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1016"/>
      </w:tblGrid>
      <w:tr w:rsidR="00713AA9" w:rsidRPr="00C940F5" w:rsidTr="00C16622">
        <w:tc>
          <w:tcPr>
            <w:tcW w:w="11016" w:type="dxa"/>
            <w:tcBorders>
              <w:top w:val="double" w:sz="12" w:space="0" w:color="auto"/>
              <w:left w:val="double" w:sz="12" w:space="0" w:color="auto"/>
              <w:bottom w:val="double" w:sz="12" w:space="0" w:color="auto"/>
              <w:right w:val="double" w:sz="12" w:space="0" w:color="auto"/>
            </w:tcBorders>
            <w:shd w:val="clear" w:color="auto" w:fill="D9D9D9"/>
          </w:tcPr>
          <w:p w:rsidR="00713AA9" w:rsidRPr="00C940F5" w:rsidRDefault="004E15B0" w:rsidP="00C940F5">
            <w:pPr>
              <w:tabs>
                <w:tab w:val="left" w:pos="-1440"/>
              </w:tabs>
              <w:spacing w:before="60"/>
              <w:jc w:val="center"/>
              <w:rPr>
                <w:rFonts w:cs="Arial"/>
                <w:b/>
                <w:bCs/>
                <w:sz w:val="28"/>
                <w:szCs w:val="28"/>
                <w:lang w:eastAsia="ko-KR"/>
              </w:rPr>
            </w:pPr>
            <w:bookmarkStart w:id="0" w:name="_GoBack"/>
            <w:bookmarkEnd w:id="0"/>
            <w:r>
              <w:rPr>
                <w:rFonts w:cs="Arial"/>
                <w:b/>
                <w:bCs/>
                <w:sz w:val="28"/>
                <w:szCs w:val="28"/>
                <w:lang w:eastAsia="ko-KR"/>
              </w:rPr>
              <w:t>MDSE</w:t>
            </w:r>
            <w:r w:rsidR="00713AA9" w:rsidRPr="00C940F5">
              <w:rPr>
                <w:rFonts w:cs="Arial"/>
                <w:b/>
                <w:bCs/>
                <w:sz w:val="28"/>
                <w:szCs w:val="28"/>
                <w:lang w:eastAsia="ko-KR"/>
              </w:rPr>
              <w:t xml:space="preserve"> 1650</w:t>
            </w:r>
          </w:p>
          <w:p w:rsidR="00713AA9" w:rsidRPr="00C940F5" w:rsidRDefault="00713AA9" w:rsidP="00C940F5">
            <w:pPr>
              <w:tabs>
                <w:tab w:val="left" w:pos="-1440"/>
              </w:tabs>
              <w:spacing w:before="60"/>
              <w:jc w:val="center"/>
              <w:rPr>
                <w:rFonts w:cs="Arial"/>
                <w:b/>
                <w:bCs/>
                <w:sz w:val="28"/>
                <w:szCs w:val="28"/>
                <w:lang w:eastAsia="ko-KR"/>
              </w:rPr>
            </w:pPr>
            <w:r w:rsidRPr="00C940F5">
              <w:rPr>
                <w:rFonts w:cs="Arial"/>
                <w:b/>
                <w:bCs/>
                <w:sz w:val="28"/>
                <w:szCs w:val="28"/>
                <w:lang w:eastAsia="ko-KR"/>
              </w:rPr>
              <w:t>APPAREL EVALUATION</w:t>
            </w:r>
          </w:p>
          <w:p w:rsidR="00713AA9" w:rsidRPr="00C940F5" w:rsidRDefault="000576B3" w:rsidP="00C940F5">
            <w:pPr>
              <w:tabs>
                <w:tab w:val="left" w:pos="-1440"/>
              </w:tabs>
              <w:spacing w:before="60"/>
              <w:jc w:val="center"/>
              <w:rPr>
                <w:rFonts w:cs="Arial"/>
                <w:b/>
                <w:bCs/>
                <w:lang w:eastAsia="ko-KR"/>
              </w:rPr>
            </w:pPr>
            <w:r>
              <w:rPr>
                <w:rFonts w:cs="Arial"/>
                <w:b/>
                <w:bCs/>
                <w:sz w:val="28"/>
                <w:szCs w:val="28"/>
                <w:lang w:eastAsia="ko-KR"/>
              </w:rPr>
              <w:t>SPRING</w:t>
            </w:r>
            <w:r w:rsidR="00713AA9" w:rsidRPr="00C940F5">
              <w:rPr>
                <w:rFonts w:cs="Arial"/>
                <w:b/>
                <w:bCs/>
                <w:sz w:val="28"/>
                <w:szCs w:val="28"/>
                <w:lang w:eastAsia="ko-KR"/>
              </w:rPr>
              <w:t xml:space="preserve"> 201</w:t>
            </w:r>
            <w:r>
              <w:rPr>
                <w:rFonts w:cs="Arial"/>
                <w:b/>
                <w:bCs/>
                <w:sz w:val="28"/>
                <w:szCs w:val="28"/>
                <w:lang w:eastAsia="ko-KR"/>
              </w:rPr>
              <w:t>3</w:t>
            </w:r>
          </w:p>
        </w:tc>
      </w:tr>
    </w:tbl>
    <w:p w:rsidR="00F37A9D" w:rsidRPr="00547EA4" w:rsidRDefault="00F37A9D" w:rsidP="00F37A9D">
      <w:pPr>
        <w:tabs>
          <w:tab w:val="left" w:pos="-1440"/>
        </w:tabs>
        <w:spacing w:before="60"/>
        <w:ind w:left="1440" w:hanging="1440"/>
        <w:jc w:val="both"/>
        <w:rPr>
          <w:rFonts w:cs="Arial"/>
          <w:b/>
          <w:lang w:eastAsia="ko-KR"/>
        </w:rPr>
      </w:pPr>
    </w:p>
    <w:p w:rsidR="00115727" w:rsidRDefault="00F37A9D" w:rsidP="00115727">
      <w:pPr>
        <w:pStyle w:val="Default"/>
        <w:rPr>
          <w:sz w:val="20"/>
          <w:szCs w:val="20"/>
        </w:rPr>
      </w:pPr>
      <w:r w:rsidRPr="00682BA4">
        <w:rPr>
          <w:rFonts w:cs="Arial"/>
          <w:b/>
          <w:sz w:val="20"/>
          <w:szCs w:val="20"/>
        </w:rPr>
        <w:t>Time/Location:</w:t>
      </w:r>
      <w:r w:rsidR="003B47C0">
        <w:rPr>
          <w:rFonts w:cs="Arial"/>
          <w:b/>
          <w:sz w:val="20"/>
          <w:szCs w:val="20"/>
        </w:rPr>
        <w:tab/>
      </w:r>
      <w:r w:rsidR="003B47C0">
        <w:rPr>
          <w:rFonts w:cs="Arial"/>
          <w:b/>
          <w:sz w:val="20"/>
          <w:szCs w:val="20"/>
        </w:rPr>
        <w:tab/>
      </w:r>
      <w:r w:rsidR="001A6E99">
        <w:rPr>
          <w:sz w:val="20"/>
          <w:szCs w:val="20"/>
        </w:rPr>
        <w:t>Monday 10:00-11:50am Curry 104</w:t>
      </w:r>
      <w:r w:rsidR="00115727">
        <w:rPr>
          <w:sz w:val="20"/>
          <w:szCs w:val="20"/>
        </w:rPr>
        <w:t xml:space="preserve"> - Lecture 001  </w:t>
      </w:r>
    </w:p>
    <w:p w:rsidR="003B47C0" w:rsidRDefault="00115727" w:rsidP="00115727">
      <w:pPr>
        <w:pStyle w:val="Default"/>
        <w:ind w:left="720" w:firstLine="720"/>
        <w:rPr>
          <w:sz w:val="20"/>
          <w:szCs w:val="20"/>
        </w:rPr>
      </w:pPr>
      <w:r>
        <w:rPr>
          <w:sz w:val="20"/>
          <w:szCs w:val="20"/>
        </w:rPr>
        <w:t xml:space="preserve">  </w:t>
      </w:r>
    </w:p>
    <w:p w:rsidR="00F37A9D" w:rsidRDefault="00F83370" w:rsidP="003B47C0">
      <w:pPr>
        <w:pStyle w:val="Default"/>
        <w:rPr>
          <w:sz w:val="20"/>
          <w:szCs w:val="20"/>
        </w:rPr>
      </w:pPr>
      <w:r>
        <w:rPr>
          <w:b/>
          <w:sz w:val="20"/>
          <w:szCs w:val="20"/>
        </w:rPr>
        <w:t>Labs</w:t>
      </w:r>
      <w:r w:rsidR="003B47C0">
        <w:rPr>
          <w:b/>
          <w:sz w:val="20"/>
          <w:szCs w:val="20"/>
        </w:rPr>
        <w:t xml:space="preserve">: </w:t>
      </w:r>
      <w:r w:rsidR="003B47C0">
        <w:rPr>
          <w:b/>
          <w:sz w:val="20"/>
          <w:szCs w:val="20"/>
        </w:rPr>
        <w:tab/>
      </w:r>
      <w:r w:rsidR="003B47C0">
        <w:rPr>
          <w:b/>
          <w:sz w:val="20"/>
          <w:szCs w:val="20"/>
        </w:rPr>
        <w:tab/>
      </w:r>
      <w:r w:rsidR="003B47C0">
        <w:rPr>
          <w:b/>
          <w:sz w:val="20"/>
          <w:szCs w:val="20"/>
        </w:rPr>
        <w:tab/>
      </w:r>
      <w:r w:rsidR="001A6E99">
        <w:rPr>
          <w:sz w:val="20"/>
          <w:szCs w:val="20"/>
        </w:rPr>
        <w:t xml:space="preserve">Lab </w:t>
      </w:r>
      <w:proofErr w:type="gramStart"/>
      <w:r w:rsidR="001A6E99">
        <w:rPr>
          <w:sz w:val="20"/>
          <w:szCs w:val="20"/>
        </w:rPr>
        <w:t>301 :</w:t>
      </w:r>
      <w:proofErr w:type="gramEnd"/>
      <w:r w:rsidR="001A6E99">
        <w:rPr>
          <w:sz w:val="20"/>
          <w:szCs w:val="20"/>
        </w:rPr>
        <w:t xml:space="preserve"> Wednesday 10</w:t>
      </w:r>
      <w:r>
        <w:rPr>
          <w:sz w:val="20"/>
          <w:szCs w:val="20"/>
        </w:rPr>
        <w:t>:00</w:t>
      </w:r>
      <w:r w:rsidR="003B47C0">
        <w:rPr>
          <w:sz w:val="20"/>
          <w:szCs w:val="20"/>
        </w:rPr>
        <w:t xml:space="preserve"> </w:t>
      </w:r>
      <w:r w:rsidR="001A6E99">
        <w:rPr>
          <w:sz w:val="20"/>
          <w:szCs w:val="20"/>
        </w:rPr>
        <w:t>-11</w:t>
      </w:r>
      <w:r>
        <w:rPr>
          <w:sz w:val="20"/>
          <w:szCs w:val="20"/>
        </w:rPr>
        <w:t>:50am</w:t>
      </w:r>
      <w:r w:rsidR="003B47C0">
        <w:rPr>
          <w:sz w:val="20"/>
          <w:szCs w:val="20"/>
        </w:rPr>
        <w:t xml:space="preserve"> </w:t>
      </w:r>
    </w:p>
    <w:p w:rsidR="00115727" w:rsidRDefault="00115727" w:rsidP="00115727">
      <w:pPr>
        <w:pStyle w:val="Default"/>
        <w:ind w:left="720" w:firstLine="720"/>
        <w:rPr>
          <w:sz w:val="20"/>
          <w:szCs w:val="20"/>
        </w:rPr>
      </w:pPr>
      <w:r>
        <w:rPr>
          <w:sz w:val="20"/>
          <w:szCs w:val="20"/>
        </w:rPr>
        <w:t xml:space="preserve">  </w:t>
      </w:r>
      <w:r w:rsidR="003B47C0">
        <w:rPr>
          <w:sz w:val="20"/>
          <w:szCs w:val="20"/>
        </w:rPr>
        <w:tab/>
      </w:r>
      <w:r w:rsidR="00F83370">
        <w:rPr>
          <w:sz w:val="20"/>
          <w:szCs w:val="20"/>
        </w:rPr>
        <w:t xml:space="preserve">Lab </w:t>
      </w:r>
      <w:proofErr w:type="gramStart"/>
      <w:r w:rsidR="00F83370">
        <w:rPr>
          <w:sz w:val="20"/>
          <w:szCs w:val="20"/>
        </w:rPr>
        <w:t>302 :</w:t>
      </w:r>
      <w:proofErr w:type="gramEnd"/>
      <w:r w:rsidR="00F83370">
        <w:rPr>
          <w:sz w:val="20"/>
          <w:szCs w:val="20"/>
        </w:rPr>
        <w:t xml:space="preserve"> </w:t>
      </w:r>
      <w:r w:rsidR="001A6E99">
        <w:rPr>
          <w:sz w:val="20"/>
          <w:szCs w:val="20"/>
        </w:rPr>
        <w:t>Friday 10:00-11</w:t>
      </w:r>
      <w:r w:rsidR="003B47C0">
        <w:rPr>
          <w:sz w:val="20"/>
          <w:szCs w:val="20"/>
        </w:rPr>
        <w:t xml:space="preserve">:50am </w:t>
      </w:r>
    </w:p>
    <w:p w:rsidR="00F83370" w:rsidRDefault="003B47C0" w:rsidP="001A6E99">
      <w:pPr>
        <w:pStyle w:val="Default"/>
        <w:ind w:left="720" w:firstLine="720"/>
        <w:rPr>
          <w:sz w:val="20"/>
          <w:szCs w:val="20"/>
        </w:rPr>
      </w:pPr>
      <w:r>
        <w:rPr>
          <w:sz w:val="20"/>
          <w:szCs w:val="20"/>
        </w:rPr>
        <w:t xml:space="preserve">  </w:t>
      </w:r>
      <w:r>
        <w:rPr>
          <w:sz w:val="20"/>
          <w:szCs w:val="20"/>
        </w:rPr>
        <w:tab/>
      </w:r>
      <w:r w:rsidR="001A6E99">
        <w:rPr>
          <w:sz w:val="20"/>
          <w:szCs w:val="20"/>
        </w:rPr>
        <w:t xml:space="preserve">Lab </w:t>
      </w:r>
      <w:proofErr w:type="gramStart"/>
      <w:r w:rsidR="001A6E99">
        <w:rPr>
          <w:sz w:val="20"/>
          <w:szCs w:val="20"/>
        </w:rPr>
        <w:t>303 :</w:t>
      </w:r>
      <w:proofErr w:type="gramEnd"/>
      <w:r w:rsidR="001A6E99">
        <w:rPr>
          <w:sz w:val="20"/>
          <w:szCs w:val="20"/>
        </w:rPr>
        <w:t xml:space="preserve"> Wednesday 8:00-9</w:t>
      </w:r>
      <w:r w:rsidR="00F83370">
        <w:rPr>
          <w:sz w:val="20"/>
          <w:szCs w:val="20"/>
        </w:rPr>
        <w:t>:50am</w:t>
      </w:r>
      <w:r w:rsidR="00115727">
        <w:rPr>
          <w:sz w:val="20"/>
          <w:szCs w:val="20"/>
        </w:rPr>
        <w:t xml:space="preserve"> </w:t>
      </w:r>
      <w:r w:rsidR="00F83370">
        <w:rPr>
          <w:sz w:val="20"/>
          <w:szCs w:val="20"/>
        </w:rPr>
        <w:t xml:space="preserve"> </w:t>
      </w:r>
    </w:p>
    <w:p w:rsidR="00F83370" w:rsidRDefault="00F83370" w:rsidP="00115727">
      <w:pPr>
        <w:pStyle w:val="Default"/>
        <w:ind w:left="720" w:firstLine="720"/>
        <w:rPr>
          <w:sz w:val="20"/>
          <w:szCs w:val="20"/>
        </w:rPr>
      </w:pPr>
      <w:r>
        <w:rPr>
          <w:sz w:val="20"/>
          <w:szCs w:val="20"/>
        </w:rPr>
        <w:tab/>
        <w:t xml:space="preserve">*Labs will take place in either Chilton 387 or 388; check </w:t>
      </w:r>
      <w:r w:rsidR="009442C0">
        <w:rPr>
          <w:sz w:val="20"/>
          <w:szCs w:val="20"/>
        </w:rPr>
        <w:t xml:space="preserve">the </w:t>
      </w:r>
      <w:r>
        <w:rPr>
          <w:sz w:val="20"/>
          <w:szCs w:val="20"/>
        </w:rPr>
        <w:t>Lab Schedule for locations</w:t>
      </w:r>
    </w:p>
    <w:p w:rsidR="003B47C0" w:rsidRPr="00115727" w:rsidRDefault="00F83370" w:rsidP="00115727">
      <w:pPr>
        <w:pStyle w:val="Default"/>
        <w:ind w:left="720" w:firstLine="720"/>
      </w:pPr>
      <w:r>
        <w:rPr>
          <w:sz w:val="20"/>
          <w:szCs w:val="20"/>
        </w:rPr>
        <w:tab/>
      </w:r>
      <w:r w:rsidR="003B47C0">
        <w:rPr>
          <w:sz w:val="20"/>
          <w:szCs w:val="20"/>
        </w:rPr>
        <w:t xml:space="preserve"> </w:t>
      </w:r>
    </w:p>
    <w:p w:rsidR="00682BA4" w:rsidRDefault="00682BA4" w:rsidP="00682BA4">
      <w:pPr>
        <w:tabs>
          <w:tab w:val="left" w:pos="-1440"/>
        </w:tabs>
        <w:spacing w:before="60"/>
        <w:rPr>
          <w:rFonts w:ascii="Century Gothic" w:hAnsi="Century Gothic" w:cs="Arial"/>
          <w:sz w:val="20"/>
          <w:szCs w:val="20"/>
        </w:rPr>
      </w:pPr>
      <w:r w:rsidRPr="00682BA4">
        <w:rPr>
          <w:rFonts w:ascii="Century Gothic" w:hAnsi="Century Gothic" w:cs="Arial"/>
          <w:b/>
          <w:sz w:val="20"/>
          <w:szCs w:val="20"/>
        </w:rPr>
        <w:t>Instructor:</w:t>
      </w:r>
      <w:r w:rsidR="003B47C0">
        <w:rPr>
          <w:rFonts w:ascii="Century Gothic" w:hAnsi="Century Gothic" w:cs="Arial"/>
          <w:sz w:val="20"/>
          <w:szCs w:val="20"/>
        </w:rPr>
        <w:tab/>
      </w:r>
      <w:r w:rsidR="003B47C0">
        <w:rPr>
          <w:rFonts w:ascii="Century Gothic" w:hAnsi="Century Gothic" w:cs="Arial"/>
          <w:sz w:val="20"/>
          <w:szCs w:val="20"/>
        </w:rPr>
        <w:tab/>
      </w:r>
      <w:r w:rsidR="000576B3">
        <w:rPr>
          <w:rFonts w:ascii="Century Gothic" w:hAnsi="Century Gothic" w:cs="Arial"/>
          <w:sz w:val="20"/>
          <w:szCs w:val="20"/>
        </w:rPr>
        <w:t>Ms. Ashley Williams</w:t>
      </w:r>
    </w:p>
    <w:p w:rsidR="006E4132" w:rsidRPr="00682BA4" w:rsidRDefault="006E4132" w:rsidP="006E4132">
      <w:pPr>
        <w:tabs>
          <w:tab w:val="left" w:pos="-1440"/>
        </w:tabs>
        <w:spacing w:before="60"/>
        <w:rPr>
          <w:rFonts w:ascii="Century Gothic" w:hAnsi="Century Gothic" w:cs="Arial"/>
          <w:sz w:val="20"/>
          <w:szCs w:val="20"/>
          <w:lang w:eastAsia="ko-KR"/>
        </w:rPr>
      </w:pPr>
      <w:r w:rsidRPr="00682BA4">
        <w:rPr>
          <w:rFonts w:ascii="Century Gothic" w:hAnsi="Century Gothic" w:cs="Arial"/>
          <w:b/>
          <w:sz w:val="20"/>
          <w:szCs w:val="20"/>
        </w:rPr>
        <w:t>Office:</w:t>
      </w:r>
      <w:r>
        <w:rPr>
          <w:rFonts w:ascii="Century Gothic" w:hAnsi="Century Gothic" w:cs="Arial"/>
          <w:sz w:val="20"/>
          <w:szCs w:val="20"/>
        </w:rPr>
        <w:tab/>
      </w:r>
      <w:r>
        <w:rPr>
          <w:rFonts w:ascii="Century Gothic" w:hAnsi="Century Gothic" w:cs="Arial"/>
          <w:sz w:val="20"/>
          <w:szCs w:val="20"/>
        </w:rPr>
        <w:tab/>
        <w:t xml:space="preserve"> </w:t>
      </w:r>
      <w:r>
        <w:rPr>
          <w:rFonts w:ascii="Century Gothic" w:hAnsi="Century Gothic" w:cs="Arial"/>
          <w:sz w:val="20"/>
          <w:szCs w:val="20"/>
        </w:rPr>
        <w:tab/>
      </w:r>
      <w:r w:rsidR="002E6616">
        <w:rPr>
          <w:rFonts w:ascii="Century Gothic" w:hAnsi="Century Gothic" w:cs="Arial"/>
          <w:sz w:val="20"/>
          <w:szCs w:val="20"/>
        </w:rPr>
        <w:t>Chilton Hall, 355B</w:t>
      </w:r>
    </w:p>
    <w:p w:rsidR="003B47C0" w:rsidRDefault="006E4132" w:rsidP="000576B3">
      <w:pPr>
        <w:spacing w:before="60"/>
        <w:rPr>
          <w:rFonts w:ascii="Century Gothic" w:hAnsi="Century Gothic" w:cs="Arial"/>
          <w:sz w:val="20"/>
          <w:szCs w:val="20"/>
          <w:lang w:eastAsia="ko-KR"/>
        </w:rPr>
      </w:pPr>
      <w:r w:rsidRPr="00682BA4">
        <w:rPr>
          <w:rFonts w:ascii="Century Gothic" w:hAnsi="Century Gothic" w:cs="Arial"/>
          <w:b/>
          <w:sz w:val="20"/>
          <w:szCs w:val="20"/>
        </w:rPr>
        <w:t>Office Hours:</w:t>
      </w:r>
      <w:r>
        <w:rPr>
          <w:rFonts w:ascii="Century Gothic" w:hAnsi="Century Gothic" w:cs="Arial"/>
          <w:sz w:val="20"/>
          <w:szCs w:val="20"/>
        </w:rPr>
        <w:tab/>
        <w:t xml:space="preserve"> </w:t>
      </w:r>
      <w:r>
        <w:rPr>
          <w:rFonts w:ascii="Century Gothic" w:hAnsi="Century Gothic" w:cs="Arial"/>
          <w:sz w:val="20"/>
          <w:szCs w:val="20"/>
        </w:rPr>
        <w:tab/>
      </w:r>
      <w:r w:rsidR="00621346">
        <w:rPr>
          <w:rFonts w:ascii="Century Gothic" w:hAnsi="Century Gothic" w:cs="Arial"/>
          <w:sz w:val="20"/>
          <w:szCs w:val="20"/>
        </w:rPr>
        <w:t>Mondays 1pm-3</w:t>
      </w:r>
      <w:r w:rsidR="001A6E99">
        <w:rPr>
          <w:rFonts w:ascii="Century Gothic" w:hAnsi="Century Gothic" w:cs="Arial"/>
          <w:sz w:val="20"/>
          <w:szCs w:val="20"/>
        </w:rPr>
        <w:t>pm</w:t>
      </w:r>
      <w:r w:rsidR="00F83370">
        <w:rPr>
          <w:rFonts w:ascii="Century Gothic" w:hAnsi="Century Gothic" w:cs="Arial"/>
          <w:sz w:val="20"/>
          <w:szCs w:val="20"/>
        </w:rPr>
        <w:t xml:space="preserve"> / o</w:t>
      </w:r>
      <w:r w:rsidRPr="00682BA4">
        <w:rPr>
          <w:rFonts w:ascii="Century Gothic" w:hAnsi="Century Gothic" w:cs="Arial"/>
          <w:sz w:val="20"/>
          <w:szCs w:val="20"/>
        </w:rPr>
        <w:t xml:space="preserve">r </w:t>
      </w:r>
      <w:r w:rsidRPr="00682BA4">
        <w:rPr>
          <w:rFonts w:ascii="Century Gothic" w:hAnsi="Century Gothic" w:cs="Arial"/>
          <w:sz w:val="20"/>
          <w:szCs w:val="20"/>
          <w:lang w:eastAsia="ko-KR"/>
        </w:rPr>
        <w:t>by appointment</w:t>
      </w:r>
    </w:p>
    <w:p w:rsidR="000576B3" w:rsidRPr="000576B3" w:rsidRDefault="000576B3" w:rsidP="000576B3">
      <w:pPr>
        <w:spacing w:before="60"/>
        <w:rPr>
          <w:rFonts w:ascii="Century Gothic" w:hAnsi="Century Gothic" w:cs="Arial"/>
          <w:sz w:val="20"/>
          <w:szCs w:val="20"/>
        </w:rPr>
      </w:pPr>
      <w:r w:rsidRPr="000576B3">
        <w:rPr>
          <w:rFonts w:ascii="Century Gothic" w:hAnsi="Century Gothic" w:cs="Arial"/>
          <w:b/>
          <w:sz w:val="20"/>
          <w:szCs w:val="20"/>
          <w:lang w:eastAsia="ko-KR"/>
        </w:rPr>
        <w:t>Work Email:</w:t>
      </w:r>
      <w:r>
        <w:rPr>
          <w:rFonts w:ascii="Century Gothic" w:hAnsi="Century Gothic" w:cs="Arial"/>
          <w:b/>
          <w:sz w:val="20"/>
          <w:szCs w:val="20"/>
          <w:lang w:eastAsia="ko-KR"/>
        </w:rPr>
        <w:tab/>
      </w:r>
      <w:r>
        <w:rPr>
          <w:rFonts w:ascii="Century Gothic" w:hAnsi="Century Gothic" w:cs="Arial"/>
          <w:b/>
          <w:sz w:val="20"/>
          <w:szCs w:val="20"/>
          <w:lang w:eastAsia="ko-KR"/>
        </w:rPr>
        <w:tab/>
      </w:r>
      <w:r w:rsidRPr="000576B3">
        <w:rPr>
          <w:rFonts w:ascii="Century Gothic" w:hAnsi="Century Gothic" w:cs="Arial"/>
          <w:sz w:val="20"/>
          <w:szCs w:val="20"/>
          <w:lang w:eastAsia="ko-KR"/>
        </w:rPr>
        <w:t>Ashley.Williams@unt.edu</w:t>
      </w:r>
    </w:p>
    <w:p w:rsidR="00F37A9D" w:rsidRPr="00547EA4" w:rsidRDefault="00D44055" w:rsidP="00F37A9D">
      <w:pPr>
        <w:tabs>
          <w:tab w:val="left" w:pos="720"/>
          <w:tab w:val="left" w:pos="1440"/>
          <w:tab w:val="left" w:pos="2160"/>
          <w:tab w:val="left" w:pos="2880"/>
        </w:tabs>
        <w:rPr>
          <w:rFonts w:cs="Arial"/>
          <w:b/>
        </w:rPr>
      </w:pPr>
      <w:r>
        <w:rPr>
          <w:rFonts w:cs="Arial"/>
          <w:b/>
          <w:noProof/>
        </w:rPr>
        <mc:AlternateContent>
          <mc:Choice Requires="wps">
            <w:drawing>
              <wp:anchor distT="0" distB="0" distL="114300" distR="114300" simplePos="0" relativeHeight="251656192" behindDoc="0" locked="0" layoutInCell="1" allowOverlap="1">
                <wp:simplePos x="0" y="0"/>
                <wp:positionH relativeFrom="column">
                  <wp:posOffset>20320</wp:posOffset>
                </wp:positionH>
                <wp:positionV relativeFrom="paragraph">
                  <wp:posOffset>165100</wp:posOffset>
                </wp:positionV>
                <wp:extent cx="6721475" cy="0"/>
                <wp:effectExtent l="0" t="0" r="0" b="0"/>
                <wp:wrapNone/>
                <wp:docPr id="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21475"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pt,13pt" to="530.85pt,1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" strokeweight="6pt">
                <v:stroke linestyle="thickBetweenThin"/>
              </v:line>
            </w:pict>
          </mc:Fallback>
        </mc:AlternateContent>
      </w:r>
    </w:p>
    <w:p w:rsidR="00F37A9D" w:rsidRPr="00547EA4" w:rsidRDefault="00F37A9D" w:rsidP="00F37A9D">
      <w:pPr>
        <w:tabs>
          <w:tab w:val="left" w:pos="-1440"/>
        </w:tabs>
        <w:spacing w:before="60"/>
        <w:ind w:left="1440" w:hanging="1440"/>
        <w:jc w:val="both"/>
        <w:rPr>
          <w:rFonts w:cs="Arial"/>
          <w:b/>
          <w:lang w:eastAsia="ko-KR"/>
        </w:rPr>
      </w:pPr>
    </w:p>
    <w:p w:rsidR="00C1509B" w:rsidRPr="00390DFC" w:rsidRDefault="00C26ED5" w:rsidP="00390DFC">
      <w:pPr>
        <w:pStyle w:val="Default"/>
        <w:rPr>
          <w:sz w:val="20"/>
          <w:szCs w:val="20"/>
        </w:rPr>
      </w:pPr>
      <w:r w:rsidRPr="00BD00A4">
        <w:rPr>
          <w:b/>
          <w:bCs/>
          <w:caps/>
          <w:sz w:val="22"/>
          <w:szCs w:val="22"/>
        </w:rPr>
        <w:t>Course Description</w:t>
      </w:r>
      <w:r w:rsidR="00771DEC" w:rsidRPr="00BD00A4">
        <w:rPr>
          <w:bCs/>
          <w:caps/>
          <w:sz w:val="22"/>
          <w:szCs w:val="22"/>
        </w:rPr>
        <w:t>:</w:t>
      </w:r>
      <w:r w:rsidR="00771DEC" w:rsidRPr="00390DFC">
        <w:rPr>
          <w:bCs/>
          <w:sz w:val="20"/>
          <w:szCs w:val="20"/>
        </w:rPr>
        <w:t xml:space="preserve"> </w:t>
      </w:r>
      <w:r w:rsidR="00390DFC">
        <w:rPr>
          <w:sz w:val="20"/>
          <w:szCs w:val="20"/>
        </w:rPr>
        <w:t>Understand the apparel production process and increase appreciation of apparel quality. Emphasis will be on gaining knowledge of related vocabulary used in the apparel industry.</w:t>
      </w:r>
      <w:r w:rsidRPr="00390DFC">
        <w:rPr>
          <w:sz w:val="20"/>
          <w:szCs w:val="20"/>
        </w:rPr>
        <w:br/>
      </w:r>
    </w:p>
    <w:p w:rsidR="00771DEC" w:rsidRPr="00BD00A4" w:rsidRDefault="00C03F31" w:rsidP="00771DEC">
      <w:pPr>
        <w:rPr>
          <w:rFonts w:ascii="Century Gothic" w:hAnsi="Century Gothic"/>
          <w:b/>
          <w:caps/>
          <w:sz w:val="22"/>
          <w:szCs w:val="22"/>
        </w:rPr>
      </w:pPr>
      <w:r w:rsidRPr="00BD00A4">
        <w:rPr>
          <w:rFonts w:ascii="Century Gothic" w:hAnsi="Century Gothic"/>
          <w:b/>
          <w:caps/>
          <w:sz w:val="22"/>
          <w:szCs w:val="22"/>
        </w:rPr>
        <w:t>Course Objectives:</w:t>
      </w:r>
    </w:p>
    <w:p w:rsidR="009442C0" w:rsidRDefault="00390DFC" w:rsidP="009442C0">
      <w:pPr>
        <w:pStyle w:val="Default"/>
        <w:rPr>
          <w:sz w:val="20"/>
          <w:szCs w:val="20"/>
        </w:rPr>
      </w:pPr>
      <w:r>
        <w:rPr>
          <w:sz w:val="20"/>
          <w:szCs w:val="20"/>
        </w:rPr>
        <w:t>1</w:t>
      </w:r>
      <w:r w:rsidR="009442C0" w:rsidRPr="009442C0">
        <w:rPr>
          <w:sz w:val="20"/>
          <w:szCs w:val="20"/>
        </w:rPr>
        <w:t xml:space="preserve"> </w:t>
      </w:r>
      <w:r w:rsidR="009442C0">
        <w:rPr>
          <w:sz w:val="20"/>
          <w:szCs w:val="20"/>
        </w:rPr>
        <w:t xml:space="preserve">Define apparel quality and examine how consumers evaluate quality. </w:t>
      </w:r>
    </w:p>
    <w:p w:rsidR="009442C0" w:rsidRDefault="009442C0" w:rsidP="009442C0">
      <w:pPr>
        <w:pStyle w:val="Default"/>
        <w:spacing w:after="23"/>
        <w:rPr>
          <w:sz w:val="20"/>
          <w:szCs w:val="20"/>
        </w:rPr>
      </w:pPr>
      <w:r>
        <w:rPr>
          <w:sz w:val="20"/>
          <w:szCs w:val="20"/>
        </w:rPr>
        <w:t xml:space="preserve">2. Identify industry terminology relating to style names, garment silhouettes and various design features. </w:t>
      </w:r>
    </w:p>
    <w:p w:rsidR="009442C0" w:rsidRDefault="009442C0" w:rsidP="009442C0">
      <w:pPr>
        <w:pStyle w:val="Default"/>
        <w:spacing w:after="23"/>
        <w:rPr>
          <w:sz w:val="20"/>
          <w:szCs w:val="20"/>
        </w:rPr>
      </w:pPr>
      <w:r>
        <w:rPr>
          <w:sz w:val="20"/>
          <w:szCs w:val="20"/>
        </w:rPr>
        <w:t xml:space="preserve">3. Understand the generally accepted size classifications and evaluate the elements of a “good fit”. </w:t>
      </w:r>
    </w:p>
    <w:p w:rsidR="009442C0" w:rsidRDefault="009442C0" w:rsidP="009442C0">
      <w:pPr>
        <w:pStyle w:val="Default"/>
        <w:spacing w:after="23"/>
        <w:rPr>
          <w:sz w:val="20"/>
          <w:szCs w:val="20"/>
        </w:rPr>
      </w:pPr>
      <w:r>
        <w:rPr>
          <w:sz w:val="20"/>
          <w:szCs w:val="20"/>
        </w:rPr>
        <w:t xml:space="preserve">4. Review the physical features of fabric, findings and trim. Be able to define the performance features that affect garment performance, cost, and quality. </w:t>
      </w:r>
    </w:p>
    <w:p w:rsidR="009442C0" w:rsidRDefault="009442C0" w:rsidP="009442C0">
      <w:pPr>
        <w:pStyle w:val="Default"/>
        <w:spacing w:after="23"/>
        <w:rPr>
          <w:sz w:val="20"/>
          <w:szCs w:val="20"/>
        </w:rPr>
      </w:pPr>
      <w:r>
        <w:rPr>
          <w:sz w:val="20"/>
          <w:szCs w:val="20"/>
        </w:rPr>
        <w:t xml:space="preserve">5. </w:t>
      </w:r>
      <w:proofErr w:type="gramStart"/>
      <w:r>
        <w:rPr>
          <w:sz w:val="20"/>
          <w:szCs w:val="20"/>
        </w:rPr>
        <w:t>Be</w:t>
      </w:r>
      <w:proofErr w:type="gramEnd"/>
      <w:r>
        <w:rPr>
          <w:sz w:val="20"/>
          <w:szCs w:val="20"/>
        </w:rPr>
        <w:t xml:space="preserve"> able to identify the different stitch &amp; seam types. </w:t>
      </w:r>
    </w:p>
    <w:p w:rsidR="009442C0" w:rsidRDefault="009442C0" w:rsidP="009442C0">
      <w:pPr>
        <w:pStyle w:val="Default"/>
        <w:rPr>
          <w:sz w:val="20"/>
          <w:szCs w:val="20"/>
        </w:rPr>
      </w:pPr>
      <w:r>
        <w:rPr>
          <w:sz w:val="20"/>
          <w:szCs w:val="20"/>
        </w:rPr>
        <w:t xml:space="preserve">6. Become familiar with the apparel production process for garment assembly and the key roles in the supply chain network. </w:t>
      </w:r>
    </w:p>
    <w:p w:rsidR="009442C0" w:rsidRPr="00390DFC" w:rsidRDefault="009442C0" w:rsidP="009442C0">
      <w:pPr>
        <w:pStyle w:val="NormalWeb"/>
        <w:spacing w:before="0" w:beforeAutospacing="0" w:after="0" w:afterAutospacing="0"/>
        <w:rPr>
          <w:rStyle w:val="Strong"/>
          <w:rFonts w:ascii="Century Gothic" w:hAnsi="Century Gothic"/>
          <w:b w:val="0"/>
          <w:sz w:val="20"/>
          <w:szCs w:val="20"/>
        </w:rPr>
      </w:pPr>
    </w:p>
    <w:p w:rsidR="009442C0" w:rsidRPr="0067671A" w:rsidRDefault="009442C0" w:rsidP="009442C0">
      <w:pPr>
        <w:rPr>
          <w:rFonts w:ascii="Century Gothic" w:hAnsi="Century Gothic"/>
          <w:b/>
          <w:sz w:val="20"/>
          <w:szCs w:val="20"/>
        </w:rPr>
      </w:pPr>
      <w:r w:rsidRPr="00BD00A4">
        <w:rPr>
          <w:rFonts w:ascii="Century Gothic" w:hAnsi="Century Gothic"/>
          <w:b/>
          <w:caps/>
          <w:sz w:val="22"/>
          <w:szCs w:val="22"/>
        </w:rPr>
        <w:t>Required Textbook</w:t>
      </w:r>
      <w:proofErr w:type="gramStart"/>
      <w:r w:rsidRPr="00BD00A4">
        <w:rPr>
          <w:rFonts w:ascii="Century Gothic" w:hAnsi="Century Gothic"/>
          <w:b/>
          <w:caps/>
          <w:sz w:val="22"/>
          <w:szCs w:val="22"/>
        </w:rPr>
        <w:t>:</w:t>
      </w:r>
      <w:proofErr w:type="gramEnd"/>
      <w:r w:rsidRPr="00390DFC">
        <w:rPr>
          <w:rFonts w:ascii="Century Gothic" w:hAnsi="Century Gothic"/>
          <w:b/>
          <w:sz w:val="20"/>
          <w:szCs w:val="20"/>
        </w:rPr>
        <w:br/>
      </w:r>
      <w:r w:rsidRPr="0067671A">
        <w:rPr>
          <w:rFonts w:ascii="Century Gothic" w:hAnsi="Century Gothic"/>
          <w:sz w:val="20"/>
          <w:szCs w:val="20"/>
        </w:rPr>
        <w:t xml:space="preserve">Garner, M. &amp; </w:t>
      </w:r>
      <w:r>
        <w:rPr>
          <w:rFonts w:ascii="Century Gothic" w:hAnsi="Century Gothic"/>
          <w:sz w:val="20"/>
          <w:szCs w:val="20"/>
        </w:rPr>
        <w:t>Keiser, S. (2012</w:t>
      </w:r>
      <w:r w:rsidRPr="0067671A">
        <w:rPr>
          <w:rFonts w:ascii="Century Gothic" w:hAnsi="Century Gothic"/>
          <w:sz w:val="20"/>
          <w:szCs w:val="20"/>
        </w:rPr>
        <w:t xml:space="preserve">). </w:t>
      </w:r>
      <w:r w:rsidRPr="0067671A">
        <w:rPr>
          <w:rFonts w:ascii="Century Gothic" w:hAnsi="Century Gothic"/>
          <w:sz w:val="20"/>
          <w:szCs w:val="20"/>
          <w:u w:val="single"/>
        </w:rPr>
        <w:t>Beyond Design: The Synergy of Apparel Product Development</w:t>
      </w:r>
      <w:r w:rsidRPr="0067671A">
        <w:rPr>
          <w:rFonts w:ascii="Century Gothic" w:hAnsi="Century Gothic"/>
          <w:sz w:val="20"/>
          <w:szCs w:val="20"/>
        </w:rPr>
        <w:t xml:space="preserve">, </w:t>
      </w:r>
      <w:r>
        <w:rPr>
          <w:rFonts w:ascii="Century Gothic" w:hAnsi="Century Gothic"/>
          <w:sz w:val="20"/>
          <w:szCs w:val="20"/>
        </w:rPr>
        <w:t>3rd</w:t>
      </w:r>
      <w:r w:rsidRPr="0067671A">
        <w:rPr>
          <w:rFonts w:ascii="Century Gothic" w:hAnsi="Century Gothic"/>
          <w:sz w:val="20"/>
          <w:szCs w:val="20"/>
        </w:rPr>
        <w:t xml:space="preserve"> Ed. New York, NY: Fairchild Publications, INC.</w:t>
      </w:r>
      <w:r>
        <w:rPr>
          <w:rFonts w:ascii="Century Gothic" w:hAnsi="Century Gothic"/>
          <w:sz w:val="20"/>
          <w:szCs w:val="20"/>
        </w:rPr>
        <w:t xml:space="preserve"> ISBN# 978-1-60901-226-7</w:t>
      </w:r>
    </w:p>
    <w:p w:rsidR="00B423CB" w:rsidRDefault="00B423CB" w:rsidP="00721A41">
      <w:pPr>
        <w:rPr>
          <w:rFonts w:ascii="Century Gothic" w:hAnsi="Century Gothic"/>
          <w:b/>
          <w:sz w:val="22"/>
          <w:szCs w:val="22"/>
        </w:rPr>
      </w:pPr>
    </w:p>
    <w:p w:rsidR="009442C0" w:rsidRPr="009442C0" w:rsidRDefault="009442C0" w:rsidP="009442C0">
      <w:pPr>
        <w:pStyle w:val="Default"/>
        <w:rPr>
          <w:b/>
          <w:sz w:val="20"/>
          <w:szCs w:val="20"/>
        </w:rPr>
      </w:pPr>
      <w:r w:rsidRPr="009442C0">
        <w:rPr>
          <w:b/>
          <w:sz w:val="20"/>
          <w:szCs w:val="20"/>
        </w:rPr>
        <w:t>ADMISSION AND PRE-MAJOR REQUIREMENTS</w:t>
      </w:r>
    </w:p>
    <w:p w:rsidR="009442C0" w:rsidRPr="009442C0" w:rsidRDefault="009442C0" w:rsidP="009442C0">
      <w:pPr>
        <w:pStyle w:val="Default"/>
        <w:rPr>
          <w:sz w:val="20"/>
          <w:szCs w:val="20"/>
        </w:rPr>
      </w:pPr>
      <w:r w:rsidRPr="009442C0">
        <w:rPr>
          <w:sz w:val="20"/>
          <w:szCs w:val="20"/>
        </w:rPr>
        <w:t xml:space="preserve">Beginning </w:t>
      </w:r>
      <w:proofErr w:type="gramStart"/>
      <w:r w:rsidRPr="009442C0">
        <w:rPr>
          <w:sz w:val="20"/>
          <w:szCs w:val="20"/>
        </w:rPr>
        <w:t>Fall</w:t>
      </w:r>
      <w:proofErr w:type="gramEnd"/>
      <w:r w:rsidRPr="009442C0">
        <w:rPr>
          <w:sz w:val="20"/>
          <w:szCs w:val="20"/>
        </w:rPr>
        <w:t xml:space="preserve"> 2012, students entering UNT who wish to pursue the Bachelor of Science with a major in merchandising, home furnishings merchandising or digital retailing enter as pre-majors. Before applying to major status, pre-majors must complete at least 30 hours of college course work. Courses vary by major so it is important to discuss with a CMHT adviser. </w:t>
      </w:r>
      <w:r w:rsidRPr="009442C0">
        <w:rPr>
          <w:vanish/>
          <w:sz w:val="20"/>
          <w:szCs w:val="20"/>
        </w:rPr>
        <w:t>All students entering UNT who wish to pursue the Bachelor of Science with a major in merchandising, home furnishings merchandising or digital retailing enter as pre-majors. Before applying to major status, pre-majors must complete at least 30 hours of college course work, including the following:</w:t>
      </w:r>
    </w:p>
    <w:p w:rsidR="009442C0" w:rsidRPr="009442C0" w:rsidRDefault="009442C0" w:rsidP="009442C0">
      <w:pPr>
        <w:pStyle w:val="Default"/>
        <w:rPr>
          <w:b/>
          <w:sz w:val="20"/>
          <w:szCs w:val="20"/>
        </w:rPr>
      </w:pPr>
    </w:p>
    <w:p w:rsidR="009442C0" w:rsidRPr="009442C0" w:rsidRDefault="009442C0" w:rsidP="009442C0">
      <w:pPr>
        <w:pStyle w:val="Default"/>
        <w:rPr>
          <w:b/>
          <w:sz w:val="20"/>
          <w:szCs w:val="20"/>
        </w:rPr>
      </w:pPr>
      <w:r w:rsidRPr="009442C0">
        <w:rPr>
          <w:b/>
          <w:sz w:val="20"/>
          <w:szCs w:val="20"/>
        </w:rPr>
        <w:t xml:space="preserve">ACADEMIC REQUIREMENTS </w:t>
      </w:r>
    </w:p>
    <w:p w:rsidR="009442C0" w:rsidRPr="009442C0" w:rsidRDefault="009442C0" w:rsidP="009442C0">
      <w:pPr>
        <w:pStyle w:val="Default"/>
        <w:numPr>
          <w:ilvl w:val="0"/>
          <w:numId w:val="8"/>
        </w:numPr>
        <w:rPr>
          <w:sz w:val="20"/>
          <w:szCs w:val="20"/>
          <w:lang w:val="en"/>
        </w:rPr>
      </w:pPr>
      <w:r w:rsidRPr="009442C0">
        <w:rPr>
          <w:sz w:val="20"/>
          <w:szCs w:val="20"/>
          <w:lang w:val="en"/>
        </w:rPr>
        <w:t xml:space="preserve">Students majoring in Merchandising, Digital Retailing, and/or Home Furnishings are required to have a minimum grade point average of at least 2.50 on all courses completed at UNT beginning in </w:t>
      </w:r>
      <w:proofErr w:type="gramStart"/>
      <w:r w:rsidRPr="009442C0">
        <w:rPr>
          <w:sz w:val="20"/>
          <w:szCs w:val="20"/>
          <w:lang w:val="en"/>
        </w:rPr>
        <w:t>Fall</w:t>
      </w:r>
      <w:proofErr w:type="gramEnd"/>
      <w:r w:rsidRPr="009442C0">
        <w:rPr>
          <w:sz w:val="20"/>
          <w:szCs w:val="20"/>
          <w:lang w:val="en"/>
        </w:rPr>
        <w:t xml:space="preserve"> 2012. First term/semester transfer students must have a transfer grade point average of 2.50.</w:t>
      </w:r>
    </w:p>
    <w:p w:rsidR="009442C0" w:rsidRPr="009442C0" w:rsidRDefault="009442C0" w:rsidP="009442C0">
      <w:pPr>
        <w:pStyle w:val="Default"/>
        <w:numPr>
          <w:ilvl w:val="0"/>
          <w:numId w:val="8"/>
        </w:numPr>
        <w:rPr>
          <w:sz w:val="20"/>
          <w:szCs w:val="20"/>
          <w:lang w:val="en"/>
        </w:rPr>
      </w:pPr>
      <w:r w:rsidRPr="009442C0">
        <w:rPr>
          <w:sz w:val="20"/>
          <w:szCs w:val="20"/>
          <w:lang w:val="en"/>
        </w:rPr>
        <w:t>A grade of C or above must be earned in each merchandising, digital retailing, home furnishings and hospitality management course completed in residence or transferred to UNT.</w:t>
      </w:r>
    </w:p>
    <w:p w:rsidR="009442C0" w:rsidRPr="009442C0" w:rsidRDefault="009442C0" w:rsidP="009442C0">
      <w:pPr>
        <w:pStyle w:val="Default"/>
        <w:numPr>
          <w:ilvl w:val="0"/>
          <w:numId w:val="8"/>
        </w:numPr>
        <w:rPr>
          <w:sz w:val="20"/>
          <w:szCs w:val="20"/>
          <w:lang w:val="en"/>
        </w:rPr>
      </w:pPr>
      <w:r w:rsidRPr="009442C0">
        <w:rPr>
          <w:sz w:val="20"/>
          <w:szCs w:val="20"/>
          <w:lang w:val="en"/>
        </w:rPr>
        <w:t>Academic requirements for graduation with a BS in Merchandising. Digital Retailing, and/or Home Furnishings from the College of Merchandising, Hospitality &amp;Tourism (CMHT) include:</w:t>
      </w:r>
    </w:p>
    <w:p w:rsidR="009442C0" w:rsidRPr="009442C0" w:rsidRDefault="009442C0" w:rsidP="009442C0">
      <w:pPr>
        <w:pStyle w:val="Default"/>
        <w:numPr>
          <w:ilvl w:val="1"/>
          <w:numId w:val="8"/>
        </w:numPr>
        <w:rPr>
          <w:sz w:val="20"/>
          <w:szCs w:val="20"/>
          <w:lang w:val="en"/>
        </w:rPr>
      </w:pPr>
      <w:r w:rsidRPr="009442C0">
        <w:rPr>
          <w:sz w:val="20"/>
          <w:szCs w:val="20"/>
          <w:lang w:val="en"/>
        </w:rPr>
        <w:t>A minimum GPA of at least 2.50 on all courses completed at UNT.</w:t>
      </w:r>
    </w:p>
    <w:p w:rsidR="009442C0" w:rsidRPr="009442C0" w:rsidRDefault="009442C0" w:rsidP="009442C0">
      <w:pPr>
        <w:pStyle w:val="Default"/>
        <w:numPr>
          <w:ilvl w:val="1"/>
          <w:numId w:val="8"/>
        </w:numPr>
        <w:rPr>
          <w:sz w:val="20"/>
          <w:szCs w:val="20"/>
          <w:lang w:val="en"/>
        </w:rPr>
      </w:pPr>
      <w:r w:rsidRPr="009442C0">
        <w:rPr>
          <w:sz w:val="20"/>
          <w:szCs w:val="20"/>
          <w:lang w:val="en"/>
        </w:rPr>
        <w:t>A grade of C or above must be earned in each merchandising course completed in residence or transferred to UNT. This includes all courses with prefixes CMHT, MDSE, HFMD, DRTL and HMGT.</w:t>
      </w:r>
    </w:p>
    <w:p w:rsidR="009442C0" w:rsidRPr="009442C0" w:rsidRDefault="009442C0" w:rsidP="009442C0">
      <w:pPr>
        <w:pStyle w:val="Default"/>
        <w:numPr>
          <w:ilvl w:val="1"/>
          <w:numId w:val="8"/>
        </w:numPr>
        <w:rPr>
          <w:sz w:val="20"/>
          <w:szCs w:val="20"/>
          <w:lang w:val="en"/>
        </w:rPr>
      </w:pPr>
      <w:r w:rsidRPr="009442C0">
        <w:rPr>
          <w:sz w:val="20"/>
          <w:szCs w:val="20"/>
          <w:lang w:val="en"/>
        </w:rPr>
        <w:lastRenderedPageBreak/>
        <w:t>A minimum of 2.50 GPA in all work attempted, including transfer, correspondence, extension and residence work.</w:t>
      </w:r>
    </w:p>
    <w:p w:rsidR="009442C0" w:rsidRPr="009442C0" w:rsidRDefault="009442C0" w:rsidP="009442C0">
      <w:pPr>
        <w:pStyle w:val="Default"/>
        <w:ind w:left="1080"/>
        <w:rPr>
          <w:sz w:val="20"/>
          <w:szCs w:val="20"/>
          <w:lang w:val="en"/>
        </w:rPr>
      </w:pPr>
    </w:p>
    <w:p w:rsidR="009442C0" w:rsidRPr="009442C0" w:rsidRDefault="009442C0" w:rsidP="009442C0">
      <w:pPr>
        <w:pStyle w:val="Default"/>
        <w:numPr>
          <w:ilvl w:val="0"/>
          <w:numId w:val="8"/>
        </w:numPr>
        <w:rPr>
          <w:b/>
          <w:sz w:val="20"/>
          <w:szCs w:val="20"/>
        </w:rPr>
      </w:pPr>
      <w:r w:rsidRPr="009442C0">
        <w:rPr>
          <w:b/>
          <w:sz w:val="20"/>
          <w:szCs w:val="20"/>
        </w:rPr>
        <w:t>Important for Timely Graduation</w:t>
      </w:r>
    </w:p>
    <w:p w:rsidR="009442C0" w:rsidRPr="009442C0" w:rsidRDefault="009442C0" w:rsidP="009442C0">
      <w:pPr>
        <w:pStyle w:val="Default"/>
        <w:rPr>
          <w:sz w:val="20"/>
          <w:szCs w:val="20"/>
        </w:rPr>
      </w:pPr>
      <w:r w:rsidRPr="009442C0">
        <w:rPr>
          <w:sz w:val="20"/>
          <w:szCs w:val="20"/>
        </w:rPr>
        <w:t>A prerequisite is a course or other preparation that must be completed before enrollment in another course. All prerequisites are included in catalog course descriptions.  It is very important that you work with your advisor to be sure you are sequencing courses correctly (rather than taking courses scheduled at a convenient time) to avoid delayed graduation.</w:t>
      </w:r>
    </w:p>
    <w:p w:rsidR="009442C0" w:rsidRPr="009442C0" w:rsidRDefault="009442C0" w:rsidP="009442C0">
      <w:pPr>
        <w:pStyle w:val="Default"/>
        <w:rPr>
          <w:b/>
          <w:sz w:val="20"/>
          <w:szCs w:val="20"/>
        </w:rPr>
      </w:pPr>
      <w:r w:rsidRPr="009442C0">
        <w:rPr>
          <w:b/>
          <w:sz w:val="20"/>
          <w:szCs w:val="20"/>
        </w:rPr>
        <w:t xml:space="preserve">For additional information regarding requirements and policies, refer to the 2012-2013 Undergraduate Catalog. </w:t>
      </w:r>
    </w:p>
    <w:p w:rsidR="009442C0" w:rsidRPr="009442C0" w:rsidRDefault="009442C0" w:rsidP="009442C0">
      <w:pPr>
        <w:pStyle w:val="Default"/>
        <w:rPr>
          <w:b/>
          <w:sz w:val="20"/>
          <w:szCs w:val="20"/>
          <w:u w:val="single"/>
        </w:rPr>
      </w:pPr>
    </w:p>
    <w:p w:rsidR="009442C0" w:rsidRPr="009442C0" w:rsidRDefault="009442C0" w:rsidP="009442C0">
      <w:pPr>
        <w:pStyle w:val="Default"/>
        <w:rPr>
          <w:b/>
          <w:sz w:val="20"/>
          <w:szCs w:val="20"/>
          <w:u w:val="single"/>
        </w:rPr>
      </w:pPr>
      <w:r w:rsidRPr="009442C0">
        <w:rPr>
          <w:b/>
          <w:sz w:val="20"/>
          <w:szCs w:val="20"/>
          <w:u w:val="single"/>
        </w:rPr>
        <w:t>Financial Aid Satisfactory Academic Progress (SAP) Undergraduates</w:t>
      </w:r>
    </w:p>
    <w:p w:rsidR="009442C0" w:rsidRPr="009442C0" w:rsidRDefault="009442C0" w:rsidP="009442C0">
      <w:pPr>
        <w:pStyle w:val="Default"/>
        <w:rPr>
          <w:sz w:val="20"/>
          <w:szCs w:val="20"/>
        </w:rPr>
      </w:pPr>
      <w:r w:rsidRPr="009442C0">
        <w:rPr>
          <w:sz w:val="20"/>
          <w:szCs w:val="20"/>
        </w:rPr>
        <w:t>A student must maintain Satisfactory Academic Progress (SAP) to continue to receive financial aid. Students must maintain a minimum 2.0 cumulative GPA in addition to successfully completing a required number of credit hours based on total registered hours per semester. Students cannot exceed attempted credit hours above 150% of their required degree plan. If a student does not maintain the required standards, the student may lose financial aid eligibility.</w:t>
      </w:r>
    </w:p>
    <w:p w:rsidR="009442C0" w:rsidRPr="009442C0" w:rsidRDefault="009442C0" w:rsidP="009442C0">
      <w:pPr>
        <w:pStyle w:val="Default"/>
        <w:rPr>
          <w:sz w:val="20"/>
          <w:szCs w:val="20"/>
        </w:rPr>
      </w:pPr>
      <w:r w:rsidRPr="009442C0">
        <w:rPr>
          <w:b/>
          <w:sz w:val="20"/>
          <w:szCs w:val="20"/>
          <w:u w:val="single"/>
        </w:rPr>
        <w:t>If at any point you consider dropping this or any other course, please be advised that the decision to do so has the potential to affect your current and future financial aid eligibility</w:t>
      </w:r>
      <w:r w:rsidRPr="009442C0">
        <w:rPr>
          <w:sz w:val="20"/>
          <w:szCs w:val="20"/>
        </w:rPr>
        <w:t xml:space="preserve">. Please visit </w:t>
      </w:r>
      <w:r w:rsidRPr="009442C0">
        <w:rPr>
          <w:i/>
          <w:sz w:val="20"/>
          <w:szCs w:val="20"/>
        </w:rPr>
        <w:t>http://financial aid.unt.edu/satisfactory-academic progress-requirements</w:t>
      </w:r>
      <w:r w:rsidRPr="009442C0">
        <w:rPr>
          <w:sz w:val="20"/>
          <w:szCs w:val="20"/>
        </w:rPr>
        <w:t xml:space="preserve"> for more information about financial aid Satisfactory Academic Progress. It may be wise for you to schedule a meeting with your CMHT academic advisor or visit the Student Financial Aid and Scholarships office to discuss dropping a course before doing so.</w:t>
      </w:r>
    </w:p>
    <w:p w:rsidR="009442C0" w:rsidRPr="009442C0" w:rsidRDefault="009442C0" w:rsidP="009442C0">
      <w:pPr>
        <w:pStyle w:val="Default"/>
        <w:rPr>
          <w:b/>
          <w:sz w:val="20"/>
          <w:szCs w:val="20"/>
        </w:rPr>
      </w:pPr>
    </w:p>
    <w:p w:rsidR="009442C0" w:rsidRPr="009442C0" w:rsidRDefault="009442C0" w:rsidP="009442C0">
      <w:pPr>
        <w:pStyle w:val="Default"/>
        <w:rPr>
          <w:b/>
          <w:sz w:val="20"/>
          <w:szCs w:val="20"/>
        </w:rPr>
      </w:pPr>
      <w:r w:rsidRPr="009442C0">
        <w:rPr>
          <w:b/>
          <w:sz w:val="20"/>
          <w:szCs w:val="20"/>
        </w:rPr>
        <w:t>ACADEMIC ADVISING</w:t>
      </w:r>
    </w:p>
    <w:p w:rsidR="009442C0" w:rsidRPr="009442C0" w:rsidRDefault="009442C0" w:rsidP="009442C0">
      <w:pPr>
        <w:pStyle w:val="Default"/>
        <w:numPr>
          <w:ilvl w:val="0"/>
          <w:numId w:val="6"/>
        </w:numPr>
        <w:rPr>
          <w:sz w:val="20"/>
          <w:szCs w:val="20"/>
        </w:rPr>
      </w:pPr>
      <w:r w:rsidRPr="009442C0">
        <w:rPr>
          <w:sz w:val="20"/>
          <w:szCs w:val="20"/>
        </w:rPr>
        <w:t>The CMHT Advising Staff recommends that students meet with their Academic Advisor at least one time per long semester (Fall &amp; Spring). It is important to update your degree plan on a regular basis.</w:t>
      </w:r>
    </w:p>
    <w:p w:rsidR="009442C0" w:rsidRPr="009442C0" w:rsidRDefault="009442C0" w:rsidP="009442C0">
      <w:pPr>
        <w:pStyle w:val="Default"/>
        <w:numPr>
          <w:ilvl w:val="0"/>
          <w:numId w:val="6"/>
        </w:numPr>
        <w:rPr>
          <w:b/>
          <w:sz w:val="20"/>
          <w:szCs w:val="20"/>
          <w:u w:val="single"/>
        </w:rPr>
      </w:pPr>
      <w:r w:rsidRPr="009442C0">
        <w:rPr>
          <w:b/>
          <w:sz w:val="20"/>
          <w:szCs w:val="20"/>
          <w:u w:val="single"/>
        </w:rPr>
        <w:t>Departmental Contact Information (Chilton Hall 385):</w:t>
      </w:r>
    </w:p>
    <w:p w:rsidR="006370E5" w:rsidRPr="006370E5" w:rsidRDefault="006370E5" w:rsidP="006370E5">
      <w:pPr>
        <w:ind w:left="360"/>
        <w:rPr>
          <w:rFonts w:ascii="Century Gothic" w:hAnsi="Century Gothic"/>
          <w:sz w:val="20"/>
          <w:szCs w:val="20"/>
        </w:rPr>
      </w:pPr>
      <w:r w:rsidRPr="006370E5">
        <w:rPr>
          <w:rFonts w:ascii="Century Gothic" w:hAnsi="Century Gothic"/>
          <w:sz w:val="20"/>
          <w:szCs w:val="20"/>
        </w:rPr>
        <w:t>CMHT</w:t>
      </w:r>
      <w:r>
        <w:rPr>
          <w:rFonts w:ascii="Century Gothic" w:hAnsi="Century Gothic"/>
          <w:sz w:val="20"/>
          <w:szCs w:val="20"/>
        </w:rPr>
        <w:t xml:space="preserve"> Advising Director</w:t>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6370E5">
        <w:rPr>
          <w:rFonts w:ascii="Century Gothic" w:hAnsi="Century Gothic"/>
          <w:sz w:val="20"/>
          <w:szCs w:val="20"/>
        </w:rPr>
        <w:t>Kelly Ayers</w:t>
      </w:r>
      <w:r w:rsidRPr="006370E5">
        <w:rPr>
          <w:rFonts w:ascii="Century Gothic" w:hAnsi="Century Gothic"/>
          <w:sz w:val="20"/>
          <w:szCs w:val="20"/>
        </w:rPr>
        <w:tab/>
      </w:r>
      <w:r w:rsidRPr="006370E5">
        <w:rPr>
          <w:rFonts w:ascii="Century Gothic" w:hAnsi="Century Gothic"/>
          <w:sz w:val="20"/>
          <w:szCs w:val="20"/>
        </w:rPr>
        <w:tab/>
        <w:t>940.565.3518</w:t>
      </w:r>
    </w:p>
    <w:p w:rsidR="009442C0" w:rsidRPr="009442C0" w:rsidRDefault="009442C0" w:rsidP="009442C0">
      <w:pPr>
        <w:pStyle w:val="Default"/>
        <w:ind w:firstLine="360"/>
        <w:rPr>
          <w:sz w:val="20"/>
          <w:szCs w:val="20"/>
        </w:rPr>
      </w:pPr>
      <w:r w:rsidRPr="009442C0">
        <w:rPr>
          <w:sz w:val="20"/>
          <w:szCs w:val="20"/>
        </w:rPr>
        <w:t>Advisor and Interim Advising Supervisor</w:t>
      </w:r>
      <w:r w:rsidRPr="009442C0">
        <w:rPr>
          <w:sz w:val="20"/>
          <w:szCs w:val="20"/>
        </w:rPr>
        <w:tab/>
      </w:r>
      <w:r w:rsidRPr="009442C0">
        <w:rPr>
          <w:sz w:val="20"/>
          <w:szCs w:val="20"/>
        </w:rPr>
        <w:tab/>
        <w:t xml:space="preserve">Keeley Simpson </w:t>
      </w:r>
      <w:r w:rsidRPr="009442C0">
        <w:rPr>
          <w:sz w:val="20"/>
          <w:szCs w:val="20"/>
        </w:rPr>
        <w:tab/>
        <w:t>940.369.5304</w:t>
      </w:r>
    </w:p>
    <w:p w:rsidR="009442C0" w:rsidRPr="009442C0" w:rsidRDefault="009442C0" w:rsidP="009442C0">
      <w:pPr>
        <w:pStyle w:val="Default"/>
        <w:ind w:firstLine="360"/>
        <w:rPr>
          <w:sz w:val="20"/>
          <w:szCs w:val="20"/>
        </w:rPr>
      </w:pPr>
      <w:r w:rsidRPr="009442C0">
        <w:rPr>
          <w:sz w:val="20"/>
          <w:szCs w:val="20"/>
        </w:rPr>
        <w:t>Advisor</w:t>
      </w:r>
      <w:r w:rsidRPr="009442C0">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9442C0">
        <w:rPr>
          <w:sz w:val="20"/>
          <w:szCs w:val="20"/>
        </w:rPr>
        <w:t>Sarah Kim</w:t>
      </w:r>
      <w:r w:rsidRPr="009442C0">
        <w:rPr>
          <w:sz w:val="20"/>
          <w:szCs w:val="20"/>
        </w:rPr>
        <w:tab/>
      </w:r>
      <w:r w:rsidRPr="009442C0">
        <w:rPr>
          <w:sz w:val="20"/>
          <w:szCs w:val="20"/>
        </w:rPr>
        <w:tab/>
        <w:t>940.565.2434</w:t>
      </w:r>
    </w:p>
    <w:p w:rsidR="009442C0" w:rsidRPr="009442C0" w:rsidRDefault="009442C0" w:rsidP="009442C0">
      <w:pPr>
        <w:pStyle w:val="Default"/>
        <w:rPr>
          <w:sz w:val="20"/>
          <w:szCs w:val="20"/>
        </w:rPr>
      </w:pPr>
    </w:p>
    <w:p w:rsidR="009442C0" w:rsidRPr="009442C0" w:rsidRDefault="009442C0" w:rsidP="009442C0">
      <w:pPr>
        <w:pStyle w:val="Default"/>
        <w:numPr>
          <w:ilvl w:val="0"/>
          <w:numId w:val="6"/>
        </w:numPr>
        <w:rPr>
          <w:b/>
          <w:sz w:val="20"/>
          <w:szCs w:val="20"/>
        </w:rPr>
      </w:pPr>
      <w:r w:rsidRPr="009442C0">
        <w:rPr>
          <w:sz w:val="20"/>
          <w:szCs w:val="20"/>
        </w:rPr>
        <w:t xml:space="preserve">Please check prerequisites carefully prior to enrolling in courses.  Students </w:t>
      </w:r>
      <w:r w:rsidRPr="009442C0">
        <w:rPr>
          <w:b/>
          <w:sz w:val="20"/>
          <w:szCs w:val="20"/>
        </w:rPr>
        <w:t xml:space="preserve">MUST </w:t>
      </w:r>
      <w:r w:rsidRPr="009442C0">
        <w:rPr>
          <w:sz w:val="20"/>
          <w:szCs w:val="20"/>
        </w:rPr>
        <w:t xml:space="preserve">complete all prerequisite courses before enrolling in upper division courses.  </w:t>
      </w:r>
    </w:p>
    <w:p w:rsidR="009442C0" w:rsidRPr="009442C0" w:rsidRDefault="009442C0" w:rsidP="009442C0">
      <w:pPr>
        <w:pStyle w:val="Default"/>
        <w:numPr>
          <w:ilvl w:val="0"/>
          <w:numId w:val="6"/>
        </w:numPr>
        <w:rPr>
          <w:sz w:val="20"/>
          <w:szCs w:val="20"/>
        </w:rPr>
      </w:pPr>
      <w:r w:rsidRPr="009442C0">
        <w:rPr>
          <w:sz w:val="20"/>
          <w:szCs w:val="20"/>
        </w:rPr>
        <w:t>It is imperative that students have paid for all enrolled classes</w:t>
      </w:r>
      <w:r w:rsidRPr="009442C0">
        <w:rPr>
          <w:b/>
          <w:sz w:val="20"/>
          <w:szCs w:val="20"/>
        </w:rPr>
        <w:t>.  Please check your online schedule daily through the 12</w:t>
      </w:r>
      <w:r w:rsidRPr="009442C0">
        <w:rPr>
          <w:b/>
          <w:sz w:val="20"/>
          <w:szCs w:val="20"/>
          <w:vertAlign w:val="superscript"/>
        </w:rPr>
        <w:t>th</w:t>
      </w:r>
      <w:r w:rsidR="00021249">
        <w:rPr>
          <w:b/>
          <w:sz w:val="20"/>
          <w:szCs w:val="20"/>
        </w:rPr>
        <w:t xml:space="preserve"> class day (January 28</w:t>
      </w:r>
      <w:r w:rsidRPr="009442C0">
        <w:rPr>
          <w:b/>
          <w:sz w:val="20"/>
          <w:szCs w:val="20"/>
        </w:rPr>
        <w:t xml:space="preserve">) to insure you have not been dropped for non-payment. </w:t>
      </w:r>
      <w:r w:rsidRPr="009442C0">
        <w:rPr>
          <w:sz w:val="20"/>
          <w:szCs w:val="20"/>
        </w:rPr>
        <w:t xml:space="preserve"> Students unknowingly have been dropped from classes for various reasons such as financial aid, schedule change fees, etc.  CMHT will not be able to reinstate students for any reason after the 12</w:t>
      </w:r>
      <w:r w:rsidRPr="009442C0">
        <w:rPr>
          <w:sz w:val="20"/>
          <w:szCs w:val="20"/>
          <w:vertAlign w:val="superscript"/>
        </w:rPr>
        <w:t>th</w:t>
      </w:r>
      <w:r w:rsidRPr="009442C0">
        <w:rPr>
          <w:sz w:val="20"/>
          <w:szCs w:val="20"/>
        </w:rPr>
        <w:t xml:space="preserve"> class day regardless of situation.   It is the student’s responsibility to ensure all payments have been made.</w:t>
      </w:r>
    </w:p>
    <w:p w:rsidR="009442C0" w:rsidRPr="009442C0" w:rsidRDefault="009442C0" w:rsidP="009442C0">
      <w:pPr>
        <w:pStyle w:val="Default"/>
        <w:rPr>
          <w:sz w:val="20"/>
          <w:szCs w:val="20"/>
        </w:rPr>
      </w:pPr>
    </w:p>
    <w:p w:rsidR="009442C0" w:rsidRDefault="009442C0" w:rsidP="009442C0">
      <w:pPr>
        <w:pStyle w:val="Default"/>
        <w:rPr>
          <w:sz w:val="20"/>
          <w:szCs w:val="20"/>
        </w:rPr>
      </w:pPr>
      <w:r w:rsidRPr="009442C0">
        <w:rPr>
          <w:b/>
          <w:sz w:val="20"/>
          <w:szCs w:val="20"/>
        </w:rPr>
        <w:t>IMPORTA</w:t>
      </w:r>
      <w:r w:rsidR="00F2217A">
        <w:rPr>
          <w:b/>
          <w:sz w:val="20"/>
          <w:szCs w:val="20"/>
        </w:rPr>
        <w:t xml:space="preserve">NT </w:t>
      </w:r>
      <w:proofErr w:type="gramStart"/>
      <w:r w:rsidR="00F2217A">
        <w:rPr>
          <w:b/>
          <w:sz w:val="20"/>
          <w:szCs w:val="20"/>
        </w:rPr>
        <w:t>Spring</w:t>
      </w:r>
      <w:proofErr w:type="gramEnd"/>
      <w:r w:rsidR="00F2217A">
        <w:rPr>
          <w:b/>
          <w:sz w:val="20"/>
          <w:szCs w:val="20"/>
        </w:rPr>
        <w:t xml:space="preserve"> 2013</w:t>
      </w:r>
      <w:r w:rsidRPr="009442C0">
        <w:rPr>
          <w:b/>
          <w:sz w:val="20"/>
          <w:szCs w:val="20"/>
        </w:rPr>
        <w:t xml:space="preserve"> DATES</w:t>
      </w:r>
      <w:r w:rsidRPr="009442C0">
        <w:rPr>
          <w:b/>
          <w:sz w:val="20"/>
          <w:szCs w:val="20"/>
        </w:rPr>
        <w:br/>
      </w:r>
      <w:r w:rsidR="002D2A5B">
        <w:rPr>
          <w:sz w:val="20"/>
          <w:szCs w:val="20"/>
        </w:rPr>
        <w:t>January 14</w:t>
      </w:r>
      <w:r w:rsidR="002D2A5B">
        <w:rPr>
          <w:sz w:val="20"/>
          <w:szCs w:val="20"/>
        </w:rPr>
        <w:tab/>
      </w:r>
      <w:r w:rsidR="002D2A5B">
        <w:rPr>
          <w:sz w:val="20"/>
          <w:szCs w:val="20"/>
        </w:rPr>
        <w:tab/>
        <w:t>First Day of Classes</w:t>
      </w:r>
    </w:p>
    <w:p w:rsidR="002D2A5B" w:rsidRDefault="002D2A5B" w:rsidP="009442C0">
      <w:pPr>
        <w:pStyle w:val="Default"/>
        <w:rPr>
          <w:sz w:val="20"/>
          <w:szCs w:val="20"/>
        </w:rPr>
      </w:pPr>
      <w:r>
        <w:rPr>
          <w:sz w:val="20"/>
          <w:szCs w:val="20"/>
        </w:rPr>
        <w:t>January 21</w:t>
      </w:r>
      <w:r>
        <w:rPr>
          <w:sz w:val="20"/>
          <w:szCs w:val="20"/>
        </w:rPr>
        <w:tab/>
      </w:r>
      <w:r>
        <w:rPr>
          <w:sz w:val="20"/>
          <w:szCs w:val="20"/>
        </w:rPr>
        <w:tab/>
        <w:t>MLK Day – No classes, University closed</w:t>
      </w:r>
    </w:p>
    <w:p w:rsidR="00CF1A72" w:rsidRPr="00CF1A72" w:rsidRDefault="00CF1A72" w:rsidP="00CF1A72">
      <w:pPr>
        <w:rPr>
          <w:rFonts w:ascii="Century Gothic" w:hAnsi="Century Gothic"/>
          <w:sz w:val="20"/>
          <w:szCs w:val="20"/>
        </w:rPr>
      </w:pPr>
      <w:r w:rsidRPr="00CF1A72">
        <w:rPr>
          <w:rFonts w:ascii="Century Gothic" w:hAnsi="Century Gothic"/>
          <w:sz w:val="20"/>
          <w:szCs w:val="20"/>
        </w:rPr>
        <w:t>January 28</w:t>
      </w:r>
      <w:r w:rsidRPr="00CF1A72">
        <w:rPr>
          <w:rFonts w:ascii="Century Gothic" w:hAnsi="Century Gothic"/>
          <w:sz w:val="20"/>
          <w:szCs w:val="20"/>
        </w:rPr>
        <w:tab/>
      </w:r>
      <w:r w:rsidRPr="00CF1A72">
        <w:rPr>
          <w:rFonts w:ascii="Century Gothic" w:hAnsi="Century Gothic"/>
          <w:sz w:val="20"/>
          <w:szCs w:val="20"/>
        </w:rPr>
        <w:tab/>
        <w:t>Census Date – Students cannot be added to courses for any reason</w:t>
      </w:r>
    </w:p>
    <w:p w:rsidR="009442C0" w:rsidRPr="009442C0" w:rsidRDefault="002D2A5B" w:rsidP="009442C0">
      <w:pPr>
        <w:pStyle w:val="Default"/>
        <w:ind w:left="2160" w:hanging="2160"/>
        <w:rPr>
          <w:sz w:val="20"/>
          <w:szCs w:val="20"/>
        </w:rPr>
      </w:pPr>
      <w:r>
        <w:rPr>
          <w:sz w:val="20"/>
          <w:szCs w:val="20"/>
        </w:rPr>
        <w:t>January 29</w:t>
      </w:r>
      <w:r w:rsidR="009442C0" w:rsidRPr="009442C0">
        <w:rPr>
          <w:sz w:val="20"/>
          <w:szCs w:val="20"/>
        </w:rPr>
        <w:tab/>
      </w:r>
      <w:proofErr w:type="gramStart"/>
      <w:r w:rsidR="009442C0" w:rsidRPr="009442C0">
        <w:rPr>
          <w:sz w:val="20"/>
          <w:szCs w:val="20"/>
        </w:rPr>
        <w:t>Beginning</w:t>
      </w:r>
      <w:proofErr w:type="gramEnd"/>
      <w:r w:rsidR="009442C0" w:rsidRPr="009442C0">
        <w:rPr>
          <w:sz w:val="20"/>
          <w:szCs w:val="20"/>
        </w:rPr>
        <w:t xml:space="preserve"> this date</w:t>
      </w:r>
      <w:r w:rsidR="00144904">
        <w:rPr>
          <w:sz w:val="20"/>
          <w:szCs w:val="20"/>
        </w:rPr>
        <w:t>,</w:t>
      </w:r>
      <w:r w:rsidR="009442C0" w:rsidRPr="009442C0">
        <w:rPr>
          <w:sz w:val="20"/>
          <w:szCs w:val="20"/>
        </w:rPr>
        <w:t xml:space="preserve"> a student who wishes to drop a course must first receive written consent of the instructor. </w:t>
      </w:r>
    </w:p>
    <w:p w:rsidR="002D2A5B" w:rsidRPr="009442C0" w:rsidRDefault="00FA5357" w:rsidP="009442C0">
      <w:pPr>
        <w:pStyle w:val="Default"/>
        <w:rPr>
          <w:sz w:val="20"/>
          <w:szCs w:val="20"/>
        </w:rPr>
      </w:pPr>
      <w:r>
        <w:rPr>
          <w:sz w:val="20"/>
          <w:szCs w:val="20"/>
        </w:rPr>
        <w:t xml:space="preserve">February </w:t>
      </w:r>
      <w:r w:rsidR="009442C0" w:rsidRPr="009442C0">
        <w:rPr>
          <w:sz w:val="20"/>
          <w:szCs w:val="20"/>
        </w:rPr>
        <w:t>4</w:t>
      </w:r>
      <w:r w:rsidR="009442C0" w:rsidRPr="009442C0">
        <w:rPr>
          <w:sz w:val="20"/>
          <w:szCs w:val="20"/>
        </w:rPr>
        <w:tab/>
      </w:r>
      <w:r w:rsidR="009442C0">
        <w:rPr>
          <w:sz w:val="20"/>
          <w:szCs w:val="20"/>
        </w:rPr>
        <w:tab/>
      </w:r>
      <w:r w:rsidR="009442C0" w:rsidRPr="009442C0">
        <w:rPr>
          <w:sz w:val="20"/>
          <w:szCs w:val="20"/>
        </w:rPr>
        <w:t>Graduation applications due</w:t>
      </w:r>
    </w:p>
    <w:p w:rsidR="00CF1A72" w:rsidRDefault="002D2A5B" w:rsidP="00CF1A72">
      <w:pPr>
        <w:pStyle w:val="Default"/>
        <w:ind w:left="2160" w:hanging="2160"/>
        <w:rPr>
          <w:sz w:val="20"/>
          <w:szCs w:val="20"/>
        </w:rPr>
      </w:pPr>
      <w:r>
        <w:rPr>
          <w:sz w:val="20"/>
          <w:szCs w:val="20"/>
        </w:rPr>
        <w:t>February 25</w:t>
      </w:r>
      <w:r w:rsidR="009442C0" w:rsidRPr="009442C0">
        <w:rPr>
          <w:sz w:val="20"/>
          <w:szCs w:val="20"/>
        </w:rPr>
        <w:tab/>
      </w:r>
      <w:proofErr w:type="gramStart"/>
      <w:r w:rsidR="009442C0" w:rsidRPr="009442C0">
        <w:rPr>
          <w:sz w:val="20"/>
          <w:szCs w:val="20"/>
        </w:rPr>
        <w:t>Beginning</w:t>
      </w:r>
      <w:proofErr w:type="gramEnd"/>
      <w:r w:rsidR="009442C0" w:rsidRPr="009442C0">
        <w:rPr>
          <w:sz w:val="20"/>
          <w:szCs w:val="20"/>
        </w:rPr>
        <w:t xml:space="preserve"> this date, instructors may drop students with grade of WF for nonattendance.</w:t>
      </w:r>
    </w:p>
    <w:p w:rsidR="002D2A5B" w:rsidRDefault="002D2A5B" w:rsidP="009442C0">
      <w:pPr>
        <w:pStyle w:val="Default"/>
        <w:ind w:left="2160" w:hanging="2160"/>
        <w:rPr>
          <w:sz w:val="20"/>
          <w:szCs w:val="20"/>
        </w:rPr>
      </w:pPr>
      <w:r>
        <w:rPr>
          <w:sz w:val="20"/>
          <w:szCs w:val="20"/>
        </w:rPr>
        <w:t>March 11-17</w:t>
      </w:r>
      <w:r>
        <w:rPr>
          <w:sz w:val="20"/>
          <w:szCs w:val="20"/>
        </w:rPr>
        <w:tab/>
        <w:t>Spring Break – No classes</w:t>
      </w:r>
    </w:p>
    <w:p w:rsidR="00CF1A72" w:rsidRPr="009442C0" w:rsidRDefault="00CF1A72" w:rsidP="00CF1A72">
      <w:pPr>
        <w:pStyle w:val="Default"/>
        <w:rPr>
          <w:sz w:val="20"/>
          <w:szCs w:val="20"/>
        </w:rPr>
      </w:pPr>
      <w:proofErr w:type="gramStart"/>
      <w:r>
        <w:rPr>
          <w:sz w:val="20"/>
          <w:szCs w:val="20"/>
        </w:rPr>
        <w:t>March 26</w:t>
      </w:r>
      <w:r w:rsidRPr="009442C0">
        <w:rPr>
          <w:sz w:val="20"/>
          <w:szCs w:val="20"/>
        </w:rPr>
        <w:tab/>
      </w:r>
      <w:r>
        <w:rPr>
          <w:sz w:val="20"/>
          <w:szCs w:val="20"/>
        </w:rPr>
        <w:tab/>
      </w:r>
      <w:r w:rsidRPr="009442C0">
        <w:rPr>
          <w:sz w:val="20"/>
          <w:szCs w:val="20"/>
        </w:rPr>
        <w:t>Last day for a student to drop a course with consent of instructor.</w:t>
      </w:r>
      <w:proofErr w:type="gramEnd"/>
    </w:p>
    <w:p w:rsidR="009442C0" w:rsidRDefault="002D2A5B" w:rsidP="009442C0">
      <w:pPr>
        <w:pStyle w:val="Default"/>
        <w:rPr>
          <w:sz w:val="20"/>
          <w:szCs w:val="20"/>
        </w:rPr>
      </w:pPr>
      <w:r>
        <w:rPr>
          <w:sz w:val="20"/>
          <w:szCs w:val="20"/>
        </w:rPr>
        <w:t>April 1</w:t>
      </w:r>
      <w:r>
        <w:rPr>
          <w:sz w:val="20"/>
          <w:szCs w:val="20"/>
        </w:rPr>
        <w:tab/>
      </w:r>
      <w:r w:rsidR="009442C0" w:rsidRPr="009442C0">
        <w:rPr>
          <w:sz w:val="20"/>
          <w:szCs w:val="20"/>
        </w:rPr>
        <w:tab/>
      </w:r>
      <w:r w:rsidR="009442C0" w:rsidRPr="009442C0">
        <w:rPr>
          <w:sz w:val="20"/>
          <w:szCs w:val="20"/>
        </w:rPr>
        <w:tab/>
      </w:r>
      <w:proofErr w:type="gramStart"/>
      <w:r w:rsidR="009442C0" w:rsidRPr="009442C0">
        <w:rPr>
          <w:sz w:val="20"/>
          <w:szCs w:val="20"/>
        </w:rPr>
        <w:t>Early</w:t>
      </w:r>
      <w:proofErr w:type="gramEnd"/>
      <w:r w:rsidR="009442C0" w:rsidRPr="009442C0">
        <w:rPr>
          <w:sz w:val="20"/>
          <w:szCs w:val="20"/>
        </w:rPr>
        <w:t xml:space="preserve"> registration begins by classification for summer and fall 2013.</w:t>
      </w:r>
    </w:p>
    <w:p w:rsidR="001000E8" w:rsidRPr="009442C0" w:rsidRDefault="00BD0B92" w:rsidP="002D2A5B">
      <w:pPr>
        <w:pStyle w:val="Default"/>
        <w:rPr>
          <w:sz w:val="20"/>
          <w:szCs w:val="20"/>
        </w:rPr>
      </w:pPr>
      <w:proofErr w:type="gramStart"/>
      <w:r>
        <w:rPr>
          <w:sz w:val="20"/>
          <w:szCs w:val="20"/>
        </w:rPr>
        <w:t>April 19</w:t>
      </w:r>
      <w:r w:rsidR="001000E8">
        <w:rPr>
          <w:sz w:val="20"/>
          <w:szCs w:val="20"/>
        </w:rPr>
        <w:tab/>
      </w:r>
      <w:r w:rsidR="001000E8">
        <w:rPr>
          <w:sz w:val="20"/>
          <w:szCs w:val="20"/>
        </w:rPr>
        <w:tab/>
      </w:r>
      <w:r w:rsidR="001000E8" w:rsidRPr="001000E8">
        <w:rPr>
          <w:sz w:val="20"/>
          <w:szCs w:val="20"/>
        </w:rPr>
        <w:tab/>
        <w:t>Last day for an instructor to drop a student with a grade of WF for nonattendance.</w:t>
      </w:r>
      <w:proofErr w:type="gramEnd"/>
    </w:p>
    <w:p w:rsidR="009442C0" w:rsidRPr="009442C0" w:rsidRDefault="002D2A5B" w:rsidP="009442C0">
      <w:pPr>
        <w:pStyle w:val="Default"/>
        <w:rPr>
          <w:sz w:val="20"/>
          <w:szCs w:val="20"/>
        </w:rPr>
      </w:pPr>
      <w:r>
        <w:rPr>
          <w:sz w:val="20"/>
          <w:szCs w:val="20"/>
        </w:rPr>
        <w:t>April 27-May 3</w:t>
      </w:r>
      <w:r>
        <w:rPr>
          <w:sz w:val="20"/>
          <w:szCs w:val="20"/>
        </w:rPr>
        <w:tab/>
      </w:r>
      <w:r>
        <w:rPr>
          <w:sz w:val="20"/>
          <w:szCs w:val="20"/>
        </w:rPr>
        <w:tab/>
        <w:t>Pre-Finals Week</w:t>
      </w:r>
    </w:p>
    <w:p w:rsidR="009442C0" w:rsidRPr="009442C0" w:rsidRDefault="002D2A5B" w:rsidP="009442C0">
      <w:pPr>
        <w:pStyle w:val="Default"/>
        <w:rPr>
          <w:sz w:val="20"/>
          <w:szCs w:val="20"/>
        </w:rPr>
      </w:pPr>
      <w:proofErr w:type="gramStart"/>
      <w:r>
        <w:rPr>
          <w:sz w:val="20"/>
          <w:szCs w:val="20"/>
        </w:rPr>
        <w:t>May 3</w:t>
      </w:r>
      <w:r>
        <w:rPr>
          <w:sz w:val="20"/>
          <w:szCs w:val="20"/>
        </w:rPr>
        <w:tab/>
      </w:r>
      <w:r w:rsidR="009442C0" w:rsidRPr="009442C0">
        <w:rPr>
          <w:sz w:val="20"/>
          <w:szCs w:val="20"/>
        </w:rPr>
        <w:tab/>
      </w:r>
      <w:r w:rsidR="009442C0" w:rsidRPr="009442C0">
        <w:rPr>
          <w:sz w:val="20"/>
          <w:szCs w:val="20"/>
        </w:rPr>
        <w:tab/>
        <w:t>Reading day.</w:t>
      </w:r>
      <w:proofErr w:type="gramEnd"/>
      <w:r w:rsidR="009442C0" w:rsidRPr="009442C0">
        <w:rPr>
          <w:sz w:val="20"/>
          <w:szCs w:val="20"/>
        </w:rPr>
        <w:t xml:space="preserve"> No classes.</w:t>
      </w:r>
    </w:p>
    <w:p w:rsidR="009442C0" w:rsidRPr="009442C0" w:rsidRDefault="00F0009C" w:rsidP="009442C0">
      <w:pPr>
        <w:pStyle w:val="Default"/>
        <w:rPr>
          <w:sz w:val="20"/>
          <w:szCs w:val="20"/>
        </w:rPr>
      </w:pPr>
      <w:proofErr w:type="gramStart"/>
      <w:r>
        <w:rPr>
          <w:sz w:val="20"/>
          <w:szCs w:val="20"/>
        </w:rPr>
        <w:t>May 4-10</w:t>
      </w:r>
      <w:r>
        <w:rPr>
          <w:sz w:val="20"/>
          <w:szCs w:val="20"/>
        </w:rPr>
        <w:tab/>
      </w:r>
      <w:r w:rsidR="009442C0" w:rsidRPr="009442C0">
        <w:rPr>
          <w:sz w:val="20"/>
          <w:szCs w:val="20"/>
        </w:rPr>
        <w:tab/>
        <w:t>Finals week.</w:t>
      </w:r>
      <w:proofErr w:type="gramEnd"/>
    </w:p>
    <w:p w:rsidR="009442C0" w:rsidRPr="009442C0" w:rsidRDefault="00F0009C" w:rsidP="009442C0">
      <w:pPr>
        <w:pStyle w:val="Default"/>
        <w:rPr>
          <w:sz w:val="20"/>
          <w:szCs w:val="20"/>
        </w:rPr>
      </w:pPr>
      <w:proofErr w:type="gramStart"/>
      <w:r>
        <w:rPr>
          <w:sz w:val="20"/>
          <w:szCs w:val="20"/>
        </w:rPr>
        <w:t>May 10</w:t>
      </w:r>
      <w:r w:rsidR="009442C0" w:rsidRPr="009442C0">
        <w:rPr>
          <w:sz w:val="20"/>
          <w:szCs w:val="20"/>
        </w:rPr>
        <w:t>&amp;</w:t>
      </w:r>
      <w:r>
        <w:rPr>
          <w:sz w:val="20"/>
          <w:szCs w:val="20"/>
        </w:rPr>
        <w:t>11</w:t>
      </w:r>
      <w:r>
        <w:rPr>
          <w:sz w:val="20"/>
          <w:szCs w:val="20"/>
        </w:rPr>
        <w:tab/>
      </w:r>
      <w:r w:rsidR="009442C0" w:rsidRPr="009442C0">
        <w:rPr>
          <w:sz w:val="20"/>
          <w:szCs w:val="20"/>
        </w:rPr>
        <w:t xml:space="preserve"> </w:t>
      </w:r>
      <w:r w:rsidR="009442C0" w:rsidRPr="009442C0">
        <w:rPr>
          <w:sz w:val="20"/>
          <w:szCs w:val="20"/>
        </w:rPr>
        <w:tab/>
        <w:t>Commencement – Details to be announced.</w:t>
      </w:r>
      <w:proofErr w:type="gramEnd"/>
    </w:p>
    <w:p w:rsidR="009442C0" w:rsidRPr="009442C0" w:rsidRDefault="009442C0" w:rsidP="009442C0">
      <w:pPr>
        <w:pStyle w:val="Default"/>
        <w:rPr>
          <w:b/>
          <w:sz w:val="20"/>
          <w:szCs w:val="20"/>
        </w:rPr>
      </w:pPr>
    </w:p>
    <w:p w:rsidR="009442C0" w:rsidRDefault="009442C0" w:rsidP="009442C0">
      <w:pPr>
        <w:pStyle w:val="Default"/>
        <w:rPr>
          <w:b/>
          <w:sz w:val="20"/>
          <w:szCs w:val="20"/>
        </w:rPr>
      </w:pPr>
    </w:p>
    <w:p w:rsidR="009442C0" w:rsidRDefault="009442C0" w:rsidP="009442C0">
      <w:pPr>
        <w:pStyle w:val="Default"/>
        <w:rPr>
          <w:b/>
          <w:sz w:val="20"/>
          <w:szCs w:val="20"/>
        </w:rPr>
      </w:pPr>
    </w:p>
    <w:p w:rsidR="009442C0" w:rsidRPr="009442C0" w:rsidRDefault="009442C0" w:rsidP="009442C0">
      <w:pPr>
        <w:pStyle w:val="Default"/>
        <w:rPr>
          <w:sz w:val="20"/>
          <w:szCs w:val="20"/>
        </w:rPr>
      </w:pPr>
      <w:r w:rsidRPr="009442C0">
        <w:rPr>
          <w:b/>
          <w:sz w:val="20"/>
          <w:szCs w:val="20"/>
        </w:rPr>
        <w:lastRenderedPageBreak/>
        <w:t>ACADEMIC ORGANIZATIONAL STRUCTURE</w:t>
      </w:r>
      <w:r w:rsidRPr="009442C0">
        <w:rPr>
          <w:b/>
          <w:sz w:val="20"/>
          <w:szCs w:val="20"/>
        </w:rPr>
        <w:br/>
      </w:r>
      <w:r w:rsidRPr="009442C0">
        <w:rPr>
          <w:sz w:val="20"/>
          <w:szCs w:val="20"/>
        </w:rPr>
        <w:t xml:space="preserve">Understanding the academic organizational structure and appropriate Chain of Command is important when resolving class-related or advising issues.  When you need problems resolved, you should start with your </w:t>
      </w:r>
      <w:r w:rsidRPr="009442C0">
        <w:rPr>
          <w:b/>
          <w:sz w:val="20"/>
          <w:szCs w:val="20"/>
        </w:rPr>
        <w:t>individual faculty member and/or advisor</w:t>
      </w:r>
      <w:r w:rsidRPr="009442C0">
        <w:rPr>
          <w:sz w:val="20"/>
          <w:szCs w:val="20"/>
        </w:rPr>
        <w:t xml:space="preserve"> who will then help you navigate the Chain of Command shown below:</w:t>
      </w:r>
    </w:p>
    <w:p w:rsidR="009442C0" w:rsidRPr="009442C0" w:rsidRDefault="009442C0" w:rsidP="009442C0">
      <w:pPr>
        <w:pStyle w:val="Default"/>
        <w:rPr>
          <w:sz w:val="20"/>
          <w:szCs w:val="20"/>
        </w:rPr>
      </w:pP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9442C0" w:rsidRPr="009442C0" w:rsidTr="009442C0">
        <w:tc>
          <w:tcPr>
            <w:tcW w:w="8460" w:type="dxa"/>
            <w:shd w:val="clear" w:color="auto" w:fill="auto"/>
          </w:tcPr>
          <w:p w:rsidR="009442C0" w:rsidRPr="009442C0" w:rsidRDefault="009442C0" w:rsidP="009442C0">
            <w:pPr>
              <w:pStyle w:val="Default"/>
              <w:jc w:val="center"/>
              <w:rPr>
                <w:b/>
                <w:sz w:val="20"/>
                <w:szCs w:val="20"/>
              </w:rPr>
            </w:pPr>
            <w:r w:rsidRPr="009442C0">
              <w:rPr>
                <w:b/>
                <w:sz w:val="20"/>
                <w:szCs w:val="20"/>
              </w:rPr>
              <w:t>University of North Texas</w:t>
            </w:r>
          </w:p>
          <w:p w:rsidR="009442C0" w:rsidRPr="009442C0" w:rsidRDefault="009442C0" w:rsidP="009442C0">
            <w:pPr>
              <w:pStyle w:val="Default"/>
              <w:jc w:val="center"/>
              <w:rPr>
                <w:b/>
                <w:sz w:val="20"/>
                <w:szCs w:val="20"/>
              </w:rPr>
            </w:pPr>
            <w:r w:rsidRPr="009442C0">
              <w:rPr>
                <w:b/>
                <w:sz w:val="20"/>
                <w:szCs w:val="20"/>
              </w:rPr>
              <w:t>CMHT Academic Chain of Command</w:t>
            </w:r>
            <w:r w:rsidRPr="009442C0">
              <w:rPr>
                <w:b/>
                <w:sz w:val="20"/>
                <w:szCs w:val="20"/>
              </w:rPr>
              <w:br/>
            </w:r>
          </w:p>
          <w:p w:rsidR="009442C0" w:rsidRPr="009442C0" w:rsidRDefault="00D44055" w:rsidP="009442C0">
            <w:pPr>
              <w:pStyle w:val="Default"/>
              <w:jc w:val="center"/>
              <w:rPr>
                <w:sz w:val="20"/>
                <w:szCs w:val="20"/>
              </w:rPr>
            </w:pPr>
            <w:r>
              <w:rPr>
                <w:noProof/>
                <w:sz w:val="20"/>
                <w:szCs w:val="20"/>
              </w:rPr>
              <mc:AlternateContent>
                <mc:Choice Requires="wps">
                  <w:drawing>
                    <wp:anchor distT="0" distB="0" distL="114300" distR="114300" simplePos="0" relativeHeight="251657216" behindDoc="0" locked="0" layoutInCell="1" allowOverlap="1">
                      <wp:simplePos x="0" y="0"/>
                      <wp:positionH relativeFrom="column">
                        <wp:posOffset>2645410</wp:posOffset>
                      </wp:positionH>
                      <wp:positionV relativeFrom="paragraph">
                        <wp:posOffset>186055</wp:posOffset>
                      </wp:positionV>
                      <wp:extent cx="11430" cy="175260"/>
                      <wp:effectExtent l="0" t="0" r="0" b="0"/>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0,0l21600,21600e" filled="f">
                      <v:path arrowok="t" fillok="f" o:connecttype="none"/>
                      <o:lock v:ext="edit" shapetype="t"/>
                    </v:shapetype>
                    <v:shape id="AutoShape 8" o:spid="_x0000_s1026" type="#_x0000_t32" style="position:absolute;margin-left:208.3pt;margin-top:14.65pt;width:.9pt;height:13.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">
                      <v:stroke endarrow="block"/>
                    </v:shape>
                  </w:pict>
                </mc:Fallback>
              </mc:AlternateContent>
            </w:r>
            <w:r w:rsidR="009442C0" w:rsidRPr="009442C0">
              <w:rPr>
                <w:sz w:val="20"/>
                <w:szCs w:val="20"/>
              </w:rPr>
              <w:t>Individual Faculty Member/Advisor</w:t>
            </w:r>
            <w:r w:rsidR="009442C0" w:rsidRPr="009442C0">
              <w:rPr>
                <w:sz w:val="20"/>
                <w:szCs w:val="20"/>
              </w:rPr>
              <w:br/>
            </w:r>
          </w:p>
          <w:p w:rsidR="009442C0" w:rsidRPr="009442C0" w:rsidRDefault="00D44055" w:rsidP="009442C0">
            <w:pPr>
              <w:pStyle w:val="Default"/>
              <w:jc w:val="center"/>
              <w:rPr>
                <w:sz w:val="20"/>
                <w:szCs w:val="20"/>
              </w:rPr>
            </w:pPr>
            <w:r>
              <w:rPr>
                <w:b/>
                <w:noProof/>
                <w:sz w:val="20"/>
                <w:szCs w:val="20"/>
              </w:rPr>
              <mc:AlternateContent>
                <mc:Choice Requires="wps">
                  <w:drawing>
                    <wp:anchor distT="0" distB="0" distL="114300" distR="114300" simplePos="0" relativeHeight="251658240" behindDoc="0" locked="0" layoutInCell="1" allowOverlap="1">
                      <wp:simplePos x="0" y="0"/>
                      <wp:positionH relativeFrom="column">
                        <wp:posOffset>2660650</wp:posOffset>
                      </wp:positionH>
                      <wp:positionV relativeFrom="paragraph">
                        <wp:posOffset>182245</wp:posOffset>
                      </wp:positionV>
                      <wp:extent cx="11430" cy="175260"/>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9" o:spid="_x0000_s1026" type="#_x0000_t32" style="position:absolute;margin-left:209.5pt;margin-top:14.35pt;width:.9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">
                      <v:stroke endarrow="block"/>
                    </v:shape>
                  </w:pict>
                </mc:Fallback>
              </mc:AlternateContent>
            </w:r>
            <w:r w:rsidR="009442C0" w:rsidRPr="009442C0">
              <w:rPr>
                <w:sz w:val="20"/>
                <w:szCs w:val="20"/>
              </w:rPr>
              <w:t>Department Chair</w:t>
            </w:r>
            <w:r w:rsidR="009442C0" w:rsidRPr="009442C0">
              <w:rPr>
                <w:sz w:val="20"/>
                <w:szCs w:val="20"/>
              </w:rPr>
              <w:br/>
            </w:r>
          </w:p>
          <w:p w:rsidR="009442C0" w:rsidRPr="009442C0" w:rsidRDefault="00D44055" w:rsidP="009442C0">
            <w:pPr>
              <w:pStyle w:val="Default"/>
              <w:jc w:val="center"/>
              <w:rPr>
                <w:sz w:val="20"/>
                <w:szCs w:val="20"/>
              </w:rPr>
            </w:pPr>
            <w:r>
              <w:rPr>
                <w:b/>
                <w:noProof/>
                <w:sz w:val="20"/>
                <w:szCs w:val="20"/>
              </w:rPr>
              <mc:AlternateContent>
                <mc:Choice Requires="wps">
                  <w:drawing>
                    <wp:anchor distT="0" distB="0" distL="114300" distR="114300" simplePos="0" relativeHeight="251659264" behindDoc="0" locked="0" layoutInCell="1" allowOverlap="1">
                      <wp:simplePos x="0" y="0"/>
                      <wp:positionH relativeFrom="column">
                        <wp:posOffset>2670175</wp:posOffset>
                      </wp:positionH>
                      <wp:positionV relativeFrom="paragraph">
                        <wp:posOffset>167005</wp:posOffset>
                      </wp:positionV>
                      <wp:extent cx="11430" cy="175260"/>
                      <wp:effectExtent l="0" t="0" r="0" b="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75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AutoShape 10" o:spid="_x0000_s1026" type="#_x0000_t32" style="position:absolute;margin-left:210.25pt;margin-top:13.15pt;width:.9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">
                      <v:stroke endarrow="block"/>
                    </v:shape>
                  </w:pict>
                </mc:Fallback>
              </mc:AlternateContent>
            </w:r>
            <w:r w:rsidR="009442C0" w:rsidRPr="009442C0">
              <w:rPr>
                <w:sz w:val="20"/>
                <w:szCs w:val="20"/>
              </w:rPr>
              <w:t>Associate Dean, College of Merchandising, Hospitality &amp; Tourism</w:t>
            </w:r>
            <w:r w:rsidR="009442C0" w:rsidRPr="009442C0">
              <w:rPr>
                <w:sz w:val="20"/>
                <w:szCs w:val="20"/>
              </w:rPr>
              <w:br/>
            </w:r>
          </w:p>
          <w:p w:rsidR="009442C0" w:rsidRPr="009442C0" w:rsidRDefault="009442C0" w:rsidP="009442C0">
            <w:pPr>
              <w:pStyle w:val="Default"/>
              <w:jc w:val="center"/>
              <w:rPr>
                <w:sz w:val="20"/>
                <w:szCs w:val="20"/>
              </w:rPr>
            </w:pPr>
            <w:r w:rsidRPr="009442C0">
              <w:rPr>
                <w:sz w:val="20"/>
                <w:szCs w:val="20"/>
              </w:rPr>
              <w:t>Dean, College of Merchandising, Hospitality &amp;Tourism</w:t>
            </w:r>
          </w:p>
          <w:p w:rsidR="009442C0" w:rsidRPr="009442C0" w:rsidRDefault="009442C0" w:rsidP="009442C0">
            <w:pPr>
              <w:pStyle w:val="Default"/>
              <w:rPr>
                <w:sz w:val="20"/>
                <w:szCs w:val="20"/>
              </w:rPr>
            </w:pPr>
          </w:p>
          <w:p w:rsidR="009442C0" w:rsidRPr="009442C0" w:rsidRDefault="009442C0" w:rsidP="009442C0">
            <w:pPr>
              <w:pStyle w:val="Default"/>
              <w:rPr>
                <w:sz w:val="20"/>
                <w:szCs w:val="20"/>
              </w:rPr>
            </w:pPr>
          </w:p>
        </w:tc>
      </w:tr>
    </w:tbl>
    <w:p w:rsidR="009442C0" w:rsidRPr="009442C0" w:rsidRDefault="009442C0" w:rsidP="009442C0">
      <w:pPr>
        <w:pStyle w:val="Default"/>
        <w:rPr>
          <w:b/>
          <w:sz w:val="20"/>
          <w:szCs w:val="20"/>
        </w:rPr>
      </w:pPr>
      <w:r w:rsidRPr="009442C0">
        <w:rPr>
          <w:b/>
          <w:sz w:val="20"/>
          <w:szCs w:val="20"/>
        </w:rPr>
        <w:tab/>
      </w:r>
    </w:p>
    <w:p w:rsidR="009442C0" w:rsidRPr="00BD0B92" w:rsidRDefault="009442C0" w:rsidP="009442C0">
      <w:pPr>
        <w:pStyle w:val="Default"/>
        <w:rPr>
          <w:b/>
          <w:sz w:val="20"/>
          <w:szCs w:val="20"/>
        </w:rPr>
      </w:pPr>
    </w:p>
    <w:p w:rsidR="00BD0B92" w:rsidRPr="00BD0B92" w:rsidRDefault="00BD0B92" w:rsidP="00BD0B92">
      <w:pPr>
        <w:pStyle w:val="BodyTextIndent2"/>
        <w:ind w:left="0"/>
        <w:rPr>
          <w:rFonts w:ascii="Century Gothic" w:hAnsi="Century Gothic"/>
          <w:b/>
          <w:szCs w:val="20"/>
        </w:rPr>
      </w:pPr>
      <w:r w:rsidRPr="00BD0B92">
        <w:rPr>
          <w:rFonts w:ascii="Century Gothic" w:hAnsi="Century Gothic"/>
          <w:b/>
          <w:szCs w:val="20"/>
        </w:rPr>
        <w:t>OFFICE OF DISABILITY ACCOMMODATIONS</w:t>
      </w:r>
    </w:p>
    <w:p w:rsidR="009442C0" w:rsidRPr="00E364B0" w:rsidRDefault="00BD0B92" w:rsidP="00E364B0">
      <w:pPr>
        <w:rPr>
          <w:rFonts w:ascii="Century Gothic" w:eastAsia="Calibri" w:hAnsi="Century Gothic"/>
          <w:iCs/>
          <w:sz w:val="20"/>
          <w:szCs w:val="20"/>
        </w:rPr>
      </w:pPr>
      <w:r w:rsidRPr="00BD0B92">
        <w:rPr>
          <w:rFonts w:ascii="Century Gothic" w:eastAsia="Calibri" w:hAnsi="Century Gothic"/>
          <w:iCs/>
          <w:sz w:val="20"/>
          <w:szCs w:val="20"/>
        </w:rPr>
        <w:t xml:space="preserve">The University of North Texas and the College of Merchandising, Hospitality and Tourism make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r w:rsidRPr="00BD0B92">
        <w:rPr>
          <w:rFonts w:ascii="Century Gothic" w:eastAsia="Calibri" w:hAnsi="Century Gothic"/>
          <w:iCs/>
          <w:sz w:val="20"/>
          <w:szCs w:val="20"/>
          <w:u w:val="single"/>
        </w:rPr>
        <w:t>Students are strongly encouraged to deliver letters of accommodation during faculty office hours or by appointment. Faculty members have the authority to ask students to discuss such letters during their designated office hours to protect the privacy of the student.</w:t>
      </w:r>
      <w:r w:rsidRPr="00BD0B92">
        <w:rPr>
          <w:rFonts w:ascii="Century Gothic" w:eastAsia="Calibri" w:hAnsi="Century Gothic"/>
          <w:iCs/>
          <w:sz w:val="20"/>
          <w:szCs w:val="20"/>
        </w:rPr>
        <w:t xml:space="preserve">  For additional information see the Office of Disability Accommodation website at </w:t>
      </w:r>
      <w:hyperlink r:id="rId9" w:history="1">
        <w:r w:rsidRPr="00BD0B92">
          <w:rPr>
            <w:rFonts w:ascii="Century Gothic" w:eastAsia="Calibri" w:hAnsi="Century Gothic"/>
            <w:iCs/>
            <w:color w:val="0000FF"/>
            <w:sz w:val="20"/>
            <w:szCs w:val="20"/>
            <w:u w:val="single"/>
          </w:rPr>
          <w:t>http://www.unt.edu/oda</w:t>
        </w:r>
      </w:hyperlink>
      <w:r w:rsidRPr="00BD0B92">
        <w:rPr>
          <w:rFonts w:ascii="Century Gothic" w:eastAsia="Calibri" w:hAnsi="Century Gothic"/>
          <w:iCs/>
          <w:sz w:val="20"/>
          <w:szCs w:val="20"/>
        </w:rPr>
        <w:t>. You may also contact them by phone at 940.565.4323.</w:t>
      </w:r>
    </w:p>
    <w:p w:rsidR="009442C0" w:rsidRPr="009442C0" w:rsidRDefault="009442C0" w:rsidP="009442C0">
      <w:pPr>
        <w:pStyle w:val="Default"/>
        <w:rPr>
          <w:sz w:val="20"/>
          <w:szCs w:val="20"/>
        </w:rPr>
      </w:pPr>
    </w:p>
    <w:p w:rsidR="009442C0" w:rsidRPr="009442C0" w:rsidRDefault="009442C0" w:rsidP="009442C0">
      <w:pPr>
        <w:pStyle w:val="Default"/>
        <w:rPr>
          <w:b/>
          <w:sz w:val="20"/>
          <w:szCs w:val="20"/>
        </w:rPr>
      </w:pPr>
      <w:r w:rsidRPr="009442C0">
        <w:rPr>
          <w:b/>
          <w:sz w:val="20"/>
          <w:szCs w:val="20"/>
        </w:rPr>
        <w:t>COURSE SAFETY STATEMENTS</w:t>
      </w:r>
    </w:p>
    <w:p w:rsidR="00863E3E" w:rsidRDefault="009442C0" w:rsidP="009442C0">
      <w:pPr>
        <w:pStyle w:val="Default"/>
        <w:rPr>
          <w:sz w:val="20"/>
          <w:szCs w:val="20"/>
        </w:rPr>
      </w:pPr>
      <w:r w:rsidRPr="009442C0">
        <w:rPr>
          <w:sz w:val="20"/>
          <w:szCs w:val="20"/>
        </w:rPr>
        <w:t xml:space="preserve">Students in the College of Merchandising, Hospitality and Tourism are urged to use proper safety procedures and guidelines. While working in laboratory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Brochures for this insurance are available in the UNT Health and Wellness Center on campus. Students who are injured during class activities may seek </w:t>
      </w:r>
      <w:proofErr w:type="spellStart"/>
      <w:r w:rsidRPr="009442C0">
        <w:rPr>
          <w:sz w:val="20"/>
          <w:szCs w:val="20"/>
        </w:rPr>
        <w:t>medial</w:t>
      </w:r>
      <w:proofErr w:type="spellEnd"/>
      <w:r w:rsidRPr="009442C0">
        <w:rPr>
          <w:sz w:val="20"/>
          <w:szCs w:val="20"/>
        </w:rPr>
        <w:t xml:space="preserve">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w:t>
      </w:r>
    </w:p>
    <w:p w:rsidR="00863E3E" w:rsidRDefault="00863E3E" w:rsidP="009442C0">
      <w:pPr>
        <w:pStyle w:val="Default"/>
        <w:rPr>
          <w:sz w:val="20"/>
          <w:szCs w:val="20"/>
        </w:rPr>
      </w:pPr>
    </w:p>
    <w:p w:rsidR="00863E3E" w:rsidRPr="00863E3E" w:rsidRDefault="00863E3E" w:rsidP="00863E3E">
      <w:pPr>
        <w:rPr>
          <w:rFonts w:ascii="Century Gothic" w:hAnsi="Century Gothic"/>
          <w:b/>
          <w:color w:val="000000"/>
          <w:sz w:val="20"/>
          <w:szCs w:val="20"/>
        </w:rPr>
      </w:pPr>
      <w:r w:rsidRPr="00863E3E">
        <w:rPr>
          <w:rFonts w:ascii="Century Gothic" w:hAnsi="Century Gothic"/>
          <w:b/>
          <w:color w:val="000000"/>
          <w:sz w:val="20"/>
          <w:szCs w:val="20"/>
        </w:rPr>
        <w:t>ACADEMIC DISHONESTY</w:t>
      </w:r>
    </w:p>
    <w:p w:rsidR="00863E3E" w:rsidRPr="00863E3E" w:rsidRDefault="00863E3E" w:rsidP="00863E3E">
      <w:pPr>
        <w:pStyle w:val="BodyTextIndent"/>
        <w:ind w:left="0"/>
        <w:rPr>
          <w:rFonts w:ascii="Century Gothic" w:hAnsi="Century Gothic"/>
          <w:sz w:val="20"/>
          <w:szCs w:val="20"/>
        </w:rPr>
      </w:pPr>
      <w:r w:rsidRPr="00863E3E">
        <w:rPr>
          <w:rFonts w:ascii="Century Gothic" w:hAnsi="Century Gothic"/>
          <w:sz w:val="20"/>
          <w:szCs w:val="20"/>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863E3E">
        <w:rPr>
          <w:rFonts w:ascii="Century Gothic" w:hAnsi="Century Gothic"/>
          <w:i/>
          <w:sz w:val="20"/>
          <w:szCs w:val="20"/>
        </w:rPr>
        <w:t xml:space="preserve">without </w:t>
      </w:r>
      <w:r w:rsidRPr="00863E3E">
        <w:rPr>
          <w:rFonts w:ascii="Century Gothic" w:hAnsi="Century Gothic"/>
          <w:sz w:val="20"/>
          <w:szCs w:val="20"/>
        </w:rPr>
        <w:t>full and</w:t>
      </w:r>
      <w:r w:rsidRPr="008C73EF">
        <w:t xml:space="preserve"> </w:t>
      </w:r>
      <w:r w:rsidRPr="00863E3E">
        <w:rPr>
          <w:rFonts w:ascii="Century Gothic" w:hAnsi="Century Gothic"/>
          <w:sz w:val="20"/>
          <w:szCs w:val="20"/>
        </w:rPr>
        <w:t xml:space="preserve">clear acknowledgment of the author/source.  Academic dishonesty will </w:t>
      </w:r>
      <w:r>
        <w:rPr>
          <w:rFonts w:ascii="Century Gothic" w:hAnsi="Century Gothic"/>
          <w:sz w:val="20"/>
          <w:szCs w:val="20"/>
        </w:rPr>
        <w:t xml:space="preserve">bring about disciplinary action, </w:t>
      </w:r>
      <w:r w:rsidRPr="00863E3E">
        <w:rPr>
          <w:rFonts w:ascii="Century Gothic" w:hAnsi="Century Gothic"/>
          <w:sz w:val="20"/>
          <w:szCs w:val="20"/>
        </w:rPr>
        <w:t>which may include expulsion from the university.  This is explained in the UNT Student Handbook.</w:t>
      </w:r>
    </w:p>
    <w:p w:rsidR="009442C0" w:rsidRPr="009442C0" w:rsidRDefault="009442C0" w:rsidP="009442C0">
      <w:pPr>
        <w:pStyle w:val="Default"/>
        <w:rPr>
          <w:sz w:val="20"/>
          <w:szCs w:val="20"/>
        </w:rPr>
      </w:pPr>
    </w:p>
    <w:p w:rsidR="009442C0" w:rsidRPr="009442C0" w:rsidRDefault="009442C0" w:rsidP="009442C0">
      <w:pPr>
        <w:pStyle w:val="Default"/>
        <w:rPr>
          <w:sz w:val="20"/>
          <w:szCs w:val="20"/>
        </w:rPr>
      </w:pPr>
      <w:r w:rsidRPr="009442C0">
        <w:rPr>
          <w:b/>
          <w:sz w:val="20"/>
          <w:szCs w:val="20"/>
        </w:rPr>
        <w:t>CLASSROOM POLICIES</w:t>
      </w:r>
      <w:r w:rsidRPr="009442C0">
        <w:rPr>
          <w:b/>
          <w:sz w:val="20"/>
          <w:szCs w:val="20"/>
        </w:rPr>
        <w:br/>
      </w:r>
      <w:r w:rsidRPr="009442C0">
        <w:rPr>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Center for Student Rights and Responsibilities to consider whether the student’s conduct violated the Code of Student Conduct. The University’s expectations for student conduct apply to all instructional forums, including university and electronic classrooms, labs, discussion groups, field trips, etc. The Code of Student Conduct can be found at </w:t>
      </w:r>
      <w:hyperlink r:id="rId10" w:history="1">
        <w:r w:rsidRPr="009442C0">
          <w:rPr>
            <w:rStyle w:val="Hyperlink"/>
            <w:sz w:val="20"/>
            <w:szCs w:val="20"/>
          </w:rPr>
          <w:t>http://www.unt.edu/csrr/student_conduct/index.html</w:t>
        </w:r>
      </w:hyperlink>
      <w:r w:rsidRPr="009442C0">
        <w:rPr>
          <w:sz w:val="20"/>
          <w:szCs w:val="20"/>
        </w:rPr>
        <w:t xml:space="preserve">. </w:t>
      </w:r>
    </w:p>
    <w:p w:rsidR="009442C0" w:rsidRPr="009442C0" w:rsidRDefault="009442C0" w:rsidP="009442C0">
      <w:pPr>
        <w:pStyle w:val="Default"/>
        <w:rPr>
          <w:sz w:val="20"/>
          <w:szCs w:val="20"/>
        </w:rPr>
      </w:pPr>
    </w:p>
    <w:p w:rsidR="009442C0" w:rsidRPr="009442C0" w:rsidRDefault="009442C0" w:rsidP="009442C0">
      <w:pPr>
        <w:pStyle w:val="Default"/>
        <w:rPr>
          <w:sz w:val="20"/>
          <w:szCs w:val="20"/>
        </w:rPr>
      </w:pPr>
      <w:r w:rsidRPr="009442C0">
        <w:rPr>
          <w:sz w:val="20"/>
          <w:szCs w:val="20"/>
        </w:rPr>
        <w:t xml:space="preserve">The College of Merchandising, Hospitality and Tourism requires that students respect and maintain all university property. Students will be held accountable through disciplinary action for any intentional damages they cause in classrooms. (e.g., writing on tables).  </w:t>
      </w:r>
      <w:r w:rsidRPr="009442C0">
        <w:rPr>
          <w:bCs/>
          <w:sz w:val="20"/>
          <w:szCs w:val="20"/>
        </w:rPr>
        <w:t xml:space="preserve">Disruptive behavior is not tolerated </w:t>
      </w:r>
      <w:r w:rsidRPr="009442C0">
        <w:rPr>
          <w:sz w:val="20"/>
          <w:szCs w:val="20"/>
        </w:rPr>
        <w:t xml:space="preserve">(e.g., arriving late, leaving early, sleeping, talking on the phone, texting or game playing, making inappropriate comments,  ringing cellular phones/beepers, dressing inappropriately). </w:t>
      </w:r>
    </w:p>
    <w:p w:rsidR="009442C0" w:rsidRPr="009442C0" w:rsidRDefault="009442C0" w:rsidP="009442C0">
      <w:pPr>
        <w:pStyle w:val="Default"/>
        <w:rPr>
          <w:sz w:val="20"/>
          <w:szCs w:val="20"/>
        </w:rPr>
      </w:pPr>
    </w:p>
    <w:p w:rsidR="009442C0" w:rsidRPr="009442C0" w:rsidRDefault="009442C0" w:rsidP="009442C0">
      <w:pPr>
        <w:pStyle w:val="Default"/>
        <w:rPr>
          <w:b/>
          <w:sz w:val="20"/>
          <w:szCs w:val="20"/>
        </w:rPr>
      </w:pPr>
      <w:r w:rsidRPr="009442C0">
        <w:rPr>
          <w:b/>
          <w:sz w:val="20"/>
          <w:szCs w:val="20"/>
        </w:rPr>
        <w:t>STUDENT EVALUATION OF TEACHING EFFECTIVENESS (SETE)</w:t>
      </w:r>
    </w:p>
    <w:p w:rsidR="009442C0" w:rsidRPr="009442C0" w:rsidRDefault="009442C0" w:rsidP="009442C0">
      <w:pPr>
        <w:pStyle w:val="Default"/>
        <w:rPr>
          <w:bCs/>
          <w:iCs/>
          <w:sz w:val="20"/>
          <w:szCs w:val="20"/>
        </w:rPr>
      </w:pPr>
      <w:r w:rsidRPr="009442C0">
        <w:rPr>
          <w:bCs/>
          <w:iCs/>
          <w:sz w:val="20"/>
          <w:szCs w:val="20"/>
        </w:rPr>
        <w:t xml:space="preserve">The Student Evaluation of Teaching Effectiveness (SETE) is a requirement for all organized classes at UNT. This short survey will be made available at the end of the semester to provide students a chance to comment on how this class is taught.  Student feedback is important and an essential part of participation in this course. </w:t>
      </w:r>
    </w:p>
    <w:p w:rsidR="009442C0" w:rsidRDefault="009442C0" w:rsidP="009442C0">
      <w:pPr>
        <w:pStyle w:val="Default"/>
        <w:rPr>
          <w:b/>
          <w:sz w:val="20"/>
          <w:szCs w:val="20"/>
        </w:rPr>
      </w:pPr>
    </w:p>
    <w:p w:rsidR="009442C0" w:rsidRPr="009442C0" w:rsidRDefault="009442C0" w:rsidP="009442C0">
      <w:pPr>
        <w:pStyle w:val="Default"/>
        <w:rPr>
          <w:b/>
          <w:sz w:val="20"/>
          <w:szCs w:val="20"/>
        </w:rPr>
      </w:pPr>
      <w:r w:rsidRPr="009442C0">
        <w:rPr>
          <w:b/>
          <w:sz w:val="20"/>
          <w:szCs w:val="20"/>
        </w:rPr>
        <w:t>FINAL EXAM POLICY</w:t>
      </w:r>
    </w:p>
    <w:p w:rsidR="009442C0" w:rsidRPr="009442C0" w:rsidRDefault="009442C0" w:rsidP="009442C0">
      <w:pPr>
        <w:pStyle w:val="Default"/>
        <w:rPr>
          <w:sz w:val="20"/>
          <w:szCs w:val="20"/>
        </w:rPr>
      </w:pPr>
      <w:r w:rsidRPr="009442C0">
        <w:rPr>
          <w:sz w:val="20"/>
          <w:szCs w:val="20"/>
        </w:rPr>
        <w:t>Final exams will be administered at the designated times during the final week of each long semester and during the specified day of each summer term.  Please check the course calendar early in the semester to avoid any schedule conflicts.</w:t>
      </w:r>
    </w:p>
    <w:p w:rsidR="009442C0" w:rsidRDefault="009442C0" w:rsidP="009442C0">
      <w:pPr>
        <w:pStyle w:val="Default"/>
        <w:rPr>
          <w:b/>
          <w:sz w:val="20"/>
          <w:szCs w:val="20"/>
        </w:rPr>
      </w:pPr>
    </w:p>
    <w:p w:rsidR="009442C0" w:rsidRPr="009442C0" w:rsidRDefault="009442C0" w:rsidP="009442C0">
      <w:pPr>
        <w:pStyle w:val="Default"/>
        <w:rPr>
          <w:b/>
          <w:sz w:val="20"/>
          <w:szCs w:val="20"/>
        </w:rPr>
      </w:pPr>
      <w:r w:rsidRPr="009442C0">
        <w:rPr>
          <w:b/>
          <w:sz w:val="20"/>
          <w:szCs w:val="20"/>
        </w:rPr>
        <w:t>ACCESS TO INFORMATION</w:t>
      </w:r>
    </w:p>
    <w:p w:rsidR="009442C0" w:rsidRPr="009442C0" w:rsidRDefault="009442C0" w:rsidP="009442C0">
      <w:pPr>
        <w:pStyle w:val="Default"/>
        <w:rPr>
          <w:sz w:val="20"/>
          <w:szCs w:val="20"/>
        </w:rPr>
      </w:pPr>
      <w:r w:rsidRPr="009442C0">
        <w:rPr>
          <w:sz w:val="20"/>
          <w:szCs w:val="20"/>
        </w:rPr>
        <w:t>As you know, your access point for business and academic services at UNT occurs within the my.unt.edu site</w:t>
      </w:r>
      <w:proofErr w:type="gramStart"/>
      <w:r w:rsidRPr="009442C0">
        <w:rPr>
          <w:sz w:val="20"/>
          <w:szCs w:val="20"/>
        </w:rPr>
        <w:t xml:space="preserve">  </w:t>
      </w:r>
      <w:proofErr w:type="gramEnd"/>
      <w:r w:rsidRPr="009442C0">
        <w:rPr>
          <w:sz w:val="20"/>
          <w:szCs w:val="20"/>
        </w:rPr>
        <w:fldChar w:fldCharType="begin"/>
      </w:r>
      <w:r w:rsidRPr="009442C0">
        <w:rPr>
          <w:sz w:val="20"/>
          <w:szCs w:val="20"/>
        </w:rPr>
        <w:instrText xml:space="preserve"> HYPERLINK "http://www.my.unt.edu" \t "_blank" </w:instrText>
      </w:r>
      <w:r w:rsidRPr="009442C0">
        <w:rPr>
          <w:sz w:val="20"/>
          <w:szCs w:val="20"/>
        </w:rPr>
        <w:fldChar w:fldCharType="separate"/>
      </w:r>
      <w:r w:rsidRPr="009442C0">
        <w:rPr>
          <w:rStyle w:val="Hyperlink"/>
          <w:sz w:val="20"/>
          <w:szCs w:val="20"/>
        </w:rPr>
        <w:t>www.my.unt.edu</w:t>
      </w:r>
      <w:r w:rsidRPr="009442C0">
        <w:rPr>
          <w:sz w:val="20"/>
          <w:szCs w:val="20"/>
        </w:rPr>
        <w:fldChar w:fldCharType="end"/>
      </w:r>
      <w:r w:rsidRPr="009442C0">
        <w:rPr>
          <w:sz w:val="20"/>
          <w:szCs w:val="20"/>
        </w:rPr>
        <w:t xml:space="preserve">.  If you do not regularly check Eagle Connect or link it to your favorite e-mail account, please so do, as this is where you learn about job and internship opportunities, CMHT events, scholarships, and other important information. The website that explains Eagle Connect and how to forward your email:  </w:t>
      </w:r>
      <w:hyperlink r:id="rId11" w:tgtFrame="_blank" w:history="1">
        <w:r w:rsidRPr="009442C0">
          <w:rPr>
            <w:rStyle w:val="Hyperlink"/>
            <w:sz w:val="20"/>
            <w:szCs w:val="20"/>
          </w:rPr>
          <w:t>http://eagleconnect.unt.edu/</w:t>
        </w:r>
      </w:hyperlink>
    </w:p>
    <w:p w:rsidR="009442C0" w:rsidRPr="009442C0" w:rsidRDefault="009442C0" w:rsidP="009442C0">
      <w:pPr>
        <w:pStyle w:val="Default"/>
        <w:rPr>
          <w:sz w:val="20"/>
          <w:szCs w:val="20"/>
        </w:rPr>
      </w:pPr>
      <w:r w:rsidRPr="009442C0">
        <w:rPr>
          <w:sz w:val="20"/>
          <w:szCs w:val="20"/>
        </w:rPr>
        <w:t>  </w:t>
      </w:r>
    </w:p>
    <w:p w:rsidR="009442C0" w:rsidRPr="009442C0" w:rsidRDefault="009442C0" w:rsidP="009442C0">
      <w:pPr>
        <w:pStyle w:val="Default"/>
        <w:rPr>
          <w:b/>
          <w:sz w:val="20"/>
          <w:szCs w:val="20"/>
        </w:rPr>
      </w:pPr>
      <w:r w:rsidRPr="009442C0">
        <w:rPr>
          <w:b/>
          <w:sz w:val="20"/>
          <w:szCs w:val="20"/>
        </w:rPr>
        <w:t xml:space="preserve">COURSES IN A BOX </w:t>
      </w:r>
    </w:p>
    <w:p w:rsidR="009442C0" w:rsidRPr="009442C0" w:rsidRDefault="009442C0" w:rsidP="009442C0">
      <w:pPr>
        <w:pStyle w:val="Default"/>
        <w:rPr>
          <w:sz w:val="20"/>
          <w:szCs w:val="20"/>
        </w:rPr>
      </w:pPr>
      <w:r w:rsidRPr="009442C0">
        <w:rPr>
          <w:sz w:val="20"/>
          <w:szCs w:val="20"/>
        </w:rPr>
        <w:t xml:space="preserve">Any Merchandising or Digital Retailing equivalent course from another university must receive prior approval from the CMHT academic advisor to insure that all UNT Merchandising and Digital Retailing degree plans requirements are met. For example, courses that are taken online or from a program that offers course material via CD, booklet, or other manner of correspondence must have prior advisor approval. </w:t>
      </w:r>
    </w:p>
    <w:p w:rsidR="009442C0" w:rsidRPr="009442C0" w:rsidRDefault="009442C0" w:rsidP="009442C0">
      <w:pPr>
        <w:pStyle w:val="Default"/>
        <w:rPr>
          <w:sz w:val="20"/>
          <w:szCs w:val="20"/>
        </w:rPr>
      </w:pPr>
    </w:p>
    <w:p w:rsidR="009442C0" w:rsidRPr="009442C0" w:rsidRDefault="009442C0" w:rsidP="009442C0">
      <w:pPr>
        <w:pStyle w:val="Default"/>
        <w:rPr>
          <w:b/>
          <w:bCs/>
          <w:sz w:val="20"/>
          <w:szCs w:val="20"/>
        </w:rPr>
      </w:pPr>
      <w:r w:rsidRPr="009442C0">
        <w:rPr>
          <w:b/>
          <w:bCs/>
          <w:sz w:val="20"/>
          <w:szCs w:val="20"/>
        </w:rPr>
        <w:t>IMPORTANT NOTICE FOR F-1 STUDENTS TAKING DISTANCE EDUCATION COURSES</w:t>
      </w:r>
    </w:p>
    <w:p w:rsidR="009442C0" w:rsidRPr="009442C0" w:rsidRDefault="009442C0" w:rsidP="009442C0">
      <w:pPr>
        <w:pStyle w:val="Default"/>
        <w:rPr>
          <w:sz w:val="20"/>
          <w:szCs w:val="20"/>
        </w:rPr>
      </w:pPr>
      <w:r w:rsidRPr="009442C0">
        <w:rPr>
          <w:sz w:val="20"/>
          <w:szCs w:val="20"/>
        </w:rPr>
        <w:t xml:space="preserve">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multiple on-campus </w:t>
      </w:r>
      <w:proofErr w:type="gramStart"/>
      <w:r w:rsidRPr="009442C0">
        <w:rPr>
          <w:sz w:val="20"/>
          <w:szCs w:val="20"/>
        </w:rPr>
        <w:t>lecture</w:t>
      </w:r>
      <w:proofErr w:type="gramEnd"/>
      <w:r w:rsidRPr="009442C0">
        <w:rPr>
          <w:sz w:val="20"/>
          <w:szCs w:val="20"/>
        </w:rPr>
        <w:t xml:space="preserve"> or lab activity, or other on-campus experience integral to the completion of this course.</w:t>
      </w:r>
    </w:p>
    <w:p w:rsidR="009442C0" w:rsidRPr="009442C0" w:rsidRDefault="009442C0" w:rsidP="009442C0">
      <w:pPr>
        <w:pStyle w:val="Default"/>
        <w:rPr>
          <w:sz w:val="20"/>
          <w:szCs w:val="20"/>
        </w:rPr>
      </w:pPr>
    </w:p>
    <w:p w:rsidR="009442C0" w:rsidRPr="009442C0" w:rsidRDefault="009442C0" w:rsidP="009442C0">
      <w:pPr>
        <w:pStyle w:val="Default"/>
        <w:rPr>
          <w:sz w:val="20"/>
          <w:szCs w:val="20"/>
        </w:rPr>
      </w:pPr>
      <w:r w:rsidRPr="009442C0">
        <w:rPr>
          <w:sz w:val="20"/>
          <w:szCs w:val="20"/>
        </w:rPr>
        <w:t>If such an on-campus activity is required, it is the student’s responsibility to do the following:</w:t>
      </w:r>
    </w:p>
    <w:p w:rsidR="009442C0" w:rsidRPr="009442C0" w:rsidRDefault="009442C0" w:rsidP="009442C0">
      <w:pPr>
        <w:pStyle w:val="Default"/>
        <w:rPr>
          <w:sz w:val="20"/>
          <w:szCs w:val="20"/>
        </w:rPr>
      </w:pPr>
    </w:p>
    <w:p w:rsidR="009442C0" w:rsidRPr="009442C0" w:rsidRDefault="009442C0" w:rsidP="009442C0">
      <w:pPr>
        <w:pStyle w:val="Default"/>
        <w:rPr>
          <w:sz w:val="20"/>
          <w:szCs w:val="20"/>
        </w:rPr>
      </w:pPr>
      <w:r w:rsidRPr="009442C0">
        <w:rPr>
          <w:sz w:val="20"/>
          <w:szCs w:val="20"/>
        </w:rPr>
        <w:t>(1) Submit a written request to the instructor for an on-campus experiential component within one week of the start of the course.</w:t>
      </w:r>
    </w:p>
    <w:p w:rsidR="009442C0" w:rsidRPr="009442C0" w:rsidRDefault="009442C0" w:rsidP="009442C0">
      <w:pPr>
        <w:pStyle w:val="Default"/>
        <w:rPr>
          <w:sz w:val="20"/>
          <w:szCs w:val="20"/>
        </w:rPr>
      </w:pPr>
      <w:r w:rsidRPr="009442C0">
        <w:rPr>
          <w:sz w:val="20"/>
          <w:szCs w:val="20"/>
        </w:rPr>
        <w:t>(2) Ensure that the activity on campus takes place and the instructor documents it in writing with a notice sent to the International Advising Office.  The UNT International Advising Office has a form available that you may use for this purpose.</w:t>
      </w:r>
    </w:p>
    <w:p w:rsidR="009442C0" w:rsidRPr="009442C0" w:rsidRDefault="009442C0" w:rsidP="009442C0">
      <w:pPr>
        <w:pStyle w:val="Default"/>
        <w:rPr>
          <w:sz w:val="20"/>
          <w:szCs w:val="20"/>
        </w:rPr>
      </w:pPr>
    </w:p>
    <w:p w:rsidR="009442C0" w:rsidRPr="009442C0" w:rsidRDefault="009442C0" w:rsidP="009442C0">
      <w:pPr>
        <w:pStyle w:val="Default"/>
        <w:rPr>
          <w:b/>
          <w:sz w:val="20"/>
          <w:szCs w:val="20"/>
        </w:rPr>
      </w:pPr>
      <w:r w:rsidRPr="009442C0">
        <w:rPr>
          <w:b/>
          <w:sz w:val="20"/>
          <w:szCs w:val="20"/>
        </w:rPr>
        <w:t xml:space="preserve">Because the decision may have serious immigration consequences, if an F-1 student is unsure about his or her need to participate in an on-campus experiential component for this course, students should contact the UNT International Advising Office (telephone 940-565-2195 or email </w:t>
      </w:r>
      <w:hyperlink r:id="rId12" w:history="1">
        <w:r w:rsidRPr="009442C0">
          <w:rPr>
            <w:rStyle w:val="Hyperlink"/>
            <w:b/>
            <w:sz w:val="20"/>
            <w:szCs w:val="20"/>
          </w:rPr>
          <w:t>international@unt.edu</w:t>
        </w:r>
      </w:hyperlink>
      <w:r w:rsidRPr="009442C0">
        <w:rPr>
          <w:b/>
          <w:sz w:val="20"/>
          <w:szCs w:val="20"/>
        </w:rPr>
        <w:t>) to get clarification before the one-week deadline.</w:t>
      </w:r>
    </w:p>
    <w:p w:rsidR="009442C0" w:rsidRPr="009442C0" w:rsidRDefault="009442C0" w:rsidP="009442C0">
      <w:pPr>
        <w:pStyle w:val="Default"/>
        <w:rPr>
          <w:b/>
          <w:bCs/>
          <w:sz w:val="20"/>
          <w:szCs w:val="20"/>
        </w:rPr>
      </w:pPr>
    </w:p>
    <w:p w:rsidR="009442C0" w:rsidRPr="009442C0" w:rsidRDefault="009442C0" w:rsidP="009442C0">
      <w:pPr>
        <w:pStyle w:val="Default"/>
        <w:rPr>
          <w:b/>
          <w:bCs/>
          <w:sz w:val="20"/>
          <w:szCs w:val="20"/>
        </w:rPr>
      </w:pPr>
      <w:r w:rsidRPr="009442C0">
        <w:rPr>
          <w:b/>
          <w:bCs/>
          <w:sz w:val="20"/>
          <w:szCs w:val="20"/>
        </w:rPr>
        <w:t>EMERGENCY NOTIFICATION &amp; PROCEDURES</w:t>
      </w:r>
    </w:p>
    <w:p w:rsidR="009442C0" w:rsidRPr="009442C0" w:rsidRDefault="009442C0" w:rsidP="009442C0">
      <w:pPr>
        <w:pStyle w:val="Default"/>
        <w:rPr>
          <w:b/>
          <w:sz w:val="20"/>
          <w:szCs w:val="20"/>
        </w:rPr>
      </w:pPr>
      <w:r w:rsidRPr="009442C0">
        <w:rPr>
          <w:sz w:val="20"/>
          <w:szCs w:val="20"/>
        </w:rPr>
        <w:t xml:space="preserve">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 staff, and students.  Please make certain to update your phone numbers at </w:t>
      </w:r>
      <w:hyperlink r:id="rId13" w:history="1">
        <w:r w:rsidRPr="009442C0">
          <w:rPr>
            <w:rStyle w:val="Hyperlink"/>
            <w:sz w:val="20"/>
            <w:szCs w:val="20"/>
          </w:rPr>
          <w:t>www.my.unt.edu</w:t>
        </w:r>
      </w:hyperlink>
      <w:r w:rsidRPr="009442C0">
        <w:rPr>
          <w:sz w:val="20"/>
          <w:szCs w:val="20"/>
        </w:rPr>
        <w:t>.  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In the event of a</w:t>
      </w:r>
      <w:r w:rsidR="00833E51">
        <w:rPr>
          <w:sz w:val="20"/>
          <w:szCs w:val="20"/>
        </w:rPr>
        <w:t xml:space="preserve"> university closure, the student has a responsibility to regularly </w:t>
      </w:r>
      <w:r w:rsidR="008D1D71">
        <w:rPr>
          <w:sz w:val="20"/>
          <w:szCs w:val="20"/>
        </w:rPr>
        <w:t xml:space="preserve">check Blackboard for </w:t>
      </w:r>
      <w:r w:rsidRPr="009442C0">
        <w:rPr>
          <w:sz w:val="20"/>
          <w:szCs w:val="20"/>
        </w:rPr>
        <w:t>instructions</w:t>
      </w:r>
      <w:r w:rsidR="00833E51">
        <w:rPr>
          <w:sz w:val="20"/>
          <w:szCs w:val="20"/>
        </w:rPr>
        <w:t xml:space="preserve"> on how to best stay on task within the course.  Your instructor will regularly post announcements on Blackboard and will continue to conduct lectures and labs, within reason, through Blackboard.  Attendance may also be taken via Blackboard as well.  </w:t>
      </w:r>
      <w:r w:rsidRPr="009442C0">
        <w:rPr>
          <w:b/>
          <w:sz w:val="20"/>
          <w:szCs w:val="20"/>
        </w:rPr>
        <w:t xml:space="preserve">  </w:t>
      </w:r>
    </w:p>
    <w:p w:rsidR="009442C0" w:rsidRPr="009442C0" w:rsidRDefault="009442C0" w:rsidP="006632C0">
      <w:pPr>
        <w:pStyle w:val="Default"/>
        <w:rPr>
          <w:sz w:val="20"/>
          <w:szCs w:val="20"/>
        </w:rPr>
      </w:pPr>
    </w:p>
    <w:p w:rsidR="006632C0" w:rsidRPr="009442C0" w:rsidRDefault="006632C0" w:rsidP="006632C0">
      <w:pPr>
        <w:rPr>
          <w:rFonts w:ascii="Century Gothic" w:hAnsi="Century Gothic"/>
          <w:b/>
          <w:caps/>
          <w:sz w:val="20"/>
          <w:szCs w:val="20"/>
        </w:rPr>
      </w:pPr>
      <w:r w:rsidRPr="009442C0">
        <w:rPr>
          <w:rFonts w:ascii="Century Gothic" w:hAnsi="Century Gothic"/>
          <w:b/>
          <w:caps/>
          <w:sz w:val="20"/>
          <w:szCs w:val="20"/>
        </w:rPr>
        <w:t>ATTENDANCE:</w:t>
      </w:r>
    </w:p>
    <w:p w:rsidR="006632C0" w:rsidRPr="009442C0" w:rsidRDefault="006632C0" w:rsidP="006632C0">
      <w:pPr>
        <w:rPr>
          <w:rFonts w:ascii="Century Gothic" w:hAnsi="Century Gothic"/>
          <w:sz w:val="20"/>
          <w:szCs w:val="20"/>
        </w:rPr>
      </w:pPr>
      <w:r w:rsidRPr="009442C0">
        <w:rPr>
          <w:rFonts w:ascii="Century Gothic" w:hAnsi="Century Gothic"/>
          <w:sz w:val="20"/>
          <w:szCs w:val="20"/>
        </w:rPr>
        <w:t xml:space="preserve">Regular attendance is </w:t>
      </w:r>
      <w:r w:rsidRPr="009442C0">
        <w:rPr>
          <w:rFonts w:ascii="Century Gothic" w:hAnsi="Century Gothic"/>
          <w:b/>
          <w:sz w:val="20"/>
          <w:szCs w:val="20"/>
          <w:u w:val="single"/>
        </w:rPr>
        <w:t xml:space="preserve">essential </w:t>
      </w:r>
      <w:r w:rsidRPr="009442C0">
        <w:rPr>
          <w:rFonts w:ascii="Century Gothic" w:hAnsi="Century Gothic"/>
          <w:sz w:val="20"/>
          <w:szCs w:val="20"/>
        </w:rPr>
        <w:t xml:space="preserve">to developing and maintaining satisfactory academic progress in the class. Any student leaving early without prior approval will be marked absent. Attendance will be taken every class period and </w:t>
      </w:r>
      <w:r w:rsidRPr="009442C0">
        <w:rPr>
          <w:rFonts w:ascii="Century Gothic" w:hAnsi="Century Gothic"/>
          <w:b/>
          <w:sz w:val="20"/>
          <w:szCs w:val="20"/>
        </w:rPr>
        <w:t>5 points will be added to your total course points for students with 3 or less absences</w:t>
      </w:r>
      <w:r w:rsidRPr="009442C0">
        <w:rPr>
          <w:rFonts w:ascii="Century Gothic" w:hAnsi="Century Gothic"/>
          <w:sz w:val="20"/>
          <w:szCs w:val="20"/>
        </w:rPr>
        <w:t>.</w:t>
      </w:r>
    </w:p>
    <w:p w:rsidR="009442C0" w:rsidRDefault="009442C0" w:rsidP="006632C0">
      <w:pPr>
        <w:rPr>
          <w:rFonts w:ascii="Century Gothic" w:hAnsi="Century Gothic"/>
          <w:b/>
          <w:sz w:val="20"/>
          <w:szCs w:val="20"/>
        </w:rPr>
      </w:pPr>
    </w:p>
    <w:p w:rsidR="006632C0" w:rsidRPr="009442C0" w:rsidRDefault="006632C0" w:rsidP="006632C0">
      <w:pPr>
        <w:rPr>
          <w:rFonts w:ascii="Century Gothic" w:hAnsi="Century Gothic"/>
          <w:b/>
          <w:sz w:val="20"/>
          <w:szCs w:val="20"/>
        </w:rPr>
      </w:pPr>
      <w:proofErr w:type="gramStart"/>
      <w:r w:rsidRPr="009442C0">
        <w:rPr>
          <w:rFonts w:ascii="Century Gothic" w:hAnsi="Century Gothic"/>
          <w:b/>
          <w:sz w:val="20"/>
          <w:szCs w:val="20"/>
        </w:rPr>
        <w:t>COMMUNICATION :</w:t>
      </w:r>
      <w:proofErr w:type="gramEnd"/>
    </w:p>
    <w:p w:rsidR="006632C0" w:rsidRPr="009442C0" w:rsidRDefault="006632C0" w:rsidP="006632C0">
      <w:pPr>
        <w:rPr>
          <w:rFonts w:ascii="Century Gothic" w:hAnsi="Century Gothic"/>
          <w:sz w:val="20"/>
          <w:szCs w:val="20"/>
        </w:rPr>
      </w:pPr>
      <w:r w:rsidRPr="009442C0">
        <w:rPr>
          <w:rFonts w:ascii="Century Gothic" w:hAnsi="Century Gothic"/>
          <w:sz w:val="20"/>
          <w:szCs w:val="20"/>
        </w:rPr>
        <w:t xml:space="preserve">Email communication is critical. Each student is responsible for checking his or her </w:t>
      </w:r>
      <w:r w:rsidRPr="009442C0">
        <w:rPr>
          <w:rFonts w:ascii="Century Gothic" w:hAnsi="Century Gothic"/>
          <w:b/>
          <w:sz w:val="20"/>
          <w:szCs w:val="20"/>
        </w:rPr>
        <w:t>Blackboard email regularly</w:t>
      </w:r>
      <w:r w:rsidRPr="009442C0">
        <w:rPr>
          <w:rFonts w:ascii="Century Gothic" w:hAnsi="Century Gothic"/>
          <w:sz w:val="20"/>
          <w:szCs w:val="20"/>
        </w:rPr>
        <w:t xml:space="preserve">. The Instructor will utilize email as the primary mode of communication with individual students as well as the entire class. Students may email the instructor at </w:t>
      </w:r>
      <w:r w:rsidR="001A7640">
        <w:rPr>
          <w:rFonts w:ascii="Century Gothic" w:hAnsi="Century Gothic"/>
          <w:sz w:val="20"/>
          <w:szCs w:val="20"/>
        </w:rPr>
        <w:t>Ashley.Williams@unt.edu</w:t>
      </w:r>
      <w:r w:rsidRPr="009442C0">
        <w:rPr>
          <w:rFonts w:ascii="Century Gothic" w:hAnsi="Century Gothic"/>
          <w:sz w:val="20"/>
          <w:szCs w:val="20"/>
        </w:rPr>
        <w:t xml:space="preserve"> for emergency purposes ONLY or if I have not responded to your Blackboard email within 24 hours. </w:t>
      </w:r>
    </w:p>
    <w:p w:rsidR="009442C0" w:rsidRDefault="009442C0">
      <w:pPr>
        <w:rPr>
          <w:rFonts w:ascii="Century Gothic" w:hAnsi="Century Gothic"/>
          <w:b/>
          <w:caps/>
          <w:sz w:val="20"/>
          <w:szCs w:val="20"/>
        </w:rPr>
      </w:pPr>
    </w:p>
    <w:p w:rsidR="00193C0D" w:rsidRDefault="00C26ED5" w:rsidP="006C63D7">
      <w:pPr>
        <w:rPr>
          <w:rFonts w:ascii="Century Gothic" w:hAnsi="Century Gothic"/>
          <w:sz w:val="20"/>
        </w:rPr>
      </w:pPr>
      <w:r w:rsidRPr="009442C0">
        <w:rPr>
          <w:rFonts w:ascii="Century Gothic" w:hAnsi="Century Gothic"/>
          <w:b/>
          <w:caps/>
          <w:sz w:val="20"/>
          <w:szCs w:val="20"/>
          <w:u w:val="single"/>
        </w:rPr>
        <w:t xml:space="preserve">Course </w:t>
      </w:r>
      <w:r w:rsidR="00C1465B" w:rsidRPr="009442C0">
        <w:rPr>
          <w:rFonts w:ascii="Century Gothic" w:hAnsi="Century Gothic"/>
          <w:b/>
          <w:caps/>
          <w:sz w:val="20"/>
          <w:szCs w:val="20"/>
          <w:u w:val="single"/>
        </w:rPr>
        <w:t xml:space="preserve">REQUIREMENTS: </w:t>
      </w:r>
      <w:r w:rsidRPr="009442C0">
        <w:rPr>
          <w:rFonts w:ascii="Century Gothic" w:hAnsi="Century Gothic"/>
          <w:b/>
          <w:sz w:val="20"/>
          <w:szCs w:val="20"/>
          <w:u w:val="single"/>
        </w:rPr>
        <w:br/>
      </w:r>
      <w:r w:rsidR="00193C0D" w:rsidRPr="00390DFC">
        <w:rPr>
          <w:rFonts w:ascii="Century Gothic" w:hAnsi="Century Gothic"/>
          <w:b/>
          <w:sz w:val="20"/>
          <w:szCs w:val="20"/>
        </w:rPr>
        <w:t>Examinations</w:t>
      </w:r>
      <w:r w:rsidR="00193C0D">
        <w:rPr>
          <w:rFonts w:ascii="Century Gothic" w:hAnsi="Century Gothic"/>
          <w:b/>
          <w:sz w:val="20"/>
          <w:szCs w:val="20"/>
        </w:rPr>
        <w:t xml:space="preserve"> (300 Points) </w:t>
      </w:r>
      <w:r w:rsidR="00193C0D">
        <w:rPr>
          <w:rFonts w:ascii="Century Gothic" w:hAnsi="Century Gothic"/>
          <w:sz w:val="20"/>
          <w:szCs w:val="20"/>
        </w:rPr>
        <w:t xml:space="preserve">– Exams are100 </w:t>
      </w:r>
      <w:proofErr w:type="spellStart"/>
      <w:r w:rsidR="00193C0D">
        <w:rPr>
          <w:rFonts w:ascii="Century Gothic" w:hAnsi="Century Gothic"/>
          <w:sz w:val="20"/>
          <w:szCs w:val="20"/>
        </w:rPr>
        <w:t>pts</w:t>
      </w:r>
      <w:proofErr w:type="spellEnd"/>
      <w:r w:rsidR="00193C0D">
        <w:rPr>
          <w:rFonts w:ascii="Century Gothic" w:hAnsi="Century Gothic"/>
          <w:sz w:val="20"/>
          <w:szCs w:val="20"/>
        </w:rPr>
        <w:t xml:space="preserve"> each. A total of </w:t>
      </w:r>
      <w:r w:rsidR="00140479">
        <w:rPr>
          <w:rFonts w:ascii="Century Gothic" w:hAnsi="Century Gothic"/>
          <w:sz w:val="20"/>
          <w:szCs w:val="20"/>
        </w:rPr>
        <w:t>3</w:t>
      </w:r>
      <w:r w:rsidR="00193C0D">
        <w:rPr>
          <w:rFonts w:ascii="Century Gothic" w:hAnsi="Century Gothic"/>
          <w:sz w:val="20"/>
          <w:szCs w:val="20"/>
        </w:rPr>
        <w:t xml:space="preserve"> exams will be </w:t>
      </w:r>
      <w:r w:rsidR="00193C0D" w:rsidRPr="00390DFC">
        <w:rPr>
          <w:rFonts w:ascii="Century Gothic" w:hAnsi="Century Gothic"/>
          <w:sz w:val="20"/>
        </w:rPr>
        <w:t>administered for this cour</w:t>
      </w:r>
      <w:r w:rsidR="00193C0D">
        <w:rPr>
          <w:rFonts w:ascii="Century Gothic" w:hAnsi="Century Gothic"/>
          <w:sz w:val="20"/>
        </w:rPr>
        <w:t>se,</w:t>
      </w:r>
      <w:r w:rsidR="00193C0D" w:rsidRPr="00390DFC">
        <w:rPr>
          <w:rFonts w:ascii="Century Gothic" w:hAnsi="Century Gothic"/>
          <w:sz w:val="20"/>
        </w:rPr>
        <w:t xml:space="preserve"> </w:t>
      </w:r>
      <w:r w:rsidR="00140479">
        <w:rPr>
          <w:rFonts w:ascii="Century Gothic" w:hAnsi="Century Gothic"/>
          <w:sz w:val="20"/>
        </w:rPr>
        <w:t>two</w:t>
      </w:r>
      <w:r w:rsidR="00193C0D">
        <w:rPr>
          <w:rFonts w:ascii="Century Gothic" w:hAnsi="Century Gothic"/>
          <w:sz w:val="20"/>
        </w:rPr>
        <w:t xml:space="preserve"> exams during the semester and one comprehensive final exam.</w:t>
      </w:r>
      <w:r w:rsidR="00193C0D" w:rsidRPr="00390DFC">
        <w:rPr>
          <w:rFonts w:ascii="Century Gothic" w:hAnsi="Century Gothic"/>
          <w:sz w:val="20"/>
        </w:rPr>
        <w:t xml:space="preserve"> Exams may cover </w:t>
      </w:r>
      <w:r w:rsidR="00193C0D" w:rsidRPr="00390DFC">
        <w:rPr>
          <w:rFonts w:ascii="Century Gothic" w:hAnsi="Century Gothic"/>
          <w:sz w:val="20"/>
          <w:u w:val="single"/>
        </w:rPr>
        <w:t>any</w:t>
      </w:r>
      <w:r w:rsidR="00193C0D" w:rsidRPr="00390DFC">
        <w:rPr>
          <w:rFonts w:ascii="Century Gothic" w:hAnsi="Century Gothic"/>
          <w:sz w:val="20"/>
        </w:rPr>
        <w:t xml:space="preserve"> of the material </w:t>
      </w:r>
      <w:r w:rsidR="001A7640">
        <w:rPr>
          <w:rFonts w:ascii="Century Gothic" w:hAnsi="Century Gothic"/>
          <w:sz w:val="20"/>
        </w:rPr>
        <w:t xml:space="preserve">presented in the textbook, lectures, and </w:t>
      </w:r>
      <w:r w:rsidR="00193C0D">
        <w:rPr>
          <w:rFonts w:ascii="Century Gothic" w:hAnsi="Century Gothic"/>
          <w:sz w:val="20"/>
        </w:rPr>
        <w:t>lab</w:t>
      </w:r>
      <w:r w:rsidR="001A7640">
        <w:rPr>
          <w:rFonts w:ascii="Century Gothic" w:hAnsi="Century Gothic"/>
          <w:sz w:val="20"/>
        </w:rPr>
        <w:t>s</w:t>
      </w:r>
      <w:r w:rsidR="00140479">
        <w:rPr>
          <w:rFonts w:ascii="Century Gothic" w:hAnsi="Century Gothic"/>
          <w:sz w:val="20"/>
        </w:rPr>
        <w:t>.</w:t>
      </w:r>
    </w:p>
    <w:p w:rsidR="00193C0D" w:rsidRPr="00390DFC" w:rsidRDefault="00193C0D" w:rsidP="00193C0D">
      <w:pPr>
        <w:ind w:left="720"/>
        <w:rPr>
          <w:rFonts w:ascii="Century Gothic" w:hAnsi="Century Gothic"/>
          <w:sz w:val="22"/>
          <w:szCs w:val="22"/>
          <w:u w:val="single"/>
        </w:rPr>
      </w:pPr>
    </w:p>
    <w:p w:rsidR="00193C0D" w:rsidRDefault="00BF6BFB" w:rsidP="00193C0D">
      <w:pPr>
        <w:numPr>
          <w:ilvl w:val="0"/>
          <w:numId w:val="24"/>
        </w:numPr>
        <w:autoSpaceDE w:val="0"/>
        <w:autoSpaceDN w:val="0"/>
        <w:adjustRightInd w:val="0"/>
        <w:rPr>
          <w:rFonts w:ascii="Century Gothic" w:hAnsi="Century Gothic" w:cs="Verdana"/>
          <w:color w:val="000000"/>
          <w:sz w:val="20"/>
          <w:szCs w:val="20"/>
        </w:rPr>
      </w:pPr>
      <w:r>
        <w:rPr>
          <w:rFonts w:ascii="Century Gothic" w:hAnsi="Century Gothic" w:cs="Verdana"/>
          <w:b/>
          <w:color w:val="000000"/>
          <w:sz w:val="20"/>
          <w:szCs w:val="20"/>
        </w:rPr>
        <w:t>Labs (240</w:t>
      </w:r>
      <w:r w:rsidR="00193C0D" w:rsidRPr="00492315">
        <w:rPr>
          <w:rFonts w:ascii="Century Gothic" w:hAnsi="Century Gothic" w:cs="Verdana"/>
          <w:b/>
          <w:color w:val="000000"/>
          <w:sz w:val="20"/>
          <w:szCs w:val="20"/>
        </w:rPr>
        <w:t xml:space="preserve"> points)</w:t>
      </w:r>
      <w:r w:rsidR="00193C0D">
        <w:rPr>
          <w:rFonts w:ascii="Century Gothic" w:hAnsi="Century Gothic" w:cs="Verdana"/>
          <w:color w:val="000000"/>
          <w:sz w:val="20"/>
          <w:szCs w:val="20"/>
        </w:rPr>
        <w:t xml:space="preserve"> – Lab</w:t>
      </w:r>
      <w:r>
        <w:rPr>
          <w:rFonts w:ascii="Century Gothic" w:hAnsi="Century Gothic" w:cs="Verdana"/>
          <w:color w:val="000000"/>
          <w:sz w:val="20"/>
          <w:szCs w:val="20"/>
        </w:rPr>
        <w:t xml:space="preserve">s are 20 </w:t>
      </w:r>
      <w:proofErr w:type="spellStart"/>
      <w:r>
        <w:rPr>
          <w:rFonts w:ascii="Century Gothic" w:hAnsi="Century Gothic" w:cs="Verdana"/>
          <w:color w:val="000000"/>
          <w:sz w:val="20"/>
          <w:szCs w:val="20"/>
        </w:rPr>
        <w:t>pts</w:t>
      </w:r>
      <w:proofErr w:type="spellEnd"/>
      <w:r>
        <w:rPr>
          <w:rFonts w:ascii="Century Gothic" w:hAnsi="Century Gothic" w:cs="Verdana"/>
          <w:color w:val="000000"/>
          <w:sz w:val="20"/>
          <w:szCs w:val="20"/>
        </w:rPr>
        <w:t xml:space="preserve"> each. A total of 12</w:t>
      </w:r>
      <w:r w:rsidR="00193C0D">
        <w:rPr>
          <w:rFonts w:ascii="Century Gothic" w:hAnsi="Century Gothic" w:cs="Verdana"/>
          <w:color w:val="000000"/>
          <w:sz w:val="20"/>
          <w:szCs w:val="20"/>
        </w:rPr>
        <w:t xml:space="preserve"> labs will be assigned during the semester. </w:t>
      </w:r>
      <w:r w:rsidR="00193C0D" w:rsidRPr="00492315">
        <w:rPr>
          <w:rFonts w:ascii="Century Gothic" w:hAnsi="Century Gothic" w:cs="Verdana"/>
          <w:color w:val="000000"/>
          <w:sz w:val="20"/>
          <w:szCs w:val="20"/>
        </w:rPr>
        <w:t xml:space="preserve"> </w:t>
      </w:r>
    </w:p>
    <w:p w:rsidR="00193C0D" w:rsidRPr="00870A52" w:rsidRDefault="00193C0D" w:rsidP="00056D4C">
      <w:pPr>
        <w:autoSpaceDE w:val="0"/>
        <w:autoSpaceDN w:val="0"/>
        <w:adjustRightInd w:val="0"/>
        <w:ind w:left="360"/>
        <w:rPr>
          <w:rFonts w:ascii="Century Gothic" w:hAnsi="Century Gothic"/>
          <w:i/>
          <w:sz w:val="20"/>
        </w:rPr>
      </w:pPr>
      <w:r>
        <w:rPr>
          <w:rFonts w:ascii="Century Gothic" w:hAnsi="Century Gothic" w:cs="Verdana"/>
          <w:color w:val="000000"/>
          <w:sz w:val="20"/>
          <w:szCs w:val="20"/>
        </w:rPr>
        <w:t xml:space="preserve">Students will be able to apply the knowledge gained from the lecture during their scheduled weekly lab time. </w:t>
      </w:r>
      <w:r w:rsidRPr="00492315">
        <w:rPr>
          <w:rFonts w:ascii="Century Gothic" w:hAnsi="Century Gothic" w:cs="Verdana"/>
          <w:color w:val="000000"/>
          <w:sz w:val="20"/>
          <w:szCs w:val="20"/>
        </w:rPr>
        <w:t xml:space="preserve"> </w:t>
      </w:r>
      <w:r>
        <w:rPr>
          <w:rFonts w:ascii="Century Gothic" w:hAnsi="Century Gothic" w:cs="Verdana"/>
          <w:color w:val="000000"/>
          <w:sz w:val="20"/>
          <w:szCs w:val="20"/>
        </w:rPr>
        <w:t>The l</w:t>
      </w:r>
      <w:r w:rsidRPr="00492315">
        <w:rPr>
          <w:rFonts w:ascii="Century Gothic" w:hAnsi="Century Gothic" w:cs="Verdana"/>
          <w:color w:val="000000"/>
          <w:sz w:val="20"/>
          <w:szCs w:val="20"/>
        </w:rPr>
        <w:t>abs will enable students to understand the importance of piece good selection, fabric utilization, apparel structure, and comparative techniques</w:t>
      </w:r>
      <w:r w:rsidRPr="00492315">
        <w:rPr>
          <w:rFonts w:ascii="Century Gothic" w:hAnsi="Century Gothic"/>
          <w:sz w:val="20"/>
          <w:szCs w:val="20"/>
        </w:rPr>
        <w:t>.</w:t>
      </w:r>
      <w:r>
        <w:rPr>
          <w:rFonts w:ascii="Century Gothic" w:hAnsi="Century Gothic"/>
          <w:sz w:val="20"/>
          <w:szCs w:val="20"/>
        </w:rPr>
        <w:t xml:space="preserve"> </w:t>
      </w:r>
      <w:r w:rsidRPr="00492315">
        <w:rPr>
          <w:rFonts w:ascii="Century Gothic" w:hAnsi="Century Gothic"/>
          <w:sz w:val="20"/>
          <w:szCs w:val="20"/>
        </w:rPr>
        <w:t xml:space="preserve"> </w:t>
      </w:r>
    </w:p>
    <w:p w:rsidR="00193C0D" w:rsidRPr="00492315" w:rsidRDefault="00193C0D" w:rsidP="00193C0D">
      <w:pPr>
        <w:autoSpaceDE w:val="0"/>
        <w:autoSpaceDN w:val="0"/>
        <w:adjustRightInd w:val="0"/>
        <w:ind w:left="360"/>
        <w:rPr>
          <w:rFonts w:ascii="Century Gothic" w:hAnsi="Century Gothic" w:cs="Verdana"/>
          <w:color w:val="000000"/>
          <w:sz w:val="20"/>
          <w:szCs w:val="20"/>
        </w:rPr>
      </w:pPr>
    </w:p>
    <w:p w:rsidR="00193C0D" w:rsidRDefault="00193C0D" w:rsidP="00193C0D">
      <w:pPr>
        <w:numPr>
          <w:ilvl w:val="0"/>
          <w:numId w:val="24"/>
        </w:numPr>
        <w:autoSpaceDE w:val="0"/>
        <w:autoSpaceDN w:val="0"/>
        <w:adjustRightInd w:val="0"/>
        <w:rPr>
          <w:rFonts w:ascii="Century Gothic" w:hAnsi="Century Gothic"/>
          <w:sz w:val="20"/>
          <w:szCs w:val="20"/>
        </w:rPr>
      </w:pPr>
      <w:r>
        <w:rPr>
          <w:rFonts w:ascii="Century Gothic" w:hAnsi="Century Gothic"/>
          <w:b/>
          <w:sz w:val="20"/>
          <w:szCs w:val="20"/>
        </w:rPr>
        <w:t xml:space="preserve">Fall 2013 Apparel Line project </w:t>
      </w:r>
      <w:r w:rsidRPr="00492315">
        <w:rPr>
          <w:rFonts w:ascii="Century Gothic" w:hAnsi="Century Gothic"/>
          <w:b/>
          <w:sz w:val="20"/>
          <w:szCs w:val="20"/>
        </w:rPr>
        <w:t xml:space="preserve"> and </w:t>
      </w:r>
      <w:r>
        <w:rPr>
          <w:rFonts w:ascii="Century Gothic" w:hAnsi="Century Gothic"/>
          <w:b/>
          <w:sz w:val="20"/>
          <w:szCs w:val="20"/>
        </w:rPr>
        <w:t>p</w:t>
      </w:r>
      <w:r w:rsidRPr="00492315">
        <w:rPr>
          <w:rFonts w:ascii="Century Gothic" w:hAnsi="Century Gothic"/>
          <w:b/>
          <w:sz w:val="20"/>
          <w:szCs w:val="20"/>
        </w:rPr>
        <w:t>resentation</w:t>
      </w:r>
      <w:r w:rsidRPr="00492315">
        <w:rPr>
          <w:rFonts w:ascii="Century Gothic" w:hAnsi="Century Gothic"/>
          <w:sz w:val="20"/>
          <w:szCs w:val="20"/>
        </w:rPr>
        <w:t xml:space="preserve"> </w:t>
      </w:r>
      <w:r>
        <w:rPr>
          <w:rFonts w:ascii="Century Gothic" w:hAnsi="Century Gothic"/>
          <w:b/>
          <w:sz w:val="20"/>
          <w:szCs w:val="20"/>
        </w:rPr>
        <w:t>(200</w:t>
      </w:r>
      <w:r w:rsidRPr="00492315">
        <w:rPr>
          <w:rFonts w:ascii="Century Gothic" w:hAnsi="Century Gothic"/>
          <w:b/>
          <w:sz w:val="20"/>
          <w:szCs w:val="20"/>
        </w:rPr>
        <w:t xml:space="preserve"> points)</w:t>
      </w:r>
      <w:r w:rsidRPr="00492315">
        <w:rPr>
          <w:rFonts w:ascii="Century Gothic" w:hAnsi="Century Gothic"/>
          <w:sz w:val="20"/>
          <w:szCs w:val="20"/>
        </w:rPr>
        <w:t xml:space="preserve"> </w:t>
      </w:r>
    </w:p>
    <w:p w:rsidR="00193C0D" w:rsidRDefault="00193C0D" w:rsidP="00193C0D">
      <w:pPr>
        <w:autoSpaceDE w:val="0"/>
        <w:autoSpaceDN w:val="0"/>
        <w:adjustRightInd w:val="0"/>
        <w:ind w:left="360"/>
        <w:rPr>
          <w:rFonts w:ascii="Century Gothic" w:hAnsi="Century Gothic"/>
          <w:sz w:val="20"/>
          <w:szCs w:val="20"/>
        </w:rPr>
      </w:pPr>
      <w:r>
        <w:rPr>
          <w:rFonts w:ascii="Century Gothic" w:hAnsi="Century Gothic"/>
          <w:sz w:val="20"/>
          <w:szCs w:val="20"/>
        </w:rPr>
        <w:t xml:space="preserve">Students will work in groups to complete a cohesive apparel line for an upcoming season. Each group will be assigned a garment from a previous season to analyze, update, and then create (2) additional garments that would merchandise well with the updated assigned item. There is both a written and a </w:t>
      </w:r>
      <w:r w:rsidRPr="00492315">
        <w:rPr>
          <w:rFonts w:ascii="Century Gothic" w:hAnsi="Century Gothic"/>
          <w:sz w:val="20"/>
          <w:szCs w:val="20"/>
        </w:rPr>
        <w:t>presentation</w:t>
      </w:r>
      <w:r>
        <w:rPr>
          <w:rFonts w:ascii="Century Gothic" w:hAnsi="Century Gothic"/>
          <w:sz w:val="20"/>
          <w:szCs w:val="20"/>
        </w:rPr>
        <w:t xml:space="preserve"> aspect to this project</w:t>
      </w:r>
      <w:r w:rsidRPr="00492315">
        <w:rPr>
          <w:rFonts w:ascii="Century Gothic" w:hAnsi="Century Gothic"/>
          <w:sz w:val="20"/>
          <w:szCs w:val="20"/>
        </w:rPr>
        <w:t xml:space="preserve">. </w:t>
      </w:r>
      <w:r w:rsidR="006C63D7">
        <w:rPr>
          <w:rFonts w:ascii="Century Gothic" w:hAnsi="Century Gothic"/>
          <w:sz w:val="20"/>
          <w:szCs w:val="20"/>
        </w:rPr>
        <w:t xml:space="preserve">Students failing to participate in the Apparel Work Days in lab and not contributing to the progression of the project will not be allowed to receive credit for group work.  These students may or may not be given the option to complete the project on their own, with penalties.  </w:t>
      </w:r>
      <w:r>
        <w:rPr>
          <w:rFonts w:ascii="Century Gothic" w:hAnsi="Century Gothic"/>
          <w:sz w:val="20"/>
          <w:szCs w:val="20"/>
        </w:rPr>
        <w:t xml:space="preserve">Details </w:t>
      </w:r>
      <w:r w:rsidR="006C63D7">
        <w:rPr>
          <w:rFonts w:ascii="Century Gothic" w:hAnsi="Century Gothic"/>
          <w:sz w:val="20"/>
          <w:szCs w:val="20"/>
        </w:rPr>
        <w:t xml:space="preserve">about the project </w:t>
      </w:r>
      <w:r>
        <w:rPr>
          <w:rFonts w:ascii="Century Gothic" w:hAnsi="Century Gothic"/>
          <w:sz w:val="20"/>
          <w:szCs w:val="20"/>
        </w:rPr>
        <w:t>will be discussed later in the</w:t>
      </w:r>
      <w:r w:rsidRPr="00492315">
        <w:rPr>
          <w:rFonts w:ascii="Century Gothic" w:hAnsi="Century Gothic"/>
          <w:sz w:val="20"/>
          <w:szCs w:val="20"/>
        </w:rPr>
        <w:t xml:space="preserve"> semester. </w:t>
      </w:r>
    </w:p>
    <w:p w:rsidR="00193C0D" w:rsidRDefault="00193C0D" w:rsidP="00193C0D">
      <w:pPr>
        <w:autoSpaceDE w:val="0"/>
        <w:autoSpaceDN w:val="0"/>
        <w:adjustRightInd w:val="0"/>
        <w:rPr>
          <w:rFonts w:ascii="Century Gothic" w:hAnsi="Century Gothic"/>
          <w:sz w:val="20"/>
          <w:szCs w:val="20"/>
        </w:rPr>
      </w:pPr>
    </w:p>
    <w:p w:rsidR="00193C0D" w:rsidRPr="00174B07" w:rsidRDefault="00193C0D" w:rsidP="00193C0D">
      <w:pPr>
        <w:numPr>
          <w:ilvl w:val="0"/>
          <w:numId w:val="28"/>
        </w:numPr>
        <w:rPr>
          <w:rFonts w:ascii="Century Gothic" w:hAnsi="Century Gothic" w:cs="Aharoni"/>
          <w:sz w:val="22"/>
          <w:szCs w:val="22"/>
          <w:lang w:eastAsia="ko-KR"/>
        </w:rPr>
      </w:pPr>
      <w:r>
        <w:rPr>
          <w:rFonts w:ascii="Century Gothic" w:hAnsi="Century Gothic" w:cs="Aharoni"/>
          <w:b/>
          <w:sz w:val="20"/>
          <w:szCs w:val="20"/>
          <w:lang w:eastAsia="ko-KR"/>
        </w:rPr>
        <w:t>E-</w:t>
      </w:r>
      <w:r w:rsidRPr="00174B07">
        <w:rPr>
          <w:rFonts w:ascii="Century Gothic" w:hAnsi="Century Gothic" w:cs="Aharoni"/>
          <w:b/>
          <w:sz w:val="20"/>
          <w:szCs w:val="20"/>
          <w:lang w:eastAsia="ko-KR"/>
        </w:rPr>
        <w:t xml:space="preserve">Portfolio </w:t>
      </w:r>
      <w:r>
        <w:rPr>
          <w:rFonts w:ascii="Century Gothic" w:hAnsi="Century Gothic" w:cs="Aharoni"/>
          <w:b/>
          <w:sz w:val="20"/>
          <w:szCs w:val="20"/>
          <w:lang w:eastAsia="ko-KR"/>
        </w:rPr>
        <w:t>Submission</w:t>
      </w:r>
    </w:p>
    <w:p w:rsidR="00193C0D" w:rsidRPr="001A5B60" w:rsidRDefault="00193C0D" w:rsidP="00193C0D">
      <w:pPr>
        <w:ind w:left="360"/>
        <w:rPr>
          <w:rFonts w:ascii="Century Gothic" w:hAnsi="Century Gothic"/>
          <w:b/>
          <w:caps/>
          <w:sz w:val="22"/>
          <w:szCs w:val="22"/>
        </w:rPr>
      </w:pPr>
      <w:r w:rsidRPr="00174B07">
        <w:rPr>
          <w:rFonts w:ascii="Century Gothic" w:hAnsi="Century Gothic" w:cs="Aharoni"/>
          <w:sz w:val="20"/>
          <w:szCs w:val="20"/>
        </w:rPr>
        <w:t xml:space="preserve">Merchandising students are required to </w:t>
      </w:r>
      <w:r>
        <w:rPr>
          <w:rFonts w:ascii="Century Gothic" w:hAnsi="Century Gothic" w:cs="Aharoni"/>
          <w:sz w:val="20"/>
          <w:szCs w:val="20"/>
        </w:rPr>
        <w:t>have an updated e-portfolio that includes major assignments from their coursework in this department.  Students will upload their Apparel Line project as their portfolio</w:t>
      </w:r>
      <w:r>
        <w:rPr>
          <w:rFonts w:ascii="Century Gothic" w:hAnsi="Century Gothic" w:cs="Aharoni"/>
          <w:sz w:val="20"/>
          <w:szCs w:val="20"/>
        </w:rPr>
        <w:tab/>
        <w:t xml:space="preserve"> submission for this class. Points will be </w:t>
      </w:r>
      <w:r w:rsidRPr="00193C0D">
        <w:rPr>
          <w:rFonts w:ascii="Century Gothic" w:hAnsi="Century Gothic" w:cs="Aharoni"/>
          <w:sz w:val="20"/>
          <w:szCs w:val="20"/>
          <w:u w:val="single"/>
        </w:rPr>
        <w:t xml:space="preserve">deducted </w:t>
      </w:r>
      <w:r>
        <w:rPr>
          <w:rFonts w:ascii="Century Gothic" w:hAnsi="Century Gothic" w:cs="Aharoni"/>
          <w:sz w:val="20"/>
          <w:szCs w:val="20"/>
        </w:rPr>
        <w:t xml:space="preserve">from the student’s total points for the following: grammar, poor sentence structure, unprofessional appearance and missing and/or inaccessible files. Students who do not turn in a portfolio submission will automatically </w:t>
      </w:r>
      <w:r w:rsidRPr="00193C0D">
        <w:rPr>
          <w:rFonts w:ascii="Century Gothic" w:hAnsi="Century Gothic" w:cs="Aharoni"/>
          <w:sz w:val="20"/>
          <w:szCs w:val="20"/>
          <w:u w:val="single"/>
        </w:rPr>
        <w:t>lose 20 points</w:t>
      </w:r>
      <w:r>
        <w:rPr>
          <w:rFonts w:ascii="Century Gothic" w:hAnsi="Century Gothic" w:cs="Aharoni"/>
          <w:sz w:val="20"/>
          <w:szCs w:val="20"/>
        </w:rPr>
        <w:t xml:space="preserve"> from their total course points.</w:t>
      </w:r>
    </w:p>
    <w:p w:rsidR="00193C0D" w:rsidRDefault="00193C0D" w:rsidP="00193C0D">
      <w:pPr>
        <w:rPr>
          <w:rFonts w:ascii="Century Gothic" w:hAnsi="Century Gothic"/>
          <w:b/>
          <w:caps/>
          <w:sz w:val="22"/>
          <w:szCs w:val="22"/>
        </w:rPr>
      </w:pPr>
    </w:p>
    <w:p w:rsidR="00193C0D" w:rsidRDefault="00193C0D" w:rsidP="00193C0D">
      <w:pPr>
        <w:rPr>
          <w:rFonts w:ascii="Century Gothic" w:hAnsi="Century Gothic"/>
          <w:b/>
          <w:sz w:val="20"/>
          <w:szCs w:val="20"/>
        </w:rPr>
      </w:pPr>
      <w:r w:rsidRPr="00DF4757">
        <w:rPr>
          <w:rFonts w:ascii="Century Gothic" w:hAnsi="Century Gothic"/>
          <w:b/>
          <w:caps/>
          <w:sz w:val="22"/>
          <w:szCs w:val="22"/>
        </w:rPr>
        <w:t xml:space="preserve">Grade </w:t>
      </w:r>
      <w:r>
        <w:rPr>
          <w:rFonts w:ascii="Century Gothic" w:hAnsi="Century Gothic"/>
          <w:b/>
          <w:caps/>
          <w:sz w:val="22"/>
          <w:szCs w:val="22"/>
        </w:rPr>
        <w:t>DETERMINATION</w:t>
      </w:r>
      <w:r w:rsidRPr="00DF4757">
        <w:rPr>
          <w:rFonts w:ascii="Century Gothic" w:hAnsi="Century Gothic"/>
          <w:b/>
          <w:sz w:val="22"/>
          <w:szCs w:val="22"/>
        </w:rPr>
        <w:t xml:space="preserve"> </w:t>
      </w:r>
      <w:r w:rsidRPr="00390DFC">
        <w:rPr>
          <w:rFonts w:ascii="Century Gothic" w:hAnsi="Century Gothic"/>
          <w:b/>
          <w:sz w:val="20"/>
          <w:szCs w:val="20"/>
        </w:rPr>
        <w:t>(subject to change):</w:t>
      </w:r>
    </w:p>
    <w:p w:rsidR="00193C0D" w:rsidRPr="00DF4757" w:rsidRDefault="00193C0D" w:rsidP="00193C0D">
      <w:pPr>
        <w:rPr>
          <w:rFonts w:ascii="Century Gothic" w:hAnsi="Century Gothic"/>
          <w:b/>
          <w:sz w:val="20"/>
          <w:szCs w:val="20"/>
        </w:rPr>
      </w:pPr>
      <w:r w:rsidRPr="00DF4757">
        <w:rPr>
          <w:rFonts w:ascii="Century Gothic" w:hAnsi="Century Gothic"/>
          <w:sz w:val="20"/>
          <w:szCs w:val="20"/>
        </w:rPr>
        <w:t>The final grade will be determine</w:t>
      </w:r>
      <w:r>
        <w:rPr>
          <w:rFonts w:ascii="Century Gothic" w:hAnsi="Century Gothic"/>
          <w:sz w:val="20"/>
          <w:szCs w:val="20"/>
        </w:rPr>
        <w:t>d by combining the assignments from both the lecture and the lab</w:t>
      </w:r>
      <w:r w:rsidRPr="00DF4757">
        <w:rPr>
          <w:rFonts w:ascii="Century Gothic" w:hAnsi="Century Gothic"/>
          <w:sz w:val="20"/>
          <w:szCs w:val="20"/>
        </w:rPr>
        <w:t>.</w:t>
      </w:r>
    </w:p>
    <w:p w:rsidR="00193C0D" w:rsidRDefault="00193C0D" w:rsidP="00193C0D">
      <w:pPr>
        <w:jc w:val="both"/>
        <w:rPr>
          <w:rFonts w:ascii="Century Gothic" w:hAnsi="Century Gothic"/>
          <w:sz w:val="20"/>
          <w:szCs w:val="20"/>
        </w:rPr>
      </w:pPr>
    </w:p>
    <w:p w:rsidR="00193C0D" w:rsidRPr="00390DFC" w:rsidRDefault="00193C0D" w:rsidP="00193C0D">
      <w:pPr>
        <w:jc w:val="both"/>
        <w:rPr>
          <w:rFonts w:ascii="Century Gothic" w:hAnsi="Century Gothic"/>
          <w:sz w:val="20"/>
          <w:szCs w:val="20"/>
        </w:rPr>
      </w:pPr>
      <w:r w:rsidRPr="00390DFC">
        <w:rPr>
          <w:rFonts w:ascii="Century Gothic" w:hAnsi="Century Gothic"/>
          <w:sz w:val="20"/>
          <w:szCs w:val="20"/>
        </w:rPr>
        <w:t>Exams</w:t>
      </w:r>
      <w:r>
        <w:rPr>
          <w:rFonts w:ascii="Century Gothic" w:hAnsi="Century Gothic"/>
          <w:sz w:val="20"/>
          <w:szCs w:val="20"/>
        </w:rPr>
        <w:t>……………………………………………………………</w:t>
      </w:r>
      <w:r w:rsidRPr="00390DFC">
        <w:rPr>
          <w:rFonts w:ascii="Century Gothic" w:hAnsi="Century Gothic"/>
          <w:sz w:val="20"/>
          <w:szCs w:val="20"/>
        </w:rPr>
        <w:t>…………………………………</w:t>
      </w:r>
      <w:r>
        <w:rPr>
          <w:rFonts w:ascii="Century Gothic" w:hAnsi="Century Gothic"/>
          <w:sz w:val="20"/>
          <w:szCs w:val="20"/>
        </w:rPr>
        <w:t xml:space="preserve">…………300 </w:t>
      </w:r>
      <w:r w:rsidRPr="00390DFC">
        <w:rPr>
          <w:rFonts w:ascii="Century Gothic" w:hAnsi="Century Gothic"/>
          <w:sz w:val="20"/>
          <w:szCs w:val="20"/>
        </w:rPr>
        <w:t>Points</w:t>
      </w:r>
    </w:p>
    <w:p w:rsidR="00193C0D" w:rsidRPr="00390DFC" w:rsidRDefault="00193C0D" w:rsidP="00193C0D">
      <w:pPr>
        <w:jc w:val="both"/>
        <w:rPr>
          <w:rFonts w:ascii="Century Gothic" w:hAnsi="Century Gothic"/>
          <w:sz w:val="20"/>
          <w:szCs w:val="20"/>
        </w:rPr>
      </w:pPr>
      <w:r>
        <w:rPr>
          <w:rFonts w:ascii="Century Gothic" w:hAnsi="Century Gothic"/>
          <w:sz w:val="20"/>
          <w:szCs w:val="20"/>
        </w:rPr>
        <w:t>Lab Assignments</w:t>
      </w:r>
      <w:r w:rsidRPr="00390DFC">
        <w:rPr>
          <w:rFonts w:ascii="Century Gothic" w:hAnsi="Century Gothic"/>
          <w:sz w:val="20"/>
          <w:szCs w:val="20"/>
        </w:rPr>
        <w:t>……………………………………………………………………………………………</w:t>
      </w:r>
      <w:r w:rsidR="00BF6BFB">
        <w:rPr>
          <w:rFonts w:ascii="Century Gothic" w:hAnsi="Century Gothic"/>
          <w:sz w:val="20"/>
          <w:szCs w:val="20"/>
        </w:rPr>
        <w:t>24</w:t>
      </w:r>
      <w:r w:rsidR="00015780">
        <w:rPr>
          <w:rFonts w:ascii="Century Gothic" w:hAnsi="Century Gothic"/>
          <w:sz w:val="20"/>
          <w:szCs w:val="20"/>
        </w:rPr>
        <w:t>0</w:t>
      </w:r>
      <w:r w:rsidRPr="00390DFC">
        <w:rPr>
          <w:rFonts w:ascii="Century Gothic" w:hAnsi="Century Gothic"/>
          <w:sz w:val="20"/>
          <w:szCs w:val="20"/>
        </w:rPr>
        <w:t xml:space="preserve"> Points</w:t>
      </w:r>
    </w:p>
    <w:p w:rsidR="00193C0D" w:rsidRDefault="00CC0A15" w:rsidP="00193C0D">
      <w:pPr>
        <w:rPr>
          <w:rFonts w:ascii="Century Gothic" w:hAnsi="Century Gothic"/>
          <w:sz w:val="20"/>
          <w:szCs w:val="20"/>
        </w:rPr>
      </w:pPr>
      <w:r>
        <w:rPr>
          <w:rFonts w:ascii="Century Gothic" w:hAnsi="Century Gothic"/>
          <w:sz w:val="20"/>
          <w:szCs w:val="20"/>
        </w:rPr>
        <w:t>Spring 2013</w:t>
      </w:r>
      <w:r w:rsidR="00193C0D">
        <w:rPr>
          <w:rFonts w:ascii="Century Gothic" w:hAnsi="Century Gothic"/>
          <w:sz w:val="20"/>
          <w:szCs w:val="20"/>
        </w:rPr>
        <w:t xml:space="preserve"> Apparel Line project</w:t>
      </w:r>
      <w:r w:rsidR="00193C0D" w:rsidRPr="00390DFC">
        <w:rPr>
          <w:rFonts w:ascii="Century Gothic" w:hAnsi="Century Gothic"/>
          <w:sz w:val="20"/>
          <w:szCs w:val="20"/>
        </w:rPr>
        <w:t>…</w:t>
      </w:r>
      <w:r w:rsidR="00193C0D">
        <w:rPr>
          <w:rFonts w:ascii="Century Gothic" w:hAnsi="Century Gothic"/>
          <w:sz w:val="20"/>
          <w:szCs w:val="20"/>
        </w:rPr>
        <w:t>…</w:t>
      </w:r>
      <w:r w:rsidR="00193C0D" w:rsidRPr="00390DFC">
        <w:rPr>
          <w:rFonts w:ascii="Century Gothic" w:hAnsi="Century Gothic"/>
          <w:sz w:val="20"/>
          <w:szCs w:val="20"/>
        </w:rPr>
        <w:t>……………………..</w:t>
      </w:r>
      <w:r w:rsidR="00193C0D">
        <w:rPr>
          <w:rFonts w:ascii="Century Gothic" w:hAnsi="Century Gothic"/>
          <w:sz w:val="20"/>
          <w:szCs w:val="20"/>
        </w:rPr>
        <w:t>………………………</w:t>
      </w:r>
      <w:r>
        <w:rPr>
          <w:rFonts w:ascii="Century Gothic" w:hAnsi="Century Gothic"/>
          <w:sz w:val="20"/>
          <w:szCs w:val="20"/>
        </w:rPr>
        <w:t>……………………</w:t>
      </w:r>
      <w:r w:rsidR="00193C0D">
        <w:rPr>
          <w:rFonts w:ascii="Century Gothic" w:hAnsi="Century Gothic"/>
          <w:sz w:val="20"/>
          <w:szCs w:val="20"/>
        </w:rPr>
        <w:t>200</w:t>
      </w:r>
      <w:r w:rsidR="00193C0D" w:rsidRPr="00390DFC">
        <w:rPr>
          <w:rFonts w:ascii="Century Gothic" w:hAnsi="Century Gothic"/>
          <w:sz w:val="20"/>
          <w:szCs w:val="20"/>
        </w:rPr>
        <w:t xml:space="preserve"> Points</w:t>
      </w:r>
    </w:p>
    <w:p w:rsidR="00BB4397" w:rsidRPr="00586BA4" w:rsidRDefault="00193C0D" w:rsidP="00586BA4">
      <w:pPr>
        <w:jc w:val="both"/>
        <w:rPr>
          <w:rFonts w:ascii="Century Gothic" w:hAnsi="Century Gothic"/>
          <w:b/>
          <w:sz w:val="20"/>
          <w:szCs w:val="20"/>
        </w:rPr>
      </w:pPr>
      <w:r w:rsidRPr="00390DFC">
        <w:rPr>
          <w:rFonts w:ascii="Century Gothic" w:hAnsi="Century Gothic"/>
          <w:b/>
          <w:sz w:val="20"/>
          <w:szCs w:val="20"/>
        </w:rPr>
        <w:t>Total Points …………………………………………………………………………………………….…</w:t>
      </w:r>
      <w:r w:rsidR="00BF6BFB">
        <w:rPr>
          <w:rFonts w:ascii="Century Gothic" w:hAnsi="Century Gothic"/>
          <w:b/>
          <w:sz w:val="20"/>
          <w:szCs w:val="20"/>
        </w:rPr>
        <w:t>….74</w:t>
      </w:r>
      <w:r>
        <w:rPr>
          <w:rFonts w:ascii="Century Gothic" w:hAnsi="Century Gothic"/>
          <w:b/>
          <w:sz w:val="20"/>
          <w:szCs w:val="20"/>
        </w:rPr>
        <w:t xml:space="preserve">0 </w:t>
      </w:r>
      <w:r w:rsidR="00586BA4">
        <w:rPr>
          <w:rFonts w:ascii="Century Gothic" w:hAnsi="Century Gothic"/>
          <w:b/>
          <w:sz w:val="20"/>
          <w:szCs w:val="20"/>
        </w:rPr>
        <w:t>Point</w:t>
      </w:r>
    </w:p>
    <w:p w:rsidR="00193C0D" w:rsidRDefault="00193C0D" w:rsidP="00193C0D">
      <w:pPr>
        <w:spacing w:before="60"/>
        <w:jc w:val="both"/>
        <w:rPr>
          <w:rFonts w:ascii="Century Gothic" w:hAnsi="Century Gothic"/>
          <w:i/>
          <w:sz w:val="20"/>
          <w:szCs w:val="20"/>
        </w:rPr>
      </w:pPr>
      <w:r>
        <w:rPr>
          <w:rFonts w:ascii="Century Gothic" w:hAnsi="Century Gothic"/>
          <w:i/>
          <w:sz w:val="20"/>
          <w:szCs w:val="20"/>
        </w:rPr>
        <w:lastRenderedPageBreak/>
        <w:t>**</w:t>
      </w:r>
      <w:r w:rsidRPr="00D1494F">
        <w:rPr>
          <w:rFonts w:ascii="Century Gothic" w:hAnsi="Century Gothic"/>
          <w:i/>
          <w:sz w:val="20"/>
          <w:szCs w:val="20"/>
        </w:rPr>
        <w:t>The instructor reserves the right to revise this syllabus and l</w:t>
      </w:r>
      <w:r>
        <w:rPr>
          <w:rFonts w:ascii="Century Gothic" w:hAnsi="Century Gothic"/>
          <w:i/>
          <w:sz w:val="20"/>
          <w:szCs w:val="20"/>
        </w:rPr>
        <w:t>ist of requirements at any time</w:t>
      </w:r>
      <w:r w:rsidRPr="00D1494F">
        <w:rPr>
          <w:rFonts w:ascii="Century Gothic" w:hAnsi="Century Gothic"/>
          <w:i/>
          <w:sz w:val="20"/>
          <w:szCs w:val="20"/>
        </w:rPr>
        <w:t>.</w:t>
      </w:r>
    </w:p>
    <w:tbl>
      <w:tblP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48"/>
      </w:tblGrid>
      <w:tr w:rsidR="00193C0D" w:rsidRPr="00C940F5" w:rsidTr="00B93BF7">
        <w:trPr>
          <w:trHeight w:val="1084"/>
        </w:trPr>
        <w:tc>
          <w:tcPr>
            <w:tcW w:w="11448" w:type="dxa"/>
            <w:tcBorders>
              <w:top w:val="single" w:sz="8" w:space="0" w:color="000000"/>
              <w:left w:val="single" w:sz="8" w:space="0" w:color="000000"/>
              <w:bottom w:val="single" w:sz="8" w:space="0" w:color="000000"/>
              <w:right w:val="single" w:sz="8" w:space="0" w:color="000000"/>
            </w:tcBorders>
            <w:shd w:val="clear" w:color="auto" w:fill="F2F2F2"/>
            <w:vAlign w:val="center"/>
          </w:tcPr>
          <w:p w:rsidR="00193C0D" w:rsidRPr="00193C0D" w:rsidRDefault="00193C0D" w:rsidP="00193C0D">
            <w:pPr>
              <w:jc w:val="center"/>
              <w:rPr>
                <w:rFonts w:ascii="Century Gothic" w:hAnsi="Century Gothic"/>
                <w:b/>
                <w:sz w:val="32"/>
                <w:szCs w:val="32"/>
              </w:rPr>
            </w:pPr>
            <w:r w:rsidRPr="00C940F5">
              <w:rPr>
                <w:rFonts w:ascii="Century Gothic" w:hAnsi="Century Gothic"/>
                <w:b/>
                <w:sz w:val="32"/>
                <w:szCs w:val="32"/>
              </w:rPr>
              <w:t>LECTURE</w:t>
            </w:r>
            <w:r>
              <w:rPr>
                <w:rFonts w:ascii="Century Gothic" w:hAnsi="Century Gothic"/>
                <w:b/>
                <w:sz w:val="32"/>
                <w:szCs w:val="32"/>
              </w:rPr>
              <w:t xml:space="preserve"> </w:t>
            </w:r>
            <w:r w:rsidR="00C1465B">
              <w:rPr>
                <w:rFonts w:ascii="Century Gothic" w:hAnsi="Century Gothic"/>
                <w:b/>
                <w:sz w:val="32"/>
                <w:szCs w:val="32"/>
              </w:rPr>
              <w:t>SCHEDULE</w:t>
            </w:r>
            <w:r w:rsidR="00C1465B" w:rsidRPr="00C940F5">
              <w:rPr>
                <w:rFonts w:ascii="Century Gothic" w:hAnsi="Century Gothic"/>
                <w:b/>
                <w:sz w:val="32"/>
                <w:szCs w:val="32"/>
              </w:rPr>
              <w:t>:</w:t>
            </w:r>
            <w:r>
              <w:rPr>
                <w:rFonts w:ascii="Century Gothic" w:hAnsi="Century Gothic"/>
                <w:b/>
                <w:sz w:val="32"/>
                <w:szCs w:val="32"/>
              </w:rPr>
              <w:t xml:space="preserve"> Monday 10am</w:t>
            </w:r>
          </w:p>
        </w:tc>
      </w:tr>
      <w:tr w:rsidR="00193C0D" w:rsidRPr="00C940F5" w:rsidTr="00B93BF7">
        <w:trPr>
          <w:trHeight w:val="11743"/>
        </w:trPr>
        <w:tc>
          <w:tcPr>
            <w:tcW w:w="11448" w:type="dxa"/>
            <w:tcBorders>
              <w:top w:val="single" w:sz="8" w:space="0" w:color="000000"/>
              <w:left w:val="single" w:sz="6" w:space="0" w:color="000000"/>
              <w:bottom w:val="single" w:sz="6" w:space="0" w:color="000000"/>
              <w:right w:val="single" w:sz="6" w:space="0" w:color="000000"/>
            </w:tcBorders>
          </w:tcPr>
          <w:tbl>
            <w:tblPr>
              <w:tblW w:w="11051" w:type="dxa"/>
              <w:jc w:val="center"/>
              <w:tblCellSpacing w:w="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15" w:type="dxa"/>
                <w:right w:w="115" w:type="dxa"/>
              </w:tblCellMar>
              <w:tblLook w:val="01E0" w:firstRow="1" w:lastRow="1" w:firstColumn="1" w:lastColumn="1" w:noHBand="0" w:noVBand="0"/>
            </w:tblPr>
            <w:tblGrid>
              <w:gridCol w:w="1080"/>
              <w:gridCol w:w="1125"/>
              <w:gridCol w:w="7200"/>
              <w:gridCol w:w="1646"/>
            </w:tblGrid>
            <w:tr w:rsidR="00193C0D" w:rsidRPr="00C007E6" w:rsidTr="00193C0D">
              <w:trPr>
                <w:tblCellSpacing w:w="7" w:type="dxa"/>
                <w:jc w:val="center"/>
              </w:trPr>
              <w:tc>
                <w:tcPr>
                  <w:tcW w:w="1059" w:type="dxa"/>
                  <w:hideMark/>
                </w:tcPr>
                <w:p w:rsidR="00193C0D" w:rsidRPr="00CB2689" w:rsidRDefault="00193C0D" w:rsidP="00193C0D">
                  <w:pPr>
                    <w:rPr>
                      <w:rFonts w:ascii="Century Gothic" w:hAnsi="Century Gothic"/>
                      <w:b/>
                      <w:sz w:val="28"/>
                      <w:szCs w:val="28"/>
                      <w:u w:val="words"/>
                    </w:rPr>
                  </w:pPr>
                  <w:r w:rsidRPr="00CB2689">
                    <w:rPr>
                      <w:rFonts w:ascii="Century Gothic" w:hAnsi="Century Gothic"/>
                      <w:b/>
                      <w:sz w:val="28"/>
                      <w:szCs w:val="28"/>
                      <w:u w:val="words"/>
                    </w:rPr>
                    <w:t>Week</w:t>
                  </w:r>
                </w:p>
              </w:tc>
              <w:tc>
                <w:tcPr>
                  <w:tcW w:w="1111" w:type="dxa"/>
                </w:tcPr>
                <w:p w:rsidR="00193C0D" w:rsidRPr="00CB2689" w:rsidRDefault="00193C0D" w:rsidP="00193C0D">
                  <w:pPr>
                    <w:rPr>
                      <w:rFonts w:ascii="Century Gothic" w:hAnsi="Century Gothic"/>
                      <w:b/>
                      <w:sz w:val="28"/>
                      <w:szCs w:val="28"/>
                      <w:u w:val="words"/>
                    </w:rPr>
                  </w:pPr>
                  <w:r w:rsidRPr="00CB2689">
                    <w:rPr>
                      <w:rFonts w:ascii="Century Gothic" w:hAnsi="Century Gothic"/>
                      <w:b/>
                      <w:sz w:val="28"/>
                      <w:szCs w:val="28"/>
                      <w:u w:val="words"/>
                    </w:rPr>
                    <w:t>Date</w:t>
                  </w:r>
                </w:p>
              </w:tc>
              <w:tc>
                <w:tcPr>
                  <w:tcW w:w="7186" w:type="dxa"/>
                  <w:hideMark/>
                </w:tcPr>
                <w:p w:rsidR="00193C0D" w:rsidRPr="00CB2689" w:rsidRDefault="00193C0D" w:rsidP="00193C0D">
                  <w:pPr>
                    <w:rPr>
                      <w:rFonts w:ascii="Century Gothic" w:hAnsi="Century Gothic"/>
                      <w:b/>
                      <w:sz w:val="28"/>
                      <w:szCs w:val="28"/>
                      <w:u w:val="words"/>
                    </w:rPr>
                  </w:pPr>
                  <w:r w:rsidRPr="00CB2689">
                    <w:rPr>
                      <w:rFonts w:ascii="Century Gothic" w:hAnsi="Century Gothic"/>
                      <w:b/>
                      <w:sz w:val="28"/>
                      <w:szCs w:val="28"/>
                      <w:u w:val="words"/>
                    </w:rPr>
                    <w:t>Topic</w:t>
                  </w:r>
                </w:p>
              </w:tc>
              <w:tc>
                <w:tcPr>
                  <w:tcW w:w="1625" w:type="dxa"/>
                  <w:hideMark/>
                </w:tcPr>
                <w:p w:rsidR="00193C0D" w:rsidRPr="00CB2689" w:rsidRDefault="00193C0D" w:rsidP="00193C0D">
                  <w:pPr>
                    <w:jc w:val="center"/>
                    <w:rPr>
                      <w:rFonts w:ascii="Century Gothic" w:hAnsi="Century Gothic"/>
                      <w:b/>
                      <w:sz w:val="28"/>
                      <w:szCs w:val="28"/>
                      <w:u w:val="words"/>
                    </w:rPr>
                  </w:pPr>
                  <w:r>
                    <w:rPr>
                      <w:rFonts w:ascii="Century Gothic" w:hAnsi="Century Gothic"/>
                      <w:b/>
                      <w:sz w:val="28"/>
                      <w:szCs w:val="28"/>
                      <w:u w:val="words"/>
                    </w:rPr>
                    <w:t>Chapter</w:t>
                  </w:r>
                </w:p>
              </w:tc>
            </w:tr>
            <w:tr w:rsidR="00193C0D" w:rsidRPr="00C007E6" w:rsidTr="00D5657D">
              <w:trPr>
                <w:trHeight w:hRule="exact" w:val="873"/>
                <w:tblCellSpacing w:w="7" w:type="dxa"/>
                <w:jc w:val="center"/>
              </w:trPr>
              <w:tc>
                <w:tcPr>
                  <w:tcW w:w="1059" w:type="dxa"/>
                  <w:shd w:val="clear" w:color="auto" w:fill="F2F2F2"/>
                  <w:vAlign w:val="center"/>
                  <w:hideMark/>
                </w:tcPr>
                <w:p w:rsidR="00193C0D" w:rsidRPr="006B611A" w:rsidRDefault="00193C0D" w:rsidP="00193C0D">
                  <w:pPr>
                    <w:rPr>
                      <w:rFonts w:ascii="Century Gothic" w:hAnsi="Century Gothic"/>
                    </w:rPr>
                  </w:pPr>
                  <w:r w:rsidRPr="006B611A">
                    <w:rPr>
                      <w:rFonts w:ascii="Century Gothic" w:hAnsi="Century Gothic"/>
                    </w:rPr>
                    <w:t>1</w:t>
                  </w:r>
                </w:p>
              </w:tc>
              <w:tc>
                <w:tcPr>
                  <w:tcW w:w="1111" w:type="dxa"/>
                  <w:shd w:val="clear" w:color="auto" w:fill="F2F2F2"/>
                  <w:vAlign w:val="center"/>
                  <w:hideMark/>
                </w:tcPr>
                <w:p w:rsidR="00193C0D" w:rsidRPr="006B611A" w:rsidRDefault="00C6099A" w:rsidP="00193C0D">
                  <w:pPr>
                    <w:rPr>
                      <w:rFonts w:ascii="Century Gothic" w:hAnsi="Century Gothic"/>
                    </w:rPr>
                  </w:pPr>
                  <w:r>
                    <w:rPr>
                      <w:rFonts w:ascii="Century Gothic" w:hAnsi="Century Gothic"/>
                    </w:rPr>
                    <w:t>1/14</w:t>
                  </w:r>
                </w:p>
              </w:tc>
              <w:tc>
                <w:tcPr>
                  <w:tcW w:w="7186" w:type="dxa"/>
                  <w:shd w:val="clear" w:color="auto" w:fill="F2F2F2"/>
                  <w:vAlign w:val="center"/>
                  <w:hideMark/>
                </w:tcPr>
                <w:p w:rsidR="000A0802" w:rsidRPr="00052751" w:rsidRDefault="000A0802" w:rsidP="000A0802">
                  <w:pPr>
                    <w:ind w:left="405"/>
                    <w:rPr>
                      <w:rFonts w:ascii="Century Gothic" w:hAnsi="Century Gothic"/>
                      <w:sz w:val="12"/>
                      <w:szCs w:val="12"/>
                      <w:vertAlign w:val="superscript"/>
                      <w:lang w:eastAsia="ko-KR"/>
                    </w:rPr>
                  </w:pPr>
                </w:p>
                <w:p w:rsidR="000A0802" w:rsidRPr="000A0802" w:rsidRDefault="00965AAF" w:rsidP="00052751">
                  <w:pPr>
                    <w:rPr>
                      <w:rFonts w:ascii="Century Gothic" w:hAnsi="Century Gothic"/>
                      <w:vertAlign w:val="superscript"/>
                      <w:lang w:eastAsia="ko-KR"/>
                    </w:rPr>
                  </w:pPr>
                  <w:r>
                    <w:rPr>
                      <w:rFonts w:ascii="Century Gothic" w:hAnsi="Century Gothic"/>
                      <w:lang w:eastAsia="ko-KR"/>
                    </w:rPr>
                    <w:t>First Day of C</w:t>
                  </w:r>
                  <w:r w:rsidR="000A0802">
                    <w:rPr>
                      <w:rFonts w:ascii="Century Gothic" w:hAnsi="Century Gothic"/>
                      <w:lang w:eastAsia="ko-KR"/>
                    </w:rPr>
                    <w:t>lass</w:t>
                  </w:r>
                  <w:r w:rsidR="00052751">
                    <w:rPr>
                      <w:rFonts w:ascii="Century Gothic" w:hAnsi="Century Gothic"/>
                      <w:lang w:eastAsia="ko-KR"/>
                    </w:rPr>
                    <w:t xml:space="preserve">: Course Overview, Syllabus, Project Outline, Lab Procedures </w:t>
                  </w:r>
                </w:p>
                <w:p w:rsidR="00193C0D" w:rsidRDefault="00C6099A" w:rsidP="00052751">
                  <w:pPr>
                    <w:ind w:left="405"/>
                    <w:rPr>
                      <w:rFonts w:ascii="Century Gothic" w:hAnsi="Century Gothic"/>
                      <w:vertAlign w:val="superscript"/>
                      <w:lang w:eastAsia="ko-KR"/>
                    </w:rPr>
                  </w:pPr>
                  <w:r>
                    <w:rPr>
                      <w:rFonts w:ascii="Century Gothic" w:hAnsi="Century Gothic"/>
                      <w:lang w:eastAsia="ko-KR"/>
                    </w:rPr>
                    <w:t xml:space="preserve"> </w:t>
                  </w:r>
                </w:p>
                <w:p w:rsidR="00D5657D" w:rsidRPr="006B611A" w:rsidRDefault="00D5657D" w:rsidP="001A7640">
                  <w:pPr>
                    <w:ind w:left="405"/>
                    <w:rPr>
                      <w:rFonts w:ascii="Century Gothic" w:hAnsi="Century Gothic"/>
                      <w:lang w:eastAsia="ko-KR"/>
                    </w:rPr>
                  </w:pPr>
                </w:p>
              </w:tc>
              <w:tc>
                <w:tcPr>
                  <w:tcW w:w="1625" w:type="dxa"/>
                  <w:shd w:val="clear" w:color="auto" w:fill="F2F2F2"/>
                  <w:vAlign w:val="center"/>
                </w:tcPr>
                <w:p w:rsidR="00193C0D" w:rsidRPr="006B611A" w:rsidRDefault="00C6099A" w:rsidP="00193C0D">
                  <w:pPr>
                    <w:rPr>
                      <w:rFonts w:ascii="Century Gothic" w:hAnsi="Century Gothic"/>
                    </w:rPr>
                  </w:pPr>
                  <w:r>
                    <w:rPr>
                      <w:rFonts w:ascii="Century Gothic" w:hAnsi="Century Gothic"/>
                    </w:rPr>
                    <w:t xml:space="preserve">   </w:t>
                  </w:r>
                </w:p>
              </w:tc>
            </w:tr>
            <w:tr w:rsidR="00193C0D" w:rsidRPr="00C007E6" w:rsidTr="00F2217A">
              <w:trPr>
                <w:trHeight w:hRule="exact" w:val="684"/>
                <w:tblCellSpacing w:w="7" w:type="dxa"/>
                <w:jc w:val="center"/>
              </w:trPr>
              <w:tc>
                <w:tcPr>
                  <w:tcW w:w="1059" w:type="dxa"/>
                  <w:vAlign w:val="center"/>
                </w:tcPr>
                <w:p w:rsidR="00193C0D" w:rsidRPr="006B611A" w:rsidRDefault="00193C0D" w:rsidP="00193C0D">
                  <w:pPr>
                    <w:rPr>
                      <w:rFonts w:ascii="Century Gothic" w:hAnsi="Century Gothic"/>
                    </w:rPr>
                  </w:pPr>
                  <w:r w:rsidRPr="006B611A">
                    <w:rPr>
                      <w:rFonts w:ascii="Century Gothic" w:hAnsi="Century Gothic"/>
                    </w:rPr>
                    <w:t>2</w:t>
                  </w:r>
                </w:p>
              </w:tc>
              <w:tc>
                <w:tcPr>
                  <w:tcW w:w="1111" w:type="dxa"/>
                  <w:vAlign w:val="center"/>
                </w:tcPr>
                <w:p w:rsidR="00193C0D" w:rsidRPr="006B611A" w:rsidRDefault="00C6099A" w:rsidP="00193C0D">
                  <w:pPr>
                    <w:rPr>
                      <w:rFonts w:ascii="Century Gothic" w:hAnsi="Century Gothic"/>
                    </w:rPr>
                  </w:pPr>
                  <w:r>
                    <w:rPr>
                      <w:rFonts w:ascii="Century Gothic" w:hAnsi="Century Gothic"/>
                    </w:rPr>
                    <w:t>1/21</w:t>
                  </w:r>
                </w:p>
              </w:tc>
              <w:tc>
                <w:tcPr>
                  <w:tcW w:w="7186" w:type="dxa"/>
                  <w:vAlign w:val="center"/>
                </w:tcPr>
                <w:p w:rsidR="00193C0D" w:rsidRPr="00EC2CBD" w:rsidRDefault="00D5657D" w:rsidP="00052751">
                  <w:pPr>
                    <w:rPr>
                      <w:rFonts w:ascii="Century Gothic" w:hAnsi="Century Gothic"/>
                      <w:i/>
                    </w:rPr>
                  </w:pPr>
                  <w:r w:rsidRPr="00EC2CBD">
                    <w:rPr>
                      <w:rFonts w:ascii="Century Gothic" w:hAnsi="Century Gothic"/>
                      <w:i/>
                    </w:rPr>
                    <w:t xml:space="preserve">No </w:t>
                  </w:r>
                  <w:r w:rsidR="007D2147" w:rsidRPr="00EC2CBD">
                    <w:rPr>
                      <w:rFonts w:ascii="Century Gothic" w:hAnsi="Century Gothic"/>
                      <w:i/>
                    </w:rPr>
                    <w:t>Monday</w:t>
                  </w:r>
                  <w:r w:rsidR="007402AF" w:rsidRPr="00EC2CBD">
                    <w:rPr>
                      <w:rFonts w:ascii="Century Gothic" w:hAnsi="Century Gothic"/>
                      <w:i/>
                    </w:rPr>
                    <w:t xml:space="preserve"> </w:t>
                  </w:r>
                  <w:r w:rsidR="00C6099A" w:rsidRPr="00EC2CBD">
                    <w:rPr>
                      <w:rFonts w:ascii="Century Gothic" w:hAnsi="Century Gothic"/>
                      <w:i/>
                    </w:rPr>
                    <w:t>Class – MLK</w:t>
                  </w:r>
                  <w:r w:rsidR="007402AF" w:rsidRPr="00EC2CBD">
                    <w:rPr>
                      <w:rFonts w:ascii="Century Gothic" w:hAnsi="Century Gothic"/>
                      <w:i/>
                    </w:rPr>
                    <w:t xml:space="preserve"> Holiday</w:t>
                  </w:r>
                  <w:r w:rsidRPr="00EC2CBD">
                    <w:rPr>
                      <w:rFonts w:ascii="Century Gothic" w:hAnsi="Century Gothic"/>
                      <w:i/>
                    </w:rPr>
                    <w:t xml:space="preserve"> </w:t>
                  </w:r>
                </w:p>
                <w:p w:rsidR="00313E45" w:rsidRPr="006B611A" w:rsidRDefault="00D02FFF" w:rsidP="00D02FFF">
                  <w:pPr>
                    <w:rPr>
                      <w:rFonts w:ascii="Century Gothic" w:hAnsi="Century Gothic"/>
                    </w:rPr>
                  </w:pPr>
                  <w:r>
                    <w:rPr>
                      <w:rFonts w:ascii="Century Gothic" w:hAnsi="Century Gothic"/>
                      <w:i/>
                    </w:rPr>
                    <w:t>-</w:t>
                  </w:r>
                  <w:r w:rsidR="00E43325" w:rsidRPr="00EC2CBD">
                    <w:rPr>
                      <w:rFonts w:ascii="Century Gothic" w:hAnsi="Century Gothic"/>
                      <w:i/>
                    </w:rPr>
                    <w:t>Lecture will take place in Labs this week</w:t>
                  </w:r>
                  <w:r w:rsidR="007D2147" w:rsidRPr="00EC2CBD">
                    <w:rPr>
                      <w:rFonts w:ascii="Century Gothic" w:hAnsi="Century Gothic"/>
                      <w:i/>
                    </w:rPr>
                    <w:t>!!!!!</w:t>
                  </w:r>
                  <w:r w:rsidR="007D2147">
                    <w:rPr>
                      <w:rFonts w:ascii="Century Gothic" w:hAnsi="Century Gothic"/>
                    </w:rPr>
                    <w:t xml:space="preserve"> </w:t>
                  </w:r>
                </w:p>
              </w:tc>
              <w:tc>
                <w:tcPr>
                  <w:tcW w:w="1625" w:type="dxa"/>
                  <w:vAlign w:val="center"/>
                </w:tcPr>
                <w:p w:rsidR="00193C0D" w:rsidRPr="006B611A" w:rsidRDefault="00056D4C" w:rsidP="00193C0D">
                  <w:pPr>
                    <w:jc w:val="center"/>
                    <w:rPr>
                      <w:rFonts w:ascii="Century Gothic" w:hAnsi="Century Gothic"/>
                    </w:rPr>
                  </w:pPr>
                  <w:r>
                    <w:rPr>
                      <w:rFonts w:ascii="Century Gothic" w:hAnsi="Century Gothic"/>
                    </w:rPr>
                    <w:t>Ch</w:t>
                  </w:r>
                  <w:r w:rsidR="007F7259">
                    <w:rPr>
                      <w:rFonts w:ascii="Century Gothic" w:hAnsi="Century Gothic"/>
                    </w:rPr>
                    <w:t>.</w:t>
                  </w:r>
                  <w:r>
                    <w:rPr>
                      <w:rFonts w:ascii="Century Gothic" w:hAnsi="Century Gothic"/>
                    </w:rPr>
                    <w:t xml:space="preserve"> 1-3</w:t>
                  </w:r>
                </w:p>
              </w:tc>
            </w:tr>
            <w:tr w:rsidR="00193C0D" w:rsidRPr="00C007E6" w:rsidTr="00D8067F">
              <w:trPr>
                <w:trHeight w:hRule="exact" w:val="567"/>
                <w:tblCellSpacing w:w="7" w:type="dxa"/>
                <w:jc w:val="center"/>
              </w:trPr>
              <w:tc>
                <w:tcPr>
                  <w:tcW w:w="1059" w:type="dxa"/>
                  <w:shd w:val="clear" w:color="auto" w:fill="F2F2F2"/>
                  <w:vAlign w:val="center"/>
                </w:tcPr>
                <w:p w:rsidR="00193C0D" w:rsidRPr="006B611A" w:rsidRDefault="00193C0D" w:rsidP="00193C0D">
                  <w:pPr>
                    <w:rPr>
                      <w:rFonts w:ascii="Century Gothic" w:hAnsi="Century Gothic"/>
                    </w:rPr>
                  </w:pPr>
                  <w:r w:rsidRPr="006B611A">
                    <w:rPr>
                      <w:rFonts w:ascii="Century Gothic" w:hAnsi="Century Gothic"/>
                    </w:rPr>
                    <w:t>3</w:t>
                  </w:r>
                </w:p>
              </w:tc>
              <w:tc>
                <w:tcPr>
                  <w:tcW w:w="1111" w:type="dxa"/>
                  <w:shd w:val="clear" w:color="auto" w:fill="F2F2F2"/>
                  <w:vAlign w:val="center"/>
                </w:tcPr>
                <w:p w:rsidR="00193C0D" w:rsidRPr="006B611A" w:rsidRDefault="00C6099A" w:rsidP="00193C0D">
                  <w:pPr>
                    <w:rPr>
                      <w:rFonts w:ascii="Century Gothic" w:hAnsi="Century Gothic"/>
                    </w:rPr>
                  </w:pPr>
                  <w:r>
                    <w:rPr>
                      <w:rFonts w:ascii="Century Gothic" w:hAnsi="Century Gothic"/>
                    </w:rPr>
                    <w:t>1/28</w:t>
                  </w:r>
                </w:p>
              </w:tc>
              <w:tc>
                <w:tcPr>
                  <w:tcW w:w="7186" w:type="dxa"/>
                  <w:shd w:val="clear" w:color="auto" w:fill="F2F2F2"/>
                  <w:vAlign w:val="center"/>
                </w:tcPr>
                <w:p w:rsidR="00193C0D" w:rsidRPr="006B611A" w:rsidRDefault="004A08AD" w:rsidP="00193C0D">
                  <w:pPr>
                    <w:rPr>
                      <w:rFonts w:ascii="Century Gothic" w:hAnsi="Century Gothic"/>
                    </w:rPr>
                  </w:pPr>
                  <w:r>
                    <w:rPr>
                      <w:rFonts w:ascii="Century Gothic" w:hAnsi="Century Gothic"/>
                    </w:rPr>
                    <w:t>Garment Styling / Design Elements &amp; Principles</w:t>
                  </w:r>
                  <w:r w:rsidR="001442A5">
                    <w:rPr>
                      <w:rFonts w:ascii="Century Gothic" w:hAnsi="Century Gothic"/>
                    </w:rPr>
                    <w:t xml:space="preserve"> </w:t>
                  </w:r>
                </w:p>
              </w:tc>
              <w:tc>
                <w:tcPr>
                  <w:tcW w:w="1625" w:type="dxa"/>
                  <w:shd w:val="clear" w:color="auto" w:fill="F2F2F2"/>
                  <w:vAlign w:val="center"/>
                </w:tcPr>
                <w:p w:rsidR="00193C0D" w:rsidRPr="006B611A" w:rsidRDefault="004A08AD" w:rsidP="00193C0D">
                  <w:pPr>
                    <w:jc w:val="center"/>
                    <w:rPr>
                      <w:rFonts w:ascii="Century Gothic" w:hAnsi="Century Gothic"/>
                    </w:rPr>
                  </w:pPr>
                  <w:r>
                    <w:rPr>
                      <w:rFonts w:ascii="Century Gothic" w:hAnsi="Century Gothic"/>
                    </w:rPr>
                    <w:t>Ch. 8</w:t>
                  </w:r>
                  <w:r w:rsidR="001442A5">
                    <w:rPr>
                      <w:rFonts w:ascii="Century Gothic" w:hAnsi="Century Gothic"/>
                    </w:rPr>
                    <w:t xml:space="preserve"> </w:t>
                  </w:r>
                </w:p>
              </w:tc>
            </w:tr>
            <w:tr w:rsidR="00193C0D" w:rsidRPr="00C007E6" w:rsidTr="00193C0D">
              <w:trPr>
                <w:trHeight w:hRule="exact" w:val="522"/>
                <w:tblCellSpacing w:w="7" w:type="dxa"/>
                <w:jc w:val="center"/>
              </w:trPr>
              <w:tc>
                <w:tcPr>
                  <w:tcW w:w="1059" w:type="dxa"/>
                  <w:vAlign w:val="center"/>
                </w:tcPr>
                <w:p w:rsidR="00193C0D" w:rsidRPr="006B611A" w:rsidRDefault="00193C0D" w:rsidP="00193C0D">
                  <w:pPr>
                    <w:pStyle w:val="Header"/>
                    <w:tabs>
                      <w:tab w:val="left" w:pos="720"/>
                    </w:tabs>
                    <w:rPr>
                      <w:rFonts w:ascii="Century Gothic" w:hAnsi="Century Gothic"/>
                      <w:lang w:val="en-US"/>
                    </w:rPr>
                  </w:pPr>
                  <w:r w:rsidRPr="006B611A">
                    <w:rPr>
                      <w:rFonts w:ascii="Century Gothic" w:hAnsi="Century Gothic"/>
                      <w:lang w:val="en-US"/>
                    </w:rPr>
                    <w:t>4</w:t>
                  </w:r>
                </w:p>
              </w:tc>
              <w:tc>
                <w:tcPr>
                  <w:tcW w:w="1111" w:type="dxa"/>
                  <w:vAlign w:val="center"/>
                </w:tcPr>
                <w:p w:rsidR="00193C0D" w:rsidRPr="006B611A" w:rsidRDefault="00052751" w:rsidP="00193C0D">
                  <w:pPr>
                    <w:rPr>
                      <w:rFonts w:ascii="Century Gothic" w:hAnsi="Century Gothic"/>
                    </w:rPr>
                  </w:pPr>
                  <w:r>
                    <w:rPr>
                      <w:rFonts w:ascii="Century Gothic" w:hAnsi="Century Gothic"/>
                    </w:rPr>
                    <w:t>2/4</w:t>
                  </w:r>
                </w:p>
              </w:tc>
              <w:tc>
                <w:tcPr>
                  <w:tcW w:w="7186" w:type="dxa"/>
                  <w:vAlign w:val="center"/>
                </w:tcPr>
                <w:p w:rsidR="00193C0D" w:rsidRPr="006B611A" w:rsidRDefault="00601A4C" w:rsidP="00601A4C">
                  <w:pPr>
                    <w:rPr>
                      <w:rFonts w:ascii="Century Gothic" w:hAnsi="Century Gothic"/>
                    </w:rPr>
                  </w:pPr>
                  <w:r>
                    <w:rPr>
                      <w:rFonts w:ascii="Century Gothic" w:hAnsi="Century Gothic"/>
                    </w:rPr>
                    <w:t xml:space="preserve">Color Management </w:t>
                  </w:r>
                  <w:r w:rsidR="000B566F">
                    <w:rPr>
                      <w:rFonts w:ascii="Century Gothic" w:hAnsi="Century Gothic"/>
                    </w:rPr>
                    <w:t xml:space="preserve"> &amp; Trend Forecasting</w:t>
                  </w:r>
                </w:p>
              </w:tc>
              <w:tc>
                <w:tcPr>
                  <w:tcW w:w="1625" w:type="dxa"/>
                  <w:vAlign w:val="center"/>
                </w:tcPr>
                <w:p w:rsidR="00193C0D" w:rsidRPr="006B611A" w:rsidRDefault="00601A4C" w:rsidP="00E43325">
                  <w:pPr>
                    <w:jc w:val="center"/>
                    <w:rPr>
                      <w:rFonts w:ascii="Century Gothic" w:hAnsi="Century Gothic"/>
                    </w:rPr>
                  </w:pPr>
                  <w:r>
                    <w:rPr>
                      <w:rFonts w:ascii="Century Gothic" w:hAnsi="Century Gothic"/>
                    </w:rPr>
                    <w:t>Ch</w:t>
                  </w:r>
                  <w:r w:rsidR="007F7259">
                    <w:rPr>
                      <w:rFonts w:ascii="Century Gothic" w:hAnsi="Century Gothic"/>
                    </w:rPr>
                    <w:t>.</w:t>
                  </w:r>
                  <w:r>
                    <w:rPr>
                      <w:rFonts w:ascii="Century Gothic" w:hAnsi="Century Gothic"/>
                    </w:rPr>
                    <w:t xml:space="preserve"> </w:t>
                  </w:r>
                  <w:r w:rsidR="000B566F">
                    <w:rPr>
                      <w:rFonts w:ascii="Century Gothic" w:hAnsi="Century Gothic"/>
                    </w:rPr>
                    <w:t xml:space="preserve">4 &amp; </w:t>
                  </w:r>
                  <w:r>
                    <w:rPr>
                      <w:rFonts w:ascii="Century Gothic" w:hAnsi="Century Gothic"/>
                    </w:rPr>
                    <w:t>5</w:t>
                  </w:r>
                </w:p>
              </w:tc>
            </w:tr>
            <w:tr w:rsidR="00D8067F" w:rsidRPr="00C007E6" w:rsidTr="00193C0D">
              <w:trPr>
                <w:trHeight w:hRule="exact" w:val="513"/>
                <w:tblCellSpacing w:w="7" w:type="dxa"/>
                <w:jc w:val="center"/>
              </w:trPr>
              <w:tc>
                <w:tcPr>
                  <w:tcW w:w="1059" w:type="dxa"/>
                  <w:shd w:val="clear" w:color="auto" w:fill="F2F2F2"/>
                  <w:vAlign w:val="center"/>
                </w:tcPr>
                <w:p w:rsidR="00D8067F" w:rsidRPr="00D8067F" w:rsidRDefault="00D8067F" w:rsidP="00193C0D">
                  <w:pPr>
                    <w:rPr>
                      <w:rFonts w:ascii="Century Gothic" w:hAnsi="Century Gothic"/>
                    </w:rPr>
                  </w:pPr>
                  <w:r w:rsidRPr="00D8067F">
                    <w:rPr>
                      <w:rFonts w:ascii="Century Gothic" w:hAnsi="Century Gothic"/>
                    </w:rPr>
                    <w:t>5</w:t>
                  </w:r>
                </w:p>
              </w:tc>
              <w:tc>
                <w:tcPr>
                  <w:tcW w:w="1111" w:type="dxa"/>
                  <w:shd w:val="clear" w:color="auto" w:fill="F2F2F2"/>
                  <w:vAlign w:val="center"/>
                </w:tcPr>
                <w:p w:rsidR="00D8067F" w:rsidRPr="00D8067F" w:rsidRDefault="00D8067F" w:rsidP="00193C0D">
                  <w:pPr>
                    <w:pStyle w:val="Header"/>
                    <w:tabs>
                      <w:tab w:val="left" w:pos="720"/>
                    </w:tabs>
                    <w:rPr>
                      <w:rFonts w:ascii="Century Gothic" w:hAnsi="Century Gothic"/>
                      <w:lang w:val="en-US"/>
                    </w:rPr>
                  </w:pPr>
                  <w:r w:rsidRPr="00D8067F">
                    <w:rPr>
                      <w:rFonts w:ascii="Century Gothic" w:hAnsi="Century Gothic"/>
                      <w:lang w:val="en-US"/>
                    </w:rPr>
                    <w:t>2/11</w:t>
                  </w:r>
                </w:p>
              </w:tc>
              <w:tc>
                <w:tcPr>
                  <w:tcW w:w="7186" w:type="dxa"/>
                  <w:shd w:val="clear" w:color="auto" w:fill="F2F2F2"/>
                  <w:vAlign w:val="center"/>
                </w:tcPr>
                <w:p w:rsidR="00D8067F" w:rsidRPr="00D8067F" w:rsidRDefault="00D8067F" w:rsidP="00193C0D">
                  <w:pPr>
                    <w:pStyle w:val="Header"/>
                    <w:tabs>
                      <w:tab w:val="left" w:pos="720"/>
                    </w:tabs>
                    <w:rPr>
                      <w:rFonts w:ascii="Century Gothic" w:hAnsi="Century Gothic"/>
                      <w:lang w:val="en-US"/>
                    </w:rPr>
                  </w:pPr>
                  <w:r w:rsidRPr="00D8067F">
                    <w:rPr>
                      <w:rFonts w:ascii="Century Gothic" w:hAnsi="Century Gothic"/>
                      <w:lang w:val="en-US"/>
                    </w:rPr>
                    <w:t>Line Development</w:t>
                  </w:r>
                </w:p>
              </w:tc>
              <w:tc>
                <w:tcPr>
                  <w:tcW w:w="1625" w:type="dxa"/>
                  <w:shd w:val="clear" w:color="auto" w:fill="F2F2F2"/>
                  <w:vAlign w:val="center"/>
                </w:tcPr>
                <w:p w:rsidR="00D8067F" w:rsidRPr="006B611A" w:rsidRDefault="00D8067F" w:rsidP="00193C0D">
                  <w:pPr>
                    <w:jc w:val="center"/>
                    <w:rPr>
                      <w:rFonts w:ascii="Century Gothic" w:hAnsi="Century Gothic"/>
                    </w:rPr>
                  </w:pPr>
                  <w:r>
                    <w:rPr>
                      <w:rFonts w:ascii="Century Gothic" w:hAnsi="Century Gothic"/>
                    </w:rPr>
                    <w:t>Ch. 9</w:t>
                  </w:r>
                </w:p>
              </w:tc>
            </w:tr>
            <w:tr w:rsidR="00193C0D" w:rsidRPr="00C007E6" w:rsidTr="00193C0D">
              <w:trPr>
                <w:trHeight w:hRule="exact" w:val="513"/>
                <w:tblCellSpacing w:w="7" w:type="dxa"/>
                <w:jc w:val="center"/>
              </w:trPr>
              <w:tc>
                <w:tcPr>
                  <w:tcW w:w="1059" w:type="dxa"/>
                  <w:shd w:val="clear" w:color="auto" w:fill="F2F2F2"/>
                  <w:vAlign w:val="center"/>
                  <w:hideMark/>
                </w:tcPr>
                <w:p w:rsidR="00193C0D" w:rsidRPr="00D67798" w:rsidRDefault="00D8067F" w:rsidP="00193C0D">
                  <w:pPr>
                    <w:rPr>
                      <w:rFonts w:ascii="Century Gothic" w:hAnsi="Century Gothic"/>
                      <w:b/>
                    </w:rPr>
                  </w:pPr>
                  <w:r>
                    <w:rPr>
                      <w:rFonts w:ascii="Century Gothic" w:hAnsi="Century Gothic"/>
                      <w:b/>
                    </w:rPr>
                    <w:t>6</w:t>
                  </w:r>
                </w:p>
              </w:tc>
              <w:tc>
                <w:tcPr>
                  <w:tcW w:w="1111" w:type="dxa"/>
                  <w:shd w:val="clear" w:color="auto" w:fill="F2F2F2"/>
                  <w:vAlign w:val="center"/>
                </w:tcPr>
                <w:p w:rsidR="00193C0D" w:rsidRPr="000B566F" w:rsidRDefault="00052751" w:rsidP="00193C0D">
                  <w:pPr>
                    <w:pStyle w:val="Header"/>
                    <w:tabs>
                      <w:tab w:val="left" w:pos="720"/>
                    </w:tabs>
                    <w:rPr>
                      <w:rFonts w:ascii="Century Gothic" w:hAnsi="Century Gothic"/>
                      <w:b/>
                      <w:lang w:val="en-US"/>
                    </w:rPr>
                  </w:pPr>
                  <w:r>
                    <w:rPr>
                      <w:rFonts w:ascii="Century Gothic" w:hAnsi="Century Gothic"/>
                      <w:b/>
                      <w:lang w:val="en-US"/>
                    </w:rPr>
                    <w:t>2/1</w:t>
                  </w:r>
                  <w:r w:rsidR="00D8067F">
                    <w:rPr>
                      <w:rFonts w:ascii="Century Gothic" w:hAnsi="Century Gothic"/>
                      <w:b/>
                      <w:lang w:val="en-US"/>
                    </w:rPr>
                    <w:t>8</w:t>
                  </w:r>
                </w:p>
              </w:tc>
              <w:tc>
                <w:tcPr>
                  <w:tcW w:w="7186" w:type="dxa"/>
                  <w:shd w:val="clear" w:color="auto" w:fill="F2F2F2"/>
                  <w:vAlign w:val="center"/>
                </w:tcPr>
                <w:p w:rsidR="00193C0D" w:rsidRPr="006B611A" w:rsidRDefault="000B566F" w:rsidP="00193C0D">
                  <w:pPr>
                    <w:pStyle w:val="Header"/>
                    <w:tabs>
                      <w:tab w:val="left" w:pos="720"/>
                    </w:tabs>
                    <w:rPr>
                      <w:rFonts w:ascii="Century Gothic" w:hAnsi="Century Gothic"/>
                      <w:lang w:val="en-US"/>
                    </w:rPr>
                  </w:pPr>
                  <w:r>
                    <w:rPr>
                      <w:rFonts w:ascii="Century Gothic" w:hAnsi="Century Gothic"/>
                      <w:b/>
                      <w:lang w:val="en-US"/>
                    </w:rPr>
                    <w:t>Exam 1  (</w:t>
                  </w:r>
                  <w:proofErr w:type="spellStart"/>
                  <w:r>
                    <w:rPr>
                      <w:rFonts w:ascii="Century Gothic" w:hAnsi="Century Gothic"/>
                      <w:b/>
                      <w:lang w:val="en-US"/>
                    </w:rPr>
                    <w:t>Ch</w:t>
                  </w:r>
                  <w:proofErr w:type="spellEnd"/>
                  <w:r>
                    <w:rPr>
                      <w:rFonts w:ascii="Century Gothic" w:hAnsi="Century Gothic"/>
                      <w:b/>
                      <w:lang w:val="en-US"/>
                    </w:rPr>
                    <w:t xml:space="preserve"> 1-5, &amp; 8</w:t>
                  </w:r>
                  <w:r w:rsidR="001442A5">
                    <w:rPr>
                      <w:rFonts w:ascii="Century Gothic" w:hAnsi="Century Gothic"/>
                      <w:b/>
                      <w:lang w:val="en-US"/>
                    </w:rPr>
                    <w:t>, 9</w:t>
                  </w:r>
                  <w:r>
                    <w:rPr>
                      <w:rFonts w:ascii="Century Gothic" w:hAnsi="Century Gothic"/>
                      <w:b/>
                      <w:lang w:val="en-US"/>
                    </w:rPr>
                    <w:t>)</w:t>
                  </w:r>
                </w:p>
              </w:tc>
              <w:tc>
                <w:tcPr>
                  <w:tcW w:w="1625" w:type="dxa"/>
                  <w:shd w:val="clear" w:color="auto" w:fill="F2F2F2"/>
                  <w:vAlign w:val="center"/>
                </w:tcPr>
                <w:p w:rsidR="00193C0D" w:rsidRPr="006B611A" w:rsidRDefault="00193C0D" w:rsidP="00193C0D">
                  <w:pPr>
                    <w:jc w:val="center"/>
                    <w:rPr>
                      <w:rFonts w:ascii="Century Gothic" w:hAnsi="Century Gothic"/>
                    </w:rPr>
                  </w:pPr>
                </w:p>
              </w:tc>
            </w:tr>
            <w:tr w:rsidR="000741A2" w:rsidRPr="00C007E6" w:rsidTr="00601A4C">
              <w:trPr>
                <w:trHeight w:hRule="exact" w:val="657"/>
                <w:tblCellSpacing w:w="7" w:type="dxa"/>
                <w:jc w:val="center"/>
              </w:trPr>
              <w:tc>
                <w:tcPr>
                  <w:tcW w:w="1059" w:type="dxa"/>
                  <w:vAlign w:val="center"/>
                </w:tcPr>
                <w:p w:rsidR="000741A2" w:rsidRPr="00FF651B" w:rsidRDefault="00D8067F" w:rsidP="00193C0D">
                  <w:pPr>
                    <w:rPr>
                      <w:rFonts w:ascii="Century Gothic" w:hAnsi="Century Gothic"/>
                    </w:rPr>
                  </w:pPr>
                  <w:r>
                    <w:rPr>
                      <w:rFonts w:ascii="Century Gothic" w:hAnsi="Century Gothic"/>
                    </w:rPr>
                    <w:t>7</w:t>
                  </w:r>
                </w:p>
              </w:tc>
              <w:tc>
                <w:tcPr>
                  <w:tcW w:w="1111" w:type="dxa"/>
                  <w:vAlign w:val="center"/>
                </w:tcPr>
                <w:p w:rsidR="000741A2" w:rsidRPr="000B566F" w:rsidRDefault="00052751" w:rsidP="00193C0D">
                  <w:pPr>
                    <w:rPr>
                      <w:rFonts w:ascii="Century Gothic" w:hAnsi="Century Gothic"/>
                    </w:rPr>
                  </w:pPr>
                  <w:r>
                    <w:rPr>
                      <w:rFonts w:ascii="Century Gothic" w:hAnsi="Century Gothic"/>
                    </w:rPr>
                    <w:t>2/</w:t>
                  </w:r>
                  <w:r w:rsidR="00D8067F">
                    <w:rPr>
                      <w:rFonts w:ascii="Century Gothic" w:hAnsi="Century Gothic"/>
                    </w:rPr>
                    <w:t>25</w:t>
                  </w:r>
                </w:p>
              </w:tc>
              <w:tc>
                <w:tcPr>
                  <w:tcW w:w="7186" w:type="dxa"/>
                  <w:vAlign w:val="center"/>
                </w:tcPr>
                <w:p w:rsidR="000741A2" w:rsidRPr="0080336F" w:rsidRDefault="000741A2" w:rsidP="006A38ED">
                  <w:pPr>
                    <w:pStyle w:val="Header"/>
                    <w:tabs>
                      <w:tab w:val="left" w:pos="720"/>
                    </w:tabs>
                    <w:rPr>
                      <w:rFonts w:ascii="Century Gothic" w:hAnsi="Century Gothic"/>
                      <w:lang w:val="en-US"/>
                    </w:rPr>
                  </w:pPr>
                  <w:r>
                    <w:rPr>
                      <w:rFonts w:ascii="Century Gothic" w:hAnsi="Century Gothic"/>
                      <w:lang w:val="en-US"/>
                    </w:rPr>
                    <w:t>Fabrication</w:t>
                  </w:r>
                </w:p>
              </w:tc>
              <w:tc>
                <w:tcPr>
                  <w:tcW w:w="1625" w:type="dxa"/>
                  <w:vAlign w:val="center"/>
                </w:tcPr>
                <w:p w:rsidR="000741A2" w:rsidRPr="00FF651B" w:rsidRDefault="000741A2" w:rsidP="006A38ED">
                  <w:pPr>
                    <w:pStyle w:val="Header"/>
                    <w:tabs>
                      <w:tab w:val="left" w:pos="720"/>
                    </w:tabs>
                    <w:jc w:val="center"/>
                    <w:rPr>
                      <w:rFonts w:ascii="Century Gothic" w:hAnsi="Century Gothic"/>
                      <w:lang w:val="en-US"/>
                    </w:rPr>
                  </w:pPr>
                  <w:r>
                    <w:rPr>
                      <w:rFonts w:ascii="Century Gothic" w:hAnsi="Century Gothic"/>
                      <w:lang w:val="en-US"/>
                    </w:rPr>
                    <w:t xml:space="preserve">Ch. 6 </w:t>
                  </w:r>
                </w:p>
              </w:tc>
            </w:tr>
            <w:tr w:rsidR="000741A2" w:rsidRPr="00C007E6" w:rsidTr="00193C0D">
              <w:trPr>
                <w:trHeight w:hRule="exact" w:val="630"/>
                <w:tblCellSpacing w:w="7" w:type="dxa"/>
                <w:jc w:val="center"/>
              </w:trPr>
              <w:tc>
                <w:tcPr>
                  <w:tcW w:w="1059" w:type="dxa"/>
                  <w:shd w:val="clear" w:color="auto" w:fill="F2F2F2"/>
                  <w:vAlign w:val="center"/>
                </w:tcPr>
                <w:p w:rsidR="000741A2" w:rsidRPr="006B611A" w:rsidRDefault="00D8067F" w:rsidP="00193C0D">
                  <w:pPr>
                    <w:rPr>
                      <w:rFonts w:ascii="Century Gothic" w:hAnsi="Century Gothic"/>
                    </w:rPr>
                  </w:pPr>
                  <w:r>
                    <w:rPr>
                      <w:rFonts w:ascii="Century Gothic" w:hAnsi="Century Gothic"/>
                    </w:rPr>
                    <w:t>8</w:t>
                  </w:r>
                </w:p>
              </w:tc>
              <w:tc>
                <w:tcPr>
                  <w:tcW w:w="1111" w:type="dxa"/>
                  <w:shd w:val="clear" w:color="auto" w:fill="F2F2F2"/>
                  <w:vAlign w:val="center"/>
                </w:tcPr>
                <w:p w:rsidR="000741A2" w:rsidRPr="00FF651B" w:rsidRDefault="004139A4" w:rsidP="00193C0D">
                  <w:pPr>
                    <w:rPr>
                      <w:rFonts w:ascii="Century Gothic" w:hAnsi="Century Gothic"/>
                    </w:rPr>
                  </w:pPr>
                  <w:r>
                    <w:rPr>
                      <w:rFonts w:ascii="Century Gothic" w:hAnsi="Century Gothic"/>
                    </w:rPr>
                    <w:t>¾</w:t>
                  </w:r>
                </w:p>
              </w:tc>
              <w:tc>
                <w:tcPr>
                  <w:tcW w:w="7186" w:type="dxa"/>
                  <w:shd w:val="clear" w:color="auto" w:fill="F2F2F2"/>
                  <w:vAlign w:val="center"/>
                </w:tcPr>
                <w:p w:rsidR="000741A2" w:rsidRPr="000741A2" w:rsidRDefault="000741A2" w:rsidP="006A38ED">
                  <w:pPr>
                    <w:pStyle w:val="Header"/>
                    <w:tabs>
                      <w:tab w:val="left" w:pos="720"/>
                    </w:tabs>
                    <w:rPr>
                      <w:rFonts w:ascii="Century Gothic" w:hAnsi="Century Gothic"/>
                      <w:lang w:val="en-US"/>
                    </w:rPr>
                  </w:pPr>
                  <w:r>
                    <w:rPr>
                      <w:rFonts w:ascii="Century Gothic" w:hAnsi="Century Gothic"/>
                    </w:rPr>
                    <w:t>Findings &amp; Trim</w:t>
                  </w:r>
                  <w:r>
                    <w:rPr>
                      <w:rFonts w:ascii="Century Gothic" w:hAnsi="Century Gothic"/>
                      <w:lang w:val="en-US"/>
                    </w:rPr>
                    <w:t xml:space="preserve">, </w:t>
                  </w:r>
                  <w:r w:rsidR="0080336F">
                    <w:rPr>
                      <w:rFonts w:ascii="Century Gothic" w:hAnsi="Century Gothic"/>
                      <w:lang w:val="en-US"/>
                    </w:rPr>
                    <w:t>Role of Sourcing</w:t>
                  </w:r>
                </w:p>
              </w:tc>
              <w:tc>
                <w:tcPr>
                  <w:tcW w:w="1625" w:type="dxa"/>
                  <w:shd w:val="clear" w:color="auto" w:fill="F2F2F2"/>
                  <w:vAlign w:val="center"/>
                </w:tcPr>
                <w:p w:rsidR="000741A2" w:rsidRPr="00FF651B" w:rsidRDefault="0080336F" w:rsidP="006A38ED">
                  <w:pPr>
                    <w:pStyle w:val="Header"/>
                    <w:tabs>
                      <w:tab w:val="left" w:pos="720"/>
                    </w:tabs>
                    <w:jc w:val="center"/>
                    <w:rPr>
                      <w:rFonts w:ascii="Century Gothic" w:hAnsi="Century Gothic"/>
                      <w:lang w:val="en-US"/>
                    </w:rPr>
                  </w:pPr>
                  <w:r>
                    <w:rPr>
                      <w:rFonts w:ascii="Century Gothic" w:hAnsi="Century Gothic"/>
                      <w:lang w:val="en-US"/>
                    </w:rPr>
                    <w:t>Ch.  7 &amp; 13</w:t>
                  </w:r>
                </w:p>
              </w:tc>
            </w:tr>
            <w:tr w:rsidR="004A5203" w:rsidRPr="00C007E6" w:rsidTr="003F2B42">
              <w:trPr>
                <w:trHeight w:hRule="exact" w:val="639"/>
                <w:tblCellSpacing w:w="7" w:type="dxa"/>
                <w:jc w:val="center"/>
              </w:trPr>
              <w:tc>
                <w:tcPr>
                  <w:tcW w:w="1059" w:type="dxa"/>
                  <w:shd w:val="clear" w:color="auto" w:fill="F2F2F2"/>
                  <w:vAlign w:val="center"/>
                </w:tcPr>
                <w:p w:rsidR="004A5203" w:rsidRPr="00CE1BF5" w:rsidRDefault="004A5203" w:rsidP="00193C0D">
                  <w:pPr>
                    <w:rPr>
                      <w:rFonts w:ascii="Century Gothic" w:hAnsi="Century Gothic"/>
                    </w:rPr>
                  </w:pPr>
                  <w:r w:rsidRPr="00CE1BF5">
                    <w:rPr>
                      <w:rFonts w:ascii="Century Gothic" w:hAnsi="Century Gothic"/>
                    </w:rPr>
                    <w:t>9</w:t>
                  </w:r>
                </w:p>
              </w:tc>
              <w:tc>
                <w:tcPr>
                  <w:tcW w:w="1111" w:type="dxa"/>
                  <w:shd w:val="clear" w:color="auto" w:fill="F2F2F2"/>
                  <w:vAlign w:val="center"/>
                </w:tcPr>
                <w:p w:rsidR="004A5203" w:rsidRPr="00CE1BF5" w:rsidRDefault="004A5203" w:rsidP="00193C0D">
                  <w:pPr>
                    <w:rPr>
                      <w:rFonts w:ascii="Century Gothic" w:hAnsi="Century Gothic"/>
                    </w:rPr>
                  </w:pPr>
                  <w:r w:rsidRPr="00CE1BF5">
                    <w:rPr>
                      <w:rFonts w:ascii="Century Gothic" w:hAnsi="Century Gothic"/>
                    </w:rPr>
                    <w:t>3/11</w:t>
                  </w:r>
                </w:p>
              </w:tc>
              <w:tc>
                <w:tcPr>
                  <w:tcW w:w="7186" w:type="dxa"/>
                  <w:shd w:val="clear" w:color="auto" w:fill="F2F2F2"/>
                  <w:vAlign w:val="center"/>
                </w:tcPr>
                <w:p w:rsidR="004A5203" w:rsidRPr="00EC2CBD" w:rsidRDefault="004A5203" w:rsidP="006A38ED">
                  <w:pPr>
                    <w:pStyle w:val="Header"/>
                    <w:tabs>
                      <w:tab w:val="left" w:pos="720"/>
                    </w:tabs>
                    <w:rPr>
                      <w:rFonts w:ascii="Century Gothic" w:hAnsi="Century Gothic"/>
                      <w:i/>
                      <w:lang w:val="en-US" w:eastAsia="ko-KR"/>
                    </w:rPr>
                  </w:pPr>
                  <w:r w:rsidRPr="00EC2CBD">
                    <w:rPr>
                      <w:rFonts w:ascii="Century Gothic" w:hAnsi="Century Gothic"/>
                      <w:i/>
                      <w:lang w:val="en-US" w:eastAsia="ko-KR"/>
                    </w:rPr>
                    <w:t>SPRING BREAK – No Classes This Week</w:t>
                  </w:r>
                </w:p>
              </w:tc>
              <w:tc>
                <w:tcPr>
                  <w:tcW w:w="1625" w:type="dxa"/>
                  <w:shd w:val="clear" w:color="auto" w:fill="F2F2F2"/>
                  <w:vAlign w:val="center"/>
                </w:tcPr>
                <w:p w:rsidR="004A5203" w:rsidRPr="00CE1BF5" w:rsidRDefault="004A5203" w:rsidP="006A38ED">
                  <w:pPr>
                    <w:pStyle w:val="Header"/>
                    <w:tabs>
                      <w:tab w:val="left" w:pos="720"/>
                    </w:tabs>
                    <w:jc w:val="center"/>
                    <w:rPr>
                      <w:rFonts w:ascii="Century Gothic" w:hAnsi="Century Gothic"/>
                      <w:lang w:val="en-US"/>
                    </w:rPr>
                  </w:pPr>
                </w:p>
              </w:tc>
            </w:tr>
            <w:tr w:rsidR="000741A2" w:rsidRPr="00C007E6" w:rsidTr="00193C0D">
              <w:trPr>
                <w:trHeight w:hRule="exact" w:val="639"/>
                <w:tblCellSpacing w:w="7" w:type="dxa"/>
                <w:jc w:val="center"/>
              </w:trPr>
              <w:tc>
                <w:tcPr>
                  <w:tcW w:w="1059" w:type="dxa"/>
                  <w:vAlign w:val="center"/>
                </w:tcPr>
                <w:p w:rsidR="000741A2" w:rsidRPr="006B611A" w:rsidRDefault="00EC2CBD" w:rsidP="00193C0D">
                  <w:pPr>
                    <w:rPr>
                      <w:rFonts w:ascii="Century Gothic" w:hAnsi="Century Gothic"/>
                    </w:rPr>
                  </w:pPr>
                  <w:r>
                    <w:rPr>
                      <w:rFonts w:ascii="Century Gothic" w:hAnsi="Century Gothic"/>
                    </w:rPr>
                    <w:t>10</w:t>
                  </w:r>
                </w:p>
              </w:tc>
              <w:tc>
                <w:tcPr>
                  <w:tcW w:w="1111" w:type="dxa"/>
                  <w:vAlign w:val="center"/>
                </w:tcPr>
                <w:p w:rsidR="000741A2" w:rsidRPr="006B611A" w:rsidRDefault="00965AAF" w:rsidP="00193C0D">
                  <w:pPr>
                    <w:rPr>
                      <w:rFonts w:ascii="Century Gothic" w:hAnsi="Century Gothic"/>
                    </w:rPr>
                  </w:pPr>
                  <w:r>
                    <w:rPr>
                      <w:rFonts w:ascii="Century Gothic" w:hAnsi="Century Gothic"/>
                    </w:rPr>
                    <w:t>3/18</w:t>
                  </w:r>
                </w:p>
              </w:tc>
              <w:tc>
                <w:tcPr>
                  <w:tcW w:w="7186" w:type="dxa"/>
                  <w:vAlign w:val="center"/>
                </w:tcPr>
                <w:p w:rsidR="000741A2" w:rsidRPr="007F7259" w:rsidRDefault="000741A2" w:rsidP="006A38ED">
                  <w:pPr>
                    <w:pStyle w:val="Header"/>
                    <w:tabs>
                      <w:tab w:val="left" w:pos="720"/>
                    </w:tabs>
                    <w:rPr>
                      <w:rFonts w:ascii="Century Gothic" w:hAnsi="Century Gothic"/>
                      <w:lang w:val="en-US"/>
                    </w:rPr>
                  </w:pPr>
                  <w:r>
                    <w:rPr>
                      <w:rFonts w:ascii="Century Gothic" w:hAnsi="Century Gothic"/>
                      <w:lang w:eastAsia="ko-KR"/>
                    </w:rPr>
                    <w:t>Quality Specifications / Stitches / Seams</w:t>
                  </w:r>
                </w:p>
              </w:tc>
              <w:tc>
                <w:tcPr>
                  <w:tcW w:w="1625" w:type="dxa"/>
                  <w:vAlign w:val="center"/>
                </w:tcPr>
                <w:p w:rsidR="000741A2" w:rsidRPr="006B611A" w:rsidRDefault="000741A2" w:rsidP="006A38ED">
                  <w:pPr>
                    <w:pStyle w:val="Header"/>
                    <w:tabs>
                      <w:tab w:val="left" w:pos="720"/>
                    </w:tabs>
                    <w:jc w:val="center"/>
                    <w:rPr>
                      <w:rFonts w:ascii="Century Gothic" w:hAnsi="Century Gothic"/>
                      <w:lang w:val="en-US"/>
                    </w:rPr>
                  </w:pPr>
                  <w:r>
                    <w:rPr>
                      <w:rFonts w:ascii="Century Gothic" w:hAnsi="Century Gothic"/>
                      <w:lang w:val="en-US"/>
                    </w:rPr>
                    <w:t>Ch. 12</w:t>
                  </w:r>
                </w:p>
              </w:tc>
            </w:tr>
            <w:tr w:rsidR="000741A2" w:rsidRPr="00C007E6" w:rsidTr="00193C0D">
              <w:trPr>
                <w:trHeight w:hRule="exact" w:val="666"/>
                <w:tblCellSpacing w:w="7" w:type="dxa"/>
                <w:jc w:val="center"/>
              </w:trPr>
              <w:tc>
                <w:tcPr>
                  <w:tcW w:w="1059" w:type="dxa"/>
                  <w:shd w:val="clear" w:color="auto" w:fill="F2F2F2"/>
                  <w:vAlign w:val="center"/>
                </w:tcPr>
                <w:p w:rsidR="000741A2" w:rsidRPr="00E43325" w:rsidRDefault="00EC2CBD" w:rsidP="00193C0D">
                  <w:pPr>
                    <w:rPr>
                      <w:rFonts w:ascii="Century Gothic" w:hAnsi="Century Gothic"/>
                    </w:rPr>
                  </w:pPr>
                  <w:r>
                    <w:rPr>
                      <w:rFonts w:ascii="Century Gothic" w:hAnsi="Century Gothic"/>
                    </w:rPr>
                    <w:t>11</w:t>
                  </w:r>
                </w:p>
              </w:tc>
              <w:tc>
                <w:tcPr>
                  <w:tcW w:w="1111" w:type="dxa"/>
                  <w:shd w:val="clear" w:color="auto" w:fill="F2F2F2"/>
                  <w:vAlign w:val="center"/>
                </w:tcPr>
                <w:p w:rsidR="000741A2" w:rsidRPr="006B611A" w:rsidRDefault="00965AAF" w:rsidP="00193C0D">
                  <w:pPr>
                    <w:rPr>
                      <w:rFonts w:ascii="Century Gothic" w:hAnsi="Century Gothic"/>
                    </w:rPr>
                  </w:pPr>
                  <w:r>
                    <w:rPr>
                      <w:rFonts w:ascii="Century Gothic" w:hAnsi="Century Gothic"/>
                    </w:rPr>
                    <w:t>3/25</w:t>
                  </w:r>
                </w:p>
              </w:tc>
              <w:tc>
                <w:tcPr>
                  <w:tcW w:w="7186" w:type="dxa"/>
                  <w:shd w:val="clear" w:color="auto" w:fill="F2F2F2"/>
                  <w:vAlign w:val="center"/>
                </w:tcPr>
                <w:p w:rsidR="000741A2" w:rsidRPr="006B611A" w:rsidRDefault="000741A2" w:rsidP="006A38ED">
                  <w:pPr>
                    <w:rPr>
                      <w:rFonts w:ascii="Century Gothic" w:hAnsi="Century Gothic"/>
                      <w:lang w:eastAsia="ko-KR"/>
                    </w:rPr>
                  </w:pPr>
                  <w:r>
                    <w:rPr>
                      <w:rFonts w:ascii="Century Gothic" w:hAnsi="Century Gothic"/>
                      <w:lang w:eastAsia="ko-KR"/>
                    </w:rPr>
                    <w:t xml:space="preserve">Quality Specifications / Stitches / Seams, </w:t>
                  </w:r>
                  <w:proofErr w:type="spellStart"/>
                  <w:r>
                    <w:rPr>
                      <w:rFonts w:ascii="Century Gothic" w:hAnsi="Century Gothic"/>
                      <w:lang w:eastAsia="ko-KR"/>
                    </w:rPr>
                    <w:t>cont</w:t>
                  </w:r>
                  <w:proofErr w:type="spellEnd"/>
                  <w:r>
                    <w:rPr>
                      <w:rFonts w:ascii="Century Gothic" w:hAnsi="Century Gothic"/>
                      <w:lang w:eastAsia="ko-KR"/>
                    </w:rPr>
                    <w:t>….</w:t>
                  </w:r>
                </w:p>
              </w:tc>
              <w:tc>
                <w:tcPr>
                  <w:tcW w:w="1625" w:type="dxa"/>
                  <w:shd w:val="clear" w:color="auto" w:fill="F2F2F2"/>
                  <w:vAlign w:val="center"/>
                </w:tcPr>
                <w:p w:rsidR="000741A2" w:rsidRPr="006B611A" w:rsidRDefault="000741A2" w:rsidP="006A38ED">
                  <w:pPr>
                    <w:jc w:val="center"/>
                    <w:rPr>
                      <w:rFonts w:ascii="Century Gothic" w:hAnsi="Century Gothic"/>
                    </w:rPr>
                  </w:pPr>
                  <w:r>
                    <w:rPr>
                      <w:rFonts w:ascii="Century Gothic" w:hAnsi="Century Gothic"/>
                    </w:rPr>
                    <w:t>Ch. 12</w:t>
                  </w:r>
                </w:p>
              </w:tc>
            </w:tr>
            <w:tr w:rsidR="00D8067F" w:rsidRPr="00C007E6" w:rsidTr="005A12B9">
              <w:trPr>
                <w:trHeight w:hRule="exact" w:val="729"/>
                <w:tblCellSpacing w:w="7" w:type="dxa"/>
                <w:jc w:val="center"/>
              </w:trPr>
              <w:tc>
                <w:tcPr>
                  <w:tcW w:w="1059" w:type="dxa"/>
                  <w:shd w:val="clear" w:color="auto" w:fill="auto"/>
                  <w:vAlign w:val="center"/>
                </w:tcPr>
                <w:p w:rsidR="00D8067F" w:rsidRPr="00D8067F" w:rsidRDefault="00D8067F" w:rsidP="00193C0D">
                  <w:pPr>
                    <w:rPr>
                      <w:rFonts w:ascii="Century Gothic" w:hAnsi="Century Gothic"/>
                      <w:b/>
                    </w:rPr>
                  </w:pPr>
                  <w:r w:rsidRPr="00D8067F">
                    <w:rPr>
                      <w:rFonts w:ascii="Century Gothic" w:hAnsi="Century Gothic"/>
                      <w:b/>
                    </w:rPr>
                    <w:t>12</w:t>
                  </w:r>
                </w:p>
              </w:tc>
              <w:tc>
                <w:tcPr>
                  <w:tcW w:w="1111" w:type="dxa"/>
                  <w:shd w:val="clear" w:color="auto" w:fill="auto"/>
                  <w:vAlign w:val="center"/>
                </w:tcPr>
                <w:p w:rsidR="00D8067F" w:rsidRPr="00D8067F" w:rsidRDefault="00D8067F" w:rsidP="00193C0D">
                  <w:pPr>
                    <w:rPr>
                      <w:rFonts w:ascii="Century Gothic" w:hAnsi="Century Gothic"/>
                      <w:b/>
                    </w:rPr>
                  </w:pPr>
                  <w:r w:rsidRPr="00D8067F">
                    <w:rPr>
                      <w:rFonts w:ascii="Century Gothic" w:hAnsi="Century Gothic"/>
                      <w:b/>
                    </w:rPr>
                    <w:t>4/1</w:t>
                  </w:r>
                </w:p>
              </w:tc>
              <w:tc>
                <w:tcPr>
                  <w:tcW w:w="7186" w:type="dxa"/>
                  <w:shd w:val="clear" w:color="auto" w:fill="auto"/>
                  <w:vAlign w:val="center"/>
                </w:tcPr>
                <w:p w:rsidR="00D8067F" w:rsidRPr="00D8067F" w:rsidRDefault="00D8067F" w:rsidP="006A38ED">
                  <w:pPr>
                    <w:rPr>
                      <w:rFonts w:ascii="Century Gothic" w:hAnsi="Century Gothic"/>
                      <w:b/>
                    </w:rPr>
                  </w:pPr>
                  <w:r w:rsidRPr="00D8067F">
                    <w:rPr>
                      <w:rFonts w:ascii="Century Gothic" w:hAnsi="Century Gothic"/>
                      <w:b/>
                    </w:rPr>
                    <w:t>Exam 2 (</w:t>
                  </w:r>
                  <w:proofErr w:type="spellStart"/>
                  <w:r w:rsidRPr="00D8067F">
                    <w:rPr>
                      <w:rFonts w:ascii="Century Gothic" w:hAnsi="Century Gothic"/>
                      <w:b/>
                    </w:rPr>
                    <w:t>Ch</w:t>
                  </w:r>
                  <w:proofErr w:type="spellEnd"/>
                  <w:r w:rsidRPr="00D8067F">
                    <w:rPr>
                      <w:rFonts w:ascii="Century Gothic" w:hAnsi="Century Gothic"/>
                      <w:b/>
                    </w:rPr>
                    <w:t xml:space="preserve"> 6, 7, 12, 13)</w:t>
                  </w:r>
                </w:p>
              </w:tc>
              <w:tc>
                <w:tcPr>
                  <w:tcW w:w="1625" w:type="dxa"/>
                  <w:shd w:val="clear" w:color="auto" w:fill="auto"/>
                  <w:vAlign w:val="center"/>
                </w:tcPr>
                <w:p w:rsidR="00D8067F" w:rsidRDefault="00D8067F" w:rsidP="006A38ED">
                  <w:pPr>
                    <w:pStyle w:val="Header"/>
                    <w:tabs>
                      <w:tab w:val="left" w:pos="720"/>
                    </w:tabs>
                    <w:jc w:val="center"/>
                    <w:rPr>
                      <w:rFonts w:ascii="Century Gothic" w:hAnsi="Century Gothic"/>
                      <w:lang w:val="en-US"/>
                    </w:rPr>
                  </w:pPr>
                </w:p>
              </w:tc>
            </w:tr>
            <w:tr w:rsidR="002C6A85" w:rsidRPr="00C007E6" w:rsidTr="005A12B9">
              <w:trPr>
                <w:trHeight w:hRule="exact" w:val="729"/>
                <w:tblCellSpacing w:w="7" w:type="dxa"/>
                <w:jc w:val="center"/>
              </w:trPr>
              <w:tc>
                <w:tcPr>
                  <w:tcW w:w="1059" w:type="dxa"/>
                  <w:shd w:val="clear" w:color="auto" w:fill="auto"/>
                  <w:vAlign w:val="center"/>
                </w:tcPr>
                <w:p w:rsidR="002C6A85" w:rsidRPr="006B611A" w:rsidRDefault="00EC2CBD" w:rsidP="00193C0D">
                  <w:pPr>
                    <w:rPr>
                      <w:rFonts w:ascii="Century Gothic" w:hAnsi="Century Gothic"/>
                    </w:rPr>
                  </w:pPr>
                  <w:r>
                    <w:rPr>
                      <w:rFonts w:ascii="Century Gothic" w:hAnsi="Century Gothic"/>
                    </w:rPr>
                    <w:t>1</w:t>
                  </w:r>
                  <w:r w:rsidR="00D8067F">
                    <w:rPr>
                      <w:rFonts w:ascii="Century Gothic" w:hAnsi="Century Gothic"/>
                    </w:rPr>
                    <w:t>3</w:t>
                  </w:r>
                </w:p>
              </w:tc>
              <w:tc>
                <w:tcPr>
                  <w:tcW w:w="1111" w:type="dxa"/>
                  <w:shd w:val="clear" w:color="auto" w:fill="auto"/>
                  <w:vAlign w:val="center"/>
                </w:tcPr>
                <w:p w:rsidR="002C6A85" w:rsidRPr="000741A2" w:rsidRDefault="00D8067F" w:rsidP="00193C0D">
                  <w:pPr>
                    <w:rPr>
                      <w:rFonts w:ascii="Century Gothic" w:hAnsi="Century Gothic"/>
                    </w:rPr>
                  </w:pPr>
                  <w:r>
                    <w:rPr>
                      <w:rFonts w:ascii="Century Gothic" w:hAnsi="Century Gothic"/>
                    </w:rPr>
                    <w:t>4/8</w:t>
                  </w:r>
                </w:p>
              </w:tc>
              <w:tc>
                <w:tcPr>
                  <w:tcW w:w="7186" w:type="dxa"/>
                  <w:shd w:val="clear" w:color="auto" w:fill="auto"/>
                  <w:vAlign w:val="center"/>
                </w:tcPr>
                <w:p w:rsidR="002C6A85" w:rsidRPr="00F400BC" w:rsidRDefault="002C6A85" w:rsidP="006A38ED">
                  <w:pPr>
                    <w:rPr>
                      <w:rFonts w:ascii="Century Gothic" w:hAnsi="Century Gothic"/>
                      <w:lang w:eastAsia="ko-KR"/>
                    </w:rPr>
                  </w:pPr>
                  <w:r>
                    <w:rPr>
                      <w:rFonts w:ascii="Century Gothic" w:hAnsi="Century Gothic"/>
                    </w:rPr>
                    <w:t>Specification Development</w:t>
                  </w:r>
                  <w:r w:rsidR="00D8067F">
                    <w:rPr>
                      <w:rFonts w:ascii="Century Gothic" w:hAnsi="Century Gothic"/>
                    </w:rPr>
                    <w:t xml:space="preserve"> / Pricing &amp; Costing</w:t>
                  </w:r>
                </w:p>
              </w:tc>
              <w:tc>
                <w:tcPr>
                  <w:tcW w:w="1625" w:type="dxa"/>
                  <w:shd w:val="clear" w:color="auto" w:fill="auto"/>
                  <w:vAlign w:val="center"/>
                </w:tcPr>
                <w:p w:rsidR="002C6A85" w:rsidRPr="00A83B70" w:rsidRDefault="001442A5" w:rsidP="006A38ED">
                  <w:pPr>
                    <w:pStyle w:val="Header"/>
                    <w:tabs>
                      <w:tab w:val="left" w:pos="720"/>
                    </w:tabs>
                    <w:jc w:val="center"/>
                    <w:rPr>
                      <w:rFonts w:ascii="Century Gothic" w:hAnsi="Century Gothic"/>
                      <w:b/>
                      <w:lang w:val="en-US"/>
                    </w:rPr>
                  </w:pPr>
                  <w:r>
                    <w:rPr>
                      <w:rFonts w:ascii="Century Gothic" w:hAnsi="Century Gothic"/>
                      <w:lang w:val="en-US"/>
                    </w:rPr>
                    <w:t xml:space="preserve">Ch. </w:t>
                  </w:r>
                  <w:r w:rsidR="002C6A85">
                    <w:rPr>
                      <w:rFonts w:ascii="Century Gothic" w:hAnsi="Century Gothic"/>
                      <w:lang w:val="en-US"/>
                    </w:rPr>
                    <w:t>10</w:t>
                  </w:r>
                  <w:r w:rsidR="00D8067F">
                    <w:rPr>
                      <w:rFonts w:ascii="Century Gothic" w:hAnsi="Century Gothic"/>
                      <w:lang w:val="en-US"/>
                    </w:rPr>
                    <w:t xml:space="preserve"> &amp; 14</w:t>
                  </w:r>
                </w:p>
              </w:tc>
            </w:tr>
            <w:tr w:rsidR="002C6A85" w:rsidRPr="00C007E6" w:rsidTr="005A12B9">
              <w:trPr>
                <w:trHeight w:hRule="exact" w:val="837"/>
                <w:tblCellSpacing w:w="7" w:type="dxa"/>
                <w:jc w:val="center"/>
              </w:trPr>
              <w:tc>
                <w:tcPr>
                  <w:tcW w:w="1059" w:type="dxa"/>
                  <w:shd w:val="clear" w:color="auto" w:fill="auto"/>
                  <w:vAlign w:val="center"/>
                </w:tcPr>
                <w:p w:rsidR="002C6A85" w:rsidRPr="006B611A" w:rsidRDefault="00EC2CBD" w:rsidP="00193C0D">
                  <w:pPr>
                    <w:rPr>
                      <w:rFonts w:ascii="Century Gothic" w:hAnsi="Century Gothic"/>
                    </w:rPr>
                  </w:pPr>
                  <w:r>
                    <w:rPr>
                      <w:rFonts w:ascii="Century Gothic" w:hAnsi="Century Gothic"/>
                    </w:rPr>
                    <w:t>14</w:t>
                  </w:r>
                </w:p>
              </w:tc>
              <w:tc>
                <w:tcPr>
                  <w:tcW w:w="1111" w:type="dxa"/>
                  <w:shd w:val="clear" w:color="auto" w:fill="auto"/>
                  <w:vAlign w:val="center"/>
                </w:tcPr>
                <w:p w:rsidR="002C6A85" w:rsidRPr="00FF651B" w:rsidRDefault="00965AAF" w:rsidP="00193C0D">
                  <w:pPr>
                    <w:rPr>
                      <w:rFonts w:ascii="Century Gothic" w:hAnsi="Century Gothic"/>
                    </w:rPr>
                  </w:pPr>
                  <w:r>
                    <w:rPr>
                      <w:rFonts w:ascii="Century Gothic" w:hAnsi="Century Gothic"/>
                    </w:rPr>
                    <w:t>4/15</w:t>
                  </w:r>
                </w:p>
              </w:tc>
              <w:tc>
                <w:tcPr>
                  <w:tcW w:w="7186" w:type="dxa"/>
                  <w:shd w:val="clear" w:color="auto" w:fill="auto"/>
                  <w:vAlign w:val="center"/>
                </w:tcPr>
                <w:p w:rsidR="00965AAF" w:rsidRPr="00965AAF" w:rsidRDefault="00965AAF" w:rsidP="00965AAF">
                  <w:pPr>
                    <w:rPr>
                      <w:rFonts w:ascii="Century Gothic" w:hAnsi="Century Gothic"/>
                    </w:rPr>
                  </w:pPr>
                  <w:r w:rsidRPr="00965AAF">
                    <w:rPr>
                      <w:rFonts w:ascii="Century Gothic" w:hAnsi="Century Gothic"/>
                    </w:rPr>
                    <w:t>Sizing &amp; Fit</w:t>
                  </w:r>
                </w:p>
                <w:p w:rsidR="002C6A85" w:rsidRPr="00FF651B" w:rsidRDefault="00965AAF" w:rsidP="00965AAF">
                  <w:pPr>
                    <w:rPr>
                      <w:rFonts w:ascii="Century Gothic" w:hAnsi="Century Gothic"/>
                    </w:rPr>
                  </w:pPr>
                  <w:r>
                    <w:rPr>
                      <w:rFonts w:ascii="Century Gothic" w:hAnsi="Century Gothic"/>
                    </w:rPr>
                    <w:t>-</w:t>
                  </w:r>
                  <w:r w:rsidRPr="00965AAF">
                    <w:rPr>
                      <w:rFonts w:ascii="Century Gothic" w:hAnsi="Century Gothic"/>
                    </w:rPr>
                    <w:t>Video: Between the Seams</w:t>
                  </w:r>
                </w:p>
              </w:tc>
              <w:tc>
                <w:tcPr>
                  <w:tcW w:w="1625" w:type="dxa"/>
                  <w:shd w:val="clear" w:color="auto" w:fill="auto"/>
                  <w:vAlign w:val="center"/>
                </w:tcPr>
                <w:p w:rsidR="002C6A85" w:rsidRPr="00FF651B" w:rsidRDefault="00965AAF" w:rsidP="006A38ED">
                  <w:pPr>
                    <w:pStyle w:val="Header"/>
                    <w:tabs>
                      <w:tab w:val="left" w:pos="720"/>
                    </w:tabs>
                    <w:jc w:val="center"/>
                    <w:rPr>
                      <w:rFonts w:ascii="Century Gothic" w:hAnsi="Century Gothic"/>
                      <w:lang w:val="en-US"/>
                    </w:rPr>
                  </w:pPr>
                  <w:r>
                    <w:rPr>
                      <w:rFonts w:ascii="Century Gothic" w:hAnsi="Century Gothic"/>
                      <w:lang w:val="en-US"/>
                    </w:rPr>
                    <w:t>Ch. 11</w:t>
                  </w:r>
                </w:p>
              </w:tc>
            </w:tr>
            <w:tr w:rsidR="002C6A85" w:rsidRPr="00C007E6" w:rsidTr="003F2B42">
              <w:trPr>
                <w:trHeight w:hRule="exact" w:val="720"/>
                <w:tblCellSpacing w:w="7" w:type="dxa"/>
                <w:jc w:val="center"/>
              </w:trPr>
              <w:tc>
                <w:tcPr>
                  <w:tcW w:w="1059" w:type="dxa"/>
                  <w:shd w:val="clear" w:color="auto" w:fill="F2F2F2"/>
                  <w:vAlign w:val="center"/>
                  <w:hideMark/>
                </w:tcPr>
                <w:p w:rsidR="002C6A85" w:rsidRPr="00E43325" w:rsidRDefault="00EC2CBD" w:rsidP="00193C0D">
                  <w:pPr>
                    <w:rPr>
                      <w:rFonts w:ascii="Century Gothic" w:hAnsi="Century Gothic"/>
                    </w:rPr>
                  </w:pPr>
                  <w:r>
                    <w:rPr>
                      <w:rFonts w:ascii="Century Gothic" w:hAnsi="Century Gothic"/>
                    </w:rPr>
                    <w:t>15</w:t>
                  </w:r>
                </w:p>
              </w:tc>
              <w:tc>
                <w:tcPr>
                  <w:tcW w:w="1111" w:type="dxa"/>
                  <w:shd w:val="clear" w:color="auto" w:fill="F2F2F2"/>
                  <w:vAlign w:val="center"/>
                </w:tcPr>
                <w:p w:rsidR="002C6A85" w:rsidRPr="006B611A" w:rsidRDefault="00965AAF" w:rsidP="00193C0D">
                  <w:pPr>
                    <w:rPr>
                      <w:rFonts w:ascii="Century Gothic" w:hAnsi="Century Gothic"/>
                    </w:rPr>
                  </w:pPr>
                  <w:r>
                    <w:rPr>
                      <w:rFonts w:ascii="Century Gothic" w:hAnsi="Century Gothic"/>
                    </w:rPr>
                    <w:t>4/22</w:t>
                  </w:r>
                </w:p>
              </w:tc>
              <w:tc>
                <w:tcPr>
                  <w:tcW w:w="7186" w:type="dxa"/>
                  <w:shd w:val="clear" w:color="auto" w:fill="F2F2F2"/>
                  <w:vAlign w:val="center"/>
                </w:tcPr>
                <w:p w:rsidR="00D02FFF" w:rsidRPr="00D02FFF" w:rsidRDefault="00965AAF" w:rsidP="00965AAF">
                  <w:pPr>
                    <w:rPr>
                      <w:rFonts w:ascii="Century Gothic" w:hAnsi="Century Gothic"/>
                      <w:i/>
                      <w:lang w:eastAsia="ko-KR"/>
                    </w:rPr>
                  </w:pPr>
                  <w:r w:rsidRPr="00D02FFF">
                    <w:rPr>
                      <w:rFonts w:ascii="Century Gothic" w:hAnsi="Century Gothic"/>
                      <w:i/>
                      <w:lang w:eastAsia="ko-KR"/>
                    </w:rPr>
                    <w:t xml:space="preserve">No Monday Class </w:t>
                  </w:r>
                </w:p>
                <w:p w:rsidR="002C6A85" w:rsidRPr="00056D4C" w:rsidRDefault="00D02FFF" w:rsidP="00965AAF">
                  <w:pPr>
                    <w:rPr>
                      <w:rFonts w:ascii="Century Gothic" w:hAnsi="Century Gothic"/>
                      <w:lang w:eastAsia="ko-KR"/>
                    </w:rPr>
                  </w:pPr>
                  <w:r>
                    <w:rPr>
                      <w:rFonts w:ascii="Century Gothic" w:hAnsi="Century Gothic"/>
                      <w:i/>
                      <w:lang w:eastAsia="ko-KR"/>
                    </w:rPr>
                    <w:t>-</w:t>
                  </w:r>
                  <w:r w:rsidRPr="00D02FFF">
                    <w:rPr>
                      <w:rFonts w:ascii="Century Gothic" w:hAnsi="Century Gothic"/>
                      <w:i/>
                      <w:lang w:eastAsia="ko-KR"/>
                    </w:rPr>
                    <w:t xml:space="preserve">Use this time to prepare for the </w:t>
                  </w:r>
                  <w:r w:rsidR="00965AAF" w:rsidRPr="00D02FFF">
                    <w:rPr>
                      <w:rFonts w:ascii="Century Gothic" w:hAnsi="Century Gothic"/>
                      <w:i/>
                      <w:lang w:eastAsia="ko-KR"/>
                    </w:rPr>
                    <w:t xml:space="preserve">Apparel </w:t>
                  </w:r>
                  <w:r w:rsidRPr="00D02FFF">
                    <w:rPr>
                      <w:rFonts w:ascii="Century Gothic" w:hAnsi="Century Gothic"/>
                      <w:i/>
                      <w:lang w:eastAsia="ko-KR"/>
                    </w:rPr>
                    <w:t xml:space="preserve"> Line Presentation</w:t>
                  </w:r>
                </w:p>
              </w:tc>
              <w:tc>
                <w:tcPr>
                  <w:tcW w:w="1625" w:type="dxa"/>
                  <w:shd w:val="clear" w:color="auto" w:fill="F2F2F2"/>
                  <w:vAlign w:val="center"/>
                </w:tcPr>
                <w:p w:rsidR="002C6A85" w:rsidRPr="006B611A" w:rsidRDefault="002C6A85" w:rsidP="006A38ED">
                  <w:pPr>
                    <w:jc w:val="center"/>
                    <w:rPr>
                      <w:rFonts w:ascii="Century Gothic" w:hAnsi="Century Gothic"/>
                    </w:rPr>
                  </w:pPr>
                </w:p>
              </w:tc>
            </w:tr>
            <w:tr w:rsidR="002C6A85" w:rsidRPr="00C007E6" w:rsidTr="005A12B9">
              <w:trPr>
                <w:trHeight w:hRule="exact" w:val="720"/>
                <w:tblCellSpacing w:w="7" w:type="dxa"/>
                <w:jc w:val="center"/>
              </w:trPr>
              <w:tc>
                <w:tcPr>
                  <w:tcW w:w="1059" w:type="dxa"/>
                  <w:shd w:val="clear" w:color="auto" w:fill="auto"/>
                  <w:vAlign w:val="center"/>
                </w:tcPr>
                <w:p w:rsidR="002C6A85" w:rsidRPr="006B611A" w:rsidRDefault="00EC2CBD" w:rsidP="00193C0D">
                  <w:pPr>
                    <w:rPr>
                      <w:rFonts w:ascii="Century Gothic" w:hAnsi="Century Gothic"/>
                    </w:rPr>
                  </w:pPr>
                  <w:r>
                    <w:rPr>
                      <w:rFonts w:ascii="Century Gothic" w:hAnsi="Century Gothic"/>
                    </w:rPr>
                    <w:t>16</w:t>
                  </w:r>
                </w:p>
              </w:tc>
              <w:tc>
                <w:tcPr>
                  <w:tcW w:w="1111" w:type="dxa"/>
                  <w:shd w:val="clear" w:color="auto" w:fill="auto"/>
                  <w:vAlign w:val="center"/>
                </w:tcPr>
                <w:p w:rsidR="002C6A85" w:rsidRPr="00E43325" w:rsidRDefault="009D24A7" w:rsidP="00193C0D">
                  <w:pPr>
                    <w:rPr>
                      <w:rFonts w:ascii="Century Gothic" w:hAnsi="Century Gothic"/>
                    </w:rPr>
                  </w:pPr>
                  <w:r>
                    <w:rPr>
                      <w:rFonts w:ascii="Century Gothic" w:hAnsi="Century Gothic"/>
                    </w:rPr>
                    <w:t>4/29</w:t>
                  </w:r>
                </w:p>
              </w:tc>
              <w:tc>
                <w:tcPr>
                  <w:tcW w:w="7186" w:type="dxa"/>
                  <w:shd w:val="clear" w:color="auto" w:fill="auto"/>
                  <w:vAlign w:val="center"/>
                </w:tcPr>
                <w:p w:rsidR="002C6A85" w:rsidRPr="00056D4C" w:rsidRDefault="002C6A85" w:rsidP="00140479">
                  <w:pPr>
                    <w:rPr>
                      <w:rFonts w:ascii="Century Gothic" w:hAnsi="Century Gothic"/>
                      <w:lang w:eastAsia="ko-KR"/>
                    </w:rPr>
                  </w:pPr>
                  <w:r>
                    <w:rPr>
                      <w:rFonts w:ascii="Century Gothic" w:hAnsi="Century Gothic"/>
                      <w:lang w:eastAsia="ko-KR"/>
                    </w:rPr>
                    <w:t>Make-Up Exams for Excused Absences ONLY!!!</w:t>
                  </w:r>
                </w:p>
              </w:tc>
              <w:tc>
                <w:tcPr>
                  <w:tcW w:w="1625" w:type="dxa"/>
                  <w:shd w:val="clear" w:color="auto" w:fill="auto"/>
                  <w:vAlign w:val="center"/>
                </w:tcPr>
                <w:p w:rsidR="002C6A85" w:rsidRPr="006B611A" w:rsidRDefault="002C6A85" w:rsidP="00193C0D">
                  <w:pPr>
                    <w:jc w:val="center"/>
                    <w:rPr>
                      <w:rFonts w:ascii="Century Gothic" w:hAnsi="Century Gothic"/>
                    </w:rPr>
                  </w:pPr>
                </w:p>
              </w:tc>
            </w:tr>
            <w:tr w:rsidR="002C6A85" w:rsidRPr="00C007E6" w:rsidTr="004A08AD">
              <w:trPr>
                <w:trHeight w:hRule="exact" w:val="954"/>
                <w:tblCellSpacing w:w="7" w:type="dxa"/>
                <w:jc w:val="center"/>
              </w:trPr>
              <w:tc>
                <w:tcPr>
                  <w:tcW w:w="1059" w:type="dxa"/>
                  <w:shd w:val="clear" w:color="auto" w:fill="F2F2F2"/>
                  <w:vAlign w:val="center"/>
                </w:tcPr>
                <w:p w:rsidR="002C6A85" w:rsidRPr="00C6278D" w:rsidRDefault="002C6A85" w:rsidP="00193C0D">
                  <w:pPr>
                    <w:rPr>
                      <w:rFonts w:ascii="Century Gothic" w:hAnsi="Century Gothic"/>
                      <w:b/>
                    </w:rPr>
                  </w:pPr>
                  <w:r>
                    <w:rPr>
                      <w:rFonts w:ascii="Century Gothic" w:hAnsi="Century Gothic"/>
                      <w:b/>
                    </w:rPr>
                    <w:t>1</w:t>
                  </w:r>
                  <w:r w:rsidR="00EC2CBD">
                    <w:rPr>
                      <w:rFonts w:ascii="Century Gothic" w:hAnsi="Century Gothic"/>
                      <w:b/>
                    </w:rPr>
                    <w:t>7</w:t>
                  </w:r>
                </w:p>
              </w:tc>
              <w:tc>
                <w:tcPr>
                  <w:tcW w:w="1111" w:type="dxa"/>
                  <w:shd w:val="clear" w:color="auto" w:fill="F2F2F2"/>
                  <w:vAlign w:val="center"/>
                </w:tcPr>
                <w:p w:rsidR="002C6A85" w:rsidRPr="00C6278D" w:rsidRDefault="00FE567A" w:rsidP="00193C0D">
                  <w:pPr>
                    <w:rPr>
                      <w:rFonts w:ascii="Century Gothic" w:hAnsi="Century Gothic"/>
                      <w:b/>
                    </w:rPr>
                  </w:pPr>
                  <w:r>
                    <w:rPr>
                      <w:rFonts w:ascii="Century Gothic" w:hAnsi="Century Gothic"/>
                      <w:b/>
                    </w:rPr>
                    <w:t>5/10</w:t>
                  </w:r>
                </w:p>
              </w:tc>
              <w:tc>
                <w:tcPr>
                  <w:tcW w:w="7186" w:type="dxa"/>
                  <w:shd w:val="clear" w:color="auto" w:fill="F2F2F2"/>
                  <w:vAlign w:val="center"/>
                </w:tcPr>
                <w:p w:rsidR="002C6A85" w:rsidRPr="00C6278D" w:rsidRDefault="002C6A85" w:rsidP="00193C0D">
                  <w:pPr>
                    <w:rPr>
                      <w:rFonts w:ascii="Century Gothic" w:hAnsi="Century Gothic"/>
                      <w:b/>
                    </w:rPr>
                  </w:pPr>
                  <w:r>
                    <w:rPr>
                      <w:rFonts w:ascii="Century Gothic" w:hAnsi="Century Gothic"/>
                      <w:b/>
                    </w:rPr>
                    <w:t xml:space="preserve">Comprehensive </w:t>
                  </w:r>
                  <w:r w:rsidRPr="00C6278D">
                    <w:rPr>
                      <w:rFonts w:ascii="Century Gothic" w:hAnsi="Century Gothic"/>
                      <w:b/>
                    </w:rPr>
                    <w:t>Final Exam 8:00am – 10:00am</w:t>
                  </w:r>
                  <w:r w:rsidR="00FE567A">
                    <w:rPr>
                      <w:rFonts w:ascii="Century Gothic" w:hAnsi="Century Gothic"/>
                      <w:b/>
                    </w:rPr>
                    <w:t xml:space="preserve"> (Friday)</w:t>
                  </w:r>
                </w:p>
              </w:tc>
              <w:tc>
                <w:tcPr>
                  <w:tcW w:w="1625" w:type="dxa"/>
                  <w:shd w:val="clear" w:color="auto" w:fill="F2F2F2"/>
                  <w:vAlign w:val="center"/>
                </w:tcPr>
                <w:p w:rsidR="002C6A85" w:rsidRPr="00C6278D" w:rsidRDefault="004139A4" w:rsidP="00056D4C">
                  <w:pPr>
                    <w:jc w:val="center"/>
                    <w:rPr>
                      <w:rFonts w:ascii="Century Gothic" w:hAnsi="Century Gothic"/>
                      <w:b/>
                    </w:rPr>
                  </w:pPr>
                  <w:r>
                    <w:rPr>
                      <w:rFonts w:ascii="Century Gothic" w:hAnsi="Century Gothic"/>
                      <w:b/>
                    </w:rPr>
                    <w:t>Curry 104</w:t>
                  </w:r>
                </w:p>
              </w:tc>
            </w:tr>
          </w:tbl>
          <w:p w:rsidR="00193C0D" w:rsidRPr="00C940F5" w:rsidRDefault="00193C0D" w:rsidP="00193C0D">
            <w:pPr>
              <w:rPr>
                <w:rFonts w:ascii="Century Gothic" w:hAnsi="Century Gothic"/>
                <w:sz w:val="22"/>
                <w:szCs w:val="22"/>
              </w:rPr>
            </w:pPr>
          </w:p>
        </w:tc>
      </w:tr>
      <w:tr w:rsidR="00193C0D" w:rsidRPr="00C940F5" w:rsidTr="00B93BF7">
        <w:trPr>
          <w:trHeight w:val="1008"/>
        </w:trPr>
        <w:tc>
          <w:tcPr>
            <w:tcW w:w="11448" w:type="dxa"/>
            <w:shd w:val="clear" w:color="auto" w:fill="F2F2F2"/>
            <w:vAlign w:val="center"/>
          </w:tcPr>
          <w:p w:rsidR="00193C0D" w:rsidRPr="00193C0D" w:rsidRDefault="00193C0D" w:rsidP="00313E45">
            <w:pPr>
              <w:jc w:val="center"/>
              <w:rPr>
                <w:rFonts w:ascii="Century Gothic" w:hAnsi="Century Gothic"/>
                <w:b/>
                <w:sz w:val="32"/>
                <w:szCs w:val="32"/>
              </w:rPr>
            </w:pPr>
            <w:r>
              <w:rPr>
                <w:rFonts w:ascii="Century Gothic" w:hAnsi="Century Gothic"/>
                <w:b/>
                <w:sz w:val="32"/>
                <w:szCs w:val="32"/>
              </w:rPr>
              <w:lastRenderedPageBreak/>
              <w:t>MDSE 1650 – Fall 2012 - LAB SCHEDULE</w:t>
            </w:r>
          </w:p>
        </w:tc>
      </w:tr>
      <w:tr w:rsidR="00193C0D" w:rsidRPr="00C940F5" w:rsidTr="00B93BF7">
        <w:trPr>
          <w:trHeight w:val="11240"/>
        </w:trPr>
        <w:tc>
          <w:tcPr>
            <w:tcW w:w="11448" w:type="dxa"/>
          </w:tcPr>
          <w:tbl>
            <w:tblPr>
              <w:tblW w:w="11564" w:type="dxa"/>
              <w:jc w:val="center"/>
              <w:tblCellSpacing w:w="7"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Layout w:type="fixed"/>
              <w:tblCellMar>
                <w:left w:w="115" w:type="dxa"/>
                <w:right w:w="115" w:type="dxa"/>
              </w:tblCellMar>
              <w:tblLook w:val="01E0" w:firstRow="1" w:lastRow="1" w:firstColumn="1" w:lastColumn="1" w:noHBand="0" w:noVBand="0"/>
            </w:tblPr>
            <w:tblGrid>
              <w:gridCol w:w="841"/>
              <w:gridCol w:w="1208"/>
              <w:gridCol w:w="8190"/>
              <w:gridCol w:w="1325"/>
            </w:tblGrid>
            <w:tr w:rsidR="00193C0D" w:rsidRPr="00C007E6" w:rsidTr="00350776">
              <w:trPr>
                <w:trHeight w:val="459"/>
                <w:tblCellSpacing w:w="7" w:type="dxa"/>
                <w:jc w:val="center"/>
              </w:trPr>
              <w:tc>
                <w:tcPr>
                  <w:tcW w:w="820" w:type="dxa"/>
                  <w:hideMark/>
                </w:tcPr>
                <w:p w:rsidR="00193C0D" w:rsidRPr="00F33FA6" w:rsidRDefault="00193C0D" w:rsidP="00193C0D">
                  <w:pPr>
                    <w:rPr>
                      <w:rFonts w:ascii="Century Gothic" w:hAnsi="Century Gothic"/>
                      <w:b/>
                      <w:u w:val="words"/>
                    </w:rPr>
                  </w:pPr>
                  <w:proofErr w:type="spellStart"/>
                  <w:r w:rsidRPr="00F33FA6">
                    <w:rPr>
                      <w:rFonts w:ascii="Century Gothic" w:hAnsi="Century Gothic"/>
                      <w:b/>
                      <w:u w:val="words"/>
                    </w:rPr>
                    <w:t>Wk</w:t>
                  </w:r>
                  <w:proofErr w:type="spellEnd"/>
                </w:p>
              </w:tc>
              <w:tc>
                <w:tcPr>
                  <w:tcW w:w="1194" w:type="dxa"/>
                </w:tcPr>
                <w:p w:rsidR="00193C0D" w:rsidRPr="00F33FA6" w:rsidRDefault="00193C0D" w:rsidP="00193C0D">
                  <w:pPr>
                    <w:jc w:val="center"/>
                    <w:rPr>
                      <w:rFonts w:ascii="Century Gothic" w:hAnsi="Century Gothic"/>
                      <w:b/>
                      <w:u w:val="words"/>
                    </w:rPr>
                  </w:pPr>
                  <w:r w:rsidRPr="00F33FA6">
                    <w:rPr>
                      <w:rFonts w:ascii="Century Gothic" w:hAnsi="Century Gothic"/>
                      <w:b/>
                      <w:u w:val="words"/>
                    </w:rPr>
                    <w:t>Dates</w:t>
                  </w:r>
                </w:p>
              </w:tc>
              <w:tc>
                <w:tcPr>
                  <w:tcW w:w="8176" w:type="dxa"/>
                  <w:hideMark/>
                </w:tcPr>
                <w:p w:rsidR="00193C0D" w:rsidRPr="00F33FA6" w:rsidRDefault="00193C0D" w:rsidP="00193C0D">
                  <w:pPr>
                    <w:rPr>
                      <w:rFonts w:ascii="Century Gothic" w:hAnsi="Century Gothic"/>
                      <w:b/>
                      <w:u w:val="words"/>
                    </w:rPr>
                  </w:pPr>
                  <w:r w:rsidRPr="00F33FA6">
                    <w:rPr>
                      <w:rFonts w:ascii="Century Gothic" w:hAnsi="Century Gothic"/>
                      <w:b/>
                      <w:u w:val="words"/>
                    </w:rPr>
                    <w:t>Lab Topic</w:t>
                  </w:r>
                </w:p>
              </w:tc>
              <w:tc>
                <w:tcPr>
                  <w:tcW w:w="1304" w:type="dxa"/>
                  <w:hideMark/>
                </w:tcPr>
                <w:p w:rsidR="00193C0D" w:rsidRPr="00F33FA6" w:rsidRDefault="00193C0D" w:rsidP="00193C0D">
                  <w:pPr>
                    <w:jc w:val="center"/>
                    <w:rPr>
                      <w:rFonts w:ascii="Century Gothic" w:hAnsi="Century Gothic"/>
                      <w:b/>
                      <w:u w:val="words"/>
                    </w:rPr>
                  </w:pPr>
                  <w:r w:rsidRPr="00F33FA6">
                    <w:rPr>
                      <w:rFonts w:ascii="Century Gothic" w:hAnsi="Century Gothic"/>
                      <w:b/>
                      <w:u w:val="words"/>
                    </w:rPr>
                    <w:t xml:space="preserve">Room </w:t>
                  </w:r>
                </w:p>
              </w:tc>
            </w:tr>
            <w:tr w:rsidR="00193C0D" w:rsidRPr="00C007E6" w:rsidTr="004139A4">
              <w:trPr>
                <w:trHeight w:hRule="exact" w:val="630"/>
                <w:tblCellSpacing w:w="7" w:type="dxa"/>
                <w:jc w:val="center"/>
              </w:trPr>
              <w:tc>
                <w:tcPr>
                  <w:tcW w:w="820" w:type="dxa"/>
                  <w:shd w:val="clear" w:color="auto" w:fill="F2F2F2"/>
                  <w:vAlign w:val="center"/>
                  <w:hideMark/>
                </w:tcPr>
                <w:p w:rsidR="00193C0D" w:rsidRPr="00F33FA6" w:rsidRDefault="00193C0D" w:rsidP="00193C0D">
                  <w:pPr>
                    <w:rPr>
                      <w:rFonts w:ascii="Century Gothic" w:hAnsi="Century Gothic"/>
                    </w:rPr>
                  </w:pPr>
                  <w:r w:rsidRPr="00F33FA6">
                    <w:rPr>
                      <w:rFonts w:ascii="Century Gothic" w:hAnsi="Century Gothic"/>
                    </w:rPr>
                    <w:t>1</w:t>
                  </w:r>
                </w:p>
              </w:tc>
              <w:tc>
                <w:tcPr>
                  <w:tcW w:w="1194" w:type="dxa"/>
                  <w:shd w:val="clear" w:color="auto" w:fill="F2F2F2"/>
                  <w:vAlign w:val="center"/>
                </w:tcPr>
                <w:p w:rsidR="00193C0D" w:rsidRPr="00804AE0" w:rsidRDefault="00804AE0" w:rsidP="00B80246">
                  <w:pPr>
                    <w:rPr>
                      <w:rFonts w:ascii="Century Gothic" w:hAnsi="Century Gothic"/>
                      <w:u w:val="single"/>
                    </w:rPr>
                  </w:pPr>
                  <w:r w:rsidRPr="00804AE0">
                    <w:rPr>
                      <w:rFonts w:ascii="Century Gothic" w:hAnsi="Century Gothic"/>
                      <w:u w:val="single"/>
                    </w:rPr>
                    <w:t xml:space="preserve">1/16 </w:t>
                  </w:r>
                </w:p>
                <w:p w:rsidR="00804AE0" w:rsidRPr="00F33FA6" w:rsidRDefault="00804AE0" w:rsidP="00B80246">
                  <w:pPr>
                    <w:rPr>
                      <w:rFonts w:ascii="Century Gothic" w:hAnsi="Century Gothic"/>
                    </w:rPr>
                  </w:pPr>
                  <w:r>
                    <w:rPr>
                      <w:rFonts w:ascii="Century Gothic" w:hAnsi="Century Gothic"/>
                    </w:rPr>
                    <w:t>1/18</w:t>
                  </w:r>
                </w:p>
              </w:tc>
              <w:tc>
                <w:tcPr>
                  <w:tcW w:w="8176" w:type="dxa"/>
                  <w:shd w:val="clear" w:color="auto" w:fill="F2F2F2"/>
                  <w:vAlign w:val="center"/>
                </w:tcPr>
                <w:p w:rsidR="007402AF" w:rsidRPr="00804AE0" w:rsidRDefault="00804AE0" w:rsidP="00804AE0">
                  <w:pPr>
                    <w:rPr>
                      <w:rFonts w:ascii="Century Gothic" w:hAnsi="Century Gothic"/>
                      <w:i/>
                      <w:lang w:eastAsia="ko-KR"/>
                    </w:rPr>
                  </w:pPr>
                  <w:r w:rsidRPr="00804AE0">
                    <w:rPr>
                      <w:rFonts w:ascii="Century Gothic" w:hAnsi="Century Gothic"/>
                      <w:i/>
                      <w:lang w:eastAsia="ko-KR"/>
                    </w:rPr>
                    <w:t>No Labs This Week!</w:t>
                  </w:r>
                </w:p>
              </w:tc>
              <w:tc>
                <w:tcPr>
                  <w:tcW w:w="1304" w:type="dxa"/>
                  <w:shd w:val="clear" w:color="auto" w:fill="F2F2F2"/>
                  <w:vAlign w:val="center"/>
                </w:tcPr>
                <w:p w:rsidR="00193C0D" w:rsidRPr="00F33FA6" w:rsidRDefault="00193C0D" w:rsidP="00193C0D">
                  <w:pPr>
                    <w:jc w:val="center"/>
                    <w:rPr>
                      <w:rFonts w:ascii="Century Gothic" w:hAnsi="Century Gothic"/>
                    </w:rPr>
                  </w:pPr>
                </w:p>
              </w:tc>
            </w:tr>
            <w:tr w:rsidR="00193C0D" w:rsidRPr="00C007E6" w:rsidTr="00F2217A">
              <w:trPr>
                <w:trHeight w:hRule="exact" w:val="774"/>
                <w:tblCellSpacing w:w="7" w:type="dxa"/>
                <w:jc w:val="center"/>
              </w:trPr>
              <w:tc>
                <w:tcPr>
                  <w:tcW w:w="820" w:type="dxa"/>
                  <w:vAlign w:val="center"/>
                </w:tcPr>
                <w:p w:rsidR="00193C0D" w:rsidRPr="00F33FA6" w:rsidRDefault="00193C0D" w:rsidP="00193C0D">
                  <w:pPr>
                    <w:rPr>
                      <w:rFonts w:ascii="Century Gothic" w:hAnsi="Century Gothic"/>
                    </w:rPr>
                  </w:pPr>
                  <w:r w:rsidRPr="00F33FA6">
                    <w:rPr>
                      <w:rFonts w:ascii="Century Gothic" w:hAnsi="Century Gothic"/>
                    </w:rPr>
                    <w:t>2</w:t>
                  </w:r>
                </w:p>
              </w:tc>
              <w:tc>
                <w:tcPr>
                  <w:tcW w:w="1194" w:type="dxa"/>
                  <w:vAlign w:val="center"/>
                </w:tcPr>
                <w:p w:rsidR="00193C0D" w:rsidRPr="005A12B9" w:rsidRDefault="005A12B9" w:rsidP="00B80246">
                  <w:pPr>
                    <w:rPr>
                      <w:rFonts w:ascii="Century Gothic" w:hAnsi="Century Gothic"/>
                      <w:u w:val="single"/>
                    </w:rPr>
                  </w:pPr>
                  <w:r w:rsidRPr="005A12B9">
                    <w:rPr>
                      <w:rFonts w:ascii="Century Gothic" w:hAnsi="Century Gothic"/>
                      <w:u w:val="single"/>
                    </w:rPr>
                    <w:t>1/23</w:t>
                  </w:r>
                </w:p>
                <w:p w:rsidR="005A12B9" w:rsidRPr="00F33FA6" w:rsidRDefault="005A12B9" w:rsidP="00B80246">
                  <w:pPr>
                    <w:rPr>
                      <w:rFonts w:ascii="Century Gothic" w:hAnsi="Century Gothic"/>
                    </w:rPr>
                  </w:pPr>
                  <w:r>
                    <w:rPr>
                      <w:rFonts w:ascii="Century Gothic" w:hAnsi="Century Gothic"/>
                    </w:rPr>
                    <w:t>1/25</w:t>
                  </w:r>
                </w:p>
              </w:tc>
              <w:tc>
                <w:tcPr>
                  <w:tcW w:w="8176" w:type="dxa"/>
                  <w:vAlign w:val="center"/>
                </w:tcPr>
                <w:p w:rsidR="00193C0D" w:rsidRPr="005A12B9" w:rsidRDefault="005A12B9" w:rsidP="00804AE0">
                  <w:pPr>
                    <w:rPr>
                      <w:rFonts w:ascii="Century Gothic" w:hAnsi="Century Gothic"/>
                      <w:b/>
                      <w:i/>
                      <w:u w:val="single"/>
                    </w:rPr>
                  </w:pPr>
                  <w:r w:rsidRPr="005A12B9">
                    <w:rPr>
                      <w:rFonts w:ascii="Century Gothic" w:hAnsi="Century Gothic"/>
                      <w:i/>
                      <w:lang w:eastAsia="ko-KR"/>
                    </w:rPr>
                    <w:t>**</w:t>
                  </w:r>
                  <w:r w:rsidR="00804AE0" w:rsidRPr="005A12B9">
                    <w:rPr>
                      <w:rFonts w:ascii="Century Gothic" w:hAnsi="Century Gothic"/>
                      <w:i/>
                      <w:u w:val="single"/>
                      <w:lang w:eastAsia="ko-KR"/>
                    </w:rPr>
                    <w:t>Lecture</w:t>
                  </w:r>
                  <w:r w:rsidR="00E43325" w:rsidRPr="005A12B9">
                    <w:rPr>
                      <w:rFonts w:ascii="Century Gothic" w:hAnsi="Century Gothic"/>
                      <w:i/>
                      <w:u w:val="single"/>
                      <w:lang w:eastAsia="ko-KR"/>
                    </w:rPr>
                    <w:t>: Chapter</w:t>
                  </w:r>
                  <w:r w:rsidRPr="005A12B9">
                    <w:rPr>
                      <w:rFonts w:ascii="Century Gothic" w:hAnsi="Century Gothic"/>
                      <w:i/>
                      <w:u w:val="single"/>
                      <w:lang w:eastAsia="ko-KR"/>
                    </w:rPr>
                    <w:t>s</w:t>
                  </w:r>
                  <w:r w:rsidR="00E43325" w:rsidRPr="005A12B9">
                    <w:rPr>
                      <w:rFonts w:ascii="Century Gothic" w:hAnsi="Century Gothic"/>
                      <w:i/>
                      <w:u w:val="single"/>
                      <w:lang w:eastAsia="ko-KR"/>
                    </w:rPr>
                    <w:t xml:space="preserve"> 1-3</w:t>
                  </w:r>
                </w:p>
                <w:p w:rsidR="003376CA" w:rsidRPr="00F33FA6" w:rsidRDefault="003376CA" w:rsidP="00804AE0">
                  <w:pPr>
                    <w:rPr>
                      <w:rFonts w:ascii="Century Gothic" w:hAnsi="Century Gothic"/>
                      <w:b/>
                      <w:i/>
                    </w:rPr>
                  </w:pPr>
                  <w:r>
                    <w:rPr>
                      <w:rFonts w:ascii="Century Gothic" w:hAnsi="Century Gothic"/>
                      <w:lang w:eastAsia="ko-KR"/>
                    </w:rPr>
                    <w:t>Lab 1: Ready to Wear Category Analysis</w:t>
                  </w:r>
                </w:p>
              </w:tc>
              <w:tc>
                <w:tcPr>
                  <w:tcW w:w="1304" w:type="dxa"/>
                  <w:vAlign w:val="center"/>
                </w:tcPr>
                <w:p w:rsidR="00193C0D" w:rsidRPr="00F33FA6" w:rsidRDefault="00193C0D" w:rsidP="00193C0D">
                  <w:pPr>
                    <w:jc w:val="center"/>
                    <w:rPr>
                      <w:rFonts w:ascii="Century Gothic" w:hAnsi="Century Gothic"/>
                    </w:rPr>
                  </w:pPr>
                  <w:proofErr w:type="spellStart"/>
                  <w:r w:rsidRPr="00F33FA6">
                    <w:rPr>
                      <w:rFonts w:ascii="Century Gothic" w:hAnsi="Century Gothic"/>
                    </w:rPr>
                    <w:t>Chil</w:t>
                  </w:r>
                  <w:proofErr w:type="spellEnd"/>
                  <w:r w:rsidRPr="00F33FA6">
                    <w:rPr>
                      <w:rFonts w:ascii="Century Gothic" w:hAnsi="Century Gothic"/>
                    </w:rPr>
                    <w:t xml:space="preserve"> 387</w:t>
                  </w:r>
                </w:p>
              </w:tc>
            </w:tr>
            <w:tr w:rsidR="007402AF" w:rsidRPr="00C007E6" w:rsidTr="00F2217A">
              <w:trPr>
                <w:trHeight w:hRule="exact" w:val="792"/>
                <w:tblCellSpacing w:w="7" w:type="dxa"/>
                <w:jc w:val="center"/>
              </w:trPr>
              <w:tc>
                <w:tcPr>
                  <w:tcW w:w="820" w:type="dxa"/>
                  <w:shd w:val="clear" w:color="auto" w:fill="F2F2F2"/>
                  <w:vAlign w:val="center"/>
                </w:tcPr>
                <w:p w:rsidR="007402AF" w:rsidRPr="00F33FA6" w:rsidRDefault="007402AF" w:rsidP="00193C0D">
                  <w:pPr>
                    <w:rPr>
                      <w:rFonts w:ascii="Century Gothic" w:hAnsi="Century Gothic"/>
                    </w:rPr>
                  </w:pPr>
                  <w:r w:rsidRPr="00F33FA6">
                    <w:rPr>
                      <w:rFonts w:ascii="Century Gothic" w:hAnsi="Century Gothic"/>
                    </w:rPr>
                    <w:t>3</w:t>
                  </w:r>
                </w:p>
              </w:tc>
              <w:tc>
                <w:tcPr>
                  <w:tcW w:w="1194" w:type="dxa"/>
                  <w:shd w:val="clear" w:color="auto" w:fill="F2F2F2"/>
                  <w:vAlign w:val="center"/>
                </w:tcPr>
                <w:p w:rsidR="007402AF" w:rsidRPr="005A12B9" w:rsidRDefault="005A12B9" w:rsidP="00B80246">
                  <w:pPr>
                    <w:rPr>
                      <w:rFonts w:ascii="Century Gothic" w:hAnsi="Century Gothic"/>
                      <w:u w:val="single"/>
                    </w:rPr>
                  </w:pPr>
                  <w:r w:rsidRPr="005A12B9">
                    <w:rPr>
                      <w:rFonts w:ascii="Century Gothic" w:hAnsi="Century Gothic"/>
                      <w:u w:val="single"/>
                    </w:rPr>
                    <w:t>1/30</w:t>
                  </w:r>
                </w:p>
                <w:p w:rsidR="005A12B9" w:rsidRPr="00F33FA6" w:rsidRDefault="005A12B9" w:rsidP="00B80246">
                  <w:pPr>
                    <w:rPr>
                      <w:rFonts w:ascii="Century Gothic" w:hAnsi="Century Gothic"/>
                    </w:rPr>
                  </w:pPr>
                  <w:r>
                    <w:rPr>
                      <w:rFonts w:ascii="Century Gothic" w:hAnsi="Century Gothic"/>
                    </w:rPr>
                    <w:t>2/1</w:t>
                  </w:r>
                </w:p>
              </w:tc>
              <w:tc>
                <w:tcPr>
                  <w:tcW w:w="8176" w:type="dxa"/>
                  <w:shd w:val="clear" w:color="auto" w:fill="F2F2F2"/>
                  <w:vAlign w:val="center"/>
                </w:tcPr>
                <w:p w:rsidR="003376CA" w:rsidRPr="000741A2" w:rsidRDefault="005A12B9" w:rsidP="000741A2">
                  <w:pPr>
                    <w:rPr>
                      <w:rFonts w:ascii="Century Gothic" w:hAnsi="Century Gothic"/>
                      <w:i/>
                    </w:rPr>
                  </w:pPr>
                  <w:r>
                    <w:rPr>
                      <w:rFonts w:ascii="Century Gothic" w:hAnsi="Century Gothic"/>
                      <w:i/>
                      <w:lang w:eastAsia="ko-KR"/>
                    </w:rPr>
                    <w:t>**</w:t>
                  </w:r>
                  <w:r w:rsidR="003376CA" w:rsidRPr="005A12B9">
                    <w:rPr>
                      <w:rFonts w:ascii="Century Gothic" w:hAnsi="Century Gothic"/>
                      <w:i/>
                      <w:u w:val="single"/>
                      <w:lang w:eastAsia="ko-KR"/>
                    </w:rPr>
                    <w:t xml:space="preserve">Lab 1 Due </w:t>
                  </w:r>
                  <w:r w:rsidR="006C5C24" w:rsidRPr="005A12B9">
                    <w:rPr>
                      <w:rFonts w:ascii="Century Gothic" w:hAnsi="Century Gothic"/>
                      <w:i/>
                      <w:u w:val="single"/>
                      <w:lang w:eastAsia="ko-KR"/>
                    </w:rPr>
                    <w:t>at beginning of</w:t>
                  </w:r>
                  <w:r w:rsidR="003376CA" w:rsidRPr="005A12B9">
                    <w:rPr>
                      <w:rFonts w:ascii="Century Gothic" w:hAnsi="Century Gothic"/>
                      <w:i/>
                      <w:u w:val="single"/>
                      <w:lang w:eastAsia="ko-KR"/>
                    </w:rPr>
                    <w:t xml:space="preserve"> lab this week!!</w:t>
                  </w:r>
                  <w:r w:rsidR="003376CA" w:rsidRPr="000741A2">
                    <w:rPr>
                      <w:rFonts w:ascii="Century Gothic" w:hAnsi="Century Gothic"/>
                      <w:i/>
                      <w:lang w:eastAsia="ko-KR"/>
                    </w:rPr>
                    <w:t xml:space="preserve"> </w:t>
                  </w:r>
                </w:p>
                <w:p w:rsidR="007402AF" w:rsidRPr="00F33FA6" w:rsidRDefault="006C5C24" w:rsidP="005A12B9">
                  <w:pPr>
                    <w:rPr>
                      <w:rFonts w:ascii="Century Gothic" w:hAnsi="Century Gothic"/>
                      <w:b/>
                      <w:i/>
                    </w:rPr>
                  </w:pPr>
                  <w:r>
                    <w:rPr>
                      <w:rFonts w:ascii="Century Gothic" w:hAnsi="Century Gothic"/>
                    </w:rPr>
                    <w:t>Lab 2 : Intro</w:t>
                  </w:r>
                  <w:r w:rsidR="007D2147" w:rsidRPr="00F33FA6">
                    <w:rPr>
                      <w:rFonts w:ascii="Century Gothic" w:hAnsi="Century Gothic"/>
                    </w:rPr>
                    <w:t xml:space="preserve"> to </w:t>
                  </w:r>
                  <w:proofErr w:type="spellStart"/>
                  <w:r w:rsidR="007D2147" w:rsidRPr="00F33FA6">
                    <w:rPr>
                      <w:rFonts w:ascii="Century Gothic" w:hAnsi="Century Gothic"/>
                    </w:rPr>
                    <w:t>SnapFashun</w:t>
                  </w:r>
                  <w:proofErr w:type="spellEnd"/>
                  <w:r>
                    <w:rPr>
                      <w:rFonts w:ascii="Century Gothic" w:hAnsi="Century Gothic"/>
                    </w:rPr>
                    <w:t xml:space="preserve"> &amp;</w:t>
                  </w:r>
                  <w:r w:rsidR="007D2147">
                    <w:rPr>
                      <w:rFonts w:ascii="Century Gothic" w:hAnsi="Century Gothic"/>
                    </w:rPr>
                    <w:t xml:space="preserve"> Garment </w:t>
                  </w:r>
                  <w:r w:rsidR="005618D8">
                    <w:rPr>
                      <w:rFonts w:ascii="Century Gothic" w:hAnsi="Century Gothic"/>
                    </w:rPr>
                    <w:t>Styling</w:t>
                  </w:r>
                </w:p>
              </w:tc>
              <w:tc>
                <w:tcPr>
                  <w:tcW w:w="1304" w:type="dxa"/>
                  <w:shd w:val="clear" w:color="auto" w:fill="F2F2F2"/>
                  <w:vAlign w:val="center"/>
                </w:tcPr>
                <w:p w:rsidR="007402AF" w:rsidRPr="00F33FA6" w:rsidRDefault="007402AF" w:rsidP="00193C0D">
                  <w:pPr>
                    <w:jc w:val="center"/>
                    <w:rPr>
                      <w:rFonts w:ascii="Century Gothic" w:hAnsi="Century Gothic"/>
                    </w:rPr>
                  </w:pPr>
                  <w:proofErr w:type="spellStart"/>
                  <w:r w:rsidRPr="00F33FA6">
                    <w:rPr>
                      <w:rFonts w:ascii="Century Gothic" w:hAnsi="Century Gothic"/>
                    </w:rPr>
                    <w:t>Chil</w:t>
                  </w:r>
                  <w:proofErr w:type="spellEnd"/>
                  <w:r w:rsidRPr="00F33FA6">
                    <w:rPr>
                      <w:rFonts w:ascii="Century Gothic" w:hAnsi="Century Gothic"/>
                    </w:rPr>
                    <w:t xml:space="preserve"> 388</w:t>
                  </w:r>
                </w:p>
              </w:tc>
            </w:tr>
            <w:tr w:rsidR="005618D8" w:rsidRPr="00C007E6" w:rsidTr="004139A4">
              <w:trPr>
                <w:trHeight w:hRule="exact" w:val="693"/>
                <w:tblCellSpacing w:w="7" w:type="dxa"/>
                <w:jc w:val="center"/>
              </w:trPr>
              <w:tc>
                <w:tcPr>
                  <w:tcW w:w="820" w:type="dxa"/>
                  <w:vAlign w:val="center"/>
                </w:tcPr>
                <w:p w:rsidR="005618D8" w:rsidRPr="00F33FA6" w:rsidRDefault="005618D8" w:rsidP="00193C0D">
                  <w:pPr>
                    <w:pStyle w:val="Header"/>
                    <w:tabs>
                      <w:tab w:val="left" w:pos="720"/>
                    </w:tabs>
                    <w:rPr>
                      <w:rFonts w:ascii="Century Gothic" w:hAnsi="Century Gothic"/>
                      <w:lang w:val="en-US"/>
                    </w:rPr>
                  </w:pPr>
                  <w:r w:rsidRPr="00F33FA6">
                    <w:rPr>
                      <w:rFonts w:ascii="Century Gothic" w:hAnsi="Century Gothic"/>
                      <w:lang w:val="en-US"/>
                    </w:rPr>
                    <w:t>4</w:t>
                  </w:r>
                </w:p>
              </w:tc>
              <w:tc>
                <w:tcPr>
                  <w:tcW w:w="1194" w:type="dxa"/>
                  <w:vAlign w:val="center"/>
                </w:tcPr>
                <w:p w:rsidR="005618D8" w:rsidRPr="00A05DE2" w:rsidRDefault="00A05DE2" w:rsidP="00B80246">
                  <w:pPr>
                    <w:pStyle w:val="Header"/>
                    <w:tabs>
                      <w:tab w:val="left" w:pos="720"/>
                    </w:tabs>
                    <w:rPr>
                      <w:rFonts w:ascii="Century Gothic" w:hAnsi="Century Gothic"/>
                      <w:u w:val="single"/>
                      <w:lang w:val="en-US"/>
                    </w:rPr>
                  </w:pPr>
                  <w:r w:rsidRPr="00A05DE2">
                    <w:rPr>
                      <w:rFonts w:ascii="Century Gothic" w:hAnsi="Century Gothic"/>
                      <w:u w:val="single"/>
                      <w:lang w:val="en-US"/>
                    </w:rPr>
                    <w:t>2/6</w:t>
                  </w:r>
                </w:p>
                <w:p w:rsidR="00A05DE2" w:rsidRPr="00F33FA6" w:rsidRDefault="00A05DE2" w:rsidP="00B80246">
                  <w:pPr>
                    <w:pStyle w:val="Header"/>
                    <w:tabs>
                      <w:tab w:val="left" w:pos="720"/>
                    </w:tabs>
                    <w:rPr>
                      <w:rFonts w:ascii="Century Gothic" w:hAnsi="Century Gothic"/>
                      <w:lang w:val="en-US"/>
                    </w:rPr>
                  </w:pPr>
                  <w:r>
                    <w:rPr>
                      <w:rFonts w:ascii="Century Gothic" w:hAnsi="Century Gothic"/>
                      <w:lang w:val="en-US"/>
                    </w:rPr>
                    <w:t>2/8</w:t>
                  </w:r>
                </w:p>
              </w:tc>
              <w:tc>
                <w:tcPr>
                  <w:tcW w:w="8176" w:type="dxa"/>
                  <w:vAlign w:val="center"/>
                </w:tcPr>
                <w:p w:rsidR="005E0D03" w:rsidRPr="00F33FA6" w:rsidRDefault="005A12B9" w:rsidP="005A12B9">
                  <w:pPr>
                    <w:rPr>
                      <w:rFonts w:ascii="Century Gothic" w:hAnsi="Century Gothic"/>
                    </w:rPr>
                  </w:pPr>
                  <w:r>
                    <w:rPr>
                      <w:rFonts w:ascii="Century Gothic" w:hAnsi="Century Gothic"/>
                    </w:rPr>
                    <w:t xml:space="preserve">Lab 3 </w:t>
                  </w:r>
                  <w:r w:rsidR="005618D8">
                    <w:rPr>
                      <w:rFonts w:ascii="Century Gothic" w:hAnsi="Century Gothic"/>
                    </w:rPr>
                    <w:t xml:space="preserve">: Introduction to </w:t>
                  </w:r>
                  <w:proofErr w:type="spellStart"/>
                  <w:r w:rsidR="005618D8">
                    <w:rPr>
                      <w:rFonts w:ascii="Century Gothic" w:hAnsi="Century Gothic"/>
                    </w:rPr>
                    <w:t>Stylesight</w:t>
                  </w:r>
                  <w:proofErr w:type="spellEnd"/>
                  <w:r w:rsidR="005618D8">
                    <w:rPr>
                      <w:rFonts w:ascii="Century Gothic" w:hAnsi="Century Gothic"/>
                    </w:rPr>
                    <w:t xml:space="preserve"> - Creating Color Stories</w:t>
                  </w:r>
                </w:p>
              </w:tc>
              <w:tc>
                <w:tcPr>
                  <w:tcW w:w="1304" w:type="dxa"/>
                  <w:vAlign w:val="center"/>
                </w:tcPr>
                <w:p w:rsidR="005618D8" w:rsidRPr="00F33FA6" w:rsidRDefault="005618D8" w:rsidP="00193C0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388</w:t>
                  </w:r>
                </w:p>
              </w:tc>
            </w:tr>
            <w:tr w:rsidR="00D8067F" w:rsidRPr="00C007E6" w:rsidTr="004139A4">
              <w:trPr>
                <w:trHeight w:hRule="exact" w:val="693"/>
                <w:tblCellSpacing w:w="7" w:type="dxa"/>
                <w:jc w:val="center"/>
              </w:trPr>
              <w:tc>
                <w:tcPr>
                  <w:tcW w:w="820" w:type="dxa"/>
                  <w:shd w:val="clear" w:color="auto" w:fill="F2F2F2"/>
                  <w:vAlign w:val="center"/>
                </w:tcPr>
                <w:p w:rsidR="00D8067F" w:rsidRPr="00F33FA6" w:rsidRDefault="00D8067F" w:rsidP="00193C0D">
                  <w:pPr>
                    <w:rPr>
                      <w:rFonts w:ascii="Century Gothic" w:hAnsi="Century Gothic"/>
                    </w:rPr>
                  </w:pPr>
                  <w:r>
                    <w:rPr>
                      <w:rFonts w:ascii="Century Gothic" w:hAnsi="Century Gothic"/>
                    </w:rPr>
                    <w:t>5</w:t>
                  </w:r>
                </w:p>
              </w:tc>
              <w:tc>
                <w:tcPr>
                  <w:tcW w:w="1194" w:type="dxa"/>
                  <w:shd w:val="clear" w:color="auto" w:fill="F2F2F2"/>
                  <w:vAlign w:val="center"/>
                </w:tcPr>
                <w:p w:rsidR="00D8067F" w:rsidRDefault="00D8067F" w:rsidP="00B80246">
                  <w:pPr>
                    <w:rPr>
                      <w:rFonts w:ascii="Century Gothic" w:hAnsi="Century Gothic"/>
                      <w:u w:val="single"/>
                    </w:rPr>
                  </w:pPr>
                  <w:r>
                    <w:rPr>
                      <w:rFonts w:ascii="Century Gothic" w:hAnsi="Century Gothic"/>
                      <w:u w:val="single"/>
                    </w:rPr>
                    <w:t>2/13</w:t>
                  </w:r>
                </w:p>
                <w:p w:rsidR="00D8067F" w:rsidRPr="00D8067F" w:rsidRDefault="00D8067F" w:rsidP="00B80246">
                  <w:pPr>
                    <w:rPr>
                      <w:rFonts w:ascii="Century Gothic" w:hAnsi="Century Gothic"/>
                    </w:rPr>
                  </w:pPr>
                  <w:r w:rsidRPr="00D8067F">
                    <w:rPr>
                      <w:rFonts w:ascii="Century Gothic" w:hAnsi="Century Gothic"/>
                    </w:rPr>
                    <w:t>2/15</w:t>
                  </w:r>
                </w:p>
              </w:tc>
              <w:tc>
                <w:tcPr>
                  <w:tcW w:w="8176" w:type="dxa"/>
                  <w:shd w:val="clear" w:color="auto" w:fill="F2F2F2"/>
                  <w:vAlign w:val="center"/>
                </w:tcPr>
                <w:p w:rsidR="00D8067F" w:rsidRDefault="00D8067F" w:rsidP="00A05DE2">
                  <w:pPr>
                    <w:rPr>
                      <w:rFonts w:ascii="Century Gothic" w:hAnsi="Century Gothic"/>
                    </w:rPr>
                  </w:pPr>
                  <w:r>
                    <w:rPr>
                      <w:rFonts w:ascii="Century Gothic" w:hAnsi="Century Gothic"/>
                    </w:rPr>
                    <w:t>Lab 4: Concept Boards &amp; Line Creation</w:t>
                  </w:r>
                </w:p>
              </w:tc>
              <w:tc>
                <w:tcPr>
                  <w:tcW w:w="1304" w:type="dxa"/>
                  <w:shd w:val="clear" w:color="auto" w:fill="F2F2F2"/>
                  <w:vAlign w:val="center"/>
                </w:tcPr>
                <w:p w:rsidR="00D8067F" w:rsidRDefault="00AF500A" w:rsidP="00193C0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388</w:t>
                  </w:r>
                </w:p>
              </w:tc>
            </w:tr>
            <w:tr w:rsidR="005618D8" w:rsidRPr="00C007E6" w:rsidTr="004139A4">
              <w:trPr>
                <w:trHeight w:hRule="exact" w:val="693"/>
                <w:tblCellSpacing w:w="7" w:type="dxa"/>
                <w:jc w:val="center"/>
              </w:trPr>
              <w:tc>
                <w:tcPr>
                  <w:tcW w:w="820" w:type="dxa"/>
                  <w:shd w:val="clear" w:color="auto" w:fill="F2F2F2"/>
                  <w:vAlign w:val="center"/>
                  <w:hideMark/>
                </w:tcPr>
                <w:p w:rsidR="005618D8" w:rsidRPr="00F33FA6" w:rsidRDefault="00AF500A" w:rsidP="00193C0D">
                  <w:pPr>
                    <w:rPr>
                      <w:rFonts w:ascii="Century Gothic" w:hAnsi="Century Gothic"/>
                    </w:rPr>
                  </w:pPr>
                  <w:r>
                    <w:rPr>
                      <w:rFonts w:ascii="Century Gothic" w:hAnsi="Century Gothic"/>
                    </w:rPr>
                    <w:t>6</w:t>
                  </w:r>
                </w:p>
              </w:tc>
              <w:tc>
                <w:tcPr>
                  <w:tcW w:w="1194" w:type="dxa"/>
                  <w:shd w:val="clear" w:color="auto" w:fill="F2F2F2"/>
                  <w:vAlign w:val="center"/>
                </w:tcPr>
                <w:p w:rsidR="005618D8" w:rsidRPr="00A05DE2" w:rsidRDefault="00AF500A" w:rsidP="00B80246">
                  <w:pPr>
                    <w:rPr>
                      <w:rFonts w:ascii="Century Gothic" w:hAnsi="Century Gothic"/>
                      <w:u w:val="single"/>
                    </w:rPr>
                  </w:pPr>
                  <w:r>
                    <w:rPr>
                      <w:rFonts w:ascii="Century Gothic" w:hAnsi="Century Gothic"/>
                      <w:u w:val="single"/>
                    </w:rPr>
                    <w:t>2/20</w:t>
                  </w:r>
                </w:p>
                <w:p w:rsidR="00A05DE2" w:rsidRPr="00F33FA6" w:rsidRDefault="00A05DE2" w:rsidP="00B80246">
                  <w:pPr>
                    <w:rPr>
                      <w:rFonts w:ascii="Century Gothic" w:hAnsi="Century Gothic"/>
                    </w:rPr>
                  </w:pPr>
                  <w:r>
                    <w:rPr>
                      <w:rFonts w:ascii="Century Gothic" w:hAnsi="Century Gothic"/>
                    </w:rPr>
                    <w:t>2/</w:t>
                  </w:r>
                  <w:r w:rsidR="00AF500A">
                    <w:rPr>
                      <w:rFonts w:ascii="Century Gothic" w:hAnsi="Century Gothic"/>
                    </w:rPr>
                    <w:t>22</w:t>
                  </w:r>
                </w:p>
              </w:tc>
              <w:tc>
                <w:tcPr>
                  <w:tcW w:w="8176" w:type="dxa"/>
                  <w:shd w:val="clear" w:color="auto" w:fill="F2F2F2"/>
                  <w:vAlign w:val="center"/>
                </w:tcPr>
                <w:p w:rsidR="005618D8" w:rsidRPr="00F33FA6" w:rsidRDefault="00AF500A" w:rsidP="00A05DE2">
                  <w:pPr>
                    <w:rPr>
                      <w:rFonts w:ascii="Century Gothic" w:hAnsi="Century Gothic"/>
                    </w:rPr>
                  </w:pPr>
                  <w:r>
                    <w:rPr>
                      <w:rFonts w:ascii="Century Gothic" w:hAnsi="Century Gothic"/>
                    </w:rPr>
                    <w:t>Lab 5</w:t>
                  </w:r>
                  <w:r w:rsidR="005618D8">
                    <w:rPr>
                      <w:rFonts w:ascii="Century Gothic" w:hAnsi="Century Gothic"/>
                    </w:rPr>
                    <w:t xml:space="preserve"> :  </w:t>
                  </w:r>
                  <w:r w:rsidR="000B566F">
                    <w:rPr>
                      <w:rFonts w:ascii="Century Gothic" w:hAnsi="Century Gothic"/>
                    </w:rPr>
                    <w:t>Apparel Project Work Day</w:t>
                  </w:r>
                  <w:r w:rsidR="000741A2">
                    <w:rPr>
                      <w:rFonts w:ascii="Century Gothic" w:hAnsi="Century Gothic"/>
                    </w:rPr>
                    <w:t xml:space="preserve"> </w:t>
                  </w:r>
                  <w:r w:rsidR="00A05DE2">
                    <w:rPr>
                      <w:rFonts w:ascii="Century Gothic" w:hAnsi="Century Gothic"/>
                    </w:rPr>
                    <w:t>#1</w:t>
                  </w:r>
                </w:p>
              </w:tc>
              <w:tc>
                <w:tcPr>
                  <w:tcW w:w="1304" w:type="dxa"/>
                  <w:shd w:val="clear" w:color="auto" w:fill="F2F2F2"/>
                  <w:vAlign w:val="center"/>
                </w:tcPr>
                <w:p w:rsidR="005618D8" w:rsidRPr="00F33FA6" w:rsidRDefault="005618D8" w:rsidP="00193C0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388</w:t>
                  </w:r>
                </w:p>
              </w:tc>
            </w:tr>
            <w:tr w:rsidR="005618D8" w:rsidRPr="00C007E6" w:rsidTr="004139A4">
              <w:trPr>
                <w:trHeight w:hRule="exact" w:val="693"/>
                <w:tblCellSpacing w:w="7" w:type="dxa"/>
                <w:jc w:val="center"/>
              </w:trPr>
              <w:tc>
                <w:tcPr>
                  <w:tcW w:w="820" w:type="dxa"/>
                  <w:vAlign w:val="center"/>
                </w:tcPr>
                <w:p w:rsidR="005618D8" w:rsidRPr="00F33FA6" w:rsidRDefault="00AF500A" w:rsidP="00193C0D">
                  <w:pPr>
                    <w:rPr>
                      <w:rFonts w:ascii="Century Gothic" w:hAnsi="Century Gothic"/>
                    </w:rPr>
                  </w:pPr>
                  <w:r>
                    <w:rPr>
                      <w:rFonts w:ascii="Century Gothic" w:hAnsi="Century Gothic"/>
                    </w:rPr>
                    <w:t>7</w:t>
                  </w:r>
                </w:p>
              </w:tc>
              <w:tc>
                <w:tcPr>
                  <w:tcW w:w="1194" w:type="dxa"/>
                  <w:vAlign w:val="center"/>
                </w:tcPr>
                <w:p w:rsidR="005618D8" w:rsidRPr="00971E4D" w:rsidRDefault="00AF500A" w:rsidP="00B80246">
                  <w:pPr>
                    <w:rPr>
                      <w:rFonts w:ascii="Century Gothic" w:hAnsi="Century Gothic"/>
                      <w:u w:val="single"/>
                    </w:rPr>
                  </w:pPr>
                  <w:r>
                    <w:rPr>
                      <w:rFonts w:ascii="Century Gothic" w:hAnsi="Century Gothic"/>
                      <w:u w:val="single"/>
                    </w:rPr>
                    <w:t>2/27</w:t>
                  </w:r>
                </w:p>
                <w:p w:rsidR="00971E4D" w:rsidRPr="00F33FA6" w:rsidRDefault="00AF500A" w:rsidP="00B80246">
                  <w:pPr>
                    <w:rPr>
                      <w:rFonts w:ascii="Century Gothic" w:hAnsi="Century Gothic"/>
                    </w:rPr>
                  </w:pPr>
                  <w:r>
                    <w:rPr>
                      <w:rFonts w:ascii="Century Gothic" w:hAnsi="Century Gothic"/>
                    </w:rPr>
                    <w:t>3</w:t>
                  </w:r>
                  <w:r w:rsidR="00971E4D">
                    <w:rPr>
                      <w:rFonts w:ascii="Century Gothic" w:hAnsi="Century Gothic"/>
                    </w:rPr>
                    <w:t>/</w:t>
                  </w:r>
                  <w:r>
                    <w:rPr>
                      <w:rFonts w:ascii="Century Gothic" w:hAnsi="Century Gothic"/>
                    </w:rPr>
                    <w:t>1</w:t>
                  </w:r>
                </w:p>
              </w:tc>
              <w:tc>
                <w:tcPr>
                  <w:tcW w:w="8176" w:type="dxa"/>
                  <w:vAlign w:val="center"/>
                </w:tcPr>
                <w:p w:rsidR="005618D8" w:rsidRPr="00F33FA6" w:rsidRDefault="00AF500A" w:rsidP="00A05DE2">
                  <w:pPr>
                    <w:rPr>
                      <w:rFonts w:ascii="Century Gothic" w:hAnsi="Century Gothic"/>
                    </w:rPr>
                  </w:pPr>
                  <w:r>
                    <w:rPr>
                      <w:rFonts w:ascii="Century Gothic" w:hAnsi="Century Gothic"/>
                    </w:rPr>
                    <w:t>Lab 6</w:t>
                  </w:r>
                  <w:r w:rsidR="000B566F">
                    <w:rPr>
                      <w:rFonts w:ascii="Century Gothic" w:hAnsi="Century Gothic"/>
                    </w:rPr>
                    <w:t xml:space="preserve"> : Fabric</w:t>
                  </w:r>
                  <w:r w:rsidR="000741A2">
                    <w:rPr>
                      <w:rFonts w:ascii="Century Gothic" w:hAnsi="Century Gothic"/>
                    </w:rPr>
                    <w:t xml:space="preserve"> Identification</w:t>
                  </w:r>
                </w:p>
              </w:tc>
              <w:tc>
                <w:tcPr>
                  <w:tcW w:w="1304" w:type="dxa"/>
                  <w:vAlign w:val="center"/>
                </w:tcPr>
                <w:p w:rsidR="005618D8" w:rsidRPr="00F33FA6" w:rsidRDefault="005618D8" w:rsidP="00193C0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387</w:t>
                  </w:r>
                </w:p>
              </w:tc>
            </w:tr>
            <w:tr w:rsidR="00F400BC" w:rsidRPr="00C007E6" w:rsidTr="004139A4">
              <w:trPr>
                <w:trHeight w:hRule="exact" w:val="693"/>
                <w:tblCellSpacing w:w="7" w:type="dxa"/>
                <w:jc w:val="center"/>
              </w:trPr>
              <w:tc>
                <w:tcPr>
                  <w:tcW w:w="820" w:type="dxa"/>
                  <w:shd w:val="clear" w:color="auto" w:fill="F2F2F2"/>
                  <w:vAlign w:val="center"/>
                </w:tcPr>
                <w:p w:rsidR="00F400BC" w:rsidRPr="00F33FA6" w:rsidRDefault="00AF500A" w:rsidP="00193C0D">
                  <w:pPr>
                    <w:rPr>
                      <w:rFonts w:ascii="Century Gothic" w:hAnsi="Century Gothic"/>
                    </w:rPr>
                  </w:pPr>
                  <w:r>
                    <w:rPr>
                      <w:rFonts w:ascii="Century Gothic" w:hAnsi="Century Gothic"/>
                    </w:rPr>
                    <w:t>8</w:t>
                  </w:r>
                </w:p>
              </w:tc>
              <w:tc>
                <w:tcPr>
                  <w:tcW w:w="1194" w:type="dxa"/>
                  <w:shd w:val="clear" w:color="auto" w:fill="F2F2F2"/>
                  <w:vAlign w:val="center"/>
                </w:tcPr>
                <w:p w:rsidR="00F400BC" w:rsidRPr="00A63E6D" w:rsidRDefault="00AF500A" w:rsidP="00193C0D">
                  <w:pPr>
                    <w:rPr>
                      <w:rFonts w:ascii="Century Gothic" w:hAnsi="Century Gothic"/>
                      <w:u w:val="single"/>
                    </w:rPr>
                  </w:pPr>
                  <w:r>
                    <w:rPr>
                      <w:rFonts w:ascii="Century Gothic" w:hAnsi="Century Gothic"/>
                      <w:u w:val="single"/>
                    </w:rPr>
                    <w:t>3/6</w:t>
                  </w:r>
                </w:p>
                <w:p w:rsidR="00A63E6D" w:rsidRPr="00F33FA6" w:rsidRDefault="00A63E6D" w:rsidP="00193C0D">
                  <w:pPr>
                    <w:rPr>
                      <w:rFonts w:ascii="Century Gothic" w:hAnsi="Century Gothic"/>
                    </w:rPr>
                  </w:pPr>
                  <w:r>
                    <w:rPr>
                      <w:rFonts w:ascii="Century Gothic" w:hAnsi="Century Gothic"/>
                    </w:rPr>
                    <w:t>3/</w:t>
                  </w:r>
                  <w:r w:rsidR="00AF500A">
                    <w:rPr>
                      <w:rFonts w:ascii="Century Gothic" w:hAnsi="Century Gothic"/>
                    </w:rPr>
                    <w:t>8</w:t>
                  </w:r>
                </w:p>
              </w:tc>
              <w:tc>
                <w:tcPr>
                  <w:tcW w:w="8176" w:type="dxa"/>
                  <w:shd w:val="clear" w:color="auto" w:fill="F2F2F2"/>
                  <w:vAlign w:val="center"/>
                </w:tcPr>
                <w:p w:rsidR="00F400BC" w:rsidRPr="00F33FA6" w:rsidRDefault="00AF500A" w:rsidP="00A63E6D">
                  <w:pPr>
                    <w:rPr>
                      <w:rFonts w:ascii="Century Gothic" w:hAnsi="Century Gothic"/>
                    </w:rPr>
                  </w:pPr>
                  <w:r>
                    <w:rPr>
                      <w:rFonts w:ascii="Century Gothic" w:hAnsi="Century Gothic"/>
                    </w:rPr>
                    <w:t>Lab 7</w:t>
                  </w:r>
                  <w:r w:rsidR="000741A2">
                    <w:rPr>
                      <w:rFonts w:ascii="Century Gothic" w:hAnsi="Century Gothic"/>
                    </w:rPr>
                    <w:t xml:space="preserve"> : Labels, Findings, &amp; Trim Identification</w:t>
                  </w:r>
                </w:p>
              </w:tc>
              <w:tc>
                <w:tcPr>
                  <w:tcW w:w="1304" w:type="dxa"/>
                  <w:shd w:val="clear" w:color="auto" w:fill="F2F2F2"/>
                  <w:vAlign w:val="center"/>
                </w:tcPr>
                <w:p w:rsidR="00F400BC" w:rsidRPr="00F33FA6" w:rsidRDefault="000741A2" w:rsidP="00193C0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387</w:t>
                  </w:r>
                </w:p>
              </w:tc>
            </w:tr>
            <w:tr w:rsidR="00A63E6D" w:rsidRPr="00C007E6" w:rsidTr="00B93BF7">
              <w:trPr>
                <w:trHeight w:hRule="exact" w:val="603"/>
                <w:tblCellSpacing w:w="7" w:type="dxa"/>
                <w:jc w:val="center"/>
              </w:trPr>
              <w:tc>
                <w:tcPr>
                  <w:tcW w:w="820" w:type="dxa"/>
                  <w:vAlign w:val="center"/>
                </w:tcPr>
                <w:p w:rsidR="00A63E6D" w:rsidRPr="00F33FA6" w:rsidRDefault="00AF500A" w:rsidP="00193C0D">
                  <w:pPr>
                    <w:rPr>
                      <w:rFonts w:ascii="Century Gothic" w:hAnsi="Century Gothic"/>
                    </w:rPr>
                  </w:pPr>
                  <w:r>
                    <w:rPr>
                      <w:rFonts w:ascii="Century Gothic" w:hAnsi="Century Gothic"/>
                    </w:rPr>
                    <w:t>9</w:t>
                  </w:r>
                </w:p>
              </w:tc>
              <w:tc>
                <w:tcPr>
                  <w:tcW w:w="1194" w:type="dxa"/>
                  <w:vAlign w:val="center"/>
                </w:tcPr>
                <w:p w:rsidR="004139A4" w:rsidRPr="00B93BF7" w:rsidRDefault="004139A4" w:rsidP="00193C0D">
                  <w:pPr>
                    <w:rPr>
                      <w:rFonts w:ascii="Century Gothic" w:hAnsi="Century Gothic"/>
                      <w:u w:val="single"/>
                    </w:rPr>
                  </w:pPr>
                </w:p>
              </w:tc>
              <w:tc>
                <w:tcPr>
                  <w:tcW w:w="8176" w:type="dxa"/>
                  <w:vAlign w:val="center"/>
                </w:tcPr>
                <w:p w:rsidR="00A63E6D" w:rsidRPr="00AF500A" w:rsidRDefault="00AF500A" w:rsidP="00A63E6D">
                  <w:pPr>
                    <w:rPr>
                      <w:rFonts w:ascii="Century Gothic" w:hAnsi="Century Gothic"/>
                      <w:i/>
                      <w:lang w:eastAsia="ko-KR"/>
                    </w:rPr>
                  </w:pPr>
                  <w:r w:rsidRPr="00AF500A">
                    <w:rPr>
                      <w:rFonts w:ascii="Century Gothic" w:hAnsi="Century Gothic"/>
                      <w:i/>
                      <w:lang w:eastAsia="ko-KR"/>
                    </w:rPr>
                    <w:t>SPRING BREAK – No Labs This Week</w:t>
                  </w:r>
                </w:p>
              </w:tc>
              <w:tc>
                <w:tcPr>
                  <w:tcW w:w="1304" w:type="dxa"/>
                  <w:vAlign w:val="center"/>
                </w:tcPr>
                <w:p w:rsidR="00A63E6D" w:rsidRDefault="00A63E6D" w:rsidP="006A38ED">
                  <w:pPr>
                    <w:jc w:val="center"/>
                    <w:rPr>
                      <w:rFonts w:ascii="Century Gothic" w:hAnsi="Century Gothic"/>
                    </w:rPr>
                  </w:pPr>
                </w:p>
              </w:tc>
            </w:tr>
            <w:tr w:rsidR="00A63E6D" w:rsidRPr="00C007E6" w:rsidTr="004139A4">
              <w:trPr>
                <w:trHeight w:hRule="exact" w:val="693"/>
                <w:tblCellSpacing w:w="7" w:type="dxa"/>
                <w:jc w:val="center"/>
              </w:trPr>
              <w:tc>
                <w:tcPr>
                  <w:tcW w:w="820" w:type="dxa"/>
                  <w:vAlign w:val="center"/>
                </w:tcPr>
                <w:p w:rsidR="00A63E6D" w:rsidRPr="00F33FA6" w:rsidRDefault="00AF500A" w:rsidP="00193C0D">
                  <w:pPr>
                    <w:rPr>
                      <w:rFonts w:ascii="Century Gothic" w:hAnsi="Century Gothic"/>
                    </w:rPr>
                  </w:pPr>
                  <w:r>
                    <w:rPr>
                      <w:rFonts w:ascii="Century Gothic" w:hAnsi="Century Gothic"/>
                    </w:rPr>
                    <w:t>10</w:t>
                  </w:r>
                </w:p>
              </w:tc>
              <w:tc>
                <w:tcPr>
                  <w:tcW w:w="1194" w:type="dxa"/>
                  <w:vAlign w:val="center"/>
                </w:tcPr>
                <w:p w:rsidR="00AF500A" w:rsidRPr="00AF500A" w:rsidRDefault="00AF500A" w:rsidP="00193C0D">
                  <w:pPr>
                    <w:rPr>
                      <w:rFonts w:ascii="Century Gothic" w:hAnsi="Century Gothic"/>
                      <w:u w:val="single"/>
                    </w:rPr>
                  </w:pPr>
                  <w:r w:rsidRPr="00AF500A">
                    <w:rPr>
                      <w:rFonts w:ascii="Century Gothic" w:hAnsi="Century Gothic"/>
                      <w:u w:val="single"/>
                    </w:rPr>
                    <w:t>3/20</w:t>
                  </w:r>
                </w:p>
                <w:p w:rsidR="00AF500A" w:rsidRPr="00F33FA6" w:rsidRDefault="00AF500A" w:rsidP="00193C0D">
                  <w:pPr>
                    <w:rPr>
                      <w:rFonts w:ascii="Century Gothic" w:hAnsi="Century Gothic"/>
                    </w:rPr>
                  </w:pPr>
                  <w:r>
                    <w:rPr>
                      <w:rFonts w:ascii="Century Gothic" w:hAnsi="Century Gothic"/>
                    </w:rPr>
                    <w:t>3/22</w:t>
                  </w:r>
                </w:p>
              </w:tc>
              <w:tc>
                <w:tcPr>
                  <w:tcW w:w="8176" w:type="dxa"/>
                  <w:vAlign w:val="center"/>
                </w:tcPr>
                <w:p w:rsidR="00A63E6D" w:rsidRPr="00AF500A" w:rsidRDefault="00AF500A" w:rsidP="00A63E6D">
                  <w:pPr>
                    <w:rPr>
                      <w:rFonts w:ascii="Century Gothic" w:hAnsi="Century Gothic"/>
                      <w:lang w:eastAsia="ko-KR"/>
                    </w:rPr>
                  </w:pPr>
                  <w:r w:rsidRPr="00AF500A">
                    <w:rPr>
                      <w:rFonts w:ascii="Century Gothic" w:hAnsi="Century Gothic"/>
                      <w:lang w:eastAsia="ko-KR"/>
                    </w:rPr>
                    <w:t>Lab 8 : Stitch Identification</w:t>
                  </w:r>
                </w:p>
              </w:tc>
              <w:tc>
                <w:tcPr>
                  <w:tcW w:w="1304" w:type="dxa"/>
                  <w:vAlign w:val="center"/>
                </w:tcPr>
                <w:p w:rsidR="00A63E6D" w:rsidRDefault="00AF500A" w:rsidP="006A38E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387</w:t>
                  </w:r>
                </w:p>
              </w:tc>
            </w:tr>
            <w:tr w:rsidR="000741A2" w:rsidRPr="00C007E6" w:rsidTr="004139A4">
              <w:trPr>
                <w:trHeight w:hRule="exact" w:val="693"/>
                <w:tblCellSpacing w:w="7" w:type="dxa"/>
                <w:jc w:val="center"/>
              </w:trPr>
              <w:tc>
                <w:tcPr>
                  <w:tcW w:w="820" w:type="dxa"/>
                  <w:vAlign w:val="center"/>
                </w:tcPr>
                <w:p w:rsidR="000741A2" w:rsidRPr="00F33FA6" w:rsidRDefault="00AF500A" w:rsidP="00193C0D">
                  <w:pPr>
                    <w:rPr>
                      <w:rFonts w:ascii="Century Gothic" w:hAnsi="Century Gothic"/>
                    </w:rPr>
                  </w:pPr>
                  <w:r>
                    <w:rPr>
                      <w:rFonts w:ascii="Century Gothic" w:hAnsi="Century Gothic"/>
                    </w:rPr>
                    <w:t>11</w:t>
                  </w:r>
                </w:p>
              </w:tc>
              <w:tc>
                <w:tcPr>
                  <w:tcW w:w="1194" w:type="dxa"/>
                  <w:vAlign w:val="center"/>
                </w:tcPr>
                <w:p w:rsidR="000741A2" w:rsidRPr="00AF500A" w:rsidRDefault="00AF500A" w:rsidP="00193C0D">
                  <w:pPr>
                    <w:rPr>
                      <w:rFonts w:ascii="Century Gothic" w:hAnsi="Century Gothic"/>
                      <w:u w:val="single"/>
                    </w:rPr>
                  </w:pPr>
                  <w:r w:rsidRPr="00AF500A">
                    <w:rPr>
                      <w:rFonts w:ascii="Century Gothic" w:hAnsi="Century Gothic"/>
                      <w:u w:val="single"/>
                    </w:rPr>
                    <w:t>3/27</w:t>
                  </w:r>
                </w:p>
                <w:p w:rsidR="00AF500A" w:rsidRPr="00F33FA6" w:rsidRDefault="00AF500A" w:rsidP="00193C0D">
                  <w:pPr>
                    <w:rPr>
                      <w:rFonts w:ascii="Century Gothic" w:hAnsi="Century Gothic"/>
                    </w:rPr>
                  </w:pPr>
                  <w:r>
                    <w:rPr>
                      <w:rFonts w:ascii="Century Gothic" w:hAnsi="Century Gothic"/>
                    </w:rPr>
                    <w:t>3/29</w:t>
                  </w:r>
                </w:p>
              </w:tc>
              <w:tc>
                <w:tcPr>
                  <w:tcW w:w="8176" w:type="dxa"/>
                  <w:vAlign w:val="center"/>
                </w:tcPr>
                <w:p w:rsidR="000741A2" w:rsidRPr="00F33FA6" w:rsidRDefault="00AF500A" w:rsidP="00A63E6D">
                  <w:pPr>
                    <w:rPr>
                      <w:rFonts w:ascii="Century Gothic" w:hAnsi="Century Gothic"/>
                    </w:rPr>
                  </w:pPr>
                  <w:r w:rsidRPr="00AF500A">
                    <w:rPr>
                      <w:rFonts w:ascii="Century Gothic" w:hAnsi="Century Gothic"/>
                    </w:rPr>
                    <w:t>Lab 9 : Seam Identification</w:t>
                  </w:r>
                </w:p>
              </w:tc>
              <w:tc>
                <w:tcPr>
                  <w:tcW w:w="1304" w:type="dxa"/>
                  <w:vAlign w:val="center"/>
                </w:tcPr>
                <w:p w:rsidR="000741A2" w:rsidRPr="00F33FA6" w:rsidRDefault="000741A2" w:rsidP="006A38E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387</w:t>
                  </w:r>
                </w:p>
              </w:tc>
            </w:tr>
            <w:tr w:rsidR="000741A2" w:rsidRPr="00C007E6" w:rsidTr="00350776">
              <w:trPr>
                <w:trHeight w:hRule="exact" w:val="666"/>
                <w:tblCellSpacing w:w="7" w:type="dxa"/>
                <w:jc w:val="center"/>
              </w:trPr>
              <w:tc>
                <w:tcPr>
                  <w:tcW w:w="820" w:type="dxa"/>
                  <w:shd w:val="clear" w:color="auto" w:fill="F2F2F2"/>
                  <w:vAlign w:val="center"/>
                </w:tcPr>
                <w:p w:rsidR="000741A2" w:rsidRPr="00AA2C4C" w:rsidRDefault="00FD4875" w:rsidP="00193C0D">
                  <w:pPr>
                    <w:rPr>
                      <w:rFonts w:ascii="Century Gothic" w:hAnsi="Century Gothic"/>
                    </w:rPr>
                  </w:pPr>
                  <w:r>
                    <w:rPr>
                      <w:rFonts w:ascii="Century Gothic" w:hAnsi="Century Gothic"/>
                    </w:rPr>
                    <w:t>1</w:t>
                  </w:r>
                  <w:r w:rsidR="00AF500A">
                    <w:rPr>
                      <w:rFonts w:ascii="Century Gothic" w:hAnsi="Century Gothic"/>
                    </w:rPr>
                    <w:t>2</w:t>
                  </w:r>
                </w:p>
              </w:tc>
              <w:tc>
                <w:tcPr>
                  <w:tcW w:w="1194" w:type="dxa"/>
                  <w:shd w:val="clear" w:color="auto" w:fill="F2F2F2"/>
                  <w:vAlign w:val="center"/>
                </w:tcPr>
                <w:p w:rsidR="000741A2" w:rsidRPr="00984798" w:rsidRDefault="00984798" w:rsidP="00B80246">
                  <w:pPr>
                    <w:rPr>
                      <w:rFonts w:ascii="Century Gothic" w:hAnsi="Century Gothic"/>
                      <w:u w:val="single"/>
                    </w:rPr>
                  </w:pPr>
                  <w:r w:rsidRPr="00984798">
                    <w:rPr>
                      <w:rFonts w:ascii="Century Gothic" w:hAnsi="Century Gothic"/>
                      <w:u w:val="single"/>
                    </w:rPr>
                    <w:t>4/3</w:t>
                  </w:r>
                </w:p>
                <w:p w:rsidR="00984798" w:rsidRPr="00AA2C4C" w:rsidRDefault="00984798" w:rsidP="00B80246">
                  <w:pPr>
                    <w:rPr>
                      <w:rFonts w:ascii="Century Gothic" w:hAnsi="Century Gothic"/>
                    </w:rPr>
                  </w:pPr>
                  <w:r>
                    <w:rPr>
                      <w:rFonts w:ascii="Century Gothic" w:hAnsi="Century Gothic"/>
                    </w:rPr>
                    <w:t>4/5</w:t>
                  </w:r>
                </w:p>
              </w:tc>
              <w:tc>
                <w:tcPr>
                  <w:tcW w:w="8176" w:type="dxa"/>
                  <w:shd w:val="clear" w:color="auto" w:fill="F2F2F2"/>
                  <w:vAlign w:val="center"/>
                </w:tcPr>
                <w:p w:rsidR="000741A2" w:rsidRPr="00F33FA6" w:rsidRDefault="00984798" w:rsidP="0074738A">
                  <w:pPr>
                    <w:rPr>
                      <w:rFonts w:ascii="Century Gothic" w:hAnsi="Century Gothic"/>
                      <w:lang w:eastAsia="ko-KR"/>
                    </w:rPr>
                  </w:pPr>
                  <w:r>
                    <w:rPr>
                      <w:rFonts w:ascii="Century Gothic" w:hAnsi="Century Gothic"/>
                      <w:lang w:eastAsia="ko-KR"/>
                    </w:rPr>
                    <w:t xml:space="preserve">Lab 10 : Apparel Project Work Day #2 </w:t>
                  </w:r>
                </w:p>
              </w:tc>
              <w:tc>
                <w:tcPr>
                  <w:tcW w:w="1304" w:type="dxa"/>
                  <w:shd w:val="clear" w:color="auto" w:fill="F2F2F2"/>
                  <w:vAlign w:val="center"/>
                </w:tcPr>
                <w:p w:rsidR="000741A2" w:rsidRPr="00F33FA6" w:rsidRDefault="000741A2" w:rsidP="006A38ED">
                  <w:pPr>
                    <w:pStyle w:val="Header"/>
                    <w:tabs>
                      <w:tab w:val="left" w:pos="720"/>
                    </w:tabs>
                    <w:jc w:val="center"/>
                    <w:rPr>
                      <w:rFonts w:ascii="Century Gothic" w:hAnsi="Century Gothic"/>
                      <w:lang w:val="en-US"/>
                    </w:rPr>
                  </w:pPr>
                  <w:proofErr w:type="spellStart"/>
                  <w:r>
                    <w:rPr>
                      <w:rFonts w:ascii="Century Gothic" w:hAnsi="Century Gothic"/>
                      <w:lang w:val="en-US"/>
                    </w:rPr>
                    <w:t>Chil</w:t>
                  </w:r>
                  <w:proofErr w:type="spellEnd"/>
                  <w:r>
                    <w:rPr>
                      <w:rFonts w:ascii="Century Gothic" w:hAnsi="Century Gothic"/>
                      <w:lang w:val="en-US"/>
                    </w:rPr>
                    <w:t xml:space="preserve"> 388</w:t>
                  </w:r>
                </w:p>
              </w:tc>
            </w:tr>
            <w:tr w:rsidR="000741A2" w:rsidRPr="00C007E6" w:rsidTr="00350776">
              <w:trPr>
                <w:trHeight w:hRule="exact" w:val="720"/>
                <w:tblCellSpacing w:w="7" w:type="dxa"/>
                <w:jc w:val="center"/>
              </w:trPr>
              <w:tc>
                <w:tcPr>
                  <w:tcW w:w="820" w:type="dxa"/>
                  <w:vAlign w:val="center"/>
                </w:tcPr>
                <w:p w:rsidR="000741A2" w:rsidRPr="00AA2C4C" w:rsidRDefault="00FD4875" w:rsidP="00193C0D">
                  <w:pPr>
                    <w:rPr>
                      <w:rFonts w:ascii="Century Gothic" w:hAnsi="Century Gothic"/>
                    </w:rPr>
                  </w:pPr>
                  <w:r>
                    <w:rPr>
                      <w:rFonts w:ascii="Century Gothic" w:hAnsi="Century Gothic"/>
                    </w:rPr>
                    <w:t>1</w:t>
                  </w:r>
                  <w:r w:rsidR="00BF6BFB">
                    <w:rPr>
                      <w:rFonts w:ascii="Century Gothic" w:hAnsi="Century Gothic"/>
                    </w:rPr>
                    <w:t>3</w:t>
                  </w:r>
                </w:p>
              </w:tc>
              <w:tc>
                <w:tcPr>
                  <w:tcW w:w="1194" w:type="dxa"/>
                  <w:vAlign w:val="center"/>
                </w:tcPr>
                <w:p w:rsidR="000741A2" w:rsidRPr="00BF6BFB" w:rsidRDefault="00BF6BFB" w:rsidP="00B80246">
                  <w:pPr>
                    <w:rPr>
                      <w:rFonts w:ascii="Century Gothic" w:hAnsi="Century Gothic"/>
                      <w:u w:val="single"/>
                    </w:rPr>
                  </w:pPr>
                  <w:r w:rsidRPr="00BF6BFB">
                    <w:rPr>
                      <w:rFonts w:ascii="Century Gothic" w:hAnsi="Century Gothic"/>
                      <w:u w:val="single"/>
                    </w:rPr>
                    <w:t>4/10</w:t>
                  </w:r>
                </w:p>
                <w:p w:rsidR="00BF6BFB" w:rsidRPr="00AA2C4C" w:rsidRDefault="00BF6BFB" w:rsidP="00B80246">
                  <w:pPr>
                    <w:rPr>
                      <w:rFonts w:ascii="Century Gothic" w:hAnsi="Century Gothic"/>
                    </w:rPr>
                  </w:pPr>
                  <w:r>
                    <w:rPr>
                      <w:rFonts w:ascii="Century Gothic" w:hAnsi="Century Gothic"/>
                    </w:rPr>
                    <w:t>4/12</w:t>
                  </w:r>
                </w:p>
              </w:tc>
              <w:tc>
                <w:tcPr>
                  <w:tcW w:w="8176" w:type="dxa"/>
                  <w:vAlign w:val="center"/>
                </w:tcPr>
                <w:p w:rsidR="000741A2" w:rsidRDefault="00BF6BFB" w:rsidP="0074738A">
                  <w:pPr>
                    <w:rPr>
                      <w:rFonts w:ascii="Century Gothic" w:hAnsi="Century Gothic"/>
                    </w:rPr>
                  </w:pPr>
                  <w:r>
                    <w:rPr>
                      <w:rFonts w:ascii="Century Gothic" w:hAnsi="Century Gothic"/>
                    </w:rPr>
                    <w:t>Lab 11</w:t>
                  </w:r>
                  <w:r w:rsidR="007F342E" w:rsidRPr="007F342E">
                    <w:rPr>
                      <w:rFonts w:ascii="Century Gothic" w:hAnsi="Century Gothic"/>
                    </w:rPr>
                    <w:t xml:space="preserve"> : Apparel Spec Sheets &amp; </w:t>
                  </w:r>
                  <w:r>
                    <w:rPr>
                      <w:rFonts w:ascii="Century Gothic" w:hAnsi="Century Gothic"/>
                    </w:rPr>
                    <w:t>Cost Sheets</w:t>
                  </w:r>
                </w:p>
                <w:p w:rsidR="00B54D29" w:rsidRPr="005618D8" w:rsidRDefault="00B54D29" w:rsidP="0074738A">
                  <w:pPr>
                    <w:rPr>
                      <w:rFonts w:ascii="Century Gothic" w:hAnsi="Century Gothic"/>
                    </w:rPr>
                  </w:pPr>
                  <w:r>
                    <w:rPr>
                      <w:rFonts w:ascii="Century Gothic" w:hAnsi="Century Gothic"/>
                    </w:rPr>
                    <w:t>**Fashion Group Career Day (in Dallas) is this Friday!!</w:t>
                  </w:r>
                </w:p>
              </w:tc>
              <w:tc>
                <w:tcPr>
                  <w:tcW w:w="1304" w:type="dxa"/>
                  <w:vAlign w:val="center"/>
                </w:tcPr>
                <w:p w:rsidR="000741A2" w:rsidRPr="00AA2C4C" w:rsidRDefault="00D67798" w:rsidP="006A38E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388</w:t>
                  </w:r>
                </w:p>
              </w:tc>
            </w:tr>
            <w:tr w:rsidR="00D67798" w:rsidRPr="00C007E6" w:rsidTr="00350776">
              <w:trPr>
                <w:trHeight w:hRule="exact" w:val="720"/>
                <w:tblCellSpacing w:w="7" w:type="dxa"/>
                <w:jc w:val="center"/>
              </w:trPr>
              <w:tc>
                <w:tcPr>
                  <w:tcW w:w="820" w:type="dxa"/>
                  <w:shd w:val="clear" w:color="auto" w:fill="F2F2F2"/>
                  <w:vAlign w:val="center"/>
                </w:tcPr>
                <w:p w:rsidR="00D67798" w:rsidRPr="00AA2C4C" w:rsidRDefault="00FD4875" w:rsidP="00193C0D">
                  <w:pPr>
                    <w:rPr>
                      <w:rFonts w:ascii="Century Gothic" w:hAnsi="Century Gothic"/>
                    </w:rPr>
                  </w:pPr>
                  <w:r>
                    <w:rPr>
                      <w:rFonts w:ascii="Century Gothic" w:hAnsi="Century Gothic"/>
                    </w:rPr>
                    <w:t>1</w:t>
                  </w:r>
                  <w:r w:rsidR="00BF6BFB">
                    <w:rPr>
                      <w:rFonts w:ascii="Century Gothic" w:hAnsi="Century Gothic"/>
                    </w:rPr>
                    <w:t>4</w:t>
                  </w:r>
                </w:p>
              </w:tc>
              <w:tc>
                <w:tcPr>
                  <w:tcW w:w="1194" w:type="dxa"/>
                  <w:shd w:val="clear" w:color="auto" w:fill="F2F2F2"/>
                  <w:vAlign w:val="center"/>
                </w:tcPr>
                <w:p w:rsidR="00D67798" w:rsidRPr="00010BF8" w:rsidRDefault="00010BF8" w:rsidP="00193C0D">
                  <w:pPr>
                    <w:rPr>
                      <w:rFonts w:ascii="Century Gothic" w:hAnsi="Century Gothic"/>
                      <w:u w:val="single"/>
                    </w:rPr>
                  </w:pPr>
                  <w:r w:rsidRPr="00010BF8">
                    <w:rPr>
                      <w:rFonts w:ascii="Century Gothic" w:hAnsi="Century Gothic"/>
                      <w:u w:val="single"/>
                    </w:rPr>
                    <w:t>4/17</w:t>
                  </w:r>
                </w:p>
                <w:p w:rsidR="00010BF8" w:rsidRPr="00AA2C4C" w:rsidRDefault="00010BF8" w:rsidP="00193C0D">
                  <w:pPr>
                    <w:rPr>
                      <w:rFonts w:ascii="Century Gothic" w:hAnsi="Century Gothic"/>
                    </w:rPr>
                  </w:pPr>
                  <w:r>
                    <w:rPr>
                      <w:rFonts w:ascii="Century Gothic" w:hAnsi="Century Gothic"/>
                    </w:rPr>
                    <w:t>4/19</w:t>
                  </w:r>
                </w:p>
              </w:tc>
              <w:tc>
                <w:tcPr>
                  <w:tcW w:w="8176" w:type="dxa"/>
                  <w:shd w:val="clear" w:color="auto" w:fill="F2F2F2"/>
                  <w:vAlign w:val="center"/>
                </w:tcPr>
                <w:p w:rsidR="00D67798" w:rsidRPr="005618D8" w:rsidRDefault="00010BF8" w:rsidP="00BF6BFB">
                  <w:pPr>
                    <w:rPr>
                      <w:rFonts w:ascii="Century Gothic" w:hAnsi="Century Gothic"/>
                    </w:rPr>
                  </w:pPr>
                  <w:r>
                    <w:rPr>
                      <w:rFonts w:ascii="Century Gothic" w:hAnsi="Century Gothic"/>
                    </w:rPr>
                    <w:t>Lab 12 : Apparel Project Work Day #3</w:t>
                  </w:r>
                </w:p>
              </w:tc>
              <w:tc>
                <w:tcPr>
                  <w:tcW w:w="1304" w:type="dxa"/>
                  <w:shd w:val="clear" w:color="auto" w:fill="F2F2F2"/>
                  <w:vAlign w:val="center"/>
                </w:tcPr>
                <w:p w:rsidR="00D67798" w:rsidRPr="00AA2C4C" w:rsidRDefault="00D67798" w:rsidP="006A38E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388</w:t>
                  </w:r>
                </w:p>
              </w:tc>
            </w:tr>
            <w:tr w:rsidR="00D67798" w:rsidRPr="00C007E6" w:rsidTr="00350776">
              <w:trPr>
                <w:trHeight w:hRule="exact" w:val="792"/>
                <w:tblCellSpacing w:w="7" w:type="dxa"/>
                <w:jc w:val="center"/>
              </w:trPr>
              <w:tc>
                <w:tcPr>
                  <w:tcW w:w="820" w:type="dxa"/>
                  <w:vAlign w:val="center"/>
                </w:tcPr>
                <w:p w:rsidR="00D67798" w:rsidRPr="00AA2C4C" w:rsidRDefault="00FD4875" w:rsidP="00193C0D">
                  <w:pPr>
                    <w:rPr>
                      <w:rFonts w:ascii="Century Gothic" w:hAnsi="Century Gothic"/>
                    </w:rPr>
                  </w:pPr>
                  <w:r>
                    <w:rPr>
                      <w:rFonts w:ascii="Century Gothic" w:hAnsi="Century Gothic"/>
                    </w:rPr>
                    <w:t>1</w:t>
                  </w:r>
                  <w:r w:rsidR="00BF6BFB">
                    <w:rPr>
                      <w:rFonts w:ascii="Century Gothic" w:hAnsi="Century Gothic"/>
                    </w:rPr>
                    <w:t>5</w:t>
                  </w:r>
                </w:p>
              </w:tc>
              <w:tc>
                <w:tcPr>
                  <w:tcW w:w="1194" w:type="dxa"/>
                  <w:vAlign w:val="center"/>
                </w:tcPr>
                <w:p w:rsidR="00D67798" w:rsidRPr="00010BF8" w:rsidRDefault="00010BF8" w:rsidP="00193C0D">
                  <w:pPr>
                    <w:rPr>
                      <w:rFonts w:ascii="Century Gothic" w:hAnsi="Century Gothic"/>
                      <w:u w:val="single"/>
                    </w:rPr>
                  </w:pPr>
                  <w:r w:rsidRPr="00010BF8">
                    <w:rPr>
                      <w:rFonts w:ascii="Century Gothic" w:hAnsi="Century Gothic"/>
                      <w:u w:val="single"/>
                    </w:rPr>
                    <w:t>4/24</w:t>
                  </w:r>
                </w:p>
                <w:p w:rsidR="00010BF8" w:rsidRPr="00AA2C4C" w:rsidRDefault="00010BF8" w:rsidP="00193C0D">
                  <w:pPr>
                    <w:rPr>
                      <w:rFonts w:ascii="Century Gothic" w:hAnsi="Century Gothic"/>
                    </w:rPr>
                  </w:pPr>
                  <w:r>
                    <w:rPr>
                      <w:rFonts w:ascii="Century Gothic" w:hAnsi="Century Gothic"/>
                    </w:rPr>
                    <w:t>4/26</w:t>
                  </w:r>
                </w:p>
              </w:tc>
              <w:tc>
                <w:tcPr>
                  <w:tcW w:w="8176" w:type="dxa"/>
                  <w:vAlign w:val="center"/>
                </w:tcPr>
                <w:p w:rsidR="00D67798" w:rsidRPr="00E460BD" w:rsidRDefault="00BF6BFB" w:rsidP="00BF6BFB">
                  <w:pPr>
                    <w:rPr>
                      <w:rFonts w:ascii="Century Gothic" w:hAnsi="Century Gothic"/>
                    </w:rPr>
                  </w:pPr>
                  <w:r w:rsidRPr="00BF6BFB">
                    <w:rPr>
                      <w:rFonts w:ascii="Century Gothic" w:hAnsi="Century Gothic"/>
                    </w:rPr>
                    <w:t>Apparel Line Project &amp; Presentations DUE THIS WEEK DURING LABS</w:t>
                  </w:r>
                  <w:r>
                    <w:rPr>
                      <w:rFonts w:ascii="Century Gothic" w:hAnsi="Century Gothic"/>
                    </w:rPr>
                    <w:t>!</w:t>
                  </w:r>
                </w:p>
              </w:tc>
              <w:tc>
                <w:tcPr>
                  <w:tcW w:w="1304" w:type="dxa"/>
                  <w:vAlign w:val="center"/>
                </w:tcPr>
                <w:p w:rsidR="00D67798" w:rsidRPr="00AA2C4C" w:rsidRDefault="00D67798" w:rsidP="006A38ED">
                  <w:pPr>
                    <w:jc w:val="center"/>
                    <w:rPr>
                      <w:rFonts w:ascii="Century Gothic" w:hAnsi="Century Gothic"/>
                    </w:rPr>
                  </w:pPr>
                  <w:proofErr w:type="spellStart"/>
                  <w:r>
                    <w:rPr>
                      <w:rFonts w:ascii="Century Gothic" w:hAnsi="Century Gothic"/>
                    </w:rPr>
                    <w:t>Chil</w:t>
                  </w:r>
                  <w:proofErr w:type="spellEnd"/>
                  <w:r>
                    <w:rPr>
                      <w:rFonts w:ascii="Century Gothic" w:hAnsi="Century Gothic"/>
                    </w:rPr>
                    <w:t xml:space="preserve"> 38</w:t>
                  </w:r>
                  <w:r w:rsidR="00BF6BFB">
                    <w:rPr>
                      <w:rFonts w:ascii="Century Gothic" w:hAnsi="Century Gothic"/>
                    </w:rPr>
                    <w:t>7</w:t>
                  </w:r>
                </w:p>
              </w:tc>
            </w:tr>
            <w:tr w:rsidR="00D67798" w:rsidRPr="00C007E6" w:rsidTr="00350776">
              <w:trPr>
                <w:trHeight w:hRule="exact" w:val="720"/>
                <w:tblCellSpacing w:w="7" w:type="dxa"/>
                <w:jc w:val="center"/>
              </w:trPr>
              <w:tc>
                <w:tcPr>
                  <w:tcW w:w="820" w:type="dxa"/>
                  <w:shd w:val="clear" w:color="auto" w:fill="F2F2F2"/>
                  <w:vAlign w:val="center"/>
                </w:tcPr>
                <w:p w:rsidR="00D67798" w:rsidRPr="00AA2C4C" w:rsidRDefault="00FD4875" w:rsidP="00193C0D">
                  <w:pPr>
                    <w:rPr>
                      <w:rFonts w:ascii="Century Gothic" w:hAnsi="Century Gothic"/>
                    </w:rPr>
                  </w:pPr>
                  <w:r>
                    <w:rPr>
                      <w:rFonts w:ascii="Century Gothic" w:hAnsi="Century Gothic"/>
                    </w:rPr>
                    <w:t>1</w:t>
                  </w:r>
                  <w:r w:rsidR="00BF6BFB">
                    <w:rPr>
                      <w:rFonts w:ascii="Century Gothic" w:hAnsi="Century Gothic"/>
                    </w:rPr>
                    <w:t>6</w:t>
                  </w:r>
                </w:p>
              </w:tc>
              <w:tc>
                <w:tcPr>
                  <w:tcW w:w="1194" w:type="dxa"/>
                  <w:shd w:val="clear" w:color="auto" w:fill="F2F2F2"/>
                  <w:vAlign w:val="center"/>
                </w:tcPr>
                <w:p w:rsidR="00D67798" w:rsidRPr="00AA2C4C" w:rsidRDefault="00D67798" w:rsidP="00193C0D">
                  <w:pPr>
                    <w:rPr>
                      <w:rFonts w:ascii="Century Gothic" w:hAnsi="Century Gothic"/>
                    </w:rPr>
                  </w:pPr>
                </w:p>
              </w:tc>
              <w:tc>
                <w:tcPr>
                  <w:tcW w:w="8176" w:type="dxa"/>
                  <w:shd w:val="clear" w:color="auto" w:fill="F2F2F2"/>
                  <w:vAlign w:val="center"/>
                </w:tcPr>
                <w:p w:rsidR="00D67798" w:rsidRPr="009F6CA5" w:rsidRDefault="009F6CA5" w:rsidP="004408B4">
                  <w:pPr>
                    <w:rPr>
                      <w:rFonts w:ascii="Century Gothic" w:hAnsi="Century Gothic"/>
                      <w:i/>
                    </w:rPr>
                  </w:pPr>
                  <w:r w:rsidRPr="009F6CA5">
                    <w:rPr>
                      <w:rFonts w:ascii="Century Gothic" w:hAnsi="Century Gothic"/>
                      <w:i/>
                    </w:rPr>
                    <w:t>No Labs this week - Make-Up day for EXCUSED ABSENCES ONLY!!</w:t>
                  </w:r>
                </w:p>
              </w:tc>
              <w:tc>
                <w:tcPr>
                  <w:tcW w:w="1304" w:type="dxa"/>
                  <w:shd w:val="clear" w:color="auto" w:fill="F2F2F2"/>
                  <w:vAlign w:val="center"/>
                </w:tcPr>
                <w:p w:rsidR="00D67798" w:rsidRPr="00AA2C4C" w:rsidRDefault="00D67798" w:rsidP="00193C0D">
                  <w:pPr>
                    <w:pStyle w:val="Header"/>
                    <w:tabs>
                      <w:tab w:val="left" w:pos="720"/>
                    </w:tabs>
                    <w:jc w:val="center"/>
                    <w:rPr>
                      <w:rFonts w:ascii="Century Gothic" w:hAnsi="Century Gothic"/>
                      <w:lang w:val="en-US"/>
                    </w:rPr>
                  </w:pPr>
                </w:p>
              </w:tc>
            </w:tr>
          </w:tbl>
          <w:p w:rsidR="00193C0D" w:rsidRPr="00C940F5" w:rsidRDefault="00193C0D" w:rsidP="00193C0D">
            <w:pPr>
              <w:rPr>
                <w:rFonts w:ascii="Century Gothic" w:hAnsi="Century Gothic"/>
                <w:sz w:val="22"/>
                <w:szCs w:val="22"/>
              </w:rPr>
            </w:pPr>
          </w:p>
        </w:tc>
      </w:tr>
    </w:tbl>
    <w:p w:rsidR="00193C0D" w:rsidRDefault="00193C0D" w:rsidP="00193C0D">
      <w:pPr>
        <w:rPr>
          <w:rFonts w:ascii="Century Gothic" w:hAnsi="Century Gothic"/>
          <w:b/>
          <w:sz w:val="22"/>
          <w:szCs w:val="22"/>
        </w:rPr>
      </w:pPr>
    </w:p>
    <w:p w:rsidR="00582AF7" w:rsidRPr="009442C0" w:rsidRDefault="00582AF7" w:rsidP="003679D9">
      <w:pPr>
        <w:rPr>
          <w:rFonts w:ascii="Century Gothic" w:hAnsi="Century Gothic"/>
          <w:b/>
          <w:sz w:val="20"/>
          <w:szCs w:val="20"/>
        </w:rPr>
      </w:pPr>
    </w:p>
    <w:p w:rsidR="0041460F" w:rsidRPr="009442C0" w:rsidRDefault="0041460F" w:rsidP="008E7DA5">
      <w:pPr>
        <w:rPr>
          <w:rFonts w:ascii="Century Gothic" w:hAnsi="Century Gothic"/>
          <w:b/>
          <w:sz w:val="20"/>
          <w:szCs w:val="20"/>
        </w:rPr>
      </w:pPr>
    </w:p>
    <w:sectPr w:rsidR="0041460F" w:rsidRPr="009442C0" w:rsidSect="00350776">
      <w:footerReference w:type="even" r:id="rId14"/>
      <w:footerReference w:type="default" r:id="rId15"/>
      <w:pgSz w:w="12240" w:h="15840"/>
      <w:pgMar w:top="720" w:right="720" w:bottom="850" w:left="5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3C1C" w:rsidRDefault="00D83C1C">
      <w:r>
        <w:separator/>
      </w:r>
    </w:p>
  </w:endnote>
  <w:endnote w:type="continuationSeparator" w:id="0">
    <w:p w:rsidR="00D83C1C" w:rsidRDefault="00D83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9A4" w:rsidRDefault="004139A4" w:rsidP="00A537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39A4" w:rsidRDefault="004139A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39A4" w:rsidRPr="00A53717" w:rsidRDefault="004139A4" w:rsidP="00A53717">
    <w:pPr>
      <w:pStyle w:val="Footer"/>
      <w:framePr w:wrap="around" w:vAnchor="text" w:hAnchor="margin" w:xAlign="right" w:y="1"/>
      <w:rPr>
        <w:rStyle w:val="PageNumber"/>
        <w:rFonts w:ascii="Verdana" w:hAnsi="Verdana" w:cs="Tahoma"/>
        <w:sz w:val="16"/>
        <w:szCs w:val="16"/>
      </w:rPr>
    </w:pPr>
    <w:r w:rsidRPr="00A53717">
      <w:rPr>
        <w:rStyle w:val="PageNumber"/>
        <w:rFonts w:ascii="Verdana" w:hAnsi="Verdana" w:cs="Tahoma"/>
        <w:sz w:val="16"/>
        <w:szCs w:val="16"/>
      </w:rPr>
      <w:fldChar w:fldCharType="begin"/>
    </w:r>
    <w:r w:rsidRPr="00A53717">
      <w:rPr>
        <w:rStyle w:val="PageNumber"/>
        <w:rFonts w:ascii="Verdana" w:hAnsi="Verdana" w:cs="Tahoma"/>
        <w:sz w:val="16"/>
        <w:szCs w:val="16"/>
      </w:rPr>
      <w:instrText xml:space="preserve">PAGE  </w:instrText>
    </w:r>
    <w:r w:rsidRPr="00A53717">
      <w:rPr>
        <w:rStyle w:val="PageNumber"/>
        <w:rFonts w:ascii="Verdana" w:hAnsi="Verdana" w:cs="Tahoma"/>
        <w:sz w:val="16"/>
        <w:szCs w:val="16"/>
      </w:rPr>
      <w:fldChar w:fldCharType="separate"/>
    </w:r>
    <w:r w:rsidR="00731945">
      <w:rPr>
        <w:rStyle w:val="PageNumber"/>
        <w:rFonts w:ascii="Verdana" w:hAnsi="Verdana" w:cs="Tahoma"/>
        <w:noProof/>
        <w:sz w:val="16"/>
        <w:szCs w:val="16"/>
      </w:rPr>
      <w:t>7</w:t>
    </w:r>
    <w:r w:rsidRPr="00A53717">
      <w:rPr>
        <w:rStyle w:val="PageNumber"/>
        <w:rFonts w:ascii="Verdana" w:hAnsi="Verdana" w:cs="Tahoma"/>
        <w:sz w:val="16"/>
        <w:szCs w:val="16"/>
      </w:rPr>
      <w:fldChar w:fldCharType="end"/>
    </w:r>
  </w:p>
  <w:p w:rsidR="004139A4" w:rsidRDefault="004139A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3C1C" w:rsidRDefault="00D83C1C">
      <w:r>
        <w:separator/>
      </w:r>
    </w:p>
  </w:footnote>
  <w:footnote w:type="continuationSeparator" w:id="0">
    <w:p w:rsidR="00D83C1C" w:rsidRDefault="00D83C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EDAB0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F63715"/>
    <w:multiLevelType w:val="hybridMultilevel"/>
    <w:tmpl w:val="414C5AFC"/>
    <w:lvl w:ilvl="0" w:tplc="0409000F">
      <w:start w:val="1"/>
      <w:numFmt w:val="decimal"/>
      <w:lvlText w:val="%1."/>
      <w:lvlJc w:val="left"/>
      <w:pPr>
        <w:tabs>
          <w:tab w:val="num" w:pos="360"/>
        </w:tabs>
        <w:ind w:left="360" w:hanging="360"/>
      </w:pPr>
    </w:lvl>
    <w:lvl w:ilvl="1" w:tplc="E292B40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1151346"/>
    <w:multiLevelType w:val="hybridMultilevel"/>
    <w:tmpl w:val="E49E4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2373AD"/>
    <w:multiLevelType w:val="hybridMultilevel"/>
    <w:tmpl w:val="A75E3E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A00DB1"/>
    <w:multiLevelType w:val="hybridMultilevel"/>
    <w:tmpl w:val="04E2D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7B5CB4"/>
    <w:multiLevelType w:val="multilevel"/>
    <w:tmpl w:val="4EE88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C17BE4"/>
    <w:multiLevelType w:val="hybridMultilevel"/>
    <w:tmpl w:val="EBB068B2"/>
    <w:lvl w:ilvl="0" w:tplc="4B74F8A2">
      <w:start w:val="3"/>
      <w:numFmt w:val="bullet"/>
      <w:lvlText w:val="-"/>
      <w:lvlJc w:val="left"/>
      <w:pPr>
        <w:ind w:left="720" w:hanging="360"/>
      </w:pPr>
      <w:rPr>
        <w:rFonts w:ascii="Century Gothic" w:eastAsia="Malgun Gothic" w:hAnsi="Century Gothic"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CF15A7"/>
    <w:multiLevelType w:val="hybridMultilevel"/>
    <w:tmpl w:val="96526868"/>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1F70FA5"/>
    <w:multiLevelType w:val="hybridMultilevel"/>
    <w:tmpl w:val="ADBA54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2A353B7"/>
    <w:multiLevelType w:val="hybridMultilevel"/>
    <w:tmpl w:val="97425D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3DB16E0"/>
    <w:multiLevelType w:val="hybridMultilevel"/>
    <w:tmpl w:val="7ED634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4A26C77"/>
    <w:multiLevelType w:val="multilevel"/>
    <w:tmpl w:val="A8E2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6006097"/>
    <w:multiLevelType w:val="hybridMultilevel"/>
    <w:tmpl w:val="DBA4A6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6C908E4"/>
    <w:multiLevelType w:val="hybridMultilevel"/>
    <w:tmpl w:val="8AAC83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39CE5847"/>
    <w:multiLevelType w:val="hybridMultilevel"/>
    <w:tmpl w:val="ADFC14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B375EA2"/>
    <w:multiLevelType w:val="hybridMultilevel"/>
    <w:tmpl w:val="D7B83A22"/>
    <w:lvl w:ilvl="0" w:tplc="4ACE3DE4">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3C415A0B"/>
    <w:multiLevelType w:val="hybridMultilevel"/>
    <w:tmpl w:val="ED3EED52"/>
    <w:lvl w:ilvl="0" w:tplc="1CFC506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753301"/>
    <w:multiLevelType w:val="hybridMultilevel"/>
    <w:tmpl w:val="AFD62F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066E82"/>
    <w:multiLevelType w:val="hybridMultilevel"/>
    <w:tmpl w:val="7228FD0A"/>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F541529"/>
    <w:multiLevelType w:val="hybridMultilevel"/>
    <w:tmpl w:val="F70626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F9A0EE5"/>
    <w:multiLevelType w:val="hybridMultilevel"/>
    <w:tmpl w:val="5292FF22"/>
    <w:lvl w:ilvl="0" w:tplc="FFFFFFFF">
      <w:start w:val="1"/>
      <w:numFmt w:val="bullet"/>
      <w:lvlText w:val=""/>
      <w:lvlJc w:val="left"/>
      <w:pPr>
        <w:tabs>
          <w:tab w:val="num" w:pos="360"/>
        </w:tabs>
        <w:ind w:left="36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524030CF"/>
    <w:multiLevelType w:val="hybridMultilevel"/>
    <w:tmpl w:val="053E6FE8"/>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nsid w:val="5A4260EF"/>
    <w:multiLevelType w:val="hybridMultilevel"/>
    <w:tmpl w:val="D4EAA1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FFB595E"/>
    <w:multiLevelType w:val="hybridMultilevel"/>
    <w:tmpl w:val="72A002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289781F"/>
    <w:multiLevelType w:val="hybridMultilevel"/>
    <w:tmpl w:val="1E249112"/>
    <w:lvl w:ilvl="0" w:tplc="95CAD746">
      <w:numFmt w:val="bullet"/>
      <w:lvlText w:val="-"/>
      <w:lvlJc w:val="left"/>
      <w:pPr>
        <w:ind w:left="405" w:hanging="360"/>
      </w:pPr>
      <w:rPr>
        <w:rFonts w:ascii="Century Gothic" w:eastAsia="Malgun Gothic" w:hAnsi="Century Gothic"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5">
    <w:nsid w:val="62C039AB"/>
    <w:multiLevelType w:val="hybridMultilevel"/>
    <w:tmpl w:val="1DEEA79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9EE1B5A"/>
    <w:multiLevelType w:val="hybridMultilevel"/>
    <w:tmpl w:val="73F874B0"/>
    <w:lvl w:ilvl="0" w:tplc="FFFFFFFF">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BA568F9"/>
    <w:multiLevelType w:val="hybridMultilevel"/>
    <w:tmpl w:val="843213A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C3D3236"/>
    <w:multiLevelType w:val="multilevel"/>
    <w:tmpl w:val="2200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E835C7D"/>
    <w:multiLevelType w:val="hybridMultilevel"/>
    <w:tmpl w:val="C36A457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7CC1E61"/>
    <w:multiLevelType w:val="hybridMultilevel"/>
    <w:tmpl w:val="58EEFF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5"/>
  </w:num>
  <w:num w:numId="2">
    <w:abstractNumId w:val="13"/>
  </w:num>
  <w:num w:numId="3">
    <w:abstractNumId w:val="22"/>
  </w:num>
  <w:num w:numId="4">
    <w:abstractNumId w:val="23"/>
  </w:num>
  <w:num w:numId="5">
    <w:abstractNumId w:val="3"/>
  </w:num>
  <w:num w:numId="6">
    <w:abstractNumId w:val="4"/>
  </w:num>
  <w:num w:numId="7">
    <w:abstractNumId w:val="1"/>
  </w:num>
  <w:num w:numId="8">
    <w:abstractNumId w:val="29"/>
  </w:num>
  <w:num w:numId="9">
    <w:abstractNumId w:val="8"/>
  </w:num>
  <w:num w:numId="10">
    <w:abstractNumId w:val="19"/>
  </w:num>
  <w:num w:numId="11">
    <w:abstractNumId w:val="15"/>
  </w:num>
  <w:num w:numId="12">
    <w:abstractNumId w:val="16"/>
  </w:num>
  <w:num w:numId="13">
    <w:abstractNumId w:val="11"/>
  </w:num>
  <w:num w:numId="14">
    <w:abstractNumId w:val="28"/>
  </w:num>
  <w:num w:numId="15">
    <w:abstractNumId w:val="5"/>
  </w:num>
  <w:num w:numId="16">
    <w:abstractNumId w:val="27"/>
  </w:num>
  <w:num w:numId="17">
    <w:abstractNumId w:val="9"/>
  </w:num>
  <w:num w:numId="18">
    <w:abstractNumId w:val="18"/>
  </w:num>
  <w:num w:numId="19">
    <w:abstractNumId w:val="14"/>
  </w:num>
  <w:num w:numId="20">
    <w:abstractNumId w:val="21"/>
  </w:num>
  <w:num w:numId="21">
    <w:abstractNumId w:val="20"/>
  </w:num>
  <w:num w:numId="22">
    <w:abstractNumId w:val="7"/>
  </w:num>
  <w:num w:numId="23">
    <w:abstractNumId w:val="26"/>
  </w:num>
  <w:num w:numId="24">
    <w:abstractNumId w:val="2"/>
  </w:num>
  <w:num w:numId="25">
    <w:abstractNumId w:val="10"/>
  </w:num>
  <w:num w:numId="26">
    <w:abstractNumId w:val="17"/>
  </w:num>
  <w:num w:numId="27">
    <w:abstractNumId w:val="30"/>
  </w:num>
  <w:num w:numId="28">
    <w:abstractNumId w:val="12"/>
  </w:num>
  <w:num w:numId="29">
    <w:abstractNumId w:val="24"/>
  </w:num>
  <w:num w:numId="30">
    <w:abstractNumId w:val="6"/>
  </w:num>
  <w:num w:numId="31">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6D2"/>
    <w:rsid w:val="00005917"/>
    <w:rsid w:val="00010BF8"/>
    <w:rsid w:val="00015780"/>
    <w:rsid w:val="00021249"/>
    <w:rsid w:val="00025CBC"/>
    <w:rsid w:val="00032457"/>
    <w:rsid w:val="00034EE0"/>
    <w:rsid w:val="00050448"/>
    <w:rsid w:val="00052751"/>
    <w:rsid w:val="000563A8"/>
    <w:rsid w:val="00056887"/>
    <w:rsid w:val="00056D4C"/>
    <w:rsid w:val="000576B3"/>
    <w:rsid w:val="00064494"/>
    <w:rsid w:val="00064A8F"/>
    <w:rsid w:val="000741A2"/>
    <w:rsid w:val="00075C6B"/>
    <w:rsid w:val="0007625E"/>
    <w:rsid w:val="00082055"/>
    <w:rsid w:val="00083C75"/>
    <w:rsid w:val="000868BB"/>
    <w:rsid w:val="0009038D"/>
    <w:rsid w:val="00094B24"/>
    <w:rsid w:val="00094EC5"/>
    <w:rsid w:val="000A0802"/>
    <w:rsid w:val="000A4955"/>
    <w:rsid w:val="000A561E"/>
    <w:rsid w:val="000A63C2"/>
    <w:rsid w:val="000B35CE"/>
    <w:rsid w:val="000B3879"/>
    <w:rsid w:val="000B566F"/>
    <w:rsid w:val="000C2669"/>
    <w:rsid w:val="000D21FF"/>
    <w:rsid w:val="000D28BD"/>
    <w:rsid w:val="000D2914"/>
    <w:rsid w:val="000D75A5"/>
    <w:rsid w:val="000E28FB"/>
    <w:rsid w:val="000E3A14"/>
    <w:rsid w:val="000E3FD9"/>
    <w:rsid w:val="000E589B"/>
    <w:rsid w:val="000F3CAA"/>
    <w:rsid w:val="001000E8"/>
    <w:rsid w:val="00102337"/>
    <w:rsid w:val="001031C9"/>
    <w:rsid w:val="001101A1"/>
    <w:rsid w:val="00111E55"/>
    <w:rsid w:val="001128CB"/>
    <w:rsid w:val="00112ACC"/>
    <w:rsid w:val="00114BCD"/>
    <w:rsid w:val="00115727"/>
    <w:rsid w:val="00116B79"/>
    <w:rsid w:val="00124DE1"/>
    <w:rsid w:val="00140479"/>
    <w:rsid w:val="001442A5"/>
    <w:rsid w:val="001448AA"/>
    <w:rsid w:val="00144904"/>
    <w:rsid w:val="00150631"/>
    <w:rsid w:val="00156F9B"/>
    <w:rsid w:val="00164EBC"/>
    <w:rsid w:val="0017426C"/>
    <w:rsid w:val="00193C0D"/>
    <w:rsid w:val="001A377A"/>
    <w:rsid w:val="001A4941"/>
    <w:rsid w:val="001A6E99"/>
    <w:rsid w:val="001A7640"/>
    <w:rsid w:val="001B692A"/>
    <w:rsid w:val="001C747E"/>
    <w:rsid w:val="001D1630"/>
    <w:rsid w:val="001D1D5A"/>
    <w:rsid w:val="001D23D5"/>
    <w:rsid w:val="001D4F3E"/>
    <w:rsid w:val="001E5559"/>
    <w:rsid w:val="001E68FB"/>
    <w:rsid w:val="002013A4"/>
    <w:rsid w:val="00201744"/>
    <w:rsid w:val="00217FD3"/>
    <w:rsid w:val="00220222"/>
    <w:rsid w:val="00220E5E"/>
    <w:rsid w:val="0022593F"/>
    <w:rsid w:val="00232169"/>
    <w:rsid w:val="00233180"/>
    <w:rsid w:val="00234629"/>
    <w:rsid w:val="002359AC"/>
    <w:rsid w:val="0023753D"/>
    <w:rsid w:val="00246C21"/>
    <w:rsid w:val="00246F08"/>
    <w:rsid w:val="002552BA"/>
    <w:rsid w:val="0025534A"/>
    <w:rsid w:val="002574B4"/>
    <w:rsid w:val="00272A0A"/>
    <w:rsid w:val="002772A3"/>
    <w:rsid w:val="002804B4"/>
    <w:rsid w:val="00283D91"/>
    <w:rsid w:val="002852AE"/>
    <w:rsid w:val="002879C1"/>
    <w:rsid w:val="00292B56"/>
    <w:rsid w:val="00296A5E"/>
    <w:rsid w:val="002A1EE0"/>
    <w:rsid w:val="002A63C5"/>
    <w:rsid w:val="002C6A85"/>
    <w:rsid w:val="002C75A0"/>
    <w:rsid w:val="002D2A5B"/>
    <w:rsid w:val="002D3245"/>
    <w:rsid w:val="002D4B1E"/>
    <w:rsid w:val="002D5B43"/>
    <w:rsid w:val="002E0E7B"/>
    <w:rsid w:val="002E2692"/>
    <w:rsid w:val="002E6616"/>
    <w:rsid w:val="002F4C7B"/>
    <w:rsid w:val="002F540A"/>
    <w:rsid w:val="00301881"/>
    <w:rsid w:val="003072F0"/>
    <w:rsid w:val="00311D59"/>
    <w:rsid w:val="00313E45"/>
    <w:rsid w:val="003153BD"/>
    <w:rsid w:val="003160AE"/>
    <w:rsid w:val="003253FA"/>
    <w:rsid w:val="003267EB"/>
    <w:rsid w:val="00333C61"/>
    <w:rsid w:val="0033540B"/>
    <w:rsid w:val="003358EA"/>
    <w:rsid w:val="003376CA"/>
    <w:rsid w:val="003449F0"/>
    <w:rsid w:val="00350776"/>
    <w:rsid w:val="00351FF8"/>
    <w:rsid w:val="00356867"/>
    <w:rsid w:val="0036104F"/>
    <w:rsid w:val="00367074"/>
    <w:rsid w:val="003679D9"/>
    <w:rsid w:val="00380BE3"/>
    <w:rsid w:val="00382175"/>
    <w:rsid w:val="00390DFC"/>
    <w:rsid w:val="003A5C01"/>
    <w:rsid w:val="003A7ACB"/>
    <w:rsid w:val="003B1F73"/>
    <w:rsid w:val="003B4326"/>
    <w:rsid w:val="003B47C0"/>
    <w:rsid w:val="003C35A8"/>
    <w:rsid w:val="003C772E"/>
    <w:rsid w:val="003D149B"/>
    <w:rsid w:val="003D5E06"/>
    <w:rsid w:val="003D7D36"/>
    <w:rsid w:val="003E3835"/>
    <w:rsid w:val="003E4C87"/>
    <w:rsid w:val="003E7837"/>
    <w:rsid w:val="003F0D9B"/>
    <w:rsid w:val="003F2B42"/>
    <w:rsid w:val="003F2DFE"/>
    <w:rsid w:val="003F3D2E"/>
    <w:rsid w:val="003F7A23"/>
    <w:rsid w:val="00401397"/>
    <w:rsid w:val="00402D69"/>
    <w:rsid w:val="00406D80"/>
    <w:rsid w:val="004139A4"/>
    <w:rsid w:val="0041460F"/>
    <w:rsid w:val="0041794D"/>
    <w:rsid w:val="00422195"/>
    <w:rsid w:val="004408B4"/>
    <w:rsid w:val="00443FAD"/>
    <w:rsid w:val="00446587"/>
    <w:rsid w:val="00450D24"/>
    <w:rsid w:val="004512AF"/>
    <w:rsid w:val="00452124"/>
    <w:rsid w:val="0046638D"/>
    <w:rsid w:val="00467133"/>
    <w:rsid w:val="00476656"/>
    <w:rsid w:val="00476B20"/>
    <w:rsid w:val="00487347"/>
    <w:rsid w:val="00487DF9"/>
    <w:rsid w:val="00492315"/>
    <w:rsid w:val="00492EA4"/>
    <w:rsid w:val="00496972"/>
    <w:rsid w:val="004A08AD"/>
    <w:rsid w:val="004A517A"/>
    <w:rsid w:val="004A5203"/>
    <w:rsid w:val="004A787E"/>
    <w:rsid w:val="004A7972"/>
    <w:rsid w:val="004B03E6"/>
    <w:rsid w:val="004C0467"/>
    <w:rsid w:val="004C40A1"/>
    <w:rsid w:val="004E0390"/>
    <w:rsid w:val="004E0A88"/>
    <w:rsid w:val="004E0F99"/>
    <w:rsid w:val="004E15B0"/>
    <w:rsid w:val="004E3AD3"/>
    <w:rsid w:val="004F05C5"/>
    <w:rsid w:val="004F1B3C"/>
    <w:rsid w:val="004F63D0"/>
    <w:rsid w:val="00503B48"/>
    <w:rsid w:val="005060E8"/>
    <w:rsid w:val="00507A1A"/>
    <w:rsid w:val="005116FB"/>
    <w:rsid w:val="005202A9"/>
    <w:rsid w:val="005204D7"/>
    <w:rsid w:val="0052287B"/>
    <w:rsid w:val="00531890"/>
    <w:rsid w:val="00534A7A"/>
    <w:rsid w:val="00535814"/>
    <w:rsid w:val="00540444"/>
    <w:rsid w:val="00546D56"/>
    <w:rsid w:val="005618D8"/>
    <w:rsid w:val="005751B8"/>
    <w:rsid w:val="005754A7"/>
    <w:rsid w:val="00582AF7"/>
    <w:rsid w:val="00586BA4"/>
    <w:rsid w:val="005A12B9"/>
    <w:rsid w:val="005A437A"/>
    <w:rsid w:val="005B49D3"/>
    <w:rsid w:val="005C2473"/>
    <w:rsid w:val="005D036C"/>
    <w:rsid w:val="005E0D03"/>
    <w:rsid w:val="005E2B83"/>
    <w:rsid w:val="005E65F6"/>
    <w:rsid w:val="005F3852"/>
    <w:rsid w:val="005F61D4"/>
    <w:rsid w:val="005F7BE5"/>
    <w:rsid w:val="00601A4C"/>
    <w:rsid w:val="00603747"/>
    <w:rsid w:val="00615802"/>
    <w:rsid w:val="00616F86"/>
    <w:rsid w:val="00621346"/>
    <w:rsid w:val="00624F67"/>
    <w:rsid w:val="00626453"/>
    <w:rsid w:val="0062760E"/>
    <w:rsid w:val="00636063"/>
    <w:rsid w:val="006370E5"/>
    <w:rsid w:val="00637FD1"/>
    <w:rsid w:val="006415F0"/>
    <w:rsid w:val="006632C0"/>
    <w:rsid w:val="006664B3"/>
    <w:rsid w:val="0067607A"/>
    <w:rsid w:val="00682BA4"/>
    <w:rsid w:val="0069114C"/>
    <w:rsid w:val="006914F1"/>
    <w:rsid w:val="006915E4"/>
    <w:rsid w:val="006A0BF3"/>
    <w:rsid w:val="006A0DF0"/>
    <w:rsid w:val="006A38ED"/>
    <w:rsid w:val="006B08E7"/>
    <w:rsid w:val="006B3745"/>
    <w:rsid w:val="006B39FD"/>
    <w:rsid w:val="006B7105"/>
    <w:rsid w:val="006C5C24"/>
    <w:rsid w:val="006C63D7"/>
    <w:rsid w:val="006D643E"/>
    <w:rsid w:val="006E4132"/>
    <w:rsid w:val="006F303F"/>
    <w:rsid w:val="0070371C"/>
    <w:rsid w:val="0071377C"/>
    <w:rsid w:val="00713AA9"/>
    <w:rsid w:val="00717824"/>
    <w:rsid w:val="00721A41"/>
    <w:rsid w:val="0072273E"/>
    <w:rsid w:val="00731945"/>
    <w:rsid w:val="00732161"/>
    <w:rsid w:val="007402AF"/>
    <w:rsid w:val="0074738A"/>
    <w:rsid w:val="00761C1E"/>
    <w:rsid w:val="00771DEC"/>
    <w:rsid w:val="00772BE6"/>
    <w:rsid w:val="00774087"/>
    <w:rsid w:val="007851C2"/>
    <w:rsid w:val="00791375"/>
    <w:rsid w:val="007A0137"/>
    <w:rsid w:val="007B1096"/>
    <w:rsid w:val="007B2337"/>
    <w:rsid w:val="007B4C97"/>
    <w:rsid w:val="007C18CC"/>
    <w:rsid w:val="007C2085"/>
    <w:rsid w:val="007C5BDE"/>
    <w:rsid w:val="007D11CA"/>
    <w:rsid w:val="007D2147"/>
    <w:rsid w:val="007D503D"/>
    <w:rsid w:val="007D7CCA"/>
    <w:rsid w:val="007F33FD"/>
    <w:rsid w:val="007F342E"/>
    <w:rsid w:val="007F7259"/>
    <w:rsid w:val="0080336F"/>
    <w:rsid w:val="00804AE0"/>
    <w:rsid w:val="00811F8D"/>
    <w:rsid w:val="008139BA"/>
    <w:rsid w:val="00830C94"/>
    <w:rsid w:val="00833E51"/>
    <w:rsid w:val="008428C7"/>
    <w:rsid w:val="00843054"/>
    <w:rsid w:val="00845212"/>
    <w:rsid w:val="00850661"/>
    <w:rsid w:val="00850E0B"/>
    <w:rsid w:val="008516D2"/>
    <w:rsid w:val="00853A0F"/>
    <w:rsid w:val="00853F06"/>
    <w:rsid w:val="00854939"/>
    <w:rsid w:val="00863E3E"/>
    <w:rsid w:val="0087407A"/>
    <w:rsid w:val="00875540"/>
    <w:rsid w:val="00884693"/>
    <w:rsid w:val="00884E67"/>
    <w:rsid w:val="00894381"/>
    <w:rsid w:val="008A3388"/>
    <w:rsid w:val="008A5370"/>
    <w:rsid w:val="008B614E"/>
    <w:rsid w:val="008B63F5"/>
    <w:rsid w:val="008D1D71"/>
    <w:rsid w:val="008D5D2E"/>
    <w:rsid w:val="008D7C1F"/>
    <w:rsid w:val="008D7D09"/>
    <w:rsid w:val="008E5FFD"/>
    <w:rsid w:val="008E7DA5"/>
    <w:rsid w:val="008F1B09"/>
    <w:rsid w:val="008F42AF"/>
    <w:rsid w:val="008F44F4"/>
    <w:rsid w:val="00907274"/>
    <w:rsid w:val="0091724A"/>
    <w:rsid w:val="00930D31"/>
    <w:rsid w:val="009421AD"/>
    <w:rsid w:val="009442C0"/>
    <w:rsid w:val="00944644"/>
    <w:rsid w:val="00965AAF"/>
    <w:rsid w:val="00965B8D"/>
    <w:rsid w:val="00967286"/>
    <w:rsid w:val="00967CCF"/>
    <w:rsid w:val="00971DE8"/>
    <w:rsid w:val="00971E4D"/>
    <w:rsid w:val="00971F64"/>
    <w:rsid w:val="0098368B"/>
    <w:rsid w:val="00983D07"/>
    <w:rsid w:val="00984798"/>
    <w:rsid w:val="009A5B53"/>
    <w:rsid w:val="009A6795"/>
    <w:rsid w:val="009B1721"/>
    <w:rsid w:val="009B608B"/>
    <w:rsid w:val="009B62F1"/>
    <w:rsid w:val="009C297A"/>
    <w:rsid w:val="009C6312"/>
    <w:rsid w:val="009D24A7"/>
    <w:rsid w:val="009E3662"/>
    <w:rsid w:val="009E6992"/>
    <w:rsid w:val="009F226E"/>
    <w:rsid w:val="009F5CED"/>
    <w:rsid w:val="009F6CA5"/>
    <w:rsid w:val="009F7E9A"/>
    <w:rsid w:val="00A02E1B"/>
    <w:rsid w:val="00A05DE2"/>
    <w:rsid w:val="00A12550"/>
    <w:rsid w:val="00A173DA"/>
    <w:rsid w:val="00A17DE5"/>
    <w:rsid w:val="00A216DC"/>
    <w:rsid w:val="00A310B8"/>
    <w:rsid w:val="00A34CF4"/>
    <w:rsid w:val="00A35841"/>
    <w:rsid w:val="00A47EC5"/>
    <w:rsid w:val="00A53717"/>
    <w:rsid w:val="00A54A56"/>
    <w:rsid w:val="00A63E6D"/>
    <w:rsid w:val="00A6513C"/>
    <w:rsid w:val="00A70353"/>
    <w:rsid w:val="00A733C8"/>
    <w:rsid w:val="00A764C2"/>
    <w:rsid w:val="00A80697"/>
    <w:rsid w:val="00A93691"/>
    <w:rsid w:val="00A978DB"/>
    <w:rsid w:val="00AA35B4"/>
    <w:rsid w:val="00AB1CF5"/>
    <w:rsid w:val="00AB5E01"/>
    <w:rsid w:val="00AC6EC7"/>
    <w:rsid w:val="00AC6EFF"/>
    <w:rsid w:val="00AD47E2"/>
    <w:rsid w:val="00AE179A"/>
    <w:rsid w:val="00AE533B"/>
    <w:rsid w:val="00AF259B"/>
    <w:rsid w:val="00AF500A"/>
    <w:rsid w:val="00B25E60"/>
    <w:rsid w:val="00B31E76"/>
    <w:rsid w:val="00B32176"/>
    <w:rsid w:val="00B34208"/>
    <w:rsid w:val="00B351A1"/>
    <w:rsid w:val="00B35E10"/>
    <w:rsid w:val="00B36C17"/>
    <w:rsid w:val="00B406D5"/>
    <w:rsid w:val="00B423CB"/>
    <w:rsid w:val="00B45D9A"/>
    <w:rsid w:val="00B47293"/>
    <w:rsid w:val="00B54D29"/>
    <w:rsid w:val="00B62F9E"/>
    <w:rsid w:val="00B66373"/>
    <w:rsid w:val="00B76797"/>
    <w:rsid w:val="00B80246"/>
    <w:rsid w:val="00B80BE6"/>
    <w:rsid w:val="00B8382A"/>
    <w:rsid w:val="00B83926"/>
    <w:rsid w:val="00B851D9"/>
    <w:rsid w:val="00B85A59"/>
    <w:rsid w:val="00B86CD4"/>
    <w:rsid w:val="00B92076"/>
    <w:rsid w:val="00B92110"/>
    <w:rsid w:val="00B93BF7"/>
    <w:rsid w:val="00BA0610"/>
    <w:rsid w:val="00BB1880"/>
    <w:rsid w:val="00BB4397"/>
    <w:rsid w:val="00BB6BC7"/>
    <w:rsid w:val="00BC2119"/>
    <w:rsid w:val="00BC27A1"/>
    <w:rsid w:val="00BC3648"/>
    <w:rsid w:val="00BC6C6E"/>
    <w:rsid w:val="00BD00A4"/>
    <w:rsid w:val="00BD0B92"/>
    <w:rsid w:val="00BD1DED"/>
    <w:rsid w:val="00BD5B9D"/>
    <w:rsid w:val="00BE08FC"/>
    <w:rsid w:val="00BE1339"/>
    <w:rsid w:val="00BE3560"/>
    <w:rsid w:val="00BF169F"/>
    <w:rsid w:val="00BF69DE"/>
    <w:rsid w:val="00BF6BFB"/>
    <w:rsid w:val="00BF6ECF"/>
    <w:rsid w:val="00BF759C"/>
    <w:rsid w:val="00C00065"/>
    <w:rsid w:val="00C007E6"/>
    <w:rsid w:val="00C03F31"/>
    <w:rsid w:val="00C03F47"/>
    <w:rsid w:val="00C1100B"/>
    <w:rsid w:val="00C143D6"/>
    <w:rsid w:val="00C1465B"/>
    <w:rsid w:val="00C1509B"/>
    <w:rsid w:val="00C16622"/>
    <w:rsid w:val="00C215E2"/>
    <w:rsid w:val="00C22A7F"/>
    <w:rsid w:val="00C26ED5"/>
    <w:rsid w:val="00C31278"/>
    <w:rsid w:val="00C44DF5"/>
    <w:rsid w:val="00C45396"/>
    <w:rsid w:val="00C6099A"/>
    <w:rsid w:val="00C67DBC"/>
    <w:rsid w:val="00C76C15"/>
    <w:rsid w:val="00C8392A"/>
    <w:rsid w:val="00C84B29"/>
    <w:rsid w:val="00C940F5"/>
    <w:rsid w:val="00C969D4"/>
    <w:rsid w:val="00C97B82"/>
    <w:rsid w:val="00CA0967"/>
    <w:rsid w:val="00CA76F0"/>
    <w:rsid w:val="00CB2689"/>
    <w:rsid w:val="00CC090A"/>
    <w:rsid w:val="00CC0A15"/>
    <w:rsid w:val="00CC7387"/>
    <w:rsid w:val="00CD13AB"/>
    <w:rsid w:val="00CD4756"/>
    <w:rsid w:val="00CE1BF5"/>
    <w:rsid w:val="00CE1D15"/>
    <w:rsid w:val="00CF1A72"/>
    <w:rsid w:val="00D02FFF"/>
    <w:rsid w:val="00D049FB"/>
    <w:rsid w:val="00D1494F"/>
    <w:rsid w:val="00D220E6"/>
    <w:rsid w:val="00D26FD6"/>
    <w:rsid w:val="00D32425"/>
    <w:rsid w:val="00D37629"/>
    <w:rsid w:val="00D44055"/>
    <w:rsid w:val="00D5657D"/>
    <w:rsid w:val="00D67798"/>
    <w:rsid w:val="00D70D7E"/>
    <w:rsid w:val="00D7253F"/>
    <w:rsid w:val="00D74B67"/>
    <w:rsid w:val="00D802DD"/>
    <w:rsid w:val="00D8067F"/>
    <w:rsid w:val="00D83C1C"/>
    <w:rsid w:val="00DA7DB1"/>
    <w:rsid w:val="00DB7946"/>
    <w:rsid w:val="00DC1865"/>
    <w:rsid w:val="00DC58BD"/>
    <w:rsid w:val="00DC6466"/>
    <w:rsid w:val="00DD0629"/>
    <w:rsid w:val="00DD7D0E"/>
    <w:rsid w:val="00DE282E"/>
    <w:rsid w:val="00DF0AA6"/>
    <w:rsid w:val="00DF17BA"/>
    <w:rsid w:val="00DF4757"/>
    <w:rsid w:val="00E04E05"/>
    <w:rsid w:val="00E21A5E"/>
    <w:rsid w:val="00E364B0"/>
    <w:rsid w:val="00E37932"/>
    <w:rsid w:val="00E37E07"/>
    <w:rsid w:val="00E43325"/>
    <w:rsid w:val="00E47472"/>
    <w:rsid w:val="00E54F69"/>
    <w:rsid w:val="00E56E79"/>
    <w:rsid w:val="00E61228"/>
    <w:rsid w:val="00E64E3B"/>
    <w:rsid w:val="00E734EC"/>
    <w:rsid w:val="00E74EA6"/>
    <w:rsid w:val="00E7597A"/>
    <w:rsid w:val="00E8133D"/>
    <w:rsid w:val="00E91487"/>
    <w:rsid w:val="00E954FC"/>
    <w:rsid w:val="00EC056B"/>
    <w:rsid w:val="00EC2CBD"/>
    <w:rsid w:val="00EC4F79"/>
    <w:rsid w:val="00EC6E3F"/>
    <w:rsid w:val="00ED2492"/>
    <w:rsid w:val="00EE110C"/>
    <w:rsid w:val="00EE7D9E"/>
    <w:rsid w:val="00EF1DAB"/>
    <w:rsid w:val="00EF290F"/>
    <w:rsid w:val="00F0009C"/>
    <w:rsid w:val="00F05884"/>
    <w:rsid w:val="00F06CB6"/>
    <w:rsid w:val="00F11655"/>
    <w:rsid w:val="00F2217A"/>
    <w:rsid w:val="00F37A9D"/>
    <w:rsid w:val="00F400BC"/>
    <w:rsid w:val="00F41223"/>
    <w:rsid w:val="00F419DB"/>
    <w:rsid w:val="00F45A4D"/>
    <w:rsid w:val="00F45FB4"/>
    <w:rsid w:val="00F56906"/>
    <w:rsid w:val="00F56C58"/>
    <w:rsid w:val="00F67983"/>
    <w:rsid w:val="00F80117"/>
    <w:rsid w:val="00F806EF"/>
    <w:rsid w:val="00F82F38"/>
    <w:rsid w:val="00F83370"/>
    <w:rsid w:val="00F9086C"/>
    <w:rsid w:val="00F93DD4"/>
    <w:rsid w:val="00FA47AB"/>
    <w:rsid w:val="00FA5357"/>
    <w:rsid w:val="00FB01A2"/>
    <w:rsid w:val="00FB40B7"/>
    <w:rsid w:val="00FB51EB"/>
    <w:rsid w:val="00FB5543"/>
    <w:rsid w:val="00FC2DD3"/>
    <w:rsid w:val="00FC5A10"/>
    <w:rsid w:val="00FC6A2A"/>
    <w:rsid w:val="00FD2824"/>
    <w:rsid w:val="00FD4875"/>
    <w:rsid w:val="00FD5DF1"/>
    <w:rsid w:val="00FE2830"/>
    <w:rsid w:val="00FE567A"/>
    <w:rsid w:val="00FE5E64"/>
    <w:rsid w:val="00FF2CCB"/>
    <w:rsid w:val="00FF78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jc w:val="center"/>
      <w:outlineLvl w:val="0"/>
    </w:pPr>
    <w:rPr>
      <w:b/>
      <w:bCs/>
      <w:lang w:val="x-none"/>
    </w:rPr>
  </w:style>
  <w:style w:type="paragraph" w:styleId="Heading2">
    <w:name w:val="heading 2"/>
    <w:basedOn w:val="Normal"/>
    <w:next w:val="Normal"/>
    <w:qFormat/>
    <w:pPr>
      <w:keepNext/>
      <w:ind w:left="720"/>
      <w:outlineLvl w:val="1"/>
    </w:pPr>
    <w:rPr>
      <w:rFonts w:ascii="Verdana" w:hAnsi="Verdana"/>
      <w:b/>
      <w:bCs/>
      <w:sz w:val="20"/>
    </w:rPr>
  </w:style>
  <w:style w:type="paragraph" w:styleId="Heading3">
    <w:name w:val="heading 3"/>
    <w:basedOn w:val="Normal"/>
    <w:next w:val="Normal"/>
    <w:qFormat/>
    <w:pPr>
      <w:keepNext/>
      <w:ind w:left="1440"/>
      <w:outlineLvl w:val="2"/>
    </w:pPr>
    <w:rPr>
      <w:rFonts w:ascii="Verdana" w:hAnsi="Verdana"/>
      <w:b/>
      <w:bCs/>
      <w:sz w:val="20"/>
    </w:rPr>
  </w:style>
  <w:style w:type="paragraph" w:styleId="Heading4">
    <w:name w:val="heading 4"/>
    <w:basedOn w:val="Normal"/>
    <w:next w:val="Normal"/>
    <w:qFormat/>
    <w:pPr>
      <w:keepNext/>
      <w:outlineLvl w:val="3"/>
    </w:pPr>
    <w:rPr>
      <w:rFonts w:ascii="Verdana" w:hAnsi="Verdana"/>
      <w:b/>
      <w:i/>
      <w:sz w:val="16"/>
    </w:rPr>
  </w:style>
  <w:style w:type="paragraph" w:styleId="Heading5">
    <w:name w:val="heading 5"/>
    <w:basedOn w:val="Normal"/>
    <w:next w:val="Normal"/>
    <w:qFormat/>
    <w:pPr>
      <w:keepNext/>
      <w:outlineLvl w:val="4"/>
    </w:pPr>
    <w:rPr>
      <w:rFonts w:ascii="Verdana" w:hAnsi="Verdana"/>
      <w:b/>
      <w:sz w:val="16"/>
    </w:rPr>
  </w:style>
  <w:style w:type="paragraph" w:styleId="Heading6">
    <w:name w:val="heading 6"/>
    <w:basedOn w:val="Normal"/>
    <w:next w:val="Normal"/>
    <w:qFormat/>
    <w:pPr>
      <w:keepNext/>
      <w:outlineLvl w:val="5"/>
    </w:pPr>
    <w:rPr>
      <w:rFonts w:ascii="Verdana" w:hAnsi="Verdana"/>
      <w:i/>
      <w:iCs/>
      <w:sz w:val="16"/>
    </w:rPr>
  </w:style>
  <w:style w:type="paragraph" w:styleId="Heading7">
    <w:name w:val="heading 7"/>
    <w:basedOn w:val="Normal"/>
    <w:next w:val="Normal"/>
    <w:qFormat/>
    <w:pPr>
      <w:keepNext/>
      <w:widowControl w:val="0"/>
      <w:jc w:val="both"/>
      <w:outlineLvl w:val="6"/>
    </w:pPr>
    <w:rPr>
      <w:rFonts w:ascii="Verdana" w:hAnsi="Verdana"/>
      <w:b/>
      <w:sz w:val="20"/>
    </w:rPr>
  </w:style>
  <w:style w:type="paragraph" w:styleId="Heading8">
    <w:name w:val="heading 8"/>
    <w:basedOn w:val="Normal"/>
    <w:next w:val="Normal"/>
    <w:qFormat/>
    <w:pPr>
      <w:keepNext/>
      <w:jc w:val="center"/>
      <w:outlineLvl w:val="7"/>
    </w:pPr>
    <w:rPr>
      <w:rFonts w:ascii="Verdana" w:hAnsi="Verdana"/>
      <w:b/>
      <w:bCs/>
      <w:i/>
      <w:iCs/>
      <w:sz w:val="16"/>
    </w:rPr>
  </w:style>
  <w:style w:type="paragraph" w:styleId="Heading9">
    <w:name w:val="heading 9"/>
    <w:basedOn w:val="Normal"/>
    <w:next w:val="Normal"/>
    <w:qFormat/>
    <w:pPr>
      <w:keepNext/>
      <w:jc w:val="both"/>
      <w:outlineLvl w:val="8"/>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styleId="Hyperlink">
    <w:name w:val="Hyperlink"/>
    <w:rPr>
      <w:color w:val="0000FF"/>
      <w:u w:val="single"/>
    </w:rPr>
  </w:style>
  <w:style w:type="paragraph" w:styleId="Title">
    <w:name w:val="Title"/>
    <w:basedOn w:val="Normal"/>
    <w:link w:val="TitleChar"/>
    <w:qFormat/>
    <w:pPr>
      <w:jc w:val="center"/>
    </w:pPr>
    <w:rPr>
      <w:rFonts w:ascii="Verdana" w:hAnsi="Verdana"/>
      <w:b/>
      <w:bCs/>
      <w:lang w:val="x-none"/>
    </w:rPr>
  </w:style>
  <w:style w:type="paragraph" w:styleId="BodyTextIndent">
    <w:name w:val="Body Text Indent"/>
    <w:basedOn w:val="Normal"/>
    <w:pPr>
      <w:ind w:left="720"/>
    </w:pPr>
    <w:rPr>
      <w:rFonts w:ascii="Verdana" w:hAnsi="Verdana"/>
      <w:sz w:val="18"/>
    </w:rPr>
  </w:style>
  <w:style w:type="paragraph" w:styleId="NormalWeb">
    <w:name w:val="Normal (Web)"/>
    <w:basedOn w:val="Normal"/>
    <w:pPr>
      <w:spacing w:before="100" w:beforeAutospacing="1" w:after="100" w:afterAutospacing="1"/>
    </w:pPr>
    <w:rPr>
      <w:rFonts w:ascii="Times New Roman" w:hAnsi="Times New Roman"/>
    </w:rPr>
  </w:style>
  <w:style w:type="character" w:styleId="Strong">
    <w:name w:val="Strong"/>
    <w:qFormat/>
    <w:rPr>
      <w:b/>
      <w:bCs/>
    </w:rPr>
  </w:style>
  <w:style w:type="paragraph" w:styleId="BodyText">
    <w:name w:val="Body Text"/>
    <w:basedOn w:val="Normal"/>
    <w:rPr>
      <w:rFonts w:ascii="Verdana" w:hAnsi="Verdana"/>
      <w:sz w:val="20"/>
    </w:rPr>
  </w:style>
  <w:style w:type="paragraph" w:styleId="BodyTextIndent2">
    <w:name w:val="Body Text Indent 2"/>
    <w:basedOn w:val="Normal"/>
    <w:pPr>
      <w:ind w:left="720"/>
    </w:pPr>
    <w:rPr>
      <w:rFonts w:ascii="Verdana" w:hAnsi="Verdana"/>
      <w:sz w:val="20"/>
    </w:rPr>
  </w:style>
  <w:style w:type="paragraph" w:styleId="BodyText2">
    <w:name w:val="Body Text 2"/>
    <w:basedOn w:val="Normal"/>
    <w:rPr>
      <w:rFonts w:ascii="Verdana" w:hAnsi="Verdana"/>
      <w:i/>
      <w:sz w:val="16"/>
    </w:rPr>
  </w:style>
  <w:style w:type="paragraph" w:styleId="BodyText3">
    <w:name w:val="Body Text 3"/>
    <w:basedOn w:val="Normal"/>
    <w:rPr>
      <w:rFonts w:ascii="Verdana" w:hAnsi="Verdana"/>
      <w:b/>
      <w:bCs/>
      <w:sz w:val="16"/>
    </w:rPr>
  </w:style>
  <w:style w:type="paragraph" w:styleId="BodyTextIndent3">
    <w:name w:val="Body Text Indent 3"/>
    <w:basedOn w:val="Normal"/>
    <w:pPr>
      <w:ind w:left="720"/>
    </w:pPr>
    <w:rPr>
      <w:rFonts w:ascii="Verdana" w:hAnsi="Verdana"/>
      <w:sz w:val="22"/>
      <w:szCs w:val="27"/>
    </w:rPr>
  </w:style>
  <w:style w:type="character" w:styleId="FollowedHyperlink">
    <w:name w:val="FollowedHyperlink"/>
    <w:rPr>
      <w:color w:val="800080"/>
      <w:u w:val="singl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paragraph" w:styleId="Header">
    <w:name w:val="header"/>
    <w:basedOn w:val="Normal"/>
    <w:link w:val="HeaderChar"/>
    <w:pPr>
      <w:tabs>
        <w:tab w:val="center" w:pos="4320"/>
        <w:tab w:val="right" w:pos="8640"/>
      </w:tabs>
    </w:pPr>
    <w:rPr>
      <w:lang w:val="x-none"/>
    </w:rPr>
  </w:style>
  <w:style w:type="paragraph" w:styleId="BalloonText">
    <w:name w:val="Balloon Text"/>
    <w:basedOn w:val="Normal"/>
    <w:semiHidden/>
    <w:rsid w:val="00F06CB6"/>
    <w:rPr>
      <w:rFonts w:ascii="Tahoma" w:hAnsi="Tahoma" w:cs="Tahoma"/>
      <w:sz w:val="16"/>
      <w:szCs w:val="16"/>
    </w:rPr>
  </w:style>
  <w:style w:type="table" w:styleId="TableGrid">
    <w:name w:val="Table Grid"/>
    <w:basedOn w:val="TableNormal"/>
    <w:rsid w:val="00B83926"/>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slongeditbox">
    <w:name w:val="pslongeditbox"/>
    <w:basedOn w:val="DefaultParagraphFont"/>
    <w:rsid w:val="0098368B"/>
  </w:style>
  <w:style w:type="character" w:customStyle="1" w:styleId="FooterChar">
    <w:name w:val="Footer Char"/>
    <w:link w:val="Footer"/>
    <w:uiPriority w:val="99"/>
    <w:rsid w:val="00351FF8"/>
    <w:rPr>
      <w:rFonts w:ascii="Arial" w:hAnsi="Arial"/>
      <w:sz w:val="24"/>
      <w:szCs w:val="24"/>
    </w:rPr>
  </w:style>
  <w:style w:type="paragraph" w:customStyle="1" w:styleId="ColorfulList-Accent11">
    <w:name w:val="Colorful List - Accent 11"/>
    <w:basedOn w:val="Normal"/>
    <w:uiPriority w:val="34"/>
    <w:qFormat/>
    <w:rsid w:val="00FD5DF1"/>
    <w:pPr>
      <w:ind w:left="720"/>
    </w:pPr>
  </w:style>
  <w:style w:type="character" w:customStyle="1" w:styleId="Heading1Char">
    <w:name w:val="Heading 1 Char"/>
    <w:link w:val="Heading1"/>
    <w:rsid w:val="00034EE0"/>
    <w:rPr>
      <w:rFonts w:ascii="Arial" w:hAnsi="Arial"/>
      <w:b/>
      <w:bCs/>
      <w:sz w:val="24"/>
      <w:szCs w:val="24"/>
      <w:lang w:eastAsia="en-US"/>
    </w:rPr>
  </w:style>
  <w:style w:type="character" w:customStyle="1" w:styleId="HeaderChar">
    <w:name w:val="Header Char"/>
    <w:link w:val="Header"/>
    <w:rsid w:val="00034EE0"/>
    <w:rPr>
      <w:rFonts w:ascii="Arial" w:hAnsi="Arial"/>
      <w:sz w:val="24"/>
      <w:szCs w:val="24"/>
      <w:lang w:eastAsia="en-US"/>
    </w:rPr>
  </w:style>
  <w:style w:type="character" w:customStyle="1" w:styleId="TitleChar">
    <w:name w:val="Title Char"/>
    <w:link w:val="Title"/>
    <w:rsid w:val="00034EE0"/>
    <w:rPr>
      <w:rFonts w:ascii="Verdana" w:hAnsi="Verdana"/>
      <w:b/>
      <w:bCs/>
      <w:sz w:val="24"/>
      <w:szCs w:val="24"/>
      <w:lang w:eastAsia="en-US"/>
    </w:rPr>
  </w:style>
  <w:style w:type="table" w:styleId="Table3Deffects1">
    <w:name w:val="Table 3D effects 1"/>
    <w:basedOn w:val="TableNormal"/>
    <w:rsid w:val="00713AA9"/>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Default">
    <w:name w:val="Default"/>
    <w:rsid w:val="00115727"/>
    <w:pPr>
      <w:autoSpaceDE w:val="0"/>
      <w:autoSpaceDN w:val="0"/>
      <w:adjustRightInd w:val="0"/>
    </w:pPr>
    <w:rPr>
      <w:rFonts w:ascii="Century Gothic" w:hAnsi="Century Gothic" w:cs="Century Gothic"/>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pPr>
      <w:keepNext/>
      <w:jc w:val="center"/>
      <w:outlineLvl w:val="0"/>
    </w:pPr>
    <w:rPr>
      <w:b/>
      <w:bCs/>
      <w:lang w:val="x-none"/>
    </w:rPr>
  </w:style>
  <w:style w:type="paragraph" w:styleId="Heading2">
    <w:name w:val="heading 2"/>
    <w:basedOn w:val="Normal"/>
    <w:next w:val="Normal"/>
    <w:qFormat/>
    <w:pPr>
      <w:keepNext/>
      <w:ind w:left="720"/>
      <w:outlineLvl w:val="1"/>
    </w:pPr>
    <w:rPr>
      <w:rFonts w:ascii="Verdana" w:hAnsi="Verdana"/>
      <w:b/>
      <w:bCs/>
      <w:sz w:val="20"/>
    </w:rPr>
  </w:style>
  <w:style w:type="paragraph" w:styleId="Heading3">
    <w:name w:val="heading 3"/>
    <w:basedOn w:val="Normal"/>
    <w:next w:val="Normal"/>
    <w:qFormat/>
    <w:pPr>
      <w:keepNext/>
      <w:ind w:left="1440"/>
      <w:outlineLvl w:val="2"/>
    </w:pPr>
    <w:rPr>
      <w:rFonts w:ascii="Verdana" w:hAnsi="Verdana"/>
      <w:b/>
      <w:bCs/>
      <w:sz w:val="20"/>
    </w:rPr>
  </w:style>
  <w:style w:type="paragraph" w:styleId="Heading4">
    <w:name w:val="heading 4"/>
    <w:basedOn w:val="Normal"/>
    <w:next w:val="Normal"/>
    <w:qFormat/>
    <w:pPr>
      <w:keepNext/>
      <w:outlineLvl w:val="3"/>
    </w:pPr>
    <w:rPr>
      <w:rFonts w:ascii="Verdana" w:hAnsi="Verdana"/>
      <w:b/>
      <w:i/>
      <w:sz w:val="16"/>
    </w:rPr>
  </w:style>
  <w:style w:type="paragraph" w:styleId="Heading5">
    <w:name w:val="heading 5"/>
    <w:basedOn w:val="Normal"/>
    <w:next w:val="Normal"/>
    <w:qFormat/>
    <w:pPr>
      <w:keepNext/>
      <w:outlineLvl w:val="4"/>
    </w:pPr>
    <w:rPr>
      <w:rFonts w:ascii="Verdana" w:hAnsi="Verdana"/>
      <w:b/>
      <w:sz w:val="16"/>
    </w:rPr>
  </w:style>
  <w:style w:type="paragraph" w:styleId="Heading6">
    <w:name w:val="heading 6"/>
    <w:basedOn w:val="Normal"/>
    <w:next w:val="Normal"/>
    <w:qFormat/>
    <w:pPr>
      <w:keepNext/>
      <w:outlineLvl w:val="5"/>
    </w:pPr>
    <w:rPr>
      <w:rFonts w:ascii="Verdana" w:hAnsi="Verdana"/>
      <w:i/>
      <w:iCs/>
      <w:sz w:val="16"/>
    </w:rPr>
  </w:style>
  <w:style w:type="paragraph" w:styleId="Heading7">
    <w:name w:val="heading 7"/>
    <w:basedOn w:val="Normal"/>
    <w:next w:val="Normal"/>
    <w:qFormat/>
    <w:pPr>
      <w:keepNext/>
      <w:widowControl w:val="0"/>
      <w:jc w:val="both"/>
      <w:outlineLvl w:val="6"/>
    </w:pPr>
    <w:rPr>
      <w:rFonts w:ascii="Verdana" w:hAnsi="Verdana"/>
      <w:b/>
      <w:sz w:val="20"/>
    </w:rPr>
  </w:style>
  <w:style w:type="paragraph" w:styleId="Heading8">
    <w:name w:val="heading 8"/>
    <w:basedOn w:val="Normal"/>
    <w:next w:val="Normal"/>
    <w:qFormat/>
    <w:pPr>
      <w:keepNext/>
      <w:jc w:val="center"/>
      <w:outlineLvl w:val="7"/>
    </w:pPr>
    <w:rPr>
      <w:rFonts w:ascii="Verdana" w:hAnsi="Verdana"/>
      <w:b/>
      <w:bCs/>
      <w:i/>
      <w:iCs/>
      <w:sz w:val="16"/>
    </w:rPr>
  </w:style>
  <w:style w:type="paragraph" w:styleId="Heading9">
    <w:name w:val="heading 9"/>
    <w:basedOn w:val="Normal"/>
    <w:next w:val="Normal"/>
    <w:qFormat/>
    <w:pPr>
      <w:keepNext/>
      <w:jc w:val="both"/>
      <w:outlineLvl w:val="8"/>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sz w:val="20"/>
      <w:szCs w:val="20"/>
    </w:rPr>
  </w:style>
  <w:style w:type="character" w:styleId="Hyperlink">
    <w:name w:val="Hyperlink"/>
    <w:rPr>
      <w:color w:val="0000FF"/>
      <w:u w:val="single"/>
    </w:rPr>
  </w:style>
  <w:style w:type="paragraph" w:styleId="Title">
    <w:name w:val="Title"/>
    <w:basedOn w:val="Normal"/>
    <w:link w:val="TitleChar"/>
    <w:qFormat/>
    <w:pPr>
      <w:jc w:val="center"/>
    </w:pPr>
    <w:rPr>
      <w:rFonts w:ascii="Verdana" w:hAnsi="Verdana"/>
      <w:b/>
      <w:bCs/>
      <w:lang w:val="x-none"/>
    </w:rPr>
  </w:style>
  <w:style w:type="paragraph" w:styleId="BodyTextIndent">
    <w:name w:val="Body Text Indent"/>
    <w:basedOn w:val="Normal"/>
    <w:pPr>
      <w:ind w:left="720"/>
    </w:pPr>
    <w:rPr>
      <w:rFonts w:ascii="Verdana" w:hAnsi="Verdana"/>
      <w:sz w:val="18"/>
    </w:rPr>
  </w:style>
  <w:style w:type="paragraph" w:styleId="NormalWeb">
    <w:name w:val="Normal (Web)"/>
    <w:basedOn w:val="Normal"/>
    <w:pPr>
      <w:spacing w:before="100" w:beforeAutospacing="1" w:after="100" w:afterAutospacing="1"/>
    </w:pPr>
    <w:rPr>
      <w:rFonts w:ascii="Times New Roman" w:hAnsi="Times New Roman"/>
    </w:rPr>
  </w:style>
  <w:style w:type="character" w:styleId="Strong">
    <w:name w:val="Strong"/>
    <w:qFormat/>
    <w:rPr>
      <w:b/>
      <w:bCs/>
    </w:rPr>
  </w:style>
  <w:style w:type="paragraph" w:styleId="BodyText">
    <w:name w:val="Body Text"/>
    <w:basedOn w:val="Normal"/>
    <w:rPr>
      <w:rFonts w:ascii="Verdana" w:hAnsi="Verdana"/>
      <w:sz w:val="20"/>
    </w:rPr>
  </w:style>
  <w:style w:type="paragraph" w:styleId="BodyTextIndent2">
    <w:name w:val="Body Text Indent 2"/>
    <w:basedOn w:val="Normal"/>
    <w:pPr>
      <w:ind w:left="720"/>
    </w:pPr>
    <w:rPr>
      <w:rFonts w:ascii="Verdana" w:hAnsi="Verdana"/>
      <w:sz w:val="20"/>
    </w:rPr>
  </w:style>
  <w:style w:type="paragraph" w:styleId="BodyText2">
    <w:name w:val="Body Text 2"/>
    <w:basedOn w:val="Normal"/>
    <w:rPr>
      <w:rFonts w:ascii="Verdana" w:hAnsi="Verdana"/>
      <w:i/>
      <w:sz w:val="16"/>
    </w:rPr>
  </w:style>
  <w:style w:type="paragraph" w:styleId="BodyText3">
    <w:name w:val="Body Text 3"/>
    <w:basedOn w:val="Normal"/>
    <w:rPr>
      <w:rFonts w:ascii="Verdana" w:hAnsi="Verdana"/>
      <w:b/>
      <w:bCs/>
      <w:sz w:val="16"/>
    </w:rPr>
  </w:style>
  <w:style w:type="paragraph" w:styleId="BodyTextIndent3">
    <w:name w:val="Body Text Indent 3"/>
    <w:basedOn w:val="Normal"/>
    <w:pPr>
      <w:ind w:left="720"/>
    </w:pPr>
    <w:rPr>
      <w:rFonts w:ascii="Verdana" w:hAnsi="Verdana"/>
      <w:sz w:val="22"/>
      <w:szCs w:val="27"/>
    </w:rPr>
  </w:style>
  <w:style w:type="character" w:styleId="FollowedHyperlink">
    <w:name w:val="FollowedHyperlink"/>
    <w:rPr>
      <w:color w:val="800080"/>
      <w:u w:val="singl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paragraph" w:styleId="Header">
    <w:name w:val="header"/>
    <w:basedOn w:val="Normal"/>
    <w:link w:val="HeaderChar"/>
    <w:pPr>
      <w:tabs>
        <w:tab w:val="center" w:pos="4320"/>
        <w:tab w:val="right" w:pos="8640"/>
      </w:tabs>
    </w:pPr>
    <w:rPr>
      <w:lang w:val="x-none"/>
    </w:rPr>
  </w:style>
  <w:style w:type="paragraph" w:styleId="BalloonText">
    <w:name w:val="Balloon Text"/>
    <w:basedOn w:val="Normal"/>
    <w:semiHidden/>
    <w:rsid w:val="00F06CB6"/>
    <w:rPr>
      <w:rFonts w:ascii="Tahoma" w:hAnsi="Tahoma" w:cs="Tahoma"/>
      <w:sz w:val="16"/>
      <w:szCs w:val="16"/>
    </w:rPr>
  </w:style>
  <w:style w:type="table" w:styleId="TableGrid">
    <w:name w:val="Table Grid"/>
    <w:basedOn w:val="TableNormal"/>
    <w:rsid w:val="00B83926"/>
    <w:rPr>
      <w:rFonts w:ascii="Tms Rmn" w:hAnsi="Tms Rm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slongeditbox">
    <w:name w:val="pslongeditbox"/>
    <w:basedOn w:val="DefaultParagraphFont"/>
    <w:rsid w:val="0098368B"/>
  </w:style>
  <w:style w:type="character" w:customStyle="1" w:styleId="FooterChar">
    <w:name w:val="Footer Char"/>
    <w:link w:val="Footer"/>
    <w:uiPriority w:val="99"/>
    <w:rsid w:val="00351FF8"/>
    <w:rPr>
      <w:rFonts w:ascii="Arial" w:hAnsi="Arial"/>
      <w:sz w:val="24"/>
      <w:szCs w:val="24"/>
    </w:rPr>
  </w:style>
  <w:style w:type="paragraph" w:customStyle="1" w:styleId="ColorfulList-Accent11">
    <w:name w:val="Colorful List - Accent 11"/>
    <w:basedOn w:val="Normal"/>
    <w:uiPriority w:val="34"/>
    <w:qFormat/>
    <w:rsid w:val="00FD5DF1"/>
    <w:pPr>
      <w:ind w:left="720"/>
    </w:pPr>
  </w:style>
  <w:style w:type="character" w:customStyle="1" w:styleId="Heading1Char">
    <w:name w:val="Heading 1 Char"/>
    <w:link w:val="Heading1"/>
    <w:rsid w:val="00034EE0"/>
    <w:rPr>
      <w:rFonts w:ascii="Arial" w:hAnsi="Arial"/>
      <w:b/>
      <w:bCs/>
      <w:sz w:val="24"/>
      <w:szCs w:val="24"/>
      <w:lang w:eastAsia="en-US"/>
    </w:rPr>
  </w:style>
  <w:style w:type="character" w:customStyle="1" w:styleId="HeaderChar">
    <w:name w:val="Header Char"/>
    <w:link w:val="Header"/>
    <w:rsid w:val="00034EE0"/>
    <w:rPr>
      <w:rFonts w:ascii="Arial" w:hAnsi="Arial"/>
      <w:sz w:val="24"/>
      <w:szCs w:val="24"/>
      <w:lang w:eastAsia="en-US"/>
    </w:rPr>
  </w:style>
  <w:style w:type="character" w:customStyle="1" w:styleId="TitleChar">
    <w:name w:val="Title Char"/>
    <w:link w:val="Title"/>
    <w:rsid w:val="00034EE0"/>
    <w:rPr>
      <w:rFonts w:ascii="Verdana" w:hAnsi="Verdana"/>
      <w:b/>
      <w:bCs/>
      <w:sz w:val="24"/>
      <w:szCs w:val="24"/>
      <w:lang w:eastAsia="en-US"/>
    </w:rPr>
  </w:style>
  <w:style w:type="table" w:styleId="Table3Deffects1">
    <w:name w:val="Table 3D effects 1"/>
    <w:basedOn w:val="TableNormal"/>
    <w:rsid w:val="00713AA9"/>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Default">
    <w:name w:val="Default"/>
    <w:rsid w:val="00115727"/>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433553">
      <w:bodyDiv w:val="1"/>
      <w:marLeft w:val="0"/>
      <w:marRight w:val="0"/>
      <w:marTop w:val="0"/>
      <w:marBottom w:val="0"/>
      <w:divBdr>
        <w:top w:val="none" w:sz="0" w:space="0" w:color="auto"/>
        <w:left w:val="none" w:sz="0" w:space="0" w:color="auto"/>
        <w:bottom w:val="none" w:sz="0" w:space="0" w:color="auto"/>
        <w:right w:val="none" w:sz="0" w:space="0" w:color="auto"/>
      </w:divBdr>
      <w:divsChild>
        <w:div w:id="1250966189">
          <w:marLeft w:val="0"/>
          <w:marRight w:val="0"/>
          <w:marTop w:val="0"/>
          <w:marBottom w:val="0"/>
          <w:divBdr>
            <w:top w:val="none" w:sz="0" w:space="0" w:color="auto"/>
            <w:left w:val="none" w:sz="0" w:space="0" w:color="auto"/>
            <w:bottom w:val="none" w:sz="0" w:space="0" w:color="auto"/>
            <w:right w:val="none" w:sz="0" w:space="0" w:color="auto"/>
          </w:divBdr>
        </w:div>
      </w:divsChild>
    </w:div>
    <w:div w:id="17693475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y.unt.ed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international@unt.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agleconnect.unt.ed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unt.edu/csrr/student_conduct/index.html" TargetMode="External"/><Relationship Id="rId4" Type="http://schemas.microsoft.com/office/2007/relationships/stylesWithEffects" Target="stylesWithEffects.xml"/><Relationship Id="rId9" Type="http://schemas.openxmlformats.org/officeDocument/2006/relationships/hyperlink" Target="http://www.unt.edu/od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879D3-260E-41E2-AF06-A5F4D775C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3252</Words>
  <Characters>18540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HRIMD 463 Convention Services and Meeting Planning</vt:lpstr>
    </vt:vector>
  </TitlesOfParts>
  <Company>Grizli777</Company>
  <LinksUpToDate>false</LinksUpToDate>
  <CharactersWithSpaces>21749</CharactersWithSpaces>
  <SharedDoc>false</SharedDoc>
  <HLinks>
    <vt:vector size="36" baseType="variant">
      <vt:variant>
        <vt:i4>4980792</vt:i4>
      </vt:variant>
      <vt:variant>
        <vt:i4>15</vt:i4>
      </vt:variant>
      <vt:variant>
        <vt:i4>0</vt:i4>
      </vt:variant>
      <vt:variant>
        <vt:i4>5</vt:i4>
      </vt:variant>
      <vt:variant>
        <vt:lpwstr>http://www.my.unt.edu</vt:lpwstr>
      </vt:variant>
      <vt:variant>
        <vt:lpwstr/>
      </vt:variant>
      <vt:variant>
        <vt:i4>1441841</vt:i4>
      </vt:variant>
      <vt:variant>
        <vt:i4>12</vt:i4>
      </vt:variant>
      <vt:variant>
        <vt:i4>0</vt:i4>
      </vt:variant>
      <vt:variant>
        <vt:i4>5</vt:i4>
      </vt:variant>
      <vt:variant>
        <vt:lpwstr>mailto:international@unt.edu</vt:lpwstr>
      </vt:variant>
      <vt:variant>
        <vt:lpwstr/>
      </vt:variant>
      <vt:variant>
        <vt:i4>720905</vt:i4>
      </vt:variant>
      <vt:variant>
        <vt:i4>9</vt:i4>
      </vt:variant>
      <vt:variant>
        <vt:i4>0</vt:i4>
      </vt:variant>
      <vt:variant>
        <vt:i4>5</vt:i4>
      </vt:variant>
      <vt:variant>
        <vt:lpwstr>http://eagleconnect.unt.edu/</vt:lpwstr>
      </vt:variant>
      <vt:variant>
        <vt:lpwstr/>
      </vt:variant>
      <vt:variant>
        <vt:i4>4980792</vt:i4>
      </vt:variant>
      <vt:variant>
        <vt:i4>6</vt:i4>
      </vt:variant>
      <vt:variant>
        <vt:i4>0</vt:i4>
      </vt:variant>
      <vt:variant>
        <vt:i4>5</vt:i4>
      </vt:variant>
      <vt:variant>
        <vt:lpwstr>http://www.my.unt.edu</vt:lpwstr>
      </vt:variant>
      <vt:variant>
        <vt:lpwstr/>
      </vt:variant>
      <vt:variant>
        <vt:i4>6225969</vt:i4>
      </vt:variant>
      <vt:variant>
        <vt:i4>3</vt:i4>
      </vt:variant>
      <vt:variant>
        <vt:i4>0</vt:i4>
      </vt:variant>
      <vt:variant>
        <vt:i4>5</vt:i4>
      </vt:variant>
      <vt:variant>
        <vt:lpwstr>http://www.unt.edu/csrr/student_conduct/index.html</vt:lpwstr>
      </vt:variant>
      <vt:variant>
        <vt:lpwstr/>
      </vt:variant>
      <vt:variant>
        <vt:i4>3407935</vt:i4>
      </vt:variant>
      <vt:variant>
        <vt:i4>0</vt:i4>
      </vt:variant>
      <vt:variant>
        <vt:i4>0</vt:i4>
      </vt:variant>
      <vt:variant>
        <vt:i4>5</vt:i4>
      </vt:variant>
      <vt:variant>
        <vt:lpwstr>http://www.unt.edu/oda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HRIMD 463 Convention Services and Meeting Planning</dc:title>
  <dc:creator>Williams, Ashley</dc:creator>
  <cp:lastModifiedBy>Williams, Ashley</cp:lastModifiedBy>
  <cp:revision>2</cp:revision>
  <cp:lastPrinted>2013-01-07T22:14:00Z</cp:lastPrinted>
  <dcterms:created xsi:type="dcterms:W3CDTF">2013-05-07T14:22:00Z</dcterms:created>
  <dcterms:modified xsi:type="dcterms:W3CDTF">2013-05-07T14:22:00Z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