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FB05B" w14:textId="77777777" w:rsidR="00453CDE" w:rsidRPr="001976C0" w:rsidRDefault="00453CDE">
      <w:pPr>
        <w:widowControl w:val="0"/>
        <w:rPr>
          <w:rFonts w:asciiTheme="minorHAnsi" w:hAnsiTheme="minorHAnsi" w:cstheme="minorHAnsi"/>
          <w:b/>
        </w:rPr>
      </w:pPr>
      <w:r w:rsidRPr="001976C0">
        <w:rPr>
          <w:rFonts w:asciiTheme="minorHAnsi" w:hAnsiTheme="minorHAnsi" w:cstheme="minorHAnsi"/>
          <w:b/>
        </w:rPr>
        <w:t>EDRE 4850:  ASSESSMENT AND EVALUATION OF READING</w:t>
      </w:r>
    </w:p>
    <w:p w14:paraId="4E9D68C7" w14:textId="77777777" w:rsidR="00453CDE" w:rsidRPr="001976C0" w:rsidRDefault="00453CDE" w:rsidP="00141070">
      <w:pPr>
        <w:widowControl w:val="0"/>
        <w:jc w:val="right"/>
        <w:rPr>
          <w:rFonts w:asciiTheme="minorHAnsi" w:hAnsiTheme="minorHAnsi" w:cstheme="minorHAnsi"/>
        </w:rPr>
      </w:pPr>
    </w:p>
    <w:p w14:paraId="07C96C58"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INSTRUCTOR:</w:t>
      </w:r>
      <w:r w:rsidRPr="001976C0">
        <w:rPr>
          <w:rFonts w:asciiTheme="minorHAnsi" w:hAnsiTheme="minorHAnsi" w:cstheme="minorHAnsi"/>
        </w:rPr>
        <w:t xml:space="preserve">  </w:t>
      </w:r>
      <w:r w:rsidR="0091416B" w:rsidRPr="001976C0">
        <w:rPr>
          <w:rFonts w:asciiTheme="minorHAnsi" w:hAnsiTheme="minorHAnsi" w:cstheme="minorHAnsi"/>
        </w:rPr>
        <w:t>Dr.</w:t>
      </w:r>
      <w:r w:rsidR="00C43F3F" w:rsidRPr="001976C0">
        <w:rPr>
          <w:rFonts w:asciiTheme="minorHAnsi" w:hAnsiTheme="minorHAnsi" w:cstheme="minorHAnsi"/>
        </w:rPr>
        <w:t xml:space="preserve"> Angela Randall</w:t>
      </w:r>
    </w:p>
    <w:p w14:paraId="554E1B79"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OFFICE:</w:t>
      </w:r>
      <w:r w:rsidRPr="001976C0">
        <w:rPr>
          <w:rFonts w:asciiTheme="minorHAnsi" w:hAnsiTheme="minorHAnsi" w:cstheme="minorHAnsi"/>
        </w:rPr>
        <w:t xml:space="preserve">  </w:t>
      </w:r>
      <w:r w:rsidR="00506127" w:rsidRPr="001976C0">
        <w:rPr>
          <w:rFonts w:asciiTheme="minorHAnsi" w:hAnsiTheme="minorHAnsi" w:cstheme="minorHAnsi"/>
        </w:rPr>
        <w:t>204 H</w:t>
      </w:r>
    </w:p>
    <w:p w14:paraId="3080D0F1"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EMAIL ADDRESS:</w:t>
      </w:r>
      <w:r w:rsidRPr="001976C0">
        <w:rPr>
          <w:rFonts w:asciiTheme="minorHAnsi" w:hAnsiTheme="minorHAnsi" w:cstheme="minorHAnsi"/>
        </w:rPr>
        <w:t xml:space="preserve">  </w:t>
      </w:r>
      <w:r w:rsidR="00C43F3F" w:rsidRPr="001976C0">
        <w:rPr>
          <w:rFonts w:asciiTheme="minorHAnsi" w:hAnsiTheme="minorHAnsi" w:cstheme="minorHAnsi"/>
        </w:rPr>
        <w:t>angela.randall@unt.edu</w:t>
      </w:r>
    </w:p>
    <w:p w14:paraId="58DC7B2D" w14:textId="12228082" w:rsidR="000457CB" w:rsidRPr="001976C0" w:rsidRDefault="00197C63" w:rsidP="00EA3732">
      <w:pPr>
        <w:widowControl w:val="0"/>
        <w:rPr>
          <w:rFonts w:asciiTheme="minorHAnsi" w:hAnsiTheme="minorHAnsi" w:cstheme="minorHAnsi"/>
        </w:rPr>
      </w:pPr>
      <w:r>
        <w:rPr>
          <w:rFonts w:asciiTheme="minorHAnsi" w:hAnsiTheme="minorHAnsi" w:cstheme="minorHAnsi"/>
          <w:b/>
        </w:rPr>
        <w:t xml:space="preserve">VIRTUAL </w:t>
      </w:r>
      <w:r w:rsidR="00453CDE" w:rsidRPr="001976C0">
        <w:rPr>
          <w:rFonts w:asciiTheme="minorHAnsi" w:hAnsiTheme="minorHAnsi" w:cstheme="minorHAnsi"/>
          <w:b/>
        </w:rPr>
        <w:t>OFFICE HOURS:</w:t>
      </w:r>
      <w:r w:rsidR="00453CDE" w:rsidRPr="001976C0">
        <w:rPr>
          <w:rFonts w:asciiTheme="minorHAnsi" w:hAnsiTheme="minorHAnsi" w:cstheme="minorHAnsi"/>
        </w:rPr>
        <w:t xml:space="preserve"> </w:t>
      </w:r>
      <w:r>
        <w:rPr>
          <w:rFonts w:asciiTheme="minorHAnsi" w:hAnsiTheme="minorHAnsi" w:cstheme="minorHAnsi"/>
        </w:rPr>
        <w:t xml:space="preserve">Tuesday from 12:30-1:30 except on days we meet on Zoom. On these days I am available to meet after class. You can also set up other dates and times to meet with me via Zoom. </w:t>
      </w:r>
    </w:p>
    <w:p w14:paraId="1D6E4E15" w14:textId="77777777" w:rsidR="00453CDE" w:rsidRPr="001976C0" w:rsidRDefault="003D2251">
      <w:pPr>
        <w:widowControl w:val="0"/>
        <w:rPr>
          <w:rFonts w:asciiTheme="minorHAnsi" w:hAnsiTheme="minorHAnsi" w:cstheme="minorHAnsi"/>
          <w:b/>
        </w:rPr>
      </w:pPr>
      <w:r w:rsidRPr="001976C0">
        <w:rPr>
          <w:rFonts w:asciiTheme="minorHAnsi" w:hAnsiTheme="minorHAnsi" w:cstheme="minorHAnsi"/>
          <w:b/>
        </w:rPr>
        <w:t xml:space="preserve">CLASS </w:t>
      </w:r>
      <w:r w:rsidR="00073568" w:rsidRPr="001976C0">
        <w:rPr>
          <w:rFonts w:asciiTheme="minorHAnsi" w:hAnsiTheme="minorHAnsi" w:cstheme="minorHAnsi"/>
          <w:b/>
        </w:rPr>
        <w:t>MEETING/SECTIONS:</w:t>
      </w:r>
    </w:p>
    <w:p w14:paraId="2BB64237" w14:textId="50A8C268" w:rsidR="000457CB" w:rsidRDefault="00CC2B52">
      <w:pPr>
        <w:widowControl w:val="0"/>
        <w:rPr>
          <w:rFonts w:asciiTheme="minorHAnsi" w:hAnsiTheme="minorHAnsi" w:cstheme="minorHAnsi"/>
        </w:rPr>
      </w:pPr>
      <w:r w:rsidRPr="001976C0">
        <w:rPr>
          <w:rFonts w:asciiTheme="minorHAnsi" w:hAnsiTheme="minorHAnsi" w:cstheme="minorHAnsi"/>
        </w:rPr>
        <w:t xml:space="preserve">EDRE 4850 </w:t>
      </w:r>
      <w:r w:rsidR="00846EBE" w:rsidRPr="001976C0">
        <w:rPr>
          <w:rFonts w:asciiTheme="minorHAnsi" w:hAnsiTheme="minorHAnsi" w:cstheme="minorHAnsi"/>
        </w:rPr>
        <w:t>1</w:t>
      </w:r>
      <w:r w:rsidR="00197C63">
        <w:rPr>
          <w:rFonts w:asciiTheme="minorHAnsi" w:hAnsiTheme="minorHAnsi" w:cstheme="minorHAnsi"/>
        </w:rPr>
        <w:t>2:30-1:50</w:t>
      </w:r>
      <w:r w:rsidR="00D027EE">
        <w:rPr>
          <w:rFonts w:asciiTheme="minorHAnsi" w:hAnsiTheme="minorHAnsi" w:cstheme="minorHAnsi"/>
        </w:rPr>
        <w:t xml:space="preserve"> </w:t>
      </w:r>
      <w:r w:rsidR="00301951" w:rsidRPr="001976C0">
        <w:rPr>
          <w:rFonts w:asciiTheme="minorHAnsi" w:hAnsiTheme="minorHAnsi" w:cstheme="minorHAnsi"/>
        </w:rPr>
        <w:t xml:space="preserve">T/TH </w:t>
      </w:r>
      <w:r w:rsidR="00C10D0E" w:rsidRPr="001976C0">
        <w:rPr>
          <w:rFonts w:asciiTheme="minorHAnsi" w:hAnsiTheme="minorHAnsi" w:cstheme="minorHAnsi"/>
        </w:rPr>
        <w:t>Remote</w:t>
      </w:r>
    </w:p>
    <w:p w14:paraId="7536FF0C" w14:textId="77777777" w:rsidR="00197C63" w:rsidRPr="001976C0" w:rsidRDefault="00197C63">
      <w:pPr>
        <w:widowControl w:val="0"/>
        <w:rPr>
          <w:rFonts w:asciiTheme="minorHAnsi" w:hAnsiTheme="minorHAnsi" w:cstheme="minorHAnsi"/>
        </w:rPr>
      </w:pPr>
    </w:p>
    <w:p w14:paraId="1D75F1A6" w14:textId="795E2F1C" w:rsidR="00BA63F8" w:rsidRDefault="0078759E" w:rsidP="00BA63F8">
      <w:pPr>
        <w:widowControl w:val="0"/>
        <w:rPr>
          <w:rFonts w:asciiTheme="minorHAnsi" w:hAnsiTheme="minorHAnsi" w:cstheme="minorHAnsi"/>
        </w:rPr>
      </w:pPr>
      <w:r w:rsidRPr="00387A0A">
        <w:rPr>
          <w:rFonts w:asciiTheme="minorHAnsi" w:hAnsiTheme="minorHAnsi" w:cstheme="minorHAnsi"/>
          <w:b/>
          <w:bCs/>
        </w:rPr>
        <w:t>Zoom Meeting Dates</w:t>
      </w:r>
      <w:r w:rsidRPr="00387A0A">
        <w:rPr>
          <w:rFonts w:asciiTheme="minorHAnsi" w:hAnsiTheme="minorHAnsi" w:cstheme="minorHAnsi"/>
        </w:rPr>
        <w:t xml:space="preserve">: </w:t>
      </w:r>
      <w:bookmarkStart w:id="0" w:name="_Hlk60837156"/>
      <w:r w:rsidRPr="00387A0A">
        <w:rPr>
          <w:rFonts w:asciiTheme="minorHAnsi" w:hAnsiTheme="minorHAnsi" w:cstheme="minorHAnsi"/>
        </w:rPr>
        <w:t>Tuesday:</w:t>
      </w:r>
      <w:r w:rsidRPr="001976C0">
        <w:rPr>
          <w:rFonts w:asciiTheme="minorHAnsi" w:hAnsiTheme="minorHAnsi" w:cstheme="minorHAnsi"/>
        </w:rPr>
        <w:t xml:space="preserve"> </w:t>
      </w:r>
      <w:r w:rsidR="00387A0A" w:rsidRPr="00387A0A">
        <w:rPr>
          <w:rFonts w:asciiTheme="minorHAnsi" w:hAnsiTheme="minorHAnsi" w:cstheme="minorHAnsi"/>
        </w:rPr>
        <w:t xml:space="preserve">January 19, January 26, February </w:t>
      </w:r>
      <w:r w:rsidR="00D07854" w:rsidRPr="00387A0A">
        <w:rPr>
          <w:rFonts w:asciiTheme="minorHAnsi" w:hAnsiTheme="minorHAnsi" w:cstheme="minorHAnsi"/>
        </w:rPr>
        <w:t>16,</w:t>
      </w:r>
      <w:r w:rsidR="00387A0A" w:rsidRPr="00387A0A">
        <w:rPr>
          <w:rFonts w:asciiTheme="minorHAnsi" w:hAnsiTheme="minorHAnsi" w:cstheme="minorHAnsi"/>
        </w:rPr>
        <w:t xml:space="preserve"> and March 23</w:t>
      </w:r>
    </w:p>
    <w:bookmarkEnd w:id="0"/>
    <w:p w14:paraId="64CE61FC" w14:textId="77777777" w:rsidR="00BA63F8" w:rsidRDefault="00BA63F8" w:rsidP="00BA63F8">
      <w:pPr>
        <w:widowControl w:val="0"/>
        <w:rPr>
          <w:rFonts w:asciiTheme="minorHAnsi" w:hAnsiTheme="minorHAnsi" w:cstheme="minorHAnsi"/>
        </w:rPr>
      </w:pPr>
    </w:p>
    <w:p w14:paraId="3C9D31BC" w14:textId="6A5CEAB6" w:rsidR="00BA63F8" w:rsidRPr="00BA63F8" w:rsidRDefault="00CA5998" w:rsidP="00BA63F8">
      <w:pPr>
        <w:widowControl w:val="0"/>
        <w:rPr>
          <w:rFonts w:asciiTheme="minorHAnsi" w:hAnsiTheme="minorHAnsi" w:cstheme="minorHAnsi"/>
        </w:rPr>
      </w:pPr>
      <w:r w:rsidRPr="00BA63F8">
        <w:rPr>
          <w:rFonts w:asciiTheme="minorHAnsi" w:hAnsiTheme="minorHAnsi" w:cstheme="minorHAnsi"/>
        </w:rPr>
        <w:t xml:space="preserve"> </w:t>
      </w:r>
      <w:r w:rsidR="00BA63F8" w:rsidRPr="00BA63F8">
        <w:rPr>
          <w:rStyle w:val="Strong"/>
          <w:rFonts w:asciiTheme="minorHAnsi" w:hAnsiTheme="minorHAnsi" w:cstheme="minorHAnsi"/>
          <w:color w:val="3D3D3D"/>
        </w:rPr>
        <w:t xml:space="preserve">No Required Texts for </w:t>
      </w:r>
      <w:r w:rsidR="00197C63">
        <w:rPr>
          <w:rStyle w:val="Strong"/>
          <w:rFonts w:asciiTheme="minorHAnsi" w:hAnsiTheme="minorHAnsi" w:cstheme="minorHAnsi"/>
          <w:color w:val="3D3D3D"/>
        </w:rPr>
        <w:t>Spring 2021</w:t>
      </w:r>
    </w:p>
    <w:p w14:paraId="7589D96D" w14:textId="3843A7D1" w:rsidR="00BA63F8" w:rsidRPr="00BA63F8" w:rsidRDefault="00BA63F8" w:rsidP="00BA63F8">
      <w:pPr>
        <w:pStyle w:val="NormalWeb"/>
        <w:shd w:val="clear" w:color="auto" w:fill="FFFFFF"/>
        <w:spacing w:before="180" w:beforeAutospacing="0" w:after="180" w:afterAutospacing="0"/>
        <w:rPr>
          <w:rFonts w:asciiTheme="minorHAnsi" w:hAnsiTheme="minorHAnsi" w:cstheme="minorHAnsi"/>
          <w:color w:val="3D3D3D"/>
        </w:rPr>
      </w:pPr>
      <w:r w:rsidRPr="00BA63F8">
        <w:rPr>
          <w:rFonts w:asciiTheme="minorHAnsi" w:hAnsiTheme="minorHAnsi" w:cstheme="minorHAnsi"/>
          <w:color w:val="3D3D3D"/>
        </w:rPr>
        <w:t xml:space="preserve">For </w:t>
      </w:r>
      <w:r w:rsidR="00197C63">
        <w:rPr>
          <w:rFonts w:asciiTheme="minorHAnsi" w:hAnsiTheme="minorHAnsi" w:cstheme="minorHAnsi"/>
          <w:color w:val="3D3D3D"/>
        </w:rPr>
        <w:t>Spring 2021</w:t>
      </w:r>
      <w:r w:rsidRPr="00BA63F8">
        <w:rPr>
          <w:rFonts w:asciiTheme="minorHAnsi" w:hAnsiTheme="minorHAnsi" w:cstheme="minorHAnsi"/>
          <w:color w:val="3D3D3D"/>
        </w:rPr>
        <w:t xml:space="preserve"> I have made copies of what we will use in the DeVries text. The book is on reserve in the library, but I am unsure of your ability to access it so this semester I have included the pages you would need from the book. This is an excellent book to have in your library as your future teacher, but you do not need to buy it for </w:t>
      </w:r>
      <w:r w:rsidR="00197C63">
        <w:rPr>
          <w:rFonts w:asciiTheme="minorHAnsi" w:hAnsiTheme="minorHAnsi" w:cstheme="minorHAnsi"/>
          <w:color w:val="3D3D3D"/>
        </w:rPr>
        <w:t>Spring 2021</w:t>
      </w:r>
      <w:r w:rsidRPr="00BA63F8">
        <w:rPr>
          <w:rFonts w:asciiTheme="minorHAnsi" w:hAnsiTheme="minorHAnsi" w:cstheme="minorHAnsi"/>
          <w:color w:val="3D3D3D"/>
        </w:rPr>
        <w:t>. Last Fall 20</w:t>
      </w:r>
      <w:r w:rsidR="00197C63">
        <w:rPr>
          <w:rFonts w:asciiTheme="minorHAnsi" w:hAnsiTheme="minorHAnsi" w:cstheme="minorHAnsi"/>
          <w:color w:val="3D3D3D"/>
        </w:rPr>
        <w:t>19,</w:t>
      </w:r>
      <w:r w:rsidRPr="00BA63F8">
        <w:rPr>
          <w:rFonts w:asciiTheme="minorHAnsi" w:hAnsiTheme="minorHAnsi" w:cstheme="minorHAnsi"/>
          <w:color w:val="3D3D3D"/>
        </w:rPr>
        <w:t xml:space="preserve"> I found out I was able to make copies of the assessments from the Johns textbook and </w:t>
      </w:r>
      <w:r w:rsidR="00197C63" w:rsidRPr="00BA63F8">
        <w:rPr>
          <w:rFonts w:asciiTheme="minorHAnsi" w:hAnsiTheme="minorHAnsi" w:cstheme="minorHAnsi"/>
          <w:color w:val="3D3D3D"/>
        </w:rPr>
        <w:t>put-on</w:t>
      </w:r>
      <w:r w:rsidRPr="00BA63F8">
        <w:rPr>
          <w:rFonts w:asciiTheme="minorHAnsi" w:hAnsiTheme="minorHAnsi" w:cstheme="minorHAnsi"/>
          <w:color w:val="3D3D3D"/>
        </w:rPr>
        <w:t xml:space="preserve"> Canvas, so you do not need to purchase that one either.</w:t>
      </w:r>
    </w:p>
    <w:p w14:paraId="44672C86" w14:textId="77777777" w:rsidR="00BA63F8" w:rsidRPr="00BA63F8" w:rsidRDefault="00BA63F8" w:rsidP="00BA63F8">
      <w:pPr>
        <w:pStyle w:val="NormalWeb"/>
        <w:shd w:val="clear" w:color="auto" w:fill="FFFFFF"/>
        <w:spacing w:before="180" w:beforeAutospacing="0" w:after="180" w:afterAutospacing="0"/>
        <w:rPr>
          <w:rFonts w:asciiTheme="minorHAnsi" w:hAnsiTheme="minorHAnsi" w:cstheme="minorHAnsi"/>
          <w:color w:val="3D3D3D"/>
        </w:rPr>
      </w:pPr>
      <w:r w:rsidRPr="00BA63F8">
        <w:rPr>
          <w:rFonts w:asciiTheme="minorHAnsi" w:hAnsiTheme="minorHAnsi" w:cstheme="minorHAnsi"/>
          <w:color w:val="3D3D3D"/>
        </w:rPr>
        <w:t>DeVries, B. A. (2019) 5th Edition.  </w:t>
      </w:r>
      <w:r w:rsidRPr="00BA63F8">
        <w:rPr>
          <w:rStyle w:val="Emphasis"/>
          <w:rFonts w:asciiTheme="minorHAnsi" w:hAnsiTheme="minorHAnsi" w:cstheme="minorHAnsi"/>
          <w:color w:val="3D3D3D"/>
        </w:rPr>
        <w:t>Literacy assessment and intervention for classroom teachers</w:t>
      </w:r>
      <w:r w:rsidRPr="00BA63F8">
        <w:rPr>
          <w:rFonts w:asciiTheme="minorHAnsi" w:hAnsiTheme="minorHAnsi" w:cstheme="minorHAnsi"/>
          <w:color w:val="3D3D3D"/>
        </w:rPr>
        <w:t>.  Scottsdale, AZ: Holcomb Hathaway Publishers.</w:t>
      </w:r>
    </w:p>
    <w:p w14:paraId="0A16EF82" w14:textId="11937464" w:rsidR="00453CDE" w:rsidRPr="00BA63F8" w:rsidRDefault="00BA63F8" w:rsidP="00BA63F8">
      <w:pPr>
        <w:pStyle w:val="NormalWeb"/>
        <w:shd w:val="clear" w:color="auto" w:fill="FFFFFF"/>
        <w:spacing w:before="180" w:beforeAutospacing="0" w:after="180" w:afterAutospacing="0"/>
        <w:rPr>
          <w:rFonts w:asciiTheme="minorHAnsi" w:hAnsiTheme="minorHAnsi" w:cstheme="minorHAnsi"/>
          <w:color w:val="3D3D3D"/>
        </w:rPr>
      </w:pPr>
      <w:r w:rsidRPr="00BA63F8">
        <w:rPr>
          <w:rFonts w:asciiTheme="minorHAnsi" w:hAnsiTheme="minorHAnsi" w:cstheme="minorHAnsi"/>
          <w:color w:val="3D3D3D"/>
        </w:rPr>
        <w:t>Johns, J. L. (2012). </w:t>
      </w:r>
      <w:r w:rsidRPr="00BA63F8">
        <w:rPr>
          <w:rStyle w:val="Emphasis"/>
          <w:rFonts w:asciiTheme="minorHAnsi" w:hAnsiTheme="minorHAnsi" w:cstheme="minorHAnsi"/>
          <w:color w:val="3D3D3D"/>
        </w:rPr>
        <w:t>Basic Reading Inventory</w:t>
      </w:r>
      <w:r w:rsidRPr="00BA63F8">
        <w:rPr>
          <w:rFonts w:asciiTheme="minorHAnsi" w:hAnsiTheme="minorHAnsi" w:cstheme="minorHAnsi"/>
          <w:color w:val="3D3D3D"/>
        </w:rPr>
        <w:t> (12th ed.). Dubuque, IA: Kendall Hunt Publishing. (</w:t>
      </w:r>
      <w:r w:rsidRPr="00BA63F8">
        <w:rPr>
          <w:rStyle w:val="Strong"/>
          <w:rFonts w:asciiTheme="minorHAnsi" w:hAnsiTheme="minorHAnsi" w:cstheme="minorHAnsi"/>
          <w:color w:val="3D3D3D"/>
        </w:rPr>
        <w:t>This is a big book and a small spiral book)</w:t>
      </w:r>
      <w:r w:rsidR="00CA5998" w:rsidRPr="001976C0">
        <w:rPr>
          <w:rFonts w:asciiTheme="minorHAnsi" w:hAnsiTheme="minorHAnsi" w:cstheme="minorHAnsi"/>
        </w:rPr>
        <w:t xml:space="preserve">                                  </w:t>
      </w:r>
      <w:r w:rsidR="003D2251" w:rsidRPr="001976C0">
        <w:rPr>
          <w:rFonts w:asciiTheme="minorHAnsi" w:hAnsiTheme="minorHAnsi" w:cstheme="minorHAnsi"/>
        </w:rPr>
        <w:t xml:space="preserve">     </w:t>
      </w:r>
      <w:r w:rsidR="00FB0E7D" w:rsidRPr="001976C0">
        <w:rPr>
          <w:rFonts w:asciiTheme="minorHAnsi" w:hAnsiTheme="minorHAnsi" w:cstheme="minorHAnsi"/>
        </w:rPr>
        <w:t xml:space="preserve"> </w:t>
      </w:r>
      <w:r w:rsidR="00CA5998" w:rsidRPr="001976C0">
        <w:rPr>
          <w:rFonts w:asciiTheme="minorHAnsi" w:hAnsiTheme="minorHAnsi" w:cstheme="minorHAnsi"/>
        </w:rPr>
        <w:tab/>
      </w:r>
      <w:r w:rsidR="00CA5998" w:rsidRPr="001976C0">
        <w:rPr>
          <w:rFonts w:asciiTheme="minorHAnsi" w:hAnsiTheme="minorHAnsi" w:cstheme="minorHAnsi"/>
        </w:rPr>
        <w:tab/>
      </w:r>
      <w:r w:rsidR="00911A27" w:rsidRPr="001976C0">
        <w:rPr>
          <w:rFonts w:asciiTheme="minorHAnsi" w:hAnsiTheme="minorHAnsi" w:cstheme="minorHAnsi"/>
        </w:rPr>
        <w:tab/>
        <w:t xml:space="preserve">         </w:t>
      </w:r>
    </w:p>
    <w:p w14:paraId="0D95F946" w14:textId="77777777" w:rsidR="00453CDE" w:rsidRPr="001976C0" w:rsidRDefault="00453CDE">
      <w:pPr>
        <w:widowControl w:val="0"/>
        <w:rPr>
          <w:rFonts w:asciiTheme="minorHAnsi" w:hAnsiTheme="minorHAnsi" w:cstheme="minorHAnsi"/>
        </w:rPr>
      </w:pPr>
    </w:p>
    <w:p w14:paraId="4D889F03" w14:textId="77777777" w:rsidR="00453CDE" w:rsidRPr="001976C0" w:rsidRDefault="00453CDE">
      <w:pPr>
        <w:rPr>
          <w:rFonts w:asciiTheme="minorHAnsi" w:hAnsiTheme="minorHAnsi" w:cstheme="minorHAnsi"/>
        </w:rPr>
      </w:pPr>
      <w:r w:rsidRPr="001976C0">
        <w:rPr>
          <w:rFonts w:asciiTheme="minorHAnsi" w:hAnsiTheme="minorHAnsi" w:cstheme="minorHAnsi"/>
          <w:u w:val="single"/>
        </w:rPr>
        <w:t>Texas Essential Knowledge and Skills for English Language Arts and Reading</w:t>
      </w:r>
      <w:r w:rsidRPr="001976C0">
        <w:rPr>
          <w:rFonts w:asciiTheme="minorHAnsi" w:hAnsiTheme="minorHAnsi" w:cstheme="minorHAnsi"/>
        </w:rPr>
        <w:t xml:space="preserve"> (available at </w:t>
      </w:r>
      <w:hyperlink r:id="rId8" w:history="1">
        <w:r w:rsidRPr="001976C0">
          <w:rPr>
            <w:rStyle w:val="Hyperlink2"/>
            <w:rFonts w:asciiTheme="minorHAnsi" w:hAnsiTheme="minorHAnsi" w:cstheme="minorHAnsi"/>
            <w:sz w:val="24"/>
          </w:rPr>
          <w:t>www.tea.state.tx.us</w:t>
        </w:r>
      </w:hyperlink>
      <w:r w:rsidR="00672B40" w:rsidRPr="001976C0">
        <w:rPr>
          <w:rFonts w:asciiTheme="minorHAnsi" w:hAnsiTheme="minorHAnsi" w:cstheme="minorHAnsi"/>
        </w:rPr>
        <w:t xml:space="preserve">). </w:t>
      </w:r>
    </w:p>
    <w:p w14:paraId="0D4912DB" w14:textId="77777777" w:rsidR="00EF21F4" w:rsidRPr="001976C0" w:rsidRDefault="00EF21F4">
      <w:pPr>
        <w:rPr>
          <w:rFonts w:asciiTheme="minorHAnsi" w:hAnsiTheme="minorHAnsi" w:cstheme="minorHAnsi"/>
        </w:rPr>
      </w:pPr>
    </w:p>
    <w:p w14:paraId="47650A17" w14:textId="77777777" w:rsidR="009D6440" w:rsidRPr="001976C0" w:rsidRDefault="00957C8D">
      <w:pPr>
        <w:tabs>
          <w:tab w:val="right" w:pos="5617"/>
        </w:tabs>
        <w:rPr>
          <w:rFonts w:asciiTheme="minorHAnsi" w:hAnsiTheme="minorHAnsi" w:cstheme="minorHAnsi"/>
        </w:rPr>
      </w:pPr>
      <w:r w:rsidRPr="001976C0">
        <w:rPr>
          <w:rFonts w:asciiTheme="minorHAnsi" w:hAnsiTheme="minorHAnsi" w:cstheme="minorHAnsi"/>
          <w:b/>
        </w:rPr>
        <w:t>CANVAS</w:t>
      </w:r>
      <w:r w:rsidR="00453CDE" w:rsidRPr="001976C0">
        <w:rPr>
          <w:rFonts w:asciiTheme="minorHAnsi" w:hAnsiTheme="minorHAnsi" w:cstheme="minorHAnsi"/>
          <w:b/>
        </w:rPr>
        <w:t>:</w:t>
      </w:r>
      <w:r w:rsidR="009B164E" w:rsidRPr="001976C0">
        <w:rPr>
          <w:rFonts w:asciiTheme="minorHAnsi" w:hAnsiTheme="minorHAnsi" w:cstheme="minorHAnsi"/>
          <w:b/>
        </w:rPr>
        <w:t xml:space="preserve"> </w:t>
      </w:r>
      <w:r w:rsidR="009B164E" w:rsidRPr="001976C0">
        <w:rPr>
          <w:rFonts w:asciiTheme="minorHAnsi" w:hAnsiTheme="minorHAnsi" w:cstheme="minorHAnsi"/>
        </w:rPr>
        <w:t xml:space="preserve">This class uses </w:t>
      </w:r>
      <w:r w:rsidRPr="001976C0">
        <w:rPr>
          <w:rFonts w:asciiTheme="minorHAnsi" w:hAnsiTheme="minorHAnsi" w:cstheme="minorHAnsi"/>
        </w:rPr>
        <w:t>Canvas</w:t>
      </w:r>
      <w:r w:rsidR="009B164E" w:rsidRPr="001976C0">
        <w:rPr>
          <w:rFonts w:asciiTheme="minorHAnsi" w:hAnsiTheme="minorHAnsi" w:cstheme="minorHAnsi"/>
        </w:rPr>
        <w:t>. Assessments and important information for class will be found here.</w:t>
      </w:r>
      <w:r w:rsidR="002A766C" w:rsidRPr="001976C0">
        <w:rPr>
          <w:rFonts w:asciiTheme="minorHAnsi" w:hAnsiTheme="minorHAnsi" w:cstheme="minorHAnsi"/>
        </w:rPr>
        <w:t xml:space="preserve"> </w:t>
      </w:r>
    </w:p>
    <w:p w14:paraId="0A40E67B" w14:textId="77777777" w:rsidR="009D6440" w:rsidRPr="001976C0" w:rsidRDefault="009D6440">
      <w:pPr>
        <w:tabs>
          <w:tab w:val="right" w:pos="5617"/>
        </w:tabs>
        <w:rPr>
          <w:rFonts w:asciiTheme="minorHAnsi" w:hAnsiTheme="minorHAnsi" w:cstheme="minorHAnsi"/>
        </w:rPr>
      </w:pPr>
      <w:r w:rsidRPr="001976C0">
        <w:rPr>
          <w:rFonts w:asciiTheme="minorHAnsi" w:hAnsiTheme="minorHAnsi" w:cstheme="minorHAnsi"/>
          <w:b/>
        </w:rPr>
        <w:t xml:space="preserve">E-mail: </w:t>
      </w:r>
      <w:r w:rsidRPr="001976C0">
        <w:rPr>
          <w:rFonts w:asciiTheme="minorHAnsi" w:hAnsiTheme="minorHAnsi" w:cstheme="minorHAnsi"/>
        </w:rPr>
        <w:t xml:space="preserve">email me from your UNT email account to this address </w:t>
      </w:r>
      <w:hyperlink r:id="rId9" w:history="1">
        <w:r w:rsidRPr="001976C0">
          <w:rPr>
            <w:rStyle w:val="Hyperlink"/>
            <w:rFonts w:asciiTheme="minorHAnsi" w:hAnsiTheme="minorHAnsi" w:cstheme="minorHAnsi"/>
          </w:rPr>
          <w:t>angela.randall@unt.edu</w:t>
        </w:r>
      </w:hyperlink>
      <w:r w:rsidRPr="001976C0">
        <w:rPr>
          <w:rFonts w:asciiTheme="minorHAnsi" w:hAnsiTheme="minorHAnsi" w:cstheme="minorHAnsi"/>
        </w:rPr>
        <w:t xml:space="preserve">  </w:t>
      </w:r>
    </w:p>
    <w:p w14:paraId="76D6B327" w14:textId="77777777" w:rsidR="009D6440" w:rsidRPr="001976C0" w:rsidRDefault="009D6440">
      <w:pPr>
        <w:tabs>
          <w:tab w:val="right" w:pos="5617"/>
        </w:tabs>
        <w:rPr>
          <w:rFonts w:asciiTheme="minorHAnsi" w:hAnsiTheme="minorHAnsi" w:cstheme="minorHAnsi"/>
        </w:rPr>
      </w:pPr>
      <w:r w:rsidRPr="001976C0">
        <w:rPr>
          <w:rFonts w:asciiTheme="minorHAnsi" w:hAnsiTheme="minorHAnsi" w:cstheme="minorHAnsi"/>
        </w:rPr>
        <w:t xml:space="preserve">Always use your UNT email and not google etc. </w:t>
      </w:r>
    </w:p>
    <w:p w14:paraId="25A3E165" w14:textId="77777777" w:rsidR="009D6440" w:rsidRPr="001976C0" w:rsidRDefault="009D6440">
      <w:pPr>
        <w:tabs>
          <w:tab w:val="right" w:pos="5617"/>
        </w:tabs>
        <w:rPr>
          <w:rFonts w:asciiTheme="minorHAnsi" w:hAnsiTheme="minorHAnsi" w:cstheme="minorHAnsi"/>
        </w:rPr>
      </w:pPr>
    </w:p>
    <w:p w14:paraId="1B0AADD8" w14:textId="77777777" w:rsidR="00453CDE" w:rsidRPr="001976C0" w:rsidRDefault="00453CDE">
      <w:pPr>
        <w:widowControl w:val="0"/>
        <w:rPr>
          <w:rFonts w:asciiTheme="minorHAnsi" w:hAnsiTheme="minorHAnsi" w:cstheme="minorHAnsi"/>
        </w:rPr>
      </w:pPr>
      <w:r w:rsidRPr="001976C0">
        <w:rPr>
          <w:rFonts w:asciiTheme="minorHAnsi" w:hAnsiTheme="minorHAnsi" w:cstheme="minorHAnsi"/>
          <w:b/>
        </w:rPr>
        <w:t>CATALOG COURSE DESCRIPTION</w:t>
      </w:r>
      <w:r w:rsidR="00672B40" w:rsidRPr="001976C0">
        <w:rPr>
          <w:rFonts w:asciiTheme="minorHAnsi" w:hAnsiTheme="minorHAnsi" w:cstheme="minorHAnsi"/>
        </w:rPr>
        <w:t xml:space="preserve">:  </w:t>
      </w:r>
    </w:p>
    <w:p w14:paraId="03BBFC42" w14:textId="6E8357DF" w:rsidR="009A51CC" w:rsidRPr="001976C0" w:rsidRDefault="00453CDE">
      <w:pPr>
        <w:widowControl w:val="0"/>
        <w:rPr>
          <w:rFonts w:asciiTheme="minorHAnsi" w:hAnsiTheme="minorHAnsi" w:cstheme="minorHAnsi"/>
        </w:rPr>
      </w:pPr>
      <w:r w:rsidRPr="001976C0">
        <w:rPr>
          <w:rFonts w:asciiTheme="minorHAnsi" w:hAnsiTheme="minorHAnsi" w:cstheme="minorHAnsi"/>
        </w:rPr>
        <w:t xml:space="preserve">Examines a variety of assessment and evaluation strategies that are appropriate for the classroom teacher to utilize. Although both formal and informal procedures are introduced, the </w:t>
      </w:r>
      <w:r w:rsidR="00807686" w:rsidRPr="001976C0">
        <w:rPr>
          <w:rFonts w:asciiTheme="minorHAnsi" w:hAnsiTheme="minorHAnsi" w:cstheme="minorHAnsi"/>
        </w:rPr>
        <w:t>focus</w:t>
      </w:r>
      <w:r w:rsidRPr="001976C0">
        <w:rPr>
          <w:rFonts w:asciiTheme="minorHAnsi" w:hAnsiTheme="minorHAnsi" w:cstheme="minorHAnsi"/>
        </w:rPr>
        <w:t xml:space="preserve"> is on non-intrusive, naturalistic procedures. Observations are required. Prerequisite(s): EDRE 4450 or equivalent.</w:t>
      </w:r>
    </w:p>
    <w:p w14:paraId="5DC919B6" w14:textId="77777777" w:rsidR="0093380F" w:rsidRPr="001976C0" w:rsidRDefault="0093380F">
      <w:pPr>
        <w:widowControl w:val="0"/>
        <w:rPr>
          <w:rFonts w:asciiTheme="minorHAnsi" w:hAnsiTheme="minorHAnsi" w:cstheme="minorHAnsi"/>
        </w:rPr>
      </w:pPr>
    </w:p>
    <w:p w14:paraId="06EC3BA1" w14:textId="77777777" w:rsidR="0093380F" w:rsidRPr="001976C0" w:rsidRDefault="0093380F" w:rsidP="0093380F">
      <w:pPr>
        <w:widowControl w:val="0"/>
        <w:rPr>
          <w:rFonts w:asciiTheme="minorHAnsi" w:hAnsiTheme="minorHAnsi" w:cstheme="minorHAnsi"/>
          <w:b/>
        </w:rPr>
      </w:pPr>
      <w:r w:rsidRPr="001976C0">
        <w:rPr>
          <w:rFonts w:asciiTheme="minorHAnsi" w:hAnsiTheme="minorHAnsi" w:cstheme="minorHAnsi"/>
          <w:b/>
        </w:rPr>
        <w:t xml:space="preserve">PURPOSE AND RATIONALE: </w:t>
      </w:r>
    </w:p>
    <w:p w14:paraId="2FB8412B" w14:textId="3FCEE5EC" w:rsidR="009A51CC" w:rsidRPr="001976C0" w:rsidRDefault="0093380F" w:rsidP="009A51CC">
      <w:pPr>
        <w:widowControl w:val="0"/>
        <w:rPr>
          <w:rFonts w:asciiTheme="minorHAnsi" w:hAnsiTheme="minorHAnsi" w:cstheme="minorHAnsi"/>
        </w:rPr>
      </w:pPr>
      <w:r w:rsidRPr="001976C0">
        <w:rPr>
          <w:rFonts w:asciiTheme="minorHAnsi" w:hAnsiTheme="minorHAnsi" w:cstheme="minorHAnsi"/>
        </w:rPr>
        <w:t xml:space="preserve">Given the current controversies about effective literacy instruction and teacher accountability, </w:t>
      </w:r>
      <w:r w:rsidRPr="001976C0">
        <w:rPr>
          <w:rFonts w:asciiTheme="minorHAnsi" w:hAnsiTheme="minorHAnsi" w:cstheme="minorHAnsi"/>
        </w:rPr>
        <w:lastRenderedPageBreak/>
        <w:t>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sidRPr="001976C0">
        <w:rPr>
          <w:rFonts w:asciiTheme="minorHAnsi" w:hAnsiTheme="minorHAnsi" w:cstheme="minorHAnsi"/>
        </w:rPr>
        <w:t xml:space="preserve"> </w:t>
      </w:r>
      <w:r w:rsidRPr="001976C0">
        <w:rPr>
          <w:rFonts w:asciiTheme="minorHAnsi" w:hAnsiTheme="minorHAnsi" w:cstheme="minorHAnsi"/>
        </w:rPr>
        <w:t>incorporate this knowledge into their developing professional repertoires.</w:t>
      </w:r>
    </w:p>
    <w:p w14:paraId="7F575563" w14:textId="77777777" w:rsidR="00807686" w:rsidRPr="001976C0" w:rsidRDefault="00807686" w:rsidP="009A51CC">
      <w:pPr>
        <w:widowControl w:val="0"/>
        <w:rPr>
          <w:rFonts w:asciiTheme="minorHAnsi" w:hAnsiTheme="minorHAnsi" w:cstheme="minorHAnsi"/>
        </w:rPr>
      </w:pPr>
    </w:p>
    <w:p w14:paraId="49A08E6E" w14:textId="77777777" w:rsidR="00B0686E" w:rsidRPr="001976C0" w:rsidRDefault="00AD7E25" w:rsidP="009A51CC">
      <w:pPr>
        <w:widowControl w:val="0"/>
        <w:rPr>
          <w:rFonts w:asciiTheme="minorHAnsi" w:hAnsiTheme="minorHAnsi" w:cstheme="minorHAnsi"/>
          <w:b/>
        </w:rPr>
      </w:pPr>
      <w:r w:rsidRPr="001976C0">
        <w:rPr>
          <w:rFonts w:asciiTheme="minorHAnsi" w:hAnsiTheme="minorHAnsi" w:cstheme="minorHAnsi"/>
          <w:b/>
        </w:rPr>
        <w:t>Student Services:</w:t>
      </w:r>
    </w:p>
    <w:p w14:paraId="2F84FD8F" w14:textId="77777777" w:rsidR="00AD7E25" w:rsidRPr="001976C0" w:rsidRDefault="00AD7E25" w:rsidP="00AD7E25">
      <w:pPr>
        <w:pStyle w:val="NormalWeb"/>
        <w:rPr>
          <w:rFonts w:asciiTheme="minorHAnsi" w:hAnsiTheme="minorHAnsi" w:cstheme="minorHAnsi"/>
          <w:color w:val="000000"/>
        </w:rPr>
      </w:pPr>
      <w:r w:rsidRPr="001976C0">
        <w:rPr>
          <w:rFonts w:asciiTheme="minorHAnsi" w:hAnsiTheme="minorHAnsi" w:cstheme="minorHAnsi"/>
          <w:b/>
          <w:bCs/>
          <w:color w:val="000000"/>
          <w:spacing w:val="-1"/>
        </w:rPr>
        <w:t>Food/Housing Insecurity:</w:t>
      </w:r>
      <w:r w:rsidRPr="001976C0">
        <w:rPr>
          <w:rFonts w:asciiTheme="minorHAnsi" w:hAnsiTheme="minorHAnsi" w:cstheme="minorHAnsi"/>
          <w:i/>
          <w:iCs/>
          <w:color w:val="000000"/>
          <w:spacing w:val="-1"/>
        </w:rPr>
        <w:t xml:space="preserve">  </w:t>
      </w:r>
      <w:r w:rsidRPr="001976C0">
        <w:rPr>
          <w:rFonts w:asciiTheme="minorHAnsi" w:hAnsiTheme="minorHAnsi" w:cstheme="minorHAnsi"/>
          <w:color w:val="000000"/>
          <w:shd w:val="clear" w:color="auto" w:fill="FFFFFF"/>
        </w:rPr>
        <w:t xml:space="preserve">Any student who has difficulty affording groceries or accessing sufficient food to eat every day, or who lacks a safe and stable place to </w:t>
      </w:r>
      <w:r w:rsidR="00E2091E" w:rsidRPr="001976C0">
        <w:rPr>
          <w:rFonts w:asciiTheme="minorHAnsi" w:hAnsiTheme="minorHAnsi" w:cstheme="minorHAnsi"/>
          <w:color w:val="000000"/>
          <w:shd w:val="clear" w:color="auto" w:fill="FFFFFF"/>
        </w:rPr>
        <w:t>live and</w:t>
      </w:r>
      <w:r w:rsidRPr="001976C0">
        <w:rPr>
          <w:rFonts w:asciiTheme="minorHAnsi" w:hAnsiTheme="minorHAnsi" w:cstheme="minorHAnsi"/>
          <w:color w:val="000000"/>
          <w:shd w:val="clear" w:color="auto" w:fill="FFFFFF"/>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10" w:history="1">
        <w:r w:rsidRPr="001976C0">
          <w:rPr>
            <w:rStyle w:val="Hyperlink"/>
            <w:rFonts w:asciiTheme="minorHAnsi" w:hAnsiTheme="minorHAnsi" w:cstheme="minorHAnsi"/>
            <w:shd w:val="clear" w:color="auto" w:fill="FFFFFF"/>
          </w:rPr>
          <w:t>https://deanofstudents.unt.edu/resources/food-pantry</w:t>
        </w:r>
      </w:hyperlink>
    </w:p>
    <w:p w14:paraId="1C002A7F" w14:textId="77777777" w:rsidR="00AD7E25" w:rsidRPr="001976C0" w:rsidRDefault="00AD7E25" w:rsidP="00AD7E25">
      <w:pPr>
        <w:pStyle w:val="NormalWeb"/>
        <w:rPr>
          <w:rFonts w:asciiTheme="minorHAnsi" w:hAnsiTheme="minorHAnsi" w:cstheme="minorHAnsi"/>
          <w:color w:val="000000"/>
        </w:rPr>
      </w:pPr>
      <w:r w:rsidRPr="001976C0">
        <w:rPr>
          <w:rFonts w:asciiTheme="minorHAnsi" w:hAnsiTheme="minorHAnsi" w:cstheme="minorHAnsi"/>
          <w:color w:val="000000"/>
          <w:shd w:val="clear" w:color="auto" w:fill="FFFFFF"/>
        </w:rPr>
        <w:t> </w:t>
      </w:r>
      <w:r w:rsidRPr="001976C0">
        <w:rPr>
          <w:rFonts w:asciiTheme="minorHAnsi" w:hAnsiTheme="minorHAnsi" w:cstheme="minorHAnsi"/>
          <w:b/>
          <w:bCs/>
          <w:color w:val="000000"/>
          <w:spacing w:val="-1"/>
        </w:rPr>
        <w:t>Title IX Services:</w:t>
      </w:r>
      <w:r w:rsidRPr="001976C0">
        <w:rPr>
          <w:rFonts w:asciiTheme="minorHAnsi" w:hAnsiTheme="minorHAnsi" w:cstheme="minorHAnsi"/>
          <w:color w:val="000000"/>
          <w:spacing w:val="-1"/>
        </w:rPr>
        <w:t xml:space="preserve"> </w:t>
      </w:r>
      <w:r w:rsidRPr="001976C0">
        <w:rPr>
          <w:rFonts w:asciiTheme="minorHAnsi" w:hAnsiTheme="minorHAnsi" w:cstheme="minorHAnsi"/>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1" w:history="1">
        <w:r w:rsidRPr="001976C0">
          <w:rPr>
            <w:rStyle w:val="Hyperlink"/>
            <w:rFonts w:asciiTheme="minorHAnsi" w:hAnsiTheme="minorHAnsi" w:cstheme="minorHAnsi"/>
          </w:rPr>
          <w:t>http://deanofstudents.unt.edu/resources</w:t>
        </w:r>
      </w:hyperlink>
      <w:r w:rsidRPr="001976C0">
        <w:rPr>
          <w:rFonts w:asciiTheme="minorHAnsi" w:hAnsiTheme="minorHAnsi" w:cstheme="minorHAnsi"/>
        </w:rPr>
        <w:t xml:space="preserve">. Renee </w:t>
      </w:r>
      <w:proofErr w:type="spellStart"/>
      <w:r w:rsidRPr="001976C0">
        <w:rPr>
          <w:rFonts w:asciiTheme="minorHAnsi" w:hAnsiTheme="minorHAnsi" w:cstheme="minorHAnsi"/>
        </w:rPr>
        <w:t>LeClaire</w:t>
      </w:r>
      <w:proofErr w:type="spellEnd"/>
      <w:r w:rsidRPr="001976C0">
        <w:rPr>
          <w:rFonts w:asciiTheme="minorHAnsi" w:hAnsiTheme="minorHAnsi" w:cstheme="minorHAnsi"/>
        </w:rPr>
        <w:t xml:space="preserve"> McNamara is UNT’s Student Advocate and she can be reached via email at </w:t>
      </w:r>
      <w:hyperlink r:id="rId12" w:history="1">
        <w:r w:rsidRPr="001976C0">
          <w:rPr>
            <w:rStyle w:val="Hyperlink"/>
            <w:rFonts w:asciiTheme="minorHAnsi" w:hAnsiTheme="minorHAnsi" w:cstheme="minorHAnsi"/>
          </w:rPr>
          <w:t>SurvivorAdvocate@unt.edu</w:t>
        </w:r>
      </w:hyperlink>
      <w:r w:rsidRPr="001976C0">
        <w:rPr>
          <w:rFonts w:asciiTheme="minorHAnsi" w:hAnsiTheme="minorHAnsi" w:cstheme="minorHAnsi"/>
        </w:rPr>
        <w:t xml:space="preserve"> or by calling the Dean of Students’ office at 940-565-2648. </w:t>
      </w:r>
    </w:p>
    <w:p w14:paraId="4D6B11EB" w14:textId="77777777" w:rsidR="00AD7E25" w:rsidRPr="001976C0" w:rsidRDefault="00AD7E25" w:rsidP="00AD7E25">
      <w:pPr>
        <w:pStyle w:val="NormalWeb"/>
        <w:shd w:val="clear" w:color="auto" w:fill="FFFFFF"/>
        <w:rPr>
          <w:rFonts w:asciiTheme="minorHAnsi" w:hAnsiTheme="minorHAnsi" w:cstheme="minorHAnsi"/>
          <w:color w:val="000000"/>
        </w:rPr>
      </w:pPr>
      <w:r w:rsidRPr="001976C0">
        <w:rPr>
          <w:rFonts w:asciiTheme="minorHAnsi" w:hAnsiTheme="minorHAnsi" w:cstheme="minorHAnsi"/>
          <w:b/>
          <w:bCs/>
          <w:color w:val="000000"/>
          <w:spacing w:val="-1"/>
        </w:rPr>
        <w:t xml:space="preserve">University Mental Health Services: </w:t>
      </w:r>
      <w:r w:rsidRPr="001976C0">
        <w:rPr>
          <w:rFonts w:asciiTheme="minorHAnsi" w:hAnsiTheme="minorHAnsi" w:cstheme="minorHAnsi"/>
          <w:color w:val="000000"/>
          <w:spacing w:val="-1"/>
        </w:rPr>
        <w:t xml:space="preserve">I recognize that it is not easy to be a student. The demands for economic, intellectual, social, and emotional stability are often in competition, and it can grow weary. School is one aspect of your busy life, and while </w:t>
      </w:r>
      <w:proofErr w:type="gramStart"/>
      <w:r w:rsidRPr="001976C0">
        <w:rPr>
          <w:rFonts w:asciiTheme="minorHAnsi" w:hAnsiTheme="minorHAnsi" w:cstheme="minorHAnsi"/>
          <w:color w:val="000000"/>
          <w:spacing w:val="-1"/>
        </w:rPr>
        <w:t>it’s</w:t>
      </w:r>
      <w:proofErr w:type="gramEnd"/>
      <w:r w:rsidRPr="001976C0">
        <w:rPr>
          <w:rFonts w:asciiTheme="minorHAnsi" w:hAnsiTheme="minorHAnsi" w:cstheme="minorHAnsi"/>
          <w:color w:val="000000"/>
          <w:spacing w:val="-1"/>
        </w:rPr>
        <w:t xml:space="preserve">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13" w:history="1">
        <w:r w:rsidRPr="001976C0">
          <w:rPr>
            <w:rStyle w:val="Hyperlink"/>
            <w:rFonts w:asciiTheme="minorHAnsi" w:hAnsiTheme="minorHAnsi" w:cstheme="minorHAnsi"/>
            <w:spacing w:val="-1"/>
          </w:rPr>
          <w:t>https://speakout.unt.edu/content/mental-health-resources</w:t>
        </w:r>
      </w:hyperlink>
    </w:p>
    <w:p w14:paraId="09DCCADD" w14:textId="1D2971FD" w:rsidR="00E05E7E" w:rsidRPr="001976C0" w:rsidRDefault="00FF2D57" w:rsidP="00AB4AD8">
      <w:pPr>
        <w:pStyle w:val="NormalWeb"/>
        <w:rPr>
          <w:rFonts w:asciiTheme="minorHAnsi" w:hAnsiTheme="minorHAnsi" w:cstheme="minorHAnsi"/>
        </w:rPr>
      </w:pPr>
      <w:r w:rsidRPr="001976C0">
        <w:rPr>
          <w:rFonts w:asciiTheme="minorHAnsi" w:hAnsiTheme="minorHAnsi" w:cstheme="minorHAnsi"/>
          <w:b/>
          <w:u w:val="single"/>
        </w:rPr>
        <w:t>Late Work Policy</w:t>
      </w:r>
      <w:r w:rsidRPr="001976C0">
        <w:rPr>
          <w:rFonts w:asciiTheme="minorHAnsi" w:hAnsiTheme="minorHAnsi" w:cstheme="minorHAnsi"/>
          <w:b/>
        </w:rPr>
        <w:t>:</w:t>
      </w:r>
      <w:r w:rsidRPr="001976C0">
        <w:rPr>
          <w:rFonts w:asciiTheme="minorHAnsi" w:hAnsiTheme="minorHAnsi" w:cstheme="minorHAnsi"/>
        </w:rPr>
        <w:t xml:space="preserve">  Assignments must be completed and turned in </w:t>
      </w:r>
      <w:r w:rsidRPr="001976C0">
        <w:rPr>
          <w:rFonts w:asciiTheme="minorHAnsi" w:hAnsiTheme="minorHAnsi" w:cstheme="minorHAnsi"/>
          <w:b/>
          <w:bCs/>
        </w:rPr>
        <w:t>ON TIME</w:t>
      </w:r>
      <w:r w:rsidRPr="001976C0">
        <w:rPr>
          <w:rFonts w:asciiTheme="minorHAnsi" w:hAnsiTheme="minorHAnsi" w:cstheme="minorHAnsi"/>
        </w:rPr>
        <w:t xml:space="preserve"> to receive full credit unless other arrangements have been made with the instructor </w:t>
      </w:r>
      <w:r w:rsidRPr="001976C0">
        <w:rPr>
          <w:rFonts w:asciiTheme="minorHAnsi" w:hAnsiTheme="minorHAnsi" w:cstheme="minorHAnsi"/>
          <w:b/>
          <w:bCs/>
        </w:rPr>
        <w:t>PRIOR TO</w:t>
      </w:r>
      <w:r w:rsidRPr="001976C0">
        <w:rPr>
          <w:rFonts w:asciiTheme="minorHAnsi" w:hAnsiTheme="minorHAnsi" w:cstheme="minorHAnsi"/>
        </w:rPr>
        <w:t xml:space="preserve"> the due date. Late assignments will result in a loss of points. Please note that a grade of "A" cannot be earned for the course if any assignment remains un-submitted at the end of the semester.</w:t>
      </w:r>
      <w:r w:rsidR="009619D7" w:rsidRPr="001976C0">
        <w:rPr>
          <w:rFonts w:asciiTheme="minorHAnsi" w:hAnsiTheme="minorHAnsi" w:cstheme="minorHAnsi"/>
        </w:rPr>
        <w:t xml:space="preserve"> Late work that is not turned in on time </w:t>
      </w:r>
      <w:r w:rsidR="00A012C9" w:rsidRPr="001976C0">
        <w:rPr>
          <w:rFonts w:asciiTheme="minorHAnsi" w:hAnsiTheme="minorHAnsi" w:cstheme="minorHAnsi"/>
        </w:rPr>
        <w:t>may</w:t>
      </w:r>
      <w:r w:rsidR="009619D7" w:rsidRPr="001976C0">
        <w:rPr>
          <w:rFonts w:asciiTheme="minorHAnsi" w:hAnsiTheme="minorHAnsi" w:cstheme="minorHAnsi"/>
        </w:rPr>
        <w:t xml:space="preserve"> only be worth up to ½ credit and must be turned in within a week. Late work that is not turned in by this time frame will be a zero. </w:t>
      </w:r>
      <w:r w:rsidR="00237C9F" w:rsidRPr="001976C0">
        <w:rPr>
          <w:rFonts w:asciiTheme="minorHAnsi" w:hAnsiTheme="minorHAnsi" w:cstheme="minorHAnsi"/>
        </w:rPr>
        <w:t>However,</w:t>
      </w:r>
      <w:r w:rsidR="009619D7" w:rsidRPr="001976C0">
        <w:rPr>
          <w:rFonts w:asciiTheme="minorHAnsi" w:hAnsiTheme="minorHAnsi" w:cstheme="minorHAnsi"/>
        </w:rPr>
        <w:t xml:space="preserve"> many of the </w:t>
      </w:r>
      <w:r w:rsidR="009619D7" w:rsidRPr="001976C0">
        <w:rPr>
          <w:rFonts w:asciiTheme="minorHAnsi" w:hAnsiTheme="minorHAnsi" w:cstheme="minorHAnsi"/>
        </w:rPr>
        <w:lastRenderedPageBreak/>
        <w:t>assignments must still be done to do the final project so even if you score a zero it is still required for the final project.</w:t>
      </w:r>
    </w:p>
    <w:p w14:paraId="765F4182" w14:textId="77777777" w:rsidR="00A012C9" w:rsidRPr="001976C0" w:rsidRDefault="00945A8D" w:rsidP="00A012C9">
      <w:pPr>
        <w:pStyle w:val="NormalWeb"/>
        <w:rPr>
          <w:rFonts w:asciiTheme="minorHAnsi" w:hAnsiTheme="minorHAnsi" w:cstheme="minorHAnsi"/>
        </w:rPr>
      </w:pPr>
      <w:r w:rsidRPr="001976C0">
        <w:rPr>
          <w:rFonts w:asciiTheme="minorHAnsi" w:hAnsiTheme="minorHAnsi" w:cstheme="minorHAnsi"/>
          <w:b/>
          <w:u w:val="single"/>
        </w:rPr>
        <w:t>Course Assignments</w:t>
      </w:r>
      <w:r w:rsidRPr="001976C0">
        <w:rPr>
          <w:rFonts w:asciiTheme="minorHAnsi" w:hAnsiTheme="minorHAnsi" w:cstheme="minorHAnsi"/>
        </w:rPr>
        <w:t>:</w:t>
      </w:r>
    </w:p>
    <w:p w14:paraId="700F7BAA" w14:textId="77777777" w:rsidR="00DE3A81" w:rsidRPr="001976C0" w:rsidRDefault="00DE3A81" w:rsidP="00DE3A81">
      <w:pPr>
        <w:widowControl w:val="0"/>
        <w:rPr>
          <w:rFonts w:asciiTheme="minorHAnsi" w:hAnsiTheme="minorHAnsi" w:cstheme="minorHAnsi"/>
        </w:rPr>
      </w:pPr>
      <w:r w:rsidRPr="001976C0">
        <w:rPr>
          <w:rFonts w:asciiTheme="minorHAnsi" w:hAnsiTheme="minorHAnsi" w:cstheme="minorHAnsi"/>
          <w:b/>
          <w:u w:val="single"/>
        </w:rPr>
        <w:t>Assessments</w:t>
      </w:r>
      <w:r w:rsidRPr="001976C0">
        <w:rPr>
          <w:rFonts w:asciiTheme="minorHAnsi" w:hAnsiTheme="minorHAnsi" w:cstheme="minorHAnsi"/>
        </w:rPr>
        <w:t xml:space="preserve">: There are 10 assessments you will be doing with your student: Personal Interest Survey, Reading Attitude Survey, BRI Word List, Narrative Passages, Expository Passages, Print Concepts, Reading Fluency, Spelling Assessment, Writing Attitude Survey and Writing Sample Assessment. </w:t>
      </w:r>
      <w:proofErr w:type="gramStart"/>
      <w:r w:rsidRPr="001976C0">
        <w:rPr>
          <w:rFonts w:asciiTheme="minorHAnsi" w:hAnsiTheme="minorHAnsi" w:cstheme="minorHAnsi"/>
        </w:rPr>
        <w:t>All of</w:t>
      </w:r>
      <w:proofErr w:type="gramEnd"/>
      <w:r w:rsidRPr="001976C0">
        <w:rPr>
          <w:rFonts w:asciiTheme="minorHAnsi" w:hAnsiTheme="minorHAnsi" w:cstheme="minorHAnsi"/>
        </w:rPr>
        <w:t xml:space="preserve"> the assessments used for this class will be available on CANVAS. Assessments are due on the assigned due date.  There is plenty of time from when I teach the assessment to turning it in.  </w:t>
      </w:r>
    </w:p>
    <w:p w14:paraId="600E1A5F" w14:textId="21524C1D" w:rsidR="00E15E81" w:rsidRPr="001976C0" w:rsidRDefault="00957C8D" w:rsidP="00A012C9">
      <w:pPr>
        <w:pStyle w:val="NormalWeb"/>
        <w:rPr>
          <w:rFonts w:asciiTheme="minorHAnsi" w:hAnsiTheme="minorHAnsi" w:cstheme="minorHAnsi"/>
        </w:rPr>
      </w:pPr>
      <w:r w:rsidRPr="001976C0">
        <w:rPr>
          <w:rFonts w:asciiTheme="minorHAnsi" w:hAnsiTheme="minorHAnsi" w:cstheme="minorHAnsi"/>
          <w:b/>
          <w:u w:val="single"/>
        </w:rPr>
        <w:t>S</w:t>
      </w:r>
      <w:r w:rsidR="009A51CC" w:rsidRPr="001976C0">
        <w:rPr>
          <w:rFonts w:asciiTheme="minorHAnsi" w:hAnsiTheme="minorHAnsi" w:cstheme="minorHAnsi"/>
          <w:b/>
          <w:u w:val="single"/>
        </w:rPr>
        <w:t>tudent Literacy Profile</w:t>
      </w:r>
      <w:r w:rsidR="006156E2" w:rsidRPr="001976C0">
        <w:rPr>
          <w:rFonts w:asciiTheme="minorHAnsi" w:hAnsiTheme="minorHAnsi" w:cstheme="minorHAnsi"/>
          <w:b/>
          <w:u w:val="single"/>
        </w:rPr>
        <w:t xml:space="preserve"> (SLP)</w:t>
      </w:r>
      <w:r w:rsidR="009A51CC" w:rsidRPr="001976C0">
        <w:rPr>
          <w:rFonts w:asciiTheme="minorHAnsi" w:hAnsiTheme="minorHAnsi" w:cstheme="minorHAnsi"/>
          <w:u w:val="single"/>
        </w:rPr>
        <w:t>:</w:t>
      </w:r>
      <w:r w:rsidR="009A51CC" w:rsidRPr="001976C0">
        <w:rPr>
          <w:rFonts w:asciiTheme="minorHAnsi" w:hAnsiTheme="minorHAnsi" w:cstheme="minorHAnsi"/>
        </w:rPr>
        <w:t xml:space="preserve"> </w:t>
      </w:r>
      <w:r w:rsidR="00E15E81" w:rsidRPr="001976C0">
        <w:rPr>
          <w:rFonts w:asciiTheme="minorHAnsi" w:hAnsiTheme="minorHAnsi" w:cstheme="minorHAnsi"/>
          <w:highlight w:val="green"/>
        </w:rPr>
        <w:t>NOTE:</w:t>
      </w:r>
      <w:r w:rsidR="00E15E81" w:rsidRPr="001976C0">
        <w:rPr>
          <w:rFonts w:asciiTheme="minorHAnsi" w:hAnsiTheme="minorHAnsi" w:cstheme="minorHAnsi"/>
        </w:rPr>
        <w:t xml:space="preserve"> Students usually meet with a student face to face to do the required assessments but for </w:t>
      </w:r>
      <w:r w:rsidR="00197C63">
        <w:rPr>
          <w:rFonts w:asciiTheme="minorHAnsi" w:hAnsiTheme="minorHAnsi" w:cstheme="minorHAnsi"/>
        </w:rPr>
        <w:t>spring 2021</w:t>
      </w:r>
      <w:r w:rsidR="00E15E81" w:rsidRPr="001976C0">
        <w:rPr>
          <w:rFonts w:asciiTheme="minorHAnsi" w:hAnsiTheme="minorHAnsi" w:cstheme="minorHAnsi"/>
        </w:rPr>
        <w:t xml:space="preserve"> you have 2 options: 1. Face to face </w:t>
      </w:r>
      <w:r w:rsidR="007E6A81" w:rsidRPr="001976C0">
        <w:rPr>
          <w:rFonts w:asciiTheme="minorHAnsi" w:hAnsiTheme="minorHAnsi" w:cstheme="minorHAnsi"/>
        </w:rPr>
        <w:t>or 2</w:t>
      </w:r>
      <w:r w:rsidR="00E15E81" w:rsidRPr="001976C0">
        <w:rPr>
          <w:rFonts w:asciiTheme="minorHAnsi" w:hAnsiTheme="minorHAnsi" w:cstheme="minorHAnsi"/>
        </w:rPr>
        <w:t xml:space="preserve">. Facetime/Skype or another means that allow you to see the students you are assessing. </w:t>
      </w:r>
      <w:r w:rsidR="009A51CC" w:rsidRPr="001976C0">
        <w:rPr>
          <w:rFonts w:asciiTheme="minorHAnsi" w:hAnsiTheme="minorHAnsi" w:cstheme="minorHAnsi"/>
        </w:rPr>
        <w:t xml:space="preserve"> </w:t>
      </w:r>
    </w:p>
    <w:p w14:paraId="08C10EF5" w14:textId="6426A321" w:rsidR="009A51CC" w:rsidRPr="001976C0" w:rsidRDefault="009A51CC" w:rsidP="00DE3A81">
      <w:pPr>
        <w:pStyle w:val="NormalWeb"/>
        <w:rPr>
          <w:rFonts w:asciiTheme="minorHAnsi" w:hAnsiTheme="minorHAnsi" w:cstheme="minorHAnsi"/>
        </w:rPr>
      </w:pPr>
      <w:r w:rsidRPr="001976C0">
        <w:rPr>
          <w:rFonts w:asciiTheme="minorHAnsi" w:hAnsiTheme="minorHAnsi" w:cstheme="minorHAnsi"/>
        </w:rPr>
        <w:t>Students will id</w:t>
      </w:r>
      <w:r w:rsidR="00B80A9F" w:rsidRPr="001976C0">
        <w:rPr>
          <w:rFonts w:asciiTheme="minorHAnsi" w:hAnsiTheme="minorHAnsi" w:cstheme="minorHAnsi"/>
        </w:rPr>
        <w:t xml:space="preserve">entify a child </w:t>
      </w:r>
      <w:r w:rsidR="003A6B57" w:rsidRPr="001976C0">
        <w:rPr>
          <w:rFonts w:asciiTheme="minorHAnsi" w:hAnsiTheme="minorHAnsi" w:cstheme="minorHAnsi"/>
        </w:rPr>
        <w:t xml:space="preserve">in </w:t>
      </w:r>
      <w:r w:rsidR="0023423E" w:rsidRPr="001976C0">
        <w:rPr>
          <w:rFonts w:asciiTheme="minorHAnsi" w:hAnsiTheme="minorHAnsi" w:cstheme="minorHAnsi"/>
        </w:rPr>
        <w:t>1</w:t>
      </w:r>
      <w:r w:rsidR="0023423E" w:rsidRPr="001976C0">
        <w:rPr>
          <w:rFonts w:asciiTheme="minorHAnsi" w:hAnsiTheme="minorHAnsi" w:cstheme="minorHAnsi"/>
          <w:vertAlign w:val="superscript"/>
        </w:rPr>
        <w:t>st</w:t>
      </w:r>
      <w:r w:rsidR="0023423E" w:rsidRPr="001976C0">
        <w:rPr>
          <w:rFonts w:asciiTheme="minorHAnsi" w:hAnsiTheme="minorHAnsi" w:cstheme="minorHAnsi"/>
        </w:rPr>
        <w:t xml:space="preserve">, </w:t>
      </w:r>
      <w:r w:rsidR="003A6B57" w:rsidRPr="001976C0">
        <w:rPr>
          <w:rFonts w:asciiTheme="minorHAnsi" w:hAnsiTheme="minorHAnsi" w:cstheme="minorHAnsi"/>
        </w:rPr>
        <w:t>2nd</w:t>
      </w:r>
      <w:r w:rsidR="00B80A9F" w:rsidRPr="001976C0">
        <w:rPr>
          <w:rFonts w:asciiTheme="minorHAnsi" w:hAnsiTheme="minorHAnsi" w:cstheme="minorHAnsi"/>
        </w:rPr>
        <w:t xml:space="preserve">, 3rd, </w:t>
      </w:r>
      <w:r w:rsidRPr="001976C0">
        <w:rPr>
          <w:rFonts w:asciiTheme="minorHAnsi" w:hAnsiTheme="minorHAnsi" w:cstheme="minorHAnsi"/>
        </w:rPr>
        <w:t>4</w:t>
      </w:r>
      <w:r w:rsidRPr="001976C0">
        <w:rPr>
          <w:rFonts w:asciiTheme="minorHAnsi" w:hAnsiTheme="minorHAnsi" w:cstheme="minorHAnsi"/>
          <w:vertAlign w:val="superscript"/>
        </w:rPr>
        <w:t>th</w:t>
      </w:r>
      <w:r w:rsidR="00EF3915" w:rsidRPr="001976C0">
        <w:rPr>
          <w:rFonts w:asciiTheme="minorHAnsi" w:hAnsiTheme="minorHAnsi" w:cstheme="minorHAnsi"/>
        </w:rPr>
        <w:t>,</w:t>
      </w:r>
      <w:r w:rsidR="00B80A9F" w:rsidRPr="001976C0">
        <w:rPr>
          <w:rFonts w:asciiTheme="minorHAnsi" w:hAnsiTheme="minorHAnsi" w:cstheme="minorHAnsi"/>
        </w:rPr>
        <w:t xml:space="preserve"> </w:t>
      </w:r>
      <w:proofErr w:type="gramStart"/>
      <w:r w:rsidR="002A638B" w:rsidRPr="001976C0">
        <w:rPr>
          <w:rFonts w:asciiTheme="minorHAnsi" w:hAnsiTheme="minorHAnsi" w:cstheme="minorHAnsi"/>
        </w:rPr>
        <w:t>5</w:t>
      </w:r>
      <w:r w:rsidR="002A638B" w:rsidRPr="001976C0">
        <w:rPr>
          <w:rFonts w:asciiTheme="minorHAnsi" w:hAnsiTheme="minorHAnsi" w:cstheme="minorHAnsi"/>
          <w:vertAlign w:val="superscript"/>
        </w:rPr>
        <w:t>th</w:t>
      </w:r>
      <w:proofErr w:type="gramEnd"/>
      <w:r w:rsidR="002A638B" w:rsidRPr="001976C0">
        <w:rPr>
          <w:rFonts w:asciiTheme="minorHAnsi" w:hAnsiTheme="minorHAnsi" w:cstheme="minorHAnsi"/>
        </w:rPr>
        <w:t xml:space="preserve"> or 6</w:t>
      </w:r>
      <w:r w:rsidR="002A638B" w:rsidRPr="001976C0">
        <w:rPr>
          <w:rFonts w:asciiTheme="minorHAnsi" w:hAnsiTheme="minorHAnsi" w:cstheme="minorHAnsi"/>
          <w:vertAlign w:val="superscript"/>
        </w:rPr>
        <w:t>th</w:t>
      </w:r>
      <w:r w:rsidR="002A638B" w:rsidRPr="001976C0">
        <w:rPr>
          <w:rFonts w:asciiTheme="minorHAnsi" w:hAnsiTheme="minorHAnsi" w:cstheme="minorHAnsi"/>
        </w:rPr>
        <w:t xml:space="preserve"> </w:t>
      </w:r>
      <w:r w:rsidRPr="001976C0">
        <w:rPr>
          <w:rFonts w:asciiTheme="minorHAnsi" w:hAnsiTheme="minorHAnsi" w:cstheme="minorHAnsi"/>
        </w:rPr>
        <w:t xml:space="preserve">grade to work with for your assessment sessions. </w:t>
      </w:r>
      <w:r w:rsidRPr="001976C0">
        <w:rPr>
          <w:rFonts w:asciiTheme="minorHAnsi" w:hAnsiTheme="minorHAnsi" w:cstheme="minorHAnsi"/>
          <w:b/>
        </w:rPr>
        <w:t xml:space="preserve">You will need to find your own student to work with as we do not place you with a student for this class. </w:t>
      </w:r>
      <w:r w:rsidR="00E15E81" w:rsidRPr="001976C0">
        <w:rPr>
          <w:rFonts w:asciiTheme="minorHAnsi" w:hAnsiTheme="minorHAnsi" w:cstheme="minorHAnsi"/>
          <w:bCs/>
        </w:rPr>
        <w:t xml:space="preserve">You can use a sibling, cousin, niece, nephew, relative, own child, friend’s child etc. </w:t>
      </w:r>
      <w:r w:rsidRPr="001976C0">
        <w:rPr>
          <w:rFonts w:asciiTheme="minorHAnsi" w:hAnsiTheme="minorHAnsi" w:cstheme="minorHAnsi"/>
          <w:b/>
        </w:rPr>
        <w:t xml:space="preserve"> </w:t>
      </w:r>
      <w:r w:rsidRPr="001976C0">
        <w:rPr>
          <w:rFonts w:asciiTheme="minorHAnsi" w:hAnsiTheme="minorHAnsi" w:cstheme="minorHAnsi"/>
        </w:rPr>
        <w:t>During these sessions, students will administer a variety of assessments and evaluation tools. Students will summarize their assessment sessions, interpret the collected data, and develop instructional recommendations. Evidence of thes</w:t>
      </w:r>
      <w:r w:rsidR="001B34CB" w:rsidRPr="001976C0">
        <w:rPr>
          <w:rFonts w:asciiTheme="minorHAnsi" w:hAnsiTheme="minorHAnsi" w:cstheme="minorHAnsi"/>
        </w:rPr>
        <w:t xml:space="preserve">e tasks will be assembled </w:t>
      </w:r>
      <w:r w:rsidR="00260712">
        <w:rPr>
          <w:rFonts w:asciiTheme="minorHAnsi" w:hAnsiTheme="minorHAnsi" w:cstheme="minorHAnsi"/>
        </w:rPr>
        <w:t>in your key assignment: Student Literacy profile-SLP.</w:t>
      </w:r>
    </w:p>
    <w:p w14:paraId="7167838D" w14:textId="77777777" w:rsidR="00957C8D" w:rsidRPr="001976C0" w:rsidRDefault="00957C8D" w:rsidP="009A51CC">
      <w:pPr>
        <w:widowControl w:val="0"/>
        <w:rPr>
          <w:rFonts w:asciiTheme="minorHAnsi" w:hAnsiTheme="minorHAnsi" w:cstheme="minorHAnsi"/>
        </w:rPr>
      </w:pPr>
    </w:p>
    <w:p w14:paraId="2B2E9B0E" w14:textId="0136C62A" w:rsidR="00957C8D" w:rsidRDefault="00957C8D" w:rsidP="00957C8D">
      <w:pPr>
        <w:widowControl w:val="0"/>
        <w:rPr>
          <w:rFonts w:asciiTheme="minorHAnsi" w:hAnsiTheme="minorHAnsi" w:cstheme="minorHAnsi"/>
          <w:color w:val="auto"/>
        </w:rPr>
      </w:pPr>
      <w:r w:rsidRPr="001976C0">
        <w:rPr>
          <w:rFonts w:asciiTheme="minorHAnsi" w:hAnsiTheme="minorHAnsi" w:cstheme="minorHAnsi"/>
          <w:b/>
          <w:color w:val="auto"/>
          <w:u w:val="single"/>
        </w:rPr>
        <w:t>Reflections:</w:t>
      </w:r>
      <w:r w:rsidRPr="001976C0">
        <w:rPr>
          <w:rFonts w:asciiTheme="minorHAnsi" w:hAnsiTheme="minorHAnsi" w:cstheme="minorHAnsi"/>
          <w:color w:val="auto"/>
        </w:rPr>
        <w:t xml:space="preserve">  There are 5 Reflections</w:t>
      </w:r>
      <w:r w:rsidR="00E15E81" w:rsidRPr="001976C0">
        <w:rPr>
          <w:rFonts w:asciiTheme="minorHAnsi" w:hAnsiTheme="minorHAnsi" w:cstheme="minorHAnsi"/>
          <w:color w:val="auto"/>
        </w:rPr>
        <w:t xml:space="preserve"> which you will write that go with specific assessments and are turned in together. </w:t>
      </w:r>
      <w:r w:rsidRPr="001976C0">
        <w:rPr>
          <w:rFonts w:asciiTheme="minorHAnsi" w:hAnsiTheme="minorHAnsi" w:cstheme="minorHAnsi"/>
          <w:color w:val="auto"/>
        </w:rPr>
        <w:t xml:space="preserve">These have a specific format which you </w:t>
      </w:r>
      <w:r w:rsidR="00E15E81" w:rsidRPr="001976C0">
        <w:rPr>
          <w:rFonts w:asciiTheme="minorHAnsi" w:hAnsiTheme="minorHAnsi" w:cstheme="minorHAnsi"/>
          <w:color w:val="auto"/>
        </w:rPr>
        <w:t>must use</w:t>
      </w:r>
      <w:r w:rsidRPr="001976C0">
        <w:rPr>
          <w:rFonts w:asciiTheme="minorHAnsi" w:hAnsiTheme="minorHAnsi" w:cstheme="minorHAnsi"/>
          <w:color w:val="auto"/>
        </w:rPr>
        <w:t xml:space="preserve">. You can find this in CANVAS under the Reflection tab.  </w:t>
      </w:r>
      <w:r w:rsidR="00E15E81" w:rsidRPr="001976C0">
        <w:rPr>
          <w:rFonts w:asciiTheme="minorHAnsi" w:hAnsiTheme="minorHAnsi" w:cstheme="minorHAnsi"/>
          <w:color w:val="auto"/>
        </w:rPr>
        <w:t>More details will be</w:t>
      </w:r>
      <w:r w:rsidR="00FF097F" w:rsidRPr="001976C0">
        <w:rPr>
          <w:rFonts w:asciiTheme="minorHAnsi" w:hAnsiTheme="minorHAnsi" w:cstheme="minorHAnsi"/>
          <w:color w:val="auto"/>
        </w:rPr>
        <w:t xml:space="preserve"> found in Canvas and either through a video or possibly a zoom session.</w:t>
      </w:r>
    </w:p>
    <w:p w14:paraId="2D5CF25B" w14:textId="61CA5045" w:rsidR="00B5597B" w:rsidRDefault="00B5597B" w:rsidP="00957C8D">
      <w:pPr>
        <w:widowControl w:val="0"/>
        <w:rPr>
          <w:rFonts w:asciiTheme="minorHAnsi" w:hAnsiTheme="minorHAnsi" w:cstheme="minorHAnsi"/>
          <w:color w:val="auto"/>
        </w:rPr>
      </w:pPr>
    </w:p>
    <w:p w14:paraId="39F97697" w14:textId="12BE97B1" w:rsidR="00B5597B" w:rsidRDefault="00B5597B" w:rsidP="00B5597B">
      <w:pPr>
        <w:widowControl w:val="0"/>
        <w:rPr>
          <w:rFonts w:asciiTheme="minorHAnsi" w:hAnsiTheme="minorHAnsi" w:cstheme="minorHAnsi"/>
          <w:bCs/>
        </w:rPr>
      </w:pPr>
      <w:bookmarkStart w:id="1" w:name="_Hlk59014142"/>
      <w:r w:rsidRPr="00B5597B">
        <w:rPr>
          <w:rFonts w:asciiTheme="minorHAnsi" w:hAnsiTheme="minorHAnsi" w:cstheme="minorHAnsi"/>
          <w:b/>
          <w:u w:val="single"/>
        </w:rPr>
        <w:t xml:space="preserve">Llama </w:t>
      </w:r>
      <w:proofErr w:type="spellStart"/>
      <w:r w:rsidRPr="00B5597B">
        <w:rPr>
          <w:rFonts w:asciiTheme="minorHAnsi" w:hAnsiTheme="minorHAnsi" w:cstheme="minorHAnsi"/>
          <w:b/>
          <w:u w:val="single"/>
        </w:rPr>
        <w:t>Llama</w:t>
      </w:r>
      <w:proofErr w:type="spellEnd"/>
      <w:r w:rsidRPr="00B5597B">
        <w:rPr>
          <w:rFonts w:asciiTheme="minorHAnsi" w:hAnsiTheme="minorHAnsi" w:cstheme="minorHAnsi"/>
          <w:b/>
          <w:u w:val="single"/>
        </w:rPr>
        <w:t xml:space="preserve"> Red Pajama</w:t>
      </w:r>
      <w:r w:rsidRPr="00B5597B">
        <w:rPr>
          <w:rFonts w:asciiTheme="minorHAnsi" w:hAnsiTheme="minorHAnsi" w:cstheme="minorHAnsi"/>
          <w:bCs/>
        </w:rPr>
        <w:t xml:space="preserve">:  Listen to the story read by the author Anna Dewdney and then listen to the story sung by Ludacris. Write your thoughts on each dividing it into 2 separate paragraphs. 1 paragraph for each of the 2 story mediums- read aloud and song </w:t>
      </w:r>
    </w:p>
    <w:p w14:paraId="34CE0D0F" w14:textId="761E2D61" w:rsidR="00B5597B" w:rsidRDefault="00B5597B" w:rsidP="00B5597B">
      <w:pPr>
        <w:widowControl w:val="0"/>
        <w:rPr>
          <w:rFonts w:asciiTheme="minorHAnsi" w:hAnsiTheme="minorHAnsi" w:cstheme="minorHAnsi"/>
          <w:bCs/>
        </w:rPr>
      </w:pPr>
    </w:p>
    <w:p w14:paraId="37CB8C5A" w14:textId="6AD3CA7B" w:rsidR="00B5597B" w:rsidRPr="00B5597B" w:rsidRDefault="00B5597B" w:rsidP="00B5597B">
      <w:pPr>
        <w:widowControl w:val="0"/>
        <w:rPr>
          <w:rFonts w:asciiTheme="minorHAnsi" w:hAnsiTheme="minorHAnsi" w:cstheme="minorHAnsi"/>
          <w:bCs/>
        </w:rPr>
      </w:pPr>
      <w:r w:rsidRPr="00B5597B">
        <w:rPr>
          <w:rFonts w:asciiTheme="minorHAnsi" w:hAnsiTheme="minorHAnsi" w:cstheme="minorHAnsi"/>
          <w:b/>
          <w:u w:val="single"/>
        </w:rPr>
        <w:t>Short Story</w:t>
      </w:r>
      <w:r>
        <w:rPr>
          <w:rFonts w:asciiTheme="minorHAnsi" w:hAnsiTheme="minorHAnsi" w:cstheme="minorHAnsi"/>
          <w:bCs/>
        </w:rPr>
        <w:t>: Listen to the story and write your own short story based on the book.</w:t>
      </w:r>
    </w:p>
    <w:bookmarkEnd w:id="1"/>
    <w:p w14:paraId="297649C9" w14:textId="77777777" w:rsidR="00B5597B" w:rsidRPr="001976C0" w:rsidRDefault="00B5597B" w:rsidP="00957C8D">
      <w:pPr>
        <w:widowControl w:val="0"/>
        <w:rPr>
          <w:rFonts w:asciiTheme="minorHAnsi" w:hAnsiTheme="minorHAnsi" w:cstheme="minorHAnsi"/>
          <w:color w:val="auto"/>
        </w:rPr>
      </w:pPr>
    </w:p>
    <w:p w14:paraId="35FF320B" w14:textId="77777777" w:rsidR="00957C8D" w:rsidRPr="001976C0" w:rsidRDefault="00957C8D" w:rsidP="00957C8D">
      <w:pPr>
        <w:widowControl w:val="0"/>
        <w:rPr>
          <w:rFonts w:asciiTheme="minorHAnsi" w:hAnsiTheme="minorHAnsi" w:cstheme="minorHAnsi"/>
          <w:color w:val="FF0000"/>
        </w:rPr>
      </w:pPr>
    </w:p>
    <w:p w14:paraId="1E39F342" w14:textId="12F31951" w:rsidR="00FF5D95" w:rsidRDefault="007908CB" w:rsidP="007908CB">
      <w:pPr>
        <w:widowControl w:val="0"/>
        <w:rPr>
          <w:rFonts w:asciiTheme="minorHAnsi" w:hAnsiTheme="minorHAnsi" w:cstheme="minorHAnsi"/>
        </w:rPr>
      </w:pPr>
      <w:r w:rsidRPr="001976C0">
        <w:rPr>
          <w:rFonts w:asciiTheme="minorHAnsi" w:hAnsiTheme="minorHAnsi" w:cstheme="minorHAnsi"/>
          <w:b/>
          <w:u w:val="single"/>
        </w:rPr>
        <w:t>Reading Activity/Assessment Presentation</w:t>
      </w:r>
      <w:r w:rsidR="00E575D3" w:rsidRPr="001976C0">
        <w:rPr>
          <w:rFonts w:asciiTheme="minorHAnsi" w:hAnsiTheme="minorHAnsi" w:cstheme="minorHAnsi"/>
          <w:b/>
          <w:u w:val="single"/>
        </w:rPr>
        <w:t xml:space="preserve"> 2 parts</w:t>
      </w:r>
      <w:r w:rsidRPr="001976C0">
        <w:rPr>
          <w:rFonts w:asciiTheme="minorHAnsi" w:hAnsiTheme="minorHAnsi" w:cstheme="minorHAnsi"/>
          <w:b/>
        </w:rPr>
        <w:t xml:space="preserve">: </w:t>
      </w:r>
      <w:r w:rsidR="00E575D3" w:rsidRPr="001976C0">
        <w:rPr>
          <w:rFonts w:asciiTheme="minorHAnsi" w:hAnsiTheme="minorHAnsi" w:cstheme="minorHAnsi"/>
          <w:b/>
        </w:rPr>
        <w:t xml:space="preserve">Part 1: </w:t>
      </w:r>
      <w:r w:rsidR="00E575D3" w:rsidRPr="001976C0">
        <w:rPr>
          <w:rFonts w:asciiTheme="minorHAnsi" w:hAnsiTheme="minorHAnsi" w:cstheme="minorHAnsi"/>
        </w:rPr>
        <w:t xml:space="preserve">Individual </w:t>
      </w:r>
      <w:r w:rsidR="00E575D3" w:rsidRPr="001976C0">
        <w:rPr>
          <w:rFonts w:asciiTheme="minorHAnsi" w:hAnsiTheme="minorHAnsi" w:cstheme="minorHAnsi"/>
          <w:b/>
        </w:rPr>
        <w:t>Part 2:</w:t>
      </w:r>
      <w:r w:rsidR="00E575D3" w:rsidRPr="001976C0">
        <w:rPr>
          <w:rFonts w:asciiTheme="minorHAnsi" w:hAnsiTheme="minorHAnsi" w:cstheme="minorHAnsi"/>
        </w:rPr>
        <w:t xml:space="preserve"> </w:t>
      </w:r>
      <w:r w:rsidR="00FF097F" w:rsidRPr="001976C0">
        <w:rPr>
          <w:rFonts w:asciiTheme="minorHAnsi" w:hAnsiTheme="minorHAnsi" w:cstheme="minorHAnsi"/>
        </w:rPr>
        <w:t>Presentation</w:t>
      </w:r>
      <w:r w:rsidR="00FF5D95">
        <w:rPr>
          <w:rFonts w:asciiTheme="minorHAnsi" w:hAnsiTheme="minorHAnsi" w:cstheme="minorHAnsi"/>
        </w:rPr>
        <w:t xml:space="preserve"> which will be due in place of a final.</w:t>
      </w:r>
    </w:p>
    <w:p w14:paraId="2D6E9823" w14:textId="0E2AE258" w:rsidR="007908CB" w:rsidRPr="001976C0" w:rsidRDefault="00FF097F" w:rsidP="007908CB">
      <w:pPr>
        <w:widowControl w:val="0"/>
        <w:rPr>
          <w:rFonts w:asciiTheme="minorHAnsi" w:hAnsiTheme="minorHAnsi" w:cstheme="minorHAnsi"/>
        </w:rPr>
      </w:pPr>
      <w:r w:rsidRPr="001976C0">
        <w:rPr>
          <w:rFonts w:asciiTheme="minorHAnsi" w:hAnsiTheme="minorHAnsi" w:cstheme="minorHAnsi"/>
        </w:rPr>
        <w:t xml:space="preserve"> Y</w:t>
      </w:r>
      <w:r w:rsidR="007908CB" w:rsidRPr="001976C0">
        <w:rPr>
          <w:rFonts w:asciiTheme="minorHAnsi" w:hAnsiTheme="minorHAnsi" w:cstheme="minorHAnsi"/>
        </w:rPr>
        <w:t>ou will cover one of these topics: Phonemic Awareness, Phonics, Vocabulary, Comprehension,</w:t>
      </w:r>
      <w:r w:rsidRPr="001976C0">
        <w:rPr>
          <w:rFonts w:asciiTheme="minorHAnsi" w:hAnsiTheme="minorHAnsi" w:cstheme="minorHAnsi"/>
        </w:rPr>
        <w:t xml:space="preserve"> </w:t>
      </w:r>
      <w:r w:rsidR="007908CB" w:rsidRPr="001976C0">
        <w:rPr>
          <w:rFonts w:asciiTheme="minorHAnsi" w:hAnsiTheme="minorHAnsi" w:cstheme="minorHAnsi"/>
        </w:rPr>
        <w:t xml:space="preserve">Writing, and Spelling. Specific Directions will be provided in </w:t>
      </w:r>
      <w:r w:rsidRPr="001976C0">
        <w:rPr>
          <w:rFonts w:asciiTheme="minorHAnsi" w:hAnsiTheme="minorHAnsi" w:cstheme="minorHAnsi"/>
        </w:rPr>
        <w:t>Canvas</w:t>
      </w:r>
      <w:r w:rsidR="007908CB" w:rsidRPr="001976C0">
        <w:rPr>
          <w:rFonts w:asciiTheme="minorHAnsi" w:hAnsiTheme="minorHAnsi" w:cstheme="minorHAnsi"/>
        </w:rPr>
        <w:t>.</w:t>
      </w:r>
      <w:r w:rsidR="00C87042" w:rsidRPr="001976C0">
        <w:rPr>
          <w:rFonts w:asciiTheme="minorHAnsi" w:hAnsiTheme="minorHAnsi" w:cstheme="minorHAnsi"/>
        </w:rPr>
        <w:t xml:space="preserve"> </w:t>
      </w:r>
    </w:p>
    <w:p w14:paraId="3FF5D690" w14:textId="5B468C10" w:rsidR="00E859D3" w:rsidRPr="001976C0" w:rsidRDefault="00E859D3" w:rsidP="007908CB">
      <w:pPr>
        <w:widowControl w:val="0"/>
        <w:rPr>
          <w:rFonts w:asciiTheme="minorHAnsi" w:hAnsiTheme="minorHAnsi" w:cstheme="minorHAnsi"/>
          <w:b/>
        </w:rPr>
      </w:pPr>
    </w:p>
    <w:p w14:paraId="6A472D3B" w14:textId="6DD749FB" w:rsidR="00CD301B" w:rsidRDefault="00DE3A81" w:rsidP="00CD301B">
      <w:pPr>
        <w:widowControl w:val="0"/>
        <w:rPr>
          <w:rFonts w:asciiTheme="minorHAnsi" w:hAnsiTheme="minorHAnsi" w:cstheme="minorHAnsi"/>
          <w:bCs/>
        </w:rPr>
      </w:pPr>
      <w:r w:rsidRPr="001976C0">
        <w:rPr>
          <w:rFonts w:asciiTheme="minorHAnsi" w:hAnsiTheme="minorHAnsi" w:cstheme="minorHAnsi"/>
          <w:b/>
          <w:u w:val="single"/>
        </w:rPr>
        <w:t xml:space="preserve">Discussion Questions: </w:t>
      </w:r>
      <w:r w:rsidR="00CD301B" w:rsidRPr="001976C0">
        <w:rPr>
          <w:rFonts w:asciiTheme="minorHAnsi" w:hAnsiTheme="minorHAnsi" w:cstheme="minorHAnsi"/>
          <w:bCs/>
        </w:rPr>
        <w:t xml:space="preserve">There will be </w:t>
      </w:r>
      <w:r w:rsidR="00D31FB8">
        <w:rPr>
          <w:rFonts w:asciiTheme="minorHAnsi" w:hAnsiTheme="minorHAnsi" w:cstheme="minorHAnsi"/>
          <w:bCs/>
        </w:rPr>
        <w:t>2</w:t>
      </w:r>
      <w:r w:rsidR="00CD301B">
        <w:rPr>
          <w:rFonts w:asciiTheme="minorHAnsi" w:hAnsiTheme="minorHAnsi" w:cstheme="minorHAnsi"/>
          <w:bCs/>
        </w:rPr>
        <w:t xml:space="preserve"> </w:t>
      </w:r>
      <w:r w:rsidR="00CD301B" w:rsidRPr="001976C0">
        <w:rPr>
          <w:rFonts w:asciiTheme="minorHAnsi" w:hAnsiTheme="minorHAnsi" w:cstheme="minorHAnsi"/>
          <w:bCs/>
        </w:rPr>
        <w:t xml:space="preserve">discussion questions: </w:t>
      </w:r>
      <w:r w:rsidR="00D31FB8">
        <w:rPr>
          <w:rFonts w:asciiTheme="minorHAnsi" w:hAnsiTheme="minorHAnsi" w:cstheme="minorHAnsi"/>
          <w:bCs/>
        </w:rPr>
        <w:t>1</w:t>
      </w:r>
      <w:r w:rsidR="00CD301B" w:rsidRPr="001976C0">
        <w:rPr>
          <w:rFonts w:asciiTheme="minorHAnsi" w:hAnsiTheme="minorHAnsi" w:cstheme="minorHAnsi"/>
          <w:bCs/>
        </w:rPr>
        <w:t xml:space="preserve">. New Literacies Analysis and Peer Response </w:t>
      </w:r>
      <w:r w:rsidR="00D31FB8">
        <w:rPr>
          <w:rFonts w:asciiTheme="minorHAnsi" w:hAnsiTheme="minorHAnsi" w:cstheme="minorHAnsi"/>
          <w:bCs/>
        </w:rPr>
        <w:t>2</w:t>
      </w:r>
      <w:r w:rsidR="00CD301B">
        <w:rPr>
          <w:rFonts w:asciiTheme="minorHAnsi" w:hAnsiTheme="minorHAnsi" w:cstheme="minorHAnsi"/>
          <w:bCs/>
        </w:rPr>
        <w:t xml:space="preserve">. </w:t>
      </w:r>
      <w:r w:rsidR="00B74C47">
        <w:rPr>
          <w:rFonts w:asciiTheme="minorHAnsi" w:hAnsiTheme="minorHAnsi" w:cstheme="minorHAnsi"/>
          <w:bCs/>
        </w:rPr>
        <w:t xml:space="preserve">Children’s social issue books </w:t>
      </w:r>
      <w:r w:rsidR="00CD301B">
        <w:rPr>
          <w:rFonts w:asciiTheme="minorHAnsi" w:hAnsiTheme="minorHAnsi" w:cstheme="minorHAnsi"/>
          <w:bCs/>
        </w:rPr>
        <w:t xml:space="preserve">and Peer Response. </w:t>
      </w:r>
      <w:r w:rsidR="00CD301B" w:rsidRPr="001976C0">
        <w:rPr>
          <w:rFonts w:asciiTheme="minorHAnsi" w:hAnsiTheme="minorHAnsi" w:cstheme="minorHAnsi"/>
          <w:bCs/>
        </w:rPr>
        <w:t xml:space="preserve">More detailed directions in </w:t>
      </w:r>
      <w:r w:rsidR="00CD301B" w:rsidRPr="001976C0">
        <w:rPr>
          <w:rFonts w:asciiTheme="minorHAnsi" w:hAnsiTheme="minorHAnsi" w:cstheme="minorHAnsi"/>
          <w:bCs/>
        </w:rPr>
        <w:lastRenderedPageBreak/>
        <w:t>Canvas</w:t>
      </w:r>
      <w:r w:rsidR="00CD301B">
        <w:rPr>
          <w:rFonts w:asciiTheme="minorHAnsi" w:hAnsiTheme="minorHAnsi" w:cstheme="minorHAnsi"/>
          <w:bCs/>
        </w:rPr>
        <w:t xml:space="preserve"> for </w:t>
      </w:r>
      <w:r w:rsidR="00B74C47">
        <w:rPr>
          <w:rFonts w:asciiTheme="minorHAnsi" w:hAnsiTheme="minorHAnsi" w:cstheme="minorHAnsi"/>
          <w:bCs/>
        </w:rPr>
        <w:t>all</w:t>
      </w:r>
      <w:r w:rsidR="00CD301B">
        <w:rPr>
          <w:rFonts w:asciiTheme="minorHAnsi" w:hAnsiTheme="minorHAnsi" w:cstheme="minorHAnsi"/>
          <w:bCs/>
        </w:rPr>
        <w:t xml:space="preserve"> the above discussion questions. </w:t>
      </w:r>
    </w:p>
    <w:p w14:paraId="12F2F13C" w14:textId="77777777" w:rsidR="00B74C47" w:rsidRPr="001976C0" w:rsidRDefault="00B74C47" w:rsidP="00CD301B">
      <w:pPr>
        <w:widowControl w:val="0"/>
        <w:rPr>
          <w:rFonts w:asciiTheme="minorHAnsi" w:hAnsiTheme="minorHAnsi" w:cstheme="minorHAnsi"/>
          <w:bCs/>
        </w:rPr>
      </w:pPr>
    </w:p>
    <w:p w14:paraId="0BBB14BF" w14:textId="77777777" w:rsidR="00B74C47" w:rsidRPr="0012763C" w:rsidRDefault="00B74C47" w:rsidP="00B74C47">
      <w:pPr>
        <w:pStyle w:val="ListParagraph"/>
        <w:widowControl w:val="0"/>
        <w:numPr>
          <w:ilvl w:val="0"/>
          <w:numId w:val="14"/>
        </w:numPr>
        <w:rPr>
          <w:rFonts w:asciiTheme="minorHAnsi" w:hAnsiTheme="minorHAnsi" w:cstheme="minorHAnsi"/>
          <w:bCs/>
          <w:szCs w:val="24"/>
        </w:rPr>
      </w:pPr>
      <w:r w:rsidRPr="001976C0">
        <w:rPr>
          <w:rFonts w:asciiTheme="minorHAnsi" w:hAnsiTheme="minorHAnsi" w:cstheme="minorHAnsi"/>
          <w:bCs/>
          <w:szCs w:val="24"/>
        </w:rPr>
        <w:t>New Literacies App and Website Analysis: Part 1: Each chapter has literacy websites and apps at the end. You will be analyzing these apps and websites and posting in the discussion forum. Further directions will be provided in Canvas. Part 2: 1 Peer Response- Read and respond to one peer.</w:t>
      </w:r>
    </w:p>
    <w:p w14:paraId="003DB85D" w14:textId="00776FFC" w:rsidR="00B74C47" w:rsidRDefault="00B74C47" w:rsidP="00B74C47">
      <w:pPr>
        <w:pStyle w:val="ListParagraph"/>
        <w:widowControl w:val="0"/>
        <w:numPr>
          <w:ilvl w:val="0"/>
          <w:numId w:val="14"/>
        </w:numPr>
        <w:rPr>
          <w:rFonts w:asciiTheme="minorHAnsi" w:hAnsiTheme="minorHAnsi" w:cstheme="minorHAnsi"/>
          <w:bCs/>
          <w:szCs w:val="24"/>
        </w:rPr>
      </w:pPr>
      <w:r w:rsidRPr="00B74C47">
        <w:rPr>
          <w:rFonts w:asciiTheme="minorHAnsi" w:hAnsiTheme="minorHAnsi" w:cstheme="minorHAnsi"/>
          <w:bCs/>
          <w:szCs w:val="24"/>
        </w:rPr>
        <w:t xml:space="preserve">Children’s </w:t>
      </w:r>
      <w:r w:rsidR="000840FB">
        <w:rPr>
          <w:rFonts w:asciiTheme="minorHAnsi" w:hAnsiTheme="minorHAnsi" w:cstheme="minorHAnsi"/>
          <w:bCs/>
          <w:szCs w:val="24"/>
        </w:rPr>
        <w:t>Diverse Books</w:t>
      </w:r>
      <w:r w:rsidR="00AE256A" w:rsidRPr="00B74C47">
        <w:rPr>
          <w:rFonts w:asciiTheme="minorHAnsi" w:hAnsiTheme="minorHAnsi" w:cstheme="minorHAnsi"/>
          <w:bCs/>
          <w:szCs w:val="24"/>
        </w:rPr>
        <w:t xml:space="preserve">: </w:t>
      </w:r>
      <w:r w:rsidRPr="001976C0">
        <w:rPr>
          <w:rFonts w:asciiTheme="minorHAnsi" w:hAnsiTheme="minorHAnsi" w:cstheme="minorHAnsi"/>
          <w:bCs/>
          <w:szCs w:val="24"/>
        </w:rPr>
        <w:t xml:space="preserve">Part 1: Listen to the readings of </w:t>
      </w:r>
      <w:r w:rsidR="000D73A5">
        <w:rPr>
          <w:rFonts w:asciiTheme="minorHAnsi" w:hAnsiTheme="minorHAnsi" w:cstheme="minorHAnsi"/>
          <w:bCs/>
          <w:szCs w:val="24"/>
        </w:rPr>
        <w:t>10</w:t>
      </w:r>
      <w:r w:rsidRPr="001976C0">
        <w:rPr>
          <w:rFonts w:asciiTheme="minorHAnsi" w:hAnsiTheme="minorHAnsi" w:cstheme="minorHAnsi"/>
          <w:bCs/>
          <w:szCs w:val="24"/>
        </w:rPr>
        <w:t xml:space="preserve"> books found in Canvas and post your summaries in the discussion question forum. Specific directions will be posted in Canvas. Part 2: </w:t>
      </w:r>
      <w:r w:rsidR="000D73A5">
        <w:rPr>
          <w:rFonts w:asciiTheme="minorHAnsi" w:hAnsiTheme="minorHAnsi" w:cstheme="minorHAnsi"/>
          <w:bCs/>
          <w:szCs w:val="24"/>
        </w:rPr>
        <w:t>6</w:t>
      </w:r>
      <w:r w:rsidRPr="001976C0">
        <w:rPr>
          <w:rFonts w:asciiTheme="minorHAnsi" w:hAnsiTheme="minorHAnsi" w:cstheme="minorHAnsi"/>
          <w:bCs/>
          <w:szCs w:val="24"/>
        </w:rPr>
        <w:t xml:space="preserve"> Peer Responses- Read and respond to </w:t>
      </w:r>
      <w:r w:rsidR="000D73A5">
        <w:rPr>
          <w:rFonts w:asciiTheme="minorHAnsi" w:hAnsiTheme="minorHAnsi" w:cstheme="minorHAnsi"/>
          <w:bCs/>
          <w:szCs w:val="24"/>
        </w:rPr>
        <w:t>6</w:t>
      </w:r>
      <w:r w:rsidRPr="001976C0">
        <w:rPr>
          <w:rFonts w:asciiTheme="minorHAnsi" w:hAnsiTheme="minorHAnsi" w:cstheme="minorHAnsi"/>
          <w:bCs/>
          <w:szCs w:val="24"/>
        </w:rPr>
        <w:t xml:space="preserve"> of your peers’ posts.</w:t>
      </w:r>
      <w:r w:rsidR="000D73A5">
        <w:rPr>
          <w:rFonts w:asciiTheme="minorHAnsi" w:hAnsiTheme="minorHAnsi" w:cstheme="minorHAnsi"/>
          <w:bCs/>
          <w:szCs w:val="24"/>
        </w:rPr>
        <w:t xml:space="preserve"> This will be broken up into 2 different due dates so that you can enjoy the books more without reading so many at a time. </w:t>
      </w:r>
    </w:p>
    <w:p w14:paraId="010FD591" w14:textId="03B03071" w:rsidR="00CC4165" w:rsidRPr="00CC4165" w:rsidRDefault="00CC4165" w:rsidP="00CC4165">
      <w:pPr>
        <w:widowControl w:val="0"/>
        <w:rPr>
          <w:rFonts w:asciiTheme="minorHAnsi" w:hAnsiTheme="minorHAnsi" w:cstheme="minorHAnsi"/>
          <w:bCs/>
        </w:rPr>
      </w:pPr>
      <w:r>
        <w:rPr>
          <w:rFonts w:asciiTheme="minorHAnsi" w:hAnsiTheme="minorHAnsi" w:cstheme="minorHAnsi"/>
          <w:bCs/>
        </w:rPr>
        <w:t xml:space="preserve">Note: </w:t>
      </w:r>
      <w:r w:rsidR="00CB01DC">
        <w:rPr>
          <w:rFonts w:asciiTheme="minorHAnsi" w:hAnsiTheme="minorHAnsi" w:cstheme="minorHAnsi"/>
          <w:bCs/>
        </w:rPr>
        <w:t>A</w:t>
      </w:r>
      <w:r>
        <w:rPr>
          <w:rFonts w:asciiTheme="minorHAnsi" w:hAnsiTheme="minorHAnsi" w:cstheme="minorHAnsi"/>
          <w:bCs/>
        </w:rPr>
        <w:t xml:space="preserve">ll discussion questions have 2 parts. Part </w:t>
      </w:r>
      <w:r w:rsidR="00CB01DC">
        <w:rPr>
          <w:rFonts w:asciiTheme="minorHAnsi" w:hAnsiTheme="minorHAnsi" w:cstheme="minorHAnsi"/>
          <w:bCs/>
        </w:rPr>
        <w:t>1,</w:t>
      </w:r>
      <w:r>
        <w:rPr>
          <w:rFonts w:asciiTheme="minorHAnsi" w:hAnsiTheme="minorHAnsi" w:cstheme="minorHAnsi"/>
          <w:bCs/>
        </w:rPr>
        <w:t xml:space="preserve"> your post is due on Tuesday and </w:t>
      </w:r>
      <w:r w:rsidR="00CB01DC">
        <w:rPr>
          <w:rFonts w:asciiTheme="minorHAnsi" w:hAnsiTheme="minorHAnsi" w:cstheme="minorHAnsi"/>
          <w:bCs/>
        </w:rPr>
        <w:t>P</w:t>
      </w:r>
      <w:r>
        <w:rPr>
          <w:rFonts w:asciiTheme="minorHAnsi" w:hAnsiTheme="minorHAnsi" w:cstheme="minorHAnsi"/>
          <w:bCs/>
        </w:rPr>
        <w:t>art 2 your peer respons</w:t>
      </w:r>
      <w:r w:rsidR="00CB01DC">
        <w:rPr>
          <w:rFonts w:asciiTheme="minorHAnsi" w:hAnsiTheme="minorHAnsi" w:cstheme="minorHAnsi"/>
          <w:bCs/>
        </w:rPr>
        <w:t xml:space="preserve">es are due on Thursday. </w:t>
      </w:r>
      <w:r w:rsidR="00E472E3">
        <w:rPr>
          <w:rFonts w:asciiTheme="minorHAnsi" w:hAnsiTheme="minorHAnsi" w:cstheme="minorHAnsi"/>
          <w:bCs/>
        </w:rPr>
        <w:t xml:space="preserve">You must post part 1 on time or it is only worth up to half credit. If you do not post, then others cannot respond.  If you do not post part 1 by the Thursday due date for part 2 peer </w:t>
      </w:r>
      <w:r w:rsidR="00260712">
        <w:rPr>
          <w:rFonts w:asciiTheme="minorHAnsi" w:hAnsiTheme="minorHAnsi" w:cstheme="minorHAnsi"/>
          <w:bCs/>
        </w:rPr>
        <w:t>responses,</w:t>
      </w:r>
      <w:r w:rsidR="00E472E3">
        <w:rPr>
          <w:rFonts w:asciiTheme="minorHAnsi" w:hAnsiTheme="minorHAnsi" w:cstheme="minorHAnsi"/>
          <w:bCs/>
        </w:rPr>
        <w:t xml:space="preserve"> then you score for part 1 is a 0.  </w:t>
      </w:r>
    </w:p>
    <w:p w14:paraId="755DACCD" w14:textId="5AD679FC" w:rsidR="001F2F80" w:rsidRPr="00B74C47" w:rsidRDefault="001F2F80" w:rsidP="00B74C47">
      <w:pPr>
        <w:pStyle w:val="ListParagraph"/>
        <w:widowControl w:val="0"/>
        <w:rPr>
          <w:rFonts w:asciiTheme="minorHAnsi" w:hAnsiTheme="minorHAnsi" w:cstheme="minorHAnsi"/>
          <w:bCs/>
          <w:szCs w:val="24"/>
        </w:rPr>
      </w:pPr>
    </w:p>
    <w:p w14:paraId="56868EE8" w14:textId="22E92A62" w:rsidR="00FF097F" w:rsidRPr="001976C0" w:rsidRDefault="00FF097F" w:rsidP="007908CB">
      <w:pPr>
        <w:widowControl w:val="0"/>
        <w:rPr>
          <w:rFonts w:asciiTheme="minorHAnsi" w:hAnsiTheme="minorHAnsi" w:cstheme="minorHAnsi"/>
          <w:bCs/>
        </w:rPr>
      </w:pPr>
      <w:r w:rsidRPr="001976C0">
        <w:rPr>
          <w:rFonts w:asciiTheme="minorHAnsi" w:hAnsiTheme="minorHAnsi" w:cstheme="minorHAnsi"/>
          <w:b/>
          <w:u w:val="single"/>
        </w:rPr>
        <w:t>Quizzes</w:t>
      </w:r>
      <w:r w:rsidRPr="001976C0">
        <w:rPr>
          <w:rFonts w:asciiTheme="minorHAnsi" w:hAnsiTheme="minorHAnsi" w:cstheme="minorHAnsi"/>
          <w:bCs/>
        </w:rPr>
        <w:t xml:space="preserve">: </w:t>
      </w:r>
      <w:r w:rsidR="00FF5D95">
        <w:rPr>
          <w:rFonts w:asciiTheme="minorHAnsi" w:hAnsiTheme="minorHAnsi" w:cstheme="minorHAnsi"/>
          <w:bCs/>
        </w:rPr>
        <w:t>Y</w:t>
      </w:r>
      <w:r w:rsidRPr="001976C0">
        <w:rPr>
          <w:rFonts w:asciiTheme="minorHAnsi" w:hAnsiTheme="minorHAnsi" w:cstheme="minorHAnsi"/>
          <w:bCs/>
        </w:rPr>
        <w:t>ou will have a weekly quiz</w:t>
      </w:r>
      <w:r w:rsidR="005D1832">
        <w:rPr>
          <w:rFonts w:asciiTheme="minorHAnsi" w:hAnsiTheme="minorHAnsi" w:cstheme="minorHAnsi"/>
          <w:bCs/>
        </w:rPr>
        <w:t xml:space="preserve"> (most weeks)</w:t>
      </w:r>
      <w:r w:rsidRPr="001976C0">
        <w:rPr>
          <w:rFonts w:asciiTheme="minorHAnsi" w:hAnsiTheme="minorHAnsi" w:cstheme="minorHAnsi"/>
          <w:bCs/>
        </w:rPr>
        <w:t xml:space="preserve"> which will cover the material taught for the weekly module.</w:t>
      </w:r>
      <w:r w:rsidR="00E22520" w:rsidRPr="001976C0">
        <w:rPr>
          <w:rFonts w:asciiTheme="minorHAnsi" w:hAnsiTheme="minorHAnsi" w:cstheme="minorHAnsi"/>
          <w:bCs/>
        </w:rPr>
        <w:t xml:space="preserve"> Quizzes will typically be around 20 points but some weeks they may be worth less and other weeks they may worth more. </w:t>
      </w:r>
      <w:r w:rsidR="00944CCF" w:rsidRPr="001976C0">
        <w:rPr>
          <w:rFonts w:asciiTheme="minorHAnsi" w:hAnsiTheme="minorHAnsi" w:cstheme="minorHAnsi"/>
          <w:bCs/>
        </w:rPr>
        <w:t>These will be available on Thursdays and you will have until 11:59 pm to complete them. These will be time</w:t>
      </w:r>
      <w:r w:rsidR="00B5597B">
        <w:rPr>
          <w:rFonts w:asciiTheme="minorHAnsi" w:hAnsiTheme="minorHAnsi" w:cstheme="minorHAnsi"/>
          <w:bCs/>
        </w:rPr>
        <w:t>d</w:t>
      </w:r>
      <w:r w:rsidR="00944CCF" w:rsidRPr="001976C0">
        <w:rPr>
          <w:rFonts w:asciiTheme="minorHAnsi" w:hAnsiTheme="minorHAnsi" w:cstheme="minorHAnsi"/>
          <w:bCs/>
        </w:rPr>
        <w:t xml:space="preserve"> quizzes. </w:t>
      </w:r>
    </w:p>
    <w:p w14:paraId="06CF423F" w14:textId="17F3C859" w:rsidR="003119B5" w:rsidRDefault="003119B5" w:rsidP="007908CB">
      <w:pPr>
        <w:widowControl w:val="0"/>
        <w:rPr>
          <w:rFonts w:asciiTheme="minorHAnsi" w:hAnsiTheme="minorHAnsi" w:cstheme="minorHAnsi"/>
          <w:b/>
        </w:rPr>
      </w:pPr>
    </w:p>
    <w:p w14:paraId="3DC54F33" w14:textId="77777777" w:rsidR="007D194B" w:rsidRPr="007D194B" w:rsidRDefault="007D194B" w:rsidP="007908CB">
      <w:pPr>
        <w:widowControl w:val="0"/>
        <w:rPr>
          <w:rFonts w:asciiTheme="minorHAnsi" w:hAnsiTheme="minorHAnsi" w:cstheme="minorHAnsi"/>
          <w:bCs/>
        </w:rPr>
      </w:pPr>
    </w:p>
    <w:p w14:paraId="74CFE89C" w14:textId="77777777" w:rsidR="009A51CC" w:rsidRPr="001976C0" w:rsidRDefault="009A51CC" w:rsidP="009A51CC">
      <w:pPr>
        <w:rPr>
          <w:rFonts w:asciiTheme="minorHAnsi" w:hAnsiTheme="minorHAnsi" w:cstheme="minorHAnsi"/>
        </w:rPr>
      </w:pPr>
      <w:r w:rsidRPr="001976C0">
        <w:rPr>
          <w:rFonts w:asciiTheme="minorHAnsi" w:hAnsiTheme="minorHAnsi" w:cstheme="minorHAnsi"/>
          <w:b/>
        </w:rPr>
        <w:t>EVALUATION AND GRADING</w:t>
      </w:r>
      <w:r w:rsidRPr="001976C0">
        <w:rPr>
          <w:rFonts w:asciiTheme="minorHAnsi" w:hAnsiTheme="minorHAnsi" w:cstheme="minorHAnsi"/>
        </w:rPr>
        <w:t xml:space="preserve">:  </w:t>
      </w:r>
    </w:p>
    <w:p w14:paraId="671B96BD" w14:textId="77777777" w:rsidR="00181EC7" w:rsidRPr="001976C0" w:rsidRDefault="00181EC7" w:rsidP="009A51CC">
      <w:pPr>
        <w:rPr>
          <w:rFonts w:asciiTheme="minorHAnsi" w:hAnsiTheme="minorHAnsi" w:cstheme="minorHAnsi"/>
        </w:rPr>
      </w:pPr>
    </w:p>
    <w:p w14:paraId="2872CA6C" w14:textId="44F4529C" w:rsidR="00181EC7" w:rsidRDefault="00181EC7" w:rsidP="00181EC7">
      <w:pPr>
        <w:widowControl w:val="0"/>
        <w:rPr>
          <w:rFonts w:asciiTheme="minorHAnsi" w:hAnsiTheme="minorHAnsi" w:cstheme="minorHAnsi"/>
        </w:rPr>
      </w:pPr>
      <w:r w:rsidRPr="001976C0">
        <w:rPr>
          <w:rFonts w:asciiTheme="minorHAnsi" w:hAnsiTheme="minorHAnsi" w:cstheme="minorHAnsi"/>
        </w:rPr>
        <w:t xml:space="preserve">This class is based on points. I do not average your grade. Your grade is earned during the school year so keep track of your grade throughout the semester. </w:t>
      </w:r>
    </w:p>
    <w:p w14:paraId="6C11FC44" w14:textId="77777777" w:rsidR="003458F3" w:rsidRDefault="003458F3" w:rsidP="00181EC7">
      <w:pPr>
        <w:widowControl w:val="0"/>
        <w:rPr>
          <w:rFonts w:asciiTheme="minorHAnsi" w:hAnsiTheme="minorHAnsi" w:cstheme="minorHAnsi"/>
        </w:rPr>
      </w:pPr>
    </w:p>
    <w:p w14:paraId="596AEB8B" w14:textId="3DB646A8" w:rsidR="003458F3" w:rsidRPr="001976C0" w:rsidRDefault="003458F3" w:rsidP="00181EC7">
      <w:pPr>
        <w:widowControl w:val="0"/>
        <w:rPr>
          <w:rFonts w:asciiTheme="minorHAnsi" w:hAnsiTheme="minorHAnsi" w:cstheme="minorHAnsi"/>
        </w:rPr>
      </w:pPr>
      <w:r>
        <w:rPr>
          <w:rFonts w:asciiTheme="minorHAnsi" w:hAnsiTheme="minorHAnsi" w:cstheme="minorHAnsi"/>
        </w:rPr>
        <w:t xml:space="preserve">All assessments must be submitted. If not, then the highest grade you can earn is a B. </w:t>
      </w:r>
    </w:p>
    <w:p w14:paraId="56CC4B14" w14:textId="77777777" w:rsidR="009A51CC" w:rsidRPr="001976C0" w:rsidRDefault="009A51CC" w:rsidP="009A51CC">
      <w:pPr>
        <w:widowControl w:val="0"/>
        <w:rPr>
          <w:rFonts w:asciiTheme="minorHAnsi" w:hAnsiTheme="minorHAnsi" w:cstheme="minorHAnsi"/>
        </w:rPr>
      </w:pPr>
    </w:p>
    <w:p w14:paraId="766920CB" w14:textId="77777777" w:rsidR="009A51CC" w:rsidRPr="001976C0" w:rsidRDefault="009A51CC" w:rsidP="009A51CC">
      <w:pPr>
        <w:widowControl w:val="0"/>
        <w:rPr>
          <w:rFonts w:asciiTheme="minorHAnsi" w:hAnsiTheme="minorHAnsi" w:cstheme="minorHAnsi"/>
        </w:rPr>
      </w:pPr>
      <w:r w:rsidRPr="001976C0">
        <w:rPr>
          <w:rFonts w:asciiTheme="minorHAnsi" w:hAnsiTheme="minorHAnsi" w:cstheme="minorHAnsi"/>
        </w:rPr>
        <w:t>Students will be evaluated according to the following criteria: total class points available = 1000</w:t>
      </w:r>
    </w:p>
    <w:p w14:paraId="3A1C067B" w14:textId="77777777" w:rsidR="009A51CC" w:rsidRPr="001976C0" w:rsidRDefault="009A51CC" w:rsidP="009A51CC">
      <w:pPr>
        <w:widowControl w:val="0"/>
        <w:rPr>
          <w:rFonts w:asciiTheme="minorHAnsi" w:hAnsiTheme="minorHAnsi" w:cstheme="minorHAnsi"/>
        </w:rPr>
      </w:pPr>
    </w:p>
    <w:p w14:paraId="6031648A" w14:textId="77777777" w:rsidR="009A51CC" w:rsidRPr="001976C0" w:rsidRDefault="00516BFF" w:rsidP="009A51CC">
      <w:pPr>
        <w:widowControl w:val="0"/>
        <w:rPr>
          <w:rFonts w:asciiTheme="minorHAnsi" w:hAnsiTheme="minorHAnsi" w:cstheme="minorHAnsi"/>
        </w:rPr>
      </w:pPr>
      <w:r w:rsidRPr="001976C0">
        <w:rPr>
          <w:rFonts w:asciiTheme="minorHAnsi" w:hAnsiTheme="minorHAnsi" w:cstheme="minorHAnsi"/>
        </w:rPr>
        <w:t>900-1000 points</w:t>
      </w:r>
      <w:r w:rsidR="009A51CC" w:rsidRPr="001976C0">
        <w:rPr>
          <w:rFonts w:asciiTheme="minorHAnsi" w:hAnsiTheme="minorHAnsi" w:cstheme="minorHAnsi"/>
        </w:rPr>
        <w:t xml:space="preserve"> =A; 800-899 points =B; 700-799 points = C; 600-699 points= D; Below 600 points </w:t>
      </w:r>
      <w:r w:rsidRPr="001976C0">
        <w:rPr>
          <w:rFonts w:asciiTheme="minorHAnsi" w:hAnsiTheme="minorHAnsi" w:cstheme="minorHAnsi"/>
        </w:rPr>
        <w:t>= F</w:t>
      </w:r>
    </w:p>
    <w:p w14:paraId="61EAE363" w14:textId="77777777" w:rsidR="005715D8" w:rsidRPr="001976C0" w:rsidRDefault="005715D8" w:rsidP="009A51CC">
      <w:pPr>
        <w:widowControl w:val="0"/>
        <w:rPr>
          <w:rFonts w:asciiTheme="minorHAnsi" w:hAnsiTheme="minorHAnsi" w:cstheme="minorHAnsi"/>
        </w:rPr>
      </w:pPr>
    </w:p>
    <w:p w14:paraId="0B224454" w14:textId="36473419" w:rsidR="005715D8" w:rsidRDefault="005715D8" w:rsidP="009A51CC">
      <w:pPr>
        <w:widowControl w:val="0"/>
        <w:rPr>
          <w:rFonts w:asciiTheme="minorHAnsi" w:hAnsiTheme="minorHAnsi" w:cstheme="minorHAnsi"/>
          <w:b/>
        </w:rPr>
      </w:pPr>
      <w:r w:rsidRPr="001976C0">
        <w:rPr>
          <w:rFonts w:asciiTheme="minorHAnsi" w:hAnsiTheme="minorHAnsi" w:cstheme="minorHAnsi"/>
          <w:b/>
        </w:rPr>
        <w:t xml:space="preserve">Total points at the end are not rounded. </w:t>
      </w:r>
      <w:r w:rsidR="00B36C3C" w:rsidRPr="001976C0">
        <w:rPr>
          <w:rFonts w:asciiTheme="minorHAnsi" w:hAnsiTheme="minorHAnsi" w:cstheme="minorHAnsi"/>
          <w:b/>
        </w:rPr>
        <w:t xml:space="preserve">Your grade is earned in class and not after with extra credit. </w:t>
      </w:r>
    </w:p>
    <w:p w14:paraId="64A67A72" w14:textId="61B45FAC" w:rsidR="001F2F80" w:rsidRDefault="001F2F80" w:rsidP="009A51CC">
      <w:pPr>
        <w:widowControl w:val="0"/>
        <w:rPr>
          <w:rFonts w:asciiTheme="minorHAnsi" w:hAnsiTheme="minorHAnsi" w:cstheme="minorHAnsi"/>
          <w:b/>
        </w:rPr>
      </w:pPr>
    </w:p>
    <w:p w14:paraId="78B3B584" w14:textId="409CF832" w:rsidR="001F2F80" w:rsidRPr="00616CD1" w:rsidRDefault="001F2F80" w:rsidP="001F2F80">
      <w:pPr>
        <w:widowControl w:val="0"/>
        <w:numPr>
          <w:ilvl w:val="0"/>
          <w:numId w:val="7"/>
        </w:numPr>
        <w:rPr>
          <w:rFonts w:asciiTheme="minorHAnsi" w:hAnsiTheme="minorHAnsi" w:cstheme="minorHAnsi"/>
          <w:b/>
          <w:bCs/>
        </w:rPr>
      </w:pPr>
      <w:bookmarkStart w:id="2" w:name="_Hlk47096311"/>
      <w:bookmarkStart w:id="3" w:name="_Hlk59014345"/>
      <w:r w:rsidRPr="006A5EC0">
        <w:rPr>
          <w:rFonts w:asciiTheme="minorHAnsi" w:hAnsiTheme="minorHAnsi" w:cstheme="minorHAnsi"/>
        </w:rPr>
        <w:t>Assessments</w:t>
      </w:r>
      <w:r>
        <w:rPr>
          <w:rFonts w:asciiTheme="minorHAnsi" w:hAnsiTheme="minorHAnsi" w:cstheme="minorHAnsi"/>
        </w:rPr>
        <w:t xml:space="preserve">: </w:t>
      </w:r>
      <w:r w:rsidRPr="006A5EC0">
        <w:rPr>
          <w:rFonts w:asciiTheme="minorHAnsi" w:hAnsiTheme="minorHAnsi" w:cstheme="minorHAnsi"/>
        </w:rPr>
        <w:t>(10 assessments)</w:t>
      </w:r>
      <w:r>
        <w:rPr>
          <w:rFonts w:asciiTheme="minorHAnsi" w:hAnsiTheme="minorHAnsi" w:cstheme="minorHAnsi"/>
        </w:rPr>
        <w:t xml:space="preserve"> </w:t>
      </w:r>
      <w:r w:rsidR="00BE56D0">
        <w:rPr>
          <w:rFonts w:asciiTheme="minorHAnsi" w:hAnsiTheme="minorHAnsi" w:cstheme="minorHAnsi"/>
          <w:b/>
          <w:bCs/>
        </w:rPr>
        <w:t>165</w:t>
      </w:r>
      <w:r w:rsidRPr="00616CD1">
        <w:rPr>
          <w:rFonts w:asciiTheme="minorHAnsi" w:hAnsiTheme="minorHAnsi" w:cstheme="minorHAnsi"/>
          <w:b/>
          <w:bCs/>
        </w:rPr>
        <w:t xml:space="preserve"> Points</w:t>
      </w:r>
    </w:p>
    <w:p w14:paraId="21477C32" w14:textId="77777777" w:rsidR="001F2F80" w:rsidRDefault="001F2F80" w:rsidP="001F2F80">
      <w:pPr>
        <w:widowControl w:val="0"/>
        <w:numPr>
          <w:ilvl w:val="0"/>
          <w:numId w:val="7"/>
        </w:numPr>
        <w:rPr>
          <w:rFonts w:asciiTheme="minorHAnsi" w:hAnsiTheme="minorHAnsi" w:cstheme="minorHAnsi"/>
        </w:rPr>
      </w:pPr>
      <w:r w:rsidRPr="006A5EC0">
        <w:rPr>
          <w:rFonts w:asciiTheme="minorHAnsi" w:hAnsiTheme="minorHAnsi" w:cstheme="minorHAnsi"/>
        </w:rPr>
        <w:t xml:space="preserve">Student Literacy Profile </w:t>
      </w:r>
      <w:r w:rsidRPr="006C7978">
        <w:rPr>
          <w:rFonts w:asciiTheme="minorHAnsi" w:hAnsiTheme="minorHAnsi" w:cstheme="minorHAnsi"/>
          <w:b/>
          <w:bCs/>
        </w:rPr>
        <w:t xml:space="preserve">= </w:t>
      </w:r>
      <w:r w:rsidRPr="00616CD1">
        <w:rPr>
          <w:rFonts w:asciiTheme="minorHAnsi" w:hAnsiTheme="minorHAnsi" w:cstheme="minorHAnsi"/>
          <w:b/>
          <w:bCs/>
        </w:rPr>
        <w:t>200 Points</w:t>
      </w:r>
      <w:r w:rsidRPr="006A5EC0">
        <w:rPr>
          <w:rFonts w:asciiTheme="minorHAnsi" w:hAnsiTheme="minorHAnsi" w:cstheme="minorHAnsi"/>
        </w:rPr>
        <w:t xml:space="preserve"> </w:t>
      </w:r>
    </w:p>
    <w:p w14:paraId="4E744BBA" w14:textId="699EA352" w:rsidR="001F2F80" w:rsidRDefault="001F2F80" w:rsidP="001F2F80">
      <w:pPr>
        <w:widowControl w:val="0"/>
        <w:numPr>
          <w:ilvl w:val="0"/>
          <w:numId w:val="7"/>
        </w:numPr>
        <w:rPr>
          <w:rFonts w:asciiTheme="minorHAnsi" w:hAnsiTheme="minorHAnsi" w:cstheme="minorHAnsi"/>
          <w:b/>
          <w:bCs/>
        </w:rPr>
      </w:pPr>
      <w:r w:rsidRPr="006A5EC0">
        <w:rPr>
          <w:rFonts w:asciiTheme="minorHAnsi" w:hAnsiTheme="minorHAnsi" w:cstheme="minorHAnsi"/>
        </w:rPr>
        <w:t>5 Reflection</w:t>
      </w:r>
      <w:r>
        <w:rPr>
          <w:rFonts w:asciiTheme="minorHAnsi" w:hAnsiTheme="minorHAnsi" w:cstheme="minorHAnsi"/>
        </w:rPr>
        <w:t xml:space="preserve">s: </w:t>
      </w:r>
      <w:r w:rsidR="00BE56D0">
        <w:rPr>
          <w:rFonts w:asciiTheme="minorHAnsi" w:hAnsiTheme="minorHAnsi" w:cstheme="minorHAnsi"/>
          <w:b/>
          <w:bCs/>
        </w:rPr>
        <w:t>5</w:t>
      </w:r>
      <w:r w:rsidRPr="00616CD1">
        <w:rPr>
          <w:rFonts w:asciiTheme="minorHAnsi" w:hAnsiTheme="minorHAnsi" w:cstheme="minorHAnsi"/>
          <w:b/>
          <w:bCs/>
        </w:rPr>
        <w:t>0 points (</w:t>
      </w:r>
      <w:r w:rsidR="00BE56D0">
        <w:rPr>
          <w:rFonts w:asciiTheme="minorHAnsi" w:hAnsiTheme="minorHAnsi" w:cstheme="minorHAnsi"/>
          <w:b/>
          <w:bCs/>
        </w:rPr>
        <w:t>1</w:t>
      </w:r>
      <w:r w:rsidRPr="00616CD1">
        <w:rPr>
          <w:rFonts w:asciiTheme="minorHAnsi" w:hAnsiTheme="minorHAnsi" w:cstheme="minorHAnsi"/>
          <w:b/>
          <w:bCs/>
        </w:rPr>
        <w:t>0 points each)</w:t>
      </w:r>
    </w:p>
    <w:p w14:paraId="34D91DDA" w14:textId="0774D121" w:rsidR="00D31FB8" w:rsidRPr="0087447C" w:rsidRDefault="00D31FB8" w:rsidP="00D31FB8">
      <w:pPr>
        <w:widowControl w:val="0"/>
        <w:numPr>
          <w:ilvl w:val="0"/>
          <w:numId w:val="7"/>
        </w:numPr>
        <w:rPr>
          <w:rFonts w:asciiTheme="minorHAnsi" w:hAnsiTheme="minorHAnsi" w:cstheme="minorHAnsi"/>
          <w:b/>
          <w:bCs/>
        </w:rPr>
      </w:pPr>
      <w:r>
        <w:rPr>
          <w:rFonts w:asciiTheme="minorHAnsi" w:hAnsiTheme="minorHAnsi" w:cstheme="minorHAnsi"/>
          <w:bCs/>
        </w:rPr>
        <w:t xml:space="preserve">Llama </w:t>
      </w:r>
      <w:proofErr w:type="spellStart"/>
      <w:r>
        <w:rPr>
          <w:rFonts w:asciiTheme="minorHAnsi" w:hAnsiTheme="minorHAnsi" w:cstheme="minorHAnsi"/>
          <w:bCs/>
        </w:rPr>
        <w:t>Llama</w:t>
      </w:r>
      <w:proofErr w:type="spellEnd"/>
      <w:r>
        <w:rPr>
          <w:rFonts w:asciiTheme="minorHAnsi" w:hAnsiTheme="minorHAnsi" w:cstheme="minorHAnsi"/>
          <w:bCs/>
        </w:rPr>
        <w:t xml:space="preserve"> Red Pajama: </w:t>
      </w:r>
      <w:r w:rsidRPr="00F30A2D">
        <w:rPr>
          <w:rFonts w:asciiTheme="minorHAnsi" w:hAnsiTheme="minorHAnsi" w:cstheme="minorHAnsi"/>
          <w:b/>
        </w:rPr>
        <w:t>1</w:t>
      </w:r>
      <w:r w:rsidR="00BB7905">
        <w:rPr>
          <w:rFonts w:asciiTheme="minorHAnsi" w:hAnsiTheme="minorHAnsi" w:cstheme="minorHAnsi"/>
          <w:b/>
        </w:rPr>
        <w:t>0</w:t>
      </w:r>
      <w:r w:rsidRPr="00F30A2D">
        <w:rPr>
          <w:rFonts w:asciiTheme="minorHAnsi" w:hAnsiTheme="minorHAnsi" w:cstheme="minorHAnsi"/>
          <w:b/>
        </w:rPr>
        <w:t xml:space="preserve"> Points</w:t>
      </w:r>
    </w:p>
    <w:p w14:paraId="085B07AB" w14:textId="17AE8989" w:rsidR="00D31FB8" w:rsidRDefault="00D31FB8" w:rsidP="00D31FB8">
      <w:pPr>
        <w:widowControl w:val="0"/>
        <w:numPr>
          <w:ilvl w:val="0"/>
          <w:numId w:val="7"/>
        </w:numPr>
        <w:rPr>
          <w:rFonts w:asciiTheme="minorHAnsi" w:hAnsiTheme="minorHAnsi" w:cstheme="minorHAnsi"/>
        </w:rPr>
      </w:pPr>
      <w:r w:rsidRPr="003065EF">
        <w:rPr>
          <w:rFonts w:asciiTheme="minorHAnsi" w:hAnsiTheme="minorHAnsi" w:cstheme="minorHAnsi"/>
          <w:bCs/>
        </w:rPr>
        <w:t>Short Story:</w:t>
      </w:r>
      <w:r>
        <w:rPr>
          <w:rFonts w:asciiTheme="minorHAnsi" w:hAnsiTheme="minorHAnsi" w:cstheme="minorHAnsi"/>
          <w:bCs/>
        </w:rPr>
        <w:t xml:space="preserve"> </w:t>
      </w:r>
      <w:r>
        <w:rPr>
          <w:rFonts w:asciiTheme="minorHAnsi" w:hAnsiTheme="minorHAnsi" w:cstheme="minorHAnsi"/>
          <w:b/>
        </w:rPr>
        <w:t>1</w:t>
      </w:r>
      <w:r w:rsidR="00BB7905">
        <w:rPr>
          <w:rFonts w:asciiTheme="minorHAnsi" w:hAnsiTheme="minorHAnsi" w:cstheme="minorHAnsi"/>
          <w:b/>
        </w:rPr>
        <w:t>0</w:t>
      </w:r>
      <w:r w:rsidRPr="003065EF">
        <w:rPr>
          <w:rFonts w:asciiTheme="minorHAnsi" w:hAnsiTheme="minorHAnsi" w:cstheme="minorHAnsi"/>
          <w:b/>
        </w:rPr>
        <w:t xml:space="preserve"> Points-</w:t>
      </w:r>
      <w:r w:rsidRPr="003065EF">
        <w:rPr>
          <w:rFonts w:asciiTheme="minorHAnsi" w:hAnsiTheme="minorHAnsi" w:cstheme="minorHAnsi"/>
          <w:bCs/>
        </w:rPr>
        <w:t xml:space="preserve"> </w:t>
      </w:r>
    </w:p>
    <w:p w14:paraId="5E89F5EF" w14:textId="0E52EB7C" w:rsidR="001F2F80" w:rsidRPr="00D96B1C" w:rsidRDefault="001F2F80" w:rsidP="001F2F80">
      <w:pPr>
        <w:widowControl w:val="0"/>
        <w:numPr>
          <w:ilvl w:val="0"/>
          <w:numId w:val="7"/>
        </w:numPr>
        <w:rPr>
          <w:rFonts w:asciiTheme="minorHAnsi" w:hAnsiTheme="minorHAnsi" w:cstheme="minorHAnsi"/>
          <w:b/>
          <w:bCs/>
        </w:rPr>
      </w:pPr>
      <w:r w:rsidRPr="006A5EC0">
        <w:rPr>
          <w:rFonts w:asciiTheme="minorHAnsi" w:hAnsiTheme="minorHAnsi" w:cstheme="minorHAnsi"/>
        </w:rPr>
        <w:t>Reading Activity Assessment Presentation</w:t>
      </w:r>
      <w:r>
        <w:rPr>
          <w:rFonts w:asciiTheme="minorHAnsi" w:hAnsiTheme="minorHAnsi" w:cstheme="minorHAnsi"/>
        </w:rPr>
        <w:t xml:space="preserve"> Part 1: </w:t>
      </w:r>
      <w:r w:rsidRPr="00D96B1C">
        <w:rPr>
          <w:rFonts w:asciiTheme="minorHAnsi" w:hAnsiTheme="minorHAnsi" w:cstheme="minorHAnsi"/>
          <w:b/>
          <w:bCs/>
        </w:rPr>
        <w:t>2</w:t>
      </w:r>
      <w:r w:rsidR="00BB7905">
        <w:rPr>
          <w:rFonts w:asciiTheme="minorHAnsi" w:hAnsiTheme="minorHAnsi" w:cstheme="minorHAnsi"/>
          <w:b/>
          <w:bCs/>
        </w:rPr>
        <w:t>0</w:t>
      </w:r>
      <w:r w:rsidRPr="00D96B1C">
        <w:rPr>
          <w:rFonts w:asciiTheme="minorHAnsi" w:hAnsiTheme="minorHAnsi" w:cstheme="minorHAnsi"/>
          <w:b/>
          <w:bCs/>
        </w:rPr>
        <w:t xml:space="preserve"> Points</w:t>
      </w:r>
    </w:p>
    <w:p w14:paraId="6DACCA15" w14:textId="77777777" w:rsidR="001F2F80" w:rsidRDefault="001F2F80" w:rsidP="001F2F80">
      <w:pPr>
        <w:widowControl w:val="0"/>
        <w:numPr>
          <w:ilvl w:val="0"/>
          <w:numId w:val="7"/>
        </w:numPr>
        <w:rPr>
          <w:rFonts w:asciiTheme="minorHAnsi" w:hAnsiTheme="minorHAnsi" w:cstheme="minorHAnsi"/>
        </w:rPr>
      </w:pPr>
      <w:r w:rsidRPr="006A5EC0">
        <w:rPr>
          <w:rFonts w:asciiTheme="minorHAnsi" w:hAnsiTheme="minorHAnsi" w:cstheme="minorHAnsi"/>
        </w:rPr>
        <w:lastRenderedPageBreak/>
        <w:t>Reading Activity Assessment Presentation</w:t>
      </w:r>
      <w:r>
        <w:rPr>
          <w:rFonts w:asciiTheme="minorHAnsi" w:hAnsiTheme="minorHAnsi" w:cstheme="minorHAnsi"/>
        </w:rPr>
        <w:t xml:space="preserve"> Part 2 (Fina</w:t>
      </w:r>
      <w:r w:rsidRPr="00D96B1C">
        <w:rPr>
          <w:rFonts w:asciiTheme="minorHAnsi" w:hAnsiTheme="minorHAnsi" w:cstheme="minorHAnsi"/>
        </w:rPr>
        <w:t>l):</w:t>
      </w:r>
      <w:r w:rsidRPr="00D96B1C">
        <w:rPr>
          <w:rFonts w:asciiTheme="minorHAnsi" w:hAnsiTheme="minorHAnsi" w:cstheme="minorHAnsi"/>
          <w:b/>
          <w:bCs/>
        </w:rPr>
        <w:t xml:space="preserve"> 75 Points</w:t>
      </w:r>
    </w:p>
    <w:p w14:paraId="18D175ED" w14:textId="3DE7043D" w:rsidR="001F2F80" w:rsidRDefault="001F2F80" w:rsidP="001F2F80">
      <w:pPr>
        <w:widowControl w:val="0"/>
        <w:numPr>
          <w:ilvl w:val="0"/>
          <w:numId w:val="7"/>
        </w:numPr>
        <w:rPr>
          <w:rFonts w:asciiTheme="minorHAnsi" w:hAnsiTheme="minorHAnsi" w:cstheme="minorHAnsi"/>
        </w:rPr>
      </w:pPr>
      <w:r>
        <w:rPr>
          <w:rFonts w:asciiTheme="minorHAnsi" w:hAnsiTheme="minorHAnsi" w:cstheme="minorHAnsi"/>
        </w:rPr>
        <w:t>1</w:t>
      </w:r>
      <w:r w:rsidR="00B5597B">
        <w:rPr>
          <w:rFonts w:asciiTheme="minorHAnsi" w:hAnsiTheme="minorHAnsi" w:cstheme="minorHAnsi"/>
        </w:rPr>
        <w:t>4</w:t>
      </w:r>
      <w:r>
        <w:rPr>
          <w:rFonts w:asciiTheme="minorHAnsi" w:hAnsiTheme="minorHAnsi" w:cstheme="minorHAnsi"/>
        </w:rPr>
        <w:t xml:space="preserve"> Quizzes</w:t>
      </w:r>
      <w:r w:rsidRPr="00D96B1C">
        <w:rPr>
          <w:rFonts w:asciiTheme="minorHAnsi" w:hAnsiTheme="minorHAnsi" w:cstheme="minorHAnsi"/>
          <w:b/>
          <w:bCs/>
        </w:rPr>
        <w:t xml:space="preserve">: </w:t>
      </w:r>
      <w:r>
        <w:rPr>
          <w:rFonts w:asciiTheme="minorHAnsi" w:hAnsiTheme="minorHAnsi" w:cstheme="minorHAnsi"/>
          <w:b/>
          <w:bCs/>
        </w:rPr>
        <w:t>2</w:t>
      </w:r>
      <w:r w:rsidR="00B5597B">
        <w:rPr>
          <w:rFonts w:asciiTheme="minorHAnsi" w:hAnsiTheme="minorHAnsi" w:cstheme="minorHAnsi"/>
          <w:b/>
          <w:bCs/>
        </w:rPr>
        <w:t>7</w:t>
      </w:r>
      <w:r w:rsidRPr="00D96B1C">
        <w:rPr>
          <w:rFonts w:asciiTheme="minorHAnsi" w:hAnsiTheme="minorHAnsi" w:cstheme="minorHAnsi"/>
          <w:b/>
          <w:bCs/>
        </w:rPr>
        <w:t>0 Points</w:t>
      </w:r>
      <w:r>
        <w:rPr>
          <w:rFonts w:asciiTheme="minorHAnsi" w:hAnsiTheme="minorHAnsi" w:cstheme="minorHAnsi"/>
        </w:rPr>
        <w:t xml:space="preserve"> (quizzes will vary in how much they are worth, but the norm will be 20 points each</w:t>
      </w:r>
      <w:r w:rsidR="00F30A2D">
        <w:rPr>
          <w:rFonts w:asciiTheme="minorHAnsi" w:hAnsiTheme="minorHAnsi" w:cstheme="minorHAnsi"/>
        </w:rPr>
        <w:t>- some will be less</w:t>
      </w:r>
      <w:r>
        <w:rPr>
          <w:rFonts w:asciiTheme="minorHAnsi" w:hAnsiTheme="minorHAnsi" w:cstheme="minorHAnsi"/>
        </w:rPr>
        <w:t>)</w:t>
      </w:r>
    </w:p>
    <w:p w14:paraId="0764AA8F" w14:textId="343B4372" w:rsidR="001F2F80" w:rsidRPr="00D31FB8" w:rsidRDefault="00D31FB8" w:rsidP="00D31FB8">
      <w:pPr>
        <w:widowControl w:val="0"/>
        <w:numPr>
          <w:ilvl w:val="0"/>
          <w:numId w:val="7"/>
        </w:numPr>
        <w:rPr>
          <w:rFonts w:asciiTheme="minorHAnsi" w:hAnsiTheme="minorHAnsi" w:cstheme="minorHAnsi"/>
          <w:u w:val="single"/>
        </w:rPr>
      </w:pPr>
      <w:r>
        <w:rPr>
          <w:rFonts w:asciiTheme="minorHAnsi" w:hAnsiTheme="minorHAnsi" w:cstheme="minorHAnsi"/>
          <w:u w:val="single"/>
        </w:rPr>
        <w:t>2</w:t>
      </w:r>
      <w:r w:rsidR="001F2F80" w:rsidRPr="0001549F">
        <w:rPr>
          <w:rFonts w:asciiTheme="minorHAnsi" w:hAnsiTheme="minorHAnsi" w:cstheme="minorHAnsi"/>
          <w:u w:val="single"/>
        </w:rPr>
        <w:t xml:space="preserve"> Discussion Questions (DQ):</w:t>
      </w:r>
      <w:r w:rsidR="001F2F80" w:rsidRPr="00B5597B">
        <w:rPr>
          <w:rFonts w:asciiTheme="minorHAnsi" w:hAnsiTheme="minorHAnsi" w:cstheme="minorHAnsi"/>
        </w:rPr>
        <w:t xml:space="preserve"> </w:t>
      </w:r>
      <w:bookmarkStart w:id="4" w:name="_Hlk59008565"/>
      <w:bookmarkStart w:id="5" w:name="_Hlk48041906"/>
      <w:r w:rsidR="00B5597B" w:rsidRPr="00B5597B">
        <w:rPr>
          <w:rFonts w:asciiTheme="minorHAnsi" w:hAnsiTheme="minorHAnsi" w:cstheme="minorHAnsi"/>
        </w:rPr>
        <w:t>(</w:t>
      </w:r>
      <w:r w:rsidR="00B5597B" w:rsidRPr="00B5597B">
        <w:rPr>
          <w:rFonts w:asciiTheme="minorHAnsi" w:hAnsiTheme="minorHAnsi" w:cstheme="minorHAnsi"/>
          <w:b/>
          <w:bCs/>
        </w:rPr>
        <w:t>1</w:t>
      </w:r>
      <w:r w:rsidR="00BB7905">
        <w:rPr>
          <w:rFonts w:asciiTheme="minorHAnsi" w:hAnsiTheme="minorHAnsi" w:cstheme="minorHAnsi"/>
          <w:b/>
          <w:bCs/>
        </w:rPr>
        <w:t>70</w:t>
      </w:r>
      <w:r w:rsidR="00B5597B" w:rsidRPr="00B5597B">
        <w:rPr>
          <w:rFonts w:asciiTheme="minorHAnsi" w:hAnsiTheme="minorHAnsi" w:cstheme="minorHAnsi"/>
          <w:b/>
          <w:bCs/>
        </w:rPr>
        <w:t xml:space="preserve"> Points</w:t>
      </w:r>
      <w:r w:rsidR="00B5597B">
        <w:rPr>
          <w:rFonts w:asciiTheme="minorHAnsi" w:hAnsiTheme="minorHAnsi" w:cstheme="minorHAnsi"/>
          <w:b/>
          <w:bCs/>
        </w:rPr>
        <w:t>)</w:t>
      </w:r>
    </w:p>
    <w:bookmarkEnd w:id="4"/>
    <w:p w14:paraId="322E31A5" w14:textId="58D91DE6" w:rsidR="00F30A2D" w:rsidRPr="00D31FB8" w:rsidRDefault="00D31FB8" w:rsidP="00D31FB8">
      <w:pPr>
        <w:pStyle w:val="ListParagraph"/>
        <w:widowControl w:val="0"/>
        <w:numPr>
          <w:ilvl w:val="0"/>
          <w:numId w:val="7"/>
        </w:numPr>
        <w:rPr>
          <w:rFonts w:asciiTheme="minorHAnsi" w:hAnsiTheme="minorHAnsi" w:cstheme="minorHAnsi"/>
          <w:b/>
          <w:bCs/>
        </w:rPr>
      </w:pPr>
      <w:r w:rsidRPr="00D31FB8">
        <w:rPr>
          <w:rFonts w:asciiTheme="minorHAnsi" w:hAnsiTheme="minorHAnsi" w:cstheme="minorHAnsi"/>
          <w:szCs w:val="24"/>
        </w:rPr>
        <w:t>1.</w:t>
      </w:r>
      <w:r w:rsidR="00F30A2D" w:rsidRPr="00D31FB8">
        <w:rPr>
          <w:rFonts w:asciiTheme="minorHAnsi" w:hAnsiTheme="minorHAnsi" w:cstheme="minorHAnsi"/>
          <w:bCs/>
        </w:rPr>
        <w:t xml:space="preserve"> </w:t>
      </w:r>
      <w:r w:rsidR="0087447C" w:rsidRPr="00D31FB8">
        <w:rPr>
          <w:rFonts w:asciiTheme="minorHAnsi" w:hAnsiTheme="minorHAnsi" w:cstheme="minorHAnsi"/>
        </w:rPr>
        <w:t xml:space="preserve">DQ New Literacies app and website analysis: </w:t>
      </w:r>
      <w:r w:rsidR="00BB7905">
        <w:rPr>
          <w:rFonts w:asciiTheme="minorHAnsi" w:hAnsiTheme="minorHAnsi" w:cstheme="minorHAnsi"/>
          <w:b/>
          <w:bCs/>
        </w:rPr>
        <w:t>45</w:t>
      </w:r>
      <w:r w:rsidR="0087447C" w:rsidRPr="00D31FB8">
        <w:rPr>
          <w:rFonts w:asciiTheme="minorHAnsi" w:hAnsiTheme="minorHAnsi" w:cstheme="minorHAnsi"/>
          <w:b/>
          <w:bCs/>
        </w:rPr>
        <w:t xml:space="preserve"> Points</w:t>
      </w:r>
      <w:r w:rsidR="0087447C" w:rsidRPr="00D31FB8">
        <w:rPr>
          <w:rFonts w:asciiTheme="minorHAnsi" w:hAnsiTheme="minorHAnsi" w:cstheme="minorHAnsi"/>
        </w:rPr>
        <w:t>- Part 1</w:t>
      </w:r>
      <w:r w:rsidR="0087447C" w:rsidRPr="00D31FB8">
        <w:rPr>
          <w:rFonts w:asciiTheme="minorHAnsi" w:hAnsiTheme="minorHAnsi" w:cstheme="minorHAnsi"/>
          <w:b/>
          <w:bCs/>
        </w:rPr>
        <w:t xml:space="preserve">: </w:t>
      </w:r>
      <w:r w:rsidR="0087447C" w:rsidRPr="00D31FB8">
        <w:rPr>
          <w:rFonts w:asciiTheme="minorHAnsi" w:hAnsiTheme="minorHAnsi" w:cstheme="minorHAnsi"/>
        </w:rPr>
        <w:t>40 Points</w:t>
      </w:r>
      <w:r w:rsidR="0087447C" w:rsidRPr="00D31FB8">
        <w:rPr>
          <w:rFonts w:asciiTheme="minorHAnsi" w:hAnsiTheme="minorHAnsi" w:cstheme="minorHAnsi"/>
          <w:b/>
          <w:bCs/>
        </w:rPr>
        <w:t xml:space="preserve"> </w:t>
      </w:r>
      <w:r w:rsidR="0087447C" w:rsidRPr="00D31FB8">
        <w:rPr>
          <w:rFonts w:asciiTheme="minorHAnsi" w:hAnsiTheme="minorHAnsi" w:cstheme="minorHAnsi"/>
        </w:rPr>
        <w:t>for web analysis</w:t>
      </w:r>
      <w:r w:rsidR="0087447C" w:rsidRPr="00D31FB8">
        <w:rPr>
          <w:rFonts w:asciiTheme="minorHAnsi" w:hAnsiTheme="minorHAnsi" w:cstheme="minorHAnsi"/>
          <w:b/>
          <w:bCs/>
        </w:rPr>
        <w:t xml:space="preserve">- </w:t>
      </w:r>
      <w:r w:rsidR="0087447C" w:rsidRPr="00D31FB8">
        <w:rPr>
          <w:rFonts w:asciiTheme="minorHAnsi" w:hAnsiTheme="minorHAnsi" w:cstheme="minorHAnsi"/>
        </w:rPr>
        <w:t xml:space="preserve">Part 2: </w:t>
      </w:r>
      <w:r w:rsidR="00BB7905">
        <w:rPr>
          <w:rFonts w:asciiTheme="minorHAnsi" w:hAnsiTheme="minorHAnsi" w:cstheme="minorHAnsi"/>
        </w:rPr>
        <w:t>5</w:t>
      </w:r>
      <w:r w:rsidR="0087447C" w:rsidRPr="00D31FB8">
        <w:rPr>
          <w:rFonts w:asciiTheme="minorHAnsi" w:hAnsiTheme="minorHAnsi" w:cstheme="minorHAnsi"/>
        </w:rPr>
        <w:t xml:space="preserve"> Points</w:t>
      </w:r>
      <w:r w:rsidR="0087447C" w:rsidRPr="00D31FB8">
        <w:rPr>
          <w:rFonts w:asciiTheme="minorHAnsi" w:hAnsiTheme="minorHAnsi" w:cstheme="minorHAnsi"/>
          <w:b/>
          <w:bCs/>
        </w:rPr>
        <w:t xml:space="preserve">- </w:t>
      </w:r>
      <w:r w:rsidR="0087447C" w:rsidRPr="00D31FB8">
        <w:rPr>
          <w:rFonts w:asciiTheme="minorHAnsi" w:hAnsiTheme="minorHAnsi" w:cstheme="minorHAnsi"/>
        </w:rPr>
        <w:t>1 Peer response</w:t>
      </w:r>
    </w:p>
    <w:p w14:paraId="34660F25" w14:textId="6D8D18EC" w:rsidR="00B26C50" w:rsidRPr="005D0021" w:rsidRDefault="00D31FB8" w:rsidP="005D0021">
      <w:pPr>
        <w:widowControl w:val="0"/>
        <w:numPr>
          <w:ilvl w:val="0"/>
          <w:numId w:val="7"/>
        </w:numPr>
        <w:rPr>
          <w:rFonts w:asciiTheme="minorHAnsi" w:hAnsiTheme="minorHAnsi" w:cstheme="minorHAnsi"/>
        </w:rPr>
      </w:pPr>
      <w:r>
        <w:rPr>
          <w:rFonts w:asciiTheme="minorHAnsi" w:hAnsiTheme="minorHAnsi" w:cstheme="minorHAnsi"/>
        </w:rPr>
        <w:t>2</w:t>
      </w:r>
      <w:r w:rsidR="00B26C50">
        <w:rPr>
          <w:rFonts w:asciiTheme="minorHAnsi" w:hAnsiTheme="minorHAnsi" w:cstheme="minorHAnsi"/>
        </w:rPr>
        <w:t xml:space="preserve">. Children’s </w:t>
      </w:r>
      <w:r w:rsidR="000840FB">
        <w:rPr>
          <w:rFonts w:asciiTheme="minorHAnsi" w:hAnsiTheme="minorHAnsi" w:cstheme="minorHAnsi"/>
        </w:rPr>
        <w:t xml:space="preserve">Diverse </w:t>
      </w:r>
      <w:r w:rsidR="00B26C50">
        <w:rPr>
          <w:rFonts w:asciiTheme="minorHAnsi" w:hAnsiTheme="minorHAnsi" w:cstheme="minorHAnsi"/>
        </w:rPr>
        <w:t xml:space="preserve">Books: </w:t>
      </w:r>
      <w:r w:rsidR="000F7490">
        <w:rPr>
          <w:rFonts w:asciiTheme="minorHAnsi" w:hAnsiTheme="minorHAnsi" w:cstheme="minorHAnsi"/>
          <w:b/>
          <w:bCs/>
        </w:rPr>
        <w:t>1</w:t>
      </w:r>
      <w:r w:rsidR="0001787F">
        <w:rPr>
          <w:rFonts w:asciiTheme="minorHAnsi" w:hAnsiTheme="minorHAnsi" w:cstheme="minorHAnsi"/>
          <w:b/>
          <w:bCs/>
        </w:rPr>
        <w:t>30</w:t>
      </w:r>
      <w:r w:rsidR="00B26C50" w:rsidRPr="00D96B1C">
        <w:rPr>
          <w:rFonts w:asciiTheme="minorHAnsi" w:hAnsiTheme="minorHAnsi" w:cstheme="minorHAnsi"/>
          <w:b/>
          <w:bCs/>
        </w:rPr>
        <w:t xml:space="preserve"> Points</w:t>
      </w:r>
      <w:r w:rsidR="00B26C50">
        <w:rPr>
          <w:rFonts w:asciiTheme="minorHAnsi" w:hAnsiTheme="minorHAnsi" w:cstheme="minorHAnsi"/>
          <w:b/>
          <w:bCs/>
        </w:rPr>
        <w:t xml:space="preserve">- </w:t>
      </w:r>
      <w:r w:rsidR="00B26C50">
        <w:rPr>
          <w:rFonts w:asciiTheme="minorHAnsi" w:hAnsiTheme="minorHAnsi" w:cstheme="minorHAnsi"/>
        </w:rPr>
        <w:t xml:space="preserve">Part 1: </w:t>
      </w:r>
      <w:r w:rsidR="00BB7905">
        <w:rPr>
          <w:rFonts w:asciiTheme="minorHAnsi" w:hAnsiTheme="minorHAnsi" w:cstheme="minorHAnsi"/>
        </w:rPr>
        <w:t>100</w:t>
      </w:r>
      <w:r w:rsidR="00B26C50">
        <w:rPr>
          <w:rFonts w:asciiTheme="minorHAnsi" w:hAnsiTheme="minorHAnsi" w:cstheme="minorHAnsi"/>
        </w:rPr>
        <w:t xml:space="preserve"> points</w:t>
      </w:r>
      <w:r w:rsidR="00B26C50">
        <w:rPr>
          <w:rFonts w:asciiTheme="minorHAnsi" w:hAnsiTheme="minorHAnsi" w:cstheme="minorHAnsi"/>
          <w:b/>
          <w:bCs/>
        </w:rPr>
        <w:t xml:space="preserve"> </w:t>
      </w:r>
      <w:r w:rsidR="00B26C50">
        <w:rPr>
          <w:rFonts w:asciiTheme="minorHAnsi" w:hAnsiTheme="minorHAnsi" w:cstheme="minorHAnsi"/>
        </w:rPr>
        <w:t xml:space="preserve">for </w:t>
      </w:r>
      <w:r w:rsidR="000F7490">
        <w:rPr>
          <w:rFonts w:asciiTheme="minorHAnsi" w:hAnsiTheme="minorHAnsi" w:cstheme="minorHAnsi"/>
        </w:rPr>
        <w:t xml:space="preserve">10 </w:t>
      </w:r>
      <w:r w:rsidR="00B26C50">
        <w:rPr>
          <w:rFonts w:asciiTheme="minorHAnsi" w:hAnsiTheme="minorHAnsi" w:cstheme="minorHAnsi"/>
        </w:rPr>
        <w:t xml:space="preserve">books summarized with thoughts. Part 2: </w:t>
      </w:r>
      <w:r w:rsidR="0001787F">
        <w:rPr>
          <w:rFonts w:asciiTheme="minorHAnsi" w:hAnsiTheme="minorHAnsi" w:cstheme="minorHAnsi"/>
        </w:rPr>
        <w:t>30</w:t>
      </w:r>
      <w:r w:rsidR="00B26C50">
        <w:rPr>
          <w:rFonts w:asciiTheme="minorHAnsi" w:hAnsiTheme="minorHAnsi" w:cstheme="minorHAnsi"/>
        </w:rPr>
        <w:t xml:space="preserve"> points- Peer Responses- up to </w:t>
      </w:r>
      <w:r w:rsidR="005D0021">
        <w:rPr>
          <w:rFonts w:asciiTheme="minorHAnsi" w:hAnsiTheme="minorHAnsi" w:cstheme="minorHAnsi"/>
        </w:rPr>
        <w:t>5</w:t>
      </w:r>
      <w:r w:rsidR="00B26C50">
        <w:rPr>
          <w:rFonts w:asciiTheme="minorHAnsi" w:hAnsiTheme="minorHAnsi" w:cstheme="minorHAnsi"/>
        </w:rPr>
        <w:t xml:space="preserve"> points for each of the </w:t>
      </w:r>
      <w:r w:rsidR="005D0021">
        <w:rPr>
          <w:rFonts w:asciiTheme="minorHAnsi" w:hAnsiTheme="minorHAnsi" w:cstheme="minorHAnsi"/>
        </w:rPr>
        <w:t>6</w:t>
      </w:r>
      <w:r w:rsidR="00B26C50">
        <w:rPr>
          <w:rFonts w:asciiTheme="minorHAnsi" w:hAnsiTheme="minorHAnsi" w:cstheme="minorHAnsi"/>
        </w:rPr>
        <w:t xml:space="preserve"> peer responses</w:t>
      </w:r>
      <w:r w:rsidR="0001787F">
        <w:rPr>
          <w:rFonts w:asciiTheme="minorHAnsi" w:hAnsiTheme="minorHAnsi" w:cstheme="minorHAnsi"/>
        </w:rPr>
        <w:t xml:space="preserve">- This will be broken up into 2 different turn in days. </w:t>
      </w:r>
      <w:r w:rsidR="005D0021" w:rsidRPr="005D0021">
        <w:rPr>
          <w:rFonts w:asciiTheme="minorHAnsi" w:hAnsiTheme="minorHAnsi" w:cstheme="minorHAnsi"/>
          <w:b/>
          <w:bCs/>
        </w:rPr>
        <w:t>DQ1-A</w:t>
      </w:r>
      <w:r w:rsidR="005D0021">
        <w:rPr>
          <w:rFonts w:asciiTheme="minorHAnsi" w:hAnsiTheme="minorHAnsi" w:cstheme="minorHAnsi"/>
        </w:rPr>
        <w:t>: Part 1- 50 points</w:t>
      </w:r>
      <w:r w:rsidR="005D0021">
        <w:rPr>
          <w:rFonts w:asciiTheme="minorHAnsi" w:hAnsiTheme="minorHAnsi" w:cstheme="minorHAnsi"/>
          <w:b/>
          <w:bCs/>
        </w:rPr>
        <w:t xml:space="preserve"> </w:t>
      </w:r>
      <w:r w:rsidR="005D0021">
        <w:rPr>
          <w:rFonts w:asciiTheme="minorHAnsi" w:hAnsiTheme="minorHAnsi" w:cstheme="minorHAnsi"/>
        </w:rPr>
        <w:t xml:space="preserve">for 5 books summarized with thoughts. Part 2: 15 points- Peer Responses- up to 5 points for each of the 3 peer responses. </w:t>
      </w:r>
      <w:r w:rsidR="005D0021" w:rsidRPr="005D0021">
        <w:rPr>
          <w:rFonts w:asciiTheme="minorHAnsi" w:hAnsiTheme="minorHAnsi" w:cstheme="minorHAnsi"/>
          <w:b/>
          <w:bCs/>
        </w:rPr>
        <w:t>DQ1</w:t>
      </w:r>
      <w:r w:rsidR="005D0021">
        <w:rPr>
          <w:rFonts w:asciiTheme="minorHAnsi" w:hAnsiTheme="minorHAnsi" w:cstheme="minorHAnsi"/>
          <w:b/>
          <w:bCs/>
        </w:rPr>
        <w:t>-B</w:t>
      </w:r>
      <w:r w:rsidR="005D0021">
        <w:rPr>
          <w:rFonts w:asciiTheme="minorHAnsi" w:hAnsiTheme="minorHAnsi" w:cstheme="minorHAnsi"/>
        </w:rPr>
        <w:t>: Part 1- 50 points</w:t>
      </w:r>
      <w:r w:rsidR="005D0021">
        <w:rPr>
          <w:rFonts w:asciiTheme="minorHAnsi" w:hAnsiTheme="minorHAnsi" w:cstheme="minorHAnsi"/>
          <w:b/>
          <w:bCs/>
        </w:rPr>
        <w:t xml:space="preserve"> </w:t>
      </w:r>
      <w:r w:rsidR="005D0021">
        <w:rPr>
          <w:rFonts w:asciiTheme="minorHAnsi" w:hAnsiTheme="minorHAnsi" w:cstheme="minorHAnsi"/>
        </w:rPr>
        <w:t>for 5 books summarized with thoughts. Part 2: 15 points- Peer Responses- up to 5 points for each of the 3 peer responses-</w:t>
      </w:r>
    </w:p>
    <w:bookmarkEnd w:id="5"/>
    <w:p w14:paraId="3BEFF722" w14:textId="1FCF3005" w:rsidR="001F2F80" w:rsidRPr="0001549F" w:rsidRDefault="001F2F80" w:rsidP="001F2F80">
      <w:pPr>
        <w:widowControl w:val="0"/>
        <w:numPr>
          <w:ilvl w:val="0"/>
          <w:numId w:val="7"/>
        </w:numPr>
        <w:rPr>
          <w:rFonts w:asciiTheme="minorHAnsi" w:hAnsiTheme="minorHAnsi" w:cstheme="minorHAnsi"/>
          <w:u w:val="single"/>
        </w:rPr>
      </w:pPr>
      <w:r w:rsidRPr="0001549F">
        <w:rPr>
          <w:rFonts w:asciiTheme="minorHAnsi" w:hAnsiTheme="minorHAnsi" w:cstheme="minorHAnsi"/>
          <w:u w:val="single"/>
        </w:rPr>
        <w:t xml:space="preserve">2 Graphic Organizers (GO): </w:t>
      </w:r>
      <w:r w:rsidR="0001787F">
        <w:rPr>
          <w:rFonts w:asciiTheme="minorHAnsi" w:hAnsiTheme="minorHAnsi" w:cstheme="minorHAnsi"/>
          <w:b/>
          <w:bCs/>
          <w:u w:val="single"/>
        </w:rPr>
        <w:t>25</w:t>
      </w:r>
      <w:r w:rsidR="002A36D0" w:rsidRPr="002A36D0">
        <w:rPr>
          <w:rFonts w:asciiTheme="minorHAnsi" w:hAnsiTheme="minorHAnsi" w:cstheme="minorHAnsi"/>
          <w:b/>
          <w:bCs/>
          <w:u w:val="single"/>
        </w:rPr>
        <w:t xml:space="preserve"> Points</w:t>
      </w:r>
    </w:p>
    <w:p w14:paraId="7FE89C41" w14:textId="7C7D8EAE" w:rsidR="001F2F80" w:rsidRDefault="001F2F80" w:rsidP="001F2F80">
      <w:pPr>
        <w:widowControl w:val="0"/>
        <w:numPr>
          <w:ilvl w:val="0"/>
          <w:numId w:val="7"/>
        </w:numPr>
        <w:rPr>
          <w:rFonts w:asciiTheme="minorHAnsi" w:hAnsiTheme="minorHAnsi" w:cstheme="minorHAnsi"/>
        </w:rPr>
      </w:pPr>
      <w:r>
        <w:rPr>
          <w:rFonts w:asciiTheme="minorHAnsi" w:hAnsiTheme="minorHAnsi" w:cstheme="minorHAnsi"/>
        </w:rPr>
        <w:t xml:space="preserve">1. GO Narrative Comprehension: </w:t>
      </w:r>
      <w:r w:rsidR="00BB7905">
        <w:rPr>
          <w:rFonts w:asciiTheme="minorHAnsi" w:hAnsiTheme="minorHAnsi" w:cstheme="minorHAnsi"/>
          <w:b/>
          <w:bCs/>
        </w:rPr>
        <w:t>1</w:t>
      </w:r>
      <w:r w:rsidR="0001787F">
        <w:rPr>
          <w:rFonts w:asciiTheme="minorHAnsi" w:hAnsiTheme="minorHAnsi" w:cstheme="minorHAnsi"/>
          <w:b/>
          <w:bCs/>
        </w:rPr>
        <w:t>2.5</w:t>
      </w:r>
      <w:r w:rsidRPr="008E6C9A">
        <w:rPr>
          <w:rFonts w:asciiTheme="minorHAnsi" w:hAnsiTheme="minorHAnsi" w:cstheme="minorHAnsi"/>
          <w:b/>
          <w:bCs/>
        </w:rPr>
        <w:t xml:space="preserve"> Points</w:t>
      </w:r>
    </w:p>
    <w:p w14:paraId="19BF5FB4" w14:textId="37BDD506" w:rsidR="001F2F80" w:rsidRPr="008E6C9A" w:rsidRDefault="001F2F80" w:rsidP="001F2F80">
      <w:pPr>
        <w:widowControl w:val="0"/>
        <w:numPr>
          <w:ilvl w:val="0"/>
          <w:numId w:val="7"/>
        </w:numPr>
        <w:rPr>
          <w:rFonts w:asciiTheme="minorHAnsi" w:hAnsiTheme="minorHAnsi" w:cstheme="minorHAnsi"/>
        </w:rPr>
      </w:pPr>
      <w:r>
        <w:rPr>
          <w:rFonts w:asciiTheme="minorHAnsi" w:hAnsiTheme="minorHAnsi" w:cstheme="minorHAnsi"/>
        </w:rPr>
        <w:t xml:space="preserve">2. GO Informational/Expository Comprehension: </w:t>
      </w:r>
      <w:r w:rsidR="00BB7905">
        <w:rPr>
          <w:rFonts w:asciiTheme="minorHAnsi" w:hAnsiTheme="minorHAnsi" w:cstheme="minorHAnsi"/>
          <w:b/>
          <w:bCs/>
        </w:rPr>
        <w:t>1</w:t>
      </w:r>
      <w:r w:rsidR="0001787F">
        <w:rPr>
          <w:rFonts w:asciiTheme="minorHAnsi" w:hAnsiTheme="minorHAnsi" w:cstheme="minorHAnsi"/>
          <w:b/>
          <w:bCs/>
        </w:rPr>
        <w:t>2.5</w:t>
      </w:r>
      <w:r w:rsidRPr="008E6C9A">
        <w:rPr>
          <w:rFonts w:asciiTheme="minorHAnsi" w:hAnsiTheme="minorHAnsi" w:cstheme="minorHAnsi"/>
          <w:b/>
          <w:bCs/>
        </w:rPr>
        <w:t xml:space="preserve"> Points</w:t>
      </w:r>
    </w:p>
    <w:p w14:paraId="5DC73A0E" w14:textId="25DE0727" w:rsidR="001F2F80" w:rsidRPr="00BA63F8" w:rsidRDefault="001F2F80" w:rsidP="001F2F80">
      <w:pPr>
        <w:widowControl w:val="0"/>
        <w:numPr>
          <w:ilvl w:val="0"/>
          <w:numId w:val="7"/>
        </w:numPr>
        <w:rPr>
          <w:rFonts w:asciiTheme="minorHAnsi" w:hAnsiTheme="minorHAnsi" w:cstheme="minorHAnsi"/>
        </w:rPr>
      </w:pPr>
      <w:r>
        <w:rPr>
          <w:rFonts w:asciiTheme="minorHAnsi" w:hAnsiTheme="minorHAnsi" w:cstheme="minorHAnsi"/>
          <w:b/>
          <w:bCs/>
        </w:rPr>
        <w:t>SPOT Evaluation Extra Credit: 3 point</w:t>
      </w:r>
      <w:bookmarkEnd w:id="2"/>
      <w:r>
        <w:rPr>
          <w:rFonts w:asciiTheme="minorHAnsi" w:hAnsiTheme="minorHAnsi" w:cstheme="minorHAnsi"/>
          <w:b/>
          <w:bCs/>
        </w:rPr>
        <w:t>s</w:t>
      </w:r>
    </w:p>
    <w:bookmarkEnd w:id="3"/>
    <w:p w14:paraId="51C51718" w14:textId="753D3A9E" w:rsidR="00BA63F8" w:rsidRDefault="00BA63F8" w:rsidP="00BA63F8">
      <w:pPr>
        <w:widowControl w:val="0"/>
        <w:rPr>
          <w:rFonts w:asciiTheme="minorHAnsi" w:hAnsiTheme="minorHAnsi" w:cstheme="minorHAnsi"/>
          <w:b/>
          <w:bCs/>
        </w:rPr>
      </w:pPr>
    </w:p>
    <w:p w14:paraId="7C5C1389" w14:textId="505870FE" w:rsidR="00DF4DF4" w:rsidRPr="001976C0" w:rsidRDefault="00DF4DF4" w:rsidP="00FF097F">
      <w:pPr>
        <w:widowControl w:val="0"/>
        <w:rPr>
          <w:rFonts w:asciiTheme="minorHAnsi" w:hAnsiTheme="minorHAnsi" w:cstheme="minorHAnsi"/>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1976C0" w14:paraId="20B717F9" w14:textId="77777777" w:rsidTr="00DC6E15">
        <w:trPr>
          <w:trHeight w:val="248"/>
        </w:trPr>
        <w:tc>
          <w:tcPr>
            <w:tcW w:w="1737" w:type="dxa"/>
            <w:shd w:val="clear" w:color="auto" w:fill="auto"/>
          </w:tcPr>
          <w:p w14:paraId="0F4ACBB8" w14:textId="2428C25B" w:rsidR="009A51CC" w:rsidRPr="001976C0" w:rsidRDefault="00BC186E" w:rsidP="00256C92">
            <w:pPr>
              <w:widowControl w:val="0"/>
              <w:rPr>
                <w:rFonts w:asciiTheme="minorHAnsi" w:hAnsiTheme="minorHAnsi" w:cstheme="minorHAnsi"/>
                <w:b/>
              </w:rPr>
            </w:pPr>
            <w:r w:rsidRPr="001976C0">
              <w:rPr>
                <w:rFonts w:asciiTheme="minorHAnsi" w:hAnsiTheme="minorHAnsi" w:cstheme="minorHAnsi"/>
                <w:b/>
              </w:rPr>
              <w:t>Module</w:t>
            </w:r>
            <w:r w:rsidR="009A51CC" w:rsidRPr="001976C0">
              <w:rPr>
                <w:rFonts w:asciiTheme="minorHAnsi" w:hAnsiTheme="minorHAnsi" w:cstheme="minorHAnsi"/>
                <w:b/>
              </w:rPr>
              <w:t xml:space="preserve"> 1</w:t>
            </w:r>
          </w:p>
        </w:tc>
        <w:tc>
          <w:tcPr>
            <w:tcW w:w="8916" w:type="dxa"/>
            <w:shd w:val="clear" w:color="auto" w:fill="auto"/>
          </w:tcPr>
          <w:p w14:paraId="4375FEA7" w14:textId="2B86B81B" w:rsidR="009A51CC" w:rsidRPr="001976C0" w:rsidRDefault="009A51CC" w:rsidP="00256C92">
            <w:pPr>
              <w:widowControl w:val="0"/>
              <w:rPr>
                <w:rFonts w:asciiTheme="minorHAnsi" w:hAnsiTheme="minorHAnsi" w:cstheme="minorHAnsi"/>
                <w:b/>
              </w:rPr>
            </w:pPr>
          </w:p>
        </w:tc>
      </w:tr>
      <w:tr w:rsidR="009A51CC" w:rsidRPr="001976C0" w14:paraId="6527C4CD" w14:textId="77777777" w:rsidTr="00DC6E15">
        <w:trPr>
          <w:trHeight w:val="232"/>
        </w:trPr>
        <w:tc>
          <w:tcPr>
            <w:tcW w:w="1737" w:type="dxa"/>
            <w:shd w:val="clear" w:color="auto" w:fill="auto"/>
          </w:tcPr>
          <w:p w14:paraId="2B1F73FD" w14:textId="5077A543" w:rsidR="009A51CC" w:rsidRPr="001976C0" w:rsidRDefault="009A51CC" w:rsidP="00256C92">
            <w:pPr>
              <w:widowControl w:val="0"/>
              <w:rPr>
                <w:rFonts w:asciiTheme="minorHAnsi" w:hAnsiTheme="minorHAnsi" w:cstheme="minorHAnsi"/>
              </w:rPr>
            </w:pPr>
          </w:p>
        </w:tc>
        <w:tc>
          <w:tcPr>
            <w:tcW w:w="8916" w:type="dxa"/>
            <w:shd w:val="clear" w:color="auto" w:fill="auto"/>
          </w:tcPr>
          <w:p w14:paraId="0D8A1CBE" w14:textId="7F673E77" w:rsidR="00BC186E" w:rsidRPr="00387A0A" w:rsidRDefault="00BC186E" w:rsidP="005B2D53">
            <w:pPr>
              <w:pStyle w:val="ListParagraph"/>
              <w:widowControl w:val="0"/>
              <w:numPr>
                <w:ilvl w:val="0"/>
                <w:numId w:val="7"/>
              </w:numPr>
              <w:rPr>
                <w:rFonts w:asciiTheme="minorHAnsi" w:hAnsiTheme="minorHAnsi" w:cstheme="minorHAnsi"/>
                <w:szCs w:val="24"/>
              </w:rPr>
            </w:pPr>
            <w:r w:rsidRPr="00387A0A">
              <w:rPr>
                <w:rFonts w:asciiTheme="minorHAnsi" w:hAnsiTheme="minorHAnsi" w:cstheme="minorHAnsi"/>
                <w:szCs w:val="24"/>
              </w:rPr>
              <w:t xml:space="preserve">Zoom dates: </w:t>
            </w:r>
            <w:r w:rsidR="00750F21" w:rsidRPr="00387A0A">
              <w:rPr>
                <w:rFonts w:asciiTheme="minorHAnsi" w:hAnsiTheme="minorHAnsi" w:cstheme="minorHAnsi"/>
                <w:szCs w:val="24"/>
              </w:rPr>
              <w:t>January 19</w:t>
            </w:r>
            <w:r w:rsidR="00587FD3" w:rsidRPr="00387A0A">
              <w:rPr>
                <w:rFonts w:asciiTheme="minorHAnsi" w:hAnsiTheme="minorHAnsi" w:cstheme="minorHAnsi"/>
                <w:szCs w:val="24"/>
              </w:rPr>
              <w:t xml:space="preserve">, </w:t>
            </w:r>
            <w:r w:rsidR="00750F21" w:rsidRPr="00387A0A">
              <w:rPr>
                <w:rFonts w:asciiTheme="minorHAnsi" w:hAnsiTheme="minorHAnsi" w:cstheme="minorHAnsi"/>
                <w:szCs w:val="24"/>
              </w:rPr>
              <w:t>January 26</w:t>
            </w:r>
            <w:r w:rsidR="004A1E06" w:rsidRPr="00387A0A">
              <w:rPr>
                <w:rFonts w:asciiTheme="minorHAnsi" w:hAnsiTheme="minorHAnsi" w:cstheme="minorHAnsi"/>
                <w:szCs w:val="24"/>
              </w:rPr>
              <w:t xml:space="preserve">, </w:t>
            </w:r>
            <w:r w:rsidR="00750F21" w:rsidRPr="00387A0A">
              <w:rPr>
                <w:rFonts w:asciiTheme="minorHAnsi" w:hAnsiTheme="minorHAnsi" w:cstheme="minorHAnsi"/>
                <w:szCs w:val="24"/>
              </w:rPr>
              <w:t xml:space="preserve">February </w:t>
            </w:r>
            <w:proofErr w:type="gramStart"/>
            <w:r w:rsidR="00750F21" w:rsidRPr="00387A0A">
              <w:rPr>
                <w:rFonts w:asciiTheme="minorHAnsi" w:hAnsiTheme="minorHAnsi" w:cstheme="minorHAnsi"/>
                <w:szCs w:val="24"/>
              </w:rPr>
              <w:t>16</w:t>
            </w:r>
            <w:proofErr w:type="gramEnd"/>
            <w:r w:rsidR="004A1E06" w:rsidRPr="00387A0A">
              <w:rPr>
                <w:rFonts w:asciiTheme="minorHAnsi" w:hAnsiTheme="minorHAnsi" w:cstheme="minorHAnsi"/>
                <w:szCs w:val="24"/>
              </w:rPr>
              <w:t xml:space="preserve"> and </w:t>
            </w:r>
            <w:r w:rsidR="00750F21" w:rsidRPr="00387A0A">
              <w:rPr>
                <w:rFonts w:asciiTheme="minorHAnsi" w:hAnsiTheme="minorHAnsi" w:cstheme="minorHAnsi"/>
                <w:szCs w:val="24"/>
              </w:rPr>
              <w:t>March 23</w:t>
            </w:r>
          </w:p>
          <w:p w14:paraId="07E1EA4C" w14:textId="2B58C47D" w:rsidR="00BC186E" w:rsidRDefault="00BC186E" w:rsidP="005B2D5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Assessment Options</w:t>
            </w:r>
            <w:r w:rsidR="00587FD3" w:rsidRPr="001976C0">
              <w:rPr>
                <w:rFonts w:asciiTheme="minorHAnsi" w:hAnsiTheme="minorHAnsi" w:cstheme="minorHAnsi"/>
                <w:szCs w:val="24"/>
              </w:rPr>
              <w:t>: face to face or through facetime, skype or some other form of social media</w:t>
            </w:r>
          </w:p>
          <w:p w14:paraId="0776B792" w14:textId="2C9423E6" w:rsidR="006F37CB" w:rsidRPr="006F37CB" w:rsidRDefault="006F37CB" w:rsidP="006F37CB">
            <w:pPr>
              <w:pStyle w:val="ListParagraph"/>
              <w:widowControl w:val="0"/>
              <w:numPr>
                <w:ilvl w:val="0"/>
                <w:numId w:val="7"/>
              </w:numPr>
              <w:rPr>
                <w:rFonts w:asciiTheme="minorHAnsi" w:hAnsiTheme="minorHAnsi" w:cstheme="minorHAnsi"/>
                <w:szCs w:val="24"/>
              </w:rPr>
            </w:pPr>
            <w:r>
              <w:rPr>
                <w:rFonts w:asciiTheme="minorHAnsi" w:hAnsiTheme="minorHAnsi" w:cstheme="minorHAnsi"/>
                <w:szCs w:val="24"/>
              </w:rPr>
              <w:t xml:space="preserve">Assignment: Llama </w:t>
            </w:r>
            <w:proofErr w:type="spellStart"/>
            <w:r>
              <w:rPr>
                <w:rFonts w:asciiTheme="minorHAnsi" w:hAnsiTheme="minorHAnsi" w:cstheme="minorHAnsi"/>
                <w:szCs w:val="24"/>
              </w:rPr>
              <w:t>Llama</w:t>
            </w:r>
            <w:proofErr w:type="spellEnd"/>
            <w:r>
              <w:rPr>
                <w:rFonts w:asciiTheme="minorHAnsi" w:hAnsiTheme="minorHAnsi" w:cstheme="minorHAnsi"/>
                <w:szCs w:val="24"/>
              </w:rPr>
              <w:t xml:space="preserve"> Red Pajama</w:t>
            </w:r>
          </w:p>
          <w:p w14:paraId="70B18427" w14:textId="01EA1419" w:rsidR="00A11CAD" w:rsidRPr="00D238C4" w:rsidRDefault="00750F21" w:rsidP="00D238C4">
            <w:pPr>
              <w:pStyle w:val="ListParagraph"/>
              <w:widowControl w:val="0"/>
              <w:numPr>
                <w:ilvl w:val="0"/>
                <w:numId w:val="7"/>
              </w:numPr>
              <w:rPr>
                <w:rFonts w:asciiTheme="minorHAnsi" w:hAnsiTheme="minorHAnsi" w:cstheme="minorHAnsi"/>
                <w:iCs/>
                <w:szCs w:val="24"/>
              </w:rPr>
            </w:pPr>
            <w:r>
              <w:rPr>
                <w:rFonts w:asciiTheme="minorHAnsi" w:hAnsiTheme="minorHAnsi" w:cstheme="minorHAnsi"/>
                <w:iCs/>
                <w:szCs w:val="24"/>
              </w:rPr>
              <w:t>Quiz 1: Canvas and syllabus quiz</w:t>
            </w:r>
          </w:p>
        </w:tc>
      </w:tr>
      <w:tr w:rsidR="009A51CC" w:rsidRPr="001976C0" w14:paraId="3DA2E98C" w14:textId="77777777" w:rsidTr="00DC6E15">
        <w:trPr>
          <w:trHeight w:val="248"/>
        </w:trPr>
        <w:tc>
          <w:tcPr>
            <w:tcW w:w="1737" w:type="dxa"/>
            <w:shd w:val="clear" w:color="auto" w:fill="auto"/>
          </w:tcPr>
          <w:p w14:paraId="310BD97A" w14:textId="5CAA2EA7" w:rsidR="009A51CC" w:rsidRPr="001976C0" w:rsidRDefault="00BC186E" w:rsidP="00256C92">
            <w:pPr>
              <w:widowControl w:val="0"/>
              <w:rPr>
                <w:rFonts w:asciiTheme="minorHAnsi" w:hAnsiTheme="minorHAnsi" w:cstheme="minorHAnsi"/>
                <w:b/>
              </w:rPr>
            </w:pPr>
            <w:r w:rsidRPr="001976C0">
              <w:rPr>
                <w:rFonts w:asciiTheme="minorHAnsi" w:hAnsiTheme="minorHAnsi" w:cstheme="minorHAnsi"/>
                <w:b/>
              </w:rPr>
              <w:t>Module</w:t>
            </w:r>
            <w:r w:rsidR="009A51CC" w:rsidRPr="001976C0">
              <w:rPr>
                <w:rFonts w:asciiTheme="minorHAnsi" w:hAnsiTheme="minorHAnsi" w:cstheme="minorHAnsi"/>
                <w:b/>
              </w:rPr>
              <w:t>2</w:t>
            </w:r>
          </w:p>
        </w:tc>
        <w:tc>
          <w:tcPr>
            <w:tcW w:w="8916" w:type="dxa"/>
            <w:shd w:val="clear" w:color="auto" w:fill="auto"/>
          </w:tcPr>
          <w:p w14:paraId="2EA2FBCE" w14:textId="2F1C1421" w:rsidR="009A51CC" w:rsidRPr="001976C0" w:rsidRDefault="009A51CC" w:rsidP="00256C92">
            <w:pPr>
              <w:widowControl w:val="0"/>
              <w:rPr>
                <w:rFonts w:asciiTheme="minorHAnsi" w:hAnsiTheme="minorHAnsi" w:cstheme="minorHAnsi"/>
                <w:b/>
              </w:rPr>
            </w:pPr>
          </w:p>
        </w:tc>
      </w:tr>
      <w:tr w:rsidR="009A51CC" w:rsidRPr="001976C0" w14:paraId="3165BF0D" w14:textId="77777777" w:rsidTr="00DC6E15">
        <w:trPr>
          <w:trHeight w:val="248"/>
        </w:trPr>
        <w:tc>
          <w:tcPr>
            <w:tcW w:w="1737" w:type="dxa"/>
            <w:shd w:val="clear" w:color="auto" w:fill="auto"/>
          </w:tcPr>
          <w:p w14:paraId="2DE6864A" w14:textId="1CEBF69C" w:rsidR="009A51CC" w:rsidRPr="001976C0" w:rsidRDefault="009A51CC" w:rsidP="00256C92">
            <w:pPr>
              <w:widowControl w:val="0"/>
              <w:rPr>
                <w:rFonts w:asciiTheme="minorHAnsi" w:hAnsiTheme="minorHAnsi" w:cstheme="minorHAnsi"/>
              </w:rPr>
            </w:pPr>
            <w:bookmarkStart w:id="6" w:name="_Hlk532469825"/>
          </w:p>
        </w:tc>
        <w:tc>
          <w:tcPr>
            <w:tcW w:w="8916" w:type="dxa"/>
            <w:shd w:val="clear" w:color="auto" w:fill="auto"/>
          </w:tcPr>
          <w:p w14:paraId="02F3932A" w14:textId="2DC6FA26" w:rsidR="00587FD3" w:rsidRPr="001976C0" w:rsidRDefault="00587FD3" w:rsidP="00587FD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b/>
                <w:bCs/>
                <w:szCs w:val="24"/>
              </w:rPr>
              <w:t>Zoom Meeting</w:t>
            </w:r>
            <w:r w:rsidRPr="001976C0">
              <w:rPr>
                <w:rFonts w:asciiTheme="minorHAnsi" w:hAnsiTheme="minorHAnsi" w:cstheme="minorHAnsi"/>
                <w:szCs w:val="24"/>
              </w:rPr>
              <w:t xml:space="preserve"> </w:t>
            </w:r>
            <w:r w:rsidR="00E90783" w:rsidRPr="001976C0">
              <w:rPr>
                <w:rFonts w:asciiTheme="minorHAnsi" w:hAnsiTheme="minorHAnsi" w:cstheme="minorHAnsi"/>
                <w:szCs w:val="24"/>
              </w:rPr>
              <w:t xml:space="preserve">1 </w:t>
            </w:r>
            <w:r w:rsidRPr="001976C0">
              <w:rPr>
                <w:rFonts w:asciiTheme="minorHAnsi" w:hAnsiTheme="minorHAnsi" w:cstheme="minorHAnsi"/>
                <w:szCs w:val="24"/>
              </w:rPr>
              <w:t>Tuesday</w:t>
            </w:r>
            <w:r w:rsidR="00750F21">
              <w:rPr>
                <w:rFonts w:asciiTheme="minorHAnsi" w:hAnsiTheme="minorHAnsi" w:cstheme="minorHAnsi"/>
                <w:szCs w:val="24"/>
              </w:rPr>
              <w:t xml:space="preserve"> January 19</w:t>
            </w:r>
            <w:r w:rsidRPr="001976C0">
              <w:rPr>
                <w:rFonts w:asciiTheme="minorHAnsi" w:hAnsiTheme="minorHAnsi" w:cstheme="minorHAnsi"/>
                <w:szCs w:val="24"/>
              </w:rPr>
              <w:t xml:space="preserve"> </w:t>
            </w:r>
          </w:p>
          <w:p w14:paraId="7FECEB56" w14:textId="6F53EE08" w:rsidR="00D2017B" w:rsidRDefault="00D2017B" w:rsidP="00587FD3">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3: Read pgs. 35-39 and figure 3.1 and pgs. 59 beginning with personal interest surveys, attitude surveys up through pg. 60 figure 3.25</w:t>
            </w:r>
          </w:p>
          <w:p w14:paraId="7FBA83F8" w14:textId="3BA9C1F3" w:rsidR="00BA63F8" w:rsidRPr="00BA63F8" w:rsidRDefault="00D034FD" w:rsidP="00BA63F8">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750F21">
              <w:rPr>
                <w:rFonts w:asciiTheme="minorHAnsi" w:hAnsiTheme="minorHAnsi" w:cstheme="minorHAnsi"/>
                <w:szCs w:val="24"/>
              </w:rPr>
              <w:t>2</w:t>
            </w:r>
            <w:r w:rsidRPr="001976C0">
              <w:rPr>
                <w:rFonts w:asciiTheme="minorHAnsi" w:hAnsiTheme="minorHAnsi" w:cstheme="minorHAnsi"/>
                <w:szCs w:val="24"/>
              </w:rPr>
              <w:t>: chapter readings and assessments</w:t>
            </w:r>
          </w:p>
        </w:tc>
      </w:tr>
      <w:bookmarkEnd w:id="6"/>
      <w:tr w:rsidR="002B37C5" w:rsidRPr="001976C0" w14:paraId="4F2DF91A" w14:textId="77777777" w:rsidTr="00DC6E15">
        <w:trPr>
          <w:trHeight w:val="248"/>
        </w:trPr>
        <w:tc>
          <w:tcPr>
            <w:tcW w:w="1737" w:type="dxa"/>
            <w:shd w:val="clear" w:color="auto" w:fill="auto"/>
          </w:tcPr>
          <w:p w14:paraId="0AD0B88B" w14:textId="60EB9BE8" w:rsidR="002B37C5" w:rsidRPr="001976C0" w:rsidRDefault="00BC186E" w:rsidP="00256C92">
            <w:pPr>
              <w:widowControl w:val="0"/>
              <w:rPr>
                <w:rFonts w:asciiTheme="minorHAnsi" w:hAnsiTheme="minorHAnsi" w:cstheme="minorHAnsi"/>
                <w:b/>
              </w:rPr>
            </w:pPr>
            <w:r w:rsidRPr="001976C0">
              <w:rPr>
                <w:rFonts w:asciiTheme="minorHAnsi" w:hAnsiTheme="minorHAnsi" w:cstheme="minorHAnsi"/>
                <w:b/>
              </w:rPr>
              <w:t>Module</w:t>
            </w:r>
            <w:r w:rsidR="002B37C5" w:rsidRPr="001976C0">
              <w:rPr>
                <w:rFonts w:asciiTheme="minorHAnsi" w:hAnsiTheme="minorHAnsi" w:cstheme="minorHAnsi"/>
                <w:b/>
              </w:rPr>
              <w:t xml:space="preserve"> 3</w:t>
            </w:r>
          </w:p>
        </w:tc>
        <w:tc>
          <w:tcPr>
            <w:tcW w:w="8916" w:type="dxa"/>
            <w:shd w:val="clear" w:color="auto" w:fill="auto"/>
          </w:tcPr>
          <w:p w14:paraId="044466F2" w14:textId="75EA80E9" w:rsidR="00803F02" w:rsidRPr="001976C0" w:rsidRDefault="00803F02" w:rsidP="00256C92">
            <w:pPr>
              <w:widowControl w:val="0"/>
              <w:rPr>
                <w:rFonts w:asciiTheme="minorHAnsi" w:hAnsiTheme="minorHAnsi" w:cstheme="minorHAnsi"/>
                <w:b/>
              </w:rPr>
            </w:pPr>
          </w:p>
        </w:tc>
      </w:tr>
      <w:tr w:rsidR="002B37C5" w:rsidRPr="001976C0" w14:paraId="5AD2154C" w14:textId="77777777" w:rsidTr="00DC6E15">
        <w:trPr>
          <w:trHeight w:val="248"/>
        </w:trPr>
        <w:tc>
          <w:tcPr>
            <w:tcW w:w="1737" w:type="dxa"/>
            <w:shd w:val="clear" w:color="auto" w:fill="auto"/>
          </w:tcPr>
          <w:p w14:paraId="31BA3436" w14:textId="0A5E71F7" w:rsidR="002B37C5" w:rsidRPr="001976C0" w:rsidRDefault="002B37C5" w:rsidP="00256C92">
            <w:pPr>
              <w:widowControl w:val="0"/>
              <w:rPr>
                <w:rFonts w:asciiTheme="minorHAnsi" w:hAnsiTheme="minorHAnsi" w:cstheme="minorHAnsi"/>
              </w:rPr>
            </w:pPr>
            <w:r w:rsidRPr="001976C0">
              <w:rPr>
                <w:rFonts w:asciiTheme="minorHAnsi" w:hAnsiTheme="minorHAnsi" w:cstheme="minorHAnsi"/>
              </w:rPr>
              <w:t xml:space="preserve"> </w:t>
            </w:r>
          </w:p>
        </w:tc>
        <w:tc>
          <w:tcPr>
            <w:tcW w:w="8916" w:type="dxa"/>
            <w:shd w:val="clear" w:color="auto" w:fill="auto"/>
          </w:tcPr>
          <w:p w14:paraId="4C5E5DE0" w14:textId="030ED03C" w:rsidR="00D034FD" w:rsidRPr="001976C0" w:rsidRDefault="00D034FD" w:rsidP="00D034F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b/>
                <w:bCs/>
                <w:szCs w:val="24"/>
              </w:rPr>
              <w:t>Zoom Meeting</w:t>
            </w:r>
            <w:r w:rsidR="00E90783" w:rsidRPr="001976C0">
              <w:rPr>
                <w:rFonts w:asciiTheme="minorHAnsi" w:hAnsiTheme="minorHAnsi" w:cstheme="minorHAnsi"/>
                <w:b/>
                <w:bCs/>
                <w:szCs w:val="24"/>
              </w:rPr>
              <w:t xml:space="preserve"> 2</w:t>
            </w:r>
            <w:r w:rsidRPr="001976C0">
              <w:rPr>
                <w:rFonts w:asciiTheme="minorHAnsi" w:hAnsiTheme="minorHAnsi" w:cstheme="minorHAnsi"/>
                <w:szCs w:val="24"/>
              </w:rPr>
              <w:t xml:space="preserve"> </w:t>
            </w:r>
            <w:r w:rsidRPr="008A3D22">
              <w:rPr>
                <w:rFonts w:asciiTheme="minorHAnsi" w:hAnsiTheme="minorHAnsi" w:cstheme="minorHAnsi"/>
                <w:b/>
                <w:bCs/>
                <w:szCs w:val="24"/>
              </w:rPr>
              <w:t>Tuesday</w:t>
            </w:r>
            <w:r w:rsidR="00750F21" w:rsidRPr="008A3D22">
              <w:rPr>
                <w:rFonts w:asciiTheme="minorHAnsi" w:hAnsiTheme="minorHAnsi" w:cstheme="minorHAnsi"/>
                <w:b/>
                <w:bCs/>
                <w:szCs w:val="24"/>
              </w:rPr>
              <w:t xml:space="preserve"> January 26</w:t>
            </w:r>
            <w:r w:rsidRPr="008A3D22">
              <w:rPr>
                <w:rFonts w:asciiTheme="minorHAnsi" w:hAnsiTheme="minorHAnsi" w:cstheme="minorHAnsi"/>
                <w:b/>
                <w:bCs/>
                <w:szCs w:val="24"/>
              </w:rPr>
              <w:t xml:space="preserve"> </w:t>
            </w:r>
            <w:r w:rsidR="00FC4439" w:rsidRPr="008A3D22">
              <w:rPr>
                <w:rFonts w:asciiTheme="minorHAnsi" w:hAnsiTheme="minorHAnsi" w:cstheme="minorHAnsi"/>
                <w:b/>
                <w:bCs/>
                <w:szCs w:val="24"/>
              </w:rPr>
              <w:t>(Passages)</w:t>
            </w:r>
          </w:p>
          <w:p w14:paraId="69D82371" w14:textId="03F6A6B4" w:rsidR="00121264" w:rsidRDefault="0020337E" w:rsidP="0020337E">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Narrative and Expository Reading Passage Assessment taught</w:t>
            </w:r>
            <w:r w:rsidR="00B20B71" w:rsidRPr="001976C0">
              <w:rPr>
                <w:rFonts w:asciiTheme="minorHAnsi" w:hAnsiTheme="minorHAnsi" w:cstheme="minorHAnsi"/>
                <w:szCs w:val="24"/>
              </w:rPr>
              <w:t xml:space="preserve"> (zoom and video)</w:t>
            </w:r>
            <w:r w:rsidR="00944CCF" w:rsidRPr="001976C0">
              <w:rPr>
                <w:rFonts w:asciiTheme="minorHAnsi" w:hAnsiTheme="minorHAnsi" w:cstheme="minorHAnsi"/>
                <w:szCs w:val="24"/>
              </w:rPr>
              <w:t xml:space="preserve"> Please do your best to make sure you are available to join Zoom this day because the passages are the hardest assessment you will do. </w:t>
            </w:r>
          </w:p>
          <w:p w14:paraId="28660BCD" w14:textId="7124730D" w:rsidR="004010C1" w:rsidRPr="004010C1" w:rsidRDefault="004010C1" w:rsidP="004010C1">
            <w:pPr>
              <w:pStyle w:val="ListParagraph"/>
              <w:widowControl w:val="0"/>
              <w:numPr>
                <w:ilvl w:val="0"/>
                <w:numId w:val="7"/>
              </w:numPr>
              <w:rPr>
                <w:rFonts w:asciiTheme="minorHAnsi" w:hAnsiTheme="minorHAnsi" w:cstheme="minorHAnsi"/>
                <w:szCs w:val="24"/>
              </w:rPr>
            </w:pPr>
            <w:r>
              <w:rPr>
                <w:rFonts w:asciiTheme="minorHAnsi" w:hAnsiTheme="minorHAnsi" w:cstheme="minorHAnsi"/>
                <w:szCs w:val="24"/>
              </w:rPr>
              <w:t>Discussion Question 1A: Children’s Diverse Books</w:t>
            </w:r>
          </w:p>
          <w:p w14:paraId="4F71C652" w14:textId="6F43B0EA" w:rsidR="00D238C4" w:rsidRPr="00BA63F8" w:rsidRDefault="00D034FD" w:rsidP="00D238C4">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750F21">
              <w:rPr>
                <w:rFonts w:asciiTheme="minorHAnsi" w:hAnsiTheme="minorHAnsi" w:cstheme="minorHAnsi"/>
                <w:szCs w:val="24"/>
              </w:rPr>
              <w:t>3</w:t>
            </w:r>
            <w:r w:rsidRPr="001976C0">
              <w:rPr>
                <w:rFonts w:asciiTheme="minorHAnsi" w:hAnsiTheme="minorHAnsi" w:cstheme="minorHAnsi"/>
                <w:szCs w:val="24"/>
              </w:rPr>
              <w:t>: narrative and expository passages</w:t>
            </w:r>
          </w:p>
        </w:tc>
      </w:tr>
      <w:tr w:rsidR="002B37C5" w:rsidRPr="001976C0" w14:paraId="181C67FF" w14:textId="77777777" w:rsidTr="00DC6E15">
        <w:trPr>
          <w:trHeight w:val="248"/>
        </w:trPr>
        <w:tc>
          <w:tcPr>
            <w:tcW w:w="1737" w:type="dxa"/>
            <w:shd w:val="clear" w:color="auto" w:fill="auto"/>
          </w:tcPr>
          <w:p w14:paraId="6EC95178" w14:textId="294BF9D3" w:rsidR="002B37C5" w:rsidRPr="001976C0" w:rsidRDefault="00BC186E" w:rsidP="00256C92">
            <w:pPr>
              <w:widowControl w:val="0"/>
              <w:rPr>
                <w:rFonts w:asciiTheme="minorHAnsi" w:hAnsiTheme="minorHAnsi" w:cstheme="minorHAnsi"/>
                <w:b/>
              </w:rPr>
            </w:pPr>
            <w:r w:rsidRPr="001976C0">
              <w:rPr>
                <w:rFonts w:asciiTheme="minorHAnsi" w:hAnsiTheme="minorHAnsi" w:cstheme="minorHAnsi"/>
                <w:b/>
              </w:rPr>
              <w:t xml:space="preserve">Module </w:t>
            </w:r>
            <w:r w:rsidR="002B37C5" w:rsidRPr="001976C0">
              <w:rPr>
                <w:rFonts w:asciiTheme="minorHAnsi" w:hAnsiTheme="minorHAnsi" w:cstheme="minorHAnsi"/>
                <w:b/>
              </w:rPr>
              <w:t>4</w:t>
            </w:r>
          </w:p>
        </w:tc>
        <w:tc>
          <w:tcPr>
            <w:tcW w:w="8916" w:type="dxa"/>
            <w:shd w:val="clear" w:color="auto" w:fill="auto"/>
          </w:tcPr>
          <w:p w14:paraId="3C47588A" w14:textId="54588423" w:rsidR="002B37C5" w:rsidRPr="001976C0" w:rsidRDefault="002B37C5" w:rsidP="009C4DBA">
            <w:pPr>
              <w:widowControl w:val="0"/>
              <w:rPr>
                <w:rFonts w:asciiTheme="minorHAnsi" w:hAnsiTheme="minorHAnsi" w:cstheme="minorHAnsi"/>
                <w:b/>
              </w:rPr>
            </w:pPr>
          </w:p>
        </w:tc>
      </w:tr>
      <w:tr w:rsidR="002B37C5" w:rsidRPr="001976C0" w14:paraId="5223A876" w14:textId="77777777" w:rsidTr="00DC6E15">
        <w:trPr>
          <w:trHeight w:val="248"/>
        </w:trPr>
        <w:tc>
          <w:tcPr>
            <w:tcW w:w="1737" w:type="dxa"/>
            <w:shd w:val="clear" w:color="auto" w:fill="auto"/>
          </w:tcPr>
          <w:p w14:paraId="14CE6E84" w14:textId="3F027FF4" w:rsidR="002B37C5" w:rsidRPr="001976C0" w:rsidRDefault="002B37C5" w:rsidP="00256C92">
            <w:pPr>
              <w:widowControl w:val="0"/>
              <w:rPr>
                <w:rFonts w:asciiTheme="minorHAnsi" w:hAnsiTheme="minorHAnsi" w:cstheme="minorHAnsi"/>
              </w:rPr>
            </w:pPr>
          </w:p>
        </w:tc>
        <w:tc>
          <w:tcPr>
            <w:tcW w:w="8916" w:type="dxa"/>
            <w:shd w:val="clear" w:color="auto" w:fill="auto"/>
          </w:tcPr>
          <w:p w14:paraId="4E727F5D" w14:textId="760CC550" w:rsidR="00EB7A4B" w:rsidRPr="001976C0" w:rsidRDefault="00EB7A4B" w:rsidP="00EB7A4B">
            <w:pPr>
              <w:widowControl w:val="0"/>
              <w:rPr>
                <w:rFonts w:asciiTheme="minorHAnsi" w:hAnsiTheme="minorHAnsi" w:cstheme="minorHAnsi"/>
              </w:rPr>
            </w:pPr>
            <w:r w:rsidRPr="001976C0">
              <w:rPr>
                <w:rFonts w:asciiTheme="minorHAnsi" w:hAnsiTheme="minorHAnsi" w:cstheme="minorHAnsi"/>
              </w:rPr>
              <w:t xml:space="preserve">Devries Chapter 12 </w:t>
            </w:r>
            <w:r w:rsidR="00780B87" w:rsidRPr="001976C0">
              <w:rPr>
                <w:rFonts w:asciiTheme="minorHAnsi" w:hAnsiTheme="minorHAnsi" w:cstheme="minorHAnsi"/>
              </w:rPr>
              <w:t>Writing</w:t>
            </w:r>
          </w:p>
          <w:p w14:paraId="68CE586F" w14:textId="4E51618B" w:rsidR="001B103D" w:rsidRPr="001976C0" w:rsidRDefault="00E90783" w:rsidP="00023F89">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12: Read pg.</w:t>
            </w:r>
            <w:r w:rsidR="0007016D" w:rsidRPr="001976C0">
              <w:rPr>
                <w:rFonts w:asciiTheme="minorHAnsi" w:hAnsiTheme="minorHAnsi" w:cstheme="minorHAnsi"/>
                <w:szCs w:val="24"/>
              </w:rPr>
              <w:t>303 What teachers should know about writing instruction</w:t>
            </w:r>
            <w:r w:rsidR="008215D1" w:rsidRPr="001976C0">
              <w:rPr>
                <w:rFonts w:asciiTheme="minorHAnsi" w:hAnsiTheme="minorHAnsi" w:cstheme="minorHAnsi"/>
                <w:szCs w:val="24"/>
              </w:rPr>
              <w:t>;</w:t>
            </w:r>
            <w:r w:rsidR="0007016D" w:rsidRPr="001976C0">
              <w:rPr>
                <w:rFonts w:asciiTheme="minorHAnsi" w:hAnsiTheme="minorHAnsi" w:cstheme="minorHAnsi"/>
                <w:szCs w:val="24"/>
              </w:rPr>
              <w:t xml:space="preserve"> pgs. 305- 306 </w:t>
            </w:r>
            <w:r w:rsidR="003E51AE">
              <w:rPr>
                <w:rFonts w:asciiTheme="minorHAnsi" w:hAnsiTheme="minorHAnsi" w:cstheme="minorHAnsi"/>
                <w:szCs w:val="24"/>
              </w:rPr>
              <w:t>U</w:t>
            </w:r>
            <w:r w:rsidR="0007016D" w:rsidRPr="001976C0">
              <w:rPr>
                <w:rFonts w:asciiTheme="minorHAnsi" w:hAnsiTheme="minorHAnsi" w:cstheme="minorHAnsi"/>
                <w:szCs w:val="24"/>
              </w:rPr>
              <w:t>sing Mentor Text to promote Writing</w:t>
            </w:r>
            <w:r w:rsidR="008215D1" w:rsidRPr="001976C0">
              <w:rPr>
                <w:rFonts w:asciiTheme="minorHAnsi" w:hAnsiTheme="minorHAnsi" w:cstheme="minorHAnsi"/>
                <w:szCs w:val="24"/>
              </w:rPr>
              <w:t>;</w:t>
            </w:r>
            <w:r w:rsidR="0007016D" w:rsidRPr="001976C0">
              <w:rPr>
                <w:rFonts w:asciiTheme="minorHAnsi" w:hAnsiTheme="minorHAnsi" w:cstheme="minorHAnsi"/>
                <w:szCs w:val="24"/>
              </w:rPr>
              <w:t xml:space="preserve"> pgs. 307-309 The Writing Process</w:t>
            </w:r>
          </w:p>
          <w:p w14:paraId="07FC3879" w14:textId="1CDCC613" w:rsidR="0007016D" w:rsidRPr="001976C0" w:rsidRDefault="0007016D" w:rsidP="003E162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lastRenderedPageBreak/>
              <w:t xml:space="preserve">Due: </w:t>
            </w:r>
            <w:r w:rsidR="00E90783" w:rsidRPr="001976C0">
              <w:rPr>
                <w:rFonts w:asciiTheme="minorHAnsi" w:hAnsiTheme="minorHAnsi" w:cstheme="minorHAnsi"/>
                <w:szCs w:val="24"/>
              </w:rPr>
              <w:t xml:space="preserve">Reflection 1 and </w:t>
            </w:r>
            <w:r w:rsidR="00482CA1" w:rsidRPr="001976C0">
              <w:rPr>
                <w:rFonts w:asciiTheme="minorHAnsi" w:hAnsiTheme="minorHAnsi" w:cstheme="minorHAnsi"/>
                <w:szCs w:val="24"/>
              </w:rPr>
              <w:t>1</w:t>
            </w:r>
            <w:r w:rsidR="00023F89" w:rsidRPr="001976C0">
              <w:rPr>
                <w:rFonts w:asciiTheme="minorHAnsi" w:hAnsiTheme="minorHAnsi" w:cstheme="minorHAnsi"/>
                <w:szCs w:val="24"/>
              </w:rPr>
              <w:t xml:space="preserve"> assessment</w:t>
            </w:r>
            <w:r w:rsidR="00482CA1" w:rsidRPr="001976C0">
              <w:rPr>
                <w:rFonts w:asciiTheme="minorHAnsi" w:hAnsiTheme="minorHAnsi" w:cstheme="minorHAnsi"/>
                <w:szCs w:val="24"/>
              </w:rPr>
              <w:t xml:space="preserve"> is</w:t>
            </w:r>
            <w:r w:rsidR="00E90783" w:rsidRPr="001976C0">
              <w:rPr>
                <w:rFonts w:asciiTheme="minorHAnsi" w:hAnsiTheme="minorHAnsi" w:cstheme="minorHAnsi"/>
                <w:szCs w:val="24"/>
              </w:rPr>
              <w:t xml:space="preserve"> due: Personal Interest</w:t>
            </w:r>
          </w:p>
          <w:p w14:paraId="51A8C1E7" w14:textId="5FB58F6C" w:rsidR="005F1A7C" w:rsidRPr="002A36D0" w:rsidRDefault="00750F21" w:rsidP="002A36D0">
            <w:pPr>
              <w:pStyle w:val="ListParagraph"/>
              <w:widowControl w:val="0"/>
              <w:numPr>
                <w:ilvl w:val="0"/>
                <w:numId w:val="7"/>
              </w:numPr>
              <w:rPr>
                <w:rFonts w:asciiTheme="minorHAnsi" w:hAnsiTheme="minorHAnsi" w:cstheme="minorHAnsi"/>
              </w:rPr>
            </w:pPr>
            <w:r>
              <w:rPr>
                <w:rFonts w:asciiTheme="minorHAnsi" w:hAnsiTheme="minorHAnsi" w:cstheme="minorHAnsi"/>
              </w:rPr>
              <w:t>Assignment: S</w:t>
            </w:r>
            <w:r w:rsidR="002A36D0" w:rsidRPr="002A36D0">
              <w:rPr>
                <w:rFonts w:asciiTheme="minorHAnsi" w:hAnsiTheme="minorHAnsi" w:cstheme="minorHAnsi"/>
              </w:rPr>
              <w:t>hort Story</w:t>
            </w:r>
          </w:p>
        </w:tc>
      </w:tr>
      <w:tr w:rsidR="002B37C5" w:rsidRPr="001976C0" w14:paraId="6D4597E3" w14:textId="77777777" w:rsidTr="00DC6E15">
        <w:trPr>
          <w:trHeight w:val="248"/>
        </w:trPr>
        <w:tc>
          <w:tcPr>
            <w:tcW w:w="1737" w:type="dxa"/>
            <w:shd w:val="clear" w:color="auto" w:fill="auto"/>
          </w:tcPr>
          <w:p w14:paraId="78B81120" w14:textId="3453E8C5" w:rsidR="002B37C5" w:rsidRPr="002D308C" w:rsidRDefault="00BC186E" w:rsidP="00256C92">
            <w:pPr>
              <w:widowControl w:val="0"/>
              <w:rPr>
                <w:rFonts w:asciiTheme="minorHAnsi" w:hAnsiTheme="minorHAnsi" w:cstheme="minorHAnsi"/>
                <w:b/>
              </w:rPr>
            </w:pPr>
            <w:r w:rsidRPr="002D308C">
              <w:rPr>
                <w:rFonts w:asciiTheme="minorHAnsi" w:hAnsiTheme="minorHAnsi" w:cstheme="minorHAnsi"/>
                <w:b/>
              </w:rPr>
              <w:lastRenderedPageBreak/>
              <w:t xml:space="preserve">Module </w:t>
            </w:r>
            <w:r w:rsidR="002B37C5" w:rsidRPr="002D308C">
              <w:rPr>
                <w:rFonts w:asciiTheme="minorHAnsi" w:hAnsiTheme="minorHAnsi" w:cstheme="minorHAnsi"/>
                <w:b/>
              </w:rPr>
              <w:t>5</w:t>
            </w:r>
          </w:p>
        </w:tc>
        <w:tc>
          <w:tcPr>
            <w:tcW w:w="8916" w:type="dxa"/>
            <w:shd w:val="clear" w:color="auto" w:fill="auto"/>
          </w:tcPr>
          <w:p w14:paraId="4875E100" w14:textId="706B9AEF" w:rsidR="002B37C5" w:rsidRPr="002D308C" w:rsidRDefault="002B37C5" w:rsidP="00E231A7">
            <w:pPr>
              <w:widowControl w:val="0"/>
              <w:rPr>
                <w:rFonts w:asciiTheme="minorHAnsi" w:hAnsiTheme="minorHAnsi" w:cstheme="minorHAnsi"/>
                <w:b/>
              </w:rPr>
            </w:pPr>
          </w:p>
        </w:tc>
      </w:tr>
      <w:tr w:rsidR="002B37C5" w:rsidRPr="001976C0" w14:paraId="2100BC65" w14:textId="77777777" w:rsidTr="00DC6E15">
        <w:trPr>
          <w:trHeight w:val="248"/>
        </w:trPr>
        <w:tc>
          <w:tcPr>
            <w:tcW w:w="1737" w:type="dxa"/>
            <w:shd w:val="clear" w:color="auto" w:fill="auto"/>
          </w:tcPr>
          <w:p w14:paraId="21E0C5F8" w14:textId="27018575" w:rsidR="002B37C5" w:rsidRPr="002D308C" w:rsidRDefault="002B37C5" w:rsidP="00256C92">
            <w:pPr>
              <w:widowControl w:val="0"/>
              <w:rPr>
                <w:rFonts w:asciiTheme="minorHAnsi" w:hAnsiTheme="minorHAnsi" w:cstheme="minorHAnsi"/>
              </w:rPr>
            </w:pPr>
          </w:p>
        </w:tc>
        <w:tc>
          <w:tcPr>
            <w:tcW w:w="8916" w:type="dxa"/>
            <w:shd w:val="clear" w:color="auto" w:fill="auto"/>
          </w:tcPr>
          <w:p w14:paraId="111BC28F" w14:textId="4ABE2D86" w:rsidR="00B14E9B" w:rsidRPr="005211C1" w:rsidRDefault="000956D1" w:rsidP="005211C1">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DeVries Chapter 5 Phonemic Awareness</w:t>
            </w:r>
            <w:r w:rsidR="00DE570A" w:rsidRPr="002D308C">
              <w:rPr>
                <w:rFonts w:asciiTheme="minorHAnsi" w:hAnsiTheme="minorHAnsi" w:cstheme="minorHAnsi"/>
                <w:szCs w:val="24"/>
              </w:rPr>
              <w:t xml:space="preserve">: Read pgs. </w:t>
            </w:r>
            <w:r w:rsidR="003B53E3" w:rsidRPr="002D308C">
              <w:rPr>
                <w:rFonts w:asciiTheme="minorHAnsi" w:hAnsiTheme="minorHAnsi" w:cstheme="minorHAnsi"/>
                <w:szCs w:val="24"/>
              </w:rPr>
              <w:t>88</w:t>
            </w:r>
            <w:r w:rsidR="001D0A73" w:rsidRPr="002D308C">
              <w:rPr>
                <w:rFonts w:asciiTheme="minorHAnsi" w:hAnsiTheme="minorHAnsi" w:cstheme="minorHAnsi"/>
                <w:szCs w:val="24"/>
              </w:rPr>
              <w:t xml:space="preserve"> Definitions through pgs. 89-90 </w:t>
            </w:r>
            <w:r w:rsidR="003E51AE">
              <w:rPr>
                <w:rFonts w:asciiTheme="minorHAnsi" w:hAnsiTheme="minorHAnsi" w:cstheme="minorHAnsi"/>
                <w:szCs w:val="24"/>
              </w:rPr>
              <w:t>D</w:t>
            </w:r>
            <w:r w:rsidR="001D0A73" w:rsidRPr="002D308C">
              <w:rPr>
                <w:rFonts w:asciiTheme="minorHAnsi" w:hAnsiTheme="minorHAnsi" w:cstheme="minorHAnsi"/>
                <w:szCs w:val="24"/>
              </w:rPr>
              <w:t xml:space="preserve">imensions of Phonemic </w:t>
            </w:r>
            <w:r w:rsidR="008215D1" w:rsidRPr="002D308C">
              <w:rPr>
                <w:rFonts w:asciiTheme="minorHAnsi" w:hAnsiTheme="minorHAnsi" w:cstheme="minorHAnsi"/>
                <w:szCs w:val="24"/>
              </w:rPr>
              <w:t>Awareness; pgs. 90-91 Phonemic Awareness and English Language Learners;</w:t>
            </w:r>
            <w:r w:rsidR="001D0A73" w:rsidRPr="002D308C">
              <w:rPr>
                <w:rFonts w:asciiTheme="minorHAnsi" w:hAnsiTheme="minorHAnsi" w:cstheme="minorHAnsi"/>
                <w:szCs w:val="24"/>
              </w:rPr>
              <w:t xml:space="preserve"> pg. 9</w:t>
            </w:r>
            <w:r w:rsidR="003B53E3" w:rsidRPr="002D308C">
              <w:rPr>
                <w:rFonts w:asciiTheme="minorHAnsi" w:hAnsiTheme="minorHAnsi" w:cstheme="minorHAnsi"/>
                <w:szCs w:val="24"/>
              </w:rPr>
              <w:t xml:space="preserve">4 </w:t>
            </w:r>
            <w:r w:rsidR="003E51AE">
              <w:rPr>
                <w:rFonts w:asciiTheme="minorHAnsi" w:hAnsiTheme="minorHAnsi" w:cstheme="minorHAnsi"/>
                <w:szCs w:val="24"/>
              </w:rPr>
              <w:t>A</w:t>
            </w:r>
            <w:r w:rsidR="003B53E3" w:rsidRPr="002D308C">
              <w:rPr>
                <w:rFonts w:asciiTheme="minorHAnsi" w:hAnsiTheme="minorHAnsi" w:cstheme="minorHAnsi"/>
                <w:szCs w:val="24"/>
              </w:rPr>
              <w:t>ssessing a student’s phonemic awareness growth – pg. 95 figure 5.6.  pgs. 95</w:t>
            </w:r>
            <w:r w:rsidR="001D0A73" w:rsidRPr="002D308C">
              <w:rPr>
                <w:rFonts w:asciiTheme="minorHAnsi" w:hAnsiTheme="minorHAnsi" w:cstheme="minorHAnsi"/>
                <w:szCs w:val="24"/>
              </w:rPr>
              <w:t>-97 I</w:t>
            </w:r>
            <w:r w:rsidR="008215D1" w:rsidRPr="002D308C">
              <w:rPr>
                <w:rFonts w:asciiTheme="minorHAnsi" w:hAnsiTheme="minorHAnsi" w:cstheme="minorHAnsi"/>
                <w:szCs w:val="24"/>
              </w:rPr>
              <w:t>n</w:t>
            </w:r>
            <w:r w:rsidR="001D0A73" w:rsidRPr="002D308C">
              <w:rPr>
                <w:rFonts w:asciiTheme="minorHAnsi" w:hAnsiTheme="minorHAnsi" w:cstheme="minorHAnsi"/>
                <w:szCs w:val="24"/>
              </w:rPr>
              <w:t>troducing students to the wonderful sounds of our language</w:t>
            </w:r>
            <w:r w:rsidR="008215D1" w:rsidRPr="002D308C">
              <w:rPr>
                <w:rFonts w:asciiTheme="minorHAnsi" w:hAnsiTheme="minorHAnsi" w:cstheme="minorHAnsi"/>
                <w:szCs w:val="24"/>
              </w:rPr>
              <w:t>;</w:t>
            </w:r>
            <w:r w:rsidR="001D0A73" w:rsidRPr="002D308C">
              <w:rPr>
                <w:rFonts w:asciiTheme="minorHAnsi" w:hAnsiTheme="minorHAnsi" w:cstheme="minorHAnsi"/>
                <w:szCs w:val="24"/>
              </w:rPr>
              <w:t xml:space="preserve"> pgs. 406-409 Pre-assessment for phonemic awareness</w:t>
            </w:r>
          </w:p>
          <w:p w14:paraId="61EA91E8" w14:textId="4627B60C" w:rsidR="000956D1" w:rsidRPr="002D308C" w:rsidRDefault="000956D1" w:rsidP="000956D1">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 xml:space="preserve">Reflection 2 and </w:t>
            </w:r>
            <w:r w:rsidR="00482CA1" w:rsidRPr="002D308C">
              <w:rPr>
                <w:rFonts w:asciiTheme="minorHAnsi" w:hAnsiTheme="minorHAnsi" w:cstheme="minorHAnsi"/>
                <w:szCs w:val="24"/>
              </w:rPr>
              <w:t>2</w:t>
            </w:r>
            <w:r w:rsidRPr="002D308C">
              <w:rPr>
                <w:rFonts w:asciiTheme="minorHAnsi" w:hAnsiTheme="minorHAnsi" w:cstheme="minorHAnsi"/>
                <w:szCs w:val="24"/>
              </w:rPr>
              <w:t xml:space="preserve"> Assessment</w:t>
            </w:r>
            <w:r w:rsidR="00482CA1" w:rsidRPr="002D308C">
              <w:rPr>
                <w:rFonts w:asciiTheme="minorHAnsi" w:hAnsiTheme="minorHAnsi" w:cstheme="minorHAnsi"/>
                <w:szCs w:val="24"/>
              </w:rPr>
              <w:t xml:space="preserve">s are </w:t>
            </w:r>
            <w:r w:rsidRPr="002D308C">
              <w:rPr>
                <w:rFonts w:asciiTheme="minorHAnsi" w:hAnsiTheme="minorHAnsi" w:cstheme="minorHAnsi"/>
                <w:szCs w:val="24"/>
              </w:rPr>
              <w:t>due: BRI Word List</w:t>
            </w:r>
            <w:r w:rsidR="00482CA1" w:rsidRPr="002D308C">
              <w:rPr>
                <w:rFonts w:asciiTheme="minorHAnsi" w:hAnsiTheme="minorHAnsi" w:cstheme="minorHAnsi"/>
                <w:szCs w:val="24"/>
              </w:rPr>
              <w:t xml:space="preserve"> and Reading Attitude </w:t>
            </w:r>
          </w:p>
          <w:p w14:paraId="6BC288A3" w14:textId="273CFD9E" w:rsidR="00C144D6" w:rsidRPr="002D308C" w:rsidRDefault="00DE570A" w:rsidP="00ED4635">
            <w:pPr>
              <w:pStyle w:val="ListParagraph"/>
              <w:widowControl w:val="0"/>
              <w:numPr>
                <w:ilvl w:val="0"/>
                <w:numId w:val="7"/>
              </w:numPr>
              <w:rPr>
                <w:rFonts w:asciiTheme="minorHAnsi" w:hAnsiTheme="minorHAnsi" w:cstheme="minorHAnsi"/>
                <w:szCs w:val="24"/>
              </w:rPr>
            </w:pPr>
            <w:r w:rsidRPr="002D308C">
              <w:rPr>
                <w:rFonts w:asciiTheme="minorHAnsi" w:hAnsiTheme="minorHAnsi" w:cstheme="minorHAnsi"/>
                <w:szCs w:val="24"/>
              </w:rPr>
              <w:t>Quiz</w:t>
            </w:r>
            <w:r w:rsidR="00972287" w:rsidRPr="002D308C">
              <w:rPr>
                <w:rFonts w:asciiTheme="minorHAnsi" w:hAnsiTheme="minorHAnsi" w:cstheme="minorHAnsi"/>
                <w:szCs w:val="24"/>
              </w:rPr>
              <w:t xml:space="preserve"> </w:t>
            </w:r>
            <w:r w:rsidR="00750F21">
              <w:rPr>
                <w:rFonts w:asciiTheme="minorHAnsi" w:hAnsiTheme="minorHAnsi" w:cstheme="minorHAnsi"/>
                <w:szCs w:val="24"/>
              </w:rPr>
              <w:t>4</w:t>
            </w:r>
            <w:r w:rsidRPr="002D308C">
              <w:rPr>
                <w:rFonts w:asciiTheme="minorHAnsi" w:hAnsiTheme="minorHAnsi" w:cstheme="minorHAnsi"/>
                <w:szCs w:val="24"/>
              </w:rPr>
              <w:t>: readings and assessment</w:t>
            </w:r>
            <w:r w:rsidR="00B14E9B" w:rsidRPr="002D308C">
              <w:rPr>
                <w:rFonts w:asciiTheme="minorHAnsi" w:hAnsiTheme="minorHAnsi" w:cstheme="minorHAnsi"/>
                <w:szCs w:val="24"/>
              </w:rPr>
              <w:t xml:space="preserve"> taught and phonemic awareness video</w:t>
            </w:r>
          </w:p>
        </w:tc>
      </w:tr>
      <w:tr w:rsidR="002B37C5" w:rsidRPr="001976C0" w14:paraId="35FED806" w14:textId="77777777" w:rsidTr="00DC6E15">
        <w:trPr>
          <w:trHeight w:val="248"/>
        </w:trPr>
        <w:tc>
          <w:tcPr>
            <w:tcW w:w="1737" w:type="dxa"/>
            <w:shd w:val="clear" w:color="auto" w:fill="auto"/>
          </w:tcPr>
          <w:p w14:paraId="52CBA9AE" w14:textId="1CCF7E97" w:rsidR="002B37C5" w:rsidRPr="001976C0" w:rsidRDefault="00FC4439" w:rsidP="00256C92">
            <w:pPr>
              <w:widowControl w:val="0"/>
              <w:rPr>
                <w:rFonts w:asciiTheme="minorHAnsi" w:hAnsiTheme="minorHAnsi" w:cstheme="minorHAnsi"/>
                <w:b/>
              </w:rPr>
            </w:pPr>
            <w:r w:rsidRPr="001976C0">
              <w:rPr>
                <w:rFonts w:asciiTheme="minorHAnsi" w:hAnsiTheme="minorHAnsi" w:cstheme="minorHAnsi"/>
                <w:b/>
              </w:rPr>
              <w:t>Module 6</w:t>
            </w:r>
          </w:p>
        </w:tc>
        <w:tc>
          <w:tcPr>
            <w:tcW w:w="8916" w:type="dxa"/>
            <w:shd w:val="clear" w:color="auto" w:fill="auto"/>
          </w:tcPr>
          <w:p w14:paraId="6A395F03" w14:textId="0D919853" w:rsidR="002B37C5" w:rsidRPr="001976C0" w:rsidRDefault="002B37C5" w:rsidP="00380F20">
            <w:pPr>
              <w:widowControl w:val="0"/>
              <w:rPr>
                <w:rFonts w:asciiTheme="minorHAnsi" w:hAnsiTheme="minorHAnsi" w:cstheme="minorHAnsi"/>
                <w:b/>
              </w:rPr>
            </w:pPr>
          </w:p>
        </w:tc>
      </w:tr>
      <w:tr w:rsidR="002B37C5" w:rsidRPr="001976C0" w14:paraId="4B9FADDB" w14:textId="77777777" w:rsidTr="00DC6E15">
        <w:trPr>
          <w:trHeight w:val="248"/>
        </w:trPr>
        <w:tc>
          <w:tcPr>
            <w:tcW w:w="1737" w:type="dxa"/>
            <w:shd w:val="clear" w:color="auto" w:fill="auto"/>
          </w:tcPr>
          <w:p w14:paraId="0CB2212B" w14:textId="23888659" w:rsidR="002B37C5" w:rsidRPr="001976C0" w:rsidRDefault="002B37C5" w:rsidP="00256C92">
            <w:pPr>
              <w:widowControl w:val="0"/>
              <w:rPr>
                <w:rFonts w:asciiTheme="minorHAnsi" w:hAnsiTheme="minorHAnsi" w:cstheme="minorHAnsi"/>
              </w:rPr>
            </w:pPr>
          </w:p>
        </w:tc>
        <w:tc>
          <w:tcPr>
            <w:tcW w:w="8916" w:type="dxa"/>
            <w:shd w:val="clear" w:color="auto" w:fill="auto"/>
          </w:tcPr>
          <w:p w14:paraId="4EB914C1" w14:textId="600B3661" w:rsidR="007F345B" w:rsidRPr="001976C0" w:rsidRDefault="007F345B" w:rsidP="00DE570A">
            <w:pPr>
              <w:pStyle w:val="ListParagraph"/>
              <w:widowControl w:val="0"/>
              <w:numPr>
                <w:ilvl w:val="0"/>
                <w:numId w:val="7"/>
              </w:numPr>
              <w:rPr>
                <w:rFonts w:asciiTheme="minorHAnsi" w:hAnsiTheme="minorHAnsi" w:cstheme="minorHAnsi"/>
                <w:b/>
                <w:bCs/>
                <w:szCs w:val="24"/>
              </w:rPr>
            </w:pPr>
            <w:r w:rsidRPr="001976C0">
              <w:rPr>
                <w:rFonts w:asciiTheme="minorHAnsi" w:hAnsiTheme="minorHAnsi" w:cstheme="minorHAnsi"/>
                <w:b/>
                <w:bCs/>
                <w:szCs w:val="24"/>
              </w:rPr>
              <w:t>Zoom Meeting 3</w:t>
            </w:r>
            <w:r w:rsidR="00E83DF6" w:rsidRPr="001976C0">
              <w:rPr>
                <w:rFonts w:asciiTheme="minorHAnsi" w:hAnsiTheme="minorHAnsi" w:cstheme="minorHAnsi"/>
                <w:b/>
                <w:bCs/>
                <w:szCs w:val="24"/>
              </w:rPr>
              <w:t xml:space="preserve"> Tuesday </w:t>
            </w:r>
            <w:r w:rsidR="00750F21">
              <w:rPr>
                <w:rFonts w:asciiTheme="minorHAnsi" w:hAnsiTheme="minorHAnsi" w:cstheme="minorHAnsi"/>
                <w:b/>
                <w:bCs/>
                <w:szCs w:val="24"/>
              </w:rPr>
              <w:t>February 16</w:t>
            </w:r>
          </w:p>
          <w:p w14:paraId="1688910F" w14:textId="24420584" w:rsidR="00023F89" w:rsidRPr="001976C0" w:rsidRDefault="00023F89"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DeVries Chapter </w:t>
            </w:r>
            <w:r w:rsidR="00DE570A" w:rsidRPr="001976C0">
              <w:rPr>
                <w:rFonts w:asciiTheme="minorHAnsi" w:hAnsiTheme="minorHAnsi" w:cstheme="minorHAnsi"/>
                <w:szCs w:val="24"/>
              </w:rPr>
              <w:t xml:space="preserve">6 </w:t>
            </w:r>
            <w:r w:rsidRPr="001976C0">
              <w:rPr>
                <w:rFonts w:asciiTheme="minorHAnsi" w:hAnsiTheme="minorHAnsi" w:cstheme="minorHAnsi"/>
                <w:szCs w:val="24"/>
              </w:rPr>
              <w:t>Phonics</w:t>
            </w:r>
            <w:r w:rsidR="00DE570A" w:rsidRPr="001976C0">
              <w:rPr>
                <w:rFonts w:asciiTheme="minorHAnsi" w:hAnsiTheme="minorHAnsi" w:cstheme="minorHAnsi"/>
                <w:szCs w:val="24"/>
              </w:rPr>
              <w:t>: Read pg</w:t>
            </w:r>
            <w:r w:rsidR="00FD22E5" w:rsidRPr="001976C0">
              <w:rPr>
                <w:rFonts w:asciiTheme="minorHAnsi" w:hAnsiTheme="minorHAnsi" w:cstheme="minorHAnsi"/>
                <w:szCs w:val="24"/>
              </w:rPr>
              <w:t>s. 112 Definitions- 11</w:t>
            </w:r>
            <w:r w:rsidR="00006C68" w:rsidRPr="001976C0">
              <w:rPr>
                <w:rFonts w:asciiTheme="minorHAnsi" w:hAnsiTheme="minorHAnsi" w:cstheme="minorHAnsi"/>
                <w:szCs w:val="24"/>
              </w:rPr>
              <w:t>3-114 Phonics</w:t>
            </w:r>
            <w:r w:rsidR="00FD22E5" w:rsidRPr="001976C0">
              <w:rPr>
                <w:rFonts w:asciiTheme="minorHAnsi" w:hAnsiTheme="minorHAnsi" w:cstheme="minorHAnsi"/>
                <w:szCs w:val="24"/>
              </w:rPr>
              <w:t xml:space="preserve"> </w:t>
            </w:r>
            <w:proofErr w:type="gramStart"/>
            <w:r w:rsidR="00FD22E5" w:rsidRPr="001976C0">
              <w:rPr>
                <w:rFonts w:asciiTheme="minorHAnsi" w:hAnsiTheme="minorHAnsi" w:cstheme="minorHAnsi"/>
                <w:szCs w:val="24"/>
              </w:rPr>
              <w:t>at a glance</w:t>
            </w:r>
            <w:proofErr w:type="gramEnd"/>
            <w:r w:rsidR="00006C68" w:rsidRPr="001976C0">
              <w:rPr>
                <w:rFonts w:asciiTheme="minorHAnsi" w:hAnsiTheme="minorHAnsi" w:cstheme="minorHAnsi"/>
                <w:szCs w:val="24"/>
              </w:rPr>
              <w:t>, pgs. 116-117 Stages of Spelling Development</w:t>
            </w:r>
            <w:r w:rsidR="008B1DBF" w:rsidRPr="001976C0">
              <w:rPr>
                <w:rFonts w:asciiTheme="minorHAnsi" w:hAnsiTheme="minorHAnsi" w:cstheme="minorHAnsi"/>
                <w:szCs w:val="24"/>
              </w:rPr>
              <w:t>; pg. 119 English Learners and the graphophone system; pgs.</w:t>
            </w:r>
            <w:r w:rsidR="001D0A73" w:rsidRPr="001976C0">
              <w:rPr>
                <w:rFonts w:asciiTheme="minorHAnsi" w:hAnsiTheme="minorHAnsi" w:cstheme="minorHAnsi"/>
                <w:szCs w:val="24"/>
              </w:rPr>
              <w:t xml:space="preserve"> 418-420 Phonics Mastery Survey</w:t>
            </w:r>
          </w:p>
          <w:p w14:paraId="0D4413C6" w14:textId="4E200EE0" w:rsidR="00DE570A" w:rsidRPr="001976C0" w:rsidRDefault="00DE570A" w:rsidP="00DE570A">
            <w:pPr>
              <w:pStyle w:val="ListParagraph"/>
              <w:widowControl w:val="0"/>
              <w:numPr>
                <w:ilvl w:val="0"/>
                <w:numId w:val="7"/>
              </w:numPr>
              <w:rPr>
                <w:rFonts w:asciiTheme="minorHAnsi" w:hAnsiTheme="minorHAnsi" w:cstheme="minorHAnsi"/>
                <w:b/>
                <w:bCs/>
                <w:szCs w:val="24"/>
              </w:rPr>
            </w:pPr>
            <w:r w:rsidRPr="001976C0">
              <w:rPr>
                <w:rFonts w:asciiTheme="minorHAnsi" w:hAnsiTheme="minorHAnsi" w:cstheme="minorHAnsi"/>
                <w:szCs w:val="24"/>
              </w:rPr>
              <w:t xml:space="preserve">Narrative passages due- </w:t>
            </w:r>
            <w:r w:rsidRPr="001976C0">
              <w:rPr>
                <w:rFonts w:asciiTheme="minorHAnsi" w:hAnsiTheme="minorHAnsi" w:cstheme="minorHAnsi"/>
                <w:b/>
                <w:bCs/>
                <w:szCs w:val="24"/>
              </w:rPr>
              <w:t>No Reflection</w:t>
            </w:r>
          </w:p>
          <w:p w14:paraId="63F51125" w14:textId="4A1CC1A0" w:rsidR="00030820" w:rsidRPr="001976C0" w:rsidRDefault="00DE570A" w:rsidP="00B14E9B">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750F21">
              <w:rPr>
                <w:rFonts w:asciiTheme="minorHAnsi" w:hAnsiTheme="minorHAnsi" w:cstheme="minorHAnsi"/>
                <w:szCs w:val="24"/>
              </w:rPr>
              <w:t>5</w:t>
            </w:r>
            <w:r w:rsidRPr="001976C0">
              <w:rPr>
                <w:rFonts w:asciiTheme="minorHAnsi" w:hAnsiTheme="minorHAnsi" w:cstheme="minorHAnsi"/>
                <w:szCs w:val="24"/>
              </w:rPr>
              <w:t>: readings</w:t>
            </w:r>
            <w:r w:rsidR="00B14E9B" w:rsidRPr="001976C0">
              <w:rPr>
                <w:rFonts w:asciiTheme="minorHAnsi" w:hAnsiTheme="minorHAnsi" w:cstheme="minorHAnsi"/>
                <w:szCs w:val="24"/>
              </w:rPr>
              <w:t xml:space="preserve"> and phonics video</w:t>
            </w:r>
          </w:p>
        </w:tc>
      </w:tr>
      <w:tr w:rsidR="00D04BF6" w:rsidRPr="001976C0" w14:paraId="5EB3F903" w14:textId="77777777" w:rsidTr="00DC6E15">
        <w:trPr>
          <w:trHeight w:val="248"/>
        </w:trPr>
        <w:tc>
          <w:tcPr>
            <w:tcW w:w="1737" w:type="dxa"/>
            <w:shd w:val="clear" w:color="auto" w:fill="auto"/>
          </w:tcPr>
          <w:p w14:paraId="57736F3B" w14:textId="64798D0F" w:rsidR="00D04BF6" w:rsidRPr="001976C0" w:rsidRDefault="00BC186E" w:rsidP="00D04BF6">
            <w:pPr>
              <w:widowControl w:val="0"/>
              <w:rPr>
                <w:rFonts w:asciiTheme="minorHAnsi" w:hAnsiTheme="minorHAnsi" w:cstheme="minorHAnsi"/>
                <w:b/>
              </w:rPr>
            </w:pPr>
            <w:r w:rsidRPr="001976C0">
              <w:rPr>
                <w:rFonts w:asciiTheme="minorHAnsi" w:hAnsiTheme="minorHAnsi" w:cstheme="minorHAnsi"/>
                <w:b/>
              </w:rPr>
              <w:t>Module</w:t>
            </w:r>
            <w:r w:rsidR="00D04BF6" w:rsidRPr="001976C0">
              <w:rPr>
                <w:rFonts w:asciiTheme="minorHAnsi" w:hAnsiTheme="minorHAnsi" w:cstheme="minorHAnsi"/>
                <w:b/>
              </w:rPr>
              <w:t xml:space="preserve"> 7</w:t>
            </w:r>
          </w:p>
        </w:tc>
        <w:tc>
          <w:tcPr>
            <w:tcW w:w="8916" w:type="dxa"/>
            <w:shd w:val="clear" w:color="auto" w:fill="auto"/>
          </w:tcPr>
          <w:p w14:paraId="027F0A1F" w14:textId="50590C97" w:rsidR="00D04BF6" w:rsidRPr="001976C0" w:rsidRDefault="009F0D1C" w:rsidP="00D04BF6">
            <w:pPr>
              <w:widowControl w:val="0"/>
              <w:rPr>
                <w:rFonts w:asciiTheme="minorHAnsi" w:hAnsiTheme="minorHAnsi" w:cstheme="minorHAnsi"/>
                <w:b/>
              </w:rPr>
            </w:pPr>
            <w:r w:rsidRPr="001976C0">
              <w:rPr>
                <w:rFonts w:asciiTheme="minorHAnsi" w:hAnsiTheme="minorHAnsi" w:cstheme="minorHAnsi"/>
                <w:b/>
              </w:rPr>
              <w:t xml:space="preserve"> </w:t>
            </w:r>
          </w:p>
        </w:tc>
      </w:tr>
      <w:tr w:rsidR="00DE570A" w:rsidRPr="001976C0" w14:paraId="6F43B0F1" w14:textId="77777777" w:rsidTr="00DC6E15">
        <w:trPr>
          <w:trHeight w:val="248"/>
        </w:trPr>
        <w:tc>
          <w:tcPr>
            <w:tcW w:w="1737" w:type="dxa"/>
            <w:shd w:val="clear" w:color="auto" w:fill="auto"/>
          </w:tcPr>
          <w:p w14:paraId="3964D94F" w14:textId="5A973FC3" w:rsidR="00DE570A" w:rsidRPr="001976C0" w:rsidRDefault="00DE570A" w:rsidP="00DE570A">
            <w:pPr>
              <w:widowControl w:val="0"/>
              <w:rPr>
                <w:rFonts w:asciiTheme="minorHAnsi" w:hAnsiTheme="minorHAnsi" w:cstheme="minorHAnsi"/>
              </w:rPr>
            </w:pPr>
          </w:p>
        </w:tc>
        <w:tc>
          <w:tcPr>
            <w:tcW w:w="8916" w:type="dxa"/>
            <w:shd w:val="clear" w:color="auto" w:fill="auto"/>
          </w:tcPr>
          <w:p w14:paraId="7D668DA8" w14:textId="2B5433D2" w:rsidR="00FE46F7" w:rsidRPr="001976C0" w:rsidRDefault="00FE46F7"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Devries Chapter 11 Fluency: Rd. </w:t>
            </w:r>
            <w:r w:rsidR="00591ECD" w:rsidRPr="001976C0">
              <w:rPr>
                <w:rFonts w:asciiTheme="minorHAnsi" w:hAnsiTheme="minorHAnsi" w:cstheme="minorHAnsi"/>
                <w:szCs w:val="24"/>
              </w:rPr>
              <w:t xml:space="preserve">pg. 272 beginning with Introduction to the end of pg. </w:t>
            </w:r>
            <w:r w:rsidR="001976C0" w:rsidRPr="001976C0">
              <w:rPr>
                <w:rFonts w:asciiTheme="minorHAnsi" w:hAnsiTheme="minorHAnsi" w:cstheme="minorHAnsi"/>
                <w:szCs w:val="24"/>
              </w:rPr>
              <w:t>273; pgs.</w:t>
            </w:r>
            <w:r w:rsidR="00A92A1D" w:rsidRPr="001976C0">
              <w:rPr>
                <w:rFonts w:asciiTheme="minorHAnsi" w:hAnsiTheme="minorHAnsi" w:cstheme="minorHAnsi"/>
                <w:szCs w:val="24"/>
              </w:rPr>
              <w:t>274-278; pg. 280 Fluency Instruction for English Learners</w:t>
            </w:r>
          </w:p>
          <w:p w14:paraId="1BB95D53" w14:textId="7C931939" w:rsidR="00DE570A" w:rsidRPr="001976C0" w:rsidRDefault="00DE570A"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Reflection 3 and Assessment is due: Concepts of Print </w:t>
            </w:r>
          </w:p>
          <w:p w14:paraId="48DAD983" w14:textId="56A4E00B" w:rsidR="00FE46F7" w:rsidRDefault="00FE46F7"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750F21">
              <w:rPr>
                <w:rFonts w:asciiTheme="minorHAnsi" w:hAnsiTheme="minorHAnsi" w:cstheme="minorHAnsi"/>
                <w:szCs w:val="24"/>
              </w:rPr>
              <w:t>6</w:t>
            </w:r>
            <w:r w:rsidRPr="001976C0">
              <w:rPr>
                <w:rFonts w:asciiTheme="minorHAnsi" w:hAnsiTheme="minorHAnsi" w:cstheme="minorHAnsi"/>
                <w:szCs w:val="24"/>
              </w:rPr>
              <w:t>: readings, assessment and fluency</w:t>
            </w:r>
            <w:r w:rsidR="007F345B" w:rsidRPr="001976C0">
              <w:rPr>
                <w:rFonts w:asciiTheme="minorHAnsi" w:hAnsiTheme="minorHAnsi" w:cstheme="minorHAnsi"/>
                <w:szCs w:val="24"/>
              </w:rPr>
              <w:t xml:space="preserve"> and readers theater</w:t>
            </w:r>
            <w:r w:rsidRPr="001976C0">
              <w:rPr>
                <w:rFonts w:asciiTheme="minorHAnsi" w:hAnsiTheme="minorHAnsi" w:cstheme="minorHAnsi"/>
                <w:szCs w:val="24"/>
              </w:rPr>
              <w:t xml:space="preserve"> video, phonics miscues</w:t>
            </w:r>
          </w:p>
          <w:p w14:paraId="08F30CEE" w14:textId="0E115B4E" w:rsidR="00D238C4" w:rsidRPr="00D238C4" w:rsidRDefault="00D238C4" w:rsidP="00D238C4">
            <w:pPr>
              <w:widowControl w:val="0"/>
              <w:rPr>
                <w:rFonts w:asciiTheme="minorHAnsi" w:hAnsiTheme="minorHAnsi" w:cstheme="minorHAnsi"/>
              </w:rPr>
            </w:pPr>
          </w:p>
        </w:tc>
      </w:tr>
      <w:tr w:rsidR="00DE570A" w:rsidRPr="001976C0" w14:paraId="30EB958A" w14:textId="77777777" w:rsidTr="00DC6E15">
        <w:trPr>
          <w:trHeight w:val="248"/>
        </w:trPr>
        <w:tc>
          <w:tcPr>
            <w:tcW w:w="1737" w:type="dxa"/>
            <w:shd w:val="clear" w:color="auto" w:fill="auto"/>
          </w:tcPr>
          <w:p w14:paraId="036A5B92" w14:textId="50B90BF5"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8</w:t>
            </w:r>
          </w:p>
        </w:tc>
        <w:tc>
          <w:tcPr>
            <w:tcW w:w="8916" w:type="dxa"/>
            <w:shd w:val="clear" w:color="auto" w:fill="auto"/>
          </w:tcPr>
          <w:p w14:paraId="2247A0AB" w14:textId="37E415A3"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 xml:space="preserve"> </w:t>
            </w:r>
          </w:p>
        </w:tc>
      </w:tr>
      <w:tr w:rsidR="00DE570A" w:rsidRPr="001976C0" w14:paraId="063AF172" w14:textId="77777777" w:rsidTr="00DC6E15">
        <w:trPr>
          <w:trHeight w:val="248"/>
        </w:trPr>
        <w:tc>
          <w:tcPr>
            <w:tcW w:w="1737" w:type="dxa"/>
            <w:shd w:val="clear" w:color="auto" w:fill="auto"/>
          </w:tcPr>
          <w:p w14:paraId="58D4ABAB" w14:textId="71CB57ED" w:rsidR="00DE570A" w:rsidRPr="001976C0" w:rsidRDefault="00DE570A" w:rsidP="00DE570A">
            <w:pPr>
              <w:widowControl w:val="0"/>
              <w:rPr>
                <w:rFonts w:asciiTheme="minorHAnsi" w:hAnsiTheme="minorHAnsi" w:cstheme="minorHAnsi"/>
              </w:rPr>
            </w:pPr>
          </w:p>
        </w:tc>
        <w:tc>
          <w:tcPr>
            <w:tcW w:w="8916" w:type="dxa"/>
            <w:shd w:val="clear" w:color="auto" w:fill="auto"/>
          </w:tcPr>
          <w:p w14:paraId="10A62F5C" w14:textId="53F4DBED" w:rsidR="00DE570A" w:rsidRPr="001976C0" w:rsidRDefault="00DE570A"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DeVries Chapter </w:t>
            </w:r>
            <w:r w:rsidR="00C7196D" w:rsidRPr="001976C0">
              <w:rPr>
                <w:rFonts w:asciiTheme="minorHAnsi" w:hAnsiTheme="minorHAnsi" w:cstheme="minorHAnsi"/>
                <w:szCs w:val="24"/>
              </w:rPr>
              <w:t xml:space="preserve">9 </w:t>
            </w:r>
            <w:r w:rsidRPr="001976C0">
              <w:rPr>
                <w:rFonts w:asciiTheme="minorHAnsi" w:hAnsiTheme="minorHAnsi" w:cstheme="minorHAnsi"/>
                <w:szCs w:val="24"/>
              </w:rPr>
              <w:t>Comprehension</w:t>
            </w:r>
            <w:r w:rsidR="00C7196D" w:rsidRPr="001976C0">
              <w:rPr>
                <w:rFonts w:asciiTheme="minorHAnsi" w:hAnsiTheme="minorHAnsi" w:cstheme="minorHAnsi"/>
                <w:szCs w:val="24"/>
              </w:rPr>
              <w:t>-Narrative</w:t>
            </w:r>
            <w:r w:rsidR="00FE46F7" w:rsidRPr="001976C0">
              <w:rPr>
                <w:rFonts w:asciiTheme="minorHAnsi" w:hAnsiTheme="minorHAnsi" w:cstheme="minorHAnsi"/>
                <w:szCs w:val="24"/>
              </w:rPr>
              <w:t>: read</w:t>
            </w:r>
            <w:r w:rsidR="00D93CA0" w:rsidRPr="001976C0">
              <w:rPr>
                <w:rFonts w:asciiTheme="minorHAnsi" w:hAnsiTheme="minorHAnsi" w:cstheme="minorHAnsi"/>
                <w:szCs w:val="24"/>
              </w:rPr>
              <w:t xml:space="preserve"> pg. 192 beginning with introduction up to reading narrative text and the CCSS on pg. 193;</w:t>
            </w:r>
            <w:r w:rsidR="00FE46F7" w:rsidRPr="001976C0">
              <w:rPr>
                <w:rFonts w:asciiTheme="minorHAnsi" w:hAnsiTheme="minorHAnsi" w:cstheme="minorHAnsi"/>
                <w:szCs w:val="24"/>
              </w:rPr>
              <w:t xml:space="preserve"> pg</w:t>
            </w:r>
            <w:r w:rsidR="00FD77E6" w:rsidRPr="001976C0">
              <w:rPr>
                <w:rFonts w:asciiTheme="minorHAnsi" w:hAnsiTheme="minorHAnsi" w:cstheme="minorHAnsi"/>
                <w:szCs w:val="24"/>
              </w:rPr>
              <w:t xml:space="preserve">. 194 Reading skills: decoding, fluency, </w:t>
            </w:r>
            <w:proofErr w:type="gramStart"/>
            <w:r w:rsidR="00FD77E6" w:rsidRPr="001976C0">
              <w:rPr>
                <w:rFonts w:asciiTheme="minorHAnsi" w:hAnsiTheme="minorHAnsi" w:cstheme="minorHAnsi"/>
                <w:szCs w:val="24"/>
              </w:rPr>
              <w:t>vocabulary</w:t>
            </w:r>
            <w:proofErr w:type="gramEnd"/>
            <w:r w:rsidR="00FD77E6" w:rsidRPr="001976C0">
              <w:rPr>
                <w:rFonts w:asciiTheme="minorHAnsi" w:hAnsiTheme="minorHAnsi" w:cstheme="minorHAnsi"/>
                <w:szCs w:val="24"/>
              </w:rPr>
              <w:t xml:space="preserve"> and figurative language; pgs. 196-202 Reading comprehension strategies – up to the end of pg. 202; pg. 205 English Learners and Narrative Texts</w:t>
            </w:r>
            <w:r w:rsidR="00840A38" w:rsidRPr="001976C0">
              <w:rPr>
                <w:rFonts w:asciiTheme="minorHAnsi" w:hAnsiTheme="minorHAnsi" w:cstheme="minorHAnsi"/>
                <w:szCs w:val="24"/>
              </w:rPr>
              <w:t xml:space="preserve"> pg. 207 Informal Assessments- pg. 208. Make sure to read the example of the Jenny’s Think aloud</w:t>
            </w:r>
            <w:r w:rsidR="00867C89" w:rsidRPr="001976C0">
              <w:rPr>
                <w:rFonts w:asciiTheme="minorHAnsi" w:hAnsiTheme="minorHAnsi" w:cstheme="minorHAnsi"/>
                <w:szCs w:val="24"/>
              </w:rPr>
              <w:t>; pg. 223 figure 9.21</w:t>
            </w:r>
          </w:p>
          <w:p w14:paraId="63D903D1" w14:textId="5D14A7E8" w:rsidR="00FE46F7" w:rsidRPr="001976C0" w:rsidRDefault="00FE46F7"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Graphic organizer</w:t>
            </w:r>
            <w:r w:rsidR="00AE3B7F" w:rsidRPr="001976C0">
              <w:rPr>
                <w:rFonts w:asciiTheme="minorHAnsi" w:hAnsiTheme="minorHAnsi" w:cstheme="minorHAnsi"/>
                <w:szCs w:val="24"/>
              </w:rPr>
              <w:t>s</w:t>
            </w:r>
          </w:p>
          <w:p w14:paraId="506F2856" w14:textId="7CB894BF" w:rsidR="00C7196D" w:rsidRPr="001976C0" w:rsidRDefault="00C7196D" w:rsidP="00FE46F7">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Video: Book reading</w:t>
            </w:r>
            <w:r w:rsidR="007F345B" w:rsidRPr="001976C0">
              <w:rPr>
                <w:rFonts w:asciiTheme="minorHAnsi" w:hAnsiTheme="minorHAnsi" w:cstheme="minorHAnsi"/>
                <w:szCs w:val="24"/>
              </w:rPr>
              <w:t xml:space="preserve"> to use with graphic organizer</w:t>
            </w:r>
            <w:r w:rsidR="00C27D6C" w:rsidRPr="001976C0">
              <w:rPr>
                <w:rFonts w:asciiTheme="minorHAnsi" w:hAnsiTheme="minorHAnsi" w:cstheme="minorHAnsi"/>
                <w:szCs w:val="24"/>
              </w:rPr>
              <w:t>- Venn diagram</w:t>
            </w:r>
          </w:p>
          <w:p w14:paraId="0AD202B4" w14:textId="77777777"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 xml:space="preserve">Reflection 4 and Assessment is due: 1. Reading Fluency </w:t>
            </w:r>
          </w:p>
          <w:p w14:paraId="77720EE9" w14:textId="77CB5EA7" w:rsidR="005F1A7C" w:rsidRPr="001976C0" w:rsidRDefault="00C7196D" w:rsidP="005F1A7C">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750F21">
              <w:rPr>
                <w:rFonts w:asciiTheme="minorHAnsi" w:hAnsiTheme="minorHAnsi" w:cstheme="minorHAnsi"/>
                <w:szCs w:val="24"/>
              </w:rPr>
              <w:t>7</w:t>
            </w:r>
            <w:r w:rsidRPr="001976C0">
              <w:rPr>
                <w:rFonts w:asciiTheme="minorHAnsi" w:hAnsiTheme="minorHAnsi" w:cstheme="minorHAnsi"/>
                <w:szCs w:val="24"/>
              </w:rPr>
              <w:t>: readings, comprehension video, phonics miscues</w:t>
            </w:r>
          </w:p>
          <w:p w14:paraId="71CAA578" w14:textId="665CECCA" w:rsidR="005F1A7C" w:rsidRPr="001976C0" w:rsidRDefault="005F1A7C" w:rsidP="005F1A7C">
            <w:pPr>
              <w:widowControl w:val="0"/>
              <w:rPr>
                <w:rFonts w:asciiTheme="minorHAnsi" w:hAnsiTheme="minorHAnsi" w:cstheme="minorHAnsi"/>
              </w:rPr>
            </w:pPr>
          </w:p>
        </w:tc>
      </w:tr>
      <w:tr w:rsidR="00DE570A" w:rsidRPr="001976C0" w14:paraId="79CBEF2D" w14:textId="77777777" w:rsidTr="00DC6E15">
        <w:trPr>
          <w:trHeight w:val="248"/>
        </w:trPr>
        <w:tc>
          <w:tcPr>
            <w:tcW w:w="1737" w:type="dxa"/>
            <w:shd w:val="clear" w:color="auto" w:fill="auto"/>
          </w:tcPr>
          <w:p w14:paraId="4FF9C584" w14:textId="2D2C69B0"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9</w:t>
            </w:r>
          </w:p>
        </w:tc>
        <w:tc>
          <w:tcPr>
            <w:tcW w:w="8916" w:type="dxa"/>
            <w:shd w:val="clear" w:color="auto" w:fill="auto"/>
          </w:tcPr>
          <w:p w14:paraId="3C1B2E4C" w14:textId="22909FA1" w:rsidR="00DE570A" w:rsidRPr="001976C0" w:rsidRDefault="00DE570A" w:rsidP="00DE570A">
            <w:pPr>
              <w:widowControl w:val="0"/>
              <w:rPr>
                <w:rFonts w:asciiTheme="minorHAnsi" w:hAnsiTheme="minorHAnsi" w:cstheme="minorHAnsi"/>
                <w:b/>
              </w:rPr>
            </w:pPr>
          </w:p>
        </w:tc>
      </w:tr>
      <w:tr w:rsidR="00DE570A" w:rsidRPr="001976C0" w14:paraId="5D28D928" w14:textId="77777777" w:rsidTr="00DC6E15">
        <w:trPr>
          <w:trHeight w:val="248"/>
        </w:trPr>
        <w:tc>
          <w:tcPr>
            <w:tcW w:w="1737" w:type="dxa"/>
            <w:shd w:val="clear" w:color="auto" w:fill="auto"/>
          </w:tcPr>
          <w:p w14:paraId="1FA37BD3" w14:textId="0AD58A3A" w:rsidR="00DE570A" w:rsidRPr="001976C0" w:rsidRDefault="00DE570A" w:rsidP="00DE570A">
            <w:pPr>
              <w:widowControl w:val="0"/>
              <w:rPr>
                <w:rFonts w:asciiTheme="minorHAnsi" w:hAnsiTheme="minorHAnsi" w:cstheme="minorHAnsi"/>
              </w:rPr>
            </w:pPr>
          </w:p>
        </w:tc>
        <w:tc>
          <w:tcPr>
            <w:tcW w:w="8916" w:type="dxa"/>
            <w:shd w:val="clear" w:color="auto" w:fill="auto"/>
          </w:tcPr>
          <w:p w14:paraId="791BB6F8" w14:textId="63C70F93"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10 Comprehension-Expository: read pg</w:t>
            </w:r>
            <w:r w:rsidR="00EE72DF" w:rsidRPr="001976C0">
              <w:rPr>
                <w:rFonts w:asciiTheme="minorHAnsi" w:hAnsiTheme="minorHAnsi" w:cstheme="minorHAnsi"/>
                <w:szCs w:val="24"/>
              </w:rPr>
              <w:t>.</w:t>
            </w:r>
            <w:r w:rsidR="00AE23A7" w:rsidRPr="001976C0">
              <w:rPr>
                <w:rFonts w:asciiTheme="minorHAnsi" w:hAnsiTheme="minorHAnsi" w:cstheme="minorHAnsi"/>
                <w:szCs w:val="24"/>
              </w:rPr>
              <w:t xml:space="preserve"> 232 beginning with introduction up to reading information texts on pg. 233; pg.</w:t>
            </w:r>
            <w:r w:rsidR="00EE72DF" w:rsidRPr="001976C0">
              <w:rPr>
                <w:rFonts w:asciiTheme="minorHAnsi" w:hAnsiTheme="minorHAnsi" w:cstheme="minorHAnsi"/>
                <w:szCs w:val="24"/>
              </w:rPr>
              <w:t xml:space="preserve"> 234- purple boxes- skills needed to comprehend information texts; before, during and after reading; pg. 243-244 English Learners and Information Text</w:t>
            </w:r>
            <w:r w:rsidR="00AE23A7" w:rsidRPr="001976C0">
              <w:rPr>
                <w:rFonts w:asciiTheme="minorHAnsi" w:hAnsiTheme="minorHAnsi" w:cstheme="minorHAnsi"/>
                <w:szCs w:val="24"/>
              </w:rPr>
              <w:t xml:space="preserve">; pg. 245 beginning with assessment through the end of pg. </w:t>
            </w:r>
            <w:proofErr w:type="gramStart"/>
            <w:r w:rsidR="00AE23A7" w:rsidRPr="001976C0">
              <w:rPr>
                <w:rFonts w:asciiTheme="minorHAnsi" w:hAnsiTheme="minorHAnsi" w:cstheme="minorHAnsi"/>
                <w:szCs w:val="24"/>
              </w:rPr>
              <w:t>247</w:t>
            </w:r>
            <w:r w:rsidR="00867C89" w:rsidRPr="001976C0">
              <w:rPr>
                <w:rFonts w:asciiTheme="minorHAnsi" w:hAnsiTheme="minorHAnsi" w:cstheme="minorHAnsi"/>
                <w:szCs w:val="24"/>
              </w:rPr>
              <w:t>;</w:t>
            </w:r>
            <w:proofErr w:type="gramEnd"/>
            <w:r w:rsidR="00867C89" w:rsidRPr="001976C0">
              <w:rPr>
                <w:rFonts w:asciiTheme="minorHAnsi" w:hAnsiTheme="minorHAnsi" w:cstheme="minorHAnsi"/>
                <w:szCs w:val="24"/>
              </w:rPr>
              <w:t xml:space="preserve"> </w:t>
            </w:r>
          </w:p>
          <w:p w14:paraId="411E266D" w14:textId="545949F7"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lastRenderedPageBreak/>
              <w:t>Video: Book reading</w:t>
            </w:r>
            <w:r w:rsidR="007F345B" w:rsidRPr="001976C0">
              <w:rPr>
                <w:rFonts w:asciiTheme="minorHAnsi" w:hAnsiTheme="minorHAnsi" w:cstheme="minorHAnsi"/>
                <w:szCs w:val="24"/>
              </w:rPr>
              <w:t xml:space="preserve"> to use with graphic organizer</w:t>
            </w:r>
            <w:r w:rsidR="00CC4165">
              <w:rPr>
                <w:rFonts w:asciiTheme="minorHAnsi" w:hAnsiTheme="minorHAnsi" w:cstheme="minorHAnsi"/>
                <w:szCs w:val="24"/>
              </w:rPr>
              <w:t>-KWL</w:t>
            </w:r>
          </w:p>
          <w:p w14:paraId="3CB50CF3" w14:textId="2846610C" w:rsidR="00C7196D" w:rsidRPr="001976C0" w:rsidRDefault="00C7196D" w:rsidP="00C7196D">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Expository Passages due: No Reflection</w:t>
            </w:r>
          </w:p>
          <w:p w14:paraId="5DD20579" w14:textId="6F549705" w:rsidR="00DE570A" w:rsidRPr="001976C0" w:rsidRDefault="00C7196D" w:rsidP="005F1A7C">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750F21">
              <w:rPr>
                <w:rFonts w:asciiTheme="minorHAnsi" w:hAnsiTheme="minorHAnsi" w:cstheme="minorHAnsi"/>
                <w:szCs w:val="24"/>
              </w:rPr>
              <w:t>8</w:t>
            </w:r>
            <w:r w:rsidRPr="001976C0">
              <w:rPr>
                <w:rFonts w:asciiTheme="minorHAnsi" w:hAnsiTheme="minorHAnsi" w:cstheme="minorHAnsi"/>
                <w:szCs w:val="24"/>
              </w:rPr>
              <w:t>: readings, comprehension video, phonics miscues</w:t>
            </w:r>
          </w:p>
        </w:tc>
      </w:tr>
      <w:tr w:rsidR="00DE570A" w:rsidRPr="001976C0" w14:paraId="74019E3C" w14:textId="77777777" w:rsidTr="00DC6E15">
        <w:trPr>
          <w:trHeight w:val="248"/>
        </w:trPr>
        <w:tc>
          <w:tcPr>
            <w:tcW w:w="1737" w:type="dxa"/>
            <w:shd w:val="clear" w:color="auto" w:fill="auto"/>
          </w:tcPr>
          <w:p w14:paraId="7E347C21" w14:textId="0FE81385"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lastRenderedPageBreak/>
              <w:t>Module 10</w:t>
            </w:r>
          </w:p>
        </w:tc>
        <w:tc>
          <w:tcPr>
            <w:tcW w:w="8916" w:type="dxa"/>
            <w:shd w:val="clear" w:color="auto" w:fill="auto"/>
          </w:tcPr>
          <w:p w14:paraId="3E8AF5B9" w14:textId="456BDB17" w:rsidR="00DE570A" w:rsidRPr="001976C0" w:rsidRDefault="00DE570A" w:rsidP="00DE570A">
            <w:pPr>
              <w:widowControl w:val="0"/>
              <w:rPr>
                <w:rFonts w:asciiTheme="minorHAnsi" w:hAnsiTheme="minorHAnsi" w:cstheme="minorHAnsi"/>
                <w:b/>
              </w:rPr>
            </w:pPr>
          </w:p>
        </w:tc>
      </w:tr>
      <w:tr w:rsidR="00DE570A" w:rsidRPr="001976C0" w14:paraId="2C52DB3B" w14:textId="77777777" w:rsidTr="00DC6E15">
        <w:trPr>
          <w:trHeight w:val="248"/>
        </w:trPr>
        <w:tc>
          <w:tcPr>
            <w:tcW w:w="1737" w:type="dxa"/>
            <w:shd w:val="clear" w:color="auto" w:fill="auto"/>
          </w:tcPr>
          <w:p w14:paraId="7D205071" w14:textId="206C2E55" w:rsidR="00DE570A" w:rsidRPr="001976C0" w:rsidRDefault="00DE570A" w:rsidP="00DE570A">
            <w:pPr>
              <w:widowControl w:val="0"/>
              <w:rPr>
                <w:rFonts w:asciiTheme="minorHAnsi" w:hAnsiTheme="minorHAnsi" w:cstheme="minorHAnsi"/>
              </w:rPr>
            </w:pPr>
            <w:bookmarkStart w:id="7" w:name="_Hlk46835840"/>
          </w:p>
        </w:tc>
        <w:tc>
          <w:tcPr>
            <w:tcW w:w="8916" w:type="dxa"/>
            <w:shd w:val="clear" w:color="auto" w:fill="auto"/>
          </w:tcPr>
          <w:p w14:paraId="0170B9CD" w14:textId="02BD1F30" w:rsidR="0057219B" w:rsidRPr="001976C0" w:rsidRDefault="0057219B" w:rsidP="0057219B">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DeVries Chapter 8: Vocabulary: read pg</w:t>
            </w:r>
            <w:r w:rsidR="00BC4AD9" w:rsidRPr="001976C0">
              <w:rPr>
                <w:rFonts w:asciiTheme="minorHAnsi" w:hAnsiTheme="minorHAnsi" w:cstheme="minorHAnsi"/>
                <w:szCs w:val="24"/>
              </w:rPr>
              <w:t>. 165 The Relation between vocabulary and reading- pg</w:t>
            </w:r>
            <w:r w:rsidR="00C550A8" w:rsidRPr="001976C0">
              <w:rPr>
                <w:rFonts w:asciiTheme="minorHAnsi" w:hAnsiTheme="minorHAnsi" w:cstheme="minorHAnsi"/>
                <w:szCs w:val="24"/>
              </w:rPr>
              <w:t>.</w:t>
            </w:r>
            <w:r w:rsidR="00BC4AD9" w:rsidRPr="001976C0">
              <w:rPr>
                <w:rFonts w:asciiTheme="minorHAnsi" w:hAnsiTheme="minorHAnsi" w:cstheme="minorHAnsi"/>
                <w:szCs w:val="24"/>
              </w:rPr>
              <w:t xml:space="preserve"> 166</w:t>
            </w:r>
            <w:r w:rsidR="00C550A8" w:rsidRPr="001976C0">
              <w:rPr>
                <w:rFonts w:asciiTheme="minorHAnsi" w:hAnsiTheme="minorHAnsi" w:cstheme="minorHAnsi"/>
                <w:szCs w:val="24"/>
              </w:rPr>
              <w:t xml:space="preserve"> Categories of words, pgs. 167 Increasing Students vocabulary all the way through to the end of pg. 1</w:t>
            </w:r>
            <w:r w:rsidR="001149AD" w:rsidRPr="001976C0">
              <w:rPr>
                <w:rFonts w:asciiTheme="minorHAnsi" w:hAnsiTheme="minorHAnsi" w:cstheme="minorHAnsi"/>
                <w:szCs w:val="24"/>
              </w:rPr>
              <w:t>71 figure 8.4</w:t>
            </w:r>
          </w:p>
          <w:p w14:paraId="62A4A1D5" w14:textId="506810B2" w:rsidR="00DE570A" w:rsidRPr="001976C0" w:rsidRDefault="00585F3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Spelling Assessment due-No reflection</w:t>
            </w:r>
          </w:p>
          <w:p w14:paraId="5BBAE793" w14:textId="7B756E65" w:rsidR="0057219B" w:rsidRPr="001976C0" w:rsidRDefault="00585F3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w:t>
            </w:r>
            <w:r w:rsidR="00750F21">
              <w:rPr>
                <w:rFonts w:asciiTheme="minorHAnsi" w:hAnsiTheme="minorHAnsi" w:cstheme="minorHAnsi"/>
                <w:szCs w:val="24"/>
              </w:rPr>
              <w:t>9</w:t>
            </w:r>
            <w:r w:rsidRPr="001976C0">
              <w:rPr>
                <w:rFonts w:asciiTheme="minorHAnsi" w:hAnsiTheme="minorHAnsi" w:cstheme="minorHAnsi"/>
                <w:szCs w:val="24"/>
              </w:rPr>
              <w:t>: readings, vocabulary video, phonics miscues</w:t>
            </w:r>
          </w:p>
        </w:tc>
      </w:tr>
      <w:bookmarkEnd w:id="7"/>
      <w:tr w:rsidR="00DE570A" w:rsidRPr="001976C0" w14:paraId="32A35E7F" w14:textId="77777777" w:rsidTr="00DC6E15">
        <w:trPr>
          <w:trHeight w:val="248"/>
        </w:trPr>
        <w:tc>
          <w:tcPr>
            <w:tcW w:w="1737" w:type="dxa"/>
            <w:shd w:val="clear" w:color="auto" w:fill="auto"/>
          </w:tcPr>
          <w:p w14:paraId="577B21FB" w14:textId="548AD666" w:rsidR="00DE570A" w:rsidRPr="00A71CED" w:rsidRDefault="00DE570A" w:rsidP="00DE570A">
            <w:pPr>
              <w:widowControl w:val="0"/>
              <w:rPr>
                <w:rFonts w:asciiTheme="minorHAnsi" w:hAnsiTheme="minorHAnsi" w:cstheme="minorHAnsi"/>
                <w:b/>
              </w:rPr>
            </w:pPr>
            <w:r w:rsidRPr="00A71CED">
              <w:rPr>
                <w:rFonts w:asciiTheme="minorHAnsi" w:hAnsiTheme="minorHAnsi" w:cstheme="minorHAnsi"/>
                <w:b/>
              </w:rPr>
              <w:t>Module 11</w:t>
            </w:r>
          </w:p>
        </w:tc>
        <w:tc>
          <w:tcPr>
            <w:tcW w:w="8916" w:type="dxa"/>
            <w:shd w:val="clear" w:color="auto" w:fill="auto"/>
          </w:tcPr>
          <w:p w14:paraId="42020E87" w14:textId="64994380" w:rsidR="006C7978" w:rsidRPr="00A71CED" w:rsidRDefault="006C7978" w:rsidP="003356D1">
            <w:pPr>
              <w:pStyle w:val="ListParagraph"/>
              <w:widowControl w:val="0"/>
              <w:numPr>
                <w:ilvl w:val="0"/>
                <w:numId w:val="7"/>
              </w:numPr>
              <w:rPr>
                <w:rFonts w:asciiTheme="minorHAnsi" w:hAnsiTheme="minorHAnsi" w:cstheme="minorHAnsi"/>
                <w:b/>
                <w:szCs w:val="24"/>
              </w:rPr>
            </w:pPr>
            <w:r w:rsidRPr="00A71CED">
              <w:rPr>
                <w:rFonts w:asciiTheme="minorHAnsi" w:hAnsiTheme="minorHAnsi" w:cstheme="minorHAnsi"/>
                <w:b/>
                <w:szCs w:val="24"/>
              </w:rPr>
              <w:t>Zoom Meeting 4</w:t>
            </w:r>
            <w:r w:rsidR="00E83DF6" w:rsidRPr="00A71CED">
              <w:rPr>
                <w:rFonts w:asciiTheme="minorHAnsi" w:hAnsiTheme="minorHAnsi" w:cstheme="minorHAnsi"/>
                <w:b/>
                <w:szCs w:val="24"/>
              </w:rPr>
              <w:t xml:space="preserve"> Tuesday </w:t>
            </w:r>
            <w:r w:rsidR="00750F21">
              <w:rPr>
                <w:rFonts w:asciiTheme="minorHAnsi" w:hAnsiTheme="minorHAnsi" w:cstheme="minorHAnsi"/>
                <w:b/>
                <w:szCs w:val="24"/>
              </w:rPr>
              <w:t>March 23</w:t>
            </w:r>
          </w:p>
          <w:p w14:paraId="6514D22A" w14:textId="40DEE4F3"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Reading Activity Part 1 and 2 Explained: Video</w:t>
            </w:r>
          </w:p>
          <w:p w14:paraId="4FDF6553" w14:textId="6A360879"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SLP Part 1 Explained: video</w:t>
            </w:r>
            <w:r w:rsidR="00204CEB" w:rsidRPr="00A71CED">
              <w:rPr>
                <w:rFonts w:asciiTheme="minorHAnsi" w:hAnsiTheme="minorHAnsi" w:cstheme="minorHAnsi"/>
                <w:bCs/>
                <w:szCs w:val="24"/>
              </w:rPr>
              <w:t xml:space="preserve"> </w:t>
            </w:r>
          </w:p>
          <w:p w14:paraId="6F5D564E" w14:textId="7A485A31"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SLP Part 2 Explained: video</w:t>
            </w:r>
            <w:r w:rsidR="00204CEB" w:rsidRPr="00A71CED">
              <w:rPr>
                <w:rFonts w:asciiTheme="minorHAnsi" w:hAnsiTheme="minorHAnsi" w:cstheme="minorHAnsi"/>
                <w:bCs/>
                <w:szCs w:val="24"/>
              </w:rPr>
              <w:t xml:space="preserve"> </w:t>
            </w:r>
          </w:p>
          <w:p w14:paraId="132F172E" w14:textId="442D3FA4" w:rsidR="003356D1" w:rsidRPr="00A71CED" w:rsidRDefault="003356D1" w:rsidP="003356D1">
            <w:pPr>
              <w:pStyle w:val="ListParagraph"/>
              <w:widowControl w:val="0"/>
              <w:numPr>
                <w:ilvl w:val="0"/>
                <w:numId w:val="7"/>
              </w:numPr>
              <w:rPr>
                <w:rFonts w:asciiTheme="minorHAnsi" w:hAnsiTheme="minorHAnsi" w:cstheme="minorHAnsi"/>
                <w:bCs/>
                <w:szCs w:val="24"/>
              </w:rPr>
            </w:pPr>
            <w:r w:rsidRPr="00A71CED">
              <w:rPr>
                <w:rFonts w:asciiTheme="minorHAnsi" w:hAnsiTheme="minorHAnsi" w:cstheme="minorHAnsi"/>
                <w:bCs/>
                <w:szCs w:val="24"/>
              </w:rPr>
              <w:t>SLP Part 3 Explained: video</w:t>
            </w:r>
            <w:r w:rsidR="00204CEB" w:rsidRPr="00A71CED">
              <w:rPr>
                <w:rFonts w:asciiTheme="minorHAnsi" w:hAnsiTheme="minorHAnsi" w:cstheme="minorHAnsi"/>
                <w:bCs/>
                <w:szCs w:val="24"/>
              </w:rPr>
              <w:t xml:space="preserve"> </w:t>
            </w:r>
          </w:p>
          <w:p w14:paraId="4943289B" w14:textId="0C0FFAE0" w:rsidR="00585F31" w:rsidRPr="00A71CED" w:rsidRDefault="00585F31" w:rsidP="00585F31">
            <w:pPr>
              <w:pStyle w:val="ListParagraph"/>
              <w:numPr>
                <w:ilvl w:val="0"/>
                <w:numId w:val="7"/>
              </w:numPr>
              <w:rPr>
                <w:rFonts w:asciiTheme="minorHAnsi" w:hAnsiTheme="minorHAnsi" w:cstheme="minorHAnsi"/>
                <w:bCs/>
                <w:szCs w:val="24"/>
              </w:rPr>
            </w:pPr>
            <w:r w:rsidRPr="00A71CED">
              <w:rPr>
                <w:rFonts w:asciiTheme="minorHAnsi" w:hAnsiTheme="minorHAnsi" w:cstheme="minorHAnsi"/>
                <w:bCs/>
                <w:szCs w:val="24"/>
              </w:rPr>
              <w:t>Reflection 5 and these 2 assessments are due: 1. Writing Assessment 2. Writing Attitude Survey</w:t>
            </w:r>
          </w:p>
          <w:p w14:paraId="5CA4DE18" w14:textId="09B7E49D" w:rsidR="00585F31" w:rsidRPr="00A71CED" w:rsidRDefault="003356D1" w:rsidP="005F1A7C">
            <w:pPr>
              <w:pStyle w:val="ListParagraph"/>
              <w:numPr>
                <w:ilvl w:val="0"/>
                <w:numId w:val="7"/>
              </w:numPr>
              <w:rPr>
                <w:rFonts w:asciiTheme="minorHAnsi" w:hAnsiTheme="minorHAnsi" w:cstheme="minorHAnsi"/>
                <w:bCs/>
                <w:szCs w:val="24"/>
              </w:rPr>
            </w:pPr>
            <w:r w:rsidRPr="00A71CED">
              <w:rPr>
                <w:rFonts w:asciiTheme="minorHAnsi" w:hAnsiTheme="minorHAnsi" w:cstheme="minorHAnsi"/>
                <w:bCs/>
                <w:szCs w:val="24"/>
              </w:rPr>
              <w:t>Quiz</w:t>
            </w:r>
            <w:r w:rsidR="00972287" w:rsidRPr="00A71CED">
              <w:rPr>
                <w:rFonts w:asciiTheme="minorHAnsi" w:hAnsiTheme="minorHAnsi" w:cstheme="minorHAnsi"/>
                <w:bCs/>
                <w:szCs w:val="24"/>
              </w:rPr>
              <w:t xml:space="preserve"> </w:t>
            </w:r>
            <w:r w:rsidR="00750F21">
              <w:rPr>
                <w:rFonts w:asciiTheme="minorHAnsi" w:hAnsiTheme="minorHAnsi" w:cstheme="minorHAnsi"/>
                <w:bCs/>
                <w:szCs w:val="24"/>
              </w:rPr>
              <w:t>10</w:t>
            </w:r>
            <w:r w:rsidRPr="00A71CED">
              <w:rPr>
                <w:rFonts w:asciiTheme="minorHAnsi" w:hAnsiTheme="minorHAnsi" w:cstheme="minorHAnsi"/>
                <w:bCs/>
                <w:szCs w:val="24"/>
              </w:rPr>
              <w:t>: phonics miscues</w:t>
            </w:r>
          </w:p>
          <w:p w14:paraId="29D38508" w14:textId="5044E647" w:rsidR="00D238C4" w:rsidRPr="00A71CED" w:rsidRDefault="00D238C4" w:rsidP="00D238C4">
            <w:pPr>
              <w:rPr>
                <w:rFonts w:asciiTheme="minorHAnsi" w:hAnsiTheme="minorHAnsi" w:cstheme="minorHAnsi"/>
                <w:bCs/>
              </w:rPr>
            </w:pPr>
          </w:p>
        </w:tc>
      </w:tr>
      <w:tr w:rsidR="00DE570A" w:rsidRPr="001976C0" w14:paraId="6E0A853C" w14:textId="77777777" w:rsidTr="00DC6E15">
        <w:trPr>
          <w:trHeight w:val="248"/>
        </w:trPr>
        <w:tc>
          <w:tcPr>
            <w:tcW w:w="1737" w:type="dxa"/>
            <w:shd w:val="clear" w:color="auto" w:fill="auto"/>
          </w:tcPr>
          <w:p w14:paraId="49E9DB86" w14:textId="4D86B790"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12</w:t>
            </w:r>
          </w:p>
        </w:tc>
        <w:tc>
          <w:tcPr>
            <w:tcW w:w="8916" w:type="dxa"/>
            <w:shd w:val="clear" w:color="auto" w:fill="auto"/>
          </w:tcPr>
          <w:p w14:paraId="2B977FB1" w14:textId="3E301BCB" w:rsidR="00DE570A" w:rsidRPr="001976C0" w:rsidRDefault="00DE570A" w:rsidP="00DE570A">
            <w:pPr>
              <w:widowControl w:val="0"/>
              <w:rPr>
                <w:rFonts w:asciiTheme="minorHAnsi" w:hAnsiTheme="minorHAnsi" w:cstheme="minorHAnsi"/>
                <w:b/>
              </w:rPr>
            </w:pPr>
          </w:p>
        </w:tc>
      </w:tr>
      <w:tr w:rsidR="00DE570A" w:rsidRPr="001976C0" w14:paraId="1E513D34" w14:textId="77777777" w:rsidTr="00DC6E15">
        <w:trPr>
          <w:trHeight w:val="248"/>
        </w:trPr>
        <w:tc>
          <w:tcPr>
            <w:tcW w:w="1737" w:type="dxa"/>
            <w:shd w:val="clear" w:color="auto" w:fill="auto"/>
          </w:tcPr>
          <w:p w14:paraId="24A64A21" w14:textId="3D2A00B0" w:rsidR="00DE570A" w:rsidRPr="001976C0" w:rsidRDefault="00DE570A" w:rsidP="00DE570A">
            <w:pPr>
              <w:widowControl w:val="0"/>
              <w:rPr>
                <w:rFonts w:asciiTheme="minorHAnsi" w:hAnsiTheme="minorHAnsi" w:cstheme="minorHAnsi"/>
              </w:rPr>
            </w:pPr>
          </w:p>
        </w:tc>
        <w:tc>
          <w:tcPr>
            <w:tcW w:w="8916" w:type="dxa"/>
            <w:shd w:val="clear" w:color="auto" w:fill="auto"/>
          </w:tcPr>
          <w:p w14:paraId="5DB603AB" w14:textId="2C2DF2CB" w:rsidR="00A228BF" w:rsidRPr="0087447C" w:rsidRDefault="0001787F" w:rsidP="0087447C">
            <w:pPr>
              <w:pStyle w:val="ListParagraph"/>
              <w:widowControl w:val="0"/>
              <w:numPr>
                <w:ilvl w:val="0"/>
                <w:numId w:val="7"/>
              </w:numPr>
              <w:rPr>
                <w:rFonts w:asciiTheme="minorHAnsi" w:hAnsiTheme="minorHAnsi" w:cstheme="minorHAnsi"/>
                <w:szCs w:val="24"/>
              </w:rPr>
            </w:pPr>
            <w:r>
              <w:rPr>
                <w:rFonts w:asciiTheme="minorHAnsi" w:hAnsiTheme="minorHAnsi" w:cstheme="minorHAnsi"/>
                <w:szCs w:val="24"/>
              </w:rPr>
              <w:t>Discussion Question 1</w:t>
            </w:r>
            <w:r w:rsidR="006F37CB">
              <w:rPr>
                <w:rFonts w:asciiTheme="minorHAnsi" w:hAnsiTheme="minorHAnsi" w:cstheme="minorHAnsi"/>
                <w:szCs w:val="24"/>
              </w:rPr>
              <w:t>B-</w:t>
            </w:r>
            <w:r w:rsidR="0087447C">
              <w:rPr>
                <w:rFonts w:asciiTheme="minorHAnsi" w:hAnsiTheme="minorHAnsi" w:cstheme="minorHAnsi"/>
                <w:szCs w:val="24"/>
              </w:rPr>
              <w:t xml:space="preserve"> </w:t>
            </w:r>
            <w:r w:rsidRPr="00B74C47">
              <w:rPr>
                <w:rFonts w:asciiTheme="minorHAnsi" w:hAnsiTheme="minorHAnsi" w:cstheme="minorHAnsi"/>
                <w:bCs/>
                <w:szCs w:val="24"/>
              </w:rPr>
              <w:t xml:space="preserve">Children’s </w:t>
            </w:r>
            <w:r>
              <w:rPr>
                <w:rFonts w:asciiTheme="minorHAnsi" w:hAnsiTheme="minorHAnsi" w:cstheme="minorHAnsi"/>
                <w:bCs/>
                <w:szCs w:val="24"/>
              </w:rPr>
              <w:t>Diverse Books</w:t>
            </w:r>
          </w:p>
          <w:p w14:paraId="18E8610C" w14:textId="08220C31" w:rsidR="00DE570A"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Reading Activity Part 1 is due</w:t>
            </w:r>
          </w:p>
          <w:p w14:paraId="55E070B9" w14:textId="3C0D90C6" w:rsidR="0011277B" w:rsidRPr="00BD5131" w:rsidRDefault="003356D1" w:rsidP="00BD5131">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750F21">
              <w:rPr>
                <w:rFonts w:asciiTheme="minorHAnsi" w:hAnsiTheme="minorHAnsi" w:cstheme="minorHAnsi"/>
                <w:szCs w:val="24"/>
              </w:rPr>
              <w:t>1</w:t>
            </w:r>
            <w:r w:rsidRPr="001976C0">
              <w:rPr>
                <w:rFonts w:asciiTheme="minorHAnsi" w:hAnsiTheme="minorHAnsi" w:cstheme="minorHAnsi"/>
                <w:szCs w:val="24"/>
              </w:rPr>
              <w:t>: Phonics miscues</w:t>
            </w:r>
          </w:p>
        </w:tc>
      </w:tr>
      <w:tr w:rsidR="00DE570A" w:rsidRPr="001976C0" w14:paraId="0D25C860" w14:textId="77777777" w:rsidTr="00DC6E15">
        <w:trPr>
          <w:trHeight w:val="248"/>
        </w:trPr>
        <w:tc>
          <w:tcPr>
            <w:tcW w:w="1737" w:type="dxa"/>
            <w:shd w:val="clear" w:color="auto" w:fill="auto"/>
          </w:tcPr>
          <w:p w14:paraId="152440B7" w14:textId="1F60B021"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13</w:t>
            </w:r>
          </w:p>
        </w:tc>
        <w:tc>
          <w:tcPr>
            <w:tcW w:w="8916" w:type="dxa"/>
            <w:shd w:val="clear" w:color="auto" w:fill="auto"/>
          </w:tcPr>
          <w:p w14:paraId="2AD3746A" w14:textId="64377799"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 xml:space="preserve"> </w:t>
            </w:r>
          </w:p>
        </w:tc>
      </w:tr>
      <w:tr w:rsidR="00DE570A" w:rsidRPr="001976C0" w14:paraId="6019F026" w14:textId="77777777" w:rsidTr="00DC6E15">
        <w:trPr>
          <w:trHeight w:val="248"/>
        </w:trPr>
        <w:tc>
          <w:tcPr>
            <w:tcW w:w="1737" w:type="dxa"/>
            <w:shd w:val="clear" w:color="auto" w:fill="auto"/>
          </w:tcPr>
          <w:p w14:paraId="7D84B162" w14:textId="0AC8226B" w:rsidR="00DE570A" w:rsidRPr="001976C0" w:rsidRDefault="00DE570A" w:rsidP="00DE570A">
            <w:pPr>
              <w:widowControl w:val="0"/>
              <w:rPr>
                <w:rFonts w:asciiTheme="minorHAnsi" w:hAnsiTheme="minorHAnsi" w:cstheme="minorHAnsi"/>
              </w:rPr>
            </w:pPr>
          </w:p>
        </w:tc>
        <w:tc>
          <w:tcPr>
            <w:tcW w:w="8916" w:type="dxa"/>
            <w:shd w:val="clear" w:color="auto" w:fill="auto"/>
          </w:tcPr>
          <w:p w14:paraId="58A4BF04" w14:textId="7846D1DB" w:rsidR="00A228BF" w:rsidRPr="009140EE" w:rsidRDefault="009140EE" w:rsidP="009140EE">
            <w:pPr>
              <w:pStyle w:val="ListParagraph"/>
              <w:widowControl w:val="0"/>
              <w:numPr>
                <w:ilvl w:val="0"/>
                <w:numId w:val="7"/>
              </w:numPr>
              <w:rPr>
                <w:rFonts w:asciiTheme="minorHAnsi" w:hAnsiTheme="minorHAnsi" w:cstheme="minorHAnsi"/>
                <w:szCs w:val="24"/>
              </w:rPr>
            </w:pPr>
            <w:r>
              <w:rPr>
                <w:rFonts w:asciiTheme="minorHAnsi" w:hAnsiTheme="minorHAnsi" w:cstheme="minorHAnsi"/>
                <w:szCs w:val="24"/>
              </w:rPr>
              <w:t xml:space="preserve">Discussion Question </w:t>
            </w:r>
            <w:r w:rsidR="0001787F">
              <w:rPr>
                <w:rFonts w:asciiTheme="minorHAnsi" w:hAnsiTheme="minorHAnsi" w:cstheme="minorHAnsi"/>
                <w:szCs w:val="24"/>
              </w:rPr>
              <w:t>2</w:t>
            </w:r>
            <w:r>
              <w:rPr>
                <w:rFonts w:asciiTheme="minorHAnsi" w:hAnsiTheme="minorHAnsi" w:cstheme="minorHAnsi"/>
                <w:szCs w:val="24"/>
              </w:rPr>
              <w:t xml:space="preserve">: </w:t>
            </w:r>
            <w:r w:rsidR="00A228BF" w:rsidRPr="001976C0">
              <w:rPr>
                <w:rFonts w:asciiTheme="minorHAnsi" w:hAnsiTheme="minorHAnsi" w:cstheme="minorHAnsi"/>
                <w:szCs w:val="24"/>
              </w:rPr>
              <w:t>New Literacies: Analyzing and Reviewing Literacy websites/Apps/</w:t>
            </w:r>
          </w:p>
          <w:p w14:paraId="634633F6" w14:textId="17BE8A45" w:rsidR="00DE570A"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SLP Part 1 is due</w:t>
            </w:r>
            <w:r w:rsidR="00204CEB" w:rsidRPr="001976C0">
              <w:rPr>
                <w:rFonts w:asciiTheme="minorHAnsi" w:hAnsiTheme="minorHAnsi" w:cstheme="minorHAnsi"/>
                <w:szCs w:val="24"/>
              </w:rPr>
              <w:t xml:space="preserve"> </w:t>
            </w:r>
          </w:p>
          <w:p w14:paraId="2526E488" w14:textId="243C44E3" w:rsidR="005F1A7C" w:rsidRPr="00B54F36" w:rsidRDefault="003356D1" w:rsidP="005F1A7C">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750F21">
              <w:rPr>
                <w:rFonts w:asciiTheme="minorHAnsi" w:hAnsiTheme="minorHAnsi" w:cstheme="minorHAnsi"/>
                <w:szCs w:val="24"/>
              </w:rPr>
              <w:t>2</w:t>
            </w:r>
            <w:r w:rsidRPr="001976C0">
              <w:rPr>
                <w:rFonts w:asciiTheme="minorHAnsi" w:hAnsiTheme="minorHAnsi" w:cstheme="minorHAnsi"/>
                <w:szCs w:val="24"/>
              </w:rPr>
              <w:t>: Phonics miscues</w:t>
            </w:r>
          </w:p>
        </w:tc>
      </w:tr>
      <w:tr w:rsidR="00DE570A" w:rsidRPr="001976C0" w14:paraId="53D9354C" w14:textId="77777777" w:rsidTr="00DC6E15">
        <w:trPr>
          <w:trHeight w:val="248"/>
        </w:trPr>
        <w:tc>
          <w:tcPr>
            <w:tcW w:w="1737" w:type="dxa"/>
            <w:shd w:val="clear" w:color="auto" w:fill="auto"/>
          </w:tcPr>
          <w:p w14:paraId="425FF800" w14:textId="70B91404"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14</w:t>
            </w:r>
          </w:p>
        </w:tc>
        <w:tc>
          <w:tcPr>
            <w:tcW w:w="8916" w:type="dxa"/>
            <w:shd w:val="clear" w:color="auto" w:fill="auto"/>
          </w:tcPr>
          <w:p w14:paraId="76B9E027" w14:textId="10352AE8" w:rsidR="00DE570A" w:rsidRPr="001976C0" w:rsidRDefault="00DE570A" w:rsidP="00DE570A">
            <w:pPr>
              <w:widowControl w:val="0"/>
              <w:rPr>
                <w:rFonts w:asciiTheme="minorHAnsi" w:hAnsiTheme="minorHAnsi" w:cstheme="minorHAnsi"/>
                <w:b/>
              </w:rPr>
            </w:pPr>
          </w:p>
        </w:tc>
      </w:tr>
      <w:tr w:rsidR="00DE570A" w:rsidRPr="001976C0" w14:paraId="6D1688EC" w14:textId="77777777" w:rsidTr="00DC6E15">
        <w:trPr>
          <w:trHeight w:val="232"/>
        </w:trPr>
        <w:tc>
          <w:tcPr>
            <w:tcW w:w="1737" w:type="dxa"/>
            <w:shd w:val="clear" w:color="auto" w:fill="auto"/>
          </w:tcPr>
          <w:p w14:paraId="4EDE8BA3" w14:textId="360B2CC1" w:rsidR="00DE570A" w:rsidRPr="001976C0" w:rsidRDefault="00DE570A" w:rsidP="00DE570A">
            <w:pPr>
              <w:widowControl w:val="0"/>
              <w:rPr>
                <w:rFonts w:asciiTheme="minorHAnsi" w:hAnsiTheme="minorHAnsi" w:cstheme="minorHAnsi"/>
              </w:rPr>
            </w:pPr>
          </w:p>
        </w:tc>
        <w:tc>
          <w:tcPr>
            <w:tcW w:w="8916" w:type="dxa"/>
            <w:shd w:val="clear" w:color="auto" w:fill="auto"/>
          </w:tcPr>
          <w:p w14:paraId="398B676A" w14:textId="0B4621A3" w:rsidR="00DE570A"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SLP Part 2 is due</w:t>
            </w:r>
            <w:r w:rsidR="00204CEB" w:rsidRPr="001976C0">
              <w:rPr>
                <w:rFonts w:asciiTheme="minorHAnsi" w:hAnsiTheme="minorHAnsi" w:cstheme="minorHAnsi"/>
                <w:szCs w:val="24"/>
              </w:rPr>
              <w:t xml:space="preserve"> </w:t>
            </w:r>
          </w:p>
          <w:p w14:paraId="4A9FBCB0" w14:textId="0918647A" w:rsidR="003356D1" w:rsidRPr="001976C0" w:rsidRDefault="003356D1"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750F21">
              <w:rPr>
                <w:rFonts w:asciiTheme="minorHAnsi" w:hAnsiTheme="minorHAnsi" w:cstheme="minorHAnsi"/>
                <w:szCs w:val="24"/>
              </w:rPr>
              <w:t>3</w:t>
            </w:r>
            <w:r w:rsidRPr="001976C0">
              <w:rPr>
                <w:rFonts w:asciiTheme="minorHAnsi" w:hAnsiTheme="minorHAnsi" w:cstheme="minorHAnsi"/>
                <w:szCs w:val="24"/>
              </w:rPr>
              <w:t>: Phonics miscues</w:t>
            </w:r>
            <w:r w:rsidR="00204CEB" w:rsidRPr="001976C0">
              <w:rPr>
                <w:rFonts w:asciiTheme="minorHAnsi" w:hAnsiTheme="minorHAnsi" w:cstheme="minorHAnsi"/>
                <w:szCs w:val="24"/>
              </w:rPr>
              <w:t xml:space="preserve"> </w:t>
            </w:r>
          </w:p>
        </w:tc>
      </w:tr>
      <w:tr w:rsidR="00DE570A" w:rsidRPr="001976C0" w14:paraId="65824F2A" w14:textId="77777777" w:rsidTr="00DC6E15">
        <w:trPr>
          <w:trHeight w:val="248"/>
        </w:trPr>
        <w:tc>
          <w:tcPr>
            <w:tcW w:w="1737" w:type="dxa"/>
            <w:shd w:val="clear" w:color="auto" w:fill="auto"/>
          </w:tcPr>
          <w:p w14:paraId="1A4DECAA" w14:textId="405C4C47"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15</w:t>
            </w:r>
          </w:p>
        </w:tc>
        <w:tc>
          <w:tcPr>
            <w:tcW w:w="8916" w:type="dxa"/>
            <w:shd w:val="clear" w:color="auto" w:fill="auto"/>
          </w:tcPr>
          <w:p w14:paraId="3A7CEC4E" w14:textId="1FE6462E" w:rsidR="00DE570A" w:rsidRPr="001976C0" w:rsidRDefault="00DE570A" w:rsidP="00DE570A">
            <w:pPr>
              <w:widowControl w:val="0"/>
              <w:tabs>
                <w:tab w:val="left" w:pos="6532"/>
              </w:tabs>
              <w:rPr>
                <w:rFonts w:asciiTheme="minorHAnsi" w:hAnsiTheme="minorHAnsi" w:cstheme="minorHAnsi"/>
                <w:b/>
              </w:rPr>
            </w:pPr>
            <w:r w:rsidRPr="001976C0">
              <w:rPr>
                <w:rFonts w:asciiTheme="minorHAnsi" w:hAnsiTheme="minorHAnsi" w:cstheme="minorHAnsi"/>
                <w:b/>
              </w:rPr>
              <w:tab/>
            </w:r>
          </w:p>
        </w:tc>
      </w:tr>
      <w:tr w:rsidR="00DE570A" w:rsidRPr="001976C0" w14:paraId="17685AD0" w14:textId="77777777" w:rsidTr="00DC6E15">
        <w:trPr>
          <w:trHeight w:val="248"/>
        </w:trPr>
        <w:tc>
          <w:tcPr>
            <w:tcW w:w="1737" w:type="dxa"/>
            <w:shd w:val="clear" w:color="auto" w:fill="auto"/>
          </w:tcPr>
          <w:p w14:paraId="5323EE80" w14:textId="2C610E85" w:rsidR="00DE570A" w:rsidRPr="001976C0" w:rsidRDefault="00DE570A" w:rsidP="00DE570A">
            <w:pPr>
              <w:widowControl w:val="0"/>
              <w:rPr>
                <w:rFonts w:asciiTheme="minorHAnsi" w:hAnsiTheme="minorHAnsi" w:cstheme="minorHAnsi"/>
              </w:rPr>
            </w:pPr>
          </w:p>
        </w:tc>
        <w:tc>
          <w:tcPr>
            <w:tcW w:w="8916" w:type="dxa"/>
            <w:shd w:val="clear" w:color="auto" w:fill="auto"/>
          </w:tcPr>
          <w:p w14:paraId="47A432B8" w14:textId="6A49E92D" w:rsidR="00DE570A" w:rsidRPr="001976C0" w:rsidRDefault="003356D1" w:rsidP="003356D1">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SLP part 3 is due</w:t>
            </w:r>
            <w:r w:rsidR="00204CEB" w:rsidRPr="001976C0">
              <w:rPr>
                <w:rFonts w:asciiTheme="minorHAnsi" w:hAnsiTheme="minorHAnsi" w:cstheme="minorHAnsi"/>
                <w:szCs w:val="24"/>
              </w:rPr>
              <w:t xml:space="preserve"> </w:t>
            </w:r>
          </w:p>
          <w:p w14:paraId="24818216" w14:textId="39B1BF5D" w:rsidR="00A228BF" w:rsidRPr="001976C0" w:rsidRDefault="00A228BF" w:rsidP="003356D1">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Quiz</w:t>
            </w:r>
            <w:r w:rsidR="00972287">
              <w:rPr>
                <w:rFonts w:asciiTheme="minorHAnsi" w:hAnsiTheme="minorHAnsi" w:cstheme="minorHAnsi"/>
                <w:szCs w:val="24"/>
              </w:rPr>
              <w:t xml:space="preserve"> 1</w:t>
            </w:r>
            <w:r w:rsidR="00750F21">
              <w:rPr>
                <w:rFonts w:asciiTheme="minorHAnsi" w:hAnsiTheme="minorHAnsi" w:cstheme="minorHAnsi"/>
                <w:szCs w:val="24"/>
              </w:rPr>
              <w:t>4</w:t>
            </w:r>
            <w:r w:rsidR="008015C1" w:rsidRPr="001976C0">
              <w:rPr>
                <w:rFonts w:asciiTheme="minorHAnsi" w:hAnsiTheme="minorHAnsi" w:cstheme="minorHAnsi"/>
                <w:szCs w:val="24"/>
              </w:rPr>
              <w:t>:</w:t>
            </w:r>
            <w:r w:rsidRPr="001976C0">
              <w:rPr>
                <w:rFonts w:asciiTheme="minorHAnsi" w:hAnsiTheme="minorHAnsi" w:cstheme="minorHAnsi"/>
                <w:szCs w:val="24"/>
              </w:rPr>
              <w:t xml:space="preserve"> Phonics miscues</w:t>
            </w:r>
            <w:r w:rsidR="00204CEB" w:rsidRPr="001976C0">
              <w:rPr>
                <w:rFonts w:asciiTheme="minorHAnsi" w:hAnsiTheme="minorHAnsi" w:cstheme="minorHAnsi"/>
                <w:szCs w:val="24"/>
              </w:rPr>
              <w:t xml:space="preserve"> </w:t>
            </w:r>
          </w:p>
        </w:tc>
      </w:tr>
      <w:tr w:rsidR="00DE570A" w:rsidRPr="001976C0" w14:paraId="121C29B3" w14:textId="77777777" w:rsidTr="00DC6E15">
        <w:trPr>
          <w:trHeight w:val="248"/>
        </w:trPr>
        <w:tc>
          <w:tcPr>
            <w:tcW w:w="1737" w:type="dxa"/>
            <w:shd w:val="clear" w:color="auto" w:fill="auto"/>
          </w:tcPr>
          <w:p w14:paraId="5C20E0DE" w14:textId="1DCFEF39" w:rsidR="00DE570A" w:rsidRPr="001976C0" w:rsidRDefault="00DE570A" w:rsidP="00DE570A">
            <w:pPr>
              <w:widowControl w:val="0"/>
              <w:rPr>
                <w:rFonts w:asciiTheme="minorHAnsi" w:hAnsiTheme="minorHAnsi" w:cstheme="minorHAnsi"/>
                <w:b/>
              </w:rPr>
            </w:pPr>
            <w:r w:rsidRPr="001976C0">
              <w:rPr>
                <w:rFonts w:asciiTheme="minorHAnsi" w:hAnsiTheme="minorHAnsi" w:cstheme="minorHAnsi"/>
                <w:b/>
              </w:rPr>
              <w:t>Module 16</w:t>
            </w:r>
          </w:p>
        </w:tc>
        <w:tc>
          <w:tcPr>
            <w:tcW w:w="8916" w:type="dxa"/>
            <w:shd w:val="clear" w:color="auto" w:fill="auto"/>
          </w:tcPr>
          <w:p w14:paraId="745F9676" w14:textId="4FC2069F" w:rsidR="00DE570A" w:rsidRPr="001976C0" w:rsidRDefault="00616FC0" w:rsidP="00DE570A">
            <w:pPr>
              <w:widowControl w:val="0"/>
              <w:rPr>
                <w:rFonts w:asciiTheme="minorHAnsi" w:hAnsiTheme="minorHAnsi" w:cstheme="minorHAnsi"/>
                <w:b/>
              </w:rPr>
            </w:pPr>
            <w:r>
              <w:rPr>
                <w:rFonts w:asciiTheme="minorHAnsi" w:hAnsiTheme="minorHAnsi" w:cstheme="minorHAnsi"/>
                <w:b/>
              </w:rPr>
              <w:t>Thursday April 29</w:t>
            </w:r>
          </w:p>
        </w:tc>
      </w:tr>
      <w:tr w:rsidR="00DE570A" w:rsidRPr="001976C0" w14:paraId="79E8E79B" w14:textId="77777777" w:rsidTr="00DC6E15">
        <w:trPr>
          <w:trHeight w:val="248"/>
        </w:trPr>
        <w:tc>
          <w:tcPr>
            <w:tcW w:w="1737" w:type="dxa"/>
            <w:shd w:val="clear" w:color="auto" w:fill="auto"/>
          </w:tcPr>
          <w:p w14:paraId="5D78832E" w14:textId="77777777" w:rsidR="00DE570A" w:rsidRPr="001976C0" w:rsidRDefault="00DE570A" w:rsidP="00DE570A">
            <w:pPr>
              <w:widowControl w:val="0"/>
              <w:rPr>
                <w:rFonts w:asciiTheme="minorHAnsi" w:hAnsiTheme="minorHAnsi" w:cstheme="minorHAnsi"/>
              </w:rPr>
            </w:pPr>
            <w:r w:rsidRPr="001976C0">
              <w:rPr>
                <w:rFonts w:asciiTheme="minorHAnsi" w:hAnsiTheme="minorHAnsi" w:cstheme="minorHAnsi"/>
              </w:rPr>
              <w:t>Final</w:t>
            </w:r>
          </w:p>
        </w:tc>
        <w:tc>
          <w:tcPr>
            <w:tcW w:w="8916" w:type="dxa"/>
            <w:shd w:val="clear" w:color="auto" w:fill="auto"/>
          </w:tcPr>
          <w:p w14:paraId="734D5CAA" w14:textId="10D687C6" w:rsidR="00DE570A" w:rsidRPr="001976C0" w:rsidRDefault="00DE570A" w:rsidP="00DE570A">
            <w:pPr>
              <w:pStyle w:val="ListParagraph"/>
              <w:widowControl w:val="0"/>
              <w:numPr>
                <w:ilvl w:val="0"/>
                <w:numId w:val="7"/>
              </w:numPr>
              <w:rPr>
                <w:rFonts w:asciiTheme="minorHAnsi" w:hAnsiTheme="minorHAnsi" w:cstheme="minorHAnsi"/>
                <w:szCs w:val="24"/>
              </w:rPr>
            </w:pPr>
            <w:r w:rsidRPr="001976C0">
              <w:rPr>
                <w:rFonts w:asciiTheme="minorHAnsi" w:hAnsiTheme="minorHAnsi" w:cstheme="minorHAnsi"/>
                <w:szCs w:val="24"/>
              </w:rPr>
              <w:t>Fi</w:t>
            </w:r>
            <w:r w:rsidR="003356D1" w:rsidRPr="001976C0">
              <w:rPr>
                <w:rFonts w:asciiTheme="minorHAnsi" w:hAnsiTheme="minorHAnsi" w:cstheme="minorHAnsi"/>
                <w:szCs w:val="24"/>
              </w:rPr>
              <w:t xml:space="preserve">nal: Reading Activity Part 2 Presentations </w:t>
            </w:r>
          </w:p>
        </w:tc>
      </w:tr>
    </w:tbl>
    <w:p w14:paraId="770A1D44" w14:textId="77777777" w:rsidR="00225CD7" w:rsidRPr="001976C0" w:rsidRDefault="00225CD7" w:rsidP="00E30DD5">
      <w:pPr>
        <w:widowControl w:val="0"/>
        <w:rPr>
          <w:rFonts w:asciiTheme="minorHAnsi" w:hAnsiTheme="minorHAnsi" w:cstheme="minorHAnsi"/>
          <w:b/>
        </w:rPr>
      </w:pPr>
    </w:p>
    <w:p w14:paraId="2355AB61" w14:textId="77777777" w:rsidR="00AD7E25" w:rsidRPr="001976C0" w:rsidRDefault="00AD7E25" w:rsidP="00E30DD5">
      <w:pPr>
        <w:widowControl w:val="0"/>
        <w:rPr>
          <w:rFonts w:asciiTheme="minorHAnsi" w:hAnsiTheme="minorHAnsi" w:cstheme="minorHAnsi"/>
          <w:b/>
        </w:rPr>
      </w:pPr>
    </w:p>
    <w:p w14:paraId="289C7903" w14:textId="77777777" w:rsidR="00E30DD5" w:rsidRPr="001976C0" w:rsidRDefault="00E30DD5" w:rsidP="00E30DD5">
      <w:pPr>
        <w:widowControl w:val="0"/>
        <w:rPr>
          <w:rFonts w:asciiTheme="minorHAnsi" w:hAnsiTheme="minorHAnsi" w:cstheme="minorHAnsi"/>
          <w:b/>
        </w:rPr>
      </w:pPr>
      <w:r w:rsidRPr="001976C0">
        <w:rPr>
          <w:rFonts w:asciiTheme="minorHAnsi" w:hAnsiTheme="minorHAnsi" w:cstheme="minorHAnsi"/>
          <w:b/>
        </w:rPr>
        <w:t>LLBE PROGRAM EXPECTATIONS FOR FUTURE TEACHERS:</w:t>
      </w:r>
    </w:p>
    <w:p w14:paraId="15DB3A97"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Develop a reflective mindset about his/her learning and teaching.</w:t>
      </w:r>
    </w:p>
    <w:p w14:paraId="166365CF"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Develop a sensitivity to the English Language Learner.</w:t>
      </w:r>
    </w:p>
    <w:p w14:paraId="7E457D74"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Endorse integration in the teaching of language arts.</w:t>
      </w:r>
    </w:p>
    <w:p w14:paraId="4AEAC161"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t>Become a lifelong learner.</w:t>
      </w:r>
    </w:p>
    <w:p w14:paraId="2B0971FE" w14:textId="77777777" w:rsidR="00E30DD5" w:rsidRPr="001976C0" w:rsidRDefault="00E30DD5" w:rsidP="00E30DD5">
      <w:pPr>
        <w:pStyle w:val="ListParagraph"/>
        <w:widowControl w:val="0"/>
        <w:numPr>
          <w:ilvl w:val="0"/>
          <w:numId w:val="2"/>
        </w:numPr>
        <w:tabs>
          <w:tab w:val="clear" w:pos="360"/>
          <w:tab w:val="num" w:pos="720"/>
        </w:tabs>
        <w:ind w:left="720" w:hanging="360"/>
        <w:rPr>
          <w:rFonts w:asciiTheme="minorHAnsi" w:hAnsiTheme="minorHAnsi" w:cstheme="minorHAnsi"/>
          <w:szCs w:val="24"/>
        </w:rPr>
      </w:pPr>
      <w:r w:rsidRPr="001976C0">
        <w:rPr>
          <w:rFonts w:asciiTheme="minorHAnsi" w:hAnsiTheme="minorHAnsi" w:cstheme="minorHAnsi"/>
          <w:szCs w:val="24"/>
        </w:rPr>
        <w:lastRenderedPageBreak/>
        <w:t>Support student-centered instruction.</w:t>
      </w:r>
    </w:p>
    <w:p w14:paraId="2466E941" w14:textId="77777777" w:rsidR="00E30DD5" w:rsidRPr="001976C0" w:rsidRDefault="00E30DD5" w:rsidP="00E30DD5">
      <w:pPr>
        <w:widowControl w:val="0"/>
        <w:rPr>
          <w:rFonts w:asciiTheme="minorHAnsi" w:hAnsiTheme="minorHAnsi" w:cstheme="minorHAnsi"/>
        </w:rPr>
      </w:pPr>
    </w:p>
    <w:p w14:paraId="1B0F1D23" w14:textId="77777777" w:rsidR="00E30DD5" w:rsidRPr="001976C0" w:rsidRDefault="00E30DD5" w:rsidP="00E30DD5">
      <w:pPr>
        <w:widowControl w:val="0"/>
        <w:rPr>
          <w:rFonts w:asciiTheme="minorHAnsi" w:hAnsiTheme="minorHAnsi" w:cstheme="minorHAnsi"/>
          <w:b/>
        </w:rPr>
      </w:pPr>
      <w:r w:rsidRPr="001976C0">
        <w:rPr>
          <w:rFonts w:asciiTheme="minorHAnsi" w:hAnsiTheme="minorHAnsi" w:cstheme="minorHAnsi"/>
          <w:b/>
        </w:rPr>
        <w:t xml:space="preserve">COURSE GOALS/OBJECTIVES: </w:t>
      </w:r>
    </w:p>
    <w:p w14:paraId="2DDD75DF" w14:textId="77777777" w:rsidR="00E30DD5" w:rsidRPr="001976C0" w:rsidRDefault="00E30DD5" w:rsidP="00E30DD5">
      <w:pPr>
        <w:widowControl w:val="0"/>
        <w:rPr>
          <w:rFonts w:asciiTheme="minorHAnsi" w:hAnsiTheme="minorHAnsi" w:cstheme="minorHAnsi"/>
        </w:rPr>
      </w:pPr>
      <w:r w:rsidRPr="001976C0">
        <w:rPr>
          <w:rFonts w:asciiTheme="minorHAnsi" w:hAnsiTheme="minorHAnsi" w:cstheme="minorHAnsi"/>
        </w:rPr>
        <w:t>The student will:</w:t>
      </w:r>
    </w:p>
    <w:p w14:paraId="23FFC1A8" w14:textId="6580B8FF"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demonstrate knowledge of the relationship between instruction and </w:t>
      </w:r>
      <w:r w:rsidR="00114794" w:rsidRPr="001976C0">
        <w:rPr>
          <w:rFonts w:asciiTheme="minorHAnsi" w:hAnsiTheme="minorHAnsi" w:cstheme="minorHAnsi"/>
          <w:szCs w:val="24"/>
        </w:rPr>
        <w:t>assessment.</w:t>
      </w:r>
    </w:p>
    <w:p w14:paraId="25B5151D" w14:textId="5D12188E"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demonstrate knowledge of assessment as a continuous and ongoing </w:t>
      </w:r>
      <w:r w:rsidR="00114794" w:rsidRPr="001976C0">
        <w:rPr>
          <w:rFonts w:asciiTheme="minorHAnsi" w:hAnsiTheme="minorHAnsi" w:cstheme="minorHAnsi"/>
          <w:szCs w:val="24"/>
        </w:rPr>
        <w:t>process.</w:t>
      </w:r>
    </w:p>
    <w:p w14:paraId="2EF7AD2A" w14:textId="5FF9A963"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develop an ability to administer and interpret a variety of informal reading, writing, listening, and speaking assessments based on authentic literacy </w:t>
      </w:r>
      <w:r w:rsidR="00114794" w:rsidRPr="001976C0">
        <w:rPr>
          <w:rFonts w:asciiTheme="minorHAnsi" w:hAnsiTheme="minorHAnsi" w:cstheme="minorHAnsi"/>
          <w:szCs w:val="24"/>
        </w:rPr>
        <w:t>tasks.</w:t>
      </w:r>
    </w:p>
    <w:p w14:paraId="6EBADD80" w14:textId="55BF6055"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demonstrate observational and diagnostic skills specific to a targeted student’s literacy behaviors and develop means of recording and reflecting upon those observations </w:t>
      </w:r>
      <w:proofErr w:type="gramStart"/>
      <w:r w:rsidRPr="001976C0">
        <w:rPr>
          <w:rFonts w:asciiTheme="minorHAnsi" w:hAnsiTheme="minorHAnsi" w:cstheme="minorHAnsi"/>
          <w:szCs w:val="24"/>
        </w:rPr>
        <w:t>in order to</w:t>
      </w:r>
      <w:proofErr w:type="gramEnd"/>
      <w:r w:rsidRPr="001976C0">
        <w:rPr>
          <w:rFonts w:asciiTheme="minorHAnsi" w:hAnsiTheme="minorHAnsi" w:cstheme="minorHAnsi"/>
          <w:szCs w:val="24"/>
        </w:rPr>
        <w:t xml:space="preserve"> drive and enhance </w:t>
      </w:r>
      <w:r w:rsidR="00114794" w:rsidRPr="001976C0">
        <w:rPr>
          <w:rFonts w:asciiTheme="minorHAnsi" w:hAnsiTheme="minorHAnsi" w:cstheme="minorHAnsi"/>
          <w:szCs w:val="24"/>
        </w:rPr>
        <w:t>instruction.</w:t>
      </w:r>
    </w:p>
    <w:p w14:paraId="11D06F04" w14:textId="4F426F7F"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be able to complete a</w:t>
      </w:r>
      <w:r w:rsidR="00114794" w:rsidRPr="001976C0">
        <w:rPr>
          <w:rFonts w:asciiTheme="minorHAnsi" w:hAnsiTheme="minorHAnsi" w:cstheme="minorHAnsi"/>
          <w:szCs w:val="24"/>
        </w:rPr>
        <w:t xml:space="preserve"> </w:t>
      </w:r>
      <w:r w:rsidRPr="001976C0">
        <w:rPr>
          <w:rFonts w:asciiTheme="minorHAnsi" w:hAnsiTheme="minorHAnsi" w:cstheme="minorHAnsi"/>
          <w:szCs w:val="24"/>
        </w:rPr>
        <w:t xml:space="preserve">miscue analysis of the oral reading of a student and understand the results’ implications for </w:t>
      </w:r>
      <w:r w:rsidR="00114794" w:rsidRPr="001976C0">
        <w:rPr>
          <w:rFonts w:asciiTheme="minorHAnsi" w:hAnsiTheme="minorHAnsi" w:cstheme="minorHAnsi"/>
          <w:szCs w:val="24"/>
        </w:rPr>
        <w:t>instruction.</w:t>
      </w:r>
    </w:p>
    <w:p w14:paraId="164951C2" w14:textId="49B3820B" w:rsidR="00E30DD5" w:rsidRPr="001976C0" w:rsidRDefault="00E30DD5" w:rsidP="00114794">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be able to compile a profile of student’s work that contains descriptions and analyses of work completed with the student, plus identifies instructional alternatives for future </w:t>
      </w:r>
      <w:r w:rsidR="00114794" w:rsidRPr="001976C0">
        <w:rPr>
          <w:rFonts w:asciiTheme="minorHAnsi" w:hAnsiTheme="minorHAnsi" w:cstheme="minorHAnsi"/>
          <w:szCs w:val="24"/>
        </w:rPr>
        <w:t>instruction.</w:t>
      </w:r>
    </w:p>
    <w:p w14:paraId="15D2447D" w14:textId="4C31AAFF" w:rsidR="00E30DD5" w:rsidRPr="001976C0" w:rsidRDefault="00E30DD5" w:rsidP="00E30DD5">
      <w:pPr>
        <w:pStyle w:val="ListParagraph"/>
        <w:widowControl w:val="0"/>
        <w:numPr>
          <w:ilvl w:val="0"/>
          <w:numId w:val="3"/>
        </w:numPr>
        <w:tabs>
          <w:tab w:val="clear" w:pos="360"/>
          <w:tab w:val="num" w:pos="720"/>
          <w:tab w:val="left" w:pos="1080"/>
        </w:tabs>
        <w:ind w:left="720" w:hanging="360"/>
        <w:rPr>
          <w:rFonts w:asciiTheme="minorHAnsi" w:hAnsiTheme="minorHAnsi" w:cstheme="minorHAnsi"/>
          <w:szCs w:val="24"/>
        </w:rPr>
      </w:pPr>
      <w:r w:rsidRPr="001976C0">
        <w:rPr>
          <w:rFonts w:asciiTheme="minorHAnsi" w:hAnsiTheme="minorHAnsi" w:cstheme="minorHAnsi"/>
          <w:szCs w:val="24"/>
        </w:rPr>
        <w:t xml:space="preserve">understand the strengths and weaknesses of both formal and informal </w:t>
      </w:r>
      <w:r w:rsidR="00114794" w:rsidRPr="001976C0">
        <w:rPr>
          <w:rFonts w:asciiTheme="minorHAnsi" w:hAnsiTheme="minorHAnsi" w:cstheme="minorHAnsi"/>
          <w:szCs w:val="24"/>
        </w:rPr>
        <w:t>assessments.</w:t>
      </w:r>
    </w:p>
    <w:p w14:paraId="3BE57CDE" w14:textId="77777777" w:rsidR="00E30DD5" w:rsidRPr="001976C0" w:rsidRDefault="00E30DD5" w:rsidP="00E30DD5">
      <w:pPr>
        <w:pStyle w:val="ListParagraph"/>
        <w:rPr>
          <w:rFonts w:asciiTheme="minorHAnsi" w:hAnsiTheme="minorHAnsi" w:cstheme="minorHAnsi"/>
          <w:szCs w:val="24"/>
        </w:rPr>
      </w:pPr>
    </w:p>
    <w:p w14:paraId="4D4FEAF2" w14:textId="5607A793" w:rsidR="00E30DD5" w:rsidRDefault="00336CFA" w:rsidP="00205AC5">
      <w:pPr>
        <w:tabs>
          <w:tab w:val="center" w:pos="4689"/>
        </w:tabs>
        <w:contextualSpacing/>
        <w:rPr>
          <w:rFonts w:asciiTheme="minorHAnsi" w:eastAsia="SimSun" w:hAnsiTheme="minorHAnsi" w:cstheme="minorHAnsi"/>
          <w:b/>
          <w:bCs/>
          <w:i/>
          <w:iCs/>
          <w:color w:val="auto"/>
          <w:lang w:eastAsia="zh-CN"/>
        </w:rPr>
      </w:pPr>
      <w:r w:rsidRPr="001976C0">
        <w:rPr>
          <w:rFonts w:asciiTheme="minorHAnsi" w:hAnsiTheme="minorHAnsi" w:cstheme="minorHAnsi"/>
          <w:noProof/>
        </w:rPr>
        <w:drawing>
          <wp:anchor distT="0" distB="0" distL="114300" distR="114300" simplePos="0" relativeHeight="251658240" behindDoc="0" locked="0" layoutInCell="1" allowOverlap="1" wp14:anchorId="488A421B" wp14:editId="6724AA0E">
            <wp:simplePos x="0" y="0"/>
            <wp:positionH relativeFrom="margin">
              <wp:align>center</wp:align>
            </wp:positionH>
            <wp:positionV relativeFrom="paragraph">
              <wp:posOffset>12192</wp:posOffset>
            </wp:positionV>
            <wp:extent cx="2619375" cy="24669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anchor>
        </w:drawing>
      </w:r>
      <w:r w:rsidR="00205AC5" w:rsidRPr="001976C0">
        <w:rPr>
          <w:rFonts w:asciiTheme="minorHAnsi" w:eastAsia="SimSun" w:hAnsiTheme="minorHAnsi" w:cstheme="minorHAnsi"/>
          <w:b/>
          <w:bCs/>
          <w:i/>
          <w:iCs/>
          <w:color w:val="auto"/>
          <w:lang w:eastAsia="zh-CN"/>
        </w:rPr>
        <w:br w:type="textWrapping" w:clear="all"/>
      </w:r>
    </w:p>
    <w:p w14:paraId="4A2394ED" w14:textId="77777777" w:rsidR="0098540E" w:rsidRPr="00401370" w:rsidRDefault="0098540E" w:rsidP="0098540E">
      <w:pPr>
        <w:rPr>
          <w:rFonts w:asciiTheme="minorHAnsi" w:eastAsia="Times New Roman" w:hAnsiTheme="minorHAnsi" w:cstheme="minorHAnsi"/>
          <w:b/>
          <w:bCs/>
          <w:color w:val="00B050"/>
          <w:kern w:val="36"/>
          <w:sz w:val="22"/>
          <w:szCs w:val="22"/>
        </w:rPr>
      </w:pPr>
      <w:r w:rsidRPr="00401370">
        <w:rPr>
          <w:rFonts w:asciiTheme="minorHAnsi" w:eastAsia="Times New Roman" w:hAnsiTheme="minorHAnsi" w:cstheme="minorHAnsi"/>
          <w:b/>
          <w:bCs/>
          <w:color w:val="00B050"/>
          <w:sz w:val="22"/>
          <w:szCs w:val="22"/>
        </w:rPr>
        <w:t xml:space="preserve">Department of Teacher Education and Administration: </w:t>
      </w:r>
      <w:r w:rsidRPr="00401370">
        <w:rPr>
          <w:rFonts w:asciiTheme="minorHAnsi" w:eastAsia="Times New Roman" w:hAnsiTheme="minorHAnsi" w:cstheme="minorHAnsi"/>
          <w:b/>
          <w:bCs/>
          <w:color w:val="00B050"/>
          <w:kern w:val="36"/>
          <w:sz w:val="22"/>
          <w:szCs w:val="22"/>
        </w:rPr>
        <w:t>Preparing Tomorrow’s Educators and Scholars</w:t>
      </w:r>
    </w:p>
    <w:p w14:paraId="52153737" w14:textId="77777777" w:rsidR="0098540E" w:rsidRPr="00401370" w:rsidRDefault="0098540E" w:rsidP="0098540E">
      <w:pPr>
        <w:rPr>
          <w:rFonts w:asciiTheme="minorHAnsi" w:eastAsia="Times New Roman" w:hAnsiTheme="minorHAnsi" w:cstheme="minorHAnsi"/>
          <w:b/>
          <w:bCs/>
          <w:color w:val="00B050"/>
          <w:sz w:val="22"/>
          <w:szCs w:val="22"/>
        </w:rPr>
      </w:pPr>
    </w:p>
    <w:p w14:paraId="12F42122" w14:textId="77777777" w:rsidR="0098540E" w:rsidRPr="00401370" w:rsidRDefault="0098540E" w:rsidP="0098540E">
      <w:pPr>
        <w:rPr>
          <w:rFonts w:asciiTheme="minorHAnsi" w:eastAsia="Times New Roman" w:hAnsiTheme="minorHAnsi" w:cstheme="minorHAnsi"/>
          <w:sz w:val="22"/>
          <w:szCs w:val="22"/>
        </w:rPr>
      </w:pPr>
      <w:bookmarkStart w:id="8" w:name="_Hlk48823304"/>
      <w:r w:rsidRPr="00401370">
        <w:rPr>
          <w:rFonts w:asciiTheme="minorHAnsi" w:eastAsia="Times New Roman" w:hAnsiTheme="minorHAnsi" w:cstheme="minorHAnsi"/>
          <w:sz w:val="22"/>
          <w:szCs w:val="22"/>
        </w:rPr>
        <w:t xml:space="preserve">The </w:t>
      </w:r>
      <w:r w:rsidRPr="00401370">
        <w:rPr>
          <w:rFonts w:asciiTheme="minorHAnsi" w:eastAsia="Times New Roman" w:hAnsiTheme="minorHAnsi" w:cstheme="minorHAnsi"/>
          <w:b/>
          <w:bCs/>
          <w:sz w:val="22"/>
          <w:szCs w:val="22"/>
        </w:rPr>
        <w:t>Department of Teacher Education and Administration</w:t>
      </w:r>
      <w:r w:rsidRPr="00401370">
        <w:rPr>
          <w:rFonts w:asciiTheme="minorHAnsi" w:eastAsia="Times New Roman" w:hAnsiTheme="minorHAnsi" w:cstheme="minorHAnsi"/>
          <w:sz w:val="22"/>
          <w:szCs w:val="22"/>
        </w:rPr>
        <w:t xml:space="preserve"> seeks to improve educational practice through the generation of knowledge and to prepare education professionals who serve all students in an effective, </w:t>
      </w:r>
      <w:r w:rsidRPr="00401370">
        <w:rPr>
          <w:rFonts w:eastAsia="Times New Roman" w:cstheme="minorHAnsi"/>
          <w:sz w:val="22"/>
          <w:szCs w:val="22"/>
        </w:rPr>
        <w:t>inclusive,</w:t>
      </w:r>
      <w:r w:rsidRPr="00401370">
        <w:rPr>
          <w:rFonts w:asciiTheme="minorHAnsi" w:eastAsia="Times New Roman"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3AA7DB43" w14:textId="77777777" w:rsidR="0098540E" w:rsidRPr="00401370" w:rsidRDefault="0098540E" w:rsidP="0098540E">
      <w:pPr>
        <w:pStyle w:val="Default"/>
        <w:rPr>
          <w:rFonts w:asciiTheme="minorHAnsi" w:hAnsiTheme="minorHAnsi" w:cstheme="minorHAnsi"/>
          <w:i/>
          <w:iCs/>
          <w:sz w:val="22"/>
          <w:szCs w:val="22"/>
        </w:rPr>
      </w:pPr>
    </w:p>
    <w:p w14:paraId="54935EDF" w14:textId="77777777" w:rsidR="0098540E" w:rsidRPr="00401370" w:rsidRDefault="0098540E" w:rsidP="0098540E">
      <w:pPr>
        <w:pStyle w:val="Default"/>
        <w:rPr>
          <w:rFonts w:asciiTheme="minorHAnsi" w:hAnsiTheme="minorHAnsi" w:cstheme="minorHAnsi"/>
          <w:b/>
          <w:bCs/>
          <w:sz w:val="22"/>
          <w:szCs w:val="22"/>
        </w:rPr>
      </w:pPr>
      <w:r w:rsidRPr="00401370">
        <w:rPr>
          <w:rFonts w:asciiTheme="minorHAnsi" w:hAnsiTheme="minorHAnsi" w:cstheme="minorHAnsi"/>
          <w:b/>
          <w:bCs/>
          <w:sz w:val="22"/>
          <w:szCs w:val="22"/>
        </w:rPr>
        <w:t xml:space="preserve">Mission </w:t>
      </w:r>
    </w:p>
    <w:p w14:paraId="34AB806E" w14:textId="77777777" w:rsidR="0098540E" w:rsidRPr="00401370" w:rsidRDefault="0098540E" w:rsidP="0098540E">
      <w:pPr>
        <w:pStyle w:val="Default"/>
        <w:ind w:left="360"/>
        <w:rPr>
          <w:rFonts w:asciiTheme="minorHAnsi" w:hAnsiTheme="minorHAnsi" w:cstheme="minorHAnsi"/>
          <w:sz w:val="22"/>
          <w:szCs w:val="22"/>
        </w:rPr>
      </w:pPr>
      <w:r w:rsidRPr="00401370">
        <w:rPr>
          <w:rFonts w:asciiTheme="minorHAnsi" w:hAnsiTheme="minorHAnsi" w:cstheme="minorHAnsi"/>
          <w:sz w:val="22"/>
          <w:szCs w:val="22"/>
        </w:rPr>
        <w:t xml:space="preserve">The Department of Teacher Education and Administration integrates theory, research, and practice to generate knowledge and to develop educational leaders who advance the potential of all learners. </w:t>
      </w:r>
    </w:p>
    <w:p w14:paraId="326AD99F" w14:textId="77777777" w:rsidR="0098540E" w:rsidRPr="00401370" w:rsidRDefault="0098540E" w:rsidP="0098540E">
      <w:pPr>
        <w:pStyle w:val="Default"/>
        <w:rPr>
          <w:rFonts w:asciiTheme="minorHAnsi" w:hAnsiTheme="minorHAnsi" w:cstheme="minorHAnsi"/>
          <w:sz w:val="22"/>
          <w:szCs w:val="22"/>
        </w:rPr>
      </w:pPr>
    </w:p>
    <w:p w14:paraId="482B848C" w14:textId="77777777" w:rsidR="0098540E" w:rsidRPr="00401370" w:rsidRDefault="0098540E" w:rsidP="0098540E">
      <w:pPr>
        <w:pStyle w:val="Default"/>
        <w:rPr>
          <w:rFonts w:asciiTheme="minorHAnsi" w:hAnsiTheme="minorHAnsi" w:cstheme="minorHAnsi"/>
          <w:b/>
          <w:bCs/>
          <w:sz w:val="22"/>
          <w:szCs w:val="22"/>
        </w:rPr>
      </w:pPr>
      <w:r w:rsidRPr="00401370">
        <w:rPr>
          <w:rFonts w:asciiTheme="minorHAnsi" w:hAnsiTheme="minorHAnsi" w:cstheme="minorHAnsi"/>
          <w:b/>
          <w:bCs/>
          <w:sz w:val="22"/>
          <w:szCs w:val="22"/>
        </w:rPr>
        <w:t xml:space="preserve">Vision </w:t>
      </w:r>
    </w:p>
    <w:p w14:paraId="4888DC41" w14:textId="77777777" w:rsidR="0098540E" w:rsidRPr="00401370" w:rsidRDefault="0098540E" w:rsidP="0098540E">
      <w:pPr>
        <w:ind w:left="360"/>
        <w:rPr>
          <w:rFonts w:asciiTheme="minorHAnsi" w:hAnsiTheme="minorHAnsi" w:cstheme="minorHAnsi"/>
          <w:sz w:val="22"/>
          <w:szCs w:val="22"/>
        </w:rPr>
      </w:pPr>
      <w:r w:rsidRPr="00401370">
        <w:rPr>
          <w:rFonts w:asciiTheme="minorHAnsi" w:hAnsiTheme="minorHAnsi" w:cstheme="minorHAnsi"/>
          <w:sz w:val="22"/>
          <w:szCs w:val="22"/>
        </w:rPr>
        <w:t>We aspire to be internationally recognized for developing visionary educators who provide leadership, promote social justice, and effectively educate all learners.</w:t>
      </w:r>
    </w:p>
    <w:bookmarkEnd w:id="8"/>
    <w:p w14:paraId="45768AF2" w14:textId="77777777" w:rsidR="0098540E" w:rsidRPr="00401370" w:rsidRDefault="0098540E" w:rsidP="0098540E">
      <w:pPr>
        <w:pBdr>
          <w:bottom w:val="single" w:sz="12" w:space="1" w:color="auto"/>
        </w:pBdr>
        <w:rPr>
          <w:rFonts w:asciiTheme="minorHAnsi" w:hAnsiTheme="minorHAnsi" w:cstheme="minorHAnsi"/>
          <w:sz w:val="22"/>
          <w:szCs w:val="22"/>
        </w:rPr>
      </w:pPr>
    </w:p>
    <w:p w14:paraId="6FBD3DE1" w14:textId="77777777" w:rsidR="0098540E" w:rsidRPr="00401370" w:rsidRDefault="0098540E" w:rsidP="0098540E">
      <w:pPr>
        <w:pBdr>
          <w:bottom w:val="single" w:sz="12" w:space="1" w:color="auto"/>
        </w:pBdr>
        <w:rPr>
          <w:rFonts w:asciiTheme="minorHAnsi" w:hAnsiTheme="minorHAnsi" w:cstheme="minorHAnsi"/>
          <w:sz w:val="22"/>
          <w:szCs w:val="22"/>
        </w:rPr>
      </w:pPr>
    </w:p>
    <w:p w14:paraId="49FBC405" w14:textId="77777777" w:rsidR="0098540E" w:rsidRPr="00401370" w:rsidRDefault="0098540E" w:rsidP="0098540E">
      <w:pPr>
        <w:rPr>
          <w:rFonts w:asciiTheme="minorHAnsi" w:eastAsia="Times New Roman" w:hAnsiTheme="minorHAnsi" w:cstheme="minorHAnsi"/>
          <w:b/>
          <w:bCs/>
          <w:color w:val="00B050"/>
          <w:sz w:val="22"/>
          <w:szCs w:val="22"/>
        </w:rPr>
      </w:pPr>
      <w:r w:rsidRPr="00401370">
        <w:rPr>
          <w:rFonts w:asciiTheme="minorHAnsi" w:hAnsiTheme="minorHAnsi" w:cstheme="minorHAnsi"/>
          <w:b/>
          <w:bCs/>
          <w:color w:val="00B050"/>
          <w:sz w:val="22"/>
          <w:szCs w:val="22"/>
        </w:rPr>
        <w:t xml:space="preserve">UNT’s Standard Syllabus Statements </w:t>
      </w:r>
    </w:p>
    <w:p w14:paraId="5A9BC137" w14:textId="77777777" w:rsidR="0098540E" w:rsidRPr="00401370" w:rsidRDefault="0098540E" w:rsidP="0098540E">
      <w:pPr>
        <w:rPr>
          <w:rFonts w:asciiTheme="minorHAnsi" w:eastAsia="Times New Roman" w:hAnsiTheme="minorHAnsi" w:cstheme="minorHAnsi"/>
          <w:b/>
          <w:bCs/>
          <w:sz w:val="22"/>
          <w:szCs w:val="22"/>
        </w:rPr>
      </w:pPr>
    </w:p>
    <w:p w14:paraId="24504D2C" w14:textId="77777777" w:rsidR="0098540E" w:rsidRPr="00401370" w:rsidRDefault="0098540E" w:rsidP="0098540E">
      <w:pPr>
        <w:rPr>
          <w:rFonts w:asciiTheme="minorHAnsi" w:eastAsia="Times New Roman" w:hAnsiTheme="minorHAnsi" w:cstheme="minorHAnsi"/>
          <w:sz w:val="22"/>
          <w:szCs w:val="22"/>
        </w:rPr>
      </w:pPr>
      <w:r w:rsidRPr="00401370">
        <w:rPr>
          <w:rFonts w:asciiTheme="minorHAnsi" w:eastAsia="Times New Roman" w:hAnsiTheme="minorHAnsi" w:cstheme="minorHAnsi"/>
          <w:b/>
          <w:bCs/>
          <w:sz w:val="22"/>
          <w:szCs w:val="22"/>
        </w:rPr>
        <w:t xml:space="preserve">Academic Integrity Standards and Consequences. </w:t>
      </w:r>
      <w:bookmarkStart w:id="9" w:name="_Hlk48823087"/>
      <w:r w:rsidRPr="00401370">
        <w:rPr>
          <w:rFonts w:asciiTheme="minorHAnsi" w:eastAsia="Times New Roman"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bookmarkEnd w:id="9"/>
    <w:p w14:paraId="37AD63EE" w14:textId="77777777" w:rsidR="0098540E" w:rsidRPr="00401370" w:rsidRDefault="0098540E" w:rsidP="0098540E">
      <w:pPr>
        <w:rPr>
          <w:rFonts w:asciiTheme="minorHAnsi" w:eastAsia="Times New Roman" w:hAnsiTheme="minorHAnsi" w:cstheme="minorHAnsi"/>
          <w:b/>
          <w:bCs/>
          <w:sz w:val="22"/>
          <w:szCs w:val="22"/>
        </w:rPr>
      </w:pPr>
    </w:p>
    <w:p w14:paraId="11DF7E3A" w14:textId="77777777" w:rsidR="0098540E" w:rsidRPr="00401370" w:rsidRDefault="0098540E" w:rsidP="0098540E">
      <w:pPr>
        <w:rPr>
          <w:rFonts w:asciiTheme="minorHAnsi" w:hAnsiTheme="minorHAnsi" w:cstheme="minorHAnsi"/>
          <w:sz w:val="22"/>
          <w:szCs w:val="22"/>
        </w:rPr>
      </w:pPr>
      <w:r w:rsidRPr="00401370">
        <w:rPr>
          <w:rFonts w:asciiTheme="minorHAnsi" w:eastAsia="Times New Roman" w:hAnsiTheme="minorHAnsi" w:cstheme="minorHAnsi"/>
          <w:b/>
          <w:bCs/>
          <w:sz w:val="22"/>
          <w:szCs w:val="22"/>
        </w:rPr>
        <w:t xml:space="preserve">ADA Accommodation Statement. </w:t>
      </w:r>
      <w:bookmarkStart w:id="10" w:name="_Hlk48823107"/>
      <w:r w:rsidRPr="00401370">
        <w:rPr>
          <w:rFonts w:asciiTheme="minorHAnsi" w:eastAsia="Times New Roman"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1370">
        <w:rPr>
          <w:rFonts w:asciiTheme="minorHAnsi" w:eastAsia="Times New Roman" w:hAnsiTheme="minorHAnsi" w:cstheme="minorHAnsi"/>
          <w:color w:val="0000FF"/>
          <w:sz w:val="22"/>
          <w:szCs w:val="22"/>
        </w:rPr>
        <w:t xml:space="preserve">disability.unt.edu. </w:t>
      </w:r>
      <w:r w:rsidRPr="00401370">
        <w:rPr>
          <w:rFonts w:asciiTheme="minorHAnsi" w:hAnsiTheme="minorHAnsi" w:cstheme="minorHAnsi"/>
          <w:sz w:val="22"/>
          <w:szCs w:val="22"/>
        </w:rPr>
        <w:t>You may also contact ODA by phone at (940) 565-4323.</w:t>
      </w:r>
    </w:p>
    <w:p w14:paraId="45FA259A" w14:textId="77777777" w:rsidR="0098540E" w:rsidRPr="00401370" w:rsidRDefault="0098540E" w:rsidP="0098540E">
      <w:pPr>
        <w:rPr>
          <w:rFonts w:asciiTheme="minorHAnsi" w:eastAsia="Times New Roman" w:hAnsiTheme="minorHAnsi" w:cstheme="minorHAnsi"/>
          <w:sz w:val="22"/>
          <w:szCs w:val="22"/>
        </w:rPr>
      </w:pPr>
    </w:p>
    <w:bookmarkEnd w:id="10"/>
    <w:p w14:paraId="28815712" w14:textId="77777777" w:rsidR="0098540E" w:rsidRPr="00401370" w:rsidRDefault="0098540E" w:rsidP="0098540E">
      <w:pPr>
        <w:pStyle w:val="NormalWeb"/>
        <w:spacing w:before="0" w:beforeAutospacing="0" w:after="0" w:afterAutospacing="0"/>
        <w:rPr>
          <w:rFonts w:asciiTheme="minorHAnsi" w:hAnsiTheme="minorHAnsi" w:cstheme="minorHAnsi"/>
          <w:b/>
          <w:bCs/>
          <w:sz w:val="22"/>
          <w:szCs w:val="22"/>
        </w:rPr>
      </w:pPr>
    </w:p>
    <w:p w14:paraId="04F60404" w14:textId="77777777" w:rsidR="0098540E" w:rsidRPr="00401370" w:rsidRDefault="0098540E" w:rsidP="0098540E">
      <w:pPr>
        <w:pStyle w:val="NormalWeb"/>
        <w:spacing w:before="0" w:beforeAutospacing="0" w:after="0" w:afterAutospacing="0"/>
        <w:rPr>
          <w:rFonts w:asciiTheme="minorHAnsi" w:hAnsiTheme="minorHAnsi" w:cstheme="minorHAnsi"/>
          <w:sz w:val="22"/>
          <w:szCs w:val="22"/>
        </w:rPr>
      </w:pPr>
      <w:bookmarkStart w:id="11" w:name="_Hlk48823137"/>
      <w:r w:rsidRPr="00401370">
        <w:rPr>
          <w:rFonts w:asciiTheme="minorHAnsi" w:hAnsiTheme="minorHAnsi" w:cstheme="minorHAnsi"/>
          <w:b/>
          <w:bCs/>
          <w:sz w:val="22"/>
          <w:szCs w:val="22"/>
        </w:rPr>
        <w:t xml:space="preserve">Course Safety Procedures (for Laboratory Courses). </w:t>
      </w:r>
      <w:r w:rsidRPr="00401370">
        <w:rPr>
          <w:rFonts w:asciiTheme="minorHAnsi" w:hAnsiTheme="minorHAnsi" w:cstheme="minorHAnsi"/>
          <w:sz w:val="22"/>
          <w:szCs w:val="22"/>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bookmarkEnd w:id="11"/>
    <w:p w14:paraId="6D04C2F3" w14:textId="77777777" w:rsidR="0098540E" w:rsidRPr="00401370" w:rsidRDefault="0098540E" w:rsidP="0098540E">
      <w:pPr>
        <w:rPr>
          <w:rFonts w:asciiTheme="minorHAnsi" w:eastAsia="Times New Roman" w:hAnsiTheme="minorHAnsi" w:cstheme="minorHAnsi"/>
          <w:b/>
          <w:bCs/>
          <w:sz w:val="22"/>
          <w:szCs w:val="22"/>
        </w:rPr>
      </w:pPr>
    </w:p>
    <w:p w14:paraId="6AB7D8A4" w14:textId="77777777" w:rsidR="0098540E" w:rsidRPr="00401370" w:rsidRDefault="0098540E" w:rsidP="0098540E">
      <w:pPr>
        <w:pBdr>
          <w:bottom w:val="single" w:sz="12" w:space="1" w:color="auto"/>
        </w:pBdr>
        <w:rPr>
          <w:rFonts w:asciiTheme="minorHAnsi" w:eastAsia="Times New Roman" w:hAnsiTheme="minorHAnsi" w:cstheme="minorHAnsi"/>
          <w:sz w:val="22"/>
          <w:szCs w:val="22"/>
        </w:rPr>
      </w:pPr>
      <w:r w:rsidRPr="00401370">
        <w:rPr>
          <w:rFonts w:asciiTheme="minorHAnsi" w:eastAsia="Times New Roman" w:hAnsiTheme="minorHAnsi" w:cstheme="minorHAnsi"/>
          <w:b/>
          <w:bCs/>
          <w:sz w:val="22"/>
          <w:szCs w:val="22"/>
        </w:rPr>
        <w:t xml:space="preserve">Emergency Notification &amp; Procedures. </w:t>
      </w:r>
      <w:r w:rsidRPr="00401370">
        <w:rPr>
          <w:rFonts w:asciiTheme="minorHAnsi" w:eastAsia="Times New Roman" w:hAnsiTheme="minorHAnsi" w:cstheme="minorHAnsi"/>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29FEE8DE" w14:textId="77777777" w:rsidR="0098540E" w:rsidRPr="00401370" w:rsidRDefault="0098540E" w:rsidP="0098540E">
      <w:pPr>
        <w:pBdr>
          <w:bottom w:val="single" w:sz="12" w:space="1" w:color="auto"/>
        </w:pBdr>
        <w:rPr>
          <w:rFonts w:asciiTheme="minorHAnsi" w:eastAsia="Times New Roman" w:hAnsiTheme="minorHAnsi" w:cstheme="minorHAnsi"/>
          <w:sz w:val="22"/>
          <w:szCs w:val="22"/>
        </w:rPr>
      </w:pPr>
    </w:p>
    <w:p w14:paraId="33384598" w14:textId="77777777" w:rsidR="0098540E" w:rsidRPr="00401370" w:rsidRDefault="0098540E" w:rsidP="0098540E">
      <w:pPr>
        <w:rPr>
          <w:rFonts w:asciiTheme="minorHAnsi" w:eastAsia="Times New Roman" w:hAnsiTheme="minorHAnsi" w:cstheme="minorHAnsi"/>
          <w:b/>
          <w:bCs/>
          <w:color w:val="00B050"/>
          <w:sz w:val="22"/>
          <w:szCs w:val="22"/>
        </w:rPr>
      </w:pPr>
      <w:r w:rsidRPr="00401370">
        <w:rPr>
          <w:rFonts w:asciiTheme="minorHAnsi" w:eastAsia="Times New Roman" w:hAnsiTheme="minorHAnsi" w:cstheme="minorHAnsi"/>
          <w:b/>
          <w:bCs/>
          <w:color w:val="00B050"/>
          <w:sz w:val="22"/>
          <w:szCs w:val="22"/>
        </w:rPr>
        <w:t>Department Syllabus Statements</w:t>
      </w:r>
    </w:p>
    <w:p w14:paraId="10D2B3DC" w14:textId="77777777" w:rsidR="0098540E" w:rsidRPr="00401370" w:rsidRDefault="0098540E" w:rsidP="0098540E">
      <w:pPr>
        <w:rPr>
          <w:rFonts w:asciiTheme="minorHAnsi" w:eastAsia="Times New Roman" w:hAnsiTheme="minorHAnsi" w:cstheme="minorHAnsi"/>
          <w:sz w:val="22"/>
          <w:szCs w:val="22"/>
        </w:rPr>
      </w:pPr>
    </w:p>
    <w:p w14:paraId="7E4AB804" w14:textId="77777777" w:rsidR="0098540E" w:rsidRPr="00401370" w:rsidRDefault="0098540E" w:rsidP="0098540E">
      <w:pPr>
        <w:rPr>
          <w:rFonts w:asciiTheme="minorHAnsi" w:eastAsia="Times New Roman" w:hAnsiTheme="minorHAnsi" w:cstheme="minorHAnsi"/>
          <w:sz w:val="22"/>
          <w:szCs w:val="22"/>
        </w:rPr>
      </w:pPr>
      <w:bookmarkStart w:id="12" w:name="_Hlk48823448"/>
      <w:proofErr w:type="spellStart"/>
      <w:r w:rsidRPr="00401370">
        <w:rPr>
          <w:rFonts w:asciiTheme="minorHAnsi" w:eastAsia="Times New Roman" w:hAnsiTheme="minorHAnsi" w:cstheme="minorHAnsi"/>
          <w:b/>
          <w:bCs/>
          <w:sz w:val="22"/>
          <w:szCs w:val="22"/>
        </w:rPr>
        <w:t>Foliotek</w:t>
      </w:r>
      <w:proofErr w:type="spellEnd"/>
      <w:r w:rsidRPr="00401370">
        <w:rPr>
          <w:rFonts w:asciiTheme="minorHAnsi" w:eastAsia="Times New Roman" w:hAnsiTheme="minorHAnsi" w:cstheme="minorHAnsi"/>
          <w:b/>
          <w:bCs/>
          <w:sz w:val="22"/>
          <w:szCs w:val="22"/>
        </w:rPr>
        <w:t xml:space="preserve"> </w:t>
      </w:r>
      <w:proofErr w:type="spellStart"/>
      <w:r w:rsidRPr="00401370">
        <w:rPr>
          <w:rFonts w:asciiTheme="minorHAnsi" w:eastAsia="Times New Roman" w:hAnsiTheme="minorHAnsi" w:cstheme="minorHAnsi"/>
          <w:b/>
          <w:bCs/>
          <w:sz w:val="22"/>
          <w:szCs w:val="22"/>
        </w:rPr>
        <w:t>ePortfolio</w:t>
      </w:r>
      <w:proofErr w:type="spellEnd"/>
      <w:r w:rsidRPr="00401370">
        <w:rPr>
          <w:rFonts w:asciiTheme="minorHAnsi" w:eastAsia="Times New Roman" w:hAnsiTheme="minorHAnsi" w:cstheme="minorHAnsi"/>
          <w:sz w:val="22"/>
          <w:szCs w:val="22"/>
        </w:rPr>
        <w:t xml:space="preserve"> (where applicable). </w:t>
      </w:r>
      <w:proofErr w:type="spellStart"/>
      <w:r w:rsidRPr="00401370">
        <w:rPr>
          <w:rFonts w:asciiTheme="minorHAnsi" w:eastAsia="Times New Roman" w:hAnsiTheme="minorHAnsi" w:cstheme="minorHAnsi"/>
          <w:sz w:val="22"/>
          <w:szCs w:val="22"/>
        </w:rPr>
        <w:t>Foliotek</w:t>
      </w:r>
      <w:proofErr w:type="spellEnd"/>
      <w:r w:rsidRPr="00401370">
        <w:rPr>
          <w:rFonts w:asciiTheme="minorHAnsi" w:eastAsia="Times New Roman" w:hAnsiTheme="minorHAnsi" w:cstheme="minorHAnsi"/>
          <w:sz w:val="22"/>
          <w:szCs w:val="22"/>
        </w:rPr>
        <w:t xml:space="preserve"> is a software data management system (DMS) used in the assessment of your knowledge, skills, and dispositions relevant to program standards and objectives. You will be required to use your </w:t>
      </w:r>
      <w:proofErr w:type="spellStart"/>
      <w:r w:rsidRPr="00401370">
        <w:rPr>
          <w:rFonts w:asciiTheme="minorHAnsi" w:eastAsia="Times New Roman" w:hAnsiTheme="minorHAnsi" w:cstheme="minorHAnsi"/>
          <w:sz w:val="22"/>
          <w:szCs w:val="22"/>
        </w:rPr>
        <w:t>Foliotek</w:t>
      </w:r>
      <w:proofErr w:type="spellEnd"/>
      <w:r w:rsidRPr="00401370">
        <w:rPr>
          <w:rFonts w:asciiTheme="minorHAnsi" w:eastAsia="Times New Roman" w:hAnsiTheme="minorHAnsi" w:cstheme="minorHAnsi"/>
          <w:sz w:val="22"/>
          <w:szCs w:val="22"/>
        </w:rPr>
        <w:t xml:space="preserve"> account for the duration of your enrollment in the College of Education in order to upload required applications, course assignments, and other electronic </w:t>
      </w:r>
      <w:proofErr w:type="gramStart"/>
      <w:r w:rsidRPr="00401370">
        <w:rPr>
          <w:rFonts w:asciiTheme="minorHAnsi" w:eastAsia="Times New Roman" w:hAnsiTheme="minorHAnsi" w:cstheme="minorHAnsi"/>
          <w:sz w:val="22"/>
          <w:szCs w:val="22"/>
        </w:rPr>
        <w:t>evidences</w:t>
      </w:r>
      <w:proofErr w:type="gramEnd"/>
      <w:r w:rsidRPr="00401370">
        <w:rPr>
          <w:rFonts w:asciiTheme="minorHAnsi" w:eastAsia="Times New Roman" w:hAnsiTheme="minorHAnsi" w:cstheme="minorHAnsi"/>
          <w:sz w:val="22"/>
          <w:szCs w:val="22"/>
        </w:rPr>
        <w:t xml:space="preserve">/evaluations as required. This course may require assignment(s) to be uploaded and graded in </w:t>
      </w:r>
      <w:proofErr w:type="spellStart"/>
      <w:r w:rsidRPr="00401370">
        <w:rPr>
          <w:rFonts w:asciiTheme="minorHAnsi" w:eastAsia="Times New Roman" w:hAnsiTheme="minorHAnsi" w:cstheme="minorHAnsi"/>
          <w:sz w:val="22"/>
          <w:szCs w:val="22"/>
        </w:rPr>
        <w:t>Foliotek</w:t>
      </w:r>
      <w:proofErr w:type="spellEnd"/>
      <w:r w:rsidRPr="00401370">
        <w:rPr>
          <w:rFonts w:asciiTheme="minorHAnsi" w:eastAsia="Times New Roman" w:hAnsiTheme="minorHAnsi" w:cstheme="minorHAnsi"/>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401370">
        <w:rPr>
          <w:rFonts w:asciiTheme="minorHAnsi" w:eastAsia="Times New Roman" w:hAnsiTheme="minorHAnsi" w:cstheme="minorHAnsi"/>
          <w:color w:val="0000FF"/>
          <w:sz w:val="22"/>
          <w:szCs w:val="22"/>
        </w:rPr>
        <w:t xml:space="preserve">https://coe.unt.edu/educator-preparation-office/foliotek </w:t>
      </w:r>
    </w:p>
    <w:p w14:paraId="13825B08" w14:textId="77777777" w:rsidR="0098540E" w:rsidRPr="00401370" w:rsidRDefault="0098540E" w:rsidP="0098540E">
      <w:pPr>
        <w:pStyle w:val="NormalWeb"/>
        <w:rPr>
          <w:rFonts w:asciiTheme="minorHAnsi" w:hAnsiTheme="minorHAnsi" w:cstheme="minorHAnsi"/>
          <w:sz w:val="22"/>
          <w:szCs w:val="22"/>
        </w:rPr>
      </w:pPr>
      <w:r w:rsidRPr="00401370">
        <w:rPr>
          <w:rFonts w:asciiTheme="minorHAnsi" w:hAnsiTheme="minorHAnsi" w:cstheme="minorHAnsi"/>
          <w:b/>
          <w:bCs/>
          <w:sz w:val="22"/>
          <w:szCs w:val="22"/>
        </w:rPr>
        <w:t xml:space="preserve">Student Evaluation Administration Dates. </w:t>
      </w:r>
      <w:r w:rsidRPr="00401370">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401370">
        <w:rPr>
          <w:rFonts w:asciiTheme="minorHAnsi" w:hAnsiTheme="minorHAnsi" w:cstheme="minorHAnsi"/>
          <w:sz w:val="22"/>
          <w:szCs w:val="22"/>
        </w:rPr>
        <w:t xml:space="preserve">during weeks 13, 14 and 15 of the long semesters </w:t>
      </w:r>
      <w:r w:rsidRPr="00401370">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proofErr w:type="spellStart"/>
      <w:r w:rsidRPr="00401370">
        <w:rPr>
          <w:rFonts w:asciiTheme="minorHAnsi" w:hAnsiTheme="minorHAnsi" w:cstheme="minorHAnsi"/>
          <w:i/>
          <w:iCs/>
          <w:color w:val="211E1E"/>
          <w:sz w:val="22"/>
          <w:szCs w:val="22"/>
        </w:rPr>
        <w:t>IASystem</w:t>
      </w:r>
      <w:proofErr w:type="spellEnd"/>
      <w:r w:rsidRPr="00401370">
        <w:rPr>
          <w:rFonts w:asciiTheme="minorHAnsi" w:hAnsiTheme="minorHAnsi" w:cstheme="minorHAnsi"/>
          <w:i/>
          <w:iCs/>
          <w:color w:val="211E1E"/>
          <w:sz w:val="22"/>
          <w:szCs w:val="22"/>
        </w:rPr>
        <w:t xml:space="preserve"> </w:t>
      </w:r>
      <w:r w:rsidRPr="00401370">
        <w:rPr>
          <w:rFonts w:asciiTheme="minorHAnsi" w:hAnsiTheme="minorHAnsi" w:cstheme="minorHAnsi"/>
          <w:color w:val="211E1E"/>
          <w:sz w:val="22"/>
          <w:szCs w:val="22"/>
        </w:rPr>
        <w:t>Notification" (</w:t>
      </w:r>
      <w:r w:rsidRPr="00401370">
        <w:rPr>
          <w:rFonts w:asciiTheme="minorHAnsi" w:hAnsiTheme="minorHAnsi" w:cstheme="minorHAnsi"/>
          <w:color w:val="0000FF"/>
          <w:sz w:val="22"/>
          <w:szCs w:val="22"/>
        </w:rPr>
        <w:t>no-reply@iasystem.org</w:t>
      </w:r>
      <w:r w:rsidRPr="00401370">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1370">
        <w:rPr>
          <w:rFonts w:asciiTheme="minorHAnsi" w:hAnsiTheme="minorHAnsi" w:cstheme="minorHAnsi"/>
          <w:color w:val="0000FF"/>
          <w:sz w:val="22"/>
          <w:szCs w:val="22"/>
        </w:rPr>
        <w:t xml:space="preserve">www.spot.unt.edu </w:t>
      </w:r>
      <w:r w:rsidRPr="00401370">
        <w:rPr>
          <w:rFonts w:asciiTheme="minorHAnsi" w:hAnsiTheme="minorHAnsi" w:cstheme="minorHAnsi"/>
          <w:color w:val="211E1E"/>
          <w:sz w:val="22"/>
          <w:szCs w:val="22"/>
        </w:rPr>
        <w:t xml:space="preserve">or email </w:t>
      </w:r>
      <w:r w:rsidRPr="00401370">
        <w:rPr>
          <w:rFonts w:asciiTheme="minorHAnsi" w:hAnsiTheme="minorHAnsi" w:cstheme="minorHAnsi"/>
          <w:color w:val="0000FF"/>
          <w:sz w:val="22"/>
          <w:szCs w:val="22"/>
        </w:rPr>
        <w:t>spot@unt.edu</w:t>
      </w:r>
      <w:r w:rsidRPr="00401370">
        <w:rPr>
          <w:rFonts w:asciiTheme="minorHAnsi" w:hAnsiTheme="minorHAnsi" w:cstheme="minorHAnsi"/>
          <w:color w:val="211E1E"/>
          <w:sz w:val="22"/>
          <w:szCs w:val="22"/>
        </w:rPr>
        <w:t xml:space="preserve">. </w:t>
      </w:r>
    </w:p>
    <w:p w14:paraId="0AEAF2D7" w14:textId="77777777" w:rsidR="0098540E" w:rsidRPr="00401370" w:rsidRDefault="0098540E" w:rsidP="0098540E">
      <w:pPr>
        <w:pStyle w:val="NormalWeb"/>
        <w:rPr>
          <w:rFonts w:asciiTheme="minorHAnsi" w:hAnsiTheme="minorHAnsi" w:cstheme="minorHAnsi"/>
          <w:color w:val="211E1E"/>
          <w:sz w:val="22"/>
          <w:szCs w:val="22"/>
        </w:rPr>
      </w:pPr>
      <w:r w:rsidRPr="00401370">
        <w:rPr>
          <w:rFonts w:asciiTheme="minorHAnsi" w:hAnsiTheme="minorHAnsi" w:cstheme="minorHAnsi"/>
          <w:b/>
          <w:bCs/>
          <w:sz w:val="22"/>
          <w:szCs w:val="22"/>
        </w:rPr>
        <w:t xml:space="preserve">Sexual Assault Prevention. </w:t>
      </w:r>
      <w:r w:rsidRPr="00401370">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w:t>
      </w:r>
      <w:proofErr w:type="gramStart"/>
      <w:r w:rsidRPr="00401370">
        <w:rPr>
          <w:rFonts w:asciiTheme="minorHAnsi" w:hAnsiTheme="minorHAnsi" w:cstheme="minorHAnsi"/>
          <w:color w:val="211E1E"/>
          <w:sz w:val="22"/>
          <w:szCs w:val="22"/>
        </w:rPr>
        <w:t>on the basis of</w:t>
      </w:r>
      <w:proofErr w:type="gramEnd"/>
      <w:r w:rsidRPr="00401370">
        <w:rPr>
          <w:rFonts w:asciiTheme="minorHAnsi" w:hAnsiTheme="minorHAnsi" w:cstheme="minorHAnsi"/>
          <w:color w:val="211E1E"/>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bookmarkEnd w:id="12"/>
    </w:p>
    <w:p w14:paraId="7EB48A97" w14:textId="77777777" w:rsidR="0098540E" w:rsidRPr="001976C0" w:rsidRDefault="0098540E" w:rsidP="00205AC5">
      <w:pPr>
        <w:tabs>
          <w:tab w:val="center" w:pos="4689"/>
        </w:tabs>
        <w:contextualSpacing/>
        <w:rPr>
          <w:rFonts w:asciiTheme="minorHAnsi" w:eastAsia="SimSun" w:hAnsiTheme="minorHAnsi" w:cstheme="minorHAnsi"/>
          <w:b/>
          <w:bCs/>
          <w:i/>
          <w:iCs/>
          <w:color w:val="auto"/>
          <w:lang w:eastAsia="zh-CN"/>
        </w:rPr>
      </w:pPr>
    </w:p>
    <w:p w14:paraId="78B954E5" w14:textId="77777777" w:rsidR="00E6471E" w:rsidRPr="001976C0" w:rsidRDefault="00E6471E" w:rsidP="00E6471E">
      <w:pPr>
        <w:tabs>
          <w:tab w:val="center" w:pos="4689"/>
        </w:tabs>
        <w:jc w:val="both"/>
        <w:rPr>
          <w:rFonts w:asciiTheme="minorHAnsi" w:hAnsiTheme="minorHAnsi" w:cstheme="minorHAnsi"/>
          <w:noProof/>
        </w:rPr>
      </w:pPr>
    </w:p>
    <w:p w14:paraId="56713B49" w14:textId="10CCEA93" w:rsidR="00D75754" w:rsidRPr="001976C0" w:rsidRDefault="00D75754" w:rsidP="006A5EC0">
      <w:pPr>
        <w:tabs>
          <w:tab w:val="center" w:pos="4689"/>
        </w:tabs>
        <w:contextualSpacing/>
        <w:rPr>
          <w:rFonts w:asciiTheme="minorHAnsi" w:eastAsia="SimSun" w:hAnsiTheme="minorHAnsi" w:cstheme="minorHAnsi"/>
          <w:color w:val="auto"/>
          <w:lang w:eastAsia="zh-CN"/>
        </w:rPr>
      </w:pPr>
    </w:p>
    <w:p w14:paraId="204FC024" w14:textId="1118698E" w:rsidR="001976C0" w:rsidRPr="001976C0" w:rsidRDefault="001976C0" w:rsidP="006A5EC0">
      <w:pPr>
        <w:tabs>
          <w:tab w:val="center" w:pos="4689"/>
        </w:tabs>
        <w:contextualSpacing/>
        <w:rPr>
          <w:rFonts w:asciiTheme="minorHAnsi" w:eastAsia="SimSun" w:hAnsiTheme="minorHAnsi" w:cstheme="minorHAnsi"/>
          <w:b/>
          <w:bCs/>
          <w:color w:val="auto"/>
          <w:lang w:eastAsia="zh-CN"/>
        </w:rPr>
      </w:pPr>
      <w:r w:rsidRPr="001976C0">
        <w:rPr>
          <w:rFonts w:asciiTheme="minorHAnsi" w:eastAsia="SimSun" w:hAnsiTheme="minorHAnsi" w:cstheme="minorHAnsi"/>
          <w:b/>
          <w:bCs/>
          <w:color w:val="auto"/>
          <w:lang w:eastAsia="zh-CN"/>
        </w:rPr>
        <w:t>Science of Teaching Reading Competencies</w:t>
      </w:r>
    </w:p>
    <w:p w14:paraId="2A07E5AB" w14:textId="2C531ADB" w:rsidR="00734077" w:rsidRPr="001976C0" w:rsidRDefault="00734077" w:rsidP="006A5EC0">
      <w:pPr>
        <w:tabs>
          <w:tab w:val="center" w:pos="4689"/>
        </w:tabs>
        <w:contextualSpacing/>
        <w:rPr>
          <w:rFonts w:asciiTheme="minorHAnsi" w:eastAsia="SimSun" w:hAnsiTheme="minorHAnsi" w:cstheme="minorHAnsi"/>
          <w:color w:val="auto"/>
          <w:lang w:eastAsia="zh-CN"/>
        </w:rPr>
      </w:pPr>
    </w:p>
    <w:p w14:paraId="14EE3260" w14:textId="77777777" w:rsidR="005A3322" w:rsidRPr="001976C0" w:rsidRDefault="005A3322" w:rsidP="005A3322">
      <w:pPr>
        <w:rPr>
          <w:rFonts w:asciiTheme="minorHAnsi" w:hAnsiTheme="minorHAnsi" w:cstheme="minorHAnsi"/>
        </w:rPr>
      </w:pPr>
      <w:r w:rsidRPr="001976C0">
        <w:rPr>
          <w:rFonts w:asciiTheme="minorHAnsi" w:hAnsiTheme="minorHAnsi" w:cstheme="minorHAnsi"/>
          <w:b/>
          <w:bCs/>
        </w:rPr>
        <w:t>Domain 1:</w:t>
      </w:r>
      <w:r w:rsidRPr="001976C0">
        <w:rPr>
          <w:rFonts w:asciiTheme="minorHAnsi" w:hAnsiTheme="minorHAnsi" w:cstheme="minorHAnsi"/>
        </w:rPr>
        <w:t xml:space="preserve"> </w:t>
      </w:r>
      <w:r w:rsidRPr="001976C0">
        <w:rPr>
          <w:rFonts w:asciiTheme="minorHAnsi" w:eastAsia="Times New Roman" w:hAnsiTheme="minorHAnsi" w:cstheme="minorHAnsi"/>
          <w:b/>
          <w:bCs/>
        </w:rPr>
        <w:t>Competency 001 (Foundations of the Science of Teaching Reading): Understand foundational concepts, principles, and best practices related to the science of teaching reading</w:t>
      </w:r>
    </w:p>
    <w:p w14:paraId="110F4680"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C.Apply</w:t>
      </w:r>
      <w:proofErr w:type="spellEnd"/>
      <w:r w:rsidRPr="001976C0">
        <w:rPr>
          <w:rFonts w:asciiTheme="minorHAnsi" w:hAnsiTheme="minorHAnsi" w:cstheme="minorHAnsi"/>
        </w:rPr>
        <w:t xml:space="preserve"> knowledge of the interconnected nature of listening, speaking, reading, writing, and thinking by planning reading instruction that reflects an integrated and recursive model of literacy.</w:t>
      </w:r>
    </w:p>
    <w:p w14:paraId="121043C4"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D.Demonstrate</w:t>
      </w:r>
      <w:proofErr w:type="spellEnd"/>
      <w:r w:rsidRPr="001976C0">
        <w:rPr>
          <w:rFonts w:asciiTheme="minorHAnsi" w:hAnsiTheme="minorHAnsi" w:cstheme="minorHAnsi"/>
        </w:rPr>
        <w:t xml:space="preserve"> knowledge of the characteristics of students at various stages of reading development from learning to read, including emergent (i.e., pre-reading stage or pre-alphabetic stage), beginning (i.e., initial reading and decoding stage or partial- to full-alphabetic stage), and transitional (i.e., confirmation and fluency stage or consolidated-alphabetic stage), to reading to learn, including intermediate (i.e., reading-to-learn-the-new stage) and advanced (i.e., multiple viewpoints stage and construction and reconstruction stage), in order to help inform instructional planning and management of reading instruction.</w:t>
      </w:r>
    </w:p>
    <w:p w14:paraId="15047093" w14:textId="77777777" w:rsidR="005A3322" w:rsidRPr="001976C0" w:rsidRDefault="005A3322" w:rsidP="005A3322">
      <w:pPr>
        <w:rPr>
          <w:rFonts w:asciiTheme="minorHAnsi" w:hAnsiTheme="minorHAnsi" w:cstheme="minorHAnsi"/>
        </w:rPr>
      </w:pPr>
      <w:proofErr w:type="spellStart"/>
      <w:proofErr w:type="gramStart"/>
      <w:r w:rsidRPr="001976C0">
        <w:rPr>
          <w:rFonts w:asciiTheme="minorHAnsi" w:hAnsiTheme="minorHAnsi" w:cstheme="minorHAnsi"/>
        </w:rPr>
        <w:lastRenderedPageBreak/>
        <w:t>F.Demonstrate</w:t>
      </w:r>
      <w:proofErr w:type="spellEnd"/>
      <w:proofErr w:type="gramEnd"/>
      <w:r w:rsidRPr="001976C0">
        <w:rPr>
          <w:rFonts w:asciiTheme="minorHAnsi" w:hAnsiTheme="minorHAnsi" w:cstheme="minorHAnsi"/>
        </w:rPr>
        <w:t xml:space="preserve"> knowledge of the interrelationships between the various components of reading and the importance of promoting young children's development of both foundational reading skills and various dimensions of reading comprehension (e.g., listening comprehension, vocabulary development, literary analysis, analysis of informational text, responses to text) at all stages of reading development.</w:t>
      </w:r>
    </w:p>
    <w:p w14:paraId="665F7DFC" w14:textId="77777777" w:rsidR="005A3322" w:rsidRPr="001976C0" w:rsidRDefault="005A3322" w:rsidP="005A3322">
      <w:pPr>
        <w:rPr>
          <w:rFonts w:asciiTheme="minorHAnsi" w:hAnsiTheme="minorHAnsi" w:cstheme="minorHAnsi"/>
        </w:rPr>
      </w:pPr>
      <w:proofErr w:type="spellStart"/>
      <w:proofErr w:type="gramStart"/>
      <w:r w:rsidRPr="001976C0">
        <w:rPr>
          <w:rFonts w:asciiTheme="minorHAnsi" w:hAnsiTheme="minorHAnsi" w:cstheme="minorHAnsi"/>
        </w:rPr>
        <w:t>G.Recognize</w:t>
      </w:r>
      <w:proofErr w:type="spellEnd"/>
      <w:proofErr w:type="gramEnd"/>
      <w:r w:rsidRPr="001976C0">
        <w:rPr>
          <w:rFonts w:asciiTheme="minorHAnsi" w:hAnsiTheme="minorHAnsi" w:cstheme="minorHAnsi"/>
        </w:rPr>
        <w:t xml:space="preserve"> the importance of planning and managing reading instruction in ways that not only promote young children's learning and skill development in reading but also nurture their development as lifelong readers and their self-concept as readers by creating strong associations between reading and feelings of enjoyment, engagement, and self-efficacy and by promoting increased awareness of their own thoughts, feelings, likes, and dislikes with regard to texts.</w:t>
      </w:r>
    </w:p>
    <w:p w14:paraId="78710A6E" w14:textId="77777777" w:rsidR="005A3322" w:rsidRPr="001976C0" w:rsidRDefault="005A3322" w:rsidP="005A3322">
      <w:pPr>
        <w:rPr>
          <w:rFonts w:asciiTheme="minorHAnsi" w:hAnsiTheme="minorHAnsi" w:cstheme="minorHAnsi"/>
        </w:rPr>
      </w:pPr>
      <w:proofErr w:type="spellStart"/>
      <w:r w:rsidRPr="001976C0">
        <w:rPr>
          <w:rFonts w:asciiTheme="minorHAnsi" w:hAnsiTheme="minorHAnsi" w:cstheme="minorHAnsi"/>
        </w:rPr>
        <w:t>H.Demonstrate</w:t>
      </w:r>
      <w:proofErr w:type="spellEnd"/>
      <w:r w:rsidRPr="001976C0">
        <w:rPr>
          <w:rFonts w:asciiTheme="minorHAnsi" w:hAnsiTheme="minorHAnsi" w:cstheme="minorHAnsi"/>
        </w:rPr>
        <w:t xml:space="preserve"> knowledge of key principles of research-based and evidence-based reading instruction, including basing instruction on the standards outlined in </w:t>
      </w:r>
      <w:proofErr w:type="spellStart"/>
      <w:r w:rsidRPr="001976C0">
        <w:rPr>
          <w:rFonts w:asciiTheme="minorHAnsi" w:hAnsiTheme="minorHAnsi" w:cstheme="minorHAnsi"/>
        </w:rPr>
        <w:t>theTexas</w:t>
      </w:r>
      <w:proofErr w:type="spellEnd"/>
      <w:r w:rsidRPr="001976C0">
        <w:rPr>
          <w:rFonts w:asciiTheme="minorHAnsi" w:hAnsiTheme="minorHAnsi" w:cstheme="minorHAnsi"/>
        </w:rPr>
        <w:t xml:space="preserve">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making instructional decisions based on ongoing assessment results; designing and implementing developmentally appropriate, standards-driven instruction that reflects evidence-based best practices; and ensuring that reading instruction is systematic, sequential, explicit, and strategic and promotes the prevention of reading difficulties.</w:t>
      </w:r>
    </w:p>
    <w:p w14:paraId="23AA0EA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R. Demonstrate knowledge of various instructional technologies (e.g., hardware, software, applications) that may be used to support young children's reading development, reading engagement, and motivation to read.</w:t>
      </w:r>
    </w:p>
    <w:p w14:paraId="4E00FDB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S. Demonstrate knowledge of criteria for evaluating and selecting curricular resources (e.g., evidence of effectiveness, appropriateness for students' age and developmental levels) and research-based strategies and best practices for teaching students how to select, view, and share books and other reading materials for independent reading.</w:t>
      </w:r>
    </w:p>
    <w:tbl>
      <w:tblPr>
        <w:tblW w:w="10440" w:type="dxa"/>
        <w:tblInd w:w="-540" w:type="dxa"/>
        <w:tblLook w:val="04A0" w:firstRow="1" w:lastRow="0" w:firstColumn="1" w:lastColumn="0" w:noHBand="0" w:noVBand="1"/>
      </w:tblPr>
      <w:tblGrid>
        <w:gridCol w:w="10440"/>
      </w:tblGrid>
      <w:tr w:rsidR="005A3322" w:rsidRPr="001976C0" w14:paraId="6FDCA040" w14:textId="77777777" w:rsidTr="00CE3C90">
        <w:trPr>
          <w:trHeight w:val="1260"/>
        </w:trPr>
        <w:tc>
          <w:tcPr>
            <w:tcW w:w="10440" w:type="dxa"/>
            <w:tcBorders>
              <w:top w:val="nil"/>
              <w:left w:val="nil"/>
              <w:bottom w:val="nil"/>
              <w:right w:val="nil"/>
            </w:tcBorders>
            <w:shd w:val="clear" w:color="auto" w:fill="auto"/>
            <w:hideMark/>
          </w:tcPr>
          <w:p w14:paraId="17119E7C" w14:textId="77777777" w:rsidR="005A3322" w:rsidRPr="001976C0" w:rsidRDefault="005A3322" w:rsidP="00CE3C90">
            <w:pPr>
              <w:rPr>
                <w:rFonts w:asciiTheme="minorHAnsi" w:eastAsia="Times New Roman" w:hAnsiTheme="minorHAnsi" w:cstheme="minorHAnsi"/>
              </w:rPr>
            </w:pPr>
          </w:p>
          <w:p w14:paraId="19F9C873"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002 (Foundations of Reading Assessment): Understand foundational concepts, principles, and best practices related to reading assessment.</w:t>
            </w:r>
          </w:p>
          <w:p w14:paraId="1E8BAF9B" w14:textId="77777777" w:rsidR="005A3322" w:rsidRPr="001976C0" w:rsidRDefault="005A3322" w:rsidP="00CE3C90">
            <w:pPr>
              <w:rPr>
                <w:rFonts w:asciiTheme="minorHAnsi" w:eastAsia="Times New Roman" w:hAnsiTheme="minorHAnsi" w:cstheme="minorHAnsi"/>
              </w:rPr>
            </w:pPr>
          </w:p>
        </w:tc>
      </w:tr>
      <w:tr w:rsidR="005A3322" w:rsidRPr="001976C0" w14:paraId="6386C9EB" w14:textId="77777777" w:rsidTr="00CE3C90">
        <w:trPr>
          <w:trHeight w:val="1260"/>
        </w:trPr>
        <w:tc>
          <w:tcPr>
            <w:tcW w:w="10440" w:type="dxa"/>
            <w:tcBorders>
              <w:top w:val="nil"/>
              <w:left w:val="nil"/>
              <w:bottom w:val="nil"/>
              <w:right w:val="nil"/>
            </w:tcBorders>
            <w:shd w:val="clear" w:color="auto" w:fill="auto"/>
            <w:hideMark/>
          </w:tcPr>
          <w:p w14:paraId="7DFCBA5F" w14:textId="77777777" w:rsidR="005A3322" w:rsidRPr="001976C0" w:rsidRDefault="005A3322" w:rsidP="00CE3C90">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A.Demonstrate</w:t>
            </w:r>
            <w:proofErr w:type="spellEnd"/>
            <w:proofErr w:type="gramEnd"/>
            <w:r w:rsidRPr="001976C0">
              <w:rPr>
                <w:rFonts w:asciiTheme="minorHAnsi" w:eastAsia="Times New Roman" w:hAnsiTheme="minorHAnsi" w:cstheme="minorHAnsi"/>
              </w:rPr>
              <w:t xml:space="preserve"> knowledge of the role of assessment in standards-based reading instruction, including basing reading assessment on relevant grade-level standards in </w:t>
            </w:r>
            <w:proofErr w:type="spellStart"/>
            <w:r w:rsidRPr="001976C0">
              <w:rPr>
                <w:rFonts w:asciiTheme="minorHAnsi" w:eastAsia="Times New Roman" w:hAnsiTheme="minorHAnsi" w:cstheme="minorHAnsi"/>
              </w:rPr>
              <w:t>theTexas</w:t>
            </w:r>
            <w:proofErr w:type="spellEnd"/>
            <w:r w:rsidRPr="001976C0">
              <w:rPr>
                <w:rFonts w:asciiTheme="minorHAnsi" w:eastAsia="Times New Roman" w:hAnsiTheme="minorHAnsi" w:cstheme="minorHAnsi"/>
              </w:rPr>
              <w:t xml:space="preserve"> Prekindergarten </w:t>
            </w:r>
            <w:proofErr w:type="spellStart"/>
            <w:r w:rsidRPr="001976C0">
              <w:rPr>
                <w:rFonts w:asciiTheme="minorHAnsi" w:eastAsia="Times New Roman" w:hAnsiTheme="minorHAnsi" w:cstheme="minorHAnsi"/>
              </w:rPr>
              <w:t>Guidelinesor</w:t>
            </w:r>
            <w:proofErr w:type="spellEnd"/>
            <w:r w:rsidRPr="001976C0">
              <w:rPr>
                <w:rFonts w:asciiTheme="minorHAnsi" w:eastAsia="Times New Roman" w:hAnsiTheme="minorHAnsi" w:cstheme="minorHAnsi"/>
              </w:rPr>
              <w:t xml:space="preserve"> TEKS for ELAR (Kindergarten through Grade 5), and using data from ongoing reading assessments to inform instruction, to plan differentiated instruction, and to adjust instructional planning and delivery to meet all students' reading needs.</w:t>
            </w:r>
          </w:p>
        </w:tc>
      </w:tr>
      <w:tr w:rsidR="005A3322" w:rsidRPr="001976C0" w14:paraId="29559A17" w14:textId="77777777" w:rsidTr="00CE3C90">
        <w:trPr>
          <w:trHeight w:val="1260"/>
        </w:trPr>
        <w:tc>
          <w:tcPr>
            <w:tcW w:w="10440" w:type="dxa"/>
            <w:tcBorders>
              <w:top w:val="nil"/>
              <w:left w:val="nil"/>
              <w:bottom w:val="nil"/>
              <w:right w:val="nil"/>
            </w:tcBorders>
            <w:shd w:val="clear" w:color="auto" w:fill="auto"/>
            <w:hideMark/>
          </w:tcPr>
          <w:p w14:paraId="44FD1C81" w14:textId="77777777" w:rsidR="005A3322" w:rsidRPr="001976C0" w:rsidRDefault="005A3322" w:rsidP="00CE3C90">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B.Demonstrate</w:t>
            </w:r>
            <w:proofErr w:type="spellEnd"/>
            <w:proofErr w:type="gramEnd"/>
            <w:r w:rsidRPr="001976C0">
              <w:rPr>
                <w:rFonts w:asciiTheme="minorHAnsi" w:eastAsia="Times New Roman" w:hAnsiTheme="minorHAnsi" w:cstheme="minorHAnsi"/>
              </w:rPr>
              <w:t xml:space="preserve"> knowledge of key purposes and characteristics of different types of reading assessment, including screening or entry-level assessments, formative or progress-monitoring assessments, summative assessments, diagnostic assessments, and pre- and post-assessments.</w:t>
            </w:r>
          </w:p>
          <w:p w14:paraId="3D3B5C6D" w14:textId="77777777" w:rsidR="005A3322" w:rsidRPr="001976C0" w:rsidRDefault="005A3322" w:rsidP="00CE3C90">
            <w:pPr>
              <w:rPr>
                <w:rFonts w:asciiTheme="minorHAnsi" w:eastAsia="Times New Roman" w:hAnsiTheme="minorHAnsi" w:cstheme="minorHAnsi"/>
              </w:rPr>
            </w:pPr>
          </w:p>
        </w:tc>
      </w:tr>
      <w:tr w:rsidR="005A3322" w:rsidRPr="001976C0" w14:paraId="6569D5C7" w14:textId="77777777" w:rsidTr="00CE3C90">
        <w:trPr>
          <w:trHeight w:val="1260"/>
        </w:trPr>
        <w:tc>
          <w:tcPr>
            <w:tcW w:w="10440" w:type="dxa"/>
            <w:tcBorders>
              <w:top w:val="nil"/>
              <w:left w:val="nil"/>
              <w:bottom w:val="nil"/>
              <w:right w:val="nil"/>
            </w:tcBorders>
            <w:shd w:val="clear" w:color="auto" w:fill="auto"/>
            <w:hideMark/>
          </w:tcPr>
          <w:p w14:paraId="54052BB0" w14:textId="77777777" w:rsidR="005A3322" w:rsidRPr="001976C0" w:rsidRDefault="005A3322" w:rsidP="00CE3C90">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E.Demonstrate</w:t>
            </w:r>
            <w:proofErr w:type="spellEnd"/>
            <w:proofErr w:type="gramEnd"/>
            <w:r w:rsidRPr="001976C0">
              <w:rPr>
                <w:rFonts w:asciiTheme="minorHAnsi" w:eastAsia="Times New Roman" w:hAnsiTheme="minorHAnsi" w:cstheme="minorHAnsi"/>
              </w:rPr>
              <w:t xml:space="preserve"> knowledge of key assessment concepts (e.g., validity, reliability, equity in testing) and the characteristics, uses, and limitations of standardized criterion-referenced and norm-referenced tests to assess reading development and identify reading difficulties.</w:t>
            </w:r>
          </w:p>
        </w:tc>
      </w:tr>
      <w:tr w:rsidR="005A3322" w:rsidRPr="001976C0" w14:paraId="7F73207D" w14:textId="77777777" w:rsidTr="00CE3C90">
        <w:trPr>
          <w:trHeight w:val="1260"/>
        </w:trPr>
        <w:tc>
          <w:tcPr>
            <w:tcW w:w="10440" w:type="dxa"/>
            <w:tcBorders>
              <w:top w:val="nil"/>
              <w:left w:val="nil"/>
              <w:bottom w:val="nil"/>
              <w:right w:val="nil"/>
            </w:tcBorders>
            <w:shd w:val="clear" w:color="auto" w:fill="auto"/>
            <w:hideMark/>
          </w:tcPr>
          <w:p w14:paraId="283B2124" w14:textId="77777777" w:rsidR="005A3322" w:rsidRPr="001976C0" w:rsidRDefault="005A3322" w:rsidP="00CE3C90">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lastRenderedPageBreak/>
              <w:t>F.Demonstrate</w:t>
            </w:r>
            <w:proofErr w:type="spellEnd"/>
            <w:proofErr w:type="gramEnd"/>
            <w:r w:rsidRPr="001976C0">
              <w:rPr>
                <w:rFonts w:asciiTheme="minorHAnsi" w:eastAsia="Times New Roman" w:hAnsiTheme="minorHAnsi" w:cstheme="minorHAnsi"/>
              </w:rPr>
              <w:t xml:space="preserve"> knowledge of the distinctions between group and individual classroom reading assessments and the characteristics, uses, and limitations of various formal and informal reading assessments (e.g., miscue analyses, informal reading inventories, phonics inventories, spelling inventories, retellings, running records, oral reading fluency measures, use of rubrics, portfolio assessment, assessment of authentic reading tasks).</w:t>
            </w:r>
          </w:p>
        </w:tc>
      </w:tr>
      <w:tr w:rsidR="005A3322" w:rsidRPr="001976C0" w14:paraId="1D34B368" w14:textId="77777777" w:rsidTr="00CE3C90">
        <w:trPr>
          <w:trHeight w:val="1260"/>
        </w:trPr>
        <w:tc>
          <w:tcPr>
            <w:tcW w:w="10440" w:type="dxa"/>
            <w:tcBorders>
              <w:top w:val="nil"/>
              <w:left w:val="nil"/>
              <w:bottom w:val="nil"/>
              <w:right w:val="nil"/>
            </w:tcBorders>
            <w:shd w:val="clear" w:color="auto" w:fill="auto"/>
            <w:hideMark/>
          </w:tcPr>
          <w:p w14:paraId="7EB2675F" w14:textId="77777777" w:rsidR="005A3322" w:rsidRPr="001976C0" w:rsidRDefault="005A3322" w:rsidP="00CE3C90">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G.Demonstrate</w:t>
            </w:r>
            <w:proofErr w:type="spellEnd"/>
            <w:proofErr w:type="gramEnd"/>
            <w:r w:rsidRPr="001976C0">
              <w:rPr>
                <w:rFonts w:asciiTheme="minorHAnsi" w:eastAsia="Times New Roman" w:hAnsiTheme="minorHAnsi" w:cstheme="minorHAnsi"/>
              </w:rPr>
              <w:t xml:space="preserve"> knowledge of techniques for determining students' independent, instructional, and frustration reading levels and how to use the results for various purposes (e.g., selecting appropriate instructional materials for a given lesson, including for differentiated instruction; guiding students' selection of independent reading materials).</w:t>
            </w:r>
          </w:p>
        </w:tc>
      </w:tr>
      <w:tr w:rsidR="005A3322" w:rsidRPr="001976C0" w14:paraId="0B72BD60" w14:textId="77777777" w:rsidTr="00CE3C90">
        <w:trPr>
          <w:trHeight w:val="1260"/>
        </w:trPr>
        <w:tc>
          <w:tcPr>
            <w:tcW w:w="10440" w:type="dxa"/>
            <w:tcBorders>
              <w:top w:val="nil"/>
              <w:left w:val="nil"/>
              <w:bottom w:val="nil"/>
              <w:right w:val="nil"/>
            </w:tcBorders>
            <w:shd w:val="clear" w:color="auto" w:fill="auto"/>
            <w:hideMark/>
          </w:tcPr>
          <w:p w14:paraId="09D3550E" w14:textId="77777777" w:rsidR="005A3322" w:rsidRPr="001976C0" w:rsidRDefault="005A3322" w:rsidP="00CE3C90">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H.Demonstrate</w:t>
            </w:r>
            <w:proofErr w:type="spellEnd"/>
            <w:proofErr w:type="gramEnd"/>
            <w:r w:rsidRPr="001976C0">
              <w:rPr>
                <w:rFonts w:asciiTheme="minorHAnsi" w:eastAsia="Times New Roman" w:hAnsiTheme="minorHAnsi" w:cstheme="minorHAnsi"/>
              </w:rPr>
              <w:t xml:space="preserv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p>
        </w:tc>
      </w:tr>
      <w:tr w:rsidR="005A3322" w:rsidRPr="001976C0" w14:paraId="2C993A33" w14:textId="77777777" w:rsidTr="00CE3C90">
        <w:trPr>
          <w:trHeight w:val="1260"/>
        </w:trPr>
        <w:tc>
          <w:tcPr>
            <w:tcW w:w="10440" w:type="dxa"/>
            <w:tcBorders>
              <w:top w:val="nil"/>
              <w:left w:val="nil"/>
              <w:bottom w:val="nil"/>
              <w:right w:val="nil"/>
            </w:tcBorders>
            <w:shd w:val="clear" w:color="auto" w:fill="auto"/>
            <w:hideMark/>
          </w:tcPr>
          <w:p w14:paraId="4BD7C3B2" w14:textId="77777777" w:rsidR="005A3322" w:rsidRPr="001976C0" w:rsidRDefault="005A3322" w:rsidP="00CE3C90">
            <w:pPr>
              <w:rPr>
                <w:rFonts w:asciiTheme="minorHAnsi" w:eastAsia="Times New Roman" w:hAnsiTheme="minorHAnsi" w:cstheme="minorHAnsi"/>
              </w:rPr>
            </w:pPr>
            <w:proofErr w:type="spellStart"/>
            <w:r w:rsidRPr="001976C0">
              <w:rPr>
                <w:rFonts w:asciiTheme="minorHAnsi" w:eastAsia="Times New Roman" w:hAnsiTheme="minorHAnsi" w:cstheme="minorHAnsi"/>
              </w:rPr>
              <w:t>I.Demonstrate</w:t>
            </w:r>
            <w:proofErr w:type="spellEnd"/>
            <w:r w:rsidRPr="001976C0">
              <w:rPr>
                <w:rFonts w:asciiTheme="minorHAnsi" w:eastAsia="Times New Roman" w:hAnsiTheme="minorHAnsi" w:cstheme="minorHAnsi"/>
              </w:rPr>
              <w:t xml:space="preserve"> knowledge of strategies for communicating a student's progress to stakeholders, including the student, when appropriate, and apply knowledge of strategies for providing feedback to young students that encourages, supports, and motivates their continued growth in reading.</w:t>
            </w:r>
          </w:p>
          <w:p w14:paraId="2F7B69DE" w14:textId="77777777" w:rsidR="005A3322" w:rsidRPr="001976C0" w:rsidRDefault="005A3322" w:rsidP="00CE3C90">
            <w:pPr>
              <w:rPr>
                <w:rFonts w:asciiTheme="minorHAnsi" w:eastAsia="Times New Roman" w:hAnsiTheme="minorHAnsi" w:cstheme="minorHAnsi"/>
              </w:rPr>
            </w:pPr>
          </w:p>
        </w:tc>
      </w:tr>
      <w:tr w:rsidR="005A3322" w:rsidRPr="001976C0" w14:paraId="363E8732" w14:textId="77777777" w:rsidTr="00CE3C90">
        <w:trPr>
          <w:trHeight w:val="1260"/>
        </w:trPr>
        <w:tc>
          <w:tcPr>
            <w:tcW w:w="10440" w:type="dxa"/>
            <w:tcBorders>
              <w:top w:val="nil"/>
              <w:left w:val="nil"/>
              <w:bottom w:val="nil"/>
              <w:right w:val="nil"/>
            </w:tcBorders>
            <w:shd w:val="clear" w:color="auto" w:fill="auto"/>
            <w:hideMark/>
          </w:tcPr>
          <w:p w14:paraId="0D5A741F" w14:textId="77777777" w:rsidR="005A3322" w:rsidRPr="001976C0" w:rsidRDefault="005A3322" w:rsidP="00CE3C90">
            <w:pPr>
              <w:rPr>
                <w:rFonts w:asciiTheme="minorHAnsi" w:eastAsia="Times New Roman" w:hAnsiTheme="minorHAnsi" w:cstheme="minorHAnsi"/>
              </w:rPr>
            </w:pPr>
            <w:proofErr w:type="spellStart"/>
            <w:proofErr w:type="gramStart"/>
            <w:r w:rsidRPr="001976C0">
              <w:rPr>
                <w:rFonts w:asciiTheme="minorHAnsi" w:eastAsia="Times New Roman" w:hAnsiTheme="minorHAnsi" w:cstheme="minorHAnsi"/>
              </w:rPr>
              <w:t>K.Demonstrate</w:t>
            </w:r>
            <w:proofErr w:type="spellEnd"/>
            <w:proofErr w:type="gramEnd"/>
            <w:r w:rsidRPr="001976C0">
              <w:rPr>
                <w:rFonts w:asciiTheme="minorHAnsi" w:eastAsia="Times New Roman" w:hAnsiTheme="minorHAnsi" w:cstheme="minorHAnsi"/>
              </w:rPr>
              <w:t xml:space="preserve"> knowledge of strategies for differentiating reading assessments to ensure that they accurately assess all students' reading needs.</w:t>
            </w:r>
          </w:p>
          <w:p w14:paraId="62258893" w14:textId="77777777" w:rsidR="005A3322" w:rsidRPr="001976C0" w:rsidRDefault="005A3322" w:rsidP="00CE3C90">
            <w:pPr>
              <w:rPr>
                <w:rFonts w:asciiTheme="minorHAnsi" w:eastAsia="Times New Roman" w:hAnsiTheme="minorHAnsi" w:cstheme="minorHAnsi"/>
              </w:rPr>
            </w:pPr>
          </w:p>
          <w:p w14:paraId="54F55BE6" w14:textId="77777777" w:rsidR="005A3322" w:rsidRPr="001976C0" w:rsidRDefault="005A3322" w:rsidP="00CE3C90">
            <w:pPr>
              <w:rPr>
                <w:rFonts w:asciiTheme="minorHAnsi" w:eastAsia="Times New Roman" w:hAnsiTheme="minorHAnsi" w:cstheme="minorHAnsi"/>
              </w:rPr>
            </w:pPr>
          </w:p>
          <w:p w14:paraId="63D360FE"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b/>
                <w:bCs/>
              </w:rPr>
              <w:t>Domain 11</w:t>
            </w:r>
            <w:r w:rsidRPr="001976C0">
              <w:rPr>
                <w:rFonts w:asciiTheme="minorHAnsi" w:eastAsia="Times New Roman" w:hAnsiTheme="minorHAnsi" w:cstheme="minorHAnsi"/>
              </w:rPr>
              <w:t xml:space="preserve">: </w:t>
            </w:r>
            <w:r w:rsidRPr="001976C0">
              <w:rPr>
                <w:rFonts w:asciiTheme="minorHAnsi" w:hAnsiTheme="minorHAnsi" w:cstheme="minorHAnsi"/>
                <w:b/>
                <w:bCs/>
              </w:rPr>
              <w:t>Competency 003 (Oral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w:t>
            </w:r>
          </w:p>
          <w:p w14:paraId="3F3CD354" w14:textId="77777777" w:rsidR="005A3322" w:rsidRPr="001976C0" w:rsidRDefault="005A3322" w:rsidP="00CE3C90">
            <w:pPr>
              <w:rPr>
                <w:rFonts w:asciiTheme="minorHAnsi" w:hAnsiTheme="minorHAnsi" w:cstheme="minorHAnsi"/>
                <w:b/>
                <w:bCs/>
              </w:rPr>
            </w:pPr>
          </w:p>
          <w:p w14:paraId="1B841C4D" w14:textId="77777777" w:rsidR="005A3322" w:rsidRPr="001976C0" w:rsidRDefault="005A3322" w:rsidP="00CE3C90">
            <w:pPr>
              <w:rPr>
                <w:rFonts w:asciiTheme="minorHAnsi" w:eastAsia="Times New Roman" w:hAnsiTheme="minorHAnsi" w:cstheme="minorHAnsi"/>
              </w:rPr>
            </w:pPr>
          </w:p>
        </w:tc>
      </w:tr>
      <w:tr w:rsidR="005A3322" w:rsidRPr="001976C0" w14:paraId="6FAE75C2" w14:textId="77777777" w:rsidTr="00CE3C90">
        <w:trPr>
          <w:trHeight w:val="1260"/>
        </w:trPr>
        <w:tc>
          <w:tcPr>
            <w:tcW w:w="10440" w:type="dxa"/>
            <w:tcBorders>
              <w:top w:val="nil"/>
              <w:left w:val="nil"/>
              <w:bottom w:val="nil"/>
              <w:right w:val="nil"/>
            </w:tcBorders>
            <w:shd w:val="clear" w:color="auto" w:fill="auto"/>
            <w:hideMark/>
          </w:tcPr>
          <w:p w14:paraId="17D55F1C"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various aspects of students' oral language development, including their academic language development (e.g., knowledge and usage of sentences and grammatical structures of increasing complexity).</w:t>
            </w:r>
          </w:p>
        </w:tc>
      </w:tr>
      <w:tr w:rsidR="005A3322" w:rsidRPr="001976C0" w14:paraId="7D03A826" w14:textId="77777777" w:rsidTr="00CE3C90">
        <w:trPr>
          <w:trHeight w:val="1260"/>
        </w:trPr>
        <w:tc>
          <w:tcPr>
            <w:tcW w:w="10440" w:type="dxa"/>
            <w:tcBorders>
              <w:top w:val="nil"/>
              <w:left w:val="nil"/>
              <w:bottom w:val="nil"/>
              <w:right w:val="nil"/>
            </w:tcBorders>
            <w:shd w:val="clear" w:color="auto" w:fill="auto"/>
            <w:hideMark/>
          </w:tcPr>
          <w:p w14:paraId="12E88359"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oral language development, including sentence and grammatical complexity, and to use the results to inform instructional planning and delivery, including differentiation strategies and interventions.</w:t>
            </w:r>
          </w:p>
        </w:tc>
      </w:tr>
      <w:tr w:rsidR="005A3322" w:rsidRPr="001976C0" w14:paraId="67CC2BAF" w14:textId="77777777" w:rsidTr="00CE3C90">
        <w:trPr>
          <w:trHeight w:val="1260"/>
        </w:trPr>
        <w:tc>
          <w:tcPr>
            <w:tcW w:w="10440" w:type="dxa"/>
            <w:tcBorders>
              <w:top w:val="nil"/>
              <w:left w:val="nil"/>
              <w:bottom w:val="nil"/>
              <w:right w:val="nil"/>
            </w:tcBorders>
            <w:shd w:val="clear" w:color="auto" w:fill="auto"/>
            <w:hideMark/>
          </w:tcPr>
          <w:p w14:paraId="1056AA33"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 xml:space="preserve">C. Demonstrate knowledge of the continuum of oral language development as described in the Texas Prekindergarten </w:t>
            </w:r>
            <w:proofErr w:type="spellStart"/>
            <w:r w:rsidRPr="001976C0">
              <w:rPr>
                <w:rFonts w:asciiTheme="minorHAnsi" w:eastAsia="Times New Roman" w:hAnsiTheme="minorHAnsi" w:cstheme="minorHAnsi"/>
              </w:rPr>
              <w:t>Guidelinesand</w:t>
            </w:r>
            <w:proofErr w:type="spellEnd"/>
            <w:r w:rsidRPr="001976C0">
              <w:rPr>
                <w:rFonts w:asciiTheme="minorHAnsi" w:eastAsia="Times New Roman" w:hAnsiTheme="minorHAnsi" w:cstheme="minorHAnsi"/>
              </w:rPr>
              <w:t xml:space="preserve"> the TEKS for ELAR (Kindergarten through Grade 5), including basic stages of oral language development; characteristic features of children's oral language at different stages of development; and the importance of providing young children with frequent, repeated, incremental exposures to and opportunities to use new academic language structures in meaningful contexts, including providing opportunities for low-risk oral language rehearsal.</w:t>
            </w:r>
          </w:p>
        </w:tc>
      </w:tr>
      <w:tr w:rsidR="005A3322" w:rsidRPr="001976C0" w14:paraId="18F052DC" w14:textId="77777777" w:rsidTr="00CE3C90">
        <w:trPr>
          <w:trHeight w:val="1260"/>
        </w:trPr>
        <w:tc>
          <w:tcPr>
            <w:tcW w:w="10440" w:type="dxa"/>
            <w:tcBorders>
              <w:top w:val="nil"/>
              <w:left w:val="nil"/>
              <w:bottom w:val="nil"/>
              <w:right w:val="nil"/>
            </w:tcBorders>
            <w:shd w:val="clear" w:color="auto" w:fill="auto"/>
            <w:hideMark/>
          </w:tcPr>
          <w:p w14:paraId="1EB4CB84"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lastRenderedPageBreak/>
              <w:t>D. Recognize that individual variations in oral language development occur and that speech or language delays require additional support and monitoring in the early childhood education classroom and may warrant in-depth evaluation and/or collaboration with other professionals, if improvement is not achieved through classroom interventions.</w:t>
            </w:r>
          </w:p>
        </w:tc>
      </w:tr>
      <w:tr w:rsidR="005A3322" w:rsidRPr="001976C0" w14:paraId="045C71DB" w14:textId="77777777" w:rsidTr="00CE3C90">
        <w:trPr>
          <w:trHeight w:val="1260"/>
        </w:trPr>
        <w:tc>
          <w:tcPr>
            <w:tcW w:w="10440" w:type="dxa"/>
            <w:tcBorders>
              <w:top w:val="nil"/>
              <w:left w:val="nil"/>
              <w:bottom w:val="nil"/>
              <w:right w:val="nil"/>
            </w:tcBorders>
            <w:shd w:val="clear" w:color="auto" w:fill="auto"/>
            <w:hideMark/>
          </w:tcPr>
          <w:p w14:paraId="56A77579"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promoting students' understanding and use of sentences and grammatical structures of increasing complexity (e.g., compound sentences, complex sentences, relative clauses).</w:t>
            </w:r>
          </w:p>
          <w:p w14:paraId="71527B98" w14:textId="77777777" w:rsidR="005A3322" w:rsidRPr="001976C0" w:rsidRDefault="005A3322" w:rsidP="00CE3C90">
            <w:pPr>
              <w:rPr>
                <w:rFonts w:asciiTheme="minorHAnsi" w:eastAsia="Times New Roman" w:hAnsiTheme="minorHAnsi" w:cstheme="minorHAnsi"/>
              </w:rPr>
            </w:pPr>
          </w:p>
        </w:tc>
      </w:tr>
      <w:tr w:rsidR="005A3322" w:rsidRPr="001976C0" w14:paraId="0C091543" w14:textId="77777777" w:rsidTr="00CE3C90">
        <w:trPr>
          <w:trHeight w:val="1260"/>
        </w:trPr>
        <w:tc>
          <w:tcPr>
            <w:tcW w:w="10440" w:type="dxa"/>
            <w:tcBorders>
              <w:top w:val="nil"/>
              <w:left w:val="nil"/>
              <w:bottom w:val="nil"/>
              <w:right w:val="nil"/>
            </w:tcBorders>
            <w:shd w:val="clear" w:color="auto" w:fill="auto"/>
            <w:hideMark/>
          </w:tcPr>
          <w:p w14:paraId="698886F1"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F. Demonstrate knowledge of research-based strategies and best practices for promoting students' understanding and use of grade-level instructional language, including terminology and sentence structures used to label and describe people, things, places, and locations and to name, describe, and explain actions, directions, positions, sequences, locations, and categories (e.g., colors, shapes, textures).</w:t>
            </w:r>
          </w:p>
          <w:p w14:paraId="35ADC815" w14:textId="77777777" w:rsidR="005A3322" w:rsidRPr="001976C0" w:rsidRDefault="005A3322" w:rsidP="00CE3C90">
            <w:pPr>
              <w:rPr>
                <w:rFonts w:asciiTheme="minorHAnsi" w:eastAsia="Times New Roman" w:hAnsiTheme="minorHAnsi" w:cstheme="minorHAnsi"/>
              </w:rPr>
            </w:pPr>
          </w:p>
          <w:p w14:paraId="66E1A31F"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004 (Phonological and Phonemic Awareness): Understand concepts, principles, and best practices related to the development of phonological and phonemic awareness, and demonstrate knowledge of developmentally appropriate, research- and evidence-based assessment and instructional practices to promote all students' development of grade-level phonological and phonemic awareness skills.</w:t>
            </w:r>
          </w:p>
          <w:p w14:paraId="793BBFC3" w14:textId="77777777" w:rsidR="005A3322" w:rsidRPr="001976C0" w:rsidRDefault="005A3322" w:rsidP="00CE3C90">
            <w:pPr>
              <w:rPr>
                <w:rFonts w:asciiTheme="minorHAnsi" w:eastAsia="Times New Roman" w:hAnsiTheme="minorHAnsi" w:cstheme="minorHAnsi"/>
              </w:rPr>
            </w:pPr>
          </w:p>
          <w:p w14:paraId="0438A470" w14:textId="77777777" w:rsidR="005A3322" w:rsidRPr="001976C0" w:rsidRDefault="005A3322" w:rsidP="00CE3C90">
            <w:pPr>
              <w:rPr>
                <w:rFonts w:asciiTheme="minorHAnsi" w:eastAsia="Times New Roman" w:hAnsiTheme="minorHAnsi" w:cstheme="minorHAnsi"/>
              </w:rPr>
            </w:pPr>
          </w:p>
        </w:tc>
      </w:tr>
      <w:tr w:rsidR="005A3322" w:rsidRPr="001976C0" w14:paraId="25EB606B" w14:textId="77777777" w:rsidTr="00CE3C90">
        <w:trPr>
          <w:trHeight w:val="1260"/>
        </w:trPr>
        <w:tc>
          <w:tcPr>
            <w:tcW w:w="10440" w:type="dxa"/>
            <w:tcBorders>
              <w:top w:val="nil"/>
              <w:left w:val="nil"/>
              <w:bottom w:val="nil"/>
              <w:right w:val="nil"/>
            </w:tcBorders>
            <w:shd w:val="clear" w:color="auto" w:fill="auto"/>
            <w:hideMark/>
          </w:tcPr>
          <w:p w14:paraId="53816422"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C. Demonstrate knowledge of the role of phonological and phonemic awareness in the development of literacy in an alphabetic language.</w:t>
            </w:r>
          </w:p>
        </w:tc>
      </w:tr>
      <w:tr w:rsidR="005A3322" w:rsidRPr="001976C0" w14:paraId="61D5659F" w14:textId="77777777" w:rsidTr="00CE3C90">
        <w:trPr>
          <w:trHeight w:val="1260"/>
        </w:trPr>
        <w:tc>
          <w:tcPr>
            <w:tcW w:w="10440" w:type="dxa"/>
            <w:tcBorders>
              <w:top w:val="nil"/>
              <w:left w:val="nil"/>
              <w:bottom w:val="nil"/>
              <w:right w:val="nil"/>
            </w:tcBorders>
            <w:shd w:val="clear" w:color="auto" w:fill="auto"/>
            <w:hideMark/>
          </w:tcPr>
          <w:p w14:paraId="51DEAA35"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D. Demonstrate understanding of the distinctions between phonological awareness and phonemic awareness and the distinctions between phonemic awareness and the alphabetic principle.</w:t>
            </w:r>
          </w:p>
          <w:p w14:paraId="66349C14" w14:textId="77777777" w:rsidR="005A3322" w:rsidRPr="001976C0" w:rsidRDefault="005A3322" w:rsidP="00CE3C90">
            <w:pPr>
              <w:rPr>
                <w:rFonts w:asciiTheme="minorHAnsi" w:eastAsia="Times New Roman" w:hAnsiTheme="minorHAnsi" w:cstheme="minorHAnsi"/>
              </w:rPr>
            </w:pPr>
          </w:p>
          <w:p w14:paraId="0B548987"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005 (Print Concepts and Alphabet Knowledge): Understand concepts, principles, and best practices related to the development of print concepts and alphabet knowledge, including understanding of the alphabetic principle, and demonstrate knowledge of developmentally appropriate, research- and evidence-based assessment and instructional practices to promote all students' development of grade-level print concepts and alphabet knowledge and their understanding of the alphabetic principle.</w:t>
            </w:r>
          </w:p>
          <w:p w14:paraId="452CC6DA" w14:textId="77777777" w:rsidR="005A3322" w:rsidRPr="001976C0" w:rsidRDefault="005A3322" w:rsidP="00CE3C90">
            <w:pPr>
              <w:rPr>
                <w:rFonts w:asciiTheme="minorHAnsi" w:eastAsia="Times New Roman" w:hAnsiTheme="minorHAnsi" w:cstheme="minorHAnsi"/>
              </w:rPr>
            </w:pPr>
          </w:p>
        </w:tc>
      </w:tr>
      <w:tr w:rsidR="005A3322" w:rsidRPr="001976C0" w14:paraId="08CA712B" w14:textId="77777777" w:rsidTr="00CE3C90">
        <w:trPr>
          <w:trHeight w:val="1260"/>
        </w:trPr>
        <w:tc>
          <w:tcPr>
            <w:tcW w:w="10440" w:type="dxa"/>
            <w:tcBorders>
              <w:top w:val="nil"/>
              <w:left w:val="nil"/>
              <w:bottom w:val="nil"/>
              <w:right w:val="nil"/>
            </w:tcBorders>
            <w:shd w:val="clear" w:color="auto" w:fill="auto"/>
            <w:hideMark/>
          </w:tcPr>
          <w:p w14:paraId="52A86917"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C. Demonstrate knowledge of the continuum of development of knowledge and skills related to print concepts, alphabet knowledge, and the alphabetic principle as described in the Texas Prekindergarten Guidelines and the TEKS for ELAR (Kindergarten through Grade 5).</w:t>
            </w:r>
          </w:p>
          <w:p w14:paraId="21D47984" w14:textId="77777777" w:rsidR="005A3322" w:rsidRPr="001976C0" w:rsidRDefault="005A3322" w:rsidP="00CE3C90">
            <w:pPr>
              <w:rPr>
                <w:rFonts w:asciiTheme="minorHAnsi" w:eastAsia="Times New Roman" w:hAnsiTheme="minorHAnsi" w:cstheme="minorHAnsi"/>
              </w:rPr>
            </w:pPr>
          </w:p>
          <w:p w14:paraId="6F466E7A" w14:textId="77777777" w:rsidR="005A3322" w:rsidRPr="001976C0" w:rsidRDefault="005A3322" w:rsidP="00CE3C90">
            <w:pPr>
              <w:rPr>
                <w:rFonts w:asciiTheme="minorHAnsi" w:eastAsia="Times New Roman" w:hAnsiTheme="minorHAnsi" w:cstheme="minorHAnsi"/>
              </w:rPr>
            </w:pPr>
          </w:p>
          <w:p w14:paraId="7C0940FE" w14:textId="77777777" w:rsidR="005A3322" w:rsidRPr="001976C0" w:rsidRDefault="005A3322" w:rsidP="00CE3C90">
            <w:pPr>
              <w:rPr>
                <w:rFonts w:asciiTheme="minorHAnsi" w:hAnsiTheme="minorHAnsi" w:cstheme="minorHAnsi"/>
                <w:b/>
                <w:bCs/>
              </w:rPr>
            </w:pPr>
            <w:r w:rsidRPr="001976C0">
              <w:rPr>
                <w:rFonts w:asciiTheme="minorHAnsi" w:hAnsiTheme="minorHAnsi" w:cstheme="minorHAnsi"/>
                <w:b/>
                <w:bCs/>
              </w:rPr>
              <w:t>Competency 006 (Phonics and Other Word Identification Skills): Understand concepts, principles, and best practices related to the development of phonics and other word identification skills, including related spelling skills, and demonstrate knowledge of developmentally appropriate, research- and evidence-based assessment and instructional practices to promote all students' development of grade-level phonics and other word identification skills and related spelling skills.</w:t>
            </w:r>
          </w:p>
          <w:p w14:paraId="0A0F4816" w14:textId="77777777" w:rsidR="005A3322" w:rsidRPr="001976C0" w:rsidRDefault="005A3322" w:rsidP="00CE3C90">
            <w:pPr>
              <w:rPr>
                <w:rFonts w:asciiTheme="minorHAnsi" w:eastAsia="Times New Roman" w:hAnsiTheme="minorHAnsi" w:cstheme="minorHAnsi"/>
              </w:rPr>
            </w:pPr>
          </w:p>
          <w:p w14:paraId="074D388E" w14:textId="77777777" w:rsidR="005A3322" w:rsidRPr="001976C0" w:rsidRDefault="005A3322" w:rsidP="00CE3C90">
            <w:pPr>
              <w:rPr>
                <w:rFonts w:asciiTheme="minorHAnsi" w:eastAsia="Times New Roman" w:hAnsiTheme="minorHAnsi" w:cstheme="minorHAnsi"/>
              </w:rPr>
            </w:pPr>
          </w:p>
          <w:p w14:paraId="387F5AC8" w14:textId="77777777" w:rsidR="005A3322" w:rsidRPr="001976C0" w:rsidRDefault="005A3322" w:rsidP="00CE3C90">
            <w:pPr>
              <w:rPr>
                <w:rFonts w:asciiTheme="minorHAnsi" w:eastAsia="Times New Roman" w:hAnsiTheme="minorHAnsi" w:cstheme="minorHAnsi"/>
              </w:rPr>
            </w:pPr>
          </w:p>
        </w:tc>
      </w:tr>
      <w:tr w:rsidR="005A3322" w:rsidRPr="001976C0" w14:paraId="73729FCB" w14:textId="77777777" w:rsidTr="00CE3C90">
        <w:trPr>
          <w:trHeight w:val="1260"/>
        </w:trPr>
        <w:tc>
          <w:tcPr>
            <w:tcW w:w="10440" w:type="dxa"/>
            <w:tcBorders>
              <w:top w:val="nil"/>
              <w:left w:val="nil"/>
              <w:bottom w:val="nil"/>
              <w:right w:val="nil"/>
            </w:tcBorders>
            <w:shd w:val="clear" w:color="auto" w:fill="auto"/>
            <w:hideMark/>
          </w:tcPr>
          <w:p w14:paraId="59642F2C"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lastRenderedPageBreak/>
              <w:t>A. Demonstrate knowledge of explicit, research-based strategies, tools, and techniques for assessing various aspects of students' development in phonics and other word identification skills, including related spelling skills.</w:t>
            </w:r>
          </w:p>
        </w:tc>
      </w:tr>
      <w:tr w:rsidR="005A3322" w:rsidRPr="001976C0" w14:paraId="52408654" w14:textId="77777777" w:rsidTr="00CE3C90">
        <w:trPr>
          <w:trHeight w:val="1260"/>
        </w:trPr>
        <w:tc>
          <w:tcPr>
            <w:tcW w:w="10440" w:type="dxa"/>
            <w:tcBorders>
              <w:top w:val="nil"/>
              <w:left w:val="nil"/>
              <w:bottom w:val="nil"/>
              <w:right w:val="nil"/>
            </w:tcBorders>
            <w:shd w:val="clear" w:color="auto" w:fill="auto"/>
            <w:hideMark/>
          </w:tcPr>
          <w:p w14:paraId="0F6935C5"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phonics and other word identification skills, including related spelling skills, and to use the results to inform instructional planning and delivery, including differentiation strategies and interventions.</w:t>
            </w:r>
          </w:p>
        </w:tc>
      </w:tr>
      <w:tr w:rsidR="005A3322" w:rsidRPr="001976C0" w14:paraId="6EDF5494" w14:textId="77777777" w:rsidTr="00CE3C90">
        <w:trPr>
          <w:trHeight w:val="1260"/>
        </w:trPr>
        <w:tc>
          <w:tcPr>
            <w:tcW w:w="10440" w:type="dxa"/>
            <w:tcBorders>
              <w:top w:val="nil"/>
              <w:left w:val="nil"/>
              <w:bottom w:val="nil"/>
              <w:right w:val="nil"/>
            </w:tcBorders>
            <w:shd w:val="clear" w:color="auto" w:fill="auto"/>
            <w:hideMark/>
          </w:tcPr>
          <w:p w14:paraId="106E3476"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C. Demonstrate knowledge of key concepts related to beginning reading, including the role of phonics and other word identification skills in students' development of accurate, automatic decoding; the role of accurate, automatic decoding in reading fluency and comprehension; the reciprocity between decoding and encoding; the importance of sequencing instruction in phonics according to the increasing complexity and relative utility of linguistic units; and the importance of providing students with explicit, systematic instruction in phonics and frequent practice applying new decoding skills in connected text.</w:t>
            </w:r>
          </w:p>
        </w:tc>
      </w:tr>
      <w:tr w:rsidR="005A3322" w:rsidRPr="001976C0" w14:paraId="45FC5732" w14:textId="77777777" w:rsidTr="00CE3C90">
        <w:trPr>
          <w:trHeight w:val="1260"/>
        </w:trPr>
        <w:tc>
          <w:tcPr>
            <w:tcW w:w="10440" w:type="dxa"/>
            <w:tcBorders>
              <w:top w:val="nil"/>
              <w:left w:val="nil"/>
              <w:bottom w:val="nil"/>
              <w:right w:val="nil"/>
            </w:tcBorders>
            <w:shd w:val="clear" w:color="auto" w:fill="auto"/>
            <w:hideMark/>
          </w:tcPr>
          <w:p w14:paraId="08BC9713"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 xml:space="preserve">D. Demonstrate knowledge of the continuum of phonics skills as described in the Texas Prekindergarten </w:t>
            </w:r>
            <w:proofErr w:type="spellStart"/>
            <w:r w:rsidRPr="001976C0">
              <w:rPr>
                <w:rFonts w:asciiTheme="minorHAnsi" w:eastAsia="Times New Roman" w:hAnsiTheme="minorHAnsi" w:cstheme="minorHAnsi"/>
              </w:rPr>
              <w:t>Guidelinesand</w:t>
            </w:r>
            <w:proofErr w:type="spellEnd"/>
            <w:r w:rsidRPr="001976C0">
              <w:rPr>
                <w:rFonts w:asciiTheme="minorHAnsi" w:eastAsia="Times New Roman" w:hAnsiTheme="minorHAnsi" w:cstheme="minorHAnsi"/>
              </w:rPr>
              <w:t xml:space="preserve"> the TEKS for ELAR (Kindergarten through Grade 5), from sounding out and blending each letter in decodable words, to recognizing VC and CVC words as units, to decoding more advanced words that contain increasingly complex letter combinations and/or less common phonics elements.</w:t>
            </w:r>
          </w:p>
        </w:tc>
      </w:tr>
      <w:tr w:rsidR="005A3322" w:rsidRPr="001976C0" w14:paraId="1C49FCA7" w14:textId="77777777" w:rsidTr="00CE3C90">
        <w:trPr>
          <w:trHeight w:val="1260"/>
        </w:trPr>
        <w:tc>
          <w:tcPr>
            <w:tcW w:w="10440" w:type="dxa"/>
            <w:tcBorders>
              <w:top w:val="nil"/>
              <w:left w:val="nil"/>
              <w:bottom w:val="nil"/>
              <w:right w:val="nil"/>
            </w:tcBorders>
            <w:shd w:val="clear" w:color="auto" w:fill="auto"/>
            <w:hideMark/>
          </w:tcPr>
          <w:p w14:paraId="7CA9E1D7"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delivering explicit, systematic phonics instruction (e.g., short vowels in VC and CVC words; short vowels in CVCC and CCVC words, first with consonant digraphs, then with consonant blends; long-vowel words spelled with silent e[</w:t>
            </w:r>
            <w:proofErr w:type="spellStart"/>
            <w:r w:rsidRPr="001976C0">
              <w:rPr>
                <w:rFonts w:asciiTheme="minorHAnsi" w:eastAsia="Times New Roman" w:hAnsiTheme="minorHAnsi" w:cstheme="minorHAnsi"/>
              </w:rPr>
              <w:t>VCe</w:t>
            </w:r>
            <w:proofErr w:type="spellEnd"/>
            <w:r w:rsidRPr="001976C0">
              <w:rPr>
                <w:rFonts w:asciiTheme="minorHAnsi" w:eastAsia="Times New Roman" w:hAnsiTheme="minorHAnsi" w:cstheme="minorHAnsi"/>
              </w:rPr>
              <w:t xml:space="preserve"> and </w:t>
            </w:r>
            <w:proofErr w:type="spellStart"/>
            <w:r w:rsidRPr="001976C0">
              <w:rPr>
                <w:rFonts w:asciiTheme="minorHAnsi" w:eastAsia="Times New Roman" w:hAnsiTheme="minorHAnsi" w:cstheme="minorHAnsi"/>
              </w:rPr>
              <w:t>CVCe</w:t>
            </w:r>
            <w:proofErr w:type="spellEnd"/>
            <w:r w:rsidRPr="001976C0">
              <w:rPr>
                <w:rFonts w:asciiTheme="minorHAnsi" w:eastAsia="Times New Roman" w:hAnsiTheme="minorHAnsi" w:cstheme="minorHAnsi"/>
              </w:rPr>
              <w:t>]; long-vowel words spelled with vowel teams [CVVC]; words with an r-controlled vowel [</w:t>
            </w:r>
            <w:proofErr w:type="spellStart"/>
            <w:r w:rsidRPr="001976C0">
              <w:rPr>
                <w:rFonts w:asciiTheme="minorHAnsi" w:eastAsia="Times New Roman" w:hAnsiTheme="minorHAnsi" w:cstheme="minorHAnsi"/>
              </w:rPr>
              <w:t>CVrC</w:t>
            </w:r>
            <w:proofErr w:type="spellEnd"/>
            <w:r w:rsidRPr="001976C0">
              <w:rPr>
                <w:rFonts w:asciiTheme="minorHAnsi" w:eastAsia="Times New Roman" w:hAnsiTheme="minorHAnsi" w:cstheme="minorHAnsi"/>
              </w:rPr>
              <w:t>]; words with vowel teams that are diphthongs; words with consonant trigraphs or complex consonant clusters [CCCVC, CVCCC]).</w:t>
            </w:r>
          </w:p>
        </w:tc>
      </w:tr>
      <w:tr w:rsidR="005A3322" w:rsidRPr="001976C0" w14:paraId="40DEDBE8" w14:textId="77777777" w:rsidTr="00CE3C90">
        <w:trPr>
          <w:trHeight w:val="1260"/>
        </w:trPr>
        <w:tc>
          <w:tcPr>
            <w:tcW w:w="10440" w:type="dxa"/>
            <w:tcBorders>
              <w:top w:val="nil"/>
              <w:left w:val="nil"/>
              <w:bottom w:val="nil"/>
              <w:right w:val="nil"/>
            </w:tcBorders>
            <w:shd w:val="clear" w:color="auto" w:fill="auto"/>
            <w:hideMark/>
          </w:tcPr>
          <w:p w14:paraId="5D6E5CC5"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F. Demonstrate knowledge of research-based strategies and best practices for teaching common word patterns (e.g., word families), including explicitly teaching related spelling skills and patterns once students have developed basic phonics skills and orthographic knowledge.</w:t>
            </w:r>
          </w:p>
          <w:p w14:paraId="6DE9E40E" w14:textId="77777777" w:rsidR="005A3322" w:rsidRPr="001976C0" w:rsidRDefault="005A3322" w:rsidP="00CE3C90">
            <w:pPr>
              <w:rPr>
                <w:rFonts w:asciiTheme="minorHAnsi" w:eastAsia="Times New Roman" w:hAnsiTheme="minorHAnsi" w:cstheme="minorHAnsi"/>
              </w:rPr>
            </w:pPr>
          </w:p>
        </w:tc>
      </w:tr>
      <w:tr w:rsidR="005A3322" w:rsidRPr="001976C0" w14:paraId="66756736" w14:textId="77777777" w:rsidTr="00CE3C90">
        <w:trPr>
          <w:trHeight w:val="1260"/>
        </w:trPr>
        <w:tc>
          <w:tcPr>
            <w:tcW w:w="10440" w:type="dxa"/>
            <w:tcBorders>
              <w:top w:val="nil"/>
              <w:left w:val="nil"/>
              <w:bottom w:val="nil"/>
              <w:right w:val="nil"/>
            </w:tcBorders>
            <w:shd w:val="clear" w:color="auto" w:fill="auto"/>
            <w:hideMark/>
          </w:tcPr>
          <w:p w14:paraId="40A71FA2" w14:textId="77777777" w:rsidR="005A3322" w:rsidRPr="001976C0" w:rsidRDefault="005A3322" w:rsidP="00CE3C90">
            <w:pPr>
              <w:rPr>
                <w:rFonts w:asciiTheme="minorHAnsi" w:eastAsia="Times New Roman" w:hAnsiTheme="minorHAnsi" w:cstheme="minorHAnsi"/>
              </w:rPr>
            </w:pPr>
            <w:r w:rsidRPr="001976C0">
              <w:rPr>
                <w:rFonts w:asciiTheme="minorHAnsi" w:eastAsia="Times New Roman" w:hAnsiTheme="minorHAnsi" w:cstheme="minorHAnsi"/>
              </w:rPr>
              <w:t xml:space="preserve">M. Demonstrate knowledge of research-based strategies and best practices for differentiating instruction in phonics and other word identification skills </w:t>
            </w:r>
            <w:proofErr w:type="gramStart"/>
            <w:r w:rsidRPr="001976C0">
              <w:rPr>
                <w:rFonts w:asciiTheme="minorHAnsi" w:eastAsia="Times New Roman" w:hAnsiTheme="minorHAnsi" w:cstheme="minorHAnsi"/>
              </w:rPr>
              <w:t>in order to</w:t>
            </w:r>
            <w:proofErr w:type="gramEnd"/>
            <w:r w:rsidRPr="001976C0">
              <w:rPr>
                <w:rFonts w:asciiTheme="minorHAnsi" w:eastAsia="Times New Roman" w:hAnsiTheme="minorHAnsi" w:cstheme="minorHAnsi"/>
              </w:rPr>
              <w:t xml:space="preserve"> address the assessed needs of all students.</w:t>
            </w:r>
          </w:p>
        </w:tc>
      </w:tr>
    </w:tbl>
    <w:p w14:paraId="410568E5"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 - Reading Devel Found!R68C1:R68C18" \a \f 4 \h  \* MERGEFORMAT </w:instrText>
      </w:r>
      <w:r w:rsidRPr="001976C0">
        <w:rPr>
          <w:rFonts w:asciiTheme="minorHAnsi" w:hAnsiTheme="minorHAnsi" w:cstheme="minorHAnsi"/>
        </w:rPr>
        <w:fldChar w:fldCharType="separate"/>
      </w:r>
    </w:p>
    <w:p w14:paraId="0795F0B6"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t>Competency 008 (Reading Fluency): Understand concepts, principles, and best practices related to the development of reading fluency, and demonstrate knowledge of developmentally appropriate, research- and evidence-based assessment and instructional practices to promote all students' development of grade-level reading fluency.</w:t>
      </w:r>
    </w:p>
    <w:p w14:paraId="1E402F97"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lastRenderedPageBreak/>
        <w:fldChar w:fldCharType="end"/>
      </w:r>
      <w:r w:rsidRPr="001976C0">
        <w:rPr>
          <w:rFonts w:asciiTheme="minorHAnsi" w:hAnsiTheme="minorHAnsi" w:cstheme="minorHAnsi"/>
        </w:rPr>
        <w:t xml:space="preserve"> A. Demonstrate knowledge of explicit, research-based strategies, tools, and techniques for assessing various aspects of students' development of reading fluency.</w:t>
      </w:r>
    </w:p>
    <w:p w14:paraId="1F6E738C"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fluency and to use the results to inform instructional planning and delivery, including differentiation strategies and interventions.</w:t>
      </w:r>
    </w:p>
    <w:p w14:paraId="6B53847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C. Demonstrate knowledge of the continuum of fluency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from accurate, automatic letter naming, to word reading, to reading connected text, to reading increasingly complex connected text.</w:t>
      </w:r>
    </w:p>
    <w:p w14:paraId="7E0DDBC9"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D. Demonstrate knowledge of key concepts related to reading fluency, including the key indicators of fluency (i.e., accuracy, rate, and prosody); the role of automaticity in reading fluency; interrelationships between accuracy, rate, and automaticity; the role of fluency in reading comprehension; interrelationships between prosody and comprehension; the importance of providing explicit and frequent instruction in fluency to students at all stages of reading development; and the importance of varying fluency instruction for students at different stages of development in decoding.</w:t>
      </w:r>
    </w:p>
    <w:p w14:paraId="74B5B94F"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E. Demonstrate knowledge of common factors that disrupt reading fluency (e.g., limited phonics knowledge; lack of automaticity in key decoding skills; limited recognition of grade-level, high-frequency words; unfamiliarity with a text's content, vocabulary, and/or grammatical structures), and apply knowledge of strategies for addressing these factors.</w:t>
      </w:r>
    </w:p>
    <w:p w14:paraId="7A92FF4F"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F. Demonstrate knowledge of research-based strategies and best practices for promoting students' accuracy </w:t>
      </w:r>
      <w:proofErr w:type="gramStart"/>
      <w:r w:rsidRPr="001976C0">
        <w:rPr>
          <w:rFonts w:asciiTheme="minorHAnsi" w:hAnsiTheme="minorHAnsi" w:cstheme="minorHAnsi"/>
        </w:rPr>
        <w:t>in order to</w:t>
      </w:r>
      <w:proofErr w:type="gramEnd"/>
      <w:r w:rsidRPr="001976C0">
        <w:rPr>
          <w:rFonts w:asciiTheme="minorHAnsi" w:hAnsiTheme="minorHAnsi" w:cstheme="minorHAnsi"/>
        </w:rPr>
        <w:t xml:space="preserve"> enhance reading fluency and comprehension (e.g., reteaching grade-level decoding skills or high-frequency words not yet mastered).</w:t>
      </w:r>
    </w:p>
    <w:p w14:paraId="7459846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G. Demonstrate knowledge of research-based strategies and best practices for promoting students' reading rate and automaticity </w:t>
      </w:r>
      <w:proofErr w:type="gramStart"/>
      <w:r w:rsidRPr="001976C0">
        <w:rPr>
          <w:rFonts w:asciiTheme="minorHAnsi" w:hAnsiTheme="minorHAnsi" w:cstheme="minorHAnsi"/>
        </w:rPr>
        <w:t>in order to</w:t>
      </w:r>
      <w:proofErr w:type="gramEnd"/>
      <w:r w:rsidRPr="001976C0">
        <w:rPr>
          <w:rFonts w:asciiTheme="minorHAnsi" w:hAnsiTheme="minorHAnsi" w:cstheme="minorHAnsi"/>
        </w:rPr>
        <w:t xml:space="preserve"> enhance reading fluency and comprehension (e.g., engaging students whose decoding skills are not yet automatic in oral reading or whisper reading with teacher monitoring for accuracy and feedback; engaging students whose decoding skills are accurate and automatic in silent reading with accountability for comprehension).</w:t>
      </w:r>
    </w:p>
    <w:p w14:paraId="2938D290"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H. Demonstrate knowledge of research-based strategies and best practices for promoting students' prosody (i.e., reading with appropriate phrasing, expression, and intonation) </w:t>
      </w:r>
      <w:proofErr w:type="gramStart"/>
      <w:r w:rsidRPr="001976C0">
        <w:rPr>
          <w:rFonts w:asciiTheme="minorHAnsi" w:hAnsiTheme="minorHAnsi" w:cstheme="minorHAnsi"/>
        </w:rPr>
        <w:t>in order to</w:t>
      </w:r>
      <w:proofErr w:type="gramEnd"/>
      <w:r w:rsidRPr="001976C0">
        <w:rPr>
          <w:rFonts w:asciiTheme="minorHAnsi" w:hAnsiTheme="minorHAnsi" w:cstheme="minorHAnsi"/>
        </w:rPr>
        <w:t xml:space="preserve"> enhance reading fluency and comprehension (e.g., providing explicit teacher modeling of prosody, engaging students in echo reading and phrase-cued reading, </w:t>
      </w:r>
      <w:proofErr w:type="spellStart"/>
      <w:r w:rsidRPr="001976C0">
        <w:rPr>
          <w:rFonts w:asciiTheme="minorHAnsi" w:hAnsiTheme="minorHAnsi" w:cstheme="minorHAnsi"/>
        </w:rPr>
        <w:t>preteaching</w:t>
      </w:r>
      <w:proofErr w:type="spellEnd"/>
      <w:r w:rsidRPr="001976C0">
        <w:rPr>
          <w:rFonts w:asciiTheme="minorHAnsi" w:hAnsiTheme="minorHAnsi" w:cstheme="minorHAnsi"/>
        </w:rPr>
        <w:t xml:space="preserve"> unfamiliar vocabulary and grammatical structures prior to assigning a text, engaging in readers' theatre).</w:t>
      </w:r>
    </w:p>
    <w:p w14:paraId="03F296E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I. Demonstrate knowledge of research-based strategies and best practices for selecting texts for fluency practice (e.g., using decodable texts with students who are acquiring basic phonics skills, balancing literary and informational texts, transitioning students to a broader range of appropriate texts as they progress in their decoding skills).</w:t>
      </w:r>
    </w:p>
    <w:p w14:paraId="0C933B44"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J. Demonstrate knowledge of research-based strategies and best practices for differentiating instruction in reading fluency </w:t>
      </w:r>
      <w:proofErr w:type="gramStart"/>
      <w:r w:rsidRPr="001976C0">
        <w:rPr>
          <w:rFonts w:asciiTheme="minorHAnsi" w:hAnsiTheme="minorHAnsi" w:cstheme="minorHAnsi"/>
        </w:rPr>
        <w:t>in order to</w:t>
      </w:r>
      <w:proofErr w:type="gramEnd"/>
      <w:r w:rsidRPr="001976C0">
        <w:rPr>
          <w:rFonts w:asciiTheme="minorHAnsi" w:hAnsiTheme="minorHAnsi" w:cstheme="minorHAnsi"/>
        </w:rPr>
        <w:t xml:space="preserve"> address the assessed needs of all students.</w:t>
      </w:r>
    </w:p>
    <w:p w14:paraId="0755470B" w14:textId="77777777" w:rsidR="005A3322" w:rsidRPr="001976C0" w:rsidRDefault="005A3322" w:rsidP="005A3322">
      <w:pPr>
        <w:rPr>
          <w:rFonts w:asciiTheme="minorHAnsi" w:eastAsia="Times New Roman" w:hAnsiTheme="minorHAnsi" w:cstheme="minorHAnsi"/>
          <w:b/>
          <w:bCs/>
        </w:rPr>
      </w:pPr>
      <w:r w:rsidRPr="001976C0">
        <w:rPr>
          <w:rFonts w:asciiTheme="minorHAnsi" w:hAnsiTheme="minorHAnsi" w:cstheme="minorHAnsi"/>
          <w:b/>
          <w:bCs/>
        </w:rPr>
        <w:t>Domain 111</w:t>
      </w:r>
      <w:r w:rsidRPr="001976C0">
        <w:rPr>
          <w:rFonts w:asciiTheme="minorHAnsi" w:hAnsiTheme="minorHAnsi" w:cstheme="minorHAnsi"/>
        </w:rPr>
        <w:t xml:space="preserve">: </w:t>
      </w:r>
      <w:r w:rsidRPr="001976C0">
        <w:rPr>
          <w:rFonts w:asciiTheme="minorHAnsi" w:eastAsia="Times New Roman" w:hAnsiTheme="minorHAnsi" w:cstheme="minorHAnsi"/>
          <w:b/>
          <w:bCs/>
        </w:rPr>
        <w:t xml:space="preserve">Competency 009 (Vocabulary Development): Understand concepts, principles, and best practices related to vocabulary development, and demonstrate knowledge of developmentally appropriate, research- and evidence-based assessment and instructional </w:t>
      </w:r>
      <w:r w:rsidRPr="001976C0">
        <w:rPr>
          <w:rFonts w:asciiTheme="minorHAnsi" w:eastAsia="Times New Roman" w:hAnsiTheme="minorHAnsi" w:cstheme="minorHAnsi"/>
          <w:b/>
          <w:bCs/>
        </w:rPr>
        <w:lastRenderedPageBreak/>
        <w:t>practices to promote all students' development of grade-level vocabulary knowledge and skills.</w:t>
      </w:r>
    </w:p>
    <w:p w14:paraId="6D933255"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students' development of vocabulary knowledge and skills in the context of authentic and meaningful reading.</w:t>
      </w:r>
    </w:p>
    <w:p w14:paraId="42FECFB4"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B. Demonstrate ability to accurately interpret the results of ongoing assessments in vocabulary development and to use the results to inform instructional planning and delivery, including differentiation strategies and interventions.</w:t>
      </w:r>
    </w:p>
    <w:p w14:paraId="44730ABA"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C. Demonstrate knowledge of the role of vocabulary in supporting students' reading comprehension and ability to engage in self-sustained reading, including the interrelationships between vocabulary knowledge, reading achievement, and overall academic achievement.</w:t>
      </w:r>
    </w:p>
    <w:p w14:paraId="0C6F4F59"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D. Demonstrate knowledge of the continuum of vocabulary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including the importance of providing young children with frequent, repeated, incremental exposures to and opportunities to use new vocabulary in meaningful contexts.</w:t>
      </w:r>
    </w:p>
    <w:p w14:paraId="2543D1A4"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E. Demonstrate knowledge of factors that affect vocabulary development (e.g., familial, cultural, educational, socioeconomic, linguistic, and developmental characteristics), including the role of frequent and wide reading in vocabulary development.</w:t>
      </w:r>
    </w:p>
    <w:p w14:paraId="35CE3EEB"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F. Demonstrate knowledge of the distinctions between various tiers of vocabulary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students may be unfamiliar and explicitly teaching these words.</w:t>
      </w:r>
    </w:p>
    <w:p w14:paraId="44509C01"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G. Demonstrate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settings.</w:t>
      </w:r>
    </w:p>
    <w:p w14:paraId="637DBC03"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M. Demonstrate knowledge of research-based strategies and best practices for differentiating instruction in vocabulary development </w:t>
      </w:r>
      <w:proofErr w:type="gramStart"/>
      <w:r w:rsidRPr="001976C0">
        <w:rPr>
          <w:rFonts w:asciiTheme="minorHAnsi" w:hAnsiTheme="minorHAnsi" w:cstheme="minorHAnsi"/>
        </w:rPr>
        <w:t>in order to</w:t>
      </w:r>
      <w:proofErr w:type="gramEnd"/>
      <w:r w:rsidRPr="001976C0">
        <w:rPr>
          <w:rFonts w:asciiTheme="minorHAnsi" w:hAnsiTheme="minorHAnsi" w:cstheme="minorHAnsi"/>
        </w:rPr>
        <w:t xml:space="preserve"> address the assessed needs of all students.</w:t>
      </w:r>
    </w:p>
    <w:p w14:paraId="69A29D46"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t>Competency 010 (Comprehension Development): Understand concepts, principles, and best practices related to the development of reading comprehension, and demonstrate knowledge of developmentally appropriate, research- and evidence-based assessment and instructional practices to promote all students' development of grade-level reading comprehension strategies.</w:t>
      </w:r>
    </w:p>
    <w:p w14:paraId="1E786CA2"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various aspects of students' development in reading comprehension (e.g., inferring), including their development of reading comprehension strategies (e.g., self-monitoring).</w:t>
      </w:r>
    </w:p>
    <w:p w14:paraId="0CEC5367"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comprehension, including reading comprehension strategies and trends in student work that provide insights into possible misconceptions, and to use the results to inform instructional planning and delivery, including differentiation strategies and interventions.</w:t>
      </w:r>
    </w:p>
    <w:p w14:paraId="61485402"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G. Demonstrate knowledge of research-based strategies and best practices for promoting students' ability to apply metacognitive reading comprehension strategies to literary and informational texts (e.g., establishing a purpose for reading assigned and self-selected texts; </w:t>
      </w:r>
      <w:r w:rsidRPr="001976C0">
        <w:rPr>
          <w:rFonts w:asciiTheme="minorHAnsi" w:hAnsiTheme="minorHAnsi" w:cstheme="minorHAnsi"/>
        </w:rPr>
        <w:lastRenderedPageBreak/>
        <w:t>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p w14:paraId="2ECBB66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K. Demonstrate knowledge of the importance of balancing young children's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p w14:paraId="582179EA"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L. Demonstrate knowledge of research-based strategies and best practices for differentiating instruction in comprehension strategies </w:t>
      </w:r>
      <w:proofErr w:type="gramStart"/>
      <w:r w:rsidRPr="001976C0">
        <w:rPr>
          <w:rFonts w:asciiTheme="minorHAnsi" w:hAnsiTheme="minorHAnsi" w:cstheme="minorHAnsi"/>
        </w:rPr>
        <w:t>in order to</w:t>
      </w:r>
      <w:proofErr w:type="gramEnd"/>
      <w:r w:rsidRPr="001976C0">
        <w:rPr>
          <w:rFonts w:asciiTheme="minorHAnsi" w:hAnsiTheme="minorHAnsi" w:cstheme="minorHAnsi"/>
        </w:rPr>
        <w:t xml:space="preserve"> address the assessed needs of all students.</w:t>
      </w:r>
    </w:p>
    <w:p w14:paraId="174EE073" w14:textId="77777777" w:rsidR="005A3322" w:rsidRPr="001976C0" w:rsidRDefault="005A3322" w:rsidP="005A3322">
      <w:pPr>
        <w:rPr>
          <w:rFonts w:asciiTheme="minorHAnsi" w:hAnsiTheme="minorHAnsi" w:cstheme="minorHAnsi"/>
        </w:rPr>
      </w:pPr>
    </w:p>
    <w:p w14:paraId="48055878"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t>Competency 011 (Comprehension of Literary Texts): Understand concepts, principles, and best practices related to the comprehension of and critical thinking about literary texts, and demonstrate knowledge of developmentally appropriate, research- and evidence-based assessment and instructional practices to promote all students' development of grade-level comprehension and analysis skills for literary texts.</w:t>
      </w:r>
    </w:p>
    <w:p w14:paraId="101FD262" w14:textId="77777777" w:rsidR="005A3322" w:rsidRPr="001976C0" w:rsidRDefault="005A3322" w:rsidP="005A3322">
      <w:pPr>
        <w:rPr>
          <w:rFonts w:asciiTheme="minorHAnsi" w:eastAsia="Times New Roman" w:hAnsiTheme="minorHAnsi" w:cstheme="minorHAnsi"/>
          <w:b/>
          <w:bCs/>
        </w:rPr>
      </w:pPr>
    </w:p>
    <w:p w14:paraId="2FD6A476" w14:textId="77777777" w:rsidR="005A3322" w:rsidRPr="001976C0" w:rsidRDefault="005A3322" w:rsidP="005A3322">
      <w:pPr>
        <w:rPr>
          <w:rFonts w:asciiTheme="minorHAnsi" w:eastAsia="Times New Roman" w:hAnsiTheme="minorHAnsi" w:cstheme="minorHAnsi"/>
          <w:b/>
          <w:bCs/>
        </w:rPr>
      </w:pPr>
    </w:p>
    <w:p w14:paraId="587018CF"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students' reading comprehension and analysis of literary texts.</w:t>
      </w:r>
    </w:p>
    <w:p w14:paraId="5F74A426" w14:textId="77777777" w:rsidR="005A3322" w:rsidRPr="001976C0" w:rsidRDefault="005A3322" w:rsidP="005A3322">
      <w:pPr>
        <w:rPr>
          <w:rFonts w:asciiTheme="minorHAnsi" w:eastAsia="Times New Roman" w:hAnsiTheme="minorHAnsi" w:cstheme="minorHAnsi"/>
          <w:b/>
          <w:bCs/>
        </w:rPr>
      </w:pPr>
    </w:p>
    <w:p w14:paraId="18CA35AD"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E. Demonstrate understanding of the importance of reading aloud high-quality, culturally relevant literary texts on a regular basis to develop young children's familiarity with literary texts and basic story structures, and apply knowledge of research-based strategies and best practices related to using read-</w:t>
      </w:r>
      <w:proofErr w:type="spellStart"/>
      <w:r w:rsidRPr="001976C0">
        <w:rPr>
          <w:rFonts w:asciiTheme="minorHAnsi" w:hAnsiTheme="minorHAnsi" w:cstheme="minorHAnsi"/>
        </w:rPr>
        <w:t>alouds</w:t>
      </w:r>
      <w:proofErr w:type="spellEnd"/>
      <w:r w:rsidRPr="001976C0">
        <w:rPr>
          <w:rFonts w:asciiTheme="minorHAnsi" w:hAnsiTheme="minorHAnsi" w:cstheme="minorHAnsi"/>
        </w:rPr>
        <w:t xml:space="preserve"> for this purpose (e.g., asking questions about a story as it 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p w14:paraId="2079E898"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F. Demonstrate knowledge of research-based strategies and best practices for promoting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p w14:paraId="7FDCD247"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G. Demonstrate knowledge of research-based strategies and best practices for promoting students' comprehension of literary texts at all three comprehension levels (i.e., literal, inferential, and evaluative) and for promoting critical thinking about literary texts (e.g., synthesizing information to create new understandings; asking and having students generate </w:t>
      </w:r>
      <w:r w:rsidRPr="001976C0">
        <w:rPr>
          <w:rFonts w:asciiTheme="minorHAnsi" w:hAnsiTheme="minorHAnsi" w:cstheme="minorHAnsi"/>
        </w:rPr>
        <w:lastRenderedPageBreak/>
        <w:t>questions related to bias, such as which voices and perspectives are present and absent in a text).</w:t>
      </w:r>
    </w:p>
    <w:p w14:paraId="557BDD6F" w14:textId="77777777" w:rsidR="005A3322" w:rsidRPr="001976C0" w:rsidRDefault="005A3322" w:rsidP="005A3322">
      <w:pPr>
        <w:rPr>
          <w:rFonts w:asciiTheme="minorHAnsi" w:hAnsiTheme="minorHAnsi" w:cstheme="minorHAnsi"/>
        </w:rPr>
      </w:pPr>
      <w:r w:rsidRPr="001976C0">
        <w:rPr>
          <w:rFonts w:asciiTheme="minorHAnsi" w:hAnsiTheme="minorHAnsi" w:cstheme="minorHAnsi"/>
        </w:rPr>
        <w:t xml:space="preserve">H. Demonstrate knowledge of research-based strategies and best practices for differentiating instruction in the comprehension and analysis of literary texts </w:t>
      </w:r>
      <w:proofErr w:type="gramStart"/>
      <w:r w:rsidRPr="001976C0">
        <w:rPr>
          <w:rFonts w:asciiTheme="minorHAnsi" w:hAnsiTheme="minorHAnsi" w:cstheme="minorHAnsi"/>
        </w:rPr>
        <w:t>in order to</w:t>
      </w:r>
      <w:proofErr w:type="gramEnd"/>
      <w:r w:rsidRPr="001976C0">
        <w:rPr>
          <w:rFonts w:asciiTheme="minorHAnsi" w:hAnsiTheme="minorHAnsi" w:cstheme="minorHAnsi"/>
        </w:rPr>
        <w:t xml:space="preserve"> address the assessed needs of all students.</w:t>
      </w:r>
    </w:p>
    <w:p w14:paraId="0BEADE0B" w14:textId="77777777" w:rsidR="005A3322" w:rsidRPr="001976C0" w:rsidRDefault="005A3322" w:rsidP="005A3322">
      <w:pPr>
        <w:rPr>
          <w:rFonts w:asciiTheme="minorHAnsi" w:hAnsiTheme="minorHAnsi" w:cstheme="minorHAnsi"/>
        </w:rPr>
      </w:pPr>
    </w:p>
    <w:p w14:paraId="4C5502FE" w14:textId="77777777" w:rsidR="005A3322" w:rsidRPr="001976C0" w:rsidRDefault="005A3322" w:rsidP="005A3322">
      <w:pPr>
        <w:rPr>
          <w:rFonts w:asciiTheme="minorHAnsi" w:hAnsiTheme="minorHAnsi" w:cstheme="minorHAnsi"/>
        </w:rPr>
      </w:pPr>
      <w:r w:rsidRPr="001976C0">
        <w:rPr>
          <w:rFonts w:asciiTheme="minorHAnsi" w:eastAsia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III- Reading Level Compr!R36C1" \a \f 4 \h  \* MERGEFORMAT </w:instrText>
      </w:r>
      <w:r w:rsidRPr="001976C0">
        <w:rPr>
          <w:rFonts w:asciiTheme="minorHAnsi" w:eastAsiaTheme="minorHAnsi" w:hAnsiTheme="minorHAnsi" w:cstheme="minorHAnsi"/>
        </w:rPr>
        <w:fldChar w:fldCharType="separate"/>
      </w:r>
    </w:p>
    <w:p w14:paraId="7460B08C"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fldChar w:fldCharType="end"/>
      </w:r>
      <w:r w:rsidRPr="001976C0">
        <w:rPr>
          <w:rFonts w:asciiTheme="minorHAnsi" w:hAnsiTheme="minorHAnsi" w:cstheme="minorHAnsi"/>
          <w:b/>
          <w:bCs/>
        </w:rPr>
        <w:t xml:space="preserve"> </w:t>
      </w:r>
      <w:r w:rsidRPr="001976C0">
        <w:rPr>
          <w:rFonts w:asciiTheme="minorHAnsi" w:eastAsia="Times New Roman" w:hAnsiTheme="minorHAnsi" w:cstheme="minorHAnsi"/>
          <w:b/>
          <w:bCs/>
        </w:rPr>
        <w:t>Competency 012 (Comprehension of Informational Texts): 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p w14:paraId="3C61E8BD" w14:textId="77777777" w:rsidR="005A3322" w:rsidRPr="001976C0" w:rsidRDefault="005A3322" w:rsidP="005A3322">
      <w:pPr>
        <w:rPr>
          <w:rFonts w:asciiTheme="minorHAnsi" w:eastAsia="Times New Roman" w:hAnsiTheme="minorHAnsi" w:cstheme="minorHAnsi"/>
          <w:b/>
          <w:bCs/>
        </w:rPr>
      </w:pPr>
    </w:p>
    <w:p w14:paraId="132A7A7F"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b/>
          <w:bCs/>
        </w:rPr>
        <w:t>A</w:t>
      </w:r>
      <w:r w:rsidRPr="001976C0">
        <w:rPr>
          <w:rFonts w:asciiTheme="minorHAnsi" w:eastAsia="Times New Roman" w:hAnsiTheme="minorHAnsi" w:cstheme="minorHAnsi"/>
        </w:rPr>
        <w:t>. Demonstrate knowledge of explicit, research-based strategies, tools, and techniques for assessing students' reading comprehension and analysis of informational texts.</w:t>
      </w:r>
    </w:p>
    <w:p w14:paraId="5FAA19D3"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reading comprehension and analysis of informational texts and to use the results to inform instructional planning and delivery, including differentiation strategies and interventions.</w:t>
      </w:r>
    </w:p>
    <w:p w14:paraId="1BAD9CA1"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C. Demonstrate knowledge of distinguishing characteristics and structures of informational, persuasive, multimodal, and digital texts.</w:t>
      </w:r>
    </w:p>
    <w:p w14:paraId="6E5E9252"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D. Demonstrate knowledge of the continuum of development in the comprehension and analysis of informational texts as described in the Texas Prekindergarten Guidelines and the TEKS for ELAR (Kindergarten through Grade 5).</w:t>
      </w:r>
    </w:p>
    <w:p w14:paraId="3D2038B8"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E. Demonstrate understanding of the importance of reading aloud high-quality informational texts on a regular basis to develop young children's familiarity with informational texts, and demonstrate knowledge of research-based strategies and best practices related to using read-</w:t>
      </w:r>
      <w:proofErr w:type="spellStart"/>
      <w:r w:rsidRPr="001976C0">
        <w:rPr>
          <w:rFonts w:asciiTheme="minorHAnsi" w:eastAsia="Times New Roman" w:hAnsiTheme="minorHAnsi" w:cstheme="minorHAnsi"/>
        </w:rPr>
        <w:t>alouds</w:t>
      </w:r>
      <w:proofErr w:type="spellEnd"/>
      <w:r w:rsidRPr="001976C0">
        <w:rPr>
          <w:rFonts w:asciiTheme="minorHAnsi" w:eastAsia="Times New Roman" w:hAnsiTheme="minorHAnsi" w:cstheme="minorHAnsi"/>
        </w:rPr>
        <w:t xml:space="preserve"> for this purpose, including asking questions about a text as it is being read aloud, engaging students in activities related to the text's content, and extending an informational text into centers to continue students' interactions with the text's content.</w:t>
      </w:r>
    </w:p>
    <w:p w14:paraId="182CB819"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 xml:space="preserve">H. Demonstrate knowledge of research-based strategies and best practices for promoting students' comprehension of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 </w:t>
      </w:r>
    </w:p>
    <w:p w14:paraId="069F54FA"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 xml:space="preserve">I. Demonstrate knowledge of research-based strategies and best practices for promoting students' development of disciplinary-literacy skills, including distinguishing discipline-specific meanings of words (e.g.,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mathematics [a measuring device] versus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social studies [a monarch or government leader]), and recognizing text structures commonly used in a discipline.</w:t>
      </w:r>
    </w:p>
    <w:p w14:paraId="298BAFA5"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 xml:space="preserve">J. Demonstrate knowledge of research-based strategies and best practices for differentiating instruction in the comprehension and analysis of informational texts </w:t>
      </w:r>
      <w:proofErr w:type="gramStart"/>
      <w:r w:rsidRPr="001976C0">
        <w:rPr>
          <w:rFonts w:asciiTheme="minorHAnsi" w:eastAsia="Times New Roman" w:hAnsiTheme="minorHAnsi" w:cstheme="minorHAnsi"/>
        </w:rPr>
        <w:t>in order to</w:t>
      </w:r>
      <w:proofErr w:type="gramEnd"/>
      <w:r w:rsidRPr="001976C0">
        <w:rPr>
          <w:rFonts w:asciiTheme="minorHAnsi" w:eastAsia="Times New Roman" w:hAnsiTheme="minorHAnsi" w:cstheme="minorHAnsi"/>
        </w:rPr>
        <w:t xml:space="preserve"> address the assessed needs of all students.</w:t>
      </w:r>
    </w:p>
    <w:p w14:paraId="6EDE28F3"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lastRenderedPageBreak/>
        <w:t>Domain IV</w:t>
      </w:r>
      <w:r w:rsidRPr="001976C0">
        <w:rPr>
          <w:rFonts w:asciiTheme="minorHAnsi" w:eastAsia="Times New Roman" w:hAnsiTheme="minorHAnsi" w:cstheme="minorHAnsi"/>
        </w:rPr>
        <w:t xml:space="preserve">: </w:t>
      </w:r>
      <w:r w:rsidRPr="001976C0">
        <w:rPr>
          <w:rFonts w:asciiTheme="minorHAnsi" w:eastAsia="Times New Roman" w:hAnsiTheme="minorHAnsi" w:cstheme="minorHAnsi"/>
          <w:b/>
          <w:bCs/>
        </w:rPr>
        <w:t>Competency 013 (Analysis and Response): Analyze assessment data related to reading development in foundational reading skills and reading comprehension, and prepare an organized, developed written response based on the data and information presented.</w:t>
      </w:r>
    </w:p>
    <w:p w14:paraId="5BD5F494"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A. Demonstrate the ability to analyze, interpret, and discuss accurately and appropriately the results of a reading assessment for an individual student.</w:t>
      </w:r>
    </w:p>
    <w:p w14:paraId="3A14A6CF"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B. Demonstrate the ability to identify a significant need that a student demonstrates related to foundational reading skills (e.g., phonemic awareness skills, phonics skills, recognition of high-frequency words, syllabication skills, morphemic analysis skills, automaticity, reading fluency [i.e., accuracy, rate, and prosody]) and to support the analysis with specific, appropriate examples from the student's reading performance.</w:t>
      </w:r>
    </w:p>
    <w:p w14:paraId="45503342"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C. Demonstrate the ability to select and accurately describe an appropriate, effective instructional strategy or intervention to address a student's identified need in foundational reading skills.</w:t>
      </w:r>
    </w:p>
    <w:p w14:paraId="30CB3F92" w14:textId="77777777" w:rsidR="005A3322" w:rsidRPr="001976C0"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F. Demonstrate the ability to select and accurately describe an appropriate, effective instructional strategy or intervention to address a student's identified need in reading comprehension.</w:t>
      </w:r>
    </w:p>
    <w:p w14:paraId="0052A0A8" w14:textId="4ECBE0B4" w:rsidR="005A3322" w:rsidRDefault="005A3322" w:rsidP="005A3322">
      <w:pPr>
        <w:rPr>
          <w:rFonts w:asciiTheme="minorHAnsi" w:eastAsia="Times New Roman" w:hAnsiTheme="minorHAnsi" w:cstheme="minorHAnsi"/>
        </w:rPr>
      </w:pPr>
      <w:r w:rsidRPr="001976C0">
        <w:rPr>
          <w:rFonts w:asciiTheme="minorHAnsi" w:eastAsia="Times New Roman" w:hAnsiTheme="minorHAnsi" w:cstheme="minorHAnsi"/>
        </w:rPr>
        <w:t>G. Using sound reasoning and knowledge of reading comprehension, demonstrate the ability to explain the effectiveness of the selected instructional strategy or intervention to address a student's identified need in reading comprehension.</w:t>
      </w:r>
    </w:p>
    <w:p w14:paraId="7E783660" w14:textId="64CAEAAC" w:rsidR="001976C0" w:rsidRDefault="001976C0" w:rsidP="005A3322">
      <w:pPr>
        <w:rPr>
          <w:rFonts w:asciiTheme="minorHAnsi" w:eastAsia="Times New Roman" w:hAnsiTheme="minorHAnsi" w:cstheme="minorHAnsi"/>
        </w:rPr>
      </w:pPr>
    </w:p>
    <w:p w14:paraId="5799B49B" w14:textId="77777777" w:rsidR="001976C0" w:rsidRPr="001976C0" w:rsidRDefault="001976C0" w:rsidP="005A3322">
      <w:pPr>
        <w:rPr>
          <w:rFonts w:asciiTheme="minorHAnsi" w:eastAsia="Times New Roman" w:hAnsiTheme="minorHAnsi" w:cstheme="minorHAnsi"/>
        </w:rPr>
      </w:pPr>
    </w:p>
    <w:p w14:paraId="7CE9ED9F" w14:textId="77777777" w:rsidR="005A3322" w:rsidRPr="001976C0" w:rsidRDefault="005A3322" w:rsidP="005A3322">
      <w:pPr>
        <w:rPr>
          <w:rFonts w:asciiTheme="minorHAnsi" w:eastAsia="Times New Roman" w:hAnsiTheme="minorHAnsi" w:cstheme="minorHAnsi"/>
        </w:rPr>
      </w:pPr>
    </w:p>
    <w:p w14:paraId="6623B0B2" w14:textId="77777777" w:rsidR="001976C0" w:rsidRPr="00623E53" w:rsidRDefault="001976C0" w:rsidP="001976C0">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023E7F80"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32ADF504" w14:textId="77777777" w:rsidR="001976C0" w:rsidRPr="00623E53" w:rsidRDefault="001976C0" w:rsidP="001976C0">
      <w:pPr>
        <w:pStyle w:val="ListParagraph"/>
        <w:widowControl w:val="0"/>
        <w:tabs>
          <w:tab w:val="left" w:pos="1080"/>
        </w:tabs>
        <w:ind w:left="0"/>
        <w:rPr>
          <w:rFonts w:ascii="Arial Narrow" w:hAnsi="Arial Narrow"/>
          <w:szCs w:val="24"/>
        </w:rPr>
      </w:pPr>
    </w:p>
    <w:p w14:paraId="569D780A"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72130374" w14:textId="77777777" w:rsidR="001976C0" w:rsidRPr="00623E53" w:rsidRDefault="001976C0" w:rsidP="001976C0">
      <w:pPr>
        <w:pStyle w:val="ListParagraph"/>
        <w:widowControl w:val="0"/>
        <w:tabs>
          <w:tab w:val="left" w:pos="1080"/>
        </w:tabs>
        <w:ind w:left="0"/>
        <w:rPr>
          <w:rFonts w:ascii="Arial Narrow" w:hAnsi="Arial Narrow"/>
          <w:szCs w:val="24"/>
        </w:rPr>
      </w:pPr>
    </w:p>
    <w:p w14:paraId="5E786197" w14:textId="77777777" w:rsidR="001976C0" w:rsidRPr="00623E53" w:rsidRDefault="001976C0" w:rsidP="001976C0">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4B44BFC9"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277E6B5F" w14:textId="77777777" w:rsidR="001976C0" w:rsidRPr="00623E53" w:rsidRDefault="001976C0" w:rsidP="001976C0">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15" w:history="1">
        <w:r w:rsidRPr="00623E53">
          <w:rPr>
            <w:rFonts w:ascii="Arial Narrow" w:hAnsi="Arial Narrow"/>
            <w:color w:val="000099"/>
            <w:szCs w:val="24"/>
            <w:u w:val="single"/>
          </w:rPr>
          <w:t>http://www.englishspanishteks.net/files/standards/TEKS/ELAR_TEKS_K-12.pdf</w:t>
        </w:r>
      </w:hyperlink>
    </w:p>
    <w:p w14:paraId="37E9DDD3" w14:textId="77777777" w:rsidR="001976C0" w:rsidRPr="00623E53" w:rsidRDefault="001976C0" w:rsidP="001976C0">
      <w:pPr>
        <w:pStyle w:val="ListParagraph"/>
        <w:widowControl w:val="0"/>
        <w:tabs>
          <w:tab w:val="left" w:pos="1080"/>
        </w:tabs>
        <w:ind w:left="0"/>
        <w:rPr>
          <w:rFonts w:ascii="Arial Narrow" w:hAnsi="Arial Narrow"/>
          <w:szCs w:val="24"/>
        </w:rPr>
      </w:pPr>
    </w:p>
    <w:p w14:paraId="21EFB7FA" w14:textId="77777777" w:rsidR="001976C0" w:rsidRPr="00623E53" w:rsidRDefault="001976C0" w:rsidP="001976C0">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1976C0" w:rsidRPr="007C7108" w14:paraId="426F7E33" w14:textId="77777777" w:rsidTr="00CE3C90">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471C0E0" w14:textId="77777777" w:rsidR="001976C0" w:rsidRPr="007C7108" w:rsidRDefault="001976C0" w:rsidP="00CE3C90">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B00F6B1" w14:textId="77777777" w:rsidR="001976C0" w:rsidRPr="007C7108" w:rsidRDefault="001976C0" w:rsidP="00CE3C90">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F04A950" w14:textId="77777777" w:rsidR="001976C0" w:rsidRPr="007C7108" w:rsidRDefault="001976C0" w:rsidP="00CE3C90">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0E020B4" w14:textId="77777777" w:rsidR="001976C0" w:rsidRPr="007C7108" w:rsidRDefault="001976C0" w:rsidP="00CE3C90">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1536D88" w14:textId="77777777" w:rsidR="001976C0" w:rsidRPr="007C7108" w:rsidRDefault="001976C0" w:rsidP="00CE3C90">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89DF9F0" w14:textId="77777777" w:rsidR="001976C0" w:rsidRPr="007C7108" w:rsidRDefault="001976C0" w:rsidP="00CE3C90">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F8A25A8" w14:textId="77777777" w:rsidR="001976C0" w:rsidRPr="007C7108" w:rsidRDefault="001976C0" w:rsidP="00CE3C90">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1D38416" w14:textId="77777777" w:rsidR="001976C0" w:rsidRPr="007C7108" w:rsidRDefault="001976C0" w:rsidP="00CE3C90">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A7F029B" w14:textId="77777777" w:rsidR="001976C0" w:rsidRPr="007C7108" w:rsidRDefault="001976C0" w:rsidP="00CE3C90">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593BA24" w14:textId="77777777" w:rsidR="001976C0" w:rsidRPr="007C7108" w:rsidRDefault="001976C0" w:rsidP="00CE3C90">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F58F302" w14:textId="77777777" w:rsidR="001976C0" w:rsidRPr="007C7108" w:rsidRDefault="001976C0" w:rsidP="00CE3C90">
            <w:pPr>
              <w:keepNext/>
              <w:jc w:val="center"/>
              <w:outlineLvl w:val="1"/>
              <w:rPr>
                <w:sz w:val="22"/>
                <w:szCs w:val="22"/>
              </w:rPr>
            </w:pPr>
            <w:r w:rsidRPr="007C7108">
              <w:rPr>
                <w:sz w:val="22"/>
                <w:szCs w:val="22"/>
              </w:rPr>
              <w:t>8</w:t>
            </w:r>
          </w:p>
        </w:tc>
      </w:tr>
      <w:tr w:rsidR="001976C0" w:rsidRPr="007C7108" w14:paraId="14EA9E57" w14:textId="77777777" w:rsidTr="00CE3C90">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4948B6" w14:textId="77777777" w:rsidR="001976C0" w:rsidRPr="007C7108" w:rsidRDefault="001976C0" w:rsidP="00CE3C90">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775451" w14:textId="77777777" w:rsidR="001976C0" w:rsidRPr="007C7108" w:rsidRDefault="001976C0" w:rsidP="00CE3C90">
            <w:pPr>
              <w:rPr>
                <w:sz w:val="22"/>
                <w:szCs w:val="22"/>
              </w:rPr>
            </w:pPr>
          </w:p>
        </w:tc>
      </w:tr>
      <w:tr w:rsidR="001976C0" w:rsidRPr="007C7108" w14:paraId="2EA2376D"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C92D46" w14:textId="77777777" w:rsidR="001976C0" w:rsidRPr="007C7108" w:rsidRDefault="001976C0" w:rsidP="00CE3C90">
            <w:pPr>
              <w:rPr>
                <w:sz w:val="22"/>
                <w:szCs w:val="22"/>
              </w:rPr>
            </w:pPr>
            <w:r w:rsidRPr="007C7108">
              <w:rPr>
                <w:sz w:val="22"/>
                <w:szCs w:val="22"/>
              </w:rPr>
              <w:lastRenderedPageBreak/>
              <w:t xml:space="preserve">Beginning Reading/ </w:t>
            </w:r>
          </w:p>
          <w:p w14:paraId="4BDA9CB6" w14:textId="77777777" w:rsidR="001976C0" w:rsidRPr="007C7108" w:rsidRDefault="001976C0" w:rsidP="00CE3C90">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BADA7F"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5CEE9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339D00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EE66B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E79A4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1766B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CD810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DAF87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7B367D"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E62EE8" w14:textId="77777777" w:rsidR="001976C0" w:rsidRPr="007C7108" w:rsidRDefault="001976C0" w:rsidP="00CE3C90">
            <w:pPr>
              <w:rPr>
                <w:sz w:val="22"/>
                <w:szCs w:val="22"/>
              </w:rPr>
            </w:pPr>
          </w:p>
        </w:tc>
      </w:tr>
      <w:tr w:rsidR="001976C0" w:rsidRPr="007C7108" w14:paraId="65BB5CD9"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350C78" w14:textId="77777777" w:rsidR="001976C0" w:rsidRPr="007C7108" w:rsidRDefault="001976C0" w:rsidP="00CE3C90">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2C1017"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721A8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713EA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7E808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15F41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2EF8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ECC71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9EB9AA"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456F59"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CD72D5" w14:textId="77777777" w:rsidR="001976C0" w:rsidRPr="007C7108" w:rsidRDefault="001976C0" w:rsidP="00CE3C90">
            <w:pPr>
              <w:rPr>
                <w:sz w:val="22"/>
                <w:szCs w:val="22"/>
              </w:rPr>
            </w:pPr>
          </w:p>
        </w:tc>
      </w:tr>
      <w:tr w:rsidR="001976C0" w:rsidRPr="007C7108" w14:paraId="6681C4B1" w14:textId="77777777" w:rsidTr="00CE3C90">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5DA41" w14:textId="77777777" w:rsidR="001976C0" w:rsidRPr="007C7108" w:rsidRDefault="001976C0" w:rsidP="00CE3C90">
            <w:pPr>
              <w:rPr>
                <w:sz w:val="22"/>
                <w:szCs w:val="22"/>
              </w:rPr>
            </w:pPr>
            <w:r w:rsidRPr="007C7108">
              <w:rPr>
                <w:sz w:val="22"/>
                <w:szCs w:val="22"/>
              </w:rPr>
              <w:t xml:space="preserve">Beginning Reading/ </w:t>
            </w:r>
          </w:p>
          <w:p w14:paraId="0FF2DF42" w14:textId="77777777" w:rsidR="001976C0" w:rsidRPr="007C7108" w:rsidRDefault="001976C0" w:rsidP="00CE3C90">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6BB32D"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C5BB24"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DA8F5E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5ED42C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27B32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1618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D7108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28D8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D0E4B"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BA5CA9" w14:textId="77777777" w:rsidR="001976C0" w:rsidRPr="007C7108" w:rsidRDefault="001976C0" w:rsidP="00CE3C90">
            <w:pPr>
              <w:rPr>
                <w:sz w:val="22"/>
                <w:szCs w:val="22"/>
              </w:rPr>
            </w:pPr>
          </w:p>
        </w:tc>
      </w:tr>
      <w:tr w:rsidR="001976C0" w:rsidRPr="007C7108" w14:paraId="3DFB2102"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63998A" w14:textId="77777777" w:rsidR="001976C0" w:rsidRPr="007C7108" w:rsidRDefault="001976C0" w:rsidP="00CE3C90">
            <w:pPr>
              <w:rPr>
                <w:sz w:val="22"/>
                <w:szCs w:val="22"/>
              </w:rPr>
            </w:pPr>
            <w:r w:rsidRPr="007C7108">
              <w:rPr>
                <w:sz w:val="22"/>
                <w:szCs w:val="22"/>
              </w:rPr>
              <w:t xml:space="preserve">Beginning Reading/ </w:t>
            </w:r>
          </w:p>
          <w:p w14:paraId="5705F170" w14:textId="77777777" w:rsidR="001976C0" w:rsidRPr="007C7108" w:rsidRDefault="001976C0" w:rsidP="00CE3C90">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0C3945"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1FDCEE7"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0F74EA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915B9A"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73CAE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3B12D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DF08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108C7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EA420B"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F48766" w14:textId="77777777" w:rsidR="001976C0" w:rsidRPr="007C7108" w:rsidRDefault="001976C0" w:rsidP="00CE3C90">
            <w:pPr>
              <w:rPr>
                <w:sz w:val="22"/>
                <w:szCs w:val="22"/>
              </w:rPr>
            </w:pPr>
          </w:p>
        </w:tc>
      </w:tr>
      <w:tr w:rsidR="001976C0" w:rsidRPr="007C7108" w14:paraId="4D24966E"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2E121B" w14:textId="77777777" w:rsidR="001976C0" w:rsidRPr="007C7108" w:rsidRDefault="001976C0" w:rsidP="00CE3C90">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79817C"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69263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CEB362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8AAA1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AC793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22D2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7B4827"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58BB3D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80323A"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13A819" w14:textId="77777777" w:rsidR="001976C0" w:rsidRPr="007C7108" w:rsidRDefault="001976C0" w:rsidP="00CE3C90">
            <w:pPr>
              <w:rPr>
                <w:sz w:val="22"/>
                <w:szCs w:val="22"/>
              </w:rPr>
            </w:pPr>
          </w:p>
        </w:tc>
      </w:tr>
      <w:tr w:rsidR="001976C0" w:rsidRPr="007C7108" w14:paraId="11E2385A" w14:textId="77777777" w:rsidTr="00CE3C90">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ABE184" w14:textId="77777777" w:rsidR="001976C0" w:rsidRPr="007C7108" w:rsidRDefault="001976C0" w:rsidP="00CE3C90">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F7397A"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64E3D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84DBB5"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2EDA89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6969D1"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0D634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9A640E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15D5C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2B65184"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61E6DB" w14:textId="77777777" w:rsidR="001976C0" w:rsidRPr="007C7108" w:rsidRDefault="001976C0" w:rsidP="00CE3C90">
            <w:pPr>
              <w:rPr>
                <w:sz w:val="22"/>
                <w:szCs w:val="22"/>
              </w:rPr>
            </w:pPr>
          </w:p>
        </w:tc>
      </w:tr>
      <w:tr w:rsidR="001976C0" w:rsidRPr="007C7108" w14:paraId="06C957A6" w14:textId="77777777" w:rsidTr="00CE3C90">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98918A" w14:textId="77777777" w:rsidR="001976C0" w:rsidRPr="007C7108" w:rsidRDefault="001976C0" w:rsidP="00CE3C90">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14217E"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555A7C1"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116DC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AE57C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69010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59E7D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720736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2F8352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71AC606"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92B8CE8" w14:textId="77777777" w:rsidR="001976C0" w:rsidRPr="007C7108" w:rsidRDefault="001976C0" w:rsidP="00CE3C90">
            <w:pPr>
              <w:rPr>
                <w:sz w:val="22"/>
                <w:szCs w:val="22"/>
              </w:rPr>
            </w:pPr>
          </w:p>
        </w:tc>
      </w:tr>
      <w:tr w:rsidR="001976C0" w:rsidRPr="007C7108" w14:paraId="4B50FC2E" w14:textId="77777777" w:rsidTr="00CE3C90">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342872" w14:textId="77777777" w:rsidR="001976C0" w:rsidRPr="007C7108" w:rsidRDefault="001976C0" w:rsidP="00CE3C90">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009B41" w14:textId="77777777" w:rsidR="001976C0" w:rsidRPr="007C7108" w:rsidRDefault="001976C0" w:rsidP="00CE3C90">
            <w:pPr>
              <w:rPr>
                <w:sz w:val="22"/>
                <w:szCs w:val="22"/>
              </w:rPr>
            </w:pPr>
          </w:p>
        </w:tc>
      </w:tr>
      <w:tr w:rsidR="001976C0" w:rsidRPr="007C7108" w14:paraId="1CCF5A3E" w14:textId="77777777" w:rsidTr="00CE3C90">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E75C61" w14:textId="77777777" w:rsidR="001976C0" w:rsidRPr="007C7108" w:rsidRDefault="001976C0" w:rsidP="00CE3C90">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CFF61D"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21A09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19689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CF20A2"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223B94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F8784C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FD91A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6CA42F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8788CAC"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97522" w14:textId="77777777" w:rsidR="001976C0" w:rsidRPr="007C7108" w:rsidRDefault="001976C0" w:rsidP="00CE3C90">
            <w:pPr>
              <w:rPr>
                <w:sz w:val="22"/>
                <w:szCs w:val="22"/>
              </w:rPr>
            </w:pPr>
          </w:p>
        </w:tc>
      </w:tr>
      <w:tr w:rsidR="001976C0" w:rsidRPr="007C7108" w14:paraId="2E528DDF" w14:textId="77777777" w:rsidTr="00CE3C90">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C5BB89" w14:textId="77777777" w:rsidR="001976C0" w:rsidRPr="007C7108" w:rsidRDefault="001976C0" w:rsidP="00CE3C90">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B86DC2"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B57700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471EAD4"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14A8DA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429E45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29A3F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8403B5"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18F33CE"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DC36C1C"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1734D4" w14:textId="77777777" w:rsidR="001976C0" w:rsidRPr="007C7108" w:rsidRDefault="001976C0" w:rsidP="00CE3C90">
            <w:pPr>
              <w:rPr>
                <w:sz w:val="22"/>
                <w:szCs w:val="22"/>
              </w:rPr>
            </w:pPr>
          </w:p>
        </w:tc>
      </w:tr>
      <w:tr w:rsidR="001976C0" w:rsidRPr="007C7108" w14:paraId="52D0D2BD" w14:textId="77777777" w:rsidTr="00CE3C90">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196A5F" w14:textId="77777777" w:rsidR="001976C0" w:rsidRPr="007C7108" w:rsidRDefault="001976C0" w:rsidP="00CE3C90">
            <w:pPr>
              <w:rPr>
                <w:sz w:val="22"/>
                <w:szCs w:val="22"/>
              </w:rPr>
            </w:pPr>
            <w:r w:rsidRPr="007C7108">
              <w:rPr>
                <w:sz w:val="22"/>
                <w:szCs w:val="22"/>
              </w:rPr>
              <w:lastRenderedPageBreak/>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2877E"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E4C378"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A2B8C2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3AC07B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B19C26"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DC04A61"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4F2265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B656F7"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632F668"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23C1DC" w14:textId="77777777" w:rsidR="001976C0" w:rsidRPr="007C7108" w:rsidRDefault="001976C0" w:rsidP="00CE3C90">
            <w:pPr>
              <w:rPr>
                <w:sz w:val="22"/>
                <w:szCs w:val="22"/>
              </w:rPr>
            </w:pPr>
          </w:p>
        </w:tc>
      </w:tr>
      <w:tr w:rsidR="001976C0" w:rsidRPr="007C7108" w14:paraId="4C061193" w14:textId="77777777" w:rsidTr="00CE3C90">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3170E1" w14:textId="77777777" w:rsidR="001976C0" w:rsidRPr="007C7108" w:rsidRDefault="001976C0" w:rsidP="00CE3C90">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C447DE" w14:textId="77777777" w:rsidR="001976C0" w:rsidRPr="007C7108" w:rsidRDefault="001976C0" w:rsidP="00CE3C90">
            <w:pPr>
              <w:rPr>
                <w:sz w:val="22"/>
                <w:szCs w:val="22"/>
              </w:rPr>
            </w:pPr>
          </w:p>
        </w:tc>
      </w:tr>
      <w:tr w:rsidR="001976C0" w:rsidRPr="007C7108" w14:paraId="68E0BA5C" w14:textId="77777777" w:rsidTr="00CE3C90">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DD0D0B" w14:textId="77777777" w:rsidR="001976C0" w:rsidRPr="007C7108" w:rsidRDefault="001976C0" w:rsidP="00CE3C90">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4A3443"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C3E34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F3EFA5"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13D4B5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780C7AA"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7883E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469D34C"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DBC714"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711426"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91EAD07" w14:textId="77777777" w:rsidR="001976C0" w:rsidRPr="007C7108" w:rsidRDefault="001976C0" w:rsidP="00CE3C90">
            <w:pPr>
              <w:rPr>
                <w:sz w:val="22"/>
                <w:szCs w:val="22"/>
              </w:rPr>
            </w:pPr>
          </w:p>
        </w:tc>
      </w:tr>
      <w:tr w:rsidR="001976C0" w:rsidRPr="007C7108" w14:paraId="313EE26B" w14:textId="77777777" w:rsidTr="00CE3C90">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A4CF1" w14:textId="77777777" w:rsidR="001976C0" w:rsidRPr="007C7108" w:rsidRDefault="001976C0" w:rsidP="00CE3C90">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467424" w14:textId="77777777" w:rsidR="001976C0" w:rsidRPr="007C7108" w:rsidRDefault="001976C0" w:rsidP="00CE3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E28AE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DF89E0F"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5D477F3"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30A583B"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EE796B0"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58CD42D"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6B48E19" w14:textId="77777777" w:rsidR="001976C0" w:rsidRPr="007C7108" w:rsidRDefault="001976C0" w:rsidP="00CE3C90">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7BC476C" w14:textId="77777777" w:rsidR="001976C0" w:rsidRPr="007C7108" w:rsidRDefault="001976C0" w:rsidP="00CE3C90">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D0CDB1E" w14:textId="77777777" w:rsidR="001976C0" w:rsidRPr="007C7108" w:rsidRDefault="001976C0" w:rsidP="00CE3C90">
            <w:pPr>
              <w:rPr>
                <w:sz w:val="22"/>
                <w:szCs w:val="22"/>
              </w:rPr>
            </w:pPr>
          </w:p>
        </w:tc>
      </w:tr>
    </w:tbl>
    <w:p w14:paraId="5480F883" w14:textId="77777777" w:rsidR="001976C0" w:rsidRPr="007C7108" w:rsidRDefault="001976C0" w:rsidP="001976C0">
      <w:pPr>
        <w:rPr>
          <w:sz w:val="22"/>
          <w:szCs w:val="22"/>
        </w:rPr>
      </w:pPr>
    </w:p>
    <w:p w14:paraId="72CAAB07" w14:textId="77777777" w:rsidR="001976C0" w:rsidRPr="007C7108" w:rsidRDefault="001976C0" w:rsidP="001976C0">
      <w:pPr>
        <w:rPr>
          <w:sz w:val="22"/>
          <w:szCs w:val="22"/>
        </w:rPr>
      </w:pPr>
    </w:p>
    <w:p w14:paraId="64102BE5" w14:textId="77777777" w:rsidR="001976C0" w:rsidRPr="00623E53" w:rsidRDefault="001976C0" w:rsidP="001976C0">
      <w:pPr>
        <w:rPr>
          <w:rFonts w:ascii="Arial Narrow" w:hAnsi="Arial Narrow"/>
        </w:rPr>
      </w:pPr>
    </w:p>
    <w:p w14:paraId="5B70CFE0" w14:textId="77777777" w:rsidR="001976C0" w:rsidRDefault="001976C0" w:rsidP="0098540E">
      <w:pPr>
        <w:rPr>
          <w:rFonts w:ascii="Arial Narrow" w:eastAsia="Times New Roman" w:hAnsi="Arial Narrow"/>
          <w:b/>
          <w:color w:val="auto"/>
        </w:rPr>
      </w:pPr>
    </w:p>
    <w:p w14:paraId="76DDBBB8"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r w:rsidRPr="001976C0">
        <w:rPr>
          <w:rFonts w:asciiTheme="minorHAnsi" w:eastAsia="SimSun" w:hAnsiTheme="minorHAnsi" w:cstheme="minorHAnsi"/>
          <w:color w:val="auto"/>
          <w:lang w:eastAsia="zh-CN"/>
        </w:rPr>
        <w:t>Bibliography</w:t>
      </w:r>
    </w:p>
    <w:p w14:paraId="33776D38"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p>
    <w:p w14:paraId="07A5BC10"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proofErr w:type="spellStart"/>
      <w:r w:rsidRPr="001976C0">
        <w:rPr>
          <w:rFonts w:asciiTheme="minorHAnsi" w:eastAsia="SimSun" w:hAnsiTheme="minorHAnsi" w:cstheme="minorHAnsi"/>
          <w:color w:val="auto"/>
          <w:lang w:eastAsia="zh-CN"/>
        </w:rPr>
        <w:t>Afflerback</w:t>
      </w:r>
      <w:proofErr w:type="spellEnd"/>
      <w:r w:rsidRPr="001976C0">
        <w:rPr>
          <w:rFonts w:asciiTheme="minorHAnsi" w:eastAsia="SimSun" w:hAnsiTheme="minorHAnsi" w:cstheme="minorHAnsi"/>
          <w:color w:val="auto"/>
          <w:lang w:eastAsia="zh-CN"/>
        </w:rPr>
        <w:t xml:space="preserve">, P. (2016). Reading assessment: Looking ahead. </w:t>
      </w:r>
      <w:r w:rsidRPr="001976C0">
        <w:rPr>
          <w:rFonts w:asciiTheme="minorHAnsi" w:eastAsia="SimSun" w:hAnsiTheme="minorHAnsi" w:cstheme="minorHAnsi"/>
          <w:i/>
          <w:iCs/>
          <w:color w:val="auto"/>
          <w:lang w:eastAsia="zh-CN"/>
        </w:rPr>
        <w:t>The Reading Teacher</w:t>
      </w:r>
      <w:r w:rsidRPr="001976C0">
        <w:rPr>
          <w:rFonts w:asciiTheme="minorHAnsi" w:eastAsia="SimSun" w:hAnsiTheme="minorHAnsi" w:cstheme="minorHAnsi"/>
          <w:color w:val="auto"/>
          <w:lang w:eastAsia="zh-CN"/>
        </w:rPr>
        <w:t>, 69(4), 413-419.</w:t>
      </w:r>
    </w:p>
    <w:p w14:paraId="7C2C668F" w14:textId="77777777" w:rsidR="0098540E" w:rsidRPr="001976C0" w:rsidRDefault="0098540E" w:rsidP="0098540E">
      <w:pPr>
        <w:tabs>
          <w:tab w:val="center" w:pos="4689"/>
        </w:tabs>
        <w:contextualSpacing/>
        <w:rPr>
          <w:rFonts w:asciiTheme="minorHAnsi" w:eastAsia="SimSun" w:hAnsiTheme="minorHAnsi" w:cstheme="minorHAnsi"/>
          <w:color w:val="auto"/>
          <w:lang w:eastAsia="zh-CN"/>
        </w:rPr>
      </w:pPr>
    </w:p>
    <w:p w14:paraId="4E67775B" w14:textId="77777777" w:rsidR="0098540E" w:rsidRPr="001976C0" w:rsidRDefault="0098540E" w:rsidP="0098540E">
      <w:pPr>
        <w:tabs>
          <w:tab w:val="center" w:pos="4689"/>
        </w:tabs>
        <w:contextualSpacing/>
        <w:rPr>
          <w:rStyle w:val="pagerange"/>
          <w:rFonts w:asciiTheme="minorHAnsi" w:hAnsiTheme="minorHAnsi" w:cstheme="minorHAnsi"/>
          <w:color w:val="333333"/>
          <w:shd w:val="clear" w:color="auto" w:fill="FFFFFF"/>
        </w:rPr>
      </w:pPr>
      <w:r w:rsidRPr="001976C0">
        <w:rPr>
          <w:rStyle w:val="authors"/>
          <w:rFonts w:asciiTheme="minorHAnsi" w:hAnsiTheme="minorHAnsi" w:cstheme="minorHAnsi"/>
          <w:color w:val="333333"/>
          <w:shd w:val="clear" w:color="auto" w:fill="FFFFFF"/>
        </w:rPr>
        <w:t xml:space="preserve">Emily </w:t>
      </w:r>
      <w:proofErr w:type="spellStart"/>
      <w:r w:rsidRPr="001976C0">
        <w:rPr>
          <w:rStyle w:val="authors"/>
          <w:rFonts w:asciiTheme="minorHAnsi" w:hAnsiTheme="minorHAnsi" w:cstheme="minorHAnsi"/>
          <w:color w:val="333333"/>
          <w:shd w:val="clear" w:color="auto" w:fill="FFFFFF"/>
        </w:rPr>
        <w:t>Binks</w:t>
      </w:r>
      <w:proofErr w:type="spellEnd"/>
      <w:r w:rsidRPr="001976C0">
        <w:rPr>
          <w:rStyle w:val="authors"/>
          <w:rFonts w:asciiTheme="minorHAnsi" w:hAnsiTheme="minorHAnsi" w:cstheme="minorHAnsi"/>
          <w:color w:val="333333"/>
          <w:shd w:val="clear" w:color="auto" w:fill="FFFFFF"/>
        </w:rPr>
        <w:t xml:space="preserve">-Cantrell, Erin K. Washburn, R. </w:t>
      </w:r>
      <w:proofErr w:type="spellStart"/>
      <w:r w:rsidRPr="001976C0">
        <w:rPr>
          <w:rStyle w:val="authors"/>
          <w:rFonts w:asciiTheme="minorHAnsi" w:hAnsiTheme="minorHAnsi" w:cstheme="minorHAnsi"/>
          <w:color w:val="333333"/>
          <w:shd w:val="clear" w:color="auto" w:fill="FFFFFF"/>
        </w:rPr>
        <w:t>Malatesha</w:t>
      </w:r>
      <w:proofErr w:type="spellEnd"/>
      <w:r w:rsidRPr="001976C0">
        <w:rPr>
          <w:rStyle w:val="authors"/>
          <w:rFonts w:asciiTheme="minorHAnsi" w:hAnsiTheme="minorHAnsi" w:cstheme="minorHAnsi"/>
          <w:color w:val="333333"/>
          <w:shd w:val="clear" w:color="auto" w:fill="FFFFFF"/>
        </w:rPr>
        <w:t xml:space="preserve"> Joshi &amp; Martha </w:t>
      </w:r>
      <w:proofErr w:type="spellStart"/>
      <w:r w:rsidRPr="001976C0">
        <w:rPr>
          <w:rStyle w:val="authors"/>
          <w:rFonts w:asciiTheme="minorHAnsi" w:hAnsiTheme="minorHAnsi" w:cstheme="minorHAnsi"/>
          <w:color w:val="333333"/>
          <w:shd w:val="clear" w:color="auto" w:fill="FFFFFF"/>
        </w:rPr>
        <w:t>Hougen</w:t>
      </w:r>
      <w:proofErr w:type="spellEnd"/>
      <w:r w:rsidRPr="001976C0">
        <w:rPr>
          <w:rFonts w:asciiTheme="minorHAnsi" w:hAnsiTheme="minorHAnsi" w:cstheme="minorHAnsi"/>
          <w:color w:val="333333"/>
          <w:shd w:val="clear" w:color="auto" w:fill="FFFFFF"/>
        </w:rPr>
        <w:t> </w:t>
      </w:r>
      <w:r w:rsidRPr="001976C0">
        <w:rPr>
          <w:rStyle w:val="Date1"/>
          <w:rFonts w:asciiTheme="minorHAnsi" w:hAnsiTheme="minorHAnsi" w:cstheme="minorHAnsi"/>
          <w:color w:val="333333"/>
          <w:shd w:val="clear" w:color="auto" w:fill="FFFFFF"/>
        </w:rPr>
        <w:t>(2012)</w:t>
      </w:r>
      <w:r w:rsidRPr="001976C0">
        <w:rPr>
          <w:rFonts w:asciiTheme="minorHAnsi" w:hAnsiTheme="minorHAnsi" w:cstheme="minorHAnsi"/>
          <w:color w:val="333333"/>
          <w:shd w:val="clear" w:color="auto" w:fill="FFFFFF"/>
        </w:rPr>
        <w:t> </w:t>
      </w:r>
      <w:r w:rsidRPr="001976C0">
        <w:rPr>
          <w:rStyle w:val="arttitle"/>
          <w:rFonts w:asciiTheme="minorHAnsi" w:hAnsiTheme="minorHAnsi" w:cstheme="minorHAnsi"/>
          <w:color w:val="333333"/>
          <w:shd w:val="clear" w:color="auto" w:fill="FFFFFF"/>
        </w:rPr>
        <w:t xml:space="preserve">Peter Effect in the Preparation of Reading Teachers. </w:t>
      </w:r>
      <w:r w:rsidRPr="001976C0">
        <w:rPr>
          <w:rStyle w:val="serialtitle"/>
          <w:rFonts w:asciiTheme="minorHAnsi" w:hAnsiTheme="minorHAnsi" w:cstheme="minorHAnsi"/>
          <w:i/>
          <w:iCs/>
          <w:color w:val="333333"/>
          <w:shd w:val="clear" w:color="auto" w:fill="FFFFFF"/>
        </w:rPr>
        <w:t>Scientific Studies of Reading</w:t>
      </w:r>
      <w:r w:rsidRPr="001976C0">
        <w:rPr>
          <w:rStyle w:val="serialtitle"/>
          <w:rFonts w:asciiTheme="minorHAnsi" w:hAnsiTheme="minorHAnsi" w:cstheme="minorHAnsi"/>
          <w:color w:val="333333"/>
          <w:shd w:val="clear" w:color="auto" w:fill="FFFFFF"/>
        </w:rPr>
        <w:t>,</w:t>
      </w:r>
      <w:r w:rsidRPr="001976C0">
        <w:rPr>
          <w:rFonts w:asciiTheme="minorHAnsi" w:hAnsiTheme="minorHAnsi" w:cstheme="minorHAnsi"/>
          <w:color w:val="333333"/>
          <w:shd w:val="clear" w:color="auto" w:fill="FFFFFF"/>
        </w:rPr>
        <w:t> </w:t>
      </w:r>
      <w:r w:rsidRPr="001976C0">
        <w:rPr>
          <w:rStyle w:val="volumeissue"/>
          <w:rFonts w:asciiTheme="minorHAnsi" w:hAnsiTheme="minorHAnsi" w:cstheme="minorHAnsi"/>
          <w:color w:val="333333"/>
          <w:shd w:val="clear" w:color="auto" w:fill="FFFFFF"/>
        </w:rPr>
        <w:t>16(6),</w:t>
      </w:r>
      <w:r w:rsidRPr="001976C0">
        <w:rPr>
          <w:rFonts w:asciiTheme="minorHAnsi" w:hAnsiTheme="minorHAnsi" w:cstheme="minorHAnsi"/>
          <w:color w:val="333333"/>
          <w:shd w:val="clear" w:color="auto" w:fill="FFFFFF"/>
        </w:rPr>
        <w:t> </w:t>
      </w:r>
      <w:r w:rsidRPr="001976C0">
        <w:rPr>
          <w:rStyle w:val="pagerange"/>
          <w:rFonts w:asciiTheme="minorHAnsi" w:hAnsiTheme="minorHAnsi" w:cstheme="minorHAnsi"/>
          <w:color w:val="333333"/>
          <w:shd w:val="clear" w:color="auto" w:fill="FFFFFF"/>
        </w:rPr>
        <w:t>526-536.</w:t>
      </w:r>
    </w:p>
    <w:p w14:paraId="725ABE30" w14:textId="77777777" w:rsidR="0098540E" w:rsidRPr="001976C0" w:rsidRDefault="0098540E" w:rsidP="0098540E">
      <w:pPr>
        <w:tabs>
          <w:tab w:val="center" w:pos="4689"/>
        </w:tabs>
        <w:contextualSpacing/>
        <w:rPr>
          <w:rStyle w:val="pagerange"/>
          <w:rFonts w:asciiTheme="minorHAnsi" w:hAnsiTheme="minorHAnsi" w:cstheme="minorHAnsi"/>
          <w:color w:val="333333"/>
          <w:shd w:val="clear" w:color="auto" w:fill="FFFFFF"/>
        </w:rPr>
      </w:pPr>
    </w:p>
    <w:p w14:paraId="1E3F395E" w14:textId="77777777" w:rsidR="0098540E" w:rsidRPr="001976C0" w:rsidRDefault="0098540E" w:rsidP="0098540E">
      <w:pPr>
        <w:tabs>
          <w:tab w:val="center" w:pos="4689"/>
        </w:tabs>
        <w:contextualSpacing/>
        <w:rPr>
          <w:rStyle w:val="page-range"/>
          <w:rFonts w:asciiTheme="minorHAnsi" w:hAnsiTheme="minorHAnsi" w:cstheme="minorHAnsi"/>
          <w:color w:val="1C1D1E"/>
          <w:shd w:val="clear" w:color="auto" w:fill="FFFFFF"/>
        </w:rPr>
      </w:pPr>
      <w:r w:rsidRPr="001976C0">
        <w:rPr>
          <w:rStyle w:val="hlfld-contribauthor"/>
          <w:rFonts w:asciiTheme="minorHAnsi" w:hAnsiTheme="minorHAnsi" w:cstheme="minorHAnsi"/>
          <w:color w:val="1C1D1E"/>
          <w:shd w:val="clear" w:color="auto" w:fill="FFFFFF"/>
        </w:rPr>
        <w:t xml:space="preserve">Allison </w:t>
      </w:r>
      <w:proofErr w:type="spellStart"/>
      <w:r w:rsidRPr="001976C0">
        <w:rPr>
          <w:rStyle w:val="hlfld-contribauthor"/>
          <w:rFonts w:asciiTheme="minorHAnsi" w:hAnsiTheme="minorHAnsi" w:cstheme="minorHAnsi"/>
          <w:color w:val="1C1D1E"/>
          <w:shd w:val="clear" w:color="auto" w:fill="FFFFFF"/>
        </w:rPr>
        <w:t>Briceño</w:t>
      </w:r>
      <w:proofErr w:type="spellEnd"/>
      <w:r w:rsidRPr="001976C0">
        <w:rPr>
          <w:rStyle w:val="hlfld-contribauthor"/>
          <w:rFonts w:asciiTheme="minorHAnsi" w:hAnsiTheme="minorHAnsi" w:cstheme="minorHAnsi"/>
          <w:color w:val="1C1D1E"/>
          <w:shd w:val="clear" w:color="auto" w:fill="FFFFFF"/>
        </w:rPr>
        <w:t>, Adria F. Klein (2018).  </w:t>
      </w:r>
      <w:r w:rsidRPr="001976C0">
        <w:rPr>
          <w:rFonts w:asciiTheme="minorHAnsi" w:hAnsiTheme="minorHAnsi" w:cstheme="minorHAnsi"/>
          <w:color w:val="1C1D1E"/>
          <w:shd w:val="clear" w:color="auto" w:fill="FFFFFF"/>
        </w:rPr>
        <w:t>Running records and first grade English learners: An analysis of language related errors. </w:t>
      </w:r>
      <w:r w:rsidRPr="001976C0">
        <w:rPr>
          <w:rStyle w:val="seriestitle"/>
          <w:rFonts w:asciiTheme="minorHAnsi" w:hAnsiTheme="minorHAnsi" w:cstheme="minorHAnsi"/>
          <w:i/>
          <w:iCs/>
          <w:color w:val="1C1D1E"/>
          <w:shd w:val="clear" w:color="auto" w:fill="FFFFFF"/>
        </w:rPr>
        <w:t>Reading Psychology</w:t>
      </w:r>
      <w:r w:rsidRPr="001976C0">
        <w:rPr>
          <w:rStyle w:val="seriestitle"/>
          <w:rFonts w:asciiTheme="minorHAnsi" w:hAnsiTheme="minorHAnsi" w:cstheme="minorHAnsi"/>
          <w:color w:val="1C1D1E"/>
          <w:shd w:val="clear" w:color="auto" w:fill="FFFFFF"/>
        </w:rPr>
        <w:t>, </w:t>
      </w:r>
      <w:r w:rsidRPr="001976C0">
        <w:rPr>
          <w:rStyle w:val="volume"/>
          <w:rFonts w:asciiTheme="minorHAnsi" w:hAnsiTheme="minorHAnsi" w:cstheme="minorHAnsi"/>
          <w:b/>
          <w:bCs/>
          <w:color w:val="1C1D1E"/>
          <w:shd w:val="clear" w:color="auto" w:fill="FFFFFF"/>
        </w:rPr>
        <w:t>39</w:t>
      </w:r>
      <w:r w:rsidRPr="001976C0">
        <w:rPr>
          <w:rStyle w:val="volume"/>
          <w:rFonts w:asciiTheme="minorHAnsi" w:hAnsiTheme="minorHAnsi" w:cstheme="minorHAnsi"/>
          <w:color w:val="1C1D1E"/>
          <w:shd w:val="clear" w:color="auto" w:fill="FFFFFF"/>
        </w:rPr>
        <w:t>(4),</w:t>
      </w:r>
      <w:r w:rsidRPr="001976C0">
        <w:rPr>
          <w:rStyle w:val="issue"/>
          <w:rFonts w:asciiTheme="minorHAnsi" w:hAnsiTheme="minorHAnsi" w:cstheme="minorHAnsi"/>
          <w:color w:val="1C1D1E"/>
          <w:shd w:val="clear" w:color="auto" w:fill="FFFFFF"/>
        </w:rPr>
        <w:t> </w:t>
      </w:r>
      <w:r w:rsidRPr="001976C0">
        <w:rPr>
          <w:rStyle w:val="page-range"/>
          <w:rFonts w:asciiTheme="minorHAnsi" w:hAnsiTheme="minorHAnsi" w:cstheme="minorHAnsi"/>
          <w:color w:val="1C1D1E"/>
          <w:shd w:val="clear" w:color="auto" w:fill="FFFFFF"/>
        </w:rPr>
        <w:t>335-360.</w:t>
      </w:r>
    </w:p>
    <w:p w14:paraId="7A887D6C" w14:textId="77777777" w:rsidR="0098540E" w:rsidRPr="001976C0" w:rsidRDefault="0098540E" w:rsidP="0098540E">
      <w:pPr>
        <w:tabs>
          <w:tab w:val="center" w:pos="4689"/>
        </w:tabs>
        <w:contextualSpacing/>
        <w:rPr>
          <w:rStyle w:val="page-range"/>
          <w:rFonts w:asciiTheme="minorHAnsi" w:hAnsiTheme="minorHAnsi" w:cstheme="minorHAnsi"/>
          <w:color w:val="1C1D1E"/>
          <w:shd w:val="clear" w:color="auto" w:fill="FFFFFF"/>
        </w:rPr>
      </w:pPr>
    </w:p>
    <w:p w14:paraId="614093DD" w14:textId="77777777" w:rsidR="0098540E" w:rsidRPr="001976C0" w:rsidRDefault="0098540E" w:rsidP="0098540E">
      <w:pPr>
        <w:pStyle w:val="Heading1"/>
        <w:shd w:val="clear" w:color="auto" w:fill="FFFFFF"/>
        <w:spacing w:before="120" w:after="120"/>
        <w:rPr>
          <w:rFonts w:asciiTheme="minorHAnsi" w:eastAsia="Times New Roman" w:hAnsiTheme="minorHAnsi" w:cstheme="minorHAnsi"/>
          <w:color w:val="1C1D1E"/>
          <w:kern w:val="36"/>
          <w:sz w:val="24"/>
          <w:szCs w:val="24"/>
        </w:rPr>
      </w:pPr>
      <w:r w:rsidRPr="001976C0">
        <w:rPr>
          <w:rStyle w:val="page-range"/>
          <w:rFonts w:asciiTheme="minorHAnsi" w:hAnsiTheme="minorHAnsi" w:cstheme="minorHAnsi"/>
          <w:color w:val="1C1D1E"/>
          <w:sz w:val="24"/>
          <w:szCs w:val="24"/>
          <w:shd w:val="clear" w:color="auto" w:fill="FFFFFF"/>
        </w:rPr>
        <w:t xml:space="preserve">Hollenbeck, A., &amp; </w:t>
      </w:r>
      <w:proofErr w:type="spellStart"/>
      <w:r w:rsidRPr="001976C0">
        <w:rPr>
          <w:rStyle w:val="page-range"/>
          <w:rFonts w:asciiTheme="minorHAnsi" w:hAnsiTheme="minorHAnsi" w:cstheme="minorHAnsi"/>
          <w:color w:val="1C1D1E"/>
          <w:sz w:val="24"/>
          <w:szCs w:val="24"/>
          <w:shd w:val="clear" w:color="auto" w:fill="FFFFFF"/>
        </w:rPr>
        <w:t>Saternus</w:t>
      </w:r>
      <w:proofErr w:type="spellEnd"/>
      <w:r w:rsidRPr="001976C0">
        <w:rPr>
          <w:rStyle w:val="page-range"/>
          <w:rFonts w:asciiTheme="minorHAnsi" w:hAnsiTheme="minorHAnsi" w:cstheme="minorHAnsi"/>
          <w:color w:val="1C1D1E"/>
          <w:sz w:val="24"/>
          <w:szCs w:val="24"/>
          <w:shd w:val="clear" w:color="auto" w:fill="FFFFFF"/>
        </w:rPr>
        <w:t xml:space="preserve">, K. (2013). Mind </w:t>
      </w:r>
      <w:r w:rsidRPr="001976C0">
        <w:rPr>
          <w:rFonts w:asciiTheme="minorHAnsi" w:eastAsia="Times New Roman" w:hAnsiTheme="minorHAnsi" w:cstheme="minorHAnsi"/>
          <w:color w:val="1C1D1E"/>
          <w:kern w:val="36"/>
          <w:sz w:val="24"/>
          <w:szCs w:val="24"/>
        </w:rPr>
        <w:t xml:space="preserve">the Comprehension Iceberg: Avoiding Titanic Mistakes With the CCSS. </w:t>
      </w:r>
      <w:r w:rsidRPr="001976C0">
        <w:rPr>
          <w:rFonts w:asciiTheme="minorHAnsi" w:eastAsia="Times New Roman" w:hAnsiTheme="minorHAnsi" w:cstheme="minorHAnsi"/>
          <w:i/>
          <w:iCs/>
          <w:color w:val="1C1D1E"/>
          <w:kern w:val="36"/>
          <w:sz w:val="24"/>
          <w:szCs w:val="24"/>
        </w:rPr>
        <w:t>The Reading Teacher</w:t>
      </w:r>
      <w:r w:rsidRPr="001976C0">
        <w:rPr>
          <w:rFonts w:asciiTheme="minorHAnsi" w:eastAsia="Times New Roman" w:hAnsiTheme="minorHAnsi" w:cstheme="minorHAnsi"/>
          <w:color w:val="1C1D1E"/>
          <w:kern w:val="36"/>
          <w:sz w:val="24"/>
          <w:szCs w:val="24"/>
        </w:rPr>
        <w:t>, 66(7), 558-568.</w:t>
      </w:r>
    </w:p>
    <w:p w14:paraId="05757A67" w14:textId="77777777" w:rsidR="0098540E" w:rsidRPr="001976C0" w:rsidRDefault="0098540E" w:rsidP="0098540E">
      <w:pPr>
        <w:rPr>
          <w:rFonts w:asciiTheme="minorHAnsi" w:hAnsiTheme="minorHAnsi" w:cstheme="minorHAnsi"/>
        </w:rPr>
      </w:pPr>
      <w:r w:rsidRPr="001976C0">
        <w:rPr>
          <w:rFonts w:asciiTheme="minorHAnsi" w:hAnsiTheme="minorHAnsi" w:cstheme="minorHAnsi"/>
        </w:rPr>
        <w:t xml:space="preserve">Applegate, A. J., &amp; Applegate, M. D. (2010). A study of thoughtful literacy, and the motivation to read. </w:t>
      </w:r>
      <w:r w:rsidRPr="001976C0">
        <w:rPr>
          <w:rFonts w:asciiTheme="minorHAnsi" w:hAnsiTheme="minorHAnsi" w:cstheme="minorHAnsi"/>
          <w:i/>
          <w:iCs/>
        </w:rPr>
        <w:t>The Reading Teacher, 64(4),</w:t>
      </w:r>
      <w:r w:rsidRPr="001976C0">
        <w:rPr>
          <w:rFonts w:asciiTheme="minorHAnsi" w:hAnsiTheme="minorHAnsi" w:cstheme="minorHAnsi"/>
        </w:rPr>
        <w:t xml:space="preserve"> 226-234. </w:t>
      </w:r>
    </w:p>
    <w:p w14:paraId="06E5713A" w14:textId="77777777" w:rsidR="0098540E" w:rsidRPr="001976C0" w:rsidRDefault="0098540E" w:rsidP="0098540E">
      <w:pPr>
        <w:rPr>
          <w:rFonts w:asciiTheme="minorHAnsi" w:hAnsiTheme="minorHAnsi" w:cstheme="minorHAnsi"/>
        </w:rPr>
      </w:pPr>
    </w:p>
    <w:p w14:paraId="2B356D34" w14:textId="77777777" w:rsidR="0098540E" w:rsidRPr="001976C0" w:rsidRDefault="0098540E" w:rsidP="0098540E">
      <w:pPr>
        <w:rPr>
          <w:rFonts w:asciiTheme="minorHAnsi" w:hAnsiTheme="minorHAnsi" w:cstheme="minorHAnsi"/>
        </w:rPr>
      </w:pPr>
      <w:r w:rsidRPr="001976C0">
        <w:rPr>
          <w:rFonts w:asciiTheme="minorHAnsi" w:hAnsiTheme="minorHAnsi" w:cstheme="minorHAnsi"/>
        </w:rPr>
        <w:t xml:space="preserve">Cahill, M.A., &amp; Gregory, A. (2011). Putting the fun back into fluency instruction. </w:t>
      </w:r>
      <w:r w:rsidRPr="001976C0">
        <w:rPr>
          <w:rFonts w:asciiTheme="minorHAnsi" w:hAnsiTheme="minorHAnsi" w:cstheme="minorHAnsi"/>
          <w:i/>
          <w:iCs/>
        </w:rPr>
        <w:t>The Reading Teacher, 65(2),</w:t>
      </w:r>
      <w:r w:rsidRPr="001976C0">
        <w:rPr>
          <w:rFonts w:asciiTheme="minorHAnsi" w:hAnsiTheme="minorHAnsi" w:cstheme="minorHAnsi"/>
        </w:rPr>
        <w:t xml:space="preserve"> 127-131.</w:t>
      </w:r>
    </w:p>
    <w:p w14:paraId="3BAB2108" w14:textId="77777777" w:rsidR="0098540E" w:rsidRPr="001976C0" w:rsidRDefault="0098540E" w:rsidP="0098540E">
      <w:pPr>
        <w:rPr>
          <w:rFonts w:asciiTheme="minorHAnsi" w:hAnsiTheme="minorHAnsi" w:cstheme="minorHAnsi"/>
        </w:rPr>
      </w:pPr>
    </w:p>
    <w:p w14:paraId="2F1F1223" w14:textId="77777777" w:rsidR="0098540E" w:rsidRPr="001976C0" w:rsidRDefault="0098540E" w:rsidP="0098540E">
      <w:pPr>
        <w:rPr>
          <w:rFonts w:asciiTheme="minorHAnsi" w:hAnsiTheme="minorHAnsi" w:cstheme="minorHAnsi"/>
        </w:rPr>
      </w:pPr>
      <w:r w:rsidRPr="001976C0">
        <w:rPr>
          <w:rFonts w:asciiTheme="minorHAnsi" w:hAnsiTheme="minorHAnsi" w:cstheme="minorHAnsi"/>
        </w:rPr>
        <w:t xml:space="preserve">Cabell, S., </w:t>
      </w:r>
      <w:proofErr w:type="spellStart"/>
      <w:r w:rsidRPr="001976C0">
        <w:rPr>
          <w:rFonts w:asciiTheme="minorHAnsi" w:hAnsiTheme="minorHAnsi" w:cstheme="minorHAnsi"/>
        </w:rPr>
        <w:t>Tortorelli</w:t>
      </w:r>
      <w:proofErr w:type="spellEnd"/>
      <w:r w:rsidRPr="001976C0">
        <w:rPr>
          <w:rFonts w:asciiTheme="minorHAnsi" w:hAnsiTheme="minorHAnsi" w:cstheme="minorHAnsi"/>
        </w:rPr>
        <w:t xml:space="preserve">. I., &amp; </w:t>
      </w:r>
      <w:proofErr w:type="spellStart"/>
      <w:r w:rsidRPr="001976C0">
        <w:rPr>
          <w:rFonts w:asciiTheme="minorHAnsi" w:hAnsiTheme="minorHAnsi" w:cstheme="minorHAnsi"/>
        </w:rPr>
        <w:t>Gerde</w:t>
      </w:r>
      <w:proofErr w:type="spellEnd"/>
      <w:r w:rsidRPr="001976C0">
        <w:rPr>
          <w:rFonts w:asciiTheme="minorHAnsi" w:hAnsiTheme="minorHAnsi" w:cstheme="minorHAnsi"/>
        </w:rPr>
        <w:t xml:space="preserve">, H. (2013). How do I write? </w:t>
      </w:r>
      <w:r w:rsidRPr="001976C0">
        <w:rPr>
          <w:rFonts w:asciiTheme="minorHAnsi" w:hAnsiTheme="minorHAnsi" w:cstheme="minorHAnsi"/>
          <w:i/>
          <w:iCs/>
        </w:rPr>
        <w:t>The Reading Teacher. 66(8</w:t>
      </w:r>
      <w:r w:rsidRPr="001976C0">
        <w:rPr>
          <w:rFonts w:asciiTheme="minorHAnsi" w:hAnsiTheme="minorHAnsi" w:cstheme="minorHAnsi"/>
        </w:rPr>
        <w:t xml:space="preserve">), 650-659. </w:t>
      </w:r>
    </w:p>
    <w:p w14:paraId="11E39C7E" w14:textId="77777777" w:rsidR="001976C0" w:rsidRDefault="001976C0" w:rsidP="001976C0">
      <w:pPr>
        <w:tabs>
          <w:tab w:val="center" w:pos="4689"/>
        </w:tabs>
        <w:contextualSpacing/>
        <w:jc w:val="both"/>
        <w:rPr>
          <w:rFonts w:eastAsia="SimSun"/>
          <w:noProof/>
          <w:color w:val="auto"/>
          <w:lang w:eastAsia="zh-CN"/>
        </w:rPr>
      </w:pPr>
    </w:p>
    <w:p w14:paraId="354DED7E" w14:textId="77777777" w:rsidR="005A3322" w:rsidRPr="001976C0" w:rsidRDefault="005A3322" w:rsidP="005A3322">
      <w:pPr>
        <w:rPr>
          <w:rFonts w:asciiTheme="minorHAnsi" w:eastAsia="Times New Roman" w:hAnsiTheme="minorHAnsi" w:cstheme="minorHAnsi"/>
          <w:b/>
          <w:bCs/>
        </w:rPr>
      </w:pPr>
    </w:p>
    <w:p w14:paraId="099CBEE3" w14:textId="0A2DB91E" w:rsidR="005A3322" w:rsidRPr="001976C0" w:rsidRDefault="005A3322" w:rsidP="005A3322">
      <w:pPr>
        <w:pStyle w:val="ListParagraph"/>
        <w:rPr>
          <w:rFonts w:asciiTheme="minorHAnsi" w:hAnsiTheme="minorHAnsi" w:cstheme="minorHAnsi"/>
          <w:szCs w:val="24"/>
        </w:rPr>
      </w:pPr>
      <w:r w:rsidRPr="001976C0">
        <w:rPr>
          <w:rFonts w:asciiTheme="minorHAnsi" w:eastAsiaTheme="minorHAnsi" w:hAnsiTheme="minorHAnsi" w:cstheme="minorHAnsi"/>
          <w:color w:val="auto"/>
          <w:szCs w:val="24"/>
        </w:rPr>
        <w:fldChar w:fldCharType="begin"/>
      </w:r>
      <w:r w:rsidRPr="001976C0">
        <w:rPr>
          <w:rFonts w:asciiTheme="minorHAnsi" w:hAnsiTheme="minorHAnsi" w:cstheme="minorHAnsi"/>
          <w:szCs w:val="24"/>
        </w:rPr>
        <w:instrText xml:space="preserve"> LINK Excel.Sheet.12 "C:\\Users\\awr14\\AppData\\Local\\Microsoft\\Windows\\INetCache\\Content.Outlook\\UM18U1XW\\Science of Teaching Reading Matrix 08.04.2020.xlsx" "Domain III- Reading Level Compr!R40C1:R43C1" \a \f 4 \h </w:instrText>
      </w:r>
      <w:r w:rsidR="001976C0" w:rsidRPr="001976C0">
        <w:rPr>
          <w:rFonts w:asciiTheme="minorHAnsi" w:hAnsiTheme="minorHAnsi" w:cstheme="minorHAnsi"/>
          <w:szCs w:val="24"/>
        </w:rPr>
        <w:instrText xml:space="preserve"> \* MERGEFORMAT </w:instrText>
      </w:r>
      <w:r w:rsidRPr="001976C0">
        <w:rPr>
          <w:rFonts w:asciiTheme="minorHAnsi" w:eastAsiaTheme="minorHAnsi" w:hAnsiTheme="minorHAnsi" w:cstheme="minorHAnsi"/>
          <w:color w:val="auto"/>
          <w:szCs w:val="24"/>
        </w:rPr>
        <w:fldChar w:fldCharType="separate"/>
      </w:r>
    </w:p>
    <w:p w14:paraId="5D53C236" w14:textId="77777777" w:rsidR="005A3322" w:rsidRPr="001976C0" w:rsidRDefault="005A3322" w:rsidP="005A3322">
      <w:pPr>
        <w:rPr>
          <w:rFonts w:asciiTheme="minorHAnsi" w:eastAsia="Times New Roman" w:hAnsiTheme="minorHAnsi" w:cstheme="minorHAnsi"/>
          <w:b/>
          <w:bCs/>
        </w:rPr>
      </w:pPr>
      <w:r w:rsidRPr="001976C0">
        <w:rPr>
          <w:rFonts w:asciiTheme="minorHAnsi" w:eastAsia="Times New Roman" w:hAnsiTheme="minorHAnsi" w:cstheme="minorHAnsi"/>
          <w:b/>
          <w:bCs/>
        </w:rPr>
        <w:fldChar w:fldCharType="end"/>
      </w:r>
    </w:p>
    <w:p w14:paraId="4194D1F5" w14:textId="4B1DE645" w:rsidR="00A31986" w:rsidRPr="001976C0" w:rsidRDefault="00A31986" w:rsidP="006A5EC0">
      <w:pPr>
        <w:tabs>
          <w:tab w:val="center" w:pos="4689"/>
        </w:tabs>
        <w:contextualSpacing/>
        <w:rPr>
          <w:rFonts w:asciiTheme="minorHAnsi" w:eastAsia="SimSun" w:hAnsiTheme="minorHAnsi" w:cstheme="minorHAnsi"/>
          <w:color w:val="auto"/>
          <w:lang w:eastAsia="zh-CN"/>
        </w:rPr>
      </w:pPr>
    </w:p>
    <w:p w14:paraId="5517D41C" w14:textId="77777777" w:rsidR="00363887" w:rsidRPr="001976C0" w:rsidRDefault="00363887" w:rsidP="006A5EC0">
      <w:pPr>
        <w:tabs>
          <w:tab w:val="center" w:pos="4689"/>
        </w:tabs>
        <w:contextualSpacing/>
        <w:rPr>
          <w:rFonts w:asciiTheme="minorHAnsi" w:eastAsia="SimSun" w:hAnsiTheme="minorHAnsi" w:cstheme="minorHAnsi"/>
          <w:color w:val="auto"/>
          <w:lang w:eastAsia="zh-CN"/>
        </w:rPr>
      </w:pPr>
    </w:p>
    <w:sectPr w:rsidR="00363887" w:rsidRPr="001976C0">
      <w:headerReference w:type="even" r:id="rId16"/>
      <w:headerReference w:type="default" r:id="rId17"/>
      <w:footerReference w:type="even"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CB874" w14:textId="77777777" w:rsidR="00362DEF" w:rsidRDefault="00362DEF">
      <w:r>
        <w:separator/>
      </w:r>
    </w:p>
  </w:endnote>
  <w:endnote w:type="continuationSeparator" w:id="0">
    <w:p w14:paraId="506E04EE" w14:textId="77777777" w:rsidR="00362DEF" w:rsidRDefault="0036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9E3D" w14:textId="77777777" w:rsidR="00CC4165" w:rsidRDefault="00CC4165">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Pr>
        <w:rFonts w:ascii="Optima" w:hAnsi="Optima"/>
        <w:noProof/>
        <w:sz w:val="20"/>
      </w:rPr>
      <w:t>14</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F826" w14:textId="77777777" w:rsidR="00CC4165" w:rsidRDefault="00CC4165">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Pr>
        <w:rFonts w:ascii="Optima" w:hAnsi="Optima"/>
        <w:noProof/>
        <w:sz w:val="20"/>
      </w:rPr>
      <w:t>15</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1898" w14:textId="77777777" w:rsidR="00362DEF" w:rsidRDefault="00362DEF">
      <w:r>
        <w:separator/>
      </w:r>
    </w:p>
  </w:footnote>
  <w:footnote w:type="continuationSeparator" w:id="0">
    <w:p w14:paraId="1D3A8B6D" w14:textId="77777777" w:rsidR="00362DEF" w:rsidRDefault="0036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DAC0" w14:textId="2059E0E8" w:rsidR="00CC4165" w:rsidRPr="00A61362" w:rsidRDefault="00CC4165">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t>Spring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DFF32" w14:textId="08421CE0" w:rsidR="00CC4165" w:rsidRPr="00634672" w:rsidRDefault="00CC4165">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t>SEMESTER: Spring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6D9EC7E8"/>
    <w:lvl w:ilvl="0" w:tplc="BC827336">
      <w:numFmt w:val="bullet"/>
      <w:lvlText w:val=""/>
      <w:lvlJc w:val="left"/>
      <w:pPr>
        <w:ind w:left="63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4544C"/>
    <w:multiLevelType w:val="hybridMultilevel"/>
    <w:tmpl w:val="65F2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901242"/>
    <w:multiLevelType w:val="hybridMultilevel"/>
    <w:tmpl w:val="B58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6"/>
  </w:num>
  <w:num w:numId="8">
    <w:abstractNumId w:val="10"/>
  </w:num>
  <w:num w:numId="9">
    <w:abstractNumId w:val="8"/>
  </w:num>
  <w:num w:numId="10">
    <w:abstractNumId w:val="5"/>
  </w:num>
  <w:num w:numId="11">
    <w:abstractNumId w:val="9"/>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13"/>
    <w:rsid w:val="0000070C"/>
    <w:rsid w:val="00004918"/>
    <w:rsid w:val="00006860"/>
    <w:rsid w:val="00006C68"/>
    <w:rsid w:val="00007F7E"/>
    <w:rsid w:val="00010569"/>
    <w:rsid w:val="00010C1D"/>
    <w:rsid w:val="00010F1F"/>
    <w:rsid w:val="00013302"/>
    <w:rsid w:val="000133FB"/>
    <w:rsid w:val="0001549F"/>
    <w:rsid w:val="0001787F"/>
    <w:rsid w:val="00020913"/>
    <w:rsid w:val="00021FF1"/>
    <w:rsid w:val="00023F89"/>
    <w:rsid w:val="000240B2"/>
    <w:rsid w:val="000247C7"/>
    <w:rsid w:val="000249F5"/>
    <w:rsid w:val="00026CA0"/>
    <w:rsid w:val="000304E6"/>
    <w:rsid w:val="00030820"/>
    <w:rsid w:val="0003100C"/>
    <w:rsid w:val="00033270"/>
    <w:rsid w:val="000412DB"/>
    <w:rsid w:val="000413D4"/>
    <w:rsid w:val="00042AC3"/>
    <w:rsid w:val="0004483B"/>
    <w:rsid w:val="00044A66"/>
    <w:rsid w:val="000457CB"/>
    <w:rsid w:val="0004588F"/>
    <w:rsid w:val="000473B7"/>
    <w:rsid w:val="00050E00"/>
    <w:rsid w:val="000533E2"/>
    <w:rsid w:val="000555E2"/>
    <w:rsid w:val="00055AFD"/>
    <w:rsid w:val="00055DCC"/>
    <w:rsid w:val="00055FB9"/>
    <w:rsid w:val="00056AEA"/>
    <w:rsid w:val="00056F28"/>
    <w:rsid w:val="00057798"/>
    <w:rsid w:val="000603F7"/>
    <w:rsid w:val="000615BD"/>
    <w:rsid w:val="00063C7A"/>
    <w:rsid w:val="000660B6"/>
    <w:rsid w:val="00067C61"/>
    <w:rsid w:val="00067DCA"/>
    <w:rsid w:val="0007016D"/>
    <w:rsid w:val="0007132A"/>
    <w:rsid w:val="00071928"/>
    <w:rsid w:val="00073568"/>
    <w:rsid w:val="00074E0A"/>
    <w:rsid w:val="000752E6"/>
    <w:rsid w:val="00076277"/>
    <w:rsid w:val="0007703B"/>
    <w:rsid w:val="00080C83"/>
    <w:rsid w:val="00080F87"/>
    <w:rsid w:val="000816A4"/>
    <w:rsid w:val="0008217C"/>
    <w:rsid w:val="00082E24"/>
    <w:rsid w:val="000835EC"/>
    <w:rsid w:val="000840FB"/>
    <w:rsid w:val="00084C17"/>
    <w:rsid w:val="00085166"/>
    <w:rsid w:val="00087A45"/>
    <w:rsid w:val="00091953"/>
    <w:rsid w:val="00095447"/>
    <w:rsid w:val="000956D1"/>
    <w:rsid w:val="000959CE"/>
    <w:rsid w:val="000964AE"/>
    <w:rsid w:val="000A0523"/>
    <w:rsid w:val="000A1524"/>
    <w:rsid w:val="000A16FC"/>
    <w:rsid w:val="000A1B3B"/>
    <w:rsid w:val="000A3A4E"/>
    <w:rsid w:val="000A48DA"/>
    <w:rsid w:val="000A4C49"/>
    <w:rsid w:val="000A4C5D"/>
    <w:rsid w:val="000A7AC3"/>
    <w:rsid w:val="000B0696"/>
    <w:rsid w:val="000B0F18"/>
    <w:rsid w:val="000B1779"/>
    <w:rsid w:val="000B2523"/>
    <w:rsid w:val="000B4E1C"/>
    <w:rsid w:val="000B4F1F"/>
    <w:rsid w:val="000B5C83"/>
    <w:rsid w:val="000B62F7"/>
    <w:rsid w:val="000C100D"/>
    <w:rsid w:val="000C4081"/>
    <w:rsid w:val="000C5710"/>
    <w:rsid w:val="000C5950"/>
    <w:rsid w:val="000C693E"/>
    <w:rsid w:val="000D0C77"/>
    <w:rsid w:val="000D0D52"/>
    <w:rsid w:val="000D1D76"/>
    <w:rsid w:val="000D6827"/>
    <w:rsid w:val="000D73A5"/>
    <w:rsid w:val="000E0A8E"/>
    <w:rsid w:val="000E1BD2"/>
    <w:rsid w:val="000E2689"/>
    <w:rsid w:val="000E2897"/>
    <w:rsid w:val="000E36FC"/>
    <w:rsid w:val="000E3990"/>
    <w:rsid w:val="000E3DB7"/>
    <w:rsid w:val="000E3F4C"/>
    <w:rsid w:val="000E716E"/>
    <w:rsid w:val="000F2EBA"/>
    <w:rsid w:val="000F3905"/>
    <w:rsid w:val="000F64C6"/>
    <w:rsid w:val="000F7490"/>
    <w:rsid w:val="001004D4"/>
    <w:rsid w:val="00101F58"/>
    <w:rsid w:val="00101FCF"/>
    <w:rsid w:val="001028DA"/>
    <w:rsid w:val="00102A2D"/>
    <w:rsid w:val="00102BD5"/>
    <w:rsid w:val="001063A0"/>
    <w:rsid w:val="00106E52"/>
    <w:rsid w:val="0010736A"/>
    <w:rsid w:val="0011277B"/>
    <w:rsid w:val="001127A9"/>
    <w:rsid w:val="00114015"/>
    <w:rsid w:val="00114612"/>
    <w:rsid w:val="00114794"/>
    <w:rsid w:val="001149AD"/>
    <w:rsid w:val="00120650"/>
    <w:rsid w:val="00120A06"/>
    <w:rsid w:val="00121264"/>
    <w:rsid w:val="001214D5"/>
    <w:rsid w:val="001216E9"/>
    <w:rsid w:val="00122F86"/>
    <w:rsid w:val="00125136"/>
    <w:rsid w:val="0012763C"/>
    <w:rsid w:val="00133416"/>
    <w:rsid w:val="00134523"/>
    <w:rsid w:val="00134F89"/>
    <w:rsid w:val="00135299"/>
    <w:rsid w:val="00141070"/>
    <w:rsid w:val="00141170"/>
    <w:rsid w:val="00141229"/>
    <w:rsid w:val="00141967"/>
    <w:rsid w:val="00141F68"/>
    <w:rsid w:val="00142A3A"/>
    <w:rsid w:val="001432E6"/>
    <w:rsid w:val="00144036"/>
    <w:rsid w:val="00146C1F"/>
    <w:rsid w:val="001472EB"/>
    <w:rsid w:val="00147768"/>
    <w:rsid w:val="0015392C"/>
    <w:rsid w:val="001544A6"/>
    <w:rsid w:val="00156387"/>
    <w:rsid w:val="0016090E"/>
    <w:rsid w:val="00162576"/>
    <w:rsid w:val="001663E8"/>
    <w:rsid w:val="001666BE"/>
    <w:rsid w:val="00174D90"/>
    <w:rsid w:val="001751FC"/>
    <w:rsid w:val="00177A24"/>
    <w:rsid w:val="00181EC7"/>
    <w:rsid w:val="001845E5"/>
    <w:rsid w:val="00184D28"/>
    <w:rsid w:val="00185D44"/>
    <w:rsid w:val="00190FA3"/>
    <w:rsid w:val="00193A54"/>
    <w:rsid w:val="0019445E"/>
    <w:rsid w:val="00195962"/>
    <w:rsid w:val="001971B9"/>
    <w:rsid w:val="001976C0"/>
    <w:rsid w:val="00197A00"/>
    <w:rsid w:val="00197A50"/>
    <w:rsid w:val="00197B13"/>
    <w:rsid w:val="00197C63"/>
    <w:rsid w:val="00197D5F"/>
    <w:rsid w:val="001A316D"/>
    <w:rsid w:val="001A4642"/>
    <w:rsid w:val="001B103D"/>
    <w:rsid w:val="001B34CB"/>
    <w:rsid w:val="001B4557"/>
    <w:rsid w:val="001B463F"/>
    <w:rsid w:val="001B62FE"/>
    <w:rsid w:val="001C2AF2"/>
    <w:rsid w:val="001C5D00"/>
    <w:rsid w:val="001C6AD4"/>
    <w:rsid w:val="001D0A73"/>
    <w:rsid w:val="001D0D02"/>
    <w:rsid w:val="001D0FF3"/>
    <w:rsid w:val="001D6F64"/>
    <w:rsid w:val="001E0426"/>
    <w:rsid w:val="001E0788"/>
    <w:rsid w:val="001E1684"/>
    <w:rsid w:val="001E3116"/>
    <w:rsid w:val="001E48D1"/>
    <w:rsid w:val="001E5361"/>
    <w:rsid w:val="001E619E"/>
    <w:rsid w:val="001E6EC1"/>
    <w:rsid w:val="001E7965"/>
    <w:rsid w:val="001F14DF"/>
    <w:rsid w:val="001F2F80"/>
    <w:rsid w:val="001F3334"/>
    <w:rsid w:val="001F59A3"/>
    <w:rsid w:val="001F60FB"/>
    <w:rsid w:val="001F76CB"/>
    <w:rsid w:val="001F7895"/>
    <w:rsid w:val="001F7E9F"/>
    <w:rsid w:val="00200650"/>
    <w:rsid w:val="0020337E"/>
    <w:rsid w:val="00204CEB"/>
    <w:rsid w:val="00205AC5"/>
    <w:rsid w:val="002063FF"/>
    <w:rsid w:val="00207023"/>
    <w:rsid w:val="00207A47"/>
    <w:rsid w:val="00213BDE"/>
    <w:rsid w:val="00213CEB"/>
    <w:rsid w:val="00215257"/>
    <w:rsid w:val="00221006"/>
    <w:rsid w:val="00221BC7"/>
    <w:rsid w:val="00221FCC"/>
    <w:rsid w:val="00222CC2"/>
    <w:rsid w:val="00225871"/>
    <w:rsid w:val="00225CD7"/>
    <w:rsid w:val="00230ECA"/>
    <w:rsid w:val="00232E88"/>
    <w:rsid w:val="0023423E"/>
    <w:rsid w:val="00237C9F"/>
    <w:rsid w:val="00241EAA"/>
    <w:rsid w:val="0024276B"/>
    <w:rsid w:val="00242C25"/>
    <w:rsid w:val="00243232"/>
    <w:rsid w:val="00243B43"/>
    <w:rsid w:val="00244087"/>
    <w:rsid w:val="00245203"/>
    <w:rsid w:val="00246ED5"/>
    <w:rsid w:val="002516FA"/>
    <w:rsid w:val="002518B3"/>
    <w:rsid w:val="00252F7D"/>
    <w:rsid w:val="0025541D"/>
    <w:rsid w:val="00256A25"/>
    <w:rsid w:val="00256A5F"/>
    <w:rsid w:val="00256C92"/>
    <w:rsid w:val="00260712"/>
    <w:rsid w:val="00262A84"/>
    <w:rsid w:val="00264BAC"/>
    <w:rsid w:val="002672B4"/>
    <w:rsid w:val="00267EE6"/>
    <w:rsid w:val="0027043A"/>
    <w:rsid w:val="00270AB3"/>
    <w:rsid w:val="00271931"/>
    <w:rsid w:val="00272020"/>
    <w:rsid w:val="00273BF7"/>
    <w:rsid w:val="00273EA6"/>
    <w:rsid w:val="00273EAB"/>
    <w:rsid w:val="00273EB6"/>
    <w:rsid w:val="0027604A"/>
    <w:rsid w:val="00280F09"/>
    <w:rsid w:val="002816B2"/>
    <w:rsid w:val="00281808"/>
    <w:rsid w:val="0028406E"/>
    <w:rsid w:val="0028430E"/>
    <w:rsid w:val="00284849"/>
    <w:rsid w:val="00290C4F"/>
    <w:rsid w:val="00291884"/>
    <w:rsid w:val="00291891"/>
    <w:rsid w:val="0029663F"/>
    <w:rsid w:val="002A36D0"/>
    <w:rsid w:val="002A3B88"/>
    <w:rsid w:val="002A50BB"/>
    <w:rsid w:val="002A638B"/>
    <w:rsid w:val="002A6815"/>
    <w:rsid w:val="002A766C"/>
    <w:rsid w:val="002B0B6E"/>
    <w:rsid w:val="002B27FB"/>
    <w:rsid w:val="002B37C5"/>
    <w:rsid w:val="002B7B61"/>
    <w:rsid w:val="002C08A0"/>
    <w:rsid w:val="002C0AEF"/>
    <w:rsid w:val="002C0F78"/>
    <w:rsid w:val="002C20D8"/>
    <w:rsid w:val="002C220D"/>
    <w:rsid w:val="002C2F74"/>
    <w:rsid w:val="002C4A05"/>
    <w:rsid w:val="002C5F4F"/>
    <w:rsid w:val="002C6E83"/>
    <w:rsid w:val="002C77AC"/>
    <w:rsid w:val="002D01D8"/>
    <w:rsid w:val="002D2900"/>
    <w:rsid w:val="002D2B01"/>
    <w:rsid w:val="002D308C"/>
    <w:rsid w:val="002D4CA3"/>
    <w:rsid w:val="002D584A"/>
    <w:rsid w:val="002D6B0A"/>
    <w:rsid w:val="002D73CA"/>
    <w:rsid w:val="002E2B27"/>
    <w:rsid w:val="002E4E1B"/>
    <w:rsid w:val="002E516C"/>
    <w:rsid w:val="002E6A90"/>
    <w:rsid w:val="002E6C68"/>
    <w:rsid w:val="002F2421"/>
    <w:rsid w:val="002F3530"/>
    <w:rsid w:val="002F4523"/>
    <w:rsid w:val="00300190"/>
    <w:rsid w:val="00301951"/>
    <w:rsid w:val="00301B5D"/>
    <w:rsid w:val="00303C2F"/>
    <w:rsid w:val="00305871"/>
    <w:rsid w:val="0031072A"/>
    <w:rsid w:val="003119B5"/>
    <w:rsid w:val="003126F1"/>
    <w:rsid w:val="00312CE0"/>
    <w:rsid w:val="003157E7"/>
    <w:rsid w:val="00315DD8"/>
    <w:rsid w:val="003163E8"/>
    <w:rsid w:val="00317D82"/>
    <w:rsid w:val="0032255D"/>
    <w:rsid w:val="0032266D"/>
    <w:rsid w:val="00323423"/>
    <w:rsid w:val="00323DBF"/>
    <w:rsid w:val="00324DE0"/>
    <w:rsid w:val="0032601A"/>
    <w:rsid w:val="003264E1"/>
    <w:rsid w:val="0032783F"/>
    <w:rsid w:val="00330008"/>
    <w:rsid w:val="0033141C"/>
    <w:rsid w:val="00332EC6"/>
    <w:rsid w:val="00333B1C"/>
    <w:rsid w:val="00333D32"/>
    <w:rsid w:val="003353A1"/>
    <w:rsid w:val="003356D1"/>
    <w:rsid w:val="0033656A"/>
    <w:rsid w:val="003368DB"/>
    <w:rsid w:val="00336CFA"/>
    <w:rsid w:val="00336F9B"/>
    <w:rsid w:val="003375BA"/>
    <w:rsid w:val="00337BC3"/>
    <w:rsid w:val="00337ED9"/>
    <w:rsid w:val="00340A92"/>
    <w:rsid w:val="00341CCB"/>
    <w:rsid w:val="00341F1D"/>
    <w:rsid w:val="00343009"/>
    <w:rsid w:val="003445EA"/>
    <w:rsid w:val="003458F3"/>
    <w:rsid w:val="003460A1"/>
    <w:rsid w:val="00346C51"/>
    <w:rsid w:val="00351D51"/>
    <w:rsid w:val="003529EF"/>
    <w:rsid w:val="00352B30"/>
    <w:rsid w:val="00352DA8"/>
    <w:rsid w:val="003541FD"/>
    <w:rsid w:val="00356985"/>
    <w:rsid w:val="0035758B"/>
    <w:rsid w:val="0036158E"/>
    <w:rsid w:val="00362656"/>
    <w:rsid w:val="00362DEF"/>
    <w:rsid w:val="00363887"/>
    <w:rsid w:val="00365DC3"/>
    <w:rsid w:val="00366C90"/>
    <w:rsid w:val="00366FF2"/>
    <w:rsid w:val="003674DD"/>
    <w:rsid w:val="00371CA9"/>
    <w:rsid w:val="00373C9F"/>
    <w:rsid w:val="00374E15"/>
    <w:rsid w:val="00380F20"/>
    <w:rsid w:val="00381846"/>
    <w:rsid w:val="00382CFF"/>
    <w:rsid w:val="00386CC3"/>
    <w:rsid w:val="00387A0A"/>
    <w:rsid w:val="00391226"/>
    <w:rsid w:val="00393331"/>
    <w:rsid w:val="003955DF"/>
    <w:rsid w:val="00395BE2"/>
    <w:rsid w:val="00397BB2"/>
    <w:rsid w:val="003A04B9"/>
    <w:rsid w:val="003A1AC8"/>
    <w:rsid w:val="003A47B1"/>
    <w:rsid w:val="003A55B4"/>
    <w:rsid w:val="003A6B57"/>
    <w:rsid w:val="003B05F8"/>
    <w:rsid w:val="003B25C6"/>
    <w:rsid w:val="003B3729"/>
    <w:rsid w:val="003B53E3"/>
    <w:rsid w:val="003B5718"/>
    <w:rsid w:val="003B66C6"/>
    <w:rsid w:val="003C0BA1"/>
    <w:rsid w:val="003C4241"/>
    <w:rsid w:val="003C5BAD"/>
    <w:rsid w:val="003C5DC0"/>
    <w:rsid w:val="003C6B75"/>
    <w:rsid w:val="003C77A8"/>
    <w:rsid w:val="003D0B50"/>
    <w:rsid w:val="003D125E"/>
    <w:rsid w:val="003D2251"/>
    <w:rsid w:val="003D229B"/>
    <w:rsid w:val="003D2C99"/>
    <w:rsid w:val="003D3226"/>
    <w:rsid w:val="003D3AA0"/>
    <w:rsid w:val="003D4C26"/>
    <w:rsid w:val="003D5924"/>
    <w:rsid w:val="003D5B93"/>
    <w:rsid w:val="003E049C"/>
    <w:rsid w:val="003E15B5"/>
    <w:rsid w:val="003E162D"/>
    <w:rsid w:val="003E39A5"/>
    <w:rsid w:val="003E4A51"/>
    <w:rsid w:val="003E51AE"/>
    <w:rsid w:val="003F0115"/>
    <w:rsid w:val="003F0690"/>
    <w:rsid w:val="003F382D"/>
    <w:rsid w:val="003F3C7E"/>
    <w:rsid w:val="003F4C73"/>
    <w:rsid w:val="003F4D39"/>
    <w:rsid w:val="003F4F58"/>
    <w:rsid w:val="003F58B8"/>
    <w:rsid w:val="003F6A5D"/>
    <w:rsid w:val="00400409"/>
    <w:rsid w:val="004010C1"/>
    <w:rsid w:val="00401634"/>
    <w:rsid w:val="004018F3"/>
    <w:rsid w:val="00401D3D"/>
    <w:rsid w:val="00401E0A"/>
    <w:rsid w:val="00404FD8"/>
    <w:rsid w:val="0041412A"/>
    <w:rsid w:val="0041416B"/>
    <w:rsid w:val="00417BDC"/>
    <w:rsid w:val="004210CA"/>
    <w:rsid w:val="004215C8"/>
    <w:rsid w:val="004238E5"/>
    <w:rsid w:val="00424C8F"/>
    <w:rsid w:val="00425F40"/>
    <w:rsid w:val="0043036E"/>
    <w:rsid w:val="0043112A"/>
    <w:rsid w:val="00431970"/>
    <w:rsid w:val="00432FD1"/>
    <w:rsid w:val="004346CC"/>
    <w:rsid w:val="0043479F"/>
    <w:rsid w:val="00434CFC"/>
    <w:rsid w:val="004374A4"/>
    <w:rsid w:val="0044083D"/>
    <w:rsid w:val="0044146C"/>
    <w:rsid w:val="0044155C"/>
    <w:rsid w:val="004415AE"/>
    <w:rsid w:val="004425B8"/>
    <w:rsid w:val="00445302"/>
    <w:rsid w:val="00447410"/>
    <w:rsid w:val="00447A1C"/>
    <w:rsid w:val="004522D0"/>
    <w:rsid w:val="00452F35"/>
    <w:rsid w:val="0045336F"/>
    <w:rsid w:val="00453CDE"/>
    <w:rsid w:val="00455D88"/>
    <w:rsid w:val="00457CD3"/>
    <w:rsid w:val="00460581"/>
    <w:rsid w:val="00462BDE"/>
    <w:rsid w:val="00463535"/>
    <w:rsid w:val="00465721"/>
    <w:rsid w:val="0046772A"/>
    <w:rsid w:val="00467CC5"/>
    <w:rsid w:val="0047004F"/>
    <w:rsid w:val="004715BE"/>
    <w:rsid w:val="00474BC1"/>
    <w:rsid w:val="00475EBF"/>
    <w:rsid w:val="0047689E"/>
    <w:rsid w:val="00476941"/>
    <w:rsid w:val="0047726B"/>
    <w:rsid w:val="00480695"/>
    <w:rsid w:val="004809B3"/>
    <w:rsid w:val="00482CA1"/>
    <w:rsid w:val="004830D3"/>
    <w:rsid w:val="004835ED"/>
    <w:rsid w:val="00484648"/>
    <w:rsid w:val="00484829"/>
    <w:rsid w:val="00484DD0"/>
    <w:rsid w:val="00485B12"/>
    <w:rsid w:val="00487AFC"/>
    <w:rsid w:val="00492431"/>
    <w:rsid w:val="00493E10"/>
    <w:rsid w:val="00494A6F"/>
    <w:rsid w:val="0049559C"/>
    <w:rsid w:val="0049702D"/>
    <w:rsid w:val="004972FD"/>
    <w:rsid w:val="004A08E7"/>
    <w:rsid w:val="004A1E06"/>
    <w:rsid w:val="004A3F54"/>
    <w:rsid w:val="004A43BC"/>
    <w:rsid w:val="004A4688"/>
    <w:rsid w:val="004A4BD3"/>
    <w:rsid w:val="004A4EAB"/>
    <w:rsid w:val="004A5177"/>
    <w:rsid w:val="004B0983"/>
    <w:rsid w:val="004B2B7C"/>
    <w:rsid w:val="004B44B6"/>
    <w:rsid w:val="004B4952"/>
    <w:rsid w:val="004B4F42"/>
    <w:rsid w:val="004B513C"/>
    <w:rsid w:val="004B5FDA"/>
    <w:rsid w:val="004B66C9"/>
    <w:rsid w:val="004B71D5"/>
    <w:rsid w:val="004C0071"/>
    <w:rsid w:val="004C2067"/>
    <w:rsid w:val="004C21A8"/>
    <w:rsid w:val="004C29F6"/>
    <w:rsid w:val="004C343B"/>
    <w:rsid w:val="004C362B"/>
    <w:rsid w:val="004C3799"/>
    <w:rsid w:val="004C44DC"/>
    <w:rsid w:val="004C49EC"/>
    <w:rsid w:val="004C5E83"/>
    <w:rsid w:val="004C6DD5"/>
    <w:rsid w:val="004C7083"/>
    <w:rsid w:val="004C7E8B"/>
    <w:rsid w:val="004D2BF5"/>
    <w:rsid w:val="004D3AAA"/>
    <w:rsid w:val="004D3F3A"/>
    <w:rsid w:val="004E14F7"/>
    <w:rsid w:val="004E2682"/>
    <w:rsid w:val="004E3BD4"/>
    <w:rsid w:val="004E59E2"/>
    <w:rsid w:val="004E6167"/>
    <w:rsid w:val="004F12C7"/>
    <w:rsid w:val="004F4745"/>
    <w:rsid w:val="00500217"/>
    <w:rsid w:val="00500905"/>
    <w:rsid w:val="00501E31"/>
    <w:rsid w:val="005055F6"/>
    <w:rsid w:val="00506127"/>
    <w:rsid w:val="00507327"/>
    <w:rsid w:val="00516BFF"/>
    <w:rsid w:val="00517702"/>
    <w:rsid w:val="00520A9B"/>
    <w:rsid w:val="005211C1"/>
    <w:rsid w:val="0052206B"/>
    <w:rsid w:val="0052590B"/>
    <w:rsid w:val="0052652B"/>
    <w:rsid w:val="005270E5"/>
    <w:rsid w:val="00530E0D"/>
    <w:rsid w:val="005336ED"/>
    <w:rsid w:val="00534626"/>
    <w:rsid w:val="00535C23"/>
    <w:rsid w:val="00540C3E"/>
    <w:rsid w:val="00542DB6"/>
    <w:rsid w:val="00543E6F"/>
    <w:rsid w:val="005450E2"/>
    <w:rsid w:val="0054575C"/>
    <w:rsid w:val="00546243"/>
    <w:rsid w:val="00546D6C"/>
    <w:rsid w:val="00550C40"/>
    <w:rsid w:val="00550C6C"/>
    <w:rsid w:val="005546CC"/>
    <w:rsid w:val="00554F47"/>
    <w:rsid w:val="005567CD"/>
    <w:rsid w:val="00557304"/>
    <w:rsid w:val="005608BA"/>
    <w:rsid w:val="00560962"/>
    <w:rsid w:val="005613DF"/>
    <w:rsid w:val="00561733"/>
    <w:rsid w:val="0056363D"/>
    <w:rsid w:val="005644EC"/>
    <w:rsid w:val="00565908"/>
    <w:rsid w:val="005715D8"/>
    <w:rsid w:val="0057219B"/>
    <w:rsid w:val="005735E7"/>
    <w:rsid w:val="005748EA"/>
    <w:rsid w:val="00575349"/>
    <w:rsid w:val="00577A81"/>
    <w:rsid w:val="00577D08"/>
    <w:rsid w:val="00580718"/>
    <w:rsid w:val="0058228E"/>
    <w:rsid w:val="00583147"/>
    <w:rsid w:val="00583726"/>
    <w:rsid w:val="005837C8"/>
    <w:rsid w:val="00585F31"/>
    <w:rsid w:val="005860B8"/>
    <w:rsid w:val="005868C3"/>
    <w:rsid w:val="00586DC0"/>
    <w:rsid w:val="00587FD3"/>
    <w:rsid w:val="0059027C"/>
    <w:rsid w:val="00591ECD"/>
    <w:rsid w:val="005937EF"/>
    <w:rsid w:val="00595AAC"/>
    <w:rsid w:val="00595B9D"/>
    <w:rsid w:val="00596306"/>
    <w:rsid w:val="005976CA"/>
    <w:rsid w:val="005A1A51"/>
    <w:rsid w:val="005A2295"/>
    <w:rsid w:val="005A3322"/>
    <w:rsid w:val="005A3D27"/>
    <w:rsid w:val="005A54F7"/>
    <w:rsid w:val="005A5720"/>
    <w:rsid w:val="005A771F"/>
    <w:rsid w:val="005B2D53"/>
    <w:rsid w:val="005B3E43"/>
    <w:rsid w:val="005B4999"/>
    <w:rsid w:val="005B7BE8"/>
    <w:rsid w:val="005B7C3B"/>
    <w:rsid w:val="005C0D9C"/>
    <w:rsid w:val="005C2E7B"/>
    <w:rsid w:val="005C5769"/>
    <w:rsid w:val="005C583B"/>
    <w:rsid w:val="005C5AEA"/>
    <w:rsid w:val="005C6090"/>
    <w:rsid w:val="005C70B5"/>
    <w:rsid w:val="005D0021"/>
    <w:rsid w:val="005D10D4"/>
    <w:rsid w:val="005D1832"/>
    <w:rsid w:val="005D2DFD"/>
    <w:rsid w:val="005D3C28"/>
    <w:rsid w:val="005D3E34"/>
    <w:rsid w:val="005D4AF3"/>
    <w:rsid w:val="005D4C3F"/>
    <w:rsid w:val="005E3AD6"/>
    <w:rsid w:val="005E4F8A"/>
    <w:rsid w:val="005E6B36"/>
    <w:rsid w:val="005E78C0"/>
    <w:rsid w:val="005E7E0C"/>
    <w:rsid w:val="005F1A7C"/>
    <w:rsid w:val="005F201E"/>
    <w:rsid w:val="005F2A7A"/>
    <w:rsid w:val="005F5DFF"/>
    <w:rsid w:val="005F6913"/>
    <w:rsid w:val="005F7413"/>
    <w:rsid w:val="0060163F"/>
    <w:rsid w:val="006017B0"/>
    <w:rsid w:val="00604398"/>
    <w:rsid w:val="006063A9"/>
    <w:rsid w:val="00606AF9"/>
    <w:rsid w:val="006072DC"/>
    <w:rsid w:val="00610C90"/>
    <w:rsid w:val="006156E2"/>
    <w:rsid w:val="006166FB"/>
    <w:rsid w:val="00616CD1"/>
    <w:rsid w:val="00616FC0"/>
    <w:rsid w:val="00617EE1"/>
    <w:rsid w:val="006213B9"/>
    <w:rsid w:val="00622777"/>
    <w:rsid w:val="00623E53"/>
    <w:rsid w:val="006246B3"/>
    <w:rsid w:val="00627330"/>
    <w:rsid w:val="00631454"/>
    <w:rsid w:val="00631591"/>
    <w:rsid w:val="00632A3D"/>
    <w:rsid w:val="00634672"/>
    <w:rsid w:val="0063490E"/>
    <w:rsid w:val="00635FED"/>
    <w:rsid w:val="006378FB"/>
    <w:rsid w:val="00641BC4"/>
    <w:rsid w:val="00642EDE"/>
    <w:rsid w:val="006446A1"/>
    <w:rsid w:val="00644886"/>
    <w:rsid w:val="006461B2"/>
    <w:rsid w:val="0064661B"/>
    <w:rsid w:val="006556A8"/>
    <w:rsid w:val="00657249"/>
    <w:rsid w:val="00666A26"/>
    <w:rsid w:val="006677AF"/>
    <w:rsid w:val="00672B40"/>
    <w:rsid w:val="0067736D"/>
    <w:rsid w:val="006820BA"/>
    <w:rsid w:val="00685EC9"/>
    <w:rsid w:val="00690189"/>
    <w:rsid w:val="00691BE8"/>
    <w:rsid w:val="00691C35"/>
    <w:rsid w:val="0069212D"/>
    <w:rsid w:val="006922AA"/>
    <w:rsid w:val="00694434"/>
    <w:rsid w:val="00694B06"/>
    <w:rsid w:val="006954C7"/>
    <w:rsid w:val="00696269"/>
    <w:rsid w:val="006A49B2"/>
    <w:rsid w:val="006A513B"/>
    <w:rsid w:val="006A5678"/>
    <w:rsid w:val="006A5EC0"/>
    <w:rsid w:val="006B0C04"/>
    <w:rsid w:val="006B1C1B"/>
    <w:rsid w:val="006B1CC9"/>
    <w:rsid w:val="006B5120"/>
    <w:rsid w:val="006B6496"/>
    <w:rsid w:val="006C16C1"/>
    <w:rsid w:val="006C2591"/>
    <w:rsid w:val="006C4727"/>
    <w:rsid w:val="006C4CD2"/>
    <w:rsid w:val="006C50B9"/>
    <w:rsid w:val="006C5F45"/>
    <w:rsid w:val="006C685C"/>
    <w:rsid w:val="006C77D9"/>
    <w:rsid w:val="006C7978"/>
    <w:rsid w:val="006D270E"/>
    <w:rsid w:val="006D4918"/>
    <w:rsid w:val="006D7C0F"/>
    <w:rsid w:val="006D7C73"/>
    <w:rsid w:val="006E1F02"/>
    <w:rsid w:val="006E48C7"/>
    <w:rsid w:val="006E658E"/>
    <w:rsid w:val="006F0678"/>
    <w:rsid w:val="006F1737"/>
    <w:rsid w:val="006F37CB"/>
    <w:rsid w:val="006F4248"/>
    <w:rsid w:val="006F5991"/>
    <w:rsid w:val="007003EF"/>
    <w:rsid w:val="00701057"/>
    <w:rsid w:val="0070222E"/>
    <w:rsid w:val="00703879"/>
    <w:rsid w:val="007038C5"/>
    <w:rsid w:val="00704A0F"/>
    <w:rsid w:val="00706968"/>
    <w:rsid w:val="007074A1"/>
    <w:rsid w:val="00711053"/>
    <w:rsid w:val="00712450"/>
    <w:rsid w:val="00712703"/>
    <w:rsid w:val="0071391F"/>
    <w:rsid w:val="00714F3B"/>
    <w:rsid w:val="00720262"/>
    <w:rsid w:val="007239EE"/>
    <w:rsid w:val="0072531A"/>
    <w:rsid w:val="00725834"/>
    <w:rsid w:val="00730C5A"/>
    <w:rsid w:val="00730D81"/>
    <w:rsid w:val="0073155D"/>
    <w:rsid w:val="0073329C"/>
    <w:rsid w:val="00734040"/>
    <w:rsid w:val="00734077"/>
    <w:rsid w:val="00736867"/>
    <w:rsid w:val="00736D7C"/>
    <w:rsid w:val="0073787E"/>
    <w:rsid w:val="00737AF3"/>
    <w:rsid w:val="007427C1"/>
    <w:rsid w:val="007429D4"/>
    <w:rsid w:val="00743276"/>
    <w:rsid w:val="007459E8"/>
    <w:rsid w:val="00746D5B"/>
    <w:rsid w:val="00747567"/>
    <w:rsid w:val="00750F21"/>
    <w:rsid w:val="0075332B"/>
    <w:rsid w:val="00754734"/>
    <w:rsid w:val="0075686B"/>
    <w:rsid w:val="00761807"/>
    <w:rsid w:val="00762C59"/>
    <w:rsid w:val="0076686F"/>
    <w:rsid w:val="00767229"/>
    <w:rsid w:val="00771180"/>
    <w:rsid w:val="0077150A"/>
    <w:rsid w:val="007733FC"/>
    <w:rsid w:val="00773CCB"/>
    <w:rsid w:val="007753B4"/>
    <w:rsid w:val="0077655B"/>
    <w:rsid w:val="00776A23"/>
    <w:rsid w:val="00777DF7"/>
    <w:rsid w:val="007803E9"/>
    <w:rsid w:val="00780B87"/>
    <w:rsid w:val="00784225"/>
    <w:rsid w:val="007846E0"/>
    <w:rsid w:val="0078759E"/>
    <w:rsid w:val="007908CB"/>
    <w:rsid w:val="00792622"/>
    <w:rsid w:val="00792BCE"/>
    <w:rsid w:val="0079357E"/>
    <w:rsid w:val="0079429B"/>
    <w:rsid w:val="00795540"/>
    <w:rsid w:val="00796567"/>
    <w:rsid w:val="007A3D8C"/>
    <w:rsid w:val="007A4028"/>
    <w:rsid w:val="007A4112"/>
    <w:rsid w:val="007A61AF"/>
    <w:rsid w:val="007B100B"/>
    <w:rsid w:val="007B1A85"/>
    <w:rsid w:val="007B2F0F"/>
    <w:rsid w:val="007B5361"/>
    <w:rsid w:val="007B5381"/>
    <w:rsid w:val="007B61B8"/>
    <w:rsid w:val="007B6BB4"/>
    <w:rsid w:val="007B6F08"/>
    <w:rsid w:val="007C0C58"/>
    <w:rsid w:val="007C2463"/>
    <w:rsid w:val="007C336C"/>
    <w:rsid w:val="007C399D"/>
    <w:rsid w:val="007C7108"/>
    <w:rsid w:val="007C7918"/>
    <w:rsid w:val="007D0A79"/>
    <w:rsid w:val="007D1682"/>
    <w:rsid w:val="007D194B"/>
    <w:rsid w:val="007D2F43"/>
    <w:rsid w:val="007D5D93"/>
    <w:rsid w:val="007D7C1A"/>
    <w:rsid w:val="007D7F26"/>
    <w:rsid w:val="007E088A"/>
    <w:rsid w:val="007E38D1"/>
    <w:rsid w:val="007E4321"/>
    <w:rsid w:val="007E4438"/>
    <w:rsid w:val="007E502E"/>
    <w:rsid w:val="007E6A81"/>
    <w:rsid w:val="007F084D"/>
    <w:rsid w:val="007F1D6B"/>
    <w:rsid w:val="007F3423"/>
    <w:rsid w:val="007F345B"/>
    <w:rsid w:val="007F41D0"/>
    <w:rsid w:val="007F4A6F"/>
    <w:rsid w:val="00800AB4"/>
    <w:rsid w:val="008015C1"/>
    <w:rsid w:val="00801C6D"/>
    <w:rsid w:val="00802DE3"/>
    <w:rsid w:val="00802E30"/>
    <w:rsid w:val="00803926"/>
    <w:rsid w:val="00803A8A"/>
    <w:rsid w:val="00803F02"/>
    <w:rsid w:val="00806FE3"/>
    <w:rsid w:val="00807686"/>
    <w:rsid w:val="00807FCD"/>
    <w:rsid w:val="00810381"/>
    <w:rsid w:val="00812CBD"/>
    <w:rsid w:val="008215D1"/>
    <w:rsid w:val="00821F82"/>
    <w:rsid w:val="00822F43"/>
    <w:rsid w:val="00824BBA"/>
    <w:rsid w:val="00832368"/>
    <w:rsid w:val="00835C25"/>
    <w:rsid w:val="00837480"/>
    <w:rsid w:val="00840488"/>
    <w:rsid w:val="00840A38"/>
    <w:rsid w:val="00840F9C"/>
    <w:rsid w:val="00842109"/>
    <w:rsid w:val="00842AA8"/>
    <w:rsid w:val="0084376B"/>
    <w:rsid w:val="00846E47"/>
    <w:rsid w:val="00846EBE"/>
    <w:rsid w:val="00850817"/>
    <w:rsid w:val="00851BD0"/>
    <w:rsid w:val="00852FC6"/>
    <w:rsid w:val="0085491D"/>
    <w:rsid w:val="00854E51"/>
    <w:rsid w:val="008572B5"/>
    <w:rsid w:val="00863575"/>
    <w:rsid w:val="008665E9"/>
    <w:rsid w:val="008678D3"/>
    <w:rsid w:val="00867C89"/>
    <w:rsid w:val="008729A6"/>
    <w:rsid w:val="0087447C"/>
    <w:rsid w:val="00877118"/>
    <w:rsid w:val="00885099"/>
    <w:rsid w:val="00885B80"/>
    <w:rsid w:val="008926F4"/>
    <w:rsid w:val="008929A0"/>
    <w:rsid w:val="00894B1B"/>
    <w:rsid w:val="008954B0"/>
    <w:rsid w:val="008957F2"/>
    <w:rsid w:val="008A304B"/>
    <w:rsid w:val="008A3C9D"/>
    <w:rsid w:val="008A3D22"/>
    <w:rsid w:val="008A5BC9"/>
    <w:rsid w:val="008A5FB2"/>
    <w:rsid w:val="008A6182"/>
    <w:rsid w:val="008A7E9E"/>
    <w:rsid w:val="008B00B2"/>
    <w:rsid w:val="008B052A"/>
    <w:rsid w:val="008B1DBF"/>
    <w:rsid w:val="008B32C5"/>
    <w:rsid w:val="008B5D66"/>
    <w:rsid w:val="008B727C"/>
    <w:rsid w:val="008C0810"/>
    <w:rsid w:val="008C370A"/>
    <w:rsid w:val="008C4E8B"/>
    <w:rsid w:val="008C7F4E"/>
    <w:rsid w:val="008D25B5"/>
    <w:rsid w:val="008D29FC"/>
    <w:rsid w:val="008D3A7D"/>
    <w:rsid w:val="008D3CB0"/>
    <w:rsid w:val="008D4093"/>
    <w:rsid w:val="008D66B9"/>
    <w:rsid w:val="008D6C29"/>
    <w:rsid w:val="008D7722"/>
    <w:rsid w:val="008E11A1"/>
    <w:rsid w:val="008E12B6"/>
    <w:rsid w:val="008E1CE3"/>
    <w:rsid w:val="008E4EDA"/>
    <w:rsid w:val="008E517A"/>
    <w:rsid w:val="008E6C05"/>
    <w:rsid w:val="008E6C9A"/>
    <w:rsid w:val="008E76F2"/>
    <w:rsid w:val="008F0CE3"/>
    <w:rsid w:val="008F1A56"/>
    <w:rsid w:val="008F32EC"/>
    <w:rsid w:val="008F522A"/>
    <w:rsid w:val="008F7A9A"/>
    <w:rsid w:val="00900098"/>
    <w:rsid w:val="009001B8"/>
    <w:rsid w:val="00903ECC"/>
    <w:rsid w:val="00905ED3"/>
    <w:rsid w:val="00906E55"/>
    <w:rsid w:val="00907A0A"/>
    <w:rsid w:val="00907E9E"/>
    <w:rsid w:val="00911A27"/>
    <w:rsid w:val="009140EE"/>
    <w:rsid w:val="0091416B"/>
    <w:rsid w:val="009149C2"/>
    <w:rsid w:val="009158BD"/>
    <w:rsid w:val="0091714B"/>
    <w:rsid w:val="00917C79"/>
    <w:rsid w:val="009210BA"/>
    <w:rsid w:val="009239AC"/>
    <w:rsid w:val="00924137"/>
    <w:rsid w:val="00926436"/>
    <w:rsid w:val="00932232"/>
    <w:rsid w:val="00932F0D"/>
    <w:rsid w:val="00933053"/>
    <w:rsid w:val="0093380F"/>
    <w:rsid w:val="00940B4A"/>
    <w:rsid w:val="00942716"/>
    <w:rsid w:val="00942786"/>
    <w:rsid w:val="00944951"/>
    <w:rsid w:val="00944967"/>
    <w:rsid w:val="00944CCF"/>
    <w:rsid w:val="009457B1"/>
    <w:rsid w:val="00945A8D"/>
    <w:rsid w:val="00945BFD"/>
    <w:rsid w:val="00945E82"/>
    <w:rsid w:val="00946A23"/>
    <w:rsid w:val="009503FA"/>
    <w:rsid w:val="00951A69"/>
    <w:rsid w:val="00956EBE"/>
    <w:rsid w:val="00957C8D"/>
    <w:rsid w:val="009619D7"/>
    <w:rsid w:val="009634FD"/>
    <w:rsid w:val="009669B2"/>
    <w:rsid w:val="00970F6F"/>
    <w:rsid w:val="00972287"/>
    <w:rsid w:val="009752B6"/>
    <w:rsid w:val="00980ABF"/>
    <w:rsid w:val="00981C18"/>
    <w:rsid w:val="0098540E"/>
    <w:rsid w:val="00986A44"/>
    <w:rsid w:val="00987D06"/>
    <w:rsid w:val="009929A7"/>
    <w:rsid w:val="00992D6C"/>
    <w:rsid w:val="00997805"/>
    <w:rsid w:val="009A2CB1"/>
    <w:rsid w:val="009A34F8"/>
    <w:rsid w:val="009A500C"/>
    <w:rsid w:val="009A51CC"/>
    <w:rsid w:val="009A7446"/>
    <w:rsid w:val="009B08D8"/>
    <w:rsid w:val="009B0B18"/>
    <w:rsid w:val="009B0DB4"/>
    <w:rsid w:val="009B164E"/>
    <w:rsid w:val="009B7A6B"/>
    <w:rsid w:val="009C0293"/>
    <w:rsid w:val="009C2084"/>
    <w:rsid w:val="009C4DBA"/>
    <w:rsid w:val="009C5232"/>
    <w:rsid w:val="009D1D4D"/>
    <w:rsid w:val="009D3E42"/>
    <w:rsid w:val="009D5426"/>
    <w:rsid w:val="009D5542"/>
    <w:rsid w:val="009D6440"/>
    <w:rsid w:val="009D7331"/>
    <w:rsid w:val="009D75E5"/>
    <w:rsid w:val="009E3A7A"/>
    <w:rsid w:val="009E4159"/>
    <w:rsid w:val="009E5A6E"/>
    <w:rsid w:val="009E6399"/>
    <w:rsid w:val="009F0D1C"/>
    <w:rsid w:val="009F2DCD"/>
    <w:rsid w:val="009F318C"/>
    <w:rsid w:val="009F328A"/>
    <w:rsid w:val="009F4C3E"/>
    <w:rsid w:val="009F4CB2"/>
    <w:rsid w:val="009F5184"/>
    <w:rsid w:val="009F72E6"/>
    <w:rsid w:val="00A012C9"/>
    <w:rsid w:val="00A10781"/>
    <w:rsid w:val="00A11184"/>
    <w:rsid w:val="00A11CAD"/>
    <w:rsid w:val="00A13100"/>
    <w:rsid w:val="00A15298"/>
    <w:rsid w:val="00A15F8B"/>
    <w:rsid w:val="00A16D63"/>
    <w:rsid w:val="00A20017"/>
    <w:rsid w:val="00A207F8"/>
    <w:rsid w:val="00A228BF"/>
    <w:rsid w:val="00A22C8C"/>
    <w:rsid w:val="00A233E8"/>
    <w:rsid w:val="00A23BCF"/>
    <w:rsid w:val="00A27364"/>
    <w:rsid w:val="00A31986"/>
    <w:rsid w:val="00A32246"/>
    <w:rsid w:val="00A343C8"/>
    <w:rsid w:val="00A37A96"/>
    <w:rsid w:val="00A37FD0"/>
    <w:rsid w:val="00A4025C"/>
    <w:rsid w:val="00A41F09"/>
    <w:rsid w:val="00A42115"/>
    <w:rsid w:val="00A4225B"/>
    <w:rsid w:val="00A436D2"/>
    <w:rsid w:val="00A45F4B"/>
    <w:rsid w:val="00A46249"/>
    <w:rsid w:val="00A46868"/>
    <w:rsid w:val="00A47872"/>
    <w:rsid w:val="00A5277A"/>
    <w:rsid w:val="00A5375E"/>
    <w:rsid w:val="00A54A08"/>
    <w:rsid w:val="00A55AFA"/>
    <w:rsid w:val="00A57DBC"/>
    <w:rsid w:val="00A606DE"/>
    <w:rsid w:val="00A61362"/>
    <w:rsid w:val="00A61772"/>
    <w:rsid w:val="00A62228"/>
    <w:rsid w:val="00A629D5"/>
    <w:rsid w:val="00A63891"/>
    <w:rsid w:val="00A638CE"/>
    <w:rsid w:val="00A63A7D"/>
    <w:rsid w:val="00A64385"/>
    <w:rsid w:val="00A6459E"/>
    <w:rsid w:val="00A65729"/>
    <w:rsid w:val="00A65F7A"/>
    <w:rsid w:val="00A6726C"/>
    <w:rsid w:val="00A67B29"/>
    <w:rsid w:val="00A71CED"/>
    <w:rsid w:val="00A73849"/>
    <w:rsid w:val="00A7774D"/>
    <w:rsid w:val="00A778FF"/>
    <w:rsid w:val="00A80AC9"/>
    <w:rsid w:val="00A8269B"/>
    <w:rsid w:val="00A82B4C"/>
    <w:rsid w:val="00A8341F"/>
    <w:rsid w:val="00A87322"/>
    <w:rsid w:val="00A92A1D"/>
    <w:rsid w:val="00A92B5A"/>
    <w:rsid w:val="00A93E57"/>
    <w:rsid w:val="00AA043D"/>
    <w:rsid w:val="00AA3FEA"/>
    <w:rsid w:val="00AA481E"/>
    <w:rsid w:val="00AA6487"/>
    <w:rsid w:val="00AA6D44"/>
    <w:rsid w:val="00AB19BC"/>
    <w:rsid w:val="00AB2780"/>
    <w:rsid w:val="00AB33A2"/>
    <w:rsid w:val="00AB3CEB"/>
    <w:rsid w:val="00AB4AD8"/>
    <w:rsid w:val="00AB5E90"/>
    <w:rsid w:val="00AB5FDC"/>
    <w:rsid w:val="00AB7ABB"/>
    <w:rsid w:val="00AC23B8"/>
    <w:rsid w:val="00AC27EA"/>
    <w:rsid w:val="00AC27FC"/>
    <w:rsid w:val="00AC2808"/>
    <w:rsid w:val="00AC2F46"/>
    <w:rsid w:val="00AC4BC1"/>
    <w:rsid w:val="00AC6573"/>
    <w:rsid w:val="00AC6C10"/>
    <w:rsid w:val="00AC6EDF"/>
    <w:rsid w:val="00AC7F87"/>
    <w:rsid w:val="00AD0EBE"/>
    <w:rsid w:val="00AD194E"/>
    <w:rsid w:val="00AD2338"/>
    <w:rsid w:val="00AD26A7"/>
    <w:rsid w:val="00AD2E35"/>
    <w:rsid w:val="00AD363B"/>
    <w:rsid w:val="00AD406F"/>
    <w:rsid w:val="00AD4B8D"/>
    <w:rsid w:val="00AD65F0"/>
    <w:rsid w:val="00AD6C00"/>
    <w:rsid w:val="00AD7E25"/>
    <w:rsid w:val="00AE019B"/>
    <w:rsid w:val="00AE23A7"/>
    <w:rsid w:val="00AE256A"/>
    <w:rsid w:val="00AE25B4"/>
    <w:rsid w:val="00AE2AEA"/>
    <w:rsid w:val="00AE39CF"/>
    <w:rsid w:val="00AE3B51"/>
    <w:rsid w:val="00AE3B7F"/>
    <w:rsid w:val="00AE445C"/>
    <w:rsid w:val="00AE5C3C"/>
    <w:rsid w:val="00AE66D8"/>
    <w:rsid w:val="00AE6874"/>
    <w:rsid w:val="00AF12D1"/>
    <w:rsid w:val="00AF4CE4"/>
    <w:rsid w:val="00AF5301"/>
    <w:rsid w:val="00AF71FC"/>
    <w:rsid w:val="00B00B05"/>
    <w:rsid w:val="00B00B46"/>
    <w:rsid w:val="00B024FE"/>
    <w:rsid w:val="00B02F94"/>
    <w:rsid w:val="00B0436E"/>
    <w:rsid w:val="00B04B8B"/>
    <w:rsid w:val="00B05844"/>
    <w:rsid w:val="00B05F52"/>
    <w:rsid w:val="00B0632F"/>
    <w:rsid w:val="00B0686E"/>
    <w:rsid w:val="00B07C78"/>
    <w:rsid w:val="00B10738"/>
    <w:rsid w:val="00B12676"/>
    <w:rsid w:val="00B13461"/>
    <w:rsid w:val="00B14360"/>
    <w:rsid w:val="00B14E9B"/>
    <w:rsid w:val="00B16F90"/>
    <w:rsid w:val="00B172BF"/>
    <w:rsid w:val="00B20B71"/>
    <w:rsid w:val="00B21219"/>
    <w:rsid w:val="00B269FA"/>
    <w:rsid w:val="00B26C50"/>
    <w:rsid w:val="00B3347D"/>
    <w:rsid w:val="00B33ACA"/>
    <w:rsid w:val="00B36149"/>
    <w:rsid w:val="00B36C06"/>
    <w:rsid w:val="00B36C3C"/>
    <w:rsid w:val="00B37318"/>
    <w:rsid w:val="00B37B77"/>
    <w:rsid w:val="00B408D3"/>
    <w:rsid w:val="00B40D44"/>
    <w:rsid w:val="00B41DBC"/>
    <w:rsid w:val="00B50555"/>
    <w:rsid w:val="00B51283"/>
    <w:rsid w:val="00B54E56"/>
    <w:rsid w:val="00B54F36"/>
    <w:rsid w:val="00B55459"/>
    <w:rsid w:val="00B5597B"/>
    <w:rsid w:val="00B608FF"/>
    <w:rsid w:val="00B661A4"/>
    <w:rsid w:val="00B67877"/>
    <w:rsid w:val="00B72C48"/>
    <w:rsid w:val="00B7361A"/>
    <w:rsid w:val="00B7402E"/>
    <w:rsid w:val="00B7416F"/>
    <w:rsid w:val="00B74C47"/>
    <w:rsid w:val="00B751AA"/>
    <w:rsid w:val="00B7542D"/>
    <w:rsid w:val="00B76E81"/>
    <w:rsid w:val="00B80A9F"/>
    <w:rsid w:val="00B81364"/>
    <w:rsid w:val="00B82F9C"/>
    <w:rsid w:val="00B84571"/>
    <w:rsid w:val="00B854BE"/>
    <w:rsid w:val="00B864FB"/>
    <w:rsid w:val="00B86866"/>
    <w:rsid w:val="00B86867"/>
    <w:rsid w:val="00B91251"/>
    <w:rsid w:val="00B9410B"/>
    <w:rsid w:val="00B96E04"/>
    <w:rsid w:val="00BA2A24"/>
    <w:rsid w:val="00BA6387"/>
    <w:rsid w:val="00BA63F8"/>
    <w:rsid w:val="00BA7D6A"/>
    <w:rsid w:val="00BB15F8"/>
    <w:rsid w:val="00BB2DB8"/>
    <w:rsid w:val="00BB4953"/>
    <w:rsid w:val="00BB4CEE"/>
    <w:rsid w:val="00BB7905"/>
    <w:rsid w:val="00BB79F1"/>
    <w:rsid w:val="00BC0D48"/>
    <w:rsid w:val="00BC186E"/>
    <w:rsid w:val="00BC27B4"/>
    <w:rsid w:val="00BC4AD9"/>
    <w:rsid w:val="00BD18B6"/>
    <w:rsid w:val="00BD3238"/>
    <w:rsid w:val="00BD353B"/>
    <w:rsid w:val="00BD5131"/>
    <w:rsid w:val="00BD519E"/>
    <w:rsid w:val="00BD7303"/>
    <w:rsid w:val="00BD7BFE"/>
    <w:rsid w:val="00BE0B76"/>
    <w:rsid w:val="00BE1118"/>
    <w:rsid w:val="00BE2584"/>
    <w:rsid w:val="00BE302A"/>
    <w:rsid w:val="00BE31AA"/>
    <w:rsid w:val="00BE3261"/>
    <w:rsid w:val="00BE4E85"/>
    <w:rsid w:val="00BE56D0"/>
    <w:rsid w:val="00BE6EA7"/>
    <w:rsid w:val="00BE71AB"/>
    <w:rsid w:val="00BE790A"/>
    <w:rsid w:val="00BE7B0C"/>
    <w:rsid w:val="00BE7C1C"/>
    <w:rsid w:val="00BF03C9"/>
    <w:rsid w:val="00BF13B9"/>
    <w:rsid w:val="00BF1B41"/>
    <w:rsid w:val="00BF1CF0"/>
    <w:rsid w:val="00BF558A"/>
    <w:rsid w:val="00BF638D"/>
    <w:rsid w:val="00C0057B"/>
    <w:rsid w:val="00C0190A"/>
    <w:rsid w:val="00C06852"/>
    <w:rsid w:val="00C06AEC"/>
    <w:rsid w:val="00C10D0E"/>
    <w:rsid w:val="00C12A1C"/>
    <w:rsid w:val="00C144D6"/>
    <w:rsid w:val="00C20B54"/>
    <w:rsid w:val="00C2267B"/>
    <w:rsid w:val="00C27088"/>
    <w:rsid w:val="00C27D6C"/>
    <w:rsid w:val="00C31671"/>
    <w:rsid w:val="00C31771"/>
    <w:rsid w:val="00C31A33"/>
    <w:rsid w:val="00C31A57"/>
    <w:rsid w:val="00C34E60"/>
    <w:rsid w:val="00C3559D"/>
    <w:rsid w:val="00C3775B"/>
    <w:rsid w:val="00C37A4C"/>
    <w:rsid w:val="00C411A1"/>
    <w:rsid w:val="00C412F9"/>
    <w:rsid w:val="00C43F3F"/>
    <w:rsid w:val="00C44053"/>
    <w:rsid w:val="00C46E52"/>
    <w:rsid w:val="00C47C4E"/>
    <w:rsid w:val="00C504C0"/>
    <w:rsid w:val="00C50D14"/>
    <w:rsid w:val="00C550A8"/>
    <w:rsid w:val="00C55745"/>
    <w:rsid w:val="00C557B8"/>
    <w:rsid w:val="00C55BB0"/>
    <w:rsid w:val="00C55E5A"/>
    <w:rsid w:val="00C577C6"/>
    <w:rsid w:val="00C6578E"/>
    <w:rsid w:val="00C659B2"/>
    <w:rsid w:val="00C66E0B"/>
    <w:rsid w:val="00C6723F"/>
    <w:rsid w:val="00C71578"/>
    <w:rsid w:val="00C7196D"/>
    <w:rsid w:val="00C71EDC"/>
    <w:rsid w:val="00C73C1F"/>
    <w:rsid w:val="00C74151"/>
    <w:rsid w:val="00C76D48"/>
    <w:rsid w:val="00C76E39"/>
    <w:rsid w:val="00C77055"/>
    <w:rsid w:val="00C8028A"/>
    <w:rsid w:val="00C80E64"/>
    <w:rsid w:val="00C8686E"/>
    <w:rsid w:val="00C87042"/>
    <w:rsid w:val="00C87A4A"/>
    <w:rsid w:val="00C90E1E"/>
    <w:rsid w:val="00C918ED"/>
    <w:rsid w:val="00C93299"/>
    <w:rsid w:val="00C93548"/>
    <w:rsid w:val="00C97A82"/>
    <w:rsid w:val="00C97CBA"/>
    <w:rsid w:val="00CA03C9"/>
    <w:rsid w:val="00CA1FB8"/>
    <w:rsid w:val="00CA46EB"/>
    <w:rsid w:val="00CA5998"/>
    <w:rsid w:val="00CB01DC"/>
    <w:rsid w:val="00CB0D10"/>
    <w:rsid w:val="00CB104E"/>
    <w:rsid w:val="00CB227F"/>
    <w:rsid w:val="00CB33AC"/>
    <w:rsid w:val="00CB54A5"/>
    <w:rsid w:val="00CB58AB"/>
    <w:rsid w:val="00CC1640"/>
    <w:rsid w:val="00CC176F"/>
    <w:rsid w:val="00CC2B52"/>
    <w:rsid w:val="00CC4165"/>
    <w:rsid w:val="00CC4729"/>
    <w:rsid w:val="00CC6B4E"/>
    <w:rsid w:val="00CD004E"/>
    <w:rsid w:val="00CD10C5"/>
    <w:rsid w:val="00CD187E"/>
    <w:rsid w:val="00CD1D67"/>
    <w:rsid w:val="00CD301B"/>
    <w:rsid w:val="00CD4538"/>
    <w:rsid w:val="00CD5B92"/>
    <w:rsid w:val="00CE1465"/>
    <w:rsid w:val="00CE1B8B"/>
    <w:rsid w:val="00CE211A"/>
    <w:rsid w:val="00CE35F4"/>
    <w:rsid w:val="00CE3C90"/>
    <w:rsid w:val="00CE4EAB"/>
    <w:rsid w:val="00CE6A12"/>
    <w:rsid w:val="00CE79C4"/>
    <w:rsid w:val="00CF07C9"/>
    <w:rsid w:val="00CF13E3"/>
    <w:rsid w:val="00CF2373"/>
    <w:rsid w:val="00CF5725"/>
    <w:rsid w:val="00CF7397"/>
    <w:rsid w:val="00CF758F"/>
    <w:rsid w:val="00CF7C48"/>
    <w:rsid w:val="00D00F62"/>
    <w:rsid w:val="00D01163"/>
    <w:rsid w:val="00D027EE"/>
    <w:rsid w:val="00D034FD"/>
    <w:rsid w:val="00D04BF6"/>
    <w:rsid w:val="00D06235"/>
    <w:rsid w:val="00D07854"/>
    <w:rsid w:val="00D106DB"/>
    <w:rsid w:val="00D124DB"/>
    <w:rsid w:val="00D134DA"/>
    <w:rsid w:val="00D14E01"/>
    <w:rsid w:val="00D172EB"/>
    <w:rsid w:val="00D17B6D"/>
    <w:rsid w:val="00D17D5A"/>
    <w:rsid w:val="00D2017B"/>
    <w:rsid w:val="00D2221A"/>
    <w:rsid w:val="00D22B20"/>
    <w:rsid w:val="00D2381C"/>
    <w:rsid w:val="00D238C4"/>
    <w:rsid w:val="00D239E3"/>
    <w:rsid w:val="00D24F8B"/>
    <w:rsid w:val="00D25CF1"/>
    <w:rsid w:val="00D27B91"/>
    <w:rsid w:val="00D30B51"/>
    <w:rsid w:val="00D31FB8"/>
    <w:rsid w:val="00D32A04"/>
    <w:rsid w:val="00D32B35"/>
    <w:rsid w:val="00D32C02"/>
    <w:rsid w:val="00D34A7D"/>
    <w:rsid w:val="00D35E51"/>
    <w:rsid w:val="00D41556"/>
    <w:rsid w:val="00D44814"/>
    <w:rsid w:val="00D467B2"/>
    <w:rsid w:val="00D503E9"/>
    <w:rsid w:val="00D50ACD"/>
    <w:rsid w:val="00D52E60"/>
    <w:rsid w:val="00D5794C"/>
    <w:rsid w:val="00D60521"/>
    <w:rsid w:val="00D61B4A"/>
    <w:rsid w:val="00D63287"/>
    <w:rsid w:val="00D633C5"/>
    <w:rsid w:val="00D63ACF"/>
    <w:rsid w:val="00D64DE2"/>
    <w:rsid w:val="00D6516F"/>
    <w:rsid w:val="00D6647E"/>
    <w:rsid w:val="00D66A56"/>
    <w:rsid w:val="00D66BEA"/>
    <w:rsid w:val="00D67263"/>
    <w:rsid w:val="00D70EEA"/>
    <w:rsid w:val="00D7483D"/>
    <w:rsid w:val="00D75449"/>
    <w:rsid w:val="00D75754"/>
    <w:rsid w:val="00D76F1E"/>
    <w:rsid w:val="00D843FF"/>
    <w:rsid w:val="00D84FF0"/>
    <w:rsid w:val="00D85048"/>
    <w:rsid w:val="00D85B67"/>
    <w:rsid w:val="00D86979"/>
    <w:rsid w:val="00D86D97"/>
    <w:rsid w:val="00D90C20"/>
    <w:rsid w:val="00D91CEF"/>
    <w:rsid w:val="00D93CA0"/>
    <w:rsid w:val="00D95326"/>
    <w:rsid w:val="00D96B1C"/>
    <w:rsid w:val="00D97D1C"/>
    <w:rsid w:val="00DA2562"/>
    <w:rsid w:val="00DA4324"/>
    <w:rsid w:val="00DB018B"/>
    <w:rsid w:val="00DB10A8"/>
    <w:rsid w:val="00DB19A2"/>
    <w:rsid w:val="00DB4F6C"/>
    <w:rsid w:val="00DB5FFD"/>
    <w:rsid w:val="00DB6110"/>
    <w:rsid w:val="00DB61B9"/>
    <w:rsid w:val="00DB64F6"/>
    <w:rsid w:val="00DB7257"/>
    <w:rsid w:val="00DC037E"/>
    <w:rsid w:val="00DC2BAC"/>
    <w:rsid w:val="00DC3FCF"/>
    <w:rsid w:val="00DC63FC"/>
    <w:rsid w:val="00DC6D34"/>
    <w:rsid w:val="00DC6E15"/>
    <w:rsid w:val="00DD08FF"/>
    <w:rsid w:val="00DD1242"/>
    <w:rsid w:val="00DD18A3"/>
    <w:rsid w:val="00DD2C86"/>
    <w:rsid w:val="00DD2CDF"/>
    <w:rsid w:val="00DD39DF"/>
    <w:rsid w:val="00DD4AAA"/>
    <w:rsid w:val="00DD7426"/>
    <w:rsid w:val="00DD788E"/>
    <w:rsid w:val="00DE08D8"/>
    <w:rsid w:val="00DE090D"/>
    <w:rsid w:val="00DE118D"/>
    <w:rsid w:val="00DE18D3"/>
    <w:rsid w:val="00DE223C"/>
    <w:rsid w:val="00DE244F"/>
    <w:rsid w:val="00DE37D3"/>
    <w:rsid w:val="00DE3A81"/>
    <w:rsid w:val="00DE570A"/>
    <w:rsid w:val="00DE7078"/>
    <w:rsid w:val="00DF06D5"/>
    <w:rsid w:val="00DF2E9C"/>
    <w:rsid w:val="00DF4C7A"/>
    <w:rsid w:val="00DF4DF4"/>
    <w:rsid w:val="00E02C49"/>
    <w:rsid w:val="00E0379C"/>
    <w:rsid w:val="00E05E7E"/>
    <w:rsid w:val="00E06423"/>
    <w:rsid w:val="00E0721E"/>
    <w:rsid w:val="00E101FA"/>
    <w:rsid w:val="00E1136B"/>
    <w:rsid w:val="00E13DAE"/>
    <w:rsid w:val="00E15522"/>
    <w:rsid w:val="00E15E81"/>
    <w:rsid w:val="00E167C3"/>
    <w:rsid w:val="00E2091E"/>
    <w:rsid w:val="00E22433"/>
    <w:rsid w:val="00E22520"/>
    <w:rsid w:val="00E22DAB"/>
    <w:rsid w:val="00E231A7"/>
    <w:rsid w:val="00E23307"/>
    <w:rsid w:val="00E2501F"/>
    <w:rsid w:val="00E25F63"/>
    <w:rsid w:val="00E2751C"/>
    <w:rsid w:val="00E30DD5"/>
    <w:rsid w:val="00E32783"/>
    <w:rsid w:val="00E330D9"/>
    <w:rsid w:val="00E337C3"/>
    <w:rsid w:val="00E33D3A"/>
    <w:rsid w:val="00E34342"/>
    <w:rsid w:val="00E355B5"/>
    <w:rsid w:val="00E37BB4"/>
    <w:rsid w:val="00E40C0D"/>
    <w:rsid w:val="00E4187F"/>
    <w:rsid w:val="00E472E3"/>
    <w:rsid w:val="00E4759B"/>
    <w:rsid w:val="00E50299"/>
    <w:rsid w:val="00E530FA"/>
    <w:rsid w:val="00E53759"/>
    <w:rsid w:val="00E545A3"/>
    <w:rsid w:val="00E55109"/>
    <w:rsid w:val="00E55F92"/>
    <w:rsid w:val="00E575D3"/>
    <w:rsid w:val="00E60CA2"/>
    <w:rsid w:val="00E6149D"/>
    <w:rsid w:val="00E64505"/>
    <w:rsid w:val="00E6471E"/>
    <w:rsid w:val="00E66502"/>
    <w:rsid w:val="00E71894"/>
    <w:rsid w:val="00E71AE0"/>
    <w:rsid w:val="00E725C9"/>
    <w:rsid w:val="00E74515"/>
    <w:rsid w:val="00E776A2"/>
    <w:rsid w:val="00E804B9"/>
    <w:rsid w:val="00E80912"/>
    <w:rsid w:val="00E82387"/>
    <w:rsid w:val="00E82C17"/>
    <w:rsid w:val="00E83DF6"/>
    <w:rsid w:val="00E84724"/>
    <w:rsid w:val="00E859D3"/>
    <w:rsid w:val="00E862CF"/>
    <w:rsid w:val="00E86654"/>
    <w:rsid w:val="00E90783"/>
    <w:rsid w:val="00E90784"/>
    <w:rsid w:val="00E91A72"/>
    <w:rsid w:val="00E92919"/>
    <w:rsid w:val="00E943A0"/>
    <w:rsid w:val="00E95E02"/>
    <w:rsid w:val="00E96044"/>
    <w:rsid w:val="00E9612A"/>
    <w:rsid w:val="00E96232"/>
    <w:rsid w:val="00E97159"/>
    <w:rsid w:val="00EA1A1D"/>
    <w:rsid w:val="00EA3732"/>
    <w:rsid w:val="00EA5CBB"/>
    <w:rsid w:val="00EA5D00"/>
    <w:rsid w:val="00EA5E1A"/>
    <w:rsid w:val="00EB140B"/>
    <w:rsid w:val="00EB19D7"/>
    <w:rsid w:val="00EB26E1"/>
    <w:rsid w:val="00EB2988"/>
    <w:rsid w:val="00EB35C3"/>
    <w:rsid w:val="00EB36A8"/>
    <w:rsid w:val="00EB5436"/>
    <w:rsid w:val="00EB5C59"/>
    <w:rsid w:val="00EB64BE"/>
    <w:rsid w:val="00EB6F0B"/>
    <w:rsid w:val="00EB7A4B"/>
    <w:rsid w:val="00EB7C4C"/>
    <w:rsid w:val="00EC020E"/>
    <w:rsid w:val="00EC1C63"/>
    <w:rsid w:val="00EC4252"/>
    <w:rsid w:val="00EC6998"/>
    <w:rsid w:val="00ED10F2"/>
    <w:rsid w:val="00ED13C7"/>
    <w:rsid w:val="00ED27EA"/>
    <w:rsid w:val="00ED27FD"/>
    <w:rsid w:val="00ED4635"/>
    <w:rsid w:val="00ED46D2"/>
    <w:rsid w:val="00ED71DE"/>
    <w:rsid w:val="00ED7BDF"/>
    <w:rsid w:val="00EE161C"/>
    <w:rsid w:val="00EE2FD8"/>
    <w:rsid w:val="00EE468E"/>
    <w:rsid w:val="00EE56AE"/>
    <w:rsid w:val="00EE72DF"/>
    <w:rsid w:val="00EE7645"/>
    <w:rsid w:val="00EF0320"/>
    <w:rsid w:val="00EF16AA"/>
    <w:rsid w:val="00EF21F4"/>
    <w:rsid w:val="00EF2464"/>
    <w:rsid w:val="00EF32FF"/>
    <w:rsid w:val="00EF3915"/>
    <w:rsid w:val="00EF5102"/>
    <w:rsid w:val="00EF7499"/>
    <w:rsid w:val="00EF7A89"/>
    <w:rsid w:val="00EF7C6B"/>
    <w:rsid w:val="00EF7EAF"/>
    <w:rsid w:val="00F003DF"/>
    <w:rsid w:val="00F01670"/>
    <w:rsid w:val="00F02591"/>
    <w:rsid w:val="00F051B1"/>
    <w:rsid w:val="00F05334"/>
    <w:rsid w:val="00F05CE7"/>
    <w:rsid w:val="00F07339"/>
    <w:rsid w:val="00F10FE9"/>
    <w:rsid w:val="00F11F4F"/>
    <w:rsid w:val="00F16431"/>
    <w:rsid w:val="00F1654F"/>
    <w:rsid w:val="00F16927"/>
    <w:rsid w:val="00F2160E"/>
    <w:rsid w:val="00F21AF5"/>
    <w:rsid w:val="00F26E27"/>
    <w:rsid w:val="00F30333"/>
    <w:rsid w:val="00F30A2D"/>
    <w:rsid w:val="00F3141C"/>
    <w:rsid w:val="00F33314"/>
    <w:rsid w:val="00F34CAF"/>
    <w:rsid w:val="00F42610"/>
    <w:rsid w:val="00F43163"/>
    <w:rsid w:val="00F44B75"/>
    <w:rsid w:val="00F44F14"/>
    <w:rsid w:val="00F45763"/>
    <w:rsid w:val="00F458E7"/>
    <w:rsid w:val="00F472D2"/>
    <w:rsid w:val="00F51356"/>
    <w:rsid w:val="00F516B7"/>
    <w:rsid w:val="00F534DE"/>
    <w:rsid w:val="00F5369E"/>
    <w:rsid w:val="00F53F1A"/>
    <w:rsid w:val="00F54E05"/>
    <w:rsid w:val="00F5625E"/>
    <w:rsid w:val="00F56FD2"/>
    <w:rsid w:val="00F60118"/>
    <w:rsid w:val="00F61CBB"/>
    <w:rsid w:val="00F63647"/>
    <w:rsid w:val="00F67383"/>
    <w:rsid w:val="00F72621"/>
    <w:rsid w:val="00F73640"/>
    <w:rsid w:val="00F759DD"/>
    <w:rsid w:val="00F77889"/>
    <w:rsid w:val="00F81379"/>
    <w:rsid w:val="00F813AE"/>
    <w:rsid w:val="00F813CB"/>
    <w:rsid w:val="00F84B76"/>
    <w:rsid w:val="00F8585C"/>
    <w:rsid w:val="00F87AE8"/>
    <w:rsid w:val="00F90DE7"/>
    <w:rsid w:val="00F91045"/>
    <w:rsid w:val="00F92344"/>
    <w:rsid w:val="00F939FD"/>
    <w:rsid w:val="00F94321"/>
    <w:rsid w:val="00F94479"/>
    <w:rsid w:val="00F944E7"/>
    <w:rsid w:val="00F95322"/>
    <w:rsid w:val="00F957D0"/>
    <w:rsid w:val="00F97B43"/>
    <w:rsid w:val="00FA009E"/>
    <w:rsid w:val="00FA10F1"/>
    <w:rsid w:val="00FA21CD"/>
    <w:rsid w:val="00FA2F5D"/>
    <w:rsid w:val="00FA44F7"/>
    <w:rsid w:val="00FA60FA"/>
    <w:rsid w:val="00FA620E"/>
    <w:rsid w:val="00FB00B1"/>
    <w:rsid w:val="00FB01D1"/>
    <w:rsid w:val="00FB0724"/>
    <w:rsid w:val="00FB0E7D"/>
    <w:rsid w:val="00FB428A"/>
    <w:rsid w:val="00FB54AE"/>
    <w:rsid w:val="00FB6BFE"/>
    <w:rsid w:val="00FC28E8"/>
    <w:rsid w:val="00FC32FC"/>
    <w:rsid w:val="00FC4439"/>
    <w:rsid w:val="00FC56A3"/>
    <w:rsid w:val="00FC5A1A"/>
    <w:rsid w:val="00FD1BBD"/>
    <w:rsid w:val="00FD22E5"/>
    <w:rsid w:val="00FD2C9A"/>
    <w:rsid w:val="00FD6296"/>
    <w:rsid w:val="00FD75D9"/>
    <w:rsid w:val="00FD7644"/>
    <w:rsid w:val="00FD77E6"/>
    <w:rsid w:val="00FE183F"/>
    <w:rsid w:val="00FE345D"/>
    <w:rsid w:val="00FE4353"/>
    <w:rsid w:val="00FE46F7"/>
    <w:rsid w:val="00FE561E"/>
    <w:rsid w:val="00FE5F69"/>
    <w:rsid w:val="00FF0541"/>
    <w:rsid w:val="00FF0702"/>
    <w:rsid w:val="00FF097F"/>
    <w:rsid w:val="00FF1CC3"/>
    <w:rsid w:val="00FF2207"/>
    <w:rsid w:val="00FF2D57"/>
    <w:rsid w:val="00FF3842"/>
    <w:rsid w:val="00FF5D95"/>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8F8812"/>
  <w15:docId w15:val="{76C54DAC-00BC-4ADA-B2C5-7D3C3B7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D757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locked/>
    <w:rsid w:val="00634672"/>
    <w:pPr>
      <w:tabs>
        <w:tab w:val="center" w:pos="4680"/>
        <w:tab w:val="right" w:pos="9360"/>
      </w:tabs>
    </w:pPr>
  </w:style>
  <w:style w:type="character" w:customStyle="1" w:styleId="HeaderChar">
    <w:name w:val="Header Char"/>
    <w:link w:val="Header"/>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uiPriority w:val="99"/>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character" w:styleId="FollowedHyperlink">
    <w:name w:val="FollowedHyperlink"/>
    <w:basedOn w:val="DefaultParagraphFont"/>
    <w:semiHidden/>
    <w:unhideWhenUsed/>
    <w:locked/>
    <w:rsid w:val="002D584A"/>
    <w:rPr>
      <w:color w:val="800080" w:themeColor="followedHyperlink"/>
      <w:u w:val="single"/>
    </w:rPr>
  </w:style>
  <w:style w:type="character" w:customStyle="1" w:styleId="authors">
    <w:name w:val="authors"/>
    <w:basedOn w:val="DefaultParagraphFont"/>
    <w:rsid w:val="002F2421"/>
  </w:style>
  <w:style w:type="character" w:customStyle="1" w:styleId="Date1">
    <w:name w:val="Date1"/>
    <w:basedOn w:val="DefaultParagraphFont"/>
    <w:rsid w:val="002F2421"/>
  </w:style>
  <w:style w:type="character" w:customStyle="1" w:styleId="arttitle">
    <w:name w:val="art_title"/>
    <w:basedOn w:val="DefaultParagraphFont"/>
    <w:rsid w:val="002F2421"/>
  </w:style>
  <w:style w:type="character" w:customStyle="1" w:styleId="serialtitle">
    <w:name w:val="serial_title"/>
    <w:basedOn w:val="DefaultParagraphFont"/>
    <w:rsid w:val="002F2421"/>
  </w:style>
  <w:style w:type="character" w:customStyle="1" w:styleId="volumeissue">
    <w:name w:val="volume_issue"/>
    <w:basedOn w:val="DefaultParagraphFont"/>
    <w:rsid w:val="002F2421"/>
  </w:style>
  <w:style w:type="character" w:customStyle="1" w:styleId="pagerange">
    <w:name w:val="page_range"/>
    <w:basedOn w:val="DefaultParagraphFont"/>
    <w:rsid w:val="002F2421"/>
  </w:style>
  <w:style w:type="character" w:customStyle="1" w:styleId="hlfld-contribauthor">
    <w:name w:val="hlfld-contribauthor"/>
    <w:basedOn w:val="DefaultParagraphFont"/>
    <w:rsid w:val="004F4745"/>
  </w:style>
  <w:style w:type="character" w:customStyle="1" w:styleId="seriestitle">
    <w:name w:val="seriestitle"/>
    <w:basedOn w:val="DefaultParagraphFont"/>
    <w:rsid w:val="004F4745"/>
  </w:style>
  <w:style w:type="character" w:customStyle="1" w:styleId="doi">
    <w:name w:val="doi"/>
    <w:basedOn w:val="DefaultParagraphFont"/>
    <w:rsid w:val="004F4745"/>
  </w:style>
  <w:style w:type="character" w:customStyle="1" w:styleId="volume">
    <w:name w:val="volume"/>
    <w:basedOn w:val="DefaultParagraphFont"/>
    <w:rsid w:val="004F4745"/>
  </w:style>
  <w:style w:type="character" w:customStyle="1" w:styleId="issue">
    <w:name w:val="issue"/>
    <w:basedOn w:val="DefaultParagraphFont"/>
    <w:rsid w:val="004F4745"/>
  </w:style>
  <w:style w:type="character" w:customStyle="1" w:styleId="page-range">
    <w:name w:val="page-range"/>
    <w:basedOn w:val="DefaultParagraphFont"/>
    <w:rsid w:val="004F4745"/>
  </w:style>
  <w:style w:type="character" w:customStyle="1" w:styleId="pub-date">
    <w:name w:val="pub-date"/>
    <w:basedOn w:val="DefaultParagraphFont"/>
    <w:rsid w:val="004F4745"/>
  </w:style>
  <w:style w:type="character" w:customStyle="1" w:styleId="Heading1Char">
    <w:name w:val="Heading 1 Char"/>
    <w:basedOn w:val="DefaultParagraphFont"/>
    <w:link w:val="Heading1"/>
    <w:rsid w:val="00D7575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locked/>
    <w:rsid w:val="00BA63F8"/>
    <w:rPr>
      <w:i/>
      <w:iCs/>
    </w:rPr>
  </w:style>
  <w:style w:type="paragraph" w:customStyle="1" w:styleId="Default">
    <w:name w:val="Default"/>
    <w:rsid w:val="0098540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254170360">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 w:id="1276718663">
      <w:bodyDiv w:val="1"/>
      <w:marLeft w:val="0"/>
      <w:marRight w:val="0"/>
      <w:marTop w:val="0"/>
      <w:marBottom w:val="0"/>
      <w:divBdr>
        <w:top w:val="none" w:sz="0" w:space="0" w:color="auto"/>
        <w:left w:val="none" w:sz="0" w:space="0" w:color="auto"/>
        <w:bottom w:val="none" w:sz="0" w:space="0" w:color="auto"/>
        <w:right w:val="none" w:sz="0" w:space="0" w:color="auto"/>
      </w:divBdr>
    </w:div>
    <w:div w:id="207134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 TargetMode="External"/><Relationship Id="rId13" Type="http://schemas.openxmlformats.org/officeDocument/2006/relationships/hyperlink" Target="https://speakout.unt.edu/content/mental-health-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5" Type="http://schemas.openxmlformats.org/officeDocument/2006/relationships/webSettings" Target="webSettings.xml"/><Relationship Id="rId15" Type="http://schemas.openxmlformats.org/officeDocument/2006/relationships/hyperlink" Target="http://www.englishspanishteks.net/files/standards/TEKS/ELAR_TEKS_K-12.pdf" TargetMode="External"/><Relationship Id="rId10" Type="http://schemas.openxmlformats.org/officeDocument/2006/relationships/hyperlink" Target="https://deanofstudents.unt.edu/resources/food-pan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gela.randall@unt.edu"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B7C5-C939-4B26-8AEB-405534EA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22</Pages>
  <Words>8593</Words>
  <Characters>48982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57461</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Randall, Angela</cp:lastModifiedBy>
  <cp:revision>25</cp:revision>
  <cp:lastPrinted>2020-12-16T19:41:00Z</cp:lastPrinted>
  <dcterms:created xsi:type="dcterms:W3CDTF">2020-12-15T18:43:00Z</dcterms:created>
  <dcterms:modified xsi:type="dcterms:W3CDTF">2021-01-06T20:55:00Z</dcterms:modified>
</cp:coreProperties>
</file>