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53ABA2EA" w:rsidR="00873D60" w:rsidRPr="00D01829" w:rsidRDefault="00661853" w:rsidP="00873D60">
      <w:pPr>
        <w:pStyle w:val="Heading1"/>
        <w:spacing w:before="0" w:line="240" w:lineRule="auto"/>
        <w:rPr>
          <w:rFonts w:eastAsiaTheme="minorEastAsia" w:cstheme="minorHAnsi"/>
          <w:color w:val="00833B"/>
        </w:rPr>
      </w:pPr>
      <w:r w:rsidRPr="00D01829">
        <w:rPr>
          <w:rFonts w:eastAsiaTheme="minorEastAsia" w:cstheme="minorHAnsi"/>
          <w:color w:val="00833B"/>
        </w:rPr>
        <w:t>Courtship and Marriage/HDFS 2313</w:t>
      </w:r>
    </w:p>
    <w:p w14:paraId="33B721E3" w14:textId="0FED45BE" w:rsidR="39A9FF4C" w:rsidRPr="00D01829" w:rsidRDefault="00873D60" w:rsidP="5E43267A">
      <w:pPr>
        <w:pStyle w:val="Heading2"/>
        <w:spacing w:after="0" w:line="240" w:lineRule="auto"/>
        <w:rPr>
          <w:rFonts w:cstheme="minorHAnsi"/>
        </w:rPr>
      </w:pPr>
      <w:r w:rsidRPr="00D01829">
        <w:rPr>
          <w:rFonts w:cstheme="minorHAnsi"/>
        </w:rPr>
        <w:t xml:space="preserve">Instructor Information  </w:t>
      </w:r>
    </w:p>
    <w:p w14:paraId="631FE680" w14:textId="3FFE582D" w:rsidR="006C4BEC" w:rsidRDefault="006C4BEC" w:rsidP="00873D60">
      <w:pPr>
        <w:spacing w:after="0" w:line="240" w:lineRule="auto"/>
        <w:rPr>
          <w:rFonts w:eastAsiaTheme="minorEastAsia" w:cstheme="minorHAnsi"/>
          <w:sz w:val="24"/>
          <w:szCs w:val="24"/>
        </w:rPr>
      </w:pPr>
      <w:r>
        <w:rPr>
          <w:rFonts w:eastAsiaTheme="minorEastAsia" w:cstheme="minorHAnsi"/>
          <w:sz w:val="24"/>
          <w:szCs w:val="24"/>
        </w:rPr>
        <w:t>Amanda Neuwirth</w:t>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hyperlink r:id="rId10" w:history="1">
        <w:r w:rsidRPr="00880511">
          <w:rPr>
            <w:rStyle w:val="Hyperlink"/>
            <w:rFonts w:eastAsiaTheme="minorEastAsia" w:cstheme="minorHAnsi"/>
            <w:sz w:val="24"/>
            <w:szCs w:val="24"/>
          </w:rPr>
          <w:t>amanda.neuwirth@unt.edu</w:t>
        </w:r>
      </w:hyperlink>
    </w:p>
    <w:p w14:paraId="02D451C7" w14:textId="77777777" w:rsidR="006C4BEC" w:rsidRPr="006C4BEC" w:rsidRDefault="006C4BEC" w:rsidP="00873D60">
      <w:pPr>
        <w:spacing w:after="0" w:line="240" w:lineRule="auto"/>
        <w:rPr>
          <w:rFonts w:eastAsiaTheme="minorEastAsia" w:cstheme="minorHAnsi"/>
          <w:sz w:val="24"/>
          <w:szCs w:val="24"/>
        </w:rPr>
      </w:pPr>
    </w:p>
    <w:p w14:paraId="50B08B3F" w14:textId="4F5E48DE" w:rsidR="00AE4C28" w:rsidRPr="00D01829" w:rsidRDefault="00873D60" w:rsidP="39A9FF4C">
      <w:pPr>
        <w:pStyle w:val="Heading3"/>
        <w:rPr>
          <w:rFonts w:cstheme="minorHAnsi"/>
        </w:rPr>
      </w:pPr>
      <w:r w:rsidRPr="00D01829">
        <w:rPr>
          <w:rFonts w:cstheme="minorHAnsi"/>
        </w:rPr>
        <w:t xml:space="preserve">Course Description, Structure, and Objectives </w:t>
      </w:r>
    </w:p>
    <w:p w14:paraId="1C342884" w14:textId="25D87F45" w:rsidR="00AE4C28" w:rsidRPr="00D01829" w:rsidRDefault="00AE4C28" w:rsidP="00AE4C28">
      <w:pPr>
        <w:rPr>
          <w:rFonts w:eastAsia="Times New Roman" w:cstheme="minorHAnsi"/>
        </w:rPr>
      </w:pPr>
      <w:r w:rsidRPr="00D01829">
        <w:rPr>
          <w:rFonts w:eastAsia="Times New Roman" w:cstheme="minorHAnsi"/>
          <w:b/>
          <w:bCs/>
          <w:u w:val="single"/>
        </w:rPr>
        <w:t>Course Description</w:t>
      </w:r>
      <w:r w:rsidRPr="00D01829">
        <w:rPr>
          <w:rFonts w:eastAsia="Times New Roman" w:cstheme="minorHAnsi"/>
        </w:rPr>
        <w:t>: The study of dating, courtship, and marriage relationships.</w:t>
      </w:r>
    </w:p>
    <w:p w14:paraId="3DB5EE8F" w14:textId="24ABFA31" w:rsidR="00AE4C28" w:rsidRPr="00D01829" w:rsidRDefault="00AE4C28" w:rsidP="00AE4C28">
      <w:pPr>
        <w:rPr>
          <w:rFonts w:eastAsia="Times New Roman" w:cstheme="minorHAnsi"/>
        </w:rPr>
      </w:pPr>
      <w:r w:rsidRPr="00D01829">
        <w:rPr>
          <w:rFonts w:eastAsia="Times New Roman" w:cstheme="minorHAnsi"/>
          <w:b/>
          <w:bCs/>
          <w:u w:val="single"/>
        </w:rPr>
        <w:t>Objectives for courses in the UNT Language, Philosophy, and Culture Core Curriculum:</w:t>
      </w:r>
    </w:p>
    <w:p w14:paraId="078DAD02" w14:textId="77777777" w:rsidR="00AE4C28" w:rsidRPr="00D01829" w:rsidRDefault="00AE4C28" w:rsidP="00AE4C28">
      <w:pPr>
        <w:spacing w:line="240" w:lineRule="auto"/>
        <w:rPr>
          <w:rFonts w:eastAsia="Times New Roman" w:cstheme="minorHAnsi"/>
        </w:rPr>
      </w:pPr>
      <w:r w:rsidRPr="00D01829">
        <w:rPr>
          <w:rFonts w:eastAsia="Times New Roman" w:cstheme="minorHAnsi"/>
        </w:rPr>
        <w:t>1.     To develop critical thinking skills,</w:t>
      </w:r>
    </w:p>
    <w:p w14:paraId="6132DD06" w14:textId="77777777" w:rsidR="00AE4C28" w:rsidRPr="00D01829" w:rsidRDefault="00AE4C28" w:rsidP="00AE4C28">
      <w:pPr>
        <w:spacing w:line="240" w:lineRule="auto"/>
        <w:rPr>
          <w:rFonts w:eastAsia="Times New Roman" w:cstheme="minorHAnsi"/>
        </w:rPr>
      </w:pPr>
      <w:r w:rsidRPr="00D01829">
        <w:rPr>
          <w:rFonts w:eastAsia="Times New Roman" w:cstheme="minorHAnsi"/>
        </w:rPr>
        <w:t>2.     To develop communication skills,</w:t>
      </w:r>
    </w:p>
    <w:p w14:paraId="77560AF7" w14:textId="77777777" w:rsidR="00AE4C28" w:rsidRPr="00D01829" w:rsidRDefault="00AE4C28" w:rsidP="00AE4C28">
      <w:pPr>
        <w:spacing w:line="240" w:lineRule="auto"/>
        <w:rPr>
          <w:rFonts w:eastAsia="Times New Roman" w:cstheme="minorHAnsi"/>
        </w:rPr>
      </w:pPr>
      <w:r w:rsidRPr="00D01829">
        <w:rPr>
          <w:rFonts w:eastAsia="Times New Roman" w:cstheme="minorHAnsi"/>
        </w:rPr>
        <w:t>3.     To develop personal responsibility,</w:t>
      </w:r>
    </w:p>
    <w:p w14:paraId="693D485A" w14:textId="0889B459" w:rsidR="00AE4C28" w:rsidRPr="00D01829" w:rsidRDefault="00AE4C28" w:rsidP="00546507">
      <w:pPr>
        <w:spacing w:line="240" w:lineRule="auto"/>
        <w:rPr>
          <w:rFonts w:eastAsia="Times New Roman" w:cstheme="minorHAnsi"/>
        </w:rPr>
      </w:pPr>
      <w:r w:rsidRPr="00D01829">
        <w:rPr>
          <w:rFonts w:eastAsia="Times New Roman" w:cstheme="minorHAnsi"/>
        </w:rPr>
        <w:t>4.     To develop social responsibility.</w:t>
      </w:r>
    </w:p>
    <w:p w14:paraId="72A88E5F" w14:textId="160173CC" w:rsidR="00AE4C28" w:rsidRPr="00D01829" w:rsidRDefault="00AE4C28" w:rsidP="00AE4C28">
      <w:pPr>
        <w:rPr>
          <w:rFonts w:eastAsia="Times New Roman" w:cstheme="minorHAnsi"/>
        </w:rPr>
      </w:pPr>
      <w:r w:rsidRPr="00D01829">
        <w:rPr>
          <w:rFonts w:eastAsia="Times New Roman" w:cstheme="minorHAnsi"/>
          <w:b/>
          <w:bCs/>
          <w:u w:val="single"/>
        </w:rPr>
        <w:t>Course Prerequisites</w:t>
      </w:r>
      <w:r w:rsidRPr="00D01829">
        <w:rPr>
          <w:rFonts w:eastAsia="Times New Roman" w:cstheme="minorHAnsi"/>
        </w:rPr>
        <w:t>: This is a 2000-level course and has no prerequisites.</w:t>
      </w:r>
    </w:p>
    <w:p w14:paraId="6FA4F396" w14:textId="5278205D" w:rsidR="00873D60" w:rsidRPr="00D01829" w:rsidRDefault="00AE4C28" w:rsidP="00546507">
      <w:pPr>
        <w:rPr>
          <w:rFonts w:eastAsia="Times New Roman" w:cstheme="minorHAnsi"/>
        </w:rPr>
      </w:pPr>
      <w:r w:rsidRPr="00D01829">
        <w:rPr>
          <w:rFonts w:eastAsia="Times New Roman" w:cstheme="minorHAnsi"/>
          <w:b/>
          <w:bCs/>
          <w:u w:val="single"/>
        </w:rPr>
        <w:t>Course Format</w:t>
      </w:r>
      <w:r w:rsidRPr="00D01829">
        <w:rPr>
          <w:rFonts w:eastAsia="Times New Roman" w:cstheme="minorHAnsi"/>
          <w:b/>
          <w:bCs/>
        </w:rPr>
        <w:t>:</w:t>
      </w:r>
      <w:r w:rsidRPr="00D01829">
        <w:rPr>
          <w:rFonts w:eastAsia="Times New Roman" w:cstheme="minorHAnsi"/>
        </w:rPr>
        <w:t xml:space="preserve"> The course will be 100% distance education and administered through the Canvas Learn</w:t>
      </w:r>
      <w:r w:rsidR="00D01829">
        <w:rPr>
          <w:rFonts w:eastAsia="Times New Roman" w:cstheme="minorHAnsi"/>
        </w:rPr>
        <w:t>ing</w:t>
      </w:r>
      <w:r w:rsidRPr="00D01829">
        <w:rPr>
          <w:rFonts w:eastAsia="Times New Roman" w:cstheme="minorHAnsi"/>
        </w:rPr>
        <w:t xml:space="preserve"> system at UNT and will include 14 modules over 16 weeks. Content will primarily be communicated from textbook readings and online materials. The online content provides students with considerable flexibility in how they approach and process the material. Students can review content at any point and as often as desired. The overall goal of the provided material is to replicate the presentation in the traditional classroom. Students will explore</w:t>
      </w:r>
      <w:r w:rsidR="00546507" w:rsidRPr="00D01829">
        <w:rPr>
          <w:rFonts w:eastAsia="Times New Roman" w:cstheme="minorHAnsi"/>
        </w:rPr>
        <w:t xml:space="preserve"> topics such as relationship conflict, communication, power dynamics, family structures, and more. As a student in this course, the goal is for you to leave the class with healthy relationship skills such as appropriate conflict management, communication, safe dating practices, and knowledge on family dynamics. </w:t>
      </w:r>
    </w:p>
    <w:p w14:paraId="2621A8BF" w14:textId="77777777" w:rsidR="00873D60" w:rsidRPr="00D01829" w:rsidRDefault="00873D60" w:rsidP="007B0167">
      <w:pPr>
        <w:pStyle w:val="Heading2"/>
        <w:rPr>
          <w:rFonts w:cstheme="minorHAnsi"/>
        </w:rPr>
      </w:pPr>
      <w:r w:rsidRPr="00D01829">
        <w:rPr>
          <w:rFonts w:cstheme="minorHAnsi"/>
        </w:rPr>
        <w:t xml:space="preserve">Required/Recommended Materials </w:t>
      </w:r>
    </w:p>
    <w:p w14:paraId="35D39EA6" w14:textId="0E8C1217" w:rsidR="009C448F" w:rsidRPr="00D01829" w:rsidRDefault="00255F5C" w:rsidP="75D2319E">
      <w:pPr>
        <w:pStyle w:val="BodyText"/>
        <w:ind w:left="0"/>
        <w:rPr>
          <w:rFonts w:asciiTheme="minorHAnsi" w:hAnsiTheme="minorHAnsi" w:cstheme="minorHAnsi"/>
        </w:rPr>
      </w:pPr>
      <w:r w:rsidRPr="00D01829">
        <w:rPr>
          <w:rFonts w:asciiTheme="minorHAnsi" w:hAnsiTheme="minorHAnsi" w:cstheme="minorHAnsi"/>
        </w:rPr>
        <w:t>Required Textbook</w:t>
      </w:r>
      <w:r w:rsidR="00DD3F16" w:rsidRPr="00D01829">
        <w:rPr>
          <w:rFonts w:asciiTheme="minorHAnsi" w:hAnsiTheme="minorHAnsi" w:cstheme="minorHAnsi"/>
        </w:rPr>
        <w:t>:</w:t>
      </w:r>
      <w:r w:rsidR="57BBF576" w:rsidRPr="00D01829">
        <w:rPr>
          <w:rFonts w:asciiTheme="minorHAnsi" w:hAnsiTheme="minorHAnsi" w:cstheme="minorHAnsi"/>
        </w:rPr>
        <w:t xml:space="preserve"> Rice, F., Stinnett, N., Stinnett, N., &amp; DeGenova, M. (2017). </w:t>
      </w:r>
      <w:r w:rsidR="57BBF576" w:rsidRPr="00D01829">
        <w:rPr>
          <w:rFonts w:asciiTheme="minorHAnsi" w:hAnsiTheme="minorHAnsi" w:cstheme="minorHAnsi"/>
          <w:i/>
          <w:iCs/>
        </w:rPr>
        <w:t>Intimate relationships, marriages, and families</w:t>
      </w:r>
      <w:r w:rsidR="57BBF576" w:rsidRPr="00D01829">
        <w:rPr>
          <w:rFonts w:asciiTheme="minorHAnsi" w:hAnsiTheme="minorHAnsi" w:cstheme="minorHAnsi"/>
        </w:rPr>
        <w:t>. Oxford University Press.</w:t>
      </w:r>
    </w:p>
    <w:p w14:paraId="4872A8F3" w14:textId="62B6A02B" w:rsidR="009C448F" w:rsidRPr="00D01829" w:rsidRDefault="009C448F" w:rsidP="75D2319E">
      <w:pPr>
        <w:pStyle w:val="BodyText"/>
        <w:ind w:left="0"/>
        <w:rPr>
          <w:rFonts w:asciiTheme="minorHAnsi" w:hAnsiTheme="minorHAnsi" w:cstheme="minorHAnsi"/>
        </w:rPr>
      </w:pPr>
    </w:p>
    <w:p w14:paraId="7D784949" w14:textId="77777777" w:rsidR="00873D60" w:rsidRPr="00D01829" w:rsidRDefault="00873D60" w:rsidP="00AE01E2">
      <w:pPr>
        <w:pStyle w:val="BodyText"/>
        <w:rPr>
          <w:rFonts w:asciiTheme="minorHAnsi" w:hAnsiTheme="minorHAnsi" w:cstheme="minorHAnsi"/>
          <w:b/>
          <w:bCs/>
          <w:u w:val="single"/>
        </w:rPr>
      </w:pPr>
      <w:r w:rsidRPr="00D01829">
        <w:rPr>
          <w:rFonts w:asciiTheme="minorHAnsi" w:hAnsiTheme="minorHAnsi" w:cstheme="minorHAnsi"/>
          <w:b/>
          <w:bCs/>
          <w:u w:val="single"/>
        </w:rPr>
        <w:t>Technology requirements for courses with digital materials:</w:t>
      </w:r>
    </w:p>
    <w:p w14:paraId="00026303" w14:textId="39B9D4E8" w:rsidR="008C0965" w:rsidRPr="00D01829" w:rsidRDefault="00546507" w:rsidP="00AE01E2">
      <w:pPr>
        <w:pStyle w:val="BodyText"/>
        <w:ind w:left="360"/>
        <w:rPr>
          <w:rFonts w:asciiTheme="minorHAnsi" w:hAnsiTheme="minorHAnsi" w:cstheme="minorHAnsi"/>
        </w:rPr>
      </w:pPr>
      <w:r w:rsidRPr="00D01829">
        <w:rPr>
          <w:rFonts w:asciiTheme="minorHAnsi" w:hAnsiTheme="minorHAnsi" w:cstheme="minorHAnsi"/>
        </w:rPr>
        <w:t>This</w:t>
      </w:r>
      <w:r w:rsidR="00873D60" w:rsidRPr="00D01829">
        <w:rPr>
          <w:rFonts w:asciiTheme="minorHAnsi" w:hAnsiTheme="minorHAnsi" w:cstheme="minorHAnsi"/>
        </w:rPr>
        <w:t xml:space="preserve"> course has digital components.  To fully participate in this class, students will need internet access to reference content on the Canvas Learning Management System</w:t>
      </w:r>
      <w:r w:rsidRPr="00D01829">
        <w:rPr>
          <w:rFonts w:asciiTheme="minorHAnsi" w:hAnsiTheme="minorHAnsi" w:cstheme="minorHAnsi"/>
        </w:rPr>
        <w:t>.</w:t>
      </w:r>
      <w:r w:rsidR="00873D60" w:rsidRPr="00D01829">
        <w:rPr>
          <w:rFonts w:asciiTheme="minorHAnsi" w:hAnsiTheme="minorHAnsi" w:cstheme="minorHAnsi"/>
        </w:rPr>
        <w:t>  If circumstances change, you will be informed of other technical needs to access course content.  Information on how to be successful in a digital learning environment can be found at</w:t>
      </w:r>
      <w:r w:rsidR="002D246A" w:rsidRPr="00D01829">
        <w:rPr>
          <w:rFonts w:asciiTheme="minorHAnsi" w:hAnsiTheme="minorHAnsi" w:cstheme="minorHAnsi"/>
        </w:rPr>
        <w:t xml:space="preserve"> </w:t>
      </w:r>
      <w:hyperlink r:id="rId11" w:history="1">
        <w:r w:rsidR="002D246A" w:rsidRPr="00D01829">
          <w:rPr>
            <w:rFonts w:asciiTheme="minorHAnsi" w:hAnsiTheme="minorHAnsi" w:cstheme="minorHAnsi"/>
          </w:rPr>
          <w:t>Learn Anywhere</w:t>
        </w:r>
      </w:hyperlink>
      <w:r w:rsidR="00873D60" w:rsidRPr="00D01829">
        <w:rPr>
          <w:rFonts w:asciiTheme="minorHAnsi" w:hAnsiTheme="minorHAnsi" w:cstheme="minorHAnsi"/>
        </w:rPr>
        <w:t xml:space="preserve"> </w:t>
      </w:r>
      <w:r w:rsidR="002D246A" w:rsidRPr="00D01829">
        <w:rPr>
          <w:rFonts w:asciiTheme="minorHAnsi" w:hAnsiTheme="minorHAnsi" w:cstheme="minorHAnsi"/>
        </w:rPr>
        <w:t>(</w:t>
      </w:r>
      <w:hyperlink r:id="rId12" w:history="1">
        <w:r w:rsidR="00BE06E6" w:rsidRPr="00D01829">
          <w:rPr>
            <w:rStyle w:val="Hyperlink"/>
            <w:rFonts w:asciiTheme="minorHAnsi" w:hAnsiTheme="minorHAnsi" w:cstheme="minorHAnsi"/>
          </w:rPr>
          <w:t>https://online.unt.edu/learn</w:t>
        </w:r>
      </w:hyperlink>
      <w:r w:rsidR="002D246A" w:rsidRPr="00D01829">
        <w:rPr>
          <w:rFonts w:asciiTheme="minorHAnsi" w:hAnsiTheme="minorHAnsi" w:cstheme="minorHAnsi"/>
        </w:rPr>
        <w:t>)</w:t>
      </w:r>
      <w:r w:rsidR="00BE06E6" w:rsidRPr="00D01829">
        <w:rPr>
          <w:rFonts w:asciiTheme="minorHAnsi" w:hAnsiTheme="minorHAnsi" w:cstheme="minorHAnsi"/>
        </w:rPr>
        <w:t xml:space="preserve">. </w:t>
      </w:r>
    </w:p>
    <w:p w14:paraId="05198EA1" w14:textId="77777777" w:rsidR="008C0965" w:rsidRPr="00D01829" w:rsidRDefault="008C0965" w:rsidP="00873D60">
      <w:pPr>
        <w:spacing w:after="0" w:line="240" w:lineRule="auto"/>
        <w:ind w:left="1008"/>
        <w:rPr>
          <w:rFonts w:eastAsiaTheme="minorEastAsia" w:cstheme="minorHAnsi"/>
        </w:rPr>
      </w:pPr>
    </w:p>
    <w:p w14:paraId="3F82C67C" w14:textId="77777777" w:rsidR="00162DBA" w:rsidRPr="00D01829" w:rsidRDefault="00162DBA" w:rsidP="007B0167">
      <w:pPr>
        <w:pStyle w:val="Heading2"/>
        <w:rPr>
          <w:rFonts w:cstheme="minorHAnsi"/>
        </w:rPr>
      </w:pPr>
      <w:r w:rsidRPr="00D01829">
        <w:rPr>
          <w:rFonts w:cstheme="minorHAnsi"/>
        </w:rPr>
        <w:t xml:space="preserve">How to Succeed in this Course </w:t>
      </w:r>
    </w:p>
    <w:p w14:paraId="17055D90" w14:textId="77777777" w:rsidR="00162DBA" w:rsidRPr="00D01829" w:rsidRDefault="00162DBA" w:rsidP="00162DBA">
      <w:pPr>
        <w:spacing w:after="0" w:line="240" w:lineRule="auto"/>
        <w:rPr>
          <w:rFonts w:eastAsiaTheme="minorEastAsia" w:cstheme="minorHAnsi"/>
          <w:color w:val="000000" w:themeColor="text1"/>
        </w:rPr>
      </w:pPr>
      <w:r w:rsidRPr="00D01829">
        <w:rPr>
          <w:rFonts w:eastAsiaTheme="minorEastAsia" w:cstheme="minorHAnsi"/>
          <w:color w:val="000000" w:themeColor="text1"/>
        </w:rPr>
        <w:t xml:space="preserve">Share your availability with students (office hours, communication preferences, etc.) in a way that communicates the value of connecting outside of class and normalizes success through goals and challenges. Share what success means to you. Include common feedback you receive from students when they utilize office hours and other academic resources.  Include the ADA accommodation statement: </w:t>
      </w:r>
    </w:p>
    <w:p w14:paraId="43E320F9" w14:textId="7D00A068" w:rsidR="00162DBA" w:rsidRPr="00D01829" w:rsidRDefault="00162DBA" w:rsidP="00162DBA">
      <w:pPr>
        <w:spacing w:after="0" w:line="240" w:lineRule="auto"/>
        <w:ind w:left="720"/>
        <w:rPr>
          <w:rFonts w:cstheme="minorHAnsi"/>
          <w:color w:val="201F1E"/>
          <w:shd w:val="clear" w:color="auto" w:fill="FFFFFF"/>
        </w:rPr>
      </w:pPr>
      <w:r w:rsidRPr="00D01829">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D01829">
        <w:rPr>
          <w:rFonts w:cstheme="minorHAnsi"/>
          <w:color w:val="201F1E"/>
          <w:shd w:val="clear" w:color="auto" w:fill="FFFFFF"/>
        </w:rPr>
        <w:t>Access</w:t>
      </w:r>
      <w:r w:rsidRPr="00D01829">
        <w:rPr>
          <w:rFonts w:cstheme="minorHAnsi"/>
          <w:color w:val="201F1E"/>
          <w:shd w:val="clear" w:color="auto" w:fill="FFFFFF"/>
        </w:rPr>
        <w:t xml:space="preserve"> </w:t>
      </w:r>
      <w:r w:rsidRPr="00D01829">
        <w:rPr>
          <w:rFonts w:cstheme="minorHAnsi"/>
          <w:color w:val="201F1E"/>
          <w:shd w:val="clear" w:color="auto" w:fill="FFFFFF"/>
        </w:rPr>
        <w:lastRenderedPageBreak/>
        <w:t>(ODA) to verify their eligibility. If a disability is verified, the ODA will provide you with a reasonable accommodation letter to be delivered to faculty to begin a private discussion regarding your specific needs in a course. You may request reasonable</w:t>
      </w:r>
      <w:r w:rsidRPr="00D01829">
        <w:rPr>
          <w:rFonts w:cstheme="minorHAnsi"/>
          <w:color w:val="201F1E"/>
          <w:sz w:val="24"/>
          <w:szCs w:val="24"/>
          <w:shd w:val="clear" w:color="auto" w:fill="FFFFFF"/>
        </w:rPr>
        <w:t xml:space="preserve"> </w:t>
      </w:r>
      <w:r w:rsidRPr="00D01829">
        <w:rPr>
          <w:rFonts w:cstheme="minorHAnsi"/>
          <w:color w:val="201F1E"/>
          <w:shd w:val="clear" w:color="auto" w:fill="FFFFFF"/>
        </w:rPr>
        <w:t xml:space="preserve">accommodations at any </w:t>
      </w:r>
      <w:r w:rsidR="005777DF" w:rsidRPr="00D01829">
        <w:rPr>
          <w:rFonts w:cstheme="minorHAnsi"/>
          <w:color w:val="201F1E"/>
          <w:shd w:val="clear" w:color="auto" w:fill="FFFFFF"/>
        </w:rPr>
        <w:t>time;</w:t>
      </w:r>
      <w:r w:rsidRPr="00D01829">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D01829">
          <w:rPr>
            <w:rStyle w:val="Hyperlink"/>
            <w:rFonts w:cstheme="minorHAnsi"/>
            <w:shd w:val="clear" w:color="auto" w:fill="FFFFFF"/>
          </w:rPr>
          <w:t xml:space="preserve">Office of Disability </w:t>
        </w:r>
        <w:r w:rsidR="009008E3" w:rsidRPr="00D01829">
          <w:rPr>
            <w:rStyle w:val="Hyperlink"/>
            <w:rFonts w:cstheme="minorHAnsi"/>
            <w:shd w:val="clear" w:color="auto" w:fill="FFFFFF"/>
          </w:rPr>
          <w:t>Access</w:t>
        </w:r>
      </w:hyperlink>
      <w:r w:rsidRPr="00D01829">
        <w:rPr>
          <w:rFonts w:cstheme="minorHAnsi"/>
          <w:color w:val="201F1E"/>
          <w:shd w:val="clear" w:color="auto" w:fill="FFFFFF"/>
        </w:rPr>
        <w:t xml:space="preserve"> website </w:t>
      </w:r>
      <w:r w:rsidR="009008E3" w:rsidRPr="00D01829">
        <w:rPr>
          <w:rFonts w:cstheme="minorHAnsi"/>
          <w:color w:val="201F1E"/>
          <w:shd w:val="clear" w:color="auto" w:fill="FFFFFF"/>
        </w:rPr>
        <w:t>(</w:t>
      </w:r>
      <w:r w:rsidR="009008E3" w:rsidRPr="00D01829">
        <w:rPr>
          <w:rFonts w:cstheme="minorHAnsi"/>
          <w:bdr w:val="none" w:sz="0" w:space="0" w:color="auto" w:frame="1"/>
          <w:shd w:val="clear" w:color="auto" w:fill="FFFFFF"/>
        </w:rPr>
        <w:t xml:space="preserve">http://www.unt.edu/oda). </w:t>
      </w:r>
      <w:r w:rsidRPr="00D01829">
        <w:rPr>
          <w:rFonts w:cstheme="minorHAnsi"/>
          <w:color w:val="201F1E"/>
          <w:shd w:val="clear" w:color="auto" w:fill="FFFFFF"/>
        </w:rPr>
        <w:t>You may also contact ODA by phone at (940) 565-4323.</w:t>
      </w:r>
    </w:p>
    <w:p w14:paraId="259C0B6B" w14:textId="77777777" w:rsidR="00162DBA" w:rsidRPr="00D01829" w:rsidRDefault="00162DBA" w:rsidP="00162DBA">
      <w:pPr>
        <w:pStyle w:val="Heading3"/>
        <w:spacing w:line="240" w:lineRule="auto"/>
        <w:ind w:left="720"/>
        <w:rPr>
          <w:rFonts w:eastAsiaTheme="minorEastAsia" w:cstheme="minorHAnsi"/>
        </w:rPr>
      </w:pPr>
    </w:p>
    <w:p w14:paraId="2EC1B5B2" w14:textId="22953E9D" w:rsidR="00162DBA" w:rsidRPr="00D01829" w:rsidRDefault="00883967" w:rsidP="00883967">
      <w:pPr>
        <w:pStyle w:val="Heading3"/>
        <w:ind w:firstLine="720"/>
        <w:rPr>
          <w:rFonts w:eastAsiaTheme="minorEastAsia" w:cstheme="minorHAnsi"/>
        </w:rPr>
      </w:pPr>
      <w:r w:rsidRPr="00D01829">
        <w:rPr>
          <w:rFonts w:cstheme="minorHAnsi"/>
        </w:rPr>
        <w:t xml:space="preserve">How to Communicate With Your Instructor </w:t>
      </w:r>
    </w:p>
    <w:p w14:paraId="58643D9D" w14:textId="77777777" w:rsidR="00162DBA" w:rsidRPr="00D01829" w:rsidRDefault="00162DBA" w:rsidP="00162DBA">
      <w:pPr>
        <w:spacing w:after="0" w:line="240" w:lineRule="auto"/>
        <w:ind w:left="720"/>
        <w:rPr>
          <w:rFonts w:eastAsiaTheme="minorEastAsia" w:cstheme="minorHAnsi"/>
          <w:i/>
          <w:iCs/>
        </w:rPr>
      </w:pPr>
    </w:p>
    <w:p w14:paraId="189C829C" w14:textId="32B56FB0" w:rsidR="00162DBA" w:rsidRPr="00D01829" w:rsidRDefault="00162DBA" w:rsidP="00162DBA">
      <w:pPr>
        <w:spacing w:after="0" w:line="240" w:lineRule="auto"/>
        <w:ind w:left="720"/>
        <w:rPr>
          <w:rFonts w:eastAsiaTheme="minorEastAsia" w:cstheme="minorHAnsi"/>
        </w:rPr>
      </w:pPr>
      <w:r w:rsidRPr="00D01829">
        <w:rPr>
          <w:rFonts w:eastAsiaTheme="minorEastAsia" w:cstheme="minorHAnsi"/>
        </w:rPr>
        <w:t xml:space="preserve">Connect with me through email and/or by attending office hours. </w:t>
      </w:r>
      <w:r w:rsidR="006C4BEC">
        <w:rPr>
          <w:rFonts w:eastAsiaTheme="minorEastAsia" w:cstheme="minorHAnsi"/>
        </w:rPr>
        <w:t xml:space="preserve">I strive to address questions and concerns in a timely manner. Generally, I will respond during business hours. </w:t>
      </w:r>
      <w:r w:rsidRPr="00D01829">
        <w:rPr>
          <w:rFonts w:eastAsiaTheme="minorEastAsia" w:cstheme="minorHAnsi"/>
        </w:rPr>
        <w:t>During busy times, my inbox becomes rather full, so if you contact me and do not receive a response within two business days, please send a follow up email. A gentle nudge is always appreciated</w:t>
      </w:r>
      <w:r w:rsidR="00D01829" w:rsidRPr="00D01829">
        <w:rPr>
          <mc:AlternateContent>
            <mc:Choice Requires="w16se">
              <w:rFonts w:eastAsiaTheme="minorEastAsia"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D01829">
        <w:rPr>
          <w:rFonts w:eastAsiaTheme="minorEastAsia" w:cstheme="minorHAnsi"/>
        </w:rPr>
        <w:t xml:space="preserve">. </w:t>
      </w:r>
    </w:p>
    <w:p w14:paraId="10B20BB7" w14:textId="77777777" w:rsidR="00883967" w:rsidRDefault="00883967" w:rsidP="00162DBA">
      <w:pPr>
        <w:spacing w:after="0" w:line="240" w:lineRule="auto"/>
        <w:ind w:left="720"/>
        <w:rPr>
          <w:rFonts w:cstheme="minorHAnsi"/>
          <w:i/>
          <w:iCs/>
        </w:rPr>
      </w:pPr>
    </w:p>
    <w:p w14:paraId="4321F0A9" w14:textId="50FE7772" w:rsidR="006C4BEC" w:rsidRPr="006C4BEC" w:rsidRDefault="006C4BEC" w:rsidP="00162DBA">
      <w:pPr>
        <w:spacing w:after="0" w:line="240" w:lineRule="auto"/>
        <w:ind w:left="720"/>
        <w:rPr>
          <w:rFonts w:cstheme="minorHAnsi"/>
        </w:rPr>
      </w:pPr>
      <w:r>
        <w:rPr>
          <w:rFonts w:cstheme="minorHAnsi"/>
        </w:rPr>
        <w:t xml:space="preserve">Office Hours: By appointment. Please use the Calendly link in Canvas to set up an appointment. </w:t>
      </w:r>
    </w:p>
    <w:p w14:paraId="3B5E1BF6" w14:textId="6230C321" w:rsidR="00162DBA" w:rsidRPr="00D01829" w:rsidRDefault="00162DBA" w:rsidP="0069624A">
      <w:pPr>
        <w:pStyle w:val="Heading2"/>
        <w:rPr>
          <w:rFonts w:cstheme="minorHAnsi"/>
        </w:rPr>
      </w:pPr>
      <w:r w:rsidRPr="00D01829">
        <w:rPr>
          <w:rFonts w:cstheme="minorHAnsi"/>
        </w:rPr>
        <w:t xml:space="preserve">Creating an Inclusive Learning Environment  </w:t>
      </w:r>
    </w:p>
    <w:p w14:paraId="7A396F32" w14:textId="54786BAA" w:rsidR="00162DBA" w:rsidRPr="00D01829" w:rsidRDefault="00162DBA" w:rsidP="00162DBA">
      <w:pPr>
        <w:spacing w:after="0" w:line="240" w:lineRule="auto"/>
        <w:ind w:left="720"/>
        <w:rPr>
          <w:rFonts w:eastAsia="Calibri" w:cstheme="minorHAnsi"/>
        </w:rPr>
      </w:pPr>
      <w:r w:rsidRPr="00D01829">
        <w:rPr>
          <w:rFonts w:eastAsiaTheme="minorEastAsia" w:cstheme="minorHAnsi"/>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w:t>
      </w:r>
      <w:r w:rsidR="00970A06">
        <w:rPr>
          <w:rFonts w:eastAsiaTheme="minorEastAsia" w:cstheme="minorHAnsi"/>
        </w:rPr>
        <w:t>contact me</w:t>
      </w:r>
      <w:r w:rsidRPr="00D01829">
        <w:rPr>
          <w:rFonts w:eastAsiaTheme="minorEastAsia" w:cstheme="minorHAnsi"/>
        </w:rPr>
        <w:t xml:space="preserve"> and let me know.  We will discuss our classroom’s habits of engagement and I also encourage you to review UNT’s student code of conduct so that we can all start with the same baseline civility understanding (</w:t>
      </w:r>
      <w:hyperlink r:id="rId14">
        <w:r w:rsidRPr="00D01829">
          <w:rPr>
            <w:rStyle w:val="Hyperlink"/>
            <w:rFonts w:eastAsia="Calibri" w:cstheme="minorHAnsi"/>
            <w:color w:val="0070C0"/>
          </w:rPr>
          <w:t>Code of Student Conduct</w:t>
        </w:r>
      </w:hyperlink>
      <w:r w:rsidR="009008E3" w:rsidRPr="00D01829">
        <w:rPr>
          <w:rFonts w:eastAsia="Calibri" w:cstheme="minorHAnsi"/>
        </w:rPr>
        <w:t xml:space="preserve">) </w:t>
      </w:r>
      <w:r w:rsidRPr="00D01829">
        <w:rPr>
          <w:rFonts w:eastAsia="Calibri" w:cstheme="minorHAnsi"/>
        </w:rPr>
        <w:t>(https://deanofstudents.unt.edu/conduct)</w:t>
      </w:r>
    </w:p>
    <w:p w14:paraId="086BDA96" w14:textId="77777777" w:rsidR="00162DBA" w:rsidRPr="00D01829" w:rsidRDefault="00162DBA" w:rsidP="00162DBA">
      <w:pPr>
        <w:spacing w:after="0" w:line="240" w:lineRule="auto"/>
        <w:rPr>
          <w:rFonts w:eastAsiaTheme="minorEastAsia" w:cstheme="minorHAnsi"/>
          <w:sz w:val="24"/>
          <w:szCs w:val="24"/>
        </w:rPr>
      </w:pPr>
    </w:p>
    <w:p w14:paraId="57147C60" w14:textId="242C0C5E" w:rsidR="0020161D" w:rsidRPr="00D01829" w:rsidRDefault="00162DBA" w:rsidP="0020161D">
      <w:pPr>
        <w:pStyle w:val="Heading2"/>
        <w:rPr>
          <w:rFonts w:eastAsiaTheme="minorEastAsia" w:cstheme="minorHAnsi"/>
        </w:rPr>
      </w:pPr>
      <w:r w:rsidRPr="00D01829">
        <w:rPr>
          <w:rFonts w:eastAsiaTheme="minorEastAsia" w:cstheme="minorHAnsi"/>
        </w:rPr>
        <w:t xml:space="preserve">Assessing Your Work </w:t>
      </w:r>
    </w:p>
    <w:p w14:paraId="47F4620A" w14:textId="15CCA409" w:rsidR="0020161D" w:rsidRPr="00D01829" w:rsidRDefault="0020161D" w:rsidP="0020161D">
      <w:pPr>
        <w:numPr>
          <w:ilvl w:val="0"/>
          <w:numId w:val="39"/>
        </w:numPr>
        <w:spacing w:after="0" w:line="276" w:lineRule="auto"/>
        <w:ind w:hanging="360"/>
        <w:rPr>
          <w:rFonts w:eastAsia="Times New Roman" w:cstheme="minorHAnsi"/>
          <w:color w:val="000000" w:themeColor="text1"/>
        </w:rPr>
      </w:pPr>
      <w:r w:rsidRPr="00D01829">
        <w:rPr>
          <w:rFonts w:eastAsia="Times New Roman" w:cstheme="minorHAnsi"/>
        </w:rPr>
        <w:t>Introduction Discussion board</w:t>
      </w:r>
      <w:r w:rsidRPr="00D01829">
        <w:rPr>
          <w:rFonts w:cstheme="minorHAnsi"/>
        </w:rPr>
        <w:tab/>
      </w:r>
      <w:r w:rsidRPr="00D01829">
        <w:rPr>
          <w:rFonts w:cstheme="minorHAnsi"/>
        </w:rPr>
        <w:tab/>
      </w:r>
      <w:r w:rsidRPr="00D01829">
        <w:rPr>
          <w:rFonts w:eastAsia="Times New Roman" w:cstheme="minorHAnsi"/>
        </w:rPr>
        <w:t xml:space="preserve">             </w:t>
      </w:r>
      <w:r w:rsidR="008103C4">
        <w:rPr>
          <w:rFonts w:eastAsia="Times New Roman" w:cstheme="minorHAnsi"/>
        </w:rPr>
        <w:t xml:space="preserve">  </w:t>
      </w:r>
      <w:r w:rsidRPr="00D01829">
        <w:rPr>
          <w:rFonts w:eastAsia="Times New Roman" w:cstheme="minorHAnsi"/>
        </w:rPr>
        <w:t>10 points</w:t>
      </w:r>
    </w:p>
    <w:p w14:paraId="0561FA72" w14:textId="30CF2509" w:rsidR="0020161D" w:rsidRPr="00D01829" w:rsidRDefault="0020161D" w:rsidP="0020161D">
      <w:pPr>
        <w:numPr>
          <w:ilvl w:val="0"/>
          <w:numId w:val="39"/>
        </w:numPr>
        <w:spacing w:after="0" w:line="276" w:lineRule="auto"/>
        <w:ind w:hanging="360"/>
        <w:rPr>
          <w:rFonts w:eastAsia="Times New Roman" w:cstheme="minorHAnsi"/>
          <w:color w:val="000000" w:themeColor="text1"/>
        </w:rPr>
      </w:pPr>
      <w:r w:rsidRPr="00D01829">
        <w:rPr>
          <w:rFonts w:eastAsia="Times New Roman" w:cstheme="minorHAnsi"/>
        </w:rPr>
        <w:t>Discussion boards:</w:t>
      </w:r>
      <w:r w:rsidR="0E355966" w:rsidRPr="00D01829">
        <w:rPr>
          <w:rFonts w:eastAsia="Times New Roman" w:cstheme="minorHAnsi"/>
        </w:rPr>
        <w:t xml:space="preserve"> 5 x</w:t>
      </w:r>
      <w:r w:rsidRPr="00D01829">
        <w:rPr>
          <w:rFonts w:eastAsia="Times New Roman" w:cstheme="minorHAnsi"/>
        </w:rPr>
        <w:t xml:space="preserve"> 10 points each</w:t>
      </w:r>
      <w:r w:rsidRPr="00D01829">
        <w:rPr>
          <w:rFonts w:cstheme="minorHAnsi"/>
        </w:rPr>
        <w:tab/>
      </w:r>
      <w:r w:rsidRPr="00D01829">
        <w:rPr>
          <w:rFonts w:eastAsia="Times New Roman" w:cstheme="minorHAnsi"/>
        </w:rPr>
        <w:t xml:space="preserve">              </w:t>
      </w:r>
      <w:r w:rsidR="008103C4">
        <w:rPr>
          <w:rFonts w:eastAsia="Times New Roman" w:cstheme="minorHAnsi"/>
        </w:rPr>
        <w:t xml:space="preserve"> </w:t>
      </w:r>
      <w:r w:rsidR="32A0683F" w:rsidRPr="00D01829">
        <w:rPr>
          <w:rFonts w:eastAsia="Times New Roman" w:cstheme="minorHAnsi"/>
        </w:rPr>
        <w:t>5</w:t>
      </w:r>
      <w:r w:rsidRPr="00D01829">
        <w:rPr>
          <w:rFonts w:eastAsia="Times New Roman" w:cstheme="minorHAnsi"/>
        </w:rPr>
        <w:t>0 points</w:t>
      </w:r>
      <w:r w:rsidRPr="00D01829">
        <w:rPr>
          <w:rFonts w:cstheme="minorHAnsi"/>
        </w:rPr>
        <w:tab/>
      </w:r>
    </w:p>
    <w:p w14:paraId="1AD18E9B" w14:textId="77777777" w:rsidR="0020161D" w:rsidRPr="00D01829" w:rsidRDefault="0020161D" w:rsidP="0020161D">
      <w:pPr>
        <w:numPr>
          <w:ilvl w:val="0"/>
          <w:numId w:val="39"/>
        </w:numPr>
        <w:spacing w:after="0" w:line="276" w:lineRule="auto"/>
        <w:ind w:hanging="360"/>
        <w:rPr>
          <w:rFonts w:eastAsia="Times New Roman" w:cstheme="minorHAnsi"/>
          <w:color w:val="000000" w:themeColor="text1"/>
        </w:rPr>
      </w:pPr>
      <w:r w:rsidRPr="00D01829">
        <w:rPr>
          <w:rFonts w:eastAsia="Times New Roman" w:cstheme="minorHAnsi"/>
        </w:rPr>
        <w:t>Midterm</w:t>
      </w:r>
      <w:r w:rsidRPr="00D01829">
        <w:rPr>
          <w:rFonts w:cstheme="minorHAnsi"/>
        </w:rPr>
        <w:tab/>
      </w:r>
      <w:r w:rsidRPr="00D01829">
        <w:rPr>
          <w:rFonts w:cstheme="minorHAnsi"/>
        </w:rPr>
        <w:tab/>
      </w:r>
      <w:r w:rsidRPr="00D01829">
        <w:rPr>
          <w:rFonts w:cstheme="minorHAnsi"/>
        </w:rPr>
        <w:tab/>
      </w:r>
      <w:r w:rsidRPr="00D01829">
        <w:rPr>
          <w:rFonts w:cstheme="minorHAnsi"/>
        </w:rPr>
        <w:tab/>
      </w:r>
      <w:r w:rsidRPr="00D01829">
        <w:rPr>
          <w:rFonts w:cstheme="minorHAnsi"/>
        </w:rPr>
        <w:tab/>
      </w:r>
      <w:r w:rsidRPr="00D01829">
        <w:rPr>
          <w:rFonts w:eastAsia="Times New Roman" w:cstheme="minorHAnsi"/>
        </w:rPr>
        <w:t>100 points</w:t>
      </w:r>
    </w:p>
    <w:p w14:paraId="745883B5" w14:textId="77777777" w:rsidR="0020161D" w:rsidRPr="00D01829" w:rsidRDefault="0020161D" w:rsidP="0020161D">
      <w:pPr>
        <w:numPr>
          <w:ilvl w:val="0"/>
          <w:numId w:val="39"/>
        </w:numPr>
        <w:spacing w:after="0" w:line="276" w:lineRule="auto"/>
        <w:ind w:hanging="360"/>
        <w:rPr>
          <w:rFonts w:eastAsia="Times New Roman" w:cstheme="minorHAnsi"/>
          <w:color w:val="000000" w:themeColor="text1"/>
        </w:rPr>
      </w:pPr>
      <w:r w:rsidRPr="00D01829">
        <w:rPr>
          <w:rFonts w:eastAsia="Times New Roman" w:cstheme="minorHAnsi"/>
        </w:rPr>
        <w:t>Final exam</w:t>
      </w:r>
      <w:r w:rsidRPr="00D01829">
        <w:rPr>
          <w:rFonts w:cstheme="minorHAnsi"/>
        </w:rPr>
        <w:tab/>
      </w:r>
      <w:r w:rsidRPr="00D01829">
        <w:rPr>
          <w:rFonts w:cstheme="minorHAnsi"/>
        </w:rPr>
        <w:tab/>
      </w:r>
      <w:r w:rsidRPr="00D01829">
        <w:rPr>
          <w:rFonts w:cstheme="minorHAnsi"/>
        </w:rPr>
        <w:tab/>
      </w:r>
      <w:r w:rsidRPr="00D01829">
        <w:rPr>
          <w:rFonts w:cstheme="minorHAnsi"/>
        </w:rPr>
        <w:tab/>
      </w:r>
      <w:r w:rsidRPr="00D01829">
        <w:rPr>
          <w:rFonts w:cstheme="minorHAnsi"/>
        </w:rPr>
        <w:tab/>
      </w:r>
      <w:r w:rsidRPr="00D01829">
        <w:rPr>
          <w:rFonts w:eastAsia="Times New Roman" w:cstheme="minorHAnsi"/>
        </w:rPr>
        <w:t>100 points</w:t>
      </w:r>
      <w:r w:rsidRPr="00D01829">
        <w:rPr>
          <w:rFonts w:cstheme="minorHAnsi"/>
        </w:rPr>
        <w:tab/>
      </w:r>
      <w:r w:rsidRPr="00D01829">
        <w:rPr>
          <w:rFonts w:cstheme="minorHAnsi"/>
        </w:rPr>
        <w:tab/>
      </w:r>
    </w:p>
    <w:p w14:paraId="02C1A7D3" w14:textId="77777777" w:rsidR="0020161D" w:rsidRPr="00D01829" w:rsidRDefault="0020161D" w:rsidP="0020161D">
      <w:pPr>
        <w:numPr>
          <w:ilvl w:val="0"/>
          <w:numId w:val="39"/>
        </w:numPr>
        <w:spacing w:after="0" w:line="276" w:lineRule="auto"/>
        <w:ind w:hanging="360"/>
        <w:rPr>
          <w:rFonts w:eastAsia="Times New Roman" w:cstheme="minorHAnsi"/>
          <w:color w:val="000000" w:themeColor="text1"/>
        </w:rPr>
      </w:pPr>
      <w:r w:rsidRPr="00D01829">
        <w:rPr>
          <w:rFonts w:eastAsia="Times New Roman" w:cstheme="minorHAnsi"/>
        </w:rPr>
        <w:t>Pecha Kucha Presentation</w:t>
      </w:r>
      <w:r w:rsidRPr="00D01829">
        <w:rPr>
          <w:rFonts w:cstheme="minorHAnsi"/>
        </w:rPr>
        <w:tab/>
      </w:r>
      <w:r w:rsidRPr="00D01829">
        <w:rPr>
          <w:rFonts w:cstheme="minorHAnsi"/>
        </w:rPr>
        <w:tab/>
      </w:r>
      <w:r w:rsidRPr="00D01829">
        <w:rPr>
          <w:rFonts w:cstheme="minorHAnsi"/>
        </w:rPr>
        <w:tab/>
      </w:r>
      <w:r w:rsidRPr="00D01829">
        <w:rPr>
          <w:rFonts w:eastAsia="Times New Roman" w:cstheme="minorHAnsi"/>
        </w:rPr>
        <w:t>100 points</w:t>
      </w:r>
    </w:p>
    <w:p w14:paraId="5A5000E0" w14:textId="11B1EC24" w:rsidR="0020161D" w:rsidRPr="00D01829" w:rsidRDefault="0020161D" w:rsidP="0020161D">
      <w:pPr>
        <w:numPr>
          <w:ilvl w:val="0"/>
          <w:numId w:val="39"/>
        </w:numPr>
        <w:spacing w:after="0" w:line="276" w:lineRule="auto"/>
        <w:ind w:hanging="360"/>
        <w:rPr>
          <w:rFonts w:eastAsia="Times New Roman" w:cstheme="minorHAnsi"/>
          <w:color w:val="000000" w:themeColor="text1"/>
        </w:rPr>
      </w:pPr>
      <w:r w:rsidRPr="00D01829">
        <w:rPr>
          <w:rFonts w:eastAsia="Times New Roman" w:cstheme="minorHAnsi"/>
        </w:rPr>
        <w:t>Pech</w:t>
      </w:r>
      <w:r w:rsidR="00D87FC0">
        <w:rPr>
          <w:rFonts w:eastAsia="Times New Roman" w:cstheme="minorHAnsi"/>
        </w:rPr>
        <w:t>a</w:t>
      </w:r>
      <w:r w:rsidRPr="00D01829">
        <w:rPr>
          <w:rFonts w:eastAsia="Times New Roman" w:cstheme="minorHAnsi"/>
        </w:rPr>
        <w:t xml:space="preserve"> Kucha Reflection</w:t>
      </w:r>
      <w:r w:rsidRPr="00D01829">
        <w:rPr>
          <w:rFonts w:cstheme="minorHAnsi"/>
        </w:rPr>
        <w:tab/>
      </w:r>
      <w:r w:rsidRPr="00D01829">
        <w:rPr>
          <w:rFonts w:cstheme="minorHAnsi"/>
        </w:rPr>
        <w:tab/>
      </w:r>
      <w:r w:rsidRPr="00D01829">
        <w:rPr>
          <w:rFonts w:cstheme="minorHAnsi"/>
        </w:rPr>
        <w:tab/>
      </w:r>
      <w:r w:rsidR="00974450" w:rsidRPr="00D01829">
        <w:rPr>
          <w:rFonts w:cstheme="minorHAnsi"/>
        </w:rPr>
        <w:tab/>
      </w:r>
      <w:r w:rsidRPr="00D01829">
        <w:rPr>
          <w:rFonts w:eastAsia="Times New Roman" w:cstheme="minorHAnsi"/>
        </w:rPr>
        <w:t>100 points</w:t>
      </w:r>
    </w:p>
    <w:p w14:paraId="4A3E6632" w14:textId="21838F33" w:rsidR="0020161D" w:rsidRPr="00D01829" w:rsidRDefault="0020161D" w:rsidP="0020161D">
      <w:pPr>
        <w:numPr>
          <w:ilvl w:val="0"/>
          <w:numId w:val="39"/>
        </w:numPr>
        <w:spacing w:after="0" w:line="276" w:lineRule="auto"/>
        <w:ind w:hanging="360"/>
        <w:rPr>
          <w:rFonts w:eastAsia="Times New Roman" w:cstheme="minorHAnsi"/>
          <w:color w:val="000000" w:themeColor="text1"/>
        </w:rPr>
      </w:pPr>
      <w:r w:rsidRPr="00D01829">
        <w:rPr>
          <w:rFonts w:eastAsia="Times New Roman" w:cstheme="minorHAnsi"/>
        </w:rPr>
        <w:t>ART</w:t>
      </w:r>
      <w:r w:rsidR="005A37EF">
        <w:rPr>
          <w:rFonts w:eastAsia="Times New Roman" w:cstheme="minorHAnsi"/>
        </w:rPr>
        <w:t>s</w:t>
      </w:r>
      <w:r w:rsidRPr="00D01829">
        <w:rPr>
          <w:rFonts w:eastAsia="Times New Roman" w:cstheme="minorHAnsi"/>
        </w:rPr>
        <w:t xml:space="preserve">  </w:t>
      </w:r>
      <w:r w:rsidRPr="00D01829">
        <w:rPr>
          <w:rFonts w:cstheme="minorHAnsi"/>
        </w:rPr>
        <w:tab/>
      </w:r>
      <w:r w:rsidRPr="00D01829">
        <w:rPr>
          <w:rFonts w:cstheme="minorHAnsi"/>
        </w:rPr>
        <w:tab/>
      </w:r>
      <w:r w:rsidRPr="00D01829">
        <w:rPr>
          <w:rFonts w:cstheme="minorHAnsi"/>
        </w:rPr>
        <w:tab/>
      </w:r>
      <w:r w:rsidRPr="00D01829">
        <w:rPr>
          <w:rFonts w:cstheme="minorHAnsi"/>
        </w:rPr>
        <w:tab/>
      </w:r>
      <w:r w:rsidRPr="00D01829">
        <w:rPr>
          <w:rFonts w:cstheme="minorHAnsi"/>
        </w:rPr>
        <w:tab/>
      </w:r>
      <w:r w:rsidRPr="00D01829">
        <w:rPr>
          <w:rFonts w:eastAsia="Times New Roman" w:cstheme="minorHAnsi"/>
        </w:rPr>
        <w:t xml:space="preserve">             </w:t>
      </w:r>
      <w:r w:rsidR="008103C4">
        <w:rPr>
          <w:rFonts w:eastAsia="Times New Roman" w:cstheme="minorHAnsi"/>
        </w:rPr>
        <w:t xml:space="preserve">  </w:t>
      </w:r>
      <w:r w:rsidRPr="00D01829">
        <w:rPr>
          <w:rFonts w:eastAsia="Times New Roman" w:cstheme="minorHAnsi"/>
        </w:rPr>
        <w:t>100 points</w:t>
      </w:r>
    </w:p>
    <w:p w14:paraId="56E36E52" w14:textId="5D963FCB" w:rsidR="0020161D" w:rsidRPr="00D01829" w:rsidRDefault="0020161D" w:rsidP="0020161D">
      <w:pPr>
        <w:numPr>
          <w:ilvl w:val="0"/>
          <w:numId w:val="39"/>
        </w:numPr>
        <w:spacing w:after="0" w:line="276" w:lineRule="auto"/>
        <w:ind w:hanging="360"/>
        <w:rPr>
          <w:rFonts w:eastAsia="Times New Roman" w:cstheme="minorHAnsi"/>
          <w:color w:val="000000" w:themeColor="text1"/>
        </w:rPr>
      </w:pPr>
      <w:r w:rsidRPr="00D01829">
        <w:rPr>
          <w:rFonts w:eastAsia="Times New Roman" w:cstheme="minorHAnsi"/>
        </w:rPr>
        <w:t xml:space="preserve">Syllabus quiz </w:t>
      </w:r>
      <w:r w:rsidRPr="00D01829">
        <w:rPr>
          <w:rFonts w:cstheme="minorHAnsi"/>
        </w:rPr>
        <w:tab/>
      </w:r>
      <w:r w:rsidRPr="00D01829">
        <w:rPr>
          <w:rFonts w:cstheme="minorHAnsi"/>
        </w:rPr>
        <w:tab/>
      </w:r>
      <w:r w:rsidRPr="00D01829">
        <w:rPr>
          <w:rFonts w:cstheme="minorHAnsi"/>
        </w:rPr>
        <w:tab/>
      </w:r>
      <w:r w:rsidRPr="00D01829">
        <w:rPr>
          <w:rFonts w:eastAsia="Times New Roman" w:cstheme="minorHAnsi"/>
        </w:rPr>
        <w:t xml:space="preserve">               </w:t>
      </w:r>
      <w:r w:rsidR="008103C4">
        <w:rPr>
          <w:rFonts w:eastAsia="Times New Roman" w:cstheme="minorHAnsi"/>
        </w:rPr>
        <w:t xml:space="preserve">  </w:t>
      </w:r>
      <w:r w:rsidR="005E6721">
        <w:rPr>
          <w:rFonts w:eastAsia="Times New Roman" w:cstheme="minorHAnsi"/>
        </w:rPr>
        <w:tab/>
      </w:r>
      <w:r w:rsidRPr="00D01829">
        <w:rPr>
          <w:rFonts w:eastAsia="Times New Roman" w:cstheme="minorHAnsi"/>
        </w:rPr>
        <w:t xml:space="preserve">10 points </w:t>
      </w:r>
    </w:p>
    <w:p w14:paraId="60F54A85" w14:textId="1731C896" w:rsidR="0020161D" w:rsidRPr="00D93873" w:rsidRDefault="0020161D" w:rsidP="0020161D">
      <w:pPr>
        <w:rPr>
          <w:rFonts w:eastAsia="Times" w:cstheme="minorHAnsi"/>
          <w:sz w:val="24"/>
          <w:szCs w:val="24"/>
          <w:u w:val="single"/>
        </w:rPr>
      </w:pPr>
      <w:r w:rsidRPr="00D01829">
        <w:rPr>
          <w:rFonts w:eastAsia="Times New Roman" w:cstheme="minorHAnsi"/>
          <w:u w:val="single"/>
        </w:rPr>
        <w:t xml:space="preserve">             Total points</w:t>
      </w:r>
      <w:r w:rsidRPr="00E866F2">
        <w:rPr>
          <w:rFonts w:cstheme="minorHAnsi"/>
          <w:u w:val="single"/>
        </w:rPr>
        <w:tab/>
      </w:r>
      <w:r w:rsidRPr="00E866F2">
        <w:rPr>
          <w:rFonts w:cstheme="minorHAnsi"/>
          <w:u w:val="single"/>
        </w:rPr>
        <w:tab/>
      </w:r>
      <w:r w:rsidRPr="00E866F2">
        <w:rPr>
          <w:rFonts w:cstheme="minorHAnsi"/>
          <w:u w:val="single"/>
        </w:rPr>
        <w:tab/>
      </w:r>
      <w:r w:rsidRPr="00E866F2">
        <w:rPr>
          <w:rFonts w:cstheme="minorHAnsi"/>
          <w:u w:val="single"/>
        </w:rPr>
        <w:tab/>
      </w:r>
      <w:r w:rsidRPr="00D01829">
        <w:rPr>
          <w:rFonts w:eastAsia="Times New Roman" w:cstheme="minorHAnsi"/>
          <w:u w:val="single"/>
        </w:rPr>
        <w:t xml:space="preserve">              5</w:t>
      </w:r>
      <w:r w:rsidR="0A07F6DB" w:rsidRPr="00D01829">
        <w:rPr>
          <w:rFonts w:eastAsia="Times New Roman" w:cstheme="minorHAnsi"/>
          <w:u w:val="single"/>
        </w:rPr>
        <w:t>7</w:t>
      </w:r>
      <w:r w:rsidRPr="00D01829">
        <w:rPr>
          <w:rFonts w:eastAsia="Times New Roman" w:cstheme="minorHAnsi"/>
          <w:u w:val="single"/>
        </w:rPr>
        <w:t xml:space="preserve">0 points </w:t>
      </w:r>
    </w:p>
    <w:p w14:paraId="46CF228C" w14:textId="381C5934" w:rsidR="0020161D" w:rsidRPr="00D01829" w:rsidRDefault="0020161D" w:rsidP="0020161D">
      <w:pPr>
        <w:rPr>
          <w:rFonts w:eastAsia="Times New Roman" w:cstheme="minorHAnsi"/>
        </w:rPr>
      </w:pPr>
      <w:r w:rsidRPr="00D01829">
        <w:rPr>
          <w:rFonts w:eastAsia="Times New Roman" w:cstheme="minorHAnsi"/>
        </w:rPr>
        <w:t>522- 5</w:t>
      </w:r>
      <w:r w:rsidR="00CB2BC6">
        <w:rPr>
          <w:rFonts w:eastAsia="Times New Roman" w:cstheme="minorHAnsi"/>
        </w:rPr>
        <w:t>7</w:t>
      </w:r>
      <w:r w:rsidRPr="00D01829">
        <w:rPr>
          <w:rFonts w:eastAsia="Times New Roman" w:cstheme="minorHAnsi"/>
        </w:rPr>
        <w:t>0= A, 521-464, =B, 463- 406=C, 405-348= D, &lt; 347= F</w:t>
      </w:r>
    </w:p>
    <w:p w14:paraId="24D39859" w14:textId="78DCC03E" w:rsidR="00D93873" w:rsidRDefault="00974450" w:rsidP="00D93873">
      <w:pPr>
        <w:spacing w:after="0" w:line="240" w:lineRule="auto"/>
        <w:rPr>
          <w:rFonts w:eastAsiaTheme="minorEastAsia" w:cstheme="minorHAnsi"/>
          <w:b/>
          <w:bCs/>
          <w:color w:val="000000" w:themeColor="text1"/>
          <w:u w:val="single"/>
        </w:rPr>
      </w:pPr>
      <w:r w:rsidRPr="00D93873">
        <w:rPr>
          <w:rFonts w:eastAsiaTheme="minorEastAsia" w:cstheme="minorHAnsi"/>
          <w:b/>
          <w:bCs/>
          <w:color w:val="000000" w:themeColor="text1"/>
          <w:u w:val="single"/>
        </w:rPr>
        <w:t xml:space="preserve">**No late work will be accepted. </w:t>
      </w:r>
    </w:p>
    <w:p w14:paraId="5FB23A5A" w14:textId="7F4D2DC3" w:rsidR="006C4BEC" w:rsidRDefault="006C4BEC" w:rsidP="00D93873">
      <w:pPr>
        <w:spacing w:after="0" w:line="240" w:lineRule="auto"/>
        <w:rPr>
          <w:rFonts w:eastAsiaTheme="minorEastAsia" w:cstheme="minorHAnsi"/>
          <w:b/>
          <w:bCs/>
          <w:color w:val="000000" w:themeColor="text1"/>
          <w:u w:val="single"/>
        </w:rPr>
      </w:pPr>
    </w:p>
    <w:p w14:paraId="3BBB63A0" w14:textId="683781A8" w:rsidR="006C4BEC" w:rsidRPr="00384EE1" w:rsidRDefault="006C4BEC" w:rsidP="00D93873">
      <w:pPr>
        <w:spacing w:after="0" w:line="240" w:lineRule="auto"/>
        <w:rPr>
          <w:rFonts w:eastAsiaTheme="minorEastAsia" w:cstheme="minorHAnsi"/>
          <w:b/>
          <w:bCs/>
          <w:color w:val="297C52" w:themeColor="accent3" w:themeShade="BF"/>
          <w:sz w:val="32"/>
          <w:szCs w:val="32"/>
        </w:rPr>
      </w:pPr>
      <w:r w:rsidRPr="00384EE1">
        <w:rPr>
          <w:rFonts w:eastAsiaTheme="minorEastAsia" w:cstheme="minorHAnsi"/>
          <w:b/>
          <w:bCs/>
          <w:color w:val="297C52" w:themeColor="accent3" w:themeShade="BF"/>
          <w:sz w:val="32"/>
          <w:szCs w:val="32"/>
        </w:rPr>
        <w:t>Weekly Schedule</w:t>
      </w:r>
    </w:p>
    <w:tbl>
      <w:tblPr>
        <w:tblStyle w:val="TableGrid"/>
        <w:tblW w:w="9625" w:type="dxa"/>
        <w:tblLayout w:type="fixed"/>
        <w:tblLook w:val="04A0" w:firstRow="1" w:lastRow="0" w:firstColumn="1" w:lastColumn="0" w:noHBand="0" w:noVBand="1"/>
      </w:tblPr>
      <w:tblGrid>
        <w:gridCol w:w="1205"/>
        <w:gridCol w:w="2145"/>
        <w:gridCol w:w="2115"/>
        <w:gridCol w:w="2730"/>
        <w:gridCol w:w="1430"/>
      </w:tblGrid>
      <w:tr w:rsidR="00D93873" w:rsidRPr="00624C9C" w14:paraId="02675984" w14:textId="77777777" w:rsidTr="006F0197">
        <w:trPr>
          <w:tblHeader/>
        </w:trPr>
        <w:tc>
          <w:tcPr>
            <w:tcW w:w="1205" w:type="dxa"/>
          </w:tcPr>
          <w:p w14:paraId="3C7C990C" w14:textId="77777777" w:rsidR="00D93873" w:rsidRPr="00624C9C" w:rsidRDefault="00D93873" w:rsidP="006F0197">
            <w:pPr>
              <w:ind w:left="0" w:firstLine="0"/>
              <w:rPr>
                <w:rFonts w:asciiTheme="minorHAnsi" w:hAnsiTheme="minorHAnsi" w:cstheme="minorHAnsi"/>
                <w:b/>
                <w:bCs/>
                <w:szCs w:val="24"/>
              </w:rPr>
            </w:pPr>
            <w:r w:rsidRPr="00624C9C">
              <w:rPr>
                <w:rFonts w:asciiTheme="minorHAnsi" w:hAnsiTheme="minorHAnsi" w:cstheme="minorHAnsi"/>
                <w:b/>
                <w:bCs/>
                <w:szCs w:val="24"/>
              </w:rPr>
              <w:lastRenderedPageBreak/>
              <w:t>Week</w:t>
            </w:r>
          </w:p>
        </w:tc>
        <w:tc>
          <w:tcPr>
            <w:tcW w:w="2145" w:type="dxa"/>
          </w:tcPr>
          <w:p w14:paraId="130841B8" w14:textId="77777777" w:rsidR="00D93873" w:rsidRPr="00624C9C" w:rsidRDefault="00D93873" w:rsidP="006F0197">
            <w:pPr>
              <w:ind w:left="0" w:firstLine="0"/>
              <w:rPr>
                <w:rFonts w:asciiTheme="minorHAnsi" w:hAnsiTheme="minorHAnsi" w:cstheme="minorHAnsi"/>
                <w:b/>
                <w:bCs/>
                <w:szCs w:val="24"/>
              </w:rPr>
            </w:pPr>
            <w:r w:rsidRPr="00624C9C">
              <w:rPr>
                <w:rFonts w:asciiTheme="minorHAnsi" w:hAnsiTheme="minorHAnsi" w:cstheme="minorHAnsi"/>
                <w:b/>
                <w:bCs/>
                <w:szCs w:val="24"/>
              </w:rPr>
              <w:t>Date</w:t>
            </w:r>
          </w:p>
        </w:tc>
        <w:tc>
          <w:tcPr>
            <w:tcW w:w="2115" w:type="dxa"/>
          </w:tcPr>
          <w:p w14:paraId="3ECDF9F3" w14:textId="77777777" w:rsidR="00D93873" w:rsidRPr="00624C9C" w:rsidRDefault="00D93873" w:rsidP="006F0197">
            <w:pPr>
              <w:ind w:left="0" w:firstLine="0"/>
              <w:rPr>
                <w:rFonts w:asciiTheme="minorHAnsi" w:hAnsiTheme="minorHAnsi" w:cstheme="minorHAnsi"/>
                <w:b/>
                <w:bCs/>
                <w:szCs w:val="24"/>
              </w:rPr>
            </w:pPr>
            <w:r w:rsidRPr="00624C9C">
              <w:rPr>
                <w:rFonts w:asciiTheme="minorHAnsi" w:hAnsiTheme="minorHAnsi" w:cstheme="minorHAnsi"/>
                <w:b/>
                <w:bCs/>
                <w:szCs w:val="24"/>
              </w:rPr>
              <w:t>Topic</w:t>
            </w:r>
          </w:p>
        </w:tc>
        <w:tc>
          <w:tcPr>
            <w:tcW w:w="2730" w:type="dxa"/>
          </w:tcPr>
          <w:p w14:paraId="7EFAAB67" w14:textId="77777777" w:rsidR="00D93873" w:rsidRPr="00624C9C" w:rsidRDefault="00D93873" w:rsidP="006F0197">
            <w:pPr>
              <w:ind w:left="0" w:firstLine="0"/>
              <w:rPr>
                <w:rFonts w:asciiTheme="minorHAnsi" w:hAnsiTheme="minorHAnsi" w:cstheme="minorHAnsi"/>
                <w:b/>
                <w:bCs/>
                <w:szCs w:val="24"/>
              </w:rPr>
            </w:pPr>
            <w:r w:rsidRPr="00624C9C">
              <w:rPr>
                <w:rFonts w:asciiTheme="minorHAnsi" w:hAnsiTheme="minorHAnsi" w:cstheme="minorHAnsi"/>
                <w:b/>
                <w:bCs/>
                <w:szCs w:val="24"/>
              </w:rPr>
              <w:t>Assignment Due</w:t>
            </w:r>
          </w:p>
        </w:tc>
        <w:tc>
          <w:tcPr>
            <w:tcW w:w="1430" w:type="dxa"/>
          </w:tcPr>
          <w:p w14:paraId="718E7D3C" w14:textId="77777777" w:rsidR="00D93873" w:rsidRPr="00624C9C" w:rsidRDefault="00D93873" w:rsidP="006F0197">
            <w:pPr>
              <w:ind w:left="0" w:firstLine="0"/>
              <w:rPr>
                <w:rFonts w:asciiTheme="minorHAnsi" w:hAnsiTheme="minorHAnsi" w:cstheme="minorHAnsi"/>
                <w:b/>
                <w:bCs/>
                <w:szCs w:val="24"/>
              </w:rPr>
            </w:pPr>
            <w:r w:rsidRPr="00624C9C">
              <w:rPr>
                <w:rFonts w:asciiTheme="minorHAnsi" w:hAnsiTheme="minorHAnsi" w:cstheme="minorHAnsi"/>
                <w:b/>
                <w:bCs/>
                <w:szCs w:val="24"/>
              </w:rPr>
              <w:t>Points Possible</w:t>
            </w:r>
          </w:p>
        </w:tc>
      </w:tr>
      <w:tr w:rsidR="00D93873" w:rsidRPr="00624C9C" w14:paraId="1C2BD06D" w14:textId="77777777" w:rsidTr="006F0197">
        <w:trPr>
          <w:tblHeader/>
        </w:trPr>
        <w:tc>
          <w:tcPr>
            <w:tcW w:w="1205" w:type="dxa"/>
          </w:tcPr>
          <w:p w14:paraId="51E1D406" w14:textId="77777777" w:rsidR="00D93873" w:rsidRPr="00624C9C" w:rsidRDefault="00D93873" w:rsidP="006F0197">
            <w:pPr>
              <w:ind w:left="0" w:firstLine="0"/>
              <w:rPr>
                <w:rFonts w:cstheme="minorHAnsi"/>
                <w:b/>
                <w:bCs/>
                <w:szCs w:val="24"/>
              </w:rPr>
            </w:pPr>
            <w:r w:rsidRPr="00D01829">
              <w:rPr>
                <w:rFonts w:asciiTheme="minorHAnsi" w:hAnsiTheme="minorHAnsi" w:cstheme="minorHAnsi"/>
                <w:i/>
                <w:iCs/>
                <w:szCs w:val="24"/>
              </w:rPr>
              <w:t>Week 1</w:t>
            </w:r>
          </w:p>
        </w:tc>
        <w:tc>
          <w:tcPr>
            <w:tcW w:w="2145" w:type="dxa"/>
          </w:tcPr>
          <w:p w14:paraId="5F8FD76D" w14:textId="76EA3519" w:rsidR="00D93873" w:rsidRPr="00624C9C" w:rsidRDefault="00D93873" w:rsidP="006F0197">
            <w:pPr>
              <w:ind w:left="0" w:firstLine="0"/>
              <w:rPr>
                <w:rFonts w:cstheme="minorHAnsi"/>
                <w:b/>
                <w:bCs/>
                <w:szCs w:val="24"/>
              </w:rPr>
            </w:pPr>
            <w:r w:rsidRPr="00D01829">
              <w:rPr>
                <w:rFonts w:asciiTheme="minorHAnsi" w:hAnsiTheme="minorHAnsi" w:cstheme="minorHAnsi"/>
                <w:i/>
                <w:iCs/>
              </w:rPr>
              <w:t>1/1</w:t>
            </w:r>
            <w:r w:rsidR="00ED009A">
              <w:rPr>
                <w:rFonts w:asciiTheme="minorHAnsi" w:hAnsiTheme="minorHAnsi" w:cstheme="minorHAnsi"/>
                <w:i/>
                <w:iCs/>
              </w:rPr>
              <w:t>2</w:t>
            </w:r>
          </w:p>
        </w:tc>
        <w:tc>
          <w:tcPr>
            <w:tcW w:w="2115" w:type="dxa"/>
          </w:tcPr>
          <w:p w14:paraId="2C485AFF" w14:textId="77777777" w:rsidR="00D93873" w:rsidRPr="00624C9C" w:rsidRDefault="00D93873" w:rsidP="006F0197">
            <w:pPr>
              <w:ind w:left="0" w:firstLine="0"/>
              <w:rPr>
                <w:rFonts w:cstheme="minorHAnsi"/>
                <w:b/>
                <w:bCs/>
                <w:szCs w:val="24"/>
              </w:rPr>
            </w:pPr>
            <w:r w:rsidRPr="00D01829">
              <w:rPr>
                <w:rFonts w:asciiTheme="minorHAnsi" w:hAnsiTheme="minorHAnsi" w:cstheme="minorHAnsi"/>
                <w:i/>
                <w:iCs/>
                <w:szCs w:val="24"/>
              </w:rPr>
              <w:t>Intro to Relationships</w:t>
            </w:r>
          </w:p>
        </w:tc>
        <w:tc>
          <w:tcPr>
            <w:tcW w:w="2730" w:type="dxa"/>
          </w:tcPr>
          <w:p w14:paraId="6ED7BFC7" w14:textId="77777777" w:rsidR="00D93873" w:rsidRPr="00D01829" w:rsidRDefault="00D93873" w:rsidP="006F0197">
            <w:pPr>
              <w:rPr>
                <w:rFonts w:asciiTheme="minorHAnsi" w:hAnsiTheme="minorHAnsi" w:cstheme="minorHAnsi"/>
                <w:i/>
                <w:iCs/>
                <w:szCs w:val="24"/>
              </w:rPr>
            </w:pPr>
          </w:p>
          <w:p w14:paraId="65E518A5" w14:textId="77777777" w:rsidR="00D93873" w:rsidRPr="00624C9C" w:rsidRDefault="00D93873" w:rsidP="006F0197">
            <w:pPr>
              <w:ind w:left="0" w:firstLine="0"/>
              <w:rPr>
                <w:rFonts w:cstheme="minorHAnsi"/>
                <w:b/>
                <w:bCs/>
                <w:szCs w:val="24"/>
              </w:rPr>
            </w:pPr>
            <w:r w:rsidRPr="00D01829">
              <w:rPr>
                <w:rFonts w:asciiTheme="minorHAnsi" w:hAnsiTheme="minorHAnsi" w:cstheme="minorHAnsi"/>
                <w:i/>
                <w:iCs/>
                <w:szCs w:val="24"/>
              </w:rPr>
              <w:t>Ch</w:t>
            </w:r>
            <w:r>
              <w:rPr>
                <w:rFonts w:cstheme="minorHAnsi"/>
                <w:i/>
                <w:iCs/>
                <w:szCs w:val="24"/>
              </w:rPr>
              <w:t>.</w:t>
            </w:r>
            <w:r w:rsidRPr="00D01829">
              <w:rPr>
                <w:rFonts w:asciiTheme="minorHAnsi" w:hAnsiTheme="minorHAnsi" w:cstheme="minorHAnsi"/>
                <w:i/>
                <w:iCs/>
                <w:szCs w:val="24"/>
              </w:rPr>
              <w:t xml:space="preserve"> 1</w:t>
            </w:r>
          </w:p>
        </w:tc>
        <w:tc>
          <w:tcPr>
            <w:tcW w:w="1430" w:type="dxa"/>
          </w:tcPr>
          <w:p w14:paraId="20EF6CC0" w14:textId="77777777" w:rsidR="00D93873" w:rsidRPr="00624C9C" w:rsidRDefault="00D93873" w:rsidP="006F0197">
            <w:pPr>
              <w:rPr>
                <w:rFonts w:cstheme="minorHAnsi"/>
                <w:b/>
                <w:bCs/>
                <w:szCs w:val="24"/>
              </w:rPr>
            </w:pPr>
          </w:p>
        </w:tc>
      </w:tr>
      <w:tr w:rsidR="00D93873" w:rsidRPr="00624C9C" w14:paraId="432BBCDE" w14:textId="77777777" w:rsidTr="006F0197">
        <w:trPr>
          <w:tblHeader/>
        </w:trPr>
        <w:tc>
          <w:tcPr>
            <w:tcW w:w="1205" w:type="dxa"/>
          </w:tcPr>
          <w:p w14:paraId="57E7B4CC" w14:textId="77777777" w:rsidR="00D93873" w:rsidRPr="00D01829" w:rsidRDefault="00D93873" w:rsidP="006F0197">
            <w:pPr>
              <w:rPr>
                <w:rFonts w:cstheme="minorHAnsi"/>
                <w:i/>
                <w:iCs/>
                <w:szCs w:val="24"/>
              </w:rPr>
            </w:pPr>
          </w:p>
        </w:tc>
        <w:tc>
          <w:tcPr>
            <w:tcW w:w="2145" w:type="dxa"/>
          </w:tcPr>
          <w:p w14:paraId="6F0FCFB9" w14:textId="28E0DBD7" w:rsidR="00D93873" w:rsidRPr="00D01829" w:rsidRDefault="00D93873" w:rsidP="006F0197">
            <w:pPr>
              <w:ind w:left="0" w:firstLine="0"/>
              <w:rPr>
                <w:rFonts w:cstheme="minorHAnsi"/>
                <w:i/>
                <w:iCs/>
              </w:rPr>
            </w:pPr>
            <w:r w:rsidRPr="00D01829">
              <w:rPr>
                <w:rFonts w:asciiTheme="minorHAnsi" w:hAnsiTheme="minorHAnsi" w:cstheme="minorHAnsi"/>
                <w:i/>
                <w:iCs/>
              </w:rPr>
              <w:t>1/</w:t>
            </w:r>
            <w:r w:rsidR="005E6721">
              <w:rPr>
                <w:rFonts w:asciiTheme="minorHAnsi" w:hAnsiTheme="minorHAnsi" w:cstheme="minorHAnsi"/>
                <w:i/>
                <w:iCs/>
              </w:rPr>
              <w:t>17</w:t>
            </w:r>
          </w:p>
        </w:tc>
        <w:tc>
          <w:tcPr>
            <w:tcW w:w="2115" w:type="dxa"/>
          </w:tcPr>
          <w:p w14:paraId="4CA0CF56" w14:textId="0B155D5F" w:rsidR="00D93873" w:rsidRPr="00ED009A" w:rsidRDefault="00D93873" w:rsidP="00D93873">
            <w:pPr>
              <w:ind w:left="0" w:firstLine="0"/>
              <w:rPr>
                <w:rFonts w:cstheme="minorHAnsi"/>
                <w:b/>
                <w:bCs/>
                <w:i/>
                <w:iCs/>
                <w:szCs w:val="24"/>
              </w:rPr>
            </w:pPr>
            <w:r w:rsidRPr="00ED009A">
              <w:rPr>
                <w:rFonts w:asciiTheme="minorHAnsi" w:hAnsiTheme="minorHAnsi" w:cstheme="minorHAnsi"/>
                <w:b/>
                <w:bCs/>
                <w:i/>
                <w:iCs/>
              </w:rPr>
              <w:t>Intro post</w:t>
            </w:r>
          </w:p>
        </w:tc>
        <w:tc>
          <w:tcPr>
            <w:tcW w:w="2730" w:type="dxa"/>
          </w:tcPr>
          <w:p w14:paraId="503EFC12" w14:textId="5E99A286" w:rsidR="00D93873" w:rsidRPr="00D01829" w:rsidRDefault="00D93873" w:rsidP="00BC590C">
            <w:pPr>
              <w:ind w:left="0" w:firstLine="0"/>
              <w:rPr>
                <w:rFonts w:cstheme="minorHAnsi"/>
                <w:i/>
                <w:iCs/>
                <w:szCs w:val="24"/>
              </w:rPr>
            </w:pPr>
            <w:r w:rsidRPr="00D01829">
              <w:rPr>
                <w:rFonts w:asciiTheme="minorHAnsi" w:hAnsiTheme="minorHAnsi" w:cstheme="minorHAnsi"/>
                <w:i/>
                <w:iCs/>
              </w:rPr>
              <w:t xml:space="preserve">In </w:t>
            </w:r>
            <w:r w:rsidR="00A81CCC">
              <w:rPr>
                <w:rFonts w:asciiTheme="minorHAnsi" w:hAnsiTheme="minorHAnsi" w:cstheme="minorHAnsi"/>
                <w:i/>
                <w:iCs/>
              </w:rPr>
              <w:t>C</w:t>
            </w:r>
            <w:r w:rsidRPr="00D01829">
              <w:rPr>
                <w:rFonts w:asciiTheme="minorHAnsi" w:hAnsiTheme="minorHAnsi" w:cstheme="minorHAnsi"/>
                <w:i/>
                <w:iCs/>
              </w:rPr>
              <w:t xml:space="preserve">anvas </w:t>
            </w:r>
          </w:p>
        </w:tc>
        <w:tc>
          <w:tcPr>
            <w:tcW w:w="1430" w:type="dxa"/>
          </w:tcPr>
          <w:p w14:paraId="1B59129C" w14:textId="77777777" w:rsidR="00D93873" w:rsidRPr="00624C9C" w:rsidRDefault="00D93873" w:rsidP="006F0197">
            <w:pPr>
              <w:rPr>
                <w:rFonts w:cstheme="minorHAnsi"/>
                <w:b/>
                <w:bCs/>
                <w:szCs w:val="24"/>
              </w:rPr>
            </w:pPr>
            <w:r w:rsidRPr="00D01829">
              <w:rPr>
                <w:rFonts w:asciiTheme="minorHAnsi" w:hAnsiTheme="minorHAnsi" w:cstheme="minorHAnsi"/>
                <w:i/>
                <w:iCs/>
              </w:rPr>
              <w:t>10 pts.</w:t>
            </w:r>
          </w:p>
        </w:tc>
      </w:tr>
      <w:tr w:rsidR="005E6721" w:rsidRPr="00624C9C" w14:paraId="0A6F1F4A" w14:textId="77777777" w:rsidTr="006F0197">
        <w:trPr>
          <w:tblHeader/>
        </w:trPr>
        <w:tc>
          <w:tcPr>
            <w:tcW w:w="1205" w:type="dxa"/>
          </w:tcPr>
          <w:p w14:paraId="65EA2D64" w14:textId="77777777" w:rsidR="005E6721" w:rsidRPr="00D01829" w:rsidRDefault="005E6721" w:rsidP="006F0197">
            <w:pPr>
              <w:rPr>
                <w:rFonts w:cstheme="minorHAnsi"/>
                <w:i/>
                <w:iCs/>
                <w:szCs w:val="24"/>
              </w:rPr>
            </w:pPr>
          </w:p>
        </w:tc>
        <w:tc>
          <w:tcPr>
            <w:tcW w:w="2145" w:type="dxa"/>
          </w:tcPr>
          <w:p w14:paraId="63DC4B7D" w14:textId="176F060D" w:rsidR="005E6721" w:rsidRPr="005E6721" w:rsidRDefault="005E6721" w:rsidP="005E6721">
            <w:pPr>
              <w:ind w:left="0" w:firstLine="0"/>
              <w:rPr>
                <w:rFonts w:asciiTheme="minorHAnsi" w:hAnsiTheme="minorHAnsi" w:cstheme="minorHAnsi"/>
                <w:i/>
                <w:iCs/>
              </w:rPr>
            </w:pPr>
            <w:r w:rsidRPr="005E6721">
              <w:rPr>
                <w:rFonts w:asciiTheme="minorHAnsi" w:hAnsiTheme="minorHAnsi" w:cstheme="minorHAnsi"/>
                <w:i/>
                <w:iCs/>
              </w:rPr>
              <w:t>1/18</w:t>
            </w:r>
          </w:p>
        </w:tc>
        <w:tc>
          <w:tcPr>
            <w:tcW w:w="2115" w:type="dxa"/>
          </w:tcPr>
          <w:p w14:paraId="1548E569" w14:textId="600E4091" w:rsidR="005E6721" w:rsidRPr="005E6721" w:rsidRDefault="005E6721" w:rsidP="005E6721">
            <w:pPr>
              <w:ind w:left="0" w:firstLine="0"/>
              <w:rPr>
                <w:rFonts w:asciiTheme="minorHAnsi" w:hAnsiTheme="minorHAnsi" w:cstheme="minorHAnsi"/>
                <w:b/>
                <w:bCs/>
                <w:i/>
                <w:iCs/>
              </w:rPr>
            </w:pPr>
            <w:r>
              <w:rPr>
                <w:rFonts w:asciiTheme="minorHAnsi" w:hAnsiTheme="minorHAnsi" w:cstheme="minorHAnsi"/>
                <w:b/>
                <w:bCs/>
                <w:i/>
                <w:iCs/>
              </w:rPr>
              <w:t>Syllabus Quiz</w:t>
            </w:r>
          </w:p>
        </w:tc>
        <w:tc>
          <w:tcPr>
            <w:tcW w:w="2730" w:type="dxa"/>
          </w:tcPr>
          <w:p w14:paraId="2895AF4F" w14:textId="1B41A18A" w:rsidR="005E6721" w:rsidRPr="005E6721" w:rsidRDefault="005E6721" w:rsidP="005E6721">
            <w:pPr>
              <w:ind w:left="0" w:firstLine="0"/>
              <w:rPr>
                <w:rFonts w:asciiTheme="minorHAnsi" w:hAnsiTheme="minorHAnsi" w:cstheme="minorHAnsi"/>
                <w:i/>
                <w:iCs/>
              </w:rPr>
            </w:pPr>
            <w:r>
              <w:rPr>
                <w:rFonts w:asciiTheme="minorHAnsi" w:hAnsiTheme="minorHAnsi" w:cstheme="minorHAnsi"/>
                <w:i/>
                <w:iCs/>
              </w:rPr>
              <w:t>In Canvas</w:t>
            </w:r>
          </w:p>
        </w:tc>
        <w:tc>
          <w:tcPr>
            <w:tcW w:w="1430" w:type="dxa"/>
          </w:tcPr>
          <w:p w14:paraId="11732C17" w14:textId="6F965119" w:rsidR="005E6721" w:rsidRPr="005E6721" w:rsidRDefault="005E6721" w:rsidP="006F0197">
            <w:pPr>
              <w:rPr>
                <w:rFonts w:asciiTheme="minorHAnsi" w:hAnsiTheme="minorHAnsi" w:cstheme="minorHAnsi"/>
                <w:i/>
                <w:iCs/>
              </w:rPr>
            </w:pPr>
            <w:r w:rsidRPr="005E6721">
              <w:rPr>
                <w:rFonts w:asciiTheme="minorHAnsi" w:hAnsiTheme="minorHAnsi" w:cstheme="minorHAnsi"/>
                <w:i/>
                <w:iCs/>
              </w:rPr>
              <w:t>10 pts.</w:t>
            </w:r>
          </w:p>
        </w:tc>
      </w:tr>
      <w:tr w:rsidR="00D93873" w:rsidRPr="00D01829" w14:paraId="3FDA697D" w14:textId="77777777" w:rsidTr="006F0197">
        <w:trPr>
          <w:tblHeader/>
        </w:trPr>
        <w:tc>
          <w:tcPr>
            <w:tcW w:w="1205" w:type="dxa"/>
          </w:tcPr>
          <w:p w14:paraId="7FF97473"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Week 2</w:t>
            </w:r>
          </w:p>
        </w:tc>
        <w:tc>
          <w:tcPr>
            <w:tcW w:w="2145" w:type="dxa"/>
          </w:tcPr>
          <w:p w14:paraId="1FF55DE2" w14:textId="255046E9" w:rsidR="00D93873" w:rsidRPr="00D01829" w:rsidRDefault="00D93873" w:rsidP="006F0197">
            <w:pPr>
              <w:spacing w:line="259" w:lineRule="auto"/>
              <w:ind w:left="0"/>
              <w:rPr>
                <w:rFonts w:asciiTheme="minorHAnsi" w:hAnsiTheme="minorHAnsi" w:cstheme="minorHAnsi"/>
                <w:i/>
                <w:iCs/>
              </w:rPr>
            </w:pPr>
            <w:r w:rsidRPr="00D01829">
              <w:rPr>
                <w:rFonts w:asciiTheme="minorHAnsi" w:hAnsiTheme="minorHAnsi" w:cstheme="minorHAnsi"/>
                <w:i/>
                <w:iCs/>
              </w:rPr>
              <w:t xml:space="preserve">     </w:t>
            </w:r>
            <w:r w:rsidR="00BC590C">
              <w:rPr>
                <w:rFonts w:asciiTheme="minorHAnsi" w:hAnsiTheme="minorHAnsi" w:cstheme="minorHAnsi"/>
                <w:i/>
                <w:iCs/>
              </w:rPr>
              <w:t xml:space="preserve"> </w:t>
            </w:r>
            <w:r w:rsidRPr="00D01829">
              <w:rPr>
                <w:rFonts w:asciiTheme="minorHAnsi" w:hAnsiTheme="minorHAnsi" w:cstheme="minorHAnsi"/>
                <w:i/>
                <w:iCs/>
              </w:rPr>
              <w:t>1/</w:t>
            </w:r>
            <w:r w:rsidR="00ED009A">
              <w:rPr>
                <w:rFonts w:asciiTheme="minorHAnsi" w:hAnsiTheme="minorHAnsi" w:cstheme="minorHAnsi"/>
                <w:i/>
                <w:iCs/>
              </w:rPr>
              <w:t>19</w:t>
            </w:r>
          </w:p>
        </w:tc>
        <w:tc>
          <w:tcPr>
            <w:tcW w:w="2115" w:type="dxa"/>
          </w:tcPr>
          <w:p w14:paraId="231F758E"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Singlehood</w:t>
            </w:r>
          </w:p>
        </w:tc>
        <w:tc>
          <w:tcPr>
            <w:tcW w:w="2730" w:type="dxa"/>
          </w:tcPr>
          <w:p w14:paraId="08ED82E2"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Ch. 3</w:t>
            </w:r>
          </w:p>
        </w:tc>
        <w:tc>
          <w:tcPr>
            <w:tcW w:w="1430" w:type="dxa"/>
          </w:tcPr>
          <w:p w14:paraId="1AC2D7B8" w14:textId="77777777" w:rsidR="00D93873" w:rsidRPr="00D01829" w:rsidRDefault="00D93873" w:rsidP="006F0197">
            <w:pPr>
              <w:rPr>
                <w:rFonts w:asciiTheme="minorHAnsi" w:hAnsiTheme="minorHAnsi" w:cstheme="minorHAnsi"/>
                <w:i/>
                <w:iCs/>
                <w:szCs w:val="24"/>
              </w:rPr>
            </w:pPr>
          </w:p>
        </w:tc>
      </w:tr>
      <w:tr w:rsidR="00D93873" w:rsidRPr="00D01829" w14:paraId="69D56AD9" w14:textId="77777777" w:rsidTr="006F0197">
        <w:trPr>
          <w:tblHeader/>
        </w:trPr>
        <w:tc>
          <w:tcPr>
            <w:tcW w:w="1205" w:type="dxa"/>
          </w:tcPr>
          <w:p w14:paraId="390DAA5D" w14:textId="31CD7B5B" w:rsidR="00D93873" w:rsidRPr="00D01829" w:rsidRDefault="009A0024" w:rsidP="009A0024">
            <w:pPr>
              <w:ind w:left="0" w:firstLine="0"/>
              <w:rPr>
                <w:rFonts w:asciiTheme="minorHAnsi" w:hAnsiTheme="minorHAnsi" w:cstheme="minorHAnsi"/>
                <w:i/>
                <w:iCs/>
                <w:szCs w:val="24"/>
              </w:rPr>
            </w:pPr>
            <w:r w:rsidRPr="00CE0512">
              <w:rPr>
                <w:rFonts w:asciiTheme="minorHAnsi" w:hAnsiTheme="minorHAnsi" w:cstheme="minorHAnsi"/>
                <w:i/>
                <w:iCs/>
                <w:szCs w:val="24"/>
                <w:highlight w:val="yellow"/>
              </w:rPr>
              <w:t>Due date changed due to campus closures</w:t>
            </w:r>
          </w:p>
        </w:tc>
        <w:tc>
          <w:tcPr>
            <w:tcW w:w="2145" w:type="dxa"/>
          </w:tcPr>
          <w:p w14:paraId="5C4D9656" w14:textId="518B5DF8"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 xml:space="preserve">Initial post due Wed. </w:t>
            </w:r>
            <w:r w:rsidR="00ED009A">
              <w:rPr>
                <w:rFonts w:asciiTheme="minorHAnsi" w:hAnsiTheme="minorHAnsi" w:cstheme="minorHAnsi"/>
                <w:i/>
                <w:iCs/>
              </w:rPr>
              <w:t>1/21</w:t>
            </w:r>
          </w:p>
          <w:p w14:paraId="17FFD75E" w14:textId="77777777" w:rsidR="00D93873" w:rsidRDefault="00D93873" w:rsidP="006F0197">
            <w:pPr>
              <w:ind w:left="0" w:firstLine="0"/>
              <w:rPr>
                <w:rFonts w:asciiTheme="minorHAnsi" w:hAnsiTheme="minorHAnsi" w:cstheme="minorHAnsi"/>
                <w:i/>
                <w:iCs/>
                <w:strike/>
              </w:rPr>
            </w:pPr>
            <w:r w:rsidRPr="00D01829">
              <w:rPr>
                <w:rFonts w:asciiTheme="minorHAnsi" w:hAnsiTheme="minorHAnsi" w:cstheme="minorHAnsi"/>
                <w:i/>
                <w:iCs/>
              </w:rPr>
              <w:t xml:space="preserve">Peer post due by </w:t>
            </w:r>
            <w:r w:rsidRPr="00FA6843">
              <w:rPr>
                <w:rFonts w:asciiTheme="minorHAnsi" w:hAnsiTheme="minorHAnsi" w:cstheme="minorHAnsi"/>
                <w:i/>
                <w:iCs/>
                <w:strike/>
              </w:rPr>
              <w:t>1/2</w:t>
            </w:r>
            <w:r w:rsidR="00ED009A" w:rsidRPr="00FA6843">
              <w:rPr>
                <w:rFonts w:asciiTheme="minorHAnsi" w:hAnsiTheme="minorHAnsi" w:cstheme="minorHAnsi"/>
                <w:i/>
                <w:iCs/>
                <w:strike/>
              </w:rPr>
              <w:t>4</w:t>
            </w:r>
            <w:r w:rsidRPr="00FA6843">
              <w:rPr>
                <w:rFonts w:asciiTheme="minorHAnsi" w:hAnsiTheme="minorHAnsi" w:cstheme="minorHAnsi"/>
                <w:i/>
                <w:iCs/>
                <w:strike/>
              </w:rPr>
              <w:t xml:space="preserve"> @ 11:59 PM</w:t>
            </w:r>
          </w:p>
          <w:p w14:paraId="278D584E" w14:textId="2F8D5E76" w:rsidR="00FA6843" w:rsidRPr="009A0024" w:rsidRDefault="009A0024" w:rsidP="006F0197">
            <w:pPr>
              <w:ind w:left="0" w:firstLine="0"/>
              <w:rPr>
                <w:rFonts w:asciiTheme="minorHAnsi" w:hAnsiTheme="minorHAnsi" w:cstheme="minorHAnsi"/>
              </w:rPr>
            </w:pPr>
            <w:r w:rsidRPr="009A0024">
              <w:rPr>
                <w:rFonts w:asciiTheme="minorHAnsi" w:hAnsiTheme="minorHAnsi" w:cstheme="minorHAnsi"/>
                <w:strike/>
                <w:highlight w:val="yellow"/>
              </w:rPr>
              <w:t>1/29 @ 11:59 PM</w:t>
            </w:r>
          </w:p>
        </w:tc>
        <w:tc>
          <w:tcPr>
            <w:tcW w:w="2115" w:type="dxa"/>
          </w:tcPr>
          <w:p w14:paraId="748173DC" w14:textId="77777777" w:rsidR="00D93873" w:rsidRPr="00ED009A" w:rsidRDefault="00D93873" w:rsidP="006F0197">
            <w:pPr>
              <w:ind w:left="0" w:firstLine="0"/>
              <w:rPr>
                <w:rFonts w:asciiTheme="minorHAnsi" w:hAnsiTheme="minorHAnsi" w:cstheme="minorHAnsi"/>
                <w:b/>
                <w:bCs/>
                <w:i/>
                <w:iCs/>
              </w:rPr>
            </w:pPr>
            <w:r w:rsidRPr="00ED009A">
              <w:rPr>
                <w:rFonts w:asciiTheme="minorHAnsi" w:hAnsiTheme="minorHAnsi" w:cstheme="minorHAnsi"/>
                <w:b/>
                <w:bCs/>
                <w:i/>
                <w:iCs/>
              </w:rPr>
              <w:t xml:space="preserve">Discussion 1 </w:t>
            </w:r>
          </w:p>
          <w:p w14:paraId="2546C2B9" w14:textId="77777777" w:rsidR="00D93873" w:rsidRPr="00D01829" w:rsidRDefault="00D93873" w:rsidP="006F0197">
            <w:pPr>
              <w:ind w:left="0" w:firstLine="0"/>
              <w:rPr>
                <w:rFonts w:asciiTheme="minorHAnsi" w:hAnsiTheme="minorHAnsi" w:cstheme="minorHAnsi"/>
                <w:i/>
                <w:iCs/>
              </w:rPr>
            </w:pPr>
          </w:p>
        </w:tc>
        <w:tc>
          <w:tcPr>
            <w:tcW w:w="2730" w:type="dxa"/>
          </w:tcPr>
          <w:p w14:paraId="26A8FA2A" w14:textId="77777777" w:rsidR="00D93873" w:rsidRPr="00D01829" w:rsidRDefault="00D93873" w:rsidP="00BC590C">
            <w:pPr>
              <w:ind w:left="0" w:firstLine="0"/>
              <w:rPr>
                <w:rFonts w:asciiTheme="minorHAnsi" w:hAnsiTheme="minorHAnsi" w:cstheme="minorHAnsi"/>
                <w:i/>
                <w:iCs/>
                <w:szCs w:val="24"/>
              </w:rPr>
            </w:pPr>
            <w:r w:rsidRPr="00D01829">
              <w:rPr>
                <w:rFonts w:asciiTheme="minorHAnsi" w:hAnsiTheme="minorHAnsi" w:cstheme="minorHAnsi"/>
                <w:i/>
                <w:iCs/>
                <w:szCs w:val="24"/>
              </w:rPr>
              <w:t>In Canvas</w:t>
            </w:r>
          </w:p>
        </w:tc>
        <w:tc>
          <w:tcPr>
            <w:tcW w:w="1430" w:type="dxa"/>
          </w:tcPr>
          <w:p w14:paraId="3B91F79F" w14:textId="77777777" w:rsidR="00D93873" w:rsidRPr="00D01829" w:rsidRDefault="00D93873" w:rsidP="006F0197">
            <w:pPr>
              <w:rPr>
                <w:rFonts w:asciiTheme="minorHAnsi" w:hAnsiTheme="minorHAnsi" w:cstheme="minorHAnsi"/>
                <w:i/>
                <w:iCs/>
                <w:szCs w:val="24"/>
              </w:rPr>
            </w:pPr>
            <w:r w:rsidRPr="00D01829">
              <w:rPr>
                <w:rFonts w:asciiTheme="minorHAnsi" w:hAnsiTheme="minorHAnsi" w:cstheme="minorHAnsi"/>
                <w:i/>
                <w:iCs/>
                <w:szCs w:val="24"/>
              </w:rPr>
              <w:t>10 pts.</w:t>
            </w:r>
          </w:p>
        </w:tc>
      </w:tr>
      <w:tr w:rsidR="00D93873" w:rsidRPr="00D01829" w14:paraId="049D3847" w14:textId="77777777" w:rsidTr="006F0197">
        <w:trPr>
          <w:tblHeader/>
        </w:trPr>
        <w:tc>
          <w:tcPr>
            <w:tcW w:w="1205" w:type="dxa"/>
          </w:tcPr>
          <w:p w14:paraId="1B7175E7" w14:textId="77777777" w:rsidR="00D93873" w:rsidRPr="00D01829" w:rsidRDefault="00D93873" w:rsidP="006F0197">
            <w:pPr>
              <w:rPr>
                <w:rFonts w:asciiTheme="minorHAnsi" w:hAnsiTheme="minorHAnsi" w:cstheme="minorHAnsi"/>
                <w:i/>
                <w:iCs/>
                <w:szCs w:val="24"/>
              </w:rPr>
            </w:pPr>
            <w:r w:rsidRPr="00D01829">
              <w:rPr>
                <w:rFonts w:asciiTheme="minorHAnsi" w:hAnsiTheme="minorHAnsi" w:cstheme="minorHAnsi"/>
                <w:i/>
                <w:iCs/>
                <w:szCs w:val="24"/>
              </w:rPr>
              <w:t xml:space="preserve"> </w:t>
            </w:r>
          </w:p>
        </w:tc>
        <w:tc>
          <w:tcPr>
            <w:tcW w:w="2145" w:type="dxa"/>
          </w:tcPr>
          <w:p w14:paraId="6AC4D40A" w14:textId="29B1391D" w:rsidR="00D93873" w:rsidRPr="00D01829" w:rsidRDefault="007D4A1D" w:rsidP="007D4A1D">
            <w:pPr>
              <w:ind w:left="0" w:firstLine="0"/>
              <w:rPr>
                <w:rFonts w:asciiTheme="minorHAnsi" w:hAnsiTheme="minorHAnsi" w:cstheme="minorHAnsi"/>
                <w:i/>
                <w:iCs/>
                <w:szCs w:val="24"/>
              </w:rPr>
            </w:pPr>
            <w:r>
              <w:rPr>
                <w:rFonts w:asciiTheme="minorHAnsi" w:hAnsiTheme="minorHAnsi" w:cstheme="minorHAnsi"/>
                <w:i/>
                <w:iCs/>
                <w:szCs w:val="24"/>
              </w:rPr>
              <w:t>1/25 @ 11:59 PM</w:t>
            </w:r>
          </w:p>
        </w:tc>
        <w:tc>
          <w:tcPr>
            <w:tcW w:w="2115" w:type="dxa"/>
          </w:tcPr>
          <w:p w14:paraId="1C077B85" w14:textId="52E7FA19" w:rsidR="00D93873" w:rsidRPr="00ED009A" w:rsidRDefault="00ED009A" w:rsidP="006F0197">
            <w:pPr>
              <w:ind w:left="0" w:firstLine="0"/>
              <w:rPr>
                <w:rFonts w:asciiTheme="minorHAnsi" w:hAnsiTheme="minorHAnsi" w:cstheme="minorHAnsi"/>
                <w:b/>
                <w:bCs/>
                <w:i/>
                <w:iCs/>
                <w:szCs w:val="24"/>
              </w:rPr>
            </w:pPr>
            <w:r w:rsidRPr="00ED009A">
              <w:rPr>
                <w:rFonts w:asciiTheme="minorHAnsi" w:hAnsiTheme="minorHAnsi" w:cstheme="minorHAnsi"/>
                <w:b/>
                <w:bCs/>
                <w:i/>
                <w:iCs/>
                <w:szCs w:val="24"/>
              </w:rPr>
              <w:t>Sign up for PK</w:t>
            </w:r>
          </w:p>
        </w:tc>
        <w:tc>
          <w:tcPr>
            <w:tcW w:w="2730" w:type="dxa"/>
          </w:tcPr>
          <w:p w14:paraId="661A68C4" w14:textId="28B088F1"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 xml:space="preserve">In Canvas </w:t>
            </w:r>
          </w:p>
        </w:tc>
        <w:tc>
          <w:tcPr>
            <w:tcW w:w="1430" w:type="dxa"/>
          </w:tcPr>
          <w:p w14:paraId="1E322409" w14:textId="3003E4B1"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 xml:space="preserve">    </w:t>
            </w:r>
          </w:p>
        </w:tc>
      </w:tr>
      <w:tr w:rsidR="00D93873" w:rsidRPr="00D01829" w14:paraId="3FA8E7EE" w14:textId="77777777" w:rsidTr="006F0197">
        <w:trPr>
          <w:trHeight w:val="705"/>
          <w:tblHeader/>
        </w:trPr>
        <w:tc>
          <w:tcPr>
            <w:tcW w:w="1205" w:type="dxa"/>
          </w:tcPr>
          <w:p w14:paraId="1E84A874"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Week 3</w:t>
            </w:r>
          </w:p>
        </w:tc>
        <w:tc>
          <w:tcPr>
            <w:tcW w:w="2145" w:type="dxa"/>
          </w:tcPr>
          <w:p w14:paraId="623F2781" w14:textId="3B996012"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1/</w:t>
            </w:r>
            <w:r w:rsidR="00ED009A">
              <w:rPr>
                <w:rFonts w:asciiTheme="minorHAnsi" w:hAnsiTheme="minorHAnsi" w:cstheme="minorHAnsi"/>
                <w:i/>
                <w:iCs/>
              </w:rPr>
              <w:t>26</w:t>
            </w:r>
          </w:p>
        </w:tc>
        <w:tc>
          <w:tcPr>
            <w:tcW w:w="2115" w:type="dxa"/>
          </w:tcPr>
          <w:p w14:paraId="2BDB7700"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 xml:space="preserve">Attraction and Attachment </w:t>
            </w:r>
          </w:p>
        </w:tc>
        <w:tc>
          <w:tcPr>
            <w:tcW w:w="2730" w:type="dxa"/>
          </w:tcPr>
          <w:p w14:paraId="1D710D80"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Ch. 4</w:t>
            </w:r>
          </w:p>
          <w:p w14:paraId="151F9A74"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Ch. 5</w:t>
            </w:r>
          </w:p>
        </w:tc>
        <w:tc>
          <w:tcPr>
            <w:tcW w:w="1430" w:type="dxa"/>
          </w:tcPr>
          <w:p w14:paraId="78751B65" w14:textId="77777777" w:rsidR="00D93873" w:rsidRPr="00D01829" w:rsidRDefault="00D93873" w:rsidP="006F0197">
            <w:pPr>
              <w:rPr>
                <w:rFonts w:asciiTheme="minorHAnsi" w:hAnsiTheme="minorHAnsi" w:cstheme="minorHAnsi"/>
                <w:i/>
                <w:iCs/>
                <w:szCs w:val="24"/>
              </w:rPr>
            </w:pPr>
          </w:p>
        </w:tc>
      </w:tr>
      <w:tr w:rsidR="00D93873" w:rsidRPr="00D01829" w14:paraId="6EDA68E0" w14:textId="77777777" w:rsidTr="006F0197">
        <w:trPr>
          <w:tblHeader/>
        </w:trPr>
        <w:tc>
          <w:tcPr>
            <w:tcW w:w="1205" w:type="dxa"/>
          </w:tcPr>
          <w:p w14:paraId="4DD66137" w14:textId="63D23260" w:rsidR="00D93873" w:rsidRPr="00D01829" w:rsidRDefault="00CE0512" w:rsidP="006F0197">
            <w:pPr>
              <w:ind w:left="0" w:firstLine="0"/>
              <w:rPr>
                <w:rFonts w:asciiTheme="minorHAnsi" w:hAnsiTheme="minorHAnsi" w:cstheme="minorHAnsi"/>
                <w:i/>
                <w:iCs/>
                <w:szCs w:val="24"/>
              </w:rPr>
            </w:pPr>
            <w:r w:rsidRPr="00CE0512">
              <w:rPr>
                <w:rFonts w:asciiTheme="minorHAnsi" w:hAnsiTheme="minorHAnsi" w:cstheme="minorHAnsi"/>
                <w:i/>
                <w:iCs/>
                <w:szCs w:val="24"/>
                <w:highlight w:val="yellow"/>
              </w:rPr>
              <w:t>Due date changed due to campus closures</w:t>
            </w:r>
          </w:p>
        </w:tc>
        <w:tc>
          <w:tcPr>
            <w:tcW w:w="2145" w:type="dxa"/>
          </w:tcPr>
          <w:p w14:paraId="701AA511" w14:textId="77777777" w:rsidR="00D93873" w:rsidRDefault="00ED009A" w:rsidP="006F0197">
            <w:pPr>
              <w:ind w:left="0" w:firstLine="0"/>
              <w:rPr>
                <w:rFonts w:asciiTheme="minorHAnsi" w:hAnsiTheme="minorHAnsi" w:cstheme="minorHAnsi"/>
                <w:i/>
                <w:iCs/>
                <w:strike/>
              </w:rPr>
            </w:pPr>
            <w:r w:rsidRPr="00BE6EAE">
              <w:rPr>
                <w:rFonts w:asciiTheme="minorHAnsi" w:hAnsiTheme="minorHAnsi" w:cstheme="minorHAnsi"/>
                <w:i/>
                <w:iCs/>
                <w:strike/>
              </w:rPr>
              <w:t>1/30</w:t>
            </w:r>
            <w:r w:rsidR="00D93873" w:rsidRPr="00BE6EAE">
              <w:rPr>
                <w:rFonts w:asciiTheme="minorHAnsi" w:hAnsiTheme="minorHAnsi" w:cstheme="minorHAnsi"/>
                <w:i/>
                <w:iCs/>
                <w:strike/>
              </w:rPr>
              <w:t xml:space="preserve"> @ 11:59 PM</w:t>
            </w:r>
          </w:p>
          <w:p w14:paraId="345C46F5" w14:textId="5B5872E1" w:rsidR="00BE6EAE" w:rsidRPr="00BE6EAE" w:rsidRDefault="00BE6EAE" w:rsidP="006F0197">
            <w:pPr>
              <w:ind w:left="0" w:firstLine="0"/>
              <w:rPr>
                <w:rFonts w:asciiTheme="minorHAnsi" w:hAnsiTheme="minorHAnsi" w:cstheme="minorHAnsi"/>
                <w:i/>
                <w:iCs/>
              </w:rPr>
            </w:pPr>
            <w:r w:rsidRPr="00BE6EAE">
              <w:rPr>
                <w:rFonts w:asciiTheme="minorHAnsi" w:hAnsiTheme="minorHAnsi" w:cstheme="minorHAnsi"/>
                <w:i/>
                <w:iCs/>
                <w:highlight w:val="yellow"/>
              </w:rPr>
              <w:t>2/2 @11</w:t>
            </w:r>
            <w:r w:rsidR="00A46ACC">
              <w:rPr>
                <w:rFonts w:asciiTheme="minorHAnsi" w:hAnsiTheme="minorHAnsi" w:cstheme="minorHAnsi"/>
                <w:i/>
                <w:iCs/>
                <w:highlight w:val="yellow"/>
              </w:rPr>
              <w:t>:</w:t>
            </w:r>
            <w:r w:rsidRPr="00BE6EAE">
              <w:rPr>
                <w:rFonts w:asciiTheme="minorHAnsi" w:hAnsiTheme="minorHAnsi" w:cstheme="minorHAnsi"/>
                <w:i/>
                <w:iCs/>
                <w:highlight w:val="yellow"/>
              </w:rPr>
              <w:t>59 PM</w:t>
            </w:r>
          </w:p>
        </w:tc>
        <w:tc>
          <w:tcPr>
            <w:tcW w:w="2115" w:type="dxa"/>
          </w:tcPr>
          <w:p w14:paraId="531B05E3" w14:textId="782FCC55" w:rsidR="00D93873" w:rsidRPr="00ED009A" w:rsidRDefault="00D93873" w:rsidP="006F0197">
            <w:pPr>
              <w:ind w:left="0" w:firstLine="0"/>
              <w:rPr>
                <w:rFonts w:asciiTheme="minorHAnsi" w:hAnsiTheme="minorHAnsi" w:cstheme="minorHAnsi"/>
                <w:b/>
                <w:bCs/>
                <w:i/>
                <w:iCs/>
                <w:szCs w:val="24"/>
              </w:rPr>
            </w:pPr>
            <w:r w:rsidRPr="00ED009A">
              <w:rPr>
                <w:rFonts w:asciiTheme="minorHAnsi" w:hAnsiTheme="minorHAnsi" w:cstheme="minorHAnsi"/>
                <w:b/>
                <w:bCs/>
                <w:i/>
                <w:iCs/>
                <w:szCs w:val="24"/>
              </w:rPr>
              <w:t>ART</w:t>
            </w:r>
            <w:r w:rsidR="007D4A1D">
              <w:rPr>
                <w:rFonts w:asciiTheme="minorHAnsi" w:hAnsiTheme="minorHAnsi" w:cstheme="minorHAnsi"/>
                <w:b/>
                <w:bCs/>
                <w:i/>
                <w:iCs/>
                <w:szCs w:val="24"/>
              </w:rPr>
              <w:t>s</w:t>
            </w:r>
            <w:r w:rsidRPr="00ED009A">
              <w:rPr>
                <w:rFonts w:asciiTheme="minorHAnsi" w:hAnsiTheme="minorHAnsi" w:cstheme="minorHAnsi"/>
                <w:b/>
                <w:bCs/>
                <w:i/>
                <w:iCs/>
                <w:szCs w:val="24"/>
              </w:rPr>
              <w:t xml:space="preserve"> 1</w:t>
            </w:r>
          </w:p>
        </w:tc>
        <w:tc>
          <w:tcPr>
            <w:tcW w:w="2730" w:type="dxa"/>
          </w:tcPr>
          <w:p w14:paraId="4EBDA9FC" w14:textId="5D53EF3B"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In canvas</w:t>
            </w:r>
          </w:p>
        </w:tc>
        <w:tc>
          <w:tcPr>
            <w:tcW w:w="1430" w:type="dxa"/>
          </w:tcPr>
          <w:p w14:paraId="5D2EFE30" w14:textId="77777777" w:rsidR="00D93873" w:rsidRPr="00D01829" w:rsidRDefault="00D93873" w:rsidP="006F0197">
            <w:pPr>
              <w:rPr>
                <w:rFonts w:asciiTheme="minorHAnsi" w:hAnsiTheme="minorHAnsi" w:cstheme="minorHAnsi"/>
                <w:i/>
                <w:iCs/>
              </w:rPr>
            </w:pPr>
            <w:r w:rsidRPr="00D01829">
              <w:rPr>
                <w:rFonts w:asciiTheme="minorHAnsi" w:hAnsiTheme="minorHAnsi" w:cstheme="minorHAnsi"/>
                <w:i/>
                <w:iCs/>
              </w:rPr>
              <w:t xml:space="preserve">20 pts. </w:t>
            </w:r>
          </w:p>
        </w:tc>
      </w:tr>
      <w:tr w:rsidR="00D93873" w:rsidRPr="00D01829" w14:paraId="283DD014" w14:textId="77777777" w:rsidTr="006F0197">
        <w:trPr>
          <w:tblHeader/>
        </w:trPr>
        <w:tc>
          <w:tcPr>
            <w:tcW w:w="1205" w:type="dxa"/>
          </w:tcPr>
          <w:p w14:paraId="4BF659BA"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Week 4</w:t>
            </w:r>
          </w:p>
        </w:tc>
        <w:tc>
          <w:tcPr>
            <w:tcW w:w="2145" w:type="dxa"/>
          </w:tcPr>
          <w:p w14:paraId="44DD1441" w14:textId="5B9B09DA"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2/</w:t>
            </w:r>
            <w:r w:rsidR="00765977">
              <w:rPr>
                <w:rFonts w:asciiTheme="minorHAnsi" w:hAnsiTheme="minorHAnsi" w:cstheme="minorHAnsi"/>
                <w:i/>
                <w:iCs/>
              </w:rPr>
              <w:t>2</w:t>
            </w:r>
          </w:p>
        </w:tc>
        <w:tc>
          <w:tcPr>
            <w:tcW w:w="2115" w:type="dxa"/>
          </w:tcPr>
          <w:p w14:paraId="705ED9BA"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Defining Love</w:t>
            </w:r>
          </w:p>
        </w:tc>
        <w:tc>
          <w:tcPr>
            <w:tcW w:w="2730" w:type="dxa"/>
          </w:tcPr>
          <w:p w14:paraId="01D3A5CB"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Ch. 5</w:t>
            </w:r>
          </w:p>
        </w:tc>
        <w:tc>
          <w:tcPr>
            <w:tcW w:w="1430" w:type="dxa"/>
          </w:tcPr>
          <w:p w14:paraId="2F8BFB8B" w14:textId="5027A208" w:rsidR="00D93873" w:rsidRPr="00D01829" w:rsidRDefault="00D93873" w:rsidP="006F0197">
            <w:pPr>
              <w:rPr>
                <w:rFonts w:asciiTheme="minorHAnsi" w:hAnsiTheme="minorHAnsi" w:cstheme="minorHAnsi"/>
                <w:i/>
                <w:iCs/>
                <w:szCs w:val="24"/>
              </w:rPr>
            </w:pPr>
          </w:p>
        </w:tc>
      </w:tr>
      <w:tr w:rsidR="00D93873" w:rsidRPr="00D01829" w14:paraId="635CBF7D" w14:textId="77777777" w:rsidTr="006F0197">
        <w:trPr>
          <w:tblHeader/>
        </w:trPr>
        <w:tc>
          <w:tcPr>
            <w:tcW w:w="1205" w:type="dxa"/>
          </w:tcPr>
          <w:p w14:paraId="66644BCE" w14:textId="77777777" w:rsidR="00D93873" w:rsidRPr="00D01829" w:rsidRDefault="00D93873" w:rsidP="006F0197">
            <w:pPr>
              <w:rPr>
                <w:rFonts w:asciiTheme="minorHAnsi" w:hAnsiTheme="minorHAnsi" w:cstheme="minorHAnsi"/>
                <w:i/>
                <w:iCs/>
                <w:szCs w:val="24"/>
              </w:rPr>
            </w:pPr>
          </w:p>
        </w:tc>
        <w:tc>
          <w:tcPr>
            <w:tcW w:w="2145" w:type="dxa"/>
          </w:tcPr>
          <w:p w14:paraId="30BD150C" w14:textId="37473944"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 xml:space="preserve">Initial post due Wed. </w:t>
            </w:r>
            <w:r w:rsidR="00765977">
              <w:rPr>
                <w:rFonts w:asciiTheme="minorHAnsi" w:hAnsiTheme="minorHAnsi" w:cstheme="minorHAnsi"/>
                <w:i/>
                <w:iCs/>
              </w:rPr>
              <w:t>2/4</w:t>
            </w:r>
          </w:p>
          <w:p w14:paraId="60DD46D2" w14:textId="5ACD1A85"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Peer post due by 2/</w:t>
            </w:r>
            <w:r w:rsidR="00765977">
              <w:rPr>
                <w:rFonts w:asciiTheme="minorHAnsi" w:hAnsiTheme="minorHAnsi" w:cstheme="minorHAnsi"/>
                <w:i/>
                <w:iCs/>
              </w:rPr>
              <w:t>7</w:t>
            </w:r>
            <w:r w:rsidRPr="00D01829">
              <w:rPr>
                <w:rFonts w:asciiTheme="minorHAnsi" w:hAnsiTheme="minorHAnsi" w:cstheme="minorHAnsi"/>
                <w:i/>
                <w:iCs/>
              </w:rPr>
              <w:t xml:space="preserve"> @ 11:59 PM</w:t>
            </w:r>
          </w:p>
        </w:tc>
        <w:tc>
          <w:tcPr>
            <w:tcW w:w="2115" w:type="dxa"/>
          </w:tcPr>
          <w:p w14:paraId="23F2E1D9" w14:textId="77777777" w:rsidR="00D93873" w:rsidRPr="00ED009A" w:rsidRDefault="00D93873" w:rsidP="006F0197">
            <w:pPr>
              <w:ind w:left="0" w:firstLine="0"/>
              <w:rPr>
                <w:rFonts w:asciiTheme="minorHAnsi" w:hAnsiTheme="minorHAnsi" w:cstheme="minorHAnsi"/>
                <w:b/>
                <w:bCs/>
                <w:i/>
                <w:iCs/>
                <w:szCs w:val="24"/>
              </w:rPr>
            </w:pPr>
            <w:r w:rsidRPr="00ED009A">
              <w:rPr>
                <w:rFonts w:asciiTheme="minorHAnsi" w:hAnsiTheme="minorHAnsi" w:cstheme="minorHAnsi"/>
                <w:b/>
                <w:bCs/>
                <w:i/>
                <w:iCs/>
                <w:szCs w:val="24"/>
              </w:rPr>
              <w:t>Discussion 2</w:t>
            </w:r>
          </w:p>
        </w:tc>
        <w:tc>
          <w:tcPr>
            <w:tcW w:w="2730" w:type="dxa"/>
          </w:tcPr>
          <w:p w14:paraId="37CF0977" w14:textId="43245ABB"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 xml:space="preserve">In Canvas </w:t>
            </w:r>
          </w:p>
        </w:tc>
        <w:tc>
          <w:tcPr>
            <w:tcW w:w="1430" w:type="dxa"/>
          </w:tcPr>
          <w:p w14:paraId="1CAAE696" w14:textId="03CECFBB" w:rsidR="00D93873" w:rsidRPr="00D01829" w:rsidRDefault="00ED009A" w:rsidP="006F0197">
            <w:pPr>
              <w:rPr>
                <w:rFonts w:asciiTheme="minorHAnsi" w:hAnsiTheme="minorHAnsi" w:cstheme="minorHAnsi"/>
                <w:i/>
                <w:iCs/>
                <w:szCs w:val="24"/>
              </w:rPr>
            </w:pPr>
            <w:r>
              <w:rPr>
                <w:rFonts w:asciiTheme="minorHAnsi" w:hAnsiTheme="minorHAnsi" w:cstheme="minorHAnsi"/>
                <w:i/>
                <w:iCs/>
                <w:szCs w:val="24"/>
              </w:rPr>
              <w:t>10 pts.</w:t>
            </w:r>
          </w:p>
        </w:tc>
      </w:tr>
      <w:tr w:rsidR="00D93873" w:rsidRPr="00D01829" w14:paraId="19422ABA" w14:textId="77777777" w:rsidTr="006F0197">
        <w:trPr>
          <w:tblHeader/>
        </w:trPr>
        <w:tc>
          <w:tcPr>
            <w:tcW w:w="1205" w:type="dxa"/>
          </w:tcPr>
          <w:p w14:paraId="782B04AF" w14:textId="3FE9F75B" w:rsidR="00D93873" w:rsidRPr="00D01829" w:rsidRDefault="00CE0512" w:rsidP="006F0197">
            <w:pPr>
              <w:ind w:left="0" w:firstLine="0"/>
              <w:rPr>
                <w:rFonts w:asciiTheme="minorHAnsi" w:hAnsiTheme="minorHAnsi" w:cstheme="minorHAnsi"/>
                <w:i/>
                <w:iCs/>
                <w:szCs w:val="24"/>
              </w:rPr>
            </w:pPr>
            <w:r w:rsidRPr="00CE0512">
              <w:rPr>
                <w:rFonts w:asciiTheme="minorHAnsi" w:hAnsiTheme="minorHAnsi" w:cstheme="minorHAnsi"/>
                <w:i/>
                <w:iCs/>
                <w:szCs w:val="24"/>
                <w:highlight w:val="yellow"/>
              </w:rPr>
              <w:t>Due date changed due to campus closures</w:t>
            </w:r>
          </w:p>
        </w:tc>
        <w:tc>
          <w:tcPr>
            <w:tcW w:w="2145" w:type="dxa"/>
          </w:tcPr>
          <w:p w14:paraId="5DEAC2E5" w14:textId="77777777" w:rsidR="00D93873" w:rsidRDefault="00D93873" w:rsidP="006F0197">
            <w:pPr>
              <w:ind w:left="0" w:firstLine="0"/>
              <w:rPr>
                <w:rFonts w:asciiTheme="minorHAnsi" w:hAnsiTheme="minorHAnsi" w:cstheme="minorHAnsi"/>
                <w:i/>
                <w:iCs/>
                <w:strike/>
              </w:rPr>
            </w:pPr>
            <w:r w:rsidRPr="008775E2">
              <w:rPr>
                <w:rFonts w:asciiTheme="minorHAnsi" w:hAnsiTheme="minorHAnsi" w:cstheme="minorHAnsi"/>
                <w:i/>
                <w:iCs/>
                <w:strike/>
              </w:rPr>
              <w:t>2/</w:t>
            </w:r>
            <w:r w:rsidR="00765977" w:rsidRPr="008775E2">
              <w:rPr>
                <w:rFonts w:asciiTheme="minorHAnsi" w:hAnsiTheme="minorHAnsi" w:cstheme="minorHAnsi"/>
                <w:i/>
                <w:iCs/>
                <w:strike/>
              </w:rPr>
              <w:t>6</w:t>
            </w:r>
            <w:r w:rsidRPr="008775E2">
              <w:rPr>
                <w:rFonts w:asciiTheme="minorHAnsi" w:hAnsiTheme="minorHAnsi" w:cstheme="minorHAnsi"/>
                <w:i/>
                <w:iCs/>
                <w:strike/>
              </w:rPr>
              <w:t xml:space="preserve"> @ 11:59 pm </w:t>
            </w:r>
          </w:p>
          <w:p w14:paraId="255FAB75" w14:textId="5BECD96C" w:rsidR="008775E2" w:rsidRPr="008775E2" w:rsidRDefault="008775E2" w:rsidP="006F0197">
            <w:pPr>
              <w:ind w:left="0" w:firstLine="0"/>
              <w:rPr>
                <w:rFonts w:asciiTheme="minorHAnsi" w:hAnsiTheme="minorHAnsi" w:cstheme="minorHAnsi"/>
                <w:i/>
                <w:iCs/>
              </w:rPr>
            </w:pPr>
            <w:r w:rsidRPr="00BE6EAE">
              <w:rPr>
                <w:rFonts w:asciiTheme="minorHAnsi" w:hAnsiTheme="minorHAnsi" w:cstheme="minorHAnsi"/>
                <w:i/>
                <w:iCs/>
                <w:highlight w:val="yellow"/>
              </w:rPr>
              <w:t>2/8 @11:59 PM</w:t>
            </w:r>
          </w:p>
        </w:tc>
        <w:tc>
          <w:tcPr>
            <w:tcW w:w="2115" w:type="dxa"/>
          </w:tcPr>
          <w:p w14:paraId="624160F9" w14:textId="7090A5A6" w:rsidR="00D93873" w:rsidRPr="00765977" w:rsidRDefault="00D93873" w:rsidP="006F0197">
            <w:pPr>
              <w:ind w:left="0" w:firstLine="0"/>
              <w:rPr>
                <w:rFonts w:asciiTheme="minorHAnsi" w:hAnsiTheme="minorHAnsi" w:cstheme="minorHAnsi"/>
                <w:b/>
                <w:bCs/>
                <w:i/>
                <w:iCs/>
                <w:szCs w:val="24"/>
              </w:rPr>
            </w:pPr>
            <w:r w:rsidRPr="00765977">
              <w:rPr>
                <w:rFonts w:asciiTheme="minorHAnsi" w:hAnsiTheme="minorHAnsi" w:cstheme="minorHAnsi"/>
                <w:b/>
                <w:bCs/>
                <w:i/>
                <w:iCs/>
                <w:szCs w:val="24"/>
              </w:rPr>
              <w:t>ART</w:t>
            </w:r>
            <w:r w:rsidR="007D4A1D">
              <w:rPr>
                <w:rFonts w:asciiTheme="minorHAnsi" w:hAnsiTheme="minorHAnsi" w:cstheme="minorHAnsi"/>
                <w:b/>
                <w:bCs/>
                <w:i/>
                <w:iCs/>
                <w:szCs w:val="24"/>
              </w:rPr>
              <w:t>s</w:t>
            </w:r>
            <w:r w:rsidRPr="00765977">
              <w:rPr>
                <w:rFonts w:asciiTheme="minorHAnsi" w:hAnsiTheme="minorHAnsi" w:cstheme="minorHAnsi"/>
                <w:b/>
                <w:bCs/>
                <w:i/>
                <w:iCs/>
                <w:szCs w:val="24"/>
              </w:rPr>
              <w:t xml:space="preserve"> 2</w:t>
            </w:r>
          </w:p>
        </w:tc>
        <w:tc>
          <w:tcPr>
            <w:tcW w:w="2730" w:type="dxa"/>
          </w:tcPr>
          <w:p w14:paraId="01321683" w14:textId="77777777" w:rsidR="00D93873" w:rsidRPr="00D01829" w:rsidRDefault="00D93873" w:rsidP="006F0197">
            <w:pPr>
              <w:ind w:left="0"/>
              <w:rPr>
                <w:rFonts w:asciiTheme="minorHAnsi" w:hAnsiTheme="minorHAnsi" w:cstheme="minorHAnsi"/>
                <w:i/>
                <w:iCs/>
              </w:rPr>
            </w:pPr>
            <w:r w:rsidRPr="00D01829">
              <w:rPr>
                <w:rFonts w:asciiTheme="minorHAnsi" w:hAnsiTheme="minorHAnsi" w:cstheme="minorHAnsi"/>
                <w:i/>
                <w:iCs/>
              </w:rPr>
              <w:t xml:space="preserve">       In Canvas</w:t>
            </w:r>
          </w:p>
        </w:tc>
        <w:tc>
          <w:tcPr>
            <w:tcW w:w="1430" w:type="dxa"/>
          </w:tcPr>
          <w:p w14:paraId="79966233" w14:textId="77777777" w:rsidR="00D93873" w:rsidRPr="00D01829" w:rsidRDefault="00D93873" w:rsidP="006F0197">
            <w:pPr>
              <w:rPr>
                <w:rFonts w:asciiTheme="minorHAnsi" w:hAnsiTheme="minorHAnsi" w:cstheme="minorHAnsi"/>
                <w:i/>
                <w:iCs/>
              </w:rPr>
            </w:pPr>
            <w:r w:rsidRPr="00D01829">
              <w:rPr>
                <w:rFonts w:asciiTheme="minorHAnsi" w:hAnsiTheme="minorHAnsi" w:cstheme="minorHAnsi"/>
                <w:i/>
                <w:iCs/>
              </w:rPr>
              <w:t xml:space="preserve">20 pts. </w:t>
            </w:r>
          </w:p>
        </w:tc>
      </w:tr>
      <w:tr w:rsidR="00D93873" w:rsidRPr="00D01829" w14:paraId="404FAE9A" w14:textId="77777777" w:rsidTr="006F0197">
        <w:trPr>
          <w:tblHeader/>
        </w:trPr>
        <w:tc>
          <w:tcPr>
            <w:tcW w:w="1205" w:type="dxa"/>
          </w:tcPr>
          <w:p w14:paraId="1A6DEBAD"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Week 5</w:t>
            </w:r>
          </w:p>
        </w:tc>
        <w:tc>
          <w:tcPr>
            <w:tcW w:w="2145" w:type="dxa"/>
          </w:tcPr>
          <w:p w14:paraId="05F717FB" w14:textId="71DD4121"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2/</w:t>
            </w:r>
            <w:r w:rsidR="00765977">
              <w:rPr>
                <w:rFonts w:asciiTheme="minorHAnsi" w:hAnsiTheme="minorHAnsi" w:cstheme="minorHAnsi"/>
                <w:i/>
                <w:iCs/>
              </w:rPr>
              <w:t>9</w:t>
            </w:r>
          </w:p>
        </w:tc>
        <w:tc>
          <w:tcPr>
            <w:tcW w:w="2115" w:type="dxa"/>
          </w:tcPr>
          <w:p w14:paraId="735F9A46"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 xml:space="preserve">Gender </w:t>
            </w:r>
          </w:p>
        </w:tc>
        <w:tc>
          <w:tcPr>
            <w:tcW w:w="2730" w:type="dxa"/>
          </w:tcPr>
          <w:p w14:paraId="35AE6212" w14:textId="64B98E2D"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Ch. 2</w:t>
            </w:r>
          </w:p>
        </w:tc>
        <w:tc>
          <w:tcPr>
            <w:tcW w:w="1430" w:type="dxa"/>
          </w:tcPr>
          <w:p w14:paraId="7DF52314" w14:textId="77777777" w:rsidR="00D93873" w:rsidRPr="00D01829" w:rsidRDefault="00D93873" w:rsidP="006F0197">
            <w:pPr>
              <w:rPr>
                <w:rFonts w:asciiTheme="minorHAnsi" w:hAnsiTheme="minorHAnsi" w:cstheme="minorHAnsi"/>
                <w:i/>
                <w:iCs/>
                <w:szCs w:val="24"/>
              </w:rPr>
            </w:pPr>
          </w:p>
        </w:tc>
      </w:tr>
      <w:tr w:rsidR="00D93873" w:rsidRPr="00D01829" w14:paraId="27C57974" w14:textId="77777777" w:rsidTr="006F0197">
        <w:trPr>
          <w:tblHeader/>
        </w:trPr>
        <w:tc>
          <w:tcPr>
            <w:tcW w:w="1205" w:type="dxa"/>
          </w:tcPr>
          <w:p w14:paraId="4BEA18FF" w14:textId="77777777" w:rsidR="00D93873" w:rsidRPr="00D01829" w:rsidRDefault="00D93873" w:rsidP="006F0197">
            <w:pPr>
              <w:rPr>
                <w:rFonts w:asciiTheme="minorHAnsi" w:hAnsiTheme="minorHAnsi" w:cstheme="minorHAnsi"/>
                <w:i/>
                <w:iCs/>
                <w:szCs w:val="24"/>
              </w:rPr>
            </w:pPr>
          </w:p>
        </w:tc>
        <w:tc>
          <w:tcPr>
            <w:tcW w:w="2145" w:type="dxa"/>
          </w:tcPr>
          <w:p w14:paraId="6ECDBA50" w14:textId="45DA8412" w:rsidR="00D93873" w:rsidRPr="00D01829" w:rsidRDefault="00765977" w:rsidP="006F0197">
            <w:pPr>
              <w:ind w:left="0" w:firstLine="0"/>
              <w:rPr>
                <w:rFonts w:asciiTheme="minorHAnsi" w:hAnsiTheme="minorHAnsi" w:cstheme="minorHAnsi"/>
                <w:i/>
                <w:iCs/>
                <w:szCs w:val="24"/>
              </w:rPr>
            </w:pPr>
            <w:r>
              <w:rPr>
                <w:rFonts w:asciiTheme="minorHAnsi" w:hAnsiTheme="minorHAnsi" w:cstheme="minorHAnsi"/>
                <w:i/>
                <w:iCs/>
                <w:szCs w:val="24"/>
              </w:rPr>
              <w:t>2/13</w:t>
            </w:r>
          </w:p>
        </w:tc>
        <w:tc>
          <w:tcPr>
            <w:tcW w:w="2115" w:type="dxa"/>
          </w:tcPr>
          <w:p w14:paraId="65717A6F" w14:textId="40073BDF" w:rsidR="00D93873" w:rsidRPr="00765977" w:rsidRDefault="00765977" w:rsidP="006F0197">
            <w:pPr>
              <w:ind w:left="0" w:firstLine="0"/>
              <w:rPr>
                <w:rFonts w:asciiTheme="minorHAnsi" w:hAnsiTheme="minorHAnsi" w:cstheme="minorHAnsi"/>
                <w:b/>
                <w:bCs/>
                <w:i/>
                <w:iCs/>
              </w:rPr>
            </w:pPr>
            <w:r w:rsidRPr="00765977">
              <w:rPr>
                <w:rFonts w:asciiTheme="minorHAnsi" w:hAnsiTheme="minorHAnsi" w:cstheme="minorHAnsi"/>
                <w:b/>
                <w:bCs/>
                <w:i/>
                <w:iCs/>
              </w:rPr>
              <w:t>ART</w:t>
            </w:r>
            <w:r w:rsidR="007D4A1D">
              <w:rPr>
                <w:rFonts w:asciiTheme="minorHAnsi" w:hAnsiTheme="minorHAnsi" w:cstheme="minorHAnsi"/>
                <w:b/>
                <w:bCs/>
                <w:i/>
                <w:iCs/>
              </w:rPr>
              <w:t>s</w:t>
            </w:r>
            <w:r w:rsidRPr="00765977">
              <w:rPr>
                <w:rFonts w:asciiTheme="minorHAnsi" w:hAnsiTheme="minorHAnsi" w:cstheme="minorHAnsi"/>
                <w:b/>
                <w:bCs/>
                <w:i/>
                <w:iCs/>
              </w:rPr>
              <w:t xml:space="preserve"> 3</w:t>
            </w:r>
          </w:p>
        </w:tc>
        <w:tc>
          <w:tcPr>
            <w:tcW w:w="2730" w:type="dxa"/>
          </w:tcPr>
          <w:p w14:paraId="4D72D967" w14:textId="29DBACE8" w:rsidR="00D93873" w:rsidRPr="00D01829" w:rsidRDefault="00765977" w:rsidP="006F0197">
            <w:pPr>
              <w:ind w:left="0" w:firstLine="0"/>
              <w:rPr>
                <w:rFonts w:asciiTheme="minorHAnsi" w:hAnsiTheme="minorHAnsi" w:cstheme="minorHAnsi"/>
                <w:i/>
                <w:iCs/>
              </w:rPr>
            </w:pPr>
            <w:r w:rsidRPr="00D01829">
              <w:rPr>
                <w:rFonts w:asciiTheme="minorHAnsi" w:hAnsiTheme="minorHAnsi" w:cstheme="minorHAnsi"/>
                <w:i/>
                <w:iCs/>
              </w:rPr>
              <w:t>In Canvas</w:t>
            </w:r>
          </w:p>
        </w:tc>
        <w:tc>
          <w:tcPr>
            <w:tcW w:w="1430" w:type="dxa"/>
          </w:tcPr>
          <w:p w14:paraId="4A0B1F88" w14:textId="7998BF57" w:rsidR="00D93873" w:rsidRPr="00D01829" w:rsidRDefault="00765977" w:rsidP="006F0197">
            <w:pPr>
              <w:rPr>
                <w:rFonts w:asciiTheme="minorHAnsi" w:hAnsiTheme="minorHAnsi" w:cstheme="minorHAnsi"/>
                <w:i/>
                <w:iCs/>
              </w:rPr>
            </w:pPr>
            <w:r w:rsidRPr="00D01829">
              <w:rPr>
                <w:rFonts w:asciiTheme="minorHAnsi" w:hAnsiTheme="minorHAnsi" w:cstheme="minorHAnsi"/>
                <w:i/>
                <w:iCs/>
              </w:rPr>
              <w:t>20</w:t>
            </w:r>
            <w:r>
              <w:rPr>
                <w:rFonts w:asciiTheme="minorHAnsi" w:hAnsiTheme="minorHAnsi" w:cstheme="minorHAnsi"/>
                <w:i/>
                <w:iCs/>
              </w:rPr>
              <w:t xml:space="preserve"> pts.</w:t>
            </w:r>
          </w:p>
        </w:tc>
      </w:tr>
      <w:tr w:rsidR="00D93873" w:rsidRPr="00D01829" w14:paraId="0174BEDC" w14:textId="77777777" w:rsidTr="006F0197">
        <w:trPr>
          <w:tblHeader/>
        </w:trPr>
        <w:tc>
          <w:tcPr>
            <w:tcW w:w="1205" w:type="dxa"/>
          </w:tcPr>
          <w:p w14:paraId="5DD110D5"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Week 6</w:t>
            </w:r>
          </w:p>
        </w:tc>
        <w:tc>
          <w:tcPr>
            <w:tcW w:w="2145" w:type="dxa"/>
          </w:tcPr>
          <w:p w14:paraId="387FB656" w14:textId="1925D1EF" w:rsidR="00D93873" w:rsidRPr="00D01829" w:rsidRDefault="00D93873" w:rsidP="00BC590C">
            <w:pPr>
              <w:ind w:left="0" w:firstLine="0"/>
              <w:rPr>
                <w:rFonts w:asciiTheme="minorHAnsi" w:hAnsiTheme="minorHAnsi" w:cstheme="minorHAnsi"/>
                <w:i/>
                <w:iCs/>
              </w:rPr>
            </w:pPr>
            <w:r w:rsidRPr="00D01829">
              <w:rPr>
                <w:rFonts w:asciiTheme="minorHAnsi" w:hAnsiTheme="minorHAnsi" w:cstheme="minorHAnsi"/>
                <w:i/>
                <w:iCs/>
              </w:rPr>
              <w:t>2/</w:t>
            </w:r>
            <w:r w:rsidR="00765977">
              <w:rPr>
                <w:rFonts w:asciiTheme="minorHAnsi" w:hAnsiTheme="minorHAnsi" w:cstheme="minorHAnsi"/>
                <w:i/>
                <w:iCs/>
              </w:rPr>
              <w:t>16</w:t>
            </w:r>
          </w:p>
        </w:tc>
        <w:tc>
          <w:tcPr>
            <w:tcW w:w="2115" w:type="dxa"/>
          </w:tcPr>
          <w:p w14:paraId="1682DDDB"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 xml:space="preserve">Power and Communication </w:t>
            </w:r>
          </w:p>
          <w:p w14:paraId="3585E184" w14:textId="77777777" w:rsidR="00D93873" w:rsidRPr="00D01829" w:rsidRDefault="00D93873" w:rsidP="006F0197">
            <w:pPr>
              <w:ind w:left="0" w:firstLine="0"/>
              <w:rPr>
                <w:rFonts w:asciiTheme="minorHAnsi" w:hAnsiTheme="minorHAnsi" w:cstheme="minorHAnsi"/>
                <w:i/>
                <w:iCs/>
              </w:rPr>
            </w:pPr>
          </w:p>
        </w:tc>
        <w:tc>
          <w:tcPr>
            <w:tcW w:w="2730" w:type="dxa"/>
          </w:tcPr>
          <w:p w14:paraId="6C295F50"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Ch. 9</w:t>
            </w:r>
          </w:p>
          <w:p w14:paraId="0A3A8284" w14:textId="77777777" w:rsidR="00D93873" w:rsidRPr="00D01829" w:rsidRDefault="00D93873" w:rsidP="006F0197">
            <w:pPr>
              <w:ind w:left="0" w:firstLine="0"/>
              <w:rPr>
                <w:rFonts w:asciiTheme="minorHAnsi" w:hAnsiTheme="minorHAnsi" w:cstheme="minorHAnsi"/>
                <w:i/>
                <w:iCs/>
              </w:rPr>
            </w:pPr>
          </w:p>
        </w:tc>
        <w:tc>
          <w:tcPr>
            <w:tcW w:w="1430" w:type="dxa"/>
          </w:tcPr>
          <w:p w14:paraId="01ADBE93" w14:textId="77777777" w:rsidR="00D93873" w:rsidRPr="00D01829" w:rsidRDefault="00D93873" w:rsidP="006F0197">
            <w:pPr>
              <w:rPr>
                <w:rFonts w:asciiTheme="minorHAnsi" w:hAnsiTheme="minorHAnsi" w:cstheme="minorHAnsi"/>
                <w:i/>
                <w:iCs/>
                <w:szCs w:val="24"/>
              </w:rPr>
            </w:pPr>
          </w:p>
        </w:tc>
      </w:tr>
      <w:tr w:rsidR="00D93873" w:rsidRPr="00D01829" w14:paraId="1D883EEC" w14:textId="77777777" w:rsidTr="006F0197">
        <w:trPr>
          <w:tblHeader/>
        </w:trPr>
        <w:tc>
          <w:tcPr>
            <w:tcW w:w="1205" w:type="dxa"/>
          </w:tcPr>
          <w:p w14:paraId="05A20A12" w14:textId="77777777" w:rsidR="00D93873" w:rsidRPr="00D01829" w:rsidRDefault="00D93873" w:rsidP="006F0197">
            <w:pPr>
              <w:rPr>
                <w:rFonts w:asciiTheme="minorHAnsi" w:hAnsiTheme="minorHAnsi" w:cstheme="minorHAnsi"/>
                <w:i/>
                <w:iCs/>
                <w:szCs w:val="24"/>
              </w:rPr>
            </w:pPr>
          </w:p>
        </w:tc>
        <w:tc>
          <w:tcPr>
            <w:tcW w:w="2145" w:type="dxa"/>
          </w:tcPr>
          <w:p w14:paraId="34691175" w14:textId="2455D7AC"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 xml:space="preserve">Initial post due Wed. </w:t>
            </w:r>
            <w:r w:rsidR="00765977">
              <w:rPr>
                <w:rFonts w:asciiTheme="minorHAnsi" w:hAnsiTheme="minorHAnsi" w:cstheme="minorHAnsi"/>
                <w:i/>
                <w:iCs/>
              </w:rPr>
              <w:t>2/18</w:t>
            </w:r>
          </w:p>
          <w:p w14:paraId="3DCF82D5" w14:textId="4DAFA6E9"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Peer post due by 2/2</w:t>
            </w:r>
            <w:r w:rsidR="00765977">
              <w:rPr>
                <w:rFonts w:asciiTheme="minorHAnsi" w:hAnsiTheme="minorHAnsi" w:cstheme="minorHAnsi"/>
                <w:i/>
                <w:iCs/>
              </w:rPr>
              <w:t xml:space="preserve">1 </w:t>
            </w:r>
            <w:r w:rsidRPr="00D01829">
              <w:rPr>
                <w:rFonts w:asciiTheme="minorHAnsi" w:hAnsiTheme="minorHAnsi" w:cstheme="minorHAnsi"/>
                <w:i/>
                <w:iCs/>
              </w:rPr>
              <w:t>@ 11:59 PM</w:t>
            </w:r>
          </w:p>
        </w:tc>
        <w:tc>
          <w:tcPr>
            <w:tcW w:w="2115" w:type="dxa"/>
          </w:tcPr>
          <w:p w14:paraId="5CDAEA3D" w14:textId="77777777" w:rsidR="00D93873" w:rsidRPr="00765977" w:rsidRDefault="00D93873" w:rsidP="006F0197">
            <w:pPr>
              <w:ind w:left="0" w:firstLine="0"/>
              <w:rPr>
                <w:rFonts w:asciiTheme="minorHAnsi" w:hAnsiTheme="minorHAnsi" w:cstheme="minorHAnsi"/>
                <w:b/>
                <w:bCs/>
                <w:i/>
                <w:iCs/>
                <w:szCs w:val="24"/>
              </w:rPr>
            </w:pPr>
            <w:r w:rsidRPr="00765977">
              <w:rPr>
                <w:rFonts w:asciiTheme="minorHAnsi" w:hAnsiTheme="minorHAnsi" w:cstheme="minorHAnsi"/>
                <w:b/>
                <w:bCs/>
                <w:i/>
                <w:iCs/>
                <w:szCs w:val="24"/>
              </w:rPr>
              <w:t>Discussion 3</w:t>
            </w:r>
          </w:p>
        </w:tc>
        <w:tc>
          <w:tcPr>
            <w:tcW w:w="2730" w:type="dxa"/>
          </w:tcPr>
          <w:p w14:paraId="5558FD3A" w14:textId="385D1D51"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In Canvas</w:t>
            </w:r>
          </w:p>
        </w:tc>
        <w:tc>
          <w:tcPr>
            <w:tcW w:w="1430" w:type="dxa"/>
          </w:tcPr>
          <w:p w14:paraId="51F77675" w14:textId="77777777" w:rsidR="00D93873" w:rsidRPr="00D01829" w:rsidRDefault="00D93873" w:rsidP="006F0197">
            <w:pPr>
              <w:rPr>
                <w:rFonts w:asciiTheme="minorHAnsi" w:hAnsiTheme="minorHAnsi" w:cstheme="minorHAnsi"/>
                <w:i/>
                <w:iCs/>
                <w:szCs w:val="24"/>
              </w:rPr>
            </w:pPr>
            <w:r w:rsidRPr="00D01829">
              <w:rPr>
                <w:rFonts w:asciiTheme="minorHAnsi" w:hAnsiTheme="minorHAnsi" w:cstheme="minorHAnsi"/>
                <w:i/>
                <w:iCs/>
                <w:szCs w:val="24"/>
              </w:rPr>
              <w:t>10 pts.</w:t>
            </w:r>
          </w:p>
        </w:tc>
      </w:tr>
      <w:tr w:rsidR="00D93873" w:rsidRPr="00D01829" w14:paraId="367DC9A7" w14:textId="77777777" w:rsidTr="006F0197">
        <w:trPr>
          <w:tblHeader/>
        </w:trPr>
        <w:tc>
          <w:tcPr>
            <w:tcW w:w="1205" w:type="dxa"/>
          </w:tcPr>
          <w:p w14:paraId="03CEC73D"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Week 7</w:t>
            </w:r>
          </w:p>
        </w:tc>
        <w:tc>
          <w:tcPr>
            <w:tcW w:w="2145" w:type="dxa"/>
          </w:tcPr>
          <w:p w14:paraId="2EBE2D5A" w14:textId="1D1737C4" w:rsidR="00D93873" w:rsidRPr="00D01829" w:rsidRDefault="00D93873" w:rsidP="00BC590C">
            <w:pPr>
              <w:ind w:left="0" w:firstLine="0"/>
              <w:rPr>
                <w:rFonts w:asciiTheme="minorHAnsi" w:hAnsiTheme="minorHAnsi" w:cstheme="minorHAnsi"/>
                <w:i/>
                <w:iCs/>
              </w:rPr>
            </w:pPr>
            <w:r w:rsidRPr="00D01829">
              <w:rPr>
                <w:rFonts w:asciiTheme="minorHAnsi" w:hAnsiTheme="minorHAnsi" w:cstheme="minorHAnsi"/>
                <w:i/>
                <w:iCs/>
              </w:rPr>
              <w:t>2/</w:t>
            </w:r>
            <w:r w:rsidR="00B841B8">
              <w:rPr>
                <w:rFonts w:asciiTheme="minorHAnsi" w:hAnsiTheme="minorHAnsi" w:cstheme="minorHAnsi"/>
                <w:i/>
                <w:iCs/>
              </w:rPr>
              <w:t>23</w:t>
            </w:r>
            <w:r w:rsidRPr="00D01829">
              <w:rPr>
                <w:rFonts w:asciiTheme="minorHAnsi" w:hAnsiTheme="minorHAnsi" w:cstheme="minorHAnsi"/>
                <w:i/>
                <w:iCs/>
              </w:rPr>
              <w:t>-3/1</w:t>
            </w:r>
            <w:r w:rsidR="00B841B8">
              <w:rPr>
                <w:rFonts w:asciiTheme="minorHAnsi" w:hAnsiTheme="minorHAnsi" w:cstheme="minorHAnsi"/>
                <w:i/>
                <w:iCs/>
              </w:rPr>
              <w:t xml:space="preserve"> @ 11:59 PM</w:t>
            </w:r>
          </w:p>
        </w:tc>
        <w:tc>
          <w:tcPr>
            <w:tcW w:w="2115" w:type="dxa"/>
          </w:tcPr>
          <w:p w14:paraId="50DEA664" w14:textId="77777777" w:rsidR="00D93873" w:rsidRPr="00B841B8" w:rsidRDefault="00D93873" w:rsidP="006F0197">
            <w:pPr>
              <w:ind w:left="0" w:firstLine="0"/>
              <w:rPr>
                <w:rFonts w:asciiTheme="minorHAnsi" w:hAnsiTheme="minorHAnsi" w:cstheme="minorHAnsi"/>
                <w:b/>
                <w:bCs/>
                <w:i/>
                <w:iCs/>
              </w:rPr>
            </w:pPr>
            <w:r w:rsidRPr="00B841B8">
              <w:rPr>
                <w:rFonts w:asciiTheme="minorHAnsi" w:hAnsiTheme="minorHAnsi" w:cstheme="minorHAnsi"/>
                <w:b/>
                <w:bCs/>
                <w:i/>
                <w:iCs/>
              </w:rPr>
              <w:t xml:space="preserve">Midterm Exam          </w:t>
            </w:r>
          </w:p>
          <w:p w14:paraId="08A23C39"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(Canvas)</w:t>
            </w:r>
          </w:p>
        </w:tc>
        <w:tc>
          <w:tcPr>
            <w:tcW w:w="2730" w:type="dxa"/>
          </w:tcPr>
          <w:p w14:paraId="52ED0DC7" w14:textId="2FD09968" w:rsidR="00D93873" w:rsidRPr="00D01829" w:rsidRDefault="00D93873" w:rsidP="006F0197">
            <w:pPr>
              <w:ind w:left="0"/>
              <w:rPr>
                <w:rFonts w:asciiTheme="minorHAnsi" w:hAnsiTheme="minorHAnsi" w:cstheme="minorHAnsi"/>
                <w:i/>
                <w:iCs/>
              </w:rPr>
            </w:pPr>
            <w:r w:rsidRPr="00D01829">
              <w:rPr>
                <w:rFonts w:asciiTheme="minorHAnsi" w:hAnsiTheme="minorHAnsi" w:cstheme="minorHAnsi"/>
                <w:i/>
                <w:iCs/>
              </w:rPr>
              <w:t xml:space="preserve">      All material covered including </w:t>
            </w:r>
            <w:r w:rsidR="00BC590C">
              <w:rPr>
                <w:rFonts w:asciiTheme="minorHAnsi" w:hAnsiTheme="minorHAnsi" w:cstheme="minorHAnsi"/>
                <w:i/>
                <w:iCs/>
              </w:rPr>
              <w:t>C</w:t>
            </w:r>
            <w:r w:rsidRPr="00D01829">
              <w:rPr>
                <w:rFonts w:asciiTheme="minorHAnsi" w:hAnsiTheme="minorHAnsi" w:cstheme="minorHAnsi"/>
                <w:i/>
                <w:iCs/>
              </w:rPr>
              <w:t>h. 10</w:t>
            </w:r>
          </w:p>
          <w:p w14:paraId="6B367889" w14:textId="77777777" w:rsidR="00D93873" w:rsidRPr="00D01829" w:rsidRDefault="00D93873" w:rsidP="006F0197">
            <w:pPr>
              <w:ind w:left="0"/>
              <w:rPr>
                <w:rFonts w:asciiTheme="minorHAnsi" w:hAnsiTheme="minorHAnsi" w:cstheme="minorHAnsi"/>
                <w:i/>
                <w:iCs/>
              </w:rPr>
            </w:pPr>
          </w:p>
          <w:p w14:paraId="23BB1988"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 xml:space="preserve">Ch. 10: Sex </w:t>
            </w:r>
          </w:p>
        </w:tc>
        <w:tc>
          <w:tcPr>
            <w:tcW w:w="1430" w:type="dxa"/>
          </w:tcPr>
          <w:p w14:paraId="5BCF3053" w14:textId="77777777" w:rsidR="00D93873" w:rsidRPr="00D01829" w:rsidRDefault="00D93873" w:rsidP="006F0197">
            <w:pPr>
              <w:rPr>
                <w:rFonts w:asciiTheme="minorHAnsi" w:hAnsiTheme="minorHAnsi" w:cstheme="minorHAnsi"/>
                <w:i/>
                <w:iCs/>
                <w:szCs w:val="24"/>
              </w:rPr>
            </w:pPr>
            <w:r w:rsidRPr="00D01829">
              <w:rPr>
                <w:rFonts w:asciiTheme="minorHAnsi" w:hAnsiTheme="minorHAnsi" w:cstheme="minorHAnsi"/>
                <w:i/>
                <w:iCs/>
                <w:szCs w:val="24"/>
              </w:rPr>
              <w:t xml:space="preserve">100 pts. </w:t>
            </w:r>
          </w:p>
        </w:tc>
      </w:tr>
      <w:tr w:rsidR="00D93873" w:rsidRPr="00D01829" w14:paraId="1730A8EA" w14:textId="77777777" w:rsidTr="006F0197">
        <w:trPr>
          <w:tblHeader/>
        </w:trPr>
        <w:tc>
          <w:tcPr>
            <w:tcW w:w="1205" w:type="dxa"/>
          </w:tcPr>
          <w:p w14:paraId="12ADDBEB"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lastRenderedPageBreak/>
              <w:t>Week 8</w:t>
            </w:r>
          </w:p>
        </w:tc>
        <w:tc>
          <w:tcPr>
            <w:tcW w:w="2145" w:type="dxa"/>
          </w:tcPr>
          <w:p w14:paraId="32DA8E74" w14:textId="50717FAE" w:rsidR="00D93873" w:rsidRPr="00D01829" w:rsidRDefault="00D93873" w:rsidP="00BC590C">
            <w:pPr>
              <w:ind w:left="0" w:firstLine="0"/>
              <w:rPr>
                <w:rFonts w:asciiTheme="minorHAnsi" w:hAnsiTheme="minorHAnsi" w:cstheme="minorHAnsi"/>
                <w:i/>
                <w:iCs/>
              </w:rPr>
            </w:pPr>
            <w:r w:rsidRPr="00D01829">
              <w:rPr>
                <w:rFonts w:asciiTheme="minorHAnsi" w:hAnsiTheme="minorHAnsi" w:cstheme="minorHAnsi"/>
                <w:i/>
                <w:iCs/>
              </w:rPr>
              <w:t>3/</w:t>
            </w:r>
            <w:r w:rsidR="00C22161">
              <w:rPr>
                <w:rFonts w:asciiTheme="minorHAnsi" w:hAnsiTheme="minorHAnsi" w:cstheme="minorHAnsi"/>
                <w:i/>
                <w:iCs/>
              </w:rPr>
              <w:t>2</w:t>
            </w:r>
          </w:p>
        </w:tc>
        <w:tc>
          <w:tcPr>
            <w:tcW w:w="2115" w:type="dxa"/>
          </w:tcPr>
          <w:p w14:paraId="0597C7F1"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Family planning</w:t>
            </w:r>
          </w:p>
          <w:p w14:paraId="2ADE2D30" w14:textId="77777777" w:rsidR="00D93873" w:rsidRPr="00D01829" w:rsidRDefault="00D93873" w:rsidP="006F0197">
            <w:pPr>
              <w:ind w:left="0" w:firstLine="0"/>
              <w:rPr>
                <w:rFonts w:asciiTheme="minorHAnsi" w:hAnsiTheme="minorHAnsi" w:cstheme="minorHAnsi"/>
                <w:i/>
                <w:iCs/>
                <w:szCs w:val="24"/>
              </w:rPr>
            </w:pPr>
          </w:p>
        </w:tc>
        <w:tc>
          <w:tcPr>
            <w:tcW w:w="2730" w:type="dxa"/>
          </w:tcPr>
          <w:p w14:paraId="28784C9A"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Ch.  11</w:t>
            </w:r>
          </w:p>
          <w:p w14:paraId="2A1F7255" w14:textId="77777777" w:rsidR="00D93873" w:rsidRPr="00D01829" w:rsidRDefault="00D93873" w:rsidP="006F0197">
            <w:pPr>
              <w:ind w:left="0" w:firstLine="0"/>
              <w:rPr>
                <w:rFonts w:asciiTheme="minorHAnsi" w:hAnsiTheme="minorHAnsi" w:cstheme="minorHAnsi"/>
                <w:i/>
                <w:iCs/>
                <w:szCs w:val="24"/>
              </w:rPr>
            </w:pPr>
          </w:p>
        </w:tc>
        <w:tc>
          <w:tcPr>
            <w:tcW w:w="1430" w:type="dxa"/>
          </w:tcPr>
          <w:p w14:paraId="1371FE2C" w14:textId="77777777" w:rsidR="00D93873" w:rsidRPr="00D01829" w:rsidRDefault="00D93873" w:rsidP="006F0197">
            <w:pPr>
              <w:rPr>
                <w:rFonts w:asciiTheme="minorHAnsi" w:hAnsiTheme="minorHAnsi" w:cstheme="minorHAnsi"/>
                <w:i/>
                <w:iCs/>
                <w:szCs w:val="24"/>
              </w:rPr>
            </w:pPr>
          </w:p>
        </w:tc>
      </w:tr>
      <w:tr w:rsidR="00D93873" w:rsidRPr="00D01829" w14:paraId="7C6E0D1C" w14:textId="77777777" w:rsidTr="006F0197">
        <w:trPr>
          <w:tblHeader/>
        </w:trPr>
        <w:tc>
          <w:tcPr>
            <w:tcW w:w="1205" w:type="dxa"/>
          </w:tcPr>
          <w:p w14:paraId="40CCE50F" w14:textId="77777777" w:rsidR="00D93873" w:rsidRPr="00D01829" w:rsidRDefault="00D93873" w:rsidP="006F0197">
            <w:pPr>
              <w:rPr>
                <w:rFonts w:asciiTheme="minorHAnsi" w:hAnsiTheme="minorHAnsi" w:cstheme="minorHAnsi"/>
                <w:i/>
                <w:iCs/>
                <w:szCs w:val="24"/>
              </w:rPr>
            </w:pPr>
          </w:p>
        </w:tc>
        <w:tc>
          <w:tcPr>
            <w:tcW w:w="2145" w:type="dxa"/>
          </w:tcPr>
          <w:p w14:paraId="0F7C584E" w14:textId="7A3753D8" w:rsidR="00D93873" w:rsidRPr="00D01829" w:rsidRDefault="00D93873" w:rsidP="00BC590C">
            <w:pPr>
              <w:ind w:left="0" w:firstLine="0"/>
              <w:rPr>
                <w:rFonts w:asciiTheme="minorHAnsi" w:hAnsiTheme="minorHAnsi" w:cstheme="minorHAnsi"/>
                <w:i/>
                <w:iCs/>
              </w:rPr>
            </w:pPr>
            <w:r w:rsidRPr="00D01829">
              <w:rPr>
                <w:rFonts w:asciiTheme="minorHAnsi" w:hAnsiTheme="minorHAnsi" w:cstheme="minorHAnsi"/>
                <w:i/>
                <w:iCs/>
              </w:rPr>
              <w:t>3/</w:t>
            </w:r>
            <w:r w:rsidR="00C22161">
              <w:rPr>
                <w:rFonts w:asciiTheme="minorHAnsi" w:hAnsiTheme="minorHAnsi" w:cstheme="minorHAnsi"/>
                <w:i/>
                <w:iCs/>
              </w:rPr>
              <w:t>8</w:t>
            </w:r>
            <w:r w:rsidRPr="00D01829">
              <w:rPr>
                <w:rFonts w:asciiTheme="minorHAnsi" w:hAnsiTheme="minorHAnsi" w:cstheme="minorHAnsi"/>
                <w:i/>
                <w:iCs/>
              </w:rPr>
              <w:t xml:space="preserve"> @ 11:59 PM</w:t>
            </w:r>
          </w:p>
        </w:tc>
        <w:tc>
          <w:tcPr>
            <w:tcW w:w="2115" w:type="dxa"/>
          </w:tcPr>
          <w:p w14:paraId="3054525F" w14:textId="77777777" w:rsidR="00D93873" w:rsidRPr="00C22161" w:rsidRDefault="00D93873" w:rsidP="006F0197">
            <w:pPr>
              <w:ind w:left="0" w:firstLine="0"/>
              <w:rPr>
                <w:rFonts w:asciiTheme="minorHAnsi" w:hAnsiTheme="minorHAnsi" w:cstheme="minorHAnsi"/>
                <w:b/>
                <w:bCs/>
                <w:i/>
                <w:iCs/>
              </w:rPr>
            </w:pPr>
            <w:r w:rsidRPr="00C22161">
              <w:rPr>
                <w:rFonts w:asciiTheme="minorHAnsi" w:hAnsiTheme="minorHAnsi" w:cstheme="minorHAnsi"/>
                <w:b/>
                <w:bCs/>
                <w:i/>
                <w:iCs/>
              </w:rPr>
              <w:t>Pecha Kucha due</w:t>
            </w:r>
          </w:p>
        </w:tc>
        <w:tc>
          <w:tcPr>
            <w:tcW w:w="2730" w:type="dxa"/>
          </w:tcPr>
          <w:p w14:paraId="2DE8DC88" w14:textId="3A93B91F"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 xml:space="preserve">In Canvas </w:t>
            </w:r>
          </w:p>
        </w:tc>
        <w:tc>
          <w:tcPr>
            <w:tcW w:w="1430" w:type="dxa"/>
          </w:tcPr>
          <w:p w14:paraId="596114F6" w14:textId="77777777" w:rsidR="00D93873" w:rsidRPr="00D01829" w:rsidRDefault="00D93873" w:rsidP="006F0197">
            <w:pPr>
              <w:rPr>
                <w:rFonts w:asciiTheme="minorHAnsi" w:hAnsiTheme="minorHAnsi" w:cstheme="minorHAnsi"/>
                <w:i/>
                <w:iCs/>
                <w:szCs w:val="24"/>
              </w:rPr>
            </w:pPr>
            <w:r w:rsidRPr="00D01829">
              <w:rPr>
                <w:rFonts w:asciiTheme="minorHAnsi" w:hAnsiTheme="minorHAnsi" w:cstheme="minorHAnsi"/>
                <w:i/>
                <w:iCs/>
                <w:szCs w:val="24"/>
              </w:rPr>
              <w:t xml:space="preserve">100 pts. </w:t>
            </w:r>
          </w:p>
        </w:tc>
      </w:tr>
      <w:tr w:rsidR="00C22161" w:rsidRPr="00D01829" w14:paraId="06B22ED6" w14:textId="77777777" w:rsidTr="00F72601">
        <w:trPr>
          <w:tblHeader/>
        </w:trPr>
        <w:tc>
          <w:tcPr>
            <w:tcW w:w="9625" w:type="dxa"/>
            <w:gridSpan w:val="5"/>
          </w:tcPr>
          <w:p w14:paraId="5AC30561" w14:textId="259E13E5" w:rsidR="00C22161" w:rsidRPr="00C22161" w:rsidRDefault="00C22161" w:rsidP="00C22161">
            <w:pPr>
              <w:jc w:val="center"/>
              <w:rPr>
                <w:rFonts w:cstheme="minorHAnsi"/>
                <w:b/>
                <w:bCs/>
                <w:szCs w:val="24"/>
              </w:rPr>
            </w:pPr>
            <w:r w:rsidRPr="00C22161">
              <w:rPr>
                <w:rFonts w:cstheme="minorHAnsi"/>
                <w:b/>
                <w:bCs/>
                <w:szCs w:val="24"/>
              </w:rPr>
              <w:t>SPRING BREAK</w:t>
            </w:r>
          </w:p>
        </w:tc>
      </w:tr>
      <w:tr w:rsidR="00D93873" w:rsidRPr="00D01829" w14:paraId="5C34DCB4" w14:textId="77777777" w:rsidTr="006F0197">
        <w:trPr>
          <w:tblHeader/>
        </w:trPr>
        <w:tc>
          <w:tcPr>
            <w:tcW w:w="1205" w:type="dxa"/>
          </w:tcPr>
          <w:p w14:paraId="24F9F305"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Week 9</w:t>
            </w:r>
          </w:p>
        </w:tc>
        <w:tc>
          <w:tcPr>
            <w:tcW w:w="2145" w:type="dxa"/>
          </w:tcPr>
          <w:p w14:paraId="23ECC66F" w14:textId="226F8280" w:rsidR="00D93873" w:rsidRPr="00D01829" w:rsidRDefault="00D93873" w:rsidP="00BC590C">
            <w:pPr>
              <w:ind w:left="0" w:firstLine="0"/>
              <w:rPr>
                <w:rFonts w:asciiTheme="minorHAnsi" w:hAnsiTheme="minorHAnsi" w:cstheme="minorHAnsi"/>
                <w:i/>
                <w:iCs/>
              </w:rPr>
            </w:pPr>
            <w:r w:rsidRPr="00D01829">
              <w:rPr>
                <w:rFonts w:asciiTheme="minorHAnsi" w:hAnsiTheme="minorHAnsi" w:cstheme="minorHAnsi"/>
                <w:i/>
                <w:iCs/>
              </w:rPr>
              <w:t>3/</w:t>
            </w:r>
            <w:r w:rsidR="00C22161">
              <w:rPr>
                <w:rFonts w:asciiTheme="minorHAnsi" w:hAnsiTheme="minorHAnsi" w:cstheme="minorHAnsi"/>
                <w:i/>
                <w:iCs/>
              </w:rPr>
              <w:t>16</w:t>
            </w:r>
          </w:p>
        </w:tc>
        <w:tc>
          <w:tcPr>
            <w:tcW w:w="2115" w:type="dxa"/>
          </w:tcPr>
          <w:p w14:paraId="4D854BF7"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Pregnancy and Childbirth</w:t>
            </w:r>
          </w:p>
        </w:tc>
        <w:tc>
          <w:tcPr>
            <w:tcW w:w="2730" w:type="dxa"/>
          </w:tcPr>
          <w:p w14:paraId="0DC0330D"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 xml:space="preserve">Ch. 12 </w:t>
            </w:r>
          </w:p>
        </w:tc>
        <w:tc>
          <w:tcPr>
            <w:tcW w:w="1430" w:type="dxa"/>
          </w:tcPr>
          <w:p w14:paraId="217337EA" w14:textId="77777777" w:rsidR="00D93873" w:rsidRPr="00D01829" w:rsidRDefault="00D93873" w:rsidP="006F0197">
            <w:pPr>
              <w:rPr>
                <w:rFonts w:asciiTheme="minorHAnsi" w:hAnsiTheme="minorHAnsi" w:cstheme="minorHAnsi"/>
                <w:i/>
                <w:iCs/>
                <w:szCs w:val="24"/>
              </w:rPr>
            </w:pPr>
          </w:p>
        </w:tc>
      </w:tr>
      <w:tr w:rsidR="00D93873" w:rsidRPr="00D01829" w14:paraId="329BDA72" w14:textId="77777777" w:rsidTr="006F0197">
        <w:trPr>
          <w:tblHeader/>
        </w:trPr>
        <w:tc>
          <w:tcPr>
            <w:tcW w:w="1205" w:type="dxa"/>
          </w:tcPr>
          <w:p w14:paraId="7303D747" w14:textId="77777777" w:rsidR="00D93873" w:rsidRPr="00D01829" w:rsidRDefault="00D93873" w:rsidP="006F0197">
            <w:pPr>
              <w:rPr>
                <w:rFonts w:asciiTheme="minorHAnsi" w:hAnsiTheme="minorHAnsi" w:cstheme="minorHAnsi"/>
                <w:i/>
                <w:iCs/>
                <w:szCs w:val="24"/>
              </w:rPr>
            </w:pPr>
          </w:p>
        </w:tc>
        <w:tc>
          <w:tcPr>
            <w:tcW w:w="2145" w:type="dxa"/>
          </w:tcPr>
          <w:p w14:paraId="7566C297" w14:textId="11484826"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 xml:space="preserve">Initial post due Wed. </w:t>
            </w:r>
            <w:r w:rsidR="00C22161">
              <w:rPr>
                <w:rFonts w:asciiTheme="minorHAnsi" w:hAnsiTheme="minorHAnsi" w:cstheme="minorHAnsi"/>
                <w:i/>
                <w:iCs/>
              </w:rPr>
              <w:t>3/18</w:t>
            </w:r>
          </w:p>
          <w:p w14:paraId="0244082E" w14:textId="3FCCBC75"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Peer post due by 3/</w:t>
            </w:r>
            <w:r w:rsidR="00C22161">
              <w:rPr>
                <w:rFonts w:asciiTheme="minorHAnsi" w:hAnsiTheme="minorHAnsi" w:cstheme="minorHAnsi"/>
                <w:i/>
                <w:iCs/>
              </w:rPr>
              <w:t>21</w:t>
            </w:r>
            <w:r w:rsidRPr="00D01829">
              <w:rPr>
                <w:rFonts w:asciiTheme="minorHAnsi" w:hAnsiTheme="minorHAnsi" w:cstheme="minorHAnsi"/>
                <w:i/>
                <w:iCs/>
              </w:rPr>
              <w:t xml:space="preserve"> @ 11:59 PM</w:t>
            </w:r>
          </w:p>
        </w:tc>
        <w:tc>
          <w:tcPr>
            <w:tcW w:w="2115" w:type="dxa"/>
          </w:tcPr>
          <w:p w14:paraId="06FA80CA" w14:textId="77777777" w:rsidR="00D93873" w:rsidRPr="00C22161" w:rsidRDefault="00D93873" w:rsidP="006F0197">
            <w:pPr>
              <w:ind w:left="0" w:firstLine="0"/>
              <w:rPr>
                <w:rFonts w:asciiTheme="minorHAnsi" w:hAnsiTheme="minorHAnsi" w:cstheme="minorHAnsi"/>
                <w:b/>
                <w:bCs/>
                <w:i/>
                <w:iCs/>
                <w:szCs w:val="24"/>
              </w:rPr>
            </w:pPr>
            <w:r w:rsidRPr="00C22161">
              <w:rPr>
                <w:rFonts w:asciiTheme="minorHAnsi" w:hAnsiTheme="minorHAnsi" w:cstheme="minorHAnsi"/>
                <w:b/>
                <w:bCs/>
                <w:i/>
                <w:iCs/>
                <w:szCs w:val="24"/>
              </w:rPr>
              <w:t>Discussion 4</w:t>
            </w:r>
          </w:p>
        </w:tc>
        <w:tc>
          <w:tcPr>
            <w:tcW w:w="2730" w:type="dxa"/>
          </w:tcPr>
          <w:p w14:paraId="532B8214" w14:textId="0280A272"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 xml:space="preserve">In Canvas. </w:t>
            </w:r>
          </w:p>
        </w:tc>
        <w:tc>
          <w:tcPr>
            <w:tcW w:w="1430" w:type="dxa"/>
          </w:tcPr>
          <w:p w14:paraId="472A08AE" w14:textId="77777777" w:rsidR="00D93873" w:rsidRPr="00D01829" w:rsidRDefault="00D93873" w:rsidP="006F0197">
            <w:pPr>
              <w:rPr>
                <w:rFonts w:asciiTheme="minorHAnsi" w:hAnsiTheme="minorHAnsi" w:cstheme="minorHAnsi"/>
                <w:i/>
                <w:iCs/>
                <w:szCs w:val="24"/>
              </w:rPr>
            </w:pPr>
            <w:r w:rsidRPr="00D01829">
              <w:rPr>
                <w:rFonts w:asciiTheme="minorHAnsi" w:hAnsiTheme="minorHAnsi" w:cstheme="minorHAnsi"/>
                <w:i/>
                <w:iCs/>
                <w:szCs w:val="24"/>
              </w:rPr>
              <w:t xml:space="preserve">10 pts. </w:t>
            </w:r>
          </w:p>
        </w:tc>
      </w:tr>
      <w:tr w:rsidR="00D93873" w:rsidRPr="00D01829" w14:paraId="63BC71A2" w14:textId="77777777" w:rsidTr="006F0197">
        <w:trPr>
          <w:tblHeader/>
        </w:trPr>
        <w:tc>
          <w:tcPr>
            <w:tcW w:w="1205" w:type="dxa"/>
          </w:tcPr>
          <w:p w14:paraId="20181C16" w14:textId="77777777" w:rsidR="00D93873" w:rsidRPr="00D01829" w:rsidRDefault="00D93873" w:rsidP="006F0197">
            <w:pPr>
              <w:rPr>
                <w:rFonts w:asciiTheme="minorHAnsi" w:hAnsiTheme="minorHAnsi" w:cstheme="minorHAnsi"/>
                <w:i/>
                <w:iCs/>
                <w:szCs w:val="24"/>
              </w:rPr>
            </w:pPr>
          </w:p>
        </w:tc>
        <w:tc>
          <w:tcPr>
            <w:tcW w:w="2145" w:type="dxa"/>
          </w:tcPr>
          <w:p w14:paraId="57FA3535" w14:textId="1DC508B5" w:rsidR="00D93873" w:rsidRPr="00D01829" w:rsidRDefault="00D93873" w:rsidP="00BC590C">
            <w:pPr>
              <w:ind w:left="0" w:firstLine="0"/>
              <w:rPr>
                <w:rFonts w:asciiTheme="minorHAnsi" w:hAnsiTheme="minorHAnsi" w:cstheme="minorHAnsi"/>
                <w:i/>
                <w:iCs/>
              </w:rPr>
            </w:pPr>
            <w:r w:rsidRPr="00D01829">
              <w:rPr>
                <w:rFonts w:asciiTheme="minorHAnsi" w:hAnsiTheme="minorHAnsi" w:cstheme="minorHAnsi"/>
                <w:i/>
                <w:iCs/>
              </w:rPr>
              <w:t>3/</w:t>
            </w:r>
            <w:r w:rsidR="00C22161">
              <w:rPr>
                <w:rFonts w:asciiTheme="minorHAnsi" w:hAnsiTheme="minorHAnsi" w:cstheme="minorHAnsi"/>
                <w:i/>
                <w:iCs/>
              </w:rPr>
              <w:t>20</w:t>
            </w:r>
            <w:r w:rsidRPr="00D01829">
              <w:rPr>
                <w:rFonts w:asciiTheme="minorHAnsi" w:hAnsiTheme="minorHAnsi" w:cstheme="minorHAnsi"/>
                <w:i/>
                <w:iCs/>
              </w:rPr>
              <w:t xml:space="preserve"> @ 11:59 pm</w:t>
            </w:r>
          </w:p>
        </w:tc>
        <w:tc>
          <w:tcPr>
            <w:tcW w:w="2115" w:type="dxa"/>
          </w:tcPr>
          <w:p w14:paraId="34D81B74" w14:textId="0111E7B3" w:rsidR="00D93873" w:rsidRPr="00C22161" w:rsidRDefault="00D93873" w:rsidP="006F0197">
            <w:pPr>
              <w:ind w:left="0" w:firstLine="0"/>
              <w:rPr>
                <w:rFonts w:asciiTheme="minorHAnsi" w:hAnsiTheme="minorHAnsi" w:cstheme="minorHAnsi"/>
                <w:b/>
                <w:bCs/>
                <w:i/>
                <w:iCs/>
              </w:rPr>
            </w:pPr>
            <w:r w:rsidRPr="00C22161">
              <w:rPr>
                <w:rFonts w:asciiTheme="minorHAnsi" w:hAnsiTheme="minorHAnsi" w:cstheme="minorHAnsi"/>
                <w:b/>
                <w:bCs/>
                <w:i/>
                <w:iCs/>
              </w:rPr>
              <w:t>ART</w:t>
            </w:r>
            <w:r w:rsidR="007D4A1D">
              <w:rPr>
                <w:rFonts w:asciiTheme="minorHAnsi" w:hAnsiTheme="minorHAnsi" w:cstheme="minorHAnsi"/>
                <w:b/>
                <w:bCs/>
                <w:i/>
                <w:iCs/>
              </w:rPr>
              <w:t>s</w:t>
            </w:r>
            <w:r w:rsidRPr="00C22161">
              <w:rPr>
                <w:rFonts w:asciiTheme="minorHAnsi" w:hAnsiTheme="minorHAnsi" w:cstheme="minorHAnsi"/>
                <w:b/>
                <w:bCs/>
                <w:i/>
                <w:iCs/>
              </w:rPr>
              <w:t xml:space="preserve"> 4 </w:t>
            </w:r>
          </w:p>
        </w:tc>
        <w:tc>
          <w:tcPr>
            <w:tcW w:w="2730" w:type="dxa"/>
          </w:tcPr>
          <w:p w14:paraId="61A20BE1" w14:textId="60FCAEEA"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In canvas</w:t>
            </w:r>
          </w:p>
        </w:tc>
        <w:tc>
          <w:tcPr>
            <w:tcW w:w="1430" w:type="dxa"/>
          </w:tcPr>
          <w:p w14:paraId="20AE8F4E" w14:textId="77777777" w:rsidR="00D93873" w:rsidRPr="00D01829" w:rsidRDefault="00D93873" w:rsidP="006F0197">
            <w:pPr>
              <w:rPr>
                <w:rFonts w:asciiTheme="minorHAnsi" w:hAnsiTheme="minorHAnsi" w:cstheme="minorHAnsi"/>
                <w:i/>
                <w:iCs/>
              </w:rPr>
            </w:pPr>
            <w:r w:rsidRPr="00D01829">
              <w:rPr>
                <w:rFonts w:asciiTheme="minorHAnsi" w:hAnsiTheme="minorHAnsi" w:cstheme="minorHAnsi"/>
                <w:i/>
                <w:iCs/>
              </w:rPr>
              <w:t>20 pts</w:t>
            </w:r>
          </w:p>
        </w:tc>
      </w:tr>
      <w:tr w:rsidR="00D93873" w:rsidRPr="00D01829" w14:paraId="57194EF0" w14:textId="77777777" w:rsidTr="006F0197">
        <w:trPr>
          <w:tblHeader/>
        </w:trPr>
        <w:tc>
          <w:tcPr>
            <w:tcW w:w="1205" w:type="dxa"/>
          </w:tcPr>
          <w:p w14:paraId="4F604CEF"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Week 10</w:t>
            </w:r>
          </w:p>
        </w:tc>
        <w:tc>
          <w:tcPr>
            <w:tcW w:w="2145" w:type="dxa"/>
          </w:tcPr>
          <w:p w14:paraId="3C745B0B" w14:textId="300A7D27" w:rsidR="00D93873" w:rsidRPr="00D01829" w:rsidRDefault="00D93873" w:rsidP="00BC590C">
            <w:pPr>
              <w:ind w:left="0" w:firstLine="0"/>
              <w:rPr>
                <w:rFonts w:asciiTheme="minorHAnsi" w:hAnsiTheme="minorHAnsi" w:cstheme="minorHAnsi"/>
                <w:i/>
                <w:iCs/>
              </w:rPr>
            </w:pPr>
            <w:r w:rsidRPr="00D01829">
              <w:rPr>
                <w:rFonts w:asciiTheme="minorHAnsi" w:hAnsiTheme="minorHAnsi" w:cstheme="minorHAnsi"/>
                <w:i/>
                <w:iCs/>
              </w:rPr>
              <w:t>3/2</w:t>
            </w:r>
            <w:r w:rsidR="00C22161">
              <w:rPr>
                <w:rFonts w:asciiTheme="minorHAnsi" w:hAnsiTheme="minorHAnsi" w:cstheme="minorHAnsi"/>
                <w:i/>
                <w:iCs/>
              </w:rPr>
              <w:t>3</w:t>
            </w:r>
          </w:p>
        </w:tc>
        <w:tc>
          <w:tcPr>
            <w:tcW w:w="2115" w:type="dxa"/>
          </w:tcPr>
          <w:p w14:paraId="56D59640"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 xml:space="preserve">LGBT families and P-C relationships </w:t>
            </w:r>
          </w:p>
        </w:tc>
        <w:tc>
          <w:tcPr>
            <w:tcW w:w="2730" w:type="dxa"/>
          </w:tcPr>
          <w:p w14:paraId="5AF20C9C" w14:textId="77777777" w:rsidR="00D93873" w:rsidRPr="00D01829" w:rsidRDefault="00D93873" w:rsidP="006F0197">
            <w:pPr>
              <w:ind w:left="0" w:firstLine="0"/>
              <w:rPr>
                <w:rFonts w:asciiTheme="minorHAnsi" w:hAnsiTheme="minorHAnsi" w:cstheme="minorHAnsi"/>
                <w:i/>
                <w:iCs/>
              </w:rPr>
            </w:pPr>
            <w:r w:rsidRPr="00D01829">
              <w:rPr>
                <w:rFonts w:asciiTheme="minorHAnsi" w:hAnsiTheme="minorHAnsi" w:cstheme="minorHAnsi"/>
                <w:i/>
                <w:iCs/>
              </w:rPr>
              <w:t xml:space="preserve">Chapters 7 and </w:t>
            </w:r>
          </w:p>
          <w:p w14:paraId="12DAA413" w14:textId="77777777" w:rsidR="00D93873" w:rsidRPr="00D01829" w:rsidRDefault="00D93873" w:rsidP="006F0197">
            <w:pPr>
              <w:ind w:left="0" w:firstLine="0"/>
              <w:rPr>
                <w:rFonts w:asciiTheme="minorHAnsi" w:hAnsiTheme="minorHAnsi" w:cstheme="minorHAnsi"/>
                <w:i/>
                <w:iCs/>
                <w:szCs w:val="24"/>
              </w:rPr>
            </w:pPr>
            <w:r w:rsidRPr="00D01829">
              <w:rPr>
                <w:rFonts w:asciiTheme="minorHAnsi" w:hAnsiTheme="minorHAnsi" w:cstheme="minorHAnsi"/>
                <w:i/>
                <w:iCs/>
                <w:szCs w:val="24"/>
              </w:rPr>
              <w:t>Ch. 13</w:t>
            </w:r>
          </w:p>
        </w:tc>
        <w:tc>
          <w:tcPr>
            <w:tcW w:w="1430" w:type="dxa"/>
          </w:tcPr>
          <w:p w14:paraId="68D539DA" w14:textId="77777777" w:rsidR="00D93873" w:rsidRPr="00D01829" w:rsidRDefault="00D93873" w:rsidP="006F0197">
            <w:pPr>
              <w:rPr>
                <w:rFonts w:asciiTheme="minorHAnsi" w:hAnsiTheme="minorHAnsi" w:cstheme="minorHAnsi"/>
                <w:i/>
                <w:iCs/>
                <w:szCs w:val="24"/>
              </w:rPr>
            </w:pPr>
          </w:p>
        </w:tc>
      </w:tr>
      <w:tr w:rsidR="00D93873" w:rsidRPr="00D01829" w14:paraId="3E81741A" w14:textId="77777777" w:rsidTr="006F0197">
        <w:trPr>
          <w:tblHeader/>
        </w:trPr>
        <w:tc>
          <w:tcPr>
            <w:tcW w:w="1205" w:type="dxa"/>
          </w:tcPr>
          <w:p w14:paraId="00F638DD" w14:textId="77777777" w:rsidR="00D93873" w:rsidRPr="00D01829" w:rsidRDefault="00D93873" w:rsidP="006F0197">
            <w:pPr>
              <w:rPr>
                <w:rFonts w:asciiTheme="minorHAnsi" w:hAnsiTheme="minorHAnsi" w:cstheme="minorHAnsi"/>
                <w:i/>
                <w:iCs/>
                <w:szCs w:val="24"/>
              </w:rPr>
            </w:pPr>
          </w:p>
        </w:tc>
        <w:tc>
          <w:tcPr>
            <w:tcW w:w="2145" w:type="dxa"/>
          </w:tcPr>
          <w:p w14:paraId="00F02A70" w14:textId="6C9D6D46" w:rsidR="00D93873" w:rsidRPr="00D01829" w:rsidRDefault="00D93873" w:rsidP="00BC590C">
            <w:pPr>
              <w:ind w:left="0" w:firstLine="0"/>
              <w:rPr>
                <w:rFonts w:asciiTheme="minorHAnsi" w:hAnsiTheme="minorHAnsi" w:cstheme="minorHAnsi"/>
                <w:i/>
                <w:iCs/>
              </w:rPr>
            </w:pPr>
            <w:r w:rsidRPr="00D01829">
              <w:rPr>
                <w:rFonts w:asciiTheme="minorHAnsi" w:hAnsiTheme="minorHAnsi" w:cstheme="minorHAnsi"/>
                <w:i/>
                <w:iCs/>
              </w:rPr>
              <w:t>3/</w:t>
            </w:r>
            <w:r w:rsidR="00C22161">
              <w:rPr>
                <w:rFonts w:asciiTheme="minorHAnsi" w:hAnsiTheme="minorHAnsi" w:cstheme="minorHAnsi"/>
                <w:i/>
                <w:iCs/>
              </w:rPr>
              <w:t>29</w:t>
            </w:r>
            <w:r w:rsidRPr="00D01829">
              <w:rPr>
                <w:rFonts w:asciiTheme="minorHAnsi" w:hAnsiTheme="minorHAnsi" w:cstheme="minorHAnsi"/>
                <w:i/>
                <w:iCs/>
              </w:rPr>
              <w:t xml:space="preserve"> @ 11:59 PM</w:t>
            </w:r>
          </w:p>
        </w:tc>
        <w:tc>
          <w:tcPr>
            <w:tcW w:w="2115" w:type="dxa"/>
          </w:tcPr>
          <w:p w14:paraId="1898CE5A" w14:textId="77777777" w:rsidR="00D93873" w:rsidRPr="00C22161" w:rsidRDefault="00D93873" w:rsidP="006F0197">
            <w:pPr>
              <w:ind w:left="0" w:firstLine="0"/>
              <w:rPr>
                <w:rFonts w:asciiTheme="minorHAnsi" w:hAnsiTheme="minorHAnsi" w:cstheme="minorHAnsi"/>
                <w:b/>
                <w:bCs/>
                <w:i/>
                <w:iCs/>
                <w:szCs w:val="24"/>
              </w:rPr>
            </w:pPr>
            <w:r w:rsidRPr="00C22161">
              <w:rPr>
                <w:rFonts w:asciiTheme="minorHAnsi" w:hAnsiTheme="minorHAnsi" w:cstheme="minorHAnsi"/>
                <w:b/>
                <w:bCs/>
                <w:i/>
                <w:iCs/>
                <w:szCs w:val="24"/>
              </w:rPr>
              <w:t xml:space="preserve">PK reflection </w:t>
            </w:r>
          </w:p>
        </w:tc>
        <w:tc>
          <w:tcPr>
            <w:tcW w:w="2730" w:type="dxa"/>
          </w:tcPr>
          <w:p w14:paraId="3931127F" w14:textId="77777777" w:rsidR="00D93873" w:rsidRPr="00D01829" w:rsidRDefault="00D93873" w:rsidP="00BC590C">
            <w:pPr>
              <w:ind w:left="0" w:firstLine="0"/>
              <w:rPr>
                <w:rFonts w:asciiTheme="minorHAnsi" w:hAnsiTheme="minorHAnsi" w:cstheme="minorHAnsi"/>
                <w:i/>
                <w:iCs/>
                <w:szCs w:val="24"/>
              </w:rPr>
            </w:pPr>
            <w:r w:rsidRPr="00D01829">
              <w:rPr>
                <w:rFonts w:asciiTheme="minorHAnsi" w:hAnsiTheme="minorHAnsi" w:cstheme="minorHAnsi"/>
                <w:i/>
                <w:iCs/>
                <w:szCs w:val="24"/>
              </w:rPr>
              <w:t xml:space="preserve">In Canvas. </w:t>
            </w:r>
          </w:p>
        </w:tc>
        <w:tc>
          <w:tcPr>
            <w:tcW w:w="1430" w:type="dxa"/>
          </w:tcPr>
          <w:p w14:paraId="2A9F5B61" w14:textId="77777777" w:rsidR="00D93873" w:rsidRPr="00D01829" w:rsidRDefault="00D93873" w:rsidP="006F0197">
            <w:pPr>
              <w:rPr>
                <w:rFonts w:asciiTheme="minorHAnsi" w:hAnsiTheme="minorHAnsi" w:cstheme="minorHAnsi"/>
                <w:i/>
                <w:iCs/>
                <w:szCs w:val="24"/>
              </w:rPr>
            </w:pPr>
            <w:r w:rsidRPr="00D01829">
              <w:rPr>
                <w:rFonts w:asciiTheme="minorHAnsi" w:hAnsiTheme="minorHAnsi" w:cstheme="minorHAnsi"/>
                <w:i/>
                <w:iCs/>
                <w:szCs w:val="24"/>
              </w:rPr>
              <w:t xml:space="preserve">100 pts. </w:t>
            </w:r>
          </w:p>
        </w:tc>
      </w:tr>
      <w:tr w:rsidR="00CF1447" w:rsidRPr="00D01829" w14:paraId="2B258F9A" w14:textId="77777777" w:rsidTr="006F0197">
        <w:trPr>
          <w:tblHeader/>
        </w:trPr>
        <w:tc>
          <w:tcPr>
            <w:tcW w:w="1205" w:type="dxa"/>
          </w:tcPr>
          <w:p w14:paraId="04743E0D" w14:textId="77777777" w:rsidR="00CF1447" w:rsidRPr="00D01829" w:rsidRDefault="00CF1447" w:rsidP="00CF1447">
            <w:pPr>
              <w:rPr>
                <w:rFonts w:cstheme="minorHAnsi"/>
                <w:i/>
                <w:iCs/>
                <w:szCs w:val="24"/>
              </w:rPr>
            </w:pPr>
          </w:p>
        </w:tc>
        <w:tc>
          <w:tcPr>
            <w:tcW w:w="2145" w:type="dxa"/>
          </w:tcPr>
          <w:p w14:paraId="7A7D25C0" w14:textId="5A221713" w:rsidR="00CF1447" w:rsidRPr="00D01829" w:rsidRDefault="00CF1447" w:rsidP="00CF1447">
            <w:pPr>
              <w:ind w:left="0" w:firstLine="0"/>
              <w:rPr>
                <w:rFonts w:cstheme="minorHAnsi"/>
                <w:i/>
                <w:iCs/>
              </w:rPr>
            </w:pPr>
            <w:r>
              <w:rPr>
                <w:rFonts w:asciiTheme="minorHAnsi" w:hAnsiTheme="minorHAnsi" w:cstheme="minorHAnsi"/>
                <w:i/>
                <w:iCs/>
              </w:rPr>
              <w:t>4/10</w:t>
            </w:r>
            <w:r w:rsidRPr="00D01829">
              <w:rPr>
                <w:rFonts w:asciiTheme="minorHAnsi" w:hAnsiTheme="minorHAnsi" w:cstheme="minorHAnsi"/>
                <w:i/>
                <w:iCs/>
              </w:rPr>
              <w:t xml:space="preserve"> @ 11:59 PM</w:t>
            </w:r>
          </w:p>
        </w:tc>
        <w:tc>
          <w:tcPr>
            <w:tcW w:w="2115" w:type="dxa"/>
          </w:tcPr>
          <w:p w14:paraId="2E1E3D53" w14:textId="26F27F38" w:rsidR="00CF1447" w:rsidRPr="00C22161" w:rsidRDefault="00CF1447" w:rsidP="00CF1447">
            <w:pPr>
              <w:ind w:left="0" w:firstLine="0"/>
              <w:rPr>
                <w:rFonts w:cstheme="minorHAnsi"/>
                <w:b/>
                <w:bCs/>
                <w:i/>
                <w:iCs/>
                <w:szCs w:val="24"/>
              </w:rPr>
            </w:pPr>
            <w:r w:rsidRPr="00CF1447">
              <w:rPr>
                <w:rFonts w:asciiTheme="minorHAnsi" w:hAnsiTheme="minorHAnsi" w:cstheme="minorHAnsi"/>
                <w:b/>
                <w:bCs/>
                <w:i/>
                <w:iCs/>
                <w:szCs w:val="24"/>
              </w:rPr>
              <w:t>ART</w:t>
            </w:r>
            <w:r w:rsidR="007D4A1D">
              <w:rPr>
                <w:rFonts w:asciiTheme="minorHAnsi" w:hAnsiTheme="minorHAnsi" w:cstheme="minorHAnsi"/>
                <w:b/>
                <w:bCs/>
                <w:i/>
                <w:iCs/>
                <w:szCs w:val="24"/>
              </w:rPr>
              <w:t>s</w:t>
            </w:r>
            <w:r w:rsidRPr="00CF1447">
              <w:rPr>
                <w:rFonts w:asciiTheme="minorHAnsi" w:hAnsiTheme="minorHAnsi" w:cstheme="minorHAnsi"/>
                <w:b/>
                <w:bCs/>
                <w:i/>
                <w:iCs/>
                <w:szCs w:val="24"/>
              </w:rPr>
              <w:t xml:space="preserve"> 5</w:t>
            </w:r>
          </w:p>
        </w:tc>
        <w:tc>
          <w:tcPr>
            <w:tcW w:w="2730" w:type="dxa"/>
          </w:tcPr>
          <w:p w14:paraId="59235552" w14:textId="6CC98EF0" w:rsidR="00CF1447" w:rsidRPr="00D01829" w:rsidRDefault="00CF1447" w:rsidP="00CF1447">
            <w:pPr>
              <w:ind w:left="0" w:firstLine="0"/>
              <w:rPr>
                <w:rFonts w:cstheme="minorHAnsi"/>
                <w:i/>
                <w:iCs/>
                <w:szCs w:val="24"/>
              </w:rPr>
            </w:pPr>
            <w:r w:rsidRPr="00D01829">
              <w:rPr>
                <w:rFonts w:asciiTheme="minorHAnsi" w:hAnsiTheme="minorHAnsi" w:cstheme="minorHAnsi"/>
                <w:i/>
                <w:iCs/>
              </w:rPr>
              <w:t xml:space="preserve">In Canvas  </w:t>
            </w:r>
          </w:p>
        </w:tc>
        <w:tc>
          <w:tcPr>
            <w:tcW w:w="1430" w:type="dxa"/>
          </w:tcPr>
          <w:p w14:paraId="3B8CFF29" w14:textId="26B02BB7" w:rsidR="00CF1447" w:rsidRPr="00D01829" w:rsidRDefault="00CF1447" w:rsidP="00CF1447">
            <w:pPr>
              <w:rPr>
                <w:rFonts w:cstheme="minorHAnsi"/>
                <w:i/>
                <w:iCs/>
                <w:szCs w:val="24"/>
              </w:rPr>
            </w:pPr>
            <w:r w:rsidRPr="00D01829">
              <w:rPr>
                <w:rFonts w:asciiTheme="minorHAnsi" w:hAnsiTheme="minorHAnsi" w:cstheme="minorHAnsi"/>
                <w:i/>
                <w:iCs/>
              </w:rPr>
              <w:t>20 pts.</w:t>
            </w:r>
          </w:p>
        </w:tc>
      </w:tr>
      <w:tr w:rsidR="00CF1447" w:rsidRPr="00D01829" w14:paraId="61D2319E" w14:textId="77777777" w:rsidTr="006F0197">
        <w:trPr>
          <w:tblHeader/>
        </w:trPr>
        <w:tc>
          <w:tcPr>
            <w:tcW w:w="1205" w:type="dxa"/>
          </w:tcPr>
          <w:p w14:paraId="71F6C5C0"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Week 11</w:t>
            </w:r>
          </w:p>
        </w:tc>
        <w:tc>
          <w:tcPr>
            <w:tcW w:w="2145" w:type="dxa"/>
          </w:tcPr>
          <w:p w14:paraId="230D3FF4" w14:textId="706D4240" w:rsidR="00CF1447" w:rsidRPr="00D01829" w:rsidRDefault="00CF1447" w:rsidP="00CF1447">
            <w:pPr>
              <w:ind w:left="0" w:firstLine="0"/>
              <w:rPr>
                <w:rFonts w:asciiTheme="minorHAnsi" w:hAnsiTheme="minorHAnsi" w:cstheme="minorHAnsi"/>
                <w:i/>
                <w:iCs/>
              </w:rPr>
            </w:pPr>
            <w:r>
              <w:rPr>
                <w:rFonts w:asciiTheme="minorHAnsi" w:hAnsiTheme="minorHAnsi" w:cstheme="minorHAnsi"/>
                <w:i/>
                <w:iCs/>
              </w:rPr>
              <w:t>3/30</w:t>
            </w:r>
          </w:p>
        </w:tc>
        <w:tc>
          <w:tcPr>
            <w:tcW w:w="2115" w:type="dxa"/>
          </w:tcPr>
          <w:p w14:paraId="4E5B2804"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Work and Family</w:t>
            </w:r>
          </w:p>
        </w:tc>
        <w:tc>
          <w:tcPr>
            <w:tcW w:w="2730" w:type="dxa"/>
          </w:tcPr>
          <w:p w14:paraId="1A1AFA05" w14:textId="77777777" w:rsidR="00CF1447" w:rsidRPr="00D01829" w:rsidRDefault="00CF1447" w:rsidP="00CF1447">
            <w:pPr>
              <w:ind w:left="0" w:firstLine="0"/>
              <w:rPr>
                <w:rFonts w:asciiTheme="minorHAnsi" w:hAnsiTheme="minorHAnsi" w:cstheme="minorHAnsi"/>
                <w:i/>
                <w:iCs/>
              </w:rPr>
            </w:pPr>
            <w:r w:rsidRPr="00D01829">
              <w:rPr>
                <w:rFonts w:asciiTheme="minorHAnsi" w:hAnsiTheme="minorHAnsi" w:cstheme="minorHAnsi"/>
                <w:i/>
                <w:iCs/>
              </w:rPr>
              <w:t xml:space="preserve">Ch. 8 </w:t>
            </w:r>
          </w:p>
        </w:tc>
        <w:tc>
          <w:tcPr>
            <w:tcW w:w="1430" w:type="dxa"/>
          </w:tcPr>
          <w:p w14:paraId="17F6601F" w14:textId="77777777" w:rsidR="00CF1447" w:rsidRPr="00D01829" w:rsidRDefault="00CF1447" w:rsidP="00CF1447">
            <w:pPr>
              <w:rPr>
                <w:rFonts w:asciiTheme="minorHAnsi" w:hAnsiTheme="minorHAnsi" w:cstheme="minorHAnsi"/>
                <w:i/>
                <w:iCs/>
                <w:szCs w:val="24"/>
              </w:rPr>
            </w:pPr>
          </w:p>
        </w:tc>
      </w:tr>
      <w:tr w:rsidR="00CF1447" w:rsidRPr="00D01829" w14:paraId="0BAC4C7F" w14:textId="77777777" w:rsidTr="006F0197">
        <w:trPr>
          <w:tblHeader/>
        </w:trPr>
        <w:tc>
          <w:tcPr>
            <w:tcW w:w="1205" w:type="dxa"/>
          </w:tcPr>
          <w:p w14:paraId="57C6689E" w14:textId="77777777" w:rsidR="00CF1447" w:rsidRPr="00D01829" w:rsidRDefault="00CF1447" w:rsidP="00CF1447">
            <w:pPr>
              <w:rPr>
                <w:rFonts w:asciiTheme="minorHAnsi" w:hAnsiTheme="minorHAnsi" w:cstheme="minorHAnsi"/>
                <w:i/>
                <w:iCs/>
                <w:szCs w:val="24"/>
              </w:rPr>
            </w:pPr>
          </w:p>
        </w:tc>
        <w:tc>
          <w:tcPr>
            <w:tcW w:w="2145" w:type="dxa"/>
          </w:tcPr>
          <w:p w14:paraId="71A856A7" w14:textId="0BAB0E9D" w:rsidR="00CF1447" w:rsidRPr="00D01829" w:rsidRDefault="00CF1447" w:rsidP="00CF1447">
            <w:pPr>
              <w:ind w:left="0" w:firstLine="0"/>
              <w:rPr>
                <w:rFonts w:asciiTheme="minorHAnsi" w:hAnsiTheme="minorHAnsi" w:cstheme="minorHAnsi"/>
                <w:i/>
                <w:iCs/>
              </w:rPr>
            </w:pPr>
            <w:r w:rsidRPr="00D01829">
              <w:rPr>
                <w:rFonts w:asciiTheme="minorHAnsi" w:hAnsiTheme="minorHAnsi" w:cstheme="minorHAnsi"/>
                <w:i/>
                <w:iCs/>
              </w:rPr>
              <w:t xml:space="preserve">Initial post due Wed. </w:t>
            </w:r>
            <w:r>
              <w:rPr>
                <w:rFonts w:asciiTheme="minorHAnsi" w:hAnsiTheme="minorHAnsi" w:cstheme="minorHAnsi"/>
                <w:i/>
                <w:iCs/>
              </w:rPr>
              <w:t>4/1</w:t>
            </w:r>
          </w:p>
          <w:p w14:paraId="62113C07" w14:textId="3EF66754" w:rsidR="00CF1447" w:rsidRPr="00D01829" w:rsidRDefault="00CF1447" w:rsidP="00CF1447">
            <w:pPr>
              <w:ind w:left="0" w:firstLine="0"/>
              <w:rPr>
                <w:rFonts w:asciiTheme="minorHAnsi" w:hAnsiTheme="minorHAnsi" w:cstheme="minorHAnsi"/>
                <w:i/>
                <w:iCs/>
              </w:rPr>
            </w:pPr>
            <w:r w:rsidRPr="00D01829">
              <w:rPr>
                <w:rFonts w:asciiTheme="minorHAnsi" w:hAnsiTheme="minorHAnsi" w:cstheme="minorHAnsi"/>
                <w:i/>
                <w:iCs/>
              </w:rPr>
              <w:t>Peer post due by 4/</w:t>
            </w:r>
            <w:r>
              <w:rPr>
                <w:rFonts w:asciiTheme="minorHAnsi" w:hAnsiTheme="minorHAnsi" w:cstheme="minorHAnsi"/>
                <w:i/>
                <w:iCs/>
              </w:rPr>
              <w:t>4</w:t>
            </w:r>
            <w:r w:rsidRPr="00D01829">
              <w:rPr>
                <w:rFonts w:asciiTheme="minorHAnsi" w:hAnsiTheme="minorHAnsi" w:cstheme="minorHAnsi"/>
                <w:i/>
                <w:iCs/>
              </w:rPr>
              <w:t xml:space="preserve"> @ 11:59 PM</w:t>
            </w:r>
          </w:p>
        </w:tc>
        <w:tc>
          <w:tcPr>
            <w:tcW w:w="2115" w:type="dxa"/>
          </w:tcPr>
          <w:p w14:paraId="4A38C005" w14:textId="77777777" w:rsidR="00CF1447" w:rsidRPr="00C22161" w:rsidRDefault="00CF1447" w:rsidP="00CF1447">
            <w:pPr>
              <w:ind w:left="0" w:firstLine="0"/>
              <w:rPr>
                <w:rFonts w:asciiTheme="minorHAnsi" w:hAnsiTheme="minorHAnsi" w:cstheme="minorHAnsi"/>
                <w:b/>
                <w:bCs/>
                <w:i/>
                <w:iCs/>
                <w:szCs w:val="24"/>
              </w:rPr>
            </w:pPr>
            <w:r w:rsidRPr="00C22161">
              <w:rPr>
                <w:rFonts w:asciiTheme="minorHAnsi" w:hAnsiTheme="minorHAnsi" w:cstheme="minorHAnsi"/>
                <w:b/>
                <w:bCs/>
                <w:i/>
                <w:iCs/>
                <w:szCs w:val="24"/>
              </w:rPr>
              <w:t>Discussion 5</w:t>
            </w:r>
          </w:p>
        </w:tc>
        <w:tc>
          <w:tcPr>
            <w:tcW w:w="2730" w:type="dxa"/>
          </w:tcPr>
          <w:p w14:paraId="7E2B53BC"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 xml:space="preserve">In Canvas. </w:t>
            </w:r>
          </w:p>
        </w:tc>
        <w:tc>
          <w:tcPr>
            <w:tcW w:w="1430" w:type="dxa"/>
          </w:tcPr>
          <w:p w14:paraId="5F383DEB" w14:textId="77777777" w:rsidR="00CF1447" w:rsidRPr="00D01829" w:rsidRDefault="00CF1447" w:rsidP="00CF1447">
            <w:pPr>
              <w:rPr>
                <w:rFonts w:asciiTheme="minorHAnsi" w:hAnsiTheme="minorHAnsi" w:cstheme="minorHAnsi"/>
                <w:i/>
                <w:iCs/>
                <w:szCs w:val="24"/>
              </w:rPr>
            </w:pPr>
            <w:r w:rsidRPr="00D01829">
              <w:rPr>
                <w:rFonts w:asciiTheme="minorHAnsi" w:hAnsiTheme="minorHAnsi" w:cstheme="minorHAnsi"/>
                <w:i/>
                <w:iCs/>
                <w:szCs w:val="24"/>
              </w:rPr>
              <w:t xml:space="preserve">10 pts. </w:t>
            </w:r>
          </w:p>
        </w:tc>
      </w:tr>
      <w:tr w:rsidR="00CF1447" w:rsidRPr="00D01829" w14:paraId="2036A0E7" w14:textId="77777777" w:rsidTr="006F0197">
        <w:trPr>
          <w:tblHeader/>
        </w:trPr>
        <w:tc>
          <w:tcPr>
            <w:tcW w:w="1205" w:type="dxa"/>
          </w:tcPr>
          <w:p w14:paraId="47994671"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Week 12</w:t>
            </w:r>
          </w:p>
        </w:tc>
        <w:tc>
          <w:tcPr>
            <w:tcW w:w="2145" w:type="dxa"/>
          </w:tcPr>
          <w:p w14:paraId="5E3039F6" w14:textId="1C452627" w:rsidR="00CF1447" w:rsidRPr="00D01829" w:rsidRDefault="00CF1447" w:rsidP="00CF1447">
            <w:pPr>
              <w:ind w:left="0" w:firstLine="0"/>
              <w:rPr>
                <w:rFonts w:asciiTheme="minorHAnsi" w:hAnsiTheme="minorHAnsi" w:cstheme="minorHAnsi"/>
                <w:i/>
                <w:iCs/>
              </w:rPr>
            </w:pPr>
            <w:r w:rsidRPr="00D01829">
              <w:rPr>
                <w:rFonts w:asciiTheme="minorHAnsi" w:hAnsiTheme="minorHAnsi" w:cstheme="minorHAnsi"/>
                <w:i/>
                <w:iCs/>
              </w:rPr>
              <w:t>4/</w:t>
            </w:r>
            <w:r>
              <w:rPr>
                <w:rFonts w:asciiTheme="minorHAnsi" w:hAnsiTheme="minorHAnsi" w:cstheme="minorHAnsi"/>
                <w:i/>
                <w:iCs/>
              </w:rPr>
              <w:t>6</w:t>
            </w:r>
          </w:p>
          <w:p w14:paraId="7B2C7532" w14:textId="77777777" w:rsidR="00CF1447" w:rsidRPr="00D01829" w:rsidRDefault="00CF1447" w:rsidP="00CF1447">
            <w:pPr>
              <w:jc w:val="center"/>
              <w:rPr>
                <w:rFonts w:asciiTheme="minorHAnsi" w:hAnsiTheme="minorHAnsi" w:cstheme="minorHAnsi"/>
                <w:i/>
                <w:iCs/>
              </w:rPr>
            </w:pPr>
          </w:p>
        </w:tc>
        <w:tc>
          <w:tcPr>
            <w:tcW w:w="2115" w:type="dxa"/>
          </w:tcPr>
          <w:p w14:paraId="7398EF67"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 xml:space="preserve">Conflict and Violence </w:t>
            </w:r>
          </w:p>
        </w:tc>
        <w:tc>
          <w:tcPr>
            <w:tcW w:w="2730" w:type="dxa"/>
          </w:tcPr>
          <w:p w14:paraId="4D254684" w14:textId="77777777" w:rsidR="00CF1447" w:rsidRPr="00D01829" w:rsidRDefault="00CF1447" w:rsidP="00CF1447">
            <w:pPr>
              <w:ind w:left="0" w:firstLine="0"/>
              <w:rPr>
                <w:rFonts w:asciiTheme="minorHAnsi" w:hAnsiTheme="minorHAnsi" w:cstheme="minorHAnsi"/>
                <w:i/>
                <w:iCs/>
              </w:rPr>
            </w:pPr>
            <w:r w:rsidRPr="00D01829">
              <w:rPr>
                <w:rFonts w:asciiTheme="minorHAnsi" w:hAnsiTheme="minorHAnsi" w:cstheme="minorHAnsi"/>
                <w:i/>
                <w:iCs/>
              </w:rPr>
              <w:t>Chapter 15</w:t>
            </w:r>
          </w:p>
        </w:tc>
        <w:tc>
          <w:tcPr>
            <w:tcW w:w="1430" w:type="dxa"/>
          </w:tcPr>
          <w:p w14:paraId="2A0F18C9" w14:textId="77777777" w:rsidR="00CF1447" w:rsidRPr="00D01829" w:rsidRDefault="00CF1447" w:rsidP="00CF1447">
            <w:pPr>
              <w:rPr>
                <w:rFonts w:asciiTheme="minorHAnsi" w:hAnsiTheme="minorHAnsi" w:cstheme="minorHAnsi"/>
                <w:i/>
                <w:iCs/>
                <w:szCs w:val="24"/>
              </w:rPr>
            </w:pPr>
          </w:p>
        </w:tc>
      </w:tr>
      <w:tr w:rsidR="00CF1447" w:rsidRPr="00D01829" w14:paraId="342E310D" w14:textId="77777777" w:rsidTr="006F0197">
        <w:trPr>
          <w:tblHeader/>
        </w:trPr>
        <w:tc>
          <w:tcPr>
            <w:tcW w:w="1205" w:type="dxa"/>
          </w:tcPr>
          <w:p w14:paraId="6AC77523"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Week 13</w:t>
            </w:r>
          </w:p>
        </w:tc>
        <w:tc>
          <w:tcPr>
            <w:tcW w:w="2145" w:type="dxa"/>
          </w:tcPr>
          <w:p w14:paraId="00E5BAE7" w14:textId="50E15BF8" w:rsidR="00CF1447" w:rsidRPr="00D01829" w:rsidRDefault="00CF1447" w:rsidP="00CF1447">
            <w:pPr>
              <w:ind w:left="0" w:firstLine="0"/>
              <w:rPr>
                <w:rFonts w:asciiTheme="minorHAnsi" w:hAnsiTheme="minorHAnsi" w:cstheme="minorHAnsi"/>
                <w:i/>
                <w:iCs/>
              </w:rPr>
            </w:pPr>
            <w:r w:rsidRPr="00D01829">
              <w:rPr>
                <w:rFonts w:asciiTheme="minorHAnsi" w:hAnsiTheme="minorHAnsi" w:cstheme="minorHAnsi"/>
                <w:i/>
                <w:iCs/>
              </w:rPr>
              <w:t>4/</w:t>
            </w:r>
            <w:r>
              <w:rPr>
                <w:rFonts w:asciiTheme="minorHAnsi" w:hAnsiTheme="minorHAnsi" w:cstheme="minorHAnsi"/>
                <w:i/>
                <w:iCs/>
              </w:rPr>
              <w:t>13</w:t>
            </w:r>
          </w:p>
        </w:tc>
        <w:tc>
          <w:tcPr>
            <w:tcW w:w="2115" w:type="dxa"/>
          </w:tcPr>
          <w:p w14:paraId="083FD4B6"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 xml:space="preserve">Divorce and Repair </w:t>
            </w:r>
          </w:p>
        </w:tc>
        <w:tc>
          <w:tcPr>
            <w:tcW w:w="2730" w:type="dxa"/>
          </w:tcPr>
          <w:p w14:paraId="13D004B7" w14:textId="77777777" w:rsidR="00CF1447" w:rsidRPr="00D01829" w:rsidRDefault="00CF1447" w:rsidP="00CF1447">
            <w:pPr>
              <w:ind w:left="0" w:firstLine="0"/>
              <w:rPr>
                <w:rFonts w:asciiTheme="minorHAnsi" w:hAnsiTheme="minorHAnsi" w:cstheme="minorHAnsi"/>
                <w:i/>
                <w:iCs/>
              </w:rPr>
            </w:pPr>
            <w:r w:rsidRPr="00D01829">
              <w:rPr>
                <w:rFonts w:asciiTheme="minorHAnsi" w:hAnsiTheme="minorHAnsi" w:cstheme="minorHAnsi"/>
                <w:i/>
                <w:iCs/>
              </w:rPr>
              <w:t>Ch. 16</w:t>
            </w:r>
          </w:p>
          <w:p w14:paraId="2E51A11C" w14:textId="77777777" w:rsidR="00CF1447" w:rsidRPr="00D01829" w:rsidRDefault="00CF1447" w:rsidP="00CF1447">
            <w:pPr>
              <w:ind w:left="0" w:firstLine="0"/>
              <w:rPr>
                <w:rFonts w:asciiTheme="minorHAnsi" w:hAnsiTheme="minorHAnsi" w:cstheme="minorHAnsi"/>
                <w:i/>
                <w:iCs/>
              </w:rPr>
            </w:pPr>
            <w:r w:rsidRPr="00D01829">
              <w:rPr>
                <w:rFonts w:asciiTheme="minorHAnsi" w:hAnsiTheme="minorHAnsi" w:cstheme="minorHAnsi"/>
                <w:i/>
                <w:iCs/>
              </w:rPr>
              <w:t>Ch. 17</w:t>
            </w:r>
          </w:p>
        </w:tc>
        <w:tc>
          <w:tcPr>
            <w:tcW w:w="1430" w:type="dxa"/>
          </w:tcPr>
          <w:p w14:paraId="0C9E68FC" w14:textId="77777777" w:rsidR="00CF1447" w:rsidRPr="00D01829" w:rsidRDefault="00CF1447" w:rsidP="00CF1447">
            <w:pPr>
              <w:rPr>
                <w:rFonts w:asciiTheme="minorHAnsi" w:hAnsiTheme="minorHAnsi" w:cstheme="minorHAnsi"/>
                <w:i/>
                <w:iCs/>
                <w:szCs w:val="24"/>
              </w:rPr>
            </w:pPr>
          </w:p>
        </w:tc>
      </w:tr>
      <w:tr w:rsidR="00CF1447" w:rsidRPr="00D01829" w14:paraId="0295DC4F" w14:textId="77777777" w:rsidTr="006F0197">
        <w:trPr>
          <w:tblHeader/>
        </w:trPr>
        <w:tc>
          <w:tcPr>
            <w:tcW w:w="1205" w:type="dxa"/>
          </w:tcPr>
          <w:p w14:paraId="6B1C82F8"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Week 14</w:t>
            </w:r>
          </w:p>
        </w:tc>
        <w:tc>
          <w:tcPr>
            <w:tcW w:w="2145" w:type="dxa"/>
          </w:tcPr>
          <w:p w14:paraId="3FD951FA" w14:textId="50AFB2D2" w:rsidR="00CF1447" w:rsidRPr="00D01829" w:rsidRDefault="00CF1447" w:rsidP="00CF1447">
            <w:pPr>
              <w:ind w:left="0" w:firstLine="0"/>
              <w:rPr>
                <w:rFonts w:asciiTheme="minorHAnsi" w:hAnsiTheme="minorHAnsi" w:cstheme="minorHAnsi"/>
                <w:i/>
                <w:iCs/>
              </w:rPr>
            </w:pPr>
            <w:r>
              <w:rPr>
                <w:rFonts w:asciiTheme="minorHAnsi" w:hAnsiTheme="minorHAnsi" w:cstheme="minorHAnsi"/>
                <w:i/>
                <w:iCs/>
              </w:rPr>
              <w:t>4/27</w:t>
            </w:r>
          </w:p>
        </w:tc>
        <w:tc>
          <w:tcPr>
            <w:tcW w:w="2115" w:type="dxa"/>
          </w:tcPr>
          <w:p w14:paraId="0F2AB904" w14:textId="77777777" w:rsidR="00CF1447" w:rsidRPr="00532086" w:rsidRDefault="00CF1447" w:rsidP="00CF1447">
            <w:pPr>
              <w:ind w:left="0" w:firstLine="0"/>
              <w:rPr>
                <w:rFonts w:asciiTheme="minorHAnsi" w:hAnsiTheme="minorHAnsi" w:cstheme="minorHAnsi"/>
                <w:b/>
                <w:bCs/>
                <w:i/>
                <w:iCs/>
                <w:szCs w:val="24"/>
              </w:rPr>
            </w:pPr>
            <w:r w:rsidRPr="00532086">
              <w:rPr>
                <w:rFonts w:asciiTheme="minorHAnsi" w:hAnsiTheme="minorHAnsi" w:cstheme="minorHAnsi"/>
                <w:b/>
                <w:bCs/>
                <w:i/>
                <w:iCs/>
                <w:szCs w:val="24"/>
              </w:rPr>
              <w:t xml:space="preserve">Final exam </w:t>
            </w:r>
          </w:p>
          <w:p w14:paraId="75089615" w14:textId="77777777" w:rsidR="00CF1447" w:rsidRPr="00D01829" w:rsidRDefault="00CF1447" w:rsidP="00CF1447">
            <w:pPr>
              <w:ind w:left="0" w:firstLine="0"/>
              <w:rPr>
                <w:rFonts w:asciiTheme="minorHAnsi" w:hAnsiTheme="minorHAnsi" w:cstheme="minorHAnsi"/>
                <w:i/>
                <w:iCs/>
                <w:szCs w:val="24"/>
              </w:rPr>
            </w:pPr>
            <w:r w:rsidRPr="00D01829">
              <w:rPr>
                <w:rFonts w:asciiTheme="minorHAnsi" w:hAnsiTheme="minorHAnsi" w:cstheme="minorHAnsi"/>
                <w:i/>
                <w:iCs/>
                <w:szCs w:val="24"/>
              </w:rPr>
              <w:t>(Canvas)</w:t>
            </w:r>
          </w:p>
        </w:tc>
        <w:tc>
          <w:tcPr>
            <w:tcW w:w="2730" w:type="dxa"/>
          </w:tcPr>
          <w:p w14:paraId="65729658" w14:textId="77777777" w:rsidR="00CF1447" w:rsidRPr="00D01829" w:rsidRDefault="00CF1447" w:rsidP="00CF1447">
            <w:pPr>
              <w:ind w:left="0"/>
              <w:rPr>
                <w:rFonts w:asciiTheme="minorHAnsi" w:hAnsiTheme="minorHAnsi" w:cstheme="minorHAnsi"/>
                <w:i/>
                <w:iCs/>
              </w:rPr>
            </w:pPr>
            <w:r w:rsidRPr="00D01829">
              <w:rPr>
                <w:rFonts w:asciiTheme="minorHAnsi" w:hAnsiTheme="minorHAnsi" w:cstheme="minorHAnsi"/>
                <w:i/>
                <w:iCs/>
              </w:rPr>
              <w:t xml:space="preserve">     All chapters since midterm</w:t>
            </w:r>
          </w:p>
          <w:p w14:paraId="77FE8B67" w14:textId="77777777" w:rsidR="00CF1447" w:rsidRPr="00D01829" w:rsidRDefault="00CF1447" w:rsidP="00CF1447">
            <w:pPr>
              <w:ind w:left="0" w:firstLine="0"/>
              <w:rPr>
                <w:rFonts w:asciiTheme="minorHAnsi" w:hAnsiTheme="minorHAnsi" w:cstheme="minorHAnsi"/>
                <w:i/>
                <w:iCs/>
              </w:rPr>
            </w:pPr>
          </w:p>
        </w:tc>
        <w:tc>
          <w:tcPr>
            <w:tcW w:w="1430" w:type="dxa"/>
          </w:tcPr>
          <w:p w14:paraId="7B36DBA9" w14:textId="77777777" w:rsidR="00CF1447" w:rsidRPr="00D01829" w:rsidRDefault="00CF1447" w:rsidP="00CF1447">
            <w:pPr>
              <w:rPr>
                <w:rFonts w:asciiTheme="minorHAnsi" w:hAnsiTheme="minorHAnsi" w:cstheme="minorHAnsi"/>
                <w:i/>
                <w:iCs/>
                <w:szCs w:val="24"/>
              </w:rPr>
            </w:pPr>
            <w:r w:rsidRPr="00D01829">
              <w:rPr>
                <w:rFonts w:asciiTheme="minorHAnsi" w:hAnsiTheme="minorHAnsi" w:cstheme="minorHAnsi"/>
                <w:i/>
                <w:iCs/>
                <w:szCs w:val="24"/>
              </w:rPr>
              <w:t xml:space="preserve">100 pts </w:t>
            </w:r>
          </w:p>
        </w:tc>
      </w:tr>
    </w:tbl>
    <w:p w14:paraId="084913E2" w14:textId="77777777" w:rsidR="00D93873" w:rsidRPr="00D93873" w:rsidRDefault="00D93873" w:rsidP="00D93873"/>
    <w:p w14:paraId="01EB224C" w14:textId="13915590" w:rsidR="002160EB" w:rsidRDefault="002160EB" w:rsidP="002160EB">
      <w:pPr>
        <w:rPr>
          <w:rFonts w:cstheme="minorHAnsi"/>
          <w:i/>
          <w:iCs/>
        </w:rPr>
      </w:pPr>
      <w:r w:rsidRPr="00D01829">
        <w:rPr>
          <w:rFonts w:cstheme="minorHAnsi"/>
          <w:i/>
          <w:iCs/>
        </w:rPr>
        <w:t>Students will be notified by Eagle Alert if there is a campus closing that will impact a class</w:t>
      </w:r>
      <w:r w:rsidR="00F22C42" w:rsidRPr="00D01829">
        <w:rPr>
          <w:rFonts w:cstheme="minorHAnsi"/>
          <w:i/>
          <w:iCs/>
        </w:rPr>
        <w:t xml:space="preserve"> and the above</w:t>
      </w:r>
      <w:r w:rsidRPr="00D01829">
        <w:rPr>
          <w:rFonts w:cstheme="minorHAnsi"/>
          <w:i/>
          <w:iCs/>
        </w:rPr>
        <w:t xml:space="preserve"> calendar is subject to change. Please review the following pdf</w:t>
      </w:r>
      <w:r w:rsidR="00F22C42" w:rsidRPr="00D01829">
        <w:rPr>
          <w:rFonts w:cstheme="minorHAnsi"/>
          <w:i/>
          <w:iCs/>
        </w:rPr>
        <w:t xml:space="preserve"> for more information</w:t>
      </w:r>
      <w:r w:rsidRPr="00D01829">
        <w:rPr>
          <w:rFonts w:cstheme="minorHAnsi"/>
          <w:i/>
          <w:iCs/>
        </w:rPr>
        <w:t xml:space="preserve">: </w:t>
      </w:r>
      <w:hyperlink r:id="rId15" w:history="1">
        <w:r w:rsidRPr="00D01829">
          <w:rPr>
            <w:rStyle w:val="Hyperlink"/>
            <w:rFonts w:cstheme="minorHAnsi"/>
            <w:i/>
            <w:iCs/>
          </w:rPr>
          <w:t>Emergency Notifications and Procedures Policy (PDF)</w:t>
        </w:r>
      </w:hyperlink>
      <w:r w:rsidRPr="00D01829">
        <w:rPr>
          <w:rFonts w:cstheme="minorHAnsi"/>
          <w:i/>
          <w:iCs/>
        </w:rPr>
        <w:t xml:space="preserve">. </w:t>
      </w:r>
    </w:p>
    <w:p w14:paraId="478F1C9D" w14:textId="77777777" w:rsidR="005A37EF" w:rsidRDefault="005A37EF" w:rsidP="002160EB">
      <w:pPr>
        <w:rPr>
          <w:rFonts w:cstheme="minorHAnsi"/>
          <w:i/>
          <w:iCs/>
        </w:rPr>
      </w:pPr>
    </w:p>
    <w:p w14:paraId="1A1E2E7F" w14:textId="442F2F5C" w:rsidR="005A37EF" w:rsidRPr="005A37EF" w:rsidRDefault="005A37EF" w:rsidP="002160EB">
      <w:pPr>
        <w:rPr>
          <w:rFonts w:cstheme="minorHAnsi"/>
          <w:color w:val="297C52" w:themeColor="accent3" w:themeShade="BF"/>
          <w:sz w:val="28"/>
          <w:szCs w:val="28"/>
        </w:rPr>
      </w:pPr>
      <w:r w:rsidRPr="005A37EF">
        <w:rPr>
          <w:rFonts w:cstheme="minorHAnsi"/>
          <w:color w:val="297C52" w:themeColor="accent3" w:themeShade="BF"/>
          <w:sz w:val="28"/>
          <w:szCs w:val="28"/>
        </w:rPr>
        <w:t>Explanation of Assignments</w:t>
      </w:r>
    </w:p>
    <w:p w14:paraId="5561F4C8" w14:textId="50D52382" w:rsidR="005A37EF" w:rsidRDefault="005A37EF" w:rsidP="002160EB">
      <w:pPr>
        <w:rPr>
          <w:rFonts w:cstheme="minorHAnsi"/>
          <w:b/>
          <w:bCs/>
          <w:sz w:val="24"/>
          <w:szCs w:val="24"/>
        </w:rPr>
      </w:pPr>
      <w:r>
        <w:rPr>
          <w:rFonts w:cstheme="minorHAnsi"/>
          <w:b/>
          <w:bCs/>
          <w:sz w:val="24"/>
          <w:szCs w:val="24"/>
        </w:rPr>
        <w:t>Discussion Board Posts</w:t>
      </w:r>
    </w:p>
    <w:p w14:paraId="1B0A47C4" w14:textId="061625AB" w:rsidR="005A37EF" w:rsidRDefault="005A37EF" w:rsidP="005A37EF">
      <w:pPr>
        <w:rPr>
          <w:rFonts w:cstheme="minorHAnsi"/>
          <w:sz w:val="24"/>
          <w:szCs w:val="24"/>
        </w:rPr>
      </w:pPr>
      <w:r>
        <w:rPr>
          <w:rFonts w:cstheme="minorHAnsi"/>
          <w:sz w:val="24"/>
          <w:szCs w:val="24"/>
        </w:rPr>
        <w:t>You will be required to complete five discussion board posts throughout the semester related to the topic and readings for the week. Your original post is due each Wednesday and your reply to at least one peer is due each Saturday. Original posts should be around 200-350 words. Be sure to read the prompt fully and respond to all questions. Peer replies should be around 50-100 words. Posts should be substantive. This means c</w:t>
      </w:r>
      <w:r w:rsidRPr="005A37EF">
        <w:rPr>
          <w:rFonts w:cstheme="minorHAnsi"/>
          <w:sz w:val="24"/>
          <w:szCs w:val="24"/>
        </w:rPr>
        <w:t xml:space="preserve">ontribute something meaningful: ask a question, provide an example, or connect it to course material. Use evidence from readings or lectures to support your response, and explain </w:t>
      </w:r>
      <w:r w:rsidRPr="005A37EF">
        <w:rPr>
          <w:rFonts w:cstheme="minorHAnsi"/>
          <w:i/>
          <w:iCs/>
          <w:sz w:val="24"/>
          <w:szCs w:val="24"/>
        </w:rPr>
        <w:t>why</w:t>
      </w:r>
      <w:r w:rsidRPr="005A37EF">
        <w:rPr>
          <w:rFonts w:cstheme="minorHAnsi"/>
          <w:sz w:val="24"/>
          <w:szCs w:val="24"/>
        </w:rPr>
        <w:t xml:space="preserve"> you agree, disagree, or want to explore further</w:t>
      </w:r>
      <w:r>
        <w:rPr>
          <w:rFonts w:cstheme="minorHAnsi"/>
          <w:sz w:val="24"/>
          <w:szCs w:val="24"/>
        </w:rPr>
        <w:t>.</w:t>
      </w:r>
    </w:p>
    <w:p w14:paraId="61AECEEE" w14:textId="566BF769" w:rsidR="005A37EF" w:rsidRDefault="005A37EF" w:rsidP="005A37EF">
      <w:pPr>
        <w:rPr>
          <w:rFonts w:cstheme="minorHAnsi"/>
          <w:b/>
          <w:bCs/>
          <w:sz w:val="24"/>
          <w:szCs w:val="24"/>
        </w:rPr>
      </w:pPr>
      <w:r w:rsidRPr="005A37EF">
        <w:rPr>
          <w:rFonts w:cstheme="minorHAnsi"/>
          <w:b/>
          <w:bCs/>
          <w:sz w:val="24"/>
          <w:szCs w:val="24"/>
        </w:rPr>
        <w:lastRenderedPageBreak/>
        <w:t>ARTs</w:t>
      </w:r>
    </w:p>
    <w:p w14:paraId="0F423DA6" w14:textId="1F5350A6" w:rsidR="005A37EF" w:rsidRDefault="005A37EF" w:rsidP="005A37EF">
      <w:pPr>
        <w:rPr>
          <w:rFonts w:cstheme="minorHAnsi"/>
          <w:i/>
          <w:iCs/>
          <w:sz w:val="24"/>
          <w:szCs w:val="24"/>
        </w:rPr>
      </w:pPr>
      <w:r>
        <w:rPr>
          <w:rFonts w:cstheme="minorHAnsi"/>
          <w:sz w:val="24"/>
          <w:szCs w:val="24"/>
        </w:rPr>
        <w:t>These are reflective activities to help you understand the ways your personality</w:t>
      </w:r>
      <w:r w:rsidR="005A4C3A">
        <w:rPr>
          <w:rFonts w:cstheme="minorHAnsi"/>
          <w:sz w:val="24"/>
          <w:szCs w:val="24"/>
        </w:rPr>
        <w:t>, preferences,</w:t>
      </w:r>
      <w:r>
        <w:rPr>
          <w:rFonts w:cstheme="minorHAnsi"/>
          <w:sz w:val="24"/>
          <w:szCs w:val="24"/>
        </w:rPr>
        <w:t xml:space="preserve"> and experiences influence your perspective of communication and relationships. </w:t>
      </w:r>
      <w:r w:rsidR="005A4C3A">
        <w:rPr>
          <w:rFonts w:cstheme="minorHAnsi"/>
          <w:sz w:val="24"/>
          <w:szCs w:val="24"/>
        </w:rPr>
        <w:t xml:space="preserve">Please be sure to read the instructions carefully as each are different. </w:t>
      </w:r>
      <w:r w:rsidR="005A4C3A" w:rsidRPr="005A4C3A">
        <w:rPr>
          <w:rFonts w:cstheme="minorHAnsi"/>
          <w:i/>
          <w:iCs/>
          <w:sz w:val="24"/>
          <w:szCs w:val="24"/>
        </w:rPr>
        <w:t xml:space="preserve">Note: all are worth </w:t>
      </w:r>
      <w:r w:rsidR="00532086">
        <w:rPr>
          <w:rFonts w:cstheme="minorHAnsi"/>
          <w:i/>
          <w:iCs/>
          <w:sz w:val="24"/>
          <w:szCs w:val="24"/>
        </w:rPr>
        <w:t>20</w:t>
      </w:r>
      <w:r w:rsidR="005A4C3A" w:rsidRPr="005A4C3A">
        <w:rPr>
          <w:rFonts w:cstheme="minorHAnsi"/>
          <w:i/>
          <w:iCs/>
          <w:sz w:val="24"/>
          <w:szCs w:val="24"/>
        </w:rPr>
        <w:t xml:space="preserve"> points</w:t>
      </w:r>
      <w:r w:rsidR="005A4C3A">
        <w:rPr>
          <w:rFonts w:cstheme="minorHAnsi"/>
          <w:sz w:val="24"/>
          <w:szCs w:val="24"/>
        </w:rPr>
        <w:t xml:space="preserve">. </w:t>
      </w:r>
      <w:r w:rsidR="005A4C3A" w:rsidRPr="005A4C3A">
        <w:rPr>
          <w:rFonts w:cstheme="minorHAnsi"/>
          <w:i/>
          <w:iCs/>
          <w:sz w:val="24"/>
          <w:szCs w:val="24"/>
        </w:rPr>
        <w:t>Please disregard the point value listed on each document.</w:t>
      </w:r>
    </w:p>
    <w:p w14:paraId="0DAF0F8C" w14:textId="048A94D2" w:rsidR="005A4C3A" w:rsidRDefault="005A4C3A" w:rsidP="005A37EF">
      <w:pPr>
        <w:rPr>
          <w:rFonts w:cstheme="minorHAnsi"/>
          <w:b/>
          <w:bCs/>
          <w:sz w:val="24"/>
          <w:szCs w:val="24"/>
        </w:rPr>
      </w:pPr>
      <w:r w:rsidRPr="005A4C3A">
        <w:rPr>
          <w:rFonts w:cstheme="minorHAnsi"/>
          <w:b/>
          <w:bCs/>
          <w:sz w:val="24"/>
          <w:szCs w:val="24"/>
        </w:rPr>
        <w:t>Pecha Kucha</w:t>
      </w:r>
    </w:p>
    <w:p w14:paraId="730CCC4B" w14:textId="77777777" w:rsidR="005A4C3A" w:rsidRPr="005A4C3A" w:rsidRDefault="005A4C3A" w:rsidP="005A4C3A">
      <w:pPr>
        <w:rPr>
          <w:rFonts w:cstheme="minorHAnsi"/>
          <w:sz w:val="24"/>
          <w:szCs w:val="24"/>
        </w:rPr>
      </w:pPr>
      <w:r w:rsidRPr="005A4C3A">
        <w:rPr>
          <w:rFonts w:cstheme="minorHAnsi"/>
          <w:sz w:val="24"/>
          <w:szCs w:val="24"/>
        </w:rPr>
        <w:t>Pecha Kucha is a quick presentation style where presenters employ 20 slides, each shown for 20 seconds, which adds up to 6 minutes and 40 seconds. The extremely visual format invites brief storytelling and is used in business, education, and design sectors.</w:t>
      </w:r>
    </w:p>
    <w:p w14:paraId="4D0648C7" w14:textId="77777777" w:rsidR="005A4C3A" w:rsidRPr="005A4C3A" w:rsidRDefault="005A4C3A" w:rsidP="005A4C3A">
      <w:pPr>
        <w:rPr>
          <w:rFonts w:cstheme="minorHAnsi"/>
          <w:sz w:val="24"/>
          <w:szCs w:val="24"/>
        </w:rPr>
      </w:pPr>
      <w:r w:rsidRPr="005A4C3A">
        <w:rPr>
          <w:rFonts w:cstheme="minorHAnsi"/>
          <w:sz w:val="24"/>
          <w:szCs w:val="24"/>
        </w:rPr>
        <w:t>The term Pecha Kucha (</w:t>
      </w:r>
      <w:proofErr w:type="spellStart"/>
      <w:r w:rsidRPr="005A4C3A">
        <w:rPr>
          <w:rFonts w:cstheme="minorHAnsi"/>
          <w:sz w:val="24"/>
          <w:szCs w:val="24"/>
        </w:rPr>
        <w:t>peh</w:t>
      </w:r>
      <w:proofErr w:type="spellEnd"/>
      <w:r w:rsidRPr="005A4C3A">
        <w:rPr>
          <w:rFonts w:cstheme="minorHAnsi"/>
          <w:sz w:val="24"/>
          <w:szCs w:val="24"/>
        </w:rPr>
        <w:t xml:space="preserve">-cha </w:t>
      </w:r>
      <w:proofErr w:type="spellStart"/>
      <w:r w:rsidRPr="005A4C3A">
        <w:rPr>
          <w:rFonts w:cstheme="minorHAnsi"/>
          <w:sz w:val="24"/>
          <w:szCs w:val="24"/>
        </w:rPr>
        <w:t>ku</w:t>
      </w:r>
      <w:proofErr w:type="spellEnd"/>
      <w:r w:rsidRPr="005A4C3A">
        <w:rPr>
          <w:rFonts w:cstheme="minorHAnsi"/>
          <w:sz w:val="24"/>
          <w:szCs w:val="24"/>
        </w:rPr>
        <w:t>-cha) originates from the Japanese word for “chit-chat,” because the presentation format is casual but powerful. It does away with unnecessary explanations and makes speakers concentrate only on what matters.</w:t>
      </w:r>
    </w:p>
    <w:p w14:paraId="54708676" w14:textId="1435093D" w:rsidR="005A4C3A" w:rsidRDefault="005A4C3A" w:rsidP="005A37EF">
      <w:pPr>
        <w:rPr>
          <w:rFonts w:cstheme="minorHAnsi"/>
          <w:sz w:val="24"/>
          <w:szCs w:val="24"/>
        </w:rPr>
      </w:pPr>
      <w:r>
        <w:rPr>
          <w:rFonts w:cstheme="minorHAnsi"/>
          <w:sz w:val="24"/>
          <w:szCs w:val="24"/>
        </w:rPr>
        <w:t>You will be required to sign up for your topic. Example topics include but are not limited to:</w:t>
      </w:r>
    </w:p>
    <w:tbl>
      <w:tblPr>
        <w:tblStyle w:val="TableGrid"/>
        <w:tblW w:w="10255" w:type="dxa"/>
        <w:jc w:val="center"/>
        <w:tblLook w:val="04A0" w:firstRow="1" w:lastRow="0" w:firstColumn="1" w:lastColumn="0" w:noHBand="0" w:noVBand="1"/>
      </w:tblPr>
      <w:tblGrid>
        <w:gridCol w:w="2014"/>
        <w:gridCol w:w="2014"/>
        <w:gridCol w:w="2177"/>
        <w:gridCol w:w="2070"/>
        <w:gridCol w:w="1980"/>
      </w:tblGrid>
      <w:tr w:rsidR="0003553C" w:rsidRPr="0003553C" w14:paraId="1E33BC9C" w14:textId="77777777" w:rsidTr="006F0197">
        <w:trPr>
          <w:trHeight w:val="629"/>
          <w:jc w:val="center"/>
        </w:trPr>
        <w:tc>
          <w:tcPr>
            <w:tcW w:w="2014" w:type="dxa"/>
          </w:tcPr>
          <w:p w14:paraId="1AE7C60E"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Greek</w:t>
            </w:r>
          </w:p>
        </w:tc>
        <w:tc>
          <w:tcPr>
            <w:tcW w:w="2014" w:type="dxa"/>
          </w:tcPr>
          <w:p w14:paraId="48A5DA1B"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Polygamy</w:t>
            </w:r>
          </w:p>
        </w:tc>
        <w:tc>
          <w:tcPr>
            <w:tcW w:w="2177" w:type="dxa"/>
          </w:tcPr>
          <w:p w14:paraId="1DAD218A"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Amish</w:t>
            </w:r>
          </w:p>
        </w:tc>
        <w:tc>
          <w:tcPr>
            <w:tcW w:w="2070" w:type="dxa"/>
          </w:tcPr>
          <w:p w14:paraId="15EC7BE9"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Indian</w:t>
            </w:r>
          </w:p>
        </w:tc>
        <w:tc>
          <w:tcPr>
            <w:tcW w:w="1980" w:type="dxa"/>
          </w:tcPr>
          <w:p w14:paraId="2C5A45C7"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Same Sex</w:t>
            </w:r>
          </w:p>
        </w:tc>
      </w:tr>
      <w:tr w:rsidR="0003553C" w:rsidRPr="0003553C" w14:paraId="2933BE02" w14:textId="77777777" w:rsidTr="006F0197">
        <w:trPr>
          <w:trHeight w:val="260"/>
          <w:jc w:val="center"/>
        </w:trPr>
        <w:tc>
          <w:tcPr>
            <w:tcW w:w="2014" w:type="dxa"/>
          </w:tcPr>
          <w:p w14:paraId="41D773EE"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Indian</w:t>
            </w:r>
          </w:p>
        </w:tc>
        <w:tc>
          <w:tcPr>
            <w:tcW w:w="2014" w:type="dxa"/>
          </w:tcPr>
          <w:p w14:paraId="01874157"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Scandinavian</w:t>
            </w:r>
          </w:p>
        </w:tc>
        <w:tc>
          <w:tcPr>
            <w:tcW w:w="2177" w:type="dxa"/>
          </w:tcPr>
          <w:p w14:paraId="3CE24BD8"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Korea</w:t>
            </w:r>
          </w:p>
        </w:tc>
        <w:tc>
          <w:tcPr>
            <w:tcW w:w="2070" w:type="dxa"/>
          </w:tcPr>
          <w:p w14:paraId="508481E0"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Ghost Marriage</w:t>
            </w:r>
          </w:p>
        </w:tc>
        <w:tc>
          <w:tcPr>
            <w:tcW w:w="1980" w:type="dxa"/>
          </w:tcPr>
          <w:p w14:paraId="06773C9B"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Prison</w:t>
            </w:r>
          </w:p>
          <w:p w14:paraId="275CABB3" w14:textId="77777777" w:rsidR="0003553C" w:rsidRPr="0003553C" w:rsidRDefault="0003553C" w:rsidP="0003553C">
            <w:pPr>
              <w:spacing w:after="160" w:line="259" w:lineRule="auto"/>
              <w:ind w:left="0" w:firstLine="0"/>
              <w:jc w:val="center"/>
              <w:rPr>
                <w:rFonts w:asciiTheme="minorHAnsi" w:hAnsiTheme="minorHAnsi" w:cstheme="minorHAnsi"/>
                <w:szCs w:val="24"/>
              </w:rPr>
            </w:pPr>
          </w:p>
        </w:tc>
      </w:tr>
      <w:tr w:rsidR="0003553C" w:rsidRPr="0003553C" w14:paraId="27DD745A" w14:textId="77777777" w:rsidTr="006F0197">
        <w:trPr>
          <w:trHeight w:val="611"/>
          <w:jc w:val="center"/>
        </w:trPr>
        <w:tc>
          <w:tcPr>
            <w:tcW w:w="2014" w:type="dxa"/>
          </w:tcPr>
          <w:p w14:paraId="410D0D3F"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Arranged Marriages</w:t>
            </w:r>
          </w:p>
        </w:tc>
        <w:tc>
          <w:tcPr>
            <w:tcW w:w="2014" w:type="dxa"/>
          </w:tcPr>
          <w:p w14:paraId="2CC1FE68"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Online Dating</w:t>
            </w:r>
          </w:p>
        </w:tc>
        <w:tc>
          <w:tcPr>
            <w:tcW w:w="2177" w:type="dxa"/>
          </w:tcPr>
          <w:p w14:paraId="2949B16D"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Native American</w:t>
            </w:r>
          </w:p>
        </w:tc>
        <w:tc>
          <w:tcPr>
            <w:tcW w:w="2070" w:type="dxa"/>
          </w:tcPr>
          <w:p w14:paraId="0B286DAE"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Catholic</w:t>
            </w:r>
          </w:p>
        </w:tc>
        <w:tc>
          <w:tcPr>
            <w:tcW w:w="1980" w:type="dxa"/>
          </w:tcPr>
          <w:p w14:paraId="29045FD7" w14:textId="77777777" w:rsidR="0003553C" w:rsidRPr="0003553C" w:rsidRDefault="0003553C" w:rsidP="0003553C">
            <w:pPr>
              <w:spacing w:after="160" w:line="259" w:lineRule="auto"/>
              <w:ind w:left="0" w:firstLine="0"/>
              <w:jc w:val="center"/>
              <w:rPr>
                <w:rFonts w:asciiTheme="minorHAnsi" w:hAnsiTheme="minorHAnsi" w:cstheme="minorHAnsi"/>
                <w:szCs w:val="24"/>
              </w:rPr>
            </w:pPr>
            <w:r w:rsidRPr="0003553C">
              <w:rPr>
                <w:rFonts w:asciiTheme="minorHAnsi" w:hAnsiTheme="minorHAnsi" w:cstheme="minorHAnsi"/>
                <w:szCs w:val="24"/>
              </w:rPr>
              <w:t>Royal</w:t>
            </w:r>
          </w:p>
        </w:tc>
      </w:tr>
    </w:tbl>
    <w:p w14:paraId="6FA8A3F5" w14:textId="77777777" w:rsidR="005A4C3A" w:rsidRDefault="005A4C3A" w:rsidP="005A37EF">
      <w:pPr>
        <w:rPr>
          <w:rFonts w:cstheme="minorHAnsi"/>
          <w:sz w:val="24"/>
          <w:szCs w:val="24"/>
        </w:rPr>
      </w:pPr>
    </w:p>
    <w:p w14:paraId="0C0C9107" w14:textId="66003C29" w:rsidR="005A4C3A" w:rsidRDefault="005A4C3A" w:rsidP="005A37EF">
      <w:pPr>
        <w:rPr>
          <w:rFonts w:cstheme="minorHAnsi"/>
          <w:b/>
          <w:bCs/>
          <w:sz w:val="24"/>
          <w:szCs w:val="24"/>
        </w:rPr>
      </w:pPr>
      <w:r w:rsidRPr="005A4C3A">
        <w:rPr>
          <w:rFonts w:cstheme="minorHAnsi"/>
          <w:b/>
          <w:bCs/>
          <w:sz w:val="24"/>
          <w:szCs w:val="24"/>
        </w:rPr>
        <w:t>Pecha Kucha Reflection</w:t>
      </w:r>
    </w:p>
    <w:p w14:paraId="4E23A795" w14:textId="5DE09709" w:rsidR="005A4C3A" w:rsidRDefault="005A4C3A" w:rsidP="005A37EF">
      <w:pPr>
        <w:rPr>
          <w:rFonts w:cstheme="minorHAnsi"/>
          <w:sz w:val="24"/>
          <w:szCs w:val="24"/>
        </w:rPr>
      </w:pPr>
      <w:r w:rsidRPr="005A4C3A">
        <w:rPr>
          <w:rFonts w:cstheme="minorHAnsi"/>
          <w:sz w:val="24"/>
          <w:szCs w:val="24"/>
        </w:rPr>
        <w:t>View a minimum of five peer presentations. Then, write a three-four-page final reflection paper</w:t>
      </w:r>
      <w:r>
        <w:rPr>
          <w:rFonts w:cstheme="minorHAnsi"/>
          <w:sz w:val="24"/>
          <w:szCs w:val="24"/>
        </w:rPr>
        <w:t xml:space="preserve">. </w:t>
      </w:r>
      <w:r w:rsidR="0056586B">
        <w:rPr>
          <w:rFonts w:cstheme="minorHAnsi"/>
          <w:sz w:val="24"/>
          <w:szCs w:val="24"/>
        </w:rPr>
        <w:t>More details will be available in Canvas.</w:t>
      </w:r>
    </w:p>
    <w:p w14:paraId="2F52538A" w14:textId="09F8043F" w:rsidR="005A4C3A" w:rsidRDefault="005A4C3A" w:rsidP="005A37EF">
      <w:pPr>
        <w:rPr>
          <w:rFonts w:cstheme="minorHAnsi"/>
          <w:b/>
          <w:bCs/>
          <w:sz w:val="24"/>
          <w:szCs w:val="24"/>
        </w:rPr>
      </w:pPr>
      <w:r w:rsidRPr="005A4C3A">
        <w:rPr>
          <w:rFonts w:cstheme="minorHAnsi"/>
          <w:b/>
          <w:bCs/>
          <w:sz w:val="24"/>
          <w:szCs w:val="24"/>
        </w:rPr>
        <w:t>Exams</w:t>
      </w:r>
    </w:p>
    <w:p w14:paraId="23D4347D" w14:textId="7631CA87" w:rsidR="005A4C3A" w:rsidRPr="005A4C3A" w:rsidRDefault="005A4C3A" w:rsidP="005A37EF">
      <w:pPr>
        <w:rPr>
          <w:rFonts w:cstheme="minorHAnsi"/>
          <w:sz w:val="24"/>
          <w:szCs w:val="24"/>
        </w:rPr>
      </w:pPr>
      <w:r>
        <w:rPr>
          <w:rFonts w:cstheme="minorHAnsi"/>
          <w:sz w:val="24"/>
          <w:szCs w:val="24"/>
        </w:rPr>
        <w:t xml:space="preserve">The midterm will cover topics from the first half of the semester. While, the final will cover topics from the second half of the semester. Exams are timed. </w:t>
      </w:r>
    </w:p>
    <w:p w14:paraId="498C3D8B" w14:textId="16AA36F0" w:rsidR="00C11DDC" w:rsidRPr="00D01829" w:rsidRDefault="002508C4" w:rsidP="005A37EF">
      <w:pPr>
        <w:rPr>
          <w:rFonts w:cstheme="minorHAnsi"/>
          <w:color w:val="37A76F" w:themeColor="accent3"/>
          <w:sz w:val="28"/>
          <w:szCs w:val="28"/>
        </w:rPr>
      </w:pPr>
      <w:r w:rsidRPr="00D01829">
        <w:rPr>
          <w:rFonts w:cstheme="minorHAnsi"/>
          <w:color w:val="37A76F" w:themeColor="accent3"/>
          <w:sz w:val="28"/>
          <w:szCs w:val="28"/>
        </w:rPr>
        <w:t xml:space="preserve">University and Classroom </w:t>
      </w:r>
      <w:r w:rsidR="005C7281" w:rsidRPr="00D01829">
        <w:rPr>
          <w:rFonts w:cstheme="minorHAnsi"/>
          <w:color w:val="37A76F" w:themeColor="accent3"/>
          <w:sz w:val="28"/>
          <w:szCs w:val="28"/>
        </w:rPr>
        <w:t>Policies</w:t>
      </w:r>
    </w:p>
    <w:p w14:paraId="3A7337C7" w14:textId="15C791ED" w:rsidR="007E639B" w:rsidRPr="00D01829" w:rsidRDefault="007E639B" w:rsidP="00724716">
      <w:pPr>
        <w:pStyle w:val="Heading2"/>
        <w:rPr>
          <w:rFonts w:cstheme="minorHAnsi"/>
          <w:sz w:val="24"/>
          <w:szCs w:val="22"/>
        </w:rPr>
      </w:pPr>
      <w:r w:rsidRPr="00D01829">
        <w:rPr>
          <w:rFonts w:cstheme="minorHAnsi"/>
          <w:sz w:val="24"/>
          <w:szCs w:val="22"/>
        </w:rPr>
        <w:t xml:space="preserve">Standards for Academic Integrity </w:t>
      </w:r>
    </w:p>
    <w:p w14:paraId="712FA3D5" w14:textId="77777777" w:rsidR="007E639B" w:rsidRPr="00D01829" w:rsidRDefault="007E639B" w:rsidP="007E639B">
      <w:pPr>
        <w:rPr>
          <w:rFonts w:cstheme="minorHAnsi"/>
          <w:color w:val="000000" w:themeColor="text1"/>
        </w:rPr>
      </w:pPr>
      <w:r w:rsidRPr="00D01829">
        <w:rPr>
          <w:rFonts w:cstheme="minorHAnsi"/>
          <w:color w:val="000000" w:themeColor="text1"/>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6" w:history="1">
        <w:r w:rsidRPr="00D01829">
          <w:rPr>
            <w:rStyle w:val="Hyperlink"/>
            <w:rFonts w:cstheme="minorHAnsi"/>
            <w:color w:val="000000" w:themeColor="text1"/>
          </w:rPr>
          <w:t>guidelines for your academic success</w:t>
        </w:r>
      </w:hyperlink>
      <w:r w:rsidRPr="00D01829">
        <w:rPr>
          <w:rFonts w:cstheme="minorHAnsi"/>
          <w:color w:val="000000" w:themeColor="text1"/>
        </w:rPr>
        <w:t xml:space="preserve"> (https://policy.unt.edu/policy/06-003).  If you have questions about this, or any UNT policy, please email me or come discuss this with me during my office hours.</w:t>
      </w:r>
    </w:p>
    <w:p w14:paraId="708861FB" w14:textId="77777777" w:rsidR="00C11DDC" w:rsidRPr="00D01829" w:rsidRDefault="007E639B" w:rsidP="002160EB">
      <w:pPr>
        <w:rPr>
          <w:rFonts w:cstheme="minorHAnsi"/>
          <w:color w:val="000000" w:themeColor="text1"/>
        </w:rPr>
      </w:pPr>
      <w:r w:rsidRPr="00D01829">
        <w:rPr>
          <w:rFonts w:cstheme="minorHAnsi"/>
          <w:color w:val="000000" w:themeColor="text1"/>
        </w:rPr>
        <w:lastRenderedPageBreak/>
        <w:t>Students caught cheating or plagiarizing will receive a "0" for that particular assignment or exam [or specify alternative sanction, such as course failure].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p>
    <w:p w14:paraId="4FDD833B" w14:textId="77777777" w:rsidR="00062258" w:rsidRDefault="007E639B" w:rsidP="00062258">
      <w:pPr>
        <w:rPr>
          <w:rFonts w:cstheme="minorHAnsi"/>
        </w:rPr>
      </w:pPr>
      <w:r w:rsidRPr="00D01829">
        <w:rPr>
          <w:rFonts w:cstheme="minorHAnsi"/>
          <w:color w:val="000000" w:themeColor="text1"/>
        </w:rPr>
        <w:t xml:space="preserv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sidR="00062258" w:rsidRPr="00062258">
        <w:rPr>
          <w:rFonts w:cstheme="minorHAnsi"/>
        </w:rPr>
        <w:t xml:space="preserve"> </w:t>
      </w:r>
    </w:p>
    <w:p w14:paraId="5F0DCA2C" w14:textId="7B5A6170" w:rsidR="007E639B" w:rsidRPr="00062258" w:rsidRDefault="00062258" w:rsidP="002160EB">
      <w:pPr>
        <w:rPr>
          <w:rFonts w:cstheme="minorHAnsi"/>
        </w:rPr>
      </w:pPr>
      <w:r w:rsidRPr="00D01829">
        <w:rPr>
          <w:rFonts w:cstheme="minorHAnsi"/>
        </w:rPr>
        <w:t xml:space="preserve">Please review  </w:t>
      </w:r>
      <w:hyperlink r:id="rId17" w:history="1">
        <w:r w:rsidRPr="00D01829">
          <w:rPr>
            <w:rStyle w:val="Hyperlink"/>
            <w:rFonts w:cstheme="minorHAnsi"/>
          </w:rPr>
          <w:t>Academic Integrity Policy (PDF)</w:t>
        </w:r>
      </w:hyperlink>
      <w:r w:rsidRPr="00D01829">
        <w:rPr>
          <w:rFonts w:cstheme="minorHAnsi"/>
        </w:rPr>
        <w:t xml:space="preserve"> </w:t>
      </w:r>
    </w:p>
    <w:p w14:paraId="20B6D166" w14:textId="28CE1428" w:rsidR="008447E5" w:rsidRPr="006810BB" w:rsidRDefault="000B07A3" w:rsidP="008447E5">
      <w:pPr>
        <w:rPr>
          <w:rFonts w:cstheme="minorHAnsi"/>
          <w:color w:val="297C52" w:themeColor="accent3" w:themeShade="BF"/>
          <w:sz w:val="24"/>
          <w:szCs w:val="24"/>
        </w:rPr>
      </w:pPr>
      <w:r w:rsidRPr="006810BB">
        <w:rPr>
          <w:rFonts w:cstheme="minorHAnsi"/>
          <w:color w:val="297C52" w:themeColor="accent3" w:themeShade="BF"/>
          <w:sz w:val="24"/>
          <w:szCs w:val="24"/>
        </w:rPr>
        <w:t xml:space="preserve">UNT AI Policy </w:t>
      </w:r>
    </w:p>
    <w:p w14:paraId="234C1790" w14:textId="3DEFF0AD" w:rsidR="008447E5" w:rsidRDefault="00062258" w:rsidP="002160EB">
      <w:pPr>
        <w:rPr>
          <w:rFonts w:cstheme="minorHAnsi"/>
          <w:color w:val="000000" w:themeColor="text1"/>
        </w:rPr>
      </w:pPr>
      <w:r w:rsidRPr="00062258">
        <w:rPr>
          <w:rFonts w:cstheme="minorHAnsi"/>
          <w:color w:val="000000" w:themeColor="text1"/>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4DB8AC62" w14:textId="77777777" w:rsidR="00E50E83" w:rsidRPr="00E50E83" w:rsidRDefault="00E50E83" w:rsidP="00E50E83">
      <w:pPr>
        <w:rPr>
          <w:rFonts w:cstheme="minorHAnsi"/>
          <w:color w:val="000000" w:themeColor="text1"/>
        </w:rPr>
      </w:pPr>
      <w:r w:rsidRPr="00E50E83">
        <w:rPr>
          <w:rFonts w:cstheme="minorHAnsi"/>
          <w:color w:val="000000" w:themeColor="text1"/>
        </w:rPr>
        <w:t>AI should not be used to assist in writing papers, searching for sources, or creating citations. Citations provided by AI are fabricated by mimicking existing bodies of work. In most cases, AI will pull direct quotes from existing sources to answer queries and make-up information about the source.</w:t>
      </w:r>
    </w:p>
    <w:p w14:paraId="06E98CEE" w14:textId="12542154" w:rsidR="00E50E83" w:rsidRDefault="00E50E83" w:rsidP="002160EB">
      <w:pPr>
        <w:rPr>
          <w:rFonts w:cstheme="minorHAnsi"/>
          <w:color w:val="000000" w:themeColor="text1"/>
        </w:rPr>
      </w:pPr>
      <w:r w:rsidRPr="00E50E83">
        <w:rPr>
          <w:rFonts w:cstheme="minorHAnsi"/>
          <w:color w:val="000000" w:themeColor="text1"/>
        </w:rPr>
        <w:t>AI can be used ethically to help you develop an outline for a paper, generate ideas, and learn a citation style. Talk to your </w:t>
      </w:r>
      <w:hyperlink r:id="rId18" w:history="1">
        <w:r w:rsidRPr="00E50E83">
          <w:rPr>
            <w:rStyle w:val="Hyperlink"/>
            <w:rFonts w:cstheme="minorHAnsi"/>
          </w:rPr>
          <w:t>subject librarian</w:t>
        </w:r>
      </w:hyperlink>
      <w:r w:rsidRPr="00E50E83">
        <w:rPr>
          <w:rFonts w:cstheme="minorHAnsi"/>
          <w:color w:val="000000" w:themeColor="text1"/>
        </w:rPr>
        <w:t> or professor about how you can use AI ethically.</w:t>
      </w:r>
    </w:p>
    <w:p w14:paraId="5622E5BC" w14:textId="283C364C" w:rsidR="00C22EE5" w:rsidRPr="00D01829" w:rsidRDefault="00C22EE5" w:rsidP="002160EB">
      <w:pPr>
        <w:rPr>
          <w:rFonts w:cstheme="minorHAnsi"/>
          <w:color w:val="000000" w:themeColor="text1"/>
        </w:rPr>
      </w:pPr>
      <w:r>
        <w:rPr>
          <w:rFonts w:cstheme="minorHAnsi"/>
          <w:color w:val="000000" w:themeColor="text1"/>
        </w:rPr>
        <w:t xml:space="preserve">See </w:t>
      </w:r>
      <w:hyperlink r:id="rId19" w:history="1">
        <w:r w:rsidR="001303AE" w:rsidRPr="001303AE">
          <w:rPr>
            <w:rStyle w:val="Hyperlink"/>
            <w:rFonts w:cstheme="minorHAnsi"/>
          </w:rPr>
          <w:t>this page</w:t>
        </w:r>
      </w:hyperlink>
      <w:r w:rsidR="001303AE">
        <w:rPr>
          <w:rFonts w:cstheme="minorHAnsi"/>
          <w:color w:val="000000" w:themeColor="text1"/>
        </w:rPr>
        <w:t xml:space="preserve"> for more details and FAQs</w:t>
      </w:r>
    </w:p>
    <w:p w14:paraId="509AC1A6" w14:textId="77AFC14D" w:rsidR="0002797C" w:rsidRPr="00D01829" w:rsidRDefault="00336729" w:rsidP="00724716">
      <w:pPr>
        <w:pStyle w:val="Heading2"/>
        <w:rPr>
          <w:rFonts w:cstheme="minorHAnsi"/>
          <w:sz w:val="24"/>
          <w:szCs w:val="22"/>
        </w:rPr>
      </w:pPr>
      <w:r>
        <w:rPr>
          <w:rFonts w:cstheme="minorHAnsi"/>
          <w:sz w:val="24"/>
          <w:szCs w:val="22"/>
        </w:rPr>
        <w:t>Acceptable Student Behavior</w:t>
      </w:r>
    </w:p>
    <w:p w14:paraId="1CA23754" w14:textId="3E7D49EF" w:rsidR="0002797C" w:rsidRPr="00D01829" w:rsidRDefault="0002797C" w:rsidP="0002797C">
      <w:pPr>
        <w:rPr>
          <w:rFonts w:cstheme="minorHAnsi"/>
        </w:rPr>
      </w:pPr>
      <w:r w:rsidRPr="00D01829">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0">
        <w:r w:rsidRPr="00D01829">
          <w:rPr>
            <w:rStyle w:val="Hyperlink"/>
            <w:rFonts w:cstheme="minorHAnsi"/>
          </w:rPr>
          <w:t>http://deanofstudents.unt.edu</w:t>
        </w:r>
      </w:hyperlink>
      <w:hyperlink r:id="rId21">
        <w:r w:rsidRPr="00D01829">
          <w:rPr>
            <w:rStyle w:val="Hyperlink"/>
            <w:rFonts w:cstheme="minorHAnsi"/>
          </w:rPr>
          <w:t>.</w:t>
        </w:r>
      </w:hyperlink>
    </w:p>
    <w:p w14:paraId="001E7D2D" w14:textId="56BF1624" w:rsidR="0002797C" w:rsidRPr="00D01829" w:rsidRDefault="0002797C" w:rsidP="00724716">
      <w:pPr>
        <w:pStyle w:val="Heading2"/>
        <w:rPr>
          <w:rFonts w:cstheme="minorHAnsi"/>
          <w:sz w:val="24"/>
          <w:szCs w:val="22"/>
        </w:rPr>
      </w:pPr>
      <w:r w:rsidRPr="00D01829">
        <w:rPr>
          <w:rFonts w:cstheme="minorHAnsi"/>
          <w:sz w:val="24"/>
          <w:szCs w:val="22"/>
        </w:rPr>
        <w:t xml:space="preserve">ADA </w:t>
      </w:r>
      <w:r w:rsidR="00336729">
        <w:rPr>
          <w:rFonts w:cstheme="minorHAnsi"/>
          <w:sz w:val="24"/>
          <w:szCs w:val="22"/>
        </w:rPr>
        <w:t>Statement</w:t>
      </w:r>
    </w:p>
    <w:p w14:paraId="30418D94" w14:textId="3671008D" w:rsidR="0002797C" w:rsidRPr="00D01829" w:rsidRDefault="0002797C" w:rsidP="0002797C">
      <w:pPr>
        <w:rPr>
          <w:rFonts w:cstheme="minorHAnsi"/>
        </w:rPr>
      </w:pPr>
      <w:r w:rsidRPr="00D01829">
        <w:rPr>
          <w:rFonts w:cstheme="minorHAnsi"/>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w:t>
      </w:r>
      <w:r w:rsidRPr="00D01829">
        <w:rPr>
          <w:rFonts w:cstheme="minorHAnsi"/>
        </w:rPr>
        <w:lastRenderedPageBreak/>
        <w:t>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w:t>
      </w:r>
      <w:hyperlink r:id="rId22">
        <w:r w:rsidRPr="00D01829">
          <w:rPr>
            <w:rStyle w:val="Hyperlink"/>
            <w:rFonts w:cstheme="minorHAnsi"/>
          </w:rPr>
          <w:t xml:space="preserve"> </w:t>
        </w:r>
      </w:hyperlink>
      <w:hyperlink r:id="rId23">
        <w:r w:rsidRPr="00D01829">
          <w:rPr>
            <w:rStyle w:val="Hyperlink"/>
            <w:rFonts w:cstheme="minorHAnsi"/>
          </w:rPr>
          <w:t>http://disability.unt.edu</w:t>
        </w:r>
      </w:hyperlink>
      <w:hyperlink r:id="rId24">
        <w:r w:rsidRPr="00D01829">
          <w:rPr>
            <w:rStyle w:val="Hyperlink"/>
            <w:rFonts w:cstheme="minorHAnsi"/>
          </w:rPr>
          <w:t>.</w:t>
        </w:r>
      </w:hyperlink>
      <w:r w:rsidRPr="00D01829">
        <w:rPr>
          <w:rFonts w:cstheme="minorHAnsi"/>
        </w:rPr>
        <w:t xml:space="preserve"> You may also contact them by phone at (940) 565‐4323.</w:t>
      </w:r>
    </w:p>
    <w:p w14:paraId="532BA771" w14:textId="5FEA2D46" w:rsidR="0002797C" w:rsidRPr="00D01829" w:rsidRDefault="00724716" w:rsidP="002508C4">
      <w:pPr>
        <w:pStyle w:val="Heading2"/>
        <w:rPr>
          <w:rFonts w:cstheme="minorHAnsi"/>
          <w:sz w:val="24"/>
          <w:szCs w:val="22"/>
        </w:rPr>
      </w:pPr>
      <w:r w:rsidRPr="00D01829">
        <w:rPr>
          <w:rFonts w:cstheme="minorHAnsi"/>
          <w:sz w:val="24"/>
          <w:szCs w:val="22"/>
        </w:rPr>
        <w:t>Retention of Student Records</w:t>
      </w:r>
    </w:p>
    <w:p w14:paraId="00BD8974" w14:textId="0B2552EF" w:rsidR="0002797C" w:rsidRPr="00D01829" w:rsidRDefault="0002797C" w:rsidP="0002797C">
      <w:pPr>
        <w:rPr>
          <w:rFonts w:cstheme="minorHAnsi"/>
        </w:rPr>
      </w:pPr>
      <w:r w:rsidRPr="00D01829">
        <w:rPr>
          <w:rFonts w:cstheme="min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5">
        <w:r w:rsidRPr="00D01829">
          <w:rPr>
            <w:rStyle w:val="Hyperlink"/>
            <w:rFonts w:cstheme="minorHAnsi"/>
          </w:rPr>
          <w:t>http://essc.unt.edu/registrar/ferpa.html</w:t>
        </w:r>
      </w:hyperlink>
    </w:p>
    <w:p w14:paraId="25BE35BB" w14:textId="71313CF7" w:rsidR="0002797C" w:rsidRPr="00D01829" w:rsidRDefault="0002797C" w:rsidP="00C11DDC">
      <w:pPr>
        <w:pStyle w:val="Heading2"/>
        <w:rPr>
          <w:rFonts w:cstheme="minorHAnsi"/>
          <w:sz w:val="24"/>
          <w:szCs w:val="22"/>
        </w:rPr>
      </w:pPr>
      <w:r w:rsidRPr="00D01829">
        <w:rPr>
          <w:rFonts w:cstheme="minorHAnsi"/>
          <w:sz w:val="24"/>
          <w:szCs w:val="22"/>
        </w:rPr>
        <w:t>SPOT Course Evaluation</w:t>
      </w:r>
    </w:p>
    <w:p w14:paraId="02EBAA88" w14:textId="68FEB04E" w:rsidR="00F365B4" w:rsidRPr="00D01829" w:rsidRDefault="0002797C" w:rsidP="00C11DDC">
      <w:pPr>
        <w:rPr>
          <w:rFonts w:cstheme="minorHAnsi"/>
        </w:rPr>
      </w:pPr>
      <w:r w:rsidRPr="00D01829">
        <w:rPr>
          <w:rFonts w:cstheme="minorHAnsi"/>
        </w:rPr>
        <w:t>Student feedback is important and an essential part of participation in this course. SPOT is a requirement for all organized classes at UNT. This short survey will be made available at the end of the semester to provide you with an opportunity to evaluate how this course is taught.</w:t>
      </w:r>
    </w:p>
    <w:p w14:paraId="6A1209B4" w14:textId="684CBEC9" w:rsidR="00162DBA" w:rsidRPr="00D01829" w:rsidRDefault="00162DBA" w:rsidP="00162DBA">
      <w:pPr>
        <w:spacing w:after="0" w:line="240" w:lineRule="auto"/>
        <w:rPr>
          <w:rFonts w:eastAsiaTheme="minorEastAsia" w:cstheme="minorHAnsi"/>
          <w:color w:val="000000" w:themeColor="text1"/>
        </w:rPr>
      </w:pPr>
      <w:r w:rsidRPr="00D01829">
        <w:rPr>
          <w:rFonts w:eastAsiaTheme="minorEastAsia" w:cstheme="minorHAnsi"/>
          <w:color w:val="000000" w:themeColor="text1"/>
        </w:rPr>
        <w:t>on actions to take due to symptoms, pending or positive test results, or potential exposure.</w:t>
      </w:r>
    </w:p>
    <w:p w14:paraId="7E86F630" w14:textId="77777777" w:rsidR="005777DF" w:rsidRPr="00D01829" w:rsidRDefault="005777DF" w:rsidP="00162DBA">
      <w:pPr>
        <w:spacing w:after="0" w:line="240" w:lineRule="auto"/>
        <w:rPr>
          <w:rFonts w:eastAsiaTheme="minorEastAsia" w:cstheme="minorHAnsi"/>
          <w:color w:val="000000" w:themeColor="text1"/>
        </w:rPr>
      </w:pPr>
    </w:p>
    <w:p w14:paraId="5FFD4078" w14:textId="77777777" w:rsidR="00873D60" w:rsidRPr="00D01829" w:rsidRDefault="00873D60" w:rsidP="00E154E5">
      <w:pPr>
        <w:rPr>
          <w:rFonts w:cstheme="minorHAnsi"/>
        </w:rPr>
      </w:pPr>
    </w:p>
    <w:sectPr w:rsidR="00873D60" w:rsidRPr="00D01829" w:rsidSect="006D5C21">
      <w:headerReference w:type="default" r:id="rId26"/>
      <w:footerReference w:type="defaul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6162" w14:textId="77777777" w:rsidR="00DC25DE" w:rsidRDefault="00DC25DE" w:rsidP="00F41A70">
      <w:pPr>
        <w:spacing w:after="0" w:line="240" w:lineRule="auto"/>
      </w:pPr>
      <w:r>
        <w:separator/>
      </w:r>
    </w:p>
  </w:endnote>
  <w:endnote w:type="continuationSeparator" w:id="0">
    <w:p w14:paraId="3B592D3A" w14:textId="77777777" w:rsidR="00DC25DE" w:rsidRDefault="00DC25D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1FA6B5C" w:rsidR="00F41A70" w:rsidRDefault="5167209C" w:rsidP="007F2323">
        <w:pPr>
          <w:pStyle w:val="Footer"/>
          <w:jc w:val="right"/>
        </w:pPr>
        <w:r>
          <w:t xml:space="preserve">University of North Texas | </w:t>
        </w:r>
        <w:r w:rsidR="007F2323">
          <w:t>01</w:t>
        </w:r>
        <w:r>
          <w:t>/</w:t>
        </w:r>
        <w:r w:rsidR="007F2323">
          <w:t>06</w:t>
        </w:r>
        <w:r>
          <w:t>/202</w:t>
        </w:r>
        <w:r w:rsidR="007F2323">
          <w:t>2</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D2E7" w14:textId="77777777" w:rsidR="00DC25DE" w:rsidRDefault="00DC25DE" w:rsidP="00F41A70">
      <w:pPr>
        <w:spacing w:after="0" w:line="240" w:lineRule="auto"/>
      </w:pPr>
      <w:r>
        <w:separator/>
      </w:r>
    </w:p>
  </w:footnote>
  <w:footnote w:type="continuationSeparator" w:id="0">
    <w:p w14:paraId="48750EA8" w14:textId="77777777" w:rsidR="00DC25DE" w:rsidRDefault="00DC25DE"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076FD"/>
    <w:multiLevelType w:val="hybridMultilevel"/>
    <w:tmpl w:val="4F70D670"/>
    <w:lvl w:ilvl="0" w:tplc="5E82397C">
      <w:start w:val="1"/>
      <w:numFmt w:val="decimal"/>
      <w:lvlText w:val="%1."/>
      <w:lvlJc w:val="left"/>
      <w:pPr>
        <w:ind w:left="720" w:firstLine="360"/>
      </w:pPr>
      <w:rPr>
        <w:u w:val="none"/>
      </w:rPr>
    </w:lvl>
    <w:lvl w:ilvl="1" w:tplc="C096E448">
      <w:start w:val="1"/>
      <w:numFmt w:val="lowerLetter"/>
      <w:lvlText w:val="%2."/>
      <w:lvlJc w:val="left"/>
      <w:pPr>
        <w:ind w:left="1440" w:firstLine="1080"/>
      </w:pPr>
      <w:rPr>
        <w:u w:val="none"/>
      </w:rPr>
    </w:lvl>
    <w:lvl w:ilvl="2" w:tplc="3DD0E6B0">
      <w:start w:val="1"/>
      <w:numFmt w:val="lowerRoman"/>
      <w:lvlText w:val="%3."/>
      <w:lvlJc w:val="right"/>
      <w:pPr>
        <w:ind w:left="2160" w:firstLine="1800"/>
      </w:pPr>
      <w:rPr>
        <w:u w:val="none"/>
      </w:rPr>
    </w:lvl>
    <w:lvl w:ilvl="3" w:tplc="A9F23388">
      <w:start w:val="1"/>
      <w:numFmt w:val="decimal"/>
      <w:lvlText w:val="%4."/>
      <w:lvlJc w:val="left"/>
      <w:pPr>
        <w:ind w:left="2880" w:firstLine="2520"/>
      </w:pPr>
      <w:rPr>
        <w:u w:val="none"/>
      </w:rPr>
    </w:lvl>
    <w:lvl w:ilvl="4" w:tplc="5A26E312">
      <w:start w:val="1"/>
      <w:numFmt w:val="lowerLetter"/>
      <w:lvlText w:val="%5."/>
      <w:lvlJc w:val="left"/>
      <w:pPr>
        <w:ind w:left="3600" w:firstLine="3240"/>
      </w:pPr>
      <w:rPr>
        <w:u w:val="none"/>
      </w:rPr>
    </w:lvl>
    <w:lvl w:ilvl="5" w:tplc="ED1286C0">
      <w:start w:val="1"/>
      <w:numFmt w:val="lowerRoman"/>
      <w:lvlText w:val="%6."/>
      <w:lvlJc w:val="right"/>
      <w:pPr>
        <w:ind w:left="4320" w:firstLine="3960"/>
      </w:pPr>
      <w:rPr>
        <w:u w:val="none"/>
      </w:rPr>
    </w:lvl>
    <w:lvl w:ilvl="6" w:tplc="E73CA328">
      <w:start w:val="1"/>
      <w:numFmt w:val="decimal"/>
      <w:lvlText w:val="%7."/>
      <w:lvlJc w:val="left"/>
      <w:pPr>
        <w:ind w:left="5040" w:firstLine="4680"/>
      </w:pPr>
      <w:rPr>
        <w:u w:val="none"/>
      </w:rPr>
    </w:lvl>
    <w:lvl w:ilvl="7" w:tplc="B7C24240">
      <w:start w:val="1"/>
      <w:numFmt w:val="lowerLetter"/>
      <w:lvlText w:val="%8."/>
      <w:lvlJc w:val="left"/>
      <w:pPr>
        <w:ind w:left="5760" w:firstLine="5400"/>
      </w:pPr>
      <w:rPr>
        <w:u w:val="none"/>
      </w:rPr>
    </w:lvl>
    <w:lvl w:ilvl="8" w:tplc="FA5A0F12">
      <w:start w:val="1"/>
      <w:numFmt w:val="lowerRoman"/>
      <w:lvlText w:val="%9."/>
      <w:lvlJc w:val="right"/>
      <w:pPr>
        <w:ind w:left="6480" w:firstLine="6120"/>
      </w:pPr>
      <w:rPr>
        <w:u w:val="none"/>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20036"/>
    <w:multiLevelType w:val="hybridMultilevel"/>
    <w:tmpl w:val="A120C05C"/>
    <w:lvl w:ilvl="0" w:tplc="FFFFFFFF">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329149">
    <w:abstractNumId w:val="31"/>
  </w:num>
  <w:num w:numId="2" w16cid:durableId="226037240">
    <w:abstractNumId w:val="28"/>
  </w:num>
  <w:num w:numId="3" w16cid:durableId="1467816496">
    <w:abstractNumId w:val="36"/>
  </w:num>
  <w:num w:numId="4" w16cid:durableId="1611860967">
    <w:abstractNumId w:val="0"/>
  </w:num>
  <w:num w:numId="5" w16cid:durableId="333724011">
    <w:abstractNumId w:val="22"/>
  </w:num>
  <w:num w:numId="6" w16cid:durableId="1727291259">
    <w:abstractNumId w:val="17"/>
  </w:num>
  <w:num w:numId="7" w16cid:durableId="292909431">
    <w:abstractNumId w:val="15"/>
  </w:num>
  <w:num w:numId="8" w16cid:durableId="1235774849">
    <w:abstractNumId w:val="8"/>
  </w:num>
  <w:num w:numId="9" w16cid:durableId="1318533129">
    <w:abstractNumId w:val="4"/>
  </w:num>
  <w:num w:numId="10" w16cid:durableId="270087370">
    <w:abstractNumId w:val="23"/>
  </w:num>
  <w:num w:numId="11" w16cid:durableId="198322190">
    <w:abstractNumId w:val="14"/>
  </w:num>
  <w:num w:numId="12" w16cid:durableId="1150362679">
    <w:abstractNumId w:val="35"/>
  </w:num>
  <w:num w:numId="13" w16cid:durableId="804545539">
    <w:abstractNumId w:val="26"/>
  </w:num>
  <w:num w:numId="14" w16cid:durableId="1806242432">
    <w:abstractNumId w:val="2"/>
  </w:num>
  <w:num w:numId="15" w16cid:durableId="644045832">
    <w:abstractNumId w:val="1"/>
  </w:num>
  <w:num w:numId="16" w16cid:durableId="775757724">
    <w:abstractNumId w:val="10"/>
  </w:num>
  <w:num w:numId="17" w16cid:durableId="1075737552">
    <w:abstractNumId w:val="27"/>
  </w:num>
  <w:num w:numId="18" w16cid:durableId="1522085367">
    <w:abstractNumId w:val="34"/>
  </w:num>
  <w:num w:numId="19" w16cid:durableId="646477283">
    <w:abstractNumId w:val="7"/>
  </w:num>
  <w:num w:numId="20" w16cid:durableId="1734810541">
    <w:abstractNumId w:val="6"/>
  </w:num>
  <w:num w:numId="21" w16cid:durableId="453794636">
    <w:abstractNumId w:val="13"/>
  </w:num>
  <w:num w:numId="22" w16cid:durableId="147328295">
    <w:abstractNumId w:val="24"/>
  </w:num>
  <w:num w:numId="23" w16cid:durableId="1126702226">
    <w:abstractNumId w:val="11"/>
  </w:num>
  <w:num w:numId="24" w16cid:durableId="1357348539">
    <w:abstractNumId w:val="5"/>
  </w:num>
  <w:num w:numId="25" w16cid:durableId="857699385">
    <w:abstractNumId w:val="9"/>
  </w:num>
  <w:num w:numId="26" w16cid:durableId="270745102">
    <w:abstractNumId w:val="30"/>
  </w:num>
  <w:num w:numId="27" w16cid:durableId="795215185">
    <w:abstractNumId w:val="3"/>
  </w:num>
  <w:num w:numId="28" w16cid:durableId="2065444284">
    <w:abstractNumId w:val="29"/>
  </w:num>
  <w:num w:numId="29" w16cid:durableId="1253705744">
    <w:abstractNumId w:val="19"/>
  </w:num>
  <w:num w:numId="30" w16cid:durableId="1641157570">
    <w:abstractNumId w:val="37"/>
  </w:num>
  <w:num w:numId="31" w16cid:durableId="1473671449">
    <w:abstractNumId w:val="16"/>
  </w:num>
  <w:num w:numId="32" w16cid:durableId="1817990413">
    <w:abstractNumId w:val="18"/>
  </w:num>
  <w:num w:numId="33" w16cid:durableId="900600418">
    <w:abstractNumId w:val="38"/>
  </w:num>
  <w:num w:numId="34" w16cid:durableId="1033849059">
    <w:abstractNumId w:val="33"/>
  </w:num>
  <w:num w:numId="35" w16cid:durableId="1368486005">
    <w:abstractNumId w:val="25"/>
  </w:num>
  <w:num w:numId="36" w16cid:durableId="1442528201">
    <w:abstractNumId w:val="21"/>
  </w:num>
  <w:num w:numId="37" w16cid:durableId="684407064">
    <w:abstractNumId w:val="12"/>
  </w:num>
  <w:num w:numId="38" w16cid:durableId="1272082668">
    <w:abstractNumId w:val="32"/>
  </w:num>
  <w:num w:numId="39" w16cid:durableId="9800392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701D"/>
    <w:rsid w:val="00017E8E"/>
    <w:rsid w:val="0002797C"/>
    <w:rsid w:val="0003553C"/>
    <w:rsid w:val="0004507D"/>
    <w:rsid w:val="00047C9A"/>
    <w:rsid w:val="00057A98"/>
    <w:rsid w:val="00062258"/>
    <w:rsid w:val="000A484F"/>
    <w:rsid w:val="000B07A3"/>
    <w:rsid w:val="000B55A4"/>
    <w:rsid w:val="000C14CA"/>
    <w:rsid w:val="000C33F1"/>
    <w:rsid w:val="000C4472"/>
    <w:rsid w:val="000F3B26"/>
    <w:rsid w:val="001303AE"/>
    <w:rsid w:val="00154670"/>
    <w:rsid w:val="00157417"/>
    <w:rsid w:val="00160583"/>
    <w:rsid w:val="00162DBA"/>
    <w:rsid w:val="001B3D5B"/>
    <w:rsid w:val="001C079B"/>
    <w:rsid w:val="001C3553"/>
    <w:rsid w:val="001C368C"/>
    <w:rsid w:val="001C3DD0"/>
    <w:rsid w:val="001C599D"/>
    <w:rsid w:val="001F4D2B"/>
    <w:rsid w:val="0020161D"/>
    <w:rsid w:val="00203045"/>
    <w:rsid w:val="002160EB"/>
    <w:rsid w:val="00224731"/>
    <w:rsid w:val="00236DD6"/>
    <w:rsid w:val="00244604"/>
    <w:rsid w:val="002446AD"/>
    <w:rsid w:val="002446DC"/>
    <w:rsid w:val="002508C4"/>
    <w:rsid w:val="00250E78"/>
    <w:rsid w:val="00255F5C"/>
    <w:rsid w:val="00263B74"/>
    <w:rsid w:val="00271577"/>
    <w:rsid w:val="00273D0C"/>
    <w:rsid w:val="0028285A"/>
    <w:rsid w:val="00291497"/>
    <w:rsid w:val="00291946"/>
    <w:rsid w:val="00292A13"/>
    <w:rsid w:val="00295A4A"/>
    <w:rsid w:val="002B6FE8"/>
    <w:rsid w:val="002D246A"/>
    <w:rsid w:val="002D795C"/>
    <w:rsid w:val="002E3F68"/>
    <w:rsid w:val="002F06D2"/>
    <w:rsid w:val="002F28F2"/>
    <w:rsid w:val="002F6AB1"/>
    <w:rsid w:val="002F7630"/>
    <w:rsid w:val="002F79C4"/>
    <w:rsid w:val="00304847"/>
    <w:rsid w:val="00305956"/>
    <w:rsid w:val="003132F6"/>
    <w:rsid w:val="0032065A"/>
    <w:rsid w:val="0033092B"/>
    <w:rsid w:val="00336729"/>
    <w:rsid w:val="0035007F"/>
    <w:rsid w:val="003565BD"/>
    <w:rsid w:val="00367B83"/>
    <w:rsid w:val="00367F84"/>
    <w:rsid w:val="00373A9D"/>
    <w:rsid w:val="003742CE"/>
    <w:rsid w:val="00375554"/>
    <w:rsid w:val="003829E2"/>
    <w:rsid w:val="00384EE1"/>
    <w:rsid w:val="00391CDC"/>
    <w:rsid w:val="00395460"/>
    <w:rsid w:val="003A2C8B"/>
    <w:rsid w:val="003A6494"/>
    <w:rsid w:val="003B3704"/>
    <w:rsid w:val="003B7429"/>
    <w:rsid w:val="003C1508"/>
    <w:rsid w:val="003C3D07"/>
    <w:rsid w:val="003F1E47"/>
    <w:rsid w:val="0040606E"/>
    <w:rsid w:val="00413AD8"/>
    <w:rsid w:val="00416953"/>
    <w:rsid w:val="004349B7"/>
    <w:rsid w:val="004372CE"/>
    <w:rsid w:val="004448B2"/>
    <w:rsid w:val="00444E21"/>
    <w:rsid w:val="0044674B"/>
    <w:rsid w:val="00466C1E"/>
    <w:rsid w:val="00467300"/>
    <w:rsid w:val="00473BE3"/>
    <w:rsid w:val="00483BE6"/>
    <w:rsid w:val="004931A3"/>
    <w:rsid w:val="004A4790"/>
    <w:rsid w:val="004B63C3"/>
    <w:rsid w:val="004C1436"/>
    <w:rsid w:val="004C48BC"/>
    <w:rsid w:val="004D3F49"/>
    <w:rsid w:val="004D40CC"/>
    <w:rsid w:val="004E6648"/>
    <w:rsid w:val="004F1E99"/>
    <w:rsid w:val="0050169A"/>
    <w:rsid w:val="00501CFC"/>
    <w:rsid w:val="00505677"/>
    <w:rsid w:val="005109E3"/>
    <w:rsid w:val="00515192"/>
    <w:rsid w:val="005157D0"/>
    <w:rsid w:val="005160E8"/>
    <w:rsid w:val="0052132D"/>
    <w:rsid w:val="0052379D"/>
    <w:rsid w:val="005313DC"/>
    <w:rsid w:val="00532086"/>
    <w:rsid w:val="00536C16"/>
    <w:rsid w:val="00546507"/>
    <w:rsid w:val="00552A45"/>
    <w:rsid w:val="0056586B"/>
    <w:rsid w:val="00571154"/>
    <w:rsid w:val="005777DF"/>
    <w:rsid w:val="00583FF6"/>
    <w:rsid w:val="005A37EF"/>
    <w:rsid w:val="005A4C3A"/>
    <w:rsid w:val="005B0444"/>
    <w:rsid w:val="005B54C8"/>
    <w:rsid w:val="005B63CC"/>
    <w:rsid w:val="005C7253"/>
    <w:rsid w:val="005C7281"/>
    <w:rsid w:val="005C756C"/>
    <w:rsid w:val="005D7C26"/>
    <w:rsid w:val="005E6721"/>
    <w:rsid w:val="005F0AAE"/>
    <w:rsid w:val="005F4F28"/>
    <w:rsid w:val="00604E45"/>
    <w:rsid w:val="00607A22"/>
    <w:rsid w:val="00617008"/>
    <w:rsid w:val="00624C9C"/>
    <w:rsid w:val="00644E04"/>
    <w:rsid w:val="00650AF0"/>
    <w:rsid w:val="00661853"/>
    <w:rsid w:val="006710B2"/>
    <w:rsid w:val="006775EF"/>
    <w:rsid w:val="006810BB"/>
    <w:rsid w:val="0069624A"/>
    <w:rsid w:val="006A0DFA"/>
    <w:rsid w:val="006C437E"/>
    <w:rsid w:val="006C4BEC"/>
    <w:rsid w:val="006D456A"/>
    <w:rsid w:val="006D55C0"/>
    <w:rsid w:val="006D5C21"/>
    <w:rsid w:val="006E25C5"/>
    <w:rsid w:val="006E58B1"/>
    <w:rsid w:val="006F33EA"/>
    <w:rsid w:val="006F5F75"/>
    <w:rsid w:val="0070372B"/>
    <w:rsid w:val="00724716"/>
    <w:rsid w:val="00741777"/>
    <w:rsid w:val="00743E17"/>
    <w:rsid w:val="00754F11"/>
    <w:rsid w:val="00755AFB"/>
    <w:rsid w:val="00757C85"/>
    <w:rsid w:val="00765977"/>
    <w:rsid w:val="00787A1D"/>
    <w:rsid w:val="007A0702"/>
    <w:rsid w:val="007B0167"/>
    <w:rsid w:val="007B1815"/>
    <w:rsid w:val="007B4703"/>
    <w:rsid w:val="007B7702"/>
    <w:rsid w:val="007C4C25"/>
    <w:rsid w:val="007C6991"/>
    <w:rsid w:val="007D441B"/>
    <w:rsid w:val="007D4A1D"/>
    <w:rsid w:val="007E639B"/>
    <w:rsid w:val="007E7284"/>
    <w:rsid w:val="007F2323"/>
    <w:rsid w:val="007F5D85"/>
    <w:rsid w:val="0080669A"/>
    <w:rsid w:val="008103C4"/>
    <w:rsid w:val="00812C70"/>
    <w:rsid w:val="00826162"/>
    <w:rsid w:val="008313A0"/>
    <w:rsid w:val="008428DF"/>
    <w:rsid w:val="008430A1"/>
    <w:rsid w:val="008447E5"/>
    <w:rsid w:val="0085011E"/>
    <w:rsid w:val="00853CA2"/>
    <w:rsid w:val="00873D60"/>
    <w:rsid w:val="00875F17"/>
    <w:rsid w:val="008775E2"/>
    <w:rsid w:val="00883967"/>
    <w:rsid w:val="0089451A"/>
    <w:rsid w:val="008A0BD7"/>
    <w:rsid w:val="008A188C"/>
    <w:rsid w:val="008B13F2"/>
    <w:rsid w:val="008B7CB4"/>
    <w:rsid w:val="008C057E"/>
    <w:rsid w:val="008C0965"/>
    <w:rsid w:val="008C335F"/>
    <w:rsid w:val="008C45EC"/>
    <w:rsid w:val="008F0572"/>
    <w:rsid w:val="008F738A"/>
    <w:rsid w:val="009008E3"/>
    <w:rsid w:val="009045F0"/>
    <w:rsid w:val="00912FCE"/>
    <w:rsid w:val="00914B76"/>
    <w:rsid w:val="00923FD6"/>
    <w:rsid w:val="009269E8"/>
    <w:rsid w:val="00930D1E"/>
    <w:rsid w:val="00946C6D"/>
    <w:rsid w:val="009476BD"/>
    <w:rsid w:val="0095468F"/>
    <w:rsid w:val="0095596E"/>
    <w:rsid w:val="00957CF6"/>
    <w:rsid w:val="00960728"/>
    <w:rsid w:val="00963266"/>
    <w:rsid w:val="00967657"/>
    <w:rsid w:val="00970A06"/>
    <w:rsid w:val="0097126D"/>
    <w:rsid w:val="00974450"/>
    <w:rsid w:val="00977D27"/>
    <w:rsid w:val="0098203D"/>
    <w:rsid w:val="00984EF3"/>
    <w:rsid w:val="00990180"/>
    <w:rsid w:val="00997BCE"/>
    <w:rsid w:val="009A0024"/>
    <w:rsid w:val="009B6258"/>
    <w:rsid w:val="009C448F"/>
    <w:rsid w:val="009C6D2B"/>
    <w:rsid w:val="009C7686"/>
    <w:rsid w:val="009D0E86"/>
    <w:rsid w:val="009D3C17"/>
    <w:rsid w:val="009E04B5"/>
    <w:rsid w:val="009E2DF7"/>
    <w:rsid w:val="009E62BC"/>
    <w:rsid w:val="00A079D6"/>
    <w:rsid w:val="00A15F84"/>
    <w:rsid w:val="00A316C7"/>
    <w:rsid w:val="00A46ACC"/>
    <w:rsid w:val="00A55641"/>
    <w:rsid w:val="00A63531"/>
    <w:rsid w:val="00A65EF1"/>
    <w:rsid w:val="00A71A23"/>
    <w:rsid w:val="00A771FB"/>
    <w:rsid w:val="00A81CCC"/>
    <w:rsid w:val="00A81D95"/>
    <w:rsid w:val="00A8274C"/>
    <w:rsid w:val="00A906A2"/>
    <w:rsid w:val="00AA63E6"/>
    <w:rsid w:val="00AB30AE"/>
    <w:rsid w:val="00AC2D75"/>
    <w:rsid w:val="00AC34C6"/>
    <w:rsid w:val="00AE01E2"/>
    <w:rsid w:val="00AE4C28"/>
    <w:rsid w:val="00B07CB3"/>
    <w:rsid w:val="00B32B4A"/>
    <w:rsid w:val="00B400CC"/>
    <w:rsid w:val="00B42791"/>
    <w:rsid w:val="00B43D9A"/>
    <w:rsid w:val="00B47E5C"/>
    <w:rsid w:val="00B50C17"/>
    <w:rsid w:val="00B5228A"/>
    <w:rsid w:val="00B54D30"/>
    <w:rsid w:val="00B82EF7"/>
    <w:rsid w:val="00B841B8"/>
    <w:rsid w:val="00B9294D"/>
    <w:rsid w:val="00B94399"/>
    <w:rsid w:val="00BC0019"/>
    <w:rsid w:val="00BC590C"/>
    <w:rsid w:val="00BD34E3"/>
    <w:rsid w:val="00BE06E6"/>
    <w:rsid w:val="00BE6EAE"/>
    <w:rsid w:val="00BF1278"/>
    <w:rsid w:val="00C0115D"/>
    <w:rsid w:val="00C03098"/>
    <w:rsid w:val="00C07CFB"/>
    <w:rsid w:val="00C11DDC"/>
    <w:rsid w:val="00C12CF1"/>
    <w:rsid w:val="00C14845"/>
    <w:rsid w:val="00C22161"/>
    <w:rsid w:val="00C22EE5"/>
    <w:rsid w:val="00C2409C"/>
    <w:rsid w:val="00C246D2"/>
    <w:rsid w:val="00C252C4"/>
    <w:rsid w:val="00C26284"/>
    <w:rsid w:val="00C374DF"/>
    <w:rsid w:val="00C401A4"/>
    <w:rsid w:val="00C529D4"/>
    <w:rsid w:val="00C61D60"/>
    <w:rsid w:val="00C65463"/>
    <w:rsid w:val="00C73D48"/>
    <w:rsid w:val="00C75A68"/>
    <w:rsid w:val="00C7676A"/>
    <w:rsid w:val="00C93B0A"/>
    <w:rsid w:val="00CA2745"/>
    <w:rsid w:val="00CA7241"/>
    <w:rsid w:val="00CB2BC6"/>
    <w:rsid w:val="00CD40E7"/>
    <w:rsid w:val="00CE0512"/>
    <w:rsid w:val="00CF1447"/>
    <w:rsid w:val="00CF60D4"/>
    <w:rsid w:val="00CF75EC"/>
    <w:rsid w:val="00D01829"/>
    <w:rsid w:val="00D03084"/>
    <w:rsid w:val="00D0505E"/>
    <w:rsid w:val="00D104EF"/>
    <w:rsid w:val="00D14752"/>
    <w:rsid w:val="00D206EC"/>
    <w:rsid w:val="00D30887"/>
    <w:rsid w:val="00D357B6"/>
    <w:rsid w:val="00D40267"/>
    <w:rsid w:val="00D40C61"/>
    <w:rsid w:val="00D536A6"/>
    <w:rsid w:val="00D53B34"/>
    <w:rsid w:val="00D55A0B"/>
    <w:rsid w:val="00D722CC"/>
    <w:rsid w:val="00D80334"/>
    <w:rsid w:val="00D85FDE"/>
    <w:rsid w:val="00D87FC0"/>
    <w:rsid w:val="00D93873"/>
    <w:rsid w:val="00DA2870"/>
    <w:rsid w:val="00DB11D5"/>
    <w:rsid w:val="00DB4A3C"/>
    <w:rsid w:val="00DC1687"/>
    <w:rsid w:val="00DC25DE"/>
    <w:rsid w:val="00DC41E6"/>
    <w:rsid w:val="00DC43B6"/>
    <w:rsid w:val="00DC7AB2"/>
    <w:rsid w:val="00DD3AD3"/>
    <w:rsid w:val="00DD3F16"/>
    <w:rsid w:val="00DD44D4"/>
    <w:rsid w:val="00DD53D2"/>
    <w:rsid w:val="00DE6A56"/>
    <w:rsid w:val="00DF0A4C"/>
    <w:rsid w:val="00DF734A"/>
    <w:rsid w:val="00E06E54"/>
    <w:rsid w:val="00E07387"/>
    <w:rsid w:val="00E154E5"/>
    <w:rsid w:val="00E1607C"/>
    <w:rsid w:val="00E20B1D"/>
    <w:rsid w:val="00E20DE1"/>
    <w:rsid w:val="00E31247"/>
    <w:rsid w:val="00E33F6F"/>
    <w:rsid w:val="00E43C68"/>
    <w:rsid w:val="00E44577"/>
    <w:rsid w:val="00E450A4"/>
    <w:rsid w:val="00E50393"/>
    <w:rsid w:val="00E50E83"/>
    <w:rsid w:val="00E51FEC"/>
    <w:rsid w:val="00E54491"/>
    <w:rsid w:val="00E77C6A"/>
    <w:rsid w:val="00E866F2"/>
    <w:rsid w:val="00E870C5"/>
    <w:rsid w:val="00E908A9"/>
    <w:rsid w:val="00E93E3E"/>
    <w:rsid w:val="00EA21F2"/>
    <w:rsid w:val="00EA46CA"/>
    <w:rsid w:val="00EB13B7"/>
    <w:rsid w:val="00EB35DA"/>
    <w:rsid w:val="00EC6692"/>
    <w:rsid w:val="00ED009A"/>
    <w:rsid w:val="00ED571C"/>
    <w:rsid w:val="00EE437C"/>
    <w:rsid w:val="00EF1744"/>
    <w:rsid w:val="00EF3207"/>
    <w:rsid w:val="00F058D6"/>
    <w:rsid w:val="00F06DC8"/>
    <w:rsid w:val="00F22C42"/>
    <w:rsid w:val="00F25AA8"/>
    <w:rsid w:val="00F27153"/>
    <w:rsid w:val="00F365B4"/>
    <w:rsid w:val="00F41A70"/>
    <w:rsid w:val="00F511DE"/>
    <w:rsid w:val="00F64EB6"/>
    <w:rsid w:val="00F6650C"/>
    <w:rsid w:val="00F7047E"/>
    <w:rsid w:val="00F76862"/>
    <w:rsid w:val="00F9677E"/>
    <w:rsid w:val="00F97992"/>
    <w:rsid w:val="00FA39E8"/>
    <w:rsid w:val="00FA6843"/>
    <w:rsid w:val="00FA7209"/>
    <w:rsid w:val="00FA76F8"/>
    <w:rsid w:val="00FB3375"/>
    <w:rsid w:val="00FC12FE"/>
    <w:rsid w:val="00FC17AA"/>
    <w:rsid w:val="00FC69FD"/>
    <w:rsid w:val="00FE232F"/>
    <w:rsid w:val="0108A5A8"/>
    <w:rsid w:val="01C97DDF"/>
    <w:rsid w:val="04D0A7EE"/>
    <w:rsid w:val="06984E53"/>
    <w:rsid w:val="07964F01"/>
    <w:rsid w:val="08B75B91"/>
    <w:rsid w:val="0A07F6DB"/>
    <w:rsid w:val="0B815E62"/>
    <w:rsid w:val="0C7F4FC9"/>
    <w:rsid w:val="0CE18DDF"/>
    <w:rsid w:val="0E355966"/>
    <w:rsid w:val="1182CD6D"/>
    <w:rsid w:val="1445DDC5"/>
    <w:rsid w:val="159EF437"/>
    <w:rsid w:val="15E1AE26"/>
    <w:rsid w:val="168D69FE"/>
    <w:rsid w:val="16E220E6"/>
    <w:rsid w:val="174D71A5"/>
    <w:rsid w:val="177D7E87"/>
    <w:rsid w:val="17D6E91D"/>
    <w:rsid w:val="18B8A0C1"/>
    <w:rsid w:val="18DD9865"/>
    <w:rsid w:val="18E28BE6"/>
    <w:rsid w:val="1EEA8C5E"/>
    <w:rsid w:val="1F9C4B89"/>
    <w:rsid w:val="20275089"/>
    <w:rsid w:val="206A2345"/>
    <w:rsid w:val="213FE3F4"/>
    <w:rsid w:val="21A44EDF"/>
    <w:rsid w:val="21C320EA"/>
    <w:rsid w:val="22F8B252"/>
    <w:rsid w:val="23E483B7"/>
    <w:rsid w:val="252BFB1D"/>
    <w:rsid w:val="25AABCA0"/>
    <w:rsid w:val="2781F34A"/>
    <w:rsid w:val="29B15756"/>
    <w:rsid w:val="2AAF3DBD"/>
    <w:rsid w:val="2AFD68BB"/>
    <w:rsid w:val="2B2A1372"/>
    <w:rsid w:val="2D0C971B"/>
    <w:rsid w:val="2DB63E74"/>
    <w:rsid w:val="2F520ED5"/>
    <w:rsid w:val="30761FB0"/>
    <w:rsid w:val="30CE3D2D"/>
    <w:rsid w:val="311D0C54"/>
    <w:rsid w:val="32A0683F"/>
    <w:rsid w:val="33BA3F1D"/>
    <w:rsid w:val="34591482"/>
    <w:rsid w:val="349A5423"/>
    <w:rsid w:val="365E2B1D"/>
    <w:rsid w:val="3722E375"/>
    <w:rsid w:val="37C4587E"/>
    <w:rsid w:val="3990194D"/>
    <w:rsid w:val="39A9FF4C"/>
    <w:rsid w:val="39CCD4C3"/>
    <w:rsid w:val="3A3C09CF"/>
    <w:rsid w:val="3AB9403D"/>
    <w:rsid w:val="3B8A0F3B"/>
    <w:rsid w:val="3BA7929F"/>
    <w:rsid w:val="3C9F06BB"/>
    <w:rsid w:val="3CBC47F2"/>
    <w:rsid w:val="3ED69D20"/>
    <w:rsid w:val="4189CCCC"/>
    <w:rsid w:val="42046AD9"/>
    <w:rsid w:val="426172CF"/>
    <w:rsid w:val="42700810"/>
    <w:rsid w:val="43F42247"/>
    <w:rsid w:val="4492111E"/>
    <w:rsid w:val="45163E58"/>
    <w:rsid w:val="45E1FF0F"/>
    <w:rsid w:val="468FF578"/>
    <w:rsid w:val="479808E3"/>
    <w:rsid w:val="492E7A19"/>
    <w:rsid w:val="4AD70F3D"/>
    <w:rsid w:val="4BA2E2A4"/>
    <w:rsid w:val="4D5E0A29"/>
    <w:rsid w:val="4D77DC35"/>
    <w:rsid w:val="4DF4AC0E"/>
    <w:rsid w:val="4EE81B6B"/>
    <w:rsid w:val="4F4FED46"/>
    <w:rsid w:val="5167209C"/>
    <w:rsid w:val="51EC555D"/>
    <w:rsid w:val="51ECCCDA"/>
    <w:rsid w:val="53A20B2B"/>
    <w:rsid w:val="53CDF64D"/>
    <w:rsid w:val="54C0DB2C"/>
    <w:rsid w:val="54FF41A9"/>
    <w:rsid w:val="55245219"/>
    <w:rsid w:val="55B3D5F8"/>
    <w:rsid w:val="56578C78"/>
    <w:rsid w:val="570B1663"/>
    <w:rsid w:val="577940B4"/>
    <w:rsid w:val="57BBF576"/>
    <w:rsid w:val="57F2066F"/>
    <w:rsid w:val="591E5F40"/>
    <w:rsid w:val="59E99EAB"/>
    <w:rsid w:val="5BEAC94D"/>
    <w:rsid w:val="5C67AB66"/>
    <w:rsid w:val="5D407515"/>
    <w:rsid w:val="5E43267A"/>
    <w:rsid w:val="600271E5"/>
    <w:rsid w:val="60344D8D"/>
    <w:rsid w:val="6197AC75"/>
    <w:rsid w:val="61D557F7"/>
    <w:rsid w:val="61FF6E56"/>
    <w:rsid w:val="628D65A9"/>
    <w:rsid w:val="62BFEC1A"/>
    <w:rsid w:val="637465CC"/>
    <w:rsid w:val="6456C4E6"/>
    <w:rsid w:val="64BCD2AE"/>
    <w:rsid w:val="64BCF8C4"/>
    <w:rsid w:val="65C9E414"/>
    <w:rsid w:val="65F3E911"/>
    <w:rsid w:val="683E609C"/>
    <w:rsid w:val="68B19C19"/>
    <w:rsid w:val="690184D6"/>
    <w:rsid w:val="696F9390"/>
    <w:rsid w:val="69AEF003"/>
    <w:rsid w:val="6A69FAFB"/>
    <w:rsid w:val="6AC952B8"/>
    <w:rsid w:val="6B704EE1"/>
    <w:rsid w:val="6BBF3859"/>
    <w:rsid w:val="6EA23975"/>
    <w:rsid w:val="6ED94098"/>
    <w:rsid w:val="6F73225E"/>
    <w:rsid w:val="6FDA04FA"/>
    <w:rsid w:val="71581614"/>
    <w:rsid w:val="7188992B"/>
    <w:rsid w:val="72B18291"/>
    <w:rsid w:val="7326036E"/>
    <w:rsid w:val="73739B37"/>
    <w:rsid w:val="747595B5"/>
    <w:rsid w:val="75176127"/>
    <w:rsid w:val="75969486"/>
    <w:rsid w:val="75D1DF80"/>
    <w:rsid w:val="75D2319E"/>
    <w:rsid w:val="768FC4B9"/>
    <w:rsid w:val="77AC76F8"/>
    <w:rsid w:val="77B74480"/>
    <w:rsid w:val="77C57C7E"/>
    <w:rsid w:val="77FFDC68"/>
    <w:rsid w:val="780B474D"/>
    <w:rsid w:val="78126CBD"/>
    <w:rsid w:val="782B951A"/>
    <w:rsid w:val="7834FE7E"/>
    <w:rsid w:val="7985E603"/>
    <w:rsid w:val="79AE3D1E"/>
    <w:rsid w:val="79D36088"/>
    <w:rsid w:val="7AA20F43"/>
    <w:rsid w:val="7AE0398A"/>
    <w:rsid w:val="7B0FB632"/>
    <w:rsid w:val="7BFEB2CD"/>
    <w:rsid w:val="7D79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library.unt.edu/subject-libraria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deanofstudents.unt.edu/" TargetMode="External"/><Relationship Id="rId7" Type="http://schemas.openxmlformats.org/officeDocument/2006/relationships/webSettings" Target="webSettings.xml"/><Relationship Id="rId12" Type="http://schemas.openxmlformats.org/officeDocument/2006/relationships/hyperlink" Target="https://online.unt.edu/learn" TargetMode="External"/><Relationship Id="rId17" Type="http://schemas.openxmlformats.org/officeDocument/2006/relationships/hyperlink" Target="https://policy.unt.edu/sites/default/files/06.049_Standard%20Syllabus%20Policy%20Statements_supplement.pdf" TargetMode="External"/><Relationship Id="rId25" Type="http://schemas.openxmlformats.org/officeDocument/2006/relationships/hyperlink" Target="http://essc.unt.edu/registrar/ferpa.html" TargetMode="Externa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0" Type="http://schemas.openxmlformats.org/officeDocument/2006/relationships/hyperlink" Target="http://deanofstudents.unt.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learn" TargetMode="External"/><Relationship Id="rId24" Type="http://schemas.openxmlformats.org/officeDocument/2006/relationships/hyperlink" Target="http://disability.unt.edu/" TargetMode="External"/><Relationship Id="rId5" Type="http://schemas.openxmlformats.org/officeDocument/2006/relationships/styles" Target="styles.xml"/><Relationship Id="rId15" Type="http://schemas.openxmlformats.org/officeDocument/2006/relationships/hyperlink" Target="https://policy.unt.edu/sites/default/files/06.049_Standard%20Syllabus%20Policy%20Statements_supplement.pdf" TargetMode="External"/><Relationship Id="rId23" Type="http://schemas.openxmlformats.org/officeDocument/2006/relationships/hyperlink" Target="http://disability.unt.edu/" TargetMode="External"/><Relationship Id="rId28" Type="http://schemas.openxmlformats.org/officeDocument/2006/relationships/fontTable" Target="fontTable.xml"/><Relationship Id="rId10" Type="http://schemas.openxmlformats.org/officeDocument/2006/relationships/hyperlink" Target="mailto:amanda.neuwirth@unt.edu" TargetMode="External"/><Relationship Id="rId19" Type="http://schemas.openxmlformats.org/officeDocument/2006/relationships/hyperlink" Target="https://guides.library.unt.edu/plagiarism/at-u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nofstudents.unt.edu/conduct" TargetMode="External"/><Relationship Id="rId22" Type="http://schemas.openxmlformats.org/officeDocument/2006/relationships/hyperlink" Target="http://disability.unt.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9DEC25572E84F870C8B29C9C80609" ma:contentTypeVersion="14" ma:contentTypeDescription="Create a new document." ma:contentTypeScope="" ma:versionID="7c5e637805e787f9e7b5f598fa079acc">
  <xsd:schema xmlns:xsd="http://www.w3.org/2001/XMLSchema" xmlns:xs="http://www.w3.org/2001/XMLSchema" xmlns:p="http://schemas.microsoft.com/office/2006/metadata/properties" xmlns:ns3="4cb54942-ffd9-4db1-8e61-7de9bf73d9f9" xmlns:ns4="e58c3b97-f423-4413-a425-44fd580aa0a1" targetNamespace="http://schemas.microsoft.com/office/2006/metadata/properties" ma:root="true" ma:fieldsID="5f7106a6c2a0c15f5ba56ab700fed863" ns3:_="" ns4:_="">
    <xsd:import namespace="4cb54942-ffd9-4db1-8e61-7de9bf73d9f9"/>
    <xsd:import namespace="e58c3b97-f423-4413-a425-44fd580aa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54942-ffd9-4db1-8e61-7de9bf73d9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c3b97-f423-4413-a425-44fd580aa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BBB3A-BA64-4723-9DDF-096FC9693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54942-ffd9-4db1-8e61-7de9bf73d9f9"/>
    <ds:schemaRef ds:uri="e58c3b97-f423-4413-a425-44fd580aa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Amanda Neuwirth</cp:lastModifiedBy>
  <cp:revision>20</cp:revision>
  <dcterms:created xsi:type="dcterms:W3CDTF">2026-01-04T23:55:00Z</dcterms:created>
  <dcterms:modified xsi:type="dcterms:W3CDTF">2026-02-02T17:33:00Z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0x0101003F69DEC25572E84F870C8B29C9C80609</vt:lpwstr>
  </property>
</Properties>
</file>