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A289" w14:textId="3D0970BD"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b/>
          <w:bCs/>
          <w:sz w:val="24"/>
          <w:szCs w:val="24"/>
        </w:rPr>
        <w:t>Course Information:</w:t>
      </w:r>
      <w:r w:rsidRPr="002C2D87">
        <w:rPr>
          <w:rFonts w:ascii="Times New Roman" w:eastAsia="Times New Roman" w:hAnsi="Times New Roman" w:cs="Times New Roman"/>
          <w:sz w:val="24"/>
          <w:szCs w:val="24"/>
        </w:rPr>
        <w:br/>
        <w:t>TECM 2700: Technical Writing</w:t>
      </w:r>
      <w:r w:rsidRPr="002C2D87">
        <w:rPr>
          <w:rFonts w:ascii="Times New Roman" w:eastAsia="Times New Roman" w:hAnsi="Times New Roman" w:cs="Times New Roman"/>
          <w:sz w:val="24"/>
          <w:szCs w:val="24"/>
        </w:rPr>
        <w:br/>
        <w:t>Term: Spring 2023</w:t>
      </w:r>
      <w:r w:rsidRPr="002C2D87">
        <w:rPr>
          <w:rFonts w:ascii="Times New Roman" w:eastAsia="Times New Roman" w:hAnsi="Times New Roman" w:cs="Times New Roman"/>
          <w:sz w:val="24"/>
          <w:szCs w:val="24"/>
        </w:rPr>
        <w:br/>
        <w:t>Meeting Days &amp; Time: Wednesdays, 5:00PM-7:50PM</w:t>
      </w:r>
      <w:r w:rsidRPr="002C2D87">
        <w:rPr>
          <w:rFonts w:ascii="Times New Roman" w:eastAsia="Times New Roman" w:hAnsi="Times New Roman" w:cs="Times New Roman"/>
          <w:sz w:val="24"/>
          <w:szCs w:val="24"/>
        </w:rPr>
        <w:br/>
        <w:t>Location: AUDB 308</w:t>
      </w:r>
      <w:r>
        <w:rPr>
          <w:rFonts w:ascii="Times New Roman" w:eastAsia="Times New Roman" w:hAnsi="Times New Roman" w:cs="Times New Roman"/>
          <w:sz w:val="24"/>
          <w:szCs w:val="24"/>
        </w:rPr>
        <w:br/>
        <w:t xml:space="preserve">Course website: </w:t>
      </w:r>
      <w:hyperlink r:id="rId5" w:history="1">
        <w:r w:rsidRPr="00B15060">
          <w:rPr>
            <w:rStyle w:val="Hyperlink"/>
            <w:rFonts w:ascii="Times New Roman" w:eastAsia="Times New Roman" w:hAnsi="Times New Roman" w:cs="Times New Roman"/>
            <w:sz w:val="24"/>
            <w:szCs w:val="24"/>
          </w:rPr>
          <w:t>https://canvas.unt.edu</w:t>
        </w:r>
      </w:hyperlink>
      <w:r>
        <w:rPr>
          <w:rFonts w:ascii="Times New Roman" w:eastAsia="Times New Roman" w:hAnsi="Times New Roman" w:cs="Times New Roman"/>
          <w:sz w:val="24"/>
          <w:szCs w:val="24"/>
        </w:rPr>
        <w:t xml:space="preserve"> </w:t>
      </w:r>
    </w:p>
    <w:p w14:paraId="19C49EB7" w14:textId="14C7FB00" w:rsidR="002C2D87" w:rsidRPr="00BF20F5" w:rsidRDefault="002C2D87" w:rsidP="00BF20F5">
      <w:pPr>
        <w:pStyle w:val="Heading4"/>
        <w:rPr>
          <w:b w:val="0"/>
          <w:bCs w:val="0"/>
        </w:rPr>
      </w:pPr>
      <w:r w:rsidRPr="002C2D87">
        <w:t> Instructor Information</w:t>
      </w:r>
      <w:r w:rsidR="00BF20F5">
        <w:br/>
      </w:r>
      <w:r w:rsidRPr="002C2D87">
        <w:t xml:space="preserve">Instructor: </w:t>
      </w:r>
      <w:r w:rsidRPr="00BF20F5">
        <w:rPr>
          <w:b w:val="0"/>
          <w:bCs w:val="0"/>
        </w:rPr>
        <w:t>Dr. Ana Krahmer</w:t>
      </w:r>
      <w:r w:rsidRPr="002C2D87">
        <w:br/>
        <w:t xml:space="preserve">Office hours: </w:t>
      </w:r>
      <w:r w:rsidRPr="00BF20F5">
        <w:rPr>
          <w:b w:val="0"/>
          <w:bCs w:val="0"/>
        </w:rPr>
        <w:t>T 1:30PM-3:30PM, or by appointment</w:t>
      </w:r>
      <w:r w:rsidRPr="002C2D87">
        <w:br/>
        <w:t xml:space="preserve">Location: </w:t>
      </w:r>
      <w:r w:rsidRPr="00BF20F5">
        <w:rPr>
          <w:b w:val="0"/>
          <w:bCs w:val="0"/>
        </w:rPr>
        <w:t>Willis Library, room 326, or virtual</w:t>
      </w:r>
      <w:r w:rsidRPr="002C2D87">
        <w:br/>
        <w:t xml:space="preserve">Email: </w:t>
      </w:r>
      <w:hyperlink r:id="rId6" w:history="1">
        <w:r w:rsidR="00BF20F5" w:rsidRPr="00B15060">
          <w:rPr>
            <w:rStyle w:val="Hyperlink"/>
            <w:b w:val="0"/>
            <w:bCs w:val="0"/>
          </w:rPr>
          <w:t>ana.krahmer@unt.edu</w:t>
        </w:r>
      </w:hyperlink>
    </w:p>
    <w:p w14:paraId="28EF2D3A"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Course Summary</w:t>
      </w:r>
    </w:p>
    <w:p w14:paraId="7AA6CD21"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 Technical Writing introduces students to the genres, style, and design of technical documents that are used in various professional fields including engineering, science, business, and criminal justice.</w:t>
      </w:r>
    </w:p>
    <w:p w14:paraId="6C185AA1" w14:textId="77777777" w:rsidR="002C2D87" w:rsidRPr="002C2D87" w:rsidRDefault="002C2D87" w:rsidP="002C2D87">
      <w:pPr>
        <w:spacing w:before="100" w:beforeAutospacing="1" w:after="240"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By the end of this course, you should be able to </w:t>
      </w:r>
    </w:p>
    <w:p w14:paraId="7D59C533"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analyze communication contexts rhetorically by understanding audiences, purposes, and situations</w:t>
      </w:r>
    </w:p>
    <w:p w14:paraId="77EF3953"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create technical documents that solve problems and improve a reader’s access to information</w:t>
      </w:r>
    </w:p>
    <w:p w14:paraId="2F771279"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write effective technical prose design convincing and usable documents</w:t>
      </w:r>
    </w:p>
    <w:p w14:paraId="060C8666"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research, synthesize, articulate, and graphically represent technical data</w:t>
      </w:r>
    </w:p>
    <w:p w14:paraId="298CB3C0"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write collaboratively and work as a member of a professional team       </w:t>
      </w:r>
    </w:p>
    <w:p w14:paraId="15D8852D"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w:t>
      </w:r>
    </w:p>
    <w:p w14:paraId="2E79BA35"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Textbook</w:t>
      </w:r>
    </w:p>
    <w:p w14:paraId="0EE95933" w14:textId="77777777" w:rsidR="002C2D87" w:rsidRPr="002C2D87" w:rsidRDefault="002C2D87" w:rsidP="002C2D87">
      <w:pPr>
        <w:spacing w:before="100" w:beforeAutospacing="1" w:after="240"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The required text for this course is </w:t>
      </w:r>
      <w:hyperlink r:id="rId7" w:history="1">
        <w:r w:rsidRPr="002C2D87">
          <w:rPr>
            <w:rFonts w:ascii="Times New Roman" w:eastAsia="Times New Roman" w:hAnsi="Times New Roman" w:cs="Times New Roman"/>
            <w:i/>
            <w:iCs/>
            <w:color w:val="0000FF"/>
            <w:sz w:val="24"/>
            <w:szCs w:val="24"/>
            <w:u w:val="single"/>
          </w:rPr>
          <w:t>Professional and Technical Writing</w:t>
        </w:r>
        <w:r w:rsidRPr="002C2D87">
          <w:rPr>
            <w:rFonts w:ascii="Times New Roman" w:eastAsia="Times New Roman" w:hAnsi="Times New Roman" w:cs="Times New Roman"/>
            <w:color w:val="0000FF"/>
            <w:sz w:val="24"/>
            <w:szCs w:val="24"/>
            <w:u w:val="single"/>
          </w:rPr>
          <w:t> (Links to an external site.)</w:t>
        </w:r>
      </w:hyperlink>
      <w:r w:rsidRPr="002C2D87">
        <w:rPr>
          <w:rFonts w:ascii="Times New Roman" w:eastAsia="Times New Roman" w:hAnsi="Times New Roman" w:cs="Times New Roman"/>
          <w:sz w:val="24"/>
          <w:szCs w:val="24"/>
        </w:rPr>
        <w:t> 2019 by Suzie Baker.</w:t>
      </w:r>
    </w:p>
    <w:p w14:paraId="290FBA1E"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This textbook is free and produced under license “Creative Commons Attribution-</w:t>
      </w:r>
      <w:proofErr w:type="spellStart"/>
      <w:r w:rsidRPr="002C2D87">
        <w:rPr>
          <w:rFonts w:ascii="Times New Roman" w:eastAsia="Times New Roman" w:hAnsi="Times New Roman" w:cs="Times New Roman"/>
          <w:sz w:val="24"/>
          <w:szCs w:val="24"/>
        </w:rPr>
        <w:t>NonCommercial</w:t>
      </w:r>
      <w:proofErr w:type="spellEnd"/>
      <w:r w:rsidRPr="002C2D87">
        <w:rPr>
          <w:rFonts w:ascii="Times New Roman" w:eastAsia="Times New Roman" w:hAnsi="Times New Roman" w:cs="Times New Roman"/>
          <w:sz w:val="24"/>
          <w:szCs w:val="24"/>
        </w:rPr>
        <w:t xml:space="preserve"> 4.0." You will need to create a free account with the publisher </w:t>
      </w:r>
      <w:proofErr w:type="gramStart"/>
      <w:r w:rsidRPr="002C2D87">
        <w:rPr>
          <w:rFonts w:ascii="Times New Roman" w:eastAsia="Times New Roman" w:hAnsi="Times New Roman" w:cs="Times New Roman"/>
          <w:sz w:val="24"/>
          <w:szCs w:val="24"/>
        </w:rPr>
        <w:t>in order to</w:t>
      </w:r>
      <w:proofErr w:type="gramEnd"/>
      <w:r w:rsidRPr="002C2D87">
        <w:rPr>
          <w:rFonts w:ascii="Times New Roman" w:eastAsia="Times New Roman" w:hAnsi="Times New Roman" w:cs="Times New Roman"/>
          <w:sz w:val="24"/>
          <w:szCs w:val="24"/>
        </w:rPr>
        <w:t xml:space="preserve"> download a PDF copy of the textbook.</w:t>
      </w:r>
    </w:p>
    <w:p w14:paraId="5B63DA67"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Supplemental readings will be available on Canvas.</w:t>
      </w:r>
    </w:p>
    <w:p w14:paraId="20BE8287"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lastRenderedPageBreak/>
        <w:t>Assignments</w:t>
      </w:r>
    </w:p>
    <w:p w14:paraId="47A2381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The assignments in this course are designed to provide you with the opportunity to demonstrate and develop your professional communication abilities. As this is a writing-intensive course, each assignment, whether individual or group, requires substantial contribution and solid evidence of audience analysis, ethical considerations, and problem-solving skills.</w:t>
      </w:r>
    </w:p>
    <w:p w14:paraId="354F2D17"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Below is a brief description of the major assignments you will complete in this course and the assignment grade weights. More specific instructions about each will be provided in-class and on Canvas.</w:t>
      </w:r>
    </w:p>
    <w:p w14:paraId="3981978F"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Technical Style Exam, 15%</w:t>
      </w:r>
    </w:p>
    <w:p w14:paraId="3BA01860"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Identify the style weaknesses in technical document and then edit the document using the style recommendations in textbook. This is an open-note/open-book exam.</w:t>
      </w:r>
    </w:p>
    <w:p w14:paraId="07D3E309"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Resume and LinkedIn Headline/Summary, 15%</w:t>
      </w:r>
    </w:p>
    <w:p w14:paraId="66B980AC"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14:paraId="758A2D5C"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Additionally, write a LinkedIn headline and summary, which would appeal to recruiters and hiring managers. The headline and summary will be assessed on its content and persuasiveness.</w:t>
      </w:r>
    </w:p>
    <w:p w14:paraId="50FB0B52"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Project Management Software Report, 15%</w:t>
      </w:r>
    </w:p>
    <w:p w14:paraId="49EE2E04"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51683880"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Employment Outlook Report, 20%</w:t>
      </w:r>
    </w:p>
    <w:p w14:paraId="264C79A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5EE44F90"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lastRenderedPageBreak/>
        <w:t>The audiences for the employment outlook report are academic advisors and undergraduate directors who advise and recruit students into your major. The report will be assessed on your ability to analyze, synthesize, and visualize technical information.</w:t>
      </w:r>
    </w:p>
    <w:p w14:paraId="77CD3B39"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Short Reports, 10%</w:t>
      </w:r>
    </w:p>
    <w:p w14:paraId="1765F9D6"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Submit two 1-page reports (in memo format) on your individual contributions to the employment outlook report. These reports should update me on your preliminary research findings and describe how this research contributes to the construction of the final report.</w:t>
      </w:r>
    </w:p>
    <w:p w14:paraId="3E2E5199"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LinkedIn Profile, 10%</w:t>
      </w:r>
    </w:p>
    <w:p w14:paraId="11FD1FA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36B4A8BB"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Professionalism, Discussion Posts, and Quizzes, 15%</w:t>
      </w:r>
    </w:p>
    <w:p w14:paraId="4BB9DDF5"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Complete discussion posts, in-class activities, quizzes, and assigned readings as well as conduct yourself as a professional communicator.</w:t>
      </w:r>
    </w:p>
    <w:p w14:paraId="3484D98B"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Grading</w:t>
      </w:r>
    </w:p>
    <w:p w14:paraId="679A85A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The below grading criteria serve as general guidelines for evaluating all assignments. Assignment-specific rubrics will be housed on Canvas.</w:t>
      </w:r>
    </w:p>
    <w:p w14:paraId="2E0667E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46CCFC02"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"B" (80-89%): A manager would be satisfied with the job, but not especially impressed. This means that documents are well written and well </w:t>
      </w:r>
      <w:proofErr w:type="gramStart"/>
      <w:r w:rsidRPr="002C2D87">
        <w:rPr>
          <w:rFonts w:ascii="Times New Roman" w:eastAsia="Times New Roman" w:hAnsi="Times New Roman" w:cs="Times New Roman"/>
          <w:sz w:val="24"/>
          <w:szCs w:val="24"/>
        </w:rPr>
        <w:t>produced, and</w:t>
      </w:r>
      <w:proofErr w:type="gramEnd"/>
      <w:r w:rsidRPr="002C2D87">
        <w:rPr>
          <w:rFonts w:ascii="Times New Roman" w:eastAsia="Times New Roman" w:hAnsi="Times New Roman" w:cs="Times New Roman"/>
          <w:sz w:val="24"/>
          <w:szCs w:val="24"/>
        </w:rPr>
        <w:t xml:space="preserve"> demonstrate a substantial addition to the learning process. Work is sufficiently developed, organized, and supported, and demonstrates a solid understanding of audience, purpose, and rationale.</w:t>
      </w:r>
    </w:p>
    <w:p w14:paraId="40ECB291"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538B365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lastRenderedPageBreak/>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1EB0CDB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"F" (0-59%): A manager would start looking for someone to replace you. </w:t>
      </w:r>
      <w:proofErr w:type="gramStart"/>
      <w:r w:rsidRPr="002C2D87">
        <w:rPr>
          <w:rFonts w:ascii="Times New Roman" w:eastAsia="Times New Roman" w:hAnsi="Times New Roman" w:cs="Times New Roman"/>
          <w:sz w:val="24"/>
          <w:szCs w:val="24"/>
        </w:rPr>
        <w:t>In particular, work</w:t>
      </w:r>
      <w:proofErr w:type="gramEnd"/>
      <w:r w:rsidRPr="002C2D87">
        <w:rPr>
          <w:rFonts w:ascii="Times New Roman" w:eastAsia="Times New Roman" w:hAnsi="Times New Roman" w:cs="Times New Roman"/>
          <w:sz w:val="24"/>
          <w:szCs w:val="24"/>
        </w:rPr>
        <w:t xml:space="preserve"> fails to address the tasks of the assignment, is so underdeveloped as to demonstrate incompetence, and is mechanically and grammatically incomprehensible. This grade will also be assigned for any evidence of plagiarism.</w:t>
      </w:r>
    </w:p>
    <w:p w14:paraId="7FD1006E"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Course Policies and Procedures</w:t>
      </w:r>
    </w:p>
    <w:p w14:paraId="100A6E14"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These policies provide you with the formal regulations governing this course. </w:t>
      </w:r>
    </w:p>
    <w:p w14:paraId="7B2DC151"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Learning, Attendance, and Communication</w:t>
      </w:r>
    </w:p>
    <w:p w14:paraId="255E2847" w14:textId="77777777" w:rsidR="002C2D87" w:rsidRPr="002C2D87" w:rsidRDefault="002C2D87" w:rsidP="002C2D87">
      <w:pPr>
        <w:spacing w:before="100" w:beforeAutospacing="1" w:after="100" w:afterAutospacing="1" w:line="240" w:lineRule="auto"/>
        <w:outlineLvl w:val="3"/>
        <w:rPr>
          <w:rFonts w:ascii="Times New Roman" w:eastAsia="Times New Roman" w:hAnsi="Times New Roman" w:cs="Times New Roman"/>
          <w:b/>
          <w:bCs/>
          <w:sz w:val="24"/>
          <w:szCs w:val="24"/>
        </w:rPr>
      </w:pPr>
      <w:r w:rsidRPr="002C2D87">
        <w:rPr>
          <w:rFonts w:ascii="Times New Roman" w:eastAsia="Times New Roman" w:hAnsi="Times New Roman" w:cs="Times New Roman"/>
          <w:b/>
          <w:bCs/>
          <w:sz w:val="24"/>
          <w:szCs w:val="24"/>
        </w:rPr>
        <w:t>Attendance</w:t>
      </w:r>
    </w:p>
    <w:p w14:paraId="283BFC5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Your presence in this course is mandatory, not optional. You cannot perform well in this course unless you attend class. If you miss class for any reason, you are responsible for all material covered and all assignments made.</w:t>
      </w:r>
    </w:p>
    <w:p w14:paraId="204C7990" w14:textId="77777777" w:rsidR="002C2D87" w:rsidRPr="002C2D87" w:rsidRDefault="002C2D87" w:rsidP="002C2D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Should you miss more than 2 classes, your grade will be lowered one letter.</w:t>
      </w:r>
    </w:p>
    <w:p w14:paraId="30E048A1" w14:textId="77777777" w:rsidR="002C2D87" w:rsidRPr="002C2D87" w:rsidRDefault="002C2D87" w:rsidP="002C2D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If you miss more than 3 classes, your grade will be lowered 2 letters.</w:t>
      </w:r>
    </w:p>
    <w:p w14:paraId="274F0E9F" w14:textId="77777777" w:rsidR="002C2D87" w:rsidRPr="002C2D87" w:rsidRDefault="002C2D87" w:rsidP="002C2D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If you miss 5 classes, you will receive a grade of 'F' in the class.</w:t>
      </w:r>
    </w:p>
    <w:p w14:paraId="1EF0C434" w14:textId="77777777" w:rsidR="002C2D87" w:rsidRPr="002C2D87" w:rsidRDefault="002C2D87" w:rsidP="002C2D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Late to class (</w:t>
      </w:r>
      <w:proofErr w:type="spellStart"/>
      <w:r w:rsidRPr="002C2D87">
        <w:rPr>
          <w:rFonts w:ascii="Times New Roman" w:eastAsia="Times New Roman" w:hAnsi="Times New Roman" w:cs="Times New Roman"/>
          <w:sz w:val="24"/>
          <w:szCs w:val="24"/>
        </w:rPr>
        <w:t>tardies</w:t>
      </w:r>
      <w:proofErr w:type="spellEnd"/>
      <w:r w:rsidRPr="002C2D87">
        <w:rPr>
          <w:rFonts w:ascii="Times New Roman" w:eastAsia="Times New Roman" w:hAnsi="Times New Roman" w:cs="Times New Roman"/>
          <w:sz w:val="24"/>
          <w:szCs w:val="24"/>
        </w:rPr>
        <w:t xml:space="preserve">) may be logged and can result in a lowered grade should they begin to accumulate. </w:t>
      </w:r>
    </w:p>
    <w:p w14:paraId="15A3BB96" w14:textId="77777777" w:rsidR="002C2D87" w:rsidRPr="002C2D87" w:rsidRDefault="002C2D87" w:rsidP="002C2D8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If, for example, a participation grade or quiz is given during the first 15 minutes and a student arrives late, a grade of zero (0) will be received for that assignment.</w:t>
      </w:r>
    </w:p>
    <w:p w14:paraId="456021EA" w14:textId="77777777" w:rsidR="002C2D87" w:rsidRPr="002C2D87" w:rsidRDefault="002C2D87" w:rsidP="002C2D8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Likewise, any student who leaves class has before it has ended or without my prior approval will automatically receive an absence for that day. </w:t>
      </w:r>
    </w:p>
    <w:p w14:paraId="1401DF3C"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 </w:t>
      </w:r>
    </w:p>
    <w:p w14:paraId="26DDB061"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 can expect meaningful feedback on written assignments within 7–14 days of the deadline. Questions about grades or other individual issues should be emailed to Dr. Krahmer, not posted on the discussion forum.</w:t>
      </w:r>
    </w:p>
    <w:p w14:paraId="21C439D4"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Drop Dates</w:t>
      </w:r>
    </w:p>
    <w:p w14:paraId="7FEB4384"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Please be aware of the below deadlines, per the </w:t>
      </w:r>
      <w:hyperlink r:id="rId8" w:anchor="spring" w:tgtFrame="_blank" w:history="1">
        <w:r w:rsidRPr="002C2D87">
          <w:rPr>
            <w:rFonts w:ascii="Times New Roman" w:eastAsia="Times New Roman" w:hAnsi="Times New Roman" w:cs="Times New Roman"/>
            <w:color w:val="0000FF"/>
            <w:sz w:val="24"/>
            <w:szCs w:val="24"/>
            <w:u w:val="single"/>
          </w:rPr>
          <w:t>2022-2023 Academic Calendar: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2"/>
        <w:gridCol w:w="7708"/>
      </w:tblGrid>
      <w:tr w:rsidR="002C2D87" w:rsidRPr="002C2D87" w14:paraId="41CDAAC0" w14:textId="77777777" w:rsidTr="002C2D87">
        <w:trPr>
          <w:tblCellSpacing w:w="15" w:type="dxa"/>
        </w:trPr>
        <w:tc>
          <w:tcPr>
            <w:tcW w:w="1620" w:type="dxa"/>
            <w:vAlign w:val="center"/>
            <w:hideMark/>
          </w:tcPr>
          <w:p w14:paraId="7F8A266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lastRenderedPageBreak/>
              <w:t>Date</w:t>
            </w:r>
          </w:p>
        </w:tc>
        <w:tc>
          <w:tcPr>
            <w:tcW w:w="7740" w:type="dxa"/>
            <w:vAlign w:val="center"/>
            <w:hideMark/>
          </w:tcPr>
          <w:p w14:paraId="71F0E6A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Description</w:t>
            </w:r>
          </w:p>
        </w:tc>
      </w:tr>
      <w:tr w:rsidR="002C2D87" w:rsidRPr="002C2D87" w14:paraId="149E410F" w14:textId="77777777" w:rsidTr="002C2D87">
        <w:trPr>
          <w:tblCellSpacing w:w="15" w:type="dxa"/>
        </w:trPr>
        <w:tc>
          <w:tcPr>
            <w:tcW w:w="1620" w:type="dxa"/>
            <w:vAlign w:val="center"/>
            <w:hideMark/>
          </w:tcPr>
          <w:p w14:paraId="0A1C5B00"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April 7</w:t>
            </w:r>
          </w:p>
        </w:tc>
        <w:tc>
          <w:tcPr>
            <w:tcW w:w="7740" w:type="dxa"/>
            <w:vAlign w:val="center"/>
            <w:hideMark/>
          </w:tcPr>
          <w:p w14:paraId="7CDBBAE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Last day to drop a course with a grade of W.</w:t>
            </w:r>
          </w:p>
        </w:tc>
      </w:tr>
      <w:tr w:rsidR="002C2D87" w:rsidRPr="002C2D87" w14:paraId="480E9BEC" w14:textId="77777777" w:rsidTr="002C2D87">
        <w:trPr>
          <w:tblCellSpacing w:w="15" w:type="dxa"/>
        </w:trPr>
        <w:tc>
          <w:tcPr>
            <w:tcW w:w="1620" w:type="dxa"/>
            <w:vAlign w:val="center"/>
            <w:hideMark/>
          </w:tcPr>
          <w:p w14:paraId="163289C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April 8</w:t>
            </w:r>
          </w:p>
        </w:tc>
        <w:tc>
          <w:tcPr>
            <w:tcW w:w="7740" w:type="dxa"/>
            <w:vAlign w:val="center"/>
            <w:hideMark/>
          </w:tcPr>
          <w:p w14:paraId="2BDC9360"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Beginning this date, a student who qualifies may request a grade of I, incomplete. (See “Grading system” in the Academics section of the catalog.)</w:t>
            </w:r>
          </w:p>
        </w:tc>
      </w:tr>
    </w:tbl>
    <w:p w14:paraId="73808299"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Medical Withdrawals</w:t>
      </w:r>
    </w:p>
    <w:p w14:paraId="241F2DEE"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9" w:history="1">
        <w:r w:rsidRPr="002C2D87">
          <w:rPr>
            <w:rFonts w:ascii="Times New Roman" w:eastAsia="Times New Roman" w:hAnsi="Times New Roman" w:cs="Times New Roman"/>
            <w:color w:val="0000FF"/>
            <w:sz w:val="24"/>
            <w:szCs w:val="24"/>
            <w:u w:val="single"/>
          </w:rPr>
          <w:t>http://deanofstudents.unt.edu/withdrawals</w:t>
        </w:r>
      </w:hyperlink>
      <w:r w:rsidRPr="002C2D87">
        <w:rPr>
          <w:rFonts w:ascii="Times New Roman" w:eastAsia="Times New Roman" w:hAnsi="Times New Roman" w:cs="Times New Roman"/>
          <w:sz w:val="24"/>
          <w:szCs w:val="24"/>
        </w:rPr>
        <w:t>.</w:t>
      </w:r>
    </w:p>
    <w:p w14:paraId="5B31D129"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Technology Requirements</w:t>
      </w:r>
    </w:p>
    <w:p w14:paraId="2131F99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To successfully complete this course, you should have access to a reliable internet source. You should also have these technical skills:</w:t>
      </w:r>
    </w:p>
    <w:p w14:paraId="1541250C"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Using the Canvas learning management system</w:t>
      </w:r>
    </w:p>
    <w:p w14:paraId="7F36F541"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Using email with attachments</w:t>
      </w:r>
    </w:p>
    <w:p w14:paraId="7A6BABC8"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Creating and submitting files in commonly used word processing program formats</w:t>
      </w:r>
    </w:p>
    <w:p w14:paraId="0FAA0A86"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Copying and pasting</w:t>
      </w:r>
    </w:p>
    <w:p w14:paraId="09627BB1"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Downloading and installing software</w:t>
      </w:r>
    </w:p>
    <w:p w14:paraId="222FF3F1"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Using spreadsheet programs</w:t>
      </w:r>
    </w:p>
    <w:p w14:paraId="24AE38B2"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Word Processor</w:t>
      </w:r>
    </w:p>
    <w:p w14:paraId="4AC1DDD4"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Remember that your password is the only thing protecting you from pranks or more serious harm.</w:t>
      </w:r>
    </w:p>
    <w:p w14:paraId="0A67EDB4" w14:textId="77777777" w:rsidR="002C2D87" w:rsidRPr="002C2D87" w:rsidRDefault="002C2D87" w:rsidP="002C2D8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Don’t share your password with anyone.</w:t>
      </w:r>
    </w:p>
    <w:p w14:paraId="5016C424" w14:textId="77777777" w:rsidR="002C2D87" w:rsidRPr="002C2D87" w:rsidRDefault="002C2D87" w:rsidP="002C2D8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Change your password if you think someone else might know it.</w:t>
      </w:r>
    </w:p>
    <w:p w14:paraId="146F8A4C" w14:textId="77777777" w:rsidR="002C2D87" w:rsidRPr="002C2D87" w:rsidRDefault="002C2D87" w:rsidP="002C2D8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Always log out when you are finished using Canvas.</w:t>
      </w:r>
    </w:p>
    <w:p w14:paraId="16194AB2"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br/>
        <w:t>The following information has been provided to assist you with the technological aspect of the course.</w:t>
      </w:r>
    </w:p>
    <w:p w14:paraId="63535445" w14:textId="77777777" w:rsidR="002C2D87" w:rsidRPr="002C2D87" w:rsidRDefault="009135DB" w:rsidP="002C2D8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 w:history="1">
        <w:r w:rsidR="002C2D87" w:rsidRPr="002C2D87">
          <w:rPr>
            <w:rFonts w:ascii="Times New Roman" w:eastAsia="Times New Roman" w:hAnsi="Times New Roman" w:cs="Times New Roman"/>
            <w:color w:val="0000FF"/>
            <w:sz w:val="24"/>
            <w:szCs w:val="24"/>
            <w:u w:val="single"/>
          </w:rPr>
          <w:t>UNT Help Desk</w:t>
        </w:r>
      </w:hyperlink>
    </w:p>
    <w:p w14:paraId="0ED4D175" w14:textId="77777777" w:rsidR="002C2D87" w:rsidRPr="002C2D87" w:rsidRDefault="009135DB" w:rsidP="002C2D8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1" w:history="1">
        <w:r w:rsidR="002C2D87" w:rsidRPr="002C2D87">
          <w:rPr>
            <w:rFonts w:ascii="Times New Roman" w:eastAsia="Times New Roman" w:hAnsi="Times New Roman" w:cs="Times New Roman"/>
            <w:color w:val="0000FF"/>
            <w:sz w:val="24"/>
            <w:szCs w:val="24"/>
            <w:u w:val="single"/>
          </w:rPr>
          <w:t>UNT TECM Comm Lab</w:t>
        </w:r>
      </w:hyperlink>
    </w:p>
    <w:p w14:paraId="157428AF" w14:textId="77777777" w:rsidR="002C2D87" w:rsidRPr="002C2D87" w:rsidRDefault="009135DB" w:rsidP="002C2D8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2" w:history="1">
        <w:r w:rsidR="002C2D87" w:rsidRPr="002C2D87">
          <w:rPr>
            <w:rFonts w:ascii="Times New Roman" w:eastAsia="Times New Roman" w:hAnsi="Times New Roman" w:cs="Times New Roman"/>
            <w:color w:val="0000FF"/>
            <w:sz w:val="24"/>
            <w:szCs w:val="24"/>
            <w:u w:val="single"/>
          </w:rPr>
          <w:t>UNT Libraries Technology &amp; Computing Overview</w:t>
        </w:r>
      </w:hyperlink>
    </w:p>
    <w:p w14:paraId="24497760"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Netiquette Guide</w:t>
      </w:r>
    </w:p>
    <w:p w14:paraId="31756163"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When communicating online, you should</w:t>
      </w:r>
    </w:p>
    <w:p w14:paraId="7F25DFB0" w14:textId="77777777" w:rsidR="002C2D87" w:rsidRPr="002C2D87" w:rsidRDefault="002C2D87" w:rsidP="002C2D8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lastRenderedPageBreak/>
        <w:t>Treat others with the same respect you would show in a face-to-face classroom.</w:t>
      </w:r>
    </w:p>
    <w:p w14:paraId="6B036323" w14:textId="77777777" w:rsidR="002C2D87" w:rsidRPr="002C2D87" w:rsidRDefault="002C2D87" w:rsidP="002C2D8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Err on the side of being too formal rather than too informal. You should take your cue for the right level from how your professor interacts with you and other students.</w:t>
      </w:r>
    </w:p>
    <w:p w14:paraId="7BFF2DD2" w14:textId="77777777" w:rsidR="002C2D87" w:rsidRPr="002C2D87" w:rsidRDefault="002C2D87" w:rsidP="002C2D8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Be cautious when using humor or sarcasm as it can easily be misunderstood.</w:t>
      </w:r>
    </w:p>
    <w:p w14:paraId="078DD817" w14:textId="77777777" w:rsidR="002C2D87" w:rsidRPr="002C2D87" w:rsidRDefault="002C2D87" w:rsidP="002C2D8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Be careful with personal information (both your own and other people’s).</w:t>
      </w:r>
    </w:p>
    <w:p w14:paraId="67A79523"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Email Policy</w:t>
      </w:r>
    </w:p>
    <w:p w14:paraId="2311550E"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Email professionalism is a skill that correlates with the most successful workplace communicators.  Please read this policy carefully prior to sending an email to me.</w:t>
      </w:r>
    </w:p>
    <w:p w14:paraId="6AF8BECB"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want you to be successful in this course, and I am looking forward to our interactions. To help make our interactions respectful, polite, and courteous, follow these guidelines when emailing me:</w:t>
      </w:r>
    </w:p>
    <w:p w14:paraId="63BC613D"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Your email should address me by name. My name is Dr. Krahmer, so you can address me as Dr. Krahmer.</w:t>
      </w:r>
    </w:p>
    <w:p w14:paraId="4CEB45CA" w14:textId="0808BFF6"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Your email should include a short, informative subject line (e.g., TECM 2700: Question about </w:t>
      </w:r>
      <w:r w:rsidR="0050129B">
        <w:rPr>
          <w:rFonts w:ascii="Times New Roman" w:eastAsia="Times New Roman" w:hAnsi="Times New Roman" w:cs="Times New Roman"/>
          <w:sz w:val="24"/>
          <w:szCs w:val="24"/>
        </w:rPr>
        <w:t>LinkedIn</w:t>
      </w:r>
      <w:r w:rsidRPr="002C2D87">
        <w:rPr>
          <w:rFonts w:ascii="Times New Roman" w:eastAsia="Times New Roman" w:hAnsi="Times New Roman" w:cs="Times New Roman"/>
          <w:sz w:val="24"/>
          <w:szCs w:val="24"/>
        </w:rPr>
        <w:t xml:space="preserve"> Assignment). Do not leave the subject line blank.</w:t>
      </w:r>
    </w:p>
    <w:p w14:paraId="78E12E0C"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Keep your email concise. If your question is short or direct, a one-sentence email (plus a greeting and a signature) will be just fine </w:t>
      </w:r>
      <w:proofErr w:type="gramStart"/>
      <w:r w:rsidRPr="002C2D87">
        <w:rPr>
          <w:rFonts w:ascii="Times New Roman" w:eastAsia="Times New Roman" w:hAnsi="Times New Roman" w:cs="Times New Roman"/>
          <w:sz w:val="24"/>
          <w:szCs w:val="24"/>
        </w:rPr>
        <w:t>and also</w:t>
      </w:r>
      <w:proofErr w:type="gramEnd"/>
      <w:r w:rsidRPr="002C2D87">
        <w:rPr>
          <w:rFonts w:ascii="Times New Roman" w:eastAsia="Times New Roman" w:hAnsi="Times New Roman" w:cs="Times New Roman"/>
          <w:sz w:val="24"/>
          <w:szCs w:val="24"/>
        </w:rPr>
        <w:t xml:space="preserve"> preferred.</w:t>
      </w:r>
    </w:p>
    <w:p w14:paraId="71B07020"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respond to email within 24 hours of receiving it. I generally only respond to email on weekdays, so if you are emailing me with a crisis on the weekend, I will not be available to answer until Monday.</w:t>
      </w:r>
    </w:p>
    <w:p w14:paraId="18CA7FE0"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 must have a valid UNT email address, and you must check this account regularly. I often use email to send class updates and advisories.</w:t>
      </w:r>
    </w:p>
    <w:p w14:paraId="2B987EC8"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send my responses to the account where your email originated. Do not email me from one account, for example, and ask me to reply to another. You are responsible for managing your email accounts.</w:t>
      </w:r>
    </w:p>
    <w:p w14:paraId="1444804C"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Check the syllabus or assignment schedule before you send your email as I will not respond to requests for information contained in the course materials or texts.</w:t>
      </w:r>
    </w:p>
    <w:p w14:paraId="22FA9B95"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do not discuss major assignment grades over email or Canvas Chat. Instead, please schedule an appointment with me. When contacting me, provide three possible dates/times when you are available to meet via Zoom.</w:t>
      </w:r>
    </w:p>
    <w:p w14:paraId="032F70E9"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Do not SPAM me or your team members. I define spamming as sending multiple emails before the recipient has had an appropriate amount of time to respond. Think carefully before sending multiple emails (in any situation).</w:t>
      </w:r>
    </w:p>
    <w:p w14:paraId="4E0B3C96"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w:t>
      </w:r>
    </w:p>
    <w:p w14:paraId="20202B33"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Assignment Submission and Grading</w:t>
      </w:r>
    </w:p>
    <w:p w14:paraId="0D2612CE"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Format</w:t>
      </w:r>
    </w:p>
    <w:p w14:paraId="08AC230F"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Major assignments and drafts must be submitted through Canvas unless otherwise noted. Emailed assignments will not be accepted. You may not use program templates (e.g., Word </w:t>
      </w:r>
      <w:r w:rsidRPr="002C2D87">
        <w:rPr>
          <w:rFonts w:ascii="Times New Roman" w:eastAsia="Times New Roman" w:hAnsi="Times New Roman" w:cs="Times New Roman"/>
          <w:sz w:val="24"/>
          <w:szCs w:val="24"/>
        </w:rPr>
        <w:lastRenderedPageBreak/>
        <w:t>templates) to format any of your documents — these don't encourage you to learn the programs and generally result in dull, unpersuasive documents.</w:t>
      </w:r>
    </w:p>
    <w:p w14:paraId="4EC9AF18"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Due Dates</w:t>
      </w:r>
    </w:p>
    <w:p w14:paraId="2A4F11D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b/>
          <w:bCs/>
          <w:sz w:val="24"/>
          <w:szCs w:val="24"/>
        </w:rPr>
      </w:pPr>
      <w:r w:rsidRPr="002C2D87">
        <w:rPr>
          <w:rFonts w:ascii="Times New Roman" w:eastAsia="Times New Roman" w:hAnsi="Times New Roman" w:cs="Times New Roman"/>
          <w:sz w:val="24"/>
          <w:szCs w:val="24"/>
        </w:rPr>
        <w:t>Unless otherwise noted, all assignments are due either by 11:59pm on Wednesdays or 11:59pm on Sundays. Please refer to the calendar in Canvas for detailed information</w:t>
      </w:r>
      <w:r w:rsidRPr="002C2D87">
        <w:rPr>
          <w:rFonts w:ascii="Times New Roman" w:eastAsia="Times New Roman" w:hAnsi="Times New Roman" w:cs="Times New Roman"/>
          <w:b/>
          <w:bCs/>
          <w:sz w:val="24"/>
          <w:szCs w:val="24"/>
        </w:rPr>
        <w:t>. I do not accept late work unless you have documented extenuating circumstances related to university events or the observance of a recognized holy day.</w:t>
      </w:r>
    </w:p>
    <w:p w14:paraId="366C7B6A"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It is your responsibility to turn in your work on time. Computer-related excuses will not be accepted as per the above technology requirements.</w:t>
      </w:r>
    </w:p>
    <w:p w14:paraId="7AC75337"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Teamwork Behavior</w:t>
      </w:r>
    </w:p>
    <w:p w14:paraId="4BD070A5"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14:paraId="167E59F6"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Academic Integrity</w:t>
      </w:r>
    </w:p>
    <w:p w14:paraId="084DFB0D"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follow UNT’s academic integrity and dishonesty policies. UNT defines six acts of academic dishonesty. Below is a brief description of these act and the related 2700 penalty for committing each act:</w:t>
      </w:r>
    </w:p>
    <w:p w14:paraId="32A4DC8B"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Cheating </w:t>
      </w:r>
      <w:r w:rsidRPr="002C2D87">
        <w:rPr>
          <w:rFonts w:ascii="Times New Roman" w:eastAsia="Times New Roman" w:hAnsi="Times New Roman" w:cs="Times New Roman"/>
          <w:sz w:val="24"/>
          <w:szCs w:val="24"/>
        </w:rPr>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79AD8A86"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Plagiarism </w:t>
      </w:r>
      <w:r w:rsidRPr="002C2D87">
        <w:rPr>
          <w:rFonts w:ascii="Times New Roman" w:eastAsia="Times New Roman" w:hAnsi="Times New Roman" w:cs="Times New Roman"/>
          <w:sz w:val="24"/>
          <w:szCs w:val="24"/>
        </w:rPr>
        <w:t>— the deliberate adoption or reproduction of ideas, words, or statements of another person as one's own without acknowledgement. You will receive a grade of 0 for any assignment that involves plagiarism.</w:t>
      </w:r>
    </w:p>
    <w:p w14:paraId="11A82234"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Forgery </w:t>
      </w:r>
      <w:r w:rsidRPr="002C2D87">
        <w:rPr>
          <w:rFonts w:ascii="Times New Roman" w:eastAsia="Times New Roman" w:hAnsi="Times New Roman" w:cs="Times New Roman"/>
          <w:sz w:val="24"/>
          <w:szCs w:val="24"/>
        </w:rPr>
        <w:t>— altering a score, grade, or official academic university record or forging the signature of an instructor or other student. You will receive a final grade of F in the course for any act of forgery.</w:t>
      </w:r>
    </w:p>
    <w:p w14:paraId="7A34F18A"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Fabrication </w:t>
      </w:r>
      <w:r w:rsidRPr="002C2D87">
        <w:rPr>
          <w:rFonts w:ascii="Times New Roman" w:eastAsia="Times New Roman" w:hAnsi="Times New Roman" w:cs="Times New Roman"/>
          <w:sz w:val="24"/>
          <w:szCs w:val="24"/>
        </w:rPr>
        <w:t>— intentional and unauthorized falsification or invention of any information or citation in an academic exercise. You will receive a grade of 0 for any assignment that involves fabrication.</w:t>
      </w:r>
    </w:p>
    <w:p w14:paraId="5C23345E"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Facilitating academic dishonesty </w:t>
      </w:r>
      <w:r w:rsidRPr="002C2D87">
        <w:rPr>
          <w:rFonts w:ascii="Times New Roman" w:eastAsia="Times New Roman" w:hAnsi="Times New Roman" w:cs="Times New Roman"/>
          <w:sz w:val="24"/>
          <w:szCs w:val="24"/>
        </w:rPr>
        <w:t xml:space="preserve">— intentionally or knowingly helping or attempting to help another to violate a provision of the institutional code of academic integrity. You </w:t>
      </w:r>
      <w:r w:rsidRPr="002C2D87">
        <w:rPr>
          <w:rFonts w:ascii="Times New Roman" w:eastAsia="Times New Roman" w:hAnsi="Times New Roman" w:cs="Times New Roman"/>
          <w:sz w:val="24"/>
          <w:szCs w:val="24"/>
        </w:rPr>
        <w:lastRenderedPageBreak/>
        <w:t>will receive a grade of 0 for any assignment that involves facilitating academic dishonesty.</w:t>
      </w:r>
    </w:p>
    <w:p w14:paraId="4D9CD017"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Sabotage </w:t>
      </w:r>
      <w:r w:rsidRPr="002C2D87">
        <w:rPr>
          <w:rFonts w:ascii="Times New Roman" w:eastAsia="Times New Roman" w:hAnsi="Times New Roman" w:cs="Times New Roman"/>
          <w:sz w:val="24"/>
          <w:szCs w:val="24"/>
        </w:rPr>
        <w:t>— acting to prevent others from completing their work or willfully disrupting the academic work of others. You will receive a final grade of F in the course for any act of sabotage.</w:t>
      </w:r>
    </w:p>
    <w:p w14:paraId="13E7E94F"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All acts of academic dishonesty will be reported to UNT’s Academic Integrity Office. You can read UNT's policy at </w:t>
      </w:r>
      <w:hyperlink r:id="rId13" w:history="1">
        <w:r w:rsidRPr="002C2D87">
          <w:rPr>
            <w:rFonts w:ascii="Times New Roman" w:eastAsia="Times New Roman" w:hAnsi="Times New Roman" w:cs="Times New Roman"/>
            <w:color w:val="0000FF"/>
            <w:sz w:val="24"/>
            <w:szCs w:val="24"/>
            <w:u w:val="single"/>
          </w:rPr>
          <w:t>http://tinyurl.com/nuwo42u</w:t>
        </w:r>
      </w:hyperlink>
      <w:r w:rsidRPr="002C2D87">
        <w:rPr>
          <w:rFonts w:ascii="Times New Roman" w:eastAsia="Times New Roman" w:hAnsi="Times New Roman" w:cs="Times New Roman"/>
          <w:sz w:val="24"/>
          <w:szCs w:val="24"/>
        </w:rPr>
        <w:t>.</w:t>
      </w:r>
      <w:r w:rsidRPr="002C2D87">
        <w:rPr>
          <w:rFonts w:ascii="Times New Roman" w:eastAsia="Times New Roman" w:hAnsi="Times New Roman" w:cs="Times New Roman"/>
          <w:b/>
          <w:bCs/>
          <w:sz w:val="24"/>
          <w:szCs w:val="24"/>
        </w:rPr>
        <w:t xml:space="preserve"> </w:t>
      </w:r>
      <w:r w:rsidRPr="002C2D87">
        <w:rPr>
          <w:rFonts w:ascii="Times New Roman" w:eastAsia="Times New Roman" w:hAnsi="Times New Roman" w:cs="Times New Roman"/>
          <w:sz w:val="24"/>
          <w:szCs w:val="24"/>
        </w:rPr>
        <w:t>At the beginning of the semester, we will review the six acts of academic dishonesty and their related penalties. You must also complete a quiz on the subject, which will certify that you understand the policies and procedures.</w:t>
      </w:r>
    </w:p>
    <w:p w14:paraId="42EE4534"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Accommodations (Special Arrangements)</w:t>
      </w:r>
    </w:p>
    <w:p w14:paraId="49E1BCFF"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UNT Office of Disability Accommodations</w:t>
      </w:r>
    </w:p>
    <w:p w14:paraId="741C6C0F"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Any student who, because of a disability, may require special arrangements </w:t>
      </w:r>
      <w:proofErr w:type="gramStart"/>
      <w:r w:rsidRPr="002C2D87">
        <w:rPr>
          <w:rFonts w:ascii="Times New Roman" w:eastAsia="Times New Roman" w:hAnsi="Times New Roman" w:cs="Times New Roman"/>
          <w:sz w:val="24"/>
          <w:szCs w:val="24"/>
        </w:rPr>
        <w:t>in order to</w:t>
      </w:r>
      <w:proofErr w:type="gramEnd"/>
      <w:r w:rsidRPr="002C2D87">
        <w:rPr>
          <w:rFonts w:ascii="Times New Roman" w:eastAsia="Times New Roman" w:hAnsi="Times New Roman" w:cs="Times New Roman"/>
          <w:sz w:val="24"/>
          <w:szCs w:val="24"/>
        </w:rPr>
        <w:t xml:space="preserve"> meet course requirements should contact me as soon as possible to make necessary accommodations.</w:t>
      </w:r>
    </w:p>
    <w:p w14:paraId="016A6B1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UNT’s Office of Disability Accommodations offers a variety of services but require qualified students to follow an application process. Please check their Web site for more information on these procedures and their deadlines.</w:t>
      </w:r>
    </w:p>
    <w:p w14:paraId="6A9B4412"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New ODA policy – </w:t>
      </w:r>
      <w:r w:rsidRPr="002C2D87">
        <w:rPr>
          <w:rFonts w:ascii="Times New Roman" w:eastAsia="Times New Roman" w:hAnsi="Times New Roman" w:cs="Times New Roman"/>
          <w:i/>
          <w:iCs/>
          <w:sz w:val="24"/>
          <w:szCs w:val="24"/>
        </w:rPr>
        <w:t>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618F43E6"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Religious Holidays</w:t>
      </w:r>
    </w:p>
    <w:p w14:paraId="502CC04C"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Students needing to miss class due to the observance of an officially recognized religious holy day are asked to consult with me in advance so we can schedule missed work accordingly.</w:t>
      </w:r>
    </w:p>
    <w:p w14:paraId="5FD9F31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w:t>
      </w:r>
    </w:p>
    <w:p w14:paraId="08301C6D" w14:textId="77777777" w:rsidR="00F637A9" w:rsidRDefault="00F637A9"/>
    <w:sectPr w:rsidR="00F6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7D6"/>
    <w:multiLevelType w:val="multilevel"/>
    <w:tmpl w:val="9EF4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0158"/>
    <w:multiLevelType w:val="multilevel"/>
    <w:tmpl w:val="87E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E7C7D"/>
    <w:multiLevelType w:val="multilevel"/>
    <w:tmpl w:val="437C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35D8E"/>
    <w:multiLevelType w:val="multilevel"/>
    <w:tmpl w:val="BDFC0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04733"/>
    <w:multiLevelType w:val="multilevel"/>
    <w:tmpl w:val="83B0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85AF7"/>
    <w:multiLevelType w:val="multilevel"/>
    <w:tmpl w:val="1876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913DD"/>
    <w:multiLevelType w:val="multilevel"/>
    <w:tmpl w:val="8B72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C3DC9"/>
    <w:multiLevelType w:val="multilevel"/>
    <w:tmpl w:val="EB8A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387825">
    <w:abstractNumId w:val="4"/>
  </w:num>
  <w:num w:numId="2" w16cid:durableId="102118256">
    <w:abstractNumId w:val="3"/>
  </w:num>
  <w:num w:numId="3" w16cid:durableId="542865957">
    <w:abstractNumId w:val="2"/>
  </w:num>
  <w:num w:numId="4" w16cid:durableId="816650532">
    <w:abstractNumId w:val="7"/>
  </w:num>
  <w:num w:numId="5" w16cid:durableId="999038563">
    <w:abstractNumId w:val="1"/>
  </w:num>
  <w:num w:numId="6" w16cid:durableId="2056813082">
    <w:abstractNumId w:val="0"/>
  </w:num>
  <w:num w:numId="7" w16cid:durableId="189420794">
    <w:abstractNumId w:val="6"/>
  </w:num>
  <w:num w:numId="8" w16cid:durableId="846752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87"/>
    <w:rsid w:val="002C2D87"/>
    <w:rsid w:val="0050129B"/>
    <w:rsid w:val="009135DB"/>
    <w:rsid w:val="009B2995"/>
    <w:rsid w:val="00BF20F5"/>
    <w:rsid w:val="00F6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6B0F"/>
  <w15:chartTrackingRefBased/>
  <w15:docId w15:val="{F9D72E88-2F32-412F-B37F-BB4D745A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2D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2D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2D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D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2D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2D8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C2D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D87"/>
    <w:rPr>
      <w:b/>
      <w:bCs/>
    </w:rPr>
  </w:style>
  <w:style w:type="character" w:styleId="Hyperlink">
    <w:name w:val="Hyperlink"/>
    <w:basedOn w:val="DefaultParagraphFont"/>
    <w:uiPriority w:val="99"/>
    <w:unhideWhenUsed/>
    <w:rsid w:val="002C2D87"/>
    <w:rPr>
      <w:color w:val="0000FF"/>
      <w:u w:val="single"/>
    </w:rPr>
  </w:style>
  <w:style w:type="character" w:styleId="Emphasis">
    <w:name w:val="Emphasis"/>
    <w:basedOn w:val="DefaultParagraphFont"/>
    <w:uiPriority w:val="20"/>
    <w:qFormat/>
    <w:rsid w:val="002C2D87"/>
    <w:rPr>
      <w:i/>
      <w:iCs/>
    </w:rPr>
  </w:style>
  <w:style w:type="character" w:styleId="UnresolvedMention">
    <w:name w:val="Unresolved Mention"/>
    <w:basedOn w:val="DefaultParagraphFont"/>
    <w:uiPriority w:val="99"/>
    <w:semiHidden/>
    <w:unhideWhenUsed/>
    <w:rsid w:val="002C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unt.edu/content.php?catoid=30&amp;navoid=3524" TargetMode="External"/><Relationship Id="rId13" Type="http://schemas.openxmlformats.org/officeDocument/2006/relationships/hyperlink" Target="http://tinyurl.com/nuwo42u" TargetMode="External"/><Relationship Id="rId3" Type="http://schemas.openxmlformats.org/officeDocument/2006/relationships/settings" Target="settings.xml"/><Relationship Id="rId7" Type="http://schemas.openxmlformats.org/officeDocument/2006/relationships/hyperlink" Target="https://www.oercommons.org/authoring/54645-professional-and-technical-writing/1/view" TargetMode="External"/><Relationship Id="rId12" Type="http://schemas.openxmlformats.org/officeDocument/2006/relationships/hyperlink" Target="https://library.unt.edu/services/technology-compu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krahmer@unt.edu" TargetMode="External"/><Relationship Id="rId11" Type="http://schemas.openxmlformats.org/officeDocument/2006/relationships/hyperlink" Target="https://sites.google.com/view/tecmcommlab/home" TargetMode="External"/><Relationship Id="rId5" Type="http://schemas.openxmlformats.org/officeDocument/2006/relationships/hyperlink" Target="https://canvas.unt.edu" TargetMode="External"/><Relationship Id="rId15" Type="http://schemas.openxmlformats.org/officeDocument/2006/relationships/theme" Target="theme/theme1.xml"/><Relationship Id="rId10" Type="http://schemas.openxmlformats.org/officeDocument/2006/relationships/hyperlink" Target="http://www.unt.edu/helpdesk/index.htm" TargetMode="External"/><Relationship Id="rId4" Type="http://schemas.openxmlformats.org/officeDocument/2006/relationships/webSettings" Target="webSettings.xml"/><Relationship Id="rId9" Type="http://schemas.openxmlformats.org/officeDocument/2006/relationships/hyperlink" Target="http://deanofstudents.unt.edu/withdraw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2648</Words>
  <Characters>15100</Characters>
  <Application>Microsoft Office Word</Application>
  <DocSecurity>0</DocSecurity>
  <Lines>125</Lines>
  <Paragraphs>35</Paragraphs>
  <ScaleCrop>false</ScaleCrop>
  <Company>University of North Texas</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Krahmer, Ana</dc:creator>
  <cp:keywords/>
  <dc:description/>
  <cp:lastModifiedBy>Krahmer, Ana</cp:lastModifiedBy>
  <cp:revision>2</cp:revision>
  <dcterms:created xsi:type="dcterms:W3CDTF">2023-01-17T17:19:00Z</dcterms:created>
  <dcterms:modified xsi:type="dcterms:W3CDTF">2023-01-17T17:19:00Z</dcterms:modified>
</cp:coreProperties>
</file>