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9485" w14:textId="121B1F06" w:rsidR="005F71BE" w:rsidRPr="005F71BE" w:rsidRDefault="005F71BE" w:rsidP="00606E8E">
      <w:pPr>
        <w:pStyle w:val="Heading1"/>
        <w:jc w:val="center"/>
      </w:pPr>
      <w:r w:rsidRPr="005F71BE">
        <w:t>CJUS 3500.40</w:t>
      </w:r>
      <w:r>
        <w:t>2</w:t>
      </w:r>
      <w:r w:rsidRPr="005F71BE">
        <w:t>: Inequality, Crime, and Justice</w:t>
      </w:r>
    </w:p>
    <w:p w14:paraId="21FC75FB" w14:textId="77777777" w:rsidR="005F71BE" w:rsidRPr="005F71BE" w:rsidRDefault="005F71BE" w:rsidP="00606E8E">
      <w:pPr>
        <w:pStyle w:val="Heading1"/>
        <w:jc w:val="center"/>
      </w:pPr>
      <w:r w:rsidRPr="005F71BE">
        <w:t>Course Syllabus</w:t>
      </w:r>
    </w:p>
    <w:p w14:paraId="6D46D27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Instructor:</w:t>
      </w:r>
      <w:r w:rsidRPr="005F71BE">
        <w:rPr>
          <w:rFonts w:ascii="Times New Roman" w:eastAsia="Times New Roman" w:hAnsi="Times New Roman" w:cs="Times New Roman"/>
          <w:kern w:val="0"/>
          <w14:ligatures w14:val="none"/>
        </w:rPr>
        <w:t xml:space="preserve"> Andrekus Dixon, M.S.</w:t>
      </w:r>
    </w:p>
    <w:p w14:paraId="5105B0A5"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 xml:space="preserve">Pronouns: </w:t>
      </w:r>
      <w:r w:rsidRPr="005F71BE">
        <w:rPr>
          <w:rFonts w:ascii="Times New Roman" w:eastAsia="Times New Roman" w:hAnsi="Times New Roman" w:cs="Times New Roman"/>
          <w:bCs/>
          <w:kern w:val="0"/>
          <w14:ligatures w14:val="none"/>
        </w:rPr>
        <w:t>(he/him)</w:t>
      </w:r>
    </w:p>
    <w:p w14:paraId="62567C70" w14:textId="20760EB1"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Term:</w:t>
      </w:r>
      <w:r w:rsidRPr="005F71BE">
        <w:rPr>
          <w:rFonts w:ascii="Times New Roman" w:eastAsia="Times New Roman" w:hAnsi="Times New Roman" w:cs="Times New Roman"/>
          <w:kern w:val="0"/>
          <w14:ligatures w14:val="none"/>
        </w:rPr>
        <w:t xml:space="preserve"> Summer 2025 5WK</w:t>
      </w:r>
      <w:r>
        <w:rPr>
          <w:rFonts w:ascii="Times New Roman" w:eastAsia="Times New Roman" w:hAnsi="Times New Roman" w:cs="Times New Roman"/>
          <w:kern w:val="0"/>
          <w14:ligatures w14:val="none"/>
        </w:rPr>
        <w:t>2</w:t>
      </w:r>
    </w:p>
    <w:p w14:paraId="2AF0AE01" w14:textId="77777777" w:rsidR="005F71BE" w:rsidRPr="005F71BE" w:rsidRDefault="005F71BE" w:rsidP="005F71BE">
      <w:pPr>
        <w:pBdr>
          <w:bottom w:val="single" w:sz="12" w:space="1" w:color="auto"/>
        </w:pBd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 xml:space="preserve">Class meeting: </w:t>
      </w:r>
      <w:r w:rsidRPr="005F71BE">
        <w:rPr>
          <w:rFonts w:ascii="Times New Roman" w:eastAsia="Times New Roman" w:hAnsi="Times New Roman" w:cs="Times New Roman"/>
          <w:kern w:val="0"/>
          <w14:ligatures w14:val="none"/>
        </w:rPr>
        <w:t xml:space="preserve">This is an online class.  Course expectations and classroom policies </w:t>
      </w:r>
      <w:proofErr w:type="gramStart"/>
      <w:r w:rsidRPr="005F71BE">
        <w:rPr>
          <w:rFonts w:ascii="Times New Roman" w:eastAsia="Times New Roman" w:hAnsi="Times New Roman" w:cs="Times New Roman"/>
          <w:kern w:val="0"/>
          <w14:ligatures w14:val="none"/>
        </w:rPr>
        <w:t>are outlined</w:t>
      </w:r>
      <w:proofErr w:type="gramEnd"/>
      <w:r w:rsidRPr="005F71BE">
        <w:rPr>
          <w:rFonts w:ascii="Times New Roman" w:eastAsia="Times New Roman" w:hAnsi="Times New Roman" w:cs="Times New Roman"/>
          <w:kern w:val="0"/>
          <w14:ligatures w14:val="none"/>
        </w:rPr>
        <w:t xml:space="preserve"> in the syllabus below.  While 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participate in online discussions, and online quizzes and exams, there are no formal on campus meetings for this course which would require a student to come to campus.</w:t>
      </w:r>
    </w:p>
    <w:p w14:paraId="6E50239E" w14:textId="77777777" w:rsidR="005F71BE" w:rsidRPr="005F71BE" w:rsidRDefault="005F71BE" w:rsidP="005F71BE">
      <w:pPr>
        <w:spacing w:after="0" w:line="240" w:lineRule="auto"/>
        <w:rPr>
          <w:rFonts w:ascii="Times New Roman" w:hAnsi="Times New Roman" w:cs="Times New Roman"/>
          <w:b/>
          <w:kern w:val="0"/>
          <w:u w:val="single"/>
          <w14:ligatures w14:val="none"/>
        </w:rPr>
      </w:pPr>
    </w:p>
    <w:p w14:paraId="13735AA3" w14:textId="77777777" w:rsidR="005F71BE" w:rsidRPr="005F71BE" w:rsidRDefault="005F71BE" w:rsidP="00606E8E">
      <w:pPr>
        <w:pStyle w:val="Heading2"/>
      </w:pPr>
      <w:r w:rsidRPr="005F71BE">
        <w:t>Instructor Information:</w:t>
      </w:r>
    </w:p>
    <w:p w14:paraId="4B68EAF8" w14:textId="7777777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Instructor</w:t>
      </w:r>
      <w:proofErr w:type="gramStart"/>
      <w:r w:rsidRPr="005F71BE">
        <w:rPr>
          <w:rFonts w:ascii="Times New Roman" w:hAnsi="Times New Roman" w:cs="Times New Roman"/>
          <w:kern w:val="0"/>
          <w14:ligatures w14:val="none"/>
        </w:rPr>
        <w:t xml:space="preserve">:  </w:t>
      </w:r>
      <w:r w:rsidRPr="005F71BE">
        <w:rPr>
          <w:rFonts w:ascii="Times New Roman" w:hAnsi="Times New Roman" w:cs="Times New Roman"/>
          <w:kern w:val="0"/>
          <w14:ligatures w14:val="none"/>
        </w:rPr>
        <w:tab/>
      </w:r>
      <w:r w:rsidRPr="005F71BE">
        <w:rPr>
          <w:rFonts w:ascii="Times New Roman" w:hAnsi="Times New Roman" w:cs="Times New Roman"/>
          <w:kern w:val="0"/>
          <w14:ligatures w14:val="none"/>
        </w:rPr>
        <w:tab/>
        <w:t>Andrekus</w:t>
      </w:r>
      <w:proofErr w:type="gramEnd"/>
      <w:r w:rsidRPr="005F71BE">
        <w:rPr>
          <w:rFonts w:ascii="Times New Roman" w:hAnsi="Times New Roman" w:cs="Times New Roman"/>
          <w:kern w:val="0"/>
          <w14:ligatures w14:val="none"/>
        </w:rPr>
        <w:t xml:space="preserve"> Dixon, M.S.</w:t>
      </w:r>
      <w:r w:rsidRPr="005F71BE">
        <w:rPr>
          <w:rFonts w:ascii="Times New Roman" w:hAnsi="Times New Roman" w:cs="Times New Roman"/>
          <w:kern w:val="0"/>
          <w14:ligatures w14:val="none"/>
        </w:rPr>
        <w:tab/>
        <w:t xml:space="preserve"> Andrekus.Dixon@unt.edu</w:t>
      </w:r>
      <w:r w:rsidRPr="005F71BE">
        <w:rPr>
          <w:rFonts w:ascii="Times New Roman" w:hAnsi="Times New Roman" w:cs="Times New Roman"/>
          <w:kern w:val="0"/>
          <w14:ligatures w14:val="none"/>
        </w:rPr>
        <w:tab/>
      </w:r>
    </w:p>
    <w:p w14:paraId="130AF813" w14:textId="0AD2389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 xml:space="preserve">Graduate Assistant:  </w:t>
      </w:r>
      <w:r w:rsidRPr="005F71BE">
        <w:rPr>
          <w:rFonts w:ascii="Times New Roman" w:hAnsi="Times New Roman" w:cs="Times New Roman"/>
          <w:kern w:val="0"/>
          <w14:ligatures w14:val="none"/>
        </w:rPr>
        <w:tab/>
      </w:r>
      <w:r>
        <w:rPr>
          <w:rFonts w:ascii="Times New Roman" w:hAnsi="Times New Roman" w:cs="Times New Roman"/>
          <w:kern w:val="0"/>
          <w14:ligatures w14:val="none"/>
        </w:rPr>
        <w:t>Jennifer Manrique</w:t>
      </w:r>
      <w:r w:rsidRPr="005F71BE">
        <w:rPr>
          <w:rFonts w:ascii="Times New Roman" w:hAnsi="Times New Roman" w:cs="Times New Roman"/>
          <w:kern w:val="0"/>
          <w14:ligatures w14:val="none"/>
        </w:rPr>
        <w:t xml:space="preserve">           </w:t>
      </w:r>
      <w:r w:rsidRPr="005F71BE">
        <w:rPr>
          <w:rFonts w:ascii="Times New Roman" w:hAnsi="Times New Roman" w:cs="Times New Roman"/>
          <w:kern w:val="0"/>
          <w14:ligatures w14:val="none"/>
        </w:rPr>
        <w:tab/>
      </w:r>
      <w:r>
        <w:rPr>
          <w:rFonts w:ascii="Times New Roman" w:hAnsi="Times New Roman" w:cs="Times New Roman"/>
          <w:color w:val="0000FF"/>
          <w:kern w:val="0"/>
          <w:u w:val="single"/>
          <w14:ligatures w14:val="none"/>
        </w:rPr>
        <w:t xml:space="preserve"> Jennifer.Manrique</w:t>
      </w:r>
      <w:r w:rsidRPr="005F71BE">
        <w:rPr>
          <w:rFonts w:ascii="Times New Roman" w:hAnsi="Times New Roman" w:cs="Times New Roman"/>
          <w:color w:val="0000FF"/>
          <w:kern w:val="0"/>
          <w:u w:val="single"/>
          <w14:ligatures w14:val="none"/>
        </w:rPr>
        <w:t>@unt.edu</w:t>
      </w:r>
    </w:p>
    <w:p w14:paraId="26DBAB6C" w14:textId="7777777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Office</w:t>
      </w:r>
      <w:proofErr w:type="gramStart"/>
      <w:r w:rsidRPr="005F71BE">
        <w:rPr>
          <w:rFonts w:ascii="Times New Roman" w:hAnsi="Times New Roman" w:cs="Times New Roman"/>
          <w:kern w:val="0"/>
          <w14:ligatures w14:val="none"/>
        </w:rPr>
        <w:t xml:space="preserve">:  </w:t>
      </w:r>
      <w:r w:rsidRPr="005F71BE">
        <w:rPr>
          <w:rFonts w:ascii="Times New Roman" w:hAnsi="Times New Roman" w:cs="Times New Roman"/>
          <w:kern w:val="0"/>
          <w14:ligatures w14:val="none"/>
        </w:rPr>
        <w:tab/>
      </w:r>
      <w:r w:rsidRPr="005F71BE">
        <w:rPr>
          <w:rFonts w:ascii="Times New Roman" w:hAnsi="Times New Roman" w:cs="Times New Roman"/>
          <w:kern w:val="0"/>
          <w14:ligatures w14:val="none"/>
        </w:rPr>
        <w:tab/>
        <w:t>Chilton</w:t>
      </w:r>
      <w:proofErr w:type="gramEnd"/>
      <w:r w:rsidRPr="005F71BE">
        <w:rPr>
          <w:rFonts w:ascii="Times New Roman" w:hAnsi="Times New Roman" w:cs="Times New Roman"/>
          <w:kern w:val="0"/>
          <w14:ligatures w14:val="none"/>
        </w:rPr>
        <w:t xml:space="preserve"> Hall 265B</w:t>
      </w:r>
      <w:r w:rsidRPr="005F71BE">
        <w:rPr>
          <w:rFonts w:ascii="Times New Roman" w:hAnsi="Times New Roman" w:cs="Times New Roman"/>
          <w:kern w:val="0"/>
          <w14:ligatures w14:val="none"/>
        </w:rPr>
        <w:tab/>
      </w:r>
    </w:p>
    <w:p w14:paraId="544C22C1" w14:textId="7777777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Office Hours</w:t>
      </w:r>
      <w:proofErr w:type="gramStart"/>
      <w:r w:rsidRPr="005F71BE">
        <w:rPr>
          <w:rFonts w:ascii="Times New Roman" w:hAnsi="Times New Roman" w:cs="Times New Roman"/>
          <w:kern w:val="0"/>
          <w14:ligatures w14:val="none"/>
        </w:rPr>
        <w:t>:</w:t>
      </w:r>
      <w:r w:rsidRPr="005F71BE">
        <w:rPr>
          <w:rFonts w:ascii="Times New Roman" w:hAnsi="Times New Roman" w:cs="Times New Roman"/>
          <w:kern w:val="0"/>
          <w14:ligatures w14:val="none"/>
        </w:rPr>
        <w:tab/>
      </w:r>
      <w:r w:rsidRPr="005F71BE">
        <w:rPr>
          <w:rFonts w:ascii="Times New Roman" w:hAnsi="Times New Roman" w:cs="Times New Roman"/>
          <w:kern w:val="0"/>
          <w14:ligatures w14:val="none"/>
        </w:rPr>
        <w:tab/>
        <w:t>By</w:t>
      </w:r>
      <w:proofErr w:type="gramEnd"/>
      <w:r w:rsidRPr="005F71BE">
        <w:rPr>
          <w:rFonts w:ascii="Times New Roman" w:hAnsi="Times New Roman" w:cs="Times New Roman"/>
          <w:kern w:val="0"/>
          <w14:ligatures w14:val="none"/>
        </w:rPr>
        <w:t xml:space="preserve"> Appointment</w:t>
      </w:r>
    </w:p>
    <w:p w14:paraId="07DE1BC3" w14:textId="7777777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Phone</w:t>
      </w:r>
      <w:proofErr w:type="gramStart"/>
      <w:r w:rsidRPr="005F71BE">
        <w:rPr>
          <w:rFonts w:ascii="Times New Roman" w:hAnsi="Times New Roman" w:cs="Times New Roman"/>
          <w:kern w:val="0"/>
          <w14:ligatures w14:val="none"/>
        </w:rPr>
        <w:t xml:space="preserve">:  </w:t>
      </w:r>
      <w:r w:rsidRPr="005F71BE">
        <w:rPr>
          <w:rFonts w:ascii="Times New Roman" w:hAnsi="Times New Roman" w:cs="Times New Roman"/>
          <w:kern w:val="0"/>
          <w14:ligatures w14:val="none"/>
        </w:rPr>
        <w:tab/>
      </w:r>
      <w:r w:rsidRPr="005F71BE">
        <w:rPr>
          <w:rFonts w:ascii="Times New Roman" w:hAnsi="Times New Roman" w:cs="Times New Roman"/>
          <w:kern w:val="0"/>
          <w14:ligatures w14:val="none"/>
        </w:rPr>
        <w:tab/>
        <w:t>(</w:t>
      </w:r>
      <w:proofErr w:type="gramEnd"/>
      <w:r w:rsidRPr="005F71BE">
        <w:rPr>
          <w:rFonts w:ascii="Times New Roman" w:hAnsi="Times New Roman" w:cs="Times New Roman"/>
          <w:kern w:val="0"/>
          <w14:ligatures w14:val="none"/>
        </w:rPr>
        <w:t>940) 565-4475</w:t>
      </w:r>
    </w:p>
    <w:p w14:paraId="6EDBAC8D" w14:textId="77777777" w:rsidR="005F71BE" w:rsidRPr="005F71BE" w:rsidRDefault="005F71BE" w:rsidP="005F71BE">
      <w:pPr>
        <w:spacing w:after="0" w:line="240" w:lineRule="auto"/>
        <w:rPr>
          <w:rFonts w:ascii="Times New Roman" w:hAnsi="Times New Roman" w:cs="Times New Roman"/>
          <w:kern w:val="0"/>
          <w14:ligatures w14:val="none"/>
        </w:rPr>
      </w:pPr>
      <w:r w:rsidRPr="005F71BE">
        <w:rPr>
          <w:rFonts w:ascii="Times New Roman" w:hAnsi="Times New Roman" w:cs="Times New Roman"/>
          <w:kern w:val="0"/>
          <w14:ligatures w14:val="none"/>
        </w:rPr>
        <w:tab/>
      </w:r>
    </w:p>
    <w:p w14:paraId="7C779D92" w14:textId="77777777" w:rsidR="005F71BE" w:rsidRPr="005F71BE" w:rsidRDefault="005F71BE" w:rsidP="005F71BE">
      <w:pPr>
        <w:spacing w:after="0" w:line="240" w:lineRule="auto"/>
        <w:rPr>
          <w:rFonts w:ascii="Times New Roman" w:hAnsi="Times New Roman" w:cs="Times New Roman"/>
          <w:kern w:val="0"/>
          <w14:ligatures w14:val="none"/>
        </w:rPr>
      </w:pPr>
    </w:p>
    <w:p w14:paraId="13E4F017" w14:textId="79570CAC" w:rsidR="005F71BE" w:rsidRPr="005F71BE" w:rsidRDefault="005F71BE" w:rsidP="005F71BE">
      <w:pPr>
        <w:spacing w:after="0" w:line="240" w:lineRule="auto"/>
        <w:jc w:val="both"/>
        <w:rPr>
          <w:rFonts w:ascii="Times New Roman" w:hAnsi="Times New Roman" w:cs="Times New Roman"/>
          <w:color w:val="0000FF"/>
          <w:kern w:val="0"/>
          <w:sz w:val="18"/>
          <w:szCs w:val="18"/>
          <w:u w:val="single"/>
          <w14:ligatures w14:val="none"/>
        </w:rPr>
      </w:pPr>
      <w:r w:rsidRPr="005F71BE">
        <w:rPr>
          <w:rFonts w:ascii="Times New Roman" w:hAnsi="Times New Roman" w:cs="Times New Roman"/>
          <w:kern w:val="0"/>
          <w14:ligatures w14:val="none"/>
        </w:rPr>
        <w:t xml:space="preserve">The Graduate Assistant (GA) for this course is </w:t>
      </w:r>
      <w:r>
        <w:rPr>
          <w:rFonts w:ascii="Times New Roman" w:hAnsi="Times New Roman" w:cs="Times New Roman"/>
          <w:kern w:val="0"/>
          <w14:ligatures w14:val="none"/>
        </w:rPr>
        <w:t>Jennifer Manrique</w:t>
      </w:r>
      <w:r w:rsidRPr="005F71BE">
        <w:rPr>
          <w:rFonts w:ascii="Times New Roman" w:hAnsi="Times New Roman" w:cs="Times New Roman"/>
          <w:kern w:val="0"/>
          <w14:ligatures w14:val="none"/>
        </w:rPr>
        <w:t xml:space="preserve">. </w:t>
      </w:r>
      <w:r>
        <w:rPr>
          <w:rFonts w:ascii="Times New Roman" w:hAnsi="Times New Roman" w:cs="Times New Roman"/>
          <w:kern w:val="0"/>
          <w14:ligatures w14:val="none"/>
        </w:rPr>
        <w:t>Jennifer</w:t>
      </w:r>
      <w:r w:rsidRPr="005F71BE">
        <w:rPr>
          <w:rFonts w:ascii="Times New Roman" w:hAnsi="Times New Roman" w:cs="Times New Roman"/>
          <w:kern w:val="0"/>
          <w14:ligatures w14:val="none"/>
        </w:rPr>
        <w:t xml:space="preserve"> will be assisting with maintaining course documentation and grading. </w:t>
      </w:r>
      <w:r>
        <w:rPr>
          <w:rFonts w:ascii="Times New Roman" w:hAnsi="Times New Roman" w:cs="Times New Roman"/>
          <w:kern w:val="0"/>
          <w14:ligatures w14:val="none"/>
        </w:rPr>
        <w:t>Jennifer</w:t>
      </w:r>
      <w:r w:rsidRPr="005F71BE">
        <w:rPr>
          <w:rFonts w:ascii="Times New Roman" w:hAnsi="Times New Roman" w:cs="Times New Roman"/>
          <w:kern w:val="0"/>
          <w14:ligatures w14:val="none"/>
        </w:rPr>
        <w:t xml:space="preserve"> will serve as your first point of contact. If you have any questions, comments, concerns, etc. then please direct them to </w:t>
      </w:r>
      <w:r>
        <w:rPr>
          <w:rFonts w:ascii="Times New Roman" w:hAnsi="Times New Roman" w:cs="Times New Roman"/>
          <w:kern w:val="0"/>
          <w14:ligatures w14:val="none"/>
        </w:rPr>
        <w:t>Jennifer</w:t>
      </w:r>
      <w:r w:rsidRPr="005F71BE">
        <w:rPr>
          <w:rFonts w:ascii="Times New Roman" w:hAnsi="Times New Roman" w:cs="Times New Roman"/>
          <w:kern w:val="0"/>
          <w14:ligatures w14:val="none"/>
        </w:rPr>
        <w:t xml:space="preserve"> first. If</w:t>
      </w:r>
      <w:r>
        <w:rPr>
          <w:rFonts w:ascii="Times New Roman" w:hAnsi="Times New Roman" w:cs="Times New Roman"/>
          <w:kern w:val="0"/>
          <w14:ligatures w14:val="none"/>
        </w:rPr>
        <w:t xml:space="preserve"> Jennifer</w:t>
      </w:r>
      <w:r w:rsidRPr="005F71BE">
        <w:rPr>
          <w:rFonts w:ascii="Times New Roman" w:hAnsi="Times New Roman" w:cs="Times New Roman"/>
          <w:kern w:val="0"/>
          <w14:ligatures w14:val="none"/>
        </w:rPr>
        <w:t xml:space="preserve"> feels that I (Professor Dixon) need to weigh in on the matter</w:t>
      </w:r>
      <w:r>
        <w:rPr>
          <w:rFonts w:ascii="Times New Roman" w:hAnsi="Times New Roman" w:cs="Times New Roman"/>
          <w:kern w:val="0"/>
          <w14:ligatures w14:val="none"/>
        </w:rPr>
        <w:t>,</w:t>
      </w:r>
      <w:r w:rsidRPr="005F71BE">
        <w:rPr>
          <w:rFonts w:ascii="Times New Roman" w:hAnsi="Times New Roman" w:cs="Times New Roman"/>
          <w:kern w:val="0"/>
          <w14:ligatures w14:val="none"/>
        </w:rPr>
        <w:t xml:space="preserve"> then she will forward your </w:t>
      </w:r>
      <w:proofErr w:type="gramStart"/>
      <w:r w:rsidRPr="005F71BE">
        <w:rPr>
          <w:rFonts w:ascii="Times New Roman" w:hAnsi="Times New Roman" w:cs="Times New Roman"/>
          <w:kern w:val="0"/>
          <w14:ligatures w14:val="none"/>
        </w:rPr>
        <w:t>email on</w:t>
      </w:r>
      <w:proofErr w:type="gramEnd"/>
      <w:r w:rsidRPr="005F71BE">
        <w:rPr>
          <w:rFonts w:ascii="Times New Roman" w:hAnsi="Times New Roman" w:cs="Times New Roman"/>
          <w:kern w:val="0"/>
          <w14:ligatures w14:val="none"/>
        </w:rPr>
        <w:t xml:space="preserve"> to me. </w:t>
      </w:r>
    </w:p>
    <w:p w14:paraId="50DB542F"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p>
    <w:p w14:paraId="093960E6" w14:textId="3C1D4CDC"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**Note: Emails sent after 5pm </w:t>
      </w:r>
      <w:r w:rsidRPr="005F71BE">
        <w:rPr>
          <w:rFonts w:ascii="Times New Roman" w:eastAsia="Times New Roman" w:hAnsi="Times New Roman" w:cs="Times New Roman"/>
          <w:b/>
          <w:i/>
          <w:kern w:val="0"/>
          <w14:ligatures w14:val="none"/>
        </w:rPr>
        <w:t>or</w:t>
      </w:r>
      <w:r w:rsidRPr="005F71BE">
        <w:rPr>
          <w:rFonts w:ascii="Times New Roman" w:eastAsia="Times New Roman" w:hAnsi="Times New Roman" w:cs="Times New Roman"/>
          <w:kern w:val="0"/>
          <w14:ligatures w14:val="none"/>
        </w:rPr>
        <w:t xml:space="preserve"> on the weekends (holidays) will </w:t>
      </w:r>
      <w:proofErr w:type="gramStart"/>
      <w:r w:rsidRPr="005F71BE">
        <w:rPr>
          <w:rFonts w:ascii="Times New Roman" w:eastAsia="Times New Roman" w:hAnsi="Times New Roman" w:cs="Times New Roman"/>
          <w:kern w:val="0"/>
          <w14:ligatures w14:val="none"/>
        </w:rPr>
        <w:t>be answered</w:t>
      </w:r>
      <w:proofErr w:type="gramEnd"/>
      <w:r w:rsidRPr="005F71BE">
        <w:rPr>
          <w:rFonts w:ascii="Times New Roman" w:eastAsia="Times New Roman" w:hAnsi="Times New Roman" w:cs="Times New Roman"/>
          <w:kern w:val="0"/>
          <w14:ligatures w14:val="none"/>
        </w:rPr>
        <w:t xml:space="preserve"> the following business day</w:t>
      </w:r>
      <w:r w:rsidRPr="005F71BE">
        <w:rPr>
          <w:rFonts w:ascii="Times New Roman" w:eastAsia="Times New Roman" w:hAnsi="Times New Roman" w:cs="Times New Roman"/>
          <w:b/>
          <w:kern w:val="0"/>
          <w14:ligatures w14:val="none"/>
        </w:rPr>
        <w:t xml:space="preserve">. Do not send messages through Canvas “Inbox”. Please email either </w:t>
      </w:r>
      <w:r>
        <w:rPr>
          <w:rFonts w:ascii="Times New Roman" w:eastAsia="Times New Roman" w:hAnsi="Times New Roman" w:cs="Times New Roman"/>
          <w:b/>
          <w:kern w:val="0"/>
          <w14:ligatures w14:val="none"/>
        </w:rPr>
        <w:t>Jennifer</w:t>
      </w:r>
      <w:r w:rsidRPr="005F71BE">
        <w:rPr>
          <w:rFonts w:ascii="Times New Roman" w:eastAsia="Times New Roman" w:hAnsi="Times New Roman" w:cs="Times New Roman"/>
          <w:b/>
          <w:kern w:val="0"/>
          <w14:ligatures w14:val="none"/>
        </w:rPr>
        <w:t xml:space="preserve"> or </w:t>
      </w:r>
      <w:proofErr w:type="gramStart"/>
      <w:r w:rsidRPr="005F71BE">
        <w:rPr>
          <w:rFonts w:ascii="Times New Roman" w:eastAsia="Times New Roman" w:hAnsi="Times New Roman" w:cs="Times New Roman"/>
          <w:b/>
          <w:kern w:val="0"/>
          <w14:ligatures w14:val="none"/>
        </w:rPr>
        <w:t>myself</w:t>
      </w:r>
      <w:proofErr w:type="gramEnd"/>
      <w:r w:rsidRPr="005F71BE">
        <w:rPr>
          <w:rFonts w:ascii="Times New Roman" w:eastAsia="Times New Roman" w:hAnsi="Times New Roman" w:cs="Times New Roman"/>
          <w:b/>
          <w:kern w:val="0"/>
          <w14:ligatures w14:val="none"/>
        </w:rPr>
        <w:t xml:space="preserve"> through the UNT Outlook “</w:t>
      </w:r>
      <w:proofErr w:type="spellStart"/>
      <w:r w:rsidRPr="005F71BE">
        <w:rPr>
          <w:rFonts w:ascii="Times New Roman" w:eastAsia="Times New Roman" w:hAnsi="Times New Roman" w:cs="Times New Roman"/>
          <w:b/>
          <w:kern w:val="0"/>
          <w14:ligatures w14:val="none"/>
        </w:rPr>
        <w:t>EagleConnect</w:t>
      </w:r>
      <w:proofErr w:type="spellEnd"/>
      <w:r w:rsidRPr="005F71BE">
        <w:rPr>
          <w:rFonts w:ascii="Times New Roman" w:eastAsia="Times New Roman" w:hAnsi="Times New Roman" w:cs="Times New Roman"/>
          <w:b/>
          <w:kern w:val="0"/>
          <w14:ligatures w14:val="none"/>
        </w:rPr>
        <w:t>” portal with the aforementioned email addresses.</w:t>
      </w:r>
      <w:r w:rsidRPr="005F71BE">
        <w:rPr>
          <w:rFonts w:ascii="Times New Roman" w:eastAsia="Times New Roman" w:hAnsi="Times New Roman" w:cs="Times New Roman"/>
          <w:kern w:val="0"/>
          <w14:ligatures w14:val="none"/>
        </w:rPr>
        <w:t xml:space="preserve">  </w:t>
      </w:r>
    </w:p>
    <w:p w14:paraId="79471884"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p>
    <w:p w14:paraId="37846C4D"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i/>
          <w:kern w:val="0"/>
          <w14:ligatures w14:val="none"/>
        </w:rPr>
        <w:t>Email expectations</w:t>
      </w:r>
      <w:proofErr w:type="gramStart"/>
      <w:r w:rsidRPr="005F71BE">
        <w:rPr>
          <w:rFonts w:ascii="Times New Roman" w:eastAsia="Times New Roman" w:hAnsi="Times New Roman" w:cs="Times New Roman"/>
          <w:i/>
          <w:kern w:val="0"/>
          <w14:ligatures w14:val="none"/>
        </w:rPr>
        <w:t>:</w:t>
      </w:r>
      <w:r w:rsidRPr="005F71BE">
        <w:rPr>
          <w:rFonts w:ascii="Times New Roman" w:eastAsia="Times New Roman" w:hAnsi="Times New Roman" w:cs="Times New Roman"/>
          <w:kern w:val="0"/>
          <w14:ligatures w14:val="none"/>
        </w:rPr>
        <w:t xml:space="preserve">  When</w:t>
      </w:r>
      <w:proofErr w:type="gramEnd"/>
      <w:r w:rsidRPr="005F71BE">
        <w:rPr>
          <w:rFonts w:ascii="Times New Roman" w:eastAsia="Times New Roman" w:hAnsi="Times New Roman" w:cs="Times New Roman"/>
          <w:kern w:val="0"/>
          <w14:ligatures w14:val="none"/>
        </w:rPr>
        <w:t xml:space="preserve"> sending an email, please put the COURSE NUMBER (CJUS 3500) in the subject line of the email. </w:t>
      </w:r>
      <w:r w:rsidRPr="005F71BE">
        <w:rPr>
          <w:rFonts w:ascii="Times New Roman" w:eastAsia="Times New Roman" w:hAnsi="Times New Roman" w:cs="Times New Roman"/>
          <w:b/>
          <w:i/>
          <w:kern w:val="0"/>
          <w14:ligatures w14:val="none"/>
        </w:rPr>
        <w:t>Only emails sent from your UNT email account (</w:t>
      </w:r>
      <w:hyperlink r:id="rId5" w:history="1">
        <w:r w:rsidRPr="005F71BE">
          <w:rPr>
            <w:rFonts w:ascii="Times New Roman" w:eastAsia="Times New Roman" w:hAnsi="Times New Roman" w:cs="Times New Roman"/>
            <w:b/>
            <w:i/>
            <w:color w:val="0000FF"/>
            <w:kern w:val="0"/>
            <w:u w:val="single"/>
            <w14:ligatures w14:val="none"/>
          </w:rPr>
          <w:t>username@my.unt.edu</w:t>
        </w:r>
      </w:hyperlink>
      <w:r w:rsidRPr="005F71BE">
        <w:rPr>
          <w:rFonts w:ascii="Times New Roman" w:eastAsia="Times New Roman" w:hAnsi="Times New Roman" w:cs="Times New Roman"/>
          <w:b/>
          <w:i/>
          <w:kern w:val="0"/>
          <w14:ligatures w14:val="none"/>
        </w:rPr>
        <w:t>) will receive a response.</w:t>
      </w:r>
      <w:r w:rsidRPr="005F71BE">
        <w:rPr>
          <w:rFonts w:ascii="Times New Roman" w:eastAsia="Times New Roman" w:hAnsi="Times New Roman" w:cs="Times New Roman"/>
          <w:kern w:val="0"/>
          <w14:ligatures w14:val="none"/>
        </w:rPr>
        <w:t xml:space="preserve">  Please allow 48 hours of turnaround time (weekdays) for your email and telephone inquiries when contacting either the instructor or the TA.  Also, to ensure that you receive timely course related correspondence, make sure your official email address at UNT </w:t>
      </w:r>
      <w:proofErr w:type="gramStart"/>
      <w:r w:rsidRPr="005F71BE">
        <w:rPr>
          <w:rFonts w:ascii="Times New Roman" w:eastAsia="Times New Roman" w:hAnsi="Times New Roman" w:cs="Times New Roman"/>
          <w:kern w:val="0"/>
          <w14:ligatures w14:val="none"/>
        </w:rPr>
        <w:t>is forwarded</w:t>
      </w:r>
      <w:proofErr w:type="gramEnd"/>
      <w:r w:rsidRPr="005F71BE">
        <w:rPr>
          <w:rFonts w:ascii="Times New Roman" w:eastAsia="Times New Roman" w:hAnsi="Times New Roman" w:cs="Times New Roman"/>
          <w:kern w:val="0"/>
          <w14:ligatures w14:val="none"/>
        </w:rPr>
        <w:t xml:space="preserve"> to your preferred email address.  </w:t>
      </w:r>
    </w:p>
    <w:p w14:paraId="6E3B929F" w14:textId="77777777" w:rsidR="005F71BE" w:rsidRPr="005F71BE" w:rsidRDefault="005F71BE" w:rsidP="005F71BE">
      <w:pPr>
        <w:pBdr>
          <w:bottom w:val="single" w:sz="12" w:space="1" w:color="auto"/>
        </w:pBdr>
        <w:spacing w:after="0" w:line="240" w:lineRule="auto"/>
        <w:rPr>
          <w:rFonts w:ascii="Times New Roman" w:eastAsia="Times New Roman" w:hAnsi="Times New Roman" w:cs="Times New Roman"/>
          <w:b/>
          <w:i/>
          <w:kern w:val="0"/>
          <w14:ligatures w14:val="none"/>
        </w:rPr>
      </w:pPr>
    </w:p>
    <w:p w14:paraId="7E74D6FE" w14:textId="77777777" w:rsidR="005F71BE" w:rsidRPr="005F71BE" w:rsidRDefault="005F71BE" w:rsidP="00606E8E">
      <w:pPr>
        <w:pStyle w:val="Heading2"/>
      </w:pPr>
      <w:r w:rsidRPr="005F71BE">
        <w:lastRenderedPageBreak/>
        <w:t xml:space="preserve">Required </w:t>
      </w:r>
      <w:proofErr w:type="gramStart"/>
      <w:r w:rsidRPr="005F71BE">
        <w:t>readings</w:t>
      </w:r>
      <w:proofErr w:type="gramEnd"/>
    </w:p>
    <w:p w14:paraId="6368CA94" w14:textId="77777777" w:rsidR="005F71BE" w:rsidRPr="005F71BE" w:rsidRDefault="005F71BE" w:rsidP="005F71BE">
      <w:pPr>
        <w:tabs>
          <w:tab w:val="left" w:pos="720"/>
          <w:tab w:val="left" w:pos="1440"/>
          <w:tab w:val="left" w:pos="2160"/>
          <w:tab w:val="left" w:pos="2880"/>
          <w:tab w:val="left" w:pos="3600"/>
          <w:tab w:val="left" w:pos="4320"/>
          <w:tab w:val="left" w:pos="6510"/>
          <w:tab w:val="left" w:pos="6600"/>
        </w:tabs>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The assigned text listed below </w:t>
      </w:r>
      <w:proofErr w:type="gramStart"/>
      <w:r w:rsidRPr="005F71BE">
        <w:rPr>
          <w:rFonts w:ascii="Times New Roman" w:eastAsia="Times New Roman" w:hAnsi="Times New Roman" w:cs="Times New Roman"/>
          <w:kern w:val="0"/>
          <w14:ligatures w14:val="none"/>
        </w:rPr>
        <w:t>is required</w:t>
      </w:r>
      <w:proofErr w:type="gramEnd"/>
      <w:r w:rsidRPr="005F71BE">
        <w:rPr>
          <w:rFonts w:ascii="Times New Roman" w:eastAsia="Times New Roman" w:hAnsi="Times New Roman" w:cs="Times New Roman"/>
          <w:kern w:val="0"/>
          <w14:ligatures w14:val="none"/>
        </w:rPr>
        <w:t xml:space="preserve"> for all students enrolled in this course. Reading assignments </w:t>
      </w:r>
      <w:proofErr w:type="gramStart"/>
      <w:r w:rsidRPr="005F71BE">
        <w:rPr>
          <w:rFonts w:ascii="Times New Roman" w:eastAsia="Times New Roman" w:hAnsi="Times New Roman" w:cs="Times New Roman"/>
          <w:kern w:val="0"/>
          <w14:ligatures w14:val="none"/>
        </w:rPr>
        <w:t>are noted</w:t>
      </w:r>
      <w:proofErr w:type="gramEnd"/>
      <w:r w:rsidRPr="005F71BE">
        <w:rPr>
          <w:rFonts w:ascii="Times New Roman" w:eastAsia="Times New Roman" w:hAnsi="Times New Roman" w:cs="Times New Roman"/>
          <w:kern w:val="0"/>
          <w14:ligatures w14:val="none"/>
        </w:rPr>
        <w:t xml:space="preserve"> in the Course Calendar. </w:t>
      </w:r>
    </w:p>
    <w:p w14:paraId="463076C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C4A1A38" w14:textId="75FB3358" w:rsidR="005F71BE" w:rsidRPr="005F71BE" w:rsidRDefault="005F71BE" w:rsidP="00606E8E">
      <w:pPr>
        <w:pStyle w:val="Heading2"/>
        <w:rPr>
          <w:rFonts w:eastAsia="Times New Roman"/>
        </w:rPr>
      </w:pPr>
      <w:r w:rsidRPr="005F71BE">
        <w:rPr>
          <w:rFonts w:eastAsia="Times New Roman"/>
        </w:rPr>
        <w:t xml:space="preserve">Required: </w:t>
      </w:r>
    </w:p>
    <w:p w14:paraId="7FCBF42E" w14:textId="6B77AF23"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hAnsi="Times New Roman" w:cs="Times New Roman"/>
          <w:color w:val="333333"/>
          <w:shd w:val="clear" w:color="auto" w:fill="FFFFFF"/>
        </w:rPr>
        <w:t>Leighton, P. Barak, G. Cotton, A. Buist, C. Leon, K. (2024). </w:t>
      </w:r>
      <w:r w:rsidRPr="005F71BE">
        <w:rPr>
          <w:rStyle w:val="Emphasis"/>
          <w:rFonts w:ascii="Times New Roman" w:hAnsi="Times New Roman" w:cs="Times New Roman"/>
          <w:color w:val="333333"/>
          <w:shd w:val="clear" w:color="auto" w:fill="FFFFFF"/>
        </w:rPr>
        <w:t>Class, Race, Gender, &amp; Crime: The Social Realities of Justice in America </w:t>
      </w:r>
      <w:r w:rsidRPr="005F71BE">
        <w:rPr>
          <w:rFonts w:ascii="Times New Roman" w:hAnsi="Times New Roman" w:cs="Times New Roman"/>
          <w:color w:val="333333"/>
          <w:shd w:val="clear" w:color="auto" w:fill="FFFFFF"/>
        </w:rPr>
        <w:t>(6th Ed). Lanham, MD: Rowman &amp; Littlefield.</w:t>
      </w:r>
    </w:p>
    <w:p w14:paraId="4E638D09"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p>
    <w:p w14:paraId="5C2663B7" w14:textId="77777777" w:rsidR="005F71BE" w:rsidRPr="005F71BE" w:rsidRDefault="005F71BE" w:rsidP="00606E8E">
      <w:pPr>
        <w:pStyle w:val="Heading2"/>
        <w:rPr>
          <w:rFonts w:eastAsia="Times New Roman"/>
        </w:rPr>
      </w:pPr>
      <w:proofErr w:type="gramStart"/>
      <w:r w:rsidRPr="005F71BE">
        <w:rPr>
          <w:rFonts w:eastAsia="Times New Roman"/>
        </w:rPr>
        <w:t>Recommended</w:t>
      </w:r>
      <w:proofErr w:type="gramEnd"/>
      <w:r w:rsidRPr="005F71BE">
        <w:rPr>
          <w:rFonts w:eastAsia="Times New Roman"/>
        </w:rPr>
        <w:t>:</w:t>
      </w:r>
    </w:p>
    <w:p w14:paraId="47CC4E5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Reiman, J. &amp; Leighton, P. (2017). </w:t>
      </w:r>
      <w:r w:rsidRPr="005F71BE">
        <w:rPr>
          <w:rFonts w:ascii="Times New Roman" w:eastAsia="Times New Roman" w:hAnsi="Times New Roman" w:cs="Times New Roman"/>
          <w:i/>
          <w:kern w:val="0"/>
          <w14:ligatures w14:val="none"/>
        </w:rPr>
        <w:t>The Rich Get Richer and the Poor Get Prison</w:t>
      </w:r>
      <w:r w:rsidRPr="005F71BE">
        <w:rPr>
          <w:rFonts w:ascii="Times New Roman" w:eastAsia="Times New Roman" w:hAnsi="Times New Roman" w:cs="Times New Roman"/>
          <w:kern w:val="0"/>
          <w14:ligatures w14:val="none"/>
        </w:rPr>
        <w:t>. (11</w:t>
      </w:r>
      <w:r w:rsidRPr="005F71BE">
        <w:rPr>
          <w:rFonts w:ascii="Times New Roman" w:eastAsia="Times New Roman" w:hAnsi="Times New Roman" w:cs="Times New Roman"/>
          <w:kern w:val="0"/>
          <w:vertAlign w:val="superscript"/>
          <w14:ligatures w14:val="none"/>
        </w:rPr>
        <w:t>th</w:t>
      </w:r>
      <w:r w:rsidRPr="005F71BE">
        <w:rPr>
          <w:rFonts w:ascii="Times New Roman" w:eastAsia="Times New Roman" w:hAnsi="Times New Roman" w:cs="Times New Roman"/>
          <w:kern w:val="0"/>
          <w14:ligatures w14:val="none"/>
        </w:rPr>
        <w:t xml:space="preserve"> Ed.). New York, NY. Routledge Taylor &amp; Francis Group. </w:t>
      </w:r>
    </w:p>
    <w:p w14:paraId="03E5C71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2114217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Sandberg, S. (2017). Lean IN: Women, Work + </w:t>
      </w:r>
      <w:proofErr w:type="gramStart"/>
      <w:r w:rsidRPr="005F71BE">
        <w:rPr>
          <w:rFonts w:ascii="Times New Roman" w:eastAsia="Times New Roman" w:hAnsi="Times New Roman" w:cs="Times New Roman"/>
          <w:kern w:val="0"/>
          <w14:ligatures w14:val="none"/>
        </w:rPr>
        <w:t>Will to</w:t>
      </w:r>
      <w:proofErr w:type="gramEnd"/>
      <w:r w:rsidRPr="005F71BE">
        <w:rPr>
          <w:rFonts w:ascii="Times New Roman" w:eastAsia="Times New Roman" w:hAnsi="Times New Roman" w:cs="Times New Roman"/>
          <w:kern w:val="0"/>
          <w14:ligatures w14:val="none"/>
        </w:rPr>
        <w:t xml:space="preserve"> Lead. Peng Rand.</w:t>
      </w:r>
    </w:p>
    <w:p w14:paraId="1C539C3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4E9D5568" w14:textId="77777777" w:rsidR="005F71BE" w:rsidRPr="005F71BE" w:rsidRDefault="005F71BE" w:rsidP="005F71BE">
      <w:pPr>
        <w:spacing w:after="200" w:line="276"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Alexander, M. (2012). The New Jim Crow: </w:t>
      </w:r>
      <w:r w:rsidRPr="005F71BE">
        <w:rPr>
          <w:rFonts w:ascii="Times New Roman" w:eastAsia="Times New Roman" w:hAnsi="Times New Roman" w:cs="Times New Roman"/>
          <w:i/>
          <w:kern w:val="0"/>
          <w14:ligatures w14:val="none"/>
        </w:rPr>
        <w:t>Mass Incarceration in the Age of Colorblindness</w:t>
      </w:r>
      <w:r w:rsidRPr="005F71BE">
        <w:rPr>
          <w:rFonts w:ascii="Times New Roman" w:eastAsia="Times New Roman" w:hAnsi="Times New Roman" w:cs="Times New Roman"/>
          <w:kern w:val="0"/>
          <w14:ligatures w14:val="none"/>
        </w:rPr>
        <w:t xml:space="preserve">. New York, New York. The New Press. </w:t>
      </w:r>
    </w:p>
    <w:p w14:paraId="04E245A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7798085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*Additional readings or videos can be located through the university library and/or will have the appropriate web links in Canvas.  </w:t>
      </w:r>
    </w:p>
    <w:p w14:paraId="1E83D8A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31C492D" w14:textId="77777777" w:rsidR="005F71BE" w:rsidRPr="005F71BE" w:rsidRDefault="005F71BE" w:rsidP="00606E8E">
      <w:pPr>
        <w:pStyle w:val="Heading2"/>
      </w:pPr>
      <w:r w:rsidRPr="005F71BE">
        <w:t>Course Description</w:t>
      </w:r>
    </w:p>
    <w:p w14:paraId="2F302581"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This course will explore the relationships, and lack thereof, between various demographic characteristics and crime.  We will address these relationships from both theoretical and empirical perspectives.  A primary component of this course will be dispelling popular myths and replacing them with evidence-based information.  For instance, popular culture would have us believe that there is a significant relationship between class and crime (e.g., poorer populations commit a disproportionate amount of crime), which is not entirely true.  In fact, class often determines what </w:t>
      </w:r>
      <w:r w:rsidRPr="005F71BE">
        <w:rPr>
          <w:rFonts w:ascii="Times New Roman" w:eastAsia="Times New Roman" w:hAnsi="Times New Roman" w:cs="Times New Roman"/>
          <w:i/>
          <w:kern w:val="0"/>
          <w14:ligatures w14:val="none"/>
        </w:rPr>
        <w:t xml:space="preserve">type </w:t>
      </w:r>
      <w:r w:rsidRPr="005F71BE">
        <w:rPr>
          <w:rFonts w:ascii="Times New Roman" w:eastAsia="Times New Roman" w:hAnsi="Times New Roman" w:cs="Times New Roman"/>
          <w:kern w:val="0"/>
          <w14:ligatures w14:val="none"/>
        </w:rPr>
        <w:t xml:space="preserve">of crime people commit, not </w:t>
      </w:r>
      <w:r w:rsidRPr="005F71BE">
        <w:rPr>
          <w:rFonts w:ascii="Times New Roman" w:eastAsia="Times New Roman" w:hAnsi="Times New Roman" w:cs="Times New Roman"/>
          <w:i/>
          <w:kern w:val="0"/>
          <w14:ligatures w14:val="none"/>
        </w:rPr>
        <w:t>whether</w:t>
      </w:r>
      <w:r w:rsidRPr="005F71BE">
        <w:rPr>
          <w:rFonts w:ascii="Times New Roman" w:eastAsia="Times New Roman" w:hAnsi="Times New Roman" w:cs="Times New Roman"/>
          <w:kern w:val="0"/>
          <w14:ligatures w14:val="none"/>
        </w:rPr>
        <w:t xml:space="preserve"> they will commit crime(s). We will also explore the relationship(s) between race, class, gender and crime.  Most importantly, though, we will study the concept of intersectionality, which teaches us that we cannot study race, class, and gender as if they were independent constructs.  Instead, these demographics intersect and affect the lives of people in important ways. </w:t>
      </w:r>
    </w:p>
    <w:p w14:paraId="651B9DC1"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r w:rsidRPr="005F71BE">
        <w:rPr>
          <w:rFonts w:ascii="Times New Roman" w:eastAsia="Times New Roman" w:hAnsi="Times New Roman" w:cs="Times New Roman"/>
          <w:kern w:val="0"/>
          <w14:ligatures w14:val="none"/>
        </w:rPr>
        <w:t>Prerequisites: none (3 hours)</w:t>
      </w:r>
    </w:p>
    <w:p w14:paraId="6F7FD16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1592140C" w14:textId="77777777" w:rsidR="005F71BE" w:rsidRPr="005F71BE" w:rsidRDefault="005F71BE" w:rsidP="00606E8E">
      <w:pPr>
        <w:pStyle w:val="Heading2"/>
      </w:pPr>
      <w:r w:rsidRPr="005F71BE">
        <w:t>Learning Objectives</w:t>
      </w:r>
    </w:p>
    <w:p w14:paraId="2017D4E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D501CED"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Students who successfully complete this course will be able to: </w:t>
      </w:r>
    </w:p>
    <w:p w14:paraId="15729CF9"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8FCAD02" w14:textId="77777777" w:rsidR="005F71BE" w:rsidRPr="005F71BE" w:rsidRDefault="005F71BE" w:rsidP="005F71BE">
      <w:pPr>
        <w:numPr>
          <w:ilvl w:val="0"/>
          <w:numId w:val="4"/>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lastRenderedPageBreak/>
        <w:t xml:space="preserve">Explain how class, race, and gender intersect and </w:t>
      </w:r>
      <w:proofErr w:type="gramStart"/>
      <w:r w:rsidRPr="005F71BE">
        <w:rPr>
          <w:rFonts w:ascii="Times New Roman" w:eastAsia="Times New Roman" w:hAnsi="Times New Roman" w:cs="Times New Roman"/>
          <w:kern w:val="0"/>
          <w14:ligatures w14:val="none"/>
        </w:rPr>
        <w:t>effect</w:t>
      </w:r>
      <w:proofErr w:type="gramEnd"/>
      <w:r w:rsidRPr="005F71BE">
        <w:rPr>
          <w:rFonts w:ascii="Times New Roman" w:eastAsia="Times New Roman" w:hAnsi="Times New Roman" w:cs="Times New Roman"/>
          <w:kern w:val="0"/>
          <w14:ligatures w14:val="none"/>
        </w:rPr>
        <w:t xml:space="preserve"> the public’s lived experiences with crime and justice.</w:t>
      </w:r>
    </w:p>
    <w:p w14:paraId="40861A8A" w14:textId="77777777" w:rsidR="005F71BE" w:rsidRPr="005F71BE" w:rsidRDefault="005F71BE" w:rsidP="005F71BE">
      <w:pPr>
        <w:numPr>
          <w:ilvl w:val="0"/>
          <w:numId w:val="4"/>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Explain the importance of diversity in the ownership and operation of criminal justice systems.</w:t>
      </w:r>
    </w:p>
    <w:p w14:paraId="73B500CA" w14:textId="77777777" w:rsidR="005F71BE" w:rsidRPr="005F71BE" w:rsidRDefault="005F71BE" w:rsidP="005F71BE">
      <w:pPr>
        <w:numPr>
          <w:ilvl w:val="0"/>
          <w:numId w:val="4"/>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Identify and explain how disadvantage influences patterns of crime and victimization.</w:t>
      </w:r>
    </w:p>
    <w:p w14:paraId="01EC2B5D" w14:textId="77777777" w:rsidR="005F71BE" w:rsidRPr="005F71BE" w:rsidRDefault="005F71BE" w:rsidP="005F71BE">
      <w:pPr>
        <w:numPr>
          <w:ilvl w:val="0"/>
          <w:numId w:val="4"/>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Describe how discrimination develops and </w:t>
      </w:r>
      <w:proofErr w:type="gramStart"/>
      <w:r w:rsidRPr="005F71BE">
        <w:rPr>
          <w:rFonts w:ascii="Times New Roman" w:eastAsia="Times New Roman" w:hAnsi="Times New Roman" w:cs="Times New Roman"/>
          <w:kern w:val="0"/>
          <w14:ligatures w14:val="none"/>
        </w:rPr>
        <w:t>effects</w:t>
      </w:r>
      <w:proofErr w:type="gramEnd"/>
      <w:r w:rsidRPr="005F71BE">
        <w:rPr>
          <w:rFonts w:ascii="Times New Roman" w:eastAsia="Times New Roman" w:hAnsi="Times New Roman" w:cs="Times New Roman"/>
          <w:kern w:val="0"/>
          <w14:ligatures w14:val="none"/>
        </w:rPr>
        <w:t xml:space="preserve"> the administration of justice in our society.</w:t>
      </w:r>
    </w:p>
    <w:p w14:paraId="5C484A80" w14:textId="77777777" w:rsidR="005F71BE" w:rsidRPr="005F71BE" w:rsidRDefault="005F71BE" w:rsidP="005F71BE">
      <w:pPr>
        <w:tabs>
          <w:tab w:val="left" w:pos="0"/>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5C5F07C9" w14:textId="77777777" w:rsidR="005F71BE" w:rsidRPr="005F71BE" w:rsidRDefault="005F71BE" w:rsidP="00606E8E">
      <w:pPr>
        <w:pStyle w:val="Heading2"/>
      </w:pPr>
      <w:r w:rsidRPr="005F71BE">
        <w:t>Technical Requirements/Assistance</w:t>
      </w:r>
    </w:p>
    <w:p w14:paraId="44BAA17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The following information has </w:t>
      </w:r>
      <w:proofErr w:type="gramStart"/>
      <w:r w:rsidRPr="005F71BE">
        <w:rPr>
          <w:rFonts w:ascii="Times New Roman" w:eastAsia="Times New Roman" w:hAnsi="Times New Roman" w:cs="Times New Roman"/>
          <w:kern w:val="0"/>
          <w14:ligatures w14:val="none"/>
        </w:rPr>
        <w:t>been provided</w:t>
      </w:r>
      <w:proofErr w:type="gramEnd"/>
      <w:r w:rsidRPr="005F71BE">
        <w:rPr>
          <w:rFonts w:ascii="Times New Roman" w:eastAsia="Times New Roman" w:hAnsi="Times New Roman" w:cs="Times New Roman"/>
          <w:kern w:val="0"/>
          <w14:ligatures w14:val="none"/>
        </w:rPr>
        <w:t xml:space="preserve"> to assist you in preparation for the technological aspect of the course. </w:t>
      </w:r>
    </w:p>
    <w:p w14:paraId="46D0CD8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UNT Technical Support: </w:t>
      </w:r>
      <w:hyperlink r:id="rId6" w:tgtFrame="_blank" w:history="1">
        <w:r w:rsidRPr="005F71BE">
          <w:rPr>
            <w:rFonts w:ascii="Times New Roman" w:eastAsia="Times New Roman" w:hAnsi="Times New Roman" w:cs="Times New Roman"/>
            <w:color w:val="0000FF"/>
            <w:kern w:val="0"/>
            <w:u w:val="single"/>
            <w14:ligatures w14:val="none"/>
          </w:rPr>
          <w:t>https://it.unt.edu/helpdesk</w:t>
        </w:r>
      </w:hyperlink>
      <w:r w:rsidRPr="005F71BE">
        <w:rPr>
          <w:rFonts w:ascii="Times New Roman" w:eastAsia="Times New Roman" w:hAnsi="Times New Roman" w:cs="Times New Roman"/>
          <w:color w:val="1F497D"/>
          <w:kern w:val="0"/>
          <w14:ligatures w14:val="none"/>
        </w:rPr>
        <w:t xml:space="preserve"> </w:t>
      </w:r>
    </w:p>
    <w:p w14:paraId="5368E36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Canvas Student Guides: </w:t>
      </w:r>
      <w:hyperlink r:id="rId7" w:tgtFrame="_blank" w:tooltip="Original URL: https://community.canvaslms.com/docs/DOC-10701&#10; Click or tap if you trust this link." w:history="1">
        <w:r w:rsidRPr="005F71BE">
          <w:rPr>
            <w:rFonts w:ascii="Times New Roman" w:eastAsia="Times New Roman" w:hAnsi="Times New Roman" w:cs="Times New Roman"/>
            <w:color w:val="0000FF"/>
            <w:kern w:val="0"/>
            <w:u w:val="single"/>
            <w14:ligatures w14:val="none"/>
          </w:rPr>
          <w:t>https://community.canvaslms.com/docs/DOC-10701</w:t>
        </w:r>
      </w:hyperlink>
      <w:r w:rsidRPr="005F71BE">
        <w:rPr>
          <w:rFonts w:ascii="Times New Roman" w:eastAsia="Times New Roman" w:hAnsi="Times New Roman" w:cs="Times New Roman"/>
          <w:color w:val="1F497D"/>
          <w:kern w:val="0"/>
          <w14:ligatures w14:val="none"/>
        </w:rPr>
        <w:t xml:space="preserve"> </w:t>
      </w:r>
    </w:p>
    <w:p w14:paraId="79E96EFD"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Canvas Video Guides for Students: </w:t>
      </w:r>
      <w:hyperlink r:id="rId8" w:tgtFrame="_blank" w:tooltip="Original URL: https://community.canvaslms.com/community/answers/guides/video-guide#jive_content_id_Students&#10;Click or tap if you trust this link." w:history="1">
        <w:r w:rsidRPr="005F71BE">
          <w:rPr>
            <w:rFonts w:ascii="Times New Roman" w:eastAsia="Times New Roman" w:hAnsi="Times New Roman" w:cs="Times New Roman"/>
            <w:color w:val="0000FF"/>
            <w:kern w:val="0"/>
            <w:u w:val="single"/>
            <w14:ligatures w14:val="none"/>
          </w:rPr>
          <w:t>https://community.canvaslms.com/community/answers/guides/video-guide#jive_content_id_Students</w:t>
        </w:r>
      </w:hyperlink>
      <w:r w:rsidRPr="005F71BE">
        <w:rPr>
          <w:rFonts w:ascii="Times New Roman" w:eastAsia="Times New Roman" w:hAnsi="Times New Roman" w:cs="Times New Roman"/>
          <w:color w:val="1F497D"/>
          <w:kern w:val="0"/>
          <w14:ligatures w14:val="none"/>
        </w:rPr>
        <w:t xml:space="preserve"> </w:t>
      </w:r>
    </w:p>
    <w:p w14:paraId="0B53C81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Basic Technical Requirements for Canvas: </w:t>
      </w:r>
      <w:hyperlink r:id="rId9" w:tgtFrame="_blank" w:tooltip="Original URL: https://community.canvaslms.com/docs/DOC-10721&#10;Click or tap if you trust this link." w:history="1">
        <w:r w:rsidRPr="005F71BE">
          <w:rPr>
            <w:rFonts w:ascii="Times New Roman" w:eastAsia="Times New Roman" w:hAnsi="Times New Roman" w:cs="Times New Roman"/>
            <w:color w:val="0000FF"/>
            <w:kern w:val="0"/>
            <w:u w:val="single"/>
            <w14:ligatures w14:val="none"/>
          </w:rPr>
          <w:t>https://community.canvaslms.com/docs/DOC-10721</w:t>
        </w:r>
      </w:hyperlink>
      <w:r w:rsidRPr="005F71BE">
        <w:rPr>
          <w:rFonts w:ascii="Times New Roman" w:eastAsia="Times New Roman" w:hAnsi="Times New Roman" w:cs="Times New Roman"/>
          <w:color w:val="1F497D"/>
          <w:kern w:val="0"/>
          <w14:ligatures w14:val="none"/>
        </w:rPr>
        <w:t xml:space="preserve"> </w:t>
      </w:r>
    </w:p>
    <w:p w14:paraId="282ED3D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Canvas VPAT: </w:t>
      </w:r>
      <w:hyperlink r:id="rId10" w:tgtFrame="_blank" w:tooltip="Original URL: https://www.canvaslms.com/accessibility&#10;Click or tap if you trust this link." w:history="1">
        <w:r w:rsidRPr="005F71BE">
          <w:rPr>
            <w:rFonts w:ascii="Times New Roman" w:eastAsia="Times New Roman" w:hAnsi="Times New Roman" w:cs="Times New Roman"/>
            <w:color w:val="0000FF"/>
            <w:kern w:val="0"/>
            <w:u w:val="single"/>
            <w14:ligatures w14:val="none"/>
          </w:rPr>
          <w:t>https://www.canvaslms.com/accessibility</w:t>
        </w:r>
      </w:hyperlink>
      <w:r w:rsidRPr="005F71BE">
        <w:rPr>
          <w:rFonts w:ascii="Times New Roman" w:eastAsia="Times New Roman" w:hAnsi="Times New Roman" w:cs="Times New Roman"/>
          <w:color w:val="1F497D"/>
          <w:kern w:val="0"/>
          <w14:ligatures w14:val="none"/>
        </w:rPr>
        <w:t xml:space="preserve"> </w:t>
      </w:r>
    </w:p>
    <w:p w14:paraId="2782E57C" w14:textId="77777777" w:rsidR="005F71BE" w:rsidRPr="005F71BE" w:rsidRDefault="005F71BE" w:rsidP="005F71BE">
      <w:pPr>
        <w:spacing w:after="0" w:line="240" w:lineRule="auto"/>
        <w:jc w:val="both"/>
        <w:rPr>
          <w:rFonts w:ascii="Times New Roman" w:eastAsia="Times New Roman" w:hAnsi="Times New Roman" w:cs="Times New Roman"/>
          <w:kern w:val="0"/>
          <w14:ligatures w14:val="none"/>
        </w:rPr>
      </w:pPr>
    </w:p>
    <w:p w14:paraId="63AA86DC" w14:textId="77777777" w:rsidR="005F71BE" w:rsidRPr="005F71BE" w:rsidRDefault="005F71BE" w:rsidP="00606E8E">
      <w:pPr>
        <w:pStyle w:val="Heading2"/>
        <w:rPr>
          <w:rFonts w:eastAsia="Times New Roman"/>
        </w:rPr>
      </w:pPr>
      <w:r w:rsidRPr="005F71BE">
        <w:rPr>
          <w:rFonts w:eastAsia="Times New Roman"/>
        </w:rPr>
        <w:t xml:space="preserve">Minimum Technical Skills: </w:t>
      </w:r>
    </w:p>
    <w:p w14:paraId="20048455" w14:textId="77777777" w:rsidR="005F71BE" w:rsidRPr="005F71BE" w:rsidRDefault="005F71BE" w:rsidP="005F71BE">
      <w:pPr>
        <w:spacing w:after="0" w:line="240" w:lineRule="auto"/>
        <w:jc w:val="both"/>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This is not a computer skills course, and as such, 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have a minimum skill set to access course materials and complete course assignments. Specifically, students should know how to access a website when given an address, use the features of their Web browser, download files, attach files to emails, use word processing software, copy and paste …etc. </w:t>
      </w:r>
    </w:p>
    <w:p w14:paraId="6855859F"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p>
    <w:p w14:paraId="33F40F50" w14:textId="77777777" w:rsidR="005F71BE" w:rsidRPr="005F71BE" w:rsidRDefault="005F71BE" w:rsidP="00606E8E">
      <w:pPr>
        <w:pStyle w:val="Heading2"/>
      </w:pPr>
      <w:r w:rsidRPr="005F71BE">
        <w:t>Access and Navigation</w:t>
      </w:r>
    </w:p>
    <w:p w14:paraId="34FC2EC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3Char"/>
        </w:rPr>
        <w:t>Access and Log in Information</w:t>
      </w:r>
      <w:r w:rsidRPr="005F71BE">
        <w:rPr>
          <w:rFonts w:ascii="Times New Roman" w:eastAsia="Times New Roman" w:hAnsi="Times New Roman" w:cs="Times New Roman"/>
          <w:b/>
          <w:kern w:val="0"/>
          <w14:ligatures w14:val="none"/>
        </w:rPr>
        <w:br/>
      </w:r>
      <w:r w:rsidRPr="005F71BE">
        <w:rPr>
          <w:rFonts w:ascii="Times New Roman" w:eastAsia="Times New Roman" w:hAnsi="Times New Roman" w:cs="Times New Roman"/>
          <w:kern w:val="0"/>
          <w14:ligatures w14:val="none"/>
        </w:rPr>
        <w:t xml:space="preserve">This course </w:t>
      </w:r>
      <w:proofErr w:type="gramStart"/>
      <w:r w:rsidRPr="005F71BE">
        <w:rPr>
          <w:rFonts w:ascii="Times New Roman" w:eastAsia="Times New Roman" w:hAnsi="Times New Roman" w:cs="Times New Roman"/>
          <w:kern w:val="0"/>
          <w14:ligatures w14:val="none"/>
        </w:rPr>
        <w:t>was developed</w:t>
      </w:r>
      <w:proofErr w:type="gramEnd"/>
      <w:r w:rsidRPr="005F71BE">
        <w:rPr>
          <w:rFonts w:ascii="Times New Roman" w:eastAsia="Times New Roman" w:hAnsi="Times New Roman" w:cs="Times New Roman"/>
          <w:kern w:val="0"/>
          <w14:ligatures w14:val="none"/>
        </w:rPr>
        <w:t xml:space="preserve"> and will </w:t>
      </w:r>
      <w:proofErr w:type="gramStart"/>
      <w:r w:rsidRPr="005F71BE">
        <w:rPr>
          <w:rFonts w:ascii="Times New Roman" w:eastAsia="Times New Roman" w:hAnsi="Times New Roman" w:cs="Times New Roman"/>
          <w:kern w:val="0"/>
          <w14:ligatures w14:val="none"/>
        </w:rPr>
        <w:t>be facilitated</w:t>
      </w:r>
      <w:proofErr w:type="gramEnd"/>
      <w:r w:rsidRPr="005F71BE">
        <w:rPr>
          <w:rFonts w:ascii="Times New Roman" w:eastAsia="Times New Roman" w:hAnsi="Times New Roman" w:cs="Times New Roman"/>
          <w:kern w:val="0"/>
          <w14:ligatures w14:val="none"/>
        </w:rPr>
        <w:t xml:space="preserve"> utilizing the University of North Texas’ Learning Management System, Canvas. To </w:t>
      </w:r>
      <w:proofErr w:type="gramStart"/>
      <w:r w:rsidRPr="005F71BE">
        <w:rPr>
          <w:rFonts w:ascii="Times New Roman" w:eastAsia="Times New Roman" w:hAnsi="Times New Roman" w:cs="Times New Roman"/>
          <w:kern w:val="0"/>
          <w14:ligatures w14:val="none"/>
        </w:rPr>
        <w:t>get started</w:t>
      </w:r>
      <w:proofErr w:type="gramEnd"/>
      <w:r w:rsidRPr="005F71BE">
        <w:rPr>
          <w:rFonts w:ascii="Times New Roman" w:eastAsia="Times New Roman" w:hAnsi="Times New Roman" w:cs="Times New Roman"/>
          <w:kern w:val="0"/>
          <w14:ligatures w14:val="none"/>
        </w:rPr>
        <w:t xml:space="preserve"> with the course, please go to: https://unt.instructure.com/login/ldap</w:t>
      </w:r>
    </w:p>
    <w:p w14:paraId="499B636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94161D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You will need your EUID and password to log in to the course.  If you do not know your EUID or have forgotten your password, please go to: </w:t>
      </w:r>
      <w:hyperlink r:id="rId11" w:history="1">
        <w:r w:rsidRPr="005F71BE">
          <w:rPr>
            <w:rFonts w:ascii="Times New Roman" w:eastAsia="Times New Roman" w:hAnsi="Times New Roman" w:cs="Times New Roman"/>
            <w:color w:val="0000FF"/>
            <w:kern w:val="0"/>
            <w:u w:val="single"/>
            <w14:ligatures w14:val="none"/>
          </w:rPr>
          <w:t>http://ams.unt.edu</w:t>
        </w:r>
      </w:hyperlink>
      <w:r w:rsidRPr="005F71BE">
        <w:rPr>
          <w:rFonts w:ascii="Times New Roman" w:eastAsia="Times New Roman" w:hAnsi="Times New Roman" w:cs="Times New Roman"/>
          <w:kern w:val="0"/>
          <w14:ligatures w14:val="none"/>
        </w:rPr>
        <w:t xml:space="preserve">. </w:t>
      </w:r>
    </w:p>
    <w:p w14:paraId="0C52BBB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5CF809B6" w14:textId="77777777" w:rsidR="005F71BE" w:rsidRPr="005F71BE" w:rsidRDefault="005F71BE" w:rsidP="00606E8E">
      <w:pPr>
        <w:pStyle w:val="Heading2"/>
      </w:pPr>
      <w:r w:rsidRPr="005F71BE">
        <w:t>Student Resources</w:t>
      </w:r>
    </w:p>
    <w:p w14:paraId="329967B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As a student, you will have access to: </w:t>
      </w:r>
    </w:p>
    <w:p w14:paraId="422D37E4" w14:textId="77777777" w:rsidR="005F71BE" w:rsidRPr="005F71BE" w:rsidRDefault="005F71BE" w:rsidP="005F71BE">
      <w:pPr>
        <w:numPr>
          <w:ilvl w:val="0"/>
          <w:numId w:val="3"/>
        </w:num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Student Orientation via Canvas. It </w:t>
      </w:r>
      <w:proofErr w:type="gramStart"/>
      <w:r w:rsidRPr="005F71BE">
        <w:rPr>
          <w:rFonts w:ascii="Times New Roman" w:eastAsia="Times New Roman" w:hAnsi="Times New Roman" w:cs="Times New Roman"/>
          <w:kern w:val="0"/>
          <w14:ligatures w14:val="none"/>
        </w:rPr>
        <w:t>is recommended</w:t>
      </w:r>
      <w:proofErr w:type="gramEnd"/>
      <w:r w:rsidRPr="005F71BE">
        <w:rPr>
          <w:rFonts w:ascii="Times New Roman" w:eastAsia="Times New Roman" w:hAnsi="Times New Roman" w:cs="Times New Roman"/>
          <w:kern w:val="0"/>
          <w14:ligatures w14:val="none"/>
        </w:rPr>
        <w:t xml:space="preserve"> that you become familiar with the tools and tutorials within the Orientation to better equip you in navigating the course. </w:t>
      </w:r>
    </w:p>
    <w:p w14:paraId="5BC60031" w14:textId="77777777" w:rsidR="005F71BE" w:rsidRPr="005F71BE" w:rsidRDefault="005F71BE" w:rsidP="005F71BE">
      <w:pPr>
        <w:numPr>
          <w:ilvl w:val="0"/>
          <w:numId w:val="3"/>
        </w:num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It </w:t>
      </w:r>
      <w:proofErr w:type="gramStart"/>
      <w:r w:rsidRPr="005F71BE">
        <w:rPr>
          <w:rFonts w:ascii="Times New Roman" w:eastAsia="Times New Roman" w:hAnsi="Times New Roman" w:cs="Times New Roman"/>
          <w:kern w:val="0"/>
          <w14:ligatures w14:val="none"/>
        </w:rPr>
        <w:t>is recommended</w:t>
      </w:r>
      <w:proofErr w:type="gramEnd"/>
      <w:r w:rsidRPr="005F71BE">
        <w:rPr>
          <w:rFonts w:ascii="Times New Roman" w:eastAsia="Times New Roman" w:hAnsi="Times New Roman" w:cs="Times New Roman"/>
          <w:kern w:val="0"/>
          <w14:ligatures w14:val="none"/>
        </w:rPr>
        <w:t xml:space="preserve"> that you become familiar with the tools and tutorials to better equip you to navigate the course. </w:t>
      </w:r>
    </w:p>
    <w:p w14:paraId="560233E3" w14:textId="77777777" w:rsidR="005F71BE" w:rsidRPr="005F71BE" w:rsidRDefault="005F71BE" w:rsidP="005F71BE">
      <w:pPr>
        <w:numPr>
          <w:ilvl w:val="0"/>
          <w:numId w:val="3"/>
        </w:num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lastRenderedPageBreak/>
        <w:t>From within Canvas, you will have access to the “</w:t>
      </w:r>
      <w:r w:rsidRPr="005F71BE">
        <w:rPr>
          <w:rFonts w:ascii="Times New Roman" w:eastAsia="Times New Roman" w:hAnsi="Times New Roman" w:cs="Times New Roman"/>
          <w:i/>
          <w:kern w:val="0"/>
          <w14:ligatures w14:val="none"/>
        </w:rPr>
        <w:t>UNT Helpdesk”</w:t>
      </w:r>
      <w:r w:rsidRPr="005F71BE">
        <w:rPr>
          <w:rFonts w:ascii="Times New Roman" w:eastAsia="Times New Roman" w:hAnsi="Times New Roman" w:cs="Times New Roman"/>
          <w:kern w:val="0"/>
          <w14:ligatures w14:val="none"/>
        </w:rPr>
        <w:t xml:space="preserve"> tab which provides student resources and Help Desk Information. </w:t>
      </w:r>
    </w:p>
    <w:p w14:paraId="2D8D6E5F"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p>
    <w:p w14:paraId="25D0035C" w14:textId="77777777" w:rsidR="005F71BE" w:rsidRPr="005F71BE" w:rsidRDefault="005F71BE" w:rsidP="00606E8E">
      <w:pPr>
        <w:pStyle w:val="Heading2"/>
      </w:pPr>
      <w:r w:rsidRPr="005F71BE">
        <w:t>Course Organization</w:t>
      </w:r>
    </w:p>
    <w:p w14:paraId="381DB9E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Students will spend most of their time on the Modules page in the course.  The “Start here” module will be available throughout the course and contains the course syllabus. Each module will contain objectives, weekly notes, and assignments that are due.  You will be able to complete all activities for each week within the Module. Updates to the course and important information will </w:t>
      </w:r>
      <w:proofErr w:type="gramStart"/>
      <w:r w:rsidRPr="005F71BE">
        <w:rPr>
          <w:rFonts w:ascii="Times New Roman" w:eastAsia="Times New Roman" w:hAnsi="Times New Roman" w:cs="Times New Roman"/>
          <w:kern w:val="0"/>
          <w14:ligatures w14:val="none"/>
        </w:rPr>
        <w:t>be shared</w:t>
      </w:r>
      <w:proofErr w:type="gramEnd"/>
      <w:r w:rsidRPr="005F71BE">
        <w:rPr>
          <w:rFonts w:ascii="Times New Roman" w:eastAsia="Times New Roman" w:hAnsi="Times New Roman" w:cs="Times New Roman"/>
          <w:kern w:val="0"/>
          <w14:ligatures w14:val="none"/>
        </w:rPr>
        <w:t xml:space="preserve"> on the Announcements page. Finally, students can view their Grades in the course using the Grades tab in Canvas.  </w:t>
      </w:r>
    </w:p>
    <w:p w14:paraId="67710EA8"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p>
    <w:p w14:paraId="774C3106" w14:textId="77777777" w:rsidR="005F71BE" w:rsidRPr="005F71BE" w:rsidRDefault="005F71BE" w:rsidP="00606E8E">
      <w:pPr>
        <w:pStyle w:val="Heading2"/>
      </w:pPr>
      <w:r w:rsidRPr="005F71BE">
        <w:t>First steps</w:t>
      </w:r>
    </w:p>
    <w:p w14:paraId="4101A5E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Upon entrance into the online classroom, students should spend some time navigating course materials and links to ensure they are able to locate all required materials. The student should review the syllabus and course materials early in the semester and keep a copy of the syllabus for easy reference throughout the course.  </w:t>
      </w:r>
    </w:p>
    <w:p w14:paraId="77461FA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58382A5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2Char"/>
        </w:rPr>
        <w:t>Student Support</w:t>
      </w:r>
      <w:r w:rsidRPr="005F71BE">
        <w:rPr>
          <w:rFonts w:ascii="Times New Roman" w:eastAsia="Times New Roman" w:hAnsi="Times New Roman" w:cs="Times New Roman"/>
          <w:b/>
          <w:kern w:val="0"/>
          <w14:ligatures w14:val="none"/>
        </w:rPr>
        <w:br/>
      </w:r>
      <w:r w:rsidRPr="005F71BE">
        <w:rPr>
          <w:rFonts w:ascii="Times New Roman" w:eastAsia="Times New Roman" w:hAnsi="Times New Roman" w:cs="Times New Roman"/>
          <w:kern w:val="0"/>
          <w14:ligatures w14:val="none"/>
        </w:rPr>
        <w:t xml:space="preserve">The University of North Texas provides student technical support in the use of Canvas and supported resources. The student help desk may </w:t>
      </w:r>
      <w:proofErr w:type="gramStart"/>
      <w:r w:rsidRPr="005F71BE">
        <w:rPr>
          <w:rFonts w:ascii="Times New Roman" w:eastAsia="Times New Roman" w:hAnsi="Times New Roman" w:cs="Times New Roman"/>
          <w:kern w:val="0"/>
          <w14:ligatures w14:val="none"/>
        </w:rPr>
        <w:t>be reached</w:t>
      </w:r>
      <w:proofErr w:type="gramEnd"/>
      <w:r w:rsidRPr="005F71BE">
        <w:rPr>
          <w:rFonts w:ascii="Times New Roman" w:eastAsia="Times New Roman" w:hAnsi="Times New Roman" w:cs="Times New Roman"/>
          <w:kern w:val="0"/>
          <w14:ligatures w14:val="none"/>
        </w:rPr>
        <w:t xml:space="preserve"> at: </w:t>
      </w:r>
      <w:r w:rsidRPr="005F71BE">
        <w:rPr>
          <w:rFonts w:ascii="Times New Roman" w:eastAsia="Times New Roman" w:hAnsi="Times New Roman" w:cs="Times New Roman"/>
          <w:kern w:val="0"/>
          <w14:ligatures w14:val="none"/>
        </w:rPr>
        <w:br/>
        <w:t xml:space="preserve">Email: </w:t>
      </w:r>
      <w:hyperlink r:id="rId12" w:history="1">
        <w:r w:rsidRPr="005F71BE">
          <w:rPr>
            <w:rFonts w:ascii="Times New Roman" w:eastAsia="Times New Roman" w:hAnsi="Times New Roman" w:cs="Times New Roman"/>
            <w:color w:val="0000FF"/>
            <w:kern w:val="0"/>
            <w:u w:val="single"/>
            <w14:ligatures w14:val="none"/>
          </w:rPr>
          <w:t>helpdesk@unt.edu</w:t>
        </w:r>
      </w:hyperlink>
      <w:r w:rsidRPr="005F71BE">
        <w:rPr>
          <w:rFonts w:ascii="Times New Roman" w:eastAsia="Times New Roman" w:hAnsi="Times New Roman" w:cs="Times New Roman"/>
          <w:kern w:val="0"/>
          <w14:ligatures w14:val="none"/>
        </w:rPr>
        <w:br/>
        <w:t>Phone: 940.565-2324</w:t>
      </w:r>
      <w:r w:rsidRPr="005F71BE">
        <w:rPr>
          <w:rFonts w:ascii="Times New Roman" w:eastAsia="Times New Roman" w:hAnsi="Times New Roman" w:cs="Times New Roman"/>
          <w:kern w:val="0"/>
          <w14:ligatures w14:val="none"/>
        </w:rPr>
        <w:br/>
        <w:t>In Person: Sage Hall, Room 130</w:t>
      </w:r>
    </w:p>
    <w:p w14:paraId="7DBE520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Regular hours </w:t>
      </w:r>
      <w:proofErr w:type="gramStart"/>
      <w:r w:rsidRPr="005F71BE">
        <w:rPr>
          <w:rFonts w:ascii="Times New Roman" w:eastAsia="Times New Roman" w:hAnsi="Times New Roman" w:cs="Times New Roman"/>
          <w:kern w:val="0"/>
          <w14:ligatures w14:val="none"/>
        </w:rPr>
        <w:t>are maintained</w:t>
      </w:r>
      <w:proofErr w:type="gramEnd"/>
      <w:r w:rsidRPr="005F71BE">
        <w:rPr>
          <w:rFonts w:ascii="Times New Roman" w:eastAsia="Times New Roman" w:hAnsi="Times New Roman" w:cs="Times New Roman"/>
          <w:kern w:val="0"/>
          <w14:ligatures w14:val="none"/>
        </w:rPr>
        <w:t xml:space="preserve"> to provide support to students. Please refer to the website (</w:t>
      </w:r>
      <w:hyperlink r:id="rId13" w:history="1">
        <w:r w:rsidRPr="005F71BE">
          <w:rPr>
            <w:rFonts w:ascii="Times New Roman" w:eastAsia="Times New Roman" w:hAnsi="Times New Roman" w:cs="Times New Roman"/>
            <w:color w:val="0000FF"/>
            <w:kern w:val="0"/>
            <w:u w:val="single"/>
            <w14:ligatures w14:val="none"/>
          </w:rPr>
          <w:t>http://www.unt.edu/helpdesk/hours.htm</w:t>
        </w:r>
      </w:hyperlink>
      <w:r w:rsidRPr="005F71BE">
        <w:rPr>
          <w:rFonts w:ascii="Times New Roman" w:eastAsia="Times New Roman" w:hAnsi="Times New Roman" w:cs="Times New Roman"/>
          <w:kern w:val="0"/>
          <w14:ligatures w14:val="none"/>
        </w:rPr>
        <w:t xml:space="preserve">) for updated hours. </w:t>
      </w:r>
    </w:p>
    <w:p w14:paraId="095ED13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158D9EE0" w14:textId="77777777" w:rsidR="005F71BE" w:rsidRPr="005F71BE" w:rsidRDefault="005F71BE" w:rsidP="00606E8E">
      <w:pPr>
        <w:pStyle w:val="Heading2"/>
      </w:pPr>
      <w:r w:rsidRPr="005F71BE">
        <w:t>Method of Evaluation</w:t>
      </w:r>
    </w:p>
    <w:p w14:paraId="7514B41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As this is an online class, students must be prepared to take responsibility for their own learning.  Students should be prepared to take quizzes, exams, and online discussions with little direction beyond that provided in the syllabus and individual assignment instructions.  Students will earn points through three methods of evaluation indicated below.</w:t>
      </w:r>
    </w:p>
    <w:p w14:paraId="364CCEF6"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3BAC84AA" w14:textId="77777777" w:rsidR="005F71BE" w:rsidRPr="005F71BE" w:rsidRDefault="005F71BE" w:rsidP="005F71BE">
      <w:pPr>
        <w:spacing w:after="200" w:line="276" w:lineRule="auto"/>
        <w:jc w:val="both"/>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 xml:space="preserve">**Note: It is the student’s responsibility to ensure they have a reliable Internet connection. It is highly recommended students take the quiz on campus (in the library or in a computer lab). </w:t>
      </w:r>
    </w:p>
    <w:p w14:paraId="646A4AA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5CBF64F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3590AE8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2Char"/>
        </w:rPr>
        <w:t>Quizzes</w:t>
      </w:r>
      <w:proofErr w:type="gramStart"/>
      <w:r w:rsidRPr="00606E8E">
        <w:rPr>
          <w:rStyle w:val="Heading2Char"/>
        </w:rPr>
        <w:t>:</w:t>
      </w:r>
      <w:r w:rsidRPr="005F71BE">
        <w:rPr>
          <w:rFonts w:ascii="Times New Roman" w:eastAsia="Times New Roman" w:hAnsi="Times New Roman" w:cs="Times New Roman"/>
          <w:kern w:val="0"/>
          <w14:ligatures w14:val="none"/>
        </w:rPr>
        <w:t xml:space="preserve">  Students</w:t>
      </w:r>
      <w:proofErr w:type="gramEnd"/>
      <w:r w:rsidRPr="005F71BE">
        <w:rPr>
          <w:rFonts w:ascii="Times New Roman" w:eastAsia="Times New Roman" w:hAnsi="Times New Roman" w:cs="Times New Roman"/>
          <w:kern w:val="0"/>
          <w14:ligatures w14:val="none"/>
        </w:rPr>
        <w:t xml:space="preserve"> will complete a total of 7 quizzes throughout the course worth a total of 70 points or 10 points each.  Quizzes can </w:t>
      </w:r>
      <w:proofErr w:type="gramStart"/>
      <w:r w:rsidRPr="005F71BE">
        <w:rPr>
          <w:rFonts w:ascii="Times New Roman" w:eastAsia="Times New Roman" w:hAnsi="Times New Roman" w:cs="Times New Roman"/>
          <w:kern w:val="0"/>
          <w14:ligatures w14:val="none"/>
        </w:rPr>
        <w:t>be accessed</w:t>
      </w:r>
      <w:proofErr w:type="gramEnd"/>
      <w:r w:rsidRPr="005F71BE">
        <w:rPr>
          <w:rFonts w:ascii="Times New Roman" w:eastAsia="Times New Roman" w:hAnsi="Times New Roman" w:cs="Times New Roman"/>
          <w:kern w:val="0"/>
          <w14:ligatures w14:val="none"/>
        </w:rPr>
        <w:t xml:space="preserve"> in each week’s module in Canvas.  Weekly quizzes will be available for 15 minutes upon opening the quiz and must </w:t>
      </w:r>
      <w:proofErr w:type="gramStart"/>
      <w:r w:rsidRPr="005F71BE">
        <w:rPr>
          <w:rFonts w:ascii="Times New Roman" w:eastAsia="Times New Roman" w:hAnsi="Times New Roman" w:cs="Times New Roman"/>
          <w:kern w:val="0"/>
          <w14:ligatures w14:val="none"/>
        </w:rPr>
        <w:t>be completed</w:t>
      </w:r>
      <w:proofErr w:type="gramEnd"/>
      <w:r w:rsidRPr="005F71BE">
        <w:rPr>
          <w:rFonts w:ascii="Times New Roman" w:eastAsia="Times New Roman" w:hAnsi="Times New Roman" w:cs="Times New Roman"/>
          <w:kern w:val="0"/>
          <w14:ligatures w14:val="none"/>
        </w:rPr>
        <w:t xml:space="preserve"> in one </w:t>
      </w:r>
      <w:r w:rsidRPr="005F71BE">
        <w:rPr>
          <w:rFonts w:ascii="Times New Roman" w:eastAsia="Times New Roman" w:hAnsi="Times New Roman" w:cs="Times New Roman"/>
          <w:kern w:val="0"/>
          <w14:ligatures w14:val="none"/>
        </w:rPr>
        <w:lastRenderedPageBreak/>
        <w:t xml:space="preserve">attempt – so make sure you have a reliable internet connection and are ready to complete the entire quiz when you open it. Also, the quiz will shut off at 11:59pm at the end of the week, so make sure to give yourself enough time to complete the quiz.  (Technical issues will only </w:t>
      </w:r>
      <w:proofErr w:type="gramStart"/>
      <w:r w:rsidRPr="005F71BE">
        <w:rPr>
          <w:rFonts w:ascii="Times New Roman" w:eastAsia="Times New Roman" w:hAnsi="Times New Roman" w:cs="Times New Roman"/>
          <w:kern w:val="0"/>
          <w14:ligatures w14:val="none"/>
        </w:rPr>
        <w:t>be considered</w:t>
      </w:r>
      <w:proofErr w:type="gramEnd"/>
      <w:r w:rsidRPr="005F71BE">
        <w:rPr>
          <w:rFonts w:ascii="Times New Roman" w:eastAsia="Times New Roman" w:hAnsi="Times New Roman" w:cs="Times New Roman"/>
          <w:kern w:val="0"/>
          <w14:ligatures w14:val="none"/>
        </w:rPr>
        <w:t xml:space="preserve"> in extreme circumstances, once per semester and can only </w:t>
      </w:r>
      <w:proofErr w:type="gramStart"/>
      <w:r w:rsidRPr="005F71BE">
        <w:rPr>
          <w:rFonts w:ascii="Times New Roman" w:eastAsia="Times New Roman" w:hAnsi="Times New Roman" w:cs="Times New Roman"/>
          <w:kern w:val="0"/>
          <w14:ligatures w14:val="none"/>
        </w:rPr>
        <w:t>be evaluated</w:t>
      </w:r>
      <w:proofErr w:type="gramEnd"/>
      <w:r w:rsidRPr="005F71BE">
        <w:rPr>
          <w:rFonts w:ascii="Times New Roman" w:eastAsia="Times New Roman" w:hAnsi="Times New Roman" w:cs="Times New Roman"/>
          <w:kern w:val="0"/>
          <w14:ligatures w14:val="none"/>
        </w:rPr>
        <w:t xml:space="preserve"> by the instructor. Note: technical difficulties, such as losing internet connection on the night the quiz is due do not warrant a quiz reset or constitute an extreme emergency.)  </w:t>
      </w:r>
    </w:p>
    <w:p w14:paraId="0A8401E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0549CFB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Questions that have not </w:t>
      </w:r>
      <w:proofErr w:type="gramStart"/>
      <w:r w:rsidRPr="005F71BE">
        <w:rPr>
          <w:rFonts w:ascii="Times New Roman" w:eastAsia="Times New Roman" w:hAnsi="Times New Roman" w:cs="Times New Roman"/>
          <w:kern w:val="0"/>
          <w14:ligatures w14:val="none"/>
        </w:rPr>
        <w:t>been answered</w:t>
      </w:r>
      <w:proofErr w:type="gramEnd"/>
      <w:r w:rsidRPr="005F71BE">
        <w:rPr>
          <w:rFonts w:ascii="Times New Roman" w:eastAsia="Times New Roman" w:hAnsi="Times New Roman" w:cs="Times New Roman"/>
          <w:kern w:val="0"/>
          <w14:ligatures w14:val="none"/>
        </w:rPr>
        <w:t xml:space="preserve"> at the end of 15 minutes will receive 0 points.  Quizzes will become available at the beginning of each week and are due Sunday night by 11:59pm Central Standard Time on the due dates outlined in the course calendar with the exception of Week 5 (see course calendar). Quizzes are individual assignments and should </w:t>
      </w:r>
      <w:proofErr w:type="gramStart"/>
      <w:r w:rsidRPr="005F71BE">
        <w:rPr>
          <w:rFonts w:ascii="Times New Roman" w:eastAsia="Times New Roman" w:hAnsi="Times New Roman" w:cs="Times New Roman"/>
          <w:kern w:val="0"/>
          <w14:ligatures w14:val="none"/>
        </w:rPr>
        <w:t>be completed</w:t>
      </w:r>
      <w:proofErr w:type="gramEnd"/>
      <w:r w:rsidRPr="005F71BE">
        <w:rPr>
          <w:rFonts w:ascii="Times New Roman" w:eastAsia="Times New Roman" w:hAnsi="Times New Roman" w:cs="Times New Roman"/>
          <w:kern w:val="0"/>
          <w14:ligatures w14:val="none"/>
        </w:rPr>
        <w:t xml:space="preserve"> in private and not in the company of any other student.  Quizzes may consist of multiple choice, true/false, matching, short answer questions, and/or essay.  While course materials may </w:t>
      </w:r>
      <w:proofErr w:type="gramStart"/>
      <w:r w:rsidRPr="005F71BE">
        <w:rPr>
          <w:rFonts w:ascii="Times New Roman" w:eastAsia="Times New Roman" w:hAnsi="Times New Roman" w:cs="Times New Roman"/>
          <w:kern w:val="0"/>
          <w14:ligatures w14:val="none"/>
        </w:rPr>
        <w:t>be referenced</w:t>
      </w:r>
      <w:proofErr w:type="gramEnd"/>
      <w:r w:rsidRPr="005F71BE">
        <w:rPr>
          <w:rFonts w:ascii="Times New Roman" w:eastAsia="Times New Roman" w:hAnsi="Times New Roman" w:cs="Times New Roman"/>
          <w:kern w:val="0"/>
          <w14:ligatures w14:val="none"/>
        </w:rPr>
        <w:t xml:space="preserve"> during the quizzes, students should treat these quizzes as they would an in-class exam and prepare accordingly.  Correct responses to quiz questions will be available after the quiz availability period has ended.  As such, questions regarding your quiz score should only </w:t>
      </w:r>
      <w:proofErr w:type="gramStart"/>
      <w:r w:rsidRPr="005F71BE">
        <w:rPr>
          <w:rFonts w:ascii="Times New Roman" w:eastAsia="Times New Roman" w:hAnsi="Times New Roman" w:cs="Times New Roman"/>
          <w:kern w:val="0"/>
          <w14:ligatures w14:val="none"/>
        </w:rPr>
        <w:t>be sent</w:t>
      </w:r>
      <w:proofErr w:type="gramEnd"/>
      <w:r w:rsidRPr="005F71BE">
        <w:rPr>
          <w:rFonts w:ascii="Times New Roman" w:eastAsia="Times New Roman" w:hAnsi="Times New Roman" w:cs="Times New Roman"/>
          <w:kern w:val="0"/>
          <w14:ligatures w14:val="none"/>
        </w:rPr>
        <w:t xml:space="preserve"> to the instructor after the correct responses have posted and you have had a chance to review them.   </w:t>
      </w:r>
    </w:p>
    <w:p w14:paraId="7BB350C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29301C85"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 xml:space="preserve">**There are no makeup or late submissions of quizzes for any reason.  Correct responses become available immediately after the quiz closes.  A quiz not completed by the due date and time cannot </w:t>
      </w:r>
      <w:proofErr w:type="gramStart"/>
      <w:r w:rsidRPr="005F71BE">
        <w:rPr>
          <w:rFonts w:ascii="Times New Roman" w:eastAsia="Times New Roman" w:hAnsi="Times New Roman" w:cs="Times New Roman"/>
          <w:b/>
          <w:kern w:val="0"/>
          <w14:ligatures w14:val="none"/>
        </w:rPr>
        <w:t>be reset</w:t>
      </w:r>
      <w:proofErr w:type="gramEnd"/>
      <w:r w:rsidRPr="005F71BE">
        <w:rPr>
          <w:rFonts w:ascii="Times New Roman" w:eastAsia="Times New Roman" w:hAnsi="Times New Roman" w:cs="Times New Roman"/>
          <w:b/>
          <w:kern w:val="0"/>
          <w14:ligatures w14:val="none"/>
        </w:rPr>
        <w:t xml:space="preserve">, made-up, or extended for any reason. </w:t>
      </w:r>
    </w:p>
    <w:p w14:paraId="35C2F5F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1362711A" w14:textId="77777777" w:rsidR="005F71BE" w:rsidRPr="005F71BE" w:rsidRDefault="005F71BE" w:rsidP="005F71BE">
      <w:pPr>
        <w:spacing w:after="0" w:line="240" w:lineRule="auto"/>
        <w:rPr>
          <w:rFonts w:ascii="Times New Roman" w:hAnsi="Times New Roman" w:cs="Times New Roman"/>
          <w:b/>
          <w:kern w:val="0"/>
          <w:u w:val="single"/>
          <w14:ligatures w14:val="none"/>
        </w:rPr>
      </w:pPr>
    </w:p>
    <w:p w14:paraId="4299B5A8" w14:textId="77777777" w:rsidR="005F71BE" w:rsidRPr="005F71BE" w:rsidRDefault="005F71BE" w:rsidP="005F71BE">
      <w:pPr>
        <w:spacing w:after="0" w:line="240" w:lineRule="auto"/>
        <w:rPr>
          <w:rFonts w:ascii="Times New Roman" w:hAnsi="Times New Roman" w:cs="Times New Roman"/>
          <w:kern w:val="0"/>
          <w:sz w:val="32"/>
          <w:szCs w:val="32"/>
          <w14:ligatures w14:val="none"/>
        </w:rPr>
      </w:pPr>
      <w:r w:rsidRPr="00606E8E">
        <w:rPr>
          <w:rStyle w:val="Heading2Char"/>
        </w:rPr>
        <w:t>EXAMS:</w:t>
      </w:r>
      <w:r w:rsidRPr="005F71BE">
        <w:rPr>
          <w:rFonts w:ascii="Times New Roman" w:hAnsi="Times New Roman" w:cs="Times New Roman"/>
          <w:b/>
          <w:kern w:val="0"/>
          <w14:ligatures w14:val="none"/>
        </w:rPr>
        <w:t xml:space="preserve"> </w:t>
      </w:r>
      <w:r w:rsidRPr="005F71BE">
        <w:rPr>
          <w:rFonts w:ascii="Times New Roman" w:hAnsi="Times New Roman" w:cs="Times New Roman"/>
          <w:kern w:val="0"/>
          <w14:ligatures w14:val="none"/>
        </w:rPr>
        <w:t xml:space="preserve">There will be 3 exams </w:t>
      </w:r>
      <w:proofErr w:type="gramStart"/>
      <w:r w:rsidRPr="005F71BE">
        <w:rPr>
          <w:rFonts w:ascii="Times New Roman" w:hAnsi="Times New Roman" w:cs="Times New Roman"/>
          <w:kern w:val="0"/>
          <w14:ligatures w14:val="none"/>
        </w:rPr>
        <w:t>in</w:t>
      </w:r>
      <w:proofErr w:type="gramEnd"/>
      <w:r w:rsidRPr="005F71BE">
        <w:rPr>
          <w:rFonts w:ascii="Times New Roman" w:hAnsi="Times New Roman" w:cs="Times New Roman"/>
          <w:kern w:val="0"/>
          <w14:ligatures w14:val="none"/>
        </w:rPr>
        <w:t xml:space="preserve"> this course; each is worth 100 points of your final grade.  Your exams will </w:t>
      </w:r>
      <w:proofErr w:type="gramStart"/>
      <w:r w:rsidRPr="005F71BE">
        <w:rPr>
          <w:rFonts w:ascii="Times New Roman" w:hAnsi="Times New Roman" w:cs="Times New Roman"/>
          <w:kern w:val="0"/>
          <w14:ligatures w14:val="none"/>
        </w:rPr>
        <w:t>be timed</w:t>
      </w:r>
      <w:proofErr w:type="gramEnd"/>
      <w:r w:rsidRPr="005F71BE">
        <w:rPr>
          <w:rFonts w:ascii="Times New Roman" w:hAnsi="Times New Roman" w:cs="Times New Roman"/>
          <w:kern w:val="0"/>
          <w14:ligatures w14:val="none"/>
        </w:rPr>
        <w:t xml:space="preserve">; from the time that you log in to take an exam, you will have 75 minutes to complete the exam. It is imperative that you log in to take it with more than 75 minutes left in the allotted time frame, because when the time is up, Canvas will log you out of the exam and all incomplete questions will </w:t>
      </w:r>
      <w:proofErr w:type="gramStart"/>
      <w:r w:rsidRPr="005F71BE">
        <w:rPr>
          <w:rFonts w:ascii="Times New Roman" w:hAnsi="Times New Roman" w:cs="Times New Roman"/>
          <w:kern w:val="0"/>
          <w14:ligatures w14:val="none"/>
        </w:rPr>
        <w:t>be marked</w:t>
      </w:r>
      <w:proofErr w:type="gramEnd"/>
      <w:r w:rsidRPr="005F71BE">
        <w:rPr>
          <w:rFonts w:ascii="Times New Roman" w:hAnsi="Times New Roman" w:cs="Times New Roman"/>
          <w:kern w:val="0"/>
          <w14:ligatures w14:val="none"/>
        </w:rPr>
        <w:t xml:space="preserve"> </w:t>
      </w:r>
      <w:proofErr w:type="gramStart"/>
      <w:r w:rsidRPr="005F71BE">
        <w:rPr>
          <w:rFonts w:ascii="Times New Roman" w:hAnsi="Times New Roman" w:cs="Times New Roman"/>
          <w:kern w:val="0"/>
          <w14:ligatures w14:val="none"/>
        </w:rPr>
        <w:t>incorrect</w:t>
      </w:r>
      <w:proofErr w:type="gramEnd"/>
      <w:r w:rsidRPr="005F71BE">
        <w:rPr>
          <w:rFonts w:ascii="Times New Roman" w:hAnsi="Times New Roman" w:cs="Times New Roman"/>
          <w:kern w:val="0"/>
          <w14:ligatures w14:val="none"/>
        </w:rPr>
        <w:t xml:space="preserve"> by default. In other words, if you have until 11:59 pm to complete an exam and you log in at 11:29 pm, you will only have 30 minutes to finish before the system automatically stops the exam at 11:59 pm. See the course schedule as to when the exams will </w:t>
      </w:r>
      <w:proofErr w:type="gramStart"/>
      <w:r w:rsidRPr="005F71BE">
        <w:rPr>
          <w:rFonts w:ascii="Times New Roman" w:hAnsi="Times New Roman" w:cs="Times New Roman"/>
          <w:kern w:val="0"/>
          <w14:ligatures w14:val="none"/>
        </w:rPr>
        <w:t>be given</w:t>
      </w:r>
      <w:proofErr w:type="gramEnd"/>
      <w:r w:rsidRPr="005F71BE">
        <w:rPr>
          <w:rFonts w:ascii="Times New Roman" w:hAnsi="Times New Roman" w:cs="Times New Roman"/>
          <w:kern w:val="0"/>
          <w14:ligatures w14:val="none"/>
        </w:rPr>
        <w:t xml:space="preserve"> (see Week 5 for time frame exception). Given the time frame for the exams, there will not be a study guide given.</w:t>
      </w:r>
      <w:r w:rsidRPr="005F71BE">
        <w:rPr>
          <w:rFonts w:ascii="Times New Roman" w:hAnsi="Times New Roman" w:cs="Times New Roman"/>
          <w:kern w:val="0"/>
          <w:sz w:val="32"/>
          <w:szCs w:val="32"/>
          <w14:ligatures w14:val="none"/>
        </w:rPr>
        <w:t xml:space="preserve"> </w:t>
      </w:r>
    </w:p>
    <w:p w14:paraId="1DDAC540" w14:textId="77777777" w:rsidR="005F71BE" w:rsidRPr="005F71BE" w:rsidRDefault="005F71BE" w:rsidP="005F71BE">
      <w:pPr>
        <w:spacing w:after="0" w:line="240" w:lineRule="auto"/>
        <w:rPr>
          <w:rFonts w:ascii="Times New Roman" w:eastAsiaTheme="majorEastAsia" w:hAnsi="Times New Roman" w:cs="Times New Roman"/>
          <w:b/>
          <w:color w:val="2F5496" w:themeColor="accent1" w:themeShade="BF"/>
          <w:kern w:val="0"/>
          <w:sz w:val="26"/>
          <w:szCs w:val="26"/>
          <w14:ligatures w14:val="none"/>
        </w:rPr>
      </w:pPr>
    </w:p>
    <w:p w14:paraId="6CCDEC35" w14:textId="77777777" w:rsidR="005F71BE" w:rsidRPr="005F71BE" w:rsidRDefault="005F71BE" w:rsidP="005F71BE">
      <w:pPr>
        <w:spacing w:after="0" w:line="240" w:lineRule="auto"/>
        <w:rPr>
          <w:rFonts w:ascii="Times New Roman" w:eastAsiaTheme="majorEastAsia" w:hAnsi="Times New Roman" w:cs="Times New Roman"/>
          <w:b/>
          <w:color w:val="2F5496" w:themeColor="accent1" w:themeShade="BF"/>
          <w:kern w:val="0"/>
          <w:sz w:val="26"/>
          <w:szCs w:val="26"/>
          <w14:ligatures w14:val="none"/>
        </w:rPr>
      </w:pPr>
    </w:p>
    <w:p w14:paraId="32EBA3CB" w14:textId="523BBC2A"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2Char"/>
        </w:rPr>
        <w:t>Discussion and participation</w:t>
      </w:r>
      <w:proofErr w:type="gramStart"/>
      <w:r w:rsidRPr="00606E8E">
        <w:rPr>
          <w:rStyle w:val="Heading2Char"/>
        </w:rPr>
        <w:t>:</w:t>
      </w:r>
      <w:r w:rsidRPr="005F71BE">
        <w:rPr>
          <w:rFonts w:ascii="Times New Roman" w:eastAsia="Times New Roman" w:hAnsi="Times New Roman" w:cs="Times New Roman"/>
          <w:kern w:val="0"/>
          <w14:ligatures w14:val="none"/>
        </w:rPr>
        <w:t xml:space="preserve">  Online</w:t>
      </w:r>
      <w:proofErr w:type="gramEnd"/>
      <w:r w:rsidRPr="005F71BE">
        <w:rPr>
          <w:rFonts w:ascii="Times New Roman" w:eastAsia="Times New Roman" w:hAnsi="Times New Roman" w:cs="Times New Roman"/>
          <w:kern w:val="0"/>
          <w14:ligatures w14:val="none"/>
        </w:rPr>
        <w:t xml:space="preserve"> discussions comprise the written component of the course and will emulate that of the traditional or face-to-face classroom environment.  Students will complete </w:t>
      </w:r>
      <w:r w:rsidR="004743E5">
        <w:rPr>
          <w:rFonts w:ascii="Times New Roman" w:eastAsia="Times New Roman" w:hAnsi="Times New Roman" w:cs="Times New Roman"/>
          <w:kern w:val="0"/>
          <w14:ligatures w14:val="none"/>
        </w:rPr>
        <w:t>2</w:t>
      </w:r>
      <w:r w:rsidRPr="005F71BE">
        <w:rPr>
          <w:rFonts w:ascii="Times New Roman" w:eastAsia="Times New Roman" w:hAnsi="Times New Roman" w:cs="Times New Roman"/>
          <w:kern w:val="0"/>
          <w14:ligatures w14:val="none"/>
        </w:rPr>
        <w:t xml:space="preserve"> discussion question posts worth a total of </w:t>
      </w:r>
      <w:r w:rsidR="004743E5">
        <w:rPr>
          <w:rFonts w:ascii="Times New Roman" w:eastAsia="Times New Roman" w:hAnsi="Times New Roman" w:cs="Times New Roman"/>
          <w:kern w:val="0"/>
          <w14:ligatures w14:val="none"/>
        </w:rPr>
        <w:t>3</w:t>
      </w:r>
      <w:r w:rsidRPr="005F71BE">
        <w:rPr>
          <w:rFonts w:ascii="Times New Roman" w:eastAsia="Times New Roman" w:hAnsi="Times New Roman" w:cs="Times New Roman"/>
          <w:kern w:val="0"/>
          <w14:ligatures w14:val="none"/>
        </w:rPr>
        <w:t>0 points.  The first introduction/</w:t>
      </w:r>
      <w:r w:rsidR="00375431">
        <w:rPr>
          <w:rFonts w:ascii="Times New Roman" w:eastAsia="Times New Roman" w:hAnsi="Times New Roman" w:cs="Times New Roman"/>
          <w:kern w:val="0"/>
          <w14:ligatures w14:val="none"/>
        </w:rPr>
        <w:t>introduce-yourself post and the remaining 1 content discussion</w:t>
      </w:r>
      <w:r w:rsidRPr="005F71BE">
        <w:rPr>
          <w:rFonts w:ascii="Times New Roman" w:eastAsia="Times New Roman" w:hAnsi="Times New Roman" w:cs="Times New Roman"/>
          <w:kern w:val="0"/>
          <w14:ligatures w14:val="none"/>
        </w:rPr>
        <w:t xml:space="preserve"> are worth 20 points each.  For each discussion, students will </w:t>
      </w:r>
      <w:proofErr w:type="gramStart"/>
      <w:r w:rsidRPr="005F71BE">
        <w:rPr>
          <w:rFonts w:ascii="Times New Roman" w:eastAsia="Times New Roman" w:hAnsi="Times New Roman" w:cs="Times New Roman"/>
          <w:kern w:val="0"/>
          <w14:ligatures w14:val="none"/>
        </w:rPr>
        <w:t>be required</w:t>
      </w:r>
      <w:proofErr w:type="gramEnd"/>
      <w:r w:rsidRPr="005F71BE">
        <w:rPr>
          <w:rFonts w:ascii="Times New Roman" w:eastAsia="Times New Roman" w:hAnsi="Times New Roman" w:cs="Times New Roman"/>
          <w:kern w:val="0"/>
          <w14:ligatures w14:val="none"/>
        </w:rPr>
        <w:t xml:space="preserve"> to both respond to the weekly discussion question as well as make </w:t>
      </w:r>
      <w:r w:rsidRPr="005F71BE">
        <w:rPr>
          <w:rFonts w:ascii="Times New Roman" w:eastAsia="Times New Roman" w:hAnsi="Times New Roman" w:cs="Times New Roman"/>
          <w:b/>
          <w:bCs/>
          <w:kern w:val="0"/>
          <w14:ligatures w14:val="none"/>
        </w:rPr>
        <w:t xml:space="preserve">two </w:t>
      </w:r>
      <w:r w:rsidR="00375431">
        <w:rPr>
          <w:rFonts w:ascii="Times New Roman" w:eastAsia="Times New Roman" w:hAnsi="Times New Roman" w:cs="Times New Roman"/>
          <w:b/>
          <w:bCs/>
          <w:kern w:val="0"/>
          <w14:ligatures w14:val="none"/>
        </w:rPr>
        <w:t xml:space="preserve">(2) </w:t>
      </w:r>
      <w:r w:rsidRPr="005F71BE">
        <w:rPr>
          <w:rFonts w:ascii="Times New Roman" w:eastAsia="Times New Roman" w:hAnsi="Times New Roman" w:cs="Times New Roman"/>
          <w:b/>
          <w:bCs/>
          <w:kern w:val="0"/>
          <w14:ligatures w14:val="none"/>
        </w:rPr>
        <w:t>substantive posts to classmates’ posts in order to receive full credit</w:t>
      </w:r>
      <w:r w:rsidRPr="005F71BE">
        <w:rPr>
          <w:rFonts w:ascii="Times New Roman" w:eastAsia="Times New Roman" w:hAnsi="Times New Roman" w:cs="Times New Roman"/>
          <w:kern w:val="0"/>
          <w14:ligatures w14:val="none"/>
        </w:rPr>
        <w:t xml:space="preserve"> for the week.  </w:t>
      </w:r>
      <w:r w:rsidRPr="005F71BE">
        <w:rPr>
          <w:rFonts w:ascii="Times New Roman" w:eastAsia="Times New Roman" w:hAnsi="Times New Roman" w:cs="Times New Roman"/>
          <w:b/>
          <w:kern w:val="0"/>
          <w14:ligatures w14:val="none"/>
        </w:rPr>
        <w:t>Initial discussion question</w:t>
      </w:r>
      <w:r w:rsidRPr="005F71BE">
        <w:rPr>
          <w:rFonts w:ascii="Times New Roman" w:eastAsia="Times New Roman" w:hAnsi="Times New Roman" w:cs="Times New Roman"/>
          <w:kern w:val="0"/>
          <w14:ligatures w14:val="none"/>
        </w:rPr>
        <w:t xml:space="preserve"> responses should have a minimum of 200 words of original content (references etc. do not count towards the word count requirement).  </w:t>
      </w:r>
      <w:r w:rsidRPr="005F71BE">
        <w:rPr>
          <w:rFonts w:ascii="Times New Roman" w:eastAsia="Times New Roman" w:hAnsi="Times New Roman" w:cs="Times New Roman"/>
          <w:b/>
          <w:kern w:val="0"/>
          <w14:ligatures w14:val="none"/>
        </w:rPr>
        <w:t>Participation posts</w:t>
      </w:r>
      <w:r w:rsidRPr="005F71BE">
        <w:rPr>
          <w:rFonts w:ascii="Times New Roman" w:eastAsia="Times New Roman" w:hAnsi="Times New Roman" w:cs="Times New Roman"/>
          <w:kern w:val="0"/>
          <w14:ligatures w14:val="none"/>
        </w:rPr>
        <w:t xml:space="preserve"> must reflect critical thought and reflect substantive contribution to the class discussion (a minimum of 50 words per response).  Rather, simply posting that you agree or </w:t>
      </w:r>
      <w:r w:rsidRPr="005F71BE">
        <w:rPr>
          <w:rFonts w:ascii="Times New Roman" w:eastAsia="Times New Roman" w:hAnsi="Times New Roman" w:cs="Times New Roman"/>
          <w:kern w:val="0"/>
          <w14:ligatures w14:val="none"/>
        </w:rPr>
        <w:lastRenderedPageBreak/>
        <w:t xml:space="preserve">disagree with another student's post or restating their post will not constitute a substantive response.  These posts account for a substantive portion of the overall course grade and will not </w:t>
      </w:r>
      <w:proofErr w:type="gramStart"/>
      <w:r w:rsidRPr="005F71BE">
        <w:rPr>
          <w:rFonts w:ascii="Times New Roman" w:eastAsia="Times New Roman" w:hAnsi="Times New Roman" w:cs="Times New Roman"/>
          <w:kern w:val="0"/>
          <w14:ligatures w14:val="none"/>
        </w:rPr>
        <w:t>be treated</w:t>
      </w:r>
      <w:proofErr w:type="gramEnd"/>
      <w:r w:rsidRPr="005F71BE">
        <w:rPr>
          <w:rFonts w:ascii="Times New Roman" w:eastAsia="Times New Roman" w:hAnsi="Times New Roman" w:cs="Times New Roman"/>
          <w:kern w:val="0"/>
          <w14:ligatures w14:val="none"/>
        </w:rPr>
        <w:t xml:space="preserve"> as completion grades.  Students should take their time in responding and crafting a carefully thought-out response. Students will also </w:t>
      </w:r>
      <w:proofErr w:type="gramStart"/>
      <w:r w:rsidRPr="005F71BE">
        <w:rPr>
          <w:rFonts w:ascii="Times New Roman" w:eastAsia="Times New Roman" w:hAnsi="Times New Roman" w:cs="Times New Roman"/>
          <w:kern w:val="0"/>
          <w14:ligatures w14:val="none"/>
        </w:rPr>
        <w:t>be graded</w:t>
      </w:r>
      <w:proofErr w:type="gramEnd"/>
      <w:r w:rsidRPr="005F71BE">
        <w:rPr>
          <w:rFonts w:ascii="Times New Roman" w:eastAsia="Times New Roman" w:hAnsi="Times New Roman" w:cs="Times New Roman"/>
          <w:kern w:val="0"/>
          <w14:ligatures w14:val="none"/>
        </w:rPr>
        <w:t xml:space="preserve"> on grammar, so proofread submissions before posting.   </w:t>
      </w:r>
    </w:p>
    <w:p w14:paraId="14F7640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71C4829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Responses can </w:t>
      </w:r>
      <w:proofErr w:type="gramStart"/>
      <w:r w:rsidRPr="005F71BE">
        <w:rPr>
          <w:rFonts w:ascii="Times New Roman" w:eastAsia="Times New Roman" w:hAnsi="Times New Roman" w:cs="Times New Roman"/>
          <w:kern w:val="0"/>
          <w14:ligatures w14:val="none"/>
        </w:rPr>
        <w:t>be typed</w:t>
      </w:r>
      <w:proofErr w:type="gramEnd"/>
      <w:r w:rsidRPr="005F71BE">
        <w:rPr>
          <w:rFonts w:ascii="Times New Roman" w:eastAsia="Times New Roman" w:hAnsi="Times New Roman" w:cs="Times New Roman"/>
          <w:kern w:val="0"/>
          <w14:ligatures w14:val="none"/>
        </w:rPr>
        <w:t xml:space="preserve"> in a Word document before cutting and pasting them into the text submission box to ensure you have a backup copy in the event of a technical issue. Students </w:t>
      </w:r>
      <w:proofErr w:type="gramStart"/>
      <w:r w:rsidRPr="005F71BE">
        <w:rPr>
          <w:rFonts w:ascii="Times New Roman" w:eastAsia="Times New Roman" w:hAnsi="Times New Roman" w:cs="Times New Roman"/>
          <w:kern w:val="0"/>
          <w14:ligatures w14:val="none"/>
        </w:rPr>
        <w:t>are strongly encouraged</w:t>
      </w:r>
      <w:proofErr w:type="gramEnd"/>
      <w:r w:rsidRPr="005F71BE">
        <w:rPr>
          <w:rFonts w:ascii="Times New Roman" w:eastAsia="Times New Roman" w:hAnsi="Times New Roman" w:cs="Times New Roman"/>
          <w:kern w:val="0"/>
          <w14:ligatures w14:val="none"/>
        </w:rPr>
        <w:t xml:space="preserve"> to complete their work as early as possible during the discussion week to avoid these types of issues. </w:t>
      </w:r>
    </w:p>
    <w:p w14:paraId="1AD2708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1633181A"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rPr>
        <w:t>You need to cite at least one scholarly source in your initial response to my discussion question(s).</w:t>
      </w:r>
      <w:r w:rsidRPr="005F71BE">
        <w:rPr>
          <w:rFonts w:ascii="Times New Roman" w:eastAsia="Times New Roman" w:hAnsi="Times New Roman" w:cs="Times New Roman"/>
        </w:rPr>
        <w:t xml:space="preserve"> Yes, you can use your book as a reference.</w:t>
      </w:r>
      <w:r w:rsidRPr="005F71BE">
        <w:rPr>
          <w:rFonts w:eastAsia="Times New Roman" w:cstheme="minorHAnsi"/>
        </w:rPr>
        <w:t xml:space="preserve"> </w:t>
      </w:r>
      <w:r w:rsidRPr="005F71BE">
        <w:rPr>
          <w:rFonts w:ascii="Times New Roman" w:eastAsia="Times New Roman" w:hAnsi="Times New Roman" w:cs="Times New Roman"/>
          <w:kern w:val="0"/>
          <w14:ligatures w14:val="none"/>
        </w:rPr>
        <w:t xml:space="preserve">The best discussion/participation posts will incorporate scholarly references with appropriate in text citations as well as a complete reference page in APA format for any and all information obtained from academic references. Information on how to cite is located in </w:t>
      </w:r>
      <w:r w:rsidRPr="005F71BE">
        <w:rPr>
          <w:rFonts w:ascii="Times New Roman" w:eastAsia="Times New Roman" w:hAnsi="Times New Roman" w:cs="Times New Roman"/>
          <w:i/>
          <w:kern w:val="0"/>
          <w14:ligatures w14:val="none"/>
        </w:rPr>
        <w:t>Modules</w:t>
      </w:r>
      <w:r w:rsidRPr="005F71BE">
        <w:rPr>
          <w:rFonts w:ascii="Times New Roman" w:eastAsia="Times New Roman" w:hAnsi="Times New Roman" w:cs="Times New Roman"/>
          <w:kern w:val="0"/>
          <w14:ligatures w14:val="none"/>
        </w:rPr>
        <w:t xml:space="preserve"> under “APA citations guide for Discussions”.  Discussions will close promptly at 11:59pm on the due date listed in the course calendar at the end of the syllabus.  Discussion/ participation posts cannot </w:t>
      </w:r>
      <w:proofErr w:type="gramStart"/>
      <w:r w:rsidRPr="005F71BE">
        <w:rPr>
          <w:rFonts w:ascii="Times New Roman" w:eastAsia="Times New Roman" w:hAnsi="Times New Roman" w:cs="Times New Roman"/>
          <w:kern w:val="0"/>
          <w14:ligatures w14:val="none"/>
        </w:rPr>
        <w:t>be submitted</w:t>
      </w:r>
      <w:proofErr w:type="gramEnd"/>
      <w:r w:rsidRPr="005F71BE">
        <w:rPr>
          <w:rFonts w:ascii="Times New Roman" w:eastAsia="Times New Roman" w:hAnsi="Times New Roman" w:cs="Times New Roman"/>
          <w:kern w:val="0"/>
          <w14:ligatures w14:val="none"/>
        </w:rPr>
        <w:t xml:space="preserve"> after the discussion forum closes on the designated due date and time.   </w:t>
      </w:r>
    </w:p>
    <w:p w14:paraId="41304E0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752D2472"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*Students must respond to the discussion question to unlock that week’s discussion and enable the ability to respond to others’ posts. All discussion and participation posts must </w:t>
      </w:r>
      <w:proofErr w:type="gramStart"/>
      <w:r w:rsidRPr="005F71BE">
        <w:rPr>
          <w:rFonts w:ascii="Times New Roman" w:eastAsia="Times New Roman" w:hAnsi="Times New Roman" w:cs="Times New Roman"/>
          <w:kern w:val="0"/>
          <w14:ligatures w14:val="none"/>
        </w:rPr>
        <w:t>be completed</w:t>
      </w:r>
      <w:proofErr w:type="gramEnd"/>
      <w:r w:rsidRPr="005F71BE">
        <w:rPr>
          <w:rFonts w:ascii="Times New Roman" w:eastAsia="Times New Roman" w:hAnsi="Times New Roman" w:cs="Times New Roman"/>
          <w:kern w:val="0"/>
          <w14:ligatures w14:val="none"/>
        </w:rPr>
        <w:t xml:space="preserve"> by the due date and time. </w:t>
      </w:r>
      <w:r w:rsidRPr="005F71BE">
        <w:rPr>
          <w:rFonts w:ascii="Times New Roman" w:eastAsia="Times New Roman" w:hAnsi="Times New Roman" w:cs="Times New Roman"/>
          <w:b/>
          <w:kern w:val="0"/>
          <w14:ligatures w14:val="none"/>
        </w:rPr>
        <w:t xml:space="preserve">No late discussion posts or participation posts will </w:t>
      </w:r>
      <w:proofErr w:type="gramStart"/>
      <w:r w:rsidRPr="005F71BE">
        <w:rPr>
          <w:rFonts w:ascii="Times New Roman" w:eastAsia="Times New Roman" w:hAnsi="Times New Roman" w:cs="Times New Roman"/>
          <w:b/>
          <w:kern w:val="0"/>
          <w14:ligatures w14:val="none"/>
        </w:rPr>
        <w:t>be accepted</w:t>
      </w:r>
      <w:proofErr w:type="gramEnd"/>
      <w:r w:rsidRPr="005F71BE">
        <w:rPr>
          <w:rFonts w:ascii="Times New Roman" w:eastAsia="Times New Roman" w:hAnsi="Times New Roman" w:cs="Times New Roman"/>
          <w:b/>
          <w:kern w:val="0"/>
          <w14:ligatures w14:val="none"/>
        </w:rPr>
        <w:t xml:space="preserve"> for any reason</w:t>
      </w:r>
      <w:r w:rsidRPr="005F71BE">
        <w:rPr>
          <w:rFonts w:ascii="Times New Roman" w:eastAsia="Times New Roman" w:hAnsi="Times New Roman" w:cs="Times New Roman"/>
          <w:kern w:val="0"/>
          <w14:ligatures w14:val="none"/>
        </w:rPr>
        <w:t xml:space="preserve">. If you have technical difficulties in submitting your post, you must </w:t>
      </w:r>
      <w:proofErr w:type="gramStart"/>
      <w:r w:rsidRPr="005F71BE">
        <w:rPr>
          <w:rFonts w:ascii="Times New Roman" w:eastAsia="Times New Roman" w:hAnsi="Times New Roman" w:cs="Times New Roman"/>
          <w:kern w:val="0"/>
          <w14:ligatures w14:val="none"/>
        </w:rPr>
        <w:t>email</w:t>
      </w:r>
      <w:proofErr w:type="gramEnd"/>
      <w:r w:rsidRPr="005F71BE">
        <w:rPr>
          <w:rFonts w:ascii="Times New Roman" w:eastAsia="Times New Roman" w:hAnsi="Times New Roman" w:cs="Times New Roman"/>
          <w:kern w:val="0"/>
          <w14:ligatures w14:val="none"/>
        </w:rPr>
        <w:t xml:space="preserve"> the instructor a copy of your post before the discussion due date for your circumstances to </w:t>
      </w:r>
      <w:proofErr w:type="gramStart"/>
      <w:r w:rsidRPr="005F71BE">
        <w:rPr>
          <w:rFonts w:ascii="Times New Roman" w:eastAsia="Times New Roman" w:hAnsi="Times New Roman" w:cs="Times New Roman"/>
          <w:kern w:val="0"/>
          <w14:ligatures w14:val="none"/>
        </w:rPr>
        <w:t>be evaluated</w:t>
      </w:r>
      <w:proofErr w:type="gramEnd"/>
      <w:r w:rsidRPr="005F71BE">
        <w:rPr>
          <w:rFonts w:ascii="Times New Roman" w:eastAsia="Times New Roman" w:hAnsi="Times New Roman" w:cs="Times New Roman"/>
          <w:kern w:val="0"/>
          <w14:ligatures w14:val="none"/>
        </w:rPr>
        <w:t xml:space="preserve">.  The instructor retains the discretion to accept or evaluate any submission not turned in through the Discussion forum in Canvas by the due date and time.  Discussion posts/participation posts will </w:t>
      </w:r>
      <w:proofErr w:type="gramStart"/>
      <w:r w:rsidRPr="005F71BE">
        <w:rPr>
          <w:rFonts w:ascii="Times New Roman" w:eastAsia="Times New Roman" w:hAnsi="Times New Roman" w:cs="Times New Roman"/>
          <w:kern w:val="0"/>
          <w14:ligatures w14:val="none"/>
        </w:rPr>
        <w:t>be graded</w:t>
      </w:r>
      <w:proofErr w:type="gramEnd"/>
      <w:r w:rsidRPr="005F71BE">
        <w:rPr>
          <w:rFonts w:ascii="Times New Roman" w:eastAsia="Times New Roman" w:hAnsi="Times New Roman" w:cs="Times New Roman"/>
          <w:kern w:val="0"/>
          <w14:ligatures w14:val="none"/>
        </w:rPr>
        <w:t xml:space="preserve"> and returned within one week of the assignment's due date.  Discussion posts submitted as attachments will not </w:t>
      </w:r>
      <w:proofErr w:type="gramStart"/>
      <w:r w:rsidRPr="005F71BE">
        <w:rPr>
          <w:rFonts w:ascii="Times New Roman" w:eastAsia="Times New Roman" w:hAnsi="Times New Roman" w:cs="Times New Roman"/>
          <w:kern w:val="0"/>
          <w14:ligatures w14:val="none"/>
        </w:rPr>
        <w:t>be graded</w:t>
      </w:r>
      <w:proofErr w:type="gramEnd"/>
      <w:r w:rsidRPr="005F71BE">
        <w:rPr>
          <w:rFonts w:ascii="Times New Roman" w:eastAsia="Times New Roman" w:hAnsi="Times New Roman" w:cs="Times New Roman"/>
          <w:kern w:val="0"/>
          <w14:ligatures w14:val="none"/>
        </w:rPr>
        <w:t xml:space="preserve"> and will </w:t>
      </w:r>
      <w:proofErr w:type="gramStart"/>
      <w:r w:rsidRPr="005F71BE">
        <w:rPr>
          <w:rFonts w:ascii="Times New Roman" w:eastAsia="Times New Roman" w:hAnsi="Times New Roman" w:cs="Times New Roman"/>
          <w:kern w:val="0"/>
          <w14:ligatures w14:val="none"/>
        </w:rPr>
        <w:t>be assigned</w:t>
      </w:r>
      <w:proofErr w:type="gramEnd"/>
      <w:r w:rsidRPr="005F71BE">
        <w:rPr>
          <w:rFonts w:ascii="Times New Roman" w:eastAsia="Times New Roman" w:hAnsi="Times New Roman" w:cs="Times New Roman"/>
          <w:kern w:val="0"/>
          <w14:ligatures w14:val="none"/>
        </w:rPr>
        <w:t xml:space="preserve"> a score of 0. </w:t>
      </w:r>
    </w:p>
    <w:p w14:paraId="5FDC306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p>
    <w:p w14:paraId="1D3AF87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Discussion questions </w:t>
      </w:r>
      <w:proofErr w:type="gramStart"/>
      <w:r w:rsidRPr="005F71BE">
        <w:rPr>
          <w:rFonts w:ascii="Times New Roman" w:eastAsia="Times New Roman" w:hAnsi="Times New Roman" w:cs="Times New Roman"/>
          <w:kern w:val="0"/>
          <w14:ligatures w14:val="none"/>
        </w:rPr>
        <w:t>are designed</w:t>
      </w:r>
      <w:proofErr w:type="gramEnd"/>
      <w:r w:rsidRPr="005F71BE">
        <w:rPr>
          <w:rFonts w:ascii="Times New Roman" w:eastAsia="Times New Roman" w:hAnsi="Times New Roman" w:cs="Times New Roman"/>
          <w:kern w:val="0"/>
          <w14:ligatures w14:val="none"/>
        </w:rPr>
        <w:t xml:space="preserve"> to assess your comprehension and understanding of course materials, not a description of your personal opinion. As such, discussions will </w:t>
      </w:r>
      <w:proofErr w:type="gramStart"/>
      <w:r w:rsidRPr="005F71BE">
        <w:rPr>
          <w:rFonts w:ascii="Times New Roman" w:eastAsia="Times New Roman" w:hAnsi="Times New Roman" w:cs="Times New Roman"/>
          <w:kern w:val="0"/>
          <w14:ligatures w14:val="none"/>
        </w:rPr>
        <w:t>be evaluated</w:t>
      </w:r>
      <w:proofErr w:type="gramEnd"/>
      <w:r w:rsidRPr="005F71BE">
        <w:rPr>
          <w:rFonts w:ascii="Times New Roman" w:eastAsia="Times New Roman" w:hAnsi="Times New Roman" w:cs="Times New Roman"/>
          <w:kern w:val="0"/>
          <w14:ligatures w14:val="none"/>
        </w:rPr>
        <w:t xml:space="preserve"> using the following criteria:  </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250"/>
        <w:gridCol w:w="2430"/>
        <w:gridCol w:w="2434"/>
      </w:tblGrid>
      <w:tr w:rsidR="005F71BE" w:rsidRPr="005F71BE" w14:paraId="5D9E71CF" w14:textId="77777777" w:rsidTr="006F262B">
        <w:trPr>
          <w:trHeight w:val="205"/>
          <w:jc w:val="center"/>
        </w:trPr>
        <w:tc>
          <w:tcPr>
            <w:tcW w:w="2155" w:type="dxa"/>
          </w:tcPr>
          <w:p w14:paraId="7A5A43B8"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Content</w:t>
            </w:r>
          </w:p>
        </w:tc>
        <w:tc>
          <w:tcPr>
            <w:tcW w:w="2250" w:type="dxa"/>
          </w:tcPr>
          <w:p w14:paraId="73E4D1EB"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Participation</w:t>
            </w:r>
          </w:p>
        </w:tc>
        <w:tc>
          <w:tcPr>
            <w:tcW w:w="2430" w:type="dxa"/>
          </w:tcPr>
          <w:p w14:paraId="2C5609C0"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Length </w:t>
            </w:r>
          </w:p>
          <w:p w14:paraId="7BC0DB72"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p>
        </w:tc>
        <w:tc>
          <w:tcPr>
            <w:tcW w:w="2434" w:type="dxa"/>
          </w:tcPr>
          <w:p w14:paraId="30AF964E"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Editing</w:t>
            </w:r>
          </w:p>
          <w:p w14:paraId="5B260BC5" w14:textId="77777777" w:rsidR="005F71BE" w:rsidRPr="005F71BE" w:rsidRDefault="005F71BE" w:rsidP="005F71BE">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(spelling and grammar)</w:t>
            </w:r>
          </w:p>
        </w:tc>
      </w:tr>
      <w:tr w:rsidR="005F71BE" w:rsidRPr="005F71BE" w14:paraId="385AEC76" w14:textId="77777777" w:rsidTr="006F262B">
        <w:trPr>
          <w:trHeight w:val="674"/>
          <w:jc w:val="center"/>
        </w:trPr>
        <w:tc>
          <w:tcPr>
            <w:tcW w:w="2155" w:type="dxa"/>
          </w:tcPr>
          <w:p w14:paraId="22810BF6"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Excellent   5 points </w:t>
            </w:r>
          </w:p>
          <w:p w14:paraId="4BB49636"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All of the required components of the response </w:t>
            </w:r>
            <w:proofErr w:type="gramStart"/>
            <w:r w:rsidRPr="005F71BE">
              <w:rPr>
                <w:rFonts w:ascii="Times New Roman" w:eastAsia="Times New Roman" w:hAnsi="Times New Roman" w:cs="Times New Roman"/>
                <w:color w:val="000000"/>
                <w:kern w:val="0"/>
                <w:sz w:val="20"/>
                <w:szCs w:val="20"/>
                <w14:ligatures w14:val="none"/>
              </w:rPr>
              <w:t>were adequately addressed</w:t>
            </w:r>
            <w:proofErr w:type="gramEnd"/>
            <w:r w:rsidRPr="005F71BE">
              <w:rPr>
                <w:rFonts w:ascii="Times New Roman" w:eastAsia="Times New Roman" w:hAnsi="Times New Roman" w:cs="Times New Roman"/>
                <w:color w:val="000000"/>
                <w:kern w:val="0"/>
                <w:sz w:val="20"/>
                <w:szCs w:val="20"/>
                <w14:ligatures w14:val="none"/>
              </w:rPr>
              <w:t xml:space="preserve"> with full explanations </w:t>
            </w:r>
          </w:p>
        </w:tc>
        <w:tc>
          <w:tcPr>
            <w:tcW w:w="2250" w:type="dxa"/>
          </w:tcPr>
          <w:p w14:paraId="69F37825"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Excellent   </w:t>
            </w:r>
            <w:proofErr w:type="gramStart"/>
            <w:r w:rsidRPr="005F71BE">
              <w:rPr>
                <w:rFonts w:ascii="Times New Roman" w:eastAsia="Times New Roman" w:hAnsi="Times New Roman" w:cs="Times New Roman"/>
                <w:b/>
                <w:bCs/>
                <w:color w:val="000000"/>
                <w:kern w:val="0"/>
                <w:sz w:val="20"/>
                <w:szCs w:val="20"/>
                <w14:ligatures w14:val="none"/>
              </w:rPr>
              <w:t>5  points</w:t>
            </w:r>
            <w:proofErr w:type="gramEnd"/>
            <w:r w:rsidRPr="005F71BE">
              <w:rPr>
                <w:rFonts w:ascii="Times New Roman" w:eastAsia="Times New Roman" w:hAnsi="Times New Roman" w:cs="Times New Roman"/>
                <w:b/>
                <w:bCs/>
                <w:color w:val="000000"/>
                <w:kern w:val="0"/>
                <w:sz w:val="20"/>
                <w:szCs w:val="20"/>
                <w14:ligatures w14:val="none"/>
              </w:rPr>
              <w:t xml:space="preserve"> </w:t>
            </w:r>
          </w:p>
          <w:p w14:paraId="3C551E2D"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Student submitted 2+ substantive participation posts with full and supported explanations. </w:t>
            </w:r>
          </w:p>
        </w:tc>
        <w:tc>
          <w:tcPr>
            <w:tcW w:w="2430" w:type="dxa"/>
          </w:tcPr>
          <w:p w14:paraId="28736C0E"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Excellent           5 points </w:t>
            </w:r>
          </w:p>
          <w:p w14:paraId="6F052867"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Discussion response exceeded required length, 2 participation responses </w:t>
            </w:r>
            <w:proofErr w:type="gramStart"/>
            <w:r w:rsidRPr="005F71BE">
              <w:rPr>
                <w:rFonts w:ascii="Times New Roman" w:eastAsia="Times New Roman" w:hAnsi="Times New Roman" w:cs="Times New Roman"/>
                <w:color w:val="000000"/>
                <w:kern w:val="0"/>
                <w:sz w:val="20"/>
                <w:szCs w:val="20"/>
                <w14:ligatures w14:val="none"/>
              </w:rPr>
              <w:t>were posted</w:t>
            </w:r>
            <w:proofErr w:type="gramEnd"/>
            <w:r w:rsidRPr="005F71BE">
              <w:rPr>
                <w:rFonts w:ascii="Times New Roman" w:eastAsia="Times New Roman" w:hAnsi="Times New Roman" w:cs="Times New Roman"/>
                <w:color w:val="000000"/>
                <w:kern w:val="0"/>
                <w:sz w:val="20"/>
                <w:szCs w:val="20"/>
                <w14:ligatures w14:val="none"/>
              </w:rPr>
              <w:t xml:space="preserve"> that also exceeded required length </w:t>
            </w:r>
          </w:p>
        </w:tc>
        <w:tc>
          <w:tcPr>
            <w:tcW w:w="2434" w:type="dxa"/>
          </w:tcPr>
          <w:p w14:paraId="33EBF706"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Excellent              5 points </w:t>
            </w:r>
          </w:p>
          <w:p w14:paraId="7E70618A"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If there were any spelling or grammar </w:t>
            </w:r>
            <w:proofErr w:type="gramStart"/>
            <w:r w:rsidRPr="005F71BE">
              <w:rPr>
                <w:rFonts w:ascii="Times New Roman" w:eastAsia="Times New Roman" w:hAnsi="Times New Roman" w:cs="Times New Roman"/>
                <w:color w:val="000000"/>
                <w:kern w:val="0"/>
                <w:sz w:val="20"/>
                <w:szCs w:val="20"/>
                <w14:ligatures w14:val="none"/>
              </w:rPr>
              <w:t>errors</w:t>
            </w:r>
            <w:proofErr w:type="gramEnd"/>
            <w:r w:rsidRPr="005F71BE">
              <w:rPr>
                <w:rFonts w:ascii="Times New Roman" w:eastAsia="Times New Roman" w:hAnsi="Times New Roman" w:cs="Times New Roman"/>
                <w:color w:val="000000"/>
                <w:kern w:val="0"/>
                <w:sz w:val="20"/>
                <w:szCs w:val="20"/>
                <w14:ligatures w14:val="none"/>
              </w:rPr>
              <w:t xml:space="preserve"> they were insignificant </w:t>
            </w:r>
          </w:p>
        </w:tc>
      </w:tr>
      <w:tr w:rsidR="005F71BE" w:rsidRPr="005F71BE" w14:paraId="0471574E" w14:textId="77777777" w:rsidTr="006F262B">
        <w:trPr>
          <w:trHeight w:val="792"/>
          <w:jc w:val="center"/>
        </w:trPr>
        <w:tc>
          <w:tcPr>
            <w:tcW w:w="2155" w:type="dxa"/>
          </w:tcPr>
          <w:p w14:paraId="132E3221"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Good        4 points </w:t>
            </w:r>
          </w:p>
          <w:p w14:paraId="6E45C57F"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A minor required component was missing, or there was not good explanation for at least one of the </w:t>
            </w:r>
            <w:r w:rsidRPr="005F71BE">
              <w:rPr>
                <w:rFonts w:ascii="Times New Roman" w:eastAsia="Times New Roman" w:hAnsi="Times New Roman" w:cs="Times New Roman"/>
                <w:color w:val="000000"/>
                <w:kern w:val="0"/>
                <w:sz w:val="20"/>
                <w:szCs w:val="20"/>
                <w14:ligatures w14:val="none"/>
              </w:rPr>
              <w:lastRenderedPageBreak/>
              <w:t xml:space="preserve">required major components </w:t>
            </w:r>
          </w:p>
        </w:tc>
        <w:tc>
          <w:tcPr>
            <w:tcW w:w="2250" w:type="dxa"/>
          </w:tcPr>
          <w:p w14:paraId="05B68B1B"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lastRenderedPageBreak/>
              <w:t xml:space="preserve">Good        </w:t>
            </w:r>
            <w:proofErr w:type="gramStart"/>
            <w:r w:rsidRPr="005F71BE">
              <w:rPr>
                <w:rFonts w:ascii="Times New Roman" w:eastAsia="Times New Roman" w:hAnsi="Times New Roman" w:cs="Times New Roman"/>
                <w:b/>
                <w:bCs/>
                <w:color w:val="000000"/>
                <w:kern w:val="0"/>
                <w:sz w:val="20"/>
                <w:szCs w:val="20"/>
                <w14:ligatures w14:val="none"/>
              </w:rPr>
              <w:t>4  points</w:t>
            </w:r>
            <w:proofErr w:type="gramEnd"/>
          </w:p>
          <w:p w14:paraId="470348ED"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Student submitted 1-2 substantive participation posts with supported explanations.   </w:t>
            </w:r>
          </w:p>
        </w:tc>
        <w:tc>
          <w:tcPr>
            <w:tcW w:w="2430" w:type="dxa"/>
          </w:tcPr>
          <w:p w14:paraId="641175D3"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color w:val="000000"/>
                <w:kern w:val="0"/>
                <w:sz w:val="20"/>
                <w:szCs w:val="20"/>
                <w14:ligatures w14:val="none"/>
              </w:rPr>
              <w:t>Good                    4</w:t>
            </w:r>
            <w:r w:rsidRPr="005F71BE">
              <w:rPr>
                <w:rFonts w:ascii="Times New Roman" w:eastAsia="Times New Roman" w:hAnsi="Times New Roman" w:cs="Times New Roman"/>
                <w:b/>
                <w:bCs/>
                <w:color w:val="000000"/>
                <w:kern w:val="0"/>
                <w:sz w:val="20"/>
                <w:szCs w:val="20"/>
                <w14:ligatures w14:val="none"/>
              </w:rPr>
              <w:t xml:space="preserve"> points </w:t>
            </w:r>
          </w:p>
          <w:p w14:paraId="0CE215AB"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Discussion response met required length, 2 participation responses </w:t>
            </w:r>
            <w:proofErr w:type="gramStart"/>
            <w:r w:rsidRPr="005F71BE">
              <w:rPr>
                <w:rFonts w:ascii="Times New Roman" w:eastAsia="Times New Roman" w:hAnsi="Times New Roman" w:cs="Times New Roman"/>
                <w:color w:val="000000"/>
                <w:kern w:val="0"/>
                <w:sz w:val="20"/>
                <w:szCs w:val="20"/>
                <w14:ligatures w14:val="none"/>
              </w:rPr>
              <w:t>were posted</w:t>
            </w:r>
            <w:proofErr w:type="gramEnd"/>
            <w:r w:rsidRPr="005F71BE">
              <w:rPr>
                <w:rFonts w:ascii="Times New Roman" w:eastAsia="Times New Roman" w:hAnsi="Times New Roman" w:cs="Times New Roman"/>
                <w:color w:val="000000"/>
                <w:kern w:val="0"/>
                <w:sz w:val="20"/>
                <w:szCs w:val="20"/>
                <w14:ligatures w14:val="none"/>
              </w:rPr>
              <w:t xml:space="preserve"> - one response met the </w:t>
            </w:r>
            <w:proofErr w:type="gramStart"/>
            <w:r w:rsidRPr="005F71BE">
              <w:rPr>
                <w:rFonts w:ascii="Times New Roman" w:eastAsia="Times New Roman" w:hAnsi="Times New Roman" w:cs="Times New Roman"/>
                <w:color w:val="000000"/>
                <w:kern w:val="0"/>
                <w:sz w:val="20"/>
                <w:szCs w:val="20"/>
                <w14:ligatures w14:val="none"/>
              </w:rPr>
              <w:t>50 word</w:t>
            </w:r>
            <w:proofErr w:type="gramEnd"/>
            <w:r w:rsidRPr="005F71BE">
              <w:rPr>
                <w:rFonts w:ascii="Times New Roman" w:eastAsia="Times New Roman" w:hAnsi="Times New Roman" w:cs="Times New Roman"/>
                <w:color w:val="000000"/>
                <w:kern w:val="0"/>
                <w:sz w:val="20"/>
                <w:szCs w:val="20"/>
                <w14:ligatures w14:val="none"/>
              </w:rPr>
              <w:t xml:space="preserve"> count requirement, one did not</w:t>
            </w:r>
          </w:p>
        </w:tc>
        <w:tc>
          <w:tcPr>
            <w:tcW w:w="2434" w:type="dxa"/>
          </w:tcPr>
          <w:p w14:paraId="5865F7D1"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Good                     4 points </w:t>
            </w:r>
          </w:p>
          <w:p w14:paraId="5AE0FDB1"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There were a few spelling or grammar errors that were noticeable but did not detract from the paper </w:t>
            </w:r>
          </w:p>
        </w:tc>
      </w:tr>
      <w:tr w:rsidR="005F71BE" w:rsidRPr="005F71BE" w14:paraId="763B3509" w14:textId="77777777" w:rsidTr="006F262B">
        <w:trPr>
          <w:trHeight w:val="792"/>
          <w:jc w:val="center"/>
        </w:trPr>
        <w:tc>
          <w:tcPr>
            <w:tcW w:w="2155" w:type="dxa"/>
          </w:tcPr>
          <w:p w14:paraId="0B2F0350"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Fair         </w:t>
            </w:r>
            <w:proofErr w:type="gramStart"/>
            <w:r w:rsidRPr="005F71BE">
              <w:rPr>
                <w:rFonts w:ascii="Times New Roman" w:eastAsia="Times New Roman" w:hAnsi="Times New Roman" w:cs="Times New Roman"/>
                <w:b/>
                <w:bCs/>
                <w:color w:val="000000"/>
                <w:kern w:val="0"/>
                <w:sz w:val="20"/>
                <w:szCs w:val="20"/>
                <w14:ligatures w14:val="none"/>
              </w:rPr>
              <w:t>3  points</w:t>
            </w:r>
            <w:proofErr w:type="gramEnd"/>
            <w:r w:rsidRPr="005F71BE">
              <w:rPr>
                <w:rFonts w:ascii="Times New Roman" w:eastAsia="Times New Roman" w:hAnsi="Times New Roman" w:cs="Times New Roman"/>
                <w:b/>
                <w:bCs/>
                <w:color w:val="000000"/>
                <w:kern w:val="0"/>
                <w:sz w:val="20"/>
                <w:szCs w:val="20"/>
                <w14:ligatures w14:val="none"/>
              </w:rPr>
              <w:t xml:space="preserve"> </w:t>
            </w:r>
          </w:p>
          <w:p w14:paraId="259EBB7A"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Important required components of the response were missing or there were a few components not fully explained. </w:t>
            </w:r>
          </w:p>
        </w:tc>
        <w:tc>
          <w:tcPr>
            <w:tcW w:w="2250" w:type="dxa"/>
          </w:tcPr>
          <w:p w14:paraId="558AFFA0"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Fair            </w:t>
            </w:r>
            <w:proofErr w:type="gramStart"/>
            <w:r w:rsidRPr="005F71BE">
              <w:rPr>
                <w:rFonts w:ascii="Times New Roman" w:eastAsia="Times New Roman" w:hAnsi="Times New Roman" w:cs="Times New Roman"/>
                <w:b/>
                <w:bCs/>
                <w:color w:val="000000"/>
                <w:kern w:val="0"/>
                <w:sz w:val="20"/>
                <w:szCs w:val="20"/>
                <w14:ligatures w14:val="none"/>
              </w:rPr>
              <w:t>3  points</w:t>
            </w:r>
            <w:proofErr w:type="gramEnd"/>
            <w:r w:rsidRPr="005F71BE">
              <w:rPr>
                <w:rFonts w:ascii="Times New Roman" w:eastAsia="Times New Roman" w:hAnsi="Times New Roman" w:cs="Times New Roman"/>
                <w:b/>
                <w:bCs/>
                <w:color w:val="000000"/>
                <w:kern w:val="0"/>
                <w:sz w:val="20"/>
                <w:szCs w:val="20"/>
                <w14:ligatures w14:val="none"/>
              </w:rPr>
              <w:t xml:space="preserve"> </w:t>
            </w:r>
          </w:p>
          <w:p w14:paraId="507D81D4"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Student submitted 1-2 substantive participation posts.   Additional explanation or support </w:t>
            </w:r>
            <w:proofErr w:type="gramStart"/>
            <w:r w:rsidRPr="005F71BE">
              <w:rPr>
                <w:rFonts w:ascii="Times New Roman" w:eastAsia="Times New Roman" w:hAnsi="Times New Roman" w:cs="Times New Roman"/>
                <w:color w:val="000000"/>
                <w:kern w:val="0"/>
                <w:sz w:val="20"/>
                <w:szCs w:val="20"/>
                <w14:ligatures w14:val="none"/>
              </w:rPr>
              <w:t>was needed</w:t>
            </w:r>
            <w:proofErr w:type="gramEnd"/>
            <w:r w:rsidRPr="005F71BE">
              <w:rPr>
                <w:rFonts w:ascii="Times New Roman" w:eastAsia="Times New Roman" w:hAnsi="Times New Roman" w:cs="Times New Roman"/>
                <w:color w:val="000000"/>
                <w:kern w:val="0"/>
                <w:sz w:val="20"/>
                <w:szCs w:val="20"/>
                <w14:ligatures w14:val="none"/>
              </w:rPr>
              <w:t>.</w:t>
            </w:r>
          </w:p>
        </w:tc>
        <w:tc>
          <w:tcPr>
            <w:tcW w:w="2430" w:type="dxa"/>
          </w:tcPr>
          <w:p w14:paraId="79EA80A6"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Fair                    3 points </w:t>
            </w:r>
          </w:p>
          <w:p w14:paraId="345649F4"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Discussion response was at or right below required length, 2 responses </w:t>
            </w:r>
            <w:proofErr w:type="gramStart"/>
            <w:r w:rsidRPr="005F71BE">
              <w:rPr>
                <w:rFonts w:ascii="Times New Roman" w:eastAsia="Times New Roman" w:hAnsi="Times New Roman" w:cs="Times New Roman"/>
                <w:color w:val="000000"/>
                <w:kern w:val="0"/>
                <w:sz w:val="20"/>
                <w:szCs w:val="20"/>
                <w14:ligatures w14:val="none"/>
              </w:rPr>
              <w:t>were posted</w:t>
            </w:r>
            <w:proofErr w:type="gramEnd"/>
            <w:r w:rsidRPr="005F71BE">
              <w:rPr>
                <w:rFonts w:ascii="Times New Roman" w:eastAsia="Times New Roman" w:hAnsi="Times New Roman" w:cs="Times New Roman"/>
                <w:color w:val="000000"/>
                <w:kern w:val="0"/>
                <w:sz w:val="20"/>
                <w:szCs w:val="20"/>
                <w14:ligatures w14:val="none"/>
              </w:rPr>
              <w:t xml:space="preserve">, but neither met the </w:t>
            </w:r>
            <w:proofErr w:type="gramStart"/>
            <w:r w:rsidRPr="005F71BE">
              <w:rPr>
                <w:rFonts w:ascii="Times New Roman" w:eastAsia="Times New Roman" w:hAnsi="Times New Roman" w:cs="Times New Roman"/>
                <w:color w:val="000000"/>
                <w:kern w:val="0"/>
                <w:sz w:val="20"/>
                <w:szCs w:val="20"/>
                <w14:ligatures w14:val="none"/>
              </w:rPr>
              <w:t>50 word</w:t>
            </w:r>
            <w:proofErr w:type="gramEnd"/>
            <w:r w:rsidRPr="005F71BE">
              <w:rPr>
                <w:rFonts w:ascii="Times New Roman" w:eastAsia="Times New Roman" w:hAnsi="Times New Roman" w:cs="Times New Roman"/>
                <w:color w:val="000000"/>
                <w:kern w:val="0"/>
                <w:sz w:val="20"/>
                <w:szCs w:val="20"/>
                <w14:ligatures w14:val="none"/>
              </w:rPr>
              <w:t xml:space="preserve"> count requirement </w:t>
            </w:r>
            <w:proofErr w:type="gramStart"/>
            <w:r w:rsidRPr="005F71BE">
              <w:rPr>
                <w:rFonts w:ascii="Times New Roman" w:eastAsia="Times New Roman" w:hAnsi="Times New Roman" w:cs="Times New Roman"/>
                <w:color w:val="000000"/>
                <w:kern w:val="0"/>
                <w:sz w:val="20"/>
                <w:szCs w:val="20"/>
                <w14:ligatures w14:val="none"/>
              </w:rPr>
              <w:t>or</w:t>
            </w:r>
            <w:proofErr w:type="gramEnd"/>
            <w:r w:rsidRPr="005F71BE">
              <w:rPr>
                <w:rFonts w:ascii="Times New Roman" w:eastAsia="Times New Roman" w:hAnsi="Times New Roman" w:cs="Times New Roman"/>
                <w:color w:val="000000"/>
                <w:kern w:val="0"/>
                <w:sz w:val="20"/>
                <w:szCs w:val="20"/>
                <w14:ligatures w14:val="none"/>
              </w:rPr>
              <w:t xml:space="preserve"> 1 response </w:t>
            </w:r>
            <w:proofErr w:type="gramStart"/>
            <w:r w:rsidRPr="005F71BE">
              <w:rPr>
                <w:rFonts w:ascii="Times New Roman" w:eastAsia="Times New Roman" w:hAnsi="Times New Roman" w:cs="Times New Roman"/>
                <w:color w:val="000000"/>
                <w:kern w:val="0"/>
                <w:sz w:val="20"/>
                <w:szCs w:val="20"/>
                <w14:ligatures w14:val="none"/>
              </w:rPr>
              <w:t>was posted</w:t>
            </w:r>
            <w:proofErr w:type="gramEnd"/>
            <w:r w:rsidRPr="005F71BE">
              <w:rPr>
                <w:rFonts w:ascii="Times New Roman" w:eastAsia="Times New Roman" w:hAnsi="Times New Roman" w:cs="Times New Roman"/>
                <w:color w:val="000000"/>
                <w:kern w:val="0"/>
                <w:sz w:val="20"/>
                <w:szCs w:val="20"/>
                <w14:ligatures w14:val="none"/>
              </w:rPr>
              <w:t xml:space="preserve"> that met the </w:t>
            </w:r>
            <w:proofErr w:type="gramStart"/>
            <w:r w:rsidRPr="005F71BE">
              <w:rPr>
                <w:rFonts w:ascii="Times New Roman" w:eastAsia="Times New Roman" w:hAnsi="Times New Roman" w:cs="Times New Roman"/>
                <w:color w:val="000000"/>
                <w:kern w:val="0"/>
                <w:sz w:val="20"/>
                <w:szCs w:val="20"/>
                <w14:ligatures w14:val="none"/>
              </w:rPr>
              <w:t>50 word</w:t>
            </w:r>
            <w:proofErr w:type="gramEnd"/>
            <w:r w:rsidRPr="005F71BE">
              <w:rPr>
                <w:rFonts w:ascii="Times New Roman" w:eastAsia="Times New Roman" w:hAnsi="Times New Roman" w:cs="Times New Roman"/>
                <w:color w:val="000000"/>
                <w:kern w:val="0"/>
                <w:sz w:val="20"/>
                <w:szCs w:val="20"/>
                <w14:ligatures w14:val="none"/>
              </w:rPr>
              <w:t xml:space="preserve"> count requirement </w:t>
            </w:r>
          </w:p>
        </w:tc>
        <w:tc>
          <w:tcPr>
            <w:tcW w:w="2434" w:type="dxa"/>
          </w:tcPr>
          <w:p w14:paraId="6D5FF3F9"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Fair                       3 points </w:t>
            </w:r>
          </w:p>
          <w:p w14:paraId="151F8B99"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There were a few spelling or grammar errors that were noticeable and detracted somewhat from the paper </w:t>
            </w:r>
          </w:p>
        </w:tc>
      </w:tr>
      <w:tr w:rsidR="005F71BE" w:rsidRPr="005F71BE" w14:paraId="1571E2F7" w14:textId="77777777" w:rsidTr="006F262B">
        <w:trPr>
          <w:trHeight w:val="674"/>
          <w:jc w:val="center"/>
        </w:trPr>
        <w:tc>
          <w:tcPr>
            <w:tcW w:w="2155" w:type="dxa"/>
          </w:tcPr>
          <w:p w14:paraId="586E8CE9"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Poor         2 points </w:t>
            </w:r>
          </w:p>
          <w:p w14:paraId="24209D30"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Not all of the required components of the response </w:t>
            </w:r>
            <w:proofErr w:type="gramStart"/>
            <w:r w:rsidRPr="005F71BE">
              <w:rPr>
                <w:rFonts w:ascii="Times New Roman" w:eastAsia="Times New Roman" w:hAnsi="Times New Roman" w:cs="Times New Roman"/>
                <w:color w:val="000000"/>
                <w:kern w:val="0"/>
                <w:sz w:val="20"/>
                <w:szCs w:val="20"/>
                <w14:ligatures w14:val="none"/>
              </w:rPr>
              <w:t>were addressed</w:t>
            </w:r>
            <w:proofErr w:type="gramEnd"/>
            <w:r w:rsidRPr="005F71BE">
              <w:rPr>
                <w:rFonts w:ascii="Times New Roman" w:eastAsia="Times New Roman" w:hAnsi="Times New Roman" w:cs="Times New Roman"/>
                <w:color w:val="000000"/>
                <w:kern w:val="0"/>
                <w:sz w:val="20"/>
                <w:szCs w:val="20"/>
                <w14:ligatures w14:val="none"/>
              </w:rPr>
              <w:t xml:space="preserve">, nor were they fully explained </w:t>
            </w:r>
          </w:p>
        </w:tc>
        <w:tc>
          <w:tcPr>
            <w:tcW w:w="2250" w:type="dxa"/>
          </w:tcPr>
          <w:p w14:paraId="123B0C6A"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Poor              2 points</w:t>
            </w:r>
          </w:p>
          <w:p w14:paraId="7E57E70A"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Students submitted 0-1 substantive participation responses.</w:t>
            </w:r>
          </w:p>
        </w:tc>
        <w:tc>
          <w:tcPr>
            <w:tcW w:w="2430" w:type="dxa"/>
          </w:tcPr>
          <w:p w14:paraId="0D47751B"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Poor                   1-2 points </w:t>
            </w:r>
          </w:p>
          <w:p w14:paraId="096433B3"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Discussion response was at or below required length, 2 responses </w:t>
            </w:r>
            <w:proofErr w:type="gramStart"/>
            <w:r w:rsidRPr="005F71BE">
              <w:rPr>
                <w:rFonts w:ascii="Times New Roman" w:eastAsia="Times New Roman" w:hAnsi="Times New Roman" w:cs="Times New Roman"/>
                <w:color w:val="000000"/>
                <w:kern w:val="0"/>
                <w:sz w:val="20"/>
                <w:szCs w:val="20"/>
                <w14:ligatures w14:val="none"/>
              </w:rPr>
              <w:t>were posted</w:t>
            </w:r>
            <w:proofErr w:type="gramEnd"/>
            <w:r w:rsidRPr="005F71BE">
              <w:rPr>
                <w:rFonts w:ascii="Times New Roman" w:eastAsia="Times New Roman" w:hAnsi="Times New Roman" w:cs="Times New Roman"/>
                <w:color w:val="000000"/>
                <w:kern w:val="0"/>
                <w:sz w:val="20"/>
                <w:szCs w:val="20"/>
                <w14:ligatures w14:val="none"/>
              </w:rPr>
              <w:t xml:space="preserve"> 1 substantive response </w:t>
            </w:r>
            <w:proofErr w:type="gramStart"/>
            <w:r w:rsidRPr="005F71BE">
              <w:rPr>
                <w:rFonts w:ascii="Times New Roman" w:eastAsia="Times New Roman" w:hAnsi="Times New Roman" w:cs="Times New Roman"/>
                <w:color w:val="000000"/>
                <w:kern w:val="0"/>
                <w:sz w:val="20"/>
                <w:szCs w:val="20"/>
                <w14:ligatures w14:val="none"/>
              </w:rPr>
              <w:t>was posted</w:t>
            </w:r>
            <w:proofErr w:type="gramEnd"/>
            <w:r w:rsidRPr="005F71BE">
              <w:rPr>
                <w:rFonts w:ascii="Times New Roman" w:eastAsia="Times New Roman" w:hAnsi="Times New Roman" w:cs="Times New Roman"/>
                <w:color w:val="000000"/>
                <w:kern w:val="0"/>
                <w:sz w:val="20"/>
                <w:szCs w:val="20"/>
                <w14:ligatures w14:val="none"/>
              </w:rPr>
              <w:t xml:space="preserve"> that did not meet the </w:t>
            </w:r>
            <w:proofErr w:type="gramStart"/>
            <w:r w:rsidRPr="005F71BE">
              <w:rPr>
                <w:rFonts w:ascii="Times New Roman" w:eastAsia="Times New Roman" w:hAnsi="Times New Roman" w:cs="Times New Roman"/>
                <w:color w:val="000000"/>
                <w:kern w:val="0"/>
                <w:sz w:val="20"/>
                <w:szCs w:val="20"/>
                <w14:ligatures w14:val="none"/>
              </w:rPr>
              <w:t>50 word</w:t>
            </w:r>
            <w:proofErr w:type="gramEnd"/>
            <w:r w:rsidRPr="005F71BE">
              <w:rPr>
                <w:rFonts w:ascii="Times New Roman" w:eastAsia="Times New Roman" w:hAnsi="Times New Roman" w:cs="Times New Roman"/>
                <w:color w:val="000000"/>
                <w:kern w:val="0"/>
                <w:sz w:val="20"/>
                <w:szCs w:val="20"/>
                <w14:ligatures w14:val="none"/>
              </w:rPr>
              <w:t xml:space="preserve"> count requirement</w:t>
            </w:r>
          </w:p>
        </w:tc>
        <w:tc>
          <w:tcPr>
            <w:tcW w:w="2434" w:type="dxa"/>
          </w:tcPr>
          <w:p w14:paraId="642017EB"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Poor                    1-2 points </w:t>
            </w:r>
          </w:p>
          <w:p w14:paraId="3E426D8F"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There were a number of spelling and grammar mistakes that detracted from the paper </w:t>
            </w:r>
          </w:p>
        </w:tc>
      </w:tr>
      <w:tr w:rsidR="005F71BE" w:rsidRPr="005F71BE" w14:paraId="0E4810F9" w14:textId="77777777" w:rsidTr="006F262B">
        <w:trPr>
          <w:trHeight w:val="1027"/>
          <w:jc w:val="center"/>
        </w:trPr>
        <w:tc>
          <w:tcPr>
            <w:tcW w:w="2155" w:type="dxa"/>
          </w:tcPr>
          <w:p w14:paraId="4D1CD34E"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Failing       0-1 points </w:t>
            </w:r>
          </w:p>
          <w:p w14:paraId="65E32C4D"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 content of the response was inadequate with limited coverage of required elements and very little if any explanation of required components </w:t>
            </w:r>
          </w:p>
        </w:tc>
        <w:tc>
          <w:tcPr>
            <w:tcW w:w="2250" w:type="dxa"/>
          </w:tcPr>
          <w:p w14:paraId="5727856D"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Failing          0-1 points</w:t>
            </w:r>
          </w:p>
          <w:p w14:paraId="22367F51"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There </w:t>
            </w:r>
            <w:proofErr w:type="gramStart"/>
            <w:r w:rsidRPr="005F71BE">
              <w:rPr>
                <w:rFonts w:ascii="Times New Roman" w:eastAsia="Times New Roman" w:hAnsi="Times New Roman" w:cs="Times New Roman"/>
                <w:color w:val="000000"/>
                <w:kern w:val="0"/>
                <w:sz w:val="20"/>
                <w:szCs w:val="20"/>
                <w14:ligatures w14:val="none"/>
              </w:rPr>
              <w:t>were</w:t>
            </w:r>
            <w:proofErr w:type="gramEnd"/>
            <w:r w:rsidRPr="005F71BE">
              <w:rPr>
                <w:rFonts w:ascii="Times New Roman" w:eastAsia="Times New Roman" w:hAnsi="Times New Roman" w:cs="Times New Roman"/>
                <w:color w:val="000000"/>
                <w:kern w:val="0"/>
                <w:sz w:val="20"/>
                <w:szCs w:val="20"/>
                <w14:ligatures w14:val="none"/>
              </w:rPr>
              <w:t xml:space="preserve"> no substantive participation posts submitted.</w:t>
            </w:r>
          </w:p>
        </w:tc>
        <w:tc>
          <w:tcPr>
            <w:tcW w:w="2430" w:type="dxa"/>
          </w:tcPr>
          <w:p w14:paraId="1FBEFC4D"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Failing                  0 points </w:t>
            </w:r>
          </w:p>
          <w:p w14:paraId="7CE1E073"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Discussion response was at or below the required length and there were no substantive participation posts</w:t>
            </w:r>
          </w:p>
        </w:tc>
        <w:tc>
          <w:tcPr>
            <w:tcW w:w="2434" w:type="dxa"/>
          </w:tcPr>
          <w:p w14:paraId="006C8AC0"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b/>
                <w:bCs/>
                <w:color w:val="000000"/>
                <w:kern w:val="0"/>
                <w:sz w:val="20"/>
                <w:szCs w:val="20"/>
                <w14:ligatures w14:val="none"/>
              </w:rPr>
              <w:t xml:space="preserve">Failing                   0 points </w:t>
            </w:r>
          </w:p>
          <w:p w14:paraId="5F139BAC" w14:textId="77777777" w:rsidR="005F71BE" w:rsidRPr="005F71BE" w:rsidRDefault="005F71BE" w:rsidP="005F71BE">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5F71BE">
              <w:rPr>
                <w:rFonts w:ascii="Times New Roman" w:eastAsia="Times New Roman" w:hAnsi="Times New Roman" w:cs="Times New Roman"/>
                <w:color w:val="000000"/>
                <w:kern w:val="0"/>
                <w:sz w:val="20"/>
                <w:szCs w:val="20"/>
                <w14:ligatures w14:val="none"/>
              </w:rPr>
              <w:t xml:space="preserve">There were a great number of spelling and grammar mistakes that detracted greatly from the reading of the paper, such that it was difficult to read </w:t>
            </w:r>
          </w:p>
        </w:tc>
      </w:tr>
    </w:tbl>
    <w:p w14:paraId="7DBFC63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124412A" w14:textId="77777777" w:rsidR="005F71BE" w:rsidRPr="005F71BE" w:rsidRDefault="005F71BE" w:rsidP="005F71BE">
      <w:pPr>
        <w:spacing w:after="0" w:line="240" w:lineRule="auto"/>
        <w:rPr>
          <w:rFonts w:ascii="Times New Roman" w:eastAsia="Times New Roman" w:hAnsi="Times New Roman" w:cs="Times New Roman"/>
          <w:i/>
          <w:kern w:val="0"/>
          <w14:ligatures w14:val="none"/>
        </w:rPr>
      </w:pPr>
      <w:r w:rsidRPr="005F71BE">
        <w:rPr>
          <w:rFonts w:ascii="Times New Roman" w:eastAsia="Times New Roman" w:hAnsi="Times New Roman" w:cs="Times New Roman"/>
          <w:i/>
          <w:kern w:val="0"/>
          <w14:ligatures w14:val="none"/>
        </w:rPr>
        <w:t xml:space="preserve">*Last minute technical issues will not warrant a reset after the assignment (quizzes, discussions, and exams) due date.  For example, if a student chooses to wait until the weekend, or evening, the quiz is due and there is a technical issue (such as my internet stopped working, Canvas kicked me out, etc.), the submission will retain the score at the time the assignment is due - which may be a 0.  There will be no quiz resets following the due date. </w:t>
      </w:r>
    </w:p>
    <w:p w14:paraId="26E4B49D" w14:textId="77777777" w:rsidR="005F71BE" w:rsidRPr="005F71BE" w:rsidRDefault="005F71BE" w:rsidP="005F71BE">
      <w:pPr>
        <w:spacing w:after="0" w:line="240" w:lineRule="auto"/>
        <w:rPr>
          <w:rFonts w:ascii="Times New Roman" w:eastAsia="Times New Roman" w:hAnsi="Times New Roman" w:cs="Times New Roman"/>
          <w:b/>
          <w:i/>
          <w:kern w:val="0"/>
          <w14:ligatures w14:val="none"/>
        </w:rPr>
      </w:pPr>
    </w:p>
    <w:p w14:paraId="2EF1A209"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As discussed above, students will have the opportunity to earn up to 430 points in the course.  Possible points can </w:t>
      </w:r>
      <w:proofErr w:type="gramStart"/>
      <w:r w:rsidRPr="005F71BE">
        <w:rPr>
          <w:rFonts w:ascii="Times New Roman" w:eastAsia="Times New Roman" w:hAnsi="Times New Roman" w:cs="Times New Roman"/>
          <w:kern w:val="0"/>
          <w14:ligatures w14:val="none"/>
        </w:rPr>
        <w:t>be earned</w:t>
      </w:r>
      <w:proofErr w:type="gramEnd"/>
      <w:r w:rsidRPr="005F71BE">
        <w:rPr>
          <w:rFonts w:ascii="Times New Roman" w:eastAsia="Times New Roman" w:hAnsi="Times New Roman" w:cs="Times New Roman"/>
          <w:kern w:val="0"/>
          <w14:ligatures w14:val="none"/>
        </w:rPr>
        <w:t xml:space="preserve"> in the following manner:</w:t>
      </w:r>
    </w:p>
    <w:p w14:paraId="06E1F33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253B2998" w14:textId="6424EB13"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r w:rsidRPr="005F71BE">
        <w:rPr>
          <w:rFonts w:ascii="Times New Roman" w:hAnsi="Times New Roman" w:cs="Times New Roman"/>
          <w:color w:val="000000"/>
          <w:kern w:val="0"/>
          <w14:ligatures w14:val="none"/>
        </w:rPr>
        <w:t>Discussion responses (</w:t>
      </w:r>
      <w:r w:rsidR="001A7107">
        <w:rPr>
          <w:rFonts w:ascii="Times New Roman" w:hAnsi="Times New Roman" w:cs="Times New Roman"/>
          <w:color w:val="000000"/>
          <w:kern w:val="0"/>
          <w14:ligatures w14:val="none"/>
        </w:rPr>
        <w:t>1</w:t>
      </w:r>
      <w:r w:rsidRPr="005F71BE">
        <w:rPr>
          <w:rFonts w:ascii="Times New Roman" w:hAnsi="Times New Roman" w:cs="Times New Roman"/>
          <w:color w:val="000000"/>
          <w:kern w:val="0"/>
          <w14:ligatures w14:val="none"/>
        </w:rPr>
        <w:t xml:space="preserve"> @ </w:t>
      </w:r>
      <w:r w:rsidR="00074E30">
        <w:rPr>
          <w:rFonts w:ascii="Times New Roman" w:hAnsi="Times New Roman" w:cs="Times New Roman"/>
          <w:color w:val="000000"/>
          <w:kern w:val="0"/>
          <w14:ligatures w14:val="none"/>
        </w:rPr>
        <w:t>10 p</w:t>
      </w:r>
      <w:r w:rsidR="001A7107">
        <w:rPr>
          <w:rFonts w:ascii="Times New Roman" w:hAnsi="Times New Roman" w:cs="Times New Roman"/>
          <w:color w:val="000000"/>
          <w:kern w:val="0"/>
          <w14:ligatures w14:val="none"/>
        </w:rPr>
        <w:t>ts</w:t>
      </w:r>
      <w:r w:rsidR="00074E30">
        <w:rPr>
          <w:rFonts w:ascii="Times New Roman" w:hAnsi="Times New Roman" w:cs="Times New Roman"/>
          <w:color w:val="000000"/>
          <w:kern w:val="0"/>
          <w14:ligatures w14:val="none"/>
        </w:rPr>
        <w:t xml:space="preserve"> and</w:t>
      </w:r>
      <w:r w:rsidR="001A7107">
        <w:rPr>
          <w:rFonts w:ascii="Times New Roman" w:hAnsi="Times New Roman" w:cs="Times New Roman"/>
          <w:color w:val="000000"/>
          <w:kern w:val="0"/>
          <w14:ligatures w14:val="none"/>
        </w:rPr>
        <w:t xml:space="preserve"> 1 @</w:t>
      </w:r>
      <w:r w:rsidR="00074E30">
        <w:rPr>
          <w:rFonts w:ascii="Times New Roman" w:hAnsi="Times New Roman" w:cs="Times New Roman"/>
          <w:color w:val="000000"/>
          <w:kern w:val="0"/>
          <w14:ligatures w14:val="none"/>
        </w:rPr>
        <w:t xml:space="preserve"> 20</w:t>
      </w:r>
      <w:r w:rsidR="001A7107">
        <w:rPr>
          <w:rFonts w:ascii="Times New Roman" w:hAnsi="Times New Roman" w:cs="Times New Roman"/>
          <w:color w:val="000000"/>
          <w:kern w:val="0"/>
          <w14:ligatures w14:val="none"/>
        </w:rPr>
        <w:t>pts</w:t>
      </w:r>
      <w:r w:rsidRPr="005F71BE">
        <w:rPr>
          <w:rFonts w:ascii="Times New Roman" w:hAnsi="Times New Roman" w:cs="Times New Roman"/>
          <w:color w:val="000000"/>
          <w:kern w:val="0"/>
          <w14:ligatures w14:val="none"/>
        </w:rPr>
        <w:t>)</w:t>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001A7107">
        <w:rPr>
          <w:rFonts w:ascii="Times New Roman" w:hAnsi="Times New Roman" w:cs="Times New Roman"/>
          <w:color w:val="000000"/>
          <w:kern w:val="0"/>
          <w14:ligatures w14:val="none"/>
        </w:rPr>
        <w:t>3</w:t>
      </w:r>
      <w:r w:rsidRPr="005F71BE">
        <w:rPr>
          <w:rFonts w:ascii="Times New Roman" w:hAnsi="Times New Roman" w:cs="Times New Roman"/>
          <w:color w:val="000000"/>
          <w:kern w:val="0"/>
          <w14:ligatures w14:val="none"/>
        </w:rPr>
        <w:t xml:space="preserve">0 possible points </w:t>
      </w:r>
    </w:p>
    <w:p w14:paraId="69B765B0"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r w:rsidRPr="005F71BE">
        <w:rPr>
          <w:rFonts w:ascii="Times New Roman" w:hAnsi="Times New Roman" w:cs="Times New Roman"/>
          <w:color w:val="000000"/>
          <w:kern w:val="0"/>
          <w14:ligatures w14:val="none"/>
        </w:rPr>
        <w:t>Quizzes (7 @ 10 points each)</w:t>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t>70 possible points</w:t>
      </w:r>
    </w:p>
    <w:p w14:paraId="3BC4F6FE" w14:textId="6370442F"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r w:rsidRPr="005F71BE">
        <w:rPr>
          <w:rFonts w:ascii="Times New Roman" w:hAnsi="Times New Roman" w:cs="Times New Roman"/>
          <w:color w:val="000000"/>
          <w:kern w:val="0"/>
          <w14:ligatures w14:val="none"/>
        </w:rPr>
        <w:t>Exams (3 @ 100 points each)</w:t>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u w:val="single"/>
          <w14:ligatures w14:val="none"/>
        </w:rPr>
        <w:t>300 possible points</w:t>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r>
      <w:r w:rsidRPr="005F71BE">
        <w:rPr>
          <w:rFonts w:ascii="Times New Roman" w:hAnsi="Times New Roman" w:cs="Times New Roman"/>
          <w:color w:val="000000"/>
          <w:kern w:val="0"/>
          <w14:ligatures w14:val="none"/>
        </w:rPr>
        <w:tab/>
        <w:t>4</w:t>
      </w:r>
      <w:r w:rsidR="001A7107">
        <w:rPr>
          <w:rFonts w:ascii="Times New Roman" w:hAnsi="Times New Roman" w:cs="Times New Roman"/>
          <w:color w:val="000000"/>
          <w:kern w:val="0"/>
          <w14:ligatures w14:val="none"/>
        </w:rPr>
        <w:t>0</w:t>
      </w:r>
      <w:r w:rsidRPr="005F71BE">
        <w:rPr>
          <w:rFonts w:ascii="Times New Roman" w:hAnsi="Times New Roman" w:cs="Times New Roman"/>
          <w:color w:val="000000"/>
          <w:kern w:val="0"/>
          <w14:ligatures w14:val="none"/>
        </w:rPr>
        <w:t>0 possible points</w:t>
      </w:r>
    </w:p>
    <w:p w14:paraId="0E4430E3"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p>
    <w:p w14:paraId="69143A4C"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r w:rsidRPr="005F71BE">
        <w:rPr>
          <w:rFonts w:ascii="Times New Roman" w:hAnsi="Times New Roman" w:cs="Times New Roman"/>
          <w:color w:val="000000"/>
          <w:kern w:val="0"/>
          <w14:ligatures w14:val="none"/>
        </w:rPr>
        <w:t xml:space="preserve">Note: The course is based on a point scale, not percentages. Grades will be determined based on the total number of points earned (as outlined in the table below) and will not </w:t>
      </w:r>
      <w:proofErr w:type="gramStart"/>
      <w:r w:rsidRPr="005F71BE">
        <w:rPr>
          <w:rFonts w:ascii="Times New Roman" w:hAnsi="Times New Roman" w:cs="Times New Roman"/>
          <w:color w:val="000000"/>
          <w:kern w:val="0"/>
          <w14:ligatures w14:val="none"/>
        </w:rPr>
        <w:t>be rounded</w:t>
      </w:r>
      <w:proofErr w:type="gramEnd"/>
      <w:r w:rsidRPr="005F71BE">
        <w:rPr>
          <w:rFonts w:ascii="Times New Roman" w:hAnsi="Times New Roman" w:cs="Times New Roman"/>
          <w:color w:val="000000"/>
          <w:kern w:val="0"/>
          <w14:ligatures w14:val="none"/>
        </w:rPr>
        <w:t xml:space="preserve"> or adjusted in any way.</w:t>
      </w:r>
    </w:p>
    <w:p w14:paraId="480D5A8A"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p>
    <w:p w14:paraId="43572D4F" w14:textId="77777777" w:rsidR="005F71BE" w:rsidRPr="005F71BE" w:rsidRDefault="005F71BE" w:rsidP="005F71BE">
      <w:pPr>
        <w:autoSpaceDE w:val="0"/>
        <w:autoSpaceDN w:val="0"/>
        <w:adjustRightInd w:val="0"/>
        <w:spacing w:after="0" w:line="240" w:lineRule="auto"/>
        <w:rPr>
          <w:rFonts w:ascii="Times New Roman" w:hAnsi="Times New Roman" w:cs="Times New Roman"/>
          <w:b/>
          <w:color w:val="000000"/>
          <w:kern w:val="0"/>
          <w14:ligatures w14:val="none"/>
        </w:rPr>
      </w:pPr>
      <w:r w:rsidRPr="005F71BE">
        <w:rPr>
          <w:rFonts w:ascii="Times New Roman" w:hAnsi="Times New Roman" w:cs="Times New Roman"/>
          <w:b/>
          <w:color w:val="000000"/>
          <w:kern w:val="0"/>
          <w14:ligatures w14:val="none"/>
        </w:rPr>
        <w:t>Grading Scale:</w:t>
      </w:r>
    </w:p>
    <w:p w14:paraId="02720CFD"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p>
    <w:tbl>
      <w:tblPr>
        <w:tblStyle w:val="TableGrid"/>
        <w:tblW w:w="0" w:type="auto"/>
        <w:tblLook w:val="04A0" w:firstRow="1" w:lastRow="0" w:firstColumn="1" w:lastColumn="0" w:noHBand="0" w:noVBand="1"/>
      </w:tblPr>
      <w:tblGrid>
        <w:gridCol w:w="625"/>
        <w:gridCol w:w="2160"/>
      </w:tblGrid>
      <w:tr w:rsidR="005F71BE" w:rsidRPr="005F71BE" w14:paraId="664FBBA0" w14:textId="77777777" w:rsidTr="006F262B">
        <w:tc>
          <w:tcPr>
            <w:tcW w:w="625" w:type="dxa"/>
          </w:tcPr>
          <w:p w14:paraId="6C68FEDA" w14:textId="77777777" w:rsidR="005F71BE" w:rsidRPr="005F71BE" w:rsidRDefault="005F71BE" w:rsidP="005F71BE">
            <w:pPr>
              <w:autoSpaceDE w:val="0"/>
              <w:autoSpaceDN w:val="0"/>
              <w:adjustRightInd w:val="0"/>
              <w:spacing w:line="259" w:lineRule="auto"/>
              <w:rPr>
                <w:rFonts w:ascii="Times New Roman" w:hAnsi="Times New Roman" w:cs="Times New Roman"/>
                <w:b/>
                <w:color w:val="000000"/>
              </w:rPr>
            </w:pPr>
            <w:r w:rsidRPr="005F71BE">
              <w:rPr>
                <w:rFonts w:ascii="Times New Roman" w:hAnsi="Times New Roman" w:cs="Times New Roman"/>
                <w:b/>
                <w:color w:val="000000"/>
              </w:rPr>
              <w:t>A</w:t>
            </w:r>
          </w:p>
        </w:tc>
        <w:tc>
          <w:tcPr>
            <w:tcW w:w="2160" w:type="dxa"/>
          </w:tcPr>
          <w:p w14:paraId="1305F334" w14:textId="7B50FB8C" w:rsidR="005F71BE" w:rsidRPr="005F71BE" w:rsidRDefault="005F71BE" w:rsidP="005F71BE">
            <w:pPr>
              <w:autoSpaceDE w:val="0"/>
              <w:autoSpaceDN w:val="0"/>
              <w:adjustRightInd w:val="0"/>
              <w:spacing w:line="259" w:lineRule="auto"/>
              <w:rPr>
                <w:rFonts w:ascii="Times New Roman" w:hAnsi="Times New Roman" w:cs="Times New Roman"/>
                <w:color w:val="000000"/>
              </w:rPr>
            </w:pPr>
            <w:r w:rsidRPr="005F71BE">
              <w:rPr>
                <w:rFonts w:ascii="Times New Roman" w:hAnsi="Times New Roman" w:cs="Times New Roman"/>
                <w:color w:val="000000"/>
              </w:rPr>
              <w:t>3</w:t>
            </w:r>
            <w:r w:rsidR="000E704C">
              <w:rPr>
                <w:rFonts w:ascii="Times New Roman" w:hAnsi="Times New Roman" w:cs="Times New Roman"/>
                <w:color w:val="000000"/>
              </w:rPr>
              <w:t>60</w:t>
            </w:r>
            <w:r w:rsidRPr="005F71BE">
              <w:rPr>
                <w:rFonts w:ascii="Times New Roman" w:hAnsi="Times New Roman" w:cs="Times New Roman"/>
                <w:color w:val="000000"/>
              </w:rPr>
              <w:t xml:space="preserve"> – 4</w:t>
            </w:r>
            <w:r w:rsidR="000E704C">
              <w:rPr>
                <w:rFonts w:ascii="Times New Roman" w:hAnsi="Times New Roman" w:cs="Times New Roman"/>
                <w:color w:val="000000"/>
              </w:rPr>
              <w:t>0</w:t>
            </w:r>
            <w:r w:rsidRPr="005F71BE">
              <w:rPr>
                <w:rFonts w:ascii="Times New Roman" w:hAnsi="Times New Roman" w:cs="Times New Roman"/>
                <w:color w:val="000000"/>
              </w:rPr>
              <w:t>0 points</w:t>
            </w:r>
          </w:p>
        </w:tc>
      </w:tr>
      <w:tr w:rsidR="005F71BE" w:rsidRPr="005F71BE" w14:paraId="0FA6CC14" w14:textId="77777777" w:rsidTr="006F262B">
        <w:tc>
          <w:tcPr>
            <w:tcW w:w="625" w:type="dxa"/>
          </w:tcPr>
          <w:p w14:paraId="1BDDC9A3" w14:textId="77777777" w:rsidR="005F71BE" w:rsidRPr="005F71BE" w:rsidRDefault="005F71BE" w:rsidP="005F71BE">
            <w:pPr>
              <w:autoSpaceDE w:val="0"/>
              <w:autoSpaceDN w:val="0"/>
              <w:adjustRightInd w:val="0"/>
              <w:spacing w:line="259" w:lineRule="auto"/>
              <w:rPr>
                <w:rFonts w:ascii="Times New Roman" w:hAnsi="Times New Roman" w:cs="Times New Roman"/>
                <w:b/>
                <w:color w:val="000000"/>
              </w:rPr>
            </w:pPr>
            <w:r w:rsidRPr="005F71BE">
              <w:rPr>
                <w:rFonts w:ascii="Times New Roman" w:hAnsi="Times New Roman" w:cs="Times New Roman"/>
                <w:b/>
                <w:color w:val="000000"/>
              </w:rPr>
              <w:lastRenderedPageBreak/>
              <w:t>B</w:t>
            </w:r>
          </w:p>
        </w:tc>
        <w:tc>
          <w:tcPr>
            <w:tcW w:w="2160" w:type="dxa"/>
          </w:tcPr>
          <w:p w14:paraId="268D23E5" w14:textId="7C755B78" w:rsidR="005F71BE" w:rsidRPr="005F71BE" w:rsidRDefault="005F71BE" w:rsidP="005F71BE">
            <w:pPr>
              <w:spacing w:line="259" w:lineRule="auto"/>
              <w:rPr>
                <w:rFonts w:ascii="Times New Roman" w:eastAsia="Times New Roman" w:hAnsi="Times New Roman" w:cs="Times New Roman"/>
              </w:rPr>
            </w:pPr>
            <w:r w:rsidRPr="005F71BE">
              <w:rPr>
                <w:rFonts w:ascii="Times New Roman" w:eastAsia="Times New Roman" w:hAnsi="Times New Roman" w:cs="Times New Roman"/>
              </w:rPr>
              <w:t>3</w:t>
            </w:r>
            <w:r w:rsidR="002B538D">
              <w:rPr>
                <w:rFonts w:ascii="Times New Roman" w:eastAsia="Times New Roman" w:hAnsi="Times New Roman" w:cs="Times New Roman"/>
              </w:rPr>
              <w:t>20</w:t>
            </w:r>
            <w:r w:rsidRPr="005F71BE">
              <w:rPr>
                <w:rFonts w:ascii="Times New Roman" w:eastAsia="Times New Roman" w:hAnsi="Times New Roman" w:cs="Times New Roman"/>
              </w:rPr>
              <w:t xml:space="preserve"> – 3</w:t>
            </w:r>
            <w:r w:rsidR="002B538D">
              <w:rPr>
                <w:rFonts w:ascii="Times New Roman" w:eastAsia="Times New Roman" w:hAnsi="Times New Roman" w:cs="Times New Roman"/>
              </w:rPr>
              <w:t>59</w:t>
            </w:r>
            <w:r w:rsidRPr="005F71BE">
              <w:rPr>
                <w:rFonts w:ascii="Times New Roman" w:eastAsia="Times New Roman" w:hAnsi="Times New Roman" w:cs="Times New Roman"/>
              </w:rPr>
              <w:t xml:space="preserve"> points</w:t>
            </w:r>
          </w:p>
        </w:tc>
      </w:tr>
      <w:tr w:rsidR="005F71BE" w:rsidRPr="005F71BE" w14:paraId="6B461A58" w14:textId="77777777" w:rsidTr="006F262B">
        <w:tc>
          <w:tcPr>
            <w:tcW w:w="625" w:type="dxa"/>
          </w:tcPr>
          <w:p w14:paraId="0CEFE479" w14:textId="77777777" w:rsidR="005F71BE" w:rsidRPr="005F71BE" w:rsidRDefault="005F71BE" w:rsidP="005F71BE">
            <w:pPr>
              <w:autoSpaceDE w:val="0"/>
              <w:autoSpaceDN w:val="0"/>
              <w:adjustRightInd w:val="0"/>
              <w:spacing w:line="259" w:lineRule="auto"/>
              <w:rPr>
                <w:rFonts w:ascii="Times New Roman" w:hAnsi="Times New Roman" w:cs="Times New Roman"/>
                <w:b/>
                <w:color w:val="000000"/>
              </w:rPr>
            </w:pPr>
            <w:r w:rsidRPr="005F71BE">
              <w:rPr>
                <w:rFonts w:ascii="Times New Roman" w:hAnsi="Times New Roman" w:cs="Times New Roman"/>
                <w:b/>
                <w:color w:val="000000"/>
              </w:rPr>
              <w:t>C</w:t>
            </w:r>
          </w:p>
        </w:tc>
        <w:tc>
          <w:tcPr>
            <w:tcW w:w="2160" w:type="dxa"/>
          </w:tcPr>
          <w:p w14:paraId="6A1CBB30" w14:textId="3CB267FC" w:rsidR="005F71BE" w:rsidRPr="005F71BE" w:rsidRDefault="002B538D" w:rsidP="005F71BE">
            <w:pPr>
              <w:spacing w:line="259" w:lineRule="auto"/>
              <w:rPr>
                <w:rFonts w:ascii="Times New Roman" w:eastAsia="Times New Roman" w:hAnsi="Times New Roman" w:cs="Times New Roman"/>
              </w:rPr>
            </w:pPr>
            <w:r>
              <w:rPr>
                <w:rFonts w:ascii="Times New Roman" w:eastAsia="Times New Roman" w:hAnsi="Times New Roman" w:cs="Times New Roman"/>
              </w:rPr>
              <w:t>280</w:t>
            </w:r>
            <w:r w:rsidR="005F71BE" w:rsidRPr="005F71BE">
              <w:rPr>
                <w:rFonts w:ascii="Times New Roman" w:eastAsia="Times New Roman" w:hAnsi="Times New Roman" w:cs="Times New Roman"/>
              </w:rPr>
              <w:t xml:space="preserve"> – 3</w:t>
            </w:r>
            <w:r>
              <w:rPr>
                <w:rFonts w:ascii="Times New Roman" w:eastAsia="Times New Roman" w:hAnsi="Times New Roman" w:cs="Times New Roman"/>
              </w:rPr>
              <w:t>19</w:t>
            </w:r>
            <w:r w:rsidR="005F71BE" w:rsidRPr="005F71BE">
              <w:rPr>
                <w:rFonts w:ascii="Times New Roman" w:eastAsia="Times New Roman" w:hAnsi="Times New Roman" w:cs="Times New Roman"/>
              </w:rPr>
              <w:t xml:space="preserve"> points</w:t>
            </w:r>
          </w:p>
        </w:tc>
      </w:tr>
      <w:tr w:rsidR="005F71BE" w:rsidRPr="005F71BE" w14:paraId="3A336D96" w14:textId="77777777" w:rsidTr="006F262B">
        <w:tc>
          <w:tcPr>
            <w:tcW w:w="625" w:type="dxa"/>
          </w:tcPr>
          <w:p w14:paraId="7B6D901C" w14:textId="77777777" w:rsidR="005F71BE" w:rsidRPr="005F71BE" w:rsidRDefault="005F71BE" w:rsidP="005F71BE">
            <w:pPr>
              <w:autoSpaceDE w:val="0"/>
              <w:autoSpaceDN w:val="0"/>
              <w:adjustRightInd w:val="0"/>
              <w:spacing w:line="259" w:lineRule="auto"/>
              <w:rPr>
                <w:rFonts w:ascii="Times New Roman" w:hAnsi="Times New Roman" w:cs="Times New Roman"/>
                <w:b/>
                <w:color w:val="000000"/>
              </w:rPr>
            </w:pPr>
            <w:r w:rsidRPr="005F71BE">
              <w:rPr>
                <w:rFonts w:ascii="Times New Roman" w:hAnsi="Times New Roman" w:cs="Times New Roman"/>
                <w:b/>
                <w:color w:val="000000"/>
              </w:rPr>
              <w:t>D</w:t>
            </w:r>
          </w:p>
        </w:tc>
        <w:tc>
          <w:tcPr>
            <w:tcW w:w="2160" w:type="dxa"/>
          </w:tcPr>
          <w:p w14:paraId="353E82F9" w14:textId="744558AE" w:rsidR="005F71BE" w:rsidRPr="005F71BE" w:rsidRDefault="005F71BE" w:rsidP="005F71BE">
            <w:pPr>
              <w:spacing w:line="259" w:lineRule="auto"/>
              <w:rPr>
                <w:rFonts w:ascii="Times New Roman" w:eastAsia="Times New Roman" w:hAnsi="Times New Roman" w:cs="Times New Roman"/>
              </w:rPr>
            </w:pPr>
            <w:r w:rsidRPr="005F71BE">
              <w:rPr>
                <w:rFonts w:ascii="Times New Roman" w:eastAsia="Times New Roman" w:hAnsi="Times New Roman" w:cs="Times New Roman"/>
              </w:rPr>
              <w:t>2</w:t>
            </w:r>
            <w:r w:rsidR="002B538D">
              <w:rPr>
                <w:rFonts w:ascii="Times New Roman" w:eastAsia="Times New Roman" w:hAnsi="Times New Roman" w:cs="Times New Roman"/>
              </w:rPr>
              <w:t>40</w:t>
            </w:r>
            <w:r w:rsidRPr="005F71BE">
              <w:rPr>
                <w:rFonts w:ascii="Times New Roman" w:eastAsia="Times New Roman" w:hAnsi="Times New Roman" w:cs="Times New Roman"/>
              </w:rPr>
              <w:t xml:space="preserve"> – </w:t>
            </w:r>
            <w:r w:rsidR="002B538D">
              <w:rPr>
                <w:rFonts w:ascii="Times New Roman" w:eastAsia="Times New Roman" w:hAnsi="Times New Roman" w:cs="Times New Roman"/>
              </w:rPr>
              <w:t>279</w:t>
            </w:r>
            <w:r w:rsidRPr="005F71BE">
              <w:rPr>
                <w:rFonts w:ascii="Times New Roman" w:eastAsia="Times New Roman" w:hAnsi="Times New Roman" w:cs="Times New Roman"/>
              </w:rPr>
              <w:t xml:space="preserve"> points</w:t>
            </w:r>
          </w:p>
        </w:tc>
      </w:tr>
      <w:tr w:rsidR="005F71BE" w:rsidRPr="005F71BE" w14:paraId="73246A3A" w14:textId="77777777" w:rsidTr="006F262B">
        <w:tc>
          <w:tcPr>
            <w:tcW w:w="625" w:type="dxa"/>
          </w:tcPr>
          <w:p w14:paraId="61FFF93E" w14:textId="77777777" w:rsidR="005F71BE" w:rsidRPr="005F71BE" w:rsidRDefault="005F71BE" w:rsidP="005F71BE">
            <w:pPr>
              <w:autoSpaceDE w:val="0"/>
              <w:autoSpaceDN w:val="0"/>
              <w:adjustRightInd w:val="0"/>
              <w:spacing w:line="259" w:lineRule="auto"/>
              <w:rPr>
                <w:rFonts w:ascii="Times New Roman" w:hAnsi="Times New Roman" w:cs="Times New Roman"/>
                <w:b/>
                <w:color w:val="000000"/>
              </w:rPr>
            </w:pPr>
            <w:r w:rsidRPr="005F71BE">
              <w:rPr>
                <w:rFonts w:ascii="Times New Roman" w:hAnsi="Times New Roman" w:cs="Times New Roman"/>
                <w:b/>
                <w:color w:val="000000"/>
              </w:rPr>
              <w:t>F</w:t>
            </w:r>
          </w:p>
        </w:tc>
        <w:tc>
          <w:tcPr>
            <w:tcW w:w="2160" w:type="dxa"/>
          </w:tcPr>
          <w:p w14:paraId="3409B2FD" w14:textId="4A9FD527" w:rsidR="005F71BE" w:rsidRPr="005F71BE" w:rsidRDefault="005F71BE" w:rsidP="005F71BE">
            <w:pPr>
              <w:autoSpaceDE w:val="0"/>
              <w:autoSpaceDN w:val="0"/>
              <w:adjustRightInd w:val="0"/>
              <w:spacing w:line="259" w:lineRule="auto"/>
              <w:rPr>
                <w:rFonts w:ascii="Times New Roman" w:hAnsi="Times New Roman" w:cs="Times New Roman"/>
                <w:color w:val="000000"/>
              </w:rPr>
            </w:pPr>
            <w:r w:rsidRPr="005F71BE">
              <w:rPr>
                <w:rFonts w:ascii="Times New Roman" w:eastAsia="Times New Roman" w:hAnsi="Times New Roman" w:cs="Times New Roman"/>
              </w:rPr>
              <w:t>2</w:t>
            </w:r>
            <w:r w:rsidR="002B538D">
              <w:rPr>
                <w:rFonts w:ascii="Times New Roman" w:eastAsia="Times New Roman" w:hAnsi="Times New Roman" w:cs="Times New Roman"/>
              </w:rPr>
              <w:t>39</w:t>
            </w:r>
            <w:r w:rsidRPr="005F71BE">
              <w:rPr>
                <w:rFonts w:ascii="Times New Roman" w:eastAsia="Times New Roman" w:hAnsi="Times New Roman" w:cs="Times New Roman"/>
              </w:rPr>
              <w:t xml:space="preserve"> and below</w:t>
            </w:r>
          </w:p>
        </w:tc>
      </w:tr>
    </w:tbl>
    <w:p w14:paraId="570C1680" w14:textId="77777777" w:rsidR="005F71BE" w:rsidRPr="005F71BE" w:rsidRDefault="005F71BE" w:rsidP="005F71BE">
      <w:pPr>
        <w:autoSpaceDE w:val="0"/>
        <w:autoSpaceDN w:val="0"/>
        <w:adjustRightInd w:val="0"/>
        <w:spacing w:after="0" w:line="240" w:lineRule="auto"/>
        <w:rPr>
          <w:rFonts w:ascii="Times New Roman" w:hAnsi="Times New Roman" w:cs="Times New Roman"/>
          <w:color w:val="000000"/>
          <w:kern w:val="0"/>
          <w14:ligatures w14:val="none"/>
        </w:rPr>
      </w:pPr>
    </w:p>
    <w:p w14:paraId="05C807D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i/>
          <w:kern w:val="0"/>
          <w14:ligatures w14:val="none"/>
        </w:rPr>
        <w:t xml:space="preserve">*Grade related questions or concerns must </w:t>
      </w:r>
      <w:proofErr w:type="gramStart"/>
      <w:r w:rsidRPr="005F71BE">
        <w:rPr>
          <w:rFonts w:ascii="Times New Roman" w:eastAsia="Times New Roman" w:hAnsi="Times New Roman" w:cs="Times New Roman"/>
          <w:i/>
          <w:kern w:val="0"/>
          <w14:ligatures w14:val="none"/>
        </w:rPr>
        <w:t>be addressed</w:t>
      </w:r>
      <w:proofErr w:type="gramEnd"/>
      <w:r w:rsidRPr="005F71BE">
        <w:rPr>
          <w:rFonts w:ascii="Times New Roman" w:eastAsia="Times New Roman" w:hAnsi="Times New Roman" w:cs="Times New Roman"/>
          <w:i/>
          <w:kern w:val="0"/>
          <w14:ligatures w14:val="none"/>
        </w:rPr>
        <w:t xml:space="preserve"> within 1 week of the grade </w:t>
      </w:r>
      <w:proofErr w:type="gramStart"/>
      <w:r w:rsidRPr="005F71BE">
        <w:rPr>
          <w:rFonts w:ascii="Times New Roman" w:eastAsia="Times New Roman" w:hAnsi="Times New Roman" w:cs="Times New Roman"/>
          <w:i/>
          <w:kern w:val="0"/>
          <w14:ligatures w14:val="none"/>
        </w:rPr>
        <w:t>being posted</w:t>
      </w:r>
      <w:proofErr w:type="gramEnd"/>
      <w:r w:rsidRPr="005F71BE">
        <w:rPr>
          <w:rFonts w:ascii="Times New Roman" w:eastAsia="Times New Roman" w:hAnsi="Times New Roman" w:cs="Times New Roman"/>
          <w:i/>
          <w:kern w:val="0"/>
          <w14:ligatures w14:val="none"/>
        </w:rPr>
        <w:t xml:space="preserve"> to Canvas.  Do not contact the instructor at the end of the semester with a concern over the first discussion – instead, contact the instructor immediately upon grades </w:t>
      </w:r>
      <w:proofErr w:type="gramStart"/>
      <w:r w:rsidRPr="005F71BE">
        <w:rPr>
          <w:rFonts w:ascii="Times New Roman" w:eastAsia="Times New Roman" w:hAnsi="Times New Roman" w:cs="Times New Roman"/>
          <w:i/>
          <w:kern w:val="0"/>
          <w14:ligatures w14:val="none"/>
        </w:rPr>
        <w:t>being posted</w:t>
      </w:r>
      <w:proofErr w:type="gramEnd"/>
      <w:r w:rsidRPr="005F71BE">
        <w:rPr>
          <w:rFonts w:ascii="Times New Roman" w:eastAsia="Times New Roman" w:hAnsi="Times New Roman" w:cs="Times New Roman"/>
          <w:i/>
          <w:kern w:val="0"/>
          <w14:ligatures w14:val="none"/>
        </w:rPr>
        <w:t xml:space="preserve"> to discuss these concerns.</w:t>
      </w:r>
    </w:p>
    <w:p w14:paraId="65E186B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17F9080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***If an extra credit opportunity presents </w:t>
      </w:r>
      <w:proofErr w:type="gramStart"/>
      <w:r w:rsidRPr="005F71BE">
        <w:rPr>
          <w:rFonts w:ascii="Times New Roman" w:eastAsia="Times New Roman" w:hAnsi="Times New Roman" w:cs="Times New Roman"/>
          <w:kern w:val="0"/>
          <w14:ligatures w14:val="none"/>
        </w:rPr>
        <w:t>itself</w:t>
      </w:r>
      <w:proofErr w:type="gramEnd"/>
      <w:r w:rsidRPr="005F71BE">
        <w:rPr>
          <w:rFonts w:ascii="Times New Roman" w:eastAsia="Times New Roman" w:hAnsi="Times New Roman" w:cs="Times New Roman"/>
          <w:kern w:val="0"/>
          <w14:ligatures w14:val="none"/>
        </w:rPr>
        <w:t xml:space="preserve"> it will </w:t>
      </w:r>
      <w:proofErr w:type="gramStart"/>
      <w:r w:rsidRPr="005F71BE">
        <w:rPr>
          <w:rFonts w:ascii="Times New Roman" w:eastAsia="Times New Roman" w:hAnsi="Times New Roman" w:cs="Times New Roman"/>
          <w:kern w:val="0"/>
          <w14:ligatures w14:val="none"/>
        </w:rPr>
        <w:t>be posted</w:t>
      </w:r>
      <w:proofErr w:type="gramEnd"/>
      <w:r w:rsidRPr="005F71BE">
        <w:rPr>
          <w:rFonts w:ascii="Times New Roman" w:eastAsia="Times New Roman" w:hAnsi="Times New Roman" w:cs="Times New Roman"/>
          <w:kern w:val="0"/>
          <w14:ligatures w14:val="none"/>
        </w:rPr>
        <w:t xml:space="preserve"> as an announcement and/or assignment and available to the entire class.  There are no individual opportunities for extra credit </w:t>
      </w:r>
      <w:proofErr w:type="gramStart"/>
      <w:r w:rsidRPr="005F71BE">
        <w:rPr>
          <w:rFonts w:ascii="Times New Roman" w:eastAsia="Times New Roman" w:hAnsi="Times New Roman" w:cs="Times New Roman"/>
          <w:kern w:val="0"/>
          <w14:ligatures w14:val="none"/>
        </w:rPr>
        <w:t>in</w:t>
      </w:r>
      <w:proofErr w:type="gramEnd"/>
      <w:r w:rsidRPr="005F71BE">
        <w:rPr>
          <w:rFonts w:ascii="Times New Roman" w:eastAsia="Times New Roman" w:hAnsi="Times New Roman" w:cs="Times New Roman"/>
          <w:kern w:val="0"/>
          <w14:ligatures w14:val="none"/>
        </w:rPr>
        <w:t xml:space="preserve"> the course. Focus your efforts on submitting all assignments on time to earn the most points possible.</w:t>
      </w:r>
    </w:p>
    <w:p w14:paraId="47B4975B" w14:textId="77777777" w:rsidR="005F71BE" w:rsidRPr="005F71BE" w:rsidRDefault="005F71BE" w:rsidP="005F71BE">
      <w:pPr>
        <w:spacing w:after="0" w:line="240" w:lineRule="auto"/>
        <w:rPr>
          <w:rFonts w:ascii="Times New Roman" w:eastAsia="Times New Roman" w:hAnsi="Times New Roman" w:cs="Times New Roman"/>
          <w:b/>
          <w:kern w:val="0"/>
          <w:u w:val="single"/>
          <w14:ligatures w14:val="none"/>
        </w:rPr>
      </w:pPr>
    </w:p>
    <w:p w14:paraId="761F501A" w14:textId="77777777" w:rsidR="005F71BE" w:rsidRPr="005F71BE" w:rsidRDefault="005F71BE" w:rsidP="00606E8E">
      <w:pPr>
        <w:pStyle w:val="Heading2"/>
      </w:pPr>
      <w:r w:rsidRPr="005F71BE">
        <w:t>Attendance Policy</w:t>
      </w:r>
    </w:p>
    <w:p w14:paraId="2A50F1A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As this is an online course, there are fixed deadlines on assignments that students must meet in order to receive up to full credit for completed assignments.  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log in to the course daily to review course assignments, due dates, and check announcements, etc.  Students may complete their work early in the week and, in doing so, have a large amount of flexibility in completing their assignments. However, while work can </w:t>
      </w:r>
      <w:proofErr w:type="gramStart"/>
      <w:r w:rsidRPr="005F71BE">
        <w:rPr>
          <w:rFonts w:ascii="Times New Roman" w:eastAsia="Times New Roman" w:hAnsi="Times New Roman" w:cs="Times New Roman"/>
          <w:kern w:val="0"/>
          <w14:ligatures w14:val="none"/>
        </w:rPr>
        <w:t>be completed</w:t>
      </w:r>
      <w:proofErr w:type="gramEnd"/>
      <w:r w:rsidRPr="005F71BE">
        <w:rPr>
          <w:rFonts w:ascii="Times New Roman" w:eastAsia="Times New Roman" w:hAnsi="Times New Roman" w:cs="Times New Roman"/>
          <w:kern w:val="0"/>
          <w14:ligatures w14:val="none"/>
        </w:rPr>
        <w:t xml:space="preserve"> early in the week, all assignments must </w:t>
      </w:r>
      <w:proofErr w:type="gramStart"/>
      <w:r w:rsidRPr="005F71BE">
        <w:rPr>
          <w:rFonts w:ascii="Times New Roman" w:eastAsia="Times New Roman" w:hAnsi="Times New Roman" w:cs="Times New Roman"/>
          <w:kern w:val="0"/>
          <w14:ligatures w14:val="none"/>
        </w:rPr>
        <w:t>be submitted</w:t>
      </w:r>
      <w:proofErr w:type="gramEnd"/>
      <w:r w:rsidRPr="005F71BE">
        <w:rPr>
          <w:rFonts w:ascii="Times New Roman" w:eastAsia="Times New Roman" w:hAnsi="Times New Roman" w:cs="Times New Roman"/>
          <w:kern w:val="0"/>
          <w14:ligatures w14:val="none"/>
        </w:rPr>
        <w:t xml:space="preserve"> by the due date listed in the course calendar in the syllabus.  Students that have fallen behind, are failing and/or choose to not complete the coursework for the semester are responsible for officially withdrawing themselves from the course; failure to do so will result in a performance grade of "F". </w:t>
      </w:r>
    </w:p>
    <w:p w14:paraId="7E5459FA"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050CCDC0" w14:textId="77777777" w:rsidR="005F71BE" w:rsidRPr="005F71BE" w:rsidRDefault="005F71BE" w:rsidP="00606E8E">
      <w:pPr>
        <w:pStyle w:val="Heading2"/>
      </w:pPr>
      <w:r w:rsidRPr="005F71BE">
        <w:t>Classroom Policies</w:t>
      </w:r>
    </w:p>
    <w:p w14:paraId="573DF10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log in to Canvas daily to check Announcements or changes to the course.  Missing deadlines as a result of not frequently checking Canvas will not be an excuse for late work submission.</w:t>
      </w:r>
    </w:p>
    <w:p w14:paraId="7E546EC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082BF02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No late submissions </w:t>
      </w:r>
      <w:proofErr w:type="gramStart"/>
      <w:r w:rsidRPr="005F71BE">
        <w:rPr>
          <w:rFonts w:ascii="Times New Roman" w:eastAsia="Times New Roman" w:hAnsi="Times New Roman" w:cs="Times New Roman"/>
          <w:kern w:val="0"/>
          <w14:ligatures w14:val="none"/>
        </w:rPr>
        <w:t>are accepted</w:t>
      </w:r>
      <w:proofErr w:type="gramEnd"/>
      <w:r w:rsidRPr="005F71BE">
        <w:rPr>
          <w:rFonts w:ascii="Times New Roman" w:eastAsia="Times New Roman" w:hAnsi="Times New Roman" w:cs="Times New Roman"/>
          <w:kern w:val="0"/>
          <w14:ligatures w14:val="none"/>
        </w:rPr>
        <w:t xml:space="preserve"> for any reason.  Assignments are generally available for at least a week</w:t>
      </w:r>
      <w:proofErr w:type="gramStart"/>
      <w:r w:rsidRPr="005F71BE">
        <w:rPr>
          <w:rFonts w:ascii="Times New Roman" w:eastAsia="Times New Roman" w:hAnsi="Times New Roman" w:cs="Times New Roman"/>
          <w:kern w:val="0"/>
          <w14:ligatures w14:val="none"/>
        </w:rPr>
        <w:t>, as</w:t>
      </w:r>
      <w:proofErr w:type="gramEnd"/>
      <w:r w:rsidRPr="005F71BE">
        <w:rPr>
          <w:rFonts w:ascii="Times New Roman" w:eastAsia="Times New Roman" w:hAnsi="Times New Roman" w:cs="Times New Roman"/>
          <w:kern w:val="0"/>
          <w14:ligatures w14:val="none"/>
        </w:rPr>
        <w:t xml:space="preserve"> such, there are no extensions for </w:t>
      </w:r>
      <w:proofErr w:type="gramStart"/>
      <w:r w:rsidRPr="005F71BE">
        <w:rPr>
          <w:rFonts w:ascii="Times New Roman" w:eastAsia="Times New Roman" w:hAnsi="Times New Roman" w:cs="Times New Roman"/>
          <w:kern w:val="0"/>
          <w14:ligatures w14:val="none"/>
        </w:rPr>
        <w:t>last minute</w:t>
      </w:r>
      <w:proofErr w:type="gramEnd"/>
      <w:r w:rsidRPr="005F71BE">
        <w:rPr>
          <w:rFonts w:ascii="Times New Roman" w:eastAsia="Times New Roman" w:hAnsi="Times New Roman" w:cs="Times New Roman"/>
          <w:kern w:val="0"/>
          <w14:ligatures w14:val="none"/>
        </w:rPr>
        <w:t xml:space="preserve"> technical difficulties or unexpected events.  As this is an online class, 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use their time wisely and complete assignments within the availability period.  Time management is an important skill both in terms of academic performance as well as in a professional environment.  If a student will be out of town on vacation, work related travel, etc., the student should plan accordingly to complete any assignments prior to being out of town.  Requesting exceptions to this policy is unfair to other students who complete assignments within the required time period.   </w:t>
      </w:r>
    </w:p>
    <w:p w14:paraId="18A94391"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3091D00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Any assignment submitted in a format that the instructor cannot open, for any reason, will receive a score of a 0 regardless of when the assignment </w:t>
      </w:r>
      <w:proofErr w:type="gramStart"/>
      <w:r w:rsidRPr="005F71BE">
        <w:rPr>
          <w:rFonts w:ascii="Times New Roman" w:eastAsia="Times New Roman" w:hAnsi="Times New Roman" w:cs="Times New Roman"/>
          <w:kern w:val="0"/>
          <w14:ligatures w14:val="none"/>
        </w:rPr>
        <w:t>was submitted</w:t>
      </w:r>
      <w:proofErr w:type="gramEnd"/>
      <w:r w:rsidRPr="005F71BE">
        <w:rPr>
          <w:rFonts w:ascii="Times New Roman" w:eastAsia="Times New Roman" w:hAnsi="Times New Roman" w:cs="Times New Roman"/>
          <w:kern w:val="0"/>
          <w14:ligatures w14:val="none"/>
        </w:rPr>
        <w:t xml:space="preserve">.  Follow individual assignment instructors for formatting and submission expectations. Students should be careful to </w:t>
      </w:r>
      <w:r w:rsidRPr="005F71BE">
        <w:rPr>
          <w:rFonts w:ascii="Times New Roman" w:eastAsia="Times New Roman" w:hAnsi="Times New Roman" w:cs="Times New Roman"/>
          <w:kern w:val="0"/>
          <w14:ligatures w14:val="none"/>
        </w:rPr>
        <w:lastRenderedPageBreak/>
        <w:t xml:space="preserve">submit assignments as attachments, unless specifically instructed, as this increases the likelihood an assignment will not be visible to the instructor. </w:t>
      </w:r>
    </w:p>
    <w:p w14:paraId="64E60816"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7D11DA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Grade related questions or concerns must </w:t>
      </w:r>
      <w:proofErr w:type="gramStart"/>
      <w:r w:rsidRPr="005F71BE">
        <w:rPr>
          <w:rFonts w:ascii="Times New Roman" w:eastAsia="Times New Roman" w:hAnsi="Times New Roman" w:cs="Times New Roman"/>
          <w:kern w:val="0"/>
          <w14:ligatures w14:val="none"/>
        </w:rPr>
        <w:t>be addressed</w:t>
      </w:r>
      <w:proofErr w:type="gramEnd"/>
      <w:r w:rsidRPr="005F71BE">
        <w:rPr>
          <w:rFonts w:ascii="Times New Roman" w:eastAsia="Times New Roman" w:hAnsi="Times New Roman" w:cs="Times New Roman"/>
          <w:kern w:val="0"/>
          <w14:ligatures w14:val="none"/>
        </w:rPr>
        <w:t xml:space="preserve"> within 1 week of the grade </w:t>
      </w:r>
      <w:proofErr w:type="gramStart"/>
      <w:r w:rsidRPr="005F71BE">
        <w:rPr>
          <w:rFonts w:ascii="Times New Roman" w:eastAsia="Times New Roman" w:hAnsi="Times New Roman" w:cs="Times New Roman"/>
          <w:kern w:val="0"/>
          <w14:ligatures w14:val="none"/>
        </w:rPr>
        <w:t>being posted</w:t>
      </w:r>
      <w:proofErr w:type="gramEnd"/>
      <w:r w:rsidRPr="005F71BE">
        <w:rPr>
          <w:rFonts w:ascii="Times New Roman" w:eastAsia="Times New Roman" w:hAnsi="Times New Roman" w:cs="Times New Roman"/>
          <w:kern w:val="0"/>
          <w14:ligatures w14:val="none"/>
        </w:rPr>
        <w:t xml:space="preserve"> to Canvas.  Quiz and Exam grades post immediately with correct responses available after the close date. Students should email the instructor with quiz or exam questions after they have reviewed the correct responses within one week of the grade </w:t>
      </w:r>
      <w:proofErr w:type="gramStart"/>
      <w:r w:rsidRPr="005F71BE">
        <w:rPr>
          <w:rFonts w:ascii="Times New Roman" w:eastAsia="Times New Roman" w:hAnsi="Times New Roman" w:cs="Times New Roman"/>
          <w:kern w:val="0"/>
          <w14:ligatures w14:val="none"/>
        </w:rPr>
        <w:t>being posted</w:t>
      </w:r>
      <w:proofErr w:type="gramEnd"/>
      <w:r w:rsidRPr="005F71BE">
        <w:rPr>
          <w:rFonts w:ascii="Times New Roman" w:eastAsia="Times New Roman" w:hAnsi="Times New Roman" w:cs="Times New Roman"/>
          <w:kern w:val="0"/>
          <w14:ligatures w14:val="none"/>
        </w:rPr>
        <w:t xml:space="preserve">.  Questions related to the </w:t>
      </w:r>
      <w:proofErr w:type="gramStart"/>
      <w:r w:rsidRPr="005F71BE">
        <w:rPr>
          <w:rFonts w:ascii="Times New Roman" w:eastAsia="Times New Roman" w:hAnsi="Times New Roman" w:cs="Times New Roman"/>
          <w:kern w:val="0"/>
          <w14:ligatures w14:val="none"/>
        </w:rPr>
        <w:t>quiz</w:t>
      </w:r>
      <w:proofErr w:type="gramEnd"/>
      <w:r w:rsidRPr="005F71BE">
        <w:rPr>
          <w:rFonts w:ascii="Times New Roman" w:eastAsia="Times New Roman" w:hAnsi="Times New Roman" w:cs="Times New Roman"/>
          <w:kern w:val="0"/>
          <w14:ligatures w14:val="none"/>
        </w:rPr>
        <w:t xml:space="preserve"> or exam will not </w:t>
      </w:r>
      <w:proofErr w:type="gramStart"/>
      <w:r w:rsidRPr="005F71BE">
        <w:rPr>
          <w:rFonts w:ascii="Times New Roman" w:eastAsia="Times New Roman" w:hAnsi="Times New Roman" w:cs="Times New Roman"/>
          <w:kern w:val="0"/>
          <w14:ligatures w14:val="none"/>
        </w:rPr>
        <w:t>be answered</w:t>
      </w:r>
      <w:proofErr w:type="gramEnd"/>
      <w:r w:rsidRPr="005F71BE">
        <w:rPr>
          <w:rFonts w:ascii="Times New Roman" w:eastAsia="Times New Roman" w:hAnsi="Times New Roman" w:cs="Times New Roman"/>
          <w:kern w:val="0"/>
          <w14:ligatures w14:val="none"/>
        </w:rPr>
        <w:t xml:space="preserve"> while they are still available.  Do not wait until the end of the semester or </w:t>
      </w:r>
      <w:proofErr w:type="gramStart"/>
      <w:r w:rsidRPr="005F71BE">
        <w:rPr>
          <w:rFonts w:ascii="Times New Roman" w:eastAsia="Times New Roman" w:hAnsi="Times New Roman" w:cs="Times New Roman"/>
          <w:kern w:val="0"/>
          <w14:ligatures w14:val="none"/>
        </w:rPr>
        <w:t>half way</w:t>
      </w:r>
      <w:proofErr w:type="gramEnd"/>
      <w:r w:rsidRPr="005F71BE">
        <w:rPr>
          <w:rFonts w:ascii="Times New Roman" w:eastAsia="Times New Roman" w:hAnsi="Times New Roman" w:cs="Times New Roman"/>
          <w:kern w:val="0"/>
          <w14:ligatures w14:val="none"/>
        </w:rPr>
        <w:t xml:space="preserve"> through the semester to ask questions about previous assignments.  Students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to stay on </w:t>
      </w:r>
      <w:proofErr w:type="gramStart"/>
      <w:r w:rsidRPr="005F71BE">
        <w:rPr>
          <w:rFonts w:ascii="Times New Roman" w:eastAsia="Times New Roman" w:hAnsi="Times New Roman" w:cs="Times New Roman"/>
          <w:kern w:val="0"/>
          <w14:ligatures w14:val="none"/>
        </w:rPr>
        <w:t>top</w:t>
      </w:r>
      <w:proofErr w:type="gramEnd"/>
      <w:r w:rsidRPr="005F71BE">
        <w:rPr>
          <w:rFonts w:ascii="Times New Roman" w:eastAsia="Times New Roman" w:hAnsi="Times New Roman" w:cs="Times New Roman"/>
          <w:kern w:val="0"/>
          <w14:ligatures w14:val="none"/>
        </w:rPr>
        <w:t xml:space="preserve"> their grades as well as their course standings and ask questions in a timely manner.</w:t>
      </w:r>
    </w:p>
    <w:p w14:paraId="5C6AFAC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0F22F10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Final grades are determined based on the point total listed in the syllabus.  There is no rounding.  Students should do their best on each assignment and submit all completed assignments on time to maximize their performance and earned point total for the course.  </w:t>
      </w:r>
    </w:p>
    <w:p w14:paraId="4A86038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1242CF7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2Char"/>
        </w:rPr>
        <w:t>Online Discussion Expectations:</w:t>
      </w:r>
      <w:r w:rsidRPr="005F71BE">
        <w:rPr>
          <w:rFonts w:ascii="Times New Roman" w:eastAsiaTheme="majorEastAsia" w:hAnsi="Times New Roman" w:cs="Times New Roman"/>
          <w:color w:val="2F5496" w:themeColor="accent1" w:themeShade="BF"/>
          <w:kern w:val="0"/>
          <w:sz w:val="26"/>
          <w:szCs w:val="26"/>
          <w14:ligatures w14:val="none"/>
        </w:rPr>
        <w:t xml:space="preserve"> </w:t>
      </w:r>
      <w:r w:rsidRPr="005F71BE">
        <w:rPr>
          <w:rFonts w:ascii="Times New Roman" w:eastAsia="Times New Roman" w:hAnsi="Times New Roman" w:cs="Times New Roman"/>
          <w:kern w:val="0"/>
          <w14:ligatures w14:val="none"/>
        </w:rPr>
        <w:t xml:space="preserve">While this is an online class, we will engage in online discussions in which individuals may have strong opinions regarding course related topics.  Our online classroom is a collaborative environment in which every student should feel comfortable expressing ideas, opinions and engaging in thoughtful discussions.  Students will respect the views and opinions of others at all times; name-calling and personal attacks </w:t>
      </w:r>
      <w:proofErr w:type="gramStart"/>
      <w:r w:rsidRPr="005F71BE">
        <w:rPr>
          <w:rFonts w:ascii="Times New Roman" w:eastAsia="Times New Roman" w:hAnsi="Times New Roman" w:cs="Times New Roman"/>
          <w:kern w:val="0"/>
          <w14:ligatures w14:val="none"/>
        </w:rPr>
        <w:t>are not permitted</w:t>
      </w:r>
      <w:proofErr w:type="gramEnd"/>
      <w:r w:rsidRPr="005F71BE">
        <w:rPr>
          <w:rFonts w:ascii="Times New Roman" w:eastAsia="Times New Roman" w:hAnsi="Times New Roman" w:cs="Times New Roman"/>
          <w:kern w:val="0"/>
          <w14:ligatures w14:val="none"/>
        </w:rPr>
        <w:t xml:space="preserve">. Students engaging in disruptive or disrespectful behavior in the classroom will </w:t>
      </w:r>
      <w:proofErr w:type="gramStart"/>
      <w:r w:rsidRPr="005F71BE">
        <w:rPr>
          <w:rFonts w:ascii="Times New Roman" w:eastAsia="Times New Roman" w:hAnsi="Times New Roman" w:cs="Times New Roman"/>
          <w:kern w:val="0"/>
          <w14:ligatures w14:val="none"/>
        </w:rPr>
        <w:t>be given</w:t>
      </w:r>
      <w:proofErr w:type="gramEnd"/>
      <w:r w:rsidRPr="005F71BE">
        <w:rPr>
          <w:rFonts w:ascii="Times New Roman" w:eastAsia="Times New Roman" w:hAnsi="Times New Roman" w:cs="Times New Roman"/>
          <w:kern w:val="0"/>
          <w14:ligatures w14:val="none"/>
        </w:rPr>
        <w:t xml:space="preserve"> one warning through an email from the instructor.  A second violation will result in the student </w:t>
      </w:r>
      <w:proofErr w:type="gramStart"/>
      <w:r w:rsidRPr="005F71BE">
        <w:rPr>
          <w:rFonts w:ascii="Times New Roman" w:eastAsia="Times New Roman" w:hAnsi="Times New Roman" w:cs="Times New Roman"/>
          <w:kern w:val="0"/>
          <w14:ligatures w14:val="none"/>
        </w:rPr>
        <w:t>being locked</w:t>
      </w:r>
      <w:proofErr w:type="gramEnd"/>
      <w:r w:rsidRPr="005F71BE">
        <w:rPr>
          <w:rFonts w:ascii="Times New Roman" w:eastAsia="Times New Roman" w:hAnsi="Times New Roman" w:cs="Times New Roman"/>
          <w:kern w:val="0"/>
          <w14:ligatures w14:val="none"/>
        </w:rPr>
        <w:t xml:space="preserve"> out of future </w:t>
      </w:r>
      <w:proofErr w:type="gramStart"/>
      <w:r w:rsidRPr="005F71BE">
        <w:rPr>
          <w:rFonts w:ascii="Times New Roman" w:eastAsia="Times New Roman" w:hAnsi="Times New Roman" w:cs="Times New Roman"/>
          <w:kern w:val="0"/>
          <w14:ligatures w14:val="none"/>
        </w:rPr>
        <w:t>discussions</w:t>
      </w:r>
      <w:proofErr w:type="gramEnd"/>
      <w:r w:rsidRPr="005F71BE">
        <w:rPr>
          <w:rFonts w:ascii="Times New Roman" w:eastAsia="Times New Roman" w:hAnsi="Times New Roman" w:cs="Times New Roman"/>
          <w:kern w:val="0"/>
          <w14:ligatures w14:val="none"/>
        </w:rPr>
        <w:t xml:space="preserve"> eliminating their ability to either participate in future discussions or earn additional discussion points for the course.</w:t>
      </w:r>
    </w:p>
    <w:p w14:paraId="281D5475"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p>
    <w:p w14:paraId="083DD2A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606E8E">
        <w:rPr>
          <w:rStyle w:val="Heading2Char"/>
        </w:rPr>
        <w:t>A Grade of “Incomplete” (“I”):</w:t>
      </w:r>
      <w:r w:rsidRPr="005F71BE">
        <w:rPr>
          <w:rFonts w:ascii="Times New Roman" w:eastAsiaTheme="majorEastAsia" w:hAnsi="Times New Roman" w:cs="Times New Roman"/>
          <w:color w:val="2F5496" w:themeColor="accent1" w:themeShade="BF"/>
          <w:kern w:val="0"/>
          <w:sz w:val="26"/>
          <w:szCs w:val="26"/>
          <w14:ligatures w14:val="none"/>
        </w:rPr>
        <w:t xml:space="preserve"> </w:t>
      </w:r>
      <w:r w:rsidRPr="005F71BE">
        <w:rPr>
          <w:rFonts w:ascii="Times New Roman" w:eastAsia="Times New Roman" w:hAnsi="Times New Roman" w:cs="Times New Roman"/>
          <w:kern w:val="0"/>
          <w14:ligatures w14:val="none"/>
        </w:rPr>
        <w:t xml:space="preserve">An Incomplete Grade ("I") is a </w:t>
      </w:r>
      <w:proofErr w:type="spellStart"/>
      <w:r w:rsidRPr="005F71BE">
        <w:rPr>
          <w:rFonts w:ascii="Times New Roman" w:eastAsia="Times New Roman" w:hAnsi="Times New Roman" w:cs="Times New Roman"/>
          <w:kern w:val="0"/>
          <w14:ligatures w14:val="none"/>
        </w:rPr>
        <w:t>non punitive</w:t>
      </w:r>
      <w:proofErr w:type="spellEnd"/>
      <w:r w:rsidRPr="005F71BE">
        <w:rPr>
          <w:rFonts w:ascii="Times New Roman" w:eastAsia="Times New Roman" w:hAnsi="Times New Roman" w:cs="Times New Roman"/>
          <w:kern w:val="0"/>
          <w14:ligatures w14:val="none"/>
        </w:rPr>
        <w:t xml:space="preserve"> grade given only during the last one-fourth of a term/semester and only if a student (1) is passing the course and (2) has a justifiable and documented reason, beyond the control of the student (such as serious illness or military service), for not completing the work on schedule; and (3) arranges with the professor before the end of the semester to finish the course at a later date by completing specific requirements that the professor must list on the grade sheet.  All work </w:t>
      </w:r>
      <w:proofErr w:type="gramStart"/>
      <w:r w:rsidRPr="005F71BE">
        <w:rPr>
          <w:rFonts w:ascii="Times New Roman" w:eastAsia="Times New Roman" w:hAnsi="Times New Roman" w:cs="Times New Roman"/>
          <w:kern w:val="0"/>
          <w14:ligatures w14:val="none"/>
        </w:rPr>
        <w:t>in</w:t>
      </w:r>
      <w:proofErr w:type="gramEnd"/>
      <w:r w:rsidRPr="005F71BE">
        <w:rPr>
          <w:rFonts w:ascii="Times New Roman" w:eastAsia="Times New Roman" w:hAnsi="Times New Roman" w:cs="Times New Roman"/>
          <w:kern w:val="0"/>
          <w14:ligatures w14:val="none"/>
        </w:rPr>
        <w:t xml:space="preserve"> the course must </w:t>
      </w:r>
      <w:proofErr w:type="gramStart"/>
      <w:r w:rsidRPr="005F71BE">
        <w:rPr>
          <w:rFonts w:ascii="Times New Roman" w:eastAsia="Times New Roman" w:hAnsi="Times New Roman" w:cs="Times New Roman"/>
          <w:kern w:val="0"/>
          <w14:ligatures w14:val="none"/>
        </w:rPr>
        <w:t>be completed</w:t>
      </w:r>
      <w:proofErr w:type="gramEnd"/>
      <w:r w:rsidRPr="005F71BE">
        <w:rPr>
          <w:rFonts w:ascii="Times New Roman" w:eastAsia="Times New Roman" w:hAnsi="Times New Roman" w:cs="Times New Roman"/>
          <w:kern w:val="0"/>
          <w14:ligatures w14:val="none"/>
        </w:rPr>
        <w:t xml:space="preserve"> within the specified time (not to exceed one year after taking the </w:t>
      </w:r>
      <w:proofErr w:type="gramStart"/>
      <w:r w:rsidRPr="005F71BE">
        <w:rPr>
          <w:rFonts w:ascii="Times New Roman" w:eastAsia="Times New Roman" w:hAnsi="Times New Roman" w:cs="Times New Roman"/>
          <w:kern w:val="0"/>
          <w14:ligatures w14:val="none"/>
        </w:rPr>
        <w:t>course)  If</w:t>
      </w:r>
      <w:proofErr w:type="gramEnd"/>
      <w:r w:rsidRPr="005F71BE">
        <w:rPr>
          <w:rFonts w:ascii="Times New Roman" w:eastAsia="Times New Roman" w:hAnsi="Times New Roman" w:cs="Times New Roman"/>
          <w:kern w:val="0"/>
          <w14:ligatures w14:val="none"/>
        </w:rPr>
        <w:t xml:space="preserve"> you do not meet the specifications for this grade, you will need to see the Registrar’s office about resigning from the University.  </w:t>
      </w:r>
    </w:p>
    <w:p w14:paraId="46C691A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ACE96B9" w14:textId="77777777" w:rsidR="005F71BE" w:rsidRPr="005F71BE" w:rsidRDefault="005F71BE" w:rsidP="00606E8E">
      <w:pPr>
        <w:pStyle w:val="Heading2"/>
      </w:pPr>
      <w:r w:rsidRPr="005F71BE">
        <w:t>Being a Successful Online Student</w:t>
      </w:r>
    </w:p>
    <w:p w14:paraId="727915FD"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t>
      </w:r>
      <w:hyperlink r:id="rId14" w:history="1">
        <w:r w:rsidRPr="005F71BE">
          <w:rPr>
            <w:rFonts w:ascii="Times New Roman" w:eastAsia="Times New Roman" w:hAnsi="Times New Roman" w:cs="Times New Roman"/>
            <w:color w:val="0000FF"/>
            <w:kern w:val="0"/>
            <w:u w:val="single"/>
            <w14:ligatures w14:val="none"/>
          </w:rPr>
          <w:t>What Makes a Successful Online Student?</w:t>
        </w:r>
      </w:hyperlink>
      <w:r w:rsidRPr="005F71BE">
        <w:rPr>
          <w:rFonts w:ascii="Times New Roman" w:eastAsia="Times New Roman" w:hAnsi="Times New Roman" w:cs="Times New Roman"/>
          <w:kern w:val="0"/>
          <w14:ligatures w14:val="none"/>
        </w:rPr>
        <w:br/>
        <w:t>-</w:t>
      </w:r>
      <w:hyperlink r:id="rId15" w:history="1">
        <w:r w:rsidRPr="005F71BE">
          <w:rPr>
            <w:rFonts w:ascii="Times New Roman" w:eastAsia="Times New Roman" w:hAnsi="Times New Roman" w:cs="Times New Roman"/>
            <w:color w:val="0000FF"/>
            <w:kern w:val="0"/>
            <w:u w:val="single"/>
            <w14:ligatures w14:val="none"/>
          </w:rPr>
          <w:t>Self Evaluation for Potential Online Students</w:t>
        </w:r>
      </w:hyperlink>
    </w:p>
    <w:p w14:paraId="2A4D827F" w14:textId="77777777" w:rsidR="005F71BE" w:rsidRPr="005F71BE" w:rsidRDefault="005F71BE" w:rsidP="005F71BE">
      <w:pPr>
        <w:spacing w:after="0" w:line="240" w:lineRule="auto"/>
        <w:jc w:val="both"/>
        <w:rPr>
          <w:rFonts w:ascii="Times New Roman" w:eastAsia="Times New Roman" w:hAnsi="Times New Roman" w:cs="Times New Roman"/>
          <w:kern w:val="0"/>
          <w14:ligatures w14:val="none"/>
        </w:rPr>
      </w:pPr>
    </w:p>
    <w:p w14:paraId="7A941814" w14:textId="77777777" w:rsidR="005F71BE" w:rsidRPr="005F71BE" w:rsidRDefault="005F71BE" w:rsidP="00606E8E">
      <w:pPr>
        <w:pStyle w:val="Heading2"/>
      </w:pPr>
      <w:r w:rsidRPr="005F71BE">
        <w:lastRenderedPageBreak/>
        <w:t>Academic integrity</w:t>
      </w:r>
    </w:p>
    <w:p w14:paraId="1E6C9E3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Standards of academic integrity </w:t>
      </w:r>
      <w:proofErr w:type="gramStart"/>
      <w:r w:rsidRPr="005F71BE">
        <w:rPr>
          <w:rFonts w:ascii="Times New Roman" w:eastAsia="Times New Roman" w:hAnsi="Times New Roman" w:cs="Times New Roman"/>
          <w:kern w:val="0"/>
          <w14:ligatures w14:val="none"/>
        </w:rPr>
        <w:t>are expected</w:t>
      </w:r>
      <w:proofErr w:type="gramEnd"/>
      <w:r w:rsidRPr="005F71BE">
        <w:rPr>
          <w:rFonts w:ascii="Times New Roman" w:eastAsia="Times New Roman" w:hAnsi="Times New Roman" w:cs="Times New Roman"/>
          <w:kern w:val="0"/>
          <w14:ligatures w14:val="none"/>
        </w:rPr>
        <w:t xml:space="preserve"> with regard to any course related work or submission.  Students should consult the UNT website for questions, guidelines, appeals, and other information related to these policies:</w:t>
      </w:r>
    </w:p>
    <w:p w14:paraId="47FE9400"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hyperlink r:id="rId16" w:history="1">
        <w:r w:rsidRPr="005F71BE">
          <w:rPr>
            <w:rFonts w:ascii="Times New Roman" w:eastAsia="Times New Roman" w:hAnsi="Times New Roman" w:cs="Times New Roman"/>
            <w:color w:val="0000FF"/>
            <w:kern w:val="0"/>
            <w:u w:val="single"/>
            <w14:ligatures w14:val="none"/>
          </w:rPr>
          <w:t>http://policy.unt.edu/sites/default/files/untpolicy/pdf/7-Student_Affairs-Academic_Integrity.pdf</w:t>
        </w:r>
      </w:hyperlink>
    </w:p>
    <w:p w14:paraId="0C808CA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3AA1D06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Academic violation of UNT policy consists of the following:</w:t>
      </w:r>
    </w:p>
    <w:p w14:paraId="6CC47CB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8F18A5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A. Cheating. The use of unauthorized assistance in an academic exercise, including but not limited to:</w:t>
      </w:r>
    </w:p>
    <w:p w14:paraId="755604CC" w14:textId="77777777" w:rsidR="005F71BE" w:rsidRPr="005F71BE" w:rsidRDefault="005F71BE" w:rsidP="005F71BE">
      <w:pPr>
        <w:numPr>
          <w:ilvl w:val="0"/>
          <w:numId w:val="1"/>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use of any unauthorized assistance to take exams, tests, quizzes or other assessments;</w:t>
      </w:r>
    </w:p>
    <w:p w14:paraId="0002FF59" w14:textId="77777777" w:rsidR="005F71BE" w:rsidRPr="005F71BE" w:rsidRDefault="005F71BE" w:rsidP="005F71BE">
      <w:pPr>
        <w:numPr>
          <w:ilvl w:val="0"/>
          <w:numId w:val="1"/>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dependence upon the aid of sources beyond those authorized by the instructor in writing papers, preparing reports, solving problems or carrying out other assignments;</w:t>
      </w:r>
    </w:p>
    <w:p w14:paraId="0E0AA8EA" w14:textId="77777777" w:rsidR="005F71BE" w:rsidRPr="005F71BE" w:rsidRDefault="005F71BE" w:rsidP="005F71BE">
      <w:pPr>
        <w:numPr>
          <w:ilvl w:val="0"/>
          <w:numId w:val="1"/>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acquisition, without permission, of tests, notes or other academic materials belonging to a faculty or staff member of the University;</w:t>
      </w:r>
    </w:p>
    <w:p w14:paraId="49FED999" w14:textId="77777777" w:rsidR="005F71BE" w:rsidRPr="005F71BE" w:rsidRDefault="005F71BE" w:rsidP="005F71BE">
      <w:pPr>
        <w:numPr>
          <w:ilvl w:val="0"/>
          <w:numId w:val="1"/>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dual submission of a paper or project, or re-submission of a paper or project to a different class without express permission from the instructor;</w:t>
      </w:r>
    </w:p>
    <w:p w14:paraId="50EE99E9" w14:textId="77777777" w:rsidR="005F71BE" w:rsidRPr="005F71BE" w:rsidRDefault="005F71BE" w:rsidP="005F71BE">
      <w:pPr>
        <w:numPr>
          <w:ilvl w:val="0"/>
          <w:numId w:val="1"/>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any other act designed to give a student an unfair advantage on an academic assignment.</w:t>
      </w:r>
    </w:p>
    <w:p w14:paraId="6C93613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D04CE65"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B. Plagiarism. Use of another’s thoughts or words without proper attribution in any academic exercise, regardless of the student’s intent, including but not limited to:</w:t>
      </w:r>
    </w:p>
    <w:p w14:paraId="6C6EF60B" w14:textId="77777777" w:rsidR="005F71BE" w:rsidRPr="005F71BE" w:rsidRDefault="005F71BE" w:rsidP="005F71BE">
      <w:pPr>
        <w:numPr>
          <w:ilvl w:val="0"/>
          <w:numId w:val="2"/>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the knowing or negligent use by paraphrase or direct quotation of the published or unpublished work of another person without full and clear acknowledgement or citation.</w:t>
      </w:r>
    </w:p>
    <w:p w14:paraId="77E1FFD9" w14:textId="77777777" w:rsidR="005F71BE" w:rsidRPr="005F71BE" w:rsidRDefault="005F71BE" w:rsidP="005F71BE">
      <w:pPr>
        <w:numPr>
          <w:ilvl w:val="0"/>
          <w:numId w:val="2"/>
        </w:num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the knowing or negligent unacknowledged use of materials prepared by another person or by an agency engaged in selling term papers or other academic materials.</w:t>
      </w:r>
    </w:p>
    <w:p w14:paraId="342131C7"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787F623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C. Forgery. Altering a score, grade or official academic university record or forging the signature of an instructor or other student.</w:t>
      </w:r>
    </w:p>
    <w:p w14:paraId="49E74699"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88C300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D. Fabrication. Falsifying or inventing any information, data or research as part of an academic exercise.</w:t>
      </w:r>
    </w:p>
    <w:p w14:paraId="451B4B3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321728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E. Facilitating Academic Dishonesty. Helping or assisting another in the commission of academic dishonesty.</w:t>
      </w:r>
    </w:p>
    <w:p w14:paraId="7534181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A8DCD4D"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F. Sabotage. Acting to prevent others from completing their work or willfully disrupting the academic work of others.</w:t>
      </w:r>
    </w:p>
    <w:p w14:paraId="5D09E8C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034D48A"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Any violation of academic integrity will </w:t>
      </w:r>
      <w:proofErr w:type="gramStart"/>
      <w:r w:rsidRPr="005F71BE">
        <w:rPr>
          <w:rFonts w:ascii="Times New Roman" w:eastAsia="Times New Roman" w:hAnsi="Times New Roman" w:cs="Times New Roman"/>
          <w:kern w:val="0"/>
          <w14:ligatures w14:val="none"/>
        </w:rPr>
        <w:t>be handled</w:t>
      </w:r>
      <w:proofErr w:type="gramEnd"/>
      <w:r w:rsidRPr="005F71BE">
        <w:rPr>
          <w:rFonts w:ascii="Times New Roman" w:eastAsia="Times New Roman" w:hAnsi="Times New Roman" w:cs="Times New Roman"/>
          <w:kern w:val="0"/>
          <w14:ligatures w14:val="none"/>
        </w:rPr>
        <w:t xml:space="preserve"> on a case-by-case basis.  At a minimum, the student will receive a zero on the assignment in question, but more serious academic violations may be subject to the assignment of a failing grade for the course.  Please do not hesitate to </w:t>
      </w:r>
      <w:proofErr w:type="gramStart"/>
      <w:r w:rsidRPr="005F71BE">
        <w:rPr>
          <w:rFonts w:ascii="Times New Roman" w:eastAsia="Times New Roman" w:hAnsi="Times New Roman" w:cs="Times New Roman"/>
          <w:kern w:val="0"/>
          <w14:ligatures w14:val="none"/>
        </w:rPr>
        <w:t>the contact</w:t>
      </w:r>
      <w:proofErr w:type="gramEnd"/>
      <w:r w:rsidRPr="005F71BE">
        <w:rPr>
          <w:rFonts w:ascii="Times New Roman" w:eastAsia="Times New Roman" w:hAnsi="Times New Roman" w:cs="Times New Roman"/>
          <w:kern w:val="0"/>
          <w14:ligatures w14:val="none"/>
        </w:rPr>
        <w:t xml:space="preserve"> the instructor with questions related to citations or other academic integrity concerns. </w:t>
      </w:r>
    </w:p>
    <w:p w14:paraId="65CAAAB1" w14:textId="77777777" w:rsidR="005F71BE" w:rsidRDefault="005F71BE" w:rsidP="005F71BE">
      <w:pPr>
        <w:spacing w:after="0" w:line="240" w:lineRule="auto"/>
        <w:rPr>
          <w:rFonts w:ascii="Times New Roman" w:eastAsia="Times New Roman" w:hAnsi="Times New Roman" w:cs="Times New Roman"/>
          <w:b/>
          <w:kern w:val="0"/>
          <w:u w:val="single"/>
          <w14:ligatures w14:val="none"/>
        </w:rPr>
      </w:pPr>
    </w:p>
    <w:p w14:paraId="344BB53C" w14:textId="77777777" w:rsidR="00953B26" w:rsidRPr="00953B26" w:rsidRDefault="00953B26" w:rsidP="00606E8E">
      <w:pPr>
        <w:pStyle w:val="Heading2"/>
      </w:pPr>
      <w:r w:rsidRPr="00953B26">
        <w:lastRenderedPageBreak/>
        <w:t>AI/ChatGPT</w:t>
      </w:r>
    </w:p>
    <w:p w14:paraId="57748EF8" w14:textId="77777777" w:rsidR="00953B26" w:rsidRPr="00953B26" w:rsidRDefault="00953B26" w:rsidP="00953B26">
      <w:pPr>
        <w:spacing w:after="0" w:line="240" w:lineRule="auto"/>
        <w:rPr>
          <w:rFonts w:ascii="Times New Roman" w:eastAsia="Times New Roman" w:hAnsi="Times New Roman" w:cs="Times New Roman"/>
          <w:kern w:val="0"/>
          <w14:ligatures w14:val="none"/>
        </w:rPr>
      </w:pPr>
      <w:r w:rsidRPr="00953B26">
        <w:rPr>
          <w:rFonts w:ascii="Times New Roman" w:hAnsi="Times New Roman" w:cs="Times New Roman"/>
          <w:color w:val="000000"/>
          <w:kern w:val="0"/>
          <w14:ligatures w14:val="none"/>
        </w:rPr>
        <w:t xml:space="preserve">I expect you to generate your own work in this class. When you submit any kind of work (including projects, exams, quizzes, or discussions), you are asserting that you have generated and written the text unless you indicate otherwise by the use of quotation marks and proper attribution for the source. Submitting content that has </w:t>
      </w:r>
      <w:proofErr w:type="gramStart"/>
      <w:r w:rsidRPr="00953B26">
        <w:rPr>
          <w:rFonts w:ascii="Times New Roman" w:hAnsi="Times New Roman" w:cs="Times New Roman"/>
          <w:color w:val="000000"/>
          <w:kern w:val="0"/>
          <w14:ligatures w14:val="none"/>
        </w:rPr>
        <w:t>been generated</w:t>
      </w:r>
      <w:proofErr w:type="gramEnd"/>
      <w:r w:rsidRPr="00953B26">
        <w:rPr>
          <w:rFonts w:ascii="Times New Roman" w:hAnsi="Times New Roman" w:cs="Times New Roman"/>
          <w:color w:val="000000"/>
          <w:kern w:val="0"/>
          <w14:ligatures w14:val="none"/>
        </w:rPr>
        <w:t xml:space="preserve"> by someone other than </w:t>
      </w:r>
      <w:proofErr w:type="gramStart"/>
      <w:r w:rsidRPr="00953B26">
        <w:rPr>
          <w:rFonts w:ascii="Times New Roman" w:hAnsi="Times New Roman" w:cs="Times New Roman"/>
          <w:color w:val="000000"/>
          <w:kern w:val="0"/>
          <w14:ligatures w14:val="none"/>
        </w:rPr>
        <w:t>you, </w:t>
      </w:r>
      <w:r w:rsidRPr="00953B26">
        <w:rPr>
          <w:rFonts w:ascii="Times New Roman" w:hAnsi="Times New Roman" w:cs="Times New Roman"/>
          <w:i/>
          <w:iCs/>
          <w:color w:val="000000"/>
          <w:kern w:val="0"/>
          <w14:ligatures w14:val="none"/>
        </w:rPr>
        <w:t>or</w:t>
      </w:r>
      <w:proofErr w:type="gramEnd"/>
      <w:r w:rsidRPr="00953B26">
        <w:rPr>
          <w:rFonts w:ascii="Times New Roman" w:hAnsi="Times New Roman" w:cs="Times New Roman"/>
          <w:i/>
          <w:iCs/>
          <w:color w:val="000000"/>
          <w:kern w:val="0"/>
          <w14:ligatures w14:val="none"/>
        </w:rPr>
        <w:t xml:space="preserve"> </w:t>
      </w:r>
      <w:proofErr w:type="gramStart"/>
      <w:r w:rsidRPr="00953B26">
        <w:rPr>
          <w:rFonts w:ascii="Times New Roman" w:hAnsi="Times New Roman" w:cs="Times New Roman"/>
          <w:i/>
          <w:iCs/>
          <w:color w:val="000000"/>
          <w:kern w:val="0"/>
          <w14:ligatures w14:val="none"/>
        </w:rPr>
        <w:t>was created</w:t>
      </w:r>
      <w:proofErr w:type="gramEnd"/>
      <w:r w:rsidRPr="00953B26">
        <w:rPr>
          <w:rFonts w:ascii="Times New Roman" w:hAnsi="Times New Roman" w:cs="Times New Roman"/>
          <w:i/>
          <w:iCs/>
          <w:color w:val="000000"/>
          <w:kern w:val="0"/>
          <w14:ligatures w14:val="none"/>
        </w:rPr>
        <w:t xml:space="preserve"> or assisted by a computer application or tool, including artificial intelligence (AI) tools such as ChatGPT </w:t>
      </w:r>
      <w:r w:rsidRPr="00953B26">
        <w:rPr>
          <w:rFonts w:ascii="Times New Roman" w:hAnsi="Times New Roman" w:cs="Times New Roman"/>
          <w:color w:val="000000"/>
          <w:kern w:val="0"/>
          <w14:ligatures w14:val="none"/>
        </w:rPr>
        <w:t xml:space="preserve">is cheating and constitutes a violation of the Student Conduct Code. You may use simple word processing tools to update spelling and grammar in your assignments, but you may not use AI tools to draft your work, even if you edit, revise, or paraphrase it. </w:t>
      </w:r>
    </w:p>
    <w:p w14:paraId="400C55FE" w14:textId="77777777" w:rsidR="00953B26" w:rsidRPr="005F71BE" w:rsidRDefault="00953B26" w:rsidP="005F71BE">
      <w:pPr>
        <w:spacing w:after="0" w:line="240" w:lineRule="auto"/>
        <w:rPr>
          <w:rFonts w:ascii="Times New Roman" w:eastAsia="Times New Roman" w:hAnsi="Times New Roman" w:cs="Times New Roman"/>
          <w:b/>
          <w:kern w:val="0"/>
          <w:u w:val="single"/>
          <w14:ligatures w14:val="none"/>
        </w:rPr>
      </w:pPr>
    </w:p>
    <w:p w14:paraId="2B032C1B" w14:textId="77777777" w:rsidR="005F71BE" w:rsidRPr="005F71BE" w:rsidRDefault="005F71BE" w:rsidP="00606E8E">
      <w:pPr>
        <w:pStyle w:val="Heading2"/>
      </w:pPr>
      <w:r w:rsidRPr="005F71BE">
        <w:t>Resources</w:t>
      </w:r>
    </w:p>
    <w:p w14:paraId="33BFDF8D" w14:textId="77777777" w:rsidR="005F71BE" w:rsidRPr="005F71BE" w:rsidRDefault="005F71BE" w:rsidP="005F71BE">
      <w:pPr>
        <w:spacing w:after="0" w:line="240" w:lineRule="auto"/>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 xml:space="preserve">Links to Academic Support Services, such as Office of Disability Accommodation, Counseling and Testing Services, UNT Libraries, Online Tutoring, UNT Writing Lab and Math Tutor Lab are available on the university website. </w:t>
      </w:r>
    </w:p>
    <w:p w14:paraId="62EFF299"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UNT Portal: </w:t>
      </w:r>
      <w:hyperlink r:id="rId17" w:history="1">
        <w:r w:rsidRPr="005F71BE">
          <w:rPr>
            <w:rFonts w:ascii="Times New Roman" w:eastAsia="Times New Roman" w:hAnsi="Times New Roman" w:cs="Times New Roman"/>
            <w:color w:val="0000FF"/>
            <w:kern w:val="0"/>
            <w:u w:val="single"/>
            <w14:ligatures w14:val="none"/>
          </w:rPr>
          <w:t>http://my.unt.edu</w:t>
        </w:r>
      </w:hyperlink>
    </w:p>
    <w:p w14:paraId="2A3AB146"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28AF8E2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UNT Library Information for Off-Campus Users: </w:t>
      </w:r>
      <w:r w:rsidRPr="005F71BE">
        <w:rPr>
          <w:rFonts w:ascii="Times New Roman" w:eastAsia="Times New Roman" w:hAnsi="Times New Roman" w:cs="Times New Roman"/>
          <w:kern w:val="0"/>
          <w:highlight w:val="red"/>
          <w14:ligatures w14:val="none"/>
        </w:rPr>
        <w:br/>
      </w:r>
      <w:hyperlink r:id="rId18" w:history="1">
        <w:r w:rsidRPr="005F71BE">
          <w:rPr>
            <w:rFonts w:ascii="Times New Roman" w:eastAsia="Times New Roman" w:hAnsi="Times New Roman" w:cs="Times New Roman"/>
            <w:color w:val="0000FF"/>
            <w:kern w:val="0"/>
            <w:u w:val="single"/>
            <w14:ligatures w14:val="none"/>
          </w:rPr>
          <w:t>http://www.library.unt.edu/services/facilities-and-systems/campus-access</w:t>
        </w:r>
      </w:hyperlink>
      <w:r w:rsidRPr="005F71BE">
        <w:rPr>
          <w:rFonts w:ascii="Times New Roman" w:eastAsia="Times New Roman" w:hAnsi="Times New Roman" w:cs="Times New Roman"/>
          <w:kern w:val="0"/>
          <w14:ligatures w14:val="none"/>
        </w:rPr>
        <w:t xml:space="preserve"> </w:t>
      </w:r>
    </w:p>
    <w:p w14:paraId="71EDC2E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95A724E"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UNT Computing and Information Technology Center: </w:t>
      </w:r>
      <w:r w:rsidRPr="005F71BE">
        <w:rPr>
          <w:rFonts w:ascii="Times New Roman" w:eastAsia="Times New Roman" w:hAnsi="Times New Roman" w:cs="Times New Roman"/>
          <w:kern w:val="0"/>
          <w14:ligatures w14:val="none"/>
        </w:rPr>
        <w:br/>
      </w:r>
      <w:hyperlink r:id="rId19" w:history="1">
        <w:r w:rsidRPr="005F71BE">
          <w:rPr>
            <w:rFonts w:ascii="Times New Roman" w:eastAsia="Times New Roman" w:hAnsi="Times New Roman" w:cs="Times New Roman"/>
            <w:color w:val="0000FF"/>
            <w:kern w:val="0"/>
            <w:u w:val="single"/>
            <w14:ligatures w14:val="none"/>
          </w:rPr>
          <w:t>http://citc.unt.edu/services-solutions/students</w:t>
        </w:r>
      </w:hyperlink>
    </w:p>
    <w:p w14:paraId="2DDFED48"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029EBFE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UNT Academic Resources for Students:  </w:t>
      </w:r>
      <w:hyperlink r:id="rId20" w:history="1">
        <w:r w:rsidRPr="005F71BE">
          <w:rPr>
            <w:rFonts w:ascii="Times New Roman" w:eastAsia="Times New Roman" w:hAnsi="Times New Roman" w:cs="Times New Roman"/>
            <w:color w:val="0000FF"/>
            <w:kern w:val="0"/>
            <w:u w:val="single"/>
            <w14:ligatures w14:val="none"/>
          </w:rPr>
          <w:t>http://www.unt.edu/academics.htm</w:t>
        </w:r>
      </w:hyperlink>
      <w:r w:rsidRPr="005F71BE">
        <w:rPr>
          <w:rFonts w:ascii="Times New Roman" w:eastAsia="Times New Roman" w:hAnsi="Times New Roman" w:cs="Times New Roman"/>
          <w:kern w:val="0"/>
          <w14:ligatures w14:val="none"/>
        </w:rPr>
        <w:t xml:space="preserve"> </w:t>
      </w:r>
    </w:p>
    <w:p w14:paraId="1F356F4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Computer Labs: General access computer lab information (including locations and hours of operation) can be located at: </w:t>
      </w:r>
      <w:hyperlink r:id="rId21" w:history="1">
        <w:r w:rsidRPr="005F71BE">
          <w:rPr>
            <w:rFonts w:ascii="Times New Roman" w:eastAsia="Times New Roman" w:hAnsi="Times New Roman" w:cs="Times New Roman"/>
            <w:color w:val="0000FF"/>
            <w:kern w:val="0"/>
            <w:u w:val="single"/>
            <w14:ligatures w14:val="none"/>
          </w:rPr>
          <w:t>http://www.gacl.unt.edu/</w:t>
        </w:r>
      </w:hyperlink>
    </w:p>
    <w:p w14:paraId="5FFA55D3" w14:textId="77777777" w:rsidR="005F71BE" w:rsidRPr="005F71BE" w:rsidRDefault="005F71BE" w:rsidP="005F71BE">
      <w:pPr>
        <w:spacing w:after="0" w:line="240" w:lineRule="auto"/>
        <w:jc w:val="both"/>
        <w:rPr>
          <w:rFonts w:ascii="Times New Roman" w:eastAsia="Times New Roman" w:hAnsi="Times New Roman" w:cs="Times New Roman"/>
          <w:b/>
          <w:kern w:val="0"/>
          <w:u w:val="single"/>
          <w14:ligatures w14:val="none"/>
        </w:rPr>
      </w:pPr>
    </w:p>
    <w:p w14:paraId="21BB737E" w14:textId="77777777" w:rsidR="005F71BE" w:rsidRPr="005F71BE" w:rsidRDefault="005F71BE" w:rsidP="00606E8E">
      <w:pPr>
        <w:pStyle w:val="Heading2"/>
      </w:pPr>
      <w:r w:rsidRPr="005F71BE">
        <w:t>Student Evaluation of Instruction (SPOT)</w:t>
      </w:r>
    </w:p>
    <w:p w14:paraId="2F4A7B92" w14:textId="77777777" w:rsidR="005F71BE" w:rsidRPr="005F71BE" w:rsidRDefault="005F71BE" w:rsidP="005F71BE">
      <w:pPr>
        <w:spacing w:after="240" w:line="240" w:lineRule="auto"/>
        <w:jc w:val="both"/>
        <w:rPr>
          <w:rFonts w:ascii="Times New Roman" w:eastAsia="Times New Roman" w:hAnsi="Times New Roman" w:cs="Times New Roman"/>
          <w:bCs/>
          <w:iCs/>
          <w:kern w:val="0"/>
          <w14:ligatures w14:val="none"/>
        </w:rPr>
      </w:pPr>
      <w:r w:rsidRPr="005F71BE">
        <w:rPr>
          <w:rFonts w:ascii="Times New Roman" w:eastAsia="Times New Roman" w:hAnsi="Times New Roman" w:cs="Times New Roman"/>
          <w:bCs/>
          <w:iCs/>
          <w:kern w:val="0"/>
          <w14:ligatures w14:val="none"/>
        </w:rPr>
        <w:t xml:space="preserve">Student feedback is important and an essential part of participation in this course. The student evaluation of instruction (SPOT) is a requirement for all organized classes at UNT. This short survey will </w:t>
      </w:r>
      <w:proofErr w:type="gramStart"/>
      <w:r w:rsidRPr="005F71BE">
        <w:rPr>
          <w:rFonts w:ascii="Times New Roman" w:eastAsia="Times New Roman" w:hAnsi="Times New Roman" w:cs="Times New Roman"/>
          <w:bCs/>
          <w:iCs/>
          <w:kern w:val="0"/>
          <w14:ligatures w14:val="none"/>
        </w:rPr>
        <w:t>be made</w:t>
      </w:r>
      <w:proofErr w:type="gramEnd"/>
      <w:r w:rsidRPr="005F71BE">
        <w:rPr>
          <w:rFonts w:ascii="Times New Roman" w:eastAsia="Times New Roman" w:hAnsi="Times New Roman" w:cs="Times New Roman"/>
          <w:bCs/>
          <w:iCs/>
          <w:kern w:val="0"/>
          <w14:ligatures w14:val="none"/>
        </w:rPr>
        <w:t xml:space="preserve"> available to you at the end of the semester to provide you with an opportunity to evaluate how this course </w:t>
      </w:r>
      <w:proofErr w:type="gramStart"/>
      <w:r w:rsidRPr="005F71BE">
        <w:rPr>
          <w:rFonts w:ascii="Times New Roman" w:eastAsia="Times New Roman" w:hAnsi="Times New Roman" w:cs="Times New Roman"/>
          <w:bCs/>
          <w:iCs/>
          <w:kern w:val="0"/>
          <w14:ligatures w14:val="none"/>
        </w:rPr>
        <w:t>is taught</w:t>
      </w:r>
      <w:proofErr w:type="gramEnd"/>
      <w:r w:rsidRPr="005F71BE">
        <w:rPr>
          <w:rFonts w:ascii="Times New Roman" w:eastAsia="Times New Roman" w:hAnsi="Times New Roman" w:cs="Times New Roman"/>
          <w:bCs/>
          <w:iCs/>
          <w:kern w:val="0"/>
          <w14:ligatures w14:val="none"/>
        </w:rPr>
        <w:t>.  Student feedback is very important to UNT, please complete your SPOT (Student Perceptions of Teaching) survey during the open evaluation time.</w:t>
      </w:r>
    </w:p>
    <w:p w14:paraId="57735EDD" w14:textId="77777777" w:rsidR="005F71BE" w:rsidRPr="005F71BE" w:rsidRDefault="005F71BE" w:rsidP="00606E8E">
      <w:pPr>
        <w:pStyle w:val="Heading2"/>
      </w:pPr>
      <w:r w:rsidRPr="005F71BE">
        <w:t>ADA Statement and Disabled Student Policy</w:t>
      </w:r>
    </w:p>
    <w:p w14:paraId="000B216D" w14:textId="77777777" w:rsidR="005F71BE" w:rsidRPr="005F71BE" w:rsidRDefault="005F71BE" w:rsidP="005F71BE">
      <w:pPr>
        <w:spacing w:after="0" w:line="240" w:lineRule="auto"/>
        <w:rPr>
          <w:rFonts w:ascii="Times New Roman" w:eastAsia="Times New Roman" w:hAnsi="Times New Roman" w:cs="Times New Roman"/>
          <w:iCs/>
          <w:color w:val="000000"/>
          <w:kern w:val="0"/>
          <w:shd w:val="clear" w:color="auto" w:fill="FFFFFF"/>
          <w14:ligatures w14:val="none"/>
        </w:rPr>
      </w:pPr>
      <w:r w:rsidRPr="005F71BE">
        <w:rPr>
          <w:rFonts w:ascii="Times New Roman" w:eastAsia="Times New Roman" w:hAnsi="Times New Roman" w:cs="Times New Roman"/>
          <w:iCs/>
          <w:color w:val="000000"/>
          <w:kern w:val="0"/>
          <w:shd w:val="clear" w:color="auto" w:fill="FFFFFF"/>
          <w14:ligatures w14:val="none"/>
        </w:rPr>
        <w:t xml:space="preserve">The University of North Texas makes reasonable academic accommodation for students with disabilities. Students seeking accommodation must first register with the Office of Disability Accommodation (ODA) to verify their eligibility. If a disability </w:t>
      </w:r>
      <w:proofErr w:type="gramStart"/>
      <w:r w:rsidRPr="005F71BE">
        <w:rPr>
          <w:rFonts w:ascii="Times New Roman" w:eastAsia="Times New Roman" w:hAnsi="Times New Roman" w:cs="Times New Roman"/>
          <w:iCs/>
          <w:color w:val="000000"/>
          <w:kern w:val="0"/>
          <w:shd w:val="clear" w:color="auto" w:fill="FFFFFF"/>
          <w14:ligatures w14:val="none"/>
        </w:rPr>
        <w:t>is verified</w:t>
      </w:r>
      <w:proofErr w:type="gramEnd"/>
      <w:r w:rsidRPr="005F71BE">
        <w:rPr>
          <w:rFonts w:ascii="Times New Roman" w:eastAsia="Times New Roman" w:hAnsi="Times New Roman" w:cs="Times New Roman"/>
          <w:iCs/>
          <w:color w:val="000000"/>
          <w:kern w:val="0"/>
          <w:shd w:val="clear" w:color="auto" w:fill="FFFFFF"/>
          <w14:ligatures w14:val="none"/>
        </w:rPr>
        <w:t xml:space="preserve">, the ODA will provide you with an accommodation letter to </w:t>
      </w:r>
      <w:proofErr w:type="gramStart"/>
      <w:r w:rsidRPr="005F71BE">
        <w:rPr>
          <w:rFonts w:ascii="Times New Roman" w:eastAsia="Times New Roman" w:hAnsi="Times New Roman" w:cs="Times New Roman"/>
          <w:iCs/>
          <w:color w:val="000000"/>
          <w:kern w:val="0"/>
          <w:shd w:val="clear" w:color="auto" w:fill="FFFFFF"/>
          <w14:ligatures w14:val="none"/>
        </w:rPr>
        <w:t>be delivered</w:t>
      </w:r>
      <w:proofErr w:type="gramEnd"/>
      <w:r w:rsidRPr="005F71BE">
        <w:rPr>
          <w:rFonts w:ascii="Times New Roman" w:eastAsia="Times New Roman" w:hAnsi="Times New Roman" w:cs="Times New Roman"/>
          <w:iCs/>
          <w:color w:val="000000"/>
          <w:kern w:val="0"/>
          <w:shd w:val="clear" w:color="auto" w:fill="FFFFFF"/>
          <w14:ligatures w14:val="none"/>
        </w:rPr>
        <w:t xml:space="preserve"> to faculty to begin a private discussion regarding your specific needs in a course. You may request </w:t>
      </w:r>
      <w:proofErr w:type="gramStart"/>
      <w:r w:rsidRPr="005F71BE">
        <w:rPr>
          <w:rFonts w:ascii="Times New Roman" w:eastAsia="Times New Roman" w:hAnsi="Times New Roman" w:cs="Times New Roman"/>
          <w:iCs/>
          <w:color w:val="000000"/>
          <w:kern w:val="0"/>
          <w:shd w:val="clear" w:color="auto" w:fill="FFFFFF"/>
          <w14:ligatures w14:val="none"/>
        </w:rPr>
        <w:t>accommodations</w:t>
      </w:r>
      <w:proofErr w:type="gramEnd"/>
      <w:r w:rsidRPr="005F71BE">
        <w:rPr>
          <w:rFonts w:ascii="Times New Roman" w:eastAsia="Times New Roman" w:hAnsi="Times New Roman" w:cs="Times New Roman"/>
          <w:iCs/>
          <w:color w:val="000000"/>
          <w:kern w:val="0"/>
          <w:shd w:val="clear" w:color="auto" w:fill="FFFFFF"/>
          <w14:ligatures w14:val="none"/>
        </w:rPr>
        <w:t xml:space="preserve"> at any </w:t>
      </w:r>
      <w:proofErr w:type="gramStart"/>
      <w:r w:rsidRPr="005F71BE">
        <w:rPr>
          <w:rFonts w:ascii="Times New Roman" w:eastAsia="Times New Roman" w:hAnsi="Times New Roman" w:cs="Times New Roman"/>
          <w:iCs/>
          <w:color w:val="000000"/>
          <w:kern w:val="0"/>
          <w:shd w:val="clear" w:color="auto" w:fill="FFFFFF"/>
          <w14:ligatures w14:val="none"/>
        </w:rPr>
        <w:t>time,</w:t>
      </w:r>
      <w:proofErr w:type="gramEnd"/>
      <w:r w:rsidRPr="005F71BE">
        <w:rPr>
          <w:rFonts w:ascii="Times New Roman" w:eastAsia="Times New Roman" w:hAnsi="Times New Roman" w:cs="Times New Roman"/>
          <w:iCs/>
          <w:color w:val="000000"/>
          <w:kern w:val="0"/>
          <w:shd w:val="clear" w:color="auto" w:fill="FFFFFF"/>
          <w14:ligatures w14:val="none"/>
        </w:rPr>
        <w:t xml:space="preserve"> however, ODA notices of accommodation should </w:t>
      </w:r>
      <w:proofErr w:type="gramStart"/>
      <w:r w:rsidRPr="005F71BE">
        <w:rPr>
          <w:rFonts w:ascii="Times New Roman" w:eastAsia="Times New Roman" w:hAnsi="Times New Roman" w:cs="Times New Roman"/>
          <w:iCs/>
          <w:color w:val="000000"/>
          <w:kern w:val="0"/>
          <w:shd w:val="clear" w:color="auto" w:fill="FFFFFF"/>
          <w14:ligatures w14:val="none"/>
        </w:rPr>
        <w:t>be provided</w:t>
      </w:r>
      <w:proofErr w:type="gramEnd"/>
      <w:r w:rsidRPr="005F71BE">
        <w:rPr>
          <w:rFonts w:ascii="Times New Roman" w:eastAsia="Times New Roman" w:hAnsi="Times New Roman" w:cs="Times New Roman"/>
          <w:iCs/>
          <w:color w:val="000000"/>
          <w:kern w:val="0"/>
          <w:shd w:val="clear" w:color="auto" w:fill="FFFFFF"/>
          <w14:ligatures w14:val="none"/>
        </w:rPr>
        <w:t xml:space="preserve"> as early as possible in the semester to avoid any delay in implementation. Note that students must obtain a new letter of </w:t>
      </w:r>
      <w:r w:rsidRPr="005F71BE">
        <w:rPr>
          <w:rFonts w:ascii="Times New Roman" w:eastAsia="Times New Roman" w:hAnsi="Times New Roman" w:cs="Times New Roman"/>
          <w:iCs/>
          <w:color w:val="000000"/>
          <w:kern w:val="0"/>
          <w:shd w:val="clear" w:color="auto" w:fill="FFFFFF"/>
          <w14:ligatures w14:val="none"/>
        </w:rPr>
        <w:lastRenderedPageBreak/>
        <w:t>accommodation for every semester and must meet with each faculty member prior to implementation in each class. For additional information see the Office of Disability Accommodation website at </w:t>
      </w:r>
      <w:hyperlink r:id="rId22" w:history="1">
        <w:r w:rsidRPr="005F71BE">
          <w:rPr>
            <w:rFonts w:ascii="Times New Roman" w:eastAsia="Times New Roman" w:hAnsi="Times New Roman" w:cs="Times New Roman"/>
            <w:iCs/>
            <w:color w:val="000000" w:themeColor="text1"/>
            <w:kern w:val="0"/>
            <w:u w:val="single"/>
            <w:shd w:val="clear" w:color="auto" w:fill="FFFFFF"/>
            <w14:ligatures w14:val="none"/>
          </w:rPr>
          <w:t>http://www.unt.edu/oda</w:t>
        </w:r>
      </w:hyperlink>
      <w:r w:rsidRPr="005F71BE">
        <w:rPr>
          <w:rFonts w:ascii="Times New Roman" w:eastAsia="Times New Roman" w:hAnsi="Times New Roman" w:cs="Times New Roman"/>
          <w:iCs/>
          <w:color w:val="000000" w:themeColor="text1"/>
          <w:kern w:val="0"/>
          <w:shd w:val="clear" w:color="auto" w:fill="FFFFFF"/>
          <w14:ligatures w14:val="none"/>
        </w:rPr>
        <w:t xml:space="preserve">. </w:t>
      </w:r>
      <w:r w:rsidRPr="005F71BE">
        <w:rPr>
          <w:rFonts w:ascii="Times New Roman" w:eastAsia="Times New Roman" w:hAnsi="Times New Roman" w:cs="Times New Roman"/>
          <w:iCs/>
          <w:color w:val="000000"/>
          <w:kern w:val="0"/>
          <w:shd w:val="clear" w:color="auto" w:fill="FFFFFF"/>
          <w14:ligatures w14:val="none"/>
        </w:rPr>
        <w:t xml:space="preserve">You may also contact them by phone </w:t>
      </w:r>
      <w:proofErr w:type="gramStart"/>
      <w:r w:rsidRPr="005F71BE">
        <w:rPr>
          <w:rFonts w:ascii="Times New Roman" w:eastAsia="Times New Roman" w:hAnsi="Times New Roman" w:cs="Times New Roman"/>
          <w:iCs/>
          <w:color w:val="000000"/>
          <w:kern w:val="0"/>
          <w:shd w:val="clear" w:color="auto" w:fill="FFFFFF"/>
          <w14:ligatures w14:val="none"/>
        </w:rPr>
        <w:t>at</w:t>
      </w:r>
      <w:proofErr w:type="gramEnd"/>
      <w:r w:rsidRPr="005F71BE">
        <w:rPr>
          <w:rFonts w:ascii="Times New Roman" w:eastAsia="Times New Roman" w:hAnsi="Times New Roman" w:cs="Times New Roman"/>
          <w:iCs/>
          <w:color w:val="000000"/>
          <w:kern w:val="0"/>
          <w:shd w:val="clear" w:color="auto" w:fill="FFFFFF"/>
          <w14:ligatures w14:val="none"/>
        </w:rPr>
        <w:t xml:space="preserve"> 940.565.4323.</w:t>
      </w:r>
    </w:p>
    <w:p w14:paraId="460DFD9B" w14:textId="77777777" w:rsidR="005F71BE" w:rsidRPr="005F71BE" w:rsidRDefault="005F71BE" w:rsidP="005F71BE">
      <w:pPr>
        <w:spacing w:after="0" w:line="240" w:lineRule="auto"/>
        <w:rPr>
          <w:rFonts w:ascii="Times New Roman" w:eastAsia="Times New Roman" w:hAnsi="Times New Roman" w:cs="Times New Roman"/>
          <w:iCs/>
          <w:color w:val="000000"/>
          <w:kern w:val="0"/>
          <w:shd w:val="clear" w:color="auto" w:fill="FFFFFF"/>
          <w14:ligatures w14:val="none"/>
        </w:rPr>
      </w:pPr>
    </w:p>
    <w:p w14:paraId="21C70731" w14:textId="77777777" w:rsidR="005F71BE" w:rsidRPr="005F71BE" w:rsidRDefault="005F71BE" w:rsidP="005F71BE">
      <w:pPr>
        <w:spacing w:after="0" w:line="240" w:lineRule="auto"/>
        <w:rPr>
          <w:rFonts w:ascii="Times New Roman" w:eastAsia="Times New Roman" w:hAnsi="Times New Roman" w:cs="Times New Roman"/>
          <w:iCs/>
          <w:color w:val="000000"/>
          <w:kern w:val="0"/>
          <w:shd w:val="clear" w:color="auto" w:fill="FFFFFF"/>
          <w14:ligatures w14:val="none"/>
        </w:rPr>
      </w:pPr>
    </w:p>
    <w:p w14:paraId="6B6BA8C8" w14:textId="77777777" w:rsidR="005F71BE" w:rsidRPr="005F71BE" w:rsidRDefault="005F71BE" w:rsidP="00606E8E">
      <w:pPr>
        <w:pStyle w:val="Heading2"/>
        <w:rPr>
          <w:rFonts w:eastAsia="Calibri"/>
          <w:color w:val="000000"/>
        </w:rPr>
      </w:pPr>
      <w:r w:rsidRPr="005F71BE">
        <w:rPr>
          <w:rFonts w:eastAsia="Calibri"/>
        </w:rPr>
        <w:t xml:space="preserve">Prohibition of Discrimination, Harassment, and Retaliation (Policy 16.004) </w:t>
      </w:r>
    </w:p>
    <w:p w14:paraId="1C36F386"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5F71BE">
        <w:rPr>
          <w:rFonts w:ascii="Times New Roman" w:eastAsia="Calibri" w:hAnsi="Times New Roman" w:cs="Times New Roman"/>
          <w:color w:val="000000"/>
          <w:kern w:val="0"/>
          <w:szCs w:val="22"/>
          <w14:ligatures w14:val="none"/>
        </w:rPr>
        <w:t>investigates</w:t>
      </w:r>
      <w:proofErr w:type="gramEnd"/>
      <w:r w:rsidRPr="005F71BE">
        <w:rPr>
          <w:rFonts w:ascii="Times New Roman" w:eastAsia="Calibri" w:hAnsi="Times New Roman" w:cs="Times New Roman"/>
          <w:color w:val="000000"/>
          <w:kern w:val="0"/>
          <w:szCs w:val="22"/>
          <w14:ligatures w14:val="none"/>
        </w:rPr>
        <w:t xml:space="preserve"> and takes remedial action when appropriate. </w:t>
      </w:r>
    </w:p>
    <w:p w14:paraId="032920B1" w14:textId="77777777" w:rsidR="005F71BE" w:rsidRPr="005F71BE" w:rsidRDefault="005F71BE" w:rsidP="00606E8E">
      <w:pPr>
        <w:pStyle w:val="Heading2"/>
        <w:rPr>
          <w:rFonts w:eastAsia="Calibri"/>
          <w:color w:val="000000"/>
        </w:rPr>
      </w:pPr>
      <w:r w:rsidRPr="005F71BE">
        <w:rPr>
          <w:rFonts w:eastAsia="Calibri"/>
        </w:rPr>
        <w:t xml:space="preserve">Emergency Notification &amp; Procedures </w:t>
      </w:r>
    </w:p>
    <w:p w14:paraId="5BD7E4F1"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476C5B4" w14:textId="77777777" w:rsidR="005F71BE" w:rsidRPr="005F71BE" w:rsidRDefault="005F71BE" w:rsidP="00606E8E">
      <w:pPr>
        <w:pStyle w:val="Heading2"/>
        <w:rPr>
          <w:rFonts w:eastAsia="Calibri"/>
          <w:color w:val="000000"/>
        </w:rPr>
      </w:pPr>
      <w:r w:rsidRPr="005F71BE">
        <w:rPr>
          <w:rFonts w:eastAsia="Calibri"/>
        </w:rPr>
        <w:t xml:space="preserve">Retention of Student Records </w:t>
      </w:r>
    </w:p>
    <w:p w14:paraId="5B8B2DD5"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Student records pertaining to this course </w:t>
      </w:r>
      <w:proofErr w:type="gramStart"/>
      <w:r w:rsidRPr="005F71BE">
        <w:rPr>
          <w:rFonts w:ascii="Times New Roman" w:eastAsia="Calibri" w:hAnsi="Times New Roman" w:cs="Times New Roman"/>
          <w:color w:val="000000"/>
          <w:kern w:val="0"/>
          <w:szCs w:val="22"/>
          <w14:ligatures w14:val="none"/>
        </w:rPr>
        <w:t>are maintained</w:t>
      </w:r>
      <w:proofErr w:type="gramEnd"/>
      <w:r w:rsidRPr="005F71BE">
        <w:rPr>
          <w:rFonts w:ascii="Times New Roman" w:eastAsia="Calibri" w:hAnsi="Times New Roman" w:cs="Times New Roman"/>
          <w:color w:val="000000"/>
          <w:kern w:val="0"/>
          <w:szCs w:val="22"/>
          <w14:ligatures w14:val="none"/>
        </w:rPr>
        <w:t xml:space="preserve"> in a secure location by the instructor of record. All records such as exams, answer sheets (with keys), and written papers submitted during the duration of the course </w:t>
      </w:r>
      <w:proofErr w:type="gramStart"/>
      <w:r w:rsidRPr="005F71BE">
        <w:rPr>
          <w:rFonts w:ascii="Times New Roman" w:eastAsia="Calibri" w:hAnsi="Times New Roman" w:cs="Times New Roman"/>
          <w:color w:val="000000"/>
          <w:kern w:val="0"/>
          <w:szCs w:val="22"/>
          <w14:ligatures w14:val="none"/>
        </w:rPr>
        <w:t>are kept</w:t>
      </w:r>
      <w:proofErr w:type="gramEnd"/>
      <w:r w:rsidRPr="005F71BE">
        <w:rPr>
          <w:rFonts w:ascii="Times New Roman" w:eastAsia="Calibri" w:hAnsi="Times New Roman" w:cs="Times New Roman"/>
          <w:color w:val="000000"/>
          <w:kern w:val="0"/>
          <w:szCs w:val="22"/>
          <w14:ligatures w14:val="none"/>
        </w:rPr>
        <w:t xml:space="preserve"> for at least one calendar year after course completion. Course work completed via the Canvas online system, including grading information and comments, </w:t>
      </w:r>
      <w:proofErr w:type="gramStart"/>
      <w:r w:rsidRPr="005F71BE">
        <w:rPr>
          <w:rFonts w:ascii="Times New Roman" w:eastAsia="Calibri" w:hAnsi="Times New Roman" w:cs="Times New Roman"/>
          <w:color w:val="000000"/>
          <w:kern w:val="0"/>
          <w:szCs w:val="22"/>
          <w14:ligatures w14:val="none"/>
        </w:rPr>
        <w:t>is also stored</w:t>
      </w:r>
      <w:proofErr w:type="gramEnd"/>
      <w:r w:rsidRPr="005F71BE">
        <w:rPr>
          <w:rFonts w:ascii="Times New Roman" w:eastAsia="Calibri" w:hAnsi="Times New Roman" w:cs="Times New Roman"/>
          <w:color w:val="000000"/>
          <w:kern w:val="0"/>
          <w:szCs w:val="22"/>
          <w14:ligatures w14:val="none"/>
        </w:rPr>
        <w:t xml:space="preserve"> in a safe electronic environment for one year. Students have the right to view their individual record; however, information about student’s records will not </w:t>
      </w:r>
      <w:proofErr w:type="gramStart"/>
      <w:r w:rsidRPr="005F71BE">
        <w:rPr>
          <w:rFonts w:ascii="Times New Roman" w:eastAsia="Calibri" w:hAnsi="Times New Roman" w:cs="Times New Roman"/>
          <w:color w:val="000000"/>
          <w:kern w:val="0"/>
          <w:szCs w:val="22"/>
          <w14:ligatures w14:val="none"/>
        </w:rPr>
        <w:t>be divulged</w:t>
      </w:r>
      <w:proofErr w:type="gramEnd"/>
      <w:r w:rsidRPr="005F71BE">
        <w:rPr>
          <w:rFonts w:ascii="Times New Roman" w:eastAsia="Calibri" w:hAnsi="Times New Roman" w:cs="Times New Roman"/>
          <w:color w:val="000000"/>
          <w:kern w:val="0"/>
          <w:szCs w:val="22"/>
          <w14:ligatures w14:val="none"/>
        </w:rPr>
        <w:t xml:space="preserve"> to other individuals without proper written consent. Students </w:t>
      </w:r>
      <w:proofErr w:type="gramStart"/>
      <w:r w:rsidRPr="005F71BE">
        <w:rPr>
          <w:rFonts w:ascii="Times New Roman" w:eastAsia="Calibri" w:hAnsi="Times New Roman" w:cs="Times New Roman"/>
          <w:color w:val="000000"/>
          <w:kern w:val="0"/>
          <w:szCs w:val="22"/>
          <w14:ligatures w14:val="none"/>
        </w:rPr>
        <w:t>are encouraged</w:t>
      </w:r>
      <w:proofErr w:type="gramEnd"/>
      <w:r w:rsidRPr="005F71BE">
        <w:rPr>
          <w:rFonts w:ascii="Times New Roman" w:eastAsia="Calibri" w:hAnsi="Times New Roman" w:cs="Times New Roman"/>
          <w:color w:val="000000"/>
          <w:kern w:val="0"/>
          <w:szCs w:val="22"/>
          <w14:ligatures w14:val="none"/>
        </w:rPr>
        <w:t xml:space="preserve"> to review the Public Information Policy and the Family Educational Rights and Privacy Act (FERPA) laws and the University’s policy. See UNT Policy 10.10, Records Management and Retention for additional information.  </w:t>
      </w:r>
    </w:p>
    <w:p w14:paraId="056A1B00" w14:textId="77777777" w:rsidR="005F71BE" w:rsidRPr="005F71BE" w:rsidRDefault="005F71BE" w:rsidP="00606E8E">
      <w:pPr>
        <w:pStyle w:val="Heading2"/>
        <w:rPr>
          <w:rFonts w:eastAsia="Calibri"/>
          <w:color w:val="000000"/>
        </w:rPr>
      </w:pPr>
      <w:r w:rsidRPr="005F71BE">
        <w:rPr>
          <w:rFonts w:eastAsia="Calibri"/>
        </w:rPr>
        <w:t xml:space="preserve">Acceptable Student Behavior </w:t>
      </w:r>
    </w:p>
    <w:p w14:paraId="529A8193"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Student behavior that interferes with an instructor’s ability to conduct a class or other students' opportunity to learn is unacceptable and disruptive and will not </w:t>
      </w:r>
      <w:proofErr w:type="gramStart"/>
      <w:r w:rsidRPr="005F71BE">
        <w:rPr>
          <w:rFonts w:ascii="Times New Roman" w:eastAsia="Calibri" w:hAnsi="Times New Roman" w:cs="Times New Roman"/>
          <w:color w:val="000000"/>
          <w:kern w:val="0"/>
          <w:szCs w:val="22"/>
          <w14:ligatures w14:val="none"/>
        </w:rPr>
        <w:t>be tolerated</w:t>
      </w:r>
      <w:proofErr w:type="gramEnd"/>
      <w:r w:rsidRPr="005F71BE">
        <w:rPr>
          <w:rFonts w:ascii="Times New Roman" w:eastAsia="Calibri" w:hAnsi="Times New Roman" w:cs="Times New Roman"/>
          <w:color w:val="000000"/>
          <w:kern w:val="0"/>
          <w:szCs w:val="22"/>
          <w14:ligatures w14:val="none"/>
        </w:rPr>
        <w:t xml:space="preserve"> in any instructional forum at UNT. Students engaging in unacceptable behavior will </w:t>
      </w:r>
      <w:proofErr w:type="gramStart"/>
      <w:r w:rsidRPr="005F71BE">
        <w:rPr>
          <w:rFonts w:ascii="Times New Roman" w:eastAsia="Calibri" w:hAnsi="Times New Roman" w:cs="Times New Roman"/>
          <w:color w:val="000000"/>
          <w:kern w:val="0"/>
          <w:szCs w:val="22"/>
          <w14:ligatures w14:val="none"/>
        </w:rPr>
        <w:t>be directed</w:t>
      </w:r>
      <w:proofErr w:type="gramEnd"/>
      <w:r w:rsidRPr="005F71BE">
        <w:rPr>
          <w:rFonts w:ascii="Times New Roman" w:eastAsia="Calibri" w:hAnsi="Times New Roman" w:cs="Times New Roman"/>
          <w:color w:val="000000"/>
          <w:kern w:val="0"/>
          <w:szCs w:val="22"/>
          <w14:ligatures w14:val="none"/>
        </w:rPr>
        <w:t xml:space="preserve"> to leave the classroom and the instructor may refer the student to the Dean of Students to consider whether the student's conduct violated the Code of Student Conduct. The University's expectations for </w:t>
      </w:r>
      <w:proofErr w:type="gramStart"/>
      <w:r w:rsidRPr="005F71BE">
        <w:rPr>
          <w:rFonts w:ascii="Times New Roman" w:eastAsia="Calibri" w:hAnsi="Times New Roman" w:cs="Times New Roman"/>
          <w:color w:val="000000"/>
          <w:kern w:val="0"/>
          <w:szCs w:val="22"/>
          <w14:ligatures w14:val="none"/>
        </w:rPr>
        <w:t>student conduct</w:t>
      </w:r>
      <w:proofErr w:type="gramEnd"/>
      <w:r w:rsidRPr="005F71BE">
        <w:rPr>
          <w:rFonts w:ascii="Times New Roman" w:eastAsia="Calibri" w:hAnsi="Times New Roman" w:cs="Times New Roman"/>
          <w:color w:val="000000"/>
          <w:kern w:val="0"/>
          <w:szCs w:val="22"/>
          <w14:ligatures w14:val="none"/>
        </w:rPr>
        <w:t xml:space="preserve"> apply to all instructional forums, including University and electronic classroom, </w:t>
      </w:r>
      <w:r w:rsidRPr="005F71BE">
        <w:rPr>
          <w:rFonts w:ascii="Times New Roman" w:eastAsia="Calibri" w:hAnsi="Times New Roman" w:cs="Times New Roman"/>
          <w:color w:val="000000"/>
          <w:kern w:val="0"/>
          <w:szCs w:val="22"/>
          <w14:ligatures w14:val="none"/>
        </w:rPr>
        <w:lastRenderedPageBreak/>
        <w:t>labs, discussion groups, field trips, etc. Visit UNT’s</w:t>
      </w:r>
      <w:hyperlink r:id="rId23">
        <w:r w:rsidRPr="005F71BE">
          <w:rPr>
            <w:rFonts w:ascii="Times New Roman" w:eastAsia="Calibri" w:hAnsi="Times New Roman" w:cs="Times New Roman"/>
            <w:color w:val="000000"/>
            <w:kern w:val="0"/>
            <w:szCs w:val="22"/>
            <w14:ligatures w14:val="none"/>
          </w:rPr>
          <w:t xml:space="preserve"> </w:t>
        </w:r>
      </w:hyperlink>
      <w:hyperlink r:id="rId24">
        <w:r w:rsidRPr="005F71BE">
          <w:rPr>
            <w:rFonts w:ascii="Times New Roman" w:eastAsia="Calibri" w:hAnsi="Times New Roman" w:cs="Times New Roman"/>
            <w:color w:val="0563C1"/>
            <w:kern w:val="0"/>
            <w:szCs w:val="22"/>
            <w:u w:val="single" w:color="0563C1"/>
            <w14:ligatures w14:val="none"/>
          </w:rPr>
          <w:t>Code of Student</w:t>
        </w:r>
      </w:hyperlink>
      <w:hyperlink r:id="rId25">
        <w:r w:rsidRPr="005F71BE">
          <w:rPr>
            <w:rFonts w:ascii="Times New Roman" w:eastAsia="Calibri" w:hAnsi="Times New Roman" w:cs="Times New Roman"/>
            <w:color w:val="0563C1"/>
            <w:kern w:val="0"/>
            <w:szCs w:val="22"/>
            <w14:ligatures w14:val="none"/>
          </w:rPr>
          <w:t xml:space="preserve"> </w:t>
        </w:r>
      </w:hyperlink>
      <w:hyperlink r:id="rId26">
        <w:r w:rsidRPr="005F71BE">
          <w:rPr>
            <w:rFonts w:ascii="Times New Roman" w:eastAsia="Calibri" w:hAnsi="Times New Roman" w:cs="Times New Roman"/>
            <w:color w:val="0563C1"/>
            <w:kern w:val="0"/>
            <w:szCs w:val="22"/>
            <w:u w:val="single" w:color="0563C1"/>
            <w14:ligatures w14:val="none"/>
          </w:rPr>
          <w:t>Conduct</w:t>
        </w:r>
      </w:hyperlink>
      <w:hyperlink r:id="rId27">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(https://deanofstudents.unt.edu/conduct) to learn more.  </w:t>
      </w:r>
    </w:p>
    <w:p w14:paraId="0C69D58C" w14:textId="77777777" w:rsidR="005F71BE" w:rsidRPr="005F71BE" w:rsidRDefault="005F71BE" w:rsidP="00606E8E">
      <w:pPr>
        <w:pStyle w:val="Heading2"/>
        <w:rPr>
          <w:rFonts w:eastAsia="Calibri"/>
          <w:color w:val="000000"/>
        </w:rPr>
      </w:pPr>
      <w:r w:rsidRPr="005F71BE">
        <w:rPr>
          <w:rFonts w:eastAsia="Calibri"/>
        </w:rPr>
        <w:t xml:space="preserve">Access to Information - Eagle Connect </w:t>
      </w:r>
    </w:p>
    <w:p w14:paraId="533219F9"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Students’ access point for business and academic services at UNT is located at: </w:t>
      </w:r>
      <w:hyperlink r:id="rId28">
        <w:r w:rsidRPr="005F71BE">
          <w:rPr>
            <w:rFonts w:ascii="Times New Roman" w:eastAsia="Calibri" w:hAnsi="Times New Roman" w:cs="Times New Roman"/>
            <w:color w:val="0563C1"/>
            <w:kern w:val="0"/>
            <w:szCs w:val="22"/>
            <w:u w:val="single" w:color="0563C1"/>
            <w14:ligatures w14:val="none"/>
          </w:rPr>
          <w:t>my.unt.edu</w:t>
        </w:r>
      </w:hyperlink>
      <w:hyperlink r:id="rId29">
        <w:r w:rsidRPr="005F71BE">
          <w:rPr>
            <w:rFonts w:ascii="Times New Roman" w:eastAsia="Calibri" w:hAnsi="Times New Roman" w:cs="Times New Roman"/>
            <w:color w:val="000000"/>
            <w:kern w:val="0"/>
            <w:szCs w:val="22"/>
            <w14:ligatures w14:val="none"/>
          </w:rPr>
          <w:t>.</w:t>
        </w:r>
      </w:hyperlink>
      <w:r w:rsidRPr="005F71BE">
        <w:rPr>
          <w:rFonts w:ascii="Times New Roman" w:eastAsia="Calibri" w:hAnsi="Times New Roman" w:cs="Times New Roman"/>
          <w:color w:val="000000"/>
          <w:kern w:val="0"/>
          <w:szCs w:val="22"/>
          <w14:ligatures w14:val="none"/>
        </w:rPr>
        <w:t xml:space="preserve"> All official communication from the University will </w:t>
      </w:r>
      <w:proofErr w:type="gramStart"/>
      <w:r w:rsidRPr="005F71BE">
        <w:rPr>
          <w:rFonts w:ascii="Times New Roman" w:eastAsia="Calibri" w:hAnsi="Times New Roman" w:cs="Times New Roman"/>
          <w:color w:val="000000"/>
          <w:kern w:val="0"/>
          <w:szCs w:val="22"/>
          <w14:ligatures w14:val="none"/>
        </w:rPr>
        <w:t>be delivered</w:t>
      </w:r>
      <w:proofErr w:type="gramEnd"/>
      <w:r w:rsidRPr="005F71BE">
        <w:rPr>
          <w:rFonts w:ascii="Times New Roman" w:eastAsia="Calibri" w:hAnsi="Times New Roman" w:cs="Times New Roman"/>
          <w:color w:val="000000"/>
          <w:kern w:val="0"/>
          <w:szCs w:val="22"/>
          <w14:ligatures w14:val="none"/>
        </w:rPr>
        <w:t xml:space="preserve"> to a student’s Eagle Connect account. For more information, please visit the website that explains Eagle Connect and how to forward e-mail</w:t>
      </w:r>
      <w:hyperlink r:id="rId30">
        <w:r w:rsidRPr="005F71BE">
          <w:rPr>
            <w:rFonts w:ascii="Times New Roman" w:eastAsia="Calibri" w:hAnsi="Times New Roman" w:cs="Times New Roman"/>
            <w:color w:val="000000"/>
            <w:kern w:val="0"/>
            <w:szCs w:val="22"/>
            <w14:ligatures w14:val="none"/>
          </w:rPr>
          <w:t xml:space="preserve"> </w:t>
        </w:r>
      </w:hyperlink>
      <w:hyperlink r:id="rId31">
        <w:r w:rsidRPr="005F71BE">
          <w:rPr>
            <w:rFonts w:ascii="Times New Roman" w:eastAsia="Calibri" w:hAnsi="Times New Roman" w:cs="Times New Roman"/>
            <w:color w:val="0563C1"/>
            <w:kern w:val="0"/>
            <w:szCs w:val="22"/>
            <w:u w:val="single" w:color="0563C1"/>
            <w14:ligatures w14:val="none"/>
          </w:rPr>
          <w:t>Eagle Connect</w:t>
        </w:r>
      </w:hyperlink>
      <w:hyperlink r:id="rId32">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(https://it.unt.edu/eagleconnect). </w:t>
      </w:r>
    </w:p>
    <w:p w14:paraId="441B558D" w14:textId="77777777" w:rsidR="005F71BE" w:rsidRPr="005F71BE" w:rsidRDefault="005F71BE" w:rsidP="00606E8E">
      <w:pPr>
        <w:pStyle w:val="Heading2"/>
        <w:rPr>
          <w:rFonts w:eastAsia="Calibri"/>
          <w:color w:val="000000"/>
        </w:rPr>
      </w:pPr>
      <w:r w:rsidRPr="005F71BE">
        <w:rPr>
          <w:rFonts w:eastAsia="Calibri"/>
        </w:rPr>
        <w:t xml:space="preserve">Student Evaluation Administration Dates </w:t>
      </w:r>
    </w:p>
    <w:p w14:paraId="67ADD1DF"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Student feedback is important and an essential part of participation in this course. The student evaluation of instruction is a requirement for all organized classes at UNT. The survey will </w:t>
      </w:r>
      <w:proofErr w:type="gramStart"/>
      <w:r w:rsidRPr="005F71BE">
        <w:rPr>
          <w:rFonts w:ascii="Times New Roman" w:eastAsia="Calibri" w:hAnsi="Times New Roman" w:cs="Times New Roman"/>
          <w:color w:val="000000"/>
          <w:kern w:val="0"/>
          <w:szCs w:val="22"/>
          <w14:ligatures w14:val="none"/>
        </w:rPr>
        <w:t>be made</w:t>
      </w:r>
      <w:proofErr w:type="gramEnd"/>
      <w:r w:rsidRPr="005F71BE">
        <w:rPr>
          <w:rFonts w:ascii="Times New Roman" w:eastAsia="Calibri" w:hAnsi="Times New Roman" w:cs="Times New Roman"/>
          <w:color w:val="000000"/>
          <w:kern w:val="0"/>
          <w:szCs w:val="22"/>
          <w14:ligatures w14:val="none"/>
        </w:rPr>
        <w:t xml:space="preserve"> available during weeks 13, 14 and 15 [insert administration dates] of the long semesters to provide students with an opportunity to evaluate how this course </w:t>
      </w:r>
      <w:proofErr w:type="gramStart"/>
      <w:r w:rsidRPr="005F71BE">
        <w:rPr>
          <w:rFonts w:ascii="Times New Roman" w:eastAsia="Calibri" w:hAnsi="Times New Roman" w:cs="Times New Roman"/>
          <w:color w:val="000000"/>
          <w:kern w:val="0"/>
          <w:szCs w:val="22"/>
          <w14:ligatures w14:val="none"/>
        </w:rPr>
        <w:t>is taught</w:t>
      </w:r>
      <w:proofErr w:type="gramEnd"/>
      <w:r w:rsidRPr="005F71BE">
        <w:rPr>
          <w:rFonts w:ascii="Times New Roman" w:eastAsia="Calibri" w:hAnsi="Times New Roman" w:cs="Times New Roman"/>
          <w:color w:val="000000"/>
          <w:kern w:val="0"/>
          <w:szCs w:val="22"/>
          <w14:ligatures w14:val="none"/>
        </w:rPr>
        <w:t xml:space="preserve">. Students will receive an email from "UNT SPOT Course Evaluations via </w:t>
      </w:r>
      <w:proofErr w:type="spellStart"/>
      <w:r w:rsidRPr="005F71BE">
        <w:rPr>
          <w:rFonts w:ascii="Times New Roman" w:eastAsia="Calibri" w:hAnsi="Times New Roman" w:cs="Times New Roman"/>
          <w:color w:val="000000"/>
          <w:kern w:val="0"/>
          <w:szCs w:val="22"/>
          <w14:ligatures w14:val="none"/>
        </w:rPr>
        <w:t>IASystem</w:t>
      </w:r>
      <w:proofErr w:type="spellEnd"/>
      <w:r w:rsidRPr="005F71BE">
        <w:rPr>
          <w:rFonts w:ascii="Times New Roman" w:eastAsia="Calibri" w:hAnsi="Times New Roman" w:cs="Times New Roman"/>
          <w:color w:val="000000"/>
          <w:kern w:val="0"/>
          <w:szCs w:val="22"/>
          <w14:ligatures w14:val="none"/>
        </w:rPr>
        <w:t xml:space="preserve"> Notification" (</w:t>
      </w:r>
      <w:r w:rsidRPr="005F71BE">
        <w:rPr>
          <w:rFonts w:ascii="Times New Roman" w:eastAsia="Calibri" w:hAnsi="Times New Roman" w:cs="Times New Roman"/>
          <w:color w:val="0563C1"/>
          <w:kern w:val="0"/>
          <w:szCs w:val="22"/>
          <w:u w:val="single" w:color="0563C1"/>
          <w14:ligatures w14:val="none"/>
        </w:rPr>
        <w:t>noreply@iasystem.org</w:t>
      </w:r>
      <w:r w:rsidRPr="005F71BE">
        <w:rPr>
          <w:rFonts w:ascii="Times New Roman" w:eastAsia="Calibri" w:hAnsi="Times New Roman" w:cs="Times New Roman"/>
          <w:color w:val="000000"/>
          <w:kern w:val="0"/>
          <w:szCs w:val="22"/>
          <w14:ligatures w14:val="none"/>
        </w:rPr>
        <w:t xml:space="preserve">) with the survey link. Students should look for </w:t>
      </w:r>
      <w:proofErr w:type="gramStart"/>
      <w:r w:rsidRPr="005F71BE">
        <w:rPr>
          <w:rFonts w:ascii="Times New Roman" w:eastAsia="Calibri" w:hAnsi="Times New Roman" w:cs="Times New Roman"/>
          <w:color w:val="000000"/>
          <w:kern w:val="0"/>
          <w:szCs w:val="22"/>
          <w14:ligatures w14:val="none"/>
        </w:rPr>
        <w:t>the email</w:t>
      </w:r>
      <w:proofErr w:type="gramEnd"/>
      <w:r w:rsidRPr="005F71BE">
        <w:rPr>
          <w:rFonts w:ascii="Times New Roman" w:eastAsia="Calibri" w:hAnsi="Times New Roman" w:cs="Times New Roman"/>
          <w:color w:val="000000"/>
          <w:kern w:val="0"/>
          <w:szCs w:val="22"/>
          <w14:ligatures w14:val="none"/>
        </w:rPr>
        <w:t xml:space="preserve"> in their UNT email inbox. Simply click on the link and complete the survey. Once students complete the </w:t>
      </w:r>
      <w:proofErr w:type="gramStart"/>
      <w:r w:rsidRPr="005F71BE">
        <w:rPr>
          <w:rFonts w:ascii="Times New Roman" w:eastAsia="Calibri" w:hAnsi="Times New Roman" w:cs="Times New Roman"/>
          <w:color w:val="000000"/>
          <w:kern w:val="0"/>
          <w:szCs w:val="22"/>
          <w14:ligatures w14:val="none"/>
        </w:rPr>
        <w:t>survey</w:t>
      </w:r>
      <w:proofErr w:type="gramEnd"/>
      <w:r w:rsidRPr="005F71BE">
        <w:rPr>
          <w:rFonts w:ascii="Times New Roman" w:eastAsia="Calibri" w:hAnsi="Times New Roman" w:cs="Times New Roman"/>
          <w:color w:val="000000"/>
          <w:kern w:val="0"/>
          <w:szCs w:val="22"/>
          <w14:ligatures w14:val="none"/>
        </w:rPr>
        <w:t xml:space="preserve"> they will receive a confirmation email that the survey has </w:t>
      </w:r>
      <w:proofErr w:type="gramStart"/>
      <w:r w:rsidRPr="005F71BE">
        <w:rPr>
          <w:rFonts w:ascii="Times New Roman" w:eastAsia="Calibri" w:hAnsi="Times New Roman" w:cs="Times New Roman"/>
          <w:color w:val="000000"/>
          <w:kern w:val="0"/>
          <w:szCs w:val="22"/>
          <w14:ligatures w14:val="none"/>
        </w:rPr>
        <w:t>been submitted</w:t>
      </w:r>
      <w:proofErr w:type="gramEnd"/>
      <w:r w:rsidRPr="005F71BE">
        <w:rPr>
          <w:rFonts w:ascii="Times New Roman" w:eastAsia="Calibri" w:hAnsi="Times New Roman" w:cs="Times New Roman"/>
          <w:color w:val="000000"/>
          <w:kern w:val="0"/>
          <w:szCs w:val="22"/>
          <w14:ligatures w14:val="none"/>
        </w:rPr>
        <w:t xml:space="preserve">. For additional information, please visit the </w:t>
      </w:r>
      <w:hyperlink r:id="rId33">
        <w:r w:rsidRPr="005F71BE">
          <w:rPr>
            <w:rFonts w:ascii="Times New Roman" w:eastAsia="Calibri" w:hAnsi="Times New Roman" w:cs="Times New Roman"/>
            <w:color w:val="0563C1"/>
            <w:kern w:val="0"/>
            <w:szCs w:val="22"/>
            <w:u w:val="single" w:color="0563C1"/>
            <w14:ligatures w14:val="none"/>
          </w:rPr>
          <w:t>SPOT website</w:t>
        </w:r>
      </w:hyperlink>
      <w:hyperlink r:id="rId34">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(http://spot.unt.edu/) or email </w:t>
      </w:r>
      <w:r w:rsidRPr="005F71BE">
        <w:rPr>
          <w:rFonts w:ascii="Times New Roman" w:eastAsia="Calibri" w:hAnsi="Times New Roman" w:cs="Times New Roman"/>
          <w:color w:val="0563C1"/>
          <w:kern w:val="0"/>
          <w:szCs w:val="22"/>
          <w:u w:val="single" w:color="0563C1"/>
          <w14:ligatures w14:val="none"/>
        </w:rPr>
        <w:t>spot@unt.edu</w:t>
      </w:r>
      <w:r w:rsidRPr="005F71BE">
        <w:rPr>
          <w:rFonts w:ascii="Times New Roman" w:eastAsia="Calibri" w:hAnsi="Times New Roman" w:cs="Times New Roman"/>
          <w:color w:val="000000"/>
          <w:kern w:val="0"/>
          <w:szCs w:val="22"/>
          <w14:ligatures w14:val="none"/>
        </w:rPr>
        <w:t xml:space="preserve">. </w:t>
      </w:r>
    </w:p>
    <w:p w14:paraId="12593513" w14:textId="77777777" w:rsidR="005F71BE" w:rsidRPr="005F71BE" w:rsidRDefault="005F71BE" w:rsidP="00606E8E">
      <w:pPr>
        <w:pStyle w:val="Heading2"/>
        <w:rPr>
          <w:rFonts w:eastAsia="Calibri"/>
          <w:color w:val="000000"/>
        </w:rPr>
      </w:pPr>
      <w:r w:rsidRPr="005F71BE">
        <w:rPr>
          <w:rFonts w:eastAsia="Calibri"/>
        </w:rPr>
        <w:t xml:space="preserve">Sexual Assault Prevention </w:t>
      </w:r>
    </w:p>
    <w:p w14:paraId="0355E44F"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5F71BE">
        <w:rPr>
          <w:rFonts w:ascii="Times New Roman" w:eastAsia="Calibri" w:hAnsi="Times New Roman" w:cs="Times New Roman"/>
          <w:color w:val="000000"/>
          <w:kern w:val="0"/>
          <w:szCs w:val="22"/>
          <w14:ligatures w14:val="none"/>
        </w:rPr>
        <w:t>sex, and</w:t>
      </w:r>
      <w:proofErr w:type="gramEnd"/>
      <w:r w:rsidRPr="005F71BE">
        <w:rPr>
          <w:rFonts w:ascii="Times New Roman" w:eastAsia="Calibri" w:hAnsi="Times New Roman" w:cs="Times New Roman"/>
          <w:color w:val="000000"/>
          <w:kern w:val="0"/>
          <w:szCs w:val="22"/>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w:t>
      </w:r>
      <w:proofErr w:type="gramStart"/>
      <w:r w:rsidRPr="005F71BE">
        <w:rPr>
          <w:rFonts w:ascii="Times New Roman" w:eastAsia="Calibri" w:hAnsi="Times New Roman" w:cs="Times New Roman"/>
          <w:color w:val="000000"/>
          <w:kern w:val="0"/>
          <w:szCs w:val="22"/>
          <w14:ligatures w14:val="none"/>
        </w:rPr>
        <w:t>been impacted</w:t>
      </w:r>
      <w:proofErr w:type="gramEnd"/>
      <w:r w:rsidRPr="005F71BE">
        <w:rPr>
          <w:rFonts w:ascii="Times New Roman" w:eastAsia="Calibri" w:hAnsi="Times New Roman" w:cs="Times New Roman"/>
          <w:color w:val="000000"/>
          <w:kern w:val="0"/>
          <w:szCs w:val="22"/>
          <w14:ligatures w14:val="none"/>
        </w:rPr>
        <w:t xml:space="preserve">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w:t>
      </w:r>
      <w:proofErr w:type="gramStart"/>
      <w:r w:rsidRPr="005F71BE">
        <w:rPr>
          <w:rFonts w:ascii="Times New Roman" w:eastAsia="Calibri" w:hAnsi="Times New Roman" w:cs="Times New Roman"/>
          <w:color w:val="000000"/>
          <w:kern w:val="0"/>
          <w:szCs w:val="22"/>
          <w14:ligatures w14:val="none"/>
        </w:rPr>
        <w:t>be reached</w:t>
      </w:r>
      <w:proofErr w:type="gramEnd"/>
      <w:r w:rsidRPr="005F71BE">
        <w:rPr>
          <w:rFonts w:ascii="Times New Roman" w:eastAsia="Calibri" w:hAnsi="Times New Roman" w:cs="Times New Roman"/>
          <w:color w:val="000000"/>
          <w:kern w:val="0"/>
          <w:szCs w:val="22"/>
          <w14:ligatures w14:val="none"/>
        </w:rPr>
        <w:t xml:space="preserve"> at </w:t>
      </w:r>
      <w:r w:rsidRPr="005F71BE">
        <w:rPr>
          <w:rFonts w:ascii="Times New Roman" w:eastAsia="Calibri" w:hAnsi="Times New Roman" w:cs="Times New Roman"/>
          <w:color w:val="0563C1"/>
          <w:kern w:val="0"/>
          <w:szCs w:val="22"/>
          <w:u w:val="single" w:color="0563C1"/>
          <w14:ligatures w14:val="none"/>
        </w:rPr>
        <w:t>SurvivorAdvocate@unt.edu</w:t>
      </w:r>
      <w:r w:rsidRPr="005F71BE">
        <w:rPr>
          <w:rFonts w:ascii="Times New Roman" w:eastAsia="Calibri" w:hAnsi="Times New Roman" w:cs="Times New Roman"/>
          <w:color w:val="000000"/>
          <w:kern w:val="0"/>
          <w:szCs w:val="22"/>
          <w14:ligatures w14:val="none"/>
        </w:rPr>
        <w:t xml:space="preserve"> or by calling the Dean of Students Office at 940-565- 2648. Additionally, alleged sexual misconduct can be non-confidentially reported to the Title IX Coordinator at </w:t>
      </w:r>
      <w:r w:rsidRPr="005F71BE">
        <w:rPr>
          <w:rFonts w:ascii="Times New Roman" w:eastAsia="Calibri" w:hAnsi="Times New Roman" w:cs="Times New Roman"/>
          <w:color w:val="0563C1"/>
          <w:kern w:val="0"/>
          <w:szCs w:val="22"/>
          <w:u w:val="single" w:color="0563C1"/>
          <w14:ligatures w14:val="none"/>
        </w:rPr>
        <w:t>oeo@unt.edu</w:t>
      </w:r>
      <w:r w:rsidRPr="005F71BE">
        <w:rPr>
          <w:rFonts w:ascii="Times New Roman" w:eastAsia="Calibri" w:hAnsi="Times New Roman" w:cs="Times New Roman"/>
          <w:color w:val="000000"/>
          <w:kern w:val="0"/>
          <w:szCs w:val="22"/>
          <w14:ligatures w14:val="none"/>
        </w:rPr>
        <w:t xml:space="preserve"> or at (940) 565 2759. </w:t>
      </w:r>
    </w:p>
    <w:p w14:paraId="16F64FE6" w14:textId="77777777" w:rsidR="00606E8E" w:rsidRDefault="005F71BE" w:rsidP="005F71BE">
      <w:pPr>
        <w:spacing w:after="158" w:line="260" w:lineRule="auto"/>
        <w:ind w:right="1869"/>
        <w:rPr>
          <w:rStyle w:val="Heading2Char"/>
        </w:rPr>
      </w:pPr>
      <w:r w:rsidRPr="00606E8E">
        <w:rPr>
          <w:rStyle w:val="Heading2Char"/>
        </w:rPr>
        <w:t xml:space="preserve">Important Notice for F-1 Students taking Distance Education Courses  </w:t>
      </w:r>
    </w:p>
    <w:p w14:paraId="11246C57" w14:textId="78956951" w:rsidR="005F71BE" w:rsidRPr="005F71BE" w:rsidRDefault="005F71BE" w:rsidP="005F71BE">
      <w:pPr>
        <w:spacing w:after="158" w:line="260" w:lineRule="auto"/>
        <w:ind w:right="1869"/>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b/>
          <w:color w:val="000000"/>
          <w:kern w:val="0"/>
          <w:szCs w:val="22"/>
          <w14:ligatures w14:val="none"/>
        </w:rPr>
        <w:t xml:space="preserve">Federal Regulation </w:t>
      </w:r>
    </w:p>
    <w:p w14:paraId="3D5CFD94" w14:textId="77777777" w:rsidR="005F71BE" w:rsidRPr="005F71BE" w:rsidRDefault="005F71BE" w:rsidP="005F71BE">
      <w:pPr>
        <w:spacing w:after="10"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To read detailed Immigration and Customs Enforcement regulations for F-1 students taking online courses, please go to the </w:t>
      </w:r>
      <w:hyperlink r:id="rId35">
        <w:r w:rsidRPr="005F71BE">
          <w:rPr>
            <w:rFonts w:ascii="Times New Roman" w:eastAsia="Calibri" w:hAnsi="Times New Roman" w:cs="Times New Roman"/>
            <w:color w:val="0563C1"/>
            <w:kern w:val="0"/>
            <w:szCs w:val="22"/>
            <w:u w:val="single" w:color="0563C1"/>
            <w14:ligatures w14:val="none"/>
          </w:rPr>
          <w:t>Electronic Code of Federal Regulations website</w:t>
        </w:r>
      </w:hyperlink>
      <w:hyperlink r:id="rId36">
        <w:r w:rsidRPr="005F71BE">
          <w:rPr>
            <w:rFonts w:ascii="Times New Roman" w:eastAsia="Calibri" w:hAnsi="Times New Roman" w:cs="Times New Roman"/>
            <w:color w:val="000000"/>
            <w:kern w:val="0"/>
            <w:szCs w:val="22"/>
            <w14:ligatures w14:val="none"/>
          </w:rPr>
          <w:t xml:space="preserve"> </w:t>
        </w:r>
      </w:hyperlink>
    </w:p>
    <w:p w14:paraId="3378E48B"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(http://www.ecfr.gov/). The specific portion concerning distance education courses is located at Title 8 CFR 214.2 Paragraph (f)(6)(</w:t>
      </w:r>
      <w:proofErr w:type="spellStart"/>
      <w:r w:rsidRPr="005F71BE">
        <w:rPr>
          <w:rFonts w:ascii="Times New Roman" w:eastAsia="Calibri" w:hAnsi="Times New Roman" w:cs="Times New Roman"/>
          <w:color w:val="000000"/>
          <w:kern w:val="0"/>
          <w:szCs w:val="22"/>
          <w14:ligatures w14:val="none"/>
        </w:rPr>
        <w:t>i</w:t>
      </w:r>
      <w:proofErr w:type="spellEnd"/>
      <w:r w:rsidRPr="005F71BE">
        <w:rPr>
          <w:rFonts w:ascii="Times New Roman" w:eastAsia="Calibri" w:hAnsi="Times New Roman" w:cs="Times New Roman"/>
          <w:color w:val="000000"/>
          <w:kern w:val="0"/>
          <w:szCs w:val="22"/>
          <w14:ligatures w14:val="none"/>
        </w:rPr>
        <w:t xml:space="preserve">)(G). </w:t>
      </w:r>
    </w:p>
    <w:p w14:paraId="3FE470CD"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lastRenderedPageBreak/>
        <w:t xml:space="preserve">The paragraph reads:  </w:t>
      </w:r>
    </w:p>
    <w:p w14:paraId="39C84D2D"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w:t>
      </w:r>
      <w:proofErr w:type="gramStart"/>
      <w:r w:rsidRPr="005F71BE">
        <w:rPr>
          <w:rFonts w:ascii="Times New Roman" w:eastAsia="Calibri" w:hAnsi="Times New Roman" w:cs="Times New Roman"/>
          <w:color w:val="000000"/>
          <w:kern w:val="0"/>
          <w:szCs w:val="22"/>
          <w14:ligatures w14:val="none"/>
        </w:rPr>
        <w:t>is offered</w:t>
      </w:r>
      <w:proofErr w:type="gramEnd"/>
      <w:r w:rsidRPr="005F71BE">
        <w:rPr>
          <w:rFonts w:ascii="Times New Roman" w:eastAsia="Calibri" w:hAnsi="Times New Roman" w:cs="Times New Roman"/>
          <w:color w:val="000000"/>
          <w:kern w:val="0"/>
          <w:szCs w:val="22"/>
          <w14:ligatures w14:val="none"/>
        </w:rPr>
        <w:t xml:space="preserve"> principally through the use of television, audio, or computer transmission including open broadcast, closed circuit, cable, </w:t>
      </w:r>
      <w:proofErr w:type="gramStart"/>
      <w:r w:rsidRPr="005F71BE">
        <w:rPr>
          <w:rFonts w:ascii="Times New Roman" w:eastAsia="Calibri" w:hAnsi="Times New Roman" w:cs="Times New Roman"/>
          <w:color w:val="000000"/>
          <w:kern w:val="0"/>
          <w:szCs w:val="22"/>
          <w14:ligatures w14:val="none"/>
        </w:rPr>
        <w:t>microwave, or</w:t>
      </w:r>
      <w:proofErr w:type="gramEnd"/>
      <w:r w:rsidRPr="005F71BE">
        <w:rPr>
          <w:rFonts w:ascii="Times New Roman" w:eastAsia="Calibri" w:hAnsi="Times New Roman" w:cs="Times New Roman"/>
          <w:color w:val="000000"/>
          <w:kern w:val="0"/>
          <w:szCs w:val="22"/>
          <w14:ligatures w14:val="none"/>
        </w:rPr>
        <w:t xml:space="preserve"> satellite, audio conferencing, or computer conferencing. If the F-1 student's course of study is in a language study program, no on-line or distance education classes may </w:t>
      </w:r>
      <w:proofErr w:type="gramStart"/>
      <w:r w:rsidRPr="005F71BE">
        <w:rPr>
          <w:rFonts w:ascii="Times New Roman" w:eastAsia="Calibri" w:hAnsi="Times New Roman" w:cs="Times New Roman"/>
          <w:color w:val="000000"/>
          <w:kern w:val="0"/>
          <w:szCs w:val="22"/>
          <w14:ligatures w14:val="none"/>
        </w:rPr>
        <w:t>be considered</w:t>
      </w:r>
      <w:proofErr w:type="gramEnd"/>
      <w:r w:rsidRPr="005F71BE">
        <w:rPr>
          <w:rFonts w:ascii="Times New Roman" w:eastAsia="Calibri" w:hAnsi="Times New Roman" w:cs="Times New Roman"/>
          <w:color w:val="000000"/>
          <w:kern w:val="0"/>
          <w:szCs w:val="22"/>
          <w14:ligatures w14:val="none"/>
        </w:rPr>
        <w:t xml:space="preserve"> to count toward a student's full course of study requirement.</w:t>
      </w:r>
      <w:r w:rsidRPr="005F71BE">
        <w:rPr>
          <w:rFonts w:ascii="Times New Roman" w:eastAsia="Calibri" w:hAnsi="Times New Roman" w:cs="Times New Roman"/>
          <w:b/>
          <w:color w:val="000000"/>
          <w:kern w:val="0"/>
          <w:szCs w:val="22"/>
          <w14:ligatures w14:val="none"/>
        </w:rPr>
        <w:t xml:space="preserve"> </w:t>
      </w:r>
    </w:p>
    <w:p w14:paraId="544595FB" w14:textId="77777777" w:rsidR="005F71BE" w:rsidRPr="005F71BE" w:rsidRDefault="005F71BE" w:rsidP="005F71BE">
      <w:pPr>
        <w:spacing w:after="168" w:line="250" w:lineRule="auto"/>
        <w:jc w:val="both"/>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b/>
          <w:color w:val="000000"/>
          <w:kern w:val="0"/>
          <w:szCs w:val="22"/>
          <w14:ligatures w14:val="none"/>
        </w:rPr>
        <w:t xml:space="preserve">University of North Texas Compliance  </w:t>
      </w:r>
    </w:p>
    <w:p w14:paraId="0C97A7D6"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To comply with immigration regulations, an F-1 visa holder within the United States may need to engage in an on-campus experiential component for this course. This component (which must </w:t>
      </w:r>
      <w:proofErr w:type="gramStart"/>
      <w:r w:rsidRPr="005F71BE">
        <w:rPr>
          <w:rFonts w:ascii="Times New Roman" w:eastAsia="Calibri" w:hAnsi="Times New Roman" w:cs="Times New Roman"/>
          <w:color w:val="000000"/>
          <w:kern w:val="0"/>
          <w:szCs w:val="22"/>
          <w14:ligatures w14:val="none"/>
        </w:rPr>
        <w:t>be approved</w:t>
      </w:r>
      <w:proofErr w:type="gramEnd"/>
      <w:r w:rsidRPr="005F71BE">
        <w:rPr>
          <w:rFonts w:ascii="Times New Roman" w:eastAsia="Calibri" w:hAnsi="Times New Roman" w:cs="Times New Roman"/>
          <w:color w:val="000000"/>
          <w:kern w:val="0"/>
          <w:szCs w:val="22"/>
          <w14:ligatures w14:val="none"/>
        </w:rPr>
        <w:t xml:space="preserve"> in advance by the instructor) can include activities such as taking an </w:t>
      </w:r>
      <w:proofErr w:type="spellStart"/>
      <w:proofErr w:type="gramStart"/>
      <w:r w:rsidRPr="005F71BE">
        <w:rPr>
          <w:rFonts w:ascii="Times New Roman" w:eastAsia="Calibri" w:hAnsi="Times New Roman" w:cs="Times New Roman"/>
          <w:color w:val="000000"/>
          <w:kern w:val="0"/>
          <w:szCs w:val="22"/>
          <w14:ligatures w14:val="none"/>
        </w:rPr>
        <w:t>oncampus</w:t>
      </w:r>
      <w:proofErr w:type="spellEnd"/>
      <w:proofErr w:type="gramEnd"/>
      <w:r w:rsidRPr="005F71BE">
        <w:rPr>
          <w:rFonts w:ascii="Times New Roman" w:eastAsia="Calibri" w:hAnsi="Times New Roman" w:cs="Times New Roman"/>
          <w:color w:val="000000"/>
          <w:kern w:val="0"/>
          <w:szCs w:val="22"/>
          <w14:ligatures w14:val="none"/>
        </w:rPr>
        <w:t xml:space="preserve"> exam, participating in an on-campus lecture or lab activity, or other on-campus experience integral to the completion of this course. </w:t>
      </w:r>
    </w:p>
    <w:p w14:paraId="310E7491" w14:textId="77777777" w:rsidR="005F71BE" w:rsidRPr="005F71BE" w:rsidRDefault="005F71BE" w:rsidP="005F71BE">
      <w:pPr>
        <w:spacing w:after="164" w:line="254"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If such an on-campus activity </w:t>
      </w:r>
      <w:proofErr w:type="gramStart"/>
      <w:r w:rsidRPr="005F71BE">
        <w:rPr>
          <w:rFonts w:ascii="Times New Roman" w:eastAsia="Calibri" w:hAnsi="Times New Roman" w:cs="Times New Roman"/>
          <w:color w:val="000000"/>
          <w:kern w:val="0"/>
          <w:szCs w:val="22"/>
          <w14:ligatures w14:val="none"/>
        </w:rPr>
        <w:t>is required</w:t>
      </w:r>
      <w:proofErr w:type="gramEnd"/>
      <w:r w:rsidRPr="005F71BE">
        <w:rPr>
          <w:rFonts w:ascii="Times New Roman" w:eastAsia="Calibri" w:hAnsi="Times New Roman" w:cs="Times New Roman"/>
          <w:color w:val="000000"/>
          <w:kern w:val="0"/>
          <w:szCs w:val="22"/>
          <w14:ligatures w14:val="none"/>
        </w:rPr>
        <w:t xml:space="preserve">, it is the student’s responsibility to do the following: </w:t>
      </w:r>
    </w:p>
    <w:p w14:paraId="129A9E85" w14:textId="77777777" w:rsidR="005F71BE" w:rsidRPr="005F71BE" w:rsidRDefault="005F71BE" w:rsidP="005F71BE">
      <w:pPr>
        <w:numPr>
          <w:ilvl w:val="0"/>
          <w:numId w:val="5"/>
        </w:num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Submit a written request to the instructor for an on-campus experiential component within one week of the start of the course. </w:t>
      </w:r>
    </w:p>
    <w:p w14:paraId="50BFFE80" w14:textId="77777777" w:rsidR="005F71BE" w:rsidRPr="005F71BE" w:rsidRDefault="005F71BE" w:rsidP="005F71BE">
      <w:pPr>
        <w:numPr>
          <w:ilvl w:val="0"/>
          <w:numId w:val="5"/>
        </w:num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Ensure that the activity on campus takes place and the instructor documents it in writing with a notice sent to the International Student and Scholar Services Office.  ISSS has a form available that you may use for this purpose. </w:t>
      </w:r>
    </w:p>
    <w:p w14:paraId="70935874"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sidRPr="005F71BE">
        <w:rPr>
          <w:rFonts w:ascii="Times New Roman" w:eastAsia="Calibri" w:hAnsi="Times New Roman" w:cs="Times New Roman"/>
          <w:color w:val="0563C1"/>
          <w:kern w:val="0"/>
          <w:szCs w:val="22"/>
          <w:u w:val="single" w:color="0563C1"/>
          <w14:ligatures w14:val="none"/>
        </w:rPr>
        <w:t>internationaladvising@unt.edu</w:t>
      </w:r>
      <w:r w:rsidRPr="005F71BE">
        <w:rPr>
          <w:rFonts w:ascii="Times New Roman" w:eastAsia="Calibri" w:hAnsi="Times New Roman" w:cs="Times New Roman"/>
          <w:color w:val="000000"/>
          <w:kern w:val="0"/>
          <w:szCs w:val="22"/>
          <w14:ligatures w14:val="none"/>
        </w:rPr>
        <w:t xml:space="preserve">) to get clarification before the one-week deadline. </w:t>
      </w:r>
    </w:p>
    <w:p w14:paraId="5FB53FD1" w14:textId="77777777" w:rsidR="005F71BE" w:rsidRPr="005F71BE" w:rsidRDefault="005F71BE" w:rsidP="00606E8E">
      <w:pPr>
        <w:pStyle w:val="Heading2"/>
        <w:rPr>
          <w:rFonts w:eastAsia="Calibri"/>
          <w:color w:val="000000"/>
        </w:rPr>
      </w:pPr>
      <w:r w:rsidRPr="005F71BE">
        <w:rPr>
          <w:rFonts w:eastAsia="Calibri"/>
        </w:rPr>
        <w:t xml:space="preserve">Student Verification </w:t>
      </w:r>
    </w:p>
    <w:p w14:paraId="475E217F"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137E68C" w14:textId="77777777" w:rsidR="005F71BE" w:rsidRPr="005F71BE" w:rsidRDefault="005F71BE" w:rsidP="005F71BE">
      <w:pPr>
        <w:spacing w:after="159" w:line="259"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See </w:t>
      </w:r>
      <w:hyperlink r:id="rId37">
        <w:r w:rsidRPr="005F71BE">
          <w:rPr>
            <w:rFonts w:ascii="Times New Roman" w:eastAsia="Calibri" w:hAnsi="Times New Roman" w:cs="Times New Roman"/>
            <w:color w:val="0563C1"/>
            <w:kern w:val="0"/>
            <w:szCs w:val="22"/>
            <w:u w:val="single" w:color="0563C1"/>
            <w14:ligatures w14:val="none"/>
          </w:rPr>
          <w:t>UNT Policy 07</w:t>
        </w:r>
      </w:hyperlink>
      <w:hyperlink r:id="rId38">
        <w:r w:rsidRPr="005F71BE">
          <w:rPr>
            <w:rFonts w:ascii="Times New Roman" w:eastAsia="Calibri" w:hAnsi="Times New Roman" w:cs="Times New Roman"/>
            <w:color w:val="0563C1"/>
            <w:kern w:val="0"/>
            <w:szCs w:val="22"/>
            <w:u w:val="single" w:color="0563C1"/>
            <w14:ligatures w14:val="none"/>
          </w:rPr>
          <w:t>-</w:t>
        </w:r>
      </w:hyperlink>
      <w:hyperlink r:id="rId39">
        <w:r w:rsidRPr="005F71BE">
          <w:rPr>
            <w:rFonts w:ascii="Times New Roman" w:eastAsia="Calibri" w:hAnsi="Times New Roman" w:cs="Times New Roman"/>
            <w:color w:val="0563C1"/>
            <w:kern w:val="0"/>
            <w:szCs w:val="22"/>
            <w:u w:val="single" w:color="0563C1"/>
            <w14:ligatures w14:val="none"/>
          </w:rPr>
          <w:t>002 Student Identity Verification, Privacy, and Notification and Distance</w:t>
        </w:r>
      </w:hyperlink>
      <w:hyperlink r:id="rId40">
        <w:r w:rsidRPr="005F71BE">
          <w:rPr>
            <w:rFonts w:ascii="Times New Roman" w:eastAsia="Calibri" w:hAnsi="Times New Roman" w:cs="Times New Roman"/>
            <w:color w:val="0563C1"/>
            <w:kern w:val="0"/>
            <w:szCs w:val="22"/>
            <w14:ligatures w14:val="none"/>
          </w:rPr>
          <w:t xml:space="preserve"> </w:t>
        </w:r>
      </w:hyperlink>
      <w:hyperlink r:id="rId41">
        <w:r w:rsidRPr="005F71BE">
          <w:rPr>
            <w:rFonts w:ascii="Times New Roman" w:eastAsia="Calibri" w:hAnsi="Times New Roman" w:cs="Times New Roman"/>
            <w:color w:val="0563C1"/>
            <w:kern w:val="0"/>
            <w:szCs w:val="22"/>
            <w:u w:val="single" w:color="0563C1"/>
            <w14:ligatures w14:val="none"/>
          </w:rPr>
          <w:t>Education Courses</w:t>
        </w:r>
      </w:hyperlink>
      <w:hyperlink r:id="rId42">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(https://policy.unt.edu/policy/07-002). </w:t>
      </w:r>
    </w:p>
    <w:p w14:paraId="5894416E" w14:textId="77777777" w:rsidR="005F71BE" w:rsidRPr="005F71BE" w:rsidRDefault="005F71BE" w:rsidP="00606E8E">
      <w:pPr>
        <w:pStyle w:val="Heading2"/>
        <w:rPr>
          <w:rFonts w:eastAsia="Calibri"/>
          <w:color w:val="000000"/>
        </w:rPr>
      </w:pPr>
      <w:r w:rsidRPr="005F71BE">
        <w:rPr>
          <w:rFonts w:eastAsia="Calibri"/>
        </w:rPr>
        <w:lastRenderedPageBreak/>
        <w:t xml:space="preserve">Use of Student Work </w:t>
      </w:r>
    </w:p>
    <w:p w14:paraId="4A9EF81F"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A student owns the copyright for all work (e.g. software, photographs, reports, presentations, and email postings) he or she creates within a </w:t>
      </w:r>
      <w:proofErr w:type="gramStart"/>
      <w:r w:rsidRPr="005F71BE">
        <w:rPr>
          <w:rFonts w:ascii="Times New Roman" w:eastAsia="Calibri" w:hAnsi="Times New Roman" w:cs="Times New Roman"/>
          <w:color w:val="000000"/>
          <w:kern w:val="0"/>
          <w:szCs w:val="22"/>
          <w14:ligatures w14:val="none"/>
        </w:rPr>
        <w:t>class</w:t>
      </w:r>
      <w:proofErr w:type="gramEnd"/>
      <w:r w:rsidRPr="005F71BE">
        <w:rPr>
          <w:rFonts w:ascii="Times New Roman" w:eastAsia="Calibri" w:hAnsi="Times New Roman" w:cs="Times New Roman"/>
          <w:color w:val="000000"/>
          <w:kern w:val="0"/>
          <w:szCs w:val="22"/>
          <w14:ligatures w14:val="none"/>
        </w:rPr>
        <w:t xml:space="preserve"> and the University </w:t>
      </w:r>
      <w:proofErr w:type="gramStart"/>
      <w:r w:rsidRPr="005F71BE">
        <w:rPr>
          <w:rFonts w:ascii="Times New Roman" w:eastAsia="Calibri" w:hAnsi="Times New Roman" w:cs="Times New Roman"/>
          <w:color w:val="000000"/>
          <w:kern w:val="0"/>
          <w:szCs w:val="22"/>
          <w14:ligatures w14:val="none"/>
        </w:rPr>
        <w:t>is not entitled</w:t>
      </w:r>
      <w:proofErr w:type="gramEnd"/>
      <w:r w:rsidRPr="005F71BE">
        <w:rPr>
          <w:rFonts w:ascii="Times New Roman" w:eastAsia="Calibri" w:hAnsi="Times New Roman" w:cs="Times New Roman"/>
          <w:color w:val="000000"/>
          <w:kern w:val="0"/>
          <w:szCs w:val="22"/>
          <w14:ligatures w14:val="none"/>
        </w:rPr>
        <w:t xml:space="preserve"> to use any student work without the student’s permission unless all of the following criteria </w:t>
      </w:r>
      <w:proofErr w:type="gramStart"/>
      <w:r w:rsidRPr="005F71BE">
        <w:rPr>
          <w:rFonts w:ascii="Times New Roman" w:eastAsia="Calibri" w:hAnsi="Times New Roman" w:cs="Times New Roman"/>
          <w:color w:val="000000"/>
          <w:kern w:val="0"/>
          <w:szCs w:val="22"/>
          <w14:ligatures w14:val="none"/>
        </w:rPr>
        <w:t>are met</w:t>
      </w:r>
      <w:proofErr w:type="gramEnd"/>
      <w:r w:rsidRPr="005F71BE">
        <w:rPr>
          <w:rFonts w:ascii="Times New Roman" w:eastAsia="Calibri" w:hAnsi="Times New Roman" w:cs="Times New Roman"/>
          <w:color w:val="000000"/>
          <w:kern w:val="0"/>
          <w:szCs w:val="22"/>
          <w14:ligatures w14:val="none"/>
        </w:rPr>
        <w:t xml:space="preserve">: </w:t>
      </w:r>
    </w:p>
    <w:p w14:paraId="4FA1966D" w14:textId="77777777" w:rsidR="005F71BE" w:rsidRPr="005F71BE" w:rsidRDefault="005F71BE" w:rsidP="005F71BE">
      <w:pPr>
        <w:numPr>
          <w:ilvl w:val="0"/>
          <w:numId w:val="6"/>
        </w:numPr>
        <w:spacing w:after="53"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The work </w:t>
      </w:r>
      <w:proofErr w:type="gramStart"/>
      <w:r w:rsidRPr="005F71BE">
        <w:rPr>
          <w:rFonts w:ascii="Times New Roman" w:eastAsia="Calibri" w:hAnsi="Times New Roman" w:cs="Times New Roman"/>
          <w:color w:val="000000"/>
          <w:kern w:val="0"/>
          <w:szCs w:val="22"/>
          <w14:ligatures w14:val="none"/>
        </w:rPr>
        <w:t>is used</w:t>
      </w:r>
      <w:proofErr w:type="gramEnd"/>
      <w:r w:rsidRPr="005F71BE">
        <w:rPr>
          <w:rFonts w:ascii="Times New Roman" w:eastAsia="Calibri" w:hAnsi="Times New Roman" w:cs="Times New Roman"/>
          <w:color w:val="000000"/>
          <w:kern w:val="0"/>
          <w:szCs w:val="22"/>
          <w14:ligatures w14:val="none"/>
        </w:rPr>
        <w:t xml:space="preserve"> only once. </w:t>
      </w:r>
    </w:p>
    <w:p w14:paraId="0514B349" w14:textId="77777777" w:rsidR="005F71BE" w:rsidRPr="005F71BE" w:rsidRDefault="005F71BE" w:rsidP="005F71BE">
      <w:pPr>
        <w:numPr>
          <w:ilvl w:val="0"/>
          <w:numId w:val="6"/>
        </w:numPr>
        <w:spacing w:after="53"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The work </w:t>
      </w:r>
      <w:proofErr w:type="gramStart"/>
      <w:r w:rsidRPr="005F71BE">
        <w:rPr>
          <w:rFonts w:ascii="Times New Roman" w:eastAsia="Calibri" w:hAnsi="Times New Roman" w:cs="Times New Roman"/>
          <w:color w:val="000000"/>
          <w:kern w:val="0"/>
          <w:szCs w:val="22"/>
          <w14:ligatures w14:val="none"/>
        </w:rPr>
        <w:t>is not used</w:t>
      </w:r>
      <w:proofErr w:type="gramEnd"/>
      <w:r w:rsidRPr="005F71BE">
        <w:rPr>
          <w:rFonts w:ascii="Times New Roman" w:eastAsia="Calibri" w:hAnsi="Times New Roman" w:cs="Times New Roman"/>
          <w:color w:val="000000"/>
          <w:kern w:val="0"/>
          <w:szCs w:val="22"/>
          <w14:ligatures w14:val="none"/>
        </w:rPr>
        <w:t xml:space="preserve"> in its entirety. </w:t>
      </w:r>
    </w:p>
    <w:p w14:paraId="062EA947" w14:textId="77777777" w:rsidR="005F71BE" w:rsidRPr="005F71BE" w:rsidRDefault="005F71BE" w:rsidP="005F71BE">
      <w:pPr>
        <w:numPr>
          <w:ilvl w:val="0"/>
          <w:numId w:val="6"/>
        </w:numPr>
        <w:spacing w:after="52"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Use of the work does not affect any potential profits from the work. </w:t>
      </w:r>
    </w:p>
    <w:p w14:paraId="4720AD48" w14:textId="77777777" w:rsidR="005F71BE" w:rsidRPr="005F71BE" w:rsidRDefault="005F71BE" w:rsidP="005F71BE">
      <w:pPr>
        <w:numPr>
          <w:ilvl w:val="0"/>
          <w:numId w:val="6"/>
        </w:numPr>
        <w:spacing w:after="48"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The student </w:t>
      </w:r>
      <w:proofErr w:type="gramStart"/>
      <w:r w:rsidRPr="005F71BE">
        <w:rPr>
          <w:rFonts w:ascii="Times New Roman" w:eastAsia="Calibri" w:hAnsi="Times New Roman" w:cs="Times New Roman"/>
          <w:color w:val="000000"/>
          <w:kern w:val="0"/>
          <w:szCs w:val="22"/>
          <w14:ligatures w14:val="none"/>
        </w:rPr>
        <w:t>is not identified</w:t>
      </w:r>
      <w:proofErr w:type="gramEnd"/>
      <w:r w:rsidRPr="005F71BE">
        <w:rPr>
          <w:rFonts w:ascii="Times New Roman" w:eastAsia="Calibri" w:hAnsi="Times New Roman" w:cs="Times New Roman"/>
          <w:color w:val="000000"/>
          <w:kern w:val="0"/>
          <w:szCs w:val="22"/>
          <w14:ligatures w14:val="none"/>
        </w:rPr>
        <w:t xml:space="preserve">. </w:t>
      </w:r>
    </w:p>
    <w:p w14:paraId="4BA48E9A" w14:textId="77777777" w:rsidR="005F71BE" w:rsidRPr="005F71BE" w:rsidRDefault="005F71BE" w:rsidP="005F71BE">
      <w:pPr>
        <w:numPr>
          <w:ilvl w:val="0"/>
          <w:numId w:val="6"/>
        </w:numPr>
        <w:spacing w:after="9"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The work </w:t>
      </w:r>
      <w:proofErr w:type="gramStart"/>
      <w:r w:rsidRPr="005F71BE">
        <w:rPr>
          <w:rFonts w:ascii="Times New Roman" w:eastAsia="Calibri" w:hAnsi="Times New Roman" w:cs="Times New Roman"/>
          <w:color w:val="000000"/>
          <w:kern w:val="0"/>
          <w:szCs w:val="22"/>
          <w14:ligatures w14:val="none"/>
        </w:rPr>
        <w:t>is identified</w:t>
      </w:r>
      <w:proofErr w:type="gramEnd"/>
      <w:r w:rsidRPr="005F71BE">
        <w:rPr>
          <w:rFonts w:ascii="Times New Roman" w:eastAsia="Calibri" w:hAnsi="Times New Roman" w:cs="Times New Roman"/>
          <w:color w:val="000000"/>
          <w:kern w:val="0"/>
          <w:szCs w:val="22"/>
          <w14:ligatures w14:val="none"/>
        </w:rPr>
        <w:t xml:space="preserve"> as student work.  </w:t>
      </w:r>
    </w:p>
    <w:p w14:paraId="02FF95EC" w14:textId="77777777" w:rsidR="005F71BE" w:rsidRPr="005F71BE" w:rsidRDefault="005F71BE" w:rsidP="005F71BE">
      <w:pPr>
        <w:spacing w:after="0" w:line="259"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 </w:t>
      </w:r>
    </w:p>
    <w:p w14:paraId="22272866"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If the use of the work does not meet all of the above criteria, then the University office or department using the work must obtain the student’s written permission. </w:t>
      </w:r>
    </w:p>
    <w:p w14:paraId="5345843B"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Download the UNT System Permission, Waiver and Release Form </w:t>
      </w:r>
    </w:p>
    <w:p w14:paraId="2CEEBE9A" w14:textId="77777777" w:rsidR="005F71BE" w:rsidRPr="005F71BE" w:rsidRDefault="005F71BE" w:rsidP="005F71BE">
      <w:pPr>
        <w:spacing w:after="211" w:line="250" w:lineRule="auto"/>
        <w:jc w:val="both"/>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b/>
          <w:color w:val="000000"/>
          <w:kern w:val="0"/>
          <w:szCs w:val="22"/>
          <w14:ligatures w14:val="none"/>
        </w:rPr>
        <w:t xml:space="preserve">Transmission and Recording of Student Images in </w:t>
      </w:r>
      <w:proofErr w:type="gramStart"/>
      <w:r w:rsidRPr="005F71BE">
        <w:rPr>
          <w:rFonts w:ascii="Times New Roman" w:eastAsia="Calibri" w:hAnsi="Times New Roman" w:cs="Times New Roman"/>
          <w:b/>
          <w:color w:val="000000"/>
          <w:kern w:val="0"/>
          <w:szCs w:val="22"/>
          <w14:ligatures w14:val="none"/>
        </w:rPr>
        <w:t>Electronically-Delivered</w:t>
      </w:r>
      <w:proofErr w:type="gramEnd"/>
      <w:r w:rsidRPr="005F71BE">
        <w:rPr>
          <w:rFonts w:ascii="Times New Roman" w:eastAsia="Calibri" w:hAnsi="Times New Roman" w:cs="Times New Roman"/>
          <w:b/>
          <w:color w:val="000000"/>
          <w:kern w:val="0"/>
          <w:szCs w:val="22"/>
          <w14:ligatures w14:val="none"/>
        </w:rPr>
        <w:t xml:space="preserve"> Courses </w:t>
      </w:r>
    </w:p>
    <w:p w14:paraId="5E12D463" w14:textId="77777777" w:rsidR="005F71BE" w:rsidRPr="005F71BE" w:rsidRDefault="005F71BE" w:rsidP="005F71BE">
      <w:pPr>
        <w:numPr>
          <w:ilvl w:val="0"/>
          <w:numId w:val="7"/>
        </w:numPr>
        <w:spacing w:after="264"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No permission </w:t>
      </w:r>
      <w:proofErr w:type="gramStart"/>
      <w:r w:rsidRPr="005F71BE">
        <w:rPr>
          <w:rFonts w:ascii="Times New Roman" w:eastAsia="Calibri" w:hAnsi="Times New Roman" w:cs="Times New Roman"/>
          <w:color w:val="000000"/>
          <w:kern w:val="0"/>
          <w:szCs w:val="22"/>
          <w14:ligatures w14:val="none"/>
        </w:rPr>
        <w:t>is needed</w:t>
      </w:r>
      <w:proofErr w:type="gramEnd"/>
      <w:r w:rsidRPr="005F71BE">
        <w:rPr>
          <w:rFonts w:ascii="Times New Roman" w:eastAsia="Calibri" w:hAnsi="Times New Roman" w:cs="Times New Roman"/>
          <w:color w:val="000000"/>
          <w:kern w:val="0"/>
          <w:szCs w:val="22"/>
          <w14:ligatures w14:val="none"/>
        </w:rPr>
        <w:t xml:space="preserve"> from a student for his or her image or voice to </w:t>
      </w:r>
      <w:proofErr w:type="gramStart"/>
      <w:r w:rsidRPr="005F71BE">
        <w:rPr>
          <w:rFonts w:ascii="Times New Roman" w:eastAsia="Calibri" w:hAnsi="Times New Roman" w:cs="Times New Roman"/>
          <w:color w:val="000000"/>
          <w:kern w:val="0"/>
          <w:szCs w:val="22"/>
          <w14:ligatures w14:val="none"/>
        </w:rPr>
        <w:t>be transmitted</w:t>
      </w:r>
      <w:proofErr w:type="gramEnd"/>
      <w:r w:rsidRPr="005F71BE">
        <w:rPr>
          <w:rFonts w:ascii="Times New Roman" w:eastAsia="Calibri" w:hAnsi="Times New Roman" w:cs="Times New Roman"/>
          <w:color w:val="000000"/>
          <w:kern w:val="0"/>
          <w:szCs w:val="22"/>
          <w14:ligatures w14:val="none"/>
        </w:rPr>
        <w:t xml:space="preserve"> live via videoconference or streaming media, but all students should </w:t>
      </w:r>
      <w:proofErr w:type="gramStart"/>
      <w:r w:rsidRPr="005F71BE">
        <w:rPr>
          <w:rFonts w:ascii="Times New Roman" w:eastAsia="Calibri" w:hAnsi="Times New Roman" w:cs="Times New Roman"/>
          <w:color w:val="000000"/>
          <w:kern w:val="0"/>
          <w:szCs w:val="22"/>
          <w14:ligatures w14:val="none"/>
        </w:rPr>
        <w:t>be informed</w:t>
      </w:r>
      <w:proofErr w:type="gramEnd"/>
      <w:r w:rsidRPr="005F71BE">
        <w:rPr>
          <w:rFonts w:ascii="Times New Roman" w:eastAsia="Calibri" w:hAnsi="Times New Roman" w:cs="Times New Roman"/>
          <w:color w:val="000000"/>
          <w:kern w:val="0"/>
          <w:szCs w:val="22"/>
          <w14:ligatures w14:val="none"/>
        </w:rPr>
        <w:t xml:space="preserve"> when courses are to </w:t>
      </w:r>
      <w:proofErr w:type="gramStart"/>
      <w:r w:rsidRPr="005F71BE">
        <w:rPr>
          <w:rFonts w:ascii="Times New Roman" w:eastAsia="Calibri" w:hAnsi="Times New Roman" w:cs="Times New Roman"/>
          <w:color w:val="000000"/>
          <w:kern w:val="0"/>
          <w:szCs w:val="22"/>
          <w14:ligatures w14:val="none"/>
        </w:rPr>
        <w:t>be conducted</w:t>
      </w:r>
      <w:proofErr w:type="gramEnd"/>
      <w:r w:rsidRPr="005F71BE">
        <w:rPr>
          <w:rFonts w:ascii="Times New Roman" w:eastAsia="Calibri" w:hAnsi="Times New Roman" w:cs="Times New Roman"/>
          <w:color w:val="000000"/>
          <w:kern w:val="0"/>
          <w:szCs w:val="22"/>
          <w14:ligatures w14:val="none"/>
        </w:rPr>
        <w:t xml:space="preserve"> using either method of delivery.  </w:t>
      </w:r>
    </w:p>
    <w:p w14:paraId="136ACDE2" w14:textId="77777777" w:rsidR="005F71BE" w:rsidRPr="005F71BE" w:rsidRDefault="005F71BE" w:rsidP="005F71BE">
      <w:pPr>
        <w:numPr>
          <w:ilvl w:val="0"/>
          <w:numId w:val="7"/>
        </w:numPr>
        <w:spacing w:after="264"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In the event an instructor records student presentations, he or she must obtain permission from the student using a signed release in order to use the recording for future classes in accordance with the Use of Student-Created Work guidelines above. </w:t>
      </w:r>
    </w:p>
    <w:p w14:paraId="03690A82" w14:textId="77777777" w:rsidR="005F71BE" w:rsidRPr="005F71BE" w:rsidRDefault="005F71BE" w:rsidP="005F71BE">
      <w:pPr>
        <w:numPr>
          <w:ilvl w:val="0"/>
          <w:numId w:val="7"/>
        </w:numPr>
        <w:spacing w:after="222" w:line="250" w:lineRule="auto"/>
        <w:ind w:left="72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Instructors who video-record their class lectures with the intention of re-using some or all of recordings for future class offerings must notify students on the course syllabus if students' images may appear on video. Instructors </w:t>
      </w:r>
      <w:proofErr w:type="gramStart"/>
      <w:r w:rsidRPr="005F71BE">
        <w:rPr>
          <w:rFonts w:ascii="Times New Roman" w:eastAsia="Calibri" w:hAnsi="Times New Roman" w:cs="Times New Roman"/>
          <w:color w:val="000000"/>
          <w:kern w:val="0"/>
          <w:szCs w:val="22"/>
          <w14:ligatures w14:val="none"/>
        </w:rPr>
        <w:t>are also advised</w:t>
      </w:r>
      <w:proofErr w:type="gramEnd"/>
      <w:r w:rsidRPr="005F71BE">
        <w:rPr>
          <w:rFonts w:ascii="Times New Roman" w:eastAsia="Calibri" w:hAnsi="Times New Roman" w:cs="Times New Roman"/>
          <w:color w:val="000000"/>
          <w:kern w:val="0"/>
          <w:szCs w:val="22"/>
          <w14:ligatures w14:val="none"/>
        </w:rPr>
        <w:t xml:space="preserve"> to provide accommodation for students who do not wish to appear in class recordings. </w:t>
      </w:r>
    </w:p>
    <w:p w14:paraId="6FC4C190"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Example: This course employs lecture capture technology to record class sessions. Students may occasionally appear on video. The lecture recordings will be available to you for study purposes and may also </w:t>
      </w:r>
      <w:proofErr w:type="gramStart"/>
      <w:r w:rsidRPr="005F71BE">
        <w:rPr>
          <w:rFonts w:ascii="Times New Roman" w:eastAsia="Calibri" w:hAnsi="Times New Roman" w:cs="Times New Roman"/>
          <w:color w:val="000000"/>
          <w:kern w:val="0"/>
          <w:szCs w:val="22"/>
          <w14:ligatures w14:val="none"/>
        </w:rPr>
        <w:t>be reused</w:t>
      </w:r>
      <w:proofErr w:type="gramEnd"/>
      <w:r w:rsidRPr="005F71BE">
        <w:rPr>
          <w:rFonts w:ascii="Times New Roman" w:eastAsia="Calibri" w:hAnsi="Times New Roman" w:cs="Times New Roman"/>
          <w:color w:val="000000"/>
          <w:kern w:val="0"/>
          <w:szCs w:val="22"/>
          <w14:ligatures w14:val="none"/>
        </w:rPr>
        <w:t xml:space="preserve"> in future course offerings. </w:t>
      </w:r>
    </w:p>
    <w:p w14:paraId="6A42B52F"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No notification </w:t>
      </w:r>
      <w:proofErr w:type="gramStart"/>
      <w:r w:rsidRPr="005F71BE">
        <w:rPr>
          <w:rFonts w:ascii="Times New Roman" w:eastAsia="Calibri" w:hAnsi="Times New Roman" w:cs="Times New Roman"/>
          <w:color w:val="000000"/>
          <w:kern w:val="0"/>
          <w:szCs w:val="22"/>
          <w14:ligatures w14:val="none"/>
        </w:rPr>
        <w:t>is needed</w:t>
      </w:r>
      <w:proofErr w:type="gramEnd"/>
      <w:r w:rsidRPr="005F71BE">
        <w:rPr>
          <w:rFonts w:ascii="Times New Roman" w:eastAsia="Calibri" w:hAnsi="Times New Roman" w:cs="Times New Roman"/>
          <w:color w:val="000000"/>
          <w:kern w:val="0"/>
          <w:szCs w:val="22"/>
          <w14:ligatures w14:val="none"/>
        </w:rPr>
        <w:t xml:space="preserve"> if only audio and slide capture </w:t>
      </w:r>
      <w:proofErr w:type="gramStart"/>
      <w:r w:rsidRPr="005F71BE">
        <w:rPr>
          <w:rFonts w:ascii="Times New Roman" w:eastAsia="Calibri" w:hAnsi="Times New Roman" w:cs="Times New Roman"/>
          <w:color w:val="000000"/>
          <w:kern w:val="0"/>
          <w:szCs w:val="22"/>
          <w14:ligatures w14:val="none"/>
        </w:rPr>
        <w:t>is used</w:t>
      </w:r>
      <w:proofErr w:type="gramEnd"/>
      <w:r w:rsidRPr="005F71BE">
        <w:rPr>
          <w:rFonts w:ascii="Times New Roman" w:eastAsia="Calibri" w:hAnsi="Times New Roman" w:cs="Times New Roman"/>
          <w:color w:val="000000"/>
          <w:kern w:val="0"/>
          <w:szCs w:val="22"/>
          <w14:ligatures w14:val="none"/>
        </w:rPr>
        <w:t xml:space="preserve"> or if the video only records the instructor's image. However, the instructor </w:t>
      </w:r>
      <w:proofErr w:type="gramStart"/>
      <w:r w:rsidRPr="005F71BE">
        <w:rPr>
          <w:rFonts w:ascii="Times New Roman" w:eastAsia="Calibri" w:hAnsi="Times New Roman" w:cs="Times New Roman"/>
          <w:color w:val="000000"/>
          <w:kern w:val="0"/>
          <w:szCs w:val="22"/>
          <w14:ligatures w14:val="none"/>
        </w:rPr>
        <w:t>is encouraged</w:t>
      </w:r>
      <w:proofErr w:type="gramEnd"/>
      <w:r w:rsidRPr="005F71BE">
        <w:rPr>
          <w:rFonts w:ascii="Times New Roman" w:eastAsia="Calibri" w:hAnsi="Times New Roman" w:cs="Times New Roman"/>
          <w:color w:val="000000"/>
          <w:kern w:val="0"/>
          <w:szCs w:val="22"/>
          <w14:ligatures w14:val="none"/>
        </w:rPr>
        <w:t xml:space="preserve"> to let students know the recordings will be available to them for study purposes. </w:t>
      </w:r>
    </w:p>
    <w:p w14:paraId="1C2DC04A" w14:textId="77777777" w:rsidR="005F71BE" w:rsidRPr="005F71BE" w:rsidRDefault="005F71BE" w:rsidP="00606E8E">
      <w:pPr>
        <w:pStyle w:val="Heading2"/>
        <w:rPr>
          <w:rFonts w:eastAsia="Calibri"/>
        </w:rPr>
      </w:pPr>
      <w:r w:rsidRPr="005F71BE">
        <w:rPr>
          <w:rFonts w:eastAsia="Calibri"/>
        </w:rPr>
        <w:t xml:space="preserve">Academic Support &amp; Student Services </w:t>
      </w:r>
    </w:p>
    <w:p w14:paraId="2236A629" w14:textId="77777777" w:rsidR="005F71BE" w:rsidRPr="005F71BE" w:rsidRDefault="005F71BE" w:rsidP="005F71BE">
      <w:pPr>
        <w:spacing w:after="2" w:line="238"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b/>
          <w:color w:val="000000"/>
          <w:kern w:val="0"/>
          <w:szCs w:val="22"/>
          <w14:ligatures w14:val="none"/>
        </w:rPr>
        <w:t xml:space="preserve">Links to Academic Support Services, such as Office of Disability Accommodation, Counseling and Testing Services, UNT Libraries, Online Tutoring, UNT Writing Lab and Math Tutor Lab are available on the university website.  </w:t>
      </w:r>
    </w:p>
    <w:p w14:paraId="25912D1E" w14:textId="77777777" w:rsidR="005F71BE" w:rsidRPr="005F71BE" w:rsidRDefault="005F71BE" w:rsidP="005F71BE">
      <w:pPr>
        <w:spacing w:after="0" w:line="259"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t xml:space="preserve">UNT Portal: </w:t>
      </w:r>
      <w:hyperlink r:id="rId43">
        <w:r w:rsidRPr="005F71BE">
          <w:rPr>
            <w:rFonts w:ascii="Times New Roman" w:eastAsia="Times New Roman" w:hAnsi="Times New Roman" w:cs="Times New Roman"/>
            <w:color w:val="0000FF"/>
            <w:kern w:val="0"/>
            <w:szCs w:val="22"/>
            <w:u w:val="single" w:color="0000FF"/>
            <w14:ligatures w14:val="none"/>
          </w:rPr>
          <w:t>http://my.unt.edu</w:t>
        </w:r>
      </w:hyperlink>
      <w:hyperlink r:id="rId44">
        <w:r w:rsidRPr="005F71BE">
          <w:rPr>
            <w:rFonts w:ascii="Times New Roman" w:eastAsia="Times New Roman" w:hAnsi="Times New Roman" w:cs="Times New Roman"/>
            <w:color w:val="000000"/>
            <w:kern w:val="0"/>
            <w:szCs w:val="22"/>
            <w14:ligatures w14:val="none"/>
          </w:rPr>
          <w:t xml:space="preserve"> </w:t>
        </w:r>
      </w:hyperlink>
    </w:p>
    <w:p w14:paraId="4D7C908B" w14:textId="77777777" w:rsidR="005F71BE" w:rsidRPr="005F71BE" w:rsidRDefault="005F71BE" w:rsidP="005F71BE">
      <w:pPr>
        <w:spacing w:after="0" w:line="259"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t xml:space="preserve"> </w:t>
      </w:r>
    </w:p>
    <w:p w14:paraId="3EC20AA0" w14:textId="77777777" w:rsidR="005F71BE" w:rsidRPr="005F71BE" w:rsidRDefault="005F71BE" w:rsidP="005F71BE">
      <w:pPr>
        <w:spacing w:after="0" w:line="248"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lastRenderedPageBreak/>
        <w:t xml:space="preserve">UNT Library Information for Off-Campus Users:  </w:t>
      </w:r>
      <w:hyperlink r:id="rId45">
        <w:r w:rsidRPr="005F71BE">
          <w:rPr>
            <w:rFonts w:ascii="Times New Roman" w:eastAsia="Times New Roman" w:hAnsi="Times New Roman" w:cs="Times New Roman"/>
            <w:color w:val="0000FF"/>
            <w:kern w:val="0"/>
            <w:szCs w:val="22"/>
            <w:u w:val="single" w:color="0000FF"/>
            <w14:ligatures w14:val="none"/>
          </w:rPr>
          <w:t>http://www.library.unt.edu/services/facilities</w:t>
        </w:r>
      </w:hyperlink>
      <w:hyperlink r:id="rId46">
        <w:r w:rsidRPr="005F71BE">
          <w:rPr>
            <w:rFonts w:ascii="Times New Roman" w:eastAsia="Times New Roman" w:hAnsi="Times New Roman" w:cs="Times New Roman"/>
            <w:color w:val="0000FF"/>
            <w:kern w:val="0"/>
            <w:szCs w:val="22"/>
            <w:u w:val="single" w:color="0000FF"/>
            <w14:ligatures w14:val="none"/>
          </w:rPr>
          <w:t>-</w:t>
        </w:r>
      </w:hyperlink>
      <w:hyperlink r:id="rId47">
        <w:r w:rsidRPr="005F71BE">
          <w:rPr>
            <w:rFonts w:ascii="Times New Roman" w:eastAsia="Times New Roman" w:hAnsi="Times New Roman" w:cs="Times New Roman"/>
            <w:color w:val="0000FF"/>
            <w:kern w:val="0"/>
            <w:szCs w:val="22"/>
            <w:u w:val="single" w:color="0000FF"/>
            <w14:ligatures w14:val="none"/>
          </w:rPr>
          <w:t>and</w:t>
        </w:r>
      </w:hyperlink>
      <w:hyperlink r:id="rId48">
        <w:r w:rsidRPr="005F71BE">
          <w:rPr>
            <w:rFonts w:ascii="Times New Roman" w:eastAsia="Times New Roman" w:hAnsi="Times New Roman" w:cs="Times New Roman"/>
            <w:color w:val="0000FF"/>
            <w:kern w:val="0"/>
            <w:szCs w:val="22"/>
            <w:u w:val="single" w:color="0000FF"/>
            <w14:ligatures w14:val="none"/>
          </w:rPr>
          <w:t>-</w:t>
        </w:r>
      </w:hyperlink>
      <w:hyperlink r:id="rId49">
        <w:r w:rsidRPr="005F71BE">
          <w:rPr>
            <w:rFonts w:ascii="Times New Roman" w:eastAsia="Times New Roman" w:hAnsi="Times New Roman" w:cs="Times New Roman"/>
            <w:color w:val="0000FF"/>
            <w:kern w:val="0"/>
            <w:szCs w:val="22"/>
            <w:u w:val="single" w:color="0000FF"/>
            <w14:ligatures w14:val="none"/>
          </w:rPr>
          <w:t>systems/campus</w:t>
        </w:r>
      </w:hyperlink>
      <w:hyperlink r:id="rId50">
        <w:r w:rsidRPr="005F71BE">
          <w:rPr>
            <w:rFonts w:ascii="Times New Roman" w:eastAsia="Times New Roman" w:hAnsi="Times New Roman" w:cs="Times New Roman"/>
            <w:color w:val="0000FF"/>
            <w:kern w:val="0"/>
            <w:szCs w:val="22"/>
            <w:u w:val="single" w:color="0000FF"/>
            <w14:ligatures w14:val="none"/>
          </w:rPr>
          <w:t>-</w:t>
        </w:r>
      </w:hyperlink>
      <w:hyperlink r:id="rId51">
        <w:r w:rsidRPr="005F71BE">
          <w:rPr>
            <w:rFonts w:ascii="Times New Roman" w:eastAsia="Times New Roman" w:hAnsi="Times New Roman" w:cs="Times New Roman"/>
            <w:color w:val="0000FF"/>
            <w:kern w:val="0"/>
            <w:szCs w:val="22"/>
            <w:u w:val="single" w:color="0000FF"/>
            <w14:ligatures w14:val="none"/>
          </w:rPr>
          <w:t>access</w:t>
        </w:r>
      </w:hyperlink>
      <w:hyperlink r:id="rId52">
        <w:r w:rsidRPr="005F71BE">
          <w:rPr>
            <w:rFonts w:ascii="Times New Roman" w:eastAsia="Times New Roman" w:hAnsi="Times New Roman" w:cs="Times New Roman"/>
            <w:color w:val="000000"/>
            <w:kern w:val="0"/>
            <w:szCs w:val="22"/>
            <w14:ligatures w14:val="none"/>
          </w:rPr>
          <w:t xml:space="preserve"> </w:t>
        </w:r>
      </w:hyperlink>
      <w:r w:rsidRPr="005F71BE">
        <w:rPr>
          <w:rFonts w:ascii="Times New Roman" w:eastAsia="Times New Roman" w:hAnsi="Times New Roman" w:cs="Times New Roman"/>
          <w:color w:val="000000"/>
          <w:kern w:val="0"/>
          <w:szCs w:val="22"/>
          <w14:ligatures w14:val="none"/>
        </w:rPr>
        <w:t xml:space="preserve"> UNT Computing and Information Technology Center:  </w:t>
      </w:r>
    </w:p>
    <w:p w14:paraId="351E65B5" w14:textId="77777777" w:rsidR="005F71BE" w:rsidRPr="005F71BE" w:rsidRDefault="005F71BE" w:rsidP="005F71BE">
      <w:pPr>
        <w:spacing w:after="0" w:line="259" w:lineRule="auto"/>
        <w:rPr>
          <w:rFonts w:ascii="Times New Roman" w:eastAsia="Calibri" w:hAnsi="Times New Roman" w:cs="Times New Roman"/>
          <w:color w:val="000000"/>
          <w:kern w:val="0"/>
          <w:szCs w:val="22"/>
          <w14:ligatures w14:val="none"/>
        </w:rPr>
      </w:pPr>
      <w:hyperlink r:id="rId53">
        <w:r w:rsidRPr="005F71BE">
          <w:rPr>
            <w:rFonts w:ascii="Times New Roman" w:eastAsia="Times New Roman" w:hAnsi="Times New Roman" w:cs="Times New Roman"/>
            <w:color w:val="0000FF"/>
            <w:kern w:val="0"/>
            <w:szCs w:val="22"/>
            <w:u w:val="single" w:color="0000FF"/>
            <w14:ligatures w14:val="none"/>
          </w:rPr>
          <w:t>http://citc.unt.edu/services</w:t>
        </w:r>
      </w:hyperlink>
      <w:hyperlink r:id="rId54">
        <w:r w:rsidRPr="005F71BE">
          <w:rPr>
            <w:rFonts w:ascii="Times New Roman" w:eastAsia="Times New Roman" w:hAnsi="Times New Roman" w:cs="Times New Roman"/>
            <w:color w:val="0000FF"/>
            <w:kern w:val="0"/>
            <w:szCs w:val="22"/>
            <w:u w:val="single" w:color="0000FF"/>
            <w14:ligatures w14:val="none"/>
          </w:rPr>
          <w:t>-</w:t>
        </w:r>
      </w:hyperlink>
      <w:hyperlink r:id="rId55">
        <w:r w:rsidRPr="005F71BE">
          <w:rPr>
            <w:rFonts w:ascii="Times New Roman" w:eastAsia="Times New Roman" w:hAnsi="Times New Roman" w:cs="Times New Roman"/>
            <w:color w:val="0000FF"/>
            <w:kern w:val="0"/>
            <w:szCs w:val="22"/>
            <w:u w:val="single" w:color="0000FF"/>
            <w14:ligatures w14:val="none"/>
          </w:rPr>
          <w:t>solutions/students</w:t>
        </w:r>
      </w:hyperlink>
      <w:hyperlink r:id="rId56">
        <w:r w:rsidRPr="005F71BE">
          <w:rPr>
            <w:rFonts w:ascii="Times New Roman" w:eastAsia="Times New Roman" w:hAnsi="Times New Roman" w:cs="Times New Roman"/>
            <w:color w:val="000000"/>
            <w:kern w:val="0"/>
            <w:szCs w:val="22"/>
            <w14:ligatures w14:val="none"/>
          </w:rPr>
          <w:t xml:space="preserve"> </w:t>
        </w:r>
      </w:hyperlink>
    </w:p>
    <w:p w14:paraId="6A309277" w14:textId="77777777" w:rsidR="005F71BE" w:rsidRPr="005F71BE" w:rsidRDefault="005F71BE" w:rsidP="005F71BE">
      <w:pPr>
        <w:spacing w:after="0" w:line="259"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t xml:space="preserve"> </w:t>
      </w:r>
    </w:p>
    <w:p w14:paraId="646FC488" w14:textId="77777777" w:rsidR="005F71BE" w:rsidRPr="005F71BE" w:rsidRDefault="005F71BE" w:rsidP="005F71BE">
      <w:pPr>
        <w:spacing w:after="0" w:line="248"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t xml:space="preserve">UNT Academic Resources for Students:  </w:t>
      </w:r>
      <w:hyperlink r:id="rId57">
        <w:r w:rsidRPr="005F71BE">
          <w:rPr>
            <w:rFonts w:ascii="Times New Roman" w:eastAsia="Times New Roman" w:hAnsi="Times New Roman" w:cs="Times New Roman"/>
            <w:color w:val="0000FF"/>
            <w:kern w:val="0"/>
            <w:szCs w:val="22"/>
            <w:u w:val="single" w:color="0000FF"/>
            <w14:ligatures w14:val="none"/>
          </w:rPr>
          <w:t>http://www.unt.edu/academics.htm</w:t>
        </w:r>
      </w:hyperlink>
      <w:hyperlink r:id="rId58">
        <w:r w:rsidRPr="005F71BE">
          <w:rPr>
            <w:rFonts w:ascii="Times New Roman" w:eastAsia="Times New Roman" w:hAnsi="Times New Roman" w:cs="Times New Roman"/>
            <w:color w:val="000000"/>
            <w:kern w:val="0"/>
            <w:szCs w:val="22"/>
            <w14:ligatures w14:val="none"/>
          </w:rPr>
          <w:t xml:space="preserve"> </w:t>
        </w:r>
      </w:hyperlink>
      <w:r w:rsidRPr="005F71BE">
        <w:rPr>
          <w:rFonts w:ascii="Times New Roman" w:eastAsia="Times New Roman" w:hAnsi="Times New Roman" w:cs="Times New Roman"/>
          <w:color w:val="000000"/>
          <w:kern w:val="0"/>
          <w:szCs w:val="22"/>
          <w14:ligatures w14:val="none"/>
        </w:rPr>
        <w:t xml:space="preserve"> </w:t>
      </w:r>
    </w:p>
    <w:p w14:paraId="2ED3856D" w14:textId="77777777" w:rsidR="005F71BE" w:rsidRPr="005F71BE" w:rsidRDefault="005F71BE" w:rsidP="005F71BE">
      <w:pPr>
        <w:spacing w:after="0" w:line="248" w:lineRule="auto"/>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color w:val="000000"/>
          <w:kern w:val="0"/>
          <w:szCs w:val="22"/>
          <w14:ligatures w14:val="none"/>
        </w:rPr>
        <w:t xml:space="preserve">Computer Labs: General access computer lab information (including locations and hours of operation) can be located at: </w:t>
      </w:r>
      <w:hyperlink r:id="rId59">
        <w:r w:rsidRPr="005F71BE">
          <w:rPr>
            <w:rFonts w:ascii="Times New Roman" w:eastAsia="Times New Roman" w:hAnsi="Times New Roman" w:cs="Times New Roman"/>
            <w:color w:val="0000FF"/>
            <w:kern w:val="0"/>
            <w:szCs w:val="22"/>
            <w:u w:val="single" w:color="0000FF"/>
            <w14:ligatures w14:val="none"/>
          </w:rPr>
          <w:t>http://www.gacl.unt.edu/</w:t>
        </w:r>
      </w:hyperlink>
      <w:hyperlink r:id="rId60">
        <w:r w:rsidRPr="005F71BE">
          <w:rPr>
            <w:rFonts w:ascii="Times New Roman" w:eastAsia="Times New Roman" w:hAnsi="Times New Roman" w:cs="Times New Roman"/>
            <w:color w:val="000000"/>
            <w:kern w:val="0"/>
            <w:szCs w:val="22"/>
            <w14:ligatures w14:val="none"/>
          </w:rPr>
          <w:t xml:space="preserve"> </w:t>
        </w:r>
      </w:hyperlink>
    </w:p>
    <w:p w14:paraId="03B26F48" w14:textId="77777777" w:rsidR="005F71BE" w:rsidRPr="005F71BE" w:rsidRDefault="005F71BE" w:rsidP="005F71BE">
      <w:pPr>
        <w:spacing w:after="207" w:line="235" w:lineRule="auto"/>
        <w:ind w:right="9288"/>
        <w:rPr>
          <w:rFonts w:ascii="Times New Roman" w:eastAsia="Calibri" w:hAnsi="Times New Roman" w:cs="Times New Roman"/>
          <w:color w:val="000000"/>
          <w:kern w:val="0"/>
          <w:szCs w:val="22"/>
          <w14:ligatures w14:val="none"/>
        </w:rPr>
      </w:pPr>
      <w:r w:rsidRPr="005F71BE">
        <w:rPr>
          <w:rFonts w:ascii="Times New Roman" w:eastAsia="Times New Roman" w:hAnsi="Times New Roman" w:cs="Times New Roman"/>
          <w:b/>
          <w:color w:val="000000"/>
          <w:kern w:val="0"/>
          <w:szCs w:val="22"/>
          <w14:ligatures w14:val="none"/>
        </w:rPr>
        <w:t xml:space="preserve"> </w:t>
      </w:r>
      <w:r w:rsidRPr="005F71BE">
        <w:rPr>
          <w:rFonts w:ascii="Times New Roman" w:eastAsia="Calibri" w:hAnsi="Times New Roman" w:cs="Times New Roman"/>
          <w:color w:val="000000"/>
          <w:kern w:val="0"/>
          <w:sz w:val="22"/>
          <w:szCs w:val="22"/>
          <w14:ligatures w14:val="none"/>
        </w:rPr>
        <w:t xml:space="preserve"> </w:t>
      </w:r>
    </w:p>
    <w:p w14:paraId="6F63D7F9" w14:textId="77777777" w:rsidR="005F71BE" w:rsidRPr="005F71BE" w:rsidRDefault="005F71BE" w:rsidP="00606E8E">
      <w:pPr>
        <w:pStyle w:val="Heading2"/>
        <w:rPr>
          <w:rFonts w:eastAsia="Calibri"/>
          <w:color w:val="000000"/>
        </w:rPr>
      </w:pPr>
      <w:r w:rsidRPr="005F71BE">
        <w:rPr>
          <w:rFonts w:eastAsia="Calibri"/>
        </w:rPr>
        <w:t xml:space="preserve">Student Support Services </w:t>
      </w:r>
    </w:p>
    <w:p w14:paraId="64615BD9" w14:textId="77777777" w:rsidR="005F71BE" w:rsidRPr="005F71BE" w:rsidRDefault="005F71BE" w:rsidP="00606E8E">
      <w:pPr>
        <w:pStyle w:val="Heading3"/>
        <w:rPr>
          <w:rFonts w:eastAsia="Calibri"/>
        </w:rPr>
      </w:pPr>
      <w:r w:rsidRPr="005F71BE">
        <w:rPr>
          <w:rFonts w:eastAsia="Calibri"/>
        </w:rPr>
        <w:t xml:space="preserve">Mental Health </w:t>
      </w:r>
    </w:p>
    <w:p w14:paraId="060D7F5C" w14:textId="77777777" w:rsidR="005F71BE" w:rsidRPr="005F71BE" w:rsidRDefault="005F71BE" w:rsidP="005F71BE">
      <w:pPr>
        <w:spacing w:after="21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4EDB92A2" w14:textId="77777777" w:rsidR="005F71BE" w:rsidRPr="005F71BE" w:rsidRDefault="005F71BE" w:rsidP="005F71BE">
      <w:pPr>
        <w:numPr>
          <w:ilvl w:val="0"/>
          <w:numId w:val="8"/>
        </w:numPr>
        <w:spacing w:after="56" w:line="250" w:lineRule="auto"/>
        <w:ind w:left="720"/>
        <w:rPr>
          <w:rFonts w:ascii="Times New Roman" w:eastAsia="Calibri" w:hAnsi="Times New Roman" w:cs="Times New Roman"/>
          <w:color w:val="000000"/>
          <w:kern w:val="0"/>
          <w:szCs w:val="22"/>
          <w14:ligatures w14:val="none"/>
        </w:rPr>
      </w:pPr>
      <w:hyperlink r:id="rId61">
        <w:r w:rsidRPr="005F71BE">
          <w:rPr>
            <w:rFonts w:ascii="Times New Roman" w:eastAsia="Calibri" w:hAnsi="Times New Roman" w:cs="Times New Roman"/>
            <w:color w:val="0563C1"/>
            <w:kern w:val="0"/>
            <w:szCs w:val="22"/>
            <w:u w:val="single" w:color="0563C1"/>
            <w14:ligatures w14:val="none"/>
          </w:rPr>
          <w:t>Student Health and Wellness Center</w:t>
        </w:r>
      </w:hyperlink>
      <w:hyperlink r:id="rId62">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(https://studentaffairs.unt.edu/student-healthand-wellness-center) </w:t>
      </w:r>
    </w:p>
    <w:p w14:paraId="5895431E" w14:textId="77777777" w:rsidR="005F71BE" w:rsidRPr="005F71BE" w:rsidRDefault="005F71BE" w:rsidP="005F71BE">
      <w:pPr>
        <w:numPr>
          <w:ilvl w:val="0"/>
          <w:numId w:val="8"/>
        </w:numPr>
        <w:spacing w:after="61" w:line="250" w:lineRule="auto"/>
        <w:ind w:left="720"/>
        <w:rPr>
          <w:rFonts w:ascii="Times New Roman" w:eastAsia="Calibri" w:hAnsi="Times New Roman" w:cs="Times New Roman"/>
          <w:color w:val="000000"/>
          <w:kern w:val="0"/>
          <w:szCs w:val="22"/>
          <w14:ligatures w14:val="none"/>
        </w:rPr>
      </w:pPr>
      <w:hyperlink r:id="rId63">
        <w:r w:rsidRPr="005F71BE">
          <w:rPr>
            <w:rFonts w:ascii="Times New Roman" w:eastAsia="Calibri" w:hAnsi="Times New Roman" w:cs="Times New Roman"/>
            <w:color w:val="0563C1"/>
            <w:kern w:val="0"/>
            <w:szCs w:val="22"/>
            <w:u w:val="single" w:color="0563C1"/>
            <w14:ligatures w14:val="none"/>
          </w:rPr>
          <w:t>Counseling and Testing Services</w:t>
        </w:r>
      </w:hyperlink>
      <w:hyperlink r:id="rId64">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(https://studentaffairs.unt.edu/counseling-and-testingservices) </w:t>
      </w:r>
    </w:p>
    <w:p w14:paraId="713CAFCF" w14:textId="77777777" w:rsidR="005F71BE" w:rsidRPr="005F71BE" w:rsidRDefault="005F71BE" w:rsidP="005F71BE">
      <w:pPr>
        <w:numPr>
          <w:ilvl w:val="0"/>
          <w:numId w:val="8"/>
        </w:numPr>
        <w:spacing w:after="28" w:line="250" w:lineRule="auto"/>
        <w:ind w:left="720"/>
        <w:rPr>
          <w:rFonts w:ascii="Times New Roman" w:eastAsia="Calibri" w:hAnsi="Times New Roman" w:cs="Times New Roman"/>
          <w:color w:val="000000"/>
          <w:kern w:val="0"/>
          <w:szCs w:val="22"/>
          <w14:ligatures w14:val="none"/>
        </w:rPr>
      </w:pPr>
      <w:hyperlink r:id="rId65">
        <w:r w:rsidRPr="005F71BE">
          <w:rPr>
            <w:rFonts w:ascii="Times New Roman" w:eastAsia="Calibri" w:hAnsi="Times New Roman" w:cs="Times New Roman"/>
            <w:color w:val="0563C1"/>
            <w:kern w:val="0"/>
            <w:szCs w:val="22"/>
            <w:u w:val="single" w:color="0563C1"/>
            <w14:ligatures w14:val="none"/>
          </w:rPr>
          <w:t>UNT Care Team</w:t>
        </w:r>
      </w:hyperlink>
      <w:hyperlink r:id="rId66">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(https://studentaffairs.unt.edu/care) </w:t>
      </w:r>
    </w:p>
    <w:p w14:paraId="40319734" w14:textId="77777777" w:rsidR="005F71BE" w:rsidRPr="005F71BE" w:rsidRDefault="005F71BE" w:rsidP="005F71BE">
      <w:pPr>
        <w:numPr>
          <w:ilvl w:val="0"/>
          <w:numId w:val="8"/>
        </w:numPr>
        <w:spacing w:after="61" w:line="250" w:lineRule="auto"/>
        <w:ind w:left="720"/>
        <w:rPr>
          <w:rFonts w:ascii="Times New Roman" w:eastAsia="Calibri" w:hAnsi="Times New Roman" w:cs="Times New Roman"/>
          <w:color w:val="000000"/>
          <w:kern w:val="0"/>
          <w:szCs w:val="22"/>
          <w14:ligatures w14:val="none"/>
        </w:rPr>
      </w:pPr>
      <w:hyperlink r:id="rId67">
        <w:r w:rsidRPr="005F71BE">
          <w:rPr>
            <w:rFonts w:ascii="Times New Roman" w:eastAsia="Calibri" w:hAnsi="Times New Roman" w:cs="Times New Roman"/>
            <w:color w:val="0563C1"/>
            <w:kern w:val="0"/>
            <w:szCs w:val="22"/>
            <w:u w:val="single" w:color="0563C1"/>
            <w14:ligatures w14:val="none"/>
          </w:rPr>
          <w:t>UNT Psychiatric Services</w:t>
        </w:r>
      </w:hyperlink>
      <w:hyperlink r:id="rId68">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(https://studentaffairs.unt.edu/student-health-and-wellnesscenter/services/psychiatry) </w:t>
      </w:r>
    </w:p>
    <w:p w14:paraId="49827B3C" w14:textId="77777777" w:rsidR="005F71BE" w:rsidRPr="005F71BE" w:rsidRDefault="005F71BE" w:rsidP="005F71BE">
      <w:pPr>
        <w:numPr>
          <w:ilvl w:val="0"/>
          <w:numId w:val="8"/>
        </w:numPr>
        <w:spacing w:after="169" w:line="250" w:lineRule="auto"/>
        <w:ind w:left="720"/>
        <w:rPr>
          <w:rFonts w:ascii="Times New Roman" w:eastAsia="Calibri" w:hAnsi="Times New Roman" w:cs="Times New Roman"/>
          <w:color w:val="000000"/>
          <w:kern w:val="0"/>
          <w:szCs w:val="22"/>
          <w14:ligatures w14:val="none"/>
        </w:rPr>
      </w:pPr>
      <w:hyperlink r:id="rId69">
        <w:r w:rsidRPr="005F71BE">
          <w:rPr>
            <w:rFonts w:ascii="Times New Roman" w:eastAsia="Calibri" w:hAnsi="Times New Roman" w:cs="Times New Roman"/>
            <w:color w:val="0563C1"/>
            <w:kern w:val="0"/>
            <w:szCs w:val="22"/>
            <w:u w:val="single" w:color="0563C1"/>
            <w14:ligatures w14:val="none"/>
          </w:rPr>
          <w:t>Individual Counseling</w:t>
        </w:r>
      </w:hyperlink>
      <w:hyperlink r:id="rId70">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(https://studentaffairs.unt.edu/counseling-and-testingservices/services/individual-counseling) </w:t>
      </w:r>
    </w:p>
    <w:p w14:paraId="2DBE825E" w14:textId="77777777" w:rsidR="005F71BE" w:rsidRPr="005F71BE" w:rsidRDefault="005F71BE" w:rsidP="00606E8E">
      <w:pPr>
        <w:pStyle w:val="Heading3"/>
        <w:rPr>
          <w:rFonts w:eastAsia="Calibri"/>
        </w:rPr>
      </w:pPr>
      <w:r w:rsidRPr="005F71BE">
        <w:rPr>
          <w:rFonts w:eastAsia="Calibri"/>
        </w:rPr>
        <w:t xml:space="preserve">Chosen Names </w:t>
      </w:r>
    </w:p>
    <w:p w14:paraId="009C1443" w14:textId="77777777" w:rsidR="005F71BE" w:rsidRPr="005F71BE" w:rsidRDefault="005F71BE" w:rsidP="005F71BE">
      <w:pPr>
        <w:spacing w:after="21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A chosen name is a name that a person goes by that may or may not match their legal name. If you have a chosen name that is different from your legal name and would like that to </w:t>
      </w:r>
      <w:proofErr w:type="gramStart"/>
      <w:r w:rsidRPr="005F71BE">
        <w:rPr>
          <w:rFonts w:ascii="Times New Roman" w:eastAsia="Calibri" w:hAnsi="Times New Roman" w:cs="Times New Roman"/>
          <w:color w:val="000000"/>
          <w:kern w:val="0"/>
          <w:szCs w:val="22"/>
          <w14:ligatures w14:val="none"/>
        </w:rPr>
        <w:t>be used</w:t>
      </w:r>
      <w:proofErr w:type="gramEnd"/>
      <w:r w:rsidRPr="005F71BE">
        <w:rPr>
          <w:rFonts w:ascii="Times New Roman" w:eastAsia="Calibri" w:hAnsi="Times New Roman" w:cs="Times New Roman"/>
          <w:color w:val="000000"/>
          <w:kern w:val="0"/>
          <w:szCs w:val="22"/>
          <w14:ligatures w14:val="none"/>
        </w:rPr>
        <w:t xml:space="preserve"> in class, please let the instructor know. Below is a list of resources for updating your chosen name at UNT. </w:t>
      </w:r>
    </w:p>
    <w:p w14:paraId="7EC20615" w14:textId="77777777" w:rsidR="005F71BE" w:rsidRPr="005F71BE" w:rsidRDefault="005F71BE" w:rsidP="005F71BE">
      <w:pPr>
        <w:numPr>
          <w:ilvl w:val="0"/>
          <w:numId w:val="9"/>
        </w:numPr>
        <w:spacing w:after="22" w:line="250" w:lineRule="auto"/>
        <w:ind w:left="705"/>
        <w:rPr>
          <w:rFonts w:ascii="Times New Roman" w:eastAsia="Calibri" w:hAnsi="Times New Roman" w:cs="Times New Roman"/>
          <w:color w:val="000000"/>
          <w:kern w:val="0"/>
          <w:szCs w:val="22"/>
          <w14:ligatures w14:val="none"/>
        </w:rPr>
      </w:pPr>
      <w:hyperlink r:id="rId71">
        <w:r w:rsidRPr="005F71BE">
          <w:rPr>
            <w:rFonts w:ascii="Times New Roman" w:eastAsia="Calibri" w:hAnsi="Times New Roman" w:cs="Times New Roman"/>
            <w:color w:val="0563C1"/>
            <w:kern w:val="0"/>
            <w:szCs w:val="22"/>
            <w:u w:val="single" w:color="0563C1"/>
            <w14:ligatures w14:val="none"/>
          </w:rPr>
          <w:t>UNT Records</w:t>
        </w:r>
      </w:hyperlink>
      <w:hyperlink r:id="rId72">
        <w:r w:rsidRPr="005F71BE">
          <w:rPr>
            <w:rFonts w:ascii="Times New Roman" w:eastAsia="Calibri" w:hAnsi="Times New Roman" w:cs="Times New Roman"/>
            <w:color w:val="000000"/>
            <w:kern w:val="0"/>
            <w:szCs w:val="22"/>
            <w14:ligatures w14:val="none"/>
          </w:rPr>
          <w:t xml:space="preserve"> </w:t>
        </w:r>
      </w:hyperlink>
    </w:p>
    <w:p w14:paraId="74705939" w14:textId="77777777" w:rsidR="005F71BE" w:rsidRPr="005F71BE" w:rsidRDefault="005F71BE" w:rsidP="005F71BE">
      <w:pPr>
        <w:numPr>
          <w:ilvl w:val="0"/>
          <w:numId w:val="9"/>
        </w:numPr>
        <w:spacing w:after="22" w:line="250" w:lineRule="auto"/>
        <w:ind w:left="705"/>
        <w:rPr>
          <w:rFonts w:ascii="Times New Roman" w:eastAsia="Calibri" w:hAnsi="Times New Roman" w:cs="Times New Roman"/>
          <w:color w:val="000000"/>
          <w:kern w:val="0"/>
          <w:szCs w:val="22"/>
          <w14:ligatures w14:val="none"/>
        </w:rPr>
      </w:pPr>
      <w:hyperlink r:id="rId73">
        <w:r w:rsidRPr="005F71BE">
          <w:rPr>
            <w:rFonts w:ascii="Times New Roman" w:eastAsia="Calibri" w:hAnsi="Times New Roman" w:cs="Times New Roman"/>
            <w:color w:val="0563C1"/>
            <w:kern w:val="0"/>
            <w:szCs w:val="22"/>
            <w:u w:val="single" w:color="0563C1"/>
            <w14:ligatures w14:val="none"/>
          </w:rPr>
          <w:t>UNT ID Card</w:t>
        </w:r>
      </w:hyperlink>
      <w:hyperlink r:id="rId74">
        <w:r w:rsidRPr="005F71BE">
          <w:rPr>
            <w:rFonts w:ascii="Times New Roman" w:eastAsia="Calibri" w:hAnsi="Times New Roman" w:cs="Times New Roman"/>
            <w:color w:val="000000"/>
            <w:kern w:val="0"/>
            <w:szCs w:val="22"/>
            <w14:ligatures w14:val="none"/>
          </w:rPr>
          <w:t xml:space="preserve"> </w:t>
        </w:r>
      </w:hyperlink>
    </w:p>
    <w:p w14:paraId="151BE65B" w14:textId="77777777" w:rsidR="005F71BE" w:rsidRPr="005F71BE" w:rsidRDefault="005F71BE" w:rsidP="005F71BE">
      <w:pPr>
        <w:numPr>
          <w:ilvl w:val="0"/>
          <w:numId w:val="9"/>
        </w:numPr>
        <w:spacing w:after="22" w:line="250" w:lineRule="auto"/>
        <w:ind w:left="705"/>
        <w:rPr>
          <w:rFonts w:ascii="Times New Roman" w:eastAsia="Calibri" w:hAnsi="Times New Roman" w:cs="Times New Roman"/>
          <w:color w:val="000000"/>
          <w:kern w:val="0"/>
          <w:szCs w:val="22"/>
          <w14:ligatures w14:val="none"/>
        </w:rPr>
      </w:pPr>
      <w:hyperlink r:id="rId75">
        <w:r w:rsidRPr="005F71BE">
          <w:rPr>
            <w:rFonts w:ascii="Times New Roman" w:eastAsia="Calibri" w:hAnsi="Times New Roman" w:cs="Times New Roman"/>
            <w:color w:val="0563C1"/>
            <w:kern w:val="0"/>
            <w:szCs w:val="22"/>
            <w:u w:val="single" w:color="0563C1"/>
            <w14:ligatures w14:val="none"/>
          </w:rPr>
          <w:t>UNT Email Address</w:t>
        </w:r>
      </w:hyperlink>
      <w:hyperlink r:id="rId76">
        <w:r w:rsidRPr="005F71BE">
          <w:rPr>
            <w:rFonts w:ascii="Times New Roman" w:eastAsia="Calibri" w:hAnsi="Times New Roman" w:cs="Times New Roman"/>
            <w:color w:val="000000"/>
            <w:kern w:val="0"/>
            <w:szCs w:val="22"/>
            <w14:ligatures w14:val="none"/>
          </w:rPr>
          <w:t xml:space="preserve"> </w:t>
        </w:r>
      </w:hyperlink>
    </w:p>
    <w:p w14:paraId="6A60F444" w14:textId="77777777" w:rsidR="005F71BE" w:rsidRPr="005F71BE" w:rsidRDefault="005F71BE" w:rsidP="005F71BE">
      <w:pPr>
        <w:numPr>
          <w:ilvl w:val="0"/>
          <w:numId w:val="9"/>
        </w:numPr>
        <w:spacing w:after="132" w:line="250" w:lineRule="auto"/>
        <w:ind w:left="705"/>
        <w:rPr>
          <w:rFonts w:ascii="Times New Roman" w:eastAsia="Calibri" w:hAnsi="Times New Roman" w:cs="Times New Roman"/>
          <w:color w:val="000000"/>
          <w:kern w:val="0"/>
          <w:szCs w:val="22"/>
          <w14:ligatures w14:val="none"/>
        </w:rPr>
      </w:pPr>
      <w:hyperlink r:id="rId77">
        <w:r w:rsidRPr="005F71BE">
          <w:rPr>
            <w:rFonts w:ascii="Times New Roman" w:eastAsia="Calibri" w:hAnsi="Times New Roman" w:cs="Times New Roman"/>
            <w:color w:val="0563C1"/>
            <w:kern w:val="0"/>
            <w:szCs w:val="22"/>
            <w:u w:val="single" w:color="0563C1"/>
            <w14:ligatures w14:val="none"/>
          </w:rPr>
          <w:t>Legal Name</w:t>
        </w:r>
      </w:hyperlink>
      <w:hyperlink r:id="rId78">
        <w:r w:rsidRPr="005F71BE">
          <w:rPr>
            <w:rFonts w:ascii="Times New Roman" w:eastAsia="Calibri" w:hAnsi="Times New Roman" w:cs="Times New Roman"/>
            <w:color w:val="000000"/>
            <w:kern w:val="0"/>
            <w:szCs w:val="22"/>
            <w14:ligatures w14:val="none"/>
          </w:rPr>
          <w:t xml:space="preserve"> </w:t>
        </w:r>
      </w:hyperlink>
    </w:p>
    <w:p w14:paraId="2487D249" w14:textId="77777777" w:rsidR="005F71BE" w:rsidRPr="005F71BE" w:rsidRDefault="005F71BE" w:rsidP="005F71BE">
      <w:pPr>
        <w:spacing w:after="166" w:line="258" w:lineRule="auto"/>
        <w:ind w:right="150"/>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i/>
          <w:color w:val="000000"/>
          <w:kern w:val="0"/>
          <w:szCs w:val="22"/>
          <w14:ligatures w14:val="none"/>
        </w:rPr>
        <w:t xml:space="preserve">*UNT </w:t>
      </w:r>
      <w:proofErr w:type="spellStart"/>
      <w:r w:rsidRPr="005F71BE">
        <w:rPr>
          <w:rFonts w:ascii="Times New Roman" w:eastAsia="Calibri" w:hAnsi="Times New Roman" w:cs="Times New Roman"/>
          <w:i/>
          <w:color w:val="000000"/>
          <w:kern w:val="0"/>
          <w:szCs w:val="22"/>
          <w14:ligatures w14:val="none"/>
        </w:rPr>
        <w:t>euIDs</w:t>
      </w:r>
      <w:proofErr w:type="spellEnd"/>
      <w:r w:rsidRPr="005F71BE">
        <w:rPr>
          <w:rFonts w:ascii="Times New Roman" w:eastAsia="Calibri" w:hAnsi="Times New Roman" w:cs="Times New Roman"/>
          <w:i/>
          <w:color w:val="000000"/>
          <w:kern w:val="0"/>
          <w:szCs w:val="22"/>
          <w14:ligatures w14:val="none"/>
        </w:rPr>
        <w:t xml:space="preserve"> cannot </w:t>
      </w:r>
      <w:proofErr w:type="gramStart"/>
      <w:r w:rsidRPr="005F71BE">
        <w:rPr>
          <w:rFonts w:ascii="Times New Roman" w:eastAsia="Calibri" w:hAnsi="Times New Roman" w:cs="Times New Roman"/>
          <w:i/>
          <w:color w:val="000000"/>
          <w:kern w:val="0"/>
          <w:szCs w:val="22"/>
          <w14:ligatures w14:val="none"/>
        </w:rPr>
        <w:t>be changed</w:t>
      </w:r>
      <w:proofErr w:type="gramEnd"/>
      <w:r w:rsidRPr="005F71BE">
        <w:rPr>
          <w:rFonts w:ascii="Times New Roman" w:eastAsia="Calibri" w:hAnsi="Times New Roman" w:cs="Times New Roman"/>
          <w:i/>
          <w:color w:val="000000"/>
          <w:kern w:val="0"/>
          <w:szCs w:val="22"/>
          <w14:ligatures w14:val="none"/>
        </w:rPr>
        <w:t xml:space="preserve"> at this time. The collaborating offices are working on a process to make this option accessible to UNT community members. </w:t>
      </w:r>
    </w:p>
    <w:p w14:paraId="099AFE7C" w14:textId="77777777" w:rsidR="005F71BE" w:rsidRPr="005F71BE" w:rsidRDefault="005F71BE" w:rsidP="00606E8E">
      <w:pPr>
        <w:pStyle w:val="Heading3"/>
        <w:rPr>
          <w:rFonts w:eastAsia="Calibri"/>
        </w:rPr>
      </w:pPr>
      <w:r w:rsidRPr="005F71BE">
        <w:rPr>
          <w:rFonts w:eastAsia="Calibri"/>
        </w:rPr>
        <w:t xml:space="preserve">Pronouns </w:t>
      </w:r>
    </w:p>
    <w:p w14:paraId="1A2184DC"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Pronouns (she/her, they/them, he/him, etc.) are a public way for people to address you, much like your name, and can </w:t>
      </w:r>
      <w:proofErr w:type="gramStart"/>
      <w:r w:rsidRPr="005F71BE">
        <w:rPr>
          <w:rFonts w:ascii="Times New Roman" w:eastAsia="Calibri" w:hAnsi="Times New Roman" w:cs="Times New Roman"/>
          <w:color w:val="000000"/>
          <w:kern w:val="0"/>
          <w:szCs w:val="22"/>
          <w14:ligatures w14:val="none"/>
        </w:rPr>
        <w:t>be shared</w:t>
      </w:r>
      <w:proofErr w:type="gramEnd"/>
      <w:r w:rsidRPr="005F71BE">
        <w:rPr>
          <w:rFonts w:ascii="Times New Roman" w:eastAsia="Calibri" w:hAnsi="Times New Roman" w:cs="Times New Roman"/>
          <w:color w:val="000000"/>
          <w:kern w:val="0"/>
          <w:szCs w:val="22"/>
          <w14:ligatures w14:val="none"/>
        </w:rPr>
        <w:t xml:space="preserve"> with a name when making an introduction, both virtually and in-</w:t>
      </w:r>
      <w:r w:rsidRPr="005F71BE">
        <w:rPr>
          <w:rFonts w:ascii="Times New Roman" w:eastAsia="Calibri" w:hAnsi="Times New Roman" w:cs="Times New Roman"/>
          <w:color w:val="000000"/>
          <w:kern w:val="0"/>
          <w:szCs w:val="22"/>
          <w14:ligatures w14:val="none"/>
        </w:rPr>
        <w:lastRenderedPageBreak/>
        <w:t xml:space="preserve">person. Just as we ask and don’t assume someone’s name, we should also ask and not assume someone’s pronouns.  </w:t>
      </w:r>
    </w:p>
    <w:p w14:paraId="12F2AD0A" w14:textId="77777777" w:rsidR="005F71BE" w:rsidRPr="005F71BE" w:rsidRDefault="005F71BE" w:rsidP="005F71BE">
      <w:pPr>
        <w:spacing w:after="169" w:line="250" w:lineRule="auto"/>
        <w:rPr>
          <w:rFonts w:ascii="Times New Roman" w:eastAsia="Calibri" w:hAnsi="Times New Roman" w:cs="Times New Roman"/>
          <w:color w:val="000000"/>
          <w:kern w:val="0"/>
          <w:szCs w:val="22"/>
          <w14:ligatures w14:val="none"/>
        </w:rPr>
      </w:pPr>
      <w:r w:rsidRPr="005F71BE">
        <w:rPr>
          <w:rFonts w:ascii="Times New Roman" w:eastAsia="Calibri" w:hAnsi="Times New Roman" w:cs="Times New Roman"/>
          <w:color w:val="000000"/>
          <w:kern w:val="0"/>
          <w:szCs w:val="22"/>
          <w14:ligatures w14:val="none"/>
        </w:rPr>
        <w:t xml:space="preserve">You can </w:t>
      </w:r>
      <w:hyperlink r:id="rId79">
        <w:r w:rsidRPr="005F71BE">
          <w:rPr>
            <w:rFonts w:ascii="Times New Roman" w:eastAsia="Calibri" w:hAnsi="Times New Roman" w:cs="Times New Roman"/>
            <w:color w:val="0563C1"/>
            <w:kern w:val="0"/>
            <w:szCs w:val="22"/>
            <w:u w:val="single" w:color="0563C1"/>
            <w14:ligatures w14:val="none"/>
          </w:rPr>
          <w:t>add your pronouns to your Canvas account</w:t>
        </w:r>
      </w:hyperlink>
      <w:hyperlink r:id="rId80">
        <w:r w:rsidRPr="005F71BE">
          <w:rPr>
            <w:rFonts w:ascii="Times New Roman" w:eastAsia="Calibri" w:hAnsi="Times New Roman" w:cs="Times New Roman"/>
            <w:color w:val="000000"/>
            <w:kern w:val="0"/>
            <w:szCs w:val="22"/>
            <w14:ligatures w14:val="none"/>
          </w:rPr>
          <w:t xml:space="preserve"> </w:t>
        </w:r>
      </w:hyperlink>
      <w:r w:rsidRPr="005F71BE">
        <w:rPr>
          <w:rFonts w:ascii="Times New Roman" w:eastAsia="Calibri" w:hAnsi="Times New Roman" w:cs="Times New Roman"/>
          <w:color w:val="000000"/>
          <w:kern w:val="0"/>
          <w:szCs w:val="22"/>
          <w14:ligatures w14:val="none"/>
        </w:rPr>
        <w:t xml:space="preserve">so that they follow your name when posting to discussion boards, submitting assignments, etc. </w:t>
      </w:r>
    </w:p>
    <w:p w14:paraId="7A2A0D43" w14:textId="77777777" w:rsidR="005F71BE" w:rsidRPr="005F71BE" w:rsidRDefault="005F71BE" w:rsidP="00606E8E">
      <w:pPr>
        <w:pStyle w:val="Heading2"/>
      </w:pPr>
      <w:r w:rsidRPr="005F71BE">
        <w:t xml:space="preserve">Copyright Notice  </w:t>
      </w:r>
    </w:p>
    <w:p w14:paraId="3A4BBDD9" w14:textId="77777777" w:rsidR="005F71BE" w:rsidRPr="005F71BE" w:rsidRDefault="005F71BE" w:rsidP="005F71BE">
      <w:pPr>
        <w:spacing w:after="0" w:line="240" w:lineRule="auto"/>
        <w:rPr>
          <w:rFonts w:ascii="Times New Roman" w:eastAsia="Times New Roman" w:hAnsi="Times New Roman" w:cs="Times New Roman"/>
          <w:i/>
          <w:kern w:val="0"/>
          <w14:ligatures w14:val="none"/>
        </w:rPr>
      </w:pPr>
      <w:r w:rsidRPr="005F71BE">
        <w:rPr>
          <w:rFonts w:ascii="Times New Roman" w:eastAsia="Times New Roman" w:hAnsi="Times New Roman" w:cs="Times New Roman"/>
          <w:color w:val="000000"/>
          <w:kern w:val="0"/>
          <w14:ligatures w14:val="none"/>
        </w:rPr>
        <w:t xml:space="preserve">Some or all of the materials on this course Web site may </w:t>
      </w:r>
      <w:proofErr w:type="gramStart"/>
      <w:r w:rsidRPr="005F71BE">
        <w:rPr>
          <w:rFonts w:ascii="Times New Roman" w:eastAsia="Times New Roman" w:hAnsi="Times New Roman" w:cs="Times New Roman"/>
          <w:color w:val="000000"/>
          <w:kern w:val="0"/>
          <w14:ligatures w14:val="none"/>
        </w:rPr>
        <w:t>be protected</w:t>
      </w:r>
      <w:proofErr w:type="gramEnd"/>
      <w:r w:rsidRPr="005F71BE">
        <w:rPr>
          <w:rFonts w:ascii="Times New Roman" w:eastAsia="Times New Roman" w:hAnsi="Times New Roman" w:cs="Times New Roman"/>
          <w:color w:val="000000"/>
          <w:kern w:val="0"/>
          <w14:ligatures w14:val="none"/>
        </w:rPr>
        <w:t xml:space="preserve"> by copyright. Federal copyright law prohibits the reproduction, distribution, public performance, or public display of copyrighted materials without the express and written permission of the copyright owner, unless fair use or another exemption under copyright law applies. </w:t>
      </w:r>
    </w:p>
    <w:p w14:paraId="06BF071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Additional copyright information may be located at: </w:t>
      </w:r>
      <w:hyperlink r:id="rId81" w:history="1">
        <w:r w:rsidRPr="005F71BE">
          <w:rPr>
            <w:rFonts w:ascii="Times New Roman" w:eastAsia="Times New Roman" w:hAnsi="Times New Roman" w:cs="Times New Roman"/>
            <w:color w:val="0000FF"/>
            <w:kern w:val="0"/>
            <w:u w:val="single"/>
            <w14:ligatures w14:val="none"/>
          </w:rPr>
          <w:t>http://copyright.unt.edu/content/unt-copyright-policies</w:t>
        </w:r>
      </w:hyperlink>
      <w:r w:rsidRPr="005F71BE">
        <w:rPr>
          <w:rFonts w:ascii="Times New Roman" w:eastAsia="Times New Roman" w:hAnsi="Times New Roman" w:cs="Times New Roman"/>
          <w:kern w:val="0"/>
          <w14:ligatures w14:val="none"/>
        </w:rPr>
        <w:t xml:space="preserve">. </w:t>
      </w:r>
    </w:p>
    <w:p w14:paraId="52C2E505" w14:textId="77777777" w:rsidR="005F71BE" w:rsidRPr="005F71BE" w:rsidRDefault="005F71BE" w:rsidP="00606E8E">
      <w:pPr>
        <w:pStyle w:val="Heading2"/>
      </w:pPr>
      <w:bookmarkStart w:id="0" w:name="_Hlk168914196"/>
      <w:r w:rsidRPr="005F71BE">
        <w:t>Course Calendar and Topics</w:t>
      </w:r>
    </w:p>
    <w:p w14:paraId="19D8D96B" w14:textId="6E84B596" w:rsidR="005F71BE" w:rsidRPr="005F71BE" w:rsidRDefault="005F71BE" w:rsidP="005F71BE">
      <w:pPr>
        <w:spacing w:after="0" w:line="240" w:lineRule="auto"/>
        <w:contextualSpacing/>
        <w:rPr>
          <w:rFonts w:ascii="Times New Roman" w:eastAsia="Times New Roman" w:hAnsi="Times New Roman" w:cs="Times New Roman"/>
          <w:b/>
          <w:i/>
          <w:kern w:val="0"/>
          <w14:ligatures w14:val="none"/>
        </w:rPr>
      </w:pPr>
      <w:r w:rsidRPr="005F71BE">
        <w:rPr>
          <w:rFonts w:ascii="Times New Roman" w:eastAsia="Times New Roman" w:hAnsi="Times New Roman" w:cs="Times New Roman"/>
          <w:kern w:val="0"/>
          <w14:ligatures w14:val="none"/>
        </w:rPr>
        <w:t xml:space="preserve">Students are responsible for keeping up with the schedule, any schedule changes as well as the assigned readings as we progress through the course. This is a tentative </w:t>
      </w:r>
      <w:proofErr w:type="gramStart"/>
      <w:r w:rsidRPr="005F71BE">
        <w:rPr>
          <w:rFonts w:ascii="Times New Roman" w:eastAsia="Times New Roman" w:hAnsi="Times New Roman" w:cs="Times New Roman"/>
          <w:kern w:val="0"/>
          <w14:ligatures w14:val="none"/>
        </w:rPr>
        <w:t>schedule</w:t>
      </w:r>
      <w:proofErr w:type="gramEnd"/>
      <w:r w:rsidRPr="005F71BE">
        <w:rPr>
          <w:rFonts w:ascii="Times New Roman" w:eastAsia="Times New Roman" w:hAnsi="Times New Roman" w:cs="Times New Roman"/>
          <w:kern w:val="0"/>
          <w14:ligatures w14:val="none"/>
        </w:rPr>
        <w:t xml:space="preserve"> and the instructor reserves the right to modify any part of the schedule at any time throughout the course.  All assignments will open on Monday at 6:00am and will close on Sunday at 11:59pm Central Standard Time on the date listed below. The exception will be the last week of the course which will close on </w:t>
      </w:r>
      <w:r w:rsidRPr="005F71BE">
        <w:rPr>
          <w:rFonts w:ascii="Times New Roman" w:eastAsia="Times New Roman" w:hAnsi="Times New Roman" w:cs="Times New Roman"/>
          <w:b/>
          <w:kern w:val="0"/>
          <w14:ligatures w14:val="none"/>
        </w:rPr>
        <w:t>Friday, Ju</w:t>
      </w:r>
      <w:r w:rsidR="00F04842">
        <w:rPr>
          <w:rFonts w:ascii="Times New Roman" w:eastAsia="Times New Roman" w:hAnsi="Times New Roman" w:cs="Times New Roman"/>
          <w:b/>
          <w:kern w:val="0"/>
          <w14:ligatures w14:val="none"/>
        </w:rPr>
        <w:t>ly 24th</w:t>
      </w:r>
      <w:r w:rsidRPr="005F71BE">
        <w:rPr>
          <w:rFonts w:ascii="Times New Roman" w:eastAsia="Times New Roman" w:hAnsi="Times New Roman" w:cs="Times New Roman"/>
          <w:b/>
          <w:kern w:val="0"/>
          <w14:ligatures w14:val="none"/>
        </w:rPr>
        <w:t xml:space="preserve"> @ 11:59pm</w:t>
      </w:r>
      <w:r w:rsidRPr="005F71BE">
        <w:rPr>
          <w:rFonts w:ascii="Times New Roman" w:eastAsia="Times New Roman" w:hAnsi="Times New Roman" w:cs="Times New Roman"/>
          <w:kern w:val="0"/>
          <w14:ligatures w14:val="none"/>
        </w:rPr>
        <w:t xml:space="preserve">. </w:t>
      </w:r>
      <w:r w:rsidRPr="005F71BE">
        <w:rPr>
          <w:rFonts w:ascii="Times New Roman" w:eastAsia="Times New Roman" w:hAnsi="Times New Roman" w:cs="Times New Roman"/>
          <w:b/>
          <w:i/>
          <w:kern w:val="0"/>
          <w14:ligatures w14:val="none"/>
        </w:rPr>
        <w:t xml:space="preserve">Late submissions </w:t>
      </w:r>
      <w:proofErr w:type="gramStart"/>
      <w:r w:rsidRPr="005F71BE">
        <w:rPr>
          <w:rFonts w:ascii="Times New Roman" w:eastAsia="Times New Roman" w:hAnsi="Times New Roman" w:cs="Times New Roman"/>
          <w:b/>
          <w:i/>
          <w:kern w:val="0"/>
          <w14:ligatures w14:val="none"/>
        </w:rPr>
        <w:t>are not accepted</w:t>
      </w:r>
      <w:proofErr w:type="gramEnd"/>
      <w:r w:rsidRPr="005F71BE">
        <w:rPr>
          <w:rFonts w:ascii="Times New Roman" w:eastAsia="Times New Roman" w:hAnsi="Times New Roman" w:cs="Times New Roman"/>
          <w:b/>
          <w:i/>
          <w:kern w:val="0"/>
          <w14:ligatures w14:val="none"/>
        </w:rPr>
        <w:t xml:space="preserve">. You are free to work ahead, however it is your responsibility to make sure that you complete your discussion assignments on time. </w:t>
      </w:r>
    </w:p>
    <w:p w14:paraId="2F19A73A"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5"/>
        <w:gridCol w:w="7645"/>
      </w:tblGrid>
      <w:tr w:rsidR="005F71BE" w:rsidRPr="005F71BE" w14:paraId="5E5596E8" w14:textId="77777777" w:rsidTr="006F262B">
        <w:trPr>
          <w:trHeight w:val="570"/>
        </w:trPr>
        <w:tc>
          <w:tcPr>
            <w:tcW w:w="1705" w:type="dxa"/>
          </w:tcPr>
          <w:p w14:paraId="06312F3F" w14:textId="77777777" w:rsidR="005F71BE" w:rsidRPr="005F71BE" w:rsidRDefault="005F71BE" w:rsidP="005F71BE">
            <w:pPr>
              <w:spacing w:after="0" w:line="240" w:lineRule="auto"/>
              <w:contextualSpacing/>
              <w:jc w:val="center"/>
              <w:rPr>
                <w:rFonts w:ascii="Times New Roman" w:eastAsia="Times New Roman" w:hAnsi="Times New Roman" w:cs="Times New Roman"/>
                <w:b/>
                <w:kern w:val="0"/>
                <w:sz w:val="16"/>
                <w:szCs w:val="16"/>
                <w14:ligatures w14:val="none"/>
              </w:rPr>
            </w:pPr>
          </w:p>
          <w:p w14:paraId="27EE28D4" w14:textId="77777777" w:rsidR="005F71BE" w:rsidRPr="005F71BE" w:rsidRDefault="005F71BE" w:rsidP="005F71BE">
            <w:pPr>
              <w:spacing w:after="0" w:line="240" w:lineRule="auto"/>
              <w:contextualSpacing/>
              <w:jc w:val="center"/>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DATE</w:t>
            </w:r>
          </w:p>
          <w:p w14:paraId="76A1158B" w14:textId="77777777" w:rsidR="005F71BE" w:rsidRPr="005F71BE" w:rsidRDefault="005F71BE" w:rsidP="005F71BE">
            <w:pPr>
              <w:spacing w:after="0" w:line="240" w:lineRule="auto"/>
              <w:contextualSpacing/>
              <w:jc w:val="center"/>
              <w:rPr>
                <w:rFonts w:ascii="Times New Roman" w:eastAsia="Times New Roman" w:hAnsi="Times New Roman" w:cs="Times New Roman"/>
                <w:b/>
                <w:kern w:val="0"/>
                <w14:ligatures w14:val="none"/>
              </w:rPr>
            </w:pPr>
          </w:p>
        </w:tc>
        <w:tc>
          <w:tcPr>
            <w:tcW w:w="7645" w:type="dxa"/>
          </w:tcPr>
          <w:p w14:paraId="1CC46F1B" w14:textId="77777777" w:rsidR="005F71BE" w:rsidRPr="005F71BE" w:rsidRDefault="005F71BE" w:rsidP="005F71BE">
            <w:pPr>
              <w:spacing w:after="0" w:line="240" w:lineRule="auto"/>
              <w:contextualSpacing/>
              <w:rPr>
                <w:rFonts w:ascii="Times New Roman" w:eastAsia="Times New Roman" w:hAnsi="Times New Roman" w:cs="Times New Roman"/>
                <w:b/>
                <w:kern w:val="0"/>
                <w:sz w:val="16"/>
                <w:szCs w:val="16"/>
                <w14:ligatures w14:val="none"/>
              </w:rPr>
            </w:pPr>
          </w:p>
          <w:p w14:paraId="36E73128" w14:textId="77777777" w:rsidR="005F71BE" w:rsidRPr="005F71BE" w:rsidRDefault="005F71BE" w:rsidP="005F71BE">
            <w:pPr>
              <w:spacing w:after="0" w:line="240" w:lineRule="auto"/>
              <w:contextualSpacing/>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TOPIC AND ASSIGNMENT SUMMARY</w:t>
            </w:r>
          </w:p>
        </w:tc>
      </w:tr>
      <w:tr w:rsidR="005F71BE" w:rsidRPr="005F71BE" w14:paraId="04A99359" w14:textId="77777777" w:rsidTr="006F262B">
        <w:tc>
          <w:tcPr>
            <w:tcW w:w="1705" w:type="dxa"/>
            <w:vAlign w:val="center"/>
          </w:tcPr>
          <w:p w14:paraId="148B3825"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Week 1</w:t>
            </w:r>
          </w:p>
          <w:p w14:paraId="3BF5B291" w14:textId="254E27C1" w:rsidR="005F71BE" w:rsidRPr="005F71BE" w:rsidRDefault="000656C6" w:rsidP="005F71B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6/22</w:t>
            </w:r>
            <w:r w:rsidR="005F71BE" w:rsidRPr="005F71BE">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6/28</w:t>
            </w:r>
          </w:p>
        </w:tc>
        <w:tc>
          <w:tcPr>
            <w:tcW w:w="7645" w:type="dxa"/>
          </w:tcPr>
          <w:p w14:paraId="5BD03752" w14:textId="77777777" w:rsidR="005F71BE" w:rsidRPr="005F71BE" w:rsidRDefault="005F71BE" w:rsidP="005F71BE">
            <w:pPr>
              <w:tabs>
                <w:tab w:val="left" w:pos="3795"/>
              </w:tabs>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Course overview and introduction</w:t>
            </w:r>
          </w:p>
          <w:p w14:paraId="5DE72C0A"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Course syllabus; course overview; Start Here and Course Introduction Modules</w:t>
            </w:r>
          </w:p>
          <w:p w14:paraId="08916104"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 xml:space="preserve">Assignments: </w:t>
            </w:r>
            <w:r w:rsidRPr="005F71BE">
              <w:rPr>
                <w:rFonts w:ascii="Times New Roman" w:eastAsia="Times New Roman" w:hAnsi="Times New Roman" w:cs="Times New Roman"/>
                <w:kern w:val="0"/>
                <w14:ligatures w14:val="none"/>
              </w:rPr>
              <w:t xml:space="preserve">Introduce Yourself Discussion 1 due Sunday 11:59pm </w:t>
            </w:r>
          </w:p>
          <w:p w14:paraId="4C4380B6"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54ADB10A"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Historical Overview</w:t>
            </w:r>
          </w:p>
          <w:p w14:paraId="266DAE31"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Read through the Preface and the Introduction</w:t>
            </w:r>
          </w:p>
          <w:p w14:paraId="58C0544F"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Assignments</w:t>
            </w:r>
            <w:r w:rsidRPr="005F71BE">
              <w:rPr>
                <w:rFonts w:ascii="Times New Roman" w:eastAsia="Times New Roman" w:hAnsi="Times New Roman" w:cs="Times New Roman"/>
                <w:kern w:val="0"/>
                <w14:ligatures w14:val="none"/>
              </w:rPr>
              <w:t>: Quiz 1: Introduction due Sunday 11:59pm</w:t>
            </w:r>
          </w:p>
          <w:p w14:paraId="656F319D"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75CF48D8"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The Crime Control Enterprise and Its Workers</w:t>
            </w:r>
          </w:p>
          <w:p w14:paraId="2C2A8D7E"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Read Chapter 1</w:t>
            </w:r>
          </w:p>
          <w:p w14:paraId="7782DA89"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Assignments</w:t>
            </w:r>
            <w:r w:rsidRPr="005F71BE">
              <w:rPr>
                <w:rFonts w:ascii="Times New Roman" w:eastAsia="Times New Roman" w:hAnsi="Times New Roman" w:cs="Times New Roman"/>
                <w:kern w:val="0"/>
                <w14:ligatures w14:val="none"/>
              </w:rPr>
              <w:t>: Quiz 2: Chapter 1 due Sunday 11:59pm</w:t>
            </w:r>
          </w:p>
          <w:p w14:paraId="7206A9B6" w14:textId="77777777" w:rsidR="005F71BE" w:rsidRPr="005F71BE" w:rsidRDefault="005F71BE" w:rsidP="005F71BE">
            <w:pPr>
              <w:spacing w:after="0" w:line="240" w:lineRule="auto"/>
              <w:contextualSpacing/>
              <w:rPr>
                <w:rFonts w:ascii="Times New Roman" w:eastAsia="Times New Roman" w:hAnsi="Times New Roman" w:cs="Times New Roman"/>
                <w:kern w:val="0"/>
                <w:sz w:val="16"/>
                <w:szCs w:val="16"/>
                <w14:ligatures w14:val="none"/>
              </w:rPr>
            </w:pPr>
          </w:p>
        </w:tc>
      </w:tr>
      <w:tr w:rsidR="005F71BE" w:rsidRPr="005F71BE" w14:paraId="0CE14460" w14:textId="77777777" w:rsidTr="006F262B">
        <w:tc>
          <w:tcPr>
            <w:tcW w:w="1705" w:type="dxa"/>
            <w:vAlign w:val="center"/>
          </w:tcPr>
          <w:p w14:paraId="788663EB"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Week 2</w:t>
            </w:r>
          </w:p>
          <w:p w14:paraId="56B41D1D" w14:textId="5054878C" w:rsidR="005F71BE" w:rsidRPr="005F71BE" w:rsidRDefault="000656C6" w:rsidP="005F71B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F20702">
              <w:rPr>
                <w:rFonts w:ascii="Times New Roman" w:eastAsia="Times New Roman" w:hAnsi="Times New Roman" w:cs="Times New Roman"/>
                <w:kern w:val="0"/>
                <w14:ligatures w14:val="none"/>
              </w:rPr>
              <w:t>29</w:t>
            </w:r>
            <w:r w:rsidR="005F71BE" w:rsidRPr="005F71BE">
              <w:rPr>
                <w:rFonts w:ascii="Times New Roman" w:eastAsia="Times New Roman" w:hAnsi="Times New Roman" w:cs="Times New Roman"/>
                <w:kern w:val="0"/>
                <w14:ligatures w14:val="none"/>
              </w:rPr>
              <w:t xml:space="preserve"> – </w:t>
            </w:r>
            <w:r w:rsidR="00F20702">
              <w:rPr>
                <w:rFonts w:ascii="Times New Roman" w:eastAsia="Times New Roman" w:hAnsi="Times New Roman" w:cs="Times New Roman"/>
                <w:kern w:val="0"/>
                <w14:ligatures w14:val="none"/>
              </w:rPr>
              <w:t>7/5</w:t>
            </w:r>
          </w:p>
          <w:p w14:paraId="56CDCD5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tc>
        <w:tc>
          <w:tcPr>
            <w:tcW w:w="7645" w:type="dxa"/>
          </w:tcPr>
          <w:p w14:paraId="304C048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Criminology and the Study of Class, Race, Gender, and Crime</w:t>
            </w:r>
          </w:p>
          <w:p w14:paraId="6F55D101"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Read Chapter 2 </w:t>
            </w:r>
          </w:p>
          <w:p w14:paraId="4A401524"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Assignments:</w:t>
            </w:r>
            <w:r w:rsidRPr="005F71BE">
              <w:rPr>
                <w:rFonts w:ascii="Times New Roman" w:eastAsia="Times New Roman" w:hAnsi="Times New Roman" w:cs="Times New Roman"/>
                <w:kern w:val="0"/>
                <w14:ligatures w14:val="none"/>
              </w:rPr>
              <w:t xml:space="preserve"> None</w:t>
            </w:r>
          </w:p>
          <w:p w14:paraId="1777D0A2"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6A8BA66C"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Understanding Class and Economic Privilege</w:t>
            </w:r>
          </w:p>
          <w:p w14:paraId="0A7C79B2"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3</w:t>
            </w:r>
          </w:p>
          <w:p w14:paraId="645549D3"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lastRenderedPageBreak/>
              <w:t>Assignment:</w:t>
            </w:r>
            <w:r w:rsidRPr="005F71BE">
              <w:rPr>
                <w:rFonts w:ascii="Times New Roman" w:eastAsia="Times New Roman" w:hAnsi="Times New Roman" w:cs="Times New Roman"/>
                <w:kern w:val="0"/>
                <w14:ligatures w14:val="none"/>
              </w:rPr>
              <w:t xml:space="preserve"> Quiz 3: Chapter 3 due Sunday 11:59pm</w:t>
            </w:r>
          </w:p>
          <w:p w14:paraId="36FE0B47"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p w14:paraId="4B0384A6" w14:textId="77777777" w:rsidR="005F71BE" w:rsidRDefault="005F71BE" w:rsidP="005F71BE">
            <w:pPr>
              <w:spacing w:after="0" w:line="240" w:lineRule="auto"/>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w:t>
            </w:r>
            <w:r w:rsidRPr="005F71BE">
              <w:rPr>
                <w:rFonts w:ascii="Times New Roman" w:eastAsia="Times New Roman" w:hAnsi="Times New Roman" w:cs="Times New Roman"/>
                <w:b/>
                <w:kern w:val="0"/>
                <w14:ligatures w14:val="none"/>
              </w:rPr>
              <w:t>Exam 1: (Introduction – Chapter 3) due Sunday 11:59pm</w:t>
            </w:r>
          </w:p>
          <w:p w14:paraId="2DEA3399" w14:textId="77777777" w:rsidR="00F20702" w:rsidRPr="005F71BE" w:rsidRDefault="00F20702" w:rsidP="005F71BE">
            <w:pPr>
              <w:spacing w:after="0" w:line="240" w:lineRule="auto"/>
              <w:rPr>
                <w:rFonts w:ascii="Times New Roman" w:eastAsia="Times New Roman" w:hAnsi="Times New Roman" w:cs="Times New Roman"/>
                <w:kern w:val="0"/>
                <w14:ligatures w14:val="none"/>
              </w:rPr>
            </w:pPr>
          </w:p>
          <w:p w14:paraId="6104B6AF"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tc>
      </w:tr>
      <w:tr w:rsidR="005F71BE" w:rsidRPr="005F71BE" w14:paraId="2D4009BE" w14:textId="77777777" w:rsidTr="006F262B">
        <w:tc>
          <w:tcPr>
            <w:tcW w:w="1705" w:type="dxa"/>
            <w:vAlign w:val="center"/>
          </w:tcPr>
          <w:p w14:paraId="3908C076"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1FCC4171"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79F745F8"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1E442498"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373CAB78"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2D8AE2AD"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4426D6A5"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p>
          <w:p w14:paraId="210562F1"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Week 3</w:t>
            </w:r>
          </w:p>
          <w:p w14:paraId="66B179B6" w14:textId="0220C000" w:rsidR="005F71BE" w:rsidRPr="005F71BE" w:rsidRDefault="001864A4" w:rsidP="005F71B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7/6</w:t>
            </w:r>
            <w:r w:rsidR="005F71BE" w:rsidRPr="005F71BE">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7/12</w:t>
            </w:r>
          </w:p>
        </w:tc>
        <w:tc>
          <w:tcPr>
            <w:tcW w:w="7645" w:type="dxa"/>
          </w:tcPr>
          <w:p w14:paraId="419723DE" w14:textId="77777777" w:rsidR="005F71BE" w:rsidRPr="005F71BE" w:rsidRDefault="005F71BE" w:rsidP="005F71BE">
            <w:pPr>
              <w:spacing w:after="0" w:line="240" w:lineRule="auto"/>
              <w:contextualSpacing/>
              <w:rPr>
                <w:rFonts w:ascii="Times New Roman" w:eastAsia="Times New Roman" w:hAnsi="Times New Roman" w:cs="Times New Roman"/>
                <w:b/>
                <w:kern w:val="0"/>
                <w14:ligatures w14:val="none"/>
              </w:rPr>
            </w:pPr>
          </w:p>
          <w:p w14:paraId="5E47D2F0"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Understanding Race and White Privilege</w:t>
            </w:r>
          </w:p>
          <w:p w14:paraId="0474327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4</w:t>
            </w:r>
          </w:p>
          <w:p w14:paraId="78C164B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Quiz 4: Chapter 4 due Sunday 11:59pm</w:t>
            </w:r>
          </w:p>
          <w:p w14:paraId="2E426826"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44A24A5A"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Understanding Gender and Male Privilege</w:t>
            </w:r>
          </w:p>
          <w:p w14:paraId="210B42A7"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5</w:t>
            </w:r>
          </w:p>
          <w:p w14:paraId="4808BFFB"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Discussion 2 due Sunday 11:59pm</w:t>
            </w:r>
          </w:p>
          <w:p w14:paraId="12B9ECAF"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01B9A9A7"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Understanding Privilege and the Intersections of Class, Race, and Gender</w:t>
            </w:r>
          </w:p>
          <w:p w14:paraId="4AAE285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6</w:t>
            </w:r>
          </w:p>
          <w:p w14:paraId="164F3036"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Assignments:</w:t>
            </w:r>
            <w:r w:rsidRPr="005F71BE">
              <w:rPr>
                <w:rFonts w:ascii="Times New Roman" w:eastAsia="Times New Roman" w:hAnsi="Times New Roman" w:cs="Times New Roman"/>
                <w:kern w:val="0"/>
                <w14:ligatures w14:val="none"/>
              </w:rPr>
              <w:t xml:space="preserve"> None</w:t>
            </w:r>
          </w:p>
          <w:p w14:paraId="76F9497A"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5484C08F" w14:textId="77777777" w:rsidR="005F71BE" w:rsidRPr="005F71BE" w:rsidRDefault="005F71BE" w:rsidP="005F71BE">
            <w:pPr>
              <w:spacing w:after="0" w:line="240" w:lineRule="auto"/>
              <w:contextualSpacing/>
              <w:rPr>
                <w:rFonts w:ascii="Times New Roman" w:eastAsia="Times New Roman" w:hAnsi="Times New Roman" w:cs="Times New Roman"/>
                <w:b/>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w:t>
            </w:r>
            <w:r w:rsidRPr="005F71BE">
              <w:rPr>
                <w:rFonts w:ascii="Times New Roman" w:eastAsia="Times New Roman" w:hAnsi="Times New Roman" w:cs="Times New Roman"/>
                <w:b/>
                <w:kern w:val="0"/>
                <w14:ligatures w14:val="none"/>
              </w:rPr>
              <w:t xml:space="preserve">Exam 2 (Chapters 4-6) due Sunday </w:t>
            </w:r>
            <w:proofErr w:type="gramStart"/>
            <w:r w:rsidRPr="005F71BE">
              <w:rPr>
                <w:rFonts w:ascii="Times New Roman" w:eastAsia="Times New Roman" w:hAnsi="Times New Roman" w:cs="Times New Roman"/>
                <w:b/>
                <w:kern w:val="0"/>
                <w14:ligatures w14:val="none"/>
              </w:rPr>
              <w:t>by</w:t>
            </w:r>
            <w:proofErr w:type="gramEnd"/>
            <w:r w:rsidRPr="005F71BE">
              <w:rPr>
                <w:rFonts w:ascii="Times New Roman" w:eastAsia="Times New Roman" w:hAnsi="Times New Roman" w:cs="Times New Roman"/>
                <w:b/>
                <w:kern w:val="0"/>
                <w14:ligatures w14:val="none"/>
              </w:rPr>
              <w:t xml:space="preserve"> 11:59pm</w:t>
            </w:r>
          </w:p>
          <w:p w14:paraId="03DC15E1"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tc>
      </w:tr>
      <w:tr w:rsidR="005F71BE" w:rsidRPr="005F71BE" w14:paraId="1119A79B" w14:textId="77777777" w:rsidTr="006F262B">
        <w:tc>
          <w:tcPr>
            <w:tcW w:w="1705" w:type="dxa"/>
            <w:vAlign w:val="center"/>
          </w:tcPr>
          <w:p w14:paraId="0CC28FEC"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Week 4</w:t>
            </w:r>
          </w:p>
          <w:p w14:paraId="1F1818AB" w14:textId="7C634C97" w:rsidR="005F71BE" w:rsidRPr="005F71BE" w:rsidRDefault="001864A4" w:rsidP="005F71B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7/13</w:t>
            </w:r>
            <w:r w:rsidR="005F71BE" w:rsidRPr="005F71BE">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7/19</w:t>
            </w:r>
          </w:p>
          <w:p w14:paraId="7A7719FB" w14:textId="77777777" w:rsidR="005F71BE" w:rsidRPr="005F71BE" w:rsidRDefault="005F71BE" w:rsidP="005F71BE">
            <w:pPr>
              <w:spacing w:after="0" w:line="240" w:lineRule="auto"/>
              <w:rPr>
                <w:rFonts w:ascii="Times New Roman" w:eastAsia="Times New Roman" w:hAnsi="Times New Roman" w:cs="Times New Roman"/>
                <w:kern w:val="0"/>
                <w14:ligatures w14:val="none"/>
              </w:rPr>
            </w:pPr>
          </w:p>
        </w:tc>
        <w:tc>
          <w:tcPr>
            <w:tcW w:w="7645" w:type="dxa"/>
          </w:tcPr>
          <w:p w14:paraId="462CA56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Victimology and Patterns of Victimization</w:t>
            </w:r>
          </w:p>
          <w:p w14:paraId="39D30829"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7</w:t>
            </w:r>
          </w:p>
          <w:p w14:paraId="6FECE442"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Quiz 5: Chapter 7 due Sunday 11:59pm</w:t>
            </w:r>
          </w:p>
          <w:p w14:paraId="6DFDB03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385EDC2B"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2A312687"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Lawmaking and the Administration of Criminal Law</w:t>
            </w:r>
          </w:p>
          <w:p w14:paraId="3A9FD8C4"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8</w:t>
            </w:r>
          </w:p>
          <w:p w14:paraId="214BBB3C" w14:textId="6E1CFE0D"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Assignments:</w:t>
            </w:r>
            <w:r w:rsidRPr="005F71BE">
              <w:rPr>
                <w:rFonts w:ascii="Times New Roman" w:eastAsia="Times New Roman" w:hAnsi="Times New Roman" w:cs="Times New Roman"/>
                <w:kern w:val="0"/>
                <w14:ligatures w14:val="none"/>
              </w:rPr>
              <w:t xml:space="preserve"> </w:t>
            </w:r>
            <w:r w:rsidR="001864A4">
              <w:rPr>
                <w:rFonts w:ascii="Times New Roman" w:eastAsia="Times New Roman" w:hAnsi="Times New Roman" w:cs="Times New Roman"/>
                <w:kern w:val="0"/>
                <w14:ligatures w14:val="none"/>
              </w:rPr>
              <w:t>None</w:t>
            </w:r>
          </w:p>
          <w:p w14:paraId="715AB314"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3F94EEA4"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Law Enforcement and Criminal Prosecution </w:t>
            </w:r>
          </w:p>
          <w:p w14:paraId="4F93E477"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9</w:t>
            </w:r>
          </w:p>
          <w:p w14:paraId="77B08FBB"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Quiz 6: Chapter 9 due Sunday 11:59pm</w:t>
            </w:r>
          </w:p>
          <w:p w14:paraId="4B86E55B"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tc>
      </w:tr>
      <w:tr w:rsidR="005F71BE" w:rsidRPr="005F71BE" w14:paraId="0B30476F" w14:textId="77777777" w:rsidTr="006F262B">
        <w:tc>
          <w:tcPr>
            <w:tcW w:w="1705" w:type="dxa"/>
            <w:vAlign w:val="center"/>
          </w:tcPr>
          <w:p w14:paraId="203FAD18" w14:textId="77777777"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Week 5</w:t>
            </w:r>
          </w:p>
          <w:p w14:paraId="45E025A5" w14:textId="3715ACB1" w:rsidR="005F71BE" w:rsidRPr="005F71BE" w:rsidRDefault="005F71BE" w:rsidP="005F71BE">
            <w:pPr>
              <w:spacing w:after="0" w:line="240" w:lineRule="auto"/>
              <w:jc w:val="center"/>
              <w:rPr>
                <w:rFonts w:ascii="Times New Roman" w:eastAsia="Times New Roman" w:hAnsi="Times New Roman" w:cs="Times New Roman"/>
                <w:kern w:val="0"/>
                <w14:ligatures w14:val="none"/>
              </w:rPr>
            </w:pPr>
            <w:r w:rsidRPr="005F71BE">
              <w:rPr>
                <w:rFonts w:ascii="Times New Roman" w:eastAsia="Times New Roman" w:hAnsi="Times New Roman" w:cs="Times New Roman"/>
                <w:kern w:val="0"/>
                <w14:ligatures w14:val="none"/>
              </w:rPr>
              <w:t xml:space="preserve"> </w:t>
            </w:r>
            <w:r w:rsidR="00091B16">
              <w:rPr>
                <w:rFonts w:ascii="Times New Roman" w:eastAsia="Times New Roman" w:hAnsi="Times New Roman" w:cs="Times New Roman"/>
                <w:kern w:val="0"/>
                <w14:ligatures w14:val="none"/>
              </w:rPr>
              <w:t>7/20</w:t>
            </w:r>
            <w:r w:rsidRPr="005F71BE">
              <w:rPr>
                <w:rFonts w:ascii="Times New Roman" w:eastAsia="Times New Roman" w:hAnsi="Times New Roman" w:cs="Times New Roman"/>
                <w:kern w:val="0"/>
                <w14:ligatures w14:val="none"/>
              </w:rPr>
              <w:t xml:space="preserve"> – </w:t>
            </w:r>
            <w:r w:rsidR="00091B16">
              <w:rPr>
                <w:rFonts w:ascii="Times New Roman" w:eastAsia="Times New Roman" w:hAnsi="Times New Roman" w:cs="Times New Roman"/>
                <w:kern w:val="0"/>
                <w14:ligatures w14:val="none"/>
              </w:rPr>
              <w:t>7/24</w:t>
            </w:r>
          </w:p>
        </w:tc>
        <w:tc>
          <w:tcPr>
            <w:tcW w:w="7645" w:type="dxa"/>
          </w:tcPr>
          <w:p w14:paraId="4311000F"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Punishment, Sentencing, and Imprisonment</w:t>
            </w:r>
          </w:p>
          <w:p w14:paraId="7E3C2679"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Chapter 10</w:t>
            </w:r>
          </w:p>
          <w:p w14:paraId="649CE6CB"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None</w:t>
            </w:r>
          </w:p>
          <w:p w14:paraId="724ED6E1"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55966D79"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Topic:</w:t>
            </w:r>
            <w:r w:rsidRPr="005F71BE">
              <w:rPr>
                <w:rFonts w:ascii="Times New Roman" w:eastAsia="Times New Roman" w:hAnsi="Times New Roman" w:cs="Times New Roman"/>
                <w:kern w:val="0"/>
                <w14:ligatures w14:val="none"/>
              </w:rPr>
              <w:t xml:space="preserve"> Correcting Inequality</w:t>
            </w:r>
          </w:p>
          <w:p w14:paraId="06F29EFD"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Readings:</w:t>
            </w:r>
            <w:r w:rsidRPr="005F71BE">
              <w:rPr>
                <w:rFonts w:ascii="Times New Roman" w:eastAsia="Times New Roman" w:hAnsi="Times New Roman" w:cs="Times New Roman"/>
                <w:kern w:val="0"/>
                <w14:ligatures w14:val="none"/>
              </w:rPr>
              <w:t xml:space="preserve"> Correcting Inequality Power Point and Notes</w:t>
            </w:r>
          </w:p>
          <w:p w14:paraId="24CA1632"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Quiz 7 (Correcting Inequality) </w:t>
            </w:r>
            <w:r w:rsidRPr="005F71BE">
              <w:rPr>
                <w:rFonts w:ascii="Times New Roman" w:eastAsia="Times New Roman" w:hAnsi="Times New Roman" w:cs="Times New Roman"/>
                <w:b/>
                <w:kern w:val="0"/>
                <w14:ligatures w14:val="none"/>
              </w:rPr>
              <w:t>due Friday 11:59pm</w:t>
            </w:r>
          </w:p>
          <w:p w14:paraId="77C23E2C"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p>
          <w:p w14:paraId="71D81F28" w14:textId="77777777" w:rsidR="005F71BE" w:rsidRPr="005F71BE" w:rsidRDefault="005F71BE" w:rsidP="005F71BE">
            <w:pPr>
              <w:spacing w:after="0" w:line="240" w:lineRule="auto"/>
              <w:contextualSpacing/>
              <w:rPr>
                <w:rFonts w:ascii="Times New Roman" w:eastAsia="Times New Roman" w:hAnsi="Times New Roman" w:cs="Times New Roman"/>
                <w:kern w:val="0"/>
                <w14:ligatures w14:val="none"/>
              </w:rPr>
            </w:pPr>
            <w:r w:rsidRPr="005F71BE">
              <w:rPr>
                <w:rFonts w:ascii="Times New Roman" w:eastAsia="Times New Roman" w:hAnsi="Times New Roman" w:cs="Times New Roman"/>
                <w:b/>
                <w:kern w:val="0"/>
                <w14:ligatures w14:val="none"/>
              </w:rPr>
              <w:t>Assignment:</w:t>
            </w:r>
            <w:r w:rsidRPr="005F71BE">
              <w:rPr>
                <w:rFonts w:ascii="Times New Roman" w:eastAsia="Times New Roman" w:hAnsi="Times New Roman" w:cs="Times New Roman"/>
                <w:kern w:val="0"/>
                <w14:ligatures w14:val="none"/>
              </w:rPr>
              <w:t xml:space="preserve"> </w:t>
            </w:r>
            <w:r w:rsidRPr="005F71BE">
              <w:rPr>
                <w:rFonts w:ascii="Times New Roman" w:eastAsia="Times New Roman" w:hAnsi="Times New Roman" w:cs="Times New Roman"/>
                <w:b/>
                <w:kern w:val="0"/>
                <w14:ligatures w14:val="none"/>
              </w:rPr>
              <w:t>Exam #3 (Chapters 7-10) due Friday 11:59pm</w:t>
            </w:r>
          </w:p>
        </w:tc>
      </w:tr>
      <w:bookmarkEnd w:id="0"/>
    </w:tbl>
    <w:p w14:paraId="4BC7EA0E" w14:textId="77777777" w:rsidR="00AA2679" w:rsidRDefault="00AA2679"/>
    <w:sectPr w:rsidR="00AA2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6CE"/>
    <w:multiLevelType w:val="hybridMultilevel"/>
    <w:tmpl w:val="0204AB00"/>
    <w:lvl w:ilvl="0" w:tplc="C30E7EA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856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0616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EA1B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94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1040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5694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011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4E6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C26D3"/>
    <w:multiLevelType w:val="hybridMultilevel"/>
    <w:tmpl w:val="4AE6AEA4"/>
    <w:lvl w:ilvl="0" w:tplc="3FDAE0D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827D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6EE8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0C9C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E235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4694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1481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9C35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4E94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8A6B11"/>
    <w:multiLevelType w:val="hybridMultilevel"/>
    <w:tmpl w:val="7338C43E"/>
    <w:lvl w:ilvl="0" w:tplc="F9864FB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5CBF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8A58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D420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2B9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826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C88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CE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DA94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8217C"/>
    <w:multiLevelType w:val="hybridMultilevel"/>
    <w:tmpl w:val="B0CC2832"/>
    <w:lvl w:ilvl="0" w:tplc="6746433C">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0E8C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6B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F4252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94A6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A5E9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008D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221EB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884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5E08E8"/>
    <w:multiLevelType w:val="hybridMultilevel"/>
    <w:tmpl w:val="AFB4F820"/>
    <w:lvl w:ilvl="0" w:tplc="90688DD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ECB0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282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AF4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085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5258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0A3D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206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CFD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D8241D"/>
    <w:multiLevelType w:val="hybridMultilevel"/>
    <w:tmpl w:val="5FA6C916"/>
    <w:lvl w:ilvl="0" w:tplc="CF02156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80A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3A23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2B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280D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302C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A85C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A3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AD7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536F6E"/>
    <w:multiLevelType w:val="hybridMultilevel"/>
    <w:tmpl w:val="0B26F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A559B"/>
    <w:multiLevelType w:val="hybridMultilevel"/>
    <w:tmpl w:val="4B3A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81DBB"/>
    <w:multiLevelType w:val="hybridMultilevel"/>
    <w:tmpl w:val="D280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225775">
    <w:abstractNumId w:val="9"/>
  </w:num>
  <w:num w:numId="2" w16cid:durableId="1514370499">
    <w:abstractNumId w:val="8"/>
  </w:num>
  <w:num w:numId="3" w16cid:durableId="1944609106">
    <w:abstractNumId w:val="3"/>
  </w:num>
  <w:num w:numId="4" w16cid:durableId="1585143691">
    <w:abstractNumId w:val="7"/>
  </w:num>
  <w:num w:numId="5" w16cid:durableId="114762893">
    <w:abstractNumId w:val="1"/>
  </w:num>
  <w:num w:numId="6" w16cid:durableId="2138184561">
    <w:abstractNumId w:val="2"/>
  </w:num>
  <w:num w:numId="7" w16cid:durableId="1641692058">
    <w:abstractNumId w:val="4"/>
  </w:num>
  <w:num w:numId="8" w16cid:durableId="801466342">
    <w:abstractNumId w:val="5"/>
  </w:num>
  <w:num w:numId="9" w16cid:durableId="929778125">
    <w:abstractNumId w:val="0"/>
  </w:num>
  <w:num w:numId="10" w16cid:durableId="52699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BE"/>
    <w:rsid w:val="000656C6"/>
    <w:rsid w:val="00074E30"/>
    <w:rsid w:val="00091B16"/>
    <w:rsid w:val="000E704C"/>
    <w:rsid w:val="001864A4"/>
    <w:rsid w:val="001A7107"/>
    <w:rsid w:val="00211A17"/>
    <w:rsid w:val="002B538D"/>
    <w:rsid w:val="002F2117"/>
    <w:rsid w:val="003616B8"/>
    <w:rsid w:val="00375431"/>
    <w:rsid w:val="00466DDB"/>
    <w:rsid w:val="004743E5"/>
    <w:rsid w:val="004D3869"/>
    <w:rsid w:val="005926E9"/>
    <w:rsid w:val="005F71BE"/>
    <w:rsid w:val="00606E8E"/>
    <w:rsid w:val="00624C26"/>
    <w:rsid w:val="007A45E3"/>
    <w:rsid w:val="008079E1"/>
    <w:rsid w:val="008B1A91"/>
    <w:rsid w:val="008D670B"/>
    <w:rsid w:val="00953B26"/>
    <w:rsid w:val="00AA2679"/>
    <w:rsid w:val="00C11AA1"/>
    <w:rsid w:val="00DF4512"/>
    <w:rsid w:val="00F04842"/>
    <w:rsid w:val="00F2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AA9B"/>
  <w15:chartTrackingRefBased/>
  <w15:docId w15:val="{0AE1B32E-75EC-4941-8111-CB68FD6C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7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71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1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1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1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71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71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1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1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1BE"/>
    <w:rPr>
      <w:rFonts w:eastAsiaTheme="majorEastAsia" w:cstheme="majorBidi"/>
      <w:color w:val="272727" w:themeColor="text1" w:themeTint="D8"/>
    </w:rPr>
  </w:style>
  <w:style w:type="paragraph" w:styleId="Title">
    <w:name w:val="Title"/>
    <w:basedOn w:val="Normal"/>
    <w:next w:val="Normal"/>
    <w:link w:val="TitleChar"/>
    <w:uiPriority w:val="10"/>
    <w:qFormat/>
    <w:rsid w:val="005F7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1BE"/>
    <w:pPr>
      <w:spacing w:before="160"/>
      <w:jc w:val="center"/>
    </w:pPr>
    <w:rPr>
      <w:i/>
      <w:iCs/>
      <w:color w:val="404040" w:themeColor="text1" w:themeTint="BF"/>
    </w:rPr>
  </w:style>
  <w:style w:type="character" w:customStyle="1" w:styleId="QuoteChar">
    <w:name w:val="Quote Char"/>
    <w:basedOn w:val="DefaultParagraphFont"/>
    <w:link w:val="Quote"/>
    <w:uiPriority w:val="29"/>
    <w:rsid w:val="005F71BE"/>
    <w:rPr>
      <w:i/>
      <w:iCs/>
      <w:color w:val="404040" w:themeColor="text1" w:themeTint="BF"/>
    </w:rPr>
  </w:style>
  <w:style w:type="paragraph" w:styleId="ListParagraph">
    <w:name w:val="List Paragraph"/>
    <w:basedOn w:val="Normal"/>
    <w:uiPriority w:val="34"/>
    <w:qFormat/>
    <w:rsid w:val="005F71BE"/>
    <w:pPr>
      <w:ind w:left="720"/>
      <w:contextualSpacing/>
    </w:pPr>
  </w:style>
  <w:style w:type="character" w:styleId="IntenseEmphasis">
    <w:name w:val="Intense Emphasis"/>
    <w:basedOn w:val="DefaultParagraphFont"/>
    <w:uiPriority w:val="21"/>
    <w:qFormat/>
    <w:rsid w:val="005F71BE"/>
    <w:rPr>
      <w:i/>
      <w:iCs/>
      <w:color w:val="2F5496" w:themeColor="accent1" w:themeShade="BF"/>
    </w:rPr>
  </w:style>
  <w:style w:type="paragraph" w:styleId="IntenseQuote">
    <w:name w:val="Intense Quote"/>
    <w:basedOn w:val="Normal"/>
    <w:next w:val="Normal"/>
    <w:link w:val="IntenseQuoteChar"/>
    <w:uiPriority w:val="30"/>
    <w:qFormat/>
    <w:rsid w:val="005F7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1BE"/>
    <w:rPr>
      <w:i/>
      <w:iCs/>
      <w:color w:val="2F5496" w:themeColor="accent1" w:themeShade="BF"/>
    </w:rPr>
  </w:style>
  <w:style w:type="character" w:styleId="IntenseReference">
    <w:name w:val="Intense Reference"/>
    <w:basedOn w:val="DefaultParagraphFont"/>
    <w:uiPriority w:val="32"/>
    <w:qFormat/>
    <w:rsid w:val="005F71BE"/>
    <w:rPr>
      <w:b/>
      <w:bCs/>
      <w:smallCaps/>
      <w:color w:val="2F5496" w:themeColor="accent1" w:themeShade="BF"/>
      <w:spacing w:val="5"/>
    </w:rPr>
  </w:style>
  <w:style w:type="numbering" w:customStyle="1" w:styleId="NoList1">
    <w:name w:val="No List1"/>
    <w:next w:val="NoList"/>
    <w:uiPriority w:val="99"/>
    <w:semiHidden/>
    <w:unhideWhenUsed/>
    <w:rsid w:val="005F71BE"/>
  </w:style>
  <w:style w:type="numbering" w:customStyle="1" w:styleId="NoList11">
    <w:name w:val="No List11"/>
    <w:next w:val="NoList"/>
    <w:uiPriority w:val="99"/>
    <w:semiHidden/>
    <w:unhideWhenUsed/>
    <w:rsid w:val="005F71BE"/>
  </w:style>
  <w:style w:type="table" w:styleId="TableGrid">
    <w:name w:val="Table Grid"/>
    <w:basedOn w:val="TableNormal"/>
    <w:uiPriority w:val="59"/>
    <w:rsid w:val="005F71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7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http://www.gacl.unt.edu/" TargetMode="External"/><Relationship Id="rId42" Type="http://schemas.openxmlformats.org/officeDocument/2006/relationships/hyperlink" Target="https://policy.unt.edu/policy/07-002" TargetMode="External"/><Relationship Id="rId47" Type="http://schemas.openxmlformats.org/officeDocument/2006/relationships/hyperlink" Target="http://www.library.unt.edu/services/facilities-and-systems/campus-access"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studentaffairs.unt.edu/student-health-and-wellness-center/services/psychiatry" TargetMode="External"/><Relationship Id="rId16" Type="http://schemas.openxmlformats.org/officeDocument/2006/relationships/hyperlink" Target="http://policy.unt.edu/sites/default/files/untpolicy/pdf/7-Student_Affairs-Academic_Integrity.pdf" TargetMode="External"/><Relationship Id="rId11" Type="http://schemas.openxmlformats.org/officeDocument/2006/relationships/hyperlink" Target="http://ams.unt.edu" TargetMode="External"/><Relationship Id="rId32" Type="http://schemas.openxmlformats.org/officeDocument/2006/relationships/hyperlink" Target="https://it.unt.edu/eagleconnect" TargetMode="External"/><Relationship Id="rId37" Type="http://schemas.openxmlformats.org/officeDocument/2006/relationships/hyperlink" Target="https://policy.unt.edu/policy/07-002" TargetMode="External"/><Relationship Id="rId53" Type="http://schemas.openxmlformats.org/officeDocument/2006/relationships/hyperlink" Target="http://citc.unt.edu/services-solutions/students" TargetMode="External"/><Relationship Id="rId58" Type="http://schemas.openxmlformats.org/officeDocument/2006/relationships/hyperlink" Target="http://www.unt.edu/academics.htm" TargetMode="External"/><Relationship Id="rId74" Type="http://schemas.openxmlformats.org/officeDocument/2006/relationships/hyperlink" Target="https://sfs.unt.edu/idcards" TargetMode="External"/><Relationship Id="rId79" Type="http://schemas.openxmlformats.org/officeDocument/2006/relationships/hyperlink" Target="https://community.canvaslms.com/docs/DOC-18406-42121184808" TargetMode="External"/><Relationship Id="rId5" Type="http://schemas.openxmlformats.org/officeDocument/2006/relationships/hyperlink" Target="mailto:username@my.unt.edu" TargetMode="External"/><Relationship Id="rId61" Type="http://schemas.openxmlformats.org/officeDocument/2006/relationships/hyperlink" Target="https://studentaffairs.unt.edu/student-health-and-wellness-center" TargetMode="External"/><Relationship Id="rId82" Type="http://schemas.openxmlformats.org/officeDocument/2006/relationships/fontTable" Target="fontTable.xml"/><Relationship Id="rId19" Type="http://schemas.openxmlformats.org/officeDocument/2006/relationships/hyperlink" Target="http://citc.unt.edu/services-solutions/students" TargetMode="External"/><Relationship Id="rId14" Type="http://schemas.openxmlformats.org/officeDocument/2006/relationships/hyperlink" Target="http://www.ion.uillinois.edu/resources/tutorials/pedagogy/StudentProfile.asp" TargetMode="External"/><Relationship Id="rId22" Type="http://schemas.openxmlformats.org/officeDocument/2006/relationships/hyperlink" Target="http://www.unt.edu/oda" TargetMode="External"/><Relationship Id="rId27" Type="http://schemas.openxmlformats.org/officeDocument/2006/relationships/hyperlink" Target="https://deanofstudents.unt.edu/conduct" TargetMode="External"/><Relationship Id="rId30" Type="http://schemas.openxmlformats.org/officeDocument/2006/relationships/hyperlink" Target="https://it.unt.edu/eagleconnect" TargetMode="External"/><Relationship Id="rId35" Type="http://schemas.openxmlformats.org/officeDocument/2006/relationships/hyperlink" Target="http://www.ecfr.gov/" TargetMode="External"/><Relationship Id="rId43" Type="http://schemas.openxmlformats.org/officeDocument/2006/relationships/hyperlink" Target="http://my.unt.edu/" TargetMode="External"/><Relationship Id="rId48" Type="http://schemas.openxmlformats.org/officeDocument/2006/relationships/hyperlink" Target="http://www.library.unt.edu/services/facilities-and-systems/campus-access" TargetMode="External"/><Relationship Id="rId56" Type="http://schemas.openxmlformats.org/officeDocument/2006/relationships/hyperlink" Target="http://citc.unt.edu/services-solutions/students" TargetMode="External"/><Relationship Id="rId64" Type="http://schemas.openxmlformats.org/officeDocument/2006/relationships/hyperlink" Target="https://studentaffairs.unt.edu/counseling-and-testing-services" TargetMode="External"/><Relationship Id="rId69" Type="http://schemas.openxmlformats.org/officeDocument/2006/relationships/hyperlink" Target="https://studentaffairs.unt.edu/counseling-and-testing-services/services/individual-counseling" TargetMode="External"/><Relationship Id="rId77" Type="http://schemas.openxmlformats.org/officeDocument/2006/relationships/hyperlink" Target="https://studentaffairs.unt.edu/student-legal-services" TargetMode="External"/><Relationship Id="rId8" Type="http://schemas.openxmlformats.org/officeDocument/2006/relationships/hyperlink" Target="https://na01.safelinks.protection.outlook.com/?url=https%3A%2F%2Fcommunity.canvaslms.com%2Fcommunity%2Fanswers%2Fguides%2Fvideo-guide%23jive_content_id_Students&amp;data=02%7C01%7CBrooke.Nodeland%40unt.edu%7C494dfc4037fa4644cde308d6727287d7%7C70de199207c6480fa318a1afcba03983%7C0%7C0%7C636822233553990864&amp;sdata=ZMZLwzoNGDEgqCrnhQMr5upYjNaTEpiPt6kjCf%2BptQs%3D&amp;reserved=0" TargetMode="External"/><Relationship Id="rId51" Type="http://schemas.openxmlformats.org/officeDocument/2006/relationships/hyperlink" Target="http://www.library.unt.edu/services/facilities-and-systems/campus-access" TargetMode="External"/><Relationship Id="rId72" Type="http://schemas.openxmlformats.org/officeDocument/2006/relationships/hyperlink" Target="https://registrar.unt.edu/transcripts-and-records/update-your-personal-information" TargetMode="External"/><Relationship Id="rId80" Type="http://schemas.openxmlformats.org/officeDocument/2006/relationships/hyperlink" Target="https://community.canvaslms.com/docs/DOC-18406-42121184808" TargetMode="External"/><Relationship Id="rId3" Type="http://schemas.openxmlformats.org/officeDocument/2006/relationships/settings" Target="settings.xml"/><Relationship Id="rId12" Type="http://schemas.openxmlformats.org/officeDocument/2006/relationships/hyperlink" Target="mailto:helpdesk@unt.edu?subject=Blackboard%20Learn%20Course%20Support" TargetMode="External"/><Relationship Id="rId17" Type="http://schemas.openxmlformats.org/officeDocument/2006/relationships/hyperlink" Target="http://my.unt.edu" TargetMode="External"/><Relationship Id="rId25" Type="http://schemas.openxmlformats.org/officeDocument/2006/relationships/hyperlink" Target="https://deanofstudents.unt.edu/conduct" TargetMode="External"/><Relationship Id="rId33" Type="http://schemas.openxmlformats.org/officeDocument/2006/relationships/hyperlink" Target="http://spot.unt.edu/" TargetMode="External"/><Relationship Id="rId38" Type="http://schemas.openxmlformats.org/officeDocument/2006/relationships/hyperlink" Target="https://policy.unt.edu/policy/07-002" TargetMode="External"/><Relationship Id="rId46" Type="http://schemas.openxmlformats.org/officeDocument/2006/relationships/hyperlink" Target="http://www.library.unt.edu/services/facilities-and-systems/campus-access" TargetMode="External"/><Relationship Id="rId59" Type="http://schemas.openxmlformats.org/officeDocument/2006/relationships/hyperlink" Target="http://www.gacl.unt.edu/" TargetMode="External"/><Relationship Id="rId67" Type="http://schemas.openxmlformats.org/officeDocument/2006/relationships/hyperlink" Target="https://studentaffairs.unt.edu/student-health-and-wellness-center/services/psychiatry" TargetMode="External"/><Relationship Id="rId20" Type="http://schemas.openxmlformats.org/officeDocument/2006/relationships/hyperlink" Target="http://www.unt.edu/academics.htm" TargetMode="External"/><Relationship Id="rId41" Type="http://schemas.openxmlformats.org/officeDocument/2006/relationships/hyperlink" Target="https://policy.unt.edu/policy/07-002" TargetMode="External"/><Relationship Id="rId54" Type="http://schemas.openxmlformats.org/officeDocument/2006/relationships/hyperlink" Target="http://citc.unt.edu/services-solutions/students" TargetMode="External"/><Relationship Id="rId62" Type="http://schemas.openxmlformats.org/officeDocument/2006/relationships/hyperlink" Target="https://studentaffairs.unt.edu/student-health-and-wellness-center" TargetMode="External"/><Relationship Id="rId70" Type="http://schemas.openxmlformats.org/officeDocument/2006/relationships/hyperlink" Target="https://studentaffairs.unt.edu/counseling-and-testing-services/services/individual-counseling" TargetMode="External"/><Relationship Id="rId75" Type="http://schemas.openxmlformats.org/officeDocument/2006/relationships/hyperlink" Target="https://sso.unt.edu/idp/profile/SAML2/Redirect/SSO;jsessionid=E4DCA43DF85E3B74B3E496CAB99D8FC6?execution=e1s1"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t.unt.edu/helpdesk" TargetMode="External"/><Relationship Id="rId15" Type="http://schemas.openxmlformats.org/officeDocument/2006/relationships/hyperlink" Target="http://www.ion.uillinois.edu/resources/tutorials/pedagogy/selfEval.asp" TargetMode="External"/><Relationship Id="rId23" Type="http://schemas.openxmlformats.org/officeDocument/2006/relationships/hyperlink" Target="https://deanofstudents.unt.edu/conduct" TargetMode="External"/><Relationship Id="rId28" Type="http://schemas.openxmlformats.org/officeDocument/2006/relationships/hyperlink" Target="https://my.unt.edu/" TargetMode="External"/><Relationship Id="rId36" Type="http://schemas.openxmlformats.org/officeDocument/2006/relationships/hyperlink" Target="http://www.ecfr.gov/" TargetMode="External"/><Relationship Id="rId49" Type="http://schemas.openxmlformats.org/officeDocument/2006/relationships/hyperlink" Target="http://www.library.unt.edu/services/facilities-and-systems/campus-access" TargetMode="External"/><Relationship Id="rId57" Type="http://schemas.openxmlformats.org/officeDocument/2006/relationships/hyperlink" Target="http://www.unt.edu/academics.htm" TargetMode="External"/><Relationship Id="rId10" Type="http://schemas.openxmlformats.org/officeDocument/2006/relationships/hyperlink" Target="https://na01.safelinks.protection.outlook.com/?url=https%3A%2F%2Fwww.canvaslms.com%2Faccessibility&amp;data=02%7C01%7CBrooke.Nodeland%40unt.edu%7C494dfc4037fa4644cde308d6727287d7%7C70de199207c6480fa318a1afcba03983%7C0%7C0%7C636822233554000869&amp;sdata=NXlkvfgGjbIHMb7KG9cKykS8Bji3wMPPEtG9Qx%2BjyLI%3D&amp;reserved=0" TargetMode="External"/><Relationship Id="rId31" Type="http://schemas.openxmlformats.org/officeDocument/2006/relationships/hyperlink" Target="https://it.unt.edu/eagleconnect" TargetMode="External"/><Relationship Id="rId44" Type="http://schemas.openxmlformats.org/officeDocument/2006/relationships/hyperlink" Target="http://my.unt.edu/" TargetMode="External"/><Relationship Id="rId52" Type="http://schemas.openxmlformats.org/officeDocument/2006/relationships/hyperlink" Target="http://www.library.unt.edu/services/facilities-and-systems/campus-access" TargetMode="External"/><Relationship Id="rId60" Type="http://schemas.openxmlformats.org/officeDocument/2006/relationships/hyperlink" Target="http://www.gacl.unt.edu/" TargetMode="External"/><Relationship Id="rId65" Type="http://schemas.openxmlformats.org/officeDocument/2006/relationships/hyperlink" Target="https://studentaffairs.unt.edu/care" TargetMode="External"/><Relationship Id="rId73" Type="http://schemas.openxmlformats.org/officeDocument/2006/relationships/hyperlink" Target="https://sfs.unt.edu/idcards" TargetMode="External"/><Relationship Id="rId78" Type="http://schemas.openxmlformats.org/officeDocument/2006/relationships/hyperlink" Target="https://studentaffairs.unt.edu/student-legal-services" TargetMode="External"/><Relationship Id="rId81" Type="http://schemas.openxmlformats.org/officeDocument/2006/relationships/hyperlink" Target="http://copyright.unt.edu/content/unt-copyright-policies"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community.canvaslms.com%2Fdocs%2FDOC-10721&amp;data=02%7C01%7CBrooke.Nodeland%40unt.edu%7C494dfc4037fa4644cde308d6727287d7%7C70de199207c6480fa318a1afcba03983%7C0%7C0%7C636822233553990864&amp;sdata=q6mEiW28%2BigMFvOxusfoc9bgsVR4%2FLTijlrbNS%2FHHLo%3D&amp;reserved=0" TargetMode="External"/><Relationship Id="rId13" Type="http://schemas.openxmlformats.org/officeDocument/2006/relationships/hyperlink" Target="http://www.unt.edu/helpdesk/hours.htm" TargetMode="External"/><Relationship Id="rId18" Type="http://schemas.openxmlformats.org/officeDocument/2006/relationships/hyperlink" Target="http://www.library.unt.edu/services/facilities-and-systems/campus-access" TargetMode="External"/><Relationship Id="rId39" Type="http://schemas.openxmlformats.org/officeDocument/2006/relationships/hyperlink" Target="https://policy.unt.edu/policy/07-002" TargetMode="External"/><Relationship Id="rId34" Type="http://schemas.openxmlformats.org/officeDocument/2006/relationships/hyperlink" Target="http://spot.unt.edu/" TargetMode="External"/><Relationship Id="rId50" Type="http://schemas.openxmlformats.org/officeDocument/2006/relationships/hyperlink" Target="http://www.library.unt.edu/services/facilities-and-systems/campus-access" TargetMode="External"/><Relationship Id="rId55" Type="http://schemas.openxmlformats.org/officeDocument/2006/relationships/hyperlink" Target="http://citc.unt.edu/services-solutions/students" TargetMode="External"/><Relationship Id="rId76" Type="http://schemas.openxmlformats.org/officeDocument/2006/relationships/hyperlink" Target="https://sso.unt.edu/idp/profile/SAML2/Redirect/SSO;jsessionid=E4DCA43DF85E3B74B3E496CAB99D8FC6?execution=e1s1" TargetMode="External"/><Relationship Id="rId7" Type="http://schemas.openxmlformats.org/officeDocument/2006/relationships/hyperlink" Target="https://na01.safelinks.protection.outlook.com/?url=https%3A%2F%2Fcommunity.canvaslms.com%2Fdocs%2FDOC-10701&amp;data=02%7C01%7CBrooke.Nodeland%40unt.edu%7C494dfc4037fa4644cde308d6727287d7%7C70de199207c6480fa318a1afcba03983%7C0%7C0%7C636822233553980856&amp;sdata=4jx7y4A9YO%2BFsVR4OjM7zsH9kTd%2BIacURnTqX1PowAk%3D&amp;reserved=0" TargetMode="External"/><Relationship Id="rId71" Type="http://schemas.openxmlformats.org/officeDocument/2006/relationships/hyperlink" Target="https://registrar.unt.edu/transcripts-and-records/update-your-personal-information" TargetMode="External"/><Relationship Id="rId2" Type="http://schemas.openxmlformats.org/officeDocument/2006/relationships/styles" Target="styles.xml"/><Relationship Id="rId29" Type="http://schemas.openxmlformats.org/officeDocument/2006/relationships/hyperlink" Target="https://my.unt.edu/" TargetMode="External"/><Relationship Id="rId24" Type="http://schemas.openxmlformats.org/officeDocument/2006/relationships/hyperlink" Target="https://deanofstudents.unt.edu/conduct" TargetMode="External"/><Relationship Id="rId40" Type="http://schemas.openxmlformats.org/officeDocument/2006/relationships/hyperlink" Target="https://policy.unt.edu/policy/07-002" TargetMode="External"/><Relationship Id="rId45" Type="http://schemas.openxmlformats.org/officeDocument/2006/relationships/hyperlink" Target="http://www.library.unt.edu/services/facilities-and-systems/campus-access" TargetMode="External"/><Relationship Id="rId66" Type="http://schemas.openxmlformats.org/officeDocument/2006/relationships/hyperlink" Target="https://studentaffairs.unt.edu/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18</Pages>
  <Words>7771</Words>
  <Characters>44300</Characters>
  <Application>Microsoft Office Word</Application>
  <DocSecurity>0</DocSecurity>
  <Lines>369</Lines>
  <Paragraphs>103</Paragraphs>
  <ScaleCrop>false</ScaleCrop>
  <Company/>
  <LinksUpToDate>false</LinksUpToDate>
  <CharactersWithSpaces>51968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Andrekus Dixon</dc:creator>
  <cp:keywords/>
  <dc:description/>
  <cp:lastModifiedBy>Dixon, Andrekus</cp:lastModifiedBy>
  <cp:revision>6</cp:revision>
  <dcterms:created xsi:type="dcterms:W3CDTF">2026-05-18T14:09:00Z</dcterms:created>
  <dcterms:modified xsi:type="dcterms:W3CDTF">2026-06-10T13:26:00Z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ebc76e10-8e6a-44c2-a1cb-de5ad768d5fc</vt:lpwstr>
  </property>
</Properties>
</file>