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1266" w:rsidP="7D1E5473" w:rsidRDefault="1F114975" w14:paraId="7B2654C8" w14:textId="42DC760E">
      <w:pPr>
        <w:jc w:val="center"/>
        <w:rPr>
          <w:b w:val="1"/>
          <w:bCs w:val="1"/>
          <w:sz w:val="28"/>
          <w:szCs w:val="28"/>
        </w:rPr>
      </w:pPr>
      <w:r w:rsidRPr="42A86DAA" w:rsidR="1F114975">
        <w:rPr>
          <w:b w:val="1"/>
          <w:bCs w:val="1"/>
          <w:sz w:val="28"/>
          <w:szCs w:val="28"/>
        </w:rPr>
        <w:t>HLTH 4340</w:t>
      </w:r>
      <w:r w:rsidRPr="42A86DAA" w:rsidR="3FBF647B">
        <w:rPr>
          <w:b w:val="1"/>
          <w:bCs w:val="1"/>
          <w:sz w:val="28"/>
          <w:szCs w:val="28"/>
        </w:rPr>
        <w:t>.001</w:t>
      </w:r>
      <w:r w:rsidRPr="42A86DAA" w:rsidR="1F114975">
        <w:rPr>
          <w:b w:val="1"/>
          <w:bCs w:val="1"/>
          <w:sz w:val="28"/>
          <w:szCs w:val="28"/>
        </w:rPr>
        <w:t xml:space="preserve">– Minority Populations and Health </w:t>
      </w:r>
    </w:p>
    <w:p w:rsidR="009E1266" w:rsidP="7D1E5473" w:rsidRDefault="1F114975" w14:paraId="06E0380B" w14:textId="2B42F250">
      <w:pPr>
        <w:jc w:val="center"/>
      </w:pPr>
      <w:r w:rsidRPr="28F0D138" w:rsidR="2A450CC1">
        <w:rPr>
          <w:b w:val="1"/>
          <w:bCs w:val="1"/>
          <w:sz w:val="24"/>
          <w:szCs w:val="24"/>
        </w:rPr>
        <w:t>Department of Kinesiology, Health Promotion, and Recreation University of North Texas, Fall Semester – 202</w:t>
      </w:r>
      <w:r w:rsidRPr="28F0D138" w:rsidR="380EE3ED">
        <w:rPr>
          <w:b w:val="1"/>
          <w:bCs w:val="1"/>
          <w:sz w:val="24"/>
          <w:szCs w:val="24"/>
        </w:rPr>
        <w:t>5</w:t>
      </w:r>
      <w:r w:rsidRPr="28F0D138" w:rsidR="2A450CC1">
        <w:rPr>
          <w:b w:val="1"/>
          <w:bCs w:val="1"/>
          <w:sz w:val="24"/>
          <w:szCs w:val="24"/>
        </w:rPr>
        <w:t xml:space="preserve">  </w:t>
      </w:r>
    </w:p>
    <w:p w:rsidR="009E1266" w:rsidP="7D1E5473" w:rsidRDefault="1F114975" w14:paraId="1EC017A5" w14:textId="041BBD97">
      <w:pPr>
        <w:jc w:val="center"/>
      </w:pPr>
      <w:r w:rsidRPr="7D1E5473">
        <w:rPr>
          <w:b/>
          <w:bCs/>
          <w:sz w:val="24"/>
          <w:szCs w:val="24"/>
        </w:rPr>
        <w:t xml:space="preserve"> </w:t>
      </w:r>
    </w:p>
    <w:p w:rsidR="009E1266" w:rsidP="7D1E5473" w:rsidRDefault="1F114975" w14:paraId="6CC990C3" w14:textId="59F09190">
      <w:pPr>
        <w:jc w:val="center"/>
      </w:pPr>
      <w:r w:rsidRPr="7D1E5473">
        <w:rPr>
          <w:b/>
          <w:bCs/>
          <w:sz w:val="24"/>
          <w:szCs w:val="24"/>
        </w:rPr>
        <w:t xml:space="preserve"> </w:t>
      </w:r>
    </w:p>
    <w:p w:rsidR="009E1266" w:rsidP="7D1E5473" w:rsidRDefault="1F114975" w14:paraId="736CCE2D" w14:textId="57249F04">
      <w:r w:rsidRPr="7D1E5473">
        <w:rPr>
          <w:b/>
          <w:bCs/>
          <w:sz w:val="24"/>
          <w:szCs w:val="24"/>
        </w:rPr>
        <w:t xml:space="preserve">Instructor Information </w:t>
      </w:r>
      <w:r w:rsidR="009E1266">
        <w:tab/>
      </w:r>
      <w:r w:rsidR="009E1266">
        <w:tab/>
      </w:r>
      <w:r w:rsidR="009E1266">
        <w:tab/>
      </w:r>
      <w:r w:rsidRPr="7D1E5473">
        <w:rPr>
          <w:b/>
          <w:bCs/>
          <w:sz w:val="24"/>
          <w:szCs w:val="24"/>
        </w:rPr>
        <w:t xml:space="preserve">  </w:t>
      </w:r>
    </w:p>
    <w:p w:rsidR="009E1266" w:rsidP="7D1E5473" w:rsidRDefault="1F114975" w14:paraId="1E9737CD" w14:textId="6C7AD7CC">
      <w:r w:rsidRPr="7D1E5473">
        <w:rPr>
          <w:sz w:val="24"/>
          <w:szCs w:val="24"/>
        </w:rPr>
        <w:t xml:space="preserve">Alex Fernandez </w:t>
      </w:r>
    </w:p>
    <w:p w:rsidR="009E1266" w:rsidP="7D1E5473" w:rsidRDefault="1F114975" w14:paraId="4591CD0A" w14:textId="2DFB2071">
      <w:pPr>
        <w:spacing w:after="5" w:line="252" w:lineRule="auto"/>
        <w:rPr>
          <w:sz w:val="24"/>
          <w:szCs w:val="24"/>
        </w:rPr>
      </w:pPr>
      <w:r w:rsidRPr="7D1E5473">
        <w:rPr>
          <w:sz w:val="24"/>
          <w:szCs w:val="24"/>
        </w:rPr>
        <w:t xml:space="preserve">Lecturer </w:t>
      </w:r>
    </w:p>
    <w:p w:rsidR="009E1266" w:rsidP="7D1E5473" w:rsidRDefault="1F114975" w14:paraId="7310E728" w14:textId="07ED5A04">
      <w:r w:rsidRPr="7D1E5473">
        <w:rPr>
          <w:sz w:val="24"/>
          <w:szCs w:val="24"/>
        </w:rPr>
        <w:t xml:space="preserve">Department of Kinesiology, Health Promotion, and Recreation  </w:t>
      </w:r>
    </w:p>
    <w:p w:rsidR="009E1266" w:rsidP="28F0D138" w:rsidRDefault="1F114975" w14:paraId="4D57FF9C" w14:textId="0EAAAA4F">
      <w:pPr>
        <w:rPr>
          <w:sz w:val="24"/>
          <w:szCs w:val="24"/>
        </w:rPr>
      </w:pPr>
      <w:r w:rsidRPr="28F0D138" w:rsidR="2A450CC1">
        <w:rPr>
          <w:sz w:val="24"/>
          <w:szCs w:val="24"/>
        </w:rPr>
        <w:t xml:space="preserve">Office Location: Physical Education Building (PEB), </w:t>
      </w:r>
      <w:r w:rsidRPr="28F0D138" w:rsidR="33A3ED21">
        <w:rPr>
          <w:sz w:val="24"/>
          <w:szCs w:val="24"/>
        </w:rPr>
        <w:t>room</w:t>
      </w:r>
      <w:r w:rsidRPr="28F0D138" w:rsidR="2A450CC1">
        <w:rPr>
          <w:sz w:val="24"/>
          <w:szCs w:val="24"/>
        </w:rPr>
        <w:t xml:space="preserve"> 205 I  </w:t>
      </w:r>
    </w:p>
    <w:p w:rsidR="009E1266" w:rsidP="7D1E5473" w:rsidRDefault="1F114975" w14:paraId="73BE6A3C" w14:textId="748B3987">
      <w:pPr>
        <w:rPr>
          <w:sz w:val="24"/>
          <w:szCs w:val="24"/>
        </w:rPr>
      </w:pPr>
      <w:r w:rsidRPr="0567F498" w:rsidR="2A450CC1">
        <w:rPr>
          <w:sz w:val="24"/>
          <w:szCs w:val="24"/>
        </w:rPr>
        <w:t>Office Hours: Tue</w:t>
      </w:r>
      <w:r w:rsidRPr="0567F498" w:rsidR="6178113E">
        <w:rPr>
          <w:sz w:val="24"/>
          <w:szCs w:val="24"/>
        </w:rPr>
        <w:t>s</w:t>
      </w:r>
      <w:r w:rsidRPr="0567F498" w:rsidR="5D1A7EF1">
        <w:rPr>
          <w:sz w:val="24"/>
          <w:szCs w:val="24"/>
        </w:rPr>
        <w:t>/</w:t>
      </w:r>
      <w:r w:rsidRPr="0567F498" w:rsidR="2A450CC1">
        <w:rPr>
          <w:sz w:val="24"/>
          <w:szCs w:val="24"/>
        </w:rPr>
        <w:t>Thur</w:t>
      </w:r>
      <w:r w:rsidRPr="0567F498" w:rsidR="2A450CC1">
        <w:rPr>
          <w:sz w:val="24"/>
          <w:szCs w:val="24"/>
        </w:rPr>
        <w:t xml:space="preserve"> </w:t>
      </w:r>
      <w:r w:rsidRPr="0567F498" w:rsidR="061AEFB2">
        <w:rPr>
          <w:sz w:val="24"/>
          <w:szCs w:val="24"/>
        </w:rPr>
        <w:t xml:space="preserve">10:00 – 10:45A, </w:t>
      </w:r>
      <w:r w:rsidRPr="0567F498" w:rsidR="20481147">
        <w:rPr>
          <w:sz w:val="24"/>
          <w:szCs w:val="24"/>
        </w:rPr>
        <w:t>12:30</w:t>
      </w:r>
      <w:r w:rsidRPr="0567F498" w:rsidR="30EEE0FD">
        <w:rPr>
          <w:sz w:val="24"/>
          <w:szCs w:val="24"/>
        </w:rPr>
        <w:t xml:space="preserve"> – 1:30</w:t>
      </w:r>
      <w:r w:rsidRPr="0567F498" w:rsidR="20481147">
        <w:rPr>
          <w:sz w:val="24"/>
          <w:szCs w:val="24"/>
        </w:rPr>
        <w:t>P</w:t>
      </w:r>
    </w:p>
    <w:p w:rsidR="009E1266" w:rsidP="7D1E5473" w:rsidRDefault="1F114975" w14:paraId="496BB4B4" w14:textId="2C28DBBD">
      <w:r w:rsidRPr="7D1E5473">
        <w:rPr>
          <w:sz w:val="24"/>
          <w:szCs w:val="24"/>
        </w:rPr>
        <w:t xml:space="preserve">Email: </w:t>
      </w:r>
      <w:hyperlink r:id="rId10">
        <w:r w:rsidRPr="7D1E5473">
          <w:rPr>
            <w:rStyle w:val="Hyperlink"/>
            <w:sz w:val="24"/>
            <w:szCs w:val="24"/>
          </w:rPr>
          <w:t>Alex.Fernandez@unt.edu</w:t>
        </w:r>
      </w:hyperlink>
      <w:r w:rsidRPr="7D1E5473">
        <w:rPr>
          <w:sz w:val="24"/>
          <w:szCs w:val="24"/>
        </w:rPr>
        <w:t xml:space="preserve">  </w:t>
      </w:r>
    </w:p>
    <w:p w:rsidR="009E1266" w:rsidP="7D1E5473" w:rsidRDefault="1F114975" w14:paraId="452A3917" w14:textId="5CB62F1E">
      <w:pPr>
        <w:rPr>
          <w:sz w:val="24"/>
          <w:szCs w:val="24"/>
        </w:rPr>
      </w:pPr>
      <w:r w:rsidRPr="28F0D138" w:rsidR="2A450CC1">
        <w:rPr>
          <w:sz w:val="24"/>
          <w:szCs w:val="24"/>
        </w:rPr>
        <w:t xml:space="preserve">Class location: </w:t>
      </w:r>
      <w:r w:rsidRPr="28F0D138" w:rsidR="7A42AB8B">
        <w:rPr>
          <w:sz w:val="24"/>
          <w:szCs w:val="24"/>
        </w:rPr>
        <w:t>GAB 105</w:t>
      </w:r>
      <w:r w:rsidRPr="28F0D138" w:rsidR="2A450CC1">
        <w:rPr>
          <w:sz w:val="24"/>
          <w:szCs w:val="24"/>
        </w:rPr>
        <w:t>, 11A – 12:20P</w:t>
      </w:r>
    </w:p>
    <w:p w:rsidR="009E1266" w:rsidP="7D1E5473" w:rsidRDefault="1F114975" w14:paraId="77DB7413" w14:textId="064BBD67">
      <w:r w:rsidRPr="7D1E5473">
        <w:rPr>
          <w:sz w:val="24"/>
          <w:szCs w:val="24"/>
        </w:rPr>
        <w:t xml:space="preserve"> </w:t>
      </w:r>
    </w:p>
    <w:p w:rsidR="009E1266" w:rsidP="7D1E5473" w:rsidRDefault="1F114975" w14:paraId="400DD515" w14:textId="18921B0F">
      <w:r w:rsidRPr="28F0D138" w:rsidR="53340266">
        <w:rPr>
          <w:b w:val="1"/>
          <w:bCs w:val="1"/>
          <w:i w:val="1"/>
          <w:iCs w:val="1"/>
          <w:sz w:val="24"/>
          <w:szCs w:val="24"/>
        </w:rPr>
        <w:t>Textbook (required)</w:t>
      </w:r>
    </w:p>
    <w:p w:rsidR="009E1266" w:rsidP="28F0D138" w:rsidRDefault="1F114975" w14:paraId="05FBC1CE" w14:textId="2991EC0E">
      <w:pPr>
        <w:rPr>
          <w:rFonts w:ascii="Times New Roman" w:hAnsi="Times New Roman" w:eastAsia="Times New Roman" w:cs="Times New Roman"/>
          <w:noProof w:val="0"/>
          <w:sz w:val="24"/>
          <w:szCs w:val="24"/>
          <w:lang w:val="en-US"/>
        </w:rPr>
      </w:pPr>
      <w:r w:rsidRPr="28F0D138" w:rsidR="53340266">
        <w:rPr>
          <w:i w:val="1"/>
          <w:iCs w:val="1"/>
          <w:color w:val="1C1C1C"/>
          <w:sz w:val="24"/>
          <w:szCs w:val="24"/>
        </w:rPr>
        <w:t>Foundations of Physical Activity and Public Health</w:t>
      </w:r>
      <w:r w:rsidRPr="28F0D138" w:rsidR="53340266">
        <w:rPr>
          <w:color w:val="1C1C1C"/>
          <w:sz w:val="24"/>
          <w:szCs w:val="24"/>
        </w:rPr>
        <w:t xml:space="preserve"> (3rd ed.). Kohl, H. W., Murray, T. D., &amp; Salvo, D. (20</w:t>
      </w:r>
      <w:r w:rsidRPr="28F0D138" w:rsidR="63DB4163">
        <w:rPr>
          <w:color w:val="1C1C1C"/>
          <w:sz w:val="24"/>
          <w:szCs w:val="24"/>
        </w:rPr>
        <w:t>25</w:t>
      </w:r>
      <w:r w:rsidRPr="28F0D138" w:rsidR="53340266">
        <w:rPr>
          <w:color w:val="1C1C1C"/>
          <w:sz w:val="24"/>
          <w:szCs w:val="24"/>
        </w:rPr>
        <w:t xml:space="preserve">) Human Kinetics Publishers. </w:t>
      </w:r>
      <w:r w:rsidRPr="28F0D138" w:rsidR="53340266">
        <w:rPr>
          <w:sz w:val="24"/>
          <w:szCs w:val="24"/>
        </w:rPr>
        <w:t xml:space="preserve">ISBN: </w:t>
      </w:r>
      <w:r w:rsidRPr="28F0D138" w:rsidR="6845F484">
        <w:rPr>
          <w:rFonts w:ascii="Times New Roman" w:hAnsi="Times New Roman" w:eastAsia="Times New Roman" w:cs="Times New Roman"/>
          <w:b w:val="0"/>
          <w:bCs w:val="0"/>
          <w:i w:val="0"/>
          <w:iCs w:val="0"/>
          <w:caps w:val="0"/>
          <w:smallCaps w:val="0"/>
          <w:noProof w:val="0"/>
          <w:sz w:val="24"/>
          <w:szCs w:val="24"/>
          <w:lang w:val="en-US"/>
        </w:rPr>
        <w:t>9781718224001</w:t>
      </w:r>
    </w:p>
    <w:p w:rsidR="009E1266" w:rsidP="28F0D138" w:rsidRDefault="1F114975" w14:paraId="03A1544B" w14:textId="2C02799B">
      <w:pPr>
        <w:rPr>
          <w:b w:val="1"/>
          <w:bCs w:val="1"/>
          <w:i w:val="1"/>
          <w:iCs w:val="1"/>
          <w:sz w:val="24"/>
          <w:szCs w:val="24"/>
        </w:rPr>
      </w:pPr>
    </w:p>
    <w:p w:rsidR="009E1266" w:rsidP="7D1E5473" w:rsidRDefault="1F114975" w14:paraId="554A1332" w14:textId="5FCDEBF3">
      <w:r w:rsidRPr="28F0D138" w:rsidR="2A450CC1">
        <w:rPr>
          <w:b w:val="1"/>
          <w:bCs w:val="1"/>
          <w:i w:val="1"/>
          <w:iCs w:val="1"/>
          <w:sz w:val="24"/>
          <w:szCs w:val="24"/>
        </w:rPr>
        <w:t xml:space="preserve">Textbook (optional): </w:t>
      </w:r>
    </w:p>
    <w:p w:rsidR="009E1266" w:rsidP="7D1E5473" w:rsidRDefault="1F114975" w14:paraId="67C40B80" w14:textId="760ADEBD">
      <w:r w:rsidRPr="7D1E5473">
        <w:rPr>
          <w:i/>
          <w:iCs/>
          <w:sz w:val="24"/>
          <w:szCs w:val="24"/>
        </w:rPr>
        <w:t>Minority Populations and Health: An Introduction to Health Disparities in the United States</w:t>
      </w:r>
      <w:r w:rsidRPr="7D1E5473">
        <w:rPr>
          <w:sz w:val="24"/>
          <w:szCs w:val="24"/>
        </w:rPr>
        <w:t xml:space="preserve"> (2005) by Thomas A. LaVeist.</w:t>
      </w:r>
      <w:r w:rsidRPr="7D1E5473">
        <w:rPr>
          <w:i/>
          <w:iCs/>
          <w:sz w:val="24"/>
          <w:szCs w:val="24"/>
        </w:rPr>
        <w:t xml:space="preserve"> </w:t>
      </w:r>
      <w:r w:rsidRPr="7D1E5473">
        <w:rPr>
          <w:sz w:val="24"/>
          <w:szCs w:val="24"/>
        </w:rPr>
        <w:t>ISBN10: 0787964131</w:t>
      </w:r>
    </w:p>
    <w:p w:rsidR="5476D2BC" w:rsidP="5476D2BC" w:rsidRDefault="5476D2BC" w14:paraId="7C65F920" w14:textId="0F04FB61">
      <w:pPr/>
      <w:r w:rsidRPr="28F0D138" w:rsidR="2A450CC1">
        <w:rPr>
          <w:sz w:val="24"/>
          <w:szCs w:val="24"/>
        </w:rPr>
        <w:t xml:space="preserve"> </w:t>
      </w:r>
    </w:p>
    <w:p w:rsidR="1D11752A" w:rsidP="5476D2BC" w:rsidRDefault="1D11752A" w14:paraId="3A461D23" w14:textId="34A1420B">
      <w:pPr>
        <w:rPr>
          <w:b/>
          <w:bCs/>
          <w:i/>
          <w:iCs/>
          <w:sz w:val="24"/>
          <w:szCs w:val="24"/>
        </w:rPr>
      </w:pPr>
      <w:r w:rsidRPr="5476D2BC">
        <w:rPr>
          <w:b/>
          <w:bCs/>
          <w:i/>
          <w:iCs/>
          <w:sz w:val="24"/>
          <w:szCs w:val="24"/>
        </w:rPr>
        <w:t>Technology Requirements</w:t>
      </w:r>
    </w:p>
    <w:p w:rsidR="1D11752A" w:rsidP="5476D2BC" w:rsidRDefault="1D11752A" w14:paraId="7F0B59F3" w14:textId="2C699C61">
      <w:pPr>
        <w:rPr>
          <w:sz w:val="24"/>
          <w:szCs w:val="24"/>
        </w:rPr>
      </w:pPr>
      <w:r w:rsidRPr="5476D2BC">
        <w:rPr>
          <w:color w:val="000000" w:themeColor="text1"/>
          <w:sz w:val="24"/>
          <w:szCs w:val="24"/>
        </w:rPr>
        <w:t>This course has digital components. To fully participate in this class, students will need internet access to reference content on the Canvas Learning Management System</w:t>
      </w:r>
      <w:r w:rsidRPr="5476D2BC" w:rsidR="6AD572BA">
        <w:rPr>
          <w:color w:val="000000" w:themeColor="text1"/>
          <w:sz w:val="24"/>
          <w:szCs w:val="24"/>
        </w:rPr>
        <w:t>, a computer, access to email, Microsoft Word, and an internet browser</w:t>
      </w:r>
      <w:r w:rsidRPr="5476D2BC">
        <w:rPr>
          <w:color w:val="000000" w:themeColor="text1"/>
          <w:sz w:val="24"/>
          <w:szCs w:val="24"/>
        </w:rPr>
        <w:t xml:space="preserve">. If circumstances change, you will be informed of other technical needs to access course content.  Information on how to be successful in a digital learning environment can be found at </w:t>
      </w:r>
      <w:hyperlink r:id="rId12">
        <w:r w:rsidRPr="5476D2BC">
          <w:rPr>
            <w:rStyle w:val="Hyperlink"/>
            <w:sz w:val="24"/>
            <w:szCs w:val="24"/>
          </w:rPr>
          <w:t>Learn Anywhere</w:t>
        </w:r>
      </w:hyperlink>
      <w:r w:rsidRPr="5476D2BC">
        <w:rPr>
          <w:color w:val="00853E"/>
          <w:sz w:val="24"/>
          <w:szCs w:val="24"/>
        </w:rPr>
        <w:t xml:space="preserve"> </w:t>
      </w:r>
      <w:r w:rsidRPr="5476D2BC">
        <w:rPr>
          <w:color w:val="000000" w:themeColor="text1"/>
          <w:sz w:val="24"/>
          <w:szCs w:val="24"/>
        </w:rPr>
        <w:t>(</w:t>
      </w:r>
      <w:hyperlink r:id="rId13">
        <w:r w:rsidRPr="5476D2BC">
          <w:rPr>
            <w:rStyle w:val="Hyperlink"/>
            <w:sz w:val="24"/>
            <w:szCs w:val="24"/>
          </w:rPr>
          <w:t>https://online.unt.edu/learn</w:t>
        </w:r>
      </w:hyperlink>
      <w:r w:rsidRPr="5476D2BC">
        <w:rPr>
          <w:color w:val="000000" w:themeColor="text1"/>
          <w:sz w:val="24"/>
          <w:szCs w:val="24"/>
        </w:rPr>
        <w:t xml:space="preserve">). </w:t>
      </w:r>
      <w:r w:rsidRPr="5476D2BC">
        <w:rPr>
          <w:sz w:val="24"/>
          <w:szCs w:val="24"/>
        </w:rPr>
        <w:t xml:space="preserve"> </w:t>
      </w:r>
    </w:p>
    <w:p w:rsidR="5476D2BC" w:rsidP="5476D2BC" w:rsidRDefault="5476D2BC" w14:paraId="17D1EE3C" w14:textId="22B8EB84">
      <w:pPr>
        <w:rPr>
          <w:b/>
          <w:bCs/>
          <w:i/>
          <w:iCs/>
          <w:sz w:val="24"/>
          <w:szCs w:val="24"/>
        </w:rPr>
      </w:pPr>
    </w:p>
    <w:p w:rsidR="009E1266" w:rsidP="7D1E5473" w:rsidRDefault="1F114975" w14:paraId="0D630E03" w14:textId="049094F6">
      <w:r w:rsidRPr="7D1E5473">
        <w:rPr>
          <w:b/>
          <w:bCs/>
          <w:i/>
          <w:iCs/>
          <w:sz w:val="24"/>
          <w:szCs w:val="24"/>
        </w:rPr>
        <w:t>Catalog Description</w:t>
      </w:r>
    </w:p>
    <w:p w:rsidR="009E1266" w:rsidP="7D1E5473" w:rsidRDefault="1F114975" w14:paraId="501BD98A" w14:textId="426153F7">
      <w:pPr>
        <w:tabs>
          <w:tab w:val="right" w:pos="9360"/>
        </w:tabs>
      </w:pPr>
      <w:r w:rsidRPr="7D1E5473">
        <w:rPr>
          <w:sz w:val="24"/>
          <w:szCs w:val="24"/>
        </w:rPr>
        <w:t>Introduction to the study of minority populations and health in the United States with a focus on health disparities experienced by groups based on race/ethnic identity. Students who successfully complete this course will have a foundational knowledge of epidemiology, etiology, and health care service considerations that influence overall health status in minority populations. The emphasis will be on how to develop and implement health promotion strategies such as exercise that are tailored for minority populations.</w:t>
      </w:r>
    </w:p>
    <w:p w:rsidR="009E1266" w:rsidP="7D1E5473" w:rsidRDefault="1F114975" w14:paraId="3714F937" w14:textId="13A37E3F">
      <w:r w:rsidRPr="7D1E5473">
        <w:rPr>
          <w:sz w:val="24"/>
          <w:szCs w:val="24"/>
        </w:rPr>
        <w:t xml:space="preserve"> </w:t>
      </w:r>
    </w:p>
    <w:p w:rsidR="009E1266" w:rsidP="7D1E5473" w:rsidRDefault="1F114975" w14:paraId="35FB17B8" w14:textId="3B76A43C">
      <w:r w:rsidRPr="7D1E5473">
        <w:rPr>
          <w:b/>
          <w:bCs/>
          <w:i/>
          <w:iCs/>
          <w:sz w:val="24"/>
          <w:szCs w:val="24"/>
        </w:rPr>
        <w:t>Course prerequisites:</w:t>
      </w:r>
    </w:p>
    <w:p w:rsidR="009E1266" w:rsidP="7D1E5473" w:rsidRDefault="1F114975" w14:paraId="5DDB8714" w14:textId="7A5F41D6">
      <w:pPr>
        <w:tabs>
          <w:tab w:val="right" w:pos="9360"/>
        </w:tabs>
      </w:pPr>
      <w:r w:rsidRPr="7D1E5473">
        <w:rPr>
          <w:i/>
          <w:iCs/>
          <w:sz w:val="24"/>
          <w:szCs w:val="24"/>
        </w:rPr>
        <w:t>Pre-requisite</w:t>
      </w:r>
      <w:r w:rsidRPr="7D1E5473">
        <w:rPr>
          <w:sz w:val="24"/>
          <w:szCs w:val="24"/>
        </w:rPr>
        <w:t xml:space="preserve">: The pre-requisite for enrollment in this course is </w:t>
      </w:r>
      <w:r w:rsidRPr="7D1E5473">
        <w:rPr>
          <w:sz w:val="24"/>
          <w:szCs w:val="24"/>
          <w:u w:val="single"/>
        </w:rPr>
        <w:t>satisfactory completion</w:t>
      </w:r>
      <w:r w:rsidRPr="7D1E5473">
        <w:rPr>
          <w:sz w:val="24"/>
          <w:szCs w:val="24"/>
        </w:rPr>
        <w:t xml:space="preserve"> (i.e., a “C” or better) of HLTH1900 </w:t>
      </w:r>
    </w:p>
    <w:p w:rsidR="009E1266" w:rsidP="7D1E5473" w:rsidRDefault="1F114975" w14:paraId="0BB21377" w14:textId="7F261468">
      <w:pPr>
        <w:tabs>
          <w:tab w:val="right" w:pos="9360"/>
        </w:tabs>
      </w:pPr>
      <w:r w:rsidRPr="7D1E5473">
        <w:rPr>
          <w:sz w:val="24"/>
          <w:szCs w:val="24"/>
        </w:rPr>
        <w:t xml:space="preserve"> </w:t>
      </w:r>
    </w:p>
    <w:p w:rsidR="009E1266" w:rsidP="7D1E5473" w:rsidRDefault="1F114975" w14:paraId="68FF25B0" w14:textId="63F517DC">
      <w:r w:rsidRPr="7D1E5473">
        <w:rPr>
          <w:b/>
          <w:bCs/>
          <w:i/>
          <w:iCs/>
          <w:sz w:val="24"/>
          <w:szCs w:val="24"/>
        </w:rPr>
        <w:t xml:space="preserve">Course Expectations    </w:t>
      </w:r>
    </w:p>
    <w:p w:rsidR="009E1266" w:rsidP="7D1E5473" w:rsidRDefault="1F114975" w14:paraId="399217BA" w14:textId="07AB06D7">
      <w:pPr>
        <w:pStyle w:val="ListParagraph"/>
        <w:numPr>
          <w:ilvl w:val="0"/>
          <w:numId w:val="57"/>
        </w:numPr>
        <w:rPr>
          <w:sz w:val="24"/>
          <w:szCs w:val="24"/>
        </w:rPr>
      </w:pPr>
      <w:r w:rsidRPr="7D1E5473">
        <w:rPr>
          <w:sz w:val="24"/>
          <w:szCs w:val="24"/>
        </w:rPr>
        <w:t xml:space="preserve">If you have special learning needs, please inform me immediately.  </w:t>
      </w:r>
    </w:p>
    <w:p w:rsidR="009E1266" w:rsidP="7D1E5473" w:rsidRDefault="1F114975" w14:paraId="679B785F" w14:textId="36E3C553">
      <w:pPr>
        <w:pStyle w:val="ListParagraph"/>
        <w:numPr>
          <w:ilvl w:val="0"/>
          <w:numId w:val="57"/>
        </w:numPr>
        <w:rPr>
          <w:sz w:val="24"/>
          <w:szCs w:val="24"/>
        </w:rPr>
      </w:pPr>
      <w:r w:rsidRPr="7D1E5473">
        <w:rPr>
          <w:sz w:val="24"/>
          <w:szCs w:val="24"/>
        </w:rPr>
        <w:t xml:space="preserve">If at any point during the semester you are unhappy with your performance in this class, please contact me immediately. I can’t help you if you come to me at the end of the semester.  </w:t>
      </w:r>
    </w:p>
    <w:p w:rsidR="009E1266" w:rsidP="7D1E5473" w:rsidRDefault="1F114975" w14:paraId="22261DBC" w14:textId="5B128AE0">
      <w:pPr>
        <w:pStyle w:val="ListParagraph"/>
        <w:numPr>
          <w:ilvl w:val="0"/>
          <w:numId w:val="57"/>
        </w:numPr>
        <w:rPr>
          <w:sz w:val="24"/>
          <w:szCs w:val="24"/>
        </w:rPr>
      </w:pPr>
      <w:r w:rsidRPr="7D1E5473">
        <w:rPr>
          <w:sz w:val="24"/>
          <w:szCs w:val="24"/>
        </w:rPr>
        <w:t xml:space="preserve">Academic dishonesty will not be tolerated (e.g., copying, plagiarism, cheating) and will result in a failing grade for the semester.  </w:t>
      </w:r>
    </w:p>
    <w:p w:rsidR="009E1266" w:rsidP="7D1E5473" w:rsidRDefault="1F114975" w14:paraId="0EAFB1A2" w14:textId="164D959C">
      <w:r w:rsidRPr="7D1E5473">
        <w:rPr>
          <w:sz w:val="24"/>
          <w:szCs w:val="24"/>
        </w:rPr>
        <w:t xml:space="preserve"> </w:t>
      </w:r>
    </w:p>
    <w:p w:rsidR="009E1266" w:rsidP="7D1E5473" w:rsidRDefault="1F114975" w14:paraId="7C68AC89" w14:textId="443B0537">
      <w:r w:rsidRPr="7D1E5473">
        <w:rPr>
          <w:b/>
          <w:bCs/>
          <w:i/>
          <w:iCs/>
          <w:sz w:val="24"/>
          <w:szCs w:val="24"/>
        </w:rPr>
        <w:t>Course Structure</w:t>
      </w:r>
    </w:p>
    <w:p w:rsidR="009E1266" w:rsidP="7D1E5473" w:rsidRDefault="1F114975" w14:paraId="75C05C35" w14:textId="7A880C85">
      <w:r w:rsidRPr="7D1E5473">
        <w:rPr>
          <w:sz w:val="24"/>
          <w:szCs w:val="24"/>
        </w:rPr>
        <w:t>The Canvas platform will be used to enhance the delivery of course materials and content. Students must check the Canvas site regularly for course updates and become familiar with their Canvas account. Canvas will provide students with important announcements, lecture notes and quizzes, assignment information, and other important materials necessary for successful completion of this course.</w:t>
      </w:r>
    </w:p>
    <w:p w:rsidR="009E1266" w:rsidP="7D1E5473" w:rsidRDefault="1F114975" w14:paraId="2A987D0E" w14:textId="3E66B05E">
      <w:r w:rsidRPr="7D1E5473">
        <w:rPr>
          <w:sz w:val="24"/>
          <w:szCs w:val="24"/>
        </w:rPr>
        <w:t xml:space="preserve"> </w:t>
      </w:r>
    </w:p>
    <w:p w:rsidR="009E1266" w:rsidP="7D1E5473" w:rsidRDefault="1F114975" w14:paraId="0A4AE5D4" w14:textId="77BA5419">
      <w:pPr>
        <w:pStyle w:val="Heading1"/>
        <w:spacing w:after="2" w:line="254" w:lineRule="auto"/>
        <w:ind w:left="-5" w:hanging="10"/>
      </w:pPr>
      <w:r w:rsidRPr="7D1E5473">
        <w:rPr>
          <w:rFonts w:ascii="Times New Roman" w:hAnsi="Times New Roman" w:eastAsia="Times New Roman" w:cs="Times New Roman"/>
          <w:b/>
          <w:bCs/>
          <w:i/>
          <w:iCs/>
          <w:color w:val="000000" w:themeColor="text1"/>
          <w:sz w:val="25"/>
          <w:szCs w:val="25"/>
        </w:rPr>
        <w:t xml:space="preserve">Technical Support </w:t>
      </w:r>
    </w:p>
    <w:p w:rsidR="009E1266" w:rsidP="7D1E5473" w:rsidRDefault="1F114975" w14:paraId="5C664623" w14:textId="63195545">
      <w:pPr>
        <w:spacing w:after="5" w:line="252" w:lineRule="auto"/>
        <w:ind w:left="14" w:hanging="10"/>
      </w:pPr>
      <w:r w:rsidRPr="7D1E5473">
        <w:rPr>
          <w:color w:val="000000" w:themeColor="text1"/>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9E1266" w:rsidP="7D1E5473" w:rsidRDefault="1F114975" w14:paraId="169B7AC4" w14:textId="4D898733">
      <w:pPr>
        <w:spacing w:after="115" w:line="257" w:lineRule="auto"/>
        <w:ind w:left="19" w:hanging="10"/>
      </w:pPr>
      <w:r w:rsidRPr="7D1E5473">
        <w:rPr>
          <w:b/>
          <w:bCs/>
          <w:color w:val="000000" w:themeColor="text1"/>
          <w:sz w:val="12"/>
          <w:szCs w:val="12"/>
        </w:rPr>
        <w:t xml:space="preserve"> </w:t>
      </w:r>
    </w:p>
    <w:p w:rsidR="009E1266" w:rsidP="7D1E5473" w:rsidRDefault="1F114975" w14:paraId="331C8335" w14:textId="7C033CBB">
      <w:pPr>
        <w:spacing w:after="5" w:line="252" w:lineRule="auto"/>
        <w:ind w:left="14" w:hanging="10"/>
      </w:pPr>
      <w:r w:rsidRPr="7D1E5473">
        <w:rPr>
          <w:color w:val="000000" w:themeColor="text1"/>
          <w:sz w:val="24"/>
          <w:szCs w:val="24"/>
          <w:u w:val="single"/>
        </w:rPr>
        <w:t>UIT Help Desk:</w:t>
      </w:r>
      <w:r w:rsidRPr="7D1E5473">
        <w:rPr>
          <w:color w:val="000000" w:themeColor="text1"/>
          <w:sz w:val="24"/>
          <w:szCs w:val="24"/>
        </w:rPr>
        <w:t xml:space="preserve"> </w:t>
      </w:r>
      <w:r w:rsidRPr="7D1E5473">
        <w:rPr>
          <w:color w:val="0000FF"/>
          <w:sz w:val="24"/>
          <w:szCs w:val="24"/>
          <w:u w:val="single"/>
        </w:rPr>
        <w:t>UIT Student Help Desk site</w:t>
      </w:r>
      <w:r w:rsidRPr="7D1E5473">
        <w:rPr>
          <w:color w:val="000000" w:themeColor="text1"/>
          <w:sz w:val="24"/>
          <w:szCs w:val="24"/>
        </w:rPr>
        <w:t xml:space="preserve"> (</w:t>
      </w:r>
      <w:hyperlink r:id="rId14">
        <w:r w:rsidRPr="7D1E5473">
          <w:rPr>
            <w:rStyle w:val="Hyperlink"/>
            <w:sz w:val="24"/>
            <w:szCs w:val="24"/>
          </w:rPr>
          <w:t>http://www.unt.edu/helpdesk/index.htm</w:t>
        </w:r>
      </w:hyperlink>
      <w:r w:rsidRPr="7D1E5473">
        <w:rPr>
          <w:color w:val="000000" w:themeColor="text1"/>
          <w:sz w:val="24"/>
          <w:szCs w:val="24"/>
        </w:rPr>
        <w:t xml:space="preserve">) </w:t>
      </w:r>
    </w:p>
    <w:p w:rsidR="009E1266" w:rsidP="7D1E5473" w:rsidRDefault="1F114975" w14:paraId="0764EC43" w14:textId="271470E0">
      <w:pPr>
        <w:spacing w:after="2" w:line="257" w:lineRule="auto"/>
        <w:ind w:left="29" w:hanging="10"/>
      </w:pPr>
      <w:r w:rsidRPr="7D1E5473">
        <w:rPr>
          <w:color w:val="000000" w:themeColor="text1"/>
          <w:sz w:val="24"/>
          <w:szCs w:val="24"/>
          <w:u w:val="single"/>
        </w:rPr>
        <w:t>Email</w:t>
      </w:r>
      <w:r w:rsidRPr="7D1E5473">
        <w:rPr>
          <w:color w:val="000000" w:themeColor="text1"/>
          <w:sz w:val="24"/>
          <w:szCs w:val="24"/>
        </w:rPr>
        <w:t xml:space="preserve">: </w:t>
      </w:r>
      <w:hyperlink r:id="rId15">
        <w:r w:rsidRPr="7D1E5473">
          <w:rPr>
            <w:rStyle w:val="Hyperlink"/>
            <w:sz w:val="24"/>
            <w:szCs w:val="24"/>
          </w:rPr>
          <w:t>helpdesk@unt.edu</w:t>
        </w:r>
      </w:hyperlink>
      <w:r w:rsidRPr="7D1E5473">
        <w:rPr>
          <w:color w:val="000000" w:themeColor="text1"/>
          <w:sz w:val="24"/>
          <w:szCs w:val="24"/>
        </w:rPr>
        <w:t xml:space="preserve">      </w:t>
      </w:r>
    </w:p>
    <w:p w:rsidR="009E1266" w:rsidP="7D1E5473" w:rsidRDefault="1F114975" w14:paraId="6970BB3F" w14:textId="69617709">
      <w:pPr>
        <w:spacing w:after="5" w:line="252" w:lineRule="auto"/>
        <w:ind w:left="14" w:hanging="10"/>
      </w:pPr>
      <w:r w:rsidRPr="7D1E5473">
        <w:rPr>
          <w:color w:val="000000" w:themeColor="text1"/>
          <w:sz w:val="24"/>
          <w:szCs w:val="24"/>
          <w:u w:val="single"/>
        </w:rPr>
        <w:t>Phone</w:t>
      </w:r>
      <w:r w:rsidRPr="7D1E5473">
        <w:rPr>
          <w:color w:val="000000" w:themeColor="text1"/>
          <w:sz w:val="24"/>
          <w:szCs w:val="24"/>
        </w:rPr>
        <w:t xml:space="preserve">: 940-565-2324 </w:t>
      </w:r>
    </w:p>
    <w:p w:rsidR="009E1266" w:rsidP="7D1E5473" w:rsidRDefault="1F114975" w14:paraId="6E178450" w14:textId="39F0D742">
      <w:pPr>
        <w:spacing w:after="59" w:line="254" w:lineRule="auto"/>
        <w:ind w:left="14" w:right="4924" w:hanging="10"/>
      </w:pPr>
      <w:r w:rsidRPr="7D1E5473">
        <w:rPr>
          <w:i/>
          <w:iCs/>
          <w:color w:val="000000" w:themeColor="text1"/>
          <w:sz w:val="24"/>
          <w:szCs w:val="24"/>
          <w:u w:val="single"/>
        </w:rPr>
        <w:t>In Person</w:t>
      </w:r>
      <w:r w:rsidRPr="7D1E5473">
        <w:rPr>
          <w:color w:val="000000" w:themeColor="text1"/>
          <w:sz w:val="24"/>
          <w:szCs w:val="24"/>
        </w:rPr>
        <w:t xml:space="preserve">: Sage Hall, Room 130 </w:t>
      </w:r>
      <w:r w:rsidRPr="7D1E5473">
        <w:rPr>
          <w:b/>
          <w:bCs/>
          <w:color w:val="000000" w:themeColor="text1"/>
          <w:sz w:val="24"/>
          <w:szCs w:val="24"/>
        </w:rPr>
        <w:t xml:space="preserve">Walk-In </w:t>
      </w:r>
      <w:r w:rsidRPr="7D1E5473">
        <w:rPr>
          <w:color w:val="000000" w:themeColor="text1"/>
          <w:sz w:val="24"/>
          <w:szCs w:val="24"/>
          <w:u w:val="single"/>
        </w:rPr>
        <w:t>Availability</w:t>
      </w:r>
      <w:r w:rsidRPr="7D1E5473">
        <w:rPr>
          <w:color w:val="000000" w:themeColor="text1"/>
          <w:sz w:val="24"/>
          <w:szCs w:val="24"/>
        </w:rPr>
        <w:t xml:space="preserve">: 8am-9pm </w:t>
      </w:r>
      <w:r w:rsidRPr="7D1E5473">
        <w:rPr>
          <w:b/>
          <w:bCs/>
          <w:color w:val="000000" w:themeColor="text1"/>
          <w:sz w:val="24"/>
          <w:szCs w:val="24"/>
        </w:rPr>
        <w:t xml:space="preserve">Telephone </w:t>
      </w:r>
      <w:r w:rsidRPr="7D1E5473">
        <w:rPr>
          <w:color w:val="000000" w:themeColor="text1"/>
          <w:sz w:val="24"/>
          <w:szCs w:val="24"/>
          <w:u w:val="single"/>
        </w:rPr>
        <w:t>Availability</w:t>
      </w:r>
      <w:r w:rsidRPr="7D1E5473">
        <w:rPr>
          <w:color w:val="000000" w:themeColor="text1"/>
          <w:sz w:val="24"/>
          <w:szCs w:val="24"/>
        </w:rPr>
        <w:t xml:space="preserve">: </w:t>
      </w:r>
    </w:p>
    <w:p w:rsidR="009E1266" w:rsidP="7D1E5473" w:rsidRDefault="1F114975" w14:paraId="792FA693" w14:textId="55516D4F">
      <w:pPr>
        <w:pStyle w:val="ListParagraph"/>
        <w:numPr>
          <w:ilvl w:val="0"/>
          <w:numId w:val="54"/>
        </w:numPr>
        <w:spacing w:line="252" w:lineRule="auto"/>
        <w:ind w:left="739"/>
        <w:rPr>
          <w:color w:val="000000" w:themeColor="text1"/>
          <w:sz w:val="24"/>
          <w:szCs w:val="24"/>
        </w:rPr>
      </w:pPr>
      <w:r w:rsidRPr="7D1E5473">
        <w:rPr>
          <w:color w:val="000000" w:themeColor="text1"/>
          <w:sz w:val="24"/>
          <w:szCs w:val="24"/>
        </w:rPr>
        <w:t xml:space="preserve">Sunday: noon-midnight </w:t>
      </w:r>
    </w:p>
    <w:p w:rsidR="009E1266" w:rsidP="7D1E5473" w:rsidRDefault="1F114975" w14:paraId="64516105" w14:textId="13024E90">
      <w:pPr>
        <w:pStyle w:val="ListParagraph"/>
        <w:numPr>
          <w:ilvl w:val="0"/>
          <w:numId w:val="54"/>
        </w:numPr>
        <w:spacing w:line="252" w:lineRule="auto"/>
        <w:ind w:left="739"/>
        <w:rPr>
          <w:color w:val="000000" w:themeColor="text1"/>
          <w:sz w:val="24"/>
          <w:szCs w:val="24"/>
        </w:rPr>
      </w:pPr>
      <w:r w:rsidRPr="7D1E5473">
        <w:rPr>
          <w:color w:val="000000" w:themeColor="text1"/>
          <w:sz w:val="24"/>
          <w:szCs w:val="24"/>
        </w:rPr>
        <w:t xml:space="preserve">Monday-Thursday: 8am-midnight </w:t>
      </w:r>
    </w:p>
    <w:p w:rsidR="009E1266" w:rsidP="7D1E5473" w:rsidRDefault="1F114975" w14:paraId="258EF1E1" w14:textId="71BB76AA">
      <w:pPr>
        <w:pStyle w:val="ListParagraph"/>
        <w:numPr>
          <w:ilvl w:val="0"/>
          <w:numId w:val="54"/>
        </w:numPr>
        <w:spacing w:line="252" w:lineRule="auto"/>
        <w:ind w:left="739"/>
        <w:rPr>
          <w:color w:val="000000" w:themeColor="text1"/>
          <w:sz w:val="24"/>
          <w:szCs w:val="24"/>
        </w:rPr>
      </w:pPr>
      <w:r w:rsidRPr="7D1E5473">
        <w:rPr>
          <w:color w:val="000000" w:themeColor="text1"/>
          <w:sz w:val="24"/>
          <w:szCs w:val="24"/>
        </w:rPr>
        <w:t xml:space="preserve">Friday: 8am-8pm </w:t>
      </w:r>
    </w:p>
    <w:p w:rsidR="009E1266" w:rsidP="7D1E5473" w:rsidRDefault="1F114975" w14:paraId="6AE27725" w14:textId="17A84260">
      <w:pPr>
        <w:pStyle w:val="ListParagraph"/>
        <w:numPr>
          <w:ilvl w:val="0"/>
          <w:numId w:val="54"/>
        </w:numPr>
        <w:spacing w:line="252" w:lineRule="auto"/>
        <w:ind w:left="739"/>
        <w:rPr>
          <w:color w:val="000000" w:themeColor="text1"/>
          <w:sz w:val="24"/>
          <w:szCs w:val="24"/>
        </w:rPr>
      </w:pPr>
      <w:r w:rsidRPr="7D1E5473">
        <w:rPr>
          <w:color w:val="000000" w:themeColor="text1"/>
          <w:sz w:val="24"/>
          <w:szCs w:val="24"/>
        </w:rPr>
        <w:t xml:space="preserve">Saturday: 9am-5pm </w:t>
      </w:r>
    </w:p>
    <w:p w:rsidR="009E1266" w:rsidP="7D1E5473" w:rsidRDefault="1F114975" w14:paraId="74D8EECA" w14:textId="6CA62D3B">
      <w:pPr>
        <w:spacing w:after="4" w:line="254" w:lineRule="auto"/>
        <w:ind w:left="14" w:right="4924" w:hanging="10"/>
      </w:pPr>
      <w:r w:rsidRPr="7D1E5473">
        <w:rPr>
          <w:color w:val="000000" w:themeColor="text1"/>
          <w:sz w:val="24"/>
          <w:szCs w:val="24"/>
          <w:u w:val="single"/>
        </w:rPr>
        <w:t>Laptop Checkout</w:t>
      </w:r>
      <w:r w:rsidRPr="7D1E5473">
        <w:rPr>
          <w:color w:val="000000" w:themeColor="text1"/>
          <w:sz w:val="24"/>
          <w:szCs w:val="24"/>
        </w:rPr>
        <w:t xml:space="preserve">: 8am-7pm </w:t>
      </w:r>
    </w:p>
    <w:p w:rsidR="009E1266" w:rsidP="7D1E5473" w:rsidRDefault="1F114975" w14:paraId="32B5304D" w14:textId="64327426">
      <w:pPr>
        <w:spacing w:after="115" w:line="257" w:lineRule="auto"/>
        <w:ind w:left="19" w:hanging="10"/>
      </w:pPr>
      <w:r w:rsidRPr="7D1E5473">
        <w:rPr>
          <w:color w:val="000000" w:themeColor="text1"/>
          <w:sz w:val="12"/>
          <w:szCs w:val="12"/>
        </w:rPr>
        <w:t xml:space="preserve"> </w:t>
      </w:r>
    </w:p>
    <w:p w:rsidR="009E1266" w:rsidP="7D1E5473" w:rsidRDefault="1F114975" w14:paraId="7E95CDDC" w14:textId="659601AE">
      <w:pPr>
        <w:spacing w:after="5" w:line="252" w:lineRule="auto"/>
        <w:ind w:left="14" w:hanging="10"/>
      </w:pPr>
      <w:r w:rsidRPr="7D1E5473">
        <w:rPr>
          <w:color w:val="000000" w:themeColor="text1"/>
          <w:sz w:val="24"/>
          <w:szCs w:val="24"/>
        </w:rPr>
        <w:t xml:space="preserve">For additional support, visit </w:t>
      </w:r>
      <w:r w:rsidRPr="7D1E5473">
        <w:rPr>
          <w:color w:val="0000FF"/>
          <w:sz w:val="24"/>
          <w:szCs w:val="24"/>
          <w:u w:val="single"/>
        </w:rPr>
        <w:t>Canvas Technical Help</w:t>
      </w:r>
      <w:r w:rsidRPr="7D1E5473">
        <w:rPr>
          <w:color w:val="000000" w:themeColor="text1"/>
          <w:sz w:val="24"/>
          <w:szCs w:val="24"/>
        </w:rPr>
        <w:t xml:space="preserve"> (</w:t>
      </w:r>
      <w:hyperlink r:id="rId16">
        <w:r w:rsidRPr="7D1E5473">
          <w:rPr>
            <w:rStyle w:val="Hyperlink"/>
            <w:sz w:val="24"/>
            <w:szCs w:val="24"/>
          </w:rPr>
          <w:t>https://community.canvaslms.com/docs/DOC-10554-4212710328</w:t>
        </w:r>
      </w:hyperlink>
      <w:r w:rsidRPr="7D1E5473">
        <w:rPr>
          <w:color w:val="000000" w:themeColor="text1"/>
          <w:sz w:val="24"/>
          <w:szCs w:val="24"/>
        </w:rPr>
        <w:t>)</w:t>
      </w:r>
    </w:p>
    <w:p w:rsidR="009E1266" w:rsidP="7D1E5473" w:rsidRDefault="1F114975" w14:paraId="18B5E2C3" w14:textId="71D68978">
      <w:r w:rsidRPr="7D1E5473">
        <w:rPr>
          <w:sz w:val="24"/>
          <w:szCs w:val="24"/>
        </w:rPr>
        <w:t xml:space="preserve"> </w:t>
      </w:r>
    </w:p>
    <w:p w:rsidR="009E1266" w:rsidP="7D1E5473" w:rsidRDefault="1F114975" w14:paraId="7207AF9E" w14:textId="2904D405">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Classroom Etiquette</w:t>
      </w:r>
      <w:r w:rsidRPr="7D1E5473">
        <w:rPr>
          <w:rFonts w:ascii="Times New Roman" w:hAnsi="Times New Roman" w:eastAsia="Times New Roman" w:cs="Times New Roman"/>
          <w:i/>
          <w:iCs/>
          <w:color w:val="000000" w:themeColor="text1"/>
          <w:sz w:val="24"/>
          <w:szCs w:val="24"/>
        </w:rPr>
        <w:t xml:space="preserve"> </w:t>
      </w:r>
    </w:p>
    <w:p w:rsidR="009E1266" w:rsidP="7D1E5473" w:rsidRDefault="1F114975" w14:paraId="08CCB183" w14:textId="26C921C7">
      <w:pPr>
        <w:spacing w:after="5" w:line="252" w:lineRule="auto"/>
        <w:ind w:left="-5" w:hanging="10"/>
      </w:pPr>
      <w:r w:rsidRPr="7D1E5473">
        <w:rPr>
          <w:color w:val="000000" w:themeColor="text1"/>
          <w:sz w:val="24"/>
          <w:szCs w:val="24"/>
        </w:rPr>
        <w:t xml:space="preserve">This course involves lectures and activities in and out of class. Student behavior that interferes with an instructor’s ability to conduct a class or other students' opportunity to learn is unacceptable, disruptive, and will not be tolerated in any instructional forum at UNT. Students are expected to be respectful to the instructor and other students.  </w:t>
      </w:r>
    </w:p>
    <w:p w:rsidR="009E1266" w:rsidP="7D1E5473" w:rsidRDefault="1F114975" w14:paraId="1DC3D8DC" w14:textId="3A2195F1">
      <w:pPr>
        <w:spacing w:line="257" w:lineRule="auto"/>
        <w:ind w:left="10" w:hanging="10"/>
      </w:pPr>
      <w:r w:rsidRPr="7D1E5473">
        <w:rPr>
          <w:color w:val="000000" w:themeColor="text1"/>
          <w:sz w:val="24"/>
          <w:szCs w:val="24"/>
        </w:rPr>
        <w:t xml:space="preserve"> </w:t>
      </w:r>
    </w:p>
    <w:p w:rsidR="009E1266" w:rsidP="7D1E5473" w:rsidRDefault="1F114975" w14:paraId="00901404" w14:textId="5572E2E9">
      <w:pPr>
        <w:spacing w:after="5" w:line="252" w:lineRule="auto"/>
        <w:ind w:left="-5" w:hanging="10"/>
      </w:pPr>
      <w:r w:rsidRPr="7D1E5473">
        <w:rPr>
          <w:color w:val="000000" w:themeColor="text1"/>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 </w:t>
      </w:r>
    </w:p>
    <w:p w:rsidR="009E1266" w:rsidP="7D1E5473" w:rsidRDefault="1F114975" w14:paraId="23205D15" w14:textId="6738F92B">
      <w:pPr>
        <w:spacing w:line="257" w:lineRule="auto"/>
        <w:ind w:left="10" w:hanging="10"/>
      </w:pPr>
      <w:r w:rsidRPr="7D1E5473">
        <w:rPr>
          <w:color w:val="000000" w:themeColor="text1"/>
          <w:sz w:val="24"/>
          <w:szCs w:val="24"/>
        </w:rPr>
        <w:t xml:space="preserve"> </w:t>
      </w:r>
    </w:p>
    <w:p w:rsidR="009E1266" w:rsidP="7D1E5473" w:rsidRDefault="1F114975" w14:paraId="404D2BA2" w14:textId="327E669E">
      <w:pPr>
        <w:spacing w:after="60" w:line="252" w:lineRule="auto"/>
        <w:ind w:left="-5" w:hanging="10"/>
      </w:pPr>
      <w:r w:rsidRPr="7D1E5473">
        <w:rPr>
          <w:color w:val="000000" w:themeColor="text1"/>
          <w:sz w:val="24"/>
          <w:szCs w:val="24"/>
        </w:rPr>
        <w:t xml:space="preserve">Guidelines: </w:t>
      </w:r>
    </w:p>
    <w:p w:rsidR="009E1266" w:rsidP="7D1E5473" w:rsidRDefault="1F114975" w14:paraId="0C4E7EDB" w14:textId="7F00A0D8">
      <w:pPr>
        <w:pStyle w:val="ListParagraph"/>
        <w:numPr>
          <w:ilvl w:val="0"/>
          <w:numId w:val="50"/>
        </w:numPr>
        <w:spacing w:line="252" w:lineRule="auto"/>
        <w:rPr>
          <w:color w:val="000000" w:themeColor="text1"/>
          <w:sz w:val="24"/>
          <w:szCs w:val="24"/>
        </w:rPr>
      </w:pPr>
      <w:r w:rsidRPr="7D1E5473">
        <w:rPr>
          <w:color w:val="000000" w:themeColor="text1"/>
          <w:sz w:val="24"/>
          <w:szCs w:val="24"/>
        </w:rPr>
        <w:t xml:space="preserve">Come to class prepared and ready to start on time. </w:t>
      </w:r>
    </w:p>
    <w:p w:rsidR="009E1266" w:rsidP="7D1E5473" w:rsidRDefault="1F114975" w14:paraId="2C9D5845" w14:textId="67D25230">
      <w:pPr>
        <w:pStyle w:val="ListParagraph"/>
        <w:numPr>
          <w:ilvl w:val="0"/>
          <w:numId w:val="50"/>
        </w:numPr>
        <w:spacing w:line="252" w:lineRule="auto"/>
        <w:rPr>
          <w:color w:val="000000" w:themeColor="text1"/>
          <w:sz w:val="24"/>
          <w:szCs w:val="24"/>
        </w:rPr>
      </w:pPr>
      <w:r w:rsidRPr="5476D2BC">
        <w:rPr>
          <w:color w:val="000000" w:themeColor="text1"/>
          <w:sz w:val="24"/>
          <w:szCs w:val="24"/>
        </w:rPr>
        <w:t xml:space="preserve">Turn cell phones off or </w:t>
      </w:r>
      <w:bookmarkStart w:name="_Int_gLQd57TT" w:id="0"/>
      <w:r w:rsidRPr="5476D2BC">
        <w:rPr>
          <w:color w:val="000000" w:themeColor="text1"/>
          <w:sz w:val="24"/>
          <w:szCs w:val="24"/>
        </w:rPr>
        <w:t>to vibrate</w:t>
      </w:r>
      <w:bookmarkEnd w:id="0"/>
      <w:r w:rsidRPr="5476D2BC">
        <w:rPr>
          <w:color w:val="000000" w:themeColor="text1"/>
          <w:sz w:val="24"/>
          <w:szCs w:val="24"/>
        </w:rPr>
        <w:t xml:space="preserve">. If your phone rings during class, please silence the call. If you must take a call, please exit the classroom to talk. </w:t>
      </w:r>
    </w:p>
    <w:p w:rsidR="009E1266" w:rsidP="7D1E5473" w:rsidRDefault="1F114975" w14:paraId="096192DC" w14:textId="10DA4CB0">
      <w:pPr>
        <w:pStyle w:val="ListParagraph"/>
        <w:numPr>
          <w:ilvl w:val="0"/>
          <w:numId w:val="50"/>
        </w:numPr>
        <w:spacing w:line="252" w:lineRule="auto"/>
        <w:rPr>
          <w:color w:val="000000" w:themeColor="text1"/>
          <w:sz w:val="24"/>
          <w:szCs w:val="24"/>
        </w:rPr>
      </w:pPr>
      <w:r w:rsidRPr="7D1E5473">
        <w:rPr>
          <w:color w:val="000000" w:themeColor="text1"/>
          <w:sz w:val="24"/>
          <w:szCs w:val="24"/>
        </w:rPr>
        <w:t xml:space="preserve">Only discuss topics related to course content during class time. Talking during a lecture or engaging in inappropriate discussions is distracting to others. </w:t>
      </w:r>
    </w:p>
    <w:p w:rsidR="009E1266" w:rsidP="7D1E5473" w:rsidRDefault="1F114975" w14:paraId="0B9E258A" w14:textId="418D390B">
      <w:pPr>
        <w:pStyle w:val="ListParagraph"/>
        <w:numPr>
          <w:ilvl w:val="0"/>
          <w:numId w:val="50"/>
        </w:numPr>
        <w:spacing w:line="252" w:lineRule="auto"/>
        <w:rPr>
          <w:color w:val="000000" w:themeColor="text1"/>
          <w:sz w:val="24"/>
          <w:szCs w:val="24"/>
        </w:rPr>
      </w:pPr>
      <w:r w:rsidRPr="7D1E5473">
        <w:rPr>
          <w:color w:val="000000" w:themeColor="text1"/>
          <w:sz w:val="24"/>
          <w:szCs w:val="24"/>
        </w:rPr>
        <w:t xml:space="preserve">Using a laptop to take notes is allowed, but not suggested. According to several recent studies, computers can hinder learning and is distracting to others (Sana, Weston, &amp; Cepeda, 2013). Please sit in the back row with the volume muted if you plan on using a computer during class. </w:t>
      </w:r>
    </w:p>
    <w:p w:rsidR="009E1266" w:rsidP="7D1E5473" w:rsidRDefault="1F114975" w14:paraId="2ABBD683" w14:textId="5F720193">
      <w:pPr>
        <w:spacing w:line="257" w:lineRule="auto"/>
        <w:ind w:left="720" w:hanging="10"/>
      </w:pPr>
      <w:r w:rsidRPr="7D1E5473">
        <w:rPr>
          <w:color w:val="000000" w:themeColor="text1"/>
          <w:sz w:val="24"/>
          <w:szCs w:val="24"/>
        </w:rPr>
        <w:t xml:space="preserve"> </w:t>
      </w:r>
    </w:p>
    <w:p w:rsidR="009E1266" w:rsidP="7D1E5473" w:rsidRDefault="1F114975" w14:paraId="2825558A" w14:textId="202CCF1B">
      <w:pPr>
        <w:spacing w:after="60" w:line="252" w:lineRule="auto"/>
        <w:ind w:left="-5" w:hanging="10"/>
      </w:pPr>
      <w:r w:rsidRPr="7D1E5473">
        <w:rPr>
          <w:color w:val="000000" w:themeColor="text1"/>
          <w:sz w:val="24"/>
          <w:szCs w:val="24"/>
        </w:rPr>
        <w:t xml:space="preserve">Failure to follow these guidelines will result in you: </w:t>
      </w:r>
    </w:p>
    <w:p w:rsidR="009E1266" w:rsidP="7D1E5473" w:rsidRDefault="1F114975" w14:paraId="72518C5B" w14:textId="0641E663">
      <w:pPr>
        <w:pStyle w:val="ListParagraph"/>
        <w:numPr>
          <w:ilvl w:val="0"/>
          <w:numId w:val="50"/>
        </w:numPr>
        <w:spacing w:line="252" w:lineRule="auto"/>
        <w:rPr>
          <w:color w:val="000000" w:themeColor="text1"/>
          <w:sz w:val="24"/>
          <w:szCs w:val="24"/>
        </w:rPr>
      </w:pPr>
      <w:r w:rsidRPr="7D1E5473">
        <w:rPr>
          <w:color w:val="000000" w:themeColor="text1"/>
          <w:sz w:val="24"/>
          <w:szCs w:val="24"/>
        </w:rPr>
        <w:t xml:space="preserve">Being asked to leave the classroom, </w:t>
      </w:r>
    </w:p>
    <w:p w:rsidR="009E1266" w:rsidP="7D1E5473" w:rsidRDefault="1F114975" w14:paraId="012AB265" w14:textId="2C32BBB2">
      <w:pPr>
        <w:pStyle w:val="ListParagraph"/>
        <w:numPr>
          <w:ilvl w:val="0"/>
          <w:numId w:val="50"/>
        </w:numPr>
        <w:spacing w:line="252" w:lineRule="auto"/>
        <w:rPr>
          <w:color w:val="000000" w:themeColor="text1"/>
          <w:sz w:val="24"/>
          <w:szCs w:val="24"/>
        </w:rPr>
      </w:pPr>
      <w:r w:rsidRPr="7D1E5473">
        <w:rPr>
          <w:color w:val="000000" w:themeColor="text1"/>
          <w:sz w:val="24"/>
          <w:szCs w:val="24"/>
        </w:rPr>
        <w:t xml:space="preserve">Receiving a “zero” on the activity (quiz, test, etc.) of the day, and </w:t>
      </w:r>
    </w:p>
    <w:p w:rsidR="009E1266" w:rsidP="7D1E5473" w:rsidRDefault="1F114975" w14:paraId="5DFA645B" w14:textId="4FD5E55B">
      <w:pPr>
        <w:pStyle w:val="ListParagraph"/>
        <w:numPr>
          <w:ilvl w:val="0"/>
          <w:numId w:val="50"/>
        </w:numPr>
        <w:spacing w:line="252" w:lineRule="auto"/>
        <w:rPr>
          <w:color w:val="000000" w:themeColor="text1"/>
          <w:sz w:val="24"/>
          <w:szCs w:val="24"/>
        </w:rPr>
      </w:pPr>
      <w:r w:rsidRPr="5476D2BC">
        <w:rPr>
          <w:color w:val="000000" w:themeColor="text1"/>
          <w:sz w:val="24"/>
          <w:szCs w:val="24"/>
        </w:rPr>
        <w:t>Possibly being referred to the Center for Student Rights and Responsibilities to consider whether conduct violated the Code of Student Conduct.</w:t>
      </w:r>
      <w:r w:rsidRPr="5476D2BC">
        <w:rPr>
          <w:b/>
          <w:bCs/>
          <w:color w:val="000000" w:themeColor="text1"/>
          <w:sz w:val="24"/>
          <w:szCs w:val="24"/>
        </w:rPr>
        <w:t xml:space="preserve"> </w:t>
      </w:r>
      <w:r w:rsidRPr="5476D2BC">
        <w:rPr>
          <w:color w:val="000000" w:themeColor="text1"/>
          <w:sz w:val="24"/>
          <w:szCs w:val="24"/>
        </w:rPr>
        <w:t xml:space="preserve"> </w:t>
      </w:r>
    </w:p>
    <w:p w:rsidR="009E1266" w:rsidP="7D1E5473" w:rsidRDefault="1F114975" w14:paraId="7056727A" w14:textId="1F1AF9BB">
      <w:pPr>
        <w:spacing w:line="257" w:lineRule="auto"/>
        <w:ind w:left="10" w:hanging="10"/>
      </w:pPr>
      <w:r w:rsidRPr="7D1E5473">
        <w:rPr>
          <w:color w:val="000000" w:themeColor="text1"/>
          <w:sz w:val="24"/>
          <w:szCs w:val="24"/>
        </w:rPr>
        <w:t xml:space="preserve"> </w:t>
      </w:r>
    </w:p>
    <w:p w:rsidR="009E1266" w:rsidP="7D1E5473" w:rsidRDefault="1F114975" w14:paraId="1D509D02" w14:textId="26AE33A4">
      <w:pPr>
        <w:pStyle w:val="Heading1"/>
        <w:spacing w:after="2" w:line="254" w:lineRule="auto"/>
        <w:ind w:left="10" w:hanging="10"/>
      </w:pPr>
      <w:r w:rsidRPr="7D1E5473">
        <w:rPr>
          <w:rFonts w:ascii="Times New Roman" w:hAnsi="Times New Roman" w:eastAsia="Times New Roman" w:cs="Times New Roman"/>
          <w:b/>
          <w:bCs/>
          <w:i/>
          <w:iCs/>
          <w:color w:val="000000" w:themeColor="text1"/>
          <w:sz w:val="24"/>
          <w:szCs w:val="24"/>
        </w:rPr>
        <w:t>Out of Classroom Etiquette (emails and office hours)</w:t>
      </w:r>
      <w:r w:rsidRPr="7D1E5473">
        <w:rPr>
          <w:rFonts w:ascii="Times New Roman" w:hAnsi="Times New Roman" w:eastAsia="Times New Roman" w:cs="Times New Roman"/>
          <w:i/>
          <w:iCs/>
          <w:color w:val="000000" w:themeColor="text1"/>
          <w:sz w:val="24"/>
          <w:szCs w:val="24"/>
        </w:rPr>
        <w:t xml:space="preserve"> </w:t>
      </w:r>
    </w:p>
    <w:p w:rsidR="009E1266" w:rsidP="5476D2BC" w:rsidRDefault="1F114975" w14:paraId="086B8BF5" w14:textId="4A261701">
      <w:pPr>
        <w:spacing w:after="5" w:line="252" w:lineRule="auto"/>
        <w:ind w:left="-5" w:hanging="10"/>
        <w:rPr>
          <w:color w:val="000000" w:themeColor="text1"/>
          <w:sz w:val="24"/>
          <w:szCs w:val="24"/>
        </w:rPr>
      </w:pPr>
      <w:r w:rsidRPr="5476D2BC">
        <w:rPr>
          <w:color w:val="000000" w:themeColor="text1"/>
          <w:sz w:val="24"/>
          <w:szCs w:val="24"/>
        </w:rPr>
        <w:t xml:space="preserve">Information about this class and updates to the assignments will be posted as announcements on Canvas and sent via email to your UNT account. If you do not use your UNT account on a regular basis, then please forward your e-mail messages to an account that you check on a regular basis. </w:t>
      </w:r>
    </w:p>
    <w:p w:rsidR="5476D2BC" w:rsidP="5476D2BC" w:rsidRDefault="5476D2BC" w14:paraId="3E65E4AA" w14:textId="1FE8032B">
      <w:pPr>
        <w:spacing w:after="5" w:line="252" w:lineRule="auto"/>
        <w:ind w:left="-5" w:hanging="10"/>
        <w:rPr>
          <w:color w:val="000000" w:themeColor="text1"/>
          <w:sz w:val="24"/>
          <w:szCs w:val="24"/>
        </w:rPr>
      </w:pPr>
    </w:p>
    <w:p w:rsidR="009E1266" w:rsidP="5476D2BC" w:rsidRDefault="4568D4CD" w14:paraId="7F0E76EA" w14:textId="5D1348AB">
      <w:pPr>
        <w:spacing w:after="5" w:line="252" w:lineRule="auto"/>
        <w:ind w:left="-5" w:hanging="10"/>
      </w:pPr>
      <w:r w:rsidRPr="5476D2BC">
        <w:rPr>
          <w:color w:val="000000" w:themeColor="text1"/>
          <w:sz w:val="24"/>
          <w:szCs w:val="24"/>
        </w:rPr>
        <w:t xml:space="preserve">Connect with me through email and/or by attending office hours. During busy times, my inbox becomes rather full, so if you contact me and do not receive a response within two business days, please send a follow up email. A gentle nudge is always appreciated. </w:t>
      </w:r>
      <w:r w:rsidRPr="5476D2BC" w:rsidR="1F114975">
        <w:rPr>
          <w:color w:val="000000" w:themeColor="text1"/>
          <w:sz w:val="24"/>
          <w:szCs w:val="24"/>
        </w:rPr>
        <w:t>Please send</w:t>
      </w:r>
      <w:r w:rsidRPr="5476D2BC" w:rsidR="3F125643">
        <w:rPr>
          <w:color w:val="000000" w:themeColor="text1"/>
          <w:sz w:val="24"/>
          <w:szCs w:val="24"/>
        </w:rPr>
        <w:t xml:space="preserve"> your</w:t>
      </w:r>
      <w:r w:rsidRPr="5476D2BC" w:rsidR="1F114975">
        <w:rPr>
          <w:color w:val="000000" w:themeColor="text1"/>
          <w:sz w:val="24"/>
          <w:szCs w:val="24"/>
        </w:rPr>
        <w:t xml:space="preserve"> emails to </w:t>
      </w:r>
      <w:hyperlink r:id="rId17">
        <w:r w:rsidRPr="5476D2BC" w:rsidR="1F114975">
          <w:rPr>
            <w:rStyle w:val="Hyperlink"/>
            <w:sz w:val="24"/>
            <w:szCs w:val="24"/>
          </w:rPr>
          <w:t>Alex.Fernandez@unt.edu</w:t>
        </w:r>
      </w:hyperlink>
      <w:r w:rsidRPr="5476D2BC" w:rsidR="1F114975">
        <w:rPr>
          <w:color w:val="000000" w:themeColor="text1"/>
          <w:sz w:val="24"/>
          <w:szCs w:val="24"/>
        </w:rPr>
        <w:t xml:space="preserve"> and NOT through Canvas. Students are expected to write professional emails carefully and thoughtfully. For example, please use a meaningful and specific subject line (e.g., HLTH 4340: Project 1 Question), a greeting (e.g., Hello Alex), and a signature with your name at the end (e.g., Best regards, John Doe). </w:t>
      </w:r>
      <w:r w:rsidRPr="5476D2BC" w:rsidR="1F114975">
        <w:rPr>
          <w:i/>
          <w:iCs/>
          <w:color w:val="000000" w:themeColor="text1"/>
          <w:sz w:val="24"/>
          <w:szCs w:val="24"/>
        </w:rPr>
        <w:t>Note</w:t>
      </w:r>
      <w:r w:rsidRPr="5476D2BC" w:rsidR="1F114975">
        <w:rPr>
          <w:color w:val="000000" w:themeColor="text1"/>
          <w:sz w:val="24"/>
          <w:szCs w:val="24"/>
        </w:rPr>
        <w:t xml:space="preserve">. Writing professional emails is an important skill for all students so please avoid using abbreviations, all lower/upper case lettering, and please proofread emails before sending. </w:t>
      </w:r>
    </w:p>
    <w:p w:rsidR="009E1266" w:rsidP="5476D2BC" w:rsidRDefault="009E1266" w14:paraId="6C65ACEC" w14:textId="1D1A9122">
      <w:pPr>
        <w:spacing w:after="5" w:line="252" w:lineRule="auto"/>
        <w:ind w:left="-5" w:hanging="10"/>
        <w:rPr>
          <w:color w:val="000000" w:themeColor="text1"/>
          <w:sz w:val="24"/>
          <w:szCs w:val="24"/>
        </w:rPr>
      </w:pPr>
    </w:p>
    <w:p w:rsidR="009E1266" w:rsidP="5476D2BC" w:rsidRDefault="1F114975" w14:paraId="54ACCB78" w14:textId="5221637A">
      <w:pPr>
        <w:spacing w:after="5" w:line="252" w:lineRule="auto"/>
        <w:ind w:left="-5" w:hanging="10"/>
      </w:pPr>
      <w:r w:rsidRPr="5476D2BC">
        <w:rPr>
          <w:color w:val="000000" w:themeColor="text1"/>
          <w:sz w:val="24"/>
          <w:szCs w:val="24"/>
        </w:rPr>
        <w:t xml:space="preserve">If you need to speak with me </w:t>
      </w:r>
      <w:r w:rsidRPr="5476D2BC" w:rsidR="7DBEADE2">
        <w:rPr>
          <w:color w:val="000000" w:themeColor="text1"/>
          <w:sz w:val="24"/>
          <w:szCs w:val="24"/>
        </w:rPr>
        <w:t xml:space="preserve">in-person </w:t>
      </w:r>
      <w:r w:rsidRPr="5476D2BC">
        <w:rPr>
          <w:color w:val="000000" w:themeColor="text1"/>
          <w:sz w:val="24"/>
          <w:szCs w:val="24"/>
        </w:rPr>
        <w:t>and have a conflict with office hours, I will be happy to make an appointment at a time that is convenient for us both. Please be punctual when we have a scheduled meeting or when you would like to meet with me during office hours. For example, showing up 20 minutes after a scheduled meeting/office hour may result in my door being closed and cancellation of the meeting. Additionally, come to meetings/office hours focused and ready to talk about your ideas and concerns.</w:t>
      </w:r>
    </w:p>
    <w:p w:rsidR="009E1266" w:rsidP="7D1E5473" w:rsidRDefault="1F114975" w14:paraId="74E16B38" w14:textId="6F8928BB">
      <w:pPr>
        <w:pStyle w:val="Heading1"/>
        <w:spacing w:after="2" w:line="254" w:lineRule="auto"/>
        <w:ind w:left="-5" w:hanging="10"/>
      </w:pPr>
      <w:r w:rsidRPr="5476D2BC">
        <w:rPr>
          <w:rFonts w:ascii="Times New Roman" w:hAnsi="Times New Roman" w:eastAsia="Times New Roman" w:cs="Times New Roman"/>
          <w:b/>
          <w:bCs/>
          <w:i/>
          <w:iCs/>
          <w:color w:val="000000" w:themeColor="text1"/>
          <w:sz w:val="24"/>
          <w:szCs w:val="24"/>
        </w:rPr>
        <w:t xml:space="preserve">Rules of Engagement </w:t>
      </w:r>
    </w:p>
    <w:p w:rsidR="009E1266" w:rsidP="42A86DAA" w:rsidRDefault="1F114975" w14:paraId="30038411" w14:textId="1C207F9A">
      <w:pPr>
        <w:spacing w:after="5" w:line="252" w:lineRule="auto"/>
        <w:ind/>
        <w:rPr>
          <w:color w:val="000000" w:themeColor="text1" w:themeTint="FF" w:themeShade="FF"/>
          <w:sz w:val="24"/>
          <w:szCs w:val="24"/>
        </w:rPr>
      </w:pPr>
      <w:r w:rsidRPr="42A86DAA" w:rsidR="58006454">
        <w:rPr>
          <w:color w:val="000000" w:themeColor="text1" w:themeTint="FF" w:themeShade="FF"/>
          <w:sz w:val="24"/>
          <w:szCs w:val="24"/>
        </w:rPr>
        <w:t>Every student in this class should have the right to learn and engage with</w:t>
      </w:r>
      <w:r w:rsidRPr="42A86DAA" w:rsidR="58006454">
        <w:rPr>
          <w:color w:val="000000" w:themeColor="text1" w:themeTint="FF" w:themeShade="FF"/>
          <w:sz w:val="24"/>
          <w:szCs w:val="24"/>
        </w:rPr>
        <w:t>in an en</w:t>
      </w:r>
      <w:r w:rsidRPr="42A86DAA" w:rsidR="58006454">
        <w:rPr>
          <w:color w:val="000000" w:themeColor="text1" w:themeTint="FF" w:themeShade="FF"/>
          <w:sz w:val="24"/>
          <w:szCs w:val="24"/>
        </w:rPr>
        <w:t>vironmen</w:t>
      </w:r>
      <w:r w:rsidRPr="42A86DAA" w:rsidR="58006454">
        <w:rPr>
          <w:color w:val="000000" w:themeColor="text1" w:themeTint="FF" w:themeShade="FF"/>
          <w:sz w:val="24"/>
          <w:szCs w:val="24"/>
        </w:rPr>
        <w:t>t of respect and courtesy from others</w:t>
      </w:r>
      <w:r w:rsidRPr="42A86DAA" w:rsidR="58006454">
        <w:rPr>
          <w:color w:val="000000" w:themeColor="text1" w:themeTint="FF" w:themeShade="FF"/>
          <w:sz w:val="24"/>
          <w:szCs w:val="24"/>
        </w:rPr>
        <w:t xml:space="preserve">.  </w:t>
      </w:r>
      <w:r w:rsidRPr="42A86DAA" w:rsidR="58006454">
        <w:rPr>
          <w:color w:val="000000" w:themeColor="text1" w:themeTint="FF" w:themeShade="FF"/>
          <w:sz w:val="24"/>
          <w:szCs w:val="24"/>
        </w:rPr>
        <w:t>We will discuss our cl</w:t>
      </w:r>
      <w:r w:rsidRPr="42A86DAA" w:rsidR="58006454">
        <w:rPr>
          <w:color w:val="000000" w:themeColor="text1" w:themeTint="FF" w:themeShade="FF"/>
          <w:sz w:val="24"/>
          <w:szCs w:val="24"/>
        </w:rPr>
        <w:t>assroom’s habit</w:t>
      </w:r>
      <w:r w:rsidRPr="42A86DAA" w:rsidR="58006454">
        <w:rPr>
          <w:color w:val="000000" w:themeColor="text1" w:themeTint="FF" w:themeShade="FF"/>
          <w:sz w:val="24"/>
          <w:szCs w:val="24"/>
        </w:rPr>
        <w:t xml:space="preserve">s of </w:t>
      </w:r>
      <w:r w:rsidRPr="42A86DAA" w:rsidR="58006454">
        <w:rPr>
          <w:color w:val="000000" w:themeColor="text1" w:themeTint="FF" w:themeShade="FF"/>
          <w:sz w:val="24"/>
          <w:szCs w:val="24"/>
        </w:rPr>
        <w:t>engagement</w:t>
      </w:r>
      <w:r w:rsidRPr="42A86DAA" w:rsidR="58006454">
        <w:rPr>
          <w:color w:val="000000" w:themeColor="text1" w:themeTint="FF" w:themeShade="FF"/>
          <w:sz w:val="24"/>
          <w:szCs w:val="24"/>
        </w:rPr>
        <w:t xml:space="preserve"> and I also encourage you to review UNT’s stu</w:t>
      </w:r>
      <w:r w:rsidRPr="42A86DAA" w:rsidR="58006454">
        <w:rPr>
          <w:color w:val="000000" w:themeColor="text1" w:themeTint="FF" w:themeShade="FF"/>
          <w:sz w:val="24"/>
          <w:szCs w:val="24"/>
        </w:rPr>
        <w:t>dent code of conduct so that we can all start with the same baseline civility understanding (</w:t>
      </w:r>
      <w:hyperlink r:id="R10696c1e090040b8">
        <w:r w:rsidRPr="42A86DAA" w:rsidR="58006454">
          <w:rPr>
            <w:rStyle w:val="Hyperlink"/>
            <w:sz w:val="24"/>
            <w:szCs w:val="24"/>
          </w:rPr>
          <w:t>Code of Student Conduct</w:t>
        </w:r>
      </w:hyperlink>
      <w:r w:rsidRPr="42A86DAA" w:rsidR="58006454">
        <w:rPr>
          <w:color w:val="000000" w:themeColor="text1" w:themeTint="FF" w:themeShade="FF"/>
          <w:sz w:val="24"/>
          <w:szCs w:val="24"/>
        </w:rPr>
        <w:t>)</w:t>
      </w:r>
      <w:r w:rsidRPr="42A86DAA" w:rsidR="58006454">
        <w:rPr>
          <w:color w:val="000000" w:themeColor="text1" w:themeTint="FF" w:themeShade="FF"/>
          <w:sz w:val="24"/>
          <w:szCs w:val="24"/>
        </w:rPr>
        <w:t xml:space="preserve">. </w:t>
      </w:r>
      <w:r w:rsidRPr="42A86DAA" w:rsidR="08B2A703">
        <w:rPr>
          <w:color w:val="000000" w:themeColor="text1" w:themeTint="FF" w:themeShade="FF"/>
          <w:sz w:val="24"/>
          <w:szCs w:val="24"/>
        </w:rPr>
        <w:t xml:space="preserve"> </w:t>
      </w:r>
      <w:r w:rsidRPr="42A86DAA" w:rsidR="1F114975">
        <w:rPr>
          <w:color w:val="000000" w:themeColor="text1" w:themeTint="FF" w:themeShade="FF"/>
          <w:sz w:val="24"/>
          <w:szCs w:val="24"/>
        </w:rPr>
        <w:t>Rules of</w:t>
      </w:r>
      <w:r w:rsidRPr="42A86DAA" w:rsidR="1F114975">
        <w:rPr>
          <w:color w:val="000000" w:themeColor="text1" w:themeTint="FF" w:themeShade="FF"/>
          <w:sz w:val="24"/>
          <w:szCs w:val="24"/>
        </w:rPr>
        <w:t xml:space="preserve"> engagement refer to the way students are expected to interact with each other and with their instructors.</w:t>
      </w:r>
      <w:r w:rsidRPr="42A86DAA" w:rsidR="43EF8D07">
        <w:rPr>
          <w:color w:val="000000" w:themeColor="text1" w:themeTint="FF" w:themeShade="FF"/>
          <w:sz w:val="24"/>
          <w:szCs w:val="24"/>
        </w:rPr>
        <w:t xml:space="preserve"> </w:t>
      </w:r>
      <w:r w:rsidRPr="42A86DAA" w:rsidR="1F114975">
        <w:rPr>
          <w:color w:val="000000" w:themeColor="text1" w:themeTint="FF" w:themeShade="FF"/>
          <w:sz w:val="24"/>
          <w:szCs w:val="24"/>
        </w:rPr>
        <w:t xml:space="preserve">See these </w:t>
      </w:r>
      <w:r w:rsidRPr="42A86DAA" w:rsidR="1F114975">
        <w:rPr>
          <w:color w:val="0000FF"/>
          <w:sz w:val="24"/>
          <w:szCs w:val="24"/>
          <w:u w:val="single"/>
        </w:rPr>
        <w:t>Engagement Guidelines</w:t>
      </w:r>
      <w:r w:rsidRPr="42A86DAA" w:rsidR="1F114975">
        <w:rPr>
          <w:color w:val="000000" w:themeColor="text1" w:themeTint="FF" w:themeShade="FF"/>
          <w:sz w:val="24"/>
          <w:szCs w:val="24"/>
        </w:rPr>
        <w:t xml:space="preserve"> </w:t>
      </w:r>
      <w:r w:rsidRPr="42A86DAA" w:rsidR="1F114975">
        <w:rPr>
          <w:color w:val="000000" w:themeColor="text1" w:themeTint="FF" w:themeShade="FF"/>
          <w:sz w:val="24"/>
          <w:szCs w:val="24"/>
        </w:rPr>
        <w:t>for more information.</w:t>
      </w:r>
      <w:r w:rsidRPr="42A86DAA" w:rsidR="1F114975">
        <w:rPr>
          <w:b w:val="1"/>
          <w:bCs w:val="1"/>
          <w:color w:val="000000" w:themeColor="text1" w:themeTint="FF" w:themeShade="FF"/>
          <w:sz w:val="24"/>
          <w:szCs w:val="24"/>
        </w:rPr>
        <w:t xml:space="preserve"> </w:t>
      </w:r>
    </w:p>
    <w:p w:rsidR="009E1266" w:rsidP="7D1E5473" w:rsidRDefault="1F114975" w14:paraId="4FD7AFDE" w14:textId="4EF07645">
      <w:pPr>
        <w:spacing w:line="257" w:lineRule="auto"/>
        <w:ind w:left="19" w:hanging="10"/>
      </w:pPr>
      <w:r w:rsidRPr="7D1E5473">
        <w:rPr>
          <w:b/>
          <w:bCs/>
          <w:color w:val="000000" w:themeColor="text1"/>
          <w:sz w:val="24"/>
          <w:szCs w:val="24"/>
        </w:rPr>
        <w:t xml:space="preserve"> </w:t>
      </w:r>
    </w:p>
    <w:p w:rsidR="009E1266" w:rsidP="5476D2BC" w:rsidRDefault="1F114975" w14:paraId="3E21D64F" w14:textId="1DBE0C5F">
      <w:pPr>
        <w:pStyle w:val="Heading1"/>
        <w:spacing w:after="2" w:line="254" w:lineRule="auto"/>
        <w:ind w:left="-5" w:hanging="10"/>
        <w:rPr>
          <w:rFonts w:ascii="Times New Roman" w:hAnsi="Times New Roman" w:eastAsia="Times New Roman" w:cs="Times New Roman"/>
          <w:b/>
          <w:bCs/>
          <w:color w:val="000000" w:themeColor="text1"/>
          <w:sz w:val="24"/>
          <w:szCs w:val="24"/>
        </w:rPr>
      </w:pPr>
      <w:r w:rsidRPr="5476D2BC">
        <w:rPr>
          <w:rFonts w:ascii="Times New Roman" w:hAnsi="Times New Roman" w:eastAsia="Times New Roman" w:cs="Times New Roman"/>
          <w:b/>
          <w:bCs/>
          <w:i/>
          <w:iCs/>
          <w:color w:val="000000" w:themeColor="text1"/>
          <w:sz w:val="24"/>
          <w:szCs w:val="24"/>
        </w:rPr>
        <w:t>Americans with Disabilities Compliance</w:t>
      </w:r>
    </w:p>
    <w:p w:rsidR="5ADBE5D9" w:rsidP="5476D2BC" w:rsidRDefault="5ADBE5D9" w14:paraId="71BBFD0A" w14:textId="629556E4">
      <w:pPr>
        <w:spacing w:line="257" w:lineRule="auto"/>
        <w:ind w:left="10" w:hanging="10"/>
        <w:rPr>
          <w:b/>
          <w:bCs/>
          <w:color w:val="000000" w:themeColor="text1"/>
          <w:sz w:val="24"/>
          <w:szCs w:val="24"/>
        </w:rPr>
      </w:pPr>
      <w:r w:rsidRPr="5476D2BC">
        <w:rPr>
          <w:color w:val="000000" w:themeColor="text1"/>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1">
        <w:r w:rsidRPr="5476D2BC">
          <w:rPr>
            <w:rStyle w:val="Hyperlink"/>
            <w:sz w:val="24"/>
            <w:szCs w:val="24"/>
          </w:rPr>
          <w:t>Office of Disability Access</w:t>
        </w:r>
      </w:hyperlink>
      <w:r w:rsidRPr="5476D2BC">
        <w:rPr>
          <w:color w:val="000000" w:themeColor="text1"/>
          <w:sz w:val="24"/>
          <w:szCs w:val="24"/>
        </w:rPr>
        <w:t xml:space="preserve"> website (</w:t>
      </w:r>
      <w:hyperlink r:id="rId22">
        <w:r w:rsidRPr="5476D2BC">
          <w:rPr>
            <w:rStyle w:val="Hyperlink"/>
            <w:sz w:val="24"/>
            <w:szCs w:val="24"/>
          </w:rPr>
          <w:t>https://studentaffairs.unt.edu/office-disability-access</w:t>
        </w:r>
      </w:hyperlink>
      <w:r w:rsidRPr="5476D2BC">
        <w:rPr>
          <w:color w:val="000000" w:themeColor="text1"/>
          <w:sz w:val="24"/>
          <w:szCs w:val="24"/>
        </w:rPr>
        <w:t>). You may also contact ODA by phone at (940) 565-4323.</w:t>
      </w:r>
      <w:r w:rsidRPr="5476D2BC">
        <w:rPr>
          <w:b/>
          <w:bCs/>
          <w:color w:val="000000" w:themeColor="text1"/>
          <w:sz w:val="24"/>
          <w:szCs w:val="24"/>
        </w:rPr>
        <w:t xml:space="preserve">  </w:t>
      </w:r>
    </w:p>
    <w:p w:rsidR="5476D2BC" w:rsidP="5476D2BC" w:rsidRDefault="5476D2BC" w14:paraId="32E4B664" w14:textId="4CE92237">
      <w:pPr>
        <w:spacing w:line="257" w:lineRule="auto"/>
        <w:ind w:left="10" w:hanging="10"/>
        <w:rPr>
          <w:b/>
          <w:bCs/>
          <w:color w:val="000000" w:themeColor="text1"/>
          <w:sz w:val="24"/>
          <w:szCs w:val="24"/>
        </w:rPr>
      </w:pPr>
    </w:p>
    <w:p w:rsidR="009E1266" w:rsidP="5476D2BC" w:rsidRDefault="1F114975" w14:paraId="18778899" w14:textId="0376819A">
      <w:pPr>
        <w:spacing w:after="5" w:line="252" w:lineRule="auto"/>
        <w:ind w:left="14" w:right="189" w:hanging="10"/>
        <w:rPr>
          <w:color w:val="000000" w:themeColor="text1"/>
          <w:sz w:val="24"/>
          <w:szCs w:val="24"/>
        </w:rPr>
      </w:pPr>
      <w:r w:rsidRPr="5476D2BC">
        <w:rPr>
          <w:b/>
          <w:bCs/>
          <w:i/>
          <w:iCs/>
          <w:color w:val="000000" w:themeColor="text1"/>
          <w:sz w:val="24"/>
          <w:szCs w:val="24"/>
        </w:rPr>
        <w:t>Prohibition of Discrimination, Harassment, and Retaliation</w:t>
      </w:r>
      <w:r w:rsidRPr="5476D2BC">
        <w:rPr>
          <w:b/>
          <w:bCs/>
          <w:color w:val="000000" w:themeColor="text1"/>
          <w:sz w:val="24"/>
          <w:szCs w:val="24"/>
        </w:rPr>
        <w:t xml:space="preserve"> </w:t>
      </w:r>
    </w:p>
    <w:p w:rsidR="009E1266" w:rsidP="5476D2BC" w:rsidRDefault="1F114975" w14:paraId="341C3CDF" w14:textId="579B794F">
      <w:pPr>
        <w:spacing w:after="5" w:line="252" w:lineRule="auto"/>
        <w:ind w:left="14" w:right="189" w:hanging="10"/>
        <w:rPr>
          <w:color w:val="000000" w:themeColor="text1"/>
          <w:sz w:val="24"/>
          <w:szCs w:val="24"/>
        </w:rPr>
      </w:pPr>
      <w:r w:rsidRPr="5476D2BC">
        <w:rPr>
          <w:color w:val="000000" w:themeColor="text1"/>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This policy can be reviewed online at </w:t>
      </w:r>
      <w:hyperlink r:id="rId23">
        <w:r w:rsidRPr="5476D2BC">
          <w:rPr>
            <w:rStyle w:val="Hyperlink"/>
            <w:sz w:val="24"/>
            <w:szCs w:val="24"/>
          </w:rPr>
          <w:t>https://policy.unt.edu/policy/16-004</w:t>
        </w:r>
      </w:hyperlink>
      <w:r w:rsidRPr="5476D2BC">
        <w:rPr>
          <w:color w:val="000000" w:themeColor="text1"/>
          <w:sz w:val="24"/>
          <w:szCs w:val="24"/>
        </w:rPr>
        <w:t xml:space="preserve">. </w:t>
      </w:r>
    </w:p>
    <w:p w:rsidR="009E1266" w:rsidP="7D1E5473" w:rsidRDefault="1F114975" w14:paraId="5A4D4CAE" w14:textId="0677EA49">
      <w:pPr>
        <w:spacing w:line="257" w:lineRule="auto"/>
        <w:ind w:left="10" w:hanging="10"/>
      </w:pPr>
      <w:r w:rsidRPr="7D1E5473">
        <w:rPr>
          <w:b/>
          <w:bCs/>
          <w:color w:val="000000" w:themeColor="text1"/>
          <w:sz w:val="24"/>
          <w:szCs w:val="24"/>
        </w:rPr>
        <w:t xml:space="preserve"> </w:t>
      </w:r>
    </w:p>
    <w:p w:rsidR="009E1266" w:rsidP="5476D2BC" w:rsidRDefault="1F114975" w14:paraId="4CED07EF" w14:textId="3347C3D7">
      <w:pPr>
        <w:pStyle w:val="Heading1"/>
        <w:spacing w:after="2" w:line="254" w:lineRule="auto"/>
        <w:ind w:left="-5" w:hanging="10"/>
        <w:rPr>
          <w:rFonts w:ascii="Times New Roman" w:hAnsi="Times New Roman" w:eastAsia="Times New Roman" w:cs="Times New Roman"/>
          <w:b/>
          <w:bCs/>
          <w:color w:val="000000" w:themeColor="text1"/>
          <w:sz w:val="24"/>
          <w:szCs w:val="24"/>
        </w:rPr>
      </w:pPr>
      <w:r w:rsidRPr="5476D2BC">
        <w:rPr>
          <w:rFonts w:ascii="Times New Roman" w:hAnsi="Times New Roman" w:eastAsia="Times New Roman" w:cs="Times New Roman"/>
          <w:b/>
          <w:bCs/>
          <w:i/>
          <w:iCs/>
          <w:color w:val="000000" w:themeColor="text1"/>
          <w:sz w:val="24"/>
          <w:szCs w:val="24"/>
        </w:rPr>
        <w:t>Ethical Standards and Academic Dishonesty</w:t>
      </w:r>
    </w:p>
    <w:p w:rsidR="009E1266" w:rsidP="7D1E5473" w:rsidRDefault="1F114975" w14:paraId="2DFE2927" w14:textId="22030ABB">
      <w:pPr>
        <w:spacing w:after="5" w:line="252" w:lineRule="auto"/>
        <w:ind w:left="14" w:hanging="10"/>
      </w:pPr>
      <w:r w:rsidRPr="7D1E5473">
        <w:rPr>
          <w:color w:val="000000" w:themeColor="text1"/>
          <w:sz w:val="24"/>
          <w:szCs w:val="24"/>
        </w:rPr>
        <w:t xml:space="preserve">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proper attempts at notification, the University may take appropriate academic actions in the absence of the student.  </w:t>
      </w:r>
    </w:p>
    <w:p w:rsidR="009E1266" w:rsidP="7D1E5473" w:rsidRDefault="1F114975" w14:paraId="3963AE5C" w14:textId="20F37C9B">
      <w:pPr>
        <w:spacing w:line="257" w:lineRule="auto"/>
        <w:ind w:left="19" w:hanging="10"/>
      </w:pPr>
      <w:r w:rsidRPr="7D1E5473">
        <w:rPr>
          <w:color w:val="000000" w:themeColor="text1"/>
          <w:sz w:val="24"/>
          <w:szCs w:val="24"/>
        </w:rPr>
        <w:t xml:space="preserve"> </w:t>
      </w:r>
    </w:p>
    <w:p w:rsidR="009E1266" w:rsidP="7D1E5473" w:rsidRDefault="1F114975" w14:paraId="32806F40" w14:textId="6AA64172">
      <w:pPr>
        <w:spacing w:after="5" w:line="252" w:lineRule="auto"/>
        <w:ind w:left="14" w:hanging="10"/>
      </w:pPr>
      <w:r w:rsidRPr="7D1E5473">
        <w:rPr>
          <w:color w:val="000000" w:themeColor="text1"/>
          <w:sz w:val="24"/>
          <w:szCs w:val="24"/>
        </w:rPr>
        <w:t xml:space="preserve">UNT policy will be followed in cases of academic dishonesty (e.g., cheating, plagiarizing, copying, etc.). Students caught cheating during an exam/quiz or plagiarizing a written assignment will be charged under the University's Code of Student Conduct. Among other punishments, students found guilty run the risk of having their score changed to a zero, receiving a grade of F for the course, and/or dismissal from the University. Students should be familiar with the Student Standards of Academic Integrity. Please review the student rights and responsibilities information online at </w:t>
      </w:r>
      <w:hyperlink r:id="rId24">
        <w:r w:rsidRPr="7D1E5473">
          <w:rPr>
            <w:rStyle w:val="Hyperlink"/>
            <w:sz w:val="24"/>
            <w:szCs w:val="24"/>
          </w:rPr>
          <w:t>https://policy.unt.edu/policy/06-003</w:t>
        </w:r>
      </w:hyperlink>
      <w:r w:rsidRPr="7D1E5473">
        <w:rPr>
          <w:color w:val="000000" w:themeColor="text1"/>
          <w:sz w:val="24"/>
          <w:szCs w:val="24"/>
        </w:rPr>
        <w:t xml:space="preserve">. </w:t>
      </w:r>
    </w:p>
    <w:p w:rsidR="009E1266" w:rsidP="7D1E5473" w:rsidRDefault="1F114975" w14:paraId="2F920C1A" w14:textId="2169A2AD">
      <w:pPr>
        <w:spacing w:line="257" w:lineRule="auto"/>
        <w:ind w:left="19" w:hanging="10"/>
      </w:pPr>
      <w:r w:rsidRPr="7D1E5473">
        <w:rPr>
          <w:color w:val="000000" w:themeColor="text1"/>
          <w:sz w:val="24"/>
          <w:szCs w:val="24"/>
        </w:rPr>
        <w:t xml:space="preserve"> </w:t>
      </w:r>
    </w:p>
    <w:p w:rsidR="009E1266" w:rsidP="5476D2BC" w:rsidRDefault="1F114975" w14:paraId="08E6A90E" w14:textId="1C91614D">
      <w:pPr>
        <w:spacing w:after="5" w:line="252" w:lineRule="auto"/>
        <w:ind w:left="14" w:hanging="10"/>
        <w:rPr>
          <w:b/>
          <w:bCs/>
          <w:color w:val="000000" w:themeColor="text1"/>
          <w:sz w:val="24"/>
          <w:szCs w:val="24"/>
        </w:rPr>
      </w:pPr>
      <w:r w:rsidRPr="5476D2BC">
        <w:rPr>
          <w:b/>
          <w:bCs/>
          <w:i/>
          <w:iCs/>
          <w:color w:val="000000" w:themeColor="text1"/>
          <w:sz w:val="24"/>
          <w:szCs w:val="24"/>
        </w:rPr>
        <w:t xml:space="preserve">Family Educational Rights and Privacy Act (FERPA) Information </w:t>
      </w:r>
    </w:p>
    <w:p w:rsidR="009E1266" w:rsidP="7D1E5473" w:rsidRDefault="1F114975" w14:paraId="7D53DDA9" w14:textId="4485C0FA">
      <w:pPr>
        <w:spacing w:after="5" w:line="252" w:lineRule="auto"/>
        <w:ind w:left="14" w:hanging="10"/>
      </w:pPr>
      <w:r w:rsidRPr="5476D2BC">
        <w:rPr>
          <w:color w:val="000000" w:themeColor="text1"/>
          <w:sz w:val="24"/>
          <w:szCs w:val="24"/>
        </w:rPr>
        <w:t xml:space="preserve">Students have the right to expect their grades will be kept confidential. Every attempt will be made to keep your information confidential. Neither your course grades nor grades for any assignment will be posted in a way that could result in you being identified by other students or faculty members. The FERPA policy can be reviewed online at </w:t>
      </w:r>
      <w:hyperlink r:id="rId25">
        <w:r w:rsidRPr="5476D2BC">
          <w:rPr>
            <w:rStyle w:val="Hyperlink"/>
            <w:sz w:val="24"/>
            <w:szCs w:val="24"/>
          </w:rPr>
          <w:t>https://policy.unt.edu/policy/07-018</w:t>
        </w:r>
      </w:hyperlink>
      <w:r w:rsidRPr="5476D2BC">
        <w:rPr>
          <w:color w:val="000000" w:themeColor="text1"/>
          <w:sz w:val="24"/>
          <w:szCs w:val="24"/>
        </w:rPr>
        <w:t xml:space="preserve">. </w:t>
      </w:r>
    </w:p>
    <w:p w:rsidR="009E1266" w:rsidP="7D1E5473" w:rsidRDefault="1F114975" w14:paraId="455DF13E" w14:textId="7FAB0C44">
      <w:pPr>
        <w:spacing w:line="257" w:lineRule="auto"/>
        <w:ind w:left="10" w:hanging="10"/>
      </w:pPr>
      <w:r w:rsidRPr="7D1E5473">
        <w:rPr>
          <w:b/>
          <w:bCs/>
          <w:color w:val="000000" w:themeColor="text1"/>
          <w:sz w:val="24"/>
          <w:szCs w:val="24"/>
        </w:rPr>
        <w:t xml:space="preserve"> </w:t>
      </w:r>
    </w:p>
    <w:p w:rsidR="009E1266" w:rsidP="7D1E5473" w:rsidRDefault="1F114975" w14:paraId="69577A1A" w14:textId="5A5B6C76">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 xml:space="preserve">Emergency Notification &amp; Procedures </w:t>
      </w:r>
    </w:p>
    <w:p w:rsidR="009E1266" w:rsidP="7D1E5473" w:rsidRDefault="1F114975" w14:paraId="04F310A0" w14:textId="1B9B75EC">
      <w:pPr>
        <w:spacing w:after="5" w:line="252" w:lineRule="auto"/>
        <w:ind w:left="14" w:hanging="10"/>
      </w:pPr>
      <w:r w:rsidRPr="7D1E5473">
        <w:rPr>
          <w:color w:val="000000" w:themeColor="text1"/>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rsidR="009E1266" w:rsidP="7D1E5473" w:rsidRDefault="1F114975" w14:paraId="4B197A39" w14:textId="42D2E537">
      <w:pPr>
        <w:spacing w:line="257" w:lineRule="auto"/>
        <w:ind w:left="19" w:hanging="10"/>
      </w:pPr>
      <w:r w:rsidRPr="7D1E5473">
        <w:rPr>
          <w:color w:val="000000" w:themeColor="text1"/>
          <w:sz w:val="24"/>
          <w:szCs w:val="24"/>
        </w:rPr>
        <w:t xml:space="preserve"> </w:t>
      </w:r>
    </w:p>
    <w:p w:rsidR="009E1266" w:rsidP="7D1E5473" w:rsidRDefault="1F114975" w14:paraId="3DE6754B" w14:textId="6E40940C">
      <w:pPr>
        <w:pStyle w:val="Heading1"/>
        <w:spacing w:after="2" w:line="254" w:lineRule="auto"/>
        <w:ind w:left="-5" w:hanging="10"/>
      </w:pPr>
      <w:r w:rsidRPr="5476D2BC">
        <w:rPr>
          <w:rFonts w:ascii="Times New Roman" w:hAnsi="Times New Roman" w:eastAsia="Times New Roman" w:cs="Times New Roman"/>
          <w:b/>
          <w:bCs/>
          <w:i/>
          <w:iCs/>
          <w:color w:val="000000" w:themeColor="text1"/>
          <w:sz w:val="24"/>
          <w:szCs w:val="24"/>
        </w:rPr>
        <w:t xml:space="preserve">Retention of Student Records </w:t>
      </w:r>
    </w:p>
    <w:p w:rsidR="009E1266" w:rsidP="7D1E5473" w:rsidRDefault="1F114975" w14:paraId="2B0DAB55" w14:textId="51E9A820">
      <w:pPr>
        <w:spacing w:after="5" w:line="252" w:lineRule="auto"/>
        <w:ind w:left="14" w:hanging="10"/>
      </w:pPr>
      <w:r w:rsidRPr="7D1E5473">
        <w:rPr>
          <w:color w:val="000000" w:themeColor="text1"/>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w:t>
      </w:r>
      <w:r w:rsidRPr="7D1E5473">
        <w:rPr>
          <w:color w:val="0000FF"/>
          <w:sz w:val="24"/>
          <w:szCs w:val="24"/>
          <w:u w:val="single"/>
        </w:rPr>
        <w:t>UNT Policy 04.008, Records Management and</w:t>
      </w:r>
      <w:r w:rsidRPr="7D1E5473">
        <w:rPr>
          <w:color w:val="0000FF"/>
          <w:sz w:val="24"/>
          <w:szCs w:val="24"/>
        </w:rPr>
        <w:t xml:space="preserve"> </w:t>
      </w:r>
      <w:r w:rsidRPr="7D1E5473">
        <w:rPr>
          <w:color w:val="0000FF"/>
          <w:sz w:val="24"/>
          <w:szCs w:val="24"/>
          <w:u w:val="single"/>
        </w:rPr>
        <w:t>Retention</w:t>
      </w:r>
      <w:r w:rsidRPr="7D1E5473">
        <w:rPr>
          <w:color w:val="000000" w:themeColor="text1"/>
          <w:sz w:val="24"/>
          <w:szCs w:val="24"/>
        </w:rPr>
        <w:t xml:space="preserve"> (</w:t>
      </w:r>
      <w:hyperlink r:id="rId26">
        <w:r w:rsidRPr="7D1E5473">
          <w:rPr>
            <w:rStyle w:val="Hyperlink"/>
            <w:sz w:val="24"/>
            <w:szCs w:val="24"/>
          </w:rPr>
          <w:t>https://policy.unt.edu/policy/04-008</w:t>
        </w:r>
      </w:hyperlink>
      <w:r w:rsidRPr="7D1E5473">
        <w:rPr>
          <w:color w:val="000000" w:themeColor="text1"/>
          <w:sz w:val="24"/>
          <w:szCs w:val="24"/>
        </w:rPr>
        <w:t xml:space="preserve">) for additional information. </w:t>
      </w:r>
    </w:p>
    <w:p w:rsidR="009E1266" w:rsidP="7D1E5473" w:rsidRDefault="1F114975" w14:paraId="74782A9E" w14:textId="3420488A">
      <w:pPr>
        <w:spacing w:line="257" w:lineRule="auto"/>
        <w:ind w:left="19" w:hanging="10"/>
      </w:pPr>
      <w:r w:rsidRPr="7D1E5473">
        <w:rPr>
          <w:color w:val="000000" w:themeColor="text1"/>
          <w:sz w:val="24"/>
          <w:szCs w:val="24"/>
        </w:rPr>
        <w:t xml:space="preserve"> </w:t>
      </w:r>
    </w:p>
    <w:p w:rsidR="009E1266" w:rsidP="7D1E5473" w:rsidRDefault="1F114975" w14:paraId="172439BF" w14:textId="7ECD961E">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 xml:space="preserve">Acceptable Student Behavior </w:t>
      </w:r>
    </w:p>
    <w:p w:rsidR="009E1266" w:rsidP="7D1E5473" w:rsidRDefault="1F114975" w14:paraId="2235E51A" w14:textId="766A4FEB">
      <w:pPr>
        <w:spacing w:after="5" w:line="252" w:lineRule="auto"/>
        <w:ind w:left="14" w:hanging="10"/>
      </w:pPr>
      <w:r w:rsidRPr="7D1E5473">
        <w:rPr>
          <w:color w:val="000000" w:themeColor="text1"/>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r w:rsidRPr="7D1E5473">
        <w:rPr>
          <w:color w:val="0000FF"/>
          <w:sz w:val="24"/>
          <w:szCs w:val="24"/>
          <w:u w:val="single"/>
        </w:rPr>
        <w:t>Code of Student Conduct</w:t>
      </w:r>
      <w:r w:rsidRPr="7D1E5473">
        <w:rPr>
          <w:color w:val="000000" w:themeColor="text1"/>
          <w:sz w:val="24"/>
          <w:szCs w:val="24"/>
        </w:rPr>
        <w:t xml:space="preserve"> (</w:t>
      </w:r>
      <w:hyperlink r:id="rId27">
        <w:r w:rsidRPr="7D1E5473">
          <w:rPr>
            <w:rStyle w:val="Hyperlink"/>
            <w:sz w:val="24"/>
            <w:szCs w:val="24"/>
          </w:rPr>
          <w:t>https://deanofstudents.unt.edu/conduct</w:t>
        </w:r>
      </w:hyperlink>
      <w:r w:rsidRPr="7D1E5473">
        <w:rPr>
          <w:color w:val="000000" w:themeColor="text1"/>
          <w:sz w:val="24"/>
          <w:szCs w:val="24"/>
        </w:rPr>
        <w:t xml:space="preserve">) to learn more.  </w:t>
      </w:r>
    </w:p>
    <w:p w:rsidR="009E1266" w:rsidP="7D1E5473" w:rsidRDefault="1F114975" w14:paraId="3ACE8313" w14:textId="57F11164">
      <w:pPr>
        <w:spacing w:line="257" w:lineRule="auto"/>
        <w:ind w:left="19" w:hanging="10"/>
      </w:pPr>
      <w:r w:rsidRPr="7D1E5473">
        <w:rPr>
          <w:color w:val="000000" w:themeColor="text1"/>
          <w:sz w:val="24"/>
          <w:szCs w:val="24"/>
        </w:rPr>
        <w:t xml:space="preserve"> </w:t>
      </w:r>
    </w:p>
    <w:p w:rsidR="009E1266" w:rsidP="7D1E5473" w:rsidRDefault="1F114975" w14:paraId="4CEF7D0A" w14:textId="1C09F8E2">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Access to Information - Eagle Connect</w:t>
      </w:r>
      <w:r w:rsidRPr="7D1E5473">
        <w:rPr>
          <w:rFonts w:ascii="Times New Roman" w:hAnsi="Times New Roman" w:eastAsia="Times New Roman" w:cs="Times New Roman"/>
          <w:b/>
          <w:bCs/>
          <w:color w:val="000000" w:themeColor="text1"/>
          <w:sz w:val="24"/>
          <w:szCs w:val="24"/>
        </w:rPr>
        <w:t xml:space="preserve"> </w:t>
      </w:r>
    </w:p>
    <w:p w:rsidR="009E1266" w:rsidP="7D1E5473" w:rsidRDefault="1F114975" w14:paraId="1C26E8EB" w14:textId="65F43D06">
      <w:pPr>
        <w:spacing w:after="5" w:line="252" w:lineRule="auto"/>
        <w:ind w:left="14" w:hanging="10"/>
      </w:pPr>
      <w:r w:rsidRPr="7D1E5473">
        <w:rPr>
          <w:color w:val="000000" w:themeColor="text1"/>
          <w:sz w:val="24"/>
          <w:szCs w:val="24"/>
        </w:rPr>
        <w:t xml:space="preserve">The student access point for business and academic services at UNT is located at: </w:t>
      </w:r>
      <w:r w:rsidRPr="7D1E5473">
        <w:rPr>
          <w:color w:val="0000FF"/>
          <w:sz w:val="24"/>
          <w:szCs w:val="24"/>
          <w:u w:val="single"/>
        </w:rPr>
        <w:t>my.unt.edu</w:t>
      </w:r>
      <w:r w:rsidRPr="7D1E5473">
        <w:rPr>
          <w:color w:val="000000" w:themeColor="text1"/>
          <w:sz w:val="24"/>
          <w:szCs w:val="24"/>
        </w:rPr>
        <w:t xml:space="preserve">. All official communication from the University will be delivered to a student’s Eagle Connect account. For more information, please visit the website that explains </w:t>
      </w:r>
      <w:r w:rsidRPr="7D1E5473">
        <w:rPr>
          <w:color w:val="0000FF"/>
          <w:sz w:val="24"/>
          <w:szCs w:val="24"/>
          <w:u w:val="single"/>
        </w:rPr>
        <w:t>Eagle Connect</w:t>
      </w:r>
      <w:r w:rsidRPr="7D1E5473">
        <w:rPr>
          <w:color w:val="000000" w:themeColor="text1"/>
          <w:sz w:val="24"/>
          <w:szCs w:val="24"/>
        </w:rPr>
        <w:t xml:space="preserve"> (</w:t>
      </w:r>
      <w:hyperlink r:id="rId28">
        <w:r w:rsidRPr="7D1E5473">
          <w:rPr>
            <w:rStyle w:val="Hyperlink"/>
            <w:sz w:val="24"/>
            <w:szCs w:val="24"/>
          </w:rPr>
          <w:t>https://it.unt.edu/eagleconnect</w:t>
        </w:r>
      </w:hyperlink>
      <w:r w:rsidRPr="7D1E5473">
        <w:rPr>
          <w:color w:val="000000" w:themeColor="text1"/>
          <w:sz w:val="24"/>
          <w:szCs w:val="24"/>
        </w:rPr>
        <w:t xml:space="preserve">). </w:t>
      </w:r>
    </w:p>
    <w:p w:rsidR="009E1266" w:rsidP="7D1E5473" w:rsidRDefault="1F114975" w14:paraId="108459F3" w14:textId="733E3360">
      <w:pPr>
        <w:spacing w:after="5" w:line="252" w:lineRule="auto"/>
        <w:ind w:left="14" w:hanging="10"/>
      </w:pPr>
      <w:r w:rsidRPr="7D1E5473">
        <w:rPr>
          <w:color w:val="000000" w:themeColor="text1"/>
          <w:sz w:val="24"/>
          <w:szCs w:val="24"/>
        </w:rPr>
        <w:t xml:space="preserve"> </w:t>
      </w:r>
    </w:p>
    <w:p w:rsidR="009E1266" w:rsidP="7D1E5473" w:rsidRDefault="1F114975" w14:paraId="628D2A6C" w14:textId="6D3CAC63">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 xml:space="preserve">Student Evaluation Administration Dates </w:t>
      </w:r>
    </w:p>
    <w:p w:rsidR="009E1266" w:rsidP="7D1E5473" w:rsidRDefault="1F114975" w14:paraId="71806EEC" w14:textId="1DA08E50">
      <w:pPr>
        <w:spacing w:after="5" w:line="252" w:lineRule="auto"/>
        <w:ind w:left="14" w:hanging="10"/>
      </w:pPr>
      <w:r w:rsidRPr="7D1E5473">
        <w:rPr>
          <w:color w:val="000000" w:themeColor="text1"/>
          <w:sz w:val="24"/>
          <w:szCs w:val="24"/>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9">
        <w:r w:rsidRPr="7D1E5473">
          <w:rPr>
            <w:rStyle w:val="Hyperlink"/>
            <w:sz w:val="24"/>
            <w:szCs w:val="24"/>
          </w:rPr>
          <w:t>noreply@iasystem.org</w:t>
        </w:r>
      </w:hyperlink>
      <w:r w:rsidRPr="7D1E5473">
        <w:rPr>
          <w:color w:val="0000FF"/>
          <w:sz w:val="24"/>
          <w:szCs w:val="24"/>
          <w:u w:val="single"/>
        </w:rPr>
        <w:t>)</w:t>
      </w:r>
      <w:r w:rsidRPr="7D1E5473">
        <w:rPr>
          <w:color w:val="000000" w:themeColor="text1"/>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r w:rsidRPr="7D1E5473">
        <w:rPr>
          <w:color w:val="0000FF"/>
          <w:sz w:val="24"/>
          <w:szCs w:val="24"/>
          <w:u w:val="single"/>
        </w:rPr>
        <w:t>SPOT website</w:t>
      </w:r>
      <w:r w:rsidRPr="7D1E5473">
        <w:rPr>
          <w:color w:val="000000" w:themeColor="text1"/>
          <w:sz w:val="24"/>
          <w:szCs w:val="24"/>
        </w:rPr>
        <w:t xml:space="preserve"> (</w:t>
      </w:r>
      <w:hyperlink r:id="rId30">
        <w:r w:rsidRPr="7D1E5473">
          <w:rPr>
            <w:rStyle w:val="Hyperlink"/>
            <w:sz w:val="24"/>
            <w:szCs w:val="24"/>
          </w:rPr>
          <w:t>http://spot.unt.edu</w:t>
        </w:r>
      </w:hyperlink>
      <w:r w:rsidRPr="7D1E5473">
        <w:rPr>
          <w:color w:val="000000" w:themeColor="text1"/>
          <w:sz w:val="24"/>
          <w:szCs w:val="24"/>
        </w:rPr>
        <w:t xml:space="preserve">) or email </w:t>
      </w:r>
      <w:hyperlink r:id="rId31">
        <w:r w:rsidRPr="7D1E5473">
          <w:rPr>
            <w:rStyle w:val="Hyperlink"/>
            <w:sz w:val="24"/>
            <w:szCs w:val="24"/>
          </w:rPr>
          <w:t>spot@unt.edu</w:t>
        </w:r>
      </w:hyperlink>
      <w:r w:rsidRPr="7D1E5473">
        <w:rPr>
          <w:color w:val="000000" w:themeColor="text1"/>
          <w:sz w:val="24"/>
          <w:szCs w:val="24"/>
        </w:rPr>
        <w:t xml:space="preserve">. </w:t>
      </w:r>
    </w:p>
    <w:p w:rsidR="009E1266" w:rsidP="7D1E5473" w:rsidRDefault="1F114975" w14:paraId="0E2F84D4" w14:textId="3477339C">
      <w:pPr>
        <w:spacing w:line="257" w:lineRule="auto"/>
        <w:ind w:left="19" w:hanging="10"/>
      </w:pPr>
      <w:r w:rsidRPr="7D1E5473">
        <w:rPr>
          <w:color w:val="000000" w:themeColor="text1"/>
          <w:sz w:val="24"/>
          <w:szCs w:val="24"/>
        </w:rPr>
        <w:t xml:space="preserve"> </w:t>
      </w:r>
    </w:p>
    <w:p w:rsidR="009E1266" w:rsidP="7D1E5473" w:rsidRDefault="1F114975" w14:paraId="30326754" w14:textId="71499972">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 xml:space="preserve">Survivor Advocacy </w:t>
      </w:r>
    </w:p>
    <w:p w:rsidR="009E1266" w:rsidP="7D1E5473" w:rsidRDefault="1F114975" w14:paraId="14777E0C" w14:textId="7952AF71">
      <w:pPr>
        <w:spacing w:after="5" w:line="252" w:lineRule="auto"/>
        <w:ind w:left="14" w:hanging="10"/>
      </w:pPr>
      <w:r w:rsidRPr="7D1E5473">
        <w:rPr>
          <w:color w:val="000000" w:themeColor="text1"/>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2">
        <w:r w:rsidRPr="7D1E5473">
          <w:rPr>
            <w:rStyle w:val="Hyperlink"/>
            <w:sz w:val="24"/>
            <w:szCs w:val="24"/>
          </w:rPr>
          <w:t>SurvivorAdvocate@unt.edu</w:t>
        </w:r>
      </w:hyperlink>
      <w:r w:rsidRPr="7D1E5473">
        <w:rPr>
          <w:color w:val="000000" w:themeColor="text1"/>
          <w:sz w:val="24"/>
          <w:szCs w:val="24"/>
        </w:rPr>
        <w:t xml:space="preserve"> or by calling the Dean of Students Office at 9405652648. </w:t>
      </w:r>
    </w:p>
    <w:p w:rsidR="009E1266" w:rsidP="7D1E5473" w:rsidRDefault="1F114975" w14:paraId="1721FAA3" w14:textId="2F9AD3CF">
      <w:pPr>
        <w:spacing w:line="257" w:lineRule="auto"/>
        <w:ind w:left="10" w:hanging="10"/>
      </w:pPr>
      <w:r w:rsidRPr="7D1E5473">
        <w:rPr>
          <w:b/>
          <w:bCs/>
          <w:color w:val="000000" w:themeColor="text1"/>
          <w:sz w:val="24"/>
          <w:szCs w:val="24"/>
        </w:rPr>
        <w:t xml:space="preserve"> </w:t>
      </w:r>
    </w:p>
    <w:p w:rsidR="009E1266" w:rsidP="7D1E5473" w:rsidRDefault="1F114975" w14:paraId="1C237DC2" w14:textId="4E2DF2DD">
      <w:pPr>
        <w:pStyle w:val="Heading1"/>
        <w:spacing w:after="2" w:line="254" w:lineRule="auto"/>
        <w:ind w:left="-5" w:hanging="10"/>
      </w:pPr>
      <w:r w:rsidRPr="5476D2BC">
        <w:rPr>
          <w:rFonts w:ascii="Times New Roman" w:hAnsi="Times New Roman" w:eastAsia="Times New Roman" w:cs="Times New Roman"/>
          <w:b/>
          <w:bCs/>
          <w:i/>
          <w:iCs/>
          <w:color w:val="000000" w:themeColor="text1"/>
          <w:sz w:val="24"/>
          <w:szCs w:val="24"/>
        </w:rPr>
        <w:t xml:space="preserve">Important Notice for F-1 Students taking Distance Education Courses </w:t>
      </w:r>
    </w:p>
    <w:p w:rsidR="6559CF17" w:rsidP="5476D2BC" w:rsidRDefault="6559CF17" w14:paraId="7500A662" w14:textId="0B7AB658">
      <w:pPr>
        <w:ind w:left="14"/>
        <w:rPr>
          <w:color w:val="000000" w:themeColor="text1"/>
          <w:sz w:val="24"/>
          <w:szCs w:val="24"/>
        </w:rPr>
      </w:pPr>
      <w:r w:rsidRPr="5476D2BC">
        <w:rPr>
          <w:color w:val="000000" w:themeColor="text1"/>
          <w:sz w:val="24"/>
          <w:szCs w:val="24"/>
        </w:rPr>
        <w:t xml:space="preserve">Federal regulations state that students may apply only 3 fully-online semester credit hours (SCH) to the hours required for full-time status for </w:t>
      </w:r>
      <w:hyperlink r:id="rId33">
        <w:r w:rsidRPr="5476D2BC">
          <w:rPr>
            <w:rStyle w:val="Hyperlink"/>
            <w:color w:val="00853E"/>
            <w:sz w:val="24"/>
            <w:szCs w:val="24"/>
          </w:rPr>
          <w:t>F-1 Visa (PDF)</w:t>
        </w:r>
      </w:hyperlink>
      <w:r w:rsidRPr="5476D2BC">
        <w:rPr>
          <w:color w:val="000000" w:themeColor="text1"/>
          <w:sz w:val="24"/>
          <w:szCs w:val="24"/>
        </w:rPr>
        <w:t xml:space="preserve"> holders. Full-time status for F-1 Visa students is 12 hours for undergraduates and 9 hours for graduate students.</w:t>
      </w:r>
    </w:p>
    <w:p w:rsidR="009E1266" w:rsidP="7D1E5473" w:rsidRDefault="1F114975" w14:paraId="58F2B968" w14:textId="67B6389A">
      <w:pPr>
        <w:spacing w:line="257" w:lineRule="auto"/>
        <w:ind w:left="19" w:hanging="10"/>
      </w:pPr>
      <w:r w:rsidRPr="5476D2BC">
        <w:rPr>
          <w:color w:val="000000" w:themeColor="text1"/>
          <w:sz w:val="24"/>
          <w:szCs w:val="24"/>
        </w:rPr>
        <w:t xml:space="preserve">  </w:t>
      </w:r>
    </w:p>
    <w:p w:rsidR="009E1266" w:rsidP="7D1E5473" w:rsidRDefault="1F114975" w14:paraId="66791881" w14:textId="37B5FC22">
      <w:pPr>
        <w:pStyle w:val="Heading2"/>
        <w:spacing w:line="257" w:lineRule="auto"/>
        <w:ind w:left="14" w:hanging="10"/>
      </w:pPr>
      <w:r w:rsidRPr="7D1E5473">
        <w:rPr>
          <w:rFonts w:ascii="Times New Roman" w:hAnsi="Times New Roman" w:eastAsia="Times New Roman" w:cs="Times New Roman"/>
          <w:color w:val="000000" w:themeColor="text1"/>
          <w:sz w:val="24"/>
          <w:szCs w:val="24"/>
          <w:u w:val="single"/>
        </w:rPr>
        <w:t>University of North Texas Compliance</w:t>
      </w:r>
      <w:r w:rsidRPr="7D1E5473">
        <w:rPr>
          <w:rFonts w:ascii="Times New Roman" w:hAnsi="Times New Roman" w:eastAsia="Times New Roman" w:cs="Times New Roman"/>
          <w:color w:val="000000" w:themeColor="text1"/>
          <w:sz w:val="24"/>
          <w:szCs w:val="24"/>
        </w:rPr>
        <w:t xml:space="preserve">  </w:t>
      </w:r>
    </w:p>
    <w:p w:rsidR="009E1266" w:rsidP="7D1E5473" w:rsidRDefault="1F114975" w14:paraId="0E1508D5" w14:textId="29516564">
      <w:pPr>
        <w:spacing w:after="5" w:line="252" w:lineRule="auto"/>
        <w:ind w:left="14" w:hanging="10"/>
      </w:pPr>
      <w:r w:rsidRPr="7D1E5473">
        <w:rPr>
          <w:color w:val="000000" w:themeColor="text1"/>
          <w:sz w:val="24"/>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rsidR="009E1266" w:rsidP="7D1E5473" w:rsidRDefault="1F114975" w14:paraId="0F872727" w14:textId="159B114F">
      <w:pPr>
        <w:spacing w:line="257" w:lineRule="auto"/>
        <w:ind w:left="19" w:hanging="10"/>
      </w:pPr>
      <w:r w:rsidRPr="7D1E5473">
        <w:rPr>
          <w:color w:val="000000" w:themeColor="text1"/>
          <w:sz w:val="24"/>
          <w:szCs w:val="24"/>
        </w:rPr>
        <w:t xml:space="preserve"> </w:t>
      </w:r>
    </w:p>
    <w:p w:rsidR="009E1266" w:rsidP="7D1E5473" w:rsidRDefault="1F114975" w14:paraId="0E788587" w14:textId="1CE174A9">
      <w:pPr>
        <w:spacing w:after="5" w:line="252" w:lineRule="auto"/>
        <w:ind w:left="14" w:hanging="10"/>
      </w:pPr>
      <w:r w:rsidRPr="7D1E5473">
        <w:rPr>
          <w:color w:val="000000" w:themeColor="text1"/>
          <w:sz w:val="24"/>
          <w:szCs w:val="24"/>
        </w:rPr>
        <w:t xml:space="preserve">If such an on-campus activity is required, it is the student’s responsibility to do the following: </w:t>
      </w:r>
    </w:p>
    <w:p w:rsidR="009E1266" w:rsidP="7D1E5473" w:rsidRDefault="1F114975" w14:paraId="5A3977C9" w14:textId="681A066A">
      <w:pPr>
        <w:spacing w:after="147" w:line="257" w:lineRule="auto"/>
        <w:ind w:left="19" w:hanging="10"/>
      </w:pPr>
      <w:r w:rsidRPr="7D1E5473">
        <w:rPr>
          <w:color w:val="000000" w:themeColor="text1"/>
          <w:sz w:val="24"/>
          <w:szCs w:val="24"/>
        </w:rPr>
        <w:t xml:space="preserve"> </w:t>
      </w:r>
    </w:p>
    <w:p w:rsidR="009E1266" w:rsidP="7D1E5473" w:rsidRDefault="1F114975" w14:paraId="7AC2A01F" w14:textId="4580C2FE">
      <w:pPr>
        <w:pStyle w:val="ListParagraph"/>
        <w:numPr>
          <w:ilvl w:val="0"/>
          <w:numId w:val="34"/>
        </w:numPr>
        <w:spacing w:line="252" w:lineRule="auto"/>
        <w:ind w:left="739"/>
        <w:rPr>
          <w:color w:val="000000" w:themeColor="text1"/>
          <w:sz w:val="24"/>
          <w:szCs w:val="24"/>
        </w:rPr>
      </w:pPr>
      <w:r w:rsidRPr="7D1E5473">
        <w:rPr>
          <w:color w:val="000000" w:themeColor="text1"/>
          <w:sz w:val="24"/>
          <w:szCs w:val="24"/>
        </w:rPr>
        <w:t xml:space="preserve">Submit a written request to the instructor for an on-campus experiential component within one week of the start of the course. </w:t>
      </w:r>
    </w:p>
    <w:p w:rsidR="009E1266" w:rsidP="7D1E5473" w:rsidRDefault="1F114975" w14:paraId="2116EC47" w14:textId="46A2C202">
      <w:pPr>
        <w:spacing w:after="147" w:line="257" w:lineRule="auto"/>
        <w:ind w:left="19" w:hanging="10"/>
      </w:pPr>
      <w:r w:rsidRPr="7D1E5473">
        <w:rPr>
          <w:color w:val="000000" w:themeColor="text1"/>
          <w:sz w:val="24"/>
          <w:szCs w:val="24"/>
        </w:rPr>
        <w:t xml:space="preserve"> </w:t>
      </w:r>
    </w:p>
    <w:p w:rsidR="009E1266" w:rsidP="7D1E5473" w:rsidRDefault="1F114975" w14:paraId="0AA6DF85" w14:textId="36B6E771">
      <w:pPr>
        <w:pStyle w:val="ListParagraph"/>
        <w:numPr>
          <w:ilvl w:val="0"/>
          <w:numId w:val="34"/>
        </w:numPr>
        <w:spacing w:line="252" w:lineRule="auto"/>
        <w:ind w:left="739"/>
        <w:rPr>
          <w:color w:val="000000" w:themeColor="text1"/>
          <w:sz w:val="24"/>
          <w:szCs w:val="24"/>
        </w:rPr>
      </w:pPr>
      <w:r w:rsidRPr="7D1E5473">
        <w:rPr>
          <w:color w:val="000000" w:themeColor="text1"/>
          <w:sz w:val="24"/>
          <w:szCs w:val="24"/>
        </w:rPr>
        <w:t xml:space="preserve">Ensure that the activity on campus takes place and the instructor documents it in writing with a notice sent to the International Student and Scholar Services Office. ISSS has a form available that you may use for this purpose. </w:t>
      </w:r>
    </w:p>
    <w:p w:rsidR="009E1266" w:rsidP="7D1E5473" w:rsidRDefault="1F114975" w14:paraId="41AFB995" w14:textId="2F900DEE">
      <w:pPr>
        <w:spacing w:after="115" w:line="257" w:lineRule="auto"/>
        <w:ind w:left="19" w:hanging="10"/>
      </w:pPr>
      <w:r w:rsidRPr="7D1E5473">
        <w:rPr>
          <w:color w:val="000000" w:themeColor="text1"/>
          <w:sz w:val="24"/>
          <w:szCs w:val="24"/>
        </w:rPr>
        <w:t xml:space="preserve"> </w:t>
      </w:r>
    </w:p>
    <w:p w:rsidR="009E1266" w:rsidP="7D1E5473" w:rsidRDefault="1F114975" w14:paraId="667CF8D5" w14:textId="328909A6">
      <w:pPr>
        <w:spacing w:after="5" w:line="252" w:lineRule="auto"/>
        <w:ind w:left="14" w:hanging="10"/>
      </w:pPr>
      <w:r w:rsidRPr="7D1E5473">
        <w:rPr>
          <w:color w:val="000000" w:themeColor="text1"/>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r w:rsidRPr="7D1E5473">
          <w:rPr>
            <w:rStyle w:val="Hyperlink"/>
            <w:sz w:val="24"/>
            <w:szCs w:val="24"/>
          </w:rPr>
          <w:t>internationaladvising@unt.edu</w:t>
        </w:r>
      </w:hyperlink>
      <w:r w:rsidRPr="7D1E5473">
        <w:rPr>
          <w:color w:val="000000" w:themeColor="text1"/>
          <w:sz w:val="24"/>
          <w:szCs w:val="24"/>
        </w:rPr>
        <w:t>) to get clarification before the one-week deadline.</w:t>
      </w:r>
    </w:p>
    <w:p w:rsidR="009E1266" w:rsidP="7D1E5473" w:rsidRDefault="1F114975" w14:paraId="4D87E4F4" w14:textId="231C5B6D">
      <w:pPr>
        <w:spacing w:after="5" w:line="252" w:lineRule="auto"/>
        <w:ind w:left="14" w:hanging="10"/>
      </w:pPr>
      <w:r w:rsidRPr="7D1E5473">
        <w:rPr>
          <w:color w:val="000000" w:themeColor="text1"/>
          <w:sz w:val="24"/>
          <w:szCs w:val="24"/>
        </w:rPr>
        <w:t xml:space="preserve"> </w:t>
      </w:r>
    </w:p>
    <w:p w:rsidR="009E1266" w:rsidP="7D1E5473" w:rsidRDefault="1F114975" w14:paraId="44A06C65" w14:textId="0DCFDBAA">
      <w:pPr>
        <w:pStyle w:val="Heading1"/>
        <w:spacing w:after="2" w:line="254" w:lineRule="auto"/>
        <w:ind w:left="-5" w:hanging="10"/>
      </w:pPr>
      <w:r w:rsidRPr="7D1E5473">
        <w:rPr>
          <w:rFonts w:ascii="Times New Roman" w:hAnsi="Times New Roman" w:eastAsia="Times New Roman" w:cs="Times New Roman"/>
          <w:b/>
          <w:bCs/>
          <w:i/>
          <w:iCs/>
          <w:color w:val="000000" w:themeColor="text1"/>
          <w:sz w:val="24"/>
          <w:szCs w:val="24"/>
        </w:rPr>
        <w:t>Academic Support &amp; Student Support Services</w:t>
      </w:r>
      <w:r w:rsidRPr="7D1E5473">
        <w:rPr>
          <w:rFonts w:ascii="Times New Roman" w:hAnsi="Times New Roman" w:eastAsia="Times New Roman" w:cs="Times New Roman"/>
          <w:b/>
          <w:bCs/>
          <w:color w:val="000000" w:themeColor="text1"/>
          <w:sz w:val="24"/>
          <w:szCs w:val="24"/>
        </w:rPr>
        <w:t xml:space="preserve"> </w:t>
      </w:r>
    </w:p>
    <w:p w:rsidR="009E1266" w:rsidP="5476D2BC" w:rsidRDefault="11E57DA9" w14:paraId="68B68FFA" w14:textId="46AC1875">
      <w:pPr>
        <w:spacing w:after="115" w:line="257" w:lineRule="auto"/>
        <w:rPr>
          <w:i/>
          <w:iCs/>
          <w:color w:val="000000" w:themeColor="text1"/>
          <w:sz w:val="24"/>
          <w:szCs w:val="24"/>
        </w:rPr>
      </w:pPr>
      <w:r w:rsidRPr="5476D2BC">
        <w:rPr>
          <w:color w:val="000000" w:themeColor="text1"/>
          <w:sz w:val="24"/>
          <w:szCs w:val="24"/>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35">
        <w:r w:rsidRPr="5476D2BC">
          <w:rPr>
            <w:rStyle w:val="Hyperlink"/>
            <w:sz w:val="24"/>
            <w:szCs w:val="24"/>
          </w:rPr>
          <w:t>unt.edu/success</w:t>
        </w:r>
      </w:hyperlink>
      <w:r w:rsidRPr="5476D2BC">
        <w:rPr>
          <w:color w:val="000000" w:themeColor="text1"/>
          <w:sz w:val="24"/>
          <w:szCs w:val="24"/>
        </w:rPr>
        <w:t xml:space="preserve"> and explore </w:t>
      </w:r>
      <w:hyperlink r:id="rId36">
        <w:r w:rsidRPr="5476D2BC">
          <w:rPr>
            <w:rStyle w:val="Hyperlink"/>
            <w:sz w:val="24"/>
            <w:szCs w:val="24"/>
          </w:rPr>
          <w:t>unt.edu/wellness</w:t>
        </w:r>
      </w:hyperlink>
      <w:r w:rsidRPr="5476D2BC">
        <w:rPr>
          <w:color w:val="000000" w:themeColor="text1"/>
          <w:sz w:val="24"/>
          <w:szCs w:val="24"/>
        </w:rPr>
        <w:t>. To get all your enrollment and student financial-related questions answered, go to </w:t>
      </w:r>
      <w:hyperlink r:id="rId37">
        <w:r w:rsidRPr="5476D2BC">
          <w:rPr>
            <w:rStyle w:val="Hyperlink"/>
            <w:sz w:val="24"/>
            <w:szCs w:val="24"/>
          </w:rPr>
          <w:t>scrappysays.unt.edu.</w:t>
        </w:r>
      </w:hyperlink>
      <w:r w:rsidRPr="5476D2BC">
        <w:rPr>
          <w:i/>
          <w:iCs/>
          <w:color w:val="000000" w:themeColor="text1"/>
          <w:sz w:val="24"/>
          <w:szCs w:val="24"/>
        </w:rPr>
        <w:t xml:space="preserve">  </w:t>
      </w:r>
    </w:p>
    <w:p w:rsidR="5476D2BC" w:rsidP="5476D2BC" w:rsidRDefault="5476D2BC" w14:paraId="74A9D2A2" w14:textId="59B240AE">
      <w:pPr>
        <w:spacing w:after="2" w:line="254" w:lineRule="auto"/>
        <w:ind w:left="-5" w:hanging="10"/>
        <w:rPr>
          <w:color w:val="000000" w:themeColor="text1"/>
          <w:sz w:val="24"/>
          <w:szCs w:val="24"/>
          <w:u w:val="single"/>
        </w:rPr>
      </w:pPr>
    </w:p>
    <w:p w:rsidR="009E1266" w:rsidP="7D1E5473" w:rsidRDefault="1F114975" w14:paraId="62406FFC" w14:textId="166A2187">
      <w:pPr>
        <w:spacing w:after="2" w:line="254" w:lineRule="auto"/>
        <w:ind w:left="-5" w:hanging="10"/>
      </w:pPr>
      <w:r w:rsidRPr="7D1E5473">
        <w:rPr>
          <w:color w:val="000000" w:themeColor="text1"/>
          <w:sz w:val="24"/>
          <w:szCs w:val="24"/>
          <w:u w:val="single"/>
        </w:rPr>
        <w:t>Mental Health</w:t>
      </w:r>
      <w:r w:rsidRPr="7D1E5473">
        <w:rPr>
          <w:color w:val="000000" w:themeColor="text1"/>
          <w:sz w:val="24"/>
          <w:szCs w:val="24"/>
        </w:rPr>
        <w:t xml:space="preserve"> </w:t>
      </w:r>
    </w:p>
    <w:p w:rsidR="009E1266" w:rsidP="7D1E5473" w:rsidRDefault="1F114975" w14:paraId="7ED66659" w14:textId="4A986CE8">
      <w:pPr>
        <w:spacing w:after="62" w:line="252" w:lineRule="auto"/>
        <w:ind w:left="-5" w:hanging="10"/>
      </w:pPr>
      <w:r w:rsidRPr="7D1E5473">
        <w:rPr>
          <w:color w:val="000000" w:themeColor="text1"/>
          <w:sz w:val="24"/>
          <w:szCs w:val="24"/>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009E1266" w:rsidP="7D1E5473" w:rsidRDefault="1F114975" w14:paraId="7B4F0AC7" w14:textId="0692C853">
      <w:pPr>
        <w:pStyle w:val="ListParagraph"/>
        <w:numPr>
          <w:ilvl w:val="0"/>
          <w:numId w:val="32"/>
        </w:numPr>
        <w:spacing w:line="252" w:lineRule="auto"/>
        <w:rPr>
          <w:color w:val="000000" w:themeColor="text1"/>
          <w:sz w:val="24"/>
          <w:szCs w:val="24"/>
        </w:rPr>
      </w:pPr>
      <w:r w:rsidRPr="7D1E5473">
        <w:rPr>
          <w:color w:val="0000FF"/>
          <w:sz w:val="24"/>
          <w:szCs w:val="24"/>
          <w:u w:val="single"/>
        </w:rPr>
        <w:t>Student Health and Wellness Center</w:t>
      </w:r>
      <w:r w:rsidRPr="7D1E5473">
        <w:rPr>
          <w:color w:val="000000" w:themeColor="text1"/>
          <w:sz w:val="24"/>
          <w:szCs w:val="24"/>
        </w:rPr>
        <w:t xml:space="preserve"> (</w:t>
      </w:r>
      <w:hyperlink r:id="rId38">
        <w:r w:rsidRPr="7D1E5473">
          <w:rPr>
            <w:rStyle w:val="Hyperlink"/>
            <w:sz w:val="24"/>
            <w:szCs w:val="24"/>
          </w:rPr>
          <w:t>https://studentaffairs.unt.edu/studenthealth-and-wellness-center</w:t>
        </w:r>
      </w:hyperlink>
      <w:r w:rsidRPr="7D1E5473">
        <w:rPr>
          <w:color w:val="000000" w:themeColor="text1"/>
          <w:sz w:val="24"/>
          <w:szCs w:val="24"/>
        </w:rPr>
        <w:t xml:space="preserve">) </w:t>
      </w:r>
    </w:p>
    <w:p w:rsidR="009E1266" w:rsidP="7D1E5473" w:rsidRDefault="1F114975" w14:paraId="10428467" w14:textId="42B9E6A5">
      <w:pPr>
        <w:pStyle w:val="ListParagraph"/>
        <w:numPr>
          <w:ilvl w:val="0"/>
          <w:numId w:val="32"/>
        </w:numPr>
        <w:spacing w:line="252" w:lineRule="auto"/>
        <w:rPr>
          <w:color w:val="000000" w:themeColor="text1"/>
          <w:sz w:val="24"/>
          <w:szCs w:val="24"/>
        </w:rPr>
      </w:pPr>
      <w:r w:rsidRPr="7D1E5473">
        <w:rPr>
          <w:color w:val="0000FF"/>
          <w:sz w:val="24"/>
          <w:szCs w:val="24"/>
          <w:u w:val="single"/>
        </w:rPr>
        <w:t>Counseling and Testing Services</w:t>
      </w:r>
      <w:r w:rsidRPr="7D1E5473">
        <w:rPr>
          <w:color w:val="000000" w:themeColor="text1"/>
          <w:sz w:val="24"/>
          <w:szCs w:val="24"/>
        </w:rPr>
        <w:t xml:space="preserve"> (</w:t>
      </w:r>
      <w:hyperlink r:id="rId39">
        <w:r w:rsidRPr="7D1E5473">
          <w:rPr>
            <w:rStyle w:val="Hyperlink"/>
            <w:sz w:val="24"/>
            <w:szCs w:val="24"/>
          </w:rPr>
          <w:t>https://studentaffairs.unt.edu/counseling-andtesting-services</w:t>
        </w:r>
      </w:hyperlink>
      <w:r w:rsidRPr="7D1E5473">
        <w:rPr>
          <w:color w:val="000000" w:themeColor="text1"/>
          <w:sz w:val="24"/>
          <w:szCs w:val="24"/>
        </w:rPr>
        <w:t xml:space="preserve">) </w:t>
      </w:r>
    </w:p>
    <w:p w:rsidR="009E1266" w:rsidP="7D1E5473" w:rsidRDefault="1F114975" w14:paraId="4336EA6D" w14:textId="74690BC3">
      <w:pPr>
        <w:pStyle w:val="ListParagraph"/>
        <w:numPr>
          <w:ilvl w:val="0"/>
          <w:numId w:val="32"/>
        </w:numPr>
        <w:spacing w:line="252" w:lineRule="auto"/>
        <w:rPr>
          <w:color w:val="000000" w:themeColor="text1"/>
          <w:sz w:val="24"/>
          <w:szCs w:val="24"/>
        </w:rPr>
      </w:pPr>
      <w:r w:rsidRPr="7D1E5473">
        <w:rPr>
          <w:color w:val="0000FF"/>
          <w:sz w:val="24"/>
          <w:szCs w:val="24"/>
          <w:u w:val="single"/>
        </w:rPr>
        <w:t>UNT Care Team</w:t>
      </w:r>
      <w:r w:rsidRPr="7D1E5473">
        <w:rPr>
          <w:color w:val="000000" w:themeColor="text1"/>
          <w:sz w:val="24"/>
          <w:szCs w:val="24"/>
        </w:rPr>
        <w:t xml:space="preserve"> (</w:t>
      </w:r>
      <w:hyperlink r:id="rId40">
        <w:r w:rsidRPr="7D1E5473">
          <w:rPr>
            <w:rStyle w:val="Hyperlink"/>
            <w:sz w:val="24"/>
            <w:szCs w:val="24"/>
          </w:rPr>
          <w:t>https://studentaffairs.unt.edu/care</w:t>
        </w:r>
      </w:hyperlink>
      <w:r w:rsidRPr="7D1E5473">
        <w:rPr>
          <w:color w:val="000000" w:themeColor="text1"/>
          <w:sz w:val="24"/>
          <w:szCs w:val="24"/>
        </w:rPr>
        <w:t xml:space="preserve">) </w:t>
      </w:r>
    </w:p>
    <w:p w:rsidR="009E1266" w:rsidP="7D1E5473" w:rsidRDefault="1F114975" w14:paraId="56B946C4" w14:textId="4952B7C1">
      <w:pPr>
        <w:pStyle w:val="ListParagraph"/>
        <w:numPr>
          <w:ilvl w:val="0"/>
          <w:numId w:val="32"/>
        </w:numPr>
        <w:spacing w:line="252" w:lineRule="auto"/>
        <w:rPr>
          <w:color w:val="000000" w:themeColor="text1"/>
          <w:sz w:val="24"/>
          <w:szCs w:val="24"/>
        </w:rPr>
      </w:pPr>
      <w:r w:rsidRPr="7D1E5473">
        <w:rPr>
          <w:color w:val="0000FF"/>
          <w:sz w:val="24"/>
          <w:szCs w:val="24"/>
          <w:u w:val="single"/>
        </w:rPr>
        <w:t>UNT Psychiatric Services</w:t>
      </w:r>
      <w:r w:rsidRPr="7D1E5473">
        <w:rPr>
          <w:color w:val="000000" w:themeColor="text1"/>
          <w:sz w:val="24"/>
          <w:szCs w:val="24"/>
        </w:rPr>
        <w:t xml:space="preserve"> (</w:t>
      </w:r>
      <w:hyperlink r:id="rId41">
        <w:r w:rsidRPr="7D1E5473">
          <w:rPr>
            <w:rStyle w:val="Hyperlink"/>
            <w:sz w:val="24"/>
            <w:szCs w:val="24"/>
          </w:rPr>
          <w:t>https://studentaffairs.unt.edu/student-health-andwellness-center/services/psychiatry</w:t>
        </w:r>
      </w:hyperlink>
      <w:r w:rsidRPr="7D1E5473">
        <w:rPr>
          <w:color w:val="000000" w:themeColor="text1"/>
          <w:sz w:val="24"/>
          <w:szCs w:val="24"/>
        </w:rPr>
        <w:t xml:space="preserve">) </w:t>
      </w:r>
    </w:p>
    <w:p w:rsidR="009E1266" w:rsidP="7D1E5473" w:rsidRDefault="1F114975" w14:paraId="7EC3902A" w14:textId="65C194FB">
      <w:pPr>
        <w:pStyle w:val="ListParagraph"/>
        <w:numPr>
          <w:ilvl w:val="0"/>
          <w:numId w:val="32"/>
        </w:numPr>
        <w:spacing w:line="252" w:lineRule="auto"/>
        <w:rPr>
          <w:color w:val="000000" w:themeColor="text1"/>
          <w:sz w:val="24"/>
          <w:szCs w:val="24"/>
        </w:rPr>
      </w:pPr>
      <w:r w:rsidRPr="7D1E5473">
        <w:rPr>
          <w:color w:val="0000FF"/>
          <w:sz w:val="24"/>
          <w:szCs w:val="24"/>
          <w:u w:val="single"/>
        </w:rPr>
        <w:t>Individual Counseling</w:t>
      </w:r>
      <w:r w:rsidRPr="7D1E5473">
        <w:rPr>
          <w:color w:val="000000" w:themeColor="text1"/>
          <w:sz w:val="24"/>
          <w:szCs w:val="24"/>
        </w:rPr>
        <w:t xml:space="preserve"> (</w:t>
      </w:r>
      <w:hyperlink r:id="rId42">
        <w:r w:rsidRPr="7D1E5473">
          <w:rPr>
            <w:rStyle w:val="Hyperlink"/>
            <w:sz w:val="24"/>
            <w:szCs w:val="24"/>
          </w:rPr>
          <w:t>https://studentaffairs.unt.edu/counseling-and-testingservices/services/individual-counseling</w:t>
        </w:r>
      </w:hyperlink>
      <w:r w:rsidRPr="7D1E5473">
        <w:rPr>
          <w:color w:val="000000" w:themeColor="text1"/>
          <w:sz w:val="24"/>
          <w:szCs w:val="24"/>
        </w:rPr>
        <w:t xml:space="preserve">) </w:t>
      </w:r>
    </w:p>
    <w:p w:rsidR="009E1266" w:rsidP="7D1E5473" w:rsidRDefault="1F114975" w14:paraId="45AD1078" w14:textId="0C7BE5B4">
      <w:pPr>
        <w:spacing w:after="115" w:line="257" w:lineRule="auto"/>
        <w:ind w:left="10" w:hanging="10"/>
      </w:pPr>
      <w:r w:rsidRPr="7D1E5473">
        <w:rPr>
          <w:i/>
          <w:iCs/>
          <w:color w:val="000000" w:themeColor="text1"/>
          <w:sz w:val="24"/>
          <w:szCs w:val="24"/>
        </w:rPr>
        <w:t xml:space="preserve"> </w:t>
      </w:r>
    </w:p>
    <w:p w:rsidR="009E1266" w:rsidP="7D1E5473" w:rsidRDefault="1F114975" w14:paraId="27008408" w14:textId="284A49F7">
      <w:pPr>
        <w:spacing w:after="2" w:line="254" w:lineRule="auto"/>
        <w:ind w:left="-5" w:hanging="10"/>
      </w:pPr>
      <w:r w:rsidRPr="7D1E5473">
        <w:rPr>
          <w:color w:val="000000" w:themeColor="text1"/>
          <w:sz w:val="24"/>
          <w:szCs w:val="24"/>
          <w:u w:val="single"/>
        </w:rPr>
        <w:t>Chosen Names</w:t>
      </w:r>
      <w:r w:rsidRPr="7D1E5473">
        <w:rPr>
          <w:color w:val="000000" w:themeColor="text1"/>
          <w:sz w:val="24"/>
          <w:szCs w:val="24"/>
        </w:rPr>
        <w:t xml:space="preserve"> </w:t>
      </w:r>
    </w:p>
    <w:p w:rsidR="009E1266" w:rsidP="7D1E5473" w:rsidRDefault="1F114975" w14:paraId="3A206994" w14:textId="0B7B3166">
      <w:pPr>
        <w:spacing w:after="54" w:line="252" w:lineRule="auto"/>
        <w:ind w:left="-5" w:hanging="10"/>
      </w:pPr>
      <w:r w:rsidRPr="7D1E5473">
        <w:rPr>
          <w:color w:val="000000" w:themeColor="text1"/>
          <w:sz w:val="24"/>
          <w:szCs w:val="24"/>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rsidR="009E1266" w:rsidP="7D1E5473" w:rsidRDefault="1F114975" w14:paraId="6EA64B3C" w14:textId="3D19112D">
      <w:pPr>
        <w:pStyle w:val="ListParagraph"/>
        <w:numPr>
          <w:ilvl w:val="0"/>
          <w:numId w:val="27"/>
        </w:numPr>
        <w:spacing w:line="257" w:lineRule="auto"/>
        <w:rPr>
          <w:color w:val="000000" w:themeColor="text1"/>
          <w:sz w:val="24"/>
          <w:szCs w:val="24"/>
        </w:rPr>
      </w:pPr>
      <w:r w:rsidRPr="7D1E5473">
        <w:rPr>
          <w:color w:val="0000FF"/>
          <w:sz w:val="24"/>
          <w:szCs w:val="24"/>
          <w:u w:val="single"/>
        </w:rPr>
        <w:t>UNT Records</w:t>
      </w:r>
      <w:r w:rsidRPr="7D1E5473">
        <w:rPr>
          <w:color w:val="000000" w:themeColor="text1"/>
          <w:sz w:val="24"/>
          <w:szCs w:val="24"/>
        </w:rPr>
        <w:t xml:space="preserve"> </w:t>
      </w:r>
    </w:p>
    <w:p w:rsidR="009E1266" w:rsidP="7D1E5473" w:rsidRDefault="1F114975" w14:paraId="36FFD6E0" w14:textId="0DE13FB7">
      <w:pPr>
        <w:pStyle w:val="ListParagraph"/>
        <w:numPr>
          <w:ilvl w:val="0"/>
          <w:numId w:val="27"/>
        </w:numPr>
        <w:spacing w:line="257" w:lineRule="auto"/>
        <w:rPr>
          <w:color w:val="000000" w:themeColor="text1"/>
          <w:sz w:val="24"/>
          <w:szCs w:val="24"/>
        </w:rPr>
      </w:pPr>
      <w:r w:rsidRPr="7D1E5473">
        <w:rPr>
          <w:color w:val="0000FF"/>
          <w:sz w:val="24"/>
          <w:szCs w:val="24"/>
          <w:u w:val="single"/>
        </w:rPr>
        <w:t>UNT ID Card</w:t>
      </w:r>
      <w:r w:rsidRPr="7D1E5473">
        <w:rPr>
          <w:color w:val="000000" w:themeColor="text1"/>
          <w:sz w:val="24"/>
          <w:szCs w:val="24"/>
        </w:rPr>
        <w:t xml:space="preserve"> </w:t>
      </w:r>
    </w:p>
    <w:p w:rsidR="009E1266" w:rsidP="7D1E5473" w:rsidRDefault="1F114975" w14:paraId="74323C5F" w14:textId="191143F1">
      <w:pPr>
        <w:pStyle w:val="ListParagraph"/>
        <w:numPr>
          <w:ilvl w:val="0"/>
          <w:numId w:val="27"/>
        </w:numPr>
        <w:spacing w:line="257" w:lineRule="auto"/>
        <w:rPr>
          <w:color w:val="000000" w:themeColor="text1"/>
          <w:sz w:val="24"/>
          <w:szCs w:val="24"/>
        </w:rPr>
      </w:pPr>
      <w:r w:rsidRPr="7D1E5473">
        <w:rPr>
          <w:color w:val="0000FF"/>
          <w:sz w:val="24"/>
          <w:szCs w:val="24"/>
          <w:u w:val="single"/>
        </w:rPr>
        <w:t>UNT Email Address</w:t>
      </w:r>
      <w:r w:rsidRPr="7D1E5473">
        <w:rPr>
          <w:color w:val="000000" w:themeColor="text1"/>
          <w:sz w:val="24"/>
          <w:szCs w:val="24"/>
        </w:rPr>
        <w:t xml:space="preserve"> </w:t>
      </w:r>
    </w:p>
    <w:p w:rsidR="009E1266" w:rsidP="7D1E5473" w:rsidRDefault="1F114975" w14:paraId="2D90866C" w14:textId="31ECC394">
      <w:pPr>
        <w:pStyle w:val="ListParagraph"/>
        <w:numPr>
          <w:ilvl w:val="0"/>
          <w:numId w:val="27"/>
        </w:numPr>
        <w:spacing w:line="257" w:lineRule="auto"/>
        <w:rPr>
          <w:color w:val="000000" w:themeColor="text1"/>
          <w:sz w:val="24"/>
          <w:szCs w:val="24"/>
        </w:rPr>
      </w:pPr>
      <w:r w:rsidRPr="7D1E5473">
        <w:rPr>
          <w:color w:val="0000FF"/>
          <w:sz w:val="24"/>
          <w:szCs w:val="24"/>
          <w:u w:val="single"/>
        </w:rPr>
        <w:t>Legal Name</w:t>
      </w:r>
      <w:r w:rsidRPr="7D1E5473">
        <w:rPr>
          <w:color w:val="000000" w:themeColor="text1"/>
          <w:sz w:val="24"/>
          <w:szCs w:val="24"/>
        </w:rPr>
        <w:t xml:space="preserve"> </w:t>
      </w:r>
    </w:p>
    <w:p w:rsidR="009E1266" w:rsidP="7D1E5473" w:rsidRDefault="1F114975" w14:paraId="4C80677F" w14:textId="794EF5C5">
      <w:pPr>
        <w:spacing w:after="115" w:line="257" w:lineRule="auto"/>
        <w:ind w:left="10" w:hanging="10"/>
      </w:pPr>
      <w:r w:rsidRPr="7D1E5473">
        <w:rPr>
          <w:color w:val="000000" w:themeColor="text1"/>
          <w:sz w:val="24"/>
          <w:szCs w:val="24"/>
        </w:rPr>
        <w:t xml:space="preserve"> </w:t>
      </w:r>
    </w:p>
    <w:p w:rsidR="009E1266" w:rsidP="7D1E5473" w:rsidRDefault="1F114975" w14:paraId="03D21890" w14:textId="16D684D4">
      <w:pPr>
        <w:spacing w:after="2" w:line="254" w:lineRule="auto"/>
        <w:ind w:left="-5" w:hanging="10"/>
      </w:pPr>
      <w:r w:rsidRPr="7D1E5473">
        <w:rPr>
          <w:i/>
          <w:iCs/>
          <w:color w:val="000000" w:themeColor="text1"/>
          <w:sz w:val="24"/>
          <w:szCs w:val="24"/>
        </w:rPr>
        <w:t xml:space="preserve">*UNT euIDs cannot be changed at this time. The collaborating offices are working on a process to make this option accessible to UNT community members. </w:t>
      </w:r>
    </w:p>
    <w:p w:rsidR="009E1266" w:rsidP="7D1E5473" w:rsidRDefault="1F114975" w14:paraId="78FCCE02" w14:textId="722E3D33">
      <w:pPr>
        <w:spacing w:after="109" w:line="257" w:lineRule="auto"/>
        <w:ind w:left="720" w:hanging="10"/>
      </w:pPr>
      <w:r w:rsidRPr="7D1E5473">
        <w:rPr>
          <w:b/>
          <w:bCs/>
          <w:i/>
          <w:iCs/>
          <w:color w:val="000000" w:themeColor="text1"/>
          <w:sz w:val="24"/>
          <w:szCs w:val="24"/>
        </w:rPr>
        <w:t xml:space="preserve"> </w:t>
      </w:r>
      <w:r w:rsidRPr="7D1E5473">
        <w:rPr>
          <w:i/>
          <w:iCs/>
          <w:color w:val="000000" w:themeColor="text1"/>
          <w:sz w:val="24"/>
          <w:szCs w:val="24"/>
        </w:rPr>
        <w:t xml:space="preserve"> </w:t>
      </w:r>
    </w:p>
    <w:p w:rsidR="009E1266" w:rsidP="7D1E5473" w:rsidRDefault="1F114975" w14:paraId="56246A6B" w14:textId="1507E9F3">
      <w:pPr>
        <w:spacing w:after="59" w:line="254" w:lineRule="auto"/>
        <w:ind w:left="-5" w:hanging="10"/>
      </w:pPr>
      <w:r w:rsidRPr="7D1E5473">
        <w:rPr>
          <w:color w:val="000000" w:themeColor="text1"/>
          <w:sz w:val="24"/>
          <w:szCs w:val="24"/>
          <w:u w:val="single"/>
        </w:rPr>
        <w:t>Additional Student Support Services</w:t>
      </w:r>
      <w:r w:rsidRPr="7D1E5473">
        <w:rPr>
          <w:color w:val="000000" w:themeColor="text1"/>
          <w:sz w:val="24"/>
          <w:szCs w:val="24"/>
        </w:rPr>
        <w:t xml:space="preserve"> </w:t>
      </w:r>
    </w:p>
    <w:p w:rsidR="009E1266" w:rsidP="7D1E5473" w:rsidRDefault="1F114975" w14:paraId="0255BADC" w14:textId="40DD3C22">
      <w:pPr>
        <w:pStyle w:val="ListParagraph"/>
        <w:numPr>
          <w:ilvl w:val="0"/>
          <w:numId w:val="27"/>
        </w:numPr>
        <w:spacing w:line="252" w:lineRule="auto"/>
        <w:rPr>
          <w:color w:val="000000" w:themeColor="text1"/>
          <w:sz w:val="24"/>
          <w:szCs w:val="24"/>
        </w:rPr>
      </w:pPr>
      <w:r w:rsidRPr="7D1E5473">
        <w:rPr>
          <w:color w:val="0000FF"/>
          <w:sz w:val="24"/>
          <w:szCs w:val="24"/>
          <w:u w:val="single"/>
        </w:rPr>
        <w:t>Registrar</w:t>
      </w:r>
      <w:r w:rsidRPr="7D1E5473">
        <w:rPr>
          <w:color w:val="000000" w:themeColor="text1"/>
          <w:sz w:val="24"/>
          <w:szCs w:val="24"/>
        </w:rPr>
        <w:t xml:space="preserve"> (</w:t>
      </w:r>
      <w:hyperlink r:id="rId43">
        <w:r w:rsidRPr="7D1E5473">
          <w:rPr>
            <w:rStyle w:val="Hyperlink"/>
            <w:sz w:val="24"/>
            <w:szCs w:val="24"/>
          </w:rPr>
          <w:t>https://registrar.unt.edu/registration</w:t>
        </w:r>
      </w:hyperlink>
      <w:r w:rsidRPr="7D1E5473">
        <w:rPr>
          <w:color w:val="000000" w:themeColor="text1"/>
          <w:sz w:val="24"/>
          <w:szCs w:val="24"/>
        </w:rPr>
        <w:t xml:space="preserve">) </w:t>
      </w:r>
    </w:p>
    <w:p w:rsidR="009E1266" w:rsidP="7D1E5473" w:rsidRDefault="1F114975" w14:paraId="5E6CCEB1" w14:textId="1BD915B8">
      <w:pPr>
        <w:pStyle w:val="ListParagraph"/>
        <w:numPr>
          <w:ilvl w:val="0"/>
          <w:numId w:val="27"/>
        </w:numPr>
        <w:spacing w:line="252" w:lineRule="auto"/>
        <w:rPr>
          <w:color w:val="000000" w:themeColor="text1"/>
          <w:sz w:val="24"/>
          <w:szCs w:val="24"/>
        </w:rPr>
      </w:pPr>
      <w:r w:rsidRPr="7D1E5473">
        <w:rPr>
          <w:color w:val="0000FF"/>
          <w:sz w:val="24"/>
          <w:szCs w:val="24"/>
          <w:u w:val="single"/>
        </w:rPr>
        <w:t>Financial Aid</w:t>
      </w:r>
      <w:r w:rsidRPr="7D1E5473">
        <w:rPr>
          <w:color w:val="000000" w:themeColor="text1"/>
          <w:sz w:val="24"/>
          <w:szCs w:val="24"/>
        </w:rPr>
        <w:t xml:space="preserve"> (</w:t>
      </w:r>
      <w:hyperlink r:id="rId44">
        <w:r w:rsidRPr="7D1E5473">
          <w:rPr>
            <w:rStyle w:val="Hyperlink"/>
            <w:sz w:val="24"/>
            <w:szCs w:val="24"/>
          </w:rPr>
          <w:t>https://financialaid.unt.edu/</w:t>
        </w:r>
      </w:hyperlink>
      <w:r w:rsidRPr="7D1E5473">
        <w:rPr>
          <w:color w:val="000000" w:themeColor="text1"/>
          <w:sz w:val="24"/>
          <w:szCs w:val="24"/>
        </w:rPr>
        <w:t xml:space="preserve">) </w:t>
      </w:r>
    </w:p>
    <w:p w:rsidR="009E1266" w:rsidP="7D1E5473" w:rsidRDefault="1F114975" w14:paraId="3E165383" w14:textId="114D0382">
      <w:pPr>
        <w:pStyle w:val="ListParagraph"/>
        <w:numPr>
          <w:ilvl w:val="0"/>
          <w:numId w:val="27"/>
        </w:numPr>
        <w:spacing w:line="252" w:lineRule="auto"/>
        <w:rPr>
          <w:color w:val="000000" w:themeColor="text1"/>
          <w:sz w:val="24"/>
          <w:szCs w:val="24"/>
        </w:rPr>
      </w:pPr>
      <w:r w:rsidRPr="7D1E5473">
        <w:rPr>
          <w:color w:val="0000FF"/>
          <w:sz w:val="24"/>
          <w:szCs w:val="24"/>
          <w:u w:val="single"/>
        </w:rPr>
        <w:t>Student Legal Services</w:t>
      </w:r>
      <w:r w:rsidRPr="7D1E5473">
        <w:rPr>
          <w:color w:val="000000" w:themeColor="text1"/>
          <w:sz w:val="24"/>
          <w:szCs w:val="24"/>
        </w:rPr>
        <w:t xml:space="preserve"> (</w:t>
      </w:r>
      <w:hyperlink r:id="rId45">
        <w:r w:rsidRPr="7D1E5473">
          <w:rPr>
            <w:rStyle w:val="Hyperlink"/>
            <w:sz w:val="24"/>
            <w:szCs w:val="24"/>
          </w:rPr>
          <w:t>https://studentaffairs.unt.edu/student-legal-services</w:t>
        </w:r>
      </w:hyperlink>
      <w:r w:rsidRPr="7D1E5473">
        <w:rPr>
          <w:color w:val="000000" w:themeColor="text1"/>
          <w:sz w:val="24"/>
          <w:szCs w:val="24"/>
        </w:rPr>
        <w:t xml:space="preserve">) </w:t>
      </w:r>
    </w:p>
    <w:p w:rsidR="009E1266" w:rsidP="7D1E5473" w:rsidRDefault="1F114975" w14:paraId="069AA556" w14:textId="53A9E8D0">
      <w:pPr>
        <w:pStyle w:val="ListParagraph"/>
        <w:numPr>
          <w:ilvl w:val="0"/>
          <w:numId w:val="27"/>
        </w:numPr>
        <w:spacing w:line="252" w:lineRule="auto"/>
        <w:rPr>
          <w:color w:val="000000" w:themeColor="text1"/>
          <w:sz w:val="24"/>
          <w:szCs w:val="24"/>
        </w:rPr>
      </w:pPr>
      <w:r w:rsidRPr="7D1E5473">
        <w:rPr>
          <w:color w:val="0000FF"/>
          <w:sz w:val="24"/>
          <w:szCs w:val="24"/>
          <w:u w:val="single"/>
        </w:rPr>
        <w:t>Career Center</w:t>
      </w:r>
      <w:r w:rsidRPr="7D1E5473">
        <w:rPr>
          <w:color w:val="000000" w:themeColor="text1"/>
          <w:sz w:val="24"/>
          <w:szCs w:val="24"/>
        </w:rPr>
        <w:t xml:space="preserve"> (</w:t>
      </w:r>
      <w:hyperlink r:id="rId46">
        <w:r w:rsidRPr="7D1E5473">
          <w:rPr>
            <w:rStyle w:val="Hyperlink"/>
            <w:sz w:val="24"/>
            <w:szCs w:val="24"/>
          </w:rPr>
          <w:t>https://studentaffairs.unt.edu/career-center</w:t>
        </w:r>
      </w:hyperlink>
      <w:r w:rsidRPr="7D1E5473">
        <w:rPr>
          <w:color w:val="000000" w:themeColor="text1"/>
          <w:sz w:val="24"/>
          <w:szCs w:val="24"/>
        </w:rPr>
        <w:t xml:space="preserve">) </w:t>
      </w:r>
    </w:p>
    <w:p w:rsidR="009E1266" w:rsidP="7D1E5473" w:rsidRDefault="1F114975" w14:paraId="5BAEE494" w14:textId="41B5B00A">
      <w:pPr>
        <w:pStyle w:val="ListParagraph"/>
        <w:numPr>
          <w:ilvl w:val="0"/>
          <w:numId w:val="27"/>
        </w:numPr>
        <w:spacing w:line="252" w:lineRule="auto"/>
        <w:rPr>
          <w:color w:val="000000" w:themeColor="text1"/>
          <w:sz w:val="24"/>
          <w:szCs w:val="24"/>
        </w:rPr>
      </w:pPr>
      <w:r w:rsidRPr="7D1E5473">
        <w:rPr>
          <w:color w:val="0000FF"/>
          <w:sz w:val="24"/>
          <w:szCs w:val="24"/>
          <w:u w:val="single"/>
        </w:rPr>
        <w:t>Multicultural Center</w:t>
      </w:r>
      <w:r w:rsidRPr="7D1E5473">
        <w:rPr>
          <w:color w:val="000000" w:themeColor="text1"/>
          <w:sz w:val="24"/>
          <w:szCs w:val="24"/>
        </w:rPr>
        <w:t xml:space="preserve"> (</w:t>
      </w:r>
      <w:hyperlink r:id="rId47">
        <w:r w:rsidRPr="7D1E5473">
          <w:rPr>
            <w:rStyle w:val="Hyperlink"/>
            <w:sz w:val="24"/>
            <w:szCs w:val="24"/>
          </w:rPr>
          <w:t>https://edo.unt.edu/multicultural-center</w:t>
        </w:r>
      </w:hyperlink>
      <w:r w:rsidRPr="7D1E5473">
        <w:rPr>
          <w:color w:val="000000" w:themeColor="text1"/>
          <w:sz w:val="24"/>
          <w:szCs w:val="24"/>
        </w:rPr>
        <w:t xml:space="preserve">) </w:t>
      </w:r>
    </w:p>
    <w:p w:rsidR="009E1266" w:rsidP="7D1E5473" w:rsidRDefault="1F114975" w14:paraId="585574F1" w14:textId="1443076F">
      <w:pPr>
        <w:pStyle w:val="ListParagraph"/>
        <w:numPr>
          <w:ilvl w:val="0"/>
          <w:numId w:val="27"/>
        </w:numPr>
        <w:spacing w:line="252" w:lineRule="auto"/>
        <w:rPr>
          <w:color w:val="000000" w:themeColor="text1"/>
          <w:sz w:val="24"/>
          <w:szCs w:val="24"/>
        </w:rPr>
      </w:pPr>
      <w:r w:rsidRPr="5476D2BC">
        <w:rPr>
          <w:color w:val="0000FF"/>
          <w:sz w:val="24"/>
          <w:szCs w:val="24"/>
          <w:u w:val="single"/>
        </w:rPr>
        <w:t>Counseling and Testing Services</w:t>
      </w:r>
      <w:r w:rsidRPr="5476D2BC">
        <w:rPr>
          <w:color w:val="000000" w:themeColor="text1"/>
          <w:sz w:val="24"/>
          <w:szCs w:val="24"/>
        </w:rPr>
        <w:t xml:space="preserve"> (</w:t>
      </w:r>
      <w:hyperlink r:id="rId48">
        <w:r w:rsidRPr="5476D2BC">
          <w:rPr>
            <w:rStyle w:val="Hyperlink"/>
            <w:sz w:val="24"/>
            <w:szCs w:val="24"/>
          </w:rPr>
          <w:t>https://studentaffairs.unt.edu/counseling-andtesting-services</w:t>
        </w:r>
      </w:hyperlink>
      <w:r w:rsidRPr="5476D2BC">
        <w:rPr>
          <w:color w:val="000000" w:themeColor="text1"/>
          <w:sz w:val="24"/>
          <w:szCs w:val="24"/>
        </w:rPr>
        <w:t xml:space="preserve">) </w:t>
      </w:r>
    </w:p>
    <w:p w:rsidR="009E1266" w:rsidP="7D1E5473" w:rsidRDefault="1F114975" w14:paraId="400EC46D" w14:textId="00280FCD">
      <w:pPr>
        <w:pStyle w:val="ListParagraph"/>
        <w:numPr>
          <w:ilvl w:val="0"/>
          <w:numId w:val="27"/>
        </w:numPr>
        <w:spacing w:line="252" w:lineRule="auto"/>
        <w:rPr>
          <w:color w:val="000000" w:themeColor="text1"/>
          <w:sz w:val="24"/>
          <w:szCs w:val="24"/>
        </w:rPr>
      </w:pPr>
      <w:r w:rsidRPr="7D1E5473">
        <w:rPr>
          <w:color w:val="0000FF"/>
          <w:sz w:val="24"/>
          <w:szCs w:val="24"/>
          <w:u w:val="single"/>
        </w:rPr>
        <w:t>UNT Food Pantry</w:t>
      </w:r>
      <w:r w:rsidRPr="7D1E5473">
        <w:rPr>
          <w:color w:val="000000" w:themeColor="text1"/>
          <w:sz w:val="24"/>
          <w:szCs w:val="24"/>
        </w:rPr>
        <w:t xml:space="preserve"> (</w:t>
      </w:r>
      <w:hyperlink r:id="rId49">
        <w:r w:rsidRPr="7D1E5473">
          <w:rPr>
            <w:rStyle w:val="Hyperlink"/>
            <w:sz w:val="24"/>
            <w:szCs w:val="24"/>
          </w:rPr>
          <w:t>https://deanofstudents.unt.edu/resources/food-pantry</w:t>
        </w:r>
      </w:hyperlink>
      <w:r w:rsidRPr="7D1E5473">
        <w:rPr>
          <w:color w:val="000000" w:themeColor="text1"/>
          <w:sz w:val="24"/>
          <w:szCs w:val="24"/>
        </w:rPr>
        <w:t xml:space="preserve">) </w:t>
      </w:r>
    </w:p>
    <w:p w:rsidR="009E1266" w:rsidP="7D1E5473" w:rsidRDefault="1F114975" w14:paraId="318A1CAB" w14:textId="2EE25609">
      <w:pPr>
        <w:spacing w:after="115" w:line="257" w:lineRule="auto"/>
        <w:ind w:left="10" w:hanging="10"/>
      </w:pPr>
      <w:r w:rsidRPr="7D1E5473">
        <w:rPr>
          <w:color w:val="000000" w:themeColor="text1"/>
          <w:sz w:val="24"/>
          <w:szCs w:val="24"/>
        </w:rPr>
        <w:t xml:space="preserve"> </w:t>
      </w:r>
    </w:p>
    <w:p w:rsidR="009E1266" w:rsidP="7D1E5473" w:rsidRDefault="1F114975" w14:paraId="05E1F893" w14:textId="7EF48D03">
      <w:pPr>
        <w:spacing w:after="61" w:line="252" w:lineRule="auto"/>
        <w:ind w:left="-5" w:hanging="10"/>
      </w:pPr>
      <w:r w:rsidRPr="7D1E5473">
        <w:rPr>
          <w:color w:val="000000" w:themeColor="text1"/>
          <w:sz w:val="24"/>
          <w:szCs w:val="24"/>
          <w:u w:val="single"/>
        </w:rPr>
        <w:t>Academic Support Services</w:t>
      </w:r>
      <w:r w:rsidRPr="7D1E5473">
        <w:rPr>
          <w:color w:val="000000" w:themeColor="text1"/>
          <w:sz w:val="24"/>
          <w:szCs w:val="24"/>
        </w:rPr>
        <w:t xml:space="preserve"> </w:t>
      </w:r>
    </w:p>
    <w:p w:rsidR="009E1266" w:rsidP="7D1E5473" w:rsidRDefault="1F114975" w14:paraId="504E14A9" w14:textId="44A2CE91">
      <w:pPr>
        <w:pStyle w:val="ListParagraph"/>
        <w:numPr>
          <w:ilvl w:val="0"/>
          <w:numId w:val="27"/>
        </w:numPr>
        <w:spacing w:line="252" w:lineRule="auto"/>
        <w:rPr>
          <w:color w:val="000000" w:themeColor="text1"/>
          <w:sz w:val="24"/>
          <w:szCs w:val="24"/>
        </w:rPr>
      </w:pPr>
      <w:r w:rsidRPr="7D1E5473">
        <w:rPr>
          <w:color w:val="0000FF"/>
          <w:sz w:val="24"/>
          <w:szCs w:val="24"/>
          <w:u w:val="single"/>
        </w:rPr>
        <w:t>Academic Resource Center</w:t>
      </w:r>
      <w:r w:rsidRPr="7D1E5473">
        <w:rPr>
          <w:color w:val="000000" w:themeColor="text1"/>
          <w:sz w:val="24"/>
          <w:szCs w:val="24"/>
        </w:rPr>
        <w:t xml:space="preserve"> (</w:t>
      </w:r>
      <w:hyperlink r:id="rId50">
        <w:r w:rsidRPr="7D1E5473">
          <w:rPr>
            <w:rStyle w:val="Hyperlink"/>
            <w:sz w:val="24"/>
            <w:szCs w:val="24"/>
          </w:rPr>
          <w:t>https://clear.unt.edu/canvas/student-resources</w:t>
        </w:r>
      </w:hyperlink>
      <w:r w:rsidRPr="7D1E5473">
        <w:rPr>
          <w:color w:val="000000" w:themeColor="text1"/>
          <w:sz w:val="24"/>
          <w:szCs w:val="24"/>
        </w:rPr>
        <w:t xml:space="preserve">) </w:t>
      </w:r>
    </w:p>
    <w:p w:rsidR="009E1266" w:rsidP="7D1E5473" w:rsidRDefault="1F114975" w14:paraId="5A31053D" w14:textId="2596E1FD">
      <w:pPr>
        <w:pStyle w:val="ListParagraph"/>
        <w:numPr>
          <w:ilvl w:val="0"/>
          <w:numId w:val="27"/>
        </w:numPr>
        <w:spacing w:line="252" w:lineRule="auto"/>
        <w:rPr>
          <w:color w:val="000000" w:themeColor="text1"/>
          <w:sz w:val="24"/>
          <w:szCs w:val="24"/>
        </w:rPr>
      </w:pPr>
      <w:r w:rsidRPr="7D1E5473">
        <w:rPr>
          <w:color w:val="0000FF"/>
          <w:sz w:val="24"/>
          <w:szCs w:val="24"/>
          <w:u w:val="single"/>
        </w:rPr>
        <w:t>Academic Success Center</w:t>
      </w:r>
      <w:r w:rsidRPr="7D1E5473">
        <w:rPr>
          <w:color w:val="000000" w:themeColor="text1"/>
          <w:sz w:val="24"/>
          <w:szCs w:val="24"/>
        </w:rPr>
        <w:t xml:space="preserve"> (</w:t>
      </w:r>
      <w:hyperlink r:id="rId51">
        <w:r w:rsidRPr="7D1E5473">
          <w:rPr>
            <w:rStyle w:val="Hyperlink"/>
            <w:sz w:val="24"/>
            <w:szCs w:val="24"/>
          </w:rPr>
          <w:t>https://success.unt.edu/asc</w:t>
        </w:r>
      </w:hyperlink>
      <w:r w:rsidRPr="7D1E5473">
        <w:rPr>
          <w:color w:val="000000" w:themeColor="text1"/>
          <w:sz w:val="24"/>
          <w:szCs w:val="24"/>
        </w:rPr>
        <w:t xml:space="preserve">) </w:t>
      </w:r>
    </w:p>
    <w:p w:rsidR="009E1266" w:rsidP="7D1E5473" w:rsidRDefault="1F114975" w14:paraId="28A18FF9" w14:textId="45935987">
      <w:pPr>
        <w:pStyle w:val="ListParagraph"/>
        <w:numPr>
          <w:ilvl w:val="0"/>
          <w:numId w:val="27"/>
        </w:numPr>
        <w:spacing w:line="252" w:lineRule="auto"/>
        <w:rPr>
          <w:color w:val="000000" w:themeColor="text1"/>
          <w:sz w:val="24"/>
          <w:szCs w:val="24"/>
        </w:rPr>
      </w:pPr>
      <w:r w:rsidRPr="7D1E5473">
        <w:rPr>
          <w:color w:val="0000FF"/>
          <w:sz w:val="24"/>
          <w:szCs w:val="24"/>
          <w:u w:val="single"/>
        </w:rPr>
        <w:t>UNT Libraries</w:t>
      </w:r>
      <w:r w:rsidRPr="7D1E5473">
        <w:rPr>
          <w:color w:val="000000" w:themeColor="text1"/>
          <w:sz w:val="24"/>
          <w:szCs w:val="24"/>
        </w:rPr>
        <w:t xml:space="preserve"> (</w:t>
      </w:r>
      <w:hyperlink r:id="rId52">
        <w:r w:rsidRPr="7D1E5473">
          <w:rPr>
            <w:rStyle w:val="Hyperlink"/>
            <w:sz w:val="24"/>
            <w:szCs w:val="24"/>
          </w:rPr>
          <w:t>https://library.unt.edu/</w:t>
        </w:r>
      </w:hyperlink>
      <w:r w:rsidRPr="7D1E5473">
        <w:rPr>
          <w:color w:val="000000" w:themeColor="text1"/>
          <w:sz w:val="24"/>
          <w:szCs w:val="24"/>
        </w:rPr>
        <w:t xml:space="preserve">) </w:t>
      </w:r>
    </w:p>
    <w:p w:rsidR="009E1266" w:rsidP="7D1E5473" w:rsidRDefault="1F114975" w14:paraId="3C77381C" w14:textId="3941E33C">
      <w:pPr>
        <w:pStyle w:val="ListParagraph"/>
        <w:numPr>
          <w:ilvl w:val="0"/>
          <w:numId w:val="27"/>
        </w:numPr>
        <w:spacing w:line="257" w:lineRule="auto"/>
        <w:rPr>
          <w:color w:val="0000FF"/>
          <w:sz w:val="24"/>
          <w:szCs w:val="24"/>
          <w:u w:val="single"/>
        </w:rPr>
      </w:pPr>
      <w:r w:rsidRPr="7D1E5473">
        <w:rPr>
          <w:color w:val="0000FF"/>
          <w:sz w:val="24"/>
          <w:szCs w:val="24"/>
          <w:u w:val="single"/>
        </w:rPr>
        <w:t>Writing Lab</w:t>
      </w:r>
      <w:r w:rsidRPr="7D1E5473">
        <w:rPr>
          <w:color w:val="000000" w:themeColor="text1"/>
          <w:sz w:val="24"/>
          <w:szCs w:val="24"/>
        </w:rPr>
        <w:t xml:space="preserve"> (</w:t>
      </w:r>
      <w:hyperlink r:id="rId53">
        <w:r w:rsidRPr="7D1E5473">
          <w:rPr>
            <w:rStyle w:val="Hyperlink"/>
            <w:sz w:val="24"/>
            <w:szCs w:val="24"/>
          </w:rPr>
          <w:t>http://writingcenter.unt.edu/</w:t>
        </w:r>
      </w:hyperlink>
    </w:p>
    <w:p w:rsidR="009E1266" w:rsidP="5476D2BC" w:rsidRDefault="1F114975" w14:paraId="6B183B60" w14:textId="31CFC58C">
      <w:pPr>
        <w:spacing w:after="5" w:line="252" w:lineRule="auto"/>
        <w:ind w:left="14" w:hanging="10"/>
        <w:rPr>
          <w:color w:val="000000" w:themeColor="text1"/>
          <w:sz w:val="24"/>
          <w:szCs w:val="24"/>
        </w:rPr>
      </w:pPr>
      <w:r w:rsidRPr="5476D2BC">
        <w:rPr>
          <w:color w:val="000000" w:themeColor="text1"/>
          <w:sz w:val="24"/>
          <w:szCs w:val="24"/>
        </w:rPr>
        <w:t xml:space="preserve"> </w:t>
      </w:r>
    </w:p>
    <w:p w:rsidR="5476D2BC" w:rsidP="5476D2BC" w:rsidRDefault="5476D2BC" w14:paraId="4905C3AE" w14:textId="5F91CA2C">
      <w:pPr>
        <w:spacing w:after="5" w:line="252" w:lineRule="auto"/>
        <w:ind w:left="14" w:hanging="10"/>
        <w:rPr>
          <w:color w:val="000000" w:themeColor="text1"/>
          <w:sz w:val="24"/>
          <w:szCs w:val="24"/>
        </w:rPr>
      </w:pPr>
    </w:p>
    <w:p w:rsidR="5476D2BC" w:rsidP="5476D2BC" w:rsidRDefault="5476D2BC" w14:paraId="09AA728E" w14:textId="6EB43E5D">
      <w:pPr>
        <w:spacing w:after="5" w:line="252" w:lineRule="auto"/>
        <w:ind w:left="14" w:hanging="10"/>
        <w:rPr>
          <w:color w:val="000000" w:themeColor="text1"/>
          <w:sz w:val="24"/>
          <w:szCs w:val="24"/>
        </w:rPr>
      </w:pPr>
    </w:p>
    <w:p w:rsidR="5476D2BC" w:rsidP="5476D2BC" w:rsidRDefault="5476D2BC" w14:paraId="7DDB9046" w14:textId="25AE3FF5">
      <w:pPr>
        <w:spacing w:after="5" w:line="252" w:lineRule="auto"/>
        <w:ind w:left="14" w:hanging="10"/>
        <w:rPr>
          <w:color w:val="000000" w:themeColor="text1"/>
          <w:sz w:val="24"/>
          <w:szCs w:val="24"/>
        </w:rPr>
      </w:pPr>
    </w:p>
    <w:p w:rsidR="009E1266" w:rsidP="7D1E5473" w:rsidRDefault="1F114975" w14:paraId="2ED6F6C4" w14:textId="41BB016D">
      <w:r w:rsidRPr="5476D2BC">
        <w:rPr>
          <w:b/>
          <w:bCs/>
          <w:i/>
          <w:iCs/>
          <w:sz w:val="24"/>
          <w:szCs w:val="24"/>
        </w:rPr>
        <w:t>Course assessment/grades</w:t>
      </w:r>
      <w:r w:rsidRPr="5476D2BC">
        <w:rPr>
          <w:sz w:val="24"/>
          <w:szCs w:val="24"/>
        </w:rPr>
        <w:t xml:space="preserve"> </w:t>
      </w:r>
    </w:p>
    <w:tbl>
      <w:tblPr>
        <w:tblStyle w:val="TableGrid"/>
        <w:tblW w:w="0" w:type="auto"/>
        <w:tblInd w:w="1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485"/>
        <w:gridCol w:w="1875"/>
        <w:gridCol w:w="1470"/>
        <w:gridCol w:w="1470"/>
      </w:tblGrid>
      <w:tr w:rsidR="5476D2BC" w:rsidTr="60134492" w14:paraId="2899611A"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vAlign w:val="center"/>
          </w:tcPr>
          <w:p w:rsidR="5476D2BC" w:rsidP="5476D2BC" w:rsidRDefault="5476D2BC" w14:paraId="35CA3C8F" w14:textId="200D5037">
            <w:pPr>
              <w:spacing w:line="259" w:lineRule="auto"/>
              <w:ind w:hanging="10"/>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ACTIVITY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vAlign w:val="center"/>
          </w:tcPr>
          <w:p w:rsidR="5476D2BC" w:rsidP="5476D2BC" w:rsidRDefault="5476D2BC" w14:paraId="4D34F059" w14:textId="38426B23">
            <w:pPr>
              <w:spacing w:line="259" w:lineRule="auto"/>
              <w:ind w:left="42" w:hanging="10"/>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PERCENT (%)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vAlign w:val="center"/>
          </w:tcPr>
          <w:p w:rsidR="5476D2BC" w:rsidP="5476D2BC" w:rsidRDefault="5476D2BC" w14:paraId="0DB03787" w14:textId="41EE0E91">
            <w:pPr>
              <w:spacing w:line="259" w:lineRule="auto"/>
              <w:ind w:right="33"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POINTS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tcPr>
          <w:p w:rsidR="5476D2BC" w:rsidP="5476D2BC" w:rsidRDefault="5476D2BC" w14:paraId="2775AC29" w14:textId="153520DD">
            <w:pPr>
              <w:spacing w:line="259" w:lineRule="auto"/>
              <w:ind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YOUR POINTS </w:t>
            </w:r>
          </w:p>
        </w:tc>
      </w:tr>
      <w:tr w:rsidR="5476D2BC" w:rsidTr="60134492" w14:paraId="4666FACB"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329BB750" w14:textId="59C734E6">
            <w:pPr>
              <w:spacing w:after="5" w:line="259" w:lineRule="auto"/>
              <w:rPr>
                <w:rFonts w:ascii="Arial" w:hAnsi="Arial" w:eastAsia="Arial" w:cs="Arial"/>
                <w:color w:val="000000" w:themeColor="text1"/>
                <w:sz w:val="24"/>
                <w:szCs w:val="24"/>
              </w:rPr>
            </w:pPr>
            <w:r w:rsidRPr="5476D2BC">
              <w:rPr>
                <w:rFonts w:ascii="Arial" w:hAnsi="Arial" w:eastAsia="Arial" w:cs="Arial"/>
                <w:color w:val="000000" w:themeColor="text1"/>
                <w:sz w:val="24"/>
                <w:szCs w:val="24"/>
              </w:rPr>
              <w:t>Quizzes (1</w:t>
            </w:r>
            <w:r w:rsidRPr="5476D2BC" w:rsidR="093815C6">
              <w:rPr>
                <w:rFonts w:ascii="Arial" w:hAnsi="Arial" w:eastAsia="Arial" w:cs="Arial"/>
                <w:color w:val="000000" w:themeColor="text1"/>
                <w:sz w:val="24"/>
                <w:szCs w:val="24"/>
              </w:rPr>
              <w:t>0</w:t>
            </w:r>
            <w:r w:rsidRPr="5476D2BC">
              <w:rPr>
                <w:rFonts w:ascii="Arial" w:hAnsi="Arial" w:eastAsia="Arial" w:cs="Arial"/>
                <w:color w:val="000000" w:themeColor="text1"/>
                <w:sz w:val="24"/>
                <w:szCs w:val="24"/>
              </w:rPr>
              <w:t xml:space="preserve"> @ </w:t>
            </w:r>
            <w:r w:rsidRPr="5476D2BC" w:rsidR="13BC54B3">
              <w:rPr>
                <w:rFonts w:ascii="Arial" w:hAnsi="Arial" w:eastAsia="Arial" w:cs="Arial"/>
                <w:color w:val="000000" w:themeColor="text1"/>
                <w:sz w:val="24"/>
                <w:szCs w:val="24"/>
              </w:rPr>
              <w:t>2</w:t>
            </w:r>
            <w:r w:rsidRPr="5476D2BC" w:rsidR="1FB8DA57">
              <w:rPr>
                <w:rFonts w:ascii="Arial" w:hAnsi="Arial" w:eastAsia="Arial" w:cs="Arial"/>
                <w:color w:val="000000" w:themeColor="text1"/>
                <w:sz w:val="24"/>
                <w:szCs w:val="24"/>
              </w:rPr>
              <w:t>0</w:t>
            </w:r>
            <w:r w:rsidRPr="5476D2BC">
              <w:rPr>
                <w:rFonts w:ascii="Arial" w:hAnsi="Arial" w:eastAsia="Arial" w:cs="Arial"/>
                <w:color w:val="000000" w:themeColor="text1"/>
                <w:sz w:val="24"/>
                <w:szCs w:val="24"/>
              </w:rPr>
              <w:t xml:space="preserve"> pts)</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6C3A8AFE" w:rsidP="60134492" w:rsidRDefault="6C3A8AFE" w14:paraId="53C7B24E" w14:textId="17CDE837">
            <w:pPr>
              <w:spacing w:after="5" w:line="259" w:lineRule="auto"/>
              <w:ind w:left="29" w:hanging="10"/>
              <w:jc w:val="center"/>
              <w:rPr>
                <w:rFonts w:ascii="Arial" w:hAnsi="Arial" w:eastAsia="Arial" w:cs="Arial"/>
                <w:color w:val="000000" w:themeColor="text1"/>
                <w:sz w:val="24"/>
                <w:szCs w:val="24"/>
              </w:rPr>
            </w:pPr>
            <w:r w:rsidRPr="60134492">
              <w:rPr>
                <w:rFonts w:ascii="Arial" w:hAnsi="Arial" w:eastAsia="Arial" w:cs="Arial"/>
                <w:color w:val="000000" w:themeColor="text1"/>
                <w:sz w:val="24"/>
                <w:szCs w:val="24"/>
              </w:rPr>
              <w:t>3</w:t>
            </w:r>
            <w:r w:rsidRPr="60134492" w:rsidR="19C3A77C">
              <w:rPr>
                <w:rFonts w:ascii="Arial" w:hAnsi="Arial" w:eastAsia="Arial" w:cs="Arial"/>
                <w:color w:val="000000" w:themeColor="text1"/>
                <w:sz w:val="24"/>
                <w:szCs w:val="24"/>
              </w:rPr>
              <w:t>1</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39108372" w:rsidP="5476D2BC" w:rsidRDefault="39108372" w14:paraId="5D8BB650" w14:textId="7BB45B72">
            <w:pPr>
              <w:spacing w:after="5" w:line="259" w:lineRule="auto"/>
              <w:ind w:left="29"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200</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2CC3EDF9" w14:textId="1EA4BDB5">
            <w:pPr>
              <w:spacing w:after="5" w:line="259" w:lineRule="auto"/>
              <w:ind w:left="29" w:hanging="10"/>
              <w:jc w:val="center"/>
              <w:rPr>
                <w:rFonts w:ascii="Arial" w:hAnsi="Arial" w:eastAsia="Arial" w:cs="Arial"/>
                <w:color w:val="000000" w:themeColor="text1"/>
                <w:sz w:val="24"/>
                <w:szCs w:val="24"/>
              </w:rPr>
            </w:pPr>
          </w:p>
        </w:tc>
      </w:tr>
      <w:tr w:rsidR="5476D2BC" w:rsidTr="60134492" w14:paraId="6802730E"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60134492" w:rsidRDefault="5476D2BC" w14:paraId="6B7EB263" w14:textId="1D8957F3">
            <w:pPr>
              <w:spacing w:line="259" w:lineRule="auto"/>
              <w:ind w:hanging="10"/>
              <w:rPr>
                <w:rFonts w:ascii="Arial" w:hAnsi="Arial" w:eastAsia="Arial" w:cs="Arial"/>
                <w:color w:val="000000" w:themeColor="text1"/>
                <w:sz w:val="24"/>
                <w:szCs w:val="24"/>
              </w:rPr>
            </w:pPr>
            <w:r w:rsidRPr="60134492">
              <w:rPr>
                <w:rFonts w:ascii="Arial" w:hAnsi="Arial" w:eastAsia="Arial" w:cs="Arial"/>
                <w:color w:val="000000" w:themeColor="text1"/>
                <w:sz w:val="24"/>
                <w:szCs w:val="24"/>
              </w:rPr>
              <w:t>Graded Discussions (</w:t>
            </w:r>
            <w:r w:rsidRPr="60134492" w:rsidR="4DB29AA2">
              <w:rPr>
                <w:rFonts w:ascii="Arial" w:hAnsi="Arial" w:eastAsia="Arial" w:cs="Arial"/>
                <w:color w:val="000000" w:themeColor="text1"/>
                <w:sz w:val="24"/>
                <w:szCs w:val="24"/>
              </w:rPr>
              <w:t>3</w:t>
            </w:r>
            <w:r w:rsidRPr="60134492">
              <w:rPr>
                <w:rFonts w:ascii="Arial" w:hAnsi="Arial" w:eastAsia="Arial" w:cs="Arial"/>
                <w:color w:val="000000" w:themeColor="text1"/>
                <w:sz w:val="24"/>
                <w:szCs w:val="24"/>
              </w:rPr>
              <w:t xml:space="preserve"> @ </w:t>
            </w:r>
            <w:r w:rsidRPr="60134492" w:rsidR="6C869331">
              <w:rPr>
                <w:rFonts w:ascii="Arial" w:hAnsi="Arial" w:eastAsia="Arial" w:cs="Arial"/>
                <w:color w:val="000000" w:themeColor="text1"/>
                <w:sz w:val="24"/>
                <w:szCs w:val="24"/>
              </w:rPr>
              <w:t>50</w:t>
            </w:r>
            <w:r w:rsidRPr="60134492">
              <w:rPr>
                <w:rFonts w:ascii="Arial" w:hAnsi="Arial" w:eastAsia="Arial" w:cs="Arial"/>
                <w:color w:val="000000" w:themeColor="text1"/>
                <w:sz w:val="24"/>
                <w:szCs w:val="24"/>
              </w:rPr>
              <w:t xml:space="preserve"> pts)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2F631AB7" w:rsidP="60134492" w:rsidRDefault="19120720" w14:paraId="67AE38B6" w14:textId="0DCADF29">
            <w:pPr>
              <w:spacing w:line="259" w:lineRule="auto"/>
              <w:ind w:right="36" w:hanging="10"/>
              <w:jc w:val="center"/>
              <w:rPr>
                <w:rFonts w:ascii="Arial" w:hAnsi="Arial" w:eastAsia="Arial" w:cs="Arial"/>
                <w:color w:val="000000" w:themeColor="text1"/>
                <w:sz w:val="24"/>
                <w:szCs w:val="24"/>
              </w:rPr>
            </w:pPr>
            <w:r w:rsidRPr="60134492">
              <w:rPr>
                <w:rFonts w:ascii="Arial" w:hAnsi="Arial" w:eastAsia="Arial" w:cs="Arial"/>
                <w:color w:val="000000" w:themeColor="text1"/>
                <w:sz w:val="24"/>
                <w:szCs w:val="24"/>
              </w:rPr>
              <w:t>2</w:t>
            </w:r>
            <w:r w:rsidRPr="60134492" w:rsidR="0B2BFCD4">
              <w:rPr>
                <w:rFonts w:ascii="Arial" w:hAnsi="Arial" w:eastAsia="Arial" w:cs="Arial"/>
                <w:color w:val="000000" w:themeColor="text1"/>
                <w:sz w:val="24"/>
                <w:szCs w:val="24"/>
              </w:rPr>
              <w:t>4</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24D31E40" w:rsidP="60134492" w:rsidRDefault="6A81C68D" w14:paraId="31F949CB" w14:textId="350946C4">
            <w:pPr>
              <w:spacing w:line="259" w:lineRule="auto"/>
              <w:ind w:right="33" w:hanging="10"/>
              <w:jc w:val="center"/>
            </w:pPr>
            <w:r w:rsidRPr="60134492">
              <w:rPr>
                <w:rFonts w:ascii="Arial" w:hAnsi="Arial" w:eastAsia="Arial" w:cs="Arial"/>
                <w:color w:val="000000" w:themeColor="text1"/>
                <w:sz w:val="24"/>
                <w:szCs w:val="24"/>
              </w:rPr>
              <w:t>150</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1BB21BF8" w14:textId="773B45E8">
            <w:pPr>
              <w:spacing w:line="259" w:lineRule="auto"/>
              <w:ind w:left="36"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 </w:t>
            </w:r>
          </w:p>
        </w:tc>
      </w:tr>
      <w:tr w:rsidR="5476D2BC" w:rsidTr="60134492" w14:paraId="2F4C5E02"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2E03124C" w14:textId="6684A372">
            <w:pPr>
              <w:spacing w:line="259" w:lineRule="auto"/>
              <w:ind w:hanging="10"/>
              <w:rPr>
                <w:rFonts w:ascii="Arial" w:hAnsi="Arial" w:eastAsia="Arial" w:cs="Arial"/>
                <w:color w:val="000000" w:themeColor="text1"/>
                <w:sz w:val="24"/>
                <w:szCs w:val="24"/>
              </w:rPr>
            </w:pPr>
            <w:r w:rsidRPr="5476D2BC">
              <w:rPr>
                <w:rFonts w:ascii="Arial" w:hAnsi="Arial" w:eastAsia="Arial" w:cs="Arial"/>
                <w:color w:val="000000" w:themeColor="text1"/>
                <w:sz w:val="24"/>
                <w:szCs w:val="24"/>
              </w:rPr>
              <w:t>P</w:t>
            </w:r>
            <w:r w:rsidRPr="5476D2BC" w:rsidR="12AC644C">
              <w:rPr>
                <w:rFonts w:ascii="Arial" w:hAnsi="Arial" w:eastAsia="Arial" w:cs="Arial"/>
                <w:color w:val="000000" w:themeColor="text1"/>
                <w:sz w:val="24"/>
                <w:szCs w:val="24"/>
              </w:rPr>
              <w:t>resentation</w:t>
            </w:r>
            <w:r w:rsidRPr="5476D2BC">
              <w:rPr>
                <w:rFonts w:ascii="Arial" w:hAnsi="Arial" w:eastAsia="Arial" w:cs="Arial"/>
                <w:color w:val="000000" w:themeColor="text1"/>
                <w:sz w:val="24"/>
                <w:szCs w:val="24"/>
              </w:rPr>
              <w:t xml:space="preserve"> 1 (1 @ </w:t>
            </w:r>
            <w:r w:rsidRPr="5476D2BC" w:rsidR="6ABAA537">
              <w:rPr>
                <w:rFonts w:ascii="Arial" w:hAnsi="Arial" w:eastAsia="Arial" w:cs="Arial"/>
                <w:color w:val="000000" w:themeColor="text1"/>
                <w:sz w:val="24"/>
                <w:szCs w:val="24"/>
              </w:rPr>
              <w:t>100</w:t>
            </w:r>
            <w:r w:rsidRPr="5476D2BC">
              <w:rPr>
                <w:rFonts w:ascii="Arial" w:hAnsi="Arial" w:eastAsia="Arial" w:cs="Arial"/>
                <w:color w:val="000000" w:themeColor="text1"/>
                <w:sz w:val="24"/>
                <w:szCs w:val="24"/>
              </w:rPr>
              <w:t xml:space="preserve"> points)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3B17498" w:rsidP="60134492" w:rsidRDefault="53B17498" w14:paraId="5CCCEF2E" w14:textId="684BD132">
            <w:pPr>
              <w:spacing w:line="259" w:lineRule="auto"/>
              <w:ind w:right="36" w:hanging="10"/>
              <w:jc w:val="center"/>
              <w:rPr>
                <w:rFonts w:ascii="Arial" w:hAnsi="Arial" w:eastAsia="Arial" w:cs="Arial"/>
                <w:color w:val="000000" w:themeColor="text1"/>
                <w:sz w:val="24"/>
                <w:szCs w:val="24"/>
              </w:rPr>
            </w:pPr>
            <w:r w:rsidRPr="60134492">
              <w:rPr>
                <w:rFonts w:ascii="Arial" w:hAnsi="Arial" w:eastAsia="Arial" w:cs="Arial"/>
                <w:color w:val="000000" w:themeColor="text1"/>
                <w:sz w:val="24"/>
                <w:szCs w:val="24"/>
              </w:rPr>
              <w:t>1</w:t>
            </w:r>
            <w:r w:rsidRPr="60134492" w:rsidR="76124579">
              <w:rPr>
                <w:rFonts w:ascii="Arial" w:hAnsi="Arial" w:eastAsia="Arial" w:cs="Arial"/>
                <w:color w:val="000000" w:themeColor="text1"/>
                <w:sz w:val="24"/>
                <w:szCs w:val="24"/>
              </w:rPr>
              <w:t>5</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42182AD2" w:rsidP="5476D2BC" w:rsidRDefault="42182AD2" w14:paraId="534BA2F8" w14:textId="55C706E2">
            <w:pPr>
              <w:spacing w:line="259" w:lineRule="auto"/>
              <w:ind w:right="33"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 </w:t>
            </w:r>
            <w:r w:rsidRPr="5476D2BC" w:rsidR="28BE0BA9">
              <w:rPr>
                <w:rFonts w:ascii="Arial" w:hAnsi="Arial" w:eastAsia="Arial" w:cs="Arial"/>
                <w:color w:val="000000" w:themeColor="text1"/>
                <w:sz w:val="24"/>
                <w:szCs w:val="24"/>
              </w:rPr>
              <w:t>1</w:t>
            </w:r>
            <w:r w:rsidRPr="5476D2BC" w:rsidR="5476D2BC">
              <w:rPr>
                <w:rFonts w:ascii="Arial" w:hAnsi="Arial" w:eastAsia="Arial" w:cs="Arial"/>
                <w:color w:val="000000" w:themeColor="text1"/>
                <w:sz w:val="24"/>
                <w:szCs w:val="24"/>
              </w:rPr>
              <w:t>0</w:t>
            </w:r>
            <w:r w:rsidRPr="5476D2BC" w:rsidR="28BE0BA9">
              <w:rPr>
                <w:rFonts w:ascii="Arial" w:hAnsi="Arial" w:eastAsia="Arial" w:cs="Arial"/>
                <w:color w:val="000000" w:themeColor="text1"/>
                <w:sz w:val="24"/>
                <w:szCs w:val="24"/>
              </w:rPr>
              <w:t>0</w:t>
            </w:r>
            <w:r w:rsidRPr="5476D2BC" w:rsidR="5476D2BC">
              <w:rPr>
                <w:rFonts w:ascii="Arial" w:hAnsi="Arial" w:eastAsia="Arial" w:cs="Arial"/>
                <w:color w:val="000000" w:themeColor="text1"/>
                <w:sz w:val="24"/>
                <w:szCs w:val="24"/>
              </w:rPr>
              <w:t xml:space="preserve">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116F3EA8" w14:textId="104F30CF">
            <w:pPr>
              <w:spacing w:line="259" w:lineRule="auto"/>
              <w:ind w:left="36"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 </w:t>
            </w:r>
          </w:p>
        </w:tc>
      </w:tr>
      <w:tr w:rsidR="5476D2BC" w:rsidTr="60134492" w14:paraId="361BF2E3"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32B33075" w14:textId="74F418C3">
            <w:pPr>
              <w:spacing w:line="259" w:lineRule="auto"/>
              <w:ind w:hanging="10"/>
              <w:rPr>
                <w:rFonts w:ascii="Arial" w:hAnsi="Arial" w:eastAsia="Arial" w:cs="Arial"/>
                <w:color w:val="000000" w:themeColor="text1"/>
                <w:sz w:val="24"/>
                <w:szCs w:val="24"/>
              </w:rPr>
            </w:pPr>
            <w:r w:rsidRPr="5476D2BC">
              <w:rPr>
                <w:rFonts w:ascii="Arial" w:hAnsi="Arial" w:eastAsia="Arial" w:cs="Arial"/>
                <w:color w:val="000000" w:themeColor="text1"/>
                <w:sz w:val="24"/>
                <w:szCs w:val="24"/>
              </w:rPr>
              <w:t>Pr</w:t>
            </w:r>
            <w:r w:rsidRPr="5476D2BC" w:rsidR="4D37A456">
              <w:rPr>
                <w:rFonts w:ascii="Arial" w:hAnsi="Arial" w:eastAsia="Arial" w:cs="Arial"/>
                <w:color w:val="000000" w:themeColor="text1"/>
                <w:sz w:val="24"/>
                <w:szCs w:val="24"/>
              </w:rPr>
              <w:t>esentation</w:t>
            </w:r>
            <w:r w:rsidRPr="5476D2BC">
              <w:rPr>
                <w:rFonts w:ascii="Arial" w:hAnsi="Arial" w:eastAsia="Arial" w:cs="Arial"/>
                <w:color w:val="000000" w:themeColor="text1"/>
                <w:sz w:val="24"/>
                <w:szCs w:val="24"/>
              </w:rPr>
              <w:t xml:space="preserve"> 2 (1 @ </w:t>
            </w:r>
            <w:r w:rsidRPr="5476D2BC" w:rsidR="22C834BE">
              <w:rPr>
                <w:rFonts w:ascii="Arial" w:hAnsi="Arial" w:eastAsia="Arial" w:cs="Arial"/>
                <w:color w:val="000000" w:themeColor="text1"/>
                <w:sz w:val="24"/>
                <w:szCs w:val="24"/>
              </w:rPr>
              <w:t>100</w:t>
            </w:r>
            <w:r w:rsidRPr="5476D2BC">
              <w:rPr>
                <w:rFonts w:ascii="Arial" w:hAnsi="Arial" w:eastAsia="Arial" w:cs="Arial"/>
                <w:color w:val="000000" w:themeColor="text1"/>
                <w:sz w:val="24"/>
                <w:szCs w:val="24"/>
              </w:rPr>
              <w:t xml:space="preserve"> points)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000F6F11" w:rsidP="60134492" w:rsidRDefault="000F6F11" w14:paraId="27AC78E7" w14:textId="3FBFA91C">
            <w:pPr>
              <w:spacing w:line="259" w:lineRule="auto"/>
              <w:ind w:right="36" w:hanging="10"/>
              <w:jc w:val="center"/>
              <w:rPr>
                <w:rFonts w:ascii="Arial" w:hAnsi="Arial" w:eastAsia="Arial" w:cs="Arial"/>
                <w:color w:val="000000" w:themeColor="text1"/>
                <w:sz w:val="24"/>
                <w:szCs w:val="24"/>
              </w:rPr>
            </w:pPr>
            <w:r w:rsidRPr="60134492">
              <w:rPr>
                <w:rFonts w:ascii="Arial" w:hAnsi="Arial" w:eastAsia="Arial" w:cs="Arial"/>
                <w:color w:val="000000" w:themeColor="text1"/>
                <w:sz w:val="24"/>
                <w:szCs w:val="24"/>
              </w:rPr>
              <w:t>1</w:t>
            </w:r>
            <w:r w:rsidRPr="60134492" w:rsidR="62A3DC29">
              <w:rPr>
                <w:rFonts w:ascii="Arial" w:hAnsi="Arial" w:eastAsia="Arial" w:cs="Arial"/>
                <w:color w:val="000000" w:themeColor="text1"/>
                <w:sz w:val="24"/>
                <w:szCs w:val="24"/>
              </w:rPr>
              <w:t>5</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48C810B7" w:rsidP="5476D2BC" w:rsidRDefault="48C810B7" w14:paraId="78E0DA13" w14:textId="08C5B197">
            <w:pPr>
              <w:spacing w:line="259" w:lineRule="auto"/>
              <w:ind w:right="33" w:hanging="10"/>
              <w:jc w:val="center"/>
            </w:pPr>
            <w:r w:rsidRPr="5476D2BC">
              <w:rPr>
                <w:rFonts w:ascii="Arial" w:hAnsi="Arial" w:eastAsia="Arial" w:cs="Arial"/>
                <w:color w:val="000000" w:themeColor="text1"/>
                <w:sz w:val="24"/>
                <w:szCs w:val="24"/>
              </w:rPr>
              <w:t>100</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67C06A7E" w14:textId="5E849688">
            <w:pPr>
              <w:spacing w:line="259" w:lineRule="auto"/>
              <w:ind w:left="36"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 </w:t>
            </w:r>
          </w:p>
        </w:tc>
      </w:tr>
      <w:tr w:rsidR="5476D2BC" w:rsidTr="60134492" w14:paraId="173FB31D"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30481FA2" w:rsidP="5476D2BC" w:rsidRDefault="30481FA2" w14:paraId="13709C8F" w14:textId="7861AD38">
            <w:pPr>
              <w:spacing w:line="259" w:lineRule="auto"/>
              <w:ind w:hanging="10"/>
              <w:rPr>
                <w:rFonts w:ascii="Arial" w:hAnsi="Arial" w:eastAsia="Arial" w:cs="Arial"/>
                <w:color w:val="000000" w:themeColor="text1"/>
                <w:sz w:val="24"/>
                <w:szCs w:val="24"/>
              </w:rPr>
            </w:pPr>
            <w:r w:rsidRPr="5476D2BC">
              <w:rPr>
                <w:rFonts w:ascii="Arial" w:hAnsi="Arial" w:eastAsia="Arial" w:cs="Arial"/>
                <w:color w:val="000000" w:themeColor="text1"/>
                <w:sz w:val="24"/>
                <w:szCs w:val="24"/>
              </w:rPr>
              <w:t>Class Participation</w:t>
            </w:r>
            <w:r w:rsidRPr="5476D2BC" w:rsidR="7F3BD77A">
              <w:rPr>
                <w:rFonts w:ascii="Arial" w:hAnsi="Arial" w:eastAsia="Arial" w:cs="Arial"/>
                <w:color w:val="000000" w:themeColor="text1"/>
                <w:sz w:val="24"/>
                <w:szCs w:val="24"/>
              </w:rPr>
              <w:t xml:space="preserve"> (10 @ 10 points)</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19F5FDB4" w:rsidP="60134492" w:rsidRDefault="19F5FDB4" w14:paraId="11BD49D7" w14:textId="1C44A6B9">
            <w:pPr>
              <w:spacing w:line="259" w:lineRule="auto"/>
              <w:ind w:left="-10" w:right="36"/>
              <w:jc w:val="center"/>
              <w:rPr>
                <w:rFonts w:ascii="Arial" w:hAnsi="Arial" w:eastAsia="Arial" w:cs="Arial"/>
                <w:color w:val="000000" w:themeColor="text1"/>
                <w:sz w:val="24"/>
                <w:szCs w:val="24"/>
              </w:rPr>
            </w:pPr>
            <w:r w:rsidRPr="60134492">
              <w:rPr>
                <w:rFonts w:ascii="Arial" w:hAnsi="Arial" w:eastAsia="Arial" w:cs="Arial"/>
                <w:color w:val="000000" w:themeColor="text1"/>
                <w:sz w:val="24"/>
                <w:szCs w:val="24"/>
              </w:rPr>
              <w:t>1</w:t>
            </w:r>
            <w:r w:rsidRPr="60134492" w:rsidR="4AA00A51">
              <w:rPr>
                <w:rFonts w:ascii="Arial" w:hAnsi="Arial" w:eastAsia="Arial" w:cs="Arial"/>
                <w:color w:val="000000" w:themeColor="text1"/>
                <w:sz w:val="24"/>
                <w:szCs w:val="24"/>
              </w:rPr>
              <w:t>5</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6A4E311" w:rsidP="5476D2BC" w:rsidRDefault="56A4E311" w14:paraId="47B62C61" w14:textId="35F71079">
            <w:pPr>
              <w:spacing w:line="259" w:lineRule="auto"/>
              <w:ind w:right="33" w:hanging="10"/>
              <w:jc w:val="center"/>
            </w:pPr>
            <w:r w:rsidRPr="5476D2BC">
              <w:rPr>
                <w:rFonts w:ascii="Arial" w:hAnsi="Arial" w:eastAsia="Arial" w:cs="Arial"/>
                <w:color w:val="000000" w:themeColor="text1"/>
                <w:sz w:val="24"/>
                <w:szCs w:val="24"/>
              </w:rPr>
              <w:t>100</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right w:w="60" w:type="dxa"/>
            </w:tcMar>
          </w:tcPr>
          <w:p w:rsidR="5476D2BC" w:rsidP="5476D2BC" w:rsidRDefault="5476D2BC" w14:paraId="16B0EF1D" w14:textId="06B9480F">
            <w:pPr>
              <w:spacing w:line="259" w:lineRule="auto"/>
              <w:ind w:left="36" w:hanging="10"/>
              <w:jc w:val="center"/>
              <w:rPr>
                <w:rFonts w:ascii="Arial" w:hAnsi="Arial" w:eastAsia="Arial" w:cs="Arial"/>
                <w:color w:val="000000" w:themeColor="text1"/>
                <w:sz w:val="24"/>
                <w:szCs w:val="24"/>
              </w:rPr>
            </w:pPr>
            <w:r w:rsidRPr="5476D2BC">
              <w:rPr>
                <w:rFonts w:ascii="Arial" w:hAnsi="Arial" w:eastAsia="Arial" w:cs="Arial"/>
                <w:color w:val="000000" w:themeColor="text1"/>
                <w:sz w:val="24"/>
                <w:szCs w:val="24"/>
              </w:rPr>
              <w:t xml:space="preserve"> </w:t>
            </w:r>
          </w:p>
        </w:tc>
      </w:tr>
      <w:tr w:rsidR="5476D2BC" w:rsidTr="60134492" w14:paraId="1A635277" w14:textId="77777777">
        <w:trPr>
          <w:trHeight w:val="435"/>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tcPr>
          <w:p w:rsidR="5476D2BC" w:rsidP="5476D2BC" w:rsidRDefault="5476D2BC" w14:paraId="6A32FFB6" w14:textId="6FB50259">
            <w:pPr>
              <w:spacing w:line="259" w:lineRule="auto"/>
              <w:ind w:hanging="10"/>
              <w:rPr>
                <w:rFonts w:ascii="Arial" w:hAnsi="Arial" w:eastAsia="Arial" w:cs="Arial"/>
                <w:color w:val="000000" w:themeColor="text1"/>
                <w:sz w:val="24"/>
                <w:szCs w:val="24"/>
              </w:rPr>
            </w:pPr>
            <w:r w:rsidRPr="5476D2BC">
              <w:rPr>
                <w:rFonts w:ascii="Arial" w:hAnsi="Arial" w:eastAsia="Arial" w:cs="Arial"/>
                <w:b/>
                <w:bCs/>
                <w:color w:val="000000" w:themeColor="text1"/>
                <w:sz w:val="24"/>
                <w:szCs w:val="24"/>
              </w:rPr>
              <w:t xml:space="preserve">TOTALS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tcPr>
          <w:p w:rsidR="5476D2BC" w:rsidP="5476D2BC" w:rsidRDefault="5476D2BC" w14:paraId="47F17DB0" w14:textId="7EE46113">
            <w:pPr>
              <w:spacing w:line="259" w:lineRule="auto"/>
              <w:ind w:right="36" w:hanging="10"/>
              <w:jc w:val="center"/>
              <w:rPr>
                <w:rFonts w:ascii="Arial" w:hAnsi="Arial" w:eastAsia="Arial" w:cs="Arial"/>
                <w:color w:val="000000" w:themeColor="text1"/>
                <w:sz w:val="24"/>
                <w:szCs w:val="24"/>
              </w:rPr>
            </w:pPr>
            <w:r w:rsidRPr="5476D2BC">
              <w:rPr>
                <w:rFonts w:ascii="Arial" w:hAnsi="Arial" w:eastAsia="Arial" w:cs="Arial"/>
                <w:b/>
                <w:bCs/>
                <w:color w:val="000000" w:themeColor="text1"/>
                <w:sz w:val="24"/>
                <w:szCs w:val="24"/>
              </w:rPr>
              <w:t xml:space="preserve">100 </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tcPr>
          <w:p w:rsidR="0F2FA8BF" w:rsidP="5476D2BC" w:rsidRDefault="0F2FA8BF" w14:paraId="557C5BE0" w14:textId="683DC2E8">
            <w:pPr>
              <w:spacing w:line="259" w:lineRule="auto"/>
              <w:ind w:right="33" w:hanging="10"/>
              <w:jc w:val="center"/>
            </w:pPr>
            <w:r w:rsidRPr="60134492">
              <w:rPr>
                <w:rFonts w:ascii="Arial" w:hAnsi="Arial" w:eastAsia="Arial" w:cs="Arial"/>
                <w:b/>
                <w:bCs/>
                <w:color w:val="000000" w:themeColor="text1"/>
                <w:sz w:val="24"/>
                <w:szCs w:val="24"/>
              </w:rPr>
              <w:t>6</w:t>
            </w:r>
            <w:r w:rsidRPr="60134492" w:rsidR="0B2C715A">
              <w:rPr>
                <w:rFonts w:ascii="Arial" w:hAnsi="Arial" w:eastAsia="Arial" w:cs="Arial"/>
                <w:b/>
                <w:bCs/>
                <w:color w:val="000000" w:themeColor="text1"/>
                <w:sz w:val="24"/>
                <w:szCs w:val="24"/>
              </w:rPr>
              <w:t>5</w:t>
            </w:r>
            <w:r w:rsidRPr="60134492">
              <w:rPr>
                <w:rFonts w:ascii="Arial" w:hAnsi="Arial" w:eastAsia="Arial" w:cs="Arial"/>
                <w:b/>
                <w:bCs/>
                <w:color w:val="000000" w:themeColor="text1"/>
                <w:sz w:val="24"/>
                <w:szCs w:val="24"/>
              </w:rPr>
              <w:t>0</w:t>
            </w:r>
          </w:p>
        </w:tc>
        <w:tc>
          <w:tcPr>
            <w:tcW w:w="14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45" w:type="dxa"/>
              <w:left w:w="105" w:type="dxa"/>
              <w:right w:w="60" w:type="dxa"/>
            </w:tcMar>
          </w:tcPr>
          <w:p w:rsidR="5476D2BC" w:rsidP="5476D2BC" w:rsidRDefault="5476D2BC" w14:paraId="4EF8036B" w14:textId="7452B5B0">
            <w:pPr>
              <w:spacing w:line="259" w:lineRule="auto"/>
              <w:ind w:left="36" w:hanging="10"/>
              <w:jc w:val="center"/>
              <w:rPr>
                <w:rFonts w:ascii="Arial" w:hAnsi="Arial" w:eastAsia="Arial" w:cs="Arial"/>
                <w:color w:val="000000" w:themeColor="text1"/>
                <w:sz w:val="24"/>
                <w:szCs w:val="24"/>
              </w:rPr>
            </w:pPr>
          </w:p>
        </w:tc>
      </w:tr>
    </w:tbl>
    <w:p w:rsidR="009E1266" w:rsidP="5476D2BC" w:rsidRDefault="746E5F5F" w14:paraId="6E4CFF15" w14:textId="212056F6">
      <w:pPr>
        <w:rPr>
          <w:sz w:val="24"/>
          <w:szCs w:val="24"/>
        </w:rPr>
      </w:pPr>
      <w:r w:rsidRPr="5476D2BC">
        <w:rPr>
          <w:sz w:val="24"/>
          <w:szCs w:val="24"/>
        </w:rPr>
        <w:t xml:space="preserve"> </w:t>
      </w:r>
    </w:p>
    <w:p w:rsidR="009E1266" w:rsidP="7D1E5473" w:rsidRDefault="1F114975" w14:paraId="23C80265" w14:textId="16FDADC1">
      <w:r w:rsidRPr="7D1E5473">
        <w:rPr>
          <w:b/>
          <w:bCs/>
          <w:i/>
          <w:iCs/>
          <w:sz w:val="24"/>
          <w:szCs w:val="24"/>
        </w:rPr>
        <w:t>Grading and grade distribution:</w:t>
      </w:r>
      <w:r w:rsidRPr="7D1E5473">
        <w:rPr>
          <w:b/>
          <w:bCs/>
          <w:sz w:val="24"/>
          <w:szCs w:val="24"/>
        </w:rPr>
        <w:t xml:space="preserve"> </w:t>
      </w:r>
    </w:p>
    <w:p w:rsidR="009E1266" w:rsidP="5476D2BC" w:rsidRDefault="431D5939" w14:paraId="44416C79" w14:textId="2CB10DC0">
      <w:pPr>
        <w:rPr>
          <w:sz w:val="24"/>
          <w:szCs w:val="24"/>
        </w:rPr>
      </w:pPr>
      <w:r w:rsidRPr="5476D2BC">
        <w:rPr>
          <w:sz w:val="24"/>
          <w:szCs w:val="24"/>
        </w:rPr>
        <w:t>89.5</w:t>
      </w:r>
      <w:r w:rsidRPr="5476D2BC" w:rsidR="1F114975">
        <w:rPr>
          <w:sz w:val="24"/>
          <w:szCs w:val="24"/>
        </w:rPr>
        <w:t xml:space="preserve"> to </w:t>
      </w:r>
      <w:bookmarkStart w:name="_Int_Pws3KDWK" w:id="1"/>
      <w:r w:rsidRPr="5476D2BC" w:rsidR="6E5D43FB">
        <w:rPr>
          <w:sz w:val="24"/>
          <w:szCs w:val="24"/>
        </w:rPr>
        <w:t>1</w:t>
      </w:r>
      <w:r w:rsidRPr="5476D2BC" w:rsidR="1F114975">
        <w:rPr>
          <w:sz w:val="24"/>
          <w:szCs w:val="24"/>
        </w:rPr>
        <w:t xml:space="preserve">00 </w:t>
      </w:r>
      <w:r w:rsidRPr="5476D2BC" w:rsidR="435390DC">
        <w:rPr>
          <w:sz w:val="24"/>
          <w:szCs w:val="24"/>
        </w:rPr>
        <w:t xml:space="preserve"> </w:t>
      </w:r>
      <w:r w:rsidRPr="5476D2BC" w:rsidR="1F114975">
        <w:rPr>
          <w:sz w:val="24"/>
          <w:szCs w:val="24"/>
        </w:rPr>
        <w:t>p</w:t>
      </w:r>
      <w:r w:rsidRPr="5476D2BC" w:rsidR="5323E9A3">
        <w:rPr>
          <w:sz w:val="24"/>
          <w:szCs w:val="24"/>
        </w:rPr>
        <w:t>ercent</w:t>
      </w:r>
      <w:bookmarkEnd w:id="1"/>
      <w:r w:rsidRPr="5476D2BC" w:rsidR="5323E9A3">
        <w:rPr>
          <w:sz w:val="24"/>
          <w:szCs w:val="24"/>
        </w:rPr>
        <w:t xml:space="preserve"> </w:t>
      </w:r>
      <w:r w:rsidRPr="5476D2BC" w:rsidR="1F114975">
        <w:rPr>
          <w:sz w:val="24"/>
          <w:szCs w:val="24"/>
        </w:rPr>
        <w:t>= A</w:t>
      </w:r>
    </w:p>
    <w:p w:rsidR="009E1266" w:rsidP="5476D2BC" w:rsidRDefault="42464145" w14:paraId="69EB323D" w14:textId="7E01B432">
      <w:pPr>
        <w:rPr>
          <w:sz w:val="24"/>
          <w:szCs w:val="24"/>
        </w:rPr>
      </w:pPr>
      <w:r w:rsidRPr="5476D2BC">
        <w:rPr>
          <w:sz w:val="24"/>
          <w:szCs w:val="24"/>
        </w:rPr>
        <w:t>79.5</w:t>
      </w:r>
      <w:r w:rsidRPr="5476D2BC" w:rsidR="1F114975">
        <w:rPr>
          <w:sz w:val="24"/>
          <w:szCs w:val="24"/>
        </w:rPr>
        <w:t xml:space="preserve"> to </w:t>
      </w:r>
      <w:r w:rsidRPr="5476D2BC" w:rsidR="17356AD1">
        <w:rPr>
          <w:sz w:val="24"/>
          <w:szCs w:val="24"/>
        </w:rPr>
        <w:t>89</w:t>
      </w:r>
      <w:r w:rsidRPr="5476D2BC" w:rsidR="2D1FF2DA">
        <w:rPr>
          <w:sz w:val="24"/>
          <w:szCs w:val="24"/>
        </w:rPr>
        <w:t>.4</w:t>
      </w:r>
      <w:r w:rsidRPr="5476D2BC" w:rsidR="1F114975">
        <w:rPr>
          <w:sz w:val="24"/>
          <w:szCs w:val="24"/>
        </w:rPr>
        <w:t xml:space="preserve"> </w:t>
      </w:r>
      <w:r w:rsidRPr="5476D2BC" w:rsidR="0A97C999">
        <w:rPr>
          <w:sz w:val="24"/>
          <w:szCs w:val="24"/>
        </w:rPr>
        <w:t xml:space="preserve">percent </w:t>
      </w:r>
      <w:r w:rsidRPr="5476D2BC" w:rsidR="1F114975">
        <w:rPr>
          <w:sz w:val="24"/>
          <w:szCs w:val="24"/>
        </w:rPr>
        <w:t>= B</w:t>
      </w:r>
    </w:p>
    <w:p w:rsidR="009E1266" w:rsidP="5476D2BC" w:rsidRDefault="125A3752" w14:paraId="4D0CCBE1" w14:textId="519B17FA">
      <w:pPr>
        <w:rPr>
          <w:sz w:val="24"/>
          <w:szCs w:val="24"/>
        </w:rPr>
      </w:pPr>
      <w:r w:rsidRPr="5476D2BC">
        <w:rPr>
          <w:sz w:val="24"/>
          <w:szCs w:val="24"/>
        </w:rPr>
        <w:t>69.5</w:t>
      </w:r>
      <w:r w:rsidRPr="5476D2BC" w:rsidR="1F114975">
        <w:rPr>
          <w:sz w:val="24"/>
          <w:szCs w:val="24"/>
        </w:rPr>
        <w:t xml:space="preserve"> to </w:t>
      </w:r>
      <w:r w:rsidRPr="5476D2BC" w:rsidR="188BA74C">
        <w:rPr>
          <w:sz w:val="24"/>
          <w:szCs w:val="24"/>
        </w:rPr>
        <w:t>79</w:t>
      </w:r>
      <w:r w:rsidRPr="5476D2BC" w:rsidR="59293CAD">
        <w:rPr>
          <w:sz w:val="24"/>
          <w:szCs w:val="24"/>
        </w:rPr>
        <w:t>.</w:t>
      </w:r>
      <w:r w:rsidRPr="5476D2BC" w:rsidR="05ED1E1D">
        <w:rPr>
          <w:sz w:val="24"/>
          <w:szCs w:val="24"/>
        </w:rPr>
        <w:t>4</w:t>
      </w:r>
      <w:r w:rsidRPr="5476D2BC" w:rsidR="1F114975">
        <w:rPr>
          <w:sz w:val="24"/>
          <w:szCs w:val="24"/>
        </w:rPr>
        <w:t xml:space="preserve"> </w:t>
      </w:r>
      <w:r w:rsidRPr="5476D2BC" w:rsidR="0130C257">
        <w:rPr>
          <w:sz w:val="24"/>
          <w:szCs w:val="24"/>
        </w:rPr>
        <w:t xml:space="preserve">percent </w:t>
      </w:r>
      <w:r w:rsidRPr="5476D2BC" w:rsidR="1F114975">
        <w:rPr>
          <w:sz w:val="24"/>
          <w:szCs w:val="24"/>
        </w:rPr>
        <w:t>= C</w:t>
      </w:r>
    </w:p>
    <w:p w:rsidR="009E1266" w:rsidP="5476D2BC" w:rsidRDefault="4682607E" w14:paraId="41A2E85E" w14:textId="76D67AFD">
      <w:pPr>
        <w:rPr>
          <w:sz w:val="24"/>
          <w:szCs w:val="24"/>
        </w:rPr>
      </w:pPr>
      <w:r w:rsidRPr="5476D2BC">
        <w:rPr>
          <w:sz w:val="24"/>
          <w:szCs w:val="24"/>
        </w:rPr>
        <w:t>59.5</w:t>
      </w:r>
      <w:r w:rsidRPr="5476D2BC" w:rsidR="1F114975">
        <w:rPr>
          <w:sz w:val="24"/>
          <w:szCs w:val="24"/>
        </w:rPr>
        <w:t xml:space="preserve"> to </w:t>
      </w:r>
      <w:r w:rsidRPr="5476D2BC" w:rsidR="04849CB7">
        <w:rPr>
          <w:sz w:val="24"/>
          <w:szCs w:val="24"/>
        </w:rPr>
        <w:t>69</w:t>
      </w:r>
      <w:r w:rsidRPr="5476D2BC" w:rsidR="30EC20E0">
        <w:rPr>
          <w:sz w:val="24"/>
          <w:szCs w:val="24"/>
        </w:rPr>
        <w:t>.</w:t>
      </w:r>
      <w:r w:rsidRPr="5476D2BC" w:rsidR="4E618C62">
        <w:rPr>
          <w:sz w:val="24"/>
          <w:szCs w:val="24"/>
        </w:rPr>
        <w:t>4</w:t>
      </w:r>
      <w:r w:rsidRPr="5476D2BC" w:rsidR="1F114975">
        <w:rPr>
          <w:sz w:val="24"/>
          <w:szCs w:val="24"/>
        </w:rPr>
        <w:t xml:space="preserve"> </w:t>
      </w:r>
      <w:r w:rsidRPr="5476D2BC" w:rsidR="116FD98B">
        <w:rPr>
          <w:sz w:val="24"/>
          <w:szCs w:val="24"/>
        </w:rPr>
        <w:t xml:space="preserve">percent </w:t>
      </w:r>
      <w:r w:rsidRPr="5476D2BC" w:rsidR="1F114975">
        <w:rPr>
          <w:sz w:val="24"/>
          <w:szCs w:val="24"/>
        </w:rPr>
        <w:t>= D</w:t>
      </w:r>
    </w:p>
    <w:p w:rsidR="009E1266" w:rsidP="5476D2BC" w:rsidRDefault="1F114975" w14:paraId="3600B8AD" w14:textId="1CA17A88">
      <w:r w:rsidRPr="5476D2BC">
        <w:rPr>
          <w:sz w:val="24"/>
          <w:szCs w:val="24"/>
        </w:rPr>
        <w:t xml:space="preserve">below </w:t>
      </w:r>
      <w:bookmarkStart w:name="_Int_9iU3rBlM" w:id="2"/>
      <w:r w:rsidRPr="5476D2BC" w:rsidR="299A68D1">
        <w:rPr>
          <w:sz w:val="24"/>
          <w:szCs w:val="24"/>
        </w:rPr>
        <w:t>59.4</w:t>
      </w:r>
      <w:r w:rsidRPr="5476D2BC">
        <w:rPr>
          <w:sz w:val="24"/>
          <w:szCs w:val="24"/>
        </w:rPr>
        <w:t xml:space="preserve"> </w:t>
      </w:r>
      <w:r w:rsidRPr="5476D2BC" w:rsidR="291F99B8">
        <w:rPr>
          <w:sz w:val="24"/>
          <w:szCs w:val="24"/>
        </w:rPr>
        <w:t xml:space="preserve"> </w:t>
      </w:r>
      <w:r w:rsidRPr="5476D2BC" w:rsidR="4BA674A2">
        <w:rPr>
          <w:sz w:val="24"/>
          <w:szCs w:val="24"/>
        </w:rPr>
        <w:t>percent</w:t>
      </w:r>
      <w:bookmarkEnd w:id="2"/>
      <w:r w:rsidRPr="5476D2BC" w:rsidR="4BA674A2">
        <w:rPr>
          <w:sz w:val="24"/>
          <w:szCs w:val="24"/>
        </w:rPr>
        <w:t xml:space="preserve"> </w:t>
      </w:r>
      <w:r w:rsidRPr="5476D2BC">
        <w:rPr>
          <w:sz w:val="24"/>
          <w:szCs w:val="24"/>
        </w:rPr>
        <w:t>= F</w:t>
      </w:r>
    </w:p>
    <w:p w:rsidR="009E1266" w:rsidP="5476D2BC" w:rsidRDefault="009E1266" w14:paraId="43DFD0DC" w14:textId="3A93637B">
      <w:pPr>
        <w:rPr>
          <w:sz w:val="24"/>
          <w:szCs w:val="24"/>
        </w:rPr>
      </w:pPr>
    </w:p>
    <w:p w:rsidR="009E1266" w:rsidP="5476D2BC" w:rsidRDefault="50723CFF" w14:paraId="6F9E2753" w14:textId="37ECAF8D">
      <w:pPr>
        <w:rPr>
          <w:sz w:val="24"/>
          <w:szCs w:val="24"/>
        </w:rPr>
      </w:pPr>
      <w:r w:rsidRPr="5476D2BC">
        <w:rPr>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54">
        <w:r w:rsidRPr="5476D2BC">
          <w:rPr>
            <w:rStyle w:val="Hyperlink"/>
            <w:sz w:val="24"/>
            <w:szCs w:val="24"/>
          </w:rPr>
          <w:t>Navigate’s Study Buddy</w:t>
        </w:r>
      </w:hyperlink>
      <w:r w:rsidRPr="5476D2BC">
        <w:rPr>
          <w:color w:val="000000" w:themeColor="text1"/>
          <w:sz w:val="24"/>
          <w:szCs w:val="24"/>
        </w:rPr>
        <w:t xml:space="preserve"> (</w:t>
      </w:r>
      <w:hyperlink r:id="rId55">
        <w:r w:rsidRPr="5476D2BC">
          <w:rPr>
            <w:rStyle w:val="Hyperlink"/>
            <w:sz w:val="24"/>
            <w:szCs w:val="24"/>
          </w:rPr>
          <w:t>https://navigate.unt.edu</w:t>
        </w:r>
      </w:hyperlink>
      <w:r w:rsidRPr="5476D2BC">
        <w:rPr>
          <w:color w:val="000000" w:themeColor="text1"/>
          <w:sz w:val="24"/>
          <w:szCs w:val="24"/>
        </w:rPr>
        <w:t xml:space="preserve">) tool to join study groups. Maximize your learning with our coaching staff at the Learning Center. Focus on areas where you are struggling in this course by attending scheduled study group sessions with me the week before each exam. Forward together! </w:t>
      </w:r>
      <w:r w:rsidRPr="5476D2BC">
        <w:rPr>
          <w:sz w:val="24"/>
          <w:szCs w:val="24"/>
        </w:rPr>
        <w:t xml:space="preserve"> </w:t>
      </w:r>
    </w:p>
    <w:p w:rsidR="009E1266" w:rsidP="5476D2BC" w:rsidRDefault="009E1266" w14:paraId="218A8CD8" w14:textId="76662BEF">
      <w:pPr>
        <w:rPr>
          <w:sz w:val="24"/>
          <w:szCs w:val="24"/>
        </w:rPr>
      </w:pPr>
    </w:p>
    <w:p w:rsidR="3667831E" w:rsidP="5476D2BC" w:rsidRDefault="3667831E" w14:paraId="263045BA" w14:textId="4C876C6E">
      <w:pPr>
        <w:rPr>
          <w:b/>
          <w:bCs/>
          <w:i/>
          <w:iCs/>
          <w:sz w:val="24"/>
          <w:szCs w:val="24"/>
        </w:rPr>
      </w:pPr>
      <w:r w:rsidRPr="5476D2BC">
        <w:rPr>
          <w:b/>
          <w:bCs/>
          <w:i/>
          <w:iCs/>
          <w:sz w:val="24"/>
          <w:szCs w:val="24"/>
        </w:rPr>
        <w:t xml:space="preserve">Late Work  </w:t>
      </w:r>
    </w:p>
    <w:p w:rsidR="3667831E" w:rsidP="5476D2BC" w:rsidRDefault="3667831E" w14:paraId="2CC54D8C" w14:textId="63423224">
      <w:pPr>
        <w:rPr>
          <w:sz w:val="24"/>
          <w:szCs w:val="24"/>
        </w:rPr>
      </w:pPr>
      <w:r w:rsidRPr="5476D2BC">
        <w:rPr>
          <w:sz w:val="24"/>
          <w:szCs w:val="24"/>
        </w:rPr>
        <w:t>Late work will not be accepted except for module quizzes. Quizzes will be open for an additional 48 hours (about 2 days) past the deadline for partial credit (25% reduction for each day). Please adhere to all assignment due dates listed below.</w:t>
      </w:r>
    </w:p>
    <w:p w:rsidR="5476D2BC" w:rsidP="5476D2BC" w:rsidRDefault="5476D2BC" w14:paraId="0976E3A4" w14:textId="5E3483FB">
      <w:pPr>
        <w:rPr>
          <w:b/>
          <w:bCs/>
          <w:i/>
          <w:iCs/>
          <w:sz w:val="24"/>
          <w:szCs w:val="24"/>
        </w:rPr>
      </w:pPr>
    </w:p>
    <w:p w:rsidR="009E1266" w:rsidP="7D1E5473" w:rsidRDefault="1F114975" w14:paraId="18E8AB4C" w14:textId="26BA8EF8">
      <w:r w:rsidRPr="7D1E5473">
        <w:rPr>
          <w:b/>
          <w:bCs/>
          <w:i/>
          <w:iCs/>
          <w:sz w:val="24"/>
          <w:szCs w:val="24"/>
        </w:rPr>
        <w:t>Quizzes</w:t>
      </w:r>
    </w:p>
    <w:p w:rsidR="009E1266" w:rsidP="7D1E5473" w:rsidRDefault="1F114975" w14:paraId="053CD1FB" w14:textId="3A90B5CE">
      <w:r w:rsidRPr="59084EE6">
        <w:rPr>
          <w:sz w:val="24"/>
          <w:szCs w:val="24"/>
        </w:rPr>
        <w:t xml:space="preserve">Multiple quizzes will be administered via Canvas and account for approximately </w:t>
      </w:r>
      <w:r w:rsidRPr="59084EE6" w:rsidR="1C50BDC4">
        <w:rPr>
          <w:sz w:val="24"/>
          <w:szCs w:val="24"/>
        </w:rPr>
        <w:t>31</w:t>
      </w:r>
      <w:r w:rsidRPr="59084EE6">
        <w:rPr>
          <w:sz w:val="24"/>
          <w:szCs w:val="24"/>
        </w:rPr>
        <w:t xml:space="preserve">% of your final grade. They will consist of multiple choice, matching, true/false, or short answer questions. It is your responsibility to read the materials (e.g., syllabus, lecture notes, and assignments) and prepare prior to each quiz. </w:t>
      </w:r>
      <w:r w:rsidRPr="59084EE6" w:rsidR="5BCB0286">
        <w:rPr>
          <w:sz w:val="24"/>
          <w:szCs w:val="24"/>
        </w:rPr>
        <w:t>Eleven quizzes will be administered throughout the semester (20 points each) and each will be a total of 16 questions.</w:t>
      </w:r>
      <w:r w:rsidRPr="59084EE6" w:rsidR="7BB20582">
        <w:rPr>
          <w:sz w:val="24"/>
          <w:szCs w:val="24"/>
        </w:rPr>
        <w:t xml:space="preserve"> Each question will be 1.25 points.</w:t>
      </w:r>
      <w:r w:rsidRPr="59084EE6">
        <w:rPr>
          <w:sz w:val="24"/>
          <w:szCs w:val="24"/>
        </w:rPr>
        <w:t xml:space="preserve"> </w:t>
      </w:r>
      <w:r w:rsidRPr="59084EE6" w:rsidR="27CB11B7">
        <w:rPr>
          <w:sz w:val="24"/>
          <w:szCs w:val="24"/>
        </w:rPr>
        <w:t xml:space="preserve">Your top 10 scores will be used to calculate your point total. </w:t>
      </w:r>
      <w:r w:rsidRPr="59084EE6">
        <w:rPr>
          <w:sz w:val="24"/>
          <w:szCs w:val="24"/>
        </w:rPr>
        <w:t>You have one attempt to successfully complete each quiz. Any missing quizzes will count as a 0. If you attempt to take a quiz for another student, then both students will receive a zero and points will be deducted from the final grade.</w:t>
      </w:r>
      <w:r w:rsidRPr="59084EE6" w:rsidR="0F4BDCA9">
        <w:rPr>
          <w:sz w:val="24"/>
          <w:szCs w:val="24"/>
        </w:rPr>
        <w:t xml:space="preserve"> </w:t>
      </w:r>
    </w:p>
    <w:p w:rsidR="009E1266" w:rsidP="7D1E5473" w:rsidRDefault="1F114975" w14:paraId="5473531B" w14:textId="704AC234">
      <w:r w:rsidRPr="7D1E5473">
        <w:rPr>
          <w:sz w:val="24"/>
          <w:szCs w:val="24"/>
        </w:rPr>
        <w:t xml:space="preserve"> </w:t>
      </w:r>
    </w:p>
    <w:p w:rsidR="009E1266" w:rsidP="7D1E5473" w:rsidRDefault="1F114975" w14:paraId="4A09E741" w14:textId="36041033">
      <w:r w:rsidRPr="7D1E5473">
        <w:rPr>
          <w:sz w:val="24"/>
          <w:szCs w:val="24"/>
        </w:rPr>
        <w:t xml:space="preserve"> </w:t>
      </w:r>
    </w:p>
    <w:p w:rsidR="009E1266" w:rsidP="7D1E5473" w:rsidRDefault="1F114975" w14:paraId="6E2EE448" w14:textId="02A3A2B9">
      <w:r w:rsidRPr="7D1E5473">
        <w:rPr>
          <w:b/>
          <w:bCs/>
          <w:i/>
          <w:iCs/>
          <w:sz w:val="24"/>
          <w:szCs w:val="24"/>
        </w:rPr>
        <w:t>Projects</w:t>
      </w:r>
    </w:p>
    <w:p w:rsidR="009E1266" w:rsidP="5476D2BC" w:rsidRDefault="1F114975" w14:paraId="0038E6D2" w14:textId="7760FC65">
      <w:pPr>
        <w:rPr>
          <w:sz w:val="24"/>
          <w:szCs w:val="24"/>
        </w:rPr>
      </w:pPr>
      <w:r w:rsidRPr="59084EE6">
        <w:rPr>
          <w:sz w:val="24"/>
          <w:szCs w:val="24"/>
        </w:rPr>
        <w:t xml:space="preserve">Two projects will be assigned and represent </w:t>
      </w:r>
      <w:r w:rsidRPr="59084EE6" w:rsidR="3AC5F8BC">
        <w:rPr>
          <w:sz w:val="24"/>
          <w:szCs w:val="24"/>
        </w:rPr>
        <w:t>30</w:t>
      </w:r>
      <w:r w:rsidRPr="59084EE6">
        <w:rPr>
          <w:sz w:val="24"/>
          <w:szCs w:val="24"/>
        </w:rPr>
        <w:t>% of your final grade (</w:t>
      </w:r>
      <w:r w:rsidRPr="59084EE6" w:rsidR="6AD17CF2">
        <w:rPr>
          <w:sz w:val="24"/>
          <w:szCs w:val="24"/>
        </w:rPr>
        <w:t>100</w:t>
      </w:r>
      <w:r w:rsidRPr="59084EE6">
        <w:rPr>
          <w:sz w:val="24"/>
          <w:szCs w:val="24"/>
        </w:rPr>
        <w:t xml:space="preserve"> points each)</w:t>
      </w:r>
    </w:p>
    <w:p w:rsidR="009E1266" w:rsidP="7D1E5473" w:rsidRDefault="1F114975" w14:paraId="15588F1F" w14:textId="759FCD6B">
      <w:r w:rsidRPr="7D1E5473">
        <w:rPr>
          <w:sz w:val="24"/>
          <w:szCs w:val="24"/>
        </w:rPr>
        <w:t xml:space="preserve"> </w:t>
      </w:r>
    </w:p>
    <w:p w:rsidR="009E1266" w:rsidP="7D1E5473" w:rsidRDefault="1F114975" w14:paraId="6E6A9631" w14:textId="472E1E18">
      <w:r w:rsidRPr="7D1E5473">
        <w:rPr>
          <w:b/>
          <w:bCs/>
          <w:i/>
          <w:iCs/>
          <w:sz w:val="24"/>
          <w:szCs w:val="24"/>
        </w:rPr>
        <w:t>Project 1: Evidence-Based Program Review</w:t>
      </w:r>
    </w:p>
    <w:p w:rsidR="009E1266" w:rsidP="7D1E5473" w:rsidRDefault="1F114975" w14:paraId="5361C2CD" w14:textId="46EB237F">
      <w:r w:rsidRPr="7D1E5473">
        <w:rPr>
          <w:sz w:val="24"/>
          <w:szCs w:val="24"/>
        </w:rPr>
        <w:t xml:space="preserve">You will find an evidence-based program addressing a health issue in a specific population. The program must be published in a peer-reviewed journal or a credible website (CDC, WHO, HHS, etc.,). The topic must relate to the material we have covered or plan to cover in class (e.g., interventions intended to address physical activity levels, nutrition, access to healthcare, chronic disease prevention, etc.). You will provide a 10-minute presentation teaching the class about the program. The presentation should be a general overview, covering all of the major sections of the article, with special emphasis on the details of the program, the goals and outcomes, and limitations of the intervention. </w:t>
      </w:r>
    </w:p>
    <w:p w:rsidR="009E1266" w:rsidP="7D1E5473" w:rsidRDefault="1F114975" w14:paraId="2EAFD5DB" w14:textId="6ABAA593">
      <w:r w:rsidRPr="7D1E5473">
        <w:rPr>
          <w:b/>
          <w:bCs/>
          <w:i/>
          <w:iCs/>
          <w:sz w:val="24"/>
          <w:szCs w:val="24"/>
        </w:rPr>
        <w:t xml:space="preserve"> </w:t>
      </w:r>
    </w:p>
    <w:p w:rsidR="009E1266" w:rsidP="7D1E5473" w:rsidRDefault="1F114975" w14:paraId="3F11500F" w14:textId="025246B4">
      <w:pPr>
        <w:spacing w:after="5" w:line="252" w:lineRule="auto"/>
      </w:pPr>
      <w:r w:rsidRPr="7D1E5473">
        <w:rPr>
          <w:sz w:val="24"/>
          <w:szCs w:val="24"/>
          <w:u w:val="single"/>
        </w:rPr>
        <w:t>Start your search here</w:t>
      </w:r>
      <w:r w:rsidRPr="7D1E5473">
        <w:rPr>
          <w:sz w:val="24"/>
          <w:szCs w:val="24"/>
        </w:rPr>
        <w:t>:</w:t>
      </w:r>
    </w:p>
    <w:p w:rsidR="009E1266" w:rsidP="7D1E5473" w:rsidRDefault="1F114975" w14:paraId="1B6D5AE5" w14:textId="0F9A057F">
      <w:hyperlink w:anchor="populations" r:id="rId56">
        <w:r w:rsidRPr="7D1E5473">
          <w:rPr>
            <w:rStyle w:val="Hyperlink"/>
            <w:sz w:val="24"/>
            <w:szCs w:val="24"/>
          </w:rPr>
          <w:t>Health People 2030</w:t>
        </w:r>
      </w:hyperlink>
    </w:p>
    <w:p w:rsidR="009E1266" w:rsidP="7D1E5473" w:rsidRDefault="1F114975" w14:paraId="7DF8497D" w14:textId="746609FB">
      <w:hyperlink r:id="rId57">
        <w:r w:rsidRPr="7D1E5473">
          <w:rPr>
            <w:rStyle w:val="Hyperlink"/>
            <w:sz w:val="24"/>
            <w:szCs w:val="24"/>
          </w:rPr>
          <w:t>PubMed</w:t>
        </w:r>
      </w:hyperlink>
    </w:p>
    <w:p w:rsidR="009E1266" w:rsidP="7D1E5473" w:rsidRDefault="1F114975" w14:paraId="1D9CB021" w14:textId="05A34CD8">
      <w:hyperlink r:id="rId58">
        <w:r w:rsidRPr="7D1E5473">
          <w:rPr>
            <w:rStyle w:val="Hyperlink"/>
            <w:sz w:val="24"/>
            <w:szCs w:val="24"/>
          </w:rPr>
          <w:t>Google Scholar</w:t>
        </w:r>
      </w:hyperlink>
    </w:p>
    <w:p w:rsidR="009E1266" w:rsidP="7D1E5473" w:rsidRDefault="1F114975" w14:paraId="7F6AB983" w14:textId="3416AD41">
      <w:hyperlink r:id="rId59">
        <w:r w:rsidRPr="7D1E5473">
          <w:rPr>
            <w:rStyle w:val="Hyperlink"/>
            <w:sz w:val="24"/>
            <w:szCs w:val="24"/>
          </w:rPr>
          <w:t>National Institute on Minority Health and Health Disparities</w:t>
        </w:r>
      </w:hyperlink>
    </w:p>
    <w:p w:rsidR="009E1266" w:rsidP="7D1E5473" w:rsidRDefault="1F114975" w14:paraId="3558359F" w14:textId="167172B7">
      <w:r w:rsidRPr="7D1E5473">
        <w:rPr>
          <w:b/>
          <w:bCs/>
          <w:i/>
          <w:iCs/>
          <w:sz w:val="24"/>
          <w:szCs w:val="24"/>
        </w:rPr>
        <w:t xml:space="preserve"> </w:t>
      </w:r>
    </w:p>
    <w:p w:rsidR="009E1266" w:rsidP="7D1E5473" w:rsidRDefault="1F114975" w14:paraId="665FBD5F" w14:textId="55D4F48F">
      <w:r w:rsidRPr="7D1E5473">
        <w:rPr>
          <w:b/>
          <w:bCs/>
          <w:i/>
          <w:iCs/>
          <w:sz w:val="24"/>
          <w:szCs w:val="24"/>
        </w:rPr>
        <w:t>Project 2: Evidence-Based Program</w:t>
      </w:r>
    </w:p>
    <w:p w:rsidR="009E1266" w:rsidP="7D1E5473" w:rsidRDefault="1F114975" w14:paraId="5B244E52" w14:textId="31861761">
      <w:r w:rsidRPr="7D1E5473">
        <w:rPr>
          <w:sz w:val="24"/>
          <w:szCs w:val="24"/>
        </w:rPr>
        <w:t>Design an evidence-based program addressing a prevalent issue that affects a specific minority population. This will be a 10-minute presentation which should include, but not be limited to the following:</w:t>
      </w:r>
    </w:p>
    <w:p w:rsidR="009E1266" w:rsidP="7D1E5473" w:rsidRDefault="1F114975" w14:paraId="289DA94E" w14:textId="2251311A">
      <w:pPr>
        <w:pStyle w:val="ListParagraph"/>
        <w:numPr>
          <w:ilvl w:val="0"/>
          <w:numId w:val="10"/>
        </w:numPr>
        <w:rPr>
          <w:sz w:val="24"/>
          <w:szCs w:val="24"/>
        </w:rPr>
      </w:pPr>
      <w:r w:rsidRPr="7D1E5473">
        <w:rPr>
          <w:sz w:val="24"/>
          <w:szCs w:val="24"/>
        </w:rPr>
        <w:t>Identification of the health issue being addressed (who, where, and why)</w:t>
      </w:r>
    </w:p>
    <w:p w:rsidR="009E1266" w:rsidP="7D1E5473" w:rsidRDefault="1F114975" w14:paraId="1B42E1F3" w14:textId="2D729C3A">
      <w:pPr>
        <w:pStyle w:val="ListParagraph"/>
        <w:numPr>
          <w:ilvl w:val="0"/>
          <w:numId w:val="10"/>
        </w:numPr>
        <w:rPr>
          <w:sz w:val="24"/>
          <w:szCs w:val="24"/>
        </w:rPr>
      </w:pPr>
      <w:r w:rsidRPr="7D1E5473">
        <w:rPr>
          <w:sz w:val="24"/>
          <w:szCs w:val="24"/>
        </w:rPr>
        <w:t>Why addressing that issue is important and beneficial to your target population</w:t>
      </w:r>
    </w:p>
    <w:p w:rsidR="009E1266" w:rsidP="7D1E5473" w:rsidRDefault="1F114975" w14:paraId="498F7941" w14:textId="4E658750">
      <w:pPr>
        <w:pStyle w:val="ListParagraph"/>
        <w:numPr>
          <w:ilvl w:val="0"/>
          <w:numId w:val="10"/>
        </w:numPr>
        <w:spacing w:line="257" w:lineRule="auto"/>
        <w:rPr>
          <w:sz w:val="24"/>
          <w:szCs w:val="24"/>
        </w:rPr>
      </w:pPr>
      <w:r w:rsidRPr="7D1E5473">
        <w:rPr>
          <w:sz w:val="24"/>
          <w:szCs w:val="24"/>
        </w:rPr>
        <w:t>Explain how your needs assessment will be conducted (is the issue even important to them?)</w:t>
      </w:r>
    </w:p>
    <w:p w:rsidR="009E1266" w:rsidP="7D1E5473" w:rsidRDefault="1F114975" w14:paraId="00D2009C" w14:textId="56C2CB70">
      <w:pPr>
        <w:pStyle w:val="ListParagraph"/>
        <w:numPr>
          <w:ilvl w:val="0"/>
          <w:numId w:val="10"/>
        </w:numPr>
        <w:rPr>
          <w:sz w:val="24"/>
          <w:szCs w:val="24"/>
        </w:rPr>
      </w:pPr>
      <w:r w:rsidRPr="7D1E5473">
        <w:rPr>
          <w:sz w:val="24"/>
          <w:szCs w:val="24"/>
        </w:rPr>
        <w:t>Evidence-based or best practices for program design and implementation</w:t>
      </w:r>
    </w:p>
    <w:p w:rsidR="009E1266" w:rsidP="7D1E5473" w:rsidRDefault="1F114975" w14:paraId="5D9FEF1F" w14:textId="55336C2A">
      <w:pPr>
        <w:pStyle w:val="ListParagraph"/>
        <w:numPr>
          <w:ilvl w:val="0"/>
          <w:numId w:val="10"/>
        </w:numPr>
        <w:spacing w:line="257" w:lineRule="auto"/>
        <w:rPr>
          <w:sz w:val="24"/>
          <w:szCs w:val="24"/>
        </w:rPr>
      </w:pPr>
      <w:r w:rsidRPr="7D1E5473">
        <w:rPr>
          <w:sz w:val="24"/>
          <w:szCs w:val="24"/>
        </w:rPr>
        <w:t>Explain how the program will bring about the desired result</w:t>
      </w:r>
    </w:p>
    <w:p w:rsidR="009E1266" w:rsidP="7D1E5473" w:rsidRDefault="1F114975" w14:paraId="2B630916" w14:textId="2763D8A5">
      <w:pPr>
        <w:pStyle w:val="ListParagraph"/>
        <w:numPr>
          <w:ilvl w:val="0"/>
          <w:numId w:val="10"/>
        </w:numPr>
        <w:spacing w:line="257" w:lineRule="auto"/>
        <w:rPr>
          <w:sz w:val="24"/>
          <w:szCs w:val="24"/>
        </w:rPr>
      </w:pPr>
      <w:r w:rsidRPr="7D1E5473">
        <w:rPr>
          <w:sz w:val="24"/>
          <w:szCs w:val="24"/>
        </w:rPr>
        <w:t>Include all members that stand to benefit from program (participants, employers, community, families, financial benefits, insurance companies, etc)</w:t>
      </w:r>
    </w:p>
    <w:p w:rsidR="009E1266" w:rsidP="7D1E5473" w:rsidRDefault="1F114975" w14:paraId="5F9BCF9D" w14:textId="468277DB">
      <w:pPr>
        <w:pStyle w:val="ListParagraph"/>
        <w:numPr>
          <w:ilvl w:val="0"/>
          <w:numId w:val="10"/>
        </w:numPr>
        <w:rPr>
          <w:sz w:val="24"/>
          <w:szCs w:val="24"/>
        </w:rPr>
      </w:pPr>
      <w:r w:rsidRPr="7D1E5473">
        <w:rPr>
          <w:sz w:val="24"/>
          <w:szCs w:val="24"/>
        </w:rPr>
        <w:t>An outline of the program (nuts and bolts)</w:t>
      </w:r>
    </w:p>
    <w:p w:rsidR="009E1266" w:rsidP="7D1E5473" w:rsidRDefault="1F114975" w14:paraId="2F85157B" w14:textId="51C75604">
      <w:pPr>
        <w:pStyle w:val="ListParagraph"/>
        <w:numPr>
          <w:ilvl w:val="0"/>
          <w:numId w:val="10"/>
        </w:numPr>
        <w:rPr>
          <w:sz w:val="24"/>
          <w:szCs w:val="24"/>
        </w:rPr>
      </w:pPr>
      <w:r w:rsidRPr="7D1E5473">
        <w:rPr>
          <w:sz w:val="24"/>
          <w:szCs w:val="24"/>
        </w:rPr>
        <w:t>Best estimate as to the costs, staffing, and timeline of program (if applicable)</w:t>
      </w:r>
    </w:p>
    <w:p w:rsidR="009E1266" w:rsidP="7D1E5473" w:rsidRDefault="1F114975" w14:paraId="63D45045" w14:textId="4C652932">
      <w:pPr>
        <w:pStyle w:val="ListParagraph"/>
        <w:numPr>
          <w:ilvl w:val="0"/>
          <w:numId w:val="10"/>
        </w:numPr>
        <w:rPr>
          <w:sz w:val="24"/>
          <w:szCs w:val="24"/>
        </w:rPr>
      </w:pPr>
      <w:r w:rsidRPr="7D1E5473">
        <w:rPr>
          <w:sz w:val="24"/>
          <w:szCs w:val="24"/>
        </w:rPr>
        <w:t>Explain how community partners will be involved (if applicable)</w:t>
      </w:r>
    </w:p>
    <w:p w:rsidR="009E1266" w:rsidP="7D1E5473" w:rsidRDefault="1F114975" w14:paraId="1DF01F00" w14:textId="38D2A843">
      <w:pPr>
        <w:pStyle w:val="ListParagraph"/>
        <w:numPr>
          <w:ilvl w:val="0"/>
          <w:numId w:val="10"/>
        </w:numPr>
        <w:rPr>
          <w:sz w:val="24"/>
          <w:szCs w:val="24"/>
        </w:rPr>
      </w:pPr>
      <w:r w:rsidRPr="7D1E5473">
        <w:rPr>
          <w:sz w:val="24"/>
          <w:szCs w:val="24"/>
        </w:rPr>
        <w:t>The measures you will take to determine how effective the program is</w:t>
      </w:r>
    </w:p>
    <w:p w:rsidR="009E1266" w:rsidP="7D1E5473" w:rsidRDefault="1F114975" w14:paraId="794DA3BE" w14:textId="0981C7FB">
      <w:r w:rsidRPr="7D1E5473">
        <w:rPr>
          <w:sz w:val="24"/>
          <w:szCs w:val="24"/>
        </w:rPr>
        <w:t xml:space="preserve"> </w:t>
      </w:r>
    </w:p>
    <w:p w:rsidR="009E1266" w:rsidP="7D1E5473" w:rsidRDefault="1F114975" w14:paraId="11025152" w14:textId="780AA026">
      <w:r w:rsidRPr="7D1E5473">
        <w:rPr>
          <w:sz w:val="24"/>
          <w:szCs w:val="24"/>
          <w:u w:val="single"/>
        </w:rPr>
        <w:t>Start your search here</w:t>
      </w:r>
      <w:r w:rsidRPr="7D1E5473">
        <w:rPr>
          <w:sz w:val="24"/>
          <w:szCs w:val="24"/>
        </w:rPr>
        <w:t>:</w:t>
      </w:r>
    </w:p>
    <w:p w:rsidR="009E1266" w:rsidP="7D1E5473" w:rsidRDefault="1F114975" w14:paraId="7F57649F" w14:textId="4EB43CC2">
      <w:hyperlink w:anchor="populations" r:id="rId60">
        <w:r w:rsidRPr="7D1E5473">
          <w:rPr>
            <w:rStyle w:val="Hyperlink"/>
            <w:sz w:val="24"/>
            <w:szCs w:val="24"/>
          </w:rPr>
          <w:t>Health People 2030</w:t>
        </w:r>
      </w:hyperlink>
    </w:p>
    <w:p w:rsidR="009E1266" w:rsidP="7D1E5473" w:rsidRDefault="1F114975" w14:paraId="627C8104" w14:textId="505C1EA1">
      <w:hyperlink r:id="rId61">
        <w:r w:rsidRPr="7D1E5473">
          <w:rPr>
            <w:rStyle w:val="Hyperlink"/>
            <w:sz w:val="24"/>
            <w:szCs w:val="24"/>
          </w:rPr>
          <w:t>PubMed</w:t>
        </w:r>
      </w:hyperlink>
    </w:p>
    <w:p w:rsidR="009E1266" w:rsidP="7D1E5473" w:rsidRDefault="1F114975" w14:paraId="478379AA" w14:textId="3D68D3F9">
      <w:hyperlink r:id="rId62">
        <w:r w:rsidRPr="7D1E5473">
          <w:rPr>
            <w:rStyle w:val="Hyperlink"/>
            <w:sz w:val="24"/>
            <w:szCs w:val="24"/>
          </w:rPr>
          <w:t>Google Scholar</w:t>
        </w:r>
      </w:hyperlink>
    </w:p>
    <w:p w:rsidR="009E1266" w:rsidP="7D1E5473" w:rsidRDefault="1F114975" w14:paraId="1FA93222" w14:textId="22D9F8F3">
      <w:hyperlink r:id="rId63">
        <w:r w:rsidRPr="7D1E5473">
          <w:rPr>
            <w:rStyle w:val="Hyperlink"/>
            <w:sz w:val="24"/>
            <w:szCs w:val="24"/>
          </w:rPr>
          <w:t>National Institute on Minority Health and Health Disparities</w:t>
        </w:r>
      </w:hyperlink>
    </w:p>
    <w:p w:rsidR="009E1266" w:rsidP="7D1E5473" w:rsidRDefault="1F114975" w14:paraId="0947EE12" w14:textId="1EF693F5">
      <w:r w:rsidRPr="7D1E5473">
        <w:rPr>
          <w:sz w:val="24"/>
          <w:szCs w:val="24"/>
        </w:rPr>
        <w:t xml:space="preserve"> </w:t>
      </w:r>
    </w:p>
    <w:p w:rsidR="009E1266" w:rsidP="7D1E5473" w:rsidRDefault="1F114975" w14:paraId="33469F17" w14:textId="3B170CCF">
      <w:r w:rsidRPr="5476D2BC">
        <w:rPr>
          <w:b/>
          <w:bCs/>
          <w:i/>
          <w:iCs/>
          <w:sz w:val="24"/>
          <w:szCs w:val="24"/>
        </w:rPr>
        <w:t xml:space="preserve"> </w:t>
      </w:r>
    </w:p>
    <w:p w:rsidR="03C35341" w:rsidP="5476D2BC" w:rsidRDefault="03C35341" w14:paraId="23A6E12A" w14:textId="483B9803">
      <w:pPr>
        <w:rPr>
          <w:b/>
          <w:bCs/>
          <w:i/>
          <w:iCs/>
          <w:sz w:val="24"/>
          <w:szCs w:val="24"/>
        </w:rPr>
      </w:pPr>
      <w:r w:rsidRPr="5476D2BC">
        <w:rPr>
          <w:b/>
          <w:bCs/>
          <w:i/>
          <w:iCs/>
          <w:sz w:val="24"/>
          <w:szCs w:val="24"/>
        </w:rPr>
        <w:t xml:space="preserve">Graded Discussions  </w:t>
      </w:r>
    </w:p>
    <w:p w:rsidR="03C35341" w:rsidP="59084EE6" w:rsidRDefault="03C35341" w14:paraId="369B97C8" w14:textId="24F7239D">
      <w:pPr>
        <w:spacing w:line="259" w:lineRule="auto"/>
        <w:rPr>
          <w:sz w:val="24"/>
          <w:szCs w:val="24"/>
        </w:rPr>
      </w:pPr>
      <w:r w:rsidRPr="59084EE6">
        <w:rPr>
          <w:sz w:val="24"/>
          <w:szCs w:val="24"/>
        </w:rPr>
        <w:t>T</w:t>
      </w:r>
      <w:r w:rsidRPr="59084EE6" w:rsidR="7B5F74C3">
        <w:rPr>
          <w:sz w:val="24"/>
          <w:szCs w:val="24"/>
        </w:rPr>
        <w:t xml:space="preserve">hree </w:t>
      </w:r>
      <w:r w:rsidRPr="59084EE6">
        <w:rPr>
          <w:sz w:val="24"/>
          <w:szCs w:val="24"/>
        </w:rPr>
        <w:t>Graded Discussions will be completed on Canvas</w:t>
      </w:r>
      <w:r w:rsidRPr="59084EE6" w:rsidR="6DCF9DAF">
        <w:rPr>
          <w:sz w:val="24"/>
          <w:szCs w:val="24"/>
        </w:rPr>
        <w:t xml:space="preserve"> and account for 24% of your grade</w:t>
      </w:r>
      <w:r w:rsidRPr="59084EE6">
        <w:rPr>
          <w:sz w:val="24"/>
          <w:szCs w:val="24"/>
        </w:rPr>
        <w:t xml:space="preserve">. You will be expected to post an original response and two replies to other students in the class. During the discussion process, you should treat your peers, TA, and instructor in a respectful manner. Students who do not observe this rule will be banned from the discussion forum without notice. Graded Discussions will be available beginning at 8:00AM and expire at 11:59PM on the due dates listed below. Each discussion forum requires a total of 3 posts. One post will be comprised of your well thought out response to the article/discussion topic. In general, an adequate response should take around </w:t>
      </w:r>
      <w:r w:rsidRPr="59084EE6" w:rsidR="392023BA">
        <w:rPr>
          <w:sz w:val="24"/>
          <w:szCs w:val="24"/>
        </w:rPr>
        <w:t>2</w:t>
      </w:r>
      <w:r w:rsidRPr="59084EE6">
        <w:rPr>
          <w:sz w:val="24"/>
          <w:szCs w:val="24"/>
        </w:rPr>
        <w:t>0</w:t>
      </w:r>
      <w:r w:rsidRPr="59084EE6" w:rsidR="392023BA">
        <w:rPr>
          <w:sz w:val="24"/>
          <w:szCs w:val="24"/>
        </w:rPr>
        <w:t>0</w:t>
      </w:r>
      <w:r w:rsidRPr="59084EE6">
        <w:rPr>
          <w:sz w:val="24"/>
          <w:szCs w:val="24"/>
        </w:rPr>
        <w:t xml:space="preserve"> words. This primary response is worth 2</w:t>
      </w:r>
      <w:r w:rsidRPr="59084EE6" w:rsidR="39153A92">
        <w:rPr>
          <w:sz w:val="24"/>
          <w:szCs w:val="24"/>
        </w:rPr>
        <w:t>5</w:t>
      </w:r>
      <w:r w:rsidRPr="59084EE6">
        <w:rPr>
          <w:sz w:val="24"/>
          <w:szCs w:val="24"/>
        </w:rPr>
        <w:t xml:space="preserve"> points. You should also have two responses to your classmates’ posts, each consisting of </w:t>
      </w:r>
      <w:r w:rsidRPr="59084EE6" w:rsidR="2C5B064F">
        <w:rPr>
          <w:sz w:val="24"/>
          <w:szCs w:val="24"/>
        </w:rPr>
        <w:t>100</w:t>
      </w:r>
      <w:r w:rsidRPr="59084EE6">
        <w:rPr>
          <w:sz w:val="24"/>
          <w:szCs w:val="24"/>
        </w:rPr>
        <w:t xml:space="preserve"> words. </w:t>
      </w:r>
      <w:r w:rsidRPr="59084EE6" w:rsidR="3D48C64A">
        <w:rPr>
          <w:sz w:val="24"/>
          <w:szCs w:val="24"/>
        </w:rPr>
        <w:t>Responses</w:t>
      </w:r>
      <w:r w:rsidRPr="59084EE6">
        <w:rPr>
          <w:sz w:val="24"/>
          <w:szCs w:val="24"/>
        </w:rPr>
        <w:t xml:space="preserve"> are each worth 1</w:t>
      </w:r>
      <w:r w:rsidRPr="59084EE6" w:rsidR="4F427DFD">
        <w:rPr>
          <w:sz w:val="24"/>
          <w:szCs w:val="24"/>
        </w:rPr>
        <w:t>2.5</w:t>
      </w:r>
      <w:r w:rsidRPr="59084EE6">
        <w:rPr>
          <w:sz w:val="24"/>
          <w:szCs w:val="24"/>
        </w:rPr>
        <w:t xml:space="preserve"> points (2</w:t>
      </w:r>
      <w:r w:rsidRPr="59084EE6" w:rsidR="46D23968">
        <w:rPr>
          <w:sz w:val="24"/>
          <w:szCs w:val="24"/>
        </w:rPr>
        <w:t>5</w:t>
      </w:r>
      <w:r w:rsidRPr="59084EE6">
        <w:rPr>
          <w:sz w:val="24"/>
          <w:szCs w:val="24"/>
        </w:rPr>
        <w:t xml:space="preserve"> total). Full credit of </w:t>
      </w:r>
      <w:r w:rsidRPr="59084EE6" w:rsidR="18BC1B34">
        <w:rPr>
          <w:sz w:val="24"/>
          <w:szCs w:val="24"/>
        </w:rPr>
        <w:t>5</w:t>
      </w:r>
      <w:r w:rsidRPr="59084EE6">
        <w:rPr>
          <w:sz w:val="24"/>
          <w:szCs w:val="24"/>
        </w:rPr>
        <w:t>0 points will be given to those meeting these criteria and not violating the rules of netiquette (see above). Partial credit will not be given to posts not meeting these criteria and standards.</w:t>
      </w:r>
    </w:p>
    <w:p w:rsidR="5476D2BC" w:rsidP="5476D2BC" w:rsidRDefault="5476D2BC" w14:paraId="6DAFF82C" w14:textId="2CC2965F">
      <w:pPr>
        <w:rPr>
          <w:b/>
          <w:bCs/>
          <w:i/>
          <w:iCs/>
          <w:sz w:val="24"/>
          <w:szCs w:val="24"/>
        </w:rPr>
      </w:pPr>
    </w:p>
    <w:p w:rsidR="009E1266" w:rsidP="7D1E5473" w:rsidRDefault="1F114975" w14:paraId="1E22515A" w14:textId="5473091F">
      <w:r w:rsidRPr="5476D2BC">
        <w:rPr>
          <w:b/>
          <w:bCs/>
          <w:i/>
          <w:iCs/>
          <w:sz w:val="24"/>
          <w:szCs w:val="24"/>
        </w:rPr>
        <w:t>Class participation and attendance</w:t>
      </w:r>
    </w:p>
    <w:p w:rsidR="7C7222F5" w:rsidP="5476D2BC" w:rsidRDefault="7C7222F5" w14:paraId="60114AC1" w14:textId="72C40F62">
      <w:pPr>
        <w:rPr>
          <w:sz w:val="24"/>
          <w:szCs w:val="24"/>
        </w:rPr>
      </w:pPr>
      <w:r w:rsidRPr="5476D2BC">
        <w:rPr>
          <w:color w:val="000000" w:themeColor="text1"/>
          <w:sz w:val="24"/>
          <w:szCs w:val="24"/>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64">
        <w:r w:rsidRPr="5476D2BC">
          <w:rPr>
            <w:rStyle w:val="Hyperlink"/>
            <w:sz w:val="24"/>
            <w:szCs w:val="24"/>
          </w:rPr>
          <w:t>Student Attendance and Authorized Absences Policy (PDF)</w:t>
        </w:r>
      </w:hyperlink>
      <w:r w:rsidRPr="5476D2BC">
        <w:rPr>
          <w:rStyle w:val="Hyperlink"/>
          <w:sz w:val="24"/>
          <w:szCs w:val="24"/>
        </w:rPr>
        <w:t xml:space="preserve"> </w:t>
      </w:r>
      <w:r w:rsidRPr="5476D2BC">
        <w:rPr>
          <w:color w:val="000000" w:themeColor="text1"/>
          <w:sz w:val="24"/>
          <w:szCs w:val="24"/>
        </w:rPr>
        <w:t>(</w:t>
      </w:r>
      <w:hyperlink r:id="rId65">
        <w:r w:rsidRPr="5476D2BC">
          <w:rPr>
            <w:rStyle w:val="Hyperlink"/>
            <w:sz w:val="24"/>
            <w:szCs w:val="24"/>
          </w:rPr>
          <w:t>https://policy.unt.edu/policy/06-039</w:t>
        </w:r>
      </w:hyperlink>
      <w:r w:rsidRPr="5476D2BC">
        <w:rPr>
          <w:color w:val="000000" w:themeColor="text1"/>
          <w:sz w:val="24"/>
          <w:szCs w:val="24"/>
        </w:rPr>
        <w:t>).  If you cannot attend a class due to an emergency, please let me know. Your safety and well-being are important to me.</w:t>
      </w:r>
    </w:p>
    <w:p w:rsidR="5476D2BC" w:rsidP="5476D2BC" w:rsidRDefault="5476D2BC" w14:paraId="296512DC" w14:textId="39B9649B">
      <w:pPr>
        <w:rPr>
          <w:sz w:val="24"/>
          <w:szCs w:val="24"/>
        </w:rPr>
      </w:pPr>
    </w:p>
    <w:p w:rsidR="009E1266" w:rsidP="5476D2BC" w:rsidRDefault="1F114975" w14:paraId="649333C9" w14:textId="629985CF">
      <w:pPr>
        <w:rPr>
          <w:sz w:val="24"/>
          <w:szCs w:val="24"/>
        </w:rPr>
      </w:pPr>
      <w:r w:rsidRPr="59084EE6">
        <w:rPr>
          <w:sz w:val="24"/>
          <w:szCs w:val="24"/>
        </w:rPr>
        <w:t xml:space="preserve">Participation and attendance will be approximately </w:t>
      </w:r>
      <w:r w:rsidRPr="59084EE6" w:rsidR="7F6BE609">
        <w:rPr>
          <w:sz w:val="24"/>
          <w:szCs w:val="24"/>
        </w:rPr>
        <w:t>15</w:t>
      </w:r>
      <w:r w:rsidRPr="59084EE6">
        <w:rPr>
          <w:sz w:val="24"/>
          <w:szCs w:val="24"/>
        </w:rPr>
        <w:t xml:space="preserve">% of your overall grade. Actively involving yourself in class discussions and activities can help develop your understanding of the topics and improve your course grade. Everyone’s final grade will be positively influenced through thoughtful and active class participation. There will be 10 class activities throughout the semester worth </w:t>
      </w:r>
      <w:r w:rsidRPr="59084EE6" w:rsidR="6B3824CE">
        <w:rPr>
          <w:sz w:val="24"/>
          <w:szCs w:val="24"/>
        </w:rPr>
        <w:t>10</w:t>
      </w:r>
      <w:r w:rsidRPr="59084EE6">
        <w:rPr>
          <w:sz w:val="24"/>
          <w:szCs w:val="24"/>
        </w:rPr>
        <w:t xml:space="preserve"> points each. </w:t>
      </w:r>
    </w:p>
    <w:p w:rsidR="009E1266" w:rsidP="7D1E5473" w:rsidRDefault="1F114975" w14:paraId="6EBE02F4" w14:textId="16A9DB17">
      <w:r w:rsidRPr="7D1E5473">
        <w:rPr>
          <w:sz w:val="24"/>
          <w:szCs w:val="24"/>
        </w:rPr>
        <w:t xml:space="preserve"> </w:t>
      </w:r>
    </w:p>
    <w:p w:rsidR="009E1266" w:rsidP="7D1E5473" w:rsidRDefault="1F114975" w14:paraId="4861F401" w14:textId="5C0F1220">
      <w:r w:rsidRPr="7D1E5473">
        <w:rPr>
          <w:b/>
          <w:bCs/>
          <w:i/>
          <w:iCs/>
          <w:sz w:val="24"/>
          <w:szCs w:val="24"/>
        </w:rPr>
        <w:t>Learning objectives:</w:t>
      </w:r>
    </w:p>
    <w:p w:rsidR="009E1266" w:rsidP="7D1E5473" w:rsidRDefault="1F114975" w14:paraId="05F1FA0C" w14:textId="6A3C468C">
      <w:r w:rsidRPr="7D1E5473">
        <w:rPr>
          <w:sz w:val="24"/>
          <w:szCs w:val="24"/>
        </w:rPr>
        <w:t xml:space="preserve">-The learner will (TLW) define health disparities and describe common societal characteristics used to express them. </w:t>
      </w:r>
    </w:p>
    <w:p w:rsidR="009E1266" w:rsidP="7D1E5473" w:rsidRDefault="1F114975" w14:paraId="0AD97925" w14:textId="764CDE37">
      <w:pPr>
        <w:tabs>
          <w:tab w:val="left" w:pos="0"/>
        </w:tabs>
      </w:pPr>
      <w:r w:rsidRPr="7D1E5473">
        <w:rPr>
          <w:sz w:val="24"/>
          <w:szCs w:val="24"/>
        </w:rPr>
        <w:t>-TLW describe historical cases of health disparities within various oppressed or</w:t>
      </w:r>
    </w:p>
    <w:p w:rsidR="009E1266" w:rsidP="7D1E5473" w:rsidRDefault="1F114975" w14:paraId="5D5028E2" w14:textId="0978DB60">
      <w:pPr>
        <w:tabs>
          <w:tab w:val="left" w:pos="0"/>
        </w:tabs>
      </w:pPr>
      <w:r w:rsidRPr="7D1E5473">
        <w:rPr>
          <w:sz w:val="24"/>
          <w:szCs w:val="24"/>
        </w:rPr>
        <w:t>underrepresented populations in the US.</w:t>
      </w:r>
    </w:p>
    <w:p w:rsidR="009E1266" w:rsidP="7D1E5473" w:rsidRDefault="1F114975" w14:paraId="27A7E497" w14:textId="03460212">
      <w:r w:rsidRPr="7D1E5473">
        <w:rPr>
          <w:sz w:val="24"/>
          <w:szCs w:val="24"/>
        </w:rPr>
        <w:t>- TLW describe epidemiological trends as they relate to morbidity and mortality in different populations.</w:t>
      </w:r>
    </w:p>
    <w:p w:rsidR="009E1266" w:rsidP="7D1E5473" w:rsidRDefault="1F114975" w14:paraId="323F6DB9" w14:textId="1C92A9B2">
      <w:pPr>
        <w:spacing w:line="257" w:lineRule="auto"/>
      </w:pPr>
      <w:r w:rsidRPr="7D1E5473">
        <w:rPr>
          <w:sz w:val="24"/>
          <w:szCs w:val="24"/>
        </w:rPr>
        <w:t>-TLW describe current disparities for physical activity levels and sedentary behavior among persons by age, race or ethnicity, gender, socioeconomic status, and ability</w:t>
      </w:r>
    </w:p>
    <w:p w:rsidR="009E1266" w:rsidP="7D1E5473" w:rsidRDefault="1F114975" w14:paraId="6F5A5D22" w14:textId="0A06B07C">
      <w:pPr>
        <w:tabs>
          <w:tab w:val="left" w:pos="0"/>
        </w:tabs>
      </w:pPr>
      <w:r w:rsidRPr="7D1E5473">
        <w:rPr>
          <w:sz w:val="24"/>
          <w:szCs w:val="24"/>
        </w:rPr>
        <w:t>-TLW describe various health outcomes, including access to care, as metrics of health</w:t>
      </w:r>
    </w:p>
    <w:p w:rsidR="009E1266" w:rsidP="7D1E5473" w:rsidRDefault="1F114975" w14:paraId="70884BAB" w14:textId="3368A6B4">
      <w:pPr>
        <w:tabs>
          <w:tab w:val="left" w:pos="0"/>
        </w:tabs>
      </w:pPr>
      <w:r w:rsidRPr="7D1E5473">
        <w:rPr>
          <w:sz w:val="24"/>
          <w:szCs w:val="24"/>
        </w:rPr>
        <w:t xml:space="preserve">disparities. </w:t>
      </w:r>
    </w:p>
    <w:p w:rsidR="009E1266" w:rsidP="52CF54D9" w:rsidRDefault="1F114975" w14:paraId="1D2EDC62" w14:textId="7465738A">
      <w:pPr/>
      <w:r w:rsidRPr="42A86DAA" w:rsidR="1F114975">
        <w:rPr>
          <w:sz w:val="24"/>
          <w:szCs w:val="24"/>
        </w:rPr>
        <w:t xml:space="preserve">- TLW </w:t>
      </w:r>
      <w:r w:rsidRPr="42A86DAA" w:rsidR="1F114975">
        <w:rPr>
          <w:sz w:val="24"/>
          <w:szCs w:val="24"/>
        </w:rPr>
        <w:t>describe</w:t>
      </w:r>
      <w:r w:rsidRPr="42A86DAA" w:rsidR="1F114975">
        <w:rPr>
          <w:sz w:val="24"/>
          <w:szCs w:val="24"/>
        </w:rPr>
        <w:t xml:space="preserve"> common metrics to express socioeconomic status (SES)</w:t>
      </w:r>
      <w:r w:rsidRPr="42A86DAA" w:rsidR="1F114975">
        <w:rPr>
          <w:sz w:val="24"/>
          <w:szCs w:val="24"/>
        </w:rPr>
        <w:t>.</w:t>
      </w:r>
    </w:p>
    <w:p w:rsidR="009E1266" w:rsidP="7D1E5473" w:rsidRDefault="1F114975" w14:paraId="3A84ED4B" w14:textId="1C9BBF70">
      <w:r w:rsidRPr="7D1E5473">
        <w:rPr>
          <w:sz w:val="24"/>
          <w:szCs w:val="24"/>
        </w:rPr>
        <w:t>-TLW define factors related to risk, prevention, and illness behaviors and health as it relates to physical activity and fitness.</w:t>
      </w:r>
    </w:p>
    <w:p w:rsidR="009E1266" w:rsidP="7D1E5473" w:rsidRDefault="1F114975" w14:paraId="18603714" w14:textId="0A8D5235">
      <w:r w:rsidRPr="52CF54D9" w:rsidR="1F114975">
        <w:rPr>
          <w:sz w:val="24"/>
          <w:szCs w:val="24"/>
        </w:rPr>
        <w:t xml:space="preserve">-TLW identify people and events that shaped the use of epidemiological methods to study physical activity and health. </w:t>
      </w:r>
    </w:p>
    <w:p w:rsidR="009E1266" w:rsidP="7D1E5473" w:rsidRDefault="1F114975" w14:paraId="001FEC1B" w14:textId="5008CBDF">
      <w:r w:rsidRPr="7D1E5473">
        <w:rPr>
          <w:sz w:val="24"/>
          <w:szCs w:val="24"/>
        </w:rPr>
        <w:t>-TLW identify and explain basic measures and statistics used in epidemiological research to calculate health risks</w:t>
      </w:r>
    </w:p>
    <w:p w:rsidR="009E1266" w:rsidP="7D1E5473" w:rsidRDefault="1F114975" w14:paraId="7B9BED44" w14:textId="2E12D5F5">
      <w:r w:rsidRPr="52CF54D9" w:rsidR="1F114975">
        <w:rPr>
          <w:sz w:val="24"/>
          <w:szCs w:val="24"/>
        </w:rPr>
        <w:t xml:space="preserve">-TLW explain the concepts of dose-response relationships between exposure to physical activity and health outcomes. </w:t>
      </w:r>
    </w:p>
    <w:p w:rsidR="009E1266" w:rsidP="7D1E5473" w:rsidRDefault="1F114975" w14:paraId="0F9C2FFB" w14:textId="3FFE8B0F">
      <w:pPr>
        <w:spacing w:line="257" w:lineRule="auto"/>
      </w:pPr>
      <w:r w:rsidRPr="7D1E5473">
        <w:rPr>
          <w:sz w:val="24"/>
          <w:szCs w:val="24"/>
        </w:rPr>
        <w:t xml:space="preserve">-TLW review epidemiological evidence on the association of physical activity and the leading causes of morbidity and mortality in the U.S. </w:t>
      </w:r>
    </w:p>
    <w:p w:rsidR="009E1266" w:rsidP="7D1E5473" w:rsidRDefault="1F114975" w14:paraId="025D94D0" w14:textId="711874EB">
      <w:pPr>
        <w:spacing w:line="257" w:lineRule="auto"/>
      </w:pPr>
      <w:r w:rsidRPr="7D1E5473">
        <w:rPr>
          <w:sz w:val="24"/>
          <w:szCs w:val="24"/>
        </w:rPr>
        <w:t>-TLW describe the efficacy and effectiveness of interventions used to promote increases in physical activity</w:t>
      </w:r>
    </w:p>
    <w:p w:rsidR="009E1266" w:rsidP="7D1E5473" w:rsidRDefault="1F114975" w14:paraId="1DC65EA2" w14:textId="5328BF7A">
      <w:pPr>
        <w:spacing w:line="257" w:lineRule="auto"/>
      </w:pPr>
      <w:r w:rsidRPr="42A86DAA" w:rsidR="1F114975">
        <w:rPr>
          <w:sz w:val="24"/>
          <w:szCs w:val="24"/>
        </w:rPr>
        <w:t xml:space="preserve">-TLW discuss prominent theories of behavior change applied to physical </w:t>
      </w:r>
      <w:r w:rsidRPr="42A86DAA" w:rsidR="2BCAB311">
        <w:rPr>
          <w:sz w:val="24"/>
          <w:szCs w:val="24"/>
        </w:rPr>
        <w:t>a</w:t>
      </w:r>
      <w:r w:rsidRPr="42A86DAA" w:rsidR="1F114975">
        <w:rPr>
          <w:sz w:val="24"/>
          <w:szCs w:val="24"/>
        </w:rPr>
        <w:t>ctivity</w:t>
      </w:r>
    </w:p>
    <w:p w:rsidR="009E1266" w:rsidP="7D1E5473" w:rsidRDefault="24CC1C51" w14:paraId="4A947A68" w14:textId="0A2B2054">
      <w:pPr>
        <w:rPr>
          <w:sz w:val="24"/>
          <w:szCs w:val="24"/>
        </w:rPr>
      </w:pPr>
      <w:r w:rsidRPr="7D1E5473">
        <w:rPr>
          <w:sz w:val="24"/>
          <w:szCs w:val="24"/>
        </w:rPr>
        <w:t>-TLW understand the relationship between physical inactivity and common chronic diseases</w:t>
      </w:r>
    </w:p>
    <w:p w:rsidR="009E1266" w:rsidP="7D1E5473" w:rsidRDefault="009E1266" w14:paraId="200805C6" w14:textId="39A53F92">
      <w:pPr>
        <w:spacing w:line="257" w:lineRule="auto"/>
        <w:rPr>
          <w:sz w:val="24"/>
          <w:szCs w:val="24"/>
        </w:rPr>
      </w:pPr>
    </w:p>
    <w:p w:rsidR="003338AD" w:rsidP="5476D2BC" w:rsidRDefault="003338AD" w14:paraId="289BB96A" w14:textId="488CAF9A"/>
    <w:p w:rsidR="003338AD" w:rsidP="7D1E5473" w:rsidRDefault="21C95A03" w14:paraId="1CA07B90" w14:textId="61C1F0C3">
      <w:r w:rsidRPr="7D1E5473">
        <w:rPr>
          <w:sz w:val="24"/>
          <w:szCs w:val="24"/>
        </w:rPr>
        <w:t>KINE 4340 TENATIVE AGENDA</w:t>
      </w:r>
    </w:p>
    <w:p w:rsidR="003338AD" w:rsidP="7D1E5473" w:rsidRDefault="21C95A03" w14:paraId="5E67ABFC" w14:textId="05FA567E">
      <w:pPr>
        <w:tabs>
          <w:tab w:val="left" w:pos="0"/>
        </w:tabs>
      </w:pPr>
      <w:r w:rsidRPr="7D1E5473">
        <w:rPr>
          <w:b/>
          <w:bCs/>
          <w:sz w:val="24"/>
          <w:szCs w:val="24"/>
        </w:rPr>
        <w:t>Each Class segment will consist of one – four 1h20min sessions.</w:t>
      </w:r>
    </w:p>
    <w:tbl>
      <w:tblPr>
        <w:tblStyle w:val="TableGrid"/>
        <w:tblW w:w="0" w:type="auto"/>
        <w:tblLayout w:type="fixed"/>
        <w:tblLook w:val="06A0" w:firstRow="1" w:lastRow="0" w:firstColumn="1" w:lastColumn="0" w:noHBand="1" w:noVBand="1"/>
      </w:tblPr>
      <w:tblGrid>
        <w:gridCol w:w="1116"/>
        <w:gridCol w:w="1909"/>
        <w:gridCol w:w="1711"/>
        <w:gridCol w:w="1550"/>
        <w:gridCol w:w="1550"/>
        <w:gridCol w:w="1525"/>
      </w:tblGrid>
      <w:tr w:rsidR="7D1E5473" w:rsidTr="42A86DAA" w14:paraId="78F3E8FD" w14:textId="77777777">
        <w:trPr>
          <w:trHeight w:val="300"/>
        </w:trPr>
        <w:tc>
          <w:tcPr>
            <w:tcW w:w="1116" w:type="dxa"/>
            <w:tcBorders>
              <w:top w:val="single" w:color="auto" w:sz="8" w:space="0"/>
              <w:left w:val="single" w:color="auto" w:sz="8" w:space="0"/>
              <w:bottom w:val="single" w:color="000000" w:themeColor="text1" w:sz="8" w:space="0"/>
              <w:right w:val="single" w:color="000000" w:themeColor="text1" w:sz="8" w:space="0"/>
            </w:tcBorders>
            <w:shd w:val="clear" w:color="auto" w:fill="002060"/>
            <w:tcMar>
              <w:left w:w="105" w:type="dxa"/>
              <w:right w:w="105" w:type="dxa"/>
            </w:tcMar>
          </w:tcPr>
          <w:p w:rsidR="7D1E5473" w:rsidP="7D1E5473" w:rsidRDefault="7D1E5473" w14:paraId="16FCD87A" w14:textId="1362928D">
            <w:pPr>
              <w:spacing w:line="257" w:lineRule="auto"/>
              <w:jc w:val="center"/>
            </w:pPr>
            <w:r w:rsidRPr="7D1E5473">
              <w:rPr>
                <w:rFonts w:ascii="Calibri" w:hAnsi="Calibri" w:eastAsia="Calibri" w:cs="Calibri"/>
                <w:color w:val="FFFFFF" w:themeColor="background1"/>
                <w:sz w:val="22"/>
                <w:szCs w:val="22"/>
              </w:rPr>
              <w:t>Class Segments</w:t>
            </w:r>
          </w:p>
        </w:tc>
        <w:tc>
          <w:tcPr>
            <w:tcW w:w="1909"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vAlign w:val="center"/>
          </w:tcPr>
          <w:p w:rsidR="7D1E5473" w:rsidP="7D1E5473" w:rsidRDefault="7D1E5473" w14:paraId="0F4F9EC6" w14:textId="3E2135B9">
            <w:pPr>
              <w:spacing w:line="257" w:lineRule="auto"/>
              <w:jc w:val="center"/>
            </w:pPr>
            <w:r w:rsidRPr="7D1E5473">
              <w:rPr>
                <w:rFonts w:ascii="Calibri" w:hAnsi="Calibri" w:eastAsia="Calibri" w:cs="Calibri"/>
                <w:color w:val="FFFFFF" w:themeColor="background1"/>
                <w:sz w:val="22"/>
                <w:szCs w:val="22"/>
              </w:rPr>
              <w:t>Topic</w:t>
            </w:r>
          </w:p>
        </w:tc>
        <w:tc>
          <w:tcPr>
            <w:tcW w:w="1711"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vAlign w:val="center"/>
          </w:tcPr>
          <w:p w:rsidR="7D1E5473" w:rsidP="5476D2BC" w:rsidRDefault="6E35A2A4" w14:paraId="69216D6C" w14:textId="4539ACC6">
            <w:pPr>
              <w:spacing w:line="257" w:lineRule="auto"/>
              <w:jc w:val="center"/>
            </w:pPr>
            <w:r w:rsidRPr="5476D2BC">
              <w:rPr>
                <w:rFonts w:ascii="Calibri" w:hAnsi="Calibri" w:eastAsia="Calibri" w:cs="Calibri"/>
                <w:color w:val="FFFFFF" w:themeColor="background1"/>
                <w:sz w:val="22"/>
                <w:szCs w:val="22"/>
              </w:rPr>
              <w:t>Sources</w:t>
            </w:r>
          </w:p>
        </w:tc>
        <w:tc>
          <w:tcPr>
            <w:tcW w:w="1550"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vAlign w:val="center"/>
          </w:tcPr>
          <w:p w:rsidR="7D1E5473" w:rsidP="7D1E5473" w:rsidRDefault="7D1E5473" w14:paraId="12128936" w14:textId="52AE9ACB">
            <w:pPr>
              <w:spacing w:line="257" w:lineRule="auto"/>
              <w:jc w:val="center"/>
            </w:pPr>
            <w:r w:rsidRPr="7D1E5473">
              <w:rPr>
                <w:rFonts w:ascii="Calibri" w:hAnsi="Calibri" w:eastAsia="Calibri" w:cs="Calibri"/>
                <w:color w:val="FFFFFF" w:themeColor="background1"/>
                <w:sz w:val="22"/>
                <w:szCs w:val="22"/>
              </w:rPr>
              <w:t>Assignments</w:t>
            </w:r>
          </w:p>
        </w:tc>
        <w:tc>
          <w:tcPr>
            <w:tcW w:w="1550"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vAlign w:val="center"/>
          </w:tcPr>
          <w:p w:rsidR="6BAEAF86" w:rsidP="7D1E5473" w:rsidRDefault="6BAEAF86" w14:paraId="5E39D3E0" w14:textId="1B51DA30">
            <w:pPr>
              <w:spacing w:line="257" w:lineRule="auto"/>
              <w:jc w:val="center"/>
              <w:rPr>
                <w:rFonts w:ascii="Calibri" w:hAnsi="Calibri" w:eastAsia="Calibri" w:cs="Calibri"/>
                <w:color w:val="FFFFFF" w:themeColor="background1"/>
                <w:sz w:val="22"/>
                <w:szCs w:val="22"/>
              </w:rPr>
            </w:pPr>
            <w:r w:rsidRPr="7D1E5473">
              <w:rPr>
                <w:rFonts w:ascii="Calibri" w:hAnsi="Calibri" w:eastAsia="Calibri" w:cs="Calibri"/>
                <w:color w:val="FFFFFF" w:themeColor="background1"/>
                <w:sz w:val="22"/>
                <w:szCs w:val="22"/>
              </w:rPr>
              <w:t>Points</w:t>
            </w:r>
          </w:p>
        </w:tc>
        <w:tc>
          <w:tcPr>
            <w:tcW w:w="1525" w:type="dxa"/>
            <w:tcBorders>
              <w:top w:val="single" w:color="auto" w:sz="8" w:space="0"/>
              <w:left w:val="single" w:color="000000" w:themeColor="text1" w:sz="8" w:space="0"/>
              <w:bottom w:val="single" w:color="000000" w:themeColor="text1" w:sz="8" w:space="0"/>
              <w:right w:val="single" w:color="auto" w:sz="8" w:space="0"/>
            </w:tcBorders>
            <w:shd w:val="clear" w:color="auto" w:fill="002060"/>
            <w:tcMar>
              <w:left w:w="105" w:type="dxa"/>
              <w:right w:w="105" w:type="dxa"/>
            </w:tcMar>
            <w:vAlign w:val="center"/>
          </w:tcPr>
          <w:p w:rsidR="7D1E5473" w:rsidP="7D1E5473" w:rsidRDefault="7D1E5473" w14:paraId="0678F2D8" w14:textId="38D785E1">
            <w:pPr>
              <w:spacing w:line="257" w:lineRule="auto"/>
              <w:jc w:val="center"/>
            </w:pPr>
            <w:r w:rsidRPr="7D1E5473">
              <w:rPr>
                <w:rFonts w:ascii="Calibri" w:hAnsi="Calibri" w:eastAsia="Calibri" w:cs="Calibri"/>
                <w:color w:val="FFFFFF" w:themeColor="background1"/>
                <w:sz w:val="22"/>
                <w:szCs w:val="22"/>
              </w:rPr>
              <w:t>Week</w:t>
            </w:r>
          </w:p>
        </w:tc>
      </w:tr>
      <w:tr w:rsidR="7D1E5473" w:rsidTr="42A86DAA" w14:paraId="0CAB8AC3"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7D1E5473" w:rsidRDefault="7D1E5473" w14:paraId="161D25E9" w14:textId="6E82AE01">
            <w:pPr>
              <w:spacing w:line="257" w:lineRule="auto"/>
              <w:jc w:val="center"/>
            </w:pPr>
            <w:r w:rsidRPr="7D1E5473">
              <w:rPr>
                <w:rFonts w:ascii="Calibri" w:hAnsi="Calibri" w:eastAsia="Calibri" w:cs="Calibri"/>
                <w:color w:val="000000" w:themeColor="text1"/>
                <w:sz w:val="22"/>
                <w:szCs w:val="22"/>
              </w:rPr>
              <w:t>1</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476D2BC" w:rsidRDefault="22E2D28F" w14:paraId="3FFC39DA" w14:textId="3CFF2E4F">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Syllabus and Introductions</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476D2BC" w:rsidRDefault="7D1E5473" w14:paraId="46F44154" w14:textId="4F48DD0A">
            <w:pPr>
              <w:spacing w:line="257" w:lineRule="auto"/>
              <w:jc w:val="center"/>
              <w:rPr>
                <w:rFonts w:ascii="Calibri" w:hAnsi="Calibri" w:eastAsia="Calibri" w:cs="Calibri"/>
                <w:color w:val="000000" w:themeColor="text1"/>
                <w:sz w:val="22"/>
                <w:szCs w:val="22"/>
              </w:rPr>
            </w:pP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476D2BC" w:rsidRDefault="7D1E5473" w14:paraId="24381FAC" w14:textId="1D0B5C54">
            <w:pPr>
              <w:spacing w:line="257" w:lineRule="auto"/>
              <w:jc w:val="center"/>
              <w:rPr>
                <w:rFonts w:ascii="Calibri" w:hAnsi="Calibri" w:eastAsia="Calibri" w:cs="Calibri"/>
                <w:color w:val="000000" w:themeColor="text1"/>
                <w:sz w:val="22"/>
                <w:szCs w:val="22"/>
              </w:rPr>
            </w:pP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D1E5473" w14:paraId="5BB4C3E8" w14:textId="7D909910">
            <w:pPr>
              <w:spacing w:line="257" w:lineRule="auto"/>
              <w:jc w:val="center"/>
              <w:rPr>
                <w:rFonts w:ascii="Calibri" w:hAnsi="Calibri" w:eastAsia="Calibri" w:cs="Calibri"/>
                <w:color w:val="000000" w:themeColor="text1"/>
                <w:sz w:val="22"/>
                <w:szCs w:val="22"/>
              </w:rPr>
            </w:pP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7D1E5473" w:rsidRDefault="7D1E5473" w14:paraId="7E6309EF" w14:textId="7A7577C9">
            <w:pPr>
              <w:spacing w:line="257" w:lineRule="auto"/>
              <w:jc w:val="center"/>
              <w:rPr>
                <w:rFonts w:ascii="Calibri" w:hAnsi="Calibri" w:eastAsia="Calibri" w:cs="Calibri"/>
                <w:color w:val="000000" w:themeColor="text1"/>
                <w:sz w:val="22"/>
                <w:szCs w:val="22"/>
              </w:rPr>
            </w:pPr>
            <w:r w:rsidRPr="52CF54D9" w:rsidR="7D1E5473">
              <w:rPr>
                <w:rFonts w:ascii="Calibri" w:hAnsi="Calibri" w:eastAsia="Calibri" w:cs="Calibri"/>
                <w:color w:val="000000" w:themeColor="text1" w:themeTint="FF" w:themeShade="FF"/>
                <w:sz w:val="22"/>
                <w:szCs w:val="22"/>
              </w:rPr>
              <w:t>8/</w:t>
            </w:r>
            <w:r w:rsidRPr="52CF54D9" w:rsidR="47639F66">
              <w:rPr>
                <w:rFonts w:ascii="Calibri" w:hAnsi="Calibri" w:eastAsia="Calibri" w:cs="Calibri"/>
                <w:color w:val="000000" w:themeColor="text1" w:themeTint="FF" w:themeShade="FF"/>
                <w:sz w:val="22"/>
                <w:szCs w:val="22"/>
              </w:rPr>
              <w:t>1</w:t>
            </w:r>
            <w:r w:rsidRPr="52CF54D9" w:rsidR="01E4F5C5">
              <w:rPr>
                <w:rFonts w:ascii="Calibri" w:hAnsi="Calibri" w:eastAsia="Calibri" w:cs="Calibri"/>
                <w:color w:val="000000" w:themeColor="text1" w:themeTint="FF" w:themeShade="FF"/>
                <w:sz w:val="22"/>
                <w:szCs w:val="22"/>
              </w:rPr>
              <w:t>8</w:t>
            </w:r>
          </w:p>
        </w:tc>
      </w:tr>
      <w:tr w:rsidR="7D1E5473" w:rsidTr="42A86DAA" w14:paraId="12A053CE"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D1E5473" w14:paraId="529673C3" w14:textId="671BC697">
            <w:pPr>
              <w:pStyle w:val="Normal"/>
              <w:suppressLineNumbers w:val="0"/>
              <w:bidi w:val="0"/>
              <w:spacing w:before="0" w:beforeAutospacing="off" w:after="0" w:afterAutospacing="off" w:line="257" w:lineRule="auto"/>
              <w:ind w:left="0" w:right="0"/>
              <w:jc w:val="center"/>
            </w:pPr>
            <w:r w:rsidRPr="52CF54D9" w:rsidR="053BAA98">
              <w:rPr>
                <w:rFonts w:ascii="Calibri" w:hAnsi="Calibri" w:eastAsia="Calibri" w:cs="Calibri"/>
                <w:color w:val="000000" w:themeColor="text1" w:themeTint="FF" w:themeShade="FF"/>
                <w:sz w:val="22"/>
                <w:szCs w:val="22"/>
              </w:rPr>
              <w:t>1</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7A88BFA8" w14:textId="62E0C9F0">
            <w:pPr>
              <w:spacing w:line="257" w:lineRule="auto"/>
              <w:jc w:val="center"/>
            </w:pPr>
            <w:r w:rsidRPr="5476D2BC">
              <w:rPr>
                <w:rFonts w:ascii="Calibri" w:hAnsi="Calibri" w:eastAsia="Calibri" w:cs="Calibri"/>
                <w:color w:val="000000" w:themeColor="text1"/>
                <w:sz w:val="22"/>
                <w:szCs w:val="22"/>
              </w:rPr>
              <w:t xml:space="preserve">Historical Aspects and Definition of Health Disparities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70478F81" w14:textId="652F2C87">
            <w:pPr>
              <w:spacing w:line="257" w:lineRule="auto"/>
              <w:jc w:val="center"/>
            </w:pPr>
            <w:r w:rsidRPr="5476D2BC">
              <w:rPr>
                <w:rFonts w:ascii="Calibri" w:hAnsi="Calibri" w:eastAsia="Calibri" w:cs="Calibri"/>
                <w:color w:val="000000" w:themeColor="text1"/>
                <w:sz w:val="22"/>
                <w:szCs w:val="22"/>
              </w:rPr>
              <w:t>Minority Populations and Health. - Ch. 1</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65358A85" w14:textId="61F63B7B">
            <w:pPr>
              <w:spacing w:line="257" w:lineRule="auto"/>
              <w:jc w:val="center"/>
            </w:pPr>
            <w:r w:rsidRPr="5476D2BC">
              <w:rPr>
                <w:rFonts w:ascii="Calibri" w:hAnsi="Calibri" w:eastAsia="Calibri" w:cs="Calibri"/>
                <w:color w:val="000000" w:themeColor="text1"/>
                <w:sz w:val="22"/>
                <w:szCs w:val="22"/>
              </w:rPr>
              <w:t xml:space="preserve">Quiz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4CAD753F" w14:paraId="626A0F73" w14:textId="58C2EFB7">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2A9358EC" w:rsidP="7D1E5473" w:rsidRDefault="29B7F334" w14:paraId="42DC8621" w14:textId="3C81FAF0">
            <w:pPr>
              <w:spacing w:line="257" w:lineRule="auto"/>
              <w:jc w:val="center"/>
              <w:rPr>
                <w:rFonts w:ascii="Calibri" w:hAnsi="Calibri" w:eastAsia="Calibri" w:cs="Calibri"/>
                <w:color w:val="000000" w:themeColor="text1"/>
                <w:sz w:val="22"/>
                <w:szCs w:val="22"/>
              </w:rPr>
            </w:pPr>
            <w:r w:rsidRPr="52CF54D9" w:rsidR="29B7F334">
              <w:rPr>
                <w:rFonts w:ascii="Calibri" w:hAnsi="Calibri" w:eastAsia="Calibri" w:cs="Calibri"/>
                <w:color w:val="000000" w:themeColor="text1" w:themeTint="FF" w:themeShade="FF"/>
                <w:sz w:val="22"/>
                <w:szCs w:val="22"/>
              </w:rPr>
              <w:t>8/</w:t>
            </w:r>
            <w:r w:rsidRPr="52CF54D9" w:rsidR="39497476">
              <w:rPr>
                <w:rFonts w:ascii="Calibri" w:hAnsi="Calibri" w:eastAsia="Calibri" w:cs="Calibri"/>
                <w:color w:val="000000" w:themeColor="text1" w:themeTint="FF" w:themeShade="FF"/>
                <w:sz w:val="22"/>
                <w:szCs w:val="22"/>
              </w:rPr>
              <w:t>1</w:t>
            </w:r>
            <w:r w:rsidRPr="52CF54D9" w:rsidR="1FD27FDE">
              <w:rPr>
                <w:rFonts w:ascii="Calibri" w:hAnsi="Calibri" w:eastAsia="Calibri" w:cs="Calibri"/>
                <w:color w:val="000000" w:themeColor="text1" w:themeTint="FF" w:themeShade="FF"/>
                <w:sz w:val="22"/>
                <w:szCs w:val="22"/>
              </w:rPr>
              <w:t>8</w:t>
            </w:r>
          </w:p>
        </w:tc>
      </w:tr>
      <w:tr w:rsidR="52CF54D9" w:rsidTr="42A86DAA" w14:paraId="7D0A6309">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34D2EAE7" w:rsidP="52CF54D9" w:rsidRDefault="34D2EAE7" w14:paraId="452388BC" w14:textId="3FC6C117">
            <w:pPr>
              <w:pStyle w:val="Normal"/>
              <w:spacing w:line="257" w:lineRule="auto"/>
              <w:jc w:val="center"/>
              <w:rPr>
                <w:rFonts w:ascii="Calibri" w:hAnsi="Calibri" w:eastAsia="Calibri" w:cs="Calibri"/>
                <w:color w:val="000000" w:themeColor="text1" w:themeTint="FF" w:themeShade="FF"/>
                <w:sz w:val="22"/>
                <w:szCs w:val="22"/>
              </w:rPr>
            </w:pPr>
            <w:r w:rsidRPr="52CF54D9" w:rsidR="34D2EAE7">
              <w:rPr>
                <w:rFonts w:ascii="Calibri" w:hAnsi="Calibri" w:eastAsia="Calibri" w:cs="Calibri"/>
                <w:color w:val="000000" w:themeColor="text1" w:themeTint="FF" w:themeShade="FF"/>
                <w:sz w:val="22"/>
                <w:szCs w:val="22"/>
              </w:rPr>
              <w:t>2</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1FDD4FF0" w14:textId="7E04F479">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Fundamentals in Public Health and Kinesiology</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38433506" w:rsidP="52CF54D9" w:rsidRDefault="38433506" w14:paraId="5C767D7D" w14:textId="68683BB8">
            <w:pPr>
              <w:spacing w:line="257" w:lineRule="auto"/>
              <w:jc w:val="center"/>
              <w:rPr>
                <w:rFonts w:ascii="Calibri" w:hAnsi="Calibri" w:eastAsia="Calibri" w:cs="Calibri"/>
                <w:noProof w:val="0"/>
                <w:sz w:val="22"/>
                <w:szCs w:val="22"/>
                <w:lang w:val="en-US"/>
              </w:rPr>
            </w:pPr>
            <w:r w:rsidRPr="52CF54D9" w:rsidR="38433506">
              <w:rPr>
                <w:rFonts w:ascii="Calibri" w:hAnsi="Calibri" w:eastAsia="Calibri" w:cs="Calibri"/>
                <w:noProof w:val="0"/>
                <w:sz w:val="22"/>
                <w:szCs w:val="22"/>
                <w:lang w:val="en-US"/>
              </w:rPr>
              <w:t>Physical Activity &amp; Public Health. Ch. 1 &amp; 2</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3047CBD" w:rsidP="52CF54D9" w:rsidRDefault="73047CBD" w14:paraId="71D19EC8" w14:textId="432A397A">
            <w:pPr>
              <w:pStyle w:val="Normal"/>
              <w:spacing w:line="257" w:lineRule="auto"/>
              <w:jc w:val="center"/>
              <w:rPr>
                <w:rFonts w:ascii="Calibri" w:hAnsi="Calibri" w:eastAsia="Calibri" w:cs="Calibri"/>
                <w:color w:val="000000" w:themeColor="text1" w:themeTint="FF" w:themeShade="FF"/>
                <w:sz w:val="22"/>
                <w:szCs w:val="22"/>
              </w:rPr>
            </w:pPr>
            <w:r w:rsidRPr="52CF54D9" w:rsidR="73047CBD">
              <w:rPr>
                <w:rFonts w:ascii="Calibri" w:hAnsi="Calibri" w:eastAsia="Calibri" w:cs="Calibri"/>
                <w:color w:val="000000" w:themeColor="text1" w:themeTint="FF" w:themeShade="FF"/>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3047CBD" w:rsidP="52CF54D9" w:rsidRDefault="73047CBD" w14:paraId="45192CAA" w14:textId="7A344D48">
            <w:pPr>
              <w:pStyle w:val="Normal"/>
              <w:spacing w:line="257" w:lineRule="auto"/>
              <w:jc w:val="center"/>
              <w:rPr>
                <w:rFonts w:ascii="Calibri" w:hAnsi="Calibri" w:eastAsia="Calibri" w:cs="Calibri"/>
                <w:color w:val="000000" w:themeColor="text1" w:themeTint="FF" w:themeShade="FF"/>
                <w:sz w:val="22"/>
                <w:szCs w:val="22"/>
              </w:rPr>
            </w:pPr>
            <w:r w:rsidRPr="52CF54D9" w:rsidR="73047CBD">
              <w:rPr>
                <w:rFonts w:ascii="Calibri" w:hAnsi="Calibri" w:eastAsia="Calibri" w:cs="Calibri"/>
                <w:color w:val="000000" w:themeColor="text1" w:themeTint="FF" w:themeShade="FF"/>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6AA8355A" w:rsidP="52CF54D9" w:rsidRDefault="6AA8355A" w14:paraId="3583ED6C" w14:textId="1904179E">
            <w:pPr>
              <w:pStyle w:val="Normal"/>
              <w:spacing w:line="257" w:lineRule="auto"/>
              <w:jc w:val="center"/>
              <w:rPr>
                <w:rFonts w:ascii="Calibri" w:hAnsi="Calibri" w:eastAsia="Calibri" w:cs="Calibri"/>
                <w:color w:val="000000" w:themeColor="text1" w:themeTint="FF" w:themeShade="FF"/>
                <w:sz w:val="22"/>
                <w:szCs w:val="22"/>
              </w:rPr>
            </w:pPr>
            <w:r w:rsidRPr="52CF54D9" w:rsidR="6AA8355A">
              <w:rPr>
                <w:rFonts w:ascii="Calibri" w:hAnsi="Calibri" w:eastAsia="Calibri" w:cs="Calibri"/>
                <w:color w:val="000000" w:themeColor="text1" w:themeTint="FF" w:themeShade="FF"/>
                <w:sz w:val="22"/>
                <w:szCs w:val="22"/>
              </w:rPr>
              <w:t>8/25</w:t>
            </w:r>
          </w:p>
        </w:tc>
      </w:tr>
      <w:tr w:rsidR="7D1E5473" w:rsidTr="42A86DAA" w14:paraId="17288E13"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7D1E5473" w:rsidRDefault="7D1E5473" w14:paraId="7AD182F3" w14:textId="30116BFF">
            <w:pPr>
              <w:spacing w:line="257" w:lineRule="auto"/>
              <w:jc w:val="center"/>
            </w:pPr>
            <w:r w:rsidRPr="7D1E5473">
              <w:rPr>
                <w:rFonts w:ascii="Calibri" w:hAnsi="Calibri" w:eastAsia="Calibri" w:cs="Calibri"/>
                <w:color w:val="000000" w:themeColor="text1"/>
                <w:sz w:val="22"/>
                <w:szCs w:val="22"/>
              </w:rPr>
              <w:t>3</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2CF54D9" w:rsidRDefault="289EAC28" w14:paraId="4D1CDBDC" w14:textId="4D7920B7">
            <w:pPr>
              <w:spacing w:line="257" w:lineRule="auto"/>
              <w:jc w:val="center"/>
              <w:rPr>
                <w:rFonts w:ascii="Calibri" w:hAnsi="Calibri" w:eastAsia="Calibri" w:cs="Calibri"/>
                <w:color w:val="000000" w:themeColor="text1" w:themeTint="FF" w:themeShade="FF"/>
                <w:sz w:val="22"/>
                <w:szCs w:val="22"/>
              </w:rPr>
            </w:pPr>
            <w:r w:rsidRPr="52CF54D9" w:rsidR="289EAC28">
              <w:rPr>
                <w:rFonts w:ascii="Calibri" w:hAnsi="Calibri" w:eastAsia="Calibri" w:cs="Calibri"/>
                <w:color w:val="000000" w:themeColor="text1" w:themeTint="FF" w:themeShade="FF"/>
                <w:sz w:val="22"/>
                <w:szCs w:val="22"/>
              </w:rPr>
              <w:t xml:space="preserve">Concepts </w:t>
            </w:r>
            <w:r w:rsidRPr="52CF54D9" w:rsidR="2702BE8B">
              <w:rPr>
                <w:rFonts w:ascii="Calibri" w:hAnsi="Calibri" w:eastAsia="Calibri" w:cs="Calibri"/>
                <w:color w:val="000000" w:themeColor="text1" w:themeTint="FF" w:themeShade="FF"/>
                <w:sz w:val="22"/>
                <w:szCs w:val="22"/>
              </w:rPr>
              <w:t>and Methods in</w:t>
            </w:r>
            <w:r w:rsidRPr="52CF54D9" w:rsidR="289EAC28">
              <w:rPr>
                <w:rFonts w:ascii="Calibri" w:hAnsi="Calibri" w:eastAsia="Calibri" w:cs="Calibri"/>
                <w:color w:val="000000" w:themeColor="text1" w:themeTint="FF" w:themeShade="FF"/>
                <w:sz w:val="22"/>
                <w:szCs w:val="22"/>
              </w:rPr>
              <w:t xml:space="preserve"> Epidemiology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2CF54D9" w:rsidRDefault="5009B880" w14:paraId="31A108D4" w14:textId="736AFC24">
            <w:pPr>
              <w:spacing w:line="257" w:lineRule="auto"/>
              <w:jc w:val="center"/>
              <w:rPr>
                <w:rFonts w:ascii="Calibri" w:hAnsi="Calibri" w:eastAsia="Calibri" w:cs="Calibri"/>
                <w:color w:val="000000" w:themeColor="text1" w:themeTint="FF" w:themeShade="FF"/>
                <w:sz w:val="22"/>
                <w:szCs w:val="22"/>
              </w:rPr>
            </w:pPr>
            <w:r w:rsidRPr="52CF54D9" w:rsidR="6FABE358">
              <w:rPr>
                <w:rFonts w:ascii="Calibri" w:hAnsi="Calibri" w:eastAsia="Calibri" w:cs="Calibri"/>
                <w:color w:val="000000" w:themeColor="text1" w:themeTint="FF" w:themeShade="FF"/>
                <w:sz w:val="22"/>
                <w:szCs w:val="22"/>
              </w:rPr>
              <w:t>Physical Activity Epidemiology. -</w:t>
            </w:r>
            <w:r w:rsidRPr="52CF54D9" w:rsidR="1DC25091">
              <w:rPr>
                <w:rFonts w:ascii="Calibri" w:hAnsi="Calibri" w:eastAsia="Calibri" w:cs="Calibri"/>
                <w:color w:val="000000" w:themeColor="text1" w:themeTint="FF" w:themeShade="FF"/>
                <w:sz w:val="22"/>
                <w:szCs w:val="22"/>
              </w:rPr>
              <w:t xml:space="preserve"> Ch. 2</w:t>
            </w:r>
            <w:r w:rsidRPr="52CF54D9" w:rsidR="6FABE358">
              <w:rPr>
                <w:rFonts w:ascii="Calibri" w:hAnsi="Calibri" w:eastAsia="Calibri" w:cs="Calibri"/>
                <w:color w:val="000000" w:themeColor="text1" w:themeTint="FF" w:themeShade="FF"/>
                <w:sz w:val="22"/>
                <w:szCs w:val="22"/>
              </w:rPr>
              <w:t xml:space="preserve">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D1E5473" w14:paraId="2D216C1B" w14:textId="17648566">
            <w:pPr>
              <w:spacing w:line="257" w:lineRule="auto"/>
              <w:jc w:val="center"/>
            </w:pPr>
            <w:r w:rsidRPr="7D1E5473">
              <w:rPr>
                <w:rFonts w:ascii="Calibri" w:hAnsi="Calibri" w:eastAsia="Calibri" w:cs="Calibri"/>
                <w:color w:val="000000" w:themeColor="text1"/>
                <w:sz w:val="22"/>
                <w:szCs w:val="22"/>
              </w:rPr>
              <w:t xml:space="preserve">Quiz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4BE67DB" w14:paraId="7521545F" w14:textId="60952C83">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52CF54D9" w:rsidRDefault="0C763CF2" w14:paraId="6A73DD86" w14:textId="7A85407B">
            <w:pPr>
              <w:pStyle w:val="Normal"/>
              <w:suppressLineNumbers w:val="0"/>
              <w:bidi w:val="0"/>
              <w:spacing w:before="0" w:beforeAutospacing="off" w:after="0" w:afterAutospacing="off" w:line="257" w:lineRule="auto"/>
              <w:ind w:left="0" w:right="0"/>
              <w:jc w:val="center"/>
            </w:pPr>
            <w:r w:rsidRPr="52CF54D9" w:rsidR="5047D6F8">
              <w:rPr>
                <w:rFonts w:ascii="Calibri" w:hAnsi="Calibri" w:eastAsia="Calibri" w:cs="Calibri"/>
                <w:color w:val="000000" w:themeColor="text1" w:themeTint="FF" w:themeShade="FF"/>
                <w:sz w:val="22"/>
                <w:szCs w:val="22"/>
              </w:rPr>
              <w:t>9/</w:t>
            </w:r>
            <w:r w:rsidRPr="52CF54D9" w:rsidR="6202617D">
              <w:rPr>
                <w:rFonts w:ascii="Calibri" w:hAnsi="Calibri" w:eastAsia="Calibri" w:cs="Calibri"/>
                <w:color w:val="000000" w:themeColor="text1" w:themeTint="FF" w:themeShade="FF"/>
                <w:sz w:val="22"/>
                <w:szCs w:val="22"/>
              </w:rPr>
              <w:t>1</w:t>
            </w:r>
          </w:p>
        </w:tc>
      </w:tr>
      <w:tr w:rsidR="7D1E5473" w:rsidTr="42A86DAA" w14:paraId="49203A99"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D1E5473" w14:paraId="02C26A29" w14:textId="56E97099">
            <w:pPr>
              <w:pStyle w:val="Normal"/>
              <w:suppressLineNumbers w:val="0"/>
              <w:bidi w:val="0"/>
              <w:spacing w:before="0" w:beforeAutospacing="off" w:after="0" w:afterAutospacing="off" w:line="257" w:lineRule="auto"/>
              <w:ind w:left="0" w:right="0"/>
              <w:jc w:val="center"/>
            </w:pPr>
            <w:r w:rsidRPr="52CF54D9" w:rsidR="20598973">
              <w:rPr>
                <w:rFonts w:ascii="Calibri" w:hAnsi="Calibri" w:eastAsia="Calibri" w:cs="Calibri"/>
                <w:color w:val="000000" w:themeColor="text1" w:themeTint="FF" w:themeShade="FF"/>
                <w:sz w:val="22"/>
                <w:szCs w:val="22"/>
              </w:rPr>
              <w:t>3</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2CF54D9" w:rsidRDefault="7D32CC10" w14:paraId="35DDA61F" w14:textId="0DB51E1E">
            <w:pPr>
              <w:spacing w:line="257" w:lineRule="auto"/>
              <w:jc w:val="center"/>
              <w:rPr>
                <w:rFonts w:ascii="Calibri" w:hAnsi="Calibri" w:eastAsia="Calibri" w:cs="Calibri"/>
                <w:color w:val="000000" w:themeColor="text1" w:themeTint="FF" w:themeShade="FF"/>
                <w:sz w:val="22"/>
                <w:szCs w:val="22"/>
              </w:rPr>
            </w:pPr>
            <w:r w:rsidRPr="42A86DAA" w:rsidR="7D32CC10">
              <w:rPr>
                <w:rFonts w:ascii="Calibri" w:hAnsi="Calibri" w:eastAsia="Calibri" w:cs="Calibri"/>
                <w:color w:val="000000" w:themeColor="text1" w:themeTint="FF" w:themeShade="FF"/>
                <w:sz w:val="22"/>
                <w:szCs w:val="22"/>
              </w:rPr>
              <w:t>Epidemiology and Minority Populations</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D1E5473" w14:paraId="0D08AA0E" w14:textId="42B1C5E6">
            <w:pPr>
              <w:spacing w:line="257" w:lineRule="auto"/>
              <w:jc w:val="center"/>
            </w:pPr>
            <w:r w:rsidRPr="7D1E5473">
              <w:rPr>
                <w:rFonts w:ascii="Calibri" w:hAnsi="Calibri" w:eastAsia="Calibri" w:cs="Calibri"/>
                <w:color w:val="000000" w:themeColor="text1"/>
                <w:sz w:val="22"/>
                <w:szCs w:val="22"/>
              </w:rPr>
              <w:t>Minority Populations and Health. - Ch. 4</w:t>
            </w:r>
          </w:p>
          <w:p w:rsidR="7D1E5473" w:rsidP="7D1E5473" w:rsidRDefault="7D1E5473" w14:paraId="5B91E92F" w14:textId="7FCC7006">
            <w:pPr>
              <w:spacing w:line="257" w:lineRule="auto"/>
              <w:jc w:val="center"/>
            </w:pPr>
            <w:r w:rsidRPr="7D1E5473">
              <w:rPr>
                <w:rFonts w:ascii="Calibri" w:hAnsi="Calibri" w:eastAsia="Calibri" w:cs="Calibri"/>
                <w:color w:val="000000" w:themeColor="text1"/>
                <w:sz w:val="22"/>
                <w:szCs w:val="22"/>
              </w:rPr>
              <w:t xml:space="preserve">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D1E5473" w14:paraId="65C38C05" w14:textId="24BF30F5">
            <w:pPr>
              <w:spacing w:line="257" w:lineRule="auto"/>
              <w:jc w:val="center"/>
            </w:pPr>
            <w:r w:rsidRPr="52CF54D9" w:rsidR="7D1E5473">
              <w:rPr>
                <w:rFonts w:ascii="Calibri" w:hAnsi="Calibri" w:eastAsia="Calibri" w:cs="Calibri"/>
                <w:color w:val="000000" w:themeColor="text1" w:themeTint="FF" w:themeShade="FF"/>
                <w:sz w:val="22"/>
                <w:szCs w:val="22"/>
              </w:rPr>
              <w:t>Quiz</w:t>
            </w:r>
            <w:r w:rsidRPr="52CF54D9" w:rsidR="1BFD00A6">
              <w:rPr>
                <w:rFonts w:ascii="Calibri" w:hAnsi="Calibri" w:eastAsia="Calibri" w:cs="Calibri"/>
                <w:color w:val="000000" w:themeColor="text1" w:themeTint="FF" w:themeShade="FF"/>
                <w:sz w:val="22"/>
                <w:szCs w:val="22"/>
              </w:rPr>
              <w:t>, Discussion</w:t>
            </w:r>
            <w:r w:rsidRPr="52CF54D9" w:rsidR="1BFD00A6">
              <w:rPr>
                <w:rFonts w:ascii="Calibri" w:hAnsi="Calibri" w:eastAsia="Calibri" w:cs="Calibri"/>
                <w:color w:val="000000" w:themeColor="text1" w:themeTint="FF" w:themeShade="FF"/>
                <w:sz w:val="22"/>
                <w:szCs w:val="22"/>
              </w:rPr>
              <w:t xml:space="preserve"> 1</w:t>
            </w:r>
            <w:r w:rsidRPr="52CF54D9" w:rsidR="7D1E5473">
              <w:rPr>
                <w:rFonts w:ascii="Calibri" w:hAnsi="Calibri" w:eastAsia="Calibri" w:cs="Calibri"/>
                <w:color w:val="000000" w:themeColor="text1" w:themeTint="FF" w:themeShade="FF"/>
                <w:sz w:val="22"/>
                <w:szCs w:val="22"/>
              </w:rPr>
              <w:t xml:space="preserve">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65CCE2A6" w14:paraId="348ECEC8" w14:textId="60BF1D8D">
            <w:pPr>
              <w:spacing w:line="257" w:lineRule="auto"/>
              <w:jc w:val="center"/>
              <w:rPr>
                <w:rFonts w:ascii="Calibri" w:hAnsi="Calibri" w:eastAsia="Calibri" w:cs="Calibri"/>
                <w:color w:val="000000" w:themeColor="text1"/>
                <w:sz w:val="22"/>
                <w:szCs w:val="22"/>
              </w:rPr>
            </w:pPr>
            <w:r w:rsidRPr="52CF54D9" w:rsidR="65CCE2A6">
              <w:rPr>
                <w:rFonts w:ascii="Calibri" w:hAnsi="Calibri" w:eastAsia="Calibri" w:cs="Calibri"/>
                <w:color w:val="000000" w:themeColor="text1" w:themeTint="FF" w:themeShade="FF"/>
                <w:sz w:val="22"/>
                <w:szCs w:val="22"/>
              </w:rPr>
              <w:t>20</w:t>
            </w:r>
            <w:r w:rsidRPr="52CF54D9" w:rsidR="0F1E5BAA">
              <w:rPr>
                <w:rFonts w:ascii="Calibri" w:hAnsi="Calibri" w:eastAsia="Calibri" w:cs="Calibri"/>
                <w:color w:val="000000" w:themeColor="text1" w:themeTint="FF" w:themeShade="FF"/>
                <w:sz w:val="22"/>
                <w:szCs w:val="22"/>
              </w:rPr>
              <w:t>; 50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5476D2BC" w:rsidRDefault="2AA22E1B" w14:paraId="458AE88D" w14:textId="3964ED04">
            <w:pPr>
              <w:spacing w:line="257" w:lineRule="auto"/>
              <w:jc w:val="center"/>
              <w:rPr>
                <w:rFonts w:ascii="Calibri" w:hAnsi="Calibri" w:eastAsia="Calibri" w:cs="Calibri"/>
                <w:color w:val="000000" w:themeColor="text1"/>
                <w:sz w:val="22"/>
                <w:szCs w:val="22"/>
              </w:rPr>
            </w:pPr>
            <w:r w:rsidRPr="52CF54D9" w:rsidR="2AA22E1B">
              <w:rPr>
                <w:rFonts w:ascii="Calibri" w:hAnsi="Calibri" w:eastAsia="Calibri" w:cs="Calibri"/>
                <w:color w:val="000000" w:themeColor="text1" w:themeTint="FF" w:themeShade="FF"/>
                <w:sz w:val="22"/>
                <w:szCs w:val="22"/>
              </w:rPr>
              <w:t>9/</w:t>
            </w:r>
            <w:r w:rsidRPr="52CF54D9" w:rsidR="7B47574A">
              <w:rPr>
                <w:rFonts w:ascii="Calibri" w:hAnsi="Calibri" w:eastAsia="Calibri" w:cs="Calibri"/>
                <w:color w:val="000000" w:themeColor="text1" w:themeTint="FF" w:themeShade="FF"/>
                <w:sz w:val="22"/>
                <w:szCs w:val="22"/>
              </w:rPr>
              <w:t>8</w:t>
            </w:r>
          </w:p>
        </w:tc>
      </w:tr>
      <w:tr w:rsidR="7D1E5473" w:rsidTr="42A86DAA" w14:paraId="56C64611"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D1E5473" w14:paraId="1E597EEC" w14:textId="2FE0FE40">
            <w:pPr>
              <w:pStyle w:val="Normal"/>
              <w:suppressLineNumbers w:val="0"/>
              <w:bidi w:val="0"/>
              <w:spacing w:before="0" w:beforeAutospacing="off" w:after="0" w:afterAutospacing="off" w:line="257" w:lineRule="auto"/>
              <w:ind w:left="0" w:right="0"/>
              <w:jc w:val="center"/>
            </w:pPr>
            <w:r w:rsidRPr="52CF54D9" w:rsidR="4DF03AC4">
              <w:rPr>
                <w:rFonts w:ascii="Calibri" w:hAnsi="Calibri" w:eastAsia="Calibri" w:cs="Calibri"/>
                <w:color w:val="000000" w:themeColor="text1" w:themeTint="FF" w:themeShade="FF"/>
                <w:sz w:val="22"/>
                <w:szCs w:val="22"/>
              </w:rPr>
              <w:t>4</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323A845C" w14:textId="036D6CF1">
            <w:pPr>
              <w:spacing w:line="257" w:lineRule="auto"/>
              <w:jc w:val="center"/>
              <w:rPr>
                <w:rFonts w:ascii="Calibri" w:hAnsi="Calibri" w:eastAsia="Calibri" w:cs="Calibri"/>
                <w:color w:val="000000" w:themeColor="text1" w:themeTint="FF" w:themeShade="FF"/>
                <w:sz w:val="22"/>
                <w:szCs w:val="22"/>
              </w:rPr>
            </w:pPr>
            <w:r w:rsidRPr="52CF54D9" w:rsidR="52CF54D9">
              <w:rPr>
                <w:rFonts w:ascii="Calibri" w:hAnsi="Calibri" w:eastAsia="Calibri" w:cs="Calibri"/>
                <w:color w:val="000000" w:themeColor="text1" w:themeTint="FF" w:themeShade="FF"/>
                <w:sz w:val="22"/>
                <w:szCs w:val="22"/>
              </w:rPr>
              <w:t xml:space="preserve">Health Care Service </w:t>
            </w:r>
            <w:r w:rsidRPr="52CF54D9" w:rsidR="69E5745E">
              <w:rPr>
                <w:rFonts w:ascii="Calibri" w:hAnsi="Calibri" w:eastAsia="Calibri" w:cs="Calibri"/>
                <w:color w:val="000000" w:themeColor="text1" w:themeTint="FF" w:themeShade="FF"/>
                <w:sz w:val="22"/>
                <w:szCs w:val="22"/>
              </w:rPr>
              <w:t>and Differences in Health A</w:t>
            </w:r>
            <w:r w:rsidRPr="52CF54D9" w:rsidR="52CF54D9">
              <w:rPr>
                <w:rFonts w:ascii="Calibri" w:hAnsi="Calibri" w:eastAsia="Calibri" w:cs="Calibri"/>
                <w:color w:val="000000" w:themeColor="text1" w:themeTint="FF" w:themeShade="FF"/>
                <w:sz w:val="22"/>
                <w:szCs w:val="22"/>
              </w:rPr>
              <w:t>mong Race/Ethnic Groups</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1D9E2949" w14:textId="343FFB53">
            <w:pPr>
              <w:spacing w:line="257" w:lineRule="auto"/>
              <w:jc w:val="center"/>
              <w:rPr>
                <w:rFonts w:ascii="Calibri" w:hAnsi="Calibri" w:eastAsia="Calibri" w:cs="Calibri"/>
                <w:color w:val="000000" w:themeColor="text1" w:themeTint="FF" w:themeShade="FF"/>
                <w:sz w:val="22"/>
                <w:szCs w:val="22"/>
              </w:rPr>
            </w:pPr>
            <w:r w:rsidRPr="52CF54D9" w:rsidR="52CF54D9">
              <w:rPr>
                <w:rFonts w:ascii="Calibri" w:hAnsi="Calibri" w:eastAsia="Calibri" w:cs="Calibri"/>
                <w:color w:val="000000" w:themeColor="text1" w:themeTint="FF" w:themeShade="FF"/>
                <w:sz w:val="22"/>
                <w:szCs w:val="22"/>
              </w:rPr>
              <w:t>Minority Populations and Health. - Ch. 6</w:t>
            </w:r>
          </w:p>
          <w:p w:rsidR="52CF54D9" w:rsidP="52CF54D9" w:rsidRDefault="52CF54D9" w14:paraId="28DAC884" w14:textId="064FE90C">
            <w:pPr>
              <w:spacing w:line="257" w:lineRule="auto"/>
              <w:jc w:val="center"/>
              <w:rPr>
                <w:rFonts w:ascii="Calibri" w:hAnsi="Calibri" w:eastAsia="Calibri" w:cs="Calibri"/>
                <w:color w:val="000000" w:themeColor="text1" w:themeTint="FF" w:themeShade="FF"/>
                <w:sz w:val="22"/>
                <w:szCs w:val="22"/>
              </w:rPr>
            </w:pPr>
            <w:r w:rsidRPr="52CF54D9" w:rsidR="52CF54D9">
              <w:rPr>
                <w:rFonts w:ascii="Calibri" w:hAnsi="Calibri" w:eastAsia="Calibri" w:cs="Calibri"/>
                <w:color w:val="000000" w:themeColor="text1" w:themeTint="FF" w:themeShade="FF"/>
                <w:sz w:val="22"/>
                <w:szCs w:val="22"/>
              </w:rPr>
              <w:t xml:space="preserve">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78416E7E" w14:textId="5CE72547">
            <w:pPr>
              <w:spacing w:line="257" w:lineRule="auto"/>
              <w:jc w:val="center"/>
              <w:rPr>
                <w:rFonts w:ascii="Calibri" w:hAnsi="Calibri" w:eastAsia="Calibri" w:cs="Calibri"/>
                <w:color w:val="000000" w:themeColor="text1" w:themeTint="FF" w:themeShade="FF"/>
                <w:sz w:val="22"/>
                <w:szCs w:val="22"/>
              </w:rPr>
            </w:pPr>
            <w:r w:rsidRPr="52CF54D9" w:rsidR="52CF54D9">
              <w:rPr>
                <w:rFonts w:ascii="Calibri" w:hAnsi="Calibri" w:eastAsia="Calibri" w:cs="Calibri"/>
                <w:color w:val="000000" w:themeColor="text1" w:themeTint="FF" w:themeShade="FF"/>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4CD8B424" w14:textId="33E78F28">
            <w:pPr>
              <w:spacing w:line="257" w:lineRule="auto"/>
              <w:jc w:val="center"/>
              <w:rPr>
                <w:rFonts w:ascii="Calibri" w:hAnsi="Calibri" w:eastAsia="Calibri" w:cs="Calibri"/>
                <w:color w:val="000000" w:themeColor="text1" w:themeTint="FF" w:themeShade="FF"/>
                <w:sz w:val="22"/>
                <w:szCs w:val="22"/>
              </w:rPr>
            </w:pPr>
            <w:r w:rsidRPr="52CF54D9" w:rsidR="52CF54D9">
              <w:rPr>
                <w:rFonts w:ascii="Calibri" w:hAnsi="Calibri" w:eastAsia="Calibri" w:cs="Calibri"/>
                <w:color w:val="000000" w:themeColor="text1" w:themeTint="FF" w:themeShade="FF"/>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7D1E5473" w:rsidRDefault="62947792" w14:paraId="3106E4C1" w14:textId="6FC2644C">
            <w:pPr>
              <w:spacing w:line="257" w:lineRule="auto"/>
              <w:jc w:val="center"/>
              <w:rPr>
                <w:rFonts w:ascii="Calibri" w:hAnsi="Calibri" w:eastAsia="Calibri" w:cs="Calibri"/>
                <w:color w:val="000000" w:themeColor="text1"/>
                <w:sz w:val="22"/>
                <w:szCs w:val="22"/>
              </w:rPr>
            </w:pPr>
            <w:r w:rsidRPr="52CF54D9" w:rsidR="62947792">
              <w:rPr>
                <w:rFonts w:ascii="Calibri" w:hAnsi="Calibri" w:eastAsia="Calibri" w:cs="Calibri"/>
                <w:color w:val="000000" w:themeColor="text1" w:themeTint="FF" w:themeShade="FF"/>
                <w:sz w:val="22"/>
                <w:szCs w:val="22"/>
              </w:rPr>
              <w:t>9/</w:t>
            </w:r>
            <w:r w:rsidRPr="52CF54D9" w:rsidR="3FD59C44">
              <w:rPr>
                <w:rFonts w:ascii="Calibri" w:hAnsi="Calibri" w:eastAsia="Calibri" w:cs="Calibri"/>
                <w:color w:val="000000" w:themeColor="text1" w:themeTint="FF" w:themeShade="FF"/>
                <w:sz w:val="22"/>
                <w:szCs w:val="22"/>
              </w:rPr>
              <w:t>15</w:t>
            </w:r>
          </w:p>
        </w:tc>
      </w:tr>
      <w:tr w:rsidR="5476D2BC" w:rsidTr="42A86DAA" w14:paraId="7279B21F"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5E7089C9" w:rsidP="52CF54D9" w:rsidRDefault="5E7089C9" w14:paraId="264499C5" w14:textId="3B0BDA34">
            <w:pPr>
              <w:pStyle w:val="Normal"/>
              <w:suppressLineNumbers w:val="0"/>
              <w:bidi w:val="0"/>
              <w:spacing w:before="0" w:beforeAutospacing="off" w:after="0" w:afterAutospacing="off" w:line="257" w:lineRule="auto"/>
              <w:ind w:left="0" w:right="0"/>
              <w:jc w:val="center"/>
            </w:pPr>
            <w:r w:rsidRPr="52CF54D9" w:rsidR="79016A0A">
              <w:rPr>
                <w:rFonts w:ascii="Calibri" w:hAnsi="Calibri" w:eastAsia="Calibri" w:cs="Calibri"/>
                <w:color w:val="000000" w:themeColor="text1" w:themeTint="FF" w:themeShade="FF"/>
                <w:sz w:val="22"/>
                <w:szCs w:val="22"/>
              </w:rPr>
              <w:t>5</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2CF54D9" w:rsidRDefault="5476D2BC" w14:paraId="1D71A511" w14:textId="364BBDA0">
            <w:pPr>
              <w:spacing w:line="257" w:lineRule="auto"/>
              <w:jc w:val="center"/>
              <w:rPr>
                <w:rFonts w:ascii="Calibri" w:hAnsi="Calibri" w:eastAsia="Calibri" w:cs="Calibri"/>
                <w:noProof w:val="0"/>
                <w:sz w:val="22"/>
                <w:szCs w:val="22"/>
                <w:lang w:val="en-US"/>
              </w:rPr>
            </w:pPr>
            <w:r w:rsidRPr="52CF54D9" w:rsidR="78885340">
              <w:rPr>
                <w:rFonts w:ascii="Calibri" w:hAnsi="Calibri" w:eastAsia="Calibri" w:cs="Calibri"/>
                <w:noProof w:val="0"/>
                <w:sz w:val="22"/>
                <w:szCs w:val="22"/>
                <w:lang w:val="en-US"/>
              </w:rPr>
              <w:t xml:space="preserve">Health Effects of Exercise and Physical Activity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62228C24" w14:textId="5E357245">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Physical Activity &amp; Public Health. - Ch. 5-10</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2CF54D9" w:rsidRDefault="5476D2BC" w14:paraId="18C366E8" w14:textId="59707CF9">
            <w:pPr>
              <w:spacing w:line="257" w:lineRule="auto"/>
              <w:jc w:val="center"/>
              <w:rPr>
                <w:rFonts w:ascii="Calibri" w:hAnsi="Calibri" w:eastAsia="Calibri" w:cs="Calibri"/>
                <w:color w:val="000000" w:themeColor="text1" w:themeTint="FF" w:themeShade="FF"/>
                <w:sz w:val="22"/>
                <w:szCs w:val="22"/>
              </w:rPr>
            </w:pPr>
            <w:r w:rsidRPr="52CF54D9" w:rsidR="5476D2BC">
              <w:rPr>
                <w:rFonts w:ascii="Calibri" w:hAnsi="Calibri" w:eastAsia="Calibri" w:cs="Calibri"/>
                <w:color w:val="000000" w:themeColor="text1" w:themeTint="FF" w:themeShade="FF"/>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4327C957" w14:textId="75A5C9A8">
            <w:pPr>
              <w:spacing w:line="257" w:lineRule="auto"/>
              <w:jc w:val="center"/>
              <w:rPr>
                <w:rFonts w:ascii="Calibri" w:hAnsi="Calibri" w:eastAsia="Calibri" w:cs="Calibri"/>
                <w:color w:val="000000" w:themeColor="text1"/>
                <w:sz w:val="22"/>
                <w:szCs w:val="22"/>
              </w:rPr>
            </w:pPr>
            <w:r w:rsidRPr="52CF54D9" w:rsidR="5476D2BC">
              <w:rPr>
                <w:rFonts w:ascii="Calibri" w:hAnsi="Calibri" w:eastAsia="Calibri" w:cs="Calibri"/>
                <w:color w:val="000000" w:themeColor="text1" w:themeTint="FF" w:themeShade="FF"/>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12F24FD5" w:rsidP="5476D2BC" w:rsidRDefault="12F24FD5" w14:paraId="791C0889" w14:textId="09CB28EF">
            <w:pPr>
              <w:spacing w:line="257" w:lineRule="auto"/>
              <w:jc w:val="center"/>
              <w:rPr>
                <w:rFonts w:ascii="Calibri" w:hAnsi="Calibri" w:eastAsia="Calibri" w:cs="Calibri"/>
                <w:color w:val="000000" w:themeColor="text1"/>
                <w:sz w:val="22"/>
                <w:szCs w:val="22"/>
              </w:rPr>
            </w:pPr>
            <w:r w:rsidRPr="52CF54D9" w:rsidR="12F24FD5">
              <w:rPr>
                <w:rFonts w:ascii="Calibri" w:hAnsi="Calibri" w:eastAsia="Calibri" w:cs="Calibri"/>
                <w:color w:val="000000" w:themeColor="text1" w:themeTint="FF" w:themeShade="FF"/>
                <w:sz w:val="22"/>
                <w:szCs w:val="22"/>
              </w:rPr>
              <w:t>9/</w:t>
            </w:r>
            <w:r w:rsidRPr="52CF54D9" w:rsidR="0A650D12">
              <w:rPr>
                <w:rFonts w:ascii="Calibri" w:hAnsi="Calibri" w:eastAsia="Calibri" w:cs="Calibri"/>
                <w:color w:val="000000" w:themeColor="text1" w:themeTint="FF" w:themeShade="FF"/>
                <w:sz w:val="22"/>
                <w:szCs w:val="22"/>
              </w:rPr>
              <w:t>22</w:t>
            </w:r>
          </w:p>
        </w:tc>
      </w:tr>
      <w:tr w:rsidR="5476D2BC" w:rsidTr="42A86DAA" w14:paraId="4E7A8AFD"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1A75A187" w:rsidP="52CF54D9" w:rsidRDefault="1A75A187" w14:paraId="27E42066" w14:textId="5B630C51">
            <w:pPr>
              <w:pStyle w:val="Normal"/>
              <w:suppressLineNumbers w:val="0"/>
              <w:bidi w:val="0"/>
              <w:spacing w:before="0" w:beforeAutospacing="off" w:after="0" w:afterAutospacing="off" w:line="257" w:lineRule="auto"/>
              <w:ind w:left="0" w:right="0"/>
              <w:jc w:val="center"/>
            </w:pPr>
            <w:r w:rsidRPr="52CF54D9" w:rsidR="3ED22CF0">
              <w:rPr>
                <w:rFonts w:ascii="Calibri" w:hAnsi="Calibri" w:eastAsia="Calibri" w:cs="Calibri"/>
                <w:color w:val="000000" w:themeColor="text1" w:themeTint="FF" w:themeShade="FF"/>
                <w:sz w:val="22"/>
                <w:szCs w:val="22"/>
              </w:rPr>
              <w:t>5</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2CF54D9" w:rsidRDefault="5476D2BC" w14:paraId="3D248ECC" w14:textId="05892158">
            <w:pPr>
              <w:spacing w:line="257" w:lineRule="auto"/>
              <w:jc w:val="center"/>
              <w:rPr>
                <w:rFonts w:ascii="Calibri" w:hAnsi="Calibri" w:eastAsia="Calibri" w:cs="Calibri"/>
                <w:noProof w:val="0"/>
                <w:sz w:val="22"/>
                <w:szCs w:val="22"/>
                <w:lang w:val="en-US"/>
              </w:rPr>
            </w:pPr>
            <w:r w:rsidRPr="52CF54D9" w:rsidR="37BC12F8">
              <w:rPr>
                <w:rFonts w:ascii="Calibri" w:hAnsi="Calibri" w:eastAsia="Calibri" w:cs="Calibri"/>
                <w:noProof w:val="0"/>
                <w:sz w:val="22"/>
                <w:szCs w:val="22"/>
                <w:lang w:val="en-US"/>
              </w:rPr>
              <w:t xml:space="preserve">Health Effects of Exercise and Physical Activity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5476D2BC" w14:paraId="7597D8F0" w14:textId="74D2A000">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 xml:space="preserve">Physical Activity &amp; Public Health. - Ch. 5-10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9084EE6" w:rsidRDefault="2338DFD3" w14:paraId="6405059D" w14:textId="609B8E1E">
            <w:pPr>
              <w:spacing w:line="257" w:lineRule="auto"/>
              <w:jc w:val="center"/>
              <w:rPr>
                <w:rFonts w:ascii="Calibri" w:hAnsi="Calibri" w:eastAsia="Calibri" w:cs="Calibri"/>
                <w:color w:val="000000" w:themeColor="text1"/>
                <w:sz w:val="22"/>
                <w:szCs w:val="22"/>
              </w:rPr>
            </w:pPr>
            <w:r w:rsidRPr="59CDE16C">
              <w:rPr>
                <w:rFonts w:ascii="Calibri" w:hAnsi="Calibri" w:eastAsia="Calibri" w:cs="Calibri"/>
                <w:color w:val="000000" w:themeColor="text1"/>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476D2BC" w:rsidP="5476D2BC" w:rsidRDefault="2338DFD3" w14:paraId="2B0F3DF3" w14:textId="06BF46B3">
            <w:pPr>
              <w:spacing w:line="257" w:lineRule="auto"/>
              <w:jc w:val="center"/>
              <w:rPr>
                <w:rFonts w:ascii="Calibri" w:hAnsi="Calibri" w:eastAsia="Calibri" w:cs="Calibri"/>
                <w:color w:val="000000" w:themeColor="text1"/>
                <w:sz w:val="22"/>
                <w:szCs w:val="22"/>
              </w:rPr>
            </w:pPr>
            <w:r w:rsidRPr="59CDE16C">
              <w:rPr>
                <w:rFonts w:ascii="Calibri" w:hAnsi="Calibri" w:eastAsia="Calibri" w:cs="Calibri"/>
                <w:color w:val="000000" w:themeColor="text1"/>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1C12E51B" w:rsidP="5476D2BC" w:rsidRDefault="1C12E51B" w14:paraId="2FB84377" w14:textId="506276F8">
            <w:pPr>
              <w:spacing w:line="257" w:lineRule="auto"/>
              <w:jc w:val="center"/>
              <w:rPr>
                <w:rFonts w:ascii="Calibri" w:hAnsi="Calibri" w:eastAsia="Calibri" w:cs="Calibri"/>
                <w:color w:val="000000" w:themeColor="text1"/>
                <w:sz w:val="22"/>
                <w:szCs w:val="22"/>
              </w:rPr>
            </w:pPr>
            <w:r w:rsidRPr="52CF54D9" w:rsidR="70F101CB">
              <w:rPr>
                <w:rFonts w:ascii="Calibri" w:hAnsi="Calibri" w:eastAsia="Calibri" w:cs="Calibri"/>
                <w:color w:val="000000" w:themeColor="text1" w:themeTint="FF" w:themeShade="FF"/>
                <w:sz w:val="22"/>
                <w:szCs w:val="22"/>
              </w:rPr>
              <w:t>9/29</w:t>
            </w:r>
          </w:p>
        </w:tc>
      </w:tr>
      <w:tr w:rsidR="52CF54D9" w:rsidTr="42A86DAA" w14:paraId="35EDFEE3">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3ED22CF0" w:rsidP="52CF54D9" w:rsidRDefault="3ED22CF0" w14:paraId="410309F9" w14:textId="4C084FA5">
            <w:pPr>
              <w:pStyle w:val="Normal"/>
              <w:spacing w:line="257" w:lineRule="auto"/>
              <w:jc w:val="center"/>
              <w:rPr>
                <w:rFonts w:ascii="Calibri" w:hAnsi="Calibri" w:eastAsia="Calibri" w:cs="Calibri"/>
                <w:color w:val="000000" w:themeColor="text1" w:themeTint="FF" w:themeShade="FF"/>
                <w:sz w:val="22"/>
                <w:szCs w:val="22"/>
              </w:rPr>
            </w:pPr>
            <w:r w:rsidRPr="52CF54D9" w:rsidR="3ED22CF0">
              <w:rPr>
                <w:rFonts w:ascii="Calibri" w:hAnsi="Calibri" w:eastAsia="Calibri" w:cs="Calibri"/>
                <w:color w:val="000000" w:themeColor="text1" w:themeTint="FF" w:themeShade="FF"/>
                <w:sz w:val="22"/>
                <w:szCs w:val="22"/>
              </w:rPr>
              <w:t>5</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4DF30CD9" w:rsidP="52CF54D9" w:rsidRDefault="4DF30CD9" w14:paraId="018B435B" w14:textId="5809E697">
            <w:pPr>
              <w:spacing w:line="257" w:lineRule="auto"/>
              <w:jc w:val="center"/>
              <w:rPr>
                <w:rFonts w:ascii="Calibri" w:hAnsi="Calibri" w:eastAsia="Calibri" w:cs="Calibri"/>
                <w:noProof w:val="0"/>
                <w:sz w:val="22"/>
                <w:szCs w:val="22"/>
                <w:lang w:val="en-US"/>
              </w:rPr>
            </w:pPr>
            <w:r w:rsidRPr="52CF54D9" w:rsidR="4DF30CD9">
              <w:rPr>
                <w:rFonts w:ascii="Calibri" w:hAnsi="Calibri" w:eastAsia="Calibri" w:cs="Calibri"/>
                <w:noProof w:val="0"/>
                <w:sz w:val="22"/>
                <w:szCs w:val="22"/>
                <w:lang w:val="en-US"/>
              </w:rPr>
              <w:t xml:space="preserve">Health Effects of Exercise and Physical Activity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04D8D885" w:rsidP="52CF54D9" w:rsidRDefault="04D8D885" w14:paraId="10AE25C8" w14:textId="0C705A2E">
            <w:pPr>
              <w:spacing w:line="257" w:lineRule="auto"/>
              <w:jc w:val="center"/>
              <w:rPr>
                <w:rFonts w:ascii="Calibri" w:hAnsi="Calibri" w:eastAsia="Calibri" w:cs="Calibri"/>
                <w:color w:val="000000" w:themeColor="text1" w:themeTint="FF" w:themeShade="FF"/>
                <w:sz w:val="22"/>
                <w:szCs w:val="22"/>
              </w:rPr>
            </w:pPr>
            <w:r w:rsidRPr="52CF54D9" w:rsidR="04D8D885">
              <w:rPr>
                <w:rFonts w:ascii="Calibri" w:hAnsi="Calibri" w:eastAsia="Calibri" w:cs="Calibri"/>
                <w:color w:val="000000" w:themeColor="text1" w:themeTint="FF" w:themeShade="FF"/>
                <w:sz w:val="22"/>
                <w:szCs w:val="22"/>
              </w:rPr>
              <w:t>Physical Activity &amp; Public Health. - Ch. 5-10</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04D8D885" w:rsidP="52CF54D9" w:rsidRDefault="04D8D885" w14:paraId="084258DD" w14:textId="2A1C442F">
            <w:pPr>
              <w:pStyle w:val="Normal"/>
              <w:spacing w:line="257" w:lineRule="auto"/>
              <w:jc w:val="center"/>
              <w:rPr>
                <w:rFonts w:ascii="Calibri" w:hAnsi="Calibri" w:eastAsia="Calibri" w:cs="Calibri"/>
                <w:color w:val="000000" w:themeColor="text1" w:themeTint="FF" w:themeShade="FF"/>
                <w:sz w:val="22"/>
                <w:szCs w:val="22"/>
              </w:rPr>
            </w:pPr>
            <w:r w:rsidRPr="52CF54D9" w:rsidR="04D8D885">
              <w:rPr>
                <w:rFonts w:ascii="Calibri" w:hAnsi="Calibri" w:eastAsia="Calibri" w:cs="Calibri"/>
                <w:color w:val="000000" w:themeColor="text1" w:themeTint="FF" w:themeShade="FF"/>
                <w:sz w:val="22"/>
                <w:szCs w:val="22"/>
              </w:rPr>
              <w:t>Quiz</w:t>
            </w:r>
            <w:r w:rsidRPr="52CF54D9" w:rsidR="525BD919">
              <w:rPr>
                <w:rFonts w:ascii="Calibri" w:hAnsi="Calibri" w:eastAsia="Calibri" w:cs="Calibri"/>
                <w:color w:val="000000" w:themeColor="text1" w:themeTint="FF" w:themeShade="FF"/>
                <w:sz w:val="22"/>
                <w:szCs w:val="22"/>
              </w:rPr>
              <w:t>, Discussion 2</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04D8D885" w:rsidP="52CF54D9" w:rsidRDefault="04D8D885" w14:paraId="4D989AFE" w14:textId="2C7DDEDD">
            <w:pPr>
              <w:pStyle w:val="Normal"/>
              <w:spacing w:line="257" w:lineRule="auto"/>
              <w:jc w:val="center"/>
              <w:rPr>
                <w:rFonts w:ascii="Calibri" w:hAnsi="Calibri" w:eastAsia="Calibri" w:cs="Calibri"/>
                <w:color w:val="000000" w:themeColor="text1" w:themeTint="FF" w:themeShade="FF"/>
                <w:sz w:val="22"/>
                <w:szCs w:val="22"/>
              </w:rPr>
            </w:pPr>
            <w:r w:rsidRPr="52CF54D9" w:rsidR="04D8D885">
              <w:rPr>
                <w:rFonts w:ascii="Calibri" w:hAnsi="Calibri" w:eastAsia="Calibri" w:cs="Calibri"/>
                <w:color w:val="000000" w:themeColor="text1" w:themeTint="FF" w:themeShade="FF"/>
                <w:sz w:val="22"/>
                <w:szCs w:val="22"/>
              </w:rPr>
              <w:t>20</w:t>
            </w:r>
            <w:r w:rsidRPr="52CF54D9" w:rsidR="4BA6F88A">
              <w:rPr>
                <w:rFonts w:ascii="Calibri" w:hAnsi="Calibri" w:eastAsia="Calibri" w:cs="Calibri"/>
                <w:color w:val="000000" w:themeColor="text1" w:themeTint="FF" w:themeShade="FF"/>
                <w:sz w:val="22"/>
                <w:szCs w:val="22"/>
              </w:rPr>
              <w:t>; 50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61F7A2CD" w:rsidP="52CF54D9" w:rsidRDefault="61F7A2CD" w14:paraId="1E724ADB" w14:textId="403F0051">
            <w:pPr>
              <w:pStyle w:val="Normal"/>
              <w:spacing w:line="257" w:lineRule="auto"/>
              <w:jc w:val="center"/>
              <w:rPr>
                <w:rFonts w:ascii="Calibri" w:hAnsi="Calibri" w:eastAsia="Calibri" w:cs="Calibri"/>
                <w:color w:val="000000" w:themeColor="text1" w:themeTint="FF" w:themeShade="FF"/>
                <w:sz w:val="22"/>
                <w:szCs w:val="22"/>
              </w:rPr>
            </w:pPr>
            <w:r w:rsidRPr="52CF54D9" w:rsidR="61F7A2CD">
              <w:rPr>
                <w:rFonts w:ascii="Calibri" w:hAnsi="Calibri" w:eastAsia="Calibri" w:cs="Calibri"/>
                <w:color w:val="000000" w:themeColor="text1" w:themeTint="FF" w:themeShade="FF"/>
                <w:sz w:val="22"/>
                <w:szCs w:val="22"/>
              </w:rPr>
              <w:t>10/</w:t>
            </w:r>
            <w:r w:rsidRPr="52CF54D9" w:rsidR="285E8BDE">
              <w:rPr>
                <w:rFonts w:ascii="Calibri" w:hAnsi="Calibri" w:eastAsia="Calibri" w:cs="Calibri"/>
                <w:color w:val="000000" w:themeColor="text1" w:themeTint="FF" w:themeShade="FF"/>
                <w:sz w:val="22"/>
                <w:szCs w:val="22"/>
              </w:rPr>
              <w:t>6</w:t>
            </w:r>
          </w:p>
        </w:tc>
      </w:tr>
      <w:tr w:rsidR="7D1E5473" w:rsidTr="42A86DAA" w14:paraId="04B1B837" w14:textId="77777777">
        <w:trPr>
          <w:trHeight w:val="30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5737C4C7" w14:paraId="49364C07" w14:textId="570CB1AE">
            <w:pPr>
              <w:pStyle w:val="Normal"/>
              <w:suppressLineNumbers w:val="0"/>
              <w:bidi w:val="0"/>
              <w:spacing w:before="0" w:beforeAutospacing="off" w:after="0" w:afterAutospacing="off" w:line="257" w:lineRule="auto"/>
              <w:ind w:left="0" w:right="0"/>
              <w:jc w:val="center"/>
            </w:pPr>
            <w:r w:rsidRPr="52CF54D9" w:rsidR="47A87147">
              <w:rPr>
                <w:rFonts w:ascii="Calibri" w:hAnsi="Calibri" w:eastAsia="Calibri" w:cs="Calibri"/>
                <w:color w:val="000000" w:themeColor="text1" w:themeTint="FF" w:themeShade="FF"/>
                <w:sz w:val="22"/>
                <w:szCs w:val="22"/>
              </w:rPr>
              <w:t>6</w:t>
            </w:r>
          </w:p>
        </w:tc>
        <w:tc>
          <w:tcPr>
            <w:tcW w:w="3620" w:type="dxa"/>
            <w:gridSpan w:val="2"/>
            <w:tcBorders>
              <w:top w:val="single" w:color="000000" w:themeColor="text1" w:sz="8" w:space="0"/>
              <w:left w:val="single" w:color="000000" w:themeColor="text1" w:sz="8" w:space="0"/>
              <w:bottom w:val="single" w:color="000000" w:themeColor="text1" w:sz="8" w:space="0"/>
              <w:right w:val="single" w:color="000000" w:themeColor="text1" w:sz="12" w:space="0"/>
            </w:tcBorders>
            <w:shd w:val="clear" w:color="auto" w:fill="002060"/>
            <w:tcMar>
              <w:left w:w="105" w:type="dxa"/>
              <w:right w:w="105" w:type="dxa"/>
            </w:tcMar>
          </w:tcPr>
          <w:p w:rsidR="7D1E5473" w:rsidP="7D1E5473" w:rsidRDefault="7D1E5473" w14:paraId="030E4E5A" w14:textId="7525D322">
            <w:pPr>
              <w:spacing w:line="257" w:lineRule="auto"/>
            </w:pPr>
            <w:r w:rsidRPr="7D1E5473">
              <w:rPr>
                <w:rFonts w:ascii="Calibri" w:hAnsi="Calibri" w:eastAsia="Calibri" w:cs="Calibri"/>
                <w:color w:val="000000" w:themeColor="text1"/>
                <w:sz w:val="22"/>
                <w:szCs w:val="22"/>
              </w:rPr>
              <w:t xml:space="preserve"> </w:t>
            </w:r>
          </w:p>
          <w:p w:rsidR="7D1E5473" w:rsidP="59084EE6" w:rsidRDefault="37DB79D8" w14:paraId="4984B871" w14:textId="409263B9">
            <w:pPr>
              <w:spacing w:line="257" w:lineRule="auto"/>
              <w:jc w:val="center"/>
              <w:rPr>
                <w:rFonts w:ascii="Calibri" w:hAnsi="Calibri" w:eastAsia="Calibri" w:cs="Calibri"/>
                <w:b/>
                <w:bCs/>
                <w:color w:val="FFFFFF" w:themeColor="background1"/>
                <w:sz w:val="22"/>
                <w:szCs w:val="22"/>
              </w:rPr>
            </w:pPr>
            <w:r w:rsidRPr="59084EE6">
              <w:rPr>
                <w:rFonts w:ascii="Calibri" w:hAnsi="Calibri" w:eastAsia="Calibri" w:cs="Calibri"/>
                <w:b/>
                <w:bCs/>
                <w:color w:val="FFFFFF" w:themeColor="background1"/>
                <w:sz w:val="22"/>
                <w:szCs w:val="22"/>
              </w:rPr>
              <w:t>Project 1</w:t>
            </w:r>
            <w:r w:rsidRPr="59084EE6" w:rsidR="283B1008">
              <w:rPr>
                <w:rFonts w:ascii="Calibri" w:hAnsi="Calibri" w:eastAsia="Calibri" w:cs="Calibri"/>
                <w:b/>
                <w:bCs/>
                <w:color w:val="FFFFFF" w:themeColor="background1"/>
                <w:sz w:val="22"/>
                <w:szCs w:val="22"/>
              </w:rPr>
              <w:t xml:space="preserve"> Prep</w:t>
            </w:r>
          </w:p>
          <w:p w:rsidR="7D1E5473" w:rsidP="7D1E5473" w:rsidRDefault="7D1E5473" w14:paraId="3B4AC418" w14:textId="203CF2BA">
            <w:pPr>
              <w:spacing w:line="257" w:lineRule="auto"/>
            </w:pPr>
            <w:r w:rsidRPr="7D1E5473">
              <w:rPr>
                <w:rFonts w:ascii="Calibri" w:hAnsi="Calibri" w:eastAsia="Calibri" w:cs="Calibri"/>
                <w:color w:val="000000" w:themeColor="text1"/>
                <w:sz w:val="22"/>
                <w:szCs w:val="22"/>
              </w:rPr>
              <w:t xml:space="preserve"> </w:t>
            </w:r>
          </w:p>
        </w:tc>
        <w:tc>
          <w:tcPr>
            <w:tcW w:w="1550" w:type="dxa"/>
            <w:tcBorders>
              <w:top w:val="single" w:color="000000" w:themeColor="text1" w:sz="8" w:space="0"/>
              <w:left w:val="single" w:color="000000" w:themeColor="text1" w:sz="12" w:space="0"/>
              <w:bottom w:val="single" w:color="000000" w:themeColor="text1" w:sz="8" w:space="0"/>
              <w:right w:val="single" w:color="000000" w:themeColor="text1" w:sz="8" w:space="0"/>
            </w:tcBorders>
            <w:tcMar>
              <w:left w:w="105" w:type="dxa"/>
              <w:right w:w="105" w:type="dxa"/>
            </w:tcMar>
            <w:vAlign w:val="center"/>
          </w:tcPr>
          <w:p w:rsidR="2EC90E07" w:rsidP="59084EE6" w:rsidRDefault="2EC90E07" w14:paraId="552456E8" w14:textId="083AF71A">
            <w:pPr>
              <w:jc w:val="center"/>
              <w:rPr>
                <w:rFonts w:ascii="Calibri" w:hAnsi="Calibri" w:eastAsia="Calibri" w:cs="Calibri"/>
                <w:color w:val="000000" w:themeColor="text1"/>
                <w:sz w:val="22"/>
                <w:szCs w:val="22"/>
              </w:rPr>
            </w:pPr>
            <w:r w:rsidRPr="59084EE6">
              <w:rPr>
                <w:rFonts w:ascii="Calibri" w:hAnsi="Calibri" w:eastAsia="Calibri" w:cs="Calibri"/>
                <w:color w:val="000000" w:themeColor="text1"/>
                <w:sz w:val="22"/>
                <w:szCs w:val="22"/>
              </w:rPr>
              <w:t>N/A</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476D2BC" w:rsidRDefault="6302D940" w14:paraId="3C2BC93D" w14:textId="558F39E6">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NA</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340B7E75" w:rsidP="52CF54D9" w:rsidRDefault="776FA307" w14:paraId="26EF183F" w14:textId="6FD1C898">
            <w:pPr>
              <w:pStyle w:val="Normal"/>
              <w:suppressLineNumbers w:val="0"/>
              <w:bidi w:val="0"/>
              <w:spacing w:before="0" w:beforeAutospacing="off" w:after="0" w:afterAutospacing="off" w:line="257" w:lineRule="auto"/>
              <w:ind w:left="0" w:right="0"/>
              <w:jc w:val="center"/>
              <w:rPr>
                <w:rFonts w:ascii="Calibri" w:hAnsi="Calibri" w:eastAsia="Calibri" w:cs="Calibri"/>
                <w:color w:val="000000" w:themeColor="text1" w:themeTint="FF" w:themeShade="FF"/>
                <w:sz w:val="22"/>
                <w:szCs w:val="22"/>
              </w:rPr>
            </w:pPr>
            <w:r w:rsidRPr="52CF54D9" w:rsidR="029ED00A">
              <w:rPr>
                <w:rFonts w:ascii="Calibri" w:hAnsi="Calibri" w:eastAsia="Calibri" w:cs="Calibri"/>
                <w:color w:val="000000" w:themeColor="text1" w:themeTint="FF" w:themeShade="FF"/>
                <w:sz w:val="22"/>
                <w:szCs w:val="22"/>
              </w:rPr>
              <w:t>10/</w:t>
            </w:r>
            <w:r w:rsidRPr="52CF54D9" w:rsidR="607CE9A4">
              <w:rPr>
                <w:rFonts w:ascii="Calibri" w:hAnsi="Calibri" w:eastAsia="Calibri" w:cs="Calibri"/>
                <w:color w:val="000000" w:themeColor="text1" w:themeTint="FF" w:themeShade="FF"/>
                <w:sz w:val="22"/>
                <w:szCs w:val="22"/>
              </w:rPr>
              <w:t>13</w:t>
            </w:r>
          </w:p>
        </w:tc>
      </w:tr>
      <w:tr w:rsidR="7D1E5473" w:rsidTr="42A86DAA" w14:paraId="0B6C11B3" w14:textId="77777777">
        <w:trPr>
          <w:trHeight w:val="720"/>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112AA00" w14:paraId="38E5E312" w14:textId="00348B9A">
            <w:pPr>
              <w:pStyle w:val="Normal"/>
              <w:suppressLineNumbers w:val="0"/>
              <w:bidi w:val="0"/>
              <w:spacing w:before="0" w:beforeAutospacing="off" w:after="0" w:afterAutospacing="off" w:line="257" w:lineRule="auto"/>
              <w:ind w:left="0" w:right="0"/>
              <w:jc w:val="center"/>
            </w:pPr>
            <w:r w:rsidRPr="52CF54D9" w:rsidR="6F47CBE4">
              <w:rPr>
                <w:rFonts w:ascii="Calibri" w:hAnsi="Calibri" w:eastAsia="Calibri" w:cs="Calibri"/>
                <w:color w:val="000000" w:themeColor="text1" w:themeTint="FF" w:themeShade="FF"/>
                <w:sz w:val="22"/>
                <w:szCs w:val="22"/>
              </w:rPr>
              <w:t>6</w:t>
            </w:r>
          </w:p>
        </w:tc>
        <w:tc>
          <w:tcPr>
            <w:tcW w:w="36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tcPr>
          <w:p w:rsidR="7D1E5473" w:rsidP="7D1E5473" w:rsidRDefault="7D1E5473" w14:paraId="644D948A" w14:textId="432922CD">
            <w:pPr>
              <w:spacing w:line="257" w:lineRule="auto"/>
            </w:pPr>
            <w:r w:rsidRPr="7D1E5473">
              <w:rPr>
                <w:rFonts w:ascii="Calibri" w:hAnsi="Calibri" w:eastAsia="Calibri" w:cs="Calibri"/>
                <w:color w:val="000000" w:themeColor="text1"/>
                <w:sz w:val="22"/>
                <w:szCs w:val="22"/>
              </w:rPr>
              <w:t xml:space="preserve"> </w:t>
            </w:r>
          </w:p>
          <w:p w:rsidR="7D1E5473" w:rsidP="59084EE6" w:rsidRDefault="37DB79D8" w14:paraId="30E6DBC8" w14:textId="5FC862FA">
            <w:pPr>
              <w:spacing w:line="257" w:lineRule="auto"/>
              <w:jc w:val="center"/>
              <w:rPr>
                <w:rFonts w:ascii="Calibri" w:hAnsi="Calibri" w:eastAsia="Calibri" w:cs="Calibri"/>
                <w:b/>
                <w:bCs/>
                <w:color w:val="FFFFFF" w:themeColor="background1"/>
                <w:sz w:val="22"/>
                <w:szCs w:val="22"/>
              </w:rPr>
            </w:pPr>
            <w:r w:rsidRPr="59084EE6">
              <w:rPr>
                <w:rFonts w:ascii="Calibri" w:hAnsi="Calibri" w:eastAsia="Calibri" w:cs="Calibri"/>
                <w:b/>
                <w:bCs/>
                <w:color w:val="FFFFFF" w:themeColor="background1"/>
                <w:sz w:val="22"/>
                <w:szCs w:val="22"/>
              </w:rPr>
              <w:t>Project 1</w:t>
            </w:r>
          </w:p>
          <w:p w:rsidR="7D1E5473" w:rsidP="7D1E5473" w:rsidRDefault="7D1E5473" w14:paraId="6998CD5A" w14:textId="5A362901">
            <w:pPr>
              <w:spacing w:line="257" w:lineRule="auto"/>
            </w:pPr>
            <w:r w:rsidRPr="7D1E5473">
              <w:rPr>
                <w:rFonts w:ascii="Calibri" w:hAnsi="Calibri" w:eastAsia="Calibri" w:cs="Calibri"/>
                <w:color w:val="000000" w:themeColor="text1"/>
                <w:sz w:val="22"/>
                <w:szCs w:val="22"/>
              </w:rPr>
              <w:t xml:space="preserve">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2E5C1628" w:rsidP="59084EE6" w:rsidRDefault="2E5C1628" w14:paraId="16540A7D" w14:textId="5B21AE91">
            <w:pPr>
              <w:jc w:val="center"/>
              <w:rPr>
                <w:rFonts w:ascii="Calibri" w:hAnsi="Calibri" w:eastAsia="Calibri" w:cs="Calibri"/>
                <w:color w:val="000000" w:themeColor="text1"/>
                <w:sz w:val="22"/>
                <w:szCs w:val="22"/>
              </w:rPr>
            </w:pPr>
            <w:r w:rsidRPr="59084EE6">
              <w:rPr>
                <w:rFonts w:ascii="Calibri" w:hAnsi="Calibri" w:eastAsia="Calibri" w:cs="Calibri"/>
                <w:color w:val="000000" w:themeColor="text1"/>
                <w:sz w:val="22"/>
                <w:szCs w:val="22"/>
              </w:rPr>
              <w:t>Presentations</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476D2BC" w:rsidRDefault="217169E8" w14:paraId="068EA071" w14:textId="53FB42E6">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100</w:t>
            </w:r>
          </w:p>
          <w:p w:rsidR="7D1E5473" w:rsidP="5476D2BC" w:rsidRDefault="7D1E5473" w14:paraId="02130FA2" w14:textId="2655BC20">
            <w:pPr>
              <w:spacing w:line="257" w:lineRule="auto"/>
              <w:jc w:val="center"/>
              <w:rPr>
                <w:rFonts w:ascii="Calibri" w:hAnsi="Calibri" w:eastAsia="Calibri" w:cs="Calibri"/>
                <w:color w:val="000000" w:themeColor="text1"/>
                <w:sz w:val="22"/>
                <w:szCs w:val="22"/>
              </w:rPr>
            </w:pPr>
          </w:p>
        </w:tc>
        <w:tc>
          <w:tcPr>
            <w:tcW w:w="1525" w:type="dxa"/>
            <w:tcBorders>
              <w:top w:val="single" w:color="000000" w:themeColor="text1" w:sz="8" w:space="0"/>
              <w:left w:val="nil"/>
              <w:bottom w:val="single" w:color="000000" w:themeColor="text1" w:sz="8" w:space="0"/>
              <w:right w:val="single" w:color="auto" w:sz="8" w:space="0"/>
            </w:tcBorders>
            <w:tcMar>
              <w:left w:w="105" w:type="dxa"/>
              <w:right w:w="105" w:type="dxa"/>
            </w:tcMar>
            <w:vAlign w:val="center"/>
          </w:tcPr>
          <w:p w:rsidR="5F5485DC" w:rsidP="52CF54D9" w:rsidRDefault="177B7054" w14:paraId="406E9828" w14:textId="0E615E63">
            <w:pPr>
              <w:pStyle w:val="Normal"/>
              <w:suppressLineNumbers w:val="0"/>
              <w:bidi w:val="0"/>
              <w:spacing w:before="0" w:beforeAutospacing="off" w:after="0" w:afterAutospacing="off" w:line="257" w:lineRule="auto"/>
              <w:ind w:left="0" w:right="0"/>
              <w:jc w:val="center"/>
            </w:pPr>
            <w:r w:rsidRPr="52CF54D9" w:rsidR="677A9422">
              <w:rPr>
                <w:rFonts w:ascii="Calibri" w:hAnsi="Calibri" w:eastAsia="Calibri" w:cs="Calibri"/>
                <w:color w:val="000000" w:themeColor="text1" w:themeTint="FF" w:themeShade="FF"/>
                <w:sz w:val="22"/>
                <w:szCs w:val="22"/>
              </w:rPr>
              <w:t>10/2</w:t>
            </w:r>
            <w:r w:rsidRPr="52CF54D9" w:rsidR="306361C1">
              <w:rPr>
                <w:rFonts w:ascii="Calibri" w:hAnsi="Calibri" w:eastAsia="Calibri" w:cs="Calibri"/>
                <w:color w:val="000000" w:themeColor="text1" w:themeTint="FF" w:themeShade="FF"/>
                <w:sz w:val="22"/>
                <w:szCs w:val="22"/>
              </w:rPr>
              <w:t>0</w:t>
            </w:r>
          </w:p>
        </w:tc>
      </w:tr>
      <w:tr w:rsidR="7D1E5473" w:rsidTr="42A86DAA" w14:paraId="082A2976" w14:textId="77777777">
        <w:trPr>
          <w:trHeight w:val="405"/>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0B848EE3" w14:paraId="30D04D8E" w14:textId="7E70D418">
            <w:pPr>
              <w:pStyle w:val="Normal"/>
              <w:suppressLineNumbers w:val="0"/>
              <w:bidi w:val="0"/>
              <w:spacing w:before="0" w:beforeAutospacing="off" w:after="0" w:afterAutospacing="off" w:line="257" w:lineRule="auto"/>
              <w:ind w:left="0" w:right="0"/>
              <w:jc w:val="center"/>
            </w:pPr>
            <w:r w:rsidRPr="52CF54D9" w:rsidR="25A93D22">
              <w:rPr>
                <w:rFonts w:ascii="Calibri" w:hAnsi="Calibri" w:eastAsia="Calibri" w:cs="Calibri"/>
                <w:color w:val="000000" w:themeColor="text1" w:themeTint="FF" w:themeShade="FF"/>
                <w:sz w:val="22"/>
                <w:szCs w:val="22"/>
              </w:rPr>
              <w:t>7</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774E12EB" w14:textId="7C203239">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 xml:space="preserve">Strategies for Effective Physical Activity Promotion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0BF849C0" w14:textId="0BF8CA25">
            <w:pPr>
              <w:spacing w:line="257" w:lineRule="auto"/>
              <w:jc w:val="center"/>
              <w:rPr>
                <w:rFonts w:ascii="Calibri" w:hAnsi="Calibri" w:eastAsia="Calibri" w:cs="Calibri"/>
                <w:sz w:val="22"/>
                <w:szCs w:val="22"/>
              </w:rPr>
            </w:pPr>
            <w:r w:rsidRPr="42A86DAA" w:rsidR="52CF54D9">
              <w:rPr>
                <w:rFonts w:ascii="Calibri" w:hAnsi="Calibri" w:eastAsia="Calibri" w:cs="Calibri"/>
                <w:sz w:val="22"/>
                <w:szCs w:val="22"/>
              </w:rPr>
              <w:t>Physical Activity &amp; Public Health – Ch. 11-16</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9CDE16C" w:rsidRDefault="7D1E5473" w14:paraId="4CD5D4DC" w14:textId="135CC920">
            <w:pPr>
              <w:spacing w:line="257" w:lineRule="auto"/>
              <w:jc w:val="center"/>
              <w:rPr>
                <w:rFonts w:ascii="Calibri" w:hAnsi="Calibri" w:eastAsia="Calibri" w:cs="Calibri"/>
                <w:color w:val="000000" w:themeColor="text1"/>
                <w:sz w:val="22"/>
                <w:szCs w:val="22"/>
              </w:rPr>
            </w:pPr>
            <w:r w:rsidRPr="52CF54D9" w:rsidR="7D1E5473">
              <w:rPr>
                <w:rFonts w:ascii="Calibri" w:hAnsi="Calibri" w:eastAsia="Calibri" w:cs="Calibri"/>
                <w:color w:val="000000" w:themeColor="text1" w:themeTint="FF" w:themeShade="FF"/>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601D6A1B" w14:paraId="3A0D12AA" w14:textId="0876C810">
            <w:pPr>
              <w:spacing w:line="257" w:lineRule="auto"/>
              <w:jc w:val="center"/>
              <w:rPr>
                <w:rFonts w:ascii="Calibri" w:hAnsi="Calibri" w:eastAsia="Calibri" w:cs="Calibri"/>
                <w:color w:val="000000" w:themeColor="text1"/>
                <w:sz w:val="22"/>
                <w:szCs w:val="22"/>
              </w:rPr>
            </w:pPr>
            <w:r w:rsidRPr="52CF54D9" w:rsidR="601D6A1B">
              <w:rPr>
                <w:rFonts w:ascii="Calibri" w:hAnsi="Calibri" w:eastAsia="Calibri" w:cs="Calibri"/>
                <w:color w:val="000000" w:themeColor="text1" w:themeTint="FF" w:themeShade="FF"/>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52CF54D9" w:rsidRDefault="3C328F9B" w14:paraId="55EF96FC" w14:textId="6C91A864">
            <w:pPr>
              <w:pStyle w:val="Normal"/>
              <w:suppressLineNumbers w:val="0"/>
              <w:bidi w:val="0"/>
              <w:spacing w:before="0" w:beforeAutospacing="off" w:after="0" w:afterAutospacing="off" w:line="257" w:lineRule="auto"/>
              <w:ind w:left="0" w:right="0"/>
              <w:jc w:val="center"/>
              <w:rPr>
                <w:rFonts w:ascii="Calibri" w:hAnsi="Calibri" w:eastAsia="Calibri" w:cs="Calibri"/>
                <w:color w:val="000000" w:themeColor="text1" w:themeTint="FF" w:themeShade="FF"/>
                <w:sz w:val="22"/>
                <w:szCs w:val="22"/>
              </w:rPr>
            </w:pPr>
            <w:r w:rsidRPr="52CF54D9" w:rsidR="3C328F9B">
              <w:rPr>
                <w:rFonts w:ascii="Calibri" w:hAnsi="Calibri" w:eastAsia="Calibri" w:cs="Calibri"/>
                <w:color w:val="000000" w:themeColor="text1" w:themeTint="FF" w:themeShade="FF"/>
                <w:sz w:val="22"/>
                <w:szCs w:val="22"/>
              </w:rPr>
              <w:t>1</w:t>
            </w:r>
            <w:r w:rsidRPr="52CF54D9" w:rsidR="6CA29EED">
              <w:rPr>
                <w:rFonts w:ascii="Calibri" w:hAnsi="Calibri" w:eastAsia="Calibri" w:cs="Calibri"/>
                <w:color w:val="000000" w:themeColor="text1" w:themeTint="FF" w:themeShade="FF"/>
                <w:sz w:val="22"/>
                <w:szCs w:val="22"/>
              </w:rPr>
              <w:t>0/27</w:t>
            </w:r>
          </w:p>
        </w:tc>
      </w:tr>
      <w:tr w:rsidR="7D1E5473" w:rsidTr="42A86DAA" w14:paraId="57F2C54A" w14:textId="77777777">
        <w:trPr>
          <w:trHeight w:val="405"/>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D1E5473" w14:paraId="013D33E5" w14:textId="6BFEA0D8">
            <w:pPr>
              <w:pStyle w:val="Normal"/>
              <w:suppressLineNumbers w:val="0"/>
              <w:bidi w:val="0"/>
              <w:spacing w:before="0" w:beforeAutospacing="off" w:after="0" w:afterAutospacing="off" w:line="257" w:lineRule="auto"/>
              <w:ind w:left="0" w:right="0"/>
              <w:jc w:val="center"/>
            </w:pPr>
            <w:r w:rsidRPr="52CF54D9" w:rsidR="4013799D">
              <w:rPr>
                <w:rFonts w:ascii="Calibri" w:hAnsi="Calibri" w:eastAsia="Calibri" w:cs="Calibri"/>
                <w:color w:val="000000" w:themeColor="text1" w:themeTint="FF" w:themeShade="FF"/>
                <w:sz w:val="22"/>
                <w:szCs w:val="22"/>
              </w:rPr>
              <w:t>7</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3431D838" w14:textId="28448852">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 xml:space="preserve">Strategies for Effective Physical Activity Promotion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558605A4" w14:textId="220126D2">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Physical Activity &amp; Public Health – Ch. 11-16</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2CF54D9" w:rsidRDefault="37DB79D8" w14:paraId="2049130A" w14:textId="0F152CD1">
            <w:pPr>
              <w:spacing w:line="257" w:lineRule="auto"/>
              <w:jc w:val="center"/>
              <w:rPr>
                <w:rFonts w:ascii="Calibri" w:hAnsi="Calibri" w:eastAsia="Calibri" w:cs="Calibri"/>
                <w:color w:val="000000" w:themeColor="text1" w:themeTint="FF" w:themeShade="FF"/>
                <w:sz w:val="22"/>
                <w:szCs w:val="22"/>
              </w:rPr>
            </w:pPr>
            <w:r w:rsidRPr="52CF54D9" w:rsidR="37DB79D8">
              <w:rPr>
                <w:rFonts w:ascii="Calibri" w:hAnsi="Calibri" w:eastAsia="Calibri" w:cs="Calibri"/>
                <w:color w:val="000000" w:themeColor="text1" w:themeTint="FF" w:themeShade="FF"/>
                <w:sz w:val="22"/>
                <w:szCs w:val="22"/>
              </w:rPr>
              <w:t>Quiz</w:t>
            </w:r>
            <w:r w:rsidRPr="52CF54D9" w:rsidR="099AB107">
              <w:rPr>
                <w:rFonts w:ascii="Calibri" w:hAnsi="Calibri" w:eastAsia="Calibri" w:cs="Calibri"/>
                <w:color w:val="000000" w:themeColor="text1" w:themeTint="FF" w:themeShade="FF"/>
                <w:sz w:val="22"/>
                <w:szCs w:val="22"/>
              </w:rPr>
              <w:t>,</w:t>
            </w:r>
          </w:p>
          <w:p w:rsidR="7D1E5473" w:rsidP="5476D2BC" w:rsidRDefault="37DB79D8" w14:paraId="43AC53D7" w14:textId="5FB0B321">
            <w:pPr>
              <w:spacing w:line="257" w:lineRule="auto"/>
              <w:jc w:val="center"/>
              <w:rPr>
                <w:rFonts w:ascii="Calibri" w:hAnsi="Calibri" w:eastAsia="Calibri" w:cs="Calibri"/>
                <w:color w:val="000000" w:themeColor="text1"/>
                <w:sz w:val="22"/>
                <w:szCs w:val="22"/>
              </w:rPr>
            </w:pPr>
            <w:r w:rsidRPr="52CF54D9" w:rsidR="099AB107">
              <w:rPr>
                <w:rFonts w:ascii="Calibri" w:hAnsi="Calibri" w:eastAsia="Calibri" w:cs="Calibri"/>
                <w:color w:val="000000" w:themeColor="text1" w:themeTint="FF" w:themeShade="FF"/>
                <w:sz w:val="22"/>
                <w:szCs w:val="22"/>
              </w:rPr>
              <w:t>Discussion 3</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8505BC1" w14:paraId="350CE1C0" w14:textId="71393D3E">
            <w:pPr>
              <w:spacing w:line="257" w:lineRule="auto"/>
              <w:jc w:val="center"/>
              <w:rPr>
                <w:rFonts w:ascii="Calibri" w:hAnsi="Calibri" w:eastAsia="Calibri" w:cs="Calibri"/>
                <w:color w:val="000000" w:themeColor="text1"/>
                <w:sz w:val="22"/>
                <w:szCs w:val="22"/>
              </w:rPr>
            </w:pPr>
            <w:r w:rsidRPr="52CF54D9" w:rsidR="78505BC1">
              <w:rPr>
                <w:rFonts w:ascii="Calibri" w:hAnsi="Calibri" w:eastAsia="Calibri" w:cs="Calibri"/>
                <w:color w:val="000000" w:themeColor="text1" w:themeTint="FF" w:themeShade="FF"/>
                <w:sz w:val="22"/>
                <w:szCs w:val="22"/>
              </w:rPr>
              <w:t>20</w:t>
            </w:r>
            <w:r w:rsidRPr="52CF54D9" w:rsidR="5792B902">
              <w:rPr>
                <w:rFonts w:ascii="Calibri" w:hAnsi="Calibri" w:eastAsia="Calibri" w:cs="Calibri"/>
                <w:color w:val="000000" w:themeColor="text1" w:themeTint="FF" w:themeShade="FF"/>
                <w:sz w:val="22"/>
                <w:szCs w:val="22"/>
              </w:rPr>
              <w:t>; 50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52CF54D9" w:rsidRDefault="0097AAC7" w14:paraId="16CA85AF" w14:textId="75CBF1D6">
            <w:pPr>
              <w:pStyle w:val="Normal"/>
              <w:suppressLineNumbers w:val="0"/>
              <w:bidi w:val="0"/>
              <w:spacing w:before="0" w:beforeAutospacing="off" w:after="0" w:afterAutospacing="off" w:line="257" w:lineRule="auto"/>
              <w:ind w:left="0" w:right="0"/>
              <w:jc w:val="center"/>
              <w:rPr>
                <w:rFonts w:ascii="Calibri" w:hAnsi="Calibri" w:eastAsia="Calibri" w:cs="Calibri"/>
                <w:color w:val="000000" w:themeColor="text1" w:themeTint="FF" w:themeShade="FF"/>
                <w:sz w:val="22"/>
                <w:szCs w:val="22"/>
              </w:rPr>
            </w:pPr>
            <w:r w:rsidRPr="52CF54D9" w:rsidR="33763C0C">
              <w:rPr>
                <w:rFonts w:ascii="Calibri" w:hAnsi="Calibri" w:eastAsia="Calibri" w:cs="Calibri"/>
                <w:color w:val="000000" w:themeColor="text1" w:themeTint="FF" w:themeShade="FF"/>
                <w:sz w:val="22"/>
                <w:szCs w:val="22"/>
              </w:rPr>
              <w:t>11/</w:t>
            </w:r>
            <w:r w:rsidRPr="52CF54D9" w:rsidR="22F6169A">
              <w:rPr>
                <w:rFonts w:ascii="Calibri" w:hAnsi="Calibri" w:eastAsia="Calibri" w:cs="Calibri"/>
                <w:color w:val="000000" w:themeColor="text1" w:themeTint="FF" w:themeShade="FF"/>
                <w:sz w:val="22"/>
                <w:szCs w:val="22"/>
              </w:rPr>
              <w:t>3</w:t>
            </w:r>
          </w:p>
        </w:tc>
      </w:tr>
      <w:tr w:rsidR="7D1E5473" w:rsidTr="42A86DAA" w14:paraId="4105943E" w14:textId="77777777">
        <w:trPr>
          <w:trHeight w:val="405"/>
        </w:trPr>
        <w:tc>
          <w:tcPr>
            <w:tcW w:w="1116"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D1E5473" w:rsidP="52CF54D9" w:rsidRDefault="7D1E5473" w14:paraId="4E63EF8F" w14:textId="604A9B0D">
            <w:pPr>
              <w:pStyle w:val="Normal"/>
              <w:suppressLineNumbers w:val="0"/>
              <w:bidi w:val="0"/>
              <w:spacing w:before="0" w:beforeAutospacing="off" w:after="0" w:afterAutospacing="off" w:line="257" w:lineRule="auto"/>
              <w:ind w:left="0" w:right="0"/>
              <w:jc w:val="center"/>
            </w:pPr>
            <w:r w:rsidRPr="52CF54D9" w:rsidR="185A5A96">
              <w:rPr>
                <w:rFonts w:ascii="Calibri" w:hAnsi="Calibri" w:eastAsia="Calibri" w:cs="Calibri"/>
                <w:color w:val="000000" w:themeColor="text1" w:themeTint="FF" w:themeShade="FF"/>
                <w:sz w:val="22"/>
                <w:szCs w:val="22"/>
              </w:rPr>
              <w:t>7</w:t>
            </w:r>
          </w:p>
        </w:tc>
        <w:tc>
          <w:tcPr>
            <w:tcW w:w="19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2202E55C" w14:textId="0C884858">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 xml:space="preserve">Strategies for Effective Physical Activity Promotion </w:t>
            </w:r>
          </w:p>
        </w:tc>
        <w:tc>
          <w:tcPr>
            <w:tcW w:w="1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52CF54D9" w:rsidP="52CF54D9" w:rsidRDefault="52CF54D9" w14:paraId="20E861EF" w14:textId="06C44961">
            <w:pPr>
              <w:spacing w:line="257" w:lineRule="auto"/>
              <w:jc w:val="center"/>
              <w:rPr>
                <w:rFonts w:ascii="Calibri" w:hAnsi="Calibri" w:eastAsia="Calibri" w:cs="Calibri"/>
                <w:sz w:val="22"/>
                <w:szCs w:val="22"/>
              </w:rPr>
            </w:pPr>
            <w:r w:rsidRPr="52CF54D9" w:rsidR="52CF54D9">
              <w:rPr>
                <w:rFonts w:ascii="Calibri" w:hAnsi="Calibri" w:eastAsia="Calibri" w:cs="Calibri"/>
                <w:sz w:val="22"/>
                <w:szCs w:val="22"/>
              </w:rPr>
              <w:t>Physical Activity &amp; Public Health – Ch. 11-16</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9084EE6" w:rsidRDefault="2E5E2815" w14:paraId="36D27E47" w14:textId="048B9EF2">
            <w:pPr>
              <w:spacing w:line="257" w:lineRule="auto"/>
              <w:jc w:val="center"/>
              <w:rPr>
                <w:rFonts w:ascii="Calibri" w:hAnsi="Calibri" w:eastAsia="Calibri" w:cs="Calibri"/>
                <w:color w:val="000000" w:themeColor="text1"/>
                <w:sz w:val="22"/>
                <w:szCs w:val="22"/>
              </w:rPr>
            </w:pPr>
            <w:r w:rsidRPr="52CF54D9" w:rsidR="2E5E2815">
              <w:rPr>
                <w:rFonts w:ascii="Calibri" w:hAnsi="Calibri" w:eastAsia="Calibri" w:cs="Calibri"/>
                <w:color w:val="000000" w:themeColor="text1" w:themeTint="FF" w:themeShade="FF"/>
                <w:sz w:val="22"/>
                <w:szCs w:val="22"/>
              </w:rPr>
              <w:t>Quiz</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3675193F" w14:paraId="77CE52D6" w14:textId="120C3F33">
            <w:pPr>
              <w:spacing w:line="257" w:lineRule="auto"/>
              <w:jc w:val="center"/>
              <w:rPr>
                <w:rFonts w:ascii="Calibri" w:hAnsi="Calibri" w:eastAsia="Calibri" w:cs="Calibri"/>
                <w:color w:val="000000" w:themeColor="text1"/>
                <w:sz w:val="22"/>
                <w:szCs w:val="22"/>
              </w:rPr>
            </w:pPr>
            <w:r w:rsidRPr="52CF54D9" w:rsidR="3675193F">
              <w:rPr>
                <w:rFonts w:ascii="Calibri" w:hAnsi="Calibri" w:eastAsia="Calibri" w:cs="Calibri"/>
                <w:color w:val="000000" w:themeColor="text1" w:themeTint="FF" w:themeShade="FF"/>
                <w:sz w:val="22"/>
                <w:szCs w:val="22"/>
              </w:rPr>
              <w:t>20</w:t>
            </w:r>
          </w:p>
        </w:tc>
        <w:tc>
          <w:tcPr>
            <w:tcW w:w="1525"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vAlign w:val="center"/>
          </w:tcPr>
          <w:p w:rsidR="7D1E5473" w:rsidP="52CF54D9" w:rsidRDefault="02B9D116" w14:paraId="2CEFF47E" w14:textId="65F89657">
            <w:pPr>
              <w:pStyle w:val="Normal"/>
              <w:suppressLineNumbers w:val="0"/>
              <w:bidi w:val="0"/>
              <w:spacing w:before="0" w:beforeAutospacing="off" w:after="0" w:afterAutospacing="off" w:line="257" w:lineRule="auto"/>
              <w:ind w:left="0" w:right="0"/>
              <w:jc w:val="center"/>
              <w:rPr>
                <w:rFonts w:ascii="Calibri" w:hAnsi="Calibri" w:eastAsia="Calibri" w:cs="Calibri"/>
                <w:color w:val="000000" w:themeColor="text1" w:themeTint="FF" w:themeShade="FF"/>
                <w:sz w:val="22"/>
                <w:szCs w:val="22"/>
              </w:rPr>
            </w:pPr>
            <w:r w:rsidRPr="52CF54D9" w:rsidR="1C1E642E">
              <w:rPr>
                <w:rFonts w:ascii="Calibri" w:hAnsi="Calibri" w:eastAsia="Calibri" w:cs="Calibri"/>
                <w:color w:val="000000" w:themeColor="text1" w:themeTint="FF" w:themeShade="FF"/>
                <w:sz w:val="22"/>
                <w:szCs w:val="22"/>
              </w:rPr>
              <w:t>11/1</w:t>
            </w:r>
            <w:r w:rsidRPr="52CF54D9" w:rsidR="6DE614F9">
              <w:rPr>
                <w:rFonts w:ascii="Calibri" w:hAnsi="Calibri" w:eastAsia="Calibri" w:cs="Calibri"/>
                <w:color w:val="000000" w:themeColor="text1" w:themeTint="FF" w:themeShade="FF"/>
                <w:sz w:val="22"/>
                <w:szCs w:val="22"/>
              </w:rPr>
              <w:t>0</w:t>
            </w:r>
          </w:p>
        </w:tc>
      </w:tr>
      <w:tr w:rsidR="7D1E5473" w:rsidTr="42A86DAA" w14:paraId="3520C388" w14:textId="77777777">
        <w:trPr>
          <w:trHeight w:val="405"/>
        </w:trPr>
        <w:tc>
          <w:tcPr>
            <w:tcW w:w="1116"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7D1E5473" w:rsidP="7D1E5473" w:rsidRDefault="6370816F" w14:paraId="628A1C0C" w14:textId="721941CB">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15</w:t>
            </w:r>
          </w:p>
        </w:tc>
        <w:tc>
          <w:tcPr>
            <w:tcW w:w="36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tcPr>
          <w:p w:rsidR="7D1E5473" w:rsidP="5476D2BC" w:rsidRDefault="1B14F9C1" w14:paraId="2037F47F" w14:textId="45D728A8">
            <w:pPr>
              <w:spacing w:line="257" w:lineRule="auto"/>
              <w:jc w:val="center"/>
              <w:rPr>
                <w:rFonts w:ascii="Calibri" w:hAnsi="Calibri" w:eastAsia="Calibri" w:cs="Calibri"/>
                <w:color w:val="FFFFFF" w:themeColor="background1"/>
                <w:sz w:val="22"/>
                <w:szCs w:val="22"/>
              </w:rPr>
            </w:pPr>
            <w:r w:rsidRPr="59084EE6">
              <w:rPr>
                <w:rFonts w:ascii="Calibri" w:hAnsi="Calibri" w:eastAsia="Calibri" w:cs="Calibri"/>
                <w:color w:val="FFFFFF" w:themeColor="background1"/>
                <w:sz w:val="22"/>
                <w:szCs w:val="22"/>
              </w:rPr>
              <w:t xml:space="preserve">Project 2 </w:t>
            </w:r>
            <w:r w:rsidRPr="59084EE6" w:rsidR="6F525A8A">
              <w:rPr>
                <w:rFonts w:ascii="Calibri" w:hAnsi="Calibri" w:eastAsia="Calibri" w:cs="Calibri"/>
                <w:color w:val="FFFFFF" w:themeColor="background1"/>
                <w:sz w:val="22"/>
                <w:szCs w:val="22"/>
              </w:rPr>
              <w:t>Prep</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24050E10" w:rsidP="59084EE6" w:rsidRDefault="6206E310" w14:paraId="7F17EE3E" w14:textId="65F1F264">
            <w:pPr>
              <w:spacing w:line="259" w:lineRule="auto"/>
              <w:jc w:val="center"/>
              <w:rPr>
                <w:rFonts w:ascii="Calibri" w:hAnsi="Calibri" w:eastAsia="Calibri" w:cs="Calibri"/>
                <w:sz w:val="22"/>
                <w:szCs w:val="22"/>
              </w:rPr>
            </w:pPr>
            <w:r w:rsidRPr="59CDE16C">
              <w:rPr>
                <w:rFonts w:ascii="Calibri" w:hAnsi="Calibri" w:eastAsia="Calibri" w:cs="Calibri"/>
                <w:sz w:val="22"/>
                <w:szCs w:val="22"/>
              </w:rPr>
              <w:t>N/A</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59CDE16C" w:rsidRDefault="6206E310" w14:paraId="093C40DF" w14:textId="060A440F">
            <w:pPr>
              <w:spacing w:line="257" w:lineRule="auto"/>
              <w:jc w:val="center"/>
              <w:rPr>
                <w:rFonts w:ascii="Calibri" w:hAnsi="Calibri" w:eastAsia="Calibri" w:cs="Calibri"/>
                <w:color w:val="000000" w:themeColor="text1"/>
                <w:sz w:val="22"/>
                <w:szCs w:val="22"/>
              </w:rPr>
            </w:pPr>
            <w:r w:rsidRPr="59CDE16C">
              <w:rPr>
                <w:rFonts w:ascii="Calibri" w:hAnsi="Calibri" w:eastAsia="Calibri" w:cs="Calibri"/>
                <w:color w:val="000000" w:themeColor="text1"/>
                <w:sz w:val="22"/>
                <w:szCs w:val="22"/>
              </w:rPr>
              <w:t>N/A</w:t>
            </w:r>
          </w:p>
        </w:tc>
        <w:tc>
          <w:tcPr>
            <w:tcW w:w="1525" w:type="dxa"/>
            <w:tcBorders>
              <w:top w:val="single" w:color="000000" w:themeColor="text1" w:sz="8" w:space="0"/>
              <w:left w:val="nil"/>
              <w:bottom w:val="single" w:color="auto" w:sz="8" w:space="0"/>
              <w:right w:val="single" w:color="auto" w:sz="8" w:space="0"/>
            </w:tcBorders>
            <w:tcMar>
              <w:left w:w="105" w:type="dxa"/>
              <w:right w:w="105" w:type="dxa"/>
            </w:tcMar>
            <w:vAlign w:val="center"/>
          </w:tcPr>
          <w:p w:rsidR="50E1C83D" w:rsidP="7D1E5473" w:rsidRDefault="50E1C83D" w14:paraId="42D42B65" w14:textId="5E216838">
            <w:pPr>
              <w:spacing w:line="257" w:lineRule="auto"/>
              <w:jc w:val="center"/>
              <w:rPr>
                <w:rFonts w:ascii="Calibri" w:hAnsi="Calibri" w:eastAsia="Calibri" w:cs="Calibri"/>
                <w:color w:val="000000" w:themeColor="text1"/>
                <w:sz w:val="22"/>
                <w:szCs w:val="22"/>
              </w:rPr>
            </w:pPr>
            <w:r w:rsidRPr="52CF54D9" w:rsidR="50E1C83D">
              <w:rPr>
                <w:rFonts w:ascii="Calibri" w:hAnsi="Calibri" w:eastAsia="Calibri" w:cs="Calibri"/>
                <w:color w:val="000000" w:themeColor="text1" w:themeTint="FF" w:themeShade="FF"/>
                <w:sz w:val="22"/>
                <w:szCs w:val="22"/>
              </w:rPr>
              <w:t>11/1</w:t>
            </w:r>
            <w:r w:rsidRPr="52CF54D9" w:rsidR="4162E9B5">
              <w:rPr>
                <w:rFonts w:ascii="Calibri" w:hAnsi="Calibri" w:eastAsia="Calibri" w:cs="Calibri"/>
                <w:color w:val="000000" w:themeColor="text1" w:themeTint="FF" w:themeShade="FF"/>
                <w:sz w:val="22"/>
                <w:szCs w:val="22"/>
              </w:rPr>
              <w:t>7</w:t>
            </w:r>
          </w:p>
        </w:tc>
      </w:tr>
      <w:tr w:rsidR="7D1E5473" w:rsidTr="42A86DAA" w14:paraId="62122852" w14:textId="77777777">
        <w:trPr>
          <w:trHeight w:val="405"/>
        </w:trPr>
        <w:tc>
          <w:tcPr>
            <w:tcW w:w="1116"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7D1E5473" w:rsidP="7D1E5473" w:rsidRDefault="7D1E5473" w14:paraId="59D6100C" w14:textId="56921349">
            <w:pPr>
              <w:spacing w:line="257" w:lineRule="auto"/>
              <w:jc w:val="center"/>
              <w:rPr>
                <w:rFonts w:ascii="Calibri" w:hAnsi="Calibri" w:eastAsia="Calibri" w:cs="Calibri"/>
                <w:color w:val="000000" w:themeColor="text1"/>
                <w:sz w:val="22"/>
                <w:szCs w:val="22"/>
              </w:rPr>
            </w:pPr>
          </w:p>
        </w:tc>
        <w:tc>
          <w:tcPr>
            <w:tcW w:w="517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D1E5473" w:rsidP="5476D2BC" w:rsidRDefault="49718FC8" w14:paraId="3462EB2A" w14:textId="5C2FDDFD">
            <w:pPr>
              <w:spacing w:line="257" w:lineRule="auto"/>
              <w:jc w:val="center"/>
              <w:rPr>
                <w:rFonts w:ascii="Calibri" w:hAnsi="Calibri" w:eastAsia="Calibri" w:cs="Calibri"/>
                <w:sz w:val="22"/>
                <w:szCs w:val="22"/>
              </w:rPr>
            </w:pPr>
            <w:r w:rsidRPr="5476D2BC">
              <w:rPr>
                <w:rFonts w:ascii="Calibri" w:hAnsi="Calibri" w:eastAsia="Calibri" w:cs="Calibri"/>
                <w:sz w:val="22"/>
                <w:szCs w:val="22"/>
              </w:rPr>
              <w:t>Thanksgiving Break</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7D1E5473" w14:paraId="404510FE" w14:textId="6674E688">
            <w:pPr>
              <w:spacing w:line="257" w:lineRule="auto"/>
              <w:jc w:val="center"/>
              <w:rPr>
                <w:rFonts w:ascii="Calibri" w:hAnsi="Calibri" w:eastAsia="Calibri" w:cs="Calibri"/>
                <w:color w:val="000000" w:themeColor="text1"/>
                <w:sz w:val="22"/>
                <w:szCs w:val="22"/>
              </w:rPr>
            </w:pPr>
          </w:p>
        </w:tc>
        <w:tc>
          <w:tcPr>
            <w:tcW w:w="1525" w:type="dxa"/>
            <w:tcBorders>
              <w:top w:val="single" w:color="000000" w:themeColor="text1" w:sz="8" w:space="0"/>
              <w:left w:val="nil"/>
              <w:bottom w:val="single" w:color="auto" w:sz="8" w:space="0"/>
              <w:right w:val="single" w:color="auto" w:sz="8" w:space="0"/>
            </w:tcBorders>
            <w:tcMar>
              <w:left w:w="105" w:type="dxa"/>
              <w:right w:w="105" w:type="dxa"/>
            </w:tcMar>
            <w:vAlign w:val="center"/>
          </w:tcPr>
          <w:p w:rsidR="50E1C83D" w:rsidP="7D1E5473" w:rsidRDefault="50E1C83D" w14:paraId="15139A64" w14:textId="510632AA">
            <w:pPr>
              <w:spacing w:line="257" w:lineRule="auto"/>
              <w:jc w:val="center"/>
              <w:rPr>
                <w:rFonts w:ascii="Calibri" w:hAnsi="Calibri" w:eastAsia="Calibri" w:cs="Calibri"/>
                <w:color w:val="000000" w:themeColor="text1"/>
                <w:sz w:val="22"/>
                <w:szCs w:val="22"/>
              </w:rPr>
            </w:pPr>
            <w:r w:rsidRPr="52CF54D9" w:rsidR="50E1C83D">
              <w:rPr>
                <w:rFonts w:ascii="Calibri" w:hAnsi="Calibri" w:eastAsia="Calibri" w:cs="Calibri"/>
                <w:color w:val="000000" w:themeColor="text1" w:themeTint="FF" w:themeShade="FF"/>
                <w:sz w:val="22"/>
                <w:szCs w:val="22"/>
              </w:rPr>
              <w:t>11/2</w:t>
            </w:r>
            <w:r w:rsidRPr="52CF54D9" w:rsidR="49D08903">
              <w:rPr>
                <w:rFonts w:ascii="Calibri" w:hAnsi="Calibri" w:eastAsia="Calibri" w:cs="Calibri"/>
                <w:color w:val="000000" w:themeColor="text1" w:themeTint="FF" w:themeShade="FF"/>
                <w:sz w:val="22"/>
                <w:szCs w:val="22"/>
              </w:rPr>
              <w:t>4</w:t>
            </w:r>
          </w:p>
        </w:tc>
      </w:tr>
      <w:tr w:rsidR="7D1E5473" w:rsidTr="42A86DAA" w14:paraId="4EE8A6A2" w14:textId="77777777">
        <w:trPr>
          <w:trHeight w:val="405"/>
        </w:trPr>
        <w:tc>
          <w:tcPr>
            <w:tcW w:w="1116"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7D1E5473" w:rsidP="7D1E5473" w:rsidRDefault="21F3D472" w14:paraId="4572F4C4" w14:textId="02DFE16E">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16</w:t>
            </w:r>
          </w:p>
        </w:tc>
        <w:tc>
          <w:tcPr>
            <w:tcW w:w="36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tcMar>
              <w:left w:w="105" w:type="dxa"/>
              <w:right w:w="105" w:type="dxa"/>
            </w:tcMar>
          </w:tcPr>
          <w:p w:rsidR="5476D2BC" w:rsidP="5476D2BC" w:rsidRDefault="2338DFD3" w14:paraId="4D078269" w14:textId="1920B387">
            <w:pPr>
              <w:spacing w:line="257" w:lineRule="auto"/>
              <w:jc w:val="center"/>
              <w:rPr>
                <w:rFonts w:ascii="Calibri" w:hAnsi="Calibri" w:eastAsia="Calibri" w:cs="Calibri"/>
                <w:color w:val="FFFFFF" w:themeColor="background1"/>
                <w:sz w:val="22"/>
                <w:szCs w:val="22"/>
              </w:rPr>
            </w:pPr>
            <w:r w:rsidRPr="59084EE6">
              <w:rPr>
                <w:rFonts w:ascii="Calibri" w:hAnsi="Calibri" w:eastAsia="Calibri" w:cs="Calibri"/>
                <w:color w:val="FFFFFF" w:themeColor="background1"/>
                <w:sz w:val="22"/>
                <w:szCs w:val="22"/>
              </w:rPr>
              <w:t xml:space="preserve">Project 2 </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698B85CC" w:rsidP="59084EE6" w:rsidRDefault="698B85CC" w14:paraId="5875679D" w14:textId="08274CBB">
            <w:pPr>
              <w:jc w:val="center"/>
              <w:rPr>
                <w:rFonts w:ascii="Calibri" w:hAnsi="Calibri" w:eastAsia="Calibri" w:cs="Calibri"/>
                <w:sz w:val="22"/>
                <w:szCs w:val="22"/>
              </w:rPr>
            </w:pPr>
            <w:r w:rsidRPr="59084EE6">
              <w:rPr>
                <w:rFonts w:ascii="Calibri" w:hAnsi="Calibri" w:eastAsia="Calibri" w:cs="Calibri"/>
                <w:sz w:val="22"/>
                <w:szCs w:val="22"/>
              </w:rPr>
              <w:t>Presentations</w:t>
            </w:r>
          </w:p>
        </w:tc>
        <w:tc>
          <w:tcPr>
            <w:tcW w:w="1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center"/>
          </w:tcPr>
          <w:p w:rsidR="7D1E5473" w:rsidP="7D1E5473" w:rsidRDefault="44F35F8D" w14:paraId="234B4DA9" w14:textId="7061D68D">
            <w:pPr>
              <w:spacing w:line="257" w:lineRule="auto"/>
              <w:jc w:val="center"/>
              <w:rPr>
                <w:rFonts w:ascii="Calibri" w:hAnsi="Calibri" w:eastAsia="Calibri" w:cs="Calibri"/>
                <w:color w:val="000000" w:themeColor="text1"/>
                <w:sz w:val="22"/>
                <w:szCs w:val="22"/>
              </w:rPr>
            </w:pPr>
            <w:r w:rsidRPr="5476D2BC">
              <w:rPr>
                <w:rFonts w:ascii="Calibri" w:hAnsi="Calibri" w:eastAsia="Calibri" w:cs="Calibri"/>
                <w:color w:val="000000" w:themeColor="text1"/>
                <w:sz w:val="22"/>
                <w:szCs w:val="22"/>
              </w:rPr>
              <w:t>100</w:t>
            </w:r>
          </w:p>
        </w:tc>
        <w:tc>
          <w:tcPr>
            <w:tcW w:w="1525" w:type="dxa"/>
            <w:tcBorders>
              <w:top w:val="single" w:color="000000" w:themeColor="text1" w:sz="8" w:space="0"/>
              <w:left w:val="nil"/>
              <w:bottom w:val="single" w:color="auto" w:sz="8" w:space="0"/>
              <w:right w:val="single" w:color="auto" w:sz="8" w:space="0"/>
            </w:tcBorders>
            <w:tcMar>
              <w:left w:w="105" w:type="dxa"/>
              <w:right w:w="105" w:type="dxa"/>
            </w:tcMar>
            <w:vAlign w:val="center"/>
          </w:tcPr>
          <w:p w:rsidR="2F73F953" w:rsidP="7D1E5473" w:rsidRDefault="2F73F953" w14:paraId="7ABCF7C2" w14:textId="77805019">
            <w:pPr>
              <w:spacing w:line="257" w:lineRule="auto"/>
              <w:jc w:val="center"/>
              <w:rPr>
                <w:rFonts w:ascii="Calibri" w:hAnsi="Calibri" w:eastAsia="Calibri" w:cs="Calibri"/>
                <w:color w:val="000000" w:themeColor="text1"/>
                <w:sz w:val="22"/>
                <w:szCs w:val="22"/>
              </w:rPr>
            </w:pPr>
            <w:r w:rsidRPr="52CF54D9" w:rsidR="2F73F953">
              <w:rPr>
                <w:rFonts w:ascii="Calibri" w:hAnsi="Calibri" w:eastAsia="Calibri" w:cs="Calibri"/>
                <w:color w:val="000000" w:themeColor="text1" w:themeTint="FF" w:themeShade="FF"/>
                <w:sz w:val="22"/>
                <w:szCs w:val="22"/>
              </w:rPr>
              <w:t>12/</w:t>
            </w:r>
            <w:r w:rsidRPr="52CF54D9" w:rsidR="3191617B">
              <w:rPr>
                <w:rFonts w:ascii="Calibri" w:hAnsi="Calibri" w:eastAsia="Calibri" w:cs="Calibri"/>
                <w:color w:val="000000" w:themeColor="text1" w:themeTint="FF" w:themeShade="FF"/>
                <w:sz w:val="22"/>
                <w:szCs w:val="22"/>
              </w:rPr>
              <w:t>1</w:t>
            </w:r>
          </w:p>
        </w:tc>
      </w:tr>
    </w:tbl>
    <w:p w:rsidR="003338AD" w:rsidP="5476D2BC" w:rsidRDefault="003338AD" w14:paraId="0D0B940D" w14:textId="61F87C47">
      <w:pPr>
        <w:rPr>
          <w:sz w:val="24"/>
          <w:szCs w:val="24"/>
        </w:rPr>
      </w:pPr>
    </w:p>
    <w:sectPr w:rsidR="003338AD" w:rsidSect="0044759C">
      <w:pgSz w:w="12240" w:h="15840" w:orient="portrait"/>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697" w:rsidRDefault="00A60697" w14:paraId="44EAFD9C" w14:textId="77777777">
      <w:r>
        <w:separator/>
      </w:r>
    </w:p>
  </w:endnote>
  <w:endnote w:type="continuationSeparator" w:id="0">
    <w:p w:rsidR="00A60697" w:rsidRDefault="00A60697" w14:paraId="4B94D5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697" w:rsidRDefault="00A60697" w14:paraId="0E27B00A" w14:textId="77777777">
      <w:r>
        <w:separator/>
      </w:r>
    </w:p>
  </w:footnote>
  <w:footnote w:type="continuationSeparator" w:id="0">
    <w:p w:rsidR="00A60697" w:rsidRDefault="00A60697" w14:paraId="60061E4C"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DD5HVJPYmYFc2" int2:id="GddWdzsd">
      <int2:state int2:value="Rejected" int2:type="AugLoop_Text_Critique"/>
    </int2:textHash>
    <int2:bookmark int2:bookmarkName="_Int_gLQd57TT" int2:invalidationBookmarkName="" int2:hashCode="LelY43QtFeP2pf" int2:id="4WWwcWOI">
      <int2:state int2:value="Rejected" int2:type="AugLoop_Text_Critique"/>
    </int2:bookmark>
    <int2:bookmark int2:bookmarkName="_Int_Pws3KDWK" int2:invalidationBookmarkName="" int2:hashCode="iiAHWhv+k3i3x0" int2:id="uJQcLnmd">
      <int2:state int2:value="Rejected" int2:type="AugLoop_Text_Critique"/>
    </int2:bookmark>
    <int2:bookmark int2:bookmarkName="_Int_9iU3rBlM" int2:invalidationBookmarkName="" int2:hashCode="4QT5iMg1nCL6oI" int2:id="lYt6Omm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950B"/>
    <w:multiLevelType w:val="hybridMultilevel"/>
    <w:tmpl w:val="FFFFFFFF"/>
    <w:lvl w:ilvl="0" w:tplc="F642C782">
      <w:start w:val="1"/>
      <w:numFmt w:val="decimal"/>
      <w:lvlText w:val="•"/>
      <w:lvlJc w:val="left"/>
      <w:pPr>
        <w:ind w:left="720" w:hanging="360"/>
      </w:pPr>
    </w:lvl>
    <w:lvl w:ilvl="1" w:tplc="52FCE7A6">
      <w:start w:val="1"/>
      <w:numFmt w:val="lowerLetter"/>
      <w:lvlText w:val="%2."/>
      <w:lvlJc w:val="left"/>
      <w:pPr>
        <w:ind w:left="1440" w:hanging="360"/>
      </w:pPr>
    </w:lvl>
    <w:lvl w:ilvl="2" w:tplc="794E0DA0">
      <w:start w:val="1"/>
      <w:numFmt w:val="lowerRoman"/>
      <w:lvlText w:val="%3."/>
      <w:lvlJc w:val="right"/>
      <w:pPr>
        <w:ind w:left="2160" w:hanging="180"/>
      </w:pPr>
    </w:lvl>
    <w:lvl w:ilvl="3" w:tplc="2D0A5EC8">
      <w:start w:val="1"/>
      <w:numFmt w:val="decimal"/>
      <w:lvlText w:val="%4."/>
      <w:lvlJc w:val="left"/>
      <w:pPr>
        <w:ind w:left="2880" w:hanging="360"/>
      </w:pPr>
    </w:lvl>
    <w:lvl w:ilvl="4" w:tplc="7EC82448">
      <w:start w:val="1"/>
      <w:numFmt w:val="lowerLetter"/>
      <w:lvlText w:val="%5."/>
      <w:lvlJc w:val="left"/>
      <w:pPr>
        <w:ind w:left="3600" w:hanging="360"/>
      </w:pPr>
    </w:lvl>
    <w:lvl w:ilvl="5" w:tplc="3DAEA820">
      <w:start w:val="1"/>
      <w:numFmt w:val="lowerRoman"/>
      <w:lvlText w:val="%6."/>
      <w:lvlJc w:val="right"/>
      <w:pPr>
        <w:ind w:left="4320" w:hanging="180"/>
      </w:pPr>
    </w:lvl>
    <w:lvl w:ilvl="6" w:tplc="5A480A18">
      <w:start w:val="1"/>
      <w:numFmt w:val="decimal"/>
      <w:lvlText w:val="%7."/>
      <w:lvlJc w:val="left"/>
      <w:pPr>
        <w:ind w:left="5040" w:hanging="360"/>
      </w:pPr>
    </w:lvl>
    <w:lvl w:ilvl="7" w:tplc="990851DA">
      <w:start w:val="1"/>
      <w:numFmt w:val="lowerLetter"/>
      <w:lvlText w:val="%8."/>
      <w:lvlJc w:val="left"/>
      <w:pPr>
        <w:ind w:left="5760" w:hanging="360"/>
      </w:pPr>
    </w:lvl>
    <w:lvl w:ilvl="8" w:tplc="6D469BDE">
      <w:start w:val="1"/>
      <w:numFmt w:val="lowerRoman"/>
      <w:lvlText w:val="%9."/>
      <w:lvlJc w:val="right"/>
      <w:pPr>
        <w:ind w:left="6480" w:hanging="180"/>
      </w:pPr>
    </w:lvl>
  </w:abstractNum>
  <w:abstractNum w:abstractNumId="1" w15:restartNumberingAfterBreak="0">
    <w:nsid w:val="00A7C138"/>
    <w:multiLevelType w:val="hybridMultilevel"/>
    <w:tmpl w:val="FFFFFFFF"/>
    <w:lvl w:ilvl="0" w:tplc="4396416C">
      <w:start w:val="1"/>
      <w:numFmt w:val="decimal"/>
      <w:lvlText w:val="•"/>
      <w:lvlJc w:val="left"/>
      <w:pPr>
        <w:ind w:left="720" w:hanging="360"/>
      </w:pPr>
    </w:lvl>
    <w:lvl w:ilvl="1" w:tplc="4CAE3B78">
      <w:start w:val="1"/>
      <w:numFmt w:val="lowerLetter"/>
      <w:lvlText w:val="%2."/>
      <w:lvlJc w:val="left"/>
      <w:pPr>
        <w:ind w:left="1440" w:hanging="360"/>
      </w:pPr>
    </w:lvl>
    <w:lvl w:ilvl="2" w:tplc="D88E8210">
      <w:start w:val="1"/>
      <w:numFmt w:val="lowerRoman"/>
      <w:lvlText w:val="%3."/>
      <w:lvlJc w:val="right"/>
      <w:pPr>
        <w:ind w:left="2160" w:hanging="180"/>
      </w:pPr>
    </w:lvl>
    <w:lvl w:ilvl="3" w:tplc="1FD478EC">
      <w:start w:val="1"/>
      <w:numFmt w:val="decimal"/>
      <w:lvlText w:val="%4."/>
      <w:lvlJc w:val="left"/>
      <w:pPr>
        <w:ind w:left="2880" w:hanging="360"/>
      </w:pPr>
    </w:lvl>
    <w:lvl w:ilvl="4" w:tplc="5D920A82">
      <w:start w:val="1"/>
      <w:numFmt w:val="lowerLetter"/>
      <w:lvlText w:val="%5."/>
      <w:lvlJc w:val="left"/>
      <w:pPr>
        <w:ind w:left="3600" w:hanging="360"/>
      </w:pPr>
    </w:lvl>
    <w:lvl w:ilvl="5" w:tplc="8AD69CFA">
      <w:start w:val="1"/>
      <w:numFmt w:val="lowerRoman"/>
      <w:lvlText w:val="%6."/>
      <w:lvlJc w:val="right"/>
      <w:pPr>
        <w:ind w:left="4320" w:hanging="180"/>
      </w:pPr>
    </w:lvl>
    <w:lvl w:ilvl="6" w:tplc="93AC9F2E">
      <w:start w:val="1"/>
      <w:numFmt w:val="decimal"/>
      <w:lvlText w:val="%7."/>
      <w:lvlJc w:val="left"/>
      <w:pPr>
        <w:ind w:left="5040" w:hanging="360"/>
      </w:pPr>
    </w:lvl>
    <w:lvl w:ilvl="7" w:tplc="2D6615EE">
      <w:start w:val="1"/>
      <w:numFmt w:val="lowerLetter"/>
      <w:lvlText w:val="%8."/>
      <w:lvlJc w:val="left"/>
      <w:pPr>
        <w:ind w:left="5760" w:hanging="360"/>
      </w:pPr>
    </w:lvl>
    <w:lvl w:ilvl="8" w:tplc="A89A9836">
      <w:start w:val="1"/>
      <w:numFmt w:val="lowerRoman"/>
      <w:lvlText w:val="%9."/>
      <w:lvlJc w:val="right"/>
      <w:pPr>
        <w:ind w:left="6480" w:hanging="180"/>
      </w:pPr>
    </w:lvl>
  </w:abstractNum>
  <w:abstractNum w:abstractNumId="2" w15:restartNumberingAfterBreak="0">
    <w:nsid w:val="00E83D24"/>
    <w:multiLevelType w:val="hybridMultilevel"/>
    <w:tmpl w:val="FFFFFFFF"/>
    <w:lvl w:ilvl="0" w:tplc="2CD8A96C">
      <w:start w:val="1"/>
      <w:numFmt w:val="decimal"/>
      <w:lvlText w:val="•"/>
      <w:lvlJc w:val="left"/>
      <w:pPr>
        <w:ind w:left="720" w:hanging="360"/>
      </w:pPr>
    </w:lvl>
    <w:lvl w:ilvl="1" w:tplc="1C3C69D2">
      <w:start w:val="1"/>
      <w:numFmt w:val="lowerLetter"/>
      <w:lvlText w:val="%2."/>
      <w:lvlJc w:val="left"/>
      <w:pPr>
        <w:ind w:left="1440" w:hanging="360"/>
      </w:pPr>
    </w:lvl>
    <w:lvl w:ilvl="2" w:tplc="2C0C532E">
      <w:start w:val="1"/>
      <w:numFmt w:val="lowerRoman"/>
      <w:lvlText w:val="%3."/>
      <w:lvlJc w:val="right"/>
      <w:pPr>
        <w:ind w:left="2160" w:hanging="180"/>
      </w:pPr>
    </w:lvl>
    <w:lvl w:ilvl="3" w:tplc="A0B83852">
      <w:start w:val="1"/>
      <w:numFmt w:val="decimal"/>
      <w:lvlText w:val="%4."/>
      <w:lvlJc w:val="left"/>
      <w:pPr>
        <w:ind w:left="2880" w:hanging="360"/>
      </w:pPr>
    </w:lvl>
    <w:lvl w:ilvl="4" w:tplc="EFC2657E">
      <w:start w:val="1"/>
      <w:numFmt w:val="lowerLetter"/>
      <w:lvlText w:val="%5."/>
      <w:lvlJc w:val="left"/>
      <w:pPr>
        <w:ind w:left="3600" w:hanging="360"/>
      </w:pPr>
    </w:lvl>
    <w:lvl w:ilvl="5" w:tplc="FB7440BA">
      <w:start w:val="1"/>
      <w:numFmt w:val="lowerRoman"/>
      <w:lvlText w:val="%6."/>
      <w:lvlJc w:val="right"/>
      <w:pPr>
        <w:ind w:left="4320" w:hanging="180"/>
      </w:pPr>
    </w:lvl>
    <w:lvl w:ilvl="6" w:tplc="A52AE350">
      <w:start w:val="1"/>
      <w:numFmt w:val="decimal"/>
      <w:lvlText w:val="%7."/>
      <w:lvlJc w:val="left"/>
      <w:pPr>
        <w:ind w:left="5040" w:hanging="360"/>
      </w:pPr>
    </w:lvl>
    <w:lvl w:ilvl="7" w:tplc="FC3422BE">
      <w:start w:val="1"/>
      <w:numFmt w:val="lowerLetter"/>
      <w:lvlText w:val="%8."/>
      <w:lvlJc w:val="left"/>
      <w:pPr>
        <w:ind w:left="5760" w:hanging="360"/>
      </w:pPr>
    </w:lvl>
    <w:lvl w:ilvl="8" w:tplc="217E3662">
      <w:start w:val="1"/>
      <w:numFmt w:val="lowerRoman"/>
      <w:lvlText w:val="%9."/>
      <w:lvlJc w:val="right"/>
      <w:pPr>
        <w:ind w:left="6480" w:hanging="180"/>
      </w:pPr>
    </w:lvl>
  </w:abstractNum>
  <w:abstractNum w:abstractNumId="3" w15:restartNumberingAfterBreak="0">
    <w:nsid w:val="03478F94"/>
    <w:multiLevelType w:val="hybridMultilevel"/>
    <w:tmpl w:val="FFFFFFFF"/>
    <w:lvl w:ilvl="0" w:tplc="3FC6DF38">
      <w:start w:val="1"/>
      <w:numFmt w:val="decimal"/>
      <w:lvlText w:val="•"/>
      <w:lvlJc w:val="left"/>
      <w:pPr>
        <w:ind w:left="720" w:hanging="360"/>
      </w:pPr>
    </w:lvl>
    <w:lvl w:ilvl="1" w:tplc="256061B6">
      <w:start w:val="1"/>
      <w:numFmt w:val="lowerLetter"/>
      <w:lvlText w:val="%2."/>
      <w:lvlJc w:val="left"/>
      <w:pPr>
        <w:ind w:left="1440" w:hanging="360"/>
      </w:pPr>
    </w:lvl>
    <w:lvl w:ilvl="2" w:tplc="1CB80412">
      <w:start w:val="1"/>
      <w:numFmt w:val="lowerRoman"/>
      <w:lvlText w:val="%3."/>
      <w:lvlJc w:val="right"/>
      <w:pPr>
        <w:ind w:left="2160" w:hanging="180"/>
      </w:pPr>
    </w:lvl>
    <w:lvl w:ilvl="3" w:tplc="791EF282">
      <w:start w:val="1"/>
      <w:numFmt w:val="decimal"/>
      <w:lvlText w:val="%4."/>
      <w:lvlJc w:val="left"/>
      <w:pPr>
        <w:ind w:left="2880" w:hanging="360"/>
      </w:pPr>
    </w:lvl>
    <w:lvl w:ilvl="4" w:tplc="298A05EC">
      <w:start w:val="1"/>
      <w:numFmt w:val="lowerLetter"/>
      <w:lvlText w:val="%5."/>
      <w:lvlJc w:val="left"/>
      <w:pPr>
        <w:ind w:left="3600" w:hanging="360"/>
      </w:pPr>
    </w:lvl>
    <w:lvl w:ilvl="5" w:tplc="87C06A42">
      <w:start w:val="1"/>
      <w:numFmt w:val="lowerRoman"/>
      <w:lvlText w:val="%6."/>
      <w:lvlJc w:val="right"/>
      <w:pPr>
        <w:ind w:left="4320" w:hanging="180"/>
      </w:pPr>
    </w:lvl>
    <w:lvl w:ilvl="6" w:tplc="C4A0AF1C">
      <w:start w:val="1"/>
      <w:numFmt w:val="decimal"/>
      <w:lvlText w:val="%7."/>
      <w:lvlJc w:val="left"/>
      <w:pPr>
        <w:ind w:left="5040" w:hanging="360"/>
      </w:pPr>
    </w:lvl>
    <w:lvl w:ilvl="7" w:tplc="48F42E0E">
      <w:start w:val="1"/>
      <w:numFmt w:val="lowerLetter"/>
      <w:lvlText w:val="%8."/>
      <w:lvlJc w:val="left"/>
      <w:pPr>
        <w:ind w:left="5760" w:hanging="360"/>
      </w:pPr>
    </w:lvl>
    <w:lvl w:ilvl="8" w:tplc="215AF3EE">
      <w:start w:val="1"/>
      <w:numFmt w:val="lowerRoman"/>
      <w:lvlText w:val="%9."/>
      <w:lvlJc w:val="right"/>
      <w:pPr>
        <w:ind w:left="6480" w:hanging="180"/>
      </w:pPr>
    </w:lvl>
  </w:abstractNum>
  <w:abstractNum w:abstractNumId="4" w15:restartNumberingAfterBreak="0">
    <w:nsid w:val="034962BD"/>
    <w:multiLevelType w:val="hybridMultilevel"/>
    <w:tmpl w:val="FFFFFFFF"/>
    <w:lvl w:ilvl="0" w:tplc="31EA6D04">
      <w:start w:val="1"/>
      <w:numFmt w:val="bullet"/>
      <w:lvlText w:val="·"/>
      <w:lvlJc w:val="left"/>
      <w:pPr>
        <w:ind w:left="720" w:hanging="360"/>
      </w:pPr>
      <w:rPr>
        <w:rFonts w:hint="default" w:ascii="Symbol" w:hAnsi="Symbol"/>
      </w:rPr>
    </w:lvl>
    <w:lvl w:ilvl="1" w:tplc="D034D0A0">
      <w:start w:val="1"/>
      <w:numFmt w:val="bullet"/>
      <w:lvlText w:val="o"/>
      <w:lvlJc w:val="left"/>
      <w:pPr>
        <w:ind w:left="1440" w:hanging="360"/>
      </w:pPr>
      <w:rPr>
        <w:rFonts w:hint="default" w:ascii="Courier New" w:hAnsi="Courier New"/>
      </w:rPr>
    </w:lvl>
    <w:lvl w:ilvl="2" w:tplc="0562FF98">
      <w:start w:val="1"/>
      <w:numFmt w:val="bullet"/>
      <w:lvlText w:val=""/>
      <w:lvlJc w:val="left"/>
      <w:pPr>
        <w:ind w:left="2160" w:hanging="360"/>
      </w:pPr>
      <w:rPr>
        <w:rFonts w:hint="default" w:ascii="Wingdings" w:hAnsi="Wingdings"/>
      </w:rPr>
    </w:lvl>
    <w:lvl w:ilvl="3" w:tplc="23B2E62E">
      <w:start w:val="1"/>
      <w:numFmt w:val="bullet"/>
      <w:lvlText w:val=""/>
      <w:lvlJc w:val="left"/>
      <w:pPr>
        <w:ind w:left="2880" w:hanging="360"/>
      </w:pPr>
      <w:rPr>
        <w:rFonts w:hint="default" w:ascii="Symbol" w:hAnsi="Symbol"/>
      </w:rPr>
    </w:lvl>
    <w:lvl w:ilvl="4" w:tplc="271E316C">
      <w:start w:val="1"/>
      <w:numFmt w:val="bullet"/>
      <w:lvlText w:val="o"/>
      <w:lvlJc w:val="left"/>
      <w:pPr>
        <w:ind w:left="3600" w:hanging="360"/>
      </w:pPr>
      <w:rPr>
        <w:rFonts w:hint="default" w:ascii="Courier New" w:hAnsi="Courier New"/>
      </w:rPr>
    </w:lvl>
    <w:lvl w:ilvl="5" w:tplc="57EC50E8">
      <w:start w:val="1"/>
      <w:numFmt w:val="bullet"/>
      <w:lvlText w:val=""/>
      <w:lvlJc w:val="left"/>
      <w:pPr>
        <w:ind w:left="4320" w:hanging="360"/>
      </w:pPr>
      <w:rPr>
        <w:rFonts w:hint="default" w:ascii="Wingdings" w:hAnsi="Wingdings"/>
      </w:rPr>
    </w:lvl>
    <w:lvl w:ilvl="6" w:tplc="40B0288E">
      <w:start w:val="1"/>
      <w:numFmt w:val="bullet"/>
      <w:lvlText w:val=""/>
      <w:lvlJc w:val="left"/>
      <w:pPr>
        <w:ind w:left="5040" w:hanging="360"/>
      </w:pPr>
      <w:rPr>
        <w:rFonts w:hint="default" w:ascii="Symbol" w:hAnsi="Symbol"/>
      </w:rPr>
    </w:lvl>
    <w:lvl w:ilvl="7" w:tplc="3E50FC66">
      <w:start w:val="1"/>
      <w:numFmt w:val="bullet"/>
      <w:lvlText w:val="o"/>
      <w:lvlJc w:val="left"/>
      <w:pPr>
        <w:ind w:left="5760" w:hanging="360"/>
      </w:pPr>
      <w:rPr>
        <w:rFonts w:hint="default" w:ascii="Courier New" w:hAnsi="Courier New"/>
      </w:rPr>
    </w:lvl>
    <w:lvl w:ilvl="8" w:tplc="68143F18">
      <w:start w:val="1"/>
      <w:numFmt w:val="bullet"/>
      <w:lvlText w:val=""/>
      <w:lvlJc w:val="left"/>
      <w:pPr>
        <w:ind w:left="6480" w:hanging="360"/>
      </w:pPr>
      <w:rPr>
        <w:rFonts w:hint="default" w:ascii="Wingdings" w:hAnsi="Wingdings"/>
      </w:rPr>
    </w:lvl>
  </w:abstractNum>
  <w:abstractNum w:abstractNumId="5" w15:restartNumberingAfterBreak="0">
    <w:nsid w:val="038BBC93"/>
    <w:multiLevelType w:val="hybridMultilevel"/>
    <w:tmpl w:val="FFFFFFFF"/>
    <w:lvl w:ilvl="0" w:tplc="5E729CEE">
      <w:start w:val="1"/>
      <w:numFmt w:val="decimal"/>
      <w:lvlText w:val="•"/>
      <w:lvlJc w:val="left"/>
      <w:pPr>
        <w:ind w:left="720" w:hanging="360"/>
      </w:pPr>
    </w:lvl>
    <w:lvl w:ilvl="1" w:tplc="E1DA2B50">
      <w:start w:val="1"/>
      <w:numFmt w:val="lowerLetter"/>
      <w:lvlText w:val="%2."/>
      <w:lvlJc w:val="left"/>
      <w:pPr>
        <w:ind w:left="1440" w:hanging="360"/>
      </w:pPr>
    </w:lvl>
    <w:lvl w:ilvl="2" w:tplc="15465F1E">
      <w:start w:val="1"/>
      <w:numFmt w:val="lowerRoman"/>
      <w:lvlText w:val="%3."/>
      <w:lvlJc w:val="right"/>
      <w:pPr>
        <w:ind w:left="2160" w:hanging="180"/>
      </w:pPr>
    </w:lvl>
    <w:lvl w:ilvl="3" w:tplc="77487BBE">
      <w:start w:val="1"/>
      <w:numFmt w:val="decimal"/>
      <w:lvlText w:val="%4."/>
      <w:lvlJc w:val="left"/>
      <w:pPr>
        <w:ind w:left="2880" w:hanging="360"/>
      </w:pPr>
    </w:lvl>
    <w:lvl w:ilvl="4" w:tplc="B2841924">
      <w:start w:val="1"/>
      <w:numFmt w:val="lowerLetter"/>
      <w:lvlText w:val="%5."/>
      <w:lvlJc w:val="left"/>
      <w:pPr>
        <w:ind w:left="3600" w:hanging="360"/>
      </w:pPr>
    </w:lvl>
    <w:lvl w:ilvl="5" w:tplc="B9300FD6">
      <w:start w:val="1"/>
      <w:numFmt w:val="lowerRoman"/>
      <w:lvlText w:val="%6."/>
      <w:lvlJc w:val="right"/>
      <w:pPr>
        <w:ind w:left="4320" w:hanging="180"/>
      </w:pPr>
    </w:lvl>
    <w:lvl w:ilvl="6" w:tplc="03761800">
      <w:start w:val="1"/>
      <w:numFmt w:val="decimal"/>
      <w:lvlText w:val="%7."/>
      <w:lvlJc w:val="left"/>
      <w:pPr>
        <w:ind w:left="5040" w:hanging="360"/>
      </w:pPr>
    </w:lvl>
    <w:lvl w:ilvl="7" w:tplc="1C929552">
      <w:start w:val="1"/>
      <w:numFmt w:val="lowerLetter"/>
      <w:lvlText w:val="%8."/>
      <w:lvlJc w:val="left"/>
      <w:pPr>
        <w:ind w:left="5760" w:hanging="360"/>
      </w:pPr>
    </w:lvl>
    <w:lvl w:ilvl="8" w:tplc="F7DE99A4">
      <w:start w:val="1"/>
      <w:numFmt w:val="lowerRoman"/>
      <w:lvlText w:val="%9."/>
      <w:lvlJc w:val="right"/>
      <w:pPr>
        <w:ind w:left="6480" w:hanging="180"/>
      </w:pPr>
    </w:lvl>
  </w:abstractNum>
  <w:abstractNum w:abstractNumId="6" w15:restartNumberingAfterBreak="0">
    <w:nsid w:val="04D074A9"/>
    <w:multiLevelType w:val="hybridMultilevel"/>
    <w:tmpl w:val="FFFFFFFF"/>
    <w:lvl w:ilvl="0" w:tplc="50846BA6">
      <w:start w:val="1"/>
      <w:numFmt w:val="bullet"/>
      <w:lvlText w:val="·"/>
      <w:lvlJc w:val="left"/>
      <w:pPr>
        <w:ind w:left="720" w:hanging="360"/>
      </w:pPr>
      <w:rPr>
        <w:rFonts w:hint="default" w:ascii="Symbol" w:hAnsi="Symbol"/>
      </w:rPr>
    </w:lvl>
    <w:lvl w:ilvl="1" w:tplc="3D626A5C">
      <w:start w:val="1"/>
      <w:numFmt w:val="bullet"/>
      <w:lvlText w:val="o"/>
      <w:lvlJc w:val="left"/>
      <w:pPr>
        <w:ind w:left="1440" w:hanging="360"/>
      </w:pPr>
      <w:rPr>
        <w:rFonts w:hint="default" w:ascii="Courier New" w:hAnsi="Courier New"/>
      </w:rPr>
    </w:lvl>
    <w:lvl w:ilvl="2" w:tplc="B7B07BD8">
      <w:start w:val="1"/>
      <w:numFmt w:val="bullet"/>
      <w:lvlText w:val=""/>
      <w:lvlJc w:val="left"/>
      <w:pPr>
        <w:ind w:left="2160" w:hanging="360"/>
      </w:pPr>
      <w:rPr>
        <w:rFonts w:hint="default" w:ascii="Wingdings" w:hAnsi="Wingdings"/>
      </w:rPr>
    </w:lvl>
    <w:lvl w:ilvl="3" w:tplc="ADCAB5A2">
      <w:start w:val="1"/>
      <w:numFmt w:val="bullet"/>
      <w:lvlText w:val=""/>
      <w:lvlJc w:val="left"/>
      <w:pPr>
        <w:ind w:left="2880" w:hanging="360"/>
      </w:pPr>
      <w:rPr>
        <w:rFonts w:hint="default" w:ascii="Symbol" w:hAnsi="Symbol"/>
      </w:rPr>
    </w:lvl>
    <w:lvl w:ilvl="4" w:tplc="8E20DF42">
      <w:start w:val="1"/>
      <w:numFmt w:val="bullet"/>
      <w:lvlText w:val="o"/>
      <w:lvlJc w:val="left"/>
      <w:pPr>
        <w:ind w:left="3600" w:hanging="360"/>
      </w:pPr>
      <w:rPr>
        <w:rFonts w:hint="default" w:ascii="Courier New" w:hAnsi="Courier New"/>
      </w:rPr>
    </w:lvl>
    <w:lvl w:ilvl="5" w:tplc="AA3650EA">
      <w:start w:val="1"/>
      <w:numFmt w:val="bullet"/>
      <w:lvlText w:val=""/>
      <w:lvlJc w:val="left"/>
      <w:pPr>
        <w:ind w:left="4320" w:hanging="360"/>
      </w:pPr>
      <w:rPr>
        <w:rFonts w:hint="default" w:ascii="Wingdings" w:hAnsi="Wingdings"/>
      </w:rPr>
    </w:lvl>
    <w:lvl w:ilvl="6" w:tplc="93CC810A">
      <w:start w:val="1"/>
      <w:numFmt w:val="bullet"/>
      <w:lvlText w:val=""/>
      <w:lvlJc w:val="left"/>
      <w:pPr>
        <w:ind w:left="5040" w:hanging="360"/>
      </w:pPr>
      <w:rPr>
        <w:rFonts w:hint="default" w:ascii="Symbol" w:hAnsi="Symbol"/>
      </w:rPr>
    </w:lvl>
    <w:lvl w:ilvl="7" w:tplc="E84C5D74">
      <w:start w:val="1"/>
      <w:numFmt w:val="bullet"/>
      <w:lvlText w:val="o"/>
      <w:lvlJc w:val="left"/>
      <w:pPr>
        <w:ind w:left="5760" w:hanging="360"/>
      </w:pPr>
      <w:rPr>
        <w:rFonts w:hint="default" w:ascii="Courier New" w:hAnsi="Courier New"/>
      </w:rPr>
    </w:lvl>
    <w:lvl w:ilvl="8" w:tplc="C9123968">
      <w:start w:val="1"/>
      <w:numFmt w:val="bullet"/>
      <w:lvlText w:val=""/>
      <w:lvlJc w:val="left"/>
      <w:pPr>
        <w:ind w:left="6480" w:hanging="360"/>
      </w:pPr>
      <w:rPr>
        <w:rFonts w:hint="default" w:ascii="Wingdings" w:hAnsi="Wingdings"/>
      </w:rPr>
    </w:lvl>
  </w:abstractNum>
  <w:abstractNum w:abstractNumId="7" w15:restartNumberingAfterBreak="0">
    <w:nsid w:val="05FE3CE2"/>
    <w:multiLevelType w:val="hybridMultilevel"/>
    <w:tmpl w:val="FFFFFFFF"/>
    <w:lvl w:ilvl="0" w:tplc="9D3CA5B8">
      <w:start w:val="1"/>
      <w:numFmt w:val="decimal"/>
      <w:lvlText w:val="•"/>
      <w:lvlJc w:val="left"/>
      <w:pPr>
        <w:ind w:left="720" w:hanging="360"/>
      </w:pPr>
    </w:lvl>
    <w:lvl w:ilvl="1" w:tplc="2CA050F6">
      <w:start w:val="1"/>
      <w:numFmt w:val="lowerLetter"/>
      <w:lvlText w:val="%2."/>
      <w:lvlJc w:val="left"/>
      <w:pPr>
        <w:ind w:left="1440" w:hanging="360"/>
      </w:pPr>
    </w:lvl>
    <w:lvl w:ilvl="2" w:tplc="7BC82098">
      <w:start w:val="1"/>
      <w:numFmt w:val="lowerRoman"/>
      <w:lvlText w:val="%3."/>
      <w:lvlJc w:val="right"/>
      <w:pPr>
        <w:ind w:left="2160" w:hanging="180"/>
      </w:pPr>
    </w:lvl>
    <w:lvl w:ilvl="3" w:tplc="C0786928">
      <w:start w:val="1"/>
      <w:numFmt w:val="decimal"/>
      <w:lvlText w:val="%4."/>
      <w:lvlJc w:val="left"/>
      <w:pPr>
        <w:ind w:left="2880" w:hanging="360"/>
      </w:pPr>
    </w:lvl>
    <w:lvl w:ilvl="4" w:tplc="7A0CA61A">
      <w:start w:val="1"/>
      <w:numFmt w:val="lowerLetter"/>
      <w:lvlText w:val="%5."/>
      <w:lvlJc w:val="left"/>
      <w:pPr>
        <w:ind w:left="3600" w:hanging="360"/>
      </w:pPr>
    </w:lvl>
    <w:lvl w:ilvl="5" w:tplc="BF98B8A0">
      <w:start w:val="1"/>
      <w:numFmt w:val="lowerRoman"/>
      <w:lvlText w:val="%6."/>
      <w:lvlJc w:val="right"/>
      <w:pPr>
        <w:ind w:left="4320" w:hanging="180"/>
      </w:pPr>
    </w:lvl>
    <w:lvl w:ilvl="6" w:tplc="42D45496">
      <w:start w:val="1"/>
      <w:numFmt w:val="decimal"/>
      <w:lvlText w:val="%7."/>
      <w:lvlJc w:val="left"/>
      <w:pPr>
        <w:ind w:left="5040" w:hanging="360"/>
      </w:pPr>
    </w:lvl>
    <w:lvl w:ilvl="7" w:tplc="6FFEF868">
      <w:start w:val="1"/>
      <w:numFmt w:val="lowerLetter"/>
      <w:lvlText w:val="%8."/>
      <w:lvlJc w:val="left"/>
      <w:pPr>
        <w:ind w:left="5760" w:hanging="360"/>
      </w:pPr>
    </w:lvl>
    <w:lvl w:ilvl="8" w:tplc="55A0319C">
      <w:start w:val="1"/>
      <w:numFmt w:val="lowerRoman"/>
      <w:lvlText w:val="%9."/>
      <w:lvlJc w:val="right"/>
      <w:pPr>
        <w:ind w:left="6480" w:hanging="180"/>
      </w:pPr>
    </w:lvl>
  </w:abstractNum>
  <w:abstractNum w:abstractNumId="8" w15:restartNumberingAfterBreak="0">
    <w:nsid w:val="0615F3EE"/>
    <w:multiLevelType w:val="hybridMultilevel"/>
    <w:tmpl w:val="FFFFFFFF"/>
    <w:lvl w:ilvl="0" w:tplc="40AEA178">
      <w:start w:val="1"/>
      <w:numFmt w:val="decimal"/>
      <w:lvlText w:val="•"/>
      <w:lvlJc w:val="left"/>
      <w:pPr>
        <w:ind w:left="720" w:hanging="360"/>
      </w:pPr>
    </w:lvl>
    <w:lvl w:ilvl="1" w:tplc="15A4A5B6">
      <w:start w:val="1"/>
      <w:numFmt w:val="lowerLetter"/>
      <w:lvlText w:val="%2."/>
      <w:lvlJc w:val="left"/>
      <w:pPr>
        <w:ind w:left="1440" w:hanging="360"/>
      </w:pPr>
    </w:lvl>
    <w:lvl w:ilvl="2" w:tplc="A46C32E6">
      <w:start w:val="1"/>
      <w:numFmt w:val="lowerRoman"/>
      <w:lvlText w:val="%3."/>
      <w:lvlJc w:val="right"/>
      <w:pPr>
        <w:ind w:left="2160" w:hanging="180"/>
      </w:pPr>
    </w:lvl>
    <w:lvl w:ilvl="3" w:tplc="28FA539C">
      <w:start w:val="1"/>
      <w:numFmt w:val="decimal"/>
      <w:lvlText w:val="%4."/>
      <w:lvlJc w:val="left"/>
      <w:pPr>
        <w:ind w:left="2880" w:hanging="360"/>
      </w:pPr>
    </w:lvl>
    <w:lvl w:ilvl="4" w:tplc="DD64FD38">
      <w:start w:val="1"/>
      <w:numFmt w:val="lowerLetter"/>
      <w:lvlText w:val="%5."/>
      <w:lvlJc w:val="left"/>
      <w:pPr>
        <w:ind w:left="3600" w:hanging="360"/>
      </w:pPr>
    </w:lvl>
    <w:lvl w:ilvl="5" w:tplc="0704A2E8">
      <w:start w:val="1"/>
      <w:numFmt w:val="lowerRoman"/>
      <w:lvlText w:val="%6."/>
      <w:lvlJc w:val="right"/>
      <w:pPr>
        <w:ind w:left="4320" w:hanging="180"/>
      </w:pPr>
    </w:lvl>
    <w:lvl w:ilvl="6" w:tplc="34282D04">
      <w:start w:val="1"/>
      <w:numFmt w:val="decimal"/>
      <w:lvlText w:val="%7."/>
      <w:lvlJc w:val="left"/>
      <w:pPr>
        <w:ind w:left="5040" w:hanging="360"/>
      </w:pPr>
    </w:lvl>
    <w:lvl w:ilvl="7" w:tplc="79505BE6">
      <w:start w:val="1"/>
      <w:numFmt w:val="lowerLetter"/>
      <w:lvlText w:val="%8."/>
      <w:lvlJc w:val="left"/>
      <w:pPr>
        <w:ind w:left="5760" w:hanging="360"/>
      </w:pPr>
    </w:lvl>
    <w:lvl w:ilvl="8" w:tplc="DFFAFEB8">
      <w:start w:val="1"/>
      <w:numFmt w:val="lowerRoman"/>
      <w:lvlText w:val="%9."/>
      <w:lvlJc w:val="right"/>
      <w:pPr>
        <w:ind w:left="6480" w:hanging="180"/>
      </w:pPr>
    </w:lvl>
  </w:abstractNum>
  <w:abstractNum w:abstractNumId="9" w15:restartNumberingAfterBreak="0">
    <w:nsid w:val="08C46ECA"/>
    <w:multiLevelType w:val="hybridMultilevel"/>
    <w:tmpl w:val="FFFFFFFF"/>
    <w:lvl w:ilvl="0" w:tplc="5A48D2CA">
      <w:start w:val="1"/>
      <w:numFmt w:val="decimal"/>
      <w:lvlText w:val="•"/>
      <w:lvlJc w:val="left"/>
      <w:pPr>
        <w:ind w:left="720" w:hanging="360"/>
      </w:pPr>
    </w:lvl>
    <w:lvl w:ilvl="1" w:tplc="052A798C">
      <w:start w:val="1"/>
      <w:numFmt w:val="lowerLetter"/>
      <w:lvlText w:val="%2."/>
      <w:lvlJc w:val="left"/>
      <w:pPr>
        <w:ind w:left="1440" w:hanging="360"/>
      </w:pPr>
    </w:lvl>
    <w:lvl w:ilvl="2" w:tplc="57526A48">
      <w:start w:val="1"/>
      <w:numFmt w:val="lowerRoman"/>
      <w:lvlText w:val="%3."/>
      <w:lvlJc w:val="right"/>
      <w:pPr>
        <w:ind w:left="2160" w:hanging="180"/>
      </w:pPr>
    </w:lvl>
    <w:lvl w:ilvl="3" w:tplc="E828DCFE">
      <w:start w:val="1"/>
      <w:numFmt w:val="decimal"/>
      <w:lvlText w:val="%4."/>
      <w:lvlJc w:val="left"/>
      <w:pPr>
        <w:ind w:left="2880" w:hanging="360"/>
      </w:pPr>
    </w:lvl>
    <w:lvl w:ilvl="4" w:tplc="9ECA2E0C">
      <w:start w:val="1"/>
      <w:numFmt w:val="lowerLetter"/>
      <w:lvlText w:val="%5."/>
      <w:lvlJc w:val="left"/>
      <w:pPr>
        <w:ind w:left="3600" w:hanging="360"/>
      </w:pPr>
    </w:lvl>
    <w:lvl w:ilvl="5" w:tplc="05781F92">
      <w:start w:val="1"/>
      <w:numFmt w:val="lowerRoman"/>
      <w:lvlText w:val="%6."/>
      <w:lvlJc w:val="right"/>
      <w:pPr>
        <w:ind w:left="4320" w:hanging="180"/>
      </w:pPr>
    </w:lvl>
    <w:lvl w:ilvl="6" w:tplc="9006C25A">
      <w:start w:val="1"/>
      <w:numFmt w:val="decimal"/>
      <w:lvlText w:val="%7."/>
      <w:lvlJc w:val="left"/>
      <w:pPr>
        <w:ind w:left="5040" w:hanging="360"/>
      </w:pPr>
    </w:lvl>
    <w:lvl w:ilvl="7" w:tplc="88FEDE32">
      <w:start w:val="1"/>
      <w:numFmt w:val="lowerLetter"/>
      <w:lvlText w:val="%8."/>
      <w:lvlJc w:val="left"/>
      <w:pPr>
        <w:ind w:left="5760" w:hanging="360"/>
      </w:pPr>
    </w:lvl>
    <w:lvl w:ilvl="8" w:tplc="D26C0CBC">
      <w:start w:val="1"/>
      <w:numFmt w:val="lowerRoman"/>
      <w:lvlText w:val="%9."/>
      <w:lvlJc w:val="right"/>
      <w:pPr>
        <w:ind w:left="6480" w:hanging="180"/>
      </w:pPr>
    </w:lvl>
  </w:abstractNum>
  <w:abstractNum w:abstractNumId="10" w15:restartNumberingAfterBreak="0">
    <w:nsid w:val="092D83AE"/>
    <w:multiLevelType w:val="hybridMultilevel"/>
    <w:tmpl w:val="FFFFFFFF"/>
    <w:lvl w:ilvl="0" w:tplc="5F42E2EE">
      <w:start w:val="1"/>
      <w:numFmt w:val="decimal"/>
      <w:lvlText w:val="•"/>
      <w:lvlJc w:val="left"/>
      <w:pPr>
        <w:ind w:left="720" w:hanging="360"/>
      </w:pPr>
    </w:lvl>
    <w:lvl w:ilvl="1" w:tplc="4BF69818">
      <w:start w:val="1"/>
      <w:numFmt w:val="lowerLetter"/>
      <w:lvlText w:val="%2."/>
      <w:lvlJc w:val="left"/>
      <w:pPr>
        <w:ind w:left="1440" w:hanging="360"/>
      </w:pPr>
    </w:lvl>
    <w:lvl w:ilvl="2" w:tplc="4260EF3E">
      <w:start w:val="1"/>
      <w:numFmt w:val="lowerRoman"/>
      <w:lvlText w:val="%3."/>
      <w:lvlJc w:val="right"/>
      <w:pPr>
        <w:ind w:left="2160" w:hanging="180"/>
      </w:pPr>
    </w:lvl>
    <w:lvl w:ilvl="3" w:tplc="E5601CC8">
      <w:start w:val="1"/>
      <w:numFmt w:val="decimal"/>
      <w:lvlText w:val="%4."/>
      <w:lvlJc w:val="left"/>
      <w:pPr>
        <w:ind w:left="2880" w:hanging="360"/>
      </w:pPr>
    </w:lvl>
    <w:lvl w:ilvl="4" w:tplc="A4201368">
      <w:start w:val="1"/>
      <w:numFmt w:val="lowerLetter"/>
      <w:lvlText w:val="%5."/>
      <w:lvlJc w:val="left"/>
      <w:pPr>
        <w:ind w:left="3600" w:hanging="360"/>
      </w:pPr>
    </w:lvl>
    <w:lvl w:ilvl="5" w:tplc="FCCCC664">
      <w:start w:val="1"/>
      <w:numFmt w:val="lowerRoman"/>
      <w:lvlText w:val="%6."/>
      <w:lvlJc w:val="right"/>
      <w:pPr>
        <w:ind w:left="4320" w:hanging="180"/>
      </w:pPr>
    </w:lvl>
    <w:lvl w:ilvl="6" w:tplc="78DAA592">
      <w:start w:val="1"/>
      <w:numFmt w:val="decimal"/>
      <w:lvlText w:val="%7."/>
      <w:lvlJc w:val="left"/>
      <w:pPr>
        <w:ind w:left="5040" w:hanging="360"/>
      </w:pPr>
    </w:lvl>
    <w:lvl w:ilvl="7" w:tplc="6C0220B4">
      <w:start w:val="1"/>
      <w:numFmt w:val="lowerLetter"/>
      <w:lvlText w:val="%8."/>
      <w:lvlJc w:val="left"/>
      <w:pPr>
        <w:ind w:left="5760" w:hanging="360"/>
      </w:pPr>
    </w:lvl>
    <w:lvl w:ilvl="8" w:tplc="E3A86186">
      <w:start w:val="1"/>
      <w:numFmt w:val="lowerRoman"/>
      <w:lvlText w:val="%9."/>
      <w:lvlJc w:val="right"/>
      <w:pPr>
        <w:ind w:left="6480" w:hanging="180"/>
      </w:pPr>
    </w:lvl>
  </w:abstractNum>
  <w:abstractNum w:abstractNumId="11" w15:restartNumberingAfterBreak="0">
    <w:nsid w:val="0E656D92"/>
    <w:multiLevelType w:val="singleLevel"/>
    <w:tmpl w:val="A9E8D8DA"/>
    <w:lvl w:ilvl="0">
      <w:start w:val="1"/>
      <w:numFmt w:val="decimal"/>
      <w:lvlText w:val="%1"/>
      <w:lvlJc w:val="left"/>
      <w:pPr>
        <w:tabs>
          <w:tab w:val="num" w:pos="720"/>
        </w:tabs>
        <w:ind w:left="720" w:hanging="720"/>
      </w:pPr>
      <w:rPr>
        <w:rFonts w:hint="default"/>
      </w:rPr>
    </w:lvl>
  </w:abstractNum>
  <w:abstractNum w:abstractNumId="12" w15:restartNumberingAfterBreak="0">
    <w:nsid w:val="10681382"/>
    <w:multiLevelType w:val="hybridMultilevel"/>
    <w:tmpl w:val="FFFFFFFF"/>
    <w:lvl w:ilvl="0" w:tplc="EF8ECF2C">
      <w:start w:val="1"/>
      <w:numFmt w:val="bullet"/>
      <w:lvlText w:val="·"/>
      <w:lvlJc w:val="left"/>
      <w:pPr>
        <w:ind w:left="720" w:hanging="360"/>
      </w:pPr>
      <w:rPr>
        <w:rFonts w:hint="default" w:ascii="Symbol" w:hAnsi="Symbol"/>
      </w:rPr>
    </w:lvl>
    <w:lvl w:ilvl="1" w:tplc="5B9AB614">
      <w:start w:val="1"/>
      <w:numFmt w:val="bullet"/>
      <w:lvlText w:val="o"/>
      <w:lvlJc w:val="left"/>
      <w:pPr>
        <w:ind w:left="1440" w:hanging="360"/>
      </w:pPr>
      <w:rPr>
        <w:rFonts w:hint="default" w:ascii="Courier New" w:hAnsi="Courier New"/>
      </w:rPr>
    </w:lvl>
    <w:lvl w:ilvl="2" w:tplc="AAB0AE0E">
      <w:start w:val="1"/>
      <w:numFmt w:val="bullet"/>
      <w:lvlText w:val=""/>
      <w:lvlJc w:val="left"/>
      <w:pPr>
        <w:ind w:left="2160" w:hanging="360"/>
      </w:pPr>
      <w:rPr>
        <w:rFonts w:hint="default" w:ascii="Wingdings" w:hAnsi="Wingdings"/>
      </w:rPr>
    </w:lvl>
    <w:lvl w:ilvl="3" w:tplc="D03ACAE4">
      <w:start w:val="1"/>
      <w:numFmt w:val="bullet"/>
      <w:lvlText w:val=""/>
      <w:lvlJc w:val="left"/>
      <w:pPr>
        <w:ind w:left="2880" w:hanging="360"/>
      </w:pPr>
      <w:rPr>
        <w:rFonts w:hint="default" w:ascii="Symbol" w:hAnsi="Symbol"/>
      </w:rPr>
    </w:lvl>
    <w:lvl w:ilvl="4" w:tplc="13108FE8">
      <w:start w:val="1"/>
      <w:numFmt w:val="bullet"/>
      <w:lvlText w:val="o"/>
      <w:lvlJc w:val="left"/>
      <w:pPr>
        <w:ind w:left="3600" w:hanging="360"/>
      </w:pPr>
      <w:rPr>
        <w:rFonts w:hint="default" w:ascii="Courier New" w:hAnsi="Courier New"/>
      </w:rPr>
    </w:lvl>
    <w:lvl w:ilvl="5" w:tplc="3CE8E2AA">
      <w:start w:val="1"/>
      <w:numFmt w:val="bullet"/>
      <w:lvlText w:val=""/>
      <w:lvlJc w:val="left"/>
      <w:pPr>
        <w:ind w:left="4320" w:hanging="360"/>
      </w:pPr>
      <w:rPr>
        <w:rFonts w:hint="default" w:ascii="Wingdings" w:hAnsi="Wingdings"/>
      </w:rPr>
    </w:lvl>
    <w:lvl w:ilvl="6" w:tplc="1BF84544">
      <w:start w:val="1"/>
      <w:numFmt w:val="bullet"/>
      <w:lvlText w:val=""/>
      <w:lvlJc w:val="left"/>
      <w:pPr>
        <w:ind w:left="5040" w:hanging="360"/>
      </w:pPr>
      <w:rPr>
        <w:rFonts w:hint="default" w:ascii="Symbol" w:hAnsi="Symbol"/>
      </w:rPr>
    </w:lvl>
    <w:lvl w:ilvl="7" w:tplc="AA1EB3EE">
      <w:start w:val="1"/>
      <w:numFmt w:val="bullet"/>
      <w:lvlText w:val="o"/>
      <w:lvlJc w:val="left"/>
      <w:pPr>
        <w:ind w:left="5760" w:hanging="360"/>
      </w:pPr>
      <w:rPr>
        <w:rFonts w:hint="default" w:ascii="Courier New" w:hAnsi="Courier New"/>
      </w:rPr>
    </w:lvl>
    <w:lvl w:ilvl="8" w:tplc="1DD49F52">
      <w:start w:val="1"/>
      <w:numFmt w:val="bullet"/>
      <w:lvlText w:val=""/>
      <w:lvlJc w:val="left"/>
      <w:pPr>
        <w:ind w:left="6480" w:hanging="360"/>
      </w:pPr>
      <w:rPr>
        <w:rFonts w:hint="default" w:ascii="Wingdings" w:hAnsi="Wingdings"/>
      </w:rPr>
    </w:lvl>
  </w:abstractNum>
  <w:abstractNum w:abstractNumId="13" w15:restartNumberingAfterBreak="0">
    <w:nsid w:val="13A375E1"/>
    <w:multiLevelType w:val="hybridMultilevel"/>
    <w:tmpl w:val="FFFFFFFF"/>
    <w:lvl w:ilvl="0" w:tplc="22D25A1E">
      <w:start w:val="1"/>
      <w:numFmt w:val="decimal"/>
      <w:lvlText w:val="•"/>
      <w:lvlJc w:val="left"/>
      <w:pPr>
        <w:ind w:left="720" w:hanging="360"/>
      </w:pPr>
    </w:lvl>
    <w:lvl w:ilvl="1" w:tplc="93828972">
      <w:start w:val="1"/>
      <w:numFmt w:val="lowerLetter"/>
      <w:lvlText w:val="%2."/>
      <w:lvlJc w:val="left"/>
      <w:pPr>
        <w:ind w:left="1440" w:hanging="360"/>
      </w:pPr>
    </w:lvl>
    <w:lvl w:ilvl="2" w:tplc="6C685D00">
      <w:start w:val="1"/>
      <w:numFmt w:val="lowerRoman"/>
      <w:lvlText w:val="%3."/>
      <w:lvlJc w:val="right"/>
      <w:pPr>
        <w:ind w:left="2160" w:hanging="180"/>
      </w:pPr>
    </w:lvl>
    <w:lvl w:ilvl="3" w:tplc="1F08B97A">
      <w:start w:val="1"/>
      <w:numFmt w:val="decimal"/>
      <w:lvlText w:val="%4."/>
      <w:lvlJc w:val="left"/>
      <w:pPr>
        <w:ind w:left="2880" w:hanging="360"/>
      </w:pPr>
    </w:lvl>
    <w:lvl w:ilvl="4" w:tplc="F02C67F8">
      <w:start w:val="1"/>
      <w:numFmt w:val="lowerLetter"/>
      <w:lvlText w:val="%5."/>
      <w:lvlJc w:val="left"/>
      <w:pPr>
        <w:ind w:left="3600" w:hanging="360"/>
      </w:pPr>
    </w:lvl>
    <w:lvl w:ilvl="5" w:tplc="2C588970">
      <w:start w:val="1"/>
      <w:numFmt w:val="lowerRoman"/>
      <w:lvlText w:val="%6."/>
      <w:lvlJc w:val="right"/>
      <w:pPr>
        <w:ind w:left="4320" w:hanging="180"/>
      </w:pPr>
    </w:lvl>
    <w:lvl w:ilvl="6" w:tplc="0EA05A7A">
      <w:start w:val="1"/>
      <w:numFmt w:val="decimal"/>
      <w:lvlText w:val="%7."/>
      <w:lvlJc w:val="left"/>
      <w:pPr>
        <w:ind w:left="5040" w:hanging="360"/>
      </w:pPr>
    </w:lvl>
    <w:lvl w:ilvl="7" w:tplc="5E4E66A2">
      <w:start w:val="1"/>
      <w:numFmt w:val="lowerLetter"/>
      <w:lvlText w:val="%8."/>
      <w:lvlJc w:val="left"/>
      <w:pPr>
        <w:ind w:left="5760" w:hanging="360"/>
      </w:pPr>
    </w:lvl>
    <w:lvl w:ilvl="8" w:tplc="EFB2441E">
      <w:start w:val="1"/>
      <w:numFmt w:val="lowerRoman"/>
      <w:lvlText w:val="%9."/>
      <w:lvlJc w:val="right"/>
      <w:pPr>
        <w:ind w:left="6480" w:hanging="180"/>
      </w:pPr>
    </w:lvl>
  </w:abstractNum>
  <w:abstractNum w:abstractNumId="14" w15:restartNumberingAfterBreak="0">
    <w:nsid w:val="150E6D69"/>
    <w:multiLevelType w:val="hybridMultilevel"/>
    <w:tmpl w:val="A66E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8E72F"/>
    <w:multiLevelType w:val="hybridMultilevel"/>
    <w:tmpl w:val="FFFFFFFF"/>
    <w:lvl w:ilvl="0" w:tplc="684A7B98">
      <w:start w:val="1"/>
      <w:numFmt w:val="decimal"/>
      <w:lvlText w:val="•"/>
      <w:lvlJc w:val="left"/>
      <w:pPr>
        <w:ind w:left="720" w:hanging="360"/>
      </w:pPr>
    </w:lvl>
    <w:lvl w:ilvl="1" w:tplc="F3664F94">
      <w:start w:val="1"/>
      <w:numFmt w:val="lowerLetter"/>
      <w:lvlText w:val="%2."/>
      <w:lvlJc w:val="left"/>
      <w:pPr>
        <w:ind w:left="1440" w:hanging="360"/>
      </w:pPr>
    </w:lvl>
    <w:lvl w:ilvl="2" w:tplc="66BA8816">
      <w:start w:val="1"/>
      <w:numFmt w:val="lowerRoman"/>
      <w:lvlText w:val="%3."/>
      <w:lvlJc w:val="right"/>
      <w:pPr>
        <w:ind w:left="2160" w:hanging="180"/>
      </w:pPr>
    </w:lvl>
    <w:lvl w:ilvl="3" w:tplc="5B9E2972">
      <w:start w:val="1"/>
      <w:numFmt w:val="decimal"/>
      <w:lvlText w:val="%4."/>
      <w:lvlJc w:val="left"/>
      <w:pPr>
        <w:ind w:left="2880" w:hanging="360"/>
      </w:pPr>
    </w:lvl>
    <w:lvl w:ilvl="4" w:tplc="788AB15C">
      <w:start w:val="1"/>
      <w:numFmt w:val="lowerLetter"/>
      <w:lvlText w:val="%5."/>
      <w:lvlJc w:val="left"/>
      <w:pPr>
        <w:ind w:left="3600" w:hanging="360"/>
      </w:pPr>
    </w:lvl>
    <w:lvl w:ilvl="5" w:tplc="A9E0825E">
      <w:start w:val="1"/>
      <w:numFmt w:val="lowerRoman"/>
      <w:lvlText w:val="%6."/>
      <w:lvlJc w:val="right"/>
      <w:pPr>
        <w:ind w:left="4320" w:hanging="180"/>
      </w:pPr>
    </w:lvl>
    <w:lvl w:ilvl="6" w:tplc="E71C9D68">
      <w:start w:val="1"/>
      <w:numFmt w:val="decimal"/>
      <w:lvlText w:val="%7."/>
      <w:lvlJc w:val="left"/>
      <w:pPr>
        <w:ind w:left="5040" w:hanging="360"/>
      </w:pPr>
    </w:lvl>
    <w:lvl w:ilvl="7" w:tplc="390498F0">
      <w:start w:val="1"/>
      <w:numFmt w:val="lowerLetter"/>
      <w:lvlText w:val="%8."/>
      <w:lvlJc w:val="left"/>
      <w:pPr>
        <w:ind w:left="5760" w:hanging="360"/>
      </w:pPr>
    </w:lvl>
    <w:lvl w:ilvl="8" w:tplc="B78C0D0E">
      <w:start w:val="1"/>
      <w:numFmt w:val="lowerRoman"/>
      <w:lvlText w:val="%9."/>
      <w:lvlJc w:val="right"/>
      <w:pPr>
        <w:ind w:left="6480" w:hanging="180"/>
      </w:pPr>
    </w:lvl>
  </w:abstractNum>
  <w:abstractNum w:abstractNumId="16" w15:restartNumberingAfterBreak="0">
    <w:nsid w:val="17A0D192"/>
    <w:multiLevelType w:val="hybridMultilevel"/>
    <w:tmpl w:val="FFFFFFFF"/>
    <w:lvl w:ilvl="0" w:tplc="0AB2B8C2">
      <w:start w:val="1"/>
      <w:numFmt w:val="decimal"/>
      <w:lvlText w:val="•"/>
      <w:lvlJc w:val="left"/>
      <w:pPr>
        <w:ind w:left="720" w:hanging="360"/>
      </w:pPr>
    </w:lvl>
    <w:lvl w:ilvl="1" w:tplc="9C62E478">
      <w:start w:val="1"/>
      <w:numFmt w:val="lowerLetter"/>
      <w:lvlText w:val="%2."/>
      <w:lvlJc w:val="left"/>
      <w:pPr>
        <w:ind w:left="1440" w:hanging="360"/>
      </w:pPr>
    </w:lvl>
    <w:lvl w:ilvl="2" w:tplc="67C09D84">
      <w:start w:val="1"/>
      <w:numFmt w:val="lowerRoman"/>
      <w:lvlText w:val="%3."/>
      <w:lvlJc w:val="right"/>
      <w:pPr>
        <w:ind w:left="2160" w:hanging="180"/>
      </w:pPr>
    </w:lvl>
    <w:lvl w:ilvl="3" w:tplc="7D4EA8B0">
      <w:start w:val="1"/>
      <w:numFmt w:val="decimal"/>
      <w:lvlText w:val="%4."/>
      <w:lvlJc w:val="left"/>
      <w:pPr>
        <w:ind w:left="2880" w:hanging="360"/>
      </w:pPr>
    </w:lvl>
    <w:lvl w:ilvl="4" w:tplc="1618113A">
      <w:start w:val="1"/>
      <w:numFmt w:val="lowerLetter"/>
      <w:lvlText w:val="%5."/>
      <w:lvlJc w:val="left"/>
      <w:pPr>
        <w:ind w:left="3600" w:hanging="360"/>
      </w:pPr>
    </w:lvl>
    <w:lvl w:ilvl="5" w:tplc="1A3CB248">
      <w:start w:val="1"/>
      <w:numFmt w:val="lowerRoman"/>
      <w:lvlText w:val="%6."/>
      <w:lvlJc w:val="right"/>
      <w:pPr>
        <w:ind w:left="4320" w:hanging="180"/>
      </w:pPr>
    </w:lvl>
    <w:lvl w:ilvl="6" w:tplc="FDA2C880">
      <w:start w:val="1"/>
      <w:numFmt w:val="decimal"/>
      <w:lvlText w:val="%7."/>
      <w:lvlJc w:val="left"/>
      <w:pPr>
        <w:ind w:left="5040" w:hanging="360"/>
      </w:pPr>
    </w:lvl>
    <w:lvl w:ilvl="7" w:tplc="7BC016DA">
      <w:start w:val="1"/>
      <w:numFmt w:val="lowerLetter"/>
      <w:lvlText w:val="%8."/>
      <w:lvlJc w:val="left"/>
      <w:pPr>
        <w:ind w:left="5760" w:hanging="360"/>
      </w:pPr>
    </w:lvl>
    <w:lvl w:ilvl="8" w:tplc="28049FE0">
      <w:start w:val="1"/>
      <w:numFmt w:val="lowerRoman"/>
      <w:lvlText w:val="%9."/>
      <w:lvlJc w:val="right"/>
      <w:pPr>
        <w:ind w:left="6480" w:hanging="180"/>
      </w:pPr>
    </w:lvl>
  </w:abstractNum>
  <w:abstractNum w:abstractNumId="17" w15:restartNumberingAfterBreak="0">
    <w:nsid w:val="1827A3A0"/>
    <w:multiLevelType w:val="hybridMultilevel"/>
    <w:tmpl w:val="FFFFFFFF"/>
    <w:lvl w:ilvl="0" w:tplc="B78AD118">
      <w:start w:val="1"/>
      <w:numFmt w:val="decimal"/>
      <w:lvlText w:val="•"/>
      <w:lvlJc w:val="left"/>
      <w:pPr>
        <w:ind w:left="720" w:hanging="360"/>
      </w:pPr>
    </w:lvl>
    <w:lvl w:ilvl="1" w:tplc="465C87A6">
      <w:start w:val="1"/>
      <w:numFmt w:val="lowerLetter"/>
      <w:lvlText w:val="%2."/>
      <w:lvlJc w:val="left"/>
      <w:pPr>
        <w:ind w:left="1440" w:hanging="360"/>
      </w:pPr>
    </w:lvl>
    <w:lvl w:ilvl="2" w:tplc="73E23D54">
      <w:start w:val="1"/>
      <w:numFmt w:val="lowerRoman"/>
      <w:lvlText w:val="%3."/>
      <w:lvlJc w:val="right"/>
      <w:pPr>
        <w:ind w:left="2160" w:hanging="180"/>
      </w:pPr>
    </w:lvl>
    <w:lvl w:ilvl="3" w:tplc="3E56C3D8">
      <w:start w:val="1"/>
      <w:numFmt w:val="decimal"/>
      <w:lvlText w:val="%4."/>
      <w:lvlJc w:val="left"/>
      <w:pPr>
        <w:ind w:left="2880" w:hanging="360"/>
      </w:pPr>
    </w:lvl>
    <w:lvl w:ilvl="4" w:tplc="ACF492AA">
      <w:start w:val="1"/>
      <w:numFmt w:val="lowerLetter"/>
      <w:lvlText w:val="%5."/>
      <w:lvlJc w:val="left"/>
      <w:pPr>
        <w:ind w:left="3600" w:hanging="360"/>
      </w:pPr>
    </w:lvl>
    <w:lvl w:ilvl="5" w:tplc="2048E382">
      <w:start w:val="1"/>
      <w:numFmt w:val="lowerRoman"/>
      <w:lvlText w:val="%6."/>
      <w:lvlJc w:val="right"/>
      <w:pPr>
        <w:ind w:left="4320" w:hanging="180"/>
      </w:pPr>
    </w:lvl>
    <w:lvl w:ilvl="6" w:tplc="95C06C24">
      <w:start w:val="1"/>
      <w:numFmt w:val="decimal"/>
      <w:lvlText w:val="%7."/>
      <w:lvlJc w:val="left"/>
      <w:pPr>
        <w:ind w:left="5040" w:hanging="360"/>
      </w:pPr>
    </w:lvl>
    <w:lvl w:ilvl="7" w:tplc="43A22440">
      <w:start w:val="1"/>
      <w:numFmt w:val="lowerLetter"/>
      <w:lvlText w:val="%8."/>
      <w:lvlJc w:val="left"/>
      <w:pPr>
        <w:ind w:left="5760" w:hanging="360"/>
      </w:pPr>
    </w:lvl>
    <w:lvl w:ilvl="8" w:tplc="EDF8DCDA">
      <w:start w:val="1"/>
      <w:numFmt w:val="lowerRoman"/>
      <w:lvlText w:val="%9."/>
      <w:lvlJc w:val="right"/>
      <w:pPr>
        <w:ind w:left="6480" w:hanging="180"/>
      </w:pPr>
    </w:lvl>
  </w:abstractNum>
  <w:abstractNum w:abstractNumId="18" w15:restartNumberingAfterBreak="0">
    <w:nsid w:val="1EE78C77"/>
    <w:multiLevelType w:val="hybridMultilevel"/>
    <w:tmpl w:val="FFFFFFFF"/>
    <w:lvl w:ilvl="0" w:tplc="2698EB4C">
      <w:start w:val="1"/>
      <w:numFmt w:val="bullet"/>
      <w:lvlText w:val="·"/>
      <w:lvlJc w:val="left"/>
      <w:pPr>
        <w:ind w:left="720" w:hanging="360"/>
      </w:pPr>
      <w:rPr>
        <w:rFonts w:hint="default" w:ascii="Symbol" w:hAnsi="Symbol"/>
      </w:rPr>
    </w:lvl>
    <w:lvl w:ilvl="1" w:tplc="424E29F8">
      <w:start w:val="1"/>
      <w:numFmt w:val="bullet"/>
      <w:lvlText w:val="o"/>
      <w:lvlJc w:val="left"/>
      <w:pPr>
        <w:ind w:left="1440" w:hanging="360"/>
      </w:pPr>
      <w:rPr>
        <w:rFonts w:hint="default" w:ascii="Courier New" w:hAnsi="Courier New"/>
      </w:rPr>
    </w:lvl>
    <w:lvl w:ilvl="2" w:tplc="552E56BE">
      <w:start w:val="1"/>
      <w:numFmt w:val="bullet"/>
      <w:lvlText w:val=""/>
      <w:lvlJc w:val="left"/>
      <w:pPr>
        <w:ind w:left="2160" w:hanging="360"/>
      </w:pPr>
      <w:rPr>
        <w:rFonts w:hint="default" w:ascii="Wingdings" w:hAnsi="Wingdings"/>
      </w:rPr>
    </w:lvl>
    <w:lvl w:ilvl="3" w:tplc="2AF21160">
      <w:start w:val="1"/>
      <w:numFmt w:val="bullet"/>
      <w:lvlText w:val=""/>
      <w:lvlJc w:val="left"/>
      <w:pPr>
        <w:ind w:left="2880" w:hanging="360"/>
      </w:pPr>
      <w:rPr>
        <w:rFonts w:hint="default" w:ascii="Symbol" w:hAnsi="Symbol"/>
      </w:rPr>
    </w:lvl>
    <w:lvl w:ilvl="4" w:tplc="DA6E519A">
      <w:start w:val="1"/>
      <w:numFmt w:val="bullet"/>
      <w:lvlText w:val="o"/>
      <w:lvlJc w:val="left"/>
      <w:pPr>
        <w:ind w:left="3600" w:hanging="360"/>
      </w:pPr>
      <w:rPr>
        <w:rFonts w:hint="default" w:ascii="Courier New" w:hAnsi="Courier New"/>
      </w:rPr>
    </w:lvl>
    <w:lvl w:ilvl="5" w:tplc="E6725586">
      <w:start w:val="1"/>
      <w:numFmt w:val="bullet"/>
      <w:lvlText w:val=""/>
      <w:lvlJc w:val="left"/>
      <w:pPr>
        <w:ind w:left="4320" w:hanging="360"/>
      </w:pPr>
      <w:rPr>
        <w:rFonts w:hint="default" w:ascii="Wingdings" w:hAnsi="Wingdings"/>
      </w:rPr>
    </w:lvl>
    <w:lvl w:ilvl="6" w:tplc="75662ECE">
      <w:start w:val="1"/>
      <w:numFmt w:val="bullet"/>
      <w:lvlText w:val=""/>
      <w:lvlJc w:val="left"/>
      <w:pPr>
        <w:ind w:left="5040" w:hanging="360"/>
      </w:pPr>
      <w:rPr>
        <w:rFonts w:hint="default" w:ascii="Symbol" w:hAnsi="Symbol"/>
      </w:rPr>
    </w:lvl>
    <w:lvl w:ilvl="7" w:tplc="1862F05E">
      <w:start w:val="1"/>
      <w:numFmt w:val="bullet"/>
      <w:lvlText w:val="o"/>
      <w:lvlJc w:val="left"/>
      <w:pPr>
        <w:ind w:left="5760" w:hanging="360"/>
      </w:pPr>
      <w:rPr>
        <w:rFonts w:hint="default" w:ascii="Courier New" w:hAnsi="Courier New"/>
      </w:rPr>
    </w:lvl>
    <w:lvl w:ilvl="8" w:tplc="D932071E">
      <w:start w:val="1"/>
      <w:numFmt w:val="bullet"/>
      <w:lvlText w:val=""/>
      <w:lvlJc w:val="left"/>
      <w:pPr>
        <w:ind w:left="6480" w:hanging="360"/>
      </w:pPr>
      <w:rPr>
        <w:rFonts w:hint="default" w:ascii="Wingdings" w:hAnsi="Wingdings"/>
      </w:rPr>
    </w:lvl>
  </w:abstractNum>
  <w:abstractNum w:abstractNumId="19" w15:restartNumberingAfterBreak="0">
    <w:nsid w:val="1F98001B"/>
    <w:multiLevelType w:val="hybridMultilevel"/>
    <w:tmpl w:val="FFFFFFFF"/>
    <w:lvl w:ilvl="0" w:tplc="EF0678E4">
      <w:start w:val="1"/>
      <w:numFmt w:val="decimal"/>
      <w:lvlText w:val="•"/>
      <w:lvlJc w:val="left"/>
      <w:pPr>
        <w:ind w:left="720" w:hanging="360"/>
      </w:pPr>
    </w:lvl>
    <w:lvl w:ilvl="1" w:tplc="31AE32B0">
      <w:start w:val="1"/>
      <w:numFmt w:val="lowerLetter"/>
      <w:lvlText w:val="%2."/>
      <w:lvlJc w:val="left"/>
      <w:pPr>
        <w:ind w:left="1440" w:hanging="360"/>
      </w:pPr>
    </w:lvl>
    <w:lvl w:ilvl="2" w:tplc="EDA46106">
      <w:start w:val="1"/>
      <w:numFmt w:val="lowerRoman"/>
      <w:lvlText w:val="%3."/>
      <w:lvlJc w:val="right"/>
      <w:pPr>
        <w:ind w:left="2160" w:hanging="180"/>
      </w:pPr>
    </w:lvl>
    <w:lvl w:ilvl="3" w:tplc="B06CC704">
      <w:start w:val="1"/>
      <w:numFmt w:val="decimal"/>
      <w:lvlText w:val="%4."/>
      <w:lvlJc w:val="left"/>
      <w:pPr>
        <w:ind w:left="2880" w:hanging="360"/>
      </w:pPr>
    </w:lvl>
    <w:lvl w:ilvl="4" w:tplc="5838B094">
      <w:start w:val="1"/>
      <w:numFmt w:val="lowerLetter"/>
      <w:lvlText w:val="%5."/>
      <w:lvlJc w:val="left"/>
      <w:pPr>
        <w:ind w:left="3600" w:hanging="360"/>
      </w:pPr>
    </w:lvl>
    <w:lvl w:ilvl="5" w:tplc="99361D54">
      <w:start w:val="1"/>
      <w:numFmt w:val="lowerRoman"/>
      <w:lvlText w:val="%6."/>
      <w:lvlJc w:val="right"/>
      <w:pPr>
        <w:ind w:left="4320" w:hanging="180"/>
      </w:pPr>
    </w:lvl>
    <w:lvl w:ilvl="6" w:tplc="713A5038">
      <w:start w:val="1"/>
      <w:numFmt w:val="decimal"/>
      <w:lvlText w:val="%7."/>
      <w:lvlJc w:val="left"/>
      <w:pPr>
        <w:ind w:left="5040" w:hanging="360"/>
      </w:pPr>
    </w:lvl>
    <w:lvl w:ilvl="7" w:tplc="DA5EDCD4">
      <w:start w:val="1"/>
      <w:numFmt w:val="lowerLetter"/>
      <w:lvlText w:val="%8."/>
      <w:lvlJc w:val="left"/>
      <w:pPr>
        <w:ind w:left="5760" w:hanging="360"/>
      </w:pPr>
    </w:lvl>
    <w:lvl w:ilvl="8" w:tplc="6BD41B9C">
      <w:start w:val="1"/>
      <w:numFmt w:val="lowerRoman"/>
      <w:lvlText w:val="%9."/>
      <w:lvlJc w:val="right"/>
      <w:pPr>
        <w:ind w:left="6480" w:hanging="180"/>
      </w:pPr>
    </w:lvl>
  </w:abstractNum>
  <w:abstractNum w:abstractNumId="20" w15:restartNumberingAfterBreak="0">
    <w:nsid w:val="228C8D3D"/>
    <w:multiLevelType w:val="hybridMultilevel"/>
    <w:tmpl w:val="FFFFFFFF"/>
    <w:lvl w:ilvl="0" w:tplc="7BD62910">
      <w:start w:val="1"/>
      <w:numFmt w:val="decimal"/>
      <w:lvlText w:val="•"/>
      <w:lvlJc w:val="left"/>
      <w:pPr>
        <w:ind w:left="720" w:hanging="360"/>
      </w:pPr>
    </w:lvl>
    <w:lvl w:ilvl="1" w:tplc="D5E07578">
      <w:start w:val="1"/>
      <w:numFmt w:val="lowerLetter"/>
      <w:lvlText w:val="%2."/>
      <w:lvlJc w:val="left"/>
      <w:pPr>
        <w:ind w:left="1440" w:hanging="360"/>
      </w:pPr>
    </w:lvl>
    <w:lvl w:ilvl="2" w:tplc="16F2988C">
      <w:start w:val="1"/>
      <w:numFmt w:val="lowerRoman"/>
      <w:lvlText w:val="%3."/>
      <w:lvlJc w:val="right"/>
      <w:pPr>
        <w:ind w:left="2160" w:hanging="180"/>
      </w:pPr>
    </w:lvl>
    <w:lvl w:ilvl="3" w:tplc="C1E05330">
      <w:start w:val="1"/>
      <w:numFmt w:val="decimal"/>
      <w:lvlText w:val="%4."/>
      <w:lvlJc w:val="left"/>
      <w:pPr>
        <w:ind w:left="2880" w:hanging="360"/>
      </w:pPr>
    </w:lvl>
    <w:lvl w:ilvl="4" w:tplc="BA3C200E">
      <w:start w:val="1"/>
      <w:numFmt w:val="lowerLetter"/>
      <w:lvlText w:val="%5."/>
      <w:lvlJc w:val="left"/>
      <w:pPr>
        <w:ind w:left="3600" w:hanging="360"/>
      </w:pPr>
    </w:lvl>
    <w:lvl w:ilvl="5" w:tplc="2FDA1E46">
      <w:start w:val="1"/>
      <w:numFmt w:val="lowerRoman"/>
      <w:lvlText w:val="%6."/>
      <w:lvlJc w:val="right"/>
      <w:pPr>
        <w:ind w:left="4320" w:hanging="180"/>
      </w:pPr>
    </w:lvl>
    <w:lvl w:ilvl="6" w:tplc="EE524706">
      <w:start w:val="1"/>
      <w:numFmt w:val="decimal"/>
      <w:lvlText w:val="%7."/>
      <w:lvlJc w:val="left"/>
      <w:pPr>
        <w:ind w:left="5040" w:hanging="360"/>
      </w:pPr>
    </w:lvl>
    <w:lvl w:ilvl="7" w:tplc="2576861E">
      <w:start w:val="1"/>
      <w:numFmt w:val="lowerLetter"/>
      <w:lvlText w:val="%8."/>
      <w:lvlJc w:val="left"/>
      <w:pPr>
        <w:ind w:left="5760" w:hanging="360"/>
      </w:pPr>
    </w:lvl>
    <w:lvl w:ilvl="8" w:tplc="C9404F48">
      <w:start w:val="1"/>
      <w:numFmt w:val="lowerRoman"/>
      <w:lvlText w:val="%9."/>
      <w:lvlJc w:val="right"/>
      <w:pPr>
        <w:ind w:left="6480" w:hanging="180"/>
      </w:pPr>
    </w:lvl>
  </w:abstractNum>
  <w:abstractNum w:abstractNumId="21" w15:restartNumberingAfterBreak="0">
    <w:nsid w:val="237F8384"/>
    <w:multiLevelType w:val="hybridMultilevel"/>
    <w:tmpl w:val="FFFFFFFF"/>
    <w:lvl w:ilvl="0" w:tplc="0D96B4FA">
      <w:start w:val="1"/>
      <w:numFmt w:val="decimal"/>
      <w:lvlText w:val="%1."/>
      <w:lvlJc w:val="left"/>
      <w:pPr>
        <w:ind w:left="720" w:hanging="360"/>
      </w:pPr>
    </w:lvl>
    <w:lvl w:ilvl="1" w:tplc="8714A616">
      <w:start w:val="1"/>
      <w:numFmt w:val="lowerLetter"/>
      <w:lvlText w:val="%2."/>
      <w:lvlJc w:val="left"/>
      <w:pPr>
        <w:ind w:left="1440" w:hanging="360"/>
      </w:pPr>
    </w:lvl>
    <w:lvl w:ilvl="2" w:tplc="42E499F0">
      <w:start w:val="1"/>
      <w:numFmt w:val="lowerRoman"/>
      <w:lvlText w:val="%3."/>
      <w:lvlJc w:val="right"/>
      <w:pPr>
        <w:ind w:left="2160" w:hanging="180"/>
      </w:pPr>
    </w:lvl>
    <w:lvl w:ilvl="3" w:tplc="25A8E56A">
      <w:start w:val="1"/>
      <w:numFmt w:val="decimal"/>
      <w:lvlText w:val="%4."/>
      <w:lvlJc w:val="left"/>
      <w:pPr>
        <w:ind w:left="2880" w:hanging="360"/>
      </w:pPr>
    </w:lvl>
    <w:lvl w:ilvl="4" w:tplc="8FC618C2">
      <w:start w:val="1"/>
      <w:numFmt w:val="lowerLetter"/>
      <w:lvlText w:val="%5."/>
      <w:lvlJc w:val="left"/>
      <w:pPr>
        <w:ind w:left="3600" w:hanging="360"/>
      </w:pPr>
    </w:lvl>
    <w:lvl w:ilvl="5" w:tplc="179E86B2">
      <w:start w:val="1"/>
      <w:numFmt w:val="lowerRoman"/>
      <w:lvlText w:val="%6."/>
      <w:lvlJc w:val="right"/>
      <w:pPr>
        <w:ind w:left="4320" w:hanging="180"/>
      </w:pPr>
    </w:lvl>
    <w:lvl w:ilvl="6" w:tplc="E94207EA">
      <w:start w:val="1"/>
      <w:numFmt w:val="decimal"/>
      <w:lvlText w:val="%7."/>
      <w:lvlJc w:val="left"/>
      <w:pPr>
        <w:ind w:left="5040" w:hanging="360"/>
      </w:pPr>
    </w:lvl>
    <w:lvl w:ilvl="7" w:tplc="F87E933E">
      <w:start w:val="1"/>
      <w:numFmt w:val="lowerLetter"/>
      <w:lvlText w:val="%8."/>
      <w:lvlJc w:val="left"/>
      <w:pPr>
        <w:ind w:left="5760" w:hanging="360"/>
      </w:pPr>
    </w:lvl>
    <w:lvl w:ilvl="8" w:tplc="39224DE6">
      <w:start w:val="1"/>
      <w:numFmt w:val="lowerRoman"/>
      <w:lvlText w:val="%9."/>
      <w:lvlJc w:val="right"/>
      <w:pPr>
        <w:ind w:left="6480" w:hanging="180"/>
      </w:pPr>
    </w:lvl>
  </w:abstractNum>
  <w:abstractNum w:abstractNumId="22" w15:restartNumberingAfterBreak="0">
    <w:nsid w:val="28B60A6E"/>
    <w:multiLevelType w:val="hybridMultilevel"/>
    <w:tmpl w:val="FFFFFFFF"/>
    <w:lvl w:ilvl="0" w:tplc="E13C50F2">
      <w:start w:val="1"/>
      <w:numFmt w:val="decimal"/>
      <w:lvlText w:val="•"/>
      <w:lvlJc w:val="left"/>
      <w:pPr>
        <w:ind w:left="720" w:hanging="360"/>
      </w:pPr>
    </w:lvl>
    <w:lvl w:ilvl="1" w:tplc="E864EBD6">
      <w:start w:val="1"/>
      <w:numFmt w:val="lowerLetter"/>
      <w:lvlText w:val="%2."/>
      <w:lvlJc w:val="left"/>
      <w:pPr>
        <w:ind w:left="1440" w:hanging="360"/>
      </w:pPr>
    </w:lvl>
    <w:lvl w:ilvl="2" w:tplc="1CDA3666">
      <w:start w:val="1"/>
      <w:numFmt w:val="lowerRoman"/>
      <w:lvlText w:val="%3."/>
      <w:lvlJc w:val="right"/>
      <w:pPr>
        <w:ind w:left="2160" w:hanging="180"/>
      </w:pPr>
    </w:lvl>
    <w:lvl w:ilvl="3" w:tplc="45C29232">
      <w:start w:val="1"/>
      <w:numFmt w:val="decimal"/>
      <w:lvlText w:val="%4."/>
      <w:lvlJc w:val="left"/>
      <w:pPr>
        <w:ind w:left="2880" w:hanging="360"/>
      </w:pPr>
    </w:lvl>
    <w:lvl w:ilvl="4" w:tplc="2EC49B64">
      <w:start w:val="1"/>
      <w:numFmt w:val="lowerLetter"/>
      <w:lvlText w:val="%5."/>
      <w:lvlJc w:val="left"/>
      <w:pPr>
        <w:ind w:left="3600" w:hanging="360"/>
      </w:pPr>
    </w:lvl>
    <w:lvl w:ilvl="5" w:tplc="E946ACD2">
      <w:start w:val="1"/>
      <w:numFmt w:val="lowerRoman"/>
      <w:lvlText w:val="%6."/>
      <w:lvlJc w:val="right"/>
      <w:pPr>
        <w:ind w:left="4320" w:hanging="180"/>
      </w:pPr>
    </w:lvl>
    <w:lvl w:ilvl="6" w:tplc="96B406B8">
      <w:start w:val="1"/>
      <w:numFmt w:val="decimal"/>
      <w:lvlText w:val="%7."/>
      <w:lvlJc w:val="left"/>
      <w:pPr>
        <w:ind w:left="5040" w:hanging="360"/>
      </w:pPr>
    </w:lvl>
    <w:lvl w:ilvl="7" w:tplc="295052A4">
      <w:start w:val="1"/>
      <w:numFmt w:val="lowerLetter"/>
      <w:lvlText w:val="%8."/>
      <w:lvlJc w:val="left"/>
      <w:pPr>
        <w:ind w:left="5760" w:hanging="360"/>
      </w:pPr>
    </w:lvl>
    <w:lvl w:ilvl="8" w:tplc="D178A6B2">
      <w:start w:val="1"/>
      <w:numFmt w:val="lowerRoman"/>
      <w:lvlText w:val="%9."/>
      <w:lvlJc w:val="right"/>
      <w:pPr>
        <w:ind w:left="6480" w:hanging="180"/>
      </w:pPr>
    </w:lvl>
  </w:abstractNum>
  <w:abstractNum w:abstractNumId="23" w15:restartNumberingAfterBreak="0">
    <w:nsid w:val="2A550012"/>
    <w:multiLevelType w:val="hybridMultilevel"/>
    <w:tmpl w:val="FFFFFFFF"/>
    <w:lvl w:ilvl="0" w:tplc="9580CB8A">
      <w:start w:val="1"/>
      <w:numFmt w:val="decimal"/>
      <w:lvlText w:val="•"/>
      <w:lvlJc w:val="left"/>
      <w:pPr>
        <w:ind w:left="720" w:hanging="360"/>
      </w:pPr>
    </w:lvl>
    <w:lvl w:ilvl="1" w:tplc="F05E0D70">
      <w:start w:val="1"/>
      <w:numFmt w:val="lowerLetter"/>
      <w:lvlText w:val="%2."/>
      <w:lvlJc w:val="left"/>
      <w:pPr>
        <w:ind w:left="1440" w:hanging="360"/>
      </w:pPr>
    </w:lvl>
    <w:lvl w:ilvl="2" w:tplc="F89C05AC">
      <w:start w:val="1"/>
      <w:numFmt w:val="lowerRoman"/>
      <w:lvlText w:val="%3."/>
      <w:lvlJc w:val="right"/>
      <w:pPr>
        <w:ind w:left="2160" w:hanging="180"/>
      </w:pPr>
    </w:lvl>
    <w:lvl w:ilvl="3" w:tplc="D354B5D8">
      <w:start w:val="1"/>
      <w:numFmt w:val="decimal"/>
      <w:lvlText w:val="%4."/>
      <w:lvlJc w:val="left"/>
      <w:pPr>
        <w:ind w:left="2880" w:hanging="360"/>
      </w:pPr>
    </w:lvl>
    <w:lvl w:ilvl="4" w:tplc="A38CA632">
      <w:start w:val="1"/>
      <w:numFmt w:val="lowerLetter"/>
      <w:lvlText w:val="%5."/>
      <w:lvlJc w:val="left"/>
      <w:pPr>
        <w:ind w:left="3600" w:hanging="360"/>
      </w:pPr>
    </w:lvl>
    <w:lvl w:ilvl="5" w:tplc="498021BC">
      <w:start w:val="1"/>
      <w:numFmt w:val="lowerRoman"/>
      <w:lvlText w:val="%6."/>
      <w:lvlJc w:val="right"/>
      <w:pPr>
        <w:ind w:left="4320" w:hanging="180"/>
      </w:pPr>
    </w:lvl>
    <w:lvl w:ilvl="6" w:tplc="7A3CAAEE">
      <w:start w:val="1"/>
      <w:numFmt w:val="decimal"/>
      <w:lvlText w:val="%7."/>
      <w:lvlJc w:val="left"/>
      <w:pPr>
        <w:ind w:left="5040" w:hanging="360"/>
      </w:pPr>
    </w:lvl>
    <w:lvl w:ilvl="7" w:tplc="0AF6DF64">
      <w:start w:val="1"/>
      <w:numFmt w:val="lowerLetter"/>
      <w:lvlText w:val="%8."/>
      <w:lvlJc w:val="left"/>
      <w:pPr>
        <w:ind w:left="5760" w:hanging="360"/>
      </w:pPr>
    </w:lvl>
    <w:lvl w:ilvl="8" w:tplc="9AA4005A">
      <w:start w:val="1"/>
      <w:numFmt w:val="lowerRoman"/>
      <w:lvlText w:val="%9."/>
      <w:lvlJc w:val="right"/>
      <w:pPr>
        <w:ind w:left="6480" w:hanging="180"/>
      </w:pPr>
    </w:lvl>
  </w:abstractNum>
  <w:abstractNum w:abstractNumId="24" w15:restartNumberingAfterBreak="0">
    <w:nsid w:val="2C51F9E5"/>
    <w:multiLevelType w:val="hybridMultilevel"/>
    <w:tmpl w:val="FFFFFFFF"/>
    <w:lvl w:ilvl="0" w:tplc="DEAACEB4">
      <w:start w:val="1"/>
      <w:numFmt w:val="decimal"/>
      <w:lvlText w:val="•"/>
      <w:lvlJc w:val="left"/>
      <w:pPr>
        <w:ind w:left="720" w:hanging="360"/>
      </w:pPr>
    </w:lvl>
    <w:lvl w:ilvl="1" w:tplc="672A1A04">
      <w:start w:val="1"/>
      <w:numFmt w:val="lowerLetter"/>
      <w:lvlText w:val="%2."/>
      <w:lvlJc w:val="left"/>
      <w:pPr>
        <w:ind w:left="1440" w:hanging="360"/>
      </w:pPr>
    </w:lvl>
    <w:lvl w:ilvl="2" w:tplc="504E51AE">
      <w:start w:val="1"/>
      <w:numFmt w:val="lowerRoman"/>
      <w:lvlText w:val="%3."/>
      <w:lvlJc w:val="right"/>
      <w:pPr>
        <w:ind w:left="2160" w:hanging="180"/>
      </w:pPr>
    </w:lvl>
    <w:lvl w:ilvl="3" w:tplc="E6BAF056">
      <w:start w:val="1"/>
      <w:numFmt w:val="decimal"/>
      <w:lvlText w:val="%4."/>
      <w:lvlJc w:val="left"/>
      <w:pPr>
        <w:ind w:left="2880" w:hanging="360"/>
      </w:pPr>
    </w:lvl>
    <w:lvl w:ilvl="4" w:tplc="B4605454">
      <w:start w:val="1"/>
      <w:numFmt w:val="lowerLetter"/>
      <w:lvlText w:val="%5."/>
      <w:lvlJc w:val="left"/>
      <w:pPr>
        <w:ind w:left="3600" w:hanging="360"/>
      </w:pPr>
    </w:lvl>
    <w:lvl w:ilvl="5" w:tplc="77EAC53E">
      <w:start w:val="1"/>
      <w:numFmt w:val="lowerRoman"/>
      <w:lvlText w:val="%6."/>
      <w:lvlJc w:val="right"/>
      <w:pPr>
        <w:ind w:left="4320" w:hanging="180"/>
      </w:pPr>
    </w:lvl>
    <w:lvl w:ilvl="6" w:tplc="827C4612">
      <w:start w:val="1"/>
      <w:numFmt w:val="decimal"/>
      <w:lvlText w:val="%7."/>
      <w:lvlJc w:val="left"/>
      <w:pPr>
        <w:ind w:left="5040" w:hanging="360"/>
      </w:pPr>
    </w:lvl>
    <w:lvl w:ilvl="7" w:tplc="6D944F64">
      <w:start w:val="1"/>
      <w:numFmt w:val="lowerLetter"/>
      <w:lvlText w:val="%8."/>
      <w:lvlJc w:val="left"/>
      <w:pPr>
        <w:ind w:left="5760" w:hanging="360"/>
      </w:pPr>
    </w:lvl>
    <w:lvl w:ilvl="8" w:tplc="27589FC2">
      <w:start w:val="1"/>
      <w:numFmt w:val="lowerRoman"/>
      <w:lvlText w:val="%9."/>
      <w:lvlJc w:val="right"/>
      <w:pPr>
        <w:ind w:left="6480" w:hanging="180"/>
      </w:pPr>
    </w:lvl>
  </w:abstractNum>
  <w:abstractNum w:abstractNumId="25" w15:restartNumberingAfterBreak="0">
    <w:nsid w:val="2E0204C7"/>
    <w:multiLevelType w:val="hybridMultilevel"/>
    <w:tmpl w:val="FFFFFFFF"/>
    <w:lvl w:ilvl="0" w:tplc="4426D906">
      <w:start w:val="3"/>
      <w:numFmt w:val="decimal"/>
      <w:lvlText w:val="%1."/>
      <w:lvlJc w:val="left"/>
      <w:pPr>
        <w:ind w:left="720" w:hanging="360"/>
      </w:pPr>
    </w:lvl>
    <w:lvl w:ilvl="1" w:tplc="357C1EBA">
      <w:start w:val="1"/>
      <w:numFmt w:val="lowerLetter"/>
      <w:lvlText w:val="%2."/>
      <w:lvlJc w:val="left"/>
      <w:pPr>
        <w:ind w:left="1440" w:hanging="360"/>
      </w:pPr>
    </w:lvl>
    <w:lvl w:ilvl="2" w:tplc="48DA3FBE">
      <w:start w:val="1"/>
      <w:numFmt w:val="lowerRoman"/>
      <w:lvlText w:val="%3."/>
      <w:lvlJc w:val="right"/>
      <w:pPr>
        <w:ind w:left="2160" w:hanging="180"/>
      </w:pPr>
    </w:lvl>
    <w:lvl w:ilvl="3" w:tplc="EAC056AC">
      <w:start w:val="1"/>
      <w:numFmt w:val="decimal"/>
      <w:lvlText w:val="%4."/>
      <w:lvlJc w:val="left"/>
      <w:pPr>
        <w:ind w:left="2880" w:hanging="360"/>
      </w:pPr>
    </w:lvl>
    <w:lvl w:ilvl="4" w:tplc="64B262E2">
      <w:start w:val="1"/>
      <w:numFmt w:val="lowerLetter"/>
      <w:lvlText w:val="%5."/>
      <w:lvlJc w:val="left"/>
      <w:pPr>
        <w:ind w:left="3600" w:hanging="360"/>
      </w:pPr>
    </w:lvl>
    <w:lvl w:ilvl="5" w:tplc="E82A3B8A">
      <w:start w:val="1"/>
      <w:numFmt w:val="lowerRoman"/>
      <w:lvlText w:val="%6."/>
      <w:lvlJc w:val="right"/>
      <w:pPr>
        <w:ind w:left="4320" w:hanging="180"/>
      </w:pPr>
    </w:lvl>
    <w:lvl w:ilvl="6" w:tplc="97203FA8">
      <w:start w:val="1"/>
      <w:numFmt w:val="decimal"/>
      <w:lvlText w:val="%7."/>
      <w:lvlJc w:val="left"/>
      <w:pPr>
        <w:ind w:left="5040" w:hanging="360"/>
      </w:pPr>
    </w:lvl>
    <w:lvl w:ilvl="7" w:tplc="91EEC768">
      <w:start w:val="1"/>
      <w:numFmt w:val="lowerLetter"/>
      <w:lvlText w:val="%8."/>
      <w:lvlJc w:val="left"/>
      <w:pPr>
        <w:ind w:left="5760" w:hanging="360"/>
      </w:pPr>
    </w:lvl>
    <w:lvl w:ilvl="8" w:tplc="6026F3A8">
      <w:start w:val="1"/>
      <w:numFmt w:val="lowerRoman"/>
      <w:lvlText w:val="%9."/>
      <w:lvlJc w:val="right"/>
      <w:pPr>
        <w:ind w:left="6480" w:hanging="180"/>
      </w:pPr>
    </w:lvl>
  </w:abstractNum>
  <w:abstractNum w:abstractNumId="26" w15:restartNumberingAfterBreak="0">
    <w:nsid w:val="3385C727"/>
    <w:multiLevelType w:val="hybridMultilevel"/>
    <w:tmpl w:val="FFFFFFFF"/>
    <w:lvl w:ilvl="0" w:tplc="BB9A7FFC">
      <w:start w:val="1"/>
      <w:numFmt w:val="decimal"/>
      <w:lvlText w:val="•"/>
      <w:lvlJc w:val="left"/>
      <w:pPr>
        <w:ind w:left="720" w:hanging="360"/>
      </w:pPr>
    </w:lvl>
    <w:lvl w:ilvl="1" w:tplc="50D20390">
      <w:start w:val="1"/>
      <w:numFmt w:val="lowerLetter"/>
      <w:lvlText w:val="%2."/>
      <w:lvlJc w:val="left"/>
      <w:pPr>
        <w:ind w:left="1440" w:hanging="360"/>
      </w:pPr>
    </w:lvl>
    <w:lvl w:ilvl="2" w:tplc="2CFC0504">
      <w:start w:val="1"/>
      <w:numFmt w:val="lowerRoman"/>
      <w:lvlText w:val="%3."/>
      <w:lvlJc w:val="right"/>
      <w:pPr>
        <w:ind w:left="2160" w:hanging="180"/>
      </w:pPr>
    </w:lvl>
    <w:lvl w:ilvl="3" w:tplc="CDC48D1A">
      <w:start w:val="1"/>
      <w:numFmt w:val="decimal"/>
      <w:lvlText w:val="%4."/>
      <w:lvlJc w:val="left"/>
      <w:pPr>
        <w:ind w:left="2880" w:hanging="360"/>
      </w:pPr>
    </w:lvl>
    <w:lvl w:ilvl="4" w:tplc="885E27EE">
      <w:start w:val="1"/>
      <w:numFmt w:val="lowerLetter"/>
      <w:lvlText w:val="%5."/>
      <w:lvlJc w:val="left"/>
      <w:pPr>
        <w:ind w:left="3600" w:hanging="360"/>
      </w:pPr>
    </w:lvl>
    <w:lvl w:ilvl="5" w:tplc="609CA7A4">
      <w:start w:val="1"/>
      <w:numFmt w:val="lowerRoman"/>
      <w:lvlText w:val="%6."/>
      <w:lvlJc w:val="right"/>
      <w:pPr>
        <w:ind w:left="4320" w:hanging="180"/>
      </w:pPr>
    </w:lvl>
    <w:lvl w:ilvl="6" w:tplc="AAA615A2">
      <w:start w:val="1"/>
      <w:numFmt w:val="decimal"/>
      <w:lvlText w:val="%7."/>
      <w:lvlJc w:val="left"/>
      <w:pPr>
        <w:ind w:left="5040" w:hanging="360"/>
      </w:pPr>
    </w:lvl>
    <w:lvl w:ilvl="7" w:tplc="2C2290EA">
      <w:start w:val="1"/>
      <w:numFmt w:val="lowerLetter"/>
      <w:lvlText w:val="%8."/>
      <w:lvlJc w:val="left"/>
      <w:pPr>
        <w:ind w:left="5760" w:hanging="360"/>
      </w:pPr>
    </w:lvl>
    <w:lvl w:ilvl="8" w:tplc="F4CAA604">
      <w:start w:val="1"/>
      <w:numFmt w:val="lowerRoman"/>
      <w:lvlText w:val="%9."/>
      <w:lvlJc w:val="right"/>
      <w:pPr>
        <w:ind w:left="6480" w:hanging="180"/>
      </w:pPr>
    </w:lvl>
  </w:abstractNum>
  <w:abstractNum w:abstractNumId="27" w15:restartNumberingAfterBreak="0">
    <w:nsid w:val="35297907"/>
    <w:multiLevelType w:val="hybridMultilevel"/>
    <w:tmpl w:val="FFFFFFFF"/>
    <w:lvl w:ilvl="0" w:tplc="5F98CFE8">
      <w:start w:val="1"/>
      <w:numFmt w:val="decimal"/>
      <w:lvlText w:val="•"/>
      <w:lvlJc w:val="left"/>
      <w:pPr>
        <w:ind w:left="720" w:hanging="360"/>
      </w:pPr>
    </w:lvl>
    <w:lvl w:ilvl="1" w:tplc="70583DC0">
      <w:start w:val="1"/>
      <w:numFmt w:val="lowerLetter"/>
      <w:lvlText w:val="%2."/>
      <w:lvlJc w:val="left"/>
      <w:pPr>
        <w:ind w:left="1440" w:hanging="360"/>
      </w:pPr>
    </w:lvl>
    <w:lvl w:ilvl="2" w:tplc="487AC1BE">
      <w:start w:val="1"/>
      <w:numFmt w:val="lowerRoman"/>
      <w:lvlText w:val="%3."/>
      <w:lvlJc w:val="right"/>
      <w:pPr>
        <w:ind w:left="2160" w:hanging="180"/>
      </w:pPr>
    </w:lvl>
    <w:lvl w:ilvl="3" w:tplc="3C18E0E2">
      <w:start w:val="1"/>
      <w:numFmt w:val="decimal"/>
      <w:lvlText w:val="%4."/>
      <w:lvlJc w:val="left"/>
      <w:pPr>
        <w:ind w:left="2880" w:hanging="360"/>
      </w:pPr>
    </w:lvl>
    <w:lvl w:ilvl="4" w:tplc="FFF60C3A">
      <w:start w:val="1"/>
      <w:numFmt w:val="lowerLetter"/>
      <w:lvlText w:val="%5."/>
      <w:lvlJc w:val="left"/>
      <w:pPr>
        <w:ind w:left="3600" w:hanging="360"/>
      </w:pPr>
    </w:lvl>
    <w:lvl w:ilvl="5" w:tplc="84AAE812">
      <w:start w:val="1"/>
      <w:numFmt w:val="lowerRoman"/>
      <w:lvlText w:val="%6."/>
      <w:lvlJc w:val="right"/>
      <w:pPr>
        <w:ind w:left="4320" w:hanging="180"/>
      </w:pPr>
    </w:lvl>
    <w:lvl w:ilvl="6" w:tplc="A848723A">
      <w:start w:val="1"/>
      <w:numFmt w:val="decimal"/>
      <w:lvlText w:val="%7."/>
      <w:lvlJc w:val="left"/>
      <w:pPr>
        <w:ind w:left="5040" w:hanging="360"/>
      </w:pPr>
    </w:lvl>
    <w:lvl w:ilvl="7" w:tplc="7E340FD2">
      <w:start w:val="1"/>
      <w:numFmt w:val="lowerLetter"/>
      <w:lvlText w:val="%8."/>
      <w:lvlJc w:val="left"/>
      <w:pPr>
        <w:ind w:left="5760" w:hanging="360"/>
      </w:pPr>
    </w:lvl>
    <w:lvl w:ilvl="8" w:tplc="580C5310">
      <w:start w:val="1"/>
      <w:numFmt w:val="lowerRoman"/>
      <w:lvlText w:val="%9."/>
      <w:lvlJc w:val="right"/>
      <w:pPr>
        <w:ind w:left="6480" w:hanging="180"/>
      </w:pPr>
    </w:lvl>
  </w:abstractNum>
  <w:abstractNum w:abstractNumId="28" w15:restartNumberingAfterBreak="0">
    <w:nsid w:val="3683FC76"/>
    <w:multiLevelType w:val="hybridMultilevel"/>
    <w:tmpl w:val="FFFFFFFF"/>
    <w:lvl w:ilvl="0" w:tplc="1ED43514">
      <w:start w:val="1"/>
      <w:numFmt w:val="bullet"/>
      <w:lvlText w:val="·"/>
      <w:lvlJc w:val="left"/>
      <w:pPr>
        <w:ind w:left="720" w:hanging="360"/>
      </w:pPr>
      <w:rPr>
        <w:rFonts w:hint="default" w:ascii="Symbol" w:hAnsi="Symbol"/>
      </w:rPr>
    </w:lvl>
    <w:lvl w:ilvl="1" w:tplc="8A74FE76">
      <w:start w:val="1"/>
      <w:numFmt w:val="bullet"/>
      <w:lvlText w:val="o"/>
      <w:lvlJc w:val="left"/>
      <w:pPr>
        <w:ind w:left="1440" w:hanging="360"/>
      </w:pPr>
      <w:rPr>
        <w:rFonts w:hint="default" w:ascii="Courier New" w:hAnsi="Courier New"/>
      </w:rPr>
    </w:lvl>
    <w:lvl w:ilvl="2" w:tplc="84AAED0A">
      <w:start w:val="1"/>
      <w:numFmt w:val="bullet"/>
      <w:lvlText w:val=""/>
      <w:lvlJc w:val="left"/>
      <w:pPr>
        <w:ind w:left="2160" w:hanging="360"/>
      </w:pPr>
      <w:rPr>
        <w:rFonts w:hint="default" w:ascii="Wingdings" w:hAnsi="Wingdings"/>
      </w:rPr>
    </w:lvl>
    <w:lvl w:ilvl="3" w:tplc="29FAC4B6">
      <w:start w:val="1"/>
      <w:numFmt w:val="bullet"/>
      <w:lvlText w:val=""/>
      <w:lvlJc w:val="left"/>
      <w:pPr>
        <w:ind w:left="2880" w:hanging="360"/>
      </w:pPr>
      <w:rPr>
        <w:rFonts w:hint="default" w:ascii="Symbol" w:hAnsi="Symbol"/>
      </w:rPr>
    </w:lvl>
    <w:lvl w:ilvl="4" w:tplc="325EC228">
      <w:start w:val="1"/>
      <w:numFmt w:val="bullet"/>
      <w:lvlText w:val="o"/>
      <w:lvlJc w:val="left"/>
      <w:pPr>
        <w:ind w:left="3600" w:hanging="360"/>
      </w:pPr>
      <w:rPr>
        <w:rFonts w:hint="default" w:ascii="Courier New" w:hAnsi="Courier New"/>
      </w:rPr>
    </w:lvl>
    <w:lvl w:ilvl="5" w:tplc="08B8DC58">
      <w:start w:val="1"/>
      <w:numFmt w:val="bullet"/>
      <w:lvlText w:val=""/>
      <w:lvlJc w:val="left"/>
      <w:pPr>
        <w:ind w:left="4320" w:hanging="360"/>
      </w:pPr>
      <w:rPr>
        <w:rFonts w:hint="default" w:ascii="Wingdings" w:hAnsi="Wingdings"/>
      </w:rPr>
    </w:lvl>
    <w:lvl w:ilvl="6" w:tplc="C9B4A8EA">
      <w:start w:val="1"/>
      <w:numFmt w:val="bullet"/>
      <w:lvlText w:val=""/>
      <w:lvlJc w:val="left"/>
      <w:pPr>
        <w:ind w:left="5040" w:hanging="360"/>
      </w:pPr>
      <w:rPr>
        <w:rFonts w:hint="default" w:ascii="Symbol" w:hAnsi="Symbol"/>
      </w:rPr>
    </w:lvl>
    <w:lvl w:ilvl="7" w:tplc="983A7A24">
      <w:start w:val="1"/>
      <w:numFmt w:val="bullet"/>
      <w:lvlText w:val="o"/>
      <w:lvlJc w:val="left"/>
      <w:pPr>
        <w:ind w:left="5760" w:hanging="360"/>
      </w:pPr>
      <w:rPr>
        <w:rFonts w:hint="default" w:ascii="Courier New" w:hAnsi="Courier New"/>
      </w:rPr>
    </w:lvl>
    <w:lvl w:ilvl="8" w:tplc="1B4EF58C">
      <w:start w:val="1"/>
      <w:numFmt w:val="bullet"/>
      <w:lvlText w:val=""/>
      <w:lvlJc w:val="left"/>
      <w:pPr>
        <w:ind w:left="6480" w:hanging="360"/>
      </w:pPr>
      <w:rPr>
        <w:rFonts w:hint="default" w:ascii="Wingdings" w:hAnsi="Wingdings"/>
      </w:rPr>
    </w:lvl>
  </w:abstractNum>
  <w:abstractNum w:abstractNumId="29" w15:restartNumberingAfterBreak="0">
    <w:nsid w:val="3A0401AC"/>
    <w:multiLevelType w:val="hybridMultilevel"/>
    <w:tmpl w:val="FFFFFFFF"/>
    <w:lvl w:ilvl="0" w:tplc="5824C5A8">
      <w:start w:val="1"/>
      <w:numFmt w:val="decimal"/>
      <w:lvlText w:val="•"/>
      <w:lvlJc w:val="left"/>
      <w:pPr>
        <w:ind w:left="720" w:hanging="360"/>
      </w:pPr>
    </w:lvl>
    <w:lvl w:ilvl="1" w:tplc="7A64D5E2">
      <w:start w:val="1"/>
      <w:numFmt w:val="lowerLetter"/>
      <w:lvlText w:val="%2."/>
      <w:lvlJc w:val="left"/>
      <w:pPr>
        <w:ind w:left="1440" w:hanging="360"/>
      </w:pPr>
    </w:lvl>
    <w:lvl w:ilvl="2" w:tplc="FF5CFAF4">
      <w:start w:val="1"/>
      <w:numFmt w:val="lowerRoman"/>
      <w:lvlText w:val="%3."/>
      <w:lvlJc w:val="right"/>
      <w:pPr>
        <w:ind w:left="2160" w:hanging="180"/>
      </w:pPr>
    </w:lvl>
    <w:lvl w:ilvl="3" w:tplc="EEDC2172">
      <w:start w:val="1"/>
      <w:numFmt w:val="decimal"/>
      <w:lvlText w:val="%4."/>
      <w:lvlJc w:val="left"/>
      <w:pPr>
        <w:ind w:left="2880" w:hanging="360"/>
      </w:pPr>
    </w:lvl>
    <w:lvl w:ilvl="4" w:tplc="53AA0F22">
      <w:start w:val="1"/>
      <w:numFmt w:val="lowerLetter"/>
      <w:lvlText w:val="%5."/>
      <w:lvlJc w:val="left"/>
      <w:pPr>
        <w:ind w:left="3600" w:hanging="360"/>
      </w:pPr>
    </w:lvl>
    <w:lvl w:ilvl="5" w:tplc="DC6CB40E">
      <w:start w:val="1"/>
      <w:numFmt w:val="lowerRoman"/>
      <w:lvlText w:val="%6."/>
      <w:lvlJc w:val="right"/>
      <w:pPr>
        <w:ind w:left="4320" w:hanging="180"/>
      </w:pPr>
    </w:lvl>
    <w:lvl w:ilvl="6" w:tplc="006211C6">
      <w:start w:val="1"/>
      <w:numFmt w:val="decimal"/>
      <w:lvlText w:val="%7."/>
      <w:lvlJc w:val="left"/>
      <w:pPr>
        <w:ind w:left="5040" w:hanging="360"/>
      </w:pPr>
    </w:lvl>
    <w:lvl w:ilvl="7" w:tplc="3A2034A0">
      <w:start w:val="1"/>
      <w:numFmt w:val="lowerLetter"/>
      <w:lvlText w:val="%8."/>
      <w:lvlJc w:val="left"/>
      <w:pPr>
        <w:ind w:left="5760" w:hanging="360"/>
      </w:pPr>
    </w:lvl>
    <w:lvl w:ilvl="8" w:tplc="41641804">
      <w:start w:val="1"/>
      <w:numFmt w:val="lowerRoman"/>
      <w:lvlText w:val="%9."/>
      <w:lvlJc w:val="right"/>
      <w:pPr>
        <w:ind w:left="6480" w:hanging="180"/>
      </w:pPr>
    </w:lvl>
  </w:abstractNum>
  <w:abstractNum w:abstractNumId="30" w15:restartNumberingAfterBreak="0">
    <w:nsid w:val="3A96A108"/>
    <w:multiLevelType w:val="hybridMultilevel"/>
    <w:tmpl w:val="FFFFFFFF"/>
    <w:lvl w:ilvl="0" w:tplc="AC12D556">
      <w:start w:val="1"/>
      <w:numFmt w:val="decimal"/>
      <w:lvlText w:val="•"/>
      <w:lvlJc w:val="left"/>
      <w:pPr>
        <w:ind w:left="720" w:hanging="360"/>
      </w:pPr>
    </w:lvl>
    <w:lvl w:ilvl="1" w:tplc="E91A5172">
      <w:start w:val="1"/>
      <w:numFmt w:val="lowerLetter"/>
      <w:lvlText w:val="%2."/>
      <w:lvlJc w:val="left"/>
      <w:pPr>
        <w:ind w:left="1440" w:hanging="360"/>
      </w:pPr>
    </w:lvl>
    <w:lvl w:ilvl="2" w:tplc="F552DDB8">
      <w:start w:val="1"/>
      <w:numFmt w:val="lowerRoman"/>
      <w:lvlText w:val="%3."/>
      <w:lvlJc w:val="right"/>
      <w:pPr>
        <w:ind w:left="2160" w:hanging="180"/>
      </w:pPr>
    </w:lvl>
    <w:lvl w:ilvl="3" w:tplc="8CECA532">
      <w:start w:val="1"/>
      <w:numFmt w:val="decimal"/>
      <w:lvlText w:val="%4."/>
      <w:lvlJc w:val="left"/>
      <w:pPr>
        <w:ind w:left="2880" w:hanging="360"/>
      </w:pPr>
    </w:lvl>
    <w:lvl w:ilvl="4" w:tplc="19E85790">
      <w:start w:val="1"/>
      <w:numFmt w:val="lowerLetter"/>
      <w:lvlText w:val="%5."/>
      <w:lvlJc w:val="left"/>
      <w:pPr>
        <w:ind w:left="3600" w:hanging="360"/>
      </w:pPr>
    </w:lvl>
    <w:lvl w:ilvl="5" w:tplc="B26EDB5E">
      <w:start w:val="1"/>
      <w:numFmt w:val="lowerRoman"/>
      <w:lvlText w:val="%6."/>
      <w:lvlJc w:val="right"/>
      <w:pPr>
        <w:ind w:left="4320" w:hanging="180"/>
      </w:pPr>
    </w:lvl>
    <w:lvl w:ilvl="6" w:tplc="6270BD76">
      <w:start w:val="1"/>
      <w:numFmt w:val="decimal"/>
      <w:lvlText w:val="%7."/>
      <w:lvlJc w:val="left"/>
      <w:pPr>
        <w:ind w:left="5040" w:hanging="360"/>
      </w:pPr>
    </w:lvl>
    <w:lvl w:ilvl="7" w:tplc="CA9C3FDC">
      <w:start w:val="1"/>
      <w:numFmt w:val="lowerLetter"/>
      <w:lvlText w:val="%8."/>
      <w:lvlJc w:val="left"/>
      <w:pPr>
        <w:ind w:left="5760" w:hanging="360"/>
      </w:pPr>
    </w:lvl>
    <w:lvl w:ilvl="8" w:tplc="5AE8C8B8">
      <w:start w:val="1"/>
      <w:numFmt w:val="lowerRoman"/>
      <w:lvlText w:val="%9."/>
      <w:lvlJc w:val="right"/>
      <w:pPr>
        <w:ind w:left="6480" w:hanging="180"/>
      </w:pPr>
    </w:lvl>
  </w:abstractNum>
  <w:abstractNum w:abstractNumId="31" w15:restartNumberingAfterBreak="0">
    <w:nsid w:val="3D51F4BE"/>
    <w:multiLevelType w:val="hybridMultilevel"/>
    <w:tmpl w:val="FFFFFFFF"/>
    <w:lvl w:ilvl="0" w:tplc="81922BE0">
      <w:start w:val="2"/>
      <w:numFmt w:val="decimal"/>
      <w:lvlText w:val="%1."/>
      <w:lvlJc w:val="left"/>
      <w:pPr>
        <w:ind w:left="720" w:hanging="360"/>
      </w:pPr>
    </w:lvl>
    <w:lvl w:ilvl="1" w:tplc="7C509EC0">
      <w:start w:val="1"/>
      <w:numFmt w:val="lowerLetter"/>
      <w:lvlText w:val="%2."/>
      <w:lvlJc w:val="left"/>
      <w:pPr>
        <w:ind w:left="1440" w:hanging="360"/>
      </w:pPr>
    </w:lvl>
    <w:lvl w:ilvl="2" w:tplc="9FA8631A">
      <w:start w:val="1"/>
      <w:numFmt w:val="lowerRoman"/>
      <w:lvlText w:val="%3."/>
      <w:lvlJc w:val="right"/>
      <w:pPr>
        <w:ind w:left="2160" w:hanging="180"/>
      </w:pPr>
    </w:lvl>
    <w:lvl w:ilvl="3" w:tplc="6A2EDDF0">
      <w:start w:val="1"/>
      <w:numFmt w:val="decimal"/>
      <w:lvlText w:val="%4."/>
      <w:lvlJc w:val="left"/>
      <w:pPr>
        <w:ind w:left="2880" w:hanging="360"/>
      </w:pPr>
    </w:lvl>
    <w:lvl w:ilvl="4" w:tplc="F580D712">
      <w:start w:val="1"/>
      <w:numFmt w:val="lowerLetter"/>
      <w:lvlText w:val="%5."/>
      <w:lvlJc w:val="left"/>
      <w:pPr>
        <w:ind w:left="3600" w:hanging="360"/>
      </w:pPr>
    </w:lvl>
    <w:lvl w:ilvl="5" w:tplc="71402A3E">
      <w:start w:val="1"/>
      <w:numFmt w:val="lowerRoman"/>
      <w:lvlText w:val="%6."/>
      <w:lvlJc w:val="right"/>
      <w:pPr>
        <w:ind w:left="4320" w:hanging="180"/>
      </w:pPr>
    </w:lvl>
    <w:lvl w:ilvl="6" w:tplc="03F64678">
      <w:start w:val="1"/>
      <w:numFmt w:val="decimal"/>
      <w:lvlText w:val="%7."/>
      <w:lvlJc w:val="left"/>
      <w:pPr>
        <w:ind w:left="5040" w:hanging="360"/>
      </w:pPr>
    </w:lvl>
    <w:lvl w:ilvl="7" w:tplc="BB3EBE52">
      <w:start w:val="1"/>
      <w:numFmt w:val="lowerLetter"/>
      <w:lvlText w:val="%8."/>
      <w:lvlJc w:val="left"/>
      <w:pPr>
        <w:ind w:left="5760" w:hanging="360"/>
      </w:pPr>
    </w:lvl>
    <w:lvl w:ilvl="8" w:tplc="0826D818">
      <w:start w:val="1"/>
      <w:numFmt w:val="lowerRoman"/>
      <w:lvlText w:val="%9."/>
      <w:lvlJc w:val="right"/>
      <w:pPr>
        <w:ind w:left="6480" w:hanging="180"/>
      </w:pPr>
    </w:lvl>
  </w:abstractNum>
  <w:abstractNum w:abstractNumId="32" w15:restartNumberingAfterBreak="0">
    <w:nsid w:val="400D81A3"/>
    <w:multiLevelType w:val="hybridMultilevel"/>
    <w:tmpl w:val="FFFFFFFF"/>
    <w:lvl w:ilvl="0" w:tplc="2F040A72">
      <w:start w:val="1"/>
      <w:numFmt w:val="bullet"/>
      <w:lvlText w:val="·"/>
      <w:lvlJc w:val="left"/>
      <w:pPr>
        <w:ind w:left="720" w:hanging="360"/>
      </w:pPr>
      <w:rPr>
        <w:rFonts w:hint="default" w:ascii="Symbol" w:hAnsi="Symbol"/>
      </w:rPr>
    </w:lvl>
    <w:lvl w:ilvl="1" w:tplc="3830E5F6">
      <w:start w:val="1"/>
      <w:numFmt w:val="bullet"/>
      <w:lvlText w:val="o"/>
      <w:lvlJc w:val="left"/>
      <w:pPr>
        <w:ind w:left="1440" w:hanging="360"/>
      </w:pPr>
      <w:rPr>
        <w:rFonts w:hint="default" w:ascii="Courier New" w:hAnsi="Courier New"/>
      </w:rPr>
    </w:lvl>
    <w:lvl w:ilvl="2" w:tplc="CF56AF9C">
      <w:start w:val="1"/>
      <w:numFmt w:val="bullet"/>
      <w:lvlText w:val=""/>
      <w:lvlJc w:val="left"/>
      <w:pPr>
        <w:ind w:left="2160" w:hanging="360"/>
      </w:pPr>
      <w:rPr>
        <w:rFonts w:hint="default" w:ascii="Wingdings" w:hAnsi="Wingdings"/>
      </w:rPr>
    </w:lvl>
    <w:lvl w:ilvl="3" w:tplc="5E8EEAF2">
      <w:start w:val="1"/>
      <w:numFmt w:val="bullet"/>
      <w:lvlText w:val=""/>
      <w:lvlJc w:val="left"/>
      <w:pPr>
        <w:ind w:left="2880" w:hanging="360"/>
      </w:pPr>
      <w:rPr>
        <w:rFonts w:hint="default" w:ascii="Symbol" w:hAnsi="Symbol"/>
      </w:rPr>
    </w:lvl>
    <w:lvl w:ilvl="4" w:tplc="06E849C4">
      <w:start w:val="1"/>
      <w:numFmt w:val="bullet"/>
      <w:lvlText w:val="o"/>
      <w:lvlJc w:val="left"/>
      <w:pPr>
        <w:ind w:left="3600" w:hanging="360"/>
      </w:pPr>
      <w:rPr>
        <w:rFonts w:hint="default" w:ascii="Courier New" w:hAnsi="Courier New"/>
      </w:rPr>
    </w:lvl>
    <w:lvl w:ilvl="5" w:tplc="400EE276">
      <w:start w:val="1"/>
      <w:numFmt w:val="bullet"/>
      <w:lvlText w:val=""/>
      <w:lvlJc w:val="left"/>
      <w:pPr>
        <w:ind w:left="4320" w:hanging="360"/>
      </w:pPr>
      <w:rPr>
        <w:rFonts w:hint="default" w:ascii="Wingdings" w:hAnsi="Wingdings"/>
      </w:rPr>
    </w:lvl>
    <w:lvl w:ilvl="6" w:tplc="8D489B3E">
      <w:start w:val="1"/>
      <w:numFmt w:val="bullet"/>
      <w:lvlText w:val=""/>
      <w:lvlJc w:val="left"/>
      <w:pPr>
        <w:ind w:left="5040" w:hanging="360"/>
      </w:pPr>
      <w:rPr>
        <w:rFonts w:hint="default" w:ascii="Symbol" w:hAnsi="Symbol"/>
      </w:rPr>
    </w:lvl>
    <w:lvl w:ilvl="7" w:tplc="46C2DCE6">
      <w:start w:val="1"/>
      <w:numFmt w:val="bullet"/>
      <w:lvlText w:val="o"/>
      <w:lvlJc w:val="left"/>
      <w:pPr>
        <w:ind w:left="5760" w:hanging="360"/>
      </w:pPr>
      <w:rPr>
        <w:rFonts w:hint="default" w:ascii="Courier New" w:hAnsi="Courier New"/>
      </w:rPr>
    </w:lvl>
    <w:lvl w:ilvl="8" w:tplc="1A04657A">
      <w:start w:val="1"/>
      <w:numFmt w:val="bullet"/>
      <w:lvlText w:val=""/>
      <w:lvlJc w:val="left"/>
      <w:pPr>
        <w:ind w:left="6480" w:hanging="360"/>
      </w:pPr>
      <w:rPr>
        <w:rFonts w:hint="default" w:ascii="Wingdings" w:hAnsi="Wingdings"/>
      </w:rPr>
    </w:lvl>
  </w:abstractNum>
  <w:abstractNum w:abstractNumId="33" w15:restartNumberingAfterBreak="0">
    <w:nsid w:val="44624F22"/>
    <w:multiLevelType w:val="hybridMultilevel"/>
    <w:tmpl w:val="FFFFFFFF"/>
    <w:lvl w:ilvl="0" w:tplc="BE8CA0A2">
      <w:start w:val="1"/>
      <w:numFmt w:val="bullet"/>
      <w:lvlText w:val="·"/>
      <w:lvlJc w:val="left"/>
      <w:pPr>
        <w:ind w:left="720" w:hanging="360"/>
      </w:pPr>
      <w:rPr>
        <w:rFonts w:hint="default" w:ascii="Symbol" w:hAnsi="Symbol"/>
      </w:rPr>
    </w:lvl>
    <w:lvl w:ilvl="1" w:tplc="D6946EE0">
      <w:start w:val="1"/>
      <w:numFmt w:val="bullet"/>
      <w:lvlText w:val="o"/>
      <w:lvlJc w:val="left"/>
      <w:pPr>
        <w:ind w:left="1440" w:hanging="360"/>
      </w:pPr>
      <w:rPr>
        <w:rFonts w:hint="default" w:ascii="Courier New" w:hAnsi="Courier New"/>
      </w:rPr>
    </w:lvl>
    <w:lvl w:ilvl="2" w:tplc="0F1AD2E6">
      <w:start w:val="1"/>
      <w:numFmt w:val="bullet"/>
      <w:lvlText w:val=""/>
      <w:lvlJc w:val="left"/>
      <w:pPr>
        <w:ind w:left="2160" w:hanging="360"/>
      </w:pPr>
      <w:rPr>
        <w:rFonts w:hint="default" w:ascii="Wingdings" w:hAnsi="Wingdings"/>
      </w:rPr>
    </w:lvl>
    <w:lvl w:ilvl="3" w:tplc="7466124A">
      <w:start w:val="1"/>
      <w:numFmt w:val="bullet"/>
      <w:lvlText w:val=""/>
      <w:lvlJc w:val="left"/>
      <w:pPr>
        <w:ind w:left="2880" w:hanging="360"/>
      </w:pPr>
      <w:rPr>
        <w:rFonts w:hint="default" w:ascii="Symbol" w:hAnsi="Symbol"/>
      </w:rPr>
    </w:lvl>
    <w:lvl w:ilvl="4" w:tplc="08840028">
      <w:start w:val="1"/>
      <w:numFmt w:val="bullet"/>
      <w:lvlText w:val="o"/>
      <w:lvlJc w:val="left"/>
      <w:pPr>
        <w:ind w:left="3600" w:hanging="360"/>
      </w:pPr>
      <w:rPr>
        <w:rFonts w:hint="default" w:ascii="Courier New" w:hAnsi="Courier New"/>
      </w:rPr>
    </w:lvl>
    <w:lvl w:ilvl="5" w:tplc="58541BA6">
      <w:start w:val="1"/>
      <w:numFmt w:val="bullet"/>
      <w:lvlText w:val=""/>
      <w:lvlJc w:val="left"/>
      <w:pPr>
        <w:ind w:left="4320" w:hanging="360"/>
      </w:pPr>
      <w:rPr>
        <w:rFonts w:hint="default" w:ascii="Wingdings" w:hAnsi="Wingdings"/>
      </w:rPr>
    </w:lvl>
    <w:lvl w:ilvl="6" w:tplc="121641A8">
      <w:start w:val="1"/>
      <w:numFmt w:val="bullet"/>
      <w:lvlText w:val=""/>
      <w:lvlJc w:val="left"/>
      <w:pPr>
        <w:ind w:left="5040" w:hanging="360"/>
      </w:pPr>
      <w:rPr>
        <w:rFonts w:hint="default" w:ascii="Symbol" w:hAnsi="Symbol"/>
      </w:rPr>
    </w:lvl>
    <w:lvl w:ilvl="7" w:tplc="21F07B1A">
      <w:start w:val="1"/>
      <w:numFmt w:val="bullet"/>
      <w:lvlText w:val="o"/>
      <w:lvlJc w:val="left"/>
      <w:pPr>
        <w:ind w:left="5760" w:hanging="360"/>
      </w:pPr>
      <w:rPr>
        <w:rFonts w:hint="default" w:ascii="Courier New" w:hAnsi="Courier New"/>
      </w:rPr>
    </w:lvl>
    <w:lvl w:ilvl="8" w:tplc="23C8FB9C">
      <w:start w:val="1"/>
      <w:numFmt w:val="bullet"/>
      <w:lvlText w:val=""/>
      <w:lvlJc w:val="left"/>
      <w:pPr>
        <w:ind w:left="6480" w:hanging="360"/>
      </w:pPr>
      <w:rPr>
        <w:rFonts w:hint="default" w:ascii="Wingdings" w:hAnsi="Wingdings"/>
      </w:rPr>
    </w:lvl>
  </w:abstractNum>
  <w:abstractNum w:abstractNumId="34" w15:restartNumberingAfterBreak="0">
    <w:nsid w:val="46DBF9E7"/>
    <w:multiLevelType w:val="hybridMultilevel"/>
    <w:tmpl w:val="FFFFFFFF"/>
    <w:lvl w:ilvl="0" w:tplc="A4AA99E2">
      <w:start w:val="1"/>
      <w:numFmt w:val="decimal"/>
      <w:lvlText w:val="•"/>
      <w:lvlJc w:val="left"/>
      <w:pPr>
        <w:ind w:left="720" w:hanging="360"/>
      </w:pPr>
    </w:lvl>
    <w:lvl w:ilvl="1" w:tplc="16A4CEB2">
      <w:start w:val="1"/>
      <w:numFmt w:val="lowerLetter"/>
      <w:lvlText w:val="%2."/>
      <w:lvlJc w:val="left"/>
      <w:pPr>
        <w:ind w:left="1440" w:hanging="360"/>
      </w:pPr>
    </w:lvl>
    <w:lvl w:ilvl="2" w:tplc="3C26CDDE">
      <w:start w:val="1"/>
      <w:numFmt w:val="lowerRoman"/>
      <w:lvlText w:val="%3."/>
      <w:lvlJc w:val="right"/>
      <w:pPr>
        <w:ind w:left="2160" w:hanging="180"/>
      </w:pPr>
    </w:lvl>
    <w:lvl w:ilvl="3" w:tplc="775C6450">
      <w:start w:val="1"/>
      <w:numFmt w:val="decimal"/>
      <w:lvlText w:val="%4."/>
      <w:lvlJc w:val="left"/>
      <w:pPr>
        <w:ind w:left="2880" w:hanging="360"/>
      </w:pPr>
    </w:lvl>
    <w:lvl w:ilvl="4" w:tplc="D8248B68">
      <w:start w:val="1"/>
      <w:numFmt w:val="lowerLetter"/>
      <w:lvlText w:val="%5."/>
      <w:lvlJc w:val="left"/>
      <w:pPr>
        <w:ind w:left="3600" w:hanging="360"/>
      </w:pPr>
    </w:lvl>
    <w:lvl w:ilvl="5" w:tplc="A83A3F6C">
      <w:start w:val="1"/>
      <w:numFmt w:val="lowerRoman"/>
      <w:lvlText w:val="%6."/>
      <w:lvlJc w:val="right"/>
      <w:pPr>
        <w:ind w:left="4320" w:hanging="180"/>
      </w:pPr>
    </w:lvl>
    <w:lvl w:ilvl="6" w:tplc="778EF25A">
      <w:start w:val="1"/>
      <w:numFmt w:val="decimal"/>
      <w:lvlText w:val="%7."/>
      <w:lvlJc w:val="left"/>
      <w:pPr>
        <w:ind w:left="5040" w:hanging="360"/>
      </w:pPr>
    </w:lvl>
    <w:lvl w:ilvl="7" w:tplc="F502F1AE">
      <w:start w:val="1"/>
      <w:numFmt w:val="lowerLetter"/>
      <w:lvlText w:val="%8."/>
      <w:lvlJc w:val="left"/>
      <w:pPr>
        <w:ind w:left="5760" w:hanging="360"/>
      </w:pPr>
    </w:lvl>
    <w:lvl w:ilvl="8" w:tplc="43EC31F8">
      <w:start w:val="1"/>
      <w:numFmt w:val="lowerRoman"/>
      <w:lvlText w:val="%9."/>
      <w:lvlJc w:val="right"/>
      <w:pPr>
        <w:ind w:left="6480" w:hanging="180"/>
      </w:pPr>
    </w:lvl>
  </w:abstractNum>
  <w:abstractNum w:abstractNumId="35" w15:restartNumberingAfterBreak="0">
    <w:nsid w:val="46F3261C"/>
    <w:multiLevelType w:val="hybridMultilevel"/>
    <w:tmpl w:val="46825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7085A84"/>
    <w:multiLevelType w:val="hybridMultilevel"/>
    <w:tmpl w:val="FFFFFFFF"/>
    <w:lvl w:ilvl="0" w:tplc="36F812C2">
      <w:start w:val="1"/>
      <w:numFmt w:val="decimal"/>
      <w:lvlText w:val="%1."/>
      <w:lvlJc w:val="left"/>
      <w:pPr>
        <w:ind w:left="720" w:hanging="360"/>
      </w:pPr>
    </w:lvl>
    <w:lvl w:ilvl="1" w:tplc="F40ACFE6">
      <w:start w:val="1"/>
      <w:numFmt w:val="lowerLetter"/>
      <w:lvlText w:val="%2."/>
      <w:lvlJc w:val="left"/>
      <w:pPr>
        <w:ind w:left="1440" w:hanging="360"/>
      </w:pPr>
    </w:lvl>
    <w:lvl w:ilvl="2" w:tplc="5E988AF4">
      <w:start w:val="1"/>
      <w:numFmt w:val="lowerRoman"/>
      <w:lvlText w:val="%3."/>
      <w:lvlJc w:val="right"/>
      <w:pPr>
        <w:ind w:left="2160" w:hanging="180"/>
      </w:pPr>
    </w:lvl>
    <w:lvl w:ilvl="3" w:tplc="3476125C">
      <w:start w:val="1"/>
      <w:numFmt w:val="decimal"/>
      <w:lvlText w:val="%4."/>
      <w:lvlJc w:val="left"/>
      <w:pPr>
        <w:ind w:left="2880" w:hanging="360"/>
      </w:pPr>
    </w:lvl>
    <w:lvl w:ilvl="4" w:tplc="925C7F96">
      <w:start w:val="1"/>
      <w:numFmt w:val="lowerLetter"/>
      <w:lvlText w:val="%5."/>
      <w:lvlJc w:val="left"/>
      <w:pPr>
        <w:ind w:left="3600" w:hanging="360"/>
      </w:pPr>
    </w:lvl>
    <w:lvl w:ilvl="5" w:tplc="287686DC">
      <w:start w:val="1"/>
      <w:numFmt w:val="lowerRoman"/>
      <w:lvlText w:val="%6."/>
      <w:lvlJc w:val="right"/>
      <w:pPr>
        <w:ind w:left="4320" w:hanging="180"/>
      </w:pPr>
    </w:lvl>
    <w:lvl w:ilvl="6" w:tplc="05B41B7A">
      <w:start w:val="1"/>
      <w:numFmt w:val="decimal"/>
      <w:lvlText w:val="%7."/>
      <w:lvlJc w:val="left"/>
      <w:pPr>
        <w:ind w:left="5040" w:hanging="360"/>
      </w:pPr>
    </w:lvl>
    <w:lvl w:ilvl="7" w:tplc="7934628C">
      <w:start w:val="1"/>
      <w:numFmt w:val="lowerLetter"/>
      <w:lvlText w:val="%8."/>
      <w:lvlJc w:val="left"/>
      <w:pPr>
        <w:ind w:left="5760" w:hanging="360"/>
      </w:pPr>
    </w:lvl>
    <w:lvl w:ilvl="8" w:tplc="2D6260C0">
      <w:start w:val="1"/>
      <w:numFmt w:val="lowerRoman"/>
      <w:lvlText w:val="%9."/>
      <w:lvlJc w:val="right"/>
      <w:pPr>
        <w:ind w:left="6480" w:hanging="180"/>
      </w:pPr>
    </w:lvl>
  </w:abstractNum>
  <w:abstractNum w:abstractNumId="37" w15:restartNumberingAfterBreak="0">
    <w:nsid w:val="4FCA43CB"/>
    <w:multiLevelType w:val="hybridMultilevel"/>
    <w:tmpl w:val="EBE67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6053CF"/>
    <w:multiLevelType w:val="hybridMultilevel"/>
    <w:tmpl w:val="FFFFFFFF"/>
    <w:lvl w:ilvl="0" w:tplc="42C01702">
      <w:start w:val="1"/>
      <w:numFmt w:val="decimal"/>
      <w:lvlText w:val="•"/>
      <w:lvlJc w:val="left"/>
      <w:pPr>
        <w:ind w:left="720" w:hanging="360"/>
      </w:pPr>
    </w:lvl>
    <w:lvl w:ilvl="1" w:tplc="30D24480">
      <w:start w:val="1"/>
      <w:numFmt w:val="lowerLetter"/>
      <w:lvlText w:val="%2."/>
      <w:lvlJc w:val="left"/>
      <w:pPr>
        <w:ind w:left="1440" w:hanging="360"/>
      </w:pPr>
    </w:lvl>
    <w:lvl w:ilvl="2" w:tplc="3F842A7E">
      <w:start w:val="1"/>
      <w:numFmt w:val="lowerRoman"/>
      <w:lvlText w:val="%3."/>
      <w:lvlJc w:val="right"/>
      <w:pPr>
        <w:ind w:left="2160" w:hanging="180"/>
      </w:pPr>
    </w:lvl>
    <w:lvl w:ilvl="3" w:tplc="8264A3B2">
      <w:start w:val="1"/>
      <w:numFmt w:val="decimal"/>
      <w:lvlText w:val="%4."/>
      <w:lvlJc w:val="left"/>
      <w:pPr>
        <w:ind w:left="2880" w:hanging="360"/>
      </w:pPr>
    </w:lvl>
    <w:lvl w:ilvl="4" w:tplc="5B949E52">
      <w:start w:val="1"/>
      <w:numFmt w:val="lowerLetter"/>
      <w:lvlText w:val="%5."/>
      <w:lvlJc w:val="left"/>
      <w:pPr>
        <w:ind w:left="3600" w:hanging="360"/>
      </w:pPr>
    </w:lvl>
    <w:lvl w:ilvl="5" w:tplc="3A56598A">
      <w:start w:val="1"/>
      <w:numFmt w:val="lowerRoman"/>
      <w:lvlText w:val="%6."/>
      <w:lvlJc w:val="right"/>
      <w:pPr>
        <w:ind w:left="4320" w:hanging="180"/>
      </w:pPr>
    </w:lvl>
    <w:lvl w:ilvl="6" w:tplc="9C3655DA">
      <w:start w:val="1"/>
      <w:numFmt w:val="decimal"/>
      <w:lvlText w:val="%7."/>
      <w:lvlJc w:val="left"/>
      <w:pPr>
        <w:ind w:left="5040" w:hanging="360"/>
      </w:pPr>
    </w:lvl>
    <w:lvl w:ilvl="7" w:tplc="F496B02C">
      <w:start w:val="1"/>
      <w:numFmt w:val="lowerLetter"/>
      <w:lvlText w:val="%8."/>
      <w:lvlJc w:val="left"/>
      <w:pPr>
        <w:ind w:left="5760" w:hanging="360"/>
      </w:pPr>
    </w:lvl>
    <w:lvl w:ilvl="8" w:tplc="FD0E949C">
      <w:start w:val="1"/>
      <w:numFmt w:val="lowerRoman"/>
      <w:lvlText w:val="%9."/>
      <w:lvlJc w:val="right"/>
      <w:pPr>
        <w:ind w:left="6480" w:hanging="180"/>
      </w:pPr>
    </w:lvl>
  </w:abstractNum>
  <w:abstractNum w:abstractNumId="39" w15:restartNumberingAfterBreak="0">
    <w:nsid w:val="513A4F71"/>
    <w:multiLevelType w:val="hybridMultilevel"/>
    <w:tmpl w:val="FFFFFFFF"/>
    <w:lvl w:ilvl="0" w:tplc="AB9062DC">
      <w:start w:val="1"/>
      <w:numFmt w:val="decimal"/>
      <w:lvlText w:val="•"/>
      <w:lvlJc w:val="left"/>
      <w:pPr>
        <w:ind w:left="720" w:hanging="360"/>
      </w:pPr>
    </w:lvl>
    <w:lvl w:ilvl="1" w:tplc="FC92F642">
      <w:start w:val="1"/>
      <w:numFmt w:val="lowerLetter"/>
      <w:lvlText w:val="%2."/>
      <w:lvlJc w:val="left"/>
      <w:pPr>
        <w:ind w:left="1440" w:hanging="360"/>
      </w:pPr>
    </w:lvl>
    <w:lvl w:ilvl="2" w:tplc="F0CAFAC2">
      <w:start w:val="1"/>
      <w:numFmt w:val="lowerRoman"/>
      <w:lvlText w:val="%3."/>
      <w:lvlJc w:val="right"/>
      <w:pPr>
        <w:ind w:left="2160" w:hanging="180"/>
      </w:pPr>
    </w:lvl>
    <w:lvl w:ilvl="3" w:tplc="B22CED56">
      <w:start w:val="1"/>
      <w:numFmt w:val="decimal"/>
      <w:lvlText w:val="%4."/>
      <w:lvlJc w:val="left"/>
      <w:pPr>
        <w:ind w:left="2880" w:hanging="360"/>
      </w:pPr>
    </w:lvl>
    <w:lvl w:ilvl="4" w:tplc="933003FA">
      <w:start w:val="1"/>
      <w:numFmt w:val="lowerLetter"/>
      <w:lvlText w:val="%5."/>
      <w:lvlJc w:val="left"/>
      <w:pPr>
        <w:ind w:left="3600" w:hanging="360"/>
      </w:pPr>
    </w:lvl>
    <w:lvl w:ilvl="5" w:tplc="F1D29CFE">
      <w:start w:val="1"/>
      <w:numFmt w:val="lowerRoman"/>
      <w:lvlText w:val="%6."/>
      <w:lvlJc w:val="right"/>
      <w:pPr>
        <w:ind w:left="4320" w:hanging="180"/>
      </w:pPr>
    </w:lvl>
    <w:lvl w:ilvl="6" w:tplc="579EBD12">
      <w:start w:val="1"/>
      <w:numFmt w:val="decimal"/>
      <w:lvlText w:val="%7."/>
      <w:lvlJc w:val="left"/>
      <w:pPr>
        <w:ind w:left="5040" w:hanging="360"/>
      </w:pPr>
    </w:lvl>
    <w:lvl w:ilvl="7" w:tplc="072A3A34">
      <w:start w:val="1"/>
      <w:numFmt w:val="lowerLetter"/>
      <w:lvlText w:val="%8."/>
      <w:lvlJc w:val="left"/>
      <w:pPr>
        <w:ind w:left="5760" w:hanging="360"/>
      </w:pPr>
    </w:lvl>
    <w:lvl w:ilvl="8" w:tplc="4776097E">
      <w:start w:val="1"/>
      <w:numFmt w:val="lowerRoman"/>
      <w:lvlText w:val="%9."/>
      <w:lvlJc w:val="right"/>
      <w:pPr>
        <w:ind w:left="6480" w:hanging="180"/>
      </w:pPr>
    </w:lvl>
  </w:abstractNum>
  <w:abstractNum w:abstractNumId="40" w15:restartNumberingAfterBreak="0">
    <w:nsid w:val="51942B71"/>
    <w:multiLevelType w:val="hybridMultilevel"/>
    <w:tmpl w:val="FFFFFFFF"/>
    <w:lvl w:ilvl="0" w:tplc="0602CF4C">
      <w:start w:val="1"/>
      <w:numFmt w:val="bullet"/>
      <w:lvlText w:val="·"/>
      <w:lvlJc w:val="left"/>
      <w:pPr>
        <w:ind w:left="720" w:hanging="360"/>
      </w:pPr>
      <w:rPr>
        <w:rFonts w:hint="default" w:ascii="Symbol" w:hAnsi="Symbol"/>
      </w:rPr>
    </w:lvl>
    <w:lvl w:ilvl="1" w:tplc="3580B8B0">
      <w:start w:val="1"/>
      <w:numFmt w:val="bullet"/>
      <w:lvlText w:val="o"/>
      <w:lvlJc w:val="left"/>
      <w:pPr>
        <w:ind w:left="1440" w:hanging="360"/>
      </w:pPr>
      <w:rPr>
        <w:rFonts w:hint="default" w:ascii="Courier New" w:hAnsi="Courier New"/>
      </w:rPr>
    </w:lvl>
    <w:lvl w:ilvl="2" w:tplc="BA9C7814">
      <w:start w:val="1"/>
      <w:numFmt w:val="bullet"/>
      <w:lvlText w:val=""/>
      <w:lvlJc w:val="left"/>
      <w:pPr>
        <w:ind w:left="2160" w:hanging="360"/>
      </w:pPr>
      <w:rPr>
        <w:rFonts w:hint="default" w:ascii="Wingdings" w:hAnsi="Wingdings"/>
      </w:rPr>
    </w:lvl>
    <w:lvl w:ilvl="3" w:tplc="04E4EAD0">
      <w:start w:val="1"/>
      <w:numFmt w:val="bullet"/>
      <w:lvlText w:val=""/>
      <w:lvlJc w:val="left"/>
      <w:pPr>
        <w:ind w:left="2880" w:hanging="360"/>
      </w:pPr>
      <w:rPr>
        <w:rFonts w:hint="default" w:ascii="Symbol" w:hAnsi="Symbol"/>
      </w:rPr>
    </w:lvl>
    <w:lvl w:ilvl="4" w:tplc="DE2854F2">
      <w:start w:val="1"/>
      <w:numFmt w:val="bullet"/>
      <w:lvlText w:val="o"/>
      <w:lvlJc w:val="left"/>
      <w:pPr>
        <w:ind w:left="3600" w:hanging="360"/>
      </w:pPr>
      <w:rPr>
        <w:rFonts w:hint="default" w:ascii="Courier New" w:hAnsi="Courier New"/>
      </w:rPr>
    </w:lvl>
    <w:lvl w:ilvl="5" w:tplc="46963574">
      <w:start w:val="1"/>
      <w:numFmt w:val="bullet"/>
      <w:lvlText w:val=""/>
      <w:lvlJc w:val="left"/>
      <w:pPr>
        <w:ind w:left="4320" w:hanging="360"/>
      </w:pPr>
      <w:rPr>
        <w:rFonts w:hint="default" w:ascii="Wingdings" w:hAnsi="Wingdings"/>
      </w:rPr>
    </w:lvl>
    <w:lvl w:ilvl="6" w:tplc="F2682202">
      <w:start w:val="1"/>
      <w:numFmt w:val="bullet"/>
      <w:lvlText w:val=""/>
      <w:lvlJc w:val="left"/>
      <w:pPr>
        <w:ind w:left="5040" w:hanging="360"/>
      </w:pPr>
      <w:rPr>
        <w:rFonts w:hint="default" w:ascii="Symbol" w:hAnsi="Symbol"/>
      </w:rPr>
    </w:lvl>
    <w:lvl w:ilvl="7" w:tplc="03286684">
      <w:start w:val="1"/>
      <w:numFmt w:val="bullet"/>
      <w:lvlText w:val="o"/>
      <w:lvlJc w:val="left"/>
      <w:pPr>
        <w:ind w:left="5760" w:hanging="360"/>
      </w:pPr>
      <w:rPr>
        <w:rFonts w:hint="default" w:ascii="Courier New" w:hAnsi="Courier New"/>
      </w:rPr>
    </w:lvl>
    <w:lvl w:ilvl="8" w:tplc="4782DC42">
      <w:start w:val="1"/>
      <w:numFmt w:val="bullet"/>
      <w:lvlText w:val=""/>
      <w:lvlJc w:val="left"/>
      <w:pPr>
        <w:ind w:left="6480" w:hanging="360"/>
      </w:pPr>
      <w:rPr>
        <w:rFonts w:hint="default" w:ascii="Wingdings" w:hAnsi="Wingdings"/>
      </w:rPr>
    </w:lvl>
  </w:abstractNum>
  <w:abstractNum w:abstractNumId="41" w15:restartNumberingAfterBreak="0">
    <w:nsid w:val="526ECFCF"/>
    <w:multiLevelType w:val="hybridMultilevel"/>
    <w:tmpl w:val="FFFFFFFF"/>
    <w:lvl w:ilvl="0" w:tplc="0CE2B6EC">
      <w:start w:val="1"/>
      <w:numFmt w:val="decimal"/>
      <w:lvlText w:val="•"/>
      <w:lvlJc w:val="left"/>
      <w:pPr>
        <w:ind w:left="720" w:hanging="360"/>
      </w:pPr>
    </w:lvl>
    <w:lvl w:ilvl="1" w:tplc="08920EA6">
      <w:start w:val="1"/>
      <w:numFmt w:val="lowerLetter"/>
      <w:lvlText w:val="%2."/>
      <w:lvlJc w:val="left"/>
      <w:pPr>
        <w:ind w:left="1440" w:hanging="360"/>
      </w:pPr>
    </w:lvl>
    <w:lvl w:ilvl="2" w:tplc="3712F884">
      <w:start w:val="1"/>
      <w:numFmt w:val="lowerRoman"/>
      <w:lvlText w:val="%3."/>
      <w:lvlJc w:val="right"/>
      <w:pPr>
        <w:ind w:left="2160" w:hanging="180"/>
      </w:pPr>
    </w:lvl>
    <w:lvl w:ilvl="3" w:tplc="9EF499F6">
      <w:start w:val="1"/>
      <w:numFmt w:val="decimal"/>
      <w:lvlText w:val="%4."/>
      <w:lvlJc w:val="left"/>
      <w:pPr>
        <w:ind w:left="2880" w:hanging="360"/>
      </w:pPr>
    </w:lvl>
    <w:lvl w:ilvl="4" w:tplc="EEA82F02">
      <w:start w:val="1"/>
      <w:numFmt w:val="lowerLetter"/>
      <w:lvlText w:val="%5."/>
      <w:lvlJc w:val="left"/>
      <w:pPr>
        <w:ind w:left="3600" w:hanging="360"/>
      </w:pPr>
    </w:lvl>
    <w:lvl w:ilvl="5" w:tplc="B96E2DC6">
      <w:start w:val="1"/>
      <w:numFmt w:val="lowerRoman"/>
      <w:lvlText w:val="%6."/>
      <w:lvlJc w:val="right"/>
      <w:pPr>
        <w:ind w:left="4320" w:hanging="180"/>
      </w:pPr>
    </w:lvl>
    <w:lvl w:ilvl="6" w:tplc="5A98129A">
      <w:start w:val="1"/>
      <w:numFmt w:val="decimal"/>
      <w:lvlText w:val="%7."/>
      <w:lvlJc w:val="left"/>
      <w:pPr>
        <w:ind w:left="5040" w:hanging="360"/>
      </w:pPr>
    </w:lvl>
    <w:lvl w:ilvl="7" w:tplc="15E66648">
      <w:start w:val="1"/>
      <w:numFmt w:val="lowerLetter"/>
      <w:lvlText w:val="%8."/>
      <w:lvlJc w:val="left"/>
      <w:pPr>
        <w:ind w:left="5760" w:hanging="360"/>
      </w:pPr>
    </w:lvl>
    <w:lvl w:ilvl="8" w:tplc="5498A758">
      <w:start w:val="1"/>
      <w:numFmt w:val="lowerRoman"/>
      <w:lvlText w:val="%9."/>
      <w:lvlJc w:val="right"/>
      <w:pPr>
        <w:ind w:left="6480" w:hanging="180"/>
      </w:pPr>
    </w:lvl>
  </w:abstractNum>
  <w:abstractNum w:abstractNumId="42" w15:restartNumberingAfterBreak="0">
    <w:nsid w:val="547D2822"/>
    <w:multiLevelType w:val="hybridMultilevel"/>
    <w:tmpl w:val="FFFFFFFF"/>
    <w:lvl w:ilvl="0" w:tplc="53AA2B0E">
      <w:start w:val="1"/>
      <w:numFmt w:val="bullet"/>
      <w:lvlText w:val="·"/>
      <w:lvlJc w:val="left"/>
      <w:pPr>
        <w:ind w:left="720" w:hanging="360"/>
      </w:pPr>
      <w:rPr>
        <w:rFonts w:hint="default" w:ascii="Symbol" w:hAnsi="Symbol"/>
      </w:rPr>
    </w:lvl>
    <w:lvl w:ilvl="1" w:tplc="1CF42CFE">
      <w:start w:val="1"/>
      <w:numFmt w:val="bullet"/>
      <w:lvlText w:val="o"/>
      <w:lvlJc w:val="left"/>
      <w:pPr>
        <w:ind w:left="1440" w:hanging="360"/>
      </w:pPr>
      <w:rPr>
        <w:rFonts w:hint="default" w:ascii="Courier New" w:hAnsi="Courier New"/>
      </w:rPr>
    </w:lvl>
    <w:lvl w:ilvl="2" w:tplc="5EB83824">
      <w:start w:val="1"/>
      <w:numFmt w:val="bullet"/>
      <w:lvlText w:val=""/>
      <w:lvlJc w:val="left"/>
      <w:pPr>
        <w:ind w:left="2160" w:hanging="360"/>
      </w:pPr>
      <w:rPr>
        <w:rFonts w:hint="default" w:ascii="Wingdings" w:hAnsi="Wingdings"/>
      </w:rPr>
    </w:lvl>
    <w:lvl w:ilvl="3" w:tplc="275E913C">
      <w:start w:val="1"/>
      <w:numFmt w:val="bullet"/>
      <w:lvlText w:val=""/>
      <w:lvlJc w:val="left"/>
      <w:pPr>
        <w:ind w:left="2880" w:hanging="360"/>
      </w:pPr>
      <w:rPr>
        <w:rFonts w:hint="default" w:ascii="Symbol" w:hAnsi="Symbol"/>
      </w:rPr>
    </w:lvl>
    <w:lvl w:ilvl="4" w:tplc="1ACAF8FE">
      <w:start w:val="1"/>
      <w:numFmt w:val="bullet"/>
      <w:lvlText w:val="o"/>
      <w:lvlJc w:val="left"/>
      <w:pPr>
        <w:ind w:left="3600" w:hanging="360"/>
      </w:pPr>
      <w:rPr>
        <w:rFonts w:hint="default" w:ascii="Courier New" w:hAnsi="Courier New"/>
      </w:rPr>
    </w:lvl>
    <w:lvl w:ilvl="5" w:tplc="EC9234CC">
      <w:start w:val="1"/>
      <w:numFmt w:val="bullet"/>
      <w:lvlText w:val=""/>
      <w:lvlJc w:val="left"/>
      <w:pPr>
        <w:ind w:left="4320" w:hanging="360"/>
      </w:pPr>
      <w:rPr>
        <w:rFonts w:hint="default" w:ascii="Wingdings" w:hAnsi="Wingdings"/>
      </w:rPr>
    </w:lvl>
    <w:lvl w:ilvl="6" w:tplc="CEC0167C">
      <w:start w:val="1"/>
      <w:numFmt w:val="bullet"/>
      <w:lvlText w:val=""/>
      <w:lvlJc w:val="left"/>
      <w:pPr>
        <w:ind w:left="5040" w:hanging="360"/>
      </w:pPr>
      <w:rPr>
        <w:rFonts w:hint="default" w:ascii="Symbol" w:hAnsi="Symbol"/>
      </w:rPr>
    </w:lvl>
    <w:lvl w:ilvl="7" w:tplc="118A23B0">
      <w:start w:val="1"/>
      <w:numFmt w:val="bullet"/>
      <w:lvlText w:val="o"/>
      <w:lvlJc w:val="left"/>
      <w:pPr>
        <w:ind w:left="5760" w:hanging="360"/>
      </w:pPr>
      <w:rPr>
        <w:rFonts w:hint="default" w:ascii="Courier New" w:hAnsi="Courier New"/>
      </w:rPr>
    </w:lvl>
    <w:lvl w:ilvl="8" w:tplc="69D0D66A">
      <w:start w:val="1"/>
      <w:numFmt w:val="bullet"/>
      <w:lvlText w:val=""/>
      <w:lvlJc w:val="left"/>
      <w:pPr>
        <w:ind w:left="6480" w:hanging="360"/>
      </w:pPr>
      <w:rPr>
        <w:rFonts w:hint="default" w:ascii="Wingdings" w:hAnsi="Wingdings"/>
      </w:rPr>
    </w:lvl>
  </w:abstractNum>
  <w:abstractNum w:abstractNumId="43" w15:restartNumberingAfterBreak="0">
    <w:nsid w:val="56056B9B"/>
    <w:multiLevelType w:val="hybridMultilevel"/>
    <w:tmpl w:val="FFFFFFFF"/>
    <w:lvl w:ilvl="0" w:tplc="1BA28286">
      <w:start w:val="1"/>
      <w:numFmt w:val="decimal"/>
      <w:lvlText w:val="•"/>
      <w:lvlJc w:val="left"/>
      <w:pPr>
        <w:ind w:left="720" w:hanging="360"/>
      </w:pPr>
    </w:lvl>
    <w:lvl w:ilvl="1" w:tplc="C0D40C6A">
      <w:start w:val="1"/>
      <w:numFmt w:val="lowerLetter"/>
      <w:lvlText w:val="%2."/>
      <w:lvlJc w:val="left"/>
      <w:pPr>
        <w:ind w:left="1440" w:hanging="360"/>
      </w:pPr>
    </w:lvl>
    <w:lvl w:ilvl="2" w:tplc="B0C04632">
      <w:start w:val="1"/>
      <w:numFmt w:val="lowerRoman"/>
      <w:lvlText w:val="%3."/>
      <w:lvlJc w:val="right"/>
      <w:pPr>
        <w:ind w:left="2160" w:hanging="180"/>
      </w:pPr>
    </w:lvl>
    <w:lvl w:ilvl="3" w:tplc="51B85D1C">
      <w:start w:val="1"/>
      <w:numFmt w:val="decimal"/>
      <w:lvlText w:val="%4."/>
      <w:lvlJc w:val="left"/>
      <w:pPr>
        <w:ind w:left="2880" w:hanging="360"/>
      </w:pPr>
    </w:lvl>
    <w:lvl w:ilvl="4" w:tplc="5A6AE920">
      <w:start w:val="1"/>
      <w:numFmt w:val="lowerLetter"/>
      <w:lvlText w:val="%5."/>
      <w:lvlJc w:val="left"/>
      <w:pPr>
        <w:ind w:left="3600" w:hanging="360"/>
      </w:pPr>
    </w:lvl>
    <w:lvl w:ilvl="5" w:tplc="F9F4CBCC">
      <w:start w:val="1"/>
      <w:numFmt w:val="lowerRoman"/>
      <w:lvlText w:val="%6."/>
      <w:lvlJc w:val="right"/>
      <w:pPr>
        <w:ind w:left="4320" w:hanging="180"/>
      </w:pPr>
    </w:lvl>
    <w:lvl w:ilvl="6" w:tplc="EE58357A">
      <w:start w:val="1"/>
      <w:numFmt w:val="decimal"/>
      <w:lvlText w:val="%7."/>
      <w:lvlJc w:val="left"/>
      <w:pPr>
        <w:ind w:left="5040" w:hanging="360"/>
      </w:pPr>
    </w:lvl>
    <w:lvl w:ilvl="7" w:tplc="F7FC3530">
      <w:start w:val="1"/>
      <w:numFmt w:val="lowerLetter"/>
      <w:lvlText w:val="%8."/>
      <w:lvlJc w:val="left"/>
      <w:pPr>
        <w:ind w:left="5760" w:hanging="360"/>
      </w:pPr>
    </w:lvl>
    <w:lvl w:ilvl="8" w:tplc="F66AD190">
      <w:start w:val="1"/>
      <w:numFmt w:val="lowerRoman"/>
      <w:lvlText w:val="%9."/>
      <w:lvlJc w:val="right"/>
      <w:pPr>
        <w:ind w:left="6480" w:hanging="180"/>
      </w:pPr>
    </w:lvl>
  </w:abstractNum>
  <w:abstractNum w:abstractNumId="44" w15:restartNumberingAfterBreak="0">
    <w:nsid w:val="567448B5"/>
    <w:multiLevelType w:val="hybridMultilevel"/>
    <w:tmpl w:val="FFFFFFFF"/>
    <w:lvl w:ilvl="0" w:tplc="03182C9C">
      <w:start w:val="2"/>
      <w:numFmt w:val="decimal"/>
      <w:lvlText w:val="%1."/>
      <w:lvlJc w:val="left"/>
      <w:pPr>
        <w:ind w:left="720" w:hanging="360"/>
      </w:pPr>
    </w:lvl>
    <w:lvl w:ilvl="1" w:tplc="E1E00556">
      <w:start w:val="1"/>
      <w:numFmt w:val="lowerLetter"/>
      <w:lvlText w:val="%2."/>
      <w:lvlJc w:val="left"/>
      <w:pPr>
        <w:ind w:left="1440" w:hanging="360"/>
      </w:pPr>
    </w:lvl>
    <w:lvl w:ilvl="2" w:tplc="ED2C34DC">
      <w:start w:val="1"/>
      <w:numFmt w:val="lowerRoman"/>
      <w:lvlText w:val="%3."/>
      <w:lvlJc w:val="right"/>
      <w:pPr>
        <w:ind w:left="2160" w:hanging="180"/>
      </w:pPr>
    </w:lvl>
    <w:lvl w:ilvl="3" w:tplc="29448702">
      <w:start w:val="1"/>
      <w:numFmt w:val="decimal"/>
      <w:lvlText w:val="%4."/>
      <w:lvlJc w:val="left"/>
      <w:pPr>
        <w:ind w:left="2880" w:hanging="360"/>
      </w:pPr>
    </w:lvl>
    <w:lvl w:ilvl="4" w:tplc="D650655E">
      <w:start w:val="1"/>
      <w:numFmt w:val="lowerLetter"/>
      <w:lvlText w:val="%5."/>
      <w:lvlJc w:val="left"/>
      <w:pPr>
        <w:ind w:left="3600" w:hanging="360"/>
      </w:pPr>
    </w:lvl>
    <w:lvl w:ilvl="5" w:tplc="20DE2C92">
      <w:start w:val="1"/>
      <w:numFmt w:val="lowerRoman"/>
      <w:lvlText w:val="%6."/>
      <w:lvlJc w:val="right"/>
      <w:pPr>
        <w:ind w:left="4320" w:hanging="180"/>
      </w:pPr>
    </w:lvl>
    <w:lvl w:ilvl="6" w:tplc="31C6D97A">
      <w:start w:val="1"/>
      <w:numFmt w:val="decimal"/>
      <w:lvlText w:val="%7."/>
      <w:lvlJc w:val="left"/>
      <w:pPr>
        <w:ind w:left="5040" w:hanging="360"/>
      </w:pPr>
    </w:lvl>
    <w:lvl w:ilvl="7" w:tplc="DBFE4ED0">
      <w:start w:val="1"/>
      <w:numFmt w:val="lowerLetter"/>
      <w:lvlText w:val="%8."/>
      <w:lvlJc w:val="left"/>
      <w:pPr>
        <w:ind w:left="5760" w:hanging="360"/>
      </w:pPr>
    </w:lvl>
    <w:lvl w:ilvl="8" w:tplc="181C4C2E">
      <w:start w:val="1"/>
      <w:numFmt w:val="lowerRoman"/>
      <w:lvlText w:val="%9."/>
      <w:lvlJc w:val="right"/>
      <w:pPr>
        <w:ind w:left="6480" w:hanging="180"/>
      </w:pPr>
    </w:lvl>
  </w:abstractNum>
  <w:abstractNum w:abstractNumId="45" w15:restartNumberingAfterBreak="0">
    <w:nsid w:val="59101BD7"/>
    <w:multiLevelType w:val="hybridMultilevel"/>
    <w:tmpl w:val="FFFFFFFF"/>
    <w:lvl w:ilvl="0" w:tplc="4C4EAB50">
      <w:start w:val="1"/>
      <w:numFmt w:val="decimal"/>
      <w:lvlText w:val="•"/>
      <w:lvlJc w:val="left"/>
      <w:pPr>
        <w:ind w:left="720" w:hanging="360"/>
      </w:pPr>
    </w:lvl>
    <w:lvl w:ilvl="1" w:tplc="CBBA457E">
      <w:start w:val="1"/>
      <w:numFmt w:val="lowerLetter"/>
      <w:lvlText w:val="%2."/>
      <w:lvlJc w:val="left"/>
      <w:pPr>
        <w:ind w:left="1440" w:hanging="360"/>
      </w:pPr>
    </w:lvl>
    <w:lvl w:ilvl="2" w:tplc="85E8A544">
      <w:start w:val="1"/>
      <w:numFmt w:val="lowerRoman"/>
      <w:lvlText w:val="%3."/>
      <w:lvlJc w:val="right"/>
      <w:pPr>
        <w:ind w:left="2160" w:hanging="180"/>
      </w:pPr>
    </w:lvl>
    <w:lvl w:ilvl="3" w:tplc="96386F56">
      <w:start w:val="1"/>
      <w:numFmt w:val="decimal"/>
      <w:lvlText w:val="%4."/>
      <w:lvlJc w:val="left"/>
      <w:pPr>
        <w:ind w:left="2880" w:hanging="360"/>
      </w:pPr>
    </w:lvl>
    <w:lvl w:ilvl="4" w:tplc="AA38A566">
      <w:start w:val="1"/>
      <w:numFmt w:val="lowerLetter"/>
      <w:lvlText w:val="%5."/>
      <w:lvlJc w:val="left"/>
      <w:pPr>
        <w:ind w:left="3600" w:hanging="360"/>
      </w:pPr>
    </w:lvl>
    <w:lvl w:ilvl="5" w:tplc="BA168F40">
      <w:start w:val="1"/>
      <w:numFmt w:val="lowerRoman"/>
      <w:lvlText w:val="%6."/>
      <w:lvlJc w:val="right"/>
      <w:pPr>
        <w:ind w:left="4320" w:hanging="180"/>
      </w:pPr>
    </w:lvl>
    <w:lvl w:ilvl="6" w:tplc="29BC663C">
      <w:start w:val="1"/>
      <w:numFmt w:val="decimal"/>
      <w:lvlText w:val="%7."/>
      <w:lvlJc w:val="left"/>
      <w:pPr>
        <w:ind w:left="5040" w:hanging="360"/>
      </w:pPr>
    </w:lvl>
    <w:lvl w:ilvl="7" w:tplc="A8F2E510">
      <w:start w:val="1"/>
      <w:numFmt w:val="lowerLetter"/>
      <w:lvlText w:val="%8."/>
      <w:lvlJc w:val="left"/>
      <w:pPr>
        <w:ind w:left="5760" w:hanging="360"/>
      </w:pPr>
    </w:lvl>
    <w:lvl w:ilvl="8" w:tplc="4A120E0E">
      <w:start w:val="1"/>
      <w:numFmt w:val="lowerRoman"/>
      <w:lvlText w:val="%9."/>
      <w:lvlJc w:val="right"/>
      <w:pPr>
        <w:ind w:left="6480" w:hanging="180"/>
      </w:pPr>
    </w:lvl>
  </w:abstractNum>
  <w:abstractNum w:abstractNumId="46" w15:restartNumberingAfterBreak="0">
    <w:nsid w:val="5C6A2198"/>
    <w:multiLevelType w:val="hybridMultilevel"/>
    <w:tmpl w:val="FFFFFFFF"/>
    <w:lvl w:ilvl="0" w:tplc="C7A6A0C2">
      <w:start w:val="1"/>
      <w:numFmt w:val="decimal"/>
      <w:lvlText w:val="•"/>
      <w:lvlJc w:val="left"/>
      <w:pPr>
        <w:ind w:left="720" w:hanging="360"/>
      </w:pPr>
    </w:lvl>
    <w:lvl w:ilvl="1" w:tplc="DCD6A8F2">
      <w:start w:val="1"/>
      <w:numFmt w:val="lowerLetter"/>
      <w:lvlText w:val="%2."/>
      <w:lvlJc w:val="left"/>
      <w:pPr>
        <w:ind w:left="1440" w:hanging="360"/>
      </w:pPr>
    </w:lvl>
    <w:lvl w:ilvl="2" w:tplc="DD7A131C">
      <w:start w:val="1"/>
      <w:numFmt w:val="lowerRoman"/>
      <w:lvlText w:val="%3."/>
      <w:lvlJc w:val="right"/>
      <w:pPr>
        <w:ind w:left="2160" w:hanging="180"/>
      </w:pPr>
    </w:lvl>
    <w:lvl w:ilvl="3" w:tplc="5D504758">
      <w:start w:val="1"/>
      <w:numFmt w:val="decimal"/>
      <w:lvlText w:val="%4."/>
      <w:lvlJc w:val="left"/>
      <w:pPr>
        <w:ind w:left="2880" w:hanging="360"/>
      </w:pPr>
    </w:lvl>
    <w:lvl w:ilvl="4" w:tplc="48B47A42">
      <w:start w:val="1"/>
      <w:numFmt w:val="lowerLetter"/>
      <w:lvlText w:val="%5."/>
      <w:lvlJc w:val="left"/>
      <w:pPr>
        <w:ind w:left="3600" w:hanging="360"/>
      </w:pPr>
    </w:lvl>
    <w:lvl w:ilvl="5" w:tplc="DAEA0460">
      <w:start w:val="1"/>
      <w:numFmt w:val="lowerRoman"/>
      <w:lvlText w:val="%6."/>
      <w:lvlJc w:val="right"/>
      <w:pPr>
        <w:ind w:left="4320" w:hanging="180"/>
      </w:pPr>
    </w:lvl>
    <w:lvl w:ilvl="6" w:tplc="22CC5476">
      <w:start w:val="1"/>
      <w:numFmt w:val="decimal"/>
      <w:lvlText w:val="%7."/>
      <w:lvlJc w:val="left"/>
      <w:pPr>
        <w:ind w:left="5040" w:hanging="360"/>
      </w:pPr>
    </w:lvl>
    <w:lvl w:ilvl="7" w:tplc="A49C94F4">
      <w:start w:val="1"/>
      <w:numFmt w:val="lowerLetter"/>
      <w:lvlText w:val="%8."/>
      <w:lvlJc w:val="left"/>
      <w:pPr>
        <w:ind w:left="5760" w:hanging="360"/>
      </w:pPr>
    </w:lvl>
    <w:lvl w:ilvl="8" w:tplc="F2600B78">
      <w:start w:val="1"/>
      <w:numFmt w:val="lowerRoman"/>
      <w:lvlText w:val="%9."/>
      <w:lvlJc w:val="right"/>
      <w:pPr>
        <w:ind w:left="6480" w:hanging="180"/>
      </w:pPr>
    </w:lvl>
  </w:abstractNum>
  <w:abstractNum w:abstractNumId="47" w15:restartNumberingAfterBreak="0">
    <w:nsid w:val="5E14FBC7"/>
    <w:multiLevelType w:val="hybridMultilevel"/>
    <w:tmpl w:val="FFFFFFFF"/>
    <w:lvl w:ilvl="0" w:tplc="C6A641C4">
      <w:start w:val="1"/>
      <w:numFmt w:val="decimal"/>
      <w:lvlText w:val="•"/>
      <w:lvlJc w:val="left"/>
      <w:pPr>
        <w:ind w:left="720" w:hanging="360"/>
      </w:pPr>
    </w:lvl>
    <w:lvl w:ilvl="1" w:tplc="7B40BFD4">
      <w:start w:val="1"/>
      <w:numFmt w:val="lowerLetter"/>
      <w:lvlText w:val="%2."/>
      <w:lvlJc w:val="left"/>
      <w:pPr>
        <w:ind w:left="1440" w:hanging="360"/>
      </w:pPr>
    </w:lvl>
    <w:lvl w:ilvl="2" w:tplc="CF64C6B6">
      <w:start w:val="1"/>
      <w:numFmt w:val="lowerRoman"/>
      <w:lvlText w:val="%3."/>
      <w:lvlJc w:val="right"/>
      <w:pPr>
        <w:ind w:left="2160" w:hanging="180"/>
      </w:pPr>
    </w:lvl>
    <w:lvl w:ilvl="3" w:tplc="B4802670">
      <w:start w:val="1"/>
      <w:numFmt w:val="decimal"/>
      <w:lvlText w:val="%4."/>
      <w:lvlJc w:val="left"/>
      <w:pPr>
        <w:ind w:left="2880" w:hanging="360"/>
      </w:pPr>
    </w:lvl>
    <w:lvl w:ilvl="4" w:tplc="DF14A382">
      <w:start w:val="1"/>
      <w:numFmt w:val="lowerLetter"/>
      <w:lvlText w:val="%5."/>
      <w:lvlJc w:val="left"/>
      <w:pPr>
        <w:ind w:left="3600" w:hanging="360"/>
      </w:pPr>
    </w:lvl>
    <w:lvl w:ilvl="5" w:tplc="2D30F18E">
      <w:start w:val="1"/>
      <w:numFmt w:val="lowerRoman"/>
      <w:lvlText w:val="%6."/>
      <w:lvlJc w:val="right"/>
      <w:pPr>
        <w:ind w:left="4320" w:hanging="180"/>
      </w:pPr>
    </w:lvl>
    <w:lvl w:ilvl="6" w:tplc="84785402">
      <w:start w:val="1"/>
      <w:numFmt w:val="decimal"/>
      <w:lvlText w:val="%7."/>
      <w:lvlJc w:val="left"/>
      <w:pPr>
        <w:ind w:left="5040" w:hanging="360"/>
      </w:pPr>
    </w:lvl>
    <w:lvl w:ilvl="7" w:tplc="2DAC6BBC">
      <w:start w:val="1"/>
      <w:numFmt w:val="lowerLetter"/>
      <w:lvlText w:val="%8."/>
      <w:lvlJc w:val="left"/>
      <w:pPr>
        <w:ind w:left="5760" w:hanging="360"/>
      </w:pPr>
    </w:lvl>
    <w:lvl w:ilvl="8" w:tplc="A84276A2">
      <w:start w:val="1"/>
      <w:numFmt w:val="lowerRoman"/>
      <w:lvlText w:val="%9."/>
      <w:lvlJc w:val="right"/>
      <w:pPr>
        <w:ind w:left="6480" w:hanging="180"/>
      </w:pPr>
    </w:lvl>
  </w:abstractNum>
  <w:abstractNum w:abstractNumId="48" w15:restartNumberingAfterBreak="0">
    <w:nsid w:val="5F8073CE"/>
    <w:multiLevelType w:val="hybridMultilevel"/>
    <w:tmpl w:val="FFFFFFFF"/>
    <w:lvl w:ilvl="0" w:tplc="041CEC4A">
      <w:start w:val="1"/>
      <w:numFmt w:val="decimal"/>
      <w:lvlText w:val="•"/>
      <w:lvlJc w:val="left"/>
      <w:pPr>
        <w:ind w:left="720" w:hanging="360"/>
      </w:pPr>
    </w:lvl>
    <w:lvl w:ilvl="1" w:tplc="905EF49C">
      <w:start w:val="1"/>
      <w:numFmt w:val="lowerLetter"/>
      <w:lvlText w:val="%2."/>
      <w:lvlJc w:val="left"/>
      <w:pPr>
        <w:ind w:left="1440" w:hanging="360"/>
      </w:pPr>
    </w:lvl>
    <w:lvl w:ilvl="2" w:tplc="CFC2EEFA">
      <w:start w:val="1"/>
      <w:numFmt w:val="lowerRoman"/>
      <w:lvlText w:val="%3."/>
      <w:lvlJc w:val="right"/>
      <w:pPr>
        <w:ind w:left="2160" w:hanging="180"/>
      </w:pPr>
    </w:lvl>
    <w:lvl w:ilvl="3" w:tplc="7C00899C">
      <w:start w:val="1"/>
      <w:numFmt w:val="decimal"/>
      <w:lvlText w:val="%4."/>
      <w:lvlJc w:val="left"/>
      <w:pPr>
        <w:ind w:left="2880" w:hanging="360"/>
      </w:pPr>
    </w:lvl>
    <w:lvl w:ilvl="4" w:tplc="9B8A6494">
      <w:start w:val="1"/>
      <w:numFmt w:val="lowerLetter"/>
      <w:lvlText w:val="%5."/>
      <w:lvlJc w:val="left"/>
      <w:pPr>
        <w:ind w:left="3600" w:hanging="360"/>
      </w:pPr>
    </w:lvl>
    <w:lvl w:ilvl="5" w:tplc="08BA301C">
      <w:start w:val="1"/>
      <w:numFmt w:val="lowerRoman"/>
      <w:lvlText w:val="%6."/>
      <w:lvlJc w:val="right"/>
      <w:pPr>
        <w:ind w:left="4320" w:hanging="180"/>
      </w:pPr>
    </w:lvl>
    <w:lvl w:ilvl="6" w:tplc="EF6A3D6C">
      <w:start w:val="1"/>
      <w:numFmt w:val="decimal"/>
      <w:lvlText w:val="%7."/>
      <w:lvlJc w:val="left"/>
      <w:pPr>
        <w:ind w:left="5040" w:hanging="360"/>
      </w:pPr>
    </w:lvl>
    <w:lvl w:ilvl="7" w:tplc="DAFEC64A">
      <w:start w:val="1"/>
      <w:numFmt w:val="lowerLetter"/>
      <w:lvlText w:val="%8."/>
      <w:lvlJc w:val="left"/>
      <w:pPr>
        <w:ind w:left="5760" w:hanging="360"/>
      </w:pPr>
    </w:lvl>
    <w:lvl w:ilvl="8" w:tplc="B91AB43A">
      <w:start w:val="1"/>
      <w:numFmt w:val="lowerRoman"/>
      <w:lvlText w:val="%9."/>
      <w:lvlJc w:val="right"/>
      <w:pPr>
        <w:ind w:left="6480" w:hanging="180"/>
      </w:pPr>
    </w:lvl>
  </w:abstractNum>
  <w:abstractNum w:abstractNumId="49" w15:restartNumberingAfterBreak="0">
    <w:nsid w:val="604F6EE6"/>
    <w:multiLevelType w:val="hybridMultilevel"/>
    <w:tmpl w:val="FFFFFFFF"/>
    <w:lvl w:ilvl="0" w:tplc="1F3493C4">
      <w:start w:val="1"/>
      <w:numFmt w:val="decimal"/>
      <w:lvlText w:val="•"/>
      <w:lvlJc w:val="left"/>
      <w:pPr>
        <w:ind w:left="720" w:hanging="360"/>
      </w:pPr>
    </w:lvl>
    <w:lvl w:ilvl="1" w:tplc="6BF862B0">
      <w:start w:val="1"/>
      <w:numFmt w:val="lowerLetter"/>
      <w:lvlText w:val="%2."/>
      <w:lvlJc w:val="left"/>
      <w:pPr>
        <w:ind w:left="1440" w:hanging="360"/>
      </w:pPr>
    </w:lvl>
    <w:lvl w:ilvl="2" w:tplc="92DEF370">
      <w:start w:val="1"/>
      <w:numFmt w:val="lowerRoman"/>
      <w:lvlText w:val="%3."/>
      <w:lvlJc w:val="right"/>
      <w:pPr>
        <w:ind w:left="2160" w:hanging="180"/>
      </w:pPr>
    </w:lvl>
    <w:lvl w:ilvl="3" w:tplc="9E8E1A7E">
      <w:start w:val="1"/>
      <w:numFmt w:val="decimal"/>
      <w:lvlText w:val="%4."/>
      <w:lvlJc w:val="left"/>
      <w:pPr>
        <w:ind w:left="2880" w:hanging="360"/>
      </w:pPr>
    </w:lvl>
    <w:lvl w:ilvl="4" w:tplc="9CCE009A">
      <w:start w:val="1"/>
      <w:numFmt w:val="lowerLetter"/>
      <w:lvlText w:val="%5."/>
      <w:lvlJc w:val="left"/>
      <w:pPr>
        <w:ind w:left="3600" w:hanging="360"/>
      </w:pPr>
    </w:lvl>
    <w:lvl w:ilvl="5" w:tplc="5AD8AE10">
      <w:start w:val="1"/>
      <w:numFmt w:val="lowerRoman"/>
      <w:lvlText w:val="%6."/>
      <w:lvlJc w:val="right"/>
      <w:pPr>
        <w:ind w:left="4320" w:hanging="180"/>
      </w:pPr>
    </w:lvl>
    <w:lvl w:ilvl="6" w:tplc="33546452">
      <w:start w:val="1"/>
      <w:numFmt w:val="decimal"/>
      <w:lvlText w:val="%7."/>
      <w:lvlJc w:val="left"/>
      <w:pPr>
        <w:ind w:left="5040" w:hanging="360"/>
      </w:pPr>
    </w:lvl>
    <w:lvl w:ilvl="7" w:tplc="F49A5D34">
      <w:start w:val="1"/>
      <w:numFmt w:val="lowerLetter"/>
      <w:lvlText w:val="%8."/>
      <w:lvlJc w:val="left"/>
      <w:pPr>
        <w:ind w:left="5760" w:hanging="360"/>
      </w:pPr>
    </w:lvl>
    <w:lvl w:ilvl="8" w:tplc="0324CE44">
      <w:start w:val="1"/>
      <w:numFmt w:val="lowerRoman"/>
      <w:lvlText w:val="%9."/>
      <w:lvlJc w:val="right"/>
      <w:pPr>
        <w:ind w:left="6480" w:hanging="180"/>
      </w:pPr>
    </w:lvl>
  </w:abstractNum>
  <w:abstractNum w:abstractNumId="50" w15:restartNumberingAfterBreak="0">
    <w:nsid w:val="628FF7E9"/>
    <w:multiLevelType w:val="hybridMultilevel"/>
    <w:tmpl w:val="FFFFFFFF"/>
    <w:lvl w:ilvl="0" w:tplc="FCAACADE">
      <w:start w:val="1"/>
      <w:numFmt w:val="decimal"/>
      <w:lvlText w:val="•"/>
      <w:lvlJc w:val="left"/>
      <w:pPr>
        <w:ind w:left="720" w:hanging="360"/>
      </w:pPr>
    </w:lvl>
    <w:lvl w:ilvl="1" w:tplc="4B5A2DB2">
      <w:start w:val="1"/>
      <w:numFmt w:val="lowerLetter"/>
      <w:lvlText w:val="%2."/>
      <w:lvlJc w:val="left"/>
      <w:pPr>
        <w:ind w:left="1440" w:hanging="360"/>
      </w:pPr>
    </w:lvl>
    <w:lvl w:ilvl="2" w:tplc="7CF2D7C0">
      <w:start w:val="1"/>
      <w:numFmt w:val="lowerRoman"/>
      <w:lvlText w:val="%3."/>
      <w:lvlJc w:val="right"/>
      <w:pPr>
        <w:ind w:left="2160" w:hanging="180"/>
      </w:pPr>
    </w:lvl>
    <w:lvl w:ilvl="3" w:tplc="6708395C">
      <w:start w:val="1"/>
      <w:numFmt w:val="decimal"/>
      <w:lvlText w:val="%4."/>
      <w:lvlJc w:val="left"/>
      <w:pPr>
        <w:ind w:left="2880" w:hanging="360"/>
      </w:pPr>
    </w:lvl>
    <w:lvl w:ilvl="4" w:tplc="D6865652">
      <w:start w:val="1"/>
      <w:numFmt w:val="lowerLetter"/>
      <w:lvlText w:val="%5."/>
      <w:lvlJc w:val="left"/>
      <w:pPr>
        <w:ind w:left="3600" w:hanging="360"/>
      </w:pPr>
    </w:lvl>
    <w:lvl w:ilvl="5" w:tplc="E152B4C2">
      <w:start w:val="1"/>
      <w:numFmt w:val="lowerRoman"/>
      <w:lvlText w:val="%6."/>
      <w:lvlJc w:val="right"/>
      <w:pPr>
        <w:ind w:left="4320" w:hanging="180"/>
      </w:pPr>
    </w:lvl>
    <w:lvl w:ilvl="6" w:tplc="0E9606CE">
      <w:start w:val="1"/>
      <w:numFmt w:val="decimal"/>
      <w:lvlText w:val="%7."/>
      <w:lvlJc w:val="left"/>
      <w:pPr>
        <w:ind w:left="5040" w:hanging="360"/>
      </w:pPr>
    </w:lvl>
    <w:lvl w:ilvl="7" w:tplc="47527F56">
      <w:start w:val="1"/>
      <w:numFmt w:val="lowerLetter"/>
      <w:lvlText w:val="%8."/>
      <w:lvlJc w:val="left"/>
      <w:pPr>
        <w:ind w:left="5760" w:hanging="360"/>
      </w:pPr>
    </w:lvl>
    <w:lvl w:ilvl="8" w:tplc="A7B697AE">
      <w:start w:val="1"/>
      <w:numFmt w:val="lowerRoman"/>
      <w:lvlText w:val="%9."/>
      <w:lvlJc w:val="right"/>
      <w:pPr>
        <w:ind w:left="6480" w:hanging="180"/>
      </w:pPr>
    </w:lvl>
  </w:abstractNum>
  <w:abstractNum w:abstractNumId="51" w15:restartNumberingAfterBreak="0">
    <w:nsid w:val="643064D5"/>
    <w:multiLevelType w:val="hybridMultilevel"/>
    <w:tmpl w:val="26760300"/>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659132CF"/>
    <w:multiLevelType w:val="singleLevel"/>
    <w:tmpl w:val="C7C0CB64"/>
    <w:lvl w:ilvl="0">
      <w:start w:val="1"/>
      <w:numFmt w:val="decimal"/>
      <w:lvlText w:val="%1"/>
      <w:lvlJc w:val="left"/>
      <w:pPr>
        <w:tabs>
          <w:tab w:val="num" w:pos="1440"/>
        </w:tabs>
        <w:ind w:left="1440" w:hanging="1440"/>
      </w:pPr>
      <w:rPr>
        <w:rFonts w:hint="default"/>
      </w:rPr>
    </w:lvl>
  </w:abstractNum>
  <w:abstractNum w:abstractNumId="53" w15:restartNumberingAfterBreak="0">
    <w:nsid w:val="67C2F9D2"/>
    <w:multiLevelType w:val="hybridMultilevel"/>
    <w:tmpl w:val="FFFFFFFF"/>
    <w:lvl w:ilvl="0" w:tplc="3F340A16">
      <w:start w:val="1"/>
      <w:numFmt w:val="decimal"/>
      <w:lvlText w:val="•"/>
      <w:lvlJc w:val="left"/>
      <w:pPr>
        <w:ind w:left="720" w:hanging="360"/>
      </w:pPr>
    </w:lvl>
    <w:lvl w:ilvl="1" w:tplc="2CA2933A">
      <w:start w:val="1"/>
      <w:numFmt w:val="lowerLetter"/>
      <w:lvlText w:val="%2."/>
      <w:lvlJc w:val="left"/>
      <w:pPr>
        <w:ind w:left="1440" w:hanging="360"/>
      </w:pPr>
    </w:lvl>
    <w:lvl w:ilvl="2" w:tplc="C1EC0620">
      <w:start w:val="1"/>
      <w:numFmt w:val="lowerRoman"/>
      <w:lvlText w:val="%3."/>
      <w:lvlJc w:val="right"/>
      <w:pPr>
        <w:ind w:left="2160" w:hanging="180"/>
      </w:pPr>
    </w:lvl>
    <w:lvl w:ilvl="3" w:tplc="37369F4C">
      <w:start w:val="1"/>
      <w:numFmt w:val="decimal"/>
      <w:lvlText w:val="%4."/>
      <w:lvlJc w:val="left"/>
      <w:pPr>
        <w:ind w:left="2880" w:hanging="360"/>
      </w:pPr>
    </w:lvl>
    <w:lvl w:ilvl="4" w:tplc="8F788132">
      <w:start w:val="1"/>
      <w:numFmt w:val="lowerLetter"/>
      <w:lvlText w:val="%5."/>
      <w:lvlJc w:val="left"/>
      <w:pPr>
        <w:ind w:left="3600" w:hanging="360"/>
      </w:pPr>
    </w:lvl>
    <w:lvl w:ilvl="5" w:tplc="C07A7934">
      <w:start w:val="1"/>
      <w:numFmt w:val="lowerRoman"/>
      <w:lvlText w:val="%6."/>
      <w:lvlJc w:val="right"/>
      <w:pPr>
        <w:ind w:left="4320" w:hanging="180"/>
      </w:pPr>
    </w:lvl>
    <w:lvl w:ilvl="6" w:tplc="2DAC8CF0">
      <w:start w:val="1"/>
      <w:numFmt w:val="decimal"/>
      <w:lvlText w:val="%7."/>
      <w:lvlJc w:val="left"/>
      <w:pPr>
        <w:ind w:left="5040" w:hanging="360"/>
      </w:pPr>
    </w:lvl>
    <w:lvl w:ilvl="7" w:tplc="35542FC8">
      <w:start w:val="1"/>
      <w:numFmt w:val="lowerLetter"/>
      <w:lvlText w:val="%8."/>
      <w:lvlJc w:val="left"/>
      <w:pPr>
        <w:ind w:left="5760" w:hanging="360"/>
      </w:pPr>
    </w:lvl>
    <w:lvl w:ilvl="8" w:tplc="6AB2BE16">
      <w:start w:val="1"/>
      <w:numFmt w:val="lowerRoman"/>
      <w:lvlText w:val="%9."/>
      <w:lvlJc w:val="right"/>
      <w:pPr>
        <w:ind w:left="6480" w:hanging="180"/>
      </w:pPr>
    </w:lvl>
  </w:abstractNum>
  <w:abstractNum w:abstractNumId="54" w15:restartNumberingAfterBreak="0">
    <w:nsid w:val="6ACB4AE7"/>
    <w:multiLevelType w:val="hybridMultilevel"/>
    <w:tmpl w:val="FFFFFFFF"/>
    <w:lvl w:ilvl="0" w:tplc="1D884864">
      <w:start w:val="1"/>
      <w:numFmt w:val="decimal"/>
      <w:lvlText w:val="•"/>
      <w:lvlJc w:val="left"/>
      <w:pPr>
        <w:ind w:left="720" w:hanging="360"/>
      </w:pPr>
    </w:lvl>
    <w:lvl w:ilvl="1" w:tplc="AC7A4BD2">
      <w:start w:val="1"/>
      <w:numFmt w:val="lowerLetter"/>
      <w:lvlText w:val="%2."/>
      <w:lvlJc w:val="left"/>
      <w:pPr>
        <w:ind w:left="1440" w:hanging="360"/>
      </w:pPr>
    </w:lvl>
    <w:lvl w:ilvl="2" w:tplc="140C8784">
      <w:start w:val="1"/>
      <w:numFmt w:val="lowerRoman"/>
      <w:lvlText w:val="%3."/>
      <w:lvlJc w:val="right"/>
      <w:pPr>
        <w:ind w:left="2160" w:hanging="180"/>
      </w:pPr>
    </w:lvl>
    <w:lvl w:ilvl="3" w:tplc="4664E32C">
      <w:start w:val="1"/>
      <w:numFmt w:val="decimal"/>
      <w:lvlText w:val="%4."/>
      <w:lvlJc w:val="left"/>
      <w:pPr>
        <w:ind w:left="2880" w:hanging="360"/>
      </w:pPr>
    </w:lvl>
    <w:lvl w:ilvl="4" w:tplc="8DBE5F10">
      <w:start w:val="1"/>
      <w:numFmt w:val="lowerLetter"/>
      <w:lvlText w:val="%5."/>
      <w:lvlJc w:val="left"/>
      <w:pPr>
        <w:ind w:left="3600" w:hanging="360"/>
      </w:pPr>
    </w:lvl>
    <w:lvl w:ilvl="5" w:tplc="498E30CA">
      <w:start w:val="1"/>
      <w:numFmt w:val="lowerRoman"/>
      <w:lvlText w:val="%6."/>
      <w:lvlJc w:val="right"/>
      <w:pPr>
        <w:ind w:left="4320" w:hanging="180"/>
      </w:pPr>
    </w:lvl>
    <w:lvl w:ilvl="6" w:tplc="FC3ADDA2">
      <w:start w:val="1"/>
      <w:numFmt w:val="decimal"/>
      <w:lvlText w:val="%7."/>
      <w:lvlJc w:val="left"/>
      <w:pPr>
        <w:ind w:left="5040" w:hanging="360"/>
      </w:pPr>
    </w:lvl>
    <w:lvl w:ilvl="7" w:tplc="28883340">
      <w:start w:val="1"/>
      <w:numFmt w:val="lowerLetter"/>
      <w:lvlText w:val="%8."/>
      <w:lvlJc w:val="left"/>
      <w:pPr>
        <w:ind w:left="5760" w:hanging="360"/>
      </w:pPr>
    </w:lvl>
    <w:lvl w:ilvl="8" w:tplc="A5AC4922">
      <w:start w:val="1"/>
      <w:numFmt w:val="lowerRoman"/>
      <w:lvlText w:val="%9."/>
      <w:lvlJc w:val="right"/>
      <w:pPr>
        <w:ind w:left="6480" w:hanging="180"/>
      </w:pPr>
    </w:lvl>
  </w:abstractNum>
  <w:abstractNum w:abstractNumId="55" w15:restartNumberingAfterBreak="0">
    <w:nsid w:val="6CBF1CF8"/>
    <w:multiLevelType w:val="hybridMultilevel"/>
    <w:tmpl w:val="4CF8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898C8"/>
    <w:multiLevelType w:val="hybridMultilevel"/>
    <w:tmpl w:val="FFFFFFFF"/>
    <w:lvl w:ilvl="0" w:tplc="A546E034">
      <w:start w:val="1"/>
      <w:numFmt w:val="decimal"/>
      <w:lvlText w:val="•"/>
      <w:lvlJc w:val="left"/>
      <w:pPr>
        <w:ind w:left="720" w:hanging="360"/>
      </w:pPr>
    </w:lvl>
    <w:lvl w:ilvl="1" w:tplc="C52A9552">
      <w:start w:val="1"/>
      <w:numFmt w:val="lowerLetter"/>
      <w:lvlText w:val="%2."/>
      <w:lvlJc w:val="left"/>
      <w:pPr>
        <w:ind w:left="1440" w:hanging="360"/>
      </w:pPr>
    </w:lvl>
    <w:lvl w:ilvl="2" w:tplc="F3C46D38">
      <w:start w:val="1"/>
      <w:numFmt w:val="lowerRoman"/>
      <w:lvlText w:val="%3."/>
      <w:lvlJc w:val="right"/>
      <w:pPr>
        <w:ind w:left="2160" w:hanging="180"/>
      </w:pPr>
    </w:lvl>
    <w:lvl w:ilvl="3" w:tplc="62FA84CE">
      <w:start w:val="1"/>
      <w:numFmt w:val="decimal"/>
      <w:lvlText w:val="%4."/>
      <w:lvlJc w:val="left"/>
      <w:pPr>
        <w:ind w:left="2880" w:hanging="360"/>
      </w:pPr>
    </w:lvl>
    <w:lvl w:ilvl="4" w:tplc="7D2C9810">
      <w:start w:val="1"/>
      <w:numFmt w:val="lowerLetter"/>
      <w:lvlText w:val="%5."/>
      <w:lvlJc w:val="left"/>
      <w:pPr>
        <w:ind w:left="3600" w:hanging="360"/>
      </w:pPr>
    </w:lvl>
    <w:lvl w:ilvl="5" w:tplc="263AE3AE">
      <w:start w:val="1"/>
      <w:numFmt w:val="lowerRoman"/>
      <w:lvlText w:val="%6."/>
      <w:lvlJc w:val="right"/>
      <w:pPr>
        <w:ind w:left="4320" w:hanging="180"/>
      </w:pPr>
    </w:lvl>
    <w:lvl w:ilvl="6" w:tplc="1EAAE3BC">
      <w:start w:val="1"/>
      <w:numFmt w:val="decimal"/>
      <w:lvlText w:val="%7."/>
      <w:lvlJc w:val="left"/>
      <w:pPr>
        <w:ind w:left="5040" w:hanging="360"/>
      </w:pPr>
    </w:lvl>
    <w:lvl w:ilvl="7" w:tplc="4DAEA42C">
      <w:start w:val="1"/>
      <w:numFmt w:val="lowerLetter"/>
      <w:lvlText w:val="%8."/>
      <w:lvlJc w:val="left"/>
      <w:pPr>
        <w:ind w:left="5760" w:hanging="360"/>
      </w:pPr>
    </w:lvl>
    <w:lvl w:ilvl="8" w:tplc="C78E1664">
      <w:start w:val="1"/>
      <w:numFmt w:val="lowerRoman"/>
      <w:lvlText w:val="%9."/>
      <w:lvlJc w:val="right"/>
      <w:pPr>
        <w:ind w:left="6480" w:hanging="180"/>
      </w:pPr>
    </w:lvl>
  </w:abstractNum>
  <w:abstractNum w:abstractNumId="57" w15:restartNumberingAfterBreak="0">
    <w:nsid w:val="710F6DC2"/>
    <w:multiLevelType w:val="hybridMultilevel"/>
    <w:tmpl w:val="FFFFFFFF"/>
    <w:lvl w:ilvl="0" w:tplc="EFE60FE0">
      <w:start w:val="1"/>
      <w:numFmt w:val="decimal"/>
      <w:lvlText w:val="•"/>
      <w:lvlJc w:val="left"/>
      <w:pPr>
        <w:ind w:left="720" w:hanging="360"/>
      </w:pPr>
    </w:lvl>
    <w:lvl w:ilvl="1" w:tplc="77C2C00E">
      <w:start w:val="1"/>
      <w:numFmt w:val="lowerLetter"/>
      <w:lvlText w:val="%2."/>
      <w:lvlJc w:val="left"/>
      <w:pPr>
        <w:ind w:left="1440" w:hanging="360"/>
      </w:pPr>
    </w:lvl>
    <w:lvl w:ilvl="2" w:tplc="85B84B2C">
      <w:start w:val="1"/>
      <w:numFmt w:val="lowerRoman"/>
      <w:lvlText w:val="%3."/>
      <w:lvlJc w:val="right"/>
      <w:pPr>
        <w:ind w:left="2160" w:hanging="180"/>
      </w:pPr>
    </w:lvl>
    <w:lvl w:ilvl="3" w:tplc="2FF40FFA">
      <w:start w:val="1"/>
      <w:numFmt w:val="decimal"/>
      <w:lvlText w:val="%4."/>
      <w:lvlJc w:val="left"/>
      <w:pPr>
        <w:ind w:left="2880" w:hanging="360"/>
      </w:pPr>
    </w:lvl>
    <w:lvl w:ilvl="4" w:tplc="5B6EEA76">
      <w:start w:val="1"/>
      <w:numFmt w:val="lowerLetter"/>
      <w:lvlText w:val="%5."/>
      <w:lvlJc w:val="left"/>
      <w:pPr>
        <w:ind w:left="3600" w:hanging="360"/>
      </w:pPr>
    </w:lvl>
    <w:lvl w:ilvl="5" w:tplc="359E57DA">
      <w:start w:val="1"/>
      <w:numFmt w:val="lowerRoman"/>
      <w:lvlText w:val="%6."/>
      <w:lvlJc w:val="right"/>
      <w:pPr>
        <w:ind w:left="4320" w:hanging="180"/>
      </w:pPr>
    </w:lvl>
    <w:lvl w:ilvl="6" w:tplc="BE80E9A8">
      <w:start w:val="1"/>
      <w:numFmt w:val="decimal"/>
      <w:lvlText w:val="%7."/>
      <w:lvlJc w:val="left"/>
      <w:pPr>
        <w:ind w:left="5040" w:hanging="360"/>
      </w:pPr>
    </w:lvl>
    <w:lvl w:ilvl="7" w:tplc="91DC2048">
      <w:start w:val="1"/>
      <w:numFmt w:val="lowerLetter"/>
      <w:lvlText w:val="%8."/>
      <w:lvlJc w:val="left"/>
      <w:pPr>
        <w:ind w:left="5760" w:hanging="360"/>
      </w:pPr>
    </w:lvl>
    <w:lvl w:ilvl="8" w:tplc="BBC03B16">
      <w:start w:val="1"/>
      <w:numFmt w:val="lowerRoman"/>
      <w:lvlText w:val="%9."/>
      <w:lvlJc w:val="right"/>
      <w:pPr>
        <w:ind w:left="6480" w:hanging="180"/>
      </w:pPr>
    </w:lvl>
  </w:abstractNum>
  <w:abstractNum w:abstractNumId="58" w15:restartNumberingAfterBreak="0">
    <w:nsid w:val="75596CB0"/>
    <w:multiLevelType w:val="hybridMultilevel"/>
    <w:tmpl w:val="FFFFFFFF"/>
    <w:lvl w:ilvl="0" w:tplc="5420A2AA">
      <w:start w:val="1"/>
      <w:numFmt w:val="bullet"/>
      <w:lvlText w:val="·"/>
      <w:lvlJc w:val="left"/>
      <w:pPr>
        <w:ind w:left="720" w:hanging="360"/>
      </w:pPr>
      <w:rPr>
        <w:rFonts w:hint="default" w:ascii="Symbol" w:hAnsi="Symbol"/>
      </w:rPr>
    </w:lvl>
    <w:lvl w:ilvl="1" w:tplc="C70C927A">
      <w:start w:val="1"/>
      <w:numFmt w:val="bullet"/>
      <w:lvlText w:val="o"/>
      <w:lvlJc w:val="left"/>
      <w:pPr>
        <w:ind w:left="1440" w:hanging="360"/>
      </w:pPr>
      <w:rPr>
        <w:rFonts w:hint="default" w:ascii="Courier New" w:hAnsi="Courier New"/>
      </w:rPr>
    </w:lvl>
    <w:lvl w:ilvl="2" w:tplc="F6E2CD22">
      <w:start w:val="1"/>
      <w:numFmt w:val="bullet"/>
      <w:lvlText w:val=""/>
      <w:lvlJc w:val="left"/>
      <w:pPr>
        <w:ind w:left="2160" w:hanging="360"/>
      </w:pPr>
      <w:rPr>
        <w:rFonts w:hint="default" w:ascii="Wingdings" w:hAnsi="Wingdings"/>
      </w:rPr>
    </w:lvl>
    <w:lvl w:ilvl="3" w:tplc="083E9286">
      <w:start w:val="1"/>
      <w:numFmt w:val="bullet"/>
      <w:lvlText w:val=""/>
      <w:lvlJc w:val="left"/>
      <w:pPr>
        <w:ind w:left="2880" w:hanging="360"/>
      </w:pPr>
      <w:rPr>
        <w:rFonts w:hint="default" w:ascii="Symbol" w:hAnsi="Symbol"/>
      </w:rPr>
    </w:lvl>
    <w:lvl w:ilvl="4" w:tplc="8DA211B4">
      <w:start w:val="1"/>
      <w:numFmt w:val="bullet"/>
      <w:lvlText w:val="o"/>
      <w:lvlJc w:val="left"/>
      <w:pPr>
        <w:ind w:left="3600" w:hanging="360"/>
      </w:pPr>
      <w:rPr>
        <w:rFonts w:hint="default" w:ascii="Courier New" w:hAnsi="Courier New"/>
      </w:rPr>
    </w:lvl>
    <w:lvl w:ilvl="5" w:tplc="A7BEA376">
      <w:start w:val="1"/>
      <w:numFmt w:val="bullet"/>
      <w:lvlText w:val=""/>
      <w:lvlJc w:val="left"/>
      <w:pPr>
        <w:ind w:left="4320" w:hanging="360"/>
      </w:pPr>
      <w:rPr>
        <w:rFonts w:hint="default" w:ascii="Wingdings" w:hAnsi="Wingdings"/>
      </w:rPr>
    </w:lvl>
    <w:lvl w:ilvl="6" w:tplc="8960B306">
      <w:start w:val="1"/>
      <w:numFmt w:val="bullet"/>
      <w:lvlText w:val=""/>
      <w:lvlJc w:val="left"/>
      <w:pPr>
        <w:ind w:left="5040" w:hanging="360"/>
      </w:pPr>
      <w:rPr>
        <w:rFonts w:hint="default" w:ascii="Symbol" w:hAnsi="Symbol"/>
      </w:rPr>
    </w:lvl>
    <w:lvl w:ilvl="7" w:tplc="655A8F42">
      <w:start w:val="1"/>
      <w:numFmt w:val="bullet"/>
      <w:lvlText w:val="o"/>
      <w:lvlJc w:val="left"/>
      <w:pPr>
        <w:ind w:left="5760" w:hanging="360"/>
      </w:pPr>
      <w:rPr>
        <w:rFonts w:hint="default" w:ascii="Courier New" w:hAnsi="Courier New"/>
      </w:rPr>
    </w:lvl>
    <w:lvl w:ilvl="8" w:tplc="3E62C534">
      <w:start w:val="1"/>
      <w:numFmt w:val="bullet"/>
      <w:lvlText w:val=""/>
      <w:lvlJc w:val="left"/>
      <w:pPr>
        <w:ind w:left="6480" w:hanging="360"/>
      </w:pPr>
      <w:rPr>
        <w:rFonts w:hint="default" w:ascii="Wingdings" w:hAnsi="Wingdings"/>
      </w:rPr>
    </w:lvl>
  </w:abstractNum>
  <w:abstractNum w:abstractNumId="59" w15:restartNumberingAfterBreak="0">
    <w:nsid w:val="75B4E2C0"/>
    <w:multiLevelType w:val="hybridMultilevel"/>
    <w:tmpl w:val="FFFFFFFF"/>
    <w:lvl w:ilvl="0" w:tplc="82A0CBA6">
      <w:start w:val="1"/>
      <w:numFmt w:val="decimal"/>
      <w:lvlText w:val="•"/>
      <w:lvlJc w:val="left"/>
      <w:pPr>
        <w:ind w:left="720" w:hanging="360"/>
      </w:pPr>
    </w:lvl>
    <w:lvl w:ilvl="1" w:tplc="4498DD6E">
      <w:start w:val="1"/>
      <w:numFmt w:val="lowerLetter"/>
      <w:lvlText w:val="%2."/>
      <w:lvlJc w:val="left"/>
      <w:pPr>
        <w:ind w:left="1440" w:hanging="360"/>
      </w:pPr>
    </w:lvl>
    <w:lvl w:ilvl="2" w:tplc="482E588E">
      <w:start w:val="1"/>
      <w:numFmt w:val="lowerRoman"/>
      <w:lvlText w:val="%3."/>
      <w:lvlJc w:val="right"/>
      <w:pPr>
        <w:ind w:left="2160" w:hanging="180"/>
      </w:pPr>
    </w:lvl>
    <w:lvl w:ilvl="3" w:tplc="DB46863E">
      <w:start w:val="1"/>
      <w:numFmt w:val="decimal"/>
      <w:lvlText w:val="%4."/>
      <w:lvlJc w:val="left"/>
      <w:pPr>
        <w:ind w:left="2880" w:hanging="360"/>
      </w:pPr>
    </w:lvl>
    <w:lvl w:ilvl="4" w:tplc="5C76A7B2">
      <w:start w:val="1"/>
      <w:numFmt w:val="lowerLetter"/>
      <w:lvlText w:val="%5."/>
      <w:lvlJc w:val="left"/>
      <w:pPr>
        <w:ind w:left="3600" w:hanging="360"/>
      </w:pPr>
    </w:lvl>
    <w:lvl w:ilvl="5" w:tplc="00A2AD44">
      <w:start w:val="1"/>
      <w:numFmt w:val="lowerRoman"/>
      <w:lvlText w:val="%6."/>
      <w:lvlJc w:val="right"/>
      <w:pPr>
        <w:ind w:left="4320" w:hanging="180"/>
      </w:pPr>
    </w:lvl>
    <w:lvl w:ilvl="6" w:tplc="9D266A58">
      <w:start w:val="1"/>
      <w:numFmt w:val="decimal"/>
      <w:lvlText w:val="%7."/>
      <w:lvlJc w:val="left"/>
      <w:pPr>
        <w:ind w:left="5040" w:hanging="360"/>
      </w:pPr>
    </w:lvl>
    <w:lvl w:ilvl="7" w:tplc="0E10C602">
      <w:start w:val="1"/>
      <w:numFmt w:val="lowerLetter"/>
      <w:lvlText w:val="%8."/>
      <w:lvlJc w:val="left"/>
      <w:pPr>
        <w:ind w:left="5760" w:hanging="360"/>
      </w:pPr>
    </w:lvl>
    <w:lvl w:ilvl="8" w:tplc="C8B44AA4">
      <w:start w:val="1"/>
      <w:numFmt w:val="lowerRoman"/>
      <w:lvlText w:val="%9."/>
      <w:lvlJc w:val="right"/>
      <w:pPr>
        <w:ind w:left="6480" w:hanging="180"/>
      </w:pPr>
    </w:lvl>
  </w:abstractNum>
  <w:abstractNum w:abstractNumId="60" w15:restartNumberingAfterBreak="0">
    <w:nsid w:val="765CFAAF"/>
    <w:multiLevelType w:val="hybridMultilevel"/>
    <w:tmpl w:val="FFFFFFFF"/>
    <w:lvl w:ilvl="0" w:tplc="C094656A">
      <w:start w:val="1"/>
      <w:numFmt w:val="bullet"/>
      <w:lvlText w:val=""/>
      <w:lvlJc w:val="left"/>
      <w:pPr>
        <w:ind w:left="720" w:hanging="360"/>
      </w:pPr>
      <w:rPr>
        <w:rFonts w:hint="default" w:ascii="Symbol" w:hAnsi="Symbol"/>
      </w:rPr>
    </w:lvl>
    <w:lvl w:ilvl="1" w:tplc="E92AB09E">
      <w:start w:val="1"/>
      <w:numFmt w:val="bullet"/>
      <w:lvlText w:val="o"/>
      <w:lvlJc w:val="left"/>
      <w:pPr>
        <w:ind w:left="1440" w:hanging="360"/>
      </w:pPr>
      <w:rPr>
        <w:rFonts w:hint="default" w:ascii="Courier New" w:hAnsi="Courier New"/>
      </w:rPr>
    </w:lvl>
    <w:lvl w:ilvl="2" w:tplc="135E7EFC">
      <w:start w:val="1"/>
      <w:numFmt w:val="bullet"/>
      <w:lvlText w:val=""/>
      <w:lvlJc w:val="left"/>
      <w:pPr>
        <w:ind w:left="2160" w:hanging="360"/>
      </w:pPr>
      <w:rPr>
        <w:rFonts w:hint="default" w:ascii="Wingdings" w:hAnsi="Wingdings"/>
      </w:rPr>
    </w:lvl>
    <w:lvl w:ilvl="3" w:tplc="17AC8DFC">
      <w:start w:val="1"/>
      <w:numFmt w:val="bullet"/>
      <w:lvlText w:val=""/>
      <w:lvlJc w:val="left"/>
      <w:pPr>
        <w:ind w:left="2880" w:hanging="360"/>
      </w:pPr>
      <w:rPr>
        <w:rFonts w:hint="default" w:ascii="Symbol" w:hAnsi="Symbol"/>
      </w:rPr>
    </w:lvl>
    <w:lvl w:ilvl="4" w:tplc="60AAE408">
      <w:start w:val="1"/>
      <w:numFmt w:val="bullet"/>
      <w:lvlText w:val="o"/>
      <w:lvlJc w:val="left"/>
      <w:pPr>
        <w:ind w:left="3600" w:hanging="360"/>
      </w:pPr>
      <w:rPr>
        <w:rFonts w:hint="default" w:ascii="Courier New" w:hAnsi="Courier New"/>
      </w:rPr>
    </w:lvl>
    <w:lvl w:ilvl="5" w:tplc="A51A47D2">
      <w:start w:val="1"/>
      <w:numFmt w:val="bullet"/>
      <w:lvlText w:val=""/>
      <w:lvlJc w:val="left"/>
      <w:pPr>
        <w:ind w:left="4320" w:hanging="360"/>
      </w:pPr>
      <w:rPr>
        <w:rFonts w:hint="default" w:ascii="Wingdings" w:hAnsi="Wingdings"/>
      </w:rPr>
    </w:lvl>
    <w:lvl w:ilvl="6" w:tplc="A8CE89DA">
      <w:start w:val="1"/>
      <w:numFmt w:val="bullet"/>
      <w:lvlText w:val=""/>
      <w:lvlJc w:val="left"/>
      <w:pPr>
        <w:ind w:left="5040" w:hanging="360"/>
      </w:pPr>
      <w:rPr>
        <w:rFonts w:hint="default" w:ascii="Symbol" w:hAnsi="Symbol"/>
      </w:rPr>
    </w:lvl>
    <w:lvl w:ilvl="7" w:tplc="DDB279B2">
      <w:start w:val="1"/>
      <w:numFmt w:val="bullet"/>
      <w:lvlText w:val="o"/>
      <w:lvlJc w:val="left"/>
      <w:pPr>
        <w:ind w:left="5760" w:hanging="360"/>
      </w:pPr>
      <w:rPr>
        <w:rFonts w:hint="default" w:ascii="Courier New" w:hAnsi="Courier New"/>
      </w:rPr>
    </w:lvl>
    <w:lvl w:ilvl="8" w:tplc="33FA45FE">
      <w:start w:val="1"/>
      <w:numFmt w:val="bullet"/>
      <w:lvlText w:val=""/>
      <w:lvlJc w:val="left"/>
      <w:pPr>
        <w:ind w:left="6480" w:hanging="360"/>
      </w:pPr>
      <w:rPr>
        <w:rFonts w:hint="default" w:ascii="Wingdings" w:hAnsi="Wingdings"/>
      </w:rPr>
    </w:lvl>
  </w:abstractNum>
  <w:abstractNum w:abstractNumId="61" w15:restartNumberingAfterBreak="0">
    <w:nsid w:val="781195E1"/>
    <w:multiLevelType w:val="hybridMultilevel"/>
    <w:tmpl w:val="FFFFFFFF"/>
    <w:lvl w:ilvl="0" w:tplc="3EFA4B82">
      <w:start w:val="1"/>
      <w:numFmt w:val="decimal"/>
      <w:lvlText w:val="•"/>
      <w:lvlJc w:val="left"/>
      <w:pPr>
        <w:ind w:left="720" w:hanging="360"/>
      </w:pPr>
    </w:lvl>
    <w:lvl w:ilvl="1" w:tplc="45727894">
      <w:start w:val="1"/>
      <w:numFmt w:val="lowerLetter"/>
      <w:lvlText w:val="%2."/>
      <w:lvlJc w:val="left"/>
      <w:pPr>
        <w:ind w:left="1440" w:hanging="360"/>
      </w:pPr>
    </w:lvl>
    <w:lvl w:ilvl="2" w:tplc="365E1BDC">
      <w:start w:val="1"/>
      <w:numFmt w:val="lowerRoman"/>
      <w:lvlText w:val="%3."/>
      <w:lvlJc w:val="right"/>
      <w:pPr>
        <w:ind w:left="2160" w:hanging="180"/>
      </w:pPr>
    </w:lvl>
    <w:lvl w:ilvl="3" w:tplc="22EACC76">
      <w:start w:val="1"/>
      <w:numFmt w:val="decimal"/>
      <w:lvlText w:val="%4."/>
      <w:lvlJc w:val="left"/>
      <w:pPr>
        <w:ind w:left="2880" w:hanging="360"/>
      </w:pPr>
    </w:lvl>
    <w:lvl w:ilvl="4" w:tplc="78AA945C">
      <w:start w:val="1"/>
      <w:numFmt w:val="lowerLetter"/>
      <w:lvlText w:val="%5."/>
      <w:lvlJc w:val="left"/>
      <w:pPr>
        <w:ind w:left="3600" w:hanging="360"/>
      </w:pPr>
    </w:lvl>
    <w:lvl w:ilvl="5" w:tplc="F6BC515C">
      <w:start w:val="1"/>
      <w:numFmt w:val="lowerRoman"/>
      <w:lvlText w:val="%6."/>
      <w:lvlJc w:val="right"/>
      <w:pPr>
        <w:ind w:left="4320" w:hanging="180"/>
      </w:pPr>
    </w:lvl>
    <w:lvl w:ilvl="6" w:tplc="B5981E56">
      <w:start w:val="1"/>
      <w:numFmt w:val="decimal"/>
      <w:lvlText w:val="%7."/>
      <w:lvlJc w:val="left"/>
      <w:pPr>
        <w:ind w:left="5040" w:hanging="360"/>
      </w:pPr>
    </w:lvl>
    <w:lvl w:ilvl="7" w:tplc="1020EEB6">
      <w:start w:val="1"/>
      <w:numFmt w:val="lowerLetter"/>
      <w:lvlText w:val="%8."/>
      <w:lvlJc w:val="left"/>
      <w:pPr>
        <w:ind w:left="5760" w:hanging="360"/>
      </w:pPr>
    </w:lvl>
    <w:lvl w:ilvl="8" w:tplc="53DEBC7C">
      <w:start w:val="1"/>
      <w:numFmt w:val="lowerRoman"/>
      <w:lvlText w:val="%9."/>
      <w:lvlJc w:val="right"/>
      <w:pPr>
        <w:ind w:left="6480" w:hanging="180"/>
      </w:pPr>
    </w:lvl>
  </w:abstractNum>
  <w:abstractNum w:abstractNumId="62" w15:restartNumberingAfterBreak="0">
    <w:nsid w:val="7833DAC7"/>
    <w:multiLevelType w:val="hybridMultilevel"/>
    <w:tmpl w:val="FFFFFFFF"/>
    <w:lvl w:ilvl="0" w:tplc="17DE2002">
      <w:start w:val="1"/>
      <w:numFmt w:val="decimal"/>
      <w:lvlText w:val="•"/>
      <w:lvlJc w:val="left"/>
      <w:pPr>
        <w:ind w:left="720" w:hanging="360"/>
      </w:pPr>
    </w:lvl>
    <w:lvl w:ilvl="1" w:tplc="51B2A400">
      <w:start w:val="1"/>
      <w:numFmt w:val="lowerLetter"/>
      <w:lvlText w:val="%2."/>
      <w:lvlJc w:val="left"/>
      <w:pPr>
        <w:ind w:left="1440" w:hanging="360"/>
      </w:pPr>
    </w:lvl>
    <w:lvl w:ilvl="2" w:tplc="017E9FDA">
      <w:start w:val="1"/>
      <w:numFmt w:val="lowerRoman"/>
      <w:lvlText w:val="%3."/>
      <w:lvlJc w:val="right"/>
      <w:pPr>
        <w:ind w:left="2160" w:hanging="180"/>
      </w:pPr>
    </w:lvl>
    <w:lvl w:ilvl="3" w:tplc="0B0AC618">
      <w:start w:val="1"/>
      <w:numFmt w:val="decimal"/>
      <w:lvlText w:val="%4."/>
      <w:lvlJc w:val="left"/>
      <w:pPr>
        <w:ind w:left="2880" w:hanging="360"/>
      </w:pPr>
    </w:lvl>
    <w:lvl w:ilvl="4" w:tplc="2C4471B4">
      <w:start w:val="1"/>
      <w:numFmt w:val="lowerLetter"/>
      <w:lvlText w:val="%5."/>
      <w:lvlJc w:val="left"/>
      <w:pPr>
        <w:ind w:left="3600" w:hanging="360"/>
      </w:pPr>
    </w:lvl>
    <w:lvl w:ilvl="5" w:tplc="7C204410">
      <w:start w:val="1"/>
      <w:numFmt w:val="lowerRoman"/>
      <w:lvlText w:val="%6."/>
      <w:lvlJc w:val="right"/>
      <w:pPr>
        <w:ind w:left="4320" w:hanging="180"/>
      </w:pPr>
    </w:lvl>
    <w:lvl w:ilvl="6" w:tplc="8C087BB4">
      <w:start w:val="1"/>
      <w:numFmt w:val="decimal"/>
      <w:lvlText w:val="%7."/>
      <w:lvlJc w:val="left"/>
      <w:pPr>
        <w:ind w:left="5040" w:hanging="360"/>
      </w:pPr>
    </w:lvl>
    <w:lvl w:ilvl="7" w:tplc="3C5A9670">
      <w:start w:val="1"/>
      <w:numFmt w:val="lowerLetter"/>
      <w:lvlText w:val="%8."/>
      <w:lvlJc w:val="left"/>
      <w:pPr>
        <w:ind w:left="5760" w:hanging="360"/>
      </w:pPr>
    </w:lvl>
    <w:lvl w:ilvl="8" w:tplc="D10AF78E">
      <w:start w:val="1"/>
      <w:numFmt w:val="lowerRoman"/>
      <w:lvlText w:val="%9."/>
      <w:lvlJc w:val="right"/>
      <w:pPr>
        <w:ind w:left="6480" w:hanging="180"/>
      </w:pPr>
    </w:lvl>
  </w:abstractNum>
  <w:abstractNum w:abstractNumId="63" w15:restartNumberingAfterBreak="0">
    <w:nsid w:val="7AB09DC4"/>
    <w:multiLevelType w:val="hybridMultilevel"/>
    <w:tmpl w:val="FFFFFFFF"/>
    <w:lvl w:ilvl="0" w:tplc="0CC4148C">
      <w:start w:val="1"/>
      <w:numFmt w:val="decimal"/>
      <w:lvlText w:val="•"/>
      <w:lvlJc w:val="left"/>
      <w:pPr>
        <w:ind w:left="720" w:hanging="360"/>
      </w:pPr>
    </w:lvl>
    <w:lvl w:ilvl="1" w:tplc="B0901EB2">
      <w:start w:val="1"/>
      <w:numFmt w:val="lowerLetter"/>
      <w:lvlText w:val="%2."/>
      <w:lvlJc w:val="left"/>
      <w:pPr>
        <w:ind w:left="1440" w:hanging="360"/>
      </w:pPr>
    </w:lvl>
    <w:lvl w:ilvl="2" w:tplc="E4A8C5C8">
      <w:start w:val="1"/>
      <w:numFmt w:val="lowerRoman"/>
      <w:lvlText w:val="%3."/>
      <w:lvlJc w:val="right"/>
      <w:pPr>
        <w:ind w:left="2160" w:hanging="180"/>
      </w:pPr>
    </w:lvl>
    <w:lvl w:ilvl="3" w:tplc="0A9A10F2">
      <w:start w:val="1"/>
      <w:numFmt w:val="decimal"/>
      <w:lvlText w:val="%4."/>
      <w:lvlJc w:val="left"/>
      <w:pPr>
        <w:ind w:left="2880" w:hanging="360"/>
      </w:pPr>
    </w:lvl>
    <w:lvl w:ilvl="4" w:tplc="835E3578">
      <w:start w:val="1"/>
      <w:numFmt w:val="lowerLetter"/>
      <w:lvlText w:val="%5."/>
      <w:lvlJc w:val="left"/>
      <w:pPr>
        <w:ind w:left="3600" w:hanging="360"/>
      </w:pPr>
    </w:lvl>
    <w:lvl w:ilvl="5" w:tplc="BE00829C">
      <w:start w:val="1"/>
      <w:numFmt w:val="lowerRoman"/>
      <w:lvlText w:val="%6."/>
      <w:lvlJc w:val="right"/>
      <w:pPr>
        <w:ind w:left="4320" w:hanging="180"/>
      </w:pPr>
    </w:lvl>
    <w:lvl w:ilvl="6" w:tplc="033EBD94">
      <w:start w:val="1"/>
      <w:numFmt w:val="decimal"/>
      <w:lvlText w:val="%7."/>
      <w:lvlJc w:val="left"/>
      <w:pPr>
        <w:ind w:left="5040" w:hanging="360"/>
      </w:pPr>
    </w:lvl>
    <w:lvl w:ilvl="7" w:tplc="5FAA6BA0">
      <w:start w:val="1"/>
      <w:numFmt w:val="lowerLetter"/>
      <w:lvlText w:val="%8."/>
      <w:lvlJc w:val="left"/>
      <w:pPr>
        <w:ind w:left="5760" w:hanging="360"/>
      </w:pPr>
    </w:lvl>
    <w:lvl w:ilvl="8" w:tplc="71984914">
      <w:start w:val="1"/>
      <w:numFmt w:val="lowerRoman"/>
      <w:lvlText w:val="%9."/>
      <w:lvlJc w:val="right"/>
      <w:pPr>
        <w:ind w:left="6480" w:hanging="180"/>
      </w:pPr>
    </w:lvl>
  </w:abstractNum>
  <w:num w:numId="1" w16cid:durableId="467092582">
    <w:abstractNumId w:val="18"/>
  </w:num>
  <w:num w:numId="2" w16cid:durableId="1028068270">
    <w:abstractNumId w:val="40"/>
  </w:num>
  <w:num w:numId="3" w16cid:durableId="933900019">
    <w:abstractNumId w:val="12"/>
  </w:num>
  <w:num w:numId="4" w16cid:durableId="2074304607">
    <w:abstractNumId w:val="42"/>
  </w:num>
  <w:num w:numId="5" w16cid:durableId="577786877">
    <w:abstractNumId w:val="28"/>
  </w:num>
  <w:num w:numId="6" w16cid:durableId="1304887328">
    <w:abstractNumId w:val="58"/>
  </w:num>
  <w:num w:numId="7" w16cid:durableId="975716941">
    <w:abstractNumId w:val="6"/>
  </w:num>
  <w:num w:numId="8" w16cid:durableId="499007778">
    <w:abstractNumId w:val="4"/>
  </w:num>
  <w:num w:numId="9" w16cid:durableId="163982169">
    <w:abstractNumId w:val="33"/>
  </w:num>
  <w:num w:numId="10" w16cid:durableId="1253706850">
    <w:abstractNumId w:val="32"/>
  </w:num>
  <w:num w:numId="11" w16cid:durableId="1066993287">
    <w:abstractNumId w:val="60"/>
  </w:num>
  <w:num w:numId="12" w16cid:durableId="1398670812">
    <w:abstractNumId w:val="7"/>
  </w:num>
  <w:num w:numId="13" w16cid:durableId="256789133">
    <w:abstractNumId w:val="17"/>
  </w:num>
  <w:num w:numId="14" w16cid:durableId="1055591207">
    <w:abstractNumId w:val="15"/>
  </w:num>
  <w:num w:numId="15" w16cid:durableId="932973975">
    <w:abstractNumId w:val="47"/>
  </w:num>
  <w:num w:numId="16" w16cid:durableId="1683161461">
    <w:abstractNumId w:val="41"/>
  </w:num>
  <w:num w:numId="17" w16cid:durableId="987438968">
    <w:abstractNumId w:val="62"/>
  </w:num>
  <w:num w:numId="18" w16cid:durableId="2060280214">
    <w:abstractNumId w:val="39"/>
  </w:num>
  <w:num w:numId="19" w16cid:durableId="1401756582">
    <w:abstractNumId w:val="29"/>
  </w:num>
  <w:num w:numId="20" w16cid:durableId="392775890">
    <w:abstractNumId w:val="50"/>
  </w:num>
  <w:num w:numId="21" w16cid:durableId="2132165726">
    <w:abstractNumId w:val="20"/>
  </w:num>
  <w:num w:numId="22" w16cid:durableId="217207621">
    <w:abstractNumId w:val="59"/>
  </w:num>
  <w:num w:numId="23" w16cid:durableId="1078285726">
    <w:abstractNumId w:val="9"/>
  </w:num>
  <w:num w:numId="24" w16cid:durableId="118649229">
    <w:abstractNumId w:val="30"/>
  </w:num>
  <w:num w:numId="25" w16cid:durableId="1573812764">
    <w:abstractNumId w:val="49"/>
  </w:num>
  <w:num w:numId="26" w16cid:durableId="360129639">
    <w:abstractNumId w:val="1"/>
  </w:num>
  <w:num w:numId="27" w16cid:durableId="1494756339">
    <w:abstractNumId w:val="38"/>
  </w:num>
  <w:num w:numId="28" w16cid:durableId="310715105">
    <w:abstractNumId w:val="53"/>
  </w:num>
  <w:num w:numId="29" w16cid:durableId="1535079201">
    <w:abstractNumId w:val="24"/>
  </w:num>
  <w:num w:numId="30" w16cid:durableId="1606419636">
    <w:abstractNumId w:val="0"/>
  </w:num>
  <w:num w:numId="31" w16cid:durableId="882182018">
    <w:abstractNumId w:val="2"/>
  </w:num>
  <w:num w:numId="32" w16cid:durableId="281809015">
    <w:abstractNumId w:val="16"/>
  </w:num>
  <w:num w:numId="33" w16cid:durableId="37242505">
    <w:abstractNumId w:val="31"/>
  </w:num>
  <w:num w:numId="34" w16cid:durableId="175123444">
    <w:abstractNumId w:val="36"/>
  </w:num>
  <w:num w:numId="35" w16cid:durableId="1765950437">
    <w:abstractNumId w:val="45"/>
  </w:num>
  <w:num w:numId="36" w16cid:durableId="577792411">
    <w:abstractNumId w:val="13"/>
  </w:num>
  <w:num w:numId="37" w16cid:durableId="2009400648">
    <w:abstractNumId w:val="61"/>
  </w:num>
  <w:num w:numId="38" w16cid:durableId="989406107">
    <w:abstractNumId w:val="56"/>
  </w:num>
  <w:num w:numId="39" w16cid:durableId="1919248420">
    <w:abstractNumId w:val="5"/>
  </w:num>
  <w:num w:numId="40" w16cid:durableId="1775058527">
    <w:abstractNumId w:val="22"/>
  </w:num>
  <w:num w:numId="41" w16cid:durableId="1400179123">
    <w:abstractNumId w:val="43"/>
  </w:num>
  <w:num w:numId="42" w16cid:durableId="1879976518">
    <w:abstractNumId w:val="19"/>
  </w:num>
  <w:num w:numId="43" w16cid:durableId="82922831">
    <w:abstractNumId w:val="63"/>
  </w:num>
  <w:num w:numId="44" w16cid:durableId="1487820652">
    <w:abstractNumId w:val="54"/>
  </w:num>
  <w:num w:numId="45" w16cid:durableId="958297779">
    <w:abstractNumId w:val="46"/>
  </w:num>
  <w:num w:numId="46" w16cid:durableId="112865812">
    <w:abstractNumId w:val="27"/>
  </w:num>
  <w:num w:numId="47" w16cid:durableId="488207354">
    <w:abstractNumId w:val="23"/>
  </w:num>
  <w:num w:numId="48" w16cid:durableId="621692528">
    <w:abstractNumId w:val="48"/>
  </w:num>
  <w:num w:numId="49" w16cid:durableId="531696936">
    <w:abstractNumId w:val="3"/>
  </w:num>
  <w:num w:numId="50" w16cid:durableId="1989507683">
    <w:abstractNumId w:val="57"/>
  </w:num>
  <w:num w:numId="51" w16cid:durableId="450126100">
    <w:abstractNumId w:val="8"/>
  </w:num>
  <w:num w:numId="52" w16cid:durableId="1430272935">
    <w:abstractNumId w:val="10"/>
  </w:num>
  <w:num w:numId="53" w16cid:durableId="808010324">
    <w:abstractNumId w:val="34"/>
  </w:num>
  <w:num w:numId="54" w16cid:durableId="1819107288">
    <w:abstractNumId w:val="26"/>
  </w:num>
  <w:num w:numId="55" w16cid:durableId="1823618376">
    <w:abstractNumId w:val="25"/>
  </w:num>
  <w:num w:numId="56" w16cid:durableId="921181395">
    <w:abstractNumId w:val="44"/>
  </w:num>
  <w:num w:numId="57" w16cid:durableId="1318000916">
    <w:abstractNumId w:val="21"/>
  </w:num>
  <w:num w:numId="58" w16cid:durableId="1079905502">
    <w:abstractNumId w:val="52"/>
  </w:num>
  <w:num w:numId="59" w16cid:durableId="1324122014">
    <w:abstractNumId w:val="11"/>
  </w:num>
  <w:num w:numId="60" w16cid:durableId="4068035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34723528">
    <w:abstractNumId w:val="51"/>
  </w:num>
  <w:num w:numId="62" w16cid:durableId="1422918164">
    <w:abstractNumId w:val="35"/>
  </w:num>
  <w:num w:numId="63" w16cid:durableId="2019304970">
    <w:abstractNumId w:val="55"/>
  </w:num>
  <w:num w:numId="64" w16cid:durableId="322437663">
    <w:abstractNumId w:val="14"/>
  </w:num>
  <w:num w:numId="65" w16cid:durableId="2278863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21"/>
    <w:rsid w:val="00003BBC"/>
    <w:rsid w:val="000124CF"/>
    <w:rsid w:val="000231B1"/>
    <w:rsid w:val="00030CF9"/>
    <w:rsid w:val="00060A96"/>
    <w:rsid w:val="00070177"/>
    <w:rsid w:val="0007589A"/>
    <w:rsid w:val="0008733D"/>
    <w:rsid w:val="000D3B4E"/>
    <w:rsid w:val="000F6F11"/>
    <w:rsid w:val="00100C82"/>
    <w:rsid w:val="0010460A"/>
    <w:rsid w:val="00112C9C"/>
    <w:rsid w:val="001315D2"/>
    <w:rsid w:val="00131C36"/>
    <w:rsid w:val="001327A5"/>
    <w:rsid w:val="00145F7B"/>
    <w:rsid w:val="00151890"/>
    <w:rsid w:val="00176B67"/>
    <w:rsid w:val="0018669B"/>
    <w:rsid w:val="00187C95"/>
    <w:rsid w:val="001B4EFA"/>
    <w:rsid w:val="001C1A40"/>
    <w:rsid w:val="001F44CF"/>
    <w:rsid w:val="0020708C"/>
    <w:rsid w:val="00208CCA"/>
    <w:rsid w:val="0021591E"/>
    <w:rsid w:val="002162AC"/>
    <w:rsid w:val="0022481D"/>
    <w:rsid w:val="00231223"/>
    <w:rsid w:val="00237277"/>
    <w:rsid w:val="002432E1"/>
    <w:rsid w:val="00255DE1"/>
    <w:rsid w:val="00261576"/>
    <w:rsid w:val="00275966"/>
    <w:rsid w:val="00283D33"/>
    <w:rsid w:val="002B3D91"/>
    <w:rsid w:val="002B4495"/>
    <w:rsid w:val="002C0772"/>
    <w:rsid w:val="002C3FBE"/>
    <w:rsid w:val="002C7D08"/>
    <w:rsid w:val="002D3706"/>
    <w:rsid w:val="002E4FC8"/>
    <w:rsid w:val="002E6059"/>
    <w:rsid w:val="002E6718"/>
    <w:rsid w:val="002F1BC0"/>
    <w:rsid w:val="002F32F1"/>
    <w:rsid w:val="00304CE1"/>
    <w:rsid w:val="00305915"/>
    <w:rsid w:val="003338AD"/>
    <w:rsid w:val="00337076"/>
    <w:rsid w:val="00341F40"/>
    <w:rsid w:val="00351BF3"/>
    <w:rsid w:val="00361273"/>
    <w:rsid w:val="00361436"/>
    <w:rsid w:val="0037514F"/>
    <w:rsid w:val="00386D0F"/>
    <w:rsid w:val="00392969"/>
    <w:rsid w:val="003A0DB5"/>
    <w:rsid w:val="003A334F"/>
    <w:rsid w:val="003D3921"/>
    <w:rsid w:val="003E334B"/>
    <w:rsid w:val="003F4922"/>
    <w:rsid w:val="0040095A"/>
    <w:rsid w:val="00443394"/>
    <w:rsid w:val="0044436D"/>
    <w:rsid w:val="00444D07"/>
    <w:rsid w:val="0044759C"/>
    <w:rsid w:val="004566AD"/>
    <w:rsid w:val="00476CF8"/>
    <w:rsid w:val="0049080D"/>
    <w:rsid w:val="004B67AD"/>
    <w:rsid w:val="005456CE"/>
    <w:rsid w:val="00573508"/>
    <w:rsid w:val="00592319"/>
    <w:rsid w:val="005F3EC0"/>
    <w:rsid w:val="00603C6A"/>
    <w:rsid w:val="006108B4"/>
    <w:rsid w:val="00615FC7"/>
    <w:rsid w:val="00617D49"/>
    <w:rsid w:val="00631C26"/>
    <w:rsid w:val="00634901"/>
    <w:rsid w:val="00676134"/>
    <w:rsid w:val="00677952"/>
    <w:rsid w:val="006960DD"/>
    <w:rsid w:val="006A0A0B"/>
    <w:rsid w:val="006A541A"/>
    <w:rsid w:val="006E03D9"/>
    <w:rsid w:val="00700832"/>
    <w:rsid w:val="007028B0"/>
    <w:rsid w:val="007089B7"/>
    <w:rsid w:val="00722908"/>
    <w:rsid w:val="00722B4F"/>
    <w:rsid w:val="00743C9C"/>
    <w:rsid w:val="007549C3"/>
    <w:rsid w:val="00755E84"/>
    <w:rsid w:val="00756936"/>
    <w:rsid w:val="007714AB"/>
    <w:rsid w:val="007A6112"/>
    <w:rsid w:val="007D166C"/>
    <w:rsid w:val="007D1EDC"/>
    <w:rsid w:val="008306E2"/>
    <w:rsid w:val="00831611"/>
    <w:rsid w:val="008548F4"/>
    <w:rsid w:val="00860F9D"/>
    <w:rsid w:val="008C0FA4"/>
    <w:rsid w:val="008E0243"/>
    <w:rsid w:val="008E67B7"/>
    <w:rsid w:val="00907044"/>
    <w:rsid w:val="00923DEB"/>
    <w:rsid w:val="00924330"/>
    <w:rsid w:val="0093579D"/>
    <w:rsid w:val="009379FA"/>
    <w:rsid w:val="00937A61"/>
    <w:rsid w:val="00957AC0"/>
    <w:rsid w:val="0097AAC7"/>
    <w:rsid w:val="0099123D"/>
    <w:rsid w:val="009A39E3"/>
    <w:rsid w:val="009D645D"/>
    <w:rsid w:val="009E1266"/>
    <w:rsid w:val="00A20AA7"/>
    <w:rsid w:val="00A20E71"/>
    <w:rsid w:val="00A27FC8"/>
    <w:rsid w:val="00A326B4"/>
    <w:rsid w:val="00A463EB"/>
    <w:rsid w:val="00A47A30"/>
    <w:rsid w:val="00A50AC9"/>
    <w:rsid w:val="00A60697"/>
    <w:rsid w:val="00A752EB"/>
    <w:rsid w:val="00A76995"/>
    <w:rsid w:val="00A76E3A"/>
    <w:rsid w:val="00AADE06"/>
    <w:rsid w:val="00AC1D6B"/>
    <w:rsid w:val="00AC6F18"/>
    <w:rsid w:val="00AC7D6D"/>
    <w:rsid w:val="00AD7271"/>
    <w:rsid w:val="00AF27FB"/>
    <w:rsid w:val="00B06EDD"/>
    <w:rsid w:val="00B108A0"/>
    <w:rsid w:val="00B11A51"/>
    <w:rsid w:val="00B14159"/>
    <w:rsid w:val="00B23CA1"/>
    <w:rsid w:val="00B46DF5"/>
    <w:rsid w:val="00B54E15"/>
    <w:rsid w:val="00B57995"/>
    <w:rsid w:val="00B6427E"/>
    <w:rsid w:val="00B64EFB"/>
    <w:rsid w:val="00B766DB"/>
    <w:rsid w:val="00B80916"/>
    <w:rsid w:val="00B94C16"/>
    <w:rsid w:val="00BA1FF4"/>
    <w:rsid w:val="00BF21C5"/>
    <w:rsid w:val="00C07A94"/>
    <w:rsid w:val="00C20F49"/>
    <w:rsid w:val="00C25986"/>
    <w:rsid w:val="00C263D2"/>
    <w:rsid w:val="00C4109A"/>
    <w:rsid w:val="00C648E8"/>
    <w:rsid w:val="00C74E80"/>
    <w:rsid w:val="00C80A36"/>
    <w:rsid w:val="00C84822"/>
    <w:rsid w:val="00C9039F"/>
    <w:rsid w:val="00CD2EF2"/>
    <w:rsid w:val="00CF6523"/>
    <w:rsid w:val="00D449A0"/>
    <w:rsid w:val="00D549B5"/>
    <w:rsid w:val="00D55E38"/>
    <w:rsid w:val="00D62D45"/>
    <w:rsid w:val="00D679FC"/>
    <w:rsid w:val="00D800D5"/>
    <w:rsid w:val="00D9144C"/>
    <w:rsid w:val="00D91E86"/>
    <w:rsid w:val="00D9629B"/>
    <w:rsid w:val="00DA0B10"/>
    <w:rsid w:val="00DB20C4"/>
    <w:rsid w:val="00DD3696"/>
    <w:rsid w:val="00DE43E2"/>
    <w:rsid w:val="00DF0569"/>
    <w:rsid w:val="00DF4F05"/>
    <w:rsid w:val="00E06D23"/>
    <w:rsid w:val="00E40030"/>
    <w:rsid w:val="00E56372"/>
    <w:rsid w:val="00E749FA"/>
    <w:rsid w:val="00EA146B"/>
    <w:rsid w:val="00EA61B5"/>
    <w:rsid w:val="00EE2B20"/>
    <w:rsid w:val="00F12CF4"/>
    <w:rsid w:val="00F157D8"/>
    <w:rsid w:val="00F24118"/>
    <w:rsid w:val="00F47471"/>
    <w:rsid w:val="00F659AC"/>
    <w:rsid w:val="00F666E5"/>
    <w:rsid w:val="00F769FA"/>
    <w:rsid w:val="00F76C4A"/>
    <w:rsid w:val="00F82141"/>
    <w:rsid w:val="00FA69D9"/>
    <w:rsid w:val="00FD639F"/>
    <w:rsid w:val="00FE66EC"/>
    <w:rsid w:val="0130C257"/>
    <w:rsid w:val="016B6B79"/>
    <w:rsid w:val="01D70518"/>
    <w:rsid w:val="01DDF0AB"/>
    <w:rsid w:val="01E4F5C5"/>
    <w:rsid w:val="01E81387"/>
    <w:rsid w:val="02409EEB"/>
    <w:rsid w:val="029D7899"/>
    <w:rsid w:val="029ED00A"/>
    <w:rsid w:val="02B9D116"/>
    <w:rsid w:val="0308EDF8"/>
    <w:rsid w:val="033A8E2A"/>
    <w:rsid w:val="0398391D"/>
    <w:rsid w:val="03ADB33C"/>
    <w:rsid w:val="03BB5D82"/>
    <w:rsid w:val="03C25019"/>
    <w:rsid w:val="03C35341"/>
    <w:rsid w:val="040BF34B"/>
    <w:rsid w:val="0430B928"/>
    <w:rsid w:val="0431DE84"/>
    <w:rsid w:val="046618FA"/>
    <w:rsid w:val="0478FCE1"/>
    <w:rsid w:val="04849CB7"/>
    <w:rsid w:val="04B9CE92"/>
    <w:rsid w:val="04BD2D1A"/>
    <w:rsid w:val="04D7ECFA"/>
    <w:rsid w:val="04D8D885"/>
    <w:rsid w:val="04E1C389"/>
    <w:rsid w:val="04F3BF9F"/>
    <w:rsid w:val="053BAA98"/>
    <w:rsid w:val="0567F498"/>
    <w:rsid w:val="05C04004"/>
    <w:rsid w:val="05DDC43B"/>
    <w:rsid w:val="05E2C445"/>
    <w:rsid w:val="05ED1E1D"/>
    <w:rsid w:val="061AEFB2"/>
    <w:rsid w:val="0745FB34"/>
    <w:rsid w:val="075B0DE0"/>
    <w:rsid w:val="075CB2C9"/>
    <w:rsid w:val="076F19B0"/>
    <w:rsid w:val="07954EF2"/>
    <w:rsid w:val="0804C709"/>
    <w:rsid w:val="0842AAE4"/>
    <w:rsid w:val="0855E2E4"/>
    <w:rsid w:val="086304E7"/>
    <w:rsid w:val="0872F57E"/>
    <w:rsid w:val="08ABFFA4"/>
    <w:rsid w:val="08AE1E82"/>
    <w:rsid w:val="08B2A703"/>
    <w:rsid w:val="08FDA0B9"/>
    <w:rsid w:val="09108EA4"/>
    <w:rsid w:val="093815C6"/>
    <w:rsid w:val="099AB107"/>
    <w:rsid w:val="09CBA2CA"/>
    <w:rsid w:val="0A49DEE7"/>
    <w:rsid w:val="0A650D12"/>
    <w:rsid w:val="0A97C999"/>
    <w:rsid w:val="0B2BFCD4"/>
    <w:rsid w:val="0B2C715A"/>
    <w:rsid w:val="0B58085A"/>
    <w:rsid w:val="0B848EE3"/>
    <w:rsid w:val="0BAA947D"/>
    <w:rsid w:val="0C55EE07"/>
    <w:rsid w:val="0C763CF2"/>
    <w:rsid w:val="0C89D6B7"/>
    <w:rsid w:val="0D07A759"/>
    <w:rsid w:val="0D148C63"/>
    <w:rsid w:val="0D8E6A5F"/>
    <w:rsid w:val="0E1027C5"/>
    <w:rsid w:val="0E4CB46F"/>
    <w:rsid w:val="0EA69E6F"/>
    <w:rsid w:val="0EA69E6F"/>
    <w:rsid w:val="0EFFAF59"/>
    <w:rsid w:val="0F1E5BAA"/>
    <w:rsid w:val="0F2F3D2C"/>
    <w:rsid w:val="0F2FA8BF"/>
    <w:rsid w:val="0F4BDCA9"/>
    <w:rsid w:val="0F58685A"/>
    <w:rsid w:val="0F7DA55F"/>
    <w:rsid w:val="0F902B4E"/>
    <w:rsid w:val="0FE884D0"/>
    <w:rsid w:val="0FF7FC00"/>
    <w:rsid w:val="0FF7FC00"/>
    <w:rsid w:val="104026E2"/>
    <w:rsid w:val="106FD3F7"/>
    <w:rsid w:val="107D821D"/>
    <w:rsid w:val="10915A1E"/>
    <w:rsid w:val="10B0261C"/>
    <w:rsid w:val="10C9D975"/>
    <w:rsid w:val="10EFBC31"/>
    <w:rsid w:val="11201758"/>
    <w:rsid w:val="1159896A"/>
    <w:rsid w:val="116FD98B"/>
    <w:rsid w:val="11B9F0E8"/>
    <w:rsid w:val="11DA2B3C"/>
    <w:rsid w:val="11E57DA9"/>
    <w:rsid w:val="123A3375"/>
    <w:rsid w:val="125A3752"/>
    <w:rsid w:val="126BF465"/>
    <w:rsid w:val="1289B593"/>
    <w:rsid w:val="129484D7"/>
    <w:rsid w:val="12AC644C"/>
    <w:rsid w:val="12F24FD5"/>
    <w:rsid w:val="12F8F19E"/>
    <w:rsid w:val="1337058D"/>
    <w:rsid w:val="13A46188"/>
    <w:rsid w:val="13BC54B3"/>
    <w:rsid w:val="13C6DFC1"/>
    <w:rsid w:val="13C9AA34"/>
    <w:rsid w:val="13D331B9"/>
    <w:rsid w:val="140A4E56"/>
    <w:rsid w:val="1428ABA3"/>
    <w:rsid w:val="145B92B8"/>
    <w:rsid w:val="14721B34"/>
    <w:rsid w:val="14941D0E"/>
    <w:rsid w:val="154DBB92"/>
    <w:rsid w:val="15A7920C"/>
    <w:rsid w:val="15F09C48"/>
    <w:rsid w:val="163DA19D"/>
    <w:rsid w:val="1647EC43"/>
    <w:rsid w:val="16729F3E"/>
    <w:rsid w:val="16BF4E54"/>
    <w:rsid w:val="17356AD1"/>
    <w:rsid w:val="177B7054"/>
    <w:rsid w:val="178614E3"/>
    <w:rsid w:val="17F2682E"/>
    <w:rsid w:val="1856AFDF"/>
    <w:rsid w:val="185A5A96"/>
    <w:rsid w:val="18806B63"/>
    <w:rsid w:val="188207B2"/>
    <w:rsid w:val="18856DA8"/>
    <w:rsid w:val="188BA74C"/>
    <w:rsid w:val="18A16D3A"/>
    <w:rsid w:val="18BC1B34"/>
    <w:rsid w:val="18C909AB"/>
    <w:rsid w:val="190F1521"/>
    <w:rsid w:val="19120720"/>
    <w:rsid w:val="191AD18A"/>
    <w:rsid w:val="191AD18A"/>
    <w:rsid w:val="1954E98E"/>
    <w:rsid w:val="195B4112"/>
    <w:rsid w:val="1971BFDE"/>
    <w:rsid w:val="1971BFDE"/>
    <w:rsid w:val="197F8D05"/>
    <w:rsid w:val="19C3A77C"/>
    <w:rsid w:val="19D6E80F"/>
    <w:rsid w:val="19F5FDB4"/>
    <w:rsid w:val="1A75A187"/>
    <w:rsid w:val="1A8FEC0F"/>
    <w:rsid w:val="1AB3F556"/>
    <w:rsid w:val="1AD4653D"/>
    <w:rsid w:val="1AE3750D"/>
    <w:rsid w:val="1B14F9C1"/>
    <w:rsid w:val="1B1B5D66"/>
    <w:rsid w:val="1BBA5F51"/>
    <w:rsid w:val="1BBABFB1"/>
    <w:rsid w:val="1BBFBAE9"/>
    <w:rsid w:val="1BF18393"/>
    <w:rsid w:val="1BFD00A6"/>
    <w:rsid w:val="1C12E51B"/>
    <w:rsid w:val="1C13C823"/>
    <w:rsid w:val="1C1E642E"/>
    <w:rsid w:val="1C50BDC4"/>
    <w:rsid w:val="1D11752A"/>
    <w:rsid w:val="1D278D53"/>
    <w:rsid w:val="1D804F41"/>
    <w:rsid w:val="1DC25091"/>
    <w:rsid w:val="1DCE2A4B"/>
    <w:rsid w:val="1E17E494"/>
    <w:rsid w:val="1E2BE2E0"/>
    <w:rsid w:val="1ED2587E"/>
    <w:rsid w:val="1F114975"/>
    <w:rsid w:val="1F28EDAC"/>
    <w:rsid w:val="1F31BDF8"/>
    <w:rsid w:val="1F46421F"/>
    <w:rsid w:val="1F59DE16"/>
    <w:rsid w:val="1F83999A"/>
    <w:rsid w:val="1FB8DA57"/>
    <w:rsid w:val="1FD27FDE"/>
    <w:rsid w:val="1FF6C48A"/>
    <w:rsid w:val="20481147"/>
    <w:rsid w:val="20598973"/>
    <w:rsid w:val="206ED330"/>
    <w:rsid w:val="20AB503D"/>
    <w:rsid w:val="20E92446"/>
    <w:rsid w:val="20EE75CC"/>
    <w:rsid w:val="217169E8"/>
    <w:rsid w:val="21B5E8B9"/>
    <w:rsid w:val="21C95A03"/>
    <w:rsid w:val="21F3D472"/>
    <w:rsid w:val="22080550"/>
    <w:rsid w:val="221A263C"/>
    <w:rsid w:val="223502A3"/>
    <w:rsid w:val="2282468C"/>
    <w:rsid w:val="228A462D"/>
    <w:rsid w:val="22C834BE"/>
    <w:rsid w:val="22E2D28F"/>
    <w:rsid w:val="22F6169A"/>
    <w:rsid w:val="22F81056"/>
    <w:rsid w:val="232C0AAD"/>
    <w:rsid w:val="2338DFD3"/>
    <w:rsid w:val="23C5FA6E"/>
    <w:rsid w:val="23D51881"/>
    <w:rsid w:val="24050E10"/>
    <w:rsid w:val="246C29B8"/>
    <w:rsid w:val="24CC1C51"/>
    <w:rsid w:val="24D31E40"/>
    <w:rsid w:val="251E8940"/>
    <w:rsid w:val="25497A9E"/>
    <w:rsid w:val="257A4AB5"/>
    <w:rsid w:val="25A93D22"/>
    <w:rsid w:val="25EC5CEE"/>
    <w:rsid w:val="264779D4"/>
    <w:rsid w:val="26850B79"/>
    <w:rsid w:val="26852928"/>
    <w:rsid w:val="268B56DD"/>
    <w:rsid w:val="26D6CCFC"/>
    <w:rsid w:val="2702BE8B"/>
    <w:rsid w:val="27AC300A"/>
    <w:rsid w:val="27CB11B7"/>
    <w:rsid w:val="27D7EA22"/>
    <w:rsid w:val="27DD8201"/>
    <w:rsid w:val="283B1008"/>
    <w:rsid w:val="284608A3"/>
    <w:rsid w:val="285E8BDE"/>
    <w:rsid w:val="289EAC28"/>
    <w:rsid w:val="28BE0BA9"/>
    <w:rsid w:val="28F0D138"/>
    <w:rsid w:val="291F99B8"/>
    <w:rsid w:val="2936EFF2"/>
    <w:rsid w:val="299A68D1"/>
    <w:rsid w:val="299DAF3C"/>
    <w:rsid w:val="29B7F334"/>
    <w:rsid w:val="29EBAFDF"/>
    <w:rsid w:val="2A16B9C4"/>
    <w:rsid w:val="2A314021"/>
    <w:rsid w:val="2A3CAD27"/>
    <w:rsid w:val="2A450CC1"/>
    <w:rsid w:val="2A48E53B"/>
    <w:rsid w:val="2A802576"/>
    <w:rsid w:val="2A9358EC"/>
    <w:rsid w:val="2AA22E1B"/>
    <w:rsid w:val="2ACDE9DB"/>
    <w:rsid w:val="2B12F7B4"/>
    <w:rsid w:val="2BA51502"/>
    <w:rsid w:val="2BCAB311"/>
    <w:rsid w:val="2C175531"/>
    <w:rsid w:val="2C1E3734"/>
    <w:rsid w:val="2C5B064F"/>
    <w:rsid w:val="2C6E1935"/>
    <w:rsid w:val="2C905F7E"/>
    <w:rsid w:val="2CD53F17"/>
    <w:rsid w:val="2D1FF2DA"/>
    <w:rsid w:val="2D408635"/>
    <w:rsid w:val="2D49870D"/>
    <w:rsid w:val="2E5C1628"/>
    <w:rsid w:val="2E5E2815"/>
    <w:rsid w:val="2EB5205D"/>
    <w:rsid w:val="2EC90E07"/>
    <w:rsid w:val="2F631AB7"/>
    <w:rsid w:val="2F73F953"/>
    <w:rsid w:val="2F84011E"/>
    <w:rsid w:val="3030B0B3"/>
    <w:rsid w:val="30481FA2"/>
    <w:rsid w:val="306361C1"/>
    <w:rsid w:val="3099B004"/>
    <w:rsid w:val="30EC20E0"/>
    <w:rsid w:val="30EEE0FD"/>
    <w:rsid w:val="30FEF14C"/>
    <w:rsid w:val="31197A04"/>
    <w:rsid w:val="31897B06"/>
    <w:rsid w:val="3191617B"/>
    <w:rsid w:val="31EA454B"/>
    <w:rsid w:val="324A022A"/>
    <w:rsid w:val="32578509"/>
    <w:rsid w:val="3257C8A0"/>
    <w:rsid w:val="32589C98"/>
    <w:rsid w:val="326958DE"/>
    <w:rsid w:val="327CF59D"/>
    <w:rsid w:val="3295B11D"/>
    <w:rsid w:val="32F3FB21"/>
    <w:rsid w:val="333D4553"/>
    <w:rsid w:val="33429D59"/>
    <w:rsid w:val="33763C0C"/>
    <w:rsid w:val="339B468E"/>
    <w:rsid w:val="33A3ED21"/>
    <w:rsid w:val="33C9E87F"/>
    <w:rsid w:val="340B7E75"/>
    <w:rsid w:val="3413F79B"/>
    <w:rsid w:val="3438674B"/>
    <w:rsid w:val="34D2EAE7"/>
    <w:rsid w:val="34E63076"/>
    <w:rsid w:val="35751F30"/>
    <w:rsid w:val="3579605F"/>
    <w:rsid w:val="35ABDC7F"/>
    <w:rsid w:val="35B43919"/>
    <w:rsid w:val="3624EB7D"/>
    <w:rsid w:val="3667831E"/>
    <w:rsid w:val="3675193F"/>
    <w:rsid w:val="36915D96"/>
    <w:rsid w:val="36B0843D"/>
    <w:rsid w:val="36C188C8"/>
    <w:rsid w:val="36CCDE17"/>
    <w:rsid w:val="37BC12F8"/>
    <w:rsid w:val="37DB79D8"/>
    <w:rsid w:val="380EE3ED"/>
    <w:rsid w:val="38433506"/>
    <w:rsid w:val="38D83616"/>
    <w:rsid w:val="39108372"/>
    <w:rsid w:val="39153A92"/>
    <w:rsid w:val="392023BA"/>
    <w:rsid w:val="39497476"/>
    <w:rsid w:val="3995B38E"/>
    <w:rsid w:val="39BBC164"/>
    <w:rsid w:val="39EEF951"/>
    <w:rsid w:val="3A58CAD7"/>
    <w:rsid w:val="3A9244A5"/>
    <w:rsid w:val="3AC5F8BC"/>
    <w:rsid w:val="3AEFC043"/>
    <w:rsid w:val="3B0EEA7B"/>
    <w:rsid w:val="3C328F9B"/>
    <w:rsid w:val="3C4300A0"/>
    <w:rsid w:val="3C678FA4"/>
    <w:rsid w:val="3C88B5C5"/>
    <w:rsid w:val="3CF1B690"/>
    <w:rsid w:val="3CF7FC69"/>
    <w:rsid w:val="3D40C57F"/>
    <w:rsid w:val="3D48C64A"/>
    <w:rsid w:val="3E3DCF7F"/>
    <w:rsid w:val="3ED22CF0"/>
    <w:rsid w:val="3F08E3A3"/>
    <w:rsid w:val="3F125643"/>
    <w:rsid w:val="3FBF647B"/>
    <w:rsid w:val="3FD40FE2"/>
    <w:rsid w:val="3FD59C44"/>
    <w:rsid w:val="3FDFA0D7"/>
    <w:rsid w:val="4013799D"/>
    <w:rsid w:val="40A2FD6D"/>
    <w:rsid w:val="40F00CC0"/>
    <w:rsid w:val="4118861B"/>
    <w:rsid w:val="41425F63"/>
    <w:rsid w:val="4162E9B5"/>
    <w:rsid w:val="417621D4"/>
    <w:rsid w:val="4198922A"/>
    <w:rsid w:val="42182AD2"/>
    <w:rsid w:val="42464145"/>
    <w:rsid w:val="424E21AE"/>
    <w:rsid w:val="42A86DAA"/>
    <w:rsid w:val="42C9AA92"/>
    <w:rsid w:val="430D92BE"/>
    <w:rsid w:val="4315B34C"/>
    <w:rsid w:val="431D5939"/>
    <w:rsid w:val="434B1B81"/>
    <w:rsid w:val="435390DC"/>
    <w:rsid w:val="43E735C5"/>
    <w:rsid w:val="43EF8D07"/>
    <w:rsid w:val="4423A41B"/>
    <w:rsid w:val="4475EE5C"/>
    <w:rsid w:val="44F35F8D"/>
    <w:rsid w:val="44FE42C5"/>
    <w:rsid w:val="4568D4CD"/>
    <w:rsid w:val="4617E608"/>
    <w:rsid w:val="46513C64"/>
    <w:rsid w:val="466D48B7"/>
    <w:rsid w:val="4682607E"/>
    <w:rsid w:val="46A21CB8"/>
    <w:rsid w:val="46D23968"/>
    <w:rsid w:val="47300AF4"/>
    <w:rsid w:val="474CA4E6"/>
    <w:rsid w:val="47639F66"/>
    <w:rsid w:val="479F7261"/>
    <w:rsid w:val="47A87147"/>
    <w:rsid w:val="47BFB862"/>
    <w:rsid w:val="47D9155F"/>
    <w:rsid w:val="47D9155F"/>
    <w:rsid w:val="48047376"/>
    <w:rsid w:val="4804C1B5"/>
    <w:rsid w:val="482BC981"/>
    <w:rsid w:val="48321533"/>
    <w:rsid w:val="48C810B7"/>
    <w:rsid w:val="48FA3D21"/>
    <w:rsid w:val="49116942"/>
    <w:rsid w:val="491DD090"/>
    <w:rsid w:val="492A030D"/>
    <w:rsid w:val="49718FC8"/>
    <w:rsid w:val="49D08903"/>
    <w:rsid w:val="49F00E4B"/>
    <w:rsid w:val="4A031782"/>
    <w:rsid w:val="4A0ED8BB"/>
    <w:rsid w:val="4A478977"/>
    <w:rsid w:val="4AA00A51"/>
    <w:rsid w:val="4ACB5814"/>
    <w:rsid w:val="4B0E81F2"/>
    <w:rsid w:val="4B1042D6"/>
    <w:rsid w:val="4B2B25CC"/>
    <w:rsid w:val="4B3A8257"/>
    <w:rsid w:val="4B3A8257"/>
    <w:rsid w:val="4B5B1607"/>
    <w:rsid w:val="4B613715"/>
    <w:rsid w:val="4B8C72ED"/>
    <w:rsid w:val="4B8EC438"/>
    <w:rsid w:val="4BA674A2"/>
    <w:rsid w:val="4BA6F88A"/>
    <w:rsid w:val="4CAD753F"/>
    <w:rsid w:val="4CAF4C1B"/>
    <w:rsid w:val="4D0AAD80"/>
    <w:rsid w:val="4D2B9520"/>
    <w:rsid w:val="4D36DAE2"/>
    <w:rsid w:val="4D37A456"/>
    <w:rsid w:val="4DB29AA2"/>
    <w:rsid w:val="4DDDB994"/>
    <w:rsid w:val="4DF03AC4"/>
    <w:rsid w:val="4DF30CD9"/>
    <w:rsid w:val="4E618C62"/>
    <w:rsid w:val="4E6ABE99"/>
    <w:rsid w:val="4EA292C1"/>
    <w:rsid w:val="4ED56B32"/>
    <w:rsid w:val="4ED786FC"/>
    <w:rsid w:val="4F389AB1"/>
    <w:rsid w:val="4F3EA1A1"/>
    <w:rsid w:val="4F427DFD"/>
    <w:rsid w:val="4F92F6A3"/>
    <w:rsid w:val="5000EB8E"/>
    <w:rsid w:val="5009B880"/>
    <w:rsid w:val="5047D6F8"/>
    <w:rsid w:val="506BB495"/>
    <w:rsid w:val="50723CFF"/>
    <w:rsid w:val="507FFFFA"/>
    <w:rsid w:val="50E1C83D"/>
    <w:rsid w:val="51252A35"/>
    <w:rsid w:val="512F75C8"/>
    <w:rsid w:val="5167A0C0"/>
    <w:rsid w:val="525BD919"/>
    <w:rsid w:val="528FF939"/>
    <w:rsid w:val="52AB5363"/>
    <w:rsid w:val="52CF54D9"/>
    <w:rsid w:val="52E50A3C"/>
    <w:rsid w:val="5323E9A3"/>
    <w:rsid w:val="53340266"/>
    <w:rsid w:val="538EFA53"/>
    <w:rsid w:val="53A19A8D"/>
    <w:rsid w:val="53B17498"/>
    <w:rsid w:val="54404091"/>
    <w:rsid w:val="5476D2BC"/>
    <w:rsid w:val="548F31C1"/>
    <w:rsid w:val="54D3448D"/>
    <w:rsid w:val="55451206"/>
    <w:rsid w:val="55467552"/>
    <w:rsid w:val="55484294"/>
    <w:rsid w:val="559456D3"/>
    <w:rsid w:val="5599C2B2"/>
    <w:rsid w:val="56223867"/>
    <w:rsid w:val="5633A37E"/>
    <w:rsid w:val="567E6872"/>
    <w:rsid w:val="56A4E311"/>
    <w:rsid w:val="56A96CC3"/>
    <w:rsid w:val="5724EB76"/>
    <w:rsid w:val="5737C4C7"/>
    <w:rsid w:val="574AAF55"/>
    <w:rsid w:val="5792B902"/>
    <w:rsid w:val="57A81312"/>
    <w:rsid w:val="58006454"/>
    <w:rsid w:val="580EDDF5"/>
    <w:rsid w:val="584E6354"/>
    <w:rsid w:val="58517E68"/>
    <w:rsid w:val="58C369FF"/>
    <w:rsid w:val="58D2CFCE"/>
    <w:rsid w:val="58DD04A6"/>
    <w:rsid w:val="59084EE6"/>
    <w:rsid w:val="59248000"/>
    <w:rsid w:val="59293CAD"/>
    <w:rsid w:val="5996319D"/>
    <w:rsid w:val="59AC85BF"/>
    <w:rsid w:val="59CDE16C"/>
    <w:rsid w:val="59DD0216"/>
    <w:rsid w:val="59E7667F"/>
    <w:rsid w:val="5A850C3F"/>
    <w:rsid w:val="5AD1AA6D"/>
    <w:rsid w:val="5ADBE5D9"/>
    <w:rsid w:val="5ADCD5F5"/>
    <w:rsid w:val="5B72D545"/>
    <w:rsid w:val="5B78E7BE"/>
    <w:rsid w:val="5B9CEC53"/>
    <w:rsid w:val="5B9D161A"/>
    <w:rsid w:val="5BCB0286"/>
    <w:rsid w:val="5D0AD710"/>
    <w:rsid w:val="5D1A7EF1"/>
    <w:rsid w:val="5D457448"/>
    <w:rsid w:val="5D6E2DE5"/>
    <w:rsid w:val="5D94C402"/>
    <w:rsid w:val="5DC0D0B8"/>
    <w:rsid w:val="5DCCD1BF"/>
    <w:rsid w:val="5E7089C9"/>
    <w:rsid w:val="5EA5F414"/>
    <w:rsid w:val="5EA893AE"/>
    <w:rsid w:val="5EC62139"/>
    <w:rsid w:val="5EDBF8B1"/>
    <w:rsid w:val="5F5485DC"/>
    <w:rsid w:val="5F797C4C"/>
    <w:rsid w:val="5FAF1DE0"/>
    <w:rsid w:val="5FE1F695"/>
    <w:rsid w:val="5FF1769F"/>
    <w:rsid w:val="5FFBE146"/>
    <w:rsid w:val="5FFBE146"/>
    <w:rsid w:val="60134492"/>
    <w:rsid w:val="601D6A1B"/>
    <w:rsid w:val="602027F9"/>
    <w:rsid w:val="607CE9A4"/>
    <w:rsid w:val="60B33609"/>
    <w:rsid w:val="610358B4"/>
    <w:rsid w:val="61473DFC"/>
    <w:rsid w:val="61489CA0"/>
    <w:rsid w:val="61582B61"/>
    <w:rsid w:val="615C1690"/>
    <w:rsid w:val="6162D628"/>
    <w:rsid w:val="6178113E"/>
    <w:rsid w:val="618C839E"/>
    <w:rsid w:val="61DEB900"/>
    <w:rsid w:val="61F7A2CD"/>
    <w:rsid w:val="6202617D"/>
    <w:rsid w:val="6206E310"/>
    <w:rsid w:val="62947792"/>
    <w:rsid w:val="62A3DC29"/>
    <w:rsid w:val="6302D940"/>
    <w:rsid w:val="63412E44"/>
    <w:rsid w:val="63699CC1"/>
    <w:rsid w:val="6370816F"/>
    <w:rsid w:val="63DB4163"/>
    <w:rsid w:val="648D301C"/>
    <w:rsid w:val="64A537DB"/>
    <w:rsid w:val="653ED496"/>
    <w:rsid w:val="6559CF17"/>
    <w:rsid w:val="65ABD02C"/>
    <w:rsid w:val="65CCE2A6"/>
    <w:rsid w:val="6630DD89"/>
    <w:rsid w:val="66A2F52F"/>
    <w:rsid w:val="66E0C6C9"/>
    <w:rsid w:val="6743EBB2"/>
    <w:rsid w:val="677A9422"/>
    <w:rsid w:val="67F0DC5B"/>
    <w:rsid w:val="67F87EAD"/>
    <w:rsid w:val="6838B6D7"/>
    <w:rsid w:val="6845F484"/>
    <w:rsid w:val="687E48DB"/>
    <w:rsid w:val="6898BCE7"/>
    <w:rsid w:val="68C5A900"/>
    <w:rsid w:val="698B85CC"/>
    <w:rsid w:val="69E5745E"/>
    <w:rsid w:val="6A81C68D"/>
    <w:rsid w:val="6AA8355A"/>
    <w:rsid w:val="6ABAA537"/>
    <w:rsid w:val="6AD17CF2"/>
    <w:rsid w:val="6AD572BA"/>
    <w:rsid w:val="6B13E1B9"/>
    <w:rsid w:val="6B3824CE"/>
    <w:rsid w:val="6B72E466"/>
    <w:rsid w:val="6BAEAF86"/>
    <w:rsid w:val="6C02AD75"/>
    <w:rsid w:val="6C3A8AFE"/>
    <w:rsid w:val="6C869331"/>
    <w:rsid w:val="6CA29EED"/>
    <w:rsid w:val="6CB219CD"/>
    <w:rsid w:val="6CB9F38B"/>
    <w:rsid w:val="6CF84787"/>
    <w:rsid w:val="6D2FA300"/>
    <w:rsid w:val="6D387585"/>
    <w:rsid w:val="6D50A9AC"/>
    <w:rsid w:val="6D608611"/>
    <w:rsid w:val="6D608611"/>
    <w:rsid w:val="6D84C568"/>
    <w:rsid w:val="6DCF9DAF"/>
    <w:rsid w:val="6DE614F9"/>
    <w:rsid w:val="6E35A2A4"/>
    <w:rsid w:val="6E5D43FB"/>
    <w:rsid w:val="6EA05DA4"/>
    <w:rsid w:val="6ECB7361"/>
    <w:rsid w:val="6ED5E797"/>
    <w:rsid w:val="6ED86097"/>
    <w:rsid w:val="6F1A7827"/>
    <w:rsid w:val="6F47CBE4"/>
    <w:rsid w:val="6F506D3E"/>
    <w:rsid w:val="6F525A8A"/>
    <w:rsid w:val="6FABE358"/>
    <w:rsid w:val="6FEFFAB1"/>
    <w:rsid w:val="6FF3681C"/>
    <w:rsid w:val="703CC013"/>
    <w:rsid w:val="7069A6BC"/>
    <w:rsid w:val="7078C5DC"/>
    <w:rsid w:val="70ABFC02"/>
    <w:rsid w:val="70BFBC61"/>
    <w:rsid w:val="70E3B637"/>
    <w:rsid w:val="70F101CB"/>
    <w:rsid w:val="7112AA00"/>
    <w:rsid w:val="7116C2E0"/>
    <w:rsid w:val="71215C86"/>
    <w:rsid w:val="71377594"/>
    <w:rsid w:val="716FE1EE"/>
    <w:rsid w:val="71E7C185"/>
    <w:rsid w:val="71EB13C5"/>
    <w:rsid w:val="72AFA24F"/>
    <w:rsid w:val="72B9E102"/>
    <w:rsid w:val="73047CBD"/>
    <w:rsid w:val="733006DD"/>
    <w:rsid w:val="73D2F847"/>
    <w:rsid w:val="741A6D9B"/>
    <w:rsid w:val="742A2EA3"/>
    <w:rsid w:val="746E5F5F"/>
    <w:rsid w:val="74BE67DB"/>
    <w:rsid w:val="75B1E2DA"/>
    <w:rsid w:val="75B94C2F"/>
    <w:rsid w:val="75CFF270"/>
    <w:rsid w:val="76124579"/>
    <w:rsid w:val="76358156"/>
    <w:rsid w:val="76488DBE"/>
    <w:rsid w:val="769C186A"/>
    <w:rsid w:val="76D5ED5B"/>
    <w:rsid w:val="77093C01"/>
    <w:rsid w:val="7756ABF6"/>
    <w:rsid w:val="776FA307"/>
    <w:rsid w:val="77D23133"/>
    <w:rsid w:val="78505BC1"/>
    <w:rsid w:val="78506810"/>
    <w:rsid w:val="78885340"/>
    <w:rsid w:val="788EDC7E"/>
    <w:rsid w:val="78B2A063"/>
    <w:rsid w:val="79016A0A"/>
    <w:rsid w:val="791AC8D0"/>
    <w:rsid w:val="79B5E60A"/>
    <w:rsid w:val="79FE580D"/>
    <w:rsid w:val="7A0F7CBD"/>
    <w:rsid w:val="7A42AB8B"/>
    <w:rsid w:val="7A4A0BBC"/>
    <w:rsid w:val="7A77616F"/>
    <w:rsid w:val="7ACF02B7"/>
    <w:rsid w:val="7AD9067B"/>
    <w:rsid w:val="7AE66DAB"/>
    <w:rsid w:val="7B16AADF"/>
    <w:rsid w:val="7B47574A"/>
    <w:rsid w:val="7B4B8015"/>
    <w:rsid w:val="7B4D2EDE"/>
    <w:rsid w:val="7B5F74C3"/>
    <w:rsid w:val="7BB20582"/>
    <w:rsid w:val="7C7222F5"/>
    <w:rsid w:val="7CF29161"/>
    <w:rsid w:val="7CFD61DA"/>
    <w:rsid w:val="7D066035"/>
    <w:rsid w:val="7D1E5473"/>
    <w:rsid w:val="7D32CC10"/>
    <w:rsid w:val="7D768AE3"/>
    <w:rsid w:val="7DBEADE2"/>
    <w:rsid w:val="7DC82074"/>
    <w:rsid w:val="7DDE1473"/>
    <w:rsid w:val="7E2E0C5D"/>
    <w:rsid w:val="7E50D41E"/>
    <w:rsid w:val="7E70D4CD"/>
    <w:rsid w:val="7E88C919"/>
    <w:rsid w:val="7F3596BE"/>
    <w:rsid w:val="7F3BD77A"/>
    <w:rsid w:val="7F5EA0B4"/>
    <w:rsid w:val="7F6BE609"/>
    <w:rsid w:val="7FB29FDB"/>
    <w:rsid w:val="7FDDC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5E16"/>
  <w15:chartTrackingRefBased/>
  <w15:docId w15:val="{AD7BDD98-188C-4184-B435-ECB78482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75CB"/>
    <w:rPr>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8280"/>
        <w:tab w:val="left" w:pos="8370"/>
        <w:tab w:val="left" w:pos="8550"/>
        <w:tab w:val="left" w:pos="8640"/>
      </w:tabs>
      <w:ind w:left="720" w:right="720"/>
      <w:jc w:val="both"/>
    </w:p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iCs/>
    </w:rPr>
  </w:style>
  <w:style w:type="paragraph" w:styleId="ColorfulList-Accent11" w:customStyle="1">
    <w:name w:val="Colorful List - Accent 11"/>
    <w:basedOn w:val="Normal"/>
    <w:uiPriority w:val="34"/>
    <w:qFormat/>
    <w:rsid w:val="003F5E8D"/>
    <w:pPr>
      <w:spacing w:after="200" w:line="276" w:lineRule="auto"/>
      <w:ind w:left="720"/>
      <w:contextualSpacing/>
    </w:pPr>
    <w:rPr>
      <w:rFonts w:ascii="Calibri" w:hAnsi="Calibri"/>
      <w:sz w:val="22"/>
      <w:szCs w:val="22"/>
    </w:rPr>
  </w:style>
  <w:style w:type="character" w:styleId="Hyperlink">
    <w:name w:val="Hyperlink"/>
    <w:rsid w:val="00E97E61"/>
    <w:rPr>
      <w:color w:val="0000FF"/>
      <w:u w:val="single"/>
    </w:rPr>
  </w:style>
  <w:style w:type="table" w:styleId="TableGrid">
    <w:name w:val="Table Grid"/>
    <w:basedOn w:val="TableNormal"/>
    <w:uiPriority w:val="39"/>
    <w:rsid w:val="0069268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rsid w:val="00603C6A"/>
    <w:pPr>
      <w:spacing w:before="100" w:beforeAutospacing="1" w:after="100" w:afterAutospacing="1"/>
    </w:pPr>
    <w:rPr>
      <w:color w:val="FFFFFF"/>
      <w:sz w:val="24"/>
      <w:szCs w:val="24"/>
    </w:rPr>
  </w:style>
  <w:style w:type="character" w:styleId="CommentReference">
    <w:name w:val="annotation reference"/>
    <w:rsid w:val="002B4495"/>
    <w:rPr>
      <w:sz w:val="16"/>
      <w:szCs w:val="16"/>
    </w:rPr>
  </w:style>
  <w:style w:type="paragraph" w:styleId="CommentText">
    <w:name w:val="annotation text"/>
    <w:basedOn w:val="Normal"/>
    <w:link w:val="CommentTextChar"/>
    <w:rsid w:val="002B4495"/>
  </w:style>
  <w:style w:type="character" w:styleId="CommentTextChar" w:customStyle="1">
    <w:name w:val="Comment Text Char"/>
    <w:basedOn w:val="DefaultParagraphFont"/>
    <w:link w:val="CommentText"/>
    <w:rsid w:val="002B4495"/>
  </w:style>
  <w:style w:type="paragraph" w:styleId="CommentSubject">
    <w:name w:val="annotation subject"/>
    <w:basedOn w:val="CommentText"/>
    <w:next w:val="CommentText"/>
    <w:link w:val="CommentSubjectChar"/>
    <w:rsid w:val="002B4495"/>
    <w:rPr>
      <w:b/>
      <w:bCs/>
    </w:rPr>
  </w:style>
  <w:style w:type="character" w:styleId="CommentSubjectChar" w:customStyle="1">
    <w:name w:val="Comment Subject Char"/>
    <w:link w:val="CommentSubject"/>
    <w:rsid w:val="002B4495"/>
    <w:rPr>
      <w:b/>
      <w:bCs/>
    </w:rPr>
  </w:style>
  <w:style w:type="paragraph" w:styleId="BalloonText">
    <w:name w:val="Balloon Text"/>
    <w:basedOn w:val="Normal"/>
    <w:link w:val="BalloonTextChar"/>
    <w:rsid w:val="002B4495"/>
    <w:rPr>
      <w:rFonts w:ascii="Tahoma" w:hAnsi="Tahoma" w:cs="Tahoma"/>
      <w:sz w:val="16"/>
      <w:szCs w:val="16"/>
    </w:rPr>
  </w:style>
  <w:style w:type="character" w:styleId="BalloonTextChar" w:customStyle="1">
    <w:name w:val="Balloon Text Char"/>
    <w:link w:val="BalloonText"/>
    <w:rsid w:val="002B4495"/>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xxnormaltextrun" w:customStyle="1">
    <w:name w:val="x_xnormaltextrun"/>
    <w:basedOn w:val="DefaultParagraphFont"/>
    <w:uiPriority w:val="1"/>
    <w:rsid w:val="5476D2BC"/>
    <w:rPr>
      <w:rFonts w:asciiTheme="minorHAnsi" w:hAnsiTheme="minorHAnsi" w:eastAsiaTheme="minorEastAsia" w:cstheme="minorBidi"/>
      <w:sz w:val="22"/>
      <w:szCs w:val="22"/>
    </w:rPr>
  </w:style>
  <w:style w:type="paragraph" w:styleId="xxmsonormal" w:customStyle="1">
    <w:name w:val="x_xmsonormal"/>
    <w:basedOn w:val="Normal"/>
    <w:uiPriority w:val="1"/>
    <w:rsid w:val="5476D2BC"/>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86525">
      <w:bodyDiv w:val="1"/>
      <w:marLeft w:val="0"/>
      <w:marRight w:val="0"/>
      <w:marTop w:val="0"/>
      <w:marBottom w:val="0"/>
      <w:divBdr>
        <w:top w:val="none" w:sz="0" w:space="0" w:color="auto"/>
        <w:left w:val="none" w:sz="0" w:space="0" w:color="auto"/>
        <w:bottom w:val="none" w:sz="0" w:space="0" w:color="auto"/>
        <w:right w:val="none" w:sz="0" w:space="0" w:color="auto"/>
      </w:divBdr>
    </w:div>
    <w:div w:id="20877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policy.unt.edu/policy/04-008" TargetMode="External" Id="rId26" /><Relationship Type="http://schemas.openxmlformats.org/officeDocument/2006/relationships/hyperlink" Target="https://studentaffairs.unt.edu/office-disability-access" TargetMode="External" Id="rId21" /><Relationship Type="http://schemas.openxmlformats.org/officeDocument/2006/relationships/hyperlink" Target="mailto:internationaladvising@unt.edu" TargetMode="External" Id="rId34" /><Relationship Type="http://schemas.openxmlformats.org/officeDocument/2006/relationships/hyperlink" Target="https://studentaffairs.unt.edu/counseling-and-testingservices/services/individual-counseling" TargetMode="External" Id="rId42" /><Relationship Type="http://schemas.openxmlformats.org/officeDocument/2006/relationships/hyperlink" Target="https://edo.unt.edu/multicultural-center" TargetMode="External" Id="rId47" /><Relationship Type="http://schemas.openxmlformats.org/officeDocument/2006/relationships/hyperlink" Target="https://clear.unt.edu/canvas/student-resources" TargetMode="External" Id="rId50" /><Relationship Type="http://schemas.openxmlformats.org/officeDocument/2006/relationships/hyperlink" Target="https://navigate.unt.edu/" TargetMode="External" Id="rId55" /><Relationship Type="http://schemas.openxmlformats.org/officeDocument/2006/relationships/hyperlink" Target="https://www.nimhd.nih.gov/" TargetMode="External" Id="rId63" /><Relationship Type="http://schemas.microsoft.com/office/2020/10/relationships/intelligence" Target="intelligence2.xml" Id="rId68"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community.canvaslms.com/docs/DOC-10554-4212710328" TargetMode="External" Id="rId16" /><Relationship Type="http://schemas.openxmlformats.org/officeDocument/2006/relationships/hyperlink" Target="mailto:noreply@iasystem.org" TargetMode="External" Id="rId29" /><Relationship Type="http://schemas.openxmlformats.org/officeDocument/2006/relationships/hyperlink" Target="https://policy.unt.edu/policy/06-003" TargetMode="External" Id="rId24" /><Relationship Type="http://schemas.openxmlformats.org/officeDocument/2006/relationships/hyperlink" Target="mailto:SurvivorAdvocate@unt.edu" TargetMode="External" Id="rId32" /><Relationship Type="http://schemas.openxmlformats.org/officeDocument/2006/relationships/hyperlink" Target="http://scrappysays.unt.edu/" TargetMode="External" Id="rId37" /><Relationship Type="http://schemas.openxmlformats.org/officeDocument/2006/relationships/hyperlink" Target="https://studentaffairs.unt.edu/care" TargetMode="External" Id="rId40" /><Relationship Type="http://schemas.openxmlformats.org/officeDocument/2006/relationships/hyperlink" Target="https://studentaffairs.unt.edu/student-legal-services" TargetMode="External" Id="rId45" /><Relationship Type="http://schemas.openxmlformats.org/officeDocument/2006/relationships/hyperlink" Target="http://writingcenter.unt.edu/" TargetMode="External" Id="rId53" /><Relationship Type="http://schemas.openxmlformats.org/officeDocument/2006/relationships/hyperlink" Target="https://scholar.google.com/" TargetMode="External" Id="rId58" /><Relationship Type="http://schemas.openxmlformats.org/officeDocument/2006/relationships/fontTable" Target="fontTable.xml" Id="rId66" /><Relationship Type="http://schemas.openxmlformats.org/officeDocument/2006/relationships/styles" Target="styles.xml" Id="rId5" /><Relationship Type="http://schemas.openxmlformats.org/officeDocument/2006/relationships/hyperlink" Target="https://pubmed.ncbi.nlm.nih.gov/" TargetMode="External" Id="rId61" /><Relationship Type="http://schemas.openxmlformats.org/officeDocument/2006/relationships/hyperlink" Target="http://www.unt.edu/helpdesk/index.htm" TargetMode="External" Id="rId14" /><Relationship Type="http://schemas.openxmlformats.org/officeDocument/2006/relationships/hyperlink" Target="https://studentaffairs.unt.edu/office-disability-access" TargetMode="External" Id="rId22" /><Relationship Type="http://schemas.openxmlformats.org/officeDocument/2006/relationships/hyperlink" Target="https://deanofstudents.unt.edu/conduct" TargetMode="External" Id="rId27" /><Relationship Type="http://schemas.openxmlformats.org/officeDocument/2006/relationships/hyperlink" Target="http://spot.unt.edu/" TargetMode="External" Id="rId30" /><Relationship Type="http://schemas.openxmlformats.org/officeDocument/2006/relationships/hyperlink" Target="https://www.unt.edu/success/" TargetMode="External" Id="rId35" /><Relationship Type="http://schemas.openxmlformats.org/officeDocument/2006/relationships/hyperlink" Target="https://registrar.unt.edu/registration" TargetMode="External" Id="rId43" /><Relationship Type="http://schemas.openxmlformats.org/officeDocument/2006/relationships/hyperlink" Target="https://studentaffairs.unt.edu/counseling-andtesting-services" TargetMode="External" Id="rId48" /><Relationship Type="http://schemas.openxmlformats.org/officeDocument/2006/relationships/hyperlink" Target="https://health.gov/healthypeople/tools-action/browse-evidence-based-resources" TargetMode="External" Id="rId56" /><Relationship Type="http://schemas.openxmlformats.org/officeDocument/2006/relationships/hyperlink" Target="https://policy.unt.edu/policy/06-039" TargetMode="External" Id="rId64" /><Relationship Type="http://schemas.openxmlformats.org/officeDocument/2006/relationships/footnotes" Target="footnotes.xml" Id="rId8" /><Relationship Type="http://schemas.openxmlformats.org/officeDocument/2006/relationships/hyperlink" Target="https://success.unt.edu/asc" TargetMode="External" Id="rId51" /><Relationship Type="http://schemas.openxmlformats.org/officeDocument/2006/relationships/customXml" Target="../customXml/item3.xml" Id="rId3" /><Relationship Type="http://schemas.openxmlformats.org/officeDocument/2006/relationships/hyperlink" Target="https://online.unt.edu/learn" TargetMode="External" Id="rId12" /><Relationship Type="http://schemas.openxmlformats.org/officeDocument/2006/relationships/hyperlink" Target="mailto:Alex.Fernandez@unt.edu" TargetMode="External" Id="rId17" /><Relationship Type="http://schemas.openxmlformats.org/officeDocument/2006/relationships/hyperlink" Target="https://policy.unt.edu/policy/07-018" TargetMode="External" Id="rId25" /><Relationship Type="http://schemas.openxmlformats.org/officeDocument/2006/relationships/hyperlink" Target="https://clear.unt.edu/sites/default/files/uploads/page-assets/Online/clear_f1_online_student_procedures_rev2018_10_08.doc" TargetMode="External" Id="rId33" /><Relationship Type="http://schemas.openxmlformats.org/officeDocument/2006/relationships/hyperlink" Target="https://studentaffairs.unt.edu/studenthealth-and-wellness-center" TargetMode="External" Id="rId38" /><Relationship Type="http://schemas.openxmlformats.org/officeDocument/2006/relationships/hyperlink" Target="https://studentaffairs.unt.edu/career-center" TargetMode="External" Id="rId46" /><Relationship Type="http://schemas.openxmlformats.org/officeDocument/2006/relationships/hyperlink" Target="https://www.nimhd.nih.gov/" TargetMode="External" Id="rId59" /><Relationship Type="http://schemas.openxmlformats.org/officeDocument/2006/relationships/theme" Target="theme/theme1.xml" Id="rId67" /><Relationship Type="http://schemas.openxmlformats.org/officeDocument/2006/relationships/hyperlink" Target="https://studentaffairs.unt.edu/student-health-andwellness-center/services/psychiatry" TargetMode="External" Id="rId41" /><Relationship Type="http://schemas.openxmlformats.org/officeDocument/2006/relationships/hyperlink" Target="https://navigate.unt.edu/" TargetMode="External" Id="rId54" /><Relationship Type="http://schemas.openxmlformats.org/officeDocument/2006/relationships/hyperlink" Target="https://scholar.google.com/" TargetMode="Externa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lpdesk@unt.edu" TargetMode="External" Id="rId15" /><Relationship Type="http://schemas.openxmlformats.org/officeDocument/2006/relationships/hyperlink" Target="https://policy.unt.edu/policy/16-004" TargetMode="External" Id="rId23" /><Relationship Type="http://schemas.openxmlformats.org/officeDocument/2006/relationships/hyperlink" Target="https://it.unt.edu/eagleconnect" TargetMode="External" Id="rId28" /><Relationship Type="http://schemas.openxmlformats.org/officeDocument/2006/relationships/hyperlink" Target="https://wellness.unt.edu/" TargetMode="External" Id="rId36" /><Relationship Type="http://schemas.openxmlformats.org/officeDocument/2006/relationships/hyperlink" Target="https://deanofstudents.unt.edu/resources/food-pantry" TargetMode="External" Id="rId49" /><Relationship Type="http://schemas.openxmlformats.org/officeDocument/2006/relationships/hyperlink" Target="https://pubmed.ncbi.nlm.nih.gov/" TargetMode="External" Id="rId57" /><Relationship Type="http://schemas.openxmlformats.org/officeDocument/2006/relationships/hyperlink" Target="mailto:Alex.Fernandez@unt.edu" TargetMode="External" Id="rId10" /><Relationship Type="http://schemas.openxmlformats.org/officeDocument/2006/relationships/hyperlink" Target="mailto:spot@unt.edu" TargetMode="External" Id="rId31" /><Relationship Type="http://schemas.openxmlformats.org/officeDocument/2006/relationships/hyperlink" Target="https://financialaid.unt.edu/" TargetMode="External" Id="rId44" /><Relationship Type="http://schemas.openxmlformats.org/officeDocument/2006/relationships/hyperlink" Target="https://library.unt.edu/" TargetMode="External" Id="rId52" /><Relationship Type="http://schemas.openxmlformats.org/officeDocument/2006/relationships/hyperlink" Target="https://health.gov/healthypeople/tools-action/browse-evidence-based-resources" TargetMode="External" Id="rId60" /><Relationship Type="http://schemas.openxmlformats.org/officeDocument/2006/relationships/hyperlink" Target="https://policy.unt.edu/policy/06-039" TargetMode="Externa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unt.edu/learn" TargetMode="External" Id="rId13" /><Relationship Type="http://schemas.openxmlformats.org/officeDocument/2006/relationships/hyperlink" Target="https://studentaffairs.unt.edu/counseling-andtesting-services" TargetMode="External" Id="rId39" /><Relationship Type="http://schemas.openxmlformats.org/officeDocument/2006/relationships/hyperlink" Target="https://policy.unt.edu/policy/07-012" TargetMode="External" Id="R10696c1e090040b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6" ma:contentTypeDescription="Create a new document." ma:contentTypeScope="" ma:versionID="4e71dbf0fd0e02371aea91ddd98bcea9">
  <xsd:schema xmlns:xsd="http://www.w3.org/2001/XMLSchema" xmlns:xs="http://www.w3.org/2001/XMLSchema" xmlns:p="http://schemas.microsoft.com/office/2006/metadata/properties" xmlns:ns3="148fe87f-5ea9-469a-ae26-b062933e35f4" targetNamespace="http://schemas.microsoft.com/office/2006/metadata/properties" ma:root="true" ma:fieldsID="8c0ece1e112e01b5e2c35fabc2d61a5c"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82A2-A50D-4311-82BD-1BADCA14B0E1}">
  <ds:schemaRefs>
    <ds:schemaRef ds:uri="http://schemas.microsoft.com/sharepoint/v3/contenttype/forms"/>
  </ds:schemaRefs>
</ds:datastoreItem>
</file>

<file path=customXml/itemProps2.xml><?xml version="1.0" encoding="utf-8"?>
<ds:datastoreItem xmlns:ds="http://schemas.openxmlformats.org/officeDocument/2006/customXml" ds:itemID="{43516DB3-2A9F-441A-872F-8C9F7D3F4695}">
  <ds:schemaRefs>
    <ds:schemaRef ds:uri="http://schemas.openxmlformats.org/officeDocument/2006/bibliography"/>
  </ds:schemaRefs>
</ds:datastoreItem>
</file>

<file path=customXml/itemProps3.xml><?xml version="1.0" encoding="utf-8"?>
<ds:datastoreItem xmlns:ds="http://schemas.openxmlformats.org/officeDocument/2006/customXml" ds:itemID="{A15A1729-5109-44B1-8B9C-71A5EC386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KINE 3080    Exercise Physiology</dc:title>
  <dc:subject/>
  <dc:creator>University of North Texas</dc:creator>
  <keywords/>
  <lastModifiedBy>Fernandez, Alex</lastModifiedBy>
  <revision>17</revision>
  <lastPrinted>2010-08-24T18:33:00.0000000Z</lastPrinted>
  <dcterms:created xsi:type="dcterms:W3CDTF">2025-07-17T16:56:00.0000000Z</dcterms:created>
  <dcterms:modified xsi:type="dcterms:W3CDTF">2025-08-14T17:19:48.3133597Z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