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37B" w14:textId="77777777" w:rsidR="000F75D8" w:rsidRPr="001F1205" w:rsidRDefault="000F75D8" w:rsidP="00CC4A03">
      <w:pPr>
        <w:pStyle w:val="Heading1"/>
        <w:rPr>
          <w:sz w:val="22"/>
          <w:szCs w:val="22"/>
        </w:rPr>
      </w:pPr>
      <w:r w:rsidRPr="001F1205">
        <w:rPr>
          <w:sz w:val="22"/>
          <w:szCs w:val="22"/>
        </w:rPr>
        <w:t>Instructor Information:</w:t>
      </w:r>
    </w:p>
    <w:p w14:paraId="2BACA3EE" w14:textId="33558D0F" w:rsidR="001505F3" w:rsidRPr="001F1205" w:rsidRDefault="007B3D70" w:rsidP="001505F3">
      <w:pPr>
        <w:spacing w:after="0" w:line="276" w:lineRule="auto"/>
        <w:rPr>
          <w:rFonts w:cstheme="minorHAnsi"/>
          <w:b/>
          <w:bCs/>
          <w:color w:val="000000" w:themeColor="text1"/>
        </w:rPr>
      </w:pPr>
      <w:r w:rsidRPr="001F1205">
        <w:rPr>
          <w:rFonts w:cstheme="minorHAnsi"/>
          <w:b/>
          <w:bCs/>
          <w:color w:val="000000" w:themeColor="text1"/>
        </w:rPr>
        <w:t>Amy Hicks</w:t>
      </w:r>
    </w:p>
    <w:p w14:paraId="66B28ACC" w14:textId="731C9C7F" w:rsidR="00D33897" w:rsidRPr="001F1205" w:rsidRDefault="007B3D70" w:rsidP="001505F3">
      <w:pPr>
        <w:spacing w:after="0" w:line="276" w:lineRule="auto"/>
        <w:rPr>
          <w:rFonts w:cstheme="majorBidi"/>
        </w:rPr>
      </w:pPr>
      <w:r w:rsidRPr="001F1205">
        <w:rPr>
          <w:rFonts w:cstheme="majorBidi"/>
        </w:rPr>
        <w:t>Office Hours</w:t>
      </w:r>
      <w:r w:rsidR="00B6263E" w:rsidRPr="001F1205">
        <w:rPr>
          <w:rFonts w:cstheme="majorBidi"/>
        </w:rPr>
        <w:t>:</w:t>
      </w:r>
    </w:p>
    <w:p w14:paraId="0F3BAFF7" w14:textId="4AF155FC" w:rsidR="008E67B5" w:rsidRPr="001F1205" w:rsidRDefault="003B76D3" w:rsidP="00CC57B0">
      <w:pPr>
        <w:spacing w:after="0" w:line="276" w:lineRule="auto"/>
        <w:rPr>
          <w:rFonts w:cstheme="minorHAnsi"/>
          <w:i/>
          <w:iCs/>
          <w:color w:val="000000" w:themeColor="text1"/>
        </w:rPr>
      </w:pPr>
      <w:r w:rsidRPr="001F1205">
        <w:rPr>
          <w:rFonts w:cstheme="minorHAnsi"/>
          <w:i/>
          <w:iCs/>
          <w:color w:val="000000" w:themeColor="text1"/>
        </w:rPr>
        <w:t xml:space="preserve">Available </w:t>
      </w:r>
      <w:r w:rsidR="009F5661" w:rsidRPr="001F1205">
        <w:rPr>
          <w:rFonts w:cstheme="minorHAnsi"/>
          <w:i/>
          <w:iCs/>
          <w:color w:val="000000" w:themeColor="text1"/>
        </w:rPr>
        <w:t>by appointment only</w:t>
      </w:r>
      <w:r w:rsidR="004A65D9" w:rsidRPr="001F1205">
        <w:rPr>
          <w:rFonts w:cstheme="minorHAnsi"/>
          <w:i/>
          <w:iCs/>
          <w:color w:val="000000" w:themeColor="text1"/>
        </w:rPr>
        <w:t xml:space="preserve">. </w:t>
      </w:r>
    </w:p>
    <w:p w14:paraId="276D3707" w14:textId="34DC2C04" w:rsidR="00D33897" w:rsidRPr="001F1205" w:rsidRDefault="00B613C7" w:rsidP="00D33897">
      <w:pPr>
        <w:spacing w:after="0" w:line="276" w:lineRule="auto"/>
        <w:rPr>
          <w:rFonts w:ascii="Calibri" w:hAnsi="Calibri" w:cs="Calibri"/>
          <w:color w:val="000000" w:themeColor="text1"/>
        </w:rPr>
      </w:pPr>
      <w:hyperlink r:id="rId8" w:history="1">
        <w:r w:rsidR="007B3D70" w:rsidRPr="001F1205">
          <w:rPr>
            <w:rStyle w:val="Hyperlink"/>
            <w:rFonts w:cstheme="minorHAnsi"/>
          </w:rPr>
          <w:t>Amy.Hicks@unt.edu</w:t>
        </w:r>
      </w:hyperlink>
      <w:r w:rsidR="00DC6C7A" w:rsidRPr="001F1205">
        <w:rPr>
          <w:rStyle w:val="Hyperlink"/>
          <w:rFonts w:cstheme="minorHAnsi"/>
        </w:rPr>
        <w:t xml:space="preserve"> | </w:t>
      </w:r>
      <w:r w:rsidR="007B3D70" w:rsidRPr="001F1205">
        <w:rPr>
          <w:rFonts w:cstheme="minorHAnsi"/>
          <w:color w:val="000000" w:themeColor="text1"/>
        </w:rPr>
        <w:t>940-369-7217</w:t>
      </w:r>
    </w:p>
    <w:p w14:paraId="009042E5" w14:textId="5E7557DC" w:rsidR="00D33897" w:rsidRPr="001F1205" w:rsidRDefault="00D33897" w:rsidP="00D33897">
      <w:pPr>
        <w:spacing w:after="0"/>
        <w:rPr>
          <w:rFonts w:ascii="Calibri" w:hAnsi="Calibri" w:cs="Calibri"/>
          <w:color w:val="000000" w:themeColor="text1"/>
        </w:rPr>
      </w:pPr>
      <w:r w:rsidRPr="001F1205">
        <w:rPr>
          <w:rFonts w:cstheme="minorHAnsi"/>
          <w:color w:val="000000" w:themeColor="text1"/>
        </w:rPr>
        <w:t>Preferred method of contact for instructor and student assistant: Canvas messaging</w:t>
      </w:r>
    </w:p>
    <w:p w14:paraId="2D8CD0F1" w14:textId="45170D49" w:rsidR="006A245B" w:rsidRPr="001F1205" w:rsidRDefault="006A245B" w:rsidP="00D33897">
      <w:pPr>
        <w:pStyle w:val="Heading1"/>
        <w:rPr>
          <w:sz w:val="22"/>
          <w:szCs w:val="22"/>
        </w:rPr>
      </w:pPr>
      <w:r w:rsidRPr="001F1205">
        <w:rPr>
          <w:sz w:val="22"/>
          <w:szCs w:val="22"/>
        </w:rPr>
        <w:t>Course Description:</w:t>
      </w:r>
    </w:p>
    <w:p w14:paraId="5C895372" w14:textId="54406A9B" w:rsidR="006A245B" w:rsidRPr="001F1205" w:rsidRDefault="006A245B" w:rsidP="006A245B">
      <w:pPr>
        <w:rPr>
          <w:color w:val="000000" w:themeColor="text1"/>
        </w:rPr>
      </w:pPr>
      <w:r w:rsidRPr="001F1205">
        <w:rPr>
          <w:color w:val="000000" w:themeColor="text1"/>
        </w:rPr>
        <w:t>Careers and Professional Development Strategies for Business is the first of three required professional development courses in the G. Brint Ryan College of Business.  These courses are designed to help students develop strategies to become career ready.</w:t>
      </w:r>
    </w:p>
    <w:p w14:paraId="1B531B5A" w14:textId="3EE65B06" w:rsidR="006A245B" w:rsidRPr="001F1205" w:rsidRDefault="006A245B" w:rsidP="006A245B">
      <w:pPr>
        <w:rPr>
          <w:color w:val="000000" w:themeColor="text1"/>
        </w:rPr>
      </w:pPr>
      <w:r w:rsidRPr="001F1205">
        <w:rPr>
          <w:color w:val="000000" w:themeColor="text1"/>
        </w:rPr>
        <w:t>BUSI 1200 will help students integrate knowledge of self with career exploration. This course will introduce students to basic professional development concepts necessary to perform and succeed in a business environment.</w:t>
      </w:r>
    </w:p>
    <w:p w14:paraId="55833E80" w14:textId="0F3C9227" w:rsidR="006A245B" w:rsidRPr="001F1205" w:rsidRDefault="006A245B" w:rsidP="00CB755E">
      <w:r w:rsidRPr="001F1205">
        <w:t>Course Learning Objectives:</w:t>
      </w:r>
    </w:p>
    <w:p w14:paraId="150AB681" w14:textId="657497C3" w:rsidR="006A245B" w:rsidRPr="001F1205" w:rsidRDefault="006A245B" w:rsidP="006A245B">
      <w:r w:rsidRPr="001F1205">
        <w:t xml:space="preserve">Students will gain knowledge and develop skills required to successfully navigate a career in business. This course will specifically focus on soft skills that are </w:t>
      </w:r>
      <w:r w:rsidR="002D5A32" w:rsidRPr="001F1205">
        <w:t>an asset</w:t>
      </w:r>
      <w:r w:rsidRPr="001F1205">
        <w:t xml:space="preserve"> in career development. Students will:</w:t>
      </w:r>
    </w:p>
    <w:p w14:paraId="2706E89E" w14:textId="77777777" w:rsidR="0001749E" w:rsidRPr="001F1205" w:rsidRDefault="004168C6"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hAnsi="Calibri" w:cs="Calibri"/>
          <w:sz w:val="22"/>
          <w:szCs w:val="22"/>
        </w:rPr>
        <w:t> </w:t>
      </w:r>
      <w:r w:rsidR="0001749E" w:rsidRPr="001F1205">
        <w:rPr>
          <w:rStyle w:val="normaltextrun"/>
          <w:rFonts w:ascii="Calibri" w:hAnsi="Calibri" w:cs="Calibri"/>
          <w:b/>
          <w:bCs/>
          <w:sz w:val="22"/>
          <w:szCs w:val="22"/>
        </w:rPr>
        <w:t>Content areas – Learning Outcomes</w:t>
      </w:r>
      <w:r w:rsidR="0001749E" w:rsidRPr="001F1205">
        <w:rPr>
          <w:rStyle w:val="eop"/>
          <w:rFonts w:ascii="Calibri" w:eastAsiaTheme="majorEastAsia" w:hAnsi="Calibri" w:cs="Calibri"/>
          <w:sz w:val="22"/>
          <w:szCs w:val="22"/>
        </w:rPr>
        <w:t> </w:t>
      </w:r>
    </w:p>
    <w:p w14:paraId="4F16BEC1"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426E66DB" w14:textId="77777777" w:rsidR="00CE6BFC" w:rsidRPr="001F1205" w:rsidRDefault="0001749E" w:rsidP="00CE6BFC">
      <w:r w:rsidRPr="001F1205">
        <w:rPr>
          <w:b/>
          <w:bCs/>
        </w:rPr>
        <w:t>Student Engagement/RCOB EDGE Program/Suitable</w:t>
      </w:r>
      <w:r w:rsidRPr="001F1205">
        <w:t xml:space="preserve"> </w:t>
      </w:r>
    </w:p>
    <w:p w14:paraId="50BD4CD2" w14:textId="27D53BDA" w:rsidR="0001749E" w:rsidRPr="001F1205" w:rsidRDefault="0001749E" w:rsidP="0004121B">
      <w:pPr>
        <w:pStyle w:val="paragraph"/>
        <w:numPr>
          <w:ilvl w:val="0"/>
          <w:numId w:val="2"/>
        </w:numPr>
        <w:spacing w:before="0" w:beforeAutospacing="0" w:after="0" w:afterAutospacing="0"/>
        <w:ind w:left="1080" w:firstLine="0"/>
        <w:textAlignment w:val="baseline"/>
        <w:rPr>
          <w:rStyle w:val="normaltextrun"/>
          <w:rFonts w:ascii="Calibri" w:hAnsi="Calibri" w:cs="Calibri"/>
          <w:sz w:val="22"/>
          <w:szCs w:val="22"/>
        </w:rPr>
      </w:pPr>
      <w:r w:rsidRPr="001F1205">
        <w:rPr>
          <w:rStyle w:val="normaltextrun"/>
          <w:rFonts w:ascii="Calibri" w:hAnsi="Calibri" w:cs="Calibri"/>
          <w:sz w:val="22"/>
          <w:szCs w:val="22"/>
        </w:rPr>
        <w:t xml:space="preserve">Download RCOB EDGE Program (Suitable) mobile </w:t>
      </w:r>
      <w:r w:rsidR="00316FD9" w:rsidRPr="001F1205">
        <w:rPr>
          <w:rStyle w:val="normaltextrun"/>
          <w:rFonts w:ascii="Calibri" w:hAnsi="Calibri" w:cs="Calibri"/>
          <w:sz w:val="22"/>
          <w:szCs w:val="22"/>
        </w:rPr>
        <w:t>app.</w:t>
      </w:r>
      <w:r w:rsidRPr="001F1205">
        <w:rPr>
          <w:rStyle w:val="normaltextrun"/>
          <w:rFonts w:ascii="Calibri" w:hAnsi="Calibri" w:cs="Calibri"/>
          <w:sz w:val="22"/>
          <w:szCs w:val="22"/>
        </w:rPr>
        <w:t> </w:t>
      </w:r>
    </w:p>
    <w:p w14:paraId="09390330" w14:textId="1D3E9722" w:rsidR="0001749E" w:rsidRPr="001F1205" w:rsidRDefault="0001749E" w:rsidP="0004121B">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Become familiar with navigating the RCOB EDGE Program (Suitable) mobile </w:t>
      </w:r>
      <w:r w:rsidR="00316FD9" w:rsidRPr="001F1205">
        <w:rPr>
          <w:rStyle w:val="normaltextrun"/>
          <w:rFonts w:ascii="Calibri" w:hAnsi="Calibri" w:cs="Calibri"/>
          <w:sz w:val="22"/>
          <w:szCs w:val="22"/>
        </w:rPr>
        <w:t>app.</w:t>
      </w:r>
      <w:r w:rsidRPr="001F1205">
        <w:rPr>
          <w:rStyle w:val="eop"/>
          <w:rFonts w:ascii="Calibri" w:eastAsiaTheme="majorEastAsia" w:hAnsi="Calibri" w:cs="Calibri"/>
          <w:sz w:val="22"/>
          <w:szCs w:val="22"/>
        </w:rPr>
        <w:t> </w:t>
      </w:r>
    </w:p>
    <w:p w14:paraId="6B3BF551" w14:textId="6A1B32A7" w:rsidR="0001749E" w:rsidRPr="001F1205" w:rsidRDefault="0001749E" w:rsidP="0004121B">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five competencies for career </w:t>
      </w:r>
      <w:r w:rsidR="00316FD9" w:rsidRPr="001F1205">
        <w:rPr>
          <w:rStyle w:val="normaltextrun"/>
          <w:rFonts w:ascii="Calibri" w:hAnsi="Calibri" w:cs="Calibri"/>
          <w:sz w:val="22"/>
          <w:szCs w:val="22"/>
        </w:rPr>
        <w:t>success</w:t>
      </w:r>
      <w:r w:rsidRPr="001F1205">
        <w:rPr>
          <w:rStyle w:val="normaltextrun"/>
          <w:rFonts w:ascii="Calibri" w:hAnsi="Calibri" w:cs="Calibri"/>
          <w:sz w:val="22"/>
          <w:szCs w:val="22"/>
        </w:rPr>
        <w:t xml:space="preserve"> related to the RCOB </w:t>
      </w:r>
      <w:r w:rsidR="00316FD9" w:rsidRPr="001F1205">
        <w:rPr>
          <w:rStyle w:val="normaltextrun"/>
          <w:rFonts w:ascii="Calibri" w:hAnsi="Calibri" w:cs="Calibri"/>
          <w:sz w:val="22"/>
          <w:szCs w:val="22"/>
        </w:rPr>
        <w:t>experience.</w:t>
      </w:r>
      <w:r w:rsidRPr="001F1205">
        <w:rPr>
          <w:rStyle w:val="eop"/>
          <w:rFonts w:ascii="Calibri" w:eastAsiaTheme="majorEastAsia" w:hAnsi="Calibri" w:cs="Calibri"/>
          <w:sz w:val="22"/>
          <w:szCs w:val="22"/>
        </w:rPr>
        <w:t> </w:t>
      </w:r>
    </w:p>
    <w:p w14:paraId="763F1D0F" w14:textId="7EFCCF91" w:rsidR="0001749E" w:rsidRPr="001F1205" w:rsidRDefault="0001749E" w:rsidP="0004121B">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Complete activities and attend events required to earn competency </w:t>
      </w:r>
      <w:r w:rsidR="00316FD9" w:rsidRPr="001F1205">
        <w:rPr>
          <w:rStyle w:val="normaltextrun"/>
          <w:rFonts w:ascii="Calibri" w:hAnsi="Calibri" w:cs="Calibri"/>
          <w:sz w:val="22"/>
          <w:szCs w:val="22"/>
        </w:rPr>
        <w:t>badges.</w:t>
      </w:r>
      <w:r w:rsidRPr="001F1205">
        <w:rPr>
          <w:rStyle w:val="eop"/>
          <w:rFonts w:ascii="Calibri" w:eastAsiaTheme="majorEastAsia" w:hAnsi="Calibri" w:cs="Calibri"/>
          <w:sz w:val="22"/>
          <w:szCs w:val="22"/>
        </w:rPr>
        <w:t> </w:t>
      </w:r>
    </w:p>
    <w:p w14:paraId="6E4AB35F" w14:textId="77777777" w:rsidR="0001749E" w:rsidRPr="001F1205" w:rsidRDefault="0001749E" w:rsidP="0001749E">
      <w:pPr>
        <w:pStyle w:val="paragraph"/>
        <w:spacing w:before="0" w:beforeAutospacing="0" w:after="0" w:afterAutospacing="0"/>
        <w:textAlignment w:val="baseline"/>
        <w:rPr>
          <w:rFonts w:ascii="Segoe UI" w:hAnsi="Segoe UI" w:cs="Segoe UI"/>
          <w:b/>
          <w:bCs/>
          <w:sz w:val="22"/>
          <w:szCs w:val="22"/>
        </w:rPr>
      </w:pPr>
      <w:r w:rsidRPr="001F1205">
        <w:rPr>
          <w:rStyle w:val="eop"/>
          <w:rFonts w:ascii="Calibri" w:eastAsiaTheme="majorEastAsia" w:hAnsi="Calibri" w:cs="Calibri"/>
          <w:b/>
          <w:bCs/>
          <w:sz w:val="22"/>
          <w:szCs w:val="22"/>
        </w:rPr>
        <w:t> </w:t>
      </w:r>
    </w:p>
    <w:p w14:paraId="42D02525" w14:textId="066A6BB9" w:rsidR="0001749E" w:rsidRPr="001F1205" w:rsidRDefault="0001749E" w:rsidP="002D2EDB">
      <w:pPr>
        <w:rPr>
          <w:b/>
          <w:bCs/>
        </w:rPr>
      </w:pPr>
      <w:r w:rsidRPr="001F1205">
        <w:rPr>
          <w:b/>
          <w:bCs/>
        </w:rPr>
        <w:t xml:space="preserve">Academic Success/Academic Advising  </w:t>
      </w:r>
    </w:p>
    <w:p w14:paraId="462DC9FE" w14:textId="77777777" w:rsidR="0001749E" w:rsidRPr="001F1205" w:rsidRDefault="0001749E" w:rsidP="0004121B">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Identify majors, minors, and certificates specific to the Ryan College of Business (RCOB)</w:t>
      </w:r>
      <w:r w:rsidRPr="001F1205">
        <w:rPr>
          <w:rStyle w:val="eop"/>
          <w:rFonts w:ascii="Calibri" w:eastAsiaTheme="majorEastAsia" w:hAnsi="Calibri" w:cs="Calibri"/>
          <w:sz w:val="22"/>
          <w:szCs w:val="22"/>
        </w:rPr>
        <w:t> </w:t>
      </w:r>
    </w:p>
    <w:p w14:paraId="65AAEF09" w14:textId="4CEA33FF" w:rsidR="0001749E" w:rsidRPr="001F1205" w:rsidRDefault="0001749E" w:rsidP="0004121B">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Demonstrate a working knowledge of RCOB and university policies and </w:t>
      </w:r>
      <w:r w:rsidR="00052581" w:rsidRPr="001F1205">
        <w:rPr>
          <w:rStyle w:val="normaltextrun"/>
          <w:rFonts w:ascii="Calibri" w:hAnsi="Calibri" w:cs="Calibri"/>
          <w:sz w:val="22"/>
          <w:szCs w:val="22"/>
        </w:rPr>
        <w:t>procedures.</w:t>
      </w:r>
      <w:r w:rsidRPr="001F1205">
        <w:rPr>
          <w:rStyle w:val="normaltextrun"/>
          <w:rFonts w:ascii="Calibri" w:hAnsi="Calibri" w:cs="Calibri"/>
          <w:sz w:val="22"/>
          <w:szCs w:val="22"/>
        </w:rPr>
        <w:t> </w:t>
      </w:r>
      <w:r w:rsidRPr="001F1205">
        <w:rPr>
          <w:rStyle w:val="eop"/>
          <w:rFonts w:ascii="Calibri" w:eastAsiaTheme="majorEastAsia" w:hAnsi="Calibri" w:cs="Calibri"/>
          <w:sz w:val="22"/>
          <w:szCs w:val="22"/>
        </w:rPr>
        <w:t> </w:t>
      </w:r>
    </w:p>
    <w:p w14:paraId="69A11D56" w14:textId="6F2EDFD2" w:rsidR="0001749E" w:rsidRPr="001F1205" w:rsidRDefault="0001749E" w:rsidP="0004121B">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Partner with academic advising staff to construct educational </w:t>
      </w:r>
      <w:r w:rsidR="00052581" w:rsidRPr="001F1205">
        <w:rPr>
          <w:rStyle w:val="normaltextrun"/>
          <w:rFonts w:ascii="Calibri" w:hAnsi="Calibri" w:cs="Calibri"/>
          <w:sz w:val="22"/>
          <w:szCs w:val="22"/>
        </w:rPr>
        <w:t>plan.</w:t>
      </w:r>
      <w:r w:rsidRPr="001F1205">
        <w:rPr>
          <w:rStyle w:val="eop"/>
          <w:rFonts w:ascii="Calibri" w:eastAsiaTheme="majorEastAsia" w:hAnsi="Calibri" w:cs="Calibri"/>
          <w:sz w:val="22"/>
          <w:szCs w:val="22"/>
        </w:rPr>
        <w:t> </w:t>
      </w:r>
    </w:p>
    <w:p w14:paraId="64EF49C0" w14:textId="77777777" w:rsidR="0001749E" w:rsidRPr="001F1205" w:rsidRDefault="0001749E" w:rsidP="0004121B">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Locate student support/academic support services according to student need(s)</w:t>
      </w:r>
      <w:r w:rsidRPr="001F1205">
        <w:rPr>
          <w:rStyle w:val="eop"/>
          <w:rFonts w:ascii="Calibri" w:eastAsiaTheme="majorEastAsia" w:hAnsi="Calibri" w:cs="Calibri"/>
          <w:sz w:val="22"/>
          <w:szCs w:val="22"/>
        </w:rPr>
        <w:t> </w:t>
      </w:r>
    </w:p>
    <w:p w14:paraId="4AED3EF7" w14:textId="77777777" w:rsidR="0001749E" w:rsidRPr="001F1205" w:rsidRDefault="0001749E" w:rsidP="0001749E">
      <w:pPr>
        <w:pStyle w:val="paragraph"/>
        <w:spacing w:before="0" w:beforeAutospacing="0" w:after="0" w:afterAutospacing="0"/>
        <w:ind w:left="36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3BCD2590" w14:textId="09189385" w:rsidR="008B7CAD" w:rsidRPr="001F1205" w:rsidRDefault="0001749E" w:rsidP="00010C32">
      <w:pPr>
        <w:rPr>
          <w:rStyle w:val="normaltextrun"/>
          <w:rFonts w:ascii="Calibri" w:hAnsi="Calibri" w:cs="Calibri"/>
          <w:b/>
          <w:bCs/>
          <w:shd w:val="clear" w:color="auto" w:fill="FFFF00"/>
        </w:rPr>
      </w:pPr>
      <w:r w:rsidRPr="001F1205">
        <w:rPr>
          <w:b/>
          <w:bCs/>
        </w:rPr>
        <w:t>Handshake</w:t>
      </w:r>
    </w:p>
    <w:p w14:paraId="1E845BF3" w14:textId="6B3CFD4D" w:rsidR="0001749E" w:rsidRPr="001F1205" w:rsidRDefault="0001749E" w:rsidP="0004121B">
      <w:pPr>
        <w:pStyle w:val="paragraph"/>
        <w:numPr>
          <w:ilvl w:val="0"/>
          <w:numId w:val="16"/>
        </w:numPr>
        <w:spacing w:before="0" w:beforeAutospacing="0" w:after="0" w:afterAutospacing="0"/>
        <w:textAlignment w:val="baseline"/>
        <w:rPr>
          <w:rFonts w:ascii="Calibri" w:hAnsi="Calibri" w:cs="Calibri"/>
          <w:sz w:val="22"/>
          <w:szCs w:val="22"/>
        </w:rPr>
      </w:pPr>
      <w:r w:rsidRPr="001F1205">
        <w:rPr>
          <w:rStyle w:val="normaltextrun"/>
          <w:rFonts w:ascii="Calibri" w:hAnsi="Calibri" w:cs="Calibri"/>
          <w:sz w:val="22"/>
          <w:szCs w:val="22"/>
        </w:rPr>
        <w:t xml:space="preserve">Create a Handshake </w:t>
      </w:r>
      <w:r w:rsidR="00052581" w:rsidRPr="001F1205">
        <w:rPr>
          <w:rStyle w:val="normaltextrun"/>
          <w:rFonts w:ascii="Calibri" w:hAnsi="Calibri" w:cs="Calibri"/>
          <w:sz w:val="22"/>
          <w:szCs w:val="22"/>
        </w:rPr>
        <w:t>profile.</w:t>
      </w:r>
      <w:r w:rsidRPr="001F1205">
        <w:rPr>
          <w:rStyle w:val="eop"/>
          <w:rFonts w:ascii="Calibri" w:eastAsiaTheme="majorEastAsia" w:hAnsi="Calibri" w:cs="Calibri"/>
          <w:sz w:val="22"/>
          <w:szCs w:val="22"/>
        </w:rPr>
        <w:t> </w:t>
      </w:r>
    </w:p>
    <w:p w14:paraId="56C831EC" w14:textId="77777777" w:rsidR="0001749E" w:rsidRPr="001F1205" w:rsidRDefault="0001749E" w:rsidP="0004121B">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Upload RCOB-approved resume into Handshake</w:t>
      </w:r>
      <w:r w:rsidRPr="001F1205">
        <w:rPr>
          <w:rStyle w:val="eop"/>
          <w:rFonts w:ascii="Calibri" w:eastAsiaTheme="majorEastAsia" w:hAnsi="Calibri" w:cs="Calibri"/>
          <w:sz w:val="22"/>
          <w:szCs w:val="22"/>
        </w:rPr>
        <w:t> </w:t>
      </w:r>
    </w:p>
    <w:p w14:paraId="593010DC" w14:textId="7E4C7360" w:rsidR="0001749E" w:rsidRPr="001F1205" w:rsidRDefault="0001749E" w:rsidP="0004121B">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how to search for employment opportunities in </w:t>
      </w:r>
      <w:r w:rsidR="00052581" w:rsidRPr="001F1205">
        <w:rPr>
          <w:rStyle w:val="normaltextrun"/>
          <w:rFonts w:ascii="Calibri" w:hAnsi="Calibri" w:cs="Calibri"/>
          <w:sz w:val="22"/>
          <w:szCs w:val="22"/>
        </w:rPr>
        <w:t>Handshake.</w:t>
      </w:r>
      <w:r w:rsidRPr="001F1205">
        <w:rPr>
          <w:rStyle w:val="eop"/>
          <w:rFonts w:ascii="Calibri" w:eastAsiaTheme="majorEastAsia" w:hAnsi="Calibri" w:cs="Calibri"/>
          <w:sz w:val="22"/>
          <w:szCs w:val="22"/>
        </w:rPr>
        <w:t> </w:t>
      </w:r>
    </w:p>
    <w:p w14:paraId="2403B7DE" w14:textId="4908E72D" w:rsidR="0001749E" w:rsidRPr="001F1205" w:rsidRDefault="0001749E" w:rsidP="0004121B">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Understand the importance of internships for career </w:t>
      </w:r>
      <w:r w:rsidR="00052581" w:rsidRPr="001F1205">
        <w:rPr>
          <w:rStyle w:val="normaltextrun"/>
          <w:rFonts w:ascii="Calibri" w:hAnsi="Calibri" w:cs="Calibri"/>
          <w:sz w:val="22"/>
          <w:szCs w:val="22"/>
        </w:rPr>
        <w:t>readiness.</w:t>
      </w:r>
      <w:r w:rsidRPr="001F1205">
        <w:rPr>
          <w:rStyle w:val="eop"/>
          <w:rFonts w:ascii="Calibri" w:eastAsiaTheme="majorEastAsia" w:hAnsi="Calibri" w:cs="Calibri"/>
          <w:sz w:val="22"/>
          <w:szCs w:val="22"/>
        </w:rPr>
        <w:t> </w:t>
      </w:r>
    </w:p>
    <w:p w14:paraId="3DB1815C" w14:textId="280E0F0B" w:rsidR="0001749E" w:rsidRPr="001F1205" w:rsidRDefault="0001749E" w:rsidP="0004121B">
      <w:pPr>
        <w:pStyle w:val="paragraph"/>
        <w:numPr>
          <w:ilvl w:val="0"/>
          <w:numId w:val="5"/>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Become familiar with the process for obtaining a for-credit internship in </w:t>
      </w:r>
      <w:r w:rsidR="00052581" w:rsidRPr="001F1205">
        <w:rPr>
          <w:rStyle w:val="normaltextrun"/>
          <w:rFonts w:ascii="Calibri" w:hAnsi="Calibri" w:cs="Calibri"/>
          <w:sz w:val="22"/>
          <w:szCs w:val="22"/>
        </w:rPr>
        <w:t>RCOB.</w:t>
      </w:r>
      <w:r w:rsidRPr="001F1205">
        <w:rPr>
          <w:rStyle w:val="eop"/>
          <w:rFonts w:ascii="Calibri" w:eastAsiaTheme="majorEastAsia" w:hAnsi="Calibri" w:cs="Calibri"/>
          <w:sz w:val="22"/>
          <w:szCs w:val="22"/>
        </w:rPr>
        <w:t> </w:t>
      </w:r>
    </w:p>
    <w:p w14:paraId="2549283A" w14:textId="12B56D61"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eastAsiaTheme="majorEastAsia" w:hAnsi="Calibri" w:cs="Calibri"/>
          <w:sz w:val="22"/>
          <w:szCs w:val="22"/>
        </w:rPr>
        <w:lastRenderedPageBreak/>
        <w:t> </w:t>
      </w:r>
      <w:r w:rsidRPr="001F1205">
        <w:rPr>
          <w:rStyle w:val="normaltextrun"/>
          <w:rFonts w:ascii="Calibri" w:hAnsi="Calibri" w:cs="Calibri"/>
          <w:b/>
          <w:bCs/>
          <w:sz w:val="22"/>
          <w:szCs w:val="22"/>
        </w:rPr>
        <w:t xml:space="preserve">Self-Assessment/MyPlan </w:t>
      </w:r>
    </w:p>
    <w:p w14:paraId="029901C1" w14:textId="1898D99B" w:rsidR="0001749E" w:rsidRPr="001F1205" w:rsidRDefault="0001749E" w:rsidP="0004121B">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Gain understanding of personality, interests, </w:t>
      </w:r>
      <w:r w:rsidR="005E79B9" w:rsidRPr="001F1205">
        <w:rPr>
          <w:rStyle w:val="normaltextrun"/>
          <w:rFonts w:ascii="Calibri" w:hAnsi="Calibri" w:cs="Calibri"/>
          <w:sz w:val="22"/>
          <w:szCs w:val="22"/>
        </w:rPr>
        <w:t>skills,</w:t>
      </w:r>
      <w:r w:rsidRPr="001F1205">
        <w:rPr>
          <w:rStyle w:val="normaltextrun"/>
          <w:rFonts w:ascii="Calibri" w:hAnsi="Calibri" w:cs="Calibri"/>
          <w:sz w:val="22"/>
          <w:szCs w:val="22"/>
        </w:rPr>
        <w:t xml:space="preserve"> and work </w:t>
      </w:r>
      <w:r w:rsidR="00052581" w:rsidRPr="001F1205">
        <w:rPr>
          <w:rStyle w:val="normaltextrun"/>
          <w:rFonts w:ascii="Calibri" w:hAnsi="Calibri" w:cs="Calibri"/>
          <w:sz w:val="22"/>
          <w:szCs w:val="22"/>
        </w:rPr>
        <w:t>values.</w:t>
      </w:r>
      <w:r w:rsidRPr="001F1205">
        <w:rPr>
          <w:rStyle w:val="normaltextrun"/>
          <w:rFonts w:ascii="Calibri" w:hAnsi="Calibri" w:cs="Calibri"/>
          <w:sz w:val="22"/>
          <w:szCs w:val="22"/>
        </w:rPr>
        <w:t> </w:t>
      </w:r>
      <w:r w:rsidRPr="001F1205">
        <w:rPr>
          <w:rStyle w:val="eop"/>
          <w:rFonts w:ascii="Calibri" w:eastAsiaTheme="majorEastAsia" w:hAnsi="Calibri" w:cs="Calibri"/>
          <w:sz w:val="22"/>
          <w:szCs w:val="22"/>
        </w:rPr>
        <w:t> </w:t>
      </w:r>
    </w:p>
    <w:p w14:paraId="42E503EF" w14:textId="45C159F3" w:rsidR="0001749E" w:rsidRPr="001F1205" w:rsidRDefault="0001749E" w:rsidP="0004121B">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Assess current skills and identify skills needed to achieve personal and professional </w:t>
      </w:r>
      <w:r w:rsidR="00052581" w:rsidRPr="001F1205">
        <w:rPr>
          <w:rStyle w:val="normaltextrun"/>
          <w:rFonts w:ascii="Calibri" w:hAnsi="Calibri" w:cs="Calibri"/>
          <w:sz w:val="22"/>
          <w:szCs w:val="22"/>
        </w:rPr>
        <w:t>goals.</w:t>
      </w:r>
      <w:r w:rsidRPr="001F1205">
        <w:rPr>
          <w:rStyle w:val="eop"/>
          <w:rFonts w:ascii="Calibri" w:eastAsiaTheme="majorEastAsia" w:hAnsi="Calibri" w:cs="Calibri"/>
          <w:sz w:val="22"/>
          <w:szCs w:val="22"/>
        </w:rPr>
        <w:t> </w:t>
      </w:r>
    </w:p>
    <w:p w14:paraId="66D4B1DB" w14:textId="56DB721B" w:rsidR="0001749E" w:rsidRPr="001F1205" w:rsidRDefault="0001749E" w:rsidP="0004121B">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Identify potential majors and careers related to their interests and </w:t>
      </w:r>
      <w:r w:rsidR="00052581" w:rsidRPr="001F1205">
        <w:rPr>
          <w:rStyle w:val="normaltextrun"/>
          <w:rFonts w:ascii="Calibri" w:hAnsi="Calibri" w:cs="Calibri"/>
          <w:sz w:val="22"/>
          <w:szCs w:val="22"/>
        </w:rPr>
        <w:t>skills.</w:t>
      </w:r>
      <w:r w:rsidRPr="001F1205">
        <w:rPr>
          <w:rStyle w:val="eop"/>
          <w:rFonts w:ascii="Calibri" w:eastAsiaTheme="majorEastAsia" w:hAnsi="Calibri" w:cs="Calibri"/>
          <w:sz w:val="22"/>
          <w:szCs w:val="22"/>
        </w:rPr>
        <w:t> </w:t>
      </w:r>
    </w:p>
    <w:p w14:paraId="08B7FAB9" w14:textId="7F62B77B" w:rsidR="0001749E" w:rsidRPr="001F1205" w:rsidRDefault="0001749E" w:rsidP="0004121B">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Increase self-awareness as it relates to career </w:t>
      </w:r>
      <w:r w:rsidR="00052581" w:rsidRPr="001F1205">
        <w:rPr>
          <w:rStyle w:val="normaltextrun"/>
          <w:rFonts w:ascii="Calibri" w:hAnsi="Calibri" w:cs="Calibri"/>
          <w:sz w:val="22"/>
          <w:szCs w:val="22"/>
        </w:rPr>
        <w:t>development.</w:t>
      </w:r>
      <w:r w:rsidRPr="001F1205">
        <w:rPr>
          <w:rStyle w:val="eop"/>
          <w:rFonts w:ascii="Calibri" w:eastAsiaTheme="majorEastAsia" w:hAnsi="Calibri" w:cs="Calibri"/>
          <w:sz w:val="22"/>
          <w:szCs w:val="22"/>
        </w:rPr>
        <w:t> </w:t>
      </w:r>
    </w:p>
    <w:p w14:paraId="151A4EB8"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2D4AB592" w14:textId="0BDA8B99"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 xml:space="preserve">Resume </w:t>
      </w:r>
      <w:r w:rsidRPr="001F1205">
        <w:rPr>
          <w:rStyle w:val="eop"/>
          <w:rFonts w:ascii="Calibri" w:eastAsiaTheme="majorEastAsia" w:hAnsi="Calibri" w:cs="Calibri"/>
          <w:sz w:val="22"/>
          <w:szCs w:val="22"/>
        </w:rPr>
        <w:t> </w:t>
      </w:r>
    </w:p>
    <w:p w14:paraId="26247BE1" w14:textId="77777777"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Using provided resources for guidance, prepare an effective and professional resume suitable for use in your search for internships, part time, and full-time employment.</w:t>
      </w:r>
      <w:r w:rsidRPr="001F1205">
        <w:rPr>
          <w:rStyle w:val="eop"/>
          <w:rFonts w:ascii="Calibri" w:eastAsiaTheme="majorEastAsia" w:hAnsi="Calibri" w:cs="Calibri"/>
          <w:color w:val="3D3D3D"/>
          <w:sz w:val="22"/>
          <w:szCs w:val="22"/>
        </w:rPr>
        <w:t> </w:t>
      </w:r>
    </w:p>
    <w:p w14:paraId="60B13869" w14:textId="2D47B28A"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 xml:space="preserve">Understand that your resume is not a "one &amp; </w:t>
      </w:r>
      <w:r w:rsidR="00052581" w:rsidRPr="001F1205">
        <w:rPr>
          <w:rStyle w:val="normaltextrun"/>
          <w:rFonts w:ascii="Calibri" w:hAnsi="Calibri" w:cs="Calibri"/>
          <w:color w:val="3D3D3D"/>
          <w:sz w:val="22"/>
          <w:szCs w:val="22"/>
        </w:rPr>
        <w:t>done.”</w:t>
      </w:r>
      <w:r w:rsidRPr="001F1205">
        <w:rPr>
          <w:rStyle w:val="eop"/>
          <w:rFonts w:ascii="Calibri" w:eastAsiaTheme="majorEastAsia" w:hAnsi="Calibri" w:cs="Calibri"/>
          <w:color w:val="3D3D3D"/>
          <w:sz w:val="22"/>
          <w:szCs w:val="22"/>
        </w:rPr>
        <w:t> </w:t>
      </w:r>
    </w:p>
    <w:p w14:paraId="09CDED8A" w14:textId="083B98F3"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 xml:space="preserve">Have a resume that follows the Ryan College of Business Approved Resume </w:t>
      </w:r>
      <w:r w:rsidR="00052581" w:rsidRPr="001F1205">
        <w:rPr>
          <w:rStyle w:val="normaltextrun"/>
          <w:rFonts w:ascii="Calibri" w:hAnsi="Calibri" w:cs="Calibri"/>
          <w:color w:val="3D3D3D"/>
          <w:sz w:val="22"/>
          <w:szCs w:val="22"/>
        </w:rPr>
        <w:t>format.</w:t>
      </w:r>
      <w:r w:rsidRPr="001F1205">
        <w:rPr>
          <w:rStyle w:val="eop"/>
          <w:rFonts w:ascii="Calibri" w:eastAsiaTheme="majorEastAsia" w:hAnsi="Calibri" w:cs="Calibri"/>
          <w:color w:val="3D3D3D"/>
          <w:sz w:val="22"/>
          <w:szCs w:val="22"/>
        </w:rPr>
        <w:t> </w:t>
      </w:r>
    </w:p>
    <w:p w14:paraId="3C1E6EFF" w14:textId="33940A9F"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 xml:space="preserve">Understand the difference between a Chronological and Functional </w:t>
      </w:r>
      <w:r w:rsidR="00052581" w:rsidRPr="001F1205">
        <w:rPr>
          <w:rStyle w:val="normaltextrun"/>
          <w:rFonts w:ascii="Calibri" w:hAnsi="Calibri" w:cs="Calibri"/>
          <w:color w:val="3D3D3D"/>
          <w:sz w:val="22"/>
          <w:szCs w:val="22"/>
        </w:rPr>
        <w:t>resume.</w:t>
      </w:r>
      <w:r w:rsidRPr="001F1205">
        <w:rPr>
          <w:rStyle w:val="eop"/>
          <w:rFonts w:ascii="Calibri" w:eastAsiaTheme="majorEastAsia" w:hAnsi="Calibri" w:cs="Calibri"/>
          <w:color w:val="3D3D3D"/>
          <w:sz w:val="22"/>
          <w:szCs w:val="22"/>
        </w:rPr>
        <w:t> </w:t>
      </w:r>
    </w:p>
    <w:p w14:paraId="7694F863" w14:textId="6B2BD57A"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 xml:space="preserve">Understand the difference between a Civilian and Government </w:t>
      </w:r>
      <w:r w:rsidR="00052581" w:rsidRPr="001F1205">
        <w:rPr>
          <w:rStyle w:val="normaltextrun"/>
          <w:rFonts w:ascii="Calibri" w:hAnsi="Calibri" w:cs="Calibri"/>
          <w:color w:val="3D3D3D"/>
          <w:sz w:val="22"/>
          <w:szCs w:val="22"/>
        </w:rPr>
        <w:t>resume.</w:t>
      </w:r>
      <w:r w:rsidRPr="001F1205">
        <w:rPr>
          <w:rStyle w:val="eop"/>
          <w:rFonts w:ascii="Calibri" w:eastAsiaTheme="majorEastAsia" w:hAnsi="Calibri" w:cs="Calibri"/>
          <w:color w:val="3D3D3D"/>
          <w:sz w:val="22"/>
          <w:szCs w:val="22"/>
        </w:rPr>
        <w:t> </w:t>
      </w:r>
    </w:p>
    <w:p w14:paraId="4C09E04E" w14:textId="41CC891A" w:rsidR="0001749E" w:rsidRPr="001F1205" w:rsidRDefault="0001749E" w:rsidP="0004121B">
      <w:pPr>
        <w:pStyle w:val="paragraph"/>
        <w:numPr>
          <w:ilvl w:val="0"/>
          <w:numId w:val="7"/>
        </w:numPr>
        <w:shd w:val="clear" w:color="auto" w:fill="FFFFFF"/>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3D3D3D"/>
          <w:sz w:val="22"/>
          <w:szCs w:val="22"/>
        </w:rPr>
        <w:t xml:space="preserve">Understand the basics of adapting your resume for </w:t>
      </w:r>
      <w:r w:rsidR="00052581" w:rsidRPr="001F1205">
        <w:rPr>
          <w:rStyle w:val="normaltextrun"/>
          <w:rFonts w:ascii="Calibri" w:hAnsi="Calibri" w:cs="Calibri"/>
          <w:color w:val="3D3D3D"/>
          <w:sz w:val="22"/>
          <w:szCs w:val="22"/>
        </w:rPr>
        <w:t>keyword</w:t>
      </w:r>
      <w:r w:rsidRPr="001F1205">
        <w:rPr>
          <w:rStyle w:val="normaltextrun"/>
          <w:rFonts w:ascii="Calibri" w:hAnsi="Calibri" w:cs="Calibri"/>
          <w:color w:val="3D3D3D"/>
          <w:sz w:val="22"/>
          <w:szCs w:val="22"/>
        </w:rPr>
        <w:t xml:space="preserve"> and AI searches / ATS </w:t>
      </w:r>
      <w:r w:rsidR="00052581" w:rsidRPr="001F1205">
        <w:rPr>
          <w:rStyle w:val="normaltextrun"/>
          <w:rFonts w:ascii="Calibri" w:hAnsi="Calibri" w:cs="Calibri"/>
          <w:color w:val="3D3D3D"/>
          <w:sz w:val="22"/>
          <w:szCs w:val="22"/>
        </w:rPr>
        <w:t>format.</w:t>
      </w:r>
      <w:r w:rsidRPr="001F1205">
        <w:rPr>
          <w:rStyle w:val="eop"/>
          <w:rFonts w:ascii="Calibri" w:eastAsiaTheme="majorEastAsia" w:hAnsi="Calibri" w:cs="Calibri"/>
          <w:color w:val="3D3D3D"/>
          <w:sz w:val="22"/>
          <w:szCs w:val="22"/>
        </w:rPr>
        <w:t> </w:t>
      </w:r>
    </w:p>
    <w:p w14:paraId="31EEF15F" w14:textId="77777777" w:rsidR="0001749E" w:rsidRPr="001F1205" w:rsidRDefault="0001749E" w:rsidP="0001749E">
      <w:pPr>
        <w:pStyle w:val="paragraph"/>
        <w:shd w:val="clear" w:color="auto" w:fill="FFFFFF"/>
        <w:spacing w:before="0" w:beforeAutospacing="0" w:after="0" w:afterAutospacing="0"/>
        <w:ind w:left="375"/>
        <w:textAlignment w:val="baseline"/>
        <w:rPr>
          <w:rFonts w:ascii="Segoe UI" w:hAnsi="Segoe UI" w:cs="Segoe UI"/>
          <w:sz w:val="22"/>
          <w:szCs w:val="22"/>
        </w:rPr>
      </w:pPr>
      <w:r w:rsidRPr="001F1205">
        <w:rPr>
          <w:rStyle w:val="eop"/>
          <w:rFonts w:ascii="Calibri" w:eastAsiaTheme="majorEastAsia" w:hAnsi="Calibri" w:cs="Calibri"/>
          <w:color w:val="3D3D3D"/>
          <w:sz w:val="22"/>
          <w:szCs w:val="22"/>
        </w:rPr>
        <w:t> </w:t>
      </w:r>
    </w:p>
    <w:p w14:paraId="36AE859B" w14:textId="5A2A120B"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 xml:space="preserve"> Elevator Speech </w:t>
      </w:r>
    </w:p>
    <w:p w14:paraId="604858B5" w14:textId="3C931A81" w:rsidR="0001749E" w:rsidRPr="001F1205" w:rsidRDefault="0001749E" w:rsidP="0004121B">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Plan and write an elevator speech that includes essential </w:t>
      </w:r>
      <w:r w:rsidR="00052581" w:rsidRPr="001F1205">
        <w:rPr>
          <w:rStyle w:val="normaltextrun"/>
          <w:rFonts w:ascii="Calibri" w:hAnsi="Calibri" w:cs="Calibri"/>
          <w:sz w:val="22"/>
          <w:szCs w:val="22"/>
        </w:rPr>
        <w:t>components.</w:t>
      </w:r>
      <w:r w:rsidRPr="001F1205">
        <w:rPr>
          <w:rStyle w:val="eop"/>
          <w:rFonts w:ascii="Calibri" w:eastAsiaTheme="majorEastAsia" w:hAnsi="Calibri" w:cs="Calibri"/>
          <w:sz w:val="22"/>
          <w:szCs w:val="22"/>
        </w:rPr>
        <w:t> </w:t>
      </w:r>
    </w:p>
    <w:p w14:paraId="528009F2" w14:textId="7174916F" w:rsidR="0001749E" w:rsidRPr="001F1205" w:rsidRDefault="0001749E" w:rsidP="0004121B">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Deliver an elevator speech of an appropriate length and pace and using professional nonverbal </w:t>
      </w:r>
      <w:r w:rsidR="00052581" w:rsidRPr="001F1205">
        <w:rPr>
          <w:rStyle w:val="normaltextrun"/>
          <w:rFonts w:ascii="Calibri" w:hAnsi="Calibri" w:cs="Calibri"/>
          <w:sz w:val="22"/>
          <w:szCs w:val="22"/>
        </w:rPr>
        <w:t>communication.</w:t>
      </w:r>
      <w:r w:rsidRPr="001F1205">
        <w:rPr>
          <w:rStyle w:val="eop"/>
          <w:rFonts w:ascii="Calibri" w:eastAsiaTheme="majorEastAsia" w:hAnsi="Calibri" w:cs="Calibri"/>
          <w:sz w:val="22"/>
          <w:szCs w:val="22"/>
        </w:rPr>
        <w:t> </w:t>
      </w:r>
    </w:p>
    <w:p w14:paraId="150A5BDD" w14:textId="5CCC6BA2" w:rsidR="0001749E" w:rsidRPr="001F1205" w:rsidRDefault="0001749E" w:rsidP="0004121B">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Adapt an elevator speech for the intended </w:t>
      </w:r>
      <w:r w:rsidR="007E5F3F" w:rsidRPr="001F1205">
        <w:rPr>
          <w:rStyle w:val="normaltextrun"/>
          <w:rFonts w:ascii="Calibri" w:hAnsi="Calibri" w:cs="Calibri"/>
          <w:sz w:val="22"/>
          <w:szCs w:val="22"/>
        </w:rPr>
        <w:t>audience.</w:t>
      </w:r>
      <w:r w:rsidRPr="001F1205">
        <w:rPr>
          <w:rStyle w:val="eop"/>
          <w:rFonts w:ascii="Calibri" w:eastAsiaTheme="majorEastAsia" w:hAnsi="Calibri" w:cs="Calibri"/>
          <w:sz w:val="22"/>
          <w:szCs w:val="22"/>
        </w:rPr>
        <w:t> </w:t>
      </w:r>
    </w:p>
    <w:p w14:paraId="4972E3AF" w14:textId="77777777" w:rsidR="0001749E" w:rsidRPr="001F1205" w:rsidRDefault="0001749E" w:rsidP="0001749E">
      <w:pPr>
        <w:pStyle w:val="paragraph"/>
        <w:spacing w:before="0" w:beforeAutospacing="0" w:after="0" w:afterAutospacing="0"/>
        <w:ind w:left="72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57958578"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Professional Dress</w:t>
      </w:r>
      <w:r w:rsidRPr="001F1205">
        <w:rPr>
          <w:rStyle w:val="eop"/>
          <w:rFonts w:ascii="Calibri" w:eastAsiaTheme="majorEastAsia" w:hAnsi="Calibri" w:cs="Calibri"/>
          <w:sz w:val="22"/>
          <w:szCs w:val="22"/>
        </w:rPr>
        <w:t> </w:t>
      </w:r>
    </w:p>
    <w:p w14:paraId="1E2E1EB8" w14:textId="224B8479" w:rsidR="0001749E" w:rsidRPr="001F1205" w:rsidRDefault="0001749E" w:rsidP="0004121B">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Recognize the importance of making a positive first </w:t>
      </w:r>
      <w:r w:rsidR="007E5F3F" w:rsidRPr="001F1205">
        <w:rPr>
          <w:rStyle w:val="normaltextrun"/>
          <w:rFonts w:ascii="Calibri" w:hAnsi="Calibri" w:cs="Calibri"/>
          <w:sz w:val="22"/>
          <w:szCs w:val="22"/>
        </w:rPr>
        <w:t>impression.</w:t>
      </w:r>
      <w:r w:rsidRPr="001F1205">
        <w:rPr>
          <w:rStyle w:val="eop"/>
          <w:rFonts w:ascii="Calibri" w:eastAsiaTheme="majorEastAsia" w:hAnsi="Calibri" w:cs="Calibri"/>
          <w:sz w:val="22"/>
          <w:szCs w:val="22"/>
        </w:rPr>
        <w:t> </w:t>
      </w:r>
    </w:p>
    <w:p w14:paraId="6A5D2F50" w14:textId="1F4F8414" w:rsidR="0001749E" w:rsidRPr="001F1205" w:rsidRDefault="0001749E" w:rsidP="0004121B">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dos and don’ts for professional wardrobe in a work </w:t>
      </w:r>
      <w:r w:rsidR="007E5F3F" w:rsidRPr="001F1205">
        <w:rPr>
          <w:rStyle w:val="normaltextrun"/>
          <w:rFonts w:ascii="Calibri" w:hAnsi="Calibri" w:cs="Calibri"/>
          <w:sz w:val="22"/>
          <w:szCs w:val="22"/>
        </w:rPr>
        <w:t>environment.</w:t>
      </w:r>
      <w:r w:rsidRPr="001F1205">
        <w:rPr>
          <w:rStyle w:val="eop"/>
          <w:rFonts w:ascii="Calibri" w:eastAsiaTheme="majorEastAsia" w:hAnsi="Calibri" w:cs="Calibri"/>
          <w:sz w:val="22"/>
          <w:szCs w:val="22"/>
        </w:rPr>
        <w:t> </w:t>
      </w:r>
    </w:p>
    <w:p w14:paraId="13ED124A" w14:textId="0B103DB0" w:rsidR="0001749E" w:rsidRPr="001F1205" w:rsidRDefault="0001749E" w:rsidP="0004121B">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Identify appropriate and inappropriate dress for various work situations/</w:t>
      </w:r>
      <w:r w:rsidR="007E5F3F" w:rsidRPr="001F1205">
        <w:rPr>
          <w:rStyle w:val="normaltextrun"/>
          <w:rFonts w:ascii="Calibri" w:hAnsi="Calibri" w:cs="Calibri"/>
          <w:sz w:val="22"/>
          <w:szCs w:val="22"/>
        </w:rPr>
        <w:t>events.</w:t>
      </w:r>
      <w:r w:rsidRPr="001F1205">
        <w:rPr>
          <w:rStyle w:val="eop"/>
          <w:rFonts w:ascii="Calibri" w:eastAsiaTheme="majorEastAsia" w:hAnsi="Calibri" w:cs="Calibri"/>
          <w:sz w:val="22"/>
          <w:szCs w:val="22"/>
        </w:rPr>
        <w:t> </w:t>
      </w:r>
    </w:p>
    <w:p w14:paraId="08E36EE3" w14:textId="77777777" w:rsidR="0001749E" w:rsidRPr="001F1205" w:rsidRDefault="0001749E" w:rsidP="0001749E">
      <w:pPr>
        <w:pStyle w:val="paragraph"/>
        <w:spacing w:before="0" w:beforeAutospacing="0" w:after="0" w:afterAutospacing="0"/>
        <w:ind w:left="72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1821B151" w14:textId="62F35924"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 xml:space="preserve">Business Communication Basics </w:t>
      </w:r>
    </w:p>
    <w:p w14:paraId="5F9C2267" w14:textId="241BFB6D" w:rsidR="0001749E" w:rsidRPr="001F1205" w:rsidRDefault="0001749E" w:rsidP="0004121B">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Identify effective (key) principles in everyday business </w:t>
      </w:r>
      <w:r w:rsidR="007E5F3F" w:rsidRPr="001F1205">
        <w:rPr>
          <w:rStyle w:val="normaltextrun"/>
          <w:rFonts w:ascii="Calibri" w:hAnsi="Calibri" w:cs="Calibri"/>
          <w:sz w:val="22"/>
          <w:szCs w:val="22"/>
        </w:rPr>
        <w:t>communications.</w:t>
      </w:r>
      <w:r w:rsidRPr="001F1205">
        <w:rPr>
          <w:rStyle w:val="eop"/>
          <w:rFonts w:ascii="Calibri" w:eastAsiaTheme="majorEastAsia" w:hAnsi="Calibri" w:cs="Calibri"/>
          <w:sz w:val="22"/>
          <w:szCs w:val="22"/>
        </w:rPr>
        <w:t> </w:t>
      </w:r>
    </w:p>
    <w:p w14:paraId="03E0A92E" w14:textId="6F7B6409" w:rsidR="0001749E" w:rsidRPr="001F1205" w:rsidRDefault="0001749E" w:rsidP="0004121B">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effective written communication methods for various business </w:t>
      </w:r>
      <w:r w:rsidR="007E5F3F" w:rsidRPr="001F1205">
        <w:rPr>
          <w:rStyle w:val="normaltextrun"/>
          <w:rFonts w:ascii="Calibri" w:hAnsi="Calibri" w:cs="Calibri"/>
          <w:sz w:val="22"/>
          <w:szCs w:val="22"/>
        </w:rPr>
        <w:t>modalities.</w:t>
      </w:r>
      <w:r w:rsidRPr="001F1205">
        <w:rPr>
          <w:rStyle w:val="normaltextrun"/>
          <w:rFonts w:ascii="Calibri" w:hAnsi="Calibri" w:cs="Calibri"/>
          <w:sz w:val="22"/>
          <w:szCs w:val="22"/>
        </w:rPr>
        <w:t> </w:t>
      </w:r>
      <w:r w:rsidRPr="001F1205">
        <w:rPr>
          <w:rStyle w:val="eop"/>
          <w:rFonts w:ascii="Calibri" w:eastAsiaTheme="majorEastAsia" w:hAnsi="Calibri" w:cs="Calibri"/>
          <w:sz w:val="22"/>
          <w:szCs w:val="22"/>
        </w:rPr>
        <w:t> </w:t>
      </w:r>
    </w:p>
    <w:p w14:paraId="5CC7026E" w14:textId="3D42A47C" w:rsidR="0001749E" w:rsidRPr="001F1205" w:rsidRDefault="0001749E" w:rsidP="0004121B">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Understand key concepts of teamwork and interpersonal communication in the </w:t>
      </w:r>
      <w:r w:rsidR="007E5F3F" w:rsidRPr="001F1205">
        <w:rPr>
          <w:rStyle w:val="normaltextrun"/>
          <w:rFonts w:ascii="Calibri" w:hAnsi="Calibri" w:cs="Calibri"/>
          <w:sz w:val="22"/>
          <w:szCs w:val="22"/>
        </w:rPr>
        <w:t>workplace.</w:t>
      </w:r>
      <w:r w:rsidRPr="001F1205">
        <w:rPr>
          <w:rStyle w:val="eop"/>
          <w:rFonts w:ascii="Calibri" w:eastAsiaTheme="majorEastAsia" w:hAnsi="Calibri" w:cs="Calibri"/>
          <w:sz w:val="22"/>
          <w:szCs w:val="22"/>
        </w:rPr>
        <w:t> </w:t>
      </w:r>
    </w:p>
    <w:p w14:paraId="59B5230E"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150EBBE9" w14:textId="5DD2B560"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Networking/LinkedIn/</w:t>
      </w:r>
      <w:r w:rsidR="0085602E" w:rsidRPr="001F1205">
        <w:rPr>
          <w:rStyle w:val="normaltextrun"/>
          <w:rFonts w:ascii="Calibri" w:hAnsi="Calibri" w:cs="Calibri"/>
          <w:b/>
          <w:bCs/>
          <w:sz w:val="22"/>
          <w:szCs w:val="22"/>
        </w:rPr>
        <w:t>Mean Green Mentors</w:t>
      </w:r>
    </w:p>
    <w:p w14:paraId="714B9BBB" w14:textId="1EA8C74F" w:rsidR="0001749E" w:rsidRPr="001F1205" w:rsidRDefault="0001749E" w:rsidP="0004121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Create a LinkedIn </w:t>
      </w:r>
      <w:r w:rsidR="007E5F3F" w:rsidRPr="001F1205">
        <w:rPr>
          <w:rStyle w:val="normaltextrun"/>
          <w:rFonts w:ascii="Calibri" w:hAnsi="Calibri" w:cs="Calibri"/>
          <w:sz w:val="22"/>
          <w:szCs w:val="22"/>
        </w:rPr>
        <w:t>profile.</w:t>
      </w:r>
      <w:r w:rsidRPr="001F1205">
        <w:rPr>
          <w:rStyle w:val="eop"/>
          <w:rFonts w:ascii="Calibri" w:eastAsiaTheme="majorEastAsia" w:hAnsi="Calibri" w:cs="Calibri"/>
          <w:sz w:val="22"/>
          <w:szCs w:val="22"/>
        </w:rPr>
        <w:t> </w:t>
      </w:r>
    </w:p>
    <w:p w14:paraId="7CA236B6" w14:textId="77777777" w:rsidR="0001749E" w:rsidRPr="001F1205" w:rsidRDefault="0001749E" w:rsidP="0004121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Become familiar with the Mean Green Mentors System (Brian will share more info)</w:t>
      </w:r>
      <w:r w:rsidRPr="001F1205">
        <w:rPr>
          <w:rStyle w:val="eop"/>
          <w:rFonts w:ascii="Calibri" w:eastAsiaTheme="majorEastAsia" w:hAnsi="Calibri" w:cs="Calibri"/>
          <w:sz w:val="22"/>
          <w:szCs w:val="22"/>
        </w:rPr>
        <w:t> </w:t>
      </w:r>
    </w:p>
    <w:p w14:paraId="7619E5F7" w14:textId="781D0706" w:rsidR="0001749E" w:rsidRPr="001F1205" w:rsidRDefault="0001749E" w:rsidP="0004121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Understand why personal networking is </w:t>
      </w:r>
      <w:r w:rsidR="007E5F3F" w:rsidRPr="001F1205">
        <w:rPr>
          <w:rStyle w:val="normaltextrun"/>
          <w:rFonts w:ascii="Calibri" w:hAnsi="Calibri" w:cs="Calibri"/>
          <w:sz w:val="22"/>
          <w:szCs w:val="22"/>
        </w:rPr>
        <w:t>important.</w:t>
      </w:r>
      <w:r w:rsidRPr="001F1205">
        <w:rPr>
          <w:rStyle w:val="eop"/>
          <w:rFonts w:ascii="Calibri" w:eastAsiaTheme="majorEastAsia" w:hAnsi="Calibri" w:cs="Calibri"/>
          <w:sz w:val="22"/>
          <w:szCs w:val="22"/>
        </w:rPr>
        <w:t> </w:t>
      </w:r>
    </w:p>
    <w:p w14:paraId="5A982CB0" w14:textId="36BAB3DB" w:rsidR="0001749E" w:rsidRPr="001F1205" w:rsidRDefault="0001749E" w:rsidP="0004121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Identify networking resources or </w:t>
      </w:r>
      <w:r w:rsidR="007E5F3F" w:rsidRPr="001F1205">
        <w:rPr>
          <w:rStyle w:val="normaltextrun"/>
          <w:rFonts w:ascii="Calibri" w:hAnsi="Calibri" w:cs="Calibri"/>
          <w:sz w:val="22"/>
          <w:szCs w:val="22"/>
        </w:rPr>
        <w:t>contacts.</w:t>
      </w:r>
      <w:r w:rsidRPr="001F1205">
        <w:rPr>
          <w:rStyle w:val="eop"/>
          <w:rFonts w:ascii="Calibri" w:eastAsiaTheme="majorEastAsia" w:hAnsi="Calibri" w:cs="Calibri"/>
          <w:sz w:val="22"/>
          <w:szCs w:val="22"/>
        </w:rPr>
        <w:t> </w:t>
      </w:r>
    </w:p>
    <w:p w14:paraId="50A08F7C" w14:textId="799C09D1" w:rsidR="005B4C00" w:rsidRPr="001F1205" w:rsidRDefault="0001749E" w:rsidP="0001749E">
      <w:pPr>
        <w:pStyle w:val="paragraph"/>
        <w:spacing w:before="0" w:beforeAutospacing="0" w:after="0" w:afterAutospacing="0"/>
        <w:textAlignment w:val="baseline"/>
        <w:rPr>
          <w:rStyle w:val="normaltextrun"/>
          <w:rFonts w:ascii="Calibri" w:hAnsi="Calibri" w:cs="Calibri"/>
          <w:b/>
          <w:bCs/>
          <w:sz w:val="22"/>
          <w:szCs w:val="22"/>
        </w:rPr>
      </w:pPr>
      <w:r w:rsidRPr="001F1205">
        <w:rPr>
          <w:rStyle w:val="eop"/>
          <w:rFonts w:ascii="Calibri" w:eastAsiaTheme="majorEastAsia" w:hAnsi="Calibri" w:cs="Calibri"/>
          <w:sz w:val="22"/>
          <w:szCs w:val="22"/>
        </w:rPr>
        <w:t> </w:t>
      </w:r>
      <w:r w:rsidRPr="001F1205">
        <w:rPr>
          <w:rStyle w:val="normaltextrun"/>
          <w:rFonts w:ascii="Calibri" w:hAnsi="Calibri" w:cs="Calibri"/>
          <w:b/>
          <w:bCs/>
          <w:sz w:val="22"/>
          <w:szCs w:val="22"/>
        </w:rPr>
        <w:t> </w:t>
      </w:r>
    </w:p>
    <w:p w14:paraId="2ABBDA2E" w14:textId="77777777" w:rsidR="005B4C00" w:rsidRPr="001F1205" w:rsidRDefault="005B4C00" w:rsidP="0001749E">
      <w:pPr>
        <w:pStyle w:val="paragraph"/>
        <w:spacing w:before="0" w:beforeAutospacing="0" w:after="0" w:afterAutospacing="0"/>
        <w:textAlignment w:val="baseline"/>
        <w:rPr>
          <w:rStyle w:val="normaltextrun"/>
          <w:rFonts w:ascii="Calibri" w:hAnsi="Calibri" w:cs="Calibri"/>
          <w:b/>
          <w:bCs/>
          <w:sz w:val="22"/>
          <w:szCs w:val="22"/>
        </w:rPr>
      </w:pPr>
    </w:p>
    <w:p w14:paraId="1D7CEF6D" w14:textId="3AAD7059"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Career Research (including utilization of ONET and BLS)</w:t>
      </w:r>
      <w:r w:rsidRPr="001F1205">
        <w:rPr>
          <w:rStyle w:val="eop"/>
          <w:rFonts w:ascii="Calibri" w:eastAsiaTheme="majorEastAsia" w:hAnsi="Calibri" w:cs="Calibri"/>
          <w:sz w:val="22"/>
          <w:szCs w:val="22"/>
        </w:rPr>
        <w:t> </w:t>
      </w:r>
    </w:p>
    <w:p w14:paraId="5CF9EFDA" w14:textId="2F2F4245" w:rsidR="0001749E" w:rsidRPr="001F1205" w:rsidRDefault="0001749E" w:rsidP="0004121B">
      <w:pPr>
        <w:pStyle w:val="paragraph"/>
        <w:numPr>
          <w:ilvl w:val="0"/>
          <w:numId w:val="12"/>
        </w:numPr>
        <w:spacing w:before="0" w:beforeAutospacing="0" w:after="0" w:afterAutospacing="0"/>
        <w:ind w:firstLine="0"/>
        <w:textAlignment w:val="baseline"/>
        <w:rPr>
          <w:rFonts w:ascii="Calibri" w:hAnsi="Calibri" w:cs="Calibri"/>
          <w:sz w:val="22"/>
          <w:szCs w:val="22"/>
        </w:rPr>
      </w:pPr>
      <w:r w:rsidRPr="001F1205">
        <w:rPr>
          <w:rStyle w:val="normaltextrun"/>
          <w:rFonts w:ascii="Calibri" w:hAnsi="Calibri" w:cs="Calibri"/>
          <w:sz w:val="22"/>
          <w:szCs w:val="22"/>
        </w:rPr>
        <w:t xml:space="preserve">Become familiar with career research tools such as ONET and the Bureau of Labor </w:t>
      </w:r>
      <w:r w:rsidR="007E08F5" w:rsidRPr="001F1205">
        <w:rPr>
          <w:rStyle w:val="normaltextrun"/>
          <w:rFonts w:ascii="Calibri" w:hAnsi="Calibri" w:cs="Calibri"/>
          <w:sz w:val="22"/>
          <w:szCs w:val="22"/>
        </w:rPr>
        <w:t>and Statistics</w:t>
      </w:r>
      <w:r w:rsidRPr="001F1205">
        <w:rPr>
          <w:rStyle w:val="eop"/>
          <w:rFonts w:ascii="Calibri" w:eastAsiaTheme="majorEastAsia" w:hAnsi="Calibri" w:cs="Calibri"/>
          <w:sz w:val="22"/>
          <w:szCs w:val="22"/>
        </w:rPr>
        <w:t> </w:t>
      </w:r>
    </w:p>
    <w:p w14:paraId="7B73746E" w14:textId="335C9C0D" w:rsidR="0001749E" w:rsidRPr="001F1205" w:rsidRDefault="0001749E" w:rsidP="0004121B">
      <w:pPr>
        <w:pStyle w:val="paragraph"/>
        <w:numPr>
          <w:ilvl w:val="0"/>
          <w:numId w:val="12"/>
        </w:numPr>
        <w:spacing w:before="0" w:beforeAutospacing="0" w:after="0" w:afterAutospacing="0"/>
        <w:ind w:firstLine="0"/>
        <w:textAlignment w:val="baseline"/>
        <w:rPr>
          <w:rFonts w:ascii="Calibri" w:hAnsi="Calibri" w:cs="Calibri"/>
          <w:sz w:val="22"/>
          <w:szCs w:val="22"/>
        </w:rPr>
      </w:pPr>
      <w:r w:rsidRPr="001F1205">
        <w:rPr>
          <w:rStyle w:val="normaltextrun"/>
          <w:rFonts w:ascii="Calibri" w:hAnsi="Calibri" w:cs="Calibri"/>
          <w:sz w:val="22"/>
          <w:szCs w:val="22"/>
        </w:rPr>
        <w:t xml:space="preserve">Identify careers that match personal values, interests, </w:t>
      </w:r>
      <w:r w:rsidR="005E79B9" w:rsidRPr="001F1205">
        <w:rPr>
          <w:rStyle w:val="normaltextrun"/>
          <w:rFonts w:ascii="Calibri" w:hAnsi="Calibri" w:cs="Calibri"/>
          <w:sz w:val="22"/>
          <w:szCs w:val="22"/>
        </w:rPr>
        <w:t>strengths,</w:t>
      </w:r>
      <w:r w:rsidRPr="001F1205">
        <w:rPr>
          <w:rStyle w:val="normaltextrun"/>
          <w:rFonts w:ascii="Calibri" w:hAnsi="Calibri" w:cs="Calibri"/>
          <w:sz w:val="22"/>
          <w:szCs w:val="22"/>
        </w:rPr>
        <w:t xml:space="preserve"> and </w:t>
      </w:r>
      <w:r w:rsidR="007E5F3F" w:rsidRPr="001F1205">
        <w:rPr>
          <w:rStyle w:val="normaltextrun"/>
          <w:rFonts w:ascii="Calibri" w:hAnsi="Calibri" w:cs="Calibri"/>
          <w:sz w:val="22"/>
          <w:szCs w:val="22"/>
        </w:rPr>
        <w:t>skills.</w:t>
      </w:r>
      <w:r w:rsidRPr="001F1205">
        <w:rPr>
          <w:rStyle w:val="eop"/>
          <w:rFonts w:ascii="Calibri" w:eastAsiaTheme="majorEastAsia" w:hAnsi="Calibri" w:cs="Calibri"/>
          <w:sz w:val="22"/>
          <w:szCs w:val="22"/>
        </w:rPr>
        <w:t> </w:t>
      </w:r>
    </w:p>
    <w:p w14:paraId="174691EE" w14:textId="51B79D77" w:rsidR="0001749E" w:rsidRPr="001F1205" w:rsidRDefault="0001749E" w:rsidP="0004121B">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various career paths in chosen </w:t>
      </w:r>
      <w:r w:rsidR="007E5F3F" w:rsidRPr="001F1205">
        <w:rPr>
          <w:rStyle w:val="normaltextrun"/>
          <w:rFonts w:ascii="Calibri" w:hAnsi="Calibri" w:cs="Calibri"/>
          <w:sz w:val="22"/>
          <w:szCs w:val="22"/>
        </w:rPr>
        <w:t>industry.</w:t>
      </w:r>
      <w:r w:rsidRPr="001F1205">
        <w:rPr>
          <w:rStyle w:val="eop"/>
          <w:rFonts w:ascii="Calibri" w:eastAsiaTheme="majorEastAsia" w:hAnsi="Calibri" w:cs="Calibri"/>
          <w:sz w:val="22"/>
          <w:szCs w:val="22"/>
        </w:rPr>
        <w:t> </w:t>
      </w:r>
    </w:p>
    <w:p w14:paraId="09591595"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3181FEFA" w14:textId="77777777" w:rsidR="00F71415" w:rsidRDefault="00F71415" w:rsidP="0001749E">
      <w:pPr>
        <w:pStyle w:val="paragraph"/>
        <w:spacing w:before="0" w:beforeAutospacing="0" w:after="0" w:afterAutospacing="0"/>
        <w:textAlignment w:val="baseline"/>
        <w:rPr>
          <w:rStyle w:val="normaltextrun"/>
          <w:rFonts w:ascii="Calibri" w:hAnsi="Calibri" w:cs="Calibri"/>
          <w:b/>
          <w:bCs/>
          <w:sz w:val="22"/>
          <w:szCs w:val="22"/>
        </w:rPr>
      </w:pPr>
    </w:p>
    <w:p w14:paraId="4DAFE565" w14:textId="77777777" w:rsidR="00F71415" w:rsidRDefault="00F71415" w:rsidP="0001749E">
      <w:pPr>
        <w:pStyle w:val="paragraph"/>
        <w:spacing w:before="0" w:beforeAutospacing="0" w:after="0" w:afterAutospacing="0"/>
        <w:textAlignment w:val="baseline"/>
        <w:rPr>
          <w:rStyle w:val="normaltextrun"/>
          <w:rFonts w:ascii="Calibri" w:hAnsi="Calibri" w:cs="Calibri"/>
          <w:b/>
          <w:bCs/>
          <w:sz w:val="22"/>
          <w:szCs w:val="22"/>
        </w:rPr>
      </w:pPr>
    </w:p>
    <w:p w14:paraId="399D987F" w14:textId="631F954F"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lastRenderedPageBreak/>
        <w:t>Interviewing</w:t>
      </w:r>
      <w:r w:rsidRPr="001F1205">
        <w:rPr>
          <w:rStyle w:val="eop"/>
          <w:rFonts w:ascii="Calibri" w:eastAsiaTheme="majorEastAsia" w:hAnsi="Calibri" w:cs="Calibri"/>
          <w:sz w:val="22"/>
          <w:szCs w:val="22"/>
        </w:rPr>
        <w:t> </w:t>
      </w:r>
    </w:p>
    <w:p w14:paraId="6DF00FC8" w14:textId="2BA7B41E" w:rsidR="0001749E" w:rsidRPr="001F1205" w:rsidRDefault="0001749E" w:rsidP="0004121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Identify the basics needed for interviewing in any type of </w:t>
      </w:r>
      <w:r w:rsidR="007E5F3F" w:rsidRPr="001F1205">
        <w:rPr>
          <w:rStyle w:val="normaltextrun"/>
          <w:rFonts w:ascii="Calibri" w:hAnsi="Calibri" w:cs="Calibri"/>
          <w:sz w:val="22"/>
          <w:szCs w:val="22"/>
        </w:rPr>
        <w:t>industry.</w:t>
      </w:r>
      <w:r w:rsidRPr="001F1205">
        <w:rPr>
          <w:rStyle w:val="eop"/>
          <w:rFonts w:ascii="Calibri" w:eastAsiaTheme="majorEastAsia" w:hAnsi="Calibri" w:cs="Calibri"/>
          <w:sz w:val="22"/>
          <w:szCs w:val="22"/>
        </w:rPr>
        <w:t> </w:t>
      </w:r>
    </w:p>
    <w:p w14:paraId="2D9A6F15" w14:textId="53CFC7F4" w:rsidR="0001749E" w:rsidRPr="001F1205" w:rsidRDefault="0001749E" w:rsidP="0004121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techniques to prepare for </w:t>
      </w:r>
      <w:r w:rsidR="007E5F3F" w:rsidRPr="001F1205">
        <w:rPr>
          <w:rStyle w:val="normaltextrun"/>
          <w:rFonts w:ascii="Calibri" w:hAnsi="Calibri" w:cs="Calibri"/>
          <w:sz w:val="22"/>
          <w:szCs w:val="22"/>
        </w:rPr>
        <w:t>interviews.</w:t>
      </w:r>
      <w:r w:rsidRPr="001F1205">
        <w:rPr>
          <w:rStyle w:val="eop"/>
          <w:rFonts w:ascii="Calibri" w:eastAsiaTheme="majorEastAsia" w:hAnsi="Calibri" w:cs="Calibri"/>
          <w:sz w:val="22"/>
          <w:szCs w:val="22"/>
        </w:rPr>
        <w:t> </w:t>
      </w:r>
    </w:p>
    <w:p w14:paraId="18A4432F" w14:textId="34CF6CEF" w:rsidR="0001749E" w:rsidRPr="001F1205" w:rsidRDefault="0001749E" w:rsidP="0004121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color w:val="000000"/>
          <w:sz w:val="22"/>
          <w:szCs w:val="22"/>
        </w:rPr>
        <w:t>Learn interviewing Do’s and Don’ts</w:t>
      </w:r>
      <w:r w:rsidR="00182ED7" w:rsidRPr="001F1205">
        <w:rPr>
          <w:rStyle w:val="normaltextrun"/>
          <w:rFonts w:ascii="Calibri" w:hAnsi="Calibri" w:cs="Calibri"/>
          <w:color w:val="000000"/>
          <w:sz w:val="22"/>
          <w:szCs w:val="22"/>
        </w:rPr>
        <w:t>.</w:t>
      </w:r>
      <w:r w:rsidRPr="001F1205">
        <w:rPr>
          <w:rStyle w:val="eop"/>
          <w:rFonts w:ascii="Calibri" w:eastAsiaTheme="majorEastAsia" w:hAnsi="Calibri" w:cs="Calibri"/>
          <w:color w:val="000000"/>
          <w:sz w:val="22"/>
          <w:szCs w:val="22"/>
        </w:rPr>
        <w:t> </w:t>
      </w:r>
    </w:p>
    <w:p w14:paraId="70B231A5" w14:textId="5A4BD558" w:rsidR="0001749E" w:rsidRPr="001F1205" w:rsidRDefault="0001749E" w:rsidP="0004121B">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Understand different types of interviews, with a particular focus on behavioral </w:t>
      </w:r>
      <w:r w:rsidR="007E5F3F" w:rsidRPr="001F1205">
        <w:rPr>
          <w:rStyle w:val="normaltextrun"/>
          <w:rFonts w:ascii="Calibri" w:hAnsi="Calibri" w:cs="Calibri"/>
          <w:sz w:val="22"/>
          <w:szCs w:val="22"/>
        </w:rPr>
        <w:t>interviewing.</w:t>
      </w:r>
      <w:r w:rsidRPr="001F1205">
        <w:rPr>
          <w:rStyle w:val="eop"/>
          <w:rFonts w:ascii="Calibri" w:eastAsiaTheme="majorEastAsia" w:hAnsi="Calibri" w:cs="Calibri"/>
          <w:sz w:val="22"/>
          <w:szCs w:val="22"/>
        </w:rPr>
        <w:t> </w:t>
      </w:r>
    </w:p>
    <w:p w14:paraId="7F278365" w14:textId="77777777" w:rsidR="0001749E" w:rsidRPr="001F1205" w:rsidRDefault="0001749E" w:rsidP="0001749E">
      <w:pPr>
        <w:pStyle w:val="paragraph"/>
        <w:spacing w:before="0" w:beforeAutospacing="0" w:after="0" w:afterAutospacing="0"/>
        <w:ind w:left="720"/>
        <w:textAlignment w:val="baseline"/>
        <w:rPr>
          <w:rFonts w:ascii="Segoe UI" w:hAnsi="Segoe UI" w:cs="Segoe UI"/>
          <w:sz w:val="22"/>
          <w:szCs w:val="22"/>
        </w:rPr>
      </w:pPr>
      <w:r w:rsidRPr="001F1205">
        <w:rPr>
          <w:rStyle w:val="eop"/>
          <w:rFonts w:ascii="Calibri" w:eastAsiaTheme="majorEastAsia" w:hAnsi="Calibri" w:cs="Calibri"/>
          <w:sz w:val="22"/>
          <w:szCs w:val="22"/>
        </w:rPr>
        <w:t> </w:t>
      </w:r>
    </w:p>
    <w:p w14:paraId="29E8AEA8" w14:textId="77777777" w:rsidR="0001749E" w:rsidRPr="001F1205" w:rsidRDefault="0001749E" w:rsidP="0001749E">
      <w:pPr>
        <w:pStyle w:val="paragraph"/>
        <w:spacing w:before="0" w:beforeAutospacing="0" w:after="0" w:afterAutospacing="0"/>
        <w:textAlignment w:val="baseline"/>
        <w:rPr>
          <w:rFonts w:ascii="Segoe UI" w:hAnsi="Segoe UI" w:cs="Segoe UI"/>
          <w:sz w:val="22"/>
          <w:szCs w:val="22"/>
        </w:rPr>
      </w:pPr>
      <w:r w:rsidRPr="001F1205">
        <w:rPr>
          <w:rStyle w:val="normaltextrun"/>
          <w:rFonts w:ascii="Calibri" w:hAnsi="Calibri" w:cs="Calibri"/>
          <w:b/>
          <w:bCs/>
          <w:sz w:val="22"/>
          <w:szCs w:val="22"/>
        </w:rPr>
        <w:t>Building Community in the Workplace</w:t>
      </w:r>
      <w:r w:rsidRPr="001F1205">
        <w:rPr>
          <w:rStyle w:val="eop"/>
          <w:rFonts w:ascii="Calibri" w:eastAsiaTheme="majorEastAsia" w:hAnsi="Calibri" w:cs="Calibri"/>
          <w:sz w:val="22"/>
          <w:szCs w:val="22"/>
        </w:rPr>
        <w:t> </w:t>
      </w:r>
    </w:p>
    <w:p w14:paraId="5E812B56" w14:textId="06278B58" w:rsidR="0001749E" w:rsidRPr="001F1205" w:rsidRDefault="0001749E" w:rsidP="0004121B">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Understand basic concepts of cultural competency in the </w:t>
      </w:r>
      <w:r w:rsidR="007E5F3F" w:rsidRPr="001F1205">
        <w:rPr>
          <w:rStyle w:val="normaltextrun"/>
          <w:rFonts w:ascii="Calibri" w:hAnsi="Calibri" w:cs="Calibri"/>
          <w:sz w:val="22"/>
          <w:szCs w:val="22"/>
        </w:rPr>
        <w:t>workplace.</w:t>
      </w:r>
      <w:r w:rsidRPr="001F1205">
        <w:rPr>
          <w:rStyle w:val="eop"/>
          <w:rFonts w:ascii="Calibri" w:eastAsiaTheme="majorEastAsia" w:hAnsi="Calibri" w:cs="Calibri"/>
          <w:sz w:val="22"/>
          <w:szCs w:val="22"/>
        </w:rPr>
        <w:t> </w:t>
      </w:r>
    </w:p>
    <w:p w14:paraId="1C6866F3" w14:textId="7CD9AC78" w:rsidR="0001749E" w:rsidRPr="001F1205" w:rsidRDefault="0001749E" w:rsidP="0004121B">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Recognize the importance of belonging in team and organizational </w:t>
      </w:r>
      <w:r w:rsidR="007E5F3F" w:rsidRPr="001F1205">
        <w:rPr>
          <w:rStyle w:val="normaltextrun"/>
          <w:rFonts w:ascii="Calibri" w:hAnsi="Calibri" w:cs="Calibri"/>
          <w:sz w:val="22"/>
          <w:szCs w:val="22"/>
        </w:rPr>
        <w:t>success.</w:t>
      </w:r>
      <w:r w:rsidRPr="001F1205">
        <w:rPr>
          <w:rStyle w:val="eop"/>
          <w:rFonts w:ascii="Calibri" w:eastAsiaTheme="majorEastAsia" w:hAnsi="Calibri" w:cs="Calibri"/>
          <w:sz w:val="22"/>
          <w:szCs w:val="22"/>
        </w:rPr>
        <w:t> </w:t>
      </w:r>
    </w:p>
    <w:p w14:paraId="6C42308C" w14:textId="1D3F04F5" w:rsidR="0001749E" w:rsidRPr="001F1205" w:rsidRDefault="0001749E" w:rsidP="0004121B">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1F1205">
        <w:rPr>
          <w:rStyle w:val="normaltextrun"/>
          <w:rFonts w:ascii="Calibri" w:hAnsi="Calibri" w:cs="Calibri"/>
          <w:sz w:val="22"/>
          <w:szCs w:val="22"/>
        </w:rPr>
        <w:t xml:space="preserve">Learn how to build relationships in a cross-cultural business </w:t>
      </w:r>
      <w:r w:rsidR="007E5F3F" w:rsidRPr="001F1205">
        <w:rPr>
          <w:rStyle w:val="normaltextrun"/>
          <w:rFonts w:ascii="Calibri" w:hAnsi="Calibri" w:cs="Calibri"/>
          <w:sz w:val="22"/>
          <w:szCs w:val="22"/>
        </w:rPr>
        <w:t>environment.</w:t>
      </w:r>
      <w:r w:rsidRPr="001F1205">
        <w:rPr>
          <w:rStyle w:val="eop"/>
          <w:rFonts w:ascii="Calibri" w:eastAsiaTheme="majorEastAsia" w:hAnsi="Calibri" w:cs="Calibri"/>
          <w:sz w:val="22"/>
          <w:szCs w:val="22"/>
        </w:rPr>
        <w:t> </w:t>
      </w:r>
    </w:p>
    <w:p w14:paraId="13AE29A8" w14:textId="424D5482" w:rsidR="004168C6" w:rsidRPr="001F1205" w:rsidRDefault="004168C6" w:rsidP="00A437E9">
      <w:pPr>
        <w:pStyle w:val="paragraph"/>
        <w:spacing w:before="0" w:beforeAutospacing="0" w:after="0" w:afterAutospacing="0"/>
        <w:textAlignment w:val="baseline"/>
        <w:rPr>
          <w:sz w:val="22"/>
          <w:szCs w:val="22"/>
        </w:rPr>
      </w:pPr>
    </w:p>
    <w:p w14:paraId="5E92F83A" w14:textId="77777777" w:rsidR="00FB7077" w:rsidRPr="001F1205" w:rsidRDefault="00FB7077" w:rsidP="00FB7077">
      <w:pPr>
        <w:spacing w:after="0"/>
        <w:rPr>
          <w:rFonts w:asciiTheme="majorHAnsi" w:hAnsiTheme="majorHAnsi" w:cstheme="majorHAnsi"/>
          <w:b/>
          <w:bCs/>
          <w:color w:val="000000" w:themeColor="text1"/>
        </w:rPr>
      </w:pPr>
      <w:r w:rsidRPr="001F1205">
        <w:rPr>
          <w:rFonts w:asciiTheme="majorHAnsi" w:hAnsiTheme="majorHAnsi" w:cstheme="majorHAnsi"/>
          <w:color w:val="000000" w:themeColor="text1"/>
        </w:rPr>
        <w:t>Course Structure</w:t>
      </w:r>
      <w:r w:rsidRPr="001F1205">
        <w:rPr>
          <w:rFonts w:asciiTheme="majorHAnsi" w:hAnsiTheme="majorHAnsi" w:cstheme="majorHAnsi"/>
          <w:b/>
          <w:bCs/>
          <w:color w:val="000000" w:themeColor="text1"/>
        </w:rPr>
        <w:t xml:space="preserve">:  </w:t>
      </w:r>
    </w:p>
    <w:p w14:paraId="5A3DEF37" w14:textId="4C59AC28" w:rsidR="00FB7077" w:rsidRPr="001F1205" w:rsidRDefault="00FB7077" w:rsidP="00FB7077">
      <w:pPr>
        <w:rPr>
          <w:rFonts w:cstheme="minorHAnsi"/>
        </w:rPr>
      </w:pPr>
      <w:r w:rsidRPr="001F1205">
        <w:rPr>
          <w:color w:val="000000" w:themeColor="text1"/>
        </w:rPr>
        <w:t xml:space="preserve">This course is in person.  There will be a combination of </w:t>
      </w:r>
      <w:r w:rsidR="007E5F3F" w:rsidRPr="001F1205">
        <w:rPr>
          <w:color w:val="000000" w:themeColor="text1"/>
        </w:rPr>
        <w:t>lectures</w:t>
      </w:r>
      <w:r w:rsidRPr="001F1205">
        <w:rPr>
          <w:color w:val="000000" w:themeColor="text1"/>
        </w:rPr>
        <w:t>, guest speakers, and various assignments to assist students to gain competency in professional and career development.  There will be several modules that students will need to study on their own time.</w:t>
      </w:r>
    </w:p>
    <w:p w14:paraId="576566EB" w14:textId="20D73029" w:rsidR="000F75D8" w:rsidRPr="001F1205" w:rsidRDefault="00EF6EF4" w:rsidP="00D33897">
      <w:pPr>
        <w:pStyle w:val="Heading1"/>
        <w:rPr>
          <w:sz w:val="22"/>
          <w:szCs w:val="22"/>
        </w:rPr>
      </w:pPr>
      <w:r w:rsidRPr="001F1205">
        <w:rPr>
          <w:sz w:val="22"/>
          <w:szCs w:val="22"/>
        </w:rPr>
        <w:t>Materials:</w:t>
      </w:r>
    </w:p>
    <w:p w14:paraId="2BE4EE4F" w14:textId="47F0780A" w:rsidR="001D5785" w:rsidRPr="001F1205" w:rsidRDefault="001D5785" w:rsidP="001D5785">
      <w:pPr>
        <w:spacing w:line="240" w:lineRule="auto"/>
        <w:rPr>
          <w:color w:val="000000" w:themeColor="text1"/>
        </w:rPr>
      </w:pPr>
      <w:r w:rsidRPr="001F1205">
        <w:rPr>
          <w:rFonts w:cstheme="minorHAnsi"/>
          <w:bCs/>
        </w:rPr>
        <w:t xml:space="preserve">Textbook: </w:t>
      </w:r>
      <w:r w:rsidRPr="001F1205">
        <w:rPr>
          <w:i/>
          <w:iCs/>
          <w:color w:val="000000" w:themeColor="text1"/>
        </w:rPr>
        <w:t>The 7 Habits of Highly Effective People (30th Anniversary Edition) Paperback – Special Edition</w:t>
      </w:r>
      <w:r w:rsidRPr="001F1205">
        <w:rPr>
          <w:color w:val="000000" w:themeColor="text1"/>
        </w:rPr>
        <w:t xml:space="preserve">, May 19, </w:t>
      </w:r>
      <w:r w:rsidR="000C7D92" w:rsidRPr="001F1205">
        <w:rPr>
          <w:color w:val="000000" w:themeColor="text1"/>
        </w:rPr>
        <w:t>2020,</w:t>
      </w:r>
      <w:r w:rsidRPr="001F1205">
        <w:rPr>
          <w:color w:val="000000" w:themeColor="text1"/>
        </w:rPr>
        <w:t xml:space="preserve"> by Stephen R. Covey (Author)</w:t>
      </w:r>
    </w:p>
    <w:p w14:paraId="456CE550" w14:textId="4E544409" w:rsidR="008E556D" w:rsidRPr="001F1205" w:rsidRDefault="004C486A" w:rsidP="008E556D">
      <w:pPr>
        <w:rPr>
          <w:rFonts w:cstheme="minorHAnsi"/>
          <w:bCs/>
        </w:rPr>
      </w:pPr>
      <w:r w:rsidRPr="001F1205">
        <w:rPr>
          <w:rFonts w:asciiTheme="majorHAnsi" w:hAnsiTheme="majorHAnsi" w:cstheme="majorHAnsi"/>
          <w:b/>
        </w:rPr>
        <w:t xml:space="preserve">Important </w:t>
      </w:r>
      <w:r w:rsidR="007E73D9" w:rsidRPr="001F1205">
        <w:rPr>
          <w:rFonts w:asciiTheme="majorHAnsi" w:hAnsiTheme="majorHAnsi" w:cstheme="majorHAnsi"/>
          <w:b/>
        </w:rPr>
        <w:t xml:space="preserve">Academic Calendar </w:t>
      </w:r>
      <w:hyperlink r:id="rId9" w:history="1">
        <w:r w:rsidRPr="001F1205">
          <w:rPr>
            <w:rStyle w:val="Hyperlink"/>
            <w:rFonts w:cstheme="minorHAnsi"/>
          </w:rPr>
          <w:t>Date</w:t>
        </w:r>
        <w:r w:rsidR="007E73D9" w:rsidRPr="001F1205">
          <w:rPr>
            <w:rStyle w:val="Hyperlink"/>
            <w:rFonts w:cstheme="minorHAnsi"/>
          </w:rPr>
          <w:t>s</w:t>
        </w:r>
      </w:hyperlink>
      <w:r w:rsidR="001D5785" w:rsidRPr="001F1205">
        <w:rPr>
          <w:rFonts w:asciiTheme="majorHAnsi" w:hAnsiTheme="majorHAnsi" w:cstheme="majorHAnsi"/>
          <w:b/>
        </w:rPr>
        <w:t xml:space="preserve">.  </w:t>
      </w:r>
      <w:r w:rsidR="00DA005C" w:rsidRPr="001F1205">
        <w:rPr>
          <w:rFonts w:cstheme="minorHAnsi"/>
          <w:bCs/>
        </w:rPr>
        <w:t xml:space="preserve">Last Day to Drop </w:t>
      </w:r>
      <w:r w:rsidR="000E56A2" w:rsidRPr="001F1205">
        <w:rPr>
          <w:rFonts w:cstheme="minorHAnsi"/>
          <w:bCs/>
        </w:rPr>
        <w:t xml:space="preserve">this Course </w:t>
      </w:r>
      <w:r w:rsidR="0024018E" w:rsidRPr="001F1205">
        <w:rPr>
          <w:rFonts w:cstheme="minorHAnsi"/>
          <w:bCs/>
        </w:rPr>
        <w:t>with</w:t>
      </w:r>
      <w:r w:rsidR="000E56A2" w:rsidRPr="001F1205">
        <w:rPr>
          <w:rFonts w:cstheme="minorHAnsi"/>
          <w:bCs/>
        </w:rPr>
        <w:t xml:space="preserve"> a Grade of “W” – </w:t>
      </w:r>
      <w:r w:rsidR="003D6178" w:rsidRPr="001F1205">
        <w:rPr>
          <w:rFonts w:cstheme="minorHAnsi"/>
          <w:b/>
        </w:rPr>
        <w:t>February 23, 2024</w:t>
      </w:r>
      <w:r w:rsidR="00414BF5" w:rsidRPr="001F1205">
        <w:rPr>
          <w:rFonts w:cstheme="minorHAnsi"/>
          <w:bCs/>
        </w:rPr>
        <w:t xml:space="preserve">. Please contact the </w:t>
      </w:r>
      <w:hyperlink r:id="rId10" w:history="1">
        <w:r w:rsidR="00414BF5" w:rsidRPr="001F1205">
          <w:rPr>
            <w:rStyle w:val="Hyperlink"/>
            <w:rFonts w:cstheme="minorHAnsi"/>
            <w:bCs/>
          </w:rPr>
          <w:t>Office of the Registrar</w:t>
        </w:r>
      </w:hyperlink>
      <w:r w:rsidR="00414BF5" w:rsidRPr="001F1205">
        <w:rPr>
          <w:rFonts w:cstheme="minorHAnsi"/>
          <w:bCs/>
        </w:rPr>
        <w:t xml:space="preserve"> and </w:t>
      </w:r>
      <w:hyperlink r:id="rId11" w:history="1">
        <w:r w:rsidR="00CA100D" w:rsidRPr="001F1205">
          <w:rPr>
            <w:rStyle w:val="Hyperlink"/>
            <w:rFonts w:cstheme="minorHAnsi"/>
            <w:bCs/>
          </w:rPr>
          <w:t>Advising Offices</w:t>
        </w:r>
      </w:hyperlink>
      <w:r w:rsidR="00CA100D" w:rsidRPr="001F1205">
        <w:rPr>
          <w:rFonts w:cstheme="minorHAnsi"/>
          <w:bCs/>
        </w:rPr>
        <w:t xml:space="preserve"> </w:t>
      </w:r>
      <w:r w:rsidR="00414BF5" w:rsidRPr="001F1205">
        <w:rPr>
          <w:rFonts w:cstheme="minorHAnsi"/>
          <w:bCs/>
        </w:rPr>
        <w:t>for financial and academic consequences of dropping.</w:t>
      </w:r>
    </w:p>
    <w:p w14:paraId="10EA91A9" w14:textId="5181E0EC" w:rsidR="000F2482" w:rsidRPr="001F1205" w:rsidRDefault="00DC6C7A" w:rsidP="008E556D">
      <w:pPr>
        <w:pStyle w:val="Heading1"/>
        <w:rPr>
          <w:sz w:val="22"/>
          <w:szCs w:val="22"/>
        </w:rPr>
      </w:pPr>
      <w:r w:rsidRPr="001F1205">
        <w:rPr>
          <w:sz w:val="22"/>
          <w:szCs w:val="22"/>
        </w:rPr>
        <w:t>A</w:t>
      </w:r>
      <w:r w:rsidR="000F2482" w:rsidRPr="001F1205">
        <w:rPr>
          <w:sz w:val="22"/>
          <w:szCs w:val="22"/>
        </w:rPr>
        <w:t>ttendance:</w:t>
      </w:r>
    </w:p>
    <w:p w14:paraId="56A8F9C0" w14:textId="14EF7328" w:rsidR="00175CE5" w:rsidRPr="001F1205" w:rsidRDefault="00FB7077" w:rsidP="00412ED4">
      <w:pPr>
        <w:spacing w:line="240" w:lineRule="auto"/>
        <w:rPr>
          <w:b/>
          <w:bCs/>
          <w:color w:val="000000" w:themeColor="text1"/>
        </w:rPr>
      </w:pPr>
      <w:r w:rsidRPr="001F1205">
        <w:rPr>
          <w:color w:val="000000" w:themeColor="text1"/>
        </w:rPr>
        <w:t>Attendance is required</w:t>
      </w:r>
      <w:r w:rsidRPr="001F1205">
        <w:rPr>
          <w:b/>
          <w:bCs/>
          <w:color w:val="000000" w:themeColor="text1"/>
        </w:rPr>
        <w:t>.</w:t>
      </w:r>
      <w:r w:rsidRPr="001F1205">
        <w:rPr>
          <w:color w:val="000000" w:themeColor="text1"/>
        </w:rPr>
        <w:t xml:space="preserve"> </w:t>
      </w:r>
      <w:r w:rsidR="001E5020" w:rsidRPr="001F1205">
        <w:rPr>
          <w:color w:val="000000" w:themeColor="text1"/>
        </w:rPr>
        <w:t xml:space="preserve"> </w:t>
      </w:r>
      <w:r w:rsidR="00AB5C87" w:rsidRPr="001F1205">
        <w:rPr>
          <w:color w:val="000000" w:themeColor="text1"/>
        </w:rPr>
        <w:t>Attendance will be taken and monitored</w:t>
      </w:r>
      <w:r w:rsidR="000055FC" w:rsidRPr="001F1205">
        <w:rPr>
          <w:color w:val="000000" w:themeColor="text1"/>
        </w:rPr>
        <w:t xml:space="preserve">, with points deducted </w:t>
      </w:r>
      <w:r w:rsidR="00F10DAD" w:rsidRPr="001F1205">
        <w:rPr>
          <w:color w:val="000000" w:themeColor="text1"/>
        </w:rPr>
        <w:t>for missing class meetings</w:t>
      </w:r>
      <w:r w:rsidR="00AB5C87" w:rsidRPr="001F1205">
        <w:rPr>
          <w:color w:val="000000" w:themeColor="text1"/>
        </w:rPr>
        <w:t xml:space="preserve">. </w:t>
      </w:r>
      <w:r w:rsidRPr="001F1205">
        <w:rPr>
          <w:color w:val="000000" w:themeColor="text1"/>
        </w:rPr>
        <w:t>This class will have extensive interaction and reviews of progress during class time.</w:t>
      </w:r>
      <w:r w:rsidR="00141D12" w:rsidRPr="001F1205">
        <w:rPr>
          <w:color w:val="000000" w:themeColor="text1"/>
        </w:rPr>
        <w:t xml:space="preserve"> </w:t>
      </w:r>
      <w:r w:rsidRPr="001F1205">
        <w:rPr>
          <w:color w:val="000000" w:themeColor="text1"/>
        </w:rPr>
        <w:br/>
        <w:t xml:space="preserve">Note:  In the professional world beyond UNT communication is paramount </w:t>
      </w:r>
      <w:r w:rsidR="002D5A32" w:rsidRPr="001F1205">
        <w:rPr>
          <w:color w:val="000000" w:themeColor="text1"/>
        </w:rPr>
        <w:t>regarding</w:t>
      </w:r>
      <w:r w:rsidRPr="001F1205">
        <w:rPr>
          <w:color w:val="000000" w:themeColor="text1"/>
        </w:rPr>
        <w:t xml:space="preserve"> participation in required meetings, activities, etc. Therefore, </w:t>
      </w:r>
      <w:r w:rsidR="002D5A32" w:rsidRPr="001F1205">
        <w:rPr>
          <w:color w:val="000000" w:themeColor="text1"/>
        </w:rPr>
        <w:t>if possible,</w:t>
      </w:r>
      <w:r w:rsidRPr="001F1205">
        <w:rPr>
          <w:color w:val="000000" w:themeColor="text1"/>
        </w:rPr>
        <w:t xml:space="preserve"> students should let the instructor know ahead of time that they are unavailable for the regular class meeting</w:t>
      </w:r>
      <w:r w:rsidRPr="001F1205">
        <w:rPr>
          <w:color w:val="000000" w:themeColor="text1"/>
          <w:u w:val="single"/>
        </w:rPr>
        <w:t>.</w:t>
      </w:r>
      <w:r w:rsidRPr="001F1205">
        <w:rPr>
          <w:color w:val="000000" w:themeColor="text1"/>
        </w:rPr>
        <w:t xml:space="preserve"> If students are not able to notify the instructor prior to the class meeting they should contact </w:t>
      </w:r>
      <w:r w:rsidR="00602D18" w:rsidRPr="001F1205">
        <w:rPr>
          <w:color w:val="000000" w:themeColor="text1"/>
        </w:rPr>
        <w:t xml:space="preserve">the instructor </w:t>
      </w:r>
      <w:r w:rsidRPr="001F1205">
        <w:rPr>
          <w:color w:val="000000" w:themeColor="text1"/>
        </w:rPr>
        <w:t xml:space="preserve">as soon as possible.  </w:t>
      </w:r>
      <w:r w:rsidR="00F56731" w:rsidRPr="001F1205">
        <w:rPr>
          <w:color w:val="000000" w:themeColor="text1"/>
        </w:rPr>
        <w:t>In either case, the instructor will provide guidance on makeup, applicable for any excused absences</w:t>
      </w:r>
      <w:r w:rsidR="00C974BB" w:rsidRPr="001F1205">
        <w:rPr>
          <w:color w:val="000000" w:themeColor="text1"/>
        </w:rPr>
        <w:t xml:space="preserve"> </w:t>
      </w:r>
      <w:r w:rsidR="00C974BB" w:rsidRPr="001F1205">
        <w:rPr>
          <w:b/>
          <w:bCs/>
          <w:color w:val="000000" w:themeColor="text1"/>
          <w:highlight w:val="yellow"/>
        </w:rPr>
        <w:t xml:space="preserve">(Dean of Students or </w:t>
      </w:r>
      <w:r w:rsidR="00CC2334" w:rsidRPr="001F1205">
        <w:rPr>
          <w:b/>
          <w:bCs/>
          <w:color w:val="000000" w:themeColor="text1"/>
          <w:highlight w:val="yellow"/>
        </w:rPr>
        <w:t xml:space="preserve">adequate </w:t>
      </w:r>
      <w:r w:rsidR="00175CE5" w:rsidRPr="001F1205">
        <w:rPr>
          <w:b/>
          <w:bCs/>
          <w:color w:val="000000" w:themeColor="text1"/>
          <w:highlight w:val="yellow"/>
        </w:rPr>
        <w:t>documentation required</w:t>
      </w:r>
      <w:r w:rsidR="000172FE" w:rsidRPr="001F1205">
        <w:rPr>
          <w:b/>
          <w:bCs/>
          <w:color w:val="000000" w:themeColor="text1"/>
          <w:highlight w:val="yellow"/>
        </w:rPr>
        <w:t xml:space="preserve"> for an absence to be </w:t>
      </w:r>
      <w:r w:rsidR="00CC2334" w:rsidRPr="001F1205">
        <w:rPr>
          <w:b/>
          <w:bCs/>
          <w:color w:val="000000" w:themeColor="text1"/>
          <w:highlight w:val="yellow"/>
        </w:rPr>
        <w:t>“excused”</w:t>
      </w:r>
      <w:r w:rsidR="00175CE5" w:rsidRPr="001F1205">
        <w:rPr>
          <w:b/>
          <w:bCs/>
          <w:color w:val="000000" w:themeColor="text1"/>
          <w:highlight w:val="yellow"/>
        </w:rPr>
        <w:t>).</w:t>
      </w:r>
    </w:p>
    <w:p w14:paraId="0DB90918" w14:textId="34792BC2" w:rsidR="00B35D38" w:rsidRPr="001F1205" w:rsidRDefault="00A40715" w:rsidP="00A40715">
      <w:r w:rsidRPr="001F1205">
        <w:t>Grading</w:t>
      </w:r>
      <w:r w:rsidR="008E556D" w:rsidRPr="001F1205">
        <w:t>:</w:t>
      </w:r>
      <w:r w:rsidR="001D5785" w:rsidRPr="001F1205">
        <w:t xml:space="preserve"> Final letter grades will be determined on a standard average scale: A = 90% or above, B = 89% to 80%, C = 79% to 70%, D = 69% to 60%, and F = below 60%. </w:t>
      </w:r>
      <w:r w:rsidRPr="001F1205">
        <w:t xml:space="preserve">This course is one (1) credit hour.  </w:t>
      </w:r>
      <w:r w:rsidR="008C3DD9" w:rsidRPr="001F1205">
        <w:t xml:space="preserve">You must attend class to earn </w:t>
      </w:r>
      <w:r w:rsidR="00B35D38" w:rsidRPr="001F1205">
        <w:t xml:space="preserve">points for </w:t>
      </w:r>
      <w:r w:rsidR="002635F9" w:rsidRPr="001F1205">
        <w:t>in-class</w:t>
      </w:r>
      <w:r w:rsidR="00B35D38" w:rsidRPr="001F1205">
        <w:t xml:space="preserve"> </w:t>
      </w:r>
      <w:r w:rsidR="002635F9" w:rsidRPr="001F1205">
        <w:t>activities.</w:t>
      </w:r>
    </w:p>
    <w:p w14:paraId="516C9140" w14:textId="20F34122" w:rsidR="00F71415" w:rsidRDefault="006151E5" w:rsidP="00AE2AE7">
      <w:r w:rsidRPr="00AF022D">
        <w:rPr>
          <w:b/>
          <w:bCs/>
          <w:highlight w:val="yellow"/>
        </w:rPr>
        <w:t xml:space="preserve">Total possible points: </w:t>
      </w:r>
      <w:r w:rsidR="00B613C7">
        <w:rPr>
          <w:b/>
          <w:bCs/>
        </w:rPr>
        <w:t>475</w:t>
      </w:r>
    </w:p>
    <w:p w14:paraId="0CF196E4" w14:textId="77777777" w:rsidR="00F71415" w:rsidRDefault="00F71415" w:rsidP="00AE2AE7"/>
    <w:p w14:paraId="6004280F" w14:textId="77777777" w:rsidR="00F71415" w:rsidRDefault="00F71415" w:rsidP="00AE2AE7"/>
    <w:p w14:paraId="7A5A6273" w14:textId="77777777" w:rsidR="00F71415" w:rsidRDefault="00F71415" w:rsidP="00AE2AE7"/>
    <w:tbl>
      <w:tblPr>
        <w:tblStyle w:val="TableGrid"/>
        <w:tblpPr w:leftFromText="180" w:rightFromText="180" w:vertAnchor="text" w:horzAnchor="margin" w:tblpY="281"/>
        <w:tblOverlap w:val="never"/>
        <w:tblW w:w="7006" w:type="dxa"/>
        <w:tblLook w:val="04A0" w:firstRow="1" w:lastRow="0" w:firstColumn="1" w:lastColumn="0" w:noHBand="0" w:noVBand="1"/>
      </w:tblPr>
      <w:tblGrid>
        <w:gridCol w:w="713"/>
        <w:gridCol w:w="599"/>
        <w:gridCol w:w="2929"/>
        <w:gridCol w:w="2126"/>
        <w:gridCol w:w="639"/>
      </w:tblGrid>
      <w:tr w:rsidR="006B05F7" w:rsidRPr="00C9136E" w14:paraId="7DEF7341" w14:textId="77777777" w:rsidTr="00C9136E">
        <w:trPr>
          <w:trHeight w:val="247"/>
        </w:trPr>
        <w:tc>
          <w:tcPr>
            <w:tcW w:w="713" w:type="dxa"/>
          </w:tcPr>
          <w:p w14:paraId="0E3B5F79" w14:textId="77777777" w:rsidR="00E23642" w:rsidRPr="00C9136E" w:rsidRDefault="00E23642" w:rsidP="00E23642">
            <w:pPr>
              <w:rPr>
                <w:rFonts w:cstheme="minorHAnsi"/>
                <w:b/>
                <w:bCs/>
                <w:sz w:val="12"/>
                <w:szCs w:val="12"/>
              </w:rPr>
            </w:pPr>
            <w:r w:rsidRPr="00C9136E">
              <w:rPr>
                <w:rFonts w:cstheme="minorHAnsi"/>
                <w:b/>
                <w:bCs/>
                <w:sz w:val="12"/>
                <w:szCs w:val="12"/>
              </w:rPr>
              <w:lastRenderedPageBreak/>
              <w:t>Week</w:t>
            </w:r>
          </w:p>
        </w:tc>
        <w:tc>
          <w:tcPr>
            <w:tcW w:w="599" w:type="dxa"/>
          </w:tcPr>
          <w:p w14:paraId="16CA51B1" w14:textId="77777777" w:rsidR="00E23642" w:rsidRPr="00C9136E" w:rsidRDefault="00E23642" w:rsidP="00E23642">
            <w:pPr>
              <w:rPr>
                <w:rFonts w:cstheme="minorHAnsi"/>
                <w:sz w:val="12"/>
                <w:szCs w:val="12"/>
              </w:rPr>
            </w:pPr>
            <w:r w:rsidRPr="00C9136E">
              <w:rPr>
                <w:rFonts w:cstheme="minorHAnsi"/>
                <w:b/>
                <w:sz w:val="12"/>
                <w:szCs w:val="12"/>
              </w:rPr>
              <w:t>Dates</w:t>
            </w:r>
          </w:p>
        </w:tc>
        <w:tc>
          <w:tcPr>
            <w:tcW w:w="2929" w:type="dxa"/>
          </w:tcPr>
          <w:p w14:paraId="6AACB7A2" w14:textId="77777777" w:rsidR="00E23642" w:rsidRPr="00C9136E" w:rsidRDefault="00E23642" w:rsidP="00E23642">
            <w:pPr>
              <w:rPr>
                <w:rFonts w:cstheme="minorHAnsi"/>
                <w:b/>
                <w:bCs/>
                <w:sz w:val="12"/>
                <w:szCs w:val="12"/>
              </w:rPr>
            </w:pPr>
            <w:r w:rsidRPr="00C9136E">
              <w:rPr>
                <w:rFonts w:cstheme="minorHAnsi"/>
                <w:b/>
                <w:bCs/>
                <w:sz w:val="12"/>
                <w:szCs w:val="12"/>
              </w:rPr>
              <w:t xml:space="preserve">In Class Topic/Assignments(s) </w:t>
            </w:r>
          </w:p>
        </w:tc>
        <w:tc>
          <w:tcPr>
            <w:tcW w:w="2126" w:type="dxa"/>
          </w:tcPr>
          <w:p w14:paraId="7F0DB4DD" w14:textId="77777777" w:rsidR="00E23642" w:rsidRPr="00C9136E" w:rsidRDefault="00E23642" w:rsidP="00E23642">
            <w:pPr>
              <w:rPr>
                <w:rFonts w:cstheme="minorHAnsi"/>
                <w:b/>
                <w:bCs/>
                <w:sz w:val="12"/>
                <w:szCs w:val="12"/>
              </w:rPr>
            </w:pPr>
            <w:r w:rsidRPr="00C9136E">
              <w:rPr>
                <w:rFonts w:cstheme="minorHAnsi"/>
                <w:b/>
                <w:bCs/>
                <w:sz w:val="12"/>
                <w:szCs w:val="12"/>
              </w:rPr>
              <w:t>Due (subject to change)</w:t>
            </w:r>
          </w:p>
        </w:tc>
        <w:tc>
          <w:tcPr>
            <w:tcW w:w="639" w:type="dxa"/>
          </w:tcPr>
          <w:p w14:paraId="4BE07B85" w14:textId="77777777" w:rsidR="00E23642" w:rsidRPr="00C9136E" w:rsidRDefault="00E23642" w:rsidP="00E23642">
            <w:pPr>
              <w:rPr>
                <w:rFonts w:cstheme="minorHAnsi"/>
                <w:b/>
                <w:bCs/>
                <w:sz w:val="12"/>
                <w:szCs w:val="12"/>
              </w:rPr>
            </w:pPr>
            <w:r w:rsidRPr="00C9136E">
              <w:rPr>
                <w:rFonts w:cstheme="minorHAnsi"/>
                <w:b/>
                <w:bCs/>
                <w:sz w:val="12"/>
                <w:szCs w:val="12"/>
              </w:rPr>
              <w:t>Points</w:t>
            </w:r>
          </w:p>
        </w:tc>
      </w:tr>
      <w:tr w:rsidR="006B05F7" w:rsidRPr="00C9136E" w14:paraId="48EC3F75" w14:textId="77777777" w:rsidTr="00C9136E">
        <w:trPr>
          <w:trHeight w:val="801"/>
        </w:trPr>
        <w:tc>
          <w:tcPr>
            <w:tcW w:w="713" w:type="dxa"/>
          </w:tcPr>
          <w:p w14:paraId="662591ED" w14:textId="77777777" w:rsidR="00E23642" w:rsidRPr="00C9136E" w:rsidRDefault="00E23642" w:rsidP="00E23642">
            <w:pPr>
              <w:rPr>
                <w:rFonts w:cstheme="minorHAnsi"/>
                <w:sz w:val="12"/>
                <w:szCs w:val="12"/>
              </w:rPr>
            </w:pPr>
            <w:r w:rsidRPr="00C9136E">
              <w:rPr>
                <w:rFonts w:cstheme="minorHAnsi"/>
                <w:bCs/>
                <w:sz w:val="12"/>
                <w:szCs w:val="12"/>
              </w:rPr>
              <w:t>1</w:t>
            </w:r>
          </w:p>
        </w:tc>
        <w:tc>
          <w:tcPr>
            <w:tcW w:w="599" w:type="dxa"/>
          </w:tcPr>
          <w:p w14:paraId="4A5C211D" w14:textId="77777777" w:rsidR="00E23642" w:rsidRPr="00C9136E" w:rsidRDefault="00E23642" w:rsidP="00E23642">
            <w:pPr>
              <w:rPr>
                <w:rFonts w:cstheme="minorHAnsi"/>
                <w:bCs/>
                <w:sz w:val="12"/>
                <w:szCs w:val="12"/>
              </w:rPr>
            </w:pPr>
            <w:r w:rsidRPr="00C9136E">
              <w:rPr>
                <w:rFonts w:cstheme="minorHAnsi"/>
                <w:bCs/>
                <w:sz w:val="12"/>
                <w:szCs w:val="12"/>
              </w:rPr>
              <w:t>1/17</w:t>
            </w:r>
          </w:p>
        </w:tc>
        <w:tc>
          <w:tcPr>
            <w:tcW w:w="2929" w:type="dxa"/>
          </w:tcPr>
          <w:p w14:paraId="4B6F4494" w14:textId="77777777"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rPr>
              <w:t>Course Overview/Introductions/Book Groups</w:t>
            </w:r>
          </w:p>
          <w:p w14:paraId="06A6C2F4" w14:textId="77777777" w:rsidR="00E23642" w:rsidRPr="00C9136E" w:rsidRDefault="00E23642" w:rsidP="00E23642">
            <w:pPr>
              <w:rPr>
                <w:rFonts w:cstheme="minorHAnsi"/>
                <w:sz w:val="12"/>
                <w:szCs w:val="12"/>
              </w:rPr>
            </w:pPr>
          </w:p>
          <w:p w14:paraId="4691AE4E" w14:textId="77777777" w:rsidR="00E23642" w:rsidRPr="00C9136E" w:rsidRDefault="00E23642" w:rsidP="00E23642">
            <w:pPr>
              <w:pStyle w:val="ListParagraph"/>
              <w:rPr>
                <w:rFonts w:cstheme="minorHAnsi"/>
                <w:sz w:val="12"/>
                <w:szCs w:val="12"/>
              </w:rPr>
            </w:pPr>
          </w:p>
          <w:p w14:paraId="5DD8D1DB" w14:textId="77777777" w:rsidR="00E23642" w:rsidRPr="00C9136E" w:rsidRDefault="00E23642" w:rsidP="00E23642">
            <w:pPr>
              <w:rPr>
                <w:rFonts w:cstheme="minorHAnsi"/>
                <w:sz w:val="12"/>
                <w:szCs w:val="12"/>
              </w:rPr>
            </w:pPr>
          </w:p>
        </w:tc>
        <w:tc>
          <w:tcPr>
            <w:tcW w:w="2126" w:type="dxa"/>
          </w:tcPr>
          <w:p w14:paraId="5B443604" w14:textId="77777777" w:rsidR="008C3865" w:rsidRPr="00C9136E" w:rsidRDefault="008C3865" w:rsidP="00E23642">
            <w:pPr>
              <w:rPr>
                <w:rFonts w:cstheme="minorHAnsi"/>
                <w:i/>
                <w:iCs/>
                <w:sz w:val="12"/>
                <w:szCs w:val="12"/>
              </w:rPr>
            </w:pPr>
          </w:p>
          <w:p w14:paraId="62A7F75B" w14:textId="77777777" w:rsidR="004A05DA" w:rsidRPr="00C9136E" w:rsidRDefault="004A05DA" w:rsidP="00E23642">
            <w:pPr>
              <w:rPr>
                <w:rFonts w:cstheme="minorHAnsi"/>
                <w:i/>
                <w:iCs/>
                <w:sz w:val="12"/>
                <w:szCs w:val="12"/>
              </w:rPr>
            </w:pPr>
          </w:p>
          <w:p w14:paraId="40C06AA5" w14:textId="77777777" w:rsidR="008C3865" w:rsidRPr="00C9136E" w:rsidRDefault="008C3865" w:rsidP="00E23642">
            <w:pPr>
              <w:rPr>
                <w:rFonts w:cstheme="minorHAnsi"/>
                <w:i/>
                <w:iCs/>
                <w:sz w:val="12"/>
                <w:szCs w:val="12"/>
              </w:rPr>
            </w:pPr>
          </w:p>
          <w:p w14:paraId="07518753" w14:textId="77777777" w:rsidR="008C3865" w:rsidRPr="00C9136E" w:rsidRDefault="008C3865" w:rsidP="00E23642">
            <w:pPr>
              <w:rPr>
                <w:rFonts w:cstheme="minorHAnsi"/>
                <w:i/>
                <w:iCs/>
                <w:sz w:val="12"/>
                <w:szCs w:val="12"/>
              </w:rPr>
            </w:pPr>
          </w:p>
          <w:p w14:paraId="552F9ECB" w14:textId="77777777" w:rsidR="008C3865" w:rsidRPr="00C9136E" w:rsidRDefault="008C3865" w:rsidP="00E23642">
            <w:pPr>
              <w:rPr>
                <w:rFonts w:cstheme="minorHAnsi"/>
                <w:i/>
                <w:iCs/>
                <w:sz w:val="12"/>
                <w:szCs w:val="12"/>
              </w:rPr>
            </w:pPr>
          </w:p>
          <w:p w14:paraId="1CA48118" w14:textId="77777777" w:rsidR="00E23642" w:rsidRPr="00C9136E" w:rsidRDefault="00E23642" w:rsidP="00E23642">
            <w:pPr>
              <w:rPr>
                <w:rFonts w:cstheme="minorHAnsi"/>
                <w:i/>
                <w:iCs/>
                <w:sz w:val="12"/>
                <w:szCs w:val="12"/>
              </w:rPr>
            </w:pPr>
          </w:p>
          <w:p w14:paraId="6DF93DF2" w14:textId="77777777" w:rsidR="00E23642" w:rsidRPr="00C9136E" w:rsidRDefault="00E23642" w:rsidP="00E23642">
            <w:pPr>
              <w:rPr>
                <w:rFonts w:cstheme="minorHAnsi"/>
                <w:i/>
                <w:iCs/>
                <w:sz w:val="12"/>
                <w:szCs w:val="12"/>
              </w:rPr>
            </w:pPr>
            <w:r w:rsidRPr="00C9136E">
              <w:rPr>
                <w:rFonts w:cstheme="minorHAnsi"/>
                <w:i/>
                <w:iCs/>
                <w:sz w:val="12"/>
                <w:szCs w:val="12"/>
              </w:rPr>
              <w:t>attendance</w:t>
            </w:r>
          </w:p>
        </w:tc>
        <w:tc>
          <w:tcPr>
            <w:tcW w:w="639" w:type="dxa"/>
          </w:tcPr>
          <w:p w14:paraId="0DCA7104" w14:textId="77777777" w:rsidR="00E23642" w:rsidRPr="00C9136E" w:rsidRDefault="00E23642" w:rsidP="00E23642">
            <w:pPr>
              <w:rPr>
                <w:rFonts w:cstheme="minorHAnsi"/>
                <w:i/>
                <w:iCs/>
                <w:sz w:val="12"/>
                <w:szCs w:val="12"/>
              </w:rPr>
            </w:pPr>
          </w:p>
          <w:p w14:paraId="2A5E62EC" w14:textId="77777777" w:rsidR="00E23642" w:rsidRPr="00C9136E" w:rsidRDefault="00E23642" w:rsidP="00E23642">
            <w:pPr>
              <w:rPr>
                <w:rFonts w:cstheme="minorHAnsi"/>
                <w:i/>
                <w:iCs/>
                <w:sz w:val="12"/>
                <w:szCs w:val="12"/>
              </w:rPr>
            </w:pPr>
          </w:p>
          <w:p w14:paraId="0205C19E" w14:textId="77777777" w:rsidR="00E23642" w:rsidRPr="00C9136E" w:rsidRDefault="00E23642" w:rsidP="00E23642">
            <w:pPr>
              <w:rPr>
                <w:rFonts w:cstheme="minorHAnsi"/>
                <w:i/>
                <w:iCs/>
                <w:sz w:val="12"/>
                <w:szCs w:val="12"/>
              </w:rPr>
            </w:pPr>
          </w:p>
          <w:p w14:paraId="31E1819F" w14:textId="77777777" w:rsidR="00E23642" w:rsidRPr="00C9136E" w:rsidRDefault="00E23642" w:rsidP="00E23642">
            <w:pPr>
              <w:rPr>
                <w:rFonts w:cstheme="minorHAnsi"/>
                <w:i/>
                <w:iCs/>
                <w:sz w:val="12"/>
                <w:szCs w:val="12"/>
              </w:rPr>
            </w:pPr>
          </w:p>
          <w:p w14:paraId="33368596" w14:textId="77777777" w:rsidR="00E23642" w:rsidRPr="00C9136E" w:rsidRDefault="00E23642" w:rsidP="00E23642">
            <w:pPr>
              <w:rPr>
                <w:rFonts w:cstheme="minorHAnsi"/>
                <w:i/>
                <w:iCs/>
                <w:sz w:val="12"/>
                <w:szCs w:val="12"/>
              </w:rPr>
            </w:pPr>
          </w:p>
          <w:p w14:paraId="4DAF8749" w14:textId="77777777" w:rsidR="00E23642" w:rsidRPr="00C9136E" w:rsidRDefault="00E23642" w:rsidP="00E23642">
            <w:pPr>
              <w:rPr>
                <w:rFonts w:cstheme="minorHAnsi"/>
                <w:i/>
                <w:iCs/>
                <w:sz w:val="12"/>
                <w:szCs w:val="12"/>
              </w:rPr>
            </w:pPr>
          </w:p>
          <w:p w14:paraId="61E5D369" w14:textId="6187311A" w:rsidR="00E23642" w:rsidRPr="00C9136E" w:rsidRDefault="00A15D41" w:rsidP="00E23642">
            <w:pPr>
              <w:rPr>
                <w:rFonts w:cstheme="minorHAnsi"/>
                <w:i/>
                <w:iCs/>
                <w:sz w:val="12"/>
                <w:szCs w:val="12"/>
              </w:rPr>
            </w:pPr>
            <w:r>
              <w:rPr>
                <w:rFonts w:cstheme="minorHAnsi"/>
                <w:i/>
                <w:iCs/>
                <w:sz w:val="12"/>
                <w:szCs w:val="12"/>
              </w:rPr>
              <w:t>10</w:t>
            </w:r>
          </w:p>
        </w:tc>
      </w:tr>
      <w:tr w:rsidR="006B05F7" w:rsidRPr="00C9136E" w14:paraId="6D33ACE8" w14:textId="77777777" w:rsidTr="00C9136E">
        <w:trPr>
          <w:trHeight w:val="212"/>
        </w:trPr>
        <w:tc>
          <w:tcPr>
            <w:tcW w:w="713" w:type="dxa"/>
          </w:tcPr>
          <w:p w14:paraId="2A4B3CF4" w14:textId="77777777" w:rsidR="00E23642" w:rsidRPr="00C9136E" w:rsidRDefault="00E23642" w:rsidP="00E23642">
            <w:pPr>
              <w:rPr>
                <w:rFonts w:cstheme="minorHAnsi"/>
                <w:sz w:val="12"/>
                <w:szCs w:val="12"/>
              </w:rPr>
            </w:pPr>
            <w:r w:rsidRPr="00C9136E">
              <w:rPr>
                <w:rFonts w:cstheme="minorHAnsi"/>
                <w:bCs/>
                <w:sz w:val="12"/>
                <w:szCs w:val="12"/>
              </w:rPr>
              <w:t>2</w:t>
            </w:r>
          </w:p>
        </w:tc>
        <w:tc>
          <w:tcPr>
            <w:tcW w:w="599" w:type="dxa"/>
          </w:tcPr>
          <w:p w14:paraId="236E2121" w14:textId="77777777" w:rsidR="00E23642" w:rsidRPr="00C9136E" w:rsidRDefault="00E23642" w:rsidP="00E23642">
            <w:pPr>
              <w:rPr>
                <w:rFonts w:cstheme="minorHAnsi"/>
                <w:bCs/>
                <w:sz w:val="12"/>
                <w:szCs w:val="12"/>
              </w:rPr>
            </w:pPr>
            <w:r w:rsidRPr="00C9136E">
              <w:rPr>
                <w:rFonts w:cstheme="minorHAnsi"/>
                <w:bCs/>
                <w:sz w:val="12"/>
                <w:szCs w:val="12"/>
              </w:rPr>
              <w:t>1/22</w:t>
            </w:r>
          </w:p>
          <w:p w14:paraId="52F9A336" w14:textId="77777777" w:rsidR="00E23642" w:rsidRPr="00C9136E" w:rsidRDefault="00E23642" w:rsidP="00E23642">
            <w:pPr>
              <w:rPr>
                <w:rFonts w:cstheme="minorHAnsi"/>
                <w:bCs/>
                <w:sz w:val="12"/>
                <w:szCs w:val="12"/>
              </w:rPr>
            </w:pPr>
            <w:r w:rsidRPr="00C9136E">
              <w:rPr>
                <w:rFonts w:cstheme="minorHAnsi"/>
                <w:bCs/>
                <w:sz w:val="12"/>
                <w:szCs w:val="12"/>
              </w:rPr>
              <w:t>1/24</w:t>
            </w:r>
          </w:p>
        </w:tc>
        <w:tc>
          <w:tcPr>
            <w:tcW w:w="2929" w:type="dxa"/>
          </w:tcPr>
          <w:p w14:paraId="4DF73F9C" w14:textId="77777777"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rPr>
              <w:t>Resume Assignment</w:t>
            </w:r>
          </w:p>
          <w:p w14:paraId="21501A37" w14:textId="77777777"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rPr>
              <w:t>Resume Workshop</w:t>
            </w:r>
          </w:p>
        </w:tc>
        <w:tc>
          <w:tcPr>
            <w:tcW w:w="2126" w:type="dxa"/>
          </w:tcPr>
          <w:p w14:paraId="190A81F4" w14:textId="350D08B2" w:rsidR="00E23642" w:rsidRPr="00C9136E" w:rsidRDefault="00E23642" w:rsidP="00E23642">
            <w:pPr>
              <w:rPr>
                <w:rFonts w:cstheme="minorHAnsi"/>
                <w:bCs/>
                <w:i/>
                <w:iCs/>
                <w:sz w:val="12"/>
                <w:szCs w:val="12"/>
              </w:rPr>
            </w:pPr>
            <w:r w:rsidRPr="00C9136E">
              <w:rPr>
                <w:rFonts w:cstheme="minorHAnsi"/>
                <w:bCs/>
                <w:i/>
                <w:iCs/>
                <w:sz w:val="12"/>
                <w:szCs w:val="12"/>
              </w:rPr>
              <w:t>Class/Syllabus Quiz 1/22</w:t>
            </w:r>
            <w:r w:rsidR="008C3865" w:rsidRPr="00C9136E">
              <w:rPr>
                <w:rFonts w:cstheme="minorHAnsi"/>
                <w:bCs/>
                <w:i/>
                <w:iCs/>
                <w:sz w:val="12"/>
                <w:szCs w:val="12"/>
              </w:rPr>
              <w:t xml:space="preserve"> (in class)</w:t>
            </w:r>
          </w:p>
          <w:p w14:paraId="43283C8A" w14:textId="77777777" w:rsidR="00E23642" w:rsidRPr="00C9136E" w:rsidRDefault="00E23642" w:rsidP="00E23642">
            <w:pPr>
              <w:rPr>
                <w:rFonts w:cstheme="minorHAnsi"/>
                <w:i/>
                <w:iCs/>
                <w:sz w:val="12"/>
                <w:szCs w:val="12"/>
              </w:rPr>
            </w:pPr>
            <w:r w:rsidRPr="00C9136E">
              <w:rPr>
                <w:rFonts w:cstheme="minorHAnsi"/>
                <w:i/>
                <w:iCs/>
                <w:sz w:val="12"/>
                <w:szCs w:val="12"/>
              </w:rPr>
              <w:t>Read p.  13 – 166</w:t>
            </w:r>
          </w:p>
          <w:p w14:paraId="79A75E3C" w14:textId="77777777" w:rsidR="00E23642" w:rsidRPr="00C9136E" w:rsidRDefault="00E23642" w:rsidP="00E23642">
            <w:pPr>
              <w:rPr>
                <w:rFonts w:cstheme="minorHAnsi"/>
                <w:i/>
                <w:iCs/>
                <w:sz w:val="12"/>
                <w:szCs w:val="12"/>
              </w:rPr>
            </w:pPr>
            <w:r w:rsidRPr="00C9136E">
              <w:rPr>
                <w:rFonts w:cstheme="minorHAnsi"/>
                <w:i/>
                <w:iCs/>
                <w:sz w:val="12"/>
                <w:szCs w:val="12"/>
              </w:rPr>
              <w:t>attendance</w:t>
            </w:r>
          </w:p>
        </w:tc>
        <w:tc>
          <w:tcPr>
            <w:tcW w:w="639" w:type="dxa"/>
          </w:tcPr>
          <w:p w14:paraId="24D7176A" w14:textId="77777777" w:rsidR="00E23642" w:rsidRPr="00C9136E" w:rsidRDefault="00E23642" w:rsidP="00E23642">
            <w:pPr>
              <w:rPr>
                <w:rFonts w:cstheme="minorHAnsi"/>
                <w:bCs/>
                <w:sz w:val="12"/>
                <w:szCs w:val="12"/>
              </w:rPr>
            </w:pPr>
            <w:r w:rsidRPr="00C9136E">
              <w:rPr>
                <w:rFonts w:cstheme="minorHAnsi"/>
                <w:bCs/>
                <w:sz w:val="12"/>
                <w:szCs w:val="12"/>
              </w:rPr>
              <w:t>10</w:t>
            </w:r>
          </w:p>
          <w:p w14:paraId="6AA9FB79" w14:textId="77777777" w:rsidR="00E23642" w:rsidRPr="00C9136E" w:rsidRDefault="00E23642" w:rsidP="00E23642">
            <w:pPr>
              <w:rPr>
                <w:rFonts w:cstheme="minorHAnsi"/>
                <w:bCs/>
                <w:sz w:val="12"/>
                <w:szCs w:val="12"/>
              </w:rPr>
            </w:pPr>
          </w:p>
          <w:p w14:paraId="1621331E" w14:textId="77777777" w:rsidR="00E23642" w:rsidRPr="00C9136E" w:rsidRDefault="00E23642" w:rsidP="00E23642">
            <w:pPr>
              <w:rPr>
                <w:rFonts w:cstheme="minorHAnsi"/>
                <w:bCs/>
                <w:sz w:val="12"/>
                <w:szCs w:val="12"/>
              </w:rPr>
            </w:pPr>
          </w:p>
          <w:p w14:paraId="12B2B76E" w14:textId="36183196" w:rsidR="00E23642" w:rsidRPr="00C9136E" w:rsidRDefault="00A15D41" w:rsidP="00E23642">
            <w:pPr>
              <w:rPr>
                <w:rFonts w:cstheme="minorHAnsi"/>
                <w:bCs/>
                <w:sz w:val="12"/>
                <w:szCs w:val="12"/>
              </w:rPr>
            </w:pPr>
            <w:r>
              <w:rPr>
                <w:rFonts w:cstheme="minorHAnsi"/>
                <w:bCs/>
                <w:sz w:val="12"/>
                <w:szCs w:val="12"/>
              </w:rPr>
              <w:t xml:space="preserve">10 </w:t>
            </w:r>
            <w:r w:rsidR="00E154F8">
              <w:rPr>
                <w:rFonts w:cstheme="minorHAnsi"/>
                <w:bCs/>
                <w:sz w:val="12"/>
                <w:szCs w:val="12"/>
              </w:rPr>
              <w:t>x 2</w:t>
            </w:r>
          </w:p>
        </w:tc>
      </w:tr>
      <w:tr w:rsidR="006B05F7" w:rsidRPr="00C9136E" w14:paraId="35DE99EE" w14:textId="77777777" w:rsidTr="00C9136E">
        <w:trPr>
          <w:trHeight w:val="785"/>
        </w:trPr>
        <w:tc>
          <w:tcPr>
            <w:tcW w:w="713" w:type="dxa"/>
          </w:tcPr>
          <w:p w14:paraId="727D3817" w14:textId="77777777" w:rsidR="00E23642" w:rsidRPr="00C9136E" w:rsidRDefault="00E23642" w:rsidP="00E23642">
            <w:pPr>
              <w:rPr>
                <w:rFonts w:cstheme="minorHAnsi"/>
                <w:sz w:val="12"/>
                <w:szCs w:val="12"/>
              </w:rPr>
            </w:pPr>
            <w:r w:rsidRPr="00C9136E">
              <w:rPr>
                <w:rFonts w:cstheme="minorHAnsi"/>
                <w:bCs/>
                <w:sz w:val="12"/>
                <w:szCs w:val="12"/>
              </w:rPr>
              <w:t xml:space="preserve">3 </w:t>
            </w:r>
          </w:p>
        </w:tc>
        <w:tc>
          <w:tcPr>
            <w:tcW w:w="599" w:type="dxa"/>
          </w:tcPr>
          <w:p w14:paraId="48DDB547" w14:textId="77777777" w:rsidR="00E23642" w:rsidRPr="00C9136E" w:rsidRDefault="00E23642" w:rsidP="00E23642">
            <w:pPr>
              <w:rPr>
                <w:rFonts w:cstheme="minorHAnsi"/>
                <w:bCs/>
                <w:sz w:val="12"/>
                <w:szCs w:val="12"/>
              </w:rPr>
            </w:pPr>
            <w:r w:rsidRPr="00C9136E">
              <w:rPr>
                <w:rFonts w:cstheme="minorHAnsi"/>
                <w:bCs/>
                <w:sz w:val="12"/>
                <w:szCs w:val="12"/>
              </w:rPr>
              <w:t>1/29</w:t>
            </w:r>
          </w:p>
          <w:p w14:paraId="7C80466C" w14:textId="77777777" w:rsidR="00E23642" w:rsidRPr="00C9136E" w:rsidRDefault="00E23642" w:rsidP="00E23642">
            <w:pPr>
              <w:rPr>
                <w:rFonts w:cstheme="minorHAnsi"/>
                <w:bCs/>
                <w:sz w:val="12"/>
                <w:szCs w:val="12"/>
              </w:rPr>
            </w:pPr>
            <w:r w:rsidRPr="00C9136E">
              <w:rPr>
                <w:rFonts w:cstheme="minorHAnsi"/>
                <w:bCs/>
                <w:sz w:val="12"/>
                <w:szCs w:val="12"/>
              </w:rPr>
              <w:t>1/31</w:t>
            </w:r>
          </w:p>
        </w:tc>
        <w:tc>
          <w:tcPr>
            <w:tcW w:w="2929" w:type="dxa"/>
          </w:tcPr>
          <w:p w14:paraId="601A9112" w14:textId="77777777"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rPr>
              <w:t>Academic Advising Video</w:t>
            </w:r>
          </w:p>
          <w:p w14:paraId="5A9665E1" w14:textId="7FC25ED9" w:rsidR="00BE64ED" w:rsidRDefault="00BE64ED" w:rsidP="0004121B">
            <w:pPr>
              <w:pStyle w:val="ListParagraph"/>
              <w:numPr>
                <w:ilvl w:val="0"/>
                <w:numId w:val="1"/>
              </w:numPr>
              <w:rPr>
                <w:rFonts w:cstheme="minorHAnsi"/>
                <w:sz w:val="12"/>
                <w:szCs w:val="12"/>
              </w:rPr>
            </w:pPr>
            <w:r w:rsidRPr="00C9136E">
              <w:rPr>
                <w:rFonts w:cstheme="minorHAnsi"/>
                <w:sz w:val="12"/>
                <w:szCs w:val="12"/>
              </w:rPr>
              <w:t>Skills (bonus)</w:t>
            </w:r>
          </w:p>
          <w:p w14:paraId="763C58D8" w14:textId="77777777"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highlight w:val="yellow"/>
              </w:rPr>
              <w:t>Academic Advising Workshop</w:t>
            </w:r>
            <w:r w:rsidRPr="00C9136E">
              <w:rPr>
                <w:rFonts w:cstheme="minorHAnsi"/>
                <w:sz w:val="12"/>
                <w:szCs w:val="12"/>
              </w:rPr>
              <w:t xml:space="preserve"> (in class)</w:t>
            </w:r>
          </w:p>
        </w:tc>
        <w:tc>
          <w:tcPr>
            <w:tcW w:w="2126" w:type="dxa"/>
          </w:tcPr>
          <w:p w14:paraId="04295999" w14:textId="77777777" w:rsidR="00E23642" w:rsidRPr="00C9136E" w:rsidRDefault="00E23642" w:rsidP="00E23642">
            <w:pPr>
              <w:rPr>
                <w:rFonts w:cstheme="minorHAnsi"/>
                <w:bCs/>
                <w:i/>
                <w:iCs/>
                <w:sz w:val="12"/>
                <w:szCs w:val="12"/>
              </w:rPr>
            </w:pPr>
          </w:p>
          <w:p w14:paraId="415EF143" w14:textId="26D263C2" w:rsidR="00E23642" w:rsidRPr="00C9136E" w:rsidRDefault="00E23642" w:rsidP="00E23642">
            <w:pPr>
              <w:rPr>
                <w:rFonts w:cstheme="minorHAnsi"/>
                <w:bCs/>
                <w:i/>
                <w:iCs/>
                <w:sz w:val="12"/>
                <w:szCs w:val="12"/>
              </w:rPr>
            </w:pPr>
            <w:r w:rsidRPr="00C9136E">
              <w:rPr>
                <w:rFonts w:cstheme="minorHAnsi"/>
                <w:bCs/>
                <w:i/>
                <w:iCs/>
                <w:sz w:val="12"/>
                <w:szCs w:val="12"/>
              </w:rPr>
              <w:t>Academic Advising Assignment 1/31</w:t>
            </w:r>
            <w:r w:rsidR="00FD27C7" w:rsidRPr="00C9136E">
              <w:rPr>
                <w:rFonts w:cstheme="minorHAnsi"/>
                <w:bCs/>
                <w:i/>
                <w:iCs/>
                <w:sz w:val="12"/>
                <w:szCs w:val="12"/>
              </w:rPr>
              <w:t xml:space="preserve"> (in class)</w:t>
            </w:r>
          </w:p>
          <w:p w14:paraId="725A7765" w14:textId="77777777" w:rsidR="00E23642" w:rsidRPr="00C9136E" w:rsidRDefault="00E23642" w:rsidP="00E23642">
            <w:pPr>
              <w:rPr>
                <w:rFonts w:cstheme="minorHAnsi"/>
                <w:i/>
                <w:iCs/>
                <w:sz w:val="12"/>
                <w:szCs w:val="12"/>
              </w:rPr>
            </w:pPr>
            <w:r w:rsidRPr="00C9136E">
              <w:rPr>
                <w:rFonts w:cstheme="minorHAnsi"/>
                <w:bCs/>
                <w:i/>
                <w:iCs/>
                <w:sz w:val="12"/>
                <w:szCs w:val="12"/>
              </w:rPr>
              <w:t>Read p. 167-271</w:t>
            </w:r>
          </w:p>
          <w:p w14:paraId="13A358A7" w14:textId="77777777" w:rsidR="00E23642" w:rsidRPr="00C9136E" w:rsidRDefault="00E23642" w:rsidP="00E23642">
            <w:pPr>
              <w:rPr>
                <w:rFonts w:cstheme="minorHAnsi"/>
                <w:i/>
                <w:iCs/>
                <w:sz w:val="12"/>
                <w:szCs w:val="12"/>
              </w:rPr>
            </w:pPr>
            <w:r w:rsidRPr="00C9136E">
              <w:rPr>
                <w:rFonts w:cstheme="minorHAnsi"/>
                <w:i/>
                <w:iCs/>
                <w:sz w:val="12"/>
                <w:szCs w:val="12"/>
              </w:rPr>
              <w:t>attendance</w:t>
            </w:r>
          </w:p>
        </w:tc>
        <w:tc>
          <w:tcPr>
            <w:tcW w:w="639" w:type="dxa"/>
          </w:tcPr>
          <w:p w14:paraId="7C8CB4FD" w14:textId="77777777" w:rsidR="00E23642" w:rsidRPr="00C9136E" w:rsidRDefault="00E23642" w:rsidP="00E23642">
            <w:pPr>
              <w:rPr>
                <w:rFonts w:cstheme="minorHAnsi"/>
                <w:bCs/>
                <w:i/>
                <w:iCs/>
                <w:sz w:val="12"/>
                <w:szCs w:val="12"/>
              </w:rPr>
            </w:pPr>
          </w:p>
          <w:p w14:paraId="3D084233" w14:textId="77777777" w:rsidR="00E23642" w:rsidRPr="00C9136E" w:rsidRDefault="00E23642" w:rsidP="00E23642">
            <w:pPr>
              <w:rPr>
                <w:rFonts w:cstheme="minorHAnsi"/>
                <w:bCs/>
                <w:i/>
                <w:iCs/>
                <w:sz w:val="12"/>
                <w:szCs w:val="12"/>
              </w:rPr>
            </w:pPr>
            <w:r w:rsidRPr="00C9136E">
              <w:rPr>
                <w:rFonts w:cstheme="minorHAnsi"/>
                <w:bCs/>
                <w:i/>
                <w:iCs/>
                <w:sz w:val="12"/>
                <w:szCs w:val="12"/>
              </w:rPr>
              <w:t>30</w:t>
            </w:r>
          </w:p>
          <w:p w14:paraId="00E074C6" w14:textId="77777777" w:rsidR="00E23642" w:rsidRPr="00C9136E" w:rsidRDefault="00E23642" w:rsidP="00E23642">
            <w:pPr>
              <w:rPr>
                <w:rFonts w:cstheme="minorHAnsi"/>
                <w:bCs/>
                <w:i/>
                <w:iCs/>
                <w:sz w:val="12"/>
                <w:szCs w:val="12"/>
              </w:rPr>
            </w:pPr>
          </w:p>
          <w:p w14:paraId="3DEC8607" w14:textId="293CADF0" w:rsidR="00E23642" w:rsidRPr="00C9136E" w:rsidRDefault="00E154F8" w:rsidP="00E23642">
            <w:pPr>
              <w:rPr>
                <w:rFonts w:cstheme="minorHAnsi"/>
                <w:bCs/>
                <w:i/>
                <w:iCs/>
                <w:sz w:val="12"/>
                <w:szCs w:val="12"/>
              </w:rPr>
            </w:pPr>
            <w:r>
              <w:rPr>
                <w:rFonts w:cstheme="minorHAnsi"/>
                <w:bCs/>
                <w:sz w:val="12"/>
                <w:szCs w:val="12"/>
              </w:rPr>
              <w:t>12.50  x 2</w:t>
            </w:r>
          </w:p>
        </w:tc>
      </w:tr>
      <w:tr w:rsidR="006B05F7" w:rsidRPr="00C9136E" w14:paraId="7A604F8D" w14:textId="77777777" w:rsidTr="00C9136E">
        <w:trPr>
          <w:trHeight w:val="974"/>
        </w:trPr>
        <w:tc>
          <w:tcPr>
            <w:tcW w:w="713" w:type="dxa"/>
          </w:tcPr>
          <w:p w14:paraId="37C4072B" w14:textId="77777777" w:rsidR="00E23642" w:rsidRPr="00C9136E" w:rsidRDefault="00E23642" w:rsidP="00E23642">
            <w:pPr>
              <w:rPr>
                <w:rFonts w:cstheme="minorHAnsi"/>
                <w:sz w:val="12"/>
                <w:szCs w:val="12"/>
              </w:rPr>
            </w:pPr>
            <w:r w:rsidRPr="00C9136E">
              <w:rPr>
                <w:rFonts w:cstheme="minorHAnsi"/>
                <w:bCs/>
                <w:sz w:val="12"/>
                <w:szCs w:val="12"/>
              </w:rPr>
              <w:t>4</w:t>
            </w:r>
          </w:p>
        </w:tc>
        <w:tc>
          <w:tcPr>
            <w:tcW w:w="599" w:type="dxa"/>
          </w:tcPr>
          <w:p w14:paraId="7653CFF0" w14:textId="77777777" w:rsidR="00E23642" w:rsidRPr="00C9136E" w:rsidRDefault="00E23642" w:rsidP="00E23642">
            <w:pPr>
              <w:rPr>
                <w:rFonts w:cstheme="minorHAnsi"/>
                <w:bCs/>
                <w:sz w:val="12"/>
                <w:szCs w:val="12"/>
              </w:rPr>
            </w:pPr>
            <w:r w:rsidRPr="00C9136E">
              <w:rPr>
                <w:rFonts w:cstheme="minorHAnsi"/>
                <w:bCs/>
                <w:sz w:val="12"/>
                <w:szCs w:val="12"/>
              </w:rPr>
              <w:t>2/5</w:t>
            </w:r>
          </w:p>
          <w:p w14:paraId="085D29CB" w14:textId="77777777" w:rsidR="00E23642" w:rsidRPr="00C9136E" w:rsidRDefault="00E23642" w:rsidP="00E23642">
            <w:pPr>
              <w:rPr>
                <w:rFonts w:cstheme="minorHAnsi"/>
                <w:bCs/>
                <w:sz w:val="12"/>
                <w:szCs w:val="12"/>
              </w:rPr>
            </w:pPr>
            <w:r w:rsidRPr="00C9136E">
              <w:rPr>
                <w:rFonts w:cstheme="minorHAnsi"/>
                <w:bCs/>
                <w:sz w:val="12"/>
                <w:szCs w:val="12"/>
              </w:rPr>
              <w:t>2/7</w:t>
            </w:r>
          </w:p>
          <w:p w14:paraId="7919111B" w14:textId="77777777" w:rsidR="00E23642" w:rsidRPr="00C9136E" w:rsidRDefault="00E23642" w:rsidP="00E23642">
            <w:pPr>
              <w:rPr>
                <w:rFonts w:cstheme="minorHAnsi"/>
                <w:bCs/>
                <w:sz w:val="12"/>
                <w:szCs w:val="12"/>
              </w:rPr>
            </w:pPr>
          </w:p>
        </w:tc>
        <w:tc>
          <w:tcPr>
            <w:tcW w:w="2929" w:type="dxa"/>
          </w:tcPr>
          <w:p w14:paraId="51B23A22" w14:textId="7E0618DD" w:rsidR="00E23642" w:rsidRPr="00C9136E" w:rsidRDefault="00E23642" w:rsidP="0004121B">
            <w:pPr>
              <w:pStyle w:val="ListParagraph"/>
              <w:numPr>
                <w:ilvl w:val="0"/>
                <w:numId w:val="1"/>
              </w:numPr>
              <w:rPr>
                <w:rFonts w:cstheme="minorHAnsi"/>
                <w:sz w:val="12"/>
                <w:szCs w:val="12"/>
              </w:rPr>
            </w:pPr>
            <w:r w:rsidRPr="00C9136E">
              <w:rPr>
                <w:rFonts w:cstheme="minorHAnsi"/>
                <w:sz w:val="12"/>
                <w:szCs w:val="12"/>
              </w:rPr>
              <w:t>Pitches Assignment</w:t>
            </w:r>
            <w:r w:rsidR="00031CDA" w:rsidRPr="00C9136E">
              <w:rPr>
                <w:rFonts w:cstheme="minorHAnsi"/>
                <w:sz w:val="12"/>
                <w:szCs w:val="12"/>
              </w:rPr>
              <w:t>/Big Interview Overview</w:t>
            </w:r>
          </w:p>
          <w:p w14:paraId="3D6D17F9" w14:textId="2BD91BDD" w:rsidR="00E23642" w:rsidRPr="00C9136E" w:rsidRDefault="00E23642" w:rsidP="0004121B">
            <w:pPr>
              <w:pStyle w:val="ListParagraph"/>
              <w:numPr>
                <w:ilvl w:val="0"/>
                <w:numId w:val="1"/>
              </w:numPr>
              <w:rPr>
                <w:rFonts w:cstheme="minorHAnsi"/>
                <w:sz w:val="12"/>
                <w:szCs w:val="12"/>
              </w:rPr>
            </w:pPr>
            <w:r w:rsidRPr="004426B9">
              <w:rPr>
                <w:rFonts w:cstheme="minorHAnsi"/>
                <w:sz w:val="12"/>
                <w:szCs w:val="12"/>
                <w:highlight w:val="cyan"/>
              </w:rPr>
              <w:t xml:space="preserve">7 Habits </w:t>
            </w:r>
            <w:r w:rsidR="0059568C" w:rsidRPr="004426B9">
              <w:rPr>
                <w:rFonts w:cstheme="minorHAnsi"/>
                <w:sz w:val="12"/>
                <w:szCs w:val="12"/>
                <w:highlight w:val="cyan"/>
              </w:rPr>
              <w:t>Groups</w:t>
            </w:r>
          </w:p>
        </w:tc>
        <w:tc>
          <w:tcPr>
            <w:tcW w:w="2126" w:type="dxa"/>
          </w:tcPr>
          <w:p w14:paraId="1D3D7B55" w14:textId="6C4656DA" w:rsidR="00E23642" w:rsidRPr="00C9136E" w:rsidRDefault="00E23642" w:rsidP="00E23642">
            <w:pPr>
              <w:rPr>
                <w:rFonts w:cstheme="minorHAnsi"/>
                <w:i/>
                <w:iCs/>
                <w:sz w:val="12"/>
                <w:szCs w:val="12"/>
              </w:rPr>
            </w:pPr>
            <w:r w:rsidRPr="00C9136E">
              <w:rPr>
                <w:rFonts w:cstheme="minorHAnsi"/>
                <w:i/>
                <w:iCs/>
                <w:sz w:val="12"/>
                <w:szCs w:val="12"/>
              </w:rPr>
              <w:t>Resume (2/</w:t>
            </w:r>
            <w:r w:rsidR="00AC1A96" w:rsidRPr="00C9136E">
              <w:rPr>
                <w:rFonts w:cstheme="minorHAnsi"/>
                <w:i/>
                <w:iCs/>
                <w:sz w:val="12"/>
                <w:szCs w:val="12"/>
              </w:rPr>
              <w:t>5</w:t>
            </w:r>
            <w:r w:rsidRPr="00C9136E">
              <w:rPr>
                <w:rFonts w:cstheme="minorHAnsi"/>
                <w:i/>
                <w:iCs/>
                <w:sz w:val="12"/>
                <w:szCs w:val="12"/>
              </w:rPr>
              <w:t>)</w:t>
            </w:r>
            <w:r w:rsidR="00FD27C7" w:rsidRPr="00C9136E">
              <w:rPr>
                <w:rFonts w:cstheme="minorHAnsi"/>
                <w:i/>
                <w:iCs/>
                <w:sz w:val="12"/>
                <w:szCs w:val="12"/>
              </w:rPr>
              <w:t xml:space="preserve"> (homework)</w:t>
            </w:r>
          </w:p>
          <w:p w14:paraId="5BAA4E16" w14:textId="77777777" w:rsidR="00E23642" w:rsidRPr="00C9136E" w:rsidRDefault="00E23642" w:rsidP="00E23642">
            <w:pPr>
              <w:rPr>
                <w:rFonts w:cstheme="minorHAnsi"/>
                <w:i/>
                <w:iCs/>
                <w:sz w:val="12"/>
                <w:szCs w:val="12"/>
              </w:rPr>
            </w:pPr>
            <w:r w:rsidRPr="00C9136E">
              <w:rPr>
                <w:rFonts w:cstheme="minorHAnsi"/>
                <w:i/>
                <w:iCs/>
                <w:sz w:val="12"/>
                <w:szCs w:val="12"/>
              </w:rPr>
              <w:t>Read p. 272 -306</w:t>
            </w:r>
          </w:p>
          <w:p w14:paraId="74C85A58" w14:textId="1566BC62" w:rsidR="009145A7" w:rsidRDefault="009145A7" w:rsidP="00E23642">
            <w:pPr>
              <w:rPr>
                <w:rFonts w:cstheme="minorHAnsi"/>
                <w:i/>
                <w:iCs/>
                <w:sz w:val="12"/>
                <w:szCs w:val="12"/>
              </w:rPr>
            </w:pPr>
            <w:r>
              <w:rPr>
                <w:rFonts w:cstheme="minorHAnsi"/>
                <w:i/>
                <w:iCs/>
                <w:sz w:val="12"/>
                <w:szCs w:val="12"/>
              </w:rPr>
              <w:t>7 Habits – in class</w:t>
            </w:r>
          </w:p>
          <w:p w14:paraId="168BF9C6" w14:textId="77777777" w:rsidR="009145A7" w:rsidRDefault="009145A7" w:rsidP="00E23642">
            <w:pPr>
              <w:rPr>
                <w:rFonts w:cstheme="minorHAnsi"/>
                <w:i/>
                <w:iCs/>
                <w:sz w:val="12"/>
                <w:szCs w:val="12"/>
              </w:rPr>
            </w:pPr>
          </w:p>
          <w:p w14:paraId="2F828B1E" w14:textId="453ED55C" w:rsidR="00E23642" w:rsidRPr="00C9136E" w:rsidRDefault="00E23642" w:rsidP="00E23642">
            <w:pPr>
              <w:rPr>
                <w:rFonts w:cstheme="minorHAnsi"/>
                <w:i/>
                <w:iCs/>
                <w:sz w:val="12"/>
                <w:szCs w:val="12"/>
              </w:rPr>
            </w:pPr>
            <w:r w:rsidRPr="00C9136E">
              <w:rPr>
                <w:rFonts w:cstheme="minorHAnsi"/>
                <w:i/>
                <w:iCs/>
                <w:sz w:val="12"/>
                <w:szCs w:val="12"/>
              </w:rPr>
              <w:t>attendance</w:t>
            </w:r>
          </w:p>
          <w:p w14:paraId="3E1FD1AB" w14:textId="77777777" w:rsidR="00E23642" w:rsidRPr="00C9136E" w:rsidRDefault="00E23642" w:rsidP="00E23642">
            <w:pPr>
              <w:rPr>
                <w:rFonts w:cstheme="minorHAnsi"/>
                <w:i/>
                <w:iCs/>
                <w:sz w:val="12"/>
                <w:szCs w:val="12"/>
              </w:rPr>
            </w:pPr>
          </w:p>
        </w:tc>
        <w:tc>
          <w:tcPr>
            <w:tcW w:w="639" w:type="dxa"/>
          </w:tcPr>
          <w:p w14:paraId="65BB69CE" w14:textId="77777777" w:rsidR="00E23642" w:rsidRPr="00C9136E" w:rsidRDefault="00E23642" w:rsidP="00E23642">
            <w:pPr>
              <w:rPr>
                <w:rFonts w:cstheme="minorHAnsi"/>
                <w:i/>
                <w:iCs/>
                <w:sz w:val="12"/>
                <w:szCs w:val="12"/>
              </w:rPr>
            </w:pPr>
            <w:r w:rsidRPr="00C9136E">
              <w:rPr>
                <w:rFonts w:cstheme="minorHAnsi"/>
                <w:i/>
                <w:iCs/>
                <w:sz w:val="12"/>
                <w:szCs w:val="12"/>
              </w:rPr>
              <w:t>30</w:t>
            </w:r>
          </w:p>
          <w:p w14:paraId="61D6F81F" w14:textId="77777777" w:rsidR="00E23642" w:rsidRPr="00C9136E" w:rsidRDefault="00E23642" w:rsidP="00E23642">
            <w:pPr>
              <w:rPr>
                <w:rFonts w:cstheme="minorHAnsi"/>
                <w:i/>
                <w:iCs/>
                <w:sz w:val="12"/>
                <w:szCs w:val="12"/>
              </w:rPr>
            </w:pPr>
          </w:p>
          <w:p w14:paraId="1D5C561D" w14:textId="52721803" w:rsidR="00E23642" w:rsidRPr="00C9136E" w:rsidRDefault="00A15D41" w:rsidP="00E23642">
            <w:pPr>
              <w:rPr>
                <w:rFonts w:cstheme="minorHAnsi"/>
                <w:i/>
                <w:iCs/>
                <w:sz w:val="12"/>
                <w:szCs w:val="12"/>
              </w:rPr>
            </w:pPr>
            <w:r>
              <w:rPr>
                <w:rFonts w:cstheme="minorHAnsi"/>
                <w:bCs/>
                <w:sz w:val="12"/>
                <w:szCs w:val="12"/>
              </w:rPr>
              <w:t>10 x 2</w:t>
            </w:r>
          </w:p>
        </w:tc>
      </w:tr>
      <w:tr w:rsidR="0005293E" w:rsidRPr="00C9136E" w14:paraId="7D8C2371" w14:textId="77777777" w:rsidTr="00C9136E">
        <w:trPr>
          <w:trHeight w:val="750"/>
        </w:trPr>
        <w:tc>
          <w:tcPr>
            <w:tcW w:w="713" w:type="dxa"/>
          </w:tcPr>
          <w:p w14:paraId="30549CE5" w14:textId="0438A535" w:rsidR="0005293E" w:rsidRPr="00C9136E" w:rsidRDefault="0005293E" w:rsidP="00E23642">
            <w:pPr>
              <w:rPr>
                <w:rFonts w:cstheme="minorHAnsi"/>
                <w:bCs/>
                <w:sz w:val="12"/>
                <w:szCs w:val="12"/>
              </w:rPr>
            </w:pPr>
            <w:r w:rsidRPr="00C9136E">
              <w:rPr>
                <w:rFonts w:cstheme="minorHAnsi"/>
                <w:bCs/>
                <w:sz w:val="12"/>
                <w:szCs w:val="12"/>
              </w:rPr>
              <w:t>5</w:t>
            </w:r>
          </w:p>
        </w:tc>
        <w:tc>
          <w:tcPr>
            <w:tcW w:w="599" w:type="dxa"/>
          </w:tcPr>
          <w:p w14:paraId="35739BA6" w14:textId="77777777" w:rsidR="0005293E" w:rsidRPr="00C9136E" w:rsidRDefault="009530B6" w:rsidP="00E23642">
            <w:pPr>
              <w:rPr>
                <w:rFonts w:cstheme="minorHAnsi"/>
                <w:bCs/>
                <w:sz w:val="12"/>
                <w:szCs w:val="12"/>
              </w:rPr>
            </w:pPr>
            <w:r w:rsidRPr="00C9136E">
              <w:rPr>
                <w:rFonts w:cstheme="minorHAnsi"/>
                <w:bCs/>
                <w:sz w:val="12"/>
                <w:szCs w:val="12"/>
              </w:rPr>
              <w:t>2/12</w:t>
            </w:r>
          </w:p>
          <w:p w14:paraId="3913C32D" w14:textId="27ACA507" w:rsidR="009530B6" w:rsidRPr="00C9136E" w:rsidRDefault="009530B6" w:rsidP="00E23642">
            <w:pPr>
              <w:rPr>
                <w:rFonts w:cstheme="minorHAnsi"/>
                <w:bCs/>
                <w:sz w:val="12"/>
                <w:szCs w:val="12"/>
              </w:rPr>
            </w:pPr>
            <w:r w:rsidRPr="00C9136E">
              <w:rPr>
                <w:rFonts w:cstheme="minorHAnsi"/>
                <w:bCs/>
                <w:sz w:val="12"/>
                <w:szCs w:val="12"/>
              </w:rPr>
              <w:t>2/14</w:t>
            </w:r>
          </w:p>
        </w:tc>
        <w:tc>
          <w:tcPr>
            <w:tcW w:w="2929" w:type="dxa"/>
          </w:tcPr>
          <w:p w14:paraId="414C1B7E" w14:textId="77777777" w:rsidR="0005293E" w:rsidRPr="00C9136E" w:rsidRDefault="006B05F7" w:rsidP="0004121B">
            <w:pPr>
              <w:pStyle w:val="ListParagraph"/>
              <w:numPr>
                <w:ilvl w:val="0"/>
                <w:numId w:val="1"/>
              </w:numPr>
              <w:rPr>
                <w:rFonts w:cstheme="minorHAnsi"/>
                <w:sz w:val="12"/>
                <w:szCs w:val="12"/>
                <w:highlight w:val="yellow"/>
              </w:rPr>
            </w:pPr>
            <w:r w:rsidRPr="00C9136E">
              <w:rPr>
                <w:rFonts w:cstheme="minorHAnsi"/>
                <w:sz w:val="12"/>
                <w:szCs w:val="12"/>
                <w:highlight w:val="yellow"/>
              </w:rPr>
              <w:t>Edge Presentation</w:t>
            </w:r>
          </w:p>
          <w:p w14:paraId="463361D9" w14:textId="6F83F6FA" w:rsidR="00361988" w:rsidRPr="00C9136E" w:rsidRDefault="00361988" w:rsidP="0004121B">
            <w:pPr>
              <w:pStyle w:val="ListParagraph"/>
              <w:numPr>
                <w:ilvl w:val="0"/>
                <w:numId w:val="1"/>
              </w:numPr>
              <w:rPr>
                <w:rFonts w:cstheme="minorHAnsi"/>
                <w:sz w:val="12"/>
                <w:szCs w:val="12"/>
              </w:rPr>
            </w:pPr>
            <w:r w:rsidRPr="00C9136E">
              <w:rPr>
                <w:rFonts w:cstheme="minorHAnsi"/>
                <w:sz w:val="12"/>
                <w:szCs w:val="12"/>
              </w:rPr>
              <w:t>LinkedIn Overview</w:t>
            </w:r>
            <w:r w:rsidR="00972E7B" w:rsidRPr="00C9136E">
              <w:rPr>
                <w:rFonts w:cstheme="minorHAnsi"/>
                <w:sz w:val="12"/>
                <w:szCs w:val="12"/>
              </w:rPr>
              <w:t>/Pitches</w:t>
            </w:r>
            <w:r w:rsidR="00D4261F" w:rsidRPr="00C9136E">
              <w:rPr>
                <w:rFonts w:cstheme="minorHAnsi"/>
                <w:sz w:val="12"/>
                <w:szCs w:val="12"/>
              </w:rPr>
              <w:t xml:space="preserve"> </w:t>
            </w:r>
            <w:r w:rsidR="00031CDA" w:rsidRPr="00C9136E">
              <w:rPr>
                <w:rFonts w:cstheme="minorHAnsi"/>
                <w:sz w:val="12"/>
                <w:szCs w:val="12"/>
              </w:rPr>
              <w:t>Practice</w:t>
            </w:r>
          </w:p>
        </w:tc>
        <w:tc>
          <w:tcPr>
            <w:tcW w:w="2126" w:type="dxa"/>
          </w:tcPr>
          <w:p w14:paraId="4481902A" w14:textId="77777777" w:rsidR="00DC0EDF" w:rsidRPr="00C9136E" w:rsidRDefault="00DC0EDF" w:rsidP="00E23642">
            <w:pPr>
              <w:rPr>
                <w:rFonts w:cstheme="minorHAnsi"/>
                <w:i/>
                <w:iCs/>
                <w:sz w:val="12"/>
                <w:szCs w:val="12"/>
              </w:rPr>
            </w:pPr>
          </w:p>
          <w:p w14:paraId="3DDEE8FA" w14:textId="77777777" w:rsidR="0005293E" w:rsidRDefault="00031CDA" w:rsidP="00E23642">
            <w:pPr>
              <w:rPr>
                <w:rFonts w:cstheme="minorHAnsi"/>
                <w:i/>
                <w:iCs/>
                <w:sz w:val="12"/>
                <w:szCs w:val="12"/>
              </w:rPr>
            </w:pPr>
            <w:r w:rsidRPr="00C9136E">
              <w:rPr>
                <w:rFonts w:cstheme="minorHAnsi"/>
                <w:i/>
                <w:iCs/>
                <w:sz w:val="12"/>
                <w:szCs w:val="12"/>
              </w:rPr>
              <w:t>Pitches/Big Interview</w:t>
            </w:r>
            <w:r w:rsidR="00C97184" w:rsidRPr="00C9136E">
              <w:rPr>
                <w:rFonts w:cstheme="minorHAnsi"/>
                <w:i/>
                <w:iCs/>
                <w:sz w:val="12"/>
                <w:szCs w:val="12"/>
              </w:rPr>
              <w:t xml:space="preserve"> (homework)</w:t>
            </w:r>
          </w:p>
          <w:p w14:paraId="3299488F" w14:textId="77777777" w:rsidR="006F467E" w:rsidRDefault="006F467E" w:rsidP="00E23642">
            <w:pPr>
              <w:rPr>
                <w:rFonts w:cstheme="minorHAnsi"/>
                <w:i/>
                <w:iCs/>
                <w:sz w:val="12"/>
                <w:szCs w:val="12"/>
              </w:rPr>
            </w:pPr>
          </w:p>
          <w:p w14:paraId="3C3DAD21" w14:textId="6A0437E6" w:rsidR="006F467E" w:rsidRPr="00C9136E" w:rsidRDefault="006F467E" w:rsidP="00E23642">
            <w:pPr>
              <w:rPr>
                <w:rFonts w:cstheme="minorHAnsi"/>
                <w:i/>
                <w:iCs/>
                <w:sz w:val="12"/>
                <w:szCs w:val="12"/>
              </w:rPr>
            </w:pPr>
            <w:r>
              <w:rPr>
                <w:rFonts w:cstheme="minorHAnsi"/>
                <w:i/>
                <w:iCs/>
                <w:sz w:val="12"/>
                <w:szCs w:val="12"/>
              </w:rPr>
              <w:t>attendance</w:t>
            </w:r>
          </w:p>
        </w:tc>
        <w:tc>
          <w:tcPr>
            <w:tcW w:w="639" w:type="dxa"/>
          </w:tcPr>
          <w:p w14:paraId="2C199466" w14:textId="77777777" w:rsidR="00DC0EDF" w:rsidRPr="00C9136E" w:rsidRDefault="00DC0EDF" w:rsidP="00E23642">
            <w:pPr>
              <w:rPr>
                <w:rFonts w:cstheme="minorHAnsi"/>
                <w:i/>
                <w:iCs/>
                <w:sz w:val="12"/>
                <w:szCs w:val="12"/>
              </w:rPr>
            </w:pPr>
          </w:p>
          <w:p w14:paraId="6938D6F1" w14:textId="77777777" w:rsidR="0005293E" w:rsidRDefault="000958F7" w:rsidP="00E23642">
            <w:pPr>
              <w:rPr>
                <w:rFonts w:cstheme="minorHAnsi"/>
                <w:i/>
                <w:iCs/>
                <w:sz w:val="12"/>
                <w:szCs w:val="12"/>
              </w:rPr>
            </w:pPr>
            <w:r w:rsidRPr="00C9136E">
              <w:rPr>
                <w:rFonts w:cstheme="minorHAnsi"/>
                <w:i/>
                <w:iCs/>
                <w:sz w:val="12"/>
                <w:szCs w:val="12"/>
              </w:rPr>
              <w:t>30</w:t>
            </w:r>
          </w:p>
          <w:p w14:paraId="7FDCBB99" w14:textId="77777777" w:rsidR="006F467E" w:rsidRDefault="006F467E" w:rsidP="00E23642">
            <w:pPr>
              <w:rPr>
                <w:rFonts w:cstheme="minorHAnsi"/>
                <w:i/>
                <w:iCs/>
                <w:sz w:val="12"/>
                <w:szCs w:val="12"/>
              </w:rPr>
            </w:pPr>
          </w:p>
          <w:p w14:paraId="2527A906" w14:textId="46FEB71E" w:rsidR="006F467E" w:rsidRPr="00C9136E" w:rsidRDefault="00A15D41" w:rsidP="00E23642">
            <w:pPr>
              <w:rPr>
                <w:rFonts w:cstheme="minorHAnsi"/>
                <w:i/>
                <w:iCs/>
                <w:sz w:val="12"/>
                <w:szCs w:val="12"/>
              </w:rPr>
            </w:pPr>
            <w:r>
              <w:rPr>
                <w:rFonts w:cstheme="minorHAnsi"/>
                <w:bCs/>
                <w:sz w:val="12"/>
                <w:szCs w:val="12"/>
              </w:rPr>
              <w:t>10 x 2</w:t>
            </w:r>
          </w:p>
        </w:tc>
      </w:tr>
      <w:tr w:rsidR="006B05F7" w:rsidRPr="00C9136E" w14:paraId="7AE03F8A" w14:textId="77777777" w:rsidTr="00C9136E">
        <w:trPr>
          <w:trHeight w:val="432"/>
        </w:trPr>
        <w:tc>
          <w:tcPr>
            <w:tcW w:w="713" w:type="dxa"/>
          </w:tcPr>
          <w:p w14:paraId="5BD8DD31" w14:textId="77777777" w:rsidR="00E23642" w:rsidRPr="00C9136E" w:rsidRDefault="00E23642" w:rsidP="00E23642">
            <w:pPr>
              <w:rPr>
                <w:rFonts w:cstheme="minorHAnsi"/>
                <w:sz w:val="12"/>
                <w:szCs w:val="12"/>
              </w:rPr>
            </w:pPr>
            <w:r w:rsidRPr="00C9136E">
              <w:rPr>
                <w:rFonts w:cstheme="minorHAnsi"/>
                <w:bCs/>
                <w:sz w:val="12"/>
                <w:szCs w:val="12"/>
              </w:rPr>
              <w:t>6</w:t>
            </w:r>
          </w:p>
        </w:tc>
        <w:tc>
          <w:tcPr>
            <w:tcW w:w="599" w:type="dxa"/>
          </w:tcPr>
          <w:p w14:paraId="29AA7C24" w14:textId="77777777" w:rsidR="00E23642" w:rsidRPr="00C9136E" w:rsidRDefault="00E23642" w:rsidP="00E23642">
            <w:pPr>
              <w:rPr>
                <w:rFonts w:cstheme="minorHAnsi"/>
                <w:bCs/>
                <w:sz w:val="12"/>
                <w:szCs w:val="12"/>
              </w:rPr>
            </w:pPr>
            <w:r w:rsidRPr="00C9136E">
              <w:rPr>
                <w:rFonts w:cstheme="minorHAnsi"/>
                <w:bCs/>
                <w:sz w:val="12"/>
                <w:szCs w:val="12"/>
              </w:rPr>
              <w:t>2/19</w:t>
            </w:r>
          </w:p>
          <w:p w14:paraId="0C6934AB" w14:textId="77777777" w:rsidR="00E23642" w:rsidRPr="00C9136E" w:rsidRDefault="00E23642" w:rsidP="00E23642">
            <w:pPr>
              <w:rPr>
                <w:rFonts w:cstheme="minorHAnsi"/>
                <w:bCs/>
                <w:sz w:val="12"/>
                <w:szCs w:val="12"/>
              </w:rPr>
            </w:pPr>
            <w:r w:rsidRPr="00C9136E">
              <w:rPr>
                <w:rFonts w:cstheme="minorHAnsi"/>
                <w:bCs/>
                <w:sz w:val="12"/>
                <w:szCs w:val="12"/>
              </w:rPr>
              <w:t>2/21</w:t>
            </w:r>
          </w:p>
        </w:tc>
        <w:tc>
          <w:tcPr>
            <w:tcW w:w="2929" w:type="dxa"/>
          </w:tcPr>
          <w:p w14:paraId="3B163174" w14:textId="77777777" w:rsidR="00E23642" w:rsidRPr="00C9136E" w:rsidRDefault="00E23642" w:rsidP="0004121B">
            <w:pPr>
              <w:pStyle w:val="ListParagraph"/>
              <w:numPr>
                <w:ilvl w:val="0"/>
                <w:numId w:val="1"/>
              </w:numPr>
              <w:rPr>
                <w:sz w:val="12"/>
                <w:szCs w:val="12"/>
                <w:highlight w:val="yellow"/>
              </w:rPr>
            </w:pPr>
            <w:r w:rsidRPr="00C9136E">
              <w:rPr>
                <w:sz w:val="12"/>
                <w:szCs w:val="12"/>
                <w:highlight w:val="yellow"/>
              </w:rPr>
              <w:t>Handshake/Internships</w:t>
            </w:r>
          </w:p>
          <w:p w14:paraId="5D7404DB" w14:textId="4A255F9F" w:rsidR="00E23642" w:rsidRPr="00C9136E" w:rsidRDefault="00E23642" w:rsidP="0004121B">
            <w:pPr>
              <w:pStyle w:val="ListParagraph"/>
              <w:numPr>
                <w:ilvl w:val="0"/>
                <w:numId w:val="1"/>
              </w:numPr>
              <w:rPr>
                <w:sz w:val="12"/>
                <w:szCs w:val="12"/>
              </w:rPr>
            </w:pPr>
            <w:r w:rsidRPr="00C9136E">
              <w:rPr>
                <w:sz w:val="12"/>
                <w:szCs w:val="12"/>
              </w:rPr>
              <w:t>MyPlan Instructions</w:t>
            </w:r>
          </w:p>
          <w:p w14:paraId="11DC8FC8" w14:textId="4338F785" w:rsidR="006B3315" w:rsidRPr="00C9136E" w:rsidRDefault="006B3315" w:rsidP="0004121B">
            <w:pPr>
              <w:pStyle w:val="ListParagraph"/>
              <w:numPr>
                <w:ilvl w:val="0"/>
                <w:numId w:val="1"/>
              </w:numPr>
              <w:rPr>
                <w:sz w:val="12"/>
                <w:szCs w:val="12"/>
              </w:rPr>
            </w:pPr>
            <w:r w:rsidRPr="00C9136E">
              <w:rPr>
                <w:sz w:val="12"/>
                <w:szCs w:val="12"/>
              </w:rPr>
              <w:t>Guest/</w:t>
            </w:r>
            <w:r w:rsidR="00D842E6" w:rsidRPr="00C9136E">
              <w:rPr>
                <w:sz w:val="12"/>
                <w:szCs w:val="12"/>
              </w:rPr>
              <w:t>Communication and Networking</w:t>
            </w:r>
          </w:p>
          <w:p w14:paraId="1A8DBF60" w14:textId="77777777" w:rsidR="0007071F" w:rsidRPr="00C9136E" w:rsidRDefault="0007071F" w:rsidP="0007071F">
            <w:pPr>
              <w:pStyle w:val="ListParagraph"/>
              <w:rPr>
                <w:sz w:val="12"/>
                <w:szCs w:val="12"/>
              </w:rPr>
            </w:pPr>
          </w:p>
          <w:p w14:paraId="46EB3DF8" w14:textId="77777777" w:rsidR="00E23642" w:rsidRPr="00C9136E" w:rsidRDefault="00E23642" w:rsidP="00E23642">
            <w:pPr>
              <w:pStyle w:val="ListParagraph"/>
              <w:rPr>
                <w:rFonts w:cstheme="minorHAnsi"/>
                <w:sz w:val="12"/>
                <w:szCs w:val="12"/>
              </w:rPr>
            </w:pPr>
          </w:p>
        </w:tc>
        <w:tc>
          <w:tcPr>
            <w:tcW w:w="2126" w:type="dxa"/>
          </w:tcPr>
          <w:p w14:paraId="49B528F6" w14:textId="00D1F8E1" w:rsidR="00E23642" w:rsidRPr="00C9136E" w:rsidRDefault="00E23642" w:rsidP="00E23642">
            <w:pPr>
              <w:rPr>
                <w:rFonts w:cstheme="minorHAnsi"/>
                <w:i/>
                <w:iCs/>
                <w:sz w:val="12"/>
                <w:szCs w:val="12"/>
              </w:rPr>
            </w:pPr>
            <w:r w:rsidRPr="00C9136E">
              <w:rPr>
                <w:rFonts w:cstheme="minorHAnsi"/>
                <w:i/>
                <w:iCs/>
                <w:sz w:val="12"/>
                <w:szCs w:val="12"/>
              </w:rPr>
              <w:t>LinkedIn</w:t>
            </w:r>
            <w:r w:rsidR="00361988" w:rsidRPr="00C9136E">
              <w:rPr>
                <w:rFonts w:cstheme="minorHAnsi"/>
                <w:i/>
                <w:iCs/>
                <w:sz w:val="12"/>
                <w:szCs w:val="12"/>
              </w:rPr>
              <w:t xml:space="preserve"> Profile</w:t>
            </w:r>
            <w:r w:rsidR="007F3005" w:rsidRPr="00C9136E">
              <w:rPr>
                <w:rFonts w:cstheme="minorHAnsi"/>
                <w:i/>
                <w:iCs/>
                <w:sz w:val="12"/>
                <w:szCs w:val="12"/>
              </w:rPr>
              <w:t xml:space="preserve"> (homework)</w:t>
            </w:r>
          </w:p>
          <w:p w14:paraId="45F1455A" w14:textId="1BAFE3DD" w:rsidR="00E23642" w:rsidRPr="00C9136E" w:rsidRDefault="00E23642" w:rsidP="00E23642">
            <w:pPr>
              <w:rPr>
                <w:rFonts w:cstheme="minorHAnsi"/>
                <w:i/>
                <w:iCs/>
                <w:sz w:val="12"/>
                <w:szCs w:val="12"/>
              </w:rPr>
            </w:pPr>
            <w:r w:rsidRPr="00C9136E">
              <w:rPr>
                <w:rFonts w:cstheme="minorHAnsi"/>
                <w:i/>
                <w:iCs/>
                <w:sz w:val="12"/>
                <w:szCs w:val="12"/>
              </w:rPr>
              <w:t>Edge</w:t>
            </w:r>
            <w:r w:rsidR="00C97184" w:rsidRPr="00C9136E">
              <w:rPr>
                <w:rFonts w:cstheme="minorHAnsi"/>
                <w:i/>
                <w:iCs/>
                <w:sz w:val="12"/>
                <w:szCs w:val="12"/>
              </w:rPr>
              <w:t xml:space="preserve"> (homework)</w:t>
            </w:r>
          </w:p>
          <w:p w14:paraId="53FE5B52" w14:textId="77777777" w:rsidR="00E23642" w:rsidRPr="00C9136E" w:rsidRDefault="00E23642" w:rsidP="00E23642">
            <w:pPr>
              <w:rPr>
                <w:rFonts w:cstheme="minorHAnsi"/>
                <w:i/>
                <w:iCs/>
                <w:sz w:val="12"/>
                <w:szCs w:val="12"/>
              </w:rPr>
            </w:pPr>
            <w:r w:rsidRPr="00C9136E">
              <w:rPr>
                <w:rFonts w:cstheme="minorHAnsi"/>
                <w:i/>
                <w:iCs/>
                <w:sz w:val="12"/>
                <w:szCs w:val="12"/>
              </w:rPr>
              <w:t>Read p. 338- 366</w:t>
            </w:r>
          </w:p>
          <w:p w14:paraId="60023985" w14:textId="77777777" w:rsidR="00E23642" w:rsidRPr="00C9136E" w:rsidRDefault="00E23642" w:rsidP="00E23642">
            <w:pPr>
              <w:rPr>
                <w:rFonts w:cstheme="minorHAnsi"/>
                <w:i/>
                <w:iCs/>
                <w:sz w:val="12"/>
                <w:szCs w:val="12"/>
              </w:rPr>
            </w:pPr>
            <w:r w:rsidRPr="00C9136E">
              <w:rPr>
                <w:rFonts w:cstheme="minorHAnsi"/>
                <w:i/>
                <w:iCs/>
                <w:sz w:val="12"/>
                <w:szCs w:val="12"/>
              </w:rPr>
              <w:t>attendance</w:t>
            </w:r>
          </w:p>
          <w:p w14:paraId="50659043" w14:textId="77777777" w:rsidR="00E23642" w:rsidRPr="00C9136E" w:rsidRDefault="00E23642" w:rsidP="00E23642">
            <w:pPr>
              <w:rPr>
                <w:rFonts w:cstheme="minorHAnsi"/>
                <w:i/>
                <w:iCs/>
                <w:sz w:val="12"/>
                <w:szCs w:val="12"/>
              </w:rPr>
            </w:pPr>
          </w:p>
        </w:tc>
        <w:tc>
          <w:tcPr>
            <w:tcW w:w="639" w:type="dxa"/>
          </w:tcPr>
          <w:p w14:paraId="635C3839" w14:textId="77777777" w:rsidR="00E23642" w:rsidRPr="00C9136E" w:rsidRDefault="00E23642" w:rsidP="00E23642">
            <w:pPr>
              <w:rPr>
                <w:rFonts w:cstheme="minorHAnsi"/>
                <w:i/>
                <w:iCs/>
                <w:sz w:val="12"/>
                <w:szCs w:val="12"/>
              </w:rPr>
            </w:pPr>
            <w:r w:rsidRPr="00C9136E">
              <w:rPr>
                <w:rFonts w:cstheme="minorHAnsi"/>
                <w:i/>
                <w:iCs/>
                <w:sz w:val="12"/>
                <w:szCs w:val="12"/>
              </w:rPr>
              <w:t>30</w:t>
            </w:r>
          </w:p>
          <w:p w14:paraId="63E5D366" w14:textId="77777777" w:rsidR="00E23642" w:rsidRPr="00C9136E" w:rsidRDefault="00E23642" w:rsidP="00E23642">
            <w:pPr>
              <w:rPr>
                <w:rFonts w:cstheme="minorHAnsi"/>
                <w:i/>
                <w:iCs/>
                <w:sz w:val="12"/>
                <w:szCs w:val="12"/>
              </w:rPr>
            </w:pPr>
            <w:r w:rsidRPr="00C9136E">
              <w:rPr>
                <w:rFonts w:cstheme="minorHAnsi"/>
                <w:i/>
                <w:iCs/>
                <w:sz w:val="12"/>
                <w:szCs w:val="12"/>
              </w:rPr>
              <w:t>30</w:t>
            </w:r>
          </w:p>
          <w:p w14:paraId="02EBD117" w14:textId="77777777" w:rsidR="00E23642" w:rsidRPr="00C9136E" w:rsidRDefault="00E23642" w:rsidP="00E23642">
            <w:pPr>
              <w:rPr>
                <w:rFonts w:cstheme="minorHAnsi"/>
                <w:i/>
                <w:iCs/>
                <w:sz w:val="12"/>
                <w:szCs w:val="12"/>
              </w:rPr>
            </w:pPr>
          </w:p>
          <w:p w14:paraId="2BC11B73" w14:textId="77777777" w:rsidR="00E23642" w:rsidRPr="00C9136E" w:rsidRDefault="00E23642" w:rsidP="00E23642">
            <w:pPr>
              <w:rPr>
                <w:rFonts w:cstheme="minorHAnsi"/>
                <w:i/>
                <w:iCs/>
                <w:sz w:val="12"/>
                <w:szCs w:val="12"/>
              </w:rPr>
            </w:pPr>
          </w:p>
          <w:p w14:paraId="2A46D82F" w14:textId="5668594C" w:rsidR="00E23642" w:rsidRPr="00C9136E" w:rsidRDefault="00A15D41" w:rsidP="00E23642">
            <w:pPr>
              <w:rPr>
                <w:rFonts w:cstheme="minorHAnsi"/>
                <w:i/>
                <w:iCs/>
                <w:sz w:val="12"/>
                <w:szCs w:val="12"/>
              </w:rPr>
            </w:pPr>
            <w:r>
              <w:rPr>
                <w:rFonts w:cstheme="minorHAnsi"/>
                <w:bCs/>
                <w:sz w:val="12"/>
                <w:szCs w:val="12"/>
              </w:rPr>
              <w:t>10 x 2</w:t>
            </w:r>
          </w:p>
        </w:tc>
      </w:tr>
      <w:tr w:rsidR="006B05F7" w:rsidRPr="00C9136E" w14:paraId="1C0EB8AB" w14:textId="77777777" w:rsidTr="00C9136E">
        <w:trPr>
          <w:trHeight w:val="1462"/>
        </w:trPr>
        <w:tc>
          <w:tcPr>
            <w:tcW w:w="713" w:type="dxa"/>
          </w:tcPr>
          <w:p w14:paraId="07F28161" w14:textId="77777777" w:rsidR="00E23642" w:rsidRPr="00C9136E" w:rsidRDefault="00E23642" w:rsidP="00E23642">
            <w:pPr>
              <w:rPr>
                <w:rFonts w:cstheme="minorHAnsi"/>
                <w:sz w:val="12"/>
                <w:szCs w:val="12"/>
              </w:rPr>
            </w:pPr>
            <w:r w:rsidRPr="00C9136E">
              <w:rPr>
                <w:rFonts w:cstheme="minorHAnsi"/>
                <w:bCs/>
                <w:sz w:val="12"/>
                <w:szCs w:val="12"/>
              </w:rPr>
              <w:t>7</w:t>
            </w:r>
          </w:p>
        </w:tc>
        <w:tc>
          <w:tcPr>
            <w:tcW w:w="599" w:type="dxa"/>
          </w:tcPr>
          <w:p w14:paraId="7D5A1D9B" w14:textId="77777777" w:rsidR="00E23642" w:rsidRPr="00C9136E" w:rsidRDefault="00E23642" w:rsidP="00E23642">
            <w:pPr>
              <w:rPr>
                <w:rFonts w:cstheme="minorHAnsi"/>
                <w:bCs/>
                <w:sz w:val="12"/>
                <w:szCs w:val="12"/>
              </w:rPr>
            </w:pPr>
            <w:r w:rsidRPr="00C9136E">
              <w:rPr>
                <w:rFonts w:cstheme="minorHAnsi"/>
                <w:bCs/>
                <w:sz w:val="12"/>
                <w:szCs w:val="12"/>
              </w:rPr>
              <w:t>2/26</w:t>
            </w:r>
          </w:p>
          <w:p w14:paraId="052ECC6E" w14:textId="77777777" w:rsidR="00E23642" w:rsidRPr="00C9136E" w:rsidRDefault="00E23642" w:rsidP="00E23642">
            <w:pPr>
              <w:rPr>
                <w:rFonts w:cstheme="minorHAnsi"/>
                <w:bCs/>
                <w:sz w:val="12"/>
                <w:szCs w:val="12"/>
              </w:rPr>
            </w:pPr>
            <w:r w:rsidRPr="00C9136E">
              <w:rPr>
                <w:rFonts w:cstheme="minorHAnsi"/>
                <w:bCs/>
                <w:sz w:val="12"/>
                <w:szCs w:val="12"/>
              </w:rPr>
              <w:t>2/28</w:t>
            </w:r>
          </w:p>
        </w:tc>
        <w:tc>
          <w:tcPr>
            <w:tcW w:w="2929" w:type="dxa"/>
          </w:tcPr>
          <w:p w14:paraId="6F655B05" w14:textId="099CF3FA" w:rsidR="00E23642" w:rsidRPr="00C9136E" w:rsidRDefault="00E23642" w:rsidP="0004121B">
            <w:pPr>
              <w:pStyle w:val="ListParagraph"/>
              <w:numPr>
                <w:ilvl w:val="0"/>
                <w:numId w:val="1"/>
              </w:numPr>
              <w:rPr>
                <w:sz w:val="12"/>
                <w:szCs w:val="12"/>
              </w:rPr>
            </w:pPr>
            <w:r w:rsidRPr="00C9136E">
              <w:rPr>
                <w:sz w:val="12"/>
                <w:szCs w:val="12"/>
              </w:rPr>
              <w:t>MGM/Career Research</w:t>
            </w:r>
            <w:r w:rsidR="0059568C" w:rsidRPr="00C9136E">
              <w:rPr>
                <w:sz w:val="12"/>
                <w:szCs w:val="12"/>
              </w:rPr>
              <w:t xml:space="preserve"> (in class)</w:t>
            </w:r>
          </w:p>
          <w:p w14:paraId="1E61BE76" w14:textId="745B5FFE" w:rsidR="00E23642" w:rsidRPr="00C9136E" w:rsidRDefault="00E23642" w:rsidP="0004121B">
            <w:pPr>
              <w:pStyle w:val="ListParagraph"/>
              <w:numPr>
                <w:ilvl w:val="0"/>
                <w:numId w:val="1"/>
              </w:numPr>
              <w:rPr>
                <w:rFonts w:cstheme="minorHAnsi"/>
                <w:sz w:val="12"/>
                <w:szCs w:val="12"/>
              </w:rPr>
            </w:pPr>
            <w:r w:rsidRPr="004426B9">
              <w:rPr>
                <w:sz w:val="12"/>
                <w:szCs w:val="12"/>
                <w:highlight w:val="cyan"/>
              </w:rPr>
              <w:t xml:space="preserve">7 Habits </w:t>
            </w:r>
            <w:r w:rsidR="0059568C" w:rsidRPr="004426B9">
              <w:rPr>
                <w:sz w:val="12"/>
                <w:szCs w:val="12"/>
                <w:highlight w:val="cyan"/>
              </w:rPr>
              <w:t>Groups</w:t>
            </w:r>
            <w:r w:rsidRPr="004426B9">
              <w:rPr>
                <w:sz w:val="12"/>
                <w:szCs w:val="12"/>
                <w:highlight w:val="cyan"/>
              </w:rPr>
              <w:t>/</w:t>
            </w:r>
            <w:r w:rsidRPr="00C9136E">
              <w:rPr>
                <w:sz w:val="12"/>
                <w:szCs w:val="12"/>
              </w:rPr>
              <w:t>7 Habits Reflection Overview Assignment</w:t>
            </w:r>
          </w:p>
        </w:tc>
        <w:tc>
          <w:tcPr>
            <w:tcW w:w="2126" w:type="dxa"/>
          </w:tcPr>
          <w:p w14:paraId="1BB03CD5" w14:textId="77777777" w:rsidR="00AA337E" w:rsidRPr="00C9136E" w:rsidRDefault="00AA337E" w:rsidP="00AA337E">
            <w:pPr>
              <w:rPr>
                <w:i/>
                <w:iCs/>
                <w:sz w:val="12"/>
                <w:szCs w:val="12"/>
              </w:rPr>
            </w:pPr>
            <w:r w:rsidRPr="00C9136E">
              <w:rPr>
                <w:i/>
                <w:iCs/>
                <w:sz w:val="12"/>
                <w:szCs w:val="12"/>
              </w:rPr>
              <w:t>MGM/Career Research (in class)</w:t>
            </w:r>
          </w:p>
          <w:p w14:paraId="26D48139" w14:textId="14BAD538" w:rsidR="00E23642" w:rsidRPr="00C9136E" w:rsidRDefault="005432EF" w:rsidP="00E23642">
            <w:pPr>
              <w:rPr>
                <w:rFonts w:cstheme="minorHAnsi"/>
                <w:i/>
                <w:iCs/>
                <w:sz w:val="12"/>
                <w:szCs w:val="12"/>
              </w:rPr>
            </w:pPr>
            <w:r w:rsidRPr="00C9136E">
              <w:rPr>
                <w:sz w:val="12"/>
                <w:szCs w:val="12"/>
              </w:rPr>
              <w:t>7 Habits Groups</w:t>
            </w:r>
            <w:r>
              <w:rPr>
                <w:sz w:val="12"/>
                <w:szCs w:val="12"/>
              </w:rPr>
              <w:t xml:space="preserve"> (in class)</w:t>
            </w:r>
          </w:p>
          <w:p w14:paraId="416E1EB4" w14:textId="7A9B30C4" w:rsidR="00E23642" w:rsidRPr="00C9136E" w:rsidRDefault="00E23642" w:rsidP="00E23642">
            <w:pPr>
              <w:rPr>
                <w:rFonts w:cstheme="minorHAnsi"/>
                <w:i/>
                <w:iCs/>
                <w:sz w:val="12"/>
                <w:szCs w:val="12"/>
              </w:rPr>
            </w:pPr>
            <w:r w:rsidRPr="00C9136E">
              <w:rPr>
                <w:rFonts w:cstheme="minorHAnsi"/>
                <w:i/>
                <w:iCs/>
                <w:sz w:val="12"/>
                <w:szCs w:val="12"/>
              </w:rPr>
              <w:t>Internships</w:t>
            </w:r>
            <w:r w:rsidR="00533F56">
              <w:rPr>
                <w:rFonts w:cstheme="minorHAnsi"/>
                <w:i/>
                <w:iCs/>
                <w:sz w:val="12"/>
                <w:szCs w:val="12"/>
              </w:rPr>
              <w:t xml:space="preserve"> (homework)</w:t>
            </w:r>
          </w:p>
          <w:p w14:paraId="389CC5AB" w14:textId="77777777" w:rsidR="00E23642" w:rsidRPr="00C9136E" w:rsidRDefault="00E23642" w:rsidP="00E23642">
            <w:pPr>
              <w:rPr>
                <w:rFonts w:cstheme="minorHAnsi"/>
                <w:i/>
                <w:iCs/>
                <w:sz w:val="12"/>
                <w:szCs w:val="12"/>
              </w:rPr>
            </w:pPr>
            <w:r w:rsidRPr="00C9136E">
              <w:rPr>
                <w:rFonts w:cstheme="minorHAnsi"/>
                <w:i/>
                <w:iCs/>
                <w:sz w:val="12"/>
                <w:szCs w:val="12"/>
              </w:rPr>
              <w:t>Read p. 367- 384</w:t>
            </w:r>
          </w:p>
          <w:p w14:paraId="715808A2" w14:textId="77777777" w:rsidR="00E23642" w:rsidRPr="00C9136E" w:rsidRDefault="00E23642" w:rsidP="00E23642">
            <w:pPr>
              <w:rPr>
                <w:rFonts w:cstheme="minorHAnsi"/>
                <w:i/>
                <w:iCs/>
                <w:sz w:val="12"/>
                <w:szCs w:val="12"/>
              </w:rPr>
            </w:pPr>
            <w:r w:rsidRPr="00C9136E">
              <w:rPr>
                <w:rFonts w:cstheme="minorHAnsi"/>
                <w:i/>
                <w:iCs/>
                <w:sz w:val="12"/>
                <w:szCs w:val="12"/>
              </w:rPr>
              <w:t>attendance</w:t>
            </w:r>
          </w:p>
        </w:tc>
        <w:tc>
          <w:tcPr>
            <w:tcW w:w="639" w:type="dxa"/>
          </w:tcPr>
          <w:p w14:paraId="5950350C" w14:textId="2CF55027" w:rsidR="00E23642" w:rsidRPr="00C9136E" w:rsidRDefault="00AA337E" w:rsidP="00E23642">
            <w:pPr>
              <w:rPr>
                <w:rFonts w:cstheme="minorHAnsi"/>
                <w:i/>
                <w:iCs/>
                <w:sz w:val="12"/>
                <w:szCs w:val="12"/>
              </w:rPr>
            </w:pPr>
            <w:r w:rsidRPr="00C9136E">
              <w:rPr>
                <w:rFonts w:cstheme="minorHAnsi"/>
                <w:i/>
                <w:iCs/>
                <w:sz w:val="12"/>
                <w:szCs w:val="12"/>
              </w:rPr>
              <w:t>30</w:t>
            </w:r>
          </w:p>
          <w:p w14:paraId="750FF37C" w14:textId="2C1F01A4" w:rsidR="00E23642" w:rsidRDefault="005432EF" w:rsidP="00E23642">
            <w:pPr>
              <w:rPr>
                <w:rFonts w:cstheme="minorHAnsi"/>
                <w:i/>
                <w:iCs/>
                <w:sz w:val="12"/>
                <w:szCs w:val="12"/>
              </w:rPr>
            </w:pPr>
            <w:r>
              <w:rPr>
                <w:rFonts w:cstheme="minorHAnsi"/>
                <w:i/>
                <w:iCs/>
                <w:sz w:val="12"/>
                <w:szCs w:val="12"/>
              </w:rPr>
              <w:t>15</w:t>
            </w:r>
          </w:p>
          <w:p w14:paraId="47FED5D6" w14:textId="0AEA3846" w:rsidR="005432EF" w:rsidRPr="00C9136E" w:rsidRDefault="005432EF" w:rsidP="00E23642">
            <w:pPr>
              <w:rPr>
                <w:rFonts w:cstheme="minorHAnsi"/>
                <w:i/>
                <w:iCs/>
                <w:sz w:val="12"/>
                <w:szCs w:val="12"/>
              </w:rPr>
            </w:pPr>
            <w:r>
              <w:rPr>
                <w:rFonts w:cstheme="minorHAnsi"/>
                <w:i/>
                <w:iCs/>
                <w:sz w:val="12"/>
                <w:szCs w:val="12"/>
              </w:rPr>
              <w:t>30</w:t>
            </w:r>
          </w:p>
          <w:p w14:paraId="7FFCCBFC" w14:textId="77777777" w:rsidR="00E23642" w:rsidRPr="00C9136E" w:rsidRDefault="00E23642" w:rsidP="00E23642">
            <w:pPr>
              <w:rPr>
                <w:rFonts w:cstheme="minorHAnsi"/>
                <w:i/>
                <w:iCs/>
                <w:sz w:val="12"/>
                <w:szCs w:val="12"/>
              </w:rPr>
            </w:pPr>
          </w:p>
          <w:p w14:paraId="202A9123" w14:textId="58013064" w:rsidR="00E23642" w:rsidRPr="00C9136E" w:rsidRDefault="00A15D41" w:rsidP="00E23642">
            <w:pPr>
              <w:rPr>
                <w:rFonts w:cstheme="minorHAnsi"/>
                <w:i/>
                <w:iCs/>
                <w:sz w:val="12"/>
                <w:szCs w:val="12"/>
              </w:rPr>
            </w:pPr>
            <w:r>
              <w:rPr>
                <w:rFonts w:cstheme="minorHAnsi"/>
                <w:bCs/>
                <w:sz w:val="12"/>
                <w:szCs w:val="12"/>
              </w:rPr>
              <w:t>10 x 2</w:t>
            </w:r>
          </w:p>
        </w:tc>
      </w:tr>
      <w:tr w:rsidR="006B05F7" w:rsidRPr="00C9136E" w14:paraId="25DFA3C7" w14:textId="77777777" w:rsidTr="00C9136E">
        <w:trPr>
          <w:trHeight w:val="41"/>
        </w:trPr>
        <w:tc>
          <w:tcPr>
            <w:tcW w:w="713" w:type="dxa"/>
          </w:tcPr>
          <w:p w14:paraId="7BCF4080" w14:textId="77777777" w:rsidR="00E23642" w:rsidRPr="00C9136E" w:rsidRDefault="00E23642" w:rsidP="00E23642">
            <w:pPr>
              <w:rPr>
                <w:rFonts w:cstheme="minorHAnsi"/>
                <w:sz w:val="12"/>
                <w:szCs w:val="12"/>
              </w:rPr>
            </w:pPr>
            <w:r w:rsidRPr="00C9136E">
              <w:rPr>
                <w:rFonts w:cstheme="minorHAnsi"/>
                <w:bCs/>
                <w:sz w:val="12"/>
                <w:szCs w:val="12"/>
              </w:rPr>
              <w:t>8</w:t>
            </w:r>
          </w:p>
        </w:tc>
        <w:tc>
          <w:tcPr>
            <w:tcW w:w="599" w:type="dxa"/>
          </w:tcPr>
          <w:p w14:paraId="58EA5A2C" w14:textId="77777777" w:rsidR="00E23642" w:rsidRPr="00C9136E" w:rsidRDefault="00E23642" w:rsidP="00E23642">
            <w:pPr>
              <w:rPr>
                <w:rFonts w:cstheme="minorHAnsi"/>
                <w:bCs/>
                <w:sz w:val="12"/>
                <w:szCs w:val="12"/>
              </w:rPr>
            </w:pPr>
            <w:r w:rsidRPr="00C9136E">
              <w:rPr>
                <w:rFonts w:cstheme="minorHAnsi"/>
                <w:bCs/>
                <w:sz w:val="12"/>
                <w:szCs w:val="12"/>
              </w:rPr>
              <w:t>3/4</w:t>
            </w:r>
          </w:p>
          <w:p w14:paraId="31922493" w14:textId="77777777" w:rsidR="00E23642" w:rsidRPr="00C9136E" w:rsidRDefault="00E23642" w:rsidP="00E23642">
            <w:pPr>
              <w:rPr>
                <w:rFonts w:cstheme="minorHAnsi"/>
                <w:bCs/>
                <w:sz w:val="12"/>
                <w:szCs w:val="12"/>
              </w:rPr>
            </w:pPr>
            <w:r w:rsidRPr="00C9136E">
              <w:rPr>
                <w:rFonts w:cstheme="minorHAnsi"/>
                <w:bCs/>
                <w:sz w:val="12"/>
                <w:szCs w:val="12"/>
              </w:rPr>
              <w:t>3/6</w:t>
            </w:r>
          </w:p>
          <w:p w14:paraId="4E91E608" w14:textId="77777777" w:rsidR="00E23642" w:rsidRPr="00C9136E" w:rsidRDefault="00E23642" w:rsidP="00E23642">
            <w:pPr>
              <w:rPr>
                <w:rFonts w:cstheme="minorHAnsi"/>
                <w:bCs/>
                <w:sz w:val="12"/>
                <w:szCs w:val="12"/>
              </w:rPr>
            </w:pPr>
          </w:p>
        </w:tc>
        <w:tc>
          <w:tcPr>
            <w:tcW w:w="2929" w:type="dxa"/>
          </w:tcPr>
          <w:p w14:paraId="4E329773" w14:textId="77777777" w:rsidR="00E23642" w:rsidRDefault="00E23642" w:rsidP="0004121B">
            <w:pPr>
              <w:pStyle w:val="ListParagraph"/>
              <w:numPr>
                <w:ilvl w:val="0"/>
                <w:numId w:val="1"/>
              </w:numPr>
              <w:rPr>
                <w:sz w:val="12"/>
                <w:szCs w:val="12"/>
              </w:rPr>
            </w:pPr>
            <w:r w:rsidRPr="00C9136E">
              <w:rPr>
                <w:sz w:val="12"/>
                <w:szCs w:val="12"/>
              </w:rPr>
              <w:t>MyPlan (in class)</w:t>
            </w:r>
          </w:p>
          <w:p w14:paraId="1103054D" w14:textId="64A2F8B0" w:rsidR="00407356" w:rsidRPr="005D3FBD" w:rsidRDefault="00407356" w:rsidP="0004121B">
            <w:pPr>
              <w:pStyle w:val="ListParagraph"/>
              <w:numPr>
                <w:ilvl w:val="0"/>
                <w:numId w:val="1"/>
              </w:numPr>
              <w:rPr>
                <w:sz w:val="12"/>
                <w:szCs w:val="12"/>
                <w:highlight w:val="cyan"/>
              </w:rPr>
            </w:pPr>
            <w:r w:rsidRPr="005D3FBD">
              <w:rPr>
                <w:sz w:val="12"/>
                <w:szCs w:val="12"/>
                <w:highlight w:val="cyan"/>
              </w:rPr>
              <w:t>7 Habits Groups</w:t>
            </w:r>
          </w:p>
          <w:p w14:paraId="05E8E8C1" w14:textId="637CF026" w:rsidR="00E23642" w:rsidRPr="00C9136E" w:rsidRDefault="00E23642" w:rsidP="0004121B">
            <w:pPr>
              <w:pStyle w:val="ListParagraph"/>
              <w:numPr>
                <w:ilvl w:val="0"/>
                <w:numId w:val="1"/>
              </w:numPr>
              <w:rPr>
                <w:rFonts w:cstheme="minorHAnsi"/>
                <w:sz w:val="12"/>
                <w:szCs w:val="12"/>
              </w:rPr>
            </w:pPr>
            <w:r w:rsidRPr="00C9136E">
              <w:rPr>
                <w:sz w:val="12"/>
                <w:szCs w:val="12"/>
              </w:rPr>
              <w:t>Guest</w:t>
            </w:r>
            <w:r w:rsidR="006A5164" w:rsidRPr="00C9136E">
              <w:rPr>
                <w:sz w:val="12"/>
                <w:szCs w:val="12"/>
              </w:rPr>
              <w:t>/ Belonging and Success on the Job</w:t>
            </w:r>
          </w:p>
        </w:tc>
        <w:tc>
          <w:tcPr>
            <w:tcW w:w="2126" w:type="dxa"/>
          </w:tcPr>
          <w:p w14:paraId="5335DCA6" w14:textId="6D90DAA3" w:rsidR="00E23642" w:rsidRPr="00C9136E" w:rsidRDefault="00E23642" w:rsidP="00E23642">
            <w:pPr>
              <w:rPr>
                <w:i/>
                <w:iCs/>
                <w:sz w:val="12"/>
                <w:szCs w:val="12"/>
              </w:rPr>
            </w:pPr>
            <w:r w:rsidRPr="00C9136E">
              <w:rPr>
                <w:i/>
                <w:iCs/>
                <w:sz w:val="12"/>
                <w:szCs w:val="12"/>
              </w:rPr>
              <w:t xml:space="preserve">MyPlan </w:t>
            </w:r>
            <w:r w:rsidR="007F3005" w:rsidRPr="00C9136E">
              <w:rPr>
                <w:i/>
                <w:iCs/>
                <w:sz w:val="12"/>
                <w:szCs w:val="12"/>
              </w:rPr>
              <w:t>(in class)</w:t>
            </w:r>
          </w:p>
          <w:p w14:paraId="65F20C1B" w14:textId="77777777" w:rsidR="00BB139F" w:rsidRDefault="00BB139F" w:rsidP="00BB139F">
            <w:pPr>
              <w:rPr>
                <w:rFonts w:cstheme="minorHAnsi"/>
                <w:i/>
                <w:iCs/>
                <w:sz w:val="12"/>
                <w:szCs w:val="12"/>
              </w:rPr>
            </w:pPr>
            <w:r>
              <w:rPr>
                <w:rFonts w:cstheme="minorHAnsi"/>
                <w:i/>
                <w:iCs/>
                <w:sz w:val="12"/>
                <w:szCs w:val="12"/>
              </w:rPr>
              <w:t>7 Habits – in class</w:t>
            </w:r>
          </w:p>
          <w:p w14:paraId="2AAAF97A" w14:textId="77777777" w:rsidR="00407356" w:rsidRDefault="00407356" w:rsidP="00E23642">
            <w:pPr>
              <w:rPr>
                <w:i/>
                <w:iCs/>
                <w:sz w:val="12"/>
                <w:szCs w:val="12"/>
              </w:rPr>
            </w:pPr>
          </w:p>
          <w:p w14:paraId="545EB068" w14:textId="223A1E59" w:rsidR="00E23642" w:rsidRDefault="00E23642" w:rsidP="00E23642">
            <w:pPr>
              <w:rPr>
                <w:i/>
                <w:iCs/>
                <w:sz w:val="12"/>
                <w:szCs w:val="12"/>
              </w:rPr>
            </w:pPr>
            <w:r w:rsidRPr="00C9136E">
              <w:rPr>
                <w:i/>
                <w:iCs/>
                <w:sz w:val="12"/>
                <w:szCs w:val="12"/>
              </w:rPr>
              <w:t>7 Habits Reflection</w:t>
            </w:r>
            <w:r w:rsidR="00C91E4E" w:rsidRPr="00C9136E">
              <w:rPr>
                <w:i/>
                <w:iCs/>
                <w:sz w:val="12"/>
                <w:szCs w:val="12"/>
              </w:rPr>
              <w:t xml:space="preserve"> (homework)</w:t>
            </w:r>
          </w:p>
          <w:p w14:paraId="2BD4EAA2" w14:textId="77777777" w:rsidR="00407356" w:rsidRPr="00C9136E" w:rsidRDefault="00407356" w:rsidP="00E23642">
            <w:pPr>
              <w:rPr>
                <w:i/>
                <w:iCs/>
                <w:sz w:val="12"/>
                <w:szCs w:val="12"/>
              </w:rPr>
            </w:pPr>
          </w:p>
          <w:p w14:paraId="4FA27965" w14:textId="77777777" w:rsidR="00E23642" w:rsidRPr="00C9136E" w:rsidRDefault="00E23642" w:rsidP="00E23642">
            <w:pPr>
              <w:rPr>
                <w:sz w:val="12"/>
                <w:szCs w:val="12"/>
              </w:rPr>
            </w:pPr>
          </w:p>
          <w:p w14:paraId="2717FBF3" w14:textId="77777777" w:rsidR="00E23642" w:rsidRPr="00C9136E" w:rsidRDefault="00E23642" w:rsidP="00E23642">
            <w:pPr>
              <w:rPr>
                <w:rFonts w:cstheme="minorHAnsi"/>
                <w:i/>
                <w:iCs/>
                <w:sz w:val="12"/>
                <w:szCs w:val="12"/>
              </w:rPr>
            </w:pPr>
          </w:p>
        </w:tc>
        <w:tc>
          <w:tcPr>
            <w:tcW w:w="639" w:type="dxa"/>
          </w:tcPr>
          <w:p w14:paraId="5E294E1A" w14:textId="77777777" w:rsidR="00E23642" w:rsidRPr="00C9136E" w:rsidRDefault="00E23642" w:rsidP="00E23642">
            <w:pPr>
              <w:rPr>
                <w:sz w:val="12"/>
                <w:szCs w:val="12"/>
              </w:rPr>
            </w:pPr>
            <w:r w:rsidRPr="00C9136E">
              <w:rPr>
                <w:sz w:val="12"/>
                <w:szCs w:val="12"/>
              </w:rPr>
              <w:t>30</w:t>
            </w:r>
          </w:p>
          <w:p w14:paraId="71A61774" w14:textId="75E2B72E" w:rsidR="00E23642" w:rsidRPr="00C9136E" w:rsidRDefault="00BB139F" w:rsidP="00E23642">
            <w:pPr>
              <w:rPr>
                <w:sz w:val="12"/>
                <w:szCs w:val="12"/>
              </w:rPr>
            </w:pPr>
            <w:r>
              <w:rPr>
                <w:sz w:val="12"/>
                <w:szCs w:val="12"/>
              </w:rPr>
              <w:t>15</w:t>
            </w:r>
          </w:p>
          <w:p w14:paraId="0BDEBF72" w14:textId="77777777" w:rsidR="00E23642" w:rsidRDefault="00E23642" w:rsidP="00E23642">
            <w:pPr>
              <w:rPr>
                <w:sz w:val="12"/>
                <w:szCs w:val="12"/>
              </w:rPr>
            </w:pPr>
          </w:p>
          <w:p w14:paraId="09D1B458" w14:textId="75DAC93B" w:rsidR="005D3FBD" w:rsidRPr="00C9136E" w:rsidRDefault="005D3FBD" w:rsidP="00E23642">
            <w:pPr>
              <w:rPr>
                <w:sz w:val="12"/>
                <w:szCs w:val="12"/>
              </w:rPr>
            </w:pPr>
            <w:r>
              <w:rPr>
                <w:sz w:val="12"/>
                <w:szCs w:val="12"/>
              </w:rPr>
              <w:t>30</w:t>
            </w:r>
          </w:p>
          <w:p w14:paraId="721D5420" w14:textId="77777777" w:rsidR="005D3FBD" w:rsidRDefault="005D3FBD" w:rsidP="00E23642">
            <w:pPr>
              <w:rPr>
                <w:rFonts w:cstheme="minorHAnsi"/>
                <w:bCs/>
                <w:i/>
                <w:iCs/>
                <w:sz w:val="12"/>
                <w:szCs w:val="12"/>
              </w:rPr>
            </w:pPr>
          </w:p>
          <w:p w14:paraId="7B632717" w14:textId="153AEB38" w:rsidR="00E23642" w:rsidRPr="00C9136E" w:rsidRDefault="00A15D41" w:rsidP="00E23642">
            <w:pPr>
              <w:rPr>
                <w:sz w:val="12"/>
                <w:szCs w:val="12"/>
              </w:rPr>
            </w:pPr>
            <w:r>
              <w:rPr>
                <w:rFonts w:cstheme="minorHAnsi"/>
                <w:bCs/>
                <w:sz w:val="12"/>
                <w:szCs w:val="12"/>
              </w:rPr>
              <w:t>10 x 2</w:t>
            </w:r>
          </w:p>
        </w:tc>
      </w:tr>
    </w:tbl>
    <w:p w14:paraId="0E866F9F" w14:textId="061FA7E8" w:rsidR="00F06206" w:rsidRDefault="00916FA6" w:rsidP="00AE2AE7">
      <w:pPr>
        <w:rPr>
          <w:rFonts w:cstheme="majorHAnsi"/>
        </w:rPr>
      </w:pPr>
      <w:r w:rsidRPr="001F1205">
        <w:t>Course</w:t>
      </w:r>
      <w:r w:rsidR="008E556D" w:rsidRPr="001F1205">
        <w:rPr>
          <w:rFonts w:cstheme="majorHAnsi"/>
        </w:rPr>
        <w:t xml:space="preserve"> Schedule</w:t>
      </w:r>
      <w:r w:rsidR="00C973D7">
        <w:rPr>
          <w:rFonts w:cstheme="majorHAnsi"/>
        </w:rPr>
        <w:t>:</w:t>
      </w:r>
    </w:p>
    <w:p w14:paraId="419FD69A" w14:textId="77777777" w:rsidR="009666E2" w:rsidRDefault="009666E2" w:rsidP="00E23642">
      <w:pPr>
        <w:spacing w:after="0" w:line="240" w:lineRule="auto"/>
        <w:rPr>
          <w:color w:val="000000" w:themeColor="text1"/>
        </w:rPr>
      </w:pPr>
    </w:p>
    <w:p w14:paraId="7AC9B362" w14:textId="77777777" w:rsidR="009666E2" w:rsidRDefault="009666E2" w:rsidP="00E23642">
      <w:pPr>
        <w:spacing w:after="0" w:line="240" w:lineRule="auto"/>
        <w:rPr>
          <w:color w:val="000000" w:themeColor="text1"/>
        </w:rPr>
      </w:pPr>
    </w:p>
    <w:p w14:paraId="6CA226A3" w14:textId="77777777" w:rsidR="009666E2" w:rsidRDefault="009666E2" w:rsidP="00E23642">
      <w:pPr>
        <w:spacing w:after="0" w:line="240" w:lineRule="auto"/>
        <w:rPr>
          <w:color w:val="000000" w:themeColor="text1"/>
        </w:rPr>
      </w:pPr>
    </w:p>
    <w:p w14:paraId="5C5EE1CC" w14:textId="77777777" w:rsidR="009666E2" w:rsidRDefault="009666E2" w:rsidP="00E23642">
      <w:pPr>
        <w:spacing w:after="0" w:line="240" w:lineRule="auto"/>
        <w:rPr>
          <w:color w:val="000000" w:themeColor="text1"/>
        </w:rPr>
      </w:pPr>
    </w:p>
    <w:p w14:paraId="6193B47C" w14:textId="77777777" w:rsidR="009666E2" w:rsidRDefault="009666E2" w:rsidP="00E23642">
      <w:pPr>
        <w:spacing w:after="0" w:line="240" w:lineRule="auto"/>
        <w:rPr>
          <w:color w:val="000000" w:themeColor="text1"/>
        </w:rPr>
      </w:pPr>
    </w:p>
    <w:p w14:paraId="1808DAC4" w14:textId="77777777" w:rsidR="009666E2" w:rsidRDefault="009666E2" w:rsidP="00E23642">
      <w:pPr>
        <w:spacing w:after="0" w:line="240" w:lineRule="auto"/>
        <w:rPr>
          <w:color w:val="000000" w:themeColor="text1"/>
        </w:rPr>
      </w:pPr>
    </w:p>
    <w:p w14:paraId="45B01C81" w14:textId="77777777" w:rsidR="009666E2" w:rsidRDefault="009666E2" w:rsidP="00E23642">
      <w:pPr>
        <w:spacing w:after="0" w:line="240" w:lineRule="auto"/>
        <w:rPr>
          <w:color w:val="000000" w:themeColor="text1"/>
        </w:rPr>
      </w:pPr>
    </w:p>
    <w:p w14:paraId="5C98BD52" w14:textId="77777777" w:rsidR="009666E2" w:rsidRDefault="009666E2" w:rsidP="00E23642">
      <w:pPr>
        <w:spacing w:after="0" w:line="240" w:lineRule="auto"/>
        <w:rPr>
          <w:color w:val="000000" w:themeColor="text1"/>
        </w:rPr>
      </w:pPr>
    </w:p>
    <w:p w14:paraId="2A1900B6" w14:textId="77777777" w:rsidR="009666E2" w:rsidRDefault="009666E2" w:rsidP="00E23642">
      <w:pPr>
        <w:spacing w:after="0" w:line="240" w:lineRule="auto"/>
        <w:rPr>
          <w:color w:val="000000" w:themeColor="text1"/>
        </w:rPr>
      </w:pPr>
    </w:p>
    <w:p w14:paraId="6EF197D4" w14:textId="77777777" w:rsidR="009666E2" w:rsidRDefault="009666E2" w:rsidP="00E23642">
      <w:pPr>
        <w:spacing w:after="0" w:line="240" w:lineRule="auto"/>
        <w:rPr>
          <w:color w:val="000000" w:themeColor="text1"/>
        </w:rPr>
      </w:pPr>
    </w:p>
    <w:p w14:paraId="413FD067" w14:textId="77777777" w:rsidR="009666E2" w:rsidRDefault="009666E2" w:rsidP="00E23642">
      <w:pPr>
        <w:spacing w:after="0" w:line="240" w:lineRule="auto"/>
        <w:rPr>
          <w:color w:val="000000" w:themeColor="text1"/>
        </w:rPr>
      </w:pPr>
    </w:p>
    <w:p w14:paraId="2BAA4F82" w14:textId="77777777" w:rsidR="009666E2" w:rsidRDefault="009666E2" w:rsidP="00E23642">
      <w:pPr>
        <w:spacing w:after="0" w:line="240" w:lineRule="auto"/>
        <w:rPr>
          <w:color w:val="000000" w:themeColor="text1"/>
        </w:rPr>
      </w:pPr>
    </w:p>
    <w:p w14:paraId="362FC01A" w14:textId="77777777" w:rsidR="009666E2" w:rsidRDefault="009666E2" w:rsidP="00E23642">
      <w:pPr>
        <w:spacing w:after="0" w:line="240" w:lineRule="auto"/>
        <w:rPr>
          <w:color w:val="000000" w:themeColor="text1"/>
        </w:rPr>
      </w:pPr>
    </w:p>
    <w:p w14:paraId="779712C4" w14:textId="77777777" w:rsidR="009666E2" w:rsidRDefault="009666E2" w:rsidP="00E23642">
      <w:pPr>
        <w:spacing w:after="0" w:line="240" w:lineRule="auto"/>
        <w:rPr>
          <w:color w:val="000000" w:themeColor="text1"/>
        </w:rPr>
      </w:pPr>
    </w:p>
    <w:p w14:paraId="210BDABD" w14:textId="77777777" w:rsidR="009666E2" w:rsidRDefault="009666E2" w:rsidP="00E23642">
      <w:pPr>
        <w:spacing w:after="0" w:line="240" w:lineRule="auto"/>
        <w:rPr>
          <w:color w:val="000000" w:themeColor="text1"/>
        </w:rPr>
      </w:pPr>
    </w:p>
    <w:p w14:paraId="69AFD647" w14:textId="77777777" w:rsidR="009666E2" w:rsidRDefault="009666E2" w:rsidP="00E23642">
      <w:pPr>
        <w:spacing w:after="0" w:line="240" w:lineRule="auto"/>
        <w:rPr>
          <w:color w:val="000000" w:themeColor="text1"/>
        </w:rPr>
      </w:pPr>
    </w:p>
    <w:p w14:paraId="6ABD88AB" w14:textId="77777777" w:rsidR="009666E2" w:rsidRDefault="009666E2" w:rsidP="00E23642">
      <w:pPr>
        <w:spacing w:after="0" w:line="240" w:lineRule="auto"/>
        <w:rPr>
          <w:color w:val="000000" w:themeColor="text1"/>
        </w:rPr>
      </w:pPr>
    </w:p>
    <w:p w14:paraId="66D7384E" w14:textId="77777777" w:rsidR="009666E2" w:rsidRDefault="009666E2" w:rsidP="00E23642">
      <w:pPr>
        <w:spacing w:after="0" w:line="240" w:lineRule="auto"/>
        <w:rPr>
          <w:color w:val="000000" w:themeColor="text1"/>
        </w:rPr>
      </w:pPr>
    </w:p>
    <w:p w14:paraId="08A92684" w14:textId="77777777" w:rsidR="009666E2" w:rsidRDefault="009666E2" w:rsidP="00E23642">
      <w:pPr>
        <w:spacing w:after="0" w:line="240" w:lineRule="auto"/>
        <w:rPr>
          <w:color w:val="000000" w:themeColor="text1"/>
        </w:rPr>
      </w:pPr>
    </w:p>
    <w:p w14:paraId="4F8A5853" w14:textId="77777777" w:rsidR="009666E2" w:rsidRDefault="009666E2" w:rsidP="00E23642">
      <w:pPr>
        <w:spacing w:after="0" w:line="240" w:lineRule="auto"/>
        <w:rPr>
          <w:color w:val="000000" w:themeColor="text1"/>
        </w:rPr>
      </w:pPr>
    </w:p>
    <w:p w14:paraId="712BD1D3" w14:textId="77777777" w:rsidR="009666E2" w:rsidRDefault="009666E2" w:rsidP="00E23642">
      <w:pPr>
        <w:spacing w:after="0" w:line="240" w:lineRule="auto"/>
        <w:rPr>
          <w:color w:val="000000" w:themeColor="text1"/>
        </w:rPr>
      </w:pPr>
    </w:p>
    <w:p w14:paraId="3BA83808" w14:textId="77777777" w:rsidR="009666E2" w:rsidRDefault="009666E2" w:rsidP="00E23642">
      <w:pPr>
        <w:spacing w:after="0" w:line="240" w:lineRule="auto"/>
        <w:rPr>
          <w:color w:val="000000" w:themeColor="text1"/>
        </w:rPr>
      </w:pPr>
    </w:p>
    <w:p w14:paraId="56B6D6B4" w14:textId="77777777" w:rsidR="009666E2" w:rsidRDefault="009666E2" w:rsidP="00E23642">
      <w:pPr>
        <w:spacing w:after="0" w:line="240" w:lineRule="auto"/>
        <w:rPr>
          <w:color w:val="000000" w:themeColor="text1"/>
        </w:rPr>
      </w:pPr>
    </w:p>
    <w:p w14:paraId="1DCA31D7" w14:textId="77777777" w:rsidR="009666E2" w:rsidRDefault="009666E2" w:rsidP="00E23642">
      <w:pPr>
        <w:spacing w:after="0" w:line="240" w:lineRule="auto"/>
        <w:rPr>
          <w:color w:val="000000" w:themeColor="text1"/>
        </w:rPr>
      </w:pPr>
    </w:p>
    <w:p w14:paraId="60D08071" w14:textId="77777777" w:rsidR="009666E2" w:rsidRDefault="009666E2" w:rsidP="00E23642">
      <w:pPr>
        <w:spacing w:after="0" w:line="240" w:lineRule="auto"/>
        <w:rPr>
          <w:color w:val="000000" w:themeColor="text1"/>
        </w:rPr>
      </w:pPr>
    </w:p>
    <w:p w14:paraId="56603C68" w14:textId="77777777" w:rsidR="009666E2" w:rsidRDefault="009666E2" w:rsidP="00E23642">
      <w:pPr>
        <w:spacing w:after="0" w:line="240" w:lineRule="auto"/>
        <w:rPr>
          <w:color w:val="000000" w:themeColor="text1"/>
        </w:rPr>
      </w:pPr>
    </w:p>
    <w:p w14:paraId="52C1E6E9" w14:textId="77777777" w:rsidR="009666E2" w:rsidRDefault="009666E2" w:rsidP="00E23642">
      <w:pPr>
        <w:spacing w:after="0" w:line="240" w:lineRule="auto"/>
        <w:rPr>
          <w:color w:val="000000" w:themeColor="text1"/>
        </w:rPr>
      </w:pPr>
    </w:p>
    <w:p w14:paraId="4E9FE514" w14:textId="77777777" w:rsidR="009666E2" w:rsidRDefault="009666E2" w:rsidP="00E23642">
      <w:pPr>
        <w:spacing w:after="0" w:line="240" w:lineRule="auto"/>
        <w:rPr>
          <w:color w:val="000000" w:themeColor="text1"/>
        </w:rPr>
      </w:pPr>
    </w:p>
    <w:p w14:paraId="6E7BEA45" w14:textId="77777777" w:rsidR="009666E2" w:rsidRDefault="009666E2" w:rsidP="00E23642">
      <w:pPr>
        <w:spacing w:after="0" w:line="240" w:lineRule="auto"/>
        <w:rPr>
          <w:color w:val="000000" w:themeColor="text1"/>
        </w:rPr>
      </w:pPr>
    </w:p>
    <w:p w14:paraId="36EAE775" w14:textId="77777777" w:rsidR="009666E2" w:rsidRDefault="009666E2" w:rsidP="00E23642">
      <w:pPr>
        <w:spacing w:after="0" w:line="240" w:lineRule="auto"/>
        <w:rPr>
          <w:color w:val="000000" w:themeColor="text1"/>
        </w:rPr>
      </w:pPr>
    </w:p>
    <w:p w14:paraId="5A486A8C" w14:textId="77777777" w:rsidR="009666E2" w:rsidRDefault="009666E2" w:rsidP="00E23642">
      <w:pPr>
        <w:spacing w:after="0" w:line="240" w:lineRule="auto"/>
        <w:rPr>
          <w:color w:val="000000" w:themeColor="text1"/>
        </w:rPr>
      </w:pPr>
    </w:p>
    <w:p w14:paraId="6C31D53F" w14:textId="77777777" w:rsidR="009666E2" w:rsidRDefault="009666E2" w:rsidP="00E23642">
      <w:pPr>
        <w:spacing w:after="0" w:line="240" w:lineRule="auto"/>
        <w:rPr>
          <w:color w:val="000000" w:themeColor="text1"/>
        </w:rPr>
      </w:pPr>
    </w:p>
    <w:p w14:paraId="6E505A42" w14:textId="77777777" w:rsidR="009666E2" w:rsidRDefault="009666E2" w:rsidP="00E23642">
      <w:pPr>
        <w:spacing w:after="0" w:line="240" w:lineRule="auto"/>
        <w:rPr>
          <w:color w:val="000000" w:themeColor="text1"/>
        </w:rPr>
      </w:pPr>
    </w:p>
    <w:p w14:paraId="698F44E1" w14:textId="77777777" w:rsidR="009666E2" w:rsidRDefault="009666E2" w:rsidP="00E23642">
      <w:pPr>
        <w:spacing w:after="0" w:line="240" w:lineRule="auto"/>
        <w:rPr>
          <w:color w:val="000000" w:themeColor="text1"/>
        </w:rPr>
      </w:pPr>
    </w:p>
    <w:p w14:paraId="48D39E76" w14:textId="77777777" w:rsidR="009666E2" w:rsidRDefault="009666E2" w:rsidP="00E23642">
      <w:pPr>
        <w:spacing w:after="0" w:line="240" w:lineRule="auto"/>
        <w:rPr>
          <w:color w:val="000000" w:themeColor="text1"/>
        </w:rPr>
      </w:pPr>
    </w:p>
    <w:p w14:paraId="498FC3AD" w14:textId="77777777" w:rsidR="009666E2" w:rsidRDefault="009666E2" w:rsidP="00E23642">
      <w:pPr>
        <w:spacing w:after="0" w:line="240" w:lineRule="auto"/>
        <w:rPr>
          <w:color w:val="000000" w:themeColor="text1"/>
        </w:rPr>
      </w:pPr>
    </w:p>
    <w:p w14:paraId="1AC042E4" w14:textId="77777777" w:rsidR="009666E2" w:rsidRDefault="009666E2" w:rsidP="00E23642">
      <w:pPr>
        <w:spacing w:after="0" w:line="240" w:lineRule="auto"/>
        <w:rPr>
          <w:color w:val="000000" w:themeColor="text1"/>
        </w:rPr>
      </w:pPr>
    </w:p>
    <w:p w14:paraId="1EF7C310" w14:textId="77777777" w:rsidR="009666E2" w:rsidRDefault="009666E2" w:rsidP="00E23642">
      <w:pPr>
        <w:spacing w:after="0" w:line="240" w:lineRule="auto"/>
        <w:rPr>
          <w:color w:val="000000" w:themeColor="text1"/>
        </w:rPr>
      </w:pPr>
    </w:p>
    <w:p w14:paraId="68B476EE" w14:textId="77777777" w:rsidR="009666E2" w:rsidRDefault="009666E2" w:rsidP="00E23642">
      <w:pPr>
        <w:spacing w:after="0" w:line="240" w:lineRule="auto"/>
        <w:rPr>
          <w:color w:val="000000" w:themeColor="text1"/>
        </w:rPr>
      </w:pPr>
    </w:p>
    <w:p w14:paraId="2A7531C4" w14:textId="77777777" w:rsidR="009666E2" w:rsidRDefault="009666E2" w:rsidP="00E23642">
      <w:pPr>
        <w:spacing w:after="0" w:line="240" w:lineRule="auto"/>
        <w:rPr>
          <w:color w:val="000000" w:themeColor="text1"/>
        </w:rPr>
      </w:pPr>
    </w:p>
    <w:p w14:paraId="26B2B530" w14:textId="77777777" w:rsidR="009666E2" w:rsidRDefault="009666E2" w:rsidP="00E23642">
      <w:pPr>
        <w:spacing w:after="0" w:line="240" w:lineRule="auto"/>
        <w:rPr>
          <w:color w:val="000000" w:themeColor="text1"/>
        </w:rPr>
      </w:pPr>
    </w:p>
    <w:p w14:paraId="47461939" w14:textId="77777777" w:rsidR="009666E2" w:rsidRDefault="009666E2" w:rsidP="00E23642">
      <w:pPr>
        <w:spacing w:after="0" w:line="240" w:lineRule="auto"/>
        <w:rPr>
          <w:color w:val="000000" w:themeColor="text1"/>
        </w:rPr>
      </w:pPr>
    </w:p>
    <w:p w14:paraId="1E03F7FF" w14:textId="77777777" w:rsidR="009666E2" w:rsidRDefault="00C973D7" w:rsidP="009666E2">
      <w:pPr>
        <w:spacing w:after="0" w:line="240" w:lineRule="auto"/>
      </w:pPr>
      <w:r w:rsidRPr="001F1205">
        <w:rPr>
          <w:color w:val="000000" w:themeColor="text1"/>
        </w:rPr>
        <w:lastRenderedPageBreak/>
        <w:t xml:space="preserve">Information on this syllabus, including assignments, due dates, and listed topics is subject to change at the discretion of the instructor. Always check Canvas for changes. </w:t>
      </w:r>
      <w:r w:rsidRPr="001F1205">
        <w:t xml:space="preserve">The instructor reserves the right to make changes to syllabus at any time during the semester. </w:t>
      </w:r>
    </w:p>
    <w:p w14:paraId="232CD938" w14:textId="77777777" w:rsidR="0004121B" w:rsidRDefault="0004121B" w:rsidP="009666E2">
      <w:pPr>
        <w:spacing w:after="0" w:line="240" w:lineRule="auto"/>
      </w:pPr>
    </w:p>
    <w:p w14:paraId="5F54054C" w14:textId="3DE206D4" w:rsidR="00AE64A2" w:rsidRPr="001F1205" w:rsidRDefault="00AE64A2" w:rsidP="009666E2">
      <w:pPr>
        <w:spacing w:after="0" w:line="240" w:lineRule="auto"/>
        <w:rPr>
          <w:rFonts w:cstheme="majorHAnsi"/>
        </w:rPr>
      </w:pPr>
      <w:r w:rsidRPr="001F1205">
        <w:rPr>
          <w:rFonts w:cstheme="majorHAnsi"/>
        </w:rPr>
        <w:t>Assignment Policy:</w:t>
      </w:r>
    </w:p>
    <w:p w14:paraId="225F6D8F" w14:textId="0CA69B3C" w:rsidR="00D538B0" w:rsidRPr="001F1205" w:rsidRDefault="00F06206" w:rsidP="00F06206">
      <w:pPr>
        <w:rPr>
          <w:rFonts w:cstheme="minorHAnsi"/>
          <w:b/>
          <w:bCs/>
          <w:highlight w:val="yellow"/>
        </w:rPr>
      </w:pPr>
      <w:r w:rsidRPr="001F1205">
        <w:rPr>
          <w:rFonts w:cstheme="minorHAnsi"/>
        </w:rPr>
        <w:t xml:space="preserve">The official due dates for each assignment can be found in the Course Schedule, assignment instructions can be found in the Assignments Section in Canvas, please submit assignments and documents in the stated format (example PDF, Word, .png, .jpeg).  </w:t>
      </w:r>
      <w:r w:rsidRPr="001F1205">
        <w:rPr>
          <w:rFonts w:cstheme="minorHAnsi"/>
          <w:b/>
          <w:bCs/>
          <w:highlight w:val="yellow"/>
        </w:rPr>
        <w:t xml:space="preserve">Note: No late work </w:t>
      </w:r>
      <w:r w:rsidR="00C91F35" w:rsidRPr="001F1205">
        <w:rPr>
          <w:rFonts w:cstheme="minorHAnsi"/>
          <w:b/>
          <w:bCs/>
          <w:highlight w:val="yellow"/>
        </w:rPr>
        <w:t xml:space="preserve">policy </w:t>
      </w:r>
      <w:r w:rsidR="00EF62BC" w:rsidRPr="001F1205">
        <w:rPr>
          <w:rFonts w:cstheme="minorHAnsi"/>
          <w:b/>
          <w:bCs/>
          <w:highlight w:val="yellow"/>
        </w:rPr>
        <w:t>unless</w:t>
      </w:r>
      <w:r w:rsidRPr="001F1205">
        <w:rPr>
          <w:rFonts w:cstheme="minorHAnsi"/>
          <w:b/>
          <w:bCs/>
          <w:highlight w:val="yellow"/>
        </w:rPr>
        <w:t xml:space="preserve"> extenuating circumstances are reported to </w:t>
      </w:r>
      <w:hyperlink r:id="rId12" w:history="1">
        <w:r w:rsidRPr="001F1205">
          <w:rPr>
            <w:rStyle w:val="Hyperlink"/>
            <w:rFonts w:cstheme="minorHAnsi"/>
            <w:b/>
            <w:bCs/>
            <w:highlight w:val="yellow"/>
          </w:rPr>
          <w:t>Dean of Students</w:t>
        </w:r>
      </w:hyperlink>
      <w:r w:rsidRPr="001F1205">
        <w:rPr>
          <w:rFonts w:cstheme="minorHAnsi"/>
          <w:b/>
          <w:bCs/>
          <w:highlight w:val="yellow"/>
        </w:rPr>
        <w:t xml:space="preserve"> office</w:t>
      </w:r>
      <w:r w:rsidR="00E703F8" w:rsidRPr="001F1205">
        <w:rPr>
          <w:rFonts w:cstheme="minorHAnsi"/>
          <w:b/>
          <w:bCs/>
          <w:highlight w:val="yellow"/>
        </w:rPr>
        <w:t xml:space="preserve"> or a prov</w:t>
      </w:r>
      <w:r w:rsidR="00B862EC" w:rsidRPr="001F1205">
        <w:rPr>
          <w:rFonts w:cstheme="minorHAnsi"/>
          <w:b/>
          <w:bCs/>
          <w:highlight w:val="yellow"/>
        </w:rPr>
        <w:t>ision has been announced for later submissions</w:t>
      </w:r>
      <w:r w:rsidR="00095A91" w:rsidRPr="001F1205">
        <w:rPr>
          <w:rFonts w:cstheme="minorHAnsi"/>
          <w:b/>
          <w:bCs/>
          <w:highlight w:val="yellow"/>
        </w:rPr>
        <w:t xml:space="preserve"> </w:t>
      </w:r>
    </w:p>
    <w:p w14:paraId="25994CDB" w14:textId="44F1CBAC" w:rsidR="00C03FF9" w:rsidRPr="001F1205" w:rsidRDefault="00D538B0" w:rsidP="00F06206">
      <w:pPr>
        <w:rPr>
          <w:rFonts w:cstheme="minorHAnsi"/>
          <w:b/>
          <w:bCs/>
          <w:u w:val="single"/>
        </w:rPr>
      </w:pPr>
      <w:r w:rsidRPr="001F1205">
        <w:rPr>
          <w:rFonts w:cstheme="minorHAnsi"/>
          <w:b/>
          <w:bCs/>
          <w:highlight w:val="yellow"/>
          <w:u w:val="single"/>
        </w:rPr>
        <w:t xml:space="preserve">NO LATE WORK ACCEPTED </w:t>
      </w:r>
      <w:r w:rsidR="00212BAB" w:rsidRPr="001F1205">
        <w:rPr>
          <w:rFonts w:cstheme="minorHAnsi"/>
          <w:b/>
          <w:bCs/>
          <w:highlight w:val="yellow"/>
          <w:u w:val="single"/>
        </w:rPr>
        <w:t xml:space="preserve">for any reason </w:t>
      </w:r>
      <w:r w:rsidR="00462AD9" w:rsidRPr="001F1205">
        <w:rPr>
          <w:rFonts w:cstheme="minorHAnsi"/>
          <w:b/>
          <w:bCs/>
          <w:highlight w:val="yellow"/>
          <w:u w:val="single"/>
        </w:rPr>
        <w:t xml:space="preserve">unless </w:t>
      </w:r>
      <w:r w:rsidR="0025341D" w:rsidRPr="001F1205">
        <w:rPr>
          <w:rFonts w:cstheme="minorHAnsi"/>
          <w:b/>
          <w:bCs/>
          <w:highlight w:val="yellow"/>
          <w:u w:val="single"/>
        </w:rPr>
        <w:t xml:space="preserve">a provision has been announced for </w:t>
      </w:r>
      <w:r w:rsidR="00C811CA" w:rsidRPr="001F1205">
        <w:rPr>
          <w:rFonts w:cstheme="minorHAnsi"/>
          <w:b/>
          <w:bCs/>
          <w:highlight w:val="yellow"/>
          <w:u w:val="single"/>
        </w:rPr>
        <w:t>an alternate submission.</w:t>
      </w:r>
      <w:r w:rsidR="00C811CA" w:rsidRPr="001F1205">
        <w:rPr>
          <w:rFonts w:cstheme="minorHAnsi"/>
          <w:b/>
          <w:bCs/>
          <w:u w:val="single"/>
        </w:rPr>
        <w:t xml:space="preserve"> </w:t>
      </w:r>
    </w:p>
    <w:p w14:paraId="0A6DB6C4" w14:textId="34D55868" w:rsidR="00AE64A2" w:rsidRPr="001F1205" w:rsidRDefault="00F06206" w:rsidP="00F06206">
      <w:pPr>
        <w:rPr>
          <w:rFonts w:cstheme="minorHAnsi"/>
        </w:rPr>
      </w:pPr>
      <w:r w:rsidRPr="001F1205">
        <w:rPr>
          <w:rFonts w:cstheme="minorHAnsi"/>
        </w:rPr>
        <w:t xml:space="preserve">Extra credit points MAY be offered for career events or sessions by instructor discretion only. Additional information will be provided if an extra credit opportunity is offered. </w:t>
      </w:r>
    </w:p>
    <w:p w14:paraId="27F09DB8" w14:textId="77777777" w:rsidR="00F41337" w:rsidRPr="001F1205" w:rsidRDefault="00F41337" w:rsidP="00F41337">
      <w:pPr>
        <w:pStyle w:val="Heading1"/>
        <w:rPr>
          <w:sz w:val="22"/>
          <w:szCs w:val="22"/>
        </w:rPr>
      </w:pPr>
      <w:r w:rsidRPr="001F1205">
        <w:rPr>
          <w:sz w:val="22"/>
          <w:szCs w:val="22"/>
        </w:rPr>
        <w:t>Academic Integrity:</w:t>
      </w:r>
    </w:p>
    <w:p w14:paraId="54DF6AE4" w14:textId="77777777" w:rsidR="00F41337" w:rsidRPr="001F1205" w:rsidRDefault="00F41337" w:rsidP="00F41337">
      <w:pPr>
        <w:rPr>
          <w:rFonts w:cstheme="minorHAnsi"/>
        </w:rPr>
      </w:pPr>
      <w:r w:rsidRPr="001F1205">
        <w:rPr>
          <w:rFonts w:cstheme="minorHAnsi"/>
        </w:rPr>
        <w:t>Students caught cheating or plagiarizing will receive a "0" for that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1A149EDF" w14:textId="77777777" w:rsidR="00F41337" w:rsidRPr="001F1205" w:rsidRDefault="00F41337" w:rsidP="00F41337">
      <w:pPr>
        <w:pStyle w:val="Heading1"/>
        <w:rPr>
          <w:sz w:val="22"/>
          <w:szCs w:val="22"/>
        </w:rPr>
      </w:pPr>
      <w:r w:rsidRPr="001F1205">
        <w:rPr>
          <w:sz w:val="22"/>
          <w:szCs w:val="22"/>
        </w:rPr>
        <w:t>Use of Technology:</w:t>
      </w:r>
    </w:p>
    <w:p w14:paraId="241F9606" w14:textId="77777777" w:rsidR="00F41337" w:rsidRPr="001F1205" w:rsidRDefault="00F41337" w:rsidP="00F41337">
      <w:pPr>
        <w:rPr>
          <w:rFonts w:cstheme="minorHAnsi"/>
        </w:rPr>
      </w:pPr>
      <w:r w:rsidRPr="001F1205">
        <w:rPr>
          <w:rFonts w:cstheme="minorHAnsi"/>
        </w:rPr>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w:t>
      </w:r>
    </w:p>
    <w:p w14:paraId="6ACB22D1" w14:textId="77777777" w:rsidR="00F41337" w:rsidRPr="001F1205" w:rsidRDefault="00F41337" w:rsidP="00F41337">
      <w:pPr>
        <w:pStyle w:val="Heading1"/>
        <w:rPr>
          <w:sz w:val="22"/>
          <w:szCs w:val="22"/>
        </w:rPr>
      </w:pPr>
      <w:r w:rsidRPr="001F1205">
        <w:rPr>
          <w:sz w:val="22"/>
          <w:szCs w:val="22"/>
        </w:rPr>
        <w:t>Course Conduct:</w:t>
      </w:r>
    </w:p>
    <w:p w14:paraId="0E03A670" w14:textId="77777777" w:rsidR="00F41337" w:rsidRPr="001F1205" w:rsidRDefault="00F41337" w:rsidP="00F41337">
      <w:pPr>
        <w:rPr>
          <w:rFonts w:cstheme="minorHAnsi"/>
        </w:rPr>
      </w:pPr>
      <w:r w:rsidRPr="001F1205">
        <w:rPr>
          <w:rFonts w:cstheme="minorHAnsi"/>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http://deanofstudents.unt.edu.</w:t>
      </w:r>
    </w:p>
    <w:p w14:paraId="3D14C990" w14:textId="77777777" w:rsidR="00F41337" w:rsidRPr="001F1205" w:rsidRDefault="00F41337" w:rsidP="00F41337">
      <w:pPr>
        <w:pStyle w:val="Heading1"/>
        <w:rPr>
          <w:sz w:val="22"/>
          <w:szCs w:val="22"/>
        </w:rPr>
      </w:pPr>
      <w:r w:rsidRPr="001F1205">
        <w:rPr>
          <w:sz w:val="22"/>
          <w:szCs w:val="22"/>
        </w:rPr>
        <w:lastRenderedPageBreak/>
        <w:t>Disability Accommodation Statement:</w:t>
      </w:r>
    </w:p>
    <w:p w14:paraId="61857FF6" w14:textId="77777777" w:rsidR="00F41337" w:rsidRPr="001F1205" w:rsidRDefault="00F41337" w:rsidP="00F41337">
      <w:pPr>
        <w:rPr>
          <w:rFonts w:eastAsia="Verdana" w:cstheme="minorHAnsi"/>
          <w:color w:val="222222"/>
          <w:shd w:val="clear" w:color="auto" w:fill="FFFFFF"/>
        </w:rPr>
      </w:pPr>
      <w:r w:rsidRPr="001F1205">
        <w:rPr>
          <w:rFonts w:eastAsia="Verdana" w:cstheme="minorHAnsi"/>
          <w:color w:val="222222"/>
          <w:shd w:val="clear" w:color="auto" w:fill="FFFFFF"/>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w:t>
      </w:r>
      <w:r w:rsidRPr="001F1205">
        <w:rPr>
          <w:rStyle w:val="apple-converted-space"/>
          <w:rFonts w:eastAsia="Verdana" w:cstheme="minorHAnsi"/>
          <w:color w:val="222222"/>
          <w:shd w:val="clear" w:color="auto" w:fill="FFFFFF"/>
        </w:rPr>
        <w:t> </w:t>
      </w:r>
      <w:hyperlink r:id="rId13" w:tgtFrame="_blank" w:history="1">
        <w:r w:rsidRPr="001F1205">
          <w:rPr>
            <w:rStyle w:val="Hyperlink"/>
            <w:rFonts w:eastAsia="Verdana" w:cstheme="minorHAnsi"/>
            <w:color w:val="0070C0"/>
            <w:bdr w:val="none" w:sz="0" w:space="0" w:color="auto" w:frame="1"/>
            <w:shd w:val="clear" w:color="auto" w:fill="FFFFFF"/>
          </w:rPr>
          <w:t>http://disability.unt.edu.</w:t>
        </w:r>
      </w:hyperlink>
      <w:r w:rsidRPr="001F1205">
        <w:rPr>
          <w:rStyle w:val="apple-converted-space"/>
          <w:rFonts w:eastAsia="Verdana" w:cstheme="minorHAnsi"/>
          <w:color w:val="222222"/>
          <w:shd w:val="clear" w:color="auto" w:fill="FFFFFF"/>
        </w:rPr>
        <w:t> </w:t>
      </w:r>
      <w:r w:rsidRPr="001F1205">
        <w:rPr>
          <w:rFonts w:eastAsia="Verdana" w:cstheme="minorHAnsi"/>
          <w:color w:val="222222"/>
          <w:shd w:val="clear" w:color="auto" w:fill="FFFFFF"/>
        </w:rPr>
        <w:t>You may also contact them by phone at (940) 565-4323.</w:t>
      </w:r>
    </w:p>
    <w:p w14:paraId="598AFAB9" w14:textId="77777777" w:rsidR="00F41337" w:rsidRPr="001F1205" w:rsidRDefault="00F41337" w:rsidP="00F41337">
      <w:pPr>
        <w:pStyle w:val="Heading1"/>
        <w:rPr>
          <w:sz w:val="22"/>
          <w:szCs w:val="22"/>
        </w:rPr>
      </w:pPr>
      <w:r w:rsidRPr="001F1205">
        <w:rPr>
          <w:sz w:val="22"/>
          <w:szCs w:val="22"/>
        </w:rPr>
        <w:t>Eagle Connect:</w:t>
      </w:r>
    </w:p>
    <w:p w14:paraId="43C17CCC" w14:textId="77777777" w:rsidR="00F41337" w:rsidRPr="001F1205" w:rsidRDefault="00F41337" w:rsidP="00F41337">
      <w:pPr>
        <w:rPr>
          <w:rFonts w:cstheme="minorHAnsi"/>
        </w:rPr>
      </w:pPr>
      <w:r w:rsidRPr="001F1205">
        <w:rPr>
          <w:rFonts w:eastAsia="Verdana" w:cstheme="minorHAnsi"/>
          <w:color w:val="222222"/>
          <w:shd w:val="clear" w:color="auto" w:fill="FFFFFF"/>
        </w:rPr>
        <w:t>Your access point for business and academic services at UNT occurs at</w:t>
      </w:r>
      <w:r w:rsidRPr="001F1205">
        <w:rPr>
          <w:rStyle w:val="apple-converted-space"/>
          <w:rFonts w:eastAsia="Verdana" w:cstheme="minorHAnsi"/>
          <w:color w:val="222222"/>
          <w:shd w:val="clear" w:color="auto" w:fill="FFFFFF"/>
        </w:rPr>
        <w:t> </w:t>
      </w:r>
      <w:hyperlink r:id="rId14" w:tgtFrame="_blank" w:history="1">
        <w:r w:rsidRPr="001F1205">
          <w:rPr>
            <w:rStyle w:val="Hyperlink"/>
            <w:rFonts w:eastAsia="Verdana" w:cstheme="minorHAnsi"/>
            <w:color w:val="0070C0"/>
            <w:bdr w:val="none" w:sz="0" w:space="0" w:color="auto" w:frame="1"/>
            <w:shd w:val="clear" w:color="auto" w:fill="FFFFFF"/>
          </w:rPr>
          <w:t>http://www.my.unt.edu.</w:t>
        </w:r>
      </w:hyperlink>
      <w:r w:rsidRPr="001F1205">
        <w:rPr>
          <w:rStyle w:val="apple-converted-space"/>
          <w:rFonts w:eastAsia="Verdana" w:cstheme="minorHAnsi"/>
          <w:color w:val="222222"/>
          <w:shd w:val="clear" w:color="auto" w:fill="FFFFFF"/>
        </w:rPr>
        <w:t> </w:t>
      </w:r>
      <w:r w:rsidRPr="001F1205">
        <w:rPr>
          <w:rFonts w:eastAsia="Verdana" w:cstheme="minorHAnsi"/>
          <w:color w:val="222222"/>
          <w:shd w:val="clear" w:color="auto" w:fill="FFFFFF"/>
        </w:rPr>
        <w:t>All official communication from the university will be delivered to your Eagle Connect account. For more information, please visit the website that explains Eagle Connect and how to forward your e-mail:</w:t>
      </w:r>
      <w:r w:rsidRPr="001F1205">
        <w:rPr>
          <w:rStyle w:val="apple-converted-space"/>
          <w:rFonts w:eastAsia="Verdana" w:cstheme="minorHAnsi"/>
          <w:color w:val="0070C0"/>
          <w:shd w:val="clear" w:color="auto" w:fill="FFFFFF"/>
        </w:rPr>
        <w:t> </w:t>
      </w:r>
      <w:hyperlink r:id="rId15" w:tgtFrame="_blank" w:history="1">
        <w:r w:rsidRPr="001F1205">
          <w:rPr>
            <w:rStyle w:val="Hyperlink"/>
            <w:rFonts w:eastAsia="Verdana" w:cstheme="minorHAnsi"/>
            <w:color w:val="0070C0"/>
            <w:bdr w:val="none" w:sz="0" w:space="0" w:color="auto" w:frame="1"/>
            <w:shd w:val="clear" w:color="auto" w:fill="FFFFFF"/>
          </w:rPr>
          <w:t>http://eagleconnect.unt.edu/</w:t>
        </w:r>
      </w:hyperlink>
    </w:p>
    <w:p w14:paraId="70DD8608" w14:textId="77777777" w:rsidR="00F41337" w:rsidRPr="001F1205" w:rsidRDefault="00F41337" w:rsidP="00F41337">
      <w:pPr>
        <w:pStyle w:val="Heading1"/>
        <w:rPr>
          <w:sz w:val="22"/>
          <w:szCs w:val="22"/>
        </w:rPr>
      </w:pPr>
      <w:r w:rsidRPr="001F1205">
        <w:rPr>
          <w:sz w:val="22"/>
          <w:szCs w:val="22"/>
        </w:rPr>
        <w:t>Student Evaluation of Teaching:</w:t>
      </w:r>
    </w:p>
    <w:p w14:paraId="7D6BDEA2" w14:textId="77777777" w:rsidR="00F41337" w:rsidRPr="001F1205" w:rsidRDefault="00F41337" w:rsidP="00F41337">
      <w:pPr>
        <w:rPr>
          <w:rFonts w:cstheme="minorHAnsi"/>
        </w:rPr>
      </w:pPr>
      <w:r w:rsidRPr="001F1205">
        <w:rPr>
          <w:rFonts w:eastAsia="Verdana" w:cstheme="minorHAnsi"/>
          <w:color w:val="222222"/>
          <w:shd w:val="clear" w:color="auto" w:fill="FFFFFF"/>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2E48E543" w14:textId="77777777" w:rsidR="00F41337" w:rsidRPr="001F1205" w:rsidRDefault="00F41337" w:rsidP="00F41337">
      <w:pPr>
        <w:pStyle w:val="Heading1"/>
        <w:rPr>
          <w:sz w:val="22"/>
          <w:szCs w:val="22"/>
        </w:rPr>
      </w:pPr>
      <w:r w:rsidRPr="001F1205">
        <w:rPr>
          <w:sz w:val="22"/>
          <w:szCs w:val="22"/>
        </w:rPr>
        <w:t>Retention of Student Records:</w:t>
      </w:r>
    </w:p>
    <w:p w14:paraId="3D901148" w14:textId="77777777" w:rsidR="00F41337" w:rsidRPr="001F1205" w:rsidRDefault="00F41337" w:rsidP="00F41337">
      <w:pPr>
        <w:rPr>
          <w:rStyle w:val="Hyperlink"/>
          <w:rFonts w:eastAsia="Verdana" w:cstheme="minorHAnsi"/>
          <w:color w:val="059033"/>
          <w:bdr w:val="none" w:sz="0" w:space="0" w:color="auto" w:frame="1"/>
          <w:shd w:val="clear" w:color="auto" w:fill="FFFFFF"/>
        </w:rPr>
      </w:pPr>
      <w:r w:rsidRPr="001F1205">
        <w:rPr>
          <w:rFonts w:eastAsia="Verdana" w:cstheme="minorHAns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6" w:tgtFrame="_blank" w:history="1">
        <w:r w:rsidRPr="001F1205">
          <w:rPr>
            <w:rStyle w:val="Hyperlink"/>
            <w:rFonts w:eastAsia="Verdana" w:cstheme="minorHAnsi"/>
            <w:color w:val="0070C0"/>
            <w:bdr w:val="none" w:sz="0" w:space="0" w:color="auto" w:frame="1"/>
            <w:shd w:val="clear" w:color="auto" w:fill="FFFFFF"/>
          </w:rPr>
          <w:t>http://essc.unt.edu/registrar/ferpa.html</w:t>
        </w:r>
      </w:hyperlink>
    </w:p>
    <w:p w14:paraId="5AF3DE1B" w14:textId="77777777" w:rsidR="00F41337" w:rsidRPr="001F1205" w:rsidRDefault="00F41337" w:rsidP="00F41337">
      <w:pPr>
        <w:pStyle w:val="Heading1"/>
        <w:rPr>
          <w:sz w:val="22"/>
          <w:szCs w:val="22"/>
        </w:rPr>
      </w:pPr>
      <w:r w:rsidRPr="001F1205">
        <w:rPr>
          <w:sz w:val="22"/>
          <w:szCs w:val="22"/>
        </w:rPr>
        <w:t>Emergency Notification and Procedures:</w:t>
      </w:r>
    </w:p>
    <w:p w14:paraId="589CA1AD" w14:textId="77777777" w:rsidR="00F41337" w:rsidRPr="001F1205" w:rsidRDefault="00F41337" w:rsidP="00F41337">
      <w:pPr>
        <w:rPr>
          <w:rFonts w:eastAsia="Verdana" w:cstheme="minorHAnsi"/>
          <w:color w:val="222222"/>
          <w:shd w:val="clear" w:color="auto" w:fill="FFFFFF"/>
        </w:rPr>
      </w:pPr>
      <w:r w:rsidRPr="001F1205">
        <w:rPr>
          <w:rFonts w:eastAsia="Verdana" w:cstheme="minorHAns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w:t>
      </w:r>
      <w:r w:rsidRPr="001F1205">
        <w:rPr>
          <w:rStyle w:val="apple-converted-space"/>
          <w:rFonts w:eastAsia="Verdana" w:cstheme="minorHAnsi"/>
          <w:color w:val="222222"/>
          <w:shd w:val="clear" w:color="auto" w:fill="FFFFFF"/>
        </w:rPr>
        <w:t> </w:t>
      </w:r>
      <w:hyperlink r:id="rId17" w:tgtFrame="_blank" w:history="1">
        <w:r w:rsidRPr="001F1205">
          <w:rPr>
            <w:rStyle w:val="Hyperlink"/>
            <w:rFonts w:eastAsia="Verdana" w:cstheme="minorHAnsi"/>
            <w:color w:val="0070C0"/>
            <w:bdr w:val="none" w:sz="0" w:space="0" w:color="auto" w:frame="1"/>
            <w:shd w:val="clear" w:color="auto" w:fill="FFFFFF"/>
          </w:rPr>
          <w:t>http://www.my.unt.edu.</w:t>
        </w:r>
      </w:hyperlink>
      <w:r w:rsidRPr="001F1205">
        <w:rPr>
          <w:rStyle w:val="apple-converted-space"/>
          <w:rFonts w:eastAsia="Verdana" w:cstheme="minorHAnsi"/>
          <w:color w:val="222222"/>
          <w:shd w:val="clear" w:color="auto" w:fill="FFFFFF"/>
        </w:rPr>
        <w:t> </w:t>
      </w:r>
      <w:r w:rsidRPr="001F1205">
        <w:rPr>
          <w:rFonts w:eastAsia="Verdana" w:cstheme="minorHAnsi"/>
          <w:color w:val="222222"/>
          <w:shd w:val="clear" w:color="auto" w:fill="FFFFFF"/>
        </w:rPr>
        <w:t xml:space="preserve">Some helpful emergency preparedness actions include: 1) know the evacuation routes and severe weather shelter areas in the buildings where your classes are held, 2) determine how you will </w:t>
      </w:r>
      <w:r w:rsidRPr="001F1205">
        <w:rPr>
          <w:rFonts w:eastAsia="Verdana" w:cstheme="minorHAnsi"/>
          <w:color w:val="222222"/>
          <w:shd w:val="clear" w:color="auto" w:fill="FFFFFF"/>
        </w:rPr>
        <w:lastRenderedPageBreak/>
        <w:t>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0BF34AF5" w14:textId="77777777" w:rsidR="00F41337" w:rsidRPr="001F1205" w:rsidRDefault="00F41337" w:rsidP="00F41337">
      <w:pPr>
        <w:pStyle w:val="Heading1"/>
        <w:rPr>
          <w:rFonts w:eastAsia="Times New Roman" w:cstheme="majorHAnsi"/>
          <w:sz w:val="22"/>
          <w:szCs w:val="22"/>
          <w:u w:val="single"/>
        </w:rPr>
      </w:pPr>
      <w:r w:rsidRPr="001F1205">
        <w:rPr>
          <w:rFonts w:cstheme="majorHAnsi"/>
          <w:sz w:val="22"/>
          <w:szCs w:val="22"/>
        </w:rPr>
        <w:t>Illness and Class Attendance:</w:t>
      </w:r>
    </w:p>
    <w:p w14:paraId="0F8F5C11" w14:textId="77777777" w:rsidR="00F41337" w:rsidRPr="001F1205" w:rsidRDefault="00F41337" w:rsidP="00F41337">
      <w:pPr>
        <w:rPr>
          <w:rFonts w:cstheme="minorHAnsi"/>
        </w:rPr>
      </w:pPr>
      <w:r w:rsidRPr="001F1205">
        <w:rPr>
          <w:rFonts w:cstheme="minorHAnsi"/>
        </w:rPr>
        <w:t xml:space="preserve">Please contact me if you are unable to attend class because you are ill. It is important that you communicate with me prior to being absent so I may decide about accommodating your request to be excused from class. Resources: Student Health and Wellness Center (940-565-2333 or </w:t>
      </w:r>
      <w:hyperlink r:id="rId18" w:history="1">
        <w:r w:rsidRPr="001F1205">
          <w:rPr>
            <w:rStyle w:val="Hyperlink"/>
            <w:rFonts w:cstheme="minorHAnsi"/>
          </w:rPr>
          <w:t>askSHWC@unt.edu</w:t>
        </w:r>
      </w:hyperlink>
      <w:r w:rsidRPr="001F1205">
        <w:rPr>
          <w:rFonts w:cstheme="minorHAnsi"/>
        </w:rPr>
        <w:t xml:space="preserve">) and </w:t>
      </w:r>
      <w:hyperlink r:id="rId19" w:history="1">
        <w:r w:rsidRPr="001F1205">
          <w:rPr>
            <w:rStyle w:val="Hyperlink"/>
            <w:rFonts w:cstheme="minorHAnsi"/>
          </w:rPr>
          <w:t>Dean of Students</w:t>
        </w:r>
      </w:hyperlink>
      <w:r w:rsidRPr="001F1205">
        <w:rPr>
          <w:rStyle w:val="Hyperlink"/>
          <w:rFonts w:cstheme="minorHAnsi"/>
        </w:rPr>
        <w:t>.</w:t>
      </w:r>
    </w:p>
    <w:p w14:paraId="09CBC176" w14:textId="77777777" w:rsidR="00F41337" w:rsidRPr="001F1205" w:rsidRDefault="00F41337" w:rsidP="00F41337">
      <w:pPr>
        <w:pStyle w:val="Heading1"/>
        <w:rPr>
          <w:sz w:val="22"/>
          <w:szCs w:val="22"/>
        </w:rPr>
      </w:pPr>
      <w:r w:rsidRPr="001F1205">
        <w:rPr>
          <w:sz w:val="22"/>
          <w:szCs w:val="22"/>
        </w:rPr>
        <w:t xml:space="preserve">Technical Difficulties: </w:t>
      </w:r>
    </w:p>
    <w:p w14:paraId="68C971B4" w14:textId="77777777" w:rsidR="00F41337" w:rsidRPr="001F1205" w:rsidRDefault="00F41337" w:rsidP="00F41337">
      <w:pPr>
        <w:rPr>
          <w:rFonts w:cstheme="minorHAnsi"/>
        </w:rPr>
      </w:pPr>
      <w:r w:rsidRPr="001F1205">
        <w:rPr>
          <w:rFonts w:cstheme="minorHAns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0" w:history="1">
        <w:r w:rsidRPr="001F1205">
          <w:rPr>
            <w:rStyle w:val="Hyperlink"/>
            <w:rFonts w:cstheme="minorHAnsi"/>
          </w:rPr>
          <w:t>helpdesk@unt.edu</w:t>
        </w:r>
      </w:hyperlink>
      <w:r w:rsidRPr="001F1205">
        <w:rPr>
          <w:rFonts w:cstheme="minorHAnsi"/>
        </w:rPr>
        <w:t xml:space="preserve"> or 940.565.2324 and obtain a ticket number. The instructor and the UNT Student Help Desk will work with the student to resolve any issues at the earliest possible time.</w:t>
      </w:r>
    </w:p>
    <w:p w14:paraId="131BFC2E" w14:textId="77777777" w:rsidR="00F41337" w:rsidRPr="001F1205" w:rsidRDefault="00F41337" w:rsidP="00F41337">
      <w:r w:rsidRPr="001F1205">
        <w:rPr>
          <w:lang w:val="en-GB"/>
        </w:rPr>
        <w:t>Required Access to Textbook, Software, And Hardware:</w:t>
      </w:r>
      <w:r w:rsidRPr="001F1205">
        <w:t xml:space="preserve"> Required Resource (free through UNT):</w:t>
      </w:r>
    </w:p>
    <w:p w14:paraId="33A638DE" w14:textId="77777777" w:rsidR="00F41337" w:rsidRPr="001F1205" w:rsidRDefault="00F41337" w:rsidP="00F41337">
      <w:pPr>
        <w:rPr>
          <w:rFonts w:cstheme="minorHAnsi"/>
          <w:lang w:val="en-GB"/>
        </w:rPr>
      </w:pPr>
      <w:r w:rsidRPr="001F1205">
        <w:rPr>
          <w:rFonts w:cstheme="minorHAnsi"/>
          <w:lang w:val="en-GB"/>
        </w:rPr>
        <w:t>Microsoft Office Suite</w:t>
      </w:r>
      <w:r w:rsidRPr="001F1205">
        <w:rPr>
          <w:rFonts w:cstheme="minorHAnsi"/>
          <w:vertAlign w:val="superscript"/>
          <w:lang w:val="en-GB"/>
        </w:rPr>
        <w:t>®</w:t>
      </w:r>
      <w:r w:rsidRPr="001F1205">
        <w:rPr>
          <w:rFonts w:cstheme="minorHAnsi"/>
          <w:lang w:val="en-GB"/>
        </w:rPr>
        <w:t xml:space="preserve"> and Adobe PDF Reader are the official software packages for this class. You are enrolled in a College of Business class; therefore, you may obtain a free-of-charge copy at: </w:t>
      </w:r>
      <w:hyperlink r:id="rId21" w:history="1">
        <w:r w:rsidRPr="001F1205">
          <w:rPr>
            <w:rStyle w:val="Hyperlink"/>
            <w:rFonts w:cstheme="minorHAnsi"/>
            <w:lang w:val="en-GB"/>
          </w:rPr>
          <w:t>https://cob.unt.edu/students/microsoft-campus-licensing-agreement</w:t>
        </w:r>
      </w:hyperlink>
      <w:r w:rsidRPr="001F1205">
        <w:rPr>
          <w:rFonts w:cstheme="minorHAnsi"/>
          <w:lang w:val="en-GB"/>
        </w:rPr>
        <w:t xml:space="preserve">. </w:t>
      </w:r>
    </w:p>
    <w:p w14:paraId="0AE0736B" w14:textId="77777777" w:rsidR="00F41337" w:rsidRPr="001F1205" w:rsidRDefault="00F41337" w:rsidP="00F41337">
      <w:pPr>
        <w:rPr>
          <w:rFonts w:cstheme="minorHAnsi"/>
          <w:lang w:val="en-GB"/>
        </w:rPr>
      </w:pPr>
      <w:r w:rsidRPr="001F1205">
        <w:rPr>
          <w:rFonts w:cstheme="minorHAnsi"/>
          <w:lang w:val="en-GB"/>
        </w:rPr>
        <w:t>Do not send assignments in Pages</w:t>
      </w:r>
      <w:r w:rsidRPr="001F1205">
        <w:rPr>
          <w:rFonts w:cstheme="minorHAnsi"/>
          <w:vertAlign w:val="superscript"/>
          <w:lang w:val="en-GB"/>
        </w:rPr>
        <w:t>®</w:t>
      </w:r>
      <w:r w:rsidRPr="001F1205">
        <w:rPr>
          <w:rFonts w:cstheme="minorHAnsi"/>
        </w:rPr>
        <w:t>,</w:t>
      </w:r>
      <w:r w:rsidRPr="001F1205">
        <w:rPr>
          <w:rFonts w:cstheme="minorHAnsi"/>
          <w:vertAlign w:val="superscript"/>
        </w:rPr>
        <w:t xml:space="preserve"> </w:t>
      </w:r>
      <w:r w:rsidRPr="001F1205">
        <w:rPr>
          <w:rFonts w:cstheme="minorHAnsi"/>
        </w:rPr>
        <w:t>Word Perfect</w:t>
      </w:r>
      <w:r w:rsidRPr="001F1205">
        <w:rPr>
          <w:rFonts w:cstheme="minorHAnsi"/>
          <w:vertAlign w:val="superscript"/>
          <w:lang w:val="en-GB"/>
        </w:rPr>
        <w:t>®</w:t>
      </w:r>
      <w:r w:rsidRPr="001F1205">
        <w:rPr>
          <w:rFonts w:cstheme="minorHAnsi"/>
        </w:rPr>
        <w:t xml:space="preserve">, </w:t>
      </w:r>
      <w:r w:rsidRPr="001F1205">
        <w:rPr>
          <w:rFonts w:cstheme="minorHAnsi"/>
          <w:lang w:val="en-GB"/>
        </w:rPr>
        <w:t>or linked to Google Docs</w:t>
      </w:r>
      <w:r w:rsidRPr="001F1205">
        <w:rPr>
          <w:rFonts w:cstheme="minorHAnsi"/>
          <w:vertAlign w:val="superscript"/>
          <w:lang w:val="en-GB"/>
        </w:rPr>
        <w:t>®</w:t>
      </w:r>
      <w:r w:rsidRPr="001F1205">
        <w:rPr>
          <w:rFonts w:cstheme="minorHAnsi"/>
          <w:lang w:val="en-GB"/>
        </w:rPr>
        <w:t xml:space="preserve">. </w:t>
      </w:r>
    </w:p>
    <w:p w14:paraId="5FB89062" w14:textId="77777777" w:rsidR="00F41337" w:rsidRPr="001F1205" w:rsidRDefault="00F41337" w:rsidP="00F41337">
      <w:pPr>
        <w:rPr>
          <w:rFonts w:cstheme="minorHAnsi"/>
          <w:lang w:val="en-GB"/>
        </w:rPr>
      </w:pPr>
      <w:r w:rsidRPr="001F1205">
        <w:rPr>
          <w:rFonts w:cstheme="minorHAnsi"/>
          <w:lang w:val="en-GB"/>
        </w:rPr>
        <w:t>You will also need access to a Windows or Apple compatible PC/ Tablet/ Smartphone connected to an electrical source and the Internet. Additional requirements include a screen, web cam, microphone, keyboard, mouse, speakers, printer, and video codec software. Most computers less than five years old have the necessary codec software. Campus access labs are also fully equipped.</w:t>
      </w:r>
    </w:p>
    <w:p w14:paraId="4687E880" w14:textId="77777777" w:rsidR="00F41337" w:rsidRPr="001F1205" w:rsidRDefault="00F41337" w:rsidP="00F41337">
      <w:pPr>
        <w:pStyle w:val="Heading1"/>
        <w:rPr>
          <w:sz w:val="22"/>
          <w:szCs w:val="22"/>
        </w:rPr>
      </w:pPr>
      <w:r w:rsidRPr="001F1205">
        <w:rPr>
          <w:sz w:val="22"/>
          <w:szCs w:val="22"/>
        </w:rPr>
        <w:t xml:space="preserve">Emergency Evacuation Procedures for Business Leadership Building: </w:t>
      </w:r>
    </w:p>
    <w:p w14:paraId="66EF5BBA" w14:textId="77777777" w:rsidR="00F41337" w:rsidRPr="001F1205" w:rsidRDefault="00F41337" w:rsidP="00F41337">
      <w:pPr>
        <w:rPr>
          <w:rFonts w:cstheme="minorHAnsi"/>
        </w:rPr>
      </w:pPr>
      <w:r w:rsidRPr="001F1205">
        <w:rPr>
          <w:rFonts w:cstheme="minorHAnsi"/>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079ED7A0" w14:textId="77777777" w:rsidR="00F41337" w:rsidRPr="001F1205" w:rsidRDefault="00F41337" w:rsidP="00F41337">
      <w:pPr>
        <w:rPr>
          <w:rFonts w:cstheme="minorHAnsi"/>
        </w:rPr>
      </w:pPr>
      <w:r w:rsidRPr="001F1205">
        <w:rPr>
          <w:rFonts w:cstheme="minorHAnsi"/>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w:t>
      </w:r>
      <w:r w:rsidRPr="001F1205">
        <w:rPr>
          <w:rFonts w:cstheme="minorHAnsi"/>
        </w:rPr>
        <w:lastRenderedPageBreak/>
        <w:t xml:space="preserve">emergency responders. All building occupants should immediately evacuate the building and proceed to the south side of Crumley Hall in the grassy area, west of parking lot 24.   </w:t>
      </w:r>
    </w:p>
    <w:p w14:paraId="73C2BB8F" w14:textId="77777777" w:rsidR="00F41337" w:rsidRPr="001F1205" w:rsidRDefault="00F41337" w:rsidP="00F41337">
      <w:pPr>
        <w:pStyle w:val="Heading1"/>
        <w:rPr>
          <w:sz w:val="22"/>
          <w:szCs w:val="22"/>
        </w:rPr>
      </w:pPr>
      <w:r w:rsidRPr="001F1205">
        <w:rPr>
          <w:sz w:val="22"/>
          <w:szCs w:val="22"/>
        </w:rPr>
        <w:t>Succeed at UNT:</w:t>
      </w:r>
    </w:p>
    <w:p w14:paraId="10A26420" w14:textId="6DC2D166" w:rsidR="00F41337" w:rsidRPr="001F1205" w:rsidRDefault="00F41337" w:rsidP="00F41337">
      <w:pPr>
        <w:rPr>
          <w:rFonts w:cstheme="minorHAnsi"/>
        </w:rPr>
      </w:pPr>
      <w:r w:rsidRPr="001F1205">
        <w:rPr>
          <w:rFonts w:eastAsia="Verdana" w:cstheme="minorHAnsi"/>
          <w:color w:val="222222"/>
          <w:shd w:val="clear" w:color="auto" w:fill="FFFFFF"/>
        </w:rPr>
        <w:t xml:space="preserve">UNT endeavors to offer you a high-quality education and to provide a supportive environment to help you learn and </w:t>
      </w:r>
      <w:r w:rsidR="005E79B9" w:rsidRPr="001F1205">
        <w:rPr>
          <w:rFonts w:eastAsia="Verdana" w:cstheme="minorHAnsi"/>
          <w:color w:val="222222"/>
          <w:shd w:val="clear" w:color="auto" w:fill="FFFFFF"/>
        </w:rPr>
        <w:t>grow</w:t>
      </w:r>
      <w:r w:rsidRPr="001F1205">
        <w:rPr>
          <w:rFonts w:eastAsia="Verdana" w:cstheme="minorHAnsi"/>
          <w:color w:val="222222"/>
          <w:shd w:val="clear" w:color="auto" w:fill="FFFFFF"/>
        </w:rPr>
        <w:t>. And, as a faculty member, I am committed to helping you be successful as a student. Here’s how to succeed at UNT: Show up. Find Support. Get advised. Be prepared. Get involved. Stay focused. To learn more about campus resources and information on how you can achieve success, go</w:t>
      </w:r>
      <w:r w:rsidRPr="001F1205">
        <w:rPr>
          <w:rStyle w:val="apple-converted-space"/>
          <w:rFonts w:eastAsia="Verdana" w:cstheme="minorHAnsi"/>
          <w:color w:val="222222"/>
          <w:shd w:val="clear" w:color="auto" w:fill="FFFFFF"/>
        </w:rPr>
        <w:t xml:space="preserve"> to </w:t>
      </w:r>
      <w:hyperlink r:id="rId22" w:history="1">
        <w:r w:rsidRPr="001F1205">
          <w:rPr>
            <w:rStyle w:val="Hyperlink"/>
            <w:rFonts w:eastAsia="Verdana" w:cstheme="minorHAnsi"/>
            <w:bdr w:val="none" w:sz="0" w:space="0" w:color="auto" w:frame="1"/>
            <w:shd w:val="clear" w:color="auto" w:fill="FFFFFF"/>
          </w:rPr>
          <w:t>http://success.unt.edu/.</w:t>
        </w:r>
      </w:hyperlink>
    </w:p>
    <w:p w14:paraId="4318C2A9" w14:textId="77777777" w:rsidR="00F41337" w:rsidRPr="001F1205" w:rsidRDefault="00F41337" w:rsidP="00F06206">
      <w:pPr>
        <w:rPr>
          <w:rFonts w:cstheme="minorHAnsi"/>
        </w:rPr>
      </w:pPr>
    </w:p>
    <w:sectPr w:rsidR="00F41337" w:rsidRPr="001F1205" w:rsidSect="00C70834">
      <w:headerReference w:type="default"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406C" w14:textId="77777777" w:rsidR="00E72A69" w:rsidRDefault="00E72A69" w:rsidP="003370AE">
      <w:pPr>
        <w:spacing w:after="0" w:line="240" w:lineRule="auto"/>
      </w:pPr>
      <w:r>
        <w:separator/>
      </w:r>
    </w:p>
  </w:endnote>
  <w:endnote w:type="continuationSeparator" w:id="0">
    <w:p w14:paraId="2B1C2B70" w14:textId="77777777" w:rsidR="00E72A69" w:rsidRDefault="00E72A69" w:rsidP="0033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70313"/>
      <w:docPartObj>
        <w:docPartGallery w:val="Page Numbers (Bottom of Page)"/>
        <w:docPartUnique/>
      </w:docPartObj>
    </w:sdtPr>
    <w:sdtEndPr>
      <w:rPr>
        <w:noProof/>
      </w:rPr>
    </w:sdtEndPr>
    <w:sdtContent>
      <w:p w14:paraId="3F4AF1E3" w14:textId="4402AA94" w:rsidR="00560025" w:rsidRDefault="00560025">
        <w:pPr>
          <w:pStyle w:val="Footer"/>
        </w:pPr>
        <w:r>
          <w:fldChar w:fldCharType="begin"/>
        </w:r>
        <w:r>
          <w:instrText xml:space="preserve"> PAGE   \* MERGEFORMAT </w:instrText>
        </w:r>
        <w:r>
          <w:fldChar w:fldCharType="separate"/>
        </w:r>
        <w:r>
          <w:rPr>
            <w:noProof/>
          </w:rPr>
          <w:t>2</w:t>
        </w:r>
        <w:r>
          <w:rPr>
            <w:noProof/>
          </w:rPr>
          <w:fldChar w:fldCharType="end"/>
        </w:r>
      </w:p>
    </w:sdtContent>
  </w:sdt>
  <w:p w14:paraId="59BA4330" w14:textId="77777777" w:rsidR="00560025" w:rsidRDefault="00560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33AA" w14:textId="77777777" w:rsidR="00E72A69" w:rsidRDefault="00E72A69" w:rsidP="003370AE">
      <w:pPr>
        <w:spacing w:after="0" w:line="240" w:lineRule="auto"/>
      </w:pPr>
      <w:r>
        <w:separator/>
      </w:r>
    </w:p>
  </w:footnote>
  <w:footnote w:type="continuationSeparator" w:id="0">
    <w:p w14:paraId="7555B513" w14:textId="77777777" w:rsidR="00E72A69" w:rsidRDefault="00E72A69" w:rsidP="0033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53B7" w14:textId="77777777" w:rsidR="00C91D07" w:rsidRDefault="00A77681">
    <w:pPr>
      <w:pStyle w:val="Header"/>
    </w:pPr>
    <w:r>
      <w:t xml:space="preserve">Course: Business </w:t>
    </w:r>
    <w:r w:rsidR="00B85261">
      <w:t>1200.0</w:t>
    </w:r>
    <w:r w:rsidR="00DD794F">
      <w:t>05</w:t>
    </w:r>
    <w:r w:rsidR="002508F3">
      <w:t xml:space="preserve"> SP 24</w:t>
    </w:r>
    <w:r w:rsidR="00C91D07">
      <w:t xml:space="preserve"> </w:t>
    </w:r>
  </w:p>
  <w:p w14:paraId="140862E2" w14:textId="7A7EB4A7" w:rsidR="00A77681" w:rsidRDefault="007C0D62">
    <w:pPr>
      <w:pStyle w:val="Header"/>
    </w:pPr>
    <w:r>
      <w:t xml:space="preserve">8 Week Session 1 </w:t>
    </w:r>
    <w:r w:rsidR="00105C99">
      <w:t>– Jan. 16- March 9</w:t>
    </w:r>
  </w:p>
  <w:p w14:paraId="2E28C73B" w14:textId="62065CAC" w:rsidR="00A77681" w:rsidRDefault="00A77681">
    <w:pPr>
      <w:pStyle w:val="Header"/>
    </w:pPr>
    <w:r>
      <w:t xml:space="preserve">Day/Time: </w:t>
    </w:r>
    <w:r w:rsidR="00700AA3">
      <w:t>Monday</w:t>
    </w:r>
    <w:r w:rsidR="00555773">
      <w:t xml:space="preserve"> and Wednesday</w:t>
    </w:r>
    <w:r w:rsidR="00300EA8">
      <w:t xml:space="preserve"> </w:t>
    </w:r>
    <w:r w:rsidR="00DD794F">
      <w:t>1</w:t>
    </w:r>
    <w:r w:rsidR="00300EA8">
      <w:t xml:space="preserve">:00 </w:t>
    </w:r>
    <w:r w:rsidR="00F05D14">
      <w:t>p</w:t>
    </w:r>
    <w:r w:rsidR="00BD0984">
      <w:t>m</w:t>
    </w:r>
    <w:r w:rsidR="00573624">
      <w:t xml:space="preserve"> </w:t>
    </w:r>
    <w:r w:rsidR="00B43E49">
      <w:t>- 1:50</w:t>
    </w:r>
    <w:r w:rsidR="00300EA8">
      <w:t xml:space="preserve"> pm - </w:t>
    </w:r>
    <w:r>
      <w:t>in person</w:t>
    </w:r>
    <w:r w:rsidR="00C70834">
      <w:t xml:space="preserve"> </w:t>
    </w:r>
    <w:r>
      <w:t>Location: BLB.</w:t>
    </w:r>
    <w:r w:rsidR="00572571">
      <w:t>073</w:t>
    </w:r>
  </w:p>
  <w:p w14:paraId="7C013ACF" w14:textId="77777777" w:rsidR="00A77681" w:rsidRDefault="00A77681">
    <w:pPr>
      <w:pStyle w:val="Header"/>
    </w:pPr>
  </w:p>
  <w:p w14:paraId="7331238C" w14:textId="77777777" w:rsidR="00A77681" w:rsidRDefault="00A77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3DA"/>
    <w:multiLevelType w:val="multilevel"/>
    <w:tmpl w:val="D0C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A28C3"/>
    <w:multiLevelType w:val="multilevel"/>
    <w:tmpl w:val="1A76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C1EB6"/>
    <w:multiLevelType w:val="multilevel"/>
    <w:tmpl w:val="CE7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64355"/>
    <w:multiLevelType w:val="multilevel"/>
    <w:tmpl w:val="B294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618BB"/>
    <w:multiLevelType w:val="multilevel"/>
    <w:tmpl w:val="03ECEC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68B4CDB"/>
    <w:multiLevelType w:val="multilevel"/>
    <w:tmpl w:val="74C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087791"/>
    <w:multiLevelType w:val="multilevel"/>
    <w:tmpl w:val="86D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47271"/>
    <w:multiLevelType w:val="hybridMultilevel"/>
    <w:tmpl w:val="694E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803C67"/>
    <w:multiLevelType w:val="multilevel"/>
    <w:tmpl w:val="FABA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D02C0"/>
    <w:multiLevelType w:val="multilevel"/>
    <w:tmpl w:val="53B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173679"/>
    <w:multiLevelType w:val="multilevel"/>
    <w:tmpl w:val="D7CA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BF3D75"/>
    <w:multiLevelType w:val="hybridMultilevel"/>
    <w:tmpl w:val="368C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86E81"/>
    <w:multiLevelType w:val="multilevel"/>
    <w:tmpl w:val="5644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3D5AAC"/>
    <w:multiLevelType w:val="multilevel"/>
    <w:tmpl w:val="70A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2674E"/>
    <w:multiLevelType w:val="multilevel"/>
    <w:tmpl w:val="F67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235085"/>
    <w:multiLevelType w:val="multilevel"/>
    <w:tmpl w:val="8AA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9436814">
    <w:abstractNumId w:val="11"/>
  </w:num>
  <w:num w:numId="2" w16cid:durableId="1280797622">
    <w:abstractNumId w:val="12"/>
  </w:num>
  <w:num w:numId="3" w16cid:durableId="1653943714">
    <w:abstractNumId w:val="6"/>
  </w:num>
  <w:num w:numId="4" w16cid:durableId="995911441">
    <w:abstractNumId w:val="9"/>
  </w:num>
  <w:num w:numId="5" w16cid:durableId="143939139">
    <w:abstractNumId w:val="10"/>
  </w:num>
  <w:num w:numId="6" w16cid:durableId="841044303">
    <w:abstractNumId w:val="15"/>
  </w:num>
  <w:num w:numId="7" w16cid:durableId="485244116">
    <w:abstractNumId w:val="13"/>
  </w:num>
  <w:num w:numId="8" w16cid:durableId="848830975">
    <w:abstractNumId w:val="2"/>
  </w:num>
  <w:num w:numId="9" w16cid:durableId="1255821918">
    <w:abstractNumId w:val="0"/>
  </w:num>
  <w:num w:numId="10" w16cid:durableId="1166899035">
    <w:abstractNumId w:val="3"/>
  </w:num>
  <w:num w:numId="11" w16cid:durableId="858158890">
    <w:abstractNumId w:val="5"/>
  </w:num>
  <w:num w:numId="12" w16cid:durableId="1044870006">
    <w:abstractNumId w:val="4"/>
  </w:num>
  <w:num w:numId="13" w16cid:durableId="688684371">
    <w:abstractNumId w:val="8"/>
  </w:num>
  <w:num w:numId="14" w16cid:durableId="1117872829">
    <w:abstractNumId w:val="14"/>
  </w:num>
  <w:num w:numId="15" w16cid:durableId="933050117">
    <w:abstractNumId w:val="1"/>
  </w:num>
  <w:num w:numId="16" w16cid:durableId="30798118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E"/>
    <w:rsid w:val="00000530"/>
    <w:rsid w:val="00000F0D"/>
    <w:rsid w:val="000013C4"/>
    <w:rsid w:val="00001A0A"/>
    <w:rsid w:val="00001D3A"/>
    <w:rsid w:val="0000265B"/>
    <w:rsid w:val="0000275E"/>
    <w:rsid w:val="00004C57"/>
    <w:rsid w:val="000055FC"/>
    <w:rsid w:val="0000680F"/>
    <w:rsid w:val="000075DA"/>
    <w:rsid w:val="000079BB"/>
    <w:rsid w:val="00010C32"/>
    <w:rsid w:val="000110CB"/>
    <w:rsid w:val="000116B5"/>
    <w:rsid w:val="00011902"/>
    <w:rsid w:val="00015473"/>
    <w:rsid w:val="000156F4"/>
    <w:rsid w:val="000169F9"/>
    <w:rsid w:val="000172FE"/>
    <w:rsid w:val="0001749E"/>
    <w:rsid w:val="00021E16"/>
    <w:rsid w:val="00022022"/>
    <w:rsid w:val="000234B7"/>
    <w:rsid w:val="00024964"/>
    <w:rsid w:val="00025DC6"/>
    <w:rsid w:val="00026DAA"/>
    <w:rsid w:val="000275B0"/>
    <w:rsid w:val="00031A3D"/>
    <w:rsid w:val="00031CDA"/>
    <w:rsid w:val="0004121B"/>
    <w:rsid w:val="00042323"/>
    <w:rsid w:val="0004348F"/>
    <w:rsid w:val="00043F22"/>
    <w:rsid w:val="000453ED"/>
    <w:rsid w:val="00045970"/>
    <w:rsid w:val="00045E90"/>
    <w:rsid w:val="000460C0"/>
    <w:rsid w:val="00047511"/>
    <w:rsid w:val="00052581"/>
    <w:rsid w:val="0005293E"/>
    <w:rsid w:val="00053548"/>
    <w:rsid w:val="000559E0"/>
    <w:rsid w:val="00055E6E"/>
    <w:rsid w:val="00057119"/>
    <w:rsid w:val="000572A0"/>
    <w:rsid w:val="00064110"/>
    <w:rsid w:val="00067068"/>
    <w:rsid w:val="0006737A"/>
    <w:rsid w:val="0007071F"/>
    <w:rsid w:val="000713E1"/>
    <w:rsid w:val="00071C3D"/>
    <w:rsid w:val="00071D93"/>
    <w:rsid w:val="00074422"/>
    <w:rsid w:val="00074E13"/>
    <w:rsid w:val="000809FB"/>
    <w:rsid w:val="00083837"/>
    <w:rsid w:val="000843F4"/>
    <w:rsid w:val="000845CF"/>
    <w:rsid w:val="00087D2A"/>
    <w:rsid w:val="000915F0"/>
    <w:rsid w:val="00093647"/>
    <w:rsid w:val="000958F7"/>
    <w:rsid w:val="00095A91"/>
    <w:rsid w:val="00097675"/>
    <w:rsid w:val="000978FC"/>
    <w:rsid w:val="00097BD8"/>
    <w:rsid w:val="000A4C38"/>
    <w:rsid w:val="000A6F80"/>
    <w:rsid w:val="000B239D"/>
    <w:rsid w:val="000B3242"/>
    <w:rsid w:val="000B6328"/>
    <w:rsid w:val="000B798F"/>
    <w:rsid w:val="000C164C"/>
    <w:rsid w:val="000C27F5"/>
    <w:rsid w:val="000C7D92"/>
    <w:rsid w:val="000E1973"/>
    <w:rsid w:val="000E29AE"/>
    <w:rsid w:val="000E29CE"/>
    <w:rsid w:val="000E5475"/>
    <w:rsid w:val="000E56A2"/>
    <w:rsid w:val="000E6C09"/>
    <w:rsid w:val="000E76EE"/>
    <w:rsid w:val="000F2482"/>
    <w:rsid w:val="000F461F"/>
    <w:rsid w:val="000F517F"/>
    <w:rsid w:val="000F6031"/>
    <w:rsid w:val="000F75D8"/>
    <w:rsid w:val="00104AA8"/>
    <w:rsid w:val="00105C99"/>
    <w:rsid w:val="001111F6"/>
    <w:rsid w:val="00111E62"/>
    <w:rsid w:val="00112A8A"/>
    <w:rsid w:val="00113BD5"/>
    <w:rsid w:val="00115F29"/>
    <w:rsid w:val="00117E3F"/>
    <w:rsid w:val="0012173D"/>
    <w:rsid w:val="001218CB"/>
    <w:rsid w:val="00122B41"/>
    <w:rsid w:val="00124B55"/>
    <w:rsid w:val="00124C4B"/>
    <w:rsid w:val="001261B0"/>
    <w:rsid w:val="0013479A"/>
    <w:rsid w:val="001376D2"/>
    <w:rsid w:val="00137751"/>
    <w:rsid w:val="00141CF2"/>
    <w:rsid w:val="00141D12"/>
    <w:rsid w:val="00141D37"/>
    <w:rsid w:val="00141F25"/>
    <w:rsid w:val="00142A6B"/>
    <w:rsid w:val="0014430D"/>
    <w:rsid w:val="00147D41"/>
    <w:rsid w:val="001505F3"/>
    <w:rsid w:val="00150FB1"/>
    <w:rsid w:val="001531CC"/>
    <w:rsid w:val="001552C1"/>
    <w:rsid w:val="00155853"/>
    <w:rsid w:val="001603FA"/>
    <w:rsid w:val="001612E0"/>
    <w:rsid w:val="00161E6A"/>
    <w:rsid w:val="00170FBF"/>
    <w:rsid w:val="00173C1C"/>
    <w:rsid w:val="00175CE5"/>
    <w:rsid w:val="00176698"/>
    <w:rsid w:val="001819AF"/>
    <w:rsid w:val="00182ED7"/>
    <w:rsid w:val="001834FB"/>
    <w:rsid w:val="001835AD"/>
    <w:rsid w:val="00185A89"/>
    <w:rsid w:val="001867C7"/>
    <w:rsid w:val="001868C2"/>
    <w:rsid w:val="001916B4"/>
    <w:rsid w:val="00193681"/>
    <w:rsid w:val="00197D68"/>
    <w:rsid w:val="001A1493"/>
    <w:rsid w:val="001A22ED"/>
    <w:rsid w:val="001A7357"/>
    <w:rsid w:val="001B0A72"/>
    <w:rsid w:val="001B5AC9"/>
    <w:rsid w:val="001B7773"/>
    <w:rsid w:val="001C29C7"/>
    <w:rsid w:val="001C7195"/>
    <w:rsid w:val="001D17BD"/>
    <w:rsid w:val="001D2C8A"/>
    <w:rsid w:val="001D3537"/>
    <w:rsid w:val="001D3D69"/>
    <w:rsid w:val="001D5785"/>
    <w:rsid w:val="001D5E69"/>
    <w:rsid w:val="001D7BEE"/>
    <w:rsid w:val="001E5020"/>
    <w:rsid w:val="001E5F5A"/>
    <w:rsid w:val="001F1205"/>
    <w:rsid w:val="001F2387"/>
    <w:rsid w:val="001F2A6B"/>
    <w:rsid w:val="001F3179"/>
    <w:rsid w:val="001F35CF"/>
    <w:rsid w:val="001F5DB5"/>
    <w:rsid w:val="002024CE"/>
    <w:rsid w:val="00212BAB"/>
    <w:rsid w:val="00214B2A"/>
    <w:rsid w:val="00214FD6"/>
    <w:rsid w:val="002238C5"/>
    <w:rsid w:val="00223E5A"/>
    <w:rsid w:val="00231BE4"/>
    <w:rsid w:val="00233DEA"/>
    <w:rsid w:val="0023540E"/>
    <w:rsid w:val="00235563"/>
    <w:rsid w:val="00235C1F"/>
    <w:rsid w:val="00237087"/>
    <w:rsid w:val="0024018E"/>
    <w:rsid w:val="00242352"/>
    <w:rsid w:val="00242353"/>
    <w:rsid w:val="00246DAD"/>
    <w:rsid w:val="00246EA1"/>
    <w:rsid w:val="002508F3"/>
    <w:rsid w:val="00251CB5"/>
    <w:rsid w:val="002526F2"/>
    <w:rsid w:val="0025341D"/>
    <w:rsid w:val="00254D8D"/>
    <w:rsid w:val="00255AB1"/>
    <w:rsid w:val="002561B8"/>
    <w:rsid w:val="00260E56"/>
    <w:rsid w:val="002635F9"/>
    <w:rsid w:val="00265CC1"/>
    <w:rsid w:val="002677CC"/>
    <w:rsid w:val="00267877"/>
    <w:rsid w:val="00270F60"/>
    <w:rsid w:val="00270FA0"/>
    <w:rsid w:val="002723EB"/>
    <w:rsid w:val="00273279"/>
    <w:rsid w:val="00273FC3"/>
    <w:rsid w:val="002808EC"/>
    <w:rsid w:val="00284D73"/>
    <w:rsid w:val="00284E63"/>
    <w:rsid w:val="00287724"/>
    <w:rsid w:val="00292E19"/>
    <w:rsid w:val="0029337D"/>
    <w:rsid w:val="002972C8"/>
    <w:rsid w:val="00297E65"/>
    <w:rsid w:val="002A3D21"/>
    <w:rsid w:val="002A6D20"/>
    <w:rsid w:val="002B16CB"/>
    <w:rsid w:val="002B1BFF"/>
    <w:rsid w:val="002B2DFF"/>
    <w:rsid w:val="002B432F"/>
    <w:rsid w:val="002B4F07"/>
    <w:rsid w:val="002B5881"/>
    <w:rsid w:val="002C1A14"/>
    <w:rsid w:val="002C2970"/>
    <w:rsid w:val="002C4B34"/>
    <w:rsid w:val="002C6564"/>
    <w:rsid w:val="002C7569"/>
    <w:rsid w:val="002C77BC"/>
    <w:rsid w:val="002D0544"/>
    <w:rsid w:val="002D2EDB"/>
    <w:rsid w:val="002D4CED"/>
    <w:rsid w:val="002D4F82"/>
    <w:rsid w:val="002D5A32"/>
    <w:rsid w:val="002D7EDD"/>
    <w:rsid w:val="002E0281"/>
    <w:rsid w:val="002E2DA2"/>
    <w:rsid w:val="002E4BE2"/>
    <w:rsid w:val="002F41A3"/>
    <w:rsid w:val="002F439C"/>
    <w:rsid w:val="002F5281"/>
    <w:rsid w:val="00300DA7"/>
    <w:rsid w:val="00300EA8"/>
    <w:rsid w:val="0031005B"/>
    <w:rsid w:val="00310557"/>
    <w:rsid w:val="00310ED0"/>
    <w:rsid w:val="003132D1"/>
    <w:rsid w:val="003167D7"/>
    <w:rsid w:val="00316FD9"/>
    <w:rsid w:val="00325439"/>
    <w:rsid w:val="0033054D"/>
    <w:rsid w:val="00330DB4"/>
    <w:rsid w:val="003336B5"/>
    <w:rsid w:val="00333FFB"/>
    <w:rsid w:val="003370AE"/>
    <w:rsid w:val="00340027"/>
    <w:rsid w:val="003410E5"/>
    <w:rsid w:val="00342A56"/>
    <w:rsid w:val="00347D3E"/>
    <w:rsid w:val="00352467"/>
    <w:rsid w:val="00353257"/>
    <w:rsid w:val="003552C7"/>
    <w:rsid w:val="00361988"/>
    <w:rsid w:val="00363ED2"/>
    <w:rsid w:val="00366390"/>
    <w:rsid w:val="00370D79"/>
    <w:rsid w:val="0037136E"/>
    <w:rsid w:val="00371FD5"/>
    <w:rsid w:val="003723EC"/>
    <w:rsid w:val="00375140"/>
    <w:rsid w:val="00375A35"/>
    <w:rsid w:val="00380422"/>
    <w:rsid w:val="00380FA6"/>
    <w:rsid w:val="00381C84"/>
    <w:rsid w:val="0038355A"/>
    <w:rsid w:val="00383563"/>
    <w:rsid w:val="00386AAE"/>
    <w:rsid w:val="003A1D9A"/>
    <w:rsid w:val="003A25D5"/>
    <w:rsid w:val="003A50CA"/>
    <w:rsid w:val="003B22E4"/>
    <w:rsid w:val="003B3AB7"/>
    <w:rsid w:val="003B3F45"/>
    <w:rsid w:val="003B486E"/>
    <w:rsid w:val="003B76D3"/>
    <w:rsid w:val="003C0C3B"/>
    <w:rsid w:val="003C103D"/>
    <w:rsid w:val="003C10A6"/>
    <w:rsid w:val="003C130E"/>
    <w:rsid w:val="003C2A2B"/>
    <w:rsid w:val="003C5258"/>
    <w:rsid w:val="003C6A88"/>
    <w:rsid w:val="003C70FD"/>
    <w:rsid w:val="003C768A"/>
    <w:rsid w:val="003D230B"/>
    <w:rsid w:val="003D3664"/>
    <w:rsid w:val="003D6178"/>
    <w:rsid w:val="003D7A98"/>
    <w:rsid w:val="003E1DB5"/>
    <w:rsid w:val="003E20C4"/>
    <w:rsid w:val="003E3307"/>
    <w:rsid w:val="003E3F47"/>
    <w:rsid w:val="003E412A"/>
    <w:rsid w:val="003E5E5B"/>
    <w:rsid w:val="003E7171"/>
    <w:rsid w:val="003E79B2"/>
    <w:rsid w:val="003F0DE5"/>
    <w:rsid w:val="003F1617"/>
    <w:rsid w:val="003F291A"/>
    <w:rsid w:val="003F2B64"/>
    <w:rsid w:val="003F2E85"/>
    <w:rsid w:val="003F4CF0"/>
    <w:rsid w:val="003F7E7F"/>
    <w:rsid w:val="00402AD2"/>
    <w:rsid w:val="00402D00"/>
    <w:rsid w:val="004043E2"/>
    <w:rsid w:val="00405711"/>
    <w:rsid w:val="00407356"/>
    <w:rsid w:val="0040763B"/>
    <w:rsid w:val="004105E8"/>
    <w:rsid w:val="004116D6"/>
    <w:rsid w:val="00412ED4"/>
    <w:rsid w:val="00413B0D"/>
    <w:rsid w:val="00413D43"/>
    <w:rsid w:val="00413F76"/>
    <w:rsid w:val="0041489C"/>
    <w:rsid w:val="00414BF5"/>
    <w:rsid w:val="004168C6"/>
    <w:rsid w:val="00416EA4"/>
    <w:rsid w:val="004211F8"/>
    <w:rsid w:val="004310F3"/>
    <w:rsid w:val="004336E5"/>
    <w:rsid w:val="00433E9B"/>
    <w:rsid w:val="00437D1D"/>
    <w:rsid w:val="00437E47"/>
    <w:rsid w:val="00441887"/>
    <w:rsid w:val="00441C7F"/>
    <w:rsid w:val="004426B9"/>
    <w:rsid w:val="00445A23"/>
    <w:rsid w:val="0044784A"/>
    <w:rsid w:val="004506EC"/>
    <w:rsid w:val="00450BFA"/>
    <w:rsid w:val="00451649"/>
    <w:rsid w:val="00451888"/>
    <w:rsid w:val="004556DD"/>
    <w:rsid w:val="00461197"/>
    <w:rsid w:val="00462AD9"/>
    <w:rsid w:val="00462E2F"/>
    <w:rsid w:val="004642A8"/>
    <w:rsid w:val="00466D06"/>
    <w:rsid w:val="00466EAC"/>
    <w:rsid w:val="00467A36"/>
    <w:rsid w:val="004720FF"/>
    <w:rsid w:val="00474822"/>
    <w:rsid w:val="00474A21"/>
    <w:rsid w:val="004761A3"/>
    <w:rsid w:val="004773B2"/>
    <w:rsid w:val="00480354"/>
    <w:rsid w:val="00481963"/>
    <w:rsid w:val="00483D07"/>
    <w:rsid w:val="0049097E"/>
    <w:rsid w:val="00494943"/>
    <w:rsid w:val="004A003F"/>
    <w:rsid w:val="004A05DA"/>
    <w:rsid w:val="004A1DFC"/>
    <w:rsid w:val="004A3FDC"/>
    <w:rsid w:val="004A4835"/>
    <w:rsid w:val="004A4959"/>
    <w:rsid w:val="004A5F89"/>
    <w:rsid w:val="004A65D9"/>
    <w:rsid w:val="004A7A6F"/>
    <w:rsid w:val="004C15CB"/>
    <w:rsid w:val="004C2D94"/>
    <w:rsid w:val="004C2EA0"/>
    <w:rsid w:val="004C356E"/>
    <w:rsid w:val="004C486A"/>
    <w:rsid w:val="004C57C2"/>
    <w:rsid w:val="004D37FA"/>
    <w:rsid w:val="004E289C"/>
    <w:rsid w:val="004E4944"/>
    <w:rsid w:val="004E4FD5"/>
    <w:rsid w:val="004E7264"/>
    <w:rsid w:val="004F1C9F"/>
    <w:rsid w:val="004F31D7"/>
    <w:rsid w:val="004F5D61"/>
    <w:rsid w:val="004F614F"/>
    <w:rsid w:val="004F6B03"/>
    <w:rsid w:val="00503213"/>
    <w:rsid w:val="00511559"/>
    <w:rsid w:val="00515161"/>
    <w:rsid w:val="00515462"/>
    <w:rsid w:val="005162F6"/>
    <w:rsid w:val="00520821"/>
    <w:rsid w:val="0052584A"/>
    <w:rsid w:val="00527561"/>
    <w:rsid w:val="00527BF3"/>
    <w:rsid w:val="00527C3A"/>
    <w:rsid w:val="00532C40"/>
    <w:rsid w:val="00533F56"/>
    <w:rsid w:val="005347C0"/>
    <w:rsid w:val="00535459"/>
    <w:rsid w:val="00537411"/>
    <w:rsid w:val="0053750B"/>
    <w:rsid w:val="005409F1"/>
    <w:rsid w:val="00543213"/>
    <w:rsid w:val="005432EF"/>
    <w:rsid w:val="005439BA"/>
    <w:rsid w:val="00544FB3"/>
    <w:rsid w:val="00545D04"/>
    <w:rsid w:val="005462CF"/>
    <w:rsid w:val="00547AFE"/>
    <w:rsid w:val="005501C1"/>
    <w:rsid w:val="00550417"/>
    <w:rsid w:val="00550C54"/>
    <w:rsid w:val="00550F5B"/>
    <w:rsid w:val="00551DD8"/>
    <w:rsid w:val="00553ACB"/>
    <w:rsid w:val="00555773"/>
    <w:rsid w:val="00560025"/>
    <w:rsid w:val="005615F5"/>
    <w:rsid w:val="0056189C"/>
    <w:rsid w:val="0056443B"/>
    <w:rsid w:val="00566EE2"/>
    <w:rsid w:val="00571B3C"/>
    <w:rsid w:val="00572571"/>
    <w:rsid w:val="00572DF9"/>
    <w:rsid w:val="005732CF"/>
    <w:rsid w:val="00573624"/>
    <w:rsid w:val="00574D24"/>
    <w:rsid w:val="00576A5A"/>
    <w:rsid w:val="00582681"/>
    <w:rsid w:val="00583BA1"/>
    <w:rsid w:val="00583D19"/>
    <w:rsid w:val="00584D9C"/>
    <w:rsid w:val="00586435"/>
    <w:rsid w:val="0059067E"/>
    <w:rsid w:val="00590878"/>
    <w:rsid w:val="0059568C"/>
    <w:rsid w:val="00595F16"/>
    <w:rsid w:val="00597BF5"/>
    <w:rsid w:val="005A0657"/>
    <w:rsid w:val="005A0C90"/>
    <w:rsid w:val="005B16CD"/>
    <w:rsid w:val="005B3F6A"/>
    <w:rsid w:val="005B4C00"/>
    <w:rsid w:val="005B4E34"/>
    <w:rsid w:val="005B59D4"/>
    <w:rsid w:val="005C0960"/>
    <w:rsid w:val="005C20F5"/>
    <w:rsid w:val="005C7032"/>
    <w:rsid w:val="005D3ED4"/>
    <w:rsid w:val="005D3FBD"/>
    <w:rsid w:val="005E1B27"/>
    <w:rsid w:val="005E2C26"/>
    <w:rsid w:val="005E4D41"/>
    <w:rsid w:val="005E72C5"/>
    <w:rsid w:val="005E79B9"/>
    <w:rsid w:val="005F2A17"/>
    <w:rsid w:val="005F5030"/>
    <w:rsid w:val="00602D18"/>
    <w:rsid w:val="00602D1A"/>
    <w:rsid w:val="00607D7F"/>
    <w:rsid w:val="00611179"/>
    <w:rsid w:val="006151E5"/>
    <w:rsid w:val="00622E9E"/>
    <w:rsid w:val="006255CE"/>
    <w:rsid w:val="00625F5E"/>
    <w:rsid w:val="00630B0A"/>
    <w:rsid w:val="006317ED"/>
    <w:rsid w:val="006359DC"/>
    <w:rsid w:val="00635AD7"/>
    <w:rsid w:val="006369ED"/>
    <w:rsid w:val="006437A1"/>
    <w:rsid w:val="00643870"/>
    <w:rsid w:val="006438B1"/>
    <w:rsid w:val="00646407"/>
    <w:rsid w:val="00651036"/>
    <w:rsid w:val="00666827"/>
    <w:rsid w:val="00674588"/>
    <w:rsid w:val="00682EBC"/>
    <w:rsid w:val="00684761"/>
    <w:rsid w:val="00684AAB"/>
    <w:rsid w:val="006856AA"/>
    <w:rsid w:val="00691F33"/>
    <w:rsid w:val="0069442F"/>
    <w:rsid w:val="00695196"/>
    <w:rsid w:val="00695CA5"/>
    <w:rsid w:val="006A0FCB"/>
    <w:rsid w:val="006A245B"/>
    <w:rsid w:val="006A44C7"/>
    <w:rsid w:val="006A4FD1"/>
    <w:rsid w:val="006A5164"/>
    <w:rsid w:val="006A5885"/>
    <w:rsid w:val="006A6A2E"/>
    <w:rsid w:val="006A7827"/>
    <w:rsid w:val="006B05F7"/>
    <w:rsid w:val="006B124A"/>
    <w:rsid w:val="006B2F4E"/>
    <w:rsid w:val="006B3315"/>
    <w:rsid w:val="006B3775"/>
    <w:rsid w:val="006B514C"/>
    <w:rsid w:val="006B53FC"/>
    <w:rsid w:val="006B5A6E"/>
    <w:rsid w:val="006C036D"/>
    <w:rsid w:val="006C206C"/>
    <w:rsid w:val="006C3BF8"/>
    <w:rsid w:val="006C457C"/>
    <w:rsid w:val="006C6BEA"/>
    <w:rsid w:val="006D0B6C"/>
    <w:rsid w:val="006D167E"/>
    <w:rsid w:val="006D4A88"/>
    <w:rsid w:val="006D7C34"/>
    <w:rsid w:val="006E295E"/>
    <w:rsid w:val="006E39B6"/>
    <w:rsid w:val="006E66E8"/>
    <w:rsid w:val="006F07FA"/>
    <w:rsid w:val="006F142B"/>
    <w:rsid w:val="006F1961"/>
    <w:rsid w:val="006F2EDE"/>
    <w:rsid w:val="006F3AFA"/>
    <w:rsid w:val="006F4476"/>
    <w:rsid w:val="006F467E"/>
    <w:rsid w:val="006F4906"/>
    <w:rsid w:val="006F502E"/>
    <w:rsid w:val="00700AA3"/>
    <w:rsid w:val="0070401B"/>
    <w:rsid w:val="00717D1A"/>
    <w:rsid w:val="0072081D"/>
    <w:rsid w:val="00741387"/>
    <w:rsid w:val="00741F89"/>
    <w:rsid w:val="00742E54"/>
    <w:rsid w:val="00743F54"/>
    <w:rsid w:val="00746031"/>
    <w:rsid w:val="00751878"/>
    <w:rsid w:val="007525F0"/>
    <w:rsid w:val="00753A3B"/>
    <w:rsid w:val="007578B5"/>
    <w:rsid w:val="00763595"/>
    <w:rsid w:val="00763C9B"/>
    <w:rsid w:val="00763CD2"/>
    <w:rsid w:val="00765049"/>
    <w:rsid w:val="00766204"/>
    <w:rsid w:val="00770664"/>
    <w:rsid w:val="00772084"/>
    <w:rsid w:val="00772EAE"/>
    <w:rsid w:val="00773294"/>
    <w:rsid w:val="00773B90"/>
    <w:rsid w:val="0077778E"/>
    <w:rsid w:val="00782555"/>
    <w:rsid w:val="00785547"/>
    <w:rsid w:val="00785B7B"/>
    <w:rsid w:val="0078647A"/>
    <w:rsid w:val="00795D96"/>
    <w:rsid w:val="007A1BA7"/>
    <w:rsid w:val="007A2A06"/>
    <w:rsid w:val="007B156C"/>
    <w:rsid w:val="007B3D70"/>
    <w:rsid w:val="007B4A98"/>
    <w:rsid w:val="007B5E16"/>
    <w:rsid w:val="007C0D62"/>
    <w:rsid w:val="007C3DB0"/>
    <w:rsid w:val="007C63B0"/>
    <w:rsid w:val="007D1C57"/>
    <w:rsid w:val="007D3F69"/>
    <w:rsid w:val="007D41E7"/>
    <w:rsid w:val="007D74EA"/>
    <w:rsid w:val="007E00EB"/>
    <w:rsid w:val="007E08F5"/>
    <w:rsid w:val="007E0BB2"/>
    <w:rsid w:val="007E1793"/>
    <w:rsid w:val="007E3B30"/>
    <w:rsid w:val="007E5A93"/>
    <w:rsid w:val="007E5F3F"/>
    <w:rsid w:val="007E73D9"/>
    <w:rsid w:val="007F0D5A"/>
    <w:rsid w:val="007F13A8"/>
    <w:rsid w:val="007F3005"/>
    <w:rsid w:val="007F32C1"/>
    <w:rsid w:val="007F71B5"/>
    <w:rsid w:val="00800860"/>
    <w:rsid w:val="0080184A"/>
    <w:rsid w:val="00806BBE"/>
    <w:rsid w:val="00814EDF"/>
    <w:rsid w:val="00817E2C"/>
    <w:rsid w:val="008212B3"/>
    <w:rsid w:val="00824F15"/>
    <w:rsid w:val="00825D8C"/>
    <w:rsid w:val="00831CBF"/>
    <w:rsid w:val="00832DFD"/>
    <w:rsid w:val="008347F1"/>
    <w:rsid w:val="00837AF0"/>
    <w:rsid w:val="00840C6D"/>
    <w:rsid w:val="00843F36"/>
    <w:rsid w:val="00844319"/>
    <w:rsid w:val="00845A34"/>
    <w:rsid w:val="00846096"/>
    <w:rsid w:val="0084709D"/>
    <w:rsid w:val="008475FF"/>
    <w:rsid w:val="00850B7A"/>
    <w:rsid w:val="0085257C"/>
    <w:rsid w:val="0085602E"/>
    <w:rsid w:val="008619FD"/>
    <w:rsid w:val="00862F1A"/>
    <w:rsid w:val="00864478"/>
    <w:rsid w:val="008660FD"/>
    <w:rsid w:val="00870F06"/>
    <w:rsid w:val="008759E6"/>
    <w:rsid w:val="008773CA"/>
    <w:rsid w:val="00881074"/>
    <w:rsid w:val="008832BC"/>
    <w:rsid w:val="00884B1A"/>
    <w:rsid w:val="0089033C"/>
    <w:rsid w:val="00894774"/>
    <w:rsid w:val="008959F8"/>
    <w:rsid w:val="00897D1F"/>
    <w:rsid w:val="008A1ADD"/>
    <w:rsid w:val="008A31EA"/>
    <w:rsid w:val="008A38C1"/>
    <w:rsid w:val="008A6175"/>
    <w:rsid w:val="008B1576"/>
    <w:rsid w:val="008B1B4A"/>
    <w:rsid w:val="008B291F"/>
    <w:rsid w:val="008B4471"/>
    <w:rsid w:val="008B50FB"/>
    <w:rsid w:val="008B5C3E"/>
    <w:rsid w:val="008B681F"/>
    <w:rsid w:val="008B6A50"/>
    <w:rsid w:val="008B7A72"/>
    <w:rsid w:val="008B7CAD"/>
    <w:rsid w:val="008C210D"/>
    <w:rsid w:val="008C3865"/>
    <w:rsid w:val="008C3DD9"/>
    <w:rsid w:val="008C691F"/>
    <w:rsid w:val="008C7780"/>
    <w:rsid w:val="008D0ACA"/>
    <w:rsid w:val="008D2693"/>
    <w:rsid w:val="008D2C0B"/>
    <w:rsid w:val="008D2FC9"/>
    <w:rsid w:val="008D410C"/>
    <w:rsid w:val="008D46E6"/>
    <w:rsid w:val="008D5645"/>
    <w:rsid w:val="008D602A"/>
    <w:rsid w:val="008D64C2"/>
    <w:rsid w:val="008D6F9F"/>
    <w:rsid w:val="008D7395"/>
    <w:rsid w:val="008E0AC1"/>
    <w:rsid w:val="008E24AE"/>
    <w:rsid w:val="008E556D"/>
    <w:rsid w:val="008E66F5"/>
    <w:rsid w:val="008E67B5"/>
    <w:rsid w:val="008E7C3A"/>
    <w:rsid w:val="008F1B30"/>
    <w:rsid w:val="008F4CE5"/>
    <w:rsid w:val="008F66CB"/>
    <w:rsid w:val="0090249E"/>
    <w:rsid w:val="00902FA8"/>
    <w:rsid w:val="009052A8"/>
    <w:rsid w:val="00906EDB"/>
    <w:rsid w:val="00907A24"/>
    <w:rsid w:val="00912017"/>
    <w:rsid w:val="0091297B"/>
    <w:rsid w:val="00912A04"/>
    <w:rsid w:val="0091407E"/>
    <w:rsid w:val="00914465"/>
    <w:rsid w:val="009145A7"/>
    <w:rsid w:val="00916FA6"/>
    <w:rsid w:val="00917A61"/>
    <w:rsid w:val="00922A27"/>
    <w:rsid w:val="009272B5"/>
    <w:rsid w:val="0093562A"/>
    <w:rsid w:val="009371C2"/>
    <w:rsid w:val="00945EF7"/>
    <w:rsid w:val="009467A9"/>
    <w:rsid w:val="00950D8C"/>
    <w:rsid w:val="009519D7"/>
    <w:rsid w:val="00951C36"/>
    <w:rsid w:val="009530B6"/>
    <w:rsid w:val="009531AD"/>
    <w:rsid w:val="009549E6"/>
    <w:rsid w:val="00956647"/>
    <w:rsid w:val="009567AC"/>
    <w:rsid w:val="00956E32"/>
    <w:rsid w:val="00957007"/>
    <w:rsid w:val="009602E9"/>
    <w:rsid w:val="00961823"/>
    <w:rsid w:val="00963314"/>
    <w:rsid w:val="00965C8E"/>
    <w:rsid w:val="009666E2"/>
    <w:rsid w:val="00967CD3"/>
    <w:rsid w:val="00967EAA"/>
    <w:rsid w:val="009704D7"/>
    <w:rsid w:val="00972E7B"/>
    <w:rsid w:val="0097472B"/>
    <w:rsid w:val="009814A4"/>
    <w:rsid w:val="00985C34"/>
    <w:rsid w:val="00986DFB"/>
    <w:rsid w:val="0099173D"/>
    <w:rsid w:val="009926B3"/>
    <w:rsid w:val="009927A6"/>
    <w:rsid w:val="00993FD8"/>
    <w:rsid w:val="00996AB3"/>
    <w:rsid w:val="009A50CB"/>
    <w:rsid w:val="009B4593"/>
    <w:rsid w:val="009B50EB"/>
    <w:rsid w:val="009B59D4"/>
    <w:rsid w:val="009C1961"/>
    <w:rsid w:val="009C366E"/>
    <w:rsid w:val="009C4624"/>
    <w:rsid w:val="009C616F"/>
    <w:rsid w:val="009D4C33"/>
    <w:rsid w:val="009D649F"/>
    <w:rsid w:val="009D69CB"/>
    <w:rsid w:val="009E67DF"/>
    <w:rsid w:val="009F0F1A"/>
    <w:rsid w:val="009F1F09"/>
    <w:rsid w:val="009F5661"/>
    <w:rsid w:val="009F6935"/>
    <w:rsid w:val="009F69A6"/>
    <w:rsid w:val="00A05093"/>
    <w:rsid w:val="00A065D4"/>
    <w:rsid w:val="00A066BD"/>
    <w:rsid w:val="00A11574"/>
    <w:rsid w:val="00A115FA"/>
    <w:rsid w:val="00A15D41"/>
    <w:rsid w:val="00A22334"/>
    <w:rsid w:val="00A279D3"/>
    <w:rsid w:val="00A31802"/>
    <w:rsid w:val="00A32C8C"/>
    <w:rsid w:val="00A35F72"/>
    <w:rsid w:val="00A37243"/>
    <w:rsid w:val="00A40715"/>
    <w:rsid w:val="00A437E9"/>
    <w:rsid w:val="00A44E59"/>
    <w:rsid w:val="00A540CC"/>
    <w:rsid w:val="00A54533"/>
    <w:rsid w:val="00A54DB8"/>
    <w:rsid w:val="00A55335"/>
    <w:rsid w:val="00A55999"/>
    <w:rsid w:val="00A5629C"/>
    <w:rsid w:val="00A62BDC"/>
    <w:rsid w:val="00A63242"/>
    <w:rsid w:val="00A63247"/>
    <w:rsid w:val="00A634EC"/>
    <w:rsid w:val="00A6610D"/>
    <w:rsid w:val="00A67B4E"/>
    <w:rsid w:val="00A70CB2"/>
    <w:rsid w:val="00A71A6C"/>
    <w:rsid w:val="00A738D1"/>
    <w:rsid w:val="00A77681"/>
    <w:rsid w:val="00A77DA7"/>
    <w:rsid w:val="00A805E2"/>
    <w:rsid w:val="00A81C71"/>
    <w:rsid w:val="00A84D16"/>
    <w:rsid w:val="00A86883"/>
    <w:rsid w:val="00A90CC8"/>
    <w:rsid w:val="00A92189"/>
    <w:rsid w:val="00A92C65"/>
    <w:rsid w:val="00A94084"/>
    <w:rsid w:val="00A96D9C"/>
    <w:rsid w:val="00AA337E"/>
    <w:rsid w:val="00AA344E"/>
    <w:rsid w:val="00AA7998"/>
    <w:rsid w:val="00AB1CBB"/>
    <w:rsid w:val="00AB27D0"/>
    <w:rsid w:val="00AB5C87"/>
    <w:rsid w:val="00AB71F7"/>
    <w:rsid w:val="00AB734A"/>
    <w:rsid w:val="00AB737E"/>
    <w:rsid w:val="00AC03E3"/>
    <w:rsid w:val="00AC0990"/>
    <w:rsid w:val="00AC1A96"/>
    <w:rsid w:val="00AC7E5A"/>
    <w:rsid w:val="00AD110A"/>
    <w:rsid w:val="00AD1A9B"/>
    <w:rsid w:val="00AD1B18"/>
    <w:rsid w:val="00AD2230"/>
    <w:rsid w:val="00AD3031"/>
    <w:rsid w:val="00AD31B7"/>
    <w:rsid w:val="00AD3C9A"/>
    <w:rsid w:val="00AE24EB"/>
    <w:rsid w:val="00AE2AE7"/>
    <w:rsid w:val="00AE64A2"/>
    <w:rsid w:val="00AE73F2"/>
    <w:rsid w:val="00AF022D"/>
    <w:rsid w:val="00AF2AEC"/>
    <w:rsid w:val="00AF3BE1"/>
    <w:rsid w:val="00AF3E3A"/>
    <w:rsid w:val="00B0037A"/>
    <w:rsid w:val="00B01DFD"/>
    <w:rsid w:val="00B04741"/>
    <w:rsid w:val="00B0799F"/>
    <w:rsid w:val="00B100FE"/>
    <w:rsid w:val="00B1048A"/>
    <w:rsid w:val="00B113C1"/>
    <w:rsid w:val="00B14A41"/>
    <w:rsid w:val="00B152A1"/>
    <w:rsid w:val="00B16F9F"/>
    <w:rsid w:val="00B17150"/>
    <w:rsid w:val="00B223C3"/>
    <w:rsid w:val="00B225F8"/>
    <w:rsid w:val="00B31985"/>
    <w:rsid w:val="00B3423D"/>
    <w:rsid w:val="00B35D38"/>
    <w:rsid w:val="00B3639D"/>
    <w:rsid w:val="00B41A2C"/>
    <w:rsid w:val="00B42216"/>
    <w:rsid w:val="00B4376C"/>
    <w:rsid w:val="00B4396E"/>
    <w:rsid w:val="00B43E49"/>
    <w:rsid w:val="00B46948"/>
    <w:rsid w:val="00B46C3C"/>
    <w:rsid w:val="00B46C64"/>
    <w:rsid w:val="00B53F87"/>
    <w:rsid w:val="00B5601F"/>
    <w:rsid w:val="00B575E1"/>
    <w:rsid w:val="00B579EE"/>
    <w:rsid w:val="00B613C7"/>
    <w:rsid w:val="00B6263E"/>
    <w:rsid w:val="00B62BA4"/>
    <w:rsid w:val="00B64A6B"/>
    <w:rsid w:val="00B657A6"/>
    <w:rsid w:val="00B67D77"/>
    <w:rsid w:val="00B71629"/>
    <w:rsid w:val="00B71AF9"/>
    <w:rsid w:val="00B75C39"/>
    <w:rsid w:val="00B75E30"/>
    <w:rsid w:val="00B80B8E"/>
    <w:rsid w:val="00B80C77"/>
    <w:rsid w:val="00B81680"/>
    <w:rsid w:val="00B83E2D"/>
    <w:rsid w:val="00B85261"/>
    <w:rsid w:val="00B862EC"/>
    <w:rsid w:val="00B87527"/>
    <w:rsid w:val="00B903F2"/>
    <w:rsid w:val="00B906C7"/>
    <w:rsid w:val="00B9497A"/>
    <w:rsid w:val="00BA544B"/>
    <w:rsid w:val="00BA74EA"/>
    <w:rsid w:val="00BB0FD4"/>
    <w:rsid w:val="00BB1265"/>
    <w:rsid w:val="00BB139F"/>
    <w:rsid w:val="00BB61DD"/>
    <w:rsid w:val="00BB6C74"/>
    <w:rsid w:val="00BC185C"/>
    <w:rsid w:val="00BC36C3"/>
    <w:rsid w:val="00BC67A4"/>
    <w:rsid w:val="00BD0984"/>
    <w:rsid w:val="00BD09E3"/>
    <w:rsid w:val="00BD41E6"/>
    <w:rsid w:val="00BD5581"/>
    <w:rsid w:val="00BE0A99"/>
    <w:rsid w:val="00BE64ED"/>
    <w:rsid w:val="00BE7B00"/>
    <w:rsid w:val="00BF369B"/>
    <w:rsid w:val="00BF40BA"/>
    <w:rsid w:val="00BF4537"/>
    <w:rsid w:val="00BF494B"/>
    <w:rsid w:val="00BF5752"/>
    <w:rsid w:val="00BF5C83"/>
    <w:rsid w:val="00BF5E3C"/>
    <w:rsid w:val="00C03FF9"/>
    <w:rsid w:val="00C065FD"/>
    <w:rsid w:val="00C15292"/>
    <w:rsid w:val="00C1529B"/>
    <w:rsid w:val="00C20FB9"/>
    <w:rsid w:val="00C21BBA"/>
    <w:rsid w:val="00C24271"/>
    <w:rsid w:val="00C24CAD"/>
    <w:rsid w:val="00C26DCE"/>
    <w:rsid w:val="00C319EE"/>
    <w:rsid w:val="00C32612"/>
    <w:rsid w:val="00C32F36"/>
    <w:rsid w:val="00C35359"/>
    <w:rsid w:val="00C3622F"/>
    <w:rsid w:val="00C36CD3"/>
    <w:rsid w:val="00C40F14"/>
    <w:rsid w:val="00C41180"/>
    <w:rsid w:val="00C431F8"/>
    <w:rsid w:val="00C4467C"/>
    <w:rsid w:val="00C44FED"/>
    <w:rsid w:val="00C55EC0"/>
    <w:rsid w:val="00C55FEC"/>
    <w:rsid w:val="00C5750C"/>
    <w:rsid w:val="00C62228"/>
    <w:rsid w:val="00C640BC"/>
    <w:rsid w:val="00C64B90"/>
    <w:rsid w:val="00C6743B"/>
    <w:rsid w:val="00C70834"/>
    <w:rsid w:val="00C71F96"/>
    <w:rsid w:val="00C72432"/>
    <w:rsid w:val="00C732F2"/>
    <w:rsid w:val="00C75BEC"/>
    <w:rsid w:val="00C80DD2"/>
    <w:rsid w:val="00C811CA"/>
    <w:rsid w:val="00C9136E"/>
    <w:rsid w:val="00C91D07"/>
    <w:rsid w:val="00C91E4E"/>
    <w:rsid w:val="00C91F35"/>
    <w:rsid w:val="00C93D19"/>
    <w:rsid w:val="00C94EC2"/>
    <w:rsid w:val="00C96AA9"/>
    <w:rsid w:val="00C97184"/>
    <w:rsid w:val="00C973D7"/>
    <w:rsid w:val="00C974BB"/>
    <w:rsid w:val="00CA0BEB"/>
    <w:rsid w:val="00CA100D"/>
    <w:rsid w:val="00CA11B9"/>
    <w:rsid w:val="00CA1377"/>
    <w:rsid w:val="00CA566A"/>
    <w:rsid w:val="00CA6394"/>
    <w:rsid w:val="00CB571A"/>
    <w:rsid w:val="00CB6FFD"/>
    <w:rsid w:val="00CB7349"/>
    <w:rsid w:val="00CB755E"/>
    <w:rsid w:val="00CB77F6"/>
    <w:rsid w:val="00CC2334"/>
    <w:rsid w:val="00CC4A03"/>
    <w:rsid w:val="00CC57B0"/>
    <w:rsid w:val="00CC5937"/>
    <w:rsid w:val="00CC5CBB"/>
    <w:rsid w:val="00CC714C"/>
    <w:rsid w:val="00CD1039"/>
    <w:rsid w:val="00CD179A"/>
    <w:rsid w:val="00CD400E"/>
    <w:rsid w:val="00CD4A2B"/>
    <w:rsid w:val="00CE16FD"/>
    <w:rsid w:val="00CE1C5B"/>
    <w:rsid w:val="00CE46FA"/>
    <w:rsid w:val="00CE4A7D"/>
    <w:rsid w:val="00CE654C"/>
    <w:rsid w:val="00CE6BFC"/>
    <w:rsid w:val="00CE7F90"/>
    <w:rsid w:val="00CF26EE"/>
    <w:rsid w:val="00D01C3C"/>
    <w:rsid w:val="00D01D62"/>
    <w:rsid w:val="00D02535"/>
    <w:rsid w:val="00D04857"/>
    <w:rsid w:val="00D055F5"/>
    <w:rsid w:val="00D100C4"/>
    <w:rsid w:val="00D10BB5"/>
    <w:rsid w:val="00D156A6"/>
    <w:rsid w:val="00D161F4"/>
    <w:rsid w:val="00D212D6"/>
    <w:rsid w:val="00D25A98"/>
    <w:rsid w:val="00D2637C"/>
    <w:rsid w:val="00D264A1"/>
    <w:rsid w:val="00D327D2"/>
    <w:rsid w:val="00D33115"/>
    <w:rsid w:val="00D33897"/>
    <w:rsid w:val="00D404BF"/>
    <w:rsid w:val="00D4261F"/>
    <w:rsid w:val="00D47E99"/>
    <w:rsid w:val="00D538B0"/>
    <w:rsid w:val="00D53FD0"/>
    <w:rsid w:val="00D5413C"/>
    <w:rsid w:val="00D57F68"/>
    <w:rsid w:val="00D647DC"/>
    <w:rsid w:val="00D66332"/>
    <w:rsid w:val="00D6695C"/>
    <w:rsid w:val="00D674D1"/>
    <w:rsid w:val="00D73AF7"/>
    <w:rsid w:val="00D80C51"/>
    <w:rsid w:val="00D81285"/>
    <w:rsid w:val="00D831D8"/>
    <w:rsid w:val="00D842E6"/>
    <w:rsid w:val="00D86084"/>
    <w:rsid w:val="00D87652"/>
    <w:rsid w:val="00D87B5D"/>
    <w:rsid w:val="00D906A4"/>
    <w:rsid w:val="00D91E07"/>
    <w:rsid w:val="00D96B11"/>
    <w:rsid w:val="00D97ACD"/>
    <w:rsid w:val="00DA005C"/>
    <w:rsid w:val="00DA2617"/>
    <w:rsid w:val="00DA3F21"/>
    <w:rsid w:val="00DA522D"/>
    <w:rsid w:val="00DA58E1"/>
    <w:rsid w:val="00DA60FA"/>
    <w:rsid w:val="00DA6666"/>
    <w:rsid w:val="00DB1BD9"/>
    <w:rsid w:val="00DB382D"/>
    <w:rsid w:val="00DB5C51"/>
    <w:rsid w:val="00DB6642"/>
    <w:rsid w:val="00DC0EDF"/>
    <w:rsid w:val="00DC1F33"/>
    <w:rsid w:val="00DC6C7A"/>
    <w:rsid w:val="00DD0584"/>
    <w:rsid w:val="00DD0E07"/>
    <w:rsid w:val="00DD1187"/>
    <w:rsid w:val="00DD38A3"/>
    <w:rsid w:val="00DD3E6F"/>
    <w:rsid w:val="00DD794F"/>
    <w:rsid w:val="00DE1AD3"/>
    <w:rsid w:val="00DE2665"/>
    <w:rsid w:val="00DE42CE"/>
    <w:rsid w:val="00DE54F5"/>
    <w:rsid w:val="00DE7182"/>
    <w:rsid w:val="00DF08AD"/>
    <w:rsid w:val="00DF178D"/>
    <w:rsid w:val="00DF477B"/>
    <w:rsid w:val="00E01F8A"/>
    <w:rsid w:val="00E043EA"/>
    <w:rsid w:val="00E11DB2"/>
    <w:rsid w:val="00E144DB"/>
    <w:rsid w:val="00E14D9F"/>
    <w:rsid w:val="00E154F8"/>
    <w:rsid w:val="00E20578"/>
    <w:rsid w:val="00E21144"/>
    <w:rsid w:val="00E22450"/>
    <w:rsid w:val="00E23642"/>
    <w:rsid w:val="00E23705"/>
    <w:rsid w:val="00E25AE5"/>
    <w:rsid w:val="00E27477"/>
    <w:rsid w:val="00E32015"/>
    <w:rsid w:val="00E32253"/>
    <w:rsid w:val="00E3461D"/>
    <w:rsid w:val="00E35E41"/>
    <w:rsid w:val="00E3611F"/>
    <w:rsid w:val="00E40D1E"/>
    <w:rsid w:val="00E42384"/>
    <w:rsid w:val="00E4454A"/>
    <w:rsid w:val="00E447A5"/>
    <w:rsid w:val="00E47293"/>
    <w:rsid w:val="00E4780E"/>
    <w:rsid w:val="00E619FD"/>
    <w:rsid w:val="00E6237C"/>
    <w:rsid w:val="00E64D2D"/>
    <w:rsid w:val="00E703F8"/>
    <w:rsid w:val="00E70B5C"/>
    <w:rsid w:val="00E71C7D"/>
    <w:rsid w:val="00E72480"/>
    <w:rsid w:val="00E72A69"/>
    <w:rsid w:val="00E748B5"/>
    <w:rsid w:val="00E74B43"/>
    <w:rsid w:val="00E74DF8"/>
    <w:rsid w:val="00E74F95"/>
    <w:rsid w:val="00E83430"/>
    <w:rsid w:val="00E90B0E"/>
    <w:rsid w:val="00E90E7F"/>
    <w:rsid w:val="00E92C65"/>
    <w:rsid w:val="00E95E62"/>
    <w:rsid w:val="00E964DC"/>
    <w:rsid w:val="00E97531"/>
    <w:rsid w:val="00E97A6F"/>
    <w:rsid w:val="00EA310A"/>
    <w:rsid w:val="00EA3569"/>
    <w:rsid w:val="00EA650B"/>
    <w:rsid w:val="00EB6C1F"/>
    <w:rsid w:val="00EB7567"/>
    <w:rsid w:val="00EC0C32"/>
    <w:rsid w:val="00EC4574"/>
    <w:rsid w:val="00ED7067"/>
    <w:rsid w:val="00EE1A73"/>
    <w:rsid w:val="00EE1C41"/>
    <w:rsid w:val="00EE2AD3"/>
    <w:rsid w:val="00EE301A"/>
    <w:rsid w:val="00EF0385"/>
    <w:rsid w:val="00EF312E"/>
    <w:rsid w:val="00EF62BC"/>
    <w:rsid w:val="00EF6EF4"/>
    <w:rsid w:val="00EF766F"/>
    <w:rsid w:val="00F00FB0"/>
    <w:rsid w:val="00F04B56"/>
    <w:rsid w:val="00F05D14"/>
    <w:rsid w:val="00F06206"/>
    <w:rsid w:val="00F077D7"/>
    <w:rsid w:val="00F10DAD"/>
    <w:rsid w:val="00F136F8"/>
    <w:rsid w:val="00F16729"/>
    <w:rsid w:val="00F201EA"/>
    <w:rsid w:val="00F250AA"/>
    <w:rsid w:val="00F255BD"/>
    <w:rsid w:val="00F25995"/>
    <w:rsid w:val="00F277AE"/>
    <w:rsid w:val="00F30C5B"/>
    <w:rsid w:val="00F3446E"/>
    <w:rsid w:val="00F34C9D"/>
    <w:rsid w:val="00F3762F"/>
    <w:rsid w:val="00F40B01"/>
    <w:rsid w:val="00F41337"/>
    <w:rsid w:val="00F44B2D"/>
    <w:rsid w:val="00F4536C"/>
    <w:rsid w:val="00F479FC"/>
    <w:rsid w:val="00F52234"/>
    <w:rsid w:val="00F56731"/>
    <w:rsid w:val="00F6056C"/>
    <w:rsid w:val="00F6420A"/>
    <w:rsid w:val="00F651A6"/>
    <w:rsid w:val="00F65B56"/>
    <w:rsid w:val="00F67DCD"/>
    <w:rsid w:val="00F71415"/>
    <w:rsid w:val="00F801C4"/>
    <w:rsid w:val="00F81479"/>
    <w:rsid w:val="00F8383B"/>
    <w:rsid w:val="00F853E7"/>
    <w:rsid w:val="00F8708F"/>
    <w:rsid w:val="00F91D05"/>
    <w:rsid w:val="00F97220"/>
    <w:rsid w:val="00F97374"/>
    <w:rsid w:val="00FA1500"/>
    <w:rsid w:val="00FA42A9"/>
    <w:rsid w:val="00FA55AC"/>
    <w:rsid w:val="00FA5E64"/>
    <w:rsid w:val="00FA61BD"/>
    <w:rsid w:val="00FA7CAC"/>
    <w:rsid w:val="00FB1642"/>
    <w:rsid w:val="00FB1CD3"/>
    <w:rsid w:val="00FB34EA"/>
    <w:rsid w:val="00FB3772"/>
    <w:rsid w:val="00FB5811"/>
    <w:rsid w:val="00FB6BDE"/>
    <w:rsid w:val="00FB7077"/>
    <w:rsid w:val="00FB75E7"/>
    <w:rsid w:val="00FC2B7F"/>
    <w:rsid w:val="00FC53B3"/>
    <w:rsid w:val="00FC5790"/>
    <w:rsid w:val="00FC5F4B"/>
    <w:rsid w:val="00FC6B79"/>
    <w:rsid w:val="00FC72FD"/>
    <w:rsid w:val="00FC7C39"/>
    <w:rsid w:val="00FD0FD9"/>
    <w:rsid w:val="00FD12FD"/>
    <w:rsid w:val="00FD27C7"/>
    <w:rsid w:val="00FD6183"/>
    <w:rsid w:val="00FD6F60"/>
    <w:rsid w:val="00FD7DBA"/>
    <w:rsid w:val="00FE197E"/>
    <w:rsid w:val="00FE26E5"/>
    <w:rsid w:val="00FE41FD"/>
    <w:rsid w:val="00FE4542"/>
    <w:rsid w:val="00FF1CF5"/>
    <w:rsid w:val="00FF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D159"/>
  <w15:chartTrackingRefBased/>
  <w15:docId w15:val="{85BC8E87-00F3-4E19-AA96-42A0F8A1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E7F"/>
  </w:style>
  <w:style w:type="paragraph" w:styleId="Heading1">
    <w:name w:val="heading 1"/>
    <w:basedOn w:val="Normal"/>
    <w:next w:val="Normal"/>
    <w:link w:val="Heading1Char"/>
    <w:uiPriority w:val="9"/>
    <w:qFormat/>
    <w:rsid w:val="00907A24"/>
    <w:pPr>
      <w:keepNext/>
      <w:keepLines/>
      <w:spacing w:before="400" w:after="40" w:line="240" w:lineRule="auto"/>
      <w:outlineLvl w:val="0"/>
    </w:pPr>
    <w:rPr>
      <w:rFonts w:asciiTheme="majorHAnsi" w:eastAsiaTheme="majorEastAsia" w:hAnsiTheme="majorHAnsi" w:cstheme="majorBidi"/>
      <w:sz w:val="28"/>
      <w:szCs w:val="36"/>
    </w:rPr>
  </w:style>
  <w:style w:type="paragraph" w:styleId="Heading2">
    <w:name w:val="heading 2"/>
    <w:basedOn w:val="Normal"/>
    <w:next w:val="Normal"/>
    <w:link w:val="Heading2Char"/>
    <w:uiPriority w:val="9"/>
    <w:semiHidden/>
    <w:unhideWhenUsed/>
    <w:qFormat/>
    <w:rsid w:val="00D3389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89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89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3389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3389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3389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3389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3389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AE"/>
  </w:style>
  <w:style w:type="paragraph" w:styleId="Footer">
    <w:name w:val="footer"/>
    <w:basedOn w:val="Normal"/>
    <w:link w:val="FooterChar"/>
    <w:uiPriority w:val="99"/>
    <w:unhideWhenUsed/>
    <w:rsid w:val="0033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0AE"/>
  </w:style>
  <w:style w:type="character" w:customStyle="1" w:styleId="Heading1Char">
    <w:name w:val="Heading 1 Char"/>
    <w:basedOn w:val="DefaultParagraphFont"/>
    <w:link w:val="Heading1"/>
    <w:uiPriority w:val="9"/>
    <w:rsid w:val="00907A24"/>
    <w:rPr>
      <w:rFonts w:asciiTheme="majorHAnsi" w:eastAsiaTheme="majorEastAsia" w:hAnsiTheme="majorHAnsi" w:cstheme="majorBidi"/>
      <w:sz w:val="28"/>
      <w:szCs w:val="36"/>
    </w:rPr>
  </w:style>
  <w:style w:type="character" w:customStyle="1" w:styleId="Heading2Char">
    <w:name w:val="Heading 2 Char"/>
    <w:basedOn w:val="DefaultParagraphFont"/>
    <w:link w:val="Heading2"/>
    <w:uiPriority w:val="9"/>
    <w:semiHidden/>
    <w:rsid w:val="00D338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89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89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3389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3389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3389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3389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3389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33897"/>
    <w:pPr>
      <w:spacing w:line="240" w:lineRule="auto"/>
    </w:pPr>
    <w:rPr>
      <w:b/>
      <w:bCs/>
      <w:smallCaps/>
      <w:color w:val="44546A" w:themeColor="text2"/>
    </w:rPr>
  </w:style>
  <w:style w:type="paragraph" w:styleId="Title">
    <w:name w:val="Title"/>
    <w:basedOn w:val="Normal"/>
    <w:next w:val="Normal"/>
    <w:link w:val="TitleChar"/>
    <w:uiPriority w:val="10"/>
    <w:qFormat/>
    <w:rsid w:val="00D3389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389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3389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3389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33897"/>
    <w:rPr>
      <w:b/>
      <w:bCs/>
    </w:rPr>
  </w:style>
  <w:style w:type="character" w:styleId="Emphasis">
    <w:name w:val="Emphasis"/>
    <w:basedOn w:val="DefaultParagraphFont"/>
    <w:uiPriority w:val="20"/>
    <w:qFormat/>
    <w:rsid w:val="00D33897"/>
    <w:rPr>
      <w:i/>
      <w:iCs/>
    </w:rPr>
  </w:style>
  <w:style w:type="paragraph" w:styleId="NoSpacing">
    <w:name w:val="No Spacing"/>
    <w:link w:val="NoSpacingChar"/>
    <w:uiPriority w:val="1"/>
    <w:qFormat/>
    <w:rsid w:val="00D33897"/>
    <w:pPr>
      <w:spacing w:after="0" w:line="240" w:lineRule="auto"/>
    </w:pPr>
  </w:style>
  <w:style w:type="paragraph" w:styleId="Quote">
    <w:name w:val="Quote"/>
    <w:basedOn w:val="Normal"/>
    <w:next w:val="Normal"/>
    <w:link w:val="QuoteChar"/>
    <w:uiPriority w:val="29"/>
    <w:qFormat/>
    <w:rsid w:val="00D3389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33897"/>
    <w:rPr>
      <w:color w:val="44546A" w:themeColor="text2"/>
      <w:sz w:val="24"/>
      <w:szCs w:val="24"/>
    </w:rPr>
  </w:style>
  <w:style w:type="paragraph" w:styleId="IntenseQuote">
    <w:name w:val="Intense Quote"/>
    <w:basedOn w:val="Normal"/>
    <w:next w:val="Normal"/>
    <w:link w:val="IntenseQuoteChar"/>
    <w:uiPriority w:val="30"/>
    <w:qFormat/>
    <w:rsid w:val="00D3389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389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33897"/>
    <w:rPr>
      <w:i/>
      <w:iCs/>
      <w:color w:val="595959" w:themeColor="text1" w:themeTint="A6"/>
    </w:rPr>
  </w:style>
  <w:style w:type="character" w:styleId="IntenseEmphasis">
    <w:name w:val="Intense Emphasis"/>
    <w:basedOn w:val="DefaultParagraphFont"/>
    <w:uiPriority w:val="21"/>
    <w:qFormat/>
    <w:rsid w:val="00D33897"/>
    <w:rPr>
      <w:b/>
      <w:bCs/>
      <w:i/>
      <w:iCs/>
    </w:rPr>
  </w:style>
  <w:style w:type="character" w:styleId="SubtleReference">
    <w:name w:val="Subtle Reference"/>
    <w:basedOn w:val="DefaultParagraphFont"/>
    <w:uiPriority w:val="31"/>
    <w:qFormat/>
    <w:rsid w:val="00D338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3897"/>
    <w:rPr>
      <w:b/>
      <w:bCs/>
      <w:smallCaps/>
      <w:color w:val="44546A" w:themeColor="text2"/>
      <w:u w:val="single"/>
    </w:rPr>
  </w:style>
  <w:style w:type="character" w:styleId="BookTitle">
    <w:name w:val="Book Title"/>
    <w:basedOn w:val="DefaultParagraphFont"/>
    <w:uiPriority w:val="33"/>
    <w:qFormat/>
    <w:rsid w:val="00D33897"/>
    <w:rPr>
      <w:b/>
      <w:bCs/>
      <w:smallCaps/>
      <w:spacing w:val="10"/>
    </w:rPr>
  </w:style>
  <w:style w:type="paragraph" w:styleId="TOCHeading">
    <w:name w:val="TOC Heading"/>
    <w:basedOn w:val="Heading1"/>
    <w:next w:val="Normal"/>
    <w:uiPriority w:val="39"/>
    <w:semiHidden/>
    <w:unhideWhenUsed/>
    <w:qFormat/>
    <w:rsid w:val="00D33897"/>
    <w:pPr>
      <w:outlineLvl w:val="9"/>
    </w:pPr>
  </w:style>
  <w:style w:type="character" w:styleId="Hyperlink">
    <w:name w:val="Hyperlink"/>
    <w:basedOn w:val="DefaultParagraphFont"/>
    <w:uiPriority w:val="99"/>
    <w:unhideWhenUsed/>
    <w:rsid w:val="007B3D70"/>
    <w:rPr>
      <w:color w:val="0563C1" w:themeColor="hyperlink"/>
      <w:u w:val="single"/>
    </w:rPr>
  </w:style>
  <w:style w:type="paragraph" w:styleId="ListParagraph">
    <w:name w:val="List Paragraph"/>
    <w:basedOn w:val="Normal"/>
    <w:uiPriority w:val="34"/>
    <w:qFormat/>
    <w:rsid w:val="006A245B"/>
    <w:pPr>
      <w:ind w:left="720"/>
      <w:contextualSpacing/>
    </w:pPr>
  </w:style>
  <w:style w:type="character" w:customStyle="1" w:styleId="NoSpacingChar">
    <w:name w:val="No Spacing Char"/>
    <w:basedOn w:val="DefaultParagraphFont"/>
    <w:link w:val="NoSpacing"/>
    <w:uiPriority w:val="1"/>
    <w:rsid w:val="006A245B"/>
  </w:style>
  <w:style w:type="character" w:styleId="UnresolvedMention">
    <w:name w:val="Unresolved Mention"/>
    <w:basedOn w:val="DefaultParagraphFont"/>
    <w:uiPriority w:val="99"/>
    <w:semiHidden/>
    <w:unhideWhenUsed/>
    <w:rsid w:val="005162F6"/>
    <w:rPr>
      <w:color w:val="605E5C"/>
      <w:shd w:val="clear" w:color="auto" w:fill="E1DFDD"/>
    </w:rPr>
  </w:style>
  <w:style w:type="character" w:customStyle="1" w:styleId="apple-converted-space">
    <w:name w:val="apple-converted-space"/>
    <w:basedOn w:val="DefaultParagraphFont"/>
    <w:rsid w:val="00260E56"/>
  </w:style>
  <w:style w:type="table" w:styleId="TableGrid">
    <w:name w:val="Table Grid"/>
    <w:basedOn w:val="TableNormal"/>
    <w:uiPriority w:val="39"/>
    <w:rsid w:val="00260E56"/>
    <w:pPr>
      <w:spacing w:after="0" w:line="276"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3E6F"/>
    <w:rPr>
      <w:color w:val="954F72" w:themeColor="followedHyperlink"/>
      <w:u w:val="single"/>
    </w:rPr>
  </w:style>
  <w:style w:type="character" w:styleId="CommentReference">
    <w:name w:val="annotation reference"/>
    <w:basedOn w:val="DefaultParagraphFont"/>
    <w:uiPriority w:val="99"/>
    <w:semiHidden/>
    <w:unhideWhenUsed/>
    <w:rsid w:val="00DE42CE"/>
    <w:rPr>
      <w:sz w:val="16"/>
      <w:szCs w:val="16"/>
    </w:rPr>
  </w:style>
  <w:style w:type="paragraph" w:styleId="CommentText">
    <w:name w:val="annotation text"/>
    <w:basedOn w:val="Normal"/>
    <w:link w:val="CommentTextChar"/>
    <w:uiPriority w:val="99"/>
    <w:semiHidden/>
    <w:unhideWhenUsed/>
    <w:rsid w:val="00DE42CE"/>
    <w:pPr>
      <w:spacing w:line="240" w:lineRule="auto"/>
    </w:pPr>
    <w:rPr>
      <w:sz w:val="20"/>
      <w:szCs w:val="20"/>
    </w:rPr>
  </w:style>
  <w:style w:type="character" w:customStyle="1" w:styleId="CommentTextChar">
    <w:name w:val="Comment Text Char"/>
    <w:basedOn w:val="DefaultParagraphFont"/>
    <w:link w:val="CommentText"/>
    <w:uiPriority w:val="99"/>
    <w:semiHidden/>
    <w:rsid w:val="00DE42CE"/>
    <w:rPr>
      <w:sz w:val="20"/>
      <w:szCs w:val="20"/>
    </w:rPr>
  </w:style>
  <w:style w:type="paragraph" w:styleId="CommentSubject">
    <w:name w:val="annotation subject"/>
    <w:basedOn w:val="CommentText"/>
    <w:next w:val="CommentText"/>
    <w:link w:val="CommentSubjectChar"/>
    <w:uiPriority w:val="99"/>
    <w:semiHidden/>
    <w:unhideWhenUsed/>
    <w:rsid w:val="00DE42CE"/>
    <w:rPr>
      <w:b/>
      <w:bCs/>
    </w:rPr>
  </w:style>
  <w:style w:type="character" w:customStyle="1" w:styleId="CommentSubjectChar">
    <w:name w:val="Comment Subject Char"/>
    <w:basedOn w:val="CommentTextChar"/>
    <w:link w:val="CommentSubject"/>
    <w:uiPriority w:val="99"/>
    <w:semiHidden/>
    <w:rsid w:val="00DE42CE"/>
    <w:rPr>
      <w:b/>
      <w:bCs/>
      <w:sz w:val="20"/>
      <w:szCs w:val="20"/>
    </w:rPr>
  </w:style>
  <w:style w:type="character" w:customStyle="1" w:styleId="textlayer--absolute">
    <w:name w:val="textlayer--absolute"/>
    <w:basedOn w:val="DefaultParagraphFont"/>
    <w:rsid w:val="00B71629"/>
  </w:style>
  <w:style w:type="paragraph" w:customStyle="1" w:styleId="paragraph">
    <w:name w:val="paragraph"/>
    <w:basedOn w:val="Normal"/>
    <w:rsid w:val="00416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168C6"/>
  </w:style>
  <w:style w:type="character" w:customStyle="1" w:styleId="normaltextrun">
    <w:name w:val="normaltextrun"/>
    <w:basedOn w:val="DefaultParagraphFont"/>
    <w:rsid w:val="0041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74524">
      <w:bodyDiv w:val="1"/>
      <w:marLeft w:val="0"/>
      <w:marRight w:val="0"/>
      <w:marTop w:val="0"/>
      <w:marBottom w:val="0"/>
      <w:divBdr>
        <w:top w:val="none" w:sz="0" w:space="0" w:color="auto"/>
        <w:left w:val="none" w:sz="0" w:space="0" w:color="auto"/>
        <w:bottom w:val="none" w:sz="0" w:space="0" w:color="auto"/>
        <w:right w:val="none" w:sz="0" w:space="0" w:color="auto"/>
      </w:divBdr>
      <w:divsChild>
        <w:div w:id="1661273736">
          <w:marLeft w:val="0"/>
          <w:marRight w:val="0"/>
          <w:marTop w:val="0"/>
          <w:marBottom w:val="0"/>
          <w:divBdr>
            <w:top w:val="none" w:sz="0" w:space="0" w:color="auto"/>
            <w:left w:val="none" w:sz="0" w:space="0" w:color="auto"/>
            <w:bottom w:val="none" w:sz="0" w:space="0" w:color="auto"/>
            <w:right w:val="none" w:sz="0" w:space="0" w:color="auto"/>
          </w:divBdr>
          <w:divsChild>
            <w:div w:id="1998150649">
              <w:marLeft w:val="0"/>
              <w:marRight w:val="0"/>
              <w:marTop w:val="0"/>
              <w:marBottom w:val="0"/>
              <w:divBdr>
                <w:top w:val="none" w:sz="0" w:space="0" w:color="auto"/>
                <w:left w:val="none" w:sz="0" w:space="0" w:color="auto"/>
                <w:bottom w:val="none" w:sz="0" w:space="0" w:color="auto"/>
                <w:right w:val="none" w:sz="0" w:space="0" w:color="auto"/>
              </w:divBdr>
            </w:div>
            <w:div w:id="185533055">
              <w:marLeft w:val="0"/>
              <w:marRight w:val="0"/>
              <w:marTop w:val="0"/>
              <w:marBottom w:val="0"/>
              <w:divBdr>
                <w:top w:val="none" w:sz="0" w:space="0" w:color="auto"/>
                <w:left w:val="none" w:sz="0" w:space="0" w:color="auto"/>
                <w:bottom w:val="none" w:sz="0" w:space="0" w:color="auto"/>
                <w:right w:val="none" w:sz="0" w:space="0" w:color="auto"/>
              </w:divBdr>
            </w:div>
            <w:div w:id="1740663788">
              <w:marLeft w:val="0"/>
              <w:marRight w:val="0"/>
              <w:marTop w:val="0"/>
              <w:marBottom w:val="0"/>
              <w:divBdr>
                <w:top w:val="none" w:sz="0" w:space="0" w:color="auto"/>
                <w:left w:val="none" w:sz="0" w:space="0" w:color="auto"/>
                <w:bottom w:val="none" w:sz="0" w:space="0" w:color="auto"/>
                <w:right w:val="none" w:sz="0" w:space="0" w:color="auto"/>
              </w:divBdr>
            </w:div>
          </w:divsChild>
        </w:div>
        <w:div w:id="1354695225">
          <w:marLeft w:val="0"/>
          <w:marRight w:val="0"/>
          <w:marTop w:val="0"/>
          <w:marBottom w:val="0"/>
          <w:divBdr>
            <w:top w:val="none" w:sz="0" w:space="0" w:color="auto"/>
            <w:left w:val="none" w:sz="0" w:space="0" w:color="auto"/>
            <w:bottom w:val="none" w:sz="0" w:space="0" w:color="auto"/>
            <w:right w:val="none" w:sz="0" w:space="0" w:color="auto"/>
          </w:divBdr>
          <w:divsChild>
            <w:div w:id="2045669427">
              <w:marLeft w:val="0"/>
              <w:marRight w:val="0"/>
              <w:marTop w:val="0"/>
              <w:marBottom w:val="0"/>
              <w:divBdr>
                <w:top w:val="none" w:sz="0" w:space="0" w:color="auto"/>
                <w:left w:val="none" w:sz="0" w:space="0" w:color="auto"/>
                <w:bottom w:val="none" w:sz="0" w:space="0" w:color="auto"/>
                <w:right w:val="none" w:sz="0" w:space="0" w:color="auto"/>
              </w:divBdr>
            </w:div>
            <w:div w:id="251472171">
              <w:marLeft w:val="0"/>
              <w:marRight w:val="0"/>
              <w:marTop w:val="0"/>
              <w:marBottom w:val="0"/>
              <w:divBdr>
                <w:top w:val="none" w:sz="0" w:space="0" w:color="auto"/>
                <w:left w:val="none" w:sz="0" w:space="0" w:color="auto"/>
                <w:bottom w:val="none" w:sz="0" w:space="0" w:color="auto"/>
                <w:right w:val="none" w:sz="0" w:space="0" w:color="auto"/>
              </w:divBdr>
            </w:div>
            <w:div w:id="1904217404">
              <w:marLeft w:val="0"/>
              <w:marRight w:val="0"/>
              <w:marTop w:val="0"/>
              <w:marBottom w:val="0"/>
              <w:divBdr>
                <w:top w:val="none" w:sz="0" w:space="0" w:color="auto"/>
                <w:left w:val="none" w:sz="0" w:space="0" w:color="auto"/>
                <w:bottom w:val="none" w:sz="0" w:space="0" w:color="auto"/>
                <w:right w:val="none" w:sz="0" w:space="0" w:color="auto"/>
              </w:divBdr>
            </w:div>
          </w:divsChild>
        </w:div>
        <w:div w:id="201209203">
          <w:marLeft w:val="0"/>
          <w:marRight w:val="0"/>
          <w:marTop w:val="0"/>
          <w:marBottom w:val="0"/>
          <w:divBdr>
            <w:top w:val="none" w:sz="0" w:space="0" w:color="auto"/>
            <w:left w:val="none" w:sz="0" w:space="0" w:color="auto"/>
            <w:bottom w:val="none" w:sz="0" w:space="0" w:color="auto"/>
            <w:right w:val="none" w:sz="0" w:space="0" w:color="auto"/>
          </w:divBdr>
          <w:divsChild>
            <w:div w:id="1023096311">
              <w:marLeft w:val="0"/>
              <w:marRight w:val="0"/>
              <w:marTop w:val="0"/>
              <w:marBottom w:val="0"/>
              <w:divBdr>
                <w:top w:val="none" w:sz="0" w:space="0" w:color="auto"/>
                <w:left w:val="none" w:sz="0" w:space="0" w:color="auto"/>
                <w:bottom w:val="none" w:sz="0" w:space="0" w:color="auto"/>
                <w:right w:val="none" w:sz="0" w:space="0" w:color="auto"/>
              </w:divBdr>
            </w:div>
            <w:div w:id="1651668103">
              <w:marLeft w:val="0"/>
              <w:marRight w:val="0"/>
              <w:marTop w:val="0"/>
              <w:marBottom w:val="0"/>
              <w:divBdr>
                <w:top w:val="none" w:sz="0" w:space="0" w:color="auto"/>
                <w:left w:val="none" w:sz="0" w:space="0" w:color="auto"/>
                <w:bottom w:val="none" w:sz="0" w:space="0" w:color="auto"/>
                <w:right w:val="none" w:sz="0" w:space="0" w:color="auto"/>
              </w:divBdr>
            </w:div>
          </w:divsChild>
        </w:div>
        <w:div w:id="498157839">
          <w:marLeft w:val="0"/>
          <w:marRight w:val="0"/>
          <w:marTop w:val="0"/>
          <w:marBottom w:val="0"/>
          <w:divBdr>
            <w:top w:val="none" w:sz="0" w:space="0" w:color="auto"/>
            <w:left w:val="none" w:sz="0" w:space="0" w:color="auto"/>
            <w:bottom w:val="none" w:sz="0" w:space="0" w:color="auto"/>
            <w:right w:val="none" w:sz="0" w:space="0" w:color="auto"/>
          </w:divBdr>
          <w:divsChild>
            <w:div w:id="546070416">
              <w:marLeft w:val="0"/>
              <w:marRight w:val="0"/>
              <w:marTop w:val="0"/>
              <w:marBottom w:val="0"/>
              <w:divBdr>
                <w:top w:val="none" w:sz="0" w:space="0" w:color="auto"/>
                <w:left w:val="none" w:sz="0" w:space="0" w:color="auto"/>
                <w:bottom w:val="none" w:sz="0" w:space="0" w:color="auto"/>
                <w:right w:val="none" w:sz="0" w:space="0" w:color="auto"/>
              </w:divBdr>
            </w:div>
            <w:div w:id="809247347">
              <w:marLeft w:val="0"/>
              <w:marRight w:val="0"/>
              <w:marTop w:val="0"/>
              <w:marBottom w:val="0"/>
              <w:divBdr>
                <w:top w:val="none" w:sz="0" w:space="0" w:color="auto"/>
                <w:left w:val="none" w:sz="0" w:space="0" w:color="auto"/>
                <w:bottom w:val="none" w:sz="0" w:space="0" w:color="auto"/>
                <w:right w:val="none" w:sz="0" w:space="0" w:color="auto"/>
              </w:divBdr>
            </w:div>
          </w:divsChild>
        </w:div>
        <w:div w:id="817117184">
          <w:marLeft w:val="0"/>
          <w:marRight w:val="0"/>
          <w:marTop w:val="0"/>
          <w:marBottom w:val="0"/>
          <w:divBdr>
            <w:top w:val="none" w:sz="0" w:space="0" w:color="auto"/>
            <w:left w:val="none" w:sz="0" w:space="0" w:color="auto"/>
            <w:bottom w:val="none" w:sz="0" w:space="0" w:color="auto"/>
            <w:right w:val="none" w:sz="0" w:space="0" w:color="auto"/>
          </w:divBdr>
          <w:divsChild>
            <w:div w:id="1023701519">
              <w:marLeft w:val="0"/>
              <w:marRight w:val="0"/>
              <w:marTop w:val="0"/>
              <w:marBottom w:val="0"/>
              <w:divBdr>
                <w:top w:val="none" w:sz="0" w:space="0" w:color="auto"/>
                <w:left w:val="none" w:sz="0" w:space="0" w:color="auto"/>
                <w:bottom w:val="none" w:sz="0" w:space="0" w:color="auto"/>
                <w:right w:val="none" w:sz="0" w:space="0" w:color="auto"/>
              </w:divBdr>
            </w:div>
            <w:div w:id="1301181518">
              <w:marLeft w:val="0"/>
              <w:marRight w:val="0"/>
              <w:marTop w:val="0"/>
              <w:marBottom w:val="0"/>
              <w:divBdr>
                <w:top w:val="none" w:sz="0" w:space="0" w:color="auto"/>
                <w:left w:val="none" w:sz="0" w:space="0" w:color="auto"/>
                <w:bottom w:val="none" w:sz="0" w:space="0" w:color="auto"/>
                <w:right w:val="none" w:sz="0" w:space="0" w:color="auto"/>
              </w:divBdr>
            </w:div>
            <w:div w:id="2123647252">
              <w:marLeft w:val="0"/>
              <w:marRight w:val="0"/>
              <w:marTop w:val="0"/>
              <w:marBottom w:val="0"/>
              <w:divBdr>
                <w:top w:val="none" w:sz="0" w:space="0" w:color="auto"/>
                <w:left w:val="none" w:sz="0" w:space="0" w:color="auto"/>
                <w:bottom w:val="none" w:sz="0" w:space="0" w:color="auto"/>
                <w:right w:val="none" w:sz="0" w:space="0" w:color="auto"/>
              </w:divBdr>
            </w:div>
            <w:div w:id="769744737">
              <w:marLeft w:val="0"/>
              <w:marRight w:val="0"/>
              <w:marTop w:val="0"/>
              <w:marBottom w:val="0"/>
              <w:divBdr>
                <w:top w:val="none" w:sz="0" w:space="0" w:color="auto"/>
                <w:left w:val="none" w:sz="0" w:space="0" w:color="auto"/>
                <w:bottom w:val="none" w:sz="0" w:space="0" w:color="auto"/>
                <w:right w:val="none" w:sz="0" w:space="0" w:color="auto"/>
              </w:divBdr>
            </w:div>
          </w:divsChild>
        </w:div>
        <w:div w:id="1123235504">
          <w:marLeft w:val="0"/>
          <w:marRight w:val="0"/>
          <w:marTop w:val="0"/>
          <w:marBottom w:val="0"/>
          <w:divBdr>
            <w:top w:val="none" w:sz="0" w:space="0" w:color="auto"/>
            <w:left w:val="none" w:sz="0" w:space="0" w:color="auto"/>
            <w:bottom w:val="none" w:sz="0" w:space="0" w:color="auto"/>
            <w:right w:val="none" w:sz="0" w:space="0" w:color="auto"/>
          </w:divBdr>
          <w:divsChild>
            <w:div w:id="380835844">
              <w:marLeft w:val="0"/>
              <w:marRight w:val="0"/>
              <w:marTop w:val="0"/>
              <w:marBottom w:val="0"/>
              <w:divBdr>
                <w:top w:val="none" w:sz="0" w:space="0" w:color="auto"/>
                <w:left w:val="none" w:sz="0" w:space="0" w:color="auto"/>
                <w:bottom w:val="none" w:sz="0" w:space="0" w:color="auto"/>
                <w:right w:val="none" w:sz="0" w:space="0" w:color="auto"/>
              </w:divBdr>
            </w:div>
            <w:div w:id="1709530394">
              <w:marLeft w:val="0"/>
              <w:marRight w:val="0"/>
              <w:marTop w:val="0"/>
              <w:marBottom w:val="0"/>
              <w:divBdr>
                <w:top w:val="none" w:sz="0" w:space="0" w:color="auto"/>
                <w:left w:val="none" w:sz="0" w:space="0" w:color="auto"/>
                <w:bottom w:val="none" w:sz="0" w:space="0" w:color="auto"/>
                <w:right w:val="none" w:sz="0" w:space="0" w:color="auto"/>
              </w:divBdr>
            </w:div>
            <w:div w:id="1554006438">
              <w:marLeft w:val="0"/>
              <w:marRight w:val="0"/>
              <w:marTop w:val="0"/>
              <w:marBottom w:val="0"/>
              <w:divBdr>
                <w:top w:val="none" w:sz="0" w:space="0" w:color="auto"/>
                <w:left w:val="none" w:sz="0" w:space="0" w:color="auto"/>
                <w:bottom w:val="none" w:sz="0" w:space="0" w:color="auto"/>
                <w:right w:val="none" w:sz="0" w:space="0" w:color="auto"/>
              </w:divBdr>
            </w:div>
            <w:div w:id="1625313177">
              <w:marLeft w:val="0"/>
              <w:marRight w:val="0"/>
              <w:marTop w:val="0"/>
              <w:marBottom w:val="0"/>
              <w:divBdr>
                <w:top w:val="none" w:sz="0" w:space="0" w:color="auto"/>
                <w:left w:val="none" w:sz="0" w:space="0" w:color="auto"/>
                <w:bottom w:val="none" w:sz="0" w:space="0" w:color="auto"/>
                <w:right w:val="none" w:sz="0" w:space="0" w:color="auto"/>
              </w:divBdr>
            </w:div>
          </w:divsChild>
        </w:div>
        <w:div w:id="2037580420">
          <w:marLeft w:val="0"/>
          <w:marRight w:val="0"/>
          <w:marTop w:val="0"/>
          <w:marBottom w:val="0"/>
          <w:divBdr>
            <w:top w:val="none" w:sz="0" w:space="0" w:color="auto"/>
            <w:left w:val="none" w:sz="0" w:space="0" w:color="auto"/>
            <w:bottom w:val="none" w:sz="0" w:space="0" w:color="auto"/>
            <w:right w:val="none" w:sz="0" w:space="0" w:color="auto"/>
          </w:divBdr>
          <w:divsChild>
            <w:div w:id="164562364">
              <w:marLeft w:val="0"/>
              <w:marRight w:val="0"/>
              <w:marTop w:val="0"/>
              <w:marBottom w:val="0"/>
              <w:divBdr>
                <w:top w:val="none" w:sz="0" w:space="0" w:color="auto"/>
                <w:left w:val="none" w:sz="0" w:space="0" w:color="auto"/>
                <w:bottom w:val="none" w:sz="0" w:space="0" w:color="auto"/>
                <w:right w:val="none" w:sz="0" w:space="0" w:color="auto"/>
              </w:divBdr>
            </w:div>
            <w:div w:id="2037340364">
              <w:marLeft w:val="0"/>
              <w:marRight w:val="0"/>
              <w:marTop w:val="0"/>
              <w:marBottom w:val="0"/>
              <w:divBdr>
                <w:top w:val="none" w:sz="0" w:space="0" w:color="auto"/>
                <w:left w:val="none" w:sz="0" w:space="0" w:color="auto"/>
                <w:bottom w:val="none" w:sz="0" w:space="0" w:color="auto"/>
                <w:right w:val="none" w:sz="0" w:space="0" w:color="auto"/>
              </w:divBdr>
            </w:div>
            <w:div w:id="566232124">
              <w:marLeft w:val="0"/>
              <w:marRight w:val="0"/>
              <w:marTop w:val="0"/>
              <w:marBottom w:val="0"/>
              <w:divBdr>
                <w:top w:val="none" w:sz="0" w:space="0" w:color="auto"/>
                <w:left w:val="none" w:sz="0" w:space="0" w:color="auto"/>
                <w:bottom w:val="none" w:sz="0" w:space="0" w:color="auto"/>
                <w:right w:val="none" w:sz="0" w:space="0" w:color="auto"/>
              </w:divBdr>
            </w:div>
            <w:div w:id="1672558265">
              <w:marLeft w:val="0"/>
              <w:marRight w:val="0"/>
              <w:marTop w:val="0"/>
              <w:marBottom w:val="0"/>
              <w:divBdr>
                <w:top w:val="none" w:sz="0" w:space="0" w:color="auto"/>
                <w:left w:val="none" w:sz="0" w:space="0" w:color="auto"/>
                <w:bottom w:val="none" w:sz="0" w:space="0" w:color="auto"/>
                <w:right w:val="none" w:sz="0" w:space="0" w:color="auto"/>
              </w:divBdr>
            </w:div>
          </w:divsChild>
        </w:div>
        <w:div w:id="1146320541">
          <w:marLeft w:val="0"/>
          <w:marRight w:val="0"/>
          <w:marTop w:val="0"/>
          <w:marBottom w:val="0"/>
          <w:divBdr>
            <w:top w:val="none" w:sz="0" w:space="0" w:color="auto"/>
            <w:left w:val="none" w:sz="0" w:space="0" w:color="auto"/>
            <w:bottom w:val="none" w:sz="0" w:space="0" w:color="auto"/>
            <w:right w:val="none" w:sz="0" w:space="0" w:color="auto"/>
          </w:divBdr>
          <w:divsChild>
            <w:div w:id="1621301665">
              <w:marLeft w:val="0"/>
              <w:marRight w:val="0"/>
              <w:marTop w:val="0"/>
              <w:marBottom w:val="0"/>
              <w:divBdr>
                <w:top w:val="none" w:sz="0" w:space="0" w:color="auto"/>
                <w:left w:val="none" w:sz="0" w:space="0" w:color="auto"/>
                <w:bottom w:val="none" w:sz="0" w:space="0" w:color="auto"/>
                <w:right w:val="none" w:sz="0" w:space="0" w:color="auto"/>
              </w:divBdr>
            </w:div>
            <w:div w:id="1192570278">
              <w:marLeft w:val="0"/>
              <w:marRight w:val="0"/>
              <w:marTop w:val="0"/>
              <w:marBottom w:val="0"/>
              <w:divBdr>
                <w:top w:val="none" w:sz="0" w:space="0" w:color="auto"/>
                <w:left w:val="none" w:sz="0" w:space="0" w:color="auto"/>
                <w:bottom w:val="none" w:sz="0" w:space="0" w:color="auto"/>
                <w:right w:val="none" w:sz="0" w:space="0" w:color="auto"/>
              </w:divBdr>
            </w:div>
            <w:div w:id="1154104580">
              <w:marLeft w:val="0"/>
              <w:marRight w:val="0"/>
              <w:marTop w:val="0"/>
              <w:marBottom w:val="0"/>
              <w:divBdr>
                <w:top w:val="none" w:sz="0" w:space="0" w:color="auto"/>
                <w:left w:val="none" w:sz="0" w:space="0" w:color="auto"/>
                <w:bottom w:val="none" w:sz="0" w:space="0" w:color="auto"/>
                <w:right w:val="none" w:sz="0" w:space="0" w:color="auto"/>
              </w:divBdr>
            </w:div>
            <w:div w:id="1083601436">
              <w:marLeft w:val="0"/>
              <w:marRight w:val="0"/>
              <w:marTop w:val="0"/>
              <w:marBottom w:val="0"/>
              <w:divBdr>
                <w:top w:val="none" w:sz="0" w:space="0" w:color="auto"/>
                <w:left w:val="none" w:sz="0" w:space="0" w:color="auto"/>
                <w:bottom w:val="none" w:sz="0" w:space="0" w:color="auto"/>
                <w:right w:val="none" w:sz="0" w:space="0" w:color="auto"/>
              </w:divBdr>
            </w:div>
          </w:divsChild>
        </w:div>
        <w:div w:id="1849826883">
          <w:marLeft w:val="0"/>
          <w:marRight w:val="0"/>
          <w:marTop w:val="0"/>
          <w:marBottom w:val="0"/>
          <w:divBdr>
            <w:top w:val="none" w:sz="0" w:space="0" w:color="auto"/>
            <w:left w:val="none" w:sz="0" w:space="0" w:color="auto"/>
            <w:bottom w:val="none" w:sz="0" w:space="0" w:color="auto"/>
            <w:right w:val="none" w:sz="0" w:space="0" w:color="auto"/>
          </w:divBdr>
          <w:divsChild>
            <w:div w:id="791751410">
              <w:marLeft w:val="0"/>
              <w:marRight w:val="0"/>
              <w:marTop w:val="0"/>
              <w:marBottom w:val="0"/>
              <w:divBdr>
                <w:top w:val="none" w:sz="0" w:space="0" w:color="auto"/>
                <w:left w:val="none" w:sz="0" w:space="0" w:color="auto"/>
                <w:bottom w:val="none" w:sz="0" w:space="0" w:color="auto"/>
                <w:right w:val="none" w:sz="0" w:space="0" w:color="auto"/>
              </w:divBdr>
            </w:div>
            <w:div w:id="173961974">
              <w:marLeft w:val="0"/>
              <w:marRight w:val="0"/>
              <w:marTop w:val="0"/>
              <w:marBottom w:val="0"/>
              <w:divBdr>
                <w:top w:val="none" w:sz="0" w:space="0" w:color="auto"/>
                <w:left w:val="none" w:sz="0" w:space="0" w:color="auto"/>
                <w:bottom w:val="none" w:sz="0" w:space="0" w:color="auto"/>
                <w:right w:val="none" w:sz="0" w:space="0" w:color="auto"/>
              </w:divBdr>
            </w:div>
            <w:div w:id="1613635299">
              <w:marLeft w:val="0"/>
              <w:marRight w:val="0"/>
              <w:marTop w:val="0"/>
              <w:marBottom w:val="0"/>
              <w:divBdr>
                <w:top w:val="none" w:sz="0" w:space="0" w:color="auto"/>
                <w:left w:val="none" w:sz="0" w:space="0" w:color="auto"/>
                <w:bottom w:val="none" w:sz="0" w:space="0" w:color="auto"/>
                <w:right w:val="none" w:sz="0" w:space="0" w:color="auto"/>
              </w:divBdr>
            </w:div>
          </w:divsChild>
        </w:div>
        <w:div w:id="23528494">
          <w:marLeft w:val="0"/>
          <w:marRight w:val="0"/>
          <w:marTop w:val="0"/>
          <w:marBottom w:val="0"/>
          <w:divBdr>
            <w:top w:val="none" w:sz="0" w:space="0" w:color="auto"/>
            <w:left w:val="none" w:sz="0" w:space="0" w:color="auto"/>
            <w:bottom w:val="none" w:sz="0" w:space="0" w:color="auto"/>
            <w:right w:val="none" w:sz="0" w:space="0" w:color="auto"/>
          </w:divBdr>
          <w:divsChild>
            <w:div w:id="305744991">
              <w:marLeft w:val="0"/>
              <w:marRight w:val="0"/>
              <w:marTop w:val="0"/>
              <w:marBottom w:val="0"/>
              <w:divBdr>
                <w:top w:val="none" w:sz="0" w:space="0" w:color="auto"/>
                <w:left w:val="none" w:sz="0" w:space="0" w:color="auto"/>
                <w:bottom w:val="none" w:sz="0" w:space="0" w:color="auto"/>
                <w:right w:val="none" w:sz="0" w:space="0" w:color="auto"/>
              </w:divBdr>
            </w:div>
            <w:div w:id="112747510">
              <w:marLeft w:val="0"/>
              <w:marRight w:val="0"/>
              <w:marTop w:val="0"/>
              <w:marBottom w:val="0"/>
              <w:divBdr>
                <w:top w:val="none" w:sz="0" w:space="0" w:color="auto"/>
                <w:left w:val="none" w:sz="0" w:space="0" w:color="auto"/>
                <w:bottom w:val="none" w:sz="0" w:space="0" w:color="auto"/>
                <w:right w:val="none" w:sz="0" w:space="0" w:color="auto"/>
              </w:divBdr>
            </w:div>
          </w:divsChild>
        </w:div>
        <w:div w:id="1476215515">
          <w:marLeft w:val="0"/>
          <w:marRight w:val="0"/>
          <w:marTop w:val="0"/>
          <w:marBottom w:val="0"/>
          <w:divBdr>
            <w:top w:val="none" w:sz="0" w:space="0" w:color="auto"/>
            <w:left w:val="none" w:sz="0" w:space="0" w:color="auto"/>
            <w:bottom w:val="none" w:sz="0" w:space="0" w:color="auto"/>
            <w:right w:val="none" w:sz="0" w:space="0" w:color="auto"/>
          </w:divBdr>
          <w:divsChild>
            <w:div w:id="1355689998">
              <w:marLeft w:val="0"/>
              <w:marRight w:val="0"/>
              <w:marTop w:val="0"/>
              <w:marBottom w:val="0"/>
              <w:divBdr>
                <w:top w:val="none" w:sz="0" w:space="0" w:color="auto"/>
                <w:left w:val="none" w:sz="0" w:space="0" w:color="auto"/>
                <w:bottom w:val="none" w:sz="0" w:space="0" w:color="auto"/>
                <w:right w:val="none" w:sz="0" w:space="0" w:color="auto"/>
              </w:divBdr>
            </w:div>
            <w:div w:id="1231579310">
              <w:marLeft w:val="0"/>
              <w:marRight w:val="0"/>
              <w:marTop w:val="0"/>
              <w:marBottom w:val="0"/>
              <w:divBdr>
                <w:top w:val="none" w:sz="0" w:space="0" w:color="auto"/>
                <w:left w:val="none" w:sz="0" w:space="0" w:color="auto"/>
                <w:bottom w:val="none" w:sz="0" w:space="0" w:color="auto"/>
                <w:right w:val="none" w:sz="0" w:space="0" w:color="auto"/>
              </w:divBdr>
            </w:div>
            <w:div w:id="1966886236">
              <w:marLeft w:val="0"/>
              <w:marRight w:val="0"/>
              <w:marTop w:val="0"/>
              <w:marBottom w:val="0"/>
              <w:divBdr>
                <w:top w:val="none" w:sz="0" w:space="0" w:color="auto"/>
                <w:left w:val="none" w:sz="0" w:space="0" w:color="auto"/>
                <w:bottom w:val="none" w:sz="0" w:space="0" w:color="auto"/>
                <w:right w:val="none" w:sz="0" w:space="0" w:color="auto"/>
              </w:divBdr>
            </w:div>
          </w:divsChild>
        </w:div>
        <w:div w:id="2131388924">
          <w:marLeft w:val="0"/>
          <w:marRight w:val="0"/>
          <w:marTop w:val="0"/>
          <w:marBottom w:val="0"/>
          <w:divBdr>
            <w:top w:val="none" w:sz="0" w:space="0" w:color="auto"/>
            <w:left w:val="none" w:sz="0" w:space="0" w:color="auto"/>
            <w:bottom w:val="none" w:sz="0" w:space="0" w:color="auto"/>
            <w:right w:val="none" w:sz="0" w:space="0" w:color="auto"/>
          </w:divBdr>
          <w:divsChild>
            <w:div w:id="1457867763">
              <w:marLeft w:val="0"/>
              <w:marRight w:val="0"/>
              <w:marTop w:val="0"/>
              <w:marBottom w:val="0"/>
              <w:divBdr>
                <w:top w:val="none" w:sz="0" w:space="0" w:color="auto"/>
                <w:left w:val="none" w:sz="0" w:space="0" w:color="auto"/>
                <w:bottom w:val="none" w:sz="0" w:space="0" w:color="auto"/>
                <w:right w:val="none" w:sz="0" w:space="0" w:color="auto"/>
              </w:divBdr>
            </w:div>
            <w:div w:id="495221355">
              <w:marLeft w:val="0"/>
              <w:marRight w:val="0"/>
              <w:marTop w:val="0"/>
              <w:marBottom w:val="0"/>
              <w:divBdr>
                <w:top w:val="none" w:sz="0" w:space="0" w:color="auto"/>
                <w:left w:val="none" w:sz="0" w:space="0" w:color="auto"/>
                <w:bottom w:val="none" w:sz="0" w:space="0" w:color="auto"/>
                <w:right w:val="none" w:sz="0" w:space="0" w:color="auto"/>
              </w:divBdr>
            </w:div>
          </w:divsChild>
        </w:div>
        <w:div w:id="2045518791">
          <w:marLeft w:val="0"/>
          <w:marRight w:val="0"/>
          <w:marTop w:val="0"/>
          <w:marBottom w:val="0"/>
          <w:divBdr>
            <w:top w:val="none" w:sz="0" w:space="0" w:color="auto"/>
            <w:left w:val="none" w:sz="0" w:space="0" w:color="auto"/>
            <w:bottom w:val="none" w:sz="0" w:space="0" w:color="auto"/>
            <w:right w:val="none" w:sz="0" w:space="0" w:color="auto"/>
          </w:divBdr>
          <w:divsChild>
            <w:div w:id="154954533">
              <w:marLeft w:val="0"/>
              <w:marRight w:val="0"/>
              <w:marTop w:val="0"/>
              <w:marBottom w:val="0"/>
              <w:divBdr>
                <w:top w:val="none" w:sz="0" w:space="0" w:color="auto"/>
                <w:left w:val="none" w:sz="0" w:space="0" w:color="auto"/>
                <w:bottom w:val="none" w:sz="0" w:space="0" w:color="auto"/>
                <w:right w:val="none" w:sz="0" w:space="0" w:color="auto"/>
              </w:divBdr>
            </w:div>
            <w:div w:id="351759491">
              <w:marLeft w:val="0"/>
              <w:marRight w:val="0"/>
              <w:marTop w:val="0"/>
              <w:marBottom w:val="0"/>
              <w:divBdr>
                <w:top w:val="none" w:sz="0" w:space="0" w:color="auto"/>
                <w:left w:val="none" w:sz="0" w:space="0" w:color="auto"/>
                <w:bottom w:val="none" w:sz="0" w:space="0" w:color="auto"/>
                <w:right w:val="none" w:sz="0" w:space="0" w:color="auto"/>
              </w:divBdr>
            </w:div>
            <w:div w:id="201406331">
              <w:marLeft w:val="0"/>
              <w:marRight w:val="0"/>
              <w:marTop w:val="0"/>
              <w:marBottom w:val="0"/>
              <w:divBdr>
                <w:top w:val="none" w:sz="0" w:space="0" w:color="auto"/>
                <w:left w:val="none" w:sz="0" w:space="0" w:color="auto"/>
                <w:bottom w:val="none" w:sz="0" w:space="0" w:color="auto"/>
                <w:right w:val="none" w:sz="0" w:space="0" w:color="auto"/>
              </w:divBdr>
            </w:div>
          </w:divsChild>
        </w:div>
        <w:div w:id="1703896289">
          <w:marLeft w:val="0"/>
          <w:marRight w:val="0"/>
          <w:marTop w:val="0"/>
          <w:marBottom w:val="0"/>
          <w:divBdr>
            <w:top w:val="none" w:sz="0" w:space="0" w:color="auto"/>
            <w:left w:val="none" w:sz="0" w:space="0" w:color="auto"/>
            <w:bottom w:val="none" w:sz="0" w:space="0" w:color="auto"/>
            <w:right w:val="none" w:sz="0" w:space="0" w:color="auto"/>
          </w:divBdr>
          <w:divsChild>
            <w:div w:id="441613443">
              <w:marLeft w:val="0"/>
              <w:marRight w:val="0"/>
              <w:marTop w:val="0"/>
              <w:marBottom w:val="0"/>
              <w:divBdr>
                <w:top w:val="none" w:sz="0" w:space="0" w:color="auto"/>
                <w:left w:val="none" w:sz="0" w:space="0" w:color="auto"/>
                <w:bottom w:val="none" w:sz="0" w:space="0" w:color="auto"/>
                <w:right w:val="none" w:sz="0" w:space="0" w:color="auto"/>
              </w:divBdr>
            </w:div>
            <w:div w:id="1425875758">
              <w:marLeft w:val="0"/>
              <w:marRight w:val="0"/>
              <w:marTop w:val="0"/>
              <w:marBottom w:val="0"/>
              <w:divBdr>
                <w:top w:val="none" w:sz="0" w:space="0" w:color="auto"/>
                <w:left w:val="none" w:sz="0" w:space="0" w:color="auto"/>
                <w:bottom w:val="none" w:sz="0" w:space="0" w:color="auto"/>
                <w:right w:val="none" w:sz="0" w:space="0" w:color="auto"/>
              </w:divBdr>
            </w:div>
            <w:div w:id="646320889">
              <w:marLeft w:val="0"/>
              <w:marRight w:val="0"/>
              <w:marTop w:val="0"/>
              <w:marBottom w:val="0"/>
              <w:divBdr>
                <w:top w:val="none" w:sz="0" w:space="0" w:color="auto"/>
                <w:left w:val="none" w:sz="0" w:space="0" w:color="auto"/>
                <w:bottom w:val="none" w:sz="0" w:space="0" w:color="auto"/>
                <w:right w:val="none" w:sz="0" w:space="0" w:color="auto"/>
              </w:divBdr>
            </w:div>
          </w:divsChild>
        </w:div>
        <w:div w:id="490215593">
          <w:marLeft w:val="0"/>
          <w:marRight w:val="0"/>
          <w:marTop w:val="0"/>
          <w:marBottom w:val="0"/>
          <w:divBdr>
            <w:top w:val="none" w:sz="0" w:space="0" w:color="auto"/>
            <w:left w:val="none" w:sz="0" w:space="0" w:color="auto"/>
            <w:bottom w:val="none" w:sz="0" w:space="0" w:color="auto"/>
            <w:right w:val="none" w:sz="0" w:space="0" w:color="auto"/>
          </w:divBdr>
          <w:divsChild>
            <w:div w:id="14660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224">
      <w:bodyDiv w:val="1"/>
      <w:marLeft w:val="0"/>
      <w:marRight w:val="0"/>
      <w:marTop w:val="0"/>
      <w:marBottom w:val="0"/>
      <w:divBdr>
        <w:top w:val="none" w:sz="0" w:space="0" w:color="auto"/>
        <w:left w:val="none" w:sz="0" w:space="0" w:color="auto"/>
        <w:bottom w:val="none" w:sz="0" w:space="0" w:color="auto"/>
        <w:right w:val="none" w:sz="0" w:space="0" w:color="auto"/>
      </w:divBdr>
      <w:divsChild>
        <w:div w:id="2021271343">
          <w:marLeft w:val="0"/>
          <w:marRight w:val="0"/>
          <w:marTop w:val="0"/>
          <w:marBottom w:val="0"/>
          <w:divBdr>
            <w:top w:val="none" w:sz="0" w:space="0" w:color="auto"/>
            <w:left w:val="none" w:sz="0" w:space="0" w:color="auto"/>
            <w:bottom w:val="none" w:sz="0" w:space="0" w:color="auto"/>
            <w:right w:val="none" w:sz="0" w:space="0" w:color="auto"/>
          </w:divBdr>
        </w:div>
        <w:div w:id="1463883790">
          <w:marLeft w:val="0"/>
          <w:marRight w:val="0"/>
          <w:marTop w:val="0"/>
          <w:marBottom w:val="0"/>
          <w:divBdr>
            <w:top w:val="none" w:sz="0" w:space="0" w:color="auto"/>
            <w:left w:val="none" w:sz="0" w:space="0" w:color="auto"/>
            <w:bottom w:val="none" w:sz="0" w:space="0" w:color="auto"/>
            <w:right w:val="none" w:sz="0" w:space="0" w:color="auto"/>
          </w:divBdr>
        </w:div>
        <w:div w:id="1420952113">
          <w:marLeft w:val="0"/>
          <w:marRight w:val="0"/>
          <w:marTop w:val="0"/>
          <w:marBottom w:val="0"/>
          <w:divBdr>
            <w:top w:val="none" w:sz="0" w:space="0" w:color="auto"/>
            <w:left w:val="none" w:sz="0" w:space="0" w:color="auto"/>
            <w:bottom w:val="none" w:sz="0" w:space="0" w:color="auto"/>
            <w:right w:val="none" w:sz="0" w:space="0" w:color="auto"/>
          </w:divBdr>
        </w:div>
        <w:div w:id="179660815">
          <w:marLeft w:val="0"/>
          <w:marRight w:val="0"/>
          <w:marTop w:val="0"/>
          <w:marBottom w:val="0"/>
          <w:divBdr>
            <w:top w:val="none" w:sz="0" w:space="0" w:color="auto"/>
            <w:left w:val="none" w:sz="0" w:space="0" w:color="auto"/>
            <w:bottom w:val="none" w:sz="0" w:space="0" w:color="auto"/>
            <w:right w:val="none" w:sz="0" w:space="0" w:color="auto"/>
          </w:divBdr>
        </w:div>
        <w:div w:id="599142984">
          <w:marLeft w:val="0"/>
          <w:marRight w:val="0"/>
          <w:marTop w:val="0"/>
          <w:marBottom w:val="0"/>
          <w:divBdr>
            <w:top w:val="none" w:sz="0" w:space="0" w:color="auto"/>
            <w:left w:val="none" w:sz="0" w:space="0" w:color="auto"/>
            <w:bottom w:val="none" w:sz="0" w:space="0" w:color="auto"/>
            <w:right w:val="none" w:sz="0" w:space="0" w:color="auto"/>
          </w:divBdr>
        </w:div>
        <w:div w:id="2013217168">
          <w:marLeft w:val="0"/>
          <w:marRight w:val="0"/>
          <w:marTop w:val="0"/>
          <w:marBottom w:val="0"/>
          <w:divBdr>
            <w:top w:val="none" w:sz="0" w:space="0" w:color="auto"/>
            <w:left w:val="none" w:sz="0" w:space="0" w:color="auto"/>
            <w:bottom w:val="none" w:sz="0" w:space="0" w:color="auto"/>
            <w:right w:val="none" w:sz="0" w:space="0" w:color="auto"/>
          </w:divBdr>
        </w:div>
        <w:div w:id="1102990988">
          <w:marLeft w:val="0"/>
          <w:marRight w:val="0"/>
          <w:marTop w:val="0"/>
          <w:marBottom w:val="0"/>
          <w:divBdr>
            <w:top w:val="none" w:sz="0" w:space="0" w:color="auto"/>
            <w:left w:val="none" w:sz="0" w:space="0" w:color="auto"/>
            <w:bottom w:val="none" w:sz="0" w:space="0" w:color="auto"/>
            <w:right w:val="none" w:sz="0" w:space="0" w:color="auto"/>
          </w:divBdr>
        </w:div>
        <w:div w:id="2143771520">
          <w:marLeft w:val="0"/>
          <w:marRight w:val="0"/>
          <w:marTop w:val="0"/>
          <w:marBottom w:val="0"/>
          <w:divBdr>
            <w:top w:val="none" w:sz="0" w:space="0" w:color="auto"/>
            <w:left w:val="none" w:sz="0" w:space="0" w:color="auto"/>
            <w:bottom w:val="none" w:sz="0" w:space="0" w:color="auto"/>
            <w:right w:val="none" w:sz="0" w:space="0" w:color="auto"/>
          </w:divBdr>
        </w:div>
        <w:div w:id="1369336619">
          <w:marLeft w:val="0"/>
          <w:marRight w:val="0"/>
          <w:marTop w:val="0"/>
          <w:marBottom w:val="0"/>
          <w:divBdr>
            <w:top w:val="none" w:sz="0" w:space="0" w:color="auto"/>
            <w:left w:val="none" w:sz="0" w:space="0" w:color="auto"/>
            <w:bottom w:val="none" w:sz="0" w:space="0" w:color="auto"/>
            <w:right w:val="none" w:sz="0" w:space="0" w:color="auto"/>
          </w:divBdr>
        </w:div>
        <w:div w:id="2023700336">
          <w:marLeft w:val="0"/>
          <w:marRight w:val="0"/>
          <w:marTop w:val="0"/>
          <w:marBottom w:val="0"/>
          <w:divBdr>
            <w:top w:val="none" w:sz="0" w:space="0" w:color="auto"/>
            <w:left w:val="none" w:sz="0" w:space="0" w:color="auto"/>
            <w:bottom w:val="none" w:sz="0" w:space="0" w:color="auto"/>
            <w:right w:val="none" w:sz="0" w:space="0" w:color="auto"/>
          </w:divBdr>
        </w:div>
        <w:div w:id="1590041071">
          <w:marLeft w:val="0"/>
          <w:marRight w:val="0"/>
          <w:marTop w:val="0"/>
          <w:marBottom w:val="0"/>
          <w:divBdr>
            <w:top w:val="none" w:sz="0" w:space="0" w:color="auto"/>
            <w:left w:val="none" w:sz="0" w:space="0" w:color="auto"/>
            <w:bottom w:val="none" w:sz="0" w:space="0" w:color="auto"/>
            <w:right w:val="none" w:sz="0" w:space="0" w:color="auto"/>
          </w:divBdr>
        </w:div>
        <w:div w:id="1715807186">
          <w:marLeft w:val="0"/>
          <w:marRight w:val="0"/>
          <w:marTop w:val="0"/>
          <w:marBottom w:val="0"/>
          <w:divBdr>
            <w:top w:val="none" w:sz="0" w:space="0" w:color="auto"/>
            <w:left w:val="none" w:sz="0" w:space="0" w:color="auto"/>
            <w:bottom w:val="none" w:sz="0" w:space="0" w:color="auto"/>
            <w:right w:val="none" w:sz="0" w:space="0" w:color="auto"/>
          </w:divBdr>
        </w:div>
        <w:div w:id="1093164801">
          <w:marLeft w:val="0"/>
          <w:marRight w:val="0"/>
          <w:marTop w:val="0"/>
          <w:marBottom w:val="0"/>
          <w:divBdr>
            <w:top w:val="none" w:sz="0" w:space="0" w:color="auto"/>
            <w:left w:val="none" w:sz="0" w:space="0" w:color="auto"/>
            <w:bottom w:val="none" w:sz="0" w:space="0" w:color="auto"/>
            <w:right w:val="none" w:sz="0" w:space="0" w:color="auto"/>
          </w:divBdr>
        </w:div>
        <w:div w:id="1378966100">
          <w:marLeft w:val="0"/>
          <w:marRight w:val="0"/>
          <w:marTop w:val="0"/>
          <w:marBottom w:val="0"/>
          <w:divBdr>
            <w:top w:val="none" w:sz="0" w:space="0" w:color="auto"/>
            <w:left w:val="none" w:sz="0" w:space="0" w:color="auto"/>
            <w:bottom w:val="none" w:sz="0" w:space="0" w:color="auto"/>
            <w:right w:val="none" w:sz="0" w:space="0" w:color="auto"/>
          </w:divBdr>
        </w:div>
        <w:div w:id="1799908280">
          <w:marLeft w:val="0"/>
          <w:marRight w:val="0"/>
          <w:marTop w:val="0"/>
          <w:marBottom w:val="0"/>
          <w:divBdr>
            <w:top w:val="none" w:sz="0" w:space="0" w:color="auto"/>
            <w:left w:val="none" w:sz="0" w:space="0" w:color="auto"/>
            <w:bottom w:val="none" w:sz="0" w:space="0" w:color="auto"/>
            <w:right w:val="none" w:sz="0" w:space="0" w:color="auto"/>
          </w:divBdr>
        </w:div>
        <w:div w:id="373622793">
          <w:marLeft w:val="0"/>
          <w:marRight w:val="0"/>
          <w:marTop w:val="0"/>
          <w:marBottom w:val="0"/>
          <w:divBdr>
            <w:top w:val="none" w:sz="0" w:space="0" w:color="auto"/>
            <w:left w:val="none" w:sz="0" w:space="0" w:color="auto"/>
            <w:bottom w:val="none" w:sz="0" w:space="0" w:color="auto"/>
            <w:right w:val="none" w:sz="0" w:space="0" w:color="auto"/>
          </w:divBdr>
        </w:div>
        <w:div w:id="1000742077">
          <w:marLeft w:val="0"/>
          <w:marRight w:val="0"/>
          <w:marTop w:val="0"/>
          <w:marBottom w:val="0"/>
          <w:divBdr>
            <w:top w:val="none" w:sz="0" w:space="0" w:color="auto"/>
            <w:left w:val="none" w:sz="0" w:space="0" w:color="auto"/>
            <w:bottom w:val="none" w:sz="0" w:space="0" w:color="auto"/>
            <w:right w:val="none" w:sz="0" w:space="0" w:color="auto"/>
          </w:divBdr>
        </w:div>
        <w:div w:id="235671704">
          <w:marLeft w:val="0"/>
          <w:marRight w:val="0"/>
          <w:marTop w:val="0"/>
          <w:marBottom w:val="0"/>
          <w:divBdr>
            <w:top w:val="none" w:sz="0" w:space="0" w:color="auto"/>
            <w:left w:val="none" w:sz="0" w:space="0" w:color="auto"/>
            <w:bottom w:val="none" w:sz="0" w:space="0" w:color="auto"/>
            <w:right w:val="none" w:sz="0" w:space="0" w:color="auto"/>
          </w:divBdr>
        </w:div>
        <w:div w:id="487333535">
          <w:marLeft w:val="0"/>
          <w:marRight w:val="0"/>
          <w:marTop w:val="0"/>
          <w:marBottom w:val="0"/>
          <w:divBdr>
            <w:top w:val="none" w:sz="0" w:space="0" w:color="auto"/>
            <w:left w:val="none" w:sz="0" w:space="0" w:color="auto"/>
            <w:bottom w:val="none" w:sz="0" w:space="0" w:color="auto"/>
            <w:right w:val="none" w:sz="0" w:space="0" w:color="auto"/>
          </w:divBdr>
        </w:div>
        <w:div w:id="1095589246">
          <w:marLeft w:val="0"/>
          <w:marRight w:val="0"/>
          <w:marTop w:val="0"/>
          <w:marBottom w:val="0"/>
          <w:divBdr>
            <w:top w:val="none" w:sz="0" w:space="0" w:color="auto"/>
            <w:left w:val="none" w:sz="0" w:space="0" w:color="auto"/>
            <w:bottom w:val="none" w:sz="0" w:space="0" w:color="auto"/>
            <w:right w:val="none" w:sz="0" w:space="0" w:color="auto"/>
          </w:divBdr>
        </w:div>
        <w:div w:id="1234925282">
          <w:marLeft w:val="0"/>
          <w:marRight w:val="0"/>
          <w:marTop w:val="0"/>
          <w:marBottom w:val="0"/>
          <w:divBdr>
            <w:top w:val="none" w:sz="0" w:space="0" w:color="auto"/>
            <w:left w:val="none" w:sz="0" w:space="0" w:color="auto"/>
            <w:bottom w:val="none" w:sz="0" w:space="0" w:color="auto"/>
            <w:right w:val="none" w:sz="0" w:space="0" w:color="auto"/>
          </w:divBdr>
        </w:div>
        <w:div w:id="1906838734">
          <w:marLeft w:val="0"/>
          <w:marRight w:val="0"/>
          <w:marTop w:val="0"/>
          <w:marBottom w:val="0"/>
          <w:divBdr>
            <w:top w:val="none" w:sz="0" w:space="0" w:color="auto"/>
            <w:left w:val="none" w:sz="0" w:space="0" w:color="auto"/>
            <w:bottom w:val="none" w:sz="0" w:space="0" w:color="auto"/>
            <w:right w:val="none" w:sz="0" w:space="0" w:color="auto"/>
          </w:divBdr>
        </w:div>
        <w:div w:id="863442803">
          <w:marLeft w:val="0"/>
          <w:marRight w:val="0"/>
          <w:marTop w:val="0"/>
          <w:marBottom w:val="0"/>
          <w:divBdr>
            <w:top w:val="none" w:sz="0" w:space="0" w:color="auto"/>
            <w:left w:val="none" w:sz="0" w:space="0" w:color="auto"/>
            <w:bottom w:val="none" w:sz="0" w:space="0" w:color="auto"/>
            <w:right w:val="none" w:sz="0" w:space="0" w:color="auto"/>
          </w:divBdr>
        </w:div>
        <w:div w:id="923685596">
          <w:marLeft w:val="0"/>
          <w:marRight w:val="0"/>
          <w:marTop w:val="0"/>
          <w:marBottom w:val="0"/>
          <w:divBdr>
            <w:top w:val="none" w:sz="0" w:space="0" w:color="auto"/>
            <w:left w:val="none" w:sz="0" w:space="0" w:color="auto"/>
            <w:bottom w:val="none" w:sz="0" w:space="0" w:color="auto"/>
            <w:right w:val="none" w:sz="0" w:space="0" w:color="auto"/>
          </w:divBdr>
        </w:div>
        <w:div w:id="1478648860">
          <w:marLeft w:val="0"/>
          <w:marRight w:val="0"/>
          <w:marTop w:val="0"/>
          <w:marBottom w:val="0"/>
          <w:divBdr>
            <w:top w:val="none" w:sz="0" w:space="0" w:color="auto"/>
            <w:left w:val="none" w:sz="0" w:space="0" w:color="auto"/>
            <w:bottom w:val="none" w:sz="0" w:space="0" w:color="auto"/>
            <w:right w:val="none" w:sz="0" w:space="0" w:color="auto"/>
          </w:divBdr>
        </w:div>
        <w:div w:id="923997331">
          <w:marLeft w:val="0"/>
          <w:marRight w:val="0"/>
          <w:marTop w:val="0"/>
          <w:marBottom w:val="0"/>
          <w:divBdr>
            <w:top w:val="none" w:sz="0" w:space="0" w:color="auto"/>
            <w:left w:val="none" w:sz="0" w:space="0" w:color="auto"/>
            <w:bottom w:val="none" w:sz="0" w:space="0" w:color="auto"/>
            <w:right w:val="none" w:sz="0" w:space="0" w:color="auto"/>
          </w:divBdr>
        </w:div>
        <w:div w:id="1366517062">
          <w:marLeft w:val="0"/>
          <w:marRight w:val="0"/>
          <w:marTop w:val="0"/>
          <w:marBottom w:val="0"/>
          <w:divBdr>
            <w:top w:val="none" w:sz="0" w:space="0" w:color="auto"/>
            <w:left w:val="none" w:sz="0" w:space="0" w:color="auto"/>
            <w:bottom w:val="none" w:sz="0" w:space="0" w:color="auto"/>
            <w:right w:val="none" w:sz="0" w:space="0" w:color="auto"/>
          </w:divBdr>
        </w:div>
        <w:div w:id="1416127927">
          <w:marLeft w:val="0"/>
          <w:marRight w:val="0"/>
          <w:marTop w:val="0"/>
          <w:marBottom w:val="0"/>
          <w:divBdr>
            <w:top w:val="none" w:sz="0" w:space="0" w:color="auto"/>
            <w:left w:val="none" w:sz="0" w:space="0" w:color="auto"/>
            <w:bottom w:val="none" w:sz="0" w:space="0" w:color="auto"/>
            <w:right w:val="none" w:sz="0" w:space="0" w:color="auto"/>
          </w:divBdr>
        </w:div>
        <w:div w:id="983586967">
          <w:marLeft w:val="0"/>
          <w:marRight w:val="0"/>
          <w:marTop w:val="0"/>
          <w:marBottom w:val="0"/>
          <w:divBdr>
            <w:top w:val="none" w:sz="0" w:space="0" w:color="auto"/>
            <w:left w:val="none" w:sz="0" w:space="0" w:color="auto"/>
            <w:bottom w:val="none" w:sz="0" w:space="0" w:color="auto"/>
            <w:right w:val="none" w:sz="0" w:space="0" w:color="auto"/>
          </w:divBdr>
        </w:div>
        <w:div w:id="1035693726">
          <w:marLeft w:val="0"/>
          <w:marRight w:val="0"/>
          <w:marTop w:val="0"/>
          <w:marBottom w:val="0"/>
          <w:divBdr>
            <w:top w:val="none" w:sz="0" w:space="0" w:color="auto"/>
            <w:left w:val="none" w:sz="0" w:space="0" w:color="auto"/>
            <w:bottom w:val="none" w:sz="0" w:space="0" w:color="auto"/>
            <w:right w:val="none" w:sz="0" w:space="0" w:color="auto"/>
          </w:divBdr>
        </w:div>
        <w:div w:id="1585991415">
          <w:marLeft w:val="0"/>
          <w:marRight w:val="0"/>
          <w:marTop w:val="0"/>
          <w:marBottom w:val="0"/>
          <w:divBdr>
            <w:top w:val="none" w:sz="0" w:space="0" w:color="auto"/>
            <w:left w:val="none" w:sz="0" w:space="0" w:color="auto"/>
            <w:bottom w:val="none" w:sz="0" w:space="0" w:color="auto"/>
            <w:right w:val="none" w:sz="0" w:space="0" w:color="auto"/>
          </w:divBdr>
        </w:div>
        <w:div w:id="140735848">
          <w:marLeft w:val="0"/>
          <w:marRight w:val="0"/>
          <w:marTop w:val="0"/>
          <w:marBottom w:val="0"/>
          <w:divBdr>
            <w:top w:val="none" w:sz="0" w:space="0" w:color="auto"/>
            <w:left w:val="none" w:sz="0" w:space="0" w:color="auto"/>
            <w:bottom w:val="none" w:sz="0" w:space="0" w:color="auto"/>
            <w:right w:val="none" w:sz="0" w:space="0" w:color="auto"/>
          </w:divBdr>
        </w:div>
        <w:div w:id="958335112">
          <w:marLeft w:val="0"/>
          <w:marRight w:val="0"/>
          <w:marTop w:val="0"/>
          <w:marBottom w:val="0"/>
          <w:divBdr>
            <w:top w:val="none" w:sz="0" w:space="0" w:color="auto"/>
            <w:left w:val="none" w:sz="0" w:space="0" w:color="auto"/>
            <w:bottom w:val="none" w:sz="0" w:space="0" w:color="auto"/>
            <w:right w:val="none" w:sz="0" w:space="0" w:color="auto"/>
          </w:divBdr>
        </w:div>
        <w:div w:id="1309479609">
          <w:marLeft w:val="0"/>
          <w:marRight w:val="0"/>
          <w:marTop w:val="0"/>
          <w:marBottom w:val="0"/>
          <w:divBdr>
            <w:top w:val="none" w:sz="0" w:space="0" w:color="auto"/>
            <w:left w:val="none" w:sz="0" w:space="0" w:color="auto"/>
            <w:bottom w:val="none" w:sz="0" w:space="0" w:color="auto"/>
            <w:right w:val="none" w:sz="0" w:space="0" w:color="auto"/>
          </w:divBdr>
        </w:div>
        <w:div w:id="1539317578">
          <w:marLeft w:val="0"/>
          <w:marRight w:val="0"/>
          <w:marTop w:val="0"/>
          <w:marBottom w:val="0"/>
          <w:divBdr>
            <w:top w:val="none" w:sz="0" w:space="0" w:color="auto"/>
            <w:left w:val="none" w:sz="0" w:space="0" w:color="auto"/>
            <w:bottom w:val="none" w:sz="0" w:space="0" w:color="auto"/>
            <w:right w:val="none" w:sz="0" w:space="0" w:color="auto"/>
          </w:divBdr>
        </w:div>
        <w:div w:id="1601571932">
          <w:marLeft w:val="0"/>
          <w:marRight w:val="0"/>
          <w:marTop w:val="0"/>
          <w:marBottom w:val="0"/>
          <w:divBdr>
            <w:top w:val="none" w:sz="0" w:space="0" w:color="auto"/>
            <w:left w:val="none" w:sz="0" w:space="0" w:color="auto"/>
            <w:bottom w:val="none" w:sz="0" w:space="0" w:color="auto"/>
            <w:right w:val="none" w:sz="0" w:space="0" w:color="auto"/>
          </w:divBdr>
        </w:div>
        <w:div w:id="553856312">
          <w:marLeft w:val="0"/>
          <w:marRight w:val="0"/>
          <w:marTop w:val="0"/>
          <w:marBottom w:val="0"/>
          <w:divBdr>
            <w:top w:val="none" w:sz="0" w:space="0" w:color="auto"/>
            <w:left w:val="none" w:sz="0" w:space="0" w:color="auto"/>
            <w:bottom w:val="none" w:sz="0" w:space="0" w:color="auto"/>
            <w:right w:val="none" w:sz="0" w:space="0" w:color="auto"/>
          </w:divBdr>
        </w:div>
        <w:div w:id="1239054505">
          <w:marLeft w:val="0"/>
          <w:marRight w:val="0"/>
          <w:marTop w:val="0"/>
          <w:marBottom w:val="0"/>
          <w:divBdr>
            <w:top w:val="none" w:sz="0" w:space="0" w:color="auto"/>
            <w:left w:val="none" w:sz="0" w:space="0" w:color="auto"/>
            <w:bottom w:val="none" w:sz="0" w:space="0" w:color="auto"/>
            <w:right w:val="none" w:sz="0" w:space="0" w:color="auto"/>
          </w:divBdr>
        </w:div>
        <w:div w:id="478303101">
          <w:marLeft w:val="0"/>
          <w:marRight w:val="0"/>
          <w:marTop w:val="0"/>
          <w:marBottom w:val="0"/>
          <w:divBdr>
            <w:top w:val="none" w:sz="0" w:space="0" w:color="auto"/>
            <w:left w:val="none" w:sz="0" w:space="0" w:color="auto"/>
            <w:bottom w:val="none" w:sz="0" w:space="0" w:color="auto"/>
            <w:right w:val="none" w:sz="0" w:space="0" w:color="auto"/>
          </w:divBdr>
        </w:div>
        <w:div w:id="145319111">
          <w:marLeft w:val="0"/>
          <w:marRight w:val="0"/>
          <w:marTop w:val="0"/>
          <w:marBottom w:val="0"/>
          <w:divBdr>
            <w:top w:val="none" w:sz="0" w:space="0" w:color="auto"/>
            <w:left w:val="none" w:sz="0" w:space="0" w:color="auto"/>
            <w:bottom w:val="none" w:sz="0" w:space="0" w:color="auto"/>
            <w:right w:val="none" w:sz="0" w:space="0" w:color="auto"/>
          </w:divBdr>
        </w:div>
        <w:div w:id="1202093093">
          <w:marLeft w:val="0"/>
          <w:marRight w:val="0"/>
          <w:marTop w:val="0"/>
          <w:marBottom w:val="0"/>
          <w:divBdr>
            <w:top w:val="none" w:sz="0" w:space="0" w:color="auto"/>
            <w:left w:val="none" w:sz="0" w:space="0" w:color="auto"/>
            <w:bottom w:val="none" w:sz="0" w:space="0" w:color="auto"/>
            <w:right w:val="none" w:sz="0" w:space="0" w:color="auto"/>
          </w:divBdr>
        </w:div>
        <w:div w:id="1369254946">
          <w:marLeft w:val="0"/>
          <w:marRight w:val="0"/>
          <w:marTop w:val="0"/>
          <w:marBottom w:val="0"/>
          <w:divBdr>
            <w:top w:val="none" w:sz="0" w:space="0" w:color="auto"/>
            <w:left w:val="none" w:sz="0" w:space="0" w:color="auto"/>
            <w:bottom w:val="none" w:sz="0" w:space="0" w:color="auto"/>
            <w:right w:val="none" w:sz="0" w:space="0" w:color="auto"/>
          </w:divBdr>
        </w:div>
        <w:div w:id="426468133">
          <w:marLeft w:val="0"/>
          <w:marRight w:val="0"/>
          <w:marTop w:val="0"/>
          <w:marBottom w:val="0"/>
          <w:divBdr>
            <w:top w:val="none" w:sz="0" w:space="0" w:color="auto"/>
            <w:left w:val="none" w:sz="0" w:space="0" w:color="auto"/>
            <w:bottom w:val="none" w:sz="0" w:space="0" w:color="auto"/>
            <w:right w:val="none" w:sz="0" w:space="0" w:color="auto"/>
          </w:divBdr>
        </w:div>
        <w:div w:id="649136355">
          <w:marLeft w:val="0"/>
          <w:marRight w:val="0"/>
          <w:marTop w:val="0"/>
          <w:marBottom w:val="0"/>
          <w:divBdr>
            <w:top w:val="none" w:sz="0" w:space="0" w:color="auto"/>
            <w:left w:val="none" w:sz="0" w:space="0" w:color="auto"/>
            <w:bottom w:val="none" w:sz="0" w:space="0" w:color="auto"/>
            <w:right w:val="none" w:sz="0" w:space="0" w:color="auto"/>
          </w:divBdr>
        </w:div>
        <w:div w:id="1707287445">
          <w:marLeft w:val="0"/>
          <w:marRight w:val="0"/>
          <w:marTop w:val="0"/>
          <w:marBottom w:val="0"/>
          <w:divBdr>
            <w:top w:val="none" w:sz="0" w:space="0" w:color="auto"/>
            <w:left w:val="none" w:sz="0" w:space="0" w:color="auto"/>
            <w:bottom w:val="none" w:sz="0" w:space="0" w:color="auto"/>
            <w:right w:val="none" w:sz="0" w:space="0" w:color="auto"/>
          </w:divBdr>
        </w:div>
        <w:div w:id="436288921">
          <w:marLeft w:val="0"/>
          <w:marRight w:val="0"/>
          <w:marTop w:val="0"/>
          <w:marBottom w:val="0"/>
          <w:divBdr>
            <w:top w:val="none" w:sz="0" w:space="0" w:color="auto"/>
            <w:left w:val="none" w:sz="0" w:space="0" w:color="auto"/>
            <w:bottom w:val="none" w:sz="0" w:space="0" w:color="auto"/>
            <w:right w:val="none" w:sz="0" w:space="0" w:color="auto"/>
          </w:divBdr>
        </w:div>
        <w:div w:id="805050526">
          <w:marLeft w:val="0"/>
          <w:marRight w:val="0"/>
          <w:marTop w:val="0"/>
          <w:marBottom w:val="0"/>
          <w:divBdr>
            <w:top w:val="none" w:sz="0" w:space="0" w:color="auto"/>
            <w:left w:val="none" w:sz="0" w:space="0" w:color="auto"/>
            <w:bottom w:val="none" w:sz="0" w:space="0" w:color="auto"/>
            <w:right w:val="none" w:sz="0" w:space="0" w:color="auto"/>
          </w:divBdr>
        </w:div>
        <w:div w:id="2059937030">
          <w:marLeft w:val="0"/>
          <w:marRight w:val="0"/>
          <w:marTop w:val="0"/>
          <w:marBottom w:val="0"/>
          <w:divBdr>
            <w:top w:val="none" w:sz="0" w:space="0" w:color="auto"/>
            <w:left w:val="none" w:sz="0" w:space="0" w:color="auto"/>
            <w:bottom w:val="none" w:sz="0" w:space="0" w:color="auto"/>
            <w:right w:val="none" w:sz="0" w:space="0" w:color="auto"/>
          </w:divBdr>
        </w:div>
        <w:div w:id="1632247200">
          <w:marLeft w:val="0"/>
          <w:marRight w:val="0"/>
          <w:marTop w:val="0"/>
          <w:marBottom w:val="0"/>
          <w:divBdr>
            <w:top w:val="none" w:sz="0" w:space="0" w:color="auto"/>
            <w:left w:val="none" w:sz="0" w:space="0" w:color="auto"/>
            <w:bottom w:val="none" w:sz="0" w:space="0" w:color="auto"/>
            <w:right w:val="none" w:sz="0" w:space="0" w:color="auto"/>
          </w:divBdr>
        </w:div>
        <w:div w:id="605238293">
          <w:marLeft w:val="0"/>
          <w:marRight w:val="0"/>
          <w:marTop w:val="0"/>
          <w:marBottom w:val="0"/>
          <w:divBdr>
            <w:top w:val="none" w:sz="0" w:space="0" w:color="auto"/>
            <w:left w:val="none" w:sz="0" w:space="0" w:color="auto"/>
            <w:bottom w:val="none" w:sz="0" w:space="0" w:color="auto"/>
            <w:right w:val="none" w:sz="0" w:space="0" w:color="auto"/>
          </w:divBdr>
        </w:div>
      </w:divsChild>
    </w:div>
    <w:div w:id="1590430062">
      <w:bodyDiv w:val="1"/>
      <w:marLeft w:val="0"/>
      <w:marRight w:val="0"/>
      <w:marTop w:val="0"/>
      <w:marBottom w:val="0"/>
      <w:divBdr>
        <w:top w:val="none" w:sz="0" w:space="0" w:color="auto"/>
        <w:left w:val="none" w:sz="0" w:space="0" w:color="auto"/>
        <w:bottom w:val="none" w:sz="0" w:space="0" w:color="auto"/>
        <w:right w:val="none" w:sz="0" w:space="0" w:color="auto"/>
      </w:divBdr>
      <w:divsChild>
        <w:div w:id="931164013">
          <w:marLeft w:val="0"/>
          <w:marRight w:val="0"/>
          <w:marTop w:val="0"/>
          <w:marBottom w:val="0"/>
          <w:divBdr>
            <w:top w:val="none" w:sz="0" w:space="0" w:color="auto"/>
            <w:left w:val="none" w:sz="0" w:space="0" w:color="auto"/>
            <w:bottom w:val="none" w:sz="0" w:space="0" w:color="auto"/>
            <w:right w:val="none" w:sz="0" w:space="0" w:color="auto"/>
          </w:divBdr>
          <w:divsChild>
            <w:div w:id="589119953">
              <w:marLeft w:val="0"/>
              <w:marRight w:val="0"/>
              <w:marTop w:val="0"/>
              <w:marBottom w:val="0"/>
              <w:divBdr>
                <w:top w:val="none" w:sz="0" w:space="0" w:color="auto"/>
                <w:left w:val="none" w:sz="0" w:space="0" w:color="auto"/>
                <w:bottom w:val="none" w:sz="0" w:space="0" w:color="auto"/>
                <w:right w:val="none" w:sz="0" w:space="0" w:color="auto"/>
              </w:divBdr>
            </w:div>
            <w:div w:id="124856223">
              <w:marLeft w:val="0"/>
              <w:marRight w:val="0"/>
              <w:marTop w:val="0"/>
              <w:marBottom w:val="0"/>
              <w:divBdr>
                <w:top w:val="none" w:sz="0" w:space="0" w:color="auto"/>
                <w:left w:val="none" w:sz="0" w:space="0" w:color="auto"/>
                <w:bottom w:val="none" w:sz="0" w:space="0" w:color="auto"/>
                <w:right w:val="none" w:sz="0" w:space="0" w:color="auto"/>
              </w:divBdr>
            </w:div>
            <w:div w:id="320818310">
              <w:marLeft w:val="0"/>
              <w:marRight w:val="0"/>
              <w:marTop w:val="0"/>
              <w:marBottom w:val="0"/>
              <w:divBdr>
                <w:top w:val="none" w:sz="0" w:space="0" w:color="auto"/>
                <w:left w:val="none" w:sz="0" w:space="0" w:color="auto"/>
                <w:bottom w:val="none" w:sz="0" w:space="0" w:color="auto"/>
                <w:right w:val="none" w:sz="0" w:space="0" w:color="auto"/>
              </w:divBdr>
            </w:div>
            <w:div w:id="1664965000">
              <w:marLeft w:val="0"/>
              <w:marRight w:val="0"/>
              <w:marTop w:val="0"/>
              <w:marBottom w:val="0"/>
              <w:divBdr>
                <w:top w:val="none" w:sz="0" w:space="0" w:color="auto"/>
                <w:left w:val="none" w:sz="0" w:space="0" w:color="auto"/>
                <w:bottom w:val="none" w:sz="0" w:space="0" w:color="auto"/>
                <w:right w:val="none" w:sz="0" w:space="0" w:color="auto"/>
              </w:divBdr>
            </w:div>
            <w:div w:id="1632244585">
              <w:marLeft w:val="0"/>
              <w:marRight w:val="0"/>
              <w:marTop w:val="0"/>
              <w:marBottom w:val="0"/>
              <w:divBdr>
                <w:top w:val="none" w:sz="0" w:space="0" w:color="auto"/>
                <w:left w:val="none" w:sz="0" w:space="0" w:color="auto"/>
                <w:bottom w:val="none" w:sz="0" w:space="0" w:color="auto"/>
                <w:right w:val="none" w:sz="0" w:space="0" w:color="auto"/>
              </w:divBdr>
            </w:div>
            <w:div w:id="810293898">
              <w:marLeft w:val="0"/>
              <w:marRight w:val="0"/>
              <w:marTop w:val="0"/>
              <w:marBottom w:val="0"/>
              <w:divBdr>
                <w:top w:val="none" w:sz="0" w:space="0" w:color="auto"/>
                <w:left w:val="none" w:sz="0" w:space="0" w:color="auto"/>
                <w:bottom w:val="none" w:sz="0" w:space="0" w:color="auto"/>
                <w:right w:val="none" w:sz="0" w:space="0" w:color="auto"/>
              </w:divBdr>
            </w:div>
            <w:div w:id="1748913559">
              <w:marLeft w:val="0"/>
              <w:marRight w:val="0"/>
              <w:marTop w:val="0"/>
              <w:marBottom w:val="0"/>
              <w:divBdr>
                <w:top w:val="none" w:sz="0" w:space="0" w:color="auto"/>
                <w:left w:val="none" w:sz="0" w:space="0" w:color="auto"/>
                <w:bottom w:val="none" w:sz="0" w:space="0" w:color="auto"/>
                <w:right w:val="none" w:sz="0" w:space="0" w:color="auto"/>
              </w:divBdr>
            </w:div>
            <w:div w:id="1157763322">
              <w:marLeft w:val="0"/>
              <w:marRight w:val="0"/>
              <w:marTop w:val="0"/>
              <w:marBottom w:val="0"/>
              <w:divBdr>
                <w:top w:val="none" w:sz="0" w:space="0" w:color="auto"/>
                <w:left w:val="none" w:sz="0" w:space="0" w:color="auto"/>
                <w:bottom w:val="none" w:sz="0" w:space="0" w:color="auto"/>
                <w:right w:val="none" w:sz="0" w:space="0" w:color="auto"/>
              </w:divBdr>
            </w:div>
            <w:div w:id="1382249795">
              <w:marLeft w:val="0"/>
              <w:marRight w:val="0"/>
              <w:marTop w:val="0"/>
              <w:marBottom w:val="0"/>
              <w:divBdr>
                <w:top w:val="none" w:sz="0" w:space="0" w:color="auto"/>
                <w:left w:val="none" w:sz="0" w:space="0" w:color="auto"/>
                <w:bottom w:val="none" w:sz="0" w:space="0" w:color="auto"/>
                <w:right w:val="none" w:sz="0" w:space="0" w:color="auto"/>
              </w:divBdr>
            </w:div>
            <w:div w:id="1214927839">
              <w:marLeft w:val="0"/>
              <w:marRight w:val="0"/>
              <w:marTop w:val="0"/>
              <w:marBottom w:val="0"/>
              <w:divBdr>
                <w:top w:val="none" w:sz="0" w:space="0" w:color="auto"/>
                <w:left w:val="none" w:sz="0" w:space="0" w:color="auto"/>
                <w:bottom w:val="none" w:sz="0" w:space="0" w:color="auto"/>
                <w:right w:val="none" w:sz="0" w:space="0" w:color="auto"/>
              </w:divBdr>
            </w:div>
          </w:divsChild>
        </w:div>
        <w:div w:id="886602016">
          <w:marLeft w:val="0"/>
          <w:marRight w:val="0"/>
          <w:marTop w:val="0"/>
          <w:marBottom w:val="0"/>
          <w:divBdr>
            <w:top w:val="none" w:sz="0" w:space="0" w:color="auto"/>
            <w:left w:val="none" w:sz="0" w:space="0" w:color="auto"/>
            <w:bottom w:val="none" w:sz="0" w:space="0" w:color="auto"/>
            <w:right w:val="none" w:sz="0" w:space="0" w:color="auto"/>
          </w:divBdr>
          <w:divsChild>
            <w:div w:id="67770467">
              <w:marLeft w:val="0"/>
              <w:marRight w:val="0"/>
              <w:marTop w:val="0"/>
              <w:marBottom w:val="0"/>
              <w:divBdr>
                <w:top w:val="none" w:sz="0" w:space="0" w:color="auto"/>
                <w:left w:val="none" w:sz="0" w:space="0" w:color="auto"/>
                <w:bottom w:val="none" w:sz="0" w:space="0" w:color="auto"/>
                <w:right w:val="none" w:sz="0" w:space="0" w:color="auto"/>
              </w:divBdr>
            </w:div>
            <w:div w:id="322897143">
              <w:marLeft w:val="0"/>
              <w:marRight w:val="0"/>
              <w:marTop w:val="0"/>
              <w:marBottom w:val="0"/>
              <w:divBdr>
                <w:top w:val="none" w:sz="0" w:space="0" w:color="auto"/>
                <w:left w:val="none" w:sz="0" w:space="0" w:color="auto"/>
                <w:bottom w:val="none" w:sz="0" w:space="0" w:color="auto"/>
                <w:right w:val="none" w:sz="0" w:space="0" w:color="auto"/>
              </w:divBdr>
            </w:div>
            <w:div w:id="89012528">
              <w:marLeft w:val="0"/>
              <w:marRight w:val="0"/>
              <w:marTop w:val="0"/>
              <w:marBottom w:val="0"/>
              <w:divBdr>
                <w:top w:val="none" w:sz="0" w:space="0" w:color="auto"/>
                <w:left w:val="none" w:sz="0" w:space="0" w:color="auto"/>
                <w:bottom w:val="none" w:sz="0" w:space="0" w:color="auto"/>
                <w:right w:val="none" w:sz="0" w:space="0" w:color="auto"/>
              </w:divBdr>
            </w:div>
            <w:div w:id="110175592">
              <w:marLeft w:val="0"/>
              <w:marRight w:val="0"/>
              <w:marTop w:val="0"/>
              <w:marBottom w:val="0"/>
              <w:divBdr>
                <w:top w:val="none" w:sz="0" w:space="0" w:color="auto"/>
                <w:left w:val="none" w:sz="0" w:space="0" w:color="auto"/>
                <w:bottom w:val="none" w:sz="0" w:space="0" w:color="auto"/>
                <w:right w:val="none" w:sz="0" w:space="0" w:color="auto"/>
              </w:divBdr>
            </w:div>
            <w:div w:id="263391305">
              <w:marLeft w:val="0"/>
              <w:marRight w:val="0"/>
              <w:marTop w:val="0"/>
              <w:marBottom w:val="0"/>
              <w:divBdr>
                <w:top w:val="none" w:sz="0" w:space="0" w:color="auto"/>
                <w:left w:val="none" w:sz="0" w:space="0" w:color="auto"/>
                <w:bottom w:val="none" w:sz="0" w:space="0" w:color="auto"/>
                <w:right w:val="none" w:sz="0" w:space="0" w:color="auto"/>
              </w:divBdr>
            </w:div>
            <w:div w:id="1404256136">
              <w:marLeft w:val="0"/>
              <w:marRight w:val="0"/>
              <w:marTop w:val="0"/>
              <w:marBottom w:val="0"/>
              <w:divBdr>
                <w:top w:val="none" w:sz="0" w:space="0" w:color="auto"/>
                <w:left w:val="none" w:sz="0" w:space="0" w:color="auto"/>
                <w:bottom w:val="none" w:sz="0" w:space="0" w:color="auto"/>
                <w:right w:val="none" w:sz="0" w:space="0" w:color="auto"/>
              </w:divBdr>
            </w:div>
            <w:div w:id="1407726628">
              <w:marLeft w:val="0"/>
              <w:marRight w:val="0"/>
              <w:marTop w:val="0"/>
              <w:marBottom w:val="0"/>
              <w:divBdr>
                <w:top w:val="none" w:sz="0" w:space="0" w:color="auto"/>
                <w:left w:val="none" w:sz="0" w:space="0" w:color="auto"/>
                <w:bottom w:val="none" w:sz="0" w:space="0" w:color="auto"/>
                <w:right w:val="none" w:sz="0" w:space="0" w:color="auto"/>
              </w:divBdr>
            </w:div>
            <w:div w:id="1760712662">
              <w:marLeft w:val="0"/>
              <w:marRight w:val="0"/>
              <w:marTop w:val="0"/>
              <w:marBottom w:val="0"/>
              <w:divBdr>
                <w:top w:val="none" w:sz="0" w:space="0" w:color="auto"/>
                <w:left w:val="none" w:sz="0" w:space="0" w:color="auto"/>
                <w:bottom w:val="none" w:sz="0" w:space="0" w:color="auto"/>
                <w:right w:val="none" w:sz="0" w:space="0" w:color="auto"/>
              </w:divBdr>
            </w:div>
            <w:div w:id="1212111829">
              <w:marLeft w:val="0"/>
              <w:marRight w:val="0"/>
              <w:marTop w:val="0"/>
              <w:marBottom w:val="0"/>
              <w:divBdr>
                <w:top w:val="none" w:sz="0" w:space="0" w:color="auto"/>
                <w:left w:val="none" w:sz="0" w:space="0" w:color="auto"/>
                <w:bottom w:val="none" w:sz="0" w:space="0" w:color="auto"/>
                <w:right w:val="none" w:sz="0" w:space="0" w:color="auto"/>
              </w:divBdr>
            </w:div>
            <w:div w:id="1854418598">
              <w:marLeft w:val="0"/>
              <w:marRight w:val="0"/>
              <w:marTop w:val="0"/>
              <w:marBottom w:val="0"/>
              <w:divBdr>
                <w:top w:val="none" w:sz="0" w:space="0" w:color="auto"/>
                <w:left w:val="none" w:sz="0" w:space="0" w:color="auto"/>
                <w:bottom w:val="none" w:sz="0" w:space="0" w:color="auto"/>
                <w:right w:val="none" w:sz="0" w:space="0" w:color="auto"/>
              </w:divBdr>
            </w:div>
          </w:divsChild>
        </w:div>
        <w:div w:id="433596186">
          <w:marLeft w:val="0"/>
          <w:marRight w:val="0"/>
          <w:marTop w:val="0"/>
          <w:marBottom w:val="0"/>
          <w:divBdr>
            <w:top w:val="none" w:sz="0" w:space="0" w:color="auto"/>
            <w:left w:val="none" w:sz="0" w:space="0" w:color="auto"/>
            <w:bottom w:val="none" w:sz="0" w:space="0" w:color="auto"/>
            <w:right w:val="none" w:sz="0" w:space="0" w:color="auto"/>
          </w:divBdr>
          <w:divsChild>
            <w:div w:id="1574704816">
              <w:marLeft w:val="0"/>
              <w:marRight w:val="0"/>
              <w:marTop w:val="0"/>
              <w:marBottom w:val="0"/>
              <w:divBdr>
                <w:top w:val="none" w:sz="0" w:space="0" w:color="auto"/>
                <w:left w:val="none" w:sz="0" w:space="0" w:color="auto"/>
                <w:bottom w:val="none" w:sz="0" w:space="0" w:color="auto"/>
                <w:right w:val="none" w:sz="0" w:space="0" w:color="auto"/>
              </w:divBdr>
            </w:div>
            <w:div w:id="1959068325">
              <w:marLeft w:val="0"/>
              <w:marRight w:val="0"/>
              <w:marTop w:val="0"/>
              <w:marBottom w:val="0"/>
              <w:divBdr>
                <w:top w:val="none" w:sz="0" w:space="0" w:color="auto"/>
                <w:left w:val="none" w:sz="0" w:space="0" w:color="auto"/>
                <w:bottom w:val="none" w:sz="0" w:space="0" w:color="auto"/>
                <w:right w:val="none" w:sz="0" w:space="0" w:color="auto"/>
              </w:divBdr>
            </w:div>
            <w:div w:id="594437828">
              <w:marLeft w:val="0"/>
              <w:marRight w:val="0"/>
              <w:marTop w:val="0"/>
              <w:marBottom w:val="0"/>
              <w:divBdr>
                <w:top w:val="none" w:sz="0" w:space="0" w:color="auto"/>
                <w:left w:val="none" w:sz="0" w:space="0" w:color="auto"/>
                <w:bottom w:val="none" w:sz="0" w:space="0" w:color="auto"/>
                <w:right w:val="none" w:sz="0" w:space="0" w:color="auto"/>
              </w:divBdr>
            </w:div>
            <w:div w:id="362706944">
              <w:marLeft w:val="0"/>
              <w:marRight w:val="0"/>
              <w:marTop w:val="0"/>
              <w:marBottom w:val="0"/>
              <w:divBdr>
                <w:top w:val="none" w:sz="0" w:space="0" w:color="auto"/>
                <w:left w:val="none" w:sz="0" w:space="0" w:color="auto"/>
                <w:bottom w:val="none" w:sz="0" w:space="0" w:color="auto"/>
                <w:right w:val="none" w:sz="0" w:space="0" w:color="auto"/>
              </w:divBdr>
            </w:div>
            <w:div w:id="826363977">
              <w:marLeft w:val="0"/>
              <w:marRight w:val="0"/>
              <w:marTop w:val="0"/>
              <w:marBottom w:val="0"/>
              <w:divBdr>
                <w:top w:val="none" w:sz="0" w:space="0" w:color="auto"/>
                <w:left w:val="none" w:sz="0" w:space="0" w:color="auto"/>
                <w:bottom w:val="none" w:sz="0" w:space="0" w:color="auto"/>
                <w:right w:val="none" w:sz="0" w:space="0" w:color="auto"/>
              </w:divBdr>
            </w:div>
            <w:div w:id="710423395">
              <w:marLeft w:val="0"/>
              <w:marRight w:val="0"/>
              <w:marTop w:val="0"/>
              <w:marBottom w:val="0"/>
              <w:divBdr>
                <w:top w:val="none" w:sz="0" w:space="0" w:color="auto"/>
                <w:left w:val="none" w:sz="0" w:space="0" w:color="auto"/>
                <w:bottom w:val="none" w:sz="0" w:space="0" w:color="auto"/>
                <w:right w:val="none" w:sz="0" w:space="0" w:color="auto"/>
              </w:divBdr>
            </w:div>
            <w:div w:id="1895508370">
              <w:marLeft w:val="0"/>
              <w:marRight w:val="0"/>
              <w:marTop w:val="0"/>
              <w:marBottom w:val="0"/>
              <w:divBdr>
                <w:top w:val="none" w:sz="0" w:space="0" w:color="auto"/>
                <w:left w:val="none" w:sz="0" w:space="0" w:color="auto"/>
                <w:bottom w:val="none" w:sz="0" w:space="0" w:color="auto"/>
                <w:right w:val="none" w:sz="0" w:space="0" w:color="auto"/>
              </w:divBdr>
            </w:div>
            <w:div w:id="1832137112">
              <w:marLeft w:val="0"/>
              <w:marRight w:val="0"/>
              <w:marTop w:val="0"/>
              <w:marBottom w:val="0"/>
              <w:divBdr>
                <w:top w:val="none" w:sz="0" w:space="0" w:color="auto"/>
                <w:left w:val="none" w:sz="0" w:space="0" w:color="auto"/>
                <w:bottom w:val="none" w:sz="0" w:space="0" w:color="auto"/>
                <w:right w:val="none" w:sz="0" w:space="0" w:color="auto"/>
              </w:divBdr>
            </w:div>
            <w:div w:id="1680616392">
              <w:marLeft w:val="0"/>
              <w:marRight w:val="0"/>
              <w:marTop w:val="0"/>
              <w:marBottom w:val="0"/>
              <w:divBdr>
                <w:top w:val="none" w:sz="0" w:space="0" w:color="auto"/>
                <w:left w:val="none" w:sz="0" w:space="0" w:color="auto"/>
                <w:bottom w:val="none" w:sz="0" w:space="0" w:color="auto"/>
                <w:right w:val="none" w:sz="0" w:space="0" w:color="auto"/>
              </w:divBdr>
            </w:div>
            <w:div w:id="752970021">
              <w:marLeft w:val="0"/>
              <w:marRight w:val="0"/>
              <w:marTop w:val="0"/>
              <w:marBottom w:val="0"/>
              <w:divBdr>
                <w:top w:val="none" w:sz="0" w:space="0" w:color="auto"/>
                <w:left w:val="none" w:sz="0" w:space="0" w:color="auto"/>
                <w:bottom w:val="none" w:sz="0" w:space="0" w:color="auto"/>
                <w:right w:val="none" w:sz="0" w:space="0" w:color="auto"/>
              </w:divBdr>
            </w:div>
            <w:div w:id="1579946466">
              <w:marLeft w:val="0"/>
              <w:marRight w:val="0"/>
              <w:marTop w:val="0"/>
              <w:marBottom w:val="0"/>
              <w:divBdr>
                <w:top w:val="none" w:sz="0" w:space="0" w:color="auto"/>
                <w:left w:val="none" w:sz="0" w:space="0" w:color="auto"/>
                <w:bottom w:val="none" w:sz="0" w:space="0" w:color="auto"/>
                <w:right w:val="none" w:sz="0" w:space="0" w:color="auto"/>
              </w:divBdr>
            </w:div>
            <w:div w:id="1165820689">
              <w:marLeft w:val="0"/>
              <w:marRight w:val="0"/>
              <w:marTop w:val="0"/>
              <w:marBottom w:val="0"/>
              <w:divBdr>
                <w:top w:val="none" w:sz="0" w:space="0" w:color="auto"/>
                <w:left w:val="none" w:sz="0" w:space="0" w:color="auto"/>
                <w:bottom w:val="none" w:sz="0" w:space="0" w:color="auto"/>
                <w:right w:val="none" w:sz="0" w:space="0" w:color="auto"/>
              </w:divBdr>
            </w:div>
          </w:divsChild>
        </w:div>
        <w:div w:id="767585170">
          <w:marLeft w:val="0"/>
          <w:marRight w:val="0"/>
          <w:marTop w:val="0"/>
          <w:marBottom w:val="0"/>
          <w:divBdr>
            <w:top w:val="none" w:sz="0" w:space="0" w:color="auto"/>
            <w:left w:val="none" w:sz="0" w:space="0" w:color="auto"/>
            <w:bottom w:val="none" w:sz="0" w:space="0" w:color="auto"/>
            <w:right w:val="none" w:sz="0" w:space="0" w:color="auto"/>
          </w:divBdr>
          <w:divsChild>
            <w:div w:id="785394219">
              <w:marLeft w:val="0"/>
              <w:marRight w:val="0"/>
              <w:marTop w:val="0"/>
              <w:marBottom w:val="0"/>
              <w:divBdr>
                <w:top w:val="none" w:sz="0" w:space="0" w:color="auto"/>
                <w:left w:val="none" w:sz="0" w:space="0" w:color="auto"/>
                <w:bottom w:val="none" w:sz="0" w:space="0" w:color="auto"/>
                <w:right w:val="none" w:sz="0" w:space="0" w:color="auto"/>
              </w:divBdr>
            </w:div>
            <w:div w:id="1306930134">
              <w:marLeft w:val="0"/>
              <w:marRight w:val="0"/>
              <w:marTop w:val="0"/>
              <w:marBottom w:val="0"/>
              <w:divBdr>
                <w:top w:val="none" w:sz="0" w:space="0" w:color="auto"/>
                <w:left w:val="none" w:sz="0" w:space="0" w:color="auto"/>
                <w:bottom w:val="none" w:sz="0" w:space="0" w:color="auto"/>
                <w:right w:val="none" w:sz="0" w:space="0" w:color="auto"/>
              </w:divBdr>
            </w:div>
            <w:div w:id="1454865546">
              <w:marLeft w:val="0"/>
              <w:marRight w:val="0"/>
              <w:marTop w:val="0"/>
              <w:marBottom w:val="0"/>
              <w:divBdr>
                <w:top w:val="none" w:sz="0" w:space="0" w:color="auto"/>
                <w:left w:val="none" w:sz="0" w:space="0" w:color="auto"/>
                <w:bottom w:val="none" w:sz="0" w:space="0" w:color="auto"/>
                <w:right w:val="none" w:sz="0" w:space="0" w:color="auto"/>
              </w:divBdr>
            </w:div>
            <w:div w:id="824247676">
              <w:marLeft w:val="0"/>
              <w:marRight w:val="0"/>
              <w:marTop w:val="0"/>
              <w:marBottom w:val="0"/>
              <w:divBdr>
                <w:top w:val="none" w:sz="0" w:space="0" w:color="auto"/>
                <w:left w:val="none" w:sz="0" w:space="0" w:color="auto"/>
                <w:bottom w:val="none" w:sz="0" w:space="0" w:color="auto"/>
                <w:right w:val="none" w:sz="0" w:space="0" w:color="auto"/>
              </w:divBdr>
            </w:div>
            <w:div w:id="2120685316">
              <w:marLeft w:val="0"/>
              <w:marRight w:val="0"/>
              <w:marTop w:val="0"/>
              <w:marBottom w:val="0"/>
              <w:divBdr>
                <w:top w:val="none" w:sz="0" w:space="0" w:color="auto"/>
                <w:left w:val="none" w:sz="0" w:space="0" w:color="auto"/>
                <w:bottom w:val="none" w:sz="0" w:space="0" w:color="auto"/>
                <w:right w:val="none" w:sz="0" w:space="0" w:color="auto"/>
              </w:divBdr>
            </w:div>
            <w:div w:id="341006987">
              <w:marLeft w:val="0"/>
              <w:marRight w:val="0"/>
              <w:marTop w:val="0"/>
              <w:marBottom w:val="0"/>
              <w:divBdr>
                <w:top w:val="none" w:sz="0" w:space="0" w:color="auto"/>
                <w:left w:val="none" w:sz="0" w:space="0" w:color="auto"/>
                <w:bottom w:val="none" w:sz="0" w:space="0" w:color="auto"/>
                <w:right w:val="none" w:sz="0" w:space="0" w:color="auto"/>
              </w:divBdr>
            </w:div>
            <w:div w:id="808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4880">
      <w:bodyDiv w:val="1"/>
      <w:marLeft w:val="0"/>
      <w:marRight w:val="0"/>
      <w:marTop w:val="0"/>
      <w:marBottom w:val="0"/>
      <w:divBdr>
        <w:top w:val="none" w:sz="0" w:space="0" w:color="auto"/>
        <w:left w:val="none" w:sz="0" w:space="0" w:color="auto"/>
        <w:bottom w:val="none" w:sz="0" w:space="0" w:color="auto"/>
        <w:right w:val="none" w:sz="0" w:space="0" w:color="auto"/>
      </w:divBdr>
      <w:divsChild>
        <w:div w:id="1913733651">
          <w:marLeft w:val="0"/>
          <w:marRight w:val="0"/>
          <w:marTop w:val="0"/>
          <w:marBottom w:val="0"/>
          <w:divBdr>
            <w:top w:val="none" w:sz="0" w:space="0" w:color="auto"/>
            <w:left w:val="none" w:sz="0" w:space="0" w:color="auto"/>
            <w:bottom w:val="none" w:sz="0" w:space="0" w:color="auto"/>
            <w:right w:val="none" w:sz="0" w:space="0" w:color="auto"/>
          </w:divBdr>
        </w:div>
      </w:divsChild>
    </w:div>
    <w:div w:id="2077165321">
      <w:bodyDiv w:val="1"/>
      <w:marLeft w:val="0"/>
      <w:marRight w:val="0"/>
      <w:marTop w:val="0"/>
      <w:marBottom w:val="0"/>
      <w:divBdr>
        <w:top w:val="none" w:sz="0" w:space="0" w:color="auto"/>
        <w:left w:val="none" w:sz="0" w:space="0" w:color="auto"/>
        <w:bottom w:val="none" w:sz="0" w:space="0" w:color="auto"/>
        <w:right w:val="none" w:sz="0" w:space="0" w:color="auto"/>
      </w:divBdr>
      <w:divsChild>
        <w:div w:id="4849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Hicks@unt.edu" TargetMode="External"/><Relationship Id="rId13" Type="http://schemas.openxmlformats.org/officeDocument/2006/relationships/hyperlink" Target="http://disability.unt.edu/" TargetMode="External"/><Relationship Id="rId18" Type="http://schemas.openxmlformats.org/officeDocument/2006/relationships/hyperlink" Target="mailto:askSHWC@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b.unt.edu/students/microsoft-campus-licensing-agreement" TargetMode="External"/><Relationship Id="rId7" Type="http://schemas.openxmlformats.org/officeDocument/2006/relationships/endnotes" Target="endnotes.xml"/><Relationship Id="rId12" Type="http://schemas.openxmlformats.org/officeDocument/2006/relationships/hyperlink" Target="https://studentaffairs.unt.edu/dean-of-students" TargetMode="External"/><Relationship Id="rId17" Type="http://schemas.openxmlformats.org/officeDocument/2006/relationships/hyperlink" Target="http://www.my.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sc.unt.edu/registrar/ferpa.html" TargetMode="External"/><Relationship Id="rId20" Type="http://schemas.openxmlformats.org/officeDocument/2006/relationships/hyperlink" Target="mailto:helpdesk@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b.unt.edu/students/advis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agleconnect.unt.edu/" TargetMode="External"/><Relationship Id="rId23" Type="http://schemas.openxmlformats.org/officeDocument/2006/relationships/header" Target="header1.xml"/><Relationship Id="rId10" Type="http://schemas.openxmlformats.org/officeDocument/2006/relationships/hyperlink" Target="https://registrar.unt.edu/" TargetMode="External"/><Relationship Id="rId19" Type="http://schemas.openxmlformats.org/officeDocument/2006/relationships/hyperlink" Target="https://studentaffairs.unt.edu/dean-of-students" TargetMode="External"/><Relationship Id="rId4" Type="http://schemas.openxmlformats.org/officeDocument/2006/relationships/settings" Target="settings.xml"/><Relationship Id="rId9" Type="http://schemas.openxmlformats.org/officeDocument/2006/relationships/hyperlink" Target="https://registrar.unt.edu/registration-guides-by-semester.html" TargetMode="External"/><Relationship Id="rId14" Type="http://schemas.openxmlformats.org/officeDocument/2006/relationships/hyperlink" Target="http://www.my.unt.edu/" TargetMode="External"/><Relationship Id="rId22" Type="http://schemas.openxmlformats.org/officeDocument/2006/relationships/hyperlink" Target="http://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32B1-FB35-4CAE-8E6B-27C11452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8</Pages>
  <Words>2831</Words>
  <Characters>16171</Characters>
  <Application>Microsoft Office Word</Application>
  <DocSecurity>0</DocSecurity>
  <Lines>437</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Amy</dc:creator>
  <cp:keywords/>
  <dc:description/>
  <cp:lastModifiedBy>Hicks, Amy</cp:lastModifiedBy>
  <cp:revision>261</cp:revision>
  <cp:lastPrinted>2023-01-17T01:45:00Z</cp:lastPrinted>
  <dcterms:created xsi:type="dcterms:W3CDTF">2024-01-05T02:08:00Z</dcterms:created>
  <dcterms:modified xsi:type="dcterms:W3CDTF">2024-01-14T21:02:00Z</dcterms:modified>
</cp:coreProperties>
</file>