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6E35C" w14:textId="77777777" w:rsidR="005F5B51" w:rsidRDefault="005F5B51" w:rsidP="002A74D1">
      <w:pPr>
        <w:pStyle w:val="Heading1"/>
      </w:pPr>
      <w:r w:rsidRPr="002A74D1">
        <w:t>TNTX 1300.001 Secondary Teacher Education Preparation I and II: Inquiry-Based Lessons (COMBO)</w:t>
      </w:r>
    </w:p>
    <w:p w14:paraId="0BDB1071" w14:textId="095DB630" w:rsidR="00A66F8A" w:rsidRPr="003D1067" w:rsidRDefault="00E260B4" w:rsidP="00EE490A">
      <w:pPr>
        <w:pStyle w:val="Heading2"/>
        <w:spacing w:before="0" w:after="0" w:line="240" w:lineRule="auto"/>
        <w:ind w:left="720"/>
        <w:rPr>
          <w:color w:val="4A7B29" w:themeColor="accent2" w:themeShade="BF"/>
        </w:rPr>
      </w:pPr>
      <w:r w:rsidRPr="003D1067">
        <w:rPr>
          <w:rFonts w:cstheme="majorBidi"/>
          <w:color w:val="4A7B29" w:themeColor="accent2" w:themeShade="BF"/>
          <w:sz w:val="26"/>
          <w:szCs w:val="26"/>
        </w:rPr>
        <w:t xml:space="preserve">Section </w:t>
      </w:r>
      <w:r w:rsidR="00622668" w:rsidRPr="003D1067">
        <w:rPr>
          <w:rFonts w:cstheme="majorBidi"/>
          <w:color w:val="4A7B29" w:themeColor="accent2" w:themeShade="BF"/>
          <w:sz w:val="26"/>
          <w:szCs w:val="26"/>
        </w:rPr>
        <w:t xml:space="preserve">001: </w:t>
      </w:r>
      <w:r w:rsidR="00071AD8" w:rsidRPr="003D1067">
        <w:rPr>
          <w:rFonts w:cstheme="majorBidi"/>
          <w:color w:val="4A7B29" w:themeColor="accent2" w:themeShade="BF"/>
          <w:sz w:val="26"/>
          <w:szCs w:val="26"/>
        </w:rPr>
        <w:t>Tuesday/Thursday 9:3</w:t>
      </w:r>
      <w:r w:rsidR="00415B2D">
        <w:rPr>
          <w:rFonts w:cstheme="majorBidi"/>
          <w:color w:val="4A7B29" w:themeColor="accent2" w:themeShade="BF"/>
          <w:sz w:val="26"/>
          <w:szCs w:val="26"/>
        </w:rPr>
        <w:t>5</w:t>
      </w:r>
      <w:r w:rsidR="004F4FE2" w:rsidRPr="003D1067">
        <w:rPr>
          <w:rFonts w:cstheme="majorBidi"/>
          <w:color w:val="4A7B29" w:themeColor="accent2" w:themeShade="BF"/>
          <w:sz w:val="26"/>
          <w:szCs w:val="26"/>
        </w:rPr>
        <w:t xml:space="preserve"> AM – 10:5</w:t>
      </w:r>
      <w:r w:rsidR="00415B2D">
        <w:rPr>
          <w:rFonts w:cstheme="majorBidi"/>
          <w:color w:val="4A7B29" w:themeColor="accent2" w:themeShade="BF"/>
          <w:sz w:val="26"/>
          <w:szCs w:val="26"/>
        </w:rPr>
        <w:t>5</w:t>
      </w:r>
      <w:r w:rsidR="004F4FE2" w:rsidRPr="003D1067">
        <w:rPr>
          <w:rFonts w:cstheme="majorBidi"/>
          <w:color w:val="4A7B29" w:themeColor="accent2" w:themeShade="BF"/>
          <w:sz w:val="26"/>
          <w:szCs w:val="26"/>
        </w:rPr>
        <w:t xml:space="preserve"> AM, Curry 323</w:t>
      </w:r>
    </w:p>
    <w:p w14:paraId="4204A1CC" w14:textId="77777777" w:rsidR="0063113D" w:rsidRPr="007D3693" w:rsidRDefault="0063113D" w:rsidP="00A7440E">
      <w:pPr>
        <w:pStyle w:val="Heading2"/>
      </w:pPr>
      <w:r w:rsidRPr="007D3693">
        <w:t xml:space="preserve">Instructor </w:t>
      </w:r>
      <w:r w:rsidRPr="00A7440E">
        <w:t>Information</w:t>
      </w:r>
      <w:r w:rsidRPr="007D3693">
        <w:t xml:space="preserve">  </w:t>
      </w:r>
    </w:p>
    <w:p w14:paraId="46BFF2D7" w14:textId="77777777" w:rsidR="0063113D" w:rsidRPr="008A499D" w:rsidRDefault="0063113D" w:rsidP="0063113D">
      <w:pPr>
        <w:pStyle w:val="BodyText"/>
      </w:pPr>
      <w:r w:rsidRPr="008A499D">
        <w:rPr>
          <w:b/>
        </w:rPr>
        <w:t xml:space="preserve">Name: </w:t>
      </w:r>
      <w:r w:rsidRPr="008A499D">
        <w:t>M</w:t>
      </w:r>
      <w:r>
        <w:t xml:space="preserve">r. Anthony </w:t>
      </w:r>
      <w:r w:rsidRPr="0063113D">
        <w:t>Hufford</w:t>
      </w:r>
      <w:r w:rsidRPr="008A499D">
        <w:t xml:space="preserve">, </w:t>
      </w:r>
      <w:proofErr w:type="spellStart"/>
      <w:proofErr w:type="gramStart"/>
      <w:r w:rsidRPr="008A499D">
        <w:t>M.Ed</w:t>
      </w:r>
      <w:proofErr w:type="spellEnd"/>
      <w:proofErr w:type="gramEnd"/>
      <w:r w:rsidRPr="008A499D">
        <w:t xml:space="preserve"> (</w:t>
      </w:r>
      <w:r>
        <w:t>he/him</w:t>
      </w:r>
      <w:r w:rsidRPr="008A499D">
        <w:t xml:space="preserve">) </w:t>
      </w:r>
      <w:r>
        <w:t>Mathematics</w:t>
      </w:r>
      <w:r w:rsidRPr="008A499D">
        <w:t xml:space="preserve"> </w:t>
      </w:r>
    </w:p>
    <w:p w14:paraId="4CD3F2E1" w14:textId="77777777" w:rsidR="0063113D" w:rsidRPr="008A499D" w:rsidRDefault="0063113D" w:rsidP="0063113D">
      <w:pPr>
        <w:autoSpaceDE w:val="0"/>
        <w:autoSpaceDN w:val="0"/>
        <w:spacing w:before="60" w:after="60"/>
        <w:rPr>
          <w:rFonts w:cstheme="minorHAnsi"/>
        </w:rPr>
      </w:pPr>
      <w:r w:rsidRPr="008A499D">
        <w:rPr>
          <w:rFonts w:cstheme="minorHAnsi"/>
          <w:b/>
        </w:rPr>
        <w:t xml:space="preserve">Office Location: </w:t>
      </w:r>
      <w:r w:rsidRPr="008A499D">
        <w:rPr>
          <w:rFonts w:cstheme="minorHAnsi"/>
        </w:rPr>
        <w:t>Curry 3</w:t>
      </w:r>
      <w:r>
        <w:rPr>
          <w:rFonts w:cstheme="minorHAnsi"/>
        </w:rPr>
        <w:t>09E</w:t>
      </w:r>
    </w:p>
    <w:p w14:paraId="7A19743B" w14:textId="77777777" w:rsidR="0063113D" w:rsidRPr="008A499D" w:rsidRDefault="0063113D" w:rsidP="0063113D">
      <w:pPr>
        <w:autoSpaceDE w:val="0"/>
        <w:autoSpaceDN w:val="0"/>
        <w:spacing w:before="60" w:after="60"/>
        <w:rPr>
          <w:rFonts w:cstheme="minorHAnsi"/>
          <w:color w:val="000000"/>
        </w:rPr>
      </w:pPr>
      <w:r w:rsidRPr="008A499D">
        <w:rPr>
          <w:rFonts w:cstheme="minorHAnsi"/>
          <w:b/>
        </w:rPr>
        <w:t xml:space="preserve">Phone Number: </w:t>
      </w:r>
      <w:r w:rsidRPr="008A499D">
        <w:rPr>
          <w:rFonts w:cstheme="minorHAnsi"/>
          <w:color w:val="000000"/>
        </w:rPr>
        <w:t>940.565.</w:t>
      </w:r>
      <w:r>
        <w:rPr>
          <w:rFonts w:cstheme="minorHAnsi"/>
          <w:color w:val="000000"/>
        </w:rPr>
        <w:t>3128</w:t>
      </w:r>
    </w:p>
    <w:p w14:paraId="5CE9848D" w14:textId="77777777" w:rsidR="00F777BB" w:rsidRDefault="0063113D" w:rsidP="0063113D">
      <w:pPr>
        <w:autoSpaceDE w:val="0"/>
        <w:autoSpaceDN w:val="0"/>
        <w:spacing w:after="0" w:line="240" w:lineRule="auto"/>
        <w:rPr>
          <w:rFonts w:cstheme="minorHAnsi"/>
        </w:rPr>
      </w:pPr>
      <w:r w:rsidRPr="008A499D">
        <w:rPr>
          <w:rFonts w:cstheme="minorHAnsi"/>
          <w:b/>
        </w:rPr>
        <w:t xml:space="preserve">Office Hours: </w:t>
      </w:r>
      <w:r w:rsidR="00F777BB">
        <w:rPr>
          <w:rFonts w:cstheme="minorHAnsi"/>
        </w:rPr>
        <w:t>Tuesdays/Thursdays, 11:30am – 1:00pm</w:t>
      </w:r>
    </w:p>
    <w:p w14:paraId="3D8CFB1D" w14:textId="3FD5DBA0" w:rsidR="0063113D" w:rsidRPr="008A499D" w:rsidRDefault="00F777BB" w:rsidP="0063113D">
      <w:pPr>
        <w:autoSpaceDE w:val="0"/>
        <w:autoSpaceDN w:val="0"/>
        <w:spacing w:after="0" w:line="240" w:lineRule="auto"/>
        <w:rPr>
          <w:rFonts w:cstheme="minorHAnsi"/>
          <w:b/>
        </w:rPr>
      </w:pPr>
      <w:r>
        <w:rPr>
          <w:rFonts w:cstheme="minorHAnsi"/>
        </w:rPr>
        <w:tab/>
      </w:r>
      <w:r>
        <w:rPr>
          <w:rFonts w:cstheme="minorHAnsi"/>
          <w:i/>
          <w:iCs/>
        </w:rPr>
        <w:t>Hosted in the TNT Workroom for TNT Math Hub</w:t>
      </w:r>
      <w:r w:rsidR="0063113D" w:rsidRPr="008A499D">
        <w:rPr>
          <w:rFonts w:cstheme="minorHAnsi"/>
          <w:b/>
        </w:rPr>
        <w:t xml:space="preserve"> </w:t>
      </w:r>
    </w:p>
    <w:p w14:paraId="648A4ECA" w14:textId="77777777" w:rsidR="0063113D" w:rsidRPr="008A499D" w:rsidRDefault="0063113D" w:rsidP="0063113D">
      <w:pPr>
        <w:pStyle w:val="NormalWeb"/>
        <w:spacing w:before="0" w:beforeAutospacing="0" w:after="0" w:afterAutospacing="0"/>
        <w:ind w:left="720"/>
        <w:rPr>
          <w:rFonts w:asciiTheme="minorHAnsi" w:hAnsiTheme="minorHAnsi" w:cstheme="minorHAnsi"/>
          <w:i/>
        </w:rPr>
      </w:pPr>
      <w:r>
        <w:rPr>
          <w:rFonts w:asciiTheme="minorHAnsi" w:hAnsiTheme="minorHAnsi" w:cstheme="minorHAnsi"/>
          <w:i/>
        </w:rPr>
        <w:t>For outside office hours, set up an appointment.</w:t>
      </w:r>
    </w:p>
    <w:p w14:paraId="28FD919F" w14:textId="77777777" w:rsidR="0063113D" w:rsidRDefault="0063113D" w:rsidP="0063113D">
      <w:pPr>
        <w:pStyle w:val="NormalWeb"/>
        <w:spacing w:before="0" w:beforeAutospacing="0" w:after="0" w:afterAutospacing="0"/>
        <w:rPr>
          <w:rFonts w:asciiTheme="minorHAnsi" w:hAnsiTheme="minorHAnsi" w:cstheme="minorHAnsi"/>
          <w:bCs/>
        </w:rPr>
      </w:pPr>
      <w:r w:rsidRPr="008A499D">
        <w:rPr>
          <w:rFonts w:asciiTheme="minorHAnsi" w:hAnsiTheme="minorHAnsi" w:cstheme="minorHAnsi"/>
          <w:b/>
        </w:rPr>
        <w:t>Email:</w:t>
      </w:r>
      <w:r>
        <w:rPr>
          <w:rFonts w:asciiTheme="minorHAnsi" w:hAnsiTheme="minorHAnsi" w:cstheme="minorHAnsi"/>
          <w:b/>
        </w:rPr>
        <w:t xml:space="preserve"> </w:t>
      </w:r>
      <w:hyperlink r:id="rId10" w:history="1">
        <w:r w:rsidRPr="00540DA4">
          <w:rPr>
            <w:rStyle w:val="Hyperlink"/>
            <w:rFonts w:asciiTheme="minorHAnsi" w:hAnsiTheme="minorHAnsi" w:cstheme="minorHAnsi"/>
            <w:bCs/>
          </w:rPr>
          <w:t>Anthony.Hufford@unt.edu</w:t>
        </w:r>
      </w:hyperlink>
      <w:r>
        <w:rPr>
          <w:rFonts w:asciiTheme="minorHAnsi" w:hAnsiTheme="minorHAnsi" w:cstheme="minorHAnsi"/>
          <w:bCs/>
        </w:rPr>
        <w:t xml:space="preserve"> </w:t>
      </w:r>
    </w:p>
    <w:p w14:paraId="22C84C5E" w14:textId="77777777" w:rsidR="0063113D" w:rsidRPr="008A499D" w:rsidRDefault="0063113D" w:rsidP="0063113D">
      <w:pPr>
        <w:autoSpaceDE w:val="0"/>
        <w:autoSpaceDN w:val="0"/>
        <w:spacing w:after="0" w:line="240" w:lineRule="auto"/>
        <w:rPr>
          <w:rFonts w:cstheme="minorHAnsi"/>
          <w:color w:val="000000"/>
        </w:rPr>
      </w:pPr>
    </w:p>
    <w:p w14:paraId="0C8EE44A" w14:textId="224F1E4C" w:rsidR="00873D60" w:rsidRPr="009E62BC" w:rsidRDefault="00873D60" w:rsidP="00A7440E">
      <w:pPr>
        <w:pStyle w:val="Heading2"/>
      </w:pPr>
      <w:r w:rsidRPr="009E62BC">
        <w:t xml:space="preserve">Course Description, Structure, and </w:t>
      </w:r>
      <w:r w:rsidR="00B041EC">
        <w:t>Goals</w:t>
      </w:r>
      <w:r w:rsidRPr="009E62BC">
        <w:t xml:space="preserve"> </w:t>
      </w:r>
    </w:p>
    <w:p w14:paraId="1FBEEEF5" w14:textId="77777777" w:rsidR="005E5BD6" w:rsidRPr="00670247" w:rsidRDefault="001F615F" w:rsidP="00670247">
      <w:pPr>
        <w:pStyle w:val="Heading3"/>
      </w:pPr>
      <w:r w:rsidRPr="00670247">
        <w:t>Course Description</w:t>
      </w:r>
      <w:r w:rsidR="0052017D" w:rsidRPr="00670247">
        <w:t>, per the University Catalog</w:t>
      </w:r>
    </w:p>
    <w:p w14:paraId="65FB8DFE" w14:textId="6AE64A57" w:rsidR="005F5B51" w:rsidRPr="005E5BD6" w:rsidRDefault="005F5B51" w:rsidP="00EA3276">
      <w:r w:rsidRPr="0001794F">
        <w:t>One-semester introduction (equivalent to TNTX 1100 and TNTX 1200) to mathematics, computer science and science teaching as a career. Discussions include standards-based lesson design and various teaching and behavior management strategies. Topics may include various teaching methods designed to meet instructional goals and learner outcomes. Students develop and teach three inquiry-based lessons in their field in a middle school (grades 5-8) and participate in peer coaching.</w:t>
      </w:r>
    </w:p>
    <w:p w14:paraId="2DF4A7C6" w14:textId="77777777" w:rsidR="001F615F" w:rsidRDefault="001F615F" w:rsidP="00670247">
      <w:pPr>
        <w:pStyle w:val="Heading3"/>
      </w:pPr>
      <w:r>
        <w:t>Course Structure</w:t>
      </w:r>
    </w:p>
    <w:p w14:paraId="638231F4" w14:textId="5EB139F4" w:rsidR="00F21403" w:rsidRDefault="00F21403" w:rsidP="00F21403">
      <w:r>
        <w:t xml:space="preserve">Our </w:t>
      </w:r>
      <w:r w:rsidR="00CC14E0">
        <w:t xml:space="preserve">15-week </w:t>
      </w:r>
      <w:r>
        <w:t xml:space="preserve">course will be delivered </w:t>
      </w:r>
      <w:r w:rsidR="00CC14E0">
        <w:t xml:space="preserve">in-person on </w:t>
      </w:r>
      <w:r w:rsidR="005F5B51" w:rsidRPr="006E3D8B">
        <w:rPr>
          <w:b/>
        </w:rPr>
        <w:t>Tuesday/Thursday</w:t>
      </w:r>
      <w:r w:rsidR="005F5B51">
        <w:t xml:space="preserve"> from</w:t>
      </w:r>
      <w:r w:rsidR="005F5B51" w:rsidRPr="006E3D8B">
        <w:t xml:space="preserve"> </w:t>
      </w:r>
      <w:r w:rsidR="005F5B51" w:rsidRPr="006E3D8B">
        <w:rPr>
          <w:b/>
        </w:rPr>
        <w:t>9:30-10:50 am</w:t>
      </w:r>
      <w:r w:rsidR="005F5B51" w:rsidRPr="006E3D8B">
        <w:t xml:space="preserve"> </w:t>
      </w:r>
      <w:r w:rsidR="00CC14E0" w:rsidRPr="006E3D8B">
        <w:t xml:space="preserve">in </w:t>
      </w:r>
      <w:r w:rsidR="0039353B" w:rsidRPr="00D375A8">
        <w:rPr>
          <w:b/>
        </w:rPr>
        <w:t>Curry 32</w:t>
      </w:r>
      <w:r w:rsidR="00CF16D5" w:rsidRPr="00D375A8">
        <w:rPr>
          <w:b/>
        </w:rPr>
        <w:t>3</w:t>
      </w:r>
      <w:r>
        <w:t xml:space="preserve">. </w:t>
      </w:r>
      <w:r w:rsidR="00285383">
        <w:t>Information about the topics and units for th</w:t>
      </w:r>
      <w:r w:rsidR="0026671B">
        <w:t xml:space="preserve">is course can be found in “Course Requirements and </w:t>
      </w:r>
      <w:r w:rsidR="005C09DF">
        <w:t>Calendar</w:t>
      </w:r>
      <w:r w:rsidR="0026671B">
        <w:t xml:space="preserve">” portion of this syllabus. </w:t>
      </w:r>
    </w:p>
    <w:p w14:paraId="196C0134" w14:textId="77777777" w:rsidR="00160E50" w:rsidRDefault="00160E50" w:rsidP="00160E50">
      <w:r>
        <w:t>This course will provide students with:</w:t>
      </w:r>
    </w:p>
    <w:p w14:paraId="5F76DAFD" w14:textId="77777777" w:rsidR="00160E50" w:rsidRDefault="00160E50" w:rsidP="007F5C60">
      <w:pPr>
        <w:pStyle w:val="ListParagraph"/>
        <w:numPr>
          <w:ilvl w:val="0"/>
          <w:numId w:val="19"/>
        </w:numPr>
      </w:pPr>
      <w:r>
        <w:t>an opportunity to explore teaching science, mathematics, or computer science as a career.</w:t>
      </w:r>
    </w:p>
    <w:p w14:paraId="6DBC1777" w14:textId="24943810" w:rsidR="00160E50" w:rsidRDefault="00160E50" w:rsidP="007F5C60">
      <w:pPr>
        <w:pStyle w:val="ListParagraph"/>
        <w:numPr>
          <w:ilvl w:val="0"/>
          <w:numId w:val="19"/>
        </w:numPr>
      </w:pPr>
      <w:r>
        <w:t>early field experiences</w:t>
      </w:r>
      <w:r w:rsidR="0017514F">
        <w:t>, through observation and teaching.</w:t>
      </w:r>
    </w:p>
    <w:p w14:paraId="63DD1E39" w14:textId="0D2E24E1" w:rsidR="00160E50" w:rsidRDefault="00160E50" w:rsidP="007F5C60">
      <w:pPr>
        <w:pStyle w:val="ListParagraph"/>
        <w:numPr>
          <w:ilvl w:val="0"/>
          <w:numId w:val="19"/>
        </w:numPr>
      </w:pPr>
      <w:r>
        <w:t xml:space="preserve">an introduction to the theory and practice that is necessary to design and deliver </w:t>
      </w:r>
      <w:r w:rsidR="0016515D">
        <w:t xml:space="preserve">effective </w:t>
      </w:r>
      <w:r>
        <w:t>instruction.</w:t>
      </w:r>
    </w:p>
    <w:p w14:paraId="4ED96A46" w14:textId="000D75F6" w:rsidR="0016515D" w:rsidRPr="0016515D" w:rsidRDefault="0016515D" w:rsidP="0016515D">
      <w:r w:rsidRPr="0016515D">
        <w:t xml:space="preserve">Effective teaching is strongly emphasized throughout the course. Therefore, learning in this class will occur through student-centered instruction and components of the 5E model, as well as research-based instructional strategies and best practices. You are encouraged to inquire about teaching, the 5E instructional model, and </w:t>
      </w:r>
      <w:proofErr w:type="gramStart"/>
      <w:r w:rsidRPr="0016515D">
        <w:t>any of</w:t>
      </w:r>
      <w:proofErr w:type="gramEnd"/>
      <w:r w:rsidRPr="0016515D">
        <w:t xml:space="preserve"> strategies or practices learned. This course is a not “sit and get” experience. Effective teaching is taught, modeled, and dissected through discussion daily. </w:t>
      </w:r>
    </w:p>
    <w:p w14:paraId="3E498642" w14:textId="2A785A80" w:rsidR="0016515D" w:rsidRDefault="0016515D" w:rsidP="0016515D">
      <w:r w:rsidRPr="0016515D">
        <w:t xml:space="preserve">As a result of these experiences, students generally </w:t>
      </w:r>
      <w:proofErr w:type="gramStart"/>
      <w:r w:rsidRPr="0016515D">
        <w:t>are able to</w:t>
      </w:r>
      <w:proofErr w:type="gramEnd"/>
      <w:r w:rsidRPr="0016515D">
        <w:t xml:space="preserve"> </w:t>
      </w:r>
      <w:proofErr w:type="gramStart"/>
      <w:r w:rsidRPr="0016515D">
        <w:t>make a decision</w:t>
      </w:r>
      <w:proofErr w:type="gramEnd"/>
      <w:r w:rsidRPr="0016515D">
        <w:t xml:space="preserve"> as to whether they want to pursue a pathway to teacher certification through the TNT program.</w:t>
      </w:r>
    </w:p>
    <w:p w14:paraId="02D0B443" w14:textId="2AB54C71" w:rsidR="005C09DF" w:rsidRPr="005C09DF" w:rsidRDefault="0016515D" w:rsidP="00160E50">
      <w:r>
        <w:t>For a more</w:t>
      </w:r>
      <w:r w:rsidR="005C09DF">
        <w:t xml:space="preserve"> detailed outline </w:t>
      </w:r>
      <w:r>
        <w:t>of the course, go to the “</w:t>
      </w:r>
      <w:r w:rsidRPr="0016515D">
        <w:t>Course Requirements and Calendar</w:t>
      </w:r>
      <w:r>
        <w:t>” portion of this syllabus.</w:t>
      </w:r>
    </w:p>
    <w:p w14:paraId="13169146" w14:textId="77777777" w:rsidR="001F615F" w:rsidRDefault="001F615F" w:rsidP="00670247">
      <w:pPr>
        <w:pStyle w:val="Heading3"/>
      </w:pPr>
      <w:r>
        <w:lastRenderedPageBreak/>
        <w:t>Course Prerequisites or Other Restrictions</w:t>
      </w:r>
    </w:p>
    <w:p w14:paraId="6C7D63E8" w14:textId="77777777" w:rsidR="005F5B51" w:rsidRPr="00D40C61" w:rsidRDefault="005F5B51" w:rsidP="005F5B51">
      <w:r w:rsidRPr="00703E25">
        <w:t xml:space="preserve">An </w:t>
      </w:r>
      <w:proofErr w:type="gramStart"/>
      <w:r w:rsidRPr="00703E25">
        <w:t>interest</w:t>
      </w:r>
      <w:proofErr w:type="gramEnd"/>
      <w:r w:rsidRPr="00703E25">
        <w:t xml:space="preserve"> in exploring teaching STEM (Science, Technology, Engineering, Mathematics) as a career. Junior or senior status and consent of TNT Advisor</w:t>
      </w:r>
      <w:r w:rsidRPr="00147E19">
        <w:t>.</w:t>
      </w:r>
      <w:r>
        <w:t xml:space="preserve"> </w:t>
      </w:r>
    </w:p>
    <w:p w14:paraId="37EE458D" w14:textId="77777777" w:rsidR="001F615F" w:rsidRDefault="001F615F" w:rsidP="00670247">
      <w:pPr>
        <w:pStyle w:val="Heading3"/>
      </w:pPr>
      <w:r>
        <w:t>Course Goals</w:t>
      </w:r>
    </w:p>
    <w:p w14:paraId="4DD4B5E7" w14:textId="5318CA6D" w:rsidR="002D0EDC" w:rsidRDefault="002D0EDC" w:rsidP="002D0EDC">
      <w:r>
        <w:t>B</w:t>
      </w:r>
      <w:r w:rsidRPr="00F03C93">
        <w:t>ased on the Texas Teacher Pedagogy and Professional Responsibilities Standards: EC-Grade 12 (PPR)</w:t>
      </w:r>
      <w:r>
        <w:t>, students will be able to do the following by the end of the course:</w:t>
      </w:r>
    </w:p>
    <w:p w14:paraId="2BCA0723" w14:textId="64703845" w:rsidR="00C27E82" w:rsidRDefault="00C27E82" w:rsidP="0017514F">
      <w:pPr>
        <w:pStyle w:val="ListParagraph"/>
        <w:numPr>
          <w:ilvl w:val="0"/>
          <w:numId w:val="4"/>
        </w:numPr>
      </w:pPr>
      <w:r>
        <w:t>Utilize mathematics and science content knowledge correctly to plan and teach middle school 5E lessons aligned with district curriculum.</w:t>
      </w:r>
    </w:p>
    <w:p w14:paraId="6065E365" w14:textId="77777777" w:rsidR="00C27E82" w:rsidRDefault="00C27E82" w:rsidP="0017514F">
      <w:pPr>
        <w:pStyle w:val="ListParagraph"/>
        <w:numPr>
          <w:ilvl w:val="0"/>
          <w:numId w:val="4"/>
        </w:numPr>
      </w:pPr>
      <w:r>
        <w:t>Understand the significance of the Texas Essential Knowledge and Skills (TEKS) and utilize the TEKS to select activities for inquiry-based lessons taught in a middle school classroom.</w:t>
      </w:r>
    </w:p>
    <w:p w14:paraId="3FD1958D" w14:textId="77777777" w:rsidR="00C27E82" w:rsidRDefault="00C27E82" w:rsidP="0017514F">
      <w:pPr>
        <w:pStyle w:val="ListParagraph"/>
        <w:numPr>
          <w:ilvl w:val="0"/>
          <w:numId w:val="4"/>
        </w:numPr>
      </w:pPr>
      <w:r>
        <w:t>Evaluate learning objectives for quality, revise learning objectives based on criteria for quality, and increase expectation level of learning objectives based on Bloom’s taxonomy.</w:t>
      </w:r>
    </w:p>
    <w:p w14:paraId="00A3413C" w14:textId="77777777" w:rsidR="00C27E82" w:rsidRDefault="00C27E82" w:rsidP="0017514F">
      <w:pPr>
        <w:pStyle w:val="ListParagraph"/>
        <w:numPr>
          <w:ilvl w:val="0"/>
          <w:numId w:val="4"/>
        </w:numPr>
      </w:pPr>
      <w:r>
        <w:t>Use age-appropriate, high-yield instructional strategies that meet the needs of middle school students, including cooperative learning strategies</w:t>
      </w:r>
    </w:p>
    <w:p w14:paraId="0871CF7D" w14:textId="1A84FE69" w:rsidR="00C27E82" w:rsidRDefault="00C27E82" w:rsidP="0017514F">
      <w:pPr>
        <w:pStyle w:val="ListParagraph"/>
        <w:numPr>
          <w:ilvl w:val="0"/>
          <w:numId w:val="4"/>
        </w:numPr>
      </w:pPr>
      <w:r>
        <w:t>Write questions for lesson plans that assess content learning, are sequential, and scaffold understanding (low</w:t>
      </w:r>
      <w:r w:rsidR="001D33BE">
        <w:t>/</w:t>
      </w:r>
      <w:r>
        <w:t>high), and use questions during lessons to formatively assess learning</w:t>
      </w:r>
    </w:p>
    <w:p w14:paraId="37E72588" w14:textId="77777777" w:rsidR="00C27E82" w:rsidRDefault="00C27E82" w:rsidP="0017514F">
      <w:pPr>
        <w:pStyle w:val="ListParagraph"/>
        <w:numPr>
          <w:ilvl w:val="0"/>
          <w:numId w:val="4"/>
        </w:numPr>
      </w:pPr>
      <w:r>
        <w:t>Discuss strategies for achieving instructional equity and adapt teaching strategies to meet the needs of diverse students.</w:t>
      </w:r>
    </w:p>
    <w:p w14:paraId="39979821" w14:textId="77777777" w:rsidR="00C27E82" w:rsidRDefault="00C27E82" w:rsidP="0017514F">
      <w:pPr>
        <w:pStyle w:val="ListParagraph"/>
        <w:numPr>
          <w:ilvl w:val="0"/>
          <w:numId w:val="4"/>
        </w:numPr>
      </w:pPr>
      <w:r>
        <w:t xml:space="preserve">Demonstrate proficiency in professional communication and professional behaviors both in class and in </w:t>
      </w:r>
      <w:proofErr w:type="gramStart"/>
      <w:r>
        <w:t>the middle</w:t>
      </w:r>
      <w:proofErr w:type="gramEnd"/>
      <w:r>
        <w:t xml:space="preserve"> school.</w:t>
      </w:r>
    </w:p>
    <w:p w14:paraId="07B3F153" w14:textId="77777777" w:rsidR="00C27E82" w:rsidRDefault="00C27E82" w:rsidP="0017514F">
      <w:pPr>
        <w:pStyle w:val="ListParagraph"/>
        <w:numPr>
          <w:ilvl w:val="0"/>
          <w:numId w:val="4"/>
        </w:numPr>
      </w:pPr>
      <w:r>
        <w:t>Communicate directions, explanations, and procedures effectively using appropriate communication tools (oral, written, technological)</w:t>
      </w:r>
    </w:p>
    <w:p w14:paraId="1D3DADA2" w14:textId="77777777" w:rsidR="00C27E82" w:rsidRDefault="00C27E82" w:rsidP="0017514F">
      <w:pPr>
        <w:pStyle w:val="ListParagraph"/>
        <w:numPr>
          <w:ilvl w:val="0"/>
          <w:numId w:val="4"/>
        </w:numPr>
      </w:pPr>
      <w:r>
        <w:t>Use effective classroom management techniques in the middle school classroom, including clear directions, attention-getting signals, wait time, teacher voice, and proximity management, to promote student learning in the classroom.</w:t>
      </w:r>
    </w:p>
    <w:p w14:paraId="623AE755" w14:textId="77777777" w:rsidR="00C27E82" w:rsidRDefault="00C27E82" w:rsidP="0017514F">
      <w:pPr>
        <w:pStyle w:val="ListParagraph"/>
        <w:numPr>
          <w:ilvl w:val="0"/>
          <w:numId w:val="4"/>
        </w:numPr>
      </w:pPr>
      <w:r>
        <w:t>Incorporate physical and emotional safety into lessons taught in the middle school classroom to promote student achievement and to manage the classroom environment effectively</w:t>
      </w:r>
    </w:p>
    <w:p w14:paraId="5C3FB613" w14:textId="1BA8BD37" w:rsidR="001F615F" w:rsidRPr="00AE2323" w:rsidRDefault="00C27E82" w:rsidP="00AE2323">
      <w:pPr>
        <w:pStyle w:val="ListParagraph"/>
        <w:numPr>
          <w:ilvl w:val="0"/>
          <w:numId w:val="4"/>
        </w:numPr>
      </w:pPr>
      <w:r>
        <w:t>Use assessments to evaluate student learning, to provide instructive feedback to middle school students, and as a basis for revising lesson plans.</w:t>
      </w:r>
    </w:p>
    <w:p w14:paraId="2621A8BF" w14:textId="07499508" w:rsidR="00873D60" w:rsidRPr="009E62BC" w:rsidRDefault="00873D60" w:rsidP="00A7440E">
      <w:pPr>
        <w:pStyle w:val="Heading2"/>
      </w:pPr>
      <w:r w:rsidRPr="009E62BC">
        <w:t>Required</w:t>
      </w:r>
      <w:r w:rsidR="00F34B35">
        <w:t xml:space="preserve"> </w:t>
      </w:r>
      <w:r w:rsidRPr="009E62BC">
        <w:t xml:space="preserve">Materials </w:t>
      </w:r>
    </w:p>
    <w:p w14:paraId="7C4839DE" w14:textId="3039772D" w:rsidR="00081615" w:rsidRDefault="00CF2E8E" w:rsidP="00081615">
      <w:pPr>
        <w:pStyle w:val="ListParagraph"/>
        <w:spacing w:line="240" w:lineRule="auto"/>
        <w:ind w:left="0"/>
        <w:contextualSpacing w:val="0"/>
        <w:rPr>
          <w:rFonts w:eastAsiaTheme="minorEastAsia" w:cstheme="minorHAnsi"/>
        </w:rPr>
      </w:pPr>
      <w:r w:rsidRPr="009E62BC">
        <w:rPr>
          <w:rFonts w:eastAsiaTheme="minorEastAsia" w:cstheme="minorHAnsi"/>
        </w:rPr>
        <w:t xml:space="preserve">This course has digital components. To fully participate </w:t>
      </w:r>
      <w:r w:rsidR="00632B21" w:rsidRPr="00D23D6D">
        <w:rPr>
          <w:rFonts w:eastAsiaTheme="minorEastAsia" w:cstheme="minorHAnsi"/>
          <w:u w:val="single"/>
        </w:rPr>
        <w:t>during class sessions</w:t>
      </w:r>
      <w:r w:rsidRPr="009E62BC">
        <w:rPr>
          <w:rFonts w:eastAsiaTheme="minorEastAsia" w:cstheme="minorHAnsi"/>
        </w:rPr>
        <w:t xml:space="preserve">, students will need internet access to reference content on the </w:t>
      </w:r>
      <w:r w:rsidRPr="008E4454">
        <w:rPr>
          <w:rFonts w:eastAsiaTheme="minorEastAsia" w:cstheme="minorHAnsi"/>
          <w:b/>
          <w:bCs/>
        </w:rPr>
        <w:t>Canvas Learning Management Syste</w:t>
      </w:r>
      <w:r w:rsidR="00786DA1">
        <w:rPr>
          <w:rFonts w:eastAsiaTheme="minorEastAsia" w:cstheme="minorHAnsi"/>
          <w:b/>
          <w:bCs/>
        </w:rPr>
        <w:t>m.</w:t>
      </w:r>
    </w:p>
    <w:p w14:paraId="358DBB1C" w14:textId="743969BB" w:rsidR="00CF2E8E" w:rsidRPr="00F777BB" w:rsidRDefault="00CF2E8E" w:rsidP="00F777BB">
      <w:pPr>
        <w:pStyle w:val="ListParagraph"/>
        <w:spacing w:line="240" w:lineRule="auto"/>
        <w:ind w:left="0"/>
        <w:rPr>
          <w:rFonts w:eastAsiaTheme="minorEastAsia" w:cstheme="minorHAnsi"/>
        </w:rPr>
      </w:pPr>
      <w:r w:rsidRPr="009E62BC">
        <w:rPr>
          <w:rFonts w:eastAsiaTheme="minorEastAsia" w:cstheme="minorHAnsi"/>
        </w:rPr>
        <w:t xml:space="preserve">If circumstances change, you will be informed of other technical needs to access course content.  Information on how to be successful in a digital learning environment can be found at </w:t>
      </w:r>
      <w:hyperlink r:id="rId11" w:history="1">
        <w:r w:rsidRPr="009E62BC">
          <w:rPr>
            <w:rStyle w:val="Hyperlink"/>
            <w:rFonts w:eastAsiaTheme="minorEastAsia" w:cstheme="minorHAnsi"/>
          </w:rPr>
          <w:t>Learn Anywhere</w:t>
        </w:r>
      </w:hyperlink>
      <w:r w:rsidRPr="009E62BC">
        <w:rPr>
          <w:rFonts w:eastAsiaTheme="minorEastAsia" w:cstheme="minorHAnsi"/>
        </w:rPr>
        <w:t xml:space="preserve"> (https://online.unt.edu/learn).</w:t>
      </w:r>
    </w:p>
    <w:p w14:paraId="3F82C67C" w14:textId="77777777" w:rsidR="00162DBA" w:rsidRPr="009E62BC" w:rsidRDefault="00162DBA" w:rsidP="00A7440E">
      <w:pPr>
        <w:pStyle w:val="Heading2"/>
      </w:pPr>
      <w:r w:rsidRPr="009E62BC">
        <w:t xml:space="preserve">How to Succeed in this Course </w:t>
      </w:r>
    </w:p>
    <w:p w14:paraId="6F9B9B33" w14:textId="06A8314E" w:rsidR="00AF4542" w:rsidRDefault="00AD6478" w:rsidP="00670247">
      <w:pPr>
        <w:pStyle w:val="Heading3"/>
        <w:rPr>
          <w:rFonts w:eastAsiaTheme="minorEastAsia"/>
        </w:rPr>
      </w:pPr>
      <w:r>
        <w:rPr>
          <w:rFonts w:eastAsiaTheme="minorEastAsia"/>
        </w:rPr>
        <w:t xml:space="preserve">Visit with me during </w:t>
      </w:r>
      <w:r w:rsidR="00AF4542">
        <w:rPr>
          <w:rFonts w:eastAsiaTheme="minorEastAsia"/>
        </w:rPr>
        <w:t>Office Hours</w:t>
      </w:r>
    </w:p>
    <w:p w14:paraId="3EC759A0" w14:textId="77777777" w:rsidR="00B75EA5" w:rsidRDefault="00B75EA5" w:rsidP="00B75EA5">
      <w:pPr>
        <w:spacing w:after="0" w:line="240" w:lineRule="auto"/>
        <w:rPr>
          <w:rFonts w:eastAsiaTheme="minorEastAsia" w:cstheme="minorHAnsi"/>
        </w:rPr>
      </w:pPr>
      <w:r w:rsidRPr="00AF4542">
        <w:rPr>
          <w:rFonts w:eastAsiaTheme="minorEastAsia" w:cstheme="minorHAnsi"/>
        </w:rPr>
        <w:t xml:space="preserve">Office hours offer you an opportunity to ask for clarification or find support with understanding class material. </w:t>
      </w:r>
      <w:proofErr w:type="gramStart"/>
      <w:r>
        <w:rPr>
          <w:rFonts w:eastAsiaTheme="minorEastAsia" w:cstheme="minorHAnsi"/>
        </w:rPr>
        <w:t>Meet with</w:t>
      </w:r>
      <w:proofErr w:type="gramEnd"/>
      <w:r w:rsidRPr="00AF4542">
        <w:rPr>
          <w:rFonts w:eastAsiaTheme="minorEastAsia" w:cstheme="minorHAnsi"/>
        </w:rPr>
        <w:t xml:space="preserve"> me! I encourage you to connect with me</w:t>
      </w:r>
      <w:r>
        <w:rPr>
          <w:rFonts w:eastAsiaTheme="minorEastAsia" w:cstheme="minorHAnsi"/>
        </w:rPr>
        <w:t xml:space="preserve"> throughout the semester</w:t>
      </w:r>
      <w:r w:rsidRPr="00AF4542">
        <w:rPr>
          <w:rFonts w:eastAsiaTheme="minorEastAsia" w:cstheme="minorHAnsi"/>
        </w:rPr>
        <w:t>. Additional office hours, in</w:t>
      </w:r>
      <w:r>
        <w:rPr>
          <w:rFonts w:eastAsiaTheme="minorEastAsia" w:cstheme="minorHAnsi"/>
        </w:rPr>
        <w:t>-</w:t>
      </w:r>
      <w:r w:rsidRPr="00AF4542">
        <w:rPr>
          <w:rFonts w:eastAsiaTheme="minorEastAsia" w:cstheme="minorHAnsi"/>
        </w:rPr>
        <w:t xml:space="preserve">person and virtual, will be offered </w:t>
      </w:r>
      <w:r>
        <w:rPr>
          <w:rFonts w:eastAsiaTheme="minorEastAsia" w:cstheme="minorHAnsi"/>
        </w:rPr>
        <w:t>throughout the semester</w:t>
      </w:r>
      <w:r w:rsidRPr="00AF4542">
        <w:rPr>
          <w:rFonts w:eastAsiaTheme="minorEastAsia" w:cstheme="minorHAnsi"/>
        </w:rPr>
        <w:t xml:space="preserve">. Your success is </w:t>
      </w:r>
      <w:r>
        <w:rPr>
          <w:rFonts w:eastAsiaTheme="minorEastAsia" w:cstheme="minorHAnsi"/>
        </w:rPr>
        <w:t>my</w:t>
      </w:r>
      <w:r w:rsidRPr="00AF4542">
        <w:rPr>
          <w:rFonts w:eastAsiaTheme="minorEastAsia" w:cstheme="minorHAnsi"/>
        </w:rPr>
        <w:t xml:space="preserve"> goal. </w:t>
      </w:r>
    </w:p>
    <w:p w14:paraId="00C6358E" w14:textId="77777777" w:rsidR="00B75EA5" w:rsidRDefault="00B75EA5" w:rsidP="00B75EA5">
      <w:pPr>
        <w:spacing w:after="0" w:line="240" w:lineRule="auto"/>
        <w:rPr>
          <w:rFonts w:eastAsiaTheme="minorEastAsia" w:cstheme="minorHAnsi"/>
        </w:rPr>
      </w:pPr>
    </w:p>
    <w:p w14:paraId="4F0147AD" w14:textId="77777777" w:rsidR="00B75EA5" w:rsidRDefault="00B75EA5" w:rsidP="00B75EA5">
      <w:r>
        <w:lastRenderedPageBreak/>
        <w:t xml:space="preserve">You are encouraged to drop by during any of my scheduled office hours. If you need time outside of those hours, please just reach </w:t>
      </w:r>
      <w:proofErr w:type="gramStart"/>
      <w:r>
        <w:t>out with</w:t>
      </w:r>
      <w:proofErr w:type="gramEnd"/>
      <w:r>
        <w:t xml:space="preserve"> when you are available to set up an appointment.</w:t>
      </w:r>
    </w:p>
    <w:p w14:paraId="226228B5" w14:textId="6F48FDA3" w:rsidR="00ED7E1F" w:rsidRDefault="00ED7E1F" w:rsidP="00670247">
      <w:pPr>
        <w:pStyle w:val="Heading3"/>
      </w:pPr>
      <w:r w:rsidRPr="0028285A">
        <w:t>Communicat</w:t>
      </w:r>
      <w:r w:rsidR="00AD6478">
        <w:t>e</w:t>
      </w:r>
      <w:r>
        <w:t xml:space="preserve"> </w:t>
      </w:r>
      <w:r w:rsidR="00666010">
        <w:t>(Course)</w:t>
      </w:r>
    </w:p>
    <w:p w14:paraId="2AC061E6" w14:textId="53EC6E5F" w:rsidR="00ED7E1F" w:rsidRDefault="0030093E" w:rsidP="00ED7E1F">
      <w:r>
        <w:t xml:space="preserve">You are not </w:t>
      </w:r>
      <w:r w:rsidR="00FA52F6">
        <w:t xml:space="preserve">alone </w:t>
      </w:r>
      <w:proofErr w:type="gramStart"/>
      <w:r>
        <w:t>in</w:t>
      </w:r>
      <w:proofErr w:type="gramEnd"/>
      <w:r>
        <w:t xml:space="preserve"> this course; I’m here to navigate</w:t>
      </w:r>
      <w:r w:rsidR="00F866A5">
        <w:t xml:space="preserve"> you to success. Please</w:t>
      </w:r>
      <w:r w:rsidR="00ED7E1F">
        <w:t xml:space="preserve"> communicate ALL </w:t>
      </w:r>
      <w:r w:rsidR="00934971">
        <w:t>your</w:t>
      </w:r>
      <w:r w:rsidR="00ED7E1F">
        <w:t xml:space="preserve"> concerns or questions to </w:t>
      </w:r>
      <w:r w:rsidR="0010116B">
        <w:t>me</w:t>
      </w:r>
      <w:r w:rsidR="00ED7E1F">
        <w:t>.</w:t>
      </w:r>
      <w:r w:rsidR="001730B8">
        <w:t xml:space="preserve"> </w:t>
      </w:r>
      <w:r w:rsidR="002A76C1">
        <w:t xml:space="preserve">It </w:t>
      </w:r>
      <w:r w:rsidR="00B76A02">
        <w:t xml:space="preserve">helps me make better decisions </w:t>
      </w:r>
      <w:r w:rsidR="00ED1D49">
        <w:t xml:space="preserve">on how to support your learning journey. </w:t>
      </w:r>
      <w:r w:rsidR="00934971">
        <w:t xml:space="preserve">“I can’t help </w:t>
      </w:r>
      <w:r w:rsidR="00597717">
        <w:t>what I don’t know about.”</w:t>
      </w:r>
    </w:p>
    <w:p w14:paraId="44FAC5D5" w14:textId="46E4221C" w:rsidR="006F7226" w:rsidRDefault="00D32525" w:rsidP="006F7226">
      <w:r w:rsidRPr="00B75EA5">
        <w:rPr>
          <w:b/>
          <w:bCs/>
        </w:rPr>
        <w:t xml:space="preserve">How can I </w:t>
      </w:r>
      <w:r w:rsidR="006F7226" w:rsidRPr="00B75EA5">
        <w:rPr>
          <w:b/>
          <w:bCs/>
        </w:rPr>
        <w:t>reach you</w:t>
      </w:r>
      <w:r w:rsidR="00C504DD" w:rsidRPr="00B75EA5">
        <w:rPr>
          <w:b/>
          <w:bCs/>
        </w:rPr>
        <w:t xml:space="preserve"> outside of class</w:t>
      </w:r>
      <w:r w:rsidR="006F7226" w:rsidRPr="00B75EA5">
        <w:rPr>
          <w:b/>
          <w:bCs/>
        </w:rPr>
        <w:t>?</w:t>
      </w:r>
      <w:r w:rsidR="006F7226">
        <w:t xml:space="preserve"> </w:t>
      </w:r>
      <w:r w:rsidR="00ED7E1F">
        <w:t>UNT email is the most efficient medium of communication</w:t>
      </w:r>
      <w:r w:rsidR="001419BE">
        <w:t xml:space="preserve">, when </w:t>
      </w:r>
      <w:r w:rsidR="004C763F">
        <w:t>we’re not face-to-face</w:t>
      </w:r>
      <w:r w:rsidR="00ED7E1F">
        <w:t xml:space="preserve">. </w:t>
      </w:r>
      <w:r w:rsidR="0010116B">
        <w:t>You</w:t>
      </w:r>
      <w:r w:rsidR="00ED7E1F">
        <w:t xml:space="preserve"> may also message </w:t>
      </w:r>
      <w:r w:rsidR="0010116B">
        <w:t>me</w:t>
      </w:r>
      <w:r w:rsidR="00ED7E1F">
        <w:t xml:space="preserve"> through Canvas</w:t>
      </w:r>
      <w:r w:rsidR="00BA4A36">
        <w:t xml:space="preserve">. </w:t>
      </w:r>
      <w:r w:rsidR="00ED7E1F">
        <w:t>Canvas forwards all messages to our UNT emails</w:t>
      </w:r>
      <w:r w:rsidR="000E7972">
        <w:t>; h</w:t>
      </w:r>
      <w:r w:rsidR="00ED7E1F">
        <w:t xml:space="preserve">owever, </w:t>
      </w:r>
      <w:r w:rsidR="00A90B6C">
        <w:t xml:space="preserve">your </w:t>
      </w:r>
      <w:r w:rsidR="00ED7E1F">
        <w:t xml:space="preserve">comments on Canvas </w:t>
      </w:r>
      <w:r w:rsidR="00A90B6C">
        <w:t xml:space="preserve">will </w:t>
      </w:r>
      <w:r w:rsidR="00ED7E1F">
        <w:t xml:space="preserve">NOT </w:t>
      </w:r>
      <w:r w:rsidR="00A90B6C">
        <w:t xml:space="preserve">be </w:t>
      </w:r>
      <w:r w:rsidR="00ED7E1F">
        <w:t xml:space="preserve">forwarded. </w:t>
      </w:r>
      <w:r w:rsidR="00A90B6C">
        <w:t>If you have</w:t>
      </w:r>
      <w:r w:rsidR="00ED7E1F">
        <w:t xml:space="preserve"> time-sensitive information</w:t>
      </w:r>
      <w:r w:rsidR="00A90B6C">
        <w:t xml:space="preserve">, please email me. </w:t>
      </w:r>
      <w:r w:rsidR="00EF4348">
        <w:t xml:space="preserve">Also, </w:t>
      </w:r>
      <w:r w:rsidR="001135EF">
        <w:t>t</w:t>
      </w:r>
      <w:r w:rsidR="006F7226">
        <w:t xml:space="preserve">hough email is the most efficient, I prefer that we </w:t>
      </w:r>
      <w:proofErr w:type="gramStart"/>
      <w:r w:rsidR="006F7226">
        <w:t>make arrangements</w:t>
      </w:r>
      <w:proofErr w:type="gramEnd"/>
      <w:r w:rsidR="006F7226">
        <w:t xml:space="preserve"> to meet whenever possible. </w:t>
      </w:r>
    </w:p>
    <w:p w14:paraId="0E5DFDCD" w14:textId="10BEBBD3" w:rsidR="00ED7E1F" w:rsidRDefault="001A7B5F" w:rsidP="00ED7E1F">
      <w:r w:rsidRPr="00B75EA5">
        <w:rPr>
          <w:b/>
          <w:bCs/>
        </w:rPr>
        <w:t xml:space="preserve">How long </w:t>
      </w:r>
      <w:r w:rsidR="00D32525" w:rsidRPr="00B75EA5">
        <w:rPr>
          <w:b/>
          <w:bCs/>
        </w:rPr>
        <w:t xml:space="preserve">does it take </w:t>
      </w:r>
      <w:r w:rsidR="00867517" w:rsidRPr="00B75EA5">
        <w:rPr>
          <w:b/>
          <w:bCs/>
        </w:rPr>
        <w:t>you to</w:t>
      </w:r>
      <w:r w:rsidR="00D32525" w:rsidRPr="00B75EA5">
        <w:rPr>
          <w:b/>
          <w:bCs/>
        </w:rPr>
        <w:t xml:space="preserve"> respond</w:t>
      </w:r>
      <w:r w:rsidR="00680A12" w:rsidRPr="00B75EA5">
        <w:rPr>
          <w:b/>
          <w:bCs/>
        </w:rPr>
        <w:t xml:space="preserve"> to </w:t>
      </w:r>
      <w:r w:rsidR="00867517" w:rsidRPr="00B75EA5">
        <w:rPr>
          <w:b/>
          <w:bCs/>
        </w:rPr>
        <w:t xml:space="preserve">my </w:t>
      </w:r>
      <w:r w:rsidR="00680A12" w:rsidRPr="00B75EA5">
        <w:rPr>
          <w:b/>
          <w:bCs/>
        </w:rPr>
        <w:t>email</w:t>
      </w:r>
      <w:r w:rsidR="00ED1D49" w:rsidRPr="00B75EA5">
        <w:rPr>
          <w:b/>
          <w:bCs/>
        </w:rPr>
        <w:t>s</w:t>
      </w:r>
      <w:r w:rsidR="00D32525" w:rsidRPr="00B75EA5">
        <w:rPr>
          <w:b/>
          <w:bCs/>
        </w:rPr>
        <w:t>?</w:t>
      </w:r>
      <w:r w:rsidR="00D32525">
        <w:t xml:space="preserve"> </w:t>
      </w:r>
      <w:r w:rsidR="00034BCE">
        <w:t>You</w:t>
      </w:r>
      <w:r w:rsidR="00ED7E1F">
        <w:t xml:space="preserve"> can expect to receive </w:t>
      </w:r>
      <w:r w:rsidR="00034BCE">
        <w:t>a</w:t>
      </w:r>
      <w:r w:rsidR="00ED7E1F">
        <w:t xml:space="preserve"> response to </w:t>
      </w:r>
      <w:r w:rsidR="00034BCE">
        <w:t xml:space="preserve">your </w:t>
      </w:r>
      <w:r w:rsidR="00ED7E1F">
        <w:t>emails (during the weekdays) within 24 hours. Emails sent over the weekends (i.e. Friday afternoon to Sunday) can expect a response as early as Sunday evening or Monday morning.</w:t>
      </w:r>
      <w:r w:rsidR="00ED55E8">
        <w:t xml:space="preserve"> </w:t>
      </w:r>
      <w:r w:rsidR="00C2143D">
        <w:t xml:space="preserve">If </w:t>
      </w:r>
      <w:r w:rsidR="00274F14">
        <w:t>your email requires a response and you don’t receive one</w:t>
      </w:r>
      <w:r w:rsidR="00244A7C">
        <w:t xml:space="preserve"> within </w:t>
      </w:r>
      <w:r w:rsidR="003E5E36">
        <w:t>48</w:t>
      </w:r>
      <w:r w:rsidR="00244A7C">
        <w:t xml:space="preserve"> hours</w:t>
      </w:r>
      <w:r w:rsidR="00274F14">
        <w:t>, please don’t be afraid to send</w:t>
      </w:r>
      <w:r w:rsidR="003E5E36">
        <w:t xml:space="preserve"> me</w:t>
      </w:r>
      <w:r w:rsidR="00274F14">
        <w:t xml:space="preserve"> a follow-up email. </w:t>
      </w:r>
      <w:r w:rsidR="00C93A54">
        <w:t xml:space="preserve">The semester can get </w:t>
      </w:r>
      <w:proofErr w:type="gramStart"/>
      <w:r w:rsidR="00C93A54">
        <w:t xml:space="preserve">pretty </w:t>
      </w:r>
      <w:r w:rsidR="00265565">
        <w:t>busy</w:t>
      </w:r>
      <w:proofErr w:type="gramEnd"/>
      <w:r w:rsidR="00265565">
        <w:t>,</w:t>
      </w:r>
      <w:r w:rsidR="00C93A54">
        <w:t xml:space="preserve"> and my inbox </w:t>
      </w:r>
      <w:r w:rsidR="00265565">
        <w:t xml:space="preserve">becomes rather full. A gentle nudge is appreciated. </w:t>
      </w:r>
      <w:r w:rsidR="00CA2D61">
        <w:t>You may use this</w:t>
      </w:r>
      <w:r w:rsidR="0065392C">
        <w:t xml:space="preserve"> writing</w:t>
      </w:r>
      <w:r w:rsidR="00CA2D61">
        <w:t xml:space="preserve"> stem: </w:t>
      </w:r>
    </w:p>
    <w:p w14:paraId="01296525" w14:textId="7BE7996B" w:rsidR="00CA2D61" w:rsidRDefault="00CA2D61" w:rsidP="00CA2D61">
      <w:pPr>
        <w:jc w:val="center"/>
        <w:rPr>
          <w:b/>
          <w:bCs/>
        </w:rPr>
      </w:pPr>
      <w:r w:rsidRPr="0087388F">
        <w:rPr>
          <w:b/>
          <w:bCs/>
        </w:rPr>
        <w:t xml:space="preserve">“Hello (insert recipient’s name), I am following up on the email I sent you on (insert </w:t>
      </w:r>
      <w:proofErr w:type="gramStart"/>
      <w:r w:rsidRPr="0087388F">
        <w:rPr>
          <w:b/>
          <w:bCs/>
        </w:rPr>
        <w:t>date)…</w:t>
      </w:r>
      <w:proofErr w:type="gramEnd"/>
      <w:r w:rsidRPr="0087388F">
        <w:rPr>
          <w:b/>
          <w:bCs/>
        </w:rPr>
        <w:t>”</w:t>
      </w:r>
    </w:p>
    <w:p w14:paraId="343CF3CD" w14:textId="0ABA7D3A" w:rsidR="00AD6478" w:rsidRDefault="00A02763" w:rsidP="00670247">
      <w:pPr>
        <w:pStyle w:val="Heading3"/>
      </w:pPr>
      <w:r>
        <w:t>U</w:t>
      </w:r>
      <w:r w:rsidR="00FD241D">
        <w:t>se your ADA Accommodations</w:t>
      </w:r>
    </w:p>
    <w:p w14:paraId="1C6B2583" w14:textId="77777777" w:rsidR="00142BA3" w:rsidRDefault="00142BA3" w:rsidP="00142BA3">
      <w:pPr>
        <w:spacing w:after="0" w:line="240" w:lineRule="auto"/>
        <w:rPr>
          <w:rFonts w:cstheme="minorHAnsi"/>
          <w:color w:val="201F1E"/>
          <w:shd w:val="clear" w:color="auto" w:fill="FFFFFF"/>
        </w:rPr>
      </w:pPr>
      <w:r w:rsidRPr="00142BA3">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w:t>
      </w:r>
      <w:r w:rsidRPr="00142BA3">
        <w:rPr>
          <w:rFonts w:cstheme="minorHAnsi"/>
          <w:sz w:val="24"/>
          <w:szCs w:val="24"/>
          <w:shd w:val="clear" w:color="auto" w:fill="FFFFFF"/>
        </w:rPr>
        <w:t xml:space="preserve"> </w:t>
      </w:r>
      <w:proofErr w:type="gramStart"/>
      <w:r w:rsidRPr="00142BA3">
        <w:rPr>
          <w:rFonts w:cstheme="minorHAnsi"/>
          <w:shd w:val="clear" w:color="auto" w:fill="FFFFFF"/>
        </w:rPr>
        <w:t>accommodations</w:t>
      </w:r>
      <w:proofErr w:type="gramEnd"/>
      <w:r w:rsidRPr="00142BA3">
        <w:rPr>
          <w:rFonts w:cstheme="minorHAnsi"/>
          <w:shd w:val="clear" w:color="auto" w:fill="FFFFFF"/>
        </w:rPr>
        <w:t xml:space="preserve"> at any time; however, ODA notices of reasonable accommodation </w:t>
      </w:r>
      <w:r w:rsidRPr="009E62BC">
        <w:rPr>
          <w:rFonts w:cstheme="minorHAnsi"/>
          <w:color w:val="201F1E"/>
          <w:shd w:val="clear" w:color="auto" w:fill="FFFFFF"/>
        </w:rPr>
        <w:t xml:space="preserve">should be provided as early as possible in the semester to avoid any delay in implementation. </w:t>
      </w:r>
    </w:p>
    <w:p w14:paraId="4A640EC0" w14:textId="77777777" w:rsidR="00142BA3" w:rsidRDefault="00142BA3" w:rsidP="00142BA3">
      <w:pPr>
        <w:spacing w:after="0" w:line="240" w:lineRule="auto"/>
        <w:rPr>
          <w:rFonts w:cstheme="minorHAnsi"/>
          <w:color w:val="201F1E"/>
          <w:shd w:val="clear" w:color="auto" w:fill="FFFFFF"/>
        </w:rPr>
      </w:pPr>
    </w:p>
    <w:p w14:paraId="43E320F9" w14:textId="30119948" w:rsidR="00162DBA" w:rsidRDefault="00142BA3" w:rsidP="00142BA3">
      <w:pPr>
        <w:spacing w:after="0" w:line="240" w:lineRule="auto"/>
        <w:rPr>
          <w:rFonts w:cstheme="minorHAnsi"/>
          <w:color w:val="201F1E"/>
          <w:shd w:val="clear" w:color="auto" w:fill="FFFFFF"/>
        </w:rPr>
      </w:pPr>
      <w:r w:rsidRPr="009E62BC">
        <w:rPr>
          <w:rFonts w:cstheme="minorHAnsi"/>
          <w:color w:val="201F1E"/>
          <w:shd w:val="clear" w:color="auto" w:fill="FFFFFF"/>
        </w:rPr>
        <w:t xml:space="preserve">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2" w:history="1">
        <w:r w:rsidRPr="009E62BC">
          <w:rPr>
            <w:rStyle w:val="Hyperlink"/>
            <w:rFonts w:cstheme="minorHAnsi"/>
            <w:shd w:val="clear" w:color="auto" w:fill="FFFFFF"/>
          </w:rPr>
          <w:t xml:space="preserve">Office of </w:t>
        </w:r>
        <w:r w:rsidRPr="005928A8">
          <w:rPr>
            <w:rStyle w:val="Hyperlink"/>
          </w:rPr>
          <w:t>Disability</w:t>
        </w:r>
        <w:r w:rsidRPr="009E62BC">
          <w:rPr>
            <w:rStyle w:val="Hyperlink"/>
            <w:rFonts w:cstheme="minorHAnsi"/>
            <w:shd w:val="clear" w:color="auto" w:fill="FFFFFF"/>
          </w:rPr>
          <w:t xml:space="preserve"> Access</w:t>
        </w:r>
      </w:hyperlink>
      <w:r w:rsidRPr="009E62BC">
        <w:rPr>
          <w:rFonts w:cstheme="minorHAnsi"/>
          <w:color w:val="201F1E"/>
          <w:shd w:val="clear" w:color="auto" w:fill="FFFFFF"/>
        </w:rPr>
        <w:t xml:space="preserve"> website (</w:t>
      </w:r>
      <w:r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2E323819" w14:textId="77777777" w:rsidR="00142BA3" w:rsidRDefault="00142BA3" w:rsidP="00142BA3">
      <w:pPr>
        <w:spacing w:after="0" w:line="240" w:lineRule="auto"/>
        <w:rPr>
          <w:rFonts w:cstheme="minorHAnsi"/>
          <w:color w:val="201F1E"/>
          <w:shd w:val="clear" w:color="auto" w:fill="FFFFFF"/>
        </w:rPr>
      </w:pPr>
    </w:p>
    <w:p w14:paraId="259C0B6B" w14:textId="6415B259" w:rsidR="00162DBA" w:rsidRDefault="00B60428" w:rsidP="00A90590">
      <w:pPr>
        <w:spacing w:after="0" w:line="240" w:lineRule="auto"/>
        <w:rPr>
          <w:rFonts w:eastAsiaTheme="minorEastAsia" w:cstheme="minorHAnsi"/>
          <w:color w:val="000000" w:themeColor="text1"/>
        </w:rPr>
      </w:pPr>
      <w:r>
        <w:rPr>
          <w:rFonts w:cstheme="minorHAnsi"/>
          <w:color w:val="201F1E"/>
          <w:shd w:val="clear" w:color="auto" w:fill="FFFFFF"/>
        </w:rPr>
        <w:t>To begin your</w:t>
      </w:r>
      <w:r w:rsidR="00DF304A">
        <w:rPr>
          <w:rFonts w:cstheme="minorHAnsi"/>
          <w:color w:val="201F1E"/>
          <w:shd w:val="clear" w:color="auto" w:fill="FFFFFF"/>
        </w:rPr>
        <w:t xml:space="preserve"> registration process</w:t>
      </w:r>
      <w:r>
        <w:rPr>
          <w:rFonts w:cstheme="minorHAnsi"/>
          <w:color w:val="201F1E"/>
          <w:shd w:val="clear" w:color="auto" w:fill="FFFFFF"/>
        </w:rPr>
        <w:t xml:space="preserve">, connect with the </w:t>
      </w:r>
      <w:hyperlink r:id="rId13" w:history="1">
        <w:r w:rsidRPr="009E62BC">
          <w:rPr>
            <w:rStyle w:val="Hyperlink"/>
            <w:rFonts w:eastAsiaTheme="minorEastAsia" w:cstheme="minorHAnsi"/>
          </w:rPr>
          <w:t>Office of Disability Access</w:t>
        </w:r>
      </w:hyperlink>
      <w:r w:rsidRPr="00B60428">
        <w:rPr>
          <w:rFonts w:eastAsiaTheme="minorEastAsia" w:cstheme="minorHAnsi"/>
        </w:rPr>
        <w:t xml:space="preserve"> </w:t>
      </w:r>
      <w:r>
        <w:rPr>
          <w:rFonts w:eastAsiaTheme="minorEastAsia" w:cstheme="minorHAnsi"/>
        </w:rPr>
        <w:t xml:space="preserve"> (</w:t>
      </w:r>
      <w:hyperlink r:id="rId14" w:history="1">
        <w:r w:rsidR="00A90590" w:rsidRPr="00EB4F40">
          <w:rPr>
            <w:rStyle w:val="Hyperlink"/>
            <w:rFonts w:eastAsiaTheme="minorEastAsia" w:cstheme="minorHAnsi"/>
          </w:rPr>
          <w:t>https://studentaffairs.unt.edu/office-disability-access</w:t>
        </w:r>
      </w:hyperlink>
      <w:r w:rsidRPr="009E62BC">
        <w:rPr>
          <w:rFonts w:eastAsiaTheme="minorEastAsia" w:cstheme="minorHAnsi"/>
          <w:color w:val="000000" w:themeColor="text1"/>
        </w:rPr>
        <w:t>).</w:t>
      </w:r>
    </w:p>
    <w:p w14:paraId="16A5554E" w14:textId="77777777" w:rsidR="00E9350E" w:rsidRDefault="00E9350E" w:rsidP="00A90590">
      <w:pPr>
        <w:spacing w:after="0" w:line="240" w:lineRule="auto"/>
        <w:rPr>
          <w:rFonts w:eastAsiaTheme="minorEastAsia" w:cstheme="minorHAnsi"/>
          <w:color w:val="000000" w:themeColor="text1"/>
        </w:rPr>
      </w:pPr>
    </w:p>
    <w:p w14:paraId="2998C9BC" w14:textId="74CC5CDF" w:rsidR="00A90590" w:rsidRPr="00E9350E" w:rsidRDefault="00E9350E" w:rsidP="00E9350E">
      <w:pPr>
        <w:spacing w:line="240" w:lineRule="auto"/>
        <w:rPr>
          <w:rFonts w:ascii="Calibri" w:eastAsia="Calibri" w:hAnsi="Calibri" w:cs="Calibri"/>
        </w:rPr>
      </w:pPr>
      <w:r w:rsidRPr="00254CEB">
        <w:rPr>
          <w:rFonts w:eastAsiaTheme="minorEastAsia"/>
          <w:b/>
          <w:bCs/>
        </w:rPr>
        <w:t xml:space="preserve">Where can I find the UNT policies and procedures for success? </w:t>
      </w:r>
      <w:r w:rsidRPr="5167209C">
        <w:rPr>
          <w:rFonts w:eastAsiaTheme="minorEastAsia"/>
        </w:rPr>
        <w:t xml:space="preserve">You can access these policies in Navigate (Navigate.unt.edu), in Canvas under the Help menu, and </w:t>
      </w:r>
      <w:r w:rsidRPr="5167209C">
        <w:rPr>
          <w:rFonts w:ascii="Calibri" w:eastAsia="Calibri" w:hAnsi="Calibri" w:cs="Calibri"/>
        </w:rPr>
        <w:t xml:space="preserve">on the </w:t>
      </w:r>
      <w:hyperlink r:id="rId15">
        <w:r w:rsidRPr="5167209C">
          <w:rPr>
            <w:rStyle w:val="Hyperlink"/>
            <w:rFonts w:ascii="Calibri" w:eastAsia="Calibri" w:hAnsi="Calibri" w:cs="Calibri"/>
          </w:rPr>
          <w:t>Student Support Services &amp; Policies</w:t>
        </w:r>
      </w:hyperlink>
      <w:r w:rsidRPr="5167209C">
        <w:rPr>
          <w:rFonts w:ascii="Calibri" w:eastAsia="Calibri" w:hAnsi="Calibri" w:cs="Calibri"/>
        </w:rPr>
        <w:t xml:space="preserve"> </w:t>
      </w:r>
      <w:r>
        <w:rPr>
          <w:rFonts w:ascii="Calibri" w:eastAsia="Calibri" w:hAnsi="Calibri" w:cs="Calibri"/>
        </w:rPr>
        <w:t>page (</w:t>
      </w:r>
      <w:hyperlink r:id="rId16" w:history="1">
        <w:r w:rsidRPr="00EB4F40">
          <w:rPr>
            <w:rStyle w:val="Hyperlink"/>
            <w:rFonts w:ascii="Calibri" w:eastAsia="Calibri" w:hAnsi="Calibri" w:cs="Calibri"/>
          </w:rPr>
          <w:t>https://clear.unt.edu/student-support-services-policies</w:t>
        </w:r>
      </w:hyperlink>
      <w:r>
        <w:rPr>
          <w:rFonts w:ascii="Calibri" w:eastAsia="Calibri" w:hAnsi="Calibri" w:cs="Calibri"/>
        </w:rPr>
        <w:t xml:space="preserve">). </w:t>
      </w:r>
    </w:p>
    <w:p w14:paraId="5CA863C7" w14:textId="77777777" w:rsidR="00162DBA" w:rsidRPr="009E62BC" w:rsidRDefault="00162DBA" w:rsidP="00A7440E">
      <w:pPr>
        <w:pStyle w:val="Heading2"/>
      </w:pPr>
      <w:r w:rsidRPr="009E62BC">
        <w:t xml:space="preserve">Supporting Your Success and Creating an Inclusive Learning Environment  </w:t>
      </w:r>
    </w:p>
    <w:p w14:paraId="1C4FC74D" w14:textId="77777777" w:rsidR="000124D8" w:rsidRDefault="00887E7C" w:rsidP="000124D8">
      <w:pPr>
        <w:spacing w:line="240" w:lineRule="auto"/>
        <w:rPr>
          <w:rFonts w:eastAsiaTheme="minorEastAsia" w:cstheme="minorHAnsi"/>
        </w:rPr>
      </w:pPr>
      <w:r w:rsidRPr="00887E7C">
        <w:rPr>
          <w:rFonts w:eastAsiaTheme="minorEastAsia" w:cstheme="minorHAnsi"/>
        </w:rPr>
        <w:t xml:space="preserve">I value the many perspectives students bring to our campus. Please work with me to create a classroom culture of open communication, mutual respect, and inclusion. </w:t>
      </w:r>
      <w:r w:rsidR="00FF0578">
        <w:rPr>
          <w:rFonts w:eastAsiaTheme="minorEastAsia" w:cstheme="minorHAnsi"/>
        </w:rPr>
        <w:t xml:space="preserve">It is my goal to create a small learning community of </w:t>
      </w:r>
      <w:r w:rsidR="00EC7DC8">
        <w:rPr>
          <w:rFonts w:eastAsiaTheme="minorEastAsia" w:cstheme="minorHAnsi"/>
        </w:rPr>
        <w:t xml:space="preserve">pre-service mathematics teachers </w:t>
      </w:r>
      <w:r w:rsidR="00EC0503">
        <w:rPr>
          <w:rFonts w:eastAsiaTheme="minorEastAsia" w:cstheme="minorHAnsi"/>
        </w:rPr>
        <w:t>through</w:t>
      </w:r>
      <w:r w:rsidR="00EC7DC8">
        <w:rPr>
          <w:rFonts w:eastAsiaTheme="minorEastAsia" w:cstheme="minorHAnsi"/>
        </w:rPr>
        <w:t xml:space="preserve"> this course</w:t>
      </w:r>
      <w:r w:rsidR="0077257D">
        <w:rPr>
          <w:rFonts w:eastAsiaTheme="minorEastAsia" w:cstheme="minorHAnsi"/>
        </w:rPr>
        <w:t>, where discussion</w:t>
      </w:r>
      <w:r w:rsidR="00EC0503">
        <w:rPr>
          <w:rFonts w:eastAsiaTheme="minorEastAsia" w:cstheme="minorHAnsi"/>
        </w:rPr>
        <w:t>s</w:t>
      </w:r>
      <w:r w:rsidR="0077257D">
        <w:rPr>
          <w:rFonts w:eastAsiaTheme="minorEastAsia" w:cstheme="minorHAnsi"/>
        </w:rPr>
        <w:t xml:space="preserve"> happen, ideas are ex</w:t>
      </w:r>
      <w:r w:rsidR="00A3143B">
        <w:rPr>
          <w:rFonts w:eastAsiaTheme="minorEastAsia" w:cstheme="minorHAnsi"/>
        </w:rPr>
        <w:t xml:space="preserve">changed, and peer-to-peer support is given. </w:t>
      </w:r>
    </w:p>
    <w:p w14:paraId="61150B58" w14:textId="7C4A7F87" w:rsidR="00887E7C" w:rsidRDefault="00887E7C" w:rsidP="00887E7C">
      <w:pPr>
        <w:spacing w:after="0" w:line="240" w:lineRule="auto"/>
        <w:rPr>
          <w:rFonts w:eastAsiaTheme="minorEastAsia" w:cstheme="minorHAnsi"/>
        </w:rPr>
      </w:pPr>
      <w:r w:rsidRPr="00887E7C">
        <w:rPr>
          <w:rFonts w:eastAsiaTheme="minorEastAsia" w:cstheme="minorHAnsi"/>
        </w:rPr>
        <w:lastRenderedPageBreak/>
        <w:t xml:space="preserve">All discussions should be respectful and civil. Although disagreements and debates are </w:t>
      </w:r>
      <w:r w:rsidR="00A3143B">
        <w:rPr>
          <w:rFonts w:eastAsiaTheme="minorEastAsia" w:cstheme="minorHAnsi"/>
        </w:rPr>
        <w:t>e</w:t>
      </w:r>
      <w:r w:rsidR="00C507BE">
        <w:rPr>
          <w:rFonts w:eastAsiaTheme="minorEastAsia" w:cstheme="minorHAnsi"/>
        </w:rPr>
        <w:t>xpected</w:t>
      </w:r>
      <w:r w:rsidR="00375B8C">
        <w:rPr>
          <w:rFonts w:eastAsiaTheme="minorEastAsia" w:cstheme="minorHAnsi"/>
        </w:rPr>
        <w:t xml:space="preserve"> and encouraged</w:t>
      </w:r>
      <w:r w:rsidRPr="00887E7C">
        <w:rPr>
          <w:rFonts w:eastAsiaTheme="minorEastAsia" w:cstheme="minorHAnsi"/>
        </w:rPr>
        <w:t xml:space="preserve">, personal attacks are unacceptable. Together, we can ensure a safe and welcoming classroom for all. If you ever feel like this is not the case, please stop by my office and let me know. We are all learning together. </w:t>
      </w:r>
    </w:p>
    <w:p w14:paraId="1B84DCA1" w14:textId="77777777" w:rsidR="00887E7C" w:rsidRPr="00887E7C" w:rsidRDefault="00887E7C" w:rsidP="00887E7C">
      <w:pPr>
        <w:spacing w:after="0" w:line="240" w:lineRule="auto"/>
        <w:rPr>
          <w:rFonts w:eastAsia="Arial" w:cstheme="minorHAnsi"/>
        </w:rPr>
      </w:pPr>
    </w:p>
    <w:p w14:paraId="515D3387" w14:textId="52685D92" w:rsidR="000124D8" w:rsidRDefault="000124D8" w:rsidP="005637E2">
      <w:pPr>
        <w:spacing w:line="240" w:lineRule="auto"/>
        <w:rPr>
          <w:rFonts w:eastAsiaTheme="minorEastAsia" w:cstheme="minorHAnsi"/>
        </w:rPr>
      </w:pPr>
      <w:r w:rsidRPr="000124D8">
        <w:rPr>
          <w:rFonts w:eastAsiaTheme="minorEastAsia" w:cstheme="minorHAnsi"/>
        </w:rPr>
        <w:t xml:space="preserve">As members of the UNT community, we have all made a commitment to </w:t>
      </w:r>
      <w:proofErr w:type="gramStart"/>
      <w:r w:rsidRPr="000124D8">
        <w:rPr>
          <w:rFonts w:eastAsiaTheme="minorEastAsia" w:cstheme="minorHAnsi"/>
        </w:rPr>
        <w:t>be</w:t>
      </w:r>
      <w:proofErr w:type="gramEnd"/>
      <w:r w:rsidRPr="000124D8">
        <w:rPr>
          <w:rFonts w:eastAsiaTheme="minorEastAsia" w:cstheme="minorHAnsi"/>
        </w:rPr>
        <w:t xml:space="preserve"> part of an institution that respects and values the identities of the students and employees with whom we interact. UNT does not tolerate identity-based discrimination, harassment, and retaliation so we will work as a class to collaborate in ways that encourage inclusivity</w:t>
      </w:r>
      <w:r w:rsidR="00DE6F6B">
        <w:rPr>
          <w:rFonts w:eastAsiaTheme="minorEastAsia" w:cstheme="minorHAnsi"/>
        </w:rPr>
        <w:t>.</w:t>
      </w:r>
    </w:p>
    <w:p w14:paraId="4A0824EF" w14:textId="55D1B866" w:rsidR="003E39C9" w:rsidRDefault="003E39C9" w:rsidP="005637E2">
      <w:pPr>
        <w:spacing w:line="240" w:lineRule="auto"/>
        <w:rPr>
          <w:rFonts w:eastAsiaTheme="minorEastAsia" w:cstheme="minorHAnsi"/>
        </w:rPr>
      </w:pPr>
      <w:hyperlink r:id="rId17" w:history="1">
        <w:r w:rsidRPr="00725D3B">
          <w:rPr>
            <w:rStyle w:val="Hyperlink"/>
          </w:rPr>
          <w:t>UNT Code of Student Conduct</w:t>
        </w:r>
      </w:hyperlink>
      <w:r w:rsidRPr="00B930F0">
        <w:rPr>
          <w:rFonts w:eastAsia="Calibri" w:cstheme="minorHAnsi"/>
        </w:rPr>
        <w:t xml:space="preserve"> (</w:t>
      </w:r>
      <w:hyperlink r:id="rId18" w:history="1">
        <w:r w:rsidRPr="00540DA4">
          <w:rPr>
            <w:rStyle w:val="Hyperlink"/>
            <w:rFonts w:eastAsia="Calibri" w:cstheme="minorHAnsi"/>
          </w:rPr>
          <w:t>https://deanofstudents.unt.edu/conduct</w:t>
        </w:r>
      </w:hyperlink>
      <w:r>
        <w:rPr>
          <w:rFonts w:eastAsia="Calibri" w:cstheme="minorHAnsi"/>
        </w:rPr>
        <w:t>)</w:t>
      </w:r>
    </w:p>
    <w:p w14:paraId="58C3776E" w14:textId="00DC7BB9" w:rsidR="00160E50" w:rsidRPr="00771221" w:rsidRDefault="00160E50" w:rsidP="00160E50">
      <w:pPr>
        <w:spacing w:line="240" w:lineRule="auto"/>
        <w:rPr>
          <w:rFonts w:eastAsiaTheme="minorEastAsia"/>
          <w:b/>
        </w:rPr>
      </w:pPr>
      <w:r w:rsidRPr="003E39C9">
        <w:rPr>
          <w:rFonts w:eastAsiaTheme="minorEastAsia"/>
          <w:b/>
        </w:rPr>
        <w:t>What</w:t>
      </w:r>
      <w:r w:rsidR="00771221" w:rsidRPr="003E39C9">
        <w:rPr>
          <w:rFonts w:eastAsiaTheme="minorEastAsia"/>
          <w:b/>
        </w:rPr>
        <w:t xml:space="preserve"> type of support can I expect from t</w:t>
      </w:r>
      <w:r w:rsidRPr="003E39C9">
        <w:rPr>
          <w:rFonts w:eastAsiaTheme="minorEastAsia"/>
          <w:b/>
        </w:rPr>
        <w:t>he instructor</w:t>
      </w:r>
      <w:r w:rsidR="00771221" w:rsidRPr="003E39C9">
        <w:rPr>
          <w:rFonts w:eastAsiaTheme="minorEastAsia"/>
          <w:b/>
        </w:rPr>
        <w:t>?</w:t>
      </w:r>
      <w:r w:rsidR="00771221">
        <w:rPr>
          <w:rFonts w:eastAsiaTheme="minorEastAsia"/>
          <w:b/>
        </w:rPr>
        <w:t xml:space="preserve"> </w:t>
      </w:r>
      <w:r w:rsidR="00771221">
        <w:rPr>
          <w:rFonts w:eastAsiaTheme="minorEastAsia"/>
        </w:rPr>
        <w:t xml:space="preserve">As your </w:t>
      </w:r>
      <w:r w:rsidRPr="00E50C1E">
        <w:rPr>
          <w:rFonts w:cs="Arial"/>
          <w:iCs/>
        </w:rPr>
        <w:t>instructor</w:t>
      </w:r>
      <w:r w:rsidR="00771221">
        <w:rPr>
          <w:rFonts w:cs="Arial"/>
          <w:iCs/>
        </w:rPr>
        <w:t xml:space="preserve">, I </w:t>
      </w:r>
      <w:r w:rsidR="0017514F">
        <w:rPr>
          <w:rFonts w:cs="Arial"/>
          <w:iCs/>
        </w:rPr>
        <w:t xml:space="preserve">am dedicated to your learning and growth throughout this semester. My responsibilities </w:t>
      </w:r>
      <w:r w:rsidRPr="00E50C1E">
        <w:rPr>
          <w:rFonts w:cs="Arial"/>
          <w:iCs/>
        </w:rPr>
        <w:t>include, but are not limited to:</w:t>
      </w:r>
    </w:p>
    <w:p w14:paraId="5DC989E8" w14:textId="06559486" w:rsidR="00160E50" w:rsidRPr="00817D0D" w:rsidRDefault="00160E50" w:rsidP="0017514F">
      <w:pPr>
        <w:pStyle w:val="ListParagraph"/>
        <w:numPr>
          <w:ilvl w:val="0"/>
          <w:numId w:val="6"/>
        </w:numPr>
      </w:pPr>
      <w:r w:rsidRPr="00817D0D">
        <w:t>Mode</w:t>
      </w:r>
      <w:r w:rsidR="00CD0DAB">
        <w:t>l</w:t>
      </w:r>
      <w:r w:rsidR="0017514F">
        <w:t>ing</w:t>
      </w:r>
      <w:r w:rsidRPr="00817D0D">
        <w:t xml:space="preserve"> effective teaching practices and high-yielding instructional strategies</w:t>
      </w:r>
      <w:r w:rsidR="0017514F">
        <w:t xml:space="preserve"> that will help you prepare your own lessons.</w:t>
      </w:r>
    </w:p>
    <w:p w14:paraId="17BC7D0C" w14:textId="4C94939C" w:rsidR="00160E50" w:rsidRPr="00817D0D" w:rsidRDefault="00160E50" w:rsidP="0017514F">
      <w:pPr>
        <w:pStyle w:val="ListParagraph"/>
        <w:numPr>
          <w:ilvl w:val="0"/>
          <w:numId w:val="6"/>
        </w:numPr>
      </w:pPr>
      <w:r w:rsidRPr="00817D0D">
        <w:t>Establish</w:t>
      </w:r>
      <w:r w:rsidR="0017514F">
        <w:t>ing</w:t>
      </w:r>
      <w:r w:rsidRPr="00817D0D">
        <w:t xml:space="preserve"> a safe</w:t>
      </w:r>
      <w:r w:rsidR="00771221">
        <w:t xml:space="preserve"> and equitable</w:t>
      </w:r>
      <w:r w:rsidRPr="00817D0D">
        <w:t xml:space="preserve"> learning environment and culture for students to express their ideas, concerns, questions, victories, pitfalls, etc. with confidence.</w:t>
      </w:r>
    </w:p>
    <w:p w14:paraId="35160130" w14:textId="7BED7C6C" w:rsidR="00160E50" w:rsidRPr="00817D0D" w:rsidRDefault="00160E50" w:rsidP="0017514F">
      <w:pPr>
        <w:pStyle w:val="ListParagraph"/>
        <w:numPr>
          <w:ilvl w:val="0"/>
          <w:numId w:val="6"/>
        </w:numPr>
      </w:pPr>
      <w:r w:rsidRPr="00817D0D">
        <w:t>Facilitat</w:t>
      </w:r>
      <w:r w:rsidR="0017514F">
        <w:t>ing</w:t>
      </w:r>
      <w:r w:rsidRPr="00817D0D">
        <w:t xml:space="preserve"> student learning through engaging and meaningful activities, lessons, and discussions.</w:t>
      </w:r>
    </w:p>
    <w:p w14:paraId="28386163" w14:textId="5E4439A0" w:rsidR="00160E50" w:rsidRPr="00817D0D" w:rsidRDefault="00CD0DAB" w:rsidP="0017514F">
      <w:pPr>
        <w:pStyle w:val="ListParagraph"/>
        <w:numPr>
          <w:ilvl w:val="0"/>
          <w:numId w:val="6"/>
        </w:numPr>
      </w:pPr>
      <w:r>
        <w:t>Us</w:t>
      </w:r>
      <w:r w:rsidR="0017514F">
        <w:t>ing</w:t>
      </w:r>
      <w:r>
        <w:t xml:space="preserve"> coaching as a tool for increasing </w:t>
      </w:r>
      <w:r w:rsidR="00160E50" w:rsidRPr="00817D0D">
        <w:t>student growth and learning</w:t>
      </w:r>
    </w:p>
    <w:p w14:paraId="15FCC95E" w14:textId="7A59B776" w:rsidR="00160E50" w:rsidRPr="00817D0D" w:rsidRDefault="00160E50" w:rsidP="0017514F">
      <w:pPr>
        <w:pStyle w:val="ListParagraph"/>
        <w:numPr>
          <w:ilvl w:val="0"/>
          <w:numId w:val="6"/>
        </w:numPr>
      </w:pPr>
      <w:r w:rsidRPr="00817D0D">
        <w:t>Provid</w:t>
      </w:r>
      <w:r w:rsidR="0017514F">
        <w:t>ing</w:t>
      </w:r>
      <w:r w:rsidRPr="00817D0D">
        <w:t xml:space="preserve"> opportunities for students to improve their teaching, social, and problem-solving skills. </w:t>
      </w:r>
    </w:p>
    <w:p w14:paraId="553D5AA6" w14:textId="6BB27414" w:rsidR="0017514F" w:rsidRPr="0017514F" w:rsidRDefault="00160E50" w:rsidP="0017514F">
      <w:pPr>
        <w:pStyle w:val="ListParagraph"/>
        <w:numPr>
          <w:ilvl w:val="0"/>
          <w:numId w:val="6"/>
        </w:numPr>
      </w:pPr>
      <w:r w:rsidRPr="00817D0D">
        <w:t>Provid</w:t>
      </w:r>
      <w:r w:rsidR="0017514F">
        <w:t>ing</w:t>
      </w:r>
      <w:r w:rsidRPr="00817D0D">
        <w:t xml:space="preserve"> honest and constructive feedback on students’ lesson plans, </w:t>
      </w:r>
      <w:proofErr w:type="gramStart"/>
      <w:r w:rsidRPr="00817D0D">
        <w:t>teaches</w:t>
      </w:r>
      <w:proofErr w:type="gramEnd"/>
      <w:r w:rsidRPr="00817D0D">
        <w:t xml:space="preserve">, practice </w:t>
      </w:r>
      <w:proofErr w:type="gramStart"/>
      <w:r w:rsidRPr="00817D0D">
        <w:t>teaches</w:t>
      </w:r>
      <w:proofErr w:type="gramEnd"/>
      <w:r w:rsidRPr="00817D0D">
        <w:t xml:space="preserve">, collaboration experiences, etc. </w:t>
      </w:r>
    </w:p>
    <w:p w14:paraId="4E20EA4C" w14:textId="77777777" w:rsidR="00162DBA" w:rsidRPr="009E62BC" w:rsidRDefault="00162DBA" w:rsidP="00A7440E">
      <w:pPr>
        <w:pStyle w:val="Heading2"/>
        <w:rPr>
          <w:rFonts w:eastAsiaTheme="minorEastAsia"/>
        </w:rPr>
      </w:pPr>
      <w:r w:rsidRPr="009E62BC">
        <w:rPr>
          <w:rFonts w:eastAsiaTheme="minorEastAsia"/>
        </w:rPr>
        <w:t xml:space="preserve">Assessing Your Work </w:t>
      </w:r>
    </w:p>
    <w:p w14:paraId="71C22751" w14:textId="1052D599" w:rsidR="00415A32" w:rsidRDefault="00E93F97" w:rsidP="00415A32">
      <w:pPr>
        <w:spacing w:after="0"/>
      </w:pPr>
      <w:r w:rsidRPr="00040FEA">
        <w:t xml:space="preserve">Grading for </w:t>
      </w:r>
      <w:r w:rsidR="006D75D0">
        <w:t>our</w:t>
      </w:r>
      <w:r w:rsidRPr="00040FEA">
        <w:t xml:space="preserve"> course will be </w:t>
      </w:r>
      <w:proofErr w:type="gramStart"/>
      <w:r w:rsidRPr="00040FEA">
        <w:t>based</w:t>
      </w:r>
      <w:proofErr w:type="gramEnd"/>
      <w:r w:rsidRPr="00040FEA">
        <w:t xml:space="preserve"> </w:t>
      </w:r>
      <w:r w:rsidR="005B43FA">
        <w:t xml:space="preserve">the following </w:t>
      </w:r>
      <w:r w:rsidR="00415A32">
        <w:t xml:space="preserve">numeric </w:t>
      </w:r>
      <w:r w:rsidR="005B43FA">
        <w:t xml:space="preserve">grading scale and </w:t>
      </w:r>
      <w:r w:rsidRPr="00040FEA">
        <w:t>weighted categories</w:t>
      </w:r>
      <w:r w:rsidR="00415A32">
        <w:t>:</w:t>
      </w:r>
      <w:r>
        <w:t xml:space="preserve"> </w:t>
      </w:r>
    </w:p>
    <w:p w14:paraId="6DD274B4" w14:textId="1F78A0EB" w:rsidR="00415A32" w:rsidRDefault="00415A32" w:rsidP="00415A32">
      <w:pPr>
        <w:spacing w:after="0"/>
      </w:pPr>
      <w:r>
        <w:t xml:space="preserve">A = 90-100% </w:t>
      </w:r>
    </w:p>
    <w:p w14:paraId="3DD4186C" w14:textId="77777777" w:rsidR="00415A32" w:rsidRDefault="00415A32" w:rsidP="00415A32">
      <w:pPr>
        <w:spacing w:after="0"/>
      </w:pPr>
      <w:r>
        <w:t>B = 80-89%</w:t>
      </w:r>
    </w:p>
    <w:p w14:paraId="0CB9CAF8" w14:textId="77777777" w:rsidR="00415A32" w:rsidRDefault="00415A32" w:rsidP="00415A32">
      <w:pPr>
        <w:spacing w:after="0"/>
      </w:pPr>
      <w:r>
        <w:t xml:space="preserve">C = 70-79% </w:t>
      </w:r>
    </w:p>
    <w:p w14:paraId="4EAC3681" w14:textId="1DD49F7C" w:rsidR="00415A32" w:rsidRDefault="00415A32" w:rsidP="00415A32">
      <w:pPr>
        <w:spacing w:after="0"/>
      </w:pPr>
      <w:r w:rsidRPr="00BF36D0">
        <w:t>D = 60-69%</w:t>
      </w:r>
      <w:r w:rsidR="00971573" w:rsidRPr="00BF36D0">
        <w:t xml:space="preserve"> </w:t>
      </w:r>
      <w:r w:rsidR="00971573" w:rsidRPr="00BF36D0">
        <w:tab/>
      </w:r>
    </w:p>
    <w:p w14:paraId="10F6DC84" w14:textId="3E4047C5" w:rsidR="00293D2B" w:rsidRDefault="00415A32" w:rsidP="00832135">
      <w:pPr>
        <w:spacing w:line="240" w:lineRule="auto"/>
      </w:pPr>
      <w:r>
        <w:t>F = Below 60%</w:t>
      </w:r>
      <w:r w:rsidR="00293D2B">
        <w:br w:type="page"/>
      </w:r>
    </w:p>
    <w:p w14:paraId="2ADA00B9" w14:textId="77777777" w:rsidR="00415A32" w:rsidRDefault="00415A32" w:rsidP="00D80E79">
      <w:pPr>
        <w:spacing w:line="240" w:lineRule="auto"/>
      </w:pPr>
    </w:p>
    <w:tbl>
      <w:tblPr>
        <w:tblStyle w:val="TableGrid"/>
        <w:tblW w:w="9715" w:type="dxa"/>
        <w:tblLook w:val="04A0" w:firstRow="1" w:lastRow="0" w:firstColumn="1" w:lastColumn="0" w:noHBand="0" w:noVBand="1"/>
        <w:tblDescription w:val="Course Requirements Table"/>
      </w:tblPr>
      <w:tblGrid>
        <w:gridCol w:w="7015"/>
        <w:gridCol w:w="2700"/>
      </w:tblGrid>
      <w:tr w:rsidR="00E93F97" w:rsidRPr="004F1F9D" w14:paraId="7660FA63" w14:textId="77777777" w:rsidTr="006137DF">
        <w:trPr>
          <w:cantSplit/>
          <w:trHeight w:val="404"/>
          <w:tblHeader/>
        </w:trPr>
        <w:tc>
          <w:tcPr>
            <w:tcW w:w="7015" w:type="dxa"/>
            <w:tcBorders>
              <w:top w:val="single" w:sz="4" w:space="0" w:color="auto"/>
              <w:left w:val="single" w:sz="4" w:space="0" w:color="auto"/>
              <w:bottom w:val="single" w:sz="4" w:space="0" w:color="auto"/>
              <w:right w:val="single" w:sz="4" w:space="0" w:color="auto"/>
            </w:tcBorders>
            <w:hideMark/>
          </w:tcPr>
          <w:p w14:paraId="668524DD" w14:textId="77777777" w:rsidR="00E93F97" w:rsidRPr="00C34794" w:rsidRDefault="00E93F97" w:rsidP="00EB37FD">
            <w:pPr>
              <w:ind w:left="0" w:firstLine="0"/>
              <w:jc w:val="center"/>
              <w:rPr>
                <w:rFonts w:ascii="Calibri" w:hAnsi="Calibri" w:cstheme="minorHAnsi"/>
                <w:b/>
                <w:bCs/>
                <w:iCs/>
                <w:sz w:val="28"/>
                <w:szCs w:val="24"/>
              </w:rPr>
            </w:pPr>
            <w:r w:rsidRPr="00C34794">
              <w:rPr>
                <w:rFonts w:ascii="Calibri" w:hAnsi="Calibri" w:cstheme="minorHAnsi"/>
                <w:b/>
                <w:bCs/>
                <w:iCs/>
                <w:sz w:val="28"/>
                <w:szCs w:val="24"/>
              </w:rPr>
              <w:t>Grading Categories</w:t>
            </w:r>
          </w:p>
        </w:tc>
        <w:tc>
          <w:tcPr>
            <w:tcW w:w="2700" w:type="dxa"/>
            <w:tcBorders>
              <w:top w:val="single" w:sz="4" w:space="0" w:color="auto"/>
              <w:left w:val="single" w:sz="4" w:space="0" w:color="auto"/>
              <w:bottom w:val="single" w:sz="4" w:space="0" w:color="auto"/>
              <w:right w:val="single" w:sz="4" w:space="0" w:color="auto"/>
            </w:tcBorders>
            <w:hideMark/>
          </w:tcPr>
          <w:p w14:paraId="1CE41E09" w14:textId="77777777" w:rsidR="00E93F97" w:rsidRPr="00C34794" w:rsidRDefault="00E93F97" w:rsidP="00EB37FD">
            <w:pPr>
              <w:ind w:left="0" w:firstLine="0"/>
              <w:jc w:val="center"/>
              <w:rPr>
                <w:rFonts w:ascii="Calibri" w:hAnsi="Calibri" w:cstheme="minorHAnsi"/>
                <w:b/>
                <w:bCs/>
                <w:iCs/>
                <w:sz w:val="28"/>
                <w:szCs w:val="24"/>
              </w:rPr>
            </w:pPr>
            <w:r w:rsidRPr="00C34794">
              <w:rPr>
                <w:rFonts w:ascii="Calibri" w:hAnsi="Calibri" w:cstheme="minorHAnsi"/>
                <w:b/>
                <w:bCs/>
                <w:iCs/>
                <w:sz w:val="28"/>
                <w:szCs w:val="24"/>
              </w:rPr>
              <w:t>Percentage of Final Grade</w:t>
            </w:r>
          </w:p>
        </w:tc>
      </w:tr>
      <w:tr w:rsidR="006137DF" w:rsidRPr="004F1F9D" w14:paraId="7B3F6ACD" w14:textId="77777777" w:rsidTr="006137DF">
        <w:trPr>
          <w:cantSplit/>
        </w:trPr>
        <w:tc>
          <w:tcPr>
            <w:tcW w:w="7015" w:type="dxa"/>
            <w:tcBorders>
              <w:top w:val="single" w:sz="4" w:space="0" w:color="auto"/>
              <w:left w:val="single" w:sz="4" w:space="0" w:color="auto"/>
              <w:bottom w:val="single" w:sz="4" w:space="0" w:color="auto"/>
              <w:right w:val="single" w:sz="4" w:space="0" w:color="auto"/>
            </w:tcBorders>
            <w:hideMark/>
          </w:tcPr>
          <w:p w14:paraId="78F05CB7" w14:textId="77777777" w:rsidR="006137DF" w:rsidRDefault="006137DF" w:rsidP="006137DF">
            <w:pPr>
              <w:widowControl w:val="0"/>
              <w:ind w:left="334"/>
              <w:rPr>
                <w:rFonts w:ascii="Calibri" w:hAnsi="Calibri" w:cstheme="minorHAnsi"/>
                <w:b/>
                <w:bCs/>
                <w:i/>
              </w:rPr>
            </w:pPr>
            <w:r>
              <w:rPr>
                <w:rFonts w:ascii="Calibri" w:hAnsi="Calibri" w:cstheme="minorHAnsi"/>
                <w:b/>
                <w:bCs/>
                <w:i/>
              </w:rPr>
              <w:t>Lesson Planning</w:t>
            </w:r>
          </w:p>
          <w:p w14:paraId="0A9B30C6" w14:textId="3821E02D" w:rsidR="006137DF" w:rsidRPr="003D4551" w:rsidRDefault="006137DF" w:rsidP="006137DF">
            <w:pPr>
              <w:pStyle w:val="ListParagraph"/>
              <w:widowControl w:val="0"/>
              <w:numPr>
                <w:ilvl w:val="0"/>
                <w:numId w:val="21"/>
              </w:numPr>
              <w:jc w:val="both"/>
              <w:rPr>
                <w:rFonts w:ascii="Calibri" w:hAnsi="Calibri"/>
              </w:rPr>
            </w:pPr>
            <w:r w:rsidRPr="00F1215F">
              <w:rPr>
                <w:rFonts w:asciiTheme="minorHAnsi" w:hAnsiTheme="minorHAnsi" w:cstheme="minorHAnsi"/>
                <w:sz w:val="22"/>
              </w:rPr>
              <w:t>3 Inquiry-Based Lesson Plans</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EAAD878" w14:textId="4A03922F" w:rsidR="006137DF" w:rsidRPr="006F6FC1" w:rsidRDefault="006137DF" w:rsidP="006137DF">
            <w:pPr>
              <w:ind w:left="0" w:firstLine="0"/>
              <w:jc w:val="center"/>
              <w:rPr>
                <w:rFonts w:ascii="Calibri" w:hAnsi="Calibri" w:cstheme="minorHAnsi"/>
                <w:i/>
                <w:sz w:val="32"/>
                <w:szCs w:val="28"/>
                <w:highlight w:val="red"/>
              </w:rPr>
            </w:pPr>
            <w:r>
              <w:rPr>
                <w:rFonts w:ascii="Calibri" w:hAnsi="Calibri" w:cstheme="minorHAnsi"/>
                <w:i/>
                <w:sz w:val="32"/>
                <w:szCs w:val="28"/>
              </w:rPr>
              <w:t>30%</w:t>
            </w:r>
          </w:p>
        </w:tc>
      </w:tr>
      <w:tr w:rsidR="006137DF" w:rsidRPr="004F1F9D" w14:paraId="2AC9C3AA" w14:textId="77777777" w:rsidTr="006137DF">
        <w:trPr>
          <w:cantSplit/>
        </w:trPr>
        <w:tc>
          <w:tcPr>
            <w:tcW w:w="7015" w:type="dxa"/>
            <w:tcBorders>
              <w:top w:val="single" w:sz="4" w:space="0" w:color="auto"/>
              <w:left w:val="single" w:sz="4" w:space="0" w:color="auto"/>
              <w:bottom w:val="single" w:sz="4" w:space="0" w:color="auto"/>
              <w:right w:val="single" w:sz="4" w:space="0" w:color="auto"/>
            </w:tcBorders>
            <w:hideMark/>
          </w:tcPr>
          <w:p w14:paraId="0E761E37" w14:textId="084822F7" w:rsidR="006137DF" w:rsidRDefault="006137DF" w:rsidP="006137DF">
            <w:pPr>
              <w:ind w:left="0" w:firstLine="0"/>
              <w:rPr>
                <w:rFonts w:ascii="Calibri" w:hAnsi="Calibri" w:cstheme="minorHAnsi"/>
                <w:b/>
                <w:bCs/>
                <w:i/>
              </w:rPr>
            </w:pPr>
            <w:r>
              <w:rPr>
                <w:rFonts w:ascii="Calibri" w:hAnsi="Calibri" w:cstheme="minorHAnsi"/>
                <w:b/>
                <w:bCs/>
                <w:i/>
              </w:rPr>
              <w:t xml:space="preserve">Final </w:t>
            </w:r>
            <w:r w:rsidRPr="004F1F9D">
              <w:rPr>
                <w:rFonts w:ascii="Calibri" w:hAnsi="Calibri" w:cstheme="minorHAnsi"/>
                <w:b/>
                <w:bCs/>
                <w:i/>
              </w:rPr>
              <w:t>Exam</w:t>
            </w:r>
          </w:p>
          <w:p w14:paraId="34899004" w14:textId="240B89D8" w:rsidR="006137DF" w:rsidRPr="00F777BB" w:rsidRDefault="00F777BB" w:rsidP="00F777BB">
            <w:pPr>
              <w:pStyle w:val="ListParagraph"/>
              <w:widowControl w:val="0"/>
              <w:numPr>
                <w:ilvl w:val="0"/>
                <w:numId w:val="13"/>
              </w:numPr>
              <w:rPr>
                <w:rFonts w:ascii="Calibri" w:hAnsi="Calibri" w:cstheme="minorHAnsi"/>
                <w:sz w:val="22"/>
              </w:rPr>
            </w:pPr>
            <w:r>
              <w:rPr>
                <w:rFonts w:ascii="Calibri" w:hAnsi="Calibri" w:cstheme="minorHAnsi"/>
                <w:sz w:val="22"/>
              </w:rPr>
              <w:t>Final Lesson Plan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C66B210" w14:textId="1593D942" w:rsidR="006137DF" w:rsidRPr="00C95181" w:rsidRDefault="006137DF" w:rsidP="006137DF">
            <w:pPr>
              <w:ind w:left="0" w:firstLine="0"/>
              <w:jc w:val="center"/>
              <w:rPr>
                <w:rFonts w:ascii="Calibri" w:hAnsi="Calibri" w:cstheme="minorHAnsi"/>
                <w:i/>
                <w:sz w:val="32"/>
                <w:szCs w:val="28"/>
              </w:rPr>
            </w:pPr>
            <w:r w:rsidRPr="006922BE">
              <w:rPr>
                <w:rFonts w:ascii="Calibri" w:hAnsi="Calibri" w:cstheme="minorHAnsi"/>
                <w:i/>
                <w:sz w:val="32"/>
                <w:szCs w:val="28"/>
              </w:rPr>
              <w:t>20%</w:t>
            </w:r>
          </w:p>
        </w:tc>
      </w:tr>
      <w:tr w:rsidR="006137DF" w:rsidRPr="004F1F9D" w14:paraId="1D0CFB3F" w14:textId="77777777" w:rsidTr="006137DF">
        <w:trPr>
          <w:cantSplit/>
        </w:trPr>
        <w:tc>
          <w:tcPr>
            <w:tcW w:w="7015" w:type="dxa"/>
            <w:tcBorders>
              <w:top w:val="single" w:sz="4" w:space="0" w:color="auto"/>
              <w:left w:val="single" w:sz="4" w:space="0" w:color="auto"/>
              <w:bottom w:val="single" w:sz="4" w:space="0" w:color="auto"/>
              <w:right w:val="single" w:sz="4" w:space="0" w:color="auto"/>
            </w:tcBorders>
          </w:tcPr>
          <w:p w14:paraId="0A9BB3B1" w14:textId="77777777" w:rsidR="006137DF" w:rsidRPr="004F1F9D" w:rsidRDefault="006137DF" w:rsidP="006137DF">
            <w:pPr>
              <w:ind w:left="334"/>
              <w:rPr>
                <w:rFonts w:ascii="Calibri" w:hAnsi="Calibri" w:cstheme="minorHAnsi"/>
                <w:b/>
                <w:bCs/>
                <w:i/>
              </w:rPr>
            </w:pPr>
            <w:r>
              <w:rPr>
                <w:rFonts w:ascii="Calibri" w:hAnsi="Calibri" w:cstheme="minorHAnsi"/>
                <w:b/>
                <w:bCs/>
                <w:i/>
              </w:rPr>
              <w:t>Field</w:t>
            </w:r>
            <w:r w:rsidRPr="00FA473A">
              <w:rPr>
                <w:rFonts w:ascii="Calibri" w:hAnsi="Calibri" w:cstheme="minorHAnsi"/>
                <w:b/>
                <w:bCs/>
                <w:i/>
              </w:rPr>
              <w:t xml:space="preserve"> Experience </w:t>
            </w:r>
            <w:r>
              <w:rPr>
                <w:rFonts w:ascii="Calibri" w:hAnsi="Calibri" w:cstheme="minorHAnsi"/>
                <w:b/>
                <w:bCs/>
                <w:i/>
              </w:rPr>
              <w:t>– Required Observations &amp; Reflections</w:t>
            </w:r>
          </w:p>
          <w:p w14:paraId="12494CBB" w14:textId="77777777" w:rsidR="006137DF" w:rsidRDefault="006137DF" w:rsidP="006137DF">
            <w:pPr>
              <w:pStyle w:val="ListParagraph"/>
              <w:widowControl w:val="0"/>
              <w:numPr>
                <w:ilvl w:val="0"/>
                <w:numId w:val="12"/>
              </w:numPr>
              <w:rPr>
                <w:rFonts w:asciiTheme="minorHAnsi" w:hAnsiTheme="minorHAnsi" w:cstheme="minorHAnsi"/>
                <w:sz w:val="22"/>
              </w:rPr>
            </w:pPr>
            <w:r w:rsidRPr="00F67F23">
              <w:rPr>
                <w:rFonts w:asciiTheme="minorHAnsi" w:hAnsiTheme="minorHAnsi" w:cstheme="minorHAnsi"/>
                <w:sz w:val="22"/>
              </w:rPr>
              <w:t xml:space="preserve">3 </w:t>
            </w:r>
            <w:r>
              <w:rPr>
                <w:rFonts w:asciiTheme="minorHAnsi" w:hAnsiTheme="minorHAnsi" w:cstheme="minorHAnsi"/>
                <w:sz w:val="22"/>
              </w:rPr>
              <w:t>Observations Forms &amp; Reflections</w:t>
            </w:r>
          </w:p>
          <w:p w14:paraId="5C03B8F5" w14:textId="21115F57" w:rsidR="006137DF" w:rsidRPr="00582F31" w:rsidRDefault="006137DF" w:rsidP="006137DF">
            <w:pPr>
              <w:pStyle w:val="ListParagraph"/>
              <w:widowControl w:val="0"/>
              <w:numPr>
                <w:ilvl w:val="0"/>
                <w:numId w:val="1"/>
              </w:numPr>
              <w:rPr>
                <w:rFonts w:ascii="Calibri" w:hAnsi="Calibri" w:cstheme="minorHAnsi"/>
                <w:iCs/>
              </w:rPr>
            </w:pPr>
            <w:r w:rsidRPr="00877837">
              <w:rPr>
                <w:rFonts w:asciiTheme="minorHAnsi" w:hAnsiTheme="minorHAnsi" w:cstheme="minorHAnsi"/>
                <w:sz w:val="22"/>
              </w:rPr>
              <w:t>1 Field Experience Log</w:t>
            </w:r>
          </w:p>
        </w:tc>
        <w:tc>
          <w:tcPr>
            <w:tcW w:w="2700" w:type="dxa"/>
            <w:tcBorders>
              <w:top w:val="single" w:sz="4" w:space="0" w:color="auto"/>
              <w:left w:val="single" w:sz="4" w:space="0" w:color="auto"/>
              <w:bottom w:val="single" w:sz="4" w:space="0" w:color="auto"/>
              <w:right w:val="single" w:sz="4" w:space="0" w:color="auto"/>
            </w:tcBorders>
            <w:vAlign w:val="center"/>
          </w:tcPr>
          <w:p w14:paraId="15DB670C" w14:textId="4B5DD771" w:rsidR="006137DF" w:rsidRPr="00C95181" w:rsidRDefault="006137DF" w:rsidP="006137DF">
            <w:pPr>
              <w:ind w:left="360"/>
              <w:jc w:val="center"/>
              <w:rPr>
                <w:rFonts w:ascii="Calibri" w:hAnsi="Calibri" w:cstheme="minorHAnsi"/>
                <w:i/>
                <w:sz w:val="32"/>
                <w:szCs w:val="28"/>
              </w:rPr>
            </w:pPr>
            <w:r>
              <w:rPr>
                <w:rFonts w:ascii="Calibri" w:hAnsi="Calibri" w:cstheme="minorHAnsi"/>
                <w:i/>
                <w:sz w:val="32"/>
                <w:szCs w:val="28"/>
              </w:rPr>
              <w:t>15%</w:t>
            </w:r>
          </w:p>
        </w:tc>
      </w:tr>
      <w:tr w:rsidR="006137DF" w:rsidRPr="004F1F9D" w14:paraId="21B5C1A2" w14:textId="77777777" w:rsidTr="006137DF">
        <w:trPr>
          <w:cantSplit/>
        </w:trPr>
        <w:tc>
          <w:tcPr>
            <w:tcW w:w="7015" w:type="dxa"/>
            <w:tcBorders>
              <w:top w:val="single" w:sz="4" w:space="0" w:color="auto"/>
              <w:left w:val="single" w:sz="4" w:space="0" w:color="auto"/>
              <w:bottom w:val="single" w:sz="4" w:space="0" w:color="auto"/>
              <w:right w:val="single" w:sz="4" w:space="0" w:color="auto"/>
            </w:tcBorders>
          </w:tcPr>
          <w:p w14:paraId="7247EFD3" w14:textId="77777777" w:rsidR="006137DF" w:rsidRDefault="006137DF" w:rsidP="006137DF">
            <w:pPr>
              <w:ind w:left="0" w:firstLine="0"/>
              <w:rPr>
                <w:rFonts w:ascii="Calibri" w:hAnsi="Calibri" w:cstheme="minorHAnsi"/>
                <w:b/>
                <w:bCs/>
                <w:i/>
              </w:rPr>
            </w:pPr>
            <w:r>
              <w:rPr>
                <w:rFonts w:ascii="Calibri" w:hAnsi="Calibri" w:cstheme="minorHAnsi"/>
                <w:b/>
                <w:bCs/>
                <w:i/>
              </w:rPr>
              <w:t>Daily Assignments &amp; Quizzes</w:t>
            </w:r>
          </w:p>
          <w:p w14:paraId="4CC87184" w14:textId="77777777" w:rsidR="006137DF" w:rsidRPr="00274081" w:rsidRDefault="006137DF" w:rsidP="006137DF">
            <w:pPr>
              <w:pStyle w:val="ListParagraph"/>
              <w:widowControl w:val="0"/>
              <w:numPr>
                <w:ilvl w:val="0"/>
                <w:numId w:val="13"/>
              </w:numPr>
              <w:rPr>
                <w:rFonts w:ascii="Calibri" w:hAnsi="Calibri" w:cstheme="minorHAnsi"/>
                <w:sz w:val="22"/>
              </w:rPr>
            </w:pPr>
            <w:r w:rsidRPr="00274081">
              <w:rPr>
                <w:rFonts w:ascii="Calibri" w:hAnsi="Calibri" w:cstheme="minorHAnsi"/>
                <w:sz w:val="22"/>
              </w:rPr>
              <w:t>Syllabus Quiz</w:t>
            </w:r>
          </w:p>
          <w:p w14:paraId="40B7C0ED" w14:textId="77777777" w:rsidR="006137DF" w:rsidRPr="00274081" w:rsidRDefault="006137DF" w:rsidP="006137DF">
            <w:pPr>
              <w:pStyle w:val="ListParagraph"/>
              <w:widowControl w:val="0"/>
              <w:numPr>
                <w:ilvl w:val="0"/>
                <w:numId w:val="13"/>
              </w:numPr>
              <w:rPr>
                <w:rFonts w:ascii="Calibri" w:hAnsi="Calibri" w:cstheme="minorHAnsi"/>
                <w:sz w:val="22"/>
              </w:rPr>
            </w:pPr>
            <w:r w:rsidRPr="00274081">
              <w:rPr>
                <w:rFonts w:ascii="Calibri" w:hAnsi="Calibri" w:cstheme="minorHAnsi"/>
                <w:sz w:val="22"/>
              </w:rPr>
              <w:t>5E Quiz</w:t>
            </w:r>
          </w:p>
          <w:p w14:paraId="6471141F" w14:textId="77777777" w:rsidR="006137DF" w:rsidRPr="00274081" w:rsidRDefault="006137DF" w:rsidP="006137DF">
            <w:pPr>
              <w:pStyle w:val="ListParagraph"/>
              <w:widowControl w:val="0"/>
              <w:numPr>
                <w:ilvl w:val="0"/>
                <w:numId w:val="13"/>
              </w:numPr>
              <w:rPr>
                <w:rFonts w:ascii="Calibri" w:hAnsi="Calibri" w:cstheme="minorHAnsi"/>
                <w:sz w:val="22"/>
              </w:rPr>
            </w:pPr>
            <w:r w:rsidRPr="00274081">
              <w:rPr>
                <w:rFonts w:ascii="Calibri" w:hAnsi="Calibri" w:cstheme="minorHAnsi"/>
                <w:sz w:val="22"/>
              </w:rPr>
              <w:t>Mentor Interview Questions</w:t>
            </w:r>
          </w:p>
          <w:p w14:paraId="611DC2CD" w14:textId="77777777" w:rsidR="006137DF" w:rsidRPr="00274081" w:rsidRDefault="006137DF" w:rsidP="006137DF">
            <w:pPr>
              <w:pStyle w:val="ListParagraph"/>
              <w:widowControl w:val="0"/>
              <w:numPr>
                <w:ilvl w:val="0"/>
                <w:numId w:val="13"/>
              </w:numPr>
              <w:rPr>
                <w:rFonts w:ascii="Calibri" w:hAnsi="Calibri" w:cstheme="minorHAnsi"/>
                <w:sz w:val="22"/>
              </w:rPr>
            </w:pPr>
            <w:r w:rsidRPr="00274081">
              <w:rPr>
                <w:rFonts w:ascii="Calibri" w:hAnsi="Calibri" w:cstheme="minorHAnsi"/>
                <w:sz w:val="22"/>
              </w:rPr>
              <w:t>Class Reflections</w:t>
            </w:r>
          </w:p>
          <w:p w14:paraId="678F9E2F" w14:textId="4DC70EA2" w:rsidR="006137DF" w:rsidRPr="003A2EC6" w:rsidRDefault="006137DF" w:rsidP="006137DF">
            <w:pPr>
              <w:pStyle w:val="ListParagraph"/>
              <w:widowControl w:val="0"/>
              <w:numPr>
                <w:ilvl w:val="0"/>
                <w:numId w:val="12"/>
              </w:numPr>
              <w:rPr>
                <w:rFonts w:ascii="Calibri" w:hAnsi="Calibri" w:cstheme="minorHAnsi"/>
                <w:sz w:val="22"/>
              </w:rPr>
            </w:pPr>
            <w:r w:rsidRPr="00274081">
              <w:rPr>
                <w:rFonts w:ascii="Calibri" w:hAnsi="Calibri" w:cstheme="minorHAnsi"/>
                <w:sz w:val="22"/>
              </w:rPr>
              <w:t>Interactive Notebook Check</w:t>
            </w:r>
          </w:p>
        </w:tc>
        <w:tc>
          <w:tcPr>
            <w:tcW w:w="2700" w:type="dxa"/>
            <w:tcBorders>
              <w:top w:val="single" w:sz="4" w:space="0" w:color="auto"/>
              <w:left w:val="single" w:sz="4" w:space="0" w:color="auto"/>
              <w:bottom w:val="single" w:sz="4" w:space="0" w:color="auto"/>
              <w:right w:val="single" w:sz="4" w:space="0" w:color="auto"/>
            </w:tcBorders>
            <w:vAlign w:val="center"/>
          </w:tcPr>
          <w:p w14:paraId="0BB45F39" w14:textId="3FF97DE7" w:rsidR="006137DF" w:rsidRPr="00C95181" w:rsidRDefault="006137DF" w:rsidP="006137DF">
            <w:pPr>
              <w:ind w:left="360"/>
              <w:jc w:val="center"/>
              <w:rPr>
                <w:rFonts w:ascii="Calibri" w:hAnsi="Calibri" w:cstheme="minorHAnsi"/>
                <w:i/>
                <w:sz w:val="32"/>
                <w:szCs w:val="28"/>
              </w:rPr>
            </w:pPr>
            <w:r>
              <w:rPr>
                <w:rFonts w:ascii="Calibri" w:hAnsi="Calibri" w:cstheme="minorHAnsi"/>
                <w:i/>
                <w:sz w:val="32"/>
                <w:szCs w:val="28"/>
              </w:rPr>
              <w:t>15%</w:t>
            </w:r>
          </w:p>
        </w:tc>
      </w:tr>
      <w:tr w:rsidR="006137DF" w:rsidRPr="004F1F9D" w14:paraId="2651877D" w14:textId="77777777" w:rsidTr="006137DF">
        <w:trPr>
          <w:cantSplit/>
        </w:trPr>
        <w:tc>
          <w:tcPr>
            <w:tcW w:w="7015" w:type="dxa"/>
            <w:tcBorders>
              <w:top w:val="single" w:sz="4" w:space="0" w:color="auto"/>
              <w:left w:val="single" w:sz="4" w:space="0" w:color="auto"/>
              <w:bottom w:val="single" w:sz="4" w:space="0" w:color="auto"/>
              <w:right w:val="single" w:sz="4" w:space="0" w:color="auto"/>
            </w:tcBorders>
          </w:tcPr>
          <w:p w14:paraId="756B1A4B" w14:textId="77777777" w:rsidR="006137DF" w:rsidRPr="00F1215F" w:rsidRDefault="006137DF" w:rsidP="006137DF">
            <w:pPr>
              <w:ind w:left="0" w:firstLine="0"/>
              <w:rPr>
                <w:rFonts w:ascii="Calibri" w:hAnsi="Calibri" w:cstheme="minorHAnsi"/>
                <w:b/>
                <w:bCs/>
                <w:i/>
              </w:rPr>
            </w:pPr>
            <w:r>
              <w:rPr>
                <w:rFonts w:ascii="Calibri" w:hAnsi="Calibri" w:cstheme="minorHAnsi"/>
                <w:b/>
                <w:bCs/>
                <w:i/>
              </w:rPr>
              <w:t xml:space="preserve">Field Experience – Teach </w:t>
            </w:r>
            <w:r w:rsidRPr="00F1215F">
              <w:rPr>
                <w:rFonts w:ascii="Calibri" w:hAnsi="Calibri" w:cstheme="minorHAnsi"/>
                <w:b/>
                <w:bCs/>
                <w:i/>
              </w:rPr>
              <w:t>Reflections</w:t>
            </w:r>
          </w:p>
          <w:p w14:paraId="0000806E" w14:textId="28DCAF73" w:rsidR="006137DF" w:rsidRPr="005C50B5" w:rsidRDefault="006137DF" w:rsidP="006137DF">
            <w:pPr>
              <w:pStyle w:val="ListParagraph"/>
              <w:numPr>
                <w:ilvl w:val="0"/>
                <w:numId w:val="13"/>
              </w:numPr>
              <w:rPr>
                <w:rFonts w:ascii="Calibri" w:hAnsi="Calibri" w:cstheme="minorHAnsi"/>
                <w:b/>
                <w:bCs/>
                <w:i/>
              </w:rPr>
            </w:pPr>
            <w:r w:rsidRPr="00F1215F">
              <w:rPr>
                <w:rFonts w:asciiTheme="minorHAnsi" w:hAnsiTheme="minorHAnsi" w:cstheme="minorHAnsi"/>
                <w:sz w:val="22"/>
              </w:rPr>
              <w:t>3 teach &amp; practice teach reflection assignments</w:t>
            </w:r>
          </w:p>
        </w:tc>
        <w:tc>
          <w:tcPr>
            <w:tcW w:w="2700" w:type="dxa"/>
            <w:tcBorders>
              <w:top w:val="single" w:sz="4" w:space="0" w:color="auto"/>
              <w:left w:val="single" w:sz="4" w:space="0" w:color="auto"/>
              <w:bottom w:val="single" w:sz="4" w:space="0" w:color="auto"/>
              <w:right w:val="single" w:sz="4" w:space="0" w:color="auto"/>
            </w:tcBorders>
            <w:vAlign w:val="center"/>
          </w:tcPr>
          <w:p w14:paraId="2E4BA04D" w14:textId="368620EB" w:rsidR="006137DF" w:rsidRPr="00C95181" w:rsidRDefault="006137DF" w:rsidP="006137DF">
            <w:pPr>
              <w:ind w:left="360"/>
              <w:jc w:val="center"/>
              <w:rPr>
                <w:rFonts w:ascii="Calibri" w:hAnsi="Calibri" w:cstheme="minorHAnsi"/>
                <w:i/>
                <w:sz w:val="32"/>
                <w:szCs w:val="28"/>
              </w:rPr>
            </w:pPr>
            <w:r>
              <w:rPr>
                <w:rFonts w:ascii="Calibri" w:hAnsi="Calibri" w:cstheme="minorHAnsi"/>
                <w:i/>
                <w:sz w:val="32"/>
                <w:szCs w:val="28"/>
              </w:rPr>
              <w:t>10%</w:t>
            </w:r>
          </w:p>
        </w:tc>
      </w:tr>
      <w:tr w:rsidR="006137DF" w:rsidRPr="004F1F9D" w14:paraId="2536588A" w14:textId="77777777" w:rsidTr="006137DF">
        <w:trPr>
          <w:cantSplit/>
        </w:trPr>
        <w:tc>
          <w:tcPr>
            <w:tcW w:w="7015" w:type="dxa"/>
            <w:tcBorders>
              <w:top w:val="single" w:sz="4" w:space="0" w:color="auto"/>
              <w:left w:val="single" w:sz="4" w:space="0" w:color="auto"/>
              <w:bottom w:val="single" w:sz="4" w:space="0" w:color="auto"/>
              <w:right w:val="single" w:sz="4" w:space="0" w:color="auto"/>
            </w:tcBorders>
          </w:tcPr>
          <w:p w14:paraId="3543A086" w14:textId="77777777" w:rsidR="006137DF" w:rsidRPr="003D4551" w:rsidRDefault="006137DF" w:rsidP="006137DF">
            <w:pPr>
              <w:widowControl w:val="0"/>
              <w:ind w:left="334"/>
              <w:rPr>
                <w:rFonts w:ascii="Calibri" w:hAnsi="Calibri" w:cstheme="minorHAnsi"/>
                <w:b/>
                <w:bCs/>
                <w:i/>
              </w:rPr>
            </w:pPr>
            <w:r w:rsidRPr="003D4551">
              <w:rPr>
                <w:rFonts w:ascii="Calibri" w:hAnsi="Calibri" w:cstheme="minorHAnsi"/>
                <w:b/>
                <w:bCs/>
                <w:i/>
              </w:rPr>
              <w:t xml:space="preserve">Professionalism </w:t>
            </w:r>
          </w:p>
          <w:p w14:paraId="7E721509" w14:textId="77777777" w:rsidR="006137DF" w:rsidRDefault="006137DF" w:rsidP="006137DF">
            <w:pPr>
              <w:pStyle w:val="ListParagraph"/>
              <w:widowControl w:val="0"/>
              <w:numPr>
                <w:ilvl w:val="0"/>
                <w:numId w:val="21"/>
              </w:numPr>
              <w:jc w:val="both"/>
              <w:rPr>
                <w:rFonts w:ascii="Calibri" w:hAnsi="Calibri"/>
                <w:sz w:val="22"/>
                <w:szCs w:val="20"/>
              </w:rPr>
            </w:pPr>
            <w:r>
              <w:rPr>
                <w:rFonts w:ascii="Calibri" w:hAnsi="Calibri"/>
                <w:sz w:val="22"/>
                <w:szCs w:val="20"/>
              </w:rPr>
              <w:t>Attendance</w:t>
            </w:r>
          </w:p>
          <w:p w14:paraId="799DEABC" w14:textId="77777777" w:rsidR="006137DF" w:rsidRDefault="006137DF" w:rsidP="006137DF">
            <w:pPr>
              <w:pStyle w:val="ListParagraph"/>
              <w:widowControl w:val="0"/>
              <w:numPr>
                <w:ilvl w:val="0"/>
                <w:numId w:val="21"/>
              </w:numPr>
              <w:jc w:val="both"/>
              <w:rPr>
                <w:rFonts w:ascii="Calibri" w:hAnsi="Calibri"/>
                <w:sz w:val="22"/>
                <w:szCs w:val="20"/>
              </w:rPr>
            </w:pPr>
            <w:r>
              <w:rPr>
                <w:rFonts w:ascii="Calibri" w:hAnsi="Calibri"/>
                <w:sz w:val="22"/>
                <w:szCs w:val="20"/>
              </w:rPr>
              <w:t>Content Support Meetings</w:t>
            </w:r>
          </w:p>
          <w:p w14:paraId="3A4320DD" w14:textId="77777777" w:rsidR="006137DF" w:rsidRPr="007A7DBB" w:rsidRDefault="006137DF" w:rsidP="006137DF">
            <w:pPr>
              <w:pStyle w:val="ListParagraph"/>
              <w:widowControl w:val="0"/>
              <w:numPr>
                <w:ilvl w:val="0"/>
                <w:numId w:val="21"/>
              </w:numPr>
              <w:jc w:val="both"/>
              <w:rPr>
                <w:rFonts w:ascii="Calibri" w:hAnsi="Calibri"/>
                <w:sz w:val="22"/>
                <w:szCs w:val="20"/>
              </w:rPr>
            </w:pPr>
            <w:r w:rsidRPr="007A7DBB">
              <w:rPr>
                <w:rFonts w:ascii="Calibri" w:hAnsi="Calibri"/>
                <w:sz w:val="22"/>
                <w:szCs w:val="20"/>
              </w:rPr>
              <w:t xml:space="preserve">Self/Peer Evaluations </w:t>
            </w:r>
          </w:p>
          <w:p w14:paraId="00FEF254" w14:textId="77777777" w:rsidR="00A87BA1" w:rsidRDefault="006137DF" w:rsidP="00A87BA1">
            <w:pPr>
              <w:pStyle w:val="ListParagraph"/>
              <w:widowControl w:val="0"/>
              <w:numPr>
                <w:ilvl w:val="0"/>
                <w:numId w:val="21"/>
              </w:numPr>
              <w:jc w:val="both"/>
              <w:rPr>
                <w:rFonts w:ascii="Calibri" w:hAnsi="Calibri"/>
                <w:sz w:val="22"/>
                <w:szCs w:val="20"/>
              </w:rPr>
            </w:pPr>
            <w:r w:rsidRPr="007A7DBB">
              <w:rPr>
                <w:rFonts w:ascii="Calibri" w:hAnsi="Calibri"/>
                <w:sz w:val="22"/>
                <w:szCs w:val="20"/>
              </w:rPr>
              <w:t>Practice Teach Forms</w:t>
            </w:r>
          </w:p>
          <w:p w14:paraId="7D309F2B" w14:textId="2E0E988C" w:rsidR="006137DF" w:rsidRPr="00A87BA1" w:rsidRDefault="006137DF" w:rsidP="00A87BA1">
            <w:pPr>
              <w:pStyle w:val="ListParagraph"/>
              <w:widowControl w:val="0"/>
              <w:numPr>
                <w:ilvl w:val="0"/>
                <w:numId w:val="21"/>
              </w:numPr>
              <w:jc w:val="both"/>
              <w:rPr>
                <w:rFonts w:ascii="Calibri" w:hAnsi="Calibri"/>
                <w:sz w:val="22"/>
                <w:szCs w:val="20"/>
              </w:rPr>
            </w:pPr>
            <w:proofErr w:type="gramStart"/>
            <w:r w:rsidRPr="00A87BA1">
              <w:rPr>
                <w:rFonts w:ascii="Calibri" w:hAnsi="Calibri"/>
                <w:szCs w:val="20"/>
              </w:rPr>
              <w:t>Teach</w:t>
            </w:r>
            <w:proofErr w:type="gramEnd"/>
            <w:r w:rsidRPr="00A87BA1">
              <w:rPr>
                <w:rFonts w:ascii="Calibri" w:hAnsi="Calibri"/>
                <w:szCs w:val="20"/>
              </w:rPr>
              <w:t xml:space="preserve"> Feedback forms</w:t>
            </w:r>
          </w:p>
        </w:tc>
        <w:tc>
          <w:tcPr>
            <w:tcW w:w="2700" w:type="dxa"/>
            <w:tcBorders>
              <w:top w:val="single" w:sz="4" w:space="0" w:color="auto"/>
              <w:left w:val="single" w:sz="4" w:space="0" w:color="auto"/>
              <w:bottom w:val="single" w:sz="4" w:space="0" w:color="auto"/>
              <w:right w:val="single" w:sz="4" w:space="0" w:color="auto"/>
            </w:tcBorders>
            <w:vAlign w:val="center"/>
          </w:tcPr>
          <w:p w14:paraId="4D57326D" w14:textId="52A99676" w:rsidR="006137DF" w:rsidRPr="00C95181" w:rsidRDefault="006137DF" w:rsidP="006137DF">
            <w:pPr>
              <w:ind w:left="360"/>
              <w:jc w:val="center"/>
              <w:rPr>
                <w:rFonts w:ascii="Calibri" w:hAnsi="Calibri" w:cstheme="minorHAnsi"/>
                <w:i/>
                <w:sz w:val="32"/>
                <w:szCs w:val="28"/>
              </w:rPr>
            </w:pPr>
            <w:r w:rsidRPr="00C95181">
              <w:rPr>
                <w:rFonts w:ascii="Calibri" w:hAnsi="Calibri" w:cstheme="minorHAnsi"/>
                <w:i/>
                <w:sz w:val="32"/>
                <w:szCs w:val="28"/>
              </w:rPr>
              <w:t>10%</w:t>
            </w:r>
          </w:p>
        </w:tc>
      </w:tr>
    </w:tbl>
    <w:p w14:paraId="46A422D5" w14:textId="0B328BEA" w:rsidR="00444E21" w:rsidRDefault="00444E21" w:rsidP="00162DBA">
      <w:pPr>
        <w:spacing w:after="0" w:line="240" w:lineRule="auto"/>
        <w:rPr>
          <w:rFonts w:eastAsiaTheme="minorEastAsia" w:cstheme="minorHAnsi"/>
          <w:color w:val="000000" w:themeColor="text1"/>
        </w:rPr>
      </w:pPr>
    </w:p>
    <w:p w14:paraId="22B8A219" w14:textId="77777777" w:rsidR="005C09DF" w:rsidRDefault="005C09DF" w:rsidP="00670247">
      <w:pPr>
        <w:pStyle w:val="Heading3"/>
        <w:rPr>
          <w:color w:val="548235"/>
        </w:rPr>
      </w:pPr>
      <w:r>
        <w:t xml:space="preserve">Scenarios Prompting Unsuccessful Course Completion </w:t>
      </w:r>
    </w:p>
    <w:p w14:paraId="03678D60" w14:textId="43B4441B" w:rsidR="005C09DF" w:rsidRPr="007A0060" w:rsidRDefault="005C09DF" w:rsidP="005C09DF">
      <w:pPr>
        <w:pStyle w:val="xxxmsonormal"/>
      </w:pPr>
      <w:r w:rsidRPr="007A0060">
        <w:rPr>
          <w:bCs/>
        </w:rPr>
        <w:t xml:space="preserve">Unless a student withdraws from the course </w:t>
      </w:r>
      <w:r w:rsidR="007A0060" w:rsidRPr="007A0060">
        <w:rPr>
          <w:bCs/>
        </w:rPr>
        <w:t>adhering to</w:t>
      </w:r>
      <w:r w:rsidRPr="007A0060">
        <w:rPr>
          <w:bCs/>
        </w:rPr>
        <w:t xml:space="preserve"> UNT deadlines, the following will result in</w:t>
      </w:r>
      <w:r w:rsidR="00C05C01" w:rsidRPr="007A0060">
        <w:rPr>
          <w:bCs/>
        </w:rPr>
        <w:t xml:space="preserve"> course</w:t>
      </w:r>
      <w:r w:rsidRPr="007A0060">
        <w:rPr>
          <w:bCs/>
        </w:rPr>
        <w:t xml:space="preserve"> failure: </w:t>
      </w:r>
    </w:p>
    <w:p w14:paraId="36A74B28" w14:textId="106AF3AD" w:rsidR="005C09DF" w:rsidRDefault="005C09DF" w:rsidP="0017514F">
      <w:pPr>
        <w:pStyle w:val="xxmsolistparagraph"/>
        <w:numPr>
          <w:ilvl w:val="0"/>
          <w:numId w:val="14"/>
        </w:numPr>
        <w:spacing w:before="0" w:beforeAutospacing="0" w:after="0" w:afterAutospacing="0"/>
        <w:rPr>
          <w:rFonts w:eastAsia="Times New Roman"/>
        </w:rPr>
      </w:pPr>
      <w:r>
        <w:rPr>
          <w:rFonts w:eastAsia="Times New Roman"/>
        </w:rPr>
        <w:t xml:space="preserve">Not completing required district background check by the </w:t>
      </w:r>
      <w:r w:rsidR="00A02763">
        <w:rPr>
          <w:rFonts w:eastAsia="Times New Roman"/>
        </w:rPr>
        <w:t>deadline</w:t>
      </w:r>
    </w:p>
    <w:p w14:paraId="4AFB089C" w14:textId="77777777" w:rsidR="005C09DF" w:rsidRDefault="005C09DF" w:rsidP="0017514F">
      <w:pPr>
        <w:pStyle w:val="xxxmsolistparagraph"/>
        <w:numPr>
          <w:ilvl w:val="0"/>
          <w:numId w:val="14"/>
        </w:numPr>
        <w:rPr>
          <w:rFonts w:eastAsia="Times New Roman"/>
        </w:rPr>
      </w:pPr>
      <w:r>
        <w:rPr>
          <w:rFonts w:eastAsia="Times New Roman"/>
        </w:rPr>
        <w:t>Missing an arranged teaching date</w:t>
      </w:r>
    </w:p>
    <w:p w14:paraId="1B8622AA" w14:textId="77777777" w:rsidR="005C09DF" w:rsidRDefault="005C09DF" w:rsidP="0017514F">
      <w:pPr>
        <w:pStyle w:val="xxxmsolistparagraph"/>
        <w:numPr>
          <w:ilvl w:val="0"/>
          <w:numId w:val="14"/>
        </w:numPr>
        <w:autoSpaceDE w:val="0"/>
        <w:autoSpaceDN w:val="0"/>
        <w:rPr>
          <w:rFonts w:eastAsia="Times New Roman"/>
        </w:rPr>
      </w:pPr>
      <w:r>
        <w:rPr>
          <w:rFonts w:eastAsia="Times New Roman"/>
        </w:rPr>
        <w:t xml:space="preserve">Not </w:t>
      </w:r>
      <w:r>
        <w:rPr>
          <w:rFonts w:eastAsia="Times New Roman"/>
          <w:u w:val="single"/>
        </w:rPr>
        <w:t>successfully</w:t>
      </w:r>
      <w:r>
        <w:rPr>
          <w:rFonts w:eastAsia="Times New Roman"/>
        </w:rPr>
        <w:t xml:space="preserve"> completing </w:t>
      </w:r>
      <w:r>
        <w:rPr>
          <w:rFonts w:eastAsia="Times New Roman"/>
          <w:b/>
          <w:bCs/>
          <w:i/>
          <w:iCs/>
        </w:rPr>
        <w:t>all</w:t>
      </w:r>
      <w:r>
        <w:rPr>
          <w:rFonts w:eastAsia="Times New Roman"/>
        </w:rPr>
        <w:t xml:space="preserve"> </w:t>
      </w:r>
      <w:proofErr w:type="gramStart"/>
      <w:r>
        <w:rPr>
          <w:rFonts w:eastAsia="Times New Roman"/>
        </w:rPr>
        <w:t>teaches</w:t>
      </w:r>
      <w:proofErr w:type="gramEnd"/>
    </w:p>
    <w:p w14:paraId="03EC8D02" w14:textId="77777777" w:rsidR="005C09DF" w:rsidRDefault="005C09DF" w:rsidP="0017514F">
      <w:pPr>
        <w:pStyle w:val="xxxmsolistparagraph"/>
        <w:numPr>
          <w:ilvl w:val="0"/>
          <w:numId w:val="14"/>
        </w:numPr>
        <w:autoSpaceDE w:val="0"/>
        <w:autoSpaceDN w:val="0"/>
        <w:spacing w:after="120"/>
        <w:rPr>
          <w:rFonts w:eastAsia="Times New Roman"/>
        </w:rPr>
      </w:pPr>
      <w:r>
        <w:rPr>
          <w:rFonts w:eastAsia="Times New Roman"/>
        </w:rPr>
        <w:t>Missing more than the allowed class sessions</w:t>
      </w:r>
    </w:p>
    <w:p w14:paraId="30F498EA" w14:textId="6C92779E" w:rsidR="00BA0753" w:rsidRDefault="007D4C66" w:rsidP="00943088">
      <w:pPr>
        <w:spacing w:line="240" w:lineRule="auto"/>
        <w:rPr>
          <w:rFonts w:eastAsia="Times New Roman" w:cstheme="minorHAnsi"/>
        </w:rPr>
      </w:pPr>
      <w:r w:rsidRPr="0006244A">
        <w:rPr>
          <w:rFonts w:eastAsiaTheme="minorEastAsia" w:cstheme="minorHAnsi"/>
          <w:b/>
          <w:bCs/>
          <w:color w:val="000000" w:themeColor="text1"/>
        </w:rPr>
        <w:t>Do you accept late work?</w:t>
      </w:r>
      <w:r>
        <w:rPr>
          <w:rFonts w:eastAsiaTheme="minorEastAsia" w:cstheme="minorHAnsi"/>
          <w:color w:val="000000" w:themeColor="text1"/>
        </w:rPr>
        <w:t xml:space="preserve"> Yes. </w:t>
      </w:r>
      <w:r w:rsidR="00A8136E">
        <w:rPr>
          <w:rFonts w:eastAsia="Times New Roman" w:cstheme="minorHAnsi"/>
        </w:rPr>
        <w:t>Your a</w:t>
      </w:r>
      <w:r w:rsidR="00A8136E" w:rsidRPr="00103761">
        <w:rPr>
          <w:rFonts w:eastAsia="Times New Roman" w:cstheme="minorHAnsi"/>
        </w:rPr>
        <w:t xml:space="preserve">ssignments are due on or before the assignment due date as published in Canvas. After that date, if </w:t>
      </w:r>
      <w:r w:rsidR="00E63C4D">
        <w:rPr>
          <w:rFonts w:eastAsia="Times New Roman" w:cstheme="minorHAnsi"/>
        </w:rPr>
        <w:t xml:space="preserve">your </w:t>
      </w:r>
      <w:r w:rsidR="00A8136E" w:rsidRPr="00103761">
        <w:rPr>
          <w:rFonts w:eastAsia="Times New Roman" w:cstheme="minorHAnsi"/>
        </w:rPr>
        <w:t xml:space="preserve">assignment is turned in within a week of the published due date, </w:t>
      </w:r>
      <w:r w:rsidR="00E63C4D">
        <w:rPr>
          <w:rFonts w:eastAsia="Times New Roman" w:cstheme="minorHAnsi"/>
        </w:rPr>
        <w:t xml:space="preserve">you </w:t>
      </w:r>
      <w:r w:rsidR="00F53671">
        <w:rPr>
          <w:rFonts w:eastAsia="Times New Roman" w:cstheme="minorHAnsi"/>
        </w:rPr>
        <w:t xml:space="preserve">may receive </w:t>
      </w:r>
      <w:r w:rsidR="00A8136E" w:rsidRPr="00103761">
        <w:rPr>
          <w:rFonts w:eastAsia="Times New Roman" w:cstheme="minorHAnsi"/>
        </w:rPr>
        <w:t xml:space="preserve">a maximum of </w:t>
      </w:r>
      <w:r w:rsidR="00142BA3">
        <w:rPr>
          <w:rFonts w:eastAsia="Times New Roman" w:cstheme="minorHAnsi"/>
        </w:rPr>
        <w:t>70%</w:t>
      </w:r>
      <w:r w:rsidR="00A8136E" w:rsidRPr="00103761">
        <w:rPr>
          <w:rFonts w:eastAsia="Times New Roman" w:cstheme="minorHAnsi"/>
        </w:rPr>
        <w:t>. After one week, no credit will be given</w:t>
      </w:r>
      <w:r w:rsidR="00F53671">
        <w:rPr>
          <w:rFonts w:eastAsia="Times New Roman" w:cstheme="minorHAnsi"/>
        </w:rPr>
        <w:t>.</w:t>
      </w:r>
      <w:r w:rsidR="00A8136E" w:rsidRPr="00103761">
        <w:rPr>
          <w:rFonts w:eastAsia="Times New Roman" w:cstheme="minorHAnsi"/>
        </w:rPr>
        <w:t> </w:t>
      </w:r>
    </w:p>
    <w:p w14:paraId="1980E253" w14:textId="41E2B016" w:rsidR="0024236B" w:rsidRDefault="000E4D22" w:rsidP="0024236B">
      <w:r w:rsidRPr="0006244A">
        <w:rPr>
          <w:rFonts w:eastAsia="Times New Roman" w:cstheme="minorHAnsi"/>
          <w:b/>
          <w:bCs/>
        </w:rPr>
        <w:t xml:space="preserve">How long does it take </w:t>
      </w:r>
      <w:r w:rsidR="00124C85" w:rsidRPr="0006244A">
        <w:rPr>
          <w:rFonts w:eastAsia="Times New Roman" w:cstheme="minorHAnsi"/>
          <w:b/>
          <w:bCs/>
        </w:rPr>
        <w:t>for me to receive feedback?</w:t>
      </w:r>
      <w:r w:rsidR="00124C85">
        <w:rPr>
          <w:rFonts w:eastAsia="Times New Roman" w:cstheme="minorHAnsi"/>
        </w:rPr>
        <w:t xml:space="preserve"> </w:t>
      </w:r>
      <w:r w:rsidR="0024236B">
        <w:t xml:space="preserve">You can expect feedback and grades to be returned within 7 days from the due date. </w:t>
      </w:r>
      <w:proofErr w:type="gramStart"/>
      <w:r w:rsidR="0024236B">
        <w:t>When</w:t>
      </w:r>
      <w:proofErr w:type="gramEnd"/>
      <w:r w:rsidR="0024236B">
        <w:t xml:space="preserve"> this is not possible, an announcement will be sent to the class.</w:t>
      </w:r>
      <w:r w:rsidR="0024236B" w:rsidRPr="00425827">
        <w:t xml:space="preserve"> </w:t>
      </w:r>
      <w:r w:rsidR="0024236B">
        <w:t>Feedback will be given in written and oral forms.</w:t>
      </w:r>
    </w:p>
    <w:p w14:paraId="2D2E3A1E" w14:textId="69766A33" w:rsidR="007D4C66" w:rsidRPr="009E62BC" w:rsidRDefault="00943088" w:rsidP="00162DBA">
      <w:pPr>
        <w:spacing w:after="0" w:line="240" w:lineRule="auto"/>
        <w:rPr>
          <w:rFonts w:eastAsiaTheme="minorEastAsia" w:cstheme="minorHAnsi"/>
          <w:color w:val="000000" w:themeColor="text1"/>
          <w:sz w:val="24"/>
          <w:szCs w:val="24"/>
        </w:rPr>
      </w:pPr>
      <w:r w:rsidRPr="0006244A">
        <w:rPr>
          <w:rFonts w:eastAsia="Times New Roman" w:cstheme="minorHAnsi"/>
          <w:b/>
          <w:bCs/>
        </w:rPr>
        <w:t>Is there any extra credit</w:t>
      </w:r>
      <w:r w:rsidR="001F4535" w:rsidRPr="0006244A">
        <w:rPr>
          <w:rFonts w:eastAsia="Times New Roman" w:cstheme="minorHAnsi"/>
          <w:b/>
          <w:bCs/>
        </w:rPr>
        <w:t>?</w:t>
      </w:r>
      <w:r w:rsidR="001F4535">
        <w:rPr>
          <w:rFonts w:eastAsia="Times New Roman" w:cstheme="minorHAnsi"/>
        </w:rPr>
        <w:t xml:space="preserve"> No, there </w:t>
      </w:r>
      <w:r w:rsidR="007C7B61" w:rsidRPr="00C15397">
        <w:t xml:space="preserve">is no extra credit available for this course. </w:t>
      </w:r>
      <w:r w:rsidR="00B94B1F" w:rsidRPr="00C15397">
        <w:t>Each assignment is designed with the success of the student in mind</w:t>
      </w:r>
      <w:r w:rsidR="00B94B1F">
        <w:t>.</w:t>
      </w:r>
    </w:p>
    <w:p w14:paraId="2AF83F70" w14:textId="77777777" w:rsidR="00C87549" w:rsidRDefault="00C87549">
      <w:pPr>
        <w:rPr>
          <w:rFonts w:asciiTheme="majorHAnsi" w:eastAsiaTheme="majorEastAsia" w:hAnsiTheme="majorHAnsi" w:cstheme="majorHAnsi"/>
          <w:b/>
          <w:color w:val="538135"/>
          <w:sz w:val="32"/>
          <w:szCs w:val="32"/>
        </w:rPr>
      </w:pPr>
      <w:bookmarkStart w:id="0" w:name="_Hlk112412254"/>
      <w:r>
        <w:br w:type="page"/>
      </w:r>
    </w:p>
    <w:p w14:paraId="0F6258C7" w14:textId="471C7D1B" w:rsidR="00162DBA" w:rsidRPr="009E62BC" w:rsidRDefault="00162DBA" w:rsidP="00A7440E">
      <w:pPr>
        <w:pStyle w:val="Heading2"/>
      </w:pPr>
      <w:r w:rsidRPr="00613E7E">
        <w:lastRenderedPageBreak/>
        <w:t xml:space="preserve">Course </w:t>
      </w:r>
      <w:r w:rsidR="006D5C21" w:rsidRPr="00613E7E">
        <w:t>Requirements</w:t>
      </w:r>
      <w:r w:rsidR="00362BC0" w:rsidRPr="00613E7E">
        <w:t xml:space="preserve"> and </w:t>
      </w:r>
      <w:r w:rsidR="00632574" w:rsidRPr="00613E7E">
        <w:t>Calendar</w:t>
      </w:r>
      <w:r w:rsidRPr="009E62BC">
        <w:t xml:space="preserve"> </w:t>
      </w:r>
    </w:p>
    <w:bookmarkEnd w:id="0"/>
    <w:p w14:paraId="6F2D0A8C" w14:textId="1F21C8EE" w:rsidR="005C50B5" w:rsidRPr="008F2A58" w:rsidRDefault="005C50B5" w:rsidP="005C50B5">
      <w:pPr>
        <w:spacing w:after="0" w:line="240" w:lineRule="auto"/>
        <w:contextualSpacing/>
        <w:rPr>
          <w:rFonts w:cstheme="minorHAnsi"/>
          <w:szCs w:val="24"/>
        </w:rPr>
      </w:pPr>
      <w:r>
        <w:rPr>
          <w:rFonts w:cstheme="minorHAnsi"/>
          <w:szCs w:val="24"/>
        </w:rPr>
        <w:t>In this course, s</w:t>
      </w:r>
      <w:r w:rsidRPr="008F2A58">
        <w:rPr>
          <w:rFonts w:cstheme="minorHAnsi"/>
          <w:szCs w:val="24"/>
        </w:rPr>
        <w:t>tudents must be able to:</w:t>
      </w:r>
    </w:p>
    <w:p w14:paraId="2DFA8EE7" w14:textId="77777777" w:rsidR="005C50B5" w:rsidRPr="008F2A58" w:rsidRDefault="005C50B5" w:rsidP="0017514F">
      <w:pPr>
        <w:pStyle w:val="ListParagraph"/>
        <w:numPr>
          <w:ilvl w:val="0"/>
          <w:numId w:val="7"/>
        </w:numPr>
        <w:tabs>
          <w:tab w:val="num" w:pos="720"/>
        </w:tabs>
        <w:spacing w:after="0" w:line="240" w:lineRule="auto"/>
        <w:jc w:val="both"/>
        <w:rPr>
          <w:rFonts w:cstheme="minorHAnsi"/>
          <w:szCs w:val="24"/>
        </w:rPr>
      </w:pPr>
      <w:r w:rsidRPr="008F2A58">
        <w:rPr>
          <w:rFonts w:cstheme="minorHAnsi"/>
          <w:szCs w:val="24"/>
        </w:rPr>
        <w:t xml:space="preserve">have a </w:t>
      </w:r>
      <w:proofErr w:type="gramStart"/>
      <w:r w:rsidRPr="008F2A58">
        <w:rPr>
          <w:rFonts w:cstheme="minorHAnsi"/>
          <w:b/>
          <w:szCs w:val="24"/>
        </w:rPr>
        <w:t>2-3 hour</w:t>
      </w:r>
      <w:proofErr w:type="gramEnd"/>
      <w:r w:rsidRPr="008F2A58">
        <w:rPr>
          <w:rFonts w:cstheme="minorHAnsi"/>
          <w:szCs w:val="24"/>
        </w:rPr>
        <w:t xml:space="preserve"> block of time available during school hours to teach three lessons to middle school students during the semester,</w:t>
      </w:r>
    </w:p>
    <w:p w14:paraId="0A8840D9" w14:textId="018C00AE" w:rsidR="005C50B5" w:rsidRPr="007A0060" w:rsidRDefault="005C50B5" w:rsidP="005C50B5">
      <w:pPr>
        <w:pStyle w:val="ListParagraph"/>
        <w:numPr>
          <w:ilvl w:val="0"/>
          <w:numId w:val="7"/>
        </w:numPr>
        <w:tabs>
          <w:tab w:val="num" w:pos="720"/>
        </w:tabs>
        <w:spacing w:before="100" w:beforeAutospacing="1" w:after="0" w:line="240" w:lineRule="auto"/>
        <w:rPr>
          <w:rFonts w:cstheme="minorHAnsi"/>
          <w:szCs w:val="24"/>
        </w:rPr>
      </w:pPr>
      <w:r w:rsidRPr="008F2A58">
        <w:rPr>
          <w:rFonts w:cstheme="minorHAnsi"/>
          <w:szCs w:val="24"/>
        </w:rPr>
        <w:t xml:space="preserve">travel off-campus </w:t>
      </w:r>
      <w:r w:rsidRPr="008F2A58">
        <w:rPr>
          <w:rFonts w:cstheme="minorHAnsi"/>
          <w:b/>
          <w:szCs w:val="24"/>
        </w:rPr>
        <w:t>at least 6 times</w:t>
      </w:r>
      <w:r w:rsidRPr="008F2A58">
        <w:rPr>
          <w:rFonts w:cstheme="minorHAnsi"/>
          <w:szCs w:val="24"/>
        </w:rPr>
        <w:t xml:space="preserve"> during the semester to observe and teach lessons at an area district’s middle school.</w:t>
      </w:r>
    </w:p>
    <w:p w14:paraId="474DD0DD" w14:textId="77777777" w:rsidR="005C50B5" w:rsidRDefault="005C50B5" w:rsidP="005C50B5">
      <w:pPr>
        <w:spacing w:line="240" w:lineRule="auto"/>
        <w:rPr>
          <w:rFonts w:cstheme="minorHAnsi"/>
          <w:b/>
          <w:szCs w:val="24"/>
        </w:rPr>
      </w:pPr>
      <w:r w:rsidRPr="008F2A58">
        <w:rPr>
          <w:rFonts w:cstheme="minorHAnsi"/>
          <w:b/>
          <w:szCs w:val="24"/>
        </w:rPr>
        <w:t>If assistance is needed to meet these requirements, please see the instructor immediately. Help is available upon request.</w:t>
      </w:r>
    </w:p>
    <w:p w14:paraId="68CB7195" w14:textId="77777777" w:rsidR="005C50B5" w:rsidRPr="0017569D" w:rsidRDefault="005C50B5" w:rsidP="007020DC">
      <w:pPr>
        <w:pStyle w:val="Heading3"/>
      </w:pPr>
      <w:r w:rsidRPr="0017569D">
        <w:t xml:space="preserve">Field Experience </w:t>
      </w:r>
    </w:p>
    <w:p w14:paraId="5FD15557" w14:textId="77777777" w:rsidR="005C50B5" w:rsidRPr="0017569D" w:rsidRDefault="005C50B5" w:rsidP="005C50B5">
      <w:pPr>
        <w:spacing w:before="40" w:after="0" w:line="240" w:lineRule="auto"/>
        <w:rPr>
          <w:rFonts w:cstheme="minorHAnsi"/>
          <w:szCs w:val="24"/>
        </w:rPr>
      </w:pPr>
      <w:r w:rsidRPr="0017569D">
        <w:rPr>
          <w:rFonts w:cstheme="minorHAnsi"/>
          <w:szCs w:val="24"/>
        </w:rPr>
        <w:t>“Field experience” is defined as an opportunity for pre-service teachers to apply knowledge gained in the classroom with supervised practice in a Pre/K-12 classroom setting.</w:t>
      </w:r>
    </w:p>
    <w:p w14:paraId="7CC3E03D" w14:textId="77777777" w:rsidR="005C50B5" w:rsidRPr="0017569D" w:rsidRDefault="005C50B5" w:rsidP="005C50B5">
      <w:pPr>
        <w:spacing w:before="40" w:after="0" w:line="240" w:lineRule="auto"/>
        <w:rPr>
          <w:rFonts w:cstheme="minorHAnsi"/>
          <w:szCs w:val="24"/>
        </w:rPr>
      </w:pPr>
    </w:p>
    <w:p w14:paraId="017E8B1C" w14:textId="11D5EB37" w:rsidR="005C50B5" w:rsidRPr="0017569D" w:rsidRDefault="005C50B5" w:rsidP="005C50B5">
      <w:pPr>
        <w:spacing w:before="40" w:after="0" w:line="240" w:lineRule="auto"/>
        <w:rPr>
          <w:rFonts w:cstheme="minorHAnsi"/>
          <w:szCs w:val="24"/>
        </w:rPr>
      </w:pPr>
      <w:r w:rsidRPr="0017569D">
        <w:rPr>
          <w:rFonts w:cstheme="minorHAnsi"/>
          <w:szCs w:val="24"/>
        </w:rPr>
        <w:t>Students of this course, i.e. pre-service teachers, can expect to do the following (this is an overview)</w:t>
      </w:r>
      <w:r w:rsidR="0016515D">
        <w:rPr>
          <w:rFonts w:cstheme="minorHAnsi"/>
          <w:szCs w:val="24"/>
        </w:rPr>
        <w:t>:</w:t>
      </w:r>
    </w:p>
    <w:p w14:paraId="6EAB69E4"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Complete a</w:t>
      </w:r>
      <w:r w:rsidRPr="0017569D">
        <w:rPr>
          <w:rFonts w:cstheme="minorHAnsi"/>
          <w:i/>
          <w:szCs w:val="24"/>
        </w:rPr>
        <w:t xml:space="preserve"> </w:t>
      </w:r>
      <w:r w:rsidRPr="0017569D">
        <w:rPr>
          <w:rFonts w:cstheme="minorHAnsi"/>
          <w:b/>
          <w:i/>
          <w:szCs w:val="24"/>
        </w:rPr>
        <w:t>background check</w:t>
      </w:r>
      <w:r w:rsidRPr="0017569D">
        <w:rPr>
          <w:rFonts w:cstheme="minorHAnsi"/>
          <w:szCs w:val="24"/>
        </w:rPr>
        <w:t>.</w:t>
      </w:r>
      <w:r w:rsidRPr="0017569D">
        <w:rPr>
          <w:rFonts w:cstheme="minorHAnsi"/>
          <w:b/>
          <w:szCs w:val="24"/>
        </w:rPr>
        <w:t xml:space="preserve"> </w:t>
      </w:r>
      <w:r w:rsidRPr="0017569D">
        <w:rPr>
          <w:rFonts w:cstheme="minorHAnsi"/>
          <w:szCs w:val="24"/>
        </w:rPr>
        <w:t>You will not be allowed on your assigned campus until yours has cleared. (See “Background Check” policy.)</w:t>
      </w:r>
    </w:p>
    <w:p w14:paraId="410A3CED" w14:textId="77777777" w:rsidR="005C50B5" w:rsidRPr="0017569D" w:rsidRDefault="005C50B5" w:rsidP="0017514F">
      <w:pPr>
        <w:numPr>
          <w:ilvl w:val="1"/>
          <w:numId w:val="9"/>
        </w:numPr>
        <w:spacing w:before="40" w:after="0" w:line="240" w:lineRule="auto"/>
        <w:rPr>
          <w:rFonts w:cstheme="minorHAnsi"/>
          <w:b/>
          <w:szCs w:val="24"/>
        </w:rPr>
      </w:pPr>
      <w:r w:rsidRPr="0017569D">
        <w:rPr>
          <w:rFonts w:cstheme="minorHAnsi"/>
          <w:szCs w:val="24"/>
        </w:rPr>
        <w:t>For security reasons, all schools require that you sign in at the front office of the school each day that you visit. Be sure to wear your visitor badge that identifies you as a Teach North Texas (TNT)</w:t>
      </w:r>
      <w:r w:rsidRPr="0017569D">
        <w:rPr>
          <w:rFonts w:cstheme="minorHAnsi"/>
          <w:i/>
          <w:szCs w:val="24"/>
        </w:rPr>
        <w:t xml:space="preserve"> </w:t>
      </w:r>
      <w:r w:rsidRPr="0017569D">
        <w:rPr>
          <w:rFonts w:cstheme="minorHAnsi"/>
          <w:szCs w:val="24"/>
        </w:rPr>
        <w:t xml:space="preserve">student. </w:t>
      </w:r>
    </w:p>
    <w:p w14:paraId="40D02118" w14:textId="77777777" w:rsidR="005C50B5" w:rsidRPr="0017569D" w:rsidRDefault="005C50B5" w:rsidP="005C50B5">
      <w:pPr>
        <w:spacing w:before="40" w:after="0" w:line="240" w:lineRule="auto"/>
        <w:rPr>
          <w:rFonts w:cstheme="minorHAnsi"/>
          <w:b/>
          <w:szCs w:val="24"/>
        </w:rPr>
      </w:pPr>
    </w:p>
    <w:p w14:paraId="0B927D20" w14:textId="641E6977" w:rsidR="005C50B5" w:rsidRPr="0017569D" w:rsidRDefault="005C50B5" w:rsidP="0017514F">
      <w:pPr>
        <w:numPr>
          <w:ilvl w:val="0"/>
          <w:numId w:val="9"/>
        </w:numPr>
        <w:spacing w:before="40" w:after="0" w:line="240" w:lineRule="auto"/>
        <w:rPr>
          <w:rFonts w:cstheme="minorHAnsi"/>
          <w:szCs w:val="24"/>
        </w:rPr>
      </w:pPr>
      <w:r w:rsidRPr="0017569D">
        <w:rPr>
          <w:rFonts w:cstheme="minorHAnsi"/>
          <w:szCs w:val="24"/>
        </w:rPr>
        <w:t>With or without teaching partner(s),</w:t>
      </w:r>
      <w:r w:rsidRPr="0017569D">
        <w:rPr>
          <w:rFonts w:cstheme="minorHAnsi"/>
          <w:i/>
          <w:szCs w:val="24"/>
        </w:rPr>
        <w:t xml:space="preserve"> </w:t>
      </w:r>
      <w:r w:rsidRPr="0017569D">
        <w:rPr>
          <w:rFonts w:cstheme="minorHAnsi"/>
          <w:b/>
          <w:i/>
          <w:szCs w:val="24"/>
        </w:rPr>
        <w:t xml:space="preserve">prepare </w:t>
      </w:r>
      <w:r w:rsidR="0016515D">
        <w:rPr>
          <w:rFonts w:cstheme="minorHAnsi"/>
          <w:b/>
          <w:i/>
          <w:szCs w:val="24"/>
        </w:rPr>
        <w:t>(</w:t>
      </w:r>
      <w:r w:rsidRPr="0017569D">
        <w:rPr>
          <w:rFonts w:cstheme="minorHAnsi"/>
          <w:b/>
          <w:i/>
          <w:szCs w:val="24"/>
        </w:rPr>
        <w:t>and</w:t>
      </w:r>
      <w:r w:rsidRPr="0017569D">
        <w:rPr>
          <w:rFonts w:cstheme="minorHAnsi"/>
          <w:i/>
          <w:szCs w:val="24"/>
        </w:rPr>
        <w:t xml:space="preserve"> </w:t>
      </w:r>
      <w:r w:rsidRPr="0017569D">
        <w:rPr>
          <w:rFonts w:cstheme="minorHAnsi"/>
          <w:b/>
          <w:i/>
          <w:szCs w:val="24"/>
        </w:rPr>
        <w:t>teach</w:t>
      </w:r>
      <w:r w:rsidR="0016515D">
        <w:rPr>
          <w:rFonts w:cstheme="minorHAnsi"/>
          <w:b/>
          <w:i/>
          <w:szCs w:val="24"/>
        </w:rPr>
        <w:t>)</w:t>
      </w:r>
      <w:r w:rsidRPr="0017569D">
        <w:rPr>
          <w:rFonts w:cstheme="minorHAnsi"/>
          <w:b/>
          <w:szCs w:val="24"/>
        </w:rPr>
        <w:t xml:space="preserve"> </w:t>
      </w:r>
      <w:r w:rsidRPr="0017569D">
        <w:rPr>
          <w:rFonts w:cstheme="minorHAnsi"/>
          <w:b/>
          <w:szCs w:val="24"/>
          <w:u w:val="single"/>
        </w:rPr>
        <w:t>THREE</w:t>
      </w:r>
      <w:r w:rsidRPr="0017569D">
        <w:rPr>
          <w:rFonts w:cstheme="minorHAnsi"/>
          <w:b/>
          <w:szCs w:val="24"/>
        </w:rPr>
        <w:t xml:space="preserve"> hands-on science/mathematics/ computer science lessons</w:t>
      </w:r>
      <w:r w:rsidRPr="0017569D">
        <w:rPr>
          <w:rFonts w:cstheme="minorHAnsi"/>
          <w:szCs w:val="24"/>
        </w:rPr>
        <w:t xml:space="preserve"> in a middle school classroom. </w:t>
      </w:r>
    </w:p>
    <w:p w14:paraId="06A4955D"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Decide exactly how you and your partner(s) will share the teaching responsibilities and divide the lesson.</w:t>
      </w:r>
    </w:p>
    <w:p w14:paraId="7302D617"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 xml:space="preserve">Arrive at least </w:t>
      </w:r>
      <w:r w:rsidRPr="0017569D">
        <w:rPr>
          <w:rFonts w:cstheme="minorHAnsi"/>
          <w:b/>
          <w:i/>
          <w:szCs w:val="24"/>
        </w:rPr>
        <w:t>20 minutes</w:t>
      </w:r>
      <w:r w:rsidRPr="0017569D">
        <w:rPr>
          <w:rFonts w:cstheme="minorHAnsi"/>
          <w:szCs w:val="24"/>
        </w:rPr>
        <w:t xml:space="preserve"> before your scheduled teaching time.</w:t>
      </w:r>
    </w:p>
    <w:p w14:paraId="4EDC313B" w14:textId="77777777" w:rsidR="005C50B5" w:rsidRPr="0017569D" w:rsidRDefault="005C50B5" w:rsidP="0017514F">
      <w:pPr>
        <w:numPr>
          <w:ilvl w:val="0"/>
          <w:numId w:val="10"/>
        </w:numPr>
        <w:spacing w:before="40" w:after="0" w:line="240" w:lineRule="auto"/>
        <w:rPr>
          <w:rFonts w:cstheme="minorHAnsi"/>
          <w:szCs w:val="24"/>
        </w:rPr>
      </w:pPr>
      <w:r w:rsidRPr="0017569D">
        <w:rPr>
          <w:rFonts w:cstheme="minorHAnsi"/>
          <w:szCs w:val="24"/>
        </w:rPr>
        <w:t>Ensure that all materials are collected and classroom space is clean after the lesson.</w:t>
      </w:r>
    </w:p>
    <w:p w14:paraId="70598E74" w14:textId="3BDB7E5C" w:rsidR="005C50B5" w:rsidRDefault="005C50B5" w:rsidP="0017514F">
      <w:pPr>
        <w:numPr>
          <w:ilvl w:val="0"/>
          <w:numId w:val="10"/>
        </w:numPr>
        <w:spacing w:before="40" w:after="0" w:line="240" w:lineRule="auto"/>
        <w:rPr>
          <w:rFonts w:cstheme="minorHAnsi"/>
          <w:szCs w:val="24"/>
        </w:rPr>
      </w:pPr>
      <w:r w:rsidRPr="0017569D">
        <w:rPr>
          <w:rFonts w:cstheme="minorHAnsi"/>
          <w:szCs w:val="24"/>
        </w:rPr>
        <w:t>Learn and use the names of your students.</w:t>
      </w:r>
    </w:p>
    <w:p w14:paraId="6E8B680F" w14:textId="5293E576" w:rsidR="00AF1554" w:rsidRPr="0017569D" w:rsidRDefault="00AF1554" w:rsidP="0017514F">
      <w:pPr>
        <w:numPr>
          <w:ilvl w:val="0"/>
          <w:numId w:val="10"/>
        </w:numPr>
        <w:spacing w:before="40" w:after="0" w:line="240" w:lineRule="auto"/>
        <w:rPr>
          <w:rFonts w:cstheme="minorHAnsi"/>
          <w:szCs w:val="24"/>
        </w:rPr>
      </w:pPr>
      <w:r>
        <w:rPr>
          <w:rFonts w:cstheme="minorHAnsi"/>
          <w:szCs w:val="24"/>
        </w:rPr>
        <w:t xml:space="preserve">Be open and receptive to verbal and written feedback provided by the observing Master Teacher </w:t>
      </w:r>
      <w:r w:rsidRPr="00AF1554">
        <w:rPr>
          <w:rFonts w:cstheme="minorHAnsi"/>
          <w:szCs w:val="24"/>
        </w:rPr>
        <w:t>(</w:t>
      </w:r>
      <w:r w:rsidRPr="00AF1554">
        <w:t>or adjunct faculty member)</w:t>
      </w:r>
      <w:r>
        <w:rPr>
          <w:rFonts w:cstheme="minorHAnsi"/>
          <w:szCs w:val="24"/>
        </w:rPr>
        <w:t xml:space="preserve"> and your mentor. </w:t>
      </w:r>
    </w:p>
    <w:p w14:paraId="36BAF92B" w14:textId="77777777" w:rsidR="005C50B5" w:rsidRPr="0017569D" w:rsidRDefault="005C50B5" w:rsidP="005C50B5">
      <w:pPr>
        <w:spacing w:before="40" w:after="0" w:line="240" w:lineRule="auto"/>
        <w:rPr>
          <w:rFonts w:cstheme="minorHAnsi"/>
          <w:szCs w:val="24"/>
        </w:rPr>
      </w:pPr>
    </w:p>
    <w:p w14:paraId="3DF5B85E"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szCs w:val="24"/>
        </w:rPr>
        <w:t xml:space="preserve">Perform a minimum of </w:t>
      </w:r>
      <w:r w:rsidRPr="0017569D">
        <w:rPr>
          <w:rFonts w:cstheme="minorHAnsi"/>
          <w:b/>
          <w:szCs w:val="24"/>
          <w:u w:val="single"/>
        </w:rPr>
        <w:t>ONE</w:t>
      </w:r>
      <w:r w:rsidRPr="0017569D">
        <w:rPr>
          <w:rFonts w:cstheme="minorHAnsi"/>
          <w:szCs w:val="24"/>
        </w:rPr>
        <w:t xml:space="preserve"> </w:t>
      </w:r>
      <w:r w:rsidRPr="0017569D">
        <w:rPr>
          <w:rFonts w:cstheme="minorHAnsi"/>
          <w:b/>
          <w:szCs w:val="24"/>
        </w:rPr>
        <w:t>“</w:t>
      </w:r>
      <w:r w:rsidRPr="0017569D">
        <w:rPr>
          <w:rFonts w:cstheme="minorHAnsi"/>
          <w:b/>
          <w:i/>
          <w:szCs w:val="24"/>
        </w:rPr>
        <w:t>practice teach</w:t>
      </w:r>
      <w:r w:rsidRPr="0017569D">
        <w:rPr>
          <w:rFonts w:cstheme="minorHAnsi"/>
          <w:b/>
          <w:szCs w:val="24"/>
        </w:rPr>
        <w:t>”</w:t>
      </w:r>
      <w:r w:rsidRPr="0017569D">
        <w:rPr>
          <w:rFonts w:cstheme="minorHAnsi"/>
          <w:szCs w:val="24"/>
        </w:rPr>
        <w:t xml:space="preserve"> </w:t>
      </w:r>
      <w:r w:rsidRPr="0017569D">
        <w:rPr>
          <w:rFonts w:cstheme="minorHAnsi"/>
          <w:b/>
          <w:szCs w:val="24"/>
          <w:u w:val="single"/>
        </w:rPr>
        <w:t>PER TEACH</w:t>
      </w:r>
      <w:r w:rsidRPr="0017569D">
        <w:rPr>
          <w:rFonts w:cstheme="minorHAnsi"/>
          <w:szCs w:val="24"/>
        </w:rPr>
        <w:t xml:space="preserve"> in the presence of a Master Teacher Fellow (MTF) or Master Teacher to demonstrate field readiness.</w:t>
      </w:r>
    </w:p>
    <w:p w14:paraId="16AECE82" w14:textId="77777777"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A “practice teach” is similar a dress rehearsal of a theatre production; the lesson is taught (with materials) as it would be in a real classroom to real students. </w:t>
      </w:r>
    </w:p>
    <w:p w14:paraId="4B351B55" w14:textId="6A4D7000" w:rsidR="005C50B5" w:rsidRPr="0017569D" w:rsidRDefault="0016515D" w:rsidP="0017514F">
      <w:pPr>
        <w:numPr>
          <w:ilvl w:val="1"/>
          <w:numId w:val="9"/>
        </w:numPr>
        <w:spacing w:before="40" w:after="0" w:line="240" w:lineRule="auto"/>
        <w:rPr>
          <w:rFonts w:cstheme="minorHAnsi"/>
          <w:szCs w:val="24"/>
        </w:rPr>
      </w:pPr>
      <w:r>
        <w:rPr>
          <w:rFonts w:cstheme="minorHAnsi"/>
          <w:szCs w:val="24"/>
        </w:rPr>
        <w:t>Verbal and written f</w:t>
      </w:r>
      <w:r w:rsidR="005C50B5" w:rsidRPr="0017569D">
        <w:rPr>
          <w:rFonts w:cstheme="minorHAnsi"/>
          <w:szCs w:val="24"/>
        </w:rPr>
        <w:t xml:space="preserve">eedback </w:t>
      </w:r>
      <w:r>
        <w:rPr>
          <w:rFonts w:cstheme="minorHAnsi"/>
          <w:szCs w:val="24"/>
        </w:rPr>
        <w:t xml:space="preserve">provided by the observer </w:t>
      </w:r>
      <w:r w:rsidR="005C50B5" w:rsidRPr="0017569D">
        <w:rPr>
          <w:rFonts w:cstheme="minorHAnsi"/>
          <w:szCs w:val="24"/>
        </w:rPr>
        <w:t xml:space="preserve">must be applied to the lesson. </w:t>
      </w:r>
    </w:p>
    <w:p w14:paraId="4F665801" w14:textId="44F6BD4F"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Feedback from the practice teach will be used by the instructor to give approval for teaching in the field. Only the instructor can provide approval, which will be </w:t>
      </w:r>
      <w:r w:rsidR="00B20AC9">
        <w:rPr>
          <w:rFonts w:cstheme="minorHAnsi"/>
          <w:szCs w:val="24"/>
        </w:rPr>
        <w:t xml:space="preserve">provided in person or </w:t>
      </w:r>
      <w:r w:rsidRPr="0017569D">
        <w:rPr>
          <w:rFonts w:cstheme="minorHAnsi"/>
          <w:szCs w:val="24"/>
        </w:rPr>
        <w:t xml:space="preserve">sent via email. </w:t>
      </w:r>
    </w:p>
    <w:p w14:paraId="244B0D2F" w14:textId="77777777" w:rsidR="005C50B5" w:rsidRPr="0017569D" w:rsidRDefault="005C50B5" w:rsidP="0017514F">
      <w:pPr>
        <w:numPr>
          <w:ilvl w:val="1"/>
          <w:numId w:val="9"/>
        </w:numPr>
        <w:spacing w:before="40" w:after="0" w:line="240" w:lineRule="auto"/>
        <w:rPr>
          <w:rFonts w:cstheme="minorHAnsi"/>
          <w:i/>
          <w:szCs w:val="24"/>
        </w:rPr>
      </w:pPr>
      <w:r w:rsidRPr="0017569D">
        <w:rPr>
          <w:rFonts w:cstheme="minorHAnsi"/>
          <w:szCs w:val="24"/>
        </w:rPr>
        <w:t xml:space="preserve">Practicing prior to </w:t>
      </w:r>
      <w:proofErr w:type="gramStart"/>
      <w:r w:rsidRPr="0017569D">
        <w:rPr>
          <w:rFonts w:cstheme="minorHAnsi"/>
          <w:szCs w:val="24"/>
        </w:rPr>
        <w:t>the practice teach</w:t>
      </w:r>
      <w:proofErr w:type="gramEnd"/>
      <w:r w:rsidRPr="0017569D">
        <w:rPr>
          <w:rFonts w:cstheme="minorHAnsi"/>
          <w:szCs w:val="24"/>
        </w:rPr>
        <w:t xml:space="preserve"> is required and very beneficial. </w:t>
      </w:r>
      <w:r w:rsidRPr="0017569D">
        <w:rPr>
          <w:rFonts w:cstheme="minorHAnsi"/>
          <w:szCs w:val="24"/>
          <w:u w:val="single"/>
        </w:rPr>
        <w:t>Note:</w:t>
      </w:r>
      <w:r w:rsidRPr="0017569D">
        <w:rPr>
          <w:rFonts w:cstheme="minorHAnsi"/>
          <w:szCs w:val="24"/>
        </w:rPr>
        <w:t xml:space="preserve"> </w:t>
      </w:r>
      <w:r w:rsidRPr="0017569D">
        <w:rPr>
          <w:rFonts w:cstheme="minorHAnsi"/>
          <w:i/>
          <w:szCs w:val="24"/>
        </w:rPr>
        <w:t xml:space="preserve">The instructor can and will require you to complete as many </w:t>
      </w:r>
      <w:proofErr w:type="gramStart"/>
      <w:r w:rsidRPr="0017569D">
        <w:rPr>
          <w:rFonts w:cstheme="minorHAnsi"/>
          <w:i/>
          <w:szCs w:val="24"/>
        </w:rPr>
        <w:t>practice</w:t>
      </w:r>
      <w:proofErr w:type="gramEnd"/>
      <w:r w:rsidRPr="0017569D">
        <w:rPr>
          <w:rFonts w:cstheme="minorHAnsi"/>
          <w:i/>
          <w:szCs w:val="24"/>
        </w:rPr>
        <w:t xml:space="preserve"> </w:t>
      </w:r>
      <w:proofErr w:type="gramStart"/>
      <w:r w:rsidRPr="0017569D">
        <w:rPr>
          <w:rFonts w:cstheme="minorHAnsi"/>
          <w:i/>
          <w:szCs w:val="24"/>
        </w:rPr>
        <w:t>teaches</w:t>
      </w:r>
      <w:proofErr w:type="gramEnd"/>
      <w:r w:rsidRPr="0017569D">
        <w:rPr>
          <w:rFonts w:cstheme="minorHAnsi"/>
          <w:i/>
          <w:szCs w:val="24"/>
        </w:rPr>
        <w:t xml:space="preserve"> as needed before giving approval. </w:t>
      </w:r>
      <w:r w:rsidRPr="0017569D">
        <w:rPr>
          <w:rFonts w:cstheme="minorHAnsi"/>
          <w:szCs w:val="24"/>
        </w:rPr>
        <w:t>The expectation is that you complete a successful practice teach the first time.</w:t>
      </w:r>
    </w:p>
    <w:p w14:paraId="6E459059" w14:textId="77777777" w:rsidR="005C50B5" w:rsidRPr="0017569D" w:rsidRDefault="005C50B5" w:rsidP="005C50B5">
      <w:pPr>
        <w:spacing w:before="40" w:after="0" w:line="240" w:lineRule="auto"/>
        <w:rPr>
          <w:rFonts w:cstheme="minorHAnsi"/>
          <w:szCs w:val="24"/>
        </w:rPr>
      </w:pPr>
    </w:p>
    <w:p w14:paraId="7DBFA316"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Observe</w:t>
      </w:r>
      <w:r w:rsidRPr="0017569D">
        <w:rPr>
          <w:rFonts w:cstheme="minorHAnsi"/>
          <w:b/>
          <w:szCs w:val="24"/>
        </w:rPr>
        <w:t xml:space="preserve"> </w:t>
      </w:r>
      <w:r w:rsidRPr="0017569D">
        <w:rPr>
          <w:rFonts w:cstheme="minorHAnsi"/>
          <w:szCs w:val="24"/>
        </w:rPr>
        <w:t>mentor teacher’s classroom at least</w:t>
      </w:r>
      <w:r w:rsidRPr="0017569D">
        <w:rPr>
          <w:rFonts w:cstheme="minorHAnsi"/>
          <w:b/>
          <w:szCs w:val="24"/>
        </w:rPr>
        <w:t xml:space="preserve"> </w:t>
      </w:r>
      <w:r w:rsidRPr="0017569D">
        <w:rPr>
          <w:rFonts w:cstheme="minorHAnsi"/>
          <w:b/>
          <w:szCs w:val="24"/>
          <w:u w:val="single"/>
        </w:rPr>
        <w:t>THREE</w:t>
      </w:r>
      <w:r w:rsidRPr="0017569D">
        <w:rPr>
          <w:rFonts w:cstheme="minorHAnsi"/>
          <w:b/>
          <w:szCs w:val="24"/>
        </w:rPr>
        <w:t xml:space="preserve"> </w:t>
      </w:r>
      <w:r w:rsidRPr="0017569D">
        <w:rPr>
          <w:rFonts w:cstheme="minorHAnsi"/>
          <w:szCs w:val="24"/>
        </w:rPr>
        <w:t xml:space="preserve">times during the semester. </w:t>
      </w:r>
    </w:p>
    <w:p w14:paraId="3BE06D77" w14:textId="77777777" w:rsidR="005C50B5" w:rsidRPr="0017569D" w:rsidRDefault="005C50B5" w:rsidP="0017514F">
      <w:pPr>
        <w:numPr>
          <w:ilvl w:val="0"/>
          <w:numId w:val="8"/>
        </w:numPr>
        <w:spacing w:before="40" w:after="0" w:line="240" w:lineRule="auto"/>
        <w:rPr>
          <w:rFonts w:cstheme="minorHAnsi"/>
          <w:szCs w:val="24"/>
        </w:rPr>
      </w:pPr>
      <w:r w:rsidRPr="0017569D">
        <w:rPr>
          <w:rFonts w:cstheme="minorHAnsi"/>
          <w:szCs w:val="24"/>
        </w:rPr>
        <w:t xml:space="preserve">An observation is required to receive approval to teach. </w:t>
      </w:r>
    </w:p>
    <w:p w14:paraId="2BD44C6B" w14:textId="77777777" w:rsidR="005C50B5" w:rsidRPr="0017569D" w:rsidRDefault="005C50B5" w:rsidP="0017514F">
      <w:pPr>
        <w:numPr>
          <w:ilvl w:val="0"/>
          <w:numId w:val="8"/>
        </w:numPr>
        <w:spacing w:before="40" w:after="0" w:line="240" w:lineRule="auto"/>
        <w:rPr>
          <w:rFonts w:cstheme="minorHAnsi"/>
          <w:szCs w:val="24"/>
        </w:rPr>
      </w:pPr>
      <w:r w:rsidRPr="0017569D">
        <w:rPr>
          <w:rFonts w:cstheme="minorHAnsi"/>
          <w:szCs w:val="24"/>
        </w:rPr>
        <w:t>Evidence of the observation will be submitted as an observation form and reflection.</w:t>
      </w:r>
    </w:p>
    <w:p w14:paraId="0A8464B7" w14:textId="77777777" w:rsidR="005C50B5" w:rsidRPr="0017569D" w:rsidRDefault="005C50B5" w:rsidP="005C50B5">
      <w:pPr>
        <w:spacing w:before="40" w:after="0" w:line="240" w:lineRule="auto"/>
        <w:rPr>
          <w:rFonts w:cstheme="minorHAnsi"/>
          <w:szCs w:val="24"/>
        </w:rPr>
      </w:pPr>
    </w:p>
    <w:p w14:paraId="14186AAB"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Send your final lesson plan</w:t>
      </w:r>
      <w:r w:rsidRPr="0017569D">
        <w:rPr>
          <w:rFonts w:cstheme="minorHAnsi"/>
          <w:b/>
          <w:szCs w:val="24"/>
        </w:rPr>
        <w:t xml:space="preserve"> </w:t>
      </w:r>
      <w:r w:rsidRPr="0017569D">
        <w:rPr>
          <w:rFonts w:cstheme="minorHAnsi"/>
          <w:szCs w:val="24"/>
        </w:rPr>
        <w:t>as an e-mail attachment to your mentor teacher</w:t>
      </w:r>
      <w:r w:rsidRPr="0017569D">
        <w:rPr>
          <w:rFonts w:cstheme="minorHAnsi"/>
          <w:b/>
          <w:szCs w:val="24"/>
        </w:rPr>
        <w:t xml:space="preserve"> </w:t>
      </w:r>
      <w:r w:rsidRPr="0017569D">
        <w:rPr>
          <w:rFonts w:cstheme="minorHAnsi"/>
          <w:szCs w:val="24"/>
        </w:rPr>
        <w:t>before you teach the lesson.</w:t>
      </w:r>
    </w:p>
    <w:p w14:paraId="07C0DFB7" w14:textId="77777777" w:rsidR="005C50B5" w:rsidRPr="0017569D" w:rsidRDefault="005C50B5" w:rsidP="005C50B5">
      <w:pPr>
        <w:spacing w:before="40" w:after="0" w:line="240" w:lineRule="auto"/>
        <w:rPr>
          <w:rFonts w:cstheme="minorHAnsi"/>
          <w:szCs w:val="24"/>
        </w:rPr>
      </w:pPr>
    </w:p>
    <w:p w14:paraId="0D532ECC" w14:textId="77777777" w:rsidR="005C50B5" w:rsidRPr="0017569D" w:rsidRDefault="005C50B5" w:rsidP="0017514F">
      <w:pPr>
        <w:numPr>
          <w:ilvl w:val="0"/>
          <w:numId w:val="9"/>
        </w:numPr>
        <w:spacing w:before="40" w:after="0" w:line="240" w:lineRule="auto"/>
        <w:rPr>
          <w:rFonts w:cstheme="minorHAnsi"/>
          <w:szCs w:val="24"/>
        </w:rPr>
      </w:pPr>
      <w:r w:rsidRPr="0017569D">
        <w:rPr>
          <w:rFonts w:cstheme="minorHAnsi"/>
          <w:b/>
          <w:i/>
          <w:szCs w:val="24"/>
        </w:rPr>
        <w:t>Reflect on each observation and teach</w:t>
      </w:r>
      <w:r w:rsidRPr="0017569D">
        <w:rPr>
          <w:rFonts w:cstheme="minorHAnsi"/>
          <w:szCs w:val="24"/>
        </w:rPr>
        <w:t xml:space="preserve"> by answering reflection questions. </w:t>
      </w:r>
    </w:p>
    <w:p w14:paraId="4B370E3E" w14:textId="77777777" w:rsidR="005C50B5" w:rsidRPr="0017569D" w:rsidRDefault="005C50B5" w:rsidP="0017514F">
      <w:pPr>
        <w:numPr>
          <w:ilvl w:val="1"/>
          <w:numId w:val="9"/>
        </w:numPr>
        <w:spacing w:before="40" w:after="0" w:line="240" w:lineRule="auto"/>
        <w:rPr>
          <w:rFonts w:cstheme="minorHAnsi"/>
          <w:szCs w:val="24"/>
        </w:rPr>
      </w:pPr>
      <w:r w:rsidRPr="0017569D">
        <w:rPr>
          <w:rFonts w:cstheme="minorHAnsi"/>
          <w:szCs w:val="24"/>
        </w:rPr>
        <w:t xml:space="preserve">There is a different reflection guide for each of the six reflections. Each forum lists the questions that you should address in each of the six reflections. </w:t>
      </w:r>
    </w:p>
    <w:p w14:paraId="1A2A3AF7" w14:textId="77777777" w:rsidR="005C50B5" w:rsidRPr="0017569D" w:rsidRDefault="005C50B5" w:rsidP="005C50B5">
      <w:pPr>
        <w:spacing w:before="40" w:after="0" w:line="240" w:lineRule="auto"/>
        <w:rPr>
          <w:rFonts w:cstheme="minorHAnsi"/>
          <w:szCs w:val="24"/>
        </w:rPr>
      </w:pPr>
    </w:p>
    <w:p w14:paraId="357B31AC" w14:textId="77777777" w:rsidR="00835178" w:rsidRDefault="005C50B5" w:rsidP="00835178">
      <w:pPr>
        <w:numPr>
          <w:ilvl w:val="0"/>
          <w:numId w:val="9"/>
        </w:numPr>
        <w:spacing w:before="40" w:line="240" w:lineRule="auto"/>
        <w:rPr>
          <w:rFonts w:cstheme="minorHAnsi"/>
          <w:szCs w:val="24"/>
        </w:rPr>
      </w:pPr>
      <w:r w:rsidRPr="0017569D">
        <w:rPr>
          <w:rFonts w:cstheme="minorHAnsi"/>
          <w:b/>
          <w:i/>
          <w:szCs w:val="24"/>
        </w:rPr>
        <w:t>Complete self/peer evaluation</w:t>
      </w:r>
      <w:r w:rsidRPr="0017569D">
        <w:rPr>
          <w:rFonts w:cstheme="minorHAnsi"/>
          <w:szCs w:val="24"/>
        </w:rPr>
        <w:t xml:space="preserve"> after each </w:t>
      </w:r>
      <w:proofErr w:type="gramStart"/>
      <w:r w:rsidRPr="0017569D">
        <w:rPr>
          <w:rFonts w:cstheme="minorHAnsi"/>
          <w:szCs w:val="24"/>
        </w:rPr>
        <w:t>teach</w:t>
      </w:r>
      <w:proofErr w:type="gramEnd"/>
      <w:r w:rsidRPr="0017569D">
        <w:rPr>
          <w:rFonts w:cstheme="minorHAnsi"/>
          <w:szCs w:val="24"/>
        </w:rPr>
        <w:t xml:space="preserve">. </w:t>
      </w:r>
    </w:p>
    <w:p w14:paraId="67A28909" w14:textId="0B4A1E5B" w:rsidR="005C50B5" w:rsidRPr="00835178" w:rsidRDefault="005C50B5" w:rsidP="00835178">
      <w:pPr>
        <w:spacing w:before="40" w:after="0" w:line="240" w:lineRule="auto"/>
        <w:ind w:left="360"/>
        <w:rPr>
          <w:rFonts w:cstheme="minorHAnsi"/>
          <w:szCs w:val="24"/>
        </w:rPr>
      </w:pPr>
      <w:r w:rsidRPr="00835178">
        <w:rPr>
          <w:rFonts w:cstheme="minorHAnsi"/>
          <w:b/>
          <w:szCs w:val="24"/>
          <w:u w:val="single"/>
        </w:rPr>
        <w:t xml:space="preserve">IMPORTANT: </w:t>
      </w:r>
    </w:p>
    <w:p w14:paraId="61701A93" w14:textId="77777777" w:rsidR="005C50B5" w:rsidRPr="0017569D" w:rsidRDefault="005C50B5" w:rsidP="0017514F">
      <w:pPr>
        <w:numPr>
          <w:ilvl w:val="0"/>
          <w:numId w:val="11"/>
        </w:numPr>
        <w:spacing w:before="40" w:after="0" w:line="240" w:lineRule="auto"/>
        <w:rPr>
          <w:rFonts w:cstheme="minorHAnsi"/>
          <w:szCs w:val="24"/>
        </w:rPr>
      </w:pPr>
      <w:r w:rsidRPr="0017569D">
        <w:rPr>
          <w:rFonts w:cstheme="minorHAnsi"/>
          <w:szCs w:val="24"/>
        </w:rPr>
        <w:t xml:space="preserve">Report </w:t>
      </w:r>
      <w:r w:rsidRPr="0017569D">
        <w:rPr>
          <w:rFonts w:cstheme="minorHAnsi"/>
          <w:b/>
          <w:szCs w:val="24"/>
          <w:u w:val="single"/>
        </w:rPr>
        <w:t>immediately</w:t>
      </w:r>
      <w:r w:rsidRPr="0017569D">
        <w:rPr>
          <w:rFonts w:cstheme="minorHAnsi"/>
          <w:szCs w:val="24"/>
        </w:rPr>
        <w:t xml:space="preserve"> to the instructor and/or appropriate team </w:t>
      </w:r>
      <w:proofErr w:type="gramStart"/>
      <w:r w:rsidRPr="0017569D">
        <w:rPr>
          <w:rFonts w:cstheme="minorHAnsi"/>
          <w:szCs w:val="24"/>
        </w:rPr>
        <w:t>members</w:t>
      </w:r>
      <w:proofErr w:type="gramEnd"/>
      <w:r w:rsidRPr="0017569D">
        <w:rPr>
          <w:rFonts w:cstheme="minorHAnsi"/>
          <w:szCs w:val="24"/>
        </w:rPr>
        <w:t xml:space="preserve"> any problems you have, including the need for additional supplies.</w:t>
      </w:r>
    </w:p>
    <w:p w14:paraId="24B8605B" w14:textId="77777777" w:rsidR="005C50B5" w:rsidRPr="0017569D" w:rsidRDefault="005C50B5" w:rsidP="005C50B5">
      <w:pPr>
        <w:spacing w:before="40" w:after="0" w:line="240" w:lineRule="auto"/>
        <w:rPr>
          <w:rFonts w:cstheme="minorHAnsi"/>
          <w:szCs w:val="24"/>
        </w:rPr>
      </w:pPr>
    </w:p>
    <w:p w14:paraId="50554C90" w14:textId="77777777" w:rsidR="005C50B5" w:rsidRPr="0017569D" w:rsidRDefault="005C50B5" w:rsidP="0017514F">
      <w:pPr>
        <w:numPr>
          <w:ilvl w:val="0"/>
          <w:numId w:val="11"/>
        </w:numPr>
        <w:spacing w:before="40" w:after="0" w:line="240" w:lineRule="auto"/>
        <w:rPr>
          <w:rFonts w:cstheme="minorHAnsi"/>
          <w:szCs w:val="24"/>
        </w:rPr>
      </w:pPr>
      <w:r w:rsidRPr="0017569D">
        <w:rPr>
          <w:rFonts w:cstheme="minorHAnsi"/>
          <w:szCs w:val="24"/>
        </w:rPr>
        <w:t xml:space="preserve">If a lesson needs to be rescheduled, you must inform your instructor via email in </w:t>
      </w:r>
      <w:r w:rsidRPr="0017569D">
        <w:rPr>
          <w:rFonts w:cstheme="minorHAnsi"/>
          <w:b/>
          <w:szCs w:val="24"/>
          <w:u w:val="single"/>
        </w:rPr>
        <w:t>advance</w:t>
      </w:r>
      <w:r w:rsidRPr="0017569D">
        <w:rPr>
          <w:rFonts w:cstheme="minorHAnsi"/>
          <w:szCs w:val="24"/>
        </w:rPr>
        <w:t xml:space="preserve">. </w:t>
      </w:r>
      <w:r w:rsidRPr="0017569D">
        <w:rPr>
          <w:rFonts w:cstheme="minorHAnsi"/>
          <w:b/>
          <w:szCs w:val="24"/>
        </w:rPr>
        <w:t xml:space="preserve">You may not reschedule a teaching date without the permission of a Master Teacher. </w:t>
      </w:r>
      <w:r w:rsidRPr="0017569D">
        <w:rPr>
          <w:rFonts w:cstheme="minorHAnsi"/>
          <w:szCs w:val="24"/>
        </w:rPr>
        <w:t>Doing so will result in the loss of significant professionalism points.</w:t>
      </w:r>
    </w:p>
    <w:p w14:paraId="7367116B" w14:textId="77777777" w:rsidR="005C50B5" w:rsidRPr="0017569D" w:rsidRDefault="005C50B5" w:rsidP="005C50B5">
      <w:pPr>
        <w:spacing w:before="40" w:after="0" w:line="240" w:lineRule="auto"/>
        <w:rPr>
          <w:rFonts w:cstheme="minorHAnsi"/>
          <w:szCs w:val="24"/>
        </w:rPr>
      </w:pPr>
    </w:p>
    <w:p w14:paraId="54141F4B" w14:textId="77777777" w:rsidR="005C50B5" w:rsidRPr="0017569D" w:rsidRDefault="005C50B5" w:rsidP="0017514F">
      <w:pPr>
        <w:numPr>
          <w:ilvl w:val="0"/>
          <w:numId w:val="11"/>
        </w:numPr>
        <w:spacing w:before="40" w:after="0" w:line="240" w:lineRule="auto"/>
        <w:rPr>
          <w:rFonts w:cstheme="minorHAnsi"/>
          <w:szCs w:val="24"/>
        </w:rPr>
      </w:pPr>
      <w:r w:rsidRPr="0017569D">
        <w:rPr>
          <w:rFonts w:cstheme="minorHAnsi"/>
          <w:b/>
          <w:szCs w:val="24"/>
        </w:rPr>
        <w:t xml:space="preserve">If an emergency arises and you </w:t>
      </w:r>
      <w:proofErr w:type="gramStart"/>
      <w:r w:rsidRPr="0017569D">
        <w:rPr>
          <w:rFonts w:cstheme="minorHAnsi"/>
          <w:b/>
          <w:szCs w:val="24"/>
        </w:rPr>
        <w:t>have to</w:t>
      </w:r>
      <w:proofErr w:type="gramEnd"/>
      <w:r w:rsidRPr="0017569D">
        <w:rPr>
          <w:rFonts w:cstheme="minorHAnsi"/>
          <w:b/>
          <w:szCs w:val="24"/>
        </w:rPr>
        <w:t xml:space="preserve"> miss your scheduled teaching day, notify your partner, your mentor teacher and your instructor as soon as you know. Your partner should teach the lesson alone if necessary. </w:t>
      </w:r>
    </w:p>
    <w:p w14:paraId="23016FF7" w14:textId="77777777" w:rsidR="005C50B5" w:rsidRPr="0017569D" w:rsidRDefault="005C50B5" w:rsidP="005C50B5">
      <w:pPr>
        <w:spacing w:before="40" w:after="0" w:line="240" w:lineRule="auto"/>
        <w:rPr>
          <w:rFonts w:cstheme="minorHAnsi"/>
          <w:b/>
          <w:szCs w:val="24"/>
        </w:rPr>
      </w:pPr>
    </w:p>
    <w:p w14:paraId="093129E8" w14:textId="4DE8050B" w:rsidR="005C50B5" w:rsidRDefault="005C50B5" w:rsidP="005C09DF">
      <w:pPr>
        <w:spacing w:before="40" w:after="0" w:line="240" w:lineRule="auto"/>
        <w:rPr>
          <w:rFonts w:cstheme="minorHAnsi"/>
          <w:b/>
          <w:szCs w:val="24"/>
        </w:rPr>
      </w:pPr>
      <w:r w:rsidRPr="0017569D">
        <w:rPr>
          <w:rFonts w:cstheme="minorHAnsi"/>
          <w:b/>
          <w:szCs w:val="24"/>
        </w:rPr>
        <w:t xml:space="preserve">Call our office phone numbers or email your instructors ASAP!  Also, call the TNT office </w:t>
      </w:r>
      <w:proofErr w:type="gramStart"/>
      <w:r w:rsidRPr="0017569D">
        <w:rPr>
          <w:rFonts w:cstheme="minorHAnsi"/>
          <w:b/>
          <w:szCs w:val="24"/>
        </w:rPr>
        <w:t>at</w:t>
      </w:r>
      <w:proofErr w:type="gramEnd"/>
      <w:r w:rsidRPr="0017569D">
        <w:rPr>
          <w:rFonts w:cstheme="minorHAnsi"/>
          <w:b/>
          <w:szCs w:val="24"/>
        </w:rPr>
        <w:t xml:space="preserve"> 940-565-2265 to notify the office staff. Keep calling the TNT office until you get a real person.</w:t>
      </w:r>
    </w:p>
    <w:p w14:paraId="59166584" w14:textId="4B414FB8" w:rsidR="0016515D" w:rsidRDefault="0016515D" w:rsidP="005C09DF">
      <w:pPr>
        <w:spacing w:before="40" w:after="0" w:line="240" w:lineRule="auto"/>
        <w:rPr>
          <w:rFonts w:cstheme="minorHAnsi"/>
          <w:b/>
          <w:szCs w:val="24"/>
        </w:rPr>
      </w:pPr>
    </w:p>
    <w:p w14:paraId="1DE40008" w14:textId="07C820FF" w:rsidR="005C50B5" w:rsidRDefault="005C50B5" w:rsidP="00670247">
      <w:pPr>
        <w:pStyle w:val="Heading3"/>
      </w:pPr>
      <w:r w:rsidRPr="001312E4">
        <w:t>Background Check Policy</w:t>
      </w:r>
    </w:p>
    <w:p w14:paraId="70C46971" w14:textId="0F5225F8" w:rsidR="00AD4EA5" w:rsidRPr="00AC11AC" w:rsidRDefault="00AC11AC" w:rsidP="005C50B5">
      <w:pPr>
        <w:pStyle w:val="default"/>
        <w:spacing w:before="0" w:beforeAutospacing="0" w:after="0" w:afterAutospacing="0"/>
        <w:rPr>
          <w:rFonts w:asciiTheme="minorHAnsi" w:hAnsiTheme="minorHAnsi" w:cstheme="minorHAnsi"/>
          <w:sz w:val="22"/>
          <w:szCs w:val="22"/>
        </w:rPr>
      </w:pPr>
      <w:r w:rsidRPr="00AC11AC">
        <w:rPr>
          <w:rFonts w:asciiTheme="minorHAnsi" w:hAnsiTheme="minorHAnsi" w:cstheme="minorHAnsi"/>
          <w:color w:val="EE0000"/>
          <w:sz w:val="22"/>
          <w:szCs w:val="22"/>
        </w:rPr>
        <w:t>Along with Teach North Texas, our school district partners establish deadlines for completion of background checks that permit teacher education candidates to conduct observations and teaching events in public schools</w:t>
      </w:r>
      <w:r w:rsidRPr="00AC11AC">
        <w:rPr>
          <w:rFonts w:asciiTheme="minorHAnsi" w:hAnsiTheme="minorHAnsi" w:cstheme="minorHAnsi"/>
          <w:b/>
          <w:bCs/>
          <w:color w:val="EE0000"/>
          <w:sz w:val="22"/>
          <w:szCs w:val="22"/>
        </w:rPr>
        <w:t>. For this reason, each student must provide evidence of a completed background check by </w:t>
      </w:r>
      <w:r w:rsidRPr="00AC11AC">
        <w:rPr>
          <w:rFonts w:asciiTheme="minorHAnsi" w:hAnsiTheme="minorHAnsi" w:cstheme="minorHAnsi"/>
          <w:b/>
          <w:bCs/>
          <w:color w:val="EE0000"/>
          <w:sz w:val="22"/>
          <w:szCs w:val="22"/>
          <w:u w:val="single"/>
        </w:rPr>
        <w:t xml:space="preserve">Wednesday, September </w:t>
      </w:r>
      <w:r w:rsidR="00293AAD">
        <w:rPr>
          <w:rFonts w:asciiTheme="minorHAnsi" w:hAnsiTheme="minorHAnsi" w:cstheme="minorHAnsi"/>
          <w:b/>
          <w:bCs/>
          <w:color w:val="EE0000"/>
          <w:sz w:val="22"/>
          <w:szCs w:val="22"/>
          <w:u w:val="single"/>
        </w:rPr>
        <w:t>9</w:t>
      </w:r>
      <w:r w:rsidRPr="00AC11AC">
        <w:rPr>
          <w:rFonts w:asciiTheme="minorHAnsi" w:hAnsiTheme="minorHAnsi" w:cstheme="minorHAnsi"/>
          <w:b/>
          <w:bCs/>
          <w:color w:val="EE0000"/>
          <w:sz w:val="22"/>
          <w:szCs w:val="22"/>
          <w:u w:val="single"/>
          <w:vertAlign w:val="superscript"/>
        </w:rPr>
        <w:t>th</w:t>
      </w:r>
      <w:r w:rsidRPr="00AC11AC">
        <w:rPr>
          <w:rFonts w:asciiTheme="minorHAnsi" w:hAnsiTheme="minorHAnsi" w:cstheme="minorHAnsi"/>
          <w:b/>
          <w:bCs/>
          <w:color w:val="EE0000"/>
          <w:sz w:val="22"/>
          <w:szCs w:val="22"/>
          <w:u w:val="single"/>
        </w:rPr>
        <w:t>, 202</w:t>
      </w:r>
      <w:r w:rsidR="00293AAD">
        <w:rPr>
          <w:rFonts w:asciiTheme="minorHAnsi" w:hAnsiTheme="minorHAnsi" w:cstheme="minorHAnsi"/>
          <w:b/>
          <w:bCs/>
          <w:color w:val="EE0000"/>
          <w:sz w:val="22"/>
          <w:szCs w:val="22"/>
          <w:u w:val="single"/>
        </w:rPr>
        <w:t>6</w:t>
      </w:r>
      <w:r w:rsidRPr="00AC11AC">
        <w:rPr>
          <w:rFonts w:asciiTheme="minorHAnsi" w:hAnsiTheme="minorHAnsi" w:cstheme="minorHAnsi"/>
          <w:b/>
          <w:bCs/>
          <w:color w:val="EE0000"/>
          <w:sz w:val="22"/>
          <w:szCs w:val="22"/>
          <w:u w:val="single"/>
        </w:rPr>
        <w:t>.</w:t>
      </w:r>
      <w:r w:rsidRPr="00AC11AC">
        <w:rPr>
          <w:rFonts w:asciiTheme="minorHAnsi" w:hAnsiTheme="minorHAnsi" w:cstheme="minorHAnsi"/>
          <w:color w:val="EE0000"/>
          <w:sz w:val="22"/>
          <w:szCs w:val="22"/>
        </w:rPr>
        <w:t xml:space="preserve">   </w:t>
      </w:r>
      <w:r w:rsidRPr="00AC11AC">
        <w:rPr>
          <w:rFonts w:asciiTheme="minorHAnsi" w:hAnsiTheme="minorHAnsi" w:cstheme="minorHAnsi"/>
          <w:sz w:val="22"/>
          <w:szCs w:val="22"/>
        </w:rPr>
        <w:br/>
        <w:t> </w:t>
      </w:r>
      <w:r w:rsidRPr="00AC11AC">
        <w:rPr>
          <w:rFonts w:asciiTheme="minorHAnsi" w:hAnsiTheme="minorHAnsi" w:cstheme="minorHAnsi"/>
          <w:sz w:val="22"/>
          <w:szCs w:val="22"/>
        </w:rPr>
        <w:br/>
        <w:t>Students who do not successfully complete the background check will be unable to complete mandatory course requirements and will receive a grade of “F” in the course unless the student drops or withdraws from the course according to UNT deadlines. Students that drop or withdraw from classes may become ineligible for financial aid. </w:t>
      </w:r>
    </w:p>
    <w:p w14:paraId="3E1621B7" w14:textId="77777777" w:rsidR="00AC11AC" w:rsidRDefault="00AC11AC" w:rsidP="005C50B5">
      <w:pPr>
        <w:pStyle w:val="default"/>
        <w:spacing w:before="0" w:beforeAutospacing="0" w:after="0" w:afterAutospacing="0"/>
      </w:pPr>
    </w:p>
    <w:p w14:paraId="4F71DFAE" w14:textId="579B02B9" w:rsidR="005C50B5" w:rsidRDefault="005C50B5" w:rsidP="005C50B5">
      <w:pPr>
        <w:pStyle w:val="default"/>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Texas House Bill 1508 requires Educator Preparation Programs to notify all applicants and </w:t>
      </w:r>
      <w:proofErr w:type="gramStart"/>
      <w:r>
        <w:rPr>
          <w:rFonts w:ascii="Calibri" w:hAnsi="Calibri" w:cs="Calibri"/>
          <w:color w:val="000000"/>
          <w:sz w:val="22"/>
          <w:szCs w:val="22"/>
        </w:rPr>
        <w:t>enrollees</w:t>
      </w:r>
      <w:proofErr w:type="gramEnd"/>
      <w:r>
        <w:rPr>
          <w:rFonts w:ascii="Calibri" w:hAnsi="Calibri" w:cs="Calibri"/>
          <w:color w:val="000000"/>
          <w:sz w:val="22"/>
          <w:szCs w:val="22"/>
        </w:rPr>
        <w:t xml:space="preserve"> that a felony conviction may make you ineligible for certification upon program completion. The law requires that this information be provided without regard to whether the person has been convicted of a criminal offense. You may review current TEA criminal background checks guidelines, and also, you have the right to request a criminal history evaluation letter from TEA, at</w:t>
      </w:r>
      <w:r>
        <w:rPr>
          <w:rStyle w:val="apple-converted-space"/>
          <w:rFonts w:ascii="Calibri" w:eastAsiaTheme="majorEastAsia" w:hAnsi="Calibri" w:cs="Calibri"/>
          <w:color w:val="000000"/>
          <w:sz w:val="22"/>
          <w:szCs w:val="22"/>
        </w:rPr>
        <w:t> </w:t>
      </w:r>
      <w:hyperlink r:id="rId19" w:tooltip="Original URL:&#10;https://tea.texas.gov/Texas_Educators/Investigations&#10;&#10;Click to follow link." w:history="1">
        <w:r>
          <w:rPr>
            <w:rStyle w:val="Hyperlink"/>
            <w:rFonts w:ascii="Calibri" w:eastAsiaTheme="majorEastAsia" w:hAnsi="Calibri" w:cs="Calibri"/>
            <w:color w:val="800080"/>
            <w:sz w:val="22"/>
            <w:szCs w:val="22"/>
          </w:rPr>
          <w:t>https://tea.texas.gov/Texas_Educators/Investigations</w:t>
        </w:r>
      </w:hyperlink>
      <w:r>
        <w:rPr>
          <w:rFonts w:ascii="Calibri" w:hAnsi="Calibri" w:cs="Calibri"/>
          <w:color w:val="000000"/>
          <w:sz w:val="22"/>
          <w:szCs w:val="22"/>
        </w:rPr>
        <w:t>. It is possible that some school districts will not permit individuals with misdemeanor or felony convictions to complete fieldwork on their campuses.</w:t>
      </w:r>
      <w:r>
        <w:rPr>
          <w:rStyle w:val="apple-converted-space"/>
          <w:rFonts w:ascii="Calibri" w:eastAsiaTheme="majorEastAsia" w:hAnsi="Calibri" w:cs="Calibri"/>
          <w:color w:val="000000"/>
          <w:sz w:val="22"/>
          <w:szCs w:val="22"/>
        </w:rPr>
        <w:t> </w:t>
      </w:r>
      <w:r>
        <w:rPr>
          <w:rFonts w:ascii="Calibri" w:hAnsi="Calibri" w:cs="Calibri"/>
          <w:sz w:val="22"/>
          <w:szCs w:val="22"/>
        </w:rPr>
        <w:t>The</w:t>
      </w:r>
      <w:r>
        <w:rPr>
          <w:rStyle w:val="apple-converted-space"/>
          <w:rFonts w:ascii="Calibri" w:eastAsiaTheme="majorEastAsia" w:hAnsi="Calibri" w:cs="Calibri"/>
          <w:sz w:val="22"/>
          <w:szCs w:val="22"/>
        </w:rPr>
        <w:t> </w:t>
      </w:r>
      <w:r>
        <w:rPr>
          <w:rFonts w:ascii="Calibri" w:hAnsi="Calibri" w:cs="Calibri"/>
          <w:color w:val="000000"/>
          <w:sz w:val="22"/>
          <w:szCs w:val="22"/>
        </w:rPr>
        <w:t>University of North Texas</w:t>
      </w:r>
      <w:r>
        <w:rPr>
          <w:rStyle w:val="apple-converted-space"/>
          <w:rFonts w:ascii="Calibri" w:eastAsiaTheme="majorEastAsia" w:hAnsi="Calibri" w:cs="Calibri"/>
          <w:color w:val="000000"/>
          <w:sz w:val="22"/>
          <w:szCs w:val="22"/>
        </w:rPr>
        <w:t> </w:t>
      </w:r>
      <w:r>
        <w:rPr>
          <w:rFonts w:ascii="Calibri" w:hAnsi="Calibri" w:cs="Calibri"/>
          <w:sz w:val="22"/>
          <w:szCs w:val="22"/>
        </w:rPr>
        <w:t>shall not be held</w:t>
      </w:r>
      <w:r>
        <w:rPr>
          <w:rStyle w:val="apple-converted-space"/>
          <w:rFonts w:ascii="Calibri" w:eastAsiaTheme="majorEastAsia" w:hAnsi="Calibri" w:cs="Calibri"/>
          <w:sz w:val="22"/>
          <w:szCs w:val="22"/>
        </w:rPr>
        <w:t> </w:t>
      </w:r>
      <w:r>
        <w:rPr>
          <w:rFonts w:ascii="Calibri" w:hAnsi="Calibri" w:cs="Calibri"/>
          <w:color w:val="000000"/>
          <w:sz w:val="22"/>
          <w:szCs w:val="22"/>
        </w:rPr>
        <w:t>liable should you be ineligible for certification because of a criminal offense.</w:t>
      </w:r>
    </w:p>
    <w:p w14:paraId="60E1F17A" w14:textId="77777777" w:rsidR="005C50B5" w:rsidRDefault="005C50B5" w:rsidP="005C50B5">
      <w:pPr>
        <w:pStyle w:val="default"/>
        <w:spacing w:before="0" w:beforeAutospacing="0" w:after="0" w:afterAutospacing="0"/>
        <w:rPr>
          <w:rFonts w:ascii="Calibri" w:hAnsi="Calibri" w:cs="Calibri"/>
          <w:color w:val="000000"/>
          <w:sz w:val="22"/>
          <w:szCs w:val="22"/>
        </w:rPr>
      </w:pPr>
    </w:p>
    <w:p w14:paraId="21D060A9" w14:textId="77777777" w:rsidR="005C50B5" w:rsidRPr="004B5B3E" w:rsidRDefault="005C50B5" w:rsidP="00670247">
      <w:pPr>
        <w:pStyle w:val="Heading3"/>
        <w:rPr>
          <w:rFonts w:ascii="Calibri" w:eastAsiaTheme="minorHAnsi" w:hAnsi="Calibri" w:cs="Calibri"/>
          <w:color w:val="auto"/>
          <w:sz w:val="22"/>
          <w:szCs w:val="22"/>
        </w:rPr>
      </w:pPr>
      <w:r>
        <w:lastRenderedPageBreak/>
        <w:t>Student Field Experience Policy</w:t>
      </w:r>
      <w:r w:rsidRPr="00982D5D">
        <w:t xml:space="preserve"> </w:t>
      </w:r>
    </w:p>
    <w:p w14:paraId="5218E525" w14:textId="5957E96F" w:rsidR="005C50B5" w:rsidRPr="00103761" w:rsidRDefault="005C50B5" w:rsidP="005C50B5">
      <w:pPr>
        <w:rPr>
          <w:rFonts w:cstheme="minorHAnsi"/>
        </w:rPr>
      </w:pPr>
      <w:r>
        <w:rPr>
          <w:rFonts w:cstheme="minorHAnsi"/>
        </w:rPr>
        <w:t xml:space="preserve">All lesson plans must be approved by the course instructor before scheduling a practice </w:t>
      </w:r>
      <w:proofErr w:type="gramStart"/>
      <w:r>
        <w:rPr>
          <w:rFonts w:cstheme="minorHAnsi"/>
        </w:rPr>
        <w:t>teach</w:t>
      </w:r>
      <w:proofErr w:type="gramEnd"/>
      <w:r>
        <w:rPr>
          <w:rFonts w:cstheme="minorHAnsi"/>
        </w:rPr>
        <w:t xml:space="preserve">. Before a lesson is presented to K-12 students, </w:t>
      </w:r>
      <w:proofErr w:type="gramStart"/>
      <w:r>
        <w:rPr>
          <w:rFonts w:cstheme="minorHAnsi"/>
        </w:rPr>
        <w:t>it</w:t>
      </w:r>
      <w:proofErr w:type="gramEnd"/>
      <w:r>
        <w:rPr>
          <w:rFonts w:cstheme="minorHAnsi"/>
        </w:rPr>
        <w:t xml:space="preserve"> must also pass the practice </w:t>
      </w:r>
      <w:proofErr w:type="gramStart"/>
      <w:r>
        <w:rPr>
          <w:rFonts w:cstheme="minorHAnsi"/>
        </w:rPr>
        <w:t>teach</w:t>
      </w:r>
      <w:proofErr w:type="gramEnd"/>
      <w:r>
        <w:rPr>
          <w:rFonts w:cstheme="minorHAnsi"/>
        </w:rPr>
        <w:t>. Students who are unable to gain instructor approval for the lesson or fail the practice teach will be required to cancel and then reschedule their teaching event using the electronic system for scheduling the field experience. Finally, students who receive evaluations below the proficient level will meet with the Co</w:t>
      </w:r>
      <w:r w:rsidR="006922BE">
        <w:rPr>
          <w:rFonts w:cstheme="minorHAnsi"/>
        </w:rPr>
        <w:t>-</w:t>
      </w:r>
      <w:r>
        <w:rPr>
          <w:rFonts w:cstheme="minorHAnsi"/>
        </w:rPr>
        <w:t xml:space="preserve">Directors to determine how to proceed in the course. </w:t>
      </w:r>
    </w:p>
    <w:p w14:paraId="554A634D" w14:textId="60C79513" w:rsidR="005C50B5" w:rsidRDefault="00632574" w:rsidP="00670247">
      <w:pPr>
        <w:pStyle w:val="Heading3"/>
      </w:pPr>
      <w:r>
        <w:t xml:space="preserve">Tentative </w:t>
      </w:r>
      <w:r w:rsidR="0037070C">
        <w:t xml:space="preserve">Course </w:t>
      </w:r>
      <w:r>
        <w:t>Calendar</w:t>
      </w:r>
    </w:p>
    <w:p w14:paraId="1CBCC6E8" w14:textId="410F6DFA" w:rsidR="00293D2B" w:rsidRPr="00293D2B" w:rsidRDefault="00632574" w:rsidP="00E91F42">
      <w:r>
        <w:t>This calendar is tentative and subject to change based on the needs of students.</w:t>
      </w:r>
      <w:r w:rsidR="00293D2B">
        <w:tab/>
      </w:r>
    </w:p>
    <w:tbl>
      <w:tblPr>
        <w:tblStyle w:val="TableGrid"/>
        <w:tblW w:w="9805" w:type="dxa"/>
        <w:tblCellMar>
          <w:top w:w="58" w:type="dxa"/>
          <w:bottom w:w="58" w:type="dxa"/>
        </w:tblCellMar>
        <w:tblLook w:val="04A0" w:firstRow="1" w:lastRow="0" w:firstColumn="1" w:lastColumn="0" w:noHBand="0" w:noVBand="1"/>
      </w:tblPr>
      <w:tblGrid>
        <w:gridCol w:w="1165"/>
        <w:gridCol w:w="8640"/>
      </w:tblGrid>
      <w:tr w:rsidR="00B76DAC" w:rsidRPr="008F2A58" w14:paraId="29C0F02F" w14:textId="77777777" w:rsidTr="007A0060">
        <w:trPr>
          <w:cantSplit/>
          <w:trHeight w:val="34"/>
          <w:tblHeader/>
        </w:trPr>
        <w:tc>
          <w:tcPr>
            <w:tcW w:w="1165" w:type="dxa"/>
            <w:hideMark/>
          </w:tcPr>
          <w:p w14:paraId="73237399" w14:textId="2496FC95" w:rsidR="00B76DAC" w:rsidRPr="008F2A58" w:rsidRDefault="00B76DAC" w:rsidP="00B76DAC">
            <w:pPr>
              <w:ind w:left="0" w:firstLine="0"/>
              <w:jc w:val="center"/>
              <w:rPr>
                <w:rFonts w:asciiTheme="minorHAnsi" w:hAnsiTheme="minorHAnsi" w:cstheme="minorHAnsi"/>
                <w:b/>
                <w:bCs/>
              </w:rPr>
            </w:pPr>
            <w:r>
              <w:rPr>
                <w:rFonts w:asciiTheme="minorHAnsi" w:hAnsiTheme="minorHAnsi" w:cstheme="minorHAnsi"/>
                <w:b/>
                <w:bCs/>
              </w:rPr>
              <w:lastRenderedPageBreak/>
              <w:t>Week</w:t>
            </w:r>
          </w:p>
        </w:tc>
        <w:tc>
          <w:tcPr>
            <w:tcW w:w="8640" w:type="dxa"/>
            <w:hideMark/>
          </w:tcPr>
          <w:p w14:paraId="3216A4E7" w14:textId="63D80C71" w:rsidR="00B76DAC" w:rsidRPr="008F2A58" w:rsidRDefault="00B76DAC" w:rsidP="00B76DAC">
            <w:pPr>
              <w:ind w:left="0" w:firstLine="0"/>
              <w:jc w:val="center"/>
              <w:rPr>
                <w:rFonts w:asciiTheme="minorHAnsi" w:hAnsiTheme="minorHAnsi" w:cstheme="minorHAnsi"/>
                <w:b/>
                <w:bCs/>
              </w:rPr>
            </w:pPr>
            <w:r w:rsidRPr="008F2A58">
              <w:rPr>
                <w:rFonts w:asciiTheme="minorHAnsi" w:hAnsiTheme="minorHAnsi" w:cstheme="minorHAnsi"/>
                <w:b/>
                <w:bCs/>
              </w:rPr>
              <w:t>Topics</w:t>
            </w:r>
          </w:p>
        </w:tc>
      </w:tr>
      <w:tr w:rsidR="00B76DAC" w:rsidRPr="008F2A58" w14:paraId="0354BBC6" w14:textId="77777777" w:rsidTr="007A0060">
        <w:trPr>
          <w:cantSplit/>
          <w:trHeight w:val="446"/>
          <w:tblHeader/>
        </w:trPr>
        <w:tc>
          <w:tcPr>
            <w:tcW w:w="1165" w:type="dxa"/>
            <w:vAlign w:val="center"/>
          </w:tcPr>
          <w:p w14:paraId="69CB12BD" w14:textId="3A0B920D" w:rsidR="00B76DAC" w:rsidRPr="008F2A58" w:rsidRDefault="00B76DAC" w:rsidP="00B76DAC">
            <w:pPr>
              <w:ind w:left="150" w:firstLine="0"/>
            </w:pPr>
            <w:r w:rsidRPr="002E67F2">
              <w:rPr>
                <w:rFonts w:asciiTheme="minorHAnsi" w:hAnsiTheme="minorHAnsi" w:cstheme="minorHAnsi"/>
                <w:sz w:val="22"/>
              </w:rPr>
              <w:t>1</w:t>
            </w:r>
          </w:p>
        </w:tc>
        <w:tc>
          <w:tcPr>
            <w:tcW w:w="8640" w:type="dxa"/>
            <w:vAlign w:val="center"/>
          </w:tcPr>
          <w:p w14:paraId="2E9ACA6E" w14:textId="2F48115D" w:rsidR="00B76DAC" w:rsidRPr="008F2A58" w:rsidRDefault="00B76DAC" w:rsidP="00B76DAC">
            <w:pPr>
              <w:ind w:left="76" w:hanging="14"/>
            </w:pPr>
            <w:r w:rsidRPr="00D045CE">
              <w:rPr>
                <w:rFonts w:cstheme="minorHAnsi"/>
              </w:rPr>
              <w:t>Course Orientation/Syllabus</w:t>
            </w:r>
            <w:r>
              <w:rPr>
                <w:rFonts w:cstheme="minorHAnsi"/>
              </w:rPr>
              <w:t xml:space="preserve">, </w:t>
            </w:r>
            <w:r w:rsidRPr="00D045CE">
              <w:rPr>
                <w:rFonts w:cstheme="minorHAnsi"/>
              </w:rPr>
              <w:t>Demo Lesson</w:t>
            </w:r>
          </w:p>
        </w:tc>
      </w:tr>
      <w:tr w:rsidR="00B76DAC" w:rsidRPr="008F2A58" w14:paraId="5F30AC5A" w14:textId="77777777" w:rsidTr="007A0060">
        <w:trPr>
          <w:cantSplit/>
          <w:trHeight w:val="440"/>
          <w:tblHeader/>
        </w:trPr>
        <w:tc>
          <w:tcPr>
            <w:tcW w:w="1165" w:type="dxa"/>
            <w:vAlign w:val="center"/>
          </w:tcPr>
          <w:p w14:paraId="64B45E4A" w14:textId="6E15099C" w:rsidR="00B76DAC" w:rsidRPr="008F2A58" w:rsidRDefault="00B76DAC" w:rsidP="00B76DAC">
            <w:pPr>
              <w:ind w:left="150" w:firstLine="0"/>
            </w:pPr>
            <w:r w:rsidRPr="002E67F2">
              <w:rPr>
                <w:rFonts w:asciiTheme="minorHAnsi" w:hAnsiTheme="minorHAnsi" w:cstheme="minorHAnsi"/>
                <w:sz w:val="22"/>
              </w:rPr>
              <w:t>2</w:t>
            </w:r>
          </w:p>
        </w:tc>
        <w:tc>
          <w:tcPr>
            <w:tcW w:w="8640" w:type="dxa"/>
            <w:vAlign w:val="center"/>
          </w:tcPr>
          <w:p w14:paraId="076FFAEC" w14:textId="77777777" w:rsidR="00B76DAC" w:rsidRDefault="00B76DAC" w:rsidP="00B76DAC">
            <w:pPr>
              <w:ind w:left="0" w:firstLine="0"/>
              <w:rPr>
                <w:rFonts w:cstheme="minorHAnsi"/>
              </w:rPr>
            </w:pPr>
            <w:r w:rsidRPr="00C254C1">
              <w:rPr>
                <w:rFonts w:cstheme="minorHAnsi"/>
              </w:rPr>
              <w:t>Inquiry &amp; 5E</w:t>
            </w:r>
            <w:r>
              <w:rPr>
                <w:rFonts w:cstheme="minorHAnsi"/>
              </w:rPr>
              <w:t xml:space="preserve">, </w:t>
            </w:r>
            <w:r w:rsidRPr="00C254C1">
              <w:rPr>
                <w:rFonts w:cstheme="minorHAnsi"/>
              </w:rPr>
              <w:t>Adolescent Learning</w:t>
            </w:r>
          </w:p>
          <w:p w14:paraId="6DF9F26B" w14:textId="77777777" w:rsidR="00B76DAC" w:rsidRDefault="00B76DAC" w:rsidP="00B76DAC">
            <w:pPr>
              <w:ind w:left="0" w:firstLine="0"/>
              <w:rPr>
                <w:rFonts w:cstheme="minorHAnsi"/>
              </w:rPr>
            </w:pPr>
          </w:p>
          <w:p w14:paraId="76922209" w14:textId="28D5E60A" w:rsidR="00B76DAC" w:rsidRPr="008F2A58" w:rsidRDefault="00B76DAC" w:rsidP="00B76DAC">
            <w:pPr>
              <w:ind w:left="76" w:hanging="14"/>
            </w:pPr>
            <w:r>
              <w:rPr>
                <w:rFonts w:cstheme="minorHAnsi"/>
              </w:rPr>
              <w:t xml:space="preserve">Required learning outside of class: </w:t>
            </w:r>
            <w:r>
              <w:t xml:space="preserve">Professionalism, </w:t>
            </w:r>
            <w:r w:rsidRPr="008F2A58">
              <w:t>Teacher Voice</w:t>
            </w:r>
            <w:r>
              <w:t>, Attention Getters, Wait Time, Standards, Objectives &amp; Learning Targets</w:t>
            </w:r>
          </w:p>
        </w:tc>
      </w:tr>
      <w:tr w:rsidR="00B76DAC" w:rsidRPr="008F2A58" w14:paraId="078DC665" w14:textId="77777777" w:rsidTr="007A0060">
        <w:trPr>
          <w:cantSplit/>
          <w:trHeight w:val="446"/>
          <w:tblHeader/>
        </w:trPr>
        <w:tc>
          <w:tcPr>
            <w:tcW w:w="1165" w:type="dxa"/>
            <w:vAlign w:val="center"/>
          </w:tcPr>
          <w:p w14:paraId="31954DE3" w14:textId="209954B0" w:rsidR="00B76DAC" w:rsidRPr="008F2A58" w:rsidRDefault="00B76DAC" w:rsidP="00B76DAC">
            <w:pPr>
              <w:ind w:left="150" w:firstLine="0"/>
            </w:pPr>
            <w:r w:rsidRPr="002E67F2">
              <w:rPr>
                <w:rFonts w:asciiTheme="minorHAnsi" w:hAnsiTheme="minorHAnsi" w:cstheme="minorHAnsi"/>
                <w:sz w:val="22"/>
              </w:rPr>
              <w:t>3</w:t>
            </w:r>
          </w:p>
        </w:tc>
        <w:tc>
          <w:tcPr>
            <w:tcW w:w="8640" w:type="dxa"/>
            <w:vAlign w:val="center"/>
          </w:tcPr>
          <w:p w14:paraId="41A65435" w14:textId="70379498" w:rsidR="00B76DAC" w:rsidRDefault="00B76DAC" w:rsidP="00B76DAC">
            <w:pPr>
              <w:ind w:left="0" w:firstLine="0"/>
              <w:rPr>
                <w:rFonts w:cstheme="minorHAnsi"/>
              </w:rPr>
            </w:pPr>
            <w:r w:rsidRPr="00C254C1">
              <w:rPr>
                <w:rFonts w:cstheme="minorHAnsi"/>
              </w:rPr>
              <w:t>In-Class Mentor Match</w:t>
            </w:r>
            <w:r>
              <w:rPr>
                <w:rFonts w:cstheme="minorHAnsi"/>
              </w:rPr>
              <w:t xml:space="preserve">, </w:t>
            </w:r>
            <w:r w:rsidRPr="00C254C1">
              <w:rPr>
                <w:rFonts w:cstheme="minorHAnsi"/>
              </w:rPr>
              <w:t>Standards</w:t>
            </w:r>
            <w:r>
              <w:rPr>
                <w:rFonts w:cstheme="minorHAnsi"/>
              </w:rPr>
              <w:t xml:space="preserve">, </w:t>
            </w:r>
            <w:r w:rsidRPr="00C254C1">
              <w:rPr>
                <w:rFonts w:cstheme="minorHAnsi"/>
              </w:rPr>
              <w:t>STAAR</w:t>
            </w:r>
            <w:r>
              <w:rPr>
                <w:rFonts w:cstheme="minorHAnsi"/>
              </w:rPr>
              <w:t>,</w:t>
            </w:r>
            <w:r w:rsidR="007E0E75">
              <w:rPr>
                <w:rFonts w:cstheme="minorHAnsi"/>
              </w:rPr>
              <w:t xml:space="preserve"> </w:t>
            </w:r>
            <w:r w:rsidRPr="00C254C1">
              <w:rPr>
                <w:rFonts w:cstheme="minorHAnsi"/>
              </w:rPr>
              <w:t>Student Misconceptions</w:t>
            </w:r>
          </w:p>
          <w:p w14:paraId="24F94F3F" w14:textId="77777777" w:rsidR="00B76DAC" w:rsidRDefault="00B76DAC" w:rsidP="00B76DAC">
            <w:pPr>
              <w:ind w:left="0" w:firstLine="0"/>
              <w:rPr>
                <w:rFonts w:cstheme="minorHAnsi"/>
              </w:rPr>
            </w:pPr>
          </w:p>
          <w:p w14:paraId="47D9BF54" w14:textId="0B61DD23" w:rsidR="00B76DAC" w:rsidRPr="008F2A58" w:rsidRDefault="00B76DAC" w:rsidP="00B76DAC">
            <w:pPr>
              <w:ind w:left="76" w:hanging="14"/>
            </w:pPr>
            <w:r>
              <w:rPr>
                <w:rFonts w:cstheme="minorHAnsi"/>
              </w:rPr>
              <w:t xml:space="preserve">Required learning outside of class: </w:t>
            </w:r>
            <w:r>
              <w:t>Constructivism v. Traditional, Bloom’s Taxonomy, High Yield Instructional Strategies</w:t>
            </w:r>
          </w:p>
        </w:tc>
      </w:tr>
      <w:tr w:rsidR="00B76DAC" w:rsidRPr="008F2A58" w14:paraId="2B667220" w14:textId="77777777" w:rsidTr="007A0060">
        <w:trPr>
          <w:cantSplit/>
          <w:trHeight w:val="446"/>
          <w:tblHeader/>
        </w:trPr>
        <w:tc>
          <w:tcPr>
            <w:tcW w:w="1165" w:type="dxa"/>
            <w:vAlign w:val="center"/>
          </w:tcPr>
          <w:p w14:paraId="52F7DE9E" w14:textId="2C37277A" w:rsidR="00B76DAC" w:rsidRPr="008F2A58" w:rsidRDefault="00B76DAC" w:rsidP="00B76DAC">
            <w:pPr>
              <w:ind w:left="150" w:firstLine="0"/>
            </w:pPr>
            <w:r w:rsidRPr="002E67F2">
              <w:rPr>
                <w:rFonts w:asciiTheme="minorHAnsi" w:hAnsiTheme="minorHAnsi" w:cstheme="minorHAnsi"/>
                <w:sz w:val="22"/>
              </w:rPr>
              <w:t>4</w:t>
            </w:r>
          </w:p>
        </w:tc>
        <w:tc>
          <w:tcPr>
            <w:tcW w:w="8640" w:type="dxa"/>
            <w:vAlign w:val="center"/>
          </w:tcPr>
          <w:p w14:paraId="0A243DE0" w14:textId="195C540A" w:rsidR="00B76DAC" w:rsidRPr="008F2A58" w:rsidRDefault="00B76DAC" w:rsidP="00B76DAC">
            <w:pPr>
              <w:ind w:left="76" w:hanging="14"/>
            </w:pPr>
            <w:r w:rsidRPr="002803DB">
              <w:rPr>
                <w:rFonts w:cstheme="minorHAnsi"/>
              </w:rPr>
              <w:t>Teach 1 Topic Planning</w:t>
            </w:r>
            <w:r>
              <w:rPr>
                <w:rFonts w:cstheme="minorHAnsi"/>
              </w:rPr>
              <w:t>, Cooperative Learning Structures</w:t>
            </w:r>
          </w:p>
        </w:tc>
      </w:tr>
      <w:tr w:rsidR="00B76DAC" w:rsidRPr="008F2A58" w14:paraId="33AB8C6B" w14:textId="77777777" w:rsidTr="007A0060">
        <w:trPr>
          <w:cantSplit/>
          <w:trHeight w:val="446"/>
          <w:tblHeader/>
        </w:trPr>
        <w:tc>
          <w:tcPr>
            <w:tcW w:w="1165" w:type="dxa"/>
            <w:vAlign w:val="center"/>
          </w:tcPr>
          <w:p w14:paraId="1434EE80" w14:textId="4BEB6C38"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5</w:t>
            </w:r>
          </w:p>
        </w:tc>
        <w:tc>
          <w:tcPr>
            <w:tcW w:w="8640" w:type="dxa"/>
            <w:vAlign w:val="center"/>
          </w:tcPr>
          <w:p w14:paraId="4DAE52CE" w14:textId="1A8FCC59" w:rsidR="00B76DAC" w:rsidRPr="008F2A58" w:rsidRDefault="00B76DAC" w:rsidP="00B76DAC">
            <w:pPr>
              <w:ind w:left="76" w:hanging="14"/>
              <w:rPr>
                <w:rStyle w:val="normaltextrun"/>
                <w:rFonts w:asciiTheme="minorHAnsi" w:hAnsiTheme="minorHAnsi" w:cstheme="minorHAnsi"/>
                <w:color w:val="000000"/>
              </w:rPr>
            </w:pPr>
            <w:r>
              <w:rPr>
                <w:rFonts w:cstheme="minorHAnsi"/>
                <w:color w:val="000000"/>
              </w:rPr>
              <w:t>Clear &amp; Concise Directions, Teah 1 Peer Review</w:t>
            </w:r>
          </w:p>
        </w:tc>
      </w:tr>
      <w:tr w:rsidR="00B76DAC" w:rsidRPr="008F2A58" w14:paraId="53F5AB56" w14:textId="77777777" w:rsidTr="007A0060">
        <w:trPr>
          <w:cantSplit/>
          <w:trHeight w:val="446"/>
          <w:tblHeader/>
        </w:trPr>
        <w:tc>
          <w:tcPr>
            <w:tcW w:w="1165" w:type="dxa"/>
            <w:vAlign w:val="center"/>
          </w:tcPr>
          <w:p w14:paraId="5736A7B5" w14:textId="0BDBAC75"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6</w:t>
            </w:r>
          </w:p>
        </w:tc>
        <w:tc>
          <w:tcPr>
            <w:tcW w:w="8640" w:type="dxa"/>
            <w:vAlign w:val="center"/>
          </w:tcPr>
          <w:p w14:paraId="66CCA57D" w14:textId="44A21BA1" w:rsidR="00B76DAC" w:rsidRPr="008F2A58" w:rsidRDefault="00B76DAC" w:rsidP="00B76DAC">
            <w:pPr>
              <w:ind w:left="76" w:hanging="14"/>
            </w:pPr>
            <w:r w:rsidRPr="006C3BC0">
              <w:rPr>
                <w:rFonts w:cstheme="minorHAnsi"/>
              </w:rPr>
              <w:t>Questioning</w:t>
            </w:r>
            <w:r>
              <w:rPr>
                <w:rFonts w:cstheme="minorHAnsi"/>
              </w:rPr>
              <w:t>, Bloom’s Taxonomy, Learner Accountability</w:t>
            </w:r>
          </w:p>
        </w:tc>
      </w:tr>
      <w:tr w:rsidR="00B76DAC" w:rsidRPr="008F2A58" w14:paraId="5229EF38" w14:textId="77777777" w:rsidTr="007A0060">
        <w:trPr>
          <w:cantSplit/>
          <w:trHeight w:val="446"/>
          <w:tblHeader/>
        </w:trPr>
        <w:tc>
          <w:tcPr>
            <w:tcW w:w="1165" w:type="dxa"/>
            <w:vAlign w:val="center"/>
          </w:tcPr>
          <w:p w14:paraId="12BAF6E9" w14:textId="2BD761CF"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7</w:t>
            </w:r>
          </w:p>
        </w:tc>
        <w:tc>
          <w:tcPr>
            <w:tcW w:w="8640" w:type="dxa"/>
            <w:vAlign w:val="center"/>
          </w:tcPr>
          <w:p w14:paraId="299EF501" w14:textId="48245C16" w:rsidR="00B76DAC" w:rsidRPr="008F2A58" w:rsidRDefault="00B76DAC" w:rsidP="00B76DAC">
            <w:pPr>
              <w:ind w:left="76" w:hanging="14"/>
            </w:pPr>
            <w:r w:rsidRPr="00912B5B">
              <w:rPr>
                <w:rFonts w:cstheme="minorHAnsi"/>
              </w:rPr>
              <w:t>Teach 2 Topic Planning</w:t>
            </w:r>
            <w:r>
              <w:rPr>
                <w:rFonts w:cstheme="minorHAnsi"/>
              </w:rPr>
              <w:t>, Productive Struggle, Growth Mindset</w:t>
            </w:r>
          </w:p>
        </w:tc>
      </w:tr>
      <w:tr w:rsidR="00B76DAC" w:rsidRPr="008F2A58" w14:paraId="1840B0F4" w14:textId="77777777" w:rsidTr="007A0060">
        <w:trPr>
          <w:cantSplit/>
          <w:trHeight w:val="446"/>
          <w:tblHeader/>
        </w:trPr>
        <w:tc>
          <w:tcPr>
            <w:tcW w:w="1165" w:type="dxa"/>
            <w:vAlign w:val="center"/>
          </w:tcPr>
          <w:p w14:paraId="2DCB189A" w14:textId="73711300"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8</w:t>
            </w:r>
          </w:p>
        </w:tc>
        <w:tc>
          <w:tcPr>
            <w:tcW w:w="8640" w:type="dxa"/>
            <w:vAlign w:val="center"/>
          </w:tcPr>
          <w:p w14:paraId="637B9CF1" w14:textId="246C57F4" w:rsidR="00B76DAC" w:rsidRPr="008F2A58" w:rsidRDefault="00B76DAC" w:rsidP="00B76DAC">
            <w:pPr>
              <w:ind w:left="76" w:hanging="14"/>
            </w:pPr>
            <w:r>
              <w:rPr>
                <w:rFonts w:cstheme="minorHAnsi"/>
              </w:rPr>
              <w:t xml:space="preserve">Teach 1 Debrief, </w:t>
            </w:r>
            <w:r w:rsidRPr="00912B5B">
              <w:rPr>
                <w:rFonts w:cstheme="minorHAnsi"/>
              </w:rPr>
              <w:t xml:space="preserve">Teach 2 </w:t>
            </w:r>
            <w:r>
              <w:rPr>
                <w:rFonts w:cstheme="minorHAnsi"/>
              </w:rPr>
              <w:t>Peer Review</w:t>
            </w:r>
          </w:p>
        </w:tc>
      </w:tr>
      <w:tr w:rsidR="00B76DAC" w:rsidRPr="008F2A58" w14:paraId="7F774140" w14:textId="77777777" w:rsidTr="007A0060">
        <w:trPr>
          <w:cantSplit/>
          <w:trHeight w:val="446"/>
          <w:tblHeader/>
        </w:trPr>
        <w:tc>
          <w:tcPr>
            <w:tcW w:w="1165" w:type="dxa"/>
            <w:vAlign w:val="center"/>
          </w:tcPr>
          <w:p w14:paraId="04D14D99" w14:textId="4CC457C4"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9</w:t>
            </w:r>
          </w:p>
        </w:tc>
        <w:tc>
          <w:tcPr>
            <w:tcW w:w="8640" w:type="dxa"/>
            <w:vAlign w:val="center"/>
          </w:tcPr>
          <w:p w14:paraId="6C9A8899" w14:textId="60A342A6" w:rsidR="00B76DAC" w:rsidRPr="008F2A58" w:rsidRDefault="00B76DAC" w:rsidP="00B76DAC">
            <w:pPr>
              <w:ind w:left="76" w:hanging="14"/>
            </w:pPr>
            <w:r w:rsidRPr="00912B5B">
              <w:rPr>
                <w:rFonts w:cstheme="minorHAnsi"/>
              </w:rPr>
              <w:t>Classroom Interventions</w:t>
            </w:r>
            <w:r>
              <w:rPr>
                <w:rFonts w:cstheme="minorHAnsi"/>
              </w:rPr>
              <w:t>, Engineering Student Conversations</w:t>
            </w:r>
          </w:p>
        </w:tc>
      </w:tr>
      <w:tr w:rsidR="00B76DAC" w:rsidRPr="008F2A58" w14:paraId="15CD62BB" w14:textId="77777777" w:rsidTr="007A0060">
        <w:trPr>
          <w:cantSplit/>
          <w:trHeight w:val="446"/>
          <w:tblHeader/>
        </w:trPr>
        <w:tc>
          <w:tcPr>
            <w:tcW w:w="1165" w:type="dxa"/>
            <w:vAlign w:val="center"/>
          </w:tcPr>
          <w:p w14:paraId="1D0F3534" w14:textId="3BD50CDE"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10</w:t>
            </w:r>
          </w:p>
        </w:tc>
        <w:tc>
          <w:tcPr>
            <w:tcW w:w="8640" w:type="dxa"/>
            <w:vAlign w:val="center"/>
          </w:tcPr>
          <w:p w14:paraId="6B78D698" w14:textId="0920F9FC" w:rsidR="00B76DAC" w:rsidRPr="008F2A58" w:rsidRDefault="00B76DAC" w:rsidP="00B76DAC">
            <w:pPr>
              <w:ind w:left="76" w:hanging="14"/>
            </w:pPr>
            <w:r w:rsidRPr="00864099">
              <w:rPr>
                <w:rFonts w:cstheme="minorHAnsi"/>
              </w:rPr>
              <w:t>Teach 3 Topic Planning</w:t>
            </w:r>
            <w:r>
              <w:rPr>
                <w:rFonts w:cstheme="minorHAnsi"/>
              </w:rPr>
              <w:t xml:space="preserve">, </w:t>
            </w:r>
            <w:r w:rsidRPr="00864099">
              <w:rPr>
                <w:rFonts w:cstheme="minorHAnsi"/>
              </w:rPr>
              <w:t>Formative Assessment</w:t>
            </w:r>
          </w:p>
        </w:tc>
      </w:tr>
      <w:tr w:rsidR="00B76DAC" w:rsidRPr="008F2A58" w14:paraId="646C28D4" w14:textId="77777777" w:rsidTr="007A0060">
        <w:trPr>
          <w:cantSplit/>
          <w:trHeight w:val="446"/>
          <w:tblHeader/>
        </w:trPr>
        <w:tc>
          <w:tcPr>
            <w:tcW w:w="1165" w:type="dxa"/>
            <w:vAlign w:val="center"/>
          </w:tcPr>
          <w:p w14:paraId="03516DCA" w14:textId="45B3DD9C"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11</w:t>
            </w:r>
          </w:p>
        </w:tc>
        <w:tc>
          <w:tcPr>
            <w:tcW w:w="8640" w:type="dxa"/>
            <w:vAlign w:val="center"/>
          </w:tcPr>
          <w:p w14:paraId="65ED874B" w14:textId="3C786A98" w:rsidR="00B76DAC" w:rsidRPr="008F2A58" w:rsidRDefault="00B76DAC" w:rsidP="00B76DAC">
            <w:pPr>
              <w:ind w:left="76" w:hanging="14"/>
            </w:pPr>
            <w:r w:rsidRPr="00864099">
              <w:rPr>
                <w:rFonts w:cstheme="minorHAnsi"/>
              </w:rPr>
              <w:t>Teach 2 Debrief</w:t>
            </w:r>
            <w:r>
              <w:rPr>
                <w:rFonts w:cstheme="minorHAnsi"/>
              </w:rPr>
              <w:t xml:space="preserve">, </w:t>
            </w:r>
            <w:r w:rsidRPr="00864099">
              <w:rPr>
                <w:rFonts w:cstheme="minorHAnsi"/>
              </w:rPr>
              <w:t>Teach 3 Peer Review</w:t>
            </w:r>
          </w:p>
        </w:tc>
      </w:tr>
      <w:tr w:rsidR="00B76DAC" w:rsidRPr="008F2A58" w14:paraId="4E5244B6" w14:textId="77777777" w:rsidTr="007A0060">
        <w:trPr>
          <w:cantSplit/>
          <w:trHeight w:val="446"/>
          <w:tblHeader/>
        </w:trPr>
        <w:tc>
          <w:tcPr>
            <w:tcW w:w="1165" w:type="dxa"/>
            <w:vAlign w:val="center"/>
          </w:tcPr>
          <w:p w14:paraId="24674308" w14:textId="36CDD278"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12</w:t>
            </w:r>
          </w:p>
        </w:tc>
        <w:tc>
          <w:tcPr>
            <w:tcW w:w="8640" w:type="dxa"/>
            <w:vAlign w:val="center"/>
          </w:tcPr>
          <w:p w14:paraId="2883409B" w14:textId="3031526A" w:rsidR="00B76DAC" w:rsidRPr="008F2A58" w:rsidRDefault="00B76DAC" w:rsidP="00B76DAC">
            <w:pPr>
              <w:ind w:left="76" w:hanging="14"/>
            </w:pPr>
            <w:r>
              <w:rPr>
                <w:rFonts w:cstheme="minorHAnsi"/>
              </w:rPr>
              <w:t>Effective Feedback</w:t>
            </w:r>
          </w:p>
        </w:tc>
      </w:tr>
      <w:tr w:rsidR="00B76DAC" w:rsidRPr="008F2A58" w14:paraId="2B700693" w14:textId="77777777" w:rsidTr="007A0060">
        <w:trPr>
          <w:cantSplit/>
          <w:trHeight w:val="446"/>
          <w:tblHeader/>
        </w:trPr>
        <w:tc>
          <w:tcPr>
            <w:tcW w:w="1165" w:type="dxa"/>
            <w:vAlign w:val="center"/>
          </w:tcPr>
          <w:p w14:paraId="4522E21E" w14:textId="255725C9"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13</w:t>
            </w:r>
          </w:p>
        </w:tc>
        <w:tc>
          <w:tcPr>
            <w:tcW w:w="8640" w:type="dxa"/>
            <w:vAlign w:val="center"/>
          </w:tcPr>
          <w:p w14:paraId="6649773B" w14:textId="18212A9B" w:rsidR="00B76DAC" w:rsidRPr="008F2A58" w:rsidRDefault="00B76DAC" w:rsidP="00B76DAC">
            <w:pPr>
              <w:ind w:left="76" w:hanging="14"/>
            </w:pPr>
            <w:r>
              <w:rPr>
                <w:rFonts w:cstheme="minorHAnsi"/>
              </w:rPr>
              <w:t>Final Project Launch</w:t>
            </w:r>
          </w:p>
        </w:tc>
      </w:tr>
      <w:tr w:rsidR="00B76DAC" w:rsidRPr="008F2A58" w14:paraId="2B478024" w14:textId="77777777" w:rsidTr="007A0060">
        <w:trPr>
          <w:cantSplit/>
          <w:trHeight w:val="446"/>
          <w:tblHeader/>
        </w:trPr>
        <w:tc>
          <w:tcPr>
            <w:tcW w:w="1165" w:type="dxa"/>
            <w:vAlign w:val="center"/>
          </w:tcPr>
          <w:p w14:paraId="03B8FDB6" w14:textId="0F7ACED1"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14</w:t>
            </w:r>
          </w:p>
        </w:tc>
        <w:tc>
          <w:tcPr>
            <w:tcW w:w="8640" w:type="dxa"/>
            <w:vAlign w:val="center"/>
          </w:tcPr>
          <w:p w14:paraId="6AE9ED75" w14:textId="07A74117" w:rsidR="00B76DAC" w:rsidRPr="008F2A58" w:rsidRDefault="00B76DAC" w:rsidP="00B76DAC">
            <w:pPr>
              <w:ind w:left="76" w:hanging="14"/>
            </w:pPr>
            <w:r>
              <w:rPr>
                <w:rFonts w:cstheme="minorHAnsi"/>
              </w:rPr>
              <w:t xml:space="preserve">Teach 3 Debrief, </w:t>
            </w:r>
            <w:r w:rsidRPr="00513358">
              <w:rPr>
                <w:rFonts w:cstheme="minorHAnsi"/>
              </w:rPr>
              <w:t>Turning a Traditional Lesson into 5E</w:t>
            </w:r>
          </w:p>
        </w:tc>
      </w:tr>
      <w:tr w:rsidR="00B76DAC" w:rsidRPr="008F2A58" w14:paraId="6EA7AEEA" w14:textId="77777777" w:rsidTr="007A0060">
        <w:trPr>
          <w:cantSplit/>
          <w:trHeight w:val="446"/>
          <w:tblHeader/>
        </w:trPr>
        <w:tc>
          <w:tcPr>
            <w:tcW w:w="9805" w:type="dxa"/>
            <w:gridSpan w:val="2"/>
            <w:shd w:val="clear" w:color="auto" w:fill="000000" w:themeFill="text1"/>
            <w:vAlign w:val="center"/>
          </w:tcPr>
          <w:p w14:paraId="4468418E" w14:textId="54E513E0" w:rsidR="00B76DAC" w:rsidRPr="001A0D1A" w:rsidRDefault="00B76DAC" w:rsidP="00B76DAC">
            <w:pPr>
              <w:ind w:left="76" w:hanging="14"/>
              <w:jc w:val="center"/>
              <w:rPr>
                <w:rFonts w:asciiTheme="minorHAnsi" w:hAnsiTheme="minorHAnsi" w:cstheme="minorHAnsi"/>
                <w:b/>
                <w:bCs/>
              </w:rPr>
            </w:pPr>
            <w:r w:rsidRPr="002E67F2">
              <w:rPr>
                <w:rFonts w:asciiTheme="minorHAnsi" w:hAnsiTheme="minorHAnsi" w:cstheme="minorHAnsi"/>
                <w:b/>
                <w:bCs/>
              </w:rPr>
              <w:t>Spring Break</w:t>
            </w:r>
          </w:p>
        </w:tc>
      </w:tr>
      <w:tr w:rsidR="00B76DAC" w:rsidRPr="008F2A58" w14:paraId="11D1DB57" w14:textId="77777777" w:rsidTr="007A0060">
        <w:trPr>
          <w:cantSplit/>
          <w:trHeight w:val="446"/>
          <w:tblHeader/>
        </w:trPr>
        <w:tc>
          <w:tcPr>
            <w:tcW w:w="1165" w:type="dxa"/>
            <w:vAlign w:val="center"/>
          </w:tcPr>
          <w:p w14:paraId="710BA870" w14:textId="5163A8E9"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15</w:t>
            </w:r>
          </w:p>
        </w:tc>
        <w:tc>
          <w:tcPr>
            <w:tcW w:w="8640" w:type="dxa"/>
            <w:vAlign w:val="center"/>
          </w:tcPr>
          <w:p w14:paraId="6749B5D7" w14:textId="68A9D6BF" w:rsidR="00B76DAC" w:rsidRPr="008F2A58" w:rsidRDefault="00B76DAC" w:rsidP="00B76DAC">
            <w:pPr>
              <w:ind w:left="76" w:hanging="14"/>
            </w:pPr>
            <w:r>
              <w:rPr>
                <w:rFonts w:cstheme="minorHAnsi"/>
              </w:rPr>
              <w:t>Semester Reflection, Final Project Peer Review</w:t>
            </w:r>
          </w:p>
        </w:tc>
      </w:tr>
      <w:tr w:rsidR="00B76DAC" w:rsidRPr="008F2A58" w14:paraId="42EC8109" w14:textId="77777777" w:rsidTr="007A0060">
        <w:trPr>
          <w:cantSplit/>
          <w:trHeight w:val="446"/>
          <w:tblHeader/>
        </w:trPr>
        <w:tc>
          <w:tcPr>
            <w:tcW w:w="1165" w:type="dxa"/>
            <w:vAlign w:val="center"/>
          </w:tcPr>
          <w:p w14:paraId="3AD8511A" w14:textId="5E255EB4" w:rsidR="00B76DAC" w:rsidRPr="008F2A58" w:rsidRDefault="00B76DAC" w:rsidP="00B76DAC">
            <w:pPr>
              <w:ind w:left="150" w:firstLine="0"/>
              <w:rPr>
                <w:rStyle w:val="normaltextrun"/>
                <w:rFonts w:asciiTheme="minorHAnsi" w:hAnsiTheme="minorHAnsi" w:cstheme="minorHAnsi"/>
                <w:color w:val="000000"/>
              </w:rPr>
            </w:pPr>
            <w:r w:rsidRPr="002E67F2">
              <w:rPr>
                <w:rFonts w:asciiTheme="minorHAnsi" w:hAnsiTheme="minorHAnsi" w:cstheme="minorHAnsi"/>
                <w:sz w:val="22"/>
              </w:rPr>
              <w:t>16</w:t>
            </w:r>
          </w:p>
        </w:tc>
        <w:tc>
          <w:tcPr>
            <w:tcW w:w="8640" w:type="dxa"/>
            <w:vAlign w:val="center"/>
          </w:tcPr>
          <w:p w14:paraId="17AC2AA4" w14:textId="06CCD067" w:rsidR="00B76DAC" w:rsidRPr="008F2A58" w:rsidRDefault="00B76DAC" w:rsidP="00B76DAC">
            <w:pPr>
              <w:ind w:left="76" w:hanging="14"/>
            </w:pPr>
            <w:r>
              <w:rPr>
                <w:rFonts w:cstheme="minorHAnsi"/>
              </w:rPr>
              <w:t>Final Project Due</w:t>
            </w:r>
          </w:p>
        </w:tc>
      </w:tr>
    </w:tbl>
    <w:p w14:paraId="509E527D" w14:textId="77777777" w:rsidR="00754C49" w:rsidRDefault="00754C49" w:rsidP="00754C49">
      <w:pPr>
        <w:spacing w:after="0"/>
      </w:pPr>
    </w:p>
    <w:p w14:paraId="388B5747" w14:textId="02B38FAC" w:rsidR="0027121D" w:rsidRPr="009F71D3" w:rsidRDefault="0027121D" w:rsidP="00FD0051">
      <w:pPr>
        <w:spacing w:line="240" w:lineRule="auto"/>
        <w:rPr>
          <w:rFonts w:eastAsiaTheme="minorEastAsia" w:cstheme="minorHAnsi"/>
          <w:color w:val="000000" w:themeColor="text1"/>
        </w:rPr>
      </w:pPr>
      <w:r w:rsidRPr="00A40265">
        <w:rPr>
          <w:rFonts w:eastAsiaTheme="minorEastAsia" w:cstheme="minorHAnsi"/>
          <w:b/>
          <w:bCs/>
          <w:color w:val="000000" w:themeColor="text1"/>
          <w:u w:val="single"/>
        </w:rPr>
        <w:t>When is the Final Exam</w:t>
      </w:r>
      <w:r w:rsidR="009F71D3" w:rsidRPr="00A40265">
        <w:rPr>
          <w:rFonts w:eastAsiaTheme="minorEastAsia" w:cstheme="minorHAnsi"/>
          <w:b/>
          <w:bCs/>
          <w:color w:val="000000" w:themeColor="text1"/>
          <w:u w:val="single"/>
        </w:rPr>
        <w:t>?</w:t>
      </w:r>
      <w:r w:rsidR="009F71D3">
        <w:rPr>
          <w:rFonts w:eastAsiaTheme="minorEastAsia" w:cstheme="minorHAnsi"/>
          <w:b/>
          <w:bCs/>
          <w:color w:val="000000" w:themeColor="text1"/>
        </w:rPr>
        <w:t xml:space="preserve"> </w:t>
      </w:r>
      <w:r w:rsidR="007E39AF">
        <w:rPr>
          <w:rFonts w:eastAsiaTheme="minorEastAsia" w:cstheme="minorHAnsi"/>
          <w:color w:val="000000" w:themeColor="text1"/>
        </w:rPr>
        <w:t xml:space="preserve">The final exam is </w:t>
      </w:r>
      <w:r w:rsidR="007E39AF" w:rsidRPr="008A5A29">
        <w:rPr>
          <w:rFonts w:eastAsiaTheme="minorEastAsia" w:cstheme="minorHAnsi"/>
        </w:rPr>
        <w:t xml:space="preserve">Thursday, December </w:t>
      </w:r>
      <w:r w:rsidR="007E39AF">
        <w:rPr>
          <w:rFonts w:eastAsiaTheme="minorEastAsia" w:cstheme="minorHAnsi"/>
        </w:rPr>
        <w:t>9</w:t>
      </w:r>
      <w:r w:rsidR="007E39AF" w:rsidRPr="008A5A29">
        <w:rPr>
          <w:rFonts w:eastAsiaTheme="minorEastAsia" w:cstheme="minorHAnsi"/>
          <w:vertAlign w:val="superscript"/>
        </w:rPr>
        <w:t>th</w:t>
      </w:r>
      <w:r w:rsidR="007E39AF" w:rsidRPr="008A5A29">
        <w:rPr>
          <w:rFonts w:eastAsiaTheme="minorEastAsia" w:cstheme="minorHAnsi"/>
        </w:rPr>
        <w:t xml:space="preserve"> from </w:t>
      </w:r>
      <w:r w:rsidR="007E39AF">
        <w:rPr>
          <w:rFonts w:eastAsiaTheme="minorEastAsia" w:cstheme="minorHAnsi"/>
        </w:rPr>
        <w:t>8</w:t>
      </w:r>
      <w:r w:rsidR="007E39AF" w:rsidRPr="008A5A29">
        <w:rPr>
          <w:rFonts w:eastAsiaTheme="minorEastAsia" w:cstheme="minorHAnsi"/>
        </w:rPr>
        <w:t>:00 – 1</w:t>
      </w:r>
      <w:r w:rsidR="007E39AF">
        <w:rPr>
          <w:rFonts w:eastAsiaTheme="minorEastAsia" w:cstheme="minorHAnsi"/>
        </w:rPr>
        <w:t>0</w:t>
      </w:r>
      <w:r w:rsidR="007E39AF" w:rsidRPr="008A5A29">
        <w:rPr>
          <w:rFonts w:eastAsiaTheme="minorEastAsia" w:cstheme="minorHAnsi"/>
        </w:rPr>
        <w:t>:00 pm in Curry 323</w:t>
      </w:r>
      <w:r w:rsidR="007E39AF">
        <w:rPr>
          <w:rFonts w:eastAsiaTheme="minorEastAsia" w:cstheme="minorHAnsi"/>
          <w:color w:val="000000" w:themeColor="text1"/>
        </w:rPr>
        <w:t>. You will be notified if attendance is mandatory.</w:t>
      </w:r>
    </w:p>
    <w:p w14:paraId="704D3D8F" w14:textId="4C4A658C" w:rsidR="00CD71BF" w:rsidRDefault="006937B1" w:rsidP="00CD71BF">
      <w:r w:rsidRPr="00363BD7">
        <w:rPr>
          <w:rFonts w:eastAsiaTheme="minorEastAsia" w:cstheme="minorHAnsi"/>
          <w:b/>
          <w:bCs/>
          <w:color w:val="000000" w:themeColor="text1"/>
        </w:rPr>
        <w:t>Where do I submit my assignments?</w:t>
      </w:r>
      <w:r>
        <w:rPr>
          <w:rFonts w:eastAsiaTheme="minorEastAsia" w:cstheme="minorHAnsi"/>
          <w:b/>
          <w:bCs/>
          <w:color w:val="000000" w:themeColor="text1"/>
        </w:rPr>
        <w:t xml:space="preserve"> </w:t>
      </w:r>
      <w:proofErr w:type="gramStart"/>
      <w:r w:rsidR="009954C3" w:rsidRPr="004B369B">
        <w:rPr>
          <w:rFonts w:eastAsiaTheme="minorEastAsia" w:cstheme="minorHAnsi"/>
          <w:color w:val="000000" w:themeColor="text1"/>
        </w:rPr>
        <w:t>The majority of</w:t>
      </w:r>
      <w:proofErr w:type="gramEnd"/>
      <w:r w:rsidR="009954C3" w:rsidRPr="004B369B">
        <w:rPr>
          <w:rFonts w:eastAsiaTheme="minorEastAsia" w:cstheme="minorHAnsi"/>
          <w:color w:val="000000" w:themeColor="text1"/>
        </w:rPr>
        <w:t xml:space="preserve"> your assignments will be</w:t>
      </w:r>
      <w:r w:rsidR="000B42AD" w:rsidRPr="004B369B">
        <w:rPr>
          <w:rFonts w:eastAsiaTheme="minorEastAsia" w:cstheme="minorHAnsi"/>
          <w:color w:val="000000" w:themeColor="text1"/>
        </w:rPr>
        <w:t xml:space="preserve"> submitted </w:t>
      </w:r>
      <w:proofErr w:type="gramStart"/>
      <w:r w:rsidR="000B42AD" w:rsidRPr="004B369B">
        <w:rPr>
          <w:rFonts w:eastAsiaTheme="minorEastAsia" w:cstheme="minorHAnsi"/>
          <w:color w:val="000000" w:themeColor="text1"/>
        </w:rPr>
        <w:t>in</w:t>
      </w:r>
      <w:proofErr w:type="gramEnd"/>
      <w:r w:rsidR="000B42AD" w:rsidRPr="004B369B">
        <w:rPr>
          <w:rFonts w:eastAsiaTheme="minorEastAsia" w:cstheme="minorHAnsi"/>
          <w:color w:val="000000" w:themeColor="text1"/>
        </w:rPr>
        <w:t xml:space="preserve"> Canvas</w:t>
      </w:r>
      <w:r w:rsidR="004B369B" w:rsidRPr="004B369B">
        <w:rPr>
          <w:rFonts w:eastAsiaTheme="minorEastAsia" w:cstheme="minorHAnsi"/>
          <w:color w:val="000000" w:themeColor="text1"/>
        </w:rPr>
        <w:t>.</w:t>
      </w:r>
      <w:r w:rsidR="00533948">
        <w:rPr>
          <w:rFonts w:eastAsiaTheme="minorEastAsia" w:cstheme="minorHAnsi"/>
          <w:color w:val="000000" w:themeColor="text1"/>
        </w:rPr>
        <w:t xml:space="preserve"> </w:t>
      </w:r>
      <w:r w:rsidR="008539FC" w:rsidRPr="008539FC">
        <w:rPr>
          <w:rFonts w:eastAsiaTheme="minorEastAsia" w:cstheme="minorHAnsi"/>
          <w:color w:val="000000" w:themeColor="text1"/>
        </w:rPr>
        <w:t>For transparency and</w:t>
      </w:r>
      <w:r w:rsidR="008539FC">
        <w:t xml:space="preserve"> organization reasons, a</w:t>
      </w:r>
      <w:r w:rsidR="00CD71BF">
        <w:t xml:space="preserve">ssignments submitted through email will not be accepted for grading. All Canvas assignments are due at 11:59 </w:t>
      </w:r>
      <w:proofErr w:type="gramStart"/>
      <w:r w:rsidR="00CD71BF">
        <w:t>pm</w:t>
      </w:r>
      <w:proofErr w:type="gramEnd"/>
      <w:r w:rsidR="00CD71BF">
        <w:t xml:space="preserve"> the day of the assignment (one minute prior to midnight).</w:t>
      </w:r>
    </w:p>
    <w:p w14:paraId="2A9DE2C3" w14:textId="007AE71F" w:rsidR="00EC225E" w:rsidRDefault="001B273D" w:rsidP="00EC225E">
      <w:r w:rsidRPr="00363BD7">
        <w:rPr>
          <w:rFonts w:eastAsiaTheme="minorEastAsia" w:cstheme="minorHAnsi"/>
          <w:b/>
          <w:bCs/>
          <w:color w:val="000000" w:themeColor="text1"/>
        </w:rPr>
        <w:lastRenderedPageBreak/>
        <w:t>Are there rubrics available for my assignments?</w:t>
      </w:r>
      <w:r>
        <w:rPr>
          <w:rFonts w:eastAsiaTheme="minorEastAsia" w:cstheme="minorHAnsi"/>
          <w:b/>
          <w:bCs/>
          <w:color w:val="000000" w:themeColor="text1"/>
        </w:rPr>
        <w:t xml:space="preserve"> </w:t>
      </w:r>
      <w:r>
        <w:rPr>
          <w:rFonts w:eastAsiaTheme="minorEastAsia" w:cstheme="minorHAnsi"/>
          <w:color w:val="000000" w:themeColor="text1"/>
        </w:rPr>
        <w:t xml:space="preserve">Yes! </w:t>
      </w:r>
      <w:r w:rsidR="00EC225E">
        <w:t xml:space="preserve">Grading rubrics can be found on the course Canvas website along with the assignment. </w:t>
      </w:r>
      <w:r w:rsidR="00A81BB4">
        <w:t>I</w:t>
      </w:r>
      <w:r w:rsidR="00685D50">
        <w:t xml:space="preserve"> </w:t>
      </w:r>
      <w:r w:rsidR="009E7100">
        <w:t>strongly</w:t>
      </w:r>
      <w:r w:rsidR="00685D50">
        <w:t xml:space="preserve"> </w:t>
      </w:r>
      <w:r w:rsidR="00A81BB4">
        <w:t>encourag</w:t>
      </w:r>
      <w:r w:rsidR="00685D50">
        <w:t xml:space="preserve">e </w:t>
      </w:r>
      <w:r w:rsidR="00A81BB4">
        <w:t>you</w:t>
      </w:r>
      <w:r w:rsidR="00EC225E">
        <w:t xml:space="preserve"> to </w:t>
      </w:r>
      <w:r w:rsidR="00844459">
        <w:t>use</w:t>
      </w:r>
      <w:r w:rsidR="00EC225E">
        <w:t xml:space="preserve"> the grading rubrics to guide </w:t>
      </w:r>
      <w:r w:rsidR="00844459">
        <w:t>you to s</w:t>
      </w:r>
      <w:r w:rsidR="00EC225E">
        <w:t xml:space="preserve">uccessfully completing </w:t>
      </w:r>
      <w:r w:rsidR="009E7100">
        <w:t>your</w:t>
      </w:r>
      <w:r w:rsidR="00EC225E">
        <w:t xml:space="preserve"> assignments.</w:t>
      </w:r>
    </w:p>
    <w:p w14:paraId="71566E3F" w14:textId="514F26E9" w:rsidR="004E678D" w:rsidRDefault="00B4781C" w:rsidP="00FD0051">
      <w:pPr>
        <w:spacing w:line="240" w:lineRule="auto"/>
        <w:rPr>
          <w:rFonts w:eastAsiaTheme="minorEastAsia" w:cstheme="minorHAnsi"/>
          <w:color w:val="000000" w:themeColor="text1"/>
        </w:rPr>
      </w:pPr>
      <w:r w:rsidRPr="00363BD7">
        <w:rPr>
          <w:rFonts w:eastAsiaTheme="minorEastAsia" w:cstheme="minorHAnsi"/>
          <w:b/>
          <w:bCs/>
          <w:color w:val="000000" w:themeColor="text1"/>
        </w:rPr>
        <w:t xml:space="preserve">How will I know if class is </w:t>
      </w:r>
      <w:r w:rsidR="00BD20F8" w:rsidRPr="00363BD7">
        <w:rPr>
          <w:rFonts w:eastAsiaTheme="minorEastAsia" w:cstheme="minorHAnsi"/>
          <w:b/>
          <w:bCs/>
          <w:color w:val="000000" w:themeColor="text1"/>
        </w:rPr>
        <w:t xml:space="preserve">asynchronous or </w:t>
      </w:r>
      <w:r w:rsidRPr="00363BD7">
        <w:rPr>
          <w:rFonts w:eastAsiaTheme="minorEastAsia" w:cstheme="minorHAnsi"/>
          <w:b/>
          <w:bCs/>
          <w:color w:val="000000" w:themeColor="text1"/>
        </w:rPr>
        <w:t>cancelled?</w:t>
      </w:r>
      <w:r w:rsidRPr="007A0060">
        <w:rPr>
          <w:rFonts w:eastAsiaTheme="minorEastAsia" w:cstheme="minorHAnsi"/>
          <w:color w:val="000000" w:themeColor="text1"/>
        </w:rPr>
        <w:t xml:space="preserve"> </w:t>
      </w:r>
      <w:r w:rsidR="00D02901">
        <w:rPr>
          <w:rFonts w:eastAsiaTheme="minorEastAsia" w:cstheme="minorHAnsi"/>
          <w:color w:val="000000" w:themeColor="text1"/>
        </w:rPr>
        <w:t>You will be sent</w:t>
      </w:r>
      <w:r w:rsidR="00BF1499">
        <w:rPr>
          <w:rFonts w:eastAsiaTheme="minorEastAsia" w:cstheme="minorHAnsi"/>
          <w:color w:val="000000" w:themeColor="text1"/>
        </w:rPr>
        <w:t xml:space="preserve"> a Canvas and/or email notifying you of a</w:t>
      </w:r>
      <w:r w:rsidR="00716310">
        <w:rPr>
          <w:rFonts w:eastAsiaTheme="minorEastAsia" w:cstheme="minorHAnsi"/>
          <w:color w:val="000000" w:themeColor="text1"/>
        </w:rPr>
        <w:t>n</w:t>
      </w:r>
      <w:r w:rsidR="00BF1499">
        <w:rPr>
          <w:rFonts w:eastAsiaTheme="minorEastAsia" w:cstheme="minorHAnsi"/>
          <w:color w:val="000000" w:themeColor="text1"/>
        </w:rPr>
        <w:t xml:space="preserve"> </w:t>
      </w:r>
      <w:r w:rsidR="006A5B5A">
        <w:rPr>
          <w:rFonts w:eastAsiaTheme="minorEastAsia" w:cstheme="minorHAnsi"/>
          <w:color w:val="000000" w:themeColor="text1"/>
        </w:rPr>
        <w:t xml:space="preserve">asynchronous </w:t>
      </w:r>
      <w:r w:rsidR="005245EC">
        <w:rPr>
          <w:rFonts w:eastAsiaTheme="minorEastAsia" w:cstheme="minorHAnsi"/>
          <w:color w:val="000000" w:themeColor="text1"/>
        </w:rPr>
        <w:t>or cancelled c</w:t>
      </w:r>
      <w:r w:rsidR="00BF1499">
        <w:rPr>
          <w:rFonts w:eastAsiaTheme="minorEastAsia" w:cstheme="minorHAnsi"/>
          <w:color w:val="000000" w:themeColor="text1"/>
        </w:rPr>
        <w:t xml:space="preserve">lass. In that </w:t>
      </w:r>
      <w:r w:rsidR="00E00022">
        <w:rPr>
          <w:rFonts w:eastAsiaTheme="minorEastAsia" w:cstheme="minorHAnsi"/>
          <w:color w:val="000000" w:themeColor="text1"/>
        </w:rPr>
        <w:t xml:space="preserve">message, </w:t>
      </w:r>
      <w:r w:rsidR="001F79AC">
        <w:rPr>
          <w:rFonts w:eastAsiaTheme="minorEastAsia" w:cstheme="minorHAnsi"/>
          <w:color w:val="000000" w:themeColor="text1"/>
        </w:rPr>
        <w:t xml:space="preserve">details of asynchronous assignments </w:t>
      </w:r>
      <w:r w:rsidR="00E00022">
        <w:rPr>
          <w:rFonts w:eastAsiaTheme="minorEastAsia" w:cstheme="minorHAnsi"/>
          <w:color w:val="000000" w:themeColor="text1"/>
        </w:rPr>
        <w:t>will also be provided</w:t>
      </w:r>
      <w:r w:rsidR="0064210A">
        <w:rPr>
          <w:rFonts w:eastAsiaTheme="minorEastAsia" w:cstheme="minorHAnsi"/>
          <w:color w:val="000000" w:themeColor="text1"/>
        </w:rPr>
        <w:t xml:space="preserve">. </w:t>
      </w:r>
    </w:p>
    <w:p w14:paraId="786226A1" w14:textId="21A92753" w:rsidR="00FD0051" w:rsidRDefault="00395142" w:rsidP="00FD0051">
      <w:pPr>
        <w:spacing w:line="240" w:lineRule="auto"/>
        <w:rPr>
          <w:rFonts w:eastAsiaTheme="minorEastAsia" w:cstheme="minorHAnsi"/>
          <w:color w:val="000000" w:themeColor="text1"/>
        </w:rPr>
      </w:pPr>
      <w:r>
        <w:rPr>
          <w:rFonts w:eastAsiaTheme="minorEastAsia" w:cstheme="minorHAnsi"/>
          <w:color w:val="000000" w:themeColor="text1"/>
        </w:rPr>
        <w:t>I</w:t>
      </w:r>
      <w:r w:rsidR="00162DBA" w:rsidRPr="009E62BC">
        <w:rPr>
          <w:rFonts w:eastAsiaTheme="minorEastAsia" w:cstheme="minorHAnsi"/>
          <w:color w:val="000000" w:themeColor="text1"/>
        </w:rPr>
        <w:t xml:space="preserve">f there is a campus closing that will impact </w:t>
      </w:r>
      <w:r>
        <w:rPr>
          <w:rFonts w:eastAsiaTheme="minorEastAsia" w:cstheme="minorHAnsi"/>
          <w:color w:val="000000" w:themeColor="text1"/>
        </w:rPr>
        <w:t xml:space="preserve">our </w:t>
      </w:r>
      <w:r w:rsidR="00162DBA" w:rsidRPr="009E62BC">
        <w:rPr>
          <w:rFonts w:eastAsiaTheme="minorEastAsia" w:cstheme="minorHAnsi"/>
          <w:color w:val="000000" w:themeColor="text1"/>
        </w:rPr>
        <w:t>class</w:t>
      </w:r>
      <w:r>
        <w:rPr>
          <w:rFonts w:eastAsiaTheme="minorEastAsia" w:cstheme="minorHAnsi"/>
          <w:color w:val="000000" w:themeColor="text1"/>
        </w:rPr>
        <w:t xml:space="preserve">, you will </w:t>
      </w:r>
      <w:r w:rsidRPr="009E62BC">
        <w:rPr>
          <w:rFonts w:eastAsiaTheme="minorEastAsia" w:cstheme="minorHAnsi"/>
          <w:color w:val="000000" w:themeColor="text1"/>
        </w:rPr>
        <w:t xml:space="preserve">be notified by Eagle </w:t>
      </w:r>
      <w:r>
        <w:rPr>
          <w:rFonts w:eastAsiaTheme="minorEastAsia" w:cstheme="minorHAnsi"/>
          <w:color w:val="000000" w:themeColor="text1"/>
        </w:rPr>
        <w:t>Alert</w:t>
      </w:r>
      <w:r w:rsidR="00FD0051">
        <w:rPr>
          <w:rFonts w:eastAsiaTheme="minorEastAsia" w:cstheme="minorHAnsi"/>
          <w:color w:val="000000" w:themeColor="text1"/>
        </w:rPr>
        <w:t xml:space="preserve"> </w:t>
      </w:r>
      <w:hyperlink r:id="rId20" w:history="1">
        <w:r w:rsidR="00FD0051" w:rsidRPr="009E62BC">
          <w:rPr>
            <w:rStyle w:val="Hyperlink"/>
            <w:rFonts w:eastAsiaTheme="minorEastAsia" w:cstheme="minorHAnsi"/>
          </w:rPr>
          <w:t>Emergency Notifications and Procedures Policy (PDF)</w:t>
        </w:r>
      </w:hyperlink>
      <w:r w:rsidR="00FD0051" w:rsidRPr="009E62BC">
        <w:rPr>
          <w:rFonts w:eastAsiaTheme="minorEastAsia" w:cstheme="minorHAnsi"/>
          <w:color w:val="000000" w:themeColor="text1"/>
        </w:rPr>
        <w:t xml:space="preserve"> (</w:t>
      </w:r>
      <w:hyperlink r:id="rId21" w:history="1">
        <w:r w:rsidR="00FD0051" w:rsidRPr="00EB4F40">
          <w:rPr>
            <w:rStyle w:val="Hyperlink"/>
            <w:rFonts w:eastAsiaTheme="minorEastAsia" w:cstheme="minorHAnsi"/>
          </w:rPr>
          <w:t>https://policy.unt.edu/sites/default/files/06.049_Standard%20Syllabus%20Policy%20Statements_supplement.pdf</w:t>
        </w:r>
      </w:hyperlink>
      <w:r w:rsidR="00FD0051" w:rsidRPr="009E62BC">
        <w:rPr>
          <w:rFonts w:eastAsiaTheme="minorEastAsia" w:cstheme="minorHAnsi"/>
          <w:color w:val="000000" w:themeColor="text1"/>
        </w:rPr>
        <w:t>).</w:t>
      </w:r>
    </w:p>
    <w:p w14:paraId="324CA7EA" w14:textId="7BC5A440" w:rsidR="00D306BA" w:rsidRPr="000323F7" w:rsidRDefault="003552EE" w:rsidP="00162DBA">
      <w:pPr>
        <w:spacing w:after="0" w:line="240" w:lineRule="auto"/>
        <w:rPr>
          <w:rFonts w:eastAsiaTheme="minorEastAsia" w:cstheme="minorHAnsi"/>
          <w:color w:val="000000" w:themeColor="text1"/>
        </w:rPr>
      </w:pPr>
      <w:r w:rsidRPr="00363BD7">
        <w:rPr>
          <w:rFonts w:eastAsiaTheme="minorEastAsia" w:cstheme="minorHAnsi"/>
          <w:b/>
          <w:bCs/>
          <w:color w:val="000000" w:themeColor="text1"/>
        </w:rPr>
        <w:t>What is the policy for</w:t>
      </w:r>
      <w:r w:rsidR="00A75C60" w:rsidRPr="00363BD7">
        <w:rPr>
          <w:rFonts w:eastAsiaTheme="minorEastAsia" w:cstheme="minorHAnsi"/>
          <w:b/>
          <w:bCs/>
          <w:color w:val="000000" w:themeColor="text1"/>
        </w:rPr>
        <w:t xml:space="preserve"> the use of </w:t>
      </w:r>
      <w:r w:rsidRPr="00363BD7">
        <w:rPr>
          <w:rFonts w:eastAsiaTheme="minorEastAsia" w:cstheme="minorHAnsi"/>
          <w:b/>
          <w:bCs/>
          <w:color w:val="000000" w:themeColor="text1"/>
        </w:rPr>
        <w:t>AI (artificial intelligence) in my coursework</w:t>
      </w:r>
      <w:r w:rsidRPr="00363BD7">
        <w:rPr>
          <w:rFonts w:eastAsiaTheme="minorEastAsia" w:cstheme="minorHAnsi"/>
          <w:color w:val="000000" w:themeColor="text1"/>
        </w:rPr>
        <w:t>?</w:t>
      </w:r>
      <w:r w:rsidRPr="000323F7">
        <w:rPr>
          <w:rFonts w:eastAsiaTheme="minorEastAsia" w:cstheme="minorHAnsi"/>
          <w:color w:val="000000" w:themeColor="text1"/>
        </w:rPr>
        <w:t xml:space="preserve"> </w:t>
      </w:r>
      <w:r w:rsidR="000323F7" w:rsidRPr="000323F7">
        <w:rPr>
          <w:rFonts w:eastAsiaTheme="minorEastAsia" w:cstheme="minorHAnsi"/>
          <w:color w:val="000000" w:themeColor="text1"/>
        </w:rPr>
        <w:t xml:space="preserve"> The use of generative AI in this class, </w:t>
      </w:r>
      <w:r w:rsidR="000323F7" w:rsidRPr="000323F7">
        <w:rPr>
          <w:rFonts w:eastAsiaTheme="minorEastAsia" w:cstheme="minorHAnsi"/>
          <w:i/>
          <w:iCs/>
          <w:color w:val="000000" w:themeColor="text1"/>
        </w:rPr>
        <w:t>unless specified in the instructions of an assignment</w:t>
      </w:r>
      <w:r w:rsidR="000323F7" w:rsidRPr="000323F7">
        <w:rPr>
          <w:rFonts w:eastAsiaTheme="minorEastAsia" w:cstheme="minorHAnsi"/>
          <w:color w:val="000000" w:themeColor="text1"/>
        </w:rPr>
        <w:t xml:space="preserve">, will be considered a form of plagiarism, and will be assigned the same penalties.  </w:t>
      </w:r>
    </w:p>
    <w:p w14:paraId="7F5079F4" w14:textId="77777777" w:rsidR="003552EE" w:rsidRDefault="003552EE" w:rsidP="00162DBA">
      <w:pPr>
        <w:spacing w:after="0" w:line="240" w:lineRule="auto"/>
        <w:rPr>
          <w:rFonts w:eastAsiaTheme="minorEastAsia" w:cstheme="minorHAnsi"/>
          <w:b/>
          <w:bCs/>
          <w:color w:val="000000" w:themeColor="text1"/>
          <w:u w:val="single"/>
        </w:rPr>
      </w:pPr>
    </w:p>
    <w:p w14:paraId="056EC49D" w14:textId="590E7F64" w:rsidR="00863675" w:rsidRPr="00863675" w:rsidRDefault="0064210A" w:rsidP="00863675">
      <w:pPr>
        <w:spacing w:after="0" w:line="240" w:lineRule="auto"/>
        <w:rPr>
          <w:rFonts w:eastAsiaTheme="minorEastAsia" w:cstheme="minorHAnsi"/>
          <w:color w:val="000000" w:themeColor="text1"/>
        </w:rPr>
      </w:pPr>
      <w:r w:rsidRPr="00363BD7">
        <w:rPr>
          <w:rFonts w:eastAsiaTheme="minorEastAsia" w:cstheme="minorHAnsi"/>
          <w:b/>
          <w:bCs/>
          <w:color w:val="000000" w:themeColor="text1"/>
        </w:rPr>
        <w:t>Is Academic Integrity expected in this course?</w:t>
      </w:r>
      <w:r>
        <w:rPr>
          <w:rFonts w:eastAsiaTheme="minorEastAsia" w:cstheme="minorHAnsi"/>
          <w:color w:val="000000" w:themeColor="text1"/>
        </w:rPr>
        <w:t xml:space="preserve"> </w:t>
      </w:r>
      <w:r w:rsidR="00162DBA" w:rsidRPr="009E62BC">
        <w:rPr>
          <w:rFonts w:eastAsiaTheme="minorEastAsia" w:cstheme="minorHAnsi"/>
          <w:color w:val="000000" w:themeColor="text1"/>
        </w:rPr>
        <w:t xml:space="preserve"> </w:t>
      </w:r>
      <w:r>
        <w:rPr>
          <w:rFonts w:eastAsiaTheme="minorEastAsia" w:cstheme="minorHAnsi"/>
          <w:color w:val="000000" w:themeColor="text1"/>
        </w:rPr>
        <w:t>Yes, absolutely</w:t>
      </w:r>
      <w:r w:rsidR="00852B43">
        <w:rPr>
          <w:rFonts w:eastAsiaTheme="minorEastAsia" w:cstheme="minorHAnsi"/>
          <w:color w:val="000000" w:themeColor="text1"/>
        </w:rPr>
        <w:t>!</w:t>
      </w:r>
      <w:r>
        <w:rPr>
          <w:rFonts w:eastAsiaTheme="minorEastAsia" w:cstheme="minorHAnsi"/>
          <w:color w:val="000000" w:themeColor="text1"/>
        </w:rPr>
        <w:t xml:space="preserve"> </w:t>
      </w:r>
      <w:r w:rsidR="00454313">
        <w:rPr>
          <w:rFonts w:eastAsiaTheme="minorEastAsia" w:cstheme="minorHAnsi"/>
          <w:color w:val="000000" w:themeColor="text1"/>
        </w:rPr>
        <w:t>The requirements of this course allow you to demonstrate your own understanding, growth, and mastery</w:t>
      </w:r>
      <w:r w:rsidR="00D4519C">
        <w:rPr>
          <w:rFonts w:eastAsiaTheme="minorEastAsia" w:cstheme="minorHAnsi"/>
          <w:color w:val="000000" w:themeColor="text1"/>
        </w:rPr>
        <w:t xml:space="preserve">. It is expected that </w:t>
      </w:r>
      <w:r w:rsidR="007D2B53">
        <w:rPr>
          <w:rFonts w:eastAsiaTheme="minorEastAsia" w:cstheme="minorHAnsi"/>
          <w:color w:val="000000" w:themeColor="text1"/>
        </w:rPr>
        <w:t xml:space="preserve">the </w:t>
      </w:r>
      <w:r w:rsidR="00D4519C">
        <w:rPr>
          <w:rFonts w:eastAsiaTheme="minorEastAsia" w:cstheme="minorHAnsi"/>
          <w:color w:val="000000" w:themeColor="text1"/>
        </w:rPr>
        <w:t xml:space="preserve">tangible </w:t>
      </w:r>
      <w:r w:rsidR="007D2B53">
        <w:rPr>
          <w:rFonts w:eastAsiaTheme="minorEastAsia" w:cstheme="minorHAnsi"/>
          <w:color w:val="000000" w:themeColor="text1"/>
        </w:rPr>
        <w:t xml:space="preserve">products </w:t>
      </w:r>
      <w:r w:rsidR="00D4519C">
        <w:rPr>
          <w:rFonts w:eastAsiaTheme="minorEastAsia" w:cstheme="minorHAnsi"/>
          <w:color w:val="000000" w:themeColor="text1"/>
        </w:rPr>
        <w:t xml:space="preserve">of this </w:t>
      </w:r>
      <w:r w:rsidR="007D2B53">
        <w:rPr>
          <w:rFonts w:eastAsiaTheme="minorEastAsia" w:cstheme="minorHAnsi"/>
          <w:color w:val="000000" w:themeColor="text1"/>
        </w:rPr>
        <w:t xml:space="preserve">course are truly yours in ownership. </w:t>
      </w:r>
    </w:p>
    <w:p w14:paraId="158B9474" w14:textId="7382DBFA" w:rsidR="00D61283" w:rsidRDefault="00D61283" w:rsidP="00863675">
      <w:pPr>
        <w:spacing w:before="240"/>
      </w:pPr>
      <w:r>
        <w:t xml:space="preserve">Every student in my class can improve by doing their own work and trying their hardest with access to appropriate resources.  For example, students who use other people’s work without citations will be violating UNT’s Academic Integrity Policy.  Please read and follow this important set of </w:t>
      </w:r>
      <w:hyperlink r:id="rId22" w:history="1">
        <w:r>
          <w:rPr>
            <w:rStyle w:val="Hyperlink"/>
          </w:rPr>
          <w:t>guidelines for your academic success</w:t>
        </w:r>
      </w:hyperlink>
      <w:r>
        <w:t xml:space="preserve"> (</w:t>
      </w:r>
      <w:hyperlink r:id="rId23" w:history="1">
        <w:r>
          <w:rPr>
            <w:rStyle w:val="Hyperlink"/>
          </w:rPr>
          <w:t>https://policy.unt.edu/policy/06-003</w:t>
        </w:r>
      </w:hyperlink>
      <w:r>
        <w:t xml:space="preserve">).  </w:t>
      </w:r>
    </w:p>
    <w:p w14:paraId="6EDC584D" w14:textId="2ACCAC4F" w:rsidR="00BF36D0" w:rsidRDefault="00D61283" w:rsidP="00BF36D0">
      <w:r>
        <w:t xml:space="preserve">Academic dishonesty breaches the mutual trust necessary in an academic environment and undermines all </w:t>
      </w:r>
      <w:proofErr w:type="gramStart"/>
      <w:r>
        <w:t>scholarship</w:t>
      </w:r>
      <w:proofErr w:type="gramEnd"/>
      <w:r>
        <w:t xml:space="preserve">.  Our standard for academic integrity is a preponderance of evidence, a standard of review in the student appeal process that evaluates whether allegations are more likely to be true than not true.  Consequences may include but </w:t>
      </w:r>
      <w:proofErr w:type="gramStart"/>
      <w:r>
        <w:t>not</w:t>
      </w:r>
      <w:proofErr w:type="gramEnd"/>
      <w:r>
        <w:t xml:space="preserve"> limited to; no credit for an assignment, lower course grade, course failure, etc.  Violations will be filed with the Academic Integrity Office. </w:t>
      </w:r>
    </w:p>
    <w:p w14:paraId="37DEB4ED" w14:textId="77777777" w:rsidR="002F31A9" w:rsidRPr="00084953" w:rsidRDefault="002F31A9" w:rsidP="002F31A9">
      <w:pPr>
        <w:pStyle w:val="Heading2"/>
        <w:rPr>
          <w:rFonts w:cstheme="minorBidi"/>
        </w:rPr>
      </w:pPr>
      <w:r>
        <w:t>Use of Artificial Intelligence in This Course</w:t>
      </w:r>
    </w:p>
    <w:p w14:paraId="75CFBC8A" w14:textId="77777777" w:rsidR="002F31A9" w:rsidRPr="00885CB5" w:rsidRDefault="002F31A9" w:rsidP="002F31A9">
      <w:r w:rsidRPr="00885CB5">
        <w:t>Throughout the semester, you may use specific Generative AI (GenAI) tools for brainstorming ideas or creating materials for use by your students, with guidance on responsible use. You may never use GenAI to write lesson plans. The process of writing lesson plans provides knowledge and experience to build your pedagogical expertise and teaching skills, but GenAI literacy and ethical considerations are important for preparing you for careers in a GenAI-oriented world.</w:t>
      </w:r>
    </w:p>
    <w:p w14:paraId="3D80EF2C" w14:textId="77777777" w:rsidR="002F31A9" w:rsidRPr="00885CB5" w:rsidRDefault="002F31A9" w:rsidP="002F31A9">
      <w:r w:rsidRPr="00885CB5">
        <w:t>My uses of GenAI include brainstorming in-class activities and rubric creation. I will never use GenAI to read, grade, or provide feedback on your work. Any activities or rubrics initially generated by GenAI are always reviewed, edited, and refined by TNT Master Teachers and me to ensure high quality and alignment with a strong pedagogy and TNT goals. I will always disclose how I use GenAI, and I expect the same from you. To do so, include an AI use statement in the sources cited for your lessons. Some examples of how to do so:</w:t>
      </w:r>
    </w:p>
    <w:p w14:paraId="16643A56" w14:textId="77777777" w:rsidR="002F31A9" w:rsidRDefault="002F31A9" w:rsidP="002F31A9">
      <w:pPr>
        <w:numPr>
          <w:ilvl w:val="0"/>
          <w:numId w:val="30"/>
        </w:numPr>
        <w:spacing w:line="278" w:lineRule="auto"/>
      </w:pPr>
      <w:r w:rsidRPr="00885CB5">
        <w:rPr>
          <w:i/>
          <w:iCs/>
        </w:rPr>
        <w:t>When using AI as a source of ideas: </w:t>
      </w:r>
      <w:r w:rsidRPr="00885CB5">
        <w:t xml:space="preserve">Some of </w:t>
      </w:r>
      <w:proofErr w:type="gramStart"/>
      <w:r w:rsidRPr="00885CB5">
        <w:t>this</w:t>
      </w:r>
      <w:proofErr w:type="gramEnd"/>
      <w:r w:rsidRPr="00885CB5">
        <w:t xml:space="preserve"> </w:t>
      </w:r>
      <w:proofErr w:type="gramStart"/>
      <w:r w:rsidRPr="00885CB5">
        <w:t>lesson’s</w:t>
      </w:r>
      <w:proofErr w:type="gramEnd"/>
      <w:r w:rsidRPr="00885CB5">
        <w:t xml:space="preserve"> activities were brainstormed with assistance from ChatGPT. All lesson plan writing is my own. [link]</w:t>
      </w:r>
    </w:p>
    <w:p w14:paraId="1E1EB66F" w14:textId="77777777" w:rsidR="002F31A9" w:rsidRPr="00885CB5" w:rsidRDefault="002F31A9" w:rsidP="002F31A9">
      <w:pPr>
        <w:numPr>
          <w:ilvl w:val="0"/>
          <w:numId w:val="30"/>
        </w:numPr>
        <w:spacing w:line="278" w:lineRule="auto"/>
      </w:pPr>
      <w:r w:rsidRPr="00885CB5">
        <w:rPr>
          <w:i/>
          <w:iCs/>
        </w:rPr>
        <w:t>When using AI to assist in material creation:</w:t>
      </w:r>
      <w:r w:rsidRPr="00885CB5">
        <w:t xml:space="preserve"> Worksheets for this lesson were initially created using CoPilot. Worksheets were then formatted and edited by my teaching team </w:t>
      </w:r>
      <w:proofErr w:type="gramStart"/>
      <w:r w:rsidRPr="00885CB5">
        <w:t>for student</w:t>
      </w:r>
      <w:proofErr w:type="gramEnd"/>
      <w:r w:rsidRPr="00885CB5">
        <w:t xml:space="preserve"> understanding and learning. [link]</w:t>
      </w:r>
    </w:p>
    <w:p w14:paraId="1B4974DA" w14:textId="77777777" w:rsidR="002F31A9" w:rsidRPr="00885CB5" w:rsidRDefault="002F31A9" w:rsidP="002F31A9">
      <w:pPr>
        <w:numPr>
          <w:ilvl w:val="0"/>
          <w:numId w:val="30"/>
        </w:numPr>
        <w:spacing w:line="278" w:lineRule="auto"/>
      </w:pPr>
      <w:r w:rsidRPr="00885CB5">
        <w:rPr>
          <w:i/>
          <w:iCs/>
        </w:rPr>
        <w:lastRenderedPageBreak/>
        <w:t>When using AI to assist in identifying misconceptions or questions:</w:t>
      </w:r>
      <w:r w:rsidRPr="00885CB5">
        <w:t> Claude was utilized to identify possible misconceptions students may have about the concepts in this lesson. These misconceptions were then discussed with our mentor and Master Teachers to ensure accuracy. All activities and worksheets are original from initial to final versions. [link]</w:t>
      </w:r>
    </w:p>
    <w:p w14:paraId="6C148F55" w14:textId="77777777" w:rsidR="002F31A9" w:rsidRDefault="002F31A9" w:rsidP="002F31A9">
      <w:r w:rsidRPr="00885CB5">
        <w:t>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6005BD11" w14:textId="447697C4" w:rsidR="00863675" w:rsidRDefault="002F31A9" w:rsidP="00BF36D0">
      <w:r>
        <w:t>It is a violation of federal law to enter</w:t>
      </w:r>
      <w:r w:rsidRPr="00885CB5">
        <w:t xml:space="preserve"> ANY personally identifiable information about your students or their mentor, class, school, district, or location. </w:t>
      </w:r>
      <w:r w:rsidRPr="00730B86">
        <w:t xml:space="preserve">This information is protected </w:t>
      </w:r>
      <w:r>
        <w:t>b</w:t>
      </w:r>
      <w:r w:rsidRPr="00730B86">
        <w:t>y </w:t>
      </w:r>
      <w:hyperlink r:id="rId24" w:tgtFrame="_blank" w:tooltip="Link" w:history="1">
        <w:r w:rsidRPr="00730B86">
          <w:rPr>
            <w:rStyle w:val="Hyperlink"/>
          </w:rPr>
          <w:t>FERPA</w:t>
        </w:r>
      </w:hyperlink>
      <w:r w:rsidRPr="00730B86">
        <w:t> and you should never provide information about your students to systems that were not designed to protect student data</w:t>
      </w:r>
      <w:r>
        <w:t>.</w:t>
      </w:r>
    </w:p>
    <w:p w14:paraId="6AE0B9EC" w14:textId="77777777" w:rsidR="00863675" w:rsidRPr="00E12B37" w:rsidRDefault="00863675" w:rsidP="00863675">
      <w:pPr>
        <w:pStyle w:val="Heading1"/>
        <w:rPr>
          <w:rFonts w:eastAsiaTheme="minorHAnsi"/>
          <w:iCs/>
        </w:rPr>
      </w:pPr>
      <w:r>
        <w:t>Unauthorized Aids During Examinations and Assessments</w:t>
      </w:r>
    </w:p>
    <w:p w14:paraId="4A4982C0" w14:textId="77777777" w:rsidR="00863675" w:rsidRPr="00546ADE" w:rsidRDefault="00863675" w:rsidP="00863675">
      <w:pPr>
        <w:rPr>
          <w:rStyle w:val="Heading3Char"/>
          <w:rFonts w:eastAsiaTheme="minorHAnsi"/>
          <w:iCs/>
          <w:color w:val="auto"/>
          <w:sz w:val="22"/>
          <w:szCs w:val="22"/>
        </w:rPr>
      </w:pPr>
      <w:r w:rsidRPr="00546ADE">
        <w:rPr>
          <w:rStyle w:val="Heading3Char"/>
          <w:rFonts w:eastAsiaTheme="minorHAnsi"/>
          <w:iCs/>
          <w:color w:val="auto"/>
          <w:sz w:val="22"/>
          <w:szCs w:val="22"/>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0129EEDF" w14:textId="77777777" w:rsidR="00863675" w:rsidRPr="00546ADE" w:rsidRDefault="00863675" w:rsidP="00863675">
      <w:pPr>
        <w:rPr>
          <w:rStyle w:val="Heading3Char"/>
          <w:rFonts w:eastAsiaTheme="minorHAnsi"/>
          <w:iCs/>
          <w:color w:val="auto"/>
          <w:sz w:val="22"/>
          <w:szCs w:val="22"/>
        </w:rPr>
      </w:pPr>
      <w:r w:rsidRPr="00546ADE">
        <w:rPr>
          <w:rStyle w:val="Heading3Char"/>
          <w:rFonts w:eastAsiaTheme="minorHAnsi"/>
          <w:iCs/>
          <w:color w:val="auto"/>
          <w:sz w:val="22"/>
          <w:szCs w:val="22"/>
        </w:rPr>
        <w:t>Any item that may be considered an unauthorized aid must be kept out of view and in a closed container (e.g. zipped backpack, buttoned purse, etc.) during the entirety of the examination or assessment.</w:t>
      </w:r>
    </w:p>
    <w:p w14:paraId="40BDA2CD" w14:textId="77777777" w:rsidR="00863675" w:rsidRPr="00546ADE" w:rsidRDefault="00863675" w:rsidP="00863675">
      <w:pPr>
        <w:rPr>
          <w:rStyle w:val="Heading3Char"/>
          <w:rFonts w:eastAsiaTheme="minorHAnsi"/>
          <w:iCs/>
          <w:color w:val="auto"/>
          <w:sz w:val="22"/>
          <w:szCs w:val="22"/>
        </w:rPr>
      </w:pPr>
      <w:r w:rsidRPr="00546ADE">
        <w:rPr>
          <w:rStyle w:val="Heading3Char"/>
          <w:rFonts w:eastAsiaTheme="minorHAnsi"/>
          <w:iCs/>
          <w:color w:val="auto"/>
          <w:sz w:val="22"/>
          <w:szCs w:val="22"/>
        </w:rPr>
        <w:t>Unless specifically authorized in writing by the instructor, prohibited aids include, but are not limited to:</w:t>
      </w:r>
    </w:p>
    <w:p w14:paraId="461B5862"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Mobile phones and smartwatches</w:t>
      </w:r>
    </w:p>
    <w:p w14:paraId="221A789A"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Smartwatches and fitness trackers with communication, recording, or internet capabilities</w:t>
      </w:r>
    </w:p>
    <w:p w14:paraId="6C916CFB"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Tablets, laptops, and other computing devices</w:t>
      </w:r>
    </w:p>
    <w:p w14:paraId="220ECC80"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Earbuds, headphones, and other audio devices</w:t>
      </w:r>
    </w:p>
    <w:p w14:paraId="2CC812F5"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Smart glasses, cameras, recording devices, and wearable technology</w:t>
      </w:r>
    </w:p>
    <w:p w14:paraId="128C0D49"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Artificial intelligence (AI) tools, chatbots, and other generative AI technologies</w:t>
      </w:r>
    </w:p>
    <w:p w14:paraId="21E6598D"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Notes, textbooks, study guides, formula sheets, or reference materials</w:t>
      </w:r>
    </w:p>
    <w:p w14:paraId="1D063A43" w14:textId="77777777" w:rsidR="00863675" w:rsidRPr="00546ADE" w:rsidRDefault="00863675" w:rsidP="00863675">
      <w:pPr>
        <w:pStyle w:val="ListParagraph"/>
        <w:numPr>
          <w:ilvl w:val="0"/>
          <w:numId w:val="29"/>
        </w:numPr>
        <w:rPr>
          <w:rStyle w:val="Heading3Char"/>
          <w:rFonts w:eastAsiaTheme="minorHAnsi"/>
          <w:iCs/>
          <w:color w:val="auto"/>
          <w:sz w:val="22"/>
          <w:szCs w:val="22"/>
        </w:rPr>
      </w:pPr>
      <w:r w:rsidRPr="00546ADE">
        <w:rPr>
          <w:rStyle w:val="Heading3Char"/>
          <w:rFonts w:eastAsiaTheme="minorHAnsi"/>
          <w:iCs/>
          <w:color w:val="auto"/>
          <w:sz w:val="22"/>
          <w:szCs w:val="22"/>
        </w:rPr>
        <w:t>Any other device, material, or resource not expressly permitted by the instructor</w:t>
      </w:r>
    </w:p>
    <w:p w14:paraId="3106BF2C" w14:textId="6F3D6AC4" w:rsidR="00863675" w:rsidRPr="00863675" w:rsidRDefault="00863675" w:rsidP="00863675">
      <w:pPr>
        <w:rPr>
          <w:rFonts w:cstheme="majorBidi"/>
          <w:iCs/>
        </w:rPr>
      </w:pPr>
      <w:r w:rsidRPr="00546ADE">
        <w:rPr>
          <w:rStyle w:val="Heading3Char"/>
          <w:rFonts w:eastAsiaTheme="minorHAnsi"/>
          <w:iCs/>
          <w:color w:val="auto"/>
          <w:sz w:val="22"/>
          <w:szCs w:val="22"/>
        </w:rPr>
        <w:t>Students are responsible for clarifying any questions about permitted materials before the examination begins.</w:t>
      </w:r>
    </w:p>
    <w:p w14:paraId="4C63807D" w14:textId="0AE291F9" w:rsidR="00162DBA" w:rsidRPr="000B55A4" w:rsidRDefault="00162DBA" w:rsidP="00A7440E">
      <w:pPr>
        <w:pStyle w:val="Heading2"/>
      </w:pPr>
      <w:r w:rsidRPr="004B47BF">
        <w:t>Attendance and Participation</w:t>
      </w:r>
      <w:r w:rsidRPr="000B55A4">
        <w:t xml:space="preserve">  </w:t>
      </w:r>
    </w:p>
    <w:p w14:paraId="60E84E3E" w14:textId="372B56E7" w:rsidR="008C3AD2" w:rsidRDefault="008E0FAE" w:rsidP="00996668">
      <w:pPr>
        <w:pStyle w:val="courseSubHead"/>
        <w:spacing w:before="0"/>
        <w:rPr>
          <w:b w:val="0"/>
          <w:bCs/>
          <w:iCs/>
          <w:sz w:val="22"/>
          <w:szCs w:val="22"/>
        </w:rPr>
      </w:pPr>
      <w:r w:rsidRPr="001312E4">
        <w:rPr>
          <w:b w:val="0"/>
          <w:bCs/>
          <w:iCs/>
          <w:sz w:val="22"/>
          <w:szCs w:val="22"/>
        </w:rPr>
        <w:t xml:space="preserve">You are preparing for a profession in which your daily presence is imperative to the success of your students and your attendance in this class represents that commitment. </w:t>
      </w:r>
      <w:r>
        <w:rPr>
          <w:b w:val="0"/>
          <w:bCs/>
          <w:iCs/>
          <w:sz w:val="22"/>
          <w:szCs w:val="22"/>
        </w:rPr>
        <w:t>Our</w:t>
      </w:r>
      <w:r w:rsidRPr="001312E4">
        <w:rPr>
          <w:b w:val="0"/>
          <w:bCs/>
          <w:iCs/>
          <w:sz w:val="22"/>
          <w:szCs w:val="22"/>
        </w:rPr>
        <w:t xml:space="preserve"> course is designed and organized to be highly collaborative and experiential. Therefore, your attendance and participation are essential to your </w:t>
      </w:r>
      <w:r>
        <w:rPr>
          <w:b w:val="0"/>
          <w:bCs/>
          <w:iCs/>
          <w:sz w:val="22"/>
          <w:szCs w:val="22"/>
        </w:rPr>
        <w:t xml:space="preserve">(and others’) </w:t>
      </w:r>
      <w:r w:rsidRPr="001312E4">
        <w:rPr>
          <w:b w:val="0"/>
          <w:bCs/>
          <w:iCs/>
          <w:sz w:val="22"/>
          <w:szCs w:val="22"/>
        </w:rPr>
        <w:t xml:space="preserve">learning. It is not possible to be enriched by discussions and collaborations if you are not present or prepared for class. </w:t>
      </w:r>
    </w:p>
    <w:p w14:paraId="76DBDE59" w14:textId="038ECFED" w:rsidR="00D15A83" w:rsidRDefault="00891B10" w:rsidP="009B3CCA">
      <w:pPr>
        <w:spacing w:after="120" w:line="240" w:lineRule="auto"/>
        <w:rPr>
          <w:rFonts w:eastAsiaTheme="minorEastAsia" w:cstheme="minorHAnsi"/>
          <w:color w:val="000000" w:themeColor="text1"/>
        </w:rPr>
      </w:pPr>
      <w:r w:rsidRPr="00363BD7">
        <w:rPr>
          <w:rFonts w:eastAsiaTheme="minorEastAsia" w:cstheme="minorHAnsi"/>
          <w:b/>
          <w:bCs/>
          <w:color w:val="000000" w:themeColor="text1"/>
        </w:rPr>
        <w:t xml:space="preserve">What is </w:t>
      </w:r>
      <w:r w:rsidR="00973D8B" w:rsidRPr="00363BD7">
        <w:rPr>
          <w:rFonts w:eastAsiaTheme="minorEastAsia" w:cstheme="minorHAnsi"/>
          <w:b/>
          <w:bCs/>
          <w:color w:val="000000" w:themeColor="text1"/>
        </w:rPr>
        <w:t xml:space="preserve">the </w:t>
      </w:r>
      <w:r w:rsidR="005A24A8" w:rsidRPr="00363BD7">
        <w:rPr>
          <w:rFonts w:eastAsiaTheme="minorEastAsia" w:cstheme="minorHAnsi"/>
          <w:b/>
          <w:bCs/>
          <w:color w:val="000000" w:themeColor="text1"/>
        </w:rPr>
        <w:t>attendance</w:t>
      </w:r>
      <w:r w:rsidR="00475622" w:rsidRPr="00363BD7">
        <w:rPr>
          <w:rFonts w:eastAsiaTheme="minorEastAsia" w:cstheme="minorHAnsi"/>
          <w:b/>
          <w:bCs/>
          <w:color w:val="000000" w:themeColor="text1"/>
        </w:rPr>
        <w:t xml:space="preserve"> policy?</w:t>
      </w:r>
      <w:r w:rsidR="009B3CCA">
        <w:rPr>
          <w:rFonts w:eastAsiaTheme="minorEastAsia" w:cstheme="minorHAnsi"/>
          <w:b/>
          <w:bCs/>
          <w:color w:val="000000" w:themeColor="text1"/>
        </w:rPr>
        <w:t xml:space="preserve"> </w:t>
      </w:r>
      <w:r w:rsidR="009B3CCA">
        <w:rPr>
          <w:rFonts w:eastAsiaTheme="minorEastAsia" w:cstheme="minorHAnsi"/>
          <w:color w:val="000000" w:themeColor="text1"/>
        </w:rPr>
        <w:t xml:space="preserve">Your presence is welcomed and expected for every class session. Attendance </w:t>
      </w:r>
      <w:r w:rsidR="005022ED">
        <w:rPr>
          <w:rFonts w:eastAsiaTheme="minorEastAsia" w:cstheme="minorHAnsi"/>
          <w:color w:val="000000" w:themeColor="text1"/>
        </w:rPr>
        <w:t xml:space="preserve">is taken every day and </w:t>
      </w:r>
      <w:r w:rsidR="00B06FCC">
        <w:rPr>
          <w:rFonts w:eastAsiaTheme="minorEastAsia" w:cstheme="minorHAnsi"/>
          <w:color w:val="000000" w:themeColor="text1"/>
        </w:rPr>
        <w:t xml:space="preserve">makes up </w:t>
      </w:r>
      <w:proofErr w:type="gramStart"/>
      <w:r w:rsidR="00B06FCC">
        <w:rPr>
          <w:rFonts w:eastAsiaTheme="minorEastAsia" w:cstheme="minorHAnsi"/>
          <w:color w:val="000000" w:themeColor="text1"/>
        </w:rPr>
        <w:t>the majority of</w:t>
      </w:r>
      <w:proofErr w:type="gramEnd"/>
      <w:r w:rsidR="00B06FCC">
        <w:rPr>
          <w:rFonts w:eastAsiaTheme="minorEastAsia" w:cstheme="minorHAnsi"/>
          <w:color w:val="000000" w:themeColor="text1"/>
        </w:rPr>
        <w:t xml:space="preserve"> </w:t>
      </w:r>
      <w:r w:rsidR="005022ED">
        <w:rPr>
          <w:rFonts w:eastAsiaTheme="minorEastAsia" w:cstheme="minorHAnsi"/>
          <w:color w:val="000000" w:themeColor="text1"/>
        </w:rPr>
        <w:t xml:space="preserve">your Professionalism grade. </w:t>
      </w:r>
    </w:p>
    <w:p w14:paraId="5ACE2AEF" w14:textId="3E8AACF6" w:rsidR="009B3CCA" w:rsidRPr="00471596" w:rsidRDefault="00B179F7" w:rsidP="009B3CCA">
      <w:pPr>
        <w:spacing w:after="120" w:line="240" w:lineRule="auto"/>
        <w:rPr>
          <w:rFonts w:eastAsiaTheme="minorEastAsia" w:cstheme="minorHAnsi"/>
          <w:color w:val="000000" w:themeColor="text1"/>
        </w:rPr>
      </w:pPr>
      <w:r>
        <w:t xml:space="preserve">Life happens. </w:t>
      </w:r>
      <w:r w:rsidR="005022ED">
        <w:t>I</w:t>
      </w:r>
      <w:r w:rsidR="009B3CCA">
        <w:t xml:space="preserve">f you cannot </w:t>
      </w:r>
      <w:r w:rsidR="0003137B">
        <w:t xml:space="preserve">attend </w:t>
      </w:r>
      <w:r w:rsidR="009B3CCA" w:rsidRPr="0003137B">
        <w:rPr>
          <w:bCs/>
        </w:rPr>
        <w:t xml:space="preserve">class </w:t>
      </w:r>
      <w:r w:rsidR="009B3CCA" w:rsidRPr="00491F86">
        <w:rPr>
          <w:b/>
          <w:bCs/>
          <w:u w:val="single"/>
        </w:rPr>
        <w:t>for any reason, including for the observance of a religious holy day</w:t>
      </w:r>
      <w:r w:rsidR="0003137B">
        <w:t xml:space="preserve">, </w:t>
      </w:r>
      <w:r w:rsidR="006855EE">
        <w:t>please</w:t>
      </w:r>
      <w:r w:rsidR="009B3CCA">
        <w:t>:</w:t>
      </w:r>
    </w:p>
    <w:p w14:paraId="52D2E0BE" w14:textId="77777777" w:rsidR="00B26299" w:rsidRDefault="00B26299" w:rsidP="00B26299">
      <w:pPr>
        <w:pStyle w:val="ListParagraph"/>
        <w:numPr>
          <w:ilvl w:val="1"/>
          <w:numId w:val="2"/>
        </w:numPr>
        <w:spacing w:after="0" w:line="252" w:lineRule="auto"/>
        <w:ind w:left="648" w:hanging="216"/>
      </w:pPr>
      <w:r>
        <w:t xml:space="preserve">Contact me at </w:t>
      </w:r>
      <w:hyperlink r:id="rId25" w:history="1">
        <w:r w:rsidRPr="00540DA4">
          <w:rPr>
            <w:rStyle w:val="Hyperlink"/>
          </w:rPr>
          <w:t>Anthony.Hufford@unt.edu</w:t>
        </w:r>
      </w:hyperlink>
      <w:r>
        <w:t xml:space="preserve"> </w:t>
      </w:r>
      <w:r w:rsidRPr="008E463E">
        <w:rPr>
          <w:b/>
          <w:bCs/>
        </w:rPr>
        <w:t>before</w:t>
      </w:r>
      <w:r>
        <w:t xml:space="preserve"> class.</w:t>
      </w:r>
    </w:p>
    <w:p w14:paraId="0F9FDD04" w14:textId="2514FCCD" w:rsidR="009B3CCA" w:rsidRDefault="00F66524" w:rsidP="0017514F">
      <w:pPr>
        <w:pStyle w:val="ListParagraph"/>
        <w:numPr>
          <w:ilvl w:val="1"/>
          <w:numId w:val="2"/>
        </w:numPr>
        <w:ind w:left="648" w:hanging="216"/>
        <w:contextualSpacing w:val="0"/>
      </w:pPr>
      <w:r w:rsidRPr="002B0D15">
        <w:lastRenderedPageBreak/>
        <w:t xml:space="preserve">Use your resources to access </w:t>
      </w:r>
      <w:r w:rsidR="009B3CCA" w:rsidRPr="002B0D15">
        <w:t>all announcements, assignments and information presented or discussed in class</w:t>
      </w:r>
      <w:r w:rsidR="00491F86" w:rsidRPr="002B0D15">
        <w:t>, amid your absence</w:t>
      </w:r>
      <w:r w:rsidR="009B3CCA" w:rsidRPr="002B0D15">
        <w:t>.</w:t>
      </w:r>
      <w:r w:rsidR="0030323E" w:rsidRPr="002B0D15">
        <w:t xml:space="preserve"> </w:t>
      </w:r>
      <w:r w:rsidR="00912CE7">
        <w:t>(</w:t>
      </w:r>
      <w:r w:rsidR="0030323E" w:rsidRPr="002B0D15">
        <w:t xml:space="preserve">Keep in mind that illness-related absences </w:t>
      </w:r>
      <w:r w:rsidR="0030323E" w:rsidRPr="00912CE7">
        <w:rPr>
          <w:u w:val="single"/>
        </w:rPr>
        <w:t>may</w:t>
      </w:r>
      <w:r w:rsidR="0030323E" w:rsidRPr="002B0D15">
        <w:t xml:space="preserve"> require a doctor’s note.</w:t>
      </w:r>
      <w:r w:rsidR="00912CE7">
        <w:t>)</w:t>
      </w:r>
    </w:p>
    <w:p w14:paraId="2545F087" w14:textId="77777777" w:rsidR="00D61283" w:rsidRDefault="00D61283" w:rsidP="00CD0DAB">
      <w:pPr>
        <w:spacing w:after="0"/>
        <w:rPr>
          <w:b/>
          <w:bCs/>
          <w:i/>
          <w:iCs/>
          <w:color w:val="000000"/>
        </w:rPr>
      </w:pPr>
      <w:r>
        <w:rPr>
          <w:color w:val="000000"/>
        </w:rPr>
        <w:t xml:space="preserve">Whether </w:t>
      </w:r>
      <w:proofErr w:type="gramStart"/>
      <w:r>
        <w:rPr>
          <w:color w:val="000000"/>
        </w:rPr>
        <w:t>poor</w:t>
      </w:r>
      <w:proofErr w:type="gramEnd"/>
      <w:r>
        <w:rPr>
          <w:color w:val="000000"/>
        </w:rPr>
        <w:t xml:space="preserve"> or late attendance, not </w:t>
      </w:r>
      <w:proofErr w:type="gramStart"/>
      <w:r>
        <w:rPr>
          <w:color w:val="000000"/>
        </w:rPr>
        <w:t>attending for the</w:t>
      </w:r>
      <w:proofErr w:type="gramEnd"/>
      <w:r>
        <w:rPr>
          <w:color w:val="000000"/>
        </w:rPr>
        <w:t xml:space="preserve"> </w:t>
      </w:r>
      <w:r>
        <w:rPr>
          <w:color w:val="000000"/>
          <w:u w:val="single"/>
        </w:rPr>
        <w:t>full</w:t>
      </w:r>
      <w:r>
        <w:rPr>
          <w:color w:val="000000"/>
        </w:rPr>
        <w:t xml:space="preserve"> class time will adversely affect your grade for this course. Students missing </w:t>
      </w:r>
      <w:r>
        <w:rPr>
          <w:color w:val="000000"/>
          <w:u w:val="single"/>
        </w:rPr>
        <w:t>more than 10 minutes</w:t>
      </w:r>
      <w:r>
        <w:rPr>
          <w:color w:val="000000"/>
        </w:rPr>
        <w:t xml:space="preserve"> of a class will be counted as absent. Below is the attendance policy.</w:t>
      </w:r>
    </w:p>
    <w:p w14:paraId="53E5B38D" w14:textId="77777777" w:rsidR="00D6128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t>3 absences = final grade in the course will be lowered by one full letter grade.</w:t>
      </w:r>
    </w:p>
    <w:p w14:paraId="54F6C045" w14:textId="77777777" w:rsidR="00D6128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t>4 absences = final grade in the course will be lowered by two full letter grades.</w:t>
      </w:r>
    </w:p>
    <w:p w14:paraId="6337DBF5" w14:textId="193AF39B" w:rsidR="00D61283" w:rsidRDefault="00D61283" w:rsidP="0017514F">
      <w:pPr>
        <w:pStyle w:val="ListParagraph"/>
        <w:numPr>
          <w:ilvl w:val="0"/>
          <w:numId w:val="3"/>
        </w:numPr>
        <w:spacing w:after="0" w:line="240" w:lineRule="auto"/>
        <w:rPr>
          <w:rFonts w:eastAsia="Times New Roman"/>
          <w:b/>
          <w:bCs/>
          <w:color w:val="000000"/>
        </w:rPr>
      </w:pPr>
      <w:r w:rsidRPr="00D61283">
        <w:rPr>
          <w:rFonts w:eastAsia="Times New Roman"/>
          <w:b/>
          <w:bCs/>
          <w:color w:val="000000"/>
        </w:rPr>
        <w:t>5 absences = F in the course.</w:t>
      </w:r>
    </w:p>
    <w:p w14:paraId="05A0414D" w14:textId="77777777" w:rsidR="00D61283" w:rsidRPr="00D61283" w:rsidRDefault="00D61283" w:rsidP="00D61283">
      <w:pPr>
        <w:pStyle w:val="ListParagraph"/>
        <w:spacing w:after="0" w:line="240" w:lineRule="auto"/>
        <w:rPr>
          <w:rFonts w:eastAsia="Times New Roman"/>
          <w:b/>
          <w:bCs/>
          <w:color w:val="000000"/>
        </w:rPr>
      </w:pPr>
    </w:p>
    <w:p w14:paraId="0D813F25" w14:textId="46C1A305" w:rsidR="009503B4" w:rsidRDefault="00405477" w:rsidP="002720B3">
      <w:pPr>
        <w:rPr>
          <w:rFonts w:cstheme="minorHAnsi"/>
          <w:color w:val="000000"/>
          <w:szCs w:val="20"/>
        </w:rPr>
      </w:pPr>
      <w:r w:rsidRPr="00716310">
        <w:rPr>
          <w:rFonts w:cstheme="minorHAnsi"/>
          <w:b/>
          <w:bCs/>
          <w:color w:val="000000"/>
          <w:szCs w:val="20"/>
          <w:u w:val="single"/>
        </w:rPr>
        <w:t>What about tardies</w:t>
      </w:r>
      <w:r w:rsidR="00DA4219" w:rsidRPr="00716310">
        <w:rPr>
          <w:rFonts w:cstheme="minorHAnsi"/>
          <w:b/>
          <w:bCs/>
          <w:color w:val="000000"/>
          <w:szCs w:val="20"/>
          <w:u w:val="single"/>
        </w:rPr>
        <w:t>?</w:t>
      </w:r>
      <w:r w:rsidR="00DA4219" w:rsidRPr="004B5856">
        <w:rPr>
          <w:rFonts w:cstheme="minorHAnsi"/>
          <w:color w:val="000000"/>
          <w:szCs w:val="20"/>
        </w:rPr>
        <w:t xml:space="preserve"> </w:t>
      </w:r>
      <w:r w:rsidR="007D5B8F">
        <w:rPr>
          <w:rFonts w:cstheme="minorHAnsi"/>
          <w:color w:val="000000"/>
          <w:szCs w:val="20"/>
        </w:rPr>
        <w:t xml:space="preserve">Due to the short amount of class time, it is imperative that you </w:t>
      </w:r>
      <w:r w:rsidR="009503B4">
        <w:rPr>
          <w:rFonts w:cstheme="minorHAnsi"/>
          <w:color w:val="000000"/>
          <w:szCs w:val="20"/>
        </w:rPr>
        <w:t xml:space="preserve">come on time, ready to </w:t>
      </w:r>
      <w:r w:rsidR="00764D16">
        <w:rPr>
          <w:rFonts w:cstheme="minorHAnsi"/>
          <w:color w:val="000000"/>
          <w:szCs w:val="20"/>
        </w:rPr>
        <w:t>participate</w:t>
      </w:r>
      <w:r w:rsidR="007D5B8F">
        <w:rPr>
          <w:rFonts w:cstheme="minorHAnsi"/>
          <w:color w:val="000000"/>
          <w:szCs w:val="20"/>
        </w:rPr>
        <w:t xml:space="preserve">. </w:t>
      </w:r>
      <w:r w:rsidR="009503B4">
        <w:rPr>
          <w:rFonts w:cstheme="minorHAnsi"/>
          <w:color w:val="000000"/>
          <w:szCs w:val="20"/>
        </w:rPr>
        <w:t xml:space="preserve">Tardies </w:t>
      </w:r>
      <w:r w:rsidR="00764D16">
        <w:rPr>
          <w:rFonts w:cstheme="minorHAnsi"/>
          <w:color w:val="000000"/>
          <w:szCs w:val="20"/>
        </w:rPr>
        <w:t xml:space="preserve">will adversely affect your attendance </w:t>
      </w:r>
      <w:r w:rsidR="0002159D">
        <w:rPr>
          <w:rFonts w:cstheme="minorHAnsi"/>
          <w:color w:val="000000"/>
          <w:szCs w:val="20"/>
        </w:rPr>
        <w:t xml:space="preserve">grade. </w:t>
      </w:r>
      <w:r w:rsidR="00083E14">
        <w:rPr>
          <w:rFonts w:cstheme="minorHAnsi"/>
          <w:color w:val="000000"/>
          <w:szCs w:val="20"/>
        </w:rPr>
        <w:t>Please keep in mind that</w:t>
      </w:r>
      <w:r w:rsidR="00D61283">
        <w:rPr>
          <w:rFonts w:cstheme="minorHAnsi"/>
          <w:color w:val="000000"/>
          <w:szCs w:val="20"/>
        </w:rPr>
        <w:t>:</w:t>
      </w:r>
      <w:r w:rsidR="00083E14">
        <w:rPr>
          <w:rFonts w:cstheme="minorHAnsi"/>
          <w:color w:val="000000"/>
          <w:szCs w:val="20"/>
        </w:rPr>
        <w:t xml:space="preserve"> </w:t>
      </w:r>
    </w:p>
    <w:p w14:paraId="2E4F63C4" w14:textId="7B1BD1AE" w:rsidR="002720B3" w:rsidRDefault="00D61283" w:rsidP="0017514F">
      <w:pPr>
        <w:pStyle w:val="ListParagraph"/>
        <w:numPr>
          <w:ilvl w:val="0"/>
          <w:numId w:val="3"/>
        </w:numPr>
        <w:spacing w:after="0" w:line="240" w:lineRule="auto"/>
        <w:rPr>
          <w:rFonts w:eastAsia="Times New Roman"/>
          <w:b/>
          <w:bCs/>
          <w:color w:val="000000"/>
        </w:rPr>
      </w:pPr>
      <w:r>
        <w:rPr>
          <w:rFonts w:eastAsia="Times New Roman"/>
          <w:b/>
          <w:bCs/>
          <w:color w:val="000000"/>
        </w:rPr>
        <w:t xml:space="preserve">3 tardies = 1 </w:t>
      </w:r>
      <w:proofErr w:type="gramStart"/>
      <w:r>
        <w:rPr>
          <w:rFonts w:eastAsia="Times New Roman"/>
          <w:b/>
          <w:bCs/>
          <w:color w:val="000000"/>
        </w:rPr>
        <w:t>absence</w:t>
      </w:r>
      <w:proofErr w:type="gramEnd"/>
      <w:r>
        <w:rPr>
          <w:rFonts w:eastAsia="Times New Roman"/>
          <w:b/>
          <w:bCs/>
          <w:color w:val="000000"/>
        </w:rPr>
        <w:t>.</w:t>
      </w:r>
      <w:r>
        <w:rPr>
          <w:rFonts w:eastAsia="Times New Roman"/>
          <w:color w:val="000000"/>
        </w:rPr>
        <w:t xml:space="preserve"> </w:t>
      </w:r>
      <w:r>
        <w:rPr>
          <w:rFonts w:eastAsia="Times New Roman"/>
          <w:b/>
          <w:bCs/>
          <w:color w:val="000000"/>
        </w:rPr>
        <w:t xml:space="preserve">This means arriving </w:t>
      </w:r>
      <w:proofErr w:type="gramStart"/>
      <w:r>
        <w:rPr>
          <w:rFonts w:eastAsia="Times New Roman"/>
          <w:b/>
          <w:bCs/>
          <w:color w:val="000000"/>
        </w:rPr>
        <w:t>to</w:t>
      </w:r>
      <w:proofErr w:type="gramEnd"/>
      <w:r>
        <w:rPr>
          <w:rFonts w:eastAsia="Times New Roman"/>
          <w:b/>
          <w:bCs/>
          <w:color w:val="000000"/>
        </w:rPr>
        <w:t xml:space="preserve"> class late </w:t>
      </w:r>
      <w:r>
        <w:rPr>
          <w:rFonts w:eastAsia="Times New Roman"/>
          <w:b/>
          <w:bCs/>
          <w:i/>
          <w:iCs/>
          <w:color w:val="000000"/>
        </w:rPr>
        <w:t xml:space="preserve">and/or </w:t>
      </w:r>
      <w:r>
        <w:rPr>
          <w:rFonts w:eastAsia="Times New Roman"/>
          <w:b/>
          <w:bCs/>
          <w:color w:val="000000"/>
        </w:rPr>
        <w:t xml:space="preserve">leaving class early.  </w:t>
      </w:r>
    </w:p>
    <w:p w14:paraId="7547F28C" w14:textId="77777777" w:rsidR="00D61283" w:rsidRPr="00D61283" w:rsidRDefault="00D61283" w:rsidP="00D61283">
      <w:pPr>
        <w:pStyle w:val="ListParagraph"/>
        <w:spacing w:after="0" w:line="240" w:lineRule="auto"/>
        <w:rPr>
          <w:rFonts w:eastAsia="Times New Roman"/>
          <w:b/>
          <w:bCs/>
          <w:color w:val="000000"/>
        </w:rPr>
      </w:pPr>
    </w:p>
    <w:p w14:paraId="765D1392" w14:textId="79DE5965" w:rsidR="00632574" w:rsidRDefault="00761D4D" w:rsidP="004B47BF">
      <w:pPr>
        <w:spacing w:after="240" w:line="240" w:lineRule="auto"/>
      </w:pPr>
      <w:r w:rsidRPr="00716310">
        <w:rPr>
          <w:rFonts w:eastAsiaTheme="minorEastAsia" w:cstheme="minorHAnsi"/>
          <w:b/>
          <w:bCs/>
          <w:color w:val="000000" w:themeColor="text1"/>
          <w:u w:val="single"/>
        </w:rPr>
        <w:t xml:space="preserve">What is the </w:t>
      </w:r>
      <w:r w:rsidR="006602B0" w:rsidRPr="00716310">
        <w:rPr>
          <w:rFonts w:eastAsiaTheme="minorEastAsia" w:cstheme="minorHAnsi"/>
          <w:b/>
          <w:bCs/>
          <w:color w:val="000000" w:themeColor="text1"/>
          <w:u w:val="single"/>
        </w:rPr>
        <w:t>participation policy</w:t>
      </w:r>
      <w:r w:rsidR="00166B97" w:rsidRPr="00716310">
        <w:rPr>
          <w:rFonts w:eastAsiaTheme="minorEastAsia" w:cstheme="minorHAnsi"/>
          <w:b/>
          <w:bCs/>
          <w:color w:val="000000" w:themeColor="text1"/>
          <w:u w:val="single"/>
        </w:rPr>
        <w:t>?</w:t>
      </w:r>
      <w:r w:rsidR="00166B97">
        <w:rPr>
          <w:rFonts w:eastAsiaTheme="minorEastAsia" w:cstheme="minorHAnsi"/>
          <w:color w:val="000000" w:themeColor="text1"/>
        </w:rPr>
        <w:t xml:space="preserve"> </w:t>
      </w:r>
      <w:r w:rsidR="00166B97">
        <w:rPr>
          <w:rFonts w:cs="Arial"/>
          <w:iCs/>
        </w:rPr>
        <w:t xml:space="preserve">Your participation in class is required. The content taught is best learned by doing and discussion. Participating in class enhances student learning and growth. </w:t>
      </w:r>
      <w:r w:rsidR="00166B97" w:rsidRPr="00273C3A">
        <w:t xml:space="preserve">A reduction in the Professionalism portion of the final grade occurs when </w:t>
      </w:r>
      <w:r w:rsidR="00996668">
        <w:t>you do</w:t>
      </w:r>
      <w:r w:rsidR="00166B97" w:rsidRPr="00273C3A">
        <w:t xml:space="preserve"> not actively and responsibly participate in the course.</w:t>
      </w:r>
    </w:p>
    <w:p w14:paraId="2CBBDA13" w14:textId="4D26260B" w:rsidR="00AF1554" w:rsidRPr="00AF1554" w:rsidRDefault="00AF1554" w:rsidP="00AF1554">
      <w:pPr>
        <w:spacing w:after="240" w:line="240" w:lineRule="auto"/>
        <w:rPr>
          <w:rFonts w:eastAsiaTheme="minorEastAsia" w:cstheme="minorHAnsi"/>
          <w:color w:val="000000" w:themeColor="text1"/>
        </w:rPr>
      </w:pPr>
      <w:r w:rsidRPr="00716310">
        <w:rPr>
          <w:rFonts w:eastAsiaTheme="minorEastAsia" w:cstheme="minorHAnsi"/>
          <w:b/>
          <w:color w:val="000000" w:themeColor="text1"/>
          <w:u w:val="single"/>
        </w:rPr>
        <w:t>How do I report an absence for my field experience coursework?</w:t>
      </w:r>
      <w:r>
        <w:rPr>
          <w:rFonts w:eastAsiaTheme="minorEastAsia" w:cstheme="minorHAnsi"/>
          <w:color w:val="000000" w:themeColor="text1"/>
        </w:rPr>
        <w:t xml:space="preserve"> </w:t>
      </w:r>
      <w:r w:rsidRPr="00E733D1">
        <w:t xml:space="preserve">Follow these procedures if you cannot </w:t>
      </w:r>
      <w:r w:rsidR="00B52FB4">
        <w:t xml:space="preserve">make </w:t>
      </w:r>
      <w:r w:rsidRPr="00E733D1">
        <w:t>a practice teaching</w:t>
      </w:r>
      <w:r>
        <w:t xml:space="preserve"> </w:t>
      </w:r>
      <w:r w:rsidRPr="00830C1A">
        <w:t xml:space="preserve">or </w:t>
      </w:r>
      <w:proofErr w:type="spellStart"/>
      <w:r w:rsidRPr="00830C1A">
        <w:t>Mursion</w:t>
      </w:r>
      <w:proofErr w:type="spellEnd"/>
      <w:r>
        <w:t xml:space="preserve"> </w:t>
      </w:r>
      <w:r w:rsidRPr="00E733D1">
        <w:t xml:space="preserve">session, </w:t>
      </w:r>
      <w:r>
        <w:t xml:space="preserve">an observation of your Mentor Teacher, </w:t>
      </w:r>
      <w:r w:rsidRPr="00E733D1">
        <w:t>or a teaching event:</w:t>
      </w:r>
    </w:p>
    <w:p w14:paraId="3DA9E4BE" w14:textId="77777777" w:rsidR="00AF1554" w:rsidRDefault="00AF1554" w:rsidP="0017514F">
      <w:pPr>
        <w:pStyle w:val="ListParagraph"/>
        <w:numPr>
          <w:ilvl w:val="0"/>
          <w:numId w:val="2"/>
        </w:numPr>
        <w:spacing w:after="0"/>
        <w:ind w:left="432" w:hanging="216"/>
        <w:contextualSpacing w:val="0"/>
      </w:pPr>
      <w:r>
        <w:t>Missing</w:t>
      </w:r>
      <w:r w:rsidRPr="00E733D1">
        <w:t xml:space="preserve"> </w:t>
      </w:r>
      <w:r w:rsidRPr="00E733D1">
        <w:rPr>
          <w:b/>
          <w:u w:val="thick"/>
        </w:rPr>
        <w:t xml:space="preserve">a practice teaching event </w:t>
      </w:r>
      <w:r w:rsidRPr="009C79DA">
        <w:rPr>
          <w:b/>
          <w:u w:val="thick"/>
        </w:rPr>
        <w:t xml:space="preserve">or </w:t>
      </w:r>
      <w:proofErr w:type="spellStart"/>
      <w:r w:rsidRPr="009C79DA">
        <w:rPr>
          <w:b/>
          <w:u w:val="thick"/>
        </w:rPr>
        <w:t>Mursion</w:t>
      </w:r>
      <w:proofErr w:type="spellEnd"/>
      <w:r w:rsidRPr="00B26258">
        <w:t xml:space="preserve"> for any reason, you must:  </w:t>
      </w:r>
    </w:p>
    <w:p w14:paraId="39B91EB2" w14:textId="77777777" w:rsidR="00AF1554" w:rsidRPr="00CD0DAB" w:rsidRDefault="00AF1554" w:rsidP="0017514F">
      <w:pPr>
        <w:pStyle w:val="ListParagraph"/>
        <w:numPr>
          <w:ilvl w:val="1"/>
          <w:numId w:val="18"/>
        </w:numPr>
        <w:spacing w:after="0"/>
        <w:ind w:left="648" w:hanging="216"/>
        <w:contextualSpacing w:val="0"/>
      </w:pPr>
      <w:r w:rsidRPr="00CD0DAB">
        <w:rPr>
          <w:bCs/>
        </w:rPr>
        <w:t>Contact your partner via phone or email;</w:t>
      </w:r>
    </w:p>
    <w:p w14:paraId="68E05340" w14:textId="13162FEE" w:rsidR="00734940" w:rsidRDefault="00734940" w:rsidP="0017514F">
      <w:pPr>
        <w:pStyle w:val="ListParagraph"/>
        <w:numPr>
          <w:ilvl w:val="1"/>
          <w:numId w:val="18"/>
        </w:numPr>
        <w:spacing w:after="0"/>
        <w:ind w:left="648" w:hanging="216"/>
        <w:contextualSpacing w:val="0"/>
        <w:rPr>
          <w:rStyle w:val="Hyperlink"/>
          <w:color w:val="auto"/>
          <w:u w:val="none"/>
        </w:rPr>
      </w:pPr>
      <w:r w:rsidRPr="00CD0DAB">
        <w:rPr>
          <w:bCs/>
        </w:rPr>
        <w:t>Contact 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6" w:history="1">
        <w:r w:rsidR="00B26299" w:rsidRPr="00540DA4">
          <w:rPr>
            <w:rStyle w:val="Hyperlink"/>
          </w:rPr>
          <w:t>Anthony.Hufford@unt.edu</w:t>
        </w:r>
      </w:hyperlink>
    </w:p>
    <w:p w14:paraId="0DDB6C0F" w14:textId="04F924E0" w:rsidR="00AF1554" w:rsidRPr="00CD0DAB" w:rsidRDefault="00AF1554" w:rsidP="0017514F">
      <w:pPr>
        <w:pStyle w:val="ListParagraph"/>
        <w:numPr>
          <w:ilvl w:val="1"/>
          <w:numId w:val="18"/>
        </w:numPr>
        <w:spacing w:after="0"/>
        <w:ind w:left="648" w:hanging="216"/>
        <w:contextualSpacing w:val="0"/>
      </w:pPr>
      <w:r w:rsidRPr="00CD0DAB">
        <w:t>Contact the Master Teacher assigned to observe you and your partner;</w:t>
      </w:r>
      <w:r w:rsidR="00535C37" w:rsidRPr="00535C37">
        <w:rPr>
          <w:bCs/>
        </w:rPr>
        <w:t xml:space="preserve"> </w:t>
      </w:r>
      <w:r w:rsidR="00535C37" w:rsidRPr="00CD0DAB">
        <w:rPr>
          <w:bCs/>
        </w:rPr>
        <w:t>AND</w:t>
      </w:r>
    </w:p>
    <w:p w14:paraId="19D07FD1" w14:textId="419BD768" w:rsidR="00AF1554" w:rsidRPr="00734940" w:rsidRDefault="00AF1554" w:rsidP="00734940">
      <w:pPr>
        <w:pStyle w:val="ListParagraph"/>
        <w:numPr>
          <w:ilvl w:val="1"/>
          <w:numId w:val="18"/>
        </w:numPr>
        <w:spacing w:after="0"/>
        <w:ind w:left="648" w:hanging="216"/>
        <w:contextualSpacing w:val="0"/>
        <w:rPr>
          <w:rStyle w:val="Hyperlink"/>
          <w:color w:val="auto"/>
          <w:u w:val="none"/>
        </w:rPr>
      </w:pPr>
      <w:r w:rsidRPr="00CD0DAB">
        <w:rPr>
          <w:bCs/>
        </w:rPr>
        <w:t xml:space="preserve">Contact </w:t>
      </w:r>
      <w:r w:rsidR="00E106FC">
        <w:rPr>
          <w:bCs/>
        </w:rPr>
        <w:t>t</w:t>
      </w:r>
      <w:r w:rsidRPr="00CD0DAB">
        <w:rPr>
          <w:bCs/>
        </w:rPr>
        <w:t>he TNT front desk</w:t>
      </w:r>
      <w:r w:rsidRPr="00CD0DAB">
        <w:t xml:space="preserve"> </w:t>
      </w:r>
      <w:r w:rsidRPr="00CD0DAB">
        <w:rPr>
          <w:bCs/>
        </w:rPr>
        <w:t>at 940-565-2265 and leave a message</w:t>
      </w:r>
      <w:r w:rsidR="005144A1">
        <w:rPr>
          <w:bCs/>
        </w:rPr>
        <w:t>.</w:t>
      </w:r>
    </w:p>
    <w:p w14:paraId="6EC440E7" w14:textId="77777777" w:rsidR="00AF1554" w:rsidRPr="0094047B" w:rsidRDefault="00AF1554" w:rsidP="00AF1554">
      <w:pPr>
        <w:spacing w:after="0"/>
        <w:rPr>
          <w:rStyle w:val="Hyperlink"/>
          <w:color w:val="auto"/>
          <w:u w:val="none"/>
        </w:rPr>
      </w:pPr>
    </w:p>
    <w:p w14:paraId="79FABECC" w14:textId="77777777" w:rsidR="00AF1554" w:rsidRDefault="00AF1554" w:rsidP="0017514F">
      <w:pPr>
        <w:pStyle w:val="ListParagraph"/>
        <w:numPr>
          <w:ilvl w:val="0"/>
          <w:numId w:val="2"/>
        </w:numPr>
        <w:spacing w:after="0"/>
        <w:ind w:left="432" w:hanging="216"/>
        <w:contextualSpacing w:val="0"/>
      </w:pPr>
      <w:r>
        <w:t xml:space="preserve">Missing </w:t>
      </w:r>
      <w:r w:rsidRPr="002D0860">
        <w:rPr>
          <w:b/>
          <w:bCs/>
          <w:u w:val="thick"/>
        </w:rPr>
        <w:t xml:space="preserve">an observation </w:t>
      </w:r>
      <w:proofErr w:type="gramStart"/>
      <w:r w:rsidRPr="002D0860">
        <w:rPr>
          <w:b/>
          <w:bCs/>
          <w:u w:val="thick"/>
        </w:rPr>
        <w:t>of</w:t>
      </w:r>
      <w:proofErr w:type="gramEnd"/>
      <w:r w:rsidRPr="002D0860">
        <w:rPr>
          <w:b/>
          <w:bCs/>
          <w:u w:val="thick"/>
        </w:rPr>
        <w:t xml:space="preserve"> your Mentor Teacher</w:t>
      </w:r>
      <w:r>
        <w:t xml:space="preserve"> for any reason, you must:</w:t>
      </w:r>
    </w:p>
    <w:p w14:paraId="23769312" w14:textId="77777777" w:rsidR="00AF1554" w:rsidRPr="00CD0DAB" w:rsidRDefault="00AF1554" w:rsidP="0017514F">
      <w:pPr>
        <w:pStyle w:val="ListParagraph"/>
        <w:numPr>
          <w:ilvl w:val="0"/>
          <w:numId w:val="17"/>
        </w:numPr>
        <w:spacing w:after="0"/>
        <w:ind w:left="648" w:hanging="216"/>
        <w:contextualSpacing w:val="0"/>
        <w:rPr>
          <w:bCs/>
        </w:rPr>
      </w:pPr>
      <w:r w:rsidRPr="00CD0DAB">
        <w:rPr>
          <w:bCs/>
        </w:rPr>
        <w:t>Contact your teaching partner via phone or email;</w:t>
      </w:r>
    </w:p>
    <w:p w14:paraId="17F2BE94" w14:textId="2DFBFC8C" w:rsidR="00734940" w:rsidRPr="00CD0DAB" w:rsidRDefault="00734940" w:rsidP="00734940">
      <w:pPr>
        <w:pStyle w:val="ListParagraph"/>
        <w:numPr>
          <w:ilvl w:val="0"/>
          <w:numId w:val="17"/>
        </w:numPr>
        <w:spacing w:after="0"/>
        <w:ind w:left="648" w:hanging="216"/>
        <w:contextualSpacing w:val="0"/>
        <w:rPr>
          <w:rStyle w:val="Hyperlink"/>
          <w:bCs/>
          <w:color w:val="auto"/>
          <w:u w:val="none"/>
        </w:rPr>
      </w:pPr>
      <w:r w:rsidRPr="00CD0DAB">
        <w:rPr>
          <w:bCs/>
        </w:rPr>
        <w:t>Contact 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7" w:history="1">
        <w:r w:rsidR="00B26299" w:rsidRPr="00540DA4">
          <w:rPr>
            <w:rStyle w:val="Hyperlink"/>
          </w:rPr>
          <w:t>Anthony.Hufford@unt.edu</w:t>
        </w:r>
      </w:hyperlink>
      <w:r w:rsidR="005144A1">
        <w:rPr>
          <w:rStyle w:val="Hyperlink"/>
          <w:color w:val="auto"/>
          <w:u w:val="none"/>
        </w:rPr>
        <w:t>;</w:t>
      </w:r>
      <w:r w:rsidR="005144A1" w:rsidRPr="005144A1">
        <w:rPr>
          <w:bCs/>
        </w:rPr>
        <w:t xml:space="preserve"> </w:t>
      </w:r>
      <w:r w:rsidR="005144A1" w:rsidRPr="00CD0DAB">
        <w:rPr>
          <w:bCs/>
        </w:rPr>
        <w:t>AND</w:t>
      </w:r>
    </w:p>
    <w:p w14:paraId="16F4CFDD" w14:textId="486533BA" w:rsidR="00AF1554" w:rsidRPr="00CD0DAB" w:rsidRDefault="00AF1554" w:rsidP="0017514F">
      <w:pPr>
        <w:pStyle w:val="ListParagraph"/>
        <w:numPr>
          <w:ilvl w:val="0"/>
          <w:numId w:val="17"/>
        </w:numPr>
        <w:spacing w:after="0"/>
        <w:ind w:left="648" w:hanging="216"/>
        <w:contextualSpacing w:val="0"/>
        <w:rPr>
          <w:bCs/>
        </w:rPr>
      </w:pPr>
      <w:r w:rsidRPr="00CD0DAB">
        <w:rPr>
          <w:bCs/>
        </w:rPr>
        <w:t>Contact your Mentor Teacher via email and call the school to leave the mentor teacher a message</w:t>
      </w:r>
      <w:r w:rsidR="005144A1">
        <w:rPr>
          <w:bCs/>
        </w:rPr>
        <w:t>.</w:t>
      </w:r>
      <w:r w:rsidRPr="00CD0DAB">
        <w:rPr>
          <w:bCs/>
        </w:rPr>
        <w:t xml:space="preserve"> </w:t>
      </w:r>
    </w:p>
    <w:p w14:paraId="7FD530DB" w14:textId="77777777" w:rsidR="00AF1554" w:rsidRPr="0094047B" w:rsidRDefault="00AF1554" w:rsidP="00AF1554">
      <w:pPr>
        <w:spacing w:after="0"/>
        <w:rPr>
          <w:b/>
          <w:bCs/>
        </w:rPr>
      </w:pPr>
    </w:p>
    <w:p w14:paraId="30C04462" w14:textId="77777777" w:rsidR="00AF1554" w:rsidRDefault="00AF1554" w:rsidP="0017514F">
      <w:pPr>
        <w:pStyle w:val="ListParagraph"/>
        <w:numPr>
          <w:ilvl w:val="0"/>
          <w:numId w:val="15"/>
        </w:numPr>
        <w:spacing w:after="0"/>
        <w:ind w:left="432" w:hanging="216"/>
      </w:pPr>
      <w:r>
        <w:t xml:space="preserve">Missing </w:t>
      </w:r>
      <w:r w:rsidRPr="00E733D1">
        <w:rPr>
          <w:b/>
          <w:u w:val="thick"/>
        </w:rPr>
        <w:t>a teaching event at your Mentor Teacher’s campus</w:t>
      </w:r>
      <w:r>
        <w:t xml:space="preserve"> for any reason, you must:</w:t>
      </w:r>
    </w:p>
    <w:p w14:paraId="5B0C4322" w14:textId="77777777" w:rsidR="00AF1554" w:rsidRPr="00CD0DAB" w:rsidRDefault="00AF1554" w:rsidP="0017514F">
      <w:pPr>
        <w:pStyle w:val="ListParagraph"/>
        <w:numPr>
          <w:ilvl w:val="0"/>
          <w:numId w:val="16"/>
        </w:numPr>
        <w:spacing w:after="0"/>
        <w:ind w:left="648" w:hanging="216"/>
      </w:pPr>
      <w:r w:rsidRPr="00CD0DAB">
        <w:t xml:space="preserve">Contact your partner via phone or email; </w:t>
      </w:r>
    </w:p>
    <w:p w14:paraId="00785FE6" w14:textId="77777777" w:rsidR="00AF1554" w:rsidRPr="00CD0DAB" w:rsidRDefault="00AF1554" w:rsidP="0017514F">
      <w:pPr>
        <w:pStyle w:val="ListParagraph"/>
        <w:numPr>
          <w:ilvl w:val="0"/>
          <w:numId w:val="16"/>
        </w:numPr>
        <w:spacing w:after="0"/>
        <w:ind w:left="648" w:hanging="216"/>
      </w:pPr>
      <w:r w:rsidRPr="00CD0DAB">
        <w:t xml:space="preserve">Contact your Mentor Teacher </w:t>
      </w:r>
      <w:r w:rsidRPr="00CD0DAB">
        <w:rPr>
          <w:bCs/>
        </w:rPr>
        <w:t>ASAP via email and call the school to leave the mentor teacher a message;</w:t>
      </w:r>
    </w:p>
    <w:p w14:paraId="15C11B88" w14:textId="702BA6A7" w:rsidR="00734940" w:rsidRPr="00CD0DAB" w:rsidRDefault="00734940" w:rsidP="00734940">
      <w:pPr>
        <w:pStyle w:val="ListParagraph"/>
        <w:numPr>
          <w:ilvl w:val="0"/>
          <w:numId w:val="16"/>
        </w:numPr>
        <w:spacing w:after="0"/>
        <w:ind w:left="648" w:hanging="216"/>
      </w:pPr>
      <w:r w:rsidRPr="00CD0DAB">
        <w:t xml:space="preserve">Contact </w:t>
      </w:r>
      <w:r w:rsidRPr="00CD0DAB">
        <w:rPr>
          <w:bCs/>
        </w:rPr>
        <w:t>M</w:t>
      </w:r>
      <w:r w:rsidR="00B26299">
        <w:rPr>
          <w:bCs/>
        </w:rPr>
        <w:t>r</w:t>
      </w:r>
      <w:r w:rsidRPr="00CD0DAB">
        <w:rPr>
          <w:bCs/>
        </w:rPr>
        <w:t xml:space="preserve">. </w:t>
      </w:r>
      <w:r w:rsidR="00B26299">
        <w:rPr>
          <w:bCs/>
        </w:rPr>
        <w:t>Hufford</w:t>
      </w:r>
      <w:r w:rsidRPr="00CD0DAB">
        <w:t xml:space="preserve"> </w:t>
      </w:r>
      <w:r w:rsidRPr="00CD0DAB">
        <w:rPr>
          <w:bCs/>
        </w:rPr>
        <w:t xml:space="preserve">at </w:t>
      </w:r>
      <w:hyperlink r:id="rId28" w:history="1">
        <w:r w:rsidR="00B26299" w:rsidRPr="00540DA4">
          <w:rPr>
            <w:rStyle w:val="Hyperlink"/>
          </w:rPr>
          <w:t>Anthony.Hufford@unt.edu</w:t>
        </w:r>
      </w:hyperlink>
      <w:r w:rsidRPr="00CD0DAB">
        <w:t xml:space="preserve"> and </w:t>
      </w:r>
      <w:r w:rsidRPr="00CD0DAB">
        <w:rPr>
          <w:rFonts w:cstheme="minorHAnsi"/>
          <w:color w:val="000000"/>
        </w:rPr>
        <w:t>940-565-</w:t>
      </w:r>
      <w:r w:rsidR="004D3EAA">
        <w:rPr>
          <w:rFonts w:cstheme="minorHAnsi"/>
          <w:color w:val="000000"/>
        </w:rPr>
        <w:t>3128</w:t>
      </w:r>
      <w:r w:rsidRPr="00CD0DAB">
        <w:rPr>
          <w:rFonts w:cstheme="minorHAnsi"/>
          <w:color w:val="000000"/>
        </w:rPr>
        <w:t xml:space="preserve"> </w:t>
      </w:r>
      <w:r w:rsidRPr="00CD0DAB">
        <w:t>and leave a message.</w:t>
      </w:r>
    </w:p>
    <w:p w14:paraId="2503A74A" w14:textId="0289501F" w:rsidR="00AF1554" w:rsidRPr="00CD0DAB" w:rsidRDefault="00AF1554" w:rsidP="0017514F">
      <w:pPr>
        <w:pStyle w:val="ListParagraph"/>
        <w:numPr>
          <w:ilvl w:val="0"/>
          <w:numId w:val="16"/>
        </w:numPr>
        <w:spacing w:after="0"/>
        <w:ind w:left="648" w:hanging="216"/>
      </w:pPr>
      <w:r w:rsidRPr="00CD0DAB">
        <w:t xml:space="preserve">Contact the assigned Master Teacher assigned to observe your teaching event; </w:t>
      </w:r>
      <w:r w:rsidR="00A86BCC" w:rsidRPr="00CD0DAB">
        <w:rPr>
          <w:bCs/>
        </w:rPr>
        <w:t>AND</w:t>
      </w:r>
    </w:p>
    <w:p w14:paraId="1AB8FC1B" w14:textId="1B5618DE" w:rsidR="005245EC" w:rsidRDefault="00AF1554" w:rsidP="00293D2B">
      <w:pPr>
        <w:pStyle w:val="ListParagraph"/>
        <w:numPr>
          <w:ilvl w:val="0"/>
          <w:numId w:val="16"/>
        </w:numPr>
        <w:spacing w:after="0"/>
        <w:ind w:left="648" w:hanging="216"/>
        <w:rPr>
          <w:bCs/>
        </w:rPr>
      </w:pPr>
      <w:r w:rsidRPr="00CD0DAB">
        <w:t xml:space="preserve">Contact </w:t>
      </w:r>
      <w:r w:rsidRPr="00CD0DAB">
        <w:rPr>
          <w:bCs/>
        </w:rPr>
        <w:t>the TNT front desk at 940-565-2265 and leave a message</w:t>
      </w:r>
      <w:r w:rsidR="00603434">
        <w:rPr>
          <w:bCs/>
        </w:rPr>
        <w:t>.</w:t>
      </w:r>
    </w:p>
    <w:p w14:paraId="0CD67BBF" w14:textId="03878D72" w:rsidR="00293D2B" w:rsidRPr="005245EC" w:rsidRDefault="005245EC" w:rsidP="005245EC">
      <w:pPr>
        <w:rPr>
          <w:bCs/>
        </w:rPr>
      </w:pPr>
      <w:r>
        <w:rPr>
          <w:bCs/>
        </w:rPr>
        <w:br w:type="page"/>
      </w:r>
    </w:p>
    <w:p w14:paraId="6358D9DF" w14:textId="77777777" w:rsidR="00293D2B" w:rsidRPr="00E12B37" w:rsidRDefault="00293D2B" w:rsidP="00293D2B">
      <w:pPr>
        <w:pStyle w:val="Heading2"/>
      </w:pPr>
      <w:r w:rsidRPr="00293D2B">
        <w:lastRenderedPageBreak/>
        <w:t>Getting</w:t>
      </w:r>
      <w:r w:rsidRPr="00E12B37">
        <w:t xml:space="preserve"> Help</w:t>
      </w:r>
    </w:p>
    <w:p w14:paraId="62AB2A09" w14:textId="77777777" w:rsidR="00293D2B" w:rsidRPr="00E12B37" w:rsidRDefault="00293D2B" w:rsidP="00293D2B">
      <w:pPr>
        <w:pStyle w:val="Heading3"/>
      </w:pPr>
      <w:r w:rsidRPr="00E12B37">
        <w:t xml:space="preserve">Technical </w:t>
      </w:r>
      <w:r w:rsidRPr="00293D2B">
        <w:t>Assistance</w:t>
      </w:r>
    </w:p>
    <w:p w14:paraId="5B7875EE" w14:textId="77777777" w:rsidR="00293D2B" w:rsidRPr="00C710BF" w:rsidRDefault="00293D2B" w:rsidP="00293D2B">
      <w:pPr>
        <w:pStyle w:val="BodyText"/>
        <w:spacing w:after="240"/>
        <w:ind w:right="147"/>
        <w:rPr>
          <w:rFonts w:ascii="Calibri" w:hAnsi="Calibri" w:cs="Calibri"/>
        </w:rPr>
      </w:pPr>
      <w:r>
        <w:rPr>
          <w:rFonts w:ascii="Calibri" w:hAnsi="Calibri" w:cs="Calibr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751236C" w14:textId="77777777" w:rsidR="00293D2B" w:rsidRDefault="00293D2B" w:rsidP="00293D2B">
      <w:pPr>
        <w:spacing w:after="0"/>
      </w:pPr>
      <w:r w:rsidRPr="00EE437C">
        <w:rPr>
          <w:b/>
        </w:rPr>
        <w:t>U</w:t>
      </w:r>
      <w:r>
        <w:rPr>
          <w:b/>
        </w:rPr>
        <w:t>NT</w:t>
      </w:r>
      <w:r w:rsidRPr="00EE437C">
        <w:rPr>
          <w:b/>
        </w:rPr>
        <w:t xml:space="preserve"> Help Desk</w:t>
      </w:r>
      <w:r>
        <w:t xml:space="preserve">: </w:t>
      </w:r>
      <w:hyperlink r:id="rId29" w:history="1">
        <w:r>
          <w:rPr>
            <w:rStyle w:val="Hyperlink"/>
          </w:rPr>
          <w:t>https://aits.unt.edu/support/</w:t>
        </w:r>
      </w:hyperlink>
    </w:p>
    <w:p w14:paraId="3EC8B8A8" w14:textId="77777777" w:rsidR="00293D2B" w:rsidRPr="00EB13B7" w:rsidRDefault="00293D2B" w:rsidP="00293D2B">
      <w:pPr>
        <w:spacing w:after="0"/>
      </w:pPr>
      <w:r w:rsidRPr="00EE437C">
        <w:rPr>
          <w:rFonts w:ascii="Calibri" w:hAnsi="Calibri" w:cs="Calibri"/>
          <w:b/>
        </w:rPr>
        <w:t>Email</w:t>
      </w:r>
      <w:r w:rsidRPr="00C710BF">
        <w:rPr>
          <w:rFonts w:ascii="Calibri" w:hAnsi="Calibri" w:cs="Calibri"/>
        </w:rPr>
        <w:t xml:space="preserve">: </w:t>
      </w:r>
      <w:hyperlink r:id="rId30" w:history="1">
        <w:r w:rsidRPr="00C710BF">
          <w:rPr>
            <w:rStyle w:val="Hyperlink"/>
            <w:rFonts w:ascii="Calibri" w:hAnsi="Calibri" w:cs="Calibri"/>
          </w:rPr>
          <w:t>helpdesk@unt.edu</w:t>
        </w:r>
      </w:hyperlink>
      <w:r w:rsidRPr="00C710BF">
        <w:rPr>
          <w:rFonts w:ascii="Calibri" w:hAnsi="Calibri" w:cs="Calibri"/>
        </w:rPr>
        <w:t xml:space="preserve">     </w:t>
      </w:r>
    </w:p>
    <w:p w14:paraId="3560D761" w14:textId="77777777" w:rsidR="00293D2B" w:rsidRPr="00C710BF" w:rsidRDefault="00293D2B" w:rsidP="00293D2B">
      <w:pPr>
        <w:pStyle w:val="BodyText"/>
        <w:ind w:right="6649"/>
        <w:rPr>
          <w:rFonts w:ascii="Calibri" w:hAnsi="Calibri" w:cs="Calibri"/>
        </w:rPr>
      </w:pPr>
      <w:r w:rsidRPr="00EE437C">
        <w:rPr>
          <w:rFonts w:ascii="Calibri" w:hAnsi="Calibri" w:cs="Calibri"/>
          <w:b/>
        </w:rPr>
        <w:t>Phone</w:t>
      </w:r>
      <w:r w:rsidRPr="00C710BF">
        <w:rPr>
          <w:rFonts w:ascii="Calibri" w:hAnsi="Calibri" w:cs="Calibri"/>
        </w:rPr>
        <w:t>: 940</w:t>
      </w:r>
      <w:r>
        <w:rPr>
          <w:rFonts w:ascii="Calibri" w:hAnsi="Calibri" w:cs="Calibri"/>
        </w:rPr>
        <w:t>-</w:t>
      </w:r>
      <w:r w:rsidRPr="00C710BF">
        <w:rPr>
          <w:rFonts w:ascii="Calibri" w:hAnsi="Calibri" w:cs="Calibri"/>
        </w:rPr>
        <w:t>565-2324</w:t>
      </w:r>
    </w:p>
    <w:p w14:paraId="5F336F9D" w14:textId="77777777" w:rsidR="00293D2B" w:rsidRPr="00C710BF" w:rsidRDefault="00293D2B" w:rsidP="00293D2B">
      <w:pPr>
        <w:pStyle w:val="BodyText"/>
        <w:rPr>
          <w:rFonts w:ascii="Calibri" w:hAnsi="Calibri" w:cs="Calibri"/>
        </w:rPr>
      </w:pPr>
      <w:r w:rsidRPr="00EE437C">
        <w:rPr>
          <w:rFonts w:ascii="Calibri" w:hAnsi="Calibri" w:cs="Calibri"/>
          <w:b/>
        </w:rPr>
        <w:t>In Person</w:t>
      </w:r>
      <w:r w:rsidRPr="00C710BF">
        <w:rPr>
          <w:rFonts w:ascii="Calibri" w:hAnsi="Calibri" w:cs="Calibri"/>
        </w:rPr>
        <w:t xml:space="preserve">: Sage Hall, Room </w:t>
      </w:r>
      <w:r>
        <w:rPr>
          <w:rFonts w:ascii="Calibri" w:hAnsi="Calibri" w:cs="Calibri"/>
        </w:rPr>
        <w:t>3</w:t>
      </w:r>
      <w:r w:rsidRPr="00C710BF">
        <w:rPr>
          <w:rFonts w:ascii="Calibri" w:hAnsi="Calibri" w:cs="Calibri"/>
        </w:rPr>
        <w:t>30</w:t>
      </w:r>
    </w:p>
    <w:p w14:paraId="534DCFE6" w14:textId="77777777" w:rsidR="00293D2B" w:rsidRDefault="00293D2B" w:rsidP="00293D2B">
      <w:pPr>
        <w:pStyle w:val="BodyText"/>
        <w:ind w:right="147"/>
        <w:rPr>
          <w:rFonts w:ascii="Calibri" w:hAnsi="Calibri" w:cs="Calibri"/>
        </w:rPr>
      </w:pPr>
      <w:r w:rsidRPr="00EE437C">
        <w:rPr>
          <w:rFonts w:ascii="Calibri" w:hAnsi="Calibri" w:cs="Calibri"/>
          <w:b/>
        </w:rPr>
        <w:t>Walk-In Availability</w:t>
      </w:r>
      <w:r>
        <w:rPr>
          <w:rFonts w:ascii="Calibri" w:hAnsi="Calibri" w:cs="Calibri"/>
        </w:rPr>
        <w:t>: Mon-Fri: 8am-5pm</w:t>
      </w:r>
    </w:p>
    <w:p w14:paraId="6B2D79AD" w14:textId="77777777" w:rsidR="00293D2B" w:rsidRDefault="00293D2B" w:rsidP="00293D2B">
      <w:pPr>
        <w:pStyle w:val="BodyText"/>
        <w:ind w:right="147"/>
        <w:rPr>
          <w:rFonts w:ascii="Calibri" w:hAnsi="Calibri" w:cs="Calibri"/>
        </w:rPr>
      </w:pPr>
      <w:r w:rsidRPr="00EE437C">
        <w:rPr>
          <w:rFonts w:ascii="Calibri" w:hAnsi="Calibri" w:cs="Calibri"/>
          <w:b/>
        </w:rPr>
        <w:t>Telephone Availability</w:t>
      </w:r>
      <w:r>
        <w:rPr>
          <w:rFonts w:ascii="Calibri" w:hAnsi="Calibri" w:cs="Calibri"/>
        </w:rPr>
        <w:t>:</w:t>
      </w:r>
    </w:p>
    <w:p w14:paraId="4AA1DADB"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Mon-Thurs: 8am-9pm</w:t>
      </w:r>
    </w:p>
    <w:p w14:paraId="3E55EAE3"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Fri: 8am-5pm</w:t>
      </w:r>
    </w:p>
    <w:p w14:paraId="0120CC74" w14:textId="77777777" w:rsidR="00293D2B" w:rsidRDefault="00293D2B" w:rsidP="00293D2B">
      <w:pPr>
        <w:pStyle w:val="BodyText"/>
        <w:widowControl w:val="0"/>
        <w:numPr>
          <w:ilvl w:val="0"/>
          <w:numId w:val="25"/>
        </w:numPr>
        <w:autoSpaceDE/>
        <w:autoSpaceDN/>
        <w:spacing w:before="0" w:after="0" w:line="240" w:lineRule="auto"/>
        <w:ind w:right="147"/>
        <w:rPr>
          <w:rFonts w:ascii="Calibri" w:hAnsi="Calibri" w:cs="Calibri"/>
        </w:rPr>
      </w:pPr>
      <w:r>
        <w:rPr>
          <w:rFonts w:ascii="Calibri" w:hAnsi="Calibri" w:cs="Calibri"/>
        </w:rPr>
        <w:t>Sat-Sun: 11am-3pm</w:t>
      </w:r>
    </w:p>
    <w:p w14:paraId="62502447" w14:textId="77777777" w:rsidR="00293D2B" w:rsidRPr="00D80334" w:rsidRDefault="00293D2B" w:rsidP="00293D2B">
      <w:pPr>
        <w:pStyle w:val="BodyText"/>
        <w:spacing w:after="240"/>
        <w:ind w:right="147"/>
        <w:rPr>
          <w:rFonts w:ascii="Calibri" w:hAnsi="Calibri" w:cs="Calibri"/>
        </w:rPr>
      </w:pPr>
      <w:r>
        <w:rPr>
          <w:rFonts w:ascii="Calibri" w:hAnsi="Calibri" w:cs="Calibri"/>
        </w:rPr>
        <w:t xml:space="preserve">For additional support, visit </w:t>
      </w:r>
      <w:hyperlink r:id="rId31" w:history="1">
        <w:r w:rsidRPr="00D80334">
          <w:rPr>
            <w:rStyle w:val="Hyperlink"/>
          </w:rPr>
          <w:t>Canvas Technical Help</w:t>
        </w:r>
      </w:hyperlink>
      <w:r w:rsidRPr="00D80334">
        <w:t xml:space="preserve"> (</w:t>
      </w:r>
      <w:hyperlink r:id="rId32" w:history="1">
        <w:r w:rsidRPr="00540DA4">
          <w:rPr>
            <w:rStyle w:val="Hyperlink"/>
          </w:rPr>
          <w:t>https://community.canvaslms.com/docs/DOC-10554-4212710328</w:t>
        </w:r>
      </w:hyperlink>
      <w:r w:rsidRPr="00D80334">
        <w:t>)</w:t>
      </w:r>
    </w:p>
    <w:p w14:paraId="378CA318" w14:textId="77777777" w:rsidR="00293D2B" w:rsidRPr="00E12B37" w:rsidRDefault="00293D2B" w:rsidP="00293D2B">
      <w:pPr>
        <w:pStyle w:val="Heading3"/>
      </w:pPr>
      <w:r w:rsidRPr="00E12B37">
        <w:t xml:space="preserve">Student </w:t>
      </w:r>
      <w:r w:rsidRPr="00293D2B">
        <w:t>Support</w:t>
      </w:r>
      <w:r w:rsidRPr="00E12B37">
        <w:t xml:space="preserve"> Services</w:t>
      </w:r>
    </w:p>
    <w:p w14:paraId="295992DB" w14:textId="77777777" w:rsidR="00293D2B" w:rsidRDefault="00293D2B" w:rsidP="00293D2B">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C63ABCE" w14:textId="77777777" w:rsidR="00293D2B" w:rsidRDefault="00293D2B" w:rsidP="00293D2B">
      <w:pPr>
        <w:pStyle w:val="ListParagraph"/>
        <w:numPr>
          <w:ilvl w:val="0"/>
          <w:numId w:val="28"/>
        </w:numPr>
      </w:pPr>
      <w:hyperlink r:id="rId33"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46C2EC48" w14:textId="77777777" w:rsidR="00293D2B" w:rsidRDefault="00293D2B" w:rsidP="00293D2B">
      <w:pPr>
        <w:pStyle w:val="ListParagraph"/>
        <w:numPr>
          <w:ilvl w:val="0"/>
          <w:numId w:val="28"/>
        </w:numPr>
      </w:pPr>
      <w:hyperlink r:id="rId34"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3EEF561B" w14:textId="77777777" w:rsidR="00293D2B" w:rsidRDefault="00293D2B" w:rsidP="00293D2B">
      <w:pPr>
        <w:pStyle w:val="ListParagraph"/>
        <w:numPr>
          <w:ilvl w:val="0"/>
          <w:numId w:val="28"/>
        </w:numPr>
      </w:pPr>
      <w:hyperlink r:id="rId35" w:history="1">
        <w:r w:rsidRPr="00CA7241">
          <w:rPr>
            <w:rStyle w:val="Hyperlink"/>
          </w:rPr>
          <w:t>UNT Care Team</w:t>
        </w:r>
      </w:hyperlink>
      <w:r>
        <w:t xml:space="preserve"> (</w:t>
      </w:r>
      <w:r w:rsidRPr="003F1E47">
        <w:t>https://studentaffairs.unt.edu/care</w:t>
      </w:r>
      <w:r>
        <w:t>)</w:t>
      </w:r>
    </w:p>
    <w:p w14:paraId="7EC71C60" w14:textId="77777777" w:rsidR="00293D2B" w:rsidRDefault="00293D2B" w:rsidP="00293D2B">
      <w:pPr>
        <w:pStyle w:val="ListParagraph"/>
        <w:numPr>
          <w:ilvl w:val="0"/>
          <w:numId w:val="28"/>
        </w:numPr>
      </w:pPr>
      <w:hyperlink r:id="rId36" w:history="1">
        <w:r w:rsidRPr="006C437E">
          <w:rPr>
            <w:rStyle w:val="Hyperlink"/>
          </w:rPr>
          <w:t>UNT Psychiatric Services</w:t>
        </w:r>
      </w:hyperlink>
      <w:r>
        <w:t xml:space="preserve"> (</w:t>
      </w:r>
      <w:r w:rsidRPr="003F1E47">
        <w:t>https://studentaffairs.unt.edu/student-health-and-wellness-center/services/psychiatry</w:t>
      </w:r>
      <w:r>
        <w:t>)</w:t>
      </w:r>
    </w:p>
    <w:p w14:paraId="37989586" w14:textId="77777777" w:rsidR="00293D2B" w:rsidRDefault="00293D2B" w:rsidP="00293D2B">
      <w:pPr>
        <w:pStyle w:val="ListParagraph"/>
        <w:numPr>
          <w:ilvl w:val="0"/>
          <w:numId w:val="28"/>
        </w:numPr>
      </w:pPr>
      <w:hyperlink r:id="rId37" w:history="1">
        <w:r w:rsidRPr="00C75A68">
          <w:rPr>
            <w:rStyle w:val="Hyperlink"/>
          </w:rPr>
          <w:t>Individual Counseling</w:t>
        </w:r>
      </w:hyperlink>
      <w:r>
        <w:t xml:space="preserve"> (</w:t>
      </w:r>
      <w:r w:rsidRPr="00023E27">
        <w:t>https://studentaffairs.unt.edu/counseling-and-testing-services/index.html</w:t>
      </w:r>
      <w:r>
        <w:t>)</w:t>
      </w:r>
    </w:p>
    <w:p w14:paraId="73ACF8E3" w14:textId="77777777" w:rsidR="00293D2B" w:rsidRPr="00293D2B" w:rsidRDefault="00293D2B" w:rsidP="00293D2B">
      <w:pPr>
        <w:pStyle w:val="Heading4"/>
      </w:pPr>
      <w:r w:rsidRPr="00293D2B">
        <w:t>Other student support services offered by UNT include</w:t>
      </w:r>
    </w:p>
    <w:p w14:paraId="4DD51A0B" w14:textId="77777777" w:rsidR="00293D2B" w:rsidRDefault="00293D2B" w:rsidP="00293D2B">
      <w:pPr>
        <w:pStyle w:val="ListParagraph"/>
        <w:numPr>
          <w:ilvl w:val="0"/>
          <w:numId w:val="26"/>
        </w:numPr>
      </w:pPr>
      <w:hyperlink r:id="rId38" w:history="1">
        <w:r w:rsidRPr="006F5F75">
          <w:rPr>
            <w:rStyle w:val="Hyperlink"/>
          </w:rPr>
          <w:t>Registrar</w:t>
        </w:r>
      </w:hyperlink>
      <w:r>
        <w:t xml:space="preserve"> (</w:t>
      </w:r>
      <w:r w:rsidRPr="00A079D6">
        <w:rPr>
          <w:rStyle w:val="Hyperlink"/>
          <w:color w:val="auto"/>
          <w:u w:val="none"/>
        </w:rPr>
        <w:t>https://registrar.unt.edu/registration</w:t>
      </w:r>
      <w:r>
        <w:t>)</w:t>
      </w:r>
    </w:p>
    <w:p w14:paraId="03550253" w14:textId="77777777" w:rsidR="00293D2B" w:rsidRDefault="00293D2B" w:rsidP="00293D2B">
      <w:pPr>
        <w:pStyle w:val="ListParagraph"/>
        <w:numPr>
          <w:ilvl w:val="0"/>
          <w:numId w:val="26"/>
        </w:numPr>
      </w:pPr>
      <w:hyperlink r:id="rId39" w:history="1">
        <w:r w:rsidRPr="009269E8">
          <w:rPr>
            <w:rStyle w:val="Hyperlink"/>
          </w:rPr>
          <w:t>Financial Aid</w:t>
        </w:r>
      </w:hyperlink>
      <w:r>
        <w:t xml:space="preserve"> (</w:t>
      </w:r>
      <w:r w:rsidRPr="00B400CC">
        <w:rPr>
          <w:rStyle w:val="Hyperlink"/>
          <w:color w:val="auto"/>
          <w:u w:val="none"/>
        </w:rPr>
        <w:t>https://financialaid.unt.edu/</w:t>
      </w:r>
      <w:r>
        <w:t>)</w:t>
      </w:r>
    </w:p>
    <w:p w14:paraId="6F46D3F6" w14:textId="77777777" w:rsidR="00293D2B" w:rsidRDefault="00293D2B" w:rsidP="00293D2B">
      <w:pPr>
        <w:pStyle w:val="ListParagraph"/>
        <w:numPr>
          <w:ilvl w:val="0"/>
          <w:numId w:val="26"/>
        </w:numPr>
      </w:pPr>
      <w:hyperlink r:id="rId40"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0B3E6BD9" w14:textId="77777777" w:rsidR="00293D2B" w:rsidRDefault="00293D2B" w:rsidP="00293D2B">
      <w:pPr>
        <w:pStyle w:val="ListParagraph"/>
        <w:numPr>
          <w:ilvl w:val="0"/>
          <w:numId w:val="26"/>
        </w:numPr>
      </w:pPr>
      <w:hyperlink r:id="rId41" w:history="1">
        <w:r w:rsidRPr="00467300">
          <w:rPr>
            <w:rStyle w:val="Hyperlink"/>
          </w:rPr>
          <w:t>Career Center</w:t>
        </w:r>
      </w:hyperlink>
      <w:r>
        <w:t xml:space="preserve"> (</w:t>
      </w:r>
      <w:r w:rsidRPr="00B400CC">
        <w:rPr>
          <w:rStyle w:val="Hyperlink"/>
          <w:color w:val="auto"/>
          <w:u w:val="none"/>
        </w:rPr>
        <w:t>https://studentaffairs.unt.edu/career-center</w:t>
      </w:r>
      <w:r>
        <w:t>)</w:t>
      </w:r>
    </w:p>
    <w:p w14:paraId="74BC2863" w14:textId="77777777" w:rsidR="00293D2B" w:rsidRDefault="00293D2B" w:rsidP="00293D2B">
      <w:pPr>
        <w:pStyle w:val="ListParagraph"/>
        <w:numPr>
          <w:ilvl w:val="0"/>
          <w:numId w:val="26"/>
        </w:numPr>
      </w:pPr>
      <w:hyperlink r:id="rId42" w:history="1">
        <w:r w:rsidRPr="005B0444">
          <w:rPr>
            <w:rStyle w:val="Hyperlink"/>
          </w:rPr>
          <w:t>Counseling and Testing Services</w:t>
        </w:r>
      </w:hyperlink>
      <w:r>
        <w:t xml:space="preserve"> (</w:t>
      </w:r>
      <w:r w:rsidRPr="00023E27">
        <w:rPr>
          <w:rStyle w:val="Hyperlink"/>
          <w:color w:val="auto"/>
          <w:u w:val="none"/>
        </w:rPr>
        <w:t>https://studentaffairs.unt.edu/counseling-and-testing-services</w:t>
      </w:r>
      <w:r>
        <w:t>)</w:t>
      </w:r>
    </w:p>
    <w:p w14:paraId="716665E2" w14:textId="77777777" w:rsidR="00293D2B" w:rsidRDefault="00293D2B" w:rsidP="00293D2B">
      <w:pPr>
        <w:pStyle w:val="ListParagraph"/>
        <w:numPr>
          <w:ilvl w:val="0"/>
          <w:numId w:val="26"/>
        </w:numPr>
      </w:pPr>
      <w:hyperlink r:id="rId43" w:history="1">
        <w:r w:rsidRPr="00234037">
          <w:rPr>
            <w:rStyle w:val="Hyperlink"/>
          </w:rPr>
          <w:t>Eagle Engagement Center</w:t>
        </w:r>
      </w:hyperlink>
      <w:r>
        <w:t xml:space="preserve"> (</w:t>
      </w:r>
      <w:r w:rsidRPr="00023E27">
        <w:t>https://studentaffairs.unt.edu/center-for-belonging-and-engagement/index.html</w:t>
      </w:r>
      <w:r>
        <w:t>)</w:t>
      </w:r>
    </w:p>
    <w:p w14:paraId="005F7C20" w14:textId="77777777" w:rsidR="00293D2B" w:rsidRDefault="00293D2B" w:rsidP="00293D2B">
      <w:pPr>
        <w:pStyle w:val="ListParagraph"/>
        <w:numPr>
          <w:ilvl w:val="0"/>
          <w:numId w:val="26"/>
        </w:numPr>
      </w:pPr>
      <w:hyperlink r:id="rId44" w:history="1">
        <w:r w:rsidRPr="00F27153">
          <w:rPr>
            <w:rStyle w:val="Hyperlink"/>
          </w:rPr>
          <w:t>UNT Food Pantry</w:t>
        </w:r>
      </w:hyperlink>
      <w:r>
        <w:t xml:space="preserve"> (</w:t>
      </w:r>
      <w:r w:rsidRPr="00225552">
        <w:t>https://studentaffairs.unt.edu/desresources/programs/food-pantry/index.html</w:t>
      </w:r>
      <w:r>
        <w:t>)</w:t>
      </w:r>
    </w:p>
    <w:p w14:paraId="6A299630" w14:textId="77777777" w:rsidR="00293D2B" w:rsidRPr="00E12B37" w:rsidRDefault="00293D2B" w:rsidP="00293D2B">
      <w:pPr>
        <w:pStyle w:val="Heading4"/>
      </w:pPr>
      <w:r w:rsidRPr="00E12B37">
        <w:t>Academic Support Services</w:t>
      </w:r>
    </w:p>
    <w:p w14:paraId="5873A2FA" w14:textId="77777777" w:rsidR="00293D2B" w:rsidRDefault="00293D2B" w:rsidP="00293D2B">
      <w:pPr>
        <w:pStyle w:val="ListParagraph"/>
        <w:numPr>
          <w:ilvl w:val="0"/>
          <w:numId w:val="27"/>
        </w:numPr>
      </w:pPr>
      <w:hyperlink r:id="rId45" w:history="1">
        <w:r w:rsidRPr="00413AD8">
          <w:rPr>
            <w:rStyle w:val="Hyperlink"/>
          </w:rPr>
          <w:t>Academic Success Center</w:t>
        </w:r>
      </w:hyperlink>
      <w:r>
        <w:t xml:space="preserve"> (</w:t>
      </w:r>
      <w:r w:rsidRPr="00B400CC">
        <w:rPr>
          <w:rStyle w:val="Hyperlink"/>
          <w:color w:val="auto"/>
          <w:u w:val="none"/>
        </w:rPr>
        <w:t>https://success.unt.edu/asc</w:t>
      </w:r>
      <w:r>
        <w:t>)</w:t>
      </w:r>
    </w:p>
    <w:p w14:paraId="67403C7D" w14:textId="77777777" w:rsidR="00293D2B" w:rsidRDefault="00293D2B" w:rsidP="00293D2B">
      <w:pPr>
        <w:pStyle w:val="ListParagraph"/>
        <w:numPr>
          <w:ilvl w:val="0"/>
          <w:numId w:val="27"/>
        </w:numPr>
      </w:pPr>
      <w:hyperlink r:id="rId46" w:history="1">
        <w:r w:rsidRPr="00057A98">
          <w:rPr>
            <w:rStyle w:val="Hyperlink"/>
          </w:rPr>
          <w:t>UNT Libraries</w:t>
        </w:r>
      </w:hyperlink>
      <w:r>
        <w:t xml:space="preserve"> (</w:t>
      </w:r>
      <w:r w:rsidRPr="00B400CC">
        <w:rPr>
          <w:rStyle w:val="Hyperlink"/>
          <w:color w:val="auto"/>
          <w:u w:val="none"/>
        </w:rPr>
        <w:t>https://library.unt.edu/</w:t>
      </w:r>
      <w:r>
        <w:t>)</w:t>
      </w:r>
    </w:p>
    <w:p w14:paraId="265D884A" w14:textId="77777777" w:rsidR="00293D2B" w:rsidRDefault="00293D2B" w:rsidP="00293D2B">
      <w:pPr>
        <w:pStyle w:val="ListParagraph"/>
        <w:numPr>
          <w:ilvl w:val="0"/>
          <w:numId w:val="27"/>
        </w:numPr>
      </w:pPr>
      <w:hyperlink r:id="rId47" w:history="1">
        <w:r w:rsidRPr="00057A98">
          <w:rPr>
            <w:rStyle w:val="Hyperlink"/>
          </w:rPr>
          <w:t>Writing Lab</w:t>
        </w:r>
      </w:hyperlink>
      <w:r>
        <w:t xml:space="preserve"> (</w:t>
      </w:r>
      <w:r w:rsidRPr="00B400CC">
        <w:rPr>
          <w:rStyle w:val="Hyperlink"/>
          <w:color w:val="auto"/>
          <w:u w:val="none"/>
        </w:rPr>
        <w:t>http://writingcenter.unt.edu/</w:t>
      </w:r>
      <w:r>
        <w:t>)</w:t>
      </w:r>
    </w:p>
    <w:p w14:paraId="6D42428A" w14:textId="77777777" w:rsidR="00293D2B" w:rsidRPr="0071642B" w:rsidRDefault="00293D2B" w:rsidP="00293D2B">
      <w:pPr>
        <w:pStyle w:val="ListParagraph"/>
        <w:numPr>
          <w:ilvl w:val="0"/>
          <w:numId w:val="27"/>
        </w:numPr>
        <w:rPr>
          <w:rStyle w:val="Heading3Char"/>
          <w:rFonts w:eastAsiaTheme="minorHAnsi" w:cstheme="minorBidi"/>
          <w:color w:val="auto"/>
          <w:sz w:val="22"/>
          <w:szCs w:val="22"/>
        </w:rPr>
      </w:pPr>
      <w:hyperlink r:id="rId48" w:history="1">
        <w:r w:rsidRPr="001B3D5B">
          <w:rPr>
            <w:rStyle w:val="Hyperlink"/>
          </w:rPr>
          <w:t>MathLab</w:t>
        </w:r>
      </w:hyperlink>
      <w:r>
        <w:t xml:space="preserve"> (</w:t>
      </w:r>
      <w:r w:rsidRPr="00B400CC">
        <w:rPr>
          <w:rStyle w:val="Hyperlink"/>
          <w:color w:val="auto"/>
          <w:u w:val="none"/>
        </w:rPr>
        <w:t>https://math.unt.edu/mathlab</w:t>
      </w:r>
      <w:r>
        <w:t>)</w:t>
      </w:r>
    </w:p>
    <w:p w14:paraId="05E56208" w14:textId="77777777" w:rsidR="00293D2B" w:rsidRPr="00293D2B" w:rsidRDefault="00293D2B" w:rsidP="00293D2B">
      <w:pPr>
        <w:pStyle w:val="Heading2"/>
      </w:pPr>
      <w:r w:rsidRPr="00293D2B">
        <w:rPr>
          <w:rStyle w:val="Heading3Char"/>
          <w:rFonts w:cstheme="majorHAnsi"/>
          <w:sz w:val="32"/>
          <w:szCs w:val="32"/>
        </w:rPr>
        <w:t>Syllabus Change Policy</w:t>
      </w:r>
    </w:p>
    <w:p w14:paraId="21FFA929" w14:textId="1C5F0F94" w:rsidR="00293D2B" w:rsidRPr="00EF1CE7" w:rsidRDefault="00293D2B" w:rsidP="00293D2B">
      <w:pPr>
        <w:autoSpaceDE w:val="0"/>
        <w:autoSpaceDN w:val="0"/>
        <w:rPr>
          <w:rFonts w:ascii="Arial" w:hAnsi="Arial" w:cs="Arial"/>
          <w:b/>
          <w:i/>
          <w:u w:val="single"/>
        </w:rPr>
      </w:pPr>
      <w:r w:rsidRPr="0018378F">
        <w:rPr>
          <w:rFonts w:ascii="Arial" w:hAnsi="Arial" w:cs="Arial"/>
          <w:b/>
          <w:i/>
          <w:u w:val="single"/>
        </w:rPr>
        <w:t>This course syllabus is intended to be a guide and may be amended at any time.</w:t>
      </w:r>
    </w:p>
    <w:p w14:paraId="6CDFDE1C" w14:textId="77777777" w:rsidR="00293D2B" w:rsidRPr="00CD0DAB" w:rsidRDefault="00293D2B" w:rsidP="00293D2B">
      <w:pPr>
        <w:spacing w:after="0"/>
      </w:pPr>
    </w:p>
    <w:p w14:paraId="621883BB" w14:textId="6A6A20B8" w:rsidR="00AF1554" w:rsidRPr="009E62BC" w:rsidRDefault="00AF1554" w:rsidP="004B47BF">
      <w:pPr>
        <w:spacing w:after="240" w:line="240" w:lineRule="auto"/>
        <w:rPr>
          <w:rFonts w:eastAsiaTheme="minorEastAsia" w:cstheme="minorHAnsi"/>
          <w:color w:val="000000" w:themeColor="text1"/>
        </w:rPr>
      </w:pPr>
      <w:r>
        <w:rPr>
          <w:rFonts w:eastAsiaTheme="minorEastAsia" w:cstheme="minorHAnsi"/>
          <w:color w:val="000000" w:themeColor="text1"/>
        </w:rPr>
        <w:t xml:space="preserve">  </w:t>
      </w:r>
    </w:p>
    <w:sectPr w:rsidR="00AF1554" w:rsidRPr="009E62BC" w:rsidSect="006D5C21">
      <w:footerReference w:type="default" r:id="rId4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350E" w14:textId="77777777" w:rsidR="00072B16" w:rsidRDefault="00072B16" w:rsidP="00F41A70">
      <w:pPr>
        <w:spacing w:after="0" w:line="240" w:lineRule="auto"/>
      </w:pPr>
      <w:r>
        <w:separator/>
      </w:r>
    </w:p>
  </w:endnote>
  <w:endnote w:type="continuationSeparator" w:id="0">
    <w:p w14:paraId="1861BEA8" w14:textId="77777777" w:rsidR="00072B16" w:rsidRDefault="00072B16"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DF9FEF1" w:rsidR="00F41A70" w:rsidRDefault="5167209C" w:rsidP="007F2323">
        <w:pPr>
          <w:pStyle w:val="Footer"/>
          <w:jc w:val="right"/>
        </w:pPr>
        <w:r>
          <w:t xml:space="preserve">University of North Texas | </w:t>
        </w:r>
        <w:r w:rsidR="007F2323">
          <w:t>0</w:t>
        </w:r>
        <w:r w:rsidR="00293D2B">
          <w:t>8</w:t>
        </w:r>
        <w:r>
          <w:t>/</w:t>
        </w:r>
        <w:r w:rsidR="007F2323">
          <w:t>0</w:t>
        </w:r>
        <w:r w:rsidR="00293D2B">
          <w:t>13</w:t>
        </w:r>
        <w:r>
          <w:t>/202</w:t>
        </w:r>
        <w:r w:rsidR="00293D2B">
          <w:t>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402B" w14:textId="77777777" w:rsidR="00072B16" w:rsidRDefault="00072B16" w:rsidP="00F41A70">
      <w:pPr>
        <w:spacing w:after="0" w:line="240" w:lineRule="auto"/>
      </w:pPr>
      <w:r>
        <w:separator/>
      </w:r>
    </w:p>
  </w:footnote>
  <w:footnote w:type="continuationSeparator" w:id="0">
    <w:p w14:paraId="7E4D46EC" w14:textId="77777777" w:rsidR="00072B16" w:rsidRDefault="00072B16"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ACA"/>
    <w:multiLevelType w:val="hybridMultilevel"/>
    <w:tmpl w:val="639E288E"/>
    <w:lvl w:ilvl="0" w:tplc="87AC6112">
      <w:start w:val="1"/>
      <w:numFmt w:val="decimal"/>
      <w:lvlText w:val="%1."/>
      <w:lvlJc w:val="left"/>
      <w:pPr>
        <w:ind w:left="720" w:hanging="360"/>
      </w:pPr>
      <w:rPr>
        <w:b/>
        <w:color w:val="auto"/>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F20B7"/>
    <w:multiLevelType w:val="multilevel"/>
    <w:tmpl w:val="AF108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002CA"/>
    <w:multiLevelType w:val="hybridMultilevel"/>
    <w:tmpl w:val="72C68586"/>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8604C5B"/>
    <w:multiLevelType w:val="hybridMultilevel"/>
    <w:tmpl w:val="22D4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973D1"/>
    <w:multiLevelType w:val="hybridMultilevel"/>
    <w:tmpl w:val="EEC48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DC70D06"/>
    <w:multiLevelType w:val="multilevel"/>
    <w:tmpl w:val="BBF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A589F"/>
    <w:multiLevelType w:val="hybridMultilevel"/>
    <w:tmpl w:val="0F966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3522BE"/>
    <w:multiLevelType w:val="hybridMultilevel"/>
    <w:tmpl w:val="2D5814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3AD8291E"/>
    <w:multiLevelType w:val="hybridMultilevel"/>
    <w:tmpl w:val="5E5C8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FF3128"/>
    <w:multiLevelType w:val="hybridMultilevel"/>
    <w:tmpl w:val="01F8C86A"/>
    <w:lvl w:ilvl="0" w:tplc="0409000D">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42370491"/>
    <w:multiLevelType w:val="hybridMultilevel"/>
    <w:tmpl w:val="CAD03856"/>
    <w:lvl w:ilvl="0" w:tplc="4D3A148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7F37775"/>
    <w:multiLevelType w:val="hybridMultilevel"/>
    <w:tmpl w:val="ADA4EFE0"/>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946553E"/>
    <w:multiLevelType w:val="hybridMultilevel"/>
    <w:tmpl w:val="F2E84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94E7DDC"/>
    <w:multiLevelType w:val="multilevel"/>
    <w:tmpl w:val="682265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BB19E6"/>
    <w:multiLevelType w:val="hybridMultilevel"/>
    <w:tmpl w:val="EAD6A3C8"/>
    <w:lvl w:ilvl="0" w:tplc="DB863458">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D41CCA"/>
    <w:multiLevelType w:val="hybridMultilevel"/>
    <w:tmpl w:val="33FA4D70"/>
    <w:lvl w:ilvl="0" w:tplc="04090001">
      <w:start w:val="1"/>
      <w:numFmt w:val="bullet"/>
      <w:lvlText w:val=""/>
      <w:lvlJc w:val="left"/>
      <w:pPr>
        <w:ind w:left="720" w:hanging="360"/>
      </w:pPr>
      <w:rPr>
        <w:rFonts w:ascii="Symbol" w:hAnsi="Symbol" w:hint="default"/>
        <w:sz w:val="20"/>
        <w:szCs w:val="18"/>
      </w:rPr>
    </w:lvl>
    <w:lvl w:ilvl="1" w:tplc="0409000D">
      <w:start w:val="1"/>
      <w:numFmt w:val="bullet"/>
      <w:lvlText w:val=""/>
      <w:lvlJc w:val="left"/>
      <w:rPr>
        <w:rFonts w:ascii="Wingdings" w:hAnsi="Wingding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24131B"/>
    <w:multiLevelType w:val="hybridMultilevel"/>
    <w:tmpl w:val="6B2ABC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C480F"/>
    <w:multiLevelType w:val="hybridMultilevel"/>
    <w:tmpl w:val="6AE4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F56BC"/>
    <w:multiLevelType w:val="hybridMultilevel"/>
    <w:tmpl w:val="43C659A4"/>
    <w:lvl w:ilvl="0" w:tplc="04090001">
      <w:start w:val="1"/>
      <w:numFmt w:val="bullet"/>
      <w:lvlText w:val=""/>
      <w:lvlJc w:val="left"/>
      <w:pPr>
        <w:ind w:left="694" w:hanging="360"/>
      </w:pPr>
      <w:rPr>
        <w:rFonts w:ascii="Symbol" w:hAnsi="Symbol" w:hint="default"/>
      </w:rPr>
    </w:lvl>
    <w:lvl w:ilvl="1" w:tplc="04090003" w:tentative="1">
      <w:start w:val="1"/>
      <w:numFmt w:val="bullet"/>
      <w:lvlText w:val="o"/>
      <w:lvlJc w:val="left"/>
      <w:pPr>
        <w:ind w:left="1414" w:hanging="360"/>
      </w:pPr>
      <w:rPr>
        <w:rFonts w:ascii="Courier New" w:hAnsi="Courier New" w:cs="Courier New" w:hint="default"/>
      </w:rPr>
    </w:lvl>
    <w:lvl w:ilvl="2" w:tplc="04090005" w:tentative="1">
      <w:start w:val="1"/>
      <w:numFmt w:val="bullet"/>
      <w:lvlText w:val=""/>
      <w:lvlJc w:val="left"/>
      <w:pPr>
        <w:ind w:left="2134" w:hanging="360"/>
      </w:pPr>
      <w:rPr>
        <w:rFonts w:ascii="Wingdings" w:hAnsi="Wingdings" w:hint="default"/>
      </w:rPr>
    </w:lvl>
    <w:lvl w:ilvl="3" w:tplc="04090001" w:tentative="1">
      <w:start w:val="1"/>
      <w:numFmt w:val="bullet"/>
      <w:lvlText w:val=""/>
      <w:lvlJc w:val="left"/>
      <w:pPr>
        <w:ind w:left="2854" w:hanging="360"/>
      </w:pPr>
      <w:rPr>
        <w:rFonts w:ascii="Symbol" w:hAnsi="Symbol" w:hint="default"/>
      </w:rPr>
    </w:lvl>
    <w:lvl w:ilvl="4" w:tplc="04090003" w:tentative="1">
      <w:start w:val="1"/>
      <w:numFmt w:val="bullet"/>
      <w:lvlText w:val="o"/>
      <w:lvlJc w:val="left"/>
      <w:pPr>
        <w:ind w:left="3574" w:hanging="360"/>
      </w:pPr>
      <w:rPr>
        <w:rFonts w:ascii="Courier New" w:hAnsi="Courier New" w:cs="Courier New" w:hint="default"/>
      </w:rPr>
    </w:lvl>
    <w:lvl w:ilvl="5" w:tplc="04090005" w:tentative="1">
      <w:start w:val="1"/>
      <w:numFmt w:val="bullet"/>
      <w:lvlText w:val=""/>
      <w:lvlJc w:val="left"/>
      <w:pPr>
        <w:ind w:left="4294" w:hanging="360"/>
      </w:pPr>
      <w:rPr>
        <w:rFonts w:ascii="Wingdings" w:hAnsi="Wingdings" w:hint="default"/>
      </w:rPr>
    </w:lvl>
    <w:lvl w:ilvl="6" w:tplc="04090001" w:tentative="1">
      <w:start w:val="1"/>
      <w:numFmt w:val="bullet"/>
      <w:lvlText w:val=""/>
      <w:lvlJc w:val="left"/>
      <w:pPr>
        <w:ind w:left="5014" w:hanging="360"/>
      </w:pPr>
      <w:rPr>
        <w:rFonts w:ascii="Symbol" w:hAnsi="Symbol" w:hint="default"/>
      </w:rPr>
    </w:lvl>
    <w:lvl w:ilvl="7" w:tplc="04090003" w:tentative="1">
      <w:start w:val="1"/>
      <w:numFmt w:val="bullet"/>
      <w:lvlText w:val="o"/>
      <w:lvlJc w:val="left"/>
      <w:pPr>
        <w:ind w:left="5734" w:hanging="360"/>
      </w:pPr>
      <w:rPr>
        <w:rFonts w:ascii="Courier New" w:hAnsi="Courier New" w:cs="Courier New" w:hint="default"/>
      </w:rPr>
    </w:lvl>
    <w:lvl w:ilvl="8" w:tplc="04090005" w:tentative="1">
      <w:start w:val="1"/>
      <w:numFmt w:val="bullet"/>
      <w:lvlText w:val=""/>
      <w:lvlJc w:val="left"/>
      <w:pPr>
        <w:ind w:left="6454" w:hanging="360"/>
      </w:pPr>
      <w:rPr>
        <w:rFonts w:ascii="Wingdings" w:hAnsi="Wingdings" w:hint="default"/>
      </w:rPr>
    </w:lvl>
  </w:abstractNum>
  <w:abstractNum w:abstractNumId="21" w15:restartNumberingAfterBreak="0">
    <w:nsid w:val="57FA6C0B"/>
    <w:multiLevelType w:val="hybridMultilevel"/>
    <w:tmpl w:val="7D02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454982"/>
    <w:multiLevelType w:val="hybridMultilevel"/>
    <w:tmpl w:val="6B0E7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740F2"/>
    <w:multiLevelType w:val="hybridMultilevel"/>
    <w:tmpl w:val="6FC8B1C2"/>
    <w:lvl w:ilvl="0" w:tplc="EED86A24">
      <w:numFmt w:val="bullet"/>
      <w:lvlText w:val="•"/>
      <w:lvlJc w:val="left"/>
      <w:pPr>
        <w:ind w:left="720" w:hanging="360"/>
      </w:pPr>
      <w:rPr>
        <w:rFonts w:hint="default"/>
        <w:sz w:val="20"/>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FE109C"/>
    <w:multiLevelType w:val="hybridMultilevel"/>
    <w:tmpl w:val="169A8786"/>
    <w:lvl w:ilvl="0" w:tplc="04090001">
      <w:start w:val="1"/>
      <w:numFmt w:val="bullet"/>
      <w:lvlText w:val=""/>
      <w:lvlJc w:val="left"/>
      <w:pPr>
        <w:ind w:left="720" w:hanging="360"/>
      </w:pPr>
      <w:rPr>
        <w:rFonts w:ascii="Symbol" w:hAnsi="Symbol" w:hint="default"/>
        <w:sz w:val="20"/>
        <w:szCs w:val="18"/>
      </w:rPr>
    </w:lvl>
    <w:lvl w:ilvl="1" w:tplc="FFFFFFFF">
      <w:start w:val="1"/>
      <w:numFmt w:val="decimal"/>
      <w:lvlText w:val="%2."/>
      <w:lvlJc w:val="left"/>
      <w:rPr>
        <w:rFonts w:hint="default"/>
        <w:sz w:val="20"/>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E130C"/>
    <w:multiLevelType w:val="hybridMultilevel"/>
    <w:tmpl w:val="3182A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EE7543"/>
    <w:multiLevelType w:val="hybridMultilevel"/>
    <w:tmpl w:val="D77E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3598366">
    <w:abstractNumId w:val="16"/>
  </w:num>
  <w:num w:numId="2" w16cid:durableId="1681807518">
    <w:abstractNumId w:val="26"/>
  </w:num>
  <w:num w:numId="3" w16cid:durableId="284435187">
    <w:abstractNumId w:val="9"/>
  </w:num>
  <w:num w:numId="4" w16cid:durableId="430904064">
    <w:abstractNumId w:val="22"/>
  </w:num>
  <w:num w:numId="5" w16cid:durableId="850678762">
    <w:abstractNumId w:val="10"/>
  </w:num>
  <w:num w:numId="6" w16cid:durableId="780419199">
    <w:abstractNumId w:val="12"/>
  </w:num>
  <w:num w:numId="7" w16cid:durableId="1407146072">
    <w:abstractNumId w:val="19"/>
  </w:num>
  <w:num w:numId="8" w16cid:durableId="301279705">
    <w:abstractNumId w:val="8"/>
  </w:num>
  <w:num w:numId="9" w16cid:durableId="876426951">
    <w:abstractNumId w:val="0"/>
  </w:num>
  <w:num w:numId="10" w16cid:durableId="1595750084">
    <w:abstractNumId w:val="14"/>
  </w:num>
  <w:num w:numId="11" w16cid:durableId="1459954086">
    <w:abstractNumId w:val="18"/>
  </w:num>
  <w:num w:numId="12" w16cid:durableId="1846170986">
    <w:abstractNumId w:val="6"/>
  </w:num>
  <w:num w:numId="13" w16cid:durableId="713121224">
    <w:abstractNumId w:val="27"/>
  </w:num>
  <w:num w:numId="14" w16cid:durableId="1543250398">
    <w:abstractNumId w:val="1"/>
  </w:num>
  <w:num w:numId="15" w16cid:durableId="841356029">
    <w:abstractNumId w:val="23"/>
  </w:num>
  <w:num w:numId="16" w16cid:durableId="1948197029">
    <w:abstractNumId w:val="3"/>
  </w:num>
  <w:num w:numId="17" w16cid:durableId="569385755">
    <w:abstractNumId w:val="11"/>
  </w:num>
  <w:num w:numId="18" w16cid:durableId="348873239">
    <w:abstractNumId w:val="17"/>
  </w:num>
  <w:num w:numId="19" w16cid:durableId="1593395012">
    <w:abstractNumId w:val="13"/>
  </w:num>
  <w:num w:numId="20" w16cid:durableId="1183862893">
    <w:abstractNumId w:val="20"/>
  </w:num>
  <w:num w:numId="21" w16cid:durableId="1133986836">
    <w:abstractNumId w:val="21"/>
  </w:num>
  <w:num w:numId="22" w16cid:durableId="1906061642">
    <w:abstractNumId w:val="4"/>
  </w:num>
  <w:num w:numId="23" w16cid:durableId="73094140">
    <w:abstractNumId w:val="15"/>
  </w:num>
  <w:num w:numId="24" w16cid:durableId="1453013867">
    <w:abstractNumId w:val="26"/>
    <w:lvlOverride w:ilvl="0"/>
    <w:lvlOverride w:ilvl="1">
      <w:startOverride w:val="1"/>
    </w:lvlOverride>
    <w:lvlOverride w:ilvl="2"/>
    <w:lvlOverride w:ilvl="3"/>
    <w:lvlOverride w:ilvl="4"/>
    <w:lvlOverride w:ilvl="5"/>
    <w:lvlOverride w:ilvl="6"/>
    <w:lvlOverride w:ilvl="7"/>
    <w:lvlOverride w:ilvl="8"/>
  </w:num>
  <w:num w:numId="25" w16cid:durableId="1448894044">
    <w:abstractNumId w:val="25"/>
  </w:num>
  <w:num w:numId="26" w16cid:durableId="1104181171">
    <w:abstractNumId w:val="24"/>
  </w:num>
  <w:num w:numId="27" w16cid:durableId="1961565068">
    <w:abstractNumId w:val="2"/>
  </w:num>
  <w:num w:numId="28" w16cid:durableId="1848324525">
    <w:abstractNumId w:val="5"/>
  </w:num>
  <w:num w:numId="29" w16cid:durableId="529100813">
    <w:abstractNumId w:val="28"/>
  </w:num>
  <w:num w:numId="30" w16cid:durableId="78881615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3BB0"/>
    <w:rsid w:val="0000701D"/>
    <w:rsid w:val="00010872"/>
    <w:rsid w:val="000124D8"/>
    <w:rsid w:val="0002159D"/>
    <w:rsid w:val="0003098D"/>
    <w:rsid w:val="0003137B"/>
    <w:rsid w:val="000323F7"/>
    <w:rsid w:val="00034BCE"/>
    <w:rsid w:val="00034E96"/>
    <w:rsid w:val="00044469"/>
    <w:rsid w:val="0004507D"/>
    <w:rsid w:val="00047C9A"/>
    <w:rsid w:val="00051F18"/>
    <w:rsid w:val="00057A98"/>
    <w:rsid w:val="0006092B"/>
    <w:rsid w:val="00061C02"/>
    <w:rsid w:val="0006244A"/>
    <w:rsid w:val="00071AD8"/>
    <w:rsid w:val="00072B16"/>
    <w:rsid w:val="000779D3"/>
    <w:rsid w:val="00081615"/>
    <w:rsid w:val="000837E2"/>
    <w:rsid w:val="00083E14"/>
    <w:rsid w:val="00084FA0"/>
    <w:rsid w:val="00090BDD"/>
    <w:rsid w:val="000A0A65"/>
    <w:rsid w:val="000A484F"/>
    <w:rsid w:val="000B42AD"/>
    <w:rsid w:val="000B55A4"/>
    <w:rsid w:val="000C14CA"/>
    <w:rsid w:val="000E4D22"/>
    <w:rsid w:val="000E7972"/>
    <w:rsid w:val="000F3B26"/>
    <w:rsid w:val="0010116B"/>
    <w:rsid w:val="00101DF3"/>
    <w:rsid w:val="001135EF"/>
    <w:rsid w:val="0011527C"/>
    <w:rsid w:val="00124C85"/>
    <w:rsid w:val="001419BE"/>
    <w:rsid w:val="00141E96"/>
    <w:rsid w:val="00142BA3"/>
    <w:rsid w:val="001508E8"/>
    <w:rsid w:val="00154670"/>
    <w:rsid w:val="00157417"/>
    <w:rsid w:val="00160583"/>
    <w:rsid w:val="00160E50"/>
    <w:rsid w:val="00162DBA"/>
    <w:rsid w:val="0016515D"/>
    <w:rsid w:val="00166B97"/>
    <w:rsid w:val="00170D4D"/>
    <w:rsid w:val="00172E96"/>
    <w:rsid w:val="001730B8"/>
    <w:rsid w:val="0017514F"/>
    <w:rsid w:val="00183D00"/>
    <w:rsid w:val="001906D3"/>
    <w:rsid w:val="00194053"/>
    <w:rsid w:val="001A0D1A"/>
    <w:rsid w:val="001A7B5F"/>
    <w:rsid w:val="001A7CB1"/>
    <w:rsid w:val="001B273D"/>
    <w:rsid w:val="001B3D5B"/>
    <w:rsid w:val="001B7E69"/>
    <w:rsid w:val="001C079B"/>
    <w:rsid w:val="001C3553"/>
    <w:rsid w:val="001C368C"/>
    <w:rsid w:val="001C3DD0"/>
    <w:rsid w:val="001C599D"/>
    <w:rsid w:val="001D33BE"/>
    <w:rsid w:val="001E3772"/>
    <w:rsid w:val="001F3655"/>
    <w:rsid w:val="001F4535"/>
    <w:rsid w:val="001F4D2B"/>
    <w:rsid w:val="001F615F"/>
    <w:rsid w:val="001F79AC"/>
    <w:rsid w:val="001F7A31"/>
    <w:rsid w:val="002132A8"/>
    <w:rsid w:val="00220FD3"/>
    <w:rsid w:val="00224731"/>
    <w:rsid w:val="00236DD6"/>
    <w:rsid w:val="00240F77"/>
    <w:rsid w:val="00241BAC"/>
    <w:rsid w:val="0024236B"/>
    <w:rsid w:val="00244604"/>
    <w:rsid w:val="002446AD"/>
    <w:rsid w:val="002446DC"/>
    <w:rsid w:val="00244A7C"/>
    <w:rsid w:val="00250E78"/>
    <w:rsid w:val="00254CEB"/>
    <w:rsid w:val="00265565"/>
    <w:rsid w:val="0026671B"/>
    <w:rsid w:val="0027121D"/>
    <w:rsid w:val="00271577"/>
    <w:rsid w:val="002720B3"/>
    <w:rsid w:val="00273D0C"/>
    <w:rsid w:val="00274F14"/>
    <w:rsid w:val="0028285A"/>
    <w:rsid w:val="00284142"/>
    <w:rsid w:val="00285383"/>
    <w:rsid w:val="00291946"/>
    <w:rsid w:val="00292A13"/>
    <w:rsid w:val="00293AAD"/>
    <w:rsid w:val="00293D2B"/>
    <w:rsid w:val="00295A4A"/>
    <w:rsid w:val="002A74D1"/>
    <w:rsid w:val="002A76C1"/>
    <w:rsid w:val="002B0D15"/>
    <w:rsid w:val="002B41F2"/>
    <w:rsid w:val="002B6FE8"/>
    <w:rsid w:val="002D0EDC"/>
    <w:rsid w:val="002D246A"/>
    <w:rsid w:val="002D6879"/>
    <w:rsid w:val="002D795C"/>
    <w:rsid w:val="002E3F68"/>
    <w:rsid w:val="002F06D2"/>
    <w:rsid w:val="002F28F2"/>
    <w:rsid w:val="002F31A9"/>
    <w:rsid w:val="002F58EA"/>
    <w:rsid w:val="002F6AB1"/>
    <w:rsid w:val="002F7630"/>
    <w:rsid w:val="002F79C4"/>
    <w:rsid w:val="0030093E"/>
    <w:rsid w:val="00301AD4"/>
    <w:rsid w:val="0030323E"/>
    <w:rsid w:val="00304847"/>
    <w:rsid w:val="00305956"/>
    <w:rsid w:val="00310246"/>
    <w:rsid w:val="0031154F"/>
    <w:rsid w:val="00312811"/>
    <w:rsid w:val="003132F6"/>
    <w:rsid w:val="0033092B"/>
    <w:rsid w:val="003450C1"/>
    <w:rsid w:val="003460A4"/>
    <w:rsid w:val="0035007F"/>
    <w:rsid w:val="003552EE"/>
    <w:rsid w:val="003565BD"/>
    <w:rsid w:val="00360BEC"/>
    <w:rsid w:val="00361EF0"/>
    <w:rsid w:val="00362BC0"/>
    <w:rsid w:val="00363BD7"/>
    <w:rsid w:val="003640CC"/>
    <w:rsid w:val="00364703"/>
    <w:rsid w:val="00367F84"/>
    <w:rsid w:val="0037070C"/>
    <w:rsid w:val="00373A9D"/>
    <w:rsid w:val="003742CE"/>
    <w:rsid w:val="00375554"/>
    <w:rsid w:val="00375B8C"/>
    <w:rsid w:val="00376494"/>
    <w:rsid w:val="00377DFC"/>
    <w:rsid w:val="003829E2"/>
    <w:rsid w:val="00385FC0"/>
    <w:rsid w:val="003868C8"/>
    <w:rsid w:val="0039353B"/>
    <w:rsid w:val="00394CAA"/>
    <w:rsid w:val="00395142"/>
    <w:rsid w:val="00395460"/>
    <w:rsid w:val="0039619A"/>
    <w:rsid w:val="00396D93"/>
    <w:rsid w:val="003A0A2C"/>
    <w:rsid w:val="003A2C8B"/>
    <w:rsid w:val="003A6494"/>
    <w:rsid w:val="003A7FCB"/>
    <w:rsid w:val="003B0CE0"/>
    <w:rsid w:val="003B14FE"/>
    <w:rsid w:val="003B3704"/>
    <w:rsid w:val="003B3A28"/>
    <w:rsid w:val="003B5A70"/>
    <w:rsid w:val="003B5E08"/>
    <w:rsid w:val="003B7429"/>
    <w:rsid w:val="003C029A"/>
    <w:rsid w:val="003C3D07"/>
    <w:rsid w:val="003D1067"/>
    <w:rsid w:val="003D1474"/>
    <w:rsid w:val="003D426B"/>
    <w:rsid w:val="003D4551"/>
    <w:rsid w:val="003E39C9"/>
    <w:rsid w:val="003E43E8"/>
    <w:rsid w:val="003E5E36"/>
    <w:rsid w:val="003F1E47"/>
    <w:rsid w:val="003F4041"/>
    <w:rsid w:val="0040103E"/>
    <w:rsid w:val="00405477"/>
    <w:rsid w:val="0040606E"/>
    <w:rsid w:val="004067C4"/>
    <w:rsid w:val="00412595"/>
    <w:rsid w:val="00413AD8"/>
    <w:rsid w:val="00413C20"/>
    <w:rsid w:val="00415A32"/>
    <w:rsid w:val="00415B2D"/>
    <w:rsid w:val="00416953"/>
    <w:rsid w:val="00430463"/>
    <w:rsid w:val="00432055"/>
    <w:rsid w:val="004349B7"/>
    <w:rsid w:val="004372CE"/>
    <w:rsid w:val="004448B2"/>
    <w:rsid w:val="00444E21"/>
    <w:rsid w:val="0044674B"/>
    <w:rsid w:val="00454313"/>
    <w:rsid w:val="004641CE"/>
    <w:rsid w:val="00466C1E"/>
    <w:rsid w:val="00467300"/>
    <w:rsid w:val="00471596"/>
    <w:rsid w:val="00475622"/>
    <w:rsid w:val="00483BE6"/>
    <w:rsid w:val="00491F86"/>
    <w:rsid w:val="00492E20"/>
    <w:rsid w:val="004931A3"/>
    <w:rsid w:val="004B0FB9"/>
    <w:rsid w:val="004B369B"/>
    <w:rsid w:val="004B47BF"/>
    <w:rsid w:val="004B5856"/>
    <w:rsid w:val="004B63C3"/>
    <w:rsid w:val="004B6465"/>
    <w:rsid w:val="004B72AC"/>
    <w:rsid w:val="004C1142"/>
    <w:rsid w:val="004C48BC"/>
    <w:rsid w:val="004C763F"/>
    <w:rsid w:val="004D27E0"/>
    <w:rsid w:val="004D3EAA"/>
    <w:rsid w:val="004D3F49"/>
    <w:rsid w:val="004D40CC"/>
    <w:rsid w:val="004E345A"/>
    <w:rsid w:val="004E6648"/>
    <w:rsid w:val="004E678D"/>
    <w:rsid w:val="004F07D3"/>
    <w:rsid w:val="004F233A"/>
    <w:rsid w:val="004F2E7C"/>
    <w:rsid w:val="004F4FE2"/>
    <w:rsid w:val="004F715B"/>
    <w:rsid w:val="0050169A"/>
    <w:rsid w:val="00501CFC"/>
    <w:rsid w:val="005022ED"/>
    <w:rsid w:val="00510893"/>
    <w:rsid w:val="005109E3"/>
    <w:rsid w:val="005144A1"/>
    <w:rsid w:val="0051516B"/>
    <w:rsid w:val="00515192"/>
    <w:rsid w:val="0052017D"/>
    <w:rsid w:val="0052132D"/>
    <w:rsid w:val="00522CD1"/>
    <w:rsid w:val="005245EC"/>
    <w:rsid w:val="005313DC"/>
    <w:rsid w:val="00533948"/>
    <w:rsid w:val="00535C37"/>
    <w:rsid w:val="00536318"/>
    <w:rsid w:val="005461B0"/>
    <w:rsid w:val="005473D3"/>
    <w:rsid w:val="00550032"/>
    <w:rsid w:val="00552A45"/>
    <w:rsid w:val="00552E1D"/>
    <w:rsid w:val="0056108E"/>
    <w:rsid w:val="00562AE7"/>
    <w:rsid w:val="00563558"/>
    <w:rsid w:val="005637E2"/>
    <w:rsid w:val="00571154"/>
    <w:rsid w:val="005777DF"/>
    <w:rsid w:val="005813CE"/>
    <w:rsid w:val="00582471"/>
    <w:rsid w:val="00583FF6"/>
    <w:rsid w:val="00584C90"/>
    <w:rsid w:val="00590F82"/>
    <w:rsid w:val="005928A8"/>
    <w:rsid w:val="00597717"/>
    <w:rsid w:val="005A24A8"/>
    <w:rsid w:val="005B0444"/>
    <w:rsid w:val="005B43FA"/>
    <w:rsid w:val="005B54C8"/>
    <w:rsid w:val="005B63CC"/>
    <w:rsid w:val="005C09DF"/>
    <w:rsid w:val="005C50B5"/>
    <w:rsid w:val="005C7253"/>
    <w:rsid w:val="005C756C"/>
    <w:rsid w:val="005D10DB"/>
    <w:rsid w:val="005D6D94"/>
    <w:rsid w:val="005E0807"/>
    <w:rsid w:val="005E5BD6"/>
    <w:rsid w:val="005E5C30"/>
    <w:rsid w:val="005F0AAE"/>
    <w:rsid w:val="005F4F28"/>
    <w:rsid w:val="005F5B51"/>
    <w:rsid w:val="00603434"/>
    <w:rsid w:val="00604E45"/>
    <w:rsid w:val="00606CF6"/>
    <w:rsid w:val="00607A22"/>
    <w:rsid w:val="00607B32"/>
    <w:rsid w:val="006137DF"/>
    <w:rsid w:val="00613E7E"/>
    <w:rsid w:val="00614400"/>
    <w:rsid w:val="0061463F"/>
    <w:rsid w:val="00617B48"/>
    <w:rsid w:val="00622668"/>
    <w:rsid w:val="00622CA6"/>
    <w:rsid w:val="00624F37"/>
    <w:rsid w:val="0063113D"/>
    <w:rsid w:val="00632574"/>
    <w:rsid w:val="00632B21"/>
    <w:rsid w:val="00633DE4"/>
    <w:rsid w:val="0063660F"/>
    <w:rsid w:val="0064210A"/>
    <w:rsid w:val="00644E04"/>
    <w:rsid w:val="0065392C"/>
    <w:rsid w:val="006550D3"/>
    <w:rsid w:val="006602B0"/>
    <w:rsid w:val="0066448E"/>
    <w:rsid w:val="00665A05"/>
    <w:rsid w:val="00666010"/>
    <w:rsid w:val="00670247"/>
    <w:rsid w:val="006710B2"/>
    <w:rsid w:val="0067354D"/>
    <w:rsid w:val="00675377"/>
    <w:rsid w:val="00680A12"/>
    <w:rsid w:val="006855EE"/>
    <w:rsid w:val="00685D50"/>
    <w:rsid w:val="006922BE"/>
    <w:rsid w:val="006937B1"/>
    <w:rsid w:val="006A02A6"/>
    <w:rsid w:val="006A0DFA"/>
    <w:rsid w:val="006A5B5A"/>
    <w:rsid w:val="006B4B90"/>
    <w:rsid w:val="006B70BA"/>
    <w:rsid w:val="006C0E70"/>
    <w:rsid w:val="006C437E"/>
    <w:rsid w:val="006D1455"/>
    <w:rsid w:val="006D2A1D"/>
    <w:rsid w:val="006D456A"/>
    <w:rsid w:val="006D55C0"/>
    <w:rsid w:val="006D5C21"/>
    <w:rsid w:val="006D75D0"/>
    <w:rsid w:val="006E0521"/>
    <w:rsid w:val="006E0DB4"/>
    <w:rsid w:val="006E25C5"/>
    <w:rsid w:val="006E58B1"/>
    <w:rsid w:val="006F33EA"/>
    <w:rsid w:val="006F35E7"/>
    <w:rsid w:val="006F4E38"/>
    <w:rsid w:val="006F5F75"/>
    <w:rsid w:val="006F6FC1"/>
    <w:rsid w:val="006F7226"/>
    <w:rsid w:val="00700F0F"/>
    <w:rsid w:val="007020DC"/>
    <w:rsid w:val="007025B1"/>
    <w:rsid w:val="00716310"/>
    <w:rsid w:val="00734940"/>
    <w:rsid w:val="007416FF"/>
    <w:rsid w:val="00741777"/>
    <w:rsid w:val="00744B9D"/>
    <w:rsid w:val="007451B0"/>
    <w:rsid w:val="00754C49"/>
    <w:rsid w:val="0075504C"/>
    <w:rsid w:val="00755AFB"/>
    <w:rsid w:val="00757C85"/>
    <w:rsid w:val="00761D4D"/>
    <w:rsid w:val="0076486A"/>
    <w:rsid w:val="00764D16"/>
    <w:rsid w:val="00766A7B"/>
    <w:rsid w:val="00771221"/>
    <w:rsid w:val="0077257D"/>
    <w:rsid w:val="00776035"/>
    <w:rsid w:val="00786DA1"/>
    <w:rsid w:val="00786EC6"/>
    <w:rsid w:val="00787A1D"/>
    <w:rsid w:val="007925E5"/>
    <w:rsid w:val="00794A02"/>
    <w:rsid w:val="007A0060"/>
    <w:rsid w:val="007A0251"/>
    <w:rsid w:val="007A0702"/>
    <w:rsid w:val="007A7DBB"/>
    <w:rsid w:val="007B0167"/>
    <w:rsid w:val="007B1397"/>
    <w:rsid w:val="007B1815"/>
    <w:rsid w:val="007B4703"/>
    <w:rsid w:val="007B665C"/>
    <w:rsid w:val="007B7702"/>
    <w:rsid w:val="007C4C25"/>
    <w:rsid w:val="007C6991"/>
    <w:rsid w:val="007C6A8C"/>
    <w:rsid w:val="007C7B61"/>
    <w:rsid w:val="007D26C3"/>
    <w:rsid w:val="007D2B53"/>
    <w:rsid w:val="007D3693"/>
    <w:rsid w:val="007D4362"/>
    <w:rsid w:val="007D441B"/>
    <w:rsid w:val="007D4C66"/>
    <w:rsid w:val="007D5B8F"/>
    <w:rsid w:val="007E0E75"/>
    <w:rsid w:val="007E39AF"/>
    <w:rsid w:val="007E7284"/>
    <w:rsid w:val="007F2323"/>
    <w:rsid w:val="007F2BC9"/>
    <w:rsid w:val="007F5C60"/>
    <w:rsid w:val="007F5D85"/>
    <w:rsid w:val="00802304"/>
    <w:rsid w:val="00803CFA"/>
    <w:rsid w:val="00810E8C"/>
    <w:rsid w:val="00812C70"/>
    <w:rsid w:val="00823160"/>
    <w:rsid w:val="00823EB8"/>
    <w:rsid w:val="00826162"/>
    <w:rsid w:val="00830C1A"/>
    <w:rsid w:val="008313A0"/>
    <w:rsid w:val="00832135"/>
    <w:rsid w:val="00835178"/>
    <w:rsid w:val="008428DF"/>
    <w:rsid w:val="00844459"/>
    <w:rsid w:val="00847916"/>
    <w:rsid w:val="0085011E"/>
    <w:rsid w:val="00852B43"/>
    <w:rsid w:val="008539FC"/>
    <w:rsid w:val="00853CA2"/>
    <w:rsid w:val="00862DDF"/>
    <w:rsid w:val="00863675"/>
    <w:rsid w:val="00867517"/>
    <w:rsid w:val="00867891"/>
    <w:rsid w:val="0087388F"/>
    <w:rsid w:val="00873D60"/>
    <w:rsid w:val="00875F17"/>
    <w:rsid w:val="00876846"/>
    <w:rsid w:val="008804DD"/>
    <w:rsid w:val="00881D0A"/>
    <w:rsid w:val="00887C1B"/>
    <w:rsid w:val="00887E7C"/>
    <w:rsid w:val="00891B10"/>
    <w:rsid w:val="0089451A"/>
    <w:rsid w:val="0089562E"/>
    <w:rsid w:val="0089742D"/>
    <w:rsid w:val="008A0BD7"/>
    <w:rsid w:val="008A188C"/>
    <w:rsid w:val="008A654C"/>
    <w:rsid w:val="008B7CB4"/>
    <w:rsid w:val="008C323E"/>
    <w:rsid w:val="008C335F"/>
    <w:rsid w:val="008C3AD2"/>
    <w:rsid w:val="008C5244"/>
    <w:rsid w:val="008E0FAE"/>
    <w:rsid w:val="008E4454"/>
    <w:rsid w:val="008E730A"/>
    <w:rsid w:val="008F738A"/>
    <w:rsid w:val="009008E3"/>
    <w:rsid w:val="009045F0"/>
    <w:rsid w:val="00912CE7"/>
    <w:rsid w:val="00912FCE"/>
    <w:rsid w:val="009136E9"/>
    <w:rsid w:val="00913A4D"/>
    <w:rsid w:val="00914B76"/>
    <w:rsid w:val="00916FC0"/>
    <w:rsid w:val="009220FC"/>
    <w:rsid w:val="00923FD6"/>
    <w:rsid w:val="009269E8"/>
    <w:rsid w:val="00930D1E"/>
    <w:rsid w:val="00934971"/>
    <w:rsid w:val="00943088"/>
    <w:rsid w:val="009476BD"/>
    <w:rsid w:val="009503B4"/>
    <w:rsid w:val="0095468F"/>
    <w:rsid w:val="00957CF6"/>
    <w:rsid w:val="00960728"/>
    <w:rsid w:val="00963266"/>
    <w:rsid w:val="00963D96"/>
    <w:rsid w:val="0097126D"/>
    <w:rsid w:val="00971573"/>
    <w:rsid w:val="00973D8B"/>
    <w:rsid w:val="00977D27"/>
    <w:rsid w:val="00981D86"/>
    <w:rsid w:val="00982037"/>
    <w:rsid w:val="00984EF3"/>
    <w:rsid w:val="00990338"/>
    <w:rsid w:val="009928B7"/>
    <w:rsid w:val="009954C3"/>
    <w:rsid w:val="00996668"/>
    <w:rsid w:val="009978C1"/>
    <w:rsid w:val="00997BCE"/>
    <w:rsid w:val="009A3334"/>
    <w:rsid w:val="009B3CCA"/>
    <w:rsid w:val="009B5D08"/>
    <w:rsid w:val="009C5ADA"/>
    <w:rsid w:val="009C6D2B"/>
    <w:rsid w:val="009C7686"/>
    <w:rsid w:val="009C79DA"/>
    <w:rsid w:val="009D0E86"/>
    <w:rsid w:val="009D0FDA"/>
    <w:rsid w:val="009D4CC9"/>
    <w:rsid w:val="009D5096"/>
    <w:rsid w:val="009E04B5"/>
    <w:rsid w:val="009E29CD"/>
    <w:rsid w:val="009E62BC"/>
    <w:rsid w:val="009E7100"/>
    <w:rsid w:val="009F71D3"/>
    <w:rsid w:val="009F77DE"/>
    <w:rsid w:val="00A02763"/>
    <w:rsid w:val="00A079D6"/>
    <w:rsid w:val="00A14D40"/>
    <w:rsid w:val="00A15F84"/>
    <w:rsid w:val="00A169B3"/>
    <w:rsid w:val="00A20BAC"/>
    <w:rsid w:val="00A23BF1"/>
    <w:rsid w:val="00A27385"/>
    <w:rsid w:val="00A3143B"/>
    <w:rsid w:val="00A316C7"/>
    <w:rsid w:val="00A40265"/>
    <w:rsid w:val="00A41ADE"/>
    <w:rsid w:val="00A43135"/>
    <w:rsid w:val="00A453A5"/>
    <w:rsid w:val="00A471A6"/>
    <w:rsid w:val="00A4798A"/>
    <w:rsid w:val="00A51B9C"/>
    <w:rsid w:val="00A547DC"/>
    <w:rsid w:val="00A63531"/>
    <w:rsid w:val="00A65EF1"/>
    <w:rsid w:val="00A66F8A"/>
    <w:rsid w:val="00A70846"/>
    <w:rsid w:val="00A7440E"/>
    <w:rsid w:val="00A75A43"/>
    <w:rsid w:val="00A75C60"/>
    <w:rsid w:val="00A771FB"/>
    <w:rsid w:val="00A77EC3"/>
    <w:rsid w:val="00A8136E"/>
    <w:rsid w:val="00A81BB4"/>
    <w:rsid w:val="00A81D95"/>
    <w:rsid w:val="00A8274C"/>
    <w:rsid w:val="00A86BCC"/>
    <w:rsid w:val="00A87BA1"/>
    <w:rsid w:val="00A90590"/>
    <w:rsid w:val="00A906A2"/>
    <w:rsid w:val="00A90B6C"/>
    <w:rsid w:val="00A9799E"/>
    <w:rsid w:val="00AA14E9"/>
    <w:rsid w:val="00AA5F7C"/>
    <w:rsid w:val="00AA63E6"/>
    <w:rsid w:val="00AA7966"/>
    <w:rsid w:val="00AB3D42"/>
    <w:rsid w:val="00AC0481"/>
    <w:rsid w:val="00AC11AC"/>
    <w:rsid w:val="00AC2D75"/>
    <w:rsid w:val="00AC34C6"/>
    <w:rsid w:val="00AD4EA5"/>
    <w:rsid w:val="00AD6478"/>
    <w:rsid w:val="00AD70F4"/>
    <w:rsid w:val="00AE2323"/>
    <w:rsid w:val="00AF1554"/>
    <w:rsid w:val="00AF1D9A"/>
    <w:rsid w:val="00AF4542"/>
    <w:rsid w:val="00AF45A4"/>
    <w:rsid w:val="00B02D60"/>
    <w:rsid w:val="00B0325B"/>
    <w:rsid w:val="00B041EC"/>
    <w:rsid w:val="00B06FCC"/>
    <w:rsid w:val="00B07B5A"/>
    <w:rsid w:val="00B07CB3"/>
    <w:rsid w:val="00B179F7"/>
    <w:rsid w:val="00B20AC9"/>
    <w:rsid w:val="00B26299"/>
    <w:rsid w:val="00B30321"/>
    <w:rsid w:val="00B303C8"/>
    <w:rsid w:val="00B32B4A"/>
    <w:rsid w:val="00B34992"/>
    <w:rsid w:val="00B400CC"/>
    <w:rsid w:val="00B43D9A"/>
    <w:rsid w:val="00B4565E"/>
    <w:rsid w:val="00B4781C"/>
    <w:rsid w:val="00B47E5C"/>
    <w:rsid w:val="00B50C17"/>
    <w:rsid w:val="00B5228A"/>
    <w:rsid w:val="00B52FB4"/>
    <w:rsid w:val="00B57CC9"/>
    <w:rsid w:val="00B60428"/>
    <w:rsid w:val="00B60F76"/>
    <w:rsid w:val="00B61D58"/>
    <w:rsid w:val="00B666E8"/>
    <w:rsid w:val="00B71596"/>
    <w:rsid w:val="00B75EA5"/>
    <w:rsid w:val="00B76A02"/>
    <w:rsid w:val="00B76DAC"/>
    <w:rsid w:val="00B7739A"/>
    <w:rsid w:val="00B77E6F"/>
    <w:rsid w:val="00B84982"/>
    <w:rsid w:val="00B9294D"/>
    <w:rsid w:val="00B94399"/>
    <w:rsid w:val="00B94B1F"/>
    <w:rsid w:val="00B97281"/>
    <w:rsid w:val="00BA0753"/>
    <w:rsid w:val="00BA4A36"/>
    <w:rsid w:val="00BA4C1C"/>
    <w:rsid w:val="00BB068D"/>
    <w:rsid w:val="00BC0019"/>
    <w:rsid w:val="00BC7A40"/>
    <w:rsid w:val="00BD17A6"/>
    <w:rsid w:val="00BD20F8"/>
    <w:rsid w:val="00BD34E3"/>
    <w:rsid w:val="00BF1278"/>
    <w:rsid w:val="00BF1499"/>
    <w:rsid w:val="00BF36D0"/>
    <w:rsid w:val="00C0115D"/>
    <w:rsid w:val="00C01417"/>
    <w:rsid w:val="00C03098"/>
    <w:rsid w:val="00C05C01"/>
    <w:rsid w:val="00C07CFB"/>
    <w:rsid w:val="00C1205A"/>
    <w:rsid w:val="00C14845"/>
    <w:rsid w:val="00C2143D"/>
    <w:rsid w:val="00C2409C"/>
    <w:rsid w:val="00C246D2"/>
    <w:rsid w:val="00C252C4"/>
    <w:rsid w:val="00C26284"/>
    <w:rsid w:val="00C27E82"/>
    <w:rsid w:val="00C374DF"/>
    <w:rsid w:val="00C401A4"/>
    <w:rsid w:val="00C504DD"/>
    <w:rsid w:val="00C507BE"/>
    <w:rsid w:val="00C52727"/>
    <w:rsid w:val="00C529D4"/>
    <w:rsid w:val="00C65463"/>
    <w:rsid w:val="00C729D6"/>
    <w:rsid w:val="00C73452"/>
    <w:rsid w:val="00C73D48"/>
    <w:rsid w:val="00C75A68"/>
    <w:rsid w:val="00C7676A"/>
    <w:rsid w:val="00C80702"/>
    <w:rsid w:val="00C8745C"/>
    <w:rsid w:val="00C87549"/>
    <w:rsid w:val="00C931E8"/>
    <w:rsid w:val="00C93A54"/>
    <w:rsid w:val="00CA2745"/>
    <w:rsid w:val="00CA2BC1"/>
    <w:rsid w:val="00CA2D61"/>
    <w:rsid w:val="00CA6834"/>
    <w:rsid w:val="00CA71C4"/>
    <w:rsid w:val="00CA7241"/>
    <w:rsid w:val="00CB148B"/>
    <w:rsid w:val="00CC14E0"/>
    <w:rsid w:val="00CC3288"/>
    <w:rsid w:val="00CD0DAB"/>
    <w:rsid w:val="00CD40E7"/>
    <w:rsid w:val="00CD4BBB"/>
    <w:rsid w:val="00CD71BF"/>
    <w:rsid w:val="00CE021A"/>
    <w:rsid w:val="00CF16D5"/>
    <w:rsid w:val="00CF2E8E"/>
    <w:rsid w:val="00CF60D4"/>
    <w:rsid w:val="00CF75EC"/>
    <w:rsid w:val="00D02901"/>
    <w:rsid w:val="00D03084"/>
    <w:rsid w:val="00D0505E"/>
    <w:rsid w:val="00D14752"/>
    <w:rsid w:val="00D15A83"/>
    <w:rsid w:val="00D23D6D"/>
    <w:rsid w:val="00D306BA"/>
    <w:rsid w:val="00D30887"/>
    <w:rsid w:val="00D32525"/>
    <w:rsid w:val="00D3650B"/>
    <w:rsid w:val="00D375A8"/>
    <w:rsid w:val="00D40267"/>
    <w:rsid w:val="00D40C61"/>
    <w:rsid w:val="00D443DB"/>
    <w:rsid w:val="00D4519C"/>
    <w:rsid w:val="00D536A6"/>
    <w:rsid w:val="00D53B34"/>
    <w:rsid w:val="00D55A0B"/>
    <w:rsid w:val="00D61283"/>
    <w:rsid w:val="00D65374"/>
    <w:rsid w:val="00D722CC"/>
    <w:rsid w:val="00D746EB"/>
    <w:rsid w:val="00D80334"/>
    <w:rsid w:val="00D80E79"/>
    <w:rsid w:val="00D83D07"/>
    <w:rsid w:val="00D84DCD"/>
    <w:rsid w:val="00D85FDE"/>
    <w:rsid w:val="00D92EC9"/>
    <w:rsid w:val="00D96579"/>
    <w:rsid w:val="00DA2870"/>
    <w:rsid w:val="00DA4219"/>
    <w:rsid w:val="00DB11D5"/>
    <w:rsid w:val="00DB6563"/>
    <w:rsid w:val="00DC41E6"/>
    <w:rsid w:val="00DC43B6"/>
    <w:rsid w:val="00DC7AB2"/>
    <w:rsid w:val="00DD118A"/>
    <w:rsid w:val="00DD14C3"/>
    <w:rsid w:val="00DD3AD3"/>
    <w:rsid w:val="00DD44D4"/>
    <w:rsid w:val="00DE5479"/>
    <w:rsid w:val="00DE6A56"/>
    <w:rsid w:val="00DE6F6B"/>
    <w:rsid w:val="00DE70B2"/>
    <w:rsid w:val="00DF2557"/>
    <w:rsid w:val="00DF304A"/>
    <w:rsid w:val="00DF6319"/>
    <w:rsid w:val="00DF734A"/>
    <w:rsid w:val="00E00022"/>
    <w:rsid w:val="00E03D72"/>
    <w:rsid w:val="00E05042"/>
    <w:rsid w:val="00E06E54"/>
    <w:rsid w:val="00E07387"/>
    <w:rsid w:val="00E10217"/>
    <w:rsid w:val="00E106FC"/>
    <w:rsid w:val="00E154E5"/>
    <w:rsid w:val="00E1607C"/>
    <w:rsid w:val="00E17500"/>
    <w:rsid w:val="00E20B1D"/>
    <w:rsid w:val="00E260B4"/>
    <w:rsid w:val="00E315BF"/>
    <w:rsid w:val="00E33F6F"/>
    <w:rsid w:val="00E362D1"/>
    <w:rsid w:val="00E44577"/>
    <w:rsid w:val="00E50393"/>
    <w:rsid w:val="00E51FEC"/>
    <w:rsid w:val="00E54491"/>
    <w:rsid w:val="00E55252"/>
    <w:rsid w:val="00E626B5"/>
    <w:rsid w:val="00E63C4D"/>
    <w:rsid w:val="00E71534"/>
    <w:rsid w:val="00E74806"/>
    <w:rsid w:val="00E75181"/>
    <w:rsid w:val="00E77C6A"/>
    <w:rsid w:val="00E8023A"/>
    <w:rsid w:val="00E823D6"/>
    <w:rsid w:val="00E83E48"/>
    <w:rsid w:val="00E870C5"/>
    <w:rsid w:val="00E919A7"/>
    <w:rsid w:val="00E91F42"/>
    <w:rsid w:val="00E9350E"/>
    <w:rsid w:val="00E93E3E"/>
    <w:rsid w:val="00E93F97"/>
    <w:rsid w:val="00E97B18"/>
    <w:rsid w:val="00EA0578"/>
    <w:rsid w:val="00EA21F2"/>
    <w:rsid w:val="00EA3276"/>
    <w:rsid w:val="00EA46CA"/>
    <w:rsid w:val="00EA5298"/>
    <w:rsid w:val="00EA52B2"/>
    <w:rsid w:val="00EA7497"/>
    <w:rsid w:val="00EB0A5B"/>
    <w:rsid w:val="00EB13B7"/>
    <w:rsid w:val="00EB21E3"/>
    <w:rsid w:val="00EB35DA"/>
    <w:rsid w:val="00EC0503"/>
    <w:rsid w:val="00EC225E"/>
    <w:rsid w:val="00EC253B"/>
    <w:rsid w:val="00EC6692"/>
    <w:rsid w:val="00EC7DC8"/>
    <w:rsid w:val="00ED1D49"/>
    <w:rsid w:val="00ED55E8"/>
    <w:rsid w:val="00ED571C"/>
    <w:rsid w:val="00ED7E1F"/>
    <w:rsid w:val="00EE437C"/>
    <w:rsid w:val="00EE490A"/>
    <w:rsid w:val="00EE6333"/>
    <w:rsid w:val="00EF1744"/>
    <w:rsid w:val="00EF3207"/>
    <w:rsid w:val="00EF4348"/>
    <w:rsid w:val="00EF612A"/>
    <w:rsid w:val="00F00FA4"/>
    <w:rsid w:val="00F04D8B"/>
    <w:rsid w:val="00F058D6"/>
    <w:rsid w:val="00F06DC8"/>
    <w:rsid w:val="00F21403"/>
    <w:rsid w:val="00F25AA8"/>
    <w:rsid w:val="00F27153"/>
    <w:rsid w:val="00F34B35"/>
    <w:rsid w:val="00F365B4"/>
    <w:rsid w:val="00F41A70"/>
    <w:rsid w:val="00F45E9C"/>
    <w:rsid w:val="00F506C5"/>
    <w:rsid w:val="00F5295A"/>
    <w:rsid w:val="00F53671"/>
    <w:rsid w:val="00F56341"/>
    <w:rsid w:val="00F6333A"/>
    <w:rsid w:val="00F64EB6"/>
    <w:rsid w:val="00F6650C"/>
    <w:rsid w:val="00F66524"/>
    <w:rsid w:val="00F7047E"/>
    <w:rsid w:val="00F76862"/>
    <w:rsid w:val="00F76D1D"/>
    <w:rsid w:val="00F777BB"/>
    <w:rsid w:val="00F84D7D"/>
    <w:rsid w:val="00F866A5"/>
    <w:rsid w:val="00F86DF9"/>
    <w:rsid w:val="00F874E5"/>
    <w:rsid w:val="00F978F7"/>
    <w:rsid w:val="00F97992"/>
    <w:rsid w:val="00FA39E8"/>
    <w:rsid w:val="00FA473A"/>
    <w:rsid w:val="00FA52F6"/>
    <w:rsid w:val="00FA7209"/>
    <w:rsid w:val="00FA76F8"/>
    <w:rsid w:val="00FB3375"/>
    <w:rsid w:val="00FB73B3"/>
    <w:rsid w:val="00FC12FE"/>
    <w:rsid w:val="00FC3DD0"/>
    <w:rsid w:val="00FD0051"/>
    <w:rsid w:val="00FD241D"/>
    <w:rsid w:val="00FE232F"/>
    <w:rsid w:val="00FE390C"/>
    <w:rsid w:val="00FE63F5"/>
    <w:rsid w:val="00FF0578"/>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Heading2"/>
    <w:next w:val="Normal"/>
    <w:link w:val="Heading1Char"/>
    <w:uiPriority w:val="9"/>
    <w:qFormat/>
    <w:rsid w:val="002A74D1"/>
    <w:pPr>
      <w:outlineLvl w:val="0"/>
    </w:pPr>
    <w:rPr>
      <w:rFonts w:eastAsiaTheme="minorEastAsia"/>
      <w:sz w:val="36"/>
      <w:szCs w:val="36"/>
    </w:rPr>
  </w:style>
  <w:style w:type="paragraph" w:styleId="Heading2">
    <w:name w:val="heading 2"/>
    <w:basedOn w:val="Normal"/>
    <w:next w:val="Normal"/>
    <w:link w:val="Heading2Char"/>
    <w:uiPriority w:val="9"/>
    <w:unhideWhenUsed/>
    <w:qFormat/>
    <w:rsid w:val="00A7440E"/>
    <w:pPr>
      <w:keepNext/>
      <w:keepLines/>
      <w:spacing w:before="120" w:after="120"/>
      <w:outlineLvl w:val="1"/>
    </w:pPr>
    <w:rPr>
      <w:rFonts w:asciiTheme="majorHAnsi" w:eastAsiaTheme="majorEastAsia" w:hAnsiTheme="majorHAnsi" w:cstheme="majorHAnsi"/>
      <w:b/>
      <w:color w:val="538135"/>
      <w:sz w:val="32"/>
      <w:szCs w:val="32"/>
    </w:rPr>
  </w:style>
  <w:style w:type="paragraph" w:styleId="Heading3">
    <w:name w:val="heading 3"/>
    <w:basedOn w:val="Normal"/>
    <w:next w:val="Normal"/>
    <w:link w:val="Heading3Char"/>
    <w:uiPriority w:val="9"/>
    <w:unhideWhenUsed/>
    <w:qFormat/>
    <w:rsid w:val="00E05042"/>
    <w:pPr>
      <w:keepNext/>
      <w:keepLines/>
      <w:spacing w:after="0"/>
      <w:outlineLvl w:val="2"/>
    </w:pPr>
    <w:rPr>
      <w:rFonts w:eastAsiaTheme="majorEastAsia" w:cstheme="majorBidi"/>
      <w:color w:val="538135"/>
      <w:sz w:val="26"/>
      <w:szCs w:val="24"/>
    </w:rPr>
  </w:style>
  <w:style w:type="paragraph" w:styleId="Heading4">
    <w:name w:val="heading 4"/>
    <w:basedOn w:val="Normal"/>
    <w:next w:val="Normal"/>
    <w:link w:val="Heading4Char"/>
    <w:uiPriority w:val="9"/>
    <w:unhideWhenUsed/>
    <w:qFormat/>
    <w:rsid w:val="00293D2B"/>
    <w:pPr>
      <w:keepNext/>
      <w:keepLines/>
      <w:spacing w:before="40" w:after="0"/>
      <w:outlineLvl w:val="3"/>
    </w:pPr>
    <w:rPr>
      <w:rFonts w:eastAsiaTheme="majorEastAsia" w:cstheme="majorBidi"/>
      <w:i/>
      <w:iCs/>
      <w:color w:val="538135"/>
      <w:sz w:val="24"/>
    </w:rPr>
  </w:style>
  <w:style w:type="paragraph" w:styleId="Heading5">
    <w:name w:val="heading 5"/>
    <w:basedOn w:val="Normal"/>
    <w:next w:val="Normal"/>
    <w:link w:val="Heading5Char"/>
    <w:uiPriority w:val="9"/>
    <w:unhideWhenUsed/>
    <w:qFormat/>
    <w:rsid w:val="001A0D1A"/>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4D1"/>
    <w:rPr>
      <w:rFonts w:asciiTheme="majorHAnsi" w:eastAsiaTheme="minorEastAsia" w:hAnsiTheme="majorHAnsi" w:cstheme="majorHAnsi"/>
      <w:b/>
      <w:color w:val="538135"/>
      <w:sz w:val="36"/>
      <w:szCs w:val="36"/>
    </w:rPr>
  </w:style>
  <w:style w:type="character" w:styleId="Hyperlink">
    <w:name w:val="Hyperlink"/>
    <w:basedOn w:val="DefaultParagraphFont"/>
    <w:uiPriority w:val="99"/>
    <w:unhideWhenUsed/>
    <w:rsid w:val="005928A8"/>
    <w:rPr>
      <w:color w:val="538135"/>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A7440E"/>
    <w:rPr>
      <w:rFonts w:asciiTheme="majorHAnsi" w:eastAsiaTheme="majorEastAsia" w:hAnsiTheme="majorHAnsi" w:cstheme="majorHAnsi"/>
      <w:b/>
      <w:color w:val="538135"/>
      <w:sz w:val="32"/>
      <w:szCs w:val="32"/>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63113D"/>
    <w:pPr>
      <w:autoSpaceDE w:val="0"/>
      <w:autoSpaceDN w:val="0"/>
      <w:spacing w:before="60" w:after="60"/>
    </w:pPr>
    <w:rPr>
      <w:rFonts w:cstheme="minorHAnsi"/>
      <w:color w:val="000000"/>
    </w:rPr>
  </w:style>
  <w:style w:type="character" w:customStyle="1" w:styleId="BodyTextChar">
    <w:name w:val="Body Text Char"/>
    <w:basedOn w:val="DefaultParagraphFont"/>
    <w:link w:val="BodyText"/>
    <w:uiPriority w:val="1"/>
    <w:rsid w:val="0063113D"/>
    <w:rPr>
      <w:rFonts w:cstheme="minorHAnsi"/>
      <w:color w:val="000000"/>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E05042"/>
    <w:rPr>
      <w:rFonts w:eastAsiaTheme="majorEastAsia" w:cstheme="majorBidi"/>
      <w:color w:val="538135"/>
      <w:sz w:val="26"/>
      <w:szCs w:val="24"/>
    </w:rPr>
  </w:style>
  <w:style w:type="character" w:customStyle="1" w:styleId="Heading4Char">
    <w:name w:val="Heading 4 Char"/>
    <w:basedOn w:val="DefaultParagraphFont"/>
    <w:link w:val="Heading4"/>
    <w:uiPriority w:val="9"/>
    <w:rsid w:val="00293D2B"/>
    <w:rPr>
      <w:rFonts w:eastAsiaTheme="majorEastAsia" w:cstheme="majorBidi"/>
      <w:i/>
      <w:iCs/>
      <w:color w:val="538135"/>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character" w:customStyle="1" w:styleId="normaltextrun">
    <w:name w:val="normaltextrun"/>
    <w:basedOn w:val="DefaultParagraphFont"/>
    <w:rsid w:val="00754C49"/>
  </w:style>
  <w:style w:type="character" w:customStyle="1" w:styleId="eop">
    <w:name w:val="eop"/>
    <w:basedOn w:val="DefaultParagraphFont"/>
    <w:rsid w:val="00754C49"/>
  </w:style>
  <w:style w:type="paragraph" w:customStyle="1" w:styleId="courseSubHead">
    <w:name w:val="courseSubHead"/>
    <w:basedOn w:val="Header"/>
    <w:rsid w:val="008E0FAE"/>
    <w:pPr>
      <w:tabs>
        <w:tab w:val="clear" w:pos="4680"/>
        <w:tab w:val="clear" w:pos="9360"/>
        <w:tab w:val="center" w:pos="4320"/>
        <w:tab w:val="right" w:pos="8640"/>
      </w:tabs>
      <w:spacing w:before="600" w:after="120"/>
    </w:pPr>
    <w:rPr>
      <w:b/>
      <w:sz w:val="24"/>
      <w:szCs w:val="24"/>
    </w:rPr>
  </w:style>
  <w:style w:type="paragraph" w:customStyle="1" w:styleId="courseparagraph">
    <w:name w:val="courseparagraph"/>
    <w:basedOn w:val="Normal"/>
    <w:rsid w:val="005C50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Normal"/>
    <w:rsid w:val="005C50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C50B5"/>
  </w:style>
  <w:style w:type="paragraph" w:customStyle="1" w:styleId="xxxmsonormal">
    <w:name w:val="x_xxmsonormal"/>
    <w:basedOn w:val="Normal"/>
    <w:rsid w:val="005C09DF"/>
    <w:pPr>
      <w:spacing w:after="0" w:line="240" w:lineRule="auto"/>
    </w:pPr>
    <w:rPr>
      <w:rFonts w:ascii="Calibri" w:hAnsi="Calibri" w:cs="Calibri"/>
    </w:rPr>
  </w:style>
  <w:style w:type="paragraph" w:customStyle="1" w:styleId="xxmsolistparagraph">
    <w:name w:val="x_xmsolistparagraph"/>
    <w:basedOn w:val="Normal"/>
    <w:uiPriority w:val="99"/>
    <w:rsid w:val="005C09DF"/>
    <w:pPr>
      <w:spacing w:before="100" w:beforeAutospacing="1" w:after="100" w:afterAutospacing="1" w:line="240" w:lineRule="auto"/>
    </w:pPr>
    <w:rPr>
      <w:rFonts w:ascii="Calibri" w:hAnsi="Calibri" w:cs="Calibri"/>
    </w:rPr>
  </w:style>
  <w:style w:type="paragraph" w:customStyle="1" w:styleId="xxxmsolistparagraph">
    <w:name w:val="x_xxmsolistparagraph"/>
    <w:basedOn w:val="Normal"/>
    <w:rsid w:val="005C09DF"/>
    <w:pPr>
      <w:spacing w:after="0" w:line="240" w:lineRule="auto"/>
    </w:pPr>
    <w:rPr>
      <w:rFonts w:ascii="Calibri" w:hAnsi="Calibri" w:cs="Calibri"/>
    </w:rPr>
  </w:style>
  <w:style w:type="paragraph" w:styleId="NormalWeb">
    <w:name w:val="Normal (Web)"/>
    <w:basedOn w:val="Normal"/>
    <w:uiPriority w:val="99"/>
    <w:unhideWhenUsed/>
    <w:rsid w:val="006311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fulList-Accent11">
    <w:name w:val="Colorful List - Accent 11"/>
    <w:basedOn w:val="Normal"/>
    <w:uiPriority w:val="34"/>
    <w:qFormat/>
    <w:rsid w:val="00A77EC3"/>
    <w:pPr>
      <w:spacing w:after="0" w:line="240" w:lineRule="auto"/>
      <w:ind w:left="720"/>
      <w:contextualSpacing/>
    </w:pPr>
    <w:rPr>
      <w:rFonts w:ascii="Cambria" w:eastAsia="MS Mincho" w:hAnsi="Cambria"/>
      <w:sz w:val="24"/>
      <w:szCs w:val="24"/>
    </w:rPr>
  </w:style>
  <w:style w:type="paragraph" w:customStyle="1" w:styleId="xmsolistparagraph">
    <w:name w:val="x_msolistparagraph"/>
    <w:basedOn w:val="Normal"/>
    <w:uiPriority w:val="99"/>
    <w:rsid w:val="009D0FDA"/>
    <w:pPr>
      <w:spacing w:before="100" w:beforeAutospacing="1" w:after="100" w:afterAutospacing="1" w:line="240" w:lineRule="auto"/>
    </w:pPr>
    <w:rPr>
      <w:rFonts w:ascii="Calibri" w:hAnsi="Calibri" w:cs="Calibri"/>
    </w:rPr>
  </w:style>
  <w:style w:type="character" w:customStyle="1" w:styleId="xnormaltextrun">
    <w:name w:val="x_normaltextrun"/>
    <w:basedOn w:val="DefaultParagraphFont"/>
    <w:rsid w:val="009D0FDA"/>
  </w:style>
  <w:style w:type="character" w:customStyle="1" w:styleId="xscxw198630438">
    <w:name w:val="x_scxw198630438"/>
    <w:basedOn w:val="DefaultParagraphFont"/>
    <w:rsid w:val="009D0FDA"/>
  </w:style>
  <w:style w:type="character" w:customStyle="1" w:styleId="Heading5Char">
    <w:name w:val="Heading 5 Char"/>
    <w:basedOn w:val="DefaultParagraphFont"/>
    <w:link w:val="Heading5"/>
    <w:uiPriority w:val="9"/>
    <w:rsid w:val="001A0D1A"/>
    <w:rPr>
      <w:rFonts w:asciiTheme="majorHAnsi" w:eastAsiaTheme="majorEastAsia" w:hAnsiTheme="majorHAnsi" w:cstheme="majorBidi"/>
      <w:color w:val="72992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9800">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36522435">
      <w:bodyDiv w:val="1"/>
      <w:marLeft w:val="0"/>
      <w:marRight w:val="0"/>
      <w:marTop w:val="0"/>
      <w:marBottom w:val="0"/>
      <w:divBdr>
        <w:top w:val="none" w:sz="0" w:space="0" w:color="auto"/>
        <w:left w:val="none" w:sz="0" w:space="0" w:color="auto"/>
        <w:bottom w:val="none" w:sz="0" w:space="0" w:color="auto"/>
        <w:right w:val="none" w:sz="0" w:space="0" w:color="auto"/>
      </w:divBdr>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42391935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775179322">
      <w:bodyDiv w:val="1"/>
      <w:marLeft w:val="0"/>
      <w:marRight w:val="0"/>
      <w:marTop w:val="0"/>
      <w:marBottom w:val="0"/>
      <w:divBdr>
        <w:top w:val="none" w:sz="0" w:space="0" w:color="auto"/>
        <w:left w:val="none" w:sz="0" w:space="0" w:color="auto"/>
        <w:bottom w:val="none" w:sz="0" w:space="0" w:color="auto"/>
        <w:right w:val="none" w:sz="0" w:space="0" w:color="auto"/>
      </w:divBdr>
    </w:div>
    <w:div w:id="810053696">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844174592">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960304639">
      <w:bodyDiv w:val="1"/>
      <w:marLeft w:val="0"/>
      <w:marRight w:val="0"/>
      <w:marTop w:val="0"/>
      <w:marBottom w:val="0"/>
      <w:divBdr>
        <w:top w:val="none" w:sz="0" w:space="0" w:color="auto"/>
        <w:left w:val="none" w:sz="0" w:space="0" w:color="auto"/>
        <w:bottom w:val="none" w:sz="0" w:space="0" w:color="auto"/>
        <w:right w:val="none" w:sz="0" w:space="0" w:color="auto"/>
      </w:divBdr>
    </w:div>
    <w:div w:id="1116169950">
      <w:bodyDiv w:val="1"/>
      <w:marLeft w:val="0"/>
      <w:marRight w:val="0"/>
      <w:marTop w:val="0"/>
      <w:marBottom w:val="0"/>
      <w:divBdr>
        <w:top w:val="none" w:sz="0" w:space="0" w:color="auto"/>
        <w:left w:val="none" w:sz="0" w:space="0" w:color="auto"/>
        <w:bottom w:val="none" w:sz="0" w:space="0" w:color="auto"/>
        <w:right w:val="none" w:sz="0" w:space="0" w:color="auto"/>
      </w:divBdr>
    </w:div>
    <w:div w:id="114150696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506242762">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18910527">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 w:id="2058355008">
      <w:bodyDiv w:val="1"/>
      <w:marLeft w:val="0"/>
      <w:marRight w:val="0"/>
      <w:marTop w:val="0"/>
      <w:marBottom w:val="0"/>
      <w:divBdr>
        <w:top w:val="none" w:sz="0" w:space="0" w:color="auto"/>
        <w:left w:val="none" w:sz="0" w:space="0" w:color="auto"/>
        <w:bottom w:val="none" w:sz="0" w:space="0" w:color="auto"/>
        <w:right w:val="none" w:sz="0" w:space="0" w:color="auto"/>
      </w:divBdr>
    </w:div>
    <w:div w:id="20688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office-disability-access" TargetMode="External"/><Relationship Id="rId18" Type="http://schemas.openxmlformats.org/officeDocument/2006/relationships/hyperlink" Target="https://deanofstudents.unt.edu/conduct" TargetMode="External"/><Relationship Id="rId26" Type="http://schemas.openxmlformats.org/officeDocument/2006/relationships/hyperlink" Target="mailto:Anthony.Hufford@unt.edu" TargetMode="External"/><Relationship Id="rId39" Type="http://schemas.openxmlformats.org/officeDocument/2006/relationships/hyperlink" Target="https://financialaid.unt.edu/" TargetMode="External"/><Relationship Id="rId21" Type="http://schemas.openxmlformats.org/officeDocument/2006/relationships/hyperlink" Target="https://policy.unt.edu/sites/default/files/06.049_Standard%20Syllabus%20Policy%20Statements_supplement.pdf"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studentaffairs.unt.edu/counseling-and-testing-services" TargetMode="External"/><Relationship Id="rId47" Type="http://schemas.openxmlformats.org/officeDocument/2006/relationships/hyperlink" Target="http://writingcenter.unt.edu/"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clear.unt.edu/student-support-services-policies" TargetMode="External"/><Relationship Id="rId29" Type="http://schemas.openxmlformats.org/officeDocument/2006/relationships/hyperlink" Target="https://aits.unt.edu/support/" TargetMode="External"/><Relationship Id="rId11" Type="http://schemas.openxmlformats.org/officeDocument/2006/relationships/hyperlink" Target="https://online.unt.edu/learn" TargetMode="External"/><Relationship Id="rId24" Type="http://schemas.openxmlformats.org/officeDocument/2006/relationships/hyperlink" Target="https://studentprivacy.ed.gov/ferpa"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studentaffairs.unt.edu/counseling-and-testing-services/index.html"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success.unt.edu/asc" TargetMode="External"/><Relationship Id="rId5" Type="http://schemas.openxmlformats.org/officeDocument/2006/relationships/styles" Target="styles.xml"/><Relationship Id="rId15" Type="http://schemas.openxmlformats.org/officeDocument/2006/relationships/hyperlink" Target="https://clear.unt.edu/student-support-services-policies" TargetMode="External"/><Relationship Id="rId23" Type="http://schemas.openxmlformats.org/officeDocument/2006/relationships/hyperlink" Target="https://policy.unt.edu/policy/06-003" TargetMode="External"/><Relationship Id="rId28" Type="http://schemas.openxmlformats.org/officeDocument/2006/relationships/hyperlink" Target="mailto:Anthony.Hufford@unt.edu" TargetMode="External"/><Relationship Id="rId36" Type="http://schemas.openxmlformats.org/officeDocument/2006/relationships/hyperlink" Target="https://studentaffairs.unt.edu/student-health-and-wellness-center/services/psychiatry" TargetMode="External"/><Relationship Id="rId49" Type="http://schemas.openxmlformats.org/officeDocument/2006/relationships/footer" Target="footer1.xml"/><Relationship Id="rId10" Type="http://schemas.openxmlformats.org/officeDocument/2006/relationships/hyperlink" Target="mailto:Anthony.Hufford@unt.edu" TargetMode="External"/><Relationship Id="rId19" Type="http://schemas.openxmlformats.org/officeDocument/2006/relationships/hyperlink" Target="https://nam04.safelinks.protection.outlook.com/?url=https%3A%2F%2Ftea.texas.gov%2FTexas_Educators%2FInvestigations&amp;data=04%7C01%7CMarcia.Jacobs%40unt.edu%7C52eb80ec60654e5f23ec08d96438c7bc%7C70de199207c6480fa318a1afcba03983%7C0%7C0%7C637651017318581086%7CUnknown%7CTWFpbGZsb3d8eyJWIjoiMC4wLjAwMDAiLCJQIjoiV2luMzIiLCJBTiI6Ik1haWwiLCJXVCI6Mn0%3D%7C1000&amp;sdata=ovNH3XPpe81G9yhKQt1syVhhOPxKpnuPcrItUw1gz4Q%3D&amp;reserved=0" TargetMode="External"/><Relationship Id="rId31" Type="http://schemas.openxmlformats.org/officeDocument/2006/relationships/hyperlink" Target="https://community.canvaslms.com/docs/DOC-10554-4212710328" TargetMode="External"/><Relationship Id="rId44" Type="http://schemas.openxmlformats.org/officeDocument/2006/relationships/hyperlink" Target="https://studentaffairs.unt.edu/desresources/programs/food-pantry/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affairs.unt.edu/office-disability-access" TargetMode="External"/><Relationship Id="rId22" Type="http://schemas.openxmlformats.org/officeDocument/2006/relationships/hyperlink" Target="https://policy.unt.edu/policy/06-003" TargetMode="External"/><Relationship Id="rId27" Type="http://schemas.openxmlformats.org/officeDocument/2006/relationships/hyperlink" Target="mailto:Anthony.Hufford@unt.edu" TargetMode="External"/><Relationship Id="rId30" Type="http://schemas.openxmlformats.org/officeDocument/2006/relationships/hyperlink" Target="mailto:helpdesk@unt.edu" TargetMode="External"/><Relationship Id="rId35" Type="http://schemas.openxmlformats.org/officeDocument/2006/relationships/hyperlink" Target="https://studentaffairs.unt.edu/care" TargetMode="External"/><Relationship Id="rId43" Type="http://schemas.openxmlformats.org/officeDocument/2006/relationships/hyperlink" Target="Eagle%20Engagement%20Center" TargetMode="External"/><Relationship Id="rId48" Type="http://schemas.openxmlformats.org/officeDocument/2006/relationships/hyperlink" Target="https://math.unt.edu/mathlab" TargetMode="Externa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studentaffairs.unt.edu/office-disability-access" TargetMode="External"/><Relationship Id="rId17" Type="http://schemas.openxmlformats.org/officeDocument/2006/relationships/hyperlink" Target="UNT%20Code%20of%20Student%20Conduct" TargetMode="External"/><Relationship Id="rId25" Type="http://schemas.openxmlformats.org/officeDocument/2006/relationships/hyperlink" Target="mailto:Anthony.Hufford@unt.edu"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https://registrar.unt.edu/registration" TargetMode="External"/><Relationship Id="rId46" Type="http://schemas.openxmlformats.org/officeDocument/2006/relationships/hyperlink" Target="https://library.unt.edu/" TargetMode="External"/><Relationship Id="rId20" Type="http://schemas.openxmlformats.org/officeDocument/2006/relationships/hyperlink" Target="https://policy.unt.edu/sites/default/files/06.049_Standard%20Syllabus%20Policy%20Statements_supplement.pdf" TargetMode="External"/><Relationship Id="rId41" Type="http://schemas.openxmlformats.org/officeDocument/2006/relationships/hyperlink" Target="https://studentaffairs.unt.edu/career-center"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65ec7f-ebdf-4f6a-b566-53a476b14193" xsi:nil="true"/>
    <lcf76f155ced4ddcb4097134ff3c332f xmlns="0c813b04-db53-4f07-9247-f47a02e31a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93E23ED920374288F2687A099B32C4" ma:contentTypeVersion="16" ma:contentTypeDescription="Create a new document." ma:contentTypeScope="" ma:versionID="e51714eae431ccbc95c4275e8fb8c9b2">
  <xsd:schema xmlns:xsd="http://www.w3.org/2001/XMLSchema" xmlns:xs="http://www.w3.org/2001/XMLSchema" xmlns:p="http://schemas.microsoft.com/office/2006/metadata/properties" xmlns:ns2="0c813b04-db53-4f07-9247-f47a02e31a12" xmlns:ns3="ba65ec7f-ebdf-4f6a-b566-53a476b14193" targetNamespace="http://schemas.microsoft.com/office/2006/metadata/properties" ma:root="true" ma:fieldsID="dc68c5eae0309794eec89fae10c0bda0" ns2:_="" ns3:_="">
    <xsd:import namespace="0c813b04-db53-4f07-9247-f47a02e31a12"/>
    <xsd:import namespace="ba65ec7f-ebdf-4f6a-b566-53a476b141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13b04-db53-4f07-9247-f47a02e31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65ec7f-ebdf-4f6a-b566-53a476b141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530b28-f010-4c5a-be8b-3588f956bee2}" ma:internalName="TaxCatchAll" ma:showField="CatchAllData" ma:web="ba65ec7f-ebdf-4f6a-b566-53a476b1419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 ds:uri="ba65ec7f-ebdf-4f6a-b566-53a476b14193"/>
    <ds:schemaRef ds:uri="0c813b04-db53-4f07-9247-f47a02e31a12"/>
  </ds:schemaRefs>
</ds:datastoreItem>
</file>

<file path=customXml/itemProps2.xml><?xml version="1.0" encoding="utf-8"?>
<ds:datastoreItem xmlns:ds="http://schemas.openxmlformats.org/officeDocument/2006/customXml" ds:itemID="{AAEEFB56-B79A-4FE9-949E-37881A066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13b04-db53-4f07-9247-f47a02e31a12"/>
    <ds:schemaRef ds:uri="ba65ec7f-ebdf-4f6a-b566-53a476b14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6</TotalTime>
  <Pages>14</Pages>
  <Words>5149</Words>
  <Characters>29352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34433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Hufford, Anthony</cp:lastModifiedBy>
  <cp:revision>16</cp:revision>
  <cp:lastPrinted>2024-08-22T13:23:00Z</cp:lastPrinted>
  <dcterms:created xsi:type="dcterms:W3CDTF">2026-08-12T20:21:00Z</dcterms:created>
  <dcterms:modified xsi:type="dcterms:W3CDTF">2026-08-14T13:55:00Z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0x0101000793E23ED920374288F2687A099B32C4</vt:lpwstr>
  </property>
  <property fmtid="{D5CDD505-2E9C-101B-9397-08002B2CF9AE}" pid="3" name="MediaServiceImageTags">
    <vt:lpwstr/>
  </property>
</Properties>
</file>