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30" w:space="0" w:color="auto"/>
          <w:left w:val="single" w:sz="30" w:space="0" w:color="auto"/>
          <w:bottom w:val="single" w:sz="30" w:space="0" w:color="auto"/>
          <w:right w:val="single" w:sz="30" w:space="0" w:color="auto"/>
        </w:tblBorders>
        <w:tblLayout w:type="fixed"/>
        <w:tblLook w:val="0000" w:firstRow="0" w:lastRow="0" w:firstColumn="0" w:lastColumn="0" w:noHBand="0" w:noVBand="0"/>
      </w:tblPr>
      <w:tblGrid>
        <w:gridCol w:w="9576"/>
      </w:tblGrid>
      <w:tr w:rsidR="001363FB" w:rsidRPr="00EF58E3" w14:paraId="53AF79C7" w14:textId="77777777" w:rsidTr="00D85D3E">
        <w:tc>
          <w:tcPr>
            <w:tcW w:w="9576" w:type="dxa"/>
            <w:shd w:val="clear" w:color="auto" w:fill="E7E6E6" w:themeFill="background2"/>
          </w:tcPr>
          <w:p w14:paraId="4983D902" w14:textId="77777777" w:rsidR="001363FB" w:rsidRPr="00EF58E3" w:rsidRDefault="001363FB" w:rsidP="00D85D3E">
            <w:pPr>
              <w:jc w:val="center"/>
              <w:rPr>
                <w:rFonts w:ascii="Arial Narrow" w:hAnsi="Arial Narrow" w:cs="Arial"/>
                <w:b/>
              </w:rPr>
            </w:pPr>
            <w:r w:rsidRPr="00EF58E3">
              <w:rPr>
                <w:rFonts w:ascii="Arial Narrow" w:hAnsi="Arial Narrow" w:cs="Arial"/>
                <w:b/>
              </w:rPr>
              <w:t>THE UNIVERSITY OF NORTH TEXAS</w:t>
            </w:r>
          </w:p>
          <w:p w14:paraId="6228FE30" w14:textId="77777777" w:rsidR="001363FB" w:rsidRDefault="001363FB" w:rsidP="00D85D3E">
            <w:pPr>
              <w:jc w:val="center"/>
              <w:rPr>
                <w:rFonts w:ascii="Arial Narrow" w:hAnsi="Arial Narrow" w:cs="Arial"/>
                <w:b/>
              </w:rPr>
            </w:pPr>
            <w:r w:rsidRPr="00EF58E3">
              <w:rPr>
                <w:rFonts w:ascii="Arial Narrow" w:hAnsi="Arial Narrow" w:cs="Arial"/>
                <w:b/>
              </w:rPr>
              <w:t>DEPARTMENT OF SOCIAL WORK</w:t>
            </w:r>
          </w:p>
          <w:p w14:paraId="3AD5FD32" w14:textId="11F91722" w:rsidR="00323553" w:rsidRPr="00EF58E3" w:rsidRDefault="00323553" w:rsidP="00604711">
            <w:pPr>
              <w:rPr>
                <w:rFonts w:ascii="Arial Narrow" w:hAnsi="Arial Narrow" w:cs="Arial"/>
                <w:bCs/>
              </w:rPr>
            </w:pPr>
          </w:p>
          <w:p w14:paraId="09947BF9" w14:textId="77777777" w:rsidR="001363FB" w:rsidRPr="00EF58E3" w:rsidRDefault="001363FB" w:rsidP="00D85D3E">
            <w:pPr>
              <w:jc w:val="center"/>
              <w:rPr>
                <w:rFonts w:ascii="Arial Narrow" w:hAnsi="Arial Narrow" w:cs="Arial"/>
                <w:b/>
              </w:rPr>
            </w:pPr>
            <w:r w:rsidRPr="00EF58E3">
              <w:rPr>
                <w:rFonts w:ascii="Arial Narrow" w:hAnsi="Arial Narrow" w:cs="Arial"/>
                <w:b/>
              </w:rPr>
              <w:t>Social Work Field Practicum &amp; Seminar (SOWK 4870 &amp; 4875)</w:t>
            </w:r>
          </w:p>
          <w:p w14:paraId="2064AEE4" w14:textId="77777777" w:rsidR="001363FB" w:rsidRPr="00EF58E3" w:rsidRDefault="001363FB" w:rsidP="00D85D3E">
            <w:pPr>
              <w:jc w:val="center"/>
              <w:rPr>
                <w:rFonts w:ascii="Arial Narrow" w:hAnsi="Arial Narrow" w:cs="Arial"/>
                <w:b/>
              </w:rPr>
            </w:pPr>
            <w:r w:rsidRPr="00EF58E3">
              <w:rPr>
                <w:rFonts w:ascii="Arial Narrow" w:hAnsi="Arial Narrow" w:cs="Arial"/>
                <w:b/>
              </w:rPr>
              <w:t>(12 credit hours)</w:t>
            </w:r>
          </w:p>
          <w:p w14:paraId="5196137B" w14:textId="459F5AC8" w:rsidR="001363FB" w:rsidRPr="00EF58E3" w:rsidRDefault="007B276D" w:rsidP="00D85D3E">
            <w:pPr>
              <w:jc w:val="center"/>
              <w:rPr>
                <w:rFonts w:ascii="Arial Narrow" w:hAnsi="Arial Narrow" w:cs="Arial"/>
                <w:b/>
              </w:rPr>
            </w:pPr>
            <w:r>
              <w:rPr>
                <w:rFonts w:ascii="Arial Narrow" w:hAnsi="Arial Narrow" w:cs="Arial"/>
                <w:b/>
              </w:rPr>
              <w:t>SPRING</w:t>
            </w:r>
            <w:r w:rsidR="002D3A40">
              <w:rPr>
                <w:rFonts w:ascii="Arial Narrow" w:hAnsi="Arial Narrow" w:cs="Arial"/>
                <w:b/>
              </w:rPr>
              <w:t xml:space="preserve"> </w:t>
            </w:r>
            <w:r w:rsidR="00EC73B5">
              <w:rPr>
                <w:rFonts w:ascii="Arial Narrow" w:hAnsi="Arial Narrow" w:cs="Arial"/>
                <w:b/>
              </w:rPr>
              <w:t>20</w:t>
            </w:r>
            <w:r w:rsidR="00323553">
              <w:rPr>
                <w:rFonts w:ascii="Arial Narrow" w:hAnsi="Arial Narrow" w:cs="Arial"/>
                <w:b/>
              </w:rPr>
              <w:t>2</w:t>
            </w:r>
            <w:r>
              <w:rPr>
                <w:rFonts w:ascii="Arial Narrow" w:hAnsi="Arial Narrow" w:cs="Arial"/>
                <w:b/>
              </w:rPr>
              <w:t>6</w:t>
            </w:r>
          </w:p>
          <w:p w14:paraId="0576276F" w14:textId="77777777" w:rsidR="001363FB" w:rsidRPr="00EF58E3" w:rsidRDefault="001363FB" w:rsidP="00D85D3E">
            <w:pPr>
              <w:jc w:val="center"/>
              <w:rPr>
                <w:rFonts w:ascii="Arial Narrow" w:hAnsi="Arial Narrow" w:cs="Arial"/>
                <w:b/>
              </w:rPr>
            </w:pPr>
          </w:p>
          <w:p w14:paraId="6DFB1EE4" w14:textId="24B1E4C5" w:rsidR="001363FB" w:rsidRDefault="001363FB" w:rsidP="00D85D3E">
            <w:pPr>
              <w:rPr>
                <w:rFonts w:ascii="Arial Narrow" w:hAnsi="Arial Narrow" w:cs="Arial"/>
                <w:b/>
              </w:rPr>
            </w:pPr>
            <w:r w:rsidRPr="00EF58E3">
              <w:rPr>
                <w:rFonts w:ascii="Arial Narrow" w:hAnsi="Arial Narrow" w:cs="Arial"/>
                <w:b/>
              </w:rPr>
              <w:t>Class Time:      Monday</w:t>
            </w:r>
            <w:r w:rsidR="00323553">
              <w:rPr>
                <w:rFonts w:ascii="Arial Narrow" w:hAnsi="Arial Narrow" w:cs="Arial"/>
                <w:b/>
              </w:rPr>
              <w:t>s</w:t>
            </w:r>
            <w:r w:rsidRPr="00EF58E3">
              <w:rPr>
                <w:rFonts w:ascii="Arial Narrow" w:hAnsi="Arial Narrow" w:cs="Arial"/>
                <w:b/>
              </w:rPr>
              <w:t xml:space="preserve"> </w:t>
            </w:r>
          </w:p>
          <w:p w14:paraId="12E07654" w14:textId="4828279E" w:rsidR="00BB1A2F" w:rsidRDefault="00BB1A2F" w:rsidP="00D85D3E">
            <w:pPr>
              <w:rPr>
                <w:rFonts w:ascii="Arial Narrow" w:hAnsi="Arial Narrow" w:cs="Arial"/>
                <w:b/>
              </w:rPr>
            </w:pPr>
          </w:p>
          <w:p w14:paraId="480467DA" w14:textId="48D36211" w:rsidR="00BB1A2F" w:rsidRPr="005E57AC" w:rsidRDefault="00BB1A2F" w:rsidP="00BB1A2F">
            <w:pPr>
              <w:rPr>
                <w:rFonts w:ascii="Arial Narrow" w:hAnsi="Arial Narrow" w:cs="Arial"/>
                <w:b/>
              </w:rPr>
            </w:pPr>
            <w:r w:rsidRPr="005E57AC">
              <w:rPr>
                <w:rFonts w:ascii="Arial Narrow" w:hAnsi="Arial Narrow" w:cs="Arial"/>
                <w:b/>
              </w:rPr>
              <w:t xml:space="preserve">Classroom: </w:t>
            </w:r>
            <w:r w:rsidR="005C7820" w:rsidRPr="005E57AC">
              <w:rPr>
                <w:rFonts w:ascii="Arial Narrow" w:hAnsi="Arial Narrow" w:cs="Arial"/>
                <w:b/>
              </w:rPr>
              <w:t>Audi</w:t>
            </w:r>
            <w:r w:rsidR="005F1E6D" w:rsidRPr="005E57AC">
              <w:rPr>
                <w:rFonts w:ascii="Arial Narrow" w:hAnsi="Arial Narrow" w:cs="Arial"/>
                <w:b/>
              </w:rPr>
              <w:t>torium</w:t>
            </w:r>
            <w:r w:rsidR="005C7820" w:rsidRPr="005E57AC">
              <w:rPr>
                <w:rFonts w:ascii="Arial Narrow" w:hAnsi="Arial Narrow" w:cs="Arial"/>
                <w:b/>
              </w:rPr>
              <w:t xml:space="preserve"> Building 20</w:t>
            </w:r>
            <w:r w:rsidR="00207A90">
              <w:rPr>
                <w:rFonts w:ascii="Arial Narrow" w:hAnsi="Arial Narrow" w:cs="Arial"/>
                <w:b/>
              </w:rPr>
              <w:t>2</w:t>
            </w:r>
            <w:r w:rsidRPr="005E57AC">
              <w:rPr>
                <w:rFonts w:ascii="Arial Narrow" w:hAnsi="Arial Narrow" w:cs="Arial"/>
                <w:b/>
              </w:rPr>
              <w:t xml:space="preserve">   </w:t>
            </w:r>
            <w:proofErr w:type="gramStart"/>
            <w:r w:rsidR="009020DD" w:rsidRPr="005E57AC">
              <w:rPr>
                <w:rFonts w:ascii="Arial Narrow" w:hAnsi="Arial Narrow" w:cs="Arial"/>
                <w:b/>
              </w:rPr>
              <w:t xml:space="preserve">--  </w:t>
            </w:r>
            <w:r w:rsidR="00207A90">
              <w:rPr>
                <w:rFonts w:ascii="Arial Narrow" w:hAnsi="Arial Narrow" w:cs="Arial"/>
                <w:b/>
              </w:rPr>
              <w:t>2:00</w:t>
            </w:r>
            <w:proofErr w:type="gramEnd"/>
            <w:r w:rsidR="00207A90">
              <w:rPr>
                <w:rFonts w:ascii="Arial Narrow" w:hAnsi="Arial Narrow" w:cs="Arial"/>
                <w:b/>
              </w:rPr>
              <w:t xml:space="preserve"> p</w:t>
            </w:r>
            <w:r w:rsidR="009020DD" w:rsidRPr="005E57AC">
              <w:rPr>
                <w:rFonts w:ascii="Arial Narrow" w:hAnsi="Arial Narrow" w:cs="Arial"/>
                <w:b/>
              </w:rPr>
              <w:t>.m. t</w:t>
            </w:r>
            <w:r w:rsidR="00994CB1" w:rsidRPr="005E57AC">
              <w:rPr>
                <w:rFonts w:ascii="Arial Narrow" w:hAnsi="Arial Narrow" w:cs="Arial"/>
                <w:b/>
              </w:rPr>
              <w:t>o</w:t>
            </w:r>
            <w:r w:rsidR="009020DD" w:rsidRPr="005E57AC">
              <w:rPr>
                <w:rFonts w:ascii="Arial Narrow" w:hAnsi="Arial Narrow" w:cs="Arial"/>
                <w:b/>
              </w:rPr>
              <w:t xml:space="preserve"> </w:t>
            </w:r>
            <w:r w:rsidR="00207A90">
              <w:rPr>
                <w:rFonts w:ascii="Arial Narrow" w:hAnsi="Arial Narrow" w:cs="Arial"/>
                <w:b/>
              </w:rPr>
              <w:t>4</w:t>
            </w:r>
            <w:r w:rsidR="009020DD" w:rsidRPr="005E57AC">
              <w:rPr>
                <w:rFonts w:ascii="Arial Narrow" w:hAnsi="Arial Narrow" w:cs="Arial"/>
                <w:b/>
              </w:rPr>
              <w:t xml:space="preserve">:50 </w:t>
            </w:r>
            <w:r w:rsidR="00207A90">
              <w:rPr>
                <w:rFonts w:ascii="Arial Narrow" w:hAnsi="Arial Narrow" w:cs="Arial"/>
                <w:b/>
              </w:rPr>
              <w:t>p</w:t>
            </w:r>
            <w:r w:rsidR="009020DD" w:rsidRPr="005E57AC">
              <w:rPr>
                <w:rFonts w:ascii="Arial Narrow" w:hAnsi="Arial Narrow" w:cs="Arial"/>
                <w:b/>
              </w:rPr>
              <w:t xml:space="preserve">.m. </w:t>
            </w:r>
          </w:p>
          <w:p w14:paraId="5B5E5E12" w14:textId="4E4BB11B" w:rsidR="002D3A40" w:rsidRPr="005E57AC" w:rsidRDefault="002D3A40" w:rsidP="00BB1A2F">
            <w:pPr>
              <w:rPr>
                <w:rFonts w:ascii="Arial Narrow" w:hAnsi="Arial Narrow" w:cs="Arial"/>
                <w:b/>
              </w:rPr>
            </w:pPr>
          </w:p>
          <w:p w14:paraId="03C5E200" w14:textId="2AD18E79" w:rsidR="00740943" w:rsidRPr="00740943" w:rsidRDefault="00207A90" w:rsidP="00740943">
            <w:pPr>
              <w:rPr>
                <w:rFonts w:ascii="Arial Narrow" w:hAnsi="Arial Narrow" w:cs="Arial"/>
                <w:b/>
              </w:rPr>
            </w:pPr>
            <w:r>
              <w:rPr>
                <w:rFonts w:ascii="Arial Narrow" w:hAnsi="Arial Narrow" w:cs="Arial"/>
                <w:b/>
              </w:rPr>
              <w:t>Amanda Manchack</w:t>
            </w:r>
            <w:r w:rsidR="00740943" w:rsidRPr="00740943">
              <w:rPr>
                <w:rFonts w:ascii="Arial Narrow" w:hAnsi="Arial Narrow" w:cs="Arial"/>
                <w:b/>
              </w:rPr>
              <w:t>, LCSW-S</w:t>
            </w:r>
          </w:p>
          <w:p w14:paraId="597BD019" w14:textId="5A75FF5B" w:rsidR="00740943" w:rsidRPr="00994CB1" w:rsidRDefault="00740943" w:rsidP="00740943">
            <w:pPr>
              <w:rPr>
                <w:rFonts w:ascii="Arial Narrow" w:hAnsi="Arial Narrow" w:cs="Arial"/>
                <w:b/>
              </w:rPr>
            </w:pPr>
            <w:r>
              <w:rPr>
                <w:rFonts w:ascii="Arial Narrow" w:hAnsi="Arial Narrow" w:cs="Arial"/>
                <w:b/>
              </w:rPr>
              <w:t>Office</w:t>
            </w:r>
            <w:proofErr w:type="gramStart"/>
            <w:r>
              <w:rPr>
                <w:rFonts w:ascii="Arial Narrow" w:hAnsi="Arial Narrow" w:cs="Arial"/>
                <w:b/>
              </w:rPr>
              <w:t xml:space="preserve">:  </w:t>
            </w:r>
            <w:r w:rsidRPr="00901835">
              <w:rPr>
                <w:rFonts w:ascii="Arial Narrow" w:hAnsi="Arial Narrow" w:cs="Arial"/>
                <w:b/>
              </w:rPr>
              <w:t>C</w:t>
            </w:r>
            <w:r>
              <w:rPr>
                <w:rFonts w:ascii="Arial Narrow" w:hAnsi="Arial Narrow" w:cs="Arial"/>
                <w:b/>
              </w:rPr>
              <w:t>hilton</w:t>
            </w:r>
            <w:proofErr w:type="gramEnd"/>
            <w:r>
              <w:rPr>
                <w:rFonts w:ascii="Arial Narrow" w:hAnsi="Arial Narrow" w:cs="Arial"/>
                <w:b/>
              </w:rPr>
              <w:t xml:space="preserve"> Hall, Suite 300- </w:t>
            </w:r>
            <w:r w:rsidRPr="00901835">
              <w:rPr>
                <w:rFonts w:ascii="Arial Narrow" w:hAnsi="Arial Narrow" w:cs="Arial"/>
                <w:b/>
              </w:rPr>
              <w:t xml:space="preserve">  </w:t>
            </w:r>
            <w:r>
              <w:rPr>
                <w:rFonts w:ascii="Arial Narrow" w:hAnsi="Arial Narrow" w:cs="Arial"/>
                <w:b/>
              </w:rPr>
              <w:t>390</w:t>
            </w:r>
            <w:r w:rsidR="002E2AE1">
              <w:rPr>
                <w:rFonts w:ascii="Arial Narrow" w:hAnsi="Arial Narrow" w:cs="Arial"/>
                <w:b/>
              </w:rPr>
              <w:t>D</w:t>
            </w:r>
            <w:r w:rsidRPr="00901835">
              <w:rPr>
                <w:rFonts w:ascii="Arial Narrow" w:hAnsi="Arial Narrow" w:cs="Arial"/>
                <w:b/>
              </w:rPr>
              <w:t xml:space="preserve">           </w:t>
            </w:r>
          </w:p>
          <w:p w14:paraId="7DEB2E76" w14:textId="262C8236" w:rsidR="00740943" w:rsidRDefault="00740943" w:rsidP="00740943">
            <w:pPr>
              <w:rPr>
                <w:rFonts w:ascii="Arial Narrow" w:hAnsi="Arial Narrow" w:cs="Arial"/>
                <w:b/>
              </w:rPr>
            </w:pPr>
            <w:r w:rsidRPr="00BB1A2F">
              <w:rPr>
                <w:rFonts w:ascii="Arial Narrow" w:hAnsi="Arial Narrow" w:cs="Arial"/>
                <w:b/>
              </w:rPr>
              <w:t xml:space="preserve">Contact:  </w:t>
            </w:r>
            <w:r w:rsidR="002E2AE1">
              <w:rPr>
                <w:rFonts w:ascii="Arial Narrow" w:hAnsi="Arial Narrow" w:cs="Arial"/>
                <w:b/>
              </w:rPr>
              <w:t>940-369-8114</w:t>
            </w:r>
            <w:r>
              <w:rPr>
                <w:rFonts w:ascii="Arial Narrow" w:hAnsi="Arial Narrow" w:cs="Arial"/>
                <w:b/>
              </w:rPr>
              <w:t xml:space="preserve"> or</w:t>
            </w:r>
            <w:r w:rsidR="002E2AE1">
              <w:t xml:space="preserve"> </w:t>
            </w:r>
            <w:hyperlink r:id="rId10" w:history="1">
              <w:r w:rsidR="002E2AE1" w:rsidRPr="008C4746">
                <w:rPr>
                  <w:rStyle w:val="Hyperlink"/>
                </w:rPr>
                <w:t>Amanda.Manchack@unt.edu</w:t>
              </w:r>
            </w:hyperlink>
            <w:r w:rsidR="002E2AE1">
              <w:t xml:space="preserve"> </w:t>
            </w:r>
          </w:p>
          <w:p w14:paraId="42626DD6" w14:textId="40106A8B" w:rsidR="00740943" w:rsidRDefault="001D6956" w:rsidP="00740943">
            <w:pPr>
              <w:rPr>
                <w:rFonts w:ascii="Arial Narrow" w:hAnsi="Arial Narrow" w:cs="Arial"/>
                <w:b/>
              </w:rPr>
            </w:pPr>
            <w:proofErr w:type="gramStart"/>
            <w:r>
              <w:rPr>
                <w:rFonts w:ascii="Arial Narrow" w:hAnsi="Arial Narrow" w:cs="Arial"/>
                <w:b/>
              </w:rPr>
              <w:t>Drop In</w:t>
            </w:r>
            <w:proofErr w:type="gramEnd"/>
            <w:r w:rsidR="00740943">
              <w:rPr>
                <w:rFonts w:ascii="Arial Narrow" w:hAnsi="Arial Narrow" w:cs="Arial"/>
                <w:b/>
              </w:rPr>
              <w:t xml:space="preserve"> Hours:  Mondays </w:t>
            </w:r>
            <w:r>
              <w:rPr>
                <w:rFonts w:ascii="Arial Narrow" w:hAnsi="Arial Narrow" w:cs="Arial"/>
                <w:b/>
              </w:rPr>
              <w:t xml:space="preserve">9a </w:t>
            </w:r>
            <w:r w:rsidR="00034B77">
              <w:rPr>
                <w:rFonts w:ascii="Arial Narrow" w:hAnsi="Arial Narrow" w:cs="Arial"/>
                <w:b/>
              </w:rPr>
              <w:t>– 1:30p            Tuesdays 9a – 1:30p</w:t>
            </w:r>
          </w:p>
          <w:p w14:paraId="44EDA9E3" w14:textId="59104DBE" w:rsidR="00034B77" w:rsidRDefault="00034B77" w:rsidP="00740943">
            <w:pPr>
              <w:rPr>
                <w:rFonts w:ascii="Arial Narrow" w:hAnsi="Arial Narrow" w:cs="Arial"/>
                <w:b/>
              </w:rPr>
            </w:pPr>
            <w:r>
              <w:rPr>
                <w:rFonts w:ascii="Arial Narrow" w:hAnsi="Arial Narrow" w:cs="Arial"/>
                <w:b/>
              </w:rPr>
              <w:t xml:space="preserve">                           Wednesdays 9a – 2:00p      Thursdays 9a – 2:00p</w:t>
            </w:r>
          </w:p>
          <w:p w14:paraId="1DADFB12" w14:textId="4D04E9F7" w:rsidR="00034B77" w:rsidRDefault="00034B77" w:rsidP="00740943">
            <w:pPr>
              <w:rPr>
                <w:rFonts w:ascii="Arial Narrow" w:hAnsi="Arial Narrow" w:cs="Arial"/>
                <w:b/>
              </w:rPr>
            </w:pPr>
            <w:r>
              <w:rPr>
                <w:rFonts w:ascii="Arial Narrow" w:hAnsi="Arial Narrow" w:cs="Arial"/>
                <w:b/>
              </w:rPr>
              <w:t xml:space="preserve">                           </w:t>
            </w:r>
          </w:p>
          <w:p w14:paraId="46D77BA6" w14:textId="5FDEDCB4" w:rsidR="00AA2456" w:rsidRPr="002D3A40" w:rsidRDefault="00AA2456" w:rsidP="00597A0B">
            <w:pPr>
              <w:rPr>
                <w:rFonts w:ascii="Arial Narrow" w:hAnsi="Arial Narrow" w:cs="Arial"/>
                <w:b/>
              </w:rPr>
            </w:pPr>
          </w:p>
        </w:tc>
      </w:tr>
      <w:tr w:rsidR="001363FB" w:rsidRPr="00EF58E3" w14:paraId="57D93FA7" w14:textId="77777777" w:rsidTr="00740943">
        <w:trPr>
          <w:trHeight w:val="83"/>
        </w:trPr>
        <w:tc>
          <w:tcPr>
            <w:tcW w:w="9576" w:type="dxa"/>
            <w:shd w:val="clear" w:color="auto" w:fill="E7E6E6" w:themeFill="background2"/>
          </w:tcPr>
          <w:p w14:paraId="0DDFA568" w14:textId="77777777" w:rsidR="001363FB" w:rsidRPr="00EF58E3" w:rsidRDefault="001363FB" w:rsidP="00D85D3E">
            <w:pPr>
              <w:rPr>
                <w:rFonts w:ascii="Arial Narrow" w:hAnsi="Arial Narrow" w:cs="Arial"/>
                <w:b/>
              </w:rPr>
            </w:pPr>
          </w:p>
        </w:tc>
      </w:tr>
      <w:tr w:rsidR="001363FB" w:rsidRPr="00EF58E3" w14:paraId="7471CCD2" w14:textId="77777777" w:rsidTr="00740943">
        <w:trPr>
          <w:trHeight w:val="83"/>
        </w:trPr>
        <w:tc>
          <w:tcPr>
            <w:tcW w:w="9576" w:type="dxa"/>
            <w:shd w:val="clear" w:color="auto" w:fill="E7E6E6" w:themeFill="background2"/>
          </w:tcPr>
          <w:p w14:paraId="446BBE56" w14:textId="77777777" w:rsidR="001363FB" w:rsidRPr="00EF58E3" w:rsidRDefault="001363FB" w:rsidP="00D85D3E">
            <w:pPr>
              <w:rPr>
                <w:rFonts w:ascii="Arial Narrow" w:hAnsi="Arial Narrow" w:cs="Arial"/>
                <w:b/>
              </w:rPr>
            </w:pPr>
          </w:p>
        </w:tc>
      </w:tr>
    </w:tbl>
    <w:p w14:paraId="4CCB7D7D" w14:textId="77777777" w:rsidR="001363FB" w:rsidRPr="00EF58E3" w:rsidRDefault="001363FB" w:rsidP="001363F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rPr>
      </w:pPr>
    </w:p>
    <w:p w14:paraId="3599FF26" w14:textId="77777777" w:rsidR="001363FB" w:rsidRPr="00EF58E3" w:rsidRDefault="001363FB" w:rsidP="001363F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i/>
        </w:rPr>
      </w:pPr>
      <w:r w:rsidRPr="00EF58E3">
        <w:rPr>
          <w:rFonts w:ascii="Arial Narrow" w:hAnsi="Arial Narrow" w:cs="Arial"/>
          <w:i/>
        </w:rPr>
        <w:t xml:space="preserve">Please note that the Professor for this course has the option to revise or alter the course syllabus at any time. </w:t>
      </w:r>
    </w:p>
    <w:p w14:paraId="6FDE2D5E" w14:textId="77777777" w:rsidR="001363FB" w:rsidRPr="00EF58E3" w:rsidRDefault="001363FB" w:rsidP="001363F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b/>
          <w:u w:val="single"/>
        </w:rPr>
      </w:pPr>
    </w:p>
    <w:p w14:paraId="397F63D0" w14:textId="77777777" w:rsidR="001363FB" w:rsidRPr="00EF58E3" w:rsidRDefault="001363FB" w:rsidP="001363F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b/>
          <w:u w:val="single"/>
        </w:rPr>
      </w:pPr>
      <w:r w:rsidRPr="00EF58E3">
        <w:rPr>
          <w:rFonts w:ascii="Arial Narrow" w:hAnsi="Arial Narrow" w:cs="Arial"/>
          <w:b/>
          <w:u w:val="single"/>
        </w:rPr>
        <w:t>COURSE DESCRIPTION</w:t>
      </w:r>
    </w:p>
    <w:p w14:paraId="6724F55B" w14:textId="77777777" w:rsidR="001363FB" w:rsidRPr="00EF58E3" w:rsidRDefault="001363FB" w:rsidP="001363F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rPr>
      </w:pPr>
    </w:p>
    <w:p w14:paraId="0FE59940" w14:textId="77777777" w:rsidR="001363FB" w:rsidRPr="00EF58E3" w:rsidRDefault="001363FB" w:rsidP="001363F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rPr>
      </w:pPr>
      <w:r w:rsidRPr="00EF58E3">
        <w:rPr>
          <w:rFonts w:ascii="Arial Narrow" w:hAnsi="Arial Narrow" w:cs="Arial"/>
        </w:rPr>
        <w:t xml:space="preserve">The Field Practicum courses (SOWK 4870 and SOWK 4875) offer you the opportunity to begin to put into action the skills, practice principles, and ethics you have learned in the classroom.  This is where you begin to work in the real </w:t>
      </w:r>
      <w:r>
        <w:rPr>
          <w:rFonts w:ascii="Arial Narrow" w:hAnsi="Arial Narrow" w:cs="Arial"/>
        </w:rPr>
        <w:t xml:space="preserve">world of social work practice. </w:t>
      </w:r>
      <w:r w:rsidRPr="00EF58E3">
        <w:rPr>
          <w:rFonts w:ascii="Arial Narrow" w:hAnsi="Arial Narrow" w:cs="Arial"/>
        </w:rPr>
        <w:t>This is a big step for you.  Congratulations!  Along with this opportunity comes a great deal of responsibility.</w:t>
      </w:r>
      <w:r>
        <w:rPr>
          <w:rFonts w:ascii="Arial Narrow" w:hAnsi="Arial Narrow" w:cs="Arial"/>
        </w:rPr>
        <w:t xml:space="preserve"> </w:t>
      </w:r>
      <w:r w:rsidRPr="00EF58E3">
        <w:rPr>
          <w:rFonts w:ascii="Arial Narrow" w:hAnsi="Arial Narrow" w:cs="Arial"/>
        </w:rPr>
        <w:t>You will be working in a real agency with real people who have real problems.  This is the final step to becoming a professional social worker with the Baccalaureate in Social Work degree and being eligible to sit for the licensing exam in the State of Texas.  Your admission into the field practicum indicates that the UNT faculty has confidence that you are prepared to make the transition from student to beginning generalist social work professional.</w:t>
      </w:r>
    </w:p>
    <w:p w14:paraId="6333CC7D" w14:textId="77777777" w:rsidR="001363FB" w:rsidRPr="00EF58E3" w:rsidRDefault="001363FB" w:rsidP="001363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rPr>
      </w:pPr>
    </w:p>
    <w:p w14:paraId="58B8A07A" w14:textId="77777777" w:rsidR="001363FB" w:rsidRDefault="001363FB" w:rsidP="001363FB">
      <w:pPr>
        <w:spacing w:line="220" w:lineRule="exact"/>
        <w:rPr>
          <w:rFonts w:ascii="Arial Narrow" w:hAnsi="Arial Narrow" w:cs="Arial"/>
          <w:b/>
          <w:u w:val="single"/>
        </w:rPr>
      </w:pPr>
    </w:p>
    <w:p w14:paraId="3DF15D6F" w14:textId="41F2C54A" w:rsidR="001363FB" w:rsidRPr="00826330" w:rsidRDefault="001363FB" w:rsidP="001363FB">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Arial Narrow" w:hAnsi="Arial Narrow" w:cs="Arial"/>
          <w:b/>
          <w:u w:val="single"/>
          <w:lang w:eastAsia="x-none"/>
        </w:rPr>
      </w:pPr>
      <w:r w:rsidRPr="00826330">
        <w:rPr>
          <w:rFonts w:ascii="Arial Narrow" w:hAnsi="Arial Narrow" w:cs="Arial"/>
          <w:b/>
          <w:u w:val="single"/>
          <w:lang w:val="x-none" w:eastAsia="x-none"/>
        </w:rPr>
        <w:t xml:space="preserve">TEXTBOOK </w:t>
      </w:r>
    </w:p>
    <w:p w14:paraId="6F9A417D" w14:textId="77777777" w:rsidR="001363FB" w:rsidRPr="00826330" w:rsidRDefault="001363FB" w:rsidP="001363FB">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Arial Narrow" w:hAnsi="Arial Narrow" w:cs="Arial"/>
          <w:bCs/>
          <w:u w:val="single"/>
          <w:lang w:eastAsia="x-none"/>
        </w:rPr>
      </w:pPr>
    </w:p>
    <w:p w14:paraId="49E74C01" w14:textId="54A3AFA5" w:rsidR="00826330" w:rsidRPr="00826330" w:rsidRDefault="001363FB" w:rsidP="001363FB">
      <w:pPr>
        <w:ind w:right="-90"/>
        <w:rPr>
          <w:rFonts w:ascii="Arial Narrow" w:hAnsi="Arial Narrow" w:cs="Arial"/>
          <w:i/>
        </w:rPr>
      </w:pPr>
      <w:r w:rsidRPr="00826330">
        <w:rPr>
          <w:rFonts w:ascii="Arial Narrow" w:hAnsi="Arial Narrow" w:cs="Arial"/>
          <w:i/>
        </w:rPr>
        <w:t>Students are encouraged to purchase</w:t>
      </w:r>
      <w:r w:rsidR="00826330" w:rsidRPr="00826330">
        <w:rPr>
          <w:rFonts w:ascii="Arial Narrow" w:hAnsi="Arial Narrow" w:cs="Arial"/>
          <w:i/>
        </w:rPr>
        <w:t>/review L</w:t>
      </w:r>
      <w:r w:rsidR="00065307">
        <w:rPr>
          <w:rFonts w:ascii="Arial Narrow" w:hAnsi="Arial Narrow" w:cs="Arial"/>
          <w:i/>
        </w:rPr>
        <w:t>B</w:t>
      </w:r>
      <w:r w:rsidR="00826330" w:rsidRPr="00826330">
        <w:rPr>
          <w:rFonts w:ascii="Arial Narrow" w:hAnsi="Arial Narrow" w:cs="Arial"/>
          <w:i/>
        </w:rPr>
        <w:t>SW licensing exam study materials</w:t>
      </w:r>
      <w:r w:rsidR="00865509">
        <w:rPr>
          <w:rFonts w:ascii="Arial Narrow" w:hAnsi="Arial Narrow" w:cs="Arial"/>
          <w:i/>
        </w:rPr>
        <w:t>- NOT required</w:t>
      </w:r>
    </w:p>
    <w:p w14:paraId="5BE8B886" w14:textId="77777777" w:rsidR="00826330" w:rsidRDefault="00826330" w:rsidP="001363FB">
      <w:pPr>
        <w:ind w:right="-90"/>
        <w:rPr>
          <w:rFonts w:ascii="Arial Narrow" w:hAnsi="Arial Narrow" w:cs="Arial"/>
        </w:rPr>
      </w:pPr>
    </w:p>
    <w:p w14:paraId="49BABD37" w14:textId="76834027" w:rsidR="00AC7650" w:rsidRDefault="001363FB" w:rsidP="00CB33EC">
      <w:pPr>
        <w:pStyle w:val="ListParagraph"/>
        <w:numPr>
          <w:ilvl w:val="0"/>
          <w:numId w:val="28"/>
        </w:numPr>
        <w:ind w:right="-90"/>
        <w:rPr>
          <w:rFonts w:ascii="Arial Narrow" w:hAnsi="Arial Narrow" w:cs="Arial"/>
        </w:rPr>
      </w:pPr>
      <w:r w:rsidRPr="00C515A5">
        <w:rPr>
          <w:rFonts w:ascii="Arial Narrow" w:hAnsi="Arial Narrow" w:cs="Arial"/>
          <w:iCs/>
        </w:rPr>
        <w:t xml:space="preserve">LEAP Bachelor </w:t>
      </w:r>
      <w:r w:rsidR="00AC7650" w:rsidRPr="00C515A5">
        <w:rPr>
          <w:rFonts w:ascii="Arial Narrow" w:hAnsi="Arial Narrow" w:cs="Arial"/>
          <w:iCs/>
        </w:rPr>
        <w:t>Study Options and</w:t>
      </w:r>
      <w:r w:rsidRPr="00C515A5">
        <w:rPr>
          <w:rFonts w:ascii="Arial Narrow" w:hAnsi="Arial Narrow" w:cs="Arial"/>
          <w:iCs/>
        </w:rPr>
        <w:t xml:space="preserve"> Licensing </w:t>
      </w:r>
      <w:r w:rsidRPr="00C515A5">
        <w:rPr>
          <w:rFonts w:ascii="Arial Narrow" w:hAnsi="Arial Narrow" w:cs="Arial"/>
        </w:rPr>
        <w:t xml:space="preserve">Exam Preparation Services website.  </w:t>
      </w:r>
    </w:p>
    <w:p w14:paraId="482B807F" w14:textId="77777777" w:rsidR="00C515A5" w:rsidRPr="00C515A5" w:rsidRDefault="00C515A5" w:rsidP="00C515A5">
      <w:pPr>
        <w:pStyle w:val="ListParagraph"/>
        <w:ind w:right="-90"/>
        <w:rPr>
          <w:rFonts w:ascii="Arial Narrow" w:hAnsi="Arial Narrow" w:cs="Arial"/>
        </w:rPr>
      </w:pPr>
    </w:p>
    <w:p w14:paraId="18858F6D" w14:textId="421A5D59" w:rsidR="00594D94" w:rsidRDefault="00594D94" w:rsidP="00594D94">
      <w:pPr>
        <w:ind w:right="-90"/>
        <w:rPr>
          <w:rFonts w:ascii="Arial Narrow" w:hAnsi="Arial Narrow" w:cs="Arial"/>
        </w:rPr>
      </w:pPr>
      <w:hyperlink r:id="rId11" w:history="1">
        <w:r w:rsidRPr="001919EC">
          <w:rPr>
            <w:rStyle w:val="Hyperlink"/>
            <w:rFonts w:ascii="Arial Narrow" w:hAnsi="Arial Narrow" w:cs="Arial"/>
          </w:rPr>
          <w:t>https://licensingprep.com/collections/bachelors</w:t>
        </w:r>
      </w:hyperlink>
    </w:p>
    <w:p w14:paraId="2FD41C3C" w14:textId="774C0249" w:rsidR="00A42FAF" w:rsidRDefault="00A42FAF" w:rsidP="001363FB">
      <w:pPr>
        <w:rPr>
          <w:rFonts w:ascii="Arial Narrow" w:hAnsi="Arial Narrow" w:cs="Arial"/>
        </w:rPr>
      </w:pPr>
    </w:p>
    <w:p w14:paraId="2E3DE09C" w14:textId="77777777" w:rsidR="00AC7650" w:rsidRDefault="00826330" w:rsidP="008E27BA">
      <w:pPr>
        <w:pStyle w:val="ListParagraph"/>
        <w:numPr>
          <w:ilvl w:val="0"/>
          <w:numId w:val="27"/>
        </w:numPr>
        <w:jc w:val="both"/>
        <w:rPr>
          <w:rFonts w:ascii="Arial Narrow" w:hAnsi="Arial Narrow" w:cs="Arial"/>
        </w:rPr>
      </w:pPr>
      <w:r w:rsidRPr="008E27BA">
        <w:rPr>
          <w:rFonts w:ascii="Arial Narrow" w:hAnsi="Arial Narrow" w:cs="Arial"/>
        </w:rPr>
        <w:t xml:space="preserve">ASWB </w:t>
      </w:r>
      <w:r w:rsidR="00AC7650">
        <w:rPr>
          <w:rFonts w:ascii="Arial Narrow" w:hAnsi="Arial Narrow" w:cs="Arial"/>
        </w:rPr>
        <w:t xml:space="preserve">Practice </w:t>
      </w:r>
      <w:r w:rsidRPr="008E27BA">
        <w:rPr>
          <w:rFonts w:ascii="Arial Narrow" w:hAnsi="Arial Narrow" w:cs="Arial"/>
        </w:rPr>
        <w:t xml:space="preserve">Social Work Exam </w:t>
      </w:r>
    </w:p>
    <w:p w14:paraId="22D7DCCD" w14:textId="731D2ABD" w:rsidR="001363FB" w:rsidRPr="008E27BA" w:rsidRDefault="00AC7650" w:rsidP="008E27BA">
      <w:pPr>
        <w:pStyle w:val="ListParagraph"/>
        <w:numPr>
          <w:ilvl w:val="0"/>
          <w:numId w:val="27"/>
        </w:numPr>
        <w:jc w:val="both"/>
        <w:rPr>
          <w:rFonts w:ascii="Arial Narrow" w:hAnsi="Arial Narrow" w:cs="Arial"/>
        </w:rPr>
      </w:pPr>
      <w:r>
        <w:rPr>
          <w:rFonts w:ascii="Arial Narrow" w:hAnsi="Arial Narrow" w:cs="Arial"/>
        </w:rPr>
        <w:t xml:space="preserve">Pocket </w:t>
      </w:r>
      <w:r w:rsidR="00826330" w:rsidRPr="008E27BA">
        <w:rPr>
          <w:rFonts w:ascii="Arial Narrow" w:hAnsi="Arial Narrow" w:cs="Arial"/>
        </w:rPr>
        <w:t>PREP Phone APP</w:t>
      </w:r>
    </w:p>
    <w:p w14:paraId="5995DB70" w14:textId="6C11531B" w:rsidR="00826330" w:rsidRDefault="00826330" w:rsidP="00AC7650">
      <w:pPr>
        <w:pStyle w:val="ListParagraph"/>
        <w:numPr>
          <w:ilvl w:val="0"/>
          <w:numId w:val="27"/>
        </w:numPr>
        <w:jc w:val="both"/>
        <w:rPr>
          <w:rFonts w:ascii="Arial Narrow" w:hAnsi="Arial Narrow" w:cs="Arial"/>
        </w:rPr>
      </w:pPr>
      <w:r w:rsidRPr="00AC7650">
        <w:rPr>
          <w:rFonts w:ascii="Arial Narrow" w:hAnsi="Arial Narrow" w:cs="Arial"/>
        </w:rPr>
        <w:t xml:space="preserve">Phil Luttrell’s </w:t>
      </w:r>
      <w:proofErr w:type="spellStart"/>
      <w:r w:rsidRPr="00AC7650">
        <w:rPr>
          <w:rFonts w:ascii="Arial Narrow" w:hAnsi="Arial Narrow" w:cs="Arial"/>
        </w:rPr>
        <w:t>Youtube</w:t>
      </w:r>
      <w:proofErr w:type="spellEnd"/>
      <w:r w:rsidRPr="00AC7650">
        <w:rPr>
          <w:rFonts w:ascii="Arial Narrow" w:hAnsi="Arial Narrow" w:cs="Arial"/>
        </w:rPr>
        <w:t xml:space="preserve"> Videos</w:t>
      </w:r>
      <w:proofErr w:type="gramStart"/>
      <w:r w:rsidRPr="00AC7650">
        <w:rPr>
          <w:rFonts w:ascii="Arial Narrow" w:hAnsi="Arial Narrow" w:cs="Arial"/>
        </w:rPr>
        <w:t>-  more</w:t>
      </w:r>
      <w:proofErr w:type="gramEnd"/>
      <w:r w:rsidRPr="00AC7650">
        <w:rPr>
          <w:rFonts w:ascii="Arial Narrow" w:hAnsi="Arial Narrow" w:cs="Arial"/>
        </w:rPr>
        <w:t xml:space="preserve"> of LMSW and LCSW exams but a great resource</w:t>
      </w:r>
    </w:p>
    <w:p w14:paraId="2E893B86" w14:textId="77777777" w:rsidR="00447735" w:rsidRDefault="00447735" w:rsidP="00447735">
      <w:pPr>
        <w:jc w:val="both"/>
        <w:rPr>
          <w:rFonts w:ascii="Arial Narrow" w:hAnsi="Arial Narrow" w:cs="Arial"/>
        </w:rPr>
      </w:pPr>
    </w:p>
    <w:p w14:paraId="119A2707" w14:textId="77777777" w:rsidR="00CD3CF8" w:rsidRDefault="00CD3CF8" w:rsidP="00447735">
      <w:pPr>
        <w:jc w:val="both"/>
        <w:rPr>
          <w:rFonts w:ascii="Arial Narrow" w:hAnsi="Arial Narrow" w:cs="Arial"/>
        </w:rPr>
      </w:pPr>
    </w:p>
    <w:p w14:paraId="2EED0DD3" w14:textId="1D76CBCD" w:rsidR="00447735" w:rsidRDefault="00447735" w:rsidP="00447735">
      <w:pPr>
        <w:jc w:val="both"/>
        <w:rPr>
          <w:rFonts w:ascii="Arial Narrow" w:hAnsi="Arial Narrow" w:cs="Arial"/>
        </w:rPr>
      </w:pPr>
      <w:r>
        <w:rPr>
          <w:rFonts w:ascii="Arial Narrow" w:hAnsi="Arial Narrow" w:cs="Arial"/>
        </w:rPr>
        <w:lastRenderedPageBreak/>
        <w:t xml:space="preserve">**A link to use to get an INTERNSHIP CORD to wear at graduation through the Career Center. </w:t>
      </w:r>
    </w:p>
    <w:p w14:paraId="0F5FA0E1" w14:textId="77777777" w:rsidR="00447735" w:rsidRDefault="00447735" w:rsidP="00447735">
      <w:pPr>
        <w:rPr>
          <w:rFonts w:ascii="Calibri" w:hAnsi="Calibri" w:cs="Calibri"/>
          <w:color w:val="212121"/>
        </w:rPr>
      </w:pPr>
      <w:hyperlink r:id="rId12" w:tooltip="https://careercenter.unt.edu/blog/2020/12/16/internship-graduation-cords/" w:history="1">
        <w:r>
          <w:rPr>
            <w:rStyle w:val="Hyperlink"/>
            <w:rFonts w:ascii="Calibri" w:hAnsi="Calibri" w:cs="Calibri"/>
            <w:color w:val="0078D7"/>
          </w:rPr>
          <w:t>https://careercenter.unt.edu/blog/2020/12/16/internship-graduation-cords/</w:t>
        </w:r>
      </w:hyperlink>
    </w:p>
    <w:p w14:paraId="34A7A1BF" w14:textId="77777777" w:rsidR="00CD3CF8" w:rsidRDefault="00CD3CF8" w:rsidP="001363FB">
      <w:pPr>
        <w:rPr>
          <w:rFonts w:ascii="Arial Narrow" w:hAnsi="Arial Narrow" w:cs="Arial"/>
          <w:b/>
          <w:bCs/>
          <w:u w:val="single"/>
        </w:rPr>
      </w:pPr>
    </w:p>
    <w:p w14:paraId="488FF926" w14:textId="61D7F38F" w:rsidR="001363FB" w:rsidRPr="00EF58E3" w:rsidRDefault="001363FB" w:rsidP="001363FB">
      <w:pPr>
        <w:rPr>
          <w:rFonts w:ascii="Arial Narrow" w:hAnsi="Arial Narrow" w:cs="Arial"/>
          <w:b/>
          <w:bCs/>
          <w:u w:val="single"/>
        </w:rPr>
      </w:pPr>
      <w:r w:rsidRPr="00A2607C">
        <w:rPr>
          <w:rFonts w:ascii="Arial Narrow" w:hAnsi="Arial Narrow" w:cs="Arial"/>
          <w:b/>
          <w:bCs/>
          <w:u w:val="single"/>
        </w:rPr>
        <w:t>METHODS OF INSTRUCTION</w:t>
      </w:r>
    </w:p>
    <w:p w14:paraId="65CE93CF" w14:textId="77777777" w:rsidR="001363FB" w:rsidRPr="00EF58E3" w:rsidRDefault="001363FB" w:rsidP="001363FB">
      <w:pPr>
        <w:tabs>
          <w:tab w:val="left" w:pos="-1440"/>
        </w:tabs>
        <w:jc w:val="both"/>
        <w:rPr>
          <w:rFonts w:ascii="Arial Narrow" w:hAnsi="Arial Narrow" w:cs="Arial"/>
          <w:bCs/>
        </w:rPr>
      </w:pPr>
    </w:p>
    <w:p w14:paraId="4109638F" w14:textId="77777777" w:rsidR="001363FB" w:rsidRPr="00EF58E3" w:rsidRDefault="001363FB" w:rsidP="001363FB">
      <w:pPr>
        <w:tabs>
          <w:tab w:val="left" w:pos="-1440"/>
        </w:tabs>
        <w:jc w:val="both"/>
        <w:rPr>
          <w:rFonts w:ascii="Arial Narrow" w:hAnsi="Arial Narrow" w:cs="Arial"/>
          <w:bCs/>
        </w:rPr>
      </w:pPr>
    </w:p>
    <w:p w14:paraId="203D4C5A" w14:textId="77777777" w:rsidR="001363FB" w:rsidRPr="00EF58E3" w:rsidRDefault="001363FB" w:rsidP="001363FB">
      <w:pPr>
        <w:tabs>
          <w:tab w:val="left" w:pos="-1440"/>
        </w:tabs>
        <w:jc w:val="both"/>
        <w:rPr>
          <w:rFonts w:ascii="Arial Narrow" w:hAnsi="Arial Narrow" w:cs="Arial"/>
          <w:b/>
          <w:bCs/>
          <w:u w:val="single"/>
        </w:rPr>
      </w:pPr>
      <w:r>
        <w:rPr>
          <w:rFonts w:ascii="Arial Narrow" w:hAnsi="Arial Narrow" w:cs="Arial"/>
          <w:b/>
          <w:bCs/>
          <w:u w:val="single"/>
        </w:rPr>
        <w:t xml:space="preserve">Timekeeping &amp; Weekly Self-Assessment </w:t>
      </w:r>
      <w:r w:rsidRPr="00EF58E3">
        <w:rPr>
          <w:rFonts w:ascii="Arial Narrow" w:hAnsi="Arial Narrow" w:cs="Arial"/>
          <w:b/>
          <w:bCs/>
          <w:u w:val="single"/>
        </w:rPr>
        <w:t xml:space="preserve">Logs </w:t>
      </w:r>
    </w:p>
    <w:p w14:paraId="6AA6E5A5" w14:textId="77777777" w:rsidR="001363FB" w:rsidRPr="00EF58E3" w:rsidRDefault="001363FB" w:rsidP="001363FB">
      <w:pPr>
        <w:tabs>
          <w:tab w:val="left" w:pos="-1440"/>
        </w:tabs>
        <w:rPr>
          <w:rFonts w:ascii="Arial Narrow" w:hAnsi="Arial Narrow" w:cs="Arial"/>
          <w:b/>
          <w:bCs/>
          <w:u w:val="single"/>
        </w:rPr>
      </w:pPr>
    </w:p>
    <w:p w14:paraId="1FC4D9B0" w14:textId="6E307726" w:rsidR="001363FB" w:rsidRPr="00EF58E3" w:rsidRDefault="001363FB" w:rsidP="00BA0785">
      <w:pPr>
        <w:tabs>
          <w:tab w:val="left" w:pos="-1440"/>
        </w:tabs>
        <w:jc w:val="both"/>
        <w:rPr>
          <w:rFonts w:ascii="Arial Narrow" w:hAnsi="Arial Narrow" w:cs="Arial"/>
          <w:bCs/>
        </w:rPr>
      </w:pPr>
      <w:r w:rsidRPr="00EF58E3">
        <w:rPr>
          <w:rFonts w:ascii="Arial Narrow" w:hAnsi="Arial Narrow" w:cs="Arial"/>
          <w:bCs/>
        </w:rPr>
        <w:t xml:space="preserve">Students will be completing all weekly logs on </w:t>
      </w:r>
      <w:r w:rsidR="00BA0785">
        <w:rPr>
          <w:rFonts w:ascii="Arial Narrow" w:hAnsi="Arial Narrow" w:cs="Arial"/>
          <w:bCs/>
        </w:rPr>
        <w:t>Canvas</w:t>
      </w:r>
      <w:r w:rsidRPr="00EF58E3">
        <w:rPr>
          <w:rFonts w:ascii="Arial Narrow" w:hAnsi="Arial Narrow" w:cs="Arial"/>
          <w:bCs/>
        </w:rPr>
        <w:t xml:space="preserve">.  There are </w:t>
      </w:r>
      <w:r w:rsidRPr="00EF58E3">
        <w:rPr>
          <w:rFonts w:ascii="Arial Narrow" w:hAnsi="Arial Narrow" w:cs="Arial"/>
          <w:bCs/>
          <w:u w:val="single"/>
        </w:rPr>
        <w:t>three parts</w:t>
      </w:r>
      <w:r w:rsidRPr="00EF58E3">
        <w:rPr>
          <w:rFonts w:ascii="Arial Narrow" w:hAnsi="Arial Narrow" w:cs="Arial"/>
          <w:bCs/>
        </w:rPr>
        <w:t xml:space="preserve"> to the log: (1) documentation of weekly hours; (2) a description of work activities done each week (e.g. conducted psychosocial assessment, attended case staffing, co-facilitated Psychoeducational group, etc.); and, (3) specific log questions found in this syllabus that must be discussed with your Field instructor and then summarized online.  The log question or questions listed each week on the syllabus are to be discussed with your Field Instructor during supervision time and then recorded as part of the log. Each log entry is worth 10 points and will be graded for total completion and quality of response.  Students </w:t>
      </w:r>
      <w:r w:rsidR="001D23CE">
        <w:rPr>
          <w:rFonts w:ascii="Arial Narrow" w:hAnsi="Arial Narrow" w:cs="Arial"/>
          <w:bCs/>
        </w:rPr>
        <w:t>need to</w:t>
      </w:r>
      <w:r w:rsidRPr="00EF58E3">
        <w:rPr>
          <w:rFonts w:ascii="Arial Narrow" w:hAnsi="Arial Narrow" w:cs="Arial"/>
          <w:bCs/>
        </w:rPr>
        <w:t xml:space="preserve"> have all information entered for </w:t>
      </w:r>
      <w:r w:rsidRPr="00740943">
        <w:rPr>
          <w:rFonts w:ascii="Arial Narrow" w:hAnsi="Arial Narrow" w:cs="Arial"/>
          <w:bCs/>
        </w:rPr>
        <w:t xml:space="preserve">the previous week by </w:t>
      </w:r>
      <w:r w:rsidR="000B3979">
        <w:rPr>
          <w:rFonts w:ascii="Arial Narrow" w:hAnsi="Arial Narrow" w:cs="Arial"/>
          <w:b/>
          <w:bCs/>
          <w:u w:val="single"/>
        </w:rPr>
        <w:t>8</w:t>
      </w:r>
      <w:r w:rsidR="00536774">
        <w:rPr>
          <w:rFonts w:ascii="Arial Narrow" w:hAnsi="Arial Narrow" w:cs="Arial"/>
          <w:b/>
          <w:bCs/>
          <w:u w:val="single"/>
        </w:rPr>
        <w:t>:30</w:t>
      </w:r>
      <w:r w:rsidR="000B3979">
        <w:rPr>
          <w:rFonts w:ascii="Arial Narrow" w:hAnsi="Arial Narrow" w:cs="Arial"/>
          <w:b/>
          <w:bCs/>
          <w:u w:val="single"/>
        </w:rPr>
        <w:t>am</w:t>
      </w:r>
      <w:r w:rsidR="005A69C7" w:rsidRPr="00740943">
        <w:rPr>
          <w:rFonts w:ascii="Arial Narrow" w:hAnsi="Arial Narrow" w:cs="Arial"/>
          <w:b/>
          <w:bCs/>
          <w:u w:val="single"/>
        </w:rPr>
        <w:t xml:space="preserve"> on </w:t>
      </w:r>
      <w:r w:rsidR="000B3979">
        <w:rPr>
          <w:rFonts w:ascii="Arial Narrow" w:hAnsi="Arial Narrow" w:cs="Arial"/>
          <w:b/>
          <w:bCs/>
          <w:u w:val="single"/>
        </w:rPr>
        <w:t>Mon</w:t>
      </w:r>
      <w:r w:rsidR="005A69C7" w:rsidRPr="00740943">
        <w:rPr>
          <w:rFonts w:ascii="Arial Narrow" w:hAnsi="Arial Narrow" w:cs="Arial"/>
          <w:b/>
          <w:bCs/>
          <w:u w:val="single"/>
        </w:rPr>
        <w:t>days</w:t>
      </w:r>
      <w:r w:rsidRPr="00740943">
        <w:rPr>
          <w:rFonts w:ascii="Arial Narrow" w:hAnsi="Arial Narrow" w:cs="Arial"/>
          <w:bCs/>
        </w:rPr>
        <w:t xml:space="preserve">. Late entries </w:t>
      </w:r>
      <w:r w:rsidR="00F753D7" w:rsidRPr="00740943">
        <w:rPr>
          <w:rFonts w:ascii="Arial Narrow" w:hAnsi="Arial Narrow" w:cs="Arial"/>
          <w:bCs/>
        </w:rPr>
        <w:t>will</w:t>
      </w:r>
      <w:r w:rsidRPr="00740943">
        <w:rPr>
          <w:rFonts w:ascii="Arial Narrow" w:hAnsi="Arial Narrow" w:cs="Arial"/>
          <w:bCs/>
        </w:rPr>
        <w:t xml:space="preserve"> affect your grade. Lack of appropriate detail will also result in point deductions.</w:t>
      </w:r>
    </w:p>
    <w:p w14:paraId="5DDFFA3F" w14:textId="77777777" w:rsidR="001363FB" w:rsidRPr="00EF58E3" w:rsidRDefault="001363FB" w:rsidP="00BA0785">
      <w:pPr>
        <w:tabs>
          <w:tab w:val="left" w:pos="-1440"/>
        </w:tabs>
        <w:jc w:val="both"/>
        <w:rPr>
          <w:rFonts w:ascii="Arial Narrow" w:hAnsi="Arial Narrow" w:cs="Arial"/>
          <w:b/>
          <w:bCs/>
        </w:rPr>
      </w:pPr>
    </w:p>
    <w:p w14:paraId="74901D66" w14:textId="77777777" w:rsidR="001363FB" w:rsidRPr="00EF58E3" w:rsidRDefault="001363FB" w:rsidP="00BA0785">
      <w:pPr>
        <w:tabs>
          <w:tab w:val="left" w:pos="-1440"/>
        </w:tabs>
        <w:jc w:val="both"/>
        <w:rPr>
          <w:rFonts w:ascii="Arial Narrow" w:hAnsi="Arial Narrow" w:cs="Arial"/>
          <w:b/>
          <w:bCs/>
          <w:u w:val="single"/>
        </w:rPr>
      </w:pPr>
    </w:p>
    <w:p w14:paraId="57C4BC14" w14:textId="45FD948A" w:rsidR="001363FB" w:rsidRPr="00EF58E3" w:rsidRDefault="00C703A3" w:rsidP="001363FB">
      <w:pPr>
        <w:tabs>
          <w:tab w:val="left" w:pos="-1440"/>
        </w:tabs>
        <w:jc w:val="both"/>
        <w:rPr>
          <w:rFonts w:ascii="Arial Narrow" w:hAnsi="Arial Narrow" w:cs="Arial"/>
          <w:b/>
          <w:bCs/>
          <w:u w:val="single"/>
        </w:rPr>
      </w:pPr>
      <w:r>
        <w:rPr>
          <w:rFonts w:ascii="Arial Narrow" w:hAnsi="Arial Narrow" w:cs="Arial"/>
          <w:b/>
          <w:bCs/>
          <w:u w:val="single"/>
        </w:rPr>
        <w:t>On Campus</w:t>
      </w:r>
      <w:r w:rsidR="00323553">
        <w:rPr>
          <w:rFonts w:ascii="Arial Narrow" w:hAnsi="Arial Narrow" w:cs="Arial"/>
          <w:b/>
          <w:bCs/>
          <w:u w:val="single"/>
        </w:rPr>
        <w:t xml:space="preserve"> Class </w:t>
      </w:r>
      <w:r w:rsidR="001363FB" w:rsidRPr="00EF58E3">
        <w:rPr>
          <w:rFonts w:ascii="Arial Narrow" w:hAnsi="Arial Narrow" w:cs="Arial"/>
          <w:b/>
          <w:bCs/>
          <w:u w:val="single"/>
        </w:rPr>
        <w:t>Structure</w:t>
      </w:r>
    </w:p>
    <w:p w14:paraId="31702601" w14:textId="77777777" w:rsidR="001363FB" w:rsidRPr="00EF58E3" w:rsidRDefault="001363FB" w:rsidP="001363FB">
      <w:pPr>
        <w:tabs>
          <w:tab w:val="left" w:pos="-1440"/>
        </w:tabs>
        <w:jc w:val="both"/>
        <w:rPr>
          <w:rFonts w:ascii="Arial Narrow" w:hAnsi="Arial Narrow" w:cs="Arial"/>
          <w:b/>
          <w:bCs/>
        </w:rPr>
      </w:pPr>
    </w:p>
    <w:p w14:paraId="366ECCEE" w14:textId="589DED51" w:rsidR="001363FB" w:rsidRPr="00EF58E3" w:rsidRDefault="001363FB" w:rsidP="00BA0785">
      <w:pPr>
        <w:tabs>
          <w:tab w:val="left" w:pos="-1440"/>
        </w:tabs>
        <w:jc w:val="both"/>
        <w:rPr>
          <w:rFonts w:ascii="Arial Narrow" w:hAnsi="Arial Narrow" w:cs="Arial"/>
          <w:b/>
          <w:bCs/>
          <w:i/>
        </w:rPr>
      </w:pPr>
      <w:r w:rsidRPr="00EF58E3">
        <w:rPr>
          <w:rFonts w:ascii="Arial Narrow" w:hAnsi="Arial Narrow" w:cs="Arial"/>
          <w:b/>
          <w:bCs/>
          <w:i/>
        </w:rPr>
        <w:t>The following is the tentative structure of the</w:t>
      </w:r>
      <w:r w:rsidR="00C703A3">
        <w:rPr>
          <w:rFonts w:ascii="Arial Narrow" w:hAnsi="Arial Narrow" w:cs="Arial"/>
          <w:b/>
          <w:bCs/>
          <w:i/>
        </w:rPr>
        <w:t xml:space="preserve"> </w:t>
      </w:r>
      <w:r w:rsidRPr="00EF58E3">
        <w:rPr>
          <w:rFonts w:ascii="Arial Narrow" w:hAnsi="Arial Narrow" w:cs="Arial"/>
          <w:b/>
          <w:bCs/>
          <w:i/>
        </w:rPr>
        <w:t>classes.  Modifications will be made as warranted to accommodate special situations (guest</w:t>
      </w:r>
      <w:r w:rsidR="006F4B5D">
        <w:rPr>
          <w:rFonts w:ascii="Arial Narrow" w:hAnsi="Arial Narrow" w:cs="Arial"/>
          <w:b/>
          <w:bCs/>
          <w:i/>
        </w:rPr>
        <w:t>s</w:t>
      </w:r>
      <w:r w:rsidRPr="00EF58E3">
        <w:rPr>
          <w:rFonts w:ascii="Arial Narrow" w:hAnsi="Arial Narrow" w:cs="Arial"/>
          <w:b/>
          <w:bCs/>
          <w:i/>
        </w:rPr>
        <w:t>, etc.)</w:t>
      </w:r>
    </w:p>
    <w:p w14:paraId="53B894C3" w14:textId="77777777" w:rsidR="001363FB" w:rsidRPr="00EF58E3" w:rsidRDefault="001363FB" w:rsidP="00BA0785">
      <w:pPr>
        <w:tabs>
          <w:tab w:val="left" w:pos="-1440"/>
        </w:tabs>
        <w:jc w:val="both"/>
        <w:rPr>
          <w:rFonts w:ascii="Arial Narrow" w:hAnsi="Arial Narrow" w:cs="Arial"/>
          <w:b/>
          <w:bCs/>
        </w:rPr>
      </w:pPr>
    </w:p>
    <w:p w14:paraId="6B2FCF8F" w14:textId="77777777" w:rsidR="001363FB" w:rsidRPr="00EF58E3" w:rsidRDefault="001363FB" w:rsidP="00BA0785">
      <w:pPr>
        <w:numPr>
          <w:ilvl w:val="0"/>
          <w:numId w:val="1"/>
        </w:numPr>
        <w:tabs>
          <w:tab w:val="left" w:pos="-1440"/>
        </w:tabs>
        <w:jc w:val="both"/>
        <w:rPr>
          <w:rFonts w:ascii="Arial Narrow" w:hAnsi="Arial Narrow" w:cs="Arial"/>
          <w:b/>
        </w:rPr>
      </w:pPr>
      <w:r w:rsidRPr="00EF58E3">
        <w:rPr>
          <w:rFonts w:ascii="Arial Narrow" w:hAnsi="Arial Narrow" w:cs="Arial"/>
        </w:rPr>
        <w:t xml:space="preserve">Occasionally, guest speakers may be invited to class to present specific topics.  </w:t>
      </w:r>
    </w:p>
    <w:p w14:paraId="243A8F2C" w14:textId="77777777" w:rsidR="001363FB" w:rsidRPr="00EF58E3" w:rsidRDefault="001363FB" w:rsidP="00BA0785">
      <w:pPr>
        <w:tabs>
          <w:tab w:val="left" w:pos="-1440"/>
        </w:tabs>
        <w:jc w:val="both"/>
        <w:rPr>
          <w:rFonts w:ascii="Arial Narrow" w:hAnsi="Arial Narrow" w:cs="Arial"/>
        </w:rPr>
      </w:pPr>
    </w:p>
    <w:p w14:paraId="759345F3" w14:textId="167EAB3C" w:rsidR="001363FB" w:rsidRPr="00D11C31" w:rsidRDefault="003D2576" w:rsidP="00BA0785">
      <w:pPr>
        <w:numPr>
          <w:ilvl w:val="0"/>
          <w:numId w:val="1"/>
        </w:numPr>
        <w:tabs>
          <w:tab w:val="left" w:pos="-1440"/>
        </w:tabs>
        <w:jc w:val="both"/>
        <w:rPr>
          <w:rFonts w:ascii="Arial Narrow" w:hAnsi="Arial Narrow" w:cs="Arial"/>
        </w:rPr>
      </w:pPr>
      <w:r>
        <w:rPr>
          <w:rFonts w:ascii="Arial Narrow" w:hAnsi="Arial Narrow" w:cs="Arial"/>
        </w:rPr>
        <w:t>S</w:t>
      </w:r>
      <w:r w:rsidR="00A42FAF">
        <w:rPr>
          <w:rFonts w:ascii="Arial Narrow" w:hAnsi="Arial Narrow" w:cs="Arial"/>
        </w:rPr>
        <w:t>mall group</w:t>
      </w:r>
      <w:r w:rsidR="00A723B1">
        <w:rPr>
          <w:rFonts w:ascii="Arial Narrow" w:hAnsi="Arial Narrow" w:cs="Arial"/>
        </w:rPr>
        <w:t xml:space="preserve">s may be used. </w:t>
      </w:r>
      <w:r w:rsidR="00A42FAF">
        <w:rPr>
          <w:rFonts w:ascii="Arial Narrow" w:hAnsi="Arial Narrow" w:cs="Arial"/>
        </w:rPr>
        <w:t xml:space="preserve"> </w:t>
      </w:r>
      <w:r w:rsidR="008E27BA">
        <w:rPr>
          <w:rFonts w:ascii="Arial Narrow" w:hAnsi="Arial Narrow" w:cs="Arial"/>
        </w:rPr>
        <w:t xml:space="preserve">If they </w:t>
      </w:r>
      <w:proofErr w:type="gramStart"/>
      <w:r w:rsidR="008E27BA">
        <w:rPr>
          <w:rFonts w:ascii="Arial Narrow" w:hAnsi="Arial Narrow" w:cs="Arial"/>
        </w:rPr>
        <w:t>occur</w:t>
      </w:r>
      <w:proofErr w:type="gramEnd"/>
      <w:r w:rsidR="008E27BA">
        <w:rPr>
          <w:rFonts w:ascii="Arial Narrow" w:hAnsi="Arial Narrow" w:cs="Arial"/>
        </w:rPr>
        <w:t xml:space="preserve"> then a</w:t>
      </w:r>
      <w:r w:rsidR="001363FB" w:rsidRPr="00D11C31">
        <w:rPr>
          <w:rFonts w:ascii="Arial Narrow" w:hAnsi="Arial Narrow" w:cs="Arial"/>
        </w:rPr>
        <w:t xml:space="preserve"> large portion of our sessions will be set aside for peer-to-peer </w:t>
      </w:r>
      <w:r w:rsidR="001363FB" w:rsidRPr="00D11C31">
        <w:rPr>
          <w:rFonts w:ascii="Arial Narrow" w:hAnsi="Arial Narrow" w:cs="Arial"/>
          <w:i/>
        </w:rPr>
        <w:t xml:space="preserve">“check-in.” </w:t>
      </w:r>
      <w:r w:rsidR="001363FB" w:rsidRPr="00D11C31">
        <w:rPr>
          <w:rFonts w:ascii="Arial Narrow" w:hAnsi="Arial Narrow" w:cs="Arial"/>
        </w:rPr>
        <w:t>You must fully participate during this process and openly share both your experiences in the field, as well as the emotional and personal</w:t>
      </w:r>
      <w:r w:rsidR="00BA0785" w:rsidRPr="00D11C31">
        <w:rPr>
          <w:rFonts w:ascii="Arial Narrow" w:hAnsi="Arial Narrow" w:cs="Arial"/>
        </w:rPr>
        <w:t xml:space="preserve"> impact of being in the field. </w:t>
      </w:r>
      <w:r w:rsidR="001363FB" w:rsidRPr="00D11C31">
        <w:rPr>
          <w:rFonts w:ascii="Arial Narrow" w:hAnsi="Arial Narrow" w:cs="Arial"/>
        </w:rPr>
        <w:t xml:space="preserve">In addition, while in the small groups, you will discuss assigned weekly topics. (Approximately 1 hour). </w:t>
      </w:r>
    </w:p>
    <w:p w14:paraId="2DEF799C" w14:textId="77777777" w:rsidR="001363FB" w:rsidRPr="00EF58E3" w:rsidRDefault="001363FB" w:rsidP="00BA0785">
      <w:pPr>
        <w:tabs>
          <w:tab w:val="left" w:pos="-1440"/>
        </w:tabs>
        <w:jc w:val="both"/>
        <w:rPr>
          <w:rFonts w:ascii="Arial Narrow" w:hAnsi="Arial Narrow" w:cs="Arial"/>
          <w:b/>
        </w:rPr>
      </w:pPr>
    </w:p>
    <w:p w14:paraId="77F0B7EB" w14:textId="061F47F9" w:rsidR="001363FB" w:rsidRPr="00826330" w:rsidRDefault="006F4B5D" w:rsidP="00774F42">
      <w:pPr>
        <w:numPr>
          <w:ilvl w:val="0"/>
          <w:numId w:val="1"/>
        </w:numPr>
        <w:tabs>
          <w:tab w:val="left" w:pos="-1440"/>
        </w:tabs>
        <w:ind w:left="720"/>
        <w:jc w:val="both"/>
        <w:rPr>
          <w:rFonts w:ascii="Arial Narrow" w:hAnsi="Arial Narrow" w:cs="Arial"/>
          <w:b/>
        </w:rPr>
      </w:pPr>
      <w:r>
        <w:rPr>
          <w:rFonts w:ascii="Arial Narrow" w:hAnsi="Arial Narrow" w:cs="Arial"/>
        </w:rPr>
        <w:t xml:space="preserve"> </w:t>
      </w:r>
      <w:r w:rsidR="001363FB" w:rsidRPr="00C703A3">
        <w:rPr>
          <w:rFonts w:ascii="Arial Narrow" w:hAnsi="Arial Narrow" w:cs="Arial"/>
        </w:rPr>
        <w:t>Toward the end of the semester all students will conduct an Integrative Case Presentation</w:t>
      </w:r>
      <w:r w:rsidR="00CC0D33">
        <w:rPr>
          <w:rFonts w:ascii="Arial Narrow" w:hAnsi="Arial Narrow" w:cs="Arial"/>
        </w:rPr>
        <w:t>.</w:t>
      </w:r>
      <w:r w:rsidR="001363FB" w:rsidRPr="00C703A3">
        <w:rPr>
          <w:rFonts w:ascii="Arial Narrow" w:hAnsi="Arial Narrow" w:cs="Arial"/>
        </w:rPr>
        <w:t xml:space="preserve"> </w:t>
      </w:r>
      <w:r w:rsidR="00A723B1">
        <w:rPr>
          <w:rFonts w:ascii="Arial Narrow" w:hAnsi="Arial Narrow" w:cs="Arial"/>
        </w:rPr>
        <w:t>These w</w:t>
      </w:r>
      <w:r w:rsidR="00854473">
        <w:rPr>
          <w:rFonts w:ascii="Arial Narrow" w:hAnsi="Arial Narrow" w:cs="Arial"/>
        </w:rPr>
        <w:t>ill</w:t>
      </w:r>
      <w:r w:rsidR="00A723B1">
        <w:rPr>
          <w:rFonts w:ascii="Arial Narrow" w:hAnsi="Arial Narrow" w:cs="Arial"/>
        </w:rPr>
        <w:t xml:space="preserve"> be done in </w:t>
      </w:r>
      <w:r w:rsidR="008E27BA">
        <w:rPr>
          <w:rFonts w:ascii="Arial Narrow" w:hAnsi="Arial Narrow" w:cs="Arial"/>
        </w:rPr>
        <w:t xml:space="preserve">person </w:t>
      </w:r>
      <w:r w:rsidR="001363FB" w:rsidRPr="00C703A3">
        <w:rPr>
          <w:rFonts w:ascii="Arial Narrow" w:hAnsi="Arial Narrow" w:cs="Arial"/>
        </w:rPr>
        <w:t xml:space="preserve">in front </w:t>
      </w:r>
      <w:r w:rsidR="00DD233B">
        <w:rPr>
          <w:rFonts w:ascii="Arial Narrow" w:hAnsi="Arial Narrow" w:cs="Arial"/>
        </w:rPr>
        <w:t xml:space="preserve">of </w:t>
      </w:r>
      <w:r w:rsidR="001363FB" w:rsidRPr="00C703A3">
        <w:rPr>
          <w:rFonts w:ascii="Arial Narrow" w:hAnsi="Arial Narrow" w:cs="Arial"/>
        </w:rPr>
        <w:t>a professional panel</w:t>
      </w:r>
      <w:r w:rsidR="00C703A3" w:rsidRPr="00C703A3">
        <w:rPr>
          <w:rFonts w:ascii="Arial Narrow" w:hAnsi="Arial Narrow" w:cs="Arial"/>
        </w:rPr>
        <w:t xml:space="preserve">. </w:t>
      </w:r>
      <w:r w:rsidR="001363FB" w:rsidRPr="00C703A3">
        <w:rPr>
          <w:rFonts w:ascii="Arial Narrow" w:hAnsi="Arial Narrow" w:cs="Arial"/>
        </w:rPr>
        <w:t>This assignment will account for a significant porti</w:t>
      </w:r>
      <w:r w:rsidR="00BA0785" w:rsidRPr="00C703A3">
        <w:rPr>
          <w:rFonts w:ascii="Arial Narrow" w:hAnsi="Arial Narrow" w:cs="Arial"/>
        </w:rPr>
        <w:t>on of your field seminar grade.</w:t>
      </w:r>
      <w:r w:rsidR="001363FB" w:rsidRPr="00C703A3">
        <w:rPr>
          <w:rFonts w:ascii="Arial Narrow" w:hAnsi="Arial Narrow" w:cs="Arial"/>
        </w:rPr>
        <w:t xml:space="preserve"> </w:t>
      </w:r>
    </w:p>
    <w:p w14:paraId="404D1B6D" w14:textId="77777777" w:rsidR="00826330" w:rsidRDefault="00826330" w:rsidP="00826330">
      <w:pPr>
        <w:pStyle w:val="ListParagraph"/>
        <w:rPr>
          <w:rFonts w:ascii="Arial Narrow" w:hAnsi="Arial Narrow" w:cs="Arial"/>
          <w:b/>
        </w:rPr>
      </w:pPr>
    </w:p>
    <w:p w14:paraId="3028F550" w14:textId="77777777" w:rsidR="001363FB" w:rsidRDefault="001363FB" w:rsidP="001363FB">
      <w:pPr>
        <w:spacing w:line="220" w:lineRule="exact"/>
        <w:rPr>
          <w:rFonts w:ascii="Arial Narrow" w:hAnsi="Arial Narrow" w:cs="Arial"/>
          <w:b/>
          <w:u w:val="single"/>
        </w:rPr>
      </w:pPr>
    </w:p>
    <w:p w14:paraId="2E57BBF4" w14:textId="77777777" w:rsidR="001363FB" w:rsidRPr="00B3134C" w:rsidRDefault="001363FB" w:rsidP="001363FB">
      <w:pPr>
        <w:jc w:val="center"/>
        <w:rPr>
          <w:rFonts w:ascii="Arial Narrow" w:hAnsi="Arial Narrow"/>
          <w:b/>
          <w:bCs/>
        </w:rPr>
      </w:pPr>
      <w:r w:rsidRPr="00B3134C">
        <w:rPr>
          <w:rFonts w:ascii="Arial Narrow" w:hAnsi="Arial Narrow"/>
          <w:b/>
        </w:rPr>
        <w:t>POLICIES</w:t>
      </w:r>
    </w:p>
    <w:p w14:paraId="76D25AD3" w14:textId="77777777" w:rsidR="001363FB" w:rsidRDefault="001363FB" w:rsidP="001363FB">
      <w:pPr>
        <w:rPr>
          <w:rFonts w:ascii="Arial Narrow" w:hAnsi="Arial Narrow"/>
          <w:bCs/>
        </w:rPr>
      </w:pPr>
    </w:p>
    <w:p w14:paraId="7EF35306" w14:textId="77777777" w:rsidR="001363FB" w:rsidRPr="0081002E" w:rsidRDefault="001363FB" w:rsidP="001363FB">
      <w:pPr>
        <w:rPr>
          <w:rFonts w:ascii="Arial Narrow" w:hAnsi="Arial Narrow"/>
        </w:rPr>
      </w:pPr>
      <w:r w:rsidRPr="0081002E">
        <w:rPr>
          <w:rFonts w:ascii="Arial Narrow" w:hAnsi="Arial Narrow"/>
          <w:b/>
          <w:bCs/>
          <w:u w:val="single"/>
        </w:rPr>
        <w:t>ATTENDANCE POLICY</w:t>
      </w:r>
    </w:p>
    <w:p w14:paraId="57C50F7B" w14:textId="77777777" w:rsidR="001363FB" w:rsidRPr="00EF58E3" w:rsidRDefault="001363FB" w:rsidP="001363F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u w:val="single"/>
        </w:rPr>
      </w:pPr>
    </w:p>
    <w:p w14:paraId="3DEFB6BA" w14:textId="77777777" w:rsidR="001363FB" w:rsidRPr="00EF58E3" w:rsidRDefault="001363FB" w:rsidP="001363F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cs="Arial"/>
          <w:bCs/>
          <w:u w:val="single"/>
        </w:rPr>
      </w:pPr>
      <w:r w:rsidRPr="00EF58E3">
        <w:rPr>
          <w:rFonts w:ascii="Arial Narrow" w:hAnsi="Arial Narrow" w:cs="Arial"/>
          <w:u w:val="single"/>
        </w:rPr>
        <w:t xml:space="preserve">Attendance and Punctuality </w:t>
      </w:r>
      <w:r w:rsidRPr="00EF58E3">
        <w:rPr>
          <w:rFonts w:ascii="Arial Narrow" w:hAnsi="Arial Narrow" w:cs="Arial"/>
          <w:b/>
          <w:u w:val="single"/>
        </w:rPr>
        <w:t>COUNT</w:t>
      </w:r>
      <w:r w:rsidRPr="00EF58E3">
        <w:rPr>
          <w:rFonts w:ascii="Arial Narrow" w:hAnsi="Arial Narrow" w:cs="Arial"/>
          <w:u w:val="single"/>
        </w:rPr>
        <w:t xml:space="preserve"> in this class!</w:t>
      </w:r>
    </w:p>
    <w:p w14:paraId="3041DDA1" w14:textId="77777777" w:rsidR="001363FB" w:rsidRPr="00EF58E3" w:rsidRDefault="001363FB" w:rsidP="001363F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rPr>
      </w:pPr>
    </w:p>
    <w:p w14:paraId="69E03E15" w14:textId="2EEB47F1" w:rsidR="001363FB" w:rsidRPr="00EF58E3" w:rsidRDefault="001363FB" w:rsidP="00A2607C">
      <w:pPr>
        <w:rPr>
          <w:rFonts w:ascii="Arial Narrow" w:hAnsi="Arial Narrow" w:cs="Arial"/>
        </w:rPr>
      </w:pPr>
      <w:r w:rsidRPr="00A2607C">
        <w:rPr>
          <w:rFonts w:ascii="Arial Narrow" w:hAnsi="Arial Narrow" w:cs="Arial"/>
        </w:rPr>
        <w:t xml:space="preserve">Students are expected to </w:t>
      </w:r>
      <w:r w:rsidRPr="00A2607C">
        <w:rPr>
          <w:rFonts w:ascii="Arial Narrow" w:hAnsi="Arial Narrow" w:cs="Arial"/>
          <w:u w:val="single"/>
        </w:rPr>
        <w:t>attend all</w:t>
      </w:r>
      <w:r w:rsidRPr="00A2607C">
        <w:rPr>
          <w:rFonts w:ascii="Arial Narrow" w:hAnsi="Arial Narrow" w:cs="Arial"/>
        </w:rPr>
        <w:t xml:space="preserve"> classes because this is a seminar class intended to supplement your field placement activities.  Absenteeism </w:t>
      </w:r>
      <w:r w:rsidRPr="00A2607C">
        <w:rPr>
          <w:rFonts w:ascii="Arial Narrow" w:hAnsi="Arial Narrow" w:cs="Arial"/>
          <w:u w:val="single"/>
        </w:rPr>
        <w:t>will</w:t>
      </w:r>
      <w:r w:rsidRPr="00A2607C">
        <w:rPr>
          <w:rFonts w:ascii="Arial Narrow" w:hAnsi="Arial Narrow" w:cs="Arial"/>
        </w:rPr>
        <w:t xml:space="preserve"> negatively impact your grade</w:t>
      </w:r>
      <w:r w:rsidR="00A2607C" w:rsidRPr="00A2607C">
        <w:rPr>
          <w:rFonts w:ascii="Arial Narrow" w:hAnsi="Arial Narrow" w:cs="Arial"/>
        </w:rPr>
        <w:t>.</w:t>
      </w:r>
      <w:r w:rsidR="00A2607C">
        <w:rPr>
          <w:rFonts w:ascii="Arial Narrow" w:hAnsi="Arial Narrow" w:cs="Arial"/>
        </w:rPr>
        <w:t xml:space="preserve">  </w:t>
      </w:r>
    </w:p>
    <w:p w14:paraId="5ABA883D" w14:textId="77777777" w:rsidR="00BA0785" w:rsidRDefault="00BA0785" w:rsidP="00BA0785">
      <w:pPr>
        <w:jc w:val="both"/>
        <w:rPr>
          <w:rFonts w:ascii="Arial Narrow" w:hAnsi="Arial Narrow" w:cs="Arial"/>
        </w:rPr>
      </w:pPr>
    </w:p>
    <w:p w14:paraId="27B1268E" w14:textId="734B0D52" w:rsidR="001363FB" w:rsidRPr="00167EE4" w:rsidRDefault="00BA0785" w:rsidP="00167EE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rPr>
      </w:pPr>
      <w:r w:rsidRPr="00827D4B">
        <w:rPr>
          <w:rFonts w:ascii="Arial Narrow" w:hAnsi="Arial Narrow" w:cs="Arial"/>
          <w:bCs/>
        </w:rPr>
        <w:t xml:space="preserve">Absences may be excused </w:t>
      </w:r>
      <w:r>
        <w:rPr>
          <w:rFonts w:ascii="Arial Narrow" w:hAnsi="Arial Narrow" w:cs="Arial"/>
          <w:bCs/>
        </w:rPr>
        <w:t xml:space="preserve">only </w:t>
      </w:r>
      <w:r w:rsidRPr="00827D4B">
        <w:rPr>
          <w:rFonts w:ascii="Arial Narrow" w:hAnsi="Arial Narrow" w:cs="Arial"/>
          <w:bCs/>
        </w:rPr>
        <w:t xml:space="preserve">with documentation in accordance with UNT attendance policy </w:t>
      </w:r>
      <w:r>
        <w:rPr>
          <w:rFonts w:ascii="Arial Narrow" w:hAnsi="Arial Narrow" w:cs="Arial"/>
          <w:bCs/>
        </w:rPr>
        <w:t>06.039</w:t>
      </w:r>
      <w:r w:rsidRPr="00FB36E8">
        <w:t xml:space="preserve"> </w:t>
      </w:r>
      <w:hyperlink r:id="rId13" w:history="1">
        <w:r w:rsidRPr="003B385F">
          <w:rPr>
            <w:rStyle w:val="Hyperlink"/>
            <w:rFonts w:ascii="Arial Narrow" w:hAnsi="Arial Narrow" w:cs="Arial"/>
            <w:bCs/>
          </w:rPr>
          <w:t>https://policy.unt.edu/policy/06-039</w:t>
        </w:r>
      </w:hyperlink>
      <w:r w:rsidRPr="00827D4B">
        <w:rPr>
          <w:rFonts w:ascii="Arial Narrow" w:hAnsi="Arial Narrow" w:cs="Arial"/>
          <w:bCs/>
        </w:rPr>
        <w:t>.</w:t>
      </w:r>
      <w:r>
        <w:rPr>
          <w:rFonts w:ascii="Arial Narrow" w:hAnsi="Arial Narrow" w:cs="Arial"/>
          <w:bCs/>
        </w:rPr>
        <w:t xml:space="preserve"> </w:t>
      </w:r>
      <w:r w:rsidRPr="00827D4B">
        <w:rPr>
          <w:rFonts w:ascii="Arial Narrow" w:hAnsi="Arial Narrow" w:cs="Arial"/>
          <w:bCs/>
        </w:rPr>
        <w:t xml:space="preserve">A tardy is defined as being more </w:t>
      </w:r>
      <w:r>
        <w:rPr>
          <w:rFonts w:ascii="Arial Narrow" w:hAnsi="Arial Narrow" w:cs="Arial"/>
          <w:bCs/>
        </w:rPr>
        <w:t xml:space="preserve">than 15 minutes late to class. </w:t>
      </w:r>
      <w:r w:rsidRPr="00827D4B">
        <w:rPr>
          <w:rFonts w:ascii="Arial Narrow" w:hAnsi="Arial Narrow" w:cs="Arial"/>
          <w:bCs/>
        </w:rPr>
        <w:t>I will take roll a</w:t>
      </w:r>
      <w:r>
        <w:rPr>
          <w:rFonts w:ascii="Arial Narrow" w:hAnsi="Arial Narrow" w:cs="Arial"/>
          <w:bCs/>
        </w:rPr>
        <w:t xml:space="preserve">t the beginning of each class. </w:t>
      </w:r>
      <w:r w:rsidRPr="00827D4B">
        <w:rPr>
          <w:rFonts w:ascii="Arial Narrow" w:hAnsi="Arial Narrow" w:cs="Arial"/>
        </w:rPr>
        <w:t xml:space="preserve">If you come in after roll is taken, be sure to talk to me immediately after class so I can note that you are present.  </w:t>
      </w:r>
      <w:r w:rsidRPr="00827D4B">
        <w:rPr>
          <w:rFonts w:ascii="Arial Narrow" w:hAnsi="Arial Narrow" w:cs="Arial"/>
          <w:bCs/>
        </w:rPr>
        <w:t>Regular attendance is expected, as is punctuality</w:t>
      </w:r>
      <w:r w:rsidRPr="00827D4B">
        <w:rPr>
          <w:rFonts w:ascii="Arial Narrow" w:hAnsi="Arial Narrow" w:cs="Arial"/>
        </w:rPr>
        <w:t xml:space="preserve">.  </w:t>
      </w:r>
    </w:p>
    <w:p w14:paraId="2AAC1361" w14:textId="77777777" w:rsidR="00BD0C27" w:rsidRDefault="00BD0C27" w:rsidP="001363FB">
      <w:pPr>
        <w:spacing w:line="220" w:lineRule="exact"/>
        <w:rPr>
          <w:rFonts w:ascii="Arial Narrow" w:hAnsi="Arial Narrow" w:cs="Arial"/>
          <w:b/>
          <w:u w:val="single"/>
        </w:rPr>
      </w:pPr>
    </w:p>
    <w:p w14:paraId="5220EB27" w14:textId="5A55DA7F" w:rsidR="001363FB" w:rsidRPr="00EF58E3" w:rsidRDefault="001363FB" w:rsidP="001363FB">
      <w:pPr>
        <w:spacing w:line="220" w:lineRule="exact"/>
        <w:rPr>
          <w:rFonts w:ascii="Arial Narrow" w:hAnsi="Arial Narrow" w:cs="Arial"/>
        </w:rPr>
      </w:pPr>
      <w:r w:rsidRPr="00EC0186">
        <w:rPr>
          <w:rFonts w:ascii="Arial Narrow" w:hAnsi="Arial Narrow" w:cs="Arial"/>
          <w:b/>
          <w:u w:val="single"/>
        </w:rPr>
        <w:t>ACADEMIC INTEGRITY</w:t>
      </w:r>
      <w:r w:rsidRPr="00EF58E3">
        <w:rPr>
          <w:rFonts w:ascii="Arial Narrow" w:hAnsi="Arial Narrow" w:cs="Arial"/>
          <w:b/>
          <w:u w:val="single"/>
        </w:rPr>
        <w:t xml:space="preserve"> </w:t>
      </w:r>
    </w:p>
    <w:p w14:paraId="53EA21A4" w14:textId="77777777" w:rsidR="001363FB" w:rsidRPr="00EF58E3" w:rsidRDefault="001363FB" w:rsidP="00882D7E">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rPr>
      </w:pPr>
    </w:p>
    <w:p w14:paraId="58196EB0" w14:textId="77777777" w:rsidR="001363FB" w:rsidRDefault="001363FB" w:rsidP="00882D7E">
      <w:pPr>
        <w:jc w:val="both"/>
        <w:rPr>
          <w:rFonts w:ascii="Arial Narrow" w:eastAsiaTheme="minorEastAsia" w:hAnsi="Arial Narrow"/>
          <w:bCs/>
          <w:iCs/>
        </w:rPr>
      </w:pPr>
      <w:r w:rsidRPr="0081002E">
        <w:rPr>
          <w:rFonts w:ascii="Arial Narrow" w:eastAsiaTheme="minorEastAsia" w:hAnsi="Arial Narrow"/>
          <w:bCs/>
          <w:iCs/>
        </w:rPr>
        <w:t>Academic integrity emanates from a culture that embraces the core values of trust and honesty necessary for full learning to occur. As a student-centered public research university, UNT promotes the integrity of the learning process by establishing and enforcing academic standards. Academic dishonesty breaches the mutual trust necessary in an academic environment and undermines all scholarship. Academic dishonesty includes cheating, plagiarism, forging the signature of the instructor or of another student, fabrication, and/or facilitating or sabotaging the academic dishonesty of other students.</w:t>
      </w:r>
    </w:p>
    <w:p w14:paraId="433B7C98" w14:textId="77777777" w:rsidR="00453E9A" w:rsidRDefault="00453E9A" w:rsidP="00882D7E">
      <w:pPr>
        <w:jc w:val="both"/>
        <w:rPr>
          <w:rFonts w:ascii="Arial Narrow" w:eastAsiaTheme="minorEastAsia" w:hAnsi="Arial Narrow"/>
          <w:bCs/>
          <w:iCs/>
        </w:rPr>
      </w:pPr>
    </w:p>
    <w:p w14:paraId="62B8352B" w14:textId="4CFDE4B3" w:rsidR="001363FB" w:rsidRDefault="001363FB" w:rsidP="00882D7E">
      <w:pPr>
        <w:jc w:val="both"/>
        <w:rPr>
          <w:rFonts w:ascii="Arial Narrow" w:eastAsiaTheme="minorEastAsia" w:hAnsi="Arial Narrow"/>
          <w:bCs/>
          <w:i/>
          <w:iCs/>
        </w:rPr>
      </w:pPr>
      <w:r w:rsidRPr="0081002E">
        <w:rPr>
          <w:rFonts w:ascii="Arial Narrow" w:eastAsiaTheme="minorEastAsia" w:hAnsi="Arial Narrow"/>
          <w:bCs/>
          <w:iCs/>
        </w:rPr>
        <w:t xml:space="preserve">Any suspected occurrence of academic dishonesty will be investigated and handled in accordance with UNT policy and procedures. The following academic penalties may be assessed at the instructor’s discretion upon determination that academic dishonesty has occurred. </w:t>
      </w:r>
      <w:r w:rsidRPr="0081002E">
        <w:rPr>
          <w:rFonts w:ascii="Arial Narrow" w:eastAsiaTheme="minorEastAsia" w:hAnsi="Arial Narrow"/>
          <w:bCs/>
          <w:i/>
          <w:iCs/>
        </w:rPr>
        <w:t>Admonitions and educational assignments are not appealable.</w:t>
      </w:r>
    </w:p>
    <w:p w14:paraId="4FDCADA7" w14:textId="77777777" w:rsidR="001363FB" w:rsidRPr="00CF63CD" w:rsidRDefault="001363FB" w:rsidP="00882D7E">
      <w:pPr>
        <w:jc w:val="both"/>
        <w:rPr>
          <w:rFonts w:ascii="Arial Narrow" w:eastAsiaTheme="minorEastAsia" w:hAnsi="Arial Narrow"/>
          <w:bCs/>
          <w:iCs/>
        </w:rPr>
      </w:pPr>
    </w:p>
    <w:p w14:paraId="5FFEC33F" w14:textId="77777777" w:rsidR="001363FB" w:rsidRPr="0081002E" w:rsidRDefault="001363FB" w:rsidP="00882D7E">
      <w:pPr>
        <w:numPr>
          <w:ilvl w:val="0"/>
          <w:numId w:val="6"/>
        </w:numPr>
        <w:jc w:val="both"/>
        <w:rPr>
          <w:rFonts w:ascii="Arial Narrow" w:eastAsiaTheme="minorEastAsia" w:hAnsi="Arial Narrow"/>
          <w:bCs/>
          <w:iCs/>
        </w:rPr>
      </w:pPr>
      <w:r w:rsidRPr="0081002E">
        <w:rPr>
          <w:rFonts w:ascii="Arial Narrow" w:eastAsiaTheme="minorEastAsia" w:hAnsi="Arial Narrow"/>
          <w:bCs/>
          <w:i/>
          <w:iCs/>
        </w:rPr>
        <w:t>Admonition</w:t>
      </w:r>
      <w:r w:rsidRPr="0081002E">
        <w:rPr>
          <w:rFonts w:ascii="Arial Narrow" w:eastAsiaTheme="minorEastAsia" w:hAnsi="Arial Narrow"/>
          <w:bCs/>
          <w:iCs/>
        </w:rPr>
        <w:t xml:space="preserve">. The student may be issued a verbal or written warning. </w:t>
      </w:r>
    </w:p>
    <w:p w14:paraId="4B953116" w14:textId="77777777" w:rsidR="001363FB" w:rsidRPr="0081002E" w:rsidRDefault="001363FB" w:rsidP="00882D7E">
      <w:pPr>
        <w:numPr>
          <w:ilvl w:val="0"/>
          <w:numId w:val="6"/>
        </w:numPr>
        <w:jc w:val="both"/>
        <w:rPr>
          <w:rFonts w:ascii="Arial Narrow" w:eastAsiaTheme="minorEastAsia" w:hAnsi="Arial Narrow"/>
          <w:bCs/>
          <w:iCs/>
        </w:rPr>
      </w:pPr>
      <w:r w:rsidRPr="0081002E">
        <w:rPr>
          <w:rFonts w:ascii="Arial Narrow" w:eastAsiaTheme="minorEastAsia" w:hAnsi="Arial Narrow"/>
          <w:bCs/>
          <w:i/>
          <w:iCs/>
        </w:rPr>
        <w:t>Assignment of Educational Coursework</w:t>
      </w:r>
      <w:r w:rsidRPr="0081002E">
        <w:rPr>
          <w:rFonts w:ascii="Arial Narrow" w:eastAsiaTheme="minorEastAsia" w:hAnsi="Arial Narrow"/>
          <w:bCs/>
          <w:iCs/>
        </w:rPr>
        <w:t xml:space="preserve">. The student may be required to perform additional coursework not required of other students in the specific course. </w:t>
      </w:r>
    </w:p>
    <w:p w14:paraId="3588F3BB" w14:textId="77777777" w:rsidR="001363FB" w:rsidRPr="0081002E" w:rsidRDefault="001363FB" w:rsidP="00882D7E">
      <w:pPr>
        <w:numPr>
          <w:ilvl w:val="0"/>
          <w:numId w:val="6"/>
        </w:numPr>
        <w:jc w:val="both"/>
        <w:rPr>
          <w:rFonts w:ascii="Arial Narrow" w:eastAsiaTheme="minorEastAsia" w:hAnsi="Arial Narrow"/>
          <w:bCs/>
          <w:iCs/>
        </w:rPr>
      </w:pPr>
      <w:r w:rsidRPr="0081002E">
        <w:rPr>
          <w:rFonts w:ascii="Arial Narrow" w:eastAsiaTheme="minorEastAsia" w:hAnsi="Arial Narrow"/>
          <w:bCs/>
          <w:i/>
          <w:iCs/>
        </w:rPr>
        <w:t>Partial or no credit for an assignment or assessment</w:t>
      </w:r>
      <w:r w:rsidRPr="0081002E">
        <w:rPr>
          <w:rFonts w:ascii="Arial Narrow" w:eastAsiaTheme="minorEastAsia" w:hAnsi="Arial Narrow"/>
          <w:bCs/>
          <w:iCs/>
        </w:rPr>
        <w:t>. The instructor may award partial or no credit for the assignment or assessment on which the student engaged in academic dishonesty, to be calculated into the final course grade.</w:t>
      </w:r>
    </w:p>
    <w:p w14:paraId="61FB257F" w14:textId="77777777" w:rsidR="001363FB" w:rsidRPr="0081002E" w:rsidRDefault="001363FB" w:rsidP="00882D7E">
      <w:pPr>
        <w:numPr>
          <w:ilvl w:val="0"/>
          <w:numId w:val="6"/>
        </w:numPr>
        <w:jc w:val="both"/>
        <w:rPr>
          <w:rFonts w:ascii="Arial Narrow" w:eastAsiaTheme="minorEastAsia" w:hAnsi="Arial Narrow"/>
          <w:bCs/>
          <w:iCs/>
        </w:rPr>
      </w:pPr>
      <w:r w:rsidRPr="0081002E">
        <w:rPr>
          <w:rFonts w:ascii="Arial Narrow" w:eastAsiaTheme="minorEastAsia" w:hAnsi="Arial Narrow"/>
          <w:bCs/>
          <w:i/>
          <w:iCs/>
        </w:rPr>
        <w:t xml:space="preserve">Course Failure. </w:t>
      </w:r>
      <w:r w:rsidRPr="0081002E">
        <w:rPr>
          <w:rFonts w:ascii="Arial Narrow" w:eastAsiaTheme="minorEastAsia" w:hAnsi="Arial Narrow"/>
          <w:bCs/>
          <w:iCs/>
        </w:rPr>
        <w:t>The instructor may assign a failing grade for the course.</w:t>
      </w:r>
    </w:p>
    <w:p w14:paraId="7ADA6DCC" w14:textId="77777777" w:rsidR="001363FB" w:rsidRPr="0081002E" w:rsidRDefault="001363FB" w:rsidP="00882D7E">
      <w:pPr>
        <w:ind w:left="720"/>
        <w:jc w:val="both"/>
        <w:rPr>
          <w:rFonts w:ascii="Arial Narrow" w:eastAsiaTheme="minorEastAsia" w:hAnsi="Arial Narrow"/>
          <w:bCs/>
          <w:iCs/>
        </w:rPr>
      </w:pPr>
    </w:p>
    <w:p w14:paraId="28B32432" w14:textId="77777777" w:rsidR="001363FB" w:rsidRPr="0081002E" w:rsidRDefault="001363FB" w:rsidP="00882D7E">
      <w:pPr>
        <w:jc w:val="both"/>
        <w:rPr>
          <w:rFonts w:ascii="Arial Narrow" w:eastAsiaTheme="minorEastAsia" w:hAnsi="Arial Narrow"/>
          <w:bCs/>
          <w:iCs/>
        </w:rPr>
      </w:pPr>
      <w:r w:rsidRPr="0081002E">
        <w:rPr>
          <w:rFonts w:ascii="Arial Narrow" w:eastAsiaTheme="minorEastAsia" w:hAnsi="Arial Narrow"/>
          <w:bCs/>
          <w:iCs/>
        </w:rPr>
        <w:t xml:space="preserve">Should the procedure for appeal of a case of academic dishonesty extend beyond the date when the instructor submits course grades for the semester, the student will be assigned a grade that reflects the penalty, which shall be adjusted, as appropriate, at the conclusion of any appeal process. </w:t>
      </w:r>
    </w:p>
    <w:p w14:paraId="7B805A04" w14:textId="77777777" w:rsidR="001363FB" w:rsidRPr="0081002E" w:rsidRDefault="001363FB" w:rsidP="00882D7E">
      <w:pPr>
        <w:jc w:val="both"/>
        <w:rPr>
          <w:rFonts w:ascii="Arial Narrow" w:eastAsiaTheme="minorEastAsia" w:hAnsi="Arial Narrow"/>
          <w:bCs/>
          <w:iCs/>
        </w:rPr>
      </w:pPr>
    </w:p>
    <w:p w14:paraId="060A5314" w14:textId="77777777" w:rsidR="001363FB" w:rsidRPr="002C7C4E" w:rsidRDefault="001363FB" w:rsidP="00882D7E">
      <w:pPr>
        <w:jc w:val="both"/>
        <w:rPr>
          <w:rFonts w:ascii="Arial Narrow" w:hAnsi="Arial Narrow"/>
          <w:bCs/>
          <w:iCs/>
        </w:rPr>
      </w:pPr>
      <w:r w:rsidRPr="000A0CBB">
        <w:rPr>
          <w:rFonts w:ascii="Arial Narrow" w:hAnsi="Arial Narrow"/>
          <w:bCs/>
          <w:iCs/>
        </w:rPr>
        <w:t xml:space="preserve">Specific details and description of UNT’s Policy on Student Standards of Academic Integrity (18.1.16) and students’ right to appeal are available </w:t>
      </w:r>
      <w:r>
        <w:rPr>
          <w:rFonts w:ascii="Arial Narrow" w:hAnsi="Arial Narrow"/>
          <w:bCs/>
          <w:iCs/>
        </w:rPr>
        <w:t xml:space="preserve">at </w:t>
      </w:r>
      <w:hyperlink r:id="rId14" w:history="1">
        <w:r w:rsidRPr="0011167C">
          <w:rPr>
            <w:rStyle w:val="Hyperlink"/>
            <w:rFonts w:ascii="Arial Narrow" w:hAnsi="Arial Narrow"/>
            <w:bCs/>
            <w:iCs/>
          </w:rPr>
          <w:t>https://policy.unt.edu/policydesc/student-standards-academic-integrity-18-1-16</w:t>
        </w:r>
      </w:hyperlink>
    </w:p>
    <w:p w14:paraId="5521D10C" w14:textId="77777777" w:rsidR="001363FB" w:rsidRPr="00EF58E3" w:rsidRDefault="001363FB" w:rsidP="00882D7E">
      <w:pPr>
        <w:contextualSpacing/>
        <w:jc w:val="both"/>
        <w:rPr>
          <w:rFonts w:ascii="Arial Narrow" w:eastAsiaTheme="minorEastAsia" w:hAnsi="Arial Narrow" w:cs="Arial"/>
          <w:bCs/>
          <w:iCs/>
          <w:u w:val="single"/>
        </w:rPr>
      </w:pPr>
    </w:p>
    <w:p w14:paraId="0D5DAEB3" w14:textId="77777777" w:rsidR="001363FB" w:rsidRPr="00EF58E3" w:rsidRDefault="001363FB" w:rsidP="00882D7E">
      <w:pPr>
        <w:contextualSpacing/>
        <w:jc w:val="both"/>
        <w:rPr>
          <w:rFonts w:ascii="Arial Narrow" w:eastAsiaTheme="minorEastAsia" w:hAnsi="Arial Narrow" w:cs="Arial"/>
          <w:bCs/>
          <w:iCs/>
          <w:u w:val="single"/>
        </w:rPr>
      </w:pPr>
    </w:p>
    <w:p w14:paraId="5E03CDBC" w14:textId="77777777" w:rsidR="001363FB" w:rsidRPr="00EF58E3" w:rsidRDefault="001363FB" w:rsidP="001363FB">
      <w:pPr>
        <w:jc w:val="both"/>
        <w:rPr>
          <w:rFonts w:ascii="Arial Narrow" w:hAnsi="Arial Narrow" w:cs="Arial"/>
          <w:b/>
          <w:u w:val="single"/>
        </w:rPr>
      </w:pPr>
      <w:r w:rsidRPr="00EF58E3">
        <w:rPr>
          <w:rFonts w:ascii="Arial Narrow" w:hAnsi="Arial Narrow" w:cs="Arial"/>
          <w:b/>
          <w:u w:val="single"/>
        </w:rPr>
        <w:t>DISABILITY ACCOMMODATION</w:t>
      </w:r>
    </w:p>
    <w:p w14:paraId="52F894CA" w14:textId="77777777" w:rsidR="001363FB" w:rsidRPr="00EF58E3" w:rsidRDefault="001363FB" w:rsidP="00882D7E">
      <w:pPr>
        <w:jc w:val="both"/>
        <w:rPr>
          <w:rFonts w:ascii="Arial Narrow" w:hAnsi="Arial Narrow" w:cs="Arial"/>
          <w:b/>
        </w:rPr>
      </w:pPr>
    </w:p>
    <w:p w14:paraId="2570EE03" w14:textId="77777777" w:rsidR="001363FB" w:rsidRPr="0081002E" w:rsidRDefault="001363FB" w:rsidP="00882D7E">
      <w:pPr>
        <w:jc w:val="both"/>
        <w:rPr>
          <w:rFonts w:ascii="Arial Narrow" w:eastAsiaTheme="minorEastAsia" w:hAnsi="Arial Narrow"/>
          <w:b/>
          <w:u w:val="single"/>
        </w:rPr>
      </w:pPr>
      <w:r w:rsidRPr="0081002E">
        <w:rPr>
          <w:rFonts w:ascii="Arial Narrow" w:eastAsiaTheme="minorEastAsia" w:hAnsi="Arial Narrow"/>
        </w:rPr>
        <w:t xml:space="preserve">In accordance with university policies and state and federal regulations, UNT is committed to full academic access for all qualified students, including those with disabilities. To this end, all academic units are willing to make reasonable and appropriate adjustments to the classroom environment and the teaching, testing, or learning methodologies </w:t>
      </w:r>
      <w:proofErr w:type="gramStart"/>
      <w:r w:rsidRPr="0081002E">
        <w:rPr>
          <w:rFonts w:ascii="Arial Narrow" w:eastAsiaTheme="minorEastAsia" w:hAnsi="Arial Narrow"/>
        </w:rPr>
        <w:t>in order to</w:t>
      </w:r>
      <w:proofErr w:type="gramEnd"/>
      <w:r w:rsidRPr="0081002E">
        <w:rPr>
          <w:rFonts w:ascii="Arial Narrow" w:eastAsiaTheme="minorEastAsia" w:hAnsi="Arial Narrow"/>
        </w:rPr>
        <w:t xml:space="preserve"> facilitate equality of educational access for </w:t>
      </w:r>
      <w:proofErr w:type="gramStart"/>
      <w:r w:rsidRPr="0081002E">
        <w:rPr>
          <w:rFonts w:ascii="Arial Narrow" w:eastAsiaTheme="minorEastAsia" w:hAnsi="Arial Narrow"/>
        </w:rPr>
        <w:t>persons</w:t>
      </w:r>
      <w:proofErr w:type="gramEnd"/>
      <w:r w:rsidRPr="0081002E">
        <w:rPr>
          <w:rFonts w:ascii="Arial Narrow" w:eastAsiaTheme="minorEastAsia" w:hAnsi="Arial Narrow"/>
        </w:rPr>
        <w:t xml:space="preserve"> with disabilities.</w:t>
      </w:r>
      <w:r w:rsidRPr="0081002E">
        <w:rPr>
          <w:rFonts w:ascii="Arial Narrow" w:eastAsiaTheme="minorEastAsia" w:hAnsi="Arial Narrow" w:cs="Arial"/>
        </w:rPr>
        <w:t xml:space="preserve"> Students seeking accommodation must first register with the Office of Disability Accommodation (ODA) to verify their eligibility. If a disability is verified, the ODA will provide the student with an accommodation letter to be hand delivered to the instructor to begin a private discussion regarding the student’s specific needs in the course.</w:t>
      </w:r>
    </w:p>
    <w:p w14:paraId="7867C0C1" w14:textId="77777777" w:rsidR="001363FB" w:rsidRPr="0081002E" w:rsidRDefault="001363FB" w:rsidP="00882D7E">
      <w:pPr>
        <w:jc w:val="both"/>
        <w:rPr>
          <w:rFonts w:ascii="Arial Narrow" w:eastAsiaTheme="minorEastAsia" w:hAnsi="Arial Narrow" w:cs="Arial"/>
        </w:rPr>
      </w:pPr>
    </w:p>
    <w:p w14:paraId="3F5A99E2" w14:textId="77777777" w:rsidR="001363FB" w:rsidRPr="0081002E" w:rsidRDefault="001363FB" w:rsidP="00882D7E">
      <w:pPr>
        <w:jc w:val="both"/>
        <w:rPr>
          <w:rFonts w:ascii="Arial Narrow" w:eastAsiaTheme="minorEastAsia" w:hAnsi="Arial Narrow" w:cs="Arial"/>
          <w:u w:val="single"/>
        </w:rPr>
      </w:pPr>
      <w:r w:rsidRPr="0081002E">
        <w:rPr>
          <w:rFonts w:ascii="Arial Narrow" w:eastAsiaTheme="minorEastAsia" w:hAnsi="Arial Narrow" w:cs="Arial"/>
        </w:rPr>
        <w:t>Students may request accommodations at any time; however, ODA notices of accommodation should be provided as early as possible in the semester to avoid any delay in implementation. Every semester, students must obtain a new letter of accommodation, and they must meet with each faculty member prior to implementation in each class.</w:t>
      </w:r>
      <w:r w:rsidR="00882D7E">
        <w:rPr>
          <w:rFonts w:ascii="Arial Narrow" w:eastAsiaTheme="minorEastAsia" w:hAnsi="Arial Narrow" w:cs="Arial"/>
        </w:rPr>
        <w:t xml:space="preserve">  Since you are in field, if you require an accommodation in your field placement, you should notify your Field Instructor immediately of any specific needs you may have. </w:t>
      </w:r>
    </w:p>
    <w:p w14:paraId="11CE50FD" w14:textId="77777777" w:rsidR="001363FB" w:rsidRPr="0081002E" w:rsidRDefault="001363FB" w:rsidP="00882D7E">
      <w:pPr>
        <w:jc w:val="both"/>
        <w:rPr>
          <w:rFonts w:ascii="Arial Narrow" w:eastAsiaTheme="minorEastAsia" w:hAnsi="Arial Narrow" w:cs="Arial"/>
        </w:rPr>
      </w:pPr>
    </w:p>
    <w:p w14:paraId="3305C43D" w14:textId="77777777" w:rsidR="001363FB" w:rsidRPr="0081002E" w:rsidRDefault="001363FB" w:rsidP="00882D7E">
      <w:pPr>
        <w:jc w:val="both"/>
        <w:rPr>
          <w:rFonts w:ascii="Arial Narrow" w:eastAsiaTheme="minorEastAsia" w:hAnsi="Arial Narrow" w:cs="Arial"/>
        </w:rPr>
      </w:pPr>
      <w:r w:rsidRPr="0081002E">
        <w:rPr>
          <w:rFonts w:ascii="Arial Narrow" w:eastAsiaTheme="minorEastAsia" w:hAnsi="Arial Narrow" w:cs="Arial"/>
        </w:rPr>
        <w:lastRenderedPageBreak/>
        <w:t xml:space="preserve">Students are strongly encouraged to deliver letters of accommodation during faculty office hours or by appointment. Faculty members have the authority to request that students discuss such letters during their designated office hours </w:t>
      </w:r>
      <w:proofErr w:type="gramStart"/>
      <w:r w:rsidRPr="0081002E">
        <w:rPr>
          <w:rFonts w:ascii="Arial Narrow" w:eastAsiaTheme="minorEastAsia" w:hAnsi="Arial Narrow" w:cs="Arial"/>
        </w:rPr>
        <w:t>in order to</w:t>
      </w:r>
      <w:proofErr w:type="gramEnd"/>
      <w:r w:rsidRPr="0081002E">
        <w:rPr>
          <w:rFonts w:ascii="Arial Narrow" w:eastAsiaTheme="minorEastAsia" w:hAnsi="Arial Narrow" w:cs="Arial"/>
        </w:rPr>
        <w:t xml:space="preserve"> protect the privacy of the student.</w:t>
      </w:r>
      <w:r w:rsidR="00BA0785">
        <w:rPr>
          <w:rFonts w:ascii="Arial Narrow" w:eastAsiaTheme="minorEastAsia" w:hAnsi="Arial Narrow" w:cs="Arial"/>
        </w:rPr>
        <w:t xml:space="preserve"> </w:t>
      </w:r>
    </w:p>
    <w:p w14:paraId="7F463930" w14:textId="77777777" w:rsidR="001363FB" w:rsidRPr="0081002E" w:rsidRDefault="001363FB" w:rsidP="00882D7E">
      <w:pPr>
        <w:jc w:val="both"/>
        <w:rPr>
          <w:rFonts w:ascii="Arial Narrow" w:eastAsiaTheme="minorEastAsia" w:hAnsi="Arial Narrow" w:cs="Arial"/>
        </w:rPr>
      </w:pPr>
    </w:p>
    <w:p w14:paraId="440CEF42" w14:textId="77777777" w:rsidR="001363FB" w:rsidRPr="0081002E" w:rsidRDefault="001363FB" w:rsidP="00882D7E">
      <w:pPr>
        <w:jc w:val="both"/>
        <w:rPr>
          <w:rFonts w:ascii="Arial Narrow" w:eastAsiaTheme="minorEastAsia" w:hAnsi="Arial Narrow"/>
          <w:bCs/>
          <w:iCs/>
        </w:rPr>
      </w:pPr>
      <w:r w:rsidRPr="0081002E">
        <w:rPr>
          <w:rFonts w:ascii="Arial Narrow" w:eastAsiaTheme="minorEastAsia" w:hAnsi="Arial Narrow" w:cs="Arial"/>
        </w:rPr>
        <w:t>For additional information, visit the Office of Disability Accommodation (ODA) in Sage Hall, suite 167, or their website at </w:t>
      </w:r>
      <w:hyperlink r:id="rId15" w:history="1">
        <w:r w:rsidRPr="0081002E">
          <w:rPr>
            <w:rFonts w:ascii="Arial Narrow" w:eastAsiaTheme="minorEastAsia" w:hAnsi="Arial Narrow" w:cs="Arial"/>
            <w:color w:val="0563C1" w:themeColor="hyperlink"/>
            <w:u w:val="single"/>
          </w:rPr>
          <w:t>http://disability.unt.edu</w:t>
        </w:r>
      </w:hyperlink>
      <w:r w:rsidRPr="0081002E">
        <w:rPr>
          <w:rFonts w:ascii="Arial Narrow" w:eastAsiaTheme="minorEastAsia" w:hAnsi="Arial Narrow" w:cs="Arial"/>
        </w:rPr>
        <w:t>. You may also contact the ODA office by phone at </w:t>
      </w:r>
      <w:hyperlink r:id="rId16" w:history="1">
        <w:r w:rsidRPr="0081002E">
          <w:rPr>
            <w:rFonts w:ascii="Arial Narrow" w:eastAsiaTheme="minorEastAsia" w:hAnsi="Arial Narrow" w:cs="Arial"/>
            <w:color w:val="0563C1" w:themeColor="hyperlink"/>
            <w:u w:val="single"/>
          </w:rPr>
          <w:t>940.565.4323</w:t>
        </w:r>
      </w:hyperlink>
      <w:r w:rsidRPr="0081002E">
        <w:rPr>
          <w:rFonts w:ascii="Arial Narrow" w:eastAsiaTheme="minorEastAsia" w:hAnsi="Arial Narrow" w:cs="Arial"/>
        </w:rPr>
        <w:t xml:space="preserve">. Specific </w:t>
      </w:r>
      <w:r w:rsidRPr="0081002E">
        <w:rPr>
          <w:rFonts w:ascii="Arial Narrow" w:eastAsiaTheme="minorEastAsia" w:hAnsi="Arial Narrow"/>
          <w:bCs/>
          <w:iCs/>
        </w:rPr>
        <w:t xml:space="preserve">information on UNT’s policies related to disability accommodations is available at </w:t>
      </w:r>
      <w:hyperlink r:id="rId17" w:history="1">
        <w:r w:rsidRPr="0081002E">
          <w:rPr>
            <w:rFonts w:ascii="Arial Narrow" w:eastAsiaTheme="minorEastAsia" w:hAnsi="Arial Narrow"/>
            <w:bCs/>
            <w:iCs/>
            <w:color w:val="0563C1" w:themeColor="hyperlink"/>
            <w:u w:val="single"/>
          </w:rPr>
          <w:t>http://policy.unt.edu/policy/18-1-14</w:t>
        </w:r>
      </w:hyperlink>
      <w:r w:rsidRPr="0081002E">
        <w:rPr>
          <w:rFonts w:ascii="Arial Narrow" w:eastAsiaTheme="minorEastAsia" w:hAnsi="Arial Narrow"/>
          <w:bCs/>
          <w:iCs/>
        </w:rPr>
        <w:t xml:space="preserve">. </w:t>
      </w:r>
    </w:p>
    <w:p w14:paraId="3F438487" w14:textId="77777777" w:rsidR="001363FB" w:rsidRPr="0081002E" w:rsidRDefault="001363FB" w:rsidP="00882D7E">
      <w:pPr>
        <w:jc w:val="both"/>
        <w:rPr>
          <w:rFonts w:ascii="Arial Narrow" w:eastAsiaTheme="minorEastAsia" w:hAnsi="Arial Narrow"/>
          <w:bCs/>
          <w:iCs/>
        </w:rPr>
      </w:pPr>
    </w:p>
    <w:p w14:paraId="1C4008CF" w14:textId="77777777" w:rsidR="001363FB" w:rsidRDefault="001363FB" w:rsidP="00882D7E">
      <w:pPr>
        <w:jc w:val="both"/>
        <w:rPr>
          <w:rFonts w:ascii="Arial Narrow" w:eastAsiaTheme="minorEastAsia" w:hAnsi="Arial Narrow"/>
          <w:bCs/>
          <w:iCs/>
        </w:rPr>
      </w:pPr>
      <w:r w:rsidRPr="0081002E">
        <w:rPr>
          <w:rFonts w:ascii="Arial Narrow" w:eastAsiaTheme="minorEastAsia" w:hAnsi="Arial Narrow"/>
          <w:bCs/>
          <w:iCs/>
        </w:rPr>
        <w:t>Please note that disability accommodations are not retroactively applied to the start of a course. Accommodations in the course become effective after the student has delivered an official accommodation letter from UNT’s ODA</w:t>
      </w:r>
      <w:r>
        <w:rPr>
          <w:rFonts w:ascii="Arial Narrow" w:eastAsiaTheme="minorEastAsia" w:hAnsi="Arial Narrow"/>
          <w:bCs/>
          <w:iCs/>
        </w:rPr>
        <w:t>.</w:t>
      </w:r>
    </w:p>
    <w:p w14:paraId="5F9EB7E7" w14:textId="77777777" w:rsidR="001363FB" w:rsidRDefault="001363FB" w:rsidP="00882D7E">
      <w:pPr>
        <w:jc w:val="both"/>
        <w:rPr>
          <w:rFonts w:ascii="Arial Narrow" w:eastAsiaTheme="minorEastAsia" w:hAnsi="Arial Narrow"/>
          <w:bCs/>
          <w:iCs/>
        </w:rPr>
      </w:pPr>
    </w:p>
    <w:p w14:paraId="6701F66D" w14:textId="77777777" w:rsidR="001363FB" w:rsidRDefault="001363FB" w:rsidP="00882D7E">
      <w:pPr>
        <w:jc w:val="both"/>
        <w:rPr>
          <w:rFonts w:ascii="Arial Narrow" w:eastAsiaTheme="minorEastAsia" w:hAnsi="Arial Narrow"/>
          <w:bCs/>
          <w:iCs/>
        </w:rPr>
      </w:pPr>
    </w:p>
    <w:p w14:paraId="5157A7D0" w14:textId="77777777" w:rsidR="001363FB" w:rsidRPr="0081002E" w:rsidRDefault="001363FB" w:rsidP="001363FB">
      <w:pPr>
        <w:jc w:val="both"/>
        <w:rPr>
          <w:rFonts w:ascii="Arial Narrow" w:hAnsi="Arial Narrow"/>
          <w:u w:val="single"/>
        </w:rPr>
      </w:pPr>
      <w:r w:rsidRPr="0081002E">
        <w:rPr>
          <w:rFonts w:ascii="Arial Narrow" w:hAnsi="Arial Narrow"/>
          <w:b/>
          <w:u w:val="single"/>
        </w:rPr>
        <w:t>STUDENT CONDUCT</w:t>
      </w:r>
    </w:p>
    <w:p w14:paraId="2ACDA5D7" w14:textId="77777777" w:rsidR="001363FB" w:rsidRPr="0081002E" w:rsidRDefault="001363FB" w:rsidP="001363FB">
      <w:pPr>
        <w:jc w:val="both"/>
        <w:rPr>
          <w:rFonts w:ascii="Arial Narrow" w:hAnsi="Arial Narrow"/>
        </w:rPr>
      </w:pPr>
    </w:p>
    <w:p w14:paraId="2E5FE353" w14:textId="77777777" w:rsidR="001363FB" w:rsidRDefault="001363FB" w:rsidP="00882D7E">
      <w:pPr>
        <w:jc w:val="both"/>
        <w:rPr>
          <w:rFonts w:ascii="Arial Narrow" w:hAnsi="Arial Narrow"/>
        </w:rPr>
      </w:pPr>
      <w:r w:rsidRPr="000A0CBB">
        <w:rPr>
          <w:rFonts w:ascii="Arial Narrow" w:hAnsi="Arial Narrow"/>
        </w:rPr>
        <w:t>Any student behavior that interferes with an instructor’s ability to conduct class or other students' opportunity to learn is unacceptable and will not be tolerated in any instructional setting at UNT. This includes traditional face-to-face classes, online or blended classes, labs, discussion groups or boards, field trips, and verbal and/or written (including email) communication with the instructor and/or other students. Examples of unacceptable behavior include, but are not limited to, disrespectful treatment of other students (verbal or written), disrupting lecture, and use of inappropriate or profane language or gestures in class or other instructional settings.</w:t>
      </w:r>
    </w:p>
    <w:p w14:paraId="2FA0C62A" w14:textId="77777777" w:rsidR="001363FB" w:rsidRPr="000A0CBB" w:rsidRDefault="001363FB" w:rsidP="00882D7E">
      <w:pPr>
        <w:jc w:val="both"/>
        <w:rPr>
          <w:rFonts w:ascii="Arial Narrow" w:hAnsi="Arial Narrow"/>
        </w:rPr>
      </w:pPr>
    </w:p>
    <w:p w14:paraId="45DEF906" w14:textId="5BDD9EC0" w:rsidR="001363FB" w:rsidRDefault="001363FB" w:rsidP="00882D7E">
      <w:pPr>
        <w:jc w:val="both"/>
        <w:rPr>
          <w:rFonts w:ascii="Arial Narrow" w:hAnsi="Arial Narrow"/>
        </w:rPr>
      </w:pPr>
      <w:r w:rsidRPr="0081002E">
        <w:rPr>
          <w:rFonts w:ascii="Arial Narrow" w:eastAsiaTheme="minorEastAsia" w:hAnsi="Arial Narrow"/>
        </w:rPr>
        <w:t>A student engaging in unacceptable behavior may be directed to leave the classroom or other instructional setting and may also be referred to the Dean of Students to consider whether his/her conduct violates UNT’s Student Code of Conduct.</w:t>
      </w:r>
      <w:r w:rsidRPr="0081002E">
        <w:rPr>
          <w:rFonts w:ascii="Arial Narrow" w:hAnsi="Arial Narrow"/>
        </w:rPr>
        <w:t xml:space="preserve">  The Code of Student Conduct can be found</w:t>
      </w:r>
      <w:r w:rsidR="00DD233B">
        <w:rPr>
          <w:rFonts w:ascii="Arial Narrow" w:hAnsi="Arial Narrow"/>
        </w:rPr>
        <w:t xml:space="preserve"> at </w:t>
      </w:r>
      <w:hyperlink r:id="rId18" w:history="1">
        <w:r w:rsidR="00DD233B" w:rsidRPr="00B2532D">
          <w:rPr>
            <w:rStyle w:val="Hyperlink"/>
            <w:rFonts w:ascii="Arial Narrow" w:hAnsi="Arial Narrow"/>
          </w:rPr>
          <w:t>https://policy.unt.edu/policy/07-012</w:t>
        </w:r>
      </w:hyperlink>
    </w:p>
    <w:p w14:paraId="50B7038F" w14:textId="77777777" w:rsidR="00DD233B" w:rsidRPr="0081002E" w:rsidRDefault="00DD233B" w:rsidP="00882D7E">
      <w:pPr>
        <w:jc w:val="both"/>
        <w:rPr>
          <w:rFonts w:ascii="Arial Narrow" w:hAnsi="Arial Narrow"/>
        </w:rPr>
      </w:pPr>
    </w:p>
    <w:p w14:paraId="38030E8E" w14:textId="77777777" w:rsidR="001363FB" w:rsidRDefault="001363FB" w:rsidP="00882D7E">
      <w:pPr>
        <w:pStyle w:val="BodyText"/>
        <w:ind w:left="0" w:right="176" w:firstLine="0"/>
        <w:jc w:val="both"/>
        <w:rPr>
          <w:rFonts w:ascii="Arial Narrow" w:hAnsi="Arial Narrow"/>
          <w:b/>
          <w:sz w:val="24"/>
          <w:szCs w:val="24"/>
          <w:u w:val="single"/>
        </w:rPr>
      </w:pPr>
    </w:p>
    <w:p w14:paraId="68521C86" w14:textId="77777777" w:rsidR="001363FB" w:rsidRPr="0081002E" w:rsidRDefault="001363FB" w:rsidP="001363FB">
      <w:pPr>
        <w:pStyle w:val="BodyText"/>
        <w:ind w:left="0" w:right="176" w:firstLine="0"/>
        <w:rPr>
          <w:rFonts w:ascii="Arial Narrow" w:hAnsi="Arial Narrow"/>
          <w:b/>
          <w:sz w:val="24"/>
          <w:szCs w:val="24"/>
          <w:u w:val="single"/>
        </w:rPr>
      </w:pPr>
      <w:r w:rsidRPr="0081002E">
        <w:rPr>
          <w:rFonts w:ascii="Arial Narrow" w:hAnsi="Arial Narrow"/>
          <w:b/>
          <w:sz w:val="24"/>
          <w:szCs w:val="24"/>
          <w:u w:val="single"/>
        </w:rPr>
        <w:t>CAMPUS CARRY &amp; CONCEALED HANDGUNS</w:t>
      </w:r>
    </w:p>
    <w:p w14:paraId="311D30B3" w14:textId="77777777" w:rsidR="001363FB" w:rsidRPr="0081002E" w:rsidRDefault="001363FB" w:rsidP="001363FB">
      <w:pPr>
        <w:pStyle w:val="BodyText"/>
        <w:ind w:left="0" w:right="176" w:firstLine="0"/>
        <w:rPr>
          <w:rFonts w:ascii="Arial Narrow" w:hAnsi="Arial Narrow"/>
          <w:sz w:val="24"/>
          <w:szCs w:val="24"/>
        </w:rPr>
      </w:pPr>
    </w:p>
    <w:p w14:paraId="47E20BB5" w14:textId="77777777" w:rsidR="001363FB" w:rsidRPr="0081002E" w:rsidRDefault="001363FB" w:rsidP="001363FB">
      <w:pPr>
        <w:rPr>
          <w:rFonts w:ascii="Arial Narrow" w:hAnsi="Arial Narrow"/>
        </w:rPr>
      </w:pPr>
      <w:r w:rsidRPr="0081002E">
        <w:rPr>
          <w:rFonts w:ascii="Arial Narrow" w:hAnsi="Arial Narrow"/>
        </w:rPr>
        <w:t xml:space="preserve">In accordance with state law and UNT policy, students who are licensed may carry a concealed handgun on campus premises except in locations and at any function, event, and program prohibited by law or by this policy.  Students may learn more about UNT’s concealed handgun policy at </w:t>
      </w:r>
      <w:hyperlink r:id="rId19" w:history="1">
        <w:r w:rsidRPr="0081002E">
          <w:rPr>
            <w:rStyle w:val="Hyperlink"/>
            <w:rFonts w:ascii="Arial Narrow" w:hAnsi="Arial Narrow"/>
          </w:rPr>
          <w:t>https://campuscarry.unt.edu</w:t>
        </w:r>
      </w:hyperlink>
      <w:r w:rsidRPr="0081002E">
        <w:rPr>
          <w:rFonts w:ascii="Arial Narrow" w:hAnsi="Arial Narrow"/>
        </w:rPr>
        <w:t xml:space="preserve">. </w:t>
      </w:r>
    </w:p>
    <w:p w14:paraId="45E7FFF0" w14:textId="77777777" w:rsidR="001363FB" w:rsidRPr="0081002E" w:rsidRDefault="001363FB" w:rsidP="001363FB">
      <w:pPr>
        <w:pStyle w:val="BodyText"/>
        <w:ind w:left="0" w:right="176" w:firstLine="0"/>
        <w:rPr>
          <w:rFonts w:ascii="Arial Narrow" w:hAnsi="Arial Narrow"/>
          <w:sz w:val="24"/>
          <w:szCs w:val="24"/>
        </w:rPr>
      </w:pPr>
    </w:p>
    <w:p w14:paraId="70526437" w14:textId="77777777" w:rsidR="001363FB" w:rsidRPr="0081002E" w:rsidRDefault="001363FB" w:rsidP="001363FB">
      <w:pPr>
        <w:pStyle w:val="BodyText"/>
        <w:ind w:left="0" w:right="176" w:firstLine="0"/>
        <w:rPr>
          <w:rFonts w:ascii="Arial Narrow" w:hAnsi="Arial Narrow"/>
          <w:b/>
          <w:sz w:val="24"/>
          <w:szCs w:val="24"/>
        </w:rPr>
      </w:pPr>
    </w:p>
    <w:p w14:paraId="23DB7D81" w14:textId="77777777" w:rsidR="001363FB" w:rsidRPr="0081002E" w:rsidRDefault="001363FB" w:rsidP="001363FB">
      <w:pPr>
        <w:pStyle w:val="BodyText"/>
        <w:ind w:left="0" w:right="176" w:firstLine="0"/>
        <w:rPr>
          <w:rFonts w:ascii="Arial Narrow" w:hAnsi="Arial Narrow"/>
          <w:b/>
          <w:sz w:val="24"/>
          <w:szCs w:val="24"/>
          <w:u w:val="single"/>
        </w:rPr>
      </w:pPr>
      <w:r w:rsidRPr="0081002E">
        <w:rPr>
          <w:rFonts w:ascii="Arial Narrow" w:hAnsi="Arial Narrow"/>
          <w:b/>
          <w:sz w:val="24"/>
          <w:szCs w:val="24"/>
          <w:u w:val="single"/>
        </w:rPr>
        <w:t>SEXUAL DISCRIMINATION, HARRASSMENT, &amp; ASSAULT</w:t>
      </w:r>
    </w:p>
    <w:p w14:paraId="366A8A84" w14:textId="77777777" w:rsidR="001363FB" w:rsidRPr="0081002E" w:rsidRDefault="001363FB" w:rsidP="00882D7E">
      <w:pPr>
        <w:jc w:val="both"/>
        <w:rPr>
          <w:rFonts w:ascii="Arial Narrow" w:hAnsi="Arial Narrow"/>
        </w:rPr>
      </w:pPr>
    </w:p>
    <w:p w14:paraId="3050BCD3" w14:textId="77777777" w:rsidR="001363FB" w:rsidRPr="0081002E" w:rsidRDefault="001363FB" w:rsidP="00882D7E">
      <w:pPr>
        <w:jc w:val="both"/>
        <w:rPr>
          <w:rFonts w:ascii="Arial Narrow" w:hAnsi="Arial Narrow"/>
        </w:rPr>
      </w:pPr>
      <w:r w:rsidRPr="0081002E">
        <w:rPr>
          <w:rFonts w:ascii="Arial Narrow" w:hAnsi="Arial Narrow"/>
        </w:rPr>
        <w:t>UNT is committed to providing an environment free of all forms of discrimination and sexual harassment, including sexual assault, domestic violence, dating violence, and stalking. If you (or someone you know) have experienced or experiences any of these acts of aggression, please know that you are not alone. The federal Title IX law makes it clear that violence and harassment based on sex and gender are Civil Rights offenses. UNT has staff members trained to support you in navigating campus life, accessing health and counseling services, providing academic and housing accommodations, helping with legal protective orders, and more. </w:t>
      </w:r>
    </w:p>
    <w:p w14:paraId="2468C072" w14:textId="77777777" w:rsidR="001363FB" w:rsidRPr="0081002E" w:rsidRDefault="001363FB" w:rsidP="00882D7E">
      <w:pPr>
        <w:jc w:val="both"/>
        <w:rPr>
          <w:rFonts w:ascii="Arial Narrow" w:hAnsi="Arial Narrow"/>
        </w:rPr>
      </w:pPr>
    </w:p>
    <w:p w14:paraId="61ABAE6D" w14:textId="77777777" w:rsidR="001363FB" w:rsidRPr="0081002E" w:rsidRDefault="001363FB" w:rsidP="00882D7E">
      <w:pPr>
        <w:jc w:val="both"/>
        <w:rPr>
          <w:rFonts w:ascii="Arial Narrow" w:hAnsi="Arial Narrow"/>
        </w:rPr>
      </w:pPr>
      <w:r w:rsidRPr="0081002E">
        <w:rPr>
          <w:rFonts w:ascii="Arial Narrow" w:hAnsi="Arial Narrow"/>
        </w:rPr>
        <w:t xml:space="preserve">UNT’s Dean of Students’ website offers a range of on-campus and off-campus resources to help support survivors, depending on their unique needs: </w:t>
      </w:r>
      <w:hyperlink r:id="rId20" w:history="1">
        <w:r w:rsidRPr="0081002E">
          <w:rPr>
            <w:rStyle w:val="Hyperlink"/>
            <w:rFonts w:ascii="Arial Narrow" w:hAnsi="Arial Narrow"/>
          </w:rPr>
          <w:t>http://deanofstudents.unt.edu/resources_0</w:t>
        </w:r>
      </w:hyperlink>
      <w:r>
        <w:rPr>
          <w:rFonts w:ascii="Arial Narrow" w:hAnsi="Arial Narrow"/>
        </w:rPr>
        <w:t xml:space="preserve">.  UNT’s Student </w:t>
      </w:r>
      <w:r>
        <w:rPr>
          <w:rFonts w:ascii="Arial Narrow" w:hAnsi="Arial Narrow"/>
        </w:rPr>
        <w:lastRenderedPageBreak/>
        <w:t xml:space="preserve">Advocate </w:t>
      </w:r>
      <w:r w:rsidRPr="0081002E">
        <w:rPr>
          <w:rFonts w:ascii="Arial Narrow" w:hAnsi="Arial Narrow"/>
        </w:rPr>
        <w:t xml:space="preserve">can be reached through e-mail at </w:t>
      </w:r>
      <w:hyperlink r:id="rId21" w:history="1">
        <w:r w:rsidRPr="0081002E">
          <w:rPr>
            <w:rStyle w:val="Hyperlink"/>
            <w:rFonts w:ascii="Arial Narrow" w:hAnsi="Arial Narrow"/>
          </w:rPr>
          <w:t>SurvivorAdvocate@unt.edu</w:t>
        </w:r>
      </w:hyperlink>
      <w:r w:rsidRPr="0081002E">
        <w:rPr>
          <w:rFonts w:ascii="Arial Narrow" w:hAnsi="Arial Narrow"/>
        </w:rPr>
        <w:t xml:space="preserve"> or </w:t>
      </w:r>
      <w:r>
        <w:rPr>
          <w:rFonts w:ascii="Arial Narrow" w:hAnsi="Arial Narrow"/>
        </w:rPr>
        <w:t>by calling the Dean of Students</w:t>
      </w:r>
      <w:r w:rsidRPr="0081002E">
        <w:rPr>
          <w:rFonts w:ascii="Arial Narrow" w:hAnsi="Arial Narrow"/>
        </w:rPr>
        <w:t xml:space="preserve"> office at 940-565-2648.  You are not alone.  We are here to help.</w:t>
      </w:r>
    </w:p>
    <w:p w14:paraId="124F83B6" w14:textId="77777777" w:rsidR="001363FB" w:rsidRPr="0081002E" w:rsidRDefault="001363FB" w:rsidP="00882D7E">
      <w:pPr>
        <w:jc w:val="both"/>
        <w:rPr>
          <w:rFonts w:ascii="Arial Narrow" w:hAnsi="Arial Narrow"/>
          <w:b/>
          <w:bCs/>
          <w:iCs/>
          <w:u w:val="single"/>
        </w:rPr>
      </w:pPr>
    </w:p>
    <w:p w14:paraId="39BDFDA4" w14:textId="46007B7A" w:rsidR="001363FB" w:rsidRPr="0081002E" w:rsidRDefault="001363FB" w:rsidP="00B070D1">
      <w:pPr>
        <w:rPr>
          <w:rFonts w:ascii="Arial Narrow" w:hAnsi="Arial Narrow"/>
          <w:b/>
          <w:bCs/>
          <w:iCs/>
          <w:u w:val="single"/>
        </w:rPr>
      </w:pPr>
      <w:r w:rsidRPr="0081002E">
        <w:rPr>
          <w:rFonts w:ascii="Arial Narrow" w:hAnsi="Arial Narrow"/>
          <w:b/>
          <w:bCs/>
          <w:iCs/>
          <w:u w:val="single"/>
        </w:rPr>
        <w:t>PROFESSIONAL ETIQUETTE</w:t>
      </w:r>
    </w:p>
    <w:p w14:paraId="48B848B4" w14:textId="77777777" w:rsidR="001363FB" w:rsidRPr="0081002E" w:rsidRDefault="001363FB" w:rsidP="001363FB">
      <w:pPr>
        <w:jc w:val="both"/>
        <w:rPr>
          <w:rFonts w:ascii="Arial Narrow" w:hAnsi="Arial Narrow"/>
          <w:b/>
          <w:bCs/>
          <w:iCs/>
        </w:rPr>
      </w:pPr>
    </w:p>
    <w:p w14:paraId="60CA1035" w14:textId="77777777" w:rsidR="001363FB" w:rsidRPr="0081002E" w:rsidRDefault="001363FB" w:rsidP="001363FB">
      <w:pPr>
        <w:jc w:val="both"/>
        <w:rPr>
          <w:rFonts w:ascii="Arial Narrow" w:hAnsi="Arial Narrow"/>
          <w:bCs/>
          <w:iCs/>
        </w:rPr>
      </w:pPr>
      <w:r w:rsidRPr="0081002E">
        <w:rPr>
          <w:rFonts w:ascii="Arial Narrow" w:hAnsi="Arial Narrow"/>
          <w:bCs/>
          <w:iCs/>
        </w:rPr>
        <w:t xml:space="preserve">The college experience is intended to assist in preparing students for professional and career pursuits. That preparation includes learning to use professional etiquette in dealing with people in positions of authority.  The appropriate way to address your instructor depends on her/his </w:t>
      </w:r>
      <w:proofErr w:type="gramStart"/>
      <w:r w:rsidRPr="0081002E">
        <w:rPr>
          <w:rFonts w:ascii="Arial Narrow" w:hAnsi="Arial Narrow"/>
          <w:bCs/>
          <w:iCs/>
        </w:rPr>
        <w:t>particular education</w:t>
      </w:r>
      <w:proofErr w:type="gramEnd"/>
      <w:r w:rsidRPr="0081002E">
        <w:rPr>
          <w:rFonts w:ascii="Arial Narrow" w:hAnsi="Arial Narrow"/>
          <w:bCs/>
          <w:iCs/>
        </w:rPr>
        <w:t xml:space="preserve"> credentials. These are usually indicated on the course syllabus.  If your instructor has a:</w:t>
      </w:r>
    </w:p>
    <w:p w14:paraId="42DCB3E5" w14:textId="77777777" w:rsidR="001363FB" w:rsidRPr="0081002E" w:rsidRDefault="001363FB" w:rsidP="001363FB">
      <w:pPr>
        <w:jc w:val="both"/>
        <w:rPr>
          <w:rFonts w:ascii="Arial Narrow" w:hAnsi="Arial Narrow"/>
          <w:bCs/>
          <w:iCs/>
        </w:rPr>
      </w:pPr>
    </w:p>
    <w:p w14:paraId="27EE2E96" w14:textId="77777777" w:rsidR="001363FB" w:rsidRPr="0081002E" w:rsidRDefault="001363FB" w:rsidP="001363FB">
      <w:pPr>
        <w:pStyle w:val="ListParagraph"/>
        <w:numPr>
          <w:ilvl w:val="0"/>
          <w:numId w:val="4"/>
        </w:numPr>
        <w:jc w:val="both"/>
        <w:rPr>
          <w:rFonts w:ascii="Arial Narrow" w:hAnsi="Arial Narrow"/>
          <w:bCs/>
          <w:iCs/>
          <w:sz w:val="24"/>
          <w:szCs w:val="24"/>
        </w:rPr>
      </w:pPr>
      <w:r w:rsidRPr="0081002E">
        <w:rPr>
          <w:rFonts w:ascii="Arial Narrow" w:hAnsi="Arial Narrow"/>
          <w:bCs/>
          <w:iCs/>
          <w:sz w:val="24"/>
          <w:szCs w:val="24"/>
        </w:rPr>
        <w:t xml:space="preserve">Doctorate (Ph.D. or Ed.D.), you should address them as:  Dr. </w:t>
      </w:r>
      <w:r w:rsidRPr="0081002E">
        <w:rPr>
          <w:rFonts w:ascii="Arial Narrow" w:hAnsi="Arial Narrow"/>
          <w:bCs/>
          <w:iCs/>
          <w:sz w:val="24"/>
          <w:szCs w:val="24"/>
          <w:u w:val="single"/>
        </w:rPr>
        <w:t>Instructor’s last name</w:t>
      </w:r>
      <w:r w:rsidRPr="0081002E">
        <w:rPr>
          <w:rFonts w:ascii="Arial Narrow" w:hAnsi="Arial Narrow"/>
          <w:bCs/>
          <w:iCs/>
          <w:sz w:val="24"/>
          <w:szCs w:val="24"/>
        </w:rPr>
        <w:t xml:space="preserve"> </w:t>
      </w:r>
    </w:p>
    <w:p w14:paraId="777DF486" w14:textId="77777777" w:rsidR="001363FB" w:rsidRPr="0081002E" w:rsidRDefault="001363FB" w:rsidP="001363FB">
      <w:pPr>
        <w:pStyle w:val="ListParagraph"/>
        <w:numPr>
          <w:ilvl w:val="0"/>
          <w:numId w:val="4"/>
        </w:numPr>
        <w:jc w:val="both"/>
        <w:rPr>
          <w:rFonts w:ascii="Arial Narrow" w:hAnsi="Arial Narrow"/>
          <w:bCs/>
          <w:iCs/>
          <w:sz w:val="24"/>
          <w:szCs w:val="24"/>
        </w:rPr>
      </w:pPr>
      <w:r w:rsidRPr="0081002E">
        <w:rPr>
          <w:rFonts w:ascii="Arial Narrow" w:hAnsi="Arial Narrow"/>
          <w:bCs/>
          <w:iCs/>
          <w:sz w:val="24"/>
          <w:szCs w:val="24"/>
        </w:rPr>
        <w:t xml:space="preserve">Master’s degree (MA, MS, MSW, MSSW) you should address them as:  Professor </w:t>
      </w:r>
      <w:r w:rsidRPr="0081002E">
        <w:rPr>
          <w:rFonts w:ascii="Arial Narrow" w:hAnsi="Arial Narrow"/>
          <w:bCs/>
          <w:iCs/>
          <w:sz w:val="24"/>
          <w:szCs w:val="24"/>
          <w:u w:val="single"/>
        </w:rPr>
        <w:t>Instructor’s last name</w:t>
      </w:r>
    </w:p>
    <w:p w14:paraId="361AB62F" w14:textId="77777777" w:rsidR="001363FB" w:rsidRPr="0081002E" w:rsidRDefault="001363FB" w:rsidP="001363FB">
      <w:pPr>
        <w:pStyle w:val="ListParagraph"/>
        <w:numPr>
          <w:ilvl w:val="0"/>
          <w:numId w:val="4"/>
        </w:numPr>
        <w:jc w:val="both"/>
        <w:rPr>
          <w:rFonts w:ascii="Arial Narrow" w:hAnsi="Arial Narrow"/>
          <w:bCs/>
          <w:iCs/>
          <w:sz w:val="24"/>
          <w:szCs w:val="24"/>
        </w:rPr>
      </w:pPr>
      <w:r w:rsidRPr="0081002E">
        <w:rPr>
          <w:rFonts w:ascii="Arial Narrow" w:hAnsi="Arial Narrow"/>
          <w:bCs/>
          <w:iCs/>
          <w:sz w:val="24"/>
          <w:szCs w:val="24"/>
        </w:rPr>
        <w:t xml:space="preserve">Law degree (J.D.) you should address them as:  Professor </w:t>
      </w:r>
      <w:r w:rsidRPr="0081002E">
        <w:rPr>
          <w:rFonts w:ascii="Arial Narrow" w:hAnsi="Arial Narrow"/>
          <w:bCs/>
          <w:iCs/>
          <w:sz w:val="24"/>
          <w:szCs w:val="24"/>
          <w:u w:val="single"/>
        </w:rPr>
        <w:t>Instructor’s last name</w:t>
      </w:r>
    </w:p>
    <w:p w14:paraId="39CC0C81" w14:textId="77777777" w:rsidR="001363FB" w:rsidRPr="0081002E" w:rsidRDefault="001363FB" w:rsidP="001363FB">
      <w:pPr>
        <w:pStyle w:val="ListParagraph"/>
        <w:ind w:left="1080"/>
        <w:jc w:val="both"/>
        <w:rPr>
          <w:rFonts w:ascii="Arial Narrow" w:hAnsi="Arial Narrow"/>
          <w:bCs/>
          <w:iCs/>
          <w:sz w:val="24"/>
          <w:szCs w:val="24"/>
        </w:rPr>
      </w:pPr>
    </w:p>
    <w:p w14:paraId="64088C20" w14:textId="77777777" w:rsidR="001363FB" w:rsidRPr="0081002E" w:rsidRDefault="001363FB" w:rsidP="001363FB">
      <w:pPr>
        <w:jc w:val="both"/>
        <w:rPr>
          <w:rFonts w:ascii="Arial Narrow" w:hAnsi="Arial Narrow"/>
          <w:bCs/>
          <w:iCs/>
        </w:rPr>
      </w:pPr>
      <w:r w:rsidRPr="0081002E">
        <w:rPr>
          <w:rFonts w:ascii="Arial Narrow" w:hAnsi="Arial Narrow"/>
          <w:bCs/>
          <w:iCs/>
        </w:rPr>
        <w:t>If you are not certain about an instructor’s education credentials, you should address them as “Professor.”  It is not appropriate to call the instructor by his/her first name unless given permission.</w:t>
      </w:r>
    </w:p>
    <w:p w14:paraId="36F48A9B" w14:textId="77777777" w:rsidR="001363FB" w:rsidRPr="0081002E" w:rsidRDefault="001363FB" w:rsidP="001363FB">
      <w:pPr>
        <w:jc w:val="both"/>
        <w:rPr>
          <w:rFonts w:ascii="Arial Narrow" w:hAnsi="Arial Narrow"/>
          <w:bCs/>
          <w:iCs/>
        </w:rPr>
      </w:pPr>
    </w:p>
    <w:p w14:paraId="5E76341F" w14:textId="77777777" w:rsidR="001363FB" w:rsidRPr="0081002E" w:rsidRDefault="001363FB" w:rsidP="001363FB">
      <w:pPr>
        <w:jc w:val="both"/>
        <w:rPr>
          <w:rFonts w:ascii="Arial Narrow" w:hAnsi="Arial Narrow"/>
          <w:bCs/>
          <w:iCs/>
        </w:rPr>
      </w:pPr>
      <w:r w:rsidRPr="0081002E">
        <w:rPr>
          <w:rFonts w:ascii="Arial Narrow" w:hAnsi="Arial Narrow"/>
          <w:bCs/>
          <w:iCs/>
        </w:rPr>
        <w:t>Professional etiquette extends to all types of communication with your instructor.  Written communication—including email—forms a permanent record and so it is important to use care about how you make requests, ask questions, or express concerns.  Slang (</w:t>
      </w:r>
      <w:r w:rsidRPr="0081002E">
        <w:rPr>
          <w:rFonts w:ascii="Arial Narrow" w:hAnsi="Arial Narrow"/>
          <w:bCs/>
          <w:i/>
          <w:iCs/>
        </w:rPr>
        <w:t xml:space="preserve">e.g., </w:t>
      </w:r>
      <w:r w:rsidRPr="0081002E">
        <w:rPr>
          <w:rFonts w:ascii="Arial Narrow" w:hAnsi="Arial Narrow"/>
          <w:bCs/>
          <w:iCs/>
        </w:rPr>
        <w:t xml:space="preserve">Hey, </w:t>
      </w:r>
      <w:proofErr w:type="spellStart"/>
      <w:r w:rsidRPr="0081002E">
        <w:rPr>
          <w:rFonts w:ascii="Arial Narrow" w:hAnsi="Arial Narrow"/>
          <w:bCs/>
          <w:iCs/>
        </w:rPr>
        <w:t>Yo</w:t>
      </w:r>
      <w:proofErr w:type="spellEnd"/>
      <w:r w:rsidRPr="0081002E">
        <w:rPr>
          <w:rFonts w:ascii="Arial Narrow" w:hAnsi="Arial Narrow"/>
          <w:bCs/>
          <w:iCs/>
        </w:rPr>
        <w:t>) and texting abbreviations should be avoided.  The use of profanity is not permitted.</w:t>
      </w:r>
    </w:p>
    <w:p w14:paraId="77BA84F7" w14:textId="77777777" w:rsidR="001363FB" w:rsidRPr="0081002E" w:rsidRDefault="001363FB" w:rsidP="001363FB">
      <w:pPr>
        <w:jc w:val="both"/>
        <w:rPr>
          <w:rFonts w:ascii="Arial Narrow" w:hAnsi="Arial Narrow"/>
          <w:bCs/>
          <w:iCs/>
        </w:rPr>
      </w:pPr>
    </w:p>
    <w:p w14:paraId="498BF3A9" w14:textId="77777777" w:rsidR="001363FB" w:rsidRPr="0081002E" w:rsidRDefault="001363FB" w:rsidP="001363FB">
      <w:pPr>
        <w:jc w:val="both"/>
        <w:rPr>
          <w:rFonts w:ascii="Arial Narrow" w:hAnsi="Arial Narrow"/>
          <w:bCs/>
          <w:iCs/>
        </w:rPr>
      </w:pPr>
      <w:r w:rsidRPr="0081002E">
        <w:rPr>
          <w:rFonts w:ascii="Arial Narrow" w:hAnsi="Arial Narrow"/>
          <w:bCs/>
          <w:iCs/>
        </w:rPr>
        <w:t>Any type of communication—verbal or written—is most likely to achieve the intended result when it is polite or courteous.  Please note that communication can be polite even if there is some type of conflict involved.  Instructors may choose not to respond to emails or other forms of communication that is perceived as insulting, disrespectful, or unprofessional.</w:t>
      </w:r>
    </w:p>
    <w:p w14:paraId="190F8505" w14:textId="77777777" w:rsidR="001363FB" w:rsidRDefault="001363FB" w:rsidP="001363FB">
      <w:pPr>
        <w:rPr>
          <w:rFonts w:ascii="Arial Narrow" w:eastAsiaTheme="minorEastAsia" w:hAnsi="Arial Narrow"/>
          <w:bCs/>
          <w:iCs/>
        </w:rPr>
      </w:pPr>
    </w:p>
    <w:p w14:paraId="036ED681" w14:textId="77777777" w:rsidR="001363FB" w:rsidRDefault="001363FB" w:rsidP="001363FB">
      <w:pPr>
        <w:rPr>
          <w:rFonts w:ascii="Arial Narrow" w:eastAsiaTheme="minorEastAsia" w:hAnsi="Arial Narrow"/>
          <w:bCs/>
          <w:iCs/>
        </w:rPr>
      </w:pPr>
    </w:p>
    <w:p w14:paraId="4E27C37E" w14:textId="77777777" w:rsidR="001363FB" w:rsidRPr="00CF63CD" w:rsidRDefault="001363FB" w:rsidP="001363FB">
      <w:pPr>
        <w:rPr>
          <w:rFonts w:ascii="Arial Narrow" w:hAnsi="Arial Narrow"/>
          <w:bCs/>
          <w:iCs/>
        </w:rPr>
      </w:pPr>
      <w:r w:rsidRPr="00F44404">
        <w:rPr>
          <w:rFonts w:ascii="Arial Narrow" w:hAnsi="Arial Narrow"/>
          <w:b/>
          <w:bCs/>
          <w:iCs/>
          <w:u w:val="single"/>
        </w:rPr>
        <w:t>REQUESTS TO DROP THE CLASS</w:t>
      </w:r>
      <w:r w:rsidRPr="00CF63CD">
        <w:rPr>
          <w:rFonts w:ascii="Arial Narrow" w:hAnsi="Arial Narrow"/>
          <w:bCs/>
          <w:iCs/>
        </w:rPr>
        <w:t xml:space="preserve">  </w:t>
      </w:r>
    </w:p>
    <w:p w14:paraId="66838E31" w14:textId="77777777" w:rsidR="001363FB" w:rsidRDefault="001363FB" w:rsidP="001363FB">
      <w:pPr>
        <w:rPr>
          <w:rFonts w:ascii="Arial Narrow" w:hAnsi="Arial Narrow"/>
          <w:color w:val="000000" w:themeColor="text1"/>
        </w:rPr>
      </w:pPr>
    </w:p>
    <w:p w14:paraId="5FF2CA56" w14:textId="77777777" w:rsidR="001363FB" w:rsidRPr="00F44404" w:rsidRDefault="001363FB" w:rsidP="001363FB">
      <w:pPr>
        <w:rPr>
          <w:rFonts w:ascii="Arial Narrow" w:hAnsi="Arial Narrow"/>
          <w:color w:val="000000" w:themeColor="text1"/>
          <w:sz w:val="28"/>
        </w:rPr>
      </w:pPr>
      <w:r w:rsidRPr="00F44404">
        <w:rPr>
          <w:rFonts w:ascii="Arial Narrow" w:hAnsi="Arial Narrow"/>
          <w:color w:val="000000" w:themeColor="text1"/>
        </w:rPr>
        <w:t>We want you to succeed in this class and at UNT. If you are concerned about your progress in the course, or believe you need to drop for other reasons, it is important that you contact the instructor as soon as possible. We want to make sure that dropping the course is your best or only option.</w:t>
      </w:r>
    </w:p>
    <w:p w14:paraId="00492B99" w14:textId="77777777" w:rsidR="001363FB" w:rsidRPr="00F44404" w:rsidRDefault="001363FB" w:rsidP="001363FB">
      <w:pPr>
        <w:rPr>
          <w:rFonts w:ascii="Arial Narrow" w:hAnsi="Arial Narrow"/>
          <w:color w:val="000000" w:themeColor="text1"/>
        </w:rPr>
      </w:pPr>
    </w:p>
    <w:p w14:paraId="121A44B5" w14:textId="77777777" w:rsidR="001363FB" w:rsidRPr="00F44404" w:rsidRDefault="001363FB" w:rsidP="001363FB">
      <w:pPr>
        <w:rPr>
          <w:rFonts w:ascii="Arial Narrow" w:hAnsi="Arial Narrow"/>
          <w:color w:val="000000" w:themeColor="text1"/>
        </w:rPr>
      </w:pPr>
      <w:r w:rsidRPr="00F44404">
        <w:rPr>
          <w:rFonts w:ascii="Arial Narrow" w:hAnsi="Arial Narrow"/>
          <w:color w:val="000000" w:themeColor="text1"/>
        </w:rPr>
        <w:t>There are consequences to dropping classes that extend beyond losing your invested time, money, and effort. Dropping one or more classes may make you ineligible for financial aid. There are also limits on the number of courses you can drop. You can learn more about this at</w:t>
      </w:r>
      <w:r w:rsidR="00882D7E">
        <w:rPr>
          <w:rStyle w:val="apple-converted-space"/>
          <w:rFonts w:ascii="Arial Narrow" w:hAnsi="Arial Narrow"/>
          <w:color w:val="000000" w:themeColor="text1"/>
        </w:rPr>
        <w:t xml:space="preserve"> </w:t>
      </w:r>
      <w:hyperlink r:id="rId22" w:history="1">
        <w:r w:rsidRPr="00F44404">
          <w:rPr>
            <w:rStyle w:val="Hyperlink"/>
            <w:rFonts w:ascii="Arial Narrow" w:hAnsi="Arial Narrow"/>
            <w:color w:val="000000" w:themeColor="text1"/>
          </w:rPr>
          <w:t>http://registrar.unt.edu/registration/dropping-class.</w:t>
        </w:r>
      </w:hyperlink>
      <w:r w:rsidRPr="00F44404">
        <w:rPr>
          <w:rFonts w:ascii="Arial Narrow" w:hAnsi="Arial Narrow"/>
          <w:color w:val="000000" w:themeColor="text1"/>
        </w:rPr>
        <w:t> </w:t>
      </w:r>
    </w:p>
    <w:p w14:paraId="14CA891B" w14:textId="77777777" w:rsidR="001363FB" w:rsidRPr="00F44404" w:rsidRDefault="001363FB" w:rsidP="001363FB">
      <w:pPr>
        <w:rPr>
          <w:rFonts w:ascii="Arial Narrow" w:hAnsi="Arial Narrow"/>
          <w:color w:val="000000" w:themeColor="text1"/>
        </w:rPr>
      </w:pPr>
    </w:p>
    <w:p w14:paraId="38FA9F3E" w14:textId="6004FAE5" w:rsidR="001363FB" w:rsidRDefault="001363FB" w:rsidP="001363FB">
      <w:pPr>
        <w:rPr>
          <w:rFonts w:ascii="Arial Narrow" w:hAnsi="Arial Narrow"/>
          <w:color w:val="000000" w:themeColor="text1"/>
        </w:rPr>
      </w:pPr>
      <w:r w:rsidRPr="00F44404">
        <w:rPr>
          <w:rFonts w:ascii="Arial Narrow" w:hAnsi="Arial Narrow"/>
          <w:color w:val="000000" w:themeColor="text1"/>
        </w:rPr>
        <w:t>If you absolutely have to drop the course, after the 12th class day for fall or spring semesters, students must first submit a completed</w:t>
      </w:r>
      <w:hyperlink r:id="rId23" w:history="1">
        <w:r w:rsidR="00882D7E">
          <w:rPr>
            <w:rStyle w:val="apple-converted-space"/>
            <w:rFonts w:ascii="Arial Narrow" w:hAnsi="Arial Narrow"/>
            <w:color w:val="000000" w:themeColor="text1"/>
          </w:rPr>
          <w:t xml:space="preserve"> </w:t>
        </w:r>
        <w:r w:rsidRPr="00F44404">
          <w:rPr>
            <w:rStyle w:val="Hyperlink"/>
            <w:rFonts w:ascii="Arial Narrow" w:hAnsi="Arial Narrow"/>
            <w:color w:val="000000" w:themeColor="text1"/>
          </w:rPr>
          <w:t>Request to Drop Class</w:t>
        </w:r>
      </w:hyperlink>
      <w:r w:rsidR="00882D7E">
        <w:rPr>
          <w:rStyle w:val="apple-converted-space"/>
          <w:rFonts w:ascii="Arial Narrow" w:hAnsi="Arial Narrow"/>
          <w:color w:val="000000" w:themeColor="text1"/>
        </w:rPr>
        <w:t xml:space="preserve"> f</w:t>
      </w:r>
      <w:r w:rsidRPr="00F44404">
        <w:rPr>
          <w:rFonts w:ascii="Arial Narrow" w:hAnsi="Arial Narrow"/>
          <w:color w:val="000000" w:themeColor="text1"/>
        </w:rPr>
        <w:t>orm to the R</w:t>
      </w:r>
      <w:r w:rsidR="00882D7E">
        <w:rPr>
          <w:rFonts w:ascii="Arial Narrow" w:hAnsi="Arial Narrow"/>
          <w:color w:val="000000" w:themeColor="text1"/>
        </w:rPr>
        <w:t xml:space="preserve">egistrar's Office. </w:t>
      </w:r>
      <w:r w:rsidRPr="00F44404">
        <w:rPr>
          <w:rFonts w:ascii="Arial Narrow" w:hAnsi="Arial Narrow"/>
          <w:color w:val="000000" w:themeColor="text1"/>
        </w:rPr>
        <w:t xml:space="preserve">Students who drop during this timeframe will receive a grade of W. You will not be allowed to drop after this date and will receive a grade based on work completed. Per university policy a WF will no longer be assigned </w:t>
      </w:r>
      <w:r w:rsidR="00882D7E">
        <w:rPr>
          <w:rFonts w:ascii="Arial Narrow" w:hAnsi="Arial Narrow"/>
          <w:color w:val="000000" w:themeColor="text1"/>
        </w:rPr>
        <w:t xml:space="preserve">as a grade. If you have any questions, please call the Registrar’s Office at 940-565-2378 or stop by the Eagle Student Services Center Room 147. </w:t>
      </w:r>
    </w:p>
    <w:p w14:paraId="3A1A087F" w14:textId="77777777" w:rsidR="00C703A3" w:rsidRDefault="00C703A3" w:rsidP="001363FB">
      <w:pPr>
        <w:rPr>
          <w:rFonts w:ascii="Arial" w:hAnsi="Arial" w:cs="Arial"/>
          <w:color w:val="000000" w:themeColor="text1"/>
        </w:rPr>
      </w:pPr>
    </w:p>
    <w:p w14:paraId="01BBCFAC" w14:textId="77777777" w:rsidR="00882D7E" w:rsidRPr="00882D7E" w:rsidRDefault="00882D7E" w:rsidP="001363FB">
      <w:pPr>
        <w:rPr>
          <w:rFonts w:ascii="Arial" w:hAnsi="Arial" w:cs="Arial"/>
          <w:bCs/>
          <w:iCs/>
          <w:u w:val="single"/>
        </w:rPr>
      </w:pPr>
    </w:p>
    <w:p w14:paraId="211445F2" w14:textId="6211A8C1" w:rsidR="001363FB" w:rsidRPr="00B070D1" w:rsidRDefault="001363FB" w:rsidP="001363FB">
      <w:pPr>
        <w:rPr>
          <w:rFonts w:ascii="Arial Narrow" w:hAnsi="Arial Narrow"/>
          <w:b/>
          <w:bCs/>
          <w:iCs/>
          <w:u w:val="single"/>
        </w:rPr>
      </w:pPr>
      <w:r w:rsidRPr="0081002E">
        <w:rPr>
          <w:rFonts w:ascii="Arial Narrow" w:hAnsi="Arial Narrow"/>
          <w:b/>
          <w:bCs/>
          <w:iCs/>
          <w:u w:val="single"/>
        </w:rPr>
        <w:lastRenderedPageBreak/>
        <w:t xml:space="preserve">REQUESTS FOR AN INCOMPLETE </w:t>
      </w:r>
    </w:p>
    <w:p w14:paraId="21CC05C5" w14:textId="77777777" w:rsidR="001363FB" w:rsidRDefault="001363FB" w:rsidP="001363FB">
      <w:pPr>
        <w:rPr>
          <w:rFonts w:ascii="Arial Narrow" w:hAnsi="Arial Narrow" w:cs="Verdana"/>
        </w:rPr>
      </w:pPr>
    </w:p>
    <w:p w14:paraId="2B061A87" w14:textId="77777777" w:rsidR="001363FB" w:rsidRPr="000A0CBB" w:rsidRDefault="001363FB" w:rsidP="001363FB">
      <w:pPr>
        <w:widowControl w:val="0"/>
        <w:rPr>
          <w:rFonts w:ascii="Arial Narrow" w:eastAsia="Calibri" w:hAnsi="Arial Narrow"/>
        </w:rPr>
      </w:pPr>
      <w:r w:rsidRPr="00366D0A">
        <w:rPr>
          <w:rFonts w:ascii="Arial Narrow" w:eastAsia="Calibri" w:hAnsi="Arial Narrow"/>
        </w:rPr>
        <w:t xml:space="preserve">Students </w:t>
      </w:r>
      <w:r>
        <w:rPr>
          <w:rFonts w:ascii="Arial Narrow" w:eastAsia="Calibri" w:hAnsi="Arial Narrow"/>
        </w:rPr>
        <w:t xml:space="preserve">must meet specific criteria to be eligible to receive an incomplete in a course.  Review these guidelines </w:t>
      </w:r>
      <w:r w:rsidRPr="000A0CBB">
        <w:rPr>
          <w:rFonts w:ascii="Arial Narrow" w:eastAsia="Calibri" w:hAnsi="Arial Narrow"/>
        </w:rPr>
        <w:t xml:space="preserve">on </w:t>
      </w:r>
      <w:r w:rsidRPr="000A0CBB">
        <w:rPr>
          <w:rFonts w:ascii="Arial Narrow" w:eastAsia="Calibri" w:hAnsi="Arial Narrow" w:cs="Calibri"/>
        </w:rPr>
        <w:t xml:space="preserve">UNT’s Incomplete Grade policy is available at </w:t>
      </w:r>
      <w:hyperlink r:id="rId24">
        <w:r w:rsidRPr="000A0CBB">
          <w:rPr>
            <w:rFonts w:ascii="Arial Narrow" w:eastAsia="Calibri" w:hAnsi="Arial Narrow"/>
            <w:color w:val="0000FF"/>
            <w:u w:val="single" w:color="0000FF"/>
          </w:rPr>
          <w:t>http://registrar.unt.edu/grades/incompletes</w:t>
        </w:r>
      </w:hyperlink>
      <w:r w:rsidRPr="000A0CBB">
        <w:rPr>
          <w:rFonts w:ascii="Arial Narrow" w:eastAsia="Calibri" w:hAnsi="Arial Narrow"/>
        </w:rPr>
        <w:t>.</w:t>
      </w:r>
    </w:p>
    <w:p w14:paraId="24347D38" w14:textId="77777777" w:rsidR="001363FB" w:rsidRDefault="001363FB" w:rsidP="001363FB">
      <w:pPr>
        <w:rPr>
          <w:rFonts w:ascii="Arial Narrow" w:hAnsi="Arial Narrow" w:cs="Verdana"/>
        </w:rPr>
      </w:pPr>
    </w:p>
    <w:p w14:paraId="0CB48E76" w14:textId="77777777" w:rsidR="001363FB" w:rsidRPr="0081002E" w:rsidRDefault="001363FB" w:rsidP="001363FB">
      <w:pPr>
        <w:rPr>
          <w:rFonts w:ascii="Arial Narrow" w:hAnsi="Arial Narrow"/>
          <w:bCs/>
          <w:iCs/>
          <w:u w:val="single"/>
        </w:rPr>
      </w:pPr>
      <w:r w:rsidRPr="0081002E">
        <w:rPr>
          <w:rFonts w:ascii="Arial Narrow" w:hAnsi="Arial Narrow"/>
          <w:bCs/>
          <w:iCs/>
        </w:rPr>
        <w:t xml:space="preserve">Students may request a grade of incomplete ("I") only if he/she meets </w:t>
      </w:r>
      <w:proofErr w:type="gramStart"/>
      <w:r w:rsidRPr="0081002E">
        <w:rPr>
          <w:rFonts w:ascii="Arial Narrow" w:hAnsi="Arial Narrow"/>
          <w:bCs/>
          <w:iCs/>
        </w:rPr>
        <w:t>all of</w:t>
      </w:r>
      <w:proofErr w:type="gramEnd"/>
      <w:r w:rsidRPr="0081002E">
        <w:rPr>
          <w:rFonts w:ascii="Arial Narrow" w:hAnsi="Arial Narrow"/>
          <w:bCs/>
          <w:iCs/>
        </w:rPr>
        <w:t xml:space="preserve"> the following conditions:</w:t>
      </w:r>
    </w:p>
    <w:p w14:paraId="05C9F26D" w14:textId="77777777" w:rsidR="001363FB" w:rsidRPr="0081002E" w:rsidRDefault="001363FB" w:rsidP="001363FB">
      <w:pPr>
        <w:rPr>
          <w:rFonts w:ascii="Arial Narrow" w:hAnsi="Arial Narrow"/>
          <w:bCs/>
          <w:iCs/>
        </w:rPr>
      </w:pPr>
    </w:p>
    <w:p w14:paraId="2F6603DC" w14:textId="2CAD3BC2" w:rsidR="001363FB" w:rsidRPr="0081002E" w:rsidRDefault="001363FB" w:rsidP="001363FB">
      <w:pPr>
        <w:numPr>
          <w:ilvl w:val="0"/>
          <w:numId w:val="4"/>
        </w:numPr>
        <w:rPr>
          <w:rFonts w:ascii="Arial Narrow" w:hAnsi="Arial Narrow"/>
          <w:bCs/>
          <w:iCs/>
        </w:rPr>
      </w:pPr>
      <w:r w:rsidRPr="0081002E">
        <w:rPr>
          <w:rFonts w:ascii="Arial Narrow" w:hAnsi="Arial Narrow"/>
          <w:bCs/>
          <w:iCs/>
        </w:rPr>
        <w:t>The reques</w:t>
      </w:r>
      <w:r>
        <w:rPr>
          <w:rFonts w:ascii="Arial Narrow" w:hAnsi="Arial Narrow"/>
          <w:bCs/>
          <w:iCs/>
        </w:rPr>
        <w:t>t occurs on or after</w:t>
      </w:r>
      <w:r w:rsidR="003908C5">
        <w:rPr>
          <w:rFonts w:ascii="Arial Narrow" w:hAnsi="Arial Narrow"/>
          <w:bCs/>
          <w:iCs/>
        </w:rPr>
        <w:t xml:space="preserve"> completing ¾ for the </w:t>
      </w:r>
      <w:proofErr w:type="gramStart"/>
      <w:r w:rsidR="003908C5">
        <w:rPr>
          <w:rFonts w:ascii="Arial Narrow" w:hAnsi="Arial Narrow"/>
          <w:bCs/>
          <w:iCs/>
        </w:rPr>
        <w:t>course;</w:t>
      </w:r>
      <w:proofErr w:type="gramEnd"/>
    </w:p>
    <w:p w14:paraId="77AED49A" w14:textId="77777777" w:rsidR="001363FB" w:rsidRPr="0081002E" w:rsidRDefault="001363FB" w:rsidP="001363FB">
      <w:pPr>
        <w:numPr>
          <w:ilvl w:val="0"/>
          <w:numId w:val="4"/>
        </w:numPr>
        <w:rPr>
          <w:rFonts w:ascii="Arial Narrow" w:hAnsi="Arial Narrow"/>
          <w:bCs/>
          <w:iCs/>
        </w:rPr>
      </w:pPr>
      <w:r w:rsidRPr="0081002E">
        <w:rPr>
          <w:rFonts w:ascii="Arial Narrow" w:hAnsi="Arial Narrow"/>
          <w:bCs/>
          <w:iCs/>
        </w:rPr>
        <w:t xml:space="preserve">The student is passing the </w:t>
      </w:r>
      <w:proofErr w:type="gramStart"/>
      <w:r w:rsidRPr="0081002E">
        <w:rPr>
          <w:rFonts w:ascii="Arial Narrow" w:hAnsi="Arial Narrow"/>
          <w:bCs/>
          <w:iCs/>
        </w:rPr>
        <w:t>course;</w:t>
      </w:r>
      <w:proofErr w:type="gramEnd"/>
    </w:p>
    <w:p w14:paraId="091F154E" w14:textId="77777777" w:rsidR="001363FB" w:rsidRPr="0081002E" w:rsidRDefault="001363FB" w:rsidP="001363FB">
      <w:pPr>
        <w:numPr>
          <w:ilvl w:val="0"/>
          <w:numId w:val="4"/>
        </w:numPr>
        <w:rPr>
          <w:rFonts w:ascii="Arial Narrow" w:hAnsi="Arial Narrow"/>
          <w:bCs/>
          <w:iCs/>
        </w:rPr>
      </w:pPr>
      <w:r w:rsidRPr="0081002E">
        <w:rPr>
          <w:rFonts w:ascii="Arial Narrow" w:hAnsi="Arial Narrow"/>
          <w:bCs/>
          <w:iCs/>
        </w:rPr>
        <w:t>There is a justifiable and documented reason beyond the control of the student (</w:t>
      </w:r>
      <w:r w:rsidRPr="0081002E">
        <w:rPr>
          <w:rFonts w:ascii="Arial Narrow" w:hAnsi="Arial Narrow"/>
          <w:bCs/>
          <w:i/>
          <w:iCs/>
        </w:rPr>
        <w:t>e.g.</w:t>
      </w:r>
      <w:r w:rsidRPr="0081002E">
        <w:rPr>
          <w:rFonts w:ascii="Arial Narrow" w:hAnsi="Arial Narrow"/>
          <w:bCs/>
          <w:iCs/>
        </w:rPr>
        <w:t>, serious illness or military service) for not completing the course on schedule; and,</w:t>
      </w:r>
    </w:p>
    <w:p w14:paraId="08810078" w14:textId="77777777" w:rsidR="001363FB" w:rsidRPr="00AD0FAE" w:rsidRDefault="001363FB" w:rsidP="001363FB">
      <w:pPr>
        <w:numPr>
          <w:ilvl w:val="0"/>
          <w:numId w:val="4"/>
        </w:numPr>
        <w:rPr>
          <w:rFonts w:ascii="Arial Narrow" w:hAnsi="Arial Narrow"/>
          <w:bCs/>
          <w:iCs/>
        </w:rPr>
      </w:pPr>
      <w:r w:rsidRPr="0081002E">
        <w:rPr>
          <w:rFonts w:ascii="Arial Narrow" w:hAnsi="Arial Narrow"/>
          <w:bCs/>
          <w:iCs/>
        </w:rPr>
        <w:t>The student has the approval of the instructor and the department chair.</w:t>
      </w:r>
    </w:p>
    <w:p w14:paraId="57FBB8BC" w14:textId="77777777" w:rsidR="001363FB" w:rsidRDefault="001363FB" w:rsidP="001363FB">
      <w:pPr>
        <w:rPr>
          <w:rFonts w:ascii="Arial Narrow" w:hAnsi="Arial Narrow" w:cs="Arial"/>
          <w:b/>
          <w:bCs/>
          <w:u w:val="single"/>
        </w:rPr>
      </w:pPr>
    </w:p>
    <w:p w14:paraId="6EEAE686" w14:textId="77777777" w:rsidR="001363FB" w:rsidRDefault="001363FB" w:rsidP="001363FB">
      <w:pPr>
        <w:rPr>
          <w:rFonts w:ascii="Arial Narrow" w:hAnsi="Arial Narrow"/>
          <w:b/>
          <w:bCs/>
          <w:u w:val="single"/>
        </w:rPr>
      </w:pPr>
    </w:p>
    <w:p w14:paraId="449AA7E7" w14:textId="77777777" w:rsidR="001363FB" w:rsidRPr="0081002E" w:rsidRDefault="001363FB" w:rsidP="001363FB">
      <w:pPr>
        <w:rPr>
          <w:rFonts w:ascii="Arial Narrow" w:hAnsi="Arial Narrow"/>
          <w:b/>
          <w:bCs/>
          <w:u w:val="single"/>
        </w:rPr>
      </w:pPr>
      <w:r w:rsidRPr="0081002E">
        <w:rPr>
          <w:rFonts w:ascii="Arial Narrow" w:hAnsi="Arial Narrow"/>
          <w:b/>
          <w:bCs/>
          <w:u w:val="single"/>
        </w:rPr>
        <w:t xml:space="preserve">COMMUNICATION </w:t>
      </w:r>
    </w:p>
    <w:p w14:paraId="7C282141" w14:textId="77777777" w:rsidR="001363FB" w:rsidRPr="0081002E" w:rsidRDefault="001363FB" w:rsidP="001363FB">
      <w:pPr>
        <w:rPr>
          <w:rFonts w:ascii="Arial Narrow" w:hAnsi="Arial Narrow"/>
        </w:rPr>
      </w:pPr>
    </w:p>
    <w:p w14:paraId="2A90C0BD" w14:textId="77777777" w:rsidR="001363FB" w:rsidRPr="0081002E" w:rsidRDefault="001363FB" w:rsidP="001363FB">
      <w:pPr>
        <w:jc w:val="both"/>
        <w:rPr>
          <w:rFonts w:ascii="Arial Narrow" w:hAnsi="Arial Narrow"/>
        </w:rPr>
      </w:pPr>
      <w:r w:rsidRPr="0081002E">
        <w:rPr>
          <w:rFonts w:ascii="Arial Narrow" w:hAnsi="Arial Narrow"/>
        </w:rPr>
        <w:t xml:space="preserve">From time to time, the instructor may need to communicate with the entire class or contact you individually.  If/when those occasions arise, only your UNT email account will be used.  You are responsible for the information in that email.  Failing to check it or have the address in the proper format will not be excused.  Information may also be posted on </w:t>
      </w:r>
      <w:r w:rsidR="00882D7E">
        <w:rPr>
          <w:rFonts w:ascii="Arial Narrow" w:hAnsi="Arial Narrow"/>
        </w:rPr>
        <w:t>Canvas</w:t>
      </w:r>
      <w:r w:rsidRPr="0081002E">
        <w:rPr>
          <w:rFonts w:ascii="Arial Narrow" w:hAnsi="Arial Narrow"/>
        </w:rPr>
        <w:t xml:space="preserve"> Announcements.  </w:t>
      </w:r>
    </w:p>
    <w:p w14:paraId="0E3ECB89" w14:textId="77777777" w:rsidR="001363FB" w:rsidRPr="0081002E" w:rsidRDefault="001363FB" w:rsidP="001363FB">
      <w:pPr>
        <w:jc w:val="both"/>
        <w:rPr>
          <w:rFonts w:ascii="Arial Narrow" w:hAnsi="Arial Narrow"/>
        </w:rPr>
      </w:pPr>
    </w:p>
    <w:p w14:paraId="1A12F514" w14:textId="77777777" w:rsidR="001363FB" w:rsidRPr="0081002E" w:rsidRDefault="001363FB" w:rsidP="001363FB">
      <w:pPr>
        <w:jc w:val="both"/>
        <w:rPr>
          <w:rFonts w:ascii="Arial Narrow" w:hAnsi="Arial Narrow"/>
        </w:rPr>
      </w:pPr>
      <w:r w:rsidRPr="0081002E">
        <w:rPr>
          <w:rFonts w:ascii="Arial Narrow" w:hAnsi="Arial Narrow"/>
        </w:rPr>
        <w:t xml:space="preserve">Students must have a university account while enrolled in this class. Students may obtain an email address by logging onto </w:t>
      </w:r>
      <w:hyperlink r:id="rId25" w:history="1">
        <w:r w:rsidRPr="0081002E">
          <w:rPr>
            <w:rStyle w:val="Hyperlink"/>
            <w:rFonts w:ascii="Arial Narrow" w:hAnsi="Arial Narrow"/>
          </w:rPr>
          <w:t>https://ams.unt.edu/</w:t>
        </w:r>
      </w:hyperlink>
      <w:r w:rsidRPr="0081002E">
        <w:rPr>
          <w:rFonts w:ascii="Arial Narrow" w:hAnsi="Arial Narrow"/>
        </w:rPr>
        <w:t>.  This will put you into the computer account management system and you will be able to get Eagle mail.  You can arrange for this email to be forwarded to a preferred address if desired.</w:t>
      </w:r>
    </w:p>
    <w:p w14:paraId="6450BD7B" w14:textId="77777777" w:rsidR="001363FB" w:rsidRPr="0081002E" w:rsidRDefault="001363FB" w:rsidP="001363FB">
      <w:pPr>
        <w:jc w:val="both"/>
        <w:rPr>
          <w:rFonts w:ascii="Arial Narrow" w:hAnsi="Arial Narrow"/>
        </w:rPr>
      </w:pPr>
    </w:p>
    <w:p w14:paraId="088200E3" w14:textId="77777777" w:rsidR="001363FB" w:rsidRPr="0081002E" w:rsidRDefault="001363FB" w:rsidP="001363FB">
      <w:pPr>
        <w:jc w:val="both"/>
        <w:rPr>
          <w:rFonts w:ascii="Arial Narrow" w:hAnsi="Arial Narrow"/>
        </w:rPr>
      </w:pPr>
      <w:r w:rsidRPr="0081002E">
        <w:rPr>
          <w:rFonts w:ascii="Arial Narrow" w:hAnsi="Arial Narrow"/>
        </w:rPr>
        <w:t xml:space="preserve">Please remember to keep all communication with your instructor professional.  Keep in mind that anytime you write something in an email message, it is there forever.  All emails should be written in a professional manner and spell checked before being sent.  It is unacceptable to send an email as one might send a text message with abbreviations, text-like acronyms, no capitalization or periods. If I receive an email from you like this, you will be asked to compose a professional e-mail before I respond.  Also remember that emailing your instructor should not take the place of face-to-face conversation.  Students who are encountering problems are invited to make an appointment or come during office hours to talk with the instructor.  </w:t>
      </w:r>
    </w:p>
    <w:p w14:paraId="7E68B8D6" w14:textId="77777777" w:rsidR="001363FB" w:rsidRDefault="001363FB" w:rsidP="001363FB">
      <w:pPr>
        <w:jc w:val="both"/>
        <w:rPr>
          <w:rFonts w:ascii="Arial Narrow" w:eastAsiaTheme="majorEastAsia" w:hAnsi="Arial Narrow" w:cstheme="majorBidi"/>
          <w:b/>
          <w:bCs/>
          <w:u w:val="single"/>
        </w:rPr>
      </w:pPr>
    </w:p>
    <w:p w14:paraId="1287E8AC" w14:textId="77777777" w:rsidR="001363FB" w:rsidRDefault="001363FB" w:rsidP="001363FB">
      <w:pPr>
        <w:jc w:val="both"/>
        <w:rPr>
          <w:rFonts w:ascii="Arial Narrow" w:eastAsiaTheme="majorEastAsia" w:hAnsi="Arial Narrow" w:cstheme="majorBidi"/>
          <w:b/>
          <w:bCs/>
          <w:u w:val="single"/>
        </w:rPr>
      </w:pPr>
    </w:p>
    <w:p w14:paraId="02F5DCF0" w14:textId="77777777" w:rsidR="001363FB" w:rsidRPr="0081002E" w:rsidRDefault="001363FB" w:rsidP="001363FB">
      <w:pPr>
        <w:jc w:val="both"/>
        <w:rPr>
          <w:rFonts w:ascii="Arial Narrow" w:hAnsi="Arial Narrow"/>
        </w:rPr>
      </w:pPr>
      <w:r w:rsidRPr="0081002E">
        <w:rPr>
          <w:rFonts w:ascii="Arial Narrow" w:eastAsiaTheme="majorEastAsia" w:hAnsi="Arial Narrow" w:cstheme="majorBidi"/>
          <w:b/>
          <w:bCs/>
          <w:u w:val="single"/>
        </w:rPr>
        <w:t>EMERGENCY NOTIFICATIO</w:t>
      </w:r>
      <w:r>
        <w:rPr>
          <w:rFonts w:ascii="Arial Narrow" w:eastAsiaTheme="majorEastAsia" w:hAnsi="Arial Narrow" w:cstheme="majorBidi"/>
          <w:b/>
          <w:bCs/>
          <w:u w:val="single"/>
        </w:rPr>
        <w:t>NS &amp;</w:t>
      </w:r>
      <w:r w:rsidRPr="0081002E">
        <w:rPr>
          <w:rFonts w:ascii="Arial Narrow" w:eastAsiaTheme="majorEastAsia" w:hAnsi="Arial Narrow" w:cstheme="majorBidi"/>
          <w:b/>
          <w:bCs/>
          <w:u w:val="single"/>
        </w:rPr>
        <w:t xml:space="preserve"> PROCEDURES</w:t>
      </w:r>
    </w:p>
    <w:p w14:paraId="2D299D7C" w14:textId="77777777" w:rsidR="001363FB" w:rsidRPr="0081002E" w:rsidRDefault="001363FB" w:rsidP="001363FB">
      <w:pPr>
        <w:rPr>
          <w:rFonts w:ascii="Arial Narrow" w:eastAsiaTheme="minorEastAsia" w:hAnsi="Arial Narrow"/>
        </w:rPr>
      </w:pPr>
    </w:p>
    <w:p w14:paraId="308B5DAA" w14:textId="77777777" w:rsidR="001363FB" w:rsidRDefault="001363FB" w:rsidP="001363FB">
      <w:pPr>
        <w:widowControl w:val="0"/>
        <w:tabs>
          <w:tab w:val="left" w:pos="0"/>
        </w:tabs>
        <w:jc w:val="both"/>
        <w:rPr>
          <w:rFonts w:ascii="Arial Narrow" w:eastAsia="Calibri" w:hAnsi="Arial Narrow"/>
        </w:rPr>
      </w:pPr>
      <w:r w:rsidRPr="000A0CBB">
        <w:rPr>
          <w:rFonts w:ascii="Arial Narrow" w:eastAsia="Calibri" w:hAnsi="Arial Narrow"/>
        </w:rPr>
        <w:t xml:space="preserve">UNT uses a system called Eagle Alert to quickly notify you with critical information in the event of an emergency (i.e., severe weather, campus closing, and health and public safety emergencies like chemical spills, fires, or violence). The system sends voice messages (and text messages upon permission) to the phones of all currently enrolled students. Please make certain to update your phone numbers at </w:t>
      </w:r>
      <w:hyperlink r:id="rId26">
        <w:r w:rsidRPr="000A0CBB">
          <w:rPr>
            <w:rFonts w:ascii="Arial Narrow" w:eastAsia="Calibri" w:hAnsi="Arial Narrow"/>
            <w:color w:val="0000FF"/>
            <w:u w:val="single" w:color="0000FF"/>
          </w:rPr>
          <w:t>https://my.unt.edu/</w:t>
        </w:r>
      </w:hyperlink>
      <w:r w:rsidRPr="000A0CBB">
        <w:rPr>
          <w:rFonts w:ascii="Arial Narrow" w:eastAsia="Calibri" w:hAnsi="Arial Narrow"/>
        </w:rPr>
        <w:t xml:space="preserve">. </w:t>
      </w:r>
      <w:r>
        <w:rPr>
          <w:rFonts w:ascii="Arial Narrow" w:eastAsia="Calibri" w:hAnsi="Arial Narrow"/>
        </w:rPr>
        <w:t xml:space="preserve"> </w:t>
      </w:r>
      <w:r w:rsidRPr="000A0CBB">
        <w:rPr>
          <w:rFonts w:ascii="Arial Narrow" w:eastAsia="Calibri" w:hAnsi="Arial Narrow"/>
        </w:rPr>
        <w:t xml:space="preserve">In the event of a university closure, please refer to </w:t>
      </w:r>
      <w:r w:rsidR="00882D7E">
        <w:rPr>
          <w:rFonts w:ascii="Arial Narrow" w:eastAsia="Calibri" w:hAnsi="Arial Narrow"/>
        </w:rPr>
        <w:t>Canvas</w:t>
      </w:r>
      <w:r w:rsidRPr="000A0CBB">
        <w:rPr>
          <w:rFonts w:ascii="Arial Narrow" w:eastAsia="Calibri" w:hAnsi="Arial Narrow"/>
        </w:rPr>
        <w:t xml:space="preserve"> for contingency plans for covering course materials.</w:t>
      </w:r>
    </w:p>
    <w:p w14:paraId="17B603A1" w14:textId="77777777" w:rsidR="00DD233B" w:rsidRPr="004F7AD3" w:rsidRDefault="00DD233B" w:rsidP="001363FB">
      <w:pPr>
        <w:widowControl w:val="0"/>
        <w:tabs>
          <w:tab w:val="left" w:pos="0"/>
        </w:tabs>
        <w:jc w:val="both"/>
        <w:rPr>
          <w:rFonts w:ascii="Arial Narrow" w:hAnsi="Arial Narrow"/>
          <w:b/>
          <w:bCs/>
        </w:rPr>
      </w:pPr>
    </w:p>
    <w:p w14:paraId="6EC440A5" w14:textId="05867C7A" w:rsidR="001363FB" w:rsidRPr="0081002E" w:rsidRDefault="001363FB" w:rsidP="00826330">
      <w:pPr>
        <w:rPr>
          <w:rFonts w:ascii="Arial Narrow" w:hAnsi="Arial Narrow"/>
          <w:b/>
          <w:bCs/>
          <w:iCs/>
          <w:u w:val="single"/>
        </w:rPr>
      </w:pPr>
      <w:r w:rsidRPr="0081002E">
        <w:rPr>
          <w:rFonts w:ascii="Arial Narrow" w:hAnsi="Arial Narrow"/>
          <w:b/>
          <w:bCs/>
          <w:iCs/>
          <w:u w:val="single"/>
        </w:rPr>
        <w:t>SUCCEED AT UNT</w:t>
      </w:r>
    </w:p>
    <w:p w14:paraId="79F0FEDC" w14:textId="77777777" w:rsidR="001363FB" w:rsidRPr="0081002E" w:rsidRDefault="001363FB" w:rsidP="001363FB">
      <w:pPr>
        <w:overflowPunct w:val="0"/>
        <w:autoSpaceDE w:val="0"/>
        <w:autoSpaceDN w:val="0"/>
        <w:adjustRightInd w:val="0"/>
        <w:jc w:val="both"/>
        <w:textAlignment w:val="baseline"/>
        <w:rPr>
          <w:rFonts w:ascii="Arial Narrow" w:hAnsi="Arial Narrow"/>
          <w:b/>
          <w:bCs/>
          <w:iCs/>
          <w:u w:val="single"/>
        </w:rPr>
      </w:pPr>
    </w:p>
    <w:p w14:paraId="2D6E471E" w14:textId="77777777" w:rsidR="001363FB" w:rsidRPr="0081002E" w:rsidRDefault="001363FB" w:rsidP="001363FB">
      <w:pPr>
        <w:overflowPunct w:val="0"/>
        <w:autoSpaceDE w:val="0"/>
        <w:autoSpaceDN w:val="0"/>
        <w:adjustRightInd w:val="0"/>
        <w:jc w:val="both"/>
        <w:textAlignment w:val="baseline"/>
        <w:rPr>
          <w:rFonts w:ascii="Arial Narrow" w:hAnsi="Arial Narrow"/>
          <w:bCs/>
          <w:iCs/>
        </w:rPr>
      </w:pPr>
      <w:r w:rsidRPr="0081002E">
        <w:rPr>
          <w:rFonts w:ascii="Arial Narrow" w:hAnsi="Arial Narrow"/>
          <w:bCs/>
          <w:iCs/>
        </w:rPr>
        <w:t xml:space="preserve">UNT endeavors to offer you a high-quality education and to provide a supportive environment to help you learn and grow. And, as a faculty member, I am committed to helping you be successful as a student. Here’s </w:t>
      </w:r>
      <w:r w:rsidRPr="0081002E">
        <w:rPr>
          <w:rFonts w:ascii="Arial Narrow" w:hAnsi="Arial Narrow"/>
          <w:bCs/>
          <w:iCs/>
        </w:rPr>
        <w:lastRenderedPageBreak/>
        <w:t xml:space="preserve">how to succeed at UNT: Show up. Find support. Take control. Be prepared. Get involved. Be persistent.  To learn more about campus resources and information on how you can achieve success, go to </w:t>
      </w:r>
      <w:hyperlink r:id="rId27" w:history="1">
        <w:r w:rsidRPr="0081002E">
          <w:rPr>
            <w:rStyle w:val="Hyperlink"/>
            <w:rFonts w:ascii="Arial Narrow" w:hAnsi="Arial Narrow"/>
            <w:bCs/>
            <w:iCs/>
          </w:rPr>
          <w:t>succeed.unt.edu</w:t>
        </w:r>
      </w:hyperlink>
      <w:r w:rsidRPr="0081002E">
        <w:rPr>
          <w:rFonts w:ascii="Arial Narrow" w:hAnsi="Arial Narrow"/>
          <w:bCs/>
          <w:iCs/>
        </w:rPr>
        <w:t>.</w:t>
      </w:r>
    </w:p>
    <w:p w14:paraId="7AAB13D9" w14:textId="77777777" w:rsidR="001363FB" w:rsidRPr="0081002E" w:rsidRDefault="001363FB" w:rsidP="001363FB">
      <w:pPr>
        <w:rPr>
          <w:rFonts w:ascii="Arial Narrow" w:hAnsi="Arial Narrow"/>
        </w:rPr>
      </w:pPr>
    </w:p>
    <w:p w14:paraId="0849749A" w14:textId="21F5886F" w:rsidR="001363FB" w:rsidRPr="0081002E" w:rsidRDefault="001363FB" w:rsidP="001363FB">
      <w:pPr>
        <w:rPr>
          <w:rFonts w:ascii="Arial Narrow" w:hAnsi="Arial Narrow"/>
          <w:b/>
          <w:bCs/>
          <w:caps/>
          <w:u w:val="single"/>
        </w:rPr>
      </w:pPr>
      <w:r>
        <w:rPr>
          <w:rFonts w:ascii="Arial Narrow" w:hAnsi="Arial Narrow"/>
          <w:b/>
          <w:bCs/>
          <w:caps/>
          <w:u w:val="single"/>
        </w:rPr>
        <w:t>COURSE EVALUATION</w:t>
      </w:r>
    </w:p>
    <w:p w14:paraId="050AEB0D" w14:textId="77777777" w:rsidR="001363FB" w:rsidRPr="0081002E" w:rsidRDefault="001363FB" w:rsidP="001363FB">
      <w:pPr>
        <w:rPr>
          <w:rFonts w:ascii="Arial Narrow" w:hAnsi="Arial Narrow"/>
          <w:b/>
          <w:bCs/>
          <w:caps/>
          <w:u w:val="single"/>
        </w:rPr>
      </w:pPr>
    </w:p>
    <w:p w14:paraId="0EE8008E" w14:textId="65FBEDD4" w:rsidR="001363FB" w:rsidRPr="000A0CBB" w:rsidRDefault="001363FB" w:rsidP="001363FB">
      <w:pPr>
        <w:jc w:val="both"/>
        <w:rPr>
          <w:rFonts w:ascii="Arial Narrow" w:hAnsi="Arial Narrow"/>
          <w:bCs/>
          <w:iCs/>
        </w:rPr>
      </w:pPr>
      <w:r w:rsidRPr="000A0CBB">
        <w:rPr>
          <w:rFonts w:ascii="Arial Narrow" w:hAnsi="Arial Narrow"/>
          <w:bCs/>
          <w:iCs/>
        </w:rPr>
        <w:t>The Student Perception of Teaching (SPOT) is required for all classes at UNT.</w:t>
      </w:r>
      <w:r w:rsidR="00E10F12">
        <w:rPr>
          <w:rFonts w:ascii="Arial Narrow" w:hAnsi="Arial Narrow"/>
          <w:bCs/>
          <w:iCs/>
        </w:rPr>
        <w:t xml:space="preserve"> We are</w:t>
      </w:r>
      <w:r w:rsidRPr="000A0CBB">
        <w:rPr>
          <w:rFonts w:ascii="Arial Narrow" w:hAnsi="Arial Narrow"/>
          <w:bCs/>
          <w:iCs/>
        </w:rPr>
        <w:t xml:space="preserve"> very interested in the feedback </w:t>
      </w:r>
      <w:r w:rsidR="00E10F12">
        <w:rPr>
          <w:rFonts w:ascii="Arial Narrow" w:hAnsi="Arial Narrow"/>
          <w:bCs/>
          <w:iCs/>
        </w:rPr>
        <w:t>we</w:t>
      </w:r>
      <w:r w:rsidRPr="000A0CBB">
        <w:rPr>
          <w:rFonts w:ascii="Arial Narrow" w:hAnsi="Arial Narrow"/>
          <w:bCs/>
          <w:iCs/>
        </w:rPr>
        <w:t xml:space="preserve"> get from students, as</w:t>
      </w:r>
      <w:r w:rsidR="00E10F12">
        <w:rPr>
          <w:rFonts w:ascii="Arial Narrow" w:hAnsi="Arial Narrow"/>
          <w:bCs/>
          <w:iCs/>
        </w:rPr>
        <w:t xml:space="preserve"> we</w:t>
      </w:r>
      <w:r w:rsidRPr="000A0CBB">
        <w:rPr>
          <w:rFonts w:ascii="Arial Narrow" w:hAnsi="Arial Narrow"/>
          <w:bCs/>
          <w:iCs/>
        </w:rPr>
        <w:t xml:space="preserve"> work to continually improve </w:t>
      </w:r>
      <w:r w:rsidR="00E10F12">
        <w:rPr>
          <w:rFonts w:ascii="Arial Narrow" w:hAnsi="Arial Narrow"/>
          <w:bCs/>
          <w:iCs/>
        </w:rPr>
        <w:t>our</w:t>
      </w:r>
      <w:r w:rsidRPr="000A0CBB">
        <w:rPr>
          <w:rFonts w:ascii="Arial Narrow" w:hAnsi="Arial Narrow"/>
          <w:bCs/>
          <w:iCs/>
        </w:rPr>
        <w:t xml:space="preserve"> teaching. The SPOT survey will be made available to you at the end of the semester, providing you a chance to comment on how this class is taught. Please visit my.unt.edu and fill out the evaluation form when it is available.  </w:t>
      </w:r>
    </w:p>
    <w:p w14:paraId="756A0F37" w14:textId="77777777" w:rsidR="001363FB" w:rsidRDefault="001363FB" w:rsidP="001363FB">
      <w:pPr>
        <w:rPr>
          <w:rFonts w:ascii="Arial Narrow" w:hAnsi="Arial Narrow" w:cs="Arial"/>
          <w:b/>
          <w:bCs/>
          <w:u w:val="single"/>
        </w:rPr>
      </w:pPr>
    </w:p>
    <w:p w14:paraId="298BECB6" w14:textId="77777777" w:rsidR="00890DC3" w:rsidRDefault="00890DC3" w:rsidP="001363FB">
      <w:pPr>
        <w:jc w:val="center"/>
        <w:rPr>
          <w:rFonts w:ascii="Arial Narrow" w:hAnsi="Arial Narrow" w:cs="Arial"/>
          <w:b/>
          <w:bCs/>
        </w:rPr>
      </w:pPr>
    </w:p>
    <w:p w14:paraId="4552C11A" w14:textId="6D67288F" w:rsidR="001363FB" w:rsidRPr="00A16100" w:rsidRDefault="001363FB" w:rsidP="001363FB">
      <w:pPr>
        <w:jc w:val="center"/>
        <w:rPr>
          <w:rFonts w:ascii="Arial Narrow" w:hAnsi="Arial Narrow" w:cs="Arial"/>
          <w:b/>
          <w:bCs/>
        </w:rPr>
      </w:pPr>
      <w:r w:rsidRPr="00A16100">
        <w:rPr>
          <w:rFonts w:ascii="Arial Narrow" w:hAnsi="Arial Narrow" w:cs="Arial"/>
          <w:b/>
          <w:bCs/>
        </w:rPr>
        <w:t>ASSIGNMENTS</w:t>
      </w:r>
    </w:p>
    <w:p w14:paraId="12C6C955" w14:textId="77777777" w:rsidR="001363FB" w:rsidRDefault="001363FB" w:rsidP="001363FB">
      <w:pPr>
        <w:rPr>
          <w:rFonts w:ascii="Arial Narrow" w:hAnsi="Arial Narrow" w:cs="Arial"/>
          <w:b/>
          <w:bCs/>
          <w:u w:val="single"/>
        </w:rPr>
      </w:pPr>
    </w:p>
    <w:p w14:paraId="6F267A5F" w14:textId="77B209F4" w:rsidR="001363FB" w:rsidRDefault="001363FB" w:rsidP="001363FB">
      <w:pPr>
        <w:rPr>
          <w:rFonts w:ascii="Arial Narrow" w:hAnsi="Arial Narrow" w:cs="Arial"/>
          <w:b/>
          <w:bCs/>
          <w:u w:val="single"/>
        </w:rPr>
      </w:pPr>
      <w:r w:rsidRPr="00EF58E3">
        <w:rPr>
          <w:rFonts w:ascii="Arial Narrow" w:hAnsi="Arial Narrow" w:cs="Arial"/>
          <w:b/>
          <w:bCs/>
          <w:u w:val="single"/>
        </w:rPr>
        <w:t>ASSIGNMENTS AND MAKE-UP POLICY</w:t>
      </w:r>
    </w:p>
    <w:p w14:paraId="0434D83F" w14:textId="7A588D13" w:rsidR="001539A5" w:rsidRDefault="001539A5" w:rsidP="001363FB">
      <w:pPr>
        <w:rPr>
          <w:rFonts w:ascii="Arial Narrow" w:hAnsi="Arial Narrow" w:cs="Arial"/>
        </w:rPr>
      </w:pPr>
    </w:p>
    <w:p w14:paraId="6548FCF5" w14:textId="38FE00C2" w:rsidR="001539A5" w:rsidRPr="00890DC3" w:rsidRDefault="001539A5" w:rsidP="00E10F12">
      <w:pPr>
        <w:jc w:val="both"/>
        <w:rPr>
          <w:rFonts w:ascii="Arial Narrow" w:hAnsi="Arial Narrow" w:cs="Arial"/>
        </w:rPr>
      </w:pPr>
      <w:r w:rsidRPr="00890DC3">
        <w:rPr>
          <w:rFonts w:ascii="Arial Narrow" w:hAnsi="Arial Narrow" w:cs="Arial"/>
        </w:rPr>
        <w:t>Late assignments will not be accepted in this class</w:t>
      </w:r>
      <w:r w:rsidR="009670BC" w:rsidRPr="00890DC3">
        <w:rPr>
          <w:rFonts w:ascii="Arial Narrow" w:hAnsi="Arial Narrow" w:cs="Arial"/>
        </w:rPr>
        <w:t>, including weekly logs</w:t>
      </w:r>
      <w:r w:rsidRPr="00890DC3">
        <w:rPr>
          <w:rFonts w:ascii="Arial Narrow" w:hAnsi="Arial Narrow" w:cs="Arial"/>
        </w:rPr>
        <w:t xml:space="preserve">.  There will be no exceptions so please pay attention to due dates on this syllabus.  Students are responsible for ensuring they have a reliable Internet connection. </w:t>
      </w:r>
    </w:p>
    <w:p w14:paraId="322907D7" w14:textId="77777777" w:rsidR="001539A5" w:rsidRPr="00EF58E3" w:rsidRDefault="001539A5" w:rsidP="001363FB">
      <w:pPr>
        <w:rPr>
          <w:rFonts w:ascii="Arial Narrow" w:hAnsi="Arial Narrow" w:cs="Arial"/>
        </w:rPr>
      </w:pPr>
    </w:p>
    <w:p w14:paraId="32318D11" w14:textId="77777777" w:rsidR="001363FB" w:rsidRPr="00EF58E3" w:rsidRDefault="001363FB" w:rsidP="001363FB">
      <w:pPr>
        <w:rPr>
          <w:rFonts w:ascii="Arial Narrow" w:hAnsi="Arial Narrow" w:cs="Arial"/>
          <w:highlight w:val="yellow"/>
        </w:rPr>
      </w:pPr>
    </w:p>
    <w:p w14:paraId="570F412F" w14:textId="77777777" w:rsidR="001363FB" w:rsidRPr="00E95C9F" w:rsidRDefault="001363FB" w:rsidP="001363FB">
      <w:pPr>
        <w:rPr>
          <w:rFonts w:ascii="Arial Narrow" w:hAnsi="Arial Narrow" w:cs="Arial"/>
          <w:b/>
          <w:u w:val="single"/>
        </w:rPr>
      </w:pPr>
      <w:r w:rsidRPr="00E95C9F">
        <w:rPr>
          <w:rFonts w:ascii="Arial Narrow" w:hAnsi="Arial Narrow" w:cs="Arial"/>
          <w:b/>
          <w:u w:val="single"/>
        </w:rPr>
        <w:t>FIELD INSTRUCTOR AND UNT FACULTY ROLES</w:t>
      </w:r>
    </w:p>
    <w:p w14:paraId="7F448FD9" w14:textId="77777777" w:rsidR="001363FB" w:rsidRPr="00E95C9F" w:rsidRDefault="001363FB" w:rsidP="00882D7E">
      <w:pPr>
        <w:jc w:val="both"/>
        <w:rPr>
          <w:rFonts w:ascii="Arial Narrow" w:hAnsi="Arial Narrow" w:cs="Arial"/>
          <w:b/>
        </w:rPr>
      </w:pPr>
    </w:p>
    <w:p w14:paraId="044F67A1" w14:textId="4A357BEF" w:rsidR="001363FB" w:rsidRPr="00E95C9F" w:rsidRDefault="001363FB" w:rsidP="00882D7E">
      <w:pPr>
        <w:jc w:val="both"/>
        <w:rPr>
          <w:rFonts w:ascii="Arial Narrow" w:hAnsi="Arial Narrow" w:cs="Arial"/>
        </w:rPr>
      </w:pPr>
      <w:r w:rsidRPr="00E95C9F">
        <w:rPr>
          <w:rFonts w:ascii="Arial Narrow" w:hAnsi="Arial Narrow" w:cs="Arial"/>
        </w:rPr>
        <w:t>While you are enrolled in the seminar and practicum classes, you wi</w:t>
      </w:r>
      <w:r w:rsidR="00882D7E">
        <w:rPr>
          <w:rFonts w:ascii="Arial Narrow" w:hAnsi="Arial Narrow" w:cs="Arial"/>
        </w:rPr>
        <w:t>ll be supervised by at least three</w:t>
      </w:r>
      <w:r w:rsidRPr="00E95C9F">
        <w:rPr>
          <w:rFonts w:ascii="Arial Narrow" w:hAnsi="Arial Narrow" w:cs="Arial"/>
        </w:rPr>
        <w:t xml:space="preserve"> individuals: the agency field instructor and the UNT seminar instructor</w:t>
      </w:r>
      <w:r>
        <w:rPr>
          <w:rFonts w:ascii="Arial Narrow" w:hAnsi="Arial Narrow" w:cs="Arial"/>
        </w:rPr>
        <w:t xml:space="preserve"> and field </w:t>
      </w:r>
      <w:r w:rsidR="00DD233B">
        <w:rPr>
          <w:rFonts w:ascii="Arial Narrow" w:hAnsi="Arial Narrow" w:cs="Arial"/>
        </w:rPr>
        <w:t>coordinator</w:t>
      </w:r>
      <w:r w:rsidRPr="00E95C9F">
        <w:rPr>
          <w:rFonts w:ascii="Arial Narrow" w:hAnsi="Arial Narrow" w:cs="Arial"/>
        </w:rPr>
        <w:t xml:space="preserve">.  Both will work together to evaluate you on social work competencies as well as professionalism.  While the agency field instructor may recommend your final grade, the ultimate responsibility for the grade rests with UNT faculty. Your grades for these classes will </w:t>
      </w:r>
      <w:proofErr w:type="gramStart"/>
      <w:r w:rsidRPr="00E95C9F">
        <w:rPr>
          <w:rFonts w:ascii="Arial Narrow" w:hAnsi="Arial Narrow" w:cs="Arial"/>
        </w:rPr>
        <w:t>take into account</w:t>
      </w:r>
      <w:proofErr w:type="gramEnd"/>
      <w:r w:rsidRPr="00E95C9F">
        <w:rPr>
          <w:rFonts w:ascii="Arial Narrow" w:hAnsi="Arial Narrow" w:cs="Arial"/>
        </w:rPr>
        <w:t xml:space="preserve"> several sources of information regarding your performance at the practicum and in the seminar.  The sources and the weight these components have on your final grade for SOWK 4870 &amp; 4875 are noted on the syllabus.</w:t>
      </w:r>
    </w:p>
    <w:p w14:paraId="75473F43" w14:textId="77777777" w:rsidR="001363FB" w:rsidRDefault="001363FB" w:rsidP="00882D7E">
      <w:pPr>
        <w:tabs>
          <w:tab w:val="left" w:pos="-1440"/>
        </w:tabs>
        <w:jc w:val="both"/>
        <w:rPr>
          <w:rFonts w:ascii="Arial Narrow" w:hAnsi="Arial Narrow" w:cs="Arial"/>
        </w:rPr>
      </w:pPr>
    </w:p>
    <w:p w14:paraId="4952DAE3" w14:textId="77777777" w:rsidR="001363FB" w:rsidRPr="00E95C9F" w:rsidRDefault="001363FB" w:rsidP="00882D7E">
      <w:pPr>
        <w:tabs>
          <w:tab w:val="left" w:pos="-1440"/>
        </w:tabs>
        <w:jc w:val="both"/>
        <w:rPr>
          <w:rFonts w:ascii="Arial Narrow" w:hAnsi="Arial Narrow" w:cs="Arial"/>
        </w:rPr>
      </w:pPr>
    </w:p>
    <w:p w14:paraId="0AA3FF86" w14:textId="77777777" w:rsidR="001363FB" w:rsidRPr="00E95C9F" w:rsidRDefault="001363FB" w:rsidP="001363FB">
      <w:pPr>
        <w:tabs>
          <w:tab w:val="left" w:pos="-1440"/>
        </w:tabs>
        <w:rPr>
          <w:rFonts w:ascii="Arial Narrow" w:hAnsi="Arial Narrow" w:cs="Arial"/>
          <w:u w:val="single"/>
        </w:rPr>
      </w:pPr>
      <w:r w:rsidRPr="00E95C9F">
        <w:rPr>
          <w:rFonts w:ascii="Arial Narrow" w:hAnsi="Arial Narrow" w:cs="Arial"/>
          <w:b/>
          <w:u w:val="single"/>
        </w:rPr>
        <w:t>HOURS REQUIRED</w:t>
      </w:r>
    </w:p>
    <w:p w14:paraId="508E6EFA" w14:textId="77777777" w:rsidR="001363FB" w:rsidRPr="00E95C9F" w:rsidRDefault="001363FB" w:rsidP="001363FB">
      <w:pPr>
        <w:tabs>
          <w:tab w:val="left" w:pos="-1440"/>
        </w:tabs>
        <w:rPr>
          <w:rFonts w:ascii="Arial Narrow" w:hAnsi="Arial Narrow" w:cs="Arial"/>
        </w:rPr>
      </w:pPr>
    </w:p>
    <w:p w14:paraId="0344489D" w14:textId="0326FB57" w:rsidR="001363FB" w:rsidRPr="00EF58E3" w:rsidRDefault="001363FB" w:rsidP="00882D7E">
      <w:pPr>
        <w:tabs>
          <w:tab w:val="left" w:pos="-1440"/>
        </w:tabs>
        <w:jc w:val="both"/>
        <w:rPr>
          <w:rFonts w:ascii="Arial Narrow" w:hAnsi="Arial Narrow" w:cs="Arial"/>
          <w:i/>
          <w:u w:val="single"/>
        </w:rPr>
      </w:pPr>
      <w:r w:rsidRPr="00E95C9F">
        <w:rPr>
          <w:rFonts w:ascii="Arial Narrow" w:hAnsi="Arial Narrow" w:cs="Arial"/>
        </w:rPr>
        <w:t>You must complete and document a</w:t>
      </w:r>
      <w:r w:rsidRPr="00E95C9F">
        <w:rPr>
          <w:rFonts w:ascii="Arial Narrow" w:hAnsi="Arial Narrow" w:cs="Arial"/>
          <w:i/>
        </w:rPr>
        <w:t xml:space="preserve"> </w:t>
      </w:r>
      <w:r w:rsidRPr="00E95C9F">
        <w:rPr>
          <w:rFonts w:ascii="Arial Narrow" w:hAnsi="Arial Narrow" w:cs="Arial"/>
          <w:i/>
          <w:u w:val="single"/>
        </w:rPr>
        <w:t>minimum</w:t>
      </w:r>
      <w:r w:rsidRPr="00E95C9F">
        <w:rPr>
          <w:rFonts w:ascii="Arial Narrow" w:hAnsi="Arial Narrow" w:cs="Arial"/>
          <w:i/>
        </w:rPr>
        <w:t xml:space="preserve"> </w:t>
      </w:r>
      <w:r w:rsidRPr="00E95C9F">
        <w:rPr>
          <w:rFonts w:ascii="Arial Narrow" w:hAnsi="Arial Narrow" w:cs="Arial"/>
        </w:rPr>
        <w:t>of 4</w:t>
      </w:r>
      <w:r w:rsidR="00A723B1">
        <w:rPr>
          <w:rFonts w:ascii="Arial Narrow" w:hAnsi="Arial Narrow" w:cs="Arial"/>
        </w:rPr>
        <w:t>00</w:t>
      </w:r>
      <w:r w:rsidRPr="00E95C9F">
        <w:rPr>
          <w:rFonts w:ascii="Arial Narrow" w:hAnsi="Arial Narrow" w:cs="Arial"/>
        </w:rPr>
        <w:t xml:space="preserve"> hours in the field (as verif</w:t>
      </w:r>
      <w:r w:rsidR="00882D7E">
        <w:rPr>
          <w:rFonts w:ascii="Arial Narrow" w:hAnsi="Arial Narrow" w:cs="Arial"/>
        </w:rPr>
        <w:t xml:space="preserve">ied by your field supervisor). </w:t>
      </w:r>
      <w:r w:rsidRPr="00E95C9F">
        <w:rPr>
          <w:rFonts w:ascii="Arial Narrow" w:hAnsi="Arial Narrow" w:cs="Arial"/>
        </w:rPr>
        <w:t xml:space="preserve">You are expected to work in your agency a minimum of </w:t>
      </w:r>
      <w:r w:rsidR="00A723B1">
        <w:rPr>
          <w:rFonts w:ascii="Arial Narrow" w:hAnsi="Arial Narrow" w:cs="Arial"/>
        </w:rPr>
        <w:t>25-28</w:t>
      </w:r>
      <w:r w:rsidR="00882D7E">
        <w:rPr>
          <w:rFonts w:ascii="Arial Narrow" w:hAnsi="Arial Narrow" w:cs="Arial"/>
        </w:rPr>
        <w:t xml:space="preserve"> hours per week for 15 weeks. </w:t>
      </w:r>
      <w:r w:rsidRPr="00E95C9F">
        <w:rPr>
          <w:rFonts w:ascii="Arial Narrow" w:hAnsi="Arial Narrow" w:cs="Arial"/>
          <w:i/>
          <w:u w:val="single"/>
        </w:rPr>
        <w:t>You may not finish your practicum early and you should have all your hours completed before the week of finals.</w:t>
      </w:r>
    </w:p>
    <w:p w14:paraId="04940D95" w14:textId="19F4C2F2" w:rsidR="00CD4463" w:rsidRDefault="00CD4463" w:rsidP="00C66F09">
      <w:pPr>
        <w:rPr>
          <w:rFonts w:ascii="Arial Narrow" w:hAnsi="Arial Narrow" w:cs="Arial"/>
          <w:i/>
          <w:u w:val="single"/>
        </w:rPr>
      </w:pPr>
    </w:p>
    <w:p w14:paraId="5DE76C12" w14:textId="77777777" w:rsidR="00C66F09" w:rsidRDefault="00C66F09" w:rsidP="00C66F09">
      <w:pPr>
        <w:rPr>
          <w:rFonts w:ascii="Arial Narrow" w:hAnsi="Arial Narrow"/>
          <w:b/>
          <w:bCs/>
          <w:u w:val="single"/>
        </w:rPr>
      </w:pPr>
    </w:p>
    <w:p w14:paraId="27232A16" w14:textId="77777777" w:rsidR="008D6DD5" w:rsidRDefault="008D6DD5">
      <w:pPr>
        <w:rPr>
          <w:rFonts w:ascii="Arial Narrow" w:hAnsi="Arial Narrow"/>
          <w:b/>
          <w:bCs/>
          <w:color w:val="000000" w:themeColor="text1"/>
        </w:rPr>
      </w:pPr>
      <w:r>
        <w:rPr>
          <w:rFonts w:ascii="Arial Narrow" w:hAnsi="Arial Narrow"/>
          <w:b/>
          <w:bCs/>
          <w:color w:val="000000" w:themeColor="text1"/>
        </w:rPr>
        <w:br w:type="page"/>
      </w:r>
    </w:p>
    <w:p w14:paraId="7A450381" w14:textId="25BEE350" w:rsidR="008D6DD5" w:rsidRPr="00B90240" w:rsidRDefault="008D6DD5" w:rsidP="008D6DD5">
      <w:pPr>
        <w:jc w:val="center"/>
        <w:rPr>
          <w:rFonts w:ascii="Arial Narrow" w:hAnsi="Arial Narrow"/>
          <w:b/>
          <w:bCs/>
          <w:color w:val="000000" w:themeColor="text1"/>
        </w:rPr>
      </w:pPr>
      <w:r w:rsidRPr="00B90240">
        <w:rPr>
          <w:rFonts w:ascii="Arial Narrow" w:hAnsi="Arial Narrow"/>
          <w:b/>
          <w:bCs/>
          <w:color w:val="000000" w:themeColor="text1"/>
        </w:rPr>
        <w:lastRenderedPageBreak/>
        <w:t>OVERVIEW OF COURSE ASSIGNMENTS</w:t>
      </w:r>
    </w:p>
    <w:p w14:paraId="44A45477" w14:textId="77777777" w:rsidR="008D6DD5" w:rsidRPr="00B90240" w:rsidRDefault="008D6DD5" w:rsidP="008D6DD5">
      <w:pPr>
        <w:tabs>
          <w:tab w:val="left" w:pos="-1440"/>
        </w:tabs>
        <w:rPr>
          <w:rFonts w:ascii="Arial Narrow" w:hAnsi="Arial Narrow" w:cs="Arial"/>
          <w:b/>
          <w:color w:val="000000" w:themeColor="text1"/>
        </w:rPr>
      </w:pPr>
    </w:p>
    <w:tbl>
      <w:tblPr>
        <w:tblW w:w="10800" w:type="dxa"/>
        <w:tblInd w:w="-5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830"/>
        <w:gridCol w:w="1530"/>
        <w:gridCol w:w="1440"/>
      </w:tblGrid>
      <w:tr w:rsidR="008D6DD5" w:rsidRPr="00B90240" w14:paraId="57AA2937" w14:textId="77777777" w:rsidTr="00AB6627">
        <w:trPr>
          <w:tblHeader/>
        </w:trPr>
        <w:tc>
          <w:tcPr>
            <w:tcW w:w="7830" w:type="dxa"/>
            <w:tcBorders>
              <w:bottom w:val="single" w:sz="6" w:space="0" w:color="auto"/>
            </w:tcBorders>
            <w:shd w:val="pct12" w:color="auto" w:fill="auto"/>
          </w:tcPr>
          <w:p w14:paraId="6F492295" w14:textId="77777777" w:rsidR="008D6DD5" w:rsidRPr="00B90240" w:rsidRDefault="008D6DD5" w:rsidP="00AB6627">
            <w:pPr>
              <w:jc w:val="center"/>
              <w:rPr>
                <w:rFonts w:ascii="Arial Narrow" w:hAnsi="Arial Narrow" w:cs="Arial"/>
                <w:color w:val="000000" w:themeColor="text1"/>
              </w:rPr>
            </w:pPr>
            <w:r w:rsidRPr="00B90240">
              <w:rPr>
                <w:rFonts w:ascii="Arial Narrow" w:hAnsi="Arial Narrow" w:cs="Arial"/>
                <w:color w:val="000000" w:themeColor="text1"/>
              </w:rPr>
              <w:br w:type="page"/>
            </w:r>
          </w:p>
          <w:p w14:paraId="63C0A7A9" w14:textId="77777777" w:rsidR="008D6DD5" w:rsidRPr="00B90240" w:rsidRDefault="008D6DD5" w:rsidP="00AB6627">
            <w:pPr>
              <w:jc w:val="center"/>
              <w:rPr>
                <w:rFonts w:ascii="Arial Narrow" w:hAnsi="Arial Narrow" w:cs="Arial"/>
                <w:b/>
                <w:color w:val="000000" w:themeColor="text1"/>
              </w:rPr>
            </w:pPr>
            <w:r w:rsidRPr="00B90240">
              <w:rPr>
                <w:rFonts w:ascii="Arial Narrow" w:hAnsi="Arial Narrow" w:cs="Arial"/>
                <w:b/>
                <w:color w:val="000000" w:themeColor="text1"/>
              </w:rPr>
              <w:t>IMPORTANT DUE DATES &amp; ASSIGNMENTS-</w:t>
            </w:r>
            <w:r w:rsidRPr="00B90240">
              <w:rPr>
                <w:rFonts w:ascii="Arial Narrow" w:hAnsi="Arial Narrow" w:cs="Arial"/>
                <w:b/>
                <w:bCs/>
                <w:i/>
                <w:iCs/>
                <w:color w:val="000000" w:themeColor="text1"/>
              </w:rPr>
              <w:t xml:space="preserve"> </w:t>
            </w:r>
            <w:r w:rsidRPr="00B90240">
              <w:rPr>
                <w:rFonts w:ascii="Arial Narrow" w:hAnsi="Arial Narrow" w:cs="Arial"/>
                <w:b/>
                <w:bCs/>
                <w:iCs/>
                <w:color w:val="000000" w:themeColor="text1"/>
              </w:rPr>
              <w:t>SOWK 4870</w:t>
            </w:r>
          </w:p>
        </w:tc>
        <w:tc>
          <w:tcPr>
            <w:tcW w:w="1530" w:type="dxa"/>
            <w:tcBorders>
              <w:bottom w:val="single" w:sz="6" w:space="0" w:color="auto"/>
            </w:tcBorders>
            <w:shd w:val="pct12" w:color="auto" w:fill="auto"/>
          </w:tcPr>
          <w:p w14:paraId="70ECF00F" w14:textId="77777777" w:rsidR="008D6DD5" w:rsidRPr="00B90240" w:rsidRDefault="008D6DD5" w:rsidP="00AB6627">
            <w:pPr>
              <w:jc w:val="center"/>
              <w:rPr>
                <w:rFonts w:ascii="Arial Narrow" w:hAnsi="Arial Narrow" w:cs="Arial"/>
                <w:b/>
                <w:color w:val="000000" w:themeColor="text1"/>
              </w:rPr>
            </w:pPr>
            <w:r w:rsidRPr="00B90240">
              <w:rPr>
                <w:rFonts w:ascii="Arial Narrow" w:hAnsi="Arial Narrow" w:cs="Arial"/>
                <w:b/>
                <w:color w:val="000000" w:themeColor="text1"/>
              </w:rPr>
              <w:t>Points</w:t>
            </w:r>
          </w:p>
        </w:tc>
        <w:tc>
          <w:tcPr>
            <w:tcW w:w="1440" w:type="dxa"/>
            <w:tcBorders>
              <w:bottom w:val="single" w:sz="6" w:space="0" w:color="auto"/>
            </w:tcBorders>
            <w:shd w:val="pct12" w:color="auto" w:fill="auto"/>
          </w:tcPr>
          <w:p w14:paraId="4CC25E58" w14:textId="77777777" w:rsidR="008D6DD5" w:rsidRPr="00B90240" w:rsidRDefault="008D6DD5" w:rsidP="00AB6627">
            <w:pPr>
              <w:jc w:val="center"/>
              <w:rPr>
                <w:rFonts w:ascii="Arial Narrow" w:hAnsi="Arial Narrow" w:cs="Arial"/>
                <w:b/>
                <w:color w:val="000000" w:themeColor="text1"/>
              </w:rPr>
            </w:pPr>
            <w:r w:rsidRPr="00B90240">
              <w:rPr>
                <w:rFonts w:ascii="Arial Narrow" w:hAnsi="Arial Narrow" w:cs="Arial"/>
                <w:b/>
                <w:color w:val="000000" w:themeColor="text1"/>
              </w:rPr>
              <w:t>Due Dates</w:t>
            </w:r>
          </w:p>
        </w:tc>
      </w:tr>
      <w:tr w:rsidR="008D6DD5" w:rsidRPr="00B90240" w14:paraId="495DA5C7" w14:textId="77777777" w:rsidTr="00AB6627">
        <w:tc>
          <w:tcPr>
            <w:tcW w:w="7830" w:type="dxa"/>
            <w:tcBorders>
              <w:top w:val="single" w:sz="4" w:space="0" w:color="auto"/>
              <w:bottom w:val="single" w:sz="4" w:space="0" w:color="auto"/>
            </w:tcBorders>
          </w:tcPr>
          <w:p w14:paraId="35FBF541" w14:textId="77777777" w:rsidR="008D6DD5" w:rsidRPr="00B90240" w:rsidRDefault="008D6DD5" w:rsidP="00AB6627">
            <w:pPr>
              <w:tabs>
                <w:tab w:val="left" w:pos="-1440"/>
              </w:tabs>
              <w:rPr>
                <w:rFonts w:ascii="Arial Narrow" w:hAnsi="Arial Narrow" w:cs="Arial"/>
                <w:b/>
                <w:bCs/>
                <w:iCs/>
                <w:color w:val="000000" w:themeColor="text1"/>
                <w:u w:val="single"/>
              </w:rPr>
            </w:pPr>
            <w:r w:rsidRPr="00B90240">
              <w:rPr>
                <w:rFonts w:ascii="Arial Narrow" w:hAnsi="Arial Narrow" w:cs="Arial"/>
                <w:b/>
                <w:bCs/>
                <w:iCs/>
                <w:color w:val="000000" w:themeColor="text1"/>
                <w:u w:val="single"/>
              </w:rPr>
              <w:t>Weekly Logs (15)</w:t>
            </w:r>
          </w:p>
          <w:p w14:paraId="1DFC8306" w14:textId="77777777" w:rsidR="008D6DD5" w:rsidRPr="00B90240" w:rsidRDefault="008D6DD5" w:rsidP="00AB6627">
            <w:pPr>
              <w:tabs>
                <w:tab w:val="left" w:pos="-1440"/>
              </w:tabs>
              <w:rPr>
                <w:rFonts w:ascii="Arial Narrow" w:hAnsi="Arial Narrow" w:cs="Arial"/>
                <w:b/>
                <w:bCs/>
                <w:iCs/>
                <w:color w:val="000000" w:themeColor="text1"/>
                <w:u w:val="single"/>
              </w:rPr>
            </w:pPr>
          </w:p>
          <w:p w14:paraId="7B3B50CC" w14:textId="77777777" w:rsidR="008D6DD5" w:rsidRPr="00B90240" w:rsidRDefault="008D6DD5" w:rsidP="00AB6627">
            <w:pPr>
              <w:tabs>
                <w:tab w:val="left" w:pos="-1440"/>
              </w:tabs>
              <w:rPr>
                <w:rFonts w:ascii="Arial Narrow" w:hAnsi="Arial Narrow" w:cs="Arial"/>
                <w:b/>
                <w:i/>
                <w:color w:val="000000" w:themeColor="text1"/>
              </w:rPr>
            </w:pPr>
            <w:r w:rsidRPr="00B90240">
              <w:rPr>
                <w:rFonts w:ascii="Arial Narrow" w:hAnsi="Arial Narrow" w:cs="Arial"/>
                <w:color w:val="000000" w:themeColor="text1"/>
              </w:rPr>
              <w:t>Weekly Self-Assessment Logs: You are expected to be an active participant in class.  In addition, the completion of a weekly log of student activities, questions, and supervision is required as part of the weekly supervision process.  The logs will all be done electronically on the class Canvas site.</w:t>
            </w:r>
          </w:p>
        </w:tc>
        <w:tc>
          <w:tcPr>
            <w:tcW w:w="1530" w:type="dxa"/>
            <w:tcBorders>
              <w:top w:val="single" w:sz="4" w:space="0" w:color="auto"/>
              <w:bottom w:val="single" w:sz="4" w:space="0" w:color="auto"/>
            </w:tcBorders>
          </w:tcPr>
          <w:p w14:paraId="2D979739" w14:textId="77777777" w:rsidR="008D6DD5" w:rsidRPr="00B90240" w:rsidRDefault="008D6DD5" w:rsidP="00AB6627">
            <w:pPr>
              <w:jc w:val="center"/>
              <w:rPr>
                <w:rFonts w:ascii="Arial Narrow" w:hAnsi="Arial Narrow" w:cs="Arial"/>
                <w:bCs/>
                <w:color w:val="000000" w:themeColor="text1"/>
              </w:rPr>
            </w:pPr>
          </w:p>
          <w:p w14:paraId="2B913BF3" w14:textId="77777777" w:rsidR="008D6DD5" w:rsidRPr="00B90240" w:rsidRDefault="008D6DD5" w:rsidP="00AB6627">
            <w:pPr>
              <w:jc w:val="center"/>
              <w:rPr>
                <w:rFonts w:ascii="Arial Narrow" w:hAnsi="Arial Narrow" w:cs="Arial"/>
                <w:bCs/>
                <w:color w:val="000000" w:themeColor="text1"/>
              </w:rPr>
            </w:pPr>
          </w:p>
          <w:p w14:paraId="330FEBC8" w14:textId="77777777" w:rsidR="000E7AE3" w:rsidRDefault="000E7AE3" w:rsidP="00AB6627">
            <w:pPr>
              <w:jc w:val="center"/>
              <w:rPr>
                <w:rFonts w:ascii="Arial Narrow" w:hAnsi="Arial Narrow" w:cs="Arial"/>
                <w:bCs/>
                <w:iCs/>
                <w:color w:val="000000" w:themeColor="text1"/>
              </w:rPr>
            </w:pPr>
          </w:p>
          <w:p w14:paraId="7DB5B5BC" w14:textId="1B51FAD1" w:rsidR="008D6DD5" w:rsidRPr="007D5121" w:rsidRDefault="008D6DD5" w:rsidP="00AB6627">
            <w:pPr>
              <w:jc w:val="center"/>
              <w:rPr>
                <w:rFonts w:ascii="Arial Narrow" w:hAnsi="Arial Narrow" w:cs="Arial"/>
                <w:bCs/>
                <w:iCs/>
                <w:color w:val="000000" w:themeColor="text1"/>
              </w:rPr>
            </w:pPr>
            <w:r>
              <w:rPr>
                <w:rFonts w:ascii="Arial Narrow" w:hAnsi="Arial Narrow" w:cs="Arial"/>
                <w:bCs/>
                <w:iCs/>
                <w:color w:val="000000" w:themeColor="text1"/>
              </w:rPr>
              <w:t>300</w:t>
            </w:r>
          </w:p>
          <w:p w14:paraId="3F09F30B" w14:textId="77777777" w:rsidR="008D6DD5" w:rsidRDefault="008D6DD5" w:rsidP="00AB6627">
            <w:pPr>
              <w:jc w:val="center"/>
              <w:rPr>
                <w:rFonts w:ascii="Arial Narrow" w:hAnsi="Arial Narrow" w:cs="Arial"/>
                <w:bCs/>
                <w:iCs/>
                <w:color w:val="000000" w:themeColor="text1"/>
              </w:rPr>
            </w:pPr>
            <w:r w:rsidRPr="007D5121">
              <w:rPr>
                <w:rFonts w:ascii="Arial Narrow" w:hAnsi="Arial Narrow" w:cs="Arial"/>
                <w:bCs/>
                <w:iCs/>
                <w:color w:val="000000" w:themeColor="text1"/>
              </w:rPr>
              <w:t>Points</w:t>
            </w:r>
          </w:p>
          <w:p w14:paraId="7BBDCFAC" w14:textId="77777777" w:rsidR="008D6DD5" w:rsidRDefault="008D6DD5" w:rsidP="00AB6627">
            <w:pPr>
              <w:rPr>
                <w:rFonts w:ascii="Arial Narrow" w:hAnsi="Arial Narrow" w:cs="Arial"/>
                <w:bCs/>
                <w:color w:val="000000" w:themeColor="text1"/>
              </w:rPr>
            </w:pPr>
          </w:p>
          <w:p w14:paraId="3BD50227" w14:textId="77777777" w:rsidR="008D6DD5" w:rsidRDefault="008D6DD5" w:rsidP="00AB6627">
            <w:pPr>
              <w:rPr>
                <w:rFonts w:ascii="Arial Narrow" w:hAnsi="Arial Narrow" w:cs="Arial"/>
                <w:bCs/>
                <w:color w:val="000000" w:themeColor="text1"/>
              </w:rPr>
            </w:pPr>
          </w:p>
          <w:p w14:paraId="75C077FE" w14:textId="77777777" w:rsidR="008D6DD5" w:rsidRPr="00B90240" w:rsidRDefault="008D6DD5" w:rsidP="00AB6627">
            <w:pPr>
              <w:jc w:val="center"/>
              <w:rPr>
                <w:rFonts w:ascii="Arial Narrow" w:hAnsi="Arial Narrow" w:cs="Arial"/>
                <w:bCs/>
                <w:color w:val="000000" w:themeColor="text1"/>
              </w:rPr>
            </w:pPr>
          </w:p>
        </w:tc>
        <w:tc>
          <w:tcPr>
            <w:tcW w:w="1440" w:type="dxa"/>
            <w:tcBorders>
              <w:top w:val="single" w:sz="4" w:space="0" w:color="auto"/>
              <w:bottom w:val="single" w:sz="4" w:space="0" w:color="auto"/>
            </w:tcBorders>
          </w:tcPr>
          <w:p w14:paraId="73C845B4" w14:textId="77777777" w:rsidR="008D6DD5" w:rsidRPr="00B90240" w:rsidRDefault="008D6DD5" w:rsidP="00AB6627">
            <w:pPr>
              <w:jc w:val="center"/>
              <w:rPr>
                <w:rFonts w:ascii="Arial Narrow" w:hAnsi="Arial Narrow" w:cs="Arial"/>
                <w:bCs/>
                <w:color w:val="000000" w:themeColor="text1"/>
              </w:rPr>
            </w:pPr>
          </w:p>
          <w:p w14:paraId="652702F3" w14:textId="77777777" w:rsidR="008D6DD5" w:rsidRPr="00B90240" w:rsidRDefault="008D6DD5" w:rsidP="00AB6627">
            <w:pPr>
              <w:jc w:val="center"/>
              <w:rPr>
                <w:rFonts w:ascii="Arial Narrow" w:hAnsi="Arial Narrow" w:cs="Arial"/>
                <w:bCs/>
                <w:color w:val="000000" w:themeColor="text1"/>
              </w:rPr>
            </w:pPr>
          </w:p>
          <w:p w14:paraId="24A90829" w14:textId="77777777" w:rsidR="008D6DD5" w:rsidRPr="00B90240" w:rsidRDefault="008D6DD5" w:rsidP="00AB6627">
            <w:pPr>
              <w:jc w:val="center"/>
              <w:rPr>
                <w:rFonts w:ascii="Arial Narrow" w:hAnsi="Arial Narrow" w:cs="Arial"/>
                <w:bCs/>
                <w:color w:val="000000" w:themeColor="text1"/>
              </w:rPr>
            </w:pPr>
          </w:p>
          <w:p w14:paraId="03AAC53F" w14:textId="77777777" w:rsidR="008D6DD5" w:rsidRPr="00B90240" w:rsidRDefault="008D6DD5" w:rsidP="00AB6627">
            <w:pPr>
              <w:jc w:val="center"/>
              <w:rPr>
                <w:rFonts w:ascii="Arial Narrow" w:hAnsi="Arial Narrow" w:cs="Arial"/>
                <w:bCs/>
                <w:color w:val="000000" w:themeColor="text1"/>
              </w:rPr>
            </w:pPr>
            <w:r>
              <w:rPr>
                <w:rFonts w:ascii="Arial Narrow" w:hAnsi="Arial Narrow" w:cs="Arial"/>
                <w:bCs/>
                <w:color w:val="000000" w:themeColor="text1"/>
              </w:rPr>
              <w:t>Weekly</w:t>
            </w:r>
          </w:p>
        </w:tc>
      </w:tr>
      <w:tr w:rsidR="008D6DD5" w:rsidRPr="00B90240" w14:paraId="605B4107" w14:textId="77777777" w:rsidTr="00AB6627">
        <w:tc>
          <w:tcPr>
            <w:tcW w:w="7830" w:type="dxa"/>
            <w:tcBorders>
              <w:top w:val="single" w:sz="4" w:space="0" w:color="auto"/>
              <w:bottom w:val="single" w:sz="4" w:space="0" w:color="auto"/>
            </w:tcBorders>
          </w:tcPr>
          <w:p w14:paraId="28AD9D5C" w14:textId="4AC7218E" w:rsidR="008D6DD5" w:rsidRDefault="008D6DD5" w:rsidP="00AB6627">
            <w:pPr>
              <w:tabs>
                <w:tab w:val="left" w:pos="-1440"/>
              </w:tabs>
              <w:rPr>
                <w:rFonts w:ascii="Arial Narrow" w:hAnsi="Arial Narrow" w:cs="Arial"/>
                <w:b/>
                <w:bCs/>
                <w:iCs/>
                <w:color w:val="000000" w:themeColor="text1"/>
                <w:u w:val="single"/>
              </w:rPr>
            </w:pPr>
            <w:r>
              <w:rPr>
                <w:rFonts w:ascii="Arial Narrow" w:hAnsi="Arial Narrow" w:cs="Arial"/>
                <w:b/>
                <w:bCs/>
                <w:iCs/>
                <w:color w:val="000000" w:themeColor="text1"/>
                <w:u w:val="single"/>
              </w:rPr>
              <w:t>Art Journal/</w:t>
            </w:r>
            <w:proofErr w:type="spellStart"/>
            <w:r>
              <w:rPr>
                <w:rFonts w:ascii="Arial Narrow" w:hAnsi="Arial Narrow" w:cs="Arial"/>
                <w:b/>
                <w:bCs/>
                <w:iCs/>
                <w:color w:val="000000" w:themeColor="text1"/>
                <w:u w:val="single"/>
              </w:rPr>
              <w:t>Undiscussions</w:t>
            </w:r>
            <w:proofErr w:type="spellEnd"/>
            <w:r w:rsidR="0019212D">
              <w:rPr>
                <w:rFonts w:ascii="Arial Narrow" w:hAnsi="Arial Narrow" w:cs="Arial"/>
                <w:b/>
                <w:bCs/>
                <w:iCs/>
                <w:color w:val="000000" w:themeColor="text1"/>
                <w:u w:val="single"/>
              </w:rPr>
              <w:t xml:space="preserve"> (4)</w:t>
            </w:r>
          </w:p>
          <w:p w14:paraId="277A92A3" w14:textId="77777777" w:rsidR="008D6DD5" w:rsidRDefault="008D6DD5" w:rsidP="00AB6627">
            <w:pPr>
              <w:tabs>
                <w:tab w:val="left" w:pos="-1440"/>
              </w:tabs>
              <w:rPr>
                <w:rFonts w:ascii="Arial Narrow" w:hAnsi="Arial Narrow" w:cs="Arial"/>
                <w:b/>
                <w:bCs/>
                <w:iCs/>
                <w:color w:val="000000" w:themeColor="text1"/>
                <w:u w:val="single"/>
              </w:rPr>
            </w:pPr>
          </w:p>
          <w:p w14:paraId="3F22F1EB" w14:textId="77777777" w:rsidR="00334DD1" w:rsidRPr="00125BEE" w:rsidRDefault="00334DD1" w:rsidP="0019212D">
            <w:pPr>
              <w:spacing w:line="278" w:lineRule="auto"/>
              <w:jc w:val="both"/>
              <w:rPr>
                <w:rFonts w:ascii="Arial Narrow" w:hAnsi="Arial Narrow"/>
              </w:rPr>
            </w:pPr>
            <w:r w:rsidRPr="00125BEE">
              <w:rPr>
                <w:rFonts w:ascii="Arial Narrow" w:hAnsi="Arial Narrow"/>
              </w:rPr>
              <w:t>To move beyond traditional descriptive language and process your field practicum experiences through creative expression</w:t>
            </w:r>
            <w:r w:rsidRPr="00334DD1">
              <w:rPr>
                <w:rFonts w:ascii="Arial Narrow" w:hAnsi="Arial Narrow"/>
              </w:rPr>
              <w:t xml:space="preserve">, this </w:t>
            </w:r>
            <w:r w:rsidRPr="00125BEE">
              <w:rPr>
                <w:rFonts w:ascii="Arial Narrow" w:hAnsi="Arial Narrow"/>
              </w:rPr>
              <w:t>assignment encourages you to use your imagination to explore the complexities of social work practice, navigate professional tensions, and engage in deeper self-reflection</w:t>
            </w:r>
            <w:r w:rsidRPr="00334DD1">
              <w:rPr>
                <w:rFonts w:ascii="Arial Narrow" w:hAnsi="Arial Narrow"/>
              </w:rPr>
              <w:t>.</w:t>
            </w:r>
          </w:p>
          <w:p w14:paraId="591D15C2" w14:textId="77777777" w:rsidR="0019212D" w:rsidRDefault="0019212D" w:rsidP="0019212D">
            <w:pPr>
              <w:jc w:val="both"/>
              <w:rPr>
                <w:rFonts w:ascii="Arial Narrow" w:hAnsi="Arial Narrow"/>
                <w:b/>
                <w:bCs/>
              </w:rPr>
            </w:pPr>
          </w:p>
          <w:p w14:paraId="3AA7919F" w14:textId="3DED7137" w:rsidR="00334DD1" w:rsidRPr="00334DD1" w:rsidRDefault="00334DD1" w:rsidP="0019212D">
            <w:pPr>
              <w:jc w:val="both"/>
              <w:rPr>
                <w:rFonts w:ascii="Arial Narrow" w:hAnsi="Arial Narrow"/>
              </w:rPr>
            </w:pPr>
            <w:r w:rsidRPr="00125BEE">
              <w:rPr>
                <w:rFonts w:ascii="Arial Narrow" w:hAnsi="Arial Narrow"/>
                <w:b/>
                <w:bCs/>
              </w:rPr>
              <w:t>Submission Format</w:t>
            </w:r>
            <w:r w:rsidRPr="00125BEE">
              <w:rPr>
                <w:rFonts w:ascii="Arial Narrow" w:hAnsi="Arial Narrow"/>
              </w:rPr>
              <w:t xml:space="preserve">: Each entry must include one original creative work </w:t>
            </w:r>
            <w:r w:rsidRPr="00334DD1">
              <w:rPr>
                <w:rFonts w:ascii="Arial Narrow" w:hAnsi="Arial Narrow"/>
              </w:rPr>
              <w:t xml:space="preserve">in your art journal </w:t>
            </w:r>
            <w:r w:rsidRPr="00125BEE">
              <w:rPr>
                <w:rFonts w:ascii="Arial Narrow" w:hAnsi="Arial Narrow"/>
              </w:rPr>
              <w:t>and a brief written reflection (moving beyond linear reporting) that connects the art to your practice</w:t>
            </w:r>
            <w:r w:rsidRPr="00334DD1">
              <w:rPr>
                <w:rFonts w:ascii="Arial Narrow" w:hAnsi="Arial Narrow"/>
              </w:rPr>
              <w:t xml:space="preserve">.  A picture from your art journal and brief description should be uploaded to the </w:t>
            </w:r>
            <w:proofErr w:type="spellStart"/>
            <w:r w:rsidRPr="00334DD1">
              <w:rPr>
                <w:rFonts w:ascii="Arial Narrow" w:hAnsi="Arial Narrow"/>
              </w:rPr>
              <w:t>Undiscussion</w:t>
            </w:r>
            <w:proofErr w:type="spellEnd"/>
            <w:r w:rsidRPr="00334DD1">
              <w:rPr>
                <w:rFonts w:ascii="Arial Narrow" w:hAnsi="Arial Narrow"/>
              </w:rPr>
              <w:t xml:space="preserve"> Board by the due dates.</w:t>
            </w:r>
          </w:p>
          <w:p w14:paraId="26E564FF" w14:textId="77777777" w:rsidR="00334DD1" w:rsidRPr="00334DD1" w:rsidRDefault="00334DD1" w:rsidP="0019212D">
            <w:pPr>
              <w:jc w:val="both"/>
              <w:rPr>
                <w:rFonts w:ascii="Arial Narrow" w:hAnsi="Arial Narrow"/>
              </w:rPr>
            </w:pPr>
          </w:p>
          <w:p w14:paraId="498A6504" w14:textId="77777777" w:rsidR="00334DD1" w:rsidRPr="00125BEE" w:rsidRDefault="00334DD1" w:rsidP="0019212D">
            <w:pPr>
              <w:spacing w:line="278" w:lineRule="auto"/>
              <w:jc w:val="both"/>
              <w:rPr>
                <w:rFonts w:ascii="Arial Narrow" w:hAnsi="Arial Narrow"/>
              </w:rPr>
            </w:pPr>
            <w:r w:rsidRPr="00125BEE">
              <w:rPr>
                <w:rFonts w:ascii="Arial Narrow" w:hAnsi="Arial Narrow"/>
                <w:b/>
                <w:bCs/>
              </w:rPr>
              <w:t>Seminar Integration</w:t>
            </w:r>
            <w:r w:rsidRPr="00125BEE">
              <w:rPr>
                <w:rFonts w:ascii="Arial Narrow" w:hAnsi="Arial Narrow"/>
              </w:rPr>
              <w:t>: You will be expected to share your journal entries during field seminar discussions. This process allows the class to engage in collective empathy and build practice skills by viewing field experiences from new, evocative perspective</w:t>
            </w:r>
            <w:r w:rsidRPr="00334DD1">
              <w:rPr>
                <w:rFonts w:ascii="Arial Narrow" w:hAnsi="Arial Narrow"/>
              </w:rPr>
              <w:t>s</w:t>
            </w:r>
          </w:p>
          <w:p w14:paraId="4F4A5BBC" w14:textId="77777777" w:rsidR="0019212D" w:rsidRDefault="0019212D" w:rsidP="0019212D">
            <w:pPr>
              <w:spacing w:line="278" w:lineRule="auto"/>
              <w:jc w:val="both"/>
              <w:rPr>
                <w:rFonts w:ascii="Arial Narrow" w:hAnsi="Arial Narrow"/>
                <w:b/>
                <w:bCs/>
              </w:rPr>
            </w:pPr>
          </w:p>
          <w:p w14:paraId="26D7C811" w14:textId="4BD897F4" w:rsidR="00334DD1" w:rsidRPr="00334DD1" w:rsidRDefault="00334DD1" w:rsidP="0019212D">
            <w:pPr>
              <w:spacing w:line="278" w:lineRule="auto"/>
              <w:jc w:val="both"/>
              <w:rPr>
                <w:rFonts w:ascii="Arial Narrow" w:hAnsi="Arial Narrow"/>
              </w:rPr>
            </w:pPr>
            <w:r w:rsidRPr="00125BEE">
              <w:rPr>
                <w:rFonts w:ascii="Arial Narrow" w:hAnsi="Arial Narrow"/>
                <w:b/>
                <w:bCs/>
              </w:rPr>
              <w:t>Analogy for Understanding</w:t>
            </w:r>
            <w:r w:rsidRPr="00125BEE">
              <w:rPr>
                <w:rFonts w:ascii="Arial Narrow" w:hAnsi="Arial Narrow"/>
              </w:rPr>
              <w:t>: Think of this art journal as a prism: while a traditional report is like a single beam of light (direct and functional), your creative work splits that light into a full spectrum of colors, revealing the hidden layers of emotion, ethics, and identity that exist within every social work interaction</w:t>
            </w:r>
            <w:r w:rsidRPr="00334DD1">
              <w:rPr>
                <w:rFonts w:ascii="Arial Narrow" w:hAnsi="Arial Narrow"/>
              </w:rPr>
              <w:t xml:space="preserve"> (</w:t>
            </w:r>
            <w:proofErr w:type="spellStart"/>
            <w:r w:rsidRPr="00334DD1">
              <w:rPr>
                <w:rFonts w:ascii="Arial Narrow" w:hAnsi="Arial Narrow"/>
              </w:rPr>
              <w:t>Capous-Desyllas</w:t>
            </w:r>
            <w:proofErr w:type="spellEnd"/>
            <w:r w:rsidRPr="00334DD1">
              <w:rPr>
                <w:rFonts w:ascii="Arial Narrow" w:hAnsi="Arial Narrow"/>
              </w:rPr>
              <w:t xml:space="preserve"> &amp; Bromfield 2018).</w:t>
            </w:r>
          </w:p>
          <w:p w14:paraId="2458443E" w14:textId="77777777" w:rsidR="008D6DD5" w:rsidRPr="00B90240" w:rsidRDefault="008D6DD5" w:rsidP="00AB6627">
            <w:pPr>
              <w:tabs>
                <w:tab w:val="left" w:pos="-1440"/>
              </w:tabs>
              <w:rPr>
                <w:rFonts w:ascii="Arial Narrow" w:hAnsi="Arial Narrow" w:cs="Arial"/>
                <w:b/>
                <w:bCs/>
                <w:iCs/>
                <w:color w:val="000000" w:themeColor="text1"/>
                <w:u w:val="single"/>
              </w:rPr>
            </w:pPr>
          </w:p>
        </w:tc>
        <w:tc>
          <w:tcPr>
            <w:tcW w:w="1530" w:type="dxa"/>
            <w:tcBorders>
              <w:top w:val="single" w:sz="4" w:space="0" w:color="auto"/>
              <w:bottom w:val="single" w:sz="4" w:space="0" w:color="auto"/>
            </w:tcBorders>
          </w:tcPr>
          <w:p w14:paraId="49FE0E25" w14:textId="77777777" w:rsidR="00334DD1" w:rsidRDefault="00334DD1" w:rsidP="00AB6627">
            <w:pPr>
              <w:jc w:val="center"/>
              <w:rPr>
                <w:rFonts w:ascii="Arial Narrow" w:hAnsi="Arial Narrow" w:cs="Arial"/>
                <w:bCs/>
                <w:color w:val="000000" w:themeColor="text1"/>
              </w:rPr>
            </w:pPr>
          </w:p>
          <w:p w14:paraId="45291B20" w14:textId="77777777" w:rsidR="00334DD1" w:rsidRDefault="00334DD1" w:rsidP="00AB6627">
            <w:pPr>
              <w:jc w:val="center"/>
              <w:rPr>
                <w:rFonts w:ascii="Arial Narrow" w:hAnsi="Arial Narrow" w:cs="Arial"/>
                <w:bCs/>
                <w:color w:val="000000" w:themeColor="text1"/>
              </w:rPr>
            </w:pPr>
          </w:p>
          <w:p w14:paraId="577D6A75" w14:textId="77777777" w:rsidR="00334DD1" w:rsidRDefault="00334DD1" w:rsidP="00AB6627">
            <w:pPr>
              <w:jc w:val="center"/>
              <w:rPr>
                <w:rFonts w:ascii="Arial Narrow" w:hAnsi="Arial Narrow" w:cs="Arial"/>
                <w:bCs/>
                <w:color w:val="000000" w:themeColor="text1"/>
              </w:rPr>
            </w:pPr>
          </w:p>
          <w:p w14:paraId="578F0873" w14:textId="77777777" w:rsidR="00334DD1" w:rsidRDefault="00334DD1" w:rsidP="00AB6627">
            <w:pPr>
              <w:jc w:val="center"/>
              <w:rPr>
                <w:rFonts w:ascii="Arial Narrow" w:hAnsi="Arial Narrow" w:cs="Arial"/>
                <w:bCs/>
                <w:color w:val="000000" w:themeColor="text1"/>
              </w:rPr>
            </w:pPr>
          </w:p>
          <w:p w14:paraId="3C937177" w14:textId="77777777" w:rsidR="00334DD1" w:rsidRDefault="00334DD1" w:rsidP="00AB6627">
            <w:pPr>
              <w:jc w:val="center"/>
              <w:rPr>
                <w:rFonts w:ascii="Arial Narrow" w:hAnsi="Arial Narrow" w:cs="Arial"/>
                <w:bCs/>
                <w:color w:val="000000" w:themeColor="text1"/>
              </w:rPr>
            </w:pPr>
          </w:p>
          <w:p w14:paraId="3CB8EC34" w14:textId="77777777" w:rsidR="00334DD1" w:rsidRDefault="00334DD1" w:rsidP="00AB6627">
            <w:pPr>
              <w:jc w:val="center"/>
              <w:rPr>
                <w:rFonts w:ascii="Arial Narrow" w:hAnsi="Arial Narrow" w:cs="Arial"/>
                <w:bCs/>
                <w:color w:val="000000" w:themeColor="text1"/>
              </w:rPr>
            </w:pPr>
          </w:p>
          <w:p w14:paraId="47798E1C" w14:textId="77777777" w:rsidR="00334DD1" w:rsidRDefault="00334DD1" w:rsidP="00AB6627">
            <w:pPr>
              <w:jc w:val="center"/>
              <w:rPr>
                <w:rFonts w:ascii="Arial Narrow" w:hAnsi="Arial Narrow" w:cs="Arial"/>
                <w:bCs/>
                <w:color w:val="000000" w:themeColor="text1"/>
              </w:rPr>
            </w:pPr>
          </w:p>
          <w:p w14:paraId="4475B3F9" w14:textId="77777777" w:rsidR="00334DD1" w:rsidRDefault="00334DD1" w:rsidP="00AB6627">
            <w:pPr>
              <w:jc w:val="center"/>
              <w:rPr>
                <w:rFonts w:ascii="Arial Narrow" w:hAnsi="Arial Narrow" w:cs="Arial"/>
                <w:bCs/>
                <w:color w:val="000000" w:themeColor="text1"/>
              </w:rPr>
            </w:pPr>
          </w:p>
          <w:p w14:paraId="1ED95C68" w14:textId="77777777" w:rsidR="00334DD1" w:rsidRDefault="00334DD1" w:rsidP="00AB6627">
            <w:pPr>
              <w:jc w:val="center"/>
              <w:rPr>
                <w:rFonts w:ascii="Arial Narrow" w:hAnsi="Arial Narrow" w:cs="Arial"/>
                <w:bCs/>
                <w:color w:val="000000" w:themeColor="text1"/>
              </w:rPr>
            </w:pPr>
          </w:p>
          <w:p w14:paraId="02F53A02" w14:textId="77777777" w:rsidR="000E7AE3" w:rsidRDefault="000E7AE3" w:rsidP="00AB6627">
            <w:pPr>
              <w:jc w:val="center"/>
              <w:rPr>
                <w:rFonts w:ascii="Arial Narrow" w:hAnsi="Arial Narrow" w:cs="Arial"/>
                <w:bCs/>
                <w:color w:val="000000" w:themeColor="text1"/>
              </w:rPr>
            </w:pPr>
          </w:p>
          <w:p w14:paraId="693ECDDF" w14:textId="72862228" w:rsidR="008D6DD5" w:rsidRDefault="008D6DD5" w:rsidP="00AB6627">
            <w:pPr>
              <w:jc w:val="center"/>
              <w:rPr>
                <w:rFonts w:ascii="Arial Narrow" w:hAnsi="Arial Narrow" w:cs="Arial"/>
                <w:bCs/>
                <w:color w:val="000000" w:themeColor="text1"/>
              </w:rPr>
            </w:pPr>
            <w:r>
              <w:rPr>
                <w:rFonts w:ascii="Arial Narrow" w:hAnsi="Arial Narrow" w:cs="Arial"/>
                <w:bCs/>
                <w:color w:val="000000" w:themeColor="text1"/>
              </w:rPr>
              <w:t>100</w:t>
            </w:r>
          </w:p>
          <w:p w14:paraId="296CCB90" w14:textId="77777777" w:rsidR="008D6DD5" w:rsidRPr="00B90240" w:rsidRDefault="008D6DD5" w:rsidP="00AB6627">
            <w:pPr>
              <w:jc w:val="center"/>
              <w:rPr>
                <w:rFonts w:ascii="Arial Narrow" w:hAnsi="Arial Narrow" w:cs="Arial"/>
                <w:bCs/>
                <w:color w:val="000000" w:themeColor="text1"/>
              </w:rPr>
            </w:pPr>
            <w:r>
              <w:rPr>
                <w:rFonts w:ascii="Arial Narrow" w:hAnsi="Arial Narrow" w:cs="Arial"/>
                <w:bCs/>
                <w:color w:val="000000" w:themeColor="text1"/>
              </w:rPr>
              <w:t>Points</w:t>
            </w:r>
          </w:p>
        </w:tc>
        <w:tc>
          <w:tcPr>
            <w:tcW w:w="1440" w:type="dxa"/>
            <w:tcBorders>
              <w:top w:val="single" w:sz="4" w:space="0" w:color="auto"/>
              <w:bottom w:val="single" w:sz="4" w:space="0" w:color="auto"/>
            </w:tcBorders>
          </w:tcPr>
          <w:p w14:paraId="19E6C2FA" w14:textId="77777777" w:rsidR="008D6DD5" w:rsidRDefault="008D6DD5" w:rsidP="00AB6627">
            <w:pPr>
              <w:jc w:val="center"/>
              <w:rPr>
                <w:rFonts w:ascii="Arial Narrow" w:hAnsi="Arial Narrow" w:cs="Arial"/>
                <w:bCs/>
                <w:color w:val="000000" w:themeColor="text1"/>
              </w:rPr>
            </w:pPr>
          </w:p>
          <w:p w14:paraId="636561B5" w14:textId="77777777" w:rsidR="0019212D" w:rsidRDefault="0019212D" w:rsidP="00AB6627">
            <w:pPr>
              <w:jc w:val="center"/>
              <w:rPr>
                <w:rFonts w:ascii="Arial Narrow" w:hAnsi="Arial Narrow" w:cs="Arial"/>
                <w:bCs/>
                <w:color w:val="000000" w:themeColor="text1"/>
              </w:rPr>
            </w:pPr>
          </w:p>
          <w:p w14:paraId="2A81AF22" w14:textId="77777777" w:rsidR="0019212D" w:rsidRDefault="0019212D" w:rsidP="00AB6627">
            <w:pPr>
              <w:jc w:val="center"/>
              <w:rPr>
                <w:rFonts w:ascii="Arial Narrow" w:hAnsi="Arial Narrow" w:cs="Arial"/>
                <w:bCs/>
                <w:color w:val="000000" w:themeColor="text1"/>
              </w:rPr>
            </w:pPr>
          </w:p>
          <w:p w14:paraId="46E9D8BC" w14:textId="77777777" w:rsidR="0019212D" w:rsidRDefault="0019212D" w:rsidP="00AB6627">
            <w:pPr>
              <w:jc w:val="center"/>
              <w:rPr>
                <w:rFonts w:ascii="Arial Narrow" w:hAnsi="Arial Narrow" w:cs="Arial"/>
                <w:bCs/>
                <w:color w:val="000000" w:themeColor="text1"/>
              </w:rPr>
            </w:pPr>
          </w:p>
          <w:p w14:paraId="0AA7CE1D" w14:textId="77777777" w:rsidR="0019212D" w:rsidRDefault="0019212D" w:rsidP="00AB6627">
            <w:pPr>
              <w:jc w:val="center"/>
              <w:rPr>
                <w:rFonts w:ascii="Arial Narrow" w:hAnsi="Arial Narrow" w:cs="Arial"/>
                <w:bCs/>
                <w:color w:val="000000" w:themeColor="text1"/>
              </w:rPr>
            </w:pPr>
          </w:p>
          <w:p w14:paraId="6B841742" w14:textId="77777777" w:rsidR="0019212D" w:rsidRDefault="0019212D" w:rsidP="00AB6627">
            <w:pPr>
              <w:jc w:val="center"/>
              <w:rPr>
                <w:rFonts w:ascii="Arial Narrow" w:hAnsi="Arial Narrow" w:cs="Arial"/>
                <w:bCs/>
                <w:color w:val="000000" w:themeColor="text1"/>
              </w:rPr>
            </w:pPr>
          </w:p>
          <w:p w14:paraId="6F89297E" w14:textId="77777777" w:rsidR="0019212D" w:rsidRDefault="0019212D" w:rsidP="00AB6627">
            <w:pPr>
              <w:jc w:val="center"/>
              <w:rPr>
                <w:rFonts w:ascii="Arial Narrow" w:hAnsi="Arial Narrow" w:cs="Arial"/>
                <w:bCs/>
                <w:color w:val="000000" w:themeColor="text1"/>
              </w:rPr>
            </w:pPr>
          </w:p>
          <w:p w14:paraId="1B34F840" w14:textId="77777777" w:rsidR="0019212D" w:rsidRDefault="0019212D" w:rsidP="00AB6627">
            <w:pPr>
              <w:jc w:val="center"/>
              <w:rPr>
                <w:rFonts w:ascii="Arial Narrow" w:hAnsi="Arial Narrow" w:cs="Arial"/>
                <w:bCs/>
                <w:color w:val="000000" w:themeColor="text1"/>
              </w:rPr>
            </w:pPr>
          </w:p>
          <w:p w14:paraId="4114896F" w14:textId="77777777" w:rsidR="0019212D" w:rsidRDefault="0019212D" w:rsidP="00AB6627">
            <w:pPr>
              <w:jc w:val="center"/>
              <w:rPr>
                <w:rFonts w:ascii="Arial Narrow" w:hAnsi="Arial Narrow" w:cs="Arial"/>
                <w:bCs/>
                <w:color w:val="000000" w:themeColor="text1"/>
              </w:rPr>
            </w:pPr>
          </w:p>
          <w:p w14:paraId="76042826" w14:textId="77777777" w:rsidR="0019212D" w:rsidRDefault="0019212D" w:rsidP="00AB6627">
            <w:pPr>
              <w:jc w:val="center"/>
              <w:rPr>
                <w:rFonts w:ascii="Arial Narrow" w:hAnsi="Arial Narrow" w:cs="Arial"/>
                <w:bCs/>
                <w:color w:val="000000" w:themeColor="text1"/>
              </w:rPr>
            </w:pPr>
            <w:r>
              <w:rPr>
                <w:rFonts w:ascii="Arial Narrow" w:hAnsi="Arial Narrow" w:cs="Arial"/>
                <w:bCs/>
                <w:color w:val="000000" w:themeColor="text1"/>
              </w:rPr>
              <w:t>Jan 25</w:t>
            </w:r>
          </w:p>
          <w:p w14:paraId="03EE12A6" w14:textId="77777777" w:rsidR="0019212D" w:rsidRDefault="0019212D" w:rsidP="00AB6627">
            <w:pPr>
              <w:jc w:val="center"/>
              <w:rPr>
                <w:rFonts w:ascii="Arial Narrow" w:hAnsi="Arial Narrow" w:cs="Arial"/>
                <w:bCs/>
                <w:color w:val="000000" w:themeColor="text1"/>
              </w:rPr>
            </w:pPr>
            <w:r>
              <w:rPr>
                <w:rFonts w:ascii="Arial Narrow" w:hAnsi="Arial Narrow" w:cs="Arial"/>
                <w:bCs/>
                <w:color w:val="000000" w:themeColor="text1"/>
              </w:rPr>
              <w:t>Feb 22</w:t>
            </w:r>
          </w:p>
          <w:p w14:paraId="3B2663BD" w14:textId="77777777" w:rsidR="0019212D" w:rsidRDefault="0019212D" w:rsidP="00AB6627">
            <w:pPr>
              <w:jc w:val="center"/>
              <w:rPr>
                <w:rFonts w:ascii="Arial Narrow" w:hAnsi="Arial Narrow" w:cs="Arial"/>
                <w:bCs/>
                <w:color w:val="000000" w:themeColor="text1"/>
              </w:rPr>
            </w:pPr>
            <w:r>
              <w:rPr>
                <w:rFonts w:ascii="Arial Narrow" w:hAnsi="Arial Narrow" w:cs="Arial"/>
                <w:bCs/>
                <w:color w:val="000000" w:themeColor="text1"/>
              </w:rPr>
              <w:t>Mar 22</w:t>
            </w:r>
          </w:p>
          <w:p w14:paraId="4DCA2E33" w14:textId="01789511" w:rsidR="0019212D" w:rsidRPr="00B90240" w:rsidRDefault="0019212D" w:rsidP="00AB6627">
            <w:pPr>
              <w:jc w:val="center"/>
              <w:rPr>
                <w:rFonts w:ascii="Arial Narrow" w:hAnsi="Arial Narrow" w:cs="Arial"/>
                <w:bCs/>
                <w:color w:val="000000" w:themeColor="text1"/>
              </w:rPr>
            </w:pPr>
            <w:r>
              <w:rPr>
                <w:rFonts w:ascii="Arial Narrow" w:hAnsi="Arial Narrow" w:cs="Arial"/>
                <w:bCs/>
                <w:color w:val="000000" w:themeColor="text1"/>
              </w:rPr>
              <w:t>Apr 19</w:t>
            </w:r>
          </w:p>
        </w:tc>
      </w:tr>
      <w:tr w:rsidR="008D6DD5" w:rsidRPr="00B90240" w14:paraId="7C2A7FBA" w14:textId="77777777" w:rsidTr="00AB6627">
        <w:tc>
          <w:tcPr>
            <w:tcW w:w="7830" w:type="dxa"/>
            <w:tcBorders>
              <w:top w:val="single" w:sz="4" w:space="0" w:color="auto"/>
              <w:left w:val="single" w:sz="4" w:space="0" w:color="auto"/>
              <w:bottom w:val="single" w:sz="4" w:space="0" w:color="auto"/>
            </w:tcBorders>
          </w:tcPr>
          <w:p w14:paraId="07B7F834" w14:textId="77777777" w:rsidR="008D6DD5" w:rsidRPr="00B90240" w:rsidRDefault="008D6DD5" w:rsidP="00AB6627">
            <w:pPr>
              <w:tabs>
                <w:tab w:val="left" w:pos="2715"/>
              </w:tabs>
              <w:rPr>
                <w:rFonts w:ascii="Arial Narrow" w:hAnsi="Arial Narrow" w:cs="Arial"/>
                <w:b/>
                <w:bCs/>
                <w:iCs/>
                <w:color w:val="000000" w:themeColor="text1"/>
                <w:u w:val="single"/>
              </w:rPr>
            </w:pPr>
            <w:r w:rsidRPr="00B90240">
              <w:rPr>
                <w:rFonts w:ascii="Arial Narrow" w:hAnsi="Arial Narrow" w:cs="Arial"/>
                <w:b/>
                <w:bCs/>
                <w:iCs/>
                <w:color w:val="000000" w:themeColor="text1"/>
                <w:u w:val="single"/>
              </w:rPr>
              <w:t xml:space="preserve">Learning Contract </w:t>
            </w:r>
          </w:p>
          <w:p w14:paraId="37B9A3B4" w14:textId="77777777" w:rsidR="008D6DD5" w:rsidRPr="00B90240" w:rsidRDefault="008D6DD5" w:rsidP="00AB6627">
            <w:pPr>
              <w:tabs>
                <w:tab w:val="left" w:pos="2715"/>
              </w:tabs>
              <w:rPr>
                <w:rFonts w:ascii="Arial Narrow" w:hAnsi="Arial Narrow" w:cs="Arial"/>
                <w:b/>
                <w:bCs/>
                <w:iCs/>
                <w:color w:val="000000" w:themeColor="text1"/>
                <w:u w:val="single"/>
              </w:rPr>
            </w:pPr>
          </w:p>
          <w:p w14:paraId="67CA0ECC" w14:textId="77777777" w:rsidR="008D6DD5" w:rsidRPr="00B90240" w:rsidRDefault="008D6DD5" w:rsidP="00AB6627">
            <w:pPr>
              <w:tabs>
                <w:tab w:val="left" w:pos="-1440"/>
              </w:tabs>
              <w:rPr>
                <w:rFonts w:ascii="Arial Narrow" w:hAnsi="Arial Narrow" w:cs="Arial"/>
                <w:i/>
                <w:color w:val="000000" w:themeColor="text1"/>
              </w:rPr>
            </w:pPr>
            <w:r w:rsidRPr="00B90240">
              <w:rPr>
                <w:rFonts w:ascii="Arial Narrow" w:hAnsi="Arial Narrow" w:cs="Arial"/>
                <w:color w:val="000000" w:themeColor="text1"/>
              </w:rPr>
              <w:t xml:space="preserve">You are required, with the assistance of your field instructor, to identify activities and objectives related to the competencies and practice behaviors listed in the syllabus to be accomplished during your practicum.  The activities should be </w:t>
            </w:r>
            <w:r w:rsidRPr="00B90240">
              <w:rPr>
                <w:rFonts w:ascii="Arial Narrow" w:hAnsi="Arial Narrow" w:cs="Arial"/>
                <w:color w:val="000000" w:themeColor="text1"/>
                <w:u w:val="single"/>
              </w:rPr>
              <w:t>doable</w:t>
            </w:r>
            <w:r w:rsidRPr="00B90240">
              <w:rPr>
                <w:rFonts w:ascii="Arial Narrow" w:hAnsi="Arial Narrow" w:cs="Arial"/>
                <w:color w:val="000000" w:themeColor="text1"/>
              </w:rPr>
              <w:t xml:space="preserve"> and </w:t>
            </w:r>
            <w:r w:rsidRPr="00B90240">
              <w:rPr>
                <w:rFonts w:ascii="Arial Narrow" w:hAnsi="Arial Narrow" w:cs="Arial"/>
                <w:color w:val="000000" w:themeColor="text1"/>
                <w:u w:val="single"/>
              </w:rPr>
              <w:t>measurable</w:t>
            </w:r>
            <w:r w:rsidRPr="00B90240">
              <w:rPr>
                <w:rFonts w:ascii="Arial Narrow" w:hAnsi="Arial Narrow" w:cs="Arial"/>
                <w:color w:val="000000" w:themeColor="text1"/>
              </w:rPr>
              <w:t xml:space="preserve"> activities such as: completing an intake interview independently, writing a summary of a board meeting, etc.  The contract should also address the structure and parameters of the practicum.  </w:t>
            </w:r>
          </w:p>
          <w:p w14:paraId="4DA6A337" w14:textId="77777777" w:rsidR="008D6DD5" w:rsidRPr="00B90240" w:rsidRDefault="008D6DD5" w:rsidP="00AB6627">
            <w:pPr>
              <w:tabs>
                <w:tab w:val="left" w:pos="-1440"/>
              </w:tabs>
              <w:rPr>
                <w:rFonts w:ascii="Arial Narrow" w:hAnsi="Arial Narrow" w:cs="Arial"/>
                <w:i/>
                <w:color w:val="000000" w:themeColor="text1"/>
              </w:rPr>
            </w:pPr>
          </w:p>
        </w:tc>
        <w:tc>
          <w:tcPr>
            <w:tcW w:w="1530" w:type="dxa"/>
            <w:tcBorders>
              <w:top w:val="single" w:sz="4" w:space="0" w:color="auto"/>
              <w:bottom w:val="single" w:sz="4" w:space="0" w:color="auto"/>
            </w:tcBorders>
          </w:tcPr>
          <w:p w14:paraId="0CD05F88" w14:textId="77777777" w:rsidR="008D6DD5" w:rsidRPr="00B90240" w:rsidRDefault="008D6DD5" w:rsidP="00AB6627">
            <w:pPr>
              <w:jc w:val="center"/>
              <w:rPr>
                <w:rFonts w:ascii="Arial Narrow" w:hAnsi="Arial Narrow" w:cs="Arial"/>
                <w:bCs/>
                <w:color w:val="000000" w:themeColor="text1"/>
              </w:rPr>
            </w:pPr>
          </w:p>
          <w:p w14:paraId="30EDA31F" w14:textId="77777777" w:rsidR="008D6DD5" w:rsidRPr="00B90240" w:rsidRDefault="008D6DD5" w:rsidP="00AB6627">
            <w:pPr>
              <w:jc w:val="center"/>
              <w:rPr>
                <w:rFonts w:ascii="Arial Narrow" w:hAnsi="Arial Narrow" w:cs="Arial"/>
                <w:bCs/>
                <w:color w:val="000000" w:themeColor="text1"/>
              </w:rPr>
            </w:pPr>
          </w:p>
          <w:p w14:paraId="2797B760" w14:textId="77777777" w:rsidR="008D6DD5" w:rsidRPr="00B90240" w:rsidRDefault="008D6DD5" w:rsidP="00AB6627">
            <w:pPr>
              <w:jc w:val="center"/>
              <w:rPr>
                <w:rFonts w:ascii="Arial Narrow" w:hAnsi="Arial Narrow" w:cs="Arial"/>
                <w:bCs/>
                <w:color w:val="000000" w:themeColor="text1"/>
              </w:rPr>
            </w:pPr>
          </w:p>
          <w:p w14:paraId="03326F29" w14:textId="77777777" w:rsidR="000E7AE3" w:rsidRDefault="000E7AE3" w:rsidP="00AB6627">
            <w:pPr>
              <w:jc w:val="center"/>
              <w:rPr>
                <w:rFonts w:ascii="Arial Narrow" w:hAnsi="Arial Narrow" w:cs="Arial"/>
                <w:bCs/>
                <w:color w:val="000000" w:themeColor="text1"/>
              </w:rPr>
            </w:pPr>
          </w:p>
          <w:p w14:paraId="0262B2EC" w14:textId="14BF1FC4" w:rsidR="008D6DD5" w:rsidRDefault="008D6DD5" w:rsidP="00AB6627">
            <w:pPr>
              <w:jc w:val="center"/>
              <w:rPr>
                <w:rFonts w:ascii="Arial Narrow" w:hAnsi="Arial Narrow" w:cs="Arial"/>
                <w:bCs/>
                <w:color w:val="000000" w:themeColor="text1"/>
              </w:rPr>
            </w:pPr>
            <w:r>
              <w:rPr>
                <w:rFonts w:ascii="Arial Narrow" w:hAnsi="Arial Narrow" w:cs="Arial"/>
                <w:bCs/>
                <w:color w:val="000000" w:themeColor="text1"/>
              </w:rPr>
              <w:t>100</w:t>
            </w:r>
          </w:p>
          <w:p w14:paraId="1F76C16E" w14:textId="77777777" w:rsidR="008D6DD5" w:rsidRPr="00B90240" w:rsidRDefault="008D6DD5" w:rsidP="00AB6627">
            <w:pPr>
              <w:jc w:val="center"/>
              <w:rPr>
                <w:rFonts w:ascii="Arial Narrow" w:hAnsi="Arial Narrow" w:cs="Arial"/>
                <w:bCs/>
                <w:color w:val="000000" w:themeColor="text1"/>
              </w:rPr>
            </w:pPr>
            <w:r>
              <w:rPr>
                <w:rFonts w:ascii="Arial Narrow" w:hAnsi="Arial Narrow" w:cs="Arial"/>
                <w:bCs/>
                <w:color w:val="000000" w:themeColor="text1"/>
              </w:rPr>
              <w:t>Points</w:t>
            </w:r>
          </w:p>
          <w:p w14:paraId="29E76D8F" w14:textId="77777777" w:rsidR="008D6DD5" w:rsidRPr="00B90240" w:rsidRDefault="008D6DD5" w:rsidP="00AB6627">
            <w:pPr>
              <w:jc w:val="center"/>
              <w:rPr>
                <w:rFonts w:ascii="Arial Narrow" w:hAnsi="Arial Narrow" w:cs="Arial"/>
                <w:bCs/>
                <w:color w:val="000000" w:themeColor="text1"/>
              </w:rPr>
            </w:pPr>
          </w:p>
          <w:p w14:paraId="2E62D434" w14:textId="77777777" w:rsidR="008D6DD5" w:rsidRPr="00B90240" w:rsidRDefault="008D6DD5" w:rsidP="00AB6627">
            <w:pPr>
              <w:jc w:val="center"/>
              <w:rPr>
                <w:rFonts w:ascii="Arial Narrow" w:hAnsi="Arial Narrow" w:cs="Arial"/>
                <w:bCs/>
                <w:color w:val="000000" w:themeColor="text1"/>
              </w:rPr>
            </w:pPr>
          </w:p>
        </w:tc>
        <w:tc>
          <w:tcPr>
            <w:tcW w:w="1440" w:type="dxa"/>
            <w:tcBorders>
              <w:top w:val="single" w:sz="4" w:space="0" w:color="auto"/>
              <w:bottom w:val="single" w:sz="4" w:space="0" w:color="auto"/>
              <w:right w:val="single" w:sz="4" w:space="0" w:color="auto"/>
            </w:tcBorders>
          </w:tcPr>
          <w:p w14:paraId="20738CC9" w14:textId="77777777" w:rsidR="008D6DD5" w:rsidRPr="00B90240" w:rsidRDefault="008D6DD5" w:rsidP="00AB6627">
            <w:pPr>
              <w:jc w:val="center"/>
              <w:rPr>
                <w:rFonts w:ascii="Arial Narrow" w:hAnsi="Arial Narrow" w:cs="Arial"/>
                <w:bCs/>
                <w:color w:val="000000" w:themeColor="text1"/>
              </w:rPr>
            </w:pPr>
          </w:p>
          <w:p w14:paraId="0BECAFD9" w14:textId="77777777" w:rsidR="008D6DD5" w:rsidRPr="00B90240" w:rsidRDefault="008D6DD5" w:rsidP="00AB6627">
            <w:pPr>
              <w:jc w:val="center"/>
              <w:rPr>
                <w:rFonts w:ascii="Arial Narrow" w:hAnsi="Arial Narrow" w:cs="Arial"/>
                <w:bCs/>
                <w:color w:val="000000" w:themeColor="text1"/>
              </w:rPr>
            </w:pPr>
          </w:p>
          <w:p w14:paraId="1222CD7C" w14:textId="77777777" w:rsidR="008D6DD5" w:rsidRPr="00B90240" w:rsidRDefault="008D6DD5" w:rsidP="00AB6627">
            <w:pPr>
              <w:jc w:val="center"/>
              <w:rPr>
                <w:rFonts w:ascii="Arial Narrow" w:hAnsi="Arial Narrow" w:cs="Arial"/>
                <w:bCs/>
                <w:color w:val="000000" w:themeColor="text1"/>
              </w:rPr>
            </w:pPr>
          </w:p>
          <w:p w14:paraId="5C31C39F" w14:textId="77777777" w:rsidR="008D6DD5" w:rsidRPr="00B90240" w:rsidRDefault="008D6DD5" w:rsidP="00AB6627">
            <w:pPr>
              <w:jc w:val="center"/>
              <w:rPr>
                <w:rFonts w:ascii="Arial Narrow" w:hAnsi="Arial Narrow" w:cs="Arial"/>
                <w:bCs/>
                <w:color w:val="000000" w:themeColor="text1"/>
              </w:rPr>
            </w:pPr>
            <w:r w:rsidRPr="00B90240">
              <w:rPr>
                <w:rFonts w:ascii="Arial Narrow" w:hAnsi="Arial Narrow" w:cs="Arial"/>
                <w:bCs/>
                <w:color w:val="000000" w:themeColor="text1"/>
              </w:rPr>
              <w:t xml:space="preserve">Uploaded by </w:t>
            </w:r>
            <w:r>
              <w:rPr>
                <w:rFonts w:ascii="Arial Narrow" w:hAnsi="Arial Narrow" w:cs="Arial"/>
                <w:bCs/>
                <w:color w:val="000000" w:themeColor="text1"/>
              </w:rPr>
              <w:t>Sunday February 8</w:t>
            </w:r>
            <w:r w:rsidRPr="00A2607C">
              <w:rPr>
                <w:rFonts w:ascii="Arial Narrow" w:hAnsi="Arial Narrow" w:cs="Arial"/>
                <w:bCs/>
                <w:color w:val="000000" w:themeColor="text1"/>
                <w:vertAlign w:val="superscript"/>
              </w:rPr>
              <w:t>th</w:t>
            </w:r>
            <w:r>
              <w:rPr>
                <w:rFonts w:ascii="Arial Narrow" w:hAnsi="Arial Narrow" w:cs="Arial"/>
                <w:bCs/>
                <w:color w:val="000000" w:themeColor="text1"/>
              </w:rPr>
              <w:t xml:space="preserve"> 11:59 pm</w:t>
            </w:r>
          </w:p>
        </w:tc>
      </w:tr>
      <w:tr w:rsidR="008D6DD5" w:rsidRPr="00B90240" w14:paraId="26D51E8E" w14:textId="77777777" w:rsidTr="00AB6627">
        <w:tc>
          <w:tcPr>
            <w:tcW w:w="7830" w:type="dxa"/>
            <w:tcBorders>
              <w:top w:val="single" w:sz="4" w:space="0" w:color="auto"/>
              <w:left w:val="single" w:sz="4" w:space="0" w:color="auto"/>
              <w:bottom w:val="single" w:sz="4" w:space="0" w:color="auto"/>
            </w:tcBorders>
          </w:tcPr>
          <w:p w14:paraId="05730207" w14:textId="77777777" w:rsidR="008D6DD5" w:rsidRPr="00B90240" w:rsidRDefault="008D6DD5" w:rsidP="00AB6627">
            <w:pPr>
              <w:tabs>
                <w:tab w:val="left" w:pos="-1440"/>
              </w:tabs>
              <w:rPr>
                <w:rFonts w:ascii="Arial Narrow" w:hAnsi="Arial Narrow" w:cs="Arial"/>
                <w:b/>
                <w:bCs/>
                <w:iCs/>
                <w:color w:val="000000" w:themeColor="text1"/>
                <w:u w:val="single"/>
              </w:rPr>
            </w:pPr>
            <w:r w:rsidRPr="00B90240">
              <w:rPr>
                <w:rFonts w:ascii="Arial Narrow" w:hAnsi="Arial Narrow" w:cs="Arial"/>
                <w:b/>
                <w:bCs/>
                <w:iCs/>
                <w:color w:val="000000" w:themeColor="text1"/>
                <w:u w:val="single"/>
              </w:rPr>
              <w:t>Résumé and Mock Interview</w:t>
            </w:r>
          </w:p>
          <w:p w14:paraId="282178F9" w14:textId="77777777" w:rsidR="008D6DD5" w:rsidRPr="00B90240" w:rsidRDefault="008D6DD5" w:rsidP="00AB6627">
            <w:pPr>
              <w:tabs>
                <w:tab w:val="left" w:pos="-1440"/>
              </w:tabs>
              <w:rPr>
                <w:rFonts w:ascii="Arial Narrow" w:hAnsi="Arial Narrow" w:cs="Arial"/>
                <w:b/>
                <w:bCs/>
                <w:iCs/>
                <w:color w:val="000000" w:themeColor="text1"/>
                <w:u w:val="single"/>
              </w:rPr>
            </w:pPr>
          </w:p>
          <w:p w14:paraId="272AA54D" w14:textId="7FE8CEA5" w:rsidR="008D6DD5" w:rsidRDefault="008D6DD5" w:rsidP="00AB6627">
            <w:pPr>
              <w:tabs>
                <w:tab w:val="left" w:pos="-1440"/>
              </w:tabs>
              <w:rPr>
                <w:rFonts w:ascii="Arial Narrow" w:hAnsi="Arial Narrow" w:cs="Arial"/>
                <w:bCs/>
                <w:iCs/>
                <w:color w:val="000000" w:themeColor="text1"/>
              </w:rPr>
            </w:pPr>
            <w:r w:rsidRPr="00B90240">
              <w:rPr>
                <w:rFonts w:ascii="Arial Narrow" w:hAnsi="Arial Narrow" w:cs="Arial"/>
                <w:color w:val="000000" w:themeColor="text1"/>
              </w:rPr>
              <w:t>To complete this assignment, (1) attend</w:t>
            </w:r>
            <w:r>
              <w:rPr>
                <w:rFonts w:ascii="Arial Narrow" w:hAnsi="Arial Narrow" w:cs="Arial"/>
                <w:color w:val="000000" w:themeColor="text1"/>
              </w:rPr>
              <w:t xml:space="preserve"> the </w:t>
            </w:r>
            <w:r w:rsidRPr="00B90240">
              <w:rPr>
                <w:rFonts w:ascii="Arial Narrow" w:hAnsi="Arial Narrow" w:cs="Arial"/>
                <w:color w:val="000000" w:themeColor="text1"/>
              </w:rPr>
              <w:t>presentation in class</w:t>
            </w:r>
            <w:r>
              <w:rPr>
                <w:rFonts w:ascii="Arial Narrow" w:hAnsi="Arial Narrow" w:cs="Arial"/>
                <w:color w:val="000000" w:themeColor="text1"/>
              </w:rPr>
              <w:t xml:space="preserve"> on Week 5</w:t>
            </w:r>
            <w:r w:rsidRPr="00B90240">
              <w:rPr>
                <w:rFonts w:ascii="Arial Narrow" w:hAnsi="Arial Narrow" w:cs="Arial"/>
                <w:color w:val="000000" w:themeColor="text1"/>
              </w:rPr>
              <w:t xml:space="preserve">; (2) </w:t>
            </w:r>
            <w:r>
              <w:rPr>
                <w:rFonts w:ascii="Arial Narrow" w:hAnsi="Arial Narrow" w:cs="Arial"/>
                <w:color w:val="000000" w:themeColor="text1"/>
              </w:rPr>
              <w:t>C</w:t>
            </w:r>
            <w:r w:rsidRPr="00B90240">
              <w:rPr>
                <w:rFonts w:ascii="Arial Narrow" w:hAnsi="Arial Narrow" w:cs="Arial"/>
                <w:color w:val="000000" w:themeColor="text1"/>
              </w:rPr>
              <w:t>onstruct a résumé based on</w:t>
            </w:r>
            <w:r>
              <w:rPr>
                <w:rFonts w:ascii="Arial Narrow" w:hAnsi="Arial Narrow" w:cs="Arial"/>
                <w:color w:val="000000" w:themeColor="text1"/>
              </w:rPr>
              <w:t xml:space="preserve"> the </w:t>
            </w:r>
            <w:r w:rsidRPr="00B90240">
              <w:rPr>
                <w:rFonts w:ascii="Arial Narrow" w:hAnsi="Arial Narrow" w:cs="Arial"/>
                <w:color w:val="000000" w:themeColor="text1"/>
              </w:rPr>
              <w:t>presentation</w:t>
            </w:r>
            <w:r>
              <w:rPr>
                <w:rFonts w:ascii="Arial Narrow" w:hAnsi="Arial Narrow" w:cs="Arial"/>
                <w:color w:val="000000" w:themeColor="text1"/>
              </w:rPr>
              <w:t xml:space="preserve">; </w:t>
            </w:r>
            <w:r w:rsidRPr="00B90240">
              <w:rPr>
                <w:rFonts w:ascii="Arial Narrow" w:hAnsi="Arial Narrow" w:cs="Arial"/>
                <w:color w:val="000000" w:themeColor="text1"/>
              </w:rPr>
              <w:t xml:space="preserve">(3) </w:t>
            </w:r>
            <w:r>
              <w:rPr>
                <w:rFonts w:ascii="Arial Narrow" w:hAnsi="Arial Narrow" w:cs="Arial"/>
                <w:color w:val="000000" w:themeColor="text1"/>
              </w:rPr>
              <w:t xml:space="preserve">Schedule an appointment for a </w:t>
            </w:r>
            <w:r>
              <w:rPr>
                <w:rFonts w:ascii="Arial Narrow" w:hAnsi="Arial Narrow" w:cs="Arial"/>
                <w:color w:val="000000" w:themeColor="text1"/>
              </w:rPr>
              <w:lastRenderedPageBreak/>
              <w:t>mock interview at the Career Center</w:t>
            </w:r>
            <w:r w:rsidR="009F4B31">
              <w:rPr>
                <w:rFonts w:ascii="Arial Narrow" w:hAnsi="Arial Narrow" w:cs="Arial"/>
                <w:color w:val="000000" w:themeColor="text1"/>
              </w:rPr>
              <w:t xml:space="preserve"> by </w:t>
            </w:r>
            <w:r w:rsidR="009F4B31" w:rsidRPr="009F4B31">
              <w:rPr>
                <w:rFonts w:ascii="Arial Narrow" w:hAnsi="Arial Narrow" w:cs="Arial"/>
                <w:i/>
                <w:iCs/>
                <w:color w:val="000000" w:themeColor="text1"/>
                <w:u w:val="single"/>
              </w:rPr>
              <w:t>February 20</w:t>
            </w:r>
            <w:r w:rsidR="009F4B31" w:rsidRPr="009F4B31">
              <w:rPr>
                <w:rFonts w:ascii="Arial Narrow" w:hAnsi="Arial Narrow" w:cs="Arial"/>
                <w:i/>
                <w:iCs/>
                <w:color w:val="000000" w:themeColor="text1"/>
                <w:u w:val="single"/>
                <w:vertAlign w:val="superscript"/>
              </w:rPr>
              <w:t>th</w:t>
            </w:r>
            <w:r w:rsidR="009F4B31" w:rsidRPr="009F4B31">
              <w:rPr>
                <w:rFonts w:ascii="Arial Narrow" w:hAnsi="Arial Narrow" w:cs="Arial"/>
                <w:i/>
                <w:iCs/>
                <w:color w:val="000000" w:themeColor="text1"/>
                <w:u w:val="single"/>
              </w:rPr>
              <w:t xml:space="preserve"> at 5pm</w:t>
            </w:r>
            <w:r>
              <w:rPr>
                <w:rFonts w:ascii="Arial Narrow" w:hAnsi="Arial Narrow" w:cs="Arial"/>
                <w:color w:val="000000" w:themeColor="text1"/>
              </w:rPr>
              <w:t xml:space="preserve">.  </w:t>
            </w:r>
            <w:r w:rsidRPr="007D67A9">
              <w:rPr>
                <w:rFonts w:ascii="Arial Narrow" w:hAnsi="Arial Narrow" w:cs="Arial"/>
                <w:color w:val="000000" w:themeColor="text1"/>
                <w:u w:val="single"/>
              </w:rPr>
              <w:t>Our assigned day is March 2</w:t>
            </w:r>
            <w:r w:rsidRPr="007D67A9">
              <w:rPr>
                <w:rFonts w:ascii="Arial Narrow" w:hAnsi="Arial Narrow" w:cs="Arial"/>
                <w:color w:val="000000" w:themeColor="text1"/>
                <w:u w:val="single"/>
                <w:vertAlign w:val="superscript"/>
              </w:rPr>
              <w:t>nd</w:t>
            </w:r>
            <w:r w:rsidRPr="007D67A9">
              <w:rPr>
                <w:rFonts w:ascii="Arial Narrow" w:hAnsi="Arial Narrow" w:cs="Arial"/>
                <w:color w:val="000000" w:themeColor="text1"/>
                <w:u w:val="single"/>
              </w:rPr>
              <w:t>.</w:t>
            </w:r>
            <w:r>
              <w:rPr>
                <w:rFonts w:ascii="Arial Narrow" w:hAnsi="Arial Narrow" w:cs="Arial"/>
                <w:color w:val="000000" w:themeColor="text1"/>
              </w:rPr>
              <w:t xml:space="preserve"> See the instructions on Canvas.  </w:t>
            </w:r>
            <w:r>
              <w:rPr>
                <w:rFonts w:ascii="Arial Narrow" w:hAnsi="Arial Narrow" w:cs="Arial"/>
                <w:b/>
                <w:i/>
                <w:color w:val="000000" w:themeColor="text1"/>
              </w:rPr>
              <w:t xml:space="preserve">Bring a hard copy of your resume to your scheduled mock interview; </w:t>
            </w:r>
            <w:r w:rsidRPr="003908C5">
              <w:rPr>
                <w:rFonts w:ascii="Arial Narrow" w:hAnsi="Arial Narrow" w:cs="Arial"/>
                <w:bCs/>
                <w:iCs/>
                <w:color w:val="000000" w:themeColor="text1"/>
              </w:rPr>
              <w:t>(4)</w:t>
            </w:r>
            <w:r>
              <w:rPr>
                <w:rFonts w:ascii="Arial Narrow" w:hAnsi="Arial Narrow" w:cs="Arial"/>
                <w:b/>
                <w:i/>
                <w:color w:val="000000" w:themeColor="text1"/>
              </w:rPr>
              <w:t xml:space="preserve"> </w:t>
            </w:r>
            <w:r>
              <w:rPr>
                <w:rFonts w:ascii="Arial Narrow" w:hAnsi="Arial Narrow" w:cs="Arial"/>
                <w:bCs/>
                <w:iCs/>
                <w:color w:val="000000" w:themeColor="text1"/>
              </w:rPr>
              <w:t xml:space="preserve">Upload a final resume that is fully edited based on feedback received at your mock interview.  </w:t>
            </w:r>
          </w:p>
          <w:p w14:paraId="2A144155" w14:textId="77777777" w:rsidR="008D6DD5" w:rsidRPr="003908C5" w:rsidRDefault="008D6DD5" w:rsidP="00AB6627">
            <w:pPr>
              <w:tabs>
                <w:tab w:val="left" w:pos="-1440"/>
              </w:tabs>
              <w:rPr>
                <w:rFonts w:ascii="Arial Narrow" w:hAnsi="Arial Narrow" w:cs="Arial"/>
                <w:bCs/>
                <w:iCs/>
                <w:color w:val="000000" w:themeColor="text1"/>
                <w:u w:val="single"/>
              </w:rPr>
            </w:pPr>
          </w:p>
        </w:tc>
        <w:tc>
          <w:tcPr>
            <w:tcW w:w="1530" w:type="dxa"/>
            <w:tcBorders>
              <w:top w:val="single" w:sz="4" w:space="0" w:color="auto"/>
              <w:bottom w:val="single" w:sz="4" w:space="0" w:color="auto"/>
            </w:tcBorders>
          </w:tcPr>
          <w:p w14:paraId="661B22DB" w14:textId="77777777" w:rsidR="008D6DD5" w:rsidRPr="00B90240" w:rsidRDefault="008D6DD5" w:rsidP="00AB6627">
            <w:pPr>
              <w:jc w:val="center"/>
              <w:rPr>
                <w:rFonts w:ascii="Arial Narrow" w:hAnsi="Arial Narrow" w:cs="Arial"/>
                <w:bCs/>
                <w:color w:val="000000" w:themeColor="text1"/>
              </w:rPr>
            </w:pPr>
          </w:p>
          <w:p w14:paraId="3A15289D" w14:textId="77777777" w:rsidR="008D6DD5" w:rsidRDefault="008D6DD5" w:rsidP="00AB6627">
            <w:pPr>
              <w:jc w:val="center"/>
              <w:rPr>
                <w:rFonts w:ascii="Arial Narrow" w:hAnsi="Arial Narrow" w:cs="Arial"/>
                <w:bCs/>
                <w:color w:val="000000" w:themeColor="text1"/>
              </w:rPr>
            </w:pPr>
          </w:p>
          <w:p w14:paraId="4D64639E" w14:textId="77777777" w:rsidR="000E7AE3" w:rsidRDefault="000E7AE3" w:rsidP="00AB6627">
            <w:pPr>
              <w:jc w:val="center"/>
              <w:rPr>
                <w:rFonts w:ascii="Arial Narrow" w:hAnsi="Arial Narrow" w:cs="Arial"/>
                <w:bCs/>
                <w:color w:val="000000" w:themeColor="text1"/>
              </w:rPr>
            </w:pPr>
          </w:p>
          <w:p w14:paraId="1F39F3C2" w14:textId="77777777" w:rsidR="000E7AE3" w:rsidRDefault="000E7AE3" w:rsidP="00AB6627">
            <w:pPr>
              <w:jc w:val="center"/>
              <w:rPr>
                <w:rFonts w:ascii="Arial Narrow" w:hAnsi="Arial Narrow" w:cs="Arial"/>
                <w:bCs/>
                <w:color w:val="000000" w:themeColor="text1"/>
              </w:rPr>
            </w:pPr>
          </w:p>
          <w:p w14:paraId="4B766548" w14:textId="77777777" w:rsidR="000E7AE3" w:rsidRDefault="000E7AE3" w:rsidP="00AB6627">
            <w:pPr>
              <w:jc w:val="center"/>
              <w:rPr>
                <w:rFonts w:ascii="Arial Narrow" w:hAnsi="Arial Narrow" w:cs="Arial"/>
                <w:bCs/>
                <w:color w:val="000000" w:themeColor="text1"/>
              </w:rPr>
            </w:pPr>
          </w:p>
          <w:p w14:paraId="58C3EEF1" w14:textId="0D492E00" w:rsidR="008D6DD5" w:rsidRPr="00B90240" w:rsidRDefault="008D6DD5" w:rsidP="00AB6627">
            <w:pPr>
              <w:jc w:val="center"/>
              <w:rPr>
                <w:rFonts w:ascii="Arial Narrow" w:hAnsi="Arial Narrow" w:cs="Arial"/>
                <w:bCs/>
                <w:color w:val="000000" w:themeColor="text1"/>
              </w:rPr>
            </w:pPr>
            <w:r>
              <w:rPr>
                <w:rFonts w:ascii="Arial Narrow" w:hAnsi="Arial Narrow" w:cs="Arial"/>
                <w:bCs/>
                <w:color w:val="000000" w:themeColor="text1"/>
              </w:rPr>
              <w:t>200</w:t>
            </w:r>
          </w:p>
          <w:p w14:paraId="6FB28092" w14:textId="77777777" w:rsidR="008D6DD5" w:rsidRPr="00B90240" w:rsidRDefault="008D6DD5" w:rsidP="00AB6627">
            <w:pPr>
              <w:jc w:val="center"/>
              <w:rPr>
                <w:rFonts w:ascii="Arial Narrow" w:hAnsi="Arial Narrow" w:cs="Arial"/>
                <w:bCs/>
                <w:color w:val="000000" w:themeColor="text1"/>
              </w:rPr>
            </w:pPr>
            <w:r w:rsidRPr="00B90240">
              <w:rPr>
                <w:rFonts w:ascii="Arial Narrow" w:hAnsi="Arial Narrow" w:cs="Arial"/>
                <w:bCs/>
                <w:color w:val="000000" w:themeColor="text1"/>
              </w:rPr>
              <w:t>Points</w:t>
            </w:r>
          </w:p>
          <w:p w14:paraId="2DFB45E5" w14:textId="77777777" w:rsidR="008D6DD5" w:rsidRPr="00B90240" w:rsidRDefault="008D6DD5" w:rsidP="00AB6627">
            <w:pPr>
              <w:jc w:val="center"/>
              <w:rPr>
                <w:rFonts w:ascii="Arial Narrow" w:hAnsi="Arial Narrow" w:cs="Arial"/>
                <w:bCs/>
                <w:color w:val="000000" w:themeColor="text1"/>
              </w:rPr>
            </w:pPr>
          </w:p>
        </w:tc>
        <w:tc>
          <w:tcPr>
            <w:tcW w:w="1440" w:type="dxa"/>
            <w:tcBorders>
              <w:top w:val="single" w:sz="4" w:space="0" w:color="auto"/>
              <w:bottom w:val="single" w:sz="4" w:space="0" w:color="auto"/>
              <w:right w:val="single" w:sz="4" w:space="0" w:color="auto"/>
            </w:tcBorders>
          </w:tcPr>
          <w:p w14:paraId="1BB52867" w14:textId="77777777" w:rsidR="008D6DD5" w:rsidRPr="00B90240" w:rsidRDefault="008D6DD5" w:rsidP="00AB6627">
            <w:pPr>
              <w:jc w:val="center"/>
              <w:rPr>
                <w:rFonts w:ascii="Arial Narrow" w:hAnsi="Arial Narrow" w:cs="Arial"/>
                <w:bCs/>
                <w:color w:val="000000" w:themeColor="text1"/>
              </w:rPr>
            </w:pPr>
          </w:p>
          <w:p w14:paraId="0FDBB277" w14:textId="77777777" w:rsidR="008D6DD5" w:rsidRDefault="008D6DD5" w:rsidP="00AB6627">
            <w:pPr>
              <w:jc w:val="center"/>
              <w:rPr>
                <w:rFonts w:ascii="Arial Narrow" w:hAnsi="Arial Narrow" w:cs="Arial"/>
                <w:bCs/>
                <w:color w:val="000000" w:themeColor="text1"/>
              </w:rPr>
            </w:pPr>
          </w:p>
          <w:p w14:paraId="764B45C8" w14:textId="77777777" w:rsidR="000E7AE3" w:rsidRDefault="000E7AE3" w:rsidP="00AB6627">
            <w:pPr>
              <w:jc w:val="center"/>
              <w:rPr>
                <w:rFonts w:ascii="Arial Narrow" w:hAnsi="Arial Narrow" w:cs="Arial"/>
                <w:bCs/>
                <w:color w:val="000000" w:themeColor="text1"/>
              </w:rPr>
            </w:pPr>
          </w:p>
          <w:p w14:paraId="498164A3" w14:textId="77777777" w:rsidR="000E7AE3" w:rsidRDefault="000E7AE3" w:rsidP="00AB6627">
            <w:pPr>
              <w:jc w:val="center"/>
              <w:rPr>
                <w:rFonts w:ascii="Arial Narrow" w:hAnsi="Arial Narrow" w:cs="Arial"/>
                <w:bCs/>
                <w:color w:val="000000" w:themeColor="text1"/>
              </w:rPr>
            </w:pPr>
          </w:p>
          <w:p w14:paraId="57EE6C82" w14:textId="77777777" w:rsidR="000E7AE3" w:rsidRDefault="000E7AE3" w:rsidP="00AB6627">
            <w:pPr>
              <w:jc w:val="center"/>
              <w:rPr>
                <w:rFonts w:ascii="Arial Narrow" w:hAnsi="Arial Narrow" w:cs="Arial"/>
                <w:bCs/>
                <w:color w:val="000000" w:themeColor="text1"/>
              </w:rPr>
            </w:pPr>
          </w:p>
          <w:p w14:paraId="7A5A37CC" w14:textId="03FE9031" w:rsidR="008D6DD5" w:rsidRPr="00B90240" w:rsidRDefault="008D6DD5" w:rsidP="00AB6627">
            <w:pPr>
              <w:jc w:val="center"/>
              <w:rPr>
                <w:rFonts w:ascii="Arial Narrow" w:hAnsi="Arial Narrow" w:cs="Arial"/>
                <w:bCs/>
                <w:color w:val="000000" w:themeColor="text1"/>
              </w:rPr>
            </w:pPr>
            <w:r>
              <w:rPr>
                <w:rFonts w:ascii="Arial Narrow" w:hAnsi="Arial Narrow" w:cs="Arial"/>
                <w:bCs/>
                <w:color w:val="000000" w:themeColor="text1"/>
              </w:rPr>
              <w:t>MOCK INTERVIEW March 2nd</w:t>
            </w:r>
          </w:p>
          <w:p w14:paraId="721B92A1" w14:textId="77777777" w:rsidR="008D6DD5" w:rsidRPr="00B90240" w:rsidRDefault="008D6DD5" w:rsidP="00AB6627">
            <w:pPr>
              <w:jc w:val="center"/>
              <w:rPr>
                <w:rFonts w:ascii="Arial Narrow" w:hAnsi="Arial Narrow" w:cs="Arial"/>
                <w:bCs/>
                <w:color w:val="000000" w:themeColor="text1"/>
              </w:rPr>
            </w:pPr>
          </w:p>
        </w:tc>
      </w:tr>
      <w:tr w:rsidR="008D6DD5" w:rsidRPr="00B90240" w14:paraId="652E6C88" w14:textId="77777777" w:rsidTr="00AB6627">
        <w:tc>
          <w:tcPr>
            <w:tcW w:w="7830" w:type="dxa"/>
            <w:tcBorders>
              <w:top w:val="single" w:sz="4" w:space="0" w:color="auto"/>
              <w:left w:val="single" w:sz="4" w:space="0" w:color="auto"/>
              <w:bottom w:val="single" w:sz="4" w:space="0" w:color="auto"/>
            </w:tcBorders>
          </w:tcPr>
          <w:p w14:paraId="5901EEFF" w14:textId="77777777" w:rsidR="008D6DD5" w:rsidRPr="00B90240" w:rsidRDefault="008D6DD5" w:rsidP="00AB6627">
            <w:pPr>
              <w:tabs>
                <w:tab w:val="left" w:pos="-1440"/>
              </w:tabs>
              <w:rPr>
                <w:rFonts w:ascii="Arial Narrow" w:hAnsi="Arial Narrow" w:cs="Arial"/>
                <w:b/>
                <w:bCs/>
                <w:iCs/>
                <w:color w:val="000000" w:themeColor="text1"/>
                <w:u w:val="single"/>
              </w:rPr>
            </w:pPr>
            <w:r w:rsidRPr="00B90240">
              <w:rPr>
                <w:rFonts w:ascii="Arial Narrow" w:hAnsi="Arial Narrow" w:cs="Arial"/>
                <w:b/>
                <w:bCs/>
                <w:iCs/>
                <w:color w:val="000000" w:themeColor="text1"/>
                <w:u w:val="single"/>
              </w:rPr>
              <w:lastRenderedPageBreak/>
              <w:t>Integrative Case Presentation Project</w:t>
            </w:r>
          </w:p>
          <w:p w14:paraId="3A3A9C6E" w14:textId="77777777" w:rsidR="008D6DD5" w:rsidRPr="00B90240" w:rsidRDefault="008D6DD5" w:rsidP="00AB6627">
            <w:pPr>
              <w:tabs>
                <w:tab w:val="left" w:pos="-1440"/>
              </w:tabs>
              <w:rPr>
                <w:rFonts w:ascii="Arial Narrow" w:hAnsi="Arial Narrow" w:cs="Arial"/>
                <w:b/>
                <w:bCs/>
                <w:iCs/>
                <w:color w:val="000000" w:themeColor="text1"/>
                <w:u w:val="single"/>
              </w:rPr>
            </w:pPr>
          </w:p>
          <w:p w14:paraId="75900219" w14:textId="77777777" w:rsidR="008D6DD5" w:rsidRPr="00B90240" w:rsidRDefault="008D6DD5" w:rsidP="00AB6627">
            <w:pPr>
              <w:pStyle w:val="Default"/>
              <w:rPr>
                <w:rFonts w:ascii="Arial Narrow" w:hAnsi="Arial Narrow" w:cs="Arial"/>
                <w:color w:val="000000" w:themeColor="text1"/>
              </w:rPr>
            </w:pPr>
            <w:r w:rsidRPr="00B90240">
              <w:rPr>
                <w:rFonts w:ascii="Arial Narrow" w:hAnsi="Arial Narrow" w:cs="Arial"/>
                <w:color w:val="000000" w:themeColor="text1"/>
              </w:rPr>
              <w:t>From mid-term through the end of the semester, all students will complete an Integrative Case Presentation</w:t>
            </w:r>
            <w:r>
              <w:rPr>
                <w:rFonts w:ascii="Arial Narrow" w:hAnsi="Arial Narrow" w:cs="Arial"/>
                <w:color w:val="000000" w:themeColor="text1"/>
              </w:rPr>
              <w:t xml:space="preserve"> </w:t>
            </w:r>
            <w:r w:rsidRPr="00B90240">
              <w:rPr>
                <w:rFonts w:ascii="Arial Narrow" w:hAnsi="Arial Narrow" w:cs="Arial"/>
                <w:color w:val="000000" w:themeColor="text1"/>
              </w:rPr>
              <w:t xml:space="preserve">possibly in front of a panel consisting of at least one assigned faculty member.  The objective of this assignment is for the student to demonstrate their ability to holistically integrate and apply social work knowledge, skills, and values to practice situations in a purposeful, intentional and professional manner.  Students must also demonstrate their competence is informed by cognitive and affective processes that include the student’s ability to think critically, manage affective reactions, and appropriately exercise judgment in unique practice situations (CSWE).  Students will present information using the planned change process as it </w:t>
            </w:r>
            <w:proofErr w:type="gramStart"/>
            <w:r w:rsidRPr="00B90240">
              <w:rPr>
                <w:rFonts w:ascii="Arial Narrow" w:hAnsi="Arial Narrow" w:cs="Arial"/>
                <w:color w:val="000000" w:themeColor="text1"/>
              </w:rPr>
              <w:t>is applies</w:t>
            </w:r>
            <w:proofErr w:type="gramEnd"/>
            <w:r w:rsidRPr="00B90240">
              <w:rPr>
                <w:rFonts w:ascii="Arial Narrow" w:hAnsi="Arial Narrow" w:cs="Arial"/>
                <w:color w:val="000000" w:themeColor="text1"/>
              </w:rPr>
              <w:t xml:space="preserve"> to a client or client system within their field practicum. Within this process, students should demonstrate their aptitude in all nine competencies established by the Council on Social Work Education (CSWE) as well as the corresponding integrative dimensions. </w:t>
            </w:r>
          </w:p>
          <w:p w14:paraId="30AD66A1" w14:textId="77777777" w:rsidR="008D6DD5" w:rsidRPr="00B90240" w:rsidRDefault="008D6DD5" w:rsidP="00AB6627">
            <w:pPr>
              <w:pStyle w:val="Default"/>
              <w:rPr>
                <w:rFonts w:ascii="Arial Narrow" w:hAnsi="Arial Narrow" w:cs="Arial"/>
                <w:color w:val="000000" w:themeColor="text1"/>
              </w:rPr>
            </w:pPr>
          </w:p>
          <w:p w14:paraId="0746F766" w14:textId="77777777" w:rsidR="008D6DD5" w:rsidRPr="00B90240" w:rsidRDefault="008D6DD5" w:rsidP="00AB6627">
            <w:pPr>
              <w:pStyle w:val="Default"/>
              <w:rPr>
                <w:rFonts w:ascii="Arial Narrow" w:hAnsi="Arial Narrow" w:cs="Arial"/>
                <w:color w:val="000000" w:themeColor="text1"/>
              </w:rPr>
            </w:pPr>
            <w:r w:rsidRPr="00B90240">
              <w:rPr>
                <w:rFonts w:ascii="Arial Narrow" w:eastAsia="Times New Roman" w:hAnsi="Arial Narrow" w:cs="Arial"/>
                <w:color w:val="000000" w:themeColor="text1"/>
                <w:u w:val="single"/>
              </w:rPr>
              <w:t>See the oral presentation outline instructions included on Canvas for more detail.</w:t>
            </w:r>
          </w:p>
          <w:p w14:paraId="488DAD6A" w14:textId="77777777" w:rsidR="008D6DD5" w:rsidRPr="00B90240" w:rsidRDefault="008D6DD5" w:rsidP="00AB6627">
            <w:pPr>
              <w:pStyle w:val="Default"/>
              <w:rPr>
                <w:rFonts w:ascii="Arial Narrow" w:hAnsi="Arial Narrow" w:cs="Arial"/>
                <w:color w:val="000000" w:themeColor="text1"/>
              </w:rPr>
            </w:pPr>
          </w:p>
          <w:p w14:paraId="7E429F89" w14:textId="77777777" w:rsidR="008D6DD5" w:rsidRPr="00B90240" w:rsidRDefault="008D6DD5" w:rsidP="00AB6627">
            <w:pPr>
              <w:tabs>
                <w:tab w:val="left" w:pos="-1440"/>
              </w:tabs>
              <w:rPr>
                <w:rFonts w:ascii="Arial Narrow" w:hAnsi="Arial Narrow" w:cs="Arial"/>
                <w:color w:val="000000" w:themeColor="text1"/>
              </w:rPr>
            </w:pPr>
            <w:r w:rsidRPr="00B90240">
              <w:rPr>
                <w:rFonts w:ascii="Arial Narrow" w:hAnsi="Arial Narrow" w:cs="Arial"/>
                <w:color w:val="000000" w:themeColor="text1"/>
              </w:rPr>
              <w:t>Presentation Format: Students will give a 15 to 20-minute presentation that will include all elements found below.  It is imperative you adhere to the 20-minute guideline.  The student should plan to use a PowerPoint (bring 3 copie</w:t>
            </w:r>
            <w:r>
              <w:rPr>
                <w:rFonts w:ascii="Arial Narrow" w:hAnsi="Arial Narrow" w:cs="Arial"/>
                <w:color w:val="000000" w:themeColor="text1"/>
              </w:rPr>
              <w:t>s</w:t>
            </w:r>
            <w:r w:rsidRPr="00B90240">
              <w:rPr>
                <w:rFonts w:ascii="Arial Narrow" w:hAnsi="Arial Narrow" w:cs="Arial"/>
                <w:color w:val="000000" w:themeColor="text1"/>
              </w:rPr>
              <w:t xml:space="preserve">) when describing the various components of the presentation to assist the panel in conceptualizing the student’s work with the client. The panel will have 5 to 10 minutes to ask the student questions regarding their work with the client and their knowledge of the social work profession.  Students will be asked to leave as the panel evaluates the student’s competency and readiness for social work practice.  </w:t>
            </w:r>
          </w:p>
          <w:p w14:paraId="5CEF376A" w14:textId="77777777" w:rsidR="008D6DD5" w:rsidRPr="00B90240" w:rsidRDefault="008D6DD5" w:rsidP="00AB6627">
            <w:pPr>
              <w:tabs>
                <w:tab w:val="left" w:pos="-1440"/>
              </w:tabs>
              <w:rPr>
                <w:rFonts w:ascii="Arial Narrow" w:hAnsi="Arial Narrow" w:cs="Arial"/>
                <w:color w:val="000000" w:themeColor="text1"/>
              </w:rPr>
            </w:pPr>
          </w:p>
          <w:p w14:paraId="602DC5E2" w14:textId="77777777" w:rsidR="008D6DD5" w:rsidRDefault="008D6DD5" w:rsidP="00AB6627">
            <w:pPr>
              <w:tabs>
                <w:tab w:val="left" w:pos="-1440"/>
              </w:tabs>
              <w:rPr>
                <w:rFonts w:ascii="Arial Narrow" w:hAnsi="Arial Narrow" w:cs="Arial"/>
                <w:color w:val="000000" w:themeColor="text1"/>
              </w:rPr>
            </w:pPr>
            <w:r w:rsidRPr="00B90240">
              <w:rPr>
                <w:rFonts w:ascii="Arial Narrow" w:hAnsi="Arial Narrow" w:cs="Arial"/>
                <w:color w:val="000000" w:themeColor="text1"/>
              </w:rPr>
              <w:t xml:space="preserve">Treat your presentation as if you are a representative of the agency presenting information to professionals from other agencies. Include references and cite sources for your presentation (APA).  A grading guide is posted on Canvas.  </w:t>
            </w:r>
          </w:p>
          <w:p w14:paraId="570D49EA" w14:textId="77777777" w:rsidR="008D6DD5" w:rsidRPr="00B90240" w:rsidRDefault="008D6DD5" w:rsidP="00AB6627">
            <w:pPr>
              <w:tabs>
                <w:tab w:val="left" w:pos="-1440"/>
              </w:tabs>
              <w:rPr>
                <w:rFonts w:ascii="Arial Narrow" w:hAnsi="Arial Narrow" w:cs="Arial"/>
                <w:color w:val="000000" w:themeColor="text1"/>
              </w:rPr>
            </w:pPr>
          </w:p>
        </w:tc>
        <w:tc>
          <w:tcPr>
            <w:tcW w:w="1530" w:type="dxa"/>
            <w:tcBorders>
              <w:top w:val="single" w:sz="4" w:space="0" w:color="auto"/>
              <w:bottom w:val="single" w:sz="4" w:space="0" w:color="auto"/>
            </w:tcBorders>
          </w:tcPr>
          <w:p w14:paraId="33D9758B" w14:textId="77777777" w:rsidR="008D6DD5" w:rsidRPr="00B90240" w:rsidRDefault="008D6DD5" w:rsidP="00AB6627">
            <w:pPr>
              <w:jc w:val="center"/>
              <w:rPr>
                <w:rFonts w:ascii="Arial Narrow" w:hAnsi="Arial Narrow" w:cs="Arial"/>
                <w:bCs/>
                <w:color w:val="000000" w:themeColor="text1"/>
              </w:rPr>
            </w:pPr>
          </w:p>
          <w:p w14:paraId="387F1FAD" w14:textId="77777777" w:rsidR="008D6DD5" w:rsidRPr="00B90240" w:rsidRDefault="008D6DD5" w:rsidP="00AB6627">
            <w:pPr>
              <w:jc w:val="center"/>
              <w:rPr>
                <w:rFonts w:ascii="Arial Narrow" w:hAnsi="Arial Narrow" w:cs="Arial"/>
                <w:bCs/>
                <w:color w:val="000000" w:themeColor="text1"/>
              </w:rPr>
            </w:pPr>
          </w:p>
          <w:p w14:paraId="7FEF02F1" w14:textId="77777777" w:rsidR="008D6DD5" w:rsidRPr="00B90240" w:rsidRDefault="008D6DD5" w:rsidP="00AB6627">
            <w:pPr>
              <w:jc w:val="center"/>
              <w:rPr>
                <w:rFonts w:ascii="Arial Narrow" w:hAnsi="Arial Narrow" w:cs="Arial"/>
                <w:bCs/>
                <w:color w:val="000000" w:themeColor="text1"/>
              </w:rPr>
            </w:pPr>
          </w:p>
          <w:p w14:paraId="6999C578" w14:textId="77777777" w:rsidR="000E7AE3" w:rsidRDefault="000E7AE3" w:rsidP="00AB6627">
            <w:pPr>
              <w:jc w:val="center"/>
              <w:rPr>
                <w:rFonts w:ascii="Arial Narrow" w:hAnsi="Arial Narrow" w:cs="Arial"/>
                <w:bCs/>
                <w:color w:val="000000" w:themeColor="text1"/>
              </w:rPr>
            </w:pPr>
          </w:p>
          <w:p w14:paraId="798AC366" w14:textId="77777777" w:rsidR="000E7AE3" w:rsidRDefault="000E7AE3" w:rsidP="00AB6627">
            <w:pPr>
              <w:jc w:val="center"/>
              <w:rPr>
                <w:rFonts w:ascii="Arial Narrow" w:hAnsi="Arial Narrow" w:cs="Arial"/>
                <w:bCs/>
                <w:color w:val="000000" w:themeColor="text1"/>
              </w:rPr>
            </w:pPr>
          </w:p>
          <w:p w14:paraId="041795FC" w14:textId="77777777" w:rsidR="000E7AE3" w:rsidRDefault="000E7AE3" w:rsidP="00AB6627">
            <w:pPr>
              <w:jc w:val="center"/>
              <w:rPr>
                <w:rFonts w:ascii="Arial Narrow" w:hAnsi="Arial Narrow" w:cs="Arial"/>
                <w:bCs/>
                <w:color w:val="000000" w:themeColor="text1"/>
              </w:rPr>
            </w:pPr>
          </w:p>
          <w:p w14:paraId="46C83660" w14:textId="77777777" w:rsidR="000E7AE3" w:rsidRDefault="000E7AE3" w:rsidP="00AB6627">
            <w:pPr>
              <w:jc w:val="center"/>
              <w:rPr>
                <w:rFonts w:ascii="Arial Narrow" w:hAnsi="Arial Narrow" w:cs="Arial"/>
                <w:bCs/>
                <w:color w:val="000000" w:themeColor="text1"/>
              </w:rPr>
            </w:pPr>
          </w:p>
          <w:p w14:paraId="2B059BAA" w14:textId="77777777" w:rsidR="000E7AE3" w:rsidRDefault="000E7AE3" w:rsidP="00AB6627">
            <w:pPr>
              <w:jc w:val="center"/>
              <w:rPr>
                <w:rFonts w:ascii="Arial Narrow" w:hAnsi="Arial Narrow" w:cs="Arial"/>
                <w:bCs/>
                <w:color w:val="000000" w:themeColor="text1"/>
              </w:rPr>
            </w:pPr>
          </w:p>
          <w:p w14:paraId="359F9721" w14:textId="77777777" w:rsidR="000E7AE3" w:rsidRDefault="000E7AE3" w:rsidP="00AB6627">
            <w:pPr>
              <w:jc w:val="center"/>
              <w:rPr>
                <w:rFonts w:ascii="Arial Narrow" w:hAnsi="Arial Narrow" w:cs="Arial"/>
                <w:bCs/>
                <w:color w:val="000000" w:themeColor="text1"/>
              </w:rPr>
            </w:pPr>
          </w:p>
          <w:p w14:paraId="296B91C0" w14:textId="77777777" w:rsidR="000E7AE3" w:rsidRDefault="000E7AE3" w:rsidP="00AB6627">
            <w:pPr>
              <w:jc w:val="center"/>
              <w:rPr>
                <w:rFonts w:ascii="Arial Narrow" w:hAnsi="Arial Narrow" w:cs="Arial"/>
                <w:bCs/>
                <w:color w:val="000000" w:themeColor="text1"/>
              </w:rPr>
            </w:pPr>
          </w:p>
          <w:p w14:paraId="0F50C241" w14:textId="46759F42" w:rsidR="008D6DD5" w:rsidRPr="00B90240" w:rsidRDefault="008D6DD5" w:rsidP="00AB6627">
            <w:pPr>
              <w:jc w:val="center"/>
              <w:rPr>
                <w:rFonts w:ascii="Arial Narrow" w:hAnsi="Arial Narrow" w:cs="Arial"/>
                <w:bCs/>
                <w:color w:val="000000" w:themeColor="text1"/>
              </w:rPr>
            </w:pPr>
            <w:r>
              <w:rPr>
                <w:rFonts w:ascii="Arial Narrow" w:hAnsi="Arial Narrow" w:cs="Arial"/>
                <w:bCs/>
                <w:color w:val="000000" w:themeColor="text1"/>
              </w:rPr>
              <w:t>2</w:t>
            </w:r>
            <w:r w:rsidRPr="00B90240">
              <w:rPr>
                <w:rFonts w:ascii="Arial Narrow" w:hAnsi="Arial Narrow" w:cs="Arial"/>
                <w:bCs/>
                <w:color w:val="000000" w:themeColor="text1"/>
              </w:rPr>
              <w:t>00</w:t>
            </w:r>
          </w:p>
          <w:p w14:paraId="2838DDE7" w14:textId="77777777" w:rsidR="008D6DD5" w:rsidRPr="00B90240" w:rsidRDefault="008D6DD5" w:rsidP="00AB6627">
            <w:pPr>
              <w:jc w:val="center"/>
              <w:rPr>
                <w:rFonts w:ascii="Arial Narrow" w:hAnsi="Arial Narrow" w:cs="Arial"/>
                <w:bCs/>
                <w:i/>
                <w:color w:val="000000" w:themeColor="text1"/>
              </w:rPr>
            </w:pPr>
            <w:r w:rsidRPr="00B90240">
              <w:rPr>
                <w:rFonts w:ascii="Arial Narrow" w:hAnsi="Arial Narrow" w:cs="Arial"/>
                <w:bCs/>
                <w:color w:val="000000" w:themeColor="text1"/>
              </w:rPr>
              <w:t>Points</w:t>
            </w:r>
          </w:p>
        </w:tc>
        <w:tc>
          <w:tcPr>
            <w:tcW w:w="1440" w:type="dxa"/>
            <w:tcBorders>
              <w:top w:val="single" w:sz="4" w:space="0" w:color="auto"/>
              <w:bottom w:val="single" w:sz="4" w:space="0" w:color="auto"/>
              <w:right w:val="single" w:sz="4" w:space="0" w:color="auto"/>
            </w:tcBorders>
          </w:tcPr>
          <w:p w14:paraId="28A5B9CA" w14:textId="77777777" w:rsidR="008D6DD5" w:rsidRPr="00B90240" w:rsidRDefault="008D6DD5" w:rsidP="00AB6627">
            <w:pPr>
              <w:jc w:val="center"/>
              <w:rPr>
                <w:rFonts w:ascii="Arial Narrow" w:hAnsi="Arial Narrow" w:cs="Arial"/>
                <w:bCs/>
                <w:color w:val="000000" w:themeColor="text1"/>
              </w:rPr>
            </w:pPr>
          </w:p>
          <w:p w14:paraId="446F7943" w14:textId="77777777" w:rsidR="000E7AE3" w:rsidRDefault="000E7AE3" w:rsidP="00AB6627">
            <w:pPr>
              <w:jc w:val="center"/>
              <w:rPr>
                <w:rFonts w:ascii="Arial Narrow" w:hAnsi="Arial Narrow" w:cs="Arial"/>
                <w:color w:val="000000" w:themeColor="text1"/>
              </w:rPr>
            </w:pPr>
          </w:p>
          <w:p w14:paraId="268AB1B9" w14:textId="77777777" w:rsidR="000E7AE3" w:rsidRDefault="000E7AE3" w:rsidP="00AB6627">
            <w:pPr>
              <w:jc w:val="center"/>
              <w:rPr>
                <w:rFonts w:ascii="Arial Narrow" w:hAnsi="Arial Narrow" w:cs="Arial"/>
                <w:color w:val="000000" w:themeColor="text1"/>
              </w:rPr>
            </w:pPr>
          </w:p>
          <w:p w14:paraId="30E30F90" w14:textId="77777777" w:rsidR="000E7AE3" w:rsidRDefault="000E7AE3" w:rsidP="00AB6627">
            <w:pPr>
              <w:jc w:val="center"/>
              <w:rPr>
                <w:rFonts w:ascii="Arial Narrow" w:hAnsi="Arial Narrow" w:cs="Arial"/>
                <w:color w:val="000000" w:themeColor="text1"/>
              </w:rPr>
            </w:pPr>
          </w:p>
          <w:p w14:paraId="4902FE2D" w14:textId="77777777" w:rsidR="000E7AE3" w:rsidRDefault="000E7AE3" w:rsidP="00AB6627">
            <w:pPr>
              <w:jc w:val="center"/>
              <w:rPr>
                <w:rFonts w:ascii="Arial Narrow" w:hAnsi="Arial Narrow" w:cs="Arial"/>
                <w:color w:val="000000" w:themeColor="text1"/>
              </w:rPr>
            </w:pPr>
          </w:p>
          <w:p w14:paraId="636E16F2" w14:textId="77777777" w:rsidR="000E7AE3" w:rsidRDefault="000E7AE3" w:rsidP="00AB6627">
            <w:pPr>
              <w:jc w:val="center"/>
              <w:rPr>
                <w:rFonts w:ascii="Arial Narrow" w:hAnsi="Arial Narrow" w:cs="Arial"/>
                <w:color w:val="000000" w:themeColor="text1"/>
              </w:rPr>
            </w:pPr>
          </w:p>
          <w:p w14:paraId="0AC28CD8" w14:textId="77777777" w:rsidR="000E7AE3" w:rsidRDefault="000E7AE3" w:rsidP="00AB6627">
            <w:pPr>
              <w:jc w:val="center"/>
              <w:rPr>
                <w:rFonts w:ascii="Arial Narrow" w:hAnsi="Arial Narrow" w:cs="Arial"/>
                <w:color w:val="000000" w:themeColor="text1"/>
              </w:rPr>
            </w:pPr>
          </w:p>
          <w:p w14:paraId="35CFF074" w14:textId="77777777" w:rsidR="000E7AE3" w:rsidRDefault="000E7AE3" w:rsidP="00AB6627">
            <w:pPr>
              <w:jc w:val="center"/>
              <w:rPr>
                <w:rFonts w:ascii="Arial Narrow" w:hAnsi="Arial Narrow" w:cs="Arial"/>
                <w:color w:val="000000" w:themeColor="text1"/>
              </w:rPr>
            </w:pPr>
          </w:p>
          <w:p w14:paraId="4626F092" w14:textId="77777777" w:rsidR="000E7AE3" w:rsidRDefault="000E7AE3" w:rsidP="00AB6627">
            <w:pPr>
              <w:jc w:val="center"/>
              <w:rPr>
                <w:rFonts w:ascii="Arial Narrow" w:hAnsi="Arial Narrow" w:cs="Arial"/>
                <w:color w:val="000000" w:themeColor="text1"/>
              </w:rPr>
            </w:pPr>
          </w:p>
          <w:p w14:paraId="78D5502C" w14:textId="05486A69" w:rsidR="008D6DD5" w:rsidRDefault="008D6DD5" w:rsidP="00AB6627">
            <w:pPr>
              <w:jc w:val="center"/>
              <w:rPr>
                <w:rFonts w:ascii="Arial Narrow" w:hAnsi="Arial Narrow" w:cs="Arial"/>
                <w:color w:val="000000" w:themeColor="text1"/>
              </w:rPr>
            </w:pPr>
            <w:r w:rsidRPr="00B90240">
              <w:rPr>
                <w:rFonts w:ascii="Arial Narrow" w:hAnsi="Arial Narrow" w:cs="Arial"/>
                <w:color w:val="000000" w:themeColor="text1"/>
              </w:rPr>
              <w:t>Students will sign-up for dates during the second half of the semester</w:t>
            </w:r>
          </w:p>
          <w:p w14:paraId="2A71A75D" w14:textId="77777777" w:rsidR="008D6DD5" w:rsidRPr="00B90240" w:rsidRDefault="008D6DD5" w:rsidP="00AB6627">
            <w:pPr>
              <w:jc w:val="center"/>
              <w:rPr>
                <w:rFonts w:ascii="Arial Narrow" w:hAnsi="Arial Narrow" w:cs="Arial"/>
                <w:bCs/>
                <w:color w:val="000000" w:themeColor="text1"/>
                <w:highlight w:val="yellow"/>
              </w:rPr>
            </w:pPr>
          </w:p>
        </w:tc>
      </w:tr>
      <w:tr w:rsidR="008D6DD5" w:rsidRPr="00B90240" w14:paraId="3DF572AD" w14:textId="77777777" w:rsidTr="00AB6627">
        <w:tc>
          <w:tcPr>
            <w:tcW w:w="7830" w:type="dxa"/>
            <w:tcBorders>
              <w:top w:val="single" w:sz="4" w:space="0" w:color="auto"/>
              <w:left w:val="single" w:sz="4" w:space="0" w:color="auto"/>
              <w:bottom w:val="single" w:sz="4" w:space="0" w:color="auto"/>
            </w:tcBorders>
          </w:tcPr>
          <w:p w14:paraId="41067DC4" w14:textId="77777777" w:rsidR="008D6DD5" w:rsidRPr="00B90240" w:rsidRDefault="008D6DD5" w:rsidP="00AB6627">
            <w:pPr>
              <w:keepNext/>
              <w:spacing w:before="240" w:after="60"/>
              <w:outlineLvl w:val="3"/>
              <w:rPr>
                <w:rFonts w:ascii="Arial Narrow" w:hAnsi="Arial Narrow" w:cs="Arial"/>
                <w:b/>
                <w:color w:val="000000" w:themeColor="text1"/>
                <w:u w:val="single"/>
              </w:rPr>
            </w:pPr>
            <w:r w:rsidRPr="00B90240">
              <w:rPr>
                <w:rFonts w:ascii="Arial Narrow" w:hAnsi="Arial Narrow" w:cs="Arial"/>
                <w:b/>
                <w:color w:val="000000" w:themeColor="text1"/>
                <w:u w:val="single"/>
              </w:rPr>
              <w:lastRenderedPageBreak/>
              <w:t xml:space="preserve">Final Evaluation </w:t>
            </w:r>
          </w:p>
          <w:p w14:paraId="3113924F" w14:textId="77777777" w:rsidR="008D6DD5" w:rsidRPr="00B90240" w:rsidRDefault="008D6DD5" w:rsidP="00AB6627">
            <w:pPr>
              <w:keepNext/>
              <w:outlineLvl w:val="3"/>
              <w:rPr>
                <w:rFonts w:ascii="Arial Narrow" w:hAnsi="Arial Narrow" w:cs="Arial"/>
                <w:b/>
                <w:color w:val="000000" w:themeColor="text1"/>
                <w:u w:val="single"/>
              </w:rPr>
            </w:pPr>
          </w:p>
          <w:p w14:paraId="56E0ACD3" w14:textId="77777777" w:rsidR="008D6DD5" w:rsidRDefault="008D6DD5" w:rsidP="00AB6627">
            <w:pPr>
              <w:keepNext/>
              <w:outlineLvl w:val="3"/>
              <w:rPr>
                <w:rFonts w:ascii="Arial Narrow" w:hAnsi="Arial Narrow" w:cs="Arial"/>
                <w:bCs/>
                <w:color w:val="000000" w:themeColor="text1"/>
              </w:rPr>
            </w:pPr>
            <w:r>
              <w:rPr>
                <w:rFonts w:ascii="Arial Narrow" w:hAnsi="Arial Narrow" w:cs="Arial"/>
                <w:bCs/>
                <w:color w:val="000000" w:themeColor="text1"/>
              </w:rPr>
              <w:t>You will get your FI a copy of the Final Evaluation</w:t>
            </w:r>
            <w:r w:rsidRPr="00B90240">
              <w:rPr>
                <w:rFonts w:ascii="Arial Narrow" w:hAnsi="Arial Narrow" w:cs="Arial"/>
                <w:bCs/>
                <w:color w:val="000000" w:themeColor="text1"/>
              </w:rPr>
              <w:t xml:space="preserve"> </w:t>
            </w:r>
            <w:proofErr w:type="gramStart"/>
            <w:r w:rsidRPr="00B90240">
              <w:rPr>
                <w:rFonts w:ascii="Arial Narrow" w:hAnsi="Arial Narrow" w:cs="Arial"/>
                <w:bCs/>
                <w:color w:val="000000" w:themeColor="text1"/>
              </w:rPr>
              <w:t>Schedule</w:t>
            </w:r>
            <w:proofErr w:type="gramEnd"/>
            <w:r w:rsidRPr="00B90240">
              <w:rPr>
                <w:rFonts w:ascii="Arial Narrow" w:hAnsi="Arial Narrow" w:cs="Arial"/>
                <w:bCs/>
                <w:color w:val="000000" w:themeColor="text1"/>
              </w:rPr>
              <w:t xml:space="preserve"> a time to complete the final with your Field Instructor and make sure you take time to sit down and discuss </w:t>
            </w:r>
            <w:proofErr w:type="gramStart"/>
            <w:r w:rsidRPr="00B90240">
              <w:rPr>
                <w:rFonts w:ascii="Arial Narrow" w:hAnsi="Arial Narrow" w:cs="Arial"/>
                <w:bCs/>
                <w:color w:val="000000" w:themeColor="text1"/>
              </w:rPr>
              <w:t>it</w:t>
            </w:r>
            <w:proofErr w:type="gramEnd"/>
            <w:r w:rsidRPr="00B90240">
              <w:rPr>
                <w:rFonts w:ascii="Arial Narrow" w:hAnsi="Arial Narrow" w:cs="Arial"/>
                <w:bCs/>
                <w:color w:val="000000" w:themeColor="text1"/>
              </w:rPr>
              <w:t xml:space="preserve"> so you understand their assessment of your progress.  An electronic copy of the evaluation instrument can be found on Canvas.  Be sure to </w:t>
            </w:r>
            <w:r>
              <w:rPr>
                <w:rFonts w:ascii="Arial Narrow" w:hAnsi="Arial Narrow" w:cs="Arial"/>
                <w:bCs/>
                <w:color w:val="000000" w:themeColor="text1"/>
              </w:rPr>
              <w:t xml:space="preserve">save or </w:t>
            </w:r>
            <w:r w:rsidRPr="00B90240">
              <w:rPr>
                <w:rFonts w:ascii="Arial Narrow" w:hAnsi="Arial Narrow" w:cs="Arial"/>
                <w:bCs/>
                <w:color w:val="000000" w:themeColor="text1"/>
              </w:rPr>
              <w:t xml:space="preserve">print the evaluation before </w:t>
            </w:r>
            <w:proofErr w:type="gramStart"/>
            <w:r w:rsidRPr="00B90240">
              <w:rPr>
                <w:rFonts w:ascii="Arial Narrow" w:hAnsi="Arial Narrow" w:cs="Arial"/>
                <w:bCs/>
                <w:color w:val="000000" w:themeColor="text1"/>
              </w:rPr>
              <w:t>you  to</w:t>
            </w:r>
            <w:proofErr w:type="gramEnd"/>
            <w:r w:rsidRPr="00B90240">
              <w:rPr>
                <w:rFonts w:ascii="Arial Narrow" w:hAnsi="Arial Narrow" w:cs="Arial"/>
                <w:bCs/>
                <w:color w:val="000000" w:themeColor="text1"/>
              </w:rPr>
              <w:t xml:space="preserve"> obtain a copy</w:t>
            </w:r>
            <w:r>
              <w:rPr>
                <w:rFonts w:ascii="Arial Narrow" w:hAnsi="Arial Narrow" w:cs="Arial"/>
                <w:bCs/>
                <w:color w:val="000000" w:themeColor="text1"/>
              </w:rPr>
              <w:t xml:space="preserve"> for your records. </w:t>
            </w:r>
          </w:p>
          <w:p w14:paraId="0453097A" w14:textId="77777777" w:rsidR="008D6DD5" w:rsidRDefault="008D6DD5" w:rsidP="00AB6627">
            <w:pPr>
              <w:keepNext/>
              <w:outlineLvl w:val="3"/>
              <w:rPr>
                <w:rFonts w:ascii="Arial Narrow" w:hAnsi="Arial Narrow" w:cs="Arial"/>
                <w:bCs/>
                <w:color w:val="000000" w:themeColor="text1"/>
              </w:rPr>
            </w:pPr>
          </w:p>
          <w:p w14:paraId="009F333D" w14:textId="77777777" w:rsidR="008D6DD5" w:rsidRPr="00B90240" w:rsidRDefault="008D6DD5" w:rsidP="00AB6627">
            <w:pPr>
              <w:keepNext/>
              <w:outlineLvl w:val="3"/>
              <w:rPr>
                <w:rFonts w:ascii="Arial Narrow" w:hAnsi="Arial Narrow" w:cs="Arial"/>
                <w:bCs/>
                <w:color w:val="000000" w:themeColor="text1"/>
              </w:rPr>
            </w:pPr>
            <w:r>
              <w:rPr>
                <w:rFonts w:ascii="Arial Narrow" w:hAnsi="Arial Narrow" w:cs="Arial"/>
                <w:bCs/>
                <w:color w:val="000000" w:themeColor="text1"/>
              </w:rPr>
              <w:t>*</w:t>
            </w:r>
            <w:r w:rsidRPr="00A2607C">
              <w:rPr>
                <w:rFonts w:ascii="Arial Narrow" w:hAnsi="Arial Narrow" w:cs="Arial"/>
                <w:b/>
                <w:color w:val="000000" w:themeColor="text1"/>
              </w:rPr>
              <w:t xml:space="preserve">Midterm </w:t>
            </w:r>
            <w:r>
              <w:rPr>
                <w:rFonts w:ascii="Arial Narrow" w:hAnsi="Arial Narrow" w:cs="Arial"/>
                <w:b/>
                <w:color w:val="000000" w:themeColor="text1"/>
              </w:rPr>
              <w:t>Evaluation</w:t>
            </w:r>
            <w:r>
              <w:rPr>
                <w:rFonts w:ascii="Arial Narrow" w:hAnsi="Arial Narrow" w:cs="Arial"/>
                <w:bCs/>
                <w:color w:val="000000" w:themeColor="text1"/>
              </w:rPr>
              <w:t xml:space="preserve"> is due March 8</w:t>
            </w:r>
            <w:r w:rsidRPr="00A2607C">
              <w:rPr>
                <w:rFonts w:ascii="Arial Narrow" w:hAnsi="Arial Narrow" w:cs="Arial"/>
                <w:bCs/>
                <w:color w:val="000000" w:themeColor="text1"/>
                <w:vertAlign w:val="superscript"/>
              </w:rPr>
              <w:t>th</w:t>
            </w:r>
            <w:r>
              <w:rPr>
                <w:rFonts w:ascii="Arial Narrow" w:hAnsi="Arial Narrow" w:cs="Arial"/>
                <w:bCs/>
                <w:color w:val="000000" w:themeColor="text1"/>
              </w:rPr>
              <w:t xml:space="preserve">.  </w:t>
            </w:r>
            <w:r w:rsidRPr="00A2607C">
              <w:rPr>
                <w:rFonts w:ascii="Arial Narrow" w:hAnsi="Arial Narrow" w:cs="Arial"/>
                <w:bCs/>
                <w:color w:val="000000" w:themeColor="text1"/>
              </w:rPr>
              <w:t xml:space="preserve">Since the grades for this and your final evaluation are combined, you won't receive a grade for this per se.  However, if it is not uploaded by the deadline with the signatures, 20 points </w:t>
            </w:r>
            <w:r>
              <w:rPr>
                <w:rFonts w:ascii="Arial Narrow" w:hAnsi="Arial Narrow" w:cs="Arial"/>
                <w:bCs/>
                <w:color w:val="000000" w:themeColor="text1"/>
              </w:rPr>
              <w:t>will be deducted f</w:t>
            </w:r>
            <w:r w:rsidRPr="00A2607C">
              <w:rPr>
                <w:rFonts w:ascii="Arial Narrow" w:hAnsi="Arial Narrow" w:cs="Arial"/>
                <w:bCs/>
                <w:color w:val="000000" w:themeColor="text1"/>
              </w:rPr>
              <w:t>rom the overall score on the final evaluation.  </w:t>
            </w:r>
          </w:p>
          <w:p w14:paraId="767D5B30" w14:textId="77777777" w:rsidR="008D6DD5" w:rsidRPr="00B90240" w:rsidRDefault="008D6DD5" w:rsidP="00AB6627">
            <w:pPr>
              <w:keepNext/>
              <w:outlineLvl w:val="3"/>
              <w:rPr>
                <w:rFonts w:ascii="Arial Narrow" w:hAnsi="Arial Narrow" w:cs="Arial"/>
                <w:b/>
                <w:color w:val="000000" w:themeColor="text1"/>
                <w:u w:val="single"/>
              </w:rPr>
            </w:pPr>
          </w:p>
          <w:p w14:paraId="42202AD6" w14:textId="77777777" w:rsidR="008D6DD5" w:rsidRPr="00B90240" w:rsidRDefault="008D6DD5" w:rsidP="00AB6627">
            <w:pPr>
              <w:tabs>
                <w:tab w:val="left" w:pos="-1440"/>
              </w:tabs>
              <w:ind w:left="-18" w:firstLine="18"/>
              <w:rPr>
                <w:rFonts w:ascii="Arial Narrow" w:hAnsi="Arial Narrow" w:cs="Arial"/>
                <w:b/>
                <w:bCs/>
                <w:iCs/>
                <w:color w:val="000000" w:themeColor="text1"/>
                <w:u w:val="single"/>
              </w:rPr>
            </w:pPr>
          </w:p>
        </w:tc>
        <w:tc>
          <w:tcPr>
            <w:tcW w:w="1530" w:type="dxa"/>
            <w:tcBorders>
              <w:top w:val="single" w:sz="4" w:space="0" w:color="auto"/>
              <w:bottom w:val="single" w:sz="4" w:space="0" w:color="auto"/>
            </w:tcBorders>
          </w:tcPr>
          <w:p w14:paraId="6718366C" w14:textId="77777777" w:rsidR="008D6DD5" w:rsidRPr="00B90240" w:rsidRDefault="008D6DD5" w:rsidP="00AB6627">
            <w:pPr>
              <w:jc w:val="center"/>
              <w:rPr>
                <w:rFonts w:ascii="Arial Narrow" w:hAnsi="Arial Narrow" w:cs="Arial"/>
                <w:bCs/>
                <w:color w:val="000000" w:themeColor="text1"/>
              </w:rPr>
            </w:pPr>
          </w:p>
          <w:p w14:paraId="26ECAF8B" w14:textId="77777777" w:rsidR="008D6DD5" w:rsidRPr="00B90240" w:rsidRDefault="008D6DD5" w:rsidP="00AB6627">
            <w:pPr>
              <w:jc w:val="center"/>
              <w:rPr>
                <w:rFonts w:ascii="Arial Narrow" w:hAnsi="Arial Narrow" w:cs="Arial"/>
                <w:bCs/>
                <w:color w:val="000000" w:themeColor="text1"/>
              </w:rPr>
            </w:pPr>
          </w:p>
          <w:p w14:paraId="611726F5" w14:textId="77777777" w:rsidR="008D6DD5" w:rsidRPr="00B90240" w:rsidRDefault="008D6DD5" w:rsidP="00AB6627">
            <w:pPr>
              <w:jc w:val="center"/>
              <w:rPr>
                <w:rFonts w:ascii="Arial Narrow" w:hAnsi="Arial Narrow" w:cs="Arial"/>
                <w:bCs/>
                <w:color w:val="000000" w:themeColor="text1"/>
              </w:rPr>
            </w:pPr>
          </w:p>
          <w:p w14:paraId="25FA0B02" w14:textId="77777777" w:rsidR="0019212D" w:rsidRDefault="0019212D" w:rsidP="00AB6627">
            <w:pPr>
              <w:jc w:val="center"/>
              <w:rPr>
                <w:rFonts w:ascii="Arial Narrow" w:hAnsi="Arial Narrow" w:cs="Arial"/>
                <w:bCs/>
                <w:color w:val="000000" w:themeColor="text1"/>
              </w:rPr>
            </w:pPr>
          </w:p>
          <w:p w14:paraId="0391DB40" w14:textId="77777777" w:rsidR="000E7AE3" w:rsidRDefault="000E7AE3" w:rsidP="00AB6627">
            <w:pPr>
              <w:jc w:val="center"/>
              <w:rPr>
                <w:rFonts w:ascii="Arial Narrow" w:hAnsi="Arial Narrow" w:cs="Arial"/>
                <w:bCs/>
                <w:color w:val="000000" w:themeColor="text1"/>
              </w:rPr>
            </w:pPr>
          </w:p>
          <w:p w14:paraId="2A6A4E9D" w14:textId="77777777" w:rsidR="000E7AE3" w:rsidRDefault="000E7AE3" w:rsidP="00AB6627">
            <w:pPr>
              <w:jc w:val="center"/>
              <w:rPr>
                <w:rFonts w:ascii="Arial Narrow" w:hAnsi="Arial Narrow" w:cs="Arial"/>
                <w:bCs/>
                <w:color w:val="000000" w:themeColor="text1"/>
              </w:rPr>
            </w:pPr>
          </w:p>
          <w:p w14:paraId="503E7F70" w14:textId="0C54C084" w:rsidR="008D6DD5" w:rsidRDefault="008D6DD5" w:rsidP="00AB6627">
            <w:pPr>
              <w:jc w:val="center"/>
              <w:rPr>
                <w:rFonts w:ascii="Arial Narrow" w:hAnsi="Arial Narrow" w:cs="Arial"/>
                <w:bCs/>
                <w:color w:val="000000" w:themeColor="text1"/>
              </w:rPr>
            </w:pPr>
            <w:r>
              <w:rPr>
                <w:rFonts w:ascii="Arial Narrow" w:hAnsi="Arial Narrow" w:cs="Arial"/>
                <w:bCs/>
                <w:color w:val="000000" w:themeColor="text1"/>
              </w:rPr>
              <w:t>100</w:t>
            </w:r>
          </w:p>
          <w:p w14:paraId="08ABBDE3" w14:textId="77777777" w:rsidR="008D6DD5" w:rsidRPr="00B90240" w:rsidRDefault="008D6DD5" w:rsidP="00AB6627">
            <w:pPr>
              <w:jc w:val="center"/>
              <w:rPr>
                <w:rFonts w:ascii="Arial Narrow" w:hAnsi="Arial Narrow" w:cs="Arial"/>
                <w:bCs/>
                <w:color w:val="000000" w:themeColor="text1"/>
              </w:rPr>
            </w:pPr>
            <w:r>
              <w:rPr>
                <w:rFonts w:ascii="Arial Narrow" w:hAnsi="Arial Narrow" w:cs="Arial"/>
                <w:bCs/>
                <w:color w:val="000000" w:themeColor="text1"/>
              </w:rPr>
              <w:t>Points</w:t>
            </w:r>
          </w:p>
        </w:tc>
        <w:tc>
          <w:tcPr>
            <w:tcW w:w="1440" w:type="dxa"/>
            <w:tcBorders>
              <w:top w:val="single" w:sz="4" w:space="0" w:color="auto"/>
              <w:bottom w:val="single" w:sz="4" w:space="0" w:color="auto"/>
              <w:right w:val="single" w:sz="4" w:space="0" w:color="auto"/>
            </w:tcBorders>
          </w:tcPr>
          <w:p w14:paraId="3FA06AE8" w14:textId="77777777" w:rsidR="008D6DD5" w:rsidRPr="00B90240" w:rsidRDefault="008D6DD5" w:rsidP="00AB6627">
            <w:pPr>
              <w:jc w:val="center"/>
              <w:rPr>
                <w:rFonts w:ascii="Arial Narrow" w:hAnsi="Arial Narrow" w:cs="Arial"/>
                <w:bCs/>
                <w:color w:val="000000" w:themeColor="text1"/>
              </w:rPr>
            </w:pPr>
          </w:p>
          <w:p w14:paraId="08321E07" w14:textId="77777777" w:rsidR="008D6DD5" w:rsidRPr="00B90240" w:rsidRDefault="008D6DD5" w:rsidP="00AB6627">
            <w:pPr>
              <w:jc w:val="center"/>
              <w:rPr>
                <w:rFonts w:ascii="Arial Narrow" w:hAnsi="Arial Narrow" w:cs="Arial"/>
                <w:bCs/>
                <w:color w:val="000000" w:themeColor="text1"/>
              </w:rPr>
            </w:pPr>
          </w:p>
          <w:p w14:paraId="52084AC0" w14:textId="77777777" w:rsidR="0019212D" w:rsidRDefault="0019212D" w:rsidP="00AB6627">
            <w:pPr>
              <w:jc w:val="center"/>
              <w:rPr>
                <w:rFonts w:ascii="Arial Narrow" w:hAnsi="Arial Narrow" w:cs="Arial"/>
                <w:bCs/>
                <w:color w:val="000000" w:themeColor="text1"/>
              </w:rPr>
            </w:pPr>
          </w:p>
          <w:p w14:paraId="6514431C" w14:textId="77777777" w:rsidR="0019212D" w:rsidRDefault="0019212D" w:rsidP="00AB6627">
            <w:pPr>
              <w:jc w:val="center"/>
              <w:rPr>
                <w:rFonts w:ascii="Arial Narrow" w:hAnsi="Arial Narrow" w:cs="Arial"/>
                <w:bCs/>
                <w:color w:val="000000" w:themeColor="text1"/>
              </w:rPr>
            </w:pPr>
          </w:p>
          <w:p w14:paraId="1FEAC358" w14:textId="77777777" w:rsidR="000E7AE3" w:rsidRDefault="000E7AE3" w:rsidP="00AB6627">
            <w:pPr>
              <w:jc w:val="center"/>
              <w:rPr>
                <w:rFonts w:ascii="Arial Narrow" w:hAnsi="Arial Narrow" w:cs="Arial"/>
                <w:bCs/>
                <w:color w:val="000000" w:themeColor="text1"/>
              </w:rPr>
            </w:pPr>
          </w:p>
          <w:p w14:paraId="05B69A8F" w14:textId="0D94C8DF" w:rsidR="008D6DD5" w:rsidRPr="00B90240" w:rsidRDefault="008D6DD5" w:rsidP="00AB6627">
            <w:pPr>
              <w:jc w:val="center"/>
              <w:rPr>
                <w:rFonts w:ascii="Arial Narrow" w:hAnsi="Arial Narrow" w:cs="Arial"/>
                <w:bCs/>
                <w:color w:val="000000" w:themeColor="text1"/>
              </w:rPr>
            </w:pPr>
            <w:r>
              <w:rPr>
                <w:rFonts w:ascii="Arial Narrow" w:hAnsi="Arial Narrow" w:cs="Arial"/>
                <w:bCs/>
                <w:color w:val="000000" w:themeColor="text1"/>
              </w:rPr>
              <w:t>Final EVAL uploaded to Canvas by</w:t>
            </w:r>
          </w:p>
          <w:p w14:paraId="49541346" w14:textId="77777777" w:rsidR="008D6DD5" w:rsidRDefault="008D6DD5" w:rsidP="00AB6627">
            <w:pPr>
              <w:jc w:val="center"/>
              <w:rPr>
                <w:rFonts w:ascii="Arial Narrow" w:hAnsi="Arial Narrow" w:cs="Arial"/>
                <w:bCs/>
                <w:color w:val="000000" w:themeColor="text1"/>
              </w:rPr>
            </w:pPr>
            <w:r w:rsidRPr="00B90240">
              <w:rPr>
                <w:rFonts w:ascii="Arial Narrow" w:hAnsi="Arial Narrow" w:cs="Arial"/>
                <w:bCs/>
                <w:color w:val="000000" w:themeColor="text1"/>
              </w:rPr>
              <w:t>Frida</w:t>
            </w:r>
            <w:r>
              <w:rPr>
                <w:rFonts w:ascii="Arial Narrow" w:hAnsi="Arial Narrow" w:cs="Arial"/>
                <w:bCs/>
                <w:color w:val="000000" w:themeColor="text1"/>
              </w:rPr>
              <w:t>y 5/1</w:t>
            </w:r>
          </w:p>
          <w:p w14:paraId="39744E87" w14:textId="77777777" w:rsidR="008D6DD5" w:rsidRPr="00B90240" w:rsidRDefault="008D6DD5" w:rsidP="00AB6627">
            <w:pPr>
              <w:jc w:val="center"/>
              <w:rPr>
                <w:rFonts w:ascii="Arial Narrow" w:hAnsi="Arial Narrow" w:cs="Arial"/>
                <w:bCs/>
                <w:color w:val="000000" w:themeColor="text1"/>
              </w:rPr>
            </w:pPr>
          </w:p>
        </w:tc>
      </w:tr>
      <w:tr w:rsidR="008D6DD5" w:rsidRPr="008259C7" w14:paraId="4C6BEFF2" w14:textId="77777777" w:rsidTr="000E7AE3">
        <w:trPr>
          <w:trHeight w:val="1286"/>
        </w:trPr>
        <w:tc>
          <w:tcPr>
            <w:tcW w:w="7830" w:type="dxa"/>
            <w:tcBorders>
              <w:top w:val="single" w:sz="4" w:space="0" w:color="auto"/>
              <w:left w:val="single" w:sz="4" w:space="0" w:color="auto"/>
              <w:bottom w:val="single" w:sz="4" w:space="0" w:color="auto"/>
            </w:tcBorders>
          </w:tcPr>
          <w:p w14:paraId="0C3D2454" w14:textId="7935B8CB" w:rsidR="008D6DD5" w:rsidRPr="008259C7" w:rsidRDefault="008D6DD5" w:rsidP="000E7AE3">
            <w:pPr>
              <w:keepNext/>
              <w:spacing w:before="240" w:after="60"/>
              <w:outlineLvl w:val="3"/>
              <w:rPr>
                <w:rFonts w:ascii="Arial Narrow" w:hAnsi="Arial Narrow" w:cs="Arial"/>
                <w:b/>
                <w:color w:val="000000" w:themeColor="text1"/>
                <w:sz w:val="36"/>
                <w:szCs w:val="36"/>
                <w:u w:val="single"/>
              </w:rPr>
            </w:pPr>
            <w:r w:rsidRPr="008259C7">
              <w:rPr>
                <w:rFonts w:ascii="Arial Narrow" w:hAnsi="Arial Narrow" w:cs="Arial"/>
                <w:b/>
                <w:color w:val="000000" w:themeColor="text1"/>
                <w:sz w:val="36"/>
                <w:szCs w:val="36"/>
              </w:rPr>
              <w:t>Total</w:t>
            </w:r>
          </w:p>
        </w:tc>
        <w:tc>
          <w:tcPr>
            <w:tcW w:w="1530" w:type="dxa"/>
            <w:tcBorders>
              <w:top w:val="single" w:sz="4" w:space="0" w:color="auto"/>
              <w:bottom w:val="single" w:sz="4" w:space="0" w:color="auto"/>
            </w:tcBorders>
          </w:tcPr>
          <w:p w14:paraId="20A756F3" w14:textId="77777777" w:rsidR="008D6DD5" w:rsidRPr="008259C7" w:rsidRDefault="008D6DD5" w:rsidP="00AB6627">
            <w:pPr>
              <w:jc w:val="center"/>
              <w:rPr>
                <w:rFonts w:ascii="Arial Narrow" w:hAnsi="Arial Narrow" w:cs="Arial"/>
                <w:bCs/>
                <w:color w:val="000000" w:themeColor="text1"/>
                <w:sz w:val="36"/>
                <w:szCs w:val="36"/>
              </w:rPr>
            </w:pPr>
          </w:p>
          <w:p w14:paraId="4EBF771A" w14:textId="77777777" w:rsidR="008D6DD5" w:rsidRPr="008259C7" w:rsidRDefault="008D6DD5" w:rsidP="00AB6627">
            <w:pPr>
              <w:jc w:val="center"/>
              <w:rPr>
                <w:rFonts w:ascii="Arial Narrow" w:hAnsi="Arial Narrow" w:cs="Arial"/>
                <w:bCs/>
                <w:color w:val="000000" w:themeColor="text1"/>
                <w:sz w:val="36"/>
                <w:szCs w:val="36"/>
              </w:rPr>
            </w:pPr>
            <w:r w:rsidRPr="008259C7">
              <w:rPr>
                <w:rFonts w:ascii="Arial Narrow" w:hAnsi="Arial Narrow" w:cs="Arial"/>
                <w:bCs/>
                <w:color w:val="000000" w:themeColor="text1"/>
                <w:sz w:val="36"/>
                <w:szCs w:val="36"/>
              </w:rPr>
              <w:t>1000</w:t>
            </w:r>
          </w:p>
          <w:p w14:paraId="2248FD95" w14:textId="77777777" w:rsidR="008D6DD5" w:rsidRPr="008259C7" w:rsidRDefault="008D6DD5" w:rsidP="00AB6627">
            <w:pPr>
              <w:jc w:val="center"/>
              <w:rPr>
                <w:rFonts w:ascii="Arial Narrow" w:hAnsi="Arial Narrow" w:cs="Arial"/>
                <w:bCs/>
                <w:color w:val="000000" w:themeColor="text1"/>
                <w:sz w:val="36"/>
                <w:szCs w:val="36"/>
              </w:rPr>
            </w:pPr>
            <w:r w:rsidRPr="008259C7">
              <w:rPr>
                <w:rFonts w:ascii="Arial Narrow" w:hAnsi="Arial Narrow" w:cs="Arial"/>
                <w:bCs/>
                <w:color w:val="000000" w:themeColor="text1"/>
                <w:sz w:val="36"/>
                <w:szCs w:val="36"/>
              </w:rPr>
              <w:t>Points</w:t>
            </w:r>
          </w:p>
          <w:p w14:paraId="65350E80" w14:textId="77777777" w:rsidR="008D6DD5" w:rsidRPr="008259C7" w:rsidRDefault="008D6DD5" w:rsidP="00AB6627">
            <w:pPr>
              <w:jc w:val="center"/>
              <w:rPr>
                <w:rFonts w:ascii="Arial Narrow" w:hAnsi="Arial Narrow" w:cs="Arial"/>
                <w:bCs/>
                <w:color w:val="000000" w:themeColor="text1"/>
                <w:sz w:val="36"/>
                <w:szCs w:val="36"/>
              </w:rPr>
            </w:pPr>
          </w:p>
        </w:tc>
        <w:tc>
          <w:tcPr>
            <w:tcW w:w="1440" w:type="dxa"/>
            <w:tcBorders>
              <w:top w:val="single" w:sz="4" w:space="0" w:color="auto"/>
              <w:bottom w:val="single" w:sz="4" w:space="0" w:color="auto"/>
              <w:right w:val="single" w:sz="4" w:space="0" w:color="auto"/>
            </w:tcBorders>
          </w:tcPr>
          <w:p w14:paraId="3F7A2861" w14:textId="77777777" w:rsidR="008D6DD5" w:rsidRPr="008259C7" w:rsidRDefault="008D6DD5" w:rsidP="00AB6627">
            <w:pPr>
              <w:jc w:val="center"/>
              <w:rPr>
                <w:rFonts w:ascii="Arial Narrow" w:hAnsi="Arial Narrow" w:cs="Arial"/>
                <w:bCs/>
                <w:color w:val="000000" w:themeColor="text1"/>
                <w:sz w:val="36"/>
                <w:szCs w:val="36"/>
              </w:rPr>
            </w:pPr>
          </w:p>
        </w:tc>
      </w:tr>
    </w:tbl>
    <w:p w14:paraId="7CB59188" w14:textId="0637952F" w:rsidR="00A2607C" w:rsidRDefault="00A2607C">
      <w:pPr>
        <w:rPr>
          <w:rFonts w:ascii="Arial Narrow" w:hAnsi="Arial Narrow"/>
          <w:b/>
          <w:bCs/>
          <w:u w:val="single"/>
        </w:rPr>
      </w:pPr>
    </w:p>
    <w:p w14:paraId="45087A1B" w14:textId="77777777" w:rsidR="008D6DD5" w:rsidRDefault="008D6DD5" w:rsidP="0049475A">
      <w:pPr>
        <w:jc w:val="center"/>
        <w:rPr>
          <w:rFonts w:ascii="Arial Narrow" w:hAnsi="Arial Narrow"/>
          <w:b/>
          <w:bCs/>
          <w:u w:val="single"/>
        </w:rPr>
      </w:pPr>
    </w:p>
    <w:p w14:paraId="428CF242" w14:textId="7FE3A44A" w:rsidR="0019212D" w:rsidRPr="00B90240" w:rsidRDefault="0019212D" w:rsidP="0019212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themeColor="text1"/>
        </w:rPr>
      </w:pPr>
      <w:r>
        <w:rPr>
          <w:rFonts w:ascii="Arial Narrow" w:hAnsi="Arial Narrow"/>
          <w:b/>
          <w:bCs/>
          <w:color w:val="000000" w:themeColor="text1"/>
          <w:u w:val="single"/>
        </w:rPr>
        <w:t xml:space="preserve">Assessing </w:t>
      </w:r>
      <w:r w:rsidR="00430C07">
        <w:rPr>
          <w:rFonts w:ascii="Arial Narrow" w:hAnsi="Arial Narrow"/>
          <w:b/>
          <w:bCs/>
          <w:color w:val="000000" w:themeColor="text1"/>
          <w:u w:val="single"/>
        </w:rPr>
        <w:t>Y</w:t>
      </w:r>
      <w:r>
        <w:rPr>
          <w:rFonts w:ascii="Arial Narrow" w:hAnsi="Arial Narrow"/>
          <w:b/>
          <w:bCs/>
          <w:color w:val="000000" w:themeColor="text1"/>
          <w:u w:val="single"/>
        </w:rPr>
        <w:t>our Work:</w:t>
      </w:r>
    </w:p>
    <w:p w14:paraId="3436B2D5" w14:textId="77777777" w:rsidR="0019212D" w:rsidRPr="00B90240" w:rsidRDefault="0019212D" w:rsidP="0019212D">
      <w:pPr>
        <w:ind w:left="4320" w:firstLine="720"/>
        <w:rPr>
          <w:rFonts w:ascii="Arial Narrow" w:hAnsi="Arial Narrow"/>
          <w:color w:val="000000" w:themeColor="text1"/>
        </w:rPr>
      </w:pPr>
    </w:p>
    <w:tbl>
      <w:tblPr>
        <w:tblStyle w:val="TableGrid"/>
        <w:tblW w:w="10080" w:type="dxa"/>
        <w:tblLayout w:type="fixed"/>
        <w:tblLook w:val="06A0" w:firstRow="1" w:lastRow="0" w:firstColumn="1" w:lastColumn="0" w:noHBand="1" w:noVBand="1"/>
      </w:tblPr>
      <w:tblGrid>
        <w:gridCol w:w="3360"/>
        <w:gridCol w:w="3360"/>
        <w:gridCol w:w="3360"/>
      </w:tblGrid>
      <w:tr w:rsidR="0019212D" w:rsidRPr="001C11C0" w14:paraId="07741293" w14:textId="77777777" w:rsidTr="00AB6627">
        <w:trPr>
          <w:trHeight w:val="300"/>
        </w:trPr>
        <w:tc>
          <w:tcPr>
            <w:tcW w:w="3360" w:type="dxa"/>
            <w:shd w:val="clear" w:color="auto" w:fill="A6A6A6" w:themeFill="background1" w:themeFillShade="A6"/>
          </w:tcPr>
          <w:p w14:paraId="31775B97" w14:textId="77777777" w:rsidR="0019212D" w:rsidRPr="001C11C0" w:rsidRDefault="0019212D" w:rsidP="00AB6627">
            <w:pPr>
              <w:rPr>
                <w:rFonts w:ascii="Arial Narrow" w:eastAsiaTheme="minorEastAsia" w:hAnsi="Arial Narrow"/>
                <w:sz w:val="22"/>
              </w:rPr>
            </w:pPr>
            <w:r w:rsidRPr="001C11C0">
              <w:rPr>
                <w:rFonts w:ascii="Arial Narrow" w:eastAsiaTheme="minorEastAsia" w:hAnsi="Arial Narrow"/>
                <w:sz w:val="22"/>
              </w:rPr>
              <w:t>Assignment</w:t>
            </w:r>
          </w:p>
        </w:tc>
        <w:tc>
          <w:tcPr>
            <w:tcW w:w="3360" w:type="dxa"/>
            <w:shd w:val="clear" w:color="auto" w:fill="A6A6A6" w:themeFill="background1" w:themeFillShade="A6"/>
          </w:tcPr>
          <w:p w14:paraId="4B016AE6" w14:textId="77777777" w:rsidR="0019212D" w:rsidRPr="001C11C0" w:rsidRDefault="0019212D" w:rsidP="00AB6627">
            <w:pPr>
              <w:rPr>
                <w:rFonts w:ascii="Arial Narrow" w:eastAsiaTheme="minorEastAsia" w:hAnsi="Arial Narrow"/>
                <w:sz w:val="22"/>
              </w:rPr>
            </w:pPr>
            <w:r w:rsidRPr="001C11C0">
              <w:rPr>
                <w:rFonts w:ascii="Arial Narrow" w:eastAsiaTheme="minorEastAsia" w:hAnsi="Arial Narrow"/>
                <w:sz w:val="22"/>
              </w:rPr>
              <w:t>Point Value</w:t>
            </w:r>
          </w:p>
        </w:tc>
        <w:tc>
          <w:tcPr>
            <w:tcW w:w="3360" w:type="dxa"/>
            <w:shd w:val="clear" w:color="auto" w:fill="A6A6A6" w:themeFill="background1" w:themeFillShade="A6"/>
          </w:tcPr>
          <w:p w14:paraId="106ED87E" w14:textId="77777777" w:rsidR="0019212D" w:rsidRPr="001C11C0" w:rsidRDefault="0019212D" w:rsidP="00AB6627">
            <w:pPr>
              <w:rPr>
                <w:rFonts w:ascii="Arial Narrow" w:eastAsiaTheme="minorEastAsia" w:hAnsi="Arial Narrow"/>
                <w:sz w:val="22"/>
              </w:rPr>
            </w:pPr>
            <w:r w:rsidRPr="001C11C0">
              <w:rPr>
                <w:rFonts w:ascii="Arial Narrow" w:eastAsiaTheme="minorEastAsia" w:hAnsi="Arial Narrow"/>
                <w:sz w:val="22"/>
              </w:rPr>
              <w:t>Percentage</w:t>
            </w:r>
          </w:p>
        </w:tc>
      </w:tr>
      <w:tr w:rsidR="0019212D" w:rsidRPr="001C11C0" w14:paraId="06039B26" w14:textId="77777777" w:rsidTr="00AB6627">
        <w:trPr>
          <w:trHeight w:val="300"/>
        </w:trPr>
        <w:tc>
          <w:tcPr>
            <w:tcW w:w="3360" w:type="dxa"/>
          </w:tcPr>
          <w:p w14:paraId="0AF938BE" w14:textId="77777777" w:rsidR="0019212D" w:rsidRPr="001C11C0" w:rsidRDefault="0019212D" w:rsidP="00AB6627">
            <w:pPr>
              <w:spacing w:line="259" w:lineRule="auto"/>
              <w:rPr>
                <w:rFonts w:ascii="Arial Narrow" w:hAnsi="Arial Narrow"/>
              </w:rPr>
            </w:pPr>
            <w:r w:rsidRPr="001C11C0">
              <w:rPr>
                <w:rFonts w:ascii="Arial Narrow" w:eastAsiaTheme="minorEastAsia" w:hAnsi="Arial Narrow"/>
                <w:sz w:val="22"/>
              </w:rPr>
              <w:t>Agency Learning Contract</w:t>
            </w:r>
          </w:p>
        </w:tc>
        <w:tc>
          <w:tcPr>
            <w:tcW w:w="3360" w:type="dxa"/>
          </w:tcPr>
          <w:p w14:paraId="1602925D" w14:textId="77777777" w:rsidR="0019212D" w:rsidRPr="001C11C0" w:rsidRDefault="0019212D" w:rsidP="00AB6627">
            <w:pPr>
              <w:rPr>
                <w:rFonts w:ascii="Arial Narrow" w:eastAsiaTheme="minorEastAsia" w:hAnsi="Arial Narrow"/>
                <w:sz w:val="22"/>
              </w:rPr>
            </w:pPr>
            <w:r w:rsidRPr="001C11C0">
              <w:rPr>
                <w:rFonts w:ascii="Arial Narrow" w:eastAsiaTheme="minorEastAsia" w:hAnsi="Arial Narrow"/>
                <w:sz w:val="22"/>
              </w:rPr>
              <w:t>100</w:t>
            </w:r>
          </w:p>
        </w:tc>
        <w:tc>
          <w:tcPr>
            <w:tcW w:w="3360" w:type="dxa"/>
          </w:tcPr>
          <w:p w14:paraId="7BB5BC3E" w14:textId="77777777" w:rsidR="0019212D" w:rsidRPr="001C11C0" w:rsidRDefault="0019212D" w:rsidP="00AB6627">
            <w:pPr>
              <w:rPr>
                <w:rFonts w:ascii="Arial Narrow" w:eastAsiaTheme="minorEastAsia" w:hAnsi="Arial Narrow"/>
                <w:sz w:val="22"/>
              </w:rPr>
            </w:pPr>
            <w:r w:rsidRPr="001C11C0">
              <w:rPr>
                <w:rFonts w:ascii="Arial Narrow" w:eastAsiaTheme="minorEastAsia" w:hAnsi="Arial Narrow"/>
                <w:sz w:val="22"/>
              </w:rPr>
              <w:t>10%</w:t>
            </w:r>
          </w:p>
        </w:tc>
      </w:tr>
      <w:tr w:rsidR="0019212D" w:rsidRPr="001C11C0" w14:paraId="2638D552" w14:textId="77777777" w:rsidTr="00AB6627">
        <w:trPr>
          <w:trHeight w:val="300"/>
        </w:trPr>
        <w:tc>
          <w:tcPr>
            <w:tcW w:w="3360" w:type="dxa"/>
          </w:tcPr>
          <w:p w14:paraId="5363C79C" w14:textId="77777777" w:rsidR="0019212D" w:rsidRPr="001C11C0" w:rsidRDefault="0019212D" w:rsidP="00AB6627">
            <w:pPr>
              <w:spacing w:line="259" w:lineRule="auto"/>
              <w:rPr>
                <w:rFonts w:ascii="Arial Narrow" w:eastAsiaTheme="minorEastAsia" w:hAnsi="Arial Narrow"/>
                <w:sz w:val="22"/>
              </w:rPr>
            </w:pPr>
            <w:r w:rsidRPr="001C11C0">
              <w:rPr>
                <w:rFonts w:ascii="Arial Narrow" w:eastAsiaTheme="minorEastAsia" w:hAnsi="Arial Narrow"/>
                <w:sz w:val="22"/>
              </w:rPr>
              <w:t xml:space="preserve">Weekly Supervision Logs </w:t>
            </w:r>
          </w:p>
        </w:tc>
        <w:tc>
          <w:tcPr>
            <w:tcW w:w="3360" w:type="dxa"/>
          </w:tcPr>
          <w:p w14:paraId="35ED9E77" w14:textId="77777777" w:rsidR="0019212D" w:rsidRPr="001C11C0" w:rsidRDefault="0019212D" w:rsidP="00AB6627">
            <w:pPr>
              <w:rPr>
                <w:rFonts w:ascii="Arial Narrow" w:eastAsiaTheme="minorEastAsia" w:hAnsi="Arial Narrow"/>
                <w:sz w:val="22"/>
              </w:rPr>
            </w:pPr>
            <w:r w:rsidRPr="001C11C0">
              <w:rPr>
                <w:rFonts w:ascii="Arial Narrow" w:eastAsiaTheme="minorEastAsia" w:hAnsi="Arial Narrow"/>
                <w:sz w:val="22"/>
              </w:rPr>
              <w:t>300 (15 X 20 points)</w:t>
            </w:r>
          </w:p>
        </w:tc>
        <w:tc>
          <w:tcPr>
            <w:tcW w:w="3360" w:type="dxa"/>
          </w:tcPr>
          <w:p w14:paraId="77E4F931" w14:textId="77777777" w:rsidR="0019212D" w:rsidRPr="001C11C0" w:rsidRDefault="0019212D" w:rsidP="00AB6627">
            <w:pPr>
              <w:rPr>
                <w:rFonts w:ascii="Arial Narrow" w:eastAsiaTheme="minorEastAsia" w:hAnsi="Arial Narrow"/>
                <w:sz w:val="22"/>
              </w:rPr>
            </w:pPr>
            <w:r w:rsidRPr="001C11C0">
              <w:rPr>
                <w:rFonts w:ascii="Arial Narrow" w:eastAsiaTheme="minorEastAsia" w:hAnsi="Arial Narrow"/>
                <w:sz w:val="22"/>
              </w:rPr>
              <w:t>30%</w:t>
            </w:r>
          </w:p>
        </w:tc>
      </w:tr>
      <w:tr w:rsidR="0019212D" w:rsidRPr="001C11C0" w14:paraId="478C7579" w14:textId="77777777" w:rsidTr="00AB6627">
        <w:trPr>
          <w:trHeight w:val="300"/>
        </w:trPr>
        <w:tc>
          <w:tcPr>
            <w:tcW w:w="3360" w:type="dxa"/>
          </w:tcPr>
          <w:p w14:paraId="6D5C82AD" w14:textId="77777777" w:rsidR="0019212D" w:rsidRPr="001C11C0" w:rsidRDefault="0019212D" w:rsidP="00AB6627">
            <w:pPr>
              <w:rPr>
                <w:rFonts w:ascii="Arial Narrow" w:eastAsiaTheme="minorEastAsia" w:hAnsi="Arial Narrow" w:cstheme="minorHAnsi"/>
                <w:sz w:val="22"/>
              </w:rPr>
            </w:pPr>
            <w:r>
              <w:rPr>
                <w:rFonts w:ascii="Arial Narrow" w:hAnsi="Arial Narrow" w:cstheme="minorHAnsi"/>
                <w:sz w:val="22"/>
              </w:rPr>
              <w:t xml:space="preserve">Art Journal </w:t>
            </w:r>
            <w:proofErr w:type="spellStart"/>
            <w:r>
              <w:rPr>
                <w:rFonts w:ascii="Arial Narrow" w:hAnsi="Arial Narrow" w:cstheme="minorHAnsi"/>
                <w:sz w:val="22"/>
              </w:rPr>
              <w:t>Undiscussions</w:t>
            </w:r>
            <w:proofErr w:type="spellEnd"/>
            <w:r w:rsidRPr="001C11C0">
              <w:rPr>
                <w:rFonts w:ascii="Arial Narrow" w:hAnsi="Arial Narrow" w:cstheme="minorHAnsi"/>
                <w:sz w:val="22"/>
              </w:rPr>
              <w:t xml:space="preserve"> </w:t>
            </w:r>
          </w:p>
        </w:tc>
        <w:tc>
          <w:tcPr>
            <w:tcW w:w="3360" w:type="dxa"/>
          </w:tcPr>
          <w:p w14:paraId="110E2987" w14:textId="77777777" w:rsidR="0019212D" w:rsidRPr="001C11C0" w:rsidRDefault="0019212D" w:rsidP="00AB6627">
            <w:pPr>
              <w:rPr>
                <w:rFonts w:ascii="Arial Narrow" w:eastAsiaTheme="minorEastAsia" w:hAnsi="Arial Narrow" w:cstheme="minorHAnsi"/>
                <w:sz w:val="22"/>
              </w:rPr>
            </w:pPr>
            <w:r>
              <w:rPr>
                <w:rFonts w:ascii="Arial Narrow" w:eastAsiaTheme="minorEastAsia" w:hAnsi="Arial Narrow" w:cstheme="minorHAnsi"/>
                <w:sz w:val="22"/>
              </w:rPr>
              <w:t>1</w:t>
            </w:r>
            <w:r w:rsidRPr="001C11C0">
              <w:rPr>
                <w:rFonts w:ascii="Arial Narrow" w:eastAsiaTheme="minorEastAsia" w:hAnsi="Arial Narrow" w:cstheme="minorHAnsi"/>
                <w:sz w:val="22"/>
              </w:rPr>
              <w:t>00</w:t>
            </w:r>
            <w:r>
              <w:rPr>
                <w:rFonts w:ascii="Arial Narrow" w:eastAsiaTheme="minorEastAsia" w:hAnsi="Arial Narrow" w:cstheme="minorHAnsi"/>
                <w:sz w:val="22"/>
              </w:rPr>
              <w:t xml:space="preserve"> (4 X 25 points)</w:t>
            </w:r>
          </w:p>
        </w:tc>
        <w:tc>
          <w:tcPr>
            <w:tcW w:w="3360" w:type="dxa"/>
          </w:tcPr>
          <w:p w14:paraId="675BCB20" w14:textId="77777777" w:rsidR="0019212D" w:rsidRPr="001C11C0" w:rsidRDefault="0019212D" w:rsidP="00AB6627">
            <w:pPr>
              <w:rPr>
                <w:rFonts w:ascii="Arial Narrow" w:eastAsiaTheme="minorEastAsia" w:hAnsi="Arial Narrow" w:cstheme="minorHAnsi"/>
                <w:sz w:val="22"/>
              </w:rPr>
            </w:pPr>
            <w:r>
              <w:rPr>
                <w:rFonts w:ascii="Arial Narrow" w:eastAsiaTheme="minorEastAsia" w:hAnsi="Arial Narrow" w:cstheme="minorHAnsi"/>
                <w:sz w:val="22"/>
              </w:rPr>
              <w:t>1</w:t>
            </w:r>
            <w:r w:rsidRPr="001C11C0">
              <w:rPr>
                <w:rFonts w:ascii="Arial Narrow" w:eastAsiaTheme="minorEastAsia" w:hAnsi="Arial Narrow" w:cstheme="minorHAnsi"/>
                <w:sz w:val="22"/>
              </w:rPr>
              <w:t>0%</w:t>
            </w:r>
          </w:p>
        </w:tc>
      </w:tr>
      <w:tr w:rsidR="0019212D" w:rsidRPr="001C11C0" w14:paraId="595D2D9C" w14:textId="77777777" w:rsidTr="00AB6627">
        <w:trPr>
          <w:trHeight w:val="300"/>
        </w:trPr>
        <w:tc>
          <w:tcPr>
            <w:tcW w:w="3360" w:type="dxa"/>
          </w:tcPr>
          <w:p w14:paraId="72837D8B" w14:textId="77777777" w:rsidR="0019212D" w:rsidRPr="001C11C0" w:rsidRDefault="0019212D" w:rsidP="00AB6627">
            <w:pPr>
              <w:rPr>
                <w:rFonts w:ascii="Arial Narrow" w:eastAsiaTheme="minorEastAsia" w:hAnsi="Arial Narrow"/>
                <w:sz w:val="22"/>
              </w:rPr>
            </w:pPr>
            <w:r>
              <w:rPr>
                <w:rFonts w:ascii="Arial Narrow" w:eastAsiaTheme="minorEastAsia" w:hAnsi="Arial Narrow"/>
                <w:sz w:val="22"/>
              </w:rPr>
              <w:t>Professional Resume/Interview</w:t>
            </w:r>
          </w:p>
        </w:tc>
        <w:tc>
          <w:tcPr>
            <w:tcW w:w="3360" w:type="dxa"/>
          </w:tcPr>
          <w:p w14:paraId="39742E7D" w14:textId="77777777" w:rsidR="0019212D" w:rsidRPr="001C11C0" w:rsidRDefault="0019212D" w:rsidP="00AB6627">
            <w:pPr>
              <w:spacing w:line="259" w:lineRule="auto"/>
              <w:rPr>
                <w:rFonts w:ascii="Arial Narrow" w:hAnsi="Arial Narrow"/>
              </w:rPr>
            </w:pPr>
            <w:r>
              <w:rPr>
                <w:rFonts w:ascii="Arial Narrow" w:eastAsiaTheme="minorEastAsia" w:hAnsi="Arial Narrow"/>
                <w:sz w:val="22"/>
              </w:rPr>
              <w:t>200</w:t>
            </w:r>
          </w:p>
        </w:tc>
        <w:tc>
          <w:tcPr>
            <w:tcW w:w="3360" w:type="dxa"/>
          </w:tcPr>
          <w:p w14:paraId="392847F4" w14:textId="77777777" w:rsidR="0019212D" w:rsidRPr="001C11C0" w:rsidRDefault="0019212D" w:rsidP="00AB6627">
            <w:pPr>
              <w:rPr>
                <w:rFonts w:ascii="Arial Narrow" w:eastAsiaTheme="minorEastAsia" w:hAnsi="Arial Narrow"/>
                <w:sz w:val="22"/>
              </w:rPr>
            </w:pPr>
            <w:r>
              <w:rPr>
                <w:rFonts w:ascii="Arial Narrow" w:eastAsiaTheme="minorEastAsia" w:hAnsi="Arial Narrow"/>
                <w:sz w:val="22"/>
              </w:rPr>
              <w:t>2</w:t>
            </w:r>
            <w:r w:rsidRPr="001C11C0">
              <w:rPr>
                <w:rFonts w:ascii="Arial Narrow" w:eastAsiaTheme="minorEastAsia" w:hAnsi="Arial Narrow"/>
                <w:sz w:val="22"/>
              </w:rPr>
              <w:t>0%</w:t>
            </w:r>
          </w:p>
        </w:tc>
      </w:tr>
      <w:tr w:rsidR="0019212D" w:rsidRPr="001C11C0" w14:paraId="52D91F5F" w14:textId="77777777" w:rsidTr="00AB6627">
        <w:trPr>
          <w:trHeight w:val="300"/>
        </w:trPr>
        <w:tc>
          <w:tcPr>
            <w:tcW w:w="3360" w:type="dxa"/>
          </w:tcPr>
          <w:p w14:paraId="66ABAEEF" w14:textId="77777777" w:rsidR="0019212D" w:rsidRPr="001C11C0" w:rsidRDefault="0019212D" w:rsidP="00AB6627">
            <w:pPr>
              <w:spacing w:line="259" w:lineRule="auto"/>
              <w:rPr>
                <w:rFonts w:ascii="Arial Narrow" w:eastAsiaTheme="minorEastAsia" w:hAnsi="Arial Narrow"/>
                <w:sz w:val="22"/>
              </w:rPr>
            </w:pPr>
            <w:r w:rsidRPr="001C11C0">
              <w:rPr>
                <w:rFonts w:ascii="Arial Narrow" w:eastAsiaTheme="minorEastAsia" w:hAnsi="Arial Narrow"/>
                <w:sz w:val="22"/>
              </w:rPr>
              <w:t>Oral Case Presentation</w:t>
            </w:r>
          </w:p>
        </w:tc>
        <w:tc>
          <w:tcPr>
            <w:tcW w:w="3360" w:type="dxa"/>
          </w:tcPr>
          <w:p w14:paraId="6362EAED" w14:textId="77777777" w:rsidR="0019212D" w:rsidRPr="001C11C0" w:rsidRDefault="0019212D" w:rsidP="00AB6627">
            <w:pPr>
              <w:spacing w:line="259" w:lineRule="auto"/>
              <w:rPr>
                <w:rFonts w:ascii="Arial Narrow" w:hAnsi="Arial Narrow"/>
              </w:rPr>
            </w:pPr>
            <w:r w:rsidRPr="001C11C0">
              <w:rPr>
                <w:rFonts w:ascii="Arial Narrow" w:eastAsiaTheme="minorEastAsia" w:hAnsi="Arial Narrow"/>
                <w:sz w:val="22"/>
              </w:rPr>
              <w:t>200</w:t>
            </w:r>
          </w:p>
        </w:tc>
        <w:tc>
          <w:tcPr>
            <w:tcW w:w="3360" w:type="dxa"/>
          </w:tcPr>
          <w:p w14:paraId="64DB79B6" w14:textId="77777777" w:rsidR="0019212D" w:rsidRPr="001C11C0" w:rsidRDefault="0019212D" w:rsidP="00AB6627">
            <w:pPr>
              <w:rPr>
                <w:rFonts w:ascii="Arial Narrow" w:eastAsiaTheme="minorEastAsia" w:hAnsi="Arial Narrow"/>
                <w:sz w:val="22"/>
              </w:rPr>
            </w:pPr>
            <w:r w:rsidRPr="001C11C0">
              <w:rPr>
                <w:rFonts w:ascii="Arial Narrow" w:eastAsiaTheme="minorEastAsia" w:hAnsi="Arial Narrow"/>
                <w:sz w:val="22"/>
              </w:rPr>
              <w:t>20%</w:t>
            </w:r>
          </w:p>
        </w:tc>
      </w:tr>
      <w:tr w:rsidR="0019212D" w:rsidRPr="001C11C0" w14:paraId="4571EE15" w14:textId="77777777" w:rsidTr="00AB6627">
        <w:trPr>
          <w:trHeight w:val="300"/>
        </w:trPr>
        <w:tc>
          <w:tcPr>
            <w:tcW w:w="3360" w:type="dxa"/>
          </w:tcPr>
          <w:p w14:paraId="6E955AB2" w14:textId="77777777" w:rsidR="0019212D" w:rsidRPr="001C11C0" w:rsidRDefault="0019212D" w:rsidP="00AB6627">
            <w:pPr>
              <w:rPr>
                <w:rFonts w:ascii="Arial Narrow" w:eastAsiaTheme="minorEastAsia" w:hAnsi="Arial Narrow"/>
                <w:sz w:val="22"/>
              </w:rPr>
            </w:pPr>
            <w:r w:rsidRPr="001C11C0">
              <w:rPr>
                <w:rFonts w:ascii="Arial Narrow" w:eastAsiaTheme="minorEastAsia" w:hAnsi="Arial Narrow"/>
                <w:sz w:val="22"/>
              </w:rPr>
              <w:t>Midterm and Final Evaluations</w:t>
            </w:r>
          </w:p>
        </w:tc>
        <w:tc>
          <w:tcPr>
            <w:tcW w:w="3360" w:type="dxa"/>
          </w:tcPr>
          <w:p w14:paraId="72C56109" w14:textId="77777777" w:rsidR="0019212D" w:rsidRPr="001C11C0" w:rsidRDefault="0019212D" w:rsidP="00AB6627">
            <w:pPr>
              <w:rPr>
                <w:rFonts w:ascii="Arial Narrow" w:eastAsiaTheme="minorEastAsia" w:hAnsi="Arial Narrow"/>
                <w:sz w:val="22"/>
              </w:rPr>
            </w:pPr>
            <w:r w:rsidRPr="001C11C0">
              <w:rPr>
                <w:rFonts w:ascii="Arial Narrow" w:eastAsiaTheme="minorEastAsia" w:hAnsi="Arial Narrow"/>
                <w:sz w:val="22"/>
              </w:rPr>
              <w:t>100</w:t>
            </w:r>
          </w:p>
        </w:tc>
        <w:tc>
          <w:tcPr>
            <w:tcW w:w="3360" w:type="dxa"/>
          </w:tcPr>
          <w:p w14:paraId="19289893" w14:textId="77777777" w:rsidR="0019212D" w:rsidRPr="001C11C0" w:rsidRDefault="0019212D" w:rsidP="00AB6627">
            <w:pPr>
              <w:rPr>
                <w:rFonts w:ascii="Arial Narrow" w:eastAsiaTheme="minorEastAsia" w:hAnsi="Arial Narrow"/>
                <w:sz w:val="22"/>
              </w:rPr>
            </w:pPr>
            <w:r w:rsidRPr="001C11C0">
              <w:rPr>
                <w:rFonts w:ascii="Arial Narrow" w:eastAsiaTheme="minorEastAsia" w:hAnsi="Arial Narrow"/>
                <w:sz w:val="22"/>
              </w:rPr>
              <w:t>10%</w:t>
            </w:r>
          </w:p>
        </w:tc>
      </w:tr>
      <w:tr w:rsidR="0019212D" w:rsidRPr="001C11C0" w14:paraId="677E47C5" w14:textId="77777777" w:rsidTr="00AB6627">
        <w:trPr>
          <w:trHeight w:val="300"/>
        </w:trPr>
        <w:tc>
          <w:tcPr>
            <w:tcW w:w="3360" w:type="dxa"/>
            <w:shd w:val="clear" w:color="auto" w:fill="A6A6A6" w:themeFill="background1" w:themeFillShade="A6"/>
          </w:tcPr>
          <w:p w14:paraId="3EC77BB0" w14:textId="77777777" w:rsidR="0019212D" w:rsidRPr="001C11C0" w:rsidRDefault="0019212D" w:rsidP="00AB6627">
            <w:pPr>
              <w:rPr>
                <w:rFonts w:ascii="Arial Narrow" w:eastAsiaTheme="minorEastAsia" w:hAnsi="Arial Narrow"/>
                <w:sz w:val="22"/>
              </w:rPr>
            </w:pPr>
            <w:r w:rsidRPr="001C11C0">
              <w:rPr>
                <w:rFonts w:ascii="Arial Narrow" w:eastAsiaTheme="minorEastAsia" w:hAnsi="Arial Narrow"/>
                <w:sz w:val="22"/>
              </w:rPr>
              <w:t>Total</w:t>
            </w:r>
          </w:p>
        </w:tc>
        <w:tc>
          <w:tcPr>
            <w:tcW w:w="3360" w:type="dxa"/>
            <w:shd w:val="clear" w:color="auto" w:fill="A6A6A6" w:themeFill="background1" w:themeFillShade="A6"/>
          </w:tcPr>
          <w:p w14:paraId="05E0E389" w14:textId="77777777" w:rsidR="0019212D" w:rsidRPr="001C11C0" w:rsidRDefault="0019212D" w:rsidP="00AB6627">
            <w:pPr>
              <w:ind w:left="0" w:firstLine="0"/>
              <w:rPr>
                <w:rFonts w:ascii="Arial Narrow" w:eastAsiaTheme="minorEastAsia" w:hAnsi="Arial Narrow"/>
                <w:sz w:val="22"/>
              </w:rPr>
            </w:pPr>
            <w:r w:rsidRPr="001C11C0">
              <w:rPr>
                <w:rFonts w:ascii="Arial Narrow" w:eastAsiaTheme="minorEastAsia" w:hAnsi="Arial Narrow"/>
                <w:sz w:val="22"/>
              </w:rPr>
              <w:t xml:space="preserve">      1000</w:t>
            </w:r>
          </w:p>
        </w:tc>
        <w:tc>
          <w:tcPr>
            <w:tcW w:w="3360" w:type="dxa"/>
            <w:shd w:val="clear" w:color="auto" w:fill="A6A6A6" w:themeFill="background1" w:themeFillShade="A6"/>
          </w:tcPr>
          <w:p w14:paraId="1F85B505" w14:textId="77777777" w:rsidR="0019212D" w:rsidRPr="001C11C0" w:rsidRDefault="0019212D" w:rsidP="00AB6627">
            <w:pPr>
              <w:rPr>
                <w:rFonts w:ascii="Arial Narrow" w:eastAsiaTheme="minorEastAsia" w:hAnsi="Arial Narrow"/>
                <w:sz w:val="22"/>
              </w:rPr>
            </w:pPr>
            <w:r w:rsidRPr="001C11C0">
              <w:rPr>
                <w:rFonts w:ascii="Arial Narrow" w:eastAsiaTheme="minorEastAsia" w:hAnsi="Arial Narrow"/>
                <w:sz w:val="22"/>
              </w:rPr>
              <w:t>100%</w:t>
            </w:r>
          </w:p>
        </w:tc>
      </w:tr>
    </w:tbl>
    <w:p w14:paraId="7294514A" w14:textId="77777777" w:rsidR="0019212D" w:rsidRPr="00B90240" w:rsidRDefault="0019212D" w:rsidP="0019212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themeColor="text1"/>
        </w:rPr>
      </w:pPr>
    </w:p>
    <w:p w14:paraId="6BD14DDB" w14:textId="24798B4E" w:rsidR="0019212D" w:rsidRPr="00B90240" w:rsidRDefault="0019212D" w:rsidP="0019212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themeColor="text1"/>
        </w:rPr>
      </w:pPr>
      <w:r w:rsidRPr="00B90240">
        <w:rPr>
          <w:rFonts w:ascii="Arial Narrow" w:hAnsi="Arial Narrow"/>
          <w:color w:val="000000" w:themeColor="text1"/>
        </w:rPr>
        <w:t xml:space="preserve">Overall course grades will be assigned </w:t>
      </w:r>
      <w:proofErr w:type="gramStart"/>
      <w:r w:rsidRPr="00B90240">
        <w:rPr>
          <w:rFonts w:ascii="Arial Narrow" w:hAnsi="Arial Narrow"/>
          <w:color w:val="000000" w:themeColor="text1"/>
        </w:rPr>
        <w:t>on the basis of</w:t>
      </w:r>
      <w:proofErr w:type="gramEnd"/>
      <w:r w:rsidRPr="00B90240">
        <w:rPr>
          <w:rFonts w:ascii="Arial Narrow" w:hAnsi="Arial Narrow"/>
          <w:color w:val="000000" w:themeColor="text1"/>
        </w:rPr>
        <w:t>:</w:t>
      </w:r>
    </w:p>
    <w:p w14:paraId="57A4C8BD" w14:textId="77777777" w:rsidR="0019212D" w:rsidRPr="00B90240" w:rsidRDefault="0019212D" w:rsidP="0019212D">
      <w:pPr>
        <w:rPr>
          <w:rFonts w:ascii="Arial Narrow" w:hAnsi="Arial Narrow"/>
          <w:color w:val="000000" w:themeColor="text1"/>
        </w:rPr>
      </w:pPr>
      <w:r w:rsidRPr="00B90240">
        <w:rPr>
          <w:rFonts w:ascii="Arial Narrow" w:hAnsi="Arial Narrow"/>
          <w:color w:val="000000" w:themeColor="text1"/>
        </w:rPr>
        <w:tab/>
      </w:r>
      <w:proofErr w:type="gramStart"/>
      <w:r w:rsidRPr="00B90240">
        <w:rPr>
          <w:rFonts w:ascii="Arial Narrow" w:hAnsi="Arial Narrow"/>
          <w:color w:val="000000" w:themeColor="text1"/>
        </w:rPr>
        <w:t>A</w:t>
      </w:r>
      <w:proofErr w:type="gramEnd"/>
      <w:r w:rsidRPr="00B90240">
        <w:rPr>
          <w:rFonts w:ascii="Arial Narrow" w:hAnsi="Arial Narrow"/>
          <w:color w:val="000000" w:themeColor="text1"/>
        </w:rPr>
        <w:tab/>
      </w:r>
      <w:r>
        <w:rPr>
          <w:rFonts w:ascii="Arial Narrow" w:hAnsi="Arial Narrow"/>
          <w:color w:val="000000" w:themeColor="text1"/>
        </w:rPr>
        <w:t>895-1000</w:t>
      </w:r>
    </w:p>
    <w:p w14:paraId="67B5D000" w14:textId="77777777" w:rsidR="0019212D" w:rsidRPr="00B90240" w:rsidRDefault="0019212D" w:rsidP="0019212D">
      <w:pPr>
        <w:ind w:left="720"/>
        <w:rPr>
          <w:rFonts w:ascii="Arial Narrow" w:hAnsi="Arial Narrow"/>
          <w:color w:val="000000" w:themeColor="text1"/>
        </w:rPr>
      </w:pPr>
      <w:r w:rsidRPr="00B90240">
        <w:rPr>
          <w:rFonts w:ascii="Arial Narrow" w:hAnsi="Arial Narrow"/>
          <w:color w:val="000000" w:themeColor="text1"/>
        </w:rPr>
        <w:t>B</w:t>
      </w:r>
      <w:r w:rsidRPr="00B90240">
        <w:rPr>
          <w:rFonts w:ascii="Arial Narrow" w:hAnsi="Arial Narrow"/>
          <w:color w:val="000000" w:themeColor="text1"/>
        </w:rPr>
        <w:tab/>
      </w:r>
      <w:r>
        <w:rPr>
          <w:rFonts w:ascii="Arial Narrow" w:hAnsi="Arial Narrow"/>
          <w:color w:val="000000" w:themeColor="text1"/>
        </w:rPr>
        <w:t>795- 894</w:t>
      </w:r>
    </w:p>
    <w:p w14:paraId="44F98BEE" w14:textId="77777777" w:rsidR="0019212D" w:rsidRPr="00B90240" w:rsidRDefault="0019212D" w:rsidP="0019212D">
      <w:pPr>
        <w:ind w:left="720"/>
        <w:rPr>
          <w:rFonts w:ascii="Arial Narrow" w:hAnsi="Arial Narrow"/>
          <w:color w:val="000000" w:themeColor="text1"/>
        </w:rPr>
      </w:pPr>
      <w:r w:rsidRPr="00B90240">
        <w:rPr>
          <w:rFonts w:ascii="Arial Narrow" w:hAnsi="Arial Narrow"/>
          <w:color w:val="000000" w:themeColor="text1"/>
        </w:rPr>
        <w:t>C</w:t>
      </w:r>
      <w:r w:rsidRPr="00B90240">
        <w:rPr>
          <w:rFonts w:ascii="Arial Narrow" w:hAnsi="Arial Narrow"/>
          <w:color w:val="000000" w:themeColor="text1"/>
        </w:rPr>
        <w:tab/>
      </w:r>
      <w:r>
        <w:rPr>
          <w:rFonts w:ascii="Arial Narrow" w:hAnsi="Arial Narrow"/>
          <w:color w:val="000000" w:themeColor="text1"/>
        </w:rPr>
        <w:t>695-794</w:t>
      </w:r>
    </w:p>
    <w:p w14:paraId="347A13EF" w14:textId="77777777" w:rsidR="0019212D" w:rsidRDefault="0019212D" w:rsidP="0019212D">
      <w:pPr>
        <w:ind w:left="720"/>
        <w:rPr>
          <w:rFonts w:ascii="Arial Narrow" w:hAnsi="Arial Narrow"/>
          <w:color w:val="000000" w:themeColor="text1"/>
        </w:rPr>
      </w:pPr>
      <w:r>
        <w:rPr>
          <w:rFonts w:ascii="Arial Narrow" w:hAnsi="Arial Narrow"/>
          <w:color w:val="000000" w:themeColor="text1"/>
        </w:rPr>
        <w:t xml:space="preserve">D/F       Below 695 OR Termination from Field.  See BSW Manual. </w:t>
      </w:r>
    </w:p>
    <w:p w14:paraId="28761854" w14:textId="77777777" w:rsidR="000E7AE3" w:rsidRDefault="000E7AE3" w:rsidP="000E7AE3">
      <w:pPr>
        <w:tabs>
          <w:tab w:val="left" w:pos="-1440"/>
        </w:tabs>
        <w:rPr>
          <w:rFonts w:ascii="Arial Narrow" w:hAnsi="Arial Narrow" w:cs="Arial"/>
          <w:b/>
          <w:bCs/>
          <w:i/>
          <w:color w:val="000000" w:themeColor="text1"/>
        </w:rPr>
      </w:pPr>
    </w:p>
    <w:p w14:paraId="08C5BC93" w14:textId="42096039" w:rsidR="000E7AE3" w:rsidRPr="000E7AE3" w:rsidRDefault="000E7AE3" w:rsidP="000E7AE3">
      <w:pPr>
        <w:tabs>
          <w:tab w:val="left" w:pos="-1440"/>
        </w:tabs>
        <w:jc w:val="center"/>
        <w:rPr>
          <w:rFonts w:ascii="Arial Narrow" w:hAnsi="Arial Narrow" w:cs="Arial"/>
          <w:b/>
          <w:bCs/>
          <w:iCs/>
          <w:color w:val="000000" w:themeColor="text1"/>
        </w:rPr>
      </w:pPr>
      <w:r w:rsidRPr="000E7AE3">
        <w:rPr>
          <w:rFonts w:ascii="Arial Narrow" w:hAnsi="Arial Narrow" w:cs="Arial"/>
          <w:b/>
          <w:bCs/>
          <w:iCs/>
          <w:color w:val="000000" w:themeColor="text1"/>
        </w:rPr>
        <w:t>Failure to provide the Midterm and Final Evaluations, verification of required practicum hours, or a PASSING rating in field will result in failing 4875. Remember that 4870 and 4875 are co-requisite courses therefore if you fail one</w:t>
      </w:r>
      <w:r>
        <w:rPr>
          <w:rFonts w:ascii="Arial Narrow" w:hAnsi="Arial Narrow" w:cs="Arial"/>
          <w:b/>
          <w:bCs/>
          <w:iCs/>
          <w:color w:val="000000" w:themeColor="text1"/>
        </w:rPr>
        <w:t xml:space="preserve">, </w:t>
      </w:r>
      <w:r w:rsidRPr="000E7AE3">
        <w:rPr>
          <w:rFonts w:ascii="Arial Narrow" w:hAnsi="Arial Narrow" w:cs="Arial"/>
          <w:b/>
          <w:bCs/>
          <w:iCs/>
          <w:color w:val="000000" w:themeColor="text1"/>
        </w:rPr>
        <w:t>you fail both courses.</w:t>
      </w:r>
    </w:p>
    <w:p w14:paraId="7E10861A" w14:textId="77777777" w:rsidR="000E7AE3" w:rsidRDefault="000E7AE3">
      <w:pPr>
        <w:rPr>
          <w:rFonts w:ascii="Arial Narrow" w:hAnsi="Arial Narrow"/>
          <w:b/>
          <w:bCs/>
          <w:u w:val="single"/>
        </w:rPr>
      </w:pPr>
      <w:r>
        <w:rPr>
          <w:rFonts w:ascii="Arial Narrow" w:hAnsi="Arial Narrow"/>
          <w:b/>
          <w:bCs/>
          <w:u w:val="single"/>
        </w:rPr>
        <w:br w:type="page"/>
      </w:r>
    </w:p>
    <w:p w14:paraId="435A4CBA" w14:textId="053FDD11" w:rsidR="0049475A" w:rsidRPr="0081002E" w:rsidRDefault="0049475A" w:rsidP="0049475A">
      <w:pPr>
        <w:jc w:val="center"/>
        <w:rPr>
          <w:rFonts w:ascii="Arial Narrow" w:hAnsi="Arial Narrow"/>
          <w:b/>
          <w:bCs/>
          <w:u w:val="single"/>
        </w:rPr>
      </w:pPr>
      <w:r w:rsidRPr="0081002E">
        <w:rPr>
          <w:rFonts w:ascii="Arial Narrow" w:hAnsi="Arial Narrow"/>
          <w:b/>
          <w:bCs/>
          <w:u w:val="single"/>
        </w:rPr>
        <w:lastRenderedPageBreak/>
        <w:t>COURSE OUTLINE, READINGS, AND ASSIGNMENTS</w:t>
      </w:r>
    </w:p>
    <w:p w14:paraId="7A3E478B" w14:textId="77777777" w:rsidR="0049475A" w:rsidRPr="0081002E" w:rsidRDefault="0049475A" w:rsidP="0049475A">
      <w:pPr>
        <w:jc w:val="center"/>
        <w:rPr>
          <w:rFonts w:ascii="Arial Narrow" w:hAnsi="Arial Narrow"/>
          <w:iCs/>
        </w:rPr>
      </w:pPr>
      <w:r w:rsidRPr="0081002E">
        <w:rPr>
          <w:rFonts w:ascii="Arial Narrow" w:hAnsi="Arial Narrow"/>
          <w:iCs/>
        </w:rPr>
        <w:t>The instructor reserves the right to modify the schedule as class needs dictate.</w:t>
      </w:r>
    </w:p>
    <w:p w14:paraId="424BA6BE" w14:textId="77777777" w:rsidR="0049475A" w:rsidRPr="0081002E" w:rsidRDefault="0049475A" w:rsidP="0049475A">
      <w:pPr>
        <w:rPr>
          <w:rFonts w:ascii="Arial Narrow" w:hAnsi="Arial Narrow"/>
        </w:rPr>
      </w:pPr>
    </w:p>
    <w:tbl>
      <w:tblPr>
        <w:tblW w:w="1068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4589"/>
        <w:gridCol w:w="4590"/>
      </w:tblGrid>
      <w:tr w:rsidR="0049475A" w:rsidRPr="00C709F6" w14:paraId="2FC2C304" w14:textId="77777777" w:rsidTr="000E7AE3">
        <w:trPr>
          <w:trHeight w:val="590"/>
          <w:tblHeader/>
        </w:trPr>
        <w:tc>
          <w:tcPr>
            <w:tcW w:w="1508" w:type="dxa"/>
            <w:shd w:val="clear" w:color="auto" w:fill="E7E6E6" w:themeFill="background2"/>
          </w:tcPr>
          <w:p w14:paraId="6B489B9D" w14:textId="77777777" w:rsidR="0049475A" w:rsidRPr="00220F03" w:rsidRDefault="0049475A" w:rsidP="00C846D2">
            <w:pPr>
              <w:jc w:val="center"/>
              <w:rPr>
                <w:rFonts w:ascii="Arial Narrow" w:hAnsi="Arial Narrow" w:cs="Arial"/>
                <w:b/>
                <w:bCs/>
              </w:rPr>
            </w:pPr>
          </w:p>
          <w:p w14:paraId="166DA1A6" w14:textId="77777777" w:rsidR="00220F03" w:rsidRPr="00220F03" w:rsidRDefault="00220F03" w:rsidP="00C846D2">
            <w:pPr>
              <w:jc w:val="center"/>
              <w:rPr>
                <w:rFonts w:ascii="Arial Narrow" w:hAnsi="Arial Narrow" w:cs="Arial"/>
                <w:b/>
                <w:bCs/>
              </w:rPr>
            </w:pPr>
          </w:p>
          <w:p w14:paraId="5B86D902" w14:textId="2ED75892" w:rsidR="0049475A" w:rsidRPr="00220F03" w:rsidRDefault="0049475A" w:rsidP="00C846D2">
            <w:pPr>
              <w:jc w:val="center"/>
              <w:rPr>
                <w:rFonts w:ascii="Arial Narrow" w:hAnsi="Arial Narrow" w:cs="Arial"/>
                <w:b/>
                <w:bCs/>
              </w:rPr>
            </w:pPr>
            <w:r w:rsidRPr="00220F03">
              <w:rPr>
                <w:rFonts w:ascii="Arial Narrow" w:hAnsi="Arial Narrow" w:cs="Arial"/>
                <w:b/>
                <w:bCs/>
              </w:rPr>
              <w:t>DATES</w:t>
            </w:r>
          </w:p>
        </w:tc>
        <w:tc>
          <w:tcPr>
            <w:tcW w:w="4589" w:type="dxa"/>
            <w:shd w:val="clear" w:color="auto" w:fill="E7E6E6" w:themeFill="background2"/>
          </w:tcPr>
          <w:p w14:paraId="5F400F0C" w14:textId="77777777" w:rsidR="0049475A" w:rsidRPr="00220F03" w:rsidRDefault="0049475A" w:rsidP="00C846D2">
            <w:pPr>
              <w:jc w:val="center"/>
              <w:rPr>
                <w:rFonts w:ascii="Arial Narrow" w:hAnsi="Arial Narrow" w:cs="Arial"/>
                <w:b/>
                <w:bCs/>
              </w:rPr>
            </w:pPr>
          </w:p>
          <w:p w14:paraId="36A1F9AF" w14:textId="77777777" w:rsidR="00220F03" w:rsidRPr="00220F03" w:rsidRDefault="00220F03" w:rsidP="00C846D2">
            <w:pPr>
              <w:jc w:val="center"/>
              <w:rPr>
                <w:rFonts w:ascii="Arial Narrow" w:hAnsi="Arial Narrow" w:cs="Arial"/>
                <w:b/>
                <w:bCs/>
              </w:rPr>
            </w:pPr>
          </w:p>
          <w:p w14:paraId="378E19B9" w14:textId="06DF1129" w:rsidR="0049475A" w:rsidRPr="00220F03" w:rsidRDefault="0049475A" w:rsidP="00C846D2">
            <w:pPr>
              <w:jc w:val="center"/>
              <w:rPr>
                <w:rFonts w:ascii="Arial Narrow" w:hAnsi="Arial Narrow" w:cs="Arial"/>
                <w:b/>
                <w:bCs/>
              </w:rPr>
            </w:pPr>
            <w:r w:rsidRPr="00220F03">
              <w:rPr>
                <w:rFonts w:ascii="Arial Narrow" w:hAnsi="Arial Narrow" w:cs="Arial"/>
                <w:b/>
                <w:bCs/>
              </w:rPr>
              <w:t>TOPIC</w:t>
            </w:r>
          </w:p>
        </w:tc>
        <w:tc>
          <w:tcPr>
            <w:tcW w:w="4590" w:type="dxa"/>
            <w:shd w:val="clear" w:color="auto" w:fill="E7E6E6" w:themeFill="background2"/>
          </w:tcPr>
          <w:p w14:paraId="617DAA4B" w14:textId="77777777" w:rsidR="0049475A" w:rsidRPr="00220F03" w:rsidRDefault="0049475A" w:rsidP="00C846D2">
            <w:pPr>
              <w:jc w:val="center"/>
              <w:rPr>
                <w:rFonts w:ascii="Arial Narrow" w:hAnsi="Arial Narrow" w:cs="Arial"/>
                <w:b/>
                <w:bCs/>
              </w:rPr>
            </w:pPr>
          </w:p>
          <w:p w14:paraId="5A75755B" w14:textId="3573260B" w:rsidR="0049475A" w:rsidRPr="00220F03" w:rsidRDefault="0049475A" w:rsidP="00C846D2">
            <w:pPr>
              <w:jc w:val="center"/>
              <w:rPr>
                <w:rFonts w:ascii="Arial Narrow" w:hAnsi="Arial Narrow" w:cs="Arial"/>
                <w:b/>
                <w:bCs/>
              </w:rPr>
            </w:pPr>
            <w:r w:rsidRPr="00220F03">
              <w:rPr>
                <w:rFonts w:ascii="Arial Narrow" w:hAnsi="Arial Narrow" w:cs="Arial"/>
                <w:b/>
                <w:bCs/>
              </w:rPr>
              <w:t>ASSIGNMENTS</w:t>
            </w:r>
          </w:p>
          <w:p w14:paraId="67BF7F12" w14:textId="24BAD703" w:rsidR="006A67CA" w:rsidRPr="00220F03" w:rsidRDefault="006A67CA" w:rsidP="00C846D2">
            <w:pPr>
              <w:jc w:val="center"/>
              <w:rPr>
                <w:rFonts w:ascii="Arial Narrow" w:hAnsi="Arial Narrow" w:cs="Arial"/>
                <w:b/>
                <w:bCs/>
              </w:rPr>
            </w:pPr>
            <w:r w:rsidRPr="00220F03">
              <w:rPr>
                <w:rFonts w:ascii="Arial Narrow" w:hAnsi="Arial Narrow" w:cs="Arial"/>
                <w:b/>
                <w:bCs/>
              </w:rPr>
              <w:t>Weekly Logs and Module Readings</w:t>
            </w:r>
          </w:p>
          <w:p w14:paraId="67294684" w14:textId="77777777" w:rsidR="006A67CA" w:rsidRPr="00220F03" w:rsidRDefault="006A67CA" w:rsidP="00C846D2">
            <w:pPr>
              <w:jc w:val="center"/>
              <w:rPr>
                <w:rFonts w:ascii="Arial Narrow" w:hAnsi="Arial Narrow" w:cs="Arial"/>
                <w:b/>
                <w:bCs/>
              </w:rPr>
            </w:pPr>
            <w:r w:rsidRPr="00220F03">
              <w:rPr>
                <w:rFonts w:ascii="Arial Narrow" w:hAnsi="Arial Narrow" w:cs="Arial"/>
                <w:b/>
                <w:bCs/>
              </w:rPr>
              <w:t>Due Every Week</w:t>
            </w:r>
          </w:p>
          <w:p w14:paraId="2CFAE227" w14:textId="23A59293" w:rsidR="00C709F6" w:rsidRPr="00220F03" w:rsidRDefault="00C709F6" w:rsidP="00C846D2">
            <w:pPr>
              <w:jc w:val="center"/>
              <w:rPr>
                <w:rFonts w:ascii="Arial Narrow" w:hAnsi="Arial Narrow" w:cs="Arial"/>
                <w:b/>
                <w:bCs/>
              </w:rPr>
            </w:pPr>
          </w:p>
        </w:tc>
      </w:tr>
      <w:tr w:rsidR="0049475A" w:rsidRPr="00C709F6" w14:paraId="7B07872F" w14:textId="77777777" w:rsidTr="000E7AE3">
        <w:trPr>
          <w:trHeight w:val="1475"/>
        </w:trPr>
        <w:tc>
          <w:tcPr>
            <w:tcW w:w="1508" w:type="dxa"/>
          </w:tcPr>
          <w:p w14:paraId="5DC049EA" w14:textId="54E3FDD2" w:rsidR="0049475A" w:rsidRPr="00C709F6" w:rsidRDefault="0049475A" w:rsidP="00746804">
            <w:pPr>
              <w:jc w:val="center"/>
              <w:rPr>
                <w:rFonts w:ascii="Arial Narrow" w:hAnsi="Arial Narrow" w:cs="Arial"/>
                <w:color w:val="000000" w:themeColor="text1"/>
              </w:rPr>
            </w:pPr>
            <w:r w:rsidRPr="00C709F6">
              <w:rPr>
                <w:rFonts w:ascii="Arial Narrow" w:hAnsi="Arial Narrow" w:cs="Arial"/>
                <w:color w:val="000000" w:themeColor="text1"/>
              </w:rPr>
              <w:t>Week 1</w:t>
            </w:r>
          </w:p>
          <w:p w14:paraId="34E09191" w14:textId="2F8D9236" w:rsidR="0049475A" w:rsidRPr="00C709F6" w:rsidRDefault="00A3583C" w:rsidP="00746804">
            <w:pPr>
              <w:jc w:val="center"/>
              <w:rPr>
                <w:rFonts w:ascii="Arial Narrow" w:hAnsi="Arial Narrow" w:cs="Arial"/>
                <w:color w:val="000000" w:themeColor="text1"/>
              </w:rPr>
            </w:pPr>
            <w:r w:rsidRPr="00C709F6">
              <w:rPr>
                <w:rFonts w:ascii="Arial Narrow" w:hAnsi="Arial Narrow" w:cs="Arial"/>
                <w:color w:val="000000" w:themeColor="text1"/>
              </w:rPr>
              <w:t>January 12</w:t>
            </w:r>
          </w:p>
          <w:p w14:paraId="144CB60E" w14:textId="77777777" w:rsidR="0049475A" w:rsidRPr="00C709F6" w:rsidRDefault="0049475A" w:rsidP="00C846D2">
            <w:pPr>
              <w:jc w:val="center"/>
              <w:rPr>
                <w:rFonts w:ascii="Arial Narrow" w:hAnsi="Arial Narrow" w:cs="Arial"/>
                <w:color w:val="000000" w:themeColor="text1"/>
              </w:rPr>
            </w:pPr>
          </w:p>
          <w:p w14:paraId="5DF0EE15" w14:textId="77777777" w:rsidR="0049475A" w:rsidRPr="00C709F6" w:rsidRDefault="0049475A" w:rsidP="00C846D2">
            <w:pPr>
              <w:jc w:val="center"/>
              <w:rPr>
                <w:rFonts w:ascii="Arial Narrow" w:hAnsi="Arial Narrow" w:cs="Arial"/>
                <w:color w:val="000000" w:themeColor="text1"/>
              </w:rPr>
            </w:pPr>
          </w:p>
        </w:tc>
        <w:tc>
          <w:tcPr>
            <w:tcW w:w="4589" w:type="dxa"/>
          </w:tcPr>
          <w:p w14:paraId="7EEA81E7" w14:textId="6F3CFD35" w:rsidR="0049475A" w:rsidRPr="00C709F6" w:rsidRDefault="0049475A" w:rsidP="00746804">
            <w:pPr>
              <w:jc w:val="center"/>
              <w:rPr>
                <w:rFonts w:ascii="Arial Narrow" w:hAnsi="Arial Narrow" w:cs="Arial"/>
                <w:color w:val="000000" w:themeColor="text1"/>
              </w:rPr>
            </w:pPr>
            <w:r w:rsidRPr="00C709F6">
              <w:rPr>
                <w:rFonts w:ascii="Arial Narrow" w:hAnsi="Arial Narrow" w:cs="Arial"/>
                <w:color w:val="000000" w:themeColor="text1"/>
              </w:rPr>
              <w:t>Introduction to Field and Seminar: Getting Started</w:t>
            </w:r>
          </w:p>
          <w:p w14:paraId="6B106699" w14:textId="77777777" w:rsidR="00C846D2" w:rsidRDefault="00C846D2" w:rsidP="00C846D2">
            <w:pPr>
              <w:jc w:val="center"/>
              <w:rPr>
                <w:rFonts w:ascii="Arial Narrow" w:hAnsi="Arial Narrow" w:cs="Arial"/>
                <w:color w:val="000000" w:themeColor="text1"/>
              </w:rPr>
            </w:pPr>
          </w:p>
          <w:p w14:paraId="058678CD" w14:textId="2945851D" w:rsidR="0049475A" w:rsidRPr="00C846D2" w:rsidRDefault="0049475A" w:rsidP="00C846D2">
            <w:pPr>
              <w:jc w:val="center"/>
              <w:rPr>
                <w:rFonts w:ascii="Arial Narrow" w:hAnsi="Arial Narrow" w:cs="Arial"/>
                <w:color w:val="000000" w:themeColor="text1"/>
              </w:rPr>
            </w:pPr>
            <w:r w:rsidRPr="00C846D2">
              <w:rPr>
                <w:rFonts w:ascii="Arial Narrow" w:hAnsi="Arial Narrow" w:cs="Arial"/>
                <w:color w:val="000000" w:themeColor="text1"/>
              </w:rPr>
              <w:t>What does capstone mean?</w:t>
            </w:r>
          </w:p>
          <w:p w14:paraId="12D509F2" w14:textId="77777777" w:rsidR="0049475A" w:rsidRPr="00C846D2" w:rsidRDefault="0049475A" w:rsidP="00C846D2">
            <w:pPr>
              <w:jc w:val="center"/>
              <w:rPr>
                <w:rFonts w:ascii="Arial Narrow" w:hAnsi="Arial Narrow" w:cs="Arial"/>
                <w:color w:val="000000" w:themeColor="text1"/>
              </w:rPr>
            </w:pPr>
            <w:r w:rsidRPr="00C846D2">
              <w:rPr>
                <w:rFonts w:ascii="Arial Narrow" w:hAnsi="Arial Narrow" w:cs="Arial"/>
                <w:color w:val="000000" w:themeColor="text1"/>
              </w:rPr>
              <w:t>Learning Contract Introduction</w:t>
            </w:r>
          </w:p>
          <w:p w14:paraId="11EB489B" w14:textId="77777777" w:rsidR="0049475A" w:rsidRPr="00C846D2" w:rsidRDefault="0049475A" w:rsidP="00C846D2">
            <w:pPr>
              <w:jc w:val="center"/>
              <w:rPr>
                <w:rFonts w:ascii="Arial Narrow" w:hAnsi="Arial Narrow" w:cs="Arial"/>
                <w:color w:val="000000" w:themeColor="text1"/>
              </w:rPr>
            </w:pPr>
            <w:r w:rsidRPr="00C846D2">
              <w:rPr>
                <w:rFonts w:ascii="Arial Narrow" w:hAnsi="Arial Narrow" w:cs="Arial"/>
                <w:color w:val="000000" w:themeColor="text1"/>
              </w:rPr>
              <w:t>All things Field Q&amp;A</w:t>
            </w:r>
          </w:p>
          <w:p w14:paraId="0A4D24EC" w14:textId="77777777" w:rsidR="0049475A" w:rsidRPr="00C709F6" w:rsidRDefault="0049475A" w:rsidP="00C846D2">
            <w:pPr>
              <w:jc w:val="center"/>
              <w:rPr>
                <w:rFonts w:ascii="Arial Narrow" w:hAnsi="Arial Narrow" w:cs="Arial"/>
                <w:color w:val="000000" w:themeColor="text1"/>
              </w:rPr>
            </w:pPr>
          </w:p>
        </w:tc>
        <w:tc>
          <w:tcPr>
            <w:tcW w:w="4590" w:type="dxa"/>
          </w:tcPr>
          <w:p w14:paraId="636AE1EB" w14:textId="77777777" w:rsidR="00746804" w:rsidRDefault="00746804" w:rsidP="00746804">
            <w:pPr>
              <w:rPr>
                <w:rFonts w:ascii="Arial Narrow" w:hAnsi="Arial Narrow" w:cs="Arial"/>
              </w:rPr>
            </w:pPr>
          </w:p>
          <w:p w14:paraId="751893C7" w14:textId="77777777" w:rsidR="00746804" w:rsidRDefault="00746804" w:rsidP="00746804">
            <w:pPr>
              <w:jc w:val="center"/>
              <w:rPr>
                <w:rFonts w:ascii="Arial Narrow" w:hAnsi="Arial Narrow" w:cs="Arial"/>
              </w:rPr>
            </w:pPr>
          </w:p>
          <w:p w14:paraId="3D90E755" w14:textId="1669D4E2" w:rsidR="0049475A" w:rsidRPr="00746804" w:rsidRDefault="0049475A" w:rsidP="00746804">
            <w:pPr>
              <w:jc w:val="center"/>
              <w:rPr>
                <w:rFonts w:ascii="Arial Narrow" w:hAnsi="Arial Narrow" w:cs="Arial"/>
                <w:color w:val="000000" w:themeColor="text1"/>
              </w:rPr>
            </w:pPr>
            <w:r w:rsidRPr="00746804">
              <w:rPr>
                <w:rFonts w:ascii="Arial Narrow" w:hAnsi="Arial Narrow" w:cs="Arial"/>
              </w:rPr>
              <w:t xml:space="preserve">Placement starts </w:t>
            </w:r>
            <w:r w:rsidR="00220F03" w:rsidRPr="00746804">
              <w:rPr>
                <w:rFonts w:ascii="Arial Narrow" w:hAnsi="Arial Narrow" w:cs="Arial"/>
              </w:rPr>
              <w:t>Tuesday</w:t>
            </w:r>
            <w:r w:rsidRPr="00746804">
              <w:rPr>
                <w:rFonts w:ascii="Arial Narrow" w:hAnsi="Arial Narrow" w:cs="Arial"/>
              </w:rPr>
              <w:t xml:space="preserve"> </w:t>
            </w:r>
            <w:r w:rsidR="00A3583C" w:rsidRPr="00746804">
              <w:rPr>
                <w:rFonts w:ascii="Arial Narrow" w:hAnsi="Arial Narrow" w:cs="Arial"/>
              </w:rPr>
              <w:t>1/13</w:t>
            </w:r>
          </w:p>
        </w:tc>
      </w:tr>
      <w:tr w:rsidR="0049475A" w:rsidRPr="00C709F6" w14:paraId="4D167D14" w14:textId="77777777" w:rsidTr="000E7AE3">
        <w:trPr>
          <w:trHeight w:val="308"/>
        </w:trPr>
        <w:tc>
          <w:tcPr>
            <w:tcW w:w="1508" w:type="dxa"/>
          </w:tcPr>
          <w:p w14:paraId="459203EE" w14:textId="6B88CAB9" w:rsidR="00A3583C" w:rsidRPr="00C709F6" w:rsidRDefault="00A3583C" w:rsidP="00746804">
            <w:pPr>
              <w:jc w:val="center"/>
              <w:rPr>
                <w:rFonts w:ascii="Arial Narrow" w:hAnsi="Arial Narrow" w:cs="Arial"/>
                <w:color w:val="000000" w:themeColor="text1"/>
              </w:rPr>
            </w:pPr>
            <w:r w:rsidRPr="00C709F6">
              <w:rPr>
                <w:rFonts w:ascii="Arial Narrow" w:hAnsi="Arial Narrow" w:cs="Arial"/>
                <w:color w:val="000000" w:themeColor="text1"/>
              </w:rPr>
              <w:t>Week 2</w:t>
            </w:r>
          </w:p>
          <w:p w14:paraId="0A67BE35" w14:textId="4F178FEA" w:rsidR="00A3583C" w:rsidRPr="00C709F6" w:rsidRDefault="00A3583C" w:rsidP="00C846D2">
            <w:pPr>
              <w:jc w:val="center"/>
              <w:rPr>
                <w:rFonts w:ascii="Arial Narrow" w:hAnsi="Arial Narrow" w:cs="Arial"/>
                <w:color w:val="000000" w:themeColor="text1"/>
              </w:rPr>
            </w:pPr>
            <w:r w:rsidRPr="00C709F6">
              <w:rPr>
                <w:rFonts w:ascii="Arial Narrow" w:hAnsi="Arial Narrow" w:cs="Arial"/>
                <w:color w:val="000000" w:themeColor="text1"/>
              </w:rPr>
              <w:t xml:space="preserve">January </w:t>
            </w:r>
            <w:r w:rsidR="002A358A" w:rsidRPr="00C709F6">
              <w:rPr>
                <w:rFonts w:ascii="Arial Narrow" w:hAnsi="Arial Narrow" w:cs="Arial"/>
                <w:color w:val="000000" w:themeColor="text1"/>
              </w:rPr>
              <w:t>19</w:t>
            </w:r>
          </w:p>
          <w:p w14:paraId="3BCCF19D" w14:textId="77777777" w:rsidR="0049475A" w:rsidRPr="00C709F6" w:rsidRDefault="0049475A" w:rsidP="00C846D2">
            <w:pPr>
              <w:jc w:val="center"/>
              <w:rPr>
                <w:rFonts w:ascii="Arial Narrow" w:hAnsi="Arial Narrow" w:cs="Arial"/>
                <w:color w:val="000000" w:themeColor="text1"/>
              </w:rPr>
            </w:pPr>
          </w:p>
        </w:tc>
        <w:tc>
          <w:tcPr>
            <w:tcW w:w="4589" w:type="dxa"/>
          </w:tcPr>
          <w:p w14:paraId="6A53498D" w14:textId="0CBC2B49" w:rsidR="006A67CA" w:rsidRPr="00C709F6" w:rsidRDefault="006A67CA" w:rsidP="00C846D2">
            <w:pPr>
              <w:jc w:val="center"/>
              <w:rPr>
                <w:rFonts w:ascii="Arial Narrow" w:hAnsi="Arial Narrow" w:cs="Arial"/>
                <w:color w:val="000000" w:themeColor="text1"/>
              </w:rPr>
            </w:pPr>
            <w:r w:rsidRPr="00C709F6">
              <w:rPr>
                <w:rFonts w:ascii="Arial Narrow" w:hAnsi="Arial Narrow" w:cs="Arial"/>
                <w:color w:val="000000" w:themeColor="text1"/>
              </w:rPr>
              <w:t>No Seminar Class – MLK Holiday</w:t>
            </w:r>
          </w:p>
          <w:p w14:paraId="1127D004" w14:textId="77777777" w:rsidR="006A67CA" w:rsidRPr="00C709F6" w:rsidRDefault="006A67CA" w:rsidP="00C846D2">
            <w:pPr>
              <w:jc w:val="center"/>
              <w:rPr>
                <w:rFonts w:ascii="Arial Narrow" w:hAnsi="Arial Narrow" w:cs="Arial"/>
                <w:color w:val="000000" w:themeColor="text1"/>
              </w:rPr>
            </w:pPr>
          </w:p>
          <w:p w14:paraId="3D28D071" w14:textId="0E931EE1" w:rsidR="0049475A" w:rsidRPr="00C709F6" w:rsidRDefault="00CD4FF7" w:rsidP="00C846D2">
            <w:pPr>
              <w:jc w:val="center"/>
              <w:rPr>
                <w:rFonts w:ascii="Arial Narrow" w:hAnsi="Arial Narrow" w:cs="Arial"/>
                <w:color w:val="000000" w:themeColor="text1"/>
              </w:rPr>
            </w:pPr>
            <w:r w:rsidRPr="00C709F6">
              <w:rPr>
                <w:rFonts w:ascii="Arial Narrow" w:hAnsi="Arial Narrow" w:cs="Arial"/>
                <w:color w:val="000000" w:themeColor="text1"/>
              </w:rPr>
              <w:t>Theoretical Frameworks</w:t>
            </w:r>
            <w:r w:rsidR="00C81312" w:rsidRPr="00C709F6">
              <w:rPr>
                <w:rFonts w:ascii="Arial Narrow" w:hAnsi="Arial Narrow" w:cs="Arial"/>
                <w:color w:val="000000" w:themeColor="text1"/>
              </w:rPr>
              <w:t xml:space="preserve"> in Practice</w:t>
            </w:r>
            <w:r w:rsidRPr="00C709F6">
              <w:rPr>
                <w:rFonts w:ascii="Arial Narrow" w:hAnsi="Arial Narrow" w:cs="Arial"/>
                <w:color w:val="000000" w:themeColor="text1"/>
              </w:rPr>
              <w:t xml:space="preserve"> (</w:t>
            </w:r>
            <w:r w:rsidR="006A67CA" w:rsidRPr="00C709F6">
              <w:rPr>
                <w:rFonts w:ascii="Arial Narrow" w:hAnsi="Arial Narrow" w:cs="Arial"/>
                <w:color w:val="000000" w:themeColor="text1"/>
              </w:rPr>
              <w:t>online module)</w:t>
            </w:r>
          </w:p>
          <w:p w14:paraId="4EA7C639" w14:textId="77777777" w:rsidR="00707DE4" w:rsidRPr="00C709F6" w:rsidRDefault="00707DE4" w:rsidP="00C846D2">
            <w:pPr>
              <w:jc w:val="center"/>
              <w:rPr>
                <w:rFonts w:ascii="Arial Narrow" w:hAnsi="Arial Narrow" w:cs="Arial"/>
                <w:color w:val="000000" w:themeColor="text1"/>
              </w:rPr>
            </w:pPr>
            <w:r w:rsidRPr="00C709F6">
              <w:rPr>
                <w:rFonts w:ascii="Arial Narrow" w:hAnsi="Arial Narrow" w:cs="Arial"/>
                <w:color w:val="000000" w:themeColor="text1"/>
              </w:rPr>
              <w:t>Understanding integrating theory into practice</w:t>
            </w:r>
          </w:p>
          <w:p w14:paraId="3A272385" w14:textId="06D6526B" w:rsidR="006A67CA" w:rsidRPr="00C709F6" w:rsidRDefault="006A67CA" w:rsidP="00C846D2">
            <w:pPr>
              <w:jc w:val="center"/>
              <w:rPr>
                <w:rFonts w:ascii="Arial Narrow" w:hAnsi="Arial Narrow" w:cs="Arial"/>
                <w:color w:val="000000" w:themeColor="text1"/>
              </w:rPr>
            </w:pPr>
          </w:p>
        </w:tc>
        <w:tc>
          <w:tcPr>
            <w:tcW w:w="4590" w:type="dxa"/>
          </w:tcPr>
          <w:p w14:paraId="0A8A872D" w14:textId="77777777" w:rsidR="0049475A" w:rsidRPr="00C709F6" w:rsidRDefault="0049475A" w:rsidP="001C11C0">
            <w:pPr>
              <w:jc w:val="center"/>
              <w:rPr>
                <w:rFonts w:ascii="Arial Narrow" w:hAnsi="Arial Narrow" w:cs="Arial"/>
                <w:color w:val="000000" w:themeColor="text1"/>
              </w:rPr>
            </w:pPr>
          </w:p>
          <w:p w14:paraId="019A9352" w14:textId="77777777" w:rsidR="0049475A" w:rsidRDefault="001C11C0" w:rsidP="001C11C0">
            <w:pPr>
              <w:jc w:val="center"/>
              <w:rPr>
                <w:rFonts w:ascii="Arial Narrow" w:hAnsi="Arial Narrow" w:cs="Arial"/>
                <w:color w:val="000000" w:themeColor="text1"/>
              </w:rPr>
            </w:pPr>
            <w:r w:rsidRPr="00A2607C">
              <w:rPr>
                <w:rFonts w:ascii="Arial Narrow" w:hAnsi="Arial Narrow" w:cs="Arial"/>
                <w:b/>
                <w:bCs/>
                <w:color w:val="000000" w:themeColor="text1"/>
              </w:rPr>
              <w:t>Due</w:t>
            </w:r>
            <w:r>
              <w:rPr>
                <w:rFonts w:ascii="Arial Narrow" w:hAnsi="Arial Narrow" w:cs="Arial"/>
                <w:color w:val="000000" w:themeColor="text1"/>
              </w:rPr>
              <w:t xml:space="preserve">: Art Journal </w:t>
            </w:r>
            <w:proofErr w:type="spellStart"/>
            <w:r>
              <w:rPr>
                <w:rFonts w:ascii="Arial Narrow" w:hAnsi="Arial Narrow" w:cs="Arial"/>
                <w:color w:val="000000" w:themeColor="text1"/>
              </w:rPr>
              <w:t>Undiscussion</w:t>
            </w:r>
            <w:proofErr w:type="spellEnd"/>
            <w:r>
              <w:rPr>
                <w:rFonts w:ascii="Arial Narrow" w:hAnsi="Arial Narrow" w:cs="Arial"/>
                <w:color w:val="000000" w:themeColor="text1"/>
              </w:rPr>
              <w:t xml:space="preserve"> #1</w:t>
            </w:r>
          </w:p>
          <w:p w14:paraId="1AB92D95" w14:textId="2B38ACE1" w:rsidR="001C11C0" w:rsidRPr="001C11C0" w:rsidRDefault="001C11C0" w:rsidP="001C11C0">
            <w:pPr>
              <w:jc w:val="center"/>
              <w:rPr>
                <w:rFonts w:ascii="Arial Narrow" w:hAnsi="Arial Narrow" w:cs="Arial"/>
                <w:color w:val="000000" w:themeColor="text1"/>
              </w:rPr>
            </w:pPr>
            <w:r>
              <w:rPr>
                <w:rFonts w:ascii="Arial Narrow" w:hAnsi="Arial Narrow" w:cs="Arial"/>
                <w:color w:val="000000" w:themeColor="text1"/>
              </w:rPr>
              <w:t>Sunday Jan 25</w:t>
            </w:r>
            <w:r w:rsidRPr="001C11C0">
              <w:rPr>
                <w:rFonts w:ascii="Arial Narrow" w:hAnsi="Arial Narrow" w:cs="Arial"/>
                <w:color w:val="000000" w:themeColor="text1"/>
                <w:vertAlign w:val="superscript"/>
              </w:rPr>
              <w:t>th</w:t>
            </w:r>
            <w:r>
              <w:rPr>
                <w:rFonts w:ascii="Arial Narrow" w:hAnsi="Arial Narrow" w:cs="Arial"/>
                <w:color w:val="000000" w:themeColor="text1"/>
              </w:rPr>
              <w:t xml:space="preserve"> 11:59pm</w:t>
            </w:r>
          </w:p>
        </w:tc>
      </w:tr>
      <w:tr w:rsidR="00CD4FF7" w:rsidRPr="00C709F6" w14:paraId="5CD3D6AB" w14:textId="77777777" w:rsidTr="000E7AE3">
        <w:trPr>
          <w:trHeight w:val="546"/>
        </w:trPr>
        <w:tc>
          <w:tcPr>
            <w:tcW w:w="1508" w:type="dxa"/>
          </w:tcPr>
          <w:p w14:paraId="706638B9" w14:textId="23A496D0" w:rsidR="00CD4FF7" w:rsidRPr="00C709F6" w:rsidRDefault="00CD4FF7" w:rsidP="00746804">
            <w:pPr>
              <w:jc w:val="center"/>
              <w:rPr>
                <w:rFonts w:ascii="Arial Narrow" w:hAnsi="Arial Narrow" w:cs="Arial"/>
                <w:color w:val="000000" w:themeColor="text1"/>
              </w:rPr>
            </w:pPr>
            <w:r w:rsidRPr="00C709F6">
              <w:rPr>
                <w:rFonts w:ascii="Arial Narrow" w:hAnsi="Arial Narrow" w:cs="Arial"/>
                <w:color w:val="000000" w:themeColor="text1"/>
              </w:rPr>
              <w:t>Week 2</w:t>
            </w:r>
          </w:p>
          <w:p w14:paraId="1C9B0952" w14:textId="6CCDF59C" w:rsidR="00CD4FF7" w:rsidRPr="00C709F6" w:rsidRDefault="00702647" w:rsidP="00C846D2">
            <w:pPr>
              <w:jc w:val="center"/>
              <w:rPr>
                <w:rFonts w:ascii="Arial Narrow" w:hAnsi="Arial Narrow" w:cs="Arial"/>
                <w:color w:val="000000" w:themeColor="text1"/>
              </w:rPr>
            </w:pPr>
            <w:r w:rsidRPr="00C709F6">
              <w:rPr>
                <w:rFonts w:ascii="Arial Narrow" w:hAnsi="Arial Narrow" w:cs="Arial"/>
                <w:color w:val="000000" w:themeColor="text1"/>
              </w:rPr>
              <w:t xml:space="preserve">January </w:t>
            </w:r>
            <w:r w:rsidR="00737186" w:rsidRPr="00C709F6">
              <w:rPr>
                <w:rFonts w:ascii="Arial Narrow" w:hAnsi="Arial Narrow" w:cs="Arial"/>
                <w:color w:val="000000" w:themeColor="text1"/>
              </w:rPr>
              <w:t>26</w:t>
            </w:r>
          </w:p>
          <w:p w14:paraId="501A1A54" w14:textId="77777777" w:rsidR="00CD4FF7" w:rsidRPr="00C709F6" w:rsidRDefault="00CD4FF7" w:rsidP="00C846D2">
            <w:pPr>
              <w:jc w:val="center"/>
              <w:rPr>
                <w:rFonts w:ascii="Arial Narrow" w:hAnsi="Arial Narrow" w:cs="Arial"/>
                <w:color w:val="000000" w:themeColor="text1"/>
              </w:rPr>
            </w:pPr>
          </w:p>
        </w:tc>
        <w:tc>
          <w:tcPr>
            <w:tcW w:w="4589" w:type="dxa"/>
          </w:tcPr>
          <w:p w14:paraId="5C566903" w14:textId="31EAEDEE" w:rsidR="00CD4FF7" w:rsidRPr="00167D85" w:rsidRDefault="00CD4FF7" w:rsidP="00746804">
            <w:pPr>
              <w:jc w:val="center"/>
              <w:rPr>
                <w:rFonts w:ascii="Arial Narrow" w:hAnsi="Arial Narrow" w:cs="Arial"/>
                <w:color w:val="000000" w:themeColor="text1"/>
              </w:rPr>
            </w:pPr>
            <w:r w:rsidRPr="00167D85">
              <w:rPr>
                <w:rFonts w:ascii="Arial Narrow" w:hAnsi="Arial Narrow" w:cs="Arial"/>
                <w:color w:val="000000" w:themeColor="text1"/>
              </w:rPr>
              <w:t>Surviving Practicum</w:t>
            </w:r>
            <w:r w:rsidR="000C0909" w:rsidRPr="00167D85">
              <w:rPr>
                <w:rFonts w:ascii="Arial Narrow" w:hAnsi="Arial Narrow" w:cs="Arial"/>
                <w:color w:val="000000" w:themeColor="text1"/>
              </w:rPr>
              <w:t xml:space="preserve"> and Client </w:t>
            </w:r>
            <w:proofErr w:type="spellStart"/>
            <w:r w:rsidR="000C0909" w:rsidRPr="00167D85">
              <w:rPr>
                <w:rFonts w:ascii="Arial Narrow" w:hAnsi="Arial Narrow" w:cs="Arial"/>
                <w:color w:val="000000" w:themeColor="text1"/>
              </w:rPr>
              <w:t>Engagment</w:t>
            </w:r>
            <w:proofErr w:type="spellEnd"/>
          </w:p>
          <w:p w14:paraId="7A078183" w14:textId="0BFDC780" w:rsidR="00CD4FF7" w:rsidRPr="00746804" w:rsidRDefault="00CD4FF7" w:rsidP="00746804">
            <w:pPr>
              <w:autoSpaceDE w:val="0"/>
              <w:autoSpaceDN w:val="0"/>
              <w:adjustRightInd w:val="0"/>
              <w:spacing w:after="75"/>
              <w:jc w:val="center"/>
              <w:rPr>
                <w:rFonts w:ascii="Arial Narrow" w:hAnsi="Arial Narrow" w:cs="Arial"/>
                <w:color w:val="000000" w:themeColor="text1"/>
              </w:rPr>
            </w:pPr>
            <w:r w:rsidRPr="00746804">
              <w:rPr>
                <w:rFonts w:ascii="Arial Narrow" w:hAnsi="Arial Narrow" w:cs="Arial"/>
                <w:color w:val="000000" w:themeColor="text1"/>
              </w:rPr>
              <w:t>Learning Contracts &amp; Core Competencies</w:t>
            </w:r>
          </w:p>
          <w:p w14:paraId="194AE7C2" w14:textId="1CDCF7E8" w:rsidR="00196953" w:rsidRPr="00746804" w:rsidRDefault="000C0909" w:rsidP="00746804">
            <w:pPr>
              <w:autoSpaceDE w:val="0"/>
              <w:autoSpaceDN w:val="0"/>
              <w:adjustRightInd w:val="0"/>
              <w:spacing w:after="75"/>
              <w:jc w:val="center"/>
              <w:rPr>
                <w:rFonts w:ascii="Arial Narrow" w:hAnsi="Arial Narrow" w:cs="Arial"/>
                <w:color w:val="000000" w:themeColor="text1"/>
              </w:rPr>
            </w:pPr>
            <w:r w:rsidRPr="00746804">
              <w:rPr>
                <w:rFonts w:ascii="Arial Narrow" w:hAnsi="Arial Narrow" w:cs="Arial"/>
                <w:color w:val="000000" w:themeColor="text1"/>
              </w:rPr>
              <w:t>Potential challenges in adhering to confidentiality</w:t>
            </w:r>
            <w:r w:rsidR="00C7605D" w:rsidRPr="00746804">
              <w:rPr>
                <w:rFonts w:ascii="Arial Narrow" w:hAnsi="Arial Narrow" w:cs="Arial"/>
                <w:color w:val="000000" w:themeColor="text1"/>
              </w:rPr>
              <w:t xml:space="preserve">- Review NASW Code of Ethics standards on </w:t>
            </w:r>
            <w:r w:rsidR="00702647" w:rsidRPr="00746804">
              <w:rPr>
                <w:rFonts w:ascii="Arial Narrow" w:hAnsi="Arial Narrow" w:cs="Arial"/>
                <w:color w:val="000000" w:themeColor="text1"/>
              </w:rPr>
              <w:t>confidentiality and informed consent</w:t>
            </w:r>
          </w:p>
          <w:p w14:paraId="1470F2D8" w14:textId="701D1AE1" w:rsidR="00CD4FF7" w:rsidRPr="00C709F6" w:rsidRDefault="00CD4FF7" w:rsidP="00746804">
            <w:pPr>
              <w:autoSpaceDE w:val="0"/>
              <w:autoSpaceDN w:val="0"/>
              <w:adjustRightInd w:val="0"/>
              <w:spacing w:after="75"/>
              <w:jc w:val="center"/>
              <w:rPr>
                <w:rFonts w:ascii="Arial Narrow" w:hAnsi="Arial Narrow" w:cs="Arial"/>
                <w:color w:val="000000" w:themeColor="text1"/>
              </w:rPr>
            </w:pPr>
          </w:p>
        </w:tc>
        <w:tc>
          <w:tcPr>
            <w:tcW w:w="4590" w:type="dxa"/>
          </w:tcPr>
          <w:p w14:paraId="4C20F247" w14:textId="77777777" w:rsidR="00CD4FF7" w:rsidRPr="00C709F6" w:rsidRDefault="00CD4FF7" w:rsidP="00C846D2">
            <w:pPr>
              <w:jc w:val="center"/>
              <w:rPr>
                <w:rFonts w:ascii="Arial Narrow" w:hAnsi="Arial Narrow" w:cs="Arial"/>
                <w:color w:val="000000" w:themeColor="text1"/>
              </w:rPr>
            </w:pPr>
          </w:p>
          <w:p w14:paraId="6EA8CD2B" w14:textId="77777777" w:rsidR="00CD4FF7" w:rsidRPr="00C709F6" w:rsidRDefault="00CD4FF7" w:rsidP="001C11C0">
            <w:pPr>
              <w:pStyle w:val="ListParagraph"/>
              <w:ind w:left="360"/>
              <w:jc w:val="center"/>
              <w:rPr>
                <w:rFonts w:ascii="Arial Narrow" w:hAnsi="Arial Narrow" w:cs="Arial"/>
                <w:color w:val="000000" w:themeColor="text1"/>
                <w:sz w:val="24"/>
                <w:szCs w:val="24"/>
              </w:rPr>
            </w:pPr>
          </w:p>
        </w:tc>
      </w:tr>
      <w:tr w:rsidR="00CD4FF7" w:rsidRPr="00C709F6" w14:paraId="576069D1" w14:textId="77777777" w:rsidTr="000E7AE3">
        <w:trPr>
          <w:trHeight w:val="744"/>
        </w:trPr>
        <w:tc>
          <w:tcPr>
            <w:tcW w:w="1508" w:type="dxa"/>
          </w:tcPr>
          <w:p w14:paraId="45DF351D" w14:textId="77777777" w:rsidR="00CD4FF7" w:rsidRPr="00C709F6" w:rsidRDefault="00CD4FF7" w:rsidP="00C846D2">
            <w:pPr>
              <w:jc w:val="center"/>
              <w:rPr>
                <w:rFonts w:ascii="Arial Narrow" w:hAnsi="Arial Narrow" w:cs="Arial"/>
                <w:color w:val="000000" w:themeColor="text1"/>
              </w:rPr>
            </w:pPr>
            <w:r w:rsidRPr="00C709F6">
              <w:rPr>
                <w:rFonts w:ascii="Arial Narrow" w:hAnsi="Arial Narrow" w:cs="Arial"/>
                <w:color w:val="000000" w:themeColor="text1"/>
              </w:rPr>
              <w:t>Week 4</w:t>
            </w:r>
          </w:p>
          <w:p w14:paraId="1F056EF5" w14:textId="2F136891" w:rsidR="00CD4FF7" w:rsidRPr="00C709F6" w:rsidRDefault="00737186" w:rsidP="00C846D2">
            <w:pPr>
              <w:jc w:val="center"/>
              <w:rPr>
                <w:rFonts w:ascii="Arial Narrow" w:hAnsi="Arial Narrow" w:cs="Arial"/>
                <w:color w:val="000000" w:themeColor="text1"/>
              </w:rPr>
            </w:pPr>
            <w:r w:rsidRPr="00C709F6">
              <w:rPr>
                <w:rFonts w:ascii="Arial Narrow" w:hAnsi="Arial Narrow" w:cs="Arial"/>
                <w:color w:val="000000" w:themeColor="text1"/>
              </w:rPr>
              <w:t xml:space="preserve">February </w:t>
            </w:r>
            <w:r w:rsidR="000C7B30" w:rsidRPr="00C709F6">
              <w:rPr>
                <w:rFonts w:ascii="Arial Narrow" w:hAnsi="Arial Narrow" w:cs="Arial"/>
                <w:color w:val="000000" w:themeColor="text1"/>
              </w:rPr>
              <w:t>2</w:t>
            </w:r>
          </w:p>
          <w:p w14:paraId="2E7E632E" w14:textId="526A1A35" w:rsidR="00CD4FF7" w:rsidRPr="00C709F6" w:rsidRDefault="00CD4FF7" w:rsidP="00C846D2">
            <w:pPr>
              <w:jc w:val="center"/>
              <w:rPr>
                <w:rFonts w:ascii="Arial Narrow" w:hAnsi="Arial Narrow" w:cs="Arial"/>
                <w:color w:val="000000" w:themeColor="text1"/>
              </w:rPr>
            </w:pPr>
          </w:p>
        </w:tc>
        <w:tc>
          <w:tcPr>
            <w:tcW w:w="4589" w:type="dxa"/>
          </w:tcPr>
          <w:p w14:paraId="41AF9BB3" w14:textId="77777777" w:rsidR="00CD4FF7" w:rsidRPr="00C709F6" w:rsidRDefault="00CD4FF7" w:rsidP="00C846D2">
            <w:pPr>
              <w:jc w:val="center"/>
              <w:rPr>
                <w:rFonts w:ascii="Arial Narrow" w:hAnsi="Arial Narrow" w:cs="Arial"/>
                <w:color w:val="000000" w:themeColor="text1"/>
              </w:rPr>
            </w:pPr>
            <w:r w:rsidRPr="00C709F6">
              <w:rPr>
                <w:rFonts w:ascii="Arial Narrow" w:hAnsi="Arial Narrow" w:cs="Arial"/>
                <w:color w:val="000000" w:themeColor="text1"/>
              </w:rPr>
              <w:t>Teamwork- Your Supervisor and You</w:t>
            </w:r>
          </w:p>
          <w:p w14:paraId="08F50084" w14:textId="77777777" w:rsidR="00CD4FF7" w:rsidRPr="00C709F6" w:rsidRDefault="00CD4FF7" w:rsidP="00C846D2">
            <w:pPr>
              <w:jc w:val="center"/>
              <w:rPr>
                <w:rFonts w:ascii="Arial Narrow" w:hAnsi="Arial Narrow" w:cs="Arial"/>
                <w:color w:val="000000" w:themeColor="text1"/>
              </w:rPr>
            </w:pPr>
          </w:p>
        </w:tc>
        <w:tc>
          <w:tcPr>
            <w:tcW w:w="4590" w:type="dxa"/>
          </w:tcPr>
          <w:p w14:paraId="3AE18ECC" w14:textId="77777777" w:rsidR="00220F03" w:rsidRDefault="00220F03" w:rsidP="00C846D2">
            <w:pPr>
              <w:pStyle w:val="ListParagraph"/>
              <w:ind w:left="360"/>
              <w:jc w:val="center"/>
              <w:rPr>
                <w:rFonts w:ascii="Arial Narrow" w:eastAsia="Times New Roman" w:hAnsi="Arial Narrow" w:cs="Arial"/>
                <w:color w:val="000000" w:themeColor="text1"/>
                <w:sz w:val="24"/>
                <w:szCs w:val="24"/>
              </w:rPr>
            </w:pPr>
          </w:p>
          <w:p w14:paraId="2C7FDAE7" w14:textId="3C295216" w:rsidR="00220F03" w:rsidRPr="00220F03" w:rsidRDefault="00220F03" w:rsidP="00C846D2">
            <w:pPr>
              <w:pStyle w:val="ListParagraph"/>
              <w:ind w:left="360"/>
              <w:jc w:val="center"/>
              <w:rPr>
                <w:rFonts w:ascii="Arial Narrow" w:eastAsia="Times New Roman" w:hAnsi="Arial Narrow" w:cs="Arial"/>
                <w:color w:val="000000" w:themeColor="text1"/>
                <w:sz w:val="24"/>
                <w:szCs w:val="24"/>
              </w:rPr>
            </w:pPr>
            <w:r w:rsidRPr="00A2607C">
              <w:rPr>
                <w:rFonts w:ascii="Arial Narrow" w:eastAsia="Times New Roman" w:hAnsi="Arial Narrow" w:cs="Arial"/>
                <w:b/>
                <w:bCs/>
                <w:color w:val="000000" w:themeColor="text1"/>
                <w:sz w:val="24"/>
                <w:szCs w:val="24"/>
              </w:rPr>
              <w:t>Due</w:t>
            </w:r>
            <w:r w:rsidRPr="00C709F6">
              <w:rPr>
                <w:rFonts w:ascii="Arial Narrow" w:eastAsia="Times New Roman" w:hAnsi="Arial Narrow" w:cs="Arial"/>
                <w:color w:val="000000" w:themeColor="text1"/>
                <w:sz w:val="24"/>
                <w:szCs w:val="24"/>
              </w:rPr>
              <w:t xml:space="preserve">: Learning Contracts uploaded by </w:t>
            </w:r>
            <w:r w:rsidRPr="00220F03">
              <w:rPr>
                <w:rFonts w:ascii="Arial Narrow" w:eastAsia="Times New Roman" w:hAnsi="Arial Narrow" w:cs="Arial"/>
                <w:color w:val="000000" w:themeColor="text1"/>
                <w:sz w:val="24"/>
                <w:szCs w:val="24"/>
              </w:rPr>
              <w:t xml:space="preserve">on </w:t>
            </w:r>
            <w:r w:rsidR="00746804">
              <w:rPr>
                <w:rFonts w:ascii="Arial Narrow" w:eastAsia="Times New Roman" w:hAnsi="Arial Narrow" w:cs="Arial"/>
                <w:color w:val="000000" w:themeColor="text1"/>
                <w:sz w:val="24"/>
                <w:szCs w:val="24"/>
              </w:rPr>
              <w:t>Sunday Feb 8</w:t>
            </w:r>
            <w:r w:rsidR="00746804" w:rsidRPr="00746804">
              <w:rPr>
                <w:rFonts w:ascii="Arial Narrow" w:eastAsia="Times New Roman" w:hAnsi="Arial Narrow" w:cs="Arial"/>
                <w:color w:val="000000" w:themeColor="text1"/>
                <w:sz w:val="24"/>
                <w:szCs w:val="24"/>
                <w:vertAlign w:val="superscript"/>
              </w:rPr>
              <w:t>th</w:t>
            </w:r>
            <w:r w:rsidR="00746804">
              <w:rPr>
                <w:rFonts w:ascii="Arial Narrow" w:eastAsia="Times New Roman" w:hAnsi="Arial Narrow" w:cs="Arial"/>
                <w:color w:val="000000" w:themeColor="text1"/>
                <w:sz w:val="24"/>
                <w:szCs w:val="24"/>
              </w:rPr>
              <w:t xml:space="preserve"> </w:t>
            </w:r>
            <w:r w:rsidR="00746804" w:rsidRPr="00C709F6">
              <w:rPr>
                <w:rFonts w:ascii="Arial Narrow" w:eastAsia="Times New Roman" w:hAnsi="Arial Narrow" w:cs="Arial"/>
                <w:color w:val="000000" w:themeColor="text1"/>
                <w:sz w:val="24"/>
                <w:szCs w:val="24"/>
              </w:rPr>
              <w:t>1</w:t>
            </w:r>
            <w:r w:rsidR="00746804" w:rsidRPr="00220F03">
              <w:rPr>
                <w:rFonts w:ascii="Arial Narrow" w:eastAsia="Times New Roman" w:hAnsi="Arial Narrow" w:cs="Arial"/>
                <w:color w:val="000000" w:themeColor="text1"/>
                <w:sz w:val="24"/>
                <w:szCs w:val="24"/>
              </w:rPr>
              <w:t>1:59</w:t>
            </w:r>
            <w:r w:rsidR="00746804">
              <w:rPr>
                <w:rFonts w:ascii="Arial Narrow" w:eastAsia="Times New Roman" w:hAnsi="Arial Narrow" w:cs="Arial"/>
                <w:color w:val="000000" w:themeColor="text1"/>
                <w:sz w:val="24"/>
                <w:szCs w:val="24"/>
              </w:rPr>
              <w:t xml:space="preserve"> pm</w:t>
            </w:r>
          </w:p>
          <w:p w14:paraId="34310382" w14:textId="77777777" w:rsidR="00CD4FF7" w:rsidRPr="00C709F6" w:rsidRDefault="00CD4FF7" w:rsidP="00C846D2">
            <w:pPr>
              <w:pStyle w:val="ListParagraph"/>
              <w:ind w:left="360"/>
              <w:jc w:val="center"/>
              <w:rPr>
                <w:rFonts w:ascii="Arial Narrow" w:hAnsi="Arial Narrow" w:cs="Arial"/>
                <w:color w:val="000000" w:themeColor="text1"/>
                <w:sz w:val="24"/>
                <w:szCs w:val="24"/>
              </w:rPr>
            </w:pPr>
          </w:p>
        </w:tc>
      </w:tr>
      <w:tr w:rsidR="00CD4FF7" w:rsidRPr="00C709F6" w14:paraId="4989B44B" w14:textId="77777777" w:rsidTr="000E7AE3">
        <w:trPr>
          <w:trHeight w:val="308"/>
        </w:trPr>
        <w:tc>
          <w:tcPr>
            <w:tcW w:w="1508" w:type="dxa"/>
          </w:tcPr>
          <w:p w14:paraId="28C85DBB" w14:textId="77777777" w:rsidR="00CD4FF7" w:rsidRPr="00C709F6" w:rsidRDefault="00CD4FF7" w:rsidP="00C846D2">
            <w:pPr>
              <w:jc w:val="center"/>
              <w:rPr>
                <w:rFonts w:ascii="Arial Narrow" w:hAnsi="Arial Narrow" w:cs="Arial"/>
                <w:color w:val="000000" w:themeColor="text1"/>
              </w:rPr>
            </w:pPr>
            <w:r w:rsidRPr="00C709F6">
              <w:rPr>
                <w:rFonts w:ascii="Arial Narrow" w:hAnsi="Arial Narrow" w:cs="Arial"/>
                <w:color w:val="000000" w:themeColor="text1"/>
              </w:rPr>
              <w:t>Week 5</w:t>
            </w:r>
          </w:p>
          <w:p w14:paraId="29C08A81" w14:textId="68E365B7" w:rsidR="00CD4FF7" w:rsidRPr="00C709F6" w:rsidRDefault="000C7B30" w:rsidP="00C846D2">
            <w:pPr>
              <w:jc w:val="center"/>
              <w:rPr>
                <w:rFonts w:ascii="Arial Narrow" w:hAnsi="Arial Narrow" w:cs="Arial"/>
                <w:color w:val="000000" w:themeColor="text1"/>
              </w:rPr>
            </w:pPr>
            <w:r w:rsidRPr="00C709F6">
              <w:rPr>
                <w:rFonts w:ascii="Arial Narrow" w:hAnsi="Arial Narrow" w:cs="Arial"/>
                <w:color w:val="000000" w:themeColor="text1"/>
              </w:rPr>
              <w:t>February</w:t>
            </w:r>
            <w:r w:rsidR="00D63C78" w:rsidRPr="00C709F6">
              <w:rPr>
                <w:rFonts w:ascii="Arial Narrow" w:hAnsi="Arial Narrow" w:cs="Arial"/>
                <w:color w:val="000000" w:themeColor="text1"/>
              </w:rPr>
              <w:t xml:space="preserve"> 9</w:t>
            </w:r>
          </w:p>
          <w:p w14:paraId="1D4E2282" w14:textId="77777777" w:rsidR="00CD4FF7" w:rsidRPr="00C709F6" w:rsidRDefault="00CD4FF7" w:rsidP="00C846D2">
            <w:pPr>
              <w:jc w:val="center"/>
              <w:rPr>
                <w:rFonts w:ascii="Arial Narrow" w:hAnsi="Arial Narrow" w:cs="Arial"/>
                <w:color w:val="000000" w:themeColor="text1"/>
              </w:rPr>
            </w:pPr>
          </w:p>
        </w:tc>
        <w:tc>
          <w:tcPr>
            <w:tcW w:w="4589" w:type="dxa"/>
          </w:tcPr>
          <w:p w14:paraId="63A06DA2" w14:textId="59E03876" w:rsidR="00167D85" w:rsidRDefault="00CD4FF7" w:rsidP="00C846D2">
            <w:pPr>
              <w:jc w:val="center"/>
              <w:rPr>
                <w:rFonts w:ascii="Arial Narrow" w:hAnsi="Arial Narrow" w:cs="Arial"/>
                <w:color w:val="000000" w:themeColor="text1"/>
              </w:rPr>
            </w:pPr>
            <w:r w:rsidRPr="00C709F6">
              <w:rPr>
                <w:rFonts w:ascii="Arial Narrow" w:hAnsi="Arial Narrow" w:cs="Arial"/>
                <w:color w:val="000000" w:themeColor="text1"/>
              </w:rPr>
              <w:t>Résumés &amp; Interview Prep and Professionalism</w:t>
            </w:r>
          </w:p>
          <w:p w14:paraId="776AE61E" w14:textId="77777777" w:rsidR="00167D85" w:rsidRDefault="00167D85" w:rsidP="00C846D2">
            <w:pPr>
              <w:jc w:val="center"/>
              <w:rPr>
                <w:rFonts w:ascii="Arial Narrow" w:hAnsi="Arial Narrow" w:cs="Arial"/>
                <w:color w:val="000000" w:themeColor="text1"/>
              </w:rPr>
            </w:pPr>
          </w:p>
          <w:p w14:paraId="01F90DB4" w14:textId="77777777" w:rsidR="00167D85" w:rsidRDefault="00167D85" w:rsidP="00C846D2">
            <w:pPr>
              <w:jc w:val="center"/>
              <w:rPr>
                <w:rFonts w:ascii="Arial Narrow" w:hAnsi="Arial Narrow" w:cs="Arial"/>
                <w:color w:val="000000" w:themeColor="text1"/>
              </w:rPr>
            </w:pPr>
            <w:r>
              <w:rPr>
                <w:rFonts w:ascii="Arial Narrow" w:hAnsi="Arial Narrow" w:cs="Arial"/>
                <w:color w:val="000000" w:themeColor="text1"/>
              </w:rPr>
              <w:t>Guest Speaker</w:t>
            </w:r>
          </w:p>
          <w:p w14:paraId="598EA58C" w14:textId="50313CFE" w:rsidR="00CD4FF7" w:rsidRPr="00C709F6" w:rsidRDefault="00167D85" w:rsidP="00C846D2">
            <w:pPr>
              <w:jc w:val="center"/>
              <w:rPr>
                <w:rFonts w:ascii="Arial Narrow" w:hAnsi="Arial Narrow" w:cs="Arial"/>
                <w:color w:val="000000" w:themeColor="text1"/>
              </w:rPr>
            </w:pPr>
            <w:r>
              <w:rPr>
                <w:rFonts w:ascii="Arial Narrow" w:hAnsi="Arial Narrow" w:cs="Arial"/>
                <w:color w:val="000000" w:themeColor="text1"/>
              </w:rPr>
              <w:t xml:space="preserve">Clarence Sutton – UNT </w:t>
            </w:r>
            <w:r w:rsidR="00CD4FF7" w:rsidRPr="00C709F6">
              <w:rPr>
                <w:rFonts w:ascii="Arial Narrow" w:hAnsi="Arial Narrow" w:cs="Arial"/>
                <w:color w:val="000000" w:themeColor="text1"/>
              </w:rPr>
              <w:t>Career Center</w:t>
            </w:r>
          </w:p>
          <w:p w14:paraId="5071E145" w14:textId="77777777" w:rsidR="00CD4FF7" w:rsidRPr="00C709F6" w:rsidRDefault="00CD4FF7" w:rsidP="00C846D2">
            <w:pPr>
              <w:jc w:val="center"/>
              <w:rPr>
                <w:rFonts w:ascii="Arial Narrow" w:hAnsi="Arial Narrow" w:cs="Arial"/>
                <w:color w:val="000000" w:themeColor="text1"/>
              </w:rPr>
            </w:pPr>
          </w:p>
          <w:p w14:paraId="3BDC061C" w14:textId="77777777" w:rsidR="00CD4FF7" w:rsidRPr="00C709F6" w:rsidRDefault="00CD4FF7" w:rsidP="00C846D2">
            <w:pPr>
              <w:jc w:val="center"/>
              <w:rPr>
                <w:rFonts w:ascii="Arial Narrow" w:hAnsi="Arial Narrow" w:cs="Arial"/>
                <w:color w:val="000000" w:themeColor="text1"/>
              </w:rPr>
            </w:pPr>
          </w:p>
        </w:tc>
        <w:tc>
          <w:tcPr>
            <w:tcW w:w="4590" w:type="dxa"/>
          </w:tcPr>
          <w:p w14:paraId="1388BB11" w14:textId="77777777" w:rsidR="00220F03" w:rsidRPr="00220F03" w:rsidRDefault="00220F03" w:rsidP="00C846D2">
            <w:pPr>
              <w:jc w:val="center"/>
              <w:rPr>
                <w:rFonts w:ascii="Arial Narrow" w:hAnsi="Arial Narrow" w:cs="Arial"/>
                <w:color w:val="000000" w:themeColor="text1"/>
              </w:rPr>
            </w:pPr>
          </w:p>
          <w:p w14:paraId="56AF3927" w14:textId="7338D58C" w:rsidR="00C846D2" w:rsidRDefault="00A2607C" w:rsidP="00C846D2">
            <w:pPr>
              <w:pStyle w:val="ListParagraph"/>
              <w:ind w:left="360"/>
              <w:jc w:val="center"/>
              <w:rPr>
                <w:rFonts w:ascii="Arial Narrow" w:hAnsi="Arial Narrow" w:cs="Arial"/>
                <w:color w:val="000000" w:themeColor="text1"/>
                <w:sz w:val="24"/>
                <w:szCs w:val="24"/>
              </w:rPr>
            </w:pPr>
            <w:r w:rsidRPr="00A2607C">
              <w:rPr>
                <w:rFonts w:ascii="Arial Narrow" w:hAnsi="Arial Narrow" w:cs="Arial"/>
                <w:b/>
                <w:bCs/>
                <w:color w:val="000000" w:themeColor="text1"/>
                <w:sz w:val="24"/>
                <w:szCs w:val="24"/>
              </w:rPr>
              <w:t>Due</w:t>
            </w:r>
            <w:r>
              <w:rPr>
                <w:rFonts w:ascii="Arial Narrow" w:hAnsi="Arial Narrow" w:cs="Arial"/>
                <w:color w:val="000000" w:themeColor="text1"/>
                <w:sz w:val="24"/>
                <w:szCs w:val="24"/>
              </w:rPr>
              <w:t>: Schedule</w:t>
            </w:r>
            <w:r w:rsidR="00CD4FF7" w:rsidRPr="00C709F6">
              <w:rPr>
                <w:rFonts w:ascii="Arial Narrow" w:hAnsi="Arial Narrow" w:cs="Arial"/>
                <w:color w:val="000000" w:themeColor="text1"/>
                <w:sz w:val="24"/>
                <w:szCs w:val="24"/>
              </w:rPr>
              <w:t xml:space="preserve"> Mock Interview </w:t>
            </w:r>
            <w:proofErr w:type="spellStart"/>
            <w:r w:rsidR="00C846D2">
              <w:rPr>
                <w:rFonts w:ascii="Arial Narrow" w:hAnsi="Arial Narrow" w:cs="Arial"/>
                <w:color w:val="000000" w:themeColor="text1"/>
                <w:sz w:val="24"/>
                <w:szCs w:val="24"/>
              </w:rPr>
              <w:t>Appintment</w:t>
            </w:r>
            <w:proofErr w:type="spellEnd"/>
            <w:r w:rsidR="00CD4FF7" w:rsidRPr="00C709F6">
              <w:rPr>
                <w:rFonts w:ascii="Arial Narrow" w:hAnsi="Arial Narrow" w:cs="Arial"/>
                <w:color w:val="000000" w:themeColor="text1"/>
                <w:sz w:val="24"/>
                <w:szCs w:val="24"/>
              </w:rPr>
              <w:t xml:space="preserve"> for via Handshake</w:t>
            </w:r>
            <w:r w:rsidR="00C846D2">
              <w:rPr>
                <w:rFonts w:ascii="Arial Narrow" w:hAnsi="Arial Narrow" w:cs="Arial"/>
                <w:color w:val="000000" w:themeColor="text1"/>
                <w:sz w:val="24"/>
                <w:szCs w:val="24"/>
              </w:rPr>
              <w:t xml:space="preserve"> by Friday Feb </w:t>
            </w:r>
            <w:r w:rsidR="00F26215">
              <w:rPr>
                <w:rFonts w:ascii="Arial Narrow" w:hAnsi="Arial Narrow" w:cs="Arial"/>
                <w:color w:val="000000" w:themeColor="text1"/>
                <w:sz w:val="24"/>
                <w:szCs w:val="24"/>
              </w:rPr>
              <w:t>20</w:t>
            </w:r>
            <w:r w:rsidR="00C846D2" w:rsidRPr="00C846D2">
              <w:rPr>
                <w:rFonts w:ascii="Arial Narrow" w:hAnsi="Arial Narrow" w:cs="Arial"/>
                <w:color w:val="000000" w:themeColor="text1"/>
                <w:sz w:val="24"/>
                <w:szCs w:val="24"/>
                <w:vertAlign w:val="superscript"/>
              </w:rPr>
              <w:t>th</w:t>
            </w:r>
            <w:r w:rsidR="00C846D2">
              <w:rPr>
                <w:rFonts w:ascii="Arial Narrow" w:hAnsi="Arial Narrow" w:cs="Arial"/>
                <w:color w:val="000000" w:themeColor="text1"/>
                <w:sz w:val="24"/>
                <w:szCs w:val="24"/>
              </w:rPr>
              <w:t xml:space="preserve"> at 5pm</w:t>
            </w:r>
          </w:p>
          <w:p w14:paraId="2D1A3050" w14:textId="77777777" w:rsidR="00C846D2" w:rsidRDefault="00C846D2" w:rsidP="00C846D2">
            <w:pPr>
              <w:pStyle w:val="ListParagraph"/>
              <w:ind w:left="360"/>
              <w:jc w:val="center"/>
              <w:rPr>
                <w:rFonts w:ascii="Arial Narrow" w:hAnsi="Arial Narrow" w:cs="Arial"/>
                <w:color w:val="000000" w:themeColor="text1"/>
                <w:sz w:val="24"/>
                <w:szCs w:val="24"/>
              </w:rPr>
            </w:pPr>
          </w:p>
          <w:p w14:paraId="741B51BE" w14:textId="359C0669" w:rsidR="00C846D2" w:rsidRDefault="00C846D2" w:rsidP="00C846D2">
            <w:pPr>
              <w:pStyle w:val="ListParagraph"/>
              <w:ind w:left="360"/>
              <w:jc w:val="center"/>
              <w:rPr>
                <w:rFonts w:ascii="Arial Narrow" w:hAnsi="Arial Narrow" w:cs="Arial"/>
                <w:color w:val="000000" w:themeColor="text1"/>
                <w:sz w:val="24"/>
                <w:szCs w:val="24"/>
              </w:rPr>
            </w:pPr>
            <w:r>
              <w:rPr>
                <w:rFonts w:ascii="Arial Narrow" w:hAnsi="Arial Narrow" w:cs="Arial"/>
                <w:color w:val="000000" w:themeColor="text1"/>
                <w:sz w:val="24"/>
                <w:szCs w:val="24"/>
              </w:rPr>
              <w:t>M</w:t>
            </w:r>
            <w:r w:rsidR="00CD4FF7" w:rsidRPr="00C709F6">
              <w:rPr>
                <w:rFonts w:ascii="Arial Narrow" w:hAnsi="Arial Narrow" w:cs="Arial"/>
                <w:color w:val="000000" w:themeColor="text1"/>
                <w:sz w:val="24"/>
                <w:szCs w:val="24"/>
              </w:rPr>
              <w:t>OCK INTERVIEW takes place on</w:t>
            </w:r>
          </w:p>
          <w:p w14:paraId="5F163AB6" w14:textId="0E4B7DEE" w:rsidR="00CD4FF7" w:rsidRPr="00C709F6" w:rsidRDefault="00CD4FF7" w:rsidP="00C846D2">
            <w:pPr>
              <w:pStyle w:val="ListParagraph"/>
              <w:ind w:left="360"/>
              <w:jc w:val="center"/>
              <w:rPr>
                <w:rFonts w:ascii="Arial Narrow" w:eastAsia="Times New Roman" w:hAnsi="Arial Narrow" w:cs="Arial"/>
                <w:color w:val="000000" w:themeColor="text1"/>
                <w:sz w:val="24"/>
                <w:szCs w:val="24"/>
              </w:rPr>
            </w:pPr>
            <w:r w:rsidRPr="00C709F6">
              <w:rPr>
                <w:rFonts w:ascii="Arial Narrow" w:hAnsi="Arial Narrow" w:cs="Arial"/>
                <w:color w:val="000000" w:themeColor="text1"/>
                <w:sz w:val="24"/>
                <w:szCs w:val="24"/>
              </w:rPr>
              <w:t>Monday</w:t>
            </w:r>
            <w:r w:rsidR="00DB0618" w:rsidRPr="00C709F6">
              <w:rPr>
                <w:rFonts w:ascii="Arial Narrow" w:hAnsi="Arial Narrow" w:cs="Arial"/>
                <w:color w:val="000000" w:themeColor="text1"/>
                <w:sz w:val="24"/>
                <w:szCs w:val="24"/>
              </w:rPr>
              <w:t xml:space="preserve"> </w:t>
            </w:r>
            <w:r w:rsidR="00E52583" w:rsidRPr="00C709F6">
              <w:rPr>
                <w:rFonts w:ascii="Arial Narrow" w:hAnsi="Arial Narrow" w:cs="Arial"/>
                <w:color w:val="000000" w:themeColor="text1"/>
                <w:sz w:val="24"/>
                <w:szCs w:val="24"/>
              </w:rPr>
              <w:t>3/2</w:t>
            </w:r>
            <w:r w:rsidR="00C846D2">
              <w:rPr>
                <w:rFonts w:ascii="Arial Narrow" w:hAnsi="Arial Narrow" w:cs="Arial"/>
                <w:color w:val="000000" w:themeColor="text1"/>
                <w:sz w:val="24"/>
                <w:szCs w:val="24"/>
              </w:rPr>
              <w:t xml:space="preserve"> after class</w:t>
            </w:r>
          </w:p>
          <w:p w14:paraId="72D752A0" w14:textId="77777777" w:rsidR="00CD4FF7" w:rsidRPr="00C709F6" w:rsidRDefault="00CD4FF7" w:rsidP="00C846D2">
            <w:pPr>
              <w:pStyle w:val="ListParagraph"/>
              <w:ind w:left="675"/>
              <w:jc w:val="center"/>
              <w:rPr>
                <w:rFonts w:ascii="Arial Narrow" w:eastAsia="Times New Roman" w:hAnsi="Arial Narrow" w:cs="Arial"/>
                <w:color w:val="000000" w:themeColor="text1"/>
                <w:sz w:val="24"/>
                <w:szCs w:val="24"/>
              </w:rPr>
            </w:pPr>
          </w:p>
        </w:tc>
      </w:tr>
      <w:tr w:rsidR="00CD4FF7" w:rsidRPr="00C709F6" w14:paraId="643109C0" w14:textId="77777777" w:rsidTr="000E7AE3">
        <w:trPr>
          <w:trHeight w:val="281"/>
        </w:trPr>
        <w:tc>
          <w:tcPr>
            <w:tcW w:w="1508" w:type="dxa"/>
          </w:tcPr>
          <w:p w14:paraId="42D677F0" w14:textId="77777777" w:rsidR="00CD4FF7" w:rsidRPr="00C709F6" w:rsidRDefault="00CD4FF7" w:rsidP="00C846D2">
            <w:pPr>
              <w:jc w:val="center"/>
              <w:rPr>
                <w:rFonts w:ascii="Arial Narrow" w:hAnsi="Arial Narrow" w:cs="Arial"/>
                <w:color w:val="000000" w:themeColor="text1"/>
              </w:rPr>
            </w:pPr>
            <w:r w:rsidRPr="00C709F6">
              <w:rPr>
                <w:rFonts w:ascii="Arial Narrow" w:hAnsi="Arial Narrow" w:cs="Arial"/>
                <w:color w:val="000000" w:themeColor="text1"/>
              </w:rPr>
              <w:t>Week 6</w:t>
            </w:r>
          </w:p>
          <w:p w14:paraId="38C41219" w14:textId="507C6D77" w:rsidR="00CD4FF7" w:rsidRPr="00C709F6" w:rsidRDefault="00D63C78" w:rsidP="00C846D2">
            <w:pPr>
              <w:jc w:val="center"/>
              <w:rPr>
                <w:rFonts w:ascii="Arial Narrow" w:hAnsi="Arial Narrow" w:cs="Arial"/>
                <w:color w:val="000000" w:themeColor="text1"/>
              </w:rPr>
            </w:pPr>
            <w:r w:rsidRPr="00C709F6">
              <w:rPr>
                <w:rFonts w:ascii="Arial Narrow" w:hAnsi="Arial Narrow" w:cs="Arial"/>
                <w:color w:val="000000" w:themeColor="text1"/>
              </w:rPr>
              <w:t>February 16</w:t>
            </w:r>
          </w:p>
          <w:p w14:paraId="54F70FBD" w14:textId="4A712F88" w:rsidR="00CD4FF7" w:rsidRPr="00C709F6" w:rsidRDefault="00CD4FF7" w:rsidP="00C846D2">
            <w:pPr>
              <w:jc w:val="center"/>
              <w:rPr>
                <w:rFonts w:ascii="Arial Narrow" w:hAnsi="Arial Narrow" w:cs="Arial"/>
                <w:color w:val="000000" w:themeColor="text1"/>
              </w:rPr>
            </w:pPr>
          </w:p>
        </w:tc>
        <w:tc>
          <w:tcPr>
            <w:tcW w:w="4589" w:type="dxa"/>
          </w:tcPr>
          <w:p w14:paraId="519BA42F" w14:textId="77777777" w:rsidR="00167D85" w:rsidRDefault="00167D85" w:rsidP="00C846D2">
            <w:pPr>
              <w:jc w:val="center"/>
              <w:rPr>
                <w:rFonts w:ascii="Arial Narrow" w:hAnsi="Arial Narrow" w:cs="Arial"/>
                <w:color w:val="000000" w:themeColor="text1"/>
              </w:rPr>
            </w:pPr>
          </w:p>
          <w:p w14:paraId="2836AEF7" w14:textId="7D1996EF" w:rsidR="00CD4FF7" w:rsidRDefault="00167D85" w:rsidP="00C846D2">
            <w:pPr>
              <w:jc w:val="center"/>
              <w:rPr>
                <w:rFonts w:ascii="Arial Narrow" w:hAnsi="Arial Narrow" w:cs="Arial"/>
                <w:color w:val="000000" w:themeColor="text1"/>
              </w:rPr>
            </w:pPr>
            <w:r>
              <w:rPr>
                <w:rFonts w:ascii="Arial Narrow" w:hAnsi="Arial Narrow" w:cs="Arial"/>
                <w:color w:val="000000" w:themeColor="text1"/>
              </w:rPr>
              <w:t xml:space="preserve">No Seminar Class: </w:t>
            </w:r>
            <w:r w:rsidR="00CD4FF7" w:rsidRPr="00C709F6">
              <w:rPr>
                <w:rFonts w:ascii="Arial Narrow" w:hAnsi="Arial Narrow" w:cs="Arial"/>
                <w:color w:val="000000" w:themeColor="text1"/>
              </w:rPr>
              <w:t>Looking at your personal strengths (online)</w:t>
            </w:r>
          </w:p>
          <w:p w14:paraId="2523AA84" w14:textId="3BF6E147" w:rsidR="00167D85" w:rsidRPr="00C709F6" w:rsidRDefault="00167D85" w:rsidP="00C846D2">
            <w:pPr>
              <w:jc w:val="center"/>
              <w:rPr>
                <w:rFonts w:ascii="Arial Narrow" w:hAnsi="Arial Narrow" w:cs="Arial"/>
                <w:color w:val="000000" w:themeColor="text1"/>
              </w:rPr>
            </w:pPr>
          </w:p>
        </w:tc>
        <w:tc>
          <w:tcPr>
            <w:tcW w:w="4590" w:type="dxa"/>
          </w:tcPr>
          <w:p w14:paraId="64515029" w14:textId="77777777" w:rsidR="00CD4FF7" w:rsidRPr="00C709F6" w:rsidRDefault="00CD4FF7" w:rsidP="00C846D2">
            <w:pPr>
              <w:jc w:val="center"/>
              <w:rPr>
                <w:rFonts w:ascii="Arial Narrow" w:hAnsi="Arial Narrow" w:cs="Arial"/>
                <w:color w:val="000000" w:themeColor="text1"/>
              </w:rPr>
            </w:pPr>
          </w:p>
          <w:p w14:paraId="1B3004D7" w14:textId="1F41B01B" w:rsidR="00220F03" w:rsidRDefault="00220F03" w:rsidP="00C846D2">
            <w:pPr>
              <w:pStyle w:val="ListParagraph"/>
              <w:ind w:left="360"/>
              <w:jc w:val="center"/>
              <w:rPr>
                <w:rFonts w:ascii="Arial Narrow" w:eastAsia="Times New Roman" w:hAnsi="Arial Narrow" w:cs="Arial"/>
                <w:color w:val="000000" w:themeColor="text1"/>
                <w:sz w:val="24"/>
                <w:szCs w:val="24"/>
              </w:rPr>
            </w:pPr>
            <w:r w:rsidRPr="008D6DD5">
              <w:rPr>
                <w:rFonts w:ascii="Arial Narrow" w:eastAsia="Times New Roman" w:hAnsi="Arial Narrow" w:cs="Arial"/>
                <w:b/>
                <w:bCs/>
                <w:color w:val="000000" w:themeColor="text1"/>
                <w:sz w:val="24"/>
                <w:szCs w:val="24"/>
              </w:rPr>
              <w:t>Due</w:t>
            </w:r>
            <w:r w:rsidRPr="00C709F6">
              <w:rPr>
                <w:rFonts w:ascii="Arial Narrow" w:eastAsia="Times New Roman" w:hAnsi="Arial Narrow" w:cs="Arial"/>
                <w:color w:val="000000" w:themeColor="text1"/>
                <w:sz w:val="24"/>
                <w:szCs w:val="24"/>
              </w:rPr>
              <w:t xml:space="preserve">: </w:t>
            </w:r>
            <w:r w:rsidR="001C11C0">
              <w:rPr>
                <w:rFonts w:ascii="Arial Narrow" w:eastAsia="Times New Roman" w:hAnsi="Arial Narrow" w:cs="Arial"/>
                <w:color w:val="000000" w:themeColor="text1"/>
                <w:sz w:val="24"/>
                <w:szCs w:val="24"/>
              </w:rPr>
              <w:t xml:space="preserve">Art Journal </w:t>
            </w:r>
            <w:proofErr w:type="spellStart"/>
            <w:r w:rsidR="001C11C0">
              <w:rPr>
                <w:rFonts w:ascii="Arial Narrow" w:eastAsia="Times New Roman" w:hAnsi="Arial Narrow" w:cs="Arial"/>
                <w:color w:val="000000" w:themeColor="text1"/>
                <w:sz w:val="24"/>
                <w:szCs w:val="24"/>
              </w:rPr>
              <w:t>Undiscussion</w:t>
            </w:r>
            <w:proofErr w:type="spellEnd"/>
            <w:r w:rsidR="001C11C0">
              <w:rPr>
                <w:rFonts w:ascii="Arial Narrow" w:eastAsia="Times New Roman" w:hAnsi="Arial Narrow" w:cs="Arial"/>
                <w:color w:val="000000" w:themeColor="text1"/>
                <w:sz w:val="24"/>
                <w:szCs w:val="24"/>
              </w:rPr>
              <w:t xml:space="preserve"> #2</w:t>
            </w:r>
          </w:p>
          <w:p w14:paraId="4929713D" w14:textId="0D902AFC" w:rsidR="001C11C0" w:rsidRPr="00C709F6" w:rsidRDefault="001C11C0" w:rsidP="00C846D2">
            <w:pPr>
              <w:pStyle w:val="ListParagraph"/>
              <w:ind w:left="360"/>
              <w:jc w:val="center"/>
              <w:rPr>
                <w:rFonts w:ascii="Arial Narrow" w:eastAsia="Times New Roman" w:hAnsi="Arial Narrow" w:cs="Arial"/>
                <w:color w:val="000000" w:themeColor="text1"/>
                <w:sz w:val="24"/>
                <w:szCs w:val="24"/>
              </w:rPr>
            </w:pPr>
            <w:r>
              <w:rPr>
                <w:rFonts w:ascii="Arial Narrow" w:eastAsia="Times New Roman" w:hAnsi="Arial Narrow" w:cs="Arial"/>
                <w:color w:val="000000" w:themeColor="text1"/>
                <w:sz w:val="24"/>
                <w:szCs w:val="24"/>
              </w:rPr>
              <w:t>Sunday Feb 22</w:t>
            </w:r>
            <w:r w:rsidRPr="001C11C0">
              <w:rPr>
                <w:rFonts w:ascii="Arial Narrow" w:eastAsia="Times New Roman" w:hAnsi="Arial Narrow" w:cs="Arial"/>
                <w:color w:val="000000" w:themeColor="text1"/>
                <w:sz w:val="24"/>
                <w:szCs w:val="24"/>
                <w:vertAlign w:val="superscript"/>
              </w:rPr>
              <w:t>nd</w:t>
            </w:r>
            <w:r>
              <w:rPr>
                <w:rFonts w:ascii="Arial Narrow" w:eastAsia="Times New Roman" w:hAnsi="Arial Narrow" w:cs="Arial"/>
                <w:color w:val="000000" w:themeColor="text1"/>
                <w:sz w:val="24"/>
                <w:szCs w:val="24"/>
              </w:rPr>
              <w:t xml:space="preserve"> 11:59pm</w:t>
            </w:r>
          </w:p>
          <w:p w14:paraId="45F1B171" w14:textId="77777777" w:rsidR="00CD4FF7" w:rsidRPr="00C709F6" w:rsidRDefault="00CD4FF7" w:rsidP="00C846D2">
            <w:pPr>
              <w:pStyle w:val="ListParagraph"/>
              <w:ind w:left="360"/>
              <w:jc w:val="center"/>
              <w:rPr>
                <w:rFonts w:ascii="Arial Narrow" w:eastAsia="Times New Roman" w:hAnsi="Arial Narrow" w:cs="Arial"/>
                <w:color w:val="000000" w:themeColor="text1"/>
                <w:sz w:val="24"/>
                <w:szCs w:val="24"/>
              </w:rPr>
            </w:pPr>
          </w:p>
        </w:tc>
      </w:tr>
      <w:tr w:rsidR="00CD4FF7" w:rsidRPr="00C709F6" w14:paraId="675A6CEB" w14:textId="77777777" w:rsidTr="000E7AE3">
        <w:trPr>
          <w:trHeight w:val="67"/>
        </w:trPr>
        <w:tc>
          <w:tcPr>
            <w:tcW w:w="1508" w:type="dxa"/>
          </w:tcPr>
          <w:p w14:paraId="484FF273" w14:textId="77777777" w:rsidR="00CD4FF7" w:rsidRPr="00C709F6" w:rsidRDefault="00CD4FF7" w:rsidP="00C846D2">
            <w:pPr>
              <w:jc w:val="center"/>
              <w:rPr>
                <w:rFonts w:ascii="Arial Narrow" w:hAnsi="Arial Narrow" w:cs="Arial"/>
                <w:color w:val="000000" w:themeColor="text1"/>
              </w:rPr>
            </w:pPr>
            <w:r w:rsidRPr="00C709F6">
              <w:rPr>
                <w:rFonts w:ascii="Arial Narrow" w:hAnsi="Arial Narrow" w:cs="Arial"/>
                <w:color w:val="000000" w:themeColor="text1"/>
              </w:rPr>
              <w:t>Week 7</w:t>
            </w:r>
          </w:p>
          <w:p w14:paraId="3E150E9A" w14:textId="19C12D02" w:rsidR="00CD4FF7" w:rsidRPr="00C709F6" w:rsidRDefault="00D63C78" w:rsidP="00C846D2">
            <w:pPr>
              <w:jc w:val="center"/>
              <w:rPr>
                <w:rFonts w:ascii="Arial Narrow" w:hAnsi="Arial Narrow" w:cs="Arial"/>
                <w:color w:val="000000" w:themeColor="text1"/>
              </w:rPr>
            </w:pPr>
            <w:r w:rsidRPr="00C709F6">
              <w:rPr>
                <w:rFonts w:ascii="Arial Narrow" w:hAnsi="Arial Narrow" w:cs="Arial"/>
                <w:color w:val="000000" w:themeColor="text1"/>
              </w:rPr>
              <w:t>February 23</w:t>
            </w:r>
          </w:p>
          <w:p w14:paraId="08EDA011" w14:textId="77777777" w:rsidR="00CD4FF7" w:rsidRPr="00C709F6" w:rsidRDefault="00CD4FF7" w:rsidP="00C846D2">
            <w:pPr>
              <w:jc w:val="center"/>
              <w:rPr>
                <w:rFonts w:ascii="Arial Narrow" w:hAnsi="Arial Narrow" w:cs="Arial"/>
                <w:color w:val="000000" w:themeColor="text1"/>
              </w:rPr>
            </w:pPr>
          </w:p>
        </w:tc>
        <w:tc>
          <w:tcPr>
            <w:tcW w:w="4589" w:type="dxa"/>
          </w:tcPr>
          <w:p w14:paraId="486B76FC" w14:textId="77777777" w:rsidR="00167D85" w:rsidRDefault="00167D85" w:rsidP="00C846D2">
            <w:pPr>
              <w:jc w:val="center"/>
              <w:rPr>
                <w:rFonts w:ascii="Arial Narrow" w:hAnsi="Arial Narrow" w:cs="Arial"/>
                <w:color w:val="000000" w:themeColor="text1"/>
              </w:rPr>
            </w:pPr>
          </w:p>
          <w:p w14:paraId="586B023F" w14:textId="77777777" w:rsidR="00CD4FF7" w:rsidRDefault="00543AF0" w:rsidP="00C846D2">
            <w:pPr>
              <w:jc w:val="center"/>
              <w:rPr>
                <w:rFonts w:ascii="Arial Narrow" w:hAnsi="Arial Narrow" w:cs="Arial"/>
                <w:color w:val="000000" w:themeColor="text1"/>
              </w:rPr>
            </w:pPr>
            <w:r w:rsidRPr="00C709F6">
              <w:rPr>
                <w:rFonts w:ascii="Arial Narrow" w:hAnsi="Arial Narrow" w:cs="Arial"/>
                <w:color w:val="000000" w:themeColor="text1"/>
              </w:rPr>
              <w:t>Strengths Discussion</w:t>
            </w:r>
          </w:p>
          <w:p w14:paraId="3039F183" w14:textId="77777777" w:rsidR="00C846D2" w:rsidRDefault="00C846D2" w:rsidP="00C846D2">
            <w:pPr>
              <w:jc w:val="center"/>
              <w:rPr>
                <w:rFonts w:ascii="Arial Narrow" w:hAnsi="Arial Narrow" w:cs="Arial"/>
                <w:color w:val="000000" w:themeColor="text1"/>
              </w:rPr>
            </w:pPr>
          </w:p>
          <w:p w14:paraId="3BB3F457" w14:textId="6724C8B5" w:rsidR="00C846D2" w:rsidRDefault="00C846D2" w:rsidP="00C846D2">
            <w:pPr>
              <w:jc w:val="center"/>
              <w:rPr>
                <w:rFonts w:ascii="Arial Narrow" w:hAnsi="Arial Narrow" w:cs="Arial"/>
                <w:color w:val="000000" w:themeColor="text1"/>
              </w:rPr>
            </w:pPr>
            <w:r>
              <w:rPr>
                <w:rFonts w:ascii="Arial Narrow" w:hAnsi="Arial Narrow" w:cs="Arial"/>
                <w:color w:val="000000" w:themeColor="text1"/>
              </w:rPr>
              <w:t>Guest Speaker</w:t>
            </w:r>
          </w:p>
          <w:p w14:paraId="49049262" w14:textId="774E3D99" w:rsidR="00C846D2" w:rsidRDefault="00C846D2" w:rsidP="00C846D2">
            <w:pPr>
              <w:jc w:val="center"/>
              <w:rPr>
                <w:rFonts w:ascii="Arial Narrow" w:hAnsi="Arial Narrow" w:cs="Arial"/>
                <w:color w:val="000000" w:themeColor="text1"/>
              </w:rPr>
            </w:pPr>
            <w:r>
              <w:rPr>
                <w:rFonts w:ascii="Arial Narrow" w:hAnsi="Arial Narrow" w:cs="Arial"/>
                <w:color w:val="000000" w:themeColor="text1"/>
              </w:rPr>
              <w:t>Jennifer Middleton</w:t>
            </w:r>
            <w:r w:rsidR="00746804">
              <w:rPr>
                <w:rFonts w:ascii="Arial Narrow" w:hAnsi="Arial Narrow" w:cs="Arial"/>
                <w:color w:val="000000" w:themeColor="text1"/>
              </w:rPr>
              <w:t>, Field Coordinator</w:t>
            </w:r>
          </w:p>
          <w:p w14:paraId="2DCA16FE" w14:textId="58FBA165" w:rsidR="00C846D2" w:rsidRPr="00C709F6" w:rsidRDefault="00C846D2" w:rsidP="00C846D2">
            <w:pPr>
              <w:jc w:val="center"/>
              <w:rPr>
                <w:rFonts w:ascii="Arial Narrow" w:hAnsi="Arial Narrow" w:cs="Arial"/>
                <w:color w:val="000000" w:themeColor="text1"/>
              </w:rPr>
            </w:pPr>
          </w:p>
        </w:tc>
        <w:tc>
          <w:tcPr>
            <w:tcW w:w="4590" w:type="dxa"/>
          </w:tcPr>
          <w:p w14:paraId="1897B058" w14:textId="77777777" w:rsidR="00CD4FF7" w:rsidRPr="00C709F6" w:rsidRDefault="00CD4FF7" w:rsidP="00C846D2">
            <w:pPr>
              <w:jc w:val="center"/>
              <w:rPr>
                <w:rFonts w:ascii="Arial Narrow" w:hAnsi="Arial Narrow" w:cs="Arial"/>
                <w:color w:val="000000" w:themeColor="text1"/>
              </w:rPr>
            </w:pPr>
          </w:p>
          <w:p w14:paraId="0E54D41F" w14:textId="397EE20C" w:rsidR="00CD4FF7" w:rsidRPr="00C709F6" w:rsidRDefault="00CD4FF7" w:rsidP="00C846D2">
            <w:pPr>
              <w:pStyle w:val="ListParagraph"/>
              <w:ind w:left="360"/>
              <w:jc w:val="center"/>
              <w:rPr>
                <w:rFonts w:ascii="Arial Narrow" w:hAnsi="Arial Narrow" w:cs="Arial"/>
                <w:color w:val="000000" w:themeColor="text1"/>
                <w:sz w:val="24"/>
                <w:szCs w:val="24"/>
              </w:rPr>
            </w:pPr>
          </w:p>
        </w:tc>
      </w:tr>
      <w:tr w:rsidR="00CD4FF7" w:rsidRPr="00C709F6" w14:paraId="2CA15BA7" w14:textId="77777777" w:rsidTr="000E7AE3">
        <w:trPr>
          <w:trHeight w:val="1313"/>
        </w:trPr>
        <w:tc>
          <w:tcPr>
            <w:tcW w:w="1508" w:type="dxa"/>
          </w:tcPr>
          <w:p w14:paraId="13117467" w14:textId="77777777" w:rsidR="00CD4FF7" w:rsidRPr="00C709F6" w:rsidRDefault="00CD4FF7" w:rsidP="00C846D2">
            <w:pPr>
              <w:jc w:val="center"/>
              <w:rPr>
                <w:rFonts w:ascii="Arial Narrow" w:hAnsi="Arial Narrow" w:cs="Arial"/>
                <w:color w:val="000000" w:themeColor="text1"/>
              </w:rPr>
            </w:pPr>
            <w:r w:rsidRPr="00C709F6">
              <w:rPr>
                <w:rFonts w:ascii="Arial Narrow" w:hAnsi="Arial Narrow" w:cs="Arial"/>
                <w:color w:val="000000" w:themeColor="text1"/>
              </w:rPr>
              <w:lastRenderedPageBreak/>
              <w:t>Week 8</w:t>
            </w:r>
          </w:p>
          <w:p w14:paraId="1FAB3EA7" w14:textId="1B9F57A8" w:rsidR="00CD4FF7" w:rsidRPr="00C709F6" w:rsidRDefault="00D63C78" w:rsidP="00C846D2">
            <w:pPr>
              <w:jc w:val="center"/>
              <w:rPr>
                <w:rFonts w:ascii="Arial Narrow" w:hAnsi="Arial Narrow" w:cs="Arial"/>
                <w:color w:val="000000" w:themeColor="text1"/>
              </w:rPr>
            </w:pPr>
            <w:r w:rsidRPr="00C709F6">
              <w:rPr>
                <w:rFonts w:ascii="Arial Narrow" w:hAnsi="Arial Narrow" w:cs="Arial"/>
                <w:color w:val="000000" w:themeColor="text1"/>
              </w:rPr>
              <w:t xml:space="preserve">March </w:t>
            </w:r>
            <w:r w:rsidR="00EF486C" w:rsidRPr="00C709F6">
              <w:rPr>
                <w:rFonts w:ascii="Arial Narrow" w:hAnsi="Arial Narrow" w:cs="Arial"/>
                <w:color w:val="000000" w:themeColor="text1"/>
              </w:rPr>
              <w:t>2</w:t>
            </w:r>
          </w:p>
          <w:p w14:paraId="078F5F18" w14:textId="134147EE" w:rsidR="00CD4FF7" w:rsidRPr="00C709F6" w:rsidRDefault="00CD4FF7" w:rsidP="00C846D2">
            <w:pPr>
              <w:jc w:val="center"/>
              <w:rPr>
                <w:rFonts w:ascii="Arial Narrow" w:hAnsi="Arial Narrow" w:cs="Arial"/>
                <w:color w:val="000000" w:themeColor="text1"/>
              </w:rPr>
            </w:pPr>
          </w:p>
        </w:tc>
        <w:tc>
          <w:tcPr>
            <w:tcW w:w="4589" w:type="dxa"/>
            <w:vAlign w:val="center"/>
          </w:tcPr>
          <w:p w14:paraId="3A0E5060" w14:textId="77777777" w:rsidR="00167D85" w:rsidRDefault="00167D85" w:rsidP="00C846D2">
            <w:pPr>
              <w:jc w:val="center"/>
              <w:rPr>
                <w:rFonts w:ascii="Arial Narrow" w:hAnsi="Arial Narrow" w:cs="Arial"/>
                <w:color w:val="000000" w:themeColor="text1"/>
              </w:rPr>
            </w:pPr>
          </w:p>
          <w:p w14:paraId="4CC41B18" w14:textId="5DC06C79" w:rsidR="00543AF0" w:rsidRPr="00C709F6" w:rsidRDefault="00543AF0" w:rsidP="00C846D2">
            <w:pPr>
              <w:jc w:val="center"/>
              <w:rPr>
                <w:rFonts w:ascii="Arial Narrow" w:hAnsi="Arial Narrow" w:cs="Arial"/>
                <w:color w:val="000000" w:themeColor="text1"/>
              </w:rPr>
            </w:pPr>
            <w:r w:rsidRPr="00C709F6">
              <w:rPr>
                <w:rFonts w:ascii="Arial Narrow" w:hAnsi="Arial Narrow" w:cs="Arial"/>
                <w:color w:val="000000" w:themeColor="text1"/>
              </w:rPr>
              <w:t xml:space="preserve">Integrative Case Presentation </w:t>
            </w:r>
            <w:r w:rsidR="006A67CA" w:rsidRPr="00C709F6">
              <w:rPr>
                <w:rFonts w:ascii="Arial Narrow" w:hAnsi="Arial Narrow" w:cs="Arial"/>
                <w:color w:val="000000" w:themeColor="text1"/>
              </w:rPr>
              <w:t>Discussion</w:t>
            </w:r>
          </w:p>
          <w:p w14:paraId="1A5048FA" w14:textId="77777777" w:rsidR="00543AF0" w:rsidRPr="00C709F6" w:rsidRDefault="00543AF0" w:rsidP="00C846D2">
            <w:pPr>
              <w:jc w:val="center"/>
              <w:rPr>
                <w:rFonts w:ascii="Arial Narrow" w:hAnsi="Arial Narrow" w:cs="Arial"/>
                <w:color w:val="000000" w:themeColor="text1"/>
              </w:rPr>
            </w:pPr>
          </w:p>
          <w:p w14:paraId="03DD0FC6" w14:textId="7CB6AA2B" w:rsidR="00CD4FF7" w:rsidRPr="00C709F6" w:rsidRDefault="00CD4FF7" w:rsidP="00C846D2">
            <w:pPr>
              <w:jc w:val="center"/>
              <w:rPr>
                <w:rFonts w:ascii="Arial Narrow" w:hAnsi="Arial Narrow" w:cs="Arial"/>
                <w:color w:val="000000" w:themeColor="text1"/>
              </w:rPr>
            </w:pPr>
          </w:p>
        </w:tc>
        <w:tc>
          <w:tcPr>
            <w:tcW w:w="4590" w:type="dxa"/>
          </w:tcPr>
          <w:p w14:paraId="5C35411D" w14:textId="77777777" w:rsidR="007D67A9" w:rsidRDefault="007D67A9" w:rsidP="00C846D2">
            <w:pPr>
              <w:jc w:val="center"/>
              <w:rPr>
                <w:rFonts w:ascii="Arial Narrow" w:hAnsi="Arial Narrow" w:cs="Arial"/>
                <w:color w:val="000000" w:themeColor="text1"/>
              </w:rPr>
            </w:pPr>
          </w:p>
          <w:p w14:paraId="52B2C811" w14:textId="29206E53" w:rsidR="00CD4FF7" w:rsidRPr="00220F03" w:rsidRDefault="007D67A9" w:rsidP="00C846D2">
            <w:pPr>
              <w:jc w:val="center"/>
              <w:rPr>
                <w:rFonts w:ascii="Arial Narrow" w:hAnsi="Arial Narrow" w:cs="Arial"/>
                <w:color w:val="000000" w:themeColor="text1"/>
              </w:rPr>
            </w:pPr>
            <w:r w:rsidRPr="008D6DD5">
              <w:rPr>
                <w:rFonts w:ascii="Arial Narrow" w:hAnsi="Arial Narrow" w:cs="Arial"/>
                <w:b/>
                <w:bCs/>
                <w:color w:val="000000" w:themeColor="text1"/>
              </w:rPr>
              <w:t>Due</w:t>
            </w:r>
            <w:r>
              <w:rPr>
                <w:rFonts w:ascii="Arial Narrow" w:hAnsi="Arial Narrow" w:cs="Arial"/>
                <w:color w:val="000000" w:themeColor="text1"/>
              </w:rPr>
              <w:t xml:space="preserve">: </w:t>
            </w:r>
            <w:r w:rsidR="00CD4FF7" w:rsidRPr="00220F03">
              <w:rPr>
                <w:rFonts w:ascii="Arial Narrow" w:hAnsi="Arial Narrow" w:cs="Arial"/>
                <w:color w:val="000000" w:themeColor="text1"/>
              </w:rPr>
              <w:t xml:space="preserve">Midterm </w:t>
            </w:r>
            <w:r w:rsidR="00C846D2">
              <w:rPr>
                <w:rFonts w:ascii="Arial Narrow" w:hAnsi="Arial Narrow" w:cs="Arial"/>
                <w:color w:val="000000" w:themeColor="text1"/>
              </w:rPr>
              <w:t>Evaluation</w:t>
            </w:r>
            <w:r w:rsidR="00CD4FF7" w:rsidRPr="00220F03">
              <w:rPr>
                <w:rFonts w:ascii="Arial Narrow" w:hAnsi="Arial Narrow" w:cs="Arial"/>
                <w:color w:val="000000" w:themeColor="text1"/>
              </w:rPr>
              <w:t xml:space="preserve"> uploaded to Canvas</w:t>
            </w:r>
            <w:r w:rsidR="006A67CA" w:rsidRPr="00220F03">
              <w:rPr>
                <w:rFonts w:ascii="Arial Narrow" w:hAnsi="Arial Narrow" w:cs="Arial"/>
                <w:color w:val="000000" w:themeColor="text1"/>
              </w:rPr>
              <w:t xml:space="preserve"> by </w:t>
            </w:r>
            <w:r w:rsidR="00C846D2">
              <w:rPr>
                <w:rFonts w:ascii="Arial Narrow" w:hAnsi="Arial Narrow" w:cs="Arial"/>
                <w:color w:val="000000" w:themeColor="text1"/>
              </w:rPr>
              <w:t>Sunday March 8</w:t>
            </w:r>
            <w:r w:rsidR="00C846D2" w:rsidRPr="00C846D2">
              <w:rPr>
                <w:rFonts w:ascii="Arial Narrow" w:hAnsi="Arial Narrow" w:cs="Arial"/>
                <w:color w:val="000000" w:themeColor="text1"/>
                <w:vertAlign w:val="superscript"/>
              </w:rPr>
              <w:t>th</w:t>
            </w:r>
            <w:r w:rsidR="00C846D2">
              <w:rPr>
                <w:rFonts w:ascii="Arial Narrow" w:hAnsi="Arial Narrow" w:cs="Arial"/>
                <w:color w:val="000000" w:themeColor="text1"/>
              </w:rPr>
              <w:t xml:space="preserve"> </w:t>
            </w:r>
            <w:r w:rsidR="006A67CA" w:rsidRPr="00220F03">
              <w:rPr>
                <w:rFonts w:ascii="Arial Narrow" w:hAnsi="Arial Narrow" w:cs="Arial"/>
                <w:color w:val="000000" w:themeColor="text1"/>
              </w:rPr>
              <w:t>11:59pm</w:t>
            </w:r>
          </w:p>
          <w:p w14:paraId="26F540C4" w14:textId="77777777" w:rsidR="00220F03" w:rsidRDefault="00220F03" w:rsidP="00C846D2">
            <w:pPr>
              <w:jc w:val="center"/>
              <w:rPr>
                <w:rFonts w:ascii="Arial Narrow" w:hAnsi="Arial Narrow" w:cs="Arial"/>
                <w:color w:val="000000" w:themeColor="text1"/>
              </w:rPr>
            </w:pPr>
          </w:p>
          <w:p w14:paraId="0AA6E029" w14:textId="5F68BF64" w:rsidR="00CD4FF7" w:rsidRPr="00220F03" w:rsidRDefault="00CD4FF7" w:rsidP="00C846D2">
            <w:pPr>
              <w:jc w:val="center"/>
              <w:rPr>
                <w:rFonts w:ascii="Arial Narrow" w:hAnsi="Arial Narrow" w:cs="Arial"/>
                <w:color w:val="000000" w:themeColor="text1"/>
              </w:rPr>
            </w:pPr>
            <w:r w:rsidRPr="00220F03">
              <w:rPr>
                <w:rFonts w:ascii="Arial Narrow" w:hAnsi="Arial Narrow" w:cs="Arial"/>
                <w:color w:val="000000" w:themeColor="text1"/>
              </w:rPr>
              <w:t>Attend Mock Interview Appointment</w:t>
            </w:r>
            <w:r w:rsidR="00C846D2">
              <w:rPr>
                <w:rFonts w:ascii="Arial Narrow" w:hAnsi="Arial Narrow" w:cs="Arial"/>
                <w:color w:val="000000" w:themeColor="text1"/>
              </w:rPr>
              <w:t xml:space="preserve"> after class</w:t>
            </w:r>
          </w:p>
          <w:p w14:paraId="5B35739E" w14:textId="77777777" w:rsidR="00CD4FF7" w:rsidRPr="00C709F6" w:rsidRDefault="00CD4FF7" w:rsidP="00C846D2">
            <w:pPr>
              <w:pStyle w:val="ListParagraph"/>
              <w:ind w:left="540"/>
              <w:jc w:val="center"/>
              <w:rPr>
                <w:rFonts w:ascii="Arial Narrow" w:hAnsi="Arial Narrow" w:cs="Arial"/>
                <w:color w:val="000000" w:themeColor="text1"/>
                <w:sz w:val="24"/>
                <w:szCs w:val="24"/>
              </w:rPr>
            </w:pPr>
          </w:p>
        </w:tc>
      </w:tr>
      <w:tr w:rsidR="00CD4FF7" w:rsidRPr="00C709F6" w14:paraId="38AA1E9A" w14:textId="77777777" w:rsidTr="000E7AE3">
        <w:trPr>
          <w:trHeight w:val="863"/>
        </w:trPr>
        <w:tc>
          <w:tcPr>
            <w:tcW w:w="1508" w:type="dxa"/>
            <w:tcBorders>
              <w:top w:val="single" w:sz="4" w:space="0" w:color="auto"/>
              <w:left w:val="single" w:sz="4" w:space="0" w:color="auto"/>
              <w:bottom w:val="single" w:sz="4" w:space="0" w:color="auto"/>
              <w:right w:val="single" w:sz="4" w:space="0" w:color="auto"/>
            </w:tcBorders>
          </w:tcPr>
          <w:p w14:paraId="4545D4AF" w14:textId="77777777" w:rsidR="00CD4FF7" w:rsidRPr="00C709F6" w:rsidRDefault="00CD4FF7" w:rsidP="00C846D2">
            <w:pPr>
              <w:jc w:val="center"/>
              <w:rPr>
                <w:rFonts w:ascii="Arial Narrow" w:hAnsi="Arial Narrow" w:cs="Arial"/>
                <w:color w:val="000000" w:themeColor="text1"/>
              </w:rPr>
            </w:pPr>
            <w:r w:rsidRPr="00C709F6">
              <w:rPr>
                <w:rFonts w:ascii="Arial Narrow" w:hAnsi="Arial Narrow" w:cs="Arial"/>
                <w:color w:val="000000" w:themeColor="text1"/>
              </w:rPr>
              <w:t>Week 9</w:t>
            </w:r>
          </w:p>
          <w:p w14:paraId="22FD0E33" w14:textId="3A489672" w:rsidR="00CD4FF7" w:rsidRPr="00C709F6" w:rsidRDefault="00543AF0" w:rsidP="00C846D2">
            <w:pPr>
              <w:jc w:val="center"/>
              <w:rPr>
                <w:rFonts w:ascii="Arial Narrow" w:hAnsi="Arial Narrow" w:cs="Arial"/>
                <w:color w:val="000000" w:themeColor="text1"/>
              </w:rPr>
            </w:pPr>
            <w:r w:rsidRPr="00C709F6">
              <w:rPr>
                <w:rFonts w:ascii="Arial Narrow" w:hAnsi="Arial Narrow" w:cs="Arial"/>
                <w:color w:val="000000" w:themeColor="text1"/>
              </w:rPr>
              <w:t>March 9</w:t>
            </w:r>
          </w:p>
          <w:p w14:paraId="61167F16" w14:textId="6D29A1D9" w:rsidR="00543AF0" w:rsidRPr="00C709F6" w:rsidRDefault="00543AF0" w:rsidP="00C846D2">
            <w:pPr>
              <w:jc w:val="center"/>
              <w:rPr>
                <w:rFonts w:ascii="Arial Narrow" w:hAnsi="Arial Narrow" w:cs="Arial"/>
                <w:color w:val="000000" w:themeColor="text1"/>
                <w:highlight w:val="lightGray"/>
              </w:rPr>
            </w:pPr>
          </w:p>
        </w:tc>
        <w:tc>
          <w:tcPr>
            <w:tcW w:w="4589" w:type="dxa"/>
            <w:tcBorders>
              <w:top w:val="single" w:sz="4" w:space="0" w:color="auto"/>
              <w:left w:val="single" w:sz="4" w:space="0" w:color="auto"/>
              <w:bottom w:val="single" w:sz="4" w:space="0" w:color="auto"/>
              <w:right w:val="single" w:sz="4" w:space="0" w:color="auto"/>
            </w:tcBorders>
            <w:vAlign w:val="center"/>
          </w:tcPr>
          <w:p w14:paraId="3716508D" w14:textId="2B0EF058" w:rsidR="00CD4FF7" w:rsidRPr="00C709F6" w:rsidRDefault="00167D85" w:rsidP="00C846D2">
            <w:pPr>
              <w:jc w:val="center"/>
              <w:rPr>
                <w:rFonts w:ascii="Arial Narrow" w:hAnsi="Arial Narrow" w:cs="Arial"/>
                <w:color w:val="000000" w:themeColor="text1"/>
              </w:rPr>
            </w:pPr>
            <w:r>
              <w:rPr>
                <w:rFonts w:ascii="Arial Narrow" w:hAnsi="Arial Narrow" w:cs="Arial"/>
                <w:color w:val="000000" w:themeColor="text1"/>
              </w:rPr>
              <w:t xml:space="preserve">No Seminar Class: </w:t>
            </w:r>
            <w:r w:rsidR="00543AF0" w:rsidRPr="00C709F6">
              <w:rPr>
                <w:rFonts w:ascii="Arial Narrow" w:hAnsi="Arial Narrow" w:cs="Arial"/>
                <w:color w:val="000000" w:themeColor="text1"/>
              </w:rPr>
              <w:t>Spring Break</w:t>
            </w:r>
          </w:p>
        </w:tc>
        <w:tc>
          <w:tcPr>
            <w:tcW w:w="4590" w:type="dxa"/>
            <w:tcBorders>
              <w:top w:val="single" w:sz="4" w:space="0" w:color="auto"/>
              <w:left w:val="single" w:sz="4" w:space="0" w:color="auto"/>
              <w:bottom w:val="single" w:sz="4" w:space="0" w:color="auto"/>
              <w:right w:val="single" w:sz="4" w:space="0" w:color="auto"/>
            </w:tcBorders>
          </w:tcPr>
          <w:p w14:paraId="6E1CF7BA" w14:textId="778C6AF1" w:rsidR="00CD4FF7" w:rsidRPr="00C709F6" w:rsidRDefault="00CD4FF7" w:rsidP="00C846D2">
            <w:pPr>
              <w:jc w:val="center"/>
              <w:rPr>
                <w:rFonts w:ascii="Arial Narrow" w:hAnsi="Arial Narrow" w:cs="Arial"/>
                <w:color w:val="000000" w:themeColor="text1"/>
              </w:rPr>
            </w:pPr>
          </w:p>
          <w:p w14:paraId="0DD7D354" w14:textId="6B7E014D" w:rsidR="00453C59" w:rsidRDefault="00453C59" w:rsidP="00C846D2">
            <w:pPr>
              <w:jc w:val="center"/>
              <w:rPr>
                <w:rFonts w:ascii="Arial Narrow" w:hAnsi="Arial Narrow" w:cs="Arial"/>
                <w:color w:val="000000" w:themeColor="text1"/>
              </w:rPr>
            </w:pPr>
            <w:r>
              <w:rPr>
                <w:rFonts w:ascii="Arial Narrow" w:hAnsi="Arial Narrow" w:cs="Arial"/>
                <w:color w:val="000000" w:themeColor="text1"/>
              </w:rPr>
              <w:t>Discussion – Ethics – What would you do</w:t>
            </w:r>
          </w:p>
          <w:p w14:paraId="41D52A4D" w14:textId="20FECA25" w:rsidR="00453C59" w:rsidRDefault="00453C59" w:rsidP="00C846D2">
            <w:pPr>
              <w:jc w:val="center"/>
              <w:rPr>
                <w:rFonts w:ascii="Arial Narrow" w:hAnsi="Arial Narrow" w:cs="Arial"/>
                <w:color w:val="000000" w:themeColor="text1"/>
              </w:rPr>
            </w:pPr>
            <w:r w:rsidRPr="002E6CEB">
              <w:rPr>
                <w:rFonts w:ascii="Arial Narrow" w:hAnsi="Arial Narrow" w:cs="Arial"/>
                <w:b/>
                <w:bCs/>
                <w:color w:val="000000" w:themeColor="text1"/>
              </w:rPr>
              <w:t>DUE</w:t>
            </w:r>
            <w:r>
              <w:rPr>
                <w:rFonts w:ascii="Arial Narrow" w:hAnsi="Arial Narrow" w:cs="Arial"/>
                <w:color w:val="000000" w:themeColor="text1"/>
              </w:rPr>
              <w:t xml:space="preserve"> 03/15</w:t>
            </w:r>
            <w:r w:rsidR="002E6CEB">
              <w:rPr>
                <w:rFonts w:ascii="Arial Narrow" w:hAnsi="Arial Narrow" w:cs="Arial"/>
                <w:color w:val="000000" w:themeColor="text1"/>
              </w:rPr>
              <w:t xml:space="preserve"> at 11:59pm</w:t>
            </w:r>
          </w:p>
          <w:p w14:paraId="29C654A6" w14:textId="78EBEC5E" w:rsidR="00CD4FF7" w:rsidRPr="00167D85" w:rsidRDefault="00167D85" w:rsidP="00C846D2">
            <w:pPr>
              <w:jc w:val="center"/>
              <w:rPr>
                <w:rFonts w:ascii="Arial Narrow" w:hAnsi="Arial Narrow" w:cs="Arial"/>
                <w:color w:val="000000" w:themeColor="text1"/>
              </w:rPr>
            </w:pPr>
            <w:r>
              <w:rPr>
                <w:rFonts w:ascii="Arial Narrow" w:hAnsi="Arial Narrow" w:cs="Arial"/>
                <w:color w:val="000000" w:themeColor="text1"/>
              </w:rPr>
              <w:t xml:space="preserve">No log question this </w:t>
            </w:r>
            <w:proofErr w:type="gramStart"/>
            <w:r>
              <w:rPr>
                <w:rFonts w:ascii="Arial Narrow" w:hAnsi="Arial Narrow" w:cs="Arial"/>
                <w:color w:val="000000" w:themeColor="text1"/>
              </w:rPr>
              <w:t>week, but</w:t>
            </w:r>
            <w:proofErr w:type="gramEnd"/>
            <w:r>
              <w:rPr>
                <w:rFonts w:ascii="Arial Narrow" w:hAnsi="Arial Narrow" w:cs="Arial"/>
                <w:color w:val="000000" w:themeColor="text1"/>
              </w:rPr>
              <w:t xml:space="preserve"> do submit your hours if you decide to attend your internship.</w:t>
            </w:r>
          </w:p>
        </w:tc>
      </w:tr>
      <w:tr w:rsidR="000E7AE3" w:rsidRPr="00C709F6" w14:paraId="5706239F" w14:textId="77777777" w:rsidTr="00E22ADD">
        <w:trPr>
          <w:trHeight w:val="863"/>
        </w:trPr>
        <w:tc>
          <w:tcPr>
            <w:tcW w:w="1508" w:type="dxa"/>
            <w:tcBorders>
              <w:top w:val="single" w:sz="4" w:space="0" w:color="auto"/>
              <w:left w:val="single" w:sz="4" w:space="0" w:color="auto"/>
              <w:bottom w:val="single" w:sz="4" w:space="0" w:color="auto"/>
              <w:right w:val="single" w:sz="4" w:space="0" w:color="auto"/>
            </w:tcBorders>
          </w:tcPr>
          <w:p w14:paraId="1279A1E9" w14:textId="77777777" w:rsidR="000E7AE3" w:rsidRPr="00B90240" w:rsidRDefault="000E7AE3" w:rsidP="000E7AE3">
            <w:pPr>
              <w:jc w:val="center"/>
              <w:rPr>
                <w:rFonts w:ascii="Arial Narrow" w:hAnsi="Arial Narrow"/>
                <w:color w:val="000000" w:themeColor="text1"/>
              </w:rPr>
            </w:pPr>
            <w:r w:rsidRPr="00B90240">
              <w:rPr>
                <w:rFonts w:ascii="Arial Narrow" w:hAnsi="Arial Narrow"/>
                <w:color w:val="000000" w:themeColor="text1"/>
              </w:rPr>
              <w:t xml:space="preserve">Week </w:t>
            </w:r>
            <w:r>
              <w:rPr>
                <w:rFonts w:ascii="Arial Narrow" w:hAnsi="Arial Narrow"/>
                <w:color w:val="000000" w:themeColor="text1"/>
              </w:rPr>
              <w:t>10</w:t>
            </w:r>
          </w:p>
          <w:p w14:paraId="5F453378" w14:textId="77777777" w:rsidR="000E7AE3" w:rsidRPr="00B90240" w:rsidRDefault="000E7AE3" w:rsidP="000E7AE3">
            <w:pPr>
              <w:jc w:val="center"/>
              <w:rPr>
                <w:rFonts w:ascii="Arial Narrow" w:hAnsi="Arial Narrow"/>
                <w:color w:val="000000" w:themeColor="text1"/>
              </w:rPr>
            </w:pPr>
            <w:r>
              <w:rPr>
                <w:rFonts w:ascii="Arial Narrow" w:hAnsi="Arial Narrow"/>
                <w:color w:val="000000" w:themeColor="text1"/>
              </w:rPr>
              <w:t>March 16</w:t>
            </w:r>
          </w:p>
          <w:p w14:paraId="320AB323" w14:textId="77777777" w:rsidR="000E7AE3" w:rsidRPr="00C709F6" w:rsidRDefault="000E7AE3" w:rsidP="000E7AE3">
            <w:pPr>
              <w:jc w:val="center"/>
              <w:rPr>
                <w:rFonts w:ascii="Arial Narrow" w:hAnsi="Arial Narrow" w:cs="Arial"/>
                <w:color w:val="000000" w:themeColor="text1"/>
              </w:rPr>
            </w:pPr>
          </w:p>
        </w:tc>
        <w:tc>
          <w:tcPr>
            <w:tcW w:w="4589" w:type="dxa"/>
            <w:tcBorders>
              <w:top w:val="single" w:sz="4" w:space="0" w:color="auto"/>
              <w:left w:val="single" w:sz="4" w:space="0" w:color="auto"/>
              <w:bottom w:val="single" w:sz="4" w:space="0" w:color="auto"/>
              <w:right w:val="single" w:sz="4" w:space="0" w:color="auto"/>
            </w:tcBorders>
          </w:tcPr>
          <w:p w14:paraId="7CD47BE6" w14:textId="77777777" w:rsidR="000E7AE3" w:rsidRDefault="000E7AE3" w:rsidP="000E7AE3">
            <w:pPr>
              <w:pStyle w:val="ListParagraph"/>
              <w:ind w:left="45" w:hanging="45"/>
              <w:jc w:val="center"/>
              <w:rPr>
                <w:rFonts w:ascii="Arial Narrow" w:eastAsia="Times New Roman" w:hAnsi="Arial Narrow" w:cs="Times New Roman"/>
                <w:color w:val="000000" w:themeColor="text1"/>
                <w:sz w:val="24"/>
                <w:szCs w:val="24"/>
              </w:rPr>
            </w:pPr>
          </w:p>
          <w:p w14:paraId="7EA229AD" w14:textId="77777777" w:rsidR="000E7AE3" w:rsidRPr="00F66033" w:rsidRDefault="000E7AE3" w:rsidP="000E7AE3">
            <w:pPr>
              <w:pStyle w:val="ListParagraph"/>
              <w:ind w:left="45" w:hanging="45"/>
              <w:jc w:val="center"/>
              <w:rPr>
                <w:rFonts w:ascii="Arial Narrow" w:eastAsia="Times New Roman" w:hAnsi="Arial Narrow" w:cs="Times New Roman"/>
                <w:color w:val="000000" w:themeColor="text1"/>
                <w:sz w:val="24"/>
                <w:szCs w:val="24"/>
              </w:rPr>
            </w:pPr>
            <w:r w:rsidRPr="00B90240">
              <w:rPr>
                <w:rFonts w:ascii="Arial Narrow" w:eastAsia="Times New Roman" w:hAnsi="Arial Narrow" w:cs="Times New Roman"/>
                <w:color w:val="000000" w:themeColor="text1"/>
                <w:sz w:val="24"/>
                <w:szCs w:val="24"/>
              </w:rPr>
              <w:t>Professional Networking</w:t>
            </w:r>
            <w:r>
              <w:rPr>
                <w:rFonts w:ascii="Arial Narrow" w:eastAsia="Times New Roman" w:hAnsi="Arial Narrow" w:cs="Times New Roman"/>
                <w:color w:val="000000" w:themeColor="text1"/>
                <w:sz w:val="24"/>
                <w:szCs w:val="24"/>
              </w:rPr>
              <w:t xml:space="preserve"> and </w:t>
            </w:r>
            <w:r w:rsidRPr="00B90240">
              <w:rPr>
                <w:rFonts w:ascii="Arial Narrow" w:eastAsia="Times New Roman" w:hAnsi="Arial Narrow" w:cs="Times New Roman"/>
                <w:color w:val="000000" w:themeColor="text1"/>
                <w:sz w:val="24"/>
                <w:szCs w:val="24"/>
              </w:rPr>
              <w:t>Licensure</w:t>
            </w:r>
          </w:p>
          <w:p w14:paraId="2E25CD1B" w14:textId="77777777" w:rsidR="000E7AE3" w:rsidRDefault="000E7AE3" w:rsidP="000E7AE3">
            <w:pPr>
              <w:jc w:val="center"/>
              <w:rPr>
                <w:rFonts w:ascii="Arial Narrow" w:hAnsi="Arial Narrow"/>
                <w:color w:val="000000" w:themeColor="text1"/>
              </w:rPr>
            </w:pPr>
          </w:p>
          <w:p w14:paraId="5F870973" w14:textId="77777777" w:rsidR="000E7AE3" w:rsidRDefault="000E7AE3" w:rsidP="000E7AE3">
            <w:pPr>
              <w:jc w:val="center"/>
              <w:rPr>
                <w:rFonts w:ascii="Arial Narrow" w:hAnsi="Arial Narrow" w:cs="Arial"/>
                <w:color w:val="000000" w:themeColor="text1"/>
              </w:rPr>
            </w:pPr>
          </w:p>
        </w:tc>
        <w:tc>
          <w:tcPr>
            <w:tcW w:w="4590" w:type="dxa"/>
            <w:tcBorders>
              <w:top w:val="single" w:sz="4" w:space="0" w:color="auto"/>
              <w:left w:val="single" w:sz="4" w:space="0" w:color="auto"/>
              <w:bottom w:val="single" w:sz="4" w:space="0" w:color="auto"/>
              <w:right w:val="single" w:sz="4" w:space="0" w:color="auto"/>
            </w:tcBorders>
          </w:tcPr>
          <w:p w14:paraId="7B3A5700" w14:textId="77777777" w:rsidR="000E7AE3" w:rsidRDefault="000E7AE3" w:rsidP="000E7AE3">
            <w:pPr>
              <w:jc w:val="center"/>
              <w:rPr>
                <w:rFonts w:ascii="Arial Narrow" w:hAnsi="Arial Narrow"/>
                <w:color w:val="000000" w:themeColor="text1"/>
              </w:rPr>
            </w:pPr>
          </w:p>
          <w:p w14:paraId="0828A52C" w14:textId="77777777" w:rsidR="000E7AE3" w:rsidRDefault="000E7AE3" w:rsidP="000E7AE3">
            <w:pPr>
              <w:jc w:val="center"/>
              <w:rPr>
                <w:rFonts w:ascii="Arial Narrow" w:hAnsi="Arial Narrow"/>
                <w:color w:val="000000" w:themeColor="text1"/>
              </w:rPr>
            </w:pPr>
            <w:r w:rsidRPr="008D6DD5">
              <w:rPr>
                <w:rFonts w:ascii="Arial Narrow" w:hAnsi="Arial Narrow"/>
                <w:b/>
                <w:bCs/>
                <w:color w:val="000000" w:themeColor="text1"/>
              </w:rPr>
              <w:t>Due</w:t>
            </w:r>
            <w:r>
              <w:rPr>
                <w:rFonts w:ascii="Arial Narrow" w:hAnsi="Arial Narrow"/>
                <w:color w:val="000000" w:themeColor="text1"/>
              </w:rPr>
              <w:t xml:space="preserve">: Art Journal </w:t>
            </w:r>
            <w:proofErr w:type="spellStart"/>
            <w:r>
              <w:rPr>
                <w:rFonts w:ascii="Arial Narrow" w:hAnsi="Arial Narrow"/>
                <w:color w:val="000000" w:themeColor="text1"/>
              </w:rPr>
              <w:t>Undiscussion</w:t>
            </w:r>
            <w:proofErr w:type="spellEnd"/>
            <w:r>
              <w:rPr>
                <w:rFonts w:ascii="Arial Narrow" w:hAnsi="Arial Narrow"/>
                <w:color w:val="000000" w:themeColor="text1"/>
              </w:rPr>
              <w:t xml:space="preserve"> #3</w:t>
            </w:r>
          </w:p>
          <w:p w14:paraId="5A826268" w14:textId="1A553A5D" w:rsidR="000E7AE3" w:rsidRPr="00C709F6" w:rsidRDefault="000E7AE3" w:rsidP="000E7AE3">
            <w:pPr>
              <w:jc w:val="center"/>
              <w:rPr>
                <w:rFonts w:ascii="Arial Narrow" w:hAnsi="Arial Narrow" w:cs="Arial"/>
                <w:color w:val="000000" w:themeColor="text1"/>
              </w:rPr>
            </w:pPr>
            <w:r>
              <w:rPr>
                <w:rFonts w:ascii="Arial Narrow" w:hAnsi="Arial Narrow"/>
                <w:color w:val="000000" w:themeColor="text1"/>
              </w:rPr>
              <w:t>Sunday March 22</w:t>
            </w:r>
            <w:r w:rsidRPr="001C11C0">
              <w:rPr>
                <w:rFonts w:ascii="Arial Narrow" w:hAnsi="Arial Narrow"/>
                <w:color w:val="000000" w:themeColor="text1"/>
                <w:vertAlign w:val="superscript"/>
              </w:rPr>
              <w:t>nd</w:t>
            </w:r>
            <w:r>
              <w:rPr>
                <w:rFonts w:ascii="Arial Narrow" w:hAnsi="Arial Narrow"/>
                <w:color w:val="000000" w:themeColor="text1"/>
              </w:rPr>
              <w:t xml:space="preserve"> 11:59pm</w:t>
            </w:r>
          </w:p>
        </w:tc>
      </w:tr>
      <w:tr w:rsidR="000E7AE3" w:rsidRPr="00C709F6" w14:paraId="2A260D22" w14:textId="77777777" w:rsidTr="00E22ADD">
        <w:trPr>
          <w:trHeight w:val="863"/>
        </w:trPr>
        <w:tc>
          <w:tcPr>
            <w:tcW w:w="1508" w:type="dxa"/>
            <w:tcBorders>
              <w:top w:val="single" w:sz="4" w:space="0" w:color="auto"/>
              <w:left w:val="single" w:sz="4" w:space="0" w:color="auto"/>
              <w:bottom w:val="single" w:sz="4" w:space="0" w:color="auto"/>
              <w:right w:val="single" w:sz="4" w:space="0" w:color="auto"/>
            </w:tcBorders>
          </w:tcPr>
          <w:p w14:paraId="711E1048" w14:textId="77777777" w:rsidR="000E7AE3" w:rsidRPr="00B90240" w:rsidRDefault="000E7AE3" w:rsidP="000E7AE3">
            <w:pPr>
              <w:jc w:val="center"/>
              <w:rPr>
                <w:rFonts w:ascii="Arial Narrow" w:hAnsi="Arial Narrow"/>
                <w:color w:val="000000" w:themeColor="text1"/>
              </w:rPr>
            </w:pPr>
            <w:r w:rsidRPr="00B90240">
              <w:rPr>
                <w:rFonts w:ascii="Arial Narrow" w:hAnsi="Arial Narrow"/>
                <w:color w:val="000000" w:themeColor="text1"/>
              </w:rPr>
              <w:t>Week 1</w:t>
            </w:r>
            <w:r>
              <w:rPr>
                <w:rFonts w:ascii="Arial Narrow" w:hAnsi="Arial Narrow"/>
                <w:color w:val="000000" w:themeColor="text1"/>
              </w:rPr>
              <w:t>1</w:t>
            </w:r>
          </w:p>
          <w:p w14:paraId="296390FF" w14:textId="77777777" w:rsidR="000E7AE3" w:rsidRPr="00B90240" w:rsidRDefault="000E7AE3" w:rsidP="000E7AE3">
            <w:pPr>
              <w:jc w:val="center"/>
              <w:rPr>
                <w:rFonts w:ascii="Arial Narrow" w:hAnsi="Arial Narrow"/>
                <w:color w:val="000000" w:themeColor="text1"/>
              </w:rPr>
            </w:pPr>
            <w:r>
              <w:rPr>
                <w:rFonts w:ascii="Arial Narrow" w:hAnsi="Arial Narrow"/>
                <w:color w:val="000000" w:themeColor="text1"/>
              </w:rPr>
              <w:t>March 23</w:t>
            </w:r>
          </w:p>
          <w:p w14:paraId="0B6696B5" w14:textId="77777777" w:rsidR="000E7AE3" w:rsidRPr="00B90240" w:rsidRDefault="000E7AE3" w:rsidP="000E7AE3">
            <w:pPr>
              <w:jc w:val="center"/>
              <w:rPr>
                <w:rFonts w:ascii="Arial Narrow" w:hAnsi="Arial Narrow"/>
                <w:color w:val="000000" w:themeColor="text1"/>
              </w:rPr>
            </w:pPr>
          </w:p>
        </w:tc>
        <w:tc>
          <w:tcPr>
            <w:tcW w:w="4589" w:type="dxa"/>
            <w:tcBorders>
              <w:top w:val="single" w:sz="4" w:space="0" w:color="auto"/>
              <w:left w:val="single" w:sz="4" w:space="0" w:color="auto"/>
              <w:bottom w:val="single" w:sz="4" w:space="0" w:color="auto"/>
              <w:right w:val="single" w:sz="4" w:space="0" w:color="auto"/>
            </w:tcBorders>
          </w:tcPr>
          <w:p w14:paraId="6BBE3D42" w14:textId="77777777" w:rsidR="000E7AE3" w:rsidRDefault="000E7AE3" w:rsidP="000E7AE3">
            <w:pPr>
              <w:ind w:left="45"/>
              <w:contextualSpacing/>
              <w:jc w:val="center"/>
              <w:rPr>
                <w:rFonts w:ascii="Arial Narrow" w:hAnsi="Arial Narrow" w:cs="Arial"/>
                <w:color w:val="000000" w:themeColor="text1"/>
              </w:rPr>
            </w:pPr>
          </w:p>
          <w:p w14:paraId="7C40F6C6" w14:textId="77777777" w:rsidR="000E7AE3" w:rsidRPr="00B90240" w:rsidRDefault="000E7AE3" w:rsidP="000E7AE3">
            <w:pPr>
              <w:ind w:left="45"/>
              <w:contextualSpacing/>
              <w:jc w:val="center"/>
              <w:rPr>
                <w:rFonts w:ascii="Arial Narrow" w:hAnsi="Arial Narrow" w:cs="Arial"/>
                <w:color w:val="000000" w:themeColor="text1"/>
              </w:rPr>
            </w:pPr>
            <w:r w:rsidRPr="00B90240">
              <w:rPr>
                <w:rFonts w:ascii="Arial Narrow" w:hAnsi="Arial Narrow" w:cs="Arial"/>
                <w:color w:val="000000" w:themeColor="text1"/>
              </w:rPr>
              <w:t xml:space="preserve">Burn Out and </w:t>
            </w:r>
            <w:r>
              <w:rPr>
                <w:rFonts w:ascii="Arial Narrow" w:hAnsi="Arial Narrow" w:cs="Arial"/>
                <w:color w:val="000000" w:themeColor="text1"/>
              </w:rPr>
              <w:t>Self Care</w:t>
            </w:r>
          </w:p>
          <w:p w14:paraId="6347F60D" w14:textId="77777777" w:rsidR="000E7AE3" w:rsidRPr="00F66033" w:rsidRDefault="000E7AE3" w:rsidP="000E7AE3">
            <w:pPr>
              <w:jc w:val="center"/>
              <w:rPr>
                <w:rFonts w:ascii="Arial Narrow" w:hAnsi="Arial Narrow"/>
                <w:color w:val="000000" w:themeColor="text1"/>
              </w:rPr>
            </w:pPr>
            <w:r w:rsidRPr="00F66033">
              <w:rPr>
                <w:rFonts w:ascii="Arial Narrow" w:hAnsi="Arial Narrow"/>
                <w:color w:val="000000" w:themeColor="text1"/>
              </w:rPr>
              <w:t>Termination</w:t>
            </w:r>
          </w:p>
          <w:p w14:paraId="5AB72EC2" w14:textId="77777777" w:rsidR="000E7AE3" w:rsidRPr="00B90240" w:rsidRDefault="000E7AE3" w:rsidP="000E7AE3">
            <w:pPr>
              <w:jc w:val="center"/>
              <w:rPr>
                <w:rFonts w:ascii="Arial Narrow" w:hAnsi="Arial Narrow"/>
                <w:color w:val="000000" w:themeColor="text1"/>
              </w:rPr>
            </w:pPr>
          </w:p>
          <w:p w14:paraId="79B044F0" w14:textId="77777777" w:rsidR="000E7AE3" w:rsidRDefault="000E7AE3" w:rsidP="000E7AE3">
            <w:pPr>
              <w:pStyle w:val="ListParagraph"/>
              <w:ind w:left="45" w:hanging="45"/>
              <w:jc w:val="center"/>
              <w:rPr>
                <w:rFonts w:ascii="Arial Narrow" w:eastAsia="Times New Roman" w:hAnsi="Arial Narrow" w:cs="Times New Roman"/>
                <w:color w:val="000000" w:themeColor="text1"/>
                <w:sz w:val="24"/>
                <w:szCs w:val="24"/>
              </w:rPr>
            </w:pPr>
          </w:p>
        </w:tc>
        <w:tc>
          <w:tcPr>
            <w:tcW w:w="4590" w:type="dxa"/>
            <w:tcBorders>
              <w:top w:val="single" w:sz="4" w:space="0" w:color="auto"/>
              <w:left w:val="single" w:sz="4" w:space="0" w:color="auto"/>
              <w:bottom w:val="single" w:sz="4" w:space="0" w:color="auto"/>
              <w:right w:val="single" w:sz="4" w:space="0" w:color="auto"/>
            </w:tcBorders>
          </w:tcPr>
          <w:p w14:paraId="4089A0BE" w14:textId="77777777" w:rsidR="000E7AE3" w:rsidRDefault="000E7AE3" w:rsidP="000E7AE3">
            <w:pPr>
              <w:pStyle w:val="ListParagraph"/>
              <w:ind w:left="675"/>
              <w:jc w:val="center"/>
              <w:rPr>
                <w:rFonts w:ascii="Arial Narrow" w:hAnsi="Arial Narrow"/>
                <w:b/>
                <w:color w:val="000000" w:themeColor="text1"/>
              </w:rPr>
            </w:pPr>
          </w:p>
          <w:p w14:paraId="602904D9" w14:textId="77777777" w:rsidR="000E7AE3" w:rsidRDefault="000C6367" w:rsidP="000E7AE3">
            <w:pPr>
              <w:jc w:val="center"/>
              <w:rPr>
                <w:rFonts w:ascii="Arial Narrow" w:hAnsi="Arial Narrow"/>
                <w:color w:val="000000" w:themeColor="text1"/>
              </w:rPr>
            </w:pPr>
            <w:proofErr w:type="spellStart"/>
            <w:r>
              <w:rPr>
                <w:rFonts w:ascii="Arial Narrow" w:hAnsi="Arial Narrow"/>
                <w:color w:val="000000" w:themeColor="text1"/>
              </w:rPr>
              <w:t>Disscussion</w:t>
            </w:r>
            <w:proofErr w:type="spellEnd"/>
            <w:r w:rsidR="00890FB6">
              <w:rPr>
                <w:rFonts w:ascii="Arial Narrow" w:hAnsi="Arial Narrow"/>
                <w:color w:val="000000" w:themeColor="text1"/>
              </w:rPr>
              <w:t xml:space="preserve"> – Advocacy and Policy Practice</w:t>
            </w:r>
          </w:p>
          <w:p w14:paraId="7A51AB50" w14:textId="26480E6E" w:rsidR="00890FB6" w:rsidRDefault="00890FB6" w:rsidP="000E7AE3">
            <w:pPr>
              <w:jc w:val="center"/>
              <w:rPr>
                <w:rFonts w:ascii="Arial Narrow" w:hAnsi="Arial Narrow"/>
                <w:color w:val="000000" w:themeColor="text1"/>
              </w:rPr>
            </w:pPr>
            <w:r w:rsidRPr="00890FB6">
              <w:rPr>
                <w:rFonts w:ascii="Arial Narrow" w:hAnsi="Arial Narrow"/>
                <w:b/>
                <w:bCs/>
                <w:color w:val="000000" w:themeColor="text1"/>
              </w:rPr>
              <w:t xml:space="preserve">DUE </w:t>
            </w:r>
            <w:r>
              <w:rPr>
                <w:rFonts w:ascii="Arial Narrow" w:hAnsi="Arial Narrow"/>
                <w:color w:val="000000" w:themeColor="text1"/>
              </w:rPr>
              <w:t>03/29 at 11:59pm</w:t>
            </w:r>
          </w:p>
        </w:tc>
      </w:tr>
      <w:tr w:rsidR="000E7AE3" w:rsidRPr="00C709F6" w14:paraId="5BCC18DF" w14:textId="77777777" w:rsidTr="00E22ADD">
        <w:trPr>
          <w:trHeight w:val="863"/>
        </w:trPr>
        <w:tc>
          <w:tcPr>
            <w:tcW w:w="1508" w:type="dxa"/>
            <w:tcBorders>
              <w:top w:val="single" w:sz="4" w:space="0" w:color="auto"/>
              <w:left w:val="single" w:sz="4" w:space="0" w:color="auto"/>
              <w:bottom w:val="single" w:sz="4" w:space="0" w:color="auto"/>
              <w:right w:val="single" w:sz="4" w:space="0" w:color="auto"/>
            </w:tcBorders>
          </w:tcPr>
          <w:p w14:paraId="6211F8A7" w14:textId="77777777" w:rsidR="000E7AE3" w:rsidRDefault="000E7AE3" w:rsidP="000E7AE3">
            <w:pPr>
              <w:jc w:val="center"/>
              <w:rPr>
                <w:rFonts w:ascii="Arial Narrow" w:hAnsi="Arial Narrow"/>
                <w:color w:val="000000" w:themeColor="text1"/>
              </w:rPr>
            </w:pPr>
            <w:r w:rsidRPr="00B90240">
              <w:rPr>
                <w:rFonts w:ascii="Arial Narrow" w:hAnsi="Arial Narrow"/>
                <w:color w:val="000000" w:themeColor="text1"/>
              </w:rPr>
              <w:t>Week 1</w:t>
            </w:r>
            <w:r>
              <w:rPr>
                <w:rFonts w:ascii="Arial Narrow" w:hAnsi="Arial Narrow"/>
                <w:color w:val="000000" w:themeColor="text1"/>
              </w:rPr>
              <w:t>2</w:t>
            </w:r>
          </w:p>
          <w:p w14:paraId="667CFD00" w14:textId="77777777" w:rsidR="000E7AE3" w:rsidRPr="00B90240" w:rsidRDefault="000E7AE3" w:rsidP="000E7AE3">
            <w:pPr>
              <w:jc w:val="center"/>
              <w:rPr>
                <w:rFonts w:ascii="Arial Narrow" w:hAnsi="Arial Narrow"/>
                <w:color w:val="000000" w:themeColor="text1"/>
              </w:rPr>
            </w:pPr>
            <w:r>
              <w:rPr>
                <w:rFonts w:ascii="Arial Narrow" w:hAnsi="Arial Narrow"/>
                <w:color w:val="000000" w:themeColor="text1"/>
              </w:rPr>
              <w:t>March 30</w:t>
            </w:r>
          </w:p>
          <w:p w14:paraId="31B31DF5" w14:textId="77777777" w:rsidR="000E7AE3" w:rsidRPr="00B90240" w:rsidRDefault="000E7AE3" w:rsidP="000E7AE3">
            <w:pPr>
              <w:jc w:val="center"/>
              <w:rPr>
                <w:rFonts w:ascii="Arial Narrow" w:hAnsi="Arial Narrow"/>
                <w:color w:val="000000" w:themeColor="text1"/>
              </w:rPr>
            </w:pPr>
          </w:p>
        </w:tc>
        <w:tc>
          <w:tcPr>
            <w:tcW w:w="4589" w:type="dxa"/>
            <w:tcBorders>
              <w:top w:val="single" w:sz="4" w:space="0" w:color="auto"/>
              <w:left w:val="single" w:sz="4" w:space="0" w:color="auto"/>
              <w:bottom w:val="single" w:sz="4" w:space="0" w:color="auto"/>
              <w:right w:val="single" w:sz="4" w:space="0" w:color="auto"/>
            </w:tcBorders>
          </w:tcPr>
          <w:p w14:paraId="6402DD23" w14:textId="77777777" w:rsidR="000E7AE3" w:rsidRPr="00B90240" w:rsidRDefault="000E7AE3" w:rsidP="000E7AE3">
            <w:pPr>
              <w:pStyle w:val="ListParagraph"/>
              <w:jc w:val="center"/>
              <w:rPr>
                <w:rFonts w:ascii="Arial Narrow" w:eastAsia="Times New Roman" w:hAnsi="Arial Narrow" w:cs="Times New Roman"/>
                <w:color w:val="000000" w:themeColor="text1"/>
                <w:sz w:val="24"/>
                <w:szCs w:val="24"/>
              </w:rPr>
            </w:pPr>
          </w:p>
          <w:p w14:paraId="3F90FC19" w14:textId="5CEA7662" w:rsidR="000E7AE3" w:rsidRPr="000E7AE3" w:rsidRDefault="000E7AE3" w:rsidP="000E7AE3">
            <w:pPr>
              <w:pStyle w:val="ListParagraph"/>
              <w:ind w:left="45" w:hanging="45"/>
              <w:jc w:val="center"/>
              <w:rPr>
                <w:rFonts w:ascii="Arial Narrow" w:eastAsia="Times New Roman" w:hAnsi="Arial Narrow" w:cs="Times New Roman"/>
                <w:color w:val="000000" w:themeColor="text1"/>
                <w:sz w:val="24"/>
                <w:szCs w:val="24"/>
              </w:rPr>
            </w:pPr>
            <w:r w:rsidRPr="000E7AE3">
              <w:rPr>
                <w:rFonts w:ascii="Arial Narrow" w:hAnsi="Arial Narrow"/>
                <w:color w:val="000000" w:themeColor="text1"/>
                <w:sz w:val="24"/>
                <w:szCs w:val="24"/>
              </w:rPr>
              <w:t>Case Presentations in class and Check Ins</w:t>
            </w:r>
          </w:p>
        </w:tc>
        <w:tc>
          <w:tcPr>
            <w:tcW w:w="4590" w:type="dxa"/>
            <w:tcBorders>
              <w:top w:val="single" w:sz="4" w:space="0" w:color="auto"/>
              <w:left w:val="single" w:sz="4" w:space="0" w:color="auto"/>
              <w:bottom w:val="single" w:sz="4" w:space="0" w:color="auto"/>
              <w:right w:val="single" w:sz="4" w:space="0" w:color="auto"/>
            </w:tcBorders>
          </w:tcPr>
          <w:p w14:paraId="29CC724F" w14:textId="77777777" w:rsidR="000E7AE3" w:rsidRPr="00B90240" w:rsidRDefault="000E7AE3" w:rsidP="000E7AE3">
            <w:pPr>
              <w:pStyle w:val="ListParagraph"/>
              <w:jc w:val="center"/>
              <w:rPr>
                <w:rFonts w:ascii="Arial Narrow" w:eastAsia="Times New Roman" w:hAnsi="Arial Narrow" w:cs="Times New Roman"/>
                <w:b/>
                <w:iCs/>
                <w:color w:val="000000" w:themeColor="text1"/>
                <w:sz w:val="24"/>
                <w:szCs w:val="24"/>
              </w:rPr>
            </w:pPr>
          </w:p>
          <w:p w14:paraId="3824187C" w14:textId="77777777" w:rsidR="000E7AE3" w:rsidRDefault="000E7AE3" w:rsidP="000E7AE3">
            <w:pPr>
              <w:jc w:val="center"/>
              <w:rPr>
                <w:rFonts w:ascii="Arial Narrow" w:hAnsi="Arial Narrow"/>
                <w:color w:val="000000" w:themeColor="text1"/>
              </w:rPr>
            </w:pPr>
          </w:p>
        </w:tc>
      </w:tr>
      <w:tr w:rsidR="000E7AE3" w:rsidRPr="00C709F6" w14:paraId="59BEFA5A" w14:textId="77777777" w:rsidTr="00E22ADD">
        <w:trPr>
          <w:trHeight w:val="863"/>
        </w:trPr>
        <w:tc>
          <w:tcPr>
            <w:tcW w:w="1508" w:type="dxa"/>
            <w:tcBorders>
              <w:top w:val="single" w:sz="4" w:space="0" w:color="auto"/>
              <w:left w:val="single" w:sz="4" w:space="0" w:color="auto"/>
              <w:bottom w:val="single" w:sz="4" w:space="0" w:color="auto"/>
              <w:right w:val="single" w:sz="4" w:space="0" w:color="auto"/>
            </w:tcBorders>
          </w:tcPr>
          <w:p w14:paraId="23AB2A08" w14:textId="77777777" w:rsidR="000E7AE3" w:rsidRPr="00B90240" w:rsidRDefault="000E7AE3" w:rsidP="000E7AE3">
            <w:pPr>
              <w:jc w:val="center"/>
              <w:rPr>
                <w:rFonts w:ascii="Arial Narrow" w:hAnsi="Arial Narrow"/>
                <w:color w:val="000000" w:themeColor="text1"/>
              </w:rPr>
            </w:pPr>
            <w:r w:rsidRPr="00B90240">
              <w:rPr>
                <w:rFonts w:ascii="Arial Narrow" w:hAnsi="Arial Narrow"/>
                <w:color w:val="000000" w:themeColor="text1"/>
              </w:rPr>
              <w:t>Week 1</w:t>
            </w:r>
            <w:r>
              <w:rPr>
                <w:rFonts w:ascii="Arial Narrow" w:hAnsi="Arial Narrow"/>
                <w:color w:val="000000" w:themeColor="text1"/>
              </w:rPr>
              <w:t>3</w:t>
            </w:r>
          </w:p>
          <w:p w14:paraId="787830EC" w14:textId="77777777" w:rsidR="000E7AE3" w:rsidRPr="00B90240" w:rsidRDefault="000E7AE3" w:rsidP="000E7AE3">
            <w:pPr>
              <w:jc w:val="center"/>
              <w:rPr>
                <w:rFonts w:ascii="Arial Narrow" w:hAnsi="Arial Narrow"/>
                <w:color w:val="000000" w:themeColor="text1"/>
              </w:rPr>
            </w:pPr>
            <w:r>
              <w:rPr>
                <w:rFonts w:ascii="Arial Narrow" w:hAnsi="Arial Narrow"/>
                <w:color w:val="000000" w:themeColor="text1"/>
              </w:rPr>
              <w:t>April 6</w:t>
            </w:r>
          </w:p>
          <w:p w14:paraId="74081104" w14:textId="77777777" w:rsidR="000E7AE3" w:rsidRPr="00B90240" w:rsidRDefault="000E7AE3" w:rsidP="000E7AE3">
            <w:pPr>
              <w:jc w:val="center"/>
              <w:rPr>
                <w:rFonts w:ascii="Arial Narrow" w:hAnsi="Arial Narrow"/>
                <w:color w:val="000000" w:themeColor="text1"/>
              </w:rPr>
            </w:pPr>
          </w:p>
        </w:tc>
        <w:tc>
          <w:tcPr>
            <w:tcW w:w="4589" w:type="dxa"/>
            <w:tcBorders>
              <w:top w:val="single" w:sz="4" w:space="0" w:color="auto"/>
              <w:left w:val="single" w:sz="4" w:space="0" w:color="auto"/>
              <w:bottom w:val="single" w:sz="4" w:space="0" w:color="auto"/>
              <w:right w:val="single" w:sz="4" w:space="0" w:color="auto"/>
            </w:tcBorders>
          </w:tcPr>
          <w:p w14:paraId="35F9BA88" w14:textId="77777777" w:rsidR="000E7AE3" w:rsidRPr="000E7AE3" w:rsidRDefault="000E7AE3" w:rsidP="000E7AE3">
            <w:pPr>
              <w:pStyle w:val="ListParagraph"/>
              <w:ind w:left="45" w:hanging="45"/>
              <w:jc w:val="center"/>
              <w:rPr>
                <w:rFonts w:ascii="Arial Narrow" w:eastAsia="Times New Roman" w:hAnsi="Arial Narrow" w:cs="Times New Roman"/>
                <w:color w:val="000000" w:themeColor="text1"/>
                <w:sz w:val="24"/>
                <w:szCs w:val="24"/>
              </w:rPr>
            </w:pPr>
          </w:p>
          <w:p w14:paraId="7481C9A6" w14:textId="4875C35B" w:rsidR="000E7AE3" w:rsidRPr="000E7AE3" w:rsidRDefault="000E7AE3" w:rsidP="000E7AE3">
            <w:pPr>
              <w:pStyle w:val="ListParagraph"/>
              <w:ind w:left="45" w:hanging="45"/>
              <w:jc w:val="center"/>
              <w:rPr>
                <w:rFonts w:ascii="Arial Narrow" w:eastAsia="Times New Roman" w:hAnsi="Arial Narrow" w:cs="Times New Roman"/>
                <w:color w:val="000000" w:themeColor="text1"/>
                <w:sz w:val="24"/>
                <w:szCs w:val="24"/>
              </w:rPr>
            </w:pPr>
            <w:r w:rsidRPr="000E7AE3">
              <w:rPr>
                <w:rFonts w:ascii="Arial Narrow" w:hAnsi="Arial Narrow"/>
                <w:color w:val="000000" w:themeColor="text1"/>
                <w:sz w:val="24"/>
                <w:szCs w:val="24"/>
              </w:rPr>
              <w:t>Case Presentations in class and Check Ins</w:t>
            </w:r>
          </w:p>
        </w:tc>
        <w:tc>
          <w:tcPr>
            <w:tcW w:w="4590" w:type="dxa"/>
            <w:tcBorders>
              <w:top w:val="single" w:sz="4" w:space="0" w:color="auto"/>
              <w:left w:val="single" w:sz="4" w:space="0" w:color="auto"/>
              <w:bottom w:val="single" w:sz="4" w:space="0" w:color="auto"/>
              <w:right w:val="single" w:sz="4" w:space="0" w:color="auto"/>
            </w:tcBorders>
          </w:tcPr>
          <w:p w14:paraId="3221E79B" w14:textId="77777777" w:rsidR="000E7AE3" w:rsidRDefault="000E7AE3" w:rsidP="000E7AE3">
            <w:pPr>
              <w:jc w:val="center"/>
              <w:rPr>
                <w:rFonts w:ascii="Arial Narrow" w:hAnsi="Arial Narrow"/>
                <w:color w:val="000000" w:themeColor="text1"/>
              </w:rPr>
            </w:pPr>
          </w:p>
        </w:tc>
      </w:tr>
      <w:tr w:rsidR="000E7AE3" w:rsidRPr="00C709F6" w14:paraId="0C6C9A73" w14:textId="77777777" w:rsidTr="00E22ADD">
        <w:trPr>
          <w:trHeight w:val="863"/>
        </w:trPr>
        <w:tc>
          <w:tcPr>
            <w:tcW w:w="1508" w:type="dxa"/>
            <w:tcBorders>
              <w:top w:val="single" w:sz="4" w:space="0" w:color="auto"/>
              <w:left w:val="single" w:sz="4" w:space="0" w:color="auto"/>
              <w:bottom w:val="single" w:sz="4" w:space="0" w:color="auto"/>
              <w:right w:val="single" w:sz="4" w:space="0" w:color="auto"/>
            </w:tcBorders>
          </w:tcPr>
          <w:p w14:paraId="0730FF4E" w14:textId="77777777" w:rsidR="000E7AE3" w:rsidRDefault="000E7AE3" w:rsidP="000E7AE3">
            <w:pPr>
              <w:jc w:val="center"/>
              <w:rPr>
                <w:rFonts w:ascii="Arial Narrow" w:hAnsi="Arial Narrow"/>
                <w:color w:val="000000" w:themeColor="text1"/>
              </w:rPr>
            </w:pPr>
            <w:r>
              <w:rPr>
                <w:rFonts w:ascii="Arial Narrow" w:hAnsi="Arial Narrow"/>
                <w:color w:val="000000" w:themeColor="text1"/>
              </w:rPr>
              <w:t>Week 14</w:t>
            </w:r>
          </w:p>
          <w:p w14:paraId="7DBF132C" w14:textId="77777777" w:rsidR="000E7AE3" w:rsidRDefault="000E7AE3" w:rsidP="000E7AE3">
            <w:pPr>
              <w:jc w:val="center"/>
              <w:rPr>
                <w:rFonts w:ascii="Arial Narrow" w:hAnsi="Arial Narrow"/>
                <w:color w:val="000000" w:themeColor="text1"/>
              </w:rPr>
            </w:pPr>
            <w:r>
              <w:rPr>
                <w:rFonts w:ascii="Arial Narrow" w:hAnsi="Arial Narrow"/>
                <w:color w:val="000000" w:themeColor="text1"/>
              </w:rPr>
              <w:t>April 13</w:t>
            </w:r>
          </w:p>
          <w:p w14:paraId="1D750F1C" w14:textId="77777777" w:rsidR="000E7AE3" w:rsidRPr="00B90240" w:rsidRDefault="000E7AE3" w:rsidP="000E7AE3">
            <w:pPr>
              <w:jc w:val="center"/>
              <w:rPr>
                <w:rFonts w:ascii="Arial Narrow" w:hAnsi="Arial Narrow"/>
                <w:color w:val="000000" w:themeColor="text1"/>
              </w:rPr>
            </w:pPr>
          </w:p>
        </w:tc>
        <w:tc>
          <w:tcPr>
            <w:tcW w:w="4589" w:type="dxa"/>
            <w:tcBorders>
              <w:top w:val="single" w:sz="4" w:space="0" w:color="auto"/>
              <w:left w:val="single" w:sz="4" w:space="0" w:color="auto"/>
              <w:bottom w:val="single" w:sz="4" w:space="0" w:color="auto"/>
              <w:right w:val="single" w:sz="4" w:space="0" w:color="auto"/>
            </w:tcBorders>
          </w:tcPr>
          <w:p w14:paraId="264F75E6" w14:textId="77777777" w:rsidR="000E7AE3" w:rsidRPr="000E7AE3" w:rsidRDefault="000E7AE3" w:rsidP="000E7AE3">
            <w:pPr>
              <w:jc w:val="center"/>
              <w:rPr>
                <w:rFonts w:ascii="Arial Narrow" w:hAnsi="Arial Narrow"/>
                <w:color w:val="000000" w:themeColor="text1"/>
              </w:rPr>
            </w:pPr>
          </w:p>
          <w:p w14:paraId="2ED1592C" w14:textId="516AB638" w:rsidR="000E7AE3" w:rsidRPr="000E7AE3" w:rsidRDefault="000E7AE3" w:rsidP="000E7AE3">
            <w:pPr>
              <w:pStyle w:val="ListParagraph"/>
              <w:ind w:left="45" w:hanging="45"/>
              <w:jc w:val="center"/>
              <w:rPr>
                <w:rFonts w:ascii="Arial Narrow" w:eastAsia="Times New Roman" w:hAnsi="Arial Narrow" w:cs="Times New Roman"/>
                <w:color w:val="000000" w:themeColor="text1"/>
                <w:sz w:val="24"/>
                <w:szCs w:val="24"/>
              </w:rPr>
            </w:pPr>
            <w:r w:rsidRPr="000E7AE3">
              <w:rPr>
                <w:rFonts w:ascii="Arial Narrow" w:hAnsi="Arial Narrow"/>
                <w:color w:val="000000" w:themeColor="text1"/>
                <w:sz w:val="24"/>
                <w:szCs w:val="24"/>
              </w:rPr>
              <w:t>Case Presentations in class and Check Ins</w:t>
            </w:r>
          </w:p>
        </w:tc>
        <w:tc>
          <w:tcPr>
            <w:tcW w:w="4590" w:type="dxa"/>
            <w:tcBorders>
              <w:top w:val="single" w:sz="4" w:space="0" w:color="auto"/>
              <w:left w:val="single" w:sz="4" w:space="0" w:color="auto"/>
              <w:bottom w:val="single" w:sz="4" w:space="0" w:color="auto"/>
              <w:right w:val="single" w:sz="4" w:space="0" w:color="auto"/>
            </w:tcBorders>
          </w:tcPr>
          <w:p w14:paraId="05DD6EFE" w14:textId="77777777" w:rsidR="000E7AE3" w:rsidRDefault="000E7AE3" w:rsidP="000E7AE3">
            <w:pPr>
              <w:jc w:val="center"/>
              <w:rPr>
                <w:rFonts w:ascii="Arial Narrow" w:hAnsi="Arial Narrow"/>
                <w:color w:val="000000" w:themeColor="text1"/>
              </w:rPr>
            </w:pPr>
          </w:p>
          <w:p w14:paraId="1AF7C84A" w14:textId="77777777" w:rsidR="000E7AE3" w:rsidRDefault="000E7AE3" w:rsidP="000E7AE3">
            <w:pPr>
              <w:jc w:val="center"/>
              <w:rPr>
                <w:rFonts w:ascii="Arial Narrow" w:hAnsi="Arial Narrow"/>
                <w:color w:val="000000" w:themeColor="text1"/>
              </w:rPr>
            </w:pPr>
            <w:r w:rsidRPr="008D6DD5">
              <w:rPr>
                <w:rFonts w:ascii="Arial Narrow" w:hAnsi="Arial Narrow"/>
                <w:b/>
                <w:bCs/>
                <w:color w:val="000000" w:themeColor="text1"/>
              </w:rPr>
              <w:t>Due</w:t>
            </w:r>
            <w:r>
              <w:rPr>
                <w:rFonts w:ascii="Arial Narrow" w:hAnsi="Arial Narrow"/>
                <w:color w:val="000000" w:themeColor="text1"/>
              </w:rPr>
              <w:t xml:space="preserve">: Art Journal </w:t>
            </w:r>
            <w:proofErr w:type="spellStart"/>
            <w:r>
              <w:rPr>
                <w:rFonts w:ascii="Arial Narrow" w:hAnsi="Arial Narrow"/>
                <w:color w:val="000000" w:themeColor="text1"/>
              </w:rPr>
              <w:t>Undiscussion</w:t>
            </w:r>
            <w:proofErr w:type="spellEnd"/>
            <w:r>
              <w:rPr>
                <w:rFonts w:ascii="Arial Narrow" w:hAnsi="Arial Narrow"/>
                <w:color w:val="000000" w:themeColor="text1"/>
              </w:rPr>
              <w:t xml:space="preserve"> #4</w:t>
            </w:r>
          </w:p>
          <w:p w14:paraId="3056C913" w14:textId="2ECB7356" w:rsidR="000E7AE3" w:rsidRDefault="000E7AE3" w:rsidP="000E7AE3">
            <w:pPr>
              <w:jc w:val="center"/>
              <w:rPr>
                <w:rFonts w:ascii="Arial Narrow" w:hAnsi="Arial Narrow"/>
                <w:color w:val="000000" w:themeColor="text1"/>
              </w:rPr>
            </w:pPr>
            <w:r>
              <w:rPr>
                <w:rFonts w:ascii="Arial Narrow" w:hAnsi="Arial Narrow"/>
                <w:color w:val="000000" w:themeColor="text1"/>
              </w:rPr>
              <w:t>Sunday April 19</w:t>
            </w:r>
            <w:r w:rsidRPr="001C11C0">
              <w:rPr>
                <w:rFonts w:ascii="Arial Narrow" w:hAnsi="Arial Narrow"/>
                <w:color w:val="000000" w:themeColor="text1"/>
                <w:vertAlign w:val="superscript"/>
              </w:rPr>
              <w:t>th</w:t>
            </w:r>
            <w:r>
              <w:rPr>
                <w:rFonts w:ascii="Arial Narrow" w:hAnsi="Arial Narrow"/>
                <w:color w:val="000000" w:themeColor="text1"/>
              </w:rPr>
              <w:t xml:space="preserve"> 11:59pm</w:t>
            </w:r>
          </w:p>
        </w:tc>
      </w:tr>
      <w:tr w:rsidR="000E7AE3" w:rsidRPr="00C709F6" w14:paraId="139DC510" w14:textId="77777777" w:rsidTr="00E22ADD">
        <w:trPr>
          <w:trHeight w:val="863"/>
        </w:trPr>
        <w:tc>
          <w:tcPr>
            <w:tcW w:w="1508" w:type="dxa"/>
            <w:tcBorders>
              <w:top w:val="single" w:sz="4" w:space="0" w:color="auto"/>
              <w:left w:val="single" w:sz="4" w:space="0" w:color="auto"/>
              <w:bottom w:val="single" w:sz="4" w:space="0" w:color="auto"/>
              <w:right w:val="single" w:sz="4" w:space="0" w:color="auto"/>
            </w:tcBorders>
          </w:tcPr>
          <w:p w14:paraId="58B44431" w14:textId="77777777" w:rsidR="000E7AE3" w:rsidRPr="00B90240" w:rsidRDefault="000E7AE3" w:rsidP="000E7AE3">
            <w:pPr>
              <w:jc w:val="center"/>
              <w:rPr>
                <w:rFonts w:ascii="Arial Narrow" w:hAnsi="Arial Narrow"/>
                <w:color w:val="000000" w:themeColor="text1"/>
              </w:rPr>
            </w:pPr>
            <w:r w:rsidRPr="00B90240">
              <w:rPr>
                <w:rFonts w:ascii="Arial Narrow" w:hAnsi="Arial Narrow"/>
                <w:color w:val="000000" w:themeColor="text1"/>
              </w:rPr>
              <w:t>Week 1</w:t>
            </w:r>
            <w:r>
              <w:rPr>
                <w:rFonts w:ascii="Arial Narrow" w:hAnsi="Arial Narrow"/>
                <w:color w:val="000000" w:themeColor="text1"/>
              </w:rPr>
              <w:t>5</w:t>
            </w:r>
          </w:p>
          <w:p w14:paraId="16A90197" w14:textId="77777777" w:rsidR="000E7AE3" w:rsidRDefault="000E7AE3" w:rsidP="000E7AE3">
            <w:pPr>
              <w:jc w:val="center"/>
              <w:rPr>
                <w:rFonts w:ascii="Arial Narrow" w:hAnsi="Arial Narrow"/>
                <w:color w:val="000000" w:themeColor="text1"/>
              </w:rPr>
            </w:pPr>
            <w:r>
              <w:rPr>
                <w:rFonts w:ascii="Arial Narrow" w:hAnsi="Arial Narrow"/>
                <w:color w:val="000000" w:themeColor="text1"/>
              </w:rPr>
              <w:t>April 20</w:t>
            </w:r>
          </w:p>
          <w:p w14:paraId="0A1AD18B" w14:textId="77777777" w:rsidR="000E7AE3" w:rsidRPr="00B90240" w:rsidRDefault="000E7AE3" w:rsidP="000E7AE3">
            <w:pPr>
              <w:jc w:val="center"/>
              <w:rPr>
                <w:rFonts w:ascii="Arial Narrow" w:hAnsi="Arial Narrow"/>
                <w:color w:val="000000" w:themeColor="text1"/>
              </w:rPr>
            </w:pPr>
          </w:p>
        </w:tc>
        <w:tc>
          <w:tcPr>
            <w:tcW w:w="4589" w:type="dxa"/>
            <w:tcBorders>
              <w:top w:val="single" w:sz="4" w:space="0" w:color="auto"/>
              <w:left w:val="single" w:sz="4" w:space="0" w:color="auto"/>
              <w:bottom w:val="single" w:sz="4" w:space="0" w:color="auto"/>
              <w:right w:val="single" w:sz="4" w:space="0" w:color="auto"/>
            </w:tcBorders>
          </w:tcPr>
          <w:p w14:paraId="6CAEC602" w14:textId="77777777" w:rsidR="000E7AE3" w:rsidRPr="000E7AE3" w:rsidRDefault="000E7AE3" w:rsidP="000E7AE3">
            <w:pPr>
              <w:jc w:val="center"/>
              <w:rPr>
                <w:rFonts w:ascii="Arial Narrow" w:hAnsi="Arial Narrow"/>
                <w:color w:val="000000" w:themeColor="text1"/>
              </w:rPr>
            </w:pPr>
          </w:p>
          <w:p w14:paraId="41E5677C" w14:textId="07EF37DC" w:rsidR="000E7AE3" w:rsidRPr="000E7AE3" w:rsidRDefault="000E7AE3" w:rsidP="000E7AE3">
            <w:pPr>
              <w:pStyle w:val="ListParagraph"/>
              <w:ind w:left="45" w:hanging="45"/>
              <w:jc w:val="center"/>
              <w:rPr>
                <w:rFonts w:ascii="Arial Narrow" w:eastAsia="Times New Roman" w:hAnsi="Arial Narrow" w:cs="Times New Roman"/>
                <w:color w:val="000000" w:themeColor="text1"/>
                <w:sz w:val="24"/>
                <w:szCs w:val="24"/>
              </w:rPr>
            </w:pPr>
            <w:r w:rsidRPr="000E7AE3">
              <w:rPr>
                <w:rFonts w:ascii="Arial Narrow" w:hAnsi="Arial Narrow"/>
                <w:color w:val="000000" w:themeColor="text1"/>
                <w:sz w:val="24"/>
                <w:szCs w:val="24"/>
              </w:rPr>
              <w:t>Case Presentations in class and Check Ins</w:t>
            </w:r>
          </w:p>
        </w:tc>
        <w:tc>
          <w:tcPr>
            <w:tcW w:w="4590" w:type="dxa"/>
            <w:tcBorders>
              <w:top w:val="single" w:sz="4" w:space="0" w:color="auto"/>
              <w:left w:val="single" w:sz="4" w:space="0" w:color="auto"/>
              <w:bottom w:val="single" w:sz="4" w:space="0" w:color="auto"/>
              <w:right w:val="single" w:sz="4" w:space="0" w:color="auto"/>
            </w:tcBorders>
          </w:tcPr>
          <w:p w14:paraId="18BFDD69" w14:textId="77777777" w:rsidR="000E7AE3" w:rsidRDefault="000E7AE3" w:rsidP="000E7AE3">
            <w:pPr>
              <w:jc w:val="center"/>
              <w:rPr>
                <w:rFonts w:ascii="Arial Narrow" w:hAnsi="Arial Narrow"/>
                <w:color w:val="000000" w:themeColor="text1"/>
              </w:rPr>
            </w:pPr>
          </w:p>
        </w:tc>
      </w:tr>
      <w:tr w:rsidR="000E7AE3" w:rsidRPr="00C709F6" w14:paraId="148384B0" w14:textId="77777777" w:rsidTr="00E22ADD">
        <w:trPr>
          <w:trHeight w:val="863"/>
        </w:trPr>
        <w:tc>
          <w:tcPr>
            <w:tcW w:w="1508" w:type="dxa"/>
            <w:tcBorders>
              <w:top w:val="single" w:sz="4" w:space="0" w:color="auto"/>
              <w:left w:val="single" w:sz="4" w:space="0" w:color="auto"/>
              <w:bottom w:val="single" w:sz="4" w:space="0" w:color="auto"/>
              <w:right w:val="single" w:sz="4" w:space="0" w:color="auto"/>
            </w:tcBorders>
          </w:tcPr>
          <w:p w14:paraId="16CF8EE6" w14:textId="77777777" w:rsidR="000E7AE3" w:rsidRPr="00B90240" w:rsidRDefault="000E7AE3" w:rsidP="000E7AE3">
            <w:pPr>
              <w:jc w:val="center"/>
              <w:rPr>
                <w:rFonts w:ascii="Arial Narrow" w:hAnsi="Arial Narrow"/>
                <w:color w:val="000000" w:themeColor="text1"/>
              </w:rPr>
            </w:pPr>
            <w:r w:rsidRPr="00B90240">
              <w:rPr>
                <w:rFonts w:ascii="Arial Narrow" w:hAnsi="Arial Narrow"/>
                <w:color w:val="000000" w:themeColor="text1"/>
              </w:rPr>
              <w:t>Week 1</w:t>
            </w:r>
            <w:r>
              <w:rPr>
                <w:rFonts w:ascii="Arial Narrow" w:hAnsi="Arial Narrow"/>
                <w:color w:val="000000" w:themeColor="text1"/>
              </w:rPr>
              <w:t>6</w:t>
            </w:r>
          </w:p>
          <w:p w14:paraId="33A9C7A0" w14:textId="77777777" w:rsidR="000E7AE3" w:rsidRDefault="000E7AE3" w:rsidP="000E7AE3">
            <w:pPr>
              <w:jc w:val="center"/>
              <w:rPr>
                <w:rFonts w:ascii="Arial Narrow" w:hAnsi="Arial Narrow"/>
                <w:bCs/>
                <w:color w:val="000000" w:themeColor="text1"/>
              </w:rPr>
            </w:pPr>
            <w:r>
              <w:rPr>
                <w:rFonts w:ascii="Arial Narrow" w:hAnsi="Arial Narrow"/>
                <w:bCs/>
                <w:color w:val="000000" w:themeColor="text1"/>
              </w:rPr>
              <w:t>April 27</w:t>
            </w:r>
          </w:p>
          <w:p w14:paraId="310BA8C3" w14:textId="77777777" w:rsidR="000E7AE3" w:rsidRPr="00B90240" w:rsidRDefault="000E7AE3" w:rsidP="000E7AE3">
            <w:pPr>
              <w:jc w:val="center"/>
              <w:rPr>
                <w:rFonts w:ascii="Arial Narrow" w:hAnsi="Arial Narrow"/>
                <w:color w:val="000000" w:themeColor="text1"/>
              </w:rPr>
            </w:pPr>
          </w:p>
        </w:tc>
        <w:tc>
          <w:tcPr>
            <w:tcW w:w="4589" w:type="dxa"/>
            <w:tcBorders>
              <w:top w:val="single" w:sz="4" w:space="0" w:color="auto"/>
              <w:left w:val="single" w:sz="4" w:space="0" w:color="auto"/>
              <w:bottom w:val="single" w:sz="4" w:space="0" w:color="auto"/>
              <w:right w:val="single" w:sz="4" w:space="0" w:color="auto"/>
            </w:tcBorders>
          </w:tcPr>
          <w:p w14:paraId="135C1633" w14:textId="77777777" w:rsidR="000E7AE3" w:rsidRDefault="000E7AE3" w:rsidP="000E7AE3">
            <w:pPr>
              <w:jc w:val="center"/>
              <w:rPr>
                <w:rFonts w:ascii="Arial Narrow" w:hAnsi="Arial Narrow"/>
                <w:bCs/>
                <w:color w:val="000000" w:themeColor="text1"/>
              </w:rPr>
            </w:pPr>
          </w:p>
          <w:p w14:paraId="4ECC6A88" w14:textId="77777777" w:rsidR="000E7AE3" w:rsidRPr="000E7AE3" w:rsidRDefault="000E7AE3" w:rsidP="000E7AE3">
            <w:pPr>
              <w:jc w:val="center"/>
              <w:rPr>
                <w:rFonts w:ascii="Arial Narrow" w:hAnsi="Arial Narrow"/>
                <w:bCs/>
                <w:color w:val="000000" w:themeColor="text1"/>
              </w:rPr>
            </w:pPr>
            <w:r w:rsidRPr="000E7AE3">
              <w:rPr>
                <w:rFonts w:ascii="Arial Narrow" w:hAnsi="Arial Narrow"/>
                <w:bCs/>
                <w:color w:val="000000" w:themeColor="text1"/>
              </w:rPr>
              <w:t>Combined sections- end of year celebration!    Course wrap up</w:t>
            </w:r>
          </w:p>
          <w:p w14:paraId="131FD29A" w14:textId="77777777" w:rsidR="000E7AE3" w:rsidRPr="000E7AE3" w:rsidRDefault="000E7AE3" w:rsidP="000E7AE3">
            <w:pPr>
              <w:jc w:val="center"/>
              <w:rPr>
                <w:rFonts w:ascii="Arial Narrow" w:hAnsi="Arial Narrow"/>
                <w:bCs/>
                <w:color w:val="000000" w:themeColor="text1"/>
              </w:rPr>
            </w:pPr>
          </w:p>
          <w:p w14:paraId="275606AD" w14:textId="46DF26B3" w:rsidR="000E7AE3" w:rsidRDefault="000E7AE3" w:rsidP="000E7AE3">
            <w:pPr>
              <w:pStyle w:val="ListParagraph"/>
              <w:ind w:left="45" w:hanging="45"/>
              <w:jc w:val="center"/>
              <w:rPr>
                <w:rFonts w:ascii="Arial Narrow" w:eastAsia="Times New Roman" w:hAnsi="Arial Narrow" w:cs="Times New Roman"/>
                <w:color w:val="000000" w:themeColor="text1"/>
                <w:sz w:val="24"/>
                <w:szCs w:val="24"/>
              </w:rPr>
            </w:pPr>
            <w:r w:rsidRPr="000E7AE3">
              <w:rPr>
                <w:rFonts w:ascii="Arial Narrow" w:hAnsi="Arial Narrow"/>
                <w:bCs/>
                <w:color w:val="000000" w:themeColor="text1"/>
                <w:sz w:val="24"/>
                <w:szCs w:val="24"/>
              </w:rPr>
              <w:t>Details TBA</w:t>
            </w:r>
          </w:p>
        </w:tc>
        <w:tc>
          <w:tcPr>
            <w:tcW w:w="4590" w:type="dxa"/>
            <w:tcBorders>
              <w:top w:val="single" w:sz="4" w:space="0" w:color="auto"/>
              <w:left w:val="single" w:sz="4" w:space="0" w:color="auto"/>
              <w:bottom w:val="single" w:sz="4" w:space="0" w:color="auto"/>
              <w:right w:val="single" w:sz="4" w:space="0" w:color="auto"/>
            </w:tcBorders>
          </w:tcPr>
          <w:p w14:paraId="79DC892D" w14:textId="77777777" w:rsidR="000E7AE3" w:rsidRDefault="000E7AE3" w:rsidP="000E7AE3">
            <w:pPr>
              <w:jc w:val="center"/>
              <w:rPr>
                <w:rFonts w:ascii="Arial Narrow" w:hAnsi="Arial Narrow"/>
                <w:bCs/>
                <w:color w:val="000000" w:themeColor="text1"/>
              </w:rPr>
            </w:pPr>
          </w:p>
          <w:p w14:paraId="1C876F9F" w14:textId="77777777" w:rsidR="000E7AE3" w:rsidRDefault="000E7AE3" w:rsidP="000E7AE3">
            <w:pPr>
              <w:jc w:val="center"/>
              <w:rPr>
                <w:rFonts w:ascii="Arial Narrow" w:hAnsi="Arial Narrow"/>
                <w:bCs/>
                <w:color w:val="000000" w:themeColor="text1"/>
              </w:rPr>
            </w:pPr>
            <w:r w:rsidRPr="008D6DD5">
              <w:rPr>
                <w:rFonts w:ascii="Arial Narrow" w:hAnsi="Arial Narrow"/>
                <w:b/>
                <w:color w:val="000000" w:themeColor="text1"/>
              </w:rPr>
              <w:t>Due</w:t>
            </w:r>
            <w:r>
              <w:rPr>
                <w:rFonts w:ascii="Arial Narrow" w:hAnsi="Arial Narrow"/>
                <w:bCs/>
                <w:color w:val="000000" w:themeColor="text1"/>
              </w:rPr>
              <w:t xml:space="preserve">: </w:t>
            </w:r>
            <w:r w:rsidRPr="00746804">
              <w:rPr>
                <w:rFonts w:ascii="Arial Narrow" w:hAnsi="Arial Narrow"/>
                <w:bCs/>
                <w:color w:val="000000" w:themeColor="text1"/>
              </w:rPr>
              <w:t xml:space="preserve">Final Evaluation uploaded to Canvas by </w:t>
            </w:r>
          </w:p>
          <w:p w14:paraId="12D1EC60" w14:textId="77777777" w:rsidR="000E7AE3" w:rsidRPr="001C11C0" w:rsidRDefault="000E7AE3" w:rsidP="000E7AE3">
            <w:pPr>
              <w:jc w:val="center"/>
              <w:rPr>
                <w:rFonts w:ascii="Arial Narrow" w:hAnsi="Arial Narrow"/>
                <w:bCs/>
                <w:color w:val="000000" w:themeColor="text1"/>
              </w:rPr>
            </w:pPr>
            <w:r w:rsidRPr="00746804">
              <w:rPr>
                <w:rFonts w:ascii="Arial Narrow" w:hAnsi="Arial Narrow"/>
                <w:bCs/>
                <w:color w:val="000000" w:themeColor="text1"/>
              </w:rPr>
              <w:t>Friday May 1</w:t>
            </w:r>
            <w:r w:rsidRPr="00746804">
              <w:rPr>
                <w:rFonts w:ascii="Arial Narrow" w:hAnsi="Arial Narrow"/>
                <w:bCs/>
                <w:color w:val="000000" w:themeColor="text1"/>
                <w:vertAlign w:val="superscript"/>
              </w:rPr>
              <w:t>st</w:t>
            </w:r>
            <w:r>
              <w:rPr>
                <w:rFonts w:ascii="Arial Narrow" w:hAnsi="Arial Narrow"/>
                <w:bCs/>
                <w:color w:val="000000" w:themeColor="text1"/>
              </w:rPr>
              <w:t xml:space="preserve"> </w:t>
            </w:r>
            <w:r w:rsidRPr="00746804">
              <w:rPr>
                <w:rFonts w:ascii="Arial Narrow" w:hAnsi="Arial Narrow"/>
                <w:bCs/>
                <w:color w:val="000000" w:themeColor="text1"/>
              </w:rPr>
              <w:t>11:59pm.</w:t>
            </w:r>
          </w:p>
          <w:p w14:paraId="1A65C88A" w14:textId="77777777" w:rsidR="000E7AE3" w:rsidRDefault="000E7AE3" w:rsidP="000E7AE3">
            <w:pPr>
              <w:jc w:val="center"/>
              <w:rPr>
                <w:rFonts w:ascii="Arial Narrow" w:hAnsi="Arial Narrow"/>
                <w:color w:val="000000" w:themeColor="text1"/>
              </w:rPr>
            </w:pPr>
          </w:p>
          <w:p w14:paraId="4DCB094F" w14:textId="77777777" w:rsidR="000E7AE3" w:rsidRPr="00C846D2" w:rsidRDefault="000E7AE3" w:rsidP="000E7AE3">
            <w:pPr>
              <w:jc w:val="center"/>
              <w:rPr>
                <w:rFonts w:ascii="Arial Narrow" w:hAnsi="Arial Narrow"/>
                <w:color w:val="000000" w:themeColor="text1"/>
              </w:rPr>
            </w:pPr>
            <w:r w:rsidRPr="00C846D2">
              <w:rPr>
                <w:rFonts w:ascii="Arial Narrow" w:hAnsi="Arial Narrow"/>
                <w:color w:val="000000" w:themeColor="text1"/>
              </w:rPr>
              <w:t>Complete Weekly Log with FINAL HOURS</w:t>
            </w:r>
          </w:p>
          <w:p w14:paraId="0130F7DD" w14:textId="77777777" w:rsidR="000E7AE3" w:rsidRDefault="000E7AE3" w:rsidP="000E7AE3">
            <w:pPr>
              <w:jc w:val="center"/>
              <w:rPr>
                <w:rFonts w:ascii="Arial Narrow" w:hAnsi="Arial Narrow"/>
                <w:b/>
                <w:color w:val="000000" w:themeColor="text1"/>
              </w:rPr>
            </w:pPr>
          </w:p>
          <w:p w14:paraId="4EA19CCC" w14:textId="77777777" w:rsidR="000E7AE3" w:rsidRPr="00746804" w:rsidRDefault="000E7AE3" w:rsidP="000E7AE3">
            <w:pPr>
              <w:jc w:val="center"/>
              <w:rPr>
                <w:rFonts w:ascii="Arial Narrow" w:hAnsi="Arial Narrow"/>
                <w:bCs/>
                <w:color w:val="000000" w:themeColor="text1"/>
              </w:rPr>
            </w:pPr>
            <w:r w:rsidRPr="00746804">
              <w:rPr>
                <w:rFonts w:ascii="Arial Narrow" w:hAnsi="Arial Narrow"/>
                <w:bCs/>
                <w:color w:val="000000" w:themeColor="text1"/>
              </w:rPr>
              <w:t>Friday 5/1 LAST DAY of placement.</w:t>
            </w:r>
          </w:p>
          <w:p w14:paraId="2A4AD96A" w14:textId="77777777" w:rsidR="000E7AE3" w:rsidRDefault="000E7AE3" w:rsidP="000E7AE3">
            <w:pPr>
              <w:jc w:val="center"/>
              <w:rPr>
                <w:rFonts w:ascii="Arial Narrow" w:hAnsi="Arial Narrow"/>
                <w:color w:val="000000" w:themeColor="text1"/>
              </w:rPr>
            </w:pPr>
          </w:p>
        </w:tc>
      </w:tr>
    </w:tbl>
    <w:p w14:paraId="402F84F5" w14:textId="77777777" w:rsidR="0049475A" w:rsidRPr="00B90240" w:rsidRDefault="0049475A" w:rsidP="00746804">
      <w:pPr>
        <w:rPr>
          <w:rFonts w:ascii="Arial Narrow" w:hAnsi="Arial Narrow" w:cs="Arial"/>
          <w:b/>
          <w:color w:val="000000" w:themeColor="text1"/>
        </w:rPr>
      </w:pPr>
    </w:p>
    <w:p w14:paraId="608047BB" w14:textId="77777777" w:rsidR="00940A52" w:rsidRDefault="00940A52" w:rsidP="0049475A">
      <w:pPr>
        <w:jc w:val="center"/>
        <w:rPr>
          <w:rFonts w:ascii="Arial Narrow" w:hAnsi="Arial Narrow"/>
          <w:b/>
          <w:color w:val="000000" w:themeColor="text1"/>
          <w:u w:val="single"/>
        </w:rPr>
      </w:pPr>
    </w:p>
    <w:p w14:paraId="1ADC6704" w14:textId="666552D8" w:rsidR="000E7AE3" w:rsidRDefault="000E7AE3">
      <w:pPr>
        <w:rPr>
          <w:rFonts w:ascii="Arial Narrow" w:hAnsi="Arial Narrow"/>
          <w:b/>
          <w:color w:val="000000" w:themeColor="text1"/>
          <w:u w:val="single"/>
        </w:rPr>
      </w:pPr>
    </w:p>
    <w:p w14:paraId="2CD3793E" w14:textId="73478C40" w:rsidR="0049475A" w:rsidRDefault="0049475A" w:rsidP="000E7AE3">
      <w:pPr>
        <w:jc w:val="center"/>
        <w:rPr>
          <w:rFonts w:ascii="Arial Narrow" w:hAnsi="Arial Narrow"/>
          <w:b/>
          <w:color w:val="000000" w:themeColor="text1"/>
          <w:u w:val="single"/>
        </w:rPr>
      </w:pPr>
      <w:r w:rsidRPr="00B90240">
        <w:rPr>
          <w:rFonts w:ascii="Arial Narrow" w:hAnsi="Arial Narrow"/>
          <w:b/>
          <w:color w:val="000000" w:themeColor="text1"/>
          <w:u w:val="single"/>
        </w:rPr>
        <w:lastRenderedPageBreak/>
        <w:t xml:space="preserve">WEEKLY LOG DISCUSSIONS </w:t>
      </w:r>
      <w:r>
        <w:rPr>
          <w:rFonts w:ascii="Arial Narrow" w:hAnsi="Arial Narrow"/>
          <w:b/>
          <w:color w:val="000000" w:themeColor="text1"/>
          <w:u w:val="single"/>
        </w:rPr>
        <w:t>to have with your FI in</w:t>
      </w:r>
      <w:r w:rsidRPr="00B90240">
        <w:rPr>
          <w:rFonts w:ascii="Arial Narrow" w:hAnsi="Arial Narrow"/>
          <w:b/>
          <w:color w:val="000000" w:themeColor="text1"/>
          <w:u w:val="single"/>
        </w:rPr>
        <w:t xml:space="preserve"> SUPERVISION</w:t>
      </w:r>
    </w:p>
    <w:p w14:paraId="4E8D5627" w14:textId="77777777" w:rsidR="004872CF" w:rsidRDefault="004872CF" w:rsidP="000E7AE3">
      <w:pPr>
        <w:jc w:val="center"/>
        <w:rPr>
          <w:rFonts w:ascii="Arial Narrow" w:hAnsi="Arial Narrow"/>
          <w:b/>
          <w:color w:val="000000" w:themeColor="text1"/>
          <w:u w:val="single"/>
        </w:rPr>
      </w:pPr>
    </w:p>
    <w:p w14:paraId="66B48EA8" w14:textId="77777777" w:rsidR="004872CF" w:rsidRPr="00B90240" w:rsidRDefault="004872CF" w:rsidP="000E7AE3">
      <w:pPr>
        <w:jc w:val="center"/>
        <w:rPr>
          <w:rFonts w:ascii="Arial Narrow" w:hAnsi="Arial Narrow"/>
          <w:b/>
          <w:color w:val="000000" w:themeColor="text1"/>
          <w:u w:val="single"/>
        </w:rPr>
      </w:pPr>
    </w:p>
    <w:p w14:paraId="47DF1D42" w14:textId="77777777" w:rsidR="0049475A" w:rsidRPr="00B90240" w:rsidRDefault="0049475A" w:rsidP="0049475A">
      <w:pPr>
        <w:rPr>
          <w:rFonts w:ascii="Arial Narrow" w:hAnsi="Arial Narrow"/>
          <w:color w:val="000000" w:themeColor="text1"/>
        </w:rPr>
      </w:pPr>
    </w:p>
    <w:p w14:paraId="55724FBB" w14:textId="2ED3F3E7" w:rsidR="0049475A" w:rsidRPr="00B90240" w:rsidRDefault="0049475A" w:rsidP="0049475A">
      <w:pPr>
        <w:rPr>
          <w:rFonts w:ascii="Arial Narrow" w:hAnsi="Arial Narrow"/>
          <w:color w:val="000000" w:themeColor="text1"/>
        </w:rPr>
      </w:pPr>
      <w:r w:rsidRPr="00B90240">
        <w:rPr>
          <w:rFonts w:ascii="Arial Narrow" w:hAnsi="Arial Narrow"/>
          <w:color w:val="000000" w:themeColor="text1"/>
        </w:rPr>
        <w:t>Week 1</w:t>
      </w:r>
      <w:proofErr w:type="gramStart"/>
      <w:r w:rsidRPr="00B90240">
        <w:rPr>
          <w:rFonts w:ascii="Arial Narrow" w:hAnsi="Arial Narrow"/>
          <w:color w:val="000000" w:themeColor="text1"/>
        </w:rPr>
        <w:t xml:space="preserve">-  </w:t>
      </w:r>
      <w:r w:rsidR="00CB1A65">
        <w:rPr>
          <w:rFonts w:ascii="Arial Narrow" w:hAnsi="Arial Narrow"/>
          <w:color w:val="000000" w:themeColor="text1"/>
        </w:rPr>
        <w:t>1</w:t>
      </w:r>
      <w:proofErr w:type="gramEnd"/>
      <w:r w:rsidR="00CB1A65">
        <w:rPr>
          <w:rFonts w:ascii="Arial Narrow" w:hAnsi="Arial Narrow"/>
          <w:color w:val="000000" w:themeColor="text1"/>
        </w:rPr>
        <w:t>/12</w:t>
      </w:r>
    </w:p>
    <w:p w14:paraId="1D69A236" w14:textId="77777777" w:rsidR="0049475A" w:rsidRPr="00B90240" w:rsidRDefault="0049475A" w:rsidP="0049475A">
      <w:pPr>
        <w:rPr>
          <w:rFonts w:ascii="Arial Narrow" w:hAnsi="Arial Narrow"/>
          <w:color w:val="000000" w:themeColor="text1"/>
        </w:rPr>
      </w:pPr>
    </w:p>
    <w:p w14:paraId="7880ACF5" w14:textId="77777777" w:rsidR="0049475A" w:rsidRPr="00B90240" w:rsidRDefault="0049475A" w:rsidP="0049475A">
      <w:pPr>
        <w:pBdr>
          <w:top w:val="single" w:sz="4" w:space="1" w:color="auto"/>
          <w:left w:val="single" w:sz="4" w:space="4" w:color="auto"/>
          <w:bottom w:val="single" w:sz="4" w:space="1" w:color="auto"/>
          <w:right w:val="single" w:sz="4" w:space="4" w:color="auto"/>
        </w:pBdr>
        <w:rPr>
          <w:rFonts w:ascii="Arial Narrow" w:hAnsi="Arial Narrow" w:cs="Arial"/>
          <w:color w:val="000000" w:themeColor="text1"/>
        </w:rPr>
      </w:pPr>
      <w:r w:rsidRPr="00B90240">
        <w:rPr>
          <w:rFonts w:ascii="Arial Narrow" w:hAnsi="Arial Narrow" w:cs="Arial"/>
          <w:color w:val="000000" w:themeColor="text1"/>
        </w:rPr>
        <w:t xml:space="preserve">Log:  No supervisory log week; </w:t>
      </w:r>
      <w:r>
        <w:rPr>
          <w:rFonts w:ascii="Arial Narrow" w:hAnsi="Arial Narrow" w:cs="Arial"/>
          <w:color w:val="000000" w:themeColor="text1"/>
        </w:rPr>
        <w:t>we will discuss in the first class how to log hours on Canvas.  You will also i</w:t>
      </w:r>
      <w:r w:rsidRPr="00B90240">
        <w:rPr>
          <w:rFonts w:ascii="Arial Narrow" w:hAnsi="Arial Narrow" w:cs="Arial"/>
          <w:color w:val="000000" w:themeColor="text1"/>
        </w:rPr>
        <w:t xml:space="preserve">nclude how you were oriented to the agency and what experiences you had.  </w:t>
      </w:r>
    </w:p>
    <w:p w14:paraId="7B782DCF" w14:textId="77777777" w:rsidR="0049475A" w:rsidRPr="00B90240" w:rsidRDefault="0049475A" w:rsidP="0049475A">
      <w:pPr>
        <w:rPr>
          <w:rFonts w:ascii="Arial Narrow" w:hAnsi="Arial Narrow"/>
          <w:color w:val="000000" w:themeColor="text1"/>
        </w:rPr>
      </w:pPr>
    </w:p>
    <w:p w14:paraId="4C825350" w14:textId="035EF931" w:rsidR="0049475A" w:rsidRDefault="0049475A" w:rsidP="0049475A">
      <w:pPr>
        <w:rPr>
          <w:rFonts w:ascii="Arial Narrow" w:hAnsi="Arial Narrow"/>
          <w:color w:val="000000" w:themeColor="text1"/>
        </w:rPr>
      </w:pPr>
      <w:r w:rsidRPr="00B90240">
        <w:rPr>
          <w:rFonts w:ascii="Arial Narrow" w:hAnsi="Arial Narrow"/>
          <w:color w:val="000000" w:themeColor="text1"/>
        </w:rPr>
        <w:t xml:space="preserve">Week 2- </w:t>
      </w:r>
      <w:r w:rsidR="00CB1A65">
        <w:rPr>
          <w:rFonts w:ascii="Arial Narrow" w:hAnsi="Arial Narrow"/>
          <w:color w:val="000000" w:themeColor="text1"/>
        </w:rPr>
        <w:t>1/19</w:t>
      </w:r>
    </w:p>
    <w:p w14:paraId="3EC2FA4E" w14:textId="77777777" w:rsidR="0049475A" w:rsidRDefault="0049475A" w:rsidP="0049475A">
      <w:pPr>
        <w:rPr>
          <w:rFonts w:ascii="Arial Narrow" w:hAnsi="Arial Narrow"/>
          <w:color w:val="000000" w:themeColor="text1"/>
        </w:rPr>
      </w:pPr>
    </w:p>
    <w:p w14:paraId="59095ECC" w14:textId="741128C8" w:rsidR="0049475A" w:rsidRPr="00B90240" w:rsidRDefault="0049475A" w:rsidP="0049475A">
      <w:pPr>
        <w:pBdr>
          <w:top w:val="single" w:sz="4" w:space="1" w:color="auto"/>
          <w:left w:val="single" w:sz="4" w:space="4" w:color="auto"/>
          <w:bottom w:val="single" w:sz="4" w:space="1" w:color="auto"/>
          <w:right w:val="single" w:sz="4" w:space="4" w:color="auto"/>
        </w:pBdr>
        <w:rPr>
          <w:rFonts w:ascii="Arial Narrow" w:hAnsi="Arial Narrow" w:cs="Arial"/>
          <w:color w:val="000000" w:themeColor="text1"/>
        </w:rPr>
      </w:pPr>
      <w:r w:rsidRPr="00B90240">
        <w:rPr>
          <w:rFonts w:ascii="Arial Narrow" w:hAnsi="Arial Narrow" w:cs="Arial"/>
          <w:color w:val="000000" w:themeColor="text1"/>
        </w:rPr>
        <w:t xml:space="preserve">Log: </w:t>
      </w:r>
      <w:r w:rsidR="008F3CD8">
        <w:rPr>
          <w:rFonts w:ascii="Arial Narrow" w:hAnsi="Arial Narrow" w:cs="Arial"/>
          <w:color w:val="000000" w:themeColor="text1"/>
        </w:rPr>
        <w:t xml:space="preserve">If you had to identify the theoretical </w:t>
      </w:r>
      <w:proofErr w:type="spellStart"/>
      <w:r w:rsidR="008F3CD8">
        <w:rPr>
          <w:rFonts w:ascii="Arial Narrow" w:hAnsi="Arial Narrow" w:cs="Arial"/>
          <w:color w:val="000000" w:themeColor="text1"/>
        </w:rPr>
        <w:t>framewoks</w:t>
      </w:r>
      <w:proofErr w:type="spellEnd"/>
      <w:r w:rsidR="008F3CD8">
        <w:rPr>
          <w:rFonts w:ascii="Arial Narrow" w:hAnsi="Arial Narrow" w:cs="Arial"/>
          <w:color w:val="000000" w:themeColor="text1"/>
        </w:rPr>
        <w:t xml:space="preserve"> or theories most used in your agenc</w:t>
      </w:r>
      <w:r w:rsidR="00B10674">
        <w:rPr>
          <w:rFonts w:ascii="Arial Narrow" w:hAnsi="Arial Narrow" w:cs="Arial"/>
          <w:color w:val="000000" w:themeColor="text1"/>
        </w:rPr>
        <w:t>y</w:t>
      </w:r>
      <w:r w:rsidR="0086331E">
        <w:rPr>
          <w:rFonts w:ascii="Arial Narrow" w:hAnsi="Arial Narrow" w:cs="Arial"/>
          <w:color w:val="000000" w:themeColor="text1"/>
        </w:rPr>
        <w:t>, which theories seem to apply most? (For example, a medical setting may rely on crisis intervention;</w:t>
      </w:r>
      <w:r w:rsidR="00560326">
        <w:rPr>
          <w:rFonts w:ascii="Arial Narrow" w:hAnsi="Arial Narrow" w:cs="Arial"/>
          <w:color w:val="000000" w:themeColor="text1"/>
        </w:rPr>
        <w:t xml:space="preserve"> child welfare may use attachment theory, etc.) </w:t>
      </w:r>
    </w:p>
    <w:p w14:paraId="5786977E" w14:textId="53072B08" w:rsidR="0049475A" w:rsidRPr="00B90240" w:rsidRDefault="0049475A" w:rsidP="0049475A">
      <w:pPr>
        <w:rPr>
          <w:rFonts w:ascii="Arial Narrow" w:hAnsi="Arial Narrow"/>
          <w:color w:val="000000" w:themeColor="text1"/>
        </w:rPr>
      </w:pPr>
    </w:p>
    <w:p w14:paraId="5A16B5AD" w14:textId="77777777" w:rsidR="00B633AE" w:rsidRDefault="0049475A" w:rsidP="00B633AE">
      <w:pPr>
        <w:rPr>
          <w:rFonts w:ascii="Arial Narrow" w:hAnsi="Arial Narrow"/>
          <w:color w:val="000000" w:themeColor="text1"/>
        </w:rPr>
      </w:pPr>
      <w:r w:rsidRPr="00B90240">
        <w:rPr>
          <w:rFonts w:ascii="Arial Narrow" w:hAnsi="Arial Narrow"/>
          <w:color w:val="000000" w:themeColor="text1"/>
        </w:rPr>
        <w:t xml:space="preserve">Week 3- </w:t>
      </w:r>
      <w:r w:rsidR="00CB1A65">
        <w:rPr>
          <w:rFonts w:ascii="Arial Narrow" w:hAnsi="Arial Narrow"/>
          <w:color w:val="000000" w:themeColor="text1"/>
        </w:rPr>
        <w:t>1/26</w:t>
      </w:r>
    </w:p>
    <w:p w14:paraId="6171F5C4" w14:textId="77777777" w:rsidR="00647480" w:rsidRPr="00B90240" w:rsidRDefault="00647480" w:rsidP="00647480">
      <w:pPr>
        <w:rPr>
          <w:rFonts w:ascii="Arial Narrow" w:hAnsi="Arial Narrow"/>
          <w:color w:val="000000" w:themeColor="text1"/>
        </w:rPr>
      </w:pPr>
    </w:p>
    <w:p w14:paraId="557BE063" w14:textId="77B05A79" w:rsidR="00647480" w:rsidRPr="00B90240" w:rsidRDefault="000E1867" w:rsidP="00647480">
      <w:pPr>
        <w:pBdr>
          <w:top w:val="single" w:sz="4" w:space="1" w:color="auto"/>
          <w:left w:val="single" w:sz="4" w:space="4" w:color="auto"/>
          <w:bottom w:val="single" w:sz="4" w:space="1" w:color="auto"/>
          <w:right w:val="single" w:sz="4" w:space="4" w:color="auto"/>
        </w:pBdr>
        <w:rPr>
          <w:rFonts w:ascii="Arial Narrow" w:hAnsi="Arial Narrow" w:cs="Arial"/>
          <w:color w:val="000000" w:themeColor="text1"/>
        </w:rPr>
      </w:pPr>
      <w:r>
        <w:rPr>
          <w:rFonts w:ascii="Arial Narrow" w:hAnsi="Arial Narrow" w:cs="Arial"/>
          <w:color w:val="000000" w:themeColor="text1"/>
        </w:rPr>
        <w:t xml:space="preserve">Log: Discuss with your field instructor different ways they have built and foster professional relationships with others within their agency and those outside of their agency. What is needed to build a professional reputation? What should be your foundation?  Building blocks?  </w:t>
      </w:r>
      <w:r w:rsidR="00A665EE">
        <w:rPr>
          <w:rFonts w:ascii="Arial Narrow" w:hAnsi="Arial Narrow" w:cs="Arial"/>
          <w:color w:val="000000" w:themeColor="text1"/>
        </w:rPr>
        <w:t xml:space="preserve">When and how do you add to your professional relationships? </w:t>
      </w:r>
    </w:p>
    <w:p w14:paraId="24487C64" w14:textId="2E8CC16D" w:rsidR="0049475A" w:rsidRPr="00B90240" w:rsidRDefault="0049475A" w:rsidP="0049475A">
      <w:pPr>
        <w:rPr>
          <w:rFonts w:ascii="Arial Narrow" w:hAnsi="Arial Narrow"/>
          <w:color w:val="000000" w:themeColor="text1"/>
        </w:rPr>
      </w:pPr>
    </w:p>
    <w:p w14:paraId="0BD8DE0D" w14:textId="217D21B8" w:rsidR="0049475A" w:rsidRDefault="0049475A" w:rsidP="0049475A">
      <w:pPr>
        <w:rPr>
          <w:rFonts w:ascii="Arial Narrow" w:hAnsi="Arial Narrow"/>
          <w:color w:val="000000" w:themeColor="text1"/>
        </w:rPr>
      </w:pPr>
      <w:r w:rsidRPr="00B90240">
        <w:rPr>
          <w:rFonts w:ascii="Arial Narrow" w:hAnsi="Arial Narrow"/>
          <w:color w:val="000000" w:themeColor="text1"/>
        </w:rPr>
        <w:t xml:space="preserve">Week </w:t>
      </w:r>
      <w:r w:rsidR="00810BA9">
        <w:rPr>
          <w:rFonts w:ascii="Arial Narrow" w:hAnsi="Arial Narrow"/>
          <w:color w:val="000000" w:themeColor="text1"/>
        </w:rPr>
        <w:t>4-</w:t>
      </w:r>
      <w:r w:rsidRPr="00B90240">
        <w:rPr>
          <w:rFonts w:ascii="Arial Narrow" w:hAnsi="Arial Narrow"/>
          <w:color w:val="000000" w:themeColor="text1"/>
        </w:rPr>
        <w:t xml:space="preserve"> </w:t>
      </w:r>
      <w:r w:rsidR="00810BA9">
        <w:rPr>
          <w:rFonts w:ascii="Arial Narrow" w:hAnsi="Arial Narrow"/>
          <w:color w:val="000000" w:themeColor="text1"/>
        </w:rPr>
        <w:t>2/2</w:t>
      </w:r>
    </w:p>
    <w:p w14:paraId="19CB4469" w14:textId="77777777" w:rsidR="0049475A" w:rsidRDefault="0049475A" w:rsidP="0049475A">
      <w:pPr>
        <w:rPr>
          <w:rFonts w:ascii="Arial Narrow" w:hAnsi="Arial Narrow"/>
          <w:color w:val="000000" w:themeColor="text1"/>
        </w:rPr>
      </w:pPr>
    </w:p>
    <w:p w14:paraId="260C1FA7" w14:textId="77777777" w:rsidR="0049475A" w:rsidRPr="0078183E" w:rsidRDefault="0049475A" w:rsidP="0049475A">
      <w:pPr>
        <w:pBdr>
          <w:top w:val="single" w:sz="4" w:space="1" w:color="auto"/>
          <w:left w:val="single" w:sz="4" w:space="4" w:color="auto"/>
          <w:bottom w:val="single" w:sz="4" w:space="1" w:color="auto"/>
          <w:right w:val="single" w:sz="4" w:space="4" w:color="auto"/>
        </w:pBdr>
        <w:jc w:val="both"/>
        <w:rPr>
          <w:rFonts w:ascii="Arial Narrow" w:hAnsi="Arial Narrow" w:cs="Arial"/>
          <w:i/>
          <w:color w:val="000000" w:themeColor="text1"/>
        </w:rPr>
      </w:pPr>
      <w:r w:rsidRPr="00B90240">
        <w:rPr>
          <w:rFonts w:ascii="Arial Narrow" w:hAnsi="Arial Narrow" w:cs="Arial"/>
          <w:color w:val="000000" w:themeColor="text1"/>
        </w:rPr>
        <w:t>Log: Talk with your field instructor about the benefits to supervision. Is it all about making sure that you do your job or is there more to the supervision process?  Is there a time when you don’t need supervision anymore?  How does a social work supervisor ensure that he/she is providing supervision and not social work services or does that really matter</w:t>
      </w:r>
    </w:p>
    <w:p w14:paraId="3A27034A" w14:textId="77777777" w:rsidR="0049475A" w:rsidRDefault="0049475A" w:rsidP="0049475A">
      <w:pPr>
        <w:rPr>
          <w:rFonts w:ascii="Arial Narrow" w:hAnsi="Arial Narrow"/>
          <w:color w:val="000000" w:themeColor="text1"/>
        </w:rPr>
      </w:pPr>
    </w:p>
    <w:p w14:paraId="05B5FB83" w14:textId="69EB6A1D" w:rsidR="0049475A" w:rsidRDefault="0049475A" w:rsidP="0049475A">
      <w:pPr>
        <w:rPr>
          <w:rFonts w:ascii="Arial Narrow" w:hAnsi="Arial Narrow"/>
          <w:color w:val="000000" w:themeColor="text1"/>
        </w:rPr>
      </w:pPr>
      <w:r w:rsidRPr="00B90240">
        <w:rPr>
          <w:rFonts w:ascii="Arial Narrow" w:hAnsi="Arial Narrow"/>
          <w:color w:val="000000" w:themeColor="text1"/>
        </w:rPr>
        <w:t xml:space="preserve">Week 5- </w:t>
      </w:r>
      <w:r w:rsidR="00810BA9">
        <w:rPr>
          <w:rFonts w:ascii="Arial Narrow" w:hAnsi="Arial Narrow"/>
          <w:color w:val="000000" w:themeColor="text1"/>
        </w:rPr>
        <w:t>2/9</w:t>
      </w:r>
    </w:p>
    <w:p w14:paraId="317E8AF6" w14:textId="77777777" w:rsidR="0049475A" w:rsidRDefault="0049475A" w:rsidP="0049475A">
      <w:pPr>
        <w:rPr>
          <w:rFonts w:ascii="Arial Narrow" w:hAnsi="Arial Narrow"/>
          <w:color w:val="000000" w:themeColor="text1"/>
        </w:rPr>
      </w:pPr>
    </w:p>
    <w:p w14:paraId="5EA5C5F3" w14:textId="77777777" w:rsidR="0049475A" w:rsidRPr="00B90240" w:rsidRDefault="0049475A" w:rsidP="0049475A">
      <w:pPr>
        <w:pBdr>
          <w:top w:val="single" w:sz="4" w:space="1" w:color="auto"/>
          <w:left w:val="single" w:sz="4" w:space="4" w:color="auto"/>
          <w:bottom w:val="single" w:sz="4" w:space="1" w:color="auto"/>
          <w:right w:val="single" w:sz="4" w:space="4" w:color="auto"/>
        </w:pBdr>
        <w:jc w:val="both"/>
        <w:rPr>
          <w:rFonts w:ascii="Arial Narrow" w:hAnsi="Arial Narrow" w:cs="Arial"/>
          <w:color w:val="000000" w:themeColor="text1"/>
        </w:rPr>
      </w:pPr>
      <w:r w:rsidRPr="00B90240">
        <w:rPr>
          <w:rFonts w:ascii="Arial Narrow" w:hAnsi="Arial Narrow" w:cs="Arial"/>
          <w:color w:val="000000" w:themeColor="text1"/>
        </w:rPr>
        <w:t>Log: Talk about the job search process with your supervisor</w:t>
      </w:r>
      <w:r>
        <w:rPr>
          <w:rFonts w:ascii="Arial Narrow" w:hAnsi="Arial Narrow" w:cs="Arial"/>
          <w:color w:val="000000" w:themeColor="text1"/>
        </w:rPr>
        <w:t xml:space="preserve"> and have them look over your resume before you turn it in.</w:t>
      </w:r>
      <w:r w:rsidRPr="00B90240">
        <w:rPr>
          <w:rFonts w:ascii="Arial Narrow" w:hAnsi="Arial Narrow" w:cs="Arial"/>
          <w:color w:val="000000" w:themeColor="text1"/>
        </w:rPr>
        <w:t xml:space="preserve">  Review the types of questions that might be asked in your placement agency and what skills and qualifications they might be looking at for a specific job you might be interested in applying for.  What would rule someone out? </w:t>
      </w:r>
    </w:p>
    <w:p w14:paraId="18A7D92A" w14:textId="77777777" w:rsidR="0049475A" w:rsidRDefault="0049475A" w:rsidP="0049475A">
      <w:pPr>
        <w:rPr>
          <w:rFonts w:ascii="Arial Narrow" w:hAnsi="Arial Narrow"/>
          <w:color w:val="000000" w:themeColor="text1"/>
        </w:rPr>
      </w:pPr>
    </w:p>
    <w:p w14:paraId="7A42EA95" w14:textId="77777777" w:rsidR="0049475A" w:rsidRDefault="0049475A" w:rsidP="0049475A">
      <w:pPr>
        <w:rPr>
          <w:rFonts w:ascii="Arial Narrow" w:hAnsi="Arial Narrow"/>
          <w:color w:val="000000" w:themeColor="text1"/>
        </w:rPr>
      </w:pPr>
    </w:p>
    <w:p w14:paraId="742E5D85" w14:textId="1E5858C3" w:rsidR="0049475A" w:rsidRDefault="0049475A" w:rsidP="0049475A">
      <w:pPr>
        <w:rPr>
          <w:rFonts w:ascii="Arial Narrow" w:hAnsi="Arial Narrow"/>
          <w:color w:val="000000" w:themeColor="text1"/>
        </w:rPr>
      </w:pPr>
      <w:r w:rsidRPr="00B90240">
        <w:rPr>
          <w:rFonts w:ascii="Arial Narrow" w:hAnsi="Arial Narrow"/>
          <w:color w:val="000000" w:themeColor="text1"/>
        </w:rPr>
        <w:t>Week 6</w:t>
      </w:r>
      <w:proofErr w:type="gramStart"/>
      <w:r w:rsidRPr="00B90240">
        <w:rPr>
          <w:rFonts w:ascii="Arial Narrow" w:hAnsi="Arial Narrow"/>
          <w:color w:val="000000" w:themeColor="text1"/>
        </w:rPr>
        <w:t xml:space="preserve">-  </w:t>
      </w:r>
      <w:r w:rsidR="008C3E11">
        <w:rPr>
          <w:rFonts w:ascii="Arial Narrow" w:hAnsi="Arial Narrow"/>
          <w:color w:val="000000" w:themeColor="text1"/>
        </w:rPr>
        <w:t>2</w:t>
      </w:r>
      <w:proofErr w:type="gramEnd"/>
      <w:r w:rsidR="008C3E11">
        <w:rPr>
          <w:rFonts w:ascii="Arial Narrow" w:hAnsi="Arial Narrow"/>
          <w:color w:val="000000" w:themeColor="text1"/>
        </w:rPr>
        <w:t>/16</w:t>
      </w:r>
    </w:p>
    <w:p w14:paraId="30C8AC10" w14:textId="77777777" w:rsidR="0049475A" w:rsidRDefault="0049475A" w:rsidP="0049475A">
      <w:pPr>
        <w:rPr>
          <w:rFonts w:ascii="Arial Narrow" w:hAnsi="Arial Narrow"/>
          <w:color w:val="000000" w:themeColor="text1"/>
        </w:rPr>
      </w:pPr>
    </w:p>
    <w:p w14:paraId="1D7DB07D" w14:textId="2C9DFEA1" w:rsidR="0049475A" w:rsidRDefault="00D834AC" w:rsidP="0049475A">
      <w:pPr>
        <w:pBdr>
          <w:top w:val="single" w:sz="4" w:space="1" w:color="auto"/>
          <w:left w:val="single" w:sz="4" w:space="4" w:color="auto"/>
          <w:bottom w:val="single" w:sz="4" w:space="1" w:color="auto"/>
          <w:right w:val="single" w:sz="4" w:space="4" w:color="auto"/>
        </w:pBdr>
        <w:jc w:val="both"/>
        <w:rPr>
          <w:rFonts w:ascii="Arial Narrow" w:hAnsi="Arial Narrow" w:cs="Arial"/>
          <w:color w:val="000000" w:themeColor="text1"/>
        </w:rPr>
      </w:pPr>
      <w:r>
        <w:rPr>
          <w:rFonts w:ascii="Arial Narrow" w:hAnsi="Arial Narrow" w:cs="Arial"/>
          <w:color w:val="000000" w:themeColor="text1"/>
        </w:rPr>
        <w:t>T</w:t>
      </w:r>
      <w:r w:rsidR="0049475A">
        <w:rPr>
          <w:rFonts w:ascii="Arial Narrow" w:hAnsi="Arial Narrow" w:cs="Arial"/>
          <w:color w:val="000000" w:themeColor="text1"/>
        </w:rPr>
        <w:t xml:space="preserve">alk with your supervisor about what your strengths are.  Which of your strengths will take you the furthest?  What kind of social work position do you feel matches your unique set of strengths?  </w:t>
      </w:r>
    </w:p>
    <w:p w14:paraId="5F6C40D7" w14:textId="45B82BA8" w:rsidR="00587480" w:rsidRDefault="0049475A" w:rsidP="0049475A">
      <w:pPr>
        <w:rPr>
          <w:rFonts w:ascii="Arial Narrow" w:hAnsi="Arial Narrow"/>
          <w:color w:val="000000" w:themeColor="text1"/>
        </w:rPr>
      </w:pPr>
      <w:r w:rsidRPr="00B90240">
        <w:rPr>
          <w:rFonts w:ascii="Arial Narrow" w:hAnsi="Arial Narrow"/>
          <w:color w:val="000000" w:themeColor="text1"/>
        </w:rPr>
        <w:t xml:space="preserve">    </w:t>
      </w:r>
    </w:p>
    <w:p w14:paraId="75720875" w14:textId="77777777" w:rsidR="008C3E11" w:rsidRDefault="008C3E11" w:rsidP="0049475A">
      <w:pPr>
        <w:rPr>
          <w:rFonts w:ascii="Arial Narrow" w:hAnsi="Arial Narrow"/>
          <w:color w:val="000000" w:themeColor="text1"/>
        </w:rPr>
      </w:pPr>
    </w:p>
    <w:p w14:paraId="266B066D" w14:textId="77777777" w:rsidR="004872CF" w:rsidRDefault="004872CF" w:rsidP="0049475A">
      <w:pPr>
        <w:rPr>
          <w:rFonts w:ascii="Arial Narrow" w:hAnsi="Arial Narrow"/>
          <w:color w:val="000000" w:themeColor="text1"/>
        </w:rPr>
      </w:pPr>
    </w:p>
    <w:p w14:paraId="500717EB" w14:textId="77777777" w:rsidR="004F1279" w:rsidRDefault="004F1279" w:rsidP="0049475A">
      <w:pPr>
        <w:rPr>
          <w:rFonts w:ascii="Arial Narrow" w:hAnsi="Arial Narrow"/>
          <w:color w:val="000000" w:themeColor="text1"/>
        </w:rPr>
      </w:pPr>
    </w:p>
    <w:p w14:paraId="6ED45E21" w14:textId="77777777" w:rsidR="004872CF" w:rsidRDefault="004872CF" w:rsidP="0049475A">
      <w:pPr>
        <w:rPr>
          <w:rFonts w:ascii="Arial Narrow" w:hAnsi="Arial Narrow"/>
          <w:color w:val="000000" w:themeColor="text1"/>
        </w:rPr>
      </w:pPr>
    </w:p>
    <w:p w14:paraId="063694C4" w14:textId="77777777" w:rsidR="004872CF" w:rsidRDefault="004872CF" w:rsidP="0049475A">
      <w:pPr>
        <w:rPr>
          <w:rFonts w:ascii="Arial Narrow" w:hAnsi="Arial Narrow"/>
          <w:color w:val="000000" w:themeColor="text1"/>
        </w:rPr>
      </w:pPr>
    </w:p>
    <w:p w14:paraId="2441348B" w14:textId="26943BFD" w:rsidR="0049475A" w:rsidRDefault="0049475A" w:rsidP="0049475A">
      <w:pPr>
        <w:rPr>
          <w:rFonts w:ascii="Arial Narrow" w:hAnsi="Arial Narrow"/>
          <w:color w:val="000000" w:themeColor="text1"/>
        </w:rPr>
      </w:pPr>
      <w:r w:rsidRPr="00B90240">
        <w:rPr>
          <w:rFonts w:ascii="Arial Narrow" w:hAnsi="Arial Narrow"/>
          <w:color w:val="000000" w:themeColor="text1"/>
        </w:rPr>
        <w:lastRenderedPageBreak/>
        <w:t xml:space="preserve">Week 7- </w:t>
      </w:r>
      <w:r w:rsidR="00467917">
        <w:rPr>
          <w:rFonts w:ascii="Arial Narrow" w:hAnsi="Arial Narrow"/>
          <w:color w:val="000000" w:themeColor="text1"/>
        </w:rPr>
        <w:t>2/23</w:t>
      </w:r>
    </w:p>
    <w:p w14:paraId="7489758F" w14:textId="77777777" w:rsidR="0049475A" w:rsidRDefault="0049475A" w:rsidP="0049475A">
      <w:pPr>
        <w:rPr>
          <w:rFonts w:ascii="Arial Narrow" w:hAnsi="Arial Narrow"/>
          <w:color w:val="000000" w:themeColor="text1"/>
        </w:rPr>
      </w:pPr>
    </w:p>
    <w:p w14:paraId="586FF093" w14:textId="77777777" w:rsidR="0049475A" w:rsidRDefault="0049475A" w:rsidP="0049475A">
      <w:pPr>
        <w:pBdr>
          <w:top w:val="single" w:sz="4" w:space="1" w:color="auto"/>
          <w:left w:val="single" w:sz="4" w:space="4" w:color="auto"/>
          <w:bottom w:val="single" w:sz="4" w:space="1" w:color="auto"/>
          <w:right w:val="single" w:sz="4" w:space="4" w:color="auto"/>
        </w:pBdr>
        <w:jc w:val="both"/>
        <w:rPr>
          <w:rFonts w:ascii="Arial Narrow" w:hAnsi="Arial Narrow" w:cs="Arial"/>
          <w:color w:val="000000" w:themeColor="text1"/>
        </w:rPr>
      </w:pPr>
    </w:p>
    <w:p w14:paraId="596D1A62" w14:textId="77777777" w:rsidR="0049475A" w:rsidRPr="00B90240" w:rsidRDefault="0049475A" w:rsidP="0049475A">
      <w:pPr>
        <w:pBdr>
          <w:top w:val="single" w:sz="4" w:space="1" w:color="auto"/>
          <w:left w:val="single" w:sz="4" w:space="4" w:color="auto"/>
          <w:bottom w:val="single" w:sz="4" w:space="1" w:color="auto"/>
          <w:right w:val="single" w:sz="4" w:space="4" w:color="auto"/>
        </w:pBdr>
        <w:jc w:val="both"/>
        <w:rPr>
          <w:rFonts w:ascii="Arial Narrow" w:hAnsi="Arial Narrow" w:cs="Arial"/>
          <w:color w:val="000000" w:themeColor="text1"/>
        </w:rPr>
      </w:pPr>
      <w:r w:rsidRPr="00B90240">
        <w:rPr>
          <w:rFonts w:ascii="Arial Narrow" w:hAnsi="Arial Narrow" w:cs="Arial"/>
          <w:color w:val="000000" w:themeColor="text1"/>
        </w:rPr>
        <w:t>Log: The Problem-Solving Process must be taught in all accredited social work programs and is the</w:t>
      </w:r>
      <w:r w:rsidRPr="00B90240">
        <w:rPr>
          <w:rFonts w:ascii="Arial Narrow" w:hAnsi="Arial Narrow" w:cs="Arial"/>
          <w:color w:val="000000" w:themeColor="text1"/>
          <w:spacing w:val="-3"/>
        </w:rPr>
        <w:t xml:space="preserve"> foundation of social work practice.  The process defines the helping process as working through seven distinct phases: engagement, assessment, planning, intervention, evaluation and termination and follow-up.  </w:t>
      </w:r>
      <w:r w:rsidRPr="00B90240">
        <w:rPr>
          <w:rFonts w:ascii="Arial Narrow" w:hAnsi="Arial Narrow" w:cs="Arial"/>
          <w:color w:val="000000" w:themeColor="text1"/>
        </w:rPr>
        <w:t xml:space="preserve">Describe how these phases apply in your agency.  Explain which phases are seen as more important than others.  Which phases are rarely utilized for clients in your agency? Are social workers in your agency trained in these processes and if so, how? </w:t>
      </w:r>
    </w:p>
    <w:p w14:paraId="4999F96B" w14:textId="77777777" w:rsidR="0049475A" w:rsidRDefault="0049475A" w:rsidP="0049475A">
      <w:pPr>
        <w:rPr>
          <w:rFonts w:ascii="Arial Narrow" w:hAnsi="Arial Narrow"/>
          <w:color w:val="000000" w:themeColor="text1"/>
        </w:rPr>
      </w:pPr>
    </w:p>
    <w:p w14:paraId="33025337" w14:textId="77777777" w:rsidR="0049475A" w:rsidRDefault="0049475A" w:rsidP="0049475A">
      <w:pPr>
        <w:rPr>
          <w:rFonts w:ascii="Arial Narrow" w:hAnsi="Arial Narrow"/>
          <w:color w:val="000000" w:themeColor="text1"/>
        </w:rPr>
      </w:pPr>
    </w:p>
    <w:p w14:paraId="7B3F3A8C" w14:textId="466EB848" w:rsidR="0049475A" w:rsidRDefault="0049475A" w:rsidP="0049475A">
      <w:pPr>
        <w:rPr>
          <w:rFonts w:ascii="Arial Narrow" w:hAnsi="Arial Narrow"/>
          <w:color w:val="000000" w:themeColor="text1"/>
        </w:rPr>
      </w:pPr>
      <w:r w:rsidRPr="00B90240">
        <w:rPr>
          <w:rFonts w:ascii="Arial Narrow" w:hAnsi="Arial Narrow"/>
          <w:color w:val="000000" w:themeColor="text1"/>
        </w:rPr>
        <w:t>Week 8-</w:t>
      </w:r>
      <w:r>
        <w:rPr>
          <w:rFonts w:ascii="Arial Narrow" w:hAnsi="Arial Narrow"/>
          <w:color w:val="000000" w:themeColor="text1"/>
        </w:rPr>
        <w:t xml:space="preserve"> </w:t>
      </w:r>
      <w:r w:rsidR="00467917">
        <w:rPr>
          <w:rFonts w:ascii="Arial Narrow" w:hAnsi="Arial Narrow"/>
          <w:color w:val="000000" w:themeColor="text1"/>
        </w:rPr>
        <w:t>3/2</w:t>
      </w:r>
    </w:p>
    <w:p w14:paraId="43B5F755" w14:textId="77777777" w:rsidR="0049475A" w:rsidRDefault="0049475A" w:rsidP="0049475A">
      <w:pPr>
        <w:rPr>
          <w:rFonts w:ascii="Arial Narrow" w:hAnsi="Arial Narrow"/>
          <w:color w:val="000000" w:themeColor="text1"/>
        </w:rPr>
      </w:pPr>
    </w:p>
    <w:p w14:paraId="36DE5611" w14:textId="77777777" w:rsidR="0049475A" w:rsidRPr="00B90240" w:rsidRDefault="0049475A" w:rsidP="0049475A">
      <w:pPr>
        <w:pBdr>
          <w:top w:val="single" w:sz="4" w:space="1" w:color="auto"/>
          <w:left w:val="single" w:sz="4" w:space="4" w:color="auto"/>
          <w:bottom w:val="single" w:sz="4" w:space="1" w:color="auto"/>
          <w:right w:val="single" w:sz="4" w:space="4" w:color="auto"/>
        </w:pBdr>
        <w:jc w:val="both"/>
        <w:rPr>
          <w:rFonts w:ascii="Arial Narrow" w:hAnsi="Arial Narrow" w:cs="Arial"/>
          <w:color w:val="000000" w:themeColor="text1"/>
        </w:rPr>
      </w:pPr>
      <w:r w:rsidRPr="00B90240">
        <w:rPr>
          <w:rFonts w:ascii="Arial Narrow" w:hAnsi="Arial Narrow" w:cs="Arial"/>
          <w:color w:val="000000" w:themeColor="text1"/>
        </w:rPr>
        <w:t>Log: Discuss the ways your agency deals with diversity issues (race, ethnicity, gender, sexual orientation, disability etc.?)  How do aging issues impact your agency?  If your agency does not work directly with older people, how do aging issues affect it indirectly?</w:t>
      </w:r>
    </w:p>
    <w:p w14:paraId="0A988A05" w14:textId="77777777" w:rsidR="0049475A" w:rsidRDefault="0049475A" w:rsidP="0049475A">
      <w:pPr>
        <w:rPr>
          <w:rFonts w:ascii="Arial Narrow" w:hAnsi="Arial Narrow"/>
          <w:color w:val="000000" w:themeColor="text1"/>
        </w:rPr>
      </w:pPr>
    </w:p>
    <w:p w14:paraId="18F38C01" w14:textId="77777777" w:rsidR="0049475A" w:rsidRDefault="0049475A" w:rsidP="0049475A">
      <w:pPr>
        <w:rPr>
          <w:rFonts w:ascii="Arial Narrow" w:hAnsi="Arial Narrow"/>
          <w:color w:val="000000" w:themeColor="text1"/>
        </w:rPr>
      </w:pPr>
    </w:p>
    <w:p w14:paraId="524EBFF4" w14:textId="7F77D3F9" w:rsidR="0049475A" w:rsidRPr="00F17D1A" w:rsidRDefault="0049475A" w:rsidP="0049475A">
      <w:pPr>
        <w:rPr>
          <w:rFonts w:ascii="Arial Narrow" w:hAnsi="Arial Narrow"/>
          <w:i/>
          <w:iCs/>
          <w:color w:val="000000" w:themeColor="text1"/>
        </w:rPr>
      </w:pPr>
      <w:r w:rsidRPr="00B90240">
        <w:rPr>
          <w:rFonts w:ascii="Arial Narrow" w:hAnsi="Arial Narrow"/>
          <w:color w:val="000000" w:themeColor="text1"/>
        </w:rPr>
        <w:t xml:space="preserve">Week </w:t>
      </w:r>
      <w:r>
        <w:rPr>
          <w:rFonts w:ascii="Arial Narrow" w:hAnsi="Arial Narrow"/>
          <w:color w:val="000000" w:themeColor="text1"/>
        </w:rPr>
        <w:t>9</w:t>
      </w:r>
      <w:proofErr w:type="gramStart"/>
      <w:r>
        <w:rPr>
          <w:rFonts w:ascii="Arial Narrow" w:hAnsi="Arial Narrow"/>
          <w:color w:val="000000" w:themeColor="text1"/>
        </w:rPr>
        <w:t xml:space="preserve">- </w:t>
      </w:r>
      <w:r w:rsidR="00467917">
        <w:rPr>
          <w:rFonts w:ascii="Arial Narrow" w:hAnsi="Arial Narrow"/>
          <w:color w:val="000000" w:themeColor="text1"/>
        </w:rPr>
        <w:t xml:space="preserve"> </w:t>
      </w:r>
      <w:r w:rsidR="00467917" w:rsidRPr="00F17D1A">
        <w:rPr>
          <w:rFonts w:ascii="Arial Narrow" w:hAnsi="Arial Narrow"/>
          <w:i/>
          <w:iCs/>
          <w:color w:val="000000" w:themeColor="text1"/>
        </w:rPr>
        <w:t>SPRING</w:t>
      </w:r>
      <w:proofErr w:type="gramEnd"/>
      <w:r w:rsidR="00467917" w:rsidRPr="00F17D1A">
        <w:rPr>
          <w:rFonts w:ascii="Arial Narrow" w:hAnsi="Arial Narrow"/>
          <w:i/>
          <w:iCs/>
          <w:color w:val="000000" w:themeColor="text1"/>
        </w:rPr>
        <w:t xml:space="preserve"> BREAK- NO LOG</w:t>
      </w:r>
      <w:r w:rsidR="00A54F09">
        <w:rPr>
          <w:rFonts w:ascii="Arial Narrow" w:hAnsi="Arial Narrow"/>
          <w:i/>
          <w:iCs/>
          <w:color w:val="000000" w:themeColor="text1"/>
        </w:rPr>
        <w:t xml:space="preserve"> QUESTION but record time if hours were completed</w:t>
      </w:r>
    </w:p>
    <w:p w14:paraId="14CE7F8B" w14:textId="77777777" w:rsidR="00467917" w:rsidRDefault="00467917" w:rsidP="0049475A">
      <w:pPr>
        <w:rPr>
          <w:rFonts w:ascii="Arial Narrow" w:hAnsi="Arial Narrow"/>
          <w:color w:val="000000" w:themeColor="text1"/>
        </w:rPr>
      </w:pPr>
    </w:p>
    <w:p w14:paraId="5556CCE9" w14:textId="77777777" w:rsidR="00746804" w:rsidRDefault="00746804" w:rsidP="0049475A">
      <w:pPr>
        <w:rPr>
          <w:rFonts w:ascii="Arial Narrow" w:hAnsi="Arial Narrow"/>
          <w:color w:val="000000" w:themeColor="text1"/>
        </w:rPr>
      </w:pPr>
    </w:p>
    <w:p w14:paraId="79D09553" w14:textId="0CC3F9E7" w:rsidR="00467917" w:rsidRDefault="00467917" w:rsidP="0049475A">
      <w:pPr>
        <w:rPr>
          <w:rFonts w:ascii="Arial Narrow" w:hAnsi="Arial Narrow"/>
          <w:color w:val="000000" w:themeColor="text1"/>
        </w:rPr>
      </w:pPr>
      <w:r>
        <w:rPr>
          <w:rFonts w:ascii="Arial Narrow" w:hAnsi="Arial Narrow"/>
          <w:color w:val="000000" w:themeColor="text1"/>
        </w:rPr>
        <w:t xml:space="preserve">Week 10- </w:t>
      </w:r>
      <w:r w:rsidR="00865812">
        <w:rPr>
          <w:rFonts w:ascii="Arial Narrow" w:hAnsi="Arial Narrow"/>
          <w:color w:val="000000" w:themeColor="text1"/>
        </w:rPr>
        <w:t>3/16</w:t>
      </w:r>
    </w:p>
    <w:p w14:paraId="3226D952" w14:textId="77777777" w:rsidR="0049475A" w:rsidRPr="00B90240" w:rsidRDefault="0049475A" w:rsidP="0049475A">
      <w:pPr>
        <w:rPr>
          <w:rFonts w:ascii="Arial Narrow" w:hAnsi="Arial Narrow"/>
          <w:color w:val="000000" w:themeColor="text1"/>
        </w:rPr>
      </w:pPr>
    </w:p>
    <w:p w14:paraId="213A0C2D" w14:textId="27030CF7" w:rsidR="0049475A" w:rsidRPr="007F0AAC" w:rsidRDefault="0049475A" w:rsidP="007F0AAC">
      <w:pPr>
        <w:pBdr>
          <w:top w:val="single" w:sz="4" w:space="1" w:color="auto"/>
          <w:left w:val="single" w:sz="4" w:space="4" w:color="auto"/>
          <w:bottom w:val="single" w:sz="4" w:space="1" w:color="auto"/>
          <w:right w:val="single" w:sz="4" w:space="4" w:color="auto"/>
        </w:pBdr>
        <w:rPr>
          <w:rFonts w:ascii="Arial Narrow" w:hAnsi="Arial Narrow" w:cs="Arial"/>
          <w:color w:val="000000" w:themeColor="text1"/>
        </w:rPr>
      </w:pPr>
      <w:r w:rsidRPr="00B90240">
        <w:rPr>
          <w:rFonts w:ascii="Arial Narrow" w:hAnsi="Arial Narrow" w:cs="Arial"/>
          <w:color w:val="000000" w:themeColor="text1"/>
        </w:rPr>
        <w:t xml:space="preserve">Log:  </w:t>
      </w:r>
      <w:r w:rsidR="007A5327" w:rsidRPr="00B90240">
        <w:rPr>
          <w:rFonts w:ascii="Arial Narrow" w:hAnsi="Arial Narrow" w:cs="Arial"/>
          <w:color w:val="000000" w:themeColor="text1"/>
        </w:rPr>
        <w:t>What jobs in your agency require licensure (from any discipline)?  How important is licensure to your agency?  Why do social workers have licensure?  How does it maintain and improve a profession?  How do social workers in Texas become licensed?</w:t>
      </w:r>
    </w:p>
    <w:p w14:paraId="4AF1D70A" w14:textId="77777777" w:rsidR="0049475A" w:rsidRPr="00B90240" w:rsidRDefault="0049475A" w:rsidP="0049475A">
      <w:pPr>
        <w:rPr>
          <w:rFonts w:ascii="Arial Narrow" w:hAnsi="Arial Narrow"/>
          <w:color w:val="000000" w:themeColor="text1"/>
        </w:rPr>
      </w:pPr>
    </w:p>
    <w:p w14:paraId="3AD3796B" w14:textId="5A5D28F7" w:rsidR="0049475A" w:rsidRDefault="0049475A" w:rsidP="0049475A">
      <w:pPr>
        <w:rPr>
          <w:rFonts w:ascii="Arial Narrow" w:hAnsi="Arial Narrow"/>
          <w:color w:val="000000" w:themeColor="text1"/>
        </w:rPr>
      </w:pPr>
      <w:r w:rsidRPr="00B90240">
        <w:rPr>
          <w:rFonts w:ascii="Arial Narrow" w:hAnsi="Arial Narrow"/>
          <w:color w:val="000000" w:themeColor="text1"/>
        </w:rPr>
        <w:t>Week 1</w:t>
      </w:r>
      <w:r w:rsidR="007A5327">
        <w:rPr>
          <w:rFonts w:ascii="Arial Narrow" w:hAnsi="Arial Narrow"/>
          <w:color w:val="000000" w:themeColor="text1"/>
        </w:rPr>
        <w:t>1</w:t>
      </w:r>
      <w:proofErr w:type="gramStart"/>
      <w:r w:rsidRPr="00B90240">
        <w:rPr>
          <w:rFonts w:ascii="Arial Narrow" w:hAnsi="Arial Narrow"/>
          <w:color w:val="000000" w:themeColor="text1"/>
        </w:rPr>
        <w:t xml:space="preserve">- </w:t>
      </w:r>
      <w:r>
        <w:rPr>
          <w:rFonts w:ascii="Arial Narrow" w:hAnsi="Arial Narrow"/>
          <w:color w:val="000000" w:themeColor="text1"/>
        </w:rPr>
        <w:t xml:space="preserve"> </w:t>
      </w:r>
      <w:r w:rsidR="00FF6CD8">
        <w:rPr>
          <w:rFonts w:ascii="Arial Narrow" w:hAnsi="Arial Narrow"/>
          <w:color w:val="000000" w:themeColor="text1"/>
        </w:rPr>
        <w:t>3</w:t>
      </w:r>
      <w:proofErr w:type="gramEnd"/>
      <w:r w:rsidR="00FF6CD8">
        <w:rPr>
          <w:rFonts w:ascii="Arial Narrow" w:hAnsi="Arial Narrow"/>
          <w:color w:val="000000" w:themeColor="text1"/>
        </w:rPr>
        <w:t>/23</w:t>
      </w:r>
    </w:p>
    <w:p w14:paraId="5DE5CF18" w14:textId="77777777" w:rsidR="0049475A" w:rsidRDefault="0049475A" w:rsidP="0049475A">
      <w:pPr>
        <w:rPr>
          <w:rFonts w:ascii="Arial Narrow" w:hAnsi="Arial Narrow"/>
          <w:color w:val="000000" w:themeColor="text1"/>
        </w:rPr>
      </w:pPr>
    </w:p>
    <w:p w14:paraId="653E1F18" w14:textId="7C81EF29" w:rsidR="00865812" w:rsidRPr="00FF6CD8" w:rsidRDefault="0049475A" w:rsidP="00FF6CD8">
      <w:pPr>
        <w:pBdr>
          <w:top w:val="single" w:sz="4" w:space="1" w:color="auto"/>
          <w:left w:val="single" w:sz="4" w:space="4" w:color="auto"/>
          <w:bottom w:val="single" w:sz="4" w:space="1" w:color="auto"/>
          <w:right w:val="single" w:sz="4" w:space="4" w:color="auto"/>
        </w:pBdr>
        <w:jc w:val="both"/>
        <w:rPr>
          <w:rFonts w:ascii="Arial Narrow" w:hAnsi="Arial Narrow" w:cs="Arial"/>
          <w:bCs/>
          <w:color w:val="000000" w:themeColor="text1"/>
        </w:rPr>
      </w:pPr>
      <w:r w:rsidRPr="00B90240">
        <w:rPr>
          <w:rFonts w:ascii="Arial Narrow" w:hAnsi="Arial Narrow" w:cs="Arial"/>
          <w:color w:val="000000" w:themeColor="text1"/>
        </w:rPr>
        <w:t>Log:</w:t>
      </w:r>
      <w:r w:rsidR="00865812" w:rsidRPr="00B90240">
        <w:rPr>
          <w:rFonts w:ascii="Arial Narrow" w:hAnsi="Arial Narrow" w:cs="Arial"/>
          <w:color w:val="000000" w:themeColor="text1"/>
        </w:rPr>
        <w:t xml:space="preserve"> </w:t>
      </w:r>
      <w:r w:rsidR="00FF6CD8" w:rsidRPr="00B90240">
        <w:rPr>
          <w:rFonts w:ascii="Arial Narrow" w:hAnsi="Arial Narrow" w:cs="Arial"/>
          <w:color w:val="000000" w:themeColor="text1"/>
        </w:rPr>
        <w:t xml:space="preserve">Why do you think burnout is a problem in social work?  Give some examples of social workers that you have observed who have serious signs of burnout?  Ask your field instructor for recommendations for how social workers may take care of themselves and to avoid burn-out?   How can social workers maintain a good balance between their professional lives and personal life?   Why is this so important? </w:t>
      </w:r>
      <w:r w:rsidR="00FF6CD8" w:rsidRPr="00B90240">
        <w:rPr>
          <w:rFonts w:ascii="Arial Narrow" w:hAnsi="Arial Narrow" w:cs="Arial"/>
          <w:bCs/>
          <w:color w:val="000000" w:themeColor="text1"/>
        </w:rPr>
        <w:t>How important is time-management to social workers?   Ask your field instructor for advice on helping a beginning social worker think about organizing and managing multiple tasks throughout a typical day.</w:t>
      </w:r>
    </w:p>
    <w:p w14:paraId="5446A1A9" w14:textId="67B9D619" w:rsidR="0049475A" w:rsidRPr="00B16FE5" w:rsidRDefault="0049475A" w:rsidP="0049475A">
      <w:pPr>
        <w:pBdr>
          <w:top w:val="single" w:sz="4" w:space="1" w:color="auto"/>
          <w:left w:val="single" w:sz="4" w:space="4" w:color="auto"/>
          <w:bottom w:val="single" w:sz="4" w:space="1" w:color="auto"/>
          <w:right w:val="single" w:sz="4" w:space="4" w:color="auto"/>
        </w:pBdr>
        <w:jc w:val="both"/>
        <w:rPr>
          <w:rFonts w:ascii="Arial Narrow" w:hAnsi="Arial Narrow" w:cs="Arial"/>
          <w:bCs/>
          <w:color w:val="000000" w:themeColor="text1"/>
        </w:rPr>
      </w:pPr>
      <w:r w:rsidRPr="00B90240">
        <w:rPr>
          <w:rFonts w:ascii="Arial Narrow" w:hAnsi="Arial Narrow" w:cs="Arial"/>
          <w:color w:val="000000" w:themeColor="text1"/>
        </w:rPr>
        <w:t xml:space="preserve"> </w:t>
      </w:r>
    </w:p>
    <w:p w14:paraId="34B4B759" w14:textId="77777777" w:rsidR="0049475A" w:rsidRDefault="0049475A" w:rsidP="0049475A">
      <w:pPr>
        <w:rPr>
          <w:rFonts w:ascii="Arial Narrow" w:hAnsi="Arial Narrow"/>
          <w:color w:val="000000" w:themeColor="text1"/>
        </w:rPr>
      </w:pPr>
    </w:p>
    <w:p w14:paraId="13EA9AD7" w14:textId="77777777" w:rsidR="0049475A" w:rsidRPr="00B90240" w:rsidRDefault="0049475A" w:rsidP="0049475A">
      <w:pPr>
        <w:rPr>
          <w:rFonts w:ascii="Arial Narrow" w:hAnsi="Arial Narrow"/>
          <w:color w:val="000000" w:themeColor="text1"/>
        </w:rPr>
      </w:pPr>
    </w:p>
    <w:p w14:paraId="2A42E4DA" w14:textId="69AD888E" w:rsidR="0049475A" w:rsidRDefault="0049475A" w:rsidP="0049475A">
      <w:pPr>
        <w:rPr>
          <w:rFonts w:ascii="Arial Narrow" w:hAnsi="Arial Narrow"/>
          <w:color w:val="000000" w:themeColor="text1"/>
        </w:rPr>
      </w:pPr>
      <w:r w:rsidRPr="00B90240">
        <w:rPr>
          <w:rFonts w:ascii="Arial Narrow" w:hAnsi="Arial Narrow"/>
          <w:color w:val="000000" w:themeColor="text1"/>
        </w:rPr>
        <w:t>Week 1</w:t>
      </w:r>
      <w:r w:rsidR="00FF6CD8">
        <w:rPr>
          <w:rFonts w:ascii="Arial Narrow" w:hAnsi="Arial Narrow"/>
          <w:color w:val="000000" w:themeColor="text1"/>
        </w:rPr>
        <w:t>2</w:t>
      </w:r>
      <w:proofErr w:type="gramStart"/>
      <w:r w:rsidRPr="00B90240">
        <w:rPr>
          <w:rFonts w:ascii="Arial Narrow" w:hAnsi="Arial Narrow"/>
          <w:color w:val="000000" w:themeColor="text1"/>
        </w:rPr>
        <w:t xml:space="preserve">-  </w:t>
      </w:r>
      <w:r w:rsidR="00FF6CD8">
        <w:rPr>
          <w:rFonts w:ascii="Arial Narrow" w:hAnsi="Arial Narrow"/>
          <w:color w:val="000000" w:themeColor="text1"/>
        </w:rPr>
        <w:t>3</w:t>
      </w:r>
      <w:proofErr w:type="gramEnd"/>
      <w:r w:rsidR="00FF6CD8">
        <w:rPr>
          <w:rFonts w:ascii="Arial Narrow" w:hAnsi="Arial Narrow"/>
          <w:color w:val="000000" w:themeColor="text1"/>
        </w:rPr>
        <w:t>/30</w:t>
      </w:r>
    </w:p>
    <w:p w14:paraId="63524241" w14:textId="77777777" w:rsidR="0049475A" w:rsidRDefault="0049475A" w:rsidP="0049475A">
      <w:pPr>
        <w:rPr>
          <w:rFonts w:ascii="Arial Narrow" w:hAnsi="Arial Narrow"/>
          <w:color w:val="000000" w:themeColor="text1"/>
        </w:rPr>
      </w:pPr>
    </w:p>
    <w:p w14:paraId="3B153753" w14:textId="77777777" w:rsidR="007F0AAC" w:rsidRPr="00B90240" w:rsidRDefault="0049475A" w:rsidP="007F0AAC">
      <w:pPr>
        <w:pBdr>
          <w:top w:val="single" w:sz="4" w:space="1" w:color="auto"/>
          <w:left w:val="single" w:sz="4" w:space="4" w:color="auto"/>
          <w:bottom w:val="single" w:sz="4" w:space="1" w:color="auto"/>
          <w:right w:val="single" w:sz="4" w:space="4" w:color="auto"/>
        </w:pBdr>
        <w:jc w:val="both"/>
        <w:rPr>
          <w:rFonts w:ascii="Arial Narrow" w:hAnsi="Arial Narrow" w:cs="Arial"/>
          <w:color w:val="000000" w:themeColor="text1"/>
        </w:rPr>
      </w:pPr>
      <w:r w:rsidRPr="00B90240">
        <w:rPr>
          <w:rFonts w:ascii="Arial Narrow" w:hAnsi="Arial Narrow" w:cs="Arial"/>
          <w:color w:val="000000" w:themeColor="text1"/>
        </w:rPr>
        <w:t>Log</w:t>
      </w:r>
      <w:r w:rsidR="00865812">
        <w:rPr>
          <w:rFonts w:ascii="Arial Narrow" w:hAnsi="Arial Narrow" w:cs="Arial"/>
          <w:color w:val="000000" w:themeColor="text1"/>
        </w:rPr>
        <w:t xml:space="preserve">: </w:t>
      </w:r>
      <w:r w:rsidR="007F0AAC" w:rsidRPr="00B90240">
        <w:rPr>
          <w:rFonts w:ascii="Arial Narrow" w:hAnsi="Arial Narrow" w:cs="Arial"/>
          <w:color w:val="000000" w:themeColor="text1"/>
        </w:rPr>
        <w:t xml:space="preserve">Ask your Field Instructor what some of the common ethical dilemmas they encounter in working with your agency’s client population?    Do they have others they can recall from past work. If they are really </w:t>
      </w:r>
      <w:proofErr w:type="gramStart"/>
      <w:r w:rsidR="007F0AAC" w:rsidRPr="00B90240">
        <w:rPr>
          <w:rFonts w:ascii="Arial Narrow" w:hAnsi="Arial Narrow" w:cs="Arial"/>
          <w:color w:val="000000" w:themeColor="text1"/>
        </w:rPr>
        <w:t>trying,  it</w:t>
      </w:r>
      <w:proofErr w:type="gramEnd"/>
      <w:r w:rsidR="007F0AAC" w:rsidRPr="00B90240">
        <w:rPr>
          <w:rFonts w:ascii="Arial Narrow" w:hAnsi="Arial Narrow" w:cs="Arial"/>
          <w:color w:val="000000" w:themeColor="text1"/>
        </w:rPr>
        <w:t xml:space="preserve"> tends to stick with you throughout your career.</w:t>
      </w:r>
    </w:p>
    <w:p w14:paraId="65C4A741" w14:textId="37F82B97" w:rsidR="0049475A" w:rsidRPr="009E2D4B" w:rsidRDefault="0049475A" w:rsidP="00FF6CD8">
      <w:pPr>
        <w:pBdr>
          <w:top w:val="single" w:sz="4" w:space="1" w:color="auto"/>
          <w:left w:val="single" w:sz="4" w:space="4" w:color="auto"/>
          <w:bottom w:val="single" w:sz="4" w:space="1" w:color="auto"/>
          <w:right w:val="single" w:sz="4" w:space="4" w:color="auto"/>
        </w:pBdr>
        <w:jc w:val="both"/>
        <w:rPr>
          <w:rFonts w:ascii="Arial Narrow" w:hAnsi="Arial Narrow" w:cs="Arial"/>
          <w:color w:val="000000" w:themeColor="text1"/>
        </w:rPr>
      </w:pPr>
    </w:p>
    <w:p w14:paraId="118D7C7B" w14:textId="77777777" w:rsidR="0049475A" w:rsidRDefault="0049475A" w:rsidP="0049475A">
      <w:pPr>
        <w:rPr>
          <w:rFonts w:ascii="Arial Narrow" w:hAnsi="Arial Narrow"/>
          <w:color w:val="000000" w:themeColor="text1"/>
        </w:rPr>
      </w:pPr>
    </w:p>
    <w:p w14:paraId="360D3D7D" w14:textId="77777777" w:rsidR="00AB567F" w:rsidRDefault="00AB567F" w:rsidP="0049475A">
      <w:pPr>
        <w:rPr>
          <w:rFonts w:ascii="Arial Narrow" w:hAnsi="Arial Narrow"/>
          <w:color w:val="000000" w:themeColor="text1"/>
        </w:rPr>
      </w:pPr>
    </w:p>
    <w:p w14:paraId="5C9D4BA1" w14:textId="77777777" w:rsidR="00AB567F" w:rsidRDefault="00AB567F" w:rsidP="0049475A">
      <w:pPr>
        <w:rPr>
          <w:rFonts w:ascii="Arial Narrow" w:hAnsi="Arial Narrow"/>
          <w:color w:val="000000" w:themeColor="text1"/>
        </w:rPr>
      </w:pPr>
    </w:p>
    <w:p w14:paraId="465165D6" w14:textId="77777777" w:rsidR="00AB567F" w:rsidRDefault="00AB567F" w:rsidP="0049475A">
      <w:pPr>
        <w:rPr>
          <w:rFonts w:ascii="Arial Narrow" w:hAnsi="Arial Narrow"/>
          <w:color w:val="000000" w:themeColor="text1"/>
        </w:rPr>
      </w:pPr>
    </w:p>
    <w:p w14:paraId="7BED2F81" w14:textId="196B5966" w:rsidR="0049475A" w:rsidRDefault="0049475A" w:rsidP="0049475A">
      <w:pPr>
        <w:rPr>
          <w:rFonts w:ascii="Arial Narrow" w:hAnsi="Arial Narrow"/>
          <w:color w:val="000000" w:themeColor="text1"/>
        </w:rPr>
      </w:pPr>
      <w:r w:rsidRPr="00B90240">
        <w:rPr>
          <w:rFonts w:ascii="Arial Narrow" w:hAnsi="Arial Narrow"/>
          <w:color w:val="000000" w:themeColor="text1"/>
        </w:rPr>
        <w:lastRenderedPageBreak/>
        <w:t>Week 1</w:t>
      </w:r>
      <w:r w:rsidR="007F0AAC">
        <w:rPr>
          <w:rFonts w:ascii="Arial Narrow" w:hAnsi="Arial Narrow"/>
          <w:color w:val="000000" w:themeColor="text1"/>
        </w:rPr>
        <w:t>3- 4</w:t>
      </w:r>
      <w:r w:rsidR="009E025E">
        <w:rPr>
          <w:rFonts w:ascii="Arial Narrow" w:hAnsi="Arial Narrow"/>
          <w:color w:val="000000" w:themeColor="text1"/>
        </w:rPr>
        <w:t>/6</w:t>
      </w:r>
    </w:p>
    <w:p w14:paraId="55446A3D" w14:textId="77777777" w:rsidR="0049475A" w:rsidRPr="00B90240" w:rsidRDefault="0049475A" w:rsidP="0049475A">
      <w:pPr>
        <w:rPr>
          <w:rFonts w:ascii="Arial Narrow" w:hAnsi="Arial Narrow"/>
          <w:color w:val="000000" w:themeColor="text1"/>
        </w:rPr>
      </w:pPr>
    </w:p>
    <w:p w14:paraId="3CAC8219" w14:textId="77777777" w:rsidR="0049475A" w:rsidRPr="00B90240" w:rsidRDefault="0049475A" w:rsidP="0049475A">
      <w:pPr>
        <w:pBdr>
          <w:top w:val="single" w:sz="4" w:space="1" w:color="auto"/>
          <w:left w:val="single" w:sz="4" w:space="4" w:color="auto"/>
          <w:bottom w:val="single" w:sz="4" w:space="1" w:color="auto"/>
          <w:right w:val="single" w:sz="4" w:space="4" w:color="auto"/>
        </w:pBdr>
        <w:jc w:val="both"/>
        <w:rPr>
          <w:rFonts w:ascii="Arial Narrow" w:hAnsi="Arial Narrow" w:cs="Arial"/>
          <w:color w:val="000000" w:themeColor="text1"/>
        </w:rPr>
      </w:pPr>
      <w:r w:rsidRPr="00B90240">
        <w:rPr>
          <w:rFonts w:ascii="Arial Narrow" w:hAnsi="Arial Narrow" w:cs="Arial"/>
          <w:color w:val="000000" w:themeColor="text1"/>
        </w:rPr>
        <w:t>Log: What activities are your agency involved in pertaining to policy practice? Is your supervisor involved in policy advocacy activities or is that the job of someone else in the organization?</w:t>
      </w:r>
    </w:p>
    <w:p w14:paraId="4107CE0D" w14:textId="77777777" w:rsidR="0049475A" w:rsidRDefault="0049475A" w:rsidP="0049475A">
      <w:pPr>
        <w:rPr>
          <w:rFonts w:ascii="Arial Narrow" w:hAnsi="Arial Narrow"/>
          <w:color w:val="000000" w:themeColor="text1"/>
        </w:rPr>
      </w:pPr>
    </w:p>
    <w:p w14:paraId="0042E55B" w14:textId="77777777" w:rsidR="000E7AE3" w:rsidRDefault="000E7AE3" w:rsidP="0049475A">
      <w:pPr>
        <w:rPr>
          <w:rFonts w:ascii="Arial Narrow" w:hAnsi="Arial Narrow"/>
          <w:color w:val="000000" w:themeColor="text1"/>
        </w:rPr>
      </w:pPr>
    </w:p>
    <w:p w14:paraId="6378A1D0" w14:textId="7A148518" w:rsidR="0049475A" w:rsidRDefault="0049475A" w:rsidP="0049475A">
      <w:pPr>
        <w:rPr>
          <w:rFonts w:ascii="Arial Narrow" w:hAnsi="Arial Narrow"/>
          <w:color w:val="000000" w:themeColor="text1"/>
        </w:rPr>
      </w:pPr>
      <w:r w:rsidRPr="00B90240">
        <w:rPr>
          <w:rFonts w:ascii="Arial Narrow" w:hAnsi="Arial Narrow"/>
          <w:color w:val="000000" w:themeColor="text1"/>
        </w:rPr>
        <w:t>Week 1</w:t>
      </w:r>
      <w:r w:rsidR="009E025E">
        <w:rPr>
          <w:rFonts w:ascii="Arial Narrow" w:hAnsi="Arial Narrow"/>
          <w:color w:val="000000" w:themeColor="text1"/>
        </w:rPr>
        <w:t>4</w:t>
      </w:r>
      <w:r w:rsidRPr="00B90240">
        <w:rPr>
          <w:rFonts w:ascii="Arial Narrow" w:hAnsi="Arial Narrow"/>
          <w:color w:val="000000" w:themeColor="text1"/>
        </w:rPr>
        <w:t xml:space="preserve">- </w:t>
      </w:r>
      <w:r w:rsidR="009E025E">
        <w:rPr>
          <w:rFonts w:ascii="Arial Narrow" w:hAnsi="Arial Narrow"/>
          <w:color w:val="000000" w:themeColor="text1"/>
        </w:rPr>
        <w:t>4/13</w:t>
      </w:r>
    </w:p>
    <w:p w14:paraId="25E48148" w14:textId="77777777" w:rsidR="0049475A" w:rsidRDefault="0049475A" w:rsidP="0049475A">
      <w:pPr>
        <w:rPr>
          <w:rFonts w:ascii="Arial Narrow" w:hAnsi="Arial Narrow"/>
          <w:color w:val="000000" w:themeColor="text1"/>
        </w:rPr>
      </w:pPr>
    </w:p>
    <w:p w14:paraId="4A405D08" w14:textId="77777777" w:rsidR="0049475A" w:rsidRDefault="0049475A" w:rsidP="0049475A">
      <w:pPr>
        <w:pBdr>
          <w:top w:val="single" w:sz="4" w:space="1" w:color="auto"/>
          <w:left w:val="single" w:sz="4" w:space="4" w:color="auto"/>
          <w:bottom w:val="single" w:sz="4" w:space="1" w:color="auto"/>
          <w:right w:val="single" w:sz="4" w:space="4" w:color="auto"/>
        </w:pBdr>
        <w:jc w:val="both"/>
        <w:rPr>
          <w:rFonts w:ascii="Arial Narrow" w:hAnsi="Arial Narrow" w:cs="Arial"/>
          <w:color w:val="000000" w:themeColor="text1"/>
        </w:rPr>
      </w:pPr>
      <w:r w:rsidRPr="00B90240">
        <w:rPr>
          <w:rFonts w:ascii="Arial Narrow" w:hAnsi="Arial Narrow" w:cs="Arial"/>
          <w:color w:val="000000" w:themeColor="text1"/>
        </w:rPr>
        <w:t>Log:  Meet with your Field Instructor this week and discuss termination with clients and when agency personnel leave.  Why is handling termination in a timely and appropriate way important and what is the best way to begin to address termination with clients, making appropriate referrals, etc.?  What might happen if termination is not handled in a professional manner?</w:t>
      </w:r>
    </w:p>
    <w:p w14:paraId="223DC663" w14:textId="77777777" w:rsidR="0049475A" w:rsidRPr="000908C8" w:rsidRDefault="0049475A" w:rsidP="0049475A">
      <w:pPr>
        <w:pBdr>
          <w:top w:val="single" w:sz="4" w:space="1" w:color="auto"/>
          <w:left w:val="single" w:sz="4" w:space="4" w:color="auto"/>
          <w:bottom w:val="single" w:sz="4" w:space="1" w:color="auto"/>
          <w:right w:val="single" w:sz="4" w:space="4" w:color="auto"/>
        </w:pBdr>
        <w:jc w:val="both"/>
        <w:rPr>
          <w:rFonts w:ascii="Arial Narrow" w:hAnsi="Arial Narrow" w:cs="Arial"/>
          <w:color w:val="000000" w:themeColor="text1"/>
        </w:rPr>
      </w:pPr>
    </w:p>
    <w:p w14:paraId="36F08C92" w14:textId="77777777" w:rsidR="0049475A" w:rsidRDefault="0049475A" w:rsidP="0049475A">
      <w:pPr>
        <w:rPr>
          <w:rFonts w:ascii="Arial Narrow" w:hAnsi="Arial Narrow"/>
          <w:color w:val="000000" w:themeColor="text1"/>
        </w:rPr>
      </w:pPr>
    </w:p>
    <w:p w14:paraId="454D9741" w14:textId="6E53BE71" w:rsidR="0049475A" w:rsidRDefault="0049475A" w:rsidP="0049475A">
      <w:pPr>
        <w:rPr>
          <w:rFonts w:ascii="Arial Narrow" w:hAnsi="Arial Narrow"/>
          <w:color w:val="000000" w:themeColor="text1"/>
        </w:rPr>
      </w:pPr>
      <w:r w:rsidRPr="00B90240">
        <w:rPr>
          <w:rFonts w:ascii="Arial Narrow" w:hAnsi="Arial Narrow"/>
          <w:color w:val="000000" w:themeColor="text1"/>
        </w:rPr>
        <w:t>Week 1</w:t>
      </w:r>
      <w:r w:rsidR="007C1870">
        <w:rPr>
          <w:rFonts w:ascii="Arial Narrow" w:hAnsi="Arial Narrow"/>
          <w:color w:val="000000" w:themeColor="text1"/>
        </w:rPr>
        <w:t>5- 4/20</w:t>
      </w:r>
    </w:p>
    <w:p w14:paraId="4CB066C3" w14:textId="77777777" w:rsidR="0049475A" w:rsidRPr="00B90240" w:rsidRDefault="0049475A" w:rsidP="0049475A">
      <w:pPr>
        <w:rPr>
          <w:rFonts w:ascii="Arial Narrow" w:hAnsi="Arial Narrow"/>
          <w:color w:val="000000" w:themeColor="text1"/>
        </w:rPr>
      </w:pPr>
    </w:p>
    <w:p w14:paraId="266331FD" w14:textId="77777777" w:rsidR="0049475A" w:rsidRPr="00B90240" w:rsidRDefault="0049475A" w:rsidP="0049475A">
      <w:pPr>
        <w:pBdr>
          <w:top w:val="single" w:sz="4" w:space="1" w:color="auto"/>
          <w:left w:val="single" w:sz="4" w:space="4" w:color="auto"/>
          <w:bottom w:val="single" w:sz="4" w:space="1" w:color="auto"/>
          <w:right w:val="single" w:sz="4" w:space="4" w:color="auto"/>
        </w:pBdr>
        <w:jc w:val="both"/>
        <w:rPr>
          <w:rFonts w:ascii="Arial Narrow" w:hAnsi="Arial Narrow" w:cs="Arial"/>
          <w:color w:val="000000" w:themeColor="text1"/>
        </w:rPr>
      </w:pPr>
      <w:r w:rsidRPr="00B90240">
        <w:rPr>
          <w:rFonts w:ascii="Arial Narrow" w:hAnsi="Arial Narrow" w:cs="Arial"/>
          <w:color w:val="000000" w:themeColor="text1"/>
        </w:rPr>
        <w:t>Log:  Discuss with your Field Instructor various ways they have practiced with appropriate “use of self”.  Why is use of self-important in the social work profession? What are some risks and rewards?  When might this be inappropriate?</w:t>
      </w:r>
    </w:p>
    <w:p w14:paraId="114A5512" w14:textId="77777777" w:rsidR="0049475A" w:rsidRDefault="0049475A" w:rsidP="0049475A">
      <w:pPr>
        <w:rPr>
          <w:rFonts w:ascii="Arial Narrow" w:hAnsi="Arial Narrow"/>
          <w:color w:val="000000" w:themeColor="text1"/>
        </w:rPr>
      </w:pPr>
    </w:p>
    <w:p w14:paraId="3AF8443F" w14:textId="77777777" w:rsidR="00746804" w:rsidRDefault="00746804" w:rsidP="0049475A">
      <w:pPr>
        <w:rPr>
          <w:rFonts w:ascii="Arial Narrow" w:hAnsi="Arial Narrow"/>
          <w:color w:val="000000" w:themeColor="text1"/>
        </w:rPr>
      </w:pPr>
    </w:p>
    <w:p w14:paraId="6BAE3D59" w14:textId="62B84CF0" w:rsidR="0049475A" w:rsidRPr="00A34517" w:rsidRDefault="0049475A" w:rsidP="0049475A">
      <w:pPr>
        <w:rPr>
          <w:rFonts w:ascii="Arial Narrow" w:hAnsi="Arial Narrow"/>
          <w:i/>
          <w:color w:val="000000" w:themeColor="text1"/>
        </w:rPr>
      </w:pPr>
      <w:r w:rsidRPr="00B90240">
        <w:rPr>
          <w:rFonts w:ascii="Arial Narrow" w:hAnsi="Arial Narrow"/>
          <w:color w:val="000000" w:themeColor="text1"/>
        </w:rPr>
        <w:t xml:space="preserve">Week </w:t>
      </w:r>
      <w:r>
        <w:rPr>
          <w:rFonts w:ascii="Arial Narrow" w:hAnsi="Arial Narrow"/>
          <w:color w:val="000000" w:themeColor="text1"/>
        </w:rPr>
        <w:t>1</w:t>
      </w:r>
      <w:r w:rsidR="00401E45">
        <w:rPr>
          <w:rFonts w:ascii="Arial Narrow" w:hAnsi="Arial Narrow"/>
          <w:color w:val="000000" w:themeColor="text1"/>
        </w:rPr>
        <w:t>6</w:t>
      </w:r>
      <w:r>
        <w:rPr>
          <w:rFonts w:ascii="Arial Narrow" w:hAnsi="Arial Narrow"/>
          <w:color w:val="000000" w:themeColor="text1"/>
        </w:rPr>
        <w:t xml:space="preserve">- </w:t>
      </w:r>
      <w:r w:rsidR="007C1870">
        <w:rPr>
          <w:rFonts w:ascii="Arial Narrow" w:hAnsi="Arial Narrow"/>
          <w:color w:val="000000" w:themeColor="text1"/>
        </w:rPr>
        <w:t>4/</w:t>
      </w:r>
      <w:proofErr w:type="gramStart"/>
      <w:r w:rsidR="007C1870">
        <w:rPr>
          <w:rFonts w:ascii="Arial Narrow" w:hAnsi="Arial Narrow"/>
          <w:color w:val="000000" w:themeColor="text1"/>
        </w:rPr>
        <w:t>27</w:t>
      </w:r>
      <w:r>
        <w:rPr>
          <w:rFonts w:ascii="Arial Narrow" w:hAnsi="Arial Narrow"/>
          <w:color w:val="000000" w:themeColor="text1"/>
        </w:rPr>
        <w:t xml:space="preserve">  ---</w:t>
      </w:r>
      <w:proofErr w:type="gramEnd"/>
      <w:r>
        <w:rPr>
          <w:rFonts w:ascii="Arial Narrow" w:hAnsi="Arial Narrow"/>
          <w:color w:val="000000" w:themeColor="text1"/>
        </w:rPr>
        <w:t xml:space="preserve"> </w:t>
      </w:r>
      <w:r w:rsidRPr="00A34517">
        <w:rPr>
          <w:rFonts w:ascii="Arial Narrow" w:hAnsi="Arial Narrow"/>
          <w:i/>
          <w:color w:val="000000" w:themeColor="text1"/>
        </w:rPr>
        <w:t xml:space="preserve">does not have to </w:t>
      </w:r>
      <w:r>
        <w:rPr>
          <w:rFonts w:ascii="Arial Narrow" w:hAnsi="Arial Narrow"/>
          <w:i/>
          <w:color w:val="000000" w:themeColor="text1"/>
        </w:rPr>
        <w:t xml:space="preserve">be </w:t>
      </w:r>
      <w:r w:rsidRPr="00A34517">
        <w:rPr>
          <w:rFonts w:ascii="Arial Narrow" w:hAnsi="Arial Narrow"/>
          <w:i/>
          <w:color w:val="000000" w:themeColor="text1"/>
        </w:rPr>
        <w:t xml:space="preserve">discussed with your </w:t>
      </w:r>
      <w:proofErr w:type="gramStart"/>
      <w:r w:rsidRPr="00A34517">
        <w:rPr>
          <w:rFonts w:ascii="Arial Narrow" w:hAnsi="Arial Narrow"/>
          <w:i/>
          <w:color w:val="000000" w:themeColor="text1"/>
        </w:rPr>
        <w:t>FI,  write</w:t>
      </w:r>
      <w:proofErr w:type="gramEnd"/>
      <w:r w:rsidRPr="00A34517">
        <w:rPr>
          <w:rFonts w:ascii="Arial Narrow" w:hAnsi="Arial Narrow"/>
          <w:i/>
          <w:color w:val="000000" w:themeColor="text1"/>
        </w:rPr>
        <w:t xml:space="preserve"> your own reflection</w:t>
      </w:r>
    </w:p>
    <w:p w14:paraId="167466D0" w14:textId="77777777" w:rsidR="0049475A" w:rsidRPr="00A34517" w:rsidRDefault="0049475A" w:rsidP="0049475A">
      <w:pPr>
        <w:rPr>
          <w:rFonts w:ascii="Arial Narrow" w:hAnsi="Arial Narrow"/>
          <w:i/>
          <w:color w:val="000000" w:themeColor="text1"/>
        </w:rPr>
      </w:pPr>
    </w:p>
    <w:p w14:paraId="0A98E733" w14:textId="77777777" w:rsidR="0049475A" w:rsidRPr="00B90240" w:rsidRDefault="0049475A" w:rsidP="0049475A">
      <w:pPr>
        <w:pBdr>
          <w:top w:val="single" w:sz="4" w:space="1" w:color="auto"/>
          <w:left w:val="single" w:sz="4" w:space="4" w:color="auto"/>
          <w:bottom w:val="single" w:sz="4" w:space="1" w:color="auto"/>
          <w:right w:val="single" w:sz="4" w:space="4" w:color="auto"/>
        </w:pBdr>
        <w:jc w:val="both"/>
        <w:rPr>
          <w:rFonts w:ascii="Arial Narrow" w:hAnsi="Arial Narrow" w:cs="Arial"/>
          <w:color w:val="000000" w:themeColor="text1"/>
        </w:rPr>
      </w:pPr>
      <w:r w:rsidRPr="00B90240">
        <w:rPr>
          <w:rFonts w:ascii="Arial Narrow" w:hAnsi="Arial Narrow" w:cs="Arial"/>
          <w:color w:val="000000" w:themeColor="text1"/>
        </w:rPr>
        <w:t>Log: Please answer the following questions.  What are you most proud of this semester? What was your best experience? What skill have you improved the most? What one thing would you change, if you could? What is your best advice to the next student who comes into this agency?</w:t>
      </w:r>
    </w:p>
    <w:p w14:paraId="26EA3465" w14:textId="77777777" w:rsidR="0049475A" w:rsidRPr="00B90240" w:rsidRDefault="0049475A" w:rsidP="0049475A">
      <w:pPr>
        <w:rPr>
          <w:rFonts w:ascii="Arial Narrow" w:hAnsi="Arial Narrow"/>
          <w:b/>
          <w:bCs/>
          <w:color w:val="000000" w:themeColor="text1"/>
          <w:u w:val="single"/>
        </w:rPr>
      </w:pPr>
    </w:p>
    <w:p w14:paraId="7CE0E302" w14:textId="77777777" w:rsidR="002A3321" w:rsidRPr="00B90240" w:rsidRDefault="002A3321" w:rsidP="002A3321">
      <w:pPr>
        <w:tabs>
          <w:tab w:val="left" w:pos="-1440"/>
        </w:tabs>
        <w:ind w:left="360"/>
        <w:jc w:val="center"/>
        <w:rPr>
          <w:rFonts w:ascii="Arial Narrow" w:hAnsi="Arial Narrow" w:cs="Arial"/>
          <w:b/>
          <w:bCs/>
          <w:i/>
          <w:color w:val="000000" w:themeColor="text1"/>
        </w:rPr>
      </w:pPr>
    </w:p>
    <w:p w14:paraId="563A7874" w14:textId="77777777" w:rsidR="002A3321" w:rsidRPr="00B90240" w:rsidRDefault="002A3321" w:rsidP="002A3321">
      <w:pPr>
        <w:rPr>
          <w:rFonts w:ascii="Arial Narrow" w:hAnsi="Arial Narrow" w:cs="Arial"/>
          <w:color w:val="000000" w:themeColor="text1"/>
        </w:rPr>
      </w:pPr>
    </w:p>
    <w:p w14:paraId="1C2BD81A" w14:textId="77777777" w:rsidR="002A3321" w:rsidRPr="00B90240" w:rsidRDefault="002A3321" w:rsidP="002A3321">
      <w:pPr>
        <w:rPr>
          <w:color w:val="000000" w:themeColor="text1"/>
        </w:rPr>
      </w:pPr>
    </w:p>
    <w:p w14:paraId="590E2EBE" w14:textId="77777777" w:rsidR="002A3321" w:rsidRPr="00B90240" w:rsidRDefault="002A3321" w:rsidP="002A3321">
      <w:pPr>
        <w:tabs>
          <w:tab w:val="left" w:pos="-1440"/>
        </w:tabs>
        <w:ind w:left="360"/>
        <w:jc w:val="center"/>
        <w:rPr>
          <w:rFonts w:ascii="Arial Narrow" w:hAnsi="Arial Narrow" w:cs="Arial"/>
          <w:b/>
          <w:bCs/>
          <w:i/>
          <w:color w:val="000000" w:themeColor="text1"/>
        </w:rPr>
      </w:pPr>
    </w:p>
    <w:p w14:paraId="10240BF0" w14:textId="77777777" w:rsidR="002A3321" w:rsidRPr="00B90240" w:rsidRDefault="002A3321" w:rsidP="002A3321">
      <w:pPr>
        <w:rPr>
          <w:color w:val="000000" w:themeColor="text1"/>
        </w:rPr>
      </w:pPr>
    </w:p>
    <w:p w14:paraId="7B14A3F8" w14:textId="77777777" w:rsidR="00865509" w:rsidRDefault="00865509" w:rsidP="003908C5">
      <w:pPr>
        <w:rPr>
          <w:rFonts w:ascii="Arial Narrow" w:hAnsi="Arial Narrow"/>
          <w:b/>
          <w:bCs/>
          <w:u w:val="single"/>
        </w:rPr>
      </w:pPr>
    </w:p>
    <w:sectPr w:rsidR="00865509" w:rsidSect="00D85D3E">
      <w:footerReference w:type="even" r:id="rId28"/>
      <w:footerReference w:type="default" r:id="rId29"/>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4B63B" w14:textId="77777777" w:rsidR="00E1517A" w:rsidRDefault="00E1517A">
      <w:r>
        <w:separator/>
      </w:r>
    </w:p>
  </w:endnote>
  <w:endnote w:type="continuationSeparator" w:id="0">
    <w:p w14:paraId="10303A8C" w14:textId="77777777" w:rsidR="00E1517A" w:rsidRDefault="00E1517A">
      <w:r>
        <w:continuationSeparator/>
      </w:r>
    </w:p>
  </w:endnote>
  <w:endnote w:type="continuationNotice" w:id="1">
    <w:p w14:paraId="0E88A185" w14:textId="77777777" w:rsidR="00E1517A" w:rsidRDefault="00E151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00664" w14:textId="77777777" w:rsidR="008E27BA" w:rsidRDefault="008E27BA" w:rsidP="00D85D3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D11FB8D" w14:textId="77777777" w:rsidR="008E27BA" w:rsidRDefault="008E27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10036" w14:textId="77777777" w:rsidR="008E27BA" w:rsidRDefault="008E27BA" w:rsidP="00D85D3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14:paraId="62F1E11F" w14:textId="77777777" w:rsidR="008E27BA" w:rsidRDefault="008E27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6F788" w14:textId="77777777" w:rsidR="00E1517A" w:rsidRDefault="00E1517A">
      <w:r>
        <w:separator/>
      </w:r>
    </w:p>
  </w:footnote>
  <w:footnote w:type="continuationSeparator" w:id="0">
    <w:p w14:paraId="014D1E2F" w14:textId="77777777" w:rsidR="00E1517A" w:rsidRDefault="00E1517A">
      <w:r>
        <w:continuationSeparator/>
      </w:r>
    </w:p>
  </w:footnote>
  <w:footnote w:type="continuationNotice" w:id="1">
    <w:p w14:paraId="344EBCC1" w14:textId="77777777" w:rsidR="00E1517A" w:rsidRDefault="00E1517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B049D"/>
    <w:multiLevelType w:val="hybridMultilevel"/>
    <w:tmpl w:val="6A18A95E"/>
    <w:lvl w:ilvl="0" w:tplc="04090001">
      <w:start w:val="1"/>
      <w:numFmt w:val="bullet"/>
      <w:lvlText w:val=""/>
      <w:lvlJc w:val="left"/>
      <w:pPr>
        <w:ind w:left="1493" w:hanging="360"/>
      </w:pPr>
      <w:rPr>
        <w:rFonts w:ascii="Symbol" w:hAnsi="Symbol" w:hint="default"/>
      </w:rPr>
    </w:lvl>
    <w:lvl w:ilvl="1" w:tplc="04090003" w:tentative="1">
      <w:start w:val="1"/>
      <w:numFmt w:val="bullet"/>
      <w:lvlText w:val="o"/>
      <w:lvlJc w:val="left"/>
      <w:pPr>
        <w:ind w:left="2213" w:hanging="360"/>
      </w:pPr>
      <w:rPr>
        <w:rFonts w:ascii="Courier New" w:hAnsi="Courier New" w:cs="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cs="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cs="Courier New" w:hint="default"/>
      </w:rPr>
    </w:lvl>
    <w:lvl w:ilvl="8" w:tplc="04090005" w:tentative="1">
      <w:start w:val="1"/>
      <w:numFmt w:val="bullet"/>
      <w:lvlText w:val=""/>
      <w:lvlJc w:val="left"/>
      <w:pPr>
        <w:ind w:left="7253" w:hanging="360"/>
      </w:pPr>
      <w:rPr>
        <w:rFonts w:ascii="Wingdings" w:hAnsi="Wingdings" w:hint="default"/>
      </w:rPr>
    </w:lvl>
  </w:abstractNum>
  <w:abstractNum w:abstractNumId="1" w15:restartNumberingAfterBreak="0">
    <w:nsid w:val="0C584505"/>
    <w:multiLevelType w:val="hybridMultilevel"/>
    <w:tmpl w:val="16343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B25451"/>
    <w:multiLevelType w:val="hybridMultilevel"/>
    <w:tmpl w:val="FD16D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2125BA"/>
    <w:multiLevelType w:val="hybridMultilevel"/>
    <w:tmpl w:val="F26EFC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7FA0195"/>
    <w:multiLevelType w:val="hybridMultilevel"/>
    <w:tmpl w:val="CF5C9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B615E5"/>
    <w:multiLevelType w:val="hybridMultilevel"/>
    <w:tmpl w:val="402C4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E4499C"/>
    <w:multiLevelType w:val="hybridMultilevel"/>
    <w:tmpl w:val="40F66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D47721"/>
    <w:multiLevelType w:val="hybridMultilevel"/>
    <w:tmpl w:val="09A21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2E3C21"/>
    <w:multiLevelType w:val="hybridMultilevel"/>
    <w:tmpl w:val="15804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987A48"/>
    <w:multiLevelType w:val="hybridMultilevel"/>
    <w:tmpl w:val="C25E2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F251ED"/>
    <w:multiLevelType w:val="hybridMultilevel"/>
    <w:tmpl w:val="5310E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984796"/>
    <w:multiLevelType w:val="hybridMultilevel"/>
    <w:tmpl w:val="FA288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F17E72"/>
    <w:multiLevelType w:val="hybridMultilevel"/>
    <w:tmpl w:val="62DAC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6015F1"/>
    <w:multiLevelType w:val="hybridMultilevel"/>
    <w:tmpl w:val="D8FA7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D86531"/>
    <w:multiLevelType w:val="hybridMultilevel"/>
    <w:tmpl w:val="B9A0C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6F7FC6"/>
    <w:multiLevelType w:val="hybridMultilevel"/>
    <w:tmpl w:val="B8F4E3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B209AE"/>
    <w:multiLevelType w:val="hybridMultilevel"/>
    <w:tmpl w:val="560EE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C31E83"/>
    <w:multiLevelType w:val="hybridMultilevel"/>
    <w:tmpl w:val="14BA7746"/>
    <w:lvl w:ilvl="0" w:tplc="4D9CB096">
      <w:start w:val="1"/>
      <w:numFmt w:val="decimal"/>
      <w:lvlText w:val="%1."/>
      <w:lvlJc w:val="left"/>
      <w:pPr>
        <w:tabs>
          <w:tab w:val="num" w:pos="630"/>
        </w:tabs>
        <w:ind w:left="630" w:hanging="360"/>
      </w:pPr>
      <w:rPr>
        <w:rFonts w:hint="default"/>
        <w:b/>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FAC324C"/>
    <w:multiLevelType w:val="hybridMultilevel"/>
    <w:tmpl w:val="796468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24E3FAD"/>
    <w:multiLevelType w:val="hybridMultilevel"/>
    <w:tmpl w:val="0278F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5F40AA"/>
    <w:multiLevelType w:val="hybridMultilevel"/>
    <w:tmpl w:val="076E76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4B905EA"/>
    <w:multiLevelType w:val="hybridMultilevel"/>
    <w:tmpl w:val="C99A958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7367D06"/>
    <w:multiLevelType w:val="hybridMultilevel"/>
    <w:tmpl w:val="68981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3F617E"/>
    <w:multiLevelType w:val="hybridMultilevel"/>
    <w:tmpl w:val="58484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145C37"/>
    <w:multiLevelType w:val="hybridMultilevel"/>
    <w:tmpl w:val="24A8A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3C18A6"/>
    <w:multiLevelType w:val="hybridMultilevel"/>
    <w:tmpl w:val="3B1027F4"/>
    <w:lvl w:ilvl="0" w:tplc="80A49756">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111F94"/>
    <w:multiLevelType w:val="hybridMultilevel"/>
    <w:tmpl w:val="7700B9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2CE4F04"/>
    <w:multiLevelType w:val="hybridMultilevel"/>
    <w:tmpl w:val="E66C7F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AA20D44"/>
    <w:multiLevelType w:val="hybridMultilevel"/>
    <w:tmpl w:val="2466B52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AAA5154"/>
    <w:multiLevelType w:val="hybridMultilevel"/>
    <w:tmpl w:val="4E42B9BC"/>
    <w:lvl w:ilvl="0" w:tplc="08A88524">
      <w:start w:val="6"/>
      <w:numFmt w:val="decimal"/>
      <w:lvlText w:val="%1."/>
      <w:lvlJc w:val="left"/>
      <w:pPr>
        <w:ind w:left="450" w:hanging="360"/>
      </w:pPr>
      <w:rPr>
        <w:rFonts w:ascii="Arial Narrow" w:hAnsi="Arial Narrow" w:cs="Times New Roman" w:hint="default"/>
      </w:rPr>
    </w:lvl>
    <w:lvl w:ilvl="1" w:tplc="04090019">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30" w15:restartNumberingAfterBreak="0">
    <w:nsid w:val="6BB00340"/>
    <w:multiLevelType w:val="multilevel"/>
    <w:tmpl w:val="98A43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BB144D4"/>
    <w:multiLevelType w:val="hybridMultilevel"/>
    <w:tmpl w:val="7AA0B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090120"/>
    <w:multiLevelType w:val="hybridMultilevel"/>
    <w:tmpl w:val="2E70D4B2"/>
    <w:lvl w:ilvl="0" w:tplc="16563E72">
      <w:start w:val="2"/>
      <w:numFmt w:val="bullet"/>
      <w:lvlText w:val=""/>
      <w:lvlJc w:val="left"/>
      <w:pPr>
        <w:ind w:left="1080" w:hanging="360"/>
      </w:pPr>
      <w:rPr>
        <w:rFonts w:ascii="Symbol" w:eastAsiaTheme="minorEastAsia"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3FA7E3E"/>
    <w:multiLevelType w:val="hybridMultilevel"/>
    <w:tmpl w:val="DB0E3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471EE1"/>
    <w:multiLevelType w:val="hybridMultilevel"/>
    <w:tmpl w:val="9356F888"/>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35" w15:restartNumberingAfterBreak="0">
    <w:nsid w:val="7A2418F3"/>
    <w:multiLevelType w:val="hybridMultilevel"/>
    <w:tmpl w:val="BFAA7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095825"/>
    <w:multiLevelType w:val="hybridMultilevel"/>
    <w:tmpl w:val="81900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291126"/>
    <w:multiLevelType w:val="hybridMultilevel"/>
    <w:tmpl w:val="E8F23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7A3A64"/>
    <w:multiLevelType w:val="hybridMultilevel"/>
    <w:tmpl w:val="9E443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210899">
    <w:abstractNumId w:val="17"/>
  </w:num>
  <w:num w:numId="2" w16cid:durableId="334840233">
    <w:abstractNumId w:val="15"/>
  </w:num>
  <w:num w:numId="3" w16cid:durableId="521358857">
    <w:abstractNumId w:val="29"/>
  </w:num>
  <w:num w:numId="4" w16cid:durableId="247160513">
    <w:abstractNumId w:val="32"/>
  </w:num>
  <w:num w:numId="5" w16cid:durableId="1905212950">
    <w:abstractNumId w:val="25"/>
  </w:num>
  <w:num w:numId="6" w16cid:durableId="1258829883">
    <w:abstractNumId w:val="30"/>
  </w:num>
  <w:num w:numId="7" w16cid:durableId="1936858237">
    <w:abstractNumId w:val="28"/>
  </w:num>
  <w:num w:numId="8" w16cid:durableId="1280450272">
    <w:abstractNumId w:val="10"/>
  </w:num>
  <w:num w:numId="9" w16cid:durableId="1248423254">
    <w:abstractNumId w:val="9"/>
  </w:num>
  <w:num w:numId="10" w16cid:durableId="395667200">
    <w:abstractNumId w:val="27"/>
  </w:num>
  <w:num w:numId="11" w16cid:durableId="1782451963">
    <w:abstractNumId w:val="33"/>
  </w:num>
  <w:num w:numId="12" w16cid:durableId="633952278">
    <w:abstractNumId w:val="26"/>
  </w:num>
  <w:num w:numId="13" w16cid:durableId="1468477044">
    <w:abstractNumId w:val="36"/>
  </w:num>
  <w:num w:numId="14" w16cid:durableId="1037703198">
    <w:abstractNumId w:val="21"/>
  </w:num>
  <w:num w:numId="15" w16cid:durableId="2030636702">
    <w:abstractNumId w:val="18"/>
  </w:num>
  <w:num w:numId="16" w16cid:durableId="1039088624">
    <w:abstractNumId w:val="22"/>
  </w:num>
  <w:num w:numId="17" w16cid:durableId="1371684797">
    <w:abstractNumId w:val="7"/>
  </w:num>
  <w:num w:numId="18" w16cid:durableId="6833880">
    <w:abstractNumId w:val="38"/>
  </w:num>
  <w:num w:numId="19" w16cid:durableId="502668346">
    <w:abstractNumId w:val="31"/>
  </w:num>
  <w:num w:numId="20" w16cid:durableId="1179462078">
    <w:abstractNumId w:val="2"/>
  </w:num>
  <w:num w:numId="21" w16cid:durableId="395324577">
    <w:abstractNumId w:val="19"/>
  </w:num>
  <w:num w:numId="22" w16cid:durableId="1797529188">
    <w:abstractNumId w:val="0"/>
  </w:num>
  <w:num w:numId="23" w16cid:durableId="1688750627">
    <w:abstractNumId w:val="8"/>
  </w:num>
  <w:num w:numId="24" w16cid:durableId="1508325385">
    <w:abstractNumId w:val="12"/>
  </w:num>
  <w:num w:numId="25" w16cid:durableId="1490705771">
    <w:abstractNumId w:val="23"/>
  </w:num>
  <w:num w:numId="26" w16cid:durableId="667909442">
    <w:abstractNumId w:val="35"/>
  </w:num>
  <w:num w:numId="27" w16cid:durableId="1318143685">
    <w:abstractNumId w:val="16"/>
  </w:num>
  <w:num w:numId="28" w16cid:durableId="1635214616">
    <w:abstractNumId w:val="11"/>
  </w:num>
  <w:num w:numId="29" w16cid:durableId="91901097">
    <w:abstractNumId w:val="13"/>
  </w:num>
  <w:num w:numId="30" w16cid:durableId="1362391649">
    <w:abstractNumId w:val="14"/>
  </w:num>
  <w:num w:numId="31" w16cid:durableId="1821313614">
    <w:abstractNumId w:val="37"/>
  </w:num>
  <w:num w:numId="32" w16cid:durableId="1176918752">
    <w:abstractNumId w:val="4"/>
  </w:num>
  <w:num w:numId="33" w16cid:durableId="625045731">
    <w:abstractNumId w:val="1"/>
  </w:num>
  <w:num w:numId="34" w16cid:durableId="2112238611">
    <w:abstractNumId w:val="34"/>
  </w:num>
  <w:num w:numId="35" w16cid:durableId="1223249622">
    <w:abstractNumId w:val="5"/>
  </w:num>
  <w:num w:numId="36" w16cid:durableId="1070882779">
    <w:abstractNumId w:val="6"/>
  </w:num>
  <w:num w:numId="37" w16cid:durableId="1759910488">
    <w:abstractNumId w:val="24"/>
  </w:num>
  <w:num w:numId="38" w16cid:durableId="901015824">
    <w:abstractNumId w:val="20"/>
  </w:num>
  <w:num w:numId="39" w16cid:durableId="6963467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3FB"/>
    <w:rsid w:val="00010465"/>
    <w:rsid w:val="00012876"/>
    <w:rsid w:val="00013E5E"/>
    <w:rsid w:val="000228CB"/>
    <w:rsid w:val="00023761"/>
    <w:rsid w:val="0002397E"/>
    <w:rsid w:val="00034B77"/>
    <w:rsid w:val="00036AD3"/>
    <w:rsid w:val="00037DC4"/>
    <w:rsid w:val="00041ECC"/>
    <w:rsid w:val="00042125"/>
    <w:rsid w:val="00047F9B"/>
    <w:rsid w:val="000557FF"/>
    <w:rsid w:val="00060A72"/>
    <w:rsid w:val="00061E70"/>
    <w:rsid w:val="00065307"/>
    <w:rsid w:val="00084170"/>
    <w:rsid w:val="00087E1F"/>
    <w:rsid w:val="000908C8"/>
    <w:rsid w:val="000923B2"/>
    <w:rsid w:val="00092CBF"/>
    <w:rsid w:val="000931FA"/>
    <w:rsid w:val="000A3390"/>
    <w:rsid w:val="000A4AB3"/>
    <w:rsid w:val="000B3979"/>
    <w:rsid w:val="000C0909"/>
    <w:rsid w:val="000C6367"/>
    <w:rsid w:val="000C7B30"/>
    <w:rsid w:val="000C7F54"/>
    <w:rsid w:val="000D5366"/>
    <w:rsid w:val="000E1867"/>
    <w:rsid w:val="000E7AE3"/>
    <w:rsid w:val="00104637"/>
    <w:rsid w:val="001142C6"/>
    <w:rsid w:val="00115099"/>
    <w:rsid w:val="00120873"/>
    <w:rsid w:val="00125A24"/>
    <w:rsid w:val="001262CE"/>
    <w:rsid w:val="001363FB"/>
    <w:rsid w:val="00150061"/>
    <w:rsid w:val="00151B61"/>
    <w:rsid w:val="001539A5"/>
    <w:rsid w:val="00153D9A"/>
    <w:rsid w:val="001568F5"/>
    <w:rsid w:val="001601AA"/>
    <w:rsid w:val="00162F63"/>
    <w:rsid w:val="00164ED6"/>
    <w:rsid w:val="00167D85"/>
    <w:rsid w:val="00167EE4"/>
    <w:rsid w:val="00180819"/>
    <w:rsid w:val="0019212D"/>
    <w:rsid w:val="00196953"/>
    <w:rsid w:val="00196ACE"/>
    <w:rsid w:val="001A07E9"/>
    <w:rsid w:val="001A112F"/>
    <w:rsid w:val="001A4784"/>
    <w:rsid w:val="001C11C0"/>
    <w:rsid w:val="001C57AC"/>
    <w:rsid w:val="001D2367"/>
    <w:rsid w:val="001D23CE"/>
    <w:rsid w:val="001D4CD2"/>
    <w:rsid w:val="001D6956"/>
    <w:rsid w:val="001D7474"/>
    <w:rsid w:val="001E7AFB"/>
    <w:rsid w:val="00207A90"/>
    <w:rsid w:val="00220F03"/>
    <w:rsid w:val="00221B94"/>
    <w:rsid w:val="00223481"/>
    <w:rsid w:val="00225BFB"/>
    <w:rsid w:val="00227CCC"/>
    <w:rsid w:val="00230D87"/>
    <w:rsid w:val="00232142"/>
    <w:rsid w:val="0023497D"/>
    <w:rsid w:val="00253E25"/>
    <w:rsid w:val="0026074F"/>
    <w:rsid w:val="00262373"/>
    <w:rsid w:val="00266C20"/>
    <w:rsid w:val="002719E3"/>
    <w:rsid w:val="00272457"/>
    <w:rsid w:val="00275A62"/>
    <w:rsid w:val="00275D7D"/>
    <w:rsid w:val="002854AB"/>
    <w:rsid w:val="002864F9"/>
    <w:rsid w:val="00287DE1"/>
    <w:rsid w:val="002A3321"/>
    <w:rsid w:val="002A358A"/>
    <w:rsid w:val="002A58E9"/>
    <w:rsid w:val="002B7433"/>
    <w:rsid w:val="002C0367"/>
    <w:rsid w:val="002D3A40"/>
    <w:rsid w:val="002E09B9"/>
    <w:rsid w:val="002E2AE1"/>
    <w:rsid w:val="002E585E"/>
    <w:rsid w:val="002E5A3E"/>
    <w:rsid w:val="002E5BB8"/>
    <w:rsid w:val="002E6CEB"/>
    <w:rsid w:val="002F7E03"/>
    <w:rsid w:val="003020A5"/>
    <w:rsid w:val="00311BF9"/>
    <w:rsid w:val="00323553"/>
    <w:rsid w:val="00327D67"/>
    <w:rsid w:val="00331A3A"/>
    <w:rsid w:val="00334DD1"/>
    <w:rsid w:val="00345257"/>
    <w:rsid w:val="00356B26"/>
    <w:rsid w:val="00356FDF"/>
    <w:rsid w:val="00361B05"/>
    <w:rsid w:val="003624F6"/>
    <w:rsid w:val="00385B60"/>
    <w:rsid w:val="003908C5"/>
    <w:rsid w:val="003970B5"/>
    <w:rsid w:val="003A7097"/>
    <w:rsid w:val="003B1CBE"/>
    <w:rsid w:val="003B3143"/>
    <w:rsid w:val="003D2576"/>
    <w:rsid w:val="003F4E55"/>
    <w:rsid w:val="003F72B2"/>
    <w:rsid w:val="003F74FD"/>
    <w:rsid w:val="00401E45"/>
    <w:rsid w:val="00402A7A"/>
    <w:rsid w:val="00404900"/>
    <w:rsid w:val="00406503"/>
    <w:rsid w:val="00421972"/>
    <w:rsid w:val="004301A7"/>
    <w:rsid w:val="00430C07"/>
    <w:rsid w:val="0043242B"/>
    <w:rsid w:val="00447735"/>
    <w:rsid w:val="00453C59"/>
    <w:rsid w:val="00453E9A"/>
    <w:rsid w:val="00454000"/>
    <w:rsid w:val="00457F98"/>
    <w:rsid w:val="00461462"/>
    <w:rsid w:val="00467917"/>
    <w:rsid w:val="00475D91"/>
    <w:rsid w:val="004872CF"/>
    <w:rsid w:val="0049475A"/>
    <w:rsid w:val="004B05D6"/>
    <w:rsid w:val="004B358B"/>
    <w:rsid w:val="004B4FA6"/>
    <w:rsid w:val="004C13CA"/>
    <w:rsid w:val="004C1C27"/>
    <w:rsid w:val="004C3052"/>
    <w:rsid w:val="004E6C6A"/>
    <w:rsid w:val="004E7F71"/>
    <w:rsid w:val="004F1279"/>
    <w:rsid w:val="004F3CC5"/>
    <w:rsid w:val="004F742F"/>
    <w:rsid w:val="00500FC3"/>
    <w:rsid w:val="00505B69"/>
    <w:rsid w:val="005145E2"/>
    <w:rsid w:val="0052107F"/>
    <w:rsid w:val="00536774"/>
    <w:rsid w:val="00543AF0"/>
    <w:rsid w:val="00544922"/>
    <w:rsid w:val="00560326"/>
    <w:rsid w:val="00573BEE"/>
    <w:rsid w:val="00576448"/>
    <w:rsid w:val="00587480"/>
    <w:rsid w:val="00594D94"/>
    <w:rsid w:val="00597A0B"/>
    <w:rsid w:val="005A2954"/>
    <w:rsid w:val="005A69C7"/>
    <w:rsid w:val="005C7820"/>
    <w:rsid w:val="005D079D"/>
    <w:rsid w:val="005D2653"/>
    <w:rsid w:val="005D3E59"/>
    <w:rsid w:val="005D5439"/>
    <w:rsid w:val="005D7674"/>
    <w:rsid w:val="005E1568"/>
    <w:rsid w:val="005E3923"/>
    <w:rsid w:val="005E412B"/>
    <w:rsid w:val="005E57AC"/>
    <w:rsid w:val="005E5A0D"/>
    <w:rsid w:val="005F1E6D"/>
    <w:rsid w:val="006010E7"/>
    <w:rsid w:val="00604711"/>
    <w:rsid w:val="00614A5C"/>
    <w:rsid w:val="00614B11"/>
    <w:rsid w:val="00622B55"/>
    <w:rsid w:val="00624B6E"/>
    <w:rsid w:val="0062793A"/>
    <w:rsid w:val="00630BA9"/>
    <w:rsid w:val="006360AF"/>
    <w:rsid w:val="0063735D"/>
    <w:rsid w:val="00642DC3"/>
    <w:rsid w:val="00646DED"/>
    <w:rsid w:val="00647480"/>
    <w:rsid w:val="00652E9F"/>
    <w:rsid w:val="00654F56"/>
    <w:rsid w:val="0066075A"/>
    <w:rsid w:val="00663D13"/>
    <w:rsid w:val="00664F0C"/>
    <w:rsid w:val="0068475B"/>
    <w:rsid w:val="00687DE7"/>
    <w:rsid w:val="0069017B"/>
    <w:rsid w:val="00692553"/>
    <w:rsid w:val="006A67CA"/>
    <w:rsid w:val="006A716D"/>
    <w:rsid w:val="006D4C18"/>
    <w:rsid w:val="006E637F"/>
    <w:rsid w:val="006F4B5D"/>
    <w:rsid w:val="006F7335"/>
    <w:rsid w:val="00702647"/>
    <w:rsid w:val="00705F46"/>
    <w:rsid w:val="00706126"/>
    <w:rsid w:val="00707DE4"/>
    <w:rsid w:val="00733DAE"/>
    <w:rsid w:val="00737186"/>
    <w:rsid w:val="00740943"/>
    <w:rsid w:val="00746804"/>
    <w:rsid w:val="00756D74"/>
    <w:rsid w:val="007623C9"/>
    <w:rsid w:val="00770990"/>
    <w:rsid w:val="00774498"/>
    <w:rsid w:val="00774F42"/>
    <w:rsid w:val="00777707"/>
    <w:rsid w:val="0078136A"/>
    <w:rsid w:val="0078183E"/>
    <w:rsid w:val="00786E70"/>
    <w:rsid w:val="00794A13"/>
    <w:rsid w:val="007A4F67"/>
    <w:rsid w:val="007A5327"/>
    <w:rsid w:val="007B08CF"/>
    <w:rsid w:val="007B276D"/>
    <w:rsid w:val="007C1870"/>
    <w:rsid w:val="007C7F4E"/>
    <w:rsid w:val="007D2368"/>
    <w:rsid w:val="007D5121"/>
    <w:rsid w:val="007D67A9"/>
    <w:rsid w:val="007E11DC"/>
    <w:rsid w:val="007E1396"/>
    <w:rsid w:val="007E2761"/>
    <w:rsid w:val="007F00D5"/>
    <w:rsid w:val="007F0AAC"/>
    <w:rsid w:val="007F240D"/>
    <w:rsid w:val="00810021"/>
    <w:rsid w:val="00810BA9"/>
    <w:rsid w:val="00822834"/>
    <w:rsid w:val="008259C7"/>
    <w:rsid w:val="00826330"/>
    <w:rsid w:val="00830680"/>
    <w:rsid w:val="0083069C"/>
    <w:rsid w:val="00831080"/>
    <w:rsid w:val="00832688"/>
    <w:rsid w:val="00833A88"/>
    <w:rsid w:val="008368FB"/>
    <w:rsid w:val="00837C3B"/>
    <w:rsid w:val="00844E1F"/>
    <w:rsid w:val="00847698"/>
    <w:rsid w:val="00854473"/>
    <w:rsid w:val="00860AFA"/>
    <w:rsid w:val="0086331E"/>
    <w:rsid w:val="008637BA"/>
    <w:rsid w:val="0086540F"/>
    <w:rsid w:val="00865509"/>
    <w:rsid w:val="00865812"/>
    <w:rsid w:val="00882D7E"/>
    <w:rsid w:val="008876AE"/>
    <w:rsid w:val="00890DC3"/>
    <w:rsid w:val="00890FB6"/>
    <w:rsid w:val="008C08E8"/>
    <w:rsid w:val="008C1A8B"/>
    <w:rsid w:val="008C2E49"/>
    <w:rsid w:val="008C382A"/>
    <w:rsid w:val="008C3E11"/>
    <w:rsid w:val="008D0033"/>
    <w:rsid w:val="008D3C69"/>
    <w:rsid w:val="008D4F62"/>
    <w:rsid w:val="008D5074"/>
    <w:rsid w:val="008D6739"/>
    <w:rsid w:val="008D6DD5"/>
    <w:rsid w:val="008E103F"/>
    <w:rsid w:val="008E27BA"/>
    <w:rsid w:val="008E44B7"/>
    <w:rsid w:val="008E6409"/>
    <w:rsid w:val="008F3CD8"/>
    <w:rsid w:val="008F618E"/>
    <w:rsid w:val="0090128B"/>
    <w:rsid w:val="00901835"/>
    <w:rsid w:val="009020DD"/>
    <w:rsid w:val="00912536"/>
    <w:rsid w:val="0091614E"/>
    <w:rsid w:val="0092527D"/>
    <w:rsid w:val="009305C3"/>
    <w:rsid w:val="00940A52"/>
    <w:rsid w:val="00946690"/>
    <w:rsid w:val="00957AF0"/>
    <w:rsid w:val="009651E1"/>
    <w:rsid w:val="009670BC"/>
    <w:rsid w:val="0097164F"/>
    <w:rsid w:val="00975863"/>
    <w:rsid w:val="0098055E"/>
    <w:rsid w:val="00994CB1"/>
    <w:rsid w:val="009973AA"/>
    <w:rsid w:val="00997947"/>
    <w:rsid w:val="009A368C"/>
    <w:rsid w:val="009A75FF"/>
    <w:rsid w:val="009A7803"/>
    <w:rsid w:val="009E025E"/>
    <w:rsid w:val="009E2D4B"/>
    <w:rsid w:val="009E6FB7"/>
    <w:rsid w:val="009F4B31"/>
    <w:rsid w:val="009F7982"/>
    <w:rsid w:val="00A031D3"/>
    <w:rsid w:val="00A161AB"/>
    <w:rsid w:val="00A164B7"/>
    <w:rsid w:val="00A25F90"/>
    <w:rsid w:val="00A2607C"/>
    <w:rsid w:val="00A264CC"/>
    <w:rsid w:val="00A27D27"/>
    <w:rsid w:val="00A31DCC"/>
    <w:rsid w:val="00A34517"/>
    <w:rsid w:val="00A3583C"/>
    <w:rsid w:val="00A37EFC"/>
    <w:rsid w:val="00A42FAF"/>
    <w:rsid w:val="00A46219"/>
    <w:rsid w:val="00A53724"/>
    <w:rsid w:val="00A54F09"/>
    <w:rsid w:val="00A55BB7"/>
    <w:rsid w:val="00A57B9A"/>
    <w:rsid w:val="00A61991"/>
    <w:rsid w:val="00A66020"/>
    <w:rsid w:val="00A665EE"/>
    <w:rsid w:val="00A723B1"/>
    <w:rsid w:val="00A82238"/>
    <w:rsid w:val="00A822DA"/>
    <w:rsid w:val="00A8565D"/>
    <w:rsid w:val="00A87181"/>
    <w:rsid w:val="00A87B57"/>
    <w:rsid w:val="00A95948"/>
    <w:rsid w:val="00A96915"/>
    <w:rsid w:val="00A96B82"/>
    <w:rsid w:val="00AA0509"/>
    <w:rsid w:val="00AA0E73"/>
    <w:rsid w:val="00AA2456"/>
    <w:rsid w:val="00AA434C"/>
    <w:rsid w:val="00AB567F"/>
    <w:rsid w:val="00AC2451"/>
    <w:rsid w:val="00AC6877"/>
    <w:rsid w:val="00AC7650"/>
    <w:rsid w:val="00AC779A"/>
    <w:rsid w:val="00AD3621"/>
    <w:rsid w:val="00AE1429"/>
    <w:rsid w:val="00AE37D1"/>
    <w:rsid w:val="00AE3D65"/>
    <w:rsid w:val="00AF202B"/>
    <w:rsid w:val="00B00A61"/>
    <w:rsid w:val="00B070D1"/>
    <w:rsid w:val="00B10674"/>
    <w:rsid w:val="00B16FE5"/>
    <w:rsid w:val="00B16FED"/>
    <w:rsid w:val="00B2285B"/>
    <w:rsid w:val="00B25590"/>
    <w:rsid w:val="00B4587F"/>
    <w:rsid w:val="00B54826"/>
    <w:rsid w:val="00B63122"/>
    <w:rsid w:val="00B633AE"/>
    <w:rsid w:val="00B641D8"/>
    <w:rsid w:val="00B77628"/>
    <w:rsid w:val="00B90240"/>
    <w:rsid w:val="00B902DF"/>
    <w:rsid w:val="00B92B5C"/>
    <w:rsid w:val="00B93400"/>
    <w:rsid w:val="00B935AE"/>
    <w:rsid w:val="00BA0785"/>
    <w:rsid w:val="00BA10BF"/>
    <w:rsid w:val="00BA53FA"/>
    <w:rsid w:val="00BA5BA2"/>
    <w:rsid w:val="00BB1A2F"/>
    <w:rsid w:val="00BB57E4"/>
    <w:rsid w:val="00BC0CE5"/>
    <w:rsid w:val="00BD04F7"/>
    <w:rsid w:val="00BD0C27"/>
    <w:rsid w:val="00BD6403"/>
    <w:rsid w:val="00BE7DCF"/>
    <w:rsid w:val="00BF0659"/>
    <w:rsid w:val="00BF21F1"/>
    <w:rsid w:val="00BF4016"/>
    <w:rsid w:val="00BF45A1"/>
    <w:rsid w:val="00C11073"/>
    <w:rsid w:val="00C17837"/>
    <w:rsid w:val="00C20183"/>
    <w:rsid w:val="00C232AF"/>
    <w:rsid w:val="00C27DEC"/>
    <w:rsid w:val="00C30A36"/>
    <w:rsid w:val="00C45310"/>
    <w:rsid w:val="00C45586"/>
    <w:rsid w:val="00C4738F"/>
    <w:rsid w:val="00C473C8"/>
    <w:rsid w:val="00C515A5"/>
    <w:rsid w:val="00C62F99"/>
    <w:rsid w:val="00C65E15"/>
    <w:rsid w:val="00C66F09"/>
    <w:rsid w:val="00C703A3"/>
    <w:rsid w:val="00C709F6"/>
    <w:rsid w:val="00C7605D"/>
    <w:rsid w:val="00C81312"/>
    <w:rsid w:val="00C846D2"/>
    <w:rsid w:val="00C850E5"/>
    <w:rsid w:val="00C96860"/>
    <w:rsid w:val="00C9742A"/>
    <w:rsid w:val="00CA2668"/>
    <w:rsid w:val="00CA6EEA"/>
    <w:rsid w:val="00CB1A65"/>
    <w:rsid w:val="00CB2F64"/>
    <w:rsid w:val="00CC0D33"/>
    <w:rsid w:val="00CC2D6A"/>
    <w:rsid w:val="00CD3CF8"/>
    <w:rsid w:val="00CD4406"/>
    <w:rsid w:val="00CD4463"/>
    <w:rsid w:val="00CD4FF7"/>
    <w:rsid w:val="00CF5939"/>
    <w:rsid w:val="00CF74E9"/>
    <w:rsid w:val="00D02103"/>
    <w:rsid w:val="00D11C31"/>
    <w:rsid w:val="00D2298F"/>
    <w:rsid w:val="00D254A8"/>
    <w:rsid w:val="00D56792"/>
    <w:rsid w:val="00D56D41"/>
    <w:rsid w:val="00D61D88"/>
    <w:rsid w:val="00D63446"/>
    <w:rsid w:val="00D63C78"/>
    <w:rsid w:val="00D71F19"/>
    <w:rsid w:val="00D82097"/>
    <w:rsid w:val="00D834AC"/>
    <w:rsid w:val="00D85D3E"/>
    <w:rsid w:val="00DB0618"/>
    <w:rsid w:val="00DC466D"/>
    <w:rsid w:val="00DC5312"/>
    <w:rsid w:val="00DC671C"/>
    <w:rsid w:val="00DD21BB"/>
    <w:rsid w:val="00DD233B"/>
    <w:rsid w:val="00DD4080"/>
    <w:rsid w:val="00DD6B47"/>
    <w:rsid w:val="00DE2D5B"/>
    <w:rsid w:val="00DE77B8"/>
    <w:rsid w:val="00DF1435"/>
    <w:rsid w:val="00DF158A"/>
    <w:rsid w:val="00DF258F"/>
    <w:rsid w:val="00DF3534"/>
    <w:rsid w:val="00E03CEC"/>
    <w:rsid w:val="00E10F12"/>
    <w:rsid w:val="00E1517A"/>
    <w:rsid w:val="00E157EC"/>
    <w:rsid w:val="00E34E4B"/>
    <w:rsid w:val="00E512FE"/>
    <w:rsid w:val="00E52583"/>
    <w:rsid w:val="00E65428"/>
    <w:rsid w:val="00E9047E"/>
    <w:rsid w:val="00E92C98"/>
    <w:rsid w:val="00EA2A40"/>
    <w:rsid w:val="00EB5DF1"/>
    <w:rsid w:val="00EC6C23"/>
    <w:rsid w:val="00EC73B5"/>
    <w:rsid w:val="00ED6940"/>
    <w:rsid w:val="00EF0860"/>
    <w:rsid w:val="00EF486C"/>
    <w:rsid w:val="00F0326A"/>
    <w:rsid w:val="00F16416"/>
    <w:rsid w:val="00F17D1A"/>
    <w:rsid w:val="00F2065B"/>
    <w:rsid w:val="00F24D61"/>
    <w:rsid w:val="00F26215"/>
    <w:rsid w:val="00F3062A"/>
    <w:rsid w:val="00F359F2"/>
    <w:rsid w:val="00F36268"/>
    <w:rsid w:val="00F4459A"/>
    <w:rsid w:val="00F446A1"/>
    <w:rsid w:val="00F50032"/>
    <w:rsid w:val="00F5034F"/>
    <w:rsid w:val="00F54672"/>
    <w:rsid w:val="00F559E6"/>
    <w:rsid w:val="00F66033"/>
    <w:rsid w:val="00F70FD8"/>
    <w:rsid w:val="00F716C0"/>
    <w:rsid w:val="00F753D7"/>
    <w:rsid w:val="00F83590"/>
    <w:rsid w:val="00F9230B"/>
    <w:rsid w:val="00F94190"/>
    <w:rsid w:val="00F97FD4"/>
    <w:rsid w:val="00FB0F67"/>
    <w:rsid w:val="00FB54DD"/>
    <w:rsid w:val="00FD16CB"/>
    <w:rsid w:val="00FD3AFF"/>
    <w:rsid w:val="00FD47F0"/>
    <w:rsid w:val="00FE6D68"/>
    <w:rsid w:val="00FF6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08A09"/>
  <w14:defaultImageDpi w14:val="32767"/>
  <w15:chartTrackingRefBased/>
  <w15:docId w15:val="{DEEF0CA6-369B-2B4A-A83A-F3525AF8C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539A5"/>
    <w:rPr>
      <w:rFonts w:ascii="Times New Roman" w:eastAsia="Times New Roman" w:hAnsi="Times New Roman" w:cs="Times New Roman"/>
    </w:rPr>
  </w:style>
  <w:style w:type="paragraph" w:styleId="Heading3">
    <w:name w:val="heading 3"/>
    <w:basedOn w:val="Normal"/>
    <w:next w:val="Normal"/>
    <w:link w:val="Heading3Char"/>
    <w:uiPriority w:val="9"/>
    <w:unhideWhenUsed/>
    <w:qFormat/>
    <w:rsid w:val="00B070D1"/>
    <w:pPr>
      <w:keepNext/>
      <w:keepLines/>
      <w:spacing w:line="259" w:lineRule="auto"/>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63FB"/>
    <w:rPr>
      <w:color w:val="0563C1" w:themeColor="hyperlink"/>
      <w:u w:val="single"/>
    </w:rPr>
  </w:style>
  <w:style w:type="paragraph" w:styleId="ListParagraph">
    <w:name w:val="List Paragraph"/>
    <w:basedOn w:val="Normal"/>
    <w:uiPriority w:val="34"/>
    <w:qFormat/>
    <w:rsid w:val="001363FB"/>
    <w:pPr>
      <w:ind w:left="720"/>
      <w:contextualSpacing/>
    </w:pPr>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363FB"/>
    <w:pPr>
      <w:tabs>
        <w:tab w:val="center" w:pos="4320"/>
        <w:tab w:val="right" w:pos="864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1363FB"/>
    <w:rPr>
      <w:sz w:val="22"/>
      <w:szCs w:val="22"/>
    </w:rPr>
  </w:style>
  <w:style w:type="character" w:styleId="PageNumber">
    <w:name w:val="page number"/>
    <w:basedOn w:val="DefaultParagraphFont"/>
    <w:uiPriority w:val="99"/>
    <w:semiHidden/>
    <w:unhideWhenUsed/>
    <w:rsid w:val="001363FB"/>
  </w:style>
  <w:style w:type="paragraph" w:styleId="BodyText">
    <w:name w:val="Body Text"/>
    <w:basedOn w:val="Normal"/>
    <w:link w:val="BodyTextChar"/>
    <w:uiPriority w:val="1"/>
    <w:qFormat/>
    <w:rsid w:val="001363FB"/>
    <w:pPr>
      <w:widowControl w:val="0"/>
      <w:ind w:left="100" w:hanging="360"/>
    </w:pPr>
    <w:rPr>
      <w:rFonts w:ascii="Calibri" w:eastAsia="Calibri" w:hAnsi="Calibri" w:cstheme="minorBidi"/>
      <w:sz w:val="22"/>
      <w:szCs w:val="22"/>
    </w:rPr>
  </w:style>
  <w:style w:type="character" w:customStyle="1" w:styleId="BodyTextChar">
    <w:name w:val="Body Text Char"/>
    <w:basedOn w:val="DefaultParagraphFont"/>
    <w:link w:val="BodyText"/>
    <w:uiPriority w:val="1"/>
    <w:rsid w:val="001363FB"/>
    <w:rPr>
      <w:rFonts w:ascii="Calibri" w:eastAsia="Calibri" w:hAnsi="Calibri"/>
      <w:sz w:val="22"/>
      <w:szCs w:val="22"/>
    </w:rPr>
  </w:style>
  <w:style w:type="paragraph" w:customStyle="1" w:styleId="Default">
    <w:name w:val="Default"/>
    <w:rsid w:val="001363FB"/>
    <w:pPr>
      <w:widowControl w:val="0"/>
      <w:autoSpaceDE w:val="0"/>
      <w:autoSpaceDN w:val="0"/>
      <w:adjustRightInd w:val="0"/>
    </w:pPr>
    <w:rPr>
      <w:rFonts w:ascii="Calibri" w:eastAsiaTheme="minorEastAsia" w:hAnsi="Calibri" w:cs="Calibri"/>
      <w:color w:val="000000"/>
    </w:rPr>
  </w:style>
  <w:style w:type="character" w:styleId="FollowedHyperlink">
    <w:name w:val="FollowedHyperlink"/>
    <w:basedOn w:val="DefaultParagraphFont"/>
    <w:uiPriority w:val="99"/>
    <w:semiHidden/>
    <w:unhideWhenUsed/>
    <w:rsid w:val="001363FB"/>
    <w:rPr>
      <w:color w:val="954F72" w:themeColor="followedHyperlink"/>
      <w:u w:val="single"/>
    </w:rPr>
  </w:style>
  <w:style w:type="character" w:customStyle="1" w:styleId="UnresolvedMention1">
    <w:name w:val="Unresolved Mention1"/>
    <w:basedOn w:val="DefaultParagraphFont"/>
    <w:uiPriority w:val="99"/>
    <w:rsid w:val="001363FB"/>
    <w:rPr>
      <w:color w:val="808080"/>
      <w:shd w:val="clear" w:color="auto" w:fill="E6E6E6"/>
    </w:rPr>
  </w:style>
  <w:style w:type="character" w:customStyle="1" w:styleId="apple-converted-space">
    <w:name w:val="apple-converted-space"/>
    <w:basedOn w:val="DefaultParagraphFont"/>
    <w:rsid w:val="001363FB"/>
  </w:style>
  <w:style w:type="character" w:styleId="UnresolvedMention">
    <w:name w:val="Unresolved Mention"/>
    <w:basedOn w:val="DefaultParagraphFont"/>
    <w:uiPriority w:val="99"/>
    <w:rsid w:val="00733DAE"/>
    <w:rPr>
      <w:color w:val="605E5C"/>
      <w:shd w:val="clear" w:color="auto" w:fill="E1DFDD"/>
    </w:rPr>
  </w:style>
  <w:style w:type="paragraph" w:styleId="Header">
    <w:name w:val="header"/>
    <w:basedOn w:val="Normal"/>
    <w:link w:val="HeaderChar"/>
    <w:uiPriority w:val="99"/>
    <w:semiHidden/>
    <w:unhideWhenUsed/>
    <w:rsid w:val="00614A5C"/>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semiHidden/>
    <w:rsid w:val="00614A5C"/>
    <w:rPr>
      <w:sz w:val="22"/>
      <w:szCs w:val="22"/>
    </w:rPr>
  </w:style>
  <w:style w:type="character" w:customStyle="1" w:styleId="Heading3Char">
    <w:name w:val="Heading 3 Char"/>
    <w:basedOn w:val="DefaultParagraphFont"/>
    <w:link w:val="Heading3"/>
    <w:uiPriority w:val="9"/>
    <w:rsid w:val="00B070D1"/>
    <w:rPr>
      <w:rFonts w:asciiTheme="majorHAnsi" w:eastAsiaTheme="majorEastAsia" w:hAnsiTheme="majorHAnsi" w:cstheme="majorBidi"/>
      <w:color w:val="1F3763" w:themeColor="accent1" w:themeShade="7F"/>
    </w:rPr>
  </w:style>
  <w:style w:type="table" w:styleId="TableGrid">
    <w:name w:val="Table Grid"/>
    <w:basedOn w:val="TableNormal"/>
    <w:uiPriority w:val="39"/>
    <w:rsid w:val="001C11C0"/>
    <w:pPr>
      <w:ind w:left="720" w:hanging="360"/>
    </w:pPr>
    <w:rPr>
      <w:rFonts w:ascii="Arial"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490532">
      <w:bodyDiv w:val="1"/>
      <w:marLeft w:val="0"/>
      <w:marRight w:val="0"/>
      <w:marTop w:val="0"/>
      <w:marBottom w:val="0"/>
      <w:divBdr>
        <w:top w:val="none" w:sz="0" w:space="0" w:color="auto"/>
        <w:left w:val="none" w:sz="0" w:space="0" w:color="auto"/>
        <w:bottom w:val="none" w:sz="0" w:space="0" w:color="auto"/>
        <w:right w:val="none" w:sz="0" w:space="0" w:color="auto"/>
      </w:divBdr>
      <w:divsChild>
        <w:div w:id="126240837">
          <w:blockQuote w:val="1"/>
          <w:marLeft w:val="150"/>
          <w:marRight w:val="150"/>
          <w:marTop w:val="0"/>
          <w:marBottom w:val="0"/>
          <w:divBdr>
            <w:top w:val="none" w:sz="0" w:space="0" w:color="auto"/>
            <w:left w:val="none" w:sz="0" w:space="0" w:color="auto"/>
            <w:bottom w:val="none" w:sz="0" w:space="0" w:color="auto"/>
            <w:right w:val="none" w:sz="0" w:space="0" w:color="auto"/>
          </w:divBdr>
          <w:divsChild>
            <w:div w:id="801070780">
              <w:marLeft w:val="0"/>
              <w:marRight w:val="0"/>
              <w:marTop w:val="0"/>
              <w:marBottom w:val="0"/>
              <w:divBdr>
                <w:top w:val="none" w:sz="0" w:space="0" w:color="auto"/>
                <w:left w:val="none" w:sz="0" w:space="0" w:color="auto"/>
                <w:bottom w:val="none" w:sz="0" w:space="0" w:color="auto"/>
                <w:right w:val="none" w:sz="0" w:space="0" w:color="auto"/>
              </w:divBdr>
              <w:divsChild>
                <w:div w:id="2000574738">
                  <w:marLeft w:val="0"/>
                  <w:marRight w:val="0"/>
                  <w:marTop w:val="0"/>
                  <w:marBottom w:val="0"/>
                  <w:divBdr>
                    <w:top w:val="none" w:sz="0" w:space="0" w:color="auto"/>
                    <w:left w:val="none" w:sz="0" w:space="0" w:color="auto"/>
                    <w:bottom w:val="none" w:sz="0" w:space="0" w:color="auto"/>
                    <w:right w:val="none" w:sz="0" w:space="0" w:color="auto"/>
                  </w:divBdr>
                  <w:divsChild>
                    <w:div w:id="597372474">
                      <w:marLeft w:val="0"/>
                      <w:marRight w:val="0"/>
                      <w:marTop w:val="0"/>
                      <w:marBottom w:val="0"/>
                      <w:divBdr>
                        <w:top w:val="none" w:sz="0" w:space="0" w:color="auto"/>
                        <w:left w:val="none" w:sz="0" w:space="0" w:color="auto"/>
                        <w:bottom w:val="none" w:sz="0" w:space="0" w:color="auto"/>
                        <w:right w:val="none" w:sz="0" w:space="0" w:color="auto"/>
                      </w:divBdr>
                      <w:divsChild>
                        <w:div w:id="96953542">
                          <w:marLeft w:val="0"/>
                          <w:marRight w:val="0"/>
                          <w:marTop w:val="0"/>
                          <w:marBottom w:val="0"/>
                          <w:divBdr>
                            <w:top w:val="none" w:sz="0" w:space="0" w:color="auto"/>
                            <w:left w:val="none" w:sz="0" w:space="0" w:color="auto"/>
                            <w:bottom w:val="none" w:sz="0" w:space="0" w:color="auto"/>
                            <w:right w:val="none" w:sz="0" w:space="0" w:color="auto"/>
                          </w:divBdr>
                          <w:divsChild>
                            <w:div w:id="1777362058">
                              <w:marLeft w:val="0"/>
                              <w:marRight w:val="0"/>
                              <w:marTop w:val="0"/>
                              <w:marBottom w:val="0"/>
                              <w:divBdr>
                                <w:top w:val="none" w:sz="0" w:space="0" w:color="auto"/>
                                <w:left w:val="none" w:sz="0" w:space="0" w:color="auto"/>
                                <w:bottom w:val="none" w:sz="0" w:space="0" w:color="auto"/>
                                <w:right w:val="none" w:sz="0" w:space="0" w:color="auto"/>
                              </w:divBdr>
                            </w:div>
                            <w:div w:id="993025492">
                              <w:marLeft w:val="0"/>
                              <w:marRight w:val="0"/>
                              <w:marTop w:val="0"/>
                              <w:marBottom w:val="0"/>
                              <w:divBdr>
                                <w:top w:val="none" w:sz="0" w:space="0" w:color="auto"/>
                                <w:left w:val="none" w:sz="0" w:space="0" w:color="auto"/>
                                <w:bottom w:val="none" w:sz="0" w:space="0" w:color="auto"/>
                                <w:right w:val="none" w:sz="0" w:space="0" w:color="auto"/>
                              </w:divBdr>
                            </w:div>
                            <w:div w:id="427433996">
                              <w:marLeft w:val="0"/>
                              <w:marRight w:val="0"/>
                              <w:marTop w:val="0"/>
                              <w:marBottom w:val="0"/>
                              <w:divBdr>
                                <w:top w:val="none" w:sz="0" w:space="0" w:color="auto"/>
                                <w:left w:val="none" w:sz="0" w:space="0" w:color="auto"/>
                                <w:bottom w:val="none" w:sz="0" w:space="0" w:color="auto"/>
                                <w:right w:val="none" w:sz="0" w:space="0" w:color="auto"/>
                              </w:divBdr>
                              <w:divsChild>
                                <w:div w:id="89674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8230741">
      <w:bodyDiv w:val="1"/>
      <w:marLeft w:val="0"/>
      <w:marRight w:val="0"/>
      <w:marTop w:val="0"/>
      <w:marBottom w:val="0"/>
      <w:divBdr>
        <w:top w:val="none" w:sz="0" w:space="0" w:color="auto"/>
        <w:left w:val="none" w:sz="0" w:space="0" w:color="auto"/>
        <w:bottom w:val="none" w:sz="0" w:space="0" w:color="auto"/>
        <w:right w:val="none" w:sz="0" w:space="0" w:color="auto"/>
      </w:divBdr>
      <w:divsChild>
        <w:div w:id="806776208">
          <w:marLeft w:val="0"/>
          <w:marRight w:val="-13020"/>
          <w:marTop w:val="0"/>
          <w:marBottom w:val="0"/>
          <w:divBdr>
            <w:top w:val="none" w:sz="0" w:space="0" w:color="auto"/>
            <w:left w:val="none" w:sz="0" w:space="0" w:color="auto"/>
            <w:bottom w:val="none" w:sz="0" w:space="0" w:color="auto"/>
            <w:right w:val="none" w:sz="0" w:space="0" w:color="auto"/>
          </w:divBdr>
        </w:div>
        <w:div w:id="1260066269">
          <w:marLeft w:val="0"/>
          <w:marRight w:val="-13020"/>
          <w:marTop w:val="0"/>
          <w:marBottom w:val="0"/>
          <w:divBdr>
            <w:top w:val="none" w:sz="0" w:space="0" w:color="auto"/>
            <w:left w:val="none" w:sz="0" w:space="0" w:color="auto"/>
            <w:bottom w:val="none" w:sz="0" w:space="0" w:color="auto"/>
            <w:right w:val="none" w:sz="0" w:space="0" w:color="auto"/>
          </w:divBdr>
        </w:div>
        <w:div w:id="1550728452">
          <w:marLeft w:val="0"/>
          <w:marRight w:val="-13020"/>
          <w:marTop w:val="0"/>
          <w:marBottom w:val="0"/>
          <w:divBdr>
            <w:top w:val="none" w:sz="0" w:space="0" w:color="auto"/>
            <w:left w:val="none" w:sz="0" w:space="0" w:color="auto"/>
            <w:bottom w:val="none" w:sz="0" w:space="0" w:color="auto"/>
            <w:right w:val="none" w:sz="0" w:space="0" w:color="auto"/>
          </w:divBdr>
        </w:div>
        <w:div w:id="1726177968">
          <w:marLeft w:val="0"/>
          <w:marRight w:val="-13020"/>
          <w:marTop w:val="0"/>
          <w:marBottom w:val="0"/>
          <w:divBdr>
            <w:top w:val="none" w:sz="0" w:space="0" w:color="auto"/>
            <w:left w:val="none" w:sz="0" w:space="0" w:color="auto"/>
            <w:bottom w:val="none" w:sz="0" w:space="0" w:color="auto"/>
            <w:right w:val="none" w:sz="0" w:space="0" w:color="auto"/>
          </w:divBdr>
        </w:div>
        <w:div w:id="677002307">
          <w:marLeft w:val="0"/>
          <w:marRight w:val="-13020"/>
          <w:marTop w:val="0"/>
          <w:marBottom w:val="0"/>
          <w:divBdr>
            <w:top w:val="none" w:sz="0" w:space="0" w:color="auto"/>
            <w:left w:val="none" w:sz="0" w:space="0" w:color="auto"/>
            <w:bottom w:val="none" w:sz="0" w:space="0" w:color="auto"/>
            <w:right w:val="none" w:sz="0" w:space="0" w:color="auto"/>
          </w:divBdr>
        </w:div>
        <w:div w:id="42020064">
          <w:marLeft w:val="0"/>
          <w:marRight w:val="-13020"/>
          <w:marTop w:val="0"/>
          <w:marBottom w:val="0"/>
          <w:divBdr>
            <w:top w:val="none" w:sz="0" w:space="0" w:color="auto"/>
            <w:left w:val="none" w:sz="0" w:space="0" w:color="auto"/>
            <w:bottom w:val="none" w:sz="0" w:space="0" w:color="auto"/>
            <w:right w:val="none" w:sz="0" w:space="0" w:color="auto"/>
          </w:divBdr>
        </w:div>
        <w:div w:id="368802638">
          <w:marLeft w:val="0"/>
          <w:marRight w:val="-13020"/>
          <w:marTop w:val="0"/>
          <w:marBottom w:val="0"/>
          <w:divBdr>
            <w:top w:val="none" w:sz="0" w:space="0" w:color="auto"/>
            <w:left w:val="none" w:sz="0" w:space="0" w:color="auto"/>
            <w:bottom w:val="none" w:sz="0" w:space="0" w:color="auto"/>
            <w:right w:val="none" w:sz="0" w:space="0" w:color="auto"/>
          </w:divBdr>
        </w:div>
        <w:div w:id="352920823">
          <w:marLeft w:val="0"/>
          <w:marRight w:val="-1302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olicy.unt.edu/policy/06-039" TargetMode="External"/><Relationship Id="rId18" Type="http://schemas.openxmlformats.org/officeDocument/2006/relationships/hyperlink" Target="https://policy.unt.edu/policy/07-012" TargetMode="External"/><Relationship Id="rId26" Type="http://schemas.openxmlformats.org/officeDocument/2006/relationships/hyperlink" Target="https://my.unt.edu/" TargetMode="External"/><Relationship Id="rId3" Type="http://schemas.openxmlformats.org/officeDocument/2006/relationships/customXml" Target="../customXml/item3.xml"/><Relationship Id="rId21" Type="http://schemas.openxmlformats.org/officeDocument/2006/relationships/hyperlink" Target="http://SurvivorAdvocate@unt.edu" TargetMode="External"/><Relationship Id="rId7" Type="http://schemas.openxmlformats.org/officeDocument/2006/relationships/webSettings" Target="webSettings.xml"/><Relationship Id="rId12" Type="http://schemas.openxmlformats.org/officeDocument/2006/relationships/hyperlink" Target="https://careercenter.unt.edu/blog/2020/12/16/internship-graduation-cords/" TargetMode="External"/><Relationship Id="rId17" Type="http://schemas.openxmlformats.org/officeDocument/2006/relationships/hyperlink" Target="http://policy.unt.edu/policy/18-1-14" TargetMode="External"/><Relationship Id="rId25" Type="http://schemas.openxmlformats.org/officeDocument/2006/relationships/hyperlink" Target="https://ams.unt.edu/" TargetMode="External"/><Relationship Id="rId2" Type="http://schemas.openxmlformats.org/officeDocument/2006/relationships/customXml" Target="../customXml/item2.xml"/><Relationship Id="rId16" Type="http://schemas.openxmlformats.org/officeDocument/2006/relationships/hyperlink" Target="tel:940.565.4323" TargetMode="External"/><Relationship Id="rId20" Type="http://schemas.openxmlformats.org/officeDocument/2006/relationships/hyperlink" Target="http://deanofstudents.unt.edu/resources_0"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icensingprep.com/collections/bachelors" TargetMode="External"/><Relationship Id="rId24" Type="http://schemas.openxmlformats.org/officeDocument/2006/relationships/hyperlink" Target="http://registrar.unt.edu/grades/incompletes" TargetMode="External"/><Relationship Id="rId5" Type="http://schemas.openxmlformats.org/officeDocument/2006/relationships/styles" Target="styles.xml"/><Relationship Id="rId15" Type="http://schemas.openxmlformats.org/officeDocument/2006/relationships/hyperlink" Target="http://disability.unt.edu" TargetMode="External"/><Relationship Id="rId23" Type="http://schemas.openxmlformats.org/officeDocument/2006/relationships/hyperlink" Target="https://registrar.unt.edu/sites/default/files/drop_request.pdf" TargetMode="External"/><Relationship Id="rId28" Type="http://schemas.openxmlformats.org/officeDocument/2006/relationships/footer" Target="footer1.xml"/><Relationship Id="rId10" Type="http://schemas.openxmlformats.org/officeDocument/2006/relationships/hyperlink" Target="mailto:Amanda.Manchack@unt.edu" TargetMode="External"/><Relationship Id="rId19" Type="http://schemas.openxmlformats.org/officeDocument/2006/relationships/hyperlink" Target="https://campuscarry.unt.edu"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olicy.unt.edu/policydesc/student-standards-academic-integrity-18-1-16" TargetMode="External"/><Relationship Id="rId22" Type="http://schemas.openxmlformats.org/officeDocument/2006/relationships/hyperlink" Target="http://registrar.unt.edu/registration/dropping-class" TargetMode="External"/><Relationship Id="rId27" Type="http://schemas.openxmlformats.org/officeDocument/2006/relationships/hyperlink" Target="https://success.unt.edu/succeed-at-unt?utm_source=StudentSuccessCamUNTHome&amp;utm_medium=web&amp;utm_campaign=StudentSuccess2013"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49df08e-08be-43f1-91cc-7a9124b48261">
      <Terms xmlns="http://schemas.microsoft.com/office/infopath/2007/PartnerControls"/>
    </lcf76f155ced4ddcb4097134ff3c332f>
    <TaxCatchAll xmlns="07bb904f-d56b-4407-b1ad-2997a88dae7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FC42406BD1634794702BE229647B9E" ma:contentTypeVersion="14" ma:contentTypeDescription="Create a new document." ma:contentTypeScope="" ma:versionID="caab1e1b282b67aacfc1f025bc245e48">
  <xsd:schema xmlns:xsd="http://www.w3.org/2001/XMLSchema" xmlns:xs="http://www.w3.org/2001/XMLSchema" xmlns:p="http://schemas.microsoft.com/office/2006/metadata/properties" xmlns:ns2="949df08e-08be-43f1-91cc-7a9124b48261" xmlns:ns3="07bb904f-d56b-4407-b1ad-2997a88dae76" targetNamespace="http://schemas.microsoft.com/office/2006/metadata/properties" ma:root="true" ma:fieldsID="a21f58af62c06e7df57879ca5f1d7632" ns2:_="" ns3:_="">
    <xsd:import namespace="949df08e-08be-43f1-91cc-7a9124b48261"/>
    <xsd:import namespace="07bb904f-d56b-4407-b1ad-2997a88dae7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9df08e-08be-43f1-91cc-7a9124b482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bb904f-d56b-4407-b1ad-2997a88dae7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b6fda50-2ac5-451e-a8d1-46404b168429}" ma:internalName="TaxCatchAll" ma:showField="CatchAllData" ma:web="07bb904f-d56b-4407-b1ad-2997a88dae7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9112E7-8624-491D-85BE-7A1382A74D19}">
  <ds:schemaRefs>
    <ds:schemaRef ds:uri="http://schemas.microsoft.com/office/2006/metadata/properties"/>
    <ds:schemaRef ds:uri="http://schemas.microsoft.com/office/infopath/2007/PartnerControls"/>
    <ds:schemaRef ds:uri="949df08e-08be-43f1-91cc-7a9124b48261"/>
    <ds:schemaRef ds:uri="07bb904f-d56b-4407-b1ad-2997a88dae76"/>
  </ds:schemaRefs>
</ds:datastoreItem>
</file>

<file path=customXml/itemProps2.xml><?xml version="1.0" encoding="utf-8"?>
<ds:datastoreItem xmlns:ds="http://schemas.openxmlformats.org/officeDocument/2006/customXml" ds:itemID="{1E28CDD8-7EFB-4AC2-A373-A00518A44A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9df08e-08be-43f1-91cc-7a9124b48261"/>
    <ds:schemaRef ds:uri="07bb904f-d56b-4407-b1ad-2997a88dae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063756-BCC1-40E8-8B9D-825BC293E655}">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83</TotalTime>
  <Pages>15</Pages>
  <Words>5426</Words>
  <Characters>29034</Characters>
  <Application>Microsoft Office Word</Application>
  <DocSecurity>0</DocSecurity>
  <Lines>967</Lines>
  <Paragraphs>374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Sweeten, Brenda</dc:creator>
  <cp:keywords/>
  <dc:description/>
  <cp:lastModifiedBy>Manchack, Amanda</cp:lastModifiedBy>
  <cp:revision>29</cp:revision>
  <cp:lastPrinted>2024-12-11T17:35:00Z</cp:lastPrinted>
  <dcterms:created xsi:type="dcterms:W3CDTF">2026-01-11T23:22:00Z</dcterms:created>
  <dcterms:modified xsi:type="dcterms:W3CDTF">2026-01-13T14:58:00Z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0x010100D7FC42406BD1634794702BE229647B9E</vt:lpwstr>
  </property>
  <property fmtid="{D5CDD505-2E9C-101B-9397-08002B2CF9AE}" pid="3" name="MediaServiceImageTags">
    <vt:lpwstr/>
  </property>
</Properties>
</file>