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4C26E7" w14:textId="7D899258" w:rsidR="002604DD" w:rsidRPr="000E44FF" w:rsidRDefault="0042281A" w:rsidP="000E44FF">
      <w:pPr>
        <w:spacing w:after="0" w:line="240" w:lineRule="auto"/>
        <w:rPr>
          <w:rFonts w:eastAsiaTheme="minorEastAsia" w:cstheme="minorHAnsi"/>
          <w:highlight w:val="yellow"/>
        </w:rPr>
      </w:pPr>
      <w:r>
        <w:rPr>
          <w:rFonts w:eastAsiaTheme="minorEastAsia" w:cstheme="minorHAnsi"/>
          <w:noProof/>
        </w:rPr>
        <w:drawing>
          <wp:inline distT="0" distB="0" distL="0" distR="0" wp14:anchorId="7564AAFC" wp14:editId="5FCE6988">
            <wp:extent cx="3225800" cy="573004"/>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27969" cy="608916"/>
                    </a:xfrm>
                    <a:prstGeom prst="rect">
                      <a:avLst/>
                    </a:prstGeom>
                  </pic:spPr>
                </pic:pic>
              </a:graphicData>
            </a:graphic>
          </wp:inline>
        </w:drawing>
      </w:r>
    </w:p>
    <w:p w14:paraId="25BEF746" w14:textId="496F1D68" w:rsidR="007B5CB7" w:rsidRPr="001B4766" w:rsidRDefault="0042281A" w:rsidP="00A27BD4">
      <w:pPr>
        <w:pStyle w:val="Heading1"/>
        <w:spacing w:before="0" w:after="0" w:line="240" w:lineRule="auto"/>
        <w:jc w:val="center"/>
        <w:rPr>
          <w:rFonts w:eastAsiaTheme="minorEastAsia" w:cstheme="minorHAnsi"/>
          <w:color w:val="00833B"/>
          <w:sz w:val="32"/>
        </w:rPr>
      </w:pPr>
      <w:r w:rsidRPr="001B4766">
        <w:rPr>
          <w:rFonts w:eastAsiaTheme="minorEastAsia" w:cstheme="minorHAnsi"/>
          <w:color w:val="00833B"/>
          <w:sz w:val="32"/>
        </w:rPr>
        <w:t xml:space="preserve">American Sign Language </w:t>
      </w:r>
      <w:r w:rsidR="0069319E">
        <w:rPr>
          <w:rFonts w:eastAsiaTheme="minorEastAsia" w:cstheme="minorHAnsi"/>
          <w:color w:val="00833B"/>
          <w:sz w:val="32"/>
        </w:rPr>
        <w:t xml:space="preserve">(ASL) </w:t>
      </w:r>
      <w:r w:rsidR="007B5CB7" w:rsidRPr="001B4766">
        <w:rPr>
          <w:rFonts w:eastAsiaTheme="minorEastAsia" w:cstheme="minorHAnsi"/>
          <w:color w:val="00833B"/>
          <w:sz w:val="32"/>
        </w:rPr>
        <w:t>1</w:t>
      </w:r>
    </w:p>
    <w:p w14:paraId="1C0A9585" w14:textId="204BF0DC" w:rsidR="0042281A" w:rsidRPr="001B4766" w:rsidRDefault="007B5CB7" w:rsidP="00A27BD4">
      <w:pPr>
        <w:pStyle w:val="Heading1"/>
        <w:spacing w:before="0" w:after="0" w:line="240" w:lineRule="auto"/>
        <w:jc w:val="center"/>
        <w:rPr>
          <w:rFonts w:eastAsiaTheme="minorEastAsia" w:cstheme="minorHAnsi"/>
          <w:color w:val="00833B"/>
          <w:sz w:val="32"/>
        </w:rPr>
      </w:pPr>
      <w:r w:rsidRPr="001B4766">
        <w:rPr>
          <w:rFonts w:eastAsiaTheme="minorEastAsia" w:cstheme="minorHAnsi"/>
          <w:color w:val="00833B"/>
          <w:sz w:val="32"/>
        </w:rPr>
        <w:t>S</w:t>
      </w:r>
      <w:r w:rsidR="008949F0" w:rsidRPr="001B4766">
        <w:rPr>
          <w:rFonts w:eastAsiaTheme="minorEastAsia" w:cstheme="minorHAnsi"/>
          <w:color w:val="00833B"/>
          <w:sz w:val="32"/>
        </w:rPr>
        <w:t>GNL</w:t>
      </w:r>
      <w:r w:rsidRPr="001B4766">
        <w:rPr>
          <w:rFonts w:eastAsiaTheme="minorEastAsia" w:cstheme="minorHAnsi"/>
          <w:color w:val="00833B"/>
          <w:sz w:val="32"/>
        </w:rPr>
        <w:t xml:space="preserve"> </w:t>
      </w:r>
      <w:r w:rsidR="0042281A" w:rsidRPr="001B4766">
        <w:rPr>
          <w:rFonts w:eastAsiaTheme="minorEastAsia" w:cstheme="minorHAnsi"/>
          <w:color w:val="00833B"/>
          <w:sz w:val="32"/>
        </w:rPr>
        <w:t>1010</w:t>
      </w:r>
    </w:p>
    <w:p w14:paraId="55734482" w14:textId="5D3611E7" w:rsidR="00A12741" w:rsidRPr="001B4766" w:rsidRDefault="00A12741" w:rsidP="00A12741">
      <w:pPr>
        <w:pStyle w:val="Heading3"/>
        <w:jc w:val="center"/>
        <w:rPr>
          <w:rFonts w:cstheme="minorHAnsi"/>
          <w:b/>
          <w:bCs/>
          <w:color w:val="63A537" w:themeColor="accent2"/>
          <w:sz w:val="28"/>
          <w:szCs w:val="28"/>
        </w:rPr>
      </w:pPr>
      <w:hyperlink r:id="rId12" w:history="1">
        <w:r w:rsidRPr="001B4766">
          <w:rPr>
            <w:rStyle w:val="Hyperlink"/>
            <w:rFonts w:cstheme="minorHAnsi"/>
            <w:b/>
            <w:bCs/>
            <w:color w:val="63A537" w:themeColor="accent2"/>
            <w:sz w:val="28"/>
            <w:szCs w:val="28"/>
          </w:rPr>
          <w:t>Section 001</w:t>
        </w:r>
      </w:hyperlink>
      <w:r w:rsidRPr="001B4766">
        <w:rPr>
          <w:rFonts w:cstheme="minorHAnsi"/>
          <w:b/>
          <w:bCs/>
          <w:color w:val="63A537" w:themeColor="accent2"/>
          <w:sz w:val="28"/>
          <w:szCs w:val="28"/>
        </w:rPr>
        <w:t>: 8:00a – 9:20a</w:t>
      </w:r>
    </w:p>
    <w:p w14:paraId="664128CF" w14:textId="7E5D390B" w:rsidR="00A12741" w:rsidRPr="001B4766" w:rsidRDefault="00A12741" w:rsidP="00A12741">
      <w:pPr>
        <w:pStyle w:val="Heading3"/>
        <w:jc w:val="center"/>
        <w:rPr>
          <w:rFonts w:cstheme="minorHAnsi"/>
          <w:b/>
          <w:bCs/>
          <w:color w:val="63A537" w:themeColor="accent2"/>
          <w:sz w:val="28"/>
          <w:szCs w:val="28"/>
        </w:rPr>
      </w:pPr>
      <w:hyperlink r:id="rId13" w:history="1">
        <w:r w:rsidRPr="001B4766">
          <w:rPr>
            <w:rStyle w:val="Hyperlink"/>
            <w:rFonts w:cstheme="minorHAnsi"/>
            <w:b/>
            <w:bCs/>
            <w:color w:val="63A537" w:themeColor="accent2"/>
            <w:sz w:val="28"/>
            <w:szCs w:val="28"/>
          </w:rPr>
          <w:t>Section 002</w:t>
        </w:r>
      </w:hyperlink>
      <w:r w:rsidRPr="001B4766">
        <w:rPr>
          <w:rFonts w:cstheme="minorHAnsi"/>
          <w:b/>
          <w:bCs/>
          <w:color w:val="63A537" w:themeColor="accent2"/>
          <w:sz w:val="28"/>
          <w:szCs w:val="28"/>
        </w:rPr>
        <w:t>: 9:35 – 10:55</w:t>
      </w:r>
    </w:p>
    <w:p w14:paraId="1995DDC6" w14:textId="16C52D9F" w:rsidR="0075223E" w:rsidRPr="001B4766" w:rsidRDefault="0042281A" w:rsidP="00A27BD4">
      <w:pPr>
        <w:pStyle w:val="Heading1"/>
        <w:spacing w:before="0" w:after="0" w:line="240" w:lineRule="auto"/>
        <w:jc w:val="center"/>
        <w:rPr>
          <w:rFonts w:eastAsiaTheme="minorEastAsia" w:cstheme="minorHAnsi"/>
          <w:bCs/>
          <w:color w:val="63A537" w:themeColor="accent2"/>
          <w:sz w:val="28"/>
          <w:szCs w:val="28"/>
        </w:rPr>
      </w:pPr>
      <w:hyperlink r:id="rId14" w:history="1">
        <w:r w:rsidRPr="001B4766">
          <w:rPr>
            <w:rStyle w:val="Hyperlink"/>
            <w:rFonts w:eastAsiaTheme="minorEastAsia" w:cstheme="minorHAnsi"/>
            <w:bCs/>
            <w:color w:val="63A537" w:themeColor="accent2"/>
            <w:sz w:val="28"/>
            <w:szCs w:val="28"/>
          </w:rPr>
          <w:t>Section 00</w:t>
        </w:r>
        <w:r w:rsidR="00566B55" w:rsidRPr="001B4766">
          <w:rPr>
            <w:rStyle w:val="Hyperlink"/>
            <w:rFonts w:eastAsiaTheme="minorEastAsia" w:cstheme="minorHAnsi"/>
            <w:bCs/>
            <w:color w:val="63A537" w:themeColor="accent2"/>
            <w:sz w:val="28"/>
            <w:szCs w:val="28"/>
          </w:rPr>
          <w:t>5</w:t>
        </w:r>
      </w:hyperlink>
      <w:r w:rsidR="00807DBC" w:rsidRPr="001B4766">
        <w:rPr>
          <w:rFonts w:eastAsiaTheme="minorEastAsia" w:cstheme="minorHAnsi"/>
          <w:bCs/>
          <w:color w:val="63A537" w:themeColor="accent2"/>
          <w:sz w:val="28"/>
          <w:szCs w:val="28"/>
        </w:rPr>
        <w:t>:</w:t>
      </w:r>
      <w:r w:rsidR="000B4C9C" w:rsidRPr="001B4766">
        <w:rPr>
          <w:rFonts w:eastAsiaTheme="minorEastAsia" w:cstheme="minorHAnsi"/>
          <w:bCs/>
          <w:color w:val="63A537" w:themeColor="accent2"/>
          <w:sz w:val="28"/>
          <w:szCs w:val="28"/>
        </w:rPr>
        <w:t xml:space="preserve"> 8:00a</w:t>
      </w:r>
      <w:r w:rsidR="0075223E" w:rsidRPr="001B4766">
        <w:rPr>
          <w:rFonts w:eastAsiaTheme="minorEastAsia" w:cstheme="minorHAnsi"/>
          <w:bCs/>
          <w:color w:val="63A537" w:themeColor="accent2"/>
          <w:sz w:val="28"/>
          <w:szCs w:val="28"/>
        </w:rPr>
        <w:t xml:space="preserve"> – 9:20a</w:t>
      </w:r>
    </w:p>
    <w:p w14:paraId="1B1627FA" w14:textId="6EE70920" w:rsidR="002604DD" w:rsidRPr="001B4766" w:rsidRDefault="0075223E" w:rsidP="00A27BD4">
      <w:pPr>
        <w:pStyle w:val="Heading1"/>
        <w:spacing w:before="0" w:after="0" w:line="240" w:lineRule="auto"/>
        <w:jc w:val="center"/>
        <w:rPr>
          <w:rFonts w:eastAsiaTheme="minorEastAsia" w:cstheme="minorHAnsi"/>
          <w:bCs/>
          <w:color w:val="63A537" w:themeColor="accent2"/>
          <w:sz w:val="28"/>
          <w:szCs w:val="28"/>
        </w:rPr>
      </w:pPr>
      <w:hyperlink r:id="rId15" w:history="1">
        <w:r w:rsidRPr="001B4766">
          <w:rPr>
            <w:rStyle w:val="Hyperlink"/>
            <w:rFonts w:eastAsiaTheme="minorEastAsia" w:cstheme="minorHAnsi"/>
            <w:bCs/>
            <w:color w:val="63A537" w:themeColor="accent2"/>
            <w:sz w:val="28"/>
            <w:szCs w:val="28"/>
          </w:rPr>
          <w:t xml:space="preserve">Section </w:t>
        </w:r>
        <w:r w:rsidR="000B4C9C" w:rsidRPr="001B4766">
          <w:rPr>
            <w:rStyle w:val="Hyperlink"/>
            <w:rFonts w:eastAsiaTheme="minorEastAsia" w:cstheme="minorHAnsi"/>
            <w:bCs/>
            <w:color w:val="63A537" w:themeColor="accent2"/>
            <w:sz w:val="28"/>
            <w:szCs w:val="28"/>
          </w:rPr>
          <w:t>00</w:t>
        </w:r>
        <w:r w:rsidR="00566B55" w:rsidRPr="001B4766">
          <w:rPr>
            <w:rStyle w:val="Hyperlink"/>
            <w:rFonts w:eastAsiaTheme="minorEastAsia" w:cstheme="minorHAnsi"/>
            <w:bCs/>
            <w:color w:val="63A537" w:themeColor="accent2"/>
            <w:sz w:val="28"/>
            <w:szCs w:val="28"/>
          </w:rPr>
          <w:t>6</w:t>
        </w:r>
        <w:r w:rsidR="00807DBC" w:rsidRPr="001B4766">
          <w:rPr>
            <w:rStyle w:val="Hyperlink"/>
            <w:rFonts w:eastAsiaTheme="minorEastAsia" w:cstheme="minorHAnsi"/>
            <w:bCs/>
            <w:color w:val="63A537" w:themeColor="accent2"/>
            <w:sz w:val="28"/>
            <w:szCs w:val="28"/>
          </w:rPr>
          <w:t>:</w:t>
        </w:r>
      </w:hyperlink>
      <w:r w:rsidR="000B4C9C" w:rsidRPr="001B4766">
        <w:rPr>
          <w:rFonts w:eastAsiaTheme="minorEastAsia" w:cstheme="minorHAnsi"/>
          <w:bCs/>
          <w:color w:val="63A537" w:themeColor="accent2"/>
          <w:sz w:val="28"/>
          <w:szCs w:val="28"/>
        </w:rPr>
        <w:t xml:space="preserve"> 9:3</w:t>
      </w:r>
      <w:r w:rsidR="00A12741" w:rsidRPr="001B4766">
        <w:rPr>
          <w:rFonts w:eastAsiaTheme="minorEastAsia" w:cstheme="minorHAnsi"/>
          <w:bCs/>
          <w:color w:val="63A537" w:themeColor="accent2"/>
          <w:sz w:val="28"/>
          <w:szCs w:val="28"/>
        </w:rPr>
        <w:t>5</w:t>
      </w:r>
      <w:r w:rsidR="000B4C9C" w:rsidRPr="001B4766">
        <w:rPr>
          <w:rFonts w:eastAsiaTheme="minorEastAsia" w:cstheme="minorHAnsi"/>
          <w:bCs/>
          <w:color w:val="63A537" w:themeColor="accent2"/>
          <w:sz w:val="28"/>
          <w:szCs w:val="28"/>
        </w:rPr>
        <w:t>a</w:t>
      </w:r>
      <w:r w:rsidRPr="001B4766">
        <w:rPr>
          <w:rFonts w:eastAsiaTheme="minorEastAsia" w:cstheme="minorHAnsi"/>
          <w:bCs/>
          <w:color w:val="63A537" w:themeColor="accent2"/>
          <w:sz w:val="28"/>
          <w:szCs w:val="28"/>
        </w:rPr>
        <w:t xml:space="preserve"> – 10:5</w:t>
      </w:r>
      <w:r w:rsidR="00A12741" w:rsidRPr="001B4766">
        <w:rPr>
          <w:rFonts w:eastAsiaTheme="minorEastAsia" w:cstheme="minorHAnsi"/>
          <w:bCs/>
          <w:color w:val="63A537" w:themeColor="accent2"/>
          <w:sz w:val="28"/>
          <w:szCs w:val="28"/>
        </w:rPr>
        <w:t>5</w:t>
      </w:r>
      <w:r w:rsidR="00807DBC" w:rsidRPr="001B4766">
        <w:rPr>
          <w:rFonts w:eastAsiaTheme="minorEastAsia" w:cstheme="minorHAnsi"/>
          <w:bCs/>
          <w:color w:val="63A537" w:themeColor="accent2"/>
          <w:sz w:val="28"/>
          <w:szCs w:val="28"/>
        </w:rPr>
        <w:t>a</w:t>
      </w:r>
    </w:p>
    <w:p w14:paraId="679C46B9" w14:textId="324F7B6F" w:rsidR="0042281A" w:rsidRPr="00A12741" w:rsidRDefault="0042281A" w:rsidP="008356E7">
      <w:pPr>
        <w:spacing w:before="240" w:line="240" w:lineRule="auto"/>
        <w:rPr>
          <w:rFonts w:eastAsiaTheme="majorEastAsia" w:cstheme="minorHAnsi"/>
          <w:color w:val="297C52" w:themeColor="accent3" w:themeShade="BF"/>
        </w:rPr>
      </w:pPr>
      <w:r w:rsidRPr="00A12741">
        <w:rPr>
          <w:rFonts w:eastAsiaTheme="majorEastAsia" w:cstheme="minorHAnsi"/>
          <w:b/>
          <w:color w:val="297C52" w:themeColor="accent3" w:themeShade="BF"/>
        </w:rPr>
        <w:t>Instructor:</w:t>
      </w:r>
      <w:r w:rsidRPr="00A12741">
        <w:rPr>
          <w:rFonts w:eastAsiaTheme="majorEastAsia" w:cstheme="minorHAnsi"/>
          <w:color w:val="297C52" w:themeColor="accent3" w:themeShade="BF"/>
        </w:rPr>
        <w:t xml:space="preserve">  </w:t>
      </w:r>
      <w:r w:rsidRPr="00A12741">
        <w:rPr>
          <w:rFonts w:eastAsiaTheme="majorEastAsia" w:cstheme="minorHAnsi"/>
          <w:color w:val="000000" w:themeColor="text1"/>
        </w:rPr>
        <w:t>Audrey Sendejo, M.Ed. (She/</w:t>
      </w:r>
      <w:proofErr w:type="gramStart"/>
      <w:r w:rsidR="00783428" w:rsidRPr="00A12741">
        <w:rPr>
          <w:rFonts w:eastAsiaTheme="majorEastAsia" w:cstheme="minorHAnsi"/>
          <w:color w:val="000000" w:themeColor="text1"/>
        </w:rPr>
        <w:t xml:space="preserve">Her)  </w:t>
      </w:r>
      <w:r w:rsidRPr="00A12741">
        <w:rPr>
          <w:rFonts w:eastAsiaTheme="majorEastAsia" w:cstheme="minorHAnsi"/>
          <w:color w:val="000000" w:themeColor="text1"/>
        </w:rPr>
        <w:t xml:space="preserve"> </w:t>
      </w:r>
      <w:proofErr w:type="gramEnd"/>
      <w:r w:rsidRPr="00A12741">
        <w:rPr>
          <w:rFonts w:eastAsiaTheme="majorEastAsia" w:cstheme="minorHAnsi"/>
          <w:color w:val="000000" w:themeColor="text1"/>
        </w:rPr>
        <w:t xml:space="preserve">     </w:t>
      </w:r>
      <w:r w:rsidR="00530962" w:rsidRPr="00A12741">
        <w:rPr>
          <w:rFonts w:eastAsiaTheme="majorEastAsia" w:cstheme="minorHAnsi"/>
          <w:color w:val="000000" w:themeColor="text1"/>
        </w:rPr>
        <w:t xml:space="preserve">  </w:t>
      </w:r>
      <w:r w:rsidRPr="00A12741">
        <w:rPr>
          <w:rFonts w:eastAsiaTheme="majorEastAsia" w:cstheme="minorHAnsi"/>
          <w:b/>
          <w:color w:val="297C52" w:themeColor="accent3" w:themeShade="BF"/>
        </w:rPr>
        <w:t>Office:</w:t>
      </w:r>
      <w:r w:rsidRPr="00A12741">
        <w:rPr>
          <w:rFonts w:eastAsiaTheme="majorEastAsia" w:cstheme="minorHAnsi"/>
          <w:color w:val="297C52" w:themeColor="accent3" w:themeShade="BF"/>
        </w:rPr>
        <w:t xml:space="preserve"> </w:t>
      </w:r>
      <w:r w:rsidR="00807DBC" w:rsidRPr="00A12741">
        <w:rPr>
          <w:rFonts w:eastAsiaTheme="majorEastAsia" w:cstheme="minorHAnsi"/>
          <w:color w:val="000000" w:themeColor="text1"/>
        </w:rPr>
        <w:t>LANG</w:t>
      </w:r>
      <w:r w:rsidRPr="00A12741">
        <w:rPr>
          <w:rFonts w:eastAsiaTheme="majorEastAsia" w:cstheme="minorHAnsi"/>
          <w:color w:val="000000" w:themeColor="text1"/>
        </w:rPr>
        <w:t xml:space="preserve"> 401 </w:t>
      </w:r>
      <w:r w:rsidR="005104A1" w:rsidRPr="00A12741">
        <w:rPr>
          <w:rFonts w:eastAsiaTheme="majorEastAsia" w:cstheme="minorHAnsi"/>
          <w:color w:val="000000" w:themeColor="text1"/>
        </w:rPr>
        <w:t>E</w:t>
      </w:r>
      <w:r w:rsidR="00807DBC" w:rsidRPr="00A12741">
        <w:rPr>
          <w:rFonts w:eastAsiaTheme="majorEastAsia" w:cstheme="minorHAnsi"/>
          <w:b/>
          <w:color w:val="297C52" w:themeColor="accent3" w:themeShade="BF"/>
        </w:rPr>
        <w:t xml:space="preserve"> Hours</w:t>
      </w:r>
      <w:r w:rsidR="00807DBC" w:rsidRPr="00A12741">
        <w:rPr>
          <w:rFonts w:eastAsiaTheme="majorEastAsia" w:cstheme="minorHAnsi"/>
          <w:color w:val="297C52" w:themeColor="accent3" w:themeShade="BF"/>
        </w:rPr>
        <w:t xml:space="preserve">: </w:t>
      </w:r>
      <w:r w:rsidR="00807DBC" w:rsidRPr="00A12741">
        <w:rPr>
          <w:rFonts w:eastAsiaTheme="majorEastAsia" w:cstheme="minorHAnsi"/>
          <w:color w:val="000000" w:themeColor="text1"/>
        </w:rPr>
        <w:t>By appointment - TTH 11:00am – 12:15pm</w:t>
      </w:r>
    </w:p>
    <w:p w14:paraId="6F321E04" w14:textId="7FFCE28F" w:rsidR="00565122" w:rsidRPr="00A12741" w:rsidRDefault="0042281A" w:rsidP="008356E7">
      <w:pPr>
        <w:spacing w:before="240" w:line="240" w:lineRule="auto"/>
        <w:rPr>
          <w:rFonts w:eastAsiaTheme="majorEastAsia" w:cstheme="minorHAnsi"/>
          <w:color w:val="000000" w:themeColor="text1"/>
          <w:lang w:val="fr-FR"/>
        </w:rPr>
      </w:pPr>
      <w:proofErr w:type="gramStart"/>
      <w:r w:rsidRPr="00A12741">
        <w:rPr>
          <w:rFonts w:eastAsiaTheme="majorEastAsia" w:cstheme="minorHAnsi"/>
          <w:b/>
          <w:color w:val="297C52" w:themeColor="accent3" w:themeShade="BF"/>
          <w:lang w:val="fr-FR"/>
        </w:rPr>
        <w:t>E-Mail</w:t>
      </w:r>
      <w:proofErr w:type="gramEnd"/>
      <w:r w:rsidRPr="00A12741">
        <w:rPr>
          <w:rFonts w:eastAsiaTheme="majorEastAsia" w:cstheme="minorHAnsi"/>
          <w:b/>
          <w:color w:val="297C52" w:themeColor="accent3" w:themeShade="BF"/>
          <w:lang w:val="fr-FR"/>
        </w:rPr>
        <w:t xml:space="preserve"> : </w:t>
      </w:r>
      <w:hyperlink r:id="rId16" w:history="1">
        <w:r w:rsidR="00565122" w:rsidRPr="00A12741">
          <w:rPr>
            <w:rStyle w:val="Hyperlink"/>
            <w:rFonts w:eastAsiaTheme="majorEastAsia" w:cstheme="minorHAnsi"/>
            <w:bCs/>
            <w:lang w:val="fr-FR"/>
          </w:rPr>
          <w:t>audrey.sendejo@unt.edu</w:t>
        </w:r>
      </w:hyperlink>
    </w:p>
    <w:p w14:paraId="261CF755" w14:textId="72A47A64" w:rsidR="00585736" w:rsidRPr="00A12741" w:rsidRDefault="00273F56" w:rsidP="008356E7">
      <w:pPr>
        <w:spacing w:before="240" w:line="240" w:lineRule="auto"/>
        <w:rPr>
          <w:rFonts w:eastAsiaTheme="majorEastAsia" w:cstheme="minorHAnsi"/>
          <w:color w:val="000000" w:themeColor="text1"/>
          <w:lang w:val="fr-FR"/>
        </w:rPr>
      </w:pPr>
      <w:r w:rsidRPr="00A12741">
        <w:rPr>
          <w:rFonts w:eastAsiaTheme="majorEastAsia" w:cstheme="minorHAnsi"/>
          <w:color w:val="000000" w:themeColor="text1"/>
        </w:rPr>
        <w:t>*</w:t>
      </w:r>
      <w:r w:rsidR="0042281A" w:rsidRPr="00A12741">
        <w:rPr>
          <w:rFonts w:eastAsiaTheme="majorEastAsia" w:cstheme="minorHAnsi"/>
          <w:color w:val="000000" w:themeColor="text1"/>
        </w:rPr>
        <w:t xml:space="preserve">Connect with me through email </w:t>
      </w:r>
      <w:r w:rsidR="000B4C9C" w:rsidRPr="00A12741">
        <w:rPr>
          <w:rFonts w:eastAsiaTheme="majorEastAsia" w:cstheme="minorHAnsi"/>
          <w:color w:val="000000" w:themeColor="text1"/>
        </w:rPr>
        <w:t>or Canvas</w:t>
      </w:r>
      <w:r w:rsidR="0042281A" w:rsidRPr="00A12741">
        <w:rPr>
          <w:rFonts w:eastAsiaTheme="majorEastAsia" w:cstheme="minorHAnsi"/>
          <w:color w:val="000000" w:themeColor="text1"/>
        </w:rPr>
        <w:t>. During busy times, my inbox becomes full</w:t>
      </w:r>
      <w:r w:rsidR="00A7498E">
        <w:rPr>
          <w:rFonts w:eastAsiaTheme="majorEastAsia" w:cstheme="minorHAnsi"/>
          <w:color w:val="000000" w:themeColor="text1"/>
        </w:rPr>
        <w:t>. I</w:t>
      </w:r>
      <w:r w:rsidR="0042281A" w:rsidRPr="00A12741">
        <w:rPr>
          <w:rFonts w:eastAsiaTheme="majorEastAsia" w:cstheme="minorHAnsi"/>
          <w:color w:val="000000" w:themeColor="text1"/>
        </w:rPr>
        <w:t xml:space="preserve">f you contact me and do not receive a response within </w:t>
      </w:r>
      <w:r w:rsidR="000B4C9C" w:rsidRPr="00A12741">
        <w:rPr>
          <w:rFonts w:eastAsiaTheme="majorEastAsia" w:cstheme="minorHAnsi"/>
          <w:color w:val="000000" w:themeColor="text1"/>
        </w:rPr>
        <w:t xml:space="preserve">2 </w:t>
      </w:r>
      <w:r w:rsidR="0042281A" w:rsidRPr="00A12741">
        <w:rPr>
          <w:rFonts w:eastAsiaTheme="majorEastAsia" w:cstheme="minorHAnsi"/>
          <w:color w:val="000000" w:themeColor="text1"/>
        </w:rPr>
        <w:t xml:space="preserve">business days, send a follow up email. </w:t>
      </w:r>
    </w:p>
    <w:p w14:paraId="61DC74DA" w14:textId="72EC8B5E" w:rsidR="00530962" w:rsidRPr="00A12741" w:rsidRDefault="00530962" w:rsidP="008356E7">
      <w:pPr>
        <w:spacing w:before="240" w:line="240" w:lineRule="auto"/>
        <w:rPr>
          <w:rFonts w:eastAsiaTheme="majorEastAsia" w:cstheme="minorHAnsi"/>
          <w:b/>
          <w:bCs/>
          <w:color w:val="000000" w:themeColor="text1"/>
        </w:rPr>
      </w:pPr>
      <w:r w:rsidRPr="00A12741">
        <w:rPr>
          <w:rFonts w:eastAsiaTheme="majorEastAsia" w:cstheme="minorHAnsi"/>
          <w:b/>
          <w:bCs/>
          <w:color w:val="297C52" w:themeColor="accent3" w:themeShade="BF"/>
        </w:rPr>
        <w:t>Tutors:</w:t>
      </w:r>
      <w:r w:rsidR="005104A1" w:rsidRPr="00A12741">
        <w:rPr>
          <w:rFonts w:eastAsiaTheme="majorEastAsia" w:cstheme="minorHAnsi"/>
          <w:b/>
          <w:bCs/>
          <w:color w:val="297C52" w:themeColor="accent3" w:themeShade="BF"/>
        </w:rPr>
        <w:t xml:space="preserve"> </w:t>
      </w:r>
    </w:p>
    <w:p w14:paraId="60E53263" w14:textId="03E58C54" w:rsidR="0042281A" w:rsidRPr="00A12741" w:rsidRDefault="0042281A" w:rsidP="008356E7">
      <w:pPr>
        <w:spacing w:before="240" w:line="240" w:lineRule="auto"/>
        <w:rPr>
          <w:rFonts w:eastAsiaTheme="majorEastAsia" w:cstheme="minorHAnsi"/>
          <w:b/>
          <w:color w:val="297C52" w:themeColor="accent3" w:themeShade="BF"/>
        </w:rPr>
      </w:pPr>
      <w:r w:rsidRPr="00A12741">
        <w:rPr>
          <w:rFonts w:eastAsiaTheme="majorEastAsia" w:cstheme="minorHAnsi"/>
          <w:b/>
          <w:color w:val="297C52" w:themeColor="accent3" w:themeShade="BF"/>
        </w:rPr>
        <w:t xml:space="preserve">Text </w:t>
      </w:r>
      <w:r w:rsidR="0069319E">
        <w:rPr>
          <w:rFonts w:eastAsiaTheme="majorEastAsia" w:cstheme="minorHAnsi"/>
          <w:b/>
          <w:color w:val="297C52" w:themeColor="accent3" w:themeShade="BF"/>
        </w:rPr>
        <w:t>and</w:t>
      </w:r>
      <w:r w:rsidRPr="00A12741">
        <w:rPr>
          <w:rFonts w:eastAsiaTheme="majorEastAsia" w:cstheme="minorHAnsi"/>
          <w:b/>
          <w:color w:val="297C52" w:themeColor="accent3" w:themeShade="BF"/>
        </w:rPr>
        <w:t xml:space="preserve"> Other Materials/Supplies: </w:t>
      </w:r>
    </w:p>
    <w:p w14:paraId="36D46AAF" w14:textId="77145F39" w:rsidR="000B4C9C" w:rsidRPr="00A12741" w:rsidRDefault="000B4C9C" w:rsidP="008356E7">
      <w:pPr>
        <w:pStyle w:val="ListParagraph"/>
        <w:numPr>
          <w:ilvl w:val="0"/>
          <w:numId w:val="6"/>
        </w:numPr>
        <w:spacing w:before="240" w:line="240" w:lineRule="auto"/>
        <w:rPr>
          <w:rStyle w:val="Hyperlink"/>
          <w:rFonts w:eastAsiaTheme="majorEastAsia" w:cstheme="minorHAnsi"/>
          <w:color w:val="000000" w:themeColor="text1"/>
        </w:rPr>
      </w:pPr>
      <w:hyperlink r:id="rId17" w:tgtFrame="_blank" w:tooltip="Interactive Online Student Materials for Signing Naturally Units 1-6 ($69.95)" w:history="1">
        <w:r w:rsidRPr="00A12741">
          <w:rPr>
            <w:rStyle w:val="Hyperlink"/>
            <w:rFonts w:eastAsiaTheme="majorEastAsia" w:cstheme="minorHAnsi"/>
          </w:rPr>
          <w:t>Interactive Online Student Materials for Signing Naturally Units 1-6 ($69.95)</w:t>
        </w:r>
      </w:hyperlink>
    </w:p>
    <w:p w14:paraId="2BCEEC65" w14:textId="77777777" w:rsidR="000B4C9C" w:rsidRPr="00A12741" w:rsidRDefault="000B4C9C" w:rsidP="008356E7">
      <w:pPr>
        <w:pStyle w:val="ListParagraph"/>
        <w:spacing w:before="240" w:line="240" w:lineRule="auto"/>
        <w:rPr>
          <w:rStyle w:val="Hyperlink"/>
          <w:rFonts w:eastAsiaTheme="majorEastAsia" w:cstheme="minorHAnsi"/>
          <w:color w:val="000000" w:themeColor="text1"/>
        </w:rPr>
      </w:pPr>
    </w:p>
    <w:p w14:paraId="73D17DB9" w14:textId="19FA9442" w:rsidR="00530962" w:rsidRPr="00A12741" w:rsidRDefault="0042281A" w:rsidP="008356E7">
      <w:pPr>
        <w:pStyle w:val="ListParagraph"/>
        <w:numPr>
          <w:ilvl w:val="0"/>
          <w:numId w:val="6"/>
        </w:numPr>
        <w:spacing w:before="240" w:line="240" w:lineRule="auto"/>
        <w:rPr>
          <w:rFonts w:eastAsiaTheme="majorEastAsia" w:cstheme="minorHAnsi"/>
          <w:color w:val="000000" w:themeColor="text1"/>
        </w:rPr>
      </w:pPr>
      <w:hyperlink r:id="rId18" w:history="1">
        <w:r w:rsidRPr="00A12741">
          <w:rPr>
            <w:rStyle w:val="Hyperlink"/>
            <w:rFonts w:eastAsiaTheme="majorEastAsia" w:cstheme="minorHAnsi"/>
          </w:rPr>
          <w:t>Canvas</w:t>
        </w:r>
      </w:hyperlink>
      <w:r w:rsidRPr="00A12741">
        <w:rPr>
          <w:rFonts w:eastAsiaTheme="majorEastAsia" w:cstheme="minorHAnsi"/>
          <w:color w:val="000000" w:themeColor="text1"/>
        </w:rPr>
        <w:t xml:space="preserve"> - To fully participate in this class, students will need internet access to reference content on the Canvas Learning Management System and a</w:t>
      </w:r>
      <w:r w:rsidR="00385737" w:rsidRPr="00A12741">
        <w:rPr>
          <w:rFonts w:eastAsiaTheme="majorEastAsia" w:cstheme="minorHAnsi"/>
          <w:color w:val="000000" w:themeColor="text1"/>
        </w:rPr>
        <w:t xml:space="preserve"> </w:t>
      </w:r>
      <w:r w:rsidRPr="00A12741">
        <w:rPr>
          <w:rFonts w:eastAsiaTheme="majorEastAsia" w:cstheme="minorHAnsi"/>
          <w:color w:val="000000" w:themeColor="text1"/>
        </w:rPr>
        <w:t>recording device for express</w:t>
      </w:r>
      <w:r w:rsidR="00385737" w:rsidRPr="00A12741">
        <w:rPr>
          <w:rFonts w:eastAsiaTheme="majorEastAsia" w:cstheme="minorHAnsi"/>
          <w:color w:val="000000" w:themeColor="text1"/>
        </w:rPr>
        <w:t>ive</w:t>
      </w:r>
      <w:r w:rsidRPr="00A12741">
        <w:rPr>
          <w:rFonts w:eastAsiaTheme="majorEastAsia" w:cstheme="minorHAnsi"/>
          <w:color w:val="000000" w:themeColor="text1"/>
        </w:rPr>
        <w:t xml:space="preserve"> assignments. If circumstances change, you will be informed of other technical needs to access course content.</w:t>
      </w:r>
    </w:p>
    <w:p w14:paraId="1C82A77C" w14:textId="7EC81261" w:rsidR="0042281A" w:rsidRPr="00A12741" w:rsidRDefault="0042281A" w:rsidP="008356E7">
      <w:pPr>
        <w:spacing w:before="240" w:line="276" w:lineRule="auto"/>
        <w:rPr>
          <w:rFonts w:eastAsiaTheme="majorEastAsia" w:cstheme="minorHAnsi"/>
          <w:color w:val="000000" w:themeColor="text1"/>
        </w:rPr>
      </w:pPr>
      <w:r w:rsidRPr="00A12741">
        <w:rPr>
          <w:rFonts w:eastAsiaTheme="majorEastAsia" w:cstheme="minorHAnsi"/>
          <w:b/>
          <w:color w:val="297C52" w:themeColor="accent3" w:themeShade="BF"/>
        </w:rPr>
        <w:t>Course Description</w:t>
      </w:r>
      <w:r w:rsidRPr="00A12741">
        <w:rPr>
          <w:rFonts w:eastAsiaTheme="majorEastAsia" w:cstheme="minorHAnsi"/>
          <w:color w:val="297C52" w:themeColor="accent3" w:themeShade="BF"/>
        </w:rPr>
        <w:t xml:space="preserve">: </w:t>
      </w:r>
      <w:r w:rsidR="0069319E">
        <w:rPr>
          <w:rFonts w:eastAsiaTheme="majorEastAsia" w:cstheme="minorHAnsi"/>
          <w:color w:val="000000" w:themeColor="text1"/>
        </w:rPr>
        <w:t>ASL</w:t>
      </w:r>
      <w:r w:rsidR="00585736" w:rsidRPr="00A12741">
        <w:rPr>
          <w:rFonts w:eastAsiaTheme="majorEastAsia" w:cstheme="minorHAnsi"/>
          <w:color w:val="000000" w:themeColor="text1"/>
        </w:rPr>
        <w:t xml:space="preserve"> I is an elementary course in ASL utilizing a meaningful communication approach to teaching language. Common communicative events and interactions are employed to gain knowledge of a basic vocabulary and grammar of ASL. The course includes development of socio-linguistic behaviors appropriate within the cultural diversity functioning in the Deaf community.</w:t>
      </w:r>
    </w:p>
    <w:p w14:paraId="30170E14" w14:textId="2B6493BF" w:rsidR="00585736" w:rsidRPr="00A12741" w:rsidRDefault="0042281A" w:rsidP="00A27BD4">
      <w:pPr>
        <w:spacing w:after="0" w:line="276" w:lineRule="auto"/>
        <w:rPr>
          <w:rFonts w:eastAsiaTheme="majorEastAsia" w:cstheme="minorHAnsi"/>
          <w:bCs/>
          <w:color w:val="000000" w:themeColor="text1"/>
        </w:rPr>
      </w:pPr>
      <w:r w:rsidRPr="00A12741">
        <w:rPr>
          <w:rFonts w:eastAsiaTheme="majorEastAsia" w:cstheme="minorHAnsi"/>
          <w:b/>
          <w:color w:val="297C52" w:themeColor="accent3" w:themeShade="BF"/>
        </w:rPr>
        <w:t xml:space="preserve">Expected Learning Outcomes Assessments: </w:t>
      </w:r>
      <w:r w:rsidR="00585736" w:rsidRPr="00A12741">
        <w:rPr>
          <w:rFonts w:eastAsiaTheme="majorEastAsia" w:cstheme="minorHAnsi"/>
          <w:bCs/>
          <w:color w:val="000000" w:themeColor="text1"/>
        </w:rPr>
        <w:t xml:space="preserve">Students will learn to use a simple phrases and sentences in </w:t>
      </w:r>
      <w:r w:rsidR="00530962" w:rsidRPr="00A12741">
        <w:rPr>
          <w:rFonts w:eastAsiaTheme="majorEastAsia" w:cstheme="minorHAnsi"/>
          <w:bCs/>
          <w:color w:val="000000" w:themeColor="text1"/>
        </w:rPr>
        <w:t>1:1</w:t>
      </w:r>
      <w:r w:rsidR="00585736" w:rsidRPr="00A12741">
        <w:rPr>
          <w:rFonts w:eastAsiaTheme="majorEastAsia" w:cstheme="minorHAnsi"/>
          <w:bCs/>
          <w:color w:val="000000" w:themeColor="text1"/>
        </w:rPr>
        <w:t xml:space="preserve"> and small group </w:t>
      </w:r>
      <w:r w:rsidR="00530962" w:rsidRPr="00A12741">
        <w:rPr>
          <w:rFonts w:eastAsiaTheme="majorEastAsia" w:cstheme="minorHAnsi"/>
          <w:bCs/>
          <w:color w:val="000000" w:themeColor="text1"/>
        </w:rPr>
        <w:t>conversations.</w:t>
      </w:r>
    </w:p>
    <w:p w14:paraId="361BD849" w14:textId="5F598EDF" w:rsidR="00585736" w:rsidRPr="00A12741" w:rsidRDefault="00585736" w:rsidP="00A27BD4">
      <w:pPr>
        <w:pStyle w:val="ListParagraph"/>
        <w:numPr>
          <w:ilvl w:val="0"/>
          <w:numId w:val="2"/>
        </w:num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Students will demonstrate an understanding of the relationship between the practices and perspectives of American Deaf culture</w:t>
      </w:r>
    </w:p>
    <w:p w14:paraId="1CB5F6BA" w14:textId="67186736" w:rsidR="00585736" w:rsidRPr="00A12741" w:rsidRDefault="00585736" w:rsidP="00A27BD4">
      <w:pPr>
        <w:pStyle w:val="ListParagraph"/>
        <w:numPr>
          <w:ilvl w:val="0"/>
          <w:numId w:val="2"/>
        </w:num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 xml:space="preserve">Students will </w:t>
      </w:r>
      <w:r w:rsidR="00E05E28" w:rsidRPr="00A12741">
        <w:rPr>
          <w:rFonts w:eastAsiaTheme="majorEastAsia" w:cstheme="minorHAnsi"/>
          <w:bCs/>
          <w:color w:val="000000" w:themeColor="text1"/>
        </w:rPr>
        <w:t>compare</w:t>
      </w:r>
      <w:r w:rsidRPr="00A12741">
        <w:rPr>
          <w:rFonts w:eastAsiaTheme="majorEastAsia" w:cstheme="minorHAnsi"/>
          <w:bCs/>
          <w:color w:val="000000" w:themeColor="text1"/>
        </w:rPr>
        <w:t xml:space="preserve"> ASL with English.</w:t>
      </w:r>
    </w:p>
    <w:p w14:paraId="15EB7760" w14:textId="1CF7E915" w:rsidR="00530962" w:rsidRPr="00A12741" w:rsidRDefault="00585736" w:rsidP="00A27BD4">
      <w:pPr>
        <w:pStyle w:val="ListParagraph"/>
        <w:numPr>
          <w:ilvl w:val="0"/>
          <w:numId w:val="2"/>
        </w:numPr>
        <w:spacing w:after="0" w:line="276" w:lineRule="auto"/>
        <w:rPr>
          <w:rFonts w:eastAsiaTheme="majorEastAsia" w:cstheme="minorHAnsi"/>
          <w:bCs/>
          <w:color w:val="000000" w:themeColor="text1"/>
        </w:rPr>
      </w:pPr>
      <w:r w:rsidRPr="00A12741">
        <w:rPr>
          <w:rFonts w:eastAsiaTheme="majorEastAsia" w:cstheme="minorHAnsi"/>
          <w:bCs/>
          <w:color w:val="000000" w:themeColor="text1"/>
        </w:rPr>
        <w:t>Students will use ASL in non-classroom conversational experiences with the Deaf community.</w:t>
      </w:r>
    </w:p>
    <w:p w14:paraId="2005BFD1" w14:textId="75E96598" w:rsidR="002733AC" w:rsidRPr="00A12741" w:rsidRDefault="0042281A" w:rsidP="00A27BD4">
      <w:p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Upon completion of Unit 1, student</w:t>
      </w:r>
      <w:r w:rsidR="00530962" w:rsidRPr="00A12741">
        <w:rPr>
          <w:rFonts w:eastAsiaTheme="majorEastAsia" w:cstheme="minorHAnsi"/>
          <w:bCs/>
          <w:color w:val="000000" w:themeColor="text1"/>
        </w:rPr>
        <w:t>s</w:t>
      </w:r>
      <w:r w:rsidRPr="00A12741">
        <w:rPr>
          <w:rFonts w:eastAsiaTheme="majorEastAsia" w:cstheme="minorHAnsi"/>
          <w:bCs/>
          <w:color w:val="000000" w:themeColor="text1"/>
        </w:rPr>
        <w:t xml:space="preserve"> will effectively use ASL receptively</w:t>
      </w:r>
      <w:r w:rsidR="00530962" w:rsidRPr="00A12741">
        <w:rPr>
          <w:rFonts w:eastAsiaTheme="majorEastAsia" w:cstheme="minorHAnsi"/>
          <w:bCs/>
          <w:color w:val="000000" w:themeColor="text1"/>
        </w:rPr>
        <w:t>/</w:t>
      </w:r>
      <w:r w:rsidRPr="00A12741">
        <w:rPr>
          <w:rFonts w:eastAsiaTheme="majorEastAsia" w:cstheme="minorHAnsi"/>
          <w:bCs/>
          <w:color w:val="000000" w:themeColor="text1"/>
        </w:rPr>
        <w:t xml:space="preserve">expressively </w:t>
      </w:r>
      <w:r w:rsidR="00530962" w:rsidRPr="00A12741">
        <w:rPr>
          <w:rFonts w:eastAsiaTheme="majorEastAsia" w:cstheme="minorHAnsi"/>
          <w:bCs/>
          <w:color w:val="000000" w:themeColor="text1"/>
        </w:rPr>
        <w:t xml:space="preserve">in </w:t>
      </w:r>
      <w:r w:rsidRPr="00A12741">
        <w:rPr>
          <w:rFonts w:eastAsiaTheme="majorEastAsia" w:cstheme="minorHAnsi"/>
          <w:bCs/>
          <w:color w:val="000000" w:themeColor="text1"/>
        </w:rPr>
        <w:t>the following domains:</w:t>
      </w:r>
    </w:p>
    <w:p w14:paraId="3B7A47EF" w14:textId="6C6245BB" w:rsidR="002733AC" w:rsidRPr="00A12741" w:rsidRDefault="0042281A" w:rsidP="00A27BD4">
      <w:pPr>
        <w:pStyle w:val="ListParagraph"/>
        <w:numPr>
          <w:ilvl w:val="0"/>
          <w:numId w:val="3"/>
        </w:numPr>
        <w:spacing w:after="0" w:line="240" w:lineRule="auto"/>
        <w:rPr>
          <w:rFonts w:eastAsiaTheme="majorEastAsia" w:cstheme="minorHAnsi"/>
          <w:bCs/>
          <w:color w:val="000000" w:themeColor="text1"/>
        </w:rPr>
      </w:pPr>
      <w:r w:rsidRPr="00A12741">
        <w:rPr>
          <w:rFonts w:eastAsiaTheme="majorEastAsia" w:cstheme="minorHAnsi"/>
          <w:bCs/>
          <w:color w:val="000000" w:themeColor="text1"/>
        </w:rPr>
        <w:lastRenderedPageBreak/>
        <w:t>Fingerspelling of names and the numbers 1-15</w:t>
      </w:r>
    </w:p>
    <w:p w14:paraId="3A57E920" w14:textId="2B48ED26" w:rsidR="002733AC" w:rsidRPr="00A12741" w:rsidRDefault="0042281A" w:rsidP="00A27BD4">
      <w:pPr>
        <w:pStyle w:val="ListParagraph"/>
        <w:numPr>
          <w:ilvl w:val="0"/>
          <w:numId w:val="3"/>
        </w:num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 xml:space="preserve">Same </w:t>
      </w:r>
      <w:r w:rsidR="0069319E">
        <w:rPr>
          <w:rFonts w:eastAsiaTheme="majorEastAsia" w:cstheme="minorHAnsi"/>
          <w:bCs/>
          <w:color w:val="000000" w:themeColor="text1"/>
        </w:rPr>
        <w:t>and</w:t>
      </w:r>
      <w:r w:rsidRPr="00A12741">
        <w:rPr>
          <w:rFonts w:eastAsiaTheme="majorEastAsia" w:cstheme="minorHAnsi"/>
          <w:bCs/>
          <w:color w:val="000000" w:themeColor="text1"/>
        </w:rPr>
        <w:t xml:space="preserve"> different regarding names, shapes, letters, and numbers</w:t>
      </w:r>
    </w:p>
    <w:p w14:paraId="33DB85E7" w14:textId="43A308B9" w:rsidR="002733AC" w:rsidRPr="00A12741" w:rsidRDefault="0042281A" w:rsidP="00A27BD4">
      <w:pPr>
        <w:pStyle w:val="ListParagraph"/>
        <w:numPr>
          <w:ilvl w:val="0"/>
          <w:numId w:val="3"/>
        </w:num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Gender, physical appearance, clothing, colors</w:t>
      </w:r>
    </w:p>
    <w:p w14:paraId="279D652A" w14:textId="53BFCDA7" w:rsidR="002733AC" w:rsidRPr="00A12741" w:rsidRDefault="0042281A" w:rsidP="00A27BD4">
      <w:pPr>
        <w:pStyle w:val="ListParagraph"/>
        <w:numPr>
          <w:ilvl w:val="0"/>
          <w:numId w:val="3"/>
        </w:num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 xml:space="preserve">Following instructions - drawing shapes, writing names </w:t>
      </w:r>
      <w:r w:rsidR="0069319E">
        <w:rPr>
          <w:rFonts w:eastAsiaTheme="majorEastAsia" w:cstheme="minorHAnsi"/>
          <w:bCs/>
          <w:color w:val="000000" w:themeColor="text1"/>
        </w:rPr>
        <w:t>and</w:t>
      </w:r>
      <w:r w:rsidRPr="00A12741">
        <w:rPr>
          <w:rFonts w:eastAsiaTheme="majorEastAsia" w:cstheme="minorHAnsi"/>
          <w:bCs/>
          <w:color w:val="000000" w:themeColor="text1"/>
        </w:rPr>
        <w:t xml:space="preserve"> writing numbers and letters</w:t>
      </w:r>
    </w:p>
    <w:p w14:paraId="49862044" w14:textId="77777777" w:rsidR="002604DD" w:rsidRPr="00A12741" w:rsidRDefault="0042281A" w:rsidP="00A27BD4">
      <w:pPr>
        <w:pStyle w:val="ListParagraph"/>
        <w:numPr>
          <w:ilvl w:val="0"/>
          <w:numId w:val="3"/>
        </w:num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Getting one’s attention</w:t>
      </w:r>
    </w:p>
    <w:p w14:paraId="4CAEF211" w14:textId="69D5C8D2" w:rsidR="0042281A" w:rsidRPr="00A12741" w:rsidRDefault="0042281A" w:rsidP="00A27BD4">
      <w:p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 xml:space="preserve">Upon completion of Unit 2, </w:t>
      </w:r>
      <w:r w:rsidR="00530962" w:rsidRPr="00A12741">
        <w:rPr>
          <w:rFonts w:eastAsiaTheme="majorEastAsia" w:cstheme="minorHAnsi"/>
          <w:bCs/>
          <w:color w:val="000000" w:themeColor="text1"/>
        </w:rPr>
        <w:t>s</w:t>
      </w:r>
      <w:r w:rsidRPr="00A12741">
        <w:rPr>
          <w:rFonts w:eastAsiaTheme="majorEastAsia" w:cstheme="minorHAnsi"/>
          <w:bCs/>
          <w:color w:val="000000" w:themeColor="text1"/>
        </w:rPr>
        <w:t>tudent</w:t>
      </w:r>
      <w:r w:rsidR="00530962" w:rsidRPr="00A12741">
        <w:rPr>
          <w:rFonts w:eastAsiaTheme="majorEastAsia" w:cstheme="minorHAnsi"/>
          <w:bCs/>
          <w:color w:val="000000" w:themeColor="text1"/>
        </w:rPr>
        <w:t>s</w:t>
      </w:r>
      <w:r w:rsidRPr="00A12741">
        <w:rPr>
          <w:rFonts w:eastAsiaTheme="majorEastAsia" w:cstheme="minorHAnsi"/>
          <w:bCs/>
          <w:color w:val="000000" w:themeColor="text1"/>
        </w:rPr>
        <w:t xml:space="preserve"> will effectively use ASL receptively</w:t>
      </w:r>
      <w:r w:rsidR="00530962" w:rsidRPr="00A12741">
        <w:rPr>
          <w:rFonts w:eastAsiaTheme="majorEastAsia" w:cstheme="minorHAnsi"/>
          <w:bCs/>
          <w:color w:val="000000" w:themeColor="text1"/>
        </w:rPr>
        <w:t>/</w:t>
      </w:r>
      <w:r w:rsidRPr="00A12741">
        <w:rPr>
          <w:rFonts w:eastAsiaTheme="majorEastAsia" w:cstheme="minorHAnsi"/>
          <w:bCs/>
          <w:color w:val="000000" w:themeColor="text1"/>
        </w:rPr>
        <w:t xml:space="preserve">expressively </w:t>
      </w:r>
      <w:r w:rsidR="00530962" w:rsidRPr="00A12741">
        <w:rPr>
          <w:rFonts w:eastAsiaTheme="majorEastAsia" w:cstheme="minorHAnsi"/>
          <w:bCs/>
          <w:color w:val="000000" w:themeColor="text1"/>
        </w:rPr>
        <w:t>in</w:t>
      </w:r>
      <w:r w:rsidRPr="00A12741">
        <w:rPr>
          <w:rFonts w:eastAsiaTheme="majorEastAsia" w:cstheme="minorHAnsi"/>
          <w:bCs/>
          <w:color w:val="000000" w:themeColor="text1"/>
        </w:rPr>
        <w:t xml:space="preserve"> the following domains:</w:t>
      </w:r>
    </w:p>
    <w:p w14:paraId="32567BC1" w14:textId="7F120DB4" w:rsidR="002733AC" w:rsidRPr="00A12741" w:rsidRDefault="0042281A" w:rsidP="00A27BD4">
      <w:pPr>
        <w:pStyle w:val="ListParagraph"/>
        <w:numPr>
          <w:ilvl w:val="0"/>
          <w:numId w:val="4"/>
        </w:num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Identifying people, negate and correct responses, ask and answer yes/no questions</w:t>
      </w:r>
    </w:p>
    <w:p w14:paraId="1EB894E1" w14:textId="3B138DEF" w:rsidR="002733AC" w:rsidRPr="00A12741" w:rsidRDefault="0042281A" w:rsidP="00A27BD4">
      <w:pPr>
        <w:pStyle w:val="ListParagraph"/>
        <w:numPr>
          <w:ilvl w:val="0"/>
          <w:numId w:val="4"/>
        </w:num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 xml:space="preserve">Numbers 1 – 29 and adding and subtracting using </w:t>
      </w:r>
      <w:r w:rsidR="0069319E">
        <w:rPr>
          <w:rFonts w:eastAsiaTheme="majorEastAsia" w:cstheme="minorHAnsi"/>
          <w:bCs/>
          <w:color w:val="000000" w:themeColor="text1"/>
        </w:rPr>
        <w:t>ASL</w:t>
      </w:r>
    </w:p>
    <w:p w14:paraId="0C798AED" w14:textId="2B5AD0F0" w:rsidR="002733AC" w:rsidRPr="00A12741" w:rsidRDefault="00530962" w:rsidP="00A27BD4">
      <w:pPr>
        <w:pStyle w:val="ListParagraph"/>
        <w:numPr>
          <w:ilvl w:val="0"/>
          <w:numId w:val="4"/>
        </w:num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L</w:t>
      </w:r>
      <w:r w:rsidR="0042281A" w:rsidRPr="00A12741">
        <w:rPr>
          <w:rFonts w:eastAsiaTheme="majorEastAsia" w:cstheme="minorHAnsi"/>
          <w:bCs/>
          <w:color w:val="000000" w:themeColor="text1"/>
        </w:rPr>
        <w:t>eisure activities</w:t>
      </w:r>
    </w:p>
    <w:p w14:paraId="2A317A3C" w14:textId="05551031" w:rsidR="002733AC" w:rsidRPr="00A12741" w:rsidRDefault="0042281A" w:rsidP="00A27BD4">
      <w:pPr>
        <w:pStyle w:val="ListParagraph"/>
        <w:numPr>
          <w:ilvl w:val="0"/>
          <w:numId w:val="4"/>
        </w:num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Identifying people, giving information and preferences</w:t>
      </w:r>
    </w:p>
    <w:p w14:paraId="4557D82C" w14:textId="3C18A53A" w:rsidR="0042281A" w:rsidRPr="00A12741" w:rsidRDefault="0042281A" w:rsidP="00A27BD4">
      <w:pPr>
        <w:pStyle w:val="ListParagraph"/>
        <w:numPr>
          <w:ilvl w:val="0"/>
          <w:numId w:val="4"/>
        </w:num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Talking about oneself in a video production</w:t>
      </w:r>
    </w:p>
    <w:p w14:paraId="560CDD4F" w14:textId="36FB78A0" w:rsidR="0042281A" w:rsidRPr="00A12741" w:rsidRDefault="0042281A" w:rsidP="00A27BD4">
      <w:p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Upon completion of Unit 3, student</w:t>
      </w:r>
      <w:r w:rsidR="00530962" w:rsidRPr="00A12741">
        <w:rPr>
          <w:rFonts w:eastAsiaTheme="majorEastAsia" w:cstheme="minorHAnsi"/>
          <w:bCs/>
          <w:color w:val="000000" w:themeColor="text1"/>
        </w:rPr>
        <w:t>s</w:t>
      </w:r>
      <w:r w:rsidRPr="00A12741">
        <w:rPr>
          <w:rFonts w:eastAsiaTheme="majorEastAsia" w:cstheme="minorHAnsi"/>
          <w:bCs/>
          <w:color w:val="000000" w:themeColor="text1"/>
        </w:rPr>
        <w:t xml:space="preserve"> will effectively use ASL receptively</w:t>
      </w:r>
      <w:r w:rsidR="00530962" w:rsidRPr="00A12741">
        <w:rPr>
          <w:rFonts w:eastAsiaTheme="majorEastAsia" w:cstheme="minorHAnsi"/>
          <w:bCs/>
          <w:color w:val="000000" w:themeColor="text1"/>
        </w:rPr>
        <w:t>/</w:t>
      </w:r>
      <w:r w:rsidRPr="00A12741">
        <w:rPr>
          <w:rFonts w:eastAsiaTheme="majorEastAsia" w:cstheme="minorHAnsi"/>
          <w:bCs/>
          <w:color w:val="000000" w:themeColor="text1"/>
        </w:rPr>
        <w:t xml:space="preserve">expressively </w:t>
      </w:r>
      <w:r w:rsidR="00530962" w:rsidRPr="00A12741">
        <w:rPr>
          <w:rFonts w:eastAsiaTheme="majorEastAsia" w:cstheme="minorHAnsi"/>
          <w:bCs/>
          <w:color w:val="000000" w:themeColor="text1"/>
        </w:rPr>
        <w:t xml:space="preserve">in </w:t>
      </w:r>
      <w:r w:rsidRPr="00A12741">
        <w:rPr>
          <w:rFonts w:eastAsiaTheme="majorEastAsia" w:cstheme="minorHAnsi"/>
          <w:bCs/>
          <w:color w:val="000000" w:themeColor="text1"/>
        </w:rPr>
        <w:t>the following domains:</w:t>
      </w:r>
    </w:p>
    <w:p w14:paraId="5CCBCA50" w14:textId="118835AB" w:rsidR="002733AC" w:rsidRPr="00A12741" w:rsidRDefault="0042281A" w:rsidP="00A27BD4">
      <w:pPr>
        <w:pStyle w:val="ListParagraph"/>
        <w:numPr>
          <w:ilvl w:val="0"/>
          <w:numId w:val="5"/>
        </w:num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Living situations</w:t>
      </w:r>
    </w:p>
    <w:p w14:paraId="5A3BE335" w14:textId="3C408056" w:rsidR="002733AC" w:rsidRPr="00A12741" w:rsidRDefault="0042281A" w:rsidP="00A27BD4">
      <w:pPr>
        <w:pStyle w:val="ListParagraph"/>
        <w:numPr>
          <w:ilvl w:val="0"/>
          <w:numId w:val="5"/>
        </w:num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Commands and directions, in the classroom, halls and buildings around campus</w:t>
      </w:r>
    </w:p>
    <w:p w14:paraId="39A9B629" w14:textId="3F6C63E1" w:rsidR="002733AC" w:rsidRPr="00A12741" w:rsidRDefault="0042281A" w:rsidP="00A27BD4">
      <w:pPr>
        <w:pStyle w:val="ListParagraph"/>
        <w:numPr>
          <w:ilvl w:val="0"/>
          <w:numId w:val="5"/>
        </w:num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Numbers and counting 1-66</w:t>
      </w:r>
    </w:p>
    <w:p w14:paraId="0E7057E6" w14:textId="3739CCA3" w:rsidR="002733AC" w:rsidRPr="00A12741" w:rsidRDefault="0042281A" w:rsidP="00A27BD4">
      <w:pPr>
        <w:pStyle w:val="ListParagraph"/>
        <w:numPr>
          <w:ilvl w:val="0"/>
          <w:numId w:val="5"/>
        </w:num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Living arrangements, including roommates and pets</w:t>
      </w:r>
    </w:p>
    <w:p w14:paraId="5C4F38E7" w14:textId="3EFEA1D6" w:rsidR="002733AC" w:rsidRPr="00A12741" w:rsidRDefault="0042281A" w:rsidP="00A27BD4">
      <w:pPr>
        <w:pStyle w:val="ListParagraph"/>
        <w:numPr>
          <w:ilvl w:val="0"/>
          <w:numId w:val="5"/>
        </w:numPr>
        <w:spacing w:after="0" w:line="240" w:lineRule="auto"/>
        <w:rPr>
          <w:rFonts w:eastAsiaTheme="majorEastAsia" w:cstheme="minorHAnsi"/>
          <w:bCs/>
          <w:color w:val="000000" w:themeColor="text1"/>
        </w:rPr>
      </w:pPr>
      <w:r w:rsidRPr="00A12741">
        <w:rPr>
          <w:rFonts w:eastAsiaTheme="majorEastAsia" w:cstheme="minorHAnsi"/>
          <w:bCs/>
          <w:color w:val="000000" w:themeColor="text1"/>
        </w:rPr>
        <w:t>Directions</w:t>
      </w:r>
    </w:p>
    <w:p w14:paraId="0116869D" w14:textId="77777777" w:rsidR="00146C22" w:rsidRPr="00A12741" w:rsidRDefault="0042281A" w:rsidP="00146C22">
      <w:pPr>
        <w:pStyle w:val="ListParagraph"/>
        <w:numPr>
          <w:ilvl w:val="0"/>
          <w:numId w:val="5"/>
        </w:numPr>
        <w:spacing w:after="0" w:line="240" w:lineRule="auto"/>
        <w:rPr>
          <w:rFonts w:eastAsiaTheme="minorEastAsia" w:cstheme="minorHAnsi"/>
          <w:bCs/>
          <w:color w:val="000000" w:themeColor="text1"/>
        </w:rPr>
      </w:pPr>
      <w:r w:rsidRPr="00A12741">
        <w:rPr>
          <w:rFonts w:eastAsiaTheme="majorEastAsia" w:cstheme="minorHAnsi"/>
          <w:bCs/>
          <w:color w:val="000000" w:themeColor="text1"/>
        </w:rPr>
        <w:t xml:space="preserve">Modes of transportation and time to work </w:t>
      </w:r>
      <w:r w:rsidR="0047460F" w:rsidRPr="00A12741">
        <w:rPr>
          <w:rFonts w:eastAsiaTheme="majorEastAsia" w:cstheme="minorHAnsi"/>
          <w:bCs/>
          <w:color w:val="000000" w:themeColor="text1"/>
        </w:rPr>
        <w:t>and/</w:t>
      </w:r>
      <w:r w:rsidRPr="00A12741">
        <w:rPr>
          <w:rFonts w:eastAsiaTheme="majorEastAsia" w:cstheme="minorHAnsi"/>
          <w:bCs/>
          <w:color w:val="000000" w:themeColor="text1"/>
        </w:rPr>
        <w:t>or school</w:t>
      </w:r>
    </w:p>
    <w:p w14:paraId="38138716" w14:textId="77777777" w:rsidR="00146C22" w:rsidRPr="00A12741" w:rsidRDefault="00146C22" w:rsidP="00146C22">
      <w:pPr>
        <w:spacing w:after="0" w:line="240" w:lineRule="auto"/>
        <w:rPr>
          <w:rFonts w:eastAsiaTheme="minorEastAsia" w:cstheme="minorHAnsi"/>
          <w:bCs/>
          <w:color w:val="000000" w:themeColor="text1"/>
        </w:rPr>
      </w:pPr>
      <w:r w:rsidRPr="00A12741">
        <w:rPr>
          <w:rFonts w:eastAsiaTheme="minorEastAsia" w:cstheme="minorHAnsi"/>
          <w:bCs/>
          <w:color w:val="000000" w:themeColor="text1"/>
        </w:rPr>
        <w:t>Upon completion of Unit 4, students will effectively use ASL receptively and expressively for the following domains:</w:t>
      </w:r>
    </w:p>
    <w:p w14:paraId="60321C00" w14:textId="77777777" w:rsidR="00146C22" w:rsidRPr="00A12741" w:rsidRDefault="00146C22" w:rsidP="00146C22">
      <w:pPr>
        <w:numPr>
          <w:ilvl w:val="0"/>
          <w:numId w:val="3"/>
        </w:numPr>
        <w:spacing w:after="0" w:line="240" w:lineRule="auto"/>
        <w:rPr>
          <w:rFonts w:eastAsiaTheme="minorEastAsia" w:cstheme="minorHAnsi"/>
          <w:bCs/>
          <w:color w:val="000000" w:themeColor="text1"/>
        </w:rPr>
      </w:pPr>
      <w:r w:rsidRPr="00A12741">
        <w:rPr>
          <w:rFonts w:eastAsiaTheme="minorEastAsia" w:cstheme="minorHAnsi"/>
          <w:bCs/>
          <w:color w:val="000000" w:themeColor="text1"/>
        </w:rPr>
        <w:t>Talking about immediate and extended family</w:t>
      </w:r>
    </w:p>
    <w:p w14:paraId="7D691100" w14:textId="77777777" w:rsidR="00146C22" w:rsidRPr="00A12741" w:rsidRDefault="00146C22" w:rsidP="00146C22">
      <w:pPr>
        <w:numPr>
          <w:ilvl w:val="0"/>
          <w:numId w:val="3"/>
        </w:numPr>
        <w:spacing w:after="0" w:line="240" w:lineRule="auto"/>
        <w:rPr>
          <w:rFonts w:eastAsiaTheme="minorEastAsia" w:cstheme="minorHAnsi"/>
          <w:bCs/>
          <w:color w:val="000000" w:themeColor="text1"/>
        </w:rPr>
      </w:pPr>
      <w:r w:rsidRPr="00A12741">
        <w:rPr>
          <w:rFonts w:eastAsiaTheme="minorEastAsia" w:cstheme="minorHAnsi"/>
          <w:bCs/>
          <w:color w:val="000000" w:themeColor="text1"/>
        </w:rPr>
        <w:t>Numbers 67 - 98</w:t>
      </w:r>
    </w:p>
    <w:p w14:paraId="42BE2782" w14:textId="77777777" w:rsidR="00146C22" w:rsidRPr="00A12741" w:rsidRDefault="00146C22" w:rsidP="00146C22">
      <w:pPr>
        <w:numPr>
          <w:ilvl w:val="0"/>
          <w:numId w:val="3"/>
        </w:numPr>
        <w:spacing w:after="0" w:line="240" w:lineRule="auto"/>
        <w:rPr>
          <w:rFonts w:eastAsiaTheme="minorEastAsia" w:cstheme="minorHAnsi"/>
          <w:bCs/>
          <w:color w:val="000000" w:themeColor="text1"/>
        </w:rPr>
      </w:pPr>
      <w:r w:rsidRPr="00A12741">
        <w:rPr>
          <w:rFonts w:eastAsiaTheme="minorEastAsia" w:cstheme="minorHAnsi"/>
          <w:bCs/>
          <w:color w:val="000000" w:themeColor="text1"/>
        </w:rPr>
        <w:t>Discussing family variations</w:t>
      </w:r>
    </w:p>
    <w:p w14:paraId="13FE7F78" w14:textId="77777777" w:rsidR="00146C22" w:rsidRPr="00A12741" w:rsidRDefault="00146C22" w:rsidP="00146C22">
      <w:pPr>
        <w:spacing w:after="0" w:line="240" w:lineRule="auto"/>
        <w:rPr>
          <w:rFonts w:eastAsiaTheme="minorEastAsia" w:cstheme="minorHAnsi"/>
          <w:bCs/>
          <w:color w:val="000000" w:themeColor="text1"/>
        </w:rPr>
      </w:pPr>
      <w:r w:rsidRPr="00A12741">
        <w:rPr>
          <w:rFonts w:eastAsiaTheme="minorEastAsia" w:cstheme="minorHAnsi"/>
          <w:bCs/>
          <w:color w:val="000000" w:themeColor="text1"/>
        </w:rPr>
        <w:t>Upon completion of Unit 5, the student will effectively use ASL receptively and expressively for the following domains:</w:t>
      </w:r>
    </w:p>
    <w:p w14:paraId="256CDEE2" w14:textId="77777777" w:rsidR="00146C22" w:rsidRPr="00A12741" w:rsidRDefault="00146C22" w:rsidP="00146C22">
      <w:pPr>
        <w:numPr>
          <w:ilvl w:val="0"/>
          <w:numId w:val="4"/>
        </w:numPr>
        <w:spacing w:after="0" w:line="240" w:lineRule="auto"/>
        <w:rPr>
          <w:rFonts w:eastAsiaTheme="minorEastAsia" w:cstheme="minorHAnsi"/>
          <w:bCs/>
          <w:color w:val="000000" w:themeColor="text1"/>
        </w:rPr>
      </w:pPr>
      <w:r w:rsidRPr="00A12741">
        <w:rPr>
          <w:rFonts w:eastAsiaTheme="minorEastAsia" w:cstheme="minorHAnsi"/>
          <w:bCs/>
          <w:color w:val="000000" w:themeColor="text1"/>
        </w:rPr>
        <w:t>Discussing everyday activities with others</w:t>
      </w:r>
    </w:p>
    <w:p w14:paraId="5CAF5818" w14:textId="6766D2A3" w:rsidR="00146C22" w:rsidRPr="00A12741" w:rsidRDefault="00146C22" w:rsidP="00146C22">
      <w:pPr>
        <w:numPr>
          <w:ilvl w:val="0"/>
          <w:numId w:val="4"/>
        </w:numPr>
        <w:spacing w:after="0" w:line="240" w:lineRule="auto"/>
        <w:rPr>
          <w:rFonts w:eastAsiaTheme="minorEastAsia" w:cstheme="minorHAnsi"/>
          <w:bCs/>
          <w:color w:val="000000" w:themeColor="text1"/>
        </w:rPr>
      </w:pPr>
      <w:r w:rsidRPr="00A12741">
        <w:rPr>
          <w:rFonts w:eastAsiaTheme="minorEastAsia" w:cstheme="minorHAnsi"/>
          <w:bCs/>
          <w:color w:val="000000" w:themeColor="text1"/>
        </w:rPr>
        <w:t xml:space="preserve">Discussing household chores </w:t>
      </w:r>
      <w:r w:rsidR="0069319E">
        <w:rPr>
          <w:rFonts w:eastAsiaTheme="minorEastAsia" w:cstheme="minorHAnsi"/>
          <w:bCs/>
          <w:color w:val="000000" w:themeColor="text1"/>
        </w:rPr>
        <w:t>and</w:t>
      </w:r>
      <w:r w:rsidRPr="00A12741">
        <w:rPr>
          <w:rFonts w:eastAsiaTheme="minorEastAsia" w:cstheme="minorHAnsi"/>
          <w:bCs/>
          <w:color w:val="000000" w:themeColor="text1"/>
        </w:rPr>
        <w:t xml:space="preserve"> errands</w:t>
      </w:r>
    </w:p>
    <w:p w14:paraId="4DD3824F" w14:textId="77777777" w:rsidR="00146C22" w:rsidRPr="00A12741" w:rsidRDefault="00146C22" w:rsidP="00146C22">
      <w:pPr>
        <w:spacing w:after="0" w:line="240" w:lineRule="auto"/>
        <w:rPr>
          <w:rFonts w:eastAsiaTheme="minorEastAsia" w:cstheme="minorHAnsi"/>
          <w:bCs/>
          <w:color w:val="000000" w:themeColor="text1"/>
        </w:rPr>
      </w:pPr>
      <w:r w:rsidRPr="00A12741">
        <w:rPr>
          <w:rFonts w:eastAsiaTheme="minorEastAsia" w:cstheme="minorHAnsi"/>
          <w:bCs/>
          <w:color w:val="000000" w:themeColor="text1"/>
        </w:rPr>
        <w:t>Upon completion of Unit 6, the student will effectively use ASL receptively and expressively for the following domains:</w:t>
      </w:r>
    </w:p>
    <w:p w14:paraId="463AF8A0" w14:textId="77777777" w:rsidR="00146C22" w:rsidRPr="00A12741" w:rsidRDefault="00146C22" w:rsidP="00146C22">
      <w:pPr>
        <w:numPr>
          <w:ilvl w:val="0"/>
          <w:numId w:val="5"/>
        </w:numPr>
        <w:spacing w:after="0" w:line="240" w:lineRule="auto"/>
        <w:rPr>
          <w:rFonts w:eastAsiaTheme="minorEastAsia" w:cstheme="minorHAnsi"/>
          <w:bCs/>
          <w:color w:val="000000" w:themeColor="text1"/>
        </w:rPr>
      </w:pPr>
      <w:r w:rsidRPr="00A12741">
        <w:rPr>
          <w:rFonts w:eastAsiaTheme="minorEastAsia" w:cstheme="minorHAnsi"/>
          <w:bCs/>
          <w:color w:val="000000" w:themeColor="text1"/>
        </w:rPr>
        <w:t>Storytelling</w:t>
      </w:r>
    </w:p>
    <w:p w14:paraId="5F60E97D" w14:textId="77777777" w:rsidR="00146C22" w:rsidRPr="00A12741" w:rsidRDefault="00146C22" w:rsidP="00146C22">
      <w:pPr>
        <w:numPr>
          <w:ilvl w:val="1"/>
          <w:numId w:val="5"/>
        </w:numPr>
        <w:spacing w:after="0" w:line="240" w:lineRule="auto"/>
        <w:rPr>
          <w:rFonts w:eastAsiaTheme="minorEastAsia" w:cstheme="minorHAnsi"/>
          <w:bCs/>
          <w:color w:val="000000" w:themeColor="text1"/>
        </w:rPr>
      </w:pPr>
      <w:r w:rsidRPr="00A12741">
        <w:rPr>
          <w:rFonts w:eastAsiaTheme="minorEastAsia" w:cstheme="minorHAnsi"/>
          <w:bCs/>
          <w:color w:val="000000" w:themeColor="text1"/>
        </w:rPr>
        <w:t>Understanding one- and two-person role shift</w:t>
      </w:r>
    </w:p>
    <w:p w14:paraId="23EA58AC" w14:textId="48B49174" w:rsidR="00146C22" w:rsidRPr="00A12741" w:rsidRDefault="00146C22" w:rsidP="00146C22">
      <w:pPr>
        <w:numPr>
          <w:ilvl w:val="1"/>
          <w:numId w:val="5"/>
        </w:numPr>
        <w:spacing w:after="0" w:line="240" w:lineRule="auto"/>
        <w:rPr>
          <w:rFonts w:eastAsiaTheme="minorEastAsia" w:cstheme="minorHAnsi"/>
          <w:bCs/>
          <w:color w:val="000000" w:themeColor="text1"/>
        </w:rPr>
      </w:pPr>
      <w:r w:rsidRPr="00A12741">
        <w:rPr>
          <w:rFonts w:eastAsiaTheme="minorEastAsia" w:cstheme="minorHAnsi"/>
          <w:bCs/>
          <w:color w:val="000000" w:themeColor="text1"/>
        </w:rPr>
        <w:t xml:space="preserve">Entrances </w:t>
      </w:r>
      <w:r w:rsidR="0069319E">
        <w:rPr>
          <w:rFonts w:eastAsiaTheme="minorEastAsia" w:cstheme="minorHAnsi"/>
          <w:bCs/>
          <w:color w:val="000000" w:themeColor="text1"/>
        </w:rPr>
        <w:t>and</w:t>
      </w:r>
      <w:r w:rsidRPr="00A12741">
        <w:rPr>
          <w:rFonts w:eastAsiaTheme="minorEastAsia" w:cstheme="minorHAnsi"/>
          <w:bCs/>
          <w:color w:val="000000" w:themeColor="text1"/>
        </w:rPr>
        <w:t xml:space="preserve"> Exits</w:t>
      </w:r>
    </w:p>
    <w:p w14:paraId="7058866A" w14:textId="77777777" w:rsidR="00146C22" w:rsidRPr="00A12741" w:rsidRDefault="00146C22" w:rsidP="00146C22">
      <w:pPr>
        <w:numPr>
          <w:ilvl w:val="1"/>
          <w:numId w:val="5"/>
        </w:numPr>
        <w:spacing w:after="0" w:line="240" w:lineRule="auto"/>
        <w:rPr>
          <w:rFonts w:eastAsiaTheme="minorEastAsia" w:cstheme="minorHAnsi"/>
          <w:bCs/>
          <w:color w:val="000000" w:themeColor="text1"/>
        </w:rPr>
      </w:pPr>
      <w:r w:rsidRPr="00A12741">
        <w:rPr>
          <w:rFonts w:eastAsiaTheme="minorEastAsia" w:cstheme="minorHAnsi"/>
          <w:bCs/>
          <w:color w:val="000000" w:themeColor="text1"/>
        </w:rPr>
        <w:t xml:space="preserve">Character development </w:t>
      </w:r>
    </w:p>
    <w:p w14:paraId="0F2978BD" w14:textId="77777777" w:rsidR="00146C22" w:rsidRPr="00A12741" w:rsidRDefault="00146C22" w:rsidP="00146C22">
      <w:pPr>
        <w:numPr>
          <w:ilvl w:val="1"/>
          <w:numId w:val="5"/>
        </w:numPr>
        <w:spacing w:after="0" w:line="240" w:lineRule="auto"/>
        <w:rPr>
          <w:rFonts w:eastAsiaTheme="minorEastAsia" w:cstheme="minorHAnsi"/>
          <w:bCs/>
          <w:color w:val="000000" w:themeColor="text1"/>
        </w:rPr>
      </w:pPr>
      <w:r w:rsidRPr="00A12741">
        <w:rPr>
          <w:rFonts w:eastAsiaTheme="minorEastAsia" w:cstheme="minorHAnsi"/>
          <w:bCs/>
          <w:color w:val="000000" w:themeColor="text1"/>
        </w:rPr>
        <w:t>Maintaining special agreement</w:t>
      </w:r>
    </w:p>
    <w:p w14:paraId="47735541" w14:textId="5122825E" w:rsidR="001B4766" w:rsidRPr="00A7498E" w:rsidRDefault="000E3689" w:rsidP="00A7498E">
      <w:pPr>
        <w:spacing w:before="240" w:after="0" w:line="240" w:lineRule="auto"/>
        <w:jc w:val="center"/>
        <w:rPr>
          <w:rFonts w:cstheme="minorHAnsi"/>
        </w:rPr>
      </w:pPr>
      <w:r w:rsidRPr="00A12741">
        <w:rPr>
          <w:rFonts w:eastAsiaTheme="minorEastAsia" w:cstheme="minorHAnsi"/>
          <w:b/>
          <w:bCs/>
          <w:color w:val="00B050"/>
        </w:rPr>
        <w:t xml:space="preserve">Helpful web resources: </w:t>
      </w:r>
      <w:hyperlink r:id="rId19" w:history="1">
        <w:r w:rsidRPr="00A12741">
          <w:rPr>
            <w:rStyle w:val="Hyperlink"/>
            <w:rFonts w:eastAsiaTheme="minorEastAsia" w:cstheme="minorHAnsi"/>
          </w:rPr>
          <w:t>https://gcdasl.com/a/</w:t>
        </w:r>
      </w:hyperlink>
      <w:r w:rsidRPr="00A12741">
        <w:rPr>
          <w:rFonts w:eastAsiaTheme="minorEastAsia" w:cstheme="minorHAnsi"/>
          <w:color w:val="00B050"/>
        </w:rPr>
        <w:t>,</w:t>
      </w:r>
      <w:r w:rsidRPr="00A12741">
        <w:rPr>
          <w:rFonts w:eastAsiaTheme="minorEastAsia" w:cstheme="minorHAnsi"/>
          <w:b/>
          <w:bCs/>
          <w:color w:val="00B050"/>
        </w:rPr>
        <w:t xml:space="preserve"> </w:t>
      </w:r>
      <w:hyperlink r:id="rId20" w:history="1">
        <w:r w:rsidRPr="00A12741">
          <w:rPr>
            <w:rStyle w:val="Hyperlink"/>
            <w:rFonts w:eastAsiaTheme="minorEastAsia" w:cstheme="minorHAnsi"/>
          </w:rPr>
          <w:t>www.lifeprint.com</w:t>
        </w:r>
      </w:hyperlink>
      <w:r w:rsidRPr="00A12741">
        <w:rPr>
          <w:rFonts w:eastAsiaTheme="minorEastAsia" w:cstheme="minorHAnsi"/>
        </w:rPr>
        <w:t xml:space="preserve">, </w:t>
      </w:r>
      <w:hyperlink r:id="rId21" w:tooltip="https://www.amazon.com/ASL-Grammar-Workbook-Rochelle-Barlow/dp/1720953562" w:history="1">
        <w:r w:rsidRPr="00A12741">
          <w:rPr>
            <w:rStyle w:val="Hyperlink"/>
            <w:rFonts w:eastAsiaTheme="minorEastAsia" w:cstheme="minorHAnsi"/>
          </w:rPr>
          <w:t>ASL Grammar: The Workbook</w:t>
        </w:r>
      </w:hyperlink>
    </w:p>
    <w:p w14:paraId="1765FD77" w14:textId="34D41696" w:rsidR="0042281A" w:rsidRPr="001B4766" w:rsidRDefault="0042281A" w:rsidP="00A7498E">
      <w:pPr>
        <w:spacing w:before="240" w:after="0" w:line="240" w:lineRule="auto"/>
        <w:rPr>
          <w:rFonts w:eastAsiaTheme="minorEastAsia" w:cstheme="minorHAnsi"/>
          <w:b/>
          <w:bCs/>
          <w:color w:val="00B050"/>
        </w:rPr>
      </w:pPr>
      <w:r w:rsidRPr="00A12741">
        <w:rPr>
          <w:rFonts w:cstheme="minorHAnsi"/>
          <w:b/>
          <w:color w:val="4A7B29" w:themeColor="accent2" w:themeShade="BF"/>
          <w:lang w:val="en-GB"/>
        </w:rPr>
        <w:t xml:space="preserve">No Talking Policy: </w:t>
      </w:r>
      <w:r w:rsidRPr="00A12741">
        <w:rPr>
          <w:rFonts w:cstheme="minorHAnsi"/>
          <w:lang w:val="en-GB"/>
        </w:rPr>
        <w:t>We insist on maintaining a signing environment in the classroom for two reasons:</w:t>
      </w:r>
    </w:p>
    <w:p w14:paraId="6A1B4C22" w14:textId="7D8A5B2F" w:rsidR="0042281A" w:rsidRPr="00A12741" w:rsidRDefault="0042281A" w:rsidP="008356E7">
      <w:pPr>
        <w:pStyle w:val="ListParagraph"/>
        <w:numPr>
          <w:ilvl w:val="0"/>
          <w:numId w:val="1"/>
        </w:numPr>
        <w:spacing w:before="240"/>
        <w:rPr>
          <w:rFonts w:cstheme="minorHAnsi"/>
          <w:lang w:val="en-GB"/>
        </w:rPr>
      </w:pPr>
      <w:r w:rsidRPr="00A12741">
        <w:rPr>
          <w:rFonts w:cstheme="minorHAnsi"/>
          <w:lang w:val="en-GB"/>
        </w:rPr>
        <w:lastRenderedPageBreak/>
        <w:t xml:space="preserve">It is imperative you develop the habit of signing when Deaf people are present because it is considered rude and insulting to talk in front of a Deaf person. Information </w:t>
      </w:r>
      <w:r w:rsidR="00A7498E">
        <w:rPr>
          <w:rFonts w:cstheme="minorHAnsi"/>
          <w:lang w:val="en-GB"/>
        </w:rPr>
        <w:t>is expected</w:t>
      </w:r>
      <w:r w:rsidRPr="00A12741">
        <w:rPr>
          <w:rFonts w:cstheme="minorHAnsi"/>
          <w:lang w:val="en-GB"/>
        </w:rPr>
        <w:t xml:space="preserve"> be accessible for everyone present. </w:t>
      </w:r>
    </w:p>
    <w:p w14:paraId="4E0235B0" w14:textId="48B46A15" w:rsidR="0042281A" w:rsidRPr="00A12741" w:rsidRDefault="00807DBC" w:rsidP="008356E7">
      <w:pPr>
        <w:pStyle w:val="ListParagraph"/>
        <w:numPr>
          <w:ilvl w:val="0"/>
          <w:numId w:val="1"/>
        </w:numPr>
        <w:spacing w:before="240"/>
        <w:rPr>
          <w:rFonts w:cstheme="minorHAnsi"/>
        </w:rPr>
      </w:pPr>
      <w:r w:rsidRPr="00A12741">
        <w:rPr>
          <w:rFonts w:cstheme="minorHAnsi"/>
          <w:lang w:val="en-GB"/>
        </w:rPr>
        <w:t>T</w:t>
      </w:r>
      <w:r w:rsidR="0042281A" w:rsidRPr="00A12741">
        <w:rPr>
          <w:rFonts w:cstheme="minorHAnsi"/>
          <w:lang w:val="en-GB"/>
        </w:rPr>
        <w:t xml:space="preserve">his is an immersion class; only the target language is used. Using ASL will help develop both comprehension and expressive skills quickly and effectively. Talking disrupts this process and delays language development. If a </w:t>
      </w:r>
      <w:r w:rsidRPr="00A12741">
        <w:rPr>
          <w:rFonts w:cstheme="minorHAnsi"/>
          <w:lang w:val="en-GB"/>
        </w:rPr>
        <w:t>peer</w:t>
      </w:r>
      <w:r w:rsidR="0042281A" w:rsidRPr="00A12741">
        <w:rPr>
          <w:rFonts w:cstheme="minorHAnsi"/>
          <w:lang w:val="en-GB"/>
        </w:rPr>
        <w:t xml:space="preserve"> asks for help, use signs you have learned, gesture or by writing back and forth.</w:t>
      </w:r>
    </w:p>
    <w:p w14:paraId="070CC7C4" w14:textId="56AF9C0C" w:rsidR="000B4C9C" w:rsidRPr="00A12741" w:rsidRDefault="00162DBA" w:rsidP="008356E7">
      <w:pPr>
        <w:spacing w:before="240" w:line="240" w:lineRule="auto"/>
        <w:rPr>
          <w:rFonts w:eastAsiaTheme="minorEastAsia" w:cstheme="minorHAnsi"/>
          <w:b/>
          <w:bCs/>
          <w:color w:val="4A7B29" w:themeColor="accent2" w:themeShade="BF"/>
        </w:rPr>
      </w:pPr>
      <w:r w:rsidRPr="00A12741">
        <w:rPr>
          <w:rFonts w:eastAsiaTheme="minorEastAsia" w:cstheme="minorHAnsi"/>
          <w:b/>
          <w:bCs/>
          <w:color w:val="4A7B29" w:themeColor="accent2" w:themeShade="BF"/>
        </w:rPr>
        <w:t xml:space="preserve">ADA accommodation statement: </w:t>
      </w:r>
      <w:r w:rsidRPr="00A12741">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w:t>
      </w:r>
      <w:r w:rsidR="007B0167" w:rsidRPr="00A12741">
        <w:rPr>
          <w:rFonts w:cstheme="minorHAnsi"/>
          <w:color w:val="201F1E"/>
          <w:shd w:val="clear" w:color="auto" w:fill="FFFFFF"/>
        </w:rPr>
        <w:t>Access</w:t>
      </w:r>
      <w:r w:rsidRPr="00A12741">
        <w:rPr>
          <w:rFonts w:cstheme="minorHAnsi"/>
          <w:color w:val="201F1E"/>
          <w:shd w:val="clear" w:color="auto" w:fill="FFFFFF"/>
        </w:rPr>
        <w:t xml:space="preserve"> (ODA) to verify their eligibility. If a disability is verified, the ODA will provide you with a reasonable accommodation letter to be delivered to faculty</w:t>
      </w:r>
      <w:r w:rsidR="00807DBC" w:rsidRPr="00A12741">
        <w:rPr>
          <w:rFonts w:cstheme="minorHAnsi"/>
          <w:color w:val="201F1E"/>
          <w:shd w:val="clear" w:color="auto" w:fill="FFFFFF"/>
        </w:rPr>
        <w:t xml:space="preserve"> to hold</w:t>
      </w:r>
      <w:r w:rsidRPr="00A12741">
        <w:rPr>
          <w:rFonts w:cstheme="minorHAnsi"/>
          <w:color w:val="201F1E"/>
          <w:shd w:val="clear" w:color="auto" w:fill="FFFFFF"/>
        </w:rPr>
        <w:t xml:space="preserve"> a private discussion regarding your specific needs in a course. You </w:t>
      </w:r>
      <w:r w:rsidR="00A7498E">
        <w:rPr>
          <w:rFonts w:cstheme="minorHAnsi"/>
          <w:color w:val="201F1E"/>
          <w:shd w:val="clear" w:color="auto" w:fill="FFFFFF"/>
        </w:rPr>
        <w:t>can</w:t>
      </w:r>
      <w:r w:rsidRPr="00A12741">
        <w:rPr>
          <w:rFonts w:cstheme="minorHAnsi"/>
          <w:color w:val="201F1E"/>
          <w:shd w:val="clear" w:color="auto" w:fill="FFFFFF"/>
        </w:rPr>
        <w:t xml:space="preserve"> request reasonable accommodations at any </w:t>
      </w:r>
      <w:r w:rsidR="005777DF" w:rsidRPr="00A12741">
        <w:rPr>
          <w:rFonts w:cstheme="minorHAnsi"/>
          <w:color w:val="201F1E"/>
          <w:shd w:val="clear" w:color="auto" w:fill="FFFFFF"/>
        </w:rPr>
        <w:t>time;</w:t>
      </w:r>
      <w:r w:rsidRPr="00A12741">
        <w:rPr>
          <w:rFonts w:cstheme="minorHAnsi"/>
          <w:color w:val="201F1E"/>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w:t>
      </w:r>
      <w:r w:rsidR="00992E53" w:rsidRPr="00A12741">
        <w:rPr>
          <w:rFonts w:cstheme="minorHAnsi"/>
          <w:color w:val="201F1E"/>
          <w:shd w:val="clear" w:color="auto" w:fill="FFFFFF"/>
        </w:rPr>
        <w:t xml:space="preserve"> </w:t>
      </w:r>
      <w:r w:rsidRPr="00A12741">
        <w:rPr>
          <w:rFonts w:cstheme="minorHAnsi"/>
          <w:color w:val="201F1E"/>
          <w:shd w:val="clear" w:color="auto" w:fill="FFFFFF"/>
        </w:rPr>
        <w:t xml:space="preserve">designated office hours to protect the privacy of the student. For additional information, refer to the </w:t>
      </w:r>
      <w:hyperlink r:id="rId22" w:history="1">
        <w:r w:rsidRPr="00A12741">
          <w:rPr>
            <w:rStyle w:val="Hyperlink"/>
            <w:rFonts w:cstheme="minorHAnsi"/>
            <w:shd w:val="clear" w:color="auto" w:fill="FFFFFF"/>
          </w:rPr>
          <w:t xml:space="preserve">Office of Disability </w:t>
        </w:r>
        <w:r w:rsidR="009008E3" w:rsidRPr="00A12741">
          <w:rPr>
            <w:rStyle w:val="Hyperlink"/>
            <w:rFonts w:cstheme="minorHAnsi"/>
            <w:shd w:val="clear" w:color="auto" w:fill="FFFFFF"/>
          </w:rPr>
          <w:t>Access</w:t>
        </w:r>
      </w:hyperlink>
      <w:r w:rsidR="0042281A" w:rsidRPr="00A12741">
        <w:rPr>
          <w:rFonts w:cstheme="minorHAnsi"/>
          <w:color w:val="201F1E"/>
          <w:shd w:val="clear" w:color="auto" w:fill="FFFFFF"/>
        </w:rPr>
        <w:t xml:space="preserve">. </w:t>
      </w:r>
      <w:r w:rsidRPr="00A12741">
        <w:rPr>
          <w:rFonts w:cstheme="minorHAnsi"/>
          <w:color w:val="201F1E"/>
          <w:shd w:val="clear" w:color="auto" w:fill="FFFFFF"/>
        </w:rPr>
        <w:t xml:space="preserve">You </w:t>
      </w:r>
      <w:r w:rsidR="00A7498E">
        <w:rPr>
          <w:rFonts w:cstheme="minorHAnsi"/>
          <w:color w:val="201F1E"/>
          <w:shd w:val="clear" w:color="auto" w:fill="FFFFFF"/>
        </w:rPr>
        <w:t>can</w:t>
      </w:r>
      <w:r w:rsidRPr="00A12741">
        <w:rPr>
          <w:rFonts w:cstheme="minorHAnsi"/>
          <w:color w:val="201F1E"/>
          <w:shd w:val="clear" w:color="auto" w:fill="FFFFFF"/>
        </w:rPr>
        <w:t xml:space="preserve"> also contact ODA</w:t>
      </w:r>
      <w:r w:rsidR="0042281A" w:rsidRPr="00A12741">
        <w:rPr>
          <w:rFonts w:cstheme="minorHAnsi"/>
          <w:color w:val="201F1E"/>
          <w:shd w:val="clear" w:color="auto" w:fill="FFFFFF"/>
        </w:rPr>
        <w:t xml:space="preserve"> </w:t>
      </w:r>
      <w:r w:rsidRPr="00A12741">
        <w:rPr>
          <w:rFonts w:cstheme="minorHAnsi"/>
          <w:color w:val="201F1E"/>
          <w:shd w:val="clear" w:color="auto" w:fill="FFFFFF"/>
        </w:rPr>
        <w:t>at (940) 565-4323.</w:t>
      </w:r>
    </w:p>
    <w:p w14:paraId="43A774EC" w14:textId="5345CF4D" w:rsidR="00E70DD6" w:rsidRPr="00A12741" w:rsidRDefault="000B4C9C" w:rsidP="008356E7">
      <w:pPr>
        <w:spacing w:before="240"/>
        <w:rPr>
          <w:rFonts w:eastAsiaTheme="majorEastAsia" w:cstheme="minorHAnsi"/>
          <w:color w:val="000000" w:themeColor="text1"/>
        </w:rPr>
      </w:pPr>
      <w:r w:rsidRPr="00A12741">
        <w:rPr>
          <w:rFonts w:eastAsiaTheme="majorEastAsia" w:cstheme="minorHAnsi"/>
          <w:b/>
          <w:bCs/>
          <w:color w:val="297C52" w:themeColor="accent3" w:themeShade="BF"/>
        </w:rPr>
        <w:t>Participation</w:t>
      </w:r>
      <w:r w:rsidR="00E70DD6" w:rsidRPr="00A12741">
        <w:rPr>
          <w:rFonts w:cstheme="minorHAnsi"/>
          <w:b/>
          <w:bCs/>
        </w:rPr>
        <w:t xml:space="preserve">: </w:t>
      </w:r>
      <w:r w:rsidR="00E70DD6" w:rsidRPr="00A12741">
        <w:rPr>
          <w:rFonts w:eastAsiaTheme="majorEastAsia" w:cstheme="minorHAnsi"/>
          <w:color w:val="000000" w:themeColor="text1"/>
        </w:rPr>
        <w:t xml:space="preserve">Students are expected to attend ALL class meetings and </w:t>
      </w:r>
      <w:r w:rsidRPr="00A12741">
        <w:rPr>
          <w:rFonts w:eastAsiaTheme="majorEastAsia" w:cstheme="minorHAnsi"/>
          <w:color w:val="000000" w:themeColor="text1"/>
        </w:rPr>
        <w:t xml:space="preserve">participate during class. </w:t>
      </w:r>
      <w:r w:rsidR="00E70DD6" w:rsidRPr="00A12741">
        <w:rPr>
          <w:rFonts w:eastAsiaTheme="majorEastAsia" w:cstheme="minorHAnsi"/>
          <w:color w:val="000000" w:themeColor="text1"/>
        </w:rPr>
        <w:t>It is important t</w:t>
      </w:r>
      <w:r w:rsidRPr="00A12741">
        <w:rPr>
          <w:rFonts w:eastAsiaTheme="majorEastAsia" w:cstheme="minorHAnsi"/>
          <w:color w:val="000000" w:themeColor="text1"/>
        </w:rPr>
        <w:t>o</w:t>
      </w:r>
      <w:r w:rsidR="00E70DD6" w:rsidRPr="00A12741">
        <w:rPr>
          <w:rFonts w:eastAsiaTheme="majorEastAsia" w:cstheme="minorHAnsi"/>
          <w:color w:val="000000" w:themeColor="text1"/>
        </w:rPr>
        <w:t xml:space="preserve"> communicate with the professor PRIOR to being absent, so you</w:t>
      </w:r>
      <w:r w:rsidRPr="00A12741">
        <w:rPr>
          <w:rFonts w:eastAsiaTheme="majorEastAsia" w:cstheme="minorHAnsi"/>
          <w:color w:val="000000" w:themeColor="text1"/>
        </w:rPr>
        <w:t xml:space="preserve"> and</w:t>
      </w:r>
      <w:r w:rsidR="00E70DD6" w:rsidRPr="00A12741">
        <w:rPr>
          <w:rFonts w:eastAsiaTheme="majorEastAsia" w:cstheme="minorHAnsi"/>
          <w:color w:val="000000" w:themeColor="text1"/>
        </w:rPr>
        <w:t xml:space="preserve"> the professor, can discuss the impact of the absence on your attainment of course learning goals.</w:t>
      </w:r>
      <w:r w:rsidRPr="00A12741">
        <w:rPr>
          <w:rFonts w:eastAsiaTheme="majorEastAsia" w:cstheme="minorHAnsi"/>
          <w:color w:val="000000" w:themeColor="text1"/>
        </w:rPr>
        <w:t xml:space="preserve"> Because participation happens in the classroom with the instructor and peers, points cannot be made up. Calculation of participation is based on the number of activities counted </w:t>
      </w:r>
      <w:r w:rsidR="00807DBC" w:rsidRPr="00A12741">
        <w:rPr>
          <w:rFonts w:eastAsiaTheme="majorEastAsia" w:cstheme="minorHAnsi"/>
          <w:color w:val="000000" w:themeColor="text1"/>
        </w:rPr>
        <w:t xml:space="preserve">by instructor, then </w:t>
      </w:r>
      <w:r w:rsidRPr="00A12741">
        <w:rPr>
          <w:rFonts w:eastAsiaTheme="majorEastAsia" w:cstheme="minorHAnsi"/>
          <w:color w:val="000000" w:themeColor="text1"/>
        </w:rPr>
        <w:t xml:space="preserve">divided by </w:t>
      </w:r>
      <w:r w:rsidR="00807DBC" w:rsidRPr="00A12741">
        <w:rPr>
          <w:rFonts w:eastAsiaTheme="majorEastAsia" w:cstheme="minorHAnsi"/>
          <w:color w:val="000000" w:themeColor="text1"/>
        </w:rPr>
        <w:t xml:space="preserve">the </w:t>
      </w:r>
      <w:r w:rsidRPr="00A12741">
        <w:rPr>
          <w:rFonts w:eastAsiaTheme="majorEastAsia" w:cstheme="minorHAnsi"/>
          <w:color w:val="000000" w:themeColor="text1"/>
        </w:rPr>
        <w:t xml:space="preserve">number of participated </w:t>
      </w:r>
      <w:proofErr w:type="gramStart"/>
      <w:r w:rsidR="00807DBC" w:rsidRPr="00A12741">
        <w:rPr>
          <w:rFonts w:eastAsiaTheme="majorEastAsia" w:cstheme="minorHAnsi"/>
          <w:color w:val="000000" w:themeColor="text1"/>
        </w:rPr>
        <w:t>events student</w:t>
      </w:r>
      <w:proofErr w:type="gramEnd"/>
      <w:r w:rsidR="00807DBC" w:rsidRPr="00A12741">
        <w:rPr>
          <w:rFonts w:eastAsiaTheme="majorEastAsia" w:cstheme="minorHAnsi"/>
          <w:color w:val="000000" w:themeColor="text1"/>
        </w:rPr>
        <w:t xml:space="preserve"> participated in</w:t>
      </w:r>
      <w:r w:rsidRPr="00A12741">
        <w:rPr>
          <w:rFonts w:eastAsiaTheme="majorEastAsia" w:cstheme="minorHAnsi"/>
          <w:color w:val="000000" w:themeColor="text1"/>
        </w:rPr>
        <w:t xml:space="preserve"> </w:t>
      </w:r>
      <w:r w:rsidR="00807DBC" w:rsidRPr="00A12741">
        <w:rPr>
          <w:rFonts w:eastAsiaTheme="majorEastAsia" w:cstheme="minorHAnsi"/>
          <w:color w:val="000000" w:themeColor="text1"/>
        </w:rPr>
        <w:t>(</w:t>
      </w:r>
      <w:r w:rsidRPr="00A12741">
        <w:rPr>
          <w:rFonts w:eastAsiaTheme="majorEastAsia" w:cstheme="minorHAnsi"/>
          <w:color w:val="000000" w:themeColor="text1"/>
        </w:rPr>
        <w:t>to give an average</w:t>
      </w:r>
      <w:r w:rsidR="00807DBC" w:rsidRPr="00A12741">
        <w:rPr>
          <w:rFonts w:eastAsiaTheme="majorEastAsia" w:cstheme="minorHAnsi"/>
          <w:color w:val="000000" w:themeColor="text1"/>
        </w:rPr>
        <w:t>)</w:t>
      </w:r>
      <w:r w:rsidRPr="00A12741">
        <w:rPr>
          <w:rFonts w:eastAsiaTheme="majorEastAsia" w:cstheme="minorHAnsi"/>
          <w:color w:val="000000" w:themeColor="text1"/>
        </w:rPr>
        <w:t>.</w:t>
      </w:r>
    </w:p>
    <w:p w14:paraId="1DD6399A" w14:textId="1BFDE332" w:rsidR="002604DD" w:rsidRPr="00A12741" w:rsidRDefault="00E70DD6" w:rsidP="008356E7">
      <w:pPr>
        <w:spacing w:before="240" w:line="240" w:lineRule="auto"/>
        <w:rPr>
          <w:rFonts w:eastAsiaTheme="minorEastAsia" w:cstheme="minorHAnsi"/>
        </w:rPr>
      </w:pPr>
      <w:r w:rsidRPr="00A12741">
        <w:rPr>
          <w:rFonts w:eastAsiaTheme="minorEastAsia" w:cstheme="minorHAnsi"/>
        </w:rPr>
        <w:t xml:space="preserve">Research has shown </w:t>
      </w:r>
      <w:r w:rsidR="000B4C9C" w:rsidRPr="00A12741">
        <w:rPr>
          <w:rFonts w:eastAsiaTheme="minorEastAsia" w:cstheme="minorHAnsi"/>
        </w:rPr>
        <w:t xml:space="preserve">that </w:t>
      </w:r>
      <w:r w:rsidRPr="00A12741">
        <w:rPr>
          <w:rFonts w:eastAsiaTheme="minorEastAsia" w:cstheme="minorHAnsi"/>
        </w:rPr>
        <w:t xml:space="preserve">students who attend class are more likely to be successful. Being punctual indicates respect for others. </w:t>
      </w:r>
      <w:r w:rsidR="00A7498E">
        <w:rPr>
          <w:rFonts w:eastAsiaTheme="minorEastAsia" w:cstheme="minorHAnsi"/>
        </w:rPr>
        <w:t>A</w:t>
      </w:r>
      <w:r w:rsidRPr="00A12741">
        <w:rPr>
          <w:rFonts w:eastAsiaTheme="minorEastAsia" w:cstheme="minorHAnsi"/>
        </w:rPr>
        <w:t>rrive before class begins to find a seat</w:t>
      </w:r>
      <w:r w:rsidR="000B4C9C" w:rsidRPr="00A12741">
        <w:rPr>
          <w:rFonts w:eastAsiaTheme="minorEastAsia" w:cstheme="minorHAnsi"/>
        </w:rPr>
        <w:t xml:space="preserve"> </w:t>
      </w:r>
      <w:r w:rsidRPr="00A12741">
        <w:rPr>
          <w:rFonts w:eastAsiaTheme="minorEastAsia" w:cstheme="minorHAnsi"/>
        </w:rPr>
        <w:t>and connect with your peers. The beginning of class is</w:t>
      </w:r>
      <w:r w:rsidR="002604DD" w:rsidRPr="00A12741">
        <w:rPr>
          <w:rFonts w:eastAsiaTheme="minorEastAsia" w:cstheme="minorHAnsi"/>
        </w:rPr>
        <w:t xml:space="preserve"> </w:t>
      </w:r>
      <w:r w:rsidRPr="00A12741">
        <w:rPr>
          <w:rFonts w:eastAsiaTheme="minorEastAsia" w:cstheme="minorHAnsi"/>
        </w:rPr>
        <w:t xml:space="preserve">especially </w:t>
      </w:r>
      <w:r w:rsidR="0069319E" w:rsidRPr="00A12741">
        <w:rPr>
          <w:rFonts w:eastAsiaTheme="minorEastAsia" w:cstheme="minorHAnsi"/>
        </w:rPr>
        <w:t>critical,</w:t>
      </w:r>
      <w:r w:rsidR="000B4C9C" w:rsidRPr="00A12741">
        <w:rPr>
          <w:rFonts w:eastAsiaTheme="minorEastAsia" w:cstheme="minorHAnsi"/>
        </w:rPr>
        <w:t xml:space="preserve"> however</w:t>
      </w:r>
      <w:r w:rsidR="00A7498E">
        <w:rPr>
          <w:rFonts w:eastAsiaTheme="minorEastAsia" w:cstheme="minorHAnsi"/>
        </w:rPr>
        <w:t xml:space="preserve">. </w:t>
      </w:r>
      <w:r w:rsidRPr="00A12741">
        <w:rPr>
          <w:rFonts w:eastAsiaTheme="minorEastAsia" w:cstheme="minorHAnsi"/>
        </w:rPr>
        <w:t xml:space="preserve">If you are late, know you are welcome to join, but do so without distracting others. </w:t>
      </w:r>
    </w:p>
    <w:p w14:paraId="72762D21" w14:textId="412AB107" w:rsidR="00C65355" w:rsidRPr="00A12741" w:rsidRDefault="00570FED" w:rsidP="008356E7">
      <w:pPr>
        <w:spacing w:before="240" w:line="240" w:lineRule="auto"/>
        <w:rPr>
          <w:rFonts w:eastAsiaTheme="minorEastAsia" w:cstheme="minorHAnsi"/>
        </w:rPr>
      </w:pPr>
      <w:r w:rsidRPr="00A12741">
        <w:rPr>
          <w:rFonts w:cstheme="minorHAnsi"/>
          <w:b/>
          <w:bCs/>
          <w:color w:val="63A537" w:themeColor="accent2"/>
        </w:rPr>
        <w:t>Supporting Your Success and Creating an Inclusive Learning Environment</w:t>
      </w:r>
    </w:p>
    <w:p w14:paraId="37E7B16B" w14:textId="77777777" w:rsidR="00A27BD4" w:rsidRPr="00A12741" w:rsidRDefault="00570FED" w:rsidP="008356E7">
      <w:pPr>
        <w:spacing w:before="240" w:line="240" w:lineRule="auto"/>
        <w:rPr>
          <w:rFonts w:eastAsiaTheme="minorEastAsia" w:cstheme="minorHAnsi"/>
          <w:color w:val="63A537" w:themeColor="accent2"/>
        </w:rPr>
      </w:pPr>
      <w:r w:rsidRPr="00A12741">
        <w:rPr>
          <w:rFonts w:eastAsiaTheme="minorEastAsia" w:cstheme="minorHAnsi"/>
        </w:rPr>
        <w:t xml:space="preserve">I value the perspectives students bring to our campus. </w:t>
      </w:r>
      <w:r w:rsidR="000B4C9C" w:rsidRPr="00A12741">
        <w:rPr>
          <w:rFonts w:eastAsiaTheme="minorEastAsia" w:cstheme="minorHAnsi"/>
        </w:rPr>
        <w:t>W</w:t>
      </w:r>
      <w:r w:rsidRPr="00A12741">
        <w:rPr>
          <w:rFonts w:eastAsiaTheme="minorEastAsia" w:cstheme="minorHAnsi"/>
        </w:rPr>
        <w:t xml:space="preserve">ork with me to create a classroom culture of open communication, mutual respect, and inclusion. All discussions should be respectful and civil. Although disagreements and debates are encouraged, personal attacks are unacceptable. </w:t>
      </w:r>
      <w:r w:rsidR="000B4C9C" w:rsidRPr="00A12741">
        <w:rPr>
          <w:rFonts w:eastAsiaTheme="minorEastAsia" w:cstheme="minorHAnsi"/>
        </w:rPr>
        <w:t>I want to</w:t>
      </w:r>
      <w:r w:rsidRPr="00A12741">
        <w:rPr>
          <w:rFonts w:eastAsiaTheme="minorEastAsia" w:cstheme="minorHAnsi"/>
        </w:rPr>
        <w:t xml:space="preserve"> ensure a safe and welcoming classroom for all. If you ever feel this is not the case, let me know. We are all learning together. </w:t>
      </w:r>
    </w:p>
    <w:p w14:paraId="4FB2248D" w14:textId="1B728EA0" w:rsidR="001B4766" w:rsidRDefault="00570FED" w:rsidP="001B4766">
      <w:pPr>
        <w:spacing w:before="240" w:line="240" w:lineRule="auto"/>
        <w:rPr>
          <w:rFonts w:cstheme="minorHAnsi"/>
        </w:rPr>
      </w:pPr>
      <w:r w:rsidRPr="00A12741">
        <w:rPr>
          <w:rFonts w:eastAsiaTheme="minorEastAsia" w:cstheme="minorHAnsi"/>
        </w:rPr>
        <w:t xml:space="preserve">Every student </w:t>
      </w:r>
      <w:r w:rsidR="000B4C9C" w:rsidRPr="00A12741">
        <w:rPr>
          <w:rFonts w:eastAsiaTheme="minorEastAsia" w:cstheme="minorHAnsi"/>
        </w:rPr>
        <w:t>has</w:t>
      </w:r>
      <w:r w:rsidRPr="00A12741">
        <w:rPr>
          <w:rFonts w:eastAsiaTheme="minorEastAsia" w:cstheme="minorHAnsi"/>
        </w:rPr>
        <w:t xml:space="preserve"> the right to learn and engage within an environment of respect and courtesy from others.  We will discuss our classroom’s habits of </w:t>
      </w:r>
      <w:r w:rsidR="001B4766" w:rsidRPr="00A12741">
        <w:rPr>
          <w:rFonts w:eastAsiaTheme="minorEastAsia" w:cstheme="minorHAnsi"/>
        </w:rPr>
        <w:t>engagement,</w:t>
      </w:r>
      <w:r w:rsidRPr="00A12741">
        <w:rPr>
          <w:rFonts w:eastAsiaTheme="minorEastAsia" w:cstheme="minorHAnsi"/>
        </w:rPr>
        <w:t xml:space="preserve"> and I encourage you to review UNT’s student code of conduct so that we can all start with the same baseline civility understanding</w:t>
      </w:r>
      <w:r w:rsidR="000B4C9C" w:rsidRPr="00A12741">
        <w:rPr>
          <w:rFonts w:eastAsiaTheme="minorEastAsia" w:cstheme="minorHAnsi"/>
        </w:rPr>
        <w:t>:</w:t>
      </w:r>
      <w:r w:rsidRPr="00A12741">
        <w:rPr>
          <w:rFonts w:eastAsiaTheme="minorEastAsia" w:cstheme="minorHAnsi"/>
        </w:rPr>
        <w:t xml:space="preserve"> </w:t>
      </w:r>
      <w:hyperlink r:id="rId23">
        <w:r w:rsidRPr="00A12741">
          <w:rPr>
            <w:rStyle w:val="Hyperlink"/>
            <w:rFonts w:eastAsia="Calibri" w:cstheme="minorHAnsi"/>
            <w:color w:val="0070C0"/>
          </w:rPr>
          <w:t>Code of Student Conduct</w:t>
        </w:r>
      </w:hyperlink>
    </w:p>
    <w:p w14:paraId="3EA352D3" w14:textId="65386D0B" w:rsidR="0042281A" w:rsidRPr="001B4766" w:rsidRDefault="00162DBA" w:rsidP="001B4766">
      <w:pPr>
        <w:spacing w:before="240" w:line="240" w:lineRule="auto"/>
        <w:rPr>
          <w:rFonts w:eastAsiaTheme="minorEastAsia" w:cstheme="minorHAnsi"/>
          <w:color w:val="63A537" w:themeColor="accent2"/>
        </w:rPr>
      </w:pPr>
      <w:r w:rsidRPr="00A12741">
        <w:rPr>
          <w:rFonts w:eastAsiaTheme="minorEastAsia" w:cstheme="minorHAnsi"/>
          <w:b/>
          <w:bCs/>
        </w:rPr>
        <w:t>Assessing Your Work</w:t>
      </w:r>
      <w:r w:rsidR="00992E53" w:rsidRPr="00A12741">
        <w:rPr>
          <w:rFonts w:eastAsiaTheme="minorEastAsia" w:cstheme="minorHAnsi"/>
          <w:b/>
          <w:bCs/>
        </w:rPr>
        <w:t xml:space="preserve">: </w:t>
      </w:r>
      <w:r w:rsidR="0042281A" w:rsidRPr="00A12741">
        <w:rPr>
          <w:rFonts w:eastAsiaTheme="minorEastAsia" w:cstheme="minorHAnsi"/>
          <w:color w:val="000000" w:themeColor="text1"/>
        </w:rPr>
        <w:t>Grades are based on mastery of the content. As a rule, I do not grade on a “curve” because that is a comparison of your outcomes to others. I encourage you to find opportunities to learn with and through others.</w:t>
      </w:r>
    </w:p>
    <w:p w14:paraId="60BABD2C" w14:textId="77777777" w:rsidR="002733AC" w:rsidRPr="00A12741" w:rsidRDefault="002733AC" w:rsidP="000727CD">
      <w:pPr>
        <w:spacing w:after="0" w:line="360" w:lineRule="auto"/>
        <w:rPr>
          <w:rFonts w:cstheme="minorHAnsi"/>
          <w:b/>
          <w:bCs/>
          <w:color w:val="4A7B29" w:themeColor="accent2" w:themeShade="BF"/>
        </w:rPr>
      </w:pPr>
      <w:r w:rsidRPr="00A12741">
        <w:rPr>
          <w:rFonts w:cstheme="minorHAnsi"/>
          <w:b/>
          <w:bCs/>
          <w:color w:val="4A7B29" w:themeColor="accent2" w:themeShade="BF"/>
        </w:rPr>
        <w:t>Course Evaluation</w:t>
      </w:r>
    </w:p>
    <w:p w14:paraId="76F82B3B" w14:textId="19C65546" w:rsidR="002733AC" w:rsidRPr="00A12741" w:rsidRDefault="002733AC" w:rsidP="002604DD">
      <w:pPr>
        <w:spacing w:after="0" w:line="276" w:lineRule="auto"/>
        <w:rPr>
          <w:rFonts w:cstheme="minorHAnsi"/>
        </w:rPr>
      </w:pPr>
      <w:r w:rsidRPr="00A12741">
        <w:rPr>
          <w:rFonts w:cstheme="minorHAnsi"/>
        </w:rPr>
        <w:lastRenderedPageBreak/>
        <w:tab/>
      </w:r>
      <w:r w:rsidR="00376840" w:rsidRPr="00A12741">
        <w:rPr>
          <w:rFonts w:cstheme="minorHAnsi"/>
        </w:rPr>
        <w:t>Receptive E</w:t>
      </w:r>
      <w:r w:rsidRPr="00A12741">
        <w:rPr>
          <w:rFonts w:cstheme="minorHAnsi"/>
        </w:rPr>
        <w:t>xams</w:t>
      </w:r>
      <w:r w:rsidRPr="00A12741">
        <w:rPr>
          <w:rFonts w:cstheme="minorHAnsi"/>
        </w:rPr>
        <w:tab/>
      </w:r>
      <w:r w:rsidRPr="00A12741">
        <w:rPr>
          <w:rFonts w:cstheme="minorHAnsi"/>
        </w:rPr>
        <w:tab/>
      </w:r>
      <w:r w:rsidRPr="00A12741">
        <w:rPr>
          <w:rFonts w:cstheme="minorHAnsi"/>
        </w:rPr>
        <w:tab/>
      </w:r>
      <w:r w:rsidRPr="00A12741">
        <w:rPr>
          <w:rFonts w:cstheme="minorHAnsi"/>
        </w:rPr>
        <w:tab/>
      </w:r>
      <w:r w:rsidRPr="00A12741">
        <w:rPr>
          <w:rFonts w:cstheme="minorHAnsi"/>
        </w:rPr>
        <w:tab/>
      </w:r>
      <w:r w:rsidR="00C77271">
        <w:rPr>
          <w:rFonts w:cstheme="minorHAnsi"/>
        </w:rPr>
        <w:t>25</w:t>
      </w:r>
      <w:r w:rsidRPr="00A12741">
        <w:rPr>
          <w:rFonts w:cstheme="minorHAnsi"/>
        </w:rPr>
        <w:t>%</w:t>
      </w:r>
    </w:p>
    <w:p w14:paraId="32F427E6" w14:textId="3E44C5D0" w:rsidR="00376840" w:rsidRPr="00A12741" w:rsidRDefault="00376840" w:rsidP="002604DD">
      <w:pPr>
        <w:spacing w:after="0" w:line="276" w:lineRule="auto"/>
        <w:rPr>
          <w:rFonts w:cstheme="minorHAnsi"/>
        </w:rPr>
      </w:pPr>
      <w:r w:rsidRPr="00A12741">
        <w:rPr>
          <w:rFonts w:cstheme="minorHAnsi"/>
        </w:rPr>
        <w:tab/>
        <w:t>Expressive Exams</w:t>
      </w:r>
      <w:r w:rsidRPr="00A12741">
        <w:rPr>
          <w:rFonts w:cstheme="minorHAnsi"/>
        </w:rPr>
        <w:tab/>
      </w:r>
      <w:r w:rsidRPr="00A12741">
        <w:rPr>
          <w:rFonts w:cstheme="minorHAnsi"/>
        </w:rPr>
        <w:tab/>
      </w:r>
      <w:r w:rsidRPr="00A12741">
        <w:rPr>
          <w:rFonts w:cstheme="minorHAnsi"/>
        </w:rPr>
        <w:tab/>
      </w:r>
      <w:r w:rsidRPr="00A12741">
        <w:rPr>
          <w:rFonts w:cstheme="minorHAnsi"/>
        </w:rPr>
        <w:tab/>
      </w:r>
      <w:r w:rsidRPr="00A12741">
        <w:rPr>
          <w:rFonts w:cstheme="minorHAnsi"/>
        </w:rPr>
        <w:tab/>
      </w:r>
      <w:r w:rsidR="00C77271">
        <w:rPr>
          <w:rFonts w:cstheme="minorHAnsi"/>
        </w:rPr>
        <w:t>25</w:t>
      </w:r>
      <w:r w:rsidRPr="00A12741">
        <w:rPr>
          <w:rFonts w:cstheme="minorHAnsi"/>
        </w:rPr>
        <w:t>%</w:t>
      </w:r>
    </w:p>
    <w:p w14:paraId="4350EEF9" w14:textId="7B825EF0" w:rsidR="00376840" w:rsidRPr="00A12741" w:rsidRDefault="002733AC" w:rsidP="002604DD">
      <w:pPr>
        <w:spacing w:after="0" w:line="276" w:lineRule="auto"/>
        <w:rPr>
          <w:rFonts w:cstheme="minorHAnsi"/>
        </w:rPr>
      </w:pPr>
      <w:r w:rsidRPr="00A12741">
        <w:rPr>
          <w:rFonts w:cstheme="minorHAnsi"/>
        </w:rPr>
        <w:tab/>
        <w:t>Attendance/participation</w:t>
      </w:r>
      <w:r w:rsidR="00376840" w:rsidRPr="00A12741">
        <w:rPr>
          <w:rFonts w:cstheme="minorHAnsi"/>
        </w:rPr>
        <w:tab/>
      </w:r>
      <w:r w:rsidR="00376840" w:rsidRPr="00A12741">
        <w:rPr>
          <w:rFonts w:cstheme="minorHAnsi"/>
        </w:rPr>
        <w:tab/>
      </w:r>
      <w:r w:rsidR="00376840" w:rsidRPr="00A12741">
        <w:rPr>
          <w:rFonts w:cstheme="minorHAnsi"/>
        </w:rPr>
        <w:tab/>
      </w:r>
      <w:r w:rsidRPr="00A12741">
        <w:rPr>
          <w:rFonts w:cstheme="minorHAnsi"/>
        </w:rPr>
        <w:tab/>
      </w:r>
      <w:r w:rsidR="00376840" w:rsidRPr="00A12741">
        <w:rPr>
          <w:rFonts w:cstheme="minorHAnsi"/>
        </w:rPr>
        <w:t>1</w:t>
      </w:r>
      <w:r w:rsidR="00385737" w:rsidRPr="00A12741">
        <w:rPr>
          <w:rFonts w:cstheme="minorHAnsi"/>
        </w:rPr>
        <w:t>5</w:t>
      </w:r>
      <w:r w:rsidRPr="00A12741">
        <w:rPr>
          <w:rFonts w:cstheme="minorHAnsi"/>
        </w:rPr>
        <w:t>%</w:t>
      </w:r>
    </w:p>
    <w:p w14:paraId="40AEF63F" w14:textId="5D89DDF4" w:rsidR="00376840" w:rsidRPr="00A12741" w:rsidRDefault="00376840" w:rsidP="002604DD">
      <w:pPr>
        <w:spacing w:after="0" w:line="276" w:lineRule="auto"/>
        <w:rPr>
          <w:rFonts w:cstheme="minorHAnsi"/>
        </w:rPr>
      </w:pPr>
      <w:r w:rsidRPr="00A12741">
        <w:rPr>
          <w:rFonts w:cstheme="minorHAnsi"/>
        </w:rPr>
        <w:tab/>
        <w:t>Signing Naturally Homework</w:t>
      </w:r>
      <w:r w:rsidRPr="00A12741">
        <w:rPr>
          <w:rFonts w:cstheme="minorHAnsi"/>
        </w:rPr>
        <w:tab/>
      </w:r>
      <w:r w:rsidRPr="00A12741">
        <w:rPr>
          <w:rFonts w:cstheme="minorHAnsi"/>
        </w:rPr>
        <w:tab/>
      </w:r>
      <w:r w:rsidRPr="00A12741">
        <w:rPr>
          <w:rFonts w:cstheme="minorHAnsi"/>
        </w:rPr>
        <w:tab/>
      </w:r>
      <w:r w:rsidRPr="00A12741">
        <w:rPr>
          <w:rFonts w:cstheme="minorHAnsi"/>
        </w:rPr>
        <w:tab/>
        <w:t>1</w:t>
      </w:r>
      <w:r w:rsidR="00385737" w:rsidRPr="00A12741">
        <w:rPr>
          <w:rFonts w:cstheme="minorHAnsi"/>
        </w:rPr>
        <w:t>5</w:t>
      </w:r>
      <w:r w:rsidRPr="00A12741">
        <w:rPr>
          <w:rFonts w:cstheme="minorHAnsi"/>
        </w:rPr>
        <w:t>%</w:t>
      </w:r>
    </w:p>
    <w:p w14:paraId="38D1E2E7" w14:textId="294A47F1" w:rsidR="000B4C9C" w:rsidRDefault="000B4C9C" w:rsidP="002604DD">
      <w:pPr>
        <w:spacing w:after="0" w:line="276" w:lineRule="auto"/>
        <w:rPr>
          <w:rFonts w:cstheme="minorHAnsi"/>
        </w:rPr>
      </w:pPr>
      <w:r w:rsidRPr="00A12741">
        <w:rPr>
          <w:rFonts w:cstheme="minorHAnsi"/>
        </w:rPr>
        <w:tab/>
        <w:t>Deaf Culture/Deaf Events</w:t>
      </w:r>
      <w:r w:rsidRPr="00A12741">
        <w:rPr>
          <w:rFonts w:cstheme="minorHAnsi"/>
        </w:rPr>
        <w:tab/>
      </w:r>
      <w:r w:rsidRPr="00A12741">
        <w:rPr>
          <w:rFonts w:cstheme="minorHAnsi"/>
        </w:rPr>
        <w:tab/>
      </w:r>
      <w:r w:rsidRPr="00A12741">
        <w:rPr>
          <w:rFonts w:cstheme="minorHAnsi"/>
        </w:rPr>
        <w:tab/>
      </w:r>
      <w:r w:rsidRPr="00A12741">
        <w:rPr>
          <w:rFonts w:cstheme="minorHAnsi"/>
        </w:rPr>
        <w:tab/>
        <w:t>1</w:t>
      </w:r>
      <w:r w:rsidR="00C77271">
        <w:rPr>
          <w:rFonts w:cstheme="minorHAnsi"/>
        </w:rPr>
        <w:t>5</w:t>
      </w:r>
      <w:r w:rsidRPr="00A12741">
        <w:rPr>
          <w:rFonts w:cstheme="minorHAnsi"/>
        </w:rPr>
        <w:t>%</w:t>
      </w:r>
    </w:p>
    <w:p w14:paraId="79ED97C6" w14:textId="6021CAB2" w:rsidR="00C77271" w:rsidRPr="00A12741" w:rsidRDefault="00C77271" w:rsidP="002604DD">
      <w:pPr>
        <w:spacing w:after="0" w:line="276" w:lineRule="auto"/>
        <w:rPr>
          <w:rFonts w:cstheme="minorHAnsi"/>
        </w:rPr>
      </w:pPr>
      <w:r>
        <w:rPr>
          <w:rFonts w:cstheme="minorHAnsi"/>
        </w:rPr>
        <w:tab/>
        <w:t>Final Exam (Date TBD)</w:t>
      </w:r>
      <w:r>
        <w:rPr>
          <w:rFonts w:cstheme="minorHAnsi"/>
        </w:rPr>
        <w:tab/>
      </w:r>
      <w:r>
        <w:rPr>
          <w:rFonts w:cstheme="minorHAnsi"/>
        </w:rPr>
        <w:tab/>
      </w:r>
      <w:r>
        <w:rPr>
          <w:rFonts w:cstheme="minorHAnsi"/>
        </w:rPr>
        <w:tab/>
      </w:r>
      <w:r>
        <w:rPr>
          <w:rFonts w:cstheme="minorHAnsi"/>
        </w:rPr>
        <w:tab/>
      </w:r>
      <w:r>
        <w:rPr>
          <w:rFonts w:cstheme="minorHAnsi"/>
        </w:rPr>
        <w:tab/>
        <w:t>5%</w:t>
      </w:r>
    </w:p>
    <w:p w14:paraId="67C709E3" w14:textId="359D75BC" w:rsidR="00992E53" w:rsidRPr="00A12741" w:rsidRDefault="002733AC" w:rsidP="0047460F">
      <w:pPr>
        <w:spacing w:before="240"/>
        <w:jc w:val="center"/>
        <w:rPr>
          <w:rFonts w:cstheme="minorHAnsi"/>
        </w:rPr>
      </w:pPr>
      <w:r w:rsidRPr="00A12741">
        <w:rPr>
          <w:rFonts w:cstheme="minorHAnsi"/>
        </w:rPr>
        <w:t>A = 90-100%</w:t>
      </w:r>
      <w:r w:rsidRPr="00A12741">
        <w:rPr>
          <w:rFonts w:cstheme="minorHAnsi"/>
        </w:rPr>
        <w:tab/>
      </w:r>
      <w:r w:rsidR="00376840" w:rsidRPr="00A12741">
        <w:rPr>
          <w:rFonts w:cstheme="minorHAnsi"/>
        </w:rPr>
        <w:t xml:space="preserve">     </w:t>
      </w:r>
      <w:r w:rsidRPr="00A12741">
        <w:rPr>
          <w:rFonts w:cstheme="minorHAnsi"/>
        </w:rPr>
        <w:t>B = 80-89.99%</w:t>
      </w:r>
      <w:r w:rsidR="00376840" w:rsidRPr="00A12741">
        <w:rPr>
          <w:rFonts w:cstheme="minorHAnsi"/>
        </w:rPr>
        <w:t xml:space="preserve">         </w:t>
      </w:r>
      <w:r w:rsidRPr="00A12741">
        <w:rPr>
          <w:rFonts w:cstheme="minorHAnsi"/>
        </w:rPr>
        <w:t>C = 70-79.99%</w:t>
      </w:r>
      <w:r w:rsidR="00376840" w:rsidRPr="00A12741">
        <w:rPr>
          <w:rFonts w:cstheme="minorHAnsi"/>
        </w:rPr>
        <w:t xml:space="preserve">         </w:t>
      </w:r>
      <w:r w:rsidRPr="00A12741">
        <w:rPr>
          <w:rFonts w:cstheme="minorHAnsi"/>
        </w:rPr>
        <w:t>D = 60-69.99%</w:t>
      </w:r>
      <w:r w:rsidRPr="00A12741">
        <w:rPr>
          <w:rFonts w:cstheme="minorHAnsi"/>
        </w:rPr>
        <w:tab/>
      </w:r>
      <w:r w:rsidR="00376840" w:rsidRPr="00A12741">
        <w:rPr>
          <w:rFonts w:cstheme="minorHAnsi"/>
        </w:rPr>
        <w:t xml:space="preserve">      </w:t>
      </w:r>
      <w:r w:rsidRPr="00A12741">
        <w:rPr>
          <w:rFonts w:cstheme="minorHAnsi"/>
        </w:rPr>
        <w:t>F = 59.99% or less</w:t>
      </w:r>
    </w:p>
    <w:p w14:paraId="19ED4728" w14:textId="0F079986" w:rsidR="00992E53" w:rsidRPr="00A12741" w:rsidRDefault="00273F56" w:rsidP="008356E7">
      <w:pPr>
        <w:spacing w:before="240"/>
        <w:jc w:val="center"/>
        <w:rPr>
          <w:rFonts w:cstheme="minorHAnsi"/>
        </w:rPr>
      </w:pPr>
      <w:r w:rsidRPr="00A12741">
        <w:rPr>
          <w:rFonts w:eastAsiaTheme="majorEastAsia" w:cstheme="minorHAnsi"/>
          <w:b/>
          <w:bCs/>
          <w:color w:val="297C52" w:themeColor="accent3" w:themeShade="BF"/>
        </w:rPr>
        <w:t>Course Policies</w:t>
      </w:r>
    </w:p>
    <w:p w14:paraId="78438B41" w14:textId="4E08434E" w:rsidR="00992E53" w:rsidRPr="00A12741" w:rsidRDefault="00273F56" w:rsidP="008356E7">
      <w:pPr>
        <w:spacing w:before="240"/>
        <w:rPr>
          <w:rFonts w:eastAsiaTheme="majorEastAsia" w:cstheme="minorHAnsi"/>
          <w:color w:val="000000" w:themeColor="text1"/>
        </w:rPr>
      </w:pPr>
      <w:r w:rsidRPr="00A12741">
        <w:rPr>
          <w:rFonts w:eastAsiaTheme="majorEastAsia" w:cstheme="minorHAnsi"/>
          <w:b/>
          <w:bCs/>
          <w:color w:val="297C52" w:themeColor="accent3" w:themeShade="BF"/>
        </w:rPr>
        <w:t>Classroom</w:t>
      </w:r>
      <w:r w:rsidRPr="00A12741">
        <w:rPr>
          <w:rFonts w:cstheme="minorHAnsi"/>
          <w:b/>
          <w:bCs/>
        </w:rPr>
        <w:t xml:space="preserve">: </w:t>
      </w:r>
      <w:r w:rsidRPr="00A12741">
        <w:rPr>
          <w:rFonts w:eastAsiaTheme="majorEastAsia" w:cstheme="minorHAnsi"/>
          <w:color w:val="000000" w:themeColor="text1"/>
        </w:rPr>
        <w:t>Appropriate behavior is expected of all students taking this course.</w:t>
      </w:r>
      <w:r w:rsidR="00D51ABC" w:rsidRPr="00A12741">
        <w:rPr>
          <w:rFonts w:eastAsiaTheme="majorEastAsia" w:cstheme="minorHAnsi"/>
          <w:color w:val="000000" w:themeColor="text1"/>
        </w:rPr>
        <w:t xml:space="preserve"> </w:t>
      </w:r>
      <w:r w:rsidRPr="00A12741">
        <w:rPr>
          <w:rFonts w:eastAsiaTheme="majorEastAsia" w:cstheme="minorHAnsi"/>
          <w:color w:val="000000" w:themeColor="text1"/>
        </w:rPr>
        <w:t>Turn off all electronic devices</w:t>
      </w:r>
      <w:r w:rsidR="0047460F" w:rsidRPr="00A12741">
        <w:rPr>
          <w:rFonts w:eastAsiaTheme="majorEastAsia" w:cstheme="minorHAnsi"/>
          <w:color w:val="000000" w:themeColor="text1"/>
        </w:rPr>
        <w:t>.</w:t>
      </w:r>
    </w:p>
    <w:p w14:paraId="276705C2" w14:textId="0BC284F8" w:rsidR="00273F56" w:rsidRPr="00A12741" w:rsidRDefault="0047460F" w:rsidP="008356E7">
      <w:pPr>
        <w:spacing w:before="240"/>
        <w:rPr>
          <w:rFonts w:cstheme="minorHAnsi"/>
        </w:rPr>
      </w:pPr>
      <w:r w:rsidRPr="00A12741">
        <w:rPr>
          <w:rFonts w:cstheme="minorHAnsi"/>
          <w:color w:val="000000" w:themeColor="text1"/>
        </w:rPr>
        <w:t>The a</w:t>
      </w:r>
      <w:r w:rsidR="00273F56" w:rsidRPr="00A12741">
        <w:rPr>
          <w:rFonts w:cstheme="minorHAnsi"/>
          <w:color w:val="000000" w:themeColor="text1"/>
        </w:rPr>
        <w:t>verage college student</w:t>
      </w:r>
      <w:r w:rsidRPr="00A12741">
        <w:rPr>
          <w:rFonts w:cstheme="minorHAnsi"/>
          <w:color w:val="000000" w:themeColor="text1"/>
        </w:rPr>
        <w:t xml:space="preserve"> is</w:t>
      </w:r>
      <w:r w:rsidR="00273F56" w:rsidRPr="00A12741">
        <w:rPr>
          <w:rFonts w:cstheme="minorHAnsi"/>
          <w:color w:val="000000" w:themeColor="text1"/>
        </w:rPr>
        <w:t xml:space="preserve"> expected to spend three (3) hours per week for each one (1) hour of class working on the course </w:t>
      </w:r>
      <w:r w:rsidR="00973286" w:rsidRPr="00A12741">
        <w:rPr>
          <w:rFonts w:cstheme="minorHAnsi"/>
          <w:color w:val="000000" w:themeColor="text1"/>
        </w:rPr>
        <w:t>to</w:t>
      </w:r>
      <w:r w:rsidR="00273F56" w:rsidRPr="00A12741">
        <w:rPr>
          <w:rFonts w:cstheme="minorHAnsi"/>
          <w:color w:val="000000" w:themeColor="text1"/>
        </w:rPr>
        <w:t xml:space="preserve"> learn the content. If you are an “average” college-level learner, you should spend about nine (9) hours per week to </w:t>
      </w:r>
      <w:r w:rsidRPr="00A12741">
        <w:rPr>
          <w:rFonts w:cstheme="minorHAnsi"/>
          <w:color w:val="000000" w:themeColor="text1"/>
        </w:rPr>
        <w:t>studying for this course.</w:t>
      </w:r>
      <w:r w:rsidR="00273F56" w:rsidRPr="00A12741">
        <w:rPr>
          <w:rFonts w:cstheme="minorHAnsi"/>
          <w:color w:val="000000" w:themeColor="text1"/>
        </w:rPr>
        <w:t xml:space="preserve"> Adjust hours to accommodate your learning level.</w:t>
      </w:r>
    </w:p>
    <w:p w14:paraId="230096E1" w14:textId="38122970" w:rsidR="00AE4A03" w:rsidRPr="00A12741" w:rsidRDefault="00E05E28" w:rsidP="00AE4A03">
      <w:pPr>
        <w:spacing w:before="240" w:line="240" w:lineRule="auto"/>
        <w:rPr>
          <w:rFonts w:eastAsiaTheme="minorEastAsia" w:cstheme="minorHAnsi"/>
          <w:color w:val="000000" w:themeColor="text1"/>
        </w:rPr>
      </w:pPr>
      <w:r w:rsidRPr="00A12741">
        <w:rPr>
          <w:rFonts w:eastAsiaTheme="minorEastAsia" w:cstheme="minorHAnsi"/>
          <w:color w:val="000000" w:themeColor="text1"/>
        </w:rPr>
        <w:t xml:space="preserve">Help maintain a positive learning environment by arriving on time, turning off phones before arriving </w:t>
      </w:r>
      <w:r w:rsidR="000B4C9C" w:rsidRPr="00A12741">
        <w:rPr>
          <w:rFonts w:eastAsiaTheme="minorEastAsia" w:cstheme="minorHAnsi"/>
          <w:color w:val="000000" w:themeColor="text1"/>
        </w:rPr>
        <w:t xml:space="preserve">to </w:t>
      </w:r>
      <w:r w:rsidRPr="00A12741">
        <w:rPr>
          <w:rFonts w:eastAsiaTheme="minorEastAsia" w:cstheme="minorHAnsi"/>
          <w:color w:val="000000" w:themeColor="text1"/>
        </w:rPr>
        <w:t xml:space="preserve">class, and avoiding distracting behaviors. Any student whose behavior disturbs our learning environment </w:t>
      </w:r>
      <w:r w:rsidR="00A7498E">
        <w:rPr>
          <w:rFonts w:eastAsiaTheme="minorEastAsia" w:cstheme="minorHAnsi"/>
          <w:color w:val="000000" w:themeColor="text1"/>
        </w:rPr>
        <w:t>can</w:t>
      </w:r>
      <w:r w:rsidRPr="00A12741">
        <w:rPr>
          <w:rFonts w:eastAsiaTheme="minorEastAsia" w:cstheme="minorHAnsi"/>
          <w:color w:val="000000" w:themeColor="text1"/>
        </w:rPr>
        <w:t xml:space="preserve"> be asked to </w:t>
      </w:r>
      <w:r w:rsidR="0047460F" w:rsidRPr="00A12741">
        <w:rPr>
          <w:rFonts w:eastAsiaTheme="minorEastAsia" w:cstheme="minorHAnsi"/>
          <w:color w:val="000000" w:themeColor="text1"/>
        </w:rPr>
        <w:t>leave,</w:t>
      </w:r>
      <w:r w:rsidR="000B4C9C" w:rsidRPr="00A12741">
        <w:rPr>
          <w:rFonts w:eastAsiaTheme="minorEastAsia" w:cstheme="minorHAnsi"/>
          <w:color w:val="000000" w:themeColor="text1"/>
        </w:rPr>
        <w:t xml:space="preserve"> and participation points will not be awarded for the day.</w:t>
      </w:r>
    </w:p>
    <w:p w14:paraId="24EBCFBC" w14:textId="6DE424F1" w:rsidR="002604DD" w:rsidRPr="00A12741" w:rsidRDefault="00273F56" w:rsidP="00C65355">
      <w:pPr>
        <w:spacing w:before="240" w:line="240" w:lineRule="auto"/>
        <w:rPr>
          <w:rFonts w:cstheme="minorHAnsi"/>
          <w:color w:val="000000" w:themeColor="text1"/>
        </w:rPr>
      </w:pPr>
      <w:r w:rsidRPr="00A12741">
        <w:rPr>
          <w:rFonts w:cstheme="minorHAnsi"/>
          <w:b/>
          <w:bCs/>
          <w:color w:val="63A537" w:themeColor="accent2"/>
        </w:rPr>
        <w:t xml:space="preserve">Exams: </w:t>
      </w:r>
      <w:r w:rsidRPr="00A12741">
        <w:rPr>
          <w:rFonts w:cstheme="minorHAnsi"/>
          <w:color w:val="000000" w:themeColor="text1"/>
        </w:rPr>
        <w:t xml:space="preserve">There will be </w:t>
      </w:r>
      <w:r w:rsidR="000B4951" w:rsidRPr="00A12741">
        <w:rPr>
          <w:rFonts w:cstheme="minorHAnsi"/>
          <w:color w:val="000000" w:themeColor="text1"/>
        </w:rPr>
        <w:t>three</w:t>
      </w:r>
      <w:r w:rsidRPr="00A12741">
        <w:rPr>
          <w:rFonts w:cstheme="minorHAnsi"/>
          <w:color w:val="000000" w:themeColor="text1"/>
        </w:rPr>
        <w:t xml:space="preserve"> </w:t>
      </w:r>
      <w:r w:rsidR="000B4C9C" w:rsidRPr="00A12741">
        <w:rPr>
          <w:rFonts w:cstheme="minorHAnsi"/>
          <w:color w:val="000000" w:themeColor="text1"/>
        </w:rPr>
        <w:t xml:space="preserve">receptive and four expressive exams this </w:t>
      </w:r>
      <w:r w:rsidRPr="00A12741">
        <w:rPr>
          <w:rFonts w:cstheme="minorHAnsi"/>
          <w:color w:val="000000" w:themeColor="text1"/>
        </w:rPr>
        <w:t xml:space="preserve">semester. </w:t>
      </w:r>
      <w:r w:rsidR="000B4C9C" w:rsidRPr="00A12741">
        <w:rPr>
          <w:rFonts w:cstheme="minorHAnsi"/>
          <w:color w:val="000000" w:themeColor="text1"/>
        </w:rPr>
        <w:t>The i</w:t>
      </w:r>
      <w:r w:rsidRPr="00A12741">
        <w:rPr>
          <w:rFonts w:cstheme="minorHAnsi"/>
          <w:color w:val="000000" w:themeColor="text1"/>
        </w:rPr>
        <w:t xml:space="preserve">nstructor has a policy of </w:t>
      </w:r>
      <w:r w:rsidRPr="00A12741">
        <w:rPr>
          <w:rFonts w:cstheme="minorHAnsi"/>
          <w:b/>
          <w:bCs/>
          <w:iCs/>
          <w:color w:val="000000" w:themeColor="text1"/>
          <w:u w:val="single"/>
        </w:rPr>
        <w:t>NO MAKE-UP EXAMS</w:t>
      </w:r>
      <w:r w:rsidRPr="00A12741">
        <w:rPr>
          <w:rFonts w:cstheme="minorHAnsi"/>
          <w:color w:val="000000" w:themeColor="text1"/>
        </w:rPr>
        <w:t xml:space="preserve"> unless there is an extreme emergency and SUBSTANTIAL documentation provided</w:t>
      </w:r>
      <w:r w:rsidR="000B4C9C" w:rsidRPr="00A12741">
        <w:rPr>
          <w:rFonts w:cstheme="minorHAnsi"/>
          <w:color w:val="000000" w:themeColor="text1"/>
        </w:rPr>
        <w:t xml:space="preserve"> </w:t>
      </w:r>
      <w:r w:rsidRPr="00A12741">
        <w:rPr>
          <w:rFonts w:cstheme="minorHAnsi"/>
          <w:color w:val="000000" w:themeColor="text1"/>
        </w:rPr>
        <w:t>the following class attended. No late documentation will be accepted. Documentation must be provided by a qualified practitioner and will be verified. Students must abide by the UNT Academic Integrity Policy. Students committing academic dishonesty will receive a grade of Zero (0) and will be referred to the Dean of Students office (see Student Code of Conduct).</w:t>
      </w:r>
    </w:p>
    <w:p w14:paraId="7A2283F8" w14:textId="1BB12A8F" w:rsidR="00C65355" w:rsidRPr="00A12741" w:rsidRDefault="00273F56" w:rsidP="00C65355">
      <w:pPr>
        <w:spacing w:before="240" w:line="240" w:lineRule="auto"/>
        <w:rPr>
          <w:rFonts w:cstheme="minorHAnsi"/>
          <w:color w:val="000000" w:themeColor="text1"/>
        </w:rPr>
      </w:pPr>
      <w:r w:rsidRPr="00A12741">
        <w:rPr>
          <w:rFonts w:cstheme="minorHAnsi"/>
          <w:b/>
          <w:bCs/>
          <w:color w:val="4D671B" w:themeColor="accent1" w:themeShade="80"/>
        </w:rPr>
        <w:t>Assignments</w:t>
      </w:r>
      <w:r w:rsidR="00973286" w:rsidRPr="00A12741">
        <w:rPr>
          <w:rFonts w:cstheme="minorHAnsi"/>
          <w:b/>
          <w:bCs/>
          <w:color w:val="4D671B" w:themeColor="accent1" w:themeShade="80"/>
        </w:rPr>
        <w:t xml:space="preserve">: </w:t>
      </w:r>
      <w:r w:rsidR="000B4C9C" w:rsidRPr="00A12741">
        <w:rPr>
          <w:rFonts w:cstheme="minorHAnsi"/>
          <w:color w:val="000000" w:themeColor="text1"/>
        </w:rPr>
        <w:t>Forty</w:t>
      </w:r>
      <w:r w:rsidR="008E238F" w:rsidRPr="00A12741">
        <w:rPr>
          <w:rFonts w:cstheme="minorHAnsi"/>
          <w:color w:val="000000" w:themeColor="text1"/>
        </w:rPr>
        <w:t xml:space="preserve"> </w:t>
      </w:r>
      <w:r w:rsidR="00973286" w:rsidRPr="00A12741">
        <w:rPr>
          <w:rFonts w:cstheme="minorHAnsi"/>
          <w:color w:val="000000" w:themeColor="text1"/>
        </w:rPr>
        <w:t>percent</w:t>
      </w:r>
      <w:r w:rsidRPr="00A12741">
        <w:rPr>
          <w:rFonts w:cstheme="minorHAnsi"/>
          <w:color w:val="000000" w:themeColor="text1"/>
        </w:rPr>
        <w:t xml:space="preserve"> of your grade will be calculated using your participation, homework assignments</w:t>
      </w:r>
      <w:r w:rsidR="000B4C9C" w:rsidRPr="00A12741">
        <w:rPr>
          <w:rFonts w:cstheme="minorHAnsi"/>
          <w:color w:val="000000" w:themeColor="text1"/>
        </w:rPr>
        <w:t xml:space="preserve"> and Deaf Culture Events/Assignments. </w:t>
      </w:r>
      <w:r w:rsidRPr="00A12741">
        <w:rPr>
          <w:rFonts w:cstheme="minorHAnsi"/>
          <w:color w:val="000000" w:themeColor="text1"/>
        </w:rPr>
        <w:t xml:space="preserve">Students will receive regular feedback on their performance from </w:t>
      </w:r>
      <w:r w:rsidR="000B4C9C" w:rsidRPr="00A12741">
        <w:rPr>
          <w:rFonts w:cstheme="minorHAnsi"/>
          <w:color w:val="000000" w:themeColor="text1"/>
        </w:rPr>
        <w:t xml:space="preserve">the </w:t>
      </w:r>
      <w:r w:rsidRPr="00A12741">
        <w:rPr>
          <w:rFonts w:cstheme="minorHAnsi"/>
          <w:color w:val="000000" w:themeColor="text1"/>
        </w:rPr>
        <w:t>instructo</w:t>
      </w:r>
      <w:r w:rsidR="000B4C9C" w:rsidRPr="00A12741">
        <w:rPr>
          <w:rFonts w:cstheme="minorHAnsi"/>
          <w:color w:val="000000" w:themeColor="text1"/>
        </w:rPr>
        <w:t>r</w:t>
      </w:r>
      <w:r w:rsidRPr="00A12741">
        <w:rPr>
          <w:rFonts w:cstheme="minorHAnsi"/>
          <w:color w:val="000000" w:themeColor="text1"/>
        </w:rPr>
        <w:t xml:space="preserve">. </w:t>
      </w:r>
      <w:r w:rsidRPr="00A12741">
        <w:rPr>
          <w:rFonts w:cstheme="minorHAnsi"/>
          <w:b/>
          <w:bCs/>
          <w:iCs/>
          <w:color w:val="000000" w:themeColor="text1"/>
          <w:u w:val="single"/>
        </w:rPr>
        <w:t>NO EXTRA CREDIT</w:t>
      </w:r>
      <w:r w:rsidRPr="00A12741">
        <w:rPr>
          <w:rFonts w:cstheme="minorHAnsi"/>
          <w:color w:val="000000" w:themeColor="text1"/>
        </w:rPr>
        <w:t xml:space="preserve"> opportunities will be available.</w:t>
      </w:r>
    </w:p>
    <w:p w14:paraId="18526BB2" w14:textId="14617FC9" w:rsidR="00C65355" w:rsidRPr="00A12741" w:rsidRDefault="00273F56" w:rsidP="00C65355">
      <w:pPr>
        <w:spacing w:before="240" w:line="240" w:lineRule="auto"/>
        <w:rPr>
          <w:rFonts w:eastAsiaTheme="minorEastAsia" w:cstheme="minorHAnsi"/>
          <w:color w:val="000000" w:themeColor="text1"/>
        </w:rPr>
      </w:pPr>
      <w:r w:rsidRPr="00A12741">
        <w:rPr>
          <w:rFonts w:cstheme="minorHAnsi"/>
          <w:b/>
          <w:bCs/>
          <w:color w:val="31521B" w:themeColor="accent2" w:themeShade="80"/>
        </w:rPr>
        <w:t>Late Work</w:t>
      </w:r>
      <w:r w:rsidR="00973286" w:rsidRPr="00A12741">
        <w:rPr>
          <w:rFonts w:cstheme="minorHAnsi"/>
          <w:b/>
          <w:bCs/>
          <w:color w:val="31521B" w:themeColor="accent2" w:themeShade="80"/>
        </w:rPr>
        <w:t xml:space="preserve">: </w:t>
      </w:r>
      <w:r w:rsidRPr="00A12741">
        <w:rPr>
          <w:rFonts w:cstheme="minorHAnsi"/>
          <w:color w:val="000000" w:themeColor="text1"/>
        </w:rPr>
        <w:t xml:space="preserve">A grade of zero (0) will be assigned to any homework assignment that is not completed and </w:t>
      </w:r>
      <w:r w:rsidR="000B4C9C" w:rsidRPr="00A12741">
        <w:rPr>
          <w:rFonts w:cstheme="minorHAnsi"/>
          <w:color w:val="000000" w:themeColor="text1"/>
        </w:rPr>
        <w:t>turned in</w:t>
      </w:r>
      <w:r w:rsidRPr="00A12741">
        <w:rPr>
          <w:rFonts w:cstheme="minorHAnsi"/>
          <w:color w:val="000000" w:themeColor="text1"/>
        </w:rPr>
        <w:t xml:space="preserve"> on the date and time it is due. NO EXCEPTIONS. Do not send homework to the instructor </w:t>
      </w:r>
      <w:r w:rsidR="00A7498E">
        <w:rPr>
          <w:rFonts w:cstheme="minorHAnsi"/>
          <w:color w:val="000000" w:themeColor="text1"/>
        </w:rPr>
        <w:t>in an</w:t>
      </w:r>
      <w:r w:rsidRPr="00A12741">
        <w:rPr>
          <w:rFonts w:cstheme="minorHAnsi"/>
          <w:color w:val="000000" w:themeColor="text1"/>
        </w:rPr>
        <w:t xml:space="preserve"> email.  </w:t>
      </w:r>
    </w:p>
    <w:p w14:paraId="1CE73F04" w14:textId="77777777" w:rsidR="00A7498E" w:rsidRDefault="00D51ABC" w:rsidP="00A7498E">
      <w:pPr>
        <w:spacing w:before="240" w:line="240" w:lineRule="auto"/>
        <w:rPr>
          <w:rFonts w:eastAsiaTheme="minorEastAsia" w:cstheme="minorHAnsi"/>
          <w:color w:val="000000" w:themeColor="text1"/>
        </w:rPr>
      </w:pPr>
      <w:r w:rsidRPr="00A12741">
        <w:rPr>
          <w:rFonts w:eastAsiaTheme="minorEastAsia" w:cstheme="minorHAnsi"/>
          <w:b/>
          <w:color w:val="4D671B" w:themeColor="accent1" w:themeShade="80"/>
        </w:rPr>
        <w:t xml:space="preserve">Academic Honesty: </w:t>
      </w:r>
      <w:r w:rsidRPr="00A12741">
        <w:rPr>
          <w:rFonts w:eastAsiaTheme="minorEastAsia" w:cstheme="minorHAnsi"/>
          <w:color w:val="000000" w:themeColor="text1"/>
        </w:rPr>
        <w:t>Academic integrity is taking responsibility for one’s own work, being individually accountable, and demonstrating intellectual honesty and ethical behavior. Ethical behavior and independent thought are essential for the</w:t>
      </w:r>
      <w:r w:rsidR="00C65355" w:rsidRPr="00A12741">
        <w:rPr>
          <w:rFonts w:eastAsiaTheme="minorEastAsia" w:cstheme="minorHAnsi"/>
          <w:color w:val="000000" w:themeColor="text1"/>
        </w:rPr>
        <w:t xml:space="preserve"> </w:t>
      </w:r>
      <w:r w:rsidRPr="00A12741">
        <w:rPr>
          <w:rFonts w:eastAsiaTheme="minorEastAsia" w:cstheme="minorHAnsi"/>
          <w:color w:val="000000" w:themeColor="text1"/>
        </w:rPr>
        <w:t>highest level of academic achievement. It is the aim of the faculty the University</w:t>
      </w:r>
      <w:r w:rsidR="00A7498E">
        <w:rPr>
          <w:rFonts w:eastAsiaTheme="minorEastAsia" w:cstheme="minorHAnsi"/>
          <w:color w:val="000000" w:themeColor="text1"/>
        </w:rPr>
        <w:t xml:space="preserve"> </w:t>
      </w:r>
      <w:r w:rsidRPr="00A12741">
        <w:rPr>
          <w:rFonts w:eastAsiaTheme="minorEastAsia" w:cstheme="minorHAnsi"/>
          <w:color w:val="000000" w:themeColor="text1"/>
        </w:rPr>
        <w:t>to foster a spirit of complete honesty and a high standard of integrity. The attempt of students presenting any work that they have not honestly performed is regarded by the faculty and administration as a serious offense and renders the offenders liable to serious</w:t>
      </w:r>
      <w:r w:rsidR="00097665" w:rsidRPr="00A12741">
        <w:rPr>
          <w:rFonts w:eastAsiaTheme="minorEastAsia" w:cstheme="minorHAnsi"/>
          <w:color w:val="000000" w:themeColor="text1"/>
        </w:rPr>
        <w:t xml:space="preserve"> </w:t>
      </w:r>
      <w:r w:rsidRPr="00A12741">
        <w:rPr>
          <w:rFonts w:eastAsiaTheme="minorEastAsia" w:cstheme="minorHAnsi"/>
          <w:color w:val="000000" w:themeColor="text1"/>
        </w:rPr>
        <w:t>consequences, possibly suspension.</w:t>
      </w:r>
      <w:r w:rsidRPr="00A12741">
        <w:rPr>
          <w:rFonts w:eastAsiaTheme="minorEastAsia" w:cstheme="minorHAnsi"/>
          <w:b/>
          <w:color w:val="000000" w:themeColor="text1"/>
        </w:rPr>
        <w:t xml:space="preserve"> </w:t>
      </w:r>
      <w:r w:rsidRPr="00A12741">
        <w:rPr>
          <w:rFonts w:eastAsiaTheme="minorEastAsia" w:cstheme="minorHAnsi"/>
          <w:color w:val="000000" w:themeColor="text1"/>
        </w:rPr>
        <w:t xml:space="preserve">“Scholastic dishonesty” includes, but is not limited </w:t>
      </w:r>
      <w:r w:rsidR="00AE17B0" w:rsidRPr="00A12741">
        <w:rPr>
          <w:rFonts w:eastAsiaTheme="minorEastAsia" w:cstheme="minorHAnsi"/>
          <w:color w:val="000000" w:themeColor="text1"/>
        </w:rPr>
        <w:t>to</w:t>
      </w:r>
      <w:r w:rsidR="00097665" w:rsidRPr="00A12741">
        <w:rPr>
          <w:rFonts w:eastAsiaTheme="minorEastAsia" w:cstheme="minorHAnsi"/>
          <w:color w:val="000000" w:themeColor="text1"/>
        </w:rPr>
        <w:t xml:space="preserve"> c</w:t>
      </w:r>
      <w:r w:rsidRPr="00A12741">
        <w:rPr>
          <w:rFonts w:eastAsiaTheme="minorEastAsia" w:cstheme="minorHAnsi"/>
          <w:color w:val="000000" w:themeColor="text1"/>
        </w:rPr>
        <w:t xml:space="preserve">heating, plagiarism, collusion, falsifying academic records, misrepresenting facts, and any act designed to give unfair academic advantage to the student (such as, but not limited to, submission of essentially the same written assignment for two courses without the prior </w:t>
      </w:r>
      <w:r w:rsidRPr="00A12741">
        <w:rPr>
          <w:rFonts w:eastAsiaTheme="minorEastAsia" w:cstheme="minorHAnsi"/>
          <w:color w:val="000000" w:themeColor="text1"/>
        </w:rPr>
        <w:lastRenderedPageBreak/>
        <w:t>permission of the instructor) or the attempt to commit such an act.</w:t>
      </w:r>
      <w:r w:rsidR="00AE17B0" w:rsidRPr="00A12741">
        <w:rPr>
          <w:rFonts w:eastAsiaTheme="minorEastAsia" w:cstheme="minorHAnsi"/>
          <w:color w:val="000000" w:themeColor="text1"/>
        </w:rPr>
        <w:t xml:space="preserve"> </w:t>
      </w:r>
      <w:r w:rsidRPr="00A12741">
        <w:rPr>
          <w:rFonts w:eastAsiaTheme="minorEastAsia" w:cstheme="minorHAnsi"/>
          <w:color w:val="000000" w:themeColor="text1"/>
        </w:rPr>
        <w:t>Students who plagiarize will receive a grade of zero for the assignment and the case will be submitted to the Office of Student Conduct.</w:t>
      </w:r>
    </w:p>
    <w:p w14:paraId="638D34CE" w14:textId="558C9CA2" w:rsidR="000B4951" w:rsidRPr="00A7498E" w:rsidRDefault="00A7498E" w:rsidP="00A7498E">
      <w:pPr>
        <w:spacing w:before="240" w:line="240" w:lineRule="auto"/>
        <w:rPr>
          <w:rFonts w:eastAsiaTheme="minorEastAsia" w:cstheme="minorHAnsi"/>
          <w:color w:val="000000" w:themeColor="text1"/>
        </w:rPr>
      </w:pPr>
      <w:r w:rsidRPr="00A12741">
        <w:rPr>
          <w:rFonts w:cstheme="minorHAnsi"/>
          <w:noProof/>
          <w:color w:val="00B050"/>
        </w:rPr>
        <w:drawing>
          <wp:anchor distT="0" distB="0" distL="114300" distR="114300" simplePos="0" relativeHeight="251660288" behindDoc="0" locked="0" layoutInCell="1" allowOverlap="1" wp14:anchorId="267425EC" wp14:editId="38E82A79">
            <wp:simplePos x="0" y="0"/>
            <wp:positionH relativeFrom="column">
              <wp:posOffset>6983730</wp:posOffset>
            </wp:positionH>
            <wp:positionV relativeFrom="page">
              <wp:posOffset>240564</wp:posOffset>
            </wp:positionV>
            <wp:extent cx="2103755" cy="2106930"/>
            <wp:effectExtent l="0" t="0" r="4445" b="1270"/>
            <wp:wrapThrough wrapText="bothSides">
              <wp:wrapPolygon edited="0">
                <wp:start x="0" y="0"/>
                <wp:lineTo x="0" y="21483"/>
                <wp:lineTo x="21515" y="21483"/>
                <wp:lineTo x="21515" y="0"/>
                <wp:lineTo x="0" y="0"/>
              </wp:wrapPolygon>
            </wp:wrapThrough>
            <wp:docPr id="1607679220" name="Picture 1" descr="A poster for a sign language clu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679220" name="Picture 1" descr="A poster for a sign language club&#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03755" cy="2106930"/>
                    </a:xfrm>
                    <a:prstGeom prst="rect">
                      <a:avLst/>
                    </a:prstGeom>
                  </pic:spPr>
                </pic:pic>
              </a:graphicData>
            </a:graphic>
            <wp14:sizeRelH relativeFrom="page">
              <wp14:pctWidth>0</wp14:pctWidth>
            </wp14:sizeRelH>
            <wp14:sizeRelV relativeFrom="page">
              <wp14:pctHeight>0</wp14:pctHeight>
            </wp14:sizeRelV>
          </wp:anchor>
        </w:drawing>
      </w:r>
      <w:r w:rsidR="000B4951" w:rsidRPr="00A12741">
        <w:rPr>
          <w:rFonts w:cstheme="minorHAnsi"/>
          <w:b/>
          <w:bCs/>
          <w:color w:val="00B050"/>
        </w:rPr>
        <w:t>Deaf Culture Events:</w:t>
      </w:r>
      <w:r w:rsidR="000B4951" w:rsidRPr="00A12741">
        <w:rPr>
          <w:rFonts w:cstheme="minorHAnsi"/>
          <w:color w:val="00B050"/>
        </w:rPr>
        <w:t xml:space="preserve"> </w:t>
      </w:r>
      <w:r w:rsidR="000B4951" w:rsidRPr="00A12741">
        <w:rPr>
          <w:rFonts w:cstheme="minorHAnsi"/>
        </w:rPr>
        <w:t xml:space="preserve">Students are required to attend or complete two (2) </w:t>
      </w:r>
    </w:p>
    <w:p w14:paraId="3B2FB27B" w14:textId="7F1B4E02" w:rsidR="000B4951" w:rsidRPr="00A12741" w:rsidRDefault="000B4951" w:rsidP="000B4951">
      <w:pPr>
        <w:pStyle w:val="NormalWeb"/>
        <w:spacing w:before="180" w:after="180"/>
        <w:rPr>
          <w:rFonts w:asciiTheme="minorHAnsi" w:hAnsiTheme="minorHAnsi" w:cstheme="minorHAnsi"/>
          <w:color w:val="333333"/>
          <w:sz w:val="22"/>
          <w:szCs w:val="22"/>
        </w:rPr>
      </w:pPr>
      <w:r w:rsidRPr="001B4766">
        <w:rPr>
          <w:rStyle w:val="Strong"/>
          <w:rFonts w:asciiTheme="minorHAnsi" w:eastAsiaTheme="majorEastAsia" w:hAnsiTheme="minorHAnsi" w:cstheme="minorHAnsi"/>
          <w:color w:val="333333"/>
          <w:sz w:val="28"/>
          <w:szCs w:val="28"/>
          <w:shd w:val="clear" w:color="auto" w:fill="2DC26B"/>
        </w:rPr>
        <w:t xml:space="preserve">Option 1. ASL Club </w:t>
      </w:r>
      <w:r w:rsidR="001B4766" w:rsidRPr="001B4766">
        <w:rPr>
          <w:rStyle w:val="Strong"/>
          <w:rFonts w:asciiTheme="minorHAnsi" w:eastAsiaTheme="majorEastAsia" w:hAnsiTheme="minorHAnsi" w:cstheme="minorHAnsi"/>
          <w:color w:val="333333"/>
          <w:sz w:val="28"/>
          <w:szCs w:val="28"/>
          <w:shd w:val="clear" w:color="auto" w:fill="2DC26B"/>
        </w:rPr>
        <w:t>Meetings</w:t>
      </w:r>
      <w:r w:rsidR="001B4766" w:rsidRPr="001B4766">
        <w:rPr>
          <w:rStyle w:val="apple-converted-space"/>
          <w:rFonts w:asciiTheme="minorHAnsi" w:eastAsiaTheme="majorEastAsia" w:hAnsiTheme="minorHAnsi" w:cstheme="minorHAnsi"/>
          <w:color w:val="333333"/>
          <w:sz w:val="28"/>
          <w:szCs w:val="28"/>
        </w:rPr>
        <w:t xml:space="preserve"> –</w:t>
      </w:r>
      <w:r w:rsidRPr="001B4766">
        <w:rPr>
          <w:rFonts w:asciiTheme="minorHAnsi" w:hAnsiTheme="minorHAnsi" w:cstheme="minorHAnsi"/>
          <w:color w:val="4D671B" w:themeColor="accent1" w:themeShade="80"/>
          <w:sz w:val="28"/>
          <w:szCs w:val="28"/>
        </w:rPr>
        <w:t xml:space="preserve"> </w:t>
      </w:r>
      <w:r w:rsidRPr="001B4766">
        <w:rPr>
          <w:rFonts w:asciiTheme="minorHAnsi" w:hAnsiTheme="minorHAnsi" w:cstheme="minorHAnsi"/>
          <w:color w:val="000000" w:themeColor="text1"/>
          <w:sz w:val="28"/>
          <w:szCs w:val="28"/>
        </w:rPr>
        <w:t xml:space="preserve">dates and times </w:t>
      </w:r>
      <w:proofErr w:type="spellStart"/>
      <w:r w:rsidRPr="001B4766">
        <w:rPr>
          <w:rFonts w:asciiTheme="minorHAnsi" w:hAnsiTheme="minorHAnsi" w:cstheme="minorHAnsi"/>
          <w:color w:val="000000" w:themeColor="text1"/>
          <w:sz w:val="28"/>
          <w:szCs w:val="28"/>
        </w:rPr>
        <w:t>tbd</w:t>
      </w:r>
      <w:proofErr w:type="spellEnd"/>
    </w:p>
    <w:p w14:paraId="2FDEE4E3" w14:textId="5744C805" w:rsidR="000B4951" w:rsidRPr="00A12741" w:rsidRDefault="000B4951" w:rsidP="000B4951">
      <w:pPr>
        <w:pStyle w:val="NormalWeb"/>
        <w:spacing w:before="180" w:after="180"/>
        <w:rPr>
          <w:rFonts w:asciiTheme="minorHAnsi" w:hAnsiTheme="minorHAnsi" w:cstheme="minorHAnsi"/>
          <w:color w:val="333333"/>
          <w:sz w:val="22"/>
          <w:szCs w:val="22"/>
        </w:rPr>
      </w:pPr>
      <w:r w:rsidRPr="00A12741">
        <w:rPr>
          <w:rFonts w:asciiTheme="minorHAnsi" w:hAnsiTheme="minorHAnsi" w:cstheme="minorHAnsi"/>
          <w:color w:val="333333"/>
          <w:sz w:val="22"/>
          <w:szCs w:val="22"/>
        </w:rPr>
        <w:t>For more information on Deaf Club events - contact information:</w:t>
      </w:r>
      <w:r w:rsidRPr="00A12741">
        <w:rPr>
          <w:rStyle w:val="apple-converted-space"/>
          <w:rFonts w:asciiTheme="minorHAnsi" w:eastAsiaTheme="majorEastAsia" w:hAnsiTheme="minorHAnsi" w:cstheme="minorHAnsi"/>
          <w:color w:val="333333"/>
          <w:sz w:val="22"/>
          <w:szCs w:val="22"/>
        </w:rPr>
        <w:t> </w:t>
      </w:r>
      <w:hyperlink r:id="rId25" w:history="1">
        <w:r w:rsidRPr="00A12741">
          <w:rPr>
            <w:rStyle w:val="Hyperlink"/>
            <w:rFonts w:asciiTheme="minorHAnsi" w:eastAsiaTheme="majorEastAsia" w:hAnsiTheme="minorHAnsi" w:cstheme="minorHAnsi"/>
            <w:sz w:val="22"/>
            <w:szCs w:val="22"/>
          </w:rPr>
          <w:t>officialuntaslclub@gmail.com</w:t>
        </w:r>
      </w:hyperlink>
    </w:p>
    <w:p w14:paraId="14FFA7E4" w14:textId="6814C1AB" w:rsidR="000B4951" w:rsidRPr="00A12741" w:rsidRDefault="000B4951" w:rsidP="000B4951">
      <w:pPr>
        <w:pStyle w:val="NormalWeb"/>
        <w:spacing w:before="180" w:beforeAutospacing="0" w:after="180" w:afterAutospacing="0"/>
        <w:rPr>
          <w:rFonts w:asciiTheme="minorHAnsi" w:hAnsiTheme="minorHAnsi" w:cstheme="minorHAnsi"/>
          <w:color w:val="333333"/>
          <w:sz w:val="22"/>
          <w:szCs w:val="22"/>
        </w:rPr>
      </w:pPr>
      <w:r w:rsidRPr="00A12741">
        <w:rPr>
          <w:rStyle w:val="Strong"/>
          <w:rFonts w:asciiTheme="minorHAnsi" w:eastAsiaTheme="majorEastAsia" w:hAnsiTheme="minorHAnsi" w:cstheme="minorHAnsi"/>
          <w:color w:val="333333"/>
          <w:sz w:val="22"/>
          <w:szCs w:val="22"/>
        </w:rPr>
        <w:t>Reflection Paper Instructions for Deaf Events</w:t>
      </w:r>
    </w:p>
    <w:p w14:paraId="2ED89DFC" w14:textId="37B3F741" w:rsidR="000B4951" w:rsidRPr="00A12741" w:rsidRDefault="000B4951" w:rsidP="000B4951">
      <w:pPr>
        <w:pStyle w:val="NormalWeb"/>
        <w:spacing w:before="180" w:beforeAutospacing="0" w:after="180" w:afterAutospacing="0"/>
        <w:rPr>
          <w:rFonts w:asciiTheme="minorHAnsi" w:hAnsiTheme="minorHAnsi" w:cstheme="minorHAnsi"/>
          <w:color w:val="333333"/>
          <w:sz w:val="22"/>
          <w:szCs w:val="22"/>
        </w:rPr>
      </w:pPr>
      <w:r w:rsidRPr="00A12741">
        <w:rPr>
          <w:rFonts w:asciiTheme="minorHAnsi" w:hAnsiTheme="minorHAnsi" w:cstheme="minorHAnsi"/>
          <w:color w:val="333333"/>
          <w:sz w:val="22"/>
          <w:szCs w:val="22"/>
        </w:rPr>
        <w:t xml:space="preserve">After attending a Deaf event, you will write a reflection paper to demonstrate your engagement with the Deaf community and highlight the skills you are developing in </w:t>
      </w:r>
      <w:r w:rsidR="0069319E">
        <w:rPr>
          <w:rFonts w:asciiTheme="minorHAnsi" w:hAnsiTheme="minorHAnsi" w:cstheme="minorHAnsi"/>
          <w:color w:val="333333"/>
          <w:sz w:val="22"/>
          <w:szCs w:val="22"/>
        </w:rPr>
        <w:t>ASL</w:t>
      </w:r>
      <w:r w:rsidRPr="00A12741">
        <w:rPr>
          <w:rFonts w:asciiTheme="minorHAnsi" w:hAnsiTheme="minorHAnsi" w:cstheme="minorHAnsi"/>
          <w:color w:val="333333"/>
          <w:sz w:val="22"/>
          <w:szCs w:val="22"/>
        </w:rPr>
        <w:t xml:space="preserve"> (ASL). Follow the instructions below to guide your reflection:</w:t>
      </w:r>
      <w:r w:rsidR="001B4766" w:rsidRPr="001B4766">
        <w:rPr>
          <w:rFonts w:asciiTheme="minorHAnsi" w:hAnsiTheme="minorHAnsi" w:cstheme="minorHAnsi"/>
          <w:noProof/>
          <w:sz w:val="20"/>
          <w:szCs w:val="20"/>
        </w:rPr>
        <w:t xml:space="preserve"> </w:t>
      </w:r>
    </w:p>
    <w:p w14:paraId="4731A350" w14:textId="2F7B4BCF" w:rsidR="000B4951" w:rsidRPr="00A12741" w:rsidRDefault="000B4951" w:rsidP="000B4951">
      <w:pPr>
        <w:pStyle w:val="NormalWeb"/>
        <w:spacing w:before="180" w:beforeAutospacing="0" w:after="180" w:afterAutospacing="0"/>
        <w:rPr>
          <w:rFonts w:asciiTheme="minorHAnsi" w:hAnsiTheme="minorHAnsi" w:cstheme="minorHAnsi"/>
          <w:color w:val="333333"/>
          <w:sz w:val="22"/>
          <w:szCs w:val="22"/>
        </w:rPr>
      </w:pPr>
      <w:r w:rsidRPr="00A12741">
        <w:rPr>
          <w:rFonts w:asciiTheme="minorHAnsi" w:hAnsiTheme="minorHAnsi" w:cstheme="minorHAnsi"/>
          <w:b/>
          <w:bCs/>
          <w:color w:val="333333"/>
          <w:sz w:val="22"/>
          <w:szCs w:val="22"/>
        </w:rPr>
        <w:t>1.</w:t>
      </w:r>
      <w:r w:rsidRPr="00A12741">
        <w:rPr>
          <w:rStyle w:val="apple-converted-space"/>
          <w:rFonts w:asciiTheme="minorHAnsi" w:hAnsiTheme="minorHAnsi" w:cstheme="minorHAnsi"/>
          <w:b/>
          <w:bCs/>
          <w:color w:val="333333"/>
          <w:sz w:val="22"/>
          <w:szCs w:val="22"/>
        </w:rPr>
        <w:t> </w:t>
      </w:r>
      <w:r w:rsidRPr="00A12741">
        <w:rPr>
          <w:rStyle w:val="Strong"/>
          <w:rFonts w:asciiTheme="minorHAnsi" w:hAnsiTheme="minorHAnsi" w:cstheme="minorHAnsi"/>
          <w:b w:val="0"/>
          <w:bCs w:val="0"/>
          <w:color w:val="333333"/>
          <w:sz w:val="22"/>
          <w:szCs w:val="22"/>
        </w:rPr>
        <w:t xml:space="preserve">Introduction: </w:t>
      </w:r>
      <w:r w:rsidRPr="00A12741">
        <w:rPr>
          <w:rFonts w:asciiTheme="minorHAnsi" w:hAnsiTheme="minorHAnsi" w:cstheme="minorHAnsi"/>
          <w:color w:val="333333"/>
          <w:sz w:val="22"/>
          <w:szCs w:val="22"/>
        </w:rPr>
        <w:t>In your introduction, briefly describe the event you attended. Explain why you chose this event. You should also introduce the focus of your reflection by mentioning your key takeaways or experiences during the event.</w:t>
      </w:r>
    </w:p>
    <w:p w14:paraId="56531AF0" w14:textId="60F0D248" w:rsidR="000B4951" w:rsidRPr="00A12741" w:rsidRDefault="000B4951" w:rsidP="000B4951">
      <w:pPr>
        <w:pStyle w:val="NormalWeb"/>
        <w:spacing w:before="180" w:beforeAutospacing="0" w:after="180" w:afterAutospacing="0"/>
        <w:rPr>
          <w:rFonts w:asciiTheme="minorHAnsi" w:hAnsiTheme="minorHAnsi" w:cstheme="minorHAnsi"/>
          <w:color w:val="333333"/>
          <w:sz w:val="22"/>
          <w:szCs w:val="22"/>
        </w:rPr>
      </w:pPr>
      <w:r w:rsidRPr="00A12741">
        <w:rPr>
          <w:rFonts w:asciiTheme="minorHAnsi" w:hAnsiTheme="minorHAnsi" w:cstheme="minorHAnsi"/>
          <w:b/>
          <w:bCs/>
          <w:color w:val="333333"/>
          <w:sz w:val="22"/>
          <w:szCs w:val="22"/>
        </w:rPr>
        <w:t>2.</w:t>
      </w:r>
      <w:r w:rsidRPr="00A12741">
        <w:rPr>
          <w:rStyle w:val="apple-converted-space"/>
          <w:rFonts w:asciiTheme="minorHAnsi" w:hAnsiTheme="minorHAnsi" w:cstheme="minorHAnsi"/>
          <w:b/>
          <w:bCs/>
          <w:color w:val="333333"/>
          <w:sz w:val="22"/>
          <w:szCs w:val="22"/>
        </w:rPr>
        <w:t> </w:t>
      </w:r>
      <w:r w:rsidRPr="00A12741">
        <w:rPr>
          <w:rStyle w:val="Strong"/>
          <w:rFonts w:asciiTheme="minorHAnsi" w:hAnsiTheme="minorHAnsi" w:cstheme="minorHAnsi"/>
          <w:b w:val="0"/>
          <w:bCs w:val="0"/>
          <w:color w:val="333333"/>
          <w:sz w:val="22"/>
          <w:szCs w:val="22"/>
        </w:rPr>
        <w:t xml:space="preserve">Engagement with the Deaf Community: </w:t>
      </w:r>
      <w:r w:rsidRPr="00A12741">
        <w:rPr>
          <w:rFonts w:asciiTheme="minorHAnsi" w:hAnsiTheme="minorHAnsi" w:cstheme="minorHAnsi"/>
          <w:color w:val="333333"/>
          <w:sz w:val="22"/>
          <w:szCs w:val="22"/>
        </w:rPr>
        <w:t xml:space="preserve">Reflect on your interactions with Deaf individuals at the event. Provide specific examples of how you applied your ASL skills you have learned in class, what kinds of conversations or signs you engaged in, and how the experience felt for you. Were you comfortable, or did you face challenges while communicating? Consider how the environment </w:t>
      </w:r>
      <w:r w:rsidR="00A7498E">
        <w:rPr>
          <w:rFonts w:asciiTheme="minorHAnsi" w:hAnsiTheme="minorHAnsi" w:cstheme="minorHAnsi"/>
          <w:color w:val="333333"/>
          <w:sz w:val="22"/>
          <w:szCs w:val="22"/>
        </w:rPr>
        <w:t>can</w:t>
      </w:r>
      <w:r w:rsidRPr="00A12741">
        <w:rPr>
          <w:rFonts w:asciiTheme="minorHAnsi" w:hAnsiTheme="minorHAnsi" w:cstheme="minorHAnsi"/>
          <w:color w:val="333333"/>
          <w:sz w:val="22"/>
          <w:szCs w:val="22"/>
        </w:rPr>
        <w:t xml:space="preserve"> have influenced your signing ability or confidence.</w:t>
      </w:r>
    </w:p>
    <w:p w14:paraId="4D3D5216" w14:textId="0DD781C2" w:rsidR="000B4951" w:rsidRPr="00A12741" w:rsidRDefault="000B4951" w:rsidP="000B4951">
      <w:pPr>
        <w:pStyle w:val="NormalWeb"/>
        <w:spacing w:before="180" w:beforeAutospacing="0" w:after="180" w:afterAutospacing="0"/>
        <w:rPr>
          <w:rFonts w:asciiTheme="minorHAnsi" w:hAnsiTheme="minorHAnsi" w:cstheme="minorHAnsi"/>
          <w:color w:val="333333"/>
          <w:sz w:val="22"/>
          <w:szCs w:val="22"/>
        </w:rPr>
      </w:pPr>
      <w:r w:rsidRPr="00A12741">
        <w:rPr>
          <w:rFonts w:asciiTheme="minorHAnsi" w:hAnsiTheme="minorHAnsi" w:cstheme="minorHAnsi"/>
          <w:b/>
          <w:bCs/>
          <w:color w:val="333333"/>
          <w:sz w:val="22"/>
          <w:szCs w:val="22"/>
        </w:rPr>
        <w:t>3.</w:t>
      </w:r>
      <w:r w:rsidRPr="00A12741">
        <w:rPr>
          <w:rStyle w:val="apple-converted-space"/>
          <w:rFonts w:asciiTheme="minorHAnsi" w:hAnsiTheme="minorHAnsi" w:cstheme="minorHAnsi"/>
          <w:b/>
          <w:bCs/>
          <w:color w:val="333333"/>
          <w:sz w:val="22"/>
          <w:szCs w:val="22"/>
        </w:rPr>
        <w:t> </w:t>
      </w:r>
      <w:r w:rsidRPr="00A12741">
        <w:rPr>
          <w:rStyle w:val="Strong"/>
          <w:rFonts w:asciiTheme="minorHAnsi" w:hAnsiTheme="minorHAnsi" w:cstheme="minorHAnsi"/>
          <w:b w:val="0"/>
          <w:bCs w:val="0"/>
          <w:color w:val="333333"/>
          <w:sz w:val="22"/>
          <w:szCs w:val="22"/>
        </w:rPr>
        <w:t xml:space="preserve">Cultural Observations: </w:t>
      </w:r>
      <w:r w:rsidRPr="00A12741">
        <w:rPr>
          <w:rFonts w:asciiTheme="minorHAnsi" w:hAnsiTheme="minorHAnsi" w:cstheme="minorHAnsi"/>
          <w:color w:val="333333"/>
          <w:sz w:val="22"/>
          <w:szCs w:val="22"/>
        </w:rPr>
        <w:t xml:space="preserve">Describe any aspects of Deaf culture that you observed during the event. Did the event showcase any cultural norms, values, or practices specific to the Deaf community? How did these observations differ from your previous understanding of Deaf culture, or how did they reinforce what you’ve already learned? Think about how these cultural elements </w:t>
      </w:r>
      <w:r w:rsidR="00A7498E">
        <w:rPr>
          <w:rFonts w:asciiTheme="minorHAnsi" w:hAnsiTheme="minorHAnsi" w:cstheme="minorHAnsi"/>
          <w:color w:val="333333"/>
          <w:sz w:val="22"/>
          <w:szCs w:val="22"/>
        </w:rPr>
        <w:t>can</w:t>
      </w:r>
      <w:r w:rsidRPr="00A12741">
        <w:rPr>
          <w:rFonts w:asciiTheme="minorHAnsi" w:hAnsiTheme="minorHAnsi" w:cstheme="minorHAnsi"/>
          <w:color w:val="333333"/>
          <w:sz w:val="22"/>
          <w:szCs w:val="22"/>
        </w:rPr>
        <w:t xml:space="preserve"> impact communication and interactions within the community.</w:t>
      </w:r>
    </w:p>
    <w:p w14:paraId="2F378E30" w14:textId="2222D4DE" w:rsidR="001B4766" w:rsidRDefault="000B4951" w:rsidP="001B4766">
      <w:pPr>
        <w:pStyle w:val="NormalWeb"/>
        <w:spacing w:before="180" w:beforeAutospacing="0" w:after="180" w:afterAutospacing="0"/>
        <w:rPr>
          <w:rFonts w:asciiTheme="minorHAnsi" w:hAnsiTheme="minorHAnsi" w:cstheme="minorHAnsi"/>
          <w:color w:val="333333"/>
          <w:sz w:val="22"/>
          <w:szCs w:val="22"/>
        </w:rPr>
      </w:pPr>
      <w:r w:rsidRPr="00A12741">
        <w:rPr>
          <w:rFonts w:asciiTheme="minorHAnsi" w:hAnsiTheme="minorHAnsi" w:cstheme="minorHAnsi"/>
          <w:b/>
          <w:bCs/>
          <w:color w:val="333333"/>
          <w:sz w:val="22"/>
          <w:szCs w:val="22"/>
        </w:rPr>
        <w:t>4.</w:t>
      </w:r>
      <w:r w:rsidRPr="00A12741">
        <w:rPr>
          <w:rStyle w:val="apple-converted-space"/>
          <w:rFonts w:asciiTheme="minorHAnsi" w:hAnsiTheme="minorHAnsi" w:cstheme="minorHAnsi"/>
          <w:b/>
          <w:bCs/>
          <w:color w:val="333333"/>
          <w:sz w:val="22"/>
          <w:szCs w:val="22"/>
        </w:rPr>
        <w:t> </w:t>
      </w:r>
      <w:r w:rsidRPr="00A12741">
        <w:rPr>
          <w:rStyle w:val="Strong"/>
          <w:rFonts w:asciiTheme="minorHAnsi" w:hAnsiTheme="minorHAnsi" w:cstheme="minorHAnsi"/>
          <w:b w:val="0"/>
          <w:bCs w:val="0"/>
          <w:color w:val="333333"/>
          <w:sz w:val="22"/>
          <w:szCs w:val="22"/>
        </w:rPr>
        <w:t xml:space="preserve">Personal Growth and ASL Development: </w:t>
      </w:r>
      <w:r w:rsidRPr="00A12741">
        <w:rPr>
          <w:rFonts w:asciiTheme="minorHAnsi" w:hAnsiTheme="minorHAnsi" w:cstheme="minorHAnsi"/>
          <w:color w:val="333333"/>
          <w:sz w:val="22"/>
          <w:szCs w:val="22"/>
        </w:rPr>
        <w:t>Reflect on how attending this event contributed to your ASL development and personal growth. What did you learn about your own signing skills? What areas do you feel you need to improve based on your experiences? Think about any feedback you received or moments where you struggled and use those to identify areas for growth. Also, consider the aspects of your signing that improved or became more comfortable after the event.</w:t>
      </w:r>
      <w:r w:rsidR="001B4766" w:rsidRPr="001B4766">
        <w:rPr>
          <w:rFonts w:asciiTheme="minorHAnsi" w:hAnsiTheme="minorHAnsi" w:cstheme="minorHAnsi"/>
          <w:noProof/>
          <w:sz w:val="20"/>
          <w:szCs w:val="20"/>
        </w:rPr>
        <w:t xml:space="preserve"> </w:t>
      </w:r>
    </w:p>
    <w:p w14:paraId="6FEC7C64" w14:textId="7289E588" w:rsidR="000B4951" w:rsidRPr="00A12741" w:rsidRDefault="000B4951" w:rsidP="001B4766">
      <w:pPr>
        <w:pStyle w:val="NormalWeb"/>
        <w:spacing w:before="180" w:beforeAutospacing="0" w:after="180" w:afterAutospacing="0"/>
        <w:rPr>
          <w:rFonts w:asciiTheme="minorHAnsi" w:hAnsiTheme="minorHAnsi" w:cstheme="minorHAnsi"/>
          <w:color w:val="333333"/>
          <w:sz w:val="22"/>
          <w:szCs w:val="22"/>
        </w:rPr>
      </w:pPr>
      <w:r w:rsidRPr="00A12741">
        <w:rPr>
          <w:rFonts w:asciiTheme="minorHAnsi" w:hAnsiTheme="minorHAnsi" w:cstheme="minorHAnsi"/>
          <w:b/>
          <w:bCs/>
          <w:color w:val="333333"/>
          <w:sz w:val="22"/>
          <w:szCs w:val="22"/>
        </w:rPr>
        <w:t>5.</w:t>
      </w:r>
      <w:r w:rsidRPr="00A12741">
        <w:rPr>
          <w:rStyle w:val="apple-converted-space"/>
          <w:rFonts w:asciiTheme="minorHAnsi" w:hAnsiTheme="minorHAnsi" w:cstheme="minorHAnsi"/>
          <w:b/>
          <w:bCs/>
          <w:color w:val="333333"/>
          <w:sz w:val="22"/>
          <w:szCs w:val="22"/>
        </w:rPr>
        <w:t> </w:t>
      </w:r>
      <w:r w:rsidRPr="00A12741">
        <w:rPr>
          <w:rStyle w:val="Strong"/>
          <w:rFonts w:asciiTheme="minorHAnsi" w:hAnsiTheme="minorHAnsi" w:cstheme="minorHAnsi"/>
          <w:b w:val="0"/>
          <w:bCs w:val="0"/>
          <w:color w:val="333333"/>
          <w:sz w:val="22"/>
          <w:szCs w:val="22"/>
        </w:rPr>
        <w:t xml:space="preserve">Conclusion: </w:t>
      </w:r>
      <w:r w:rsidRPr="00A12741">
        <w:rPr>
          <w:rFonts w:asciiTheme="minorHAnsi" w:hAnsiTheme="minorHAnsi" w:cstheme="minorHAnsi"/>
          <w:color w:val="333333"/>
          <w:sz w:val="22"/>
          <w:szCs w:val="22"/>
        </w:rPr>
        <w:t>Summarize your overall experience at the Deaf event. How has this event impacted your confidence in using ASL or your understanding of Deaf culture? What are your next steps in furthering your ASL learning and engagement with the Deaf community? Conclude by reflecting on whether you would attend a similar event in the future and why.</w:t>
      </w:r>
    </w:p>
    <w:p w14:paraId="5E6CFB7E" w14:textId="77777777" w:rsidR="000B4951" w:rsidRPr="00A12741" w:rsidRDefault="000B4951" w:rsidP="000B4951">
      <w:pPr>
        <w:pStyle w:val="Heading3"/>
        <w:rPr>
          <w:rFonts w:cstheme="minorHAnsi"/>
          <w:color w:val="333333"/>
          <w:sz w:val="22"/>
          <w:szCs w:val="22"/>
        </w:rPr>
      </w:pPr>
      <w:r w:rsidRPr="00A12741">
        <w:rPr>
          <w:rFonts w:cstheme="minorHAnsi"/>
          <w:b/>
          <w:bCs/>
          <w:color w:val="333333"/>
          <w:sz w:val="22"/>
          <w:szCs w:val="22"/>
        </w:rPr>
        <w:t>Format Requirements:</w:t>
      </w:r>
    </w:p>
    <w:p w14:paraId="15F8F1A9" w14:textId="77777777" w:rsidR="000B4951" w:rsidRPr="00A12741" w:rsidRDefault="000B4951" w:rsidP="000B4951">
      <w:pPr>
        <w:numPr>
          <w:ilvl w:val="1"/>
          <w:numId w:val="11"/>
        </w:numPr>
        <w:spacing w:after="0" w:line="240" w:lineRule="auto"/>
        <w:ind w:left="2190"/>
        <w:rPr>
          <w:rFonts w:cstheme="minorHAnsi"/>
          <w:color w:val="333333"/>
        </w:rPr>
      </w:pPr>
      <w:r w:rsidRPr="00A12741">
        <w:rPr>
          <w:rFonts w:cstheme="minorHAnsi"/>
          <w:color w:val="333333"/>
        </w:rPr>
        <w:t>Length: 1 full page, single-spaced (approximately 500-600 words)</w:t>
      </w:r>
    </w:p>
    <w:p w14:paraId="0A5B8E8E" w14:textId="77777777" w:rsidR="000B4951" w:rsidRPr="00A12741" w:rsidRDefault="000B4951" w:rsidP="000B4951">
      <w:pPr>
        <w:numPr>
          <w:ilvl w:val="1"/>
          <w:numId w:val="11"/>
        </w:numPr>
        <w:spacing w:after="0" w:line="240" w:lineRule="auto"/>
        <w:ind w:left="2190"/>
        <w:rPr>
          <w:rFonts w:cstheme="minorHAnsi"/>
          <w:color w:val="333333"/>
        </w:rPr>
      </w:pPr>
      <w:r w:rsidRPr="00A12741">
        <w:rPr>
          <w:rFonts w:cstheme="minorHAnsi"/>
          <w:color w:val="333333"/>
        </w:rPr>
        <w:t>12-point font, Times New Roman or Arial</w:t>
      </w:r>
    </w:p>
    <w:p w14:paraId="75788CDD" w14:textId="77777777" w:rsidR="000B4951" w:rsidRPr="00A12741" w:rsidRDefault="000B4951" w:rsidP="000B4951">
      <w:pPr>
        <w:numPr>
          <w:ilvl w:val="1"/>
          <w:numId w:val="11"/>
        </w:numPr>
        <w:spacing w:after="0" w:line="240" w:lineRule="auto"/>
        <w:ind w:left="2190"/>
        <w:rPr>
          <w:rFonts w:cstheme="minorHAnsi"/>
          <w:color w:val="333333"/>
        </w:rPr>
      </w:pPr>
      <w:r w:rsidRPr="00A12741">
        <w:rPr>
          <w:rFonts w:cstheme="minorHAnsi"/>
          <w:color w:val="333333"/>
        </w:rPr>
        <w:t>1-inch margins on all sides</w:t>
      </w:r>
    </w:p>
    <w:p w14:paraId="2CC0EBBA" w14:textId="66588B58" w:rsidR="000B4951" w:rsidRPr="00A12741" w:rsidRDefault="000B4951" w:rsidP="000B4951">
      <w:pPr>
        <w:numPr>
          <w:ilvl w:val="1"/>
          <w:numId w:val="11"/>
        </w:numPr>
        <w:spacing w:after="0" w:line="240" w:lineRule="auto"/>
        <w:ind w:left="2190"/>
        <w:rPr>
          <w:rFonts w:cstheme="minorHAnsi"/>
          <w:color w:val="333333"/>
        </w:rPr>
      </w:pPr>
      <w:r w:rsidRPr="00A12741">
        <w:rPr>
          <w:rFonts w:cstheme="minorHAnsi"/>
          <w:color w:val="333333"/>
        </w:rPr>
        <w:t>Include your name, date, and the name of the event at the top of the page</w:t>
      </w:r>
    </w:p>
    <w:p w14:paraId="00201890" w14:textId="051CA4E0" w:rsidR="000B4951" w:rsidRPr="001B4766" w:rsidRDefault="001B4766" w:rsidP="000B4951">
      <w:pPr>
        <w:spacing w:before="240"/>
        <w:rPr>
          <w:rFonts w:cstheme="minorHAnsi"/>
          <w:b/>
          <w:bCs/>
          <w:color w:val="333333"/>
          <w:sz w:val="28"/>
          <w:szCs w:val="28"/>
          <w:shd w:val="clear" w:color="auto" w:fill="2DC26B"/>
        </w:rPr>
      </w:pPr>
      <w:r w:rsidRPr="00A12741">
        <w:rPr>
          <w:rFonts w:cstheme="minorHAnsi"/>
          <w:b/>
          <w:bCs/>
          <w:noProof/>
          <w:color w:val="99CB38" w:themeColor="accent1"/>
        </w:rPr>
        <w:lastRenderedPageBreak/>
        <w:drawing>
          <wp:anchor distT="0" distB="0" distL="114300" distR="114300" simplePos="0" relativeHeight="251659264" behindDoc="0" locked="0" layoutInCell="1" allowOverlap="1" wp14:anchorId="2DE5D180" wp14:editId="64D5BC62">
            <wp:simplePos x="0" y="0"/>
            <wp:positionH relativeFrom="column">
              <wp:posOffset>4138295</wp:posOffset>
            </wp:positionH>
            <wp:positionV relativeFrom="paragraph">
              <wp:posOffset>83820</wp:posOffset>
            </wp:positionV>
            <wp:extent cx="5125085" cy="764540"/>
            <wp:effectExtent l="0" t="0" r="5715" b="0"/>
            <wp:wrapThrough wrapText="bothSides">
              <wp:wrapPolygon edited="0">
                <wp:start x="0" y="0"/>
                <wp:lineTo x="0" y="21169"/>
                <wp:lineTo x="21571" y="21169"/>
                <wp:lineTo x="21571" y="0"/>
                <wp:lineTo x="0" y="0"/>
              </wp:wrapPolygon>
            </wp:wrapThrough>
            <wp:docPr id="1679707485" name="Picture 2"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707485" name="Picture 2" descr="A blue and white logo&#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125085" cy="764540"/>
                    </a:xfrm>
                    <a:prstGeom prst="rect">
                      <a:avLst/>
                    </a:prstGeom>
                  </pic:spPr>
                </pic:pic>
              </a:graphicData>
            </a:graphic>
            <wp14:sizeRelH relativeFrom="page">
              <wp14:pctWidth>0</wp14:pctWidth>
            </wp14:sizeRelH>
            <wp14:sizeRelV relativeFrom="page">
              <wp14:pctHeight>0</wp14:pctHeight>
            </wp14:sizeRelV>
          </wp:anchor>
        </w:drawing>
      </w:r>
      <w:r w:rsidR="000B4951" w:rsidRPr="001B4766">
        <w:rPr>
          <w:rFonts w:cstheme="minorHAnsi"/>
          <w:b/>
          <w:bCs/>
          <w:color w:val="333333"/>
          <w:sz w:val="28"/>
          <w:szCs w:val="28"/>
          <w:shd w:val="clear" w:color="auto" w:fill="2DC26B"/>
        </w:rPr>
        <w:t>Option 2. National Deaf Center OnDemand Learning</w:t>
      </w:r>
    </w:p>
    <w:p w14:paraId="6A5B058E" w14:textId="762AD17D" w:rsidR="000B4951" w:rsidRPr="00A12741" w:rsidRDefault="000B4951" w:rsidP="000B4951">
      <w:pPr>
        <w:spacing w:before="240"/>
        <w:rPr>
          <w:rFonts w:cstheme="minorHAnsi"/>
          <w:color w:val="000000" w:themeColor="text1"/>
        </w:rPr>
      </w:pPr>
      <w:r w:rsidRPr="00A12741">
        <w:rPr>
          <w:rFonts w:cstheme="minorHAnsi"/>
          <w:color w:val="000000" w:themeColor="text1"/>
        </w:rPr>
        <w:t xml:space="preserve">To earn credit, a certificate of completion is required, along with a paragraph reflecting on what you learned from each course and how you plan to apply it in the future. The certificate must include your name and the date of completion. Completing two learning modules will count as ONE Deaf Event. You </w:t>
      </w:r>
      <w:r w:rsidR="00A7498E">
        <w:rPr>
          <w:rFonts w:cstheme="minorHAnsi"/>
          <w:color w:val="000000" w:themeColor="text1"/>
        </w:rPr>
        <w:t>can</w:t>
      </w:r>
      <w:r w:rsidRPr="00A12741">
        <w:rPr>
          <w:rFonts w:cstheme="minorHAnsi"/>
          <w:color w:val="000000" w:themeColor="text1"/>
        </w:rPr>
        <w:t xml:space="preserve"> choose from the following modules:</w:t>
      </w:r>
    </w:p>
    <w:p w14:paraId="40F11019" w14:textId="77777777" w:rsidR="000B4951" w:rsidRPr="00A7498E" w:rsidRDefault="000B4951" w:rsidP="00A7498E">
      <w:pPr>
        <w:pStyle w:val="ListParagraph"/>
        <w:numPr>
          <w:ilvl w:val="0"/>
          <w:numId w:val="5"/>
        </w:numPr>
        <w:spacing w:after="0" w:line="276" w:lineRule="auto"/>
        <w:rPr>
          <w:rFonts w:cstheme="minorHAnsi"/>
          <w:b/>
          <w:bCs/>
          <w:color w:val="000000" w:themeColor="text1"/>
        </w:rPr>
      </w:pPr>
      <w:hyperlink r:id="rId27" w:tgtFrame="_blank" w:tooltip="Link" w:history="1">
        <w:r w:rsidRPr="00A7498E">
          <w:rPr>
            <w:rStyle w:val="Hyperlink"/>
            <w:rFonts w:cstheme="minorHAnsi"/>
            <w:b/>
            <w:bCs/>
          </w:rPr>
          <w:t>Building Relationships with Deaf Communities:</w:t>
        </w:r>
      </w:hyperlink>
      <w:r w:rsidRPr="00A7498E">
        <w:rPr>
          <w:rFonts w:cstheme="minorHAnsi"/>
          <w:b/>
          <w:bCs/>
          <w:color w:val="000000" w:themeColor="text1"/>
        </w:rPr>
        <w:t xml:space="preserve"> </w:t>
      </w:r>
    </w:p>
    <w:p w14:paraId="7B036C70" w14:textId="77777777" w:rsidR="000B4951" w:rsidRPr="00A7498E" w:rsidRDefault="000B4951" w:rsidP="00A7498E">
      <w:pPr>
        <w:pStyle w:val="ListParagraph"/>
        <w:numPr>
          <w:ilvl w:val="0"/>
          <w:numId w:val="5"/>
        </w:numPr>
        <w:spacing w:after="0" w:line="276" w:lineRule="auto"/>
        <w:rPr>
          <w:rFonts w:cstheme="minorHAnsi"/>
          <w:b/>
          <w:bCs/>
          <w:color w:val="000000" w:themeColor="text1"/>
        </w:rPr>
      </w:pPr>
      <w:hyperlink r:id="rId28" w:tgtFrame="_blank" w:tooltip="Link" w:history="1">
        <w:r w:rsidRPr="00A7498E">
          <w:rPr>
            <w:rStyle w:val="Hyperlink"/>
            <w:rFonts w:cstheme="minorHAnsi"/>
            <w:b/>
            <w:bCs/>
          </w:rPr>
          <w:t>Introduction to Interpreting Services</w:t>
        </w:r>
      </w:hyperlink>
    </w:p>
    <w:p w14:paraId="3A402B2A" w14:textId="77777777" w:rsidR="00A7498E" w:rsidRDefault="000B4951" w:rsidP="00A7498E">
      <w:pPr>
        <w:pStyle w:val="ListParagraph"/>
        <w:numPr>
          <w:ilvl w:val="0"/>
          <w:numId w:val="5"/>
        </w:numPr>
        <w:spacing w:after="0" w:line="276" w:lineRule="auto"/>
        <w:rPr>
          <w:rFonts w:cstheme="minorHAnsi"/>
          <w:b/>
          <w:bCs/>
          <w:color w:val="000000" w:themeColor="text1"/>
        </w:rPr>
      </w:pPr>
      <w:hyperlink r:id="rId29" w:tgtFrame="_blank" w:history="1">
        <w:r w:rsidRPr="00A7498E">
          <w:rPr>
            <w:rStyle w:val="Hyperlink"/>
            <w:rFonts w:cstheme="minorHAnsi"/>
            <w:b/>
            <w:bCs/>
          </w:rPr>
          <w:t>Deaf 101</w:t>
        </w:r>
      </w:hyperlink>
    </w:p>
    <w:p w14:paraId="7FC22949" w14:textId="77777777" w:rsidR="00A7498E" w:rsidRDefault="000B4951" w:rsidP="00A7498E">
      <w:pPr>
        <w:pStyle w:val="ListParagraph"/>
        <w:numPr>
          <w:ilvl w:val="0"/>
          <w:numId w:val="5"/>
        </w:numPr>
        <w:spacing w:after="0" w:line="276" w:lineRule="auto"/>
        <w:rPr>
          <w:rFonts w:cstheme="minorHAnsi"/>
          <w:b/>
          <w:bCs/>
          <w:color w:val="000000" w:themeColor="text1"/>
        </w:rPr>
      </w:pPr>
      <w:hyperlink r:id="rId30" w:tgtFrame="_blank" w:history="1">
        <w:r w:rsidRPr="00A7498E">
          <w:rPr>
            <w:rStyle w:val="Hyperlink"/>
            <w:rFonts w:cstheme="minorHAnsi"/>
            <w:b/>
            <w:bCs/>
          </w:rPr>
          <w:t>Attitudes and Biases as Barriers for Deaf People</w:t>
        </w:r>
      </w:hyperlink>
    </w:p>
    <w:p w14:paraId="5419F9EE" w14:textId="77777777" w:rsidR="00A7498E" w:rsidRDefault="000B4951" w:rsidP="00A7498E">
      <w:pPr>
        <w:pStyle w:val="ListParagraph"/>
        <w:numPr>
          <w:ilvl w:val="0"/>
          <w:numId w:val="5"/>
        </w:numPr>
        <w:spacing w:after="0" w:line="276" w:lineRule="auto"/>
        <w:rPr>
          <w:rFonts w:cstheme="minorHAnsi"/>
          <w:b/>
          <w:bCs/>
          <w:color w:val="000000" w:themeColor="text1"/>
        </w:rPr>
      </w:pPr>
      <w:hyperlink r:id="rId31" w:tgtFrame="_blank" w:history="1">
        <w:r w:rsidRPr="00A7498E">
          <w:rPr>
            <w:rStyle w:val="Hyperlink"/>
            <w:rFonts w:cstheme="minorHAnsi"/>
            <w:b/>
            <w:bCs/>
          </w:rPr>
          <w:t>Accommodations 101</w:t>
        </w:r>
      </w:hyperlink>
    </w:p>
    <w:p w14:paraId="4B6FA7FD" w14:textId="77777777" w:rsidR="00A7498E" w:rsidRDefault="000B4951" w:rsidP="00A7498E">
      <w:pPr>
        <w:pStyle w:val="ListParagraph"/>
        <w:numPr>
          <w:ilvl w:val="0"/>
          <w:numId w:val="5"/>
        </w:numPr>
        <w:spacing w:after="0" w:line="276" w:lineRule="auto"/>
        <w:rPr>
          <w:rFonts w:cstheme="minorHAnsi"/>
          <w:b/>
          <w:bCs/>
          <w:color w:val="000000" w:themeColor="text1"/>
        </w:rPr>
      </w:pPr>
      <w:hyperlink r:id="rId32" w:tgtFrame="_blank" w:history="1">
        <w:r w:rsidRPr="00A7498E">
          <w:rPr>
            <w:rStyle w:val="Hyperlink"/>
            <w:rFonts w:cstheme="minorHAnsi"/>
            <w:b/>
            <w:bCs/>
          </w:rPr>
          <w:t>On Demand Webinar: Does Auto Captioning Effectively Accommodate Deaf People?</w:t>
        </w:r>
      </w:hyperlink>
      <w:r w:rsidRPr="00A7498E">
        <w:rPr>
          <w:rFonts w:cstheme="minorHAnsi"/>
          <w:b/>
          <w:bCs/>
          <w:color w:val="000000" w:themeColor="text1"/>
        </w:rPr>
        <w:t xml:space="preserve"> </w:t>
      </w:r>
    </w:p>
    <w:p w14:paraId="1F38BBDA" w14:textId="77777777" w:rsidR="00A7498E" w:rsidRDefault="000B4951" w:rsidP="00A7498E">
      <w:pPr>
        <w:pStyle w:val="ListParagraph"/>
        <w:numPr>
          <w:ilvl w:val="0"/>
          <w:numId w:val="5"/>
        </w:numPr>
        <w:spacing w:after="0" w:line="276" w:lineRule="auto"/>
        <w:rPr>
          <w:rFonts w:cstheme="minorHAnsi"/>
          <w:b/>
          <w:bCs/>
          <w:color w:val="000000" w:themeColor="text1"/>
        </w:rPr>
      </w:pPr>
      <w:hyperlink r:id="rId33" w:tgtFrame="_blank" w:history="1">
        <w:r w:rsidRPr="00A7498E">
          <w:rPr>
            <w:rStyle w:val="Hyperlink"/>
            <w:rFonts w:cstheme="minorHAnsi"/>
            <w:b/>
            <w:bCs/>
          </w:rPr>
          <w:t>Transforming Systems to Achieve Equity for Deaf People</w:t>
        </w:r>
      </w:hyperlink>
    </w:p>
    <w:p w14:paraId="264D2311" w14:textId="77777777" w:rsidR="00A7498E" w:rsidRDefault="000B4951" w:rsidP="00A7498E">
      <w:pPr>
        <w:pStyle w:val="ListParagraph"/>
        <w:numPr>
          <w:ilvl w:val="0"/>
          <w:numId w:val="5"/>
        </w:numPr>
        <w:spacing w:after="0" w:line="276" w:lineRule="auto"/>
        <w:rPr>
          <w:rFonts w:cstheme="minorHAnsi"/>
          <w:b/>
          <w:bCs/>
          <w:color w:val="000000" w:themeColor="text1"/>
        </w:rPr>
      </w:pPr>
      <w:hyperlink r:id="rId34" w:tgtFrame="_blank" w:history="1">
        <w:r w:rsidRPr="00A7498E">
          <w:rPr>
            <w:rStyle w:val="Hyperlink"/>
            <w:rFonts w:cstheme="minorHAnsi"/>
            <w:b/>
            <w:bCs/>
          </w:rPr>
          <w:t>Captioned Media 101</w:t>
        </w:r>
      </w:hyperlink>
    </w:p>
    <w:p w14:paraId="564E8C61" w14:textId="2E63D901" w:rsidR="00A7498E" w:rsidRPr="00A7498E" w:rsidRDefault="000B4951" w:rsidP="00A7498E">
      <w:pPr>
        <w:pStyle w:val="ListParagraph"/>
        <w:numPr>
          <w:ilvl w:val="0"/>
          <w:numId w:val="5"/>
        </w:numPr>
        <w:spacing w:after="0" w:line="276" w:lineRule="auto"/>
        <w:rPr>
          <w:rFonts w:cstheme="minorHAnsi"/>
          <w:b/>
          <w:bCs/>
          <w:color w:val="000000" w:themeColor="text1"/>
        </w:rPr>
      </w:pPr>
      <w:hyperlink r:id="rId35" w:tgtFrame="_blank" w:tooltip="Link" w:history="1">
        <w:r w:rsidRPr="00A7498E">
          <w:rPr>
            <w:rStyle w:val="Hyperlink"/>
            <w:rFonts w:cstheme="minorHAnsi"/>
            <w:b/>
            <w:bCs/>
          </w:rPr>
          <w:t>Introduction to Interpreting Services</w:t>
        </w:r>
      </w:hyperlink>
    </w:p>
    <w:p w14:paraId="12F99B1C" w14:textId="77777777" w:rsidR="000B4951" w:rsidRPr="001B4766" w:rsidRDefault="000B4951" w:rsidP="000B4951">
      <w:pPr>
        <w:pStyle w:val="NormalWeb"/>
        <w:spacing w:before="180" w:after="180"/>
        <w:rPr>
          <w:rFonts w:asciiTheme="minorHAnsi" w:hAnsiTheme="minorHAnsi" w:cstheme="minorHAnsi"/>
          <w:b/>
          <w:bCs/>
          <w:color w:val="333333"/>
          <w:sz w:val="28"/>
          <w:szCs w:val="28"/>
          <w:shd w:val="clear" w:color="auto" w:fill="2DC26B"/>
        </w:rPr>
      </w:pPr>
      <w:r w:rsidRPr="001B4766">
        <w:rPr>
          <w:rFonts w:asciiTheme="minorHAnsi" w:hAnsiTheme="minorHAnsi" w:cstheme="minorHAnsi"/>
          <w:b/>
          <w:bCs/>
          <w:color w:val="333333"/>
          <w:sz w:val="28"/>
          <w:szCs w:val="28"/>
          <w:shd w:val="clear" w:color="auto" w:fill="2DC26B"/>
        </w:rPr>
        <w:t>Option 3. SELF-PACED BOOK STUDIES</w:t>
      </w:r>
    </w:p>
    <w:p w14:paraId="0CC0419D" w14:textId="77777777" w:rsidR="000B4951" w:rsidRPr="00A12741" w:rsidRDefault="000B4951" w:rsidP="000B4951">
      <w:pPr>
        <w:pStyle w:val="NormalWeb"/>
        <w:spacing w:before="180" w:beforeAutospacing="0" w:after="180" w:afterAutospacing="0"/>
        <w:rPr>
          <w:rFonts w:asciiTheme="minorHAnsi" w:hAnsiTheme="minorHAnsi" w:cstheme="minorHAnsi"/>
          <w:color w:val="333333"/>
          <w:sz w:val="22"/>
          <w:szCs w:val="22"/>
        </w:rPr>
      </w:pPr>
      <w:hyperlink r:id="rId36" w:history="1">
        <w:r w:rsidRPr="00A12741">
          <w:rPr>
            <w:rStyle w:val="Hyperlink"/>
            <w:rFonts w:asciiTheme="minorHAnsi" w:eastAsiaTheme="majorEastAsia" w:hAnsiTheme="minorHAnsi" w:cstheme="minorHAnsi"/>
            <w:b/>
            <w:bCs/>
            <w:sz w:val="22"/>
            <w:szCs w:val="22"/>
          </w:rPr>
          <w:t>SELF-PACED BOOK STUDIES</w:t>
        </w:r>
      </w:hyperlink>
      <w:r w:rsidRPr="00A12741">
        <w:rPr>
          <w:rFonts w:asciiTheme="minorHAnsi" w:hAnsiTheme="minorHAnsi" w:cstheme="minorHAnsi"/>
          <w:b/>
          <w:bCs/>
          <w:color w:val="37A76F" w:themeColor="accent3"/>
          <w:sz w:val="22"/>
          <w:szCs w:val="22"/>
        </w:rPr>
        <w:t xml:space="preserve"> </w:t>
      </w:r>
      <w:r w:rsidRPr="00A12741">
        <w:rPr>
          <w:rFonts w:asciiTheme="minorHAnsi" w:hAnsiTheme="minorHAnsi" w:cstheme="minorHAnsi"/>
          <w:color w:val="333333"/>
          <w:sz w:val="22"/>
          <w:szCs w:val="22"/>
        </w:rPr>
        <w:t>***If you choose the book study, no additional Deaf events are required. ***Proof of course work is due by Deaf event 1 due date.</w:t>
      </w:r>
    </w:p>
    <w:p w14:paraId="6CDBC25F" w14:textId="77777777" w:rsidR="001B4766" w:rsidRDefault="000B4951" w:rsidP="000B4951">
      <w:pPr>
        <w:spacing w:before="180" w:after="180" w:line="240" w:lineRule="auto"/>
        <w:rPr>
          <w:rFonts w:eastAsia="Times New Roman" w:cstheme="minorHAnsi"/>
          <w:color w:val="333333"/>
        </w:rPr>
      </w:pPr>
      <w:r w:rsidRPr="00A12741">
        <w:rPr>
          <w:rFonts w:eastAsia="Times New Roman" w:cstheme="minorHAnsi"/>
          <w:color w:val="333333"/>
        </w:rPr>
        <w:t>Certificate of completion must be submitted by due date. See Schedule for details.</w:t>
      </w:r>
    </w:p>
    <w:p w14:paraId="51FDC480" w14:textId="2015D7D2" w:rsidR="00146C22" w:rsidRPr="001B4766" w:rsidRDefault="001B4766" w:rsidP="001B4766">
      <w:pPr>
        <w:spacing w:before="180" w:after="180" w:line="240" w:lineRule="auto"/>
        <w:jc w:val="center"/>
        <w:rPr>
          <w:rFonts w:eastAsia="Times New Roman" w:cstheme="minorHAnsi"/>
          <w:color w:val="333333"/>
        </w:rPr>
      </w:pPr>
      <w:r w:rsidRPr="00A12741">
        <w:rPr>
          <w:rFonts w:cstheme="minorHAnsi"/>
          <w:b/>
          <w:bCs/>
          <w:noProof/>
          <w:color w:val="37A76F" w:themeColor="accent3"/>
        </w:rPr>
        <w:drawing>
          <wp:inline distT="0" distB="0" distL="0" distR="0" wp14:anchorId="3D2DC99A" wp14:editId="209BFEED">
            <wp:extent cx="1210081" cy="1557867"/>
            <wp:effectExtent l="0" t="0" r="0" b="4445"/>
            <wp:docPr id="1104075436" name="Picture 1" descr="A book cover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075436" name="Picture 1" descr="A book cover with text and images&#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233796" cy="1588398"/>
                    </a:xfrm>
                    <a:prstGeom prst="rect">
                      <a:avLst/>
                    </a:prstGeom>
                  </pic:spPr>
                </pic:pic>
              </a:graphicData>
            </a:graphic>
          </wp:inline>
        </w:drawing>
      </w:r>
      <w:r>
        <w:rPr>
          <w:rFonts w:eastAsia="Times New Roman" w:cstheme="minorHAnsi"/>
          <w:color w:val="333333"/>
        </w:rPr>
        <w:t xml:space="preserve"> </w:t>
      </w:r>
      <w:r w:rsidRPr="00A12741">
        <w:rPr>
          <w:rFonts w:cstheme="minorHAnsi"/>
          <w:b/>
          <w:bCs/>
          <w:noProof/>
          <w:color w:val="37A76F" w:themeColor="accent3"/>
        </w:rPr>
        <w:drawing>
          <wp:inline distT="0" distB="0" distL="0" distR="0" wp14:anchorId="34320407" wp14:editId="7DD140FA">
            <wp:extent cx="1206045" cy="1537930"/>
            <wp:effectExtent l="0" t="0" r="635" b="0"/>
            <wp:docPr id="1734258555" name="Picture 2" descr="A poster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258555" name="Picture 2" descr="A poster of a person&#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347303" cy="1718060"/>
                    </a:xfrm>
                    <a:prstGeom prst="rect">
                      <a:avLst/>
                    </a:prstGeom>
                  </pic:spPr>
                </pic:pic>
              </a:graphicData>
            </a:graphic>
          </wp:inline>
        </w:drawing>
      </w:r>
      <w:r>
        <w:rPr>
          <w:rFonts w:eastAsia="Times New Roman" w:cstheme="minorHAnsi"/>
          <w:color w:val="333333"/>
        </w:rPr>
        <w:t xml:space="preserve"> </w:t>
      </w:r>
      <w:r w:rsidRPr="00A12741">
        <w:rPr>
          <w:rFonts w:cstheme="minorHAnsi"/>
          <w:b/>
          <w:bCs/>
          <w:noProof/>
          <w:color w:val="37A76F" w:themeColor="accent3"/>
        </w:rPr>
        <w:drawing>
          <wp:inline distT="0" distB="0" distL="0" distR="0" wp14:anchorId="71B556C4" wp14:editId="54CE8A39">
            <wp:extent cx="1196836" cy="1533502"/>
            <wp:effectExtent l="0" t="0" r="0" b="3810"/>
            <wp:docPr id="1790948573" name="Picture 3" descr="A book cover with a person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948573" name="Picture 3" descr="A book cover with a person smiling&#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252598" cy="1604950"/>
                    </a:xfrm>
                    <a:prstGeom prst="rect">
                      <a:avLst/>
                    </a:prstGeom>
                  </pic:spPr>
                </pic:pic>
              </a:graphicData>
            </a:graphic>
          </wp:inline>
        </w:drawing>
      </w:r>
      <w:r>
        <w:rPr>
          <w:rFonts w:eastAsia="Times New Roman" w:cstheme="minorHAnsi"/>
          <w:color w:val="333333"/>
        </w:rPr>
        <w:t xml:space="preserve"> </w:t>
      </w:r>
      <w:r w:rsidRPr="00A12741">
        <w:rPr>
          <w:rFonts w:cstheme="minorHAnsi"/>
          <w:b/>
          <w:bCs/>
          <w:noProof/>
          <w:color w:val="37A76F" w:themeColor="accent3"/>
        </w:rPr>
        <w:drawing>
          <wp:inline distT="0" distB="0" distL="0" distR="0" wp14:anchorId="79A1A11C" wp14:editId="48AEB67E">
            <wp:extent cx="1180682" cy="1532043"/>
            <wp:effectExtent l="0" t="0" r="635" b="5080"/>
            <wp:docPr id="1514537651" name="Picture 4" descr="A poster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537651" name="Picture 4" descr="A poster of a book&#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253220" cy="1626168"/>
                    </a:xfrm>
                    <a:prstGeom prst="rect">
                      <a:avLst/>
                    </a:prstGeom>
                  </pic:spPr>
                </pic:pic>
              </a:graphicData>
            </a:graphic>
          </wp:inline>
        </w:drawing>
      </w:r>
      <w:r>
        <w:rPr>
          <w:rFonts w:eastAsia="Times New Roman" w:cstheme="minorHAnsi"/>
          <w:color w:val="333333"/>
        </w:rPr>
        <w:t xml:space="preserve"> </w:t>
      </w:r>
      <w:r w:rsidRPr="00A12741">
        <w:rPr>
          <w:rFonts w:cstheme="minorHAnsi"/>
          <w:b/>
          <w:bCs/>
          <w:noProof/>
          <w:color w:val="37A76F" w:themeColor="accent3"/>
        </w:rPr>
        <w:drawing>
          <wp:inline distT="0" distB="0" distL="0" distR="0" wp14:anchorId="41315646" wp14:editId="1CC780E4">
            <wp:extent cx="1199938" cy="1543031"/>
            <wp:effectExtent l="0" t="0" r="0" b="0"/>
            <wp:docPr id="249482568" name="Picture 5" descr="A cover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482568" name="Picture 5" descr="A cover of a book&#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241640" cy="1596656"/>
                    </a:xfrm>
                    <a:prstGeom prst="rect">
                      <a:avLst/>
                    </a:prstGeom>
                  </pic:spPr>
                </pic:pic>
              </a:graphicData>
            </a:graphic>
          </wp:inline>
        </w:drawing>
      </w:r>
      <w:r>
        <w:rPr>
          <w:rFonts w:eastAsia="Times New Roman" w:cstheme="minorHAnsi"/>
          <w:color w:val="333333"/>
        </w:rPr>
        <w:t xml:space="preserve"> </w:t>
      </w:r>
      <w:r w:rsidRPr="00A12741">
        <w:rPr>
          <w:rFonts w:cstheme="minorHAnsi"/>
          <w:b/>
          <w:bCs/>
          <w:noProof/>
        </w:rPr>
        <w:drawing>
          <wp:inline distT="0" distB="0" distL="0" distR="0" wp14:anchorId="5344FD71" wp14:editId="43E52B40">
            <wp:extent cx="1046321" cy="1539867"/>
            <wp:effectExtent l="0" t="0" r="0" b="0"/>
            <wp:docPr id="16232777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277783" name="Picture 1623277783"/>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069890" cy="1574553"/>
                    </a:xfrm>
                    <a:prstGeom prst="rect">
                      <a:avLst/>
                    </a:prstGeom>
                  </pic:spPr>
                </pic:pic>
              </a:graphicData>
            </a:graphic>
          </wp:inline>
        </w:drawing>
      </w:r>
      <w:r>
        <w:rPr>
          <w:rFonts w:eastAsia="Times New Roman" w:cstheme="minorHAnsi"/>
          <w:color w:val="333333"/>
        </w:rPr>
        <w:t xml:space="preserve"> </w:t>
      </w:r>
      <w:r>
        <w:rPr>
          <w:rFonts w:cstheme="minorHAnsi"/>
          <w:noProof/>
          <w:sz w:val="20"/>
          <w:szCs w:val="20"/>
        </w:rPr>
        <w:drawing>
          <wp:inline distT="0" distB="0" distL="0" distR="0" wp14:anchorId="0574FD65" wp14:editId="40637DFD">
            <wp:extent cx="986589" cy="1531809"/>
            <wp:effectExtent l="0" t="0" r="4445" b="5080"/>
            <wp:docPr id="10330880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088050" name="Picture 1033088050"/>
                    <pic:cNvPicPr/>
                  </pic:nvPicPr>
                  <pic:blipFill>
                    <a:blip r:embed="rId43" cstate="print">
                      <a:extLst>
                        <a:ext uri="{28A0092B-C50C-407E-A947-70E740481C1C}">
                          <a14:useLocalDpi xmlns:a14="http://schemas.microsoft.com/office/drawing/2010/main" val="0"/>
                        </a:ext>
                      </a:extLst>
                    </a:blip>
                    <a:stretch>
                      <a:fillRect/>
                    </a:stretch>
                  </pic:blipFill>
                  <pic:spPr>
                    <a:xfrm>
                      <a:off x="0" y="0"/>
                      <a:ext cx="999830" cy="1552367"/>
                    </a:xfrm>
                    <a:prstGeom prst="rect">
                      <a:avLst/>
                    </a:prstGeom>
                  </pic:spPr>
                </pic:pic>
              </a:graphicData>
            </a:graphic>
          </wp:inline>
        </w:drawing>
      </w:r>
    </w:p>
    <w:p w14:paraId="1643BBFE" w14:textId="77777777" w:rsidR="00A12741" w:rsidRPr="00A12741" w:rsidRDefault="00A12741" w:rsidP="00A12741">
      <w:pPr>
        <w:jc w:val="center"/>
        <w:rPr>
          <w:rFonts w:cstheme="minorHAnsi"/>
          <w:b/>
          <w:sz w:val="32"/>
        </w:rPr>
      </w:pPr>
      <w:r w:rsidRPr="00A12741">
        <w:rPr>
          <w:rFonts w:cstheme="minorHAnsi"/>
          <w:b/>
          <w:sz w:val="32"/>
        </w:rPr>
        <w:t>Course Requirements and Schedule for Units 1-6</w:t>
      </w:r>
    </w:p>
    <w:p w14:paraId="3F8FC987" w14:textId="77777777" w:rsidR="00A12741" w:rsidRPr="00A12741" w:rsidRDefault="00A12741" w:rsidP="00A12741">
      <w:pPr>
        <w:jc w:val="center"/>
        <w:rPr>
          <w:rFonts w:cstheme="minorHAnsi"/>
          <w:sz w:val="20"/>
          <w:szCs w:val="20"/>
        </w:rPr>
      </w:pPr>
      <w:r w:rsidRPr="00A12741">
        <w:rPr>
          <w:rFonts w:cstheme="minorHAnsi"/>
          <w:i/>
          <w:sz w:val="20"/>
          <w:szCs w:val="20"/>
        </w:rPr>
        <w:lastRenderedPageBreak/>
        <w:t>Fall 2026 | Semester: Aug. 17-Dec. 3 | Class meetings: 80 minutes | Thanksgiving week: No class</w:t>
      </w:r>
    </w:p>
    <w:tbl>
      <w:tblPr>
        <w:tblStyle w:val="TableGrid"/>
        <w:tblW w:w="0" w:type="auto"/>
        <w:jc w:val="center"/>
        <w:tblLook w:val="04A0" w:firstRow="1" w:lastRow="0" w:firstColumn="1" w:lastColumn="0" w:noHBand="0" w:noVBand="1"/>
      </w:tblPr>
      <w:tblGrid>
        <w:gridCol w:w="1518"/>
        <w:gridCol w:w="4122"/>
        <w:gridCol w:w="4969"/>
        <w:gridCol w:w="3781"/>
      </w:tblGrid>
      <w:tr w:rsidR="00A12741" w:rsidRPr="001B4766" w14:paraId="7498E44F" w14:textId="77777777" w:rsidTr="00CB62E2">
        <w:trPr>
          <w:cantSplit/>
          <w:tblHeader/>
          <w:jc w:val="center"/>
        </w:trPr>
        <w:tc>
          <w:tcPr>
            <w:tcW w:w="1535" w:type="dxa"/>
            <w:shd w:val="clear" w:color="auto" w:fill="D9EAF7"/>
          </w:tcPr>
          <w:p w14:paraId="0A331A1C"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b/>
                <w:sz w:val="20"/>
                <w:szCs w:val="20"/>
              </w:rPr>
              <w:t>Week</w:t>
            </w:r>
          </w:p>
        </w:tc>
        <w:tc>
          <w:tcPr>
            <w:tcW w:w="4234" w:type="dxa"/>
            <w:shd w:val="clear" w:color="auto" w:fill="D9EAF7"/>
          </w:tcPr>
          <w:p w14:paraId="657D6462"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b/>
                <w:sz w:val="20"/>
                <w:szCs w:val="20"/>
              </w:rPr>
              <w:t>Class Focus</w:t>
            </w:r>
          </w:p>
        </w:tc>
        <w:tc>
          <w:tcPr>
            <w:tcW w:w="5115" w:type="dxa"/>
            <w:shd w:val="clear" w:color="auto" w:fill="D9EAF7"/>
          </w:tcPr>
          <w:p w14:paraId="1680F6FE"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b/>
                <w:sz w:val="20"/>
                <w:szCs w:val="20"/>
              </w:rPr>
              <w:t>Readings / Prep</w:t>
            </w:r>
          </w:p>
        </w:tc>
        <w:tc>
          <w:tcPr>
            <w:tcW w:w="3876" w:type="dxa"/>
            <w:shd w:val="clear" w:color="auto" w:fill="D9EAF7"/>
          </w:tcPr>
          <w:p w14:paraId="6C903D9F"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b/>
                <w:sz w:val="20"/>
                <w:szCs w:val="20"/>
              </w:rPr>
              <w:t>Due Dates / Assessments</w:t>
            </w:r>
          </w:p>
        </w:tc>
      </w:tr>
      <w:tr w:rsidR="00A12741" w:rsidRPr="001B4766" w14:paraId="759830C9" w14:textId="77777777" w:rsidTr="00CB62E2">
        <w:trPr>
          <w:cantSplit/>
          <w:jc w:val="center"/>
        </w:trPr>
        <w:tc>
          <w:tcPr>
            <w:tcW w:w="1535" w:type="dxa"/>
          </w:tcPr>
          <w:p w14:paraId="287BABF4"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Aug. 17</w:t>
            </w:r>
          </w:p>
        </w:tc>
        <w:tc>
          <w:tcPr>
            <w:tcW w:w="4234" w:type="dxa"/>
          </w:tcPr>
          <w:p w14:paraId="794FF195" w14:textId="500B0C01" w:rsidR="00A12741" w:rsidRPr="001B4766" w:rsidRDefault="00A12741" w:rsidP="0030227C">
            <w:pPr>
              <w:rPr>
                <w:rFonts w:asciiTheme="minorHAnsi" w:hAnsiTheme="minorHAnsi" w:cstheme="minorHAnsi"/>
                <w:sz w:val="20"/>
                <w:szCs w:val="20"/>
              </w:rPr>
            </w:pPr>
            <w:r w:rsidRPr="001B4766">
              <w:rPr>
                <w:rFonts w:asciiTheme="minorHAnsi" w:hAnsiTheme="minorHAnsi" w:cstheme="minorHAnsi"/>
                <w:sz w:val="20"/>
                <w:szCs w:val="20"/>
              </w:rPr>
              <w:t>Syllabus and Introductions</w:t>
            </w:r>
          </w:p>
        </w:tc>
        <w:tc>
          <w:tcPr>
            <w:tcW w:w="5115" w:type="dxa"/>
          </w:tcPr>
          <w:p w14:paraId="0AF3D6D8"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1.1 </w:t>
            </w:r>
            <w:r w:rsidRPr="001B4766">
              <w:rPr>
                <w:rFonts w:asciiTheme="minorHAnsi" w:hAnsiTheme="minorHAnsi" w:cstheme="minorHAnsi"/>
                <w:b/>
                <w:bCs/>
                <w:sz w:val="20"/>
                <w:szCs w:val="20"/>
              </w:rPr>
              <w:t>Strategies for Learning ASL;</w:t>
            </w:r>
          </w:p>
        </w:tc>
        <w:tc>
          <w:tcPr>
            <w:tcW w:w="3876" w:type="dxa"/>
          </w:tcPr>
          <w:p w14:paraId="4785DDBB" w14:textId="77777777" w:rsidR="00A12741" w:rsidRPr="001B4766" w:rsidRDefault="00A12741" w:rsidP="00CB62E2">
            <w:pPr>
              <w:rPr>
                <w:rFonts w:asciiTheme="minorHAnsi" w:hAnsiTheme="minorHAnsi" w:cstheme="minorHAnsi"/>
                <w:sz w:val="20"/>
                <w:szCs w:val="20"/>
              </w:rPr>
            </w:pPr>
          </w:p>
        </w:tc>
      </w:tr>
      <w:tr w:rsidR="00A12741" w:rsidRPr="001B4766" w14:paraId="37FB0B7A" w14:textId="77777777" w:rsidTr="00CB62E2">
        <w:trPr>
          <w:cantSplit/>
          <w:jc w:val="center"/>
        </w:trPr>
        <w:tc>
          <w:tcPr>
            <w:tcW w:w="1535" w:type="dxa"/>
          </w:tcPr>
          <w:p w14:paraId="6A9497C3" w14:textId="77777777" w:rsidR="00A12741" w:rsidRPr="001B4766" w:rsidRDefault="00A12741" w:rsidP="00CB62E2">
            <w:pPr>
              <w:rPr>
                <w:rFonts w:asciiTheme="minorHAnsi" w:hAnsiTheme="minorHAnsi" w:cstheme="minorHAnsi"/>
                <w:sz w:val="20"/>
                <w:szCs w:val="20"/>
              </w:rPr>
            </w:pPr>
          </w:p>
        </w:tc>
        <w:tc>
          <w:tcPr>
            <w:tcW w:w="4234" w:type="dxa"/>
          </w:tcPr>
          <w:p w14:paraId="461B1D09" w14:textId="5D20D7FE" w:rsidR="00A12741" w:rsidRPr="001B4766" w:rsidRDefault="00A12741" w:rsidP="0030227C">
            <w:pPr>
              <w:rPr>
                <w:rFonts w:asciiTheme="minorHAnsi" w:hAnsiTheme="minorHAnsi" w:cstheme="minorHAnsi"/>
                <w:sz w:val="20"/>
                <w:szCs w:val="20"/>
              </w:rPr>
            </w:pPr>
            <w:r w:rsidRPr="001B4766">
              <w:rPr>
                <w:rFonts w:asciiTheme="minorHAnsi" w:hAnsiTheme="minorHAnsi" w:cstheme="minorHAnsi"/>
                <w:sz w:val="20"/>
                <w:szCs w:val="20"/>
              </w:rPr>
              <w:t>Lesson 1.1</w:t>
            </w:r>
            <w:r w:rsidR="0030227C">
              <w:rPr>
                <w:rFonts w:asciiTheme="minorHAnsi" w:hAnsiTheme="minorHAnsi" w:cstheme="minorHAnsi"/>
                <w:sz w:val="20"/>
                <w:szCs w:val="20"/>
              </w:rPr>
              <w:t xml:space="preserve">, </w:t>
            </w:r>
            <w:r w:rsidRPr="001B4766">
              <w:rPr>
                <w:rFonts w:asciiTheme="minorHAnsi" w:hAnsiTheme="minorHAnsi" w:cstheme="minorHAnsi"/>
                <w:sz w:val="20"/>
                <w:szCs w:val="20"/>
              </w:rPr>
              <w:t>1.2</w:t>
            </w:r>
            <w:r w:rsidR="0030227C">
              <w:rPr>
                <w:rFonts w:asciiTheme="minorHAnsi" w:hAnsiTheme="minorHAnsi" w:cstheme="minorHAnsi"/>
                <w:sz w:val="20"/>
                <w:szCs w:val="20"/>
              </w:rPr>
              <w:t xml:space="preserve">, </w:t>
            </w:r>
            <w:r w:rsidRPr="001B4766">
              <w:rPr>
                <w:rFonts w:asciiTheme="minorHAnsi" w:hAnsiTheme="minorHAnsi" w:cstheme="minorHAnsi"/>
                <w:sz w:val="20"/>
                <w:szCs w:val="20"/>
              </w:rPr>
              <w:t>1.3 and 1.4</w:t>
            </w:r>
          </w:p>
        </w:tc>
        <w:tc>
          <w:tcPr>
            <w:tcW w:w="5115" w:type="dxa"/>
          </w:tcPr>
          <w:p w14:paraId="1935B0B9"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1.4 Deaf Profile: </w:t>
            </w:r>
            <w:r w:rsidRPr="001B4766">
              <w:rPr>
                <w:rFonts w:asciiTheme="minorHAnsi" w:hAnsiTheme="minorHAnsi" w:cstheme="minorHAnsi"/>
                <w:b/>
                <w:bCs/>
                <w:sz w:val="20"/>
                <w:szCs w:val="20"/>
              </w:rPr>
              <w:t>Andrew Foster;</w:t>
            </w:r>
          </w:p>
        </w:tc>
        <w:tc>
          <w:tcPr>
            <w:tcW w:w="3876" w:type="dxa"/>
          </w:tcPr>
          <w:p w14:paraId="3BC96380"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SN HM due Friday, 21: 1.2, 1.3</w:t>
            </w:r>
          </w:p>
        </w:tc>
      </w:tr>
      <w:tr w:rsidR="00A12741" w:rsidRPr="001B4766" w14:paraId="722140C3" w14:textId="77777777" w:rsidTr="00CB62E2">
        <w:trPr>
          <w:cantSplit/>
          <w:jc w:val="center"/>
        </w:trPr>
        <w:tc>
          <w:tcPr>
            <w:tcW w:w="1535" w:type="dxa"/>
          </w:tcPr>
          <w:p w14:paraId="34F42954"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Aug. 24</w:t>
            </w:r>
          </w:p>
        </w:tc>
        <w:tc>
          <w:tcPr>
            <w:tcW w:w="4234" w:type="dxa"/>
          </w:tcPr>
          <w:p w14:paraId="15E24579"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Lesson1.5 and 1.6</w:t>
            </w:r>
          </w:p>
          <w:p w14:paraId="248FF126" w14:textId="77777777" w:rsidR="00A12741" w:rsidRPr="001B4766" w:rsidRDefault="00A12741" w:rsidP="00CB62E2">
            <w:pPr>
              <w:rPr>
                <w:rFonts w:asciiTheme="minorHAnsi" w:hAnsiTheme="minorHAnsi" w:cstheme="minorHAnsi"/>
                <w:sz w:val="20"/>
                <w:szCs w:val="20"/>
              </w:rPr>
            </w:pPr>
          </w:p>
        </w:tc>
        <w:tc>
          <w:tcPr>
            <w:tcW w:w="5115" w:type="dxa"/>
          </w:tcPr>
          <w:p w14:paraId="41230F81"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1.5 </w:t>
            </w:r>
            <w:r w:rsidRPr="001B4766">
              <w:rPr>
                <w:rFonts w:asciiTheme="minorHAnsi" w:hAnsiTheme="minorHAnsi" w:cstheme="minorHAnsi"/>
                <w:b/>
                <w:bCs/>
                <w:sz w:val="20"/>
                <w:szCs w:val="20"/>
              </w:rPr>
              <w:t>Key Grammar: WH Questions; r</w:t>
            </w:r>
            <w:r w:rsidRPr="001B4766">
              <w:rPr>
                <w:rFonts w:asciiTheme="minorHAnsi" w:hAnsiTheme="minorHAnsi" w:cstheme="minorHAnsi"/>
                <w:sz w:val="20"/>
                <w:szCs w:val="20"/>
              </w:rPr>
              <w:t>eview vocabulary;</w:t>
            </w:r>
          </w:p>
        </w:tc>
        <w:tc>
          <w:tcPr>
            <w:tcW w:w="3876" w:type="dxa"/>
          </w:tcPr>
          <w:p w14:paraId="79169363" w14:textId="77777777" w:rsidR="00A12741" w:rsidRPr="001B4766" w:rsidRDefault="00A12741" w:rsidP="00CB62E2">
            <w:pPr>
              <w:rPr>
                <w:rFonts w:asciiTheme="minorHAnsi" w:hAnsiTheme="minorHAnsi" w:cstheme="minorHAnsi"/>
                <w:sz w:val="20"/>
                <w:szCs w:val="20"/>
              </w:rPr>
            </w:pPr>
          </w:p>
        </w:tc>
      </w:tr>
      <w:tr w:rsidR="00A12741" w:rsidRPr="001B4766" w14:paraId="603F9159" w14:textId="77777777" w:rsidTr="00CB62E2">
        <w:trPr>
          <w:cantSplit/>
          <w:jc w:val="center"/>
        </w:trPr>
        <w:tc>
          <w:tcPr>
            <w:tcW w:w="1535" w:type="dxa"/>
          </w:tcPr>
          <w:p w14:paraId="00BE662A" w14:textId="77777777" w:rsidR="00A12741" w:rsidRPr="001B4766" w:rsidRDefault="00A12741" w:rsidP="00CB62E2">
            <w:pPr>
              <w:rPr>
                <w:rFonts w:asciiTheme="minorHAnsi" w:hAnsiTheme="minorHAnsi" w:cstheme="minorHAnsi"/>
                <w:sz w:val="20"/>
                <w:szCs w:val="20"/>
              </w:rPr>
            </w:pPr>
          </w:p>
        </w:tc>
        <w:tc>
          <w:tcPr>
            <w:tcW w:w="4234" w:type="dxa"/>
          </w:tcPr>
          <w:p w14:paraId="23620D56"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Lessons 1.7 and 1.8</w:t>
            </w:r>
          </w:p>
        </w:tc>
        <w:tc>
          <w:tcPr>
            <w:tcW w:w="5115" w:type="dxa"/>
          </w:tcPr>
          <w:p w14:paraId="03A658F0"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Read 1.7 Cultural:</w:t>
            </w:r>
            <w:r w:rsidRPr="001B4766">
              <w:rPr>
                <w:rFonts w:asciiTheme="minorHAnsi" w:hAnsiTheme="minorHAnsi" w:cstheme="minorHAnsi"/>
                <w:b/>
                <w:bCs/>
                <w:sz w:val="20"/>
                <w:szCs w:val="20"/>
              </w:rPr>
              <w:t xml:space="preserve"> Ways of Communicating with Others </w:t>
            </w:r>
            <w:r w:rsidRPr="001B4766">
              <w:rPr>
                <w:rFonts w:asciiTheme="minorHAnsi" w:hAnsiTheme="minorHAnsi" w:cstheme="minorHAnsi"/>
                <w:sz w:val="20"/>
                <w:szCs w:val="20"/>
              </w:rPr>
              <w:t xml:space="preserve">and </w:t>
            </w:r>
            <w:r w:rsidRPr="001B4766">
              <w:rPr>
                <w:rFonts w:asciiTheme="minorHAnsi" w:hAnsiTheme="minorHAnsi" w:cstheme="minorHAnsi"/>
                <w:b/>
                <w:bCs/>
                <w:sz w:val="20"/>
                <w:szCs w:val="20"/>
              </w:rPr>
              <w:t>Did you Realize;</w:t>
            </w:r>
          </w:p>
          <w:p w14:paraId="1FAEB31D"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1.8 Key Grammar: </w:t>
            </w:r>
            <w:r w:rsidRPr="001B4766">
              <w:rPr>
                <w:rFonts w:asciiTheme="minorHAnsi" w:hAnsiTheme="minorHAnsi" w:cstheme="minorHAnsi"/>
                <w:b/>
                <w:bCs/>
                <w:sz w:val="20"/>
                <w:szCs w:val="20"/>
              </w:rPr>
              <w:t>Identify a Person; Sign Tip;</w:t>
            </w:r>
            <w:r w:rsidRPr="001B4766">
              <w:rPr>
                <w:rFonts w:asciiTheme="minorHAnsi" w:hAnsiTheme="minorHAnsi" w:cstheme="minorHAnsi"/>
                <w:sz w:val="20"/>
                <w:szCs w:val="20"/>
              </w:rPr>
              <w:t xml:space="preserve"> review vocabulary;</w:t>
            </w:r>
          </w:p>
        </w:tc>
        <w:tc>
          <w:tcPr>
            <w:tcW w:w="3876" w:type="dxa"/>
          </w:tcPr>
          <w:p w14:paraId="0C1A190C"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SN HM due Friday 28: 1.5, 1.6, 1.8, 1.9</w:t>
            </w:r>
          </w:p>
        </w:tc>
      </w:tr>
      <w:tr w:rsidR="00A12741" w:rsidRPr="001B4766" w14:paraId="477F045C" w14:textId="77777777" w:rsidTr="00CB62E2">
        <w:trPr>
          <w:cantSplit/>
          <w:jc w:val="center"/>
        </w:trPr>
        <w:tc>
          <w:tcPr>
            <w:tcW w:w="1535" w:type="dxa"/>
          </w:tcPr>
          <w:p w14:paraId="01B7FD6F"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Aug. 31</w:t>
            </w:r>
          </w:p>
        </w:tc>
        <w:tc>
          <w:tcPr>
            <w:tcW w:w="4234" w:type="dxa"/>
          </w:tcPr>
          <w:p w14:paraId="0A822B06"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Classifiers and Lesson 1.9 and 1.10</w:t>
            </w:r>
          </w:p>
        </w:tc>
        <w:tc>
          <w:tcPr>
            <w:tcW w:w="5115" w:type="dxa"/>
          </w:tcPr>
          <w:p w14:paraId="3EB9324A"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Review Vocabulary in 1.10;</w:t>
            </w:r>
          </w:p>
        </w:tc>
        <w:tc>
          <w:tcPr>
            <w:tcW w:w="3876" w:type="dxa"/>
          </w:tcPr>
          <w:p w14:paraId="61CB18B0" w14:textId="77777777" w:rsidR="00A12741" w:rsidRPr="001B4766" w:rsidRDefault="00A12741" w:rsidP="00CB62E2">
            <w:pPr>
              <w:rPr>
                <w:rFonts w:asciiTheme="minorHAnsi" w:hAnsiTheme="minorHAnsi" w:cstheme="minorHAnsi"/>
                <w:sz w:val="20"/>
                <w:szCs w:val="20"/>
              </w:rPr>
            </w:pPr>
          </w:p>
        </w:tc>
      </w:tr>
      <w:tr w:rsidR="00A12741" w:rsidRPr="001B4766" w14:paraId="0A749B59" w14:textId="77777777" w:rsidTr="00CB62E2">
        <w:trPr>
          <w:cantSplit/>
          <w:jc w:val="center"/>
        </w:trPr>
        <w:tc>
          <w:tcPr>
            <w:tcW w:w="1535" w:type="dxa"/>
          </w:tcPr>
          <w:p w14:paraId="6ED710E4" w14:textId="77777777" w:rsidR="00A12741" w:rsidRPr="001B4766" w:rsidRDefault="00A12741" w:rsidP="00CB62E2">
            <w:pPr>
              <w:rPr>
                <w:rFonts w:asciiTheme="minorHAnsi" w:hAnsiTheme="minorHAnsi" w:cstheme="minorHAnsi"/>
                <w:sz w:val="20"/>
                <w:szCs w:val="20"/>
              </w:rPr>
            </w:pPr>
          </w:p>
        </w:tc>
        <w:tc>
          <w:tcPr>
            <w:tcW w:w="4234" w:type="dxa"/>
          </w:tcPr>
          <w:p w14:paraId="4BAFE201"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Lessons 1.11 and 1.12</w:t>
            </w:r>
          </w:p>
          <w:p w14:paraId="357E1ED9"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Begin Unit 2: </w:t>
            </w:r>
          </w:p>
          <w:p w14:paraId="4272468B"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Lessons 2.1 and 2.2</w:t>
            </w:r>
          </w:p>
        </w:tc>
        <w:tc>
          <w:tcPr>
            <w:tcW w:w="5115" w:type="dxa"/>
          </w:tcPr>
          <w:p w14:paraId="350928ED"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1.12 Cultural: </w:t>
            </w:r>
            <w:r w:rsidRPr="001B4766">
              <w:rPr>
                <w:rFonts w:asciiTheme="minorHAnsi" w:hAnsiTheme="minorHAnsi" w:cstheme="minorHAnsi"/>
                <w:b/>
                <w:bCs/>
                <w:sz w:val="20"/>
                <w:szCs w:val="20"/>
              </w:rPr>
              <w:t>Getting Others' Attention;</w:t>
            </w:r>
          </w:p>
          <w:p w14:paraId="3B73CB30"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2.1 Key Grammar: </w:t>
            </w:r>
            <w:r w:rsidRPr="001B4766">
              <w:rPr>
                <w:rFonts w:asciiTheme="minorHAnsi" w:hAnsiTheme="minorHAnsi" w:cstheme="minorHAnsi"/>
                <w:b/>
                <w:bCs/>
                <w:sz w:val="20"/>
                <w:szCs w:val="20"/>
              </w:rPr>
              <w:t>Yes and No Questions</w:t>
            </w:r>
            <w:r w:rsidRPr="001B4766">
              <w:rPr>
                <w:rFonts w:asciiTheme="minorHAnsi" w:hAnsiTheme="minorHAnsi" w:cstheme="minorHAnsi"/>
                <w:sz w:val="20"/>
                <w:szCs w:val="20"/>
              </w:rPr>
              <w:t xml:space="preserve">; </w:t>
            </w:r>
            <w:r w:rsidRPr="001B4766">
              <w:rPr>
                <w:rFonts w:asciiTheme="minorHAnsi" w:hAnsiTheme="minorHAnsi" w:cstheme="minorHAnsi"/>
                <w:b/>
                <w:bCs/>
                <w:sz w:val="20"/>
                <w:szCs w:val="20"/>
              </w:rPr>
              <w:t>Sign Tip</w:t>
            </w:r>
            <w:r w:rsidRPr="001B4766">
              <w:rPr>
                <w:rFonts w:asciiTheme="minorHAnsi" w:hAnsiTheme="minorHAnsi" w:cstheme="minorHAnsi"/>
                <w:sz w:val="20"/>
                <w:szCs w:val="20"/>
              </w:rPr>
              <w:t xml:space="preserve">; </w:t>
            </w:r>
            <w:r w:rsidRPr="001B4766">
              <w:rPr>
                <w:rFonts w:asciiTheme="minorHAnsi" w:hAnsiTheme="minorHAnsi" w:cstheme="minorHAnsi"/>
                <w:b/>
                <w:bCs/>
                <w:sz w:val="20"/>
                <w:szCs w:val="20"/>
              </w:rPr>
              <w:t>A Sign of Caution</w:t>
            </w:r>
            <w:r w:rsidRPr="001B4766">
              <w:rPr>
                <w:rFonts w:asciiTheme="minorHAnsi" w:hAnsiTheme="minorHAnsi" w:cstheme="minorHAnsi"/>
                <w:sz w:val="20"/>
                <w:szCs w:val="20"/>
              </w:rPr>
              <w:t xml:space="preserve">; </w:t>
            </w:r>
            <w:r w:rsidRPr="001B4766">
              <w:rPr>
                <w:rFonts w:asciiTheme="minorHAnsi" w:hAnsiTheme="minorHAnsi" w:cstheme="minorHAnsi"/>
                <w:b/>
                <w:bCs/>
                <w:sz w:val="20"/>
                <w:szCs w:val="20"/>
              </w:rPr>
              <w:t xml:space="preserve">Making Connections; Which Hand Do I Use; </w:t>
            </w:r>
            <w:r w:rsidRPr="001B4766">
              <w:rPr>
                <w:rFonts w:asciiTheme="minorHAnsi" w:hAnsiTheme="minorHAnsi" w:cstheme="minorHAnsi"/>
                <w:sz w:val="20"/>
                <w:szCs w:val="20"/>
              </w:rPr>
              <w:t xml:space="preserve">Cultural: </w:t>
            </w:r>
            <w:r w:rsidRPr="001B4766">
              <w:rPr>
                <w:rFonts w:asciiTheme="minorHAnsi" w:hAnsiTheme="minorHAnsi" w:cstheme="minorHAnsi"/>
                <w:b/>
                <w:bCs/>
                <w:sz w:val="20"/>
                <w:szCs w:val="20"/>
              </w:rPr>
              <w:t>Gallaudet University</w:t>
            </w:r>
            <w:r w:rsidRPr="001B4766">
              <w:rPr>
                <w:rFonts w:asciiTheme="minorHAnsi" w:hAnsiTheme="minorHAnsi" w:cstheme="minorHAnsi"/>
                <w:sz w:val="20"/>
                <w:szCs w:val="20"/>
              </w:rPr>
              <w:t xml:space="preserve"> and review vocabulary;</w:t>
            </w:r>
          </w:p>
        </w:tc>
        <w:tc>
          <w:tcPr>
            <w:tcW w:w="3876" w:type="dxa"/>
          </w:tcPr>
          <w:p w14:paraId="6446C807"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SN HW due Friday Sept 4: 1.11, Unit 1 Review, 2.1, 2.2</w:t>
            </w:r>
          </w:p>
        </w:tc>
      </w:tr>
      <w:tr w:rsidR="00A12741" w:rsidRPr="001B4766" w14:paraId="4A07F524" w14:textId="77777777" w:rsidTr="00CB62E2">
        <w:trPr>
          <w:cantSplit/>
          <w:jc w:val="center"/>
        </w:trPr>
        <w:tc>
          <w:tcPr>
            <w:tcW w:w="1535" w:type="dxa"/>
          </w:tcPr>
          <w:p w14:paraId="367860E7"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Sept 7</w:t>
            </w:r>
          </w:p>
        </w:tc>
        <w:tc>
          <w:tcPr>
            <w:tcW w:w="4234" w:type="dxa"/>
          </w:tcPr>
          <w:p w14:paraId="432A40E7"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Labor Day Week; No classes on Monday </w:t>
            </w:r>
          </w:p>
          <w:p w14:paraId="4708C698"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Begin Unit 2: </w:t>
            </w:r>
          </w:p>
          <w:p w14:paraId="36B7858B"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Lessons 2.3 and 2.4</w:t>
            </w:r>
          </w:p>
        </w:tc>
        <w:tc>
          <w:tcPr>
            <w:tcW w:w="5115" w:type="dxa"/>
          </w:tcPr>
          <w:p w14:paraId="398AF48C"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Review vocabulary in 2.3 and 2.4;</w:t>
            </w:r>
          </w:p>
        </w:tc>
        <w:tc>
          <w:tcPr>
            <w:tcW w:w="3876" w:type="dxa"/>
          </w:tcPr>
          <w:p w14:paraId="22D46A8A" w14:textId="77777777" w:rsidR="00A12741" w:rsidRPr="001B4766" w:rsidRDefault="00A12741" w:rsidP="00CB62E2">
            <w:pPr>
              <w:rPr>
                <w:rFonts w:asciiTheme="minorHAnsi" w:hAnsiTheme="minorHAnsi" w:cstheme="minorHAnsi"/>
                <w:sz w:val="20"/>
                <w:szCs w:val="20"/>
              </w:rPr>
            </w:pPr>
          </w:p>
        </w:tc>
      </w:tr>
      <w:tr w:rsidR="00A12741" w:rsidRPr="001B4766" w14:paraId="608AA69F" w14:textId="77777777" w:rsidTr="00CB62E2">
        <w:trPr>
          <w:cantSplit/>
          <w:jc w:val="center"/>
        </w:trPr>
        <w:tc>
          <w:tcPr>
            <w:tcW w:w="1535" w:type="dxa"/>
          </w:tcPr>
          <w:p w14:paraId="2E544B15" w14:textId="77777777" w:rsidR="00A12741" w:rsidRPr="001B4766" w:rsidRDefault="00A12741" w:rsidP="00CB62E2">
            <w:pPr>
              <w:rPr>
                <w:rFonts w:asciiTheme="minorHAnsi" w:hAnsiTheme="minorHAnsi" w:cstheme="minorHAnsi"/>
                <w:sz w:val="20"/>
                <w:szCs w:val="20"/>
              </w:rPr>
            </w:pPr>
          </w:p>
        </w:tc>
        <w:tc>
          <w:tcPr>
            <w:tcW w:w="4234" w:type="dxa"/>
          </w:tcPr>
          <w:p w14:paraId="72D138C5"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 2.5 and 2.6</w:t>
            </w:r>
          </w:p>
          <w:p w14:paraId="5F7BDD18" w14:textId="77777777" w:rsidR="00A12741" w:rsidRPr="001B4766" w:rsidRDefault="00A12741" w:rsidP="00CB62E2">
            <w:pPr>
              <w:rPr>
                <w:rFonts w:asciiTheme="minorHAnsi" w:hAnsiTheme="minorHAnsi" w:cstheme="minorHAnsi"/>
                <w:sz w:val="20"/>
                <w:szCs w:val="20"/>
              </w:rPr>
            </w:pPr>
          </w:p>
        </w:tc>
        <w:tc>
          <w:tcPr>
            <w:tcW w:w="5115" w:type="dxa"/>
          </w:tcPr>
          <w:p w14:paraId="2DDDC167"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2.6 Deaf Profile: </w:t>
            </w:r>
            <w:r w:rsidRPr="001B4766">
              <w:rPr>
                <w:rFonts w:asciiTheme="minorHAnsi" w:hAnsiTheme="minorHAnsi" w:cstheme="minorHAnsi"/>
                <w:b/>
                <w:bCs/>
                <w:sz w:val="20"/>
                <w:szCs w:val="20"/>
              </w:rPr>
              <w:t xml:space="preserve">Regina Hughes; </w:t>
            </w:r>
            <w:r w:rsidRPr="001B4766">
              <w:rPr>
                <w:rFonts w:asciiTheme="minorHAnsi" w:hAnsiTheme="minorHAnsi" w:cstheme="minorHAnsi"/>
                <w:sz w:val="20"/>
                <w:szCs w:val="20"/>
              </w:rPr>
              <w:t>review vocabulary;</w:t>
            </w:r>
          </w:p>
        </w:tc>
        <w:tc>
          <w:tcPr>
            <w:tcW w:w="3876" w:type="dxa"/>
          </w:tcPr>
          <w:p w14:paraId="2F516489"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SN HW due Fri, Sep. 11: 2.4, 2.5, 2.6</w:t>
            </w:r>
          </w:p>
        </w:tc>
      </w:tr>
      <w:tr w:rsidR="00A12741" w:rsidRPr="001B4766" w14:paraId="17486125" w14:textId="77777777" w:rsidTr="00CB62E2">
        <w:trPr>
          <w:cantSplit/>
          <w:jc w:val="center"/>
        </w:trPr>
        <w:tc>
          <w:tcPr>
            <w:tcW w:w="1535" w:type="dxa"/>
          </w:tcPr>
          <w:p w14:paraId="42270D36"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Sep. 14</w:t>
            </w:r>
          </w:p>
        </w:tc>
        <w:tc>
          <w:tcPr>
            <w:tcW w:w="4234" w:type="dxa"/>
          </w:tcPr>
          <w:p w14:paraId="6F329639"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Lessons 2.7, 2.10 and 2.11 </w:t>
            </w:r>
          </w:p>
        </w:tc>
        <w:tc>
          <w:tcPr>
            <w:tcW w:w="5115" w:type="dxa"/>
          </w:tcPr>
          <w:p w14:paraId="02B9FF19"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2.11: </w:t>
            </w:r>
            <w:r w:rsidRPr="001B4766">
              <w:rPr>
                <w:rFonts w:asciiTheme="minorHAnsi" w:hAnsiTheme="minorHAnsi" w:cstheme="minorHAnsi"/>
                <w:b/>
                <w:bCs/>
                <w:sz w:val="20"/>
                <w:szCs w:val="20"/>
              </w:rPr>
              <w:t>Negotiating a Signing Environment;</w:t>
            </w:r>
          </w:p>
        </w:tc>
        <w:tc>
          <w:tcPr>
            <w:tcW w:w="3876" w:type="dxa"/>
          </w:tcPr>
          <w:p w14:paraId="347C1542" w14:textId="77777777" w:rsidR="00A12741" w:rsidRPr="001B4766" w:rsidRDefault="00A12741" w:rsidP="00CB62E2">
            <w:pPr>
              <w:rPr>
                <w:rFonts w:asciiTheme="minorHAnsi" w:hAnsiTheme="minorHAnsi" w:cstheme="minorHAnsi"/>
                <w:sz w:val="20"/>
                <w:szCs w:val="20"/>
              </w:rPr>
            </w:pPr>
          </w:p>
        </w:tc>
      </w:tr>
      <w:tr w:rsidR="00A12741" w:rsidRPr="001B4766" w14:paraId="47AB7B97" w14:textId="77777777" w:rsidTr="00CB62E2">
        <w:trPr>
          <w:cantSplit/>
          <w:jc w:val="center"/>
        </w:trPr>
        <w:tc>
          <w:tcPr>
            <w:tcW w:w="1535" w:type="dxa"/>
          </w:tcPr>
          <w:p w14:paraId="4EC37C97" w14:textId="77777777" w:rsidR="00A12741" w:rsidRPr="001B4766" w:rsidRDefault="00A12741" w:rsidP="00CB62E2">
            <w:pPr>
              <w:rPr>
                <w:rFonts w:asciiTheme="minorHAnsi" w:hAnsiTheme="minorHAnsi" w:cstheme="minorHAnsi"/>
                <w:sz w:val="20"/>
                <w:szCs w:val="20"/>
              </w:rPr>
            </w:pPr>
          </w:p>
        </w:tc>
        <w:tc>
          <w:tcPr>
            <w:tcW w:w="4234" w:type="dxa"/>
          </w:tcPr>
          <w:p w14:paraId="3C8F96E1"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Lessons 2.9 and 2.12 </w:t>
            </w:r>
          </w:p>
        </w:tc>
        <w:tc>
          <w:tcPr>
            <w:tcW w:w="5115" w:type="dxa"/>
          </w:tcPr>
          <w:p w14:paraId="6B9C1066" w14:textId="77777777" w:rsidR="00A12741" w:rsidRPr="001B4766" w:rsidRDefault="00A12741" w:rsidP="00CB62E2">
            <w:pPr>
              <w:rPr>
                <w:rFonts w:asciiTheme="minorHAnsi" w:hAnsiTheme="minorHAnsi" w:cstheme="minorHAnsi"/>
                <w:b/>
                <w:bCs/>
                <w:sz w:val="20"/>
                <w:szCs w:val="20"/>
              </w:rPr>
            </w:pPr>
            <w:r w:rsidRPr="001B4766">
              <w:rPr>
                <w:rFonts w:asciiTheme="minorHAnsi" w:hAnsiTheme="minorHAnsi" w:cstheme="minorHAnsi"/>
                <w:sz w:val="20"/>
                <w:szCs w:val="20"/>
              </w:rPr>
              <w:t xml:space="preserve">Read 2.9 Key Grammar: </w:t>
            </w:r>
            <w:r w:rsidRPr="001B4766">
              <w:rPr>
                <w:rFonts w:asciiTheme="minorHAnsi" w:hAnsiTheme="minorHAnsi" w:cstheme="minorHAnsi"/>
                <w:b/>
                <w:bCs/>
                <w:sz w:val="20"/>
                <w:szCs w:val="20"/>
              </w:rPr>
              <w:t xml:space="preserve">Identifying People Who Are Present; </w:t>
            </w:r>
            <w:r w:rsidRPr="001B4766">
              <w:rPr>
                <w:rFonts w:asciiTheme="minorHAnsi" w:hAnsiTheme="minorHAnsi" w:cstheme="minorHAnsi"/>
                <w:sz w:val="20"/>
                <w:szCs w:val="20"/>
              </w:rPr>
              <w:t>review vocabulary;</w:t>
            </w:r>
          </w:p>
          <w:p w14:paraId="5D2E1103"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2.12: </w:t>
            </w:r>
            <w:r w:rsidRPr="001B4766">
              <w:rPr>
                <w:rFonts w:asciiTheme="minorHAnsi" w:hAnsiTheme="minorHAnsi" w:cstheme="minorHAnsi"/>
                <w:b/>
                <w:bCs/>
                <w:sz w:val="20"/>
                <w:szCs w:val="20"/>
              </w:rPr>
              <w:t xml:space="preserve">Asking what </w:t>
            </w:r>
            <w:proofErr w:type="gramStart"/>
            <w:r w:rsidRPr="001B4766">
              <w:rPr>
                <w:rFonts w:asciiTheme="minorHAnsi" w:hAnsiTheme="minorHAnsi" w:cstheme="minorHAnsi"/>
                <w:b/>
                <w:bCs/>
                <w:sz w:val="20"/>
                <w:szCs w:val="20"/>
              </w:rPr>
              <w:t>is the Sign</w:t>
            </w:r>
            <w:proofErr w:type="gramEnd"/>
            <w:r w:rsidRPr="001B4766">
              <w:rPr>
                <w:rFonts w:asciiTheme="minorHAnsi" w:hAnsiTheme="minorHAnsi" w:cstheme="minorHAnsi"/>
                <w:sz w:val="20"/>
                <w:szCs w:val="20"/>
              </w:rPr>
              <w:t xml:space="preserve">; </w:t>
            </w:r>
            <w:r w:rsidRPr="001B4766">
              <w:rPr>
                <w:rFonts w:asciiTheme="minorHAnsi" w:hAnsiTheme="minorHAnsi" w:cstheme="minorHAnsi"/>
                <w:b/>
                <w:bCs/>
                <w:sz w:val="20"/>
                <w:szCs w:val="20"/>
              </w:rPr>
              <w:t>Did you Realize;</w:t>
            </w:r>
          </w:p>
        </w:tc>
        <w:tc>
          <w:tcPr>
            <w:tcW w:w="3876" w:type="dxa"/>
          </w:tcPr>
          <w:p w14:paraId="4B4F98F3"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SN HW due Fri, Sep. 18: 2.7, 2.9, 2.10, Unit 2 Review</w:t>
            </w:r>
          </w:p>
        </w:tc>
      </w:tr>
      <w:tr w:rsidR="00A12741" w:rsidRPr="001B4766" w14:paraId="25DC106F" w14:textId="77777777" w:rsidTr="00CB62E2">
        <w:trPr>
          <w:cantSplit/>
          <w:jc w:val="center"/>
        </w:trPr>
        <w:tc>
          <w:tcPr>
            <w:tcW w:w="1535" w:type="dxa"/>
            <w:shd w:val="clear" w:color="auto" w:fill="FFF2CC"/>
          </w:tcPr>
          <w:p w14:paraId="18B13D7A"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Sept 21</w:t>
            </w:r>
          </w:p>
        </w:tc>
        <w:tc>
          <w:tcPr>
            <w:tcW w:w="4234" w:type="dxa"/>
            <w:shd w:val="clear" w:color="auto" w:fill="FFF2CC"/>
          </w:tcPr>
          <w:p w14:paraId="62904131"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Review Unit 1 and 2 </w:t>
            </w:r>
          </w:p>
        </w:tc>
        <w:tc>
          <w:tcPr>
            <w:tcW w:w="5115" w:type="dxa"/>
            <w:shd w:val="clear" w:color="auto" w:fill="FFF2CC"/>
          </w:tcPr>
          <w:p w14:paraId="5321E6C4"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Unit 1 and 2 Receptive Exam</w:t>
            </w:r>
          </w:p>
        </w:tc>
        <w:tc>
          <w:tcPr>
            <w:tcW w:w="3876" w:type="dxa"/>
            <w:shd w:val="clear" w:color="auto" w:fill="FFF2CC"/>
          </w:tcPr>
          <w:p w14:paraId="569ED19B"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Unit 1 and 2 Expressive Exam due Sun, Sep. 27 by 11:59 PM</w:t>
            </w:r>
          </w:p>
        </w:tc>
      </w:tr>
      <w:tr w:rsidR="00A12741" w:rsidRPr="001B4766" w14:paraId="489CAC14" w14:textId="77777777" w:rsidTr="00CB62E2">
        <w:trPr>
          <w:cantSplit/>
          <w:jc w:val="center"/>
        </w:trPr>
        <w:tc>
          <w:tcPr>
            <w:tcW w:w="1535" w:type="dxa"/>
          </w:tcPr>
          <w:p w14:paraId="066F4619"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Sep. 28</w:t>
            </w:r>
          </w:p>
        </w:tc>
        <w:tc>
          <w:tcPr>
            <w:tcW w:w="4234" w:type="dxa"/>
          </w:tcPr>
          <w:p w14:paraId="75E0E367"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Begin Unit 3: </w:t>
            </w:r>
          </w:p>
          <w:p w14:paraId="4F80DAB5" w14:textId="77777777" w:rsidR="00A12741" w:rsidRPr="001B4766" w:rsidRDefault="00A12741" w:rsidP="00CB62E2">
            <w:pPr>
              <w:rPr>
                <w:rFonts w:asciiTheme="minorHAnsi" w:hAnsiTheme="minorHAnsi" w:cstheme="minorHAnsi"/>
                <w:strike/>
                <w:sz w:val="20"/>
                <w:szCs w:val="20"/>
              </w:rPr>
            </w:pPr>
            <w:r w:rsidRPr="001B4766">
              <w:rPr>
                <w:rFonts w:asciiTheme="minorHAnsi" w:hAnsiTheme="minorHAnsi" w:cstheme="minorHAnsi"/>
                <w:sz w:val="20"/>
                <w:szCs w:val="20"/>
              </w:rPr>
              <w:t>Lessons 3.1 and 3.3</w:t>
            </w:r>
          </w:p>
          <w:p w14:paraId="1D532800" w14:textId="77777777" w:rsidR="00A12741" w:rsidRPr="001B4766" w:rsidRDefault="00A12741" w:rsidP="00CB62E2">
            <w:pPr>
              <w:rPr>
                <w:rFonts w:asciiTheme="minorHAnsi" w:hAnsiTheme="minorHAnsi" w:cstheme="minorHAnsi"/>
                <w:sz w:val="20"/>
                <w:szCs w:val="20"/>
              </w:rPr>
            </w:pPr>
          </w:p>
        </w:tc>
        <w:tc>
          <w:tcPr>
            <w:tcW w:w="5115" w:type="dxa"/>
          </w:tcPr>
          <w:p w14:paraId="1A323E1A"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3.1 Key Grammar: </w:t>
            </w:r>
            <w:r w:rsidRPr="001B4766">
              <w:rPr>
                <w:rFonts w:asciiTheme="minorHAnsi" w:hAnsiTheme="minorHAnsi" w:cstheme="minorHAnsi"/>
                <w:b/>
                <w:bCs/>
                <w:sz w:val="20"/>
                <w:szCs w:val="20"/>
              </w:rPr>
              <w:t xml:space="preserve">Real World Orientation; </w:t>
            </w:r>
            <w:r w:rsidRPr="001B4766">
              <w:rPr>
                <w:rFonts w:asciiTheme="minorHAnsi" w:hAnsiTheme="minorHAnsi" w:cstheme="minorHAnsi"/>
                <w:sz w:val="20"/>
                <w:szCs w:val="20"/>
              </w:rPr>
              <w:t>review vocabulary;</w:t>
            </w:r>
          </w:p>
          <w:p w14:paraId="14852478"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3.3 Deaf Profile: </w:t>
            </w:r>
            <w:r w:rsidRPr="001B4766">
              <w:rPr>
                <w:rFonts w:asciiTheme="minorHAnsi" w:hAnsiTheme="minorHAnsi" w:cstheme="minorHAnsi"/>
                <w:b/>
                <w:bCs/>
                <w:sz w:val="20"/>
                <w:szCs w:val="20"/>
              </w:rPr>
              <w:t>Douglas Tilden;</w:t>
            </w:r>
          </w:p>
        </w:tc>
        <w:tc>
          <w:tcPr>
            <w:tcW w:w="3876" w:type="dxa"/>
          </w:tcPr>
          <w:p w14:paraId="52D4CBD6" w14:textId="77777777" w:rsidR="00A12741" w:rsidRPr="001B4766" w:rsidRDefault="00A12741" w:rsidP="00CB62E2">
            <w:pPr>
              <w:rPr>
                <w:rFonts w:asciiTheme="minorHAnsi" w:hAnsiTheme="minorHAnsi" w:cstheme="minorHAnsi"/>
                <w:sz w:val="20"/>
                <w:szCs w:val="20"/>
              </w:rPr>
            </w:pPr>
          </w:p>
        </w:tc>
      </w:tr>
      <w:tr w:rsidR="00A12741" w:rsidRPr="001B4766" w14:paraId="11EE8727" w14:textId="77777777" w:rsidTr="00CB62E2">
        <w:trPr>
          <w:cantSplit/>
          <w:jc w:val="center"/>
        </w:trPr>
        <w:tc>
          <w:tcPr>
            <w:tcW w:w="1535" w:type="dxa"/>
          </w:tcPr>
          <w:p w14:paraId="3D826537" w14:textId="77777777" w:rsidR="00A12741" w:rsidRPr="001B4766" w:rsidRDefault="00A12741" w:rsidP="00CB62E2">
            <w:pPr>
              <w:rPr>
                <w:rFonts w:asciiTheme="minorHAnsi" w:hAnsiTheme="minorHAnsi" w:cstheme="minorHAnsi"/>
                <w:sz w:val="20"/>
                <w:szCs w:val="20"/>
              </w:rPr>
            </w:pPr>
          </w:p>
        </w:tc>
        <w:tc>
          <w:tcPr>
            <w:tcW w:w="4234" w:type="dxa"/>
          </w:tcPr>
          <w:p w14:paraId="4E71C2AD"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Lessons 3.2, 3.4 and 3.8</w:t>
            </w:r>
          </w:p>
        </w:tc>
        <w:tc>
          <w:tcPr>
            <w:tcW w:w="5115" w:type="dxa"/>
          </w:tcPr>
          <w:p w14:paraId="7D463C90"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Review 3.2 vocabulary;</w:t>
            </w:r>
          </w:p>
        </w:tc>
        <w:tc>
          <w:tcPr>
            <w:tcW w:w="3876" w:type="dxa"/>
          </w:tcPr>
          <w:p w14:paraId="0A8E58BA"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SN HW due Fri, Oct. 2: 3.1, 3.4, 3.5, 3.8</w:t>
            </w:r>
          </w:p>
        </w:tc>
      </w:tr>
      <w:tr w:rsidR="00A12741" w:rsidRPr="001B4766" w14:paraId="0A1D5464" w14:textId="77777777" w:rsidTr="00CB62E2">
        <w:trPr>
          <w:cantSplit/>
          <w:jc w:val="center"/>
        </w:trPr>
        <w:tc>
          <w:tcPr>
            <w:tcW w:w="1535" w:type="dxa"/>
          </w:tcPr>
          <w:p w14:paraId="06C3A3C3"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Oct. 5</w:t>
            </w:r>
          </w:p>
        </w:tc>
        <w:tc>
          <w:tcPr>
            <w:tcW w:w="4234" w:type="dxa"/>
          </w:tcPr>
          <w:p w14:paraId="1A6E12FC"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Lessons 3.5, 3.11 and 3.12</w:t>
            </w:r>
          </w:p>
        </w:tc>
        <w:tc>
          <w:tcPr>
            <w:tcW w:w="5115" w:type="dxa"/>
          </w:tcPr>
          <w:p w14:paraId="0BDB084B"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3.5 Key Grammar: </w:t>
            </w:r>
            <w:proofErr w:type="spellStart"/>
            <w:r w:rsidRPr="001B4766">
              <w:rPr>
                <w:rFonts w:asciiTheme="minorHAnsi" w:hAnsiTheme="minorHAnsi" w:cstheme="minorHAnsi"/>
                <w:b/>
                <w:bCs/>
                <w:sz w:val="20"/>
                <w:szCs w:val="20"/>
              </w:rPr>
              <w:t>WH-Word</w:t>
            </w:r>
            <w:proofErr w:type="spellEnd"/>
            <w:r w:rsidRPr="001B4766">
              <w:rPr>
                <w:rFonts w:asciiTheme="minorHAnsi" w:hAnsiTheme="minorHAnsi" w:cstheme="minorHAnsi"/>
                <w:b/>
                <w:bCs/>
                <w:sz w:val="20"/>
                <w:szCs w:val="20"/>
              </w:rPr>
              <w:t xml:space="preserve"> Questions - WHICH</w:t>
            </w:r>
            <w:r w:rsidRPr="001B4766">
              <w:rPr>
                <w:rFonts w:asciiTheme="minorHAnsi" w:hAnsiTheme="minorHAnsi" w:cstheme="minorHAnsi"/>
                <w:sz w:val="20"/>
                <w:szCs w:val="20"/>
              </w:rPr>
              <w:t xml:space="preserve">; Sign Tip: </w:t>
            </w:r>
            <w:r w:rsidRPr="001B4766">
              <w:rPr>
                <w:rFonts w:asciiTheme="minorHAnsi" w:hAnsiTheme="minorHAnsi" w:cstheme="minorHAnsi"/>
                <w:b/>
                <w:bCs/>
                <w:sz w:val="20"/>
                <w:szCs w:val="20"/>
              </w:rPr>
              <w:t>Conveying Size</w:t>
            </w:r>
            <w:r w:rsidRPr="001B4766">
              <w:rPr>
                <w:rFonts w:asciiTheme="minorHAnsi" w:hAnsiTheme="minorHAnsi" w:cstheme="minorHAnsi"/>
                <w:sz w:val="20"/>
                <w:szCs w:val="20"/>
              </w:rPr>
              <w:t xml:space="preserve">; </w:t>
            </w:r>
            <w:r w:rsidRPr="001B4766">
              <w:rPr>
                <w:rFonts w:asciiTheme="minorHAnsi" w:hAnsiTheme="minorHAnsi" w:cstheme="minorHAnsi"/>
                <w:b/>
                <w:bCs/>
                <w:sz w:val="20"/>
                <w:szCs w:val="20"/>
              </w:rPr>
              <w:t xml:space="preserve">Did you Realize; </w:t>
            </w:r>
            <w:r w:rsidRPr="001B4766">
              <w:rPr>
                <w:rFonts w:asciiTheme="minorHAnsi" w:hAnsiTheme="minorHAnsi" w:cstheme="minorHAnsi"/>
                <w:sz w:val="20"/>
                <w:szCs w:val="20"/>
              </w:rPr>
              <w:t>review vocabulary;</w:t>
            </w:r>
          </w:p>
          <w:p w14:paraId="6CD9E84E"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3.13 Key Grammar: </w:t>
            </w:r>
            <w:r w:rsidRPr="001B4766">
              <w:rPr>
                <w:rFonts w:asciiTheme="minorHAnsi" w:hAnsiTheme="minorHAnsi" w:cstheme="minorHAnsi"/>
                <w:b/>
                <w:bCs/>
                <w:sz w:val="20"/>
                <w:szCs w:val="20"/>
              </w:rPr>
              <w:t xml:space="preserve">Spatial Agreement – Modifying Verb Movement; </w:t>
            </w:r>
            <w:r w:rsidRPr="001B4766">
              <w:rPr>
                <w:rFonts w:asciiTheme="minorHAnsi" w:hAnsiTheme="minorHAnsi" w:cstheme="minorHAnsi"/>
                <w:sz w:val="20"/>
                <w:szCs w:val="20"/>
              </w:rPr>
              <w:t>review vocabulary</w:t>
            </w:r>
          </w:p>
        </w:tc>
        <w:tc>
          <w:tcPr>
            <w:tcW w:w="3876" w:type="dxa"/>
          </w:tcPr>
          <w:p w14:paraId="7EB1E7FA" w14:textId="77777777" w:rsidR="00A12741" w:rsidRPr="001B4766" w:rsidRDefault="00A12741" w:rsidP="00CB62E2">
            <w:pPr>
              <w:rPr>
                <w:rFonts w:asciiTheme="minorHAnsi" w:hAnsiTheme="minorHAnsi" w:cstheme="minorHAnsi"/>
                <w:sz w:val="20"/>
                <w:szCs w:val="20"/>
              </w:rPr>
            </w:pPr>
          </w:p>
        </w:tc>
      </w:tr>
      <w:tr w:rsidR="00A12741" w:rsidRPr="001B4766" w14:paraId="5688E20D" w14:textId="77777777" w:rsidTr="00CB62E2">
        <w:trPr>
          <w:cantSplit/>
          <w:jc w:val="center"/>
        </w:trPr>
        <w:tc>
          <w:tcPr>
            <w:tcW w:w="1535" w:type="dxa"/>
          </w:tcPr>
          <w:p w14:paraId="223B2977" w14:textId="77777777" w:rsidR="00A12741" w:rsidRPr="001B4766" w:rsidRDefault="00A12741" w:rsidP="00CB62E2">
            <w:pPr>
              <w:rPr>
                <w:rFonts w:asciiTheme="minorHAnsi" w:hAnsiTheme="minorHAnsi" w:cstheme="minorHAnsi"/>
                <w:sz w:val="20"/>
                <w:szCs w:val="20"/>
              </w:rPr>
            </w:pPr>
          </w:p>
        </w:tc>
        <w:tc>
          <w:tcPr>
            <w:tcW w:w="4234" w:type="dxa"/>
          </w:tcPr>
          <w:p w14:paraId="52B2895B"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 3.6 and 3.10</w:t>
            </w:r>
          </w:p>
          <w:p w14:paraId="264C3AB5" w14:textId="77777777" w:rsidR="00A12741" w:rsidRPr="001B4766" w:rsidRDefault="00A12741" w:rsidP="00CB62E2">
            <w:pPr>
              <w:rPr>
                <w:rFonts w:asciiTheme="minorHAnsi" w:hAnsiTheme="minorHAnsi" w:cstheme="minorHAnsi"/>
                <w:sz w:val="20"/>
                <w:szCs w:val="20"/>
              </w:rPr>
            </w:pPr>
          </w:p>
        </w:tc>
        <w:tc>
          <w:tcPr>
            <w:tcW w:w="5115" w:type="dxa"/>
          </w:tcPr>
          <w:p w14:paraId="5574F2A4"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3.6: </w:t>
            </w:r>
            <w:r w:rsidRPr="001B4766">
              <w:rPr>
                <w:rFonts w:asciiTheme="minorHAnsi" w:hAnsiTheme="minorHAnsi" w:cstheme="minorHAnsi"/>
                <w:b/>
                <w:bCs/>
                <w:sz w:val="20"/>
                <w:szCs w:val="20"/>
              </w:rPr>
              <w:t xml:space="preserve">Sign Tip; </w:t>
            </w:r>
            <w:r w:rsidRPr="001B4766">
              <w:rPr>
                <w:rFonts w:asciiTheme="minorHAnsi" w:hAnsiTheme="minorHAnsi" w:cstheme="minorHAnsi"/>
                <w:sz w:val="20"/>
                <w:szCs w:val="20"/>
              </w:rPr>
              <w:t xml:space="preserve">Key Grammar: </w:t>
            </w:r>
            <w:r w:rsidRPr="001B4766">
              <w:rPr>
                <w:rFonts w:asciiTheme="minorHAnsi" w:hAnsiTheme="minorHAnsi" w:cstheme="minorHAnsi"/>
                <w:b/>
                <w:bCs/>
                <w:sz w:val="20"/>
                <w:szCs w:val="20"/>
              </w:rPr>
              <w:t>Giving Basic Directions;</w:t>
            </w:r>
            <w:r w:rsidRPr="001B4766">
              <w:rPr>
                <w:rFonts w:asciiTheme="minorHAnsi" w:hAnsiTheme="minorHAnsi" w:cstheme="minorHAnsi"/>
                <w:sz w:val="20"/>
                <w:szCs w:val="20"/>
              </w:rPr>
              <w:t xml:space="preserve"> Sign Tip: </w:t>
            </w:r>
            <w:r w:rsidRPr="001B4766">
              <w:rPr>
                <w:rFonts w:asciiTheme="minorHAnsi" w:hAnsiTheme="minorHAnsi" w:cstheme="minorHAnsi"/>
                <w:b/>
                <w:bCs/>
                <w:sz w:val="20"/>
                <w:szCs w:val="20"/>
              </w:rPr>
              <w:t>Conveying Distance; r</w:t>
            </w:r>
            <w:r w:rsidRPr="001B4766">
              <w:rPr>
                <w:rFonts w:asciiTheme="minorHAnsi" w:hAnsiTheme="minorHAnsi" w:cstheme="minorHAnsi"/>
                <w:sz w:val="20"/>
                <w:szCs w:val="20"/>
              </w:rPr>
              <w:t>eview vocabulary;</w:t>
            </w:r>
          </w:p>
          <w:p w14:paraId="028D62F6"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3.10 Sign Tip: </w:t>
            </w:r>
            <w:r w:rsidRPr="001B4766">
              <w:rPr>
                <w:rFonts w:asciiTheme="minorHAnsi" w:hAnsiTheme="minorHAnsi" w:cstheme="minorHAnsi"/>
                <w:b/>
                <w:bCs/>
                <w:sz w:val="20"/>
                <w:szCs w:val="20"/>
              </w:rPr>
              <w:t xml:space="preserve">Responding to Thank You; </w:t>
            </w:r>
            <w:r w:rsidRPr="001B4766">
              <w:rPr>
                <w:rFonts w:asciiTheme="minorHAnsi" w:hAnsiTheme="minorHAnsi" w:cstheme="minorHAnsi"/>
                <w:sz w:val="20"/>
                <w:szCs w:val="20"/>
              </w:rPr>
              <w:t>review vocabulary</w:t>
            </w:r>
          </w:p>
        </w:tc>
        <w:tc>
          <w:tcPr>
            <w:tcW w:w="3876" w:type="dxa"/>
          </w:tcPr>
          <w:p w14:paraId="051A21A1"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SN HW due Fri, Oct. 9:  3.9, 3.10, 3.11, 3.12</w:t>
            </w:r>
          </w:p>
        </w:tc>
      </w:tr>
      <w:tr w:rsidR="00A12741" w:rsidRPr="001B4766" w14:paraId="04BC63E0" w14:textId="77777777" w:rsidTr="00CB62E2">
        <w:trPr>
          <w:cantSplit/>
          <w:jc w:val="center"/>
        </w:trPr>
        <w:tc>
          <w:tcPr>
            <w:tcW w:w="1535" w:type="dxa"/>
          </w:tcPr>
          <w:p w14:paraId="5C54DEEA"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Oct. 12</w:t>
            </w:r>
          </w:p>
        </w:tc>
        <w:tc>
          <w:tcPr>
            <w:tcW w:w="4234" w:type="dxa"/>
          </w:tcPr>
          <w:p w14:paraId="3EF8932C"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 3.9 and 3.13</w:t>
            </w:r>
          </w:p>
        </w:tc>
        <w:tc>
          <w:tcPr>
            <w:tcW w:w="5115" w:type="dxa"/>
          </w:tcPr>
          <w:p w14:paraId="6132C27E"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3.9 Key Grammar: </w:t>
            </w:r>
            <w:r w:rsidRPr="001B4766">
              <w:rPr>
                <w:rFonts w:asciiTheme="minorHAnsi" w:hAnsiTheme="minorHAnsi" w:cstheme="minorHAnsi"/>
                <w:b/>
                <w:bCs/>
                <w:sz w:val="20"/>
                <w:szCs w:val="20"/>
              </w:rPr>
              <w:t>Spatial Agreement</w:t>
            </w:r>
            <w:r w:rsidRPr="001B4766">
              <w:rPr>
                <w:rFonts w:asciiTheme="minorHAnsi" w:hAnsiTheme="minorHAnsi" w:cstheme="minorHAnsi"/>
                <w:sz w:val="20"/>
                <w:szCs w:val="20"/>
              </w:rPr>
              <w:t xml:space="preserve"> </w:t>
            </w:r>
            <w:r w:rsidRPr="001B4766">
              <w:rPr>
                <w:rFonts w:asciiTheme="minorHAnsi" w:hAnsiTheme="minorHAnsi" w:cstheme="minorHAnsi"/>
                <w:b/>
                <w:bCs/>
                <w:sz w:val="20"/>
                <w:szCs w:val="20"/>
              </w:rPr>
              <w:t>– Orienting Signs to the Person being Referred to</w:t>
            </w:r>
            <w:r w:rsidRPr="001B4766">
              <w:rPr>
                <w:rFonts w:asciiTheme="minorHAnsi" w:hAnsiTheme="minorHAnsi" w:cstheme="minorHAnsi"/>
                <w:sz w:val="20"/>
                <w:szCs w:val="20"/>
              </w:rPr>
              <w:t xml:space="preserve">; Sign Tip: </w:t>
            </w:r>
            <w:r w:rsidRPr="001B4766">
              <w:rPr>
                <w:rFonts w:asciiTheme="minorHAnsi" w:hAnsiTheme="minorHAnsi" w:cstheme="minorHAnsi"/>
                <w:b/>
                <w:bCs/>
                <w:sz w:val="20"/>
                <w:szCs w:val="20"/>
              </w:rPr>
              <w:t>Responding to Y and N Questions; Did you Realize;</w:t>
            </w:r>
            <w:r w:rsidRPr="001B4766">
              <w:rPr>
                <w:rFonts w:asciiTheme="minorHAnsi" w:hAnsiTheme="minorHAnsi" w:cstheme="minorHAnsi"/>
                <w:sz w:val="20"/>
                <w:szCs w:val="20"/>
              </w:rPr>
              <w:t xml:space="preserve"> review vocabulary</w:t>
            </w:r>
          </w:p>
          <w:p w14:paraId="735C4EDC"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3.14 Cultural: </w:t>
            </w:r>
            <w:r w:rsidRPr="001B4766">
              <w:rPr>
                <w:rFonts w:asciiTheme="minorHAnsi" w:hAnsiTheme="minorHAnsi" w:cstheme="minorHAnsi"/>
                <w:b/>
                <w:bCs/>
                <w:sz w:val="20"/>
                <w:szCs w:val="20"/>
              </w:rPr>
              <w:t>Visual Ways of Living</w:t>
            </w:r>
            <w:r w:rsidRPr="001B4766">
              <w:rPr>
                <w:rFonts w:asciiTheme="minorHAnsi" w:hAnsiTheme="minorHAnsi" w:cstheme="minorHAnsi"/>
                <w:sz w:val="20"/>
                <w:szCs w:val="20"/>
              </w:rPr>
              <w:t xml:space="preserve">; </w:t>
            </w:r>
          </w:p>
          <w:p w14:paraId="374A4E20"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3.16 Cultural: </w:t>
            </w:r>
            <w:r w:rsidRPr="001B4766">
              <w:rPr>
                <w:rFonts w:asciiTheme="minorHAnsi" w:hAnsiTheme="minorHAnsi" w:cstheme="minorHAnsi"/>
                <w:b/>
                <w:bCs/>
                <w:sz w:val="20"/>
                <w:szCs w:val="20"/>
              </w:rPr>
              <w:t>Speaking in the Presence of a Deaf Person;</w:t>
            </w:r>
          </w:p>
        </w:tc>
        <w:tc>
          <w:tcPr>
            <w:tcW w:w="3876" w:type="dxa"/>
          </w:tcPr>
          <w:p w14:paraId="38A3F35F" w14:textId="77777777" w:rsidR="00A12741" w:rsidRPr="001B4766" w:rsidRDefault="00A12741" w:rsidP="00CB62E2">
            <w:pPr>
              <w:rPr>
                <w:rFonts w:asciiTheme="minorHAnsi" w:hAnsiTheme="minorHAnsi" w:cstheme="minorHAnsi"/>
                <w:sz w:val="20"/>
                <w:szCs w:val="20"/>
              </w:rPr>
            </w:pPr>
          </w:p>
        </w:tc>
      </w:tr>
      <w:tr w:rsidR="00A12741" w:rsidRPr="001B4766" w14:paraId="5F9BA972" w14:textId="77777777" w:rsidTr="00CB62E2">
        <w:trPr>
          <w:cantSplit/>
          <w:jc w:val="center"/>
        </w:trPr>
        <w:tc>
          <w:tcPr>
            <w:tcW w:w="1535" w:type="dxa"/>
          </w:tcPr>
          <w:p w14:paraId="4A502C1E" w14:textId="77777777" w:rsidR="00A12741" w:rsidRPr="001B4766" w:rsidRDefault="00A12741" w:rsidP="00CB62E2">
            <w:pPr>
              <w:rPr>
                <w:rFonts w:asciiTheme="minorHAnsi" w:hAnsiTheme="minorHAnsi" w:cstheme="minorHAnsi"/>
                <w:sz w:val="20"/>
                <w:szCs w:val="20"/>
              </w:rPr>
            </w:pPr>
          </w:p>
        </w:tc>
        <w:tc>
          <w:tcPr>
            <w:tcW w:w="4234" w:type="dxa"/>
          </w:tcPr>
          <w:p w14:paraId="00B94708"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Begin Unit 4: </w:t>
            </w:r>
          </w:p>
          <w:p w14:paraId="5EE69FFF"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Lessons 4.1 and 4.2</w:t>
            </w:r>
          </w:p>
        </w:tc>
        <w:tc>
          <w:tcPr>
            <w:tcW w:w="5115" w:type="dxa"/>
          </w:tcPr>
          <w:p w14:paraId="5094EC47"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4.1 Key Grammar: </w:t>
            </w:r>
            <w:r w:rsidRPr="001B4766">
              <w:rPr>
                <w:rFonts w:asciiTheme="minorHAnsi" w:hAnsiTheme="minorHAnsi" w:cstheme="minorHAnsi"/>
                <w:b/>
                <w:bCs/>
                <w:sz w:val="20"/>
                <w:szCs w:val="20"/>
              </w:rPr>
              <w:t xml:space="preserve">Contrastive Structure; </w:t>
            </w:r>
            <w:r w:rsidRPr="001B4766">
              <w:rPr>
                <w:rFonts w:asciiTheme="minorHAnsi" w:hAnsiTheme="minorHAnsi" w:cstheme="minorHAnsi"/>
                <w:sz w:val="20"/>
                <w:szCs w:val="20"/>
              </w:rPr>
              <w:t>review vocabulary</w:t>
            </w:r>
          </w:p>
          <w:p w14:paraId="7C3941A5"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4.2 </w:t>
            </w:r>
            <w:r w:rsidRPr="001B4766">
              <w:rPr>
                <w:rFonts w:asciiTheme="minorHAnsi" w:hAnsiTheme="minorHAnsi" w:cstheme="minorHAnsi"/>
                <w:b/>
                <w:bCs/>
                <w:sz w:val="20"/>
                <w:szCs w:val="20"/>
              </w:rPr>
              <w:t xml:space="preserve">Did You Realize; </w:t>
            </w:r>
            <w:r w:rsidRPr="001B4766">
              <w:rPr>
                <w:rFonts w:asciiTheme="minorHAnsi" w:hAnsiTheme="minorHAnsi" w:cstheme="minorHAnsi"/>
                <w:sz w:val="20"/>
                <w:szCs w:val="20"/>
              </w:rPr>
              <w:t>review vocabulary</w:t>
            </w:r>
          </w:p>
        </w:tc>
        <w:tc>
          <w:tcPr>
            <w:tcW w:w="3876" w:type="dxa"/>
          </w:tcPr>
          <w:p w14:paraId="3B985FB0"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SN HW due Fri, Oct. 16: 3.13, 3.15, Unit 3 Review, 4.1, 4.3</w:t>
            </w:r>
          </w:p>
        </w:tc>
      </w:tr>
      <w:tr w:rsidR="00A12741" w:rsidRPr="001B4766" w14:paraId="0CA7B937" w14:textId="77777777" w:rsidTr="00CB62E2">
        <w:trPr>
          <w:cantSplit/>
          <w:jc w:val="center"/>
        </w:trPr>
        <w:tc>
          <w:tcPr>
            <w:tcW w:w="1535" w:type="dxa"/>
          </w:tcPr>
          <w:p w14:paraId="71C05154"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Oct. 19</w:t>
            </w:r>
          </w:p>
        </w:tc>
        <w:tc>
          <w:tcPr>
            <w:tcW w:w="4234" w:type="dxa"/>
          </w:tcPr>
          <w:p w14:paraId="79FCF853"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 4.3 and 4.4</w:t>
            </w:r>
          </w:p>
        </w:tc>
        <w:tc>
          <w:tcPr>
            <w:tcW w:w="5115" w:type="dxa"/>
          </w:tcPr>
          <w:p w14:paraId="78CF8F3F"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4.4 Deaf Profile: </w:t>
            </w:r>
            <w:r w:rsidRPr="001B4766">
              <w:rPr>
                <w:rFonts w:asciiTheme="minorHAnsi" w:hAnsiTheme="minorHAnsi" w:cstheme="minorHAnsi"/>
                <w:b/>
                <w:bCs/>
                <w:sz w:val="20"/>
                <w:szCs w:val="20"/>
              </w:rPr>
              <w:t>Marie Jean Philip;</w:t>
            </w:r>
          </w:p>
        </w:tc>
        <w:tc>
          <w:tcPr>
            <w:tcW w:w="3876" w:type="dxa"/>
          </w:tcPr>
          <w:p w14:paraId="4DB750E8" w14:textId="77777777" w:rsidR="00A12741" w:rsidRPr="001B4766" w:rsidRDefault="00A12741" w:rsidP="00CB62E2">
            <w:pPr>
              <w:rPr>
                <w:rFonts w:asciiTheme="minorHAnsi" w:hAnsiTheme="minorHAnsi" w:cstheme="minorHAnsi"/>
                <w:sz w:val="20"/>
                <w:szCs w:val="20"/>
              </w:rPr>
            </w:pPr>
          </w:p>
        </w:tc>
      </w:tr>
      <w:tr w:rsidR="00A12741" w:rsidRPr="001B4766" w14:paraId="4BA799EE" w14:textId="77777777" w:rsidTr="00CB62E2">
        <w:trPr>
          <w:cantSplit/>
          <w:jc w:val="center"/>
        </w:trPr>
        <w:tc>
          <w:tcPr>
            <w:tcW w:w="1535" w:type="dxa"/>
          </w:tcPr>
          <w:p w14:paraId="197919CC" w14:textId="77777777" w:rsidR="00A12741" w:rsidRPr="001B4766" w:rsidRDefault="00A12741" w:rsidP="00CB62E2">
            <w:pPr>
              <w:rPr>
                <w:rFonts w:asciiTheme="minorHAnsi" w:hAnsiTheme="minorHAnsi" w:cstheme="minorHAnsi"/>
                <w:sz w:val="20"/>
                <w:szCs w:val="20"/>
              </w:rPr>
            </w:pPr>
          </w:p>
        </w:tc>
        <w:tc>
          <w:tcPr>
            <w:tcW w:w="4234" w:type="dxa"/>
          </w:tcPr>
          <w:p w14:paraId="55DF5E08"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Lessons 4.5 and 4.6</w:t>
            </w:r>
          </w:p>
        </w:tc>
        <w:tc>
          <w:tcPr>
            <w:tcW w:w="5115" w:type="dxa"/>
          </w:tcPr>
          <w:p w14:paraId="75273836"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4.5 Key Grammar: </w:t>
            </w:r>
            <w:r w:rsidRPr="001B4766">
              <w:rPr>
                <w:rFonts w:asciiTheme="minorHAnsi" w:hAnsiTheme="minorHAnsi" w:cstheme="minorHAnsi"/>
                <w:b/>
                <w:bCs/>
                <w:sz w:val="20"/>
                <w:szCs w:val="20"/>
              </w:rPr>
              <w:t xml:space="preserve">Ranking; </w:t>
            </w:r>
            <w:r w:rsidRPr="001B4766">
              <w:rPr>
                <w:rFonts w:asciiTheme="minorHAnsi" w:hAnsiTheme="minorHAnsi" w:cstheme="minorHAnsi"/>
                <w:sz w:val="20"/>
                <w:szCs w:val="20"/>
              </w:rPr>
              <w:t>review vocabulary</w:t>
            </w:r>
          </w:p>
        </w:tc>
        <w:tc>
          <w:tcPr>
            <w:tcW w:w="3876" w:type="dxa"/>
          </w:tcPr>
          <w:p w14:paraId="7CA4719D"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SN HW due Fri, Oct. 23: 4.5, 4.9</w:t>
            </w:r>
          </w:p>
        </w:tc>
      </w:tr>
      <w:tr w:rsidR="00A12741" w:rsidRPr="001B4766" w14:paraId="6FF68FEC" w14:textId="77777777" w:rsidTr="00CB62E2">
        <w:trPr>
          <w:cantSplit/>
          <w:jc w:val="center"/>
        </w:trPr>
        <w:tc>
          <w:tcPr>
            <w:tcW w:w="1535" w:type="dxa"/>
          </w:tcPr>
          <w:p w14:paraId="77C93013"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Oct 26</w:t>
            </w:r>
          </w:p>
        </w:tc>
        <w:tc>
          <w:tcPr>
            <w:tcW w:w="4234" w:type="dxa"/>
          </w:tcPr>
          <w:p w14:paraId="7C464953"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 4.7, 4.8 and 4.9</w:t>
            </w:r>
          </w:p>
        </w:tc>
        <w:tc>
          <w:tcPr>
            <w:tcW w:w="5115" w:type="dxa"/>
          </w:tcPr>
          <w:p w14:paraId="2F780218"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4.7 </w:t>
            </w:r>
            <w:r w:rsidRPr="001B4766">
              <w:rPr>
                <w:rFonts w:asciiTheme="minorHAnsi" w:hAnsiTheme="minorHAnsi" w:cstheme="minorHAnsi"/>
                <w:b/>
                <w:bCs/>
                <w:sz w:val="20"/>
                <w:szCs w:val="20"/>
              </w:rPr>
              <w:t>A Sign of Caution</w:t>
            </w:r>
            <w:r w:rsidRPr="001B4766">
              <w:rPr>
                <w:rFonts w:asciiTheme="minorHAnsi" w:hAnsiTheme="minorHAnsi" w:cstheme="minorHAnsi"/>
                <w:sz w:val="20"/>
                <w:szCs w:val="20"/>
              </w:rPr>
              <w:t xml:space="preserve">; </w:t>
            </w:r>
          </w:p>
          <w:p w14:paraId="29F51FD2"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4.8 Key Grammar: </w:t>
            </w:r>
            <w:r w:rsidRPr="001B4766">
              <w:rPr>
                <w:rFonts w:asciiTheme="minorHAnsi" w:hAnsiTheme="minorHAnsi" w:cstheme="minorHAnsi"/>
                <w:b/>
                <w:bCs/>
                <w:sz w:val="20"/>
                <w:szCs w:val="20"/>
              </w:rPr>
              <w:t>Possessive Adjectives</w:t>
            </w:r>
            <w:r w:rsidRPr="001B4766">
              <w:rPr>
                <w:rFonts w:asciiTheme="minorHAnsi" w:hAnsiTheme="minorHAnsi" w:cstheme="minorHAnsi"/>
                <w:sz w:val="20"/>
                <w:szCs w:val="20"/>
              </w:rPr>
              <w:t>; review vocabulary;</w:t>
            </w:r>
          </w:p>
          <w:p w14:paraId="3BD2919B"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4.9 </w:t>
            </w:r>
            <w:r w:rsidRPr="001B4766">
              <w:rPr>
                <w:rFonts w:asciiTheme="minorHAnsi" w:hAnsiTheme="minorHAnsi" w:cstheme="minorHAnsi"/>
                <w:b/>
                <w:bCs/>
                <w:sz w:val="20"/>
                <w:szCs w:val="20"/>
              </w:rPr>
              <w:t>A Sign of Caution;</w:t>
            </w:r>
          </w:p>
        </w:tc>
        <w:tc>
          <w:tcPr>
            <w:tcW w:w="3876" w:type="dxa"/>
          </w:tcPr>
          <w:p w14:paraId="1828CABE" w14:textId="77777777" w:rsidR="00A12741" w:rsidRPr="001B4766" w:rsidRDefault="00A12741" w:rsidP="00CB62E2">
            <w:pPr>
              <w:rPr>
                <w:rFonts w:asciiTheme="minorHAnsi" w:hAnsiTheme="minorHAnsi" w:cstheme="minorHAnsi"/>
                <w:sz w:val="20"/>
                <w:szCs w:val="20"/>
              </w:rPr>
            </w:pPr>
          </w:p>
        </w:tc>
      </w:tr>
      <w:tr w:rsidR="00A12741" w:rsidRPr="001B4766" w14:paraId="532728EE" w14:textId="77777777" w:rsidTr="00CB62E2">
        <w:trPr>
          <w:cantSplit/>
          <w:jc w:val="center"/>
        </w:trPr>
        <w:tc>
          <w:tcPr>
            <w:tcW w:w="1535" w:type="dxa"/>
          </w:tcPr>
          <w:p w14:paraId="60FC33B7" w14:textId="77777777" w:rsidR="00A12741" w:rsidRPr="001B4766" w:rsidRDefault="00A12741" w:rsidP="00CB62E2">
            <w:pPr>
              <w:rPr>
                <w:rFonts w:asciiTheme="minorHAnsi" w:hAnsiTheme="minorHAnsi" w:cstheme="minorHAnsi"/>
                <w:sz w:val="20"/>
                <w:szCs w:val="20"/>
              </w:rPr>
            </w:pPr>
          </w:p>
        </w:tc>
        <w:tc>
          <w:tcPr>
            <w:tcW w:w="4234" w:type="dxa"/>
          </w:tcPr>
          <w:p w14:paraId="4658CB5F"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Lessons 4.10 and 4.11</w:t>
            </w:r>
          </w:p>
        </w:tc>
        <w:tc>
          <w:tcPr>
            <w:tcW w:w="5115" w:type="dxa"/>
          </w:tcPr>
          <w:p w14:paraId="577ED7D3" w14:textId="77777777" w:rsidR="00A12741" w:rsidRPr="001B4766" w:rsidRDefault="00A12741" w:rsidP="00CB62E2">
            <w:pPr>
              <w:rPr>
                <w:rFonts w:asciiTheme="minorHAnsi" w:hAnsiTheme="minorHAnsi" w:cstheme="minorHAnsi"/>
                <w:sz w:val="20"/>
                <w:szCs w:val="20"/>
              </w:rPr>
            </w:pPr>
          </w:p>
        </w:tc>
        <w:tc>
          <w:tcPr>
            <w:tcW w:w="3876" w:type="dxa"/>
          </w:tcPr>
          <w:p w14:paraId="382A8B1A"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SN HW 4 due Fri, Oct. 30: 4.7, 4.8, </w:t>
            </w:r>
          </w:p>
        </w:tc>
      </w:tr>
      <w:tr w:rsidR="00A12741" w:rsidRPr="001B4766" w14:paraId="6F33BE40" w14:textId="77777777" w:rsidTr="00CB62E2">
        <w:trPr>
          <w:cantSplit/>
          <w:jc w:val="center"/>
        </w:trPr>
        <w:tc>
          <w:tcPr>
            <w:tcW w:w="1535" w:type="dxa"/>
          </w:tcPr>
          <w:p w14:paraId="205A0D0D"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Nov. 2</w:t>
            </w:r>
          </w:p>
        </w:tc>
        <w:tc>
          <w:tcPr>
            <w:tcW w:w="4234" w:type="dxa"/>
          </w:tcPr>
          <w:p w14:paraId="39B3765A"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Lessons 4.12, 4.14 and 4.15</w:t>
            </w:r>
          </w:p>
        </w:tc>
        <w:tc>
          <w:tcPr>
            <w:tcW w:w="5115" w:type="dxa"/>
          </w:tcPr>
          <w:p w14:paraId="34D0313D"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4.15 </w:t>
            </w:r>
            <w:r w:rsidRPr="001B4766">
              <w:rPr>
                <w:rFonts w:asciiTheme="minorHAnsi" w:hAnsiTheme="minorHAnsi" w:cstheme="minorHAnsi"/>
                <w:b/>
                <w:bCs/>
                <w:sz w:val="20"/>
                <w:szCs w:val="20"/>
              </w:rPr>
              <w:t>Maintaining a Clear Sightline;</w:t>
            </w:r>
          </w:p>
        </w:tc>
        <w:tc>
          <w:tcPr>
            <w:tcW w:w="3876" w:type="dxa"/>
          </w:tcPr>
          <w:p w14:paraId="31FDC322" w14:textId="77777777" w:rsidR="00A12741" w:rsidRPr="001B4766" w:rsidRDefault="00A12741" w:rsidP="00CB62E2">
            <w:pPr>
              <w:rPr>
                <w:rFonts w:asciiTheme="minorHAnsi" w:hAnsiTheme="minorHAnsi" w:cstheme="minorHAnsi"/>
                <w:sz w:val="20"/>
                <w:szCs w:val="20"/>
              </w:rPr>
            </w:pPr>
          </w:p>
        </w:tc>
      </w:tr>
      <w:tr w:rsidR="00A12741" w:rsidRPr="001B4766" w14:paraId="3E090B07" w14:textId="77777777" w:rsidTr="00CB62E2">
        <w:trPr>
          <w:cantSplit/>
          <w:jc w:val="center"/>
        </w:trPr>
        <w:tc>
          <w:tcPr>
            <w:tcW w:w="1535" w:type="dxa"/>
          </w:tcPr>
          <w:p w14:paraId="2F16815B" w14:textId="77777777" w:rsidR="00A12741" w:rsidRPr="001B4766" w:rsidRDefault="00A12741" w:rsidP="00CB62E2">
            <w:pPr>
              <w:rPr>
                <w:rFonts w:asciiTheme="minorHAnsi" w:hAnsiTheme="minorHAnsi" w:cstheme="minorHAnsi"/>
                <w:sz w:val="20"/>
                <w:szCs w:val="20"/>
              </w:rPr>
            </w:pPr>
          </w:p>
        </w:tc>
        <w:tc>
          <w:tcPr>
            <w:tcW w:w="4234" w:type="dxa"/>
          </w:tcPr>
          <w:p w14:paraId="0D6D4D50" w14:textId="77777777" w:rsidR="00A12741" w:rsidRPr="001B4766" w:rsidRDefault="00A12741" w:rsidP="00CB62E2">
            <w:pPr>
              <w:rPr>
                <w:rFonts w:asciiTheme="minorHAnsi" w:hAnsiTheme="minorHAnsi" w:cstheme="minorHAnsi"/>
                <w:sz w:val="20"/>
                <w:szCs w:val="20"/>
              </w:rPr>
            </w:pPr>
          </w:p>
        </w:tc>
        <w:tc>
          <w:tcPr>
            <w:tcW w:w="5115" w:type="dxa"/>
          </w:tcPr>
          <w:p w14:paraId="353BB3F4"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Review all vocabulary;</w:t>
            </w:r>
          </w:p>
        </w:tc>
        <w:tc>
          <w:tcPr>
            <w:tcW w:w="3876" w:type="dxa"/>
          </w:tcPr>
          <w:p w14:paraId="4E7372D4"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SN HW 4 due Fri, Nov 6: 4.12, 4.13, 4.14, Unit 4 Review</w:t>
            </w:r>
          </w:p>
        </w:tc>
      </w:tr>
      <w:tr w:rsidR="00A12741" w:rsidRPr="001B4766" w14:paraId="3BB01324" w14:textId="77777777" w:rsidTr="00CB62E2">
        <w:trPr>
          <w:cantSplit/>
          <w:jc w:val="center"/>
        </w:trPr>
        <w:tc>
          <w:tcPr>
            <w:tcW w:w="1535" w:type="dxa"/>
            <w:shd w:val="clear" w:color="auto" w:fill="FFF2CC"/>
          </w:tcPr>
          <w:p w14:paraId="7BF8E77A" w14:textId="77777777" w:rsidR="00A12741" w:rsidRPr="001B4766" w:rsidRDefault="00A12741" w:rsidP="00CB62E2">
            <w:pPr>
              <w:tabs>
                <w:tab w:val="left" w:pos="875"/>
              </w:tabs>
              <w:rPr>
                <w:rFonts w:asciiTheme="minorHAnsi" w:hAnsiTheme="minorHAnsi" w:cstheme="minorHAnsi"/>
                <w:sz w:val="20"/>
                <w:szCs w:val="20"/>
              </w:rPr>
            </w:pPr>
            <w:r w:rsidRPr="001B4766">
              <w:rPr>
                <w:rFonts w:asciiTheme="minorHAnsi" w:hAnsiTheme="minorHAnsi" w:cstheme="minorHAnsi"/>
                <w:sz w:val="20"/>
                <w:szCs w:val="20"/>
              </w:rPr>
              <w:t>Nov. 12</w:t>
            </w:r>
          </w:p>
        </w:tc>
        <w:tc>
          <w:tcPr>
            <w:tcW w:w="4234" w:type="dxa"/>
            <w:shd w:val="clear" w:color="auto" w:fill="FFF2CC"/>
          </w:tcPr>
          <w:p w14:paraId="16D52EA8"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Review Unit 3 and 4</w:t>
            </w:r>
          </w:p>
          <w:p w14:paraId="0B6B95C3" w14:textId="77777777" w:rsidR="00A12741" w:rsidRPr="001B4766" w:rsidRDefault="00A12741" w:rsidP="00CB62E2">
            <w:pPr>
              <w:rPr>
                <w:rFonts w:asciiTheme="minorHAnsi" w:hAnsiTheme="minorHAnsi" w:cstheme="minorHAnsi"/>
                <w:sz w:val="20"/>
                <w:szCs w:val="20"/>
              </w:rPr>
            </w:pPr>
          </w:p>
        </w:tc>
        <w:tc>
          <w:tcPr>
            <w:tcW w:w="5115" w:type="dxa"/>
            <w:shd w:val="clear" w:color="auto" w:fill="FFF2CC"/>
          </w:tcPr>
          <w:p w14:paraId="395D0C31"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Unit 3 and 4 Receptive Exam</w:t>
            </w:r>
          </w:p>
        </w:tc>
        <w:tc>
          <w:tcPr>
            <w:tcW w:w="3876" w:type="dxa"/>
            <w:shd w:val="clear" w:color="auto" w:fill="FFF2CC"/>
          </w:tcPr>
          <w:p w14:paraId="41A9900A" w14:textId="77777777" w:rsidR="00A12741" w:rsidRPr="001B4766" w:rsidRDefault="00A12741" w:rsidP="00CB62E2">
            <w:pPr>
              <w:rPr>
                <w:rStyle w:val="apple-converted-space"/>
                <w:rFonts w:asciiTheme="minorHAnsi" w:hAnsiTheme="minorHAnsi" w:cstheme="minorHAnsi"/>
                <w:sz w:val="20"/>
                <w:szCs w:val="20"/>
              </w:rPr>
            </w:pPr>
            <w:r w:rsidRPr="001B4766">
              <w:rPr>
                <w:rFonts w:asciiTheme="minorHAnsi" w:hAnsiTheme="minorHAnsi" w:cstheme="minorHAnsi"/>
                <w:sz w:val="20"/>
                <w:szCs w:val="20"/>
              </w:rPr>
              <w:t>11/6 Last Day for a student to drop a course or all courses with a grade of W.</w:t>
            </w:r>
            <w:r w:rsidRPr="001B4766">
              <w:rPr>
                <w:rStyle w:val="apple-converted-space"/>
                <w:rFonts w:asciiTheme="minorHAnsi" w:hAnsiTheme="minorHAnsi" w:cstheme="minorHAnsi"/>
                <w:sz w:val="20"/>
                <w:szCs w:val="20"/>
              </w:rPr>
              <w:t> </w:t>
            </w:r>
          </w:p>
          <w:p w14:paraId="21079A1D"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Unit 3 and 4 Expressive Exam due Sun, Nov 8 by 11:59 PM</w:t>
            </w:r>
          </w:p>
        </w:tc>
      </w:tr>
      <w:tr w:rsidR="00A12741" w:rsidRPr="001B4766" w14:paraId="721C424C" w14:textId="77777777" w:rsidTr="00CB62E2">
        <w:trPr>
          <w:cantSplit/>
          <w:jc w:val="center"/>
        </w:trPr>
        <w:tc>
          <w:tcPr>
            <w:tcW w:w="1535" w:type="dxa"/>
          </w:tcPr>
          <w:p w14:paraId="6CDB264A"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Nov 9</w:t>
            </w:r>
          </w:p>
        </w:tc>
        <w:tc>
          <w:tcPr>
            <w:tcW w:w="4234" w:type="dxa"/>
          </w:tcPr>
          <w:p w14:paraId="2E58D966"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Begin Unit 5: </w:t>
            </w:r>
          </w:p>
          <w:p w14:paraId="2198E2EA"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Lessons 5.1 and 5.3</w:t>
            </w:r>
          </w:p>
        </w:tc>
        <w:tc>
          <w:tcPr>
            <w:tcW w:w="5115" w:type="dxa"/>
          </w:tcPr>
          <w:p w14:paraId="01460214"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5.1 Key Grammar: </w:t>
            </w:r>
            <w:r w:rsidRPr="001B4766">
              <w:rPr>
                <w:rFonts w:asciiTheme="minorHAnsi" w:hAnsiTheme="minorHAnsi" w:cstheme="minorHAnsi"/>
                <w:b/>
                <w:bCs/>
                <w:sz w:val="20"/>
                <w:szCs w:val="20"/>
              </w:rPr>
              <w:t>WH – Word Question - WHEN</w:t>
            </w:r>
            <w:r w:rsidRPr="001B4766">
              <w:rPr>
                <w:rFonts w:asciiTheme="minorHAnsi" w:hAnsiTheme="minorHAnsi" w:cstheme="minorHAnsi"/>
                <w:sz w:val="20"/>
                <w:szCs w:val="20"/>
              </w:rPr>
              <w:t xml:space="preserve">; </w:t>
            </w:r>
            <w:r w:rsidRPr="001B4766">
              <w:rPr>
                <w:rFonts w:asciiTheme="minorHAnsi" w:hAnsiTheme="minorHAnsi" w:cstheme="minorHAnsi"/>
                <w:b/>
                <w:bCs/>
                <w:sz w:val="20"/>
                <w:szCs w:val="20"/>
              </w:rPr>
              <w:t>A Sign of Caution;</w:t>
            </w:r>
            <w:r w:rsidRPr="001B4766">
              <w:rPr>
                <w:rFonts w:asciiTheme="minorHAnsi" w:hAnsiTheme="minorHAnsi" w:cstheme="minorHAnsi"/>
                <w:sz w:val="20"/>
                <w:szCs w:val="20"/>
              </w:rPr>
              <w:t xml:space="preserve"> Key Grammar: </w:t>
            </w:r>
            <w:proofErr w:type="spellStart"/>
            <w:r w:rsidRPr="001B4766">
              <w:rPr>
                <w:rFonts w:asciiTheme="minorHAnsi" w:hAnsiTheme="minorHAnsi" w:cstheme="minorHAnsi"/>
                <w:b/>
                <w:bCs/>
                <w:sz w:val="20"/>
                <w:szCs w:val="20"/>
              </w:rPr>
              <w:t>WH-Word</w:t>
            </w:r>
            <w:proofErr w:type="spellEnd"/>
            <w:r w:rsidRPr="001B4766">
              <w:rPr>
                <w:rFonts w:asciiTheme="minorHAnsi" w:hAnsiTheme="minorHAnsi" w:cstheme="minorHAnsi"/>
                <w:b/>
                <w:bCs/>
                <w:sz w:val="20"/>
                <w:szCs w:val="20"/>
              </w:rPr>
              <w:t xml:space="preserve"> Question – What a Person did or Will do;</w:t>
            </w:r>
            <w:r w:rsidRPr="001B4766">
              <w:rPr>
                <w:rFonts w:asciiTheme="minorHAnsi" w:hAnsiTheme="minorHAnsi" w:cstheme="minorHAnsi"/>
                <w:sz w:val="20"/>
                <w:szCs w:val="20"/>
              </w:rPr>
              <w:t xml:space="preserve"> A Sign of Caution: </w:t>
            </w:r>
            <w:r w:rsidRPr="001B4766">
              <w:rPr>
                <w:rFonts w:asciiTheme="minorHAnsi" w:hAnsiTheme="minorHAnsi" w:cstheme="minorHAnsi"/>
                <w:b/>
                <w:bCs/>
                <w:sz w:val="20"/>
                <w:szCs w:val="20"/>
              </w:rPr>
              <w:t xml:space="preserve">Establish Tense; </w:t>
            </w:r>
            <w:r w:rsidRPr="001B4766">
              <w:rPr>
                <w:rFonts w:asciiTheme="minorHAnsi" w:hAnsiTheme="minorHAnsi" w:cstheme="minorHAnsi"/>
                <w:sz w:val="20"/>
                <w:szCs w:val="20"/>
              </w:rPr>
              <w:t>review vocabulary;</w:t>
            </w:r>
          </w:p>
        </w:tc>
        <w:tc>
          <w:tcPr>
            <w:tcW w:w="3876" w:type="dxa"/>
          </w:tcPr>
          <w:p w14:paraId="75CA6F49" w14:textId="77777777" w:rsidR="00A12741" w:rsidRPr="001B4766" w:rsidRDefault="00A12741" w:rsidP="00CB62E2">
            <w:pPr>
              <w:rPr>
                <w:rFonts w:asciiTheme="minorHAnsi" w:hAnsiTheme="minorHAnsi" w:cstheme="minorHAnsi"/>
                <w:sz w:val="20"/>
                <w:szCs w:val="20"/>
              </w:rPr>
            </w:pPr>
          </w:p>
        </w:tc>
      </w:tr>
      <w:tr w:rsidR="00A12741" w:rsidRPr="001B4766" w14:paraId="64776B14" w14:textId="77777777" w:rsidTr="00CB62E2">
        <w:trPr>
          <w:cantSplit/>
          <w:jc w:val="center"/>
        </w:trPr>
        <w:tc>
          <w:tcPr>
            <w:tcW w:w="1535" w:type="dxa"/>
          </w:tcPr>
          <w:p w14:paraId="41284FE0" w14:textId="77777777" w:rsidR="00A12741" w:rsidRPr="001B4766" w:rsidRDefault="00A12741" w:rsidP="00CB62E2">
            <w:pPr>
              <w:rPr>
                <w:rFonts w:asciiTheme="minorHAnsi" w:hAnsiTheme="minorHAnsi" w:cstheme="minorHAnsi"/>
                <w:sz w:val="20"/>
                <w:szCs w:val="20"/>
              </w:rPr>
            </w:pPr>
          </w:p>
        </w:tc>
        <w:tc>
          <w:tcPr>
            <w:tcW w:w="4234" w:type="dxa"/>
          </w:tcPr>
          <w:p w14:paraId="428D1E5D"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Lessons 5.2</w:t>
            </w:r>
          </w:p>
        </w:tc>
        <w:tc>
          <w:tcPr>
            <w:tcW w:w="5115" w:type="dxa"/>
          </w:tcPr>
          <w:p w14:paraId="3AD2B565"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5.2 </w:t>
            </w:r>
            <w:r w:rsidRPr="001B4766">
              <w:rPr>
                <w:rFonts w:asciiTheme="minorHAnsi" w:hAnsiTheme="minorHAnsi" w:cstheme="minorHAnsi"/>
                <w:b/>
                <w:bCs/>
                <w:sz w:val="20"/>
                <w:szCs w:val="20"/>
              </w:rPr>
              <w:t xml:space="preserve">Agreement Verbs; </w:t>
            </w:r>
            <w:r w:rsidRPr="001B4766">
              <w:rPr>
                <w:rFonts w:asciiTheme="minorHAnsi" w:hAnsiTheme="minorHAnsi" w:cstheme="minorHAnsi"/>
                <w:sz w:val="20"/>
                <w:szCs w:val="20"/>
              </w:rPr>
              <w:t>review vocabulary;</w:t>
            </w:r>
          </w:p>
        </w:tc>
        <w:tc>
          <w:tcPr>
            <w:tcW w:w="3876" w:type="dxa"/>
          </w:tcPr>
          <w:p w14:paraId="4085B4D7"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SN HW due Fri, Nov. 13: 5.1, 5.3</w:t>
            </w:r>
          </w:p>
        </w:tc>
      </w:tr>
      <w:tr w:rsidR="00A12741" w:rsidRPr="001B4766" w14:paraId="2C419669" w14:textId="77777777" w:rsidTr="00CB62E2">
        <w:trPr>
          <w:cantSplit/>
          <w:jc w:val="center"/>
        </w:trPr>
        <w:tc>
          <w:tcPr>
            <w:tcW w:w="1535" w:type="dxa"/>
          </w:tcPr>
          <w:p w14:paraId="5453C956"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lastRenderedPageBreak/>
              <w:t>Nov 16</w:t>
            </w:r>
          </w:p>
        </w:tc>
        <w:tc>
          <w:tcPr>
            <w:tcW w:w="4234" w:type="dxa"/>
          </w:tcPr>
          <w:p w14:paraId="2D5FD7BD"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 5.5 and 5.6</w:t>
            </w:r>
          </w:p>
        </w:tc>
        <w:tc>
          <w:tcPr>
            <w:tcW w:w="5115" w:type="dxa"/>
          </w:tcPr>
          <w:p w14:paraId="50E42BED"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5.4 Key Grammar: </w:t>
            </w:r>
            <w:r w:rsidRPr="001B4766">
              <w:rPr>
                <w:rFonts w:asciiTheme="minorHAnsi" w:hAnsiTheme="minorHAnsi" w:cstheme="minorHAnsi"/>
                <w:b/>
                <w:bCs/>
                <w:sz w:val="20"/>
                <w:szCs w:val="20"/>
              </w:rPr>
              <w:t>Designing Locations for non-Present People;</w:t>
            </w:r>
            <w:r w:rsidRPr="001B4766">
              <w:rPr>
                <w:rFonts w:asciiTheme="minorHAnsi" w:hAnsiTheme="minorHAnsi" w:cstheme="minorHAnsi"/>
                <w:sz w:val="20"/>
                <w:szCs w:val="20"/>
              </w:rPr>
              <w:t xml:space="preserve"> </w:t>
            </w:r>
            <w:r w:rsidRPr="001B4766">
              <w:rPr>
                <w:rFonts w:asciiTheme="minorHAnsi" w:hAnsiTheme="minorHAnsi" w:cstheme="minorHAnsi"/>
                <w:b/>
                <w:bCs/>
                <w:sz w:val="20"/>
                <w:szCs w:val="20"/>
              </w:rPr>
              <w:t>Did you Realize;</w:t>
            </w:r>
          </w:p>
          <w:p w14:paraId="5C75FAC3"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5.5 </w:t>
            </w:r>
            <w:r w:rsidRPr="001B4766">
              <w:rPr>
                <w:rFonts w:asciiTheme="minorHAnsi" w:hAnsiTheme="minorHAnsi" w:cstheme="minorHAnsi"/>
                <w:b/>
                <w:bCs/>
                <w:sz w:val="20"/>
                <w:szCs w:val="20"/>
              </w:rPr>
              <w:t>Are You Done</w:t>
            </w:r>
            <w:r w:rsidRPr="001B4766">
              <w:rPr>
                <w:rFonts w:asciiTheme="minorHAnsi" w:hAnsiTheme="minorHAnsi" w:cstheme="minorHAnsi"/>
                <w:sz w:val="20"/>
                <w:szCs w:val="20"/>
              </w:rPr>
              <w:t xml:space="preserve">; </w:t>
            </w:r>
            <w:r w:rsidRPr="001B4766">
              <w:rPr>
                <w:rFonts w:asciiTheme="minorHAnsi" w:hAnsiTheme="minorHAnsi" w:cstheme="minorHAnsi"/>
                <w:b/>
                <w:bCs/>
                <w:sz w:val="20"/>
                <w:szCs w:val="20"/>
              </w:rPr>
              <w:t>Did You Realize;</w:t>
            </w:r>
            <w:r w:rsidRPr="001B4766">
              <w:rPr>
                <w:rFonts w:asciiTheme="minorHAnsi" w:hAnsiTheme="minorHAnsi" w:cstheme="minorHAnsi"/>
                <w:sz w:val="20"/>
                <w:szCs w:val="20"/>
              </w:rPr>
              <w:t xml:space="preserve"> review vocabulary;</w:t>
            </w:r>
          </w:p>
          <w:p w14:paraId="3521F89C"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5.6 Key Grammar: </w:t>
            </w:r>
            <w:r w:rsidRPr="001B4766">
              <w:rPr>
                <w:rFonts w:asciiTheme="minorHAnsi" w:hAnsiTheme="minorHAnsi" w:cstheme="minorHAnsi"/>
                <w:b/>
                <w:bCs/>
                <w:sz w:val="20"/>
                <w:szCs w:val="20"/>
              </w:rPr>
              <w:t>Sequencing Activities; Sign Tip</w:t>
            </w:r>
            <w:r w:rsidRPr="001B4766">
              <w:rPr>
                <w:rFonts w:asciiTheme="minorHAnsi" w:hAnsiTheme="minorHAnsi" w:cstheme="minorHAnsi"/>
                <w:sz w:val="20"/>
                <w:szCs w:val="20"/>
              </w:rPr>
              <w:t>; review vocabulary</w:t>
            </w:r>
          </w:p>
        </w:tc>
        <w:tc>
          <w:tcPr>
            <w:tcW w:w="3876" w:type="dxa"/>
          </w:tcPr>
          <w:p w14:paraId="734B567B" w14:textId="77777777" w:rsidR="00A12741" w:rsidRPr="001B4766" w:rsidRDefault="00A12741" w:rsidP="00CB62E2">
            <w:pPr>
              <w:rPr>
                <w:rFonts w:asciiTheme="minorHAnsi" w:hAnsiTheme="minorHAnsi" w:cstheme="minorHAnsi"/>
                <w:sz w:val="20"/>
                <w:szCs w:val="20"/>
              </w:rPr>
            </w:pPr>
          </w:p>
        </w:tc>
      </w:tr>
      <w:tr w:rsidR="00A12741" w:rsidRPr="001B4766" w14:paraId="035568C4" w14:textId="77777777" w:rsidTr="00CB62E2">
        <w:trPr>
          <w:cantSplit/>
          <w:jc w:val="center"/>
        </w:trPr>
        <w:tc>
          <w:tcPr>
            <w:tcW w:w="1535" w:type="dxa"/>
          </w:tcPr>
          <w:p w14:paraId="6B33F902" w14:textId="77777777" w:rsidR="00A12741" w:rsidRPr="001B4766" w:rsidRDefault="00A12741" w:rsidP="00CB62E2">
            <w:pPr>
              <w:rPr>
                <w:rFonts w:asciiTheme="minorHAnsi" w:hAnsiTheme="minorHAnsi" w:cstheme="minorHAnsi"/>
                <w:sz w:val="20"/>
                <w:szCs w:val="20"/>
              </w:rPr>
            </w:pPr>
          </w:p>
        </w:tc>
        <w:tc>
          <w:tcPr>
            <w:tcW w:w="4234" w:type="dxa"/>
          </w:tcPr>
          <w:p w14:paraId="43E4AAC7"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 5.7 and 5.9</w:t>
            </w:r>
          </w:p>
          <w:p w14:paraId="36786118"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Lesson 5.8</w:t>
            </w:r>
          </w:p>
        </w:tc>
        <w:tc>
          <w:tcPr>
            <w:tcW w:w="5115" w:type="dxa"/>
          </w:tcPr>
          <w:p w14:paraId="4331B687"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5.7 </w:t>
            </w:r>
            <w:r w:rsidRPr="001B4766">
              <w:rPr>
                <w:rFonts w:asciiTheme="minorHAnsi" w:hAnsiTheme="minorHAnsi" w:cstheme="minorHAnsi"/>
                <w:b/>
                <w:bCs/>
                <w:sz w:val="20"/>
                <w:szCs w:val="20"/>
              </w:rPr>
              <w:t>Sign Tip</w:t>
            </w:r>
          </w:p>
          <w:p w14:paraId="65342698"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5.8 Key Grammar: </w:t>
            </w:r>
            <w:r w:rsidRPr="001B4766">
              <w:rPr>
                <w:rFonts w:asciiTheme="minorHAnsi" w:hAnsiTheme="minorHAnsi" w:cstheme="minorHAnsi"/>
                <w:b/>
                <w:bCs/>
                <w:sz w:val="20"/>
                <w:szCs w:val="20"/>
              </w:rPr>
              <w:t>Talk about an “Out of the Ordinary” Activity</w:t>
            </w:r>
            <w:r w:rsidRPr="001B4766">
              <w:rPr>
                <w:rFonts w:asciiTheme="minorHAnsi" w:hAnsiTheme="minorHAnsi" w:cstheme="minorHAnsi"/>
                <w:sz w:val="20"/>
                <w:szCs w:val="20"/>
              </w:rPr>
              <w:t xml:space="preserve">; </w:t>
            </w:r>
            <w:r w:rsidRPr="001B4766">
              <w:rPr>
                <w:rFonts w:asciiTheme="minorHAnsi" w:hAnsiTheme="minorHAnsi" w:cstheme="minorHAnsi"/>
                <w:b/>
                <w:bCs/>
                <w:sz w:val="20"/>
                <w:szCs w:val="20"/>
              </w:rPr>
              <w:t>Plural Pronouns</w:t>
            </w:r>
            <w:r w:rsidRPr="001B4766">
              <w:rPr>
                <w:rFonts w:asciiTheme="minorHAnsi" w:hAnsiTheme="minorHAnsi" w:cstheme="minorHAnsi"/>
                <w:sz w:val="20"/>
                <w:szCs w:val="20"/>
              </w:rPr>
              <w:t xml:space="preserve">; </w:t>
            </w:r>
            <w:r w:rsidRPr="001B4766">
              <w:rPr>
                <w:rFonts w:asciiTheme="minorHAnsi" w:hAnsiTheme="minorHAnsi" w:cstheme="minorHAnsi"/>
                <w:b/>
                <w:bCs/>
                <w:sz w:val="20"/>
                <w:szCs w:val="20"/>
              </w:rPr>
              <w:t xml:space="preserve">Time Concepts; </w:t>
            </w:r>
            <w:r w:rsidRPr="001B4766">
              <w:rPr>
                <w:rFonts w:asciiTheme="minorHAnsi" w:hAnsiTheme="minorHAnsi" w:cstheme="minorHAnsi"/>
                <w:sz w:val="20"/>
                <w:szCs w:val="20"/>
              </w:rPr>
              <w:t>review vocabulary</w:t>
            </w:r>
          </w:p>
          <w:p w14:paraId="1CB96EFC"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Read 5.9 Sign Tip: </w:t>
            </w:r>
            <w:r w:rsidRPr="001B4766">
              <w:rPr>
                <w:rFonts w:asciiTheme="minorHAnsi" w:hAnsiTheme="minorHAnsi" w:cstheme="minorHAnsi"/>
                <w:b/>
                <w:bCs/>
                <w:sz w:val="20"/>
                <w:szCs w:val="20"/>
              </w:rPr>
              <w:t>Understanding Fingerspelling</w:t>
            </w:r>
            <w:r w:rsidRPr="001B4766">
              <w:rPr>
                <w:rFonts w:asciiTheme="minorHAnsi" w:hAnsiTheme="minorHAnsi" w:cstheme="minorHAnsi"/>
                <w:sz w:val="20"/>
                <w:szCs w:val="20"/>
              </w:rPr>
              <w:t xml:space="preserve">; </w:t>
            </w:r>
            <w:r w:rsidRPr="001B4766">
              <w:rPr>
                <w:rFonts w:asciiTheme="minorHAnsi" w:hAnsiTheme="minorHAnsi" w:cstheme="minorHAnsi"/>
                <w:b/>
                <w:bCs/>
                <w:sz w:val="20"/>
                <w:szCs w:val="20"/>
              </w:rPr>
              <w:t>Did you Realize</w:t>
            </w:r>
            <w:r w:rsidRPr="001B4766">
              <w:rPr>
                <w:rFonts w:asciiTheme="minorHAnsi" w:hAnsiTheme="minorHAnsi" w:cstheme="minorHAnsi"/>
                <w:sz w:val="20"/>
                <w:szCs w:val="20"/>
              </w:rPr>
              <w:t xml:space="preserve">; Deaf Profile: </w:t>
            </w:r>
            <w:r w:rsidRPr="001B4766">
              <w:rPr>
                <w:rFonts w:asciiTheme="minorHAnsi" w:hAnsiTheme="minorHAnsi" w:cstheme="minorHAnsi"/>
                <w:b/>
                <w:bCs/>
                <w:sz w:val="20"/>
                <w:szCs w:val="20"/>
              </w:rPr>
              <w:t xml:space="preserve">Clayton Valli; </w:t>
            </w:r>
            <w:r w:rsidRPr="001B4766">
              <w:rPr>
                <w:rFonts w:asciiTheme="minorHAnsi" w:hAnsiTheme="minorHAnsi" w:cstheme="minorHAnsi"/>
                <w:sz w:val="20"/>
                <w:szCs w:val="20"/>
              </w:rPr>
              <w:t>review vocabulary</w:t>
            </w:r>
          </w:p>
        </w:tc>
        <w:tc>
          <w:tcPr>
            <w:tcW w:w="3876" w:type="dxa"/>
          </w:tcPr>
          <w:p w14:paraId="10E38441" w14:textId="01218C94"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SN HW due Friday Nov. 20: 5.4, 5.5, 5.6, 5.7, 5.8, 5.9, Unit 5 Review</w:t>
            </w:r>
          </w:p>
        </w:tc>
      </w:tr>
      <w:tr w:rsidR="00A12741" w:rsidRPr="001B4766" w14:paraId="6209B020" w14:textId="77777777" w:rsidTr="00CB62E2">
        <w:trPr>
          <w:cantSplit/>
          <w:jc w:val="center"/>
        </w:trPr>
        <w:tc>
          <w:tcPr>
            <w:tcW w:w="1535" w:type="dxa"/>
            <w:shd w:val="clear" w:color="auto" w:fill="C6E0B4"/>
          </w:tcPr>
          <w:p w14:paraId="7EA0CEB0"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Nov. 23-27</w:t>
            </w:r>
          </w:p>
        </w:tc>
        <w:tc>
          <w:tcPr>
            <w:tcW w:w="4234" w:type="dxa"/>
            <w:shd w:val="clear" w:color="auto" w:fill="C6E0B4"/>
          </w:tcPr>
          <w:p w14:paraId="7A262B93"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Thanksgiving Break - No Classes</w:t>
            </w:r>
          </w:p>
        </w:tc>
        <w:tc>
          <w:tcPr>
            <w:tcW w:w="5115" w:type="dxa"/>
            <w:shd w:val="clear" w:color="auto" w:fill="C6E0B4"/>
          </w:tcPr>
          <w:p w14:paraId="25629DEA" w14:textId="77777777" w:rsidR="00A12741" w:rsidRPr="001B4766" w:rsidRDefault="00A12741" w:rsidP="00CB62E2">
            <w:pPr>
              <w:rPr>
                <w:rFonts w:asciiTheme="minorHAnsi" w:hAnsiTheme="minorHAnsi" w:cstheme="minorHAnsi"/>
                <w:sz w:val="20"/>
                <w:szCs w:val="20"/>
              </w:rPr>
            </w:pPr>
          </w:p>
        </w:tc>
        <w:tc>
          <w:tcPr>
            <w:tcW w:w="3876" w:type="dxa"/>
            <w:shd w:val="clear" w:color="auto" w:fill="C6E0B4"/>
          </w:tcPr>
          <w:p w14:paraId="5350E90E"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Self-Paced Book Study and Deaf Event 2 due Fri, Nov 27 by 11:59 PM </w:t>
            </w:r>
          </w:p>
        </w:tc>
      </w:tr>
      <w:tr w:rsidR="00A12741" w:rsidRPr="001B4766" w14:paraId="22F55894" w14:textId="77777777" w:rsidTr="00CB62E2">
        <w:trPr>
          <w:cantSplit/>
          <w:jc w:val="center"/>
        </w:trPr>
        <w:tc>
          <w:tcPr>
            <w:tcW w:w="1535" w:type="dxa"/>
            <w:shd w:val="clear" w:color="auto" w:fill="FFD6A9"/>
          </w:tcPr>
          <w:p w14:paraId="28B6A700"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Nov 30</w:t>
            </w:r>
          </w:p>
        </w:tc>
        <w:tc>
          <w:tcPr>
            <w:tcW w:w="4234" w:type="dxa"/>
            <w:shd w:val="clear" w:color="auto" w:fill="FFD6A9"/>
          </w:tcPr>
          <w:p w14:paraId="023169A5"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Unit 5 Review</w:t>
            </w:r>
          </w:p>
        </w:tc>
        <w:tc>
          <w:tcPr>
            <w:tcW w:w="5115" w:type="dxa"/>
            <w:shd w:val="clear" w:color="auto" w:fill="FFD6A9"/>
          </w:tcPr>
          <w:p w14:paraId="3CAE8CB9"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Unit 5 Receptive Exam</w:t>
            </w:r>
          </w:p>
        </w:tc>
        <w:tc>
          <w:tcPr>
            <w:tcW w:w="3876" w:type="dxa"/>
            <w:shd w:val="clear" w:color="auto" w:fill="FFD6A9"/>
          </w:tcPr>
          <w:p w14:paraId="0F596E61"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 xml:space="preserve">Unit 5 Expressive Exam due Sunday by 11:59 PM </w:t>
            </w:r>
          </w:p>
          <w:p w14:paraId="74EC2932" w14:textId="77777777" w:rsidR="00A12741" w:rsidRPr="001B4766" w:rsidRDefault="00A12741" w:rsidP="00CB62E2">
            <w:pPr>
              <w:rPr>
                <w:rFonts w:asciiTheme="minorHAnsi" w:hAnsiTheme="minorHAnsi" w:cstheme="minorHAnsi"/>
                <w:sz w:val="20"/>
                <w:szCs w:val="20"/>
              </w:rPr>
            </w:pPr>
            <w:r w:rsidRPr="001B4766">
              <w:rPr>
                <w:rFonts w:asciiTheme="minorHAnsi" w:hAnsiTheme="minorHAnsi" w:cstheme="minorHAnsi"/>
                <w:sz w:val="20"/>
                <w:szCs w:val="20"/>
              </w:rPr>
              <w:t>Any late or approved make-up work due by 11:59 PM</w:t>
            </w:r>
          </w:p>
        </w:tc>
      </w:tr>
      <w:tr w:rsidR="00A12741" w:rsidRPr="001B4766" w14:paraId="24812FDF" w14:textId="77777777" w:rsidTr="00CB62E2">
        <w:trPr>
          <w:cantSplit/>
          <w:jc w:val="center"/>
        </w:trPr>
        <w:tc>
          <w:tcPr>
            <w:tcW w:w="1535" w:type="dxa"/>
          </w:tcPr>
          <w:p w14:paraId="3953F185" w14:textId="77777777" w:rsidR="00A12741" w:rsidRPr="001B4766" w:rsidRDefault="00A12741" w:rsidP="00CB62E2">
            <w:pPr>
              <w:pStyle w:val="p1"/>
              <w:rPr>
                <w:rFonts w:asciiTheme="minorHAnsi" w:hAnsiTheme="minorHAnsi" w:cstheme="minorHAnsi"/>
                <w:sz w:val="20"/>
                <w:szCs w:val="20"/>
              </w:rPr>
            </w:pPr>
            <w:r w:rsidRPr="001B4766">
              <w:rPr>
                <w:rFonts w:asciiTheme="minorHAnsi" w:hAnsiTheme="minorHAnsi" w:cstheme="minorHAnsi"/>
                <w:sz w:val="20"/>
                <w:szCs w:val="20"/>
              </w:rPr>
              <w:t>Dec 4</w:t>
            </w:r>
          </w:p>
        </w:tc>
        <w:tc>
          <w:tcPr>
            <w:tcW w:w="4234" w:type="dxa"/>
          </w:tcPr>
          <w:p w14:paraId="6465474B" w14:textId="77777777" w:rsidR="00A12741" w:rsidRPr="001B4766" w:rsidRDefault="00A12741" w:rsidP="00CB62E2">
            <w:pPr>
              <w:pStyle w:val="p1"/>
              <w:rPr>
                <w:rFonts w:asciiTheme="minorHAnsi" w:hAnsiTheme="minorHAnsi" w:cstheme="minorHAnsi"/>
                <w:sz w:val="20"/>
                <w:szCs w:val="20"/>
              </w:rPr>
            </w:pPr>
            <w:r w:rsidRPr="001B4766">
              <w:rPr>
                <w:rFonts w:asciiTheme="minorHAnsi" w:hAnsiTheme="minorHAnsi" w:cstheme="minorHAnsi"/>
                <w:sz w:val="20"/>
                <w:szCs w:val="20"/>
              </w:rPr>
              <w:t>Reading Day—No Classes</w:t>
            </w:r>
          </w:p>
        </w:tc>
        <w:tc>
          <w:tcPr>
            <w:tcW w:w="5115" w:type="dxa"/>
          </w:tcPr>
          <w:p w14:paraId="1C6CE922" w14:textId="77777777" w:rsidR="00A12741" w:rsidRPr="001B4766" w:rsidRDefault="00A12741" w:rsidP="00CB62E2">
            <w:pPr>
              <w:rPr>
                <w:rFonts w:asciiTheme="minorHAnsi" w:hAnsiTheme="minorHAnsi" w:cstheme="minorHAnsi"/>
                <w:sz w:val="20"/>
                <w:szCs w:val="20"/>
              </w:rPr>
            </w:pPr>
          </w:p>
        </w:tc>
        <w:tc>
          <w:tcPr>
            <w:tcW w:w="3876" w:type="dxa"/>
          </w:tcPr>
          <w:p w14:paraId="19386B83" w14:textId="77777777" w:rsidR="00A12741" w:rsidRPr="001B4766" w:rsidRDefault="00A12741" w:rsidP="00CB62E2">
            <w:pPr>
              <w:rPr>
                <w:rFonts w:asciiTheme="minorHAnsi" w:hAnsiTheme="minorHAnsi" w:cstheme="minorHAnsi"/>
                <w:sz w:val="20"/>
                <w:szCs w:val="20"/>
              </w:rPr>
            </w:pPr>
          </w:p>
        </w:tc>
      </w:tr>
      <w:tr w:rsidR="00A12741" w:rsidRPr="001B4766" w14:paraId="6965020E" w14:textId="77777777" w:rsidTr="00CB62E2">
        <w:trPr>
          <w:cantSplit/>
          <w:trHeight w:val="224"/>
          <w:jc w:val="center"/>
        </w:trPr>
        <w:tc>
          <w:tcPr>
            <w:tcW w:w="1535" w:type="dxa"/>
          </w:tcPr>
          <w:p w14:paraId="0B164918" w14:textId="77777777" w:rsidR="00A12741" w:rsidRPr="001B4766" w:rsidRDefault="00A12741" w:rsidP="00CB62E2">
            <w:pPr>
              <w:pStyle w:val="p1"/>
              <w:rPr>
                <w:rFonts w:asciiTheme="minorHAnsi" w:hAnsiTheme="minorHAnsi" w:cstheme="minorHAnsi"/>
                <w:sz w:val="20"/>
                <w:szCs w:val="20"/>
              </w:rPr>
            </w:pPr>
            <w:r w:rsidRPr="001B4766">
              <w:rPr>
                <w:rFonts w:asciiTheme="minorHAnsi" w:hAnsiTheme="minorHAnsi" w:cstheme="minorHAnsi"/>
                <w:sz w:val="20"/>
                <w:szCs w:val="20"/>
              </w:rPr>
              <w:t>Dec. 7-11</w:t>
            </w:r>
            <w:r w:rsidRPr="001B4766">
              <w:rPr>
                <w:rStyle w:val="apple-converted-space"/>
                <w:rFonts w:asciiTheme="minorHAnsi" w:hAnsiTheme="minorHAnsi" w:cstheme="minorHAnsi"/>
                <w:sz w:val="20"/>
                <w:szCs w:val="20"/>
              </w:rPr>
              <w:t> </w:t>
            </w:r>
          </w:p>
        </w:tc>
        <w:tc>
          <w:tcPr>
            <w:tcW w:w="4234" w:type="dxa"/>
          </w:tcPr>
          <w:p w14:paraId="70FED157" w14:textId="77777777" w:rsidR="00A12741" w:rsidRPr="001B4766" w:rsidRDefault="00A12741" w:rsidP="00CB62E2">
            <w:pPr>
              <w:pStyle w:val="p1"/>
              <w:rPr>
                <w:rFonts w:asciiTheme="minorHAnsi" w:hAnsiTheme="minorHAnsi" w:cstheme="minorHAnsi"/>
                <w:sz w:val="20"/>
                <w:szCs w:val="20"/>
              </w:rPr>
            </w:pPr>
            <w:r w:rsidRPr="001B4766">
              <w:rPr>
                <w:rFonts w:asciiTheme="minorHAnsi" w:hAnsiTheme="minorHAnsi" w:cstheme="minorHAnsi"/>
                <w:sz w:val="20"/>
                <w:szCs w:val="20"/>
              </w:rPr>
              <w:t>Final Exams</w:t>
            </w:r>
          </w:p>
        </w:tc>
        <w:tc>
          <w:tcPr>
            <w:tcW w:w="5115" w:type="dxa"/>
          </w:tcPr>
          <w:p w14:paraId="7AB1FC93" w14:textId="77777777" w:rsidR="00A12741" w:rsidRPr="001B4766" w:rsidRDefault="00A12741" w:rsidP="00CB62E2">
            <w:pPr>
              <w:rPr>
                <w:rFonts w:asciiTheme="minorHAnsi" w:hAnsiTheme="minorHAnsi" w:cstheme="minorHAnsi"/>
                <w:sz w:val="20"/>
                <w:szCs w:val="20"/>
              </w:rPr>
            </w:pPr>
          </w:p>
        </w:tc>
        <w:tc>
          <w:tcPr>
            <w:tcW w:w="3876" w:type="dxa"/>
          </w:tcPr>
          <w:p w14:paraId="19338AEA" w14:textId="77777777" w:rsidR="00A12741" w:rsidRPr="001B4766" w:rsidRDefault="00A12741" w:rsidP="00CB62E2">
            <w:pPr>
              <w:rPr>
                <w:rFonts w:asciiTheme="minorHAnsi" w:hAnsiTheme="minorHAnsi" w:cstheme="minorHAnsi"/>
                <w:sz w:val="20"/>
                <w:szCs w:val="20"/>
              </w:rPr>
            </w:pPr>
          </w:p>
        </w:tc>
      </w:tr>
    </w:tbl>
    <w:p w14:paraId="630CC520" w14:textId="77777777" w:rsidR="00A12741" w:rsidRPr="00A12741" w:rsidRDefault="00A12741" w:rsidP="00A12741">
      <w:pPr>
        <w:rPr>
          <w:rFonts w:cstheme="minorHAnsi"/>
          <w:sz w:val="20"/>
          <w:szCs w:val="20"/>
        </w:rPr>
      </w:pPr>
    </w:p>
    <w:p w14:paraId="0548751E" w14:textId="596269A9" w:rsidR="008E238F" w:rsidRPr="00A12741" w:rsidRDefault="008E238F" w:rsidP="00EE245D">
      <w:pPr>
        <w:spacing w:before="240" w:line="240" w:lineRule="auto"/>
        <w:rPr>
          <w:rFonts w:eastAsiaTheme="minorEastAsia" w:cstheme="minorHAnsi"/>
          <w:b/>
          <w:bCs/>
          <w:color w:val="4A7B29" w:themeColor="accent2" w:themeShade="BF"/>
        </w:rPr>
      </w:pPr>
    </w:p>
    <w:sectPr w:rsidR="008E238F" w:rsidRPr="00A12741" w:rsidSect="00A12741">
      <w:footerReference w:type="default" r:id="rId44"/>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62A4E4" w14:textId="77777777" w:rsidR="00B804CE" w:rsidRDefault="00B804CE" w:rsidP="00F41A70">
      <w:pPr>
        <w:spacing w:after="0" w:line="240" w:lineRule="auto"/>
      </w:pPr>
      <w:r>
        <w:separator/>
      </w:r>
    </w:p>
  </w:endnote>
  <w:endnote w:type="continuationSeparator" w:id="0">
    <w:p w14:paraId="56909E5B" w14:textId="77777777" w:rsidR="00B804CE" w:rsidRDefault="00B804CE"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E1AC8A" w14:textId="77777777" w:rsidR="00C65355" w:rsidRDefault="00C6535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A42B7F" w14:textId="77777777" w:rsidR="00B804CE" w:rsidRDefault="00B804CE" w:rsidP="00F41A70">
      <w:pPr>
        <w:spacing w:after="0" w:line="240" w:lineRule="auto"/>
      </w:pPr>
      <w:r>
        <w:separator/>
      </w:r>
    </w:p>
  </w:footnote>
  <w:footnote w:type="continuationSeparator" w:id="0">
    <w:p w14:paraId="4C26D40B" w14:textId="77777777" w:rsidR="00B804CE" w:rsidRDefault="00B804CE"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D1014B"/>
    <w:multiLevelType w:val="multilevel"/>
    <w:tmpl w:val="74EAA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3A0B4C"/>
    <w:multiLevelType w:val="hybridMultilevel"/>
    <w:tmpl w:val="25F45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DB0003"/>
    <w:multiLevelType w:val="hybridMultilevel"/>
    <w:tmpl w:val="787A4138"/>
    <w:lvl w:ilvl="0" w:tplc="7BB4442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3D6E69"/>
    <w:multiLevelType w:val="multilevel"/>
    <w:tmpl w:val="235E3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1044EB"/>
    <w:multiLevelType w:val="hybridMultilevel"/>
    <w:tmpl w:val="811C8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387662"/>
    <w:multiLevelType w:val="hybridMultilevel"/>
    <w:tmpl w:val="E01E8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D11A4F"/>
    <w:multiLevelType w:val="multilevel"/>
    <w:tmpl w:val="0BD42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E50EBE"/>
    <w:multiLevelType w:val="multilevel"/>
    <w:tmpl w:val="7632CC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430218"/>
    <w:multiLevelType w:val="hybridMultilevel"/>
    <w:tmpl w:val="95E4CA26"/>
    <w:lvl w:ilvl="0" w:tplc="FB3E0E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0611EF"/>
    <w:multiLevelType w:val="hybridMultilevel"/>
    <w:tmpl w:val="F3E408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DB2A8D"/>
    <w:multiLevelType w:val="multilevel"/>
    <w:tmpl w:val="612EA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82241">
    <w:abstractNumId w:val="8"/>
  </w:num>
  <w:num w:numId="2" w16cid:durableId="1061364451">
    <w:abstractNumId w:val="1"/>
  </w:num>
  <w:num w:numId="3" w16cid:durableId="189727458">
    <w:abstractNumId w:val="5"/>
  </w:num>
  <w:num w:numId="4" w16cid:durableId="27336209">
    <w:abstractNumId w:val="4"/>
  </w:num>
  <w:num w:numId="5" w16cid:durableId="70734505">
    <w:abstractNumId w:val="9"/>
  </w:num>
  <w:num w:numId="6" w16cid:durableId="1122577070">
    <w:abstractNumId w:val="2"/>
  </w:num>
  <w:num w:numId="7" w16cid:durableId="601302983">
    <w:abstractNumId w:val="6"/>
  </w:num>
  <w:num w:numId="8" w16cid:durableId="571543472">
    <w:abstractNumId w:val="3"/>
  </w:num>
  <w:num w:numId="9" w16cid:durableId="589627738">
    <w:abstractNumId w:val="10"/>
  </w:num>
  <w:num w:numId="10" w16cid:durableId="151026583">
    <w:abstractNumId w:val="0"/>
  </w:num>
  <w:num w:numId="11" w16cid:durableId="1526212489">
    <w:abstractNumId w:val="7"/>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3420"/>
    <w:rsid w:val="0000701D"/>
    <w:rsid w:val="00022BF3"/>
    <w:rsid w:val="00027583"/>
    <w:rsid w:val="0004507D"/>
    <w:rsid w:val="00047C9A"/>
    <w:rsid w:val="00057A98"/>
    <w:rsid w:val="000727CD"/>
    <w:rsid w:val="00097665"/>
    <w:rsid w:val="000A484F"/>
    <w:rsid w:val="000B4951"/>
    <w:rsid w:val="000B4C9C"/>
    <w:rsid w:val="000B55A4"/>
    <w:rsid w:val="000C08C7"/>
    <w:rsid w:val="000C14CA"/>
    <w:rsid w:val="000E3689"/>
    <w:rsid w:val="000E44FF"/>
    <w:rsid w:val="000F2A7F"/>
    <w:rsid w:val="000F3B26"/>
    <w:rsid w:val="00146C22"/>
    <w:rsid w:val="00154670"/>
    <w:rsid w:val="00157417"/>
    <w:rsid w:val="00160583"/>
    <w:rsid w:val="00162DBA"/>
    <w:rsid w:val="001B3D5B"/>
    <w:rsid w:val="001B4766"/>
    <w:rsid w:val="001C079B"/>
    <w:rsid w:val="001C3553"/>
    <w:rsid w:val="001C3563"/>
    <w:rsid w:val="001C368C"/>
    <w:rsid w:val="001C3DD0"/>
    <w:rsid w:val="001C599D"/>
    <w:rsid w:val="001D01A8"/>
    <w:rsid w:val="001F4D2B"/>
    <w:rsid w:val="0021620B"/>
    <w:rsid w:val="00224731"/>
    <w:rsid w:val="00226432"/>
    <w:rsid w:val="00236DD6"/>
    <w:rsid w:val="00244604"/>
    <w:rsid w:val="002446AD"/>
    <w:rsid w:val="002446DC"/>
    <w:rsid w:val="0024663D"/>
    <w:rsid w:val="00250E78"/>
    <w:rsid w:val="002604DD"/>
    <w:rsid w:val="00271577"/>
    <w:rsid w:val="002733AC"/>
    <w:rsid w:val="00273D0C"/>
    <w:rsid w:val="00273F56"/>
    <w:rsid w:val="00282013"/>
    <w:rsid w:val="0028285A"/>
    <w:rsid w:val="00291946"/>
    <w:rsid w:val="00292A13"/>
    <w:rsid w:val="0029460C"/>
    <w:rsid w:val="00295A4A"/>
    <w:rsid w:val="002B6FE8"/>
    <w:rsid w:val="002D246A"/>
    <w:rsid w:val="002D795C"/>
    <w:rsid w:val="002E3F68"/>
    <w:rsid w:val="002F06D2"/>
    <w:rsid w:val="002F28F2"/>
    <w:rsid w:val="002F6AB1"/>
    <w:rsid w:val="002F7630"/>
    <w:rsid w:val="002F79C4"/>
    <w:rsid w:val="0030227C"/>
    <w:rsid w:val="00304847"/>
    <w:rsid w:val="00305956"/>
    <w:rsid w:val="003132F6"/>
    <w:rsid w:val="003155D5"/>
    <w:rsid w:val="0033092B"/>
    <w:rsid w:val="003408FF"/>
    <w:rsid w:val="0035007F"/>
    <w:rsid w:val="00350D7B"/>
    <w:rsid w:val="003565BD"/>
    <w:rsid w:val="00367F84"/>
    <w:rsid w:val="00373A9D"/>
    <w:rsid w:val="003742CE"/>
    <w:rsid w:val="00375554"/>
    <w:rsid w:val="00376840"/>
    <w:rsid w:val="003829E2"/>
    <w:rsid w:val="00385737"/>
    <w:rsid w:val="003944E5"/>
    <w:rsid w:val="00395460"/>
    <w:rsid w:val="003A2C8B"/>
    <w:rsid w:val="003A4805"/>
    <w:rsid w:val="003A6494"/>
    <w:rsid w:val="003B3704"/>
    <w:rsid w:val="003B7429"/>
    <w:rsid w:val="003C3D07"/>
    <w:rsid w:val="003F1E47"/>
    <w:rsid w:val="00402A04"/>
    <w:rsid w:val="0040606E"/>
    <w:rsid w:val="00413AD8"/>
    <w:rsid w:val="00416953"/>
    <w:rsid w:val="0042281A"/>
    <w:rsid w:val="004349B7"/>
    <w:rsid w:val="004372CE"/>
    <w:rsid w:val="004448B2"/>
    <w:rsid w:val="00444E21"/>
    <w:rsid w:val="0044674B"/>
    <w:rsid w:val="0046259F"/>
    <w:rsid w:val="00466C1E"/>
    <w:rsid w:val="00467300"/>
    <w:rsid w:val="0047460F"/>
    <w:rsid w:val="00475C82"/>
    <w:rsid w:val="00483BE6"/>
    <w:rsid w:val="004931A3"/>
    <w:rsid w:val="004A16A4"/>
    <w:rsid w:val="004B63C3"/>
    <w:rsid w:val="004C0739"/>
    <w:rsid w:val="004C48BC"/>
    <w:rsid w:val="004D3F49"/>
    <w:rsid w:val="004D40CC"/>
    <w:rsid w:val="004E6648"/>
    <w:rsid w:val="004F53B6"/>
    <w:rsid w:val="0050169A"/>
    <w:rsid w:val="00501B07"/>
    <w:rsid w:val="00501CFC"/>
    <w:rsid w:val="00502BD9"/>
    <w:rsid w:val="005104A1"/>
    <w:rsid w:val="005109E3"/>
    <w:rsid w:val="00510D6C"/>
    <w:rsid w:val="00515192"/>
    <w:rsid w:val="0052132D"/>
    <w:rsid w:val="00530644"/>
    <w:rsid w:val="00530962"/>
    <w:rsid w:val="005313DC"/>
    <w:rsid w:val="00552A45"/>
    <w:rsid w:val="00565122"/>
    <w:rsid w:val="00566B55"/>
    <w:rsid w:val="00570FED"/>
    <w:rsid w:val="00571154"/>
    <w:rsid w:val="005777DF"/>
    <w:rsid w:val="00583FF6"/>
    <w:rsid w:val="00585736"/>
    <w:rsid w:val="005B0444"/>
    <w:rsid w:val="005B54C8"/>
    <w:rsid w:val="005B63CC"/>
    <w:rsid w:val="005C7253"/>
    <w:rsid w:val="005C756C"/>
    <w:rsid w:val="005E1034"/>
    <w:rsid w:val="005F0AAE"/>
    <w:rsid w:val="005F4F28"/>
    <w:rsid w:val="00601245"/>
    <w:rsid w:val="00604E45"/>
    <w:rsid w:val="00607A22"/>
    <w:rsid w:val="0064147B"/>
    <w:rsid w:val="00644E04"/>
    <w:rsid w:val="00670541"/>
    <w:rsid w:val="006710B2"/>
    <w:rsid w:val="0069319E"/>
    <w:rsid w:val="006A0DFA"/>
    <w:rsid w:val="006B0DC8"/>
    <w:rsid w:val="006C437E"/>
    <w:rsid w:val="006D456A"/>
    <w:rsid w:val="006D55C0"/>
    <w:rsid w:val="006D5C21"/>
    <w:rsid w:val="006E25C5"/>
    <w:rsid w:val="006E58B1"/>
    <w:rsid w:val="006F33EA"/>
    <w:rsid w:val="006F538F"/>
    <w:rsid w:val="006F5F75"/>
    <w:rsid w:val="00706435"/>
    <w:rsid w:val="007172B1"/>
    <w:rsid w:val="00736F61"/>
    <w:rsid w:val="00741777"/>
    <w:rsid w:val="0075223E"/>
    <w:rsid w:val="00755AFB"/>
    <w:rsid w:val="00757C85"/>
    <w:rsid w:val="007727ED"/>
    <w:rsid w:val="00783428"/>
    <w:rsid w:val="00787A1D"/>
    <w:rsid w:val="007A0702"/>
    <w:rsid w:val="007B0167"/>
    <w:rsid w:val="007B1815"/>
    <w:rsid w:val="007B4703"/>
    <w:rsid w:val="007B5CB7"/>
    <w:rsid w:val="007B7702"/>
    <w:rsid w:val="007C4C25"/>
    <w:rsid w:val="007C6991"/>
    <w:rsid w:val="007D441B"/>
    <w:rsid w:val="007E7284"/>
    <w:rsid w:val="007F2323"/>
    <w:rsid w:val="007F5D85"/>
    <w:rsid w:val="0080571D"/>
    <w:rsid w:val="00807DBC"/>
    <w:rsid w:val="00812C70"/>
    <w:rsid w:val="00817350"/>
    <w:rsid w:val="00826162"/>
    <w:rsid w:val="008313A0"/>
    <w:rsid w:val="00833F6C"/>
    <w:rsid w:val="008356E7"/>
    <w:rsid w:val="008428DF"/>
    <w:rsid w:val="0085011E"/>
    <w:rsid w:val="00853CA2"/>
    <w:rsid w:val="00873D60"/>
    <w:rsid w:val="00875F17"/>
    <w:rsid w:val="00877834"/>
    <w:rsid w:val="00887EF2"/>
    <w:rsid w:val="0089451A"/>
    <w:rsid w:val="008949F0"/>
    <w:rsid w:val="008A051C"/>
    <w:rsid w:val="008A0BD7"/>
    <w:rsid w:val="008A188C"/>
    <w:rsid w:val="008B7AAD"/>
    <w:rsid w:val="008B7CB4"/>
    <w:rsid w:val="008C335F"/>
    <w:rsid w:val="008C3714"/>
    <w:rsid w:val="008D2E6D"/>
    <w:rsid w:val="008E238F"/>
    <w:rsid w:val="008F4E74"/>
    <w:rsid w:val="008F738A"/>
    <w:rsid w:val="009008E3"/>
    <w:rsid w:val="009045F0"/>
    <w:rsid w:val="00912FCE"/>
    <w:rsid w:val="00914B76"/>
    <w:rsid w:val="00923FD6"/>
    <w:rsid w:val="009269E8"/>
    <w:rsid w:val="00930D1E"/>
    <w:rsid w:val="009476BD"/>
    <w:rsid w:val="0095468F"/>
    <w:rsid w:val="00957CF6"/>
    <w:rsid w:val="00960728"/>
    <w:rsid w:val="00963266"/>
    <w:rsid w:val="0097126D"/>
    <w:rsid w:val="00973286"/>
    <w:rsid w:val="00977D27"/>
    <w:rsid w:val="00984EF3"/>
    <w:rsid w:val="00992E53"/>
    <w:rsid w:val="00997BCE"/>
    <w:rsid w:val="009C3EAB"/>
    <w:rsid w:val="009C5254"/>
    <w:rsid w:val="009C6D2B"/>
    <w:rsid w:val="009C7686"/>
    <w:rsid w:val="009D0E86"/>
    <w:rsid w:val="009E04B5"/>
    <w:rsid w:val="009E62BC"/>
    <w:rsid w:val="00A079D6"/>
    <w:rsid w:val="00A12741"/>
    <w:rsid w:val="00A15F84"/>
    <w:rsid w:val="00A27BD4"/>
    <w:rsid w:val="00A316C7"/>
    <w:rsid w:val="00A63531"/>
    <w:rsid w:val="00A65EF1"/>
    <w:rsid w:val="00A7498E"/>
    <w:rsid w:val="00A771FB"/>
    <w:rsid w:val="00A81D95"/>
    <w:rsid w:val="00A8274C"/>
    <w:rsid w:val="00A82EF1"/>
    <w:rsid w:val="00A906A2"/>
    <w:rsid w:val="00A914CA"/>
    <w:rsid w:val="00A93B04"/>
    <w:rsid w:val="00AA63E6"/>
    <w:rsid w:val="00AC2D75"/>
    <w:rsid w:val="00AC34C6"/>
    <w:rsid w:val="00AE17B0"/>
    <w:rsid w:val="00AE34A7"/>
    <w:rsid w:val="00AE4A03"/>
    <w:rsid w:val="00B07CB3"/>
    <w:rsid w:val="00B14438"/>
    <w:rsid w:val="00B32B4A"/>
    <w:rsid w:val="00B400CC"/>
    <w:rsid w:val="00B43D9A"/>
    <w:rsid w:val="00B47E5C"/>
    <w:rsid w:val="00B50C17"/>
    <w:rsid w:val="00B5228A"/>
    <w:rsid w:val="00B804CE"/>
    <w:rsid w:val="00B9294D"/>
    <w:rsid w:val="00B94399"/>
    <w:rsid w:val="00BC0019"/>
    <w:rsid w:val="00BD34E3"/>
    <w:rsid w:val="00BF1278"/>
    <w:rsid w:val="00C0115D"/>
    <w:rsid w:val="00C03098"/>
    <w:rsid w:val="00C07CFB"/>
    <w:rsid w:val="00C14845"/>
    <w:rsid w:val="00C16667"/>
    <w:rsid w:val="00C2409C"/>
    <w:rsid w:val="00C246D2"/>
    <w:rsid w:val="00C252C4"/>
    <w:rsid w:val="00C26284"/>
    <w:rsid w:val="00C374DF"/>
    <w:rsid w:val="00C401A4"/>
    <w:rsid w:val="00C529D4"/>
    <w:rsid w:val="00C65355"/>
    <w:rsid w:val="00C65463"/>
    <w:rsid w:val="00C73D48"/>
    <w:rsid w:val="00C75A68"/>
    <w:rsid w:val="00C7676A"/>
    <w:rsid w:val="00C77271"/>
    <w:rsid w:val="00C77E4C"/>
    <w:rsid w:val="00CA206D"/>
    <w:rsid w:val="00CA2745"/>
    <w:rsid w:val="00CA7241"/>
    <w:rsid w:val="00CD40E7"/>
    <w:rsid w:val="00CF60D4"/>
    <w:rsid w:val="00CF75EC"/>
    <w:rsid w:val="00D03084"/>
    <w:rsid w:val="00D0505E"/>
    <w:rsid w:val="00D14752"/>
    <w:rsid w:val="00D30887"/>
    <w:rsid w:val="00D31A1F"/>
    <w:rsid w:val="00D40267"/>
    <w:rsid w:val="00D40C61"/>
    <w:rsid w:val="00D51ABC"/>
    <w:rsid w:val="00D536A6"/>
    <w:rsid w:val="00D53B34"/>
    <w:rsid w:val="00D55A0B"/>
    <w:rsid w:val="00D722CC"/>
    <w:rsid w:val="00D80334"/>
    <w:rsid w:val="00D85FDE"/>
    <w:rsid w:val="00DA2870"/>
    <w:rsid w:val="00DB11D5"/>
    <w:rsid w:val="00DC41E6"/>
    <w:rsid w:val="00DC43B6"/>
    <w:rsid w:val="00DC76C7"/>
    <w:rsid w:val="00DC7AB2"/>
    <w:rsid w:val="00DD3AD3"/>
    <w:rsid w:val="00DD44D4"/>
    <w:rsid w:val="00DE6A56"/>
    <w:rsid w:val="00DF734A"/>
    <w:rsid w:val="00E05E28"/>
    <w:rsid w:val="00E06E54"/>
    <w:rsid w:val="00E07387"/>
    <w:rsid w:val="00E154E5"/>
    <w:rsid w:val="00E1607C"/>
    <w:rsid w:val="00E20B1D"/>
    <w:rsid w:val="00E31396"/>
    <w:rsid w:val="00E33F6F"/>
    <w:rsid w:val="00E44577"/>
    <w:rsid w:val="00E50393"/>
    <w:rsid w:val="00E51FEC"/>
    <w:rsid w:val="00E54491"/>
    <w:rsid w:val="00E6628D"/>
    <w:rsid w:val="00E70DD6"/>
    <w:rsid w:val="00E735D3"/>
    <w:rsid w:val="00E77C6A"/>
    <w:rsid w:val="00E870C5"/>
    <w:rsid w:val="00E93E3E"/>
    <w:rsid w:val="00EA21F2"/>
    <w:rsid w:val="00EA46CA"/>
    <w:rsid w:val="00EB13B7"/>
    <w:rsid w:val="00EB35DA"/>
    <w:rsid w:val="00EC6692"/>
    <w:rsid w:val="00ED571C"/>
    <w:rsid w:val="00EE245D"/>
    <w:rsid w:val="00EE437C"/>
    <w:rsid w:val="00EF1744"/>
    <w:rsid w:val="00EF3207"/>
    <w:rsid w:val="00F058D6"/>
    <w:rsid w:val="00F06DC8"/>
    <w:rsid w:val="00F162C0"/>
    <w:rsid w:val="00F25AA8"/>
    <w:rsid w:val="00F27153"/>
    <w:rsid w:val="00F365B4"/>
    <w:rsid w:val="00F41A70"/>
    <w:rsid w:val="00F60433"/>
    <w:rsid w:val="00F64EB6"/>
    <w:rsid w:val="00F6650C"/>
    <w:rsid w:val="00F7047E"/>
    <w:rsid w:val="00F76862"/>
    <w:rsid w:val="00F96592"/>
    <w:rsid w:val="00F97992"/>
    <w:rsid w:val="00FA39E8"/>
    <w:rsid w:val="00FA7209"/>
    <w:rsid w:val="00FA76F8"/>
    <w:rsid w:val="00FB3375"/>
    <w:rsid w:val="00FC12FE"/>
    <w:rsid w:val="00FC4203"/>
    <w:rsid w:val="00FC475E"/>
    <w:rsid w:val="00FD508F"/>
    <w:rsid w:val="00FE232F"/>
    <w:rsid w:val="04D0A7EE"/>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3E71F7B8-3582-CC45-B54D-0378E0D64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5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styleId="NormalWeb">
    <w:name w:val="Normal (Web)"/>
    <w:basedOn w:val="Normal"/>
    <w:uiPriority w:val="99"/>
    <w:unhideWhenUsed/>
    <w:rsid w:val="000B49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B4951"/>
  </w:style>
  <w:style w:type="paragraph" w:customStyle="1" w:styleId="p1">
    <w:name w:val="p1"/>
    <w:basedOn w:val="Normal"/>
    <w:rsid w:val="00A12741"/>
    <w:pPr>
      <w:spacing w:after="0" w:line="240" w:lineRule="auto"/>
    </w:pPr>
    <w:rPr>
      <w:rFonts w:ascii="Helvetica" w:eastAsia="Times New Roman" w:hAnsi="Helvetica" w:cs="Times New Roman"/>
      <w:color w:val="1D1D1D"/>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521642">
      <w:bodyDiv w:val="1"/>
      <w:marLeft w:val="0"/>
      <w:marRight w:val="0"/>
      <w:marTop w:val="0"/>
      <w:marBottom w:val="0"/>
      <w:divBdr>
        <w:top w:val="none" w:sz="0" w:space="0" w:color="auto"/>
        <w:left w:val="none" w:sz="0" w:space="0" w:color="auto"/>
        <w:bottom w:val="none" w:sz="0" w:space="0" w:color="auto"/>
        <w:right w:val="none" w:sz="0" w:space="0" w:color="auto"/>
      </w:divBdr>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551893296">
      <w:bodyDiv w:val="1"/>
      <w:marLeft w:val="0"/>
      <w:marRight w:val="0"/>
      <w:marTop w:val="0"/>
      <w:marBottom w:val="0"/>
      <w:divBdr>
        <w:top w:val="none" w:sz="0" w:space="0" w:color="auto"/>
        <w:left w:val="none" w:sz="0" w:space="0" w:color="auto"/>
        <w:bottom w:val="none" w:sz="0" w:space="0" w:color="auto"/>
        <w:right w:val="none" w:sz="0" w:space="0" w:color="auto"/>
      </w:divBdr>
    </w:div>
    <w:div w:id="639651538">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510212427">
      <w:bodyDiv w:val="1"/>
      <w:marLeft w:val="0"/>
      <w:marRight w:val="0"/>
      <w:marTop w:val="0"/>
      <w:marBottom w:val="0"/>
      <w:divBdr>
        <w:top w:val="none" w:sz="0" w:space="0" w:color="auto"/>
        <w:left w:val="none" w:sz="0" w:space="0" w:color="auto"/>
        <w:bottom w:val="none" w:sz="0" w:space="0" w:color="auto"/>
        <w:right w:val="none" w:sz="0" w:space="0" w:color="auto"/>
      </w:divBdr>
    </w:div>
    <w:div w:id="1519734777">
      <w:bodyDiv w:val="1"/>
      <w:marLeft w:val="0"/>
      <w:marRight w:val="0"/>
      <w:marTop w:val="0"/>
      <w:marBottom w:val="0"/>
      <w:divBdr>
        <w:top w:val="none" w:sz="0" w:space="0" w:color="auto"/>
        <w:left w:val="none" w:sz="0" w:space="0" w:color="auto"/>
        <w:bottom w:val="none" w:sz="0" w:space="0" w:color="auto"/>
        <w:right w:val="none" w:sz="0" w:space="0" w:color="auto"/>
      </w:divBdr>
    </w:div>
    <w:div w:id="1553619090">
      <w:bodyDiv w:val="1"/>
      <w:marLeft w:val="0"/>
      <w:marRight w:val="0"/>
      <w:marTop w:val="0"/>
      <w:marBottom w:val="0"/>
      <w:divBdr>
        <w:top w:val="none" w:sz="0" w:space="0" w:color="auto"/>
        <w:left w:val="none" w:sz="0" w:space="0" w:color="auto"/>
        <w:bottom w:val="none" w:sz="0" w:space="0" w:color="auto"/>
        <w:right w:val="none" w:sz="0" w:space="0" w:color="auto"/>
      </w:divBdr>
    </w:div>
    <w:div w:id="1708286868">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nt.instructure.com/courses/146598" TargetMode="External"/><Relationship Id="rId18" Type="http://schemas.openxmlformats.org/officeDocument/2006/relationships/hyperlink" Target="https://unt.instructure.com/" TargetMode="External"/><Relationship Id="rId26" Type="http://schemas.openxmlformats.org/officeDocument/2006/relationships/image" Target="media/image3.png"/><Relationship Id="rId39" Type="http://schemas.openxmlformats.org/officeDocument/2006/relationships/image" Target="media/image6.png"/><Relationship Id="rId21" Type="http://schemas.openxmlformats.org/officeDocument/2006/relationships/hyperlink" Target="https://www.amazon.com/ASL-Grammar-Workbook-Rochelle-Barlow/dp/1720953562" TargetMode="External"/><Relationship Id="rId34" Type="http://schemas.openxmlformats.org/officeDocument/2006/relationships/hyperlink" Target="https://learn.nationaldeafcenter.org/courses/captioned-media-101" TargetMode="External"/><Relationship Id="rId42" Type="http://schemas.openxmlformats.org/officeDocument/2006/relationships/image" Target="media/image9.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audrey.sendejo@unt.edu" TargetMode="External"/><Relationship Id="rId29" Type="http://schemas.openxmlformats.org/officeDocument/2006/relationships/hyperlink" Target="https://learn.nationaldeafcenter.org/courses/new-deaf-10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2.png"/><Relationship Id="rId32" Type="http://schemas.openxmlformats.org/officeDocument/2006/relationships/hyperlink" Target="https://learn.nationaldeafcenter.org/courses/on-demand-webinar-does-auto-captioning-effectively-accommodate-deaf-people" TargetMode="Externa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unt.instructure.com/courses/146604" TargetMode="External"/><Relationship Id="rId23" Type="http://schemas.openxmlformats.org/officeDocument/2006/relationships/hyperlink" Target="https://deanofstudents.unt.edu/conduct" TargetMode="External"/><Relationship Id="rId28" Type="http://schemas.openxmlformats.org/officeDocument/2006/relationships/hyperlink" Target="https://nationaldeafcenter.org/courses/introduction-to-interpreting-services/" TargetMode="External"/><Relationship Id="rId36" Type="http://schemas.openxmlformats.org/officeDocument/2006/relationships/hyperlink" Target="https://www.signlanguagestudiosllc.com/self-paced-book-studies" TargetMode="External"/><Relationship Id="rId10" Type="http://schemas.openxmlformats.org/officeDocument/2006/relationships/endnotes" Target="endnotes.xml"/><Relationship Id="rId19" Type="http://schemas.openxmlformats.org/officeDocument/2006/relationships/hyperlink" Target="https://gcdasl.com/a/" TargetMode="External"/><Relationship Id="rId31" Type="http://schemas.openxmlformats.org/officeDocument/2006/relationships/hyperlink" Target="https://learn.nationaldeafcenter.org/courses/new-accommodations-101"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t.instructure.com/courses/146599" TargetMode="External"/><Relationship Id="rId22" Type="http://schemas.openxmlformats.org/officeDocument/2006/relationships/hyperlink" Target="https://studentaffairs.unt.edu/office-disability-access" TargetMode="External"/><Relationship Id="rId27" Type="http://schemas.openxmlformats.org/officeDocument/2006/relationships/hyperlink" Target="https://nationaldeafcenter.org/courses/building-relationships-with-deaf-communities/" TargetMode="External"/><Relationship Id="rId30" Type="http://schemas.openxmlformats.org/officeDocument/2006/relationships/hyperlink" Target="https://learn.nationaldeafcenter.org/courses/new-attitudes-and-biases-as-barriers-for-deaf-people" TargetMode="External"/><Relationship Id="rId35" Type="http://schemas.openxmlformats.org/officeDocument/2006/relationships/hyperlink" Target="https://learn.nationaldeafcenter.org/courses/introduction-to-interpreting-services" TargetMode="External"/><Relationship Id="rId43" Type="http://schemas.openxmlformats.org/officeDocument/2006/relationships/image" Target="media/image10.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unt.instructure.com/courses/146597" TargetMode="External"/><Relationship Id="rId17" Type="http://schemas.openxmlformats.org/officeDocument/2006/relationships/hyperlink" Target="https://www.dawnsign.com/store/interactive-online-student-materials-for-signing-naturally-units-1-6" TargetMode="External"/><Relationship Id="rId25" Type="http://schemas.openxmlformats.org/officeDocument/2006/relationships/hyperlink" Target="mailto:officialuntaslclub@gmail.com" TargetMode="External"/><Relationship Id="rId33" Type="http://schemas.openxmlformats.org/officeDocument/2006/relationships/hyperlink" Target="https://learn.nationaldeafcenter.org/courses/transforming-systems-to-achieve-equity-for-deaf-people" TargetMode="External"/><Relationship Id="rId38" Type="http://schemas.openxmlformats.org/officeDocument/2006/relationships/image" Target="media/image5.png"/><Relationship Id="rId46" Type="http://schemas.openxmlformats.org/officeDocument/2006/relationships/theme" Target="theme/theme1.xml"/><Relationship Id="rId20" Type="http://schemas.openxmlformats.org/officeDocument/2006/relationships/hyperlink" Target="http://www.lifeprint.com" TargetMode="External"/><Relationship Id="rId41" Type="http://schemas.openxmlformats.org/officeDocument/2006/relationships/image" Target="media/image8.png"/></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2.xml><?xml version="1.0" encoding="utf-8"?>
<ds:datastoreItem xmlns:ds="http://schemas.openxmlformats.org/officeDocument/2006/customXml" ds:itemID="{69090B4E-4A2F-B64C-9C23-B0989B21702B}">
  <ds:schemaRefs>
    <ds:schemaRef ds:uri="http://schemas.openxmlformats.org/officeDocument/2006/bibliography"/>
  </ds:schemaRefs>
</ds:datastoreItem>
</file>

<file path=customXml/itemProps3.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9</Pages>
  <Words>3167</Words>
  <Characters>18054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21179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Sendejo, Audrey</cp:lastModifiedBy>
  <cp:revision>3</cp:revision>
  <dcterms:created xsi:type="dcterms:W3CDTF">2026-08-04T15:49:00Z</dcterms:created>
  <dcterms:modified xsi:type="dcterms:W3CDTF">2026-08-24T04:26:00Z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