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4CBDE" w14:textId="0082E5F3" w:rsidR="00A52603" w:rsidRPr="00A52603" w:rsidRDefault="00A52603" w:rsidP="00AA0CC6">
      <w:pPr>
        <w:jc w:val="center"/>
        <w:rPr>
          <w:rFonts w:ascii="Arial" w:hAnsi="Arial" w:cs="Arial"/>
          <w:b/>
          <w:sz w:val="144"/>
          <w:szCs w:val="48"/>
        </w:rPr>
      </w:pPr>
      <w:bookmarkStart w:id="0" w:name="_Toc410056161"/>
      <w:r w:rsidRPr="00A52603">
        <w:rPr>
          <w:rFonts w:ascii="Arial" w:hAnsi="Arial" w:cs="Arial"/>
          <w:b/>
          <w:noProof/>
          <w:sz w:val="144"/>
          <w:szCs w:val="48"/>
        </w:rPr>
        <w:drawing>
          <wp:inline distT="0" distB="0" distL="0" distR="0" wp14:anchorId="38BC5160" wp14:editId="0272650D">
            <wp:extent cx="5473700" cy="1079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rn&amp;CreateHeader.png"/>
                    <pic:cNvPicPr/>
                  </pic:nvPicPr>
                  <pic:blipFill>
                    <a:blip r:embed="rId7"/>
                    <a:stretch>
                      <a:fillRect/>
                    </a:stretch>
                  </pic:blipFill>
                  <pic:spPr>
                    <a:xfrm>
                      <a:off x="0" y="0"/>
                      <a:ext cx="5473700" cy="1079500"/>
                    </a:xfrm>
                    <a:prstGeom prst="rect">
                      <a:avLst/>
                    </a:prstGeom>
                  </pic:spPr>
                </pic:pic>
              </a:graphicData>
            </a:graphic>
          </wp:inline>
        </w:drawing>
      </w:r>
    </w:p>
    <w:p w14:paraId="1F49129D" w14:textId="77777777" w:rsidR="00A52603" w:rsidRPr="00A52603" w:rsidRDefault="00A52603" w:rsidP="00A52603">
      <w:pPr>
        <w:pStyle w:val="BodyText"/>
        <w:jc w:val="center"/>
        <w:rPr>
          <w:b/>
          <w:bCs/>
          <w:color w:val="993300"/>
          <w:sz w:val="32"/>
          <w:szCs w:val="22"/>
        </w:rPr>
      </w:pPr>
    </w:p>
    <w:p w14:paraId="17A2949C" w14:textId="282F4A48" w:rsidR="00A52603" w:rsidRPr="00A52603" w:rsidRDefault="00A52603" w:rsidP="00A52603">
      <w:pPr>
        <w:pStyle w:val="BodyText"/>
        <w:jc w:val="center"/>
        <w:rPr>
          <w:b/>
          <w:bCs/>
          <w:sz w:val="32"/>
          <w:szCs w:val="32"/>
        </w:rPr>
      </w:pPr>
      <w:proofErr w:type="spellStart"/>
      <w:r w:rsidRPr="00A52603">
        <w:rPr>
          <w:b/>
          <w:bCs/>
          <w:color w:val="993300"/>
          <w:sz w:val="32"/>
          <w:szCs w:val="22"/>
        </w:rPr>
        <w:t>Serger</w:t>
      </w:r>
      <w:proofErr w:type="spellEnd"/>
      <w:r w:rsidRPr="00A52603">
        <w:rPr>
          <w:b/>
          <w:bCs/>
          <w:color w:val="993300"/>
          <w:sz w:val="32"/>
          <w:szCs w:val="22"/>
        </w:rPr>
        <w:t xml:space="preserve"> Pillowcase Project</w:t>
      </w:r>
    </w:p>
    <w:p w14:paraId="1ADADE72" w14:textId="49B3DA12" w:rsidR="00AA0CC6" w:rsidRPr="00A52603" w:rsidRDefault="00AA0CC6" w:rsidP="00DD7C4D">
      <w:pPr>
        <w:jc w:val="center"/>
        <w:rPr>
          <w:rFonts w:ascii="Arial" w:hAnsi="Arial" w:cs="Arial"/>
        </w:rPr>
      </w:pPr>
    </w:p>
    <w:p w14:paraId="13C1BF94" w14:textId="09BF9705" w:rsidR="00A52603" w:rsidRPr="00A52603" w:rsidRDefault="00A52603" w:rsidP="00DD7C4D">
      <w:pPr>
        <w:jc w:val="center"/>
        <w:rPr>
          <w:rFonts w:ascii="Arial" w:hAnsi="Arial" w:cs="Arial"/>
        </w:rPr>
      </w:pPr>
      <w:r w:rsidRPr="00A52603">
        <w:rPr>
          <w:rFonts w:ascii="Arial" w:hAnsi="Arial" w:cs="Arial"/>
          <w:noProof/>
        </w:rPr>
        <w:drawing>
          <wp:inline distT="0" distB="0" distL="0" distR="0" wp14:anchorId="16115B7B" wp14:editId="32EF4E28">
            <wp:extent cx="2954216" cy="2954216"/>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2080623_842465092608615_391057794503016448_n.jpg"/>
                    <pic:cNvPicPr/>
                  </pic:nvPicPr>
                  <pic:blipFill>
                    <a:blip r:embed="rId8"/>
                    <a:stretch>
                      <a:fillRect/>
                    </a:stretch>
                  </pic:blipFill>
                  <pic:spPr>
                    <a:xfrm>
                      <a:off x="0" y="0"/>
                      <a:ext cx="2959444" cy="2959444"/>
                    </a:xfrm>
                    <a:prstGeom prst="rect">
                      <a:avLst/>
                    </a:prstGeom>
                  </pic:spPr>
                </pic:pic>
              </a:graphicData>
            </a:graphic>
          </wp:inline>
        </w:drawing>
      </w:r>
    </w:p>
    <w:p w14:paraId="59947CE6" w14:textId="59F478CE" w:rsidR="00AA0CC6" w:rsidRPr="00A52603" w:rsidRDefault="00AA0CC6" w:rsidP="00AA0CC6">
      <w:pPr>
        <w:jc w:val="center"/>
        <w:rPr>
          <w:rFonts w:ascii="Arial" w:hAnsi="Arial" w:cs="Arial"/>
          <w:highlight w:val="yellow"/>
        </w:rPr>
      </w:pPr>
    </w:p>
    <w:p w14:paraId="47F1774A" w14:textId="2971837C" w:rsidR="00A52603" w:rsidRPr="00A52603" w:rsidRDefault="00A52603" w:rsidP="00AA0CC6">
      <w:pPr>
        <w:pStyle w:val="FreeForm"/>
        <w:rPr>
          <w:rFonts w:ascii="Arial" w:hAnsi="Arial" w:cs="Arial"/>
          <w:iCs/>
          <w:szCs w:val="24"/>
        </w:rPr>
      </w:pPr>
      <w:r w:rsidRPr="00A52603">
        <w:rPr>
          <w:rFonts w:ascii="Arial" w:hAnsi="Arial" w:cs="Arial"/>
          <w:iCs/>
          <w:szCs w:val="24"/>
        </w:rPr>
        <w:t xml:space="preserve">Learn how to make a pillowcase with your </w:t>
      </w:r>
      <w:proofErr w:type="spellStart"/>
      <w:r w:rsidRPr="00A52603">
        <w:rPr>
          <w:rFonts w:ascii="Arial" w:hAnsi="Arial" w:cs="Arial"/>
          <w:iCs/>
          <w:szCs w:val="24"/>
        </w:rPr>
        <w:t>serger</w:t>
      </w:r>
      <w:proofErr w:type="spellEnd"/>
      <w:r w:rsidRPr="00A52603">
        <w:rPr>
          <w:rFonts w:ascii="Arial" w:hAnsi="Arial" w:cs="Arial"/>
          <w:iCs/>
          <w:szCs w:val="24"/>
        </w:rPr>
        <w:t>! Pillowcase projects are great for beginners and advanced sewers. Plus, it is a fun project to create with your kids.</w:t>
      </w:r>
    </w:p>
    <w:p w14:paraId="02CE05D1" w14:textId="34C1C744" w:rsidR="00A52603" w:rsidRPr="00A52603" w:rsidRDefault="00A52603" w:rsidP="00AA0CC6">
      <w:pPr>
        <w:pStyle w:val="FreeForm"/>
        <w:rPr>
          <w:rFonts w:ascii="Arial" w:hAnsi="Arial" w:cs="Arial"/>
          <w:iCs/>
          <w:szCs w:val="24"/>
        </w:rPr>
      </w:pPr>
    </w:p>
    <w:p w14:paraId="7BB69578" w14:textId="55FD1D65" w:rsidR="00A52603" w:rsidRPr="00A52603" w:rsidRDefault="00A52603" w:rsidP="00A52603">
      <w:pPr>
        <w:rPr>
          <w:rFonts w:ascii="Arial" w:eastAsia="Times New Roman" w:hAnsi="Arial" w:cs="Arial"/>
        </w:rPr>
      </w:pPr>
      <w:r w:rsidRPr="00A52603">
        <w:rPr>
          <w:rFonts w:ascii="Arial" w:hAnsi="Arial" w:cs="Arial"/>
          <w:iCs/>
        </w:rPr>
        <w:t>Over the years, Baby Lock has partnered wi</w:t>
      </w:r>
      <w:r w:rsidR="003112C6">
        <w:rPr>
          <w:rFonts w:ascii="Arial" w:hAnsi="Arial" w:cs="Arial"/>
          <w:iCs/>
        </w:rPr>
        <w:t>th</w:t>
      </w:r>
      <w:r w:rsidRPr="00A52603">
        <w:rPr>
          <w:rFonts w:ascii="Arial" w:hAnsi="Arial" w:cs="Arial"/>
          <w:iCs/>
        </w:rPr>
        <w:t xml:space="preserve"> American Patchwork &amp; Quilting to support their 1 Million Pillowcase Challenge. Their goal is </w:t>
      </w:r>
      <w:r w:rsidR="003112C6">
        <w:rPr>
          <w:rFonts w:ascii="Arial" w:hAnsi="Arial" w:cs="Arial"/>
          <w:iCs/>
        </w:rPr>
        <w:t>to unite</w:t>
      </w:r>
      <w:r w:rsidRPr="00A52603">
        <w:rPr>
          <w:rFonts w:ascii="Arial" w:hAnsi="Arial" w:cs="Arial"/>
          <w:iCs/>
        </w:rPr>
        <w:t xml:space="preserve"> quilters, sewers and crafters to donate one million pillowcases to local charities. Many charities can benefit from the donation of a pillowcase and the challenge gives you the opportunity to donate and make a difference in your community. Visit their website for additional resources including patterns and places to donate: </w:t>
      </w:r>
      <w:hyperlink r:id="rId9" w:history="1">
        <w:r w:rsidRPr="00A52603">
          <w:rPr>
            <w:rFonts w:ascii="Arial" w:eastAsia="Times New Roman" w:hAnsi="Arial" w:cs="Arial"/>
            <w:color w:val="0000FF"/>
            <w:u w:val="single"/>
          </w:rPr>
          <w:t>http://millionpillowcases.allpeoplequilt.com/</w:t>
        </w:r>
      </w:hyperlink>
    </w:p>
    <w:p w14:paraId="23455F46" w14:textId="2691268A" w:rsidR="00A52603" w:rsidRPr="00A52603" w:rsidRDefault="00A52603" w:rsidP="00A52603">
      <w:pPr>
        <w:pStyle w:val="FreeForm"/>
        <w:rPr>
          <w:rFonts w:ascii="Arial" w:eastAsia="Times New Roman" w:hAnsi="Arial" w:cs="Arial"/>
          <w:szCs w:val="24"/>
        </w:rPr>
      </w:pPr>
    </w:p>
    <w:p w14:paraId="26506F3B" w14:textId="6E543382" w:rsidR="00A52603" w:rsidRPr="00A52603" w:rsidRDefault="00A52603" w:rsidP="00A52603">
      <w:pPr>
        <w:pStyle w:val="BodyText"/>
        <w:ind w:left="0"/>
        <w:rPr>
          <w:b/>
          <w:bCs/>
          <w:color w:val="993300"/>
        </w:rPr>
      </w:pPr>
      <w:r w:rsidRPr="00A52603">
        <w:rPr>
          <w:b/>
          <w:bCs/>
          <w:color w:val="993300"/>
        </w:rPr>
        <w:t>Skill Level: Beginner</w:t>
      </w:r>
      <w:r w:rsidR="003112C6">
        <w:rPr>
          <w:b/>
          <w:bCs/>
          <w:color w:val="993300"/>
        </w:rPr>
        <w:t>/Intermediate</w:t>
      </w:r>
    </w:p>
    <w:p w14:paraId="0A0331A8" w14:textId="77777777" w:rsidR="00A52603" w:rsidRPr="00A52603" w:rsidRDefault="00A52603" w:rsidP="00AA0CC6">
      <w:pPr>
        <w:pStyle w:val="FreeForm"/>
        <w:rPr>
          <w:rFonts w:ascii="Arial" w:hAnsi="Arial" w:cs="Arial"/>
          <w:iCs/>
          <w:szCs w:val="18"/>
        </w:rPr>
      </w:pPr>
    </w:p>
    <w:p w14:paraId="54168D1E" w14:textId="77777777" w:rsidR="003112C6" w:rsidRPr="00A52603" w:rsidRDefault="003112C6" w:rsidP="003112C6">
      <w:pPr>
        <w:pStyle w:val="ProjectsHeadings"/>
        <w:rPr>
          <w:rFonts w:cs="Arial"/>
        </w:rPr>
      </w:pPr>
      <w:r w:rsidRPr="00A52603">
        <w:rPr>
          <w:rFonts w:cs="Arial"/>
        </w:rPr>
        <w:t>Techniques:</w:t>
      </w:r>
    </w:p>
    <w:p w14:paraId="0030994F" w14:textId="77777777" w:rsidR="003112C6" w:rsidRPr="00A52603" w:rsidRDefault="003112C6" w:rsidP="003112C6">
      <w:pPr>
        <w:pStyle w:val="ListParagraph"/>
        <w:numPr>
          <w:ilvl w:val="0"/>
          <w:numId w:val="1"/>
        </w:numPr>
        <w:rPr>
          <w:rFonts w:cs="Arial"/>
        </w:rPr>
      </w:pPr>
      <w:r w:rsidRPr="00A52603">
        <w:rPr>
          <w:rFonts w:cs="Arial"/>
        </w:rPr>
        <w:t>4-thread</w:t>
      </w:r>
      <w:r w:rsidRPr="00A52603">
        <w:rPr>
          <w:rFonts w:cs="Arial"/>
          <w:spacing w:val="-14"/>
        </w:rPr>
        <w:t xml:space="preserve"> </w:t>
      </w:r>
      <w:r w:rsidRPr="00A52603">
        <w:rPr>
          <w:rFonts w:cs="Arial"/>
        </w:rPr>
        <w:t>seaming</w:t>
      </w:r>
    </w:p>
    <w:p w14:paraId="63762445" w14:textId="77777777" w:rsidR="003112C6" w:rsidRPr="00A52603" w:rsidRDefault="003112C6" w:rsidP="003112C6">
      <w:pPr>
        <w:pStyle w:val="ListParagraph"/>
        <w:numPr>
          <w:ilvl w:val="0"/>
          <w:numId w:val="1"/>
        </w:numPr>
        <w:rPr>
          <w:rFonts w:cs="Arial"/>
        </w:rPr>
      </w:pPr>
      <w:r w:rsidRPr="00A52603">
        <w:rPr>
          <w:rFonts w:cs="Arial"/>
        </w:rPr>
        <w:t>Corded piping</w:t>
      </w:r>
    </w:p>
    <w:p w14:paraId="465A4A3A" w14:textId="77777777" w:rsidR="003112C6" w:rsidRPr="00A52603" w:rsidRDefault="003112C6" w:rsidP="003112C6">
      <w:pPr>
        <w:pStyle w:val="ListParagraph"/>
        <w:numPr>
          <w:ilvl w:val="0"/>
          <w:numId w:val="1"/>
        </w:numPr>
        <w:rPr>
          <w:rFonts w:cs="Arial"/>
        </w:rPr>
      </w:pPr>
      <w:r w:rsidRPr="00A52603">
        <w:rPr>
          <w:rFonts w:cs="Arial"/>
        </w:rPr>
        <w:t>Wave edge</w:t>
      </w:r>
      <w:r w:rsidRPr="00A52603">
        <w:rPr>
          <w:rFonts w:cs="Arial"/>
          <w:spacing w:val="-30"/>
        </w:rPr>
        <w:t xml:space="preserve"> </w:t>
      </w:r>
      <w:r w:rsidRPr="00A52603">
        <w:rPr>
          <w:rFonts w:cs="Arial"/>
        </w:rPr>
        <w:t>piping</w:t>
      </w:r>
    </w:p>
    <w:p w14:paraId="10DE6F29" w14:textId="77777777" w:rsidR="003112C6" w:rsidRPr="00A52603" w:rsidRDefault="003112C6" w:rsidP="003112C6">
      <w:pPr>
        <w:pStyle w:val="ListParagraph"/>
        <w:numPr>
          <w:ilvl w:val="0"/>
          <w:numId w:val="1"/>
        </w:numPr>
        <w:rPr>
          <w:rFonts w:cs="Arial"/>
        </w:rPr>
      </w:pPr>
      <w:r w:rsidRPr="00A52603">
        <w:rPr>
          <w:rFonts w:cs="Arial"/>
        </w:rPr>
        <w:t>Attaching piping</w:t>
      </w:r>
    </w:p>
    <w:p w14:paraId="143634FE" w14:textId="3D2740F7" w:rsidR="003112C6" w:rsidRPr="00A52603" w:rsidRDefault="00A52603" w:rsidP="003112C6">
      <w:pPr>
        <w:pStyle w:val="ProjectsHeadings"/>
        <w:rPr>
          <w:rFonts w:cs="Arial"/>
        </w:rPr>
      </w:pPr>
      <w:r w:rsidRPr="00A52603">
        <w:rPr>
          <w:rFonts w:cs="Arial"/>
        </w:rPr>
        <w:br w:type="page"/>
      </w:r>
      <w:r w:rsidR="003112C6">
        <w:rPr>
          <w:rFonts w:cs="Arial"/>
        </w:rPr>
        <w:lastRenderedPageBreak/>
        <w:t>Supplies:</w:t>
      </w:r>
    </w:p>
    <w:p w14:paraId="011DE4EB" w14:textId="1EE54F85" w:rsidR="00AA0CC6" w:rsidRPr="00A52603" w:rsidRDefault="006F3302" w:rsidP="00AA0CC6">
      <w:pPr>
        <w:rPr>
          <w:rFonts w:ascii="Arial" w:hAnsi="Arial" w:cs="Arial"/>
        </w:rPr>
      </w:pPr>
      <w:r w:rsidRPr="00A52603">
        <w:rPr>
          <w:rFonts w:ascii="Arial" w:hAnsi="Arial" w:cs="Arial"/>
        </w:rPr>
        <w:t xml:space="preserve">1- </w:t>
      </w:r>
      <w:r w:rsidR="00AA0CC6" w:rsidRPr="00A52603">
        <w:rPr>
          <w:rFonts w:ascii="Arial" w:hAnsi="Arial" w:cs="Arial"/>
        </w:rPr>
        <w:t>27”</w:t>
      </w:r>
      <w:r w:rsidR="00AA0CC6" w:rsidRPr="00A52603">
        <w:rPr>
          <w:rFonts w:ascii="Arial" w:hAnsi="Arial" w:cs="Arial"/>
          <w:spacing w:val="-15"/>
        </w:rPr>
        <w:t xml:space="preserve"> </w:t>
      </w:r>
      <w:r w:rsidR="00AA0CC6" w:rsidRPr="00A52603">
        <w:rPr>
          <w:rFonts w:ascii="Arial" w:hAnsi="Arial" w:cs="Arial"/>
        </w:rPr>
        <w:t>x</w:t>
      </w:r>
      <w:r w:rsidR="00AA0CC6" w:rsidRPr="00A52603">
        <w:rPr>
          <w:rFonts w:ascii="Arial" w:hAnsi="Arial" w:cs="Arial"/>
          <w:spacing w:val="-18"/>
        </w:rPr>
        <w:t xml:space="preserve"> </w:t>
      </w:r>
      <w:r w:rsidR="00AA0CC6" w:rsidRPr="00A52603">
        <w:rPr>
          <w:rFonts w:ascii="Arial" w:hAnsi="Arial" w:cs="Arial"/>
        </w:rPr>
        <w:t>42”</w:t>
      </w:r>
      <w:r w:rsidR="00AA0CC6" w:rsidRPr="00A52603">
        <w:rPr>
          <w:rFonts w:ascii="Arial" w:hAnsi="Arial" w:cs="Arial"/>
          <w:spacing w:val="-17"/>
        </w:rPr>
        <w:t xml:space="preserve"> </w:t>
      </w:r>
      <w:r w:rsidR="00AA0CC6" w:rsidRPr="00A52603">
        <w:rPr>
          <w:rFonts w:ascii="Arial" w:hAnsi="Arial" w:cs="Arial"/>
        </w:rPr>
        <w:t>fabric</w:t>
      </w:r>
      <w:r w:rsidR="00AA0CC6" w:rsidRPr="00A52603">
        <w:rPr>
          <w:rFonts w:ascii="Arial" w:hAnsi="Arial" w:cs="Arial"/>
          <w:spacing w:val="-16"/>
        </w:rPr>
        <w:t xml:space="preserve"> </w:t>
      </w:r>
      <w:r w:rsidR="00AA0CC6" w:rsidRPr="00A52603">
        <w:rPr>
          <w:rFonts w:ascii="Arial" w:hAnsi="Arial" w:cs="Arial"/>
        </w:rPr>
        <w:t>panel</w:t>
      </w:r>
      <w:r w:rsidR="00AA0CC6" w:rsidRPr="00A52603">
        <w:rPr>
          <w:rFonts w:ascii="Arial" w:hAnsi="Arial" w:cs="Arial"/>
          <w:spacing w:val="-17"/>
        </w:rPr>
        <w:t xml:space="preserve"> </w:t>
      </w:r>
      <w:r w:rsidR="00AA0CC6" w:rsidRPr="00A52603">
        <w:rPr>
          <w:rFonts w:ascii="Arial" w:hAnsi="Arial" w:cs="Arial"/>
        </w:rPr>
        <w:t>(pillowcase</w:t>
      </w:r>
      <w:r w:rsidR="00AA0CC6" w:rsidRPr="00A52603">
        <w:rPr>
          <w:rFonts w:ascii="Arial" w:hAnsi="Arial" w:cs="Arial"/>
          <w:spacing w:val="-15"/>
        </w:rPr>
        <w:t xml:space="preserve"> </w:t>
      </w:r>
      <w:r w:rsidR="00AA0CC6" w:rsidRPr="00A52603">
        <w:rPr>
          <w:rFonts w:ascii="Arial" w:hAnsi="Arial" w:cs="Arial"/>
        </w:rPr>
        <w:t>bottom)</w:t>
      </w:r>
    </w:p>
    <w:p w14:paraId="72E3CD74" w14:textId="712E77EC" w:rsidR="00AA0CC6" w:rsidRPr="00A52603" w:rsidRDefault="006F3302" w:rsidP="00AA0CC6">
      <w:pPr>
        <w:rPr>
          <w:rFonts w:ascii="Arial" w:hAnsi="Arial" w:cs="Arial"/>
        </w:rPr>
      </w:pPr>
      <w:r w:rsidRPr="00A52603">
        <w:rPr>
          <w:rFonts w:ascii="Arial" w:hAnsi="Arial" w:cs="Arial"/>
        </w:rPr>
        <w:t>1-</w:t>
      </w:r>
      <w:r w:rsidR="00AA0CC6" w:rsidRPr="00A52603">
        <w:rPr>
          <w:rFonts w:ascii="Arial" w:hAnsi="Arial" w:cs="Arial"/>
          <w:spacing w:val="-17"/>
        </w:rPr>
        <w:t xml:space="preserve"> </w:t>
      </w:r>
      <w:r w:rsidR="00AA0CC6" w:rsidRPr="00A52603">
        <w:rPr>
          <w:rFonts w:ascii="Arial" w:hAnsi="Arial" w:cs="Arial"/>
        </w:rPr>
        <w:t>10”</w:t>
      </w:r>
      <w:r w:rsidR="00AA0CC6" w:rsidRPr="00A52603">
        <w:rPr>
          <w:rFonts w:ascii="Arial" w:hAnsi="Arial" w:cs="Arial"/>
          <w:spacing w:val="-17"/>
        </w:rPr>
        <w:t xml:space="preserve"> </w:t>
      </w:r>
      <w:r w:rsidR="00AA0CC6" w:rsidRPr="00A52603">
        <w:rPr>
          <w:rFonts w:ascii="Arial" w:hAnsi="Arial" w:cs="Arial"/>
        </w:rPr>
        <w:t>x</w:t>
      </w:r>
      <w:r w:rsidR="00AA0CC6" w:rsidRPr="00A52603">
        <w:rPr>
          <w:rFonts w:ascii="Arial" w:hAnsi="Arial" w:cs="Arial"/>
          <w:spacing w:val="-20"/>
        </w:rPr>
        <w:t xml:space="preserve"> </w:t>
      </w:r>
      <w:r w:rsidR="00AA0CC6" w:rsidRPr="00A52603">
        <w:rPr>
          <w:rFonts w:ascii="Arial" w:hAnsi="Arial" w:cs="Arial"/>
        </w:rPr>
        <w:t>42”</w:t>
      </w:r>
      <w:r w:rsidR="00AA0CC6" w:rsidRPr="00A52603">
        <w:rPr>
          <w:rFonts w:ascii="Arial" w:hAnsi="Arial" w:cs="Arial"/>
          <w:spacing w:val="-17"/>
        </w:rPr>
        <w:t xml:space="preserve"> </w:t>
      </w:r>
      <w:r w:rsidR="00AA0CC6" w:rsidRPr="00A52603">
        <w:rPr>
          <w:rFonts w:ascii="Arial" w:hAnsi="Arial" w:cs="Arial"/>
        </w:rPr>
        <w:t>contrasting</w:t>
      </w:r>
      <w:r w:rsidR="00AA0CC6" w:rsidRPr="00A52603">
        <w:rPr>
          <w:rFonts w:ascii="Arial" w:hAnsi="Arial" w:cs="Arial"/>
          <w:spacing w:val="-19"/>
        </w:rPr>
        <w:t xml:space="preserve"> </w:t>
      </w:r>
      <w:r w:rsidR="00AA0CC6" w:rsidRPr="00A52603">
        <w:rPr>
          <w:rFonts w:ascii="Arial" w:hAnsi="Arial" w:cs="Arial"/>
        </w:rPr>
        <w:t>fabric</w:t>
      </w:r>
      <w:r w:rsidR="00AA0CC6" w:rsidRPr="00A52603">
        <w:rPr>
          <w:rFonts w:ascii="Arial" w:hAnsi="Arial" w:cs="Arial"/>
          <w:spacing w:val="-20"/>
        </w:rPr>
        <w:t xml:space="preserve"> </w:t>
      </w:r>
      <w:r w:rsidR="00AA0CC6" w:rsidRPr="00A52603">
        <w:rPr>
          <w:rFonts w:ascii="Arial" w:hAnsi="Arial" w:cs="Arial"/>
        </w:rPr>
        <w:t>panel</w:t>
      </w:r>
      <w:r w:rsidR="00AA0CC6" w:rsidRPr="00A52603">
        <w:rPr>
          <w:rFonts w:ascii="Arial" w:hAnsi="Arial" w:cs="Arial"/>
          <w:spacing w:val="-17"/>
        </w:rPr>
        <w:t xml:space="preserve"> </w:t>
      </w:r>
      <w:r w:rsidR="00AA0CC6" w:rsidRPr="00A52603">
        <w:rPr>
          <w:rFonts w:ascii="Arial" w:hAnsi="Arial" w:cs="Arial"/>
        </w:rPr>
        <w:t>(pillowcase</w:t>
      </w:r>
      <w:r w:rsidR="00AA0CC6" w:rsidRPr="00A52603">
        <w:rPr>
          <w:rFonts w:ascii="Arial" w:hAnsi="Arial" w:cs="Arial"/>
          <w:spacing w:val="-14"/>
        </w:rPr>
        <w:t xml:space="preserve"> </w:t>
      </w:r>
      <w:r w:rsidR="00AA0CC6" w:rsidRPr="00A52603">
        <w:rPr>
          <w:rFonts w:ascii="Arial" w:hAnsi="Arial" w:cs="Arial"/>
        </w:rPr>
        <w:t>band)</w:t>
      </w:r>
    </w:p>
    <w:p w14:paraId="284DE34A" w14:textId="7706377D" w:rsidR="00AA0CC6" w:rsidRPr="00A52603" w:rsidRDefault="006F3302" w:rsidP="00AA0CC6">
      <w:pPr>
        <w:rPr>
          <w:rFonts w:ascii="Arial" w:hAnsi="Arial" w:cs="Arial"/>
        </w:rPr>
      </w:pPr>
      <w:r w:rsidRPr="00A52603">
        <w:rPr>
          <w:rFonts w:ascii="Arial" w:hAnsi="Arial" w:cs="Arial"/>
          <w:spacing w:val="-15"/>
        </w:rPr>
        <w:t>1</w:t>
      </w:r>
      <w:proofErr w:type="gramStart"/>
      <w:r w:rsidRPr="00A52603">
        <w:rPr>
          <w:rFonts w:ascii="Arial" w:hAnsi="Arial" w:cs="Arial"/>
          <w:spacing w:val="-15"/>
        </w:rPr>
        <w:t xml:space="preserve">- </w:t>
      </w:r>
      <w:r w:rsidR="00AA0CC6" w:rsidRPr="00A52603">
        <w:rPr>
          <w:rFonts w:ascii="Arial" w:hAnsi="Arial" w:cs="Arial"/>
          <w:spacing w:val="-15"/>
        </w:rPr>
        <w:t xml:space="preserve"> </w:t>
      </w:r>
      <w:r w:rsidR="00AA0CC6" w:rsidRPr="00A52603">
        <w:rPr>
          <w:rFonts w:ascii="Arial" w:hAnsi="Arial" w:cs="Arial"/>
        </w:rPr>
        <w:t>2</w:t>
      </w:r>
      <w:proofErr w:type="gramEnd"/>
      <w:r w:rsidR="00AA0CC6" w:rsidRPr="00A52603">
        <w:rPr>
          <w:rFonts w:ascii="Arial" w:hAnsi="Arial" w:cs="Arial"/>
        </w:rPr>
        <w:t>”</w:t>
      </w:r>
      <w:r w:rsidR="00AA0CC6" w:rsidRPr="00A52603">
        <w:rPr>
          <w:rFonts w:ascii="Arial" w:hAnsi="Arial" w:cs="Arial"/>
          <w:spacing w:val="-15"/>
        </w:rPr>
        <w:t xml:space="preserve"> </w:t>
      </w:r>
      <w:r w:rsidR="00AA0CC6" w:rsidRPr="00A52603">
        <w:rPr>
          <w:rFonts w:ascii="Arial" w:hAnsi="Arial" w:cs="Arial"/>
        </w:rPr>
        <w:t>x</w:t>
      </w:r>
      <w:r w:rsidR="00AA0CC6" w:rsidRPr="00A52603">
        <w:rPr>
          <w:rFonts w:ascii="Arial" w:hAnsi="Arial" w:cs="Arial"/>
          <w:spacing w:val="-16"/>
        </w:rPr>
        <w:t xml:space="preserve"> </w:t>
      </w:r>
      <w:r w:rsidR="00AA0CC6" w:rsidRPr="00A52603">
        <w:rPr>
          <w:rFonts w:ascii="Arial" w:hAnsi="Arial" w:cs="Arial"/>
        </w:rPr>
        <w:t>42”</w:t>
      </w:r>
      <w:r w:rsidRPr="00A52603">
        <w:rPr>
          <w:rFonts w:ascii="Arial" w:hAnsi="Arial" w:cs="Arial"/>
        </w:rPr>
        <w:t xml:space="preserve"> </w:t>
      </w:r>
      <w:r w:rsidR="00AA0CC6" w:rsidRPr="00A52603">
        <w:rPr>
          <w:rFonts w:ascii="Arial" w:hAnsi="Arial" w:cs="Arial"/>
        </w:rPr>
        <w:t>contrasting</w:t>
      </w:r>
      <w:r w:rsidR="00AA0CC6" w:rsidRPr="00A52603">
        <w:rPr>
          <w:rFonts w:ascii="Arial" w:hAnsi="Arial" w:cs="Arial"/>
          <w:spacing w:val="-17"/>
        </w:rPr>
        <w:t xml:space="preserve"> </w:t>
      </w:r>
      <w:r w:rsidR="00AA0CC6" w:rsidRPr="00A52603">
        <w:rPr>
          <w:rFonts w:ascii="Arial" w:hAnsi="Arial" w:cs="Arial"/>
        </w:rPr>
        <w:t>fabric</w:t>
      </w:r>
      <w:r w:rsidR="00AA0CC6" w:rsidRPr="00A52603">
        <w:rPr>
          <w:rFonts w:ascii="Arial" w:hAnsi="Arial" w:cs="Arial"/>
          <w:spacing w:val="-16"/>
        </w:rPr>
        <w:t xml:space="preserve"> </w:t>
      </w:r>
      <w:r w:rsidR="00AA0CC6" w:rsidRPr="00A52603">
        <w:rPr>
          <w:rFonts w:ascii="Arial" w:hAnsi="Arial" w:cs="Arial"/>
        </w:rPr>
        <w:t>panel</w:t>
      </w:r>
      <w:r w:rsidR="00AA0CC6" w:rsidRPr="00A52603">
        <w:rPr>
          <w:rFonts w:ascii="Arial" w:hAnsi="Arial" w:cs="Arial"/>
          <w:spacing w:val="-15"/>
        </w:rPr>
        <w:t xml:space="preserve"> </w:t>
      </w:r>
      <w:r w:rsidR="00AA0CC6" w:rsidRPr="00A52603">
        <w:rPr>
          <w:rFonts w:ascii="Arial" w:hAnsi="Arial" w:cs="Arial"/>
        </w:rPr>
        <w:t>(piping</w:t>
      </w:r>
      <w:r w:rsidR="00AA0CC6" w:rsidRPr="00A52603">
        <w:rPr>
          <w:rFonts w:ascii="Arial" w:hAnsi="Arial" w:cs="Arial"/>
          <w:spacing w:val="-15"/>
        </w:rPr>
        <w:t xml:space="preserve"> </w:t>
      </w:r>
      <w:r w:rsidR="00AA0CC6" w:rsidRPr="00A52603">
        <w:rPr>
          <w:rFonts w:ascii="Arial" w:hAnsi="Arial" w:cs="Arial"/>
        </w:rPr>
        <w:t>trim)</w:t>
      </w:r>
    </w:p>
    <w:p w14:paraId="4F154E8C" w14:textId="1F27D639" w:rsidR="00AA0CC6" w:rsidRPr="00A52603" w:rsidRDefault="00AA0CC6" w:rsidP="00AA0CC6">
      <w:pPr>
        <w:rPr>
          <w:rFonts w:ascii="Arial" w:hAnsi="Arial" w:cs="Arial"/>
        </w:rPr>
      </w:pPr>
      <w:r w:rsidRPr="00A52603">
        <w:rPr>
          <w:rFonts w:ascii="Arial" w:hAnsi="Arial" w:cs="Arial"/>
        </w:rPr>
        <w:t>2”</w:t>
      </w:r>
      <w:r w:rsidRPr="00A52603">
        <w:rPr>
          <w:rFonts w:ascii="Arial" w:hAnsi="Arial" w:cs="Arial"/>
          <w:spacing w:val="-13"/>
        </w:rPr>
        <w:t xml:space="preserve"> </w:t>
      </w:r>
      <w:r w:rsidRPr="00A52603">
        <w:rPr>
          <w:rFonts w:ascii="Arial" w:hAnsi="Arial" w:cs="Arial"/>
        </w:rPr>
        <w:t>x</w:t>
      </w:r>
      <w:r w:rsidRPr="00A52603">
        <w:rPr>
          <w:rFonts w:ascii="Arial" w:hAnsi="Arial" w:cs="Arial"/>
          <w:spacing w:val="-15"/>
        </w:rPr>
        <w:t xml:space="preserve"> </w:t>
      </w:r>
      <w:r w:rsidRPr="00A52603">
        <w:rPr>
          <w:rFonts w:ascii="Arial" w:hAnsi="Arial" w:cs="Arial"/>
        </w:rPr>
        <w:t>42”</w:t>
      </w:r>
      <w:r w:rsidRPr="00A52603">
        <w:rPr>
          <w:rFonts w:ascii="Arial" w:hAnsi="Arial" w:cs="Arial"/>
          <w:spacing w:val="-15"/>
        </w:rPr>
        <w:t xml:space="preserve"> </w:t>
      </w:r>
      <w:r w:rsidRPr="00A52603">
        <w:rPr>
          <w:rFonts w:ascii="Arial" w:hAnsi="Arial" w:cs="Arial"/>
        </w:rPr>
        <w:t>fusible</w:t>
      </w:r>
      <w:r w:rsidRPr="00A52603">
        <w:rPr>
          <w:rFonts w:ascii="Arial" w:hAnsi="Arial" w:cs="Arial"/>
          <w:spacing w:val="-14"/>
        </w:rPr>
        <w:t xml:space="preserve"> </w:t>
      </w:r>
      <w:r w:rsidRPr="00A52603">
        <w:rPr>
          <w:rFonts w:ascii="Arial" w:hAnsi="Arial" w:cs="Arial"/>
        </w:rPr>
        <w:t>stabilizer</w:t>
      </w:r>
      <w:r w:rsidR="006F3302" w:rsidRPr="00A52603">
        <w:rPr>
          <w:rFonts w:ascii="Arial" w:hAnsi="Arial" w:cs="Arial"/>
        </w:rPr>
        <w:t xml:space="preserve"> (for Wave piping)</w:t>
      </w:r>
    </w:p>
    <w:p w14:paraId="7F732154" w14:textId="77777777" w:rsidR="00AA0CC6" w:rsidRPr="00A52603" w:rsidRDefault="00AA0CC6" w:rsidP="00AA0CC6">
      <w:pPr>
        <w:rPr>
          <w:rFonts w:ascii="Arial" w:hAnsi="Arial" w:cs="Arial"/>
        </w:rPr>
      </w:pPr>
      <w:r w:rsidRPr="00A52603">
        <w:rPr>
          <w:rFonts w:ascii="Arial" w:hAnsi="Arial" w:cs="Arial"/>
        </w:rPr>
        <w:t>Cording</w:t>
      </w:r>
      <w:r w:rsidRPr="00A52603">
        <w:rPr>
          <w:rFonts w:ascii="Arial" w:hAnsi="Arial" w:cs="Arial"/>
          <w:spacing w:val="-13"/>
        </w:rPr>
        <w:t xml:space="preserve"> </w:t>
      </w:r>
      <w:r w:rsidRPr="00A52603">
        <w:rPr>
          <w:rFonts w:ascii="Arial" w:hAnsi="Arial" w:cs="Arial"/>
        </w:rPr>
        <w:t>(piping)</w:t>
      </w:r>
    </w:p>
    <w:p w14:paraId="7ED296DD" w14:textId="77777777" w:rsidR="00AA0CC6" w:rsidRPr="00A52603" w:rsidRDefault="00AA0CC6" w:rsidP="00AA0CC6">
      <w:pPr>
        <w:rPr>
          <w:rFonts w:ascii="Arial" w:hAnsi="Arial" w:cs="Arial"/>
        </w:rPr>
      </w:pPr>
      <w:r w:rsidRPr="00A52603">
        <w:rPr>
          <w:rFonts w:ascii="Arial" w:hAnsi="Arial" w:cs="Arial"/>
        </w:rPr>
        <w:t xml:space="preserve">All-purpose </w:t>
      </w:r>
      <w:proofErr w:type="spellStart"/>
      <w:r w:rsidRPr="00A52603">
        <w:rPr>
          <w:rFonts w:ascii="Arial" w:hAnsi="Arial" w:cs="Arial"/>
        </w:rPr>
        <w:t>serger</w:t>
      </w:r>
      <w:proofErr w:type="spellEnd"/>
      <w:r w:rsidRPr="00A52603">
        <w:rPr>
          <w:rFonts w:ascii="Arial" w:hAnsi="Arial" w:cs="Arial"/>
          <w:spacing w:val="-30"/>
        </w:rPr>
        <w:t xml:space="preserve"> </w:t>
      </w:r>
      <w:r w:rsidRPr="00A52603">
        <w:rPr>
          <w:rFonts w:ascii="Arial" w:hAnsi="Arial" w:cs="Arial"/>
        </w:rPr>
        <w:t>thread</w:t>
      </w:r>
    </w:p>
    <w:p w14:paraId="6FF28628" w14:textId="078870DC" w:rsidR="00AA0CC6" w:rsidRPr="00A52603" w:rsidRDefault="00AA0CC6" w:rsidP="00AA0CC6">
      <w:pPr>
        <w:rPr>
          <w:rFonts w:ascii="Arial" w:hAnsi="Arial" w:cs="Arial"/>
        </w:rPr>
      </w:pPr>
      <w:r w:rsidRPr="00A52603">
        <w:rPr>
          <w:rFonts w:ascii="Arial" w:hAnsi="Arial" w:cs="Arial"/>
        </w:rPr>
        <w:t>Decorative</w:t>
      </w:r>
      <w:r w:rsidRPr="00A52603">
        <w:rPr>
          <w:rFonts w:ascii="Arial" w:hAnsi="Arial" w:cs="Arial"/>
          <w:spacing w:val="-14"/>
        </w:rPr>
        <w:t xml:space="preserve"> </w:t>
      </w:r>
      <w:r w:rsidRPr="00A52603">
        <w:rPr>
          <w:rFonts w:ascii="Arial" w:hAnsi="Arial" w:cs="Arial"/>
        </w:rPr>
        <w:t>threads</w:t>
      </w:r>
      <w:r w:rsidR="006F3302" w:rsidRPr="00A52603">
        <w:rPr>
          <w:rFonts w:ascii="Arial" w:hAnsi="Arial" w:cs="Arial"/>
        </w:rPr>
        <w:t xml:space="preserve"> (for Wave piping)</w:t>
      </w:r>
    </w:p>
    <w:p w14:paraId="46119FB2" w14:textId="206977E0" w:rsidR="00AA0CC6" w:rsidRPr="00A52603" w:rsidRDefault="00AA0CC6" w:rsidP="00AA0CC6">
      <w:pPr>
        <w:rPr>
          <w:rFonts w:ascii="Arial" w:hAnsi="Arial" w:cs="Arial"/>
        </w:rPr>
      </w:pPr>
      <w:r w:rsidRPr="00A52603">
        <w:rPr>
          <w:rFonts w:ascii="Arial" w:hAnsi="Arial" w:cs="Arial"/>
        </w:rPr>
        <w:t>Marking Pen or</w:t>
      </w:r>
      <w:r w:rsidRPr="00A52603">
        <w:rPr>
          <w:rFonts w:ascii="Arial" w:hAnsi="Arial" w:cs="Arial"/>
          <w:spacing w:val="-44"/>
        </w:rPr>
        <w:t xml:space="preserve"> </w:t>
      </w:r>
      <w:r w:rsidRPr="00A52603">
        <w:rPr>
          <w:rFonts w:ascii="Arial" w:hAnsi="Arial" w:cs="Arial"/>
        </w:rPr>
        <w:t>Pencil</w:t>
      </w:r>
    </w:p>
    <w:p w14:paraId="092883FA" w14:textId="5D70B0D0" w:rsidR="00A52603" w:rsidRPr="00A52603" w:rsidRDefault="00A52603" w:rsidP="00AA0CC6">
      <w:pPr>
        <w:rPr>
          <w:rFonts w:ascii="Arial" w:hAnsi="Arial" w:cs="Arial"/>
        </w:rPr>
      </w:pPr>
      <w:r w:rsidRPr="00A52603">
        <w:rPr>
          <w:rFonts w:ascii="Arial" w:hAnsi="Arial" w:cs="Arial"/>
        </w:rPr>
        <w:t>Binding clips</w:t>
      </w:r>
    </w:p>
    <w:p w14:paraId="473BF540" w14:textId="072A460C" w:rsidR="00A52603" w:rsidRPr="00A52603" w:rsidRDefault="00A52603" w:rsidP="00AA0CC6">
      <w:pPr>
        <w:rPr>
          <w:rFonts w:ascii="Arial" w:hAnsi="Arial" w:cs="Arial"/>
        </w:rPr>
      </w:pPr>
      <w:r w:rsidRPr="00A52603">
        <w:rPr>
          <w:rFonts w:ascii="Arial" w:hAnsi="Arial" w:cs="Arial"/>
        </w:rPr>
        <w:t>Cording Foot</w:t>
      </w:r>
    </w:p>
    <w:p w14:paraId="62D461E1" w14:textId="349AACD6" w:rsidR="00AA0CC6" w:rsidRPr="00A52603" w:rsidRDefault="00AA0CC6" w:rsidP="00AA0CC6">
      <w:pPr>
        <w:rPr>
          <w:rFonts w:ascii="Arial" w:hAnsi="Arial" w:cs="Arial"/>
        </w:rPr>
      </w:pPr>
      <w:r w:rsidRPr="00A52603">
        <w:rPr>
          <w:rFonts w:ascii="Arial" w:hAnsi="Arial" w:cs="Arial"/>
        </w:rPr>
        <w:t>Standard</w:t>
      </w:r>
      <w:r w:rsidRPr="00A52603">
        <w:rPr>
          <w:rFonts w:ascii="Arial" w:hAnsi="Arial" w:cs="Arial"/>
          <w:spacing w:val="-15"/>
        </w:rPr>
        <w:t xml:space="preserve"> </w:t>
      </w:r>
      <w:r w:rsidRPr="00A52603">
        <w:rPr>
          <w:rFonts w:ascii="Arial" w:hAnsi="Arial" w:cs="Arial"/>
        </w:rPr>
        <w:t>or</w:t>
      </w:r>
      <w:r w:rsidRPr="00A52603">
        <w:rPr>
          <w:rFonts w:ascii="Arial" w:hAnsi="Arial" w:cs="Arial"/>
          <w:spacing w:val="-14"/>
        </w:rPr>
        <w:t xml:space="preserve"> </w:t>
      </w:r>
      <w:r w:rsidRPr="00A52603">
        <w:rPr>
          <w:rFonts w:ascii="Arial" w:hAnsi="Arial" w:cs="Arial"/>
        </w:rPr>
        <w:t>clear</w:t>
      </w:r>
      <w:r w:rsidRPr="00A52603">
        <w:rPr>
          <w:rFonts w:ascii="Arial" w:hAnsi="Arial" w:cs="Arial"/>
          <w:spacing w:val="-14"/>
        </w:rPr>
        <w:t xml:space="preserve"> </w:t>
      </w:r>
      <w:r w:rsidRPr="00A52603">
        <w:rPr>
          <w:rFonts w:ascii="Arial" w:hAnsi="Arial" w:cs="Arial"/>
        </w:rPr>
        <w:t>presser</w:t>
      </w:r>
      <w:r w:rsidRPr="00A52603">
        <w:rPr>
          <w:rFonts w:ascii="Arial" w:hAnsi="Arial" w:cs="Arial"/>
          <w:spacing w:val="-16"/>
        </w:rPr>
        <w:t xml:space="preserve"> </w:t>
      </w:r>
      <w:r w:rsidRPr="00A52603">
        <w:rPr>
          <w:rFonts w:ascii="Arial" w:hAnsi="Arial" w:cs="Arial"/>
        </w:rPr>
        <w:t>foot</w:t>
      </w:r>
    </w:p>
    <w:p w14:paraId="2CE56137" w14:textId="11690BBA" w:rsidR="006F3302" w:rsidRPr="00A52603" w:rsidRDefault="006F3302" w:rsidP="00AA0CC6">
      <w:pPr>
        <w:rPr>
          <w:rFonts w:ascii="Arial" w:hAnsi="Arial" w:cs="Arial"/>
        </w:rPr>
      </w:pPr>
      <w:r w:rsidRPr="00A52603">
        <w:rPr>
          <w:rFonts w:ascii="Arial" w:hAnsi="Arial" w:cs="Arial"/>
        </w:rPr>
        <w:t>Piping Ruler (optional)</w:t>
      </w:r>
    </w:p>
    <w:p w14:paraId="4E83B10C" w14:textId="77777777" w:rsidR="00AA0CC6" w:rsidRPr="00A52603" w:rsidRDefault="00AA0CC6" w:rsidP="00AA0CC6">
      <w:pPr>
        <w:rPr>
          <w:rFonts w:ascii="Arial" w:hAnsi="Arial" w:cs="Arial"/>
          <w:b/>
          <w:sz w:val="28"/>
        </w:rPr>
      </w:pPr>
    </w:p>
    <w:p w14:paraId="54DE85D3" w14:textId="6E266AC1" w:rsidR="00A52603" w:rsidRPr="00A52603" w:rsidRDefault="00A52603" w:rsidP="00A52603">
      <w:pPr>
        <w:pStyle w:val="ProjectsHeadings"/>
        <w:rPr>
          <w:rFonts w:cs="Arial"/>
        </w:rPr>
      </w:pPr>
      <w:r w:rsidRPr="00A52603">
        <w:rPr>
          <w:rFonts w:cs="Arial"/>
        </w:rPr>
        <w:t>Instructions:</w:t>
      </w:r>
    </w:p>
    <w:p w14:paraId="5549B4D7" w14:textId="07AB82FC" w:rsidR="0072655D" w:rsidRPr="00A52603" w:rsidRDefault="0072655D" w:rsidP="00AA0CC6">
      <w:pPr>
        <w:rPr>
          <w:rFonts w:ascii="Arial" w:hAnsi="Arial" w:cs="Arial"/>
          <w:b/>
          <w:sz w:val="28"/>
        </w:rPr>
      </w:pPr>
    </w:p>
    <w:p w14:paraId="56D7959A" w14:textId="77777777" w:rsidR="0072655D" w:rsidRPr="00A52603" w:rsidRDefault="0072655D" w:rsidP="00AA0CC6">
      <w:pPr>
        <w:rPr>
          <w:rFonts w:ascii="Arial" w:hAnsi="Arial" w:cs="Arial"/>
          <w:b/>
          <w:u w:val="single"/>
        </w:rPr>
      </w:pPr>
      <w:r w:rsidRPr="00A52603">
        <w:rPr>
          <w:rFonts w:ascii="Arial" w:hAnsi="Arial" w:cs="Arial"/>
          <w:b/>
          <w:u w:val="single"/>
        </w:rPr>
        <w:t>Fabric Band</w:t>
      </w:r>
    </w:p>
    <w:p w14:paraId="52658744" w14:textId="77777777" w:rsidR="0072655D" w:rsidRPr="00A52603" w:rsidRDefault="0072655D" w:rsidP="00AA0CC6">
      <w:pPr>
        <w:rPr>
          <w:rFonts w:ascii="Arial" w:hAnsi="Arial" w:cs="Arial"/>
          <w:b/>
          <w:u w:val="single"/>
        </w:rPr>
      </w:pPr>
    </w:p>
    <w:p w14:paraId="086369E4" w14:textId="77777777" w:rsidR="00A52603" w:rsidRPr="00A52603" w:rsidRDefault="0072655D" w:rsidP="00A52603">
      <w:pPr>
        <w:pStyle w:val="ListParagraph"/>
        <w:numPr>
          <w:ilvl w:val="0"/>
          <w:numId w:val="6"/>
        </w:numPr>
        <w:rPr>
          <w:rFonts w:cs="Arial"/>
          <w:bCs/>
          <w:u w:val="single"/>
        </w:rPr>
      </w:pPr>
      <w:r w:rsidRPr="00A52603">
        <w:rPr>
          <w:rFonts w:cs="Arial"/>
          <w:bCs/>
        </w:rPr>
        <w:t>Fold and press the 2” X 42” strip of fabric in half, creating a 1” band.</w:t>
      </w:r>
    </w:p>
    <w:p w14:paraId="6D9B97CB" w14:textId="21710898" w:rsidR="00DD7C4D" w:rsidRPr="00A52603" w:rsidRDefault="00DD7C4D" w:rsidP="00A52603">
      <w:pPr>
        <w:pStyle w:val="ListParagraph"/>
        <w:numPr>
          <w:ilvl w:val="0"/>
          <w:numId w:val="6"/>
        </w:numPr>
        <w:rPr>
          <w:rFonts w:cs="Arial"/>
          <w:bCs/>
          <w:u w:val="single"/>
        </w:rPr>
      </w:pPr>
      <w:r w:rsidRPr="00A52603">
        <w:rPr>
          <w:rFonts w:cs="Arial"/>
          <w:bCs/>
        </w:rPr>
        <w:t>This would be used instead of corded or Wave piping.  The cording foot is not required for pillowcase assembly.</w:t>
      </w:r>
    </w:p>
    <w:p w14:paraId="71E46E67" w14:textId="77777777" w:rsidR="00DD7C4D" w:rsidRPr="00A52603" w:rsidRDefault="00DD7C4D" w:rsidP="00DD7C4D">
      <w:pPr>
        <w:pStyle w:val="ListParagraph"/>
        <w:rPr>
          <w:rFonts w:cs="Arial"/>
          <w:b/>
          <w:u w:val="single"/>
        </w:rPr>
      </w:pPr>
    </w:p>
    <w:p w14:paraId="770EB865" w14:textId="1C031120" w:rsidR="00AA0CC6" w:rsidRPr="00A52603" w:rsidRDefault="00AA0CC6" w:rsidP="00AA0CC6">
      <w:pPr>
        <w:rPr>
          <w:rFonts w:ascii="Arial" w:hAnsi="Arial" w:cs="Arial"/>
          <w:b/>
          <w:u w:val="single"/>
        </w:rPr>
      </w:pPr>
      <w:r w:rsidRPr="00A52603">
        <w:rPr>
          <w:rFonts w:ascii="Arial" w:hAnsi="Arial" w:cs="Arial"/>
          <w:b/>
          <w:u w:val="single"/>
        </w:rPr>
        <w:t>Creating Chorded Piping</w:t>
      </w:r>
    </w:p>
    <w:p w14:paraId="0AC4EE4F" w14:textId="77777777" w:rsidR="00AA0CC6" w:rsidRPr="00A52603" w:rsidRDefault="00AA0CC6" w:rsidP="00AE4523">
      <w:pPr>
        <w:pStyle w:val="BodyText"/>
      </w:pPr>
    </w:p>
    <w:p w14:paraId="4601CD8B" w14:textId="19988B4F" w:rsidR="00AA0CC6" w:rsidRPr="00A52603" w:rsidRDefault="00AA0CC6" w:rsidP="00AE4523">
      <w:pPr>
        <w:pStyle w:val="BodyText"/>
        <w:numPr>
          <w:ilvl w:val="0"/>
          <w:numId w:val="7"/>
        </w:numPr>
        <w:jc w:val="both"/>
      </w:pPr>
      <w:r w:rsidRPr="00A52603">
        <w:rPr>
          <w:spacing w:val="-6"/>
        </w:rPr>
        <w:t xml:space="preserve">Set up </w:t>
      </w:r>
      <w:proofErr w:type="spellStart"/>
      <w:r w:rsidRPr="00A52603">
        <w:rPr>
          <w:spacing w:val="-6"/>
        </w:rPr>
        <w:t>serger</w:t>
      </w:r>
      <w:proofErr w:type="spellEnd"/>
      <w:r w:rsidRPr="00A52603">
        <w:rPr>
          <w:spacing w:val="-6"/>
        </w:rPr>
        <w:t xml:space="preserve"> for a 4-thread overlock stitch using all-purpose thread.</w:t>
      </w:r>
    </w:p>
    <w:p w14:paraId="0360FDEB" w14:textId="57F34C5C" w:rsidR="00AA0CC6" w:rsidRPr="00A52603" w:rsidRDefault="00AA0CC6" w:rsidP="00AE4523">
      <w:pPr>
        <w:pStyle w:val="BodyText"/>
        <w:numPr>
          <w:ilvl w:val="0"/>
          <w:numId w:val="7"/>
        </w:numPr>
        <w:jc w:val="both"/>
      </w:pPr>
      <w:r w:rsidRPr="00A52603">
        <w:rPr>
          <w:spacing w:val="-6"/>
        </w:rPr>
        <w:t>Attach the cording presser foot and set the stitch width to the widest width, 7.5mm</w:t>
      </w:r>
    </w:p>
    <w:p w14:paraId="49C8171F" w14:textId="61594D1B" w:rsidR="00AA0CC6" w:rsidRPr="00A52603" w:rsidRDefault="00AA0CC6" w:rsidP="00AE4523">
      <w:pPr>
        <w:pStyle w:val="BodyText"/>
        <w:numPr>
          <w:ilvl w:val="0"/>
          <w:numId w:val="7"/>
        </w:numPr>
      </w:pPr>
      <w:r w:rsidRPr="00A52603">
        <w:t>Encase the cording within the 2” strip of fabric.  Pinch the raw edges of the fabric strip together and snug against the piping.</w:t>
      </w:r>
    </w:p>
    <w:p w14:paraId="697AC01B" w14:textId="26F7620F" w:rsidR="00AA0CC6" w:rsidRPr="00A52603" w:rsidRDefault="00AA0CC6" w:rsidP="00AE4523">
      <w:pPr>
        <w:pStyle w:val="BodyText"/>
        <w:numPr>
          <w:ilvl w:val="0"/>
          <w:numId w:val="7"/>
        </w:numPr>
      </w:pPr>
      <w:r w:rsidRPr="00A52603">
        <w:t>Place the wrapped cording under the presser foot with the cording resting in the groove of the foot and the edges of the fabric strip to the right.</w:t>
      </w:r>
    </w:p>
    <w:p w14:paraId="7EC8A5C1" w14:textId="54F05CB3" w:rsidR="00AA0CC6" w:rsidRPr="00A52603" w:rsidRDefault="00AA0CC6" w:rsidP="00AE4523">
      <w:pPr>
        <w:pStyle w:val="BodyText"/>
        <w:numPr>
          <w:ilvl w:val="0"/>
          <w:numId w:val="7"/>
        </w:numPr>
      </w:pPr>
      <w:r w:rsidRPr="00A52603">
        <w:t>Lower the presser foot and check to make sure the cording is in the groove of the foot.</w:t>
      </w:r>
    </w:p>
    <w:p w14:paraId="1CAAC192" w14:textId="51C798D4" w:rsidR="00AA0CC6" w:rsidRPr="00A52603" w:rsidRDefault="00AA0CC6" w:rsidP="00AE4523">
      <w:pPr>
        <w:pStyle w:val="BodyText"/>
        <w:numPr>
          <w:ilvl w:val="0"/>
          <w:numId w:val="7"/>
        </w:numPr>
      </w:pPr>
      <w:r w:rsidRPr="00A52603">
        <w:t>Serge slowly.  The left needle should be close to the cording. The fabric edges will be trimmed neatly as the chording is created</w:t>
      </w:r>
    </w:p>
    <w:p w14:paraId="713EEDA1" w14:textId="162F39EB" w:rsidR="0072655D" w:rsidRPr="00A52603" w:rsidRDefault="0072655D" w:rsidP="0072655D">
      <w:pPr>
        <w:pStyle w:val="BodyText"/>
      </w:pPr>
    </w:p>
    <w:p w14:paraId="69688342" w14:textId="77777777" w:rsidR="0072655D" w:rsidRPr="00A52603" w:rsidRDefault="0072655D" w:rsidP="0072655D">
      <w:pPr>
        <w:pStyle w:val="Heading3"/>
        <w:ind w:left="90"/>
      </w:pPr>
      <w:r w:rsidRPr="00A52603">
        <w:rPr>
          <w:u w:val="single"/>
        </w:rPr>
        <w:t>Create wave edge piping:</w:t>
      </w:r>
    </w:p>
    <w:p w14:paraId="69806872" w14:textId="77777777" w:rsidR="0072655D" w:rsidRPr="00A52603" w:rsidRDefault="0072655D" w:rsidP="0072655D">
      <w:pPr>
        <w:pStyle w:val="BodyText"/>
        <w:ind w:left="0"/>
        <w:rPr>
          <w:b/>
          <w:sz w:val="18"/>
        </w:rPr>
      </w:pPr>
    </w:p>
    <w:p w14:paraId="7E33C5B6" w14:textId="77777777" w:rsidR="0072655D" w:rsidRPr="00AE4523" w:rsidRDefault="0072655D" w:rsidP="00AE4523">
      <w:pPr>
        <w:pStyle w:val="ListParagraph"/>
        <w:widowControl w:val="0"/>
        <w:numPr>
          <w:ilvl w:val="0"/>
          <w:numId w:val="8"/>
        </w:numPr>
        <w:tabs>
          <w:tab w:val="left" w:pos="810"/>
        </w:tabs>
        <w:autoSpaceDE w:val="0"/>
        <w:autoSpaceDN w:val="0"/>
        <w:spacing w:before="55"/>
        <w:rPr>
          <w:rFonts w:cs="Arial"/>
        </w:rPr>
      </w:pPr>
      <w:r w:rsidRPr="00AE4523">
        <w:rPr>
          <w:rFonts w:cs="Arial"/>
        </w:rPr>
        <w:t>Fuse stabilizer to the 2” wide strip.  Fold strip wrong sides together and stitch.</w:t>
      </w:r>
    </w:p>
    <w:p w14:paraId="2334D154" w14:textId="77777777" w:rsidR="0072655D" w:rsidRPr="00AE4523" w:rsidRDefault="0072655D" w:rsidP="00AE4523">
      <w:pPr>
        <w:pStyle w:val="ListParagraph"/>
        <w:widowControl w:val="0"/>
        <w:numPr>
          <w:ilvl w:val="0"/>
          <w:numId w:val="8"/>
        </w:numPr>
        <w:tabs>
          <w:tab w:val="left" w:pos="810"/>
        </w:tabs>
        <w:autoSpaceDE w:val="0"/>
        <w:autoSpaceDN w:val="0"/>
        <w:spacing w:before="55"/>
        <w:rPr>
          <w:rFonts w:cs="Arial"/>
        </w:rPr>
      </w:pPr>
      <w:r w:rsidRPr="00AE4523">
        <w:rPr>
          <w:rFonts w:cs="Arial"/>
        </w:rPr>
        <w:t xml:space="preserve">Set-up </w:t>
      </w:r>
      <w:proofErr w:type="spellStart"/>
      <w:r w:rsidRPr="00AE4523">
        <w:rPr>
          <w:rFonts w:cs="Arial"/>
        </w:rPr>
        <w:t>serger</w:t>
      </w:r>
      <w:proofErr w:type="spellEnd"/>
      <w:r w:rsidRPr="00AE4523">
        <w:rPr>
          <w:rFonts w:cs="Arial"/>
        </w:rPr>
        <w:t xml:space="preserve"> for a 3-thread Wave stitch.   Refer to the Quick Reference Guide.</w:t>
      </w:r>
    </w:p>
    <w:p w14:paraId="3C4F40E2" w14:textId="77777777" w:rsidR="0072655D" w:rsidRPr="00AE4523" w:rsidRDefault="0072655D" w:rsidP="00AE4523">
      <w:pPr>
        <w:pStyle w:val="ListParagraph"/>
        <w:widowControl w:val="0"/>
        <w:numPr>
          <w:ilvl w:val="0"/>
          <w:numId w:val="8"/>
        </w:numPr>
        <w:tabs>
          <w:tab w:val="left" w:pos="810"/>
        </w:tabs>
        <w:autoSpaceDE w:val="0"/>
        <w:autoSpaceDN w:val="0"/>
        <w:spacing w:before="55"/>
        <w:rPr>
          <w:rFonts w:cs="Arial"/>
        </w:rPr>
      </w:pPr>
      <w:r w:rsidRPr="00AE4523">
        <w:rPr>
          <w:rFonts w:cs="Arial"/>
        </w:rPr>
        <w:t>Use two contrasting colors of decorative thread in the upper and lower loops.</w:t>
      </w:r>
    </w:p>
    <w:p w14:paraId="4778EEE0" w14:textId="77777777" w:rsidR="0072655D" w:rsidRPr="00AE4523" w:rsidRDefault="0072655D" w:rsidP="00AE4523">
      <w:pPr>
        <w:pStyle w:val="ListParagraph"/>
        <w:widowControl w:val="0"/>
        <w:numPr>
          <w:ilvl w:val="0"/>
          <w:numId w:val="8"/>
        </w:numPr>
        <w:tabs>
          <w:tab w:val="left" w:pos="810"/>
        </w:tabs>
        <w:autoSpaceDE w:val="0"/>
        <w:autoSpaceDN w:val="0"/>
        <w:spacing w:before="55"/>
        <w:rPr>
          <w:rFonts w:cs="Arial"/>
        </w:rPr>
      </w:pPr>
      <w:r w:rsidRPr="00AE4523">
        <w:rPr>
          <w:rFonts w:cs="Arial"/>
        </w:rPr>
        <w:t>Serge the Wave stitch along the folded edge of the fabric strip to create Wave edge piping.</w:t>
      </w:r>
    </w:p>
    <w:p w14:paraId="0570D9E0" w14:textId="77777777" w:rsidR="0072655D" w:rsidRPr="00AE4523" w:rsidRDefault="0072655D" w:rsidP="00AE4523">
      <w:pPr>
        <w:pStyle w:val="ListParagraph"/>
        <w:widowControl w:val="0"/>
        <w:numPr>
          <w:ilvl w:val="0"/>
          <w:numId w:val="8"/>
        </w:numPr>
        <w:tabs>
          <w:tab w:val="left" w:pos="810"/>
        </w:tabs>
        <w:autoSpaceDE w:val="0"/>
        <w:autoSpaceDN w:val="0"/>
        <w:spacing w:before="55"/>
        <w:rPr>
          <w:rFonts w:cs="Arial"/>
        </w:rPr>
      </w:pPr>
      <w:r w:rsidRPr="00AE4523">
        <w:rPr>
          <w:rFonts w:cs="Arial"/>
        </w:rPr>
        <w:t>Trim the seam allowance using a Parrs ruler.</w:t>
      </w:r>
    </w:p>
    <w:p w14:paraId="55631953" w14:textId="77777777" w:rsidR="0072655D" w:rsidRPr="00AE4523" w:rsidRDefault="0072655D" w:rsidP="00AE4523">
      <w:pPr>
        <w:pStyle w:val="ListParagraph"/>
        <w:widowControl w:val="0"/>
        <w:numPr>
          <w:ilvl w:val="0"/>
          <w:numId w:val="8"/>
        </w:numPr>
        <w:tabs>
          <w:tab w:val="left" w:pos="810"/>
        </w:tabs>
        <w:autoSpaceDE w:val="0"/>
        <w:autoSpaceDN w:val="0"/>
        <w:spacing w:before="55"/>
        <w:rPr>
          <w:rFonts w:cs="Arial"/>
        </w:rPr>
      </w:pPr>
      <w:r w:rsidRPr="00AE4523">
        <w:rPr>
          <w:rFonts w:cs="Arial"/>
        </w:rPr>
        <w:t xml:space="preserve">Another trimming option is to use the </w:t>
      </w:r>
      <w:proofErr w:type="spellStart"/>
      <w:r w:rsidRPr="00AE4523">
        <w:rPr>
          <w:rFonts w:cs="Arial"/>
        </w:rPr>
        <w:t>serger</w:t>
      </w:r>
      <w:proofErr w:type="spellEnd"/>
      <w:r w:rsidRPr="00AE4523">
        <w:rPr>
          <w:rFonts w:cs="Arial"/>
        </w:rPr>
        <w:t xml:space="preserve"> to trim the strip.  Once your machine is set-up for the pillow construction with a 4-thread overlock and the </w:t>
      </w:r>
      <w:r w:rsidRPr="00AE4523">
        <w:rPr>
          <w:rFonts w:cs="Arial"/>
        </w:rPr>
        <w:lastRenderedPageBreak/>
        <w:t xml:space="preserve">cording foot, run the folded strip through the </w:t>
      </w:r>
      <w:proofErr w:type="spellStart"/>
      <w:r w:rsidRPr="00AE4523">
        <w:rPr>
          <w:rFonts w:cs="Arial"/>
        </w:rPr>
        <w:t>serger</w:t>
      </w:r>
      <w:proofErr w:type="spellEnd"/>
      <w:r w:rsidRPr="00AE4523">
        <w:rPr>
          <w:rFonts w:cs="Arial"/>
        </w:rPr>
        <w:t xml:space="preserve"> with the wave stitch placed in the groove of the cording foot.  This will trim down the folder strip for the pillow construction.</w:t>
      </w:r>
    </w:p>
    <w:p w14:paraId="55CF72C5" w14:textId="2D031936" w:rsidR="0072655D" w:rsidRPr="00AE4523" w:rsidRDefault="0072655D" w:rsidP="00AE4523">
      <w:pPr>
        <w:pStyle w:val="ListParagraph"/>
        <w:widowControl w:val="0"/>
        <w:numPr>
          <w:ilvl w:val="0"/>
          <w:numId w:val="8"/>
        </w:numPr>
        <w:tabs>
          <w:tab w:val="left" w:pos="810"/>
        </w:tabs>
        <w:autoSpaceDE w:val="0"/>
        <w:autoSpaceDN w:val="0"/>
        <w:spacing w:before="55"/>
        <w:rPr>
          <w:rFonts w:cs="Arial"/>
          <w:b/>
          <w:bCs/>
        </w:rPr>
      </w:pPr>
      <w:r w:rsidRPr="00AE4523">
        <w:rPr>
          <w:rFonts w:cs="Arial"/>
          <w:b/>
          <w:bCs/>
        </w:rPr>
        <w:t>Make sure that the right side of the wave edge piping will be features when attaching the band and the pillowcase bottom.</w:t>
      </w:r>
    </w:p>
    <w:p w14:paraId="2CCDACBC" w14:textId="77777777" w:rsidR="0072655D" w:rsidRPr="00A52603" w:rsidRDefault="0072655D" w:rsidP="0072655D">
      <w:pPr>
        <w:pStyle w:val="BodyText"/>
      </w:pPr>
    </w:p>
    <w:p w14:paraId="7BAEB190" w14:textId="77777777" w:rsidR="00AA0CC6" w:rsidRPr="00A52603" w:rsidRDefault="00AA0CC6" w:rsidP="00AA0CC6">
      <w:pPr>
        <w:pStyle w:val="BodyText"/>
        <w:ind w:left="810"/>
      </w:pPr>
    </w:p>
    <w:p w14:paraId="65FA846B" w14:textId="77777777" w:rsidR="00AA0CC6" w:rsidRPr="00A52603" w:rsidRDefault="00AA0CC6" w:rsidP="00AA0CC6">
      <w:pPr>
        <w:pStyle w:val="Heading3"/>
        <w:spacing w:before="43"/>
        <w:ind w:left="0"/>
      </w:pPr>
      <w:r w:rsidRPr="00A52603">
        <w:rPr>
          <w:u w:val="single"/>
        </w:rPr>
        <w:t>Construct the pillowcase and attach the piping</w:t>
      </w:r>
    </w:p>
    <w:p w14:paraId="56B6F534" w14:textId="77777777" w:rsidR="00AA0CC6" w:rsidRPr="00A52603" w:rsidRDefault="00AA0CC6" w:rsidP="00AA0CC6">
      <w:pPr>
        <w:pStyle w:val="BodyText"/>
        <w:ind w:left="0"/>
        <w:rPr>
          <w:b/>
          <w:sz w:val="14"/>
        </w:rPr>
      </w:pPr>
    </w:p>
    <w:p w14:paraId="2933F960" w14:textId="77777777" w:rsidR="00AA0CC6" w:rsidRPr="00A52603" w:rsidRDefault="00AA0CC6" w:rsidP="00AE4523">
      <w:pPr>
        <w:pStyle w:val="BodyText"/>
        <w:numPr>
          <w:ilvl w:val="0"/>
          <w:numId w:val="10"/>
        </w:numPr>
        <w:jc w:val="both"/>
      </w:pPr>
      <w:r w:rsidRPr="00A52603">
        <w:rPr>
          <w:spacing w:val="-6"/>
        </w:rPr>
        <w:t xml:space="preserve">Set up </w:t>
      </w:r>
      <w:proofErr w:type="spellStart"/>
      <w:r w:rsidRPr="00A52603">
        <w:rPr>
          <w:spacing w:val="-6"/>
        </w:rPr>
        <w:t>serger</w:t>
      </w:r>
      <w:proofErr w:type="spellEnd"/>
      <w:r w:rsidRPr="00A52603">
        <w:rPr>
          <w:spacing w:val="-6"/>
        </w:rPr>
        <w:t xml:space="preserve"> for a 4-thread overlock stitch using all-purpose thread.</w:t>
      </w:r>
    </w:p>
    <w:p w14:paraId="79A3D945" w14:textId="729816F6" w:rsidR="00AA0CC6" w:rsidRPr="00AE4523" w:rsidRDefault="00AA0CC6" w:rsidP="00AE4523">
      <w:pPr>
        <w:pStyle w:val="ListParagraph"/>
        <w:widowControl w:val="0"/>
        <w:numPr>
          <w:ilvl w:val="0"/>
          <w:numId w:val="10"/>
        </w:numPr>
        <w:tabs>
          <w:tab w:val="left" w:pos="900"/>
        </w:tabs>
        <w:autoSpaceDE w:val="0"/>
        <w:autoSpaceDN w:val="0"/>
        <w:spacing w:before="166" w:after="100" w:afterAutospacing="1"/>
        <w:rPr>
          <w:rFonts w:cs="Arial"/>
        </w:rPr>
      </w:pPr>
      <w:r w:rsidRPr="00AE4523">
        <w:rPr>
          <w:rFonts w:cs="Arial"/>
        </w:rPr>
        <w:t>Fold the 10” x 42” fabric panel (band) in half lengthwise, wrong sides together.  Press.</w:t>
      </w:r>
    </w:p>
    <w:p w14:paraId="1DD31FAF" w14:textId="76FDACC4" w:rsidR="00AA0CC6" w:rsidRPr="00AE4523" w:rsidRDefault="00AA0CC6" w:rsidP="00AE4523">
      <w:pPr>
        <w:pStyle w:val="ListParagraph"/>
        <w:widowControl w:val="0"/>
        <w:numPr>
          <w:ilvl w:val="0"/>
          <w:numId w:val="10"/>
        </w:numPr>
        <w:tabs>
          <w:tab w:val="left" w:pos="900"/>
        </w:tabs>
        <w:autoSpaceDE w:val="0"/>
        <w:autoSpaceDN w:val="0"/>
        <w:spacing w:before="163" w:after="100" w:afterAutospacing="1"/>
        <w:rPr>
          <w:rFonts w:cs="Arial"/>
        </w:rPr>
      </w:pPr>
      <w:r w:rsidRPr="00AE4523">
        <w:rPr>
          <w:rFonts w:cs="Arial"/>
        </w:rPr>
        <w:t>Open</w:t>
      </w:r>
      <w:r w:rsidRPr="00AE4523">
        <w:rPr>
          <w:rFonts w:cs="Arial"/>
          <w:spacing w:val="-19"/>
        </w:rPr>
        <w:t xml:space="preserve"> </w:t>
      </w:r>
      <w:r w:rsidRPr="00AE4523">
        <w:rPr>
          <w:rFonts w:cs="Arial"/>
        </w:rPr>
        <w:t>out</w:t>
      </w:r>
      <w:r w:rsidRPr="00AE4523">
        <w:rPr>
          <w:rFonts w:cs="Arial"/>
          <w:spacing w:val="-17"/>
        </w:rPr>
        <w:t xml:space="preserve"> </w:t>
      </w:r>
      <w:r w:rsidRPr="00AE4523">
        <w:rPr>
          <w:rFonts w:cs="Arial"/>
        </w:rPr>
        <w:t>the</w:t>
      </w:r>
      <w:r w:rsidRPr="00AE4523">
        <w:rPr>
          <w:rFonts w:cs="Arial"/>
          <w:spacing w:val="-20"/>
        </w:rPr>
        <w:t xml:space="preserve"> </w:t>
      </w:r>
      <w:r w:rsidRPr="00AE4523">
        <w:rPr>
          <w:rFonts w:cs="Arial"/>
        </w:rPr>
        <w:t>pillowcase</w:t>
      </w:r>
      <w:r w:rsidRPr="00AE4523">
        <w:rPr>
          <w:rFonts w:cs="Arial"/>
          <w:spacing w:val="-20"/>
        </w:rPr>
        <w:t xml:space="preserve"> </w:t>
      </w:r>
      <w:r w:rsidRPr="00AE4523">
        <w:rPr>
          <w:rFonts w:cs="Arial"/>
        </w:rPr>
        <w:t>bottom</w:t>
      </w:r>
      <w:r w:rsidRPr="00AE4523">
        <w:rPr>
          <w:rFonts w:cs="Arial"/>
          <w:spacing w:val="-20"/>
        </w:rPr>
        <w:t xml:space="preserve"> </w:t>
      </w:r>
      <w:r w:rsidRPr="00AE4523">
        <w:rPr>
          <w:rFonts w:cs="Arial"/>
        </w:rPr>
        <w:t>fabric and</w:t>
      </w:r>
      <w:r w:rsidRPr="00AE4523">
        <w:rPr>
          <w:rFonts w:cs="Arial"/>
          <w:spacing w:val="-20"/>
        </w:rPr>
        <w:t xml:space="preserve"> </w:t>
      </w:r>
      <w:r w:rsidRPr="00AE4523">
        <w:rPr>
          <w:rFonts w:cs="Arial"/>
        </w:rPr>
        <w:t>place</w:t>
      </w:r>
      <w:r w:rsidRPr="00AE4523">
        <w:rPr>
          <w:rFonts w:cs="Arial"/>
          <w:spacing w:val="-20"/>
        </w:rPr>
        <w:t xml:space="preserve"> </w:t>
      </w:r>
      <w:r w:rsidRPr="00AE4523">
        <w:rPr>
          <w:rFonts w:cs="Arial"/>
        </w:rPr>
        <w:t>it</w:t>
      </w:r>
      <w:r w:rsidRPr="00AE4523">
        <w:rPr>
          <w:rFonts w:cs="Arial"/>
          <w:spacing w:val="-17"/>
        </w:rPr>
        <w:t xml:space="preserve"> </w:t>
      </w:r>
      <w:r w:rsidRPr="00AE4523">
        <w:rPr>
          <w:rFonts w:cs="Arial"/>
        </w:rPr>
        <w:t>right</w:t>
      </w:r>
      <w:r w:rsidRPr="00AE4523">
        <w:rPr>
          <w:rFonts w:cs="Arial"/>
          <w:spacing w:val="-17"/>
        </w:rPr>
        <w:t xml:space="preserve"> </w:t>
      </w:r>
      <w:r w:rsidRPr="00AE4523">
        <w:rPr>
          <w:rFonts w:cs="Arial"/>
        </w:rPr>
        <w:t>side</w:t>
      </w:r>
      <w:r w:rsidRPr="00AE4523">
        <w:rPr>
          <w:rFonts w:cs="Arial"/>
          <w:spacing w:val="-20"/>
        </w:rPr>
        <w:t xml:space="preserve"> </w:t>
      </w:r>
      <w:r w:rsidRPr="00AE4523">
        <w:rPr>
          <w:rFonts w:cs="Arial"/>
        </w:rPr>
        <w:t>up.</w:t>
      </w:r>
    </w:p>
    <w:p w14:paraId="47733A8A" w14:textId="77777777" w:rsidR="00AA0CC6" w:rsidRPr="00AE4523" w:rsidRDefault="00AA0CC6" w:rsidP="00AE4523">
      <w:pPr>
        <w:pStyle w:val="ListParagraph"/>
        <w:widowControl w:val="0"/>
        <w:numPr>
          <w:ilvl w:val="0"/>
          <w:numId w:val="10"/>
        </w:numPr>
        <w:tabs>
          <w:tab w:val="left" w:pos="900"/>
        </w:tabs>
        <w:autoSpaceDE w:val="0"/>
        <w:autoSpaceDN w:val="0"/>
        <w:spacing w:before="163" w:after="100" w:afterAutospacing="1"/>
        <w:rPr>
          <w:rFonts w:cs="Arial"/>
        </w:rPr>
      </w:pPr>
      <w:r w:rsidRPr="00AE4523">
        <w:rPr>
          <w:rFonts w:cs="Arial"/>
        </w:rPr>
        <w:t>Align</w:t>
      </w:r>
      <w:r w:rsidRPr="00AE4523">
        <w:rPr>
          <w:rFonts w:cs="Arial"/>
          <w:spacing w:val="-19"/>
        </w:rPr>
        <w:t xml:space="preserve"> </w:t>
      </w:r>
      <w:r w:rsidRPr="00AE4523">
        <w:rPr>
          <w:rFonts w:cs="Arial"/>
        </w:rPr>
        <w:t>the</w:t>
      </w:r>
      <w:r w:rsidRPr="00AE4523">
        <w:rPr>
          <w:rFonts w:cs="Arial"/>
          <w:spacing w:val="-19"/>
        </w:rPr>
        <w:t xml:space="preserve"> </w:t>
      </w:r>
      <w:r w:rsidRPr="00AE4523">
        <w:rPr>
          <w:rFonts w:cs="Arial"/>
        </w:rPr>
        <w:t>finished</w:t>
      </w:r>
      <w:r w:rsidRPr="00AE4523">
        <w:rPr>
          <w:rFonts w:cs="Arial"/>
          <w:spacing w:val="-17"/>
        </w:rPr>
        <w:t xml:space="preserve"> </w:t>
      </w:r>
      <w:r w:rsidRPr="00AE4523">
        <w:rPr>
          <w:rFonts w:cs="Arial"/>
        </w:rPr>
        <w:t>edge</w:t>
      </w:r>
      <w:r w:rsidRPr="00AE4523">
        <w:rPr>
          <w:rFonts w:cs="Arial"/>
          <w:spacing w:val="-20"/>
        </w:rPr>
        <w:t xml:space="preserve"> </w:t>
      </w:r>
      <w:r w:rsidRPr="00AE4523">
        <w:rPr>
          <w:rFonts w:cs="Arial"/>
        </w:rPr>
        <w:t>of</w:t>
      </w:r>
      <w:r w:rsidRPr="00AE4523">
        <w:rPr>
          <w:rFonts w:cs="Arial"/>
          <w:spacing w:val="-17"/>
        </w:rPr>
        <w:t xml:space="preserve"> </w:t>
      </w:r>
      <w:r w:rsidRPr="00AE4523">
        <w:rPr>
          <w:rFonts w:cs="Arial"/>
        </w:rPr>
        <w:t>the</w:t>
      </w:r>
      <w:r w:rsidRPr="00AE4523">
        <w:rPr>
          <w:rFonts w:cs="Arial"/>
          <w:spacing w:val="-18"/>
        </w:rPr>
        <w:t xml:space="preserve"> </w:t>
      </w:r>
      <w:r w:rsidRPr="00AE4523">
        <w:rPr>
          <w:rFonts w:cs="Arial"/>
        </w:rPr>
        <w:t>piping</w:t>
      </w:r>
      <w:r w:rsidRPr="00AE4523">
        <w:rPr>
          <w:rFonts w:cs="Arial"/>
          <w:spacing w:val="-18"/>
        </w:rPr>
        <w:t xml:space="preserve"> </w:t>
      </w:r>
      <w:r w:rsidRPr="00AE4523">
        <w:rPr>
          <w:rFonts w:cs="Arial"/>
        </w:rPr>
        <w:t>with</w:t>
      </w:r>
      <w:r w:rsidRPr="00AE4523">
        <w:rPr>
          <w:rFonts w:cs="Arial"/>
          <w:spacing w:val="-20"/>
        </w:rPr>
        <w:t xml:space="preserve"> </w:t>
      </w:r>
      <w:r w:rsidRPr="00AE4523">
        <w:rPr>
          <w:rFonts w:cs="Arial"/>
        </w:rPr>
        <w:t>the</w:t>
      </w:r>
      <w:r w:rsidRPr="00AE4523">
        <w:rPr>
          <w:rFonts w:cs="Arial"/>
          <w:spacing w:val="-20"/>
        </w:rPr>
        <w:t xml:space="preserve"> </w:t>
      </w:r>
      <w:r w:rsidRPr="00AE4523">
        <w:rPr>
          <w:rFonts w:cs="Arial"/>
        </w:rPr>
        <w:t>top</w:t>
      </w:r>
      <w:r w:rsidRPr="00AE4523">
        <w:rPr>
          <w:rFonts w:cs="Arial"/>
          <w:spacing w:val="-18"/>
        </w:rPr>
        <w:t xml:space="preserve"> </w:t>
      </w:r>
      <w:r w:rsidRPr="00AE4523">
        <w:rPr>
          <w:rFonts w:cs="Arial"/>
        </w:rPr>
        <w:t>edge</w:t>
      </w:r>
      <w:r w:rsidRPr="00AE4523">
        <w:rPr>
          <w:rFonts w:cs="Arial"/>
          <w:spacing w:val="-20"/>
        </w:rPr>
        <w:t xml:space="preserve"> </w:t>
      </w:r>
      <w:r w:rsidRPr="00AE4523">
        <w:rPr>
          <w:rFonts w:cs="Arial"/>
        </w:rPr>
        <w:t>of</w:t>
      </w:r>
      <w:r w:rsidRPr="00AE4523">
        <w:rPr>
          <w:rFonts w:cs="Arial"/>
          <w:spacing w:val="-19"/>
        </w:rPr>
        <w:t xml:space="preserve"> </w:t>
      </w:r>
      <w:r w:rsidRPr="00AE4523">
        <w:rPr>
          <w:rFonts w:cs="Arial"/>
        </w:rPr>
        <w:t>the</w:t>
      </w:r>
      <w:r w:rsidRPr="00AE4523">
        <w:rPr>
          <w:rFonts w:cs="Arial"/>
          <w:spacing w:val="-18"/>
        </w:rPr>
        <w:t xml:space="preserve"> </w:t>
      </w:r>
      <w:r w:rsidRPr="00AE4523">
        <w:rPr>
          <w:rFonts w:cs="Arial"/>
        </w:rPr>
        <w:t>fabric.</w:t>
      </w:r>
    </w:p>
    <w:p w14:paraId="62F3C8C6" w14:textId="76700B4E" w:rsidR="00AA0CC6" w:rsidRPr="00AE4523" w:rsidRDefault="00AA0CC6" w:rsidP="00AE4523">
      <w:pPr>
        <w:pStyle w:val="ListParagraph"/>
        <w:widowControl w:val="0"/>
        <w:numPr>
          <w:ilvl w:val="0"/>
          <w:numId w:val="10"/>
        </w:numPr>
        <w:tabs>
          <w:tab w:val="left" w:pos="900"/>
        </w:tabs>
        <w:autoSpaceDE w:val="0"/>
        <w:autoSpaceDN w:val="0"/>
        <w:spacing w:before="163" w:after="100" w:afterAutospacing="1"/>
        <w:ind w:right="359"/>
        <w:rPr>
          <w:rFonts w:cs="Arial"/>
        </w:rPr>
      </w:pPr>
      <w:r w:rsidRPr="00AE4523">
        <w:rPr>
          <w:rFonts w:cs="Arial"/>
        </w:rPr>
        <w:t>Place the folded band of fabric to the top of the piping and pillowcase bottom fabric, aligning all fabric edges.</w:t>
      </w:r>
    </w:p>
    <w:p w14:paraId="436E9AC9" w14:textId="14CF56A7" w:rsidR="0072655D" w:rsidRPr="00AE4523" w:rsidRDefault="0072655D" w:rsidP="00AE4523">
      <w:pPr>
        <w:pStyle w:val="ListParagraph"/>
        <w:widowControl w:val="0"/>
        <w:numPr>
          <w:ilvl w:val="0"/>
          <w:numId w:val="10"/>
        </w:numPr>
        <w:tabs>
          <w:tab w:val="left" w:pos="900"/>
        </w:tabs>
        <w:autoSpaceDE w:val="0"/>
        <w:autoSpaceDN w:val="0"/>
        <w:spacing w:before="163" w:after="100" w:afterAutospacing="1"/>
        <w:ind w:right="359"/>
        <w:rPr>
          <w:rFonts w:cs="Arial"/>
        </w:rPr>
      </w:pPr>
      <w:r w:rsidRPr="00AE4523">
        <w:rPr>
          <w:rFonts w:cs="Arial"/>
          <w:b/>
          <w:bCs/>
          <w:i/>
          <w:iCs/>
        </w:rPr>
        <w:t>Note:</w:t>
      </w:r>
      <w:r w:rsidRPr="00AE4523">
        <w:rPr>
          <w:rFonts w:cs="Arial"/>
        </w:rPr>
        <w:t xml:space="preserve">  You can also use the Burrito method for layering your fabrics and piping together. </w:t>
      </w:r>
    </w:p>
    <w:p w14:paraId="5CE6DB70" w14:textId="232D4F90" w:rsidR="0072655D" w:rsidRPr="00AE4523" w:rsidRDefault="0072655D" w:rsidP="00AE4523">
      <w:pPr>
        <w:pStyle w:val="ListParagraph"/>
        <w:widowControl w:val="0"/>
        <w:numPr>
          <w:ilvl w:val="0"/>
          <w:numId w:val="10"/>
        </w:numPr>
        <w:tabs>
          <w:tab w:val="left" w:pos="900"/>
        </w:tabs>
        <w:autoSpaceDE w:val="0"/>
        <w:autoSpaceDN w:val="0"/>
        <w:spacing w:before="163" w:after="100" w:afterAutospacing="1"/>
        <w:ind w:right="359"/>
        <w:rPr>
          <w:rFonts w:cs="Arial"/>
        </w:rPr>
      </w:pPr>
      <w:r w:rsidRPr="00AE4523">
        <w:rPr>
          <w:rFonts w:cs="Arial"/>
        </w:rPr>
        <w:t xml:space="preserve">With the cording foot attached, serge all layers together with the piping placed in the groove of the cording foot. </w:t>
      </w:r>
    </w:p>
    <w:p w14:paraId="01ADB1F6" w14:textId="6BBF8C89" w:rsidR="00AA0CC6" w:rsidRPr="00AE4523" w:rsidRDefault="00AA0CC6" w:rsidP="00AE4523">
      <w:pPr>
        <w:pStyle w:val="ListParagraph"/>
        <w:widowControl w:val="0"/>
        <w:numPr>
          <w:ilvl w:val="0"/>
          <w:numId w:val="10"/>
        </w:numPr>
        <w:tabs>
          <w:tab w:val="left" w:pos="900"/>
        </w:tabs>
        <w:autoSpaceDE w:val="0"/>
        <w:autoSpaceDN w:val="0"/>
        <w:spacing w:before="163" w:after="100" w:afterAutospacing="1"/>
        <w:ind w:right="359"/>
        <w:rPr>
          <w:rFonts w:cs="Arial"/>
        </w:rPr>
      </w:pPr>
      <w:r w:rsidRPr="00AE4523">
        <w:rPr>
          <w:rFonts w:cs="Arial"/>
        </w:rPr>
        <w:t>Press the band and piping seam allowances towards the pillowcase bottom.</w:t>
      </w:r>
    </w:p>
    <w:p w14:paraId="2DC98BF9" w14:textId="77777777" w:rsidR="00AA0CC6" w:rsidRPr="00AE4523" w:rsidRDefault="00AA0CC6" w:rsidP="00AE4523">
      <w:pPr>
        <w:pStyle w:val="ListParagraph"/>
        <w:widowControl w:val="0"/>
        <w:numPr>
          <w:ilvl w:val="0"/>
          <w:numId w:val="10"/>
        </w:numPr>
        <w:tabs>
          <w:tab w:val="left" w:pos="900"/>
        </w:tabs>
        <w:autoSpaceDE w:val="0"/>
        <w:autoSpaceDN w:val="0"/>
        <w:spacing w:before="1" w:after="100" w:afterAutospacing="1"/>
        <w:rPr>
          <w:rFonts w:cs="Arial"/>
        </w:rPr>
      </w:pPr>
      <w:r w:rsidRPr="00AE4523">
        <w:rPr>
          <w:rFonts w:cs="Arial"/>
        </w:rPr>
        <w:t>Fold pillowcase in half, right sides together and pin or use binder clips to hold fabric edges together.</w:t>
      </w:r>
    </w:p>
    <w:p w14:paraId="280B93F1" w14:textId="2018ABA4" w:rsidR="00AA0CC6" w:rsidRPr="00AE4523" w:rsidRDefault="0072655D" w:rsidP="00AE4523">
      <w:pPr>
        <w:pStyle w:val="ListParagraph"/>
        <w:widowControl w:val="0"/>
        <w:numPr>
          <w:ilvl w:val="0"/>
          <w:numId w:val="10"/>
        </w:numPr>
        <w:tabs>
          <w:tab w:val="left" w:pos="900"/>
        </w:tabs>
        <w:autoSpaceDE w:val="0"/>
        <w:autoSpaceDN w:val="0"/>
        <w:spacing w:before="3" w:after="100" w:afterAutospacing="1"/>
        <w:ind w:right="587"/>
        <w:rPr>
          <w:rFonts w:cs="Arial"/>
        </w:rPr>
      </w:pPr>
      <w:r w:rsidRPr="00AE4523">
        <w:rPr>
          <w:rFonts w:cs="Arial"/>
        </w:rPr>
        <w:t xml:space="preserve">Remove the cording foot and attach the standard or clear presser foot. </w:t>
      </w:r>
      <w:r w:rsidR="00AA0CC6" w:rsidRPr="00AE4523">
        <w:rPr>
          <w:rFonts w:cs="Arial"/>
        </w:rPr>
        <w:t xml:space="preserve">Serge </w:t>
      </w:r>
      <w:r w:rsidRPr="00AE4523">
        <w:rPr>
          <w:rFonts w:cs="Arial"/>
        </w:rPr>
        <w:t>down the side of seam of the pillowcase.</w:t>
      </w:r>
      <w:r w:rsidR="00AA0CC6" w:rsidRPr="00AE4523">
        <w:rPr>
          <w:rFonts w:cs="Arial"/>
        </w:rPr>
        <w:t xml:space="preserve"> Slow down when approaching the band and the piping.   Continue slowly </w:t>
      </w:r>
      <w:proofErr w:type="spellStart"/>
      <w:r w:rsidR="00AA0CC6" w:rsidRPr="00AE4523">
        <w:rPr>
          <w:rFonts w:cs="Arial"/>
        </w:rPr>
        <w:t>serging</w:t>
      </w:r>
      <w:proofErr w:type="spellEnd"/>
      <w:r w:rsidR="00AA0CC6" w:rsidRPr="00AE4523">
        <w:rPr>
          <w:rFonts w:cs="Arial"/>
        </w:rPr>
        <w:t xml:space="preserve"> </w:t>
      </w:r>
      <w:r w:rsidRPr="00AE4523">
        <w:rPr>
          <w:rFonts w:cs="Arial"/>
        </w:rPr>
        <w:t xml:space="preserve">to </w:t>
      </w:r>
      <w:r w:rsidR="00AA0CC6" w:rsidRPr="00AE4523">
        <w:rPr>
          <w:rFonts w:cs="Arial"/>
        </w:rPr>
        <w:t>keeping fabric edges aligned.</w:t>
      </w:r>
    </w:p>
    <w:p w14:paraId="79FF9997" w14:textId="70FCC54D" w:rsidR="0072655D" w:rsidRPr="00AE4523" w:rsidRDefault="00AA0CC6" w:rsidP="00AE4523">
      <w:pPr>
        <w:pStyle w:val="ListParagraph"/>
        <w:widowControl w:val="0"/>
        <w:numPr>
          <w:ilvl w:val="0"/>
          <w:numId w:val="10"/>
        </w:numPr>
        <w:tabs>
          <w:tab w:val="left" w:pos="900"/>
        </w:tabs>
        <w:autoSpaceDE w:val="0"/>
        <w:autoSpaceDN w:val="0"/>
        <w:spacing w:before="3" w:after="100" w:afterAutospacing="1"/>
        <w:ind w:right="587"/>
        <w:rPr>
          <w:rFonts w:cs="Arial"/>
        </w:rPr>
      </w:pPr>
      <w:r w:rsidRPr="00AE4523">
        <w:rPr>
          <w:rFonts w:cs="Arial"/>
        </w:rPr>
        <w:t>Wrap the previous seam allowance and serge the bottom edge of the pillowcase.</w:t>
      </w:r>
      <w:r w:rsidR="0072655D" w:rsidRPr="00AE4523">
        <w:rPr>
          <w:rFonts w:cs="Arial"/>
        </w:rPr>
        <w:t xml:space="preserve">   Wrapping the seams will give you a nice point.</w:t>
      </w:r>
    </w:p>
    <w:p w14:paraId="713C082D" w14:textId="6F71972A" w:rsidR="0072655D" w:rsidRPr="00AE4523" w:rsidRDefault="00AA0CC6" w:rsidP="00AE4523">
      <w:pPr>
        <w:pStyle w:val="ListParagraph"/>
        <w:widowControl w:val="0"/>
        <w:numPr>
          <w:ilvl w:val="0"/>
          <w:numId w:val="10"/>
        </w:numPr>
        <w:tabs>
          <w:tab w:val="left" w:pos="900"/>
        </w:tabs>
        <w:autoSpaceDE w:val="0"/>
        <w:autoSpaceDN w:val="0"/>
        <w:spacing w:before="3" w:after="100" w:afterAutospacing="1"/>
        <w:ind w:right="587"/>
        <w:rPr>
          <w:rFonts w:cs="Arial"/>
        </w:rPr>
      </w:pPr>
      <w:bookmarkStart w:id="1" w:name="_GoBack"/>
      <w:r w:rsidRPr="00AE4523">
        <w:rPr>
          <w:rFonts w:cs="Arial"/>
        </w:rPr>
        <w:t>Turn the pillowcase right side out and press.</w:t>
      </w:r>
      <w:bookmarkEnd w:id="0"/>
    </w:p>
    <w:bookmarkEnd w:id="1"/>
    <w:p w14:paraId="366D0CA0" w14:textId="77777777" w:rsidR="00A52603" w:rsidRDefault="00A52603" w:rsidP="00A52603">
      <w:pPr>
        <w:ind w:left="432"/>
        <w:rPr>
          <w:rFonts w:cs="Arial"/>
        </w:rPr>
      </w:pPr>
    </w:p>
    <w:p w14:paraId="73C124F5" w14:textId="188C3363" w:rsidR="00A52603" w:rsidRPr="003112C6" w:rsidRDefault="00A52603" w:rsidP="00AE4523">
      <w:pPr>
        <w:rPr>
          <w:rStyle w:val="Hyperlink"/>
          <w:rFonts w:ascii="Arial" w:hAnsi="Arial" w:cs="Arial"/>
        </w:rPr>
      </w:pPr>
      <w:r w:rsidRPr="003112C6">
        <w:rPr>
          <w:rFonts w:ascii="Arial" w:hAnsi="Arial" w:cs="Arial"/>
        </w:rPr>
        <w:t xml:space="preserve">For other exciting projects like this one, visit our website at </w:t>
      </w:r>
      <w:hyperlink r:id="rId10" w:history="1">
        <w:r w:rsidRPr="003112C6">
          <w:rPr>
            <w:rStyle w:val="Hyperlink"/>
            <w:rFonts w:ascii="Arial" w:hAnsi="Arial" w:cs="Arial"/>
          </w:rPr>
          <w:t>www.babylock.com</w:t>
        </w:r>
      </w:hyperlink>
    </w:p>
    <w:p w14:paraId="717811DD" w14:textId="77777777" w:rsidR="003112C6" w:rsidRDefault="003112C6" w:rsidP="003112C6">
      <w:pPr>
        <w:rPr>
          <w:rFonts w:cs="Arial"/>
        </w:rPr>
      </w:pPr>
    </w:p>
    <w:p w14:paraId="63264312" w14:textId="5AEDD7AE" w:rsidR="003112C6" w:rsidRPr="003112C6" w:rsidRDefault="003112C6" w:rsidP="003112C6">
      <w:pPr>
        <w:rPr>
          <w:rFonts w:cs="Arial"/>
        </w:rPr>
      </w:pPr>
      <w:r w:rsidRPr="003112C6">
        <w:rPr>
          <w:rFonts w:cs="Arial"/>
        </w:rPr>
        <w:t>©2020 Baby Lock USA. This project may be freely used by individuals for non-commercial purposes. Project instructions may not be sold or distributed without approval from Baby Lock. Baby Lock must be acknowledged as the source of the project instructions through copyright or online link.</w:t>
      </w:r>
    </w:p>
    <w:p w14:paraId="559C2AE4" w14:textId="77777777" w:rsidR="003112C6" w:rsidRPr="003112C6" w:rsidRDefault="003112C6" w:rsidP="003112C6">
      <w:pPr>
        <w:ind w:left="432"/>
        <w:rPr>
          <w:rFonts w:ascii="Arial" w:hAnsi="Arial" w:cs="Arial"/>
          <w:color w:val="0000FF"/>
          <w:u w:val="single"/>
        </w:rPr>
      </w:pPr>
    </w:p>
    <w:p w14:paraId="08E8857D" w14:textId="25F41E05" w:rsidR="00A52603" w:rsidRPr="00A52603" w:rsidRDefault="00A52603" w:rsidP="00A52603">
      <w:pPr>
        <w:widowControl w:val="0"/>
        <w:tabs>
          <w:tab w:val="left" w:pos="900"/>
        </w:tabs>
        <w:autoSpaceDE w:val="0"/>
        <w:autoSpaceDN w:val="0"/>
        <w:spacing w:before="3" w:after="100" w:afterAutospacing="1"/>
        <w:ind w:right="587"/>
        <w:rPr>
          <w:rFonts w:ascii="Arial" w:hAnsi="Arial" w:cs="Arial"/>
        </w:rPr>
      </w:pPr>
    </w:p>
    <w:sectPr w:rsidR="00A52603" w:rsidRPr="00A52603" w:rsidSect="00A52603">
      <w:headerReference w:type="default" r:id="rId11"/>
      <w:footerReference w:type="default" r:id="rId12"/>
      <w:pgSz w:w="12240" w:h="15840"/>
      <w:pgMar w:top="1440" w:right="1800" w:bottom="1440" w:left="1800" w:header="270" w:footer="2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2D77A" w14:textId="77777777" w:rsidR="000863F8" w:rsidRDefault="000863F8" w:rsidP="007E0ACE">
      <w:r>
        <w:separator/>
      </w:r>
    </w:p>
  </w:endnote>
  <w:endnote w:type="continuationSeparator" w:id="0">
    <w:p w14:paraId="125DD739" w14:textId="77777777" w:rsidR="000863F8" w:rsidRDefault="000863F8" w:rsidP="007E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DEDF0" w14:textId="73CC3FD1" w:rsidR="00A52603" w:rsidRPr="00C13F92" w:rsidRDefault="00A52603" w:rsidP="00A52603">
    <w:pPr>
      <w:pStyle w:val="Footer"/>
      <w:rPr>
        <w:sz w:val="18"/>
        <w:szCs w:val="18"/>
      </w:rPr>
    </w:pPr>
    <w:r w:rsidRPr="00C13F92">
      <w:rPr>
        <w:sz w:val="18"/>
        <w:szCs w:val="18"/>
      </w:rPr>
      <w:t xml:space="preserve">Baby Lock Project: </w:t>
    </w:r>
    <w:proofErr w:type="spellStart"/>
    <w:r>
      <w:rPr>
        <w:sz w:val="18"/>
        <w:szCs w:val="18"/>
      </w:rPr>
      <w:t>Serger</w:t>
    </w:r>
    <w:proofErr w:type="spellEnd"/>
    <w:r>
      <w:rPr>
        <w:sz w:val="18"/>
        <w:szCs w:val="18"/>
      </w:rPr>
      <w:t xml:space="preserve"> Pillowcase</w:t>
    </w:r>
    <w:r>
      <w:rPr>
        <w:sz w:val="18"/>
        <w:szCs w:val="18"/>
      </w:rPr>
      <w:tab/>
    </w:r>
    <w:r>
      <w:rPr>
        <w:sz w:val="18"/>
        <w:szCs w:val="18"/>
      </w:rPr>
      <w:tab/>
    </w:r>
  </w:p>
  <w:p w14:paraId="33E7B4B4" w14:textId="117851BD" w:rsidR="007366B4" w:rsidRDefault="007366B4" w:rsidP="007366B4">
    <w:pPr>
      <w:pStyle w:val="Footer"/>
      <w:ind w:left="-15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9EB44" w14:textId="77777777" w:rsidR="000863F8" w:rsidRDefault="000863F8" w:rsidP="007E0ACE">
      <w:r>
        <w:separator/>
      </w:r>
    </w:p>
  </w:footnote>
  <w:footnote w:type="continuationSeparator" w:id="0">
    <w:p w14:paraId="59075404" w14:textId="77777777" w:rsidR="000863F8" w:rsidRDefault="000863F8" w:rsidP="007E0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04E86" w14:textId="11B68191" w:rsidR="007366B4" w:rsidRDefault="007366B4" w:rsidP="00922E3F">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36C2"/>
    <w:multiLevelType w:val="hybridMultilevel"/>
    <w:tmpl w:val="C268C1F4"/>
    <w:lvl w:ilvl="0" w:tplc="5F88579C">
      <w:start w:val="1"/>
      <w:numFmt w:val="decimal"/>
      <w:lvlText w:val="%1."/>
      <w:lvlJc w:val="left"/>
      <w:pPr>
        <w:ind w:left="792" w:hanging="360"/>
      </w:pPr>
      <w:rPr>
        <w:rFonts w:hint="default"/>
        <w:w w:val="91"/>
        <w:lang w:val="en-US" w:eastAsia="en-US" w:bidi="en-US"/>
      </w:rPr>
    </w:lvl>
    <w:lvl w:ilvl="1" w:tplc="7BFE5032">
      <w:numFmt w:val="bullet"/>
      <w:lvlText w:val="•"/>
      <w:lvlJc w:val="left"/>
      <w:pPr>
        <w:ind w:left="1702" w:hanging="360"/>
      </w:pPr>
      <w:rPr>
        <w:rFonts w:hint="default"/>
        <w:lang w:val="en-US" w:eastAsia="en-US" w:bidi="en-US"/>
      </w:rPr>
    </w:lvl>
    <w:lvl w:ilvl="2" w:tplc="E9CCBF84">
      <w:numFmt w:val="bullet"/>
      <w:lvlText w:val="•"/>
      <w:lvlJc w:val="left"/>
      <w:pPr>
        <w:ind w:left="2612" w:hanging="360"/>
      </w:pPr>
      <w:rPr>
        <w:rFonts w:hint="default"/>
        <w:lang w:val="en-US" w:eastAsia="en-US" w:bidi="en-US"/>
      </w:rPr>
    </w:lvl>
    <w:lvl w:ilvl="3" w:tplc="E3D61032">
      <w:numFmt w:val="bullet"/>
      <w:lvlText w:val="•"/>
      <w:lvlJc w:val="left"/>
      <w:pPr>
        <w:ind w:left="3522" w:hanging="360"/>
      </w:pPr>
      <w:rPr>
        <w:rFonts w:hint="default"/>
        <w:lang w:val="en-US" w:eastAsia="en-US" w:bidi="en-US"/>
      </w:rPr>
    </w:lvl>
    <w:lvl w:ilvl="4" w:tplc="C7187582">
      <w:numFmt w:val="bullet"/>
      <w:lvlText w:val="•"/>
      <w:lvlJc w:val="left"/>
      <w:pPr>
        <w:ind w:left="4432" w:hanging="360"/>
      </w:pPr>
      <w:rPr>
        <w:rFonts w:hint="default"/>
        <w:lang w:val="en-US" w:eastAsia="en-US" w:bidi="en-US"/>
      </w:rPr>
    </w:lvl>
    <w:lvl w:ilvl="5" w:tplc="9CAC209C">
      <w:numFmt w:val="bullet"/>
      <w:lvlText w:val="•"/>
      <w:lvlJc w:val="left"/>
      <w:pPr>
        <w:ind w:left="5342" w:hanging="360"/>
      </w:pPr>
      <w:rPr>
        <w:rFonts w:hint="default"/>
        <w:lang w:val="en-US" w:eastAsia="en-US" w:bidi="en-US"/>
      </w:rPr>
    </w:lvl>
    <w:lvl w:ilvl="6" w:tplc="5694DFB8">
      <w:numFmt w:val="bullet"/>
      <w:lvlText w:val="•"/>
      <w:lvlJc w:val="left"/>
      <w:pPr>
        <w:ind w:left="6252" w:hanging="360"/>
      </w:pPr>
      <w:rPr>
        <w:rFonts w:hint="default"/>
        <w:lang w:val="en-US" w:eastAsia="en-US" w:bidi="en-US"/>
      </w:rPr>
    </w:lvl>
    <w:lvl w:ilvl="7" w:tplc="2794D966">
      <w:numFmt w:val="bullet"/>
      <w:lvlText w:val="•"/>
      <w:lvlJc w:val="left"/>
      <w:pPr>
        <w:ind w:left="7162" w:hanging="360"/>
      </w:pPr>
      <w:rPr>
        <w:rFonts w:hint="default"/>
        <w:lang w:val="en-US" w:eastAsia="en-US" w:bidi="en-US"/>
      </w:rPr>
    </w:lvl>
    <w:lvl w:ilvl="8" w:tplc="9FE8F046">
      <w:numFmt w:val="bullet"/>
      <w:lvlText w:val="•"/>
      <w:lvlJc w:val="left"/>
      <w:pPr>
        <w:ind w:left="8072" w:hanging="360"/>
      </w:pPr>
      <w:rPr>
        <w:rFonts w:hint="default"/>
        <w:lang w:val="en-US" w:eastAsia="en-US" w:bidi="en-US"/>
      </w:rPr>
    </w:lvl>
  </w:abstractNum>
  <w:abstractNum w:abstractNumId="1" w15:restartNumberingAfterBreak="0">
    <w:nsid w:val="23FA6157"/>
    <w:multiLevelType w:val="hybridMultilevel"/>
    <w:tmpl w:val="2F20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05358"/>
    <w:multiLevelType w:val="hybridMultilevel"/>
    <w:tmpl w:val="45D8BA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4737B5"/>
    <w:multiLevelType w:val="hybridMultilevel"/>
    <w:tmpl w:val="B668390A"/>
    <w:lvl w:ilvl="0" w:tplc="89A628B8">
      <w:start w:val="1"/>
      <w:numFmt w:val="decimal"/>
      <w:lvlText w:val="%1."/>
      <w:lvlJc w:val="left"/>
      <w:pPr>
        <w:ind w:left="560" w:hanging="360"/>
      </w:pPr>
      <w:rPr>
        <w:rFonts w:ascii="Arial" w:eastAsia="Arial" w:hAnsi="Arial" w:cs="Arial" w:hint="default"/>
        <w:w w:val="91"/>
        <w:sz w:val="24"/>
        <w:szCs w:val="24"/>
        <w:lang w:val="en-US" w:eastAsia="en-US" w:bidi="en-US"/>
      </w:rPr>
    </w:lvl>
    <w:lvl w:ilvl="1" w:tplc="A61CF930">
      <w:numFmt w:val="bullet"/>
      <w:lvlText w:val=""/>
      <w:lvlJc w:val="left"/>
      <w:pPr>
        <w:ind w:left="740" w:hanging="269"/>
      </w:pPr>
      <w:rPr>
        <w:rFonts w:hint="default"/>
        <w:w w:val="76"/>
        <w:lang w:val="en-US" w:eastAsia="en-US" w:bidi="en-US"/>
      </w:rPr>
    </w:lvl>
    <w:lvl w:ilvl="2" w:tplc="654A386A">
      <w:numFmt w:val="bullet"/>
      <w:lvlText w:val="•"/>
      <w:lvlJc w:val="left"/>
      <w:pPr>
        <w:ind w:left="1731" w:hanging="269"/>
      </w:pPr>
      <w:rPr>
        <w:rFonts w:hint="default"/>
        <w:lang w:val="en-US" w:eastAsia="en-US" w:bidi="en-US"/>
      </w:rPr>
    </w:lvl>
    <w:lvl w:ilvl="3" w:tplc="BB88E334">
      <w:numFmt w:val="bullet"/>
      <w:lvlText w:val="•"/>
      <w:lvlJc w:val="left"/>
      <w:pPr>
        <w:ind w:left="2722" w:hanging="269"/>
      </w:pPr>
      <w:rPr>
        <w:rFonts w:hint="default"/>
        <w:lang w:val="en-US" w:eastAsia="en-US" w:bidi="en-US"/>
      </w:rPr>
    </w:lvl>
    <w:lvl w:ilvl="4" w:tplc="067E56F8">
      <w:numFmt w:val="bullet"/>
      <w:lvlText w:val="•"/>
      <w:lvlJc w:val="left"/>
      <w:pPr>
        <w:ind w:left="3713" w:hanging="269"/>
      </w:pPr>
      <w:rPr>
        <w:rFonts w:hint="default"/>
        <w:lang w:val="en-US" w:eastAsia="en-US" w:bidi="en-US"/>
      </w:rPr>
    </w:lvl>
    <w:lvl w:ilvl="5" w:tplc="C09EE586">
      <w:numFmt w:val="bullet"/>
      <w:lvlText w:val="•"/>
      <w:lvlJc w:val="left"/>
      <w:pPr>
        <w:ind w:left="4704" w:hanging="269"/>
      </w:pPr>
      <w:rPr>
        <w:rFonts w:hint="default"/>
        <w:lang w:val="en-US" w:eastAsia="en-US" w:bidi="en-US"/>
      </w:rPr>
    </w:lvl>
    <w:lvl w:ilvl="6" w:tplc="F710BCCC">
      <w:numFmt w:val="bullet"/>
      <w:lvlText w:val="•"/>
      <w:lvlJc w:val="left"/>
      <w:pPr>
        <w:ind w:left="5695" w:hanging="269"/>
      </w:pPr>
      <w:rPr>
        <w:rFonts w:hint="default"/>
        <w:lang w:val="en-US" w:eastAsia="en-US" w:bidi="en-US"/>
      </w:rPr>
    </w:lvl>
    <w:lvl w:ilvl="7" w:tplc="69C292B0">
      <w:numFmt w:val="bullet"/>
      <w:lvlText w:val="•"/>
      <w:lvlJc w:val="left"/>
      <w:pPr>
        <w:ind w:left="6686" w:hanging="269"/>
      </w:pPr>
      <w:rPr>
        <w:rFonts w:hint="default"/>
        <w:lang w:val="en-US" w:eastAsia="en-US" w:bidi="en-US"/>
      </w:rPr>
    </w:lvl>
    <w:lvl w:ilvl="8" w:tplc="F6AA98D0">
      <w:numFmt w:val="bullet"/>
      <w:lvlText w:val="•"/>
      <w:lvlJc w:val="left"/>
      <w:pPr>
        <w:ind w:left="7677" w:hanging="269"/>
      </w:pPr>
      <w:rPr>
        <w:rFonts w:hint="default"/>
        <w:lang w:val="en-US" w:eastAsia="en-US" w:bidi="en-US"/>
      </w:rPr>
    </w:lvl>
  </w:abstractNum>
  <w:abstractNum w:abstractNumId="4" w15:restartNumberingAfterBreak="0">
    <w:nsid w:val="5A5702C4"/>
    <w:multiLevelType w:val="hybridMultilevel"/>
    <w:tmpl w:val="6D7A55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CEB6C36"/>
    <w:multiLevelType w:val="hybridMultilevel"/>
    <w:tmpl w:val="6168577E"/>
    <w:lvl w:ilvl="0" w:tplc="0409000F">
      <w:start w:val="1"/>
      <w:numFmt w:val="decimal"/>
      <w:lvlText w:val="%1."/>
      <w:lvlJc w:val="left"/>
      <w:pPr>
        <w:ind w:left="560" w:hanging="360"/>
      </w:pPr>
      <w:rPr>
        <w:rFonts w:hint="default"/>
        <w:w w:val="91"/>
        <w:sz w:val="24"/>
        <w:szCs w:val="24"/>
        <w:lang w:val="en-US" w:eastAsia="en-US" w:bidi="en-US"/>
      </w:rPr>
    </w:lvl>
    <w:lvl w:ilvl="1" w:tplc="A61CF930">
      <w:numFmt w:val="bullet"/>
      <w:lvlText w:val=""/>
      <w:lvlJc w:val="left"/>
      <w:pPr>
        <w:ind w:left="740" w:hanging="269"/>
      </w:pPr>
      <w:rPr>
        <w:rFonts w:hint="default"/>
        <w:w w:val="76"/>
        <w:lang w:val="en-US" w:eastAsia="en-US" w:bidi="en-US"/>
      </w:rPr>
    </w:lvl>
    <w:lvl w:ilvl="2" w:tplc="654A386A">
      <w:numFmt w:val="bullet"/>
      <w:lvlText w:val="•"/>
      <w:lvlJc w:val="left"/>
      <w:pPr>
        <w:ind w:left="1731" w:hanging="269"/>
      </w:pPr>
      <w:rPr>
        <w:rFonts w:hint="default"/>
        <w:lang w:val="en-US" w:eastAsia="en-US" w:bidi="en-US"/>
      </w:rPr>
    </w:lvl>
    <w:lvl w:ilvl="3" w:tplc="BB88E334">
      <w:numFmt w:val="bullet"/>
      <w:lvlText w:val="•"/>
      <w:lvlJc w:val="left"/>
      <w:pPr>
        <w:ind w:left="2722" w:hanging="269"/>
      </w:pPr>
      <w:rPr>
        <w:rFonts w:hint="default"/>
        <w:lang w:val="en-US" w:eastAsia="en-US" w:bidi="en-US"/>
      </w:rPr>
    </w:lvl>
    <w:lvl w:ilvl="4" w:tplc="067E56F8">
      <w:numFmt w:val="bullet"/>
      <w:lvlText w:val="•"/>
      <w:lvlJc w:val="left"/>
      <w:pPr>
        <w:ind w:left="3713" w:hanging="269"/>
      </w:pPr>
      <w:rPr>
        <w:rFonts w:hint="default"/>
        <w:lang w:val="en-US" w:eastAsia="en-US" w:bidi="en-US"/>
      </w:rPr>
    </w:lvl>
    <w:lvl w:ilvl="5" w:tplc="C09EE586">
      <w:numFmt w:val="bullet"/>
      <w:lvlText w:val="•"/>
      <w:lvlJc w:val="left"/>
      <w:pPr>
        <w:ind w:left="4704" w:hanging="269"/>
      </w:pPr>
      <w:rPr>
        <w:rFonts w:hint="default"/>
        <w:lang w:val="en-US" w:eastAsia="en-US" w:bidi="en-US"/>
      </w:rPr>
    </w:lvl>
    <w:lvl w:ilvl="6" w:tplc="F710BCCC">
      <w:numFmt w:val="bullet"/>
      <w:lvlText w:val="•"/>
      <w:lvlJc w:val="left"/>
      <w:pPr>
        <w:ind w:left="5695" w:hanging="269"/>
      </w:pPr>
      <w:rPr>
        <w:rFonts w:hint="default"/>
        <w:lang w:val="en-US" w:eastAsia="en-US" w:bidi="en-US"/>
      </w:rPr>
    </w:lvl>
    <w:lvl w:ilvl="7" w:tplc="69C292B0">
      <w:numFmt w:val="bullet"/>
      <w:lvlText w:val="•"/>
      <w:lvlJc w:val="left"/>
      <w:pPr>
        <w:ind w:left="6686" w:hanging="269"/>
      </w:pPr>
      <w:rPr>
        <w:rFonts w:hint="default"/>
        <w:lang w:val="en-US" w:eastAsia="en-US" w:bidi="en-US"/>
      </w:rPr>
    </w:lvl>
    <w:lvl w:ilvl="8" w:tplc="F6AA98D0">
      <w:numFmt w:val="bullet"/>
      <w:lvlText w:val="•"/>
      <w:lvlJc w:val="left"/>
      <w:pPr>
        <w:ind w:left="7677" w:hanging="269"/>
      </w:pPr>
      <w:rPr>
        <w:rFonts w:hint="default"/>
        <w:lang w:val="en-US" w:eastAsia="en-US" w:bidi="en-US"/>
      </w:rPr>
    </w:lvl>
  </w:abstractNum>
  <w:abstractNum w:abstractNumId="6" w15:restartNumberingAfterBreak="0">
    <w:nsid w:val="66214EE7"/>
    <w:multiLevelType w:val="hybridMultilevel"/>
    <w:tmpl w:val="73FCF1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99F3BA6"/>
    <w:multiLevelType w:val="hybridMultilevel"/>
    <w:tmpl w:val="817C0E90"/>
    <w:lvl w:ilvl="0" w:tplc="E91C7E02">
      <w:start w:val="1"/>
      <w:numFmt w:val="decimal"/>
      <w:lvlText w:val="%1."/>
      <w:lvlJc w:val="left"/>
      <w:pPr>
        <w:ind w:left="810" w:hanging="360"/>
      </w:pPr>
      <w:rPr>
        <w:rFonts w:ascii="Book Antiqua" w:hAnsi="Book Antiqua"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74397B20"/>
    <w:multiLevelType w:val="hybridMultilevel"/>
    <w:tmpl w:val="97D8BFA2"/>
    <w:lvl w:ilvl="0" w:tplc="0409000F">
      <w:start w:val="1"/>
      <w:numFmt w:val="decimal"/>
      <w:lvlText w:val="%1."/>
      <w:lvlJc w:val="left"/>
      <w:pPr>
        <w:ind w:left="1170" w:hanging="360"/>
      </w:pPr>
      <w:rPr>
        <w:rFonts w:hint="default"/>
        <w:w w:val="91"/>
        <w:lang w:val="en-US" w:eastAsia="en-US" w:bidi="en-US"/>
      </w:rPr>
    </w:lvl>
    <w:lvl w:ilvl="1" w:tplc="7BFE5032">
      <w:numFmt w:val="bullet"/>
      <w:lvlText w:val="•"/>
      <w:lvlJc w:val="left"/>
      <w:pPr>
        <w:ind w:left="1702" w:hanging="360"/>
      </w:pPr>
      <w:rPr>
        <w:rFonts w:hint="default"/>
        <w:lang w:val="en-US" w:eastAsia="en-US" w:bidi="en-US"/>
      </w:rPr>
    </w:lvl>
    <w:lvl w:ilvl="2" w:tplc="E9CCBF84">
      <w:numFmt w:val="bullet"/>
      <w:lvlText w:val="•"/>
      <w:lvlJc w:val="left"/>
      <w:pPr>
        <w:ind w:left="2612" w:hanging="360"/>
      </w:pPr>
      <w:rPr>
        <w:rFonts w:hint="default"/>
        <w:lang w:val="en-US" w:eastAsia="en-US" w:bidi="en-US"/>
      </w:rPr>
    </w:lvl>
    <w:lvl w:ilvl="3" w:tplc="E3D61032">
      <w:numFmt w:val="bullet"/>
      <w:lvlText w:val="•"/>
      <w:lvlJc w:val="left"/>
      <w:pPr>
        <w:ind w:left="3522" w:hanging="360"/>
      </w:pPr>
      <w:rPr>
        <w:rFonts w:hint="default"/>
        <w:lang w:val="en-US" w:eastAsia="en-US" w:bidi="en-US"/>
      </w:rPr>
    </w:lvl>
    <w:lvl w:ilvl="4" w:tplc="C7187582">
      <w:numFmt w:val="bullet"/>
      <w:lvlText w:val="•"/>
      <w:lvlJc w:val="left"/>
      <w:pPr>
        <w:ind w:left="4432" w:hanging="360"/>
      </w:pPr>
      <w:rPr>
        <w:rFonts w:hint="default"/>
        <w:lang w:val="en-US" w:eastAsia="en-US" w:bidi="en-US"/>
      </w:rPr>
    </w:lvl>
    <w:lvl w:ilvl="5" w:tplc="9CAC209C">
      <w:numFmt w:val="bullet"/>
      <w:lvlText w:val="•"/>
      <w:lvlJc w:val="left"/>
      <w:pPr>
        <w:ind w:left="5342" w:hanging="360"/>
      </w:pPr>
      <w:rPr>
        <w:rFonts w:hint="default"/>
        <w:lang w:val="en-US" w:eastAsia="en-US" w:bidi="en-US"/>
      </w:rPr>
    </w:lvl>
    <w:lvl w:ilvl="6" w:tplc="5694DFB8">
      <w:numFmt w:val="bullet"/>
      <w:lvlText w:val="•"/>
      <w:lvlJc w:val="left"/>
      <w:pPr>
        <w:ind w:left="6252" w:hanging="360"/>
      </w:pPr>
      <w:rPr>
        <w:rFonts w:hint="default"/>
        <w:lang w:val="en-US" w:eastAsia="en-US" w:bidi="en-US"/>
      </w:rPr>
    </w:lvl>
    <w:lvl w:ilvl="7" w:tplc="2794D966">
      <w:numFmt w:val="bullet"/>
      <w:lvlText w:val="•"/>
      <w:lvlJc w:val="left"/>
      <w:pPr>
        <w:ind w:left="7162" w:hanging="360"/>
      </w:pPr>
      <w:rPr>
        <w:rFonts w:hint="default"/>
        <w:lang w:val="en-US" w:eastAsia="en-US" w:bidi="en-US"/>
      </w:rPr>
    </w:lvl>
    <w:lvl w:ilvl="8" w:tplc="9FE8F046">
      <w:numFmt w:val="bullet"/>
      <w:lvlText w:val="•"/>
      <w:lvlJc w:val="left"/>
      <w:pPr>
        <w:ind w:left="8072" w:hanging="360"/>
      </w:pPr>
      <w:rPr>
        <w:rFonts w:hint="default"/>
        <w:lang w:val="en-US" w:eastAsia="en-US" w:bidi="en-US"/>
      </w:rPr>
    </w:lvl>
  </w:abstractNum>
  <w:abstractNum w:abstractNumId="9" w15:restartNumberingAfterBreak="0">
    <w:nsid w:val="7AA14E0B"/>
    <w:multiLevelType w:val="hybridMultilevel"/>
    <w:tmpl w:val="68A29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0"/>
  </w:num>
  <w:num w:numId="4">
    <w:abstractNumId w:val="3"/>
  </w:num>
  <w:num w:numId="5">
    <w:abstractNumId w:val="5"/>
  </w:num>
  <w:num w:numId="6">
    <w:abstractNumId w:val="9"/>
  </w:num>
  <w:num w:numId="7">
    <w:abstractNumId w:val="2"/>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CE"/>
    <w:rsid w:val="000863F8"/>
    <w:rsid w:val="000C0A19"/>
    <w:rsid w:val="003112C6"/>
    <w:rsid w:val="003B6711"/>
    <w:rsid w:val="006F3302"/>
    <w:rsid w:val="0072655D"/>
    <w:rsid w:val="007366B4"/>
    <w:rsid w:val="007E0ACE"/>
    <w:rsid w:val="00835993"/>
    <w:rsid w:val="00922E3F"/>
    <w:rsid w:val="009A2094"/>
    <w:rsid w:val="00A52603"/>
    <w:rsid w:val="00AA0CC6"/>
    <w:rsid w:val="00AE4523"/>
    <w:rsid w:val="00D4164C"/>
    <w:rsid w:val="00D6610D"/>
    <w:rsid w:val="00DD7C4D"/>
    <w:rsid w:val="00EF5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9CAC0"/>
  <w14:defaultImageDpi w14:val="300"/>
  <w15:docId w15:val="{EC064B6F-D6BB-4901-84FB-768760FC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AA0CC6"/>
    <w:pPr>
      <w:widowControl w:val="0"/>
      <w:autoSpaceDE w:val="0"/>
      <w:autoSpaceDN w:val="0"/>
      <w:ind w:left="200"/>
      <w:outlineLvl w:val="2"/>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ACE"/>
    <w:pPr>
      <w:tabs>
        <w:tab w:val="center" w:pos="4320"/>
        <w:tab w:val="right" w:pos="8640"/>
      </w:tabs>
    </w:pPr>
  </w:style>
  <w:style w:type="character" w:customStyle="1" w:styleId="HeaderChar">
    <w:name w:val="Header Char"/>
    <w:basedOn w:val="DefaultParagraphFont"/>
    <w:link w:val="Header"/>
    <w:uiPriority w:val="99"/>
    <w:rsid w:val="007E0ACE"/>
  </w:style>
  <w:style w:type="paragraph" w:styleId="Footer">
    <w:name w:val="footer"/>
    <w:basedOn w:val="Normal"/>
    <w:link w:val="FooterChar"/>
    <w:uiPriority w:val="99"/>
    <w:unhideWhenUsed/>
    <w:rsid w:val="007E0ACE"/>
    <w:pPr>
      <w:tabs>
        <w:tab w:val="center" w:pos="4320"/>
        <w:tab w:val="right" w:pos="8640"/>
      </w:tabs>
    </w:pPr>
  </w:style>
  <w:style w:type="character" w:customStyle="1" w:styleId="FooterChar">
    <w:name w:val="Footer Char"/>
    <w:basedOn w:val="DefaultParagraphFont"/>
    <w:link w:val="Footer"/>
    <w:uiPriority w:val="99"/>
    <w:rsid w:val="007E0ACE"/>
  </w:style>
  <w:style w:type="paragraph" w:styleId="BalloonText">
    <w:name w:val="Balloon Text"/>
    <w:basedOn w:val="Normal"/>
    <w:link w:val="BalloonTextChar"/>
    <w:uiPriority w:val="99"/>
    <w:semiHidden/>
    <w:unhideWhenUsed/>
    <w:rsid w:val="007E0A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0ACE"/>
    <w:rPr>
      <w:rFonts w:ascii="Lucida Grande" w:hAnsi="Lucida Grande" w:cs="Lucida Grande"/>
      <w:sz w:val="18"/>
      <w:szCs w:val="18"/>
    </w:rPr>
  </w:style>
  <w:style w:type="character" w:customStyle="1" w:styleId="Heading3Char">
    <w:name w:val="Heading 3 Char"/>
    <w:basedOn w:val="DefaultParagraphFont"/>
    <w:link w:val="Heading3"/>
    <w:uiPriority w:val="1"/>
    <w:rsid w:val="00AA0CC6"/>
    <w:rPr>
      <w:rFonts w:ascii="Arial" w:eastAsia="Arial" w:hAnsi="Arial" w:cs="Arial"/>
      <w:b/>
      <w:bCs/>
      <w:lang w:bidi="en-US"/>
    </w:rPr>
  </w:style>
  <w:style w:type="paragraph" w:styleId="ListParagraph">
    <w:name w:val="List Paragraph"/>
    <w:basedOn w:val="Normal"/>
    <w:uiPriority w:val="1"/>
    <w:qFormat/>
    <w:rsid w:val="00AA0CC6"/>
    <w:pPr>
      <w:ind w:left="720"/>
      <w:contextualSpacing/>
    </w:pPr>
    <w:rPr>
      <w:rFonts w:ascii="Arial" w:eastAsia="Times New Roman" w:hAnsi="Arial" w:cs="Times New Roman"/>
    </w:rPr>
  </w:style>
  <w:style w:type="paragraph" w:customStyle="1" w:styleId="FreeForm">
    <w:name w:val="Free Form"/>
    <w:rsid w:val="00AA0CC6"/>
    <w:pPr>
      <w:outlineLvl w:val="0"/>
    </w:pPr>
    <w:rPr>
      <w:rFonts w:ascii="Helvetica" w:eastAsia="ヒラギノ角ゴ Pro W3" w:hAnsi="Helvetica" w:cs="Times New Roman"/>
      <w:color w:val="000000"/>
      <w:szCs w:val="20"/>
    </w:rPr>
  </w:style>
  <w:style w:type="paragraph" w:styleId="BodyText">
    <w:name w:val="Body Text"/>
    <w:basedOn w:val="Normal"/>
    <w:link w:val="BodyTextChar"/>
    <w:uiPriority w:val="1"/>
    <w:qFormat/>
    <w:rsid w:val="00AA0CC6"/>
    <w:pPr>
      <w:widowControl w:val="0"/>
      <w:autoSpaceDE w:val="0"/>
      <w:autoSpaceDN w:val="0"/>
      <w:ind w:left="651"/>
    </w:pPr>
    <w:rPr>
      <w:rFonts w:ascii="Arial" w:eastAsia="Arial" w:hAnsi="Arial" w:cs="Arial"/>
      <w:lang w:bidi="en-US"/>
    </w:rPr>
  </w:style>
  <w:style w:type="character" w:customStyle="1" w:styleId="BodyTextChar">
    <w:name w:val="Body Text Char"/>
    <w:basedOn w:val="DefaultParagraphFont"/>
    <w:link w:val="BodyText"/>
    <w:uiPriority w:val="1"/>
    <w:rsid w:val="00AA0CC6"/>
    <w:rPr>
      <w:rFonts w:ascii="Arial" w:eastAsia="Arial" w:hAnsi="Arial" w:cs="Arial"/>
      <w:lang w:bidi="en-US"/>
    </w:rPr>
  </w:style>
  <w:style w:type="paragraph" w:customStyle="1" w:styleId="ProjectsHeadings">
    <w:name w:val="Projects Headings"/>
    <w:basedOn w:val="Subtitle"/>
    <w:rsid w:val="00A52603"/>
    <w:pPr>
      <w:numPr>
        <w:ilvl w:val="0"/>
      </w:numPr>
      <w:tabs>
        <w:tab w:val="left" w:pos="0"/>
      </w:tabs>
      <w:spacing w:after="0"/>
    </w:pPr>
    <w:rPr>
      <w:rFonts w:ascii="Arial" w:eastAsia="Times New Roman" w:hAnsi="Arial" w:cs="Times New Roman"/>
      <w:b/>
      <w:color w:val="4742A6"/>
      <w:spacing w:val="0"/>
      <w:sz w:val="24"/>
      <w:szCs w:val="20"/>
    </w:rPr>
  </w:style>
  <w:style w:type="paragraph" w:styleId="Subtitle">
    <w:name w:val="Subtitle"/>
    <w:basedOn w:val="Normal"/>
    <w:next w:val="Normal"/>
    <w:link w:val="SubtitleChar"/>
    <w:uiPriority w:val="11"/>
    <w:qFormat/>
    <w:rsid w:val="00A52603"/>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A52603"/>
    <w:rPr>
      <w:color w:val="5A5A5A" w:themeColor="text1" w:themeTint="A5"/>
      <w:spacing w:val="15"/>
      <w:sz w:val="22"/>
      <w:szCs w:val="22"/>
    </w:rPr>
  </w:style>
  <w:style w:type="character" w:styleId="Emphasis">
    <w:name w:val="Emphasis"/>
    <w:basedOn w:val="DefaultParagraphFont"/>
    <w:uiPriority w:val="20"/>
    <w:qFormat/>
    <w:rsid w:val="00A52603"/>
    <w:rPr>
      <w:i/>
      <w:iCs/>
    </w:rPr>
  </w:style>
  <w:style w:type="character" w:styleId="Hyperlink">
    <w:name w:val="Hyperlink"/>
    <w:basedOn w:val="DefaultParagraphFont"/>
    <w:uiPriority w:val="99"/>
    <w:semiHidden/>
    <w:unhideWhenUsed/>
    <w:rsid w:val="00A526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784472">
      <w:bodyDiv w:val="1"/>
      <w:marLeft w:val="0"/>
      <w:marRight w:val="0"/>
      <w:marTop w:val="0"/>
      <w:marBottom w:val="0"/>
      <w:divBdr>
        <w:top w:val="none" w:sz="0" w:space="0" w:color="auto"/>
        <w:left w:val="none" w:sz="0" w:space="0" w:color="auto"/>
        <w:bottom w:val="none" w:sz="0" w:space="0" w:color="auto"/>
        <w:right w:val="none" w:sz="0" w:space="0" w:color="auto"/>
      </w:divBdr>
    </w:div>
    <w:div w:id="20140680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abylock.com/" TargetMode="External"/><Relationship Id="rId4" Type="http://schemas.openxmlformats.org/officeDocument/2006/relationships/webSettings" Target="webSettings.xml"/><Relationship Id="rId9" Type="http://schemas.openxmlformats.org/officeDocument/2006/relationships/hyperlink" Target="http://millionpillowcases.allpeoplequil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Tacony</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Holdinghausen</dc:creator>
  <cp:keywords/>
  <dc:description/>
  <cp:lastModifiedBy>Erika Kuhn</cp:lastModifiedBy>
  <cp:revision>2</cp:revision>
  <dcterms:created xsi:type="dcterms:W3CDTF">2020-04-24T08:22:00Z</dcterms:created>
  <dcterms:modified xsi:type="dcterms:W3CDTF">2020-04-24T08:22:00Z</dcterms:modified>
</cp:coreProperties>
</file>