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429" w:rsidRPr="00572429" w:rsidRDefault="00572429" w:rsidP="00F300F3">
      <w:pPr>
        <w:rPr>
          <w:rFonts w:ascii="Times New Roman" w:eastAsia="新細明體" w:hAnsi="Times New Roman" w:cs="Times New Roman"/>
          <w:b/>
          <w:sz w:val="36"/>
          <w:szCs w:val="36"/>
        </w:rPr>
      </w:pPr>
      <w:r w:rsidRPr="00F300F3">
        <w:rPr>
          <w:rFonts w:ascii="Times New Roman" w:eastAsia="新細明體" w:hAnsi="Times New Roman" w:cs="Times New Roman" w:hint="eastAsia"/>
          <w:b/>
          <w:sz w:val="36"/>
          <w:szCs w:val="36"/>
        </w:rPr>
        <w:t>《華嚴經》可概分為四部分</w:t>
      </w:r>
      <w:r w:rsidRPr="00572429">
        <w:rPr>
          <w:rFonts w:ascii="Times New Roman" w:eastAsia="新細明體" w:hAnsi="Times New Roman" w:cs="Times New Roman" w:hint="eastAsia"/>
          <w:b/>
          <w:sz w:val="36"/>
          <w:szCs w:val="36"/>
        </w:rPr>
        <w:t>，</w:t>
      </w:r>
      <w:r w:rsidRPr="00572429">
        <w:rPr>
          <w:rFonts w:ascii="Times New Roman" w:eastAsia="新細明體" w:hAnsi="Times New Roman" w:cs="Times New Roman" w:hint="eastAsia"/>
          <w:b/>
          <w:sz w:val="36"/>
          <w:szCs w:val="36"/>
        </w:rPr>
        <w:t>集出的時間約分為三期</w:t>
      </w:r>
    </w:p>
    <w:p w:rsidR="00341C69" w:rsidRPr="00341C69" w:rsidRDefault="00BF5EA8" w:rsidP="00BF5EA8">
      <w:pPr>
        <w:ind w:firstLineChars="100" w:firstLine="2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（一）</w:t>
      </w:r>
      <w:r w:rsidR="00341C69" w:rsidRPr="00F300F3">
        <w:rPr>
          <w:rFonts w:ascii="Times New Roman" w:eastAsia="新細明體" w:hAnsi="Times New Roman" w:cs="Times New Roman" w:hint="eastAsia"/>
          <w:b/>
          <w:sz w:val="20"/>
          <w:szCs w:val="24"/>
          <w:bdr w:val="single" w:sz="4" w:space="0" w:color="auto"/>
        </w:rPr>
        <w:t>《華嚴經》可概分為四部分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現在的大部《華嚴經》，可概分為四部分：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1"/>
      </w:r>
    </w:p>
    <w:p w:rsidR="00F300F3" w:rsidRPr="00F300F3" w:rsidRDefault="00F300F3" w:rsidP="00F300F3">
      <w:pPr>
        <w:ind w:firstLineChars="100" w:firstLine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一、前六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品明佛剎與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佛。</w:t>
      </w:r>
    </w:p>
    <w:p w:rsidR="00F300F3" w:rsidRPr="00F300F3" w:rsidRDefault="00F300F3" w:rsidP="00F300F3">
      <w:pPr>
        <w:ind w:leftChars="100" w:left="720" w:hangingChars="200" w:hanging="48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二、從〈如來名號品〉（第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7</w:t>
      </w:r>
      <w:r w:rsidRPr="00F300F3">
        <w:rPr>
          <w:rFonts w:ascii="Times New Roman" w:eastAsia="新細明體" w:hAnsi="Times New Roman" w:cs="Times New Roman" w:hint="eastAsia"/>
          <w:szCs w:val="24"/>
        </w:rPr>
        <w:t>）到〈十忍品〉（第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29</w:t>
      </w:r>
      <w:r w:rsidRPr="00F300F3">
        <w:rPr>
          <w:rFonts w:ascii="Times New Roman" w:eastAsia="新細明體" w:hAnsi="Times New Roman" w:cs="Times New Roman" w:hint="eastAsia"/>
          <w:szCs w:val="24"/>
        </w:rPr>
        <w:t>），明菩薩行：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略舉佛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與所說法，然後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勸信令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行，次第深入。</w:t>
      </w:r>
    </w:p>
    <w:p w:rsidR="00F300F3" w:rsidRPr="00F300F3" w:rsidRDefault="00F300F3" w:rsidP="00F300F3">
      <w:pPr>
        <w:ind w:leftChars="100" w:left="720" w:hangingChars="200" w:hanging="48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三、從〈壽量品〉（第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31</w:t>
      </w:r>
      <w:r w:rsidRPr="00F300F3">
        <w:rPr>
          <w:rFonts w:ascii="Times New Roman" w:eastAsia="新細明體" w:hAnsi="Times New Roman" w:cs="Times New Roman" w:hint="eastAsia"/>
          <w:szCs w:val="24"/>
        </w:rPr>
        <w:t>）到〈離世間品〉（第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38</w:t>
      </w:r>
      <w:r w:rsidRPr="00F300F3">
        <w:rPr>
          <w:rFonts w:ascii="Times New Roman" w:eastAsia="新細明體" w:hAnsi="Times New Roman" w:cs="Times New Roman" w:hint="eastAsia"/>
          <w:szCs w:val="24"/>
        </w:rPr>
        <w:t>），明如來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果德，但參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雜有與菩薩行有關的〈諸菩薩住處品〉（第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32</w:t>
      </w:r>
      <w:r w:rsidRPr="00F300F3">
        <w:rPr>
          <w:rFonts w:ascii="Times New Roman" w:eastAsia="新細明體" w:hAnsi="Times New Roman" w:cs="Times New Roman" w:hint="eastAsia"/>
          <w:szCs w:val="24"/>
        </w:rPr>
        <w:t>）、〈普賢行品〉（第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36</w:t>
      </w:r>
      <w:r w:rsidRPr="00F300F3">
        <w:rPr>
          <w:rFonts w:ascii="Times New Roman" w:eastAsia="新細明體" w:hAnsi="Times New Roman" w:cs="Times New Roman" w:hint="eastAsia"/>
          <w:szCs w:val="24"/>
        </w:rPr>
        <w:t>）、〈離世間品〉（第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38</w:t>
      </w:r>
      <w:r w:rsidRPr="00F300F3">
        <w:rPr>
          <w:rFonts w:ascii="Times New Roman" w:eastAsia="新細明體" w:hAnsi="Times New Roman" w:cs="Times New Roman" w:hint="eastAsia"/>
          <w:szCs w:val="24"/>
        </w:rPr>
        <w:t>）。</w:t>
      </w:r>
    </w:p>
    <w:p w:rsidR="00F300F3" w:rsidRPr="00F300F3" w:rsidRDefault="00F300F3" w:rsidP="00F300F3">
      <w:pPr>
        <w:ind w:firstLineChars="100" w:firstLine="24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※這三部分，大抵依〈如來名號品〉（第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7</w:t>
      </w:r>
      <w:r w:rsidRPr="00F300F3">
        <w:rPr>
          <w:rFonts w:ascii="Times New Roman" w:eastAsia="新細明體" w:hAnsi="Times New Roman" w:cs="Times New Roman" w:hint="eastAsia"/>
          <w:szCs w:val="24"/>
        </w:rPr>
        <w:t>）所列舉的，眾菩薩所要知道的三大類。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2"/>
      </w:r>
    </w:p>
    <w:p w:rsidR="00F300F3" w:rsidRPr="00F300F3" w:rsidRDefault="00F300F3" w:rsidP="00F300F3">
      <w:pPr>
        <w:ind w:leftChars="100" w:left="720" w:hangingChars="200" w:hanging="48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四、〈入法界品〉（第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39</w:t>
      </w:r>
      <w:r w:rsidRPr="00F300F3">
        <w:rPr>
          <w:rFonts w:ascii="Times New Roman" w:eastAsia="新細明體" w:hAnsi="Times New Roman" w:cs="Times New Roman" w:hint="eastAsia"/>
          <w:szCs w:val="24"/>
        </w:rPr>
        <w:t>），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是善財童子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的參學歷程，用作大心菩薩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一生取辦的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模範。約用意說，與《般若經》常啼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F300F3">
        <w:rPr>
          <w:rFonts w:ascii="Times New Roman" w:eastAsia="Roman Unicode" w:hAnsi="Times New Roman" w:cs="Times New Roman"/>
          <w:szCs w:val="24"/>
        </w:rPr>
        <w:t>Sadāprarudita</w:t>
      </w:r>
      <w:proofErr w:type="spellEnd"/>
      <w:r w:rsidRPr="00F300F3">
        <w:rPr>
          <w:rFonts w:ascii="Times New Roman" w:eastAsia="新細明體" w:hAnsi="Times New Roman" w:cs="Times New Roman" w:hint="eastAsia"/>
          <w:szCs w:val="24"/>
        </w:rPr>
        <w:t>）菩薩的求法故事一樣，舉修學佛法的典型，以勸學流通的。</w:t>
      </w:r>
    </w:p>
    <w:p w:rsidR="00F300F3" w:rsidRPr="00F300F3" w:rsidRDefault="00BF5EA8" w:rsidP="00F300F3">
      <w:pPr>
        <w:ind w:firstLineChars="100" w:firstLine="2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sz w:val="20"/>
          <w:szCs w:val="24"/>
          <w:bdr w:val="single" w:sz="4" w:space="0" w:color="auto"/>
        </w:rPr>
        <w:t>二</w:t>
      </w: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</w:t>
      </w:r>
      <w:r w:rsidR="00F300F3"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《華嚴經》</w:t>
      </w:r>
      <w:bookmarkStart w:id="0" w:name="_Hlk525730239"/>
      <w:r w:rsidR="00F300F3"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集出的時間，約分為三期</w:t>
      </w:r>
      <w:bookmarkEnd w:id="0"/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《華嚴經》是不同部類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的綜集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。集出的時間，應大分為三期：</w:t>
      </w:r>
    </w:p>
    <w:p w:rsidR="00F300F3" w:rsidRPr="00F300F3" w:rsidRDefault="00F300F3" w:rsidP="00BF5EA8">
      <w:pPr>
        <w:ind w:left="480" w:hangingChars="200" w:hanging="48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一、初編，如《兜沙經》，《菩薩本業經》等所表示的，在西元</w:t>
      </w:r>
      <w:r w:rsidRPr="00F300F3">
        <w:rPr>
          <w:rFonts w:ascii="Times New Roman" w:eastAsia="新細明體" w:hAnsi="Times New Roman" w:cs="Times New Roman" w:hint="eastAsia"/>
          <w:szCs w:val="24"/>
        </w:rPr>
        <w:t>150</w:t>
      </w:r>
      <w:r w:rsidRPr="00F300F3">
        <w:rPr>
          <w:rFonts w:ascii="Times New Roman" w:eastAsia="新細明體" w:hAnsi="Times New Roman" w:cs="Times New Roman" w:hint="eastAsia"/>
          <w:szCs w:val="24"/>
        </w:rPr>
        <w:t>年時，一定已經集成。</w:t>
      </w:r>
    </w:p>
    <w:p w:rsidR="00F300F3" w:rsidRPr="00F300F3" w:rsidRDefault="00F300F3" w:rsidP="00F300F3">
      <w:pPr>
        <w:ind w:left="480" w:hangingChars="200" w:hanging="48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二、〈入法界品〉（第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39</w:t>
      </w:r>
      <w:r w:rsidRPr="00F300F3">
        <w:rPr>
          <w:rFonts w:ascii="Times New Roman" w:eastAsia="新細明體" w:hAnsi="Times New Roman" w:cs="Times New Roman" w:hint="eastAsia"/>
          <w:szCs w:val="24"/>
        </w:rPr>
        <w:t>）與〈世界成就品〉（第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4</w:t>
      </w:r>
      <w:r w:rsidRPr="00F300F3">
        <w:rPr>
          <w:rFonts w:ascii="Times New Roman" w:eastAsia="新細明體" w:hAnsi="Times New Roman" w:cs="Times New Roman" w:hint="eastAsia"/>
          <w:szCs w:val="24"/>
        </w:rPr>
        <w:t>）等，《大智度論》已加以引用，推定為龍樹以前，西元</w:t>
      </w:r>
      <w:r w:rsidRPr="00F300F3">
        <w:rPr>
          <w:rFonts w:ascii="Times New Roman" w:eastAsia="新細明體" w:hAnsi="Times New Roman" w:cs="Times New Roman" w:hint="eastAsia"/>
          <w:szCs w:val="24"/>
        </w:rPr>
        <w:t>150-200</w:t>
      </w:r>
      <w:r w:rsidRPr="00F300F3">
        <w:rPr>
          <w:rFonts w:ascii="Times New Roman" w:eastAsia="新細明體" w:hAnsi="Times New Roman" w:cs="Times New Roman" w:hint="eastAsia"/>
          <w:szCs w:val="24"/>
        </w:rPr>
        <w:t>年間所集成。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</w:p>
    <w:p w:rsidR="00F300F3" w:rsidRPr="00F300F3" w:rsidRDefault="00F300F3" w:rsidP="00F300F3">
      <w:pPr>
        <w:ind w:left="480" w:hangingChars="200" w:hanging="48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三、集成現存《華嚴經》那樣的大部，近代學者作出不同的推論，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4"/>
      </w:r>
      <w:r w:rsidRPr="00F300F3">
        <w:rPr>
          <w:rFonts w:ascii="Times New Roman" w:eastAsia="新細明體" w:hAnsi="Times New Roman" w:cs="Times New Roman" w:hint="eastAsia"/>
          <w:szCs w:val="24"/>
        </w:rPr>
        <w:t>依個人的意見，贊同西元三世紀中說。當然，在大部集成以後，補充幾段，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或補入一品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，都是有可能的。</w:t>
      </w:r>
    </w:p>
    <w:p w:rsidR="00F300F3" w:rsidRDefault="00F300F3" w:rsidP="00F300F3">
      <w:pPr>
        <w:ind w:left="480" w:hangingChars="200" w:hanging="480"/>
        <w:rPr>
          <w:rFonts w:ascii="Times New Roman" w:eastAsia="新細明體" w:hAnsi="Times New Roman" w:cs="Times New Roman"/>
          <w:szCs w:val="24"/>
        </w:rPr>
      </w:pPr>
    </w:p>
    <w:p w:rsidR="00DB43C8" w:rsidRDefault="00DB43C8" w:rsidP="00F300F3">
      <w:pPr>
        <w:ind w:left="480" w:hangingChars="200" w:hanging="480"/>
        <w:rPr>
          <w:rFonts w:ascii="Times New Roman" w:eastAsia="新細明體" w:hAnsi="Times New Roman" w:cs="Times New Roman" w:hint="eastAsia"/>
          <w:szCs w:val="24"/>
        </w:rPr>
      </w:pPr>
    </w:p>
    <w:p w:rsidR="00DB43C8" w:rsidRPr="00F300F3" w:rsidRDefault="00DB43C8" w:rsidP="00DB43C8">
      <w:pPr>
        <w:rPr>
          <w:rFonts w:ascii="Times New Roman" w:eastAsia="新細明體" w:hAnsi="Times New Roman" w:cs="Times New Roman" w:hint="eastAsia"/>
          <w:b/>
          <w:szCs w:val="24"/>
          <w:shd w:val="pct15" w:color="auto" w:fill="FFFFFF"/>
        </w:rPr>
      </w:pPr>
      <w:r w:rsidRPr="00F300F3">
        <w:rPr>
          <w:rFonts w:ascii="Times New Roman" w:eastAsia="新細明體" w:hAnsi="Times New Roman" w:cs="Times New Roman" w:hint="eastAsia"/>
          <w:b/>
          <w:sz w:val="36"/>
          <w:szCs w:val="36"/>
        </w:rPr>
        <w:t>《華嚴經》的集成</w:t>
      </w:r>
      <w:r w:rsidRPr="00F300F3">
        <w:rPr>
          <w:rFonts w:ascii="Times New Roman" w:eastAsia="新細明體" w:hAnsi="Times New Roman" w:cs="Times New Roman" w:hint="eastAsia"/>
          <w:b/>
          <w:szCs w:val="24"/>
        </w:rPr>
        <w:t xml:space="preserve">                </w:t>
      </w:r>
      <w:r>
        <w:rPr>
          <w:rFonts w:ascii="Times New Roman" w:eastAsia="新細明體" w:hAnsi="Times New Roman" w:cs="Times New Roman" w:hint="eastAsia"/>
          <w:b/>
          <w:szCs w:val="24"/>
        </w:rPr>
        <w:t xml:space="preserve">           </w:t>
      </w:r>
      <w:r w:rsidRPr="00F300F3">
        <w:rPr>
          <w:rFonts w:ascii="Times New Roman" w:eastAsia="新細明體" w:hAnsi="Times New Roman" w:cs="Times New Roman" w:hint="eastAsia"/>
          <w:b/>
          <w:szCs w:val="24"/>
        </w:rPr>
        <w:t xml:space="preserve">    </w:t>
      </w:r>
      <w:r>
        <w:rPr>
          <w:rFonts w:ascii="Times New Roman" w:eastAsia="新細明體" w:hAnsi="Times New Roman" w:cs="Times New Roman" w:hint="eastAsia"/>
          <w:b/>
          <w:szCs w:val="24"/>
        </w:rPr>
        <w:t xml:space="preserve">       </w:t>
      </w:r>
      <w:r w:rsidRPr="00F300F3">
        <w:rPr>
          <w:rFonts w:ascii="Times New Roman" w:eastAsia="新細明體" w:hAnsi="Times New Roman" w:cs="Times New Roman" w:hint="eastAsia"/>
          <w:b/>
          <w:szCs w:val="24"/>
        </w:rPr>
        <w:t xml:space="preserve"> 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釋開仁製</w:t>
      </w:r>
      <w:proofErr w:type="gramEnd"/>
    </w:p>
    <w:p w:rsidR="00DB43C8" w:rsidRPr="00F300F3" w:rsidRDefault="00DB43C8" w:rsidP="00DB43C8">
      <w:pPr>
        <w:rPr>
          <w:rFonts w:ascii="Times New Roman" w:eastAsia="新細明體" w:hAnsi="Times New Roman" w:cs="Times New Roman" w:hint="eastAsia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977"/>
        <w:gridCol w:w="1977"/>
      </w:tblGrid>
      <w:tr w:rsidR="00DB43C8" w:rsidRPr="00F300F3" w:rsidTr="00DB43C8">
        <w:trPr>
          <w:jc w:val="center"/>
        </w:trPr>
        <w:tc>
          <w:tcPr>
            <w:tcW w:w="4106" w:type="dxa"/>
            <w:shd w:val="clear" w:color="auto" w:fill="auto"/>
          </w:tcPr>
          <w:p w:rsidR="00DB43C8" w:rsidRPr="00F300F3" w:rsidRDefault="00DB43C8" w:rsidP="00EE02E0">
            <w:pPr>
              <w:jc w:val="center"/>
              <w:rPr>
                <w:rFonts w:ascii="Times New Roman" w:eastAsia="新細明體" w:hAnsi="Times New Roman" w:cs="Times New Roman" w:hint="eastAsia"/>
                <w:b/>
                <w:sz w:val="22"/>
              </w:rPr>
            </w:pPr>
            <w:proofErr w:type="gramStart"/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lastRenderedPageBreak/>
              <w:t>大科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 w:hint="eastAsia"/>
                <w:b/>
                <w:szCs w:val="24"/>
              </w:rPr>
              <w:t>菩薩希望知道的法門</w:t>
            </w:r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）</w:t>
            </w:r>
          </w:p>
        </w:tc>
        <w:tc>
          <w:tcPr>
            <w:tcW w:w="2977" w:type="dxa"/>
            <w:shd w:val="clear" w:color="auto" w:fill="auto"/>
          </w:tcPr>
          <w:p w:rsidR="00DB43C8" w:rsidRPr="00F300F3" w:rsidRDefault="00DB43C8" w:rsidP="00EE02E0">
            <w:pPr>
              <w:jc w:val="center"/>
              <w:rPr>
                <w:rFonts w:ascii="Times New Roman" w:eastAsia="新細明體" w:hAnsi="Times New Roman" w:cs="Times New Roman" w:hint="eastAsia"/>
                <w:b/>
                <w:sz w:val="22"/>
              </w:rPr>
            </w:pPr>
            <w:proofErr w:type="gramStart"/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唐譯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（八十華嚴）</w:t>
            </w:r>
          </w:p>
        </w:tc>
        <w:tc>
          <w:tcPr>
            <w:tcW w:w="1977" w:type="dxa"/>
            <w:shd w:val="clear" w:color="auto" w:fill="auto"/>
          </w:tcPr>
          <w:p w:rsidR="00DB43C8" w:rsidRPr="00F300F3" w:rsidRDefault="00DB43C8" w:rsidP="00EE02E0">
            <w:pPr>
              <w:jc w:val="center"/>
              <w:rPr>
                <w:rFonts w:ascii="Times New Roman" w:eastAsia="新細明體" w:hAnsi="Times New Roman" w:cs="Times New Roman" w:hint="eastAsia"/>
                <w:b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集出年代（大部成於</w:t>
            </w:r>
            <w:r w:rsidRPr="00F300F3">
              <w:rPr>
                <w:rFonts w:ascii="Times New Roman" w:eastAsia="新細明體" w:hAnsi="Times New Roman" w:cs="Times New Roman" w:hint="eastAsia"/>
                <w:b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300</w:t>
            </w:r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年）</w:t>
            </w:r>
          </w:p>
        </w:tc>
      </w:tr>
      <w:tr w:rsidR="00DB43C8" w:rsidRPr="00F300F3" w:rsidTr="00DB43C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新細明體" w:hAnsi="Times New Roman" w:cs="Times New Roman" w:hint="eastAsia"/>
                <w:b/>
                <w:sz w:val="22"/>
              </w:rPr>
            </w:pPr>
            <w:proofErr w:type="gramStart"/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佛剎與佛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proofErr w:type="gramEnd"/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佛剎，佛住，佛剎莊嚴，佛法性，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佛剎清淨，佛所說法，佛剎體性，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佛威德，佛剎成就，佛大菩提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世主妙嚴品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）如來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現相品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）普賢三昧品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）世界成就品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）華藏世界品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毘廬舍那品</w:t>
            </w:r>
            <w:proofErr w:type="gramEnd"/>
          </w:p>
        </w:tc>
        <w:tc>
          <w:tcPr>
            <w:tcW w:w="1977" w:type="dxa"/>
            <w:shd w:val="clear" w:color="auto" w:fill="auto"/>
          </w:tcPr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</w:tc>
      </w:tr>
      <w:tr w:rsidR="00DB43C8" w:rsidRPr="00F300F3" w:rsidTr="00DB43C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新細明體" w:hAnsi="Times New Roman" w:cs="Times New Roman" w:hint="eastAsia"/>
                <w:b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菩薩行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proofErr w:type="gramEnd"/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十住，十行，十</w:t>
            </w:r>
            <w:proofErr w:type="gramStart"/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迴</w:t>
            </w:r>
            <w:proofErr w:type="gramEnd"/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向，十藏，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十地，十願，十定，十通，十頂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）如來名號品●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）四聖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諦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9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光明覺品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●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10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）菩薩問明品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11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淨行品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12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賢首品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13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昇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須彌山頂品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14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）須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彌頂上偈讚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）十住品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16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梵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行品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17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）初發心功德品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18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明法品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19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昇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夜摩天宮品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20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）夜摩天宮中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偈讚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21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）十行品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22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）十無盡藏品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23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昇兜率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天宮品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24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兜率宮中偈讚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25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迴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向品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26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地品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◎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27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）十定品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28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）十通品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29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）十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忍品</w:t>
            </w:r>
            <w:proofErr w:type="gramEnd"/>
          </w:p>
        </w:tc>
        <w:tc>
          <w:tcPr>
            <w:tcW w:w="1977" w:type="dxa"/>
            <w:shd w:val="clear" w:color="auto" w:fill="auto"/>
          </w:tcPr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#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#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#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#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Cs w:val="24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</w:tc>
      </w:tr>
      <w:tr w:rsidR="00DB43C8" w:rsidRPr="00F300F3" w:rsidTr="00DB43C8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新細明體" w:hAnsi="Times New Roman" w:cs="Times New Roman" w:hint="eastAsia"/>
                <w:b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b/>
                <w:sz w:val="22"/>
              </w:rPr>
              <w:t>如來果德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proofErr w:type="gramEnd"/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如來地，如來境界，如來神力，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如來所行，如來力，如來無畏，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如來三昧，如來神通，如來自在，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如來無礙，如來眼，如來耳，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如來鼻，如來舌，如來身，如來意，</w:t>
            </w:r>
          </w:p>
          <w:p w:rsidR="00DB43C8" w:rsidRPr="00F300F3" w:rsidRDefault="00DB43C8" w:rsidP="00EE02E0">
            <w:pPr>
              <w:spacing w:line="340" w:lineRule="exact"/>
              <w:jc w:val="center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標楷體" w:hAnsi="Times New Roman" w:cs="Times New Roman" w:hint="eastAsia"/>
                <w:szCs w:val="24"/>
              </w:rPr>
              <w:t>如來辯才，如來智慧，如來最勝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31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壽量品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32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）諸菩薩住處品※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33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）佛不思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議法品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34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）如來十身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相海品</w:t>
            </w:r>
            <w:proofErr w:type="gramEnd"/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35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如來隨好光明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功德品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36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）普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賢行品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※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37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）如來出現品◎</w:t>
            </w: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38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）離世間品※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 xml:space="preserve"> 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◎</w:t>
            </w:r>
          </w:p>
        </w:tc>
        <w:tc>
          <w:tcPr>
            <w:tcW w:w="1977" w:type="dxa"/>
            <w:shd w:val="clear" w:color="auto" w:fill="auto"/>
          </w:tcPr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  <w:p w:rsidR="00DB43C8" w:rsidRPr="00F300F3" w:rsidRDefault="00DB43C8" w:rsidP="00EE02E0">
            <w:pPr>
              <w:spacing w:line="34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</w:p>
        </w:tc>
      </w:tr>
      <w:tr w:rsidR="00DB43C8" w:rsidRPr="00F300F3" w:rsidTr="00DB43C8">
        <w:trPr>
          <w:jc w:val="center"/>
        </w:trPr>
        <w:tc>
          <w:tcPr>
            <w:tcW w:w="4106" w:type="dxa"/>
            <w:shd w:val="clear" w:color="auto" w:fill="auto"/>
          </w:tcPr>
          <w:p w:rsidR="00DB43C8" w:rsidRPr="00F300F3" w:rsidRDefault="00DB43C8" w:rsidP="00EE02E0">
            <w:pPr>
              <w:jc w:val="center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大心菩薩的模範</w:t>
            </w:r>
          </w:p>
        </w:tc>
        <w:tc>
          <w:tcPr>
            <w:tcW w:w="2977" w:type="dxa"/>
            <w:shd w:val="clear" w:color="auto" w:fill="auto"/>
          </w:tcPr>
          <w:p w:rsidR="00DB43C8" w:rsidRPr="00F300F3" w:rsidRDefault="00DB43C8" w:rsidP="00EE02E0">
            <w:pPr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39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）入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法界品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◎</w:t>
            </w:r>
          </w:p>
        </w:tc>
        <w:tc>
          <w:tcPr>
            <w:tcW w:w="1977" w:type="dxa"/>
            <w:shd w:val="clear" w:color="auto" w:fill="auto"/>
          </w:tcPr>
          <w:p w:rsidR="00DB43C8" w:rsidRPr="00F300F3" w:rsidRDefault="00DB43C8" w:rsidP="00EE02E0">
            <w:pPr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西元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150-200</w:t>
            </w:r>
            <w:r w:rsidRPr="00F300F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</w:p>
        </w:tc>
      </w:tr>
      <w:tr w:rsidR="00DB43C8" w:rsidRPr="00F300F3" w:rsidTr="00DB43C8">
        <w:trPr>
          <w:jc w:val="center"/>
        </w:trPr>
        <w:tc>
          <w:tcPr>
            <w:tcW w:w="4106" w:type="dxa"/>
            <w:shd w:val="clear" w:color="auto" w:fill="auto"/>
          </w:tcPr>
          <w:p w:rsidR="00DB43C8" w:rsidRPr="00F300F3" w:rsidRDefault="00DB43C8" w:rsidP="00EE02E0">
            <w:pPr>
              <w:rPr>
                <w:rFonts w:ascii="Times New Roman" w:eastAsia="新細明體" w:hAnsi="Times New Roman" w:cs="Times New Roman" w:hint="eastAsia"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B43C8" w:rsidRPr="00F300F3" w:rsidRDefault="00DB43C8" w:rsidP="00EE02E0">
            <w:pPr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（</w:t>
            </w:r>
            <w:r w:rsidRPr="00F300F3">
              <w:rPr>
                <w:rFonts w:ascii="Times New Roman" w:eastAsia="新細明體" w:hAnsi="Times New Roman" w:cs="Times New Roman"/>
                <w:sz w:val="22"/>
              </w:rPr>
              <w:t>30</w:t>
            </w:r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）阿僧</w:t>
            </w:r>
            <w:proofErr w:type="gramStart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祗</w:t>
            </w:r>
            <w:proofErr w:type="gramEnd"/>
            <w:r w:rsidRPr="00F300F3">
              <w:rPr>
                <w:rFonts w:ascii="Times New Roman" w:eastAsia="新細明體" w:hAnsi="Times New Roman" w:cs="Times New Roman" w:hint="eastAsia"/>
                <w:sz w:val="22"/>
              </w:rPr>
              <w:t>品</w:t>
            </w:r>
          </w:p>
        </w:tc>
        <w:tc>
          <w:tcPr>
            <w:tcW w:w="1977" w:type="dxa"/>
            <w:shd w:val="clear" w:color="auto" w:fill="auto"/>
          </w:tcPr>
          <w:p w:rsidR="00DB43C8" w:rsidRPr="00F300F3" w:rsidRDefault="00DB43C8" w:rsidP="00EE02E0">
            <w:pPr>
              <w:rPr>
                <w:rFonts w:ascii="Times New Roman" w:eastAsia="新細明體" w:hAnsi="Times New Roman" w:cs="Times New Roman" w:hint="eastAsia"/>
                <w:sz w:val="22"/>
              </w:rPr>
            </w:pPr>
          </w:p>
        </w:tc>
      </w:tr>
    </w:tbl>
    <w:p w:rsidR="00DB43C8" w:rsidRPr="00F300F3" w:rsidRDefault="00DB43C8" w:rsidP="00DB43C8">
      <w:pPr>
        <w:rPr>
          <w:rFonts w:ascii="Times New Roman" w:eastAsia="新細明體" w:hAnsi="Times New Roman" w:cs="Times New Roman" w:hint="eastAsia"/>
          <w:sz w:val="22"/>
        </w:rPr>
      </w:pPr>
      <w:r w:rsidRPr="00F300F3">
        <w:rPr>
          <w:rFonts w:ascii="Times New Roman" w:eastAsia="新細明體" w:hAnsi="Times New Roman" w:cs="Times New Roman" w:hint="eastAsia"/>
          <w:sz w:val="22"/>
        </w:rPr>
        <w:t>●最早譯出。</w:t>
      </w:r>
      <w:r w:rsidRPr="00F300F3">
        <w:rPr>
          <w:rFonts w:ascii="Times New Roman" w:eastAsia="新細明體" w:hAnsi="Times New Roman" w:cs="Times New Roman" w:hint="eastAsia"/>
          <w:sz w:val="22"/>
        </w:rPr>
        <w:t>#</w:t>
      </w:r>
      <w:proofErr w:type="gramStart"/>
      <w:r w:rsidRPr="00F300F3">
        <w:rPr>
          <w:rFonts w:ascii="Times New Roman" w:eastAsia="新細明體" w:hAnsi="Times New Roman" w:cs="Times New Roman" w:hint="eastAsia"/>
          <w:sz w:val="22"/>
        </w:rPr>
        <w:t>支謙譯</w:t>
      </w:r>
      <w:proofErr w:type="gramEnd"/>
      <w:r w:rsidRPr="00F300F3">
        <w:rPr>
          <w:rFonts w:ascii="Times New Roman" w:eastAsia="新細明體" w:hAnsi="Times New Roman" w:cs="Times New Roman" w:hint="eastAsia"/>
          <w:sz w:val="22"/>
        </w:rPr>
        <w:t>(223-253)</w:t>
      </w:r>
      <w:r w:rsidRPr="00F300F3">
        <w:rPr>
          <w:rFonts w:ascii="Times New Roman" w:eastAsia="新細明體" w:hAnsi="Times New Roman" w:cs="Times New Roman" w:hint="eastAsia"/>
          <w:sz w:val="22"/>
        </w:rPr>
        <w:t>故推想支</w:t>
      </w:r>
      <w:proofErr w:type="gramStart"/>
      <w:r w:rsidRPr="00F300F3">
        <w:rPr>
          <w:rFonts w:ascii="Times New Roman" w:eastAsia="新細明體" w:hAnsi="Times New Roman" w:cs="Times New Roman" w:hint="eastAsia"/>
          <w:sz w:val="22"/>
        </w:rPr>
        <w:t>讖</w:t>
      </w:r>
      <w:proofErr w:type="gramEnd"/>
      <w:r w:rsidRPr="00F300F3">
        <w:rPr>
          <w:rFonts w:ascii="Times New Roman" w:eastAsia="新細明體" w:hAnsi="Times New Roman" w:cs="Times New Roman" w:hint="eastAsia"/>
          <w:sz w:val="22"/>
        </w:rPr>
        <w:t>時已存在。</w:t>
      </w:r>
    </w:p>
    <w:p w:rsidR="00DB43C8" w:rsidRPr="00F300F3" w:rsidRDefault="00DB43C8" w:rsidP="00DB43C8">
      <w:pPr>
        <w:rPr>
          <w:rFonts w:ascii="Times New Roman" w:eastAsia="新細明體" w:hAnsi="Times New Roman" w:cs="Times New Roman" w:hint="eastAsia"/>
          <w:sz w:val="22"/>
        </w:rPr>
      </w:pPr>
      <w:r w:rsidRPr="00F300F3">
        <w:rPr>
          <w:rFonts w:ascii="Times New Roman" w:eastAsia="新細明體" w:hAnsi="Times New Roman" w:cs="Times New Roman" w:hint="eastAsia"/>
          <w:sz w:val="22"/>
        </w:rPr>
        <w:t>※參雜有菩薩行的品目。◎</w:t>
      </w:r>
      <w:r w:rsidRPr="00F300F3">
        <w:rPr>
          <w:rFonts w:ascii="Times New Roman" w:eastAsia="新細明體" w:hAnsi="Times New Roman" w:cs="Times New Roman"/>
          <w:sz w:val="22"/>
        </w:rPr>
        <w:t>大部</w:t>
      </w:r>
      <w:r w:rsidRPr="00F300F3">
        <w:rPr>
          <w:rFonts w:ascii="新細明體" w:eastAsia="新細明體" w:hAnsi="新細明體" w:cs="Times New Roman"/>
          <w:sz w:val="22"/>
        </w:rPr>
        <w:t>《華嚴經》</w:t>
      </w:r>
      <w:r w:rsidRPr="00F300F3">
        <w:rPr>
          <w:rFonts w:ascii="新細明體" w:eastAsia="新細明體" w:hAnsi="新細明體" w:cs="Times New Roman" w:hint="eastAsia"/>
          <w:sz w:val="22"/>
        </w:rPr>
        <w:t>集成</w:t>
      </w:r>
      <w:r w:rsidRPr="00F300F3">
        <w:rPr>
          <w:rFonts w:ascii="Times New Roman" w:eastAsia="新細明體" w:hAnsi="Times New Roman" w:cs="Times New Roman"/>
          <w:sz w:val="22"/>
        </w:rPr>
        <w:t>以前就存在</w:t>
      </w:r>
      <w:r w:rsidRPr="00F300F3">
        <w:rPr>
          <w:rFonts w:ascii="Times New Roman" w:eastAsia="新細明體" w:hAnsi="Times New Roman" w:cs="Times New Roman" w:hint="eastAsia"/>
          <w:sz w:val="22"/>
        </w:rPr>
        <w:t>與單獨流行</w:t>
      </w:r>
      <w:r w:rsidRPr="00F300F3">
        <w:rPr>
          <w:rFonts w:ascii="Times New Roman" w:eastAsia="新細明體" w:hAnsi="Times New Roman" w:cs="Times New Roman"/>
          <w:sz w:val="22"/>
        </w:rPr>
        <w:t>的經典</w:t>
      </w:r>
      <w:r w:rsidRPr="00F300F3">
        <w:rPr>
          <w:rFonts w:ascii="Times New Roman" w:eastAsia="新細明體" w:hAnsi="Times New Roman" w:cs="Times New Roman" w:hint="eastAsia"/>
          <w:sz w:val="22"/>
        </w:rPr>
        <w:t>。</w:t>
      </w:r>
    </w:p>
    <w:p w:rsidR="00DB43C8" w:rsidRPr="00F300F3" w:rsidRDefault="00DB43C8" w:rsidP="00F300F3">
      <w:pPr>
        <w:ind w:left="480" w:hangingChars="200" w:hanging="480"/>
        <w:rPr>
          <w:rFonts w:ascii="Times New Roman" w:eastAsia="新細明體" w:hAnsi="Times New Roman" w:cs="Times New Roman" w:hint="eastAsia"/>
          <w:szCs w:val="24"/>
        </w:rPr>
      </w:pPr>
    </w:p>
    <w:p w:rsidR="00F300F3" w:rsidRPr="00F300F3" w:rsidRDefault="00F300F3" w:rsidP="00F300F3">
      <w:pPr>
        <w:rPr>
          <w:rFonts w:ascii="Times New Roman" w:eastAsia="新細明體" w:hAnsi="Times New Roman" w:cs="Times New Roman"/>
          <w:b/>
          <w:sz w:val="36"/>
          <w:szCs w:val="36"/>
        </w:rPr>
      </w:pPr>
      <w:proofErr w:type="gramStart"/>
      <w:r w:rsidRPr="00F300F3">
        <w:rPr>
          <w:rFonts w:ascii="Times New Roman" w:eastAsia="新細明體" w:hAnsi="Times New Roman" w:cs="Times New Roman"/>
          <w:b/>
          <w:sz w:val="36"/>
          <w:szCs w:val="36"/>
        </w:rPr>
        <w:t>十萬頌本之</w:t>
      </w:r>
      <w:proofErr w:type="gramEnd"/>
      <w:r w:rsidRPr="00F300F3">
        <w:rPr>
          <w:rFonts w:ascii="Times New Roman" w:eastAsia="新細明體" w:hAnsi="Times New Roman" w:cs="Times New Roman"/>
          <w:b/>
          <w:sz w:val="36"/>
          <w:szCs w:val="36"/>
        </w:rPr>
        <w:t>傳說</w:t>
      </w:r>
    </w:p>
    <w:p w:rsidR="00F300F3" w:rsidRPr="00F300F3" w:rsidRDefault="00F300F3" w:rsidP="00F300F3">
      <w:pPr>
        <w:ind w:firstLineChars="100" w:firstLine="2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（一）概說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古代華嚴學者，傳說的華嚴經本很多，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5"/>
      </w:r>
      <w:r w:rsidRPr="00F300F3">
        <w:rPr>
          <w:rFonts w:ascii="Times New Roman" w:eastAsia="新細明體" w:hAnsi="Times New Roman" w:cs="Times New Roman" w:hint="eastAsia"/>
          <w:szCs w:val="24"/>
        </w:rPr>
        <w:t>但多數是不屬於人間的。存在於人間而傳下來的，傳說為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十萬頌本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，三十八（或九）品。</w:t>
      </w:r>
    </w:p>
    <w:p w:rsidR="00F300F3" w:rsidRPr="00F300F3" w:rsidRDefault="00F300F3" w:rsidP="00F300F3">
      <w:pPr>
        <w:ind w:firstLineChars="100" w:firstLine="2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（二）</w:t>
      </w:r>
      <w:proofErr w:type="gramStart"/>
      <w:r w:rsidRPr="00F300F3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十萬頌</w:t>
      </w:r>
      <w:proofErr w:type="gramEnd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的傳說乃承襲</w:t>
      </w:r>
      <w:proofErr w:type="gramStart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闍</w:t>
      </w:r>
      <w:proofErr w:type="gramEnd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那</w:t>
      </w:r>
      <w:proofErr w:type="gramStart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崛</w:t>
      </w:r>
      <w:proofErr w:type="gramEnd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多而來的傳說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唐玄奘譯《攝大乘論世親釋》說：「</w:t>
      </w:r>
      <w:r w:rsidRPr="00F300F3">
        <w:rPr>
          <w:rFonts w:ascii="Times New Roman" w:eastAsia="標楷體" w:hAnsi="Times New Roman" w:cs="Times New Roman" w:hint="eastAsia"/>
          <w:szCs w:val="24"/>
        </w:rPr>
        <w:t>如菩薩藏百千頌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經序品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中說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清淨佛土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」，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梁譯即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明白說：「</w:t>
      </w:r>
      <w:r w:rsidRPr="00F300F3">
        <w:rPr>
          <w:rFonts w:ascii="Times New Roman" w:eastAsia="標楷體" w:hAnsi="Times New Roman" w:cs="Times New Roman" w:hint="eastAsia"/>
          <w:szCs w:val="24"/>
        </w:rPr>
        <w:t>華嚴經有百千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，故名百千經」</w:t>
      </w:r>
      <w:r w:rsidRPr="00F300F3">
        <w:rPr>
          <w:rFonts w:ascii="Times New Roman" w:eastAsia="新細明體" w:hAnsi="Times New Roman" w:cs="Times New Roman" w:hint="eastAsia"/>
          <w:szCs w:val="24"/>
        </w:rPr>
        <w:t>；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  <w:r w:rsidRPr="00F300F3">
        <w:rPr>
          <w:rFonts w:ascii="Times New Roman" w:eastAsia="新細明體" w:hAnsi="Times New Roman" w:cs="Times New Roman" w:hint="eastAsia"/>
          <w:szCs w:val="24"/>
        </w:rPr>
        <w:t>百千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，就是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。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經的傳說，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在西域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極為普遍，如隋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闍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那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崛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多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F300F3">
        <w:rPr>
          <w:rFonts w:ascii="Times New Roman" w:eastAsia="Roman Unicode" w:hAnsi="Times New Roman" w:cs="Times New Roman"/>
          <w:szCs w:val="24"/>
        </w:rPr>
        <w:t>Jṇānagupta</w:t>
      </w:r>
      <w:proofErr w:type="spellEnd"/>
      <w:r w:rsidRPr="00F300F3">
        <w:rPr>
          <w:rFonts w:ascii="Times New Roman" w:eastAsia="新細明體" w:hAnsi="Times New Roman" w:cs="Times New Roman" w:hint="eastAsia"/>
          <w:szCs w:val="24"/>
        </w:rPr>
        <w:t>）所傳，《歷代三寶紀》卷</w:t>
      </w:r>
      <w:r w:rsidRPr="00F300F3">
        <w:rPr>
          <w:rFonts w:ascii="Times New Roman" w:eastAsia="新細明體" w:hAnsi="Times New Roman" w:cs="Times New Roman" w:hint="eastAsia"/>
          <w:szCs w:val="24"/>
        </w:rPr>
        <w:t>12</w:t>
      </w:r>
      <w:r w:rsidRPr="00F300F3">
        <w:rPr>
          <w:rFonts w:ascii="Times New Roman" w:eastAsia="新細明體" w:hAnsi="Times New Roman" w:cs="Times New Roman" w:hint="eastAsia"/>
          <w:szCs w:val="24"/>
        </w:rPr>
        <w:t>（大正</w:t>
      </w:r>
      <w:r w:rsidRPr="00F300F3">
        <w:rPr>
          <w:rFonts w:ascii="Times New Roman" w:eastAsia="新細明體" w:hAnsi="Times New Roman" w:cs="Times New Roman" w:hint="eastAsia"/>
          <w:szCs w:val="24"/>
        </w:rPr>
        <w:t>49</w:t>
      </w:r>
      <w:r w:rsidRPr="00F300F3">
        <w:rPr>
          <w:rFonts w:ascii="Times New Roman" w:eastAsia="新細明體" w:hAnsi="Times New Roman" w:cs="Times New Roman" w:hint="eastAsia"/>
          <w:szCs w:val="24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3"/>
          <w:attr w:name="UnitName" w:val="a"/>
        </w:smartTagPr>
        <w:r w:rsidRPr="00F300F3">
          <w:rPr>
            <w:rFonts w:ascii="Times New Roman" w:eastAsia="新細明體" w:hAnsi="Times New Roman" w:cs="Times New Roman" w:hint="eastAsia"/>
            <w:szCs w:val="24"/>
          </w:rPr>
          <w:t>103a</w:t>
        </w:r>
      </w:smartTag>
      <w:r w:rsidRPr="00F300F3">
        <w:rPr>
          <w:rFonts w:ascii="Times New Roman" w:eastAsia="新細明體" w:hAnsi="Times New Roman" w:cs="Times New Roman" w:hint="eastAsia"/>
          <w:szCs w:val="24"/>
        </w:rPr>
        <w:t>）說：</w:t>
      </w:r>
    </w:p>
    <w:p w:rsidR="00F300F3" w:rsidRPr="00F300F3" w:rsidRDefault="00F300F3" w:rsidP="00F300F3">
      <w:pPr>
        <w:ind w:leftChars="300" w:left="720"/>
        <w:rPr>
          <w:rFonts w:ascii="Times New Roman" w:eastAsia="標楷體" w:hAnsi="Times New Roman" w:cs="Times New Roman" w:hint="eastAsia"/>
          <w:szCs w:val="24"/>
        </w:rPr>
      </w:pP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于闐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東南二千餘里，有遮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拘迦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國。…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王宮自有《摩訶般若》、《大集》、《華嚴》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三部大經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，並十萬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王躬受持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。…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此國東南二十餘里，有山甚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嶮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，其內安置《大集》、《華嚴》、《方等》、《寶積》、《楞伽》、《方廣》、《舍利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弗陀羅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尼》、《華聚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陀羅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尼》、《都薩羅藏》、《摩訶般若》、《八部般若》、《大雲經》等，凡十二部，皆十萬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。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遮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拘迦──斫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句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迦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國的大乘經，玄奘也傳說為：「</w:t>
      </w:r>
      <w:r w:rsidRPr="00F300F3">
        <w:rPr>
          <w:rFonts w:ascii="Times New Roman" w:eastAsia="標楷體" w:hAnsi="Times New Roman" w:cs="Times New Roman" w:hint="eastAsia"/>
          <w:szCs w:val="24"/>
        </w:rPr>
        <w:t>此國中大乘經典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部數尤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多，佛法至處，莫斯為盛也！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十萬頌為部者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，凡有十數</w:t>
      </w:r>
      <w:r w:rsidRPr="00F300F3">
        <w:rPr>
          <w:rFonts w:ascii="Times New Roman" w:eastAsia="新細明體" w:hAnsi="Times New Roman" w:cs="Times New Roman" w:hint="eastAsia"/>
          <w:szCs w:val="24"/>
        </w:rPr>
        <w:t>」。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  <w:r w:rsidRPr="00F300F3">
        <w:rPr>
          <w:rFonts w:ascii="Times New Roman" w:eastAsia="新細明體" w:hAnsi="Times New Roman" w:cs="Times New Roman" w:hint="eastAsia"/>
          <w:szCs w:val="24"/>
        </w:rPr>
        <w:t>玄奘所說，大抵是承襲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闍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那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崛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多的傳說。</w:t>
      </w:r>
    </w:p>
    <w:p w:rsidR="00F300F3" w:rsidRPr="00F300F3" w:rsidRDefault="00F300F3" w:rsidP="00F300F3">
      <w:pPr>
        <w:ind w:firstLineChars="100" w:firstLine="2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（三）</w:t>
      </w:r>
      <w:r w:rsidRPr="00F300F3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十萬</w:t>
      </w:r>
      <w:proofErr w:type="gramStart"/>
      <w:r w:rsidRPr="00F300F3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偈</w:t>
      </w:r>
      <w:proofErr w:type="gramEnd"/>
      <w:r w:rsidRPr="00F300F3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經</w:t>
      </w: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傳說之考察</w:t>
      </w:r>
    </w:p>
    <w:p w:rsidR="00F300F3" w:rsidRPr="00F300F3" w:rsidRDefault="00F300F3" w:rsidP="00F300F3">
      <w:pPr>
        <w:ind w:firstLineChars="200" w:firstLine="4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1</w:t>
      </w: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、十萬</w:t>
      </w:r>
      <w:proofErr w:type="gramStart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偈</w:t>
      </w:r>
      <w:proofErr w:type="gramEnd"/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經的傳說，最早出現於《大智度論》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十萬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經的傳說，最早見於《大智度論》卷</w:t>
      </w:r>
      <w:r w:rsidRPr="00F300F3">
        <w:rPr>
          <w:rFonts w:ascii="Times New Roman" w:eastAsia="新細明體" w:hAnsi="Times New Roman" w:cs="Times New Roman" w:hint="eastAsia"/>
          <w:szCs w:val="24"/>
        </w:rPr>
        <w:t>100</w:t>
      </w:r>
      <w:r w:rsidRPr="00F300F3">
        <w:rPr>
          <w:rFonts w:ascii="Times New Roman" w:eastAsia="新細明體" w:hAnsi="Times New Roman" w:cs="Times New Roman" w:hint="eastAsia"/>
          <w:szCs w:val="24"/>
        </w:rPr>
        <w:t>（大正</w:t>
      </w:r>
      <w:r w:rsidRPr="00F300F3">
        <w:rPr>
          <w:rFonts w:ascii="Times New Roman" w:eastAsia="新細明體" w:hAnsi="Times New Roman" w:cs="Times New Roman" w:hint="eastAsia"/>
          <w:szCs w:val="24"/>
        </w:rPr>
        <w:t>25</w:t>
      </w:r>
      <w:r w:rsidRPr="00F300F3">
        <w:rPr>
          <w:rFonts w:ascii="Times New Roman" w:eastAsia="新細明體" w:hAnsi="Times New Roman" w:cs="Times New Roman" w:hint="eastAsia"/>
          <w:szCs w:val="24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65"/>
          <w:attr w:name="UnitName" w:val="a"/>
        </w:smartTagPr>
        <w:r w:rsidRPr="00F300F3">
          <w:rPr>
            <w:rFonts w:ascii="Times New Roman" w:eastAsia="新細明體" w:hAnsi="Times New Roman" w:cs="Times New Roman" w:hint="eastAsia"/>
            <w:szCs w:val="24"/>
          </w:rPr>
          <w:t>765a</w:t>
        </w:r>
      </w:smartTag>
      <w:r w:rsidRPr="00F300F3">
        <w:rPr>
          <w:rFonts w:ascii="Times New Roman" w:eastAsia="新細明體" w:hAnsi="Times New Roman" w:cs="Times New Roman" w:hint="eastAsia"/>
          <w:szCs w:val="24"/>
        </w:rPr>
        <w:t>-b</w:t>
      </w:r>
      <w:r w:rsidRPr="00F300F3">
        <w:rPr>
          <w:rFonts w:ascii="Times New Roman" w:eastAsia="新細明體" w:hAnsi="Times New Roman" w:cs="Times New Roman" w:hint="eastAsia"/>
          <w:szCs w:val="24"/>
        </w:rPr>
        <w:t>）說：</w:t>
      </w:r>
    </w:p>
    <w:p w:rsidR="00F300F3" w:rsidRPr="00F300F3" w:rsidRDefault="00F300F3" w:rsidP="00F300F3">
      <w:pPr>
        <w:ind w:leftChars="200" w:left="480"/>
        <w:rPr>
          <w:rFonts w:ascii="Times New Roman" w:eastAsia="標楷體" w:hAnsi="Times New Roman" w:cs="Times New Roman" w:hint="eastAsia"/>
          <w:szCs w:val="24"/>
        </w:rPr>
      </w:pPr>
      <w:r w:rsidRPr="00F300F3">
        <w:rPr>
          <w:rFonts w:ascii="Times New Roman" w:eastAsia="標楷體" w:hAnsi="Times New Roman" w:cs="Times New Roman" w:hint="eastAsia"/>
          <w:szCs w:val="24"/>
        </w:rPr>
        <w:t>《大般若品》有十萬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。…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又有《不可思議解脫經》十萬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；《諸佛本起經》，…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《法雲經》，各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各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十萬</w:t>
      </w:r>
      <w:proofErr w:type="gramStart"/>
      <w:r w:rsidRPr="00F300F3">
        <w:rPr>
          <w:rFonts w:ascii="Times New Roman" w:eastAsia="標楷體" w:hAnsi="Times New Roman" w:cs="Times New Roman" w:hint="eastAsia"/>
          <w:szCs w:val="24"/>
        </w:rPr>
        <w:t>偈</w:t>
      </w:r>
      <w:proofErr w:type="gramEnd"/>
      <w:r w:rsidRPr="00F300F3">
        <w:rPr>
          <w:rFonts w:ascii="Times New Roman" w:eastAsia="標楷體" w:hAnsi="Times New Roman" w:cs="Times New Roman" w:hint="eastAsia"/>
          <w:szCs w:val="24"/>
        </w:rPr>
        <w:t>。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的傳說，龍樹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N</w:t>
      </w:r>
      <w:r w:rsidRPr="00F300F3">
        <w:rPr>
          <w:rFonts w:ascii="Times New Roman" w:eastAsia="新細明體" w:hAnsi="Times New Roman" w:cs="Times New Roman" w:hint="cs"/>
          <w:szCs w:val="24"/>
        </w:rPr>
        <w:t>ā</w:t>
      </w:r>
      <w:r w:rsidRPr="00F300F3">
        <w:rPr>
          <w:rFonts w:ascii="Times New Roman" w:eastAsia="新細明體" w:hAnsi="Times New Roman" w:cs="Times New Roman" w:hint="eastAsia"/>
          <w:szCs w:val="24"/>
        </w:rPr>
        <w:t>g</w:t>
      </w:r>
      <w:r w:rsidRPr="00F300F3">
        <w:rPr>
          <w:rFonts w:ascii="Times New Roman" w:eastAsia="新細明體" w:hAnsi="Times New Roman" w:cs="Times New Roman" w:hint="cs"/>
          <w:szCs w:val="24"/>
        </w:rPr>
        <w:t>ā</w:t>
      </w:r>
      <w:r w:rsidRPr="00F300F3">
        <w:rPr>
          <w:rFonts w:ascii="Times New Roman" w:eastAsia="新細明體" w:hAnsi="Times New Roman" w:cs="Times New Roman" w:hint="eastAsia"/>
          <w:szCs w:val="24"/>
        </w:rPr>
        <w:t>rjuna</w:t>
      </w:r>
      <w:proofErr w:type="spellEnd"/>
      <w:r w:rsidRPr="00F300F3">
        <w:rPr>
          <w:rFonts w:ascii="Times New Roman" w:eastAsia="新細明體" w:hAnsi="Times New Roman" w:cs="Times New Roman" w:hint="eastAsia"/>
          <w:szCs w:val="24"/>
        </w:rPr>
        <w:t>）時代已相當流行了。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「上品般若」，確有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的事實。《不可思議解脫經》，是〈入法界品〉（第</w:t>
      </w:r>
      <w:r w:rsidRPr="00F300F3">
        <w:rPr>
          <w:rFonts w:ascii="Times New Roman" w:eastAsia="新細明體" w:hAnsi="Times New Roman" w:cs="Times New Roman" w:hint="eastAsia"/>
          <w:szCs w:val="24"/>
        </w:rPr>
        <w:t>39</w:t>
      </w:r>
      <w:r w:rsidRPr="00F300F3">
        <w:rPr>
          <w:rFonts w:ascii="Times New Roman" w:eastAsia="新細明體" w:hAnsi="Times New Roman" w:cs="Times New Roman" w:hint="eastAsia"/>
          <w:szCs w:val="24"/>
        </w:rPr>
        <w:t>）的本名，不可能是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的；其他的都是傳說。</w:t>
      </w:r>
    </w:p>
    <w:p w:rsidR="00F300F3" w:rsidRPr="00F300F3" w:rsidRDefault="00F300F3" w:rsidP="00F300F3">
      <w:pPr>
        <w:ind w:firstLineChars="200" w:firstLine="4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2</w:t>
      </w: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、是適應當時好大學風的傳說</w:t>
      </w:r>
    </w:p>
    <w:p w:rsidR="00F300F3" w:rsidRPr="00F300F3" w:rsidRDefault="00F300F3" w:rsidP="00F300F3">
      <w:pPr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的傳說，應該與當時的學風有關。</w:t>
      </w:r>
    </w:p>
    <w:p w:rsidR="00F300F3" w:rsidRPr="00F300F3" w:rsidRDefault="00F300F3" w:rsidP="00F300F3">
      <w:pPr>
        <w:ind w:left="240" w:hangingChars="100" w:hanging="24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◎印度著名的史詩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──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《摩訶婆羅多》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Mah</w:t>
      </w:r>
      <w:r w:rsidRPr="00F300F3">
        <w:rPr>
          <w:rFonts w:ascii="Times New Roman" w:eastAsia="新細明體" w:hAnsi="Times New Roman" w:cs="Times New Roman" w:hint="cs"/>
          <w:szCs w:val="24"/>
        </w:rPr>
        <w:t>ā</w:t>
      </w:r>
      <w:r w:rsidRPr="00F300F3">
        <w:rPr>
          <w:rFonts w:ascii="Times New Roman" w:eastAsia="新細明體" w:hAnsi="Times New Roman" w:cs="Times New Roman" w:hint="eastAsia"/>
          <w:szCs w:val="24"/>
        </w:rPr>
        <w:t>bh</w:t>
      </w:r>
      <w:r w:rsidRPr="00F300F3">
        <w:rPr>
          <w:rFonts w:ascii="Times New Roman" w:eastAsia="新細明體" w:hAnsi="Times New Roman" w:cs="Times New Roman" w:hint="cs"/>
          <w:szCs w:val="24"/>
        </w:rPr>
        <w:t>ā</w:t>
      </w:r>
      <w:r w:rsidRPr="00F300F3">
        <w:rPr>
          <w:rFonts w:ascii="Times New Roman" w:eastAsia="新細明體" w:hAnsi="Times New Roman" w:cs="Times New Roman" w:hint="eastAsia"/>
          <w:szCs w:val="24"/>
        </w:rPr>
        <w:t>rata</w:t>
      </w:r>
      <w:proofErr w:type="spellEnd"/>
      <w:r w:rsidRPr="00F300F3">
        <w:rPr>
          <w:rFonts w:ascii="Times New Roman" w:eastAsia="新細明體" w:hAnsi="Times New Roman" w:cs="Times New Roman" w:hint="eastAsia"/>
          <w:szCs w:val="24"/>
        </w:rPr>
        <w:t>），十八篇，十萬頌。以古代的戰爭（十八日）為基礎，故事是古老的。經長期的傳說，包括了更多的神話、道德、哲學、習俗等在內，成為龐大的史詩。這部史詩，漸漸的擴大；到西元四世紀，完成現存的形態，而二、三世紀間，已發展得非常大了。</w:t>
      </w:r>
    </w:p>
    <w:p w:rsidR="00F300F3" w:rsidRPr="00F300F3" w:rsidRDefault="00F300F3" w:rsidP="00F300F3">
      <w:pPr>
        <w:ind w:left="240" w:hangingChars="100" w:hanging="240"/>
        <w:jc w:val="both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◎大乘經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，正是那個時代的特色。適應這好大的學風，大乘經編集而數量相當大的，也紛紛的傳說為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。</w:t>
      </w:r>
    </w:p>
    <w:p w:rsidR="00F300F3" w:rsidRPr="00F300F3" w:rsidRDefault="00F300F3" w:rsidP="00F300F3">
      <w:pPr>
        <w:ind w:firstLineChars="200" w:firstLine="400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3</w:t>
      </w:r>
      <w:r w:rsidRPr="00F300F3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、小結</w:t>
      </w:r>
    </w:p>
    <w:p w:rsidR="00F300F3" w:rsidRPr="00F300F3" w:rsidRDefault="00F300F3" w:rsidP="00F300F3">
      <w:pPr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◎《華嚴經》傳來中國的，</w:t>
      </w:r>
    </w:p>
    <w:p w:rsidR="00F300F3" w:rsidRPr="00F300F3" w:rsidRDefault="00F300F3" w:rsidP="00F300F3">
      <w:pPr>
        <w:ind w:firstLineChars="100" w:firstLine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⊙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六十卷本是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三萬六千頌；</w:t>
      </w:r>
    </w:p>
    <w:p w:rsidR="00F300F3" w:rsidRPr="00F300F3" w:rsidRDefault="00F300F3" w:rsidP="00F300F3">
      <w:pPr>
        <w:ind w:firstLineChars="100" w:firstLine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⊙大慈恩寺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梵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本，為四萬一千九百八十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頌餘十字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；</w:t>
      </w:r>
    </w:p>
    <w:p w:rsidR="00F300F3" w:rsidRPr="00F300F3" w:rsidRDefault="00F300F3" w:rsidP="00F300F3">
      <w:pPr>
        <w:ind w:firstLineChars="100" w:firstLine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⊙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八十卷本是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四萬五千頌；</w:t>
      </w:r>
    </w:p>
    <w:p w:rsidR="00F300F3" w:rsidRPr="00F300F3" w:rsidRDefault="00F300F3" w:rsidP="00F300F3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◎西藏所傳的《華嚴經》，四十五品，第</w:t>
      </w:r>
      <w:r w:rsidRPr="00F300F3">
        <w:rPr>
          <w:rFonts w:ascii="Times New Roman" w:eastAsia="新細明體" w:hAnsi="Times New Roman" w:cs="Times New Roman" w:hint="eastAsia"/>
          <w:szCs w:val="24"/>
        </w:rPr>
        <w:t>11</w:t>
      </w:r>
      <w:r w:rsidRPr="00F300F3">
        <w:rPr>
          <w:rFonts w:ascii="Times New Roman" w:eastAsia="新細明體" w:hAnsi="Times New Roman" w:cs="Times New Roman" w:hint="eastAsia"/>
          <w:szCs w:val="24"/>
        </w:rPr>
        <w:t>品與</w:t>
      </w:r>
      <w:r w:rsidRPr="00F300F3">
        <w:rPr>
          <w:rFonts w:ascii="Times New Roman" w:eastAsia="新細明體" w:hAnsi="Times New Roman" w:cs="Times New Roman" w:hint="eastAsia"/>
          <w:szCs w:val="24"/>
        </w:rPr>
        <w:t>32</w:t>
      </w:r>
      <w:r w:rsidRPr="00F300F3">
        <w:rPr>
          <w:rFonts w:ascii="Times New Roman" w:eastAsia="新細明體" w:hAnsi="Times New Roman" w:cs="Times New Roman" w:hint="eastAsia"/>
          <w:szCs w:val="24"/>
        </w:rPr>
        <w:t>品，是藏譯本所特有的，也不會超出六萬頌。</w:t>
      </w:r>
      <w:r w:rsidRPr="00F300F3">
        <w:rPr>
          <w:rFonts w:ascii="Times New Roman" w:eastAsia="新細明體" w:hAnsi="Times New Roman" w:cs="Times New Roman"/>
          <w:szCs w:val="24"/>
          <w:vertAlign w:val="superscript"/>
        </w:rPr>
        <w:footnoteReference w:id="8"/>
      </w:r>
    </w:p>
    <w:p w:rsidR="00F300F3" w:rsidRPr="00F300F3" w:rsidRDefault="00F300F3" w:rsidP="00F300F3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◎就事論事，《華嚴經》雖隨時代而漸漸增多，是不會有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的。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十萬頌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，是適應當時學風的傳說。</w:t>
      </w:r>
    </w:p>
    <w:p w:rsidR="00F300F3" w:rsidRPr="00F300F3" w:rsidRDefault="00F300F3" w:rsidP="00F300F3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F300F3">
        <w:rPr>
          <w:rFonts w:ascii="Times New Roman" w:eastAsia="新細明體" w:hAnsi="Times New Roman" w:cs="Times New Roman" w:hint="eastAsia"/>
          <w:szCs w:val="24"/>
        </w:rPr>
        <w:t>◎龍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樹論沒有說到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大部《華嚴經》，所以《華嚴經》的完成現有的組織，比龍</w:t>
      </w:r>
      <w:proofErr w:type="gramStart"/>
      <w:r w:rsidRPr="00F300F3">
        <w:rPr>
          <w:rFonts w:ascii="Times New Roman" w:eastAsia="新細明體" w:hAnsi="Times New Roman" w:cs="Times New Roman" w:hint="eastAsia"/>
          <w:szCs w:val="24"/>
        </w:rPr>
        <w:t>樹遲一些</w:t>
      </w:r>
      <w:proofErr w:type="gramEnd"/>
      <w:r w:rsidRPr="00F300F3">
        <w:rPr>
          <w:rFonts w:ascii="Times New Roman" w:eastAsia="新細明體" w:hAnsi="Times New Roman" w:cs="Times New Roman" w:hint="eastAsia"/>
          <w:szCs w:val="24"/>
        </w:rPr>
        <w:t>，約在西元三世紀中。</w:t>
      </w:r>
    </w:p>
    <w:p w:rsidR="00F300F3" w:rsidRDefault="00F300F3" w:rsidP="00641728"/>
    <w:p w:rsidR="00F300F3" w:rsidRDefault="00F300F3" w:rsidP="00641728"/>
    <w:p w:rsidR="00A52FCA" w:rsidRPr="00A52FCA" w:rsidRDefault="00A52FCA" w:rsidP="00341C69">
      <w:pPr>
        <w:rPr>
          <w:rFonts w:ascii="Times New Roman" w:eastAsia="新細明體" w:hAnsi="Times New Roman" w:cs="Times New Roman"/>
          <w:b/>
          <w:sz w:val="36"/>
          <w:szCs w:val="36"/>
        </w:rPr>
      </w:pPr>
      <w:r w:rsidRPr="00A52FCA">
        <w:rPr>
          <w:rFonts w:ascii="Times New Roman" w:eastAsia="新細明體" w:hAnsi="Times New Roman" w:cs="Times New Roman"/>
          <w:b/>
          <w:sz w:val="36"/>
          <w:szCs w:val="36"/>
        </w:rPr>
        <w:t>華嚴法門</w:t>
      </w:r>
      <w:r w:rsidRPr="00A52FCA">
        <w:rPr>
          <w:rFonts w:ascii="Times New Roman" w:eastAsia="新細明體" w:hAnsi="Times New Roman" w:cs="Times New Roman" w:hint="eastAsia"/>
          <w:b/>
          <w:sz w:val="36"/>
          <w:szCs w:val="36"/>
        </w:rPr>
        <w:t>：</w:t>
      </w:r>
      <w:proofErr w:type="gramStart"/>
      <w:r w:rsidRPr="00A52FCA">
        <w:rPr>
          <w:rFonts w:ascii="Times New Roman" w:eastAsia="新細明體" w:hAnsi="Times New Roman" w:cs="Times New Roman"/>
          <w:b/>
          <w:sz w:val="36"/>
          <w:szCs w:val="36"/>
        </w:rPr>
        <w:t>毘盧遮那佛</w:t>
      </w:r>
      <w:proofErr w:type="gramEnd"/>
      <w:r w:rsidRPr="00A52FCA">
        <w:rPr>
          <w:rFonts w:ascii="Times New Roman" w:eastAsia="新細明體" w:hAnsi="Times New Roman" w:cs="Times New Roman"/>
          <w:b/>
          <w:sz w:val="36"/>
          <w:szCs w:val="36"/>
        </w:rPr>
        <w:t>與華藏莊嚴世界海</w:t>
      </w:r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「華嚴法門」的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毘盧遮那佛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與華藏世界，有了進一步的表現。</w:t>
      </w:r>
    </w:p>
    <w:p w:rsidR="00A52FCA" w:rsidRPr="00A52FCA" w:rsidRDefault="00A52FCA" w:rsidP="00A52FCA">
      <w:pPr>
        <w:ind w:firstLineChars="300" w:firstLine="6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1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）約世俗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諦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說</w:t>
      </w:r>
    </w:p>
    <w:p w:rsidR="00A52FCA" w:rsidRPr="00A52FCA" w:rsidRDefault="00A52FCA" w:rsidP="00A52FCA">
      <w:pPr>
        <w:ind w:firstLineChars="400" w:firstLine="8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毘盧遮那佛</w:t>
      </w:r>
      <w:proofErr w:type="gramEnd"/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毘盧遮那是娑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婆世界的佛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◎經初說：「</w:t>
      </w:r>
      <w:r w:rsidRPr="00A52FCA">
        <w:rPr>
          <w:rFonts w:ascii="Times New Roman" w:eastAsia="標楷體" w:hAnsi="Times New Roman" w:cs="Times New Roman" w:hint="eastAsia"/>
          <w:szCs w:val="24"/>
        </w:rPr>
        <w:t>佛在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摩竭提國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，阿蘭若法菩提場中，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始成正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覺。</w:t>
      </w:r>
      <w:r w:rsidRPr="00A52FCA">
        <w:rPr>
          <w:rFonts w:ascii="Times New Roman" w:eastAsia="新細明體" w:hAnsi="Times New Roman" w:cs="Times New Roman" w:hint="eastAsia"/>
          <w:szCs w:val="24"/>
        </w:rPr>
        <w:t>」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9"/>
      </w:r>
      <w:r w:rsidRPr="00A52FCA">
        <w:rPr>
          <w:rFonts w:ascii="Times New Roman" w:eastAsia="新細明體" w:hAnsi="Times New Roman" w:cs="Times New Roman" w:hint="eastAsia"/>
          <w:szCs w:val="24"/>
        </w:rPr>
        <w:t>在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摩竭提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（</w:t>
      </w:r>
      <w:r w:rsidRPr="00A52FCA">
        <w:rPr>
          <w:rFonts w:ascii="Times New Roman" w:eastAsia="Roman Unicode" w:hAnsi="Times New Roman" w:cs="Times New Roman"/>
          <w:szCs w:val="24"/>
        </w:rPr>
        <w:t>Magadha</w:t>
      </w:r>
      <w:r w:rsidRPr="00A52FCA">
        <w:rPr>
          <w:rFonts w:ascii="Times New Roman" w:eastAsia="新細明體" w:hAnsi="Times New Roman" w:cs="Times New Roman" w:hint="eastAsia"/>
          <w:szCs w:val="24"/>
        </w:rPr>
        <w:t>）的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菩提場成佛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是釋尊的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初成正覺。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◎華藏莊嚴世界海中央，普照十方寶光明世界種第十三層，「</w:t>
      </w:r>
      <w:r w:rsidRPr="00A52FCA">
        <w:rPr>
          <w:rFonts w:ascii="Times New Roman" w:eastAsia="標楷體" w:hAnsi="Times New Roman" w:cs="Times New Roman" w:hint="eastAsia"/>
          <w:szCs w:val="24"/>
        </w:rPr>
        <w:t>至此世界，名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娑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婆，…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…其佛即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是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如來。</w:t>
      </w:r>
      <w:r w:rsidRPr="00A52FCA">
        <w:rPr>
          <w:rFonts w:ascii="Times New Roman" w:eastAsia="新細明體" w:hAnsi="Times New Roman" w:cs="Times New Roman" w:hint="eastAsia"/>
          <w:szCs w:val="24"/>
        </w:rPr>
        <w:t>」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毘盧遮那是娑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婆世界的佛，「此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娑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婆」，「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其佛即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是」，當然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指摩竭提國始成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正覺的佛。</w:t>
      </w:r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）釋迦牟尼是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毘盧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遮那的別名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◎依〈如來名號品〉第</w:t>
      </w:r>
      <w:r w:rsidRPr="00A52FCA">
        <w:rPr>
          <w:rFonts w:ascii="Times New Roman" w:eastAsia="新細明體" w:hAnsi="Times New Roman" w:cs="Times New Roman" w:hint="eastAsia"/>
          <w:szCs w:val="24"/>
        </w:rPr>
        <w:t>7</w:t>
      </w:r>
      <w:r w:rsidRPr="00A52FCA">
        <w:rPr>
          <w:rFonts w:ascii="Times New Roman" w:eastAsia="新細明體" w:hAnsi="Times New Roman" w:cs="Times New Roman" w:hint="eastAsia"/>
          <w:szCs w:val="24"/>
        </w:rPr>
        <w:t>說：「</w:t>
      </w:r>
      <w:r w:rsidRPr="00A52FCA">
        <w:rPr>
          <w:rFonts w:ascii="Times New Roman" w:eastAsia="標楷體" w:hAnsi="Times New Roman" w:cs="Times New Roman" w:hint="eastAsia"/>
          <w:szCs w:val="24"/>
        </w:rPr>
        <w:t>如來於此四天下中，或名一切義成（即悉達多），…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或名釋迦牟尼，或名第七仙，或名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，或名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瞿曇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氏，或名大沙門</w:t>
      </w:r>
      <w:r w:rsidRPr="00A52FCA">
        <w:rPr>
          <w:rFonts w:ascii="Times New Roman" w:eastAsia="新細明體" w:hAnsi="Times New Roman" w:cs="Times New Roman" w:hint="eastAsia"/>
          <w:szCs w:val="24"/>
        </w:rPr>
        <w:t>。」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1"/>
      </w:r>
      <w:r w:rsidRPr="00A52FCA">
        <w:rPr>
          <w:rFonts w:ascii="Times New Roman" w:eastAsia="新細明體" w:hAnsi="Times New Roman" w:cs="Times New Roman" w:hint="eastAsia"/>
          <w:szCs w:val="24"/>
        </w:rPr>
        <w:t>釋迦牟尼是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遮那的別名，是二而一、一而二的，並沒有嚴格的分別意義，所以經中或說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，或說釋迦尊。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◎如〈入法界品〉第</w:t>
      </w:r>
      <w:r w:rsidRPr="00A52FCA">
        <w:rPr>
          <w:rFonts w:ascii="Times New Roman" w:eastAsia="新細明體" w:hAnsi="Times New Roman" w:cs="Times New Roman" w:hint="eastAsia"/>
          <w:szCs w:val="24"/>
        </w:rPr>
        <w:t>39</w:t>
      </w:r>
      <w:r w:rsidRPr="00A52FCA">
        <w:rPr>
          <w:rFonts w:ascii="Times New Roman" w:eastAsia="新細明體" w:hAnsi="Times New Roman" w:cs="Times New Roman" w:hint="eastAsia"/>
          <w:szCs w:val="24"/>
        </w:rPr>
        <w:t>中，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善財</w:t>
      </w:r>
      <w:proofErr w:type="gramEnd"/>
      <w:r w:rsidRPr="00A52FCA">
        <w:rPr>
          <w:rFonts w:ascii="Times New Roman" w:eastAsia="新細明體" w:hAnsi="Times New Roman" w:cs="Times New Roman"/>
          <w:szCs w:val="24"/>
        </w:rPr>
        <w:t>（</w:t>
      </w:r>
      <w:proofErr w:type="spellStart"/>
      <w:r w:rsidRPr="00A52FCA">
        <w:rPr>
          <w:rFonts w:ascii="Times New Roman" w:eastAsia="Roman Unicode" w:hAnsi="Times New Roman" w:cs="Times New Roman"/>
          <w:szCs w:val="24"/>
        </w:rPr>
        <w:t>Sudhana</w:t>
      </w:r>
      <w:proofErr w:type="spellEnd"/>
      <w:r w:rsidRPr="00A52FCA">
        <w:rPr>
          <w:rFonts w:ascii="Times New Roman" w:eastAsia="新細明體" w:hAnsi="Times New Roman" w:cs="Times New Roman"/>
          <w:szCs w:val="24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參訪的善知識，有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嵐毘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尼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Lumbin</w:t>
      </w:r>
      <w:r w:rsidRPr="00A52FCA">
        <w:rPr>
          <w:rFonts w:ascii="Times New Roman" w:eastAsia="新細明體" w:hAnsi="Times New Roman" w:cs="Times New Roman"/>
          <w:szCs w:val="24"/>
        </w:rPr>
        <w:t>ī</w:t>
      </w:r>
      <w:proofErr w:type="spellEnd"/>
      <w:r w:rsidRPr="00A52FCA">
        <w:rPr>
          <w:rFonts w:ascii="Times New Roman" w:eastAsia="新細明體" w:hAnsi="Times New Roman" w:cs="Times New Roman" w:hint="eastAsia"/>
          <w:szCs w:val="24"/>
        </w:rPr>
        <w:t>）林神，釋種女瞿波（</w:t>
      </w:r>
      <w:proofErr w:type="spellStart"/>
      <w:r w:rsidRPr="00A52FCA">
        <w:rPr>
          <w:rFonts w:ascii="Times New Roman" w:eastAsia="新細明體" w:hAnsi="Times New Roman" w:cs="Times New Roman" w:hint="eastAsia"/>
          <w:szCs w:val="24"/>
        </w:rPr>
        <w:t>Gop</w:t>
      </w:r>
      <w:r w:rsidRPr="00A52FCA">
        <w:rPr>
          <w:rFonts w:ascii="Times New Roman" w:eastAsia="新細明體" w:hAnsi="Times New Roman" w:cs="Times New Roman"/>
          <w:szCs w:val="24"/>
        </w:rPr>
        <w:t>ā</w:t>
      </w:r>
      <w:proofErr w:type="spellEnd"/>
      <w:r w:rsidRPr="00A52FCA">
        <w:rPr>
          <w:rFonts w:ascii="Times New Roman" w:eastAsia="新細明體" w:hAnsi="Times New Roman" w:cs="Times New Roman" w:hint="eastAsia"/>
          <w:szCs w:val="24"/>
        </w:rPr>
        <w:t>），佛母摩耶（</w:t>
      </w:r>
      <w:proofErr w:type="spellStart"/>
      <w:r w:rsidRPr="00A52FCA">
        <w:rPr>
          <w:rFonts w:ascii="Times New Roman" w:eastAsia="新細明體" w:hAnsi="Times New Roman" w:cs="Times New Roman" w:hint="eastAsia"/>
          <w:szCs w:val="24"/>
        </w:rPr>
        <w:t>M</w:t>
      </w:r>
      <w:r w:rsidRPr="00A52FCA">
        <w:rPr>
          <w:rFonts w:ascii="Times New Roman" w:eastAsia="新細明體" w:hAnsi="Times New Roman" w:cs="Times New Roman"/>
          <w:szCs w:val="24"/>
        </w:rPr>
        <w:t>ā</w:t>
      </w:r>
      <w:r w:rsidRPr="00A52FCA">
        <w:rPr>
          <w:rFonts w:ascii="Times New Roman" w:eastAsia="新細明體" w:hAnsi="Times New Roman" w:cs="Times New Roman" w:hint="eastAsia"/>
          <w:szCs w:val="24"/>
        </w:rPr>
        <w:t>y</w:t>
      </w:r>
      <w:r w:rsidRPr="00A52FCA">
        <w:rPr>
          <w:rFonts w:ascii="Times New Roman" w:eastAsia="新細明體" w:hAnsi="Times New Roman" w:cs="Times New Roman"/>
          <w:szCs w:val="24"/>
        </w:rPr>
        <w:t>ā</w:t>
      </w:r>
      <w:proofErr w:type="spellEnd"/>
      <w:r w:rsidRPr="00A52FCA">
        <w:rPr>
          <w:rFonts w:ascii="Times New Roman" w:eastAsia="新細明體" w:hAnsi="Times New Roman" w:cs="Times New Roman" w:hint="eastAsia"/>
          <w:szCs w:val="24"/>
        </w:rPr>
        <w:t>），都與釋尊的誕生有關。</w:t>
      </w:r>
    </w:p>
    <w:p w:rsidR="00A52FCA" w:rsidRPr="00A52FCA" w:rsidRDefault="00A52FCA" w:rsidP="00A52FCA">
      <w:pPr>
        <w:ind w:leftChars="100" w:left="240"/>
        <w:rPr>
          <w:rFonts w:ascii="Times New Roman" w:eastAsia="新細明體" w:hAnsi="Times New Roman" w:cs="Times New Roman" w:hint="eastAsia"/>
          <w:szCs w:val="24"/>
        </w:rPr>
      </w:pP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如釋女瞿波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說：「</w:t>
      </w:r>
      <w:r w:rsidRPr="00A52FCA">
        <w:rPr>
          <w:rFonts w:ascii="Times New Roman" w:eastAsia="標楷體" w:hAnsi="Times New Roman" w:cs="Times New Roman" w:hint="eastAsia"/>
          <w:szCs w:val="24"/>
        </w:rPr>
        <w:t>今釋迦牟尼佛是也</w:t>
      </w:r>
      <w:r w:rsidRPr="00A52FCA">
        <w:rPr>
          <w:rFonts w:ascii="Times New Roman" w:eastAsia="新細明體" w:hAnsi="Times New Roman" w:cs="Times New Roman" w:hint="eastAsia"/>
          <w:szCs w:val="24"/>
        </w:rPr>
        <w:t>」，「晉譯本」與「唐譯本」相同，而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四十卷本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，即譯為「</w:t>
      </w:r>
      <w:r w:rsidRPr="00A52FCA">
        <w:rPr>
          <w:rFonts w:ascii="Times New Roman" w:eastAsia="標楷體" w:hAnsi="Times New Roman" w:cs="Times New Roman" w:hint="eastAsia"/>
          <w:szCs w:val="24"/>
        </w:rPr>
        <w:t>今世尊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如來是也</w:t>
      </w:r>
      <w:r w:rsidRPr="00A52FCA">
        <w:rPr>
          <w:rFonts w:ascii="Times New Roman" w:eastAsia="新細明體" w:hAnsi="Times New Roman" w:cs="Times New Roman" w:hint="eastAsia"/>
          <w:szCs w:val="24"/>
        </w:rPr>
        <w:t>」。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2"/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※古人或定說釋迦為化身，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為法身（或報身），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3"/>
      </w:r>
      <w:r w:rsidRPr="00A52FCA">
        <w:rPr>
          <w:rFonts w:ascii="Times New Roman" w:eastAsia="新細明體" w:hAnsi="Times New Roman" w:cs="Times New Roman" w:hint="eastAsia"/>
          <w:szCs w:val="24"/>
        </w:rPr>
        <w:t>倒不如說：「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舍那釋迦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釋迦舍那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」，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4"/>
      </w:r>
      <w:r w:rsidRPr="00A52FCA">
        <w:rPr>
          <w:rFonts w:ascii="Times New Roman" w:eastAsia="新細明體" w:hAnsi="Times New Roman" w:cs="Times New Roman" w:hint="eastAsia"/>
          <w:szCs w:val="24"/>
        </w:rPr>
        <w:t>還來得合適些。</w:t>
      </w:r>
    </w:p>
    <w:p w:rsidR="00A52FCA" w:rsidRPr="00A52FCA" w:rsidRDefault="00A52FCA" w:rsidP="00A52FCA">
      <w:pPr>
        <w:ind w:firstLineChars="400" w:firstLine="801"/>
        <w:rPr>
          <w:rFonts w:ascii="Times New Roman" w:eastAsia="新細明體" w:hAnsi="Times New Roman" w:cs="Times New Roman"/>
          <w:b/>
          <w:szCs w:val="24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、華藏莊嚴世界海</w:t>
      </w:r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bCs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）華藏莊嚴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世界海住於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華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臺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上，此與印度的神話有關</w:t>
      </w:r>
    </w:p>
    <w:p w:rsidR="00A52FCA" w:rsidRPr="00A52FCA" w:rsidRDefault="00A52FCA" w:rsidP="00A52FCA">
      <w:pPr>
        <w:ind w:firstLineChars="600" w:firstLine="1201"/>
        <w:rPr>
          <w:rFonts w:ascii="Times New Roman" w:eastAsia="新細明體" w:hAnsi="Times New Roman" w:cs="Times New Roman"/>
          <w:b/>
          <w:bCs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</w:t>
      </w:r>
      <w:r w:rsidRPr="00A52FCA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佛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菩薩坐蓮華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上</w:t>
      </w:r>
    </w:p>
    <w:p w:rsidR="00A52FCA" w:rsidRPr="00A52FCA" w:rsidRDefault="00A52FCA" w:rsidP="00A52FCA">
      <w:pPr>
        <w:ind w:left="720" w:hangingChars="300" w:hanging="72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華藏莊嚴世界海，是住於華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臺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上的，與印度的神話有關。</w:t>
      </w:r>
    </w:p>
    <w:p w:rsidR="00A52FCA" w:rsidRPr="00A52FCA" w:rsidRDefault="00A52FCA" w:rsidP="00A52FCA">
      <w:pPr>
        <w:ind w:left="720" w:hangingChars="300" w:hanging="72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◎如《大智度論》卷</w:t>
      </w:r>
      <w:r w:rsidRPr="00A52FCA">
        <w:rPr>
          <w:rFonts w:ascii="Times New Roman" w:eastAsia="新細明體" w:hAnsi="Times New Roman" w:cs="Times New Roman" w:hint="eastAsia"/>
          <w:szCs w:val="24"/>
        </w:rPr>
        <w:t>8</w:t>
      </w:r>
      <w:r w:rsidRPr="00A52FCA">
        <w:rPr>
          <w:rFonts w:ascii="Times New Roman" w:eastAsia="新細明體" w:hAnsi="Times New Roman" w:cs="Times New Roman" w:hint="eastAsia"/>
          <w:szCs w:val="24"/>
        </w:rPr>
        <w:t>（大正</w:t>
      </w:r>
      <w:r w:rsidRPr="00A52FCA">
        <w:rPr>
          <w:rFonts w:ascii="Times New Roman" w:eastAsia="新細明體" w:hAnsi="Times New Roman" w:cs="Times New Roman" w:hint="eastAsia"/>
          <w:szCs w:val="24"/>
        </w:rPr>
        <w:t>25</w:t>
      </w:r>
      <w:r w:rsidRPr="00A52FCA">
        <w:rPr>
          <w:rFonts w:ascii="Times New Roman" w:eastAsia="新細明體" w:hAnsi="Times New Roman" w:cs="Times New Roman" w:hint="eastAsia"/>
          <w:szCs w:val="24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6"/>
          <w:attr w:name="UnitName" w:val="a"/>
        </w:smartTagPr>
        <w:r w:rsidRPr="00A52FCA">
          <w:rPr>
            <w:rFonts w:ascii="Times New Roman" w:eastAsia="新細明體" w:hAnsi="Times New Roman" w:cs="Times New Roman" w:hint="eastAsia"/>
            <w:szCs w:val="24"/>
          </w:rPr>
          <w:t>116a</w:t>
        </w:r>
      </w:smartTag>
      <w:r w:rsidRPr="00A52FCA">
        <w:rPr>
          <w:rFonts w:ascii="Times New Roman" w:eastAsia="新細明體" w:hAnsi="Times New Roman" w:cs="Times New Roman" w:hint="eastAsia"/>
          <w:szCs w:val="24"/>
        </w:rPr>
        <w:t>）說：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5"/>
      </w:r>
    </w:p>
    <w:p w:rsidR="00A52FCA" w:rsidRPr="00A52FCA" w:rsidRDefault="00A52FCA" w:rsidP="00A52FCA">
      <w:pPr>
        <w:ind w:left="720" w:hangingChars="300" w:hanging="720"/>
        <w:rPr>
          <w:rFonts w:ascii="Times New Roman" w:eastAsia="標楷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 xml:space="preserve">     </w:t>
      </w:r>
      <w:r w:rsidRPr="00A52FCA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劫盡燒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時，一切皆空。眾生福德因緣力故，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十方風至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相對相觸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，能持大水。水上有一千頭人，二千手足，名為</w:t>
      </w:r>
      <w:r w:rsidRPr="00A52FCA">
        <w:rPr>
          <w:rFonts w:ascii="Times New Roman" w:eastAsia="標楷體" w:hAnsi="Times New Roman" w:cs="Times New Roman" w:hint="eastAsia"/>
          <w:szCs w:val="24"/>
          <w:u w:val="single"/>
        </w:rPr>
        <w:t>韋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  <w:u w:val="single"/>
        </w:rPr>
        <w:t>紐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。</w:t>
      </w:r>
      <w:r w:rsidRPr="00A52FCA">
        <w:rPr>
          <w:rFonts w:ascii="Times New Roman" w:eastAsia="標楷體" w:hAnsi="Times New Roman" w:cs="Times New Roman"/>
          <w:szCs w:val="24"/>
          <w:vertAlign w:val="superscript"/>
        </w:rPr>
        <w:footnoteReference w:id="16"/>
      </w:r>
      <w:r w:rsidRPr="00A52FCA">
        <w:rPr>
          <w:rFonts w:ascii="Times New Roman" w:eastAsia="標楷體" w:hAnsi="Times New Roman" w:cs="Times New Roman" w:hint="eastAsia"/>
          <w:szCs w:val="24"/>
        </w:rPr>
        <w:t>是人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臍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中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出千葉金色妙寶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蓮華，其光大明，如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萬日俱照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。華中有人，結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跏趺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坐，此人復有無量光明，名曰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梵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天王。…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是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梵天王坐蓮華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上，是故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諸佛隨世俗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故，於寶華上結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跏趺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坐。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◎《外道小乘涅槃論》說：「</w:t>
      </w:r>
      <w:r w:rsidRPr="00A52FCA">
        <w:rPr>
          <w:rFonts w:ascii="Times New Roman" w:eastAsia="標楷體" w:hAnsi="Times New Roman" w:cs="Times New Roman" w:hint="eastAsia"/>
          <w:szCs w:val="24"/>
          <w:u w:val="single"/>
        </w:rPr>
        <w:t>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  <w:u w:val="single"/>
        </w:rPr>
        <w:t>陀</w:t>
      </w:r>
      <w:proofErr w:type="gramEnd"/>
      <w:r w:rsidRPr="00A52FCA">
        <w:rPr>
          <w:rFonts w:ascii="Times New Roman" w:eastAsia="標楷體" w:hAnsi="Times New Roman" w:cs="Times New Roman"/>
          <w:szCs w:val="24"/>
          <w:vertAlign w:val="superscript"/>
        </w:rPr>
        <w:footnoteReference w:id="17"/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論師說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：從</w:t>
      </w:r>
      <w:r w:rsidRPr="00A52FCA">
        <w:rPr>
          <w:rFonts w:ascii="Times New Roman" w:eastAsia="標楷體" w:hAnsi="Times New Roman" w:cs="Times New Roman" w:hint="eastAsia"/>
          <w:szCs w:val="24"/>
          <w:u w:val="single"/>
        </w:rPr>
        <w:t>那羅延</w:t>
      </w:r>
      <w:r w:rsidRPr="00A52FCA">
        <w:rPr>
          <w:rFonts w:ascii="Times New Roman" w:eastAsia="標楷體" w:hAnsi="Times New Roman" w:cs="Times New Roman" w:hint="eastAsia"/>
          <w:szCs w:val="24"/>
        </w:rPr>
        <w:t>天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臍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中，生大蓮華，從蓮華生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梵天祖公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」。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8"/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※這是同一傳說，是印度教的創造神話。人類之祖大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梵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天王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A52FCA">
        <w:rPr>
          <w:rFonts w:ascii="Times New Roman" w:eastAsia="Roman Unicode" w:hAnsi="Times New Roman" w:cs="Times New Roman" w:hint="eastAsia"/>
          <w:szCs w:val="24"/>
        </w:rPr>
        <w:t>Mah</w:t>
      </w:r>
      <w:r w:rsidRPr="00A52FCA">
        <w:rPr>
          <w:rFonts w:ascii="Times New Roman" w:eastAsia="Roman Unicode" w:hAnsi="Times New Roman" w:cs="Times New Roman"/>
          <w:szCs w:val="24"/>
        </w:rPr>
        <w:t>ā</w:t>
      </w:r>
      <w:r w:rsidRPr="00A52FCA">
        <w:rPr>
          <w:rFonts w:ascii="Times New Roman" w:eastAsia="Roman Unicode" w:hAnsi="Times New Roman" w:cs="Times New Roman" w:hint="eastAsia"/>
          <w:szCs w:val="24"/>
        </w:rPr>
        <w:t>brahman</w:t>
      </w:r>
      <w:proofErr w:type="spellEnd"/>
      <w:r w:rsidRPr="00A52FCA">
        <w:rPr>
          <w:rFonts w:ascii="Roman Unicode" w:eastAsia="Roman Unicode" w:hAnsi="Roman Unicode" w:cs="Times New Roman" w:hint="eastAsia"/>
          <w:szCs w:val="24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，是坐在蓮華上的，佛法適應世俗的信仰，也說佛菩薩坐蓮華上。</w:t>
      </w:r>
    </w:p>
    <w:p w:rsidR="00A52FCA" w:rsidRPr="00A52FCA" w:rsidRDefault="00A52FCA" w:rsidP="00A52FCA">
      <w:pPr>
        <w:ind w:firstLineChars="600" w:firstLine="1201"/>
        <w:rPr>
          <w:rFonts w:ascii="Times New Roman" w:eastAsia="新細明體" w:hAnsi="Times New Roman" w:cs="Times New Roman"/>
          <w:b/>
          <w:bCs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</w:t>
      </w:r>
      <w:r w:rsidRPr="00A52FCA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蓮華化生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◎《須摩提菩薩經》說：「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云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何不在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母人腹中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，常得化生千葉蓮華中，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立法王前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？</w:t>
      </w:r>
      <w:r w:rsidRPr="00A52FCA">
        <w:rPr>
          <w:rFonts w:ascii="Times New Roman" w:eastAsia="新細明體" w:hAnsi="Times New Roman" w:cs="Times New Roman" w:hint="eastAsia"/>
          <w:szCs w:val="24"/>
        </w:rPr>
        <w:t>」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19"/>
      </w:r>
      <w:r w:rsidRPr="00A52FCA">
        <w:rPr>
          <w:rFonts w:ascii="Times New Roman" w:eastAsia="新細明體" w:hAnsi="Times New Roman" w:cs="Times New Roman" w:hint="eastAsia"/>
          <w:szCs w:val="24"/>
        </w:rPr>
        <w:t>不從胎生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而得蓮華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化生，就不再在生死流轉中。</w:t>
      </w:r>
    </w:p>
    <w:p w:rsidR="00A52FCA" w:rsidRPr="00A52FCA" w:rsidRDefault="00A52FCA" w:rsidP="00A52FCA">
      <w:pPr>
        <w:ind w:leftChars="100" w:left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如《大寶積經》的〈阿闍世王子會〉，〈淨信童女會〉，《離垢施女經》等，都提出這同樣問題。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20"/>
      </w:r>
    </w:p>
    <w:p w:rsidR="00A52FCA" w:rsidRPr="00A52FCA" w:rsidRDefault="00A52FCA" w:rsidP="00A52FCA">
      <w:pPr>
        <w:rPr>
          <w:rFonts w:ascii="標楷體" w:eastAsia="標楷體" w:hAnsi="標楷體" w:cs="Times New Roman" w:hint="eastAsia"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◎阿彌陀佛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（</w:t>
      </w:r>
      <w:proofErr w:type="spellStart"/>
      <w:proofErr w:type="gramEnd"/>
      <w:r w:rsidRPr="00A52FCA">
        <w:rPr>
          <w:rFonts w:ascii="Times New Roman" w:eastAsia="Roman Unicode" w:hAnsi="Times New Roman" w:cs="Times New Roman" w:hint="eastAsia"/>
          <w:szCs w:val="24"/>
        </w:rPr>
        <w:t>Amit</w:t>
      </w:r>
      <w:r w:rsidRPr="00A52FCA">
        <w:rPr>
          <w:rFonts w:ascii="Times New Roman" w:eastAsia="Roman Unicode" w:hAnsi="Times New Roman" w:cs="Times New Roman"/>
          <w:szCs w:val="24"/>
        </w:rPr>
        <w:t>ā</w:t>
      </w:r>
      <w:r w:rsidRPr="00A52FCA">
        <w:rPr>
          <w:rFonts w:ascii="Times New Roman" w:eastAsia="Roman Unicode" w:hAnsi="Times New Roman" w:cs="Times New Roman" w:hint="eastAsia"/>
          <w:szCs w:val="24"/>
        </w:rPr>
        <w:t>bha</w:t>
      </w:r>
      <w:proofErr w:type="spellEnd"/>
      <w:r w:rsidRPr="00A52FCA">
        <w:rPr>
          <w:rFonts w:ascii="Times New Roman" w:eastAsia="新細明體" w:hAnsi="Times New Roman" w:cs="Times New Roman" w:hint="eastAsia"/>
          <w:szCs w:val="24"/>
        </w:rPr>
        <w:t>）與往生者，都是在蓮華中的。</w:t>
      </w:r>
    </w:p>
    <w:p w:rsidR="00A52FCA" w:rsidRPr="00A52FCA" w:rsidRDefault="00A52FCA" w:rsidP="00A52FCA">
      <w:pPr>
        <w:ind w:firstLineChars="600" w:firstLine="1201"/>
        <w:rPr>
          <w:rFonts w:ascii="Times New Roman" w:eastAsia="新細明體" w:hAnsi="Times New Roman" w:cs="Times New Roman"/>
          <w:b/>
          <w:bCs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c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、結</w:t>
      </w:r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  <w:u w:val="single"/>
        </w:rPr>
        <w:t>蓮華化生，成為大乘佛教的一般信仰。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  <w:u w:val="single"/>
        </w:rPr>
        <w:t>梵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  <w:u w:val="single"/>
        </w:rPr>
        <w:t>天王坐在蓮華中，是創造神話，世界依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  <w:u w:val="single"/>
        </w:rPr>
        <w:t>梵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  <w:u w:val="single"/>
        </w:rPr>
        <w:t>天而成立</w:t>
      </w:r>
      <w:r w:rsidRPr="00A52FCA">
        <w:rPr>
          <w:rFonts w:ascii="Times New Roman" w:eastAsia="新細明體" w:hAnsi="Times New Roman" w:cs="Times New Roman" w:hint="eastAsia"/>
          <w:szCs w:val="24"/>
        </w:rPr>
        <w:t>。華藏世界，就是適應這世俗信仰而形成的。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21"/>
      </w:r>
      <w:r w:rsidRPr="00A52FCA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）華藏莊嚴世界海與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娑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婆世界的異同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◎華藏莊嚴世界海，如上面所說，是百十一世界種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的總名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，所有世界的數量，是無限眾多廣大的。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22"/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◎然與舊有的三千大千世界的結構，也有類似處。如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娑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婆世界，是以一四天下為單位，經小千、中千、大千，而成三千大千世界。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◎華藏莊嚴世界海，是以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娑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婆世界那樣的世界為單位，經一世界種，十世界種，百世界種，也經三番的組合而成，如下圖：</w:t>
      </w:r>
    </w:p>
    <w:p w:rsidR="00A52FCA" w:rsidRPr="00A52FCA" w:rsidRDefault="00A52FCA" w:rsidP="00A52FCA">
      <w:pPr>
        <w:spacing w:line="120" w:lineRule="exact"/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</w:p>
    <w:p w:rsidR="00A52FCA" w:rsidRPr="00A52FCA" w:rsidRDefault="00A52FCA" w:rsidP="00A52FCA">
      <w:pPr>
        <w:ind w:firstLineChars="600" w:firstLine="14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noProof/>
          <w:szCs w:val="24"/>
        </w:rPr>
        <w:drawing>
          <wp:inline distT="0" distB="0" distL="0" distR="0">
            <wp:extent cx="1889125" cy="1968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FCA">
        <w:rPr>
          <w:rFonts w:ascii="Times New Roman" w:eastAsia="新細明體" w:hAnsi="Times New Roman" w:cs="Times New Roman"/>
          <w:noProof/>
          <w:sz w:val="20"/>
          <w:szCs w:val="24"/>
        </w:rPr>
        <w:drawing>
          <wp:inline distT="0" distB="0" distL="0" distR="0">
            <wp:extent cx="1885950" cy="19716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FCA">
        <w:rPr>
          <w:rFonts w:ascii="Times New Roman" w:eastAsia="新細明體" w:hAnsi="Times New Roman" w:cs="Times New Roman" w:hint="eastAsia"/>
          <w:szCs w:val="24"/>
        </w:rPr>
        <w:t xml:space="preserve">                                                  </w:t>
      </w:r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C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）釋迦佛與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毘盧遮那佛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的化土</w:t>
      </w:r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約佛所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化的世界來說，也有同樣的意義。</w:t>
      </w:r>
    </w:p>
    <w:p w:rsidR="00A52FCA" w:rsidRPr="00A52FCA" w:rsidRDefault="00A52FCA" w:rsidP="00A52FCA">
      <w:pPr>
        <w:ind w:leftChars="498" w:left="1796" w:hangingChars="300" w:hanging="6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、釋迦佛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新細明體" w:eastAsia="新細明體" w:hAnsi="新細明體" w:cs="Times New Roman"/>
          <w:szCs w:val="24"/>
        </w:rPr>
        <w:t>⊙</w:t>
      </w:r>
      <w:r w:rsidRPr="00A52FCA">
        <w:rPr>
          <w:rFonts w:ascii="Times New Roman" w:eastAsia="新細明體" w:hAnsi="Times New Roman" w:cs="Times New Roman" w:hint="eastAsia"/>
          <w:szCs w:val="24"/>
        </w:rPr>
        <w:t>一向說，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（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a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釋迦佛是在一四天下的南洲成佛，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（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b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而以三千大千世界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為化土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，這才引起誰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真誰化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的疑問。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新細明體" w:eastAsia="新細明體" w:hAnsi="新細明體" w:cs="Times New Roman"/>
          <w:szCs w:val="24"/>
        </w:rPr>
        <w:t>⊙</w:t>
      </w:r>
      <w:r w:rsidRPr="00A52FCA">
        <w:rPr>
          <w:rFonts w:ascii="Times New Roman" w:eastAsia="新細明體" w:hAnsi="Times New Roman" w:cs="Times New Roman" w:hint="eastAsia"/>
          <w:szCs w:val="24"/>
        </w:rPr>
        <w:t>大乘經擴展了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釋尊的化區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，《首楞嚴三昧經》說：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釋尊的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神力教化，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（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c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是「</w:t>
      </w:r>
      <w:r w:rsidRPr="00A52FCA">
        <w:rPr>
          <w:rFonts w:ascii="Times New Roman" w:eastAsia="標楷體" w:hAnsi="Times New Roman" w:cs="Times New Roman" w:hint="eastAsia"/>
          <w:szCs w:val="24"/>
        </w:rPr>
        <w:t>無量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無邊百千萬億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那由他土</w:t>
      </w:r>
      <w:r w:rsidRPr="00A52FCA">
        <w:rPr>
          <w:rFonts w:ascii="Times New Roman" w:eastAsia="新細明體" w:hAnsi="Times New Roman" w:cs="Times New Roman" w:hint="eastAsia"/>
          <w:szCs w:val="24"/>
        </w:rPr>
        <w:t>」。</w:t>
      </w:r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※這三層次的佛化，表示即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現即實的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佛陀觀。</w:t>
      </w:r>
    </w:p>
    <w:p w:rsidR="00A52FCA" w:rsidRPr="00A52FCA" w:rsidRDefault="00A52FCA" w:rsidP="00A52FCA">
      <w:pPr>
        <w:ind w:leftChars="498" w:left="1796" w:hangingChars="300" w:hanging="6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毘盧遮那佛</w:t>
      </w:r>
      <w:proofErr w:type="gramEnd"/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現在說：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新細明體" w:eastAsia="新細明體" w:hAnsi="新細明體" w:cs="Times New Roman"/>
          <w:szCs w:val="24"/>
        </w:rPr>
        <w:t>⊙</w:t>
      </w:r>
      <w:r w:rsidRPr="00A52FCA">
        <w:rPr>
          <w:rFonts w:ascii="Times New Roman" w:eastAsia="新細明體" w:hAnsi="Times New Roman" w:cs="Times New Roman" w:hint="eastAsia"/>
          <w:szCs w:val="24"/>
        </w:rPr>
        <w:t>釋迦佛異名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同實的毘盧遮那佛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，在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娑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婆世界成佛，而以華藏莊嚴世界海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為化土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，如《大方廣佛華嚴經》卷</w:t>
      </w:r>
      <w:r w:rsidRPr="00A52FCA">
        <w:rPr>
          <w:rFonts w:ascii="Times New Roman" w:eastAsia="新細明體" w:hAnsi="Times New Roman" w:cs="Times New Roman" w:hint="eastAsia"/>
          <w:szCs w:val="24"/>
        </w:rPr>
        <w:t>8</w:t>
      </w:r>
      <w:r w:rsidRPr="00A52FCA">
        <w:rPr>
          <w:rFonts w:ascii="Times New Roman" w:eastAsia="新細明體" w:hAnsi="Times New Roman" w:cs="Times New Roman" w:hint="eastAsia"/>
          <w:szCs w:val="24"/>
        </w:rPr>
        <w:t>（大正</w:t>
      </w:r>
      <w:r w:rsidRPr="00A52FCA">
        <w:rPr>
          <w:rFonts w:ascii="Times New Roman" w:eastAsia="新細明體" w:hAnsi="Times New Roman" w:cs="Times New Roman" w:hint="eastAsia"/>
          <w:szCs w:val="24"/>
        </w:rPr>
        <w:t>10</w:t>
      </w:r>
      <w:r w:rsidRPr="00A52FCA">
        <w:rPr>
          <w:rFonts w:ascii="Times New Roman" w:eastAsia="新細明體" w:hAnsi="Times New Roman" w:cs="Times New Roman" w:hint="eastAsia"/>
          <w:szCs w:val="24"/>
        </w:rPr>
        <w:t>，</w:t>
      </w:r>
      <w:smartTag w:uri="urn:schemas-microsoft-com:office:smarttags" w:element="chmetcnv">
        <w:smartTagPr>
          <w:attr w:name="UnitName" w:val="a"/>
          <w:attr w:name="SourceValue" w:val="39"/>
          <w:attr w:name="HasSpace" w:val="False"/>
          <w:attr w:name="Negative" w:val="False"/>
          <w:attr w:name="NumberType" w:val="1"/>
          <w:attr w:name="TCSC" w:val="0"/>
        </w:smartTagPr>
        <w:r w:rsidRPr="00A52FCA">
          <w:rPr>
            <w:rFonts w:ascii="Times New Roman" w:eastAsia="新細明體" w:hAnsi="Times New Roman" w:cs="Times New Roman" w:hint="eastAsia"/>
            <w:szCs w:val="24"/>
          </w:rPr>
          <w:t>39a</w:t>
        </w:r>
      </w:smartTag>
      <w:r w:rsidRPr="00A52FCA">
        <w:rPr>
          <w:rFonts w:ascii="Times New Roman" w:eastAsia="新細明體" w:hAnsi="Times New Roman" w:cs="Times New Roman" w:hint="eastAsia"/>
          <w:szCs w:val="24"/>
        </w:rPr>
        <w:t>）說：</w:t>
      </w:r>
    </w:p>
    <w:p w:rsidR="00A52FCA" w:rsidRPr="00A52FCA" w:rsidRDefault="00A52FCA" w:rsidP="00A52FCA">
      <w:pPr>
        <w:ind w:left="720" w:hangingChars="300" w:hanging="720"/>
        <w:rPr>
          <w:rFonts w:ascii="Times New Roman" w:eastAsia="標楷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A52FCA">
        <w:rPr>
          <w:rFonts w:ascii="Times New Roman" w:eastAsia="標楷體" w:hAnsi="Times New Roman" w:cs="Times New Roman" w:hint="eastAsia"/>
          <w:szCs w:val="24"/>
        </w:rPr>
        <w:t>此華藏莊嚴世界海，是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如來，往昔於世界海微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塵數劫修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菩薩行時，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一一劫中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，親近世界海微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塵數佛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，一一佛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所淨修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世界海微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塵數大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願之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所嚴淨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。</w:t>
      </w:r>
    </w:p>
    <w:p w:rsidR="00A52FCA" w:rsidRPr="00A52FCA" w:rsidRDefault="00A52FCA" w:rsidP="00A52FCA">
      <w:pPr>
        <w:ind w:leftChars="100" w:left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華藏莊嚴世界海，是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歷劫修行所莊嚴的，所以華藏莊嚴世界海，是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遮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那的化土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。</w:t>
      </w:r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新細明體" w:eastAsia="新細明體" w:hAnsi="新細明體" w:cs="Times New Roman"/>
          <w:szCs w:val="24"/>
        </w:rPr>
        <w:t>⊙</w:t>
      </w:r>
      <w:r w:rsidRPr="00A52FCA">
        <w:rPr>
          <w:rFonts w:ascii="Times New Roman" w:eastAsia="新細明體" w:hAnsi="Times New Roman" w:cs="Times New Roman" w:hint="eastAsia"/>
          <w:szCs w:val="24"/>
        </w:rPr>
        <w:t>其實，一切世界海的一切國土，也都是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毘盧遮那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歷劫修行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所嚴淨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的，如經上說：</w:t>
      </w:r>
    </w:p>
    <w:p w:rsidR="00A52FCA" w:rsidRPr="00A52FCA" w:rsidRDefault="00A52FCA" w:rsidP="00A52FCA">
      <w:pPr>
        <w:ind w:left="720" w:hangingChars="300" w:hanging="720"/>
        <w:rPr>
          <w:rFonts w:ascii="Times New Roman" w:eastAsia="標楷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A52FCA">
        <w:rPr>
          <w:rFonts w:ascii="Times New Roman" w:eastAsia="標楷體" w:hAnsi="Times New Roman" w:cs="Times New Roman" w:hint="eastAsia"/>
          <w:szCs w:val="24"/>
        </w:rPr>
        <w:t>所說無邊眾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剎海，毘盧遮那悉嚴淨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。…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…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等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虛空界現神通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，悉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詣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道場諸佛所。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蓮華座上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示眾相，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一身包一切剎，一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念普現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於三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世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，一切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剎海皆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成立。佛以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方便悉入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中，此是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毘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盧所嚴淨。</w:t>
      </w:r>
    </w:p>
    <w:p w:rsidR="00A52FCA" w:rsidRPr="00A52FCA" w:rsidRDefault="00A52FCA" w:rsidP="00A52FCA">
      <w:pPr>
        <w:ind w:left="720" w:hangingChars="300" w:hanging="720"/>
        <w:rPr>
          <w:rFonts w:ascii="Times New Roman" w:eastAsia="標楷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 xml:space="preserve">      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毘盧遮那佛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，能轉正法輪，法界諸國土，如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雲悉周遍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。十方中所有，諸大世界海，佛神通願力，處處轉法輪。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23"/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※佛是遍一切處現成正覺，轉法輪的。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（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a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從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娑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婆世界，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（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b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）</w:t>
      </w:r>
      <w:r w:rsidRPr="00A52FCA">
        <w:rPr>
          <w:rFonts w:ascii="Times New Roman" w:eastAsia="新細明體" w:hAnsi="Times New Roman" w:cs="Times New Roman" w:hint="eastAsia"/>
          <w:szCs w:val="24"/>
        </w:rPr>
        <w:t>華藏世界，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（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c</w:t>
      </w:r>
      <w:r w:rsidRPr="00A52FCA">
        <w:rPr>
          <w:rFonts w:ascii="Times New Roman" w:eastAsia="新細明體" w:hAnsi="Times New Roman" w:cs="Times New Roman" w:hint="eastAsia"/>
          <w:szCs w:val="24"/>
          <w:shd w:val="pct15" w:color="auto" w:fill="FFFFFF"/>
        </w:rPr>
        <w:t>）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到遍法界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的一切土，也是三個層次。</w:t>
      </w:r>
    </w:p>
    <w:p w:rsidR="00A52FCA" w:rsidRPr="00A52FCA" w:rsidRDefault="00A52FCA" w:rsidP="00A52FCA">
      <w:pPr>
        <w:ind w:firstLineChars="300" w:firstLine="6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2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</w:t>
      </w:r>
      <w:proofErr w:type="gramStart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約勝義諦</w:t>
      </w:r>
      <w:proofErr w:type="gramEnd"/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說</w:t>
      </w:r>
    </w:p>
    <w:p w:rsidR="00A52FCA" w:rsidRPr="00A52FCA" w:rsidRDefault="00A52FCA" w:rsidP="00A52FCA">
      <w:pPr>
        <w:ind w:firstLineChars="400" w:firstLine="8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、佛土</w:t>
      </w:r>
    </w:p>
    <w:p w:rsidR="00A52FCA" w:rsidRPr="00A52FCA" w:rsidRDefault="00A52FCA" w:rsidP="00A52FCA">
      <w:pPr>
        <w:rPr>
          <w:rFonts w:ascii="Times New Roman" w:eastAsia="新細明體" w:hAnsi="Times New Roman" w:cs="Times New Roman" w:hint="eastAsia"/>
          <w:szCs w:val="24"/>
        </w:rPr>
      </w:pP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約實義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說，佛是不能說在此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在彼的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。「</w:t>
      </w:r>
      <w:r w:rsidRPr="00A52FCA">
        <w:rPr>
          <w:rFonts w:ascii="Times New Roman" w:eastAsia="標楷體" w:hAnsi="Times New Roman" w:cs="Times New Roman" w:hint="eastAsia"/>
          <w:szCs w:val="24"/>
        </w:rPr>
        <w:t>普賢身相如虛空，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依真而住非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國土</w:t>
      </w:r>
      <w:r w:rsidRPr="00A52FCA">
        <w:rPr>
          <w:rFonts w:ascii="Times New Roman" w:eastAsia="新細明體" w:hAnsi="Times New Roman" w:cs="Times New Roman" w:hint="eastAsia"/>
          <w:szCs w:val="24"/>
        </w:rPr>
        <w:t>」，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24"/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何況乎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究竟圓滿的佛？但為眾生說法，勸眾生發心、修行、成就，總要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說個成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佛的處所。</w:t>
      </w:r>
    </w:p>
    <w:p w:rsidR="00A52FCA" w:rsidRPr="00A52FCA" w:rsidRDefault="00A52FCA" w:rsidP="00A52FCA">
      <w:pPr>
        <w:ind w:firstLineChars="400" w:firstLine="801"/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、佛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佛，都是遍一切處，佛與佛當然是平等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不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二。</w:t>
      </w:r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bCs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A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</w:t>
      </w:r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文殊法門與華嚴法門談互相涉入及平等之異同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◎「文殊法門」曾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再說：「</w:t>
      </w:r>
      <w:r w:rsidRPr="00A52FCA">
        <w:rPr>
          <w:rFonts w:ascii="Times New Roman" w:eastAsia="標楷體" w:hAnsi="Times New Roman" w:cs="Times New Roman" w:hint="eastAsia"/>
          <w:szCs w:val="24"/>
        </w:rPr>
        <w:t>一切諸佛皆為一佛，一切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諸剎皆為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一剎，一切眾生悉為一神，一切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諸法悉為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一法</w:t>
      </w:r>
      <w:r w:rsidRPr="00A52FCA">
        <w:rPr>
          <w:rFonts w:ascii="Times New Roman" w:eastAsia="新細明體" w:hAnsi="Times New Roman" w:cs="Times New Roman" w:hint="eastAsia"/>
          <w:szCs w:val="24"/>
        </w:rPr>
        <w:t>」。</w:t>
      </w:r>
      <w:r w:rsidRPr="00A52FCA">
        <w:rPr>
          <w:rFonts w:ascii="Times New Roman" w:eastAsia="新細明體" w:hAnsi="Times New Roman" w:cs="Times New Roman"/>
          <w:szCs w:val="24"/>
          <w:vertAlign w:val="superscript"/>
        </w:rPr>
        <w:footnoteReference w:id="25"/>
      </w:r>
      <w:r w:rsidRPr="00A52FCA">
        <w:rPr>
          <w:rFonts w:ascii="Times New Roman" w:eastAsia="新細明體" w:hAnsi="Times New Roman" w:cs="Times New Roman" w:hint="eastAsia"/>
          <w:szCs w:val="24"/>
        </w:rPr>
        <w:t>「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」是平等的意思。</w:t>
      </w:r>
    </w:p>
    <w:p w:rsidR="00A52FCA" w:rsidRPr="00A52FCA" w:rsidRDefault="00A52FCA" w:rsidP="00A52FCA">
      <w:pPr>
        <w:spacing w:line="0" w:lineRule="atLeast"/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◎表示這一意義，「華嚴法門」是互相涉入，如《大方廣佛華嚴經》卷</w:t>
      </w:r>
      <w:r w:rsidRPr="00A52FCA">
        <w:rPr>
          <w:rFonts w:ascii="Times New Roman" w:eastAsia="新細明體" w:hAnsi="Times New Roman" w:cs="Times New Roman" w:hint="eastAsia"/>
          <w:szCs w:val="24"/>
        </w:rPr>
        <w:t>77</w:t>
      </w:r>
      <w:r w:rsidRPr="00A52FCA">
        <w:rPr>
          <w:rFonts w:ascii="Times New Roman" w:eastAsia="新細明體" w:hAnsi="Times New Roman" w:cs="Times New Roman" w:hint="eastAsia"/>
          <w:szCs w:val="24"/>
        </w:rPr>
        <w:t>（大正</w:t>
      </w:r>
      <w:r w:rsidRPr="00A52FCA">
        <w:rPr>
          <w:rFonts w:ascii="Times New Roman" w:eastAsia="新細明體" w:hAnsi="Times New Roman" w:cs="Times New Roman" w:hint="eastAsia"/>
          <w:szCs w:val="24"/>
        </w:rPr>
        <w:t>10</w:t>
      </w:r>
      <w:r w:rsidRPr="00A52FCA">
        <w:rPr>
          <w:rFonts w:ascii="Times New Roman" w:eastAsia="新細明體" w:hAnsi="Times New Roman" w:cs="Times New Roman" w:hint="eastAsia"/>
          <w:szCs w:val="24"/>
        </w:rPr>
        <w:t>，</w:t>
      </w:r>
      <w:r w:rsidRPr="00A52FCA">
        <w:rPr>
          <w:rFonts w:ascii="Times New Roman" w:eastAsia="新細明體" w:hAnsi="Times New Roman" w:cs="Times New Roman" w:hint="eastAsia"/>
          <w:szCs w:val="24"/>
        </w:rPr>
        <w:t>423b</w:t>
      </w:r>
      <w:r w:rsidRPr="00A52FCA">
        <w:rPr>
          <w:rFonts w:ascii="Times New Roman" w:eastAsia="新細明體" w:hAnsi="Times New Roman" w:cs="Times New Roman" w:hint="eastAsia"/>
          <w:szCs w:val="24"/>
        </w:rPr>
        <w:t>）說：</w:t>
      </w:r>
    </w:p>
    <w:p w:rsidR="00A52FCA" w:rsidRPr="00A52FCA" w:rsidRDefault="00A52FCA" w:rsidP="00A52FCA">
      <w:pPr>
        <w:ind w:left="720" w:hangingChars="300" w:hanging="720"/>
        <w:rPr>
          <w:rFonts w:ascii="Times New Roman" w:eastAsia="標楷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A52FCA">
        <w:rPr>
          <w:rFonts w:ascii="Times New Roman" w:eastAsia="標楷體" w:hAnsi="Times New Roman" w:cs="Times New Roman" w:hint="eastAsia"/>
          <w:szCs w:val="24"/>
        </w:rPr>
        <w:t>是以一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劫入一切劫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，以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一切劫入一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劫，而不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壞其相者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之所住處。是以一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剎入一切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剎，以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一切剎入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一剎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，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而不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壞其相者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之所住處。是以一法入一切法，以一切法入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法，而不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壞其相者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之所住處。是以一眾生入一切眾生，以一切眾生入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眾生，而不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壞其相者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之所住處。是以一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佛入一切佛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，以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一切佛入一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佛，而不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壞其相者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之所住處。</w:t>
      </w:r>
    </w:p>
    <w:p w:rsidR="00A52FCA" w:rsidRPr="00A52FCA" w:rsidRDefault="00A52FCA" w:rsidP="00A52FCA">
      <w:pPr>
        <w:ind w:leftChars="100" w:left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《華嚴經》從劫、剎、法、眾生、佛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──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五事，論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與多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的相入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，比「文殊法門」，多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「劫」，劫（</w:t>
      </w:r>
      <w:proofErr w:type="spellStart"/>
      <w:r w:rsidRPr="00A52FCA">
        <w:rPr>
          <w:rFonts w:ascii="Times New Roman" w:eastAsia="Roman Unicode" w:hAnsi="Times New Roman" w:cs="Times New Roman"/>
          <w:szCs w:val="24"/>
        </w:rPr>
        <w:t>kalpa</w:t>
      </w:r>
      <w:proofErr w:type="spellEnd"/>
      <w:r w:rsidRPr="00A52FCA">
        <w:rPr>
          <w:rFonts w:ascii="Times New Roman" w:eastAsia="新細明體" w:hAnsi="Times New Roman" w:cs="Times New Roman" w:hint="eastAsia"/>
          <w:szCs w:val="24"/>
        </w:rPr>
        <w:t>）是時節。這五事，「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標楷體" w:hAnsi="Times New Roman" w:cs="Times New Roman" w:hint="eastAsia"/>
          <w:szCs w:val="24"/>
        </w:rPr>
        <w:t>即是多多即</w:t>
      </w:r>
      <w:proofErr w:type="gramStart"/>
      <w:r w:rsidRPr="00A52FCA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」，互相涉入，平等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平等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，而又不失是一是多的差別。</w:t>
      </w:r>
    </w:p>
    <w:p w:rsidR="00A52FCA" w:rsidRPr="00A52FCA" w:rsidRDefault="00A52FCA" w:rsidP="00A52FCA">
      <w:pPr>
        <w:ind w:firstLineChars="500" w:firstLine="1001"/>
        <w:rPr>
          <w:rFonts w:ascii="Times New Roman" w:eastAsia="新細明體" w:hAnsi="Times New Roman" w:cs="Times New Roman"/>
          <w:b/>
          <w:bCs/>
          <w:sz w:val="20"/>
          <w:szCs w:val="24"/>
          <w:bdr w:val="single" w:sz="4" w:space="0" w:color="auto"/>
        </w:rPr>
      </w:pP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（</w:t>
      </w:r>
      <w:r w:rsidRPr="00A52FCA">
        <w:rPr>
          <w:rFonts w:ascii="Times New Roman" w:eastAsia="新細明體" w:hAnsi="Times New Roman" w:cs="Times New Roman" w:hint="eastAsia"/>
          <w:b/>
          <w:sz w:val="20"/>
          <w:szCs w:val="24"/>
          <w:bdr w:val="single" w:sz="4" w:space="0" w:color="auto"/>
        </w:rPr>
        <w:t>B</w:t>
      </w:r>
      <w:r w:rsidRPr="00A52FCA">
        <w:rPr>
          <w:rFonts w:ascii="Times New Roman" w:eastAsia="新細明體" w:hAnsi="Times New Roman" w:cs="Times New Roman"/>
          <w:b/>
          <w:sz w:val="20"/>
          <w:szCs w:val="24"/>
          <w:bdr w:val="single" w:sz="4" w:space="0" w:color="auto"/>
        </w:rPr>
        <w:t>）</w:t>
      </w:r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華嚴法門</w:t>
      </w:r>
      <w:proofErr w:type="gramStart"/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因重佛德</w:t>
      </w:r>
      <w:proofErr w:type="gramEnd"/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，故展現平等</w:t>
      </w:r>
      <w:proofErr w:type="gramStart"/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二的特色，與般若及</w:t>
      </w:r>
      <w:proofErr w:type="gramStart"/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文殊皆有</w:t>
      </w:r>
      <w:proofErr w:type="gramEnd"/>
      <w:r w:rsidRPr="00A52FCA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不同</w:t>
      </w:r>
    </w:p>
    <w:p w:rsidR="00A52FCA" w:rsidRPr="00A52FCA" w:rsidRDefault="00A52FCA" w:rsidP="00A52FCA">
      <w:pPr>
        <w:ind w:left="240" w:hangingChars="100" w:hanging="240"/>
        <w:rPr>
          <w:rFonts w:ascii="Times New Roman" w:eastAsia="新細明體" w:hAnsi="Times New Roman" w:cs="Times New Roman" w:hint="eastAsia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◎「般若法門」、「文殊法門」，重於菩薩行的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向上悟入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平等。</w:t>
      </w:r>
    </w:p>
    <w:p w:rsidR="00F300F3" w:rsidRDefault="00A52FCA" w:rsidP="00641728">
      <w:pPr>
        <w:rPr>
          <w:rFonts w:ascii="Times New Roman" w:eastAsia="新細明體" w:hAnsi="Times New Roman" w:cs="Times New Roman"/>
          <w:szCs w:val="24"/>
        </w:rPr>
      </w:pPr>
      <w:r w:rsidRPr="00A52FCA">
        <w:rPr>
          <w:rFonts w:ascii="Times New Roman" w:eastAsia="新細明體" w:hAnsi="Times New Roman" w:cs="Times New Roman" w:hint="eastAsia"/>
          <w:szCs w:val="24"/>
        </w:rPr>
        <w:t>◎「華嚴法門」重於佛德，所以表現為平等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不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二中，一切的</w:t>
      </w:r>
      <w:proofErr w:type="gramStart"/>
      <w:r w:rsidRPr="00A52FCA">
        <w:rPr>
          <w:rFonts w:ascii="Times New Roman" w:eastAsia="新細明體" w:hAnsi="Times New Roman" w:cs="Times New Roman" w:hint="eastAsia"/>
          <w:szCs w:val="24"/>
        </w:rPr>
        <w:t>相即相入</w:t>
      </w:r>
      <w:proofErr w:type="gramEnd"/>
      <w:r w:rsidRPr="00A52FCA">
        <w:rPr>
          <w:rFonts w:ascii="Times New Roman" w:eastAsia="新細明體" w:hAnsi="Times New Roman" w:cs="Times New Roman" w:hint="eastAsia"/>
          <w:szCs w:val="24"/>
        </w:rPr>
        <w:t>。</w:t>
      </w:r>
    </w:p>
    <w:p w:rsidR="00572429" w:rsidRDefault="00572429" w:rsidP="00641728"/>
    <w:p w:rsidR="00DB43C8" w:rsidRDefault="00DB43C8" w:rsidP="00641728"/>
    <w:p w:rsidR="00DB43C8" w:rsidRDefault="00DB43C8" w:rsidP="00641728">
      <w:pPr>
        <w:rPr>
          <w:rFonts w:hint="eastAsia"/>
        </w:rPr>
      </w:pPr>
      <w:bookmarkStart w:id="1" w:name="_GoBack"/>
      <w:bookmarkEnd w:id="1"/>
    </w:p>
    <w:p w:rsidR="00572429" w:rsidRPr="00C82198" w:rsidRDefault="00572429" w:rsidP="00572429">
      <w:pPr>
        <w:rPr>
          <w:b/>
          <w:sz w:val="36"/>
          <w:szCs w:val="36"/>
        </w:rPr>
      </w:pPr>
      <w:r w:rsidRPr="00C82198">
        <w:rPr>
          <w:rFonts w:hint="eastAsia"/>
          <w:b/>
          <w:sz w:val="36"/>
          <w:szCs w:val="36"/>
        </w:rPr>
        <w:t>從大乘的內容看大乘</w:t>
      </w:r>
    </w:p>
    <w:p w:rsidR="00572429" w:rsidRDefault="00572429" w:rsidP="00572429">
      <w:pPr>
        <w:rPr>
          <w:rFonts w:hint="eastAsia"/>
        </w:rPr>
      </w:pPr>
    </w:p>
    <w:p w:rsidR="00572429" w:rsidRDefault="00572429" w:rsidP="00572429">
      <w:r>
        <w:rPr>
          <w:rFonts w:hint="eastAsia"/>
        </w:rPr>
        <w:t>大乘學的內容，確實一言難盡！</w:t>
      </w:r>
    </w:p>
    <w:p w:rsidR="00572429" w:rsidRDefault="00572429" w:rsidP="00572429">
      <w:r>
        <w:rPr>
          <w:rFonts w:hint="eastAsia"/>
        </w:rPr>
        <w:t>現在從兩點去看：一、</w:t>
      </w:r>
      <w:proofErr w:type="gramStart"/>
      <w:r>
        <w:rPr>
          <w:rFonts w:hint="eastAsia"/>
        </w:rPr>
        <w:t>世間集滅的</w:t>
      </w:r>
      <w:proofErr w:type="gramEnd"/>
      <w:r>
        <w:rPr>
          <w:rFonts w:hint="eastAsia"/>
        </w:rPr>
        <w:t>解說，二、佛陀</w:t>
      </w:r>
      <w:proofErr w:type="gramStart"/>
      <w:r>
        <w:rPr>
          <w:rFonts w:hint="eastAsia"/>
        </w:rPr>
        <w:t>行果的讚</w:t>
      </w:r>
      <w:proofErr w:type="gramEnd"/>
      <w:r>
        <w:rPr>
          <w:rFonts w:hint="eastAsia"/>
        </w:rPr>
        <w:t>仰。</w:t>
      </w:r>
    </w:p>
    <w:p w:rsidR="00572429" w:rsidRDefault="00572429" w:rsidP="00572429">
      <w:r>
        <w:rPr>
          <w:rFonts w:hint="eastAsia"/>
        </w:rPr>
        <w:t>世間</w:t>
      </w:r>
      <w:proofErr w:type="gramStart"/>
      <w:r>
        <w:rPr>
          <w:rFonts w:hint="eastAsia"/>
        </w:rPr>
        <w:t>怎樣集起</w:t>
      </w:r>
      <w:proofErr w:type="gramEnd"/>
      <w:r>
        <w:rPr>
          <w:rFonts w:hint="eastAsia"/>
        </w:rPr>
        <w:t>，又</w:t>
      </w:r>
      <w:proofErr w:type="gramStart"/>
      <w:r>
        <w:rPr>
          <w:rFonts w:hint="eastAsia"/>
        </w:rPr>
        <w:t>怎樣還滅</w:t>
      </w:r>
      <w:proofErr w:type="gramEnd"/>
      <w:r>
        <w:rPr>
          <w:rFonts w:hint="eastAsia"/>
        </w:rPr>
        <w:t>？這是一種生命中心的世間觀，是人生動向的指針。在初期（後期都不同）的大乘經中，立足</w:t>
      </w:r>
      <w:proofErr w:type="gramStart"/>
      <w:r>
        <w:rPr>
          <w:rFonts w:hint="eastAsia"/>
        </w:rPr>
        <w:t>在業感緣起</w:t>
      </w:r>
      <w:proofErr w:type="gramEnd"/>
      <w:r>
        <w:rPr>
          <w:rFonts w:hint="eastAsia"/>
        </w:rPr>
        <w:t>的理論上，</w:t>
      </w:r>
      <w:r>
        <w:rPr>
          <w:rStyle w:val="a5"/>
        </w:rPr>
        <w:footnoteReference w:id="26"/>
      </w:r>
      <w:r>
        <w:rPr>
          <w:rFonts w:hint="eastAsia"/>
        </w:rPr>
        <w:t>十九是聖典之舊。</w:t>
      </w:r>
    </w:p>
    <w:p w:rsidR="00572429" w:rsidRDefault="00572429" w:rsidP="00572429">
      <w:r>
        <w:rPr>
          <w:rFonts w:hint="eastAsia"/>
        </w:rPr>
        <w:t>但也有差別：</w:t>
      </w:r>
    </w:p>
    <w:p w:rsidR="00572429" w:rsidRDefault="00572429" w:rsidP="00572429">
      <w:r>
        <w:rPr>
          <w:rFonts w:hint="eastAsia"/>
        </w:rPr>
        <w:t>像聲聞行者，是一切法向緣起</w:t>
      </w:r>
      <w:proofErr w:type="gramStart"/>
      <w:r>
        <w:rPr>
          <w:rFonts w:hint="eastAsia"/>
        </w:rPr>
        <w:t>的生滅</w:t>
      </w:r>
      <w:proofErr w:type="gramEnd"/>
      <w:r>
        <w:rPr>
          <w:rFonts w:hint="eastAsia"/>
        </w:rPr>
        <w:t>，多從差別的觀點說。</w:t>
      </w:r>
    </w:p>
    <w:p w:rsidR="00572429" w:rsidRDefault="00572429" w:rsidP="00572429">
      <w:r>
        <w:rPr>
          <w:rFonts w:hint="eastAsia"/>
        </w:rPr>
        <w:t>大乘學是一切</w:t>
      </w:r>
      <w:proofErr w:type="gramStart"/>
      <w:r>
        <w:rPr>
          <w:rFonts w:hint="eastAsia"/>
        </w:rPr>
        <w:t>法趣空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特別</w:t>
      </w:r>
      <w:proofErr w:type="gramEnd"/>
      <w:r>
        <w:rPr>
          <w:rFonts w:hint="eastAsia"/>
        </w:rPr>
        <w:t>從空寂無二的觀點說。</w:t>
      </w:r>
    </w:p>
    <w:p w:rsidR="00572429" w:rsidRDefault="00572429" w:rsidP="00572429">
      <w:r>
        <w:rPr>
          <w:rFonts w:hint="eastAsia"/>
        </w:rPr>
        <w:t>還有，無常、</w:t>
      </w:r>
      <w:proofErr w:type="gramStart"/>
      <w:r>
        <w:rPr>
          <w:rFonts w:hint="eastAsia"/>
        </w:rPr>
        <w:t>苦迫的</w:t>
      </w:r>
      <w:proofErr w:type="gramEnd"/>
      <w:r>
        <w:rPr>
          <w:rFonts w:hint="eastAsia"/>
        </w:rPr>
        <w:t>世間，</w:t>
      </w:r>
      <w:proofErr w:type="gramStart"/>
      <w:r>
        <w:rPr>
          <w:rFonts w:hint="eastAsia"/>
        </w:rPr>
        <w:t>不是說非無常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非苦</w:t>
      </w:r>
      <w:proofErr w:type="gramEnd"/>
      <w:r>
        <w:rPr>
          <w:rFonts w:hint="eastAsia"/>
        </w:rPr>
        <w:t>，卻不像聲聞者的</w:t>
      </w:r>
      <w:proofErr w:type="gramStart"/>
      <w:r>
        <w:rPr>
          <w:rFonts w:hint="eastAsia"/>
        </w:rPr>
        <w:t>急求厭</w:t>
      </w:r>
      <w:proofErr w:type="gramEnd"/>
      <w:r>
        <w:rPr>
          <w:rFonts w:hint="eastAsia"/>
        </w:rPr>
        <w:t>離，</w:t>
      </w:r>
      <w:proofErr w:type="gramStart"/>
      <w:r>
        <w:rPr>
          <w:rFonts w:hint="eastAsia"/>
        </w:rPr>
        <w:t>說更應該</w:t>
      </w:r>
      <w:proofErr w:type="gramEnd"/>
      <w:r>
        <w:rPr>
          <w:rFonts w:hint="eastAsia"/>
        </w:rPr>
        <w:t>為眾生的無常與苦而努力。另又提出一種清淨的</w:t>
      </w:r>
      <w:proofErr w:type="gramStart"/>
      <w:r>
        <w:rPr>
          <w:rFonts w:hint="eastAsia"/>
        </w:rPr>
        <w:t>他方佛土</w:t>
      </w:r>
      <w:proofErr w:type="gramEnd"/>
      <w:r>
        <w:rPr>
          <w:rFonts w:hint="eastAsia"/>
        </w:rPr>
        <w:t>，這是初期佛教</w:t>
      </w:r>
      <w:proofErr w:type="gramStart"/>
      <w:r>
        <w:rPr>
          <w:rFonts w:hint="eastAsia"/>
        </w:rPr>
        <w:t>中北俱盧洲</w:t>
      </w:r>
      <w:proofErr w:type="gramEnd"/>
      <w:r>
        <w:rPr>
          <w:rFonts w:hint="eastAsia"/>
        </w:rPr>
        <w:t>、彌勒淨土等的精製。</w:t>
      </w:r>
      <w:proofErr w:type="gramStart"/>
      <w:r>
        <w:rPr>
          <w:rFonts w:hint="eastAsia"/>
        </w:rPr>
        <w:t>仗佛菩薩</w:t>
      </w:r>
      <w:proofErr w:type="gramEnd"/>
      <w:r>
        <w:rPr>
          <w:rFonts w:hint="eastAsia"/>
        </w:rPr>
        <w:t>的力量，等死了去享受，</w:t>
      </w:r>
      <w:proofErr w:type="gramStart"/>
      <w:r>
        <w:rPr>
          <w:rFonts w:hint="eastAsia"/>
        </w:rPr>
        <w:t>這決非</w:t>
      </w:r>
      <w:proofErr w:type="gramEnd"/>
      <w:r>
        <w:rPr>
          <w:rFonts w:hint="eastAsia"/>
        </w:rPr>
        <w:t>淨土教的本義。</w:t>
      </w:r>
    </w:p>
    <w:p w:rsidR="00572429" w:rsidRDefault="00572429" w:rsidP="00572429">
      <w:r>
        <w:rPr>
          <w:rFonts w:hint="eastAsia"/>
        </w:rPr>
        <w:t>主要是往生淨土，在良好的環境中，修學到不退菩提。但如</w:t>
      </w:r>
      <w:r w:rsidRPr="00341C69">
        <w:rPr>
          <w:rFonts w:hint="eastAsia"/>
          <w:u w:val="single"/>
        </w:rPr>
        <w:t>了解他是菩薩與同行、</w:t>
      </w:r>
      <w:proofErr w:type="gramStart"/>
      <w:r w:rsidRPr="00341C69">
        <w:rPr>
          <w:rFonts w:hint="eastAsia"/>
          <w:u w:val="single"/>
        </w:rPr>
        <w:t>同願者</w:t>
      </w:r>
      <w:proofErr w:type="gramEnd"/>
      <w:r w:rsidRPr="00341C69">
        <w:rPr>
          <w:rFonts w:hint="eastAsia"/>
          <w:u w:val="single"/>
        </w:rPr>
        <w:t>廣修善法而出現的，提供優美的理想，促使他在人間實現，這就很有意義了</w:t>
      </w:r>
      <w:r>
        <w:rPr>
          <w:rFonts w:hint="eastAsia"/>
        </w:rPr>
        <w:t>。並且，</w:t>
      </w:r>
      <w:proofErr w:type="gramStart"/>
      <w:r>
        <w:rPr>
          <w:rFonts w:hint="eastAsia"/>
        </w:rPr>
        <w:t>穢濁的</w:t>
      </w:r>
      <w:proofErr w:type="gramEnd"/>
      <w:r>
        <w:rPr>
          <w:rFonts w:hint="eastAsia"/>
        </w:rPr>
        <w:t>人間，在大乘經中，也常是清淨的，常是從穢土而轉淨土的，淨土不就是人間的淨化嗎？</w:t>
      </w:r>
    </w:p>
    <w:p w:rsidR="00572429" w:rsidRDefault="00572429" w:rsidP="00572429">
      <w:pPr>
        <w:rPr>
          <w:rFonts w:hint="eastAsia"/>
        </w:rPr>
      </w:pPr>
    </w:p>
    <w:p w:rsidR="00572429" w:rsidRDefault="00572429" w:rsidP="00572429">
      <w:proofErr w:type="gramStart"/>
      <w:r>
        <w:rPr>
          <w:rFonts w:hint="eastAsia"/>
        </w:rPr>
        <w:t>釋尊的</w:t>
      </w:r>
      <w:proofErr w:type="gramEnd"/>
      <w:r>
        <w:rPr>
          <w:rFonts w:hint="eastAsia"/>
        </w:rPr>
        <w:t>三業大用，菩薩的</w:t>
      </w:r>
      <w:proofErr w:type="gramStart"/>
      <w:r>
        <w:rPr>
          <w:rFonts w:hint="eastAsia"/>
        </w:rPr>
        <w:t>本生談</w:t>
      </w:r>
      <w:proofErr w:type="gramEnd"/>
      <w:r>
        <w:rPr>
          <w:rFonts w:hint="eastAsia"/>
        </w:rPr>
        <w:t>，經長期的融合而使他普遍化，綜合為一般菩薩的大行，與一切諸佛</w:t>
      </w:r>
      <w:proofErr w:type="gramStart"/>
      <w:r>
        <w:rPr>
          <w:rFonts w:hint="eastAsia"/>
        </w:rPr>
        <w:t>的妙果</w:t>
      </w:r>
      <w:proofErr w:type="gramEnd"/>
      <w:r>
        <w:rPr>
          <w:rFonts w:hint="eastAsia"/>
        </w:rPr>
        <w:t>。</w:t>
      </w:r>
    </w:p>
    <w:p w:rsidR="00572429" w:rsidRDefault="00572429" w:rsidP="00572429">
      <w:r>
        <w:rPr>
          <w:rFonts w:hint="eastAsia"/>
        </w:rPr>
        <w:t>我覺得，</w:t>
      </w:r>
      <w:r w:rsidRPr="00341C69">
        <w:rPr>
          <w:rFonts w:hint="eastAsia"/>
          <w:u w:val="single"/>
        </w:rPr>
        <w:t>大乘的真價值，大乘的所以可學，不在</w:t>
      </w:r>
      <w:proofErr w:type="gramStart"/>
      <w:r w:rsidRPr="00341C69">
        <w:rPr>
          <w:rFonts w:hint="eastAsia"/>
          <w:u w:val="single"/>
        </w:rPr>
        <w:t>世間集滅的</w:t>
      </w:r>
      <w:proofErr w:type="gramEnd"/>
      <w:r w:rsidRPr="00341C69">
        <w:rPr>
          <w:rFonts w:hint="eastAsia"/>
          <w:u w:val="single"/>
        </w:rPr>
        <w:t>解說，卻在這菩薩的大行</w:t>
      </w:r>
      <w:r>
        <w:rPr>
          <w:rFonts w:hint="eastAsia"/>
        </w:rPr>
        <w:t>。菩薩學一切法，有崇高的智慧。度一切眾生，</w:t>
      </w:r>
      <w:proofErr w:type="gramStart"/>
      <w:r>
        <w:rPr>
          <w:rFonts w:hint="eastAsia"/>
        </w:rPr>
        <w:t>有深徹的</w:t>
      </w:r>
      <w:proofErr w:type="gramEnd"/>
      <w:r>
        <w:rPr>
          <w:rFonts w:hint="eastAsia"/>
        </w:rPr>
        <w:t>慈悲。他要求解脫，但為了眾生，不惜多生在生死中流轉。冷靜的究理心，火熱的悲願，調和到恰好。他為法為人，犧牲一切，忍受一切，這就是他的安慰，他的莊嚴了！他只知應該這樣行，不問他與己有何利益。那一種無限不已的大精進，在信智、悲願的大行中橫溢出來，這確是理想的人生了。</w:t>
      </w:r>
    </w:p>
    <w:p w:rsidR="00572429" w:rsidRDefault="00572429" w:rsidP="00572429">
      <w:r>
        <w:rPr>
          <w:rFonts w:hint="eastAsia"/>
        </w:rPr>
        <w:t>菩薩比聲聞更難，他是</w:t>
      </w:r>
      <w:r w:rsidRPr="00341C69">
        <w:rPr>
          <w:rFonts w:hint="eastAsia"/>
          <w:u w:val="single"/>
        </w:rPr>
        <w:t>綜合了世間賢哲（為人類謀利益）與出世聖者（離煩惱而解脫）的精神</w:t>
      </w:r>
      <w:r>
        <w:rPr>
          <w:rFonts w:hint="eastAsia"/>
        </w:rPr>
        <w:t>。他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厭世，不戀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儘</w:t>
      </w:r>
      <w:proofErr w:type="gramEnd"/>
      <w:r>
        <w:rPr>
          <w:rFonts w:hint="eastAsia"/>
        </w:rPr>
        <w:t>他地覆天翻，我這裡八風不動；但不是跳出天地，卻要在地覆天翻中去施展身手。</w:t>
      </w:r>
    </w:p>
    <w:p w:rsidR="00572429" w:rsidRDefault="00572429" w:rsidP="00572429">
      <w:r>
        <w:rPr>
          <w:rFonts w:hint="eastAsia"/>
        </w:rPr>
        <w:t>上得天（受樂，不被物欲所迷），下得地獄（經得起苦難），這是什麼能耐！什麼都不是他的，但他厭惡貧乏。他的生命是豐富的，尊貴的，光明的。他自己，他的同伴，他的國土，要求無限的富餘，尊嚴，壯美；但這一切，是平等的，自在的，聖潔的。所以，我說菩薩是強者的佛教；是柔和的強，</w:t>
      </w:r>
      <w:proofErr w:type="gramStart"/>
      <w:r>
        <w:rPr>
          <w:rFonts w:hint="eastAsia"/>
        </w:rPr>
        <w:t>是濟弱的</w:t>
      </w:r>
      <w:proofErr w:type="gramEnd"/>
      <w:r>
        <w:rPr>
          <w:rFonts w:hint="eastAsia"/>
        </w:rPr>
        <w:t>強，是活潑潑</w:t>
      </w:r>
      <w:proofErr w:type="gramStart"/>
      <w:r>
        <w:rPr>
          <w:rFonts w:hint="eastAsia"/>
        </w:rPr>
        <w:t>而善巧的</w:t>
      </w:r>
      <w:proofErr w:type="gramEnd"/>
      <w:r>
        <w:rPr>
          <w:rFonts w:hint="eastAsia"/>
        </w:rPr>
        <w:t>強。他與聲聞行者，似乎是很不同的。</w:t>
      </w:r>
    </w:p>
    <w:p w:rsidR="00572429" w:rsidRDefault="00572429" w:rsidP="00572429">
      <w:pPr>
        <w:rPr>
          <w:rFonts w:hint="eastAsia"/>
        </w:rPr>
      </w:pPr>
      <w:r>
        <w:rPr>
          <w:rFonts w:hint="eastAsia"/>
        </w:rPr>
        <w:t>有人說：叔本華的悲觀哲學，到尼采的超人論，看來不同，而尼采卻真是叔本華精神的繼承發揚者。大乘佛教，</w:t>
      </w:r>
      <w:proofErr w:type="gramStart"/>
      <w:r>
        <w:rPr>
          <w:rFonts w:hint="eastAsia"/>
        </w:rPr>
        <w:t>仰宗釋尊</w:t>
      </w:r>
      <w:proofErr w:type="gramEnd"/>
      <w:r>
        <w:rPr>
          <w:rFonts w:hint="eastAsia"/>
        </w:rPr>
        <w:t>的大雄，從聲聞佛教中透出來，也實在如此。這其中，</w:t>
      </w:r>
      <w:r w:rsidRPr="00341C69">
        <w:rPr>
          <w:rFonts w:hint="eastAsia"/>
          <w:u w:val="single"/>
        </w:rPr>
        <w:t>從獨善的己利行，</w:t>
      </w:r>
      <w:proofErr w:type="gramStart"/>
      <w:r w:rsidRPr="00341C69">
        <w:rPr>
          <w:rFonts w:hint="eastAsia"/>
          <w:u w:val="single"/>
        </w:rPr>
        <w:t>到兼濟</w:t>
      </w:r>
      <w:proofErr w:type="gramEnd"/>
      <w:r w:rsidRPr="00341C69">
        <w:rPr>
          <w:rFonts w:hint="eastAsia"/>
          <w:u w:val="single"/>
        </w:rPr>
        <w:t>的</w:t>
      </w:r>
      <w:proofErr w:type="gramStart"/>
      <w:r w:rsidRPr="00341C69">
        <w:rPr>
          <w:rFonts w:hint="eastAsia"/>
          <w:u w:val="single"/>
        </w:rPr>
        <w:t>普賢行</w:t>
      </w:r>
      <w:proofErr w:type="gramEnd"/>
      <w:r w:rsidRPr="00341C69">
        <w:rPr>
          <w:rFonts w:hint="eastAsia"/>
          <w:u w:val="single"/>
        </w:rPr>
        <w:t>，是一個重要的轉捩點。這像《淨名經》，《華嚴》的〈入法界品〉，表顯得特別明顯</w:t>
      </w:r>
      <w:r>
        <w:rPr>
          <w:rFonts w:hint="eastAsia"/>
        </w:rPr>
        <w:t>。</w:t>
      </w:r>
      <w:proofErr w:type="gramStart"/>
      <w:r>
        <w:rPr>
          <w:rFonts w:hint="eastAsia"/>
        </w:rPr>
        <w:t>說到佛果</w:t>
      </w:r>
      <w:proofErr w:type="gramEnd"/>
      <w:r>
        <w:rPr>
          <w:rFonts w:hint="eastAsia"/>
        </w:rPr>
        <w:t>，我在</w:t>
      </w:r>
      <w:proofErr w:type="gramStart"/>
      <w:r>
        <w:rPr>
          <w:rFonts w:hint="eastAsia"/>
        </w:rPr>
        <w:t>《印度之佛教》說過</w:t>
      </w:r>
      <w:proofErr w:type="gramEnd"/>
      <w:r>
        <w:rPr>
          <w:rFonts w:hint="eastAsia"/>
        </w:rPr>
        <w:t>，從現實人間</w:t>
      </w:r>
      <w:proofErr w:type="gramStart"/>
      <w:r>
        <w:rPr>
          <w:rFonts w:hint="eastAsia"/>
        </w:rPr>
        <w:t>的釋尊</w:t>
      </w:r>
      <w:proofErr w:type="gramEnd"/>
      <w:r>
        <w:rPr>
          <w:rFonts w:hint="eastAsia"/>
        </w:rPr>
        <w:t>，到萬德莊嚴的</w:t>
      </w:r>
      <w:proofErr w:type="gramStart"/>
      <w:r>
        <w:rPr>
          <w:rFonts w:hint="eastAsia"/>
        </w:rPr>
        <w:t>法身佛</w:t>
      </w:r>
      <w:proofErr w:type="gramEnd"/>
      <w:r>
        <w:rPr>
          <w:rFonts w:hint="eastAsia"/>
        </w:rPr>
        <w:t>，也是從</w:t>
      </w:r>
      <w:proofErr w:type="gramStart"/>
      <w:r>
        <w:rPr>
          <w:rFonts w:hint="eastAsia"/>
        </w:rPr>
        <w:t>本生談</w:t>
      </w:r>
      <w:proofErr w:type="gramEnd"/>
      <w:r>
        <w:rPr>
          <w:rFonts w:hint="eastAsia"/>
        </w:rPr>
        <w:t>的啟發而來。大眾系已經成立，不是大乘學者新創。大抵</w:t>
      </w:r>
      <w:proofErr w:type="gramStart"/>
      <w:r>
        <w:rPr>
          <w:rFonts w:hint="eastAsia"/>
        </w:rPr>
        <w:t>現證法</w:t>
      </w:r>
      <w:proofErr w:type="gramEnd"/>
      <w:r>
        <w:rPr>
          <w:rFonts w:hint="eastAsia"/>
        </w:rPr>
        <w:t>性以前的菩薩（般若道），常人是可以隨分行</w:t>
      </w:r>
      <w:proofErr w:type="gramStart"/>
      <w:r>
        <w:rPr>
          <w:rFonts w:hint="eastAsia"/>
        </w:rPr>
        <w:t>踐</w:t>
      </w:r>
      <w:proofErr w:type="gramEnd"/>
      <w:r>
        <w:rPr>
          <w:rFonts w:hint="eastAsia"/>
        </w:rPr>
        <w:t>的。成聖以上，可以看作人生的終極理想。</w:t>
      </w:r>
    </w:p>
    <w:p w:rsidR="00572429" w:rsidRDefault="00572429" w:rsidP="00572429">
      <w:r>
        <w:rPr>
          <w:rFonts w:hint="eastAsia"/>
        </w:rPr>
        <w:t>好在大乘行者，在無限不已的前進過程中，不</w:t>
      </w:r>
      <w:proofErr w:type="gramStart"/>
      <w:r>
        <w:rPr>
          <w:rFonts w:hint="eastAsia"/>
        </w:rPr>
        <w:t>急求斷惑而證實際（</w:t>
      </w:r>
      <w:proofErr w:type="gramEnd"/>
      <w:r>
        <w:rPr>
          <w:rFonts w:hint="eastAsia"/>
        </w:rPr>
        <w:t>後期佛教，聲聞的急證思想復活，這才使大乘逆轉）。我以為大乘學者，不該專在判地位，</w:t>
      </w:r>
      <w:proofErr w:type="gramStart"/>
      <w:r>
        <w:rPr>
          <w:rFonts w:hint="eastAsia"/>
        </w:rPr>
        <w:t>講斷證</w:t>
      </w:r>
      <w:proofErr w:type="gramEnd"/>
      <w:r>
        <w:rPr>
          <w:rFonts w:hint="eastAsia"/>
        </w:rPr>
        <w:t>上下工夫，或專在</w:t>
      </w:r>
      <w:proofErr w:type="gramStart"/>
      <w:r>
        <w:rPr>
          <w:rFonts w:hint="eastAsia"/>
        </w:rPr>
        <w:t>佛果妙嚴上</w:t>
      </w:r>
      <w:proofErr w:type="gramEnd"/>
      <w:r>
        <w:rPr>
          <w:rFonts w:hint="eastAsia"/>
        </w:rPr>
        <w:t>作玄想。這是</w:t>
      </w:r>
      <w:proofErr w:type="gramStart"/>
      <w:r>
        <w:rPr>
          <w:rFonts w:hint="eastAsia"/>
        </w:rPr>
        <w:t>神學式的整理</w:t>
      </w:r>
      <w:proofErr w:type="gramEnd"/>
      <w:r>
        <w:rPr>
          <w:rFonts w:hint="eastAsia"/>
        </w:rPr>
        <w:t>，僅能</w:t>
      </w:r>
      <w:proofErr w:type="gramStart"/>
      <w:r>
        <w:rPr>
          <w:rFonts w:hint="eastAsia"/>
        </w:rPr>
        <w:t>提高信願</w:t>
      </w:r>
      <w:proofErr w:type="gramEnd"/>
      <w:r>
        <w:rPr>
          <w:rFonts w:hint="eastAsia"/>
        </w:rPr>
        <w:t>，而不能指導我們更正確深刻的體解法相，也不能使行</w:t>
      </w:r>
      <w:proofErr w:type="gramStart"/>
      <w:r>
        <w:rPr>
          <w:rFonts w:hint="eastAsia"/>
        </w:rPr>
        <w:t>踐</w:t>
      </w:r>
      <w:proofErr w:type="gramEnd"/>
      <w:r>
        <w:rPr>
          <w:rFonts w:hint="eastAsia"/>
        </w:rPr>
        <w:t>有更好的表現。也不該專在事理</w:t>
      </w:r>
      <w:proofErr w:type="gramStart"/>
      <w:r>
        <w:rPr>
          <w:rFonts w:hint="eastAsia"/>
        </w:rPr>
        <w:t>上作類於</w:t>
      </w:r>
      <w:proofErr w:type="gramEnd"/>
      <w:r>
        <w:rPr>
          <w:rFonts w:hint="eastAsia"/>
        </w:rPr>
        <w:t>哲學的研究，他使我們</w:t>
      </w:r>
      <w:proofErr w:type="gramStart"/>
      <w:r>
        <w:rPr>
          <w:rFonts w:hint="eastAsia"/>
        </w:rPr>
        <w:t>走上偏枯的</w:t>
      </w:r>
      <w:proofErr w:type="gramEnd"/>
      <w:r>
        <w:rPr>
          <w:rFonts w:hint="eastAsia"/>
        </w:rPr>
        <w:t>理智主義，或者成一位山林哲學者。</w:t>
      </w:r>
    </w:p>
    <w:p w:rsidR="00572429" w:rsidRDefault="00572429" w:rsidP="00572429">
      <w:r>
        <w:rPr>
          <w:rFonts w:hint="eastAsia"/>
        </w:rPr>
        <w:t>大乘經不可不讀，自然要會讀。大乘經是行</w:t>
      </w:r>
      <w:proofErr w:type="gramStart"/>
      <w:r>
        <w:rPr>
          <w:rFonts w:hint="eastAsia"/>
        </w:rPr>
        <w:t>踐</w:t>
      </w:r>
      <w:proofErr w:type="gramEnd"/>
      <w:r>
        <w:rPr>
          <w:rFonts w:hint="eastAsia"/>
        </w:rPr>
        <w:t>中心的；讀者應體貼菩薩的心胸，作略，氣象。</w:t>
      </w:r>
      <w:r w:rsidRPr="00341C69">
        <w:rPr>
          <w:rFonts w:hint="eastAsia"/>
          <w:u w:val="single"/>
        </w:rPr>
        <w:t>有崇高的志願，誠摯的同情，</w:t>
      </w:r>
      <w:proofErr w:type="gramStart"/>
      <w:r w:rsidRPr="00341C69">
        <w:rPr>
          <w:rFonts w:hint="eastAsia"/>
          <w:u w:val="single"/>
        </w:rPr>
        <w:t>深密的</w:t>
      </w:r>
      <w:proofErr w:type="gramEnd"/>
      <w:r w:rsidRPr="00341C69">
        <w:rPr>
          <w:rFonts w:hint="eastAsia"/>
          <w:u w:val="single"/>
        </w:rPr>
        <w:t>理智，讓他在平常行履中表現出來</w:t>
      </w:r>
      <w:r>
        <w:rPr>
          <w:rFonts w:hint="eastAsia"/>
        </w:rPr>
        <w:t>！使佛法能實際而直接</w:t>
      </w:r>
      <w:proofErr w:type="gramStart"/>
      <w:r>
        <w:rPr>
          <w:rFonts w:hint="eastAsia"/>
        </w:rPr>
        <w:t>的利濟人群</w:t>
      </w:r>
      <w:proofErr w:type="gramEnd"/>
      <w:r>
        <w:rPr>
          <w:rFonts w:hint="eastAsia"/>
        </w:rPr>
        <w:t>。自然，初學者作一期的專修，</w:t>
      </w:r>
      <w:proofErr w:type="gramStart"/>
      <w:r>
        <w:rPr>
          <w:rFonts w:hint="eastAsia"/>
        </w:rPr>
        <w:t>調伏自己</w:t>
      </w:r>
      <w:proofErr w:type="gramEnd"/>
      <w:r>
        <w:rPr>
          <w:rFonts w:hint="eastAsia"/>
        </w:rPr>
        <w:t>，淨化自己，充實自己，也是必需的。</w:t>
      </w:r>
    </w:p>
    <w:p w:rsidR="00572429" w:rsidRDefault="00572429" w:rsidP="00572429">
      <w:pPr>
        <w:rPr>
          <w:rFonts w:hint="eastAsia"/>
        </w:rPr>
      </w:pPr>
    </w:p>
    <w:p w:rsidR="00572429" w:rsidRDefault="00572429" w:rsidP="00572429">
      <w:pPr>
        <w:rPr>
          <w:rFonts w:hint="eastAsia"/>
        </w:rPr>
      </w:pPr>
      <w:r>
        <w:rPr>
          <w:rFonts w:hint="eastAsia"/>
        </w:rPr>
        <w:t>還有，大乘經中的人物敘述，時地因緣，是不必把他看為史實的。這些，不是理智所計較的真偽，是情意所估計的是否，應從表象、寫意</w:t>
      </w:r>
      <w:r>
        <w:rPr>
          <w:rStyle w:val="a5"/>
        </w:rPr>
        <w:footnoteReference w:id="27"/>
      </w:r>
      <w:r>
        <w:rPr>
          <w:rFonts w:hint="eastAsia"/>
        </w:rPr>
        <w:t>的心境去領略他（與大乘論不同）。他常是一首詩，一幅畫，應帶一付藝術的眼光去品鑑他。「明月向我微笑」，「天為</w:t>
      </w:r>
      <w:proofErr w:type="gramStart"/>
      <w:r>
        <w:rPr>
          <w:rFonts w:hint="eastAsia"/>
        </w:rPr>
        <w:t>催詩放雨</w:t>
      </w:r>
      <w:proofErr w:type="gramEnd"/>
      <w:r>
        <w:rPr>
          <w:rFonts w:hint="eastAsia"/>
        </w:rPr>
        <w:t>來」，這在藝術的境界中，該不是妄語吧！要讀大乘經，藝術的修養是必要的。懂得一點神話學，民俗學，有一點宗教的情緒才行。否則，不是「</w:t>
      </w:r>
      <w:proofErr w:type="gramStart"/>
      <w:r>
        <w:rPr>
          <w:rFonts w:hint="eastAsia"/>
        </w:rPr>
        <w:t>闢</w:t>
      </w:r>
      <w:proofErr w:type="gramEnd"/>
      <w:r>
        <w:rPr>
          <w:rFonts w:hint="eastAsia"/>
        </w:rPr>
        <w:t>佛</w:t>
      </w:r>
      <w:r>
        <w:rPr>
          <w:rStyle w:val="a5"/>
        </w:rPr>
        <w:footnoteReference w:id="28"/>
      </w:r>
      <w:r>
        <w:rPr>
          <w:rFonts w:hint="eastAsia"/>
        </w:rPr>
        <w:t>者</w:t>
      </w:r>
      <w:proofErr w:type="gramStart"/>
      <w:r>
        <w:rPr>
          <w:rFonts w:hint="eastAsia"/>
        </w:rPr>
        <w:t>迂</w:t>
      </w:r>
      <w:proofErr w:type="gramEnd"/>
      <w:r>
        <w:rPr>
          <w:rFonts w:hint="eastAsia"/>
        </w:rPr>
        <w:t>」，就是「</w:t>
      </w:r>
      <w:proofErr w:type="gramStart"/>
      <w:r>
        <w:rPr>
          <w:rFonts w:hint="eastAsia"/>
        </w:rPr>
        <w:t>佞</w:t>
      </w:r>
      <w:proofErr w:type="gramEnd"/>
      <w:r>
        <w:rPr>
          <w:rFonts w:hint="eastAsia"/>
        </w:rPr>
        <w:t>佛</w:t>
      </w:r>
      <w:r>
        <w:rPr>
          <w:rStyle w:val="a5"/>
        </w:rPr>
        <w:footnoteReference w:id="29"/>
      </w:r>
      <w:proofErr w:type="gramStart"/>
      <w:r>
        <w:rPr>
          <w:rFonts w:hint="eastAsia"/>
        </w:rPr>
        <w:t>者愚</w:t>
      </w:r>
      <w:proofErr w:type="gramEnd"/>
      <w:r>
        <w:rPr>
          <w:rFonts w:hint="eastAsia"/>
        </w:rPr>
        <w:t>」！</w:t>
      </w:r>
    </w:p>
    <w:p w:rsidR="00572429" w:rsidRPr="00572429" w:rsidRDefault="00572429" w:rsidP="00641728">
      <w:pPr>
        <w:rPr>
          <w:rFonts w:hint="eastAsia"/>
        </w:rPr>
      </w:pPr>
    </w:p>
    <w:sectPr w:rsidR="00572429" w:rsidRPr="00572429" w:rsidSect="00641728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AA" w:rsidRDefault="006256AA" w:rsidP="00F300F3">
      <w:r>
        <w:separator/>
      </w:r>
    </w:p>
  </w:endnote>
  <w:endnote w:type="continuationSeparator" w:id="0">
    <w:p w:rsidR="006256AA" w:rsidRDefault="006256AA" w:rsidP="00F3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微軟正黑體"/>
    <w:charset w:val="88"/>
    <w:family w:val="auto"/>
    <w:pitch w:val="variable"/>
    <w:sig w:usb0="F7FFAFFF" w:usb1="FBDFFFFF" w:usb2="FFFFFFFF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424678"/>
      <w:docPartObj>
        <w:docPartGallery w:val="Page Numbers (Bottom of Page)"/>
        <w:docPartUnique/>
      </w:docPartObj>
    </w:sdtPr>
    <w:sdtContent>
      <w:p w:rsidR="00C82198" w:rsidRDefault="00C82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C82198" w:rsidRDefault="00C821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AA" w:rsidRDefault="006256AA" w:rsidP="00F300F3">
      <w:r>
        <w:separator/>
      </w:r>
    </w:p>
  </w:footnote>
  <w:footnote w:type="continuationSeparator" w:id="0">
    <w:p w:rsidR="006256AA" w:rsidRDefault="006256AA" w:rsidP="00F300F3">
      <w:r>
        <w:continuationSeparator/>
      </w:r>
    </w:p>
  </w:footnote>
  <w:footnote w:id="1">
    <w:p w:rsidR="00F300F3" w:rsidRPr="00DB43C8" w:rsidRDefault="00F300F3" w:rsidP="00F300F3">
      <w:pPr>
        <w:pStyle w:val="a3"/>
        <w:ind w:left="220" w:hangingChars="100" w:hanging="220"/>
        <w:jc w:val="both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proofErr w:type="spellStart"/>
      <w:r w:rsidRPr="00DB43C8">
        <w:rPr>
          <w:sz w:val="22"/>
          <w:szCs w:val="22"/>
        </w:rPr>
        <w:t>有關現存的大部《華嚴經</w:t>
      </w:r>
      <w:proofErr w:type="spellEnd"/>
      <w:r w:rsidRPr="00DB43C8">
        <w:rPr>
          <w:sz w:val="22"/>
          <w:szCs w:val="22"/>
        </w:rPr>
        <w:t>》，</w:t>
      </w:r>
      <w:proofErr w:type="spellStart"/>
      <w:r w:rsidRPr="00DB43C8">
        <w:rPr>
          <w:sz w:val="22"/>
          <w:szCs w:val="22"/>
        </w:rPr>
        <w:t>伊藤瑞叡教授主張可概分為五段落。</w:t>
      </w:r>
      <w:r w:rsidRPr="00DB43C8">
        <w:rPr>
          <w:sz w:val="22"/>
          <w:szCs w:val="22"/>
          <w:lang w:eastAsia="ja-JP"/>
        </w:rPr>
        <w:t>參見</w:t>
      </w:r>
      <w:proofErr w:type="spellEnd"/>
      <w:r w:rsidRPr="00DB43C8">
        <w:rPr>
          <w:sz w:val="22"/>
          <w:szCs w:val="22"/>
        </w:rPr>
        <w:t>：</w:t>
      </w:r>
      <w:proofErr w:type="spellStart"/>
      <w:r w:rsidRPr="00DB43C8">
        <w:rPr>
          <w:sz w:val="22"/>
          <w:szCs w:val="22"/>
          <w:lang w:eastAsia="ja-JP"/>
        </w:rPr>
        <w:t>伊藤瑞叡著《華嚴菩薩道</w:t>
      </w:r>
      <w:r w:rsidRPr="00DB43C8">
        <w:rPr>
          <w:rFonts w:eastAsia="MS Mincho"/>
          <w:sz w:val="22"/>
          <w:szCs w:val="22"/>
          <w:lang w:eastAsia="ja-JP"/>
        </w:rPr>
        <w:t>の</w:t>
      </w:r>
      <w:r w:rsidRPr="00DB43C8">
        <w:rPr>
          <w:sz w:val="22"/>
          <w:szCs w:val="22"/>
          <w:lang w:eastAsia="ja-JP"/>
        </w:rPr>
        <w:t>基礎的研究</w:t>
      </w:r>
      <w:proofErr w:type="spellEnd"/>
      <w:r w:rsidRPr="00DB43C8">
        <w:rPr>
          <w:sz w:val="22"/>
          <w:szCs w:val="22"/>
          <w:lang w:eastAsia="ja-JP"/>
        </w:rPr>
        <w:t>》</w:t>
      </w:r>
      <w:r w:rsidRPr="00DB43C8">
        <w:rPr>
          <w:sz w:val="22"/>
          <w:szCs w:val="22"/>
          <w:lang w:eastAsia="ja-JP"/>
        </w:rPr>
        <w:t>p.20-30</w:t>
      </w:r>
      <w:r w:rsidRPr="00DB43C8">
        <w:rPr>
          <w:sz w:val="22"/>
          <w:szCs w:val="22"/>
          <w:lang w:eastAsia="ja-JP"/>
        </w:rPr>
        <w:t>：「</w:t>
      </w:r>
      <w:proofErr w:type="spellStart"/>
      <w:r w:rsidRPr="00DB43C8">
        <w:rPr>
          <w:sz w:val="22"/>
          <w:szCs w:val="22"/>
          <w:lang w:eastAsia="ja-JP"/>
        </w:rPr>
        <w:t>第一段〈世主妙嚴品〉第</w:t>
      </w:r>
      <w:proofErr w:type="spellEnd"/>
      <w:r w:rsidRPr="00DB43C8">
        <w:rPr>
          <w:sz w:val="22"/>
          <w:szCs w:val="22"/>
          <w:lang w:eastAsia="ja-JP"/>
        </w:rPr>
        <w:t>1</w:t>
      </w:r>
      <w:r w:rsidRPr="00DB43C8">
        <w:rPr>
          <w:sz w:val="22"/>
          <w:szCs w:val="22"/>
          <w:lang w:eastAsia="ja-JP"/>
        </w:rPr>
        <w:t>至〈毘盧舍那品〉第</w:t>
      </w:r>
      <w:r w:rsidRPr="00DB43C8">
        <w:rPr>
          <w:sz w:val="22"/>
          <w:szCs w:val="22"/>
          <w:lang w:eastAsia="ja-JP"/>
        </w:rPr>
        <w:t>6</w:t>
      </w:r>
      <w:r w:rsidRPr="00DB43C8">
        <w:rPr>
          <w:sz w:val="22"/>
          <w:szCs w:val="22"/>
          <w:lang w:eastAsia="ja-JP"/>
        </w:rPr>
        <w:t>，第二段〈如來名號品〉第</w:t>
      </w:r>
      <w:r w:rsidRPr="00DB43C8">
        <w:rPr>
          <w:sz w:val="22"/>
          <w:szCs w:val="22"/>
          <w:lang w:eastAsia="ja-JP"/>
        </w:rPr>
        <w:t>7</w:t>
      </w:r>
      <w:r w:rsidRPr="00DB43C8">
        <w:rPr>
          <w:sz w:val="22"/>
          <w:szCs w:val="22"/>
          <w:lang w:eastAsia="ja-JP"/>
        </w:rPr>
        <w:t>至〈賢首品〉第</w:t>
      </w:r>
      <w:r w:rsidRPr="00DB43C8">
        <w:rPr>
          <w:sz w:val="22"/>
          <w:szCs w:val="22"/>
          <w:lang w:eastAsia="ja-JP"/>
        </w:rPr>
        <w:t>12</w:t>
      </w:r>
      <w:r w:rsidRPr="00DB43C8">
        <w:rPr>
          <w:sz w:val="22"/>
          <w:szCs w:val="22"/>
          <w:lang w:eastAsia="ja-JP"/>
        </w:rPr>
        <w:t>，第三段〈昇須彌山頂品〉第</w:t>
      </w:r>
      <w:r w:rsidRPr="00DB43C8">
        <w:rPr>
          <w:sz w:val="22"/>
          <w:szCs w:val="22"/>
          <w:lang w:eastAsia="ja-JP"/>
        </w:rPr>
        <w:t>13</w:t>
      </w:r>
      <w:r w:rsidRPr="00DB43C8">
        <w:rPr>
          <w:sz w:val="22"/>
          <w:szCs w:val="22"/>
          <w:lang w:eastAsia="ja-JP"/>
        </w:rPr>
        <w:t>至〈十地品〉第</w:t>
      </w:r>
      <w:r w:rsidRPr="00DB43C8">
        <w:rPr>
          <w:sz w:val="22"/>
          <w:szCs w:val="22"/>
          <w:lang w:eastAsia="ja-JP"/>
        </w:rPr>
        <w:t>26</w:t>
      </w:r>
      <w:r w:rsidRPr="00DB43C8">
        <w:rPr>
          <w:sz w:val="22"/>
          <w:szCs w:val="22"/>
          <w:lang w:eastAsia="ja-JP"/>
        </w:rPr>
        <w:t>，第四段〈十定品〉第</w:t>
      </w:r>
      <w:r w:rsidRPr="00DB43C8">
        <w:rPr>
          <w:sz w:val="22"/>
          <w:szCs w:val="22"/>
          <w:lang w:eastAsia="ja-JP"/>
        </w:rPr>
        <w:t>27</w:t>
      </w:r>
      <w:r w:rsidRPr="00DB43C8">
        <w:rPr>
          <w:sz w:val="22"/>
          <w:szCs w:val="22"/>
          <w:lang w:eastAsia="ja-JP"/>
        </w:rPr>
        <w:t>至〈離世間品〉第</w:t>
      </w:r>
      <w:r w:rsidRPr="00DB43C8">
        <w:rPr>
          <w:sz w:val="22"/>
          <w:szCs w:val="22"/>
          <w:lang w:eastAsia="ja-JP"/>
        </w:rPr>
        <w:t>38</w:t>
      </w:r>
      <w:r w:rsidRPr="00DB43C8">
        <w:rPr>
          <w:sz w:val="22"/>
          <w:szCs w:val="22"/>
          <w:lang w:eastAsia="ja-JP"/>
        </w:rPr>
        <w:t>，第五段〈入法界品〉第</w:t>
      </w:r>
      <w:r w:rsidRPr="00DB43C8">
        <w:rPr>
          <w:sz w:val="22"/>
          <w:szCs w:val="22"/>
          <w:lang w:eastAsia="ja-JP"/>
        </w:rPr>
        <w:t>39</w:t>
      </w:r>
      <w:r w:rsidRPr="00DB43C8">
        <w:rPr>
          <w:sz w:val="22"/>
          <w:szCs w:val="22"/>
          <w:lang w:eastAsia="ja-JP"/>
        </w:rPr>
        <w:t>。</w:t>
      </w:r>
      <w:r w:rsidRPr="00DB43C8">
        <w:rPr>
          <w:sz w:val="22"/>
          <w:szCs w:val="22"/>
        </w:rPr>
        <w:t>」</w:t>
      </w:r>
    </w:p>
  </w:footnote>
  <w:footnote w:id="2">
    <w:p w:rsidR="00F300F3" w:rsidRPr="00DB43C8" w:rsidRDefault="00F300F3" w:rsidP="00F300F3">
      <w:pPr>
        <w:pStyle w:val="a3"/>
        <w:ind w:left="220" w:hangingChars="100" w:hanging="220"/>
        <w:jc w:val="both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〈阿僧祇品〉第</w:t>
      </w:r>
      <w:r w:rsidRPr="00DB43C8">
        <w:rPr>
          <w:sz w:val="22"/>
          <w:szCs w:val="22"/>
        </w:rPr>
        <w:t>30</w:t>
      </w:r>
      <w:r w:rsidRPr="00DB43C8">
        <w:rPr>
          <w:sz w:val="22"/>
          <w:szCs w:val="22"/>
        </w:rPr>
        <w:t>，請參見《大方廣佛華嚴經疏》卷</w:t>
      </w:r>
      <w:r w:rsidRPr="00DB43C8">
        <w:rPr>
          <w:sz w:val="22"/>
          <w:szCs w:val="22"/>
        </w:rPr>
        <w:t>47</w:t>
      </w:r>
      <w:r w:rsidRPr="00DB43C8">
        <w:rPr>
          <w:sz w:val="22"/>
          <w:szCs w:val="22"/>
        </w:rPr>
        <w:t>〈阿僧祇品第</w:t>
      </w:r>
      <w:r w:rsidRPr="00DB43C8">
        <w:rPr>
          <w:sz w:val="22"/>
          <w:szCs w:val="22"/>
        </w:rPr>
        <w:t>30</w:t>
      </w:r>
      <w:r w:rsidRPr="00DB43C8">
        <w:rPr>
          <w:sz w:val="22"/>
          <w:szCs w:val="22"/>
        </w:rPr>
        <w:t>〉</w:t>
      </w:r>
      <w:r w:rsidRPr="00DB43C8">
        <w:rPr>
          <w:sz w:val="22"/>
          <w:szCs w:val="22"/>
        </w:rPr>
        <w:t xml:space="preserve"> (</w:t>
      </w:r>
      <w:r w:rsidRPr="00DB43C8">
        <w:rPr>
          <w:sz w:val="22"/>
          <w:szCs w:val="22"/>
        </w:rPr>
        <w:t>大正</w:t>
      </w:r>
      <w:r w:rsidRPr="00DB43C8">
        <w:rPr>
          <w:sz w:val="22"/>
          <w:szCs w:val="22"/>
        </w:rPr>
        <w:t>35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58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858a</w:t>
        </w:r>
      </w:smartTag>
      <w:r w:rsidRPr="00DB43C8">
        <w:rPr>
          <w:sz w:val="22"/>
          <w:szCs w:val="22"/>
        </w:rPr>
        <w:t>6-8)</w:t>
      </w:r>
      <w:r w:rsidRPr="00DB43C8">
        <w:rPr>
          <w:sz w:val="22"/>
          <w:szCs w:val="22"/>
        </w:rPr>
        <w:t>：「</w:t>
      </w:r>
      <w:r w:rsidRPr="00DB43C8">
        <w:rPr>
          <w:rFonts w:eastAsia="標楷體"/>
          <w:sz w:val="22"/>
          <w:szCs w:val="22"/>
        </w:rPr>
        <w:t>初來意有二：一通、謂前三品別答前問，此下三品總明等覺深奧故；二別、謂前既智圓證極，此品校量行德難思。</w:t>
      </w:r>
      <w:r w:rsidRPr="00DB43C8">
        <w:rPr>
          <w:sz w:val="22"/>
          <w:szCs w:val="22"/>
        </w:rPr>
        <w:t>」</w:t>
      </w:r>
    </w:p>
  </w:footnote>
  <w:footnote w:id="3">
    <w:p w:rsidR="00F300F3" w:rsidRPr="00DB43C8" w:rsidRDefault="00F300F3" w:rsidP="00F300F3">
      <w:pPr>
        <w:pStyle w:val="a3"/>
        <w:ind w:left="220" w:hangingChars="100" w:hanging="220"/>
        <w:jc w:val="both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有關《華嚴經》中各品譯出的時間，另參：高峯了州著《華嚴思想史》</w:t>
      </w:r>
      <w:r w:rsidRPr="00DB43C8">
        <w:rPr>
          <w:sz w:val="22"/>
          <w:szCs w:val="22"/>
        </w:rPr>
        <w:t>p.9-10</w:t>
      </w:r>
      <w:r w:rsidRPr="00DB43C8">
        <w:rPr>
          <w:sz w:val="22"/>
          <w:szCs w:val="22"/>
        </w:rPr>
        <w:t>：「以各品獨立為一經，且經過長時間的流傳。以龍樹菩薩西元</w:t>
      </w:r>
      <w:r w:rsidRPr="00DB43C8">
        <w:rPr>
          <w:sz w:val="22"/>
          <w:szCs w:val="22"/>
        </w:rPr>
        <w:t>150-250</w:t>
      </w:r>
      <w:r w:rsidRPr="00DB43C8">
        <w:rPr>
          <w:sz w:val="22"/>
          <w:szCs w:val="22"/>
        </w:rPr>
        <w:t>的年代來看，這與中國的譯經年代作對照，將可見：〈如來名號品〉、〈光明覺品〉、〈淨行品〉、〈十住品〉、〈十地品〉、〈十定品〉、〈十忍品〉、〈性起品〉、〈離世間品〉、〈入法界品〉等約略為此時間所成立的。其中又以〈如來名號品〉、〈十地品〉、〈入法界品〉等約為龍樹菩薩以前，西元</w:t>
      </w:r>
      <w:r w:rsidRPr="00DB43C8">
        <w:rPr>
          <w:sz w:val="22"/>
          <w:szCs w:val="22"/>
        </w:rPr>
        <w:t>150</w:t>
      </w:r>
      <w:r w:rsidRPr="00DB43C8">
        <w:rPr>
          <w:sz w:val="22"/>
          <w:szCs w:val="22"/>
        </w:rPr>
        <w:t>前後所成立的。」</w:t>
      </w:r>
    </w:p>
  </w:footnote>
  <w:footnote w:id="4">
    <w:p w:rsidR="00F300F3" w:rsidRPr="00DB43C8" w:rsidRDefault="00F300F3" w:rsidP="00F300F3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="00BF5EA8" w:rsidRPr="00DB43C8">
        <w:rPr>
          <w:sz w:val="22"/>
          <w:szCs w:val="22"/>
          <w:lang w:eastAsia="zh-TW"/>
        </w:rPr>
        <w:t xml:space="preserve"> </w:t>
      </w:r>
      <w:r w:rsidRPr="00DB43C8">
        <w:rPr>
          <w:sz w:val="22"/>
          <w:szCs w:val="22"/>
        </w:rPr>
        <w:t>石井教道《華嚴教學成立史》所引（</w:t>
      </w:r>
      <w:r w:rsidRPr="00DB43C8">
        <w:rPr>
          <w:sz w:val="22"/>
          <w:szCs w:val="22"/>
        </w:rPr>
        <w:t>p.152-153</w:t>
      </w:r>
      <w:r w:rsidRPr="00DB43C8">
        <w:rPr>
          <w:sz w:val="22"/>
          <w:szCs w:val="22"/>
        </w:rPr>
        <w:t>）。</w:t>
      </w:r>
    </w:p>
  </w:footnote>
  <w:footnote w:id="5">
    <w:p w:rsidR="00F300F3" w:rsidRPr="00DB43C8" w:rsidRDefault="00F300F3" w:rsidP="00F300F3">
      <w:pPr>
        <w:pStyle w:val="a3"/>
        <w:ind w:left="220" w:hangingChars="100" w:hanging="220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《華嚴經內章門離孔目章》（大正</w:t>
      </w:r>
      <w:r w:rsidRPr="00DB43C8">
        <w:rPr>
          <w:sz w:val="22"/>
          <w:szCs w:val="22"/>
        </w:rPr>
        <w:t>45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06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506c</w:t>
        </w:r>
      </w:smartTag>
      <w:r w:rsidRPr="00DB43C8">
        <w:rPr>
          <w:sz w:val="22"/>
          <w:szCs w:val="22"/>
        </w:rPr>
        <w:t>）。《華嚴經探玄記》卷</w:t>
      </w:r>
      <w:r w:rsidRPr="00DB43C8">
        <w:rPr>
          <w:sz w:val="22"/>
          <w:szCs w:val="22"/>
        </w:rPr>
        <w:t>1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35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22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122a</w:t>
        </w:r>
      </w:smartTag>
      <w:r w:rsidRPr="00DB43C8">
        <w:rPr>
          <w:sz w:val="22"/>
          <w:szCs w:val="22"/>
        </w:rPr>
        <w:t>-c</w:t>
      </w:r>
      <w:r w:rsidRPr="00DB43C8">
        <w:rPr>
          <w:sz w:val="22"/>
          <w:szCs w:val="22"/>
        </w:rPr>
        <w:t>）。《大方廣佛華嚴經疏》卷</w:t>
      </w:r>
      <w:r w:rsidRPr="00DB43C8">
        <w:rPr>
          <w:sz w:val="22"/>
          <w:szCs w:val="22"/>
        </w:rPr>
        <w:t>3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35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23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523a</w:t>
        </w:r>
      </w:smartTag>
      <w:r w:rsidRPr="00DB43C8">
        <w:rPr>
          <w:sz w:val="22"/>
          <w:szCs w:val="22"/>
        </w:rPr>
        <w:t>）。</w:t>
      </w:r>
    </w:p>
  </w:footnote>
  <w:footnote w:id="6">
    <w:p w:rsidR="00F300F3" w:rsidRPr="00DB43C8" w:rsidRDefault="00F300F3" w:rsidP="00F300F3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="00BF5EA8" w:rsidRPr="00DB43C8">
        <w:rPr>
          <w:sz w:val="22"/>
          <w:szCs w:val="22"/>
          <w:lang w:eastAsia="zh-TW"/>
        </w:rPr>
        <w:t xml:space="preserve"> </w:t>
      </w:r>
      <w:r w:rsidRPr="00DB43C8">
        <w:rPr>
          <w:sz w:val="22"/>
          <w:szCs w:val="22"/>
        </w:rPr>
        <w:t>《攝大乘論釋》卷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31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76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376c</w:t>
        </w:r>
      </w:smartTag>
      <w:r w:rsidRPr="00DB43C8">
        <w:rPr>
          <w:sz w:val="22"/>
          <w:szCs w:val="22"/>
        </w:rPr>
        <w:t>）。《攝大乘論釋》卷</w:t>
      </w:r>
      <w:r w:rsidRPr="00DB43C8">
        <w:rPr>
          <w:sz w:val="22"/>
          <w:szCs w:val="22"/>
        </w:rPr>
        <w:t>15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31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63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263a</w:t>
        </w:r>
      </w:smartTag>
      <w:r w:rsidRPr="00DB43C8">
        <w:rPr>
          <w:sz w:val="22"/>
          <w:szCs w:val="22"/>
        </w:rPr>
        <w:t>）。</w:t>
      </w:r>
    </w:p>
  </w:footnote>
  <w:footnote w:id="7">
    <w:p w:rsidR="00F300F3" w:rsidRPr="00DB43C8" w:rsidRDefault="00F300F3" w:rsidP="00F300F3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《大唐西域記》卷</w:t>
      </w:r>
      <w:r w:rsidRPr="00DB43C8">
        <w:rPr>
          <w:sz w:val="22"/>
          <w:szCs w:val="22"/>
        </w:rPr>
        <w:t>12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51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43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943a</w:t>
        </w:r>
      </w:smartTag>
      <w:r w:rsidRPr="00DB43C8">
        <w:rPr>
          <w:sz w:val="22"/>
          <w:szCs w:val="22"/>
        </w:rPr>
        <w:t>）。</w:t>
      </w:r>
    </w:p>
  </w:footnote>
  <w:footnote w:id="8">
    <w:p w:rsidR="00F300F3" w:rsidRPr="00DB43C8" w:rsidRDefault="00F300F3" w:rsidP="00F300F3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="00BF5EA8" w:rsidRPr="00DB43C8">
        <w:rPr>
          <w:sz w:val="22"/>
          <w:szCs w:val="22"/>
          <w:lang w:eastAsia="zh-TW"/>
        </w:rPr>
        <w:t xml:space="preserve"> </w:t>
      </w:r>
      <w:r w:rsidRPr="00DB43C8">
        <w:rPr>
          <w:sz w:val="22"/>
          <w:szCs w:val="22"/>
        </w:rPr>
        <w:t>石井教道《華嚴教學成立史》所引</w:t>
      </w:r>
      <w:r w:rsidRPr="00DB43C8">
        <w:rPr>
          <w:sz w:val="22"/>
          <w:szCs w:val="22"/>
        </w:rPr>
        <w:t>p.56</w:t>
      </w:r>
      <w:r w:rsidRPr="00DB43C8">
        <w:rPr>
          <w:sz w:val="22"/>
          <w:szCs w:val="22"/>
        </w:rPr>
        <w:t>。</w:t>
      </w:r>
    </w:p>
  </w:footnote>
  <w:footnote w:id="9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《大方廣佛華嚴經》卷</w:t>
      </w:r>
      <w:r w:rsidRPr="00DB43C8">
        <w:rPr>
          <w:sz w:val="22"/>
          <w:szCs w:val="22"/>
        </w:rPr>
        <w:t>1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r w:rsidRPr="00DB43C8">
        <w:rPr>
          <w:sz w:val="22"/>
          <w:szCs w:val="22"/>
        </w:rPr>
        <w:t>1b</w:t>
      </w:r>
      <w:r w:rsidRPr="00DB43C8">
        <w:rPr>
          <w:sz w:val="22"/>
          <w:szCs w:val="22"/>
        </w:rPr>
        <w:t>）。</w:t>
      </w:r>
    </w:p>
  </w:footnote>
  <w:footnote w:id="10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="00BF5EA8" w:rsidRPr="00DB43C8">
        <w:rPr>
          <w:sz w:val="22"/>
          <w:szCs w:val="22"/>
          <w:lang w:eastAsia="zh-TW"/>
        </w:rPr>
        <w:t xml:space="preserve"> </w:t>
      </w:r>
      <w:r w:rsidRPr="00DB43C8">
        <w:rPr>
          <w:sz w:val="22"/>
          <w:szCs w:val="22"/>
        </w:rPr>
        <w:t>《大方廣佛華嚴經》卷</w:t>
      </w:r>
      <w:r w:rsidRPr="00DB43C8">
        <w:rPr>
          <w:sz w:val="22"/>
          <w:szCs w:val="22"/>
        </w:rPr>
        <w:t>8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3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43a</w:t>
        </w:r>
      </w:smartTag>
      <w:r w:rsidRPr="00DB43C8">
        <w:rPr>
          <w:sz w:val="22"/>
          <w:szCs w:val="22"/>
        </w:rPr>
        <w:t>-b</w:t>
      </w:r>
      <w:r w:rsidRPr="00DB43C8">
        <w:rPr>
          <w:sz w:val="22"/>
          <w:szCs w:val="22"/>
        </w:rPr>
        <w:t>）。</w:t>
      </w:r>
    </w:p>
  </w:footnote>
  <w:footnote w:id="11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="00BF5EA8" w:rsidRPr="00DB43C8">
        <w:rPr>
          <w:sz w:val="22"/>
          <w:szCs w:val="22"/>
          <w:lang w:eastAsia="zh-TW"/>
        </w:rPr>
        <w:t xml:space="preserve"> </w:t>
      </w:r>
      <w:r w:rsidRPr="00DB43C8">
        <w:rPr>
          <w:sz w:val="22"/>
          <w:szCs w:val="22"/>
        </w:rPr>
        <w:t>《大方廣佛華嚴經》卷</w:t>
      </w:r>
      <w:r w:rsidRPr="00DB43C8">
        <w:rPr>
          <w:sz w:val="22"/>
          <w:szCs w:val="22"/>
        </w:rPr>
        <w:t>12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8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58c</w:t>
        </w:r>
      </w:smartTag>
      <w:r w:rsidRPr="00DB43C8">
        <w:rPr>
          <w:sz w:val="22"/>
          <w:szCs w:val="22"/>
        </w:rPr>
        <w:t>）。</w:t>
      </w:r>
    </w:p>
  </w:footnote>
  <w:footnote w:id="12">
    <w:p w:rsidR="00A52FCA" w:rsidRPr="00DB43C8" w:rsidRDefault="00A52FCA" w:rsidP="00A52FCA">
      <w:pPr>
        <w:pStyle w:val="a3"/>
        <w:ind w:left="220" w:hangingChars="100" w:hanging="220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《大方廣佛華嚴經》卷</w:t>
      </w:r>
      <w:r w:rsidRPr="00DB43C8">
        <w:rPr>
          <w:sz w:val="22"/>
          <w:szCs w:val="22"/>
        </w:rPr>
        <w:t>56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9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59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759c</w:t>
        </w:r>
      </w:smartTag>
      <w:r w:rsidRPr="00DB43C8">
        <w:rPr>
          <w:sz w:val="22"/>
          <w:szCs w:val="22"/>
        </w:rPr>
        <w:t>）。《大方廣佛華嚴經》卷</w:t>
      </w:r>
      <w:r w:rsidRPr="00DB43C8">
        <w:rPr>
          <w:sz w:val="22"/>
          <w:szCs w:val="22"/>
        </w:rPr>
        <w:t>75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11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411c</w:t>
        </w:r>
      </w:smartTag>
      <w:r w:rsidRPr="00DB43C8">
        <w:rPr>
          <w:sz w:val="22"/>
          <w:szCs w:val="22"/>
        </w:rPr>
        <w:t>）。《大方廣佛華嚴經》卷</w:t>
      </w:r>
      <w:r w:rsidRPr="00DB43C8">
        <w:rPr>
          <w:sz w:val="22"/>
          <w:szCs w:val="22"/>
        </w:rPr>
        <w:t>29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94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794c</w:t>
        </w:r>
      </w:smartTag>
      <w:r w:rsidRPr="00DB43C8">
        <w:rPr>
          <w:sz w:val="22"/>
          <w:szCs w:val="22"/>
        </w:rPr>
        <w:t>）。</w:t>
      </w:r>
    </w:p>
  </w:footnote>
  <w:footnote w:id="13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如：澄觀《大方廣佛華嚴經疏演義鈔》卷</w:t>
      </w:r>
      <w:r w:rsidRPr="00DB43C8">
        <w:rPr>
          <w:sz w:val="22"/>
          <w:szCs w:val="22"/>
        </w:rPr>
        <w:t>3(</w:t>
      </w:r>
      <w:r w:rsidRPr="00DB43C8">
        <w:rPr>
          <w:sz w:val="22"/>
          <w:szCs w:val="22"/>
        </w:rPr>
        <w:t>卍續藏</w:t>
      </w:r>
      <w:r w:rsidRPr="00DB43C8">
        <w:rPr>
          <w:sz w:val="22"/>
          <w:szCs w:val="22"/>
        </w:rPr>
        <w:t>5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20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720c</w:t>
        </w:r>
      </w:smartTag>
      <w:r w:rsidRPr="00DB43C8">
        <w:rPr>
          <w:sz w:val="22"/>
          <w:szCs w:val="22"/>
        </w:rPr>
        <w:t>14-21)</w:t>
      </w:r>
      <w:r w:rsidRPr="00DB43C8">
        <w:rPr>
          <w:sz w:val="22"/>
          <w:szCs w:val="22"/>
        </w:rPr>
        <w:t>。</w:t>
      </w:r>
    </w:p>
  </w:footnote>
  <w:footnote w:id="14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="00BF5EA8" w:rsidRPr="00DB43C8">
        <w:rPr>
          <w:sz w:val="22"/>
          <w:szCs w:val="22"/>
          <w:lang w:eastAsia="zh-TW"/>
        </w:rPr>
        <w:t xml:space="preserve"> </w:t>
      </w:r>
      <w:proofErr w:type="spellStart"/>
      <w:r w:rsidRPr="00DB43C8">
        <w:rPr>
          <w:sz w:val="22"/>
          <w:szCs w:val="22"/>
        </w:rPr>
        <w:t>吉藏《華嚴遊意</w:t>
      </w:r>
      <w:proofErr w:type="spellEnd"/>
      <w:r w:rsidRPr="00DB43C8">
        <w:rPr>
          <w:sz w:val="22"/>
          <w:szCs w:val="22"/>
        </w:rPr>
        <w:t>》（大正</w:t>
      </w:r>
      <w:r w:rsidRPr="00DB43C8">
        <w:rPr>
          <w:sz w:val="22"/>
          <w:szCs w:val="22"/>
        </w:rPr>
        <w:t>35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2c</w:t>
        </w:r>
      </w:smartTag>
      <w:r w:rsidRPr="00DB43C8">
        <w:rPr>
          <w:sz w:val="22"/>
          <w:szCs w:val="22"/>
        </w:rPr>
        <w:t>）。</w:t>
      </w:r>
    </w:p>
  </w:footnote>
  <w:footnote w:id="15">
    <w:p w:rsidR="00A52FCA" w:rsidRPr="00DB43C8" w:rsidRDefault="00A52FCA" w:rsidP="00A52FCA">
      <w:pPr>
        <w:pStyle w:val="a3"/>
        <w:ind w:left="220" w:hangingChars="100" w:hanging="220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《雜譬喻經》卷</w:t>
      </w:r>
      <w:r w:rsidRPr="00DB43C8">
        <w:rPr>
          <w:sz w:val="22"/>
          <w:szCs w:val="22"/>
        </w:rPr>
        <w:t>1</w:t>
      </w:r>
      <w:r w:rsidRPr="00DB43C8">
        <w:rPr>
          <w:sz w:val="22"/>
          <w:szCs w:val="22"/>
        </w:rPr>
        <w:t>：「</w:t>
      </w:r>
      <w:r w:rsidRPr="00DB43C8">
        <w:rPr>
          <w:rFonts w:eastAsia="標楷體"/>
          <w:sz w:val="22"/>
          <w:szCs w:val="22"/>
        </w:rPr>
        <w:t>劫盡燒時一切皆空，眾生福德因緣力故十方風至，風風相次能持大水，水上有一千頭人二千手足名為違細。是人臍中生千葉金色蓮華，其光大明如萬日俱照，華中有人結加趺坐。此人復有無量光明，名為梵天王。心生八子，八子生天地人民。是梵天王於諸婬瞋已盡無餘。以是故言：「若有人修禪淨行斷除婬欲，名為行梵道，佛轉法輪或名梵輪。」是梵天王坐蓮花上，是故諸佛隨世俗故，於寶蓮花上結加趺坐，說六波羅蜜，聞此法者必至阿耨多羅三藐三菩提。</w:t>
      </w:r>
      <w:r w:rsidRPr="00DB43C8">
        <w:rPr>
          <w:sz w:val="22"/>
          <w:szCs w:val="22"/>
        </w:rPr>
        <w:t>」</w:t>
      </w:r>
      <w:r w:rsidRPr="00DB43C8">
        <w:rPr>
          <w:sz w:val="22"/>
          <w:szCs w:val="22"/>
        </w:rPr>
        <w:t>(</w:t>
      </w:r>
      <w:r w:rsidRPr="00DB43C8">
        <w:rPr>
          <w:sz w:val="22"/>
          <w:szCs w:val="22"/>
        </w:rPr>
        <w:t>大正</w:t>
      </w:r>
      <w:r w:rsidRPr="00DB43C8">
        <w:rPr>
          <w:sz w:val="22"/>
          <w:szCs w:val="22"/>
        </w:rPr>
        <w:t>4</w:t>
      </w:r>
      <w:r w:rsidRPr="00DB43C8">
        <w:rPr>
          <w:sz w:val="22"/>
          <w:szCs w:val="22"/>
        </w:rPr>
        <w:t>，</w:t>
      </w:r>
      <w:r w:rsidRPr="00DB43C8">
        <w:rPr>
          <w:sz w:val="22"/>
          <w:szCs w:val="22"/>
        </w:rPr>
        <w:t>529b9-19)</w:t>
      </w:r>
    </w:p>
  </w:footnote>
  <w:footnote w:id="16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proofErr w:type="spellStart"/>
      <w:r w:rsidRPr="00DB43C8">
        <w:rPr>
          <w:sz w:val="22"/>
          <w:szCs w:val="22"/>
        </w:rPr>
        <w:t>印順導師《華雨集第二冊</w:t>
      </w:r>
      <w:proofErr w:type="spellEnd"/>
      <w:r w:rsidRPr="00DB43C8">
        <w:rPr>
          <w:sz w:val="22"/>
          <w:szCs w:val="22"/>
        </w:rPr>
        <w:t>》</w:t>
      </w:r>
      <w:r w:rsidRPr="00DB43C8">
        <w:rPr>
          <w:sz w:val="22"/>
          <w:szCs w:val="22"/>
        </w:rPr>
        <w:t>(p.105)</w:t>
      </w:r>
      <w:r w:rsidRPr="00DB43C8">
        <w:rPr>
          <w:sz w:val="22"/>
          <w:szCs w:val="22"/>
        </w:rPr>
        <w:t>：「</w:t>
      </w:r>
      <w:proofErr w:type="spellStart"/>
      <w:r w:rsidRPr="00DB43C8">
        <w:rPr>
          <w:sz w:val="22"/>
          <w:szCs w:val="22"/>
        </w:rPr>
        <w:t>那羅延</w:t>
      </w:r>
      <w:proofErr w:type="spellEnd"/>
      <w:r w:rsidRPr="00DB43C8">
        <w:rPr>
          <w:sz w:val="22"/>
          <w:szCs w:val="22"/>
        </w:rPr>
        <w:t>(</w:t>
      </w:r>
      <w:proofErr w:type="spellStart"/>
      <w:r w:rsidRPr="00DB43C8">
        <w:rPr>
          <w:sz w:val="22"/>
          <w:szCs w:val="22"/>
        </w:rPr>
        <w:t>Nārāyaṇa</w:t>
      </w:r>
      <w:proofErr w:type="spellEnd"/>
      <w:r w:rsidRPr="00DB43C8">
        <w:rPr>
          <w:sz w:val="22"/>
          <w:szCs w:val="22"/>
        </w:rPr>
        <w:t>)</w:t>
      </w:r>
      <w:proofErr w:type="spellStart"/>
      <w:r w:rsidRPr="00DB43C8">
        <w:rPr>
          <w:sz w:val="22"/>
          <w:szCs w:val="22"/>
        </w:rPr>
        <w:t>異譯作毘紐</w:t>
      </w:r>
      <w:proofErr w:type="spellEnd"/>
      <w:r w:rsidRPr="00DB43C8">
        <w:rPr>
          <w:sz w:val="22"/>
          <w:szCs w:val="22"/>
        </w:rPr>
        <w:t>(</w:t>
      </w:r>
      <w:proofErr w:type="spellStart"/>
      <w:r w:rsidRPr="00DB43C8">
        <w:rPr>
          <w:sz w:val="22"/>
          <w:szCs w:val="22"/>
        </w:rPr>
        <w:t>Viṣṇu</w:t>
      </w:r>
      <w:proofErr w:type="spellEnd"/>
      <w:r w:rsidRPr="00DB43C8">
        <w:rPr>
          <w:sz w:val="22"/>
          <w:szCs w:val="22"/>
        </w:rPr>
        <w:t>)</w:t>
      </w:r>
      <w:r w:rsidRPr="00DB43C8">
        <w:rPr>
          <w:sz w:val="22"/>
          <w:szCs w:val="22"/>
        </w:rPr>
        <w:t>，</w:t>
      </w:r>
      <w:proofErr w:type="spellStart"/>
      <w:r w:rsidRPr="00DB43C8">
        <w:rPr>
          <w:sz w:val="22"/>
          <w:szCs w:val="22"/>
        </w:rPr>
        <w:t>毘紐是那羅延天的異名</w:t>
      </w:r>
      <w:proofErr w:type="spellEnd"/>
      <w:r w:rsidRPr="00DB43C8">
        <w:rPr>
          <w:sz w:val="22"/>
          <w:szCs w:val="22"/>
        </w:rPr>
        <w:t>」</w:t>
      </w:r>
    </w:p>
  </w:footnote>
  <w:footnote w:id="17">
    <w:p w:rsidR="00A52FCA" w:rsidRPr="00DB43C8" w:rsidRDefault="00A52FCA" w:rsidP="00A52FCA">
      <w:pPr>
        <w:pStyle w:val="a3"/>
        <w:ind w:left="220" w:hangingChars="100" w:hanging="220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proofErr w:type="spellStart"/>
      <w:r w:rsidRPr="00DB43C8">
        <w:rPr>
          <w:sz w:val="22"/>
          <w:szCs w:val="22"/>
        </w:rPr>
        <w:t>四圍陀：即四吠陀</w:t>
      </w:r>
      <w:proofErr w:type="spellEnd"/>
      <w:r w:rsidRPr="00DB43C8">
        <w:rPr>
          <w:rFonts w:eastAsia="標楷體"/>
          <w:sz w:val="22"/>
          <w:szCs w:val="22"/>
        </w:rPr>
        <w:t>──</w:t>
      </w:r>
      <w:r w:rsidRPr="00DB43C8">
        <w:rPr>
          <w:sz w:val="22"/>
          <w:szCs w:val="22"/>
        </w:rPr>
        <w:t>1</w:t>
      </w:r>
      <w:r w:rsidRPr="00DB43C8">
        <w:rPr>
          <w:sz w:val="22"/>
          <w:szCs w:val="22"/>
        </w:rPr>
        <w:t>、梨俱吠陀，</w:t>
      </w:r>
      <w:r w:rsidRPr="00DB43C8">
        <w:rPr>
          <w:sz w:val="22"/>
          <w:szCs w:val="22"/>
        </w:rPr>
        <w:t>2</w:t>
      </w:r>
      <w:r w:rsidRPr="00DB43C8">
        <w:rPr>
          <w:sz w:val="22"/>
          <w:szCs w:val="22"/>
        </w:rPr>
        <w:t>、沙摩吠陀，</w:t>
      </w:r>
      <w:r w:rsidRPr="00DB43C8">
        <w:rPr>
          <w:sz w:val="22"/>
          <w:szCs w:val="22"/>
        </w:rPr>
        <w:t>3</w:t>
      </w:r>
      <w:r w:rsidRPr="00DB43C8">
        <w:rPr>
          <w:sz w:val="22"/>
          <w:szCs w:val="22"/>
        </w:rPr>
        <w:t>、夜柔吠陀，</w:t>
      </w:r>
      <w:r w:rsidRPr="00DB43C8">
        <w:rPr>
          <w:sz w:val="22"/>
          <w:szCs w:val="22"/>
        </w:rPr>
        <w:t>4</w:t>
      </w:r>
      <w:r w:rsidRPr="00DB43C8">
        <w:rPr>
          <w:sz w:val="22"/>
          <w:szCs w:val="22"/>
        </w:rPr>
        <w:t>、阿闥婆吠陀。</w:t>
      </w:r>
    </w:p>
  </w:footnote>
  <w:footnote w:id="18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《</w:t>
      </w:r>
      <w:proofErr w:type="spellStart"/>
      <w:r w:rsidRPr="00DB43C8">
        <w:rPr>
          <w:sz w:val="22"/>
          <w:szCs w:val="22"/>
        </w:rPr>
        <w:t>提婆菩薩釋楞伽經中外道小乘涅槃論</w:t>
      </w:r>
      <w:proofErr w:type="spellEnd"/>
      <w:r w:rsidRPr="00DB43C8">
        <w:rPr>
          <w:sz w:val="22"/>
          <w:szCs w:val="22"/>
        </w:rPr>
        <w:t>》（大正</w:t>
      </w:r>
      <w:r w:rsidRPr="00DB43C8">
        <w:rPr>
          <w:sz w:val="22"/>
          <w:szCs w:val="22"/>
        </w:rPr>
        <w:t>32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7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157a</w:t>
        </w:r>
      </w:smartTag>
      <w:r w:rsidRPr="00DB43C8">
        <w:rPr>
          <w:sz w:val="22"/>
          <w:szCs w:val="22"/>
        </w:rPr>
        <w:t>）。</w:t>
      </w:r>
    </w:p>
  </w:footnote>
  <w:footnote w:id="19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</w:t>
      </w:r>
      <w:proofErr w:type="spellStart"/>
      <w:r w:rsidRPr="00DB43C8">
        <w:rPr>
          <w:sz w:val="22"/>
          <w:szCs w:val="22"/>
        </w:rPr>
        <w:t>須摩提菩薩經</w:t>
      </w:r>
      <w:proofErr w:type="spellEnd"/>
      <w:r w:rsidRPr="00DB43C8">
        <w:rPr>
          <w:sz w:val="22"/>
          <w:szCs w:val="22"/>
        </w:rPr>
        <w:t>》（大正</w:t>
      </w:r>
      <w:r w:rsidRPr="00DB43C8">
        <w:rPr>
          <w:sz w:val="22"/>
          <w:szCs w:val="22"/>
        </w:rPr>
        <w:t>12</w:t>
      </w:r>
      <w:r w:rsidRPr="00DB43C8">
        <w:rPr>
          <w:sz w:val="22"/>
          <w:szCs w:val="22"/>
        </w:rPr>
        <w:t>，</w:t>
      </w:r>
      <w:r w:rsidRPr="00DB43C8">
        <w:rPr>
          <w:sz w:val="22"/>
          <w:szCs w:val="22"/>
        </w:rPr>
        <w:t>76b</w:t>
      </w:r>
      <w:r w:rsidRPr="00DB43C8">
        <w:rPr>
          <w:sz w:val="22"/>
          <w:szCs w:val="22"/>
        </w:rPr>
        <w:t>）。</w:t>
      </w:r>
    </w:p>
  </w:footnote>
  <w:footnote w:id="20">
    <w:p w:rsidR="00A52FCA" w:rsidRPr="00DB43C8" w:rsidRDefault="00A52FCA" w:rsidP="00A52FCA">
      <w:pPr>
        <w:pStyle w:val="a3"/>
        <w:ind w:left="220" w:hangingChars="100" w:hanging="220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《大寶積經》卷</w:t>
      </w:r>
      <w:r w:rsidRPr="00DB43C8">
        <w:rPr>
          <w:sz w:val="22"/>
          <w:szCs w:val="22"/>
        </w:rPr>
        <w:t>106</w:t>
      </w:r>
      <w:r w:rsidRPr="00DB43C8">
        <w:rPr>
          <w:sz w:val="22"/>
          <w:szCs w:val="22"/>
        </w:rPr>
        <w:t>〈阿闍世王子會〉（大正</w:t>
      </w:r>
      <w:r w:rsidRPr="00DB43C8">
        <w:rPr>
          <w:sz w:val="22"/>
          <w:szCs w:val="22"/>
        </w:rPr>
        <w:t>11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93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593a</w:t>
        </w:r>
      </w:smartTag>
      <w:r w:rsidRPr="00DB43C8">
        <w:rPr>
          <w:sz w:val="22"/>
          <w:szCs w:val="22"/>
        </w:rPr>
        <w:t>）。又卷</w:t>
      </w:r>
      <w:r w:rsidRPr="00DB43C8">
        <w:rPr>
          <w:sz w:val="22"/>
          <w:szCs w:val="22"/>
        </w:rPr>
        <w:t>111</w:t>
      </w:r>
      <w:r w:rsidRPr="00DB43C8">
        <w:rPr>
          <w:sz w:val="22"/>
          <w:szCs w:val="22"/>
        </w:rPr>
        <w:t>〈淨信童女會〉（大正</w:t>
      </w:r>
      <w:r w:rsidRPr="00DB43C8">
        <w:rPr>
          <w:sz w:val="22"/>
          <w:szCs w:val="22"/>
        </w:rPr>
        <w:t>11</w:t>
      </w:r>
      <w:r w:rsidRPr="00DB43C8">
        <w:rPr>
          <w:sz w:val="22"/>
          <w:szCs w:val="22"/>
        </w:rPr>
        <w:t>，</w:t>
      </w:r>
      <w:r w:rsidRPr="00DB43C8">
        <w:rPr>
          <w:sz w:val="22"/>
          <w:szCs w:val="22"/>
        </w:rPr>
        <w:t>625b-c</w:t>
      </w:r>
      <w:r w:rsidRPr="00DB43C8">
        <w:rPr>
          <w:sz w:val="22"/>
          <w:szCs w:val="22"/>
        </w:rPr>
        <w:t>）。《離垢施女經》（大正</w:t>
      </w:r>
      <w:r w:rsidRPr="00DB43C8">
        <w:rPr>
          <w:sz w:val="22"/>
          <w:szCs w:val="22"/>
        </w:rPr>
        <w:t>12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4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94c</w:t>
        </w:r>
      </w:smartTag>
      <w:smartTag w:uri="urn:schemas-microsoft-com:office:smarttags" w:element="chmetcnv">
        <w:smartTagPr>
          <w:attr w:name="UnitName" w:val="a"/>
          <w:attr w:name="SourceValue" w:val="95"/>
          <w:attr w:name="HasSpace" w:val="False"/>
          <w:attr w:name="Negative" w:val="True"/>
          <w:attr w:name="NumberType" w:val="1"/>
          <w:attr w:name="TCSC" w:val="0"/>
        </w:smartTagPr>
        <w:r w:rsidRPr="00DB43C8">
          <w:rPr>
            <w:sz w:val="22"/>
            <w:szCs w:val="22"/>
          </w:rPr>
          <w:t>-95a</w:t>
        </w:r>
      </w:smartTag>
      <w:r w:rsidRPr="00DB43C8">
        <w:rPr>
          <w:sz w:val="22"/>
          <w:szCs w:val="22"/>
        </w:rPr>
        <w:t>）。</w:t>
      </w:r>
    </w:p>
  </w:footnote>
  <w:footnote w:id="21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proofErr w:type="spellStart"/>
      <w:r w:rsidRPr="00DB43C8">
        <w:rPr>
          <w:sz w:val="22"/>
          <w:szCs w:val="22"/>
        </w:rPr>
        <w:t>參閱石井教道《華嚴教學成立史</w:t>
      </w:r>
      <w:proofErr w:type="spellEnd"/>
      <w:r w:rsidRPr="00DB43C8">
        <w:rPr>
          <w:sz w:val="22"/>
          <w:szCs w:val="22"/>
        </w:rPr>
        <w:t>》（</w:t>
      </w:r>
      <w:r w:rsidRPr="00DB43C8">
        <w:rPr>
          <w:sz w:val="22"/>
          <w:szCs w:val="22"/>
        </w:rPr>
        <w:t>p.198</w:t>
      </w:r>
      <w:r w:rsidRPr="00DB43C8">
        <w:rPr>
          <w:sz w:val="22"/>
          <w:szCs w:val="22"/>
        </w:rPr>
        <w:t>以下）。</w:t>
      </w:r>
    </w:p>
  </w:footnote>
  <w:footnote w:id="22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請參見《初期大乘佛教之起源與開展》第十三章，</w:t>
      </w:r>
      <w:r w:rsidRPr="00DB43C8">
        <w:rPr>
          <w:sz w:val="22"/>
          <w:szCs w:val="22"/>
        </w:rPr>
        <w:t>p.1016- p.1018</w:t>
      </w:r>
      <w:r w:rsidRPr="00DB43C8">
        <w:rPr>
          <w:sz w:val="22"/>
          <w:szCs w:val="22"/>
        </w:rPr>
        <w:t>。</w:t>
      </w:r>
    </w:p>
  </w:footnote>
  <w:footnote w:id="23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《大方廣佛華嚴經》卷</w:t>
      </w:r>
      <w:r w:rsidRPr="00DB43C8">
        <w:rPr>
          <w:sz w:val="22"/>
          <w:szCs w:val="22"/>
        </w:rPr>
        <w:t>7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r w:rsidRPr="00DB43C8">
        <w:rPr>
          <w:sz w:val="22"/>
          <w:szCs w:val="22"/>
        </w:rPr>
        <w:t>35b</w:t>
      </w:r>
      <w:r w:rsidRPr="00DB43C8">
        <w:rPr>
          <w:sz w:val="22"/>
          <w:szCs w:val="22"/>
        </w:rPr>
        <w:t>）。又卷</w:t>
      </w:r>
      <w:r w:rsidRPr="00DB43C8">
        <w:rPr>
          <w:sz w:val="22"/>
          <w:szCs w:val="22"/>
        </w:rPr>
        <w:t>6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1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31a</w:t>
        </w:r>
      </w:smartTag>
      <w:r w:rsidRPr="00DB43C8">
        <w:rPr>
          <w:sz w:val="22"/>
          <w:szCs w:val="22"/>
        </w:rPr>
        <w:t>）。</w:t>
      </w:r>
    </w:p>
  </w:footnote>
  <w:footnote w:id="24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《大方廣佛華嚴經》卷</w:t>
      </w:r>
      <w:r w:rsidRPr="00DB43C8">
        <w:rPr>
          <w:sz w:val="22"/>
          <w:szCs w:val="22"/>
        </w:rPr>
        <w:t>7</w:t>
      </w:r>
      <w:r w:rsidRPr="00DB43C8">
        <w:rPr>
          <w:sz w:val="22"/>
          <w:szCs w:val="22"/>
        </w:rPr>
        <w:t>（大正</w:t>
      </w:r>
      <w:r w:rsidRPr="00DB43C8">
        <w:rPr>
          <w:sz w:val="22"/>
          <w:szCs w:val="22"/>
        </w:rPr>
        <w:t>10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4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34a</w:t>
        </w:r>
      </w:smartTag>
      <w:r w:rsidRPr="00DB43C8">
        <w:rPr>
          <w:sz w:val="22"/>
          <w:szCs w:val="22"/>
        </w:rPr>
        <w:t>）。</w:t>
      </w:r>
    </w:p>
  </w:footnote>
  <w:footnote w:id="25">
    <w:p w:rsidR="00A52FCA" w:rsidRPr="00DB43C8" w:rsidRDefault="00A52FCA" w:rsidP="00A52FCA">
      <w:pPr>
        <w:pStyle w:val="a3"/>
        <w:rPr>
          <w:sz w:val="22"/>
          <w:szCs w:val="22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>《如幻三昧經》卷上（大正</w:t>
      </w:r>
      <w:r w:rsidRPr="00DB43C8">
        <w:rPr>
          <w:sz w:val="22"/>
          <w:szCs w:val="22"/>
        </w:rPr>
        <w:t>12</w:t>
      </w:r>
      <w:r w:rsidRPr="00DB43C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42"/>
          <w:attr w:name="HasSpace" w:val="False"/>
          <w:attr w:name="Negative" w:val="False"/>
          <w:attr w:name="NumberType" w:val="1"/>
          <w:attr w:name="TCSC" w:val="0"/>
        </w:smartTagPr>
        <w:r w:rsidRPr="00DB43C8">
          <w:rPr>
            <w:sz w:val="22"/>
            <w:szCs w:val="22"/>
          </w:rPr>
          <w:t>142c</w:t>
        </w:r>
      </w:smartTag>
      <w:r w:rsidRPr="00DB43C8">
        <w:rPr>
          <w:sz w:val="22"/>
          <w:szCs w:val="22"/>
        </w:rPr>
        <w:t>）。</w:t>
      </w:r>
    </w:p>
  </w:footnote>
  <w:footnote w:id="26">
    <w:p w:rsidR="00572429" w:rsidRPr="00DB43C8" w:rsidRDefault="00572429" w:rsidP="005A75CA">
      <w:pPr>
        <w:pStyle w:val="a3"/>
        <w:ind w:left="330" w:hangingChars="150" w:hanging="330"/>
        <w:rPr>
          <w:sz w:val="22"/>
          <w:szCs w:val="22"/>
          <w:lang w:eastAsia="zh-TW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《寶積經講記》：「如來常說：『我說緣起』；也就是本經說的：「我所說法，十二因緣」。佛說法不離緣起，而最常用的是十二緣起，一般稱之為業感緣起。其實，佛以生死及解脫為問題核心，而十二緣起，就圓滿的開顯了這個問題。所以十二緣起有二門：一、流轉門，如說：「無明緣行</w:t>
      </w:r>
      <w:r w:rsidRPr="00DB43C8">
        <w:rPr>
          <w:sz w:val="22"/>
          <w:szCs w:val="22"/>
        </w:rPr>
        <w:t>……</w:t>
      </w:r>
      <w:r w:rsidRPr="00DB43C8">
        <w:rPr>
          <w:sz w:val="22"/>
          <w:szCs w:val="22"/>
        </w:rPr>
        <w:t>但為集成是大苦聚」，這說明了生死相續的生死序列。</w:t>
      </w:r>
      <w:r w:rsidRPr="00DB43C8">
        <w:rPr>
          <w:sz w:val="22"/>
          <w:szCs w:val="22"/>
        </w:rPr>
        <w:t>…</w:t>
      </w:r>
      <w:r w:rsidRPr="00DB43C8">
        <w:rPr>
          <w:sz w:val="22"/>
          <w:szCs w:val="22"/>
        </w:rPr>
        <w:t>。二、還滅門，如說：「無明滅則行滅</w:t>
      </w:r>
      <w:r w:rsidRPr="00DB43C8">
        <w:rPr>
          <w:sz w:val="22"/>
          <w:szCs w:val="22"/>
        </w:rPr>
        <w:t>……</w:t>
      </w:r>
      <w:r w:rsidRPr="00DB43C8">
        <w:rPr>
          <w:sz w:val="22"/>
          <w:szCs w:val="22"/>
        </w:rPr>
        <w:t>如是老死憂悲眾惱大苦皆滅」。既然是果必從因，依因有果，那就發見了解脫的可能；也就是因滅果就滅，無因果不生了。在『此無故彼無，此滅故彼滅』的緣起法則下，開顯了涅槃還滅的真實。生死與解脫，都依十二緣起而開顯」</w:t>
      </w:r>
      <w:r w:rsidRPr="00DB43C8">
        <w:rPr>
          <w:sz w:val="22"/>
          <w:szCs w:val="22"/>
        </w:rPr>
        <w:t>( Y 2p108 )</w:t>
      </w:r>
    </w:p>
  </w:footnote>
  <w:footnote w:id="27">
    <w:p w:rsidR="00572429" w:rsidRPr="00DB43C8" w:rsidRDefault="00572429" w:rsidP="00572429">
      <w:pPr>
        <w:pStyle w:val="a3"/>
        <w:rPr>
          <w:sz w:val="22"/>
          <w:szCs w:val="22"/>
          <w:lang w:eastAsia="zh-TW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r w:rsidRPr="00DB43C8">
        <w:rPr>
          <w:sz w:val="22"/>
          <w:szCs w:val="22"/>
        </w:rPr>
        <w:t>寫意：</w:t>
      </w:r>
      <w:r w:rsidRPr="00DB43C8">
        <w:rPr>
          <w:sz w:val="22"/>
          <w:szCs w:val="22"/>
        </w:rPr>
        <w:t>1.</w:t>
      </w:r>
      <w:r w:rsidRPr="00DB43C8">
        <w:rPr>
          <w:sz w:val="22"/>
          <w:szCs w:val="22"/>
        </w:rPr>
        <w:t>披露心意，抒寫心意。</w:t>
      </w:r>
    </w:p>
  </w:footnote>
  <w:footnote w:id="28">
    <w:p w:rsidR="00572429" w:rsidRPr="00DB43C8" w:rsidRDefault="00572429" w:rsidP="00572429">
      <w:pPr>
        <w:pStyle w:val="a3"/>
        <w:rPr>
          <w:sz w:val="22"/>
          <w:szCs w:val="22"/>
          <w:lang w:eastAsia="zh-TW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proofErr w:type="spellStart"/>
      <w:r w:rsidRPr="00DB43C8">
        <w:rPr>
          <w:sz w:val="22"/>
          <w:szCs w:val="22"/>
        </w:rPr>
        <w:t>闢佛：斥佛教，駁佛理</w:t>
      </w:r>
      <w:proofErr w:type="spellEnd"/>
      <w:r w:rsidRPr="00DB43C8">
        <w:rPr>
          <w:sz w:val="22"/>
          <w:szCs w:val="22"/>
        </w:rPr>
        <w:t>。</w:t>
      </w:r>
    </w:p>
  </w:footnote>
  <w:footnote w:id="29">
    <w:p w:rsidR="00572429" w:rsidRPr="00DB43C8" w:rsidRDefault="00572429" w:rsidP="00572429">
      <w:pPr>
        <w:pStyle w:val="a3"/>
        <w:rPr>
          <w:sz w:val="22"/>
          <w:szCs w:val="22"/>
          <w:lang w:eastAsia="zh-TW"/>
        </w:rPr>
      </w:pPr>
      <w:r w:rsidRPr="00DB43C8">
        <w:rPr>
          <w:rStyle w:val="a5"/>
          <w:sz w:val="22"/>
          <w:szCs w:val="22"/>
        </w:rPr>
        <w:footnoteRef/>
      </w:r>
      <w:r w:rsidRPr="00DB43C8">
        <w:rPr>
          <w:sz w:val="22"/>
          <w:szCs w:val="22"/>
        </w:rPr>
        <w:t xml:space="preserve"> </w:t>
      </w:r>
      <w:proofErr w:type="spellStart"/>
      <w:r w:rsidRPr="00DB43C8">
        <w:rPr>
          <w:sz w:val="22"/>
          <w:szCs w:val="22"/>
        </w:rPr>
        <w:t>佞佛：諂媚佛；討好於佛。後以為迷信佛教之稱</w:t>
      </w:r>
      <w:proofErr w:type="spellEnd"/>
      <w:r w:rsidRPr="00DB43C8">
        <w:rPr>
          <w:sz w:val="22"/>
          <w:szCs w:val="22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28"/>
    <w:rsid w:val="0013724F"/>
    <w:rsid w:val="001E6545"/>
    <w:rsid w:val="00341C69"/>
    <w:rsid w:val="005522E2"/>
    <w:rsid w:val="00572429"/>
    <w:rsid w:val="005A75CA"/>
    <w:rsid w:val="006256AA"/>
    <w:rsid w:val="00641728"/>
    <w:rsid w:val="008912F6"/>
    <w:rsid w:val="00A52FCA"/>
    <w:rsid w:val="00BF5EA8"/>
    <w:rsid w:val="00C82198"/>
    <w:rsid w:val="00DB43C8"/>
    <w:rsid w:val="00EC7335"/>
    <w:rsid w:val="00F300F3"/>
    <w:rsid w:val="00F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0AE740C4"/>
  <w15:chartTrackingRefBased/>
  <w15:docId w15:val="{56B53A01-2A4F-4E4B-B43E-5A41051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300F3"/>
    <w:pPr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註腳文字 字元"/>
    <w:basedOn w:val="a0"/>
    <w:link w:val="a3"/>
    <w:rsid w:val="00F300F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footnote reference"/>
    <w:semiHidden/>
    <w:rsid w:val="00F300F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8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21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2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D059-22A1-4A98-A3EA-08435D14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CHANG</dc:creator>
  <cp:keywords/>
  <dc:description/>
  <cp:lastModifiedBy>JT CHANG</cp:lastModifiedBy>
  <cp:revision>4</cp:revision>
  <dcterms:created xsi:type="dcterms:W3CDTF">2018-09-26T00:52:00Z</dcterms:created>
  <dcterms:modified xsi:type="dcterms:W3CDTF">2018-09-26T06:09:00Z</dcterms:modified>
</cp:coreProperties>
</file>