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D1" w:rsidRPr="00E44EC2" w:rsidRDefault="003B5794" w:rsidP="00CC3C2C">
      <w:pPr>
        <w:pageBreakBefore/>
        <w:jc w:val="center"/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  <w:b/>
          <w:sz w:val="40"/>
          <w:szCs w:val="40"/>
        </w:rPr>
        <w:t>青年佛教意義</w:t>
      </w:r>
    </w:p>
    <w:p w:rsidR="00141C58" w:rsidRPr="00E44EC2" w:rsidRDefault="00141C58" w:rsidP="00934396">
      <w:pPr>
        <w:rPr>
          <w:rFonts w:ascii="Times New Roman" w:hAnsi="Times New Roman" w:cs="Times New Roman"/>
        </w:rPr>
      </w:pPr>
    </w:p>
    <w:p w:rsidR="00141C58" w:rsidRPr="00E44EC2" w:rsidRDefault="00141C58" w:rsidP="00141C58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《初期大乘佛教之起源與開展》，</w:t>
      </w:r>
      <w:r w:rsidRPr="00E44EC2">
        <w:rPr>
          <w:rFonts w:ascii="Times New Roman" w:hAnsi="Times New Roman" w:cs="Times New Roman"/>
        </w:rPr>
        <w:t>p.199</w:t>
      </w:r>
      <w:r w:rsidRPr="00E44EC2">
        <w:rPr>
          <w:rFonts w:ascii="Times New Roman" w:hAnsi="Times New Roman" w:cs="Times New Roman"/>
        </w:rPr>
        <w:t>：</w:t>
      </w:r>
    </w:p>
    <w:p w:rsidR="00141C58" w:rsidRPr="00E44EC2" w:rsidRDefault="00141C58" w:rsidP="00141C58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大乘，在傳統的部派佛教（多數）中，大眾部內的年少利根者宏傳出來。大乘佛教的興起，情形是複雜的，但少分推求實義的年少比丘，應該是重要的一流。大乘經中，菩薩以童子、童女身分而說法的，不在少數。如『華嚴經』『入法界品』，文殊師利童子</w:t>
      </w:r>
      <w:r w:rsidRPr="00E44EC2">
        <w:rPr>
          <w:rFonts w:ascii="Times New Roman" w:hAnsi="Times New Roman" w:cs="Times New Roman"/>
        </w:rPr>
        <w:t>Mañjuśrīkumārabhūta</w:t>
      </w:r>
      <w:r w:rsidRPr="00E44EC2">
        <w:rPr>
          <w:rFonts w:ascii="Times New Roman" w:hAnsi="Times New Roman" w:cs="Times New Roman"/>
        </w:rPr>
        <w:t>教化善財</w:t>
      </w:r>
      <w:r w:rsidRPr="00E44EC2">
        <w:rPr>
          <w:rFonts w:ascii="Times New Roman" w:hAnsi="Times New Roman" w:cs="Times New Roman"/>
        </w:rPr>
        <w:t>Sudhana</w:t>
      </w:r>
      <w:r w:rsidRPr="00E44EC2">
        <w:rPr>
          <w:rFonts w:ascii="Times New Roman" w:hAnsi="Times New Roman" w:cs="Times New Roman"/>
        </w:rPr>
        <w:t>童子。舍利弗</w:t>
      </w:r>
      <w:r w:rsidRPr="00E44EC2">
        <w:rPr>
          <w:rFonts w:ascii="Times New Roman" w:hAnsi="Times New Roman" w:cs="Times New Roman"/>
        </w:rPr>
        <w:t>Śāriputra</w:t>
      </w:r>
      <w:r w:rsidRPr="00E44EC2">
        <w:rPr>
          <w:rFonts w:ascii="Times New Roman" w:hAnsi="Times New Roman" w:cs="Times New Roman"/>
        </w:rPr>
        <w:t>的弟子六千人，受文殊教化而入大乘的，「皆新出家」。這表示了，佛教在發展中，青年與大乘有關，而耆年代表了傳統的部派佛教。</w:t>
      </w:r>
    </w:p>
    <w:p w:rsidR="00141C58" w:rsidRPr="00E44EC2" w:rsidRDefault="00141C58" w:rsidP="00934396">
      <w:pPr>
        <w:rPr>
          <w:rFonts w:ascii="Times New Roman" w:hAnsi="Times New Roman" w:cs="Times New Roman"/>
        </w:rPr>
      </w:pPr>
    </w:p>
    <w:p w:rsidR="00637A80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《華雨集第五冊》</w:t>
      </w:r>
      <w:r w:rsidR="00637A80" w:rsidRPr="00E44EC2">
        <w:rPr>
          <w:rFonts w:ascii="Times New Roman" w:eastAsia="新細明體" w:hAnsi="Times New Roman" w:cs="Times New Roman"/>
        </w:rPr>
        <w:t>，</w:t>
      </w:r>
      <w:r w:rsidR="00637A80" w:rsidRPr="00E44EC2">
        <w:rPr>
          <w:rFonts w:ascii="Times New Roman" w:hAnsi="Times New Roman" w:cs="Times New Roman"/>
        </w:rPr>
        <w:t>p.18-19</w:t>
      </w:r>
      <w:r w:rsidRPr="00E44EC2">
        <w:rPr>
          <w:rFonts w:ascii="Times New Roman" w:hAnsi="Times New Roman" w:cs="Times New Roman"/>
        </w:rPr>
        <w:t>：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大乘佛法，我以性空為主，兼攝唯識與真常。在精神上、行為上，倡導青年佛教與人間佛教。在歷史上，大乘佛教的開展，確與青年大眾有關。所以</w:t>
      </w:r>
      <w:r w:rsidRPr="00E44EC2">
        <w:rPr>
          <w:rFonts w:ascii="Times New Roman" w:hAnsi="Times New Roman" w:cs="Times New Roman"/>
          <w:u w:val="single"/>
        </w:rPr>
        <w:t>依『華嚴經』的「入法界品」，善財童子的求法故事，寫了一部『青年佛教與佛教青年』。（現在編入『妙雲集』，已分為三部分：『青年佛教運動小史』，『青年佛教參訪記』，『雜華雜記』</w:t>
      </w:r>
      <w:r w:rsidRPr="00E44EC2">
        <w:rPr>
          <w:rFonts w:ascii="Times New Roman" w:hAnsi="Times New Roman" w:cs="Times New Roman"/>
        </w:rPr>
        <w:t>）。不過我所說的青年佛教，是：「菩薩不是不識不知的幼稚園（生）。</w:t>
      </w:r>
      <w:r w:rsidRPr="00E44EC2">
        <w:rPr>
          <w:rFonts w:ascii="Times New Roman" w:hAnsi="Times New Roman" w:cs="Times New Roman"/>
        </w:rPr>
        <w:t>……</w:t>
      </w:r>
      <w:r w:rsidRPr="00E44EC2">
        <w:rPr>
          <w:rFonts w:ascii="Times New Roman" w:hAnsi="Times New Roman" w:cs="Times New Roman"/>
          <w:b/>
        </w:rPr>
        <w:t>青年佛教所表現的佛教青年，是在真誠、柔和、生命力充溢的情意中，融合了老年的人生的寶貴經驗</w:t>
      </w:r>
      <w:r w:rsidRPr="00E44EC2">
        <w:rPr>
          <w:rFonts w:ascii="Times New Roman" w:hAnsi="Times New Roman" w:cs="Times New Roman"/>
        </w:rPr>
        <w:t>」（『雜華雜記』）。因為，如對佛法缺乏正確而深刻的勝解，那末青年佛教的勇往直前，隨宜方便，不可避免的會落入俗化與神化的深坑。</w:t>
      </w:r>
    </w:p>
    <w:p w:rsidR="00C53130" w:rsidRPr="00E44EC2" w:rsidRDefault="00C53130" w:rsidP="00934396">
      <w:pPr>
        <w:rPr>
          <w:rFonts w:ascii="Times New Roman" w:hAnsi="Times New Roman" w:cs="Times New Roman"/>
        </w:rPr>
      </w:pPr>
    </w:p>
    <w:p w:rsidR="00637A80" w:rsidRPr="00E44EC2" w:rsidRDefault="00C53130" w:rsidP="00C53130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《永光集》</w:t>
      </w:r>
      <w:r w:rsidR="00637A80" w:rsidRPr="00E44EC2">
        <w:rPr>
          <w:rFonts w:ascii="Times New Roman" w:eastAsia="新細明體" w:hAnsi="Times New Roman" w:cs="Times New Roman"/>
        </w:rPr>
        <w:t>，</w:t>
      </w:r>
      <w:r w:rsidR="00637A80" w:rsidRPr="00E44EC2">
        <w:rPr>
          <w:rFonts w:ascii="Times New Roman" w:hAnsi="Times New Roman" w:cs="Times New Roman"/>
        </w:rPr>
        <w:t>p.198-200</w:t>
      </w:r>
      <w:r w:rsidR="00637A80" w:rsidRPr="00E44EC2">
        <w:rPr>
          <w:rFonts w:ascii="Times New Roman" w:hAnsi="Times New Roman" w:cs="Times New Roman"/>
        </w:rPr>
        <w:t>：</w:t>
      </w:r>
    </w:p>
    <w:p w:rsidR="00637A80" w:rsidRPr="00E44EC2" w:rsidRDefault="00C53130" w:rsidP="00C53130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〈青年佛教運動小史〉：這是三十一年寫的，原名《青年佛教與佛教青年》。全書分三部分：〈青年佛教運動小史〉、〈青年佛教參訪記〉，現在編入《青年的佛教》；〈雜華雜記〉，編入《華雨香雲》。這是依《華嚴經</w:t>
      </w:r>
      <w:r w:rsidRPr="00E44EC2">
        <w:rPr>
          <w:rFonts w:ascii="Times New Roman" w:hAnsi="Times New Roman" w:cs="Times New Roman"/>
        </w:rPr>
        <w:t>‧</w:t>
      </w:r>
      <w:r w:rsidRPr="00E44EC2">
        <w:rPr>
          <w:rFonts w:ascii="Times New Roman" w:hAnsi="Times New Roman" w:cs="Times New Roman"/>
        </w:rPr>
        <w:t>入法界品》寫的。關於</w:t>
      </w:r>
      <w:r w:rsidRPr="00E44EC2">
        <w:rPr>
          <w:rFonts w:ascii="Times New Roman" w:hAnsi="Times New Roman" w:cs="Times New Roman"/>
          <w:b/>
        </w:rPr>
        <w:t>大乘佛教</w:t>
      </w:r>
      <w:r w:rsidRPr="00E44EC2">
        <w:rPr>
          <w:rFonts w:ascii="Times New Roman" w:hAnsi="Times New Roman" w:cs="Times New Roman"/>
        </w:rPr>
        <w:t>（</w:t>
      </w:r>
      <w:r w:rsidRPr="00E44EC2">
        <w:rPr>
          <w:rFonts w:ascii="Times New Roman" w:hAnsi="Times New Roman" w:cs="Times New Roman"/>
          <w:b/>
        </w:rPr>
        <w:t>新的祇園</w:t>
      </w:r>
      <w:r w:rsidRPr="00E44EC2">
        <w:rPr>
          <w:rFonts w:ascii="Times New Roman" w:hAnsi="Times New Roman" w:cs="Times New Roman"/>
        </w:rPr>
        <w:t>）的出現，經上說是「</w:t>
      </w:r>
      <w:r w:rsidRPr="00E44EC2">
        <w:rPr>
          <w:rFonts w:ascii="Times New Roman" w:eastAsia="標楷體" w:hAnsi="Times New Roman" w:cs="Times New Roman"/>
        </w:rPr>
        <w:t>菩薩摩訶薩五百人，</w:t>
      </w:r>
      <w:r w:rsidRPr="00E44EC2">
        <w:rPr>
          <w:rFonts w:ascii="Times New Roman" w:eastAsia="標楷體" w:hAnsi="Times New Roman" w:cs="Times New Roman"/>
        </w:rPr>
        <w:t>……</w:t>
      </w:r>
      <w:r w:rsidRPr="00E44EC2">
        <w:rPr>
          <w:rFonts w:ascii="Times New Roman" w:eastAsia="標楷體" w:hAnsi="Times New Roman" w:cs="Times New Roman"/>
        </w:rPr>
        <w:t>五百聲聞眾，</w:t>
      </w:r>
      <w:r w:rsidRPr="00E44EC2">
        <w:rPr>
          <w:rFonts w:ascii="Times New Roman" w:eastAsia="標楷體" w:hAnsi="Times New Roman" w:cs="Times New Roman"/>
        </w:rPr>
        <w:t>……</w:t>
      </w:r>
      <w:r w:rsidRPr="00E44EC2">
        <w:rPr>
          <w:rFonts w:ascii="Times New Roman" w:eastAsia="標楷體" w:hAnsi="Times New Roman" w:cs="Times New Roman"/>
        </w:rPr>
        <w:t>無量諸世主」，由於佛的「加被之力，</w:t>
      </w:r>
      <w:r w:rsidRPr="00E44EC2">
        <w:rPr>
          <w:rFonts w:ascii="Times New Roman" w:eastAsia="標楷體" w:hAnsi="Times New Roman" w:cs="Times New Roman"/>
        </w:rPr>
        <w:t>……</w:t>
      </w:r>
      <w:r w:rsidRPr="00E44EC2">
        <w:rPr>
          <w:rFonts w:ascii="Times New Roman" w:eastAsia="標楷體" w:hAnsi="Times New Roman" w:cs="Times New Roman"/>
        </w:rPr>
        <w:t>求一切智廣大願力</w:t>
      </w:r>
      <w:r w:rsidRPr="00E44EC2">
        <w:rPr>
          <w:rFonts w:ascii="Times New Roman" w:hAnsi="Times New Roman" w:cs="Times New Roman"/>
        </w:rPr>
        <w:t>」而引發的（大正一０</w:t>
      </w:r>
      <w:r w:rsidRPr="00E44EC2">
        <w:rPr>
          <w:rFonts w:ascii="Times New Roman" w:hAnsi="Times New Roman" w:cs="Times New Roman"/>
        </w:rPr>
        <w:t>‧</w:t>
      </w:r>
      <w:r w:rsidRPr="00E44EC2">
        <w:rPr>
          <w:rFonts w:ascii="Times New Roman" w:hAnsi="Times New Roman" w:cs="Times New Roman"/>
        </w:rPr>
        <w:t>三一九上</w:t>
      </w:r>
      <w:r w:rsidRPr="00E44EC2">
        <w:rPr>
          <w:rFonts w:ascii="Times New Roman" w:hAnsi="Times New Roman" w:cs="Times New Roman"/>
        </w:rPr>
        <w:t>──</w:t>
      </w:r>
      <w:r w:rsidRPr="00E44EC2">
        <w:rPr>
          <w:rFonts w:ascii="Times New Roman" w:hAnsi="Times New Roman" w:cs="Times New Roman"/>
        </w:rPr>
        <w:t>下）。我這樣寫：「有稱為菩薩的，</w:t>
      </w:r>
      <w:r w:rsidRPr="00E44EC2">
        <w:rPr>
          <w:rFonts w:ascii="Times New Roman" w:hAnsi="Times New Roman" w:cs="Times New Roman"/>
        </w:rPr>
        <w:t>……</w:t>
      </w:r>
      <w:r w:rsidRPr="00E44EC2">
        <w:rPr>
          <w:rFonts w:ascii="Times New Roman" w:hAnsi="Times New Roman" w:cs="Times New Roman"/>
        </w:rPr>
        <w:t>有稱為聲聞的，</w:t>
      </w:r>
      <w:r w:rsidRPr="00E44EC2">
        <w:rPr>
          <w:rFonts w:ascii="Times New Roman" w:hAnsi="Times New Roman" w:cs="Times New Roman"/>
        </w:rPr>
        <w:t>……</w:t>
      </w:r>
      <w:r w:rsidRPr="00E44EC2">
        <w:rPr>
          <w:rFonts w:ascii="Times New Roman" w:hAnsi="Times New Roman" w:cs="Times New Roman"/>
        </w:rPr>
        <w:t>還有叫做世主的</w:t>
      </w:r>
      <w:r w:rsidRPr="00E44EC2">
        <w:rPr>
          <w:rFonts w:ascii="Times New Roman" w:hAnsi="Times New Roman" w:cs="Times New Roman"/>
        </w:rPr>
        <w:t>──</w:t>
      </w:r>
      <w:r w:rsidRPr="00E44EC2">
        <w:rPr>
          <w:rFonts w:ascii="Times New Roman" w:hAnsi="Times New Roman" w:cs="Times New Roman"/>
        </w:rPr>
        <w:t>世間的統治者，就是天神、龍、羅剎、夜叉們」（《青年的佛教》二</w:t>
      </w:r>
      <w:r w:rsidRPr="00E44EC2">
        <w:rPr>
          <w:rFonts w:ascii="Times New Roman" w:hAnsi="Times New Roman" w:cs="Times New Roman"/>
        </w:rPr>
        <w:t>──</w:t>
      </w:r>
      <w:r w:rsidRPr="00E44EC2">
        <w:rPr>
          <w:rFonts w:ascii="Times New Roman" w:hAnsi="Times New Roman" w:cs="Times New Roman"/>
        </w:rPr>
        <w:t>三頁）。</w:t>
      </w:r>
      <w:r w:rsidR="00637A80" w:rsidRPr="00E44EC2">
        <w:rPr>
          <w:rFonts w:ascii="Times New Roman" w:hAnsi="Times New Roman" w:cs="Times New Roman"/>
        </w:rPr>
        <w:t>…</w:t>
      </w:r>
      <w:r w:rsidRPr="00E44EC2">
        <w:rPr>
          <w:rFonts w:ascii="Times New Roman" w:hAnsi="Times New Roman" w:cs="Times New Roman"/>
        </w:rPr>
        <w:t>。從這三類眾生的信願深解，顯發大乘佛的境界，</w:t>
      </w:r>
      <w:r w:rsidR="00637A80" w:rsidRPr="00E44EC2">
        <w:rPr>
          <w:rFonts w:ascii="Times New Roman" w:hAnsi="Times New Roman" w:cs="Times New Roman"/>
        </w:rPr>
        <w:t>…</w:t>
      </w:r>
      <w:r w:rsidRPr="00E44EC2">
        <w:rPr>
          <w:rFonts w:ascii="Times New Roman" w:hAnsi="Times New Roman" w:cs="Times New Roman"/>
        </w:rPr>
        <w:t>。</w:t>
      </w:r>
    </w:p>
    <w:p w:rsidR="00C53130" w:rsidRPr="00E44EC2" w:rsidRDefault="00C53130" w:rsidP="00C53130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經上說到：「</w:t>
      </w:r>
      <w:r w:rsidRPr="00E44EC2">
        <w:rPr>
          <w:rFonts w:ascii="Times New Roman" w:eastAsia="標楷體" w:hAnsi="Times New Roman" w:cs="Times New Roman"/>
        </w:rPr>
        <w:t>此六千比丘，是舍利弗自所同住，出家未久</w:t>
      </w:r>
      <w:r w:rsidRPr="00E44EC2">
        <w:rPr>
          <w:rFonts w:ascii="Times New Roman" w:hAnsi="Times New Roman" w:cs="Times New Roman"/>
        </w:rPr>
        <w:t>」（大正一０</w:t>
      </w:r>
      <w:r w:rsidRPr="00E44EC2">
        <w:rPr>
          <w:rFonts w:ascii="Times New Roman" w:hAnsi="Times New Roman" w:cs="Times New Roman"/>
        </w:rPr>
        <w:t>‧</w:t>
      </w:r>
      <w:r w:rsidRPr="00E44EC2">
        <w:rPr>
          <w:rFonts w:ascii="Times New Roman" w:hAnsi="Times New Roman" w:cs="Times New Roman"/>
        </w:rPr>
        <w:t>三三０下）。六千比丘受文殊的教化，迴向大乘，而代表傳統佛教的上座舍利弗，雖讚歎文殊而還是聲聞。所以我在〈雜華雜記〉（《華雨香雲》一五七頁）說：「比丘信大乘，多是初學的，這是非常明白而值得注意的事」。</w:t>
      </w:r>
      <w:r w:rsidR="00637A80" w:rsidRPr="00E44EC2">
        <w:rPr>
          <w:rFonts w:ascii="Times New Roman" w:hAnsi="Times New Roman" w:cs="Times New Roman"/>
        </w:rPr>
        <w:t>…</w:t>
      </w:r>
      <w:r w:rsidRPr="00E44EC2">
        <w:rPr>
          <w:rFonts w:ascii="Times New Roman" w:hAnsi="Times New Roman" w:cs="Times New Roman"/>
        </w:rPr>
        <w:t>依〈入法界品〉，大乘佛法是菩薩、聲聞、世主們所共同引發的，怎麼說與出家的聲聞無關？「出家未久」，是什麼意義？〈入法界品〉中，善財所參訪的善見比丘，這位大菩薩比丘，不也自稱「我年既少，出家又近」（大正一０</w:t>
      </w:r>
      <w:r w:rsidRPr="00E44EC2">
        <w:rPr>
          <w:rFonts w:ascii="Times New Roman" w:hAnsi="Times New Roman" w:cs="Times New Roman"/>
        </w:rPr>
        <w:t>‧</w:t>
      </w:r>
      <w:r w:rsidRPr="00E44EC2">
        <w:rPr>
          <w:rFonts w:ascii="Times New Roman" w:hAnsi="Times New Roman" w:cs="Times New Roman"/>
        </w:rPr>
        <w:t>三四九下）嗎？佛教初分為上座與大眾二部，《大毘婆沙論》（大正二七</w:t>
      </w:r>
      <w:r w:rsidRPr="00E44EC2">
        <w:rPr>
          <w:rFonts w:ascii="Times New Roman" w:hAnsi="Times New Roman" w:cs="Times New Roman"/>
        </w:rPr>
        <w:t>‧</w:t>
      </w:r>
      <w:r w:rsidRPr="00E44EC2">
        <w:rPr>
          <w:rFonts w:ascii="Times New Roman" w:hAnsi="Times New Roman" w:cs="Times New Roman"/>
        </w:rPr>
        <w:t>五一一下）說：「耆年雖多而僧數少」，成為上座部；「耆年雖少而僧數多」，成為大眾部（《舍</w:t>
      </w:r>
      <w:r w:rsidRPr="00E44EC2">
        <w:rPr>
          <w:rFonts w:ascii="Times New Roman" w:hAnsi="Times New Roman" w:cs="Times New Roman"/>
        </w:rPr>
        <w:lastRenderedPageBreak/>
        <w:t>利弗問經》意大同）。大眾部中，老上座少而僧眾多，多的當然是少壯了。《佛藏經》（大正一五</w:t>
      </w:r>
      <w:r w:rsidRPr="00E44EC2">
        <w:rPr>
          <w:rFonts w:ascii="Times New Roman" w:hAnsi="Times New Roman" w:cs="Times New Roman"/>
        </w:rPr>
        <w:t>‧</w:t>
      </w:r>
      <w:r w:rsidRPr="00E44EC2">
        <w:rPr>
          <w:rFonts w:ascii="Times New Roman" w:hAnsi="Times New Roman" w:cs="Times New Roman"/>
        </w:rPr>
        <w:t>七九０上</w:t>
      </w:r>
      <w:r w:rsidRPr="00E44EC2">
        <w:rPr>
          <w:rFonts w:ascii="Times New Roman" w:hAnsi="Times New Roman" w:cs="Times New Roman"/>
        </w:rPr>
        <w:t>──</w:t>
      </w:r>
      <w:r w:rsidRPr="00E44EC2">
        <w:rPr>
          <w:rFonts w:ascii="Times New Roman" w:hAnsi="Times New Roman" w:cs="Times New Roman"/>
        </w:rPr>
        <w:t>下）也說：「</w:t>
      </w:r>
      <w:r w:rsidRPr="00E44EC2">
        <w:rPr>
          <w:rFonts w:ascii="Times New Roman" w:eastAsia="標楷體" w:hAnsi="Times New Roman" w:cs="Times New Roman"/>
        </w:rPr>
        <w:t>一味僧寶分為五部。</w:t>
      </w:r>
      <w:r w:rsidRPr="00E44EC2">
        <w:rPr>
          <w:rFonts w:ascii="Times New Roman" w:eastAsia="標楷體" w:hAnsi="Times New Roman" w:cs="Times New Roman"/>
        </w:rPr>
        <w:t>……</w:t>
      </w:r>
      <w:r w:rsidRPr="00E44EC2">
        <w:rPr>
          <w:rFonts w:ascii="Times New Roman" w:eastAsia="標楷體" w:hAnsi="Times New Roman" w:cs="Times New Roman"/>
        </w:rPr>
        <w:t>爾時，世間年少比丘，多有利根，</w:t>
      </w:r>
      <w:r w:rsidRPr="00E44EC2">
        <w:rPr>
          <w:rFonts w:ascii="Times New Roman" w:eastAsia="標楷體" w:hAnsi="Times New Roman" w:cs="Times New Roman"/>
        </w:rPr>
        <w:t>……</w:t>
      </w:r>
      <w:r w:rsidRPr="00E44EC2">
        <w:rPr>
          <w:rFonts w:ascii="Times New Roman" w:eastAsia="標楷體" w:hAnsi="Times New Roman" w:cs="Times New Roman"/>
        </w:rPr>
        <w:t>喜樂難問推求佛法第一實義</w:t>
      </w:r>
      <w:r w:rsidRPr="00E44EC2">
        <w:rPr>
          <w:rFonts w:ascii="Times New Roman" w:hAnsi="Times New Roman" w:cs="Times New Roman"/>
        </w:rPr>
        <w:t>」。在印度的佛教史上，大乘佛法主要是從大眾部系的少壯比丘發揚起來的。「出家未久」，「我年既少」，「年少比丘」；</w:t>
      </w:r>
      <w:r w:rsidRPr="00E44EC2">
        <w:rPr>
          <w:rFonts w:ascii="Times New Roman" w:hAnsi="Times New Roman" w:cs="Times New Roman"/>
          <w:u w:val="single"/>
        </w:rPr>
        <w:t>善財是童子，文殊師利也是童子，所以我稱之為「青年佛教」</w:t>
      </w:r>
      <w:r w:rsidRPr="00E44EC2">
        <w:rPr>
          <w:rFonts w:ascii="Times New Roman" w:hAnsi="Times New Roman" w:cs="Times New Roman"/>
        </w:rPr>
        <w:t>，如〈雜華雜記〉（三節）所說。「出家未久」的六千比丘，贊同大乘而修學大乘，所以我說「比丘信大乘，多是初學的，這是非常明白而值得注意的事」</w:t>
      </w:r>
      <w:r w:rsidR="007D18BA" w:rsidRPr="00E44EC2">
        <w:rPr>
          <w:rFonts w:ascii="Times New Roman" w:hAnsi="Times New Roman" w:cs="Times New Roman"/>
        </w:rPr>
        <w:t>。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</w:p>
    <w:p w:rsidR="008317A7" w:rsidRPr="00E44EC2" w:rsidRDefault="00C53130" w:rsidP="00C53130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《永光集》</w:t>
      </w:r>
      <w:bookmarkStart w:id="0" w:name="_Hlk524489985"/>
      <w:bookmarkStart w:id="1" w:name="_Hlk524488159"/>
      <w:r w:rsidR="008317A7" w:rsidRPr="00E44EC2">
        <w:rPr>
          <w:rFonts w:ascii="Times New Roman" w:eastAsia="新細明體" w:hAnsi="Times New Roman" w:cs="Times New Roman"/>
        </w:rPr>
        <w:t>，</w:t>
      </w:r>
      <w:r w:rsidR="008317A7" w:rsidRPr="00E44EC2">
        <w:rPr>
          <w:rFonts w:ascii="Times New Roman" w:hAnsi="Times New Roman" w:cs="Times New Roman"/>
        </w:rPr>
        <w:t>p.</w:t>
      </w:r>
      <w:bookmarkEnd w:id="0"/>
      <w:r w:rsidR="008317A7" w:rsidRPr="00E44EC2">
        <w:rPr>
          <w:rFonts w:ascii="Times New Roman" w:hAnsi="Times New Roman" w:cs="Times New Roman"/>
        </w:rPr>
        <w:t>207</w:t>
      </w:r>
      <w:bookmarkEnd w:id="1"/>
      <w:r w:rsidRPr="00E44EC2">
        <w:rPr>
          <w:rFonts w:ascii="Times New Roman" w:hAnsi="Times New Roman" w:cs="Times New Roman"/>
        </w:rPr>
        <w:t>：</w:t>
      </w:r>
    </w:p>
    <w:p w:rsidR="00C53130" w:rsidRPr="00E44EC2" w:rsidRDefault="00C53130" w:rsidP="00C53130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《印度之佛教》所說（九八</w:t>
      </w:r>
      <w:r w:rsidRPr="00E44EC2">
        <w:rPr>
          <w:rFonts w:ascii="Times New Roman" w:hAnsi="Times New Roman" w:cs="Times New Roman"/>
        </w:rPr>
        <w:t>──</w:t>
      </w:r>
      <w:r w:rsidRPr="00E44EC2">
        <w:rPr>
          <w:rFonts w:ascii="Times New Roman" w:hAnsi="Times New Roman" w:cs="Times New Roman"/>
        </w:rPr>
        <w:t>九九頁）。</w:t>
      </w:r>
      <w:r w:rsidR="00790DB3" w:rsidRPr="00E44EC2">
        <w:rPr>
          <w:rStyle w:val="FootnoteReference"/>
          <w:rFonts w:ascii="Times New Roman" w:hAnsi="Times New Roman" w:cs="Times New Roman"/>
        </w:rPr>
        <w:footnoteReference w:id="1"/>
      </w:r>
      <w:r w:rsidRPr="00E44EC2">
        <w:rPr>
          <w:rFonts w:ascii="Times New Roman" w:hAnsi="Times New Roman" w:cs="Times New Roman"/>
        </w:rPr>
        <w:t>所以我稱大乘為「青年佛教」，而在〈雜華雜記〉（《華雨香雲》一五八頁）這樣說：「佛教童年是透過了聲聞耆年的，可以說是童心的復活，童心的永存」。「青年佛教所表現的佛教青年，是在真誠、柔和、而生命力充溢的青年情意中，融合了老人的人生的寶貴經驗」。否則，青年的「競新好異」，會引起不良副作用的。</w:t>
      </w:r>
    </w:p>
    <w:p w:rsidR="00C53130" w:rsidRPr="00E44EC2" w:rsidRDefault="00C53130" w:rsidP="00934396">
      <w:pPr>
        <w:rPr>
          <w:rFonts w:ascii="Times New Roman" w:hAnsi="Times New Roman" w:cs="Times New Roman"/>
        </w:rPr>
      </w:pPr>
    </w:p>
    <w:p w:rsidR="00DE2BFB" w:rsidRPr="00E44EC2" w:rsidRDefault="0077208E" w:rsidP="0077208E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《佛在人間》</w:t>
      </w:r>
      <w:r w:rsidR="00DE2BFB" w:rsidRPr="00E44EC2">
        <w:rPr>
          <w:rFonts w:ascii="Times New Roman" w:eastAsia="新細明體" w:hAnsi="Times New Roman" w:cs="Times New Roman"/>
        </w:rPr>
        <w:t>，</w:t>
      </w:r>
      <w:r w:rsidR="00DE2BFB" w:rsidRPr="00E44EC2">
        <w:rPr>
          <w:rFonts w:ascii="Times New Roman" w:hAnsi="Times New Roman" w:cs="Times New Roman"/>
        </w:rPr>
        <w:t>p.114-115</w:t>
      </w:r>
      <w:r w:rsidRPr="00E44EC2">
        <w:rPr>
          <w:rFonts w:ascii="Times New Roman" w:hAnsi="Times New Roman" w:cs="Times New Roman"/>
        </w:rPr>
        <w:t>：</w:t>
      </w:r>
    </w:p>
    <w:p w:rsidR="0077208E" w:rsidRPr="00E44EC2" w:rsidRDefault="0077208E" w:rsidP="0077208E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「了生死」，青年人是不大容易領會的。青年的血氣旺，意志強，意欲如海浪般奔騰澎湃，不大能警覺到生死這回事。所以如專以「了生死」為教，是不容易獲得青年的信受。可是學菩薩法，著重於六度、四攝、四無量心，發心普利一切眾生，就與青年的心境相近。中國雖素稱大乘教區，而行持卻傾向於小乘，急急的了生死，求禪悟（虛大師稱之為：思想是大乘，行為是小乘），結果青年與佛教，愈隔愈遠。反之，錫蘭、暹羅、緬甸等佛教國，雖說是小乘教，而青年人都學習佛法。他們並不開始就學了生死，而是歸依三寶，深信因果，增進向上，主要是修學不礙出世的人乘。所以推進適應時代的中國佛教，不宜因循於過去，而應該隨時記著：青年人愈來愈處於重要的地位了。中國佛教如不以適應青年的法門，引導他們來學佛，等於自願走向沒落。弘揚人間佛教，攝化的當機，應以青年為主。了生死，當然還是佛法的一大事，但修學大乘，要以「利他為先」。適應廣大的青年群，人菩薩為本的大乘法，是唯一契機的了！</w:t>
      </w:r>
      <w:r w:rsidRPr="00E44EC2">
        <w:rPr>
          <w:rFonts w:ascii="Times New Roman" w:hAnsi="Times New Roman" w:cs="Times New Roman"/>
        </w:rPr>
        <w:lastRenderedPageBreak/>
        <w:t>《佛藏經》說：耆老們，但知保守瑣碎的教條，偏於自利，不能住持佛法。虧了少數青年，才將大法傳弘下來。</w:t>
      </w:r>
      <w:r w:rsidR="00647281" w:rsidRPr="00E44EC2">
        <w:rPr>
          <w:rStyle w:val="FootnoteReference"/>
          <w:rFonts w:ascii="Times New Roman" w:hAnsi="Times New Roman" w:cs="Times New Roman"/>
        </w:rPr>
        <w:footnoteReference w:id="2"/>
      </w:r>
      <w:r w:rsidRPr="00E44EC2">
        <w:rPr>
          <w:rFonts w:ascii="Times New Roman" w:hAnsi="Times New Roman" w:cs="Times New Roman"/>
        </w:rPr>
        <w:t>過去如此，未來也一定如此，青年眾來發心修學，才是發揚真正大乘的因素。如大乘法中的文殊、善財、常啼等，都是現青年身，發廣大心，勇猛精進，學不厭，教不倦。他們自身現青年相，也歡喜攝引青年學佛；這不是菩薩偏心，而是青年人具足了適宜於修學大乘的條件。人間佛教的動向，主要是培養青年人的信心，發心修菩薩行。</w:t>
      </w:r>
    </w:p>
    <w:p w:rsidR="0077208E" w:rsidRPr="00E44EC2" w:rsidRDefault="0077208E" w:rsidP="00934396">
      <w:pPr>
        <w:rPr>
          <w:rFonts w:ascii="Times New Roman" w:hAnsi="Times New Roman" w:cs="Times New Roman"/>
        </w:rPr>
      </w:pPr>
    </w:p>
    <w:p w:rsidR="007B540E" w:rsidRPr="00E44EC2" w:rsidRDefault="00FE4131" w:rsidP="00FE4131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《華雨香雲》</w:t>
      </w:r>
      <w:r w:rsidR="007B540E" w:rsidRPr="00E44EC2">
        <w:rPr>
          <w:rFonts w:ascii="Times New Roman" w:eastAsia="新細明體" w:hAnsi="Times New Roman" w:cs="Times New Roman"/>
        </w:rPr>
        <w:t>，</w:t>
      </w:r>
      <w:r w:rsidR="007B540E" w:rsidRPr="00E44EC2">
        <w:rPr>
          <w:rFonts w:ascii="Times New Roman" w:hAnsi="Times New Roman" w:cs="Times New Roman"/>
        </w:rPr>
        <w:t>p.238-239</w:t>
      </w:r>
      <w:r w:rsidRPr="00E44EC2">
        <w:rPr>
          <w:rFonts w:ascii="Times New Roman" w:hAnsi="Times New Roman" w:cs="Times New Roman"/>
        </w:rPr>
        <w:t>：</w:t>
      </w:r>
    </w:p>
    <w:p w:rsidR="00FE4131" w:rsidRPr="00E44EC2" w:rsidRDefault="00FE4131" w:rsidP="00FE4131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從歷史看來，釋迦成佛不過三十五歲；教團中的青年，如阿難、彌勒等，並不在少數。大乘佛教的佛菩薩，都是相好莊嚴的少壯。象徵大乘信智的文殊菩薩，永久是童子；騎著獅子，拿起寶劍，表現了雄健強毅的性格。追求大乘佛果的典型人物，《華嚴經》有善財童子，《般若經》有常啼菩薩，都是青年。《佛藏經》說：老上座們鬥諍分散為五部，唯有「年少比丘，多有利根」，主持了正法。確實的，大乘佛教是在青年大眾中開展起來的。唯有青年的童真</w:t>
      </w:r>
      <w:r w:rsidRPr="00E44EC2">
        <w:rPr>
          <w:rFonts w:ascii="Times New Roman" w:hAnsi="Times New Roman" w:cs="Times New Roman"/>
        </w:rPr>
        <w:t>──</w:t>
      </w:r>
      <w:r w:rsidRPr="00E44EC2">
        <w:rPr>
          <w:rFonts w:ascii="Times New Roman" w:hAnsi="Times New Roman" w:cs="Times New Roman"/>
        </w:rPr>
        <w:t>純潔的、真誠的、和樂的、活潑的，不厭倦的精神，才與「利他為先」的大乘精神相吻合；才敢有決心趣求究竟圓滿的佛果；才能難忍能忍，難行能行，荷擔起弘法利生的責任！</w:t>
      </w:r>
    </w:p>
    <w:p w:rsidR="00FE4131" w:rsidRDefault="00FE4131" w:rsidP="00934396">
      <w:pPr>
        <w:rPr>
          <w:rFonts w:ascii="Times New Roman" w:hAnsi="Times New Roman" w:cs="Times New Roman"/>
        </w:rPr>
      </w:pPr>
    </w:p>
    <w:p w:rsidR="001D2268" w:rsidRPr="00E44EC2" w:rsidRDefault="001D2268" w:rsidP="00934396">
      <w:pPr>
        <w:rPr>
          <w:rFonts w:ascii="Times New Roman" w:hAnsi="Times New Roman" w:cs="Times New Roman"/>
        </w:rPr>
      </w:pPr>
    </w:p>
    <w:p w:rsidR="007B540E" w:rsidRPr="00E44EC2" w:rsidRDefault="00B054FD" w:rsidP="00B054FD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lastRenderedPageBreak/>
        <w:t>《勝鬘經講記》</w:t>
      </w:r>
      <w:r w:rsidR="007B540E" w:rsidRPr="00E44EC2">
        <w:rPr>
          <w:rFonts w:ascii="Times New Roman" w:hAnsi="Times New Roman" w:cs="Times New Roman"/>
        </w:rPr>
        <w:t>，</w:t>
      </w:r>
      <w:r w:rsidR="007B540E" w:rsidRPr="00E44EC2">
        <w:rPr>
          <w:rFonts w:ascii="Times New Roman" w:hAnsi="Times New Roman" w:cs="Times New Roman"/>
        </w:rPr>
        <w:t>p.5-6</w:t>
      </w:r>
      <w:r w:rsidRPr="00E44EC2">
        <w:rPr>
          <w:rFonts w:ascii="Times New Roman" w:hAnsi="Times New Roman" w:cs="Times New Roman"/>
        </w:rPr>
        <w:t>：</w:t>
      </w:r>
    </w:p>
    <w:p w:rsidR="00B054FD" w:rsidRPr="00E44EC2" w:rsidRDefault="00B054FD" w:rsidP="00B054FD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大乘經中，充滿青年信眾；許多童男童女，都是發大乘心的。《華嚴經》的善財童子，《般若經》的常啼菩薩，都是修學大乘法的好榜樣。羅什三藏受學中觀論時，不過才十幾歲。《佛藏經》說：老上座們鬥諍分散為五部；唯有「年少比丘多有利根」，住持了佛法。「沙彌雖小不可輕」，小乘經本有此意，到大乘佛法中，才充分的開展出來。勝鬘夫人，為波斯匿王及末利夫人的愛女，年紀極輕，弘通大乘法教，引導七歲以上的童男童女，都信修佛法。從青年夫人的弘揚大法，一切青年的修學佛法來看，顯示了大乘佛法的青年老年平等，決不揀別少年而有所輕視的。</w:t>
      </w:r>
    </w:p>
    <w:p w:rsidR="00C53130" w:rsidRPr="00E44EC2" w:rsidRDefault="00C53130" w:rsidP="00934396">
      <w:pPr>
        <w:rPr>
          <w:rFonts w:ascii="Times New Roman" w:hAnsi="Times New Roman" w:cs="Times New Roman"/>
        </w:rPr>
      </w:pPr>
    </w:p>
    <w:p w:rsidR="00BE1ABC" w:rsidRPr="00E44EC2" w:rsidRDefault="00BE1ABC" w:rsidP="00BE1ABC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《教制教典與教學》</w:t>
      </w:r>
      <w:r w:rsidRPr="00E44EC2">
        <w:rPr>
          <w:rFonts w:ascii="Times New Roman" w:eastAsia="新細明體" w:hAnsi="Times New Roman" w:cs="Times New Roman"/>
        </w:rPr>
        <w:t>，</w:t>
      </w:r>
      <w:r w:rsidRPr="00E44EC2">
        <w:rPr>
          <w:rFonts w:ascii="Times New Roman" w:hAnsi="Times New Roman" w:cs="Times New Roman"/>
        </w:rPr>
        <w:t>p.84-85</w:t>
      </w:r>
      <w:r w:rsidRPr="00E44EC2">
        <w:rPr>
          <w:rFonts w:ascii="Times New Roman" w:hAnsi="Times New Roman" w:cs="Times New Roman"/>
        </w:rPr>
        <w:t>：</w:t>
      </w:r>
    </w:p>
    <w:p w:rsidR="00BE1ABC" w:rsidRPr="00E44EC2" w:rsidRDefault="00BE1ABC" w:rsidP="00BE1ABC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假使一位在家弟子，皈依三寶以後，暴躁的變為溫柔，懦弱的變為強毅，疏懶的變為勤勞，奢侈的變為儉樸，欺誑的變為信實，怪僻的變為和易；在家庭中，對自己的父母、兒女、兄弟、夫婦，更體貼，更親愛，更能盡著在家庭中應盡的責任。這樣，家庭因此而更和諧，更有倫常的幸福，</w:t>
      </w:r>
      <w:r w:rsidRPr="00E44EC2">
        <w:rPr>
          <w:rFonts w:ascii="Times New Roman" w:hAnsi="Times New Roman" w:cs="Times New Roman"/>
          <w:u w:val="single"/>
        </w:rPr>
        <w:t>大家會從他的身心淨化中，直覺到佛法的好處</w:t>
      </w:r>
      <w:r w:rsidRPr="00E44EC2">
        <w:rPr>
          <w:rFonts w:ascii="Times New Roman" w:hAnsi="Times New Roman" w:cs="Times New Roman"/>
        </w:rPr>
        <w:t>，而自然的同情，向信佛者看齊，同到三寶的光明中來。這是佛化家庭的最有效的法門，是每一在家佛弟子所應遵循的方針。</w:t>
      </w:r>
    </w:p>
    <w:p w:rsidR="00B365EC" w:rsidRPr="00E44EC2" w:rsidRDefault="00BE1ABC" w:rsidP="00BE1ABC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最要不得的，是不知道從自己的淨化身心去努力，去表現佛弟子的精神，卻急急的要求在家庭中設立佛堂，早晚做著冗長的課誦；或者去寺院的時間過多，無形中忽略了對家庭的應盡責任；或過分施捨而影響家庭經濟的健全。這使得過著共同生活的家屬，感到他的消極氣息，或者覺得很浪費，這不但不能引起家屬的同情，引導家屬來信佛，反而引起惡感，弄得家庭不和。</w:t>
      </w:r>
    </w:p>
    <w:p w:rsidR="00B365EC" w:rsidRPr="00E44EC2" w:rsidRDefault="00BE1ABC" w:rsidP="00BE1ABC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即使由於身為家長，做兒女的不敢說，不好意思說，而這種不良印象，種下了兒女他年反佛的因緣了！</w:t>
      </w:r>
      <w:r w:rsidR="00B365EC" w:rsidRPr="00E44EC2">
        <w:rPr>
          <w:rFonts w:ascii="Times New Roman" w:hAnsi="Times New Roman" w:cs="Times New Roman"/>
        </w:rPr>
        <w:t>有些丈夫為了減少家庭的苦痛，多少將就他的太太，然而內心也永是隔礙著。</w:t>
      </w:r>
    </w:p>
    <w:p w:rsidR="00BE1ABC" w:rsidRPr="00E44EC2" w:rsidRDefault="00BE1ABC" w:rsidP="00BE1ABC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為了愛護自己的佛教，為了引導家屬得到佛法的利樂，正信的在家信眾，應時刻檢討自己！使自己成為對佛教的報恩者，而不是負債者！</w:t>
      </w:r>
      <w:bookmarkStart w:id="2" w:name="_GoBack"/>
      <w:bookmarkEnd w:id="2"/>
    </w:p>
    <w:sectPr w:rsidR="00BE1ABC" w:rsidRPr="00E44EC2" w:rsidSect="00230A9F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60A" w:rsidRDefault="0041660A" w:rsidP="00840044">
      <w:r>
        <w:separator/>
      </w:r>
    </w:p>
  </w:endnote>
  <w:endnote w:type="continuationSeparator" w:id="0">
    <w:p w:rsidR="0041660A" w:rsidRDefault="0041660A" w:rsidP="0084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71637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F0452" w:rsidRPr="00840044" w:rsidRDefault="001F0452">
        <w:pPr>
          <w:pStyle w:val="Footer"/>
          <w:jc w:val="center"/>
          <w:rPr>
            <w:rFonts w:ascii="Times New Roman" w:hAnsi="Times New Roman" w:cs="Times New Roman"/>
          </w:rPr>
        </w:pPr>
        <w:r w:rsidRPr="00840044">
          <w:rPr>
            <w:rFonts w:ascii="Times New Roman" w:hAnsi="Times New Roman" w:cs="Times New Roman"/>
          </w:rPr>
          <w:fldChar w:fldCharType="begin"/>
        </w:r>
        <w:r w:rsidRPr="00840044">
          <w:rPr>
            <w:rFonts w:ascii="Times New Roman" w:hAnsi="Times New Roman" w:cs="Times New Roman"/>
          </w:rPr>
          <w:instrText>PAGE   \* MERGEFORMAT</w:instrText>
        </w:r>
        <w:r w:rsidRPr="00840044">
          <w:rPr>
            <w:rFonts w:ascii="Times New Roman" w:hAnsi="Times New Roman" w:cs="Times New Roman"/>
          </w:rPr>
          <w:fldChar w:fldCharType="separate"/>
        </w:r>
        <w:r w:rsidRPr="00840044">
          <w:rPr>
            <w:rFonts w:ascii="Times New Roman" w:hAnsi="Times New Roman" w:cs="Times New Roman"/>
            <w:lang w:val="zh-TW"/>
          </w:rPr>
          <w:t>2</w:t>
        </w:r>
        <w:r w:rsidRPr="00840044">
          <w:rPr>
            <w:rFonts w:ascii="Times New Roman" w:hAnsi="Times New Roman" w:cs="Times New Roman"/>
          </w:rPr>
          <w:fldChar w:fldCharType="end"/>
        </w:r>
      </w:p>
    </w:sdtContent>
  </w:sdt>
  <w:p w:rsidR="001F0452" w:rsidRDefault="001F0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60A" w:rsidRDefault="0041660A" w:rsidP="00840044">
      <w:r>
        <w:separator/>
      </w:r>
    </w:p>
  </w:footnote>
  <w:footnote w:type="continuationSeparator" w:id="0">
    <w:p w:rsidR="0041660A" w:rsidRDefault="0041660A" w:rsidP="00840044">
      <w:r>
        <w:continuationSeparator/>
      </w:r>
    </w:p>
  </w:footnote>
  <w:footnote w:id="1">
    <w:p w:rsidR="001F0452" w:rsidRPr="00E44EC2" w:rsidRDefault="001F0452" w:rsidP="00790DB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44EC2">
        <w:rPr>
          <w:rFonts w:ascii="Times New Roman" w:hAnsi="Times New Roman" w:cs="Times New Roman"/>
          <w:sz w:val="22"/>
          <w:szCs w:val="22"/>
        </w:rPr>
        <w:t>《印度之佛教》，</w:t>
      </w:r>
      <w:r w:rsidRPr="00E44EC2">
        <w:rPr>
          <w:rFonts w:ascii="Times New Roman" w:hAnsi="Times New Roman" w:cs="Times New Roman"/>
          <w:sz w:val="22"/>
          <w:szCs w:val="22"/>
        </w:rPr>
        <w:t>p.98-99</w:t>
      </w:r>
      <w:r w:rsidRPr="00E44EC2">
        <w:rPr>
          <w:rFonts w:ascii="Times New Roman" w:hAnsi="Times New Roman" w:cs="Times New Roman"/>
          <w:sz w:val="22"/>
          <w:szCs w:val="22"/>
        </w:rPr>
        <w:t>：</w:t>
      </w:r>
    </w:p>
    <w:p w:rsidR="001F0452" w:rsidRPr="00E44EC2" w:rsidRDefault="001F0452" w:rsidP="00790DB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Fonts w:ascii="Times New Roman" w:hAnsi="Times New Roman" w:cs="Times New Roman"/>
          <w:sz w:val="22"/>
          <w:szCs w:val="22"/>
        </w:rPr>
        <w:t>佛教僧制，尊上座而重大眾。行、坐、食、宿，以戒臘為次，尊上座也。羯磨則集眾，斷諍則從眾，重大眾也。僧制尊上座而重大眾，合之則健存，離之則兩失，必相資相成而後可。以上座多耆年，急於己利；重律則貴乎受持，謹嚴篤實是所長，而常失於泥古。大眾多少壯，重於為人；重慧則貴乎巧便，發皇揚厲是所長，而常失於好異。佛世之相資相成者，百年而相爭，惜哉！僧事決於大眾，大眾之勢必日張，非上座者傳統之可限也。然輕上座而重大眾，必至尚感情，薄理智，競新好異，鹵莽滅裂而後已！此二部之分，大眾系及分別說系，謂因於戒律之歧見；說一切有及犢子系，則視為教理之爭，理應兼有之。然二部分裂之初，律猶重於法，蓋多聞者起與持律者異也。大眾系於律，貴得其大體，而上座系深入其微。得大體則開遮貴通，作法務簡，或不免於脫略。入微則開遮從嚴，作法惟密，未免拘滯瑣碎。法則反是，大眾好博，得力於歸納，直觀；上座則尊舊，得力於推衍分別。一則多聞求悟，學貴化他；一則持律守寂，學務律己。此二系精神之異，其初甚機微，及其至也，已將背道而馳，而況加之於師承之別，語言、交通之礙，民族文化之激盪於其間哉！</w:t>
      </w:r>
    </w:p>
  </w:footnote>
  <w:footnote w:id="2">
    <w:p w:rsidR="001F0452" w:rsidRPr="00E44EC2" w:rsidRDefault="001F0452" w:rsidP="00647281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44EC2">
        <w:rPr>
          <w:rFonts w:ascii="Times New Roman" w:hAnsi="Times New Roman" w:cs="Times New Roman"/>
          <w:sz w:val="22"/>
          <w:szCs w:val="22"/>
        </w:rPr>
        <w:t>《佛藏經》卷</w:t>
      </w:r>
      <w:r w:rsidRPr="00E44EC2">
        <w:rPr>
          <w:rFonts w:ascii="Times New Roman" w:hAnsi="Times New Roman" w:cs="Times New Roman"/>
          <w:sz w:val="22"/>
          <w:szCs w:val="22"/>
        </w:rPr>
        <w:t>2</w:t>
      </w:r>
      <w:r w:rsidRPr="00E44EC2">
        <w:rPr>
          <w:rFonts w:ascii="Times New Roman" w:hAnsi="Times New Roman" w:cs="Times New Roman"/>
          <w:sz w:val="22"/>
          <w:szCs w:val="22"/>
        </w:rPr>
        <w:t>〈淨戒品</w:t>
      </w:r>
      <w:r w:rsidRPr="00E44EC2">
        <w:rPr>
          <w:rFonts w:ascii="Times New Roman" w:hAnsi="Times New Roman" w:cs="Times New Roman"/>
          <w:sz w:val="22"/>
          <w:szCs w:val="22"/>
        </w:rPr>
        <w:t xml:space="preserve"> 5</w:t>
      </w:r>
      <w:r w:rsidRPr="00E44EC2">
        <w:rPr>
          <w:rFonts w:ascii="Times New Roman" w:hAnsi="Times New Roman" w:cs="Times New Roman"/>
          <w:sz w:val="22"/>
          <w:szCs w:val="22"/>
        </w:rPr>
        <w:t>〉：</w:t>
      </w:r>
    </w:p>
    <w:p w:rsidR="001F0452" w:rsidRPr="00E44EC2" w:rsidRDefault="001F0452" w:rsidP="00647281">
      <w:pPr>
        <w:pStyle w:val="FootnoteText"/>
        <w:rPr>
          <w:rFonts w:ascii="Times New Roman" w:eastAsia="標楷體" w:hAnsi="Times New Roman" w:cs="Times New Roman"/>
          <w:sz w:val="22"/>
          <w:szCs w:val="22"/>
        </w:rPr>
      </w:pPr>
      <w:r w:rsidRPr="00E44EC2">
        <w:rPr>
          <w:rFonts w:ascii="Times New Roman" w:eastAsia="標楷體" w:hAnsi="Times New Roman" w:cs="Times New Roman"/>
          <w:sz w:val="22"/>
          <w:szCs w:val="22"/>
        </w:rPr>
        <w:t>一味僧寶分為五部。既有五部則生諍訟，互相是非論說過失。舍利弗！如今比丘互相教化互相恭敬，同心共行隨順佛語。爾時比丘不相教化不相恭敬，見作惡者畏而捨去，不能以法</w:t>
      </w:r>
      <w:r w:rsidRPr="00E44EC2">
        <w:rPr>
          <w:rFonts w:ascii="Times New Roman" w:eastAsia="標楷體" w:hAnsi="Times New Roman" w:cs="Times New Roman"/>
          <w:sz w:val="22"/>
          <w:szCs w:val="22"/>
        </w:rPr>
        <w:t>[4]</w:t>
      </w:r>
      <w:r w:rsidRPr="00E44EC2">
        <w:rPr>
          <w:rFonts w:ascii="Times New Roman" w:eastAsia="標楷體" w:hAnsi="Times New Roman" w:cs="Times New Roman"/>
          <w:sz w:val="22"/>
          <w:szCs w:val="22"/>
        </w:rPr>
        <w:t>共相教誨。或時雖有多聞深智，猶懷憍慢輕賤餘人，各以所是自立其</w:t>
      </w:r>
      <w:r w:rsidRPr="00E44EC2">
        <w:rPr>
          <w:rFonts w:ascii="Times New Roman" w:eastAsia="標楷體" w:hAnsi="Times New Roman" w:cs="Times New Roman"/>
          <w:sz w:val="22"/>
          <w:szCs w:val="22"/>
        </w:rPr>
        <w:t>[</w:t>
      </w:r>
      <w:r w:rsidRPr="00E44EC2">
        <w:rPr>
          <w:rFonts w:ascii="Times New Roman" w:eastAsia="標楷體" w:hAnsi="Times New Roman" w:cs="Times New Roman"/>
          <w:sz w:val="22"/>
          <w:szCs w:val="22"/>
        </w:rPr>
        <w:t>輪</w:t>
      </w:r>
      <w:r w:rsidRPr="00E44EC2">
        <w:rPr>
          <w:rFonts w:ascii="Times New Roman" w:eastAsia="標楷體" w:hAnsi="Times New Roman" w:cs="Times New Roman"/>
          <w:sz w:val="22"/>
          <w:szCs w:val="22"/>
        </w:rPr>
        <w:t>&gt;</w:t>
      </w:r>
      <w:r w:rsidRPr="00E44EC2">
        <w:rPr>
          <w:rFonts w:ascii="Times New Roman" w:eastAsia="標楷體" w:hAnsi="Times New Roman" w:cs="Times New Roman"/>
          <w:sz w:val="22"/>
          <w:szCs w:val="22"/>
        </w:rPr>
        <w:t>論</w:t>
      </w:r>
      <w:r w:rsidRPr="00E44EC2">
        <w:rPr>
          <w:rFonts w:ascii="Times New Roman" w:eastAsia="標楷體" w:hAnsi="Times New Roman" w:cs="Times New Roman"/>
          <w:sz w:val="22"/>
          <w:szCs w:val="22"/>
        </w:rPr>
        <w:t>]</w:t>
      </w:r>
      <w:r w:rsidRPr="00E44EC2">
        <w:rPr>
          <w:rFonts w:ascii="Times New Roman" w:eastAsia="標楷體" w:hAnsi="Times New Roman" w:cs="Times New Roman"/>
          <w:sz w:val="22"/>
          <w:szCs w:val="22"/>
        </w:rPr>
        <w:t>，不喜相見況能受教？</w:t>
      </w:r>
    </w:p>
    <w:p w:rsidR="001F0452" w:rsidRPr="00E44EC2" w:rsidRDefault="001F0452" w:rsidP="00647281">
      <w:pPr>
        <w:pStyle w:val="FootnoteText"/>
        <w:rPr>
          <w:rFonts w:ascii="Times New Roman" w:eastAsia="標楷體" w:hAnsi="Times New Roman" w:cs="Times New Roman"/>
          <w:sz w:val="22"/>
          <w:szCs w:val="22"/>
        </w:rPr>
      </w:pPr>
      <w:r w:rsidRPr="00E44EC2">
        <w:rPr>
          <w:rFonts w:ascii="Times New Roman" w:eastAsia="標楷體" w:hAnsi="Times New Roman" w:cs="Times New Roman"/>
          <w:sz w:val="22"/>
          <w:szCs w:val="22"/>
        </w:rPr>
        <w:t>「舍利弗！如來在世三寶一味，我滅度後分為五部。</w:t>
      </w:r>
      <w:r w:rsidRPr="00E44EC2">
        <w:rPr>
          <w:rFonts w:ascii="Times New Roman" w:eastAsia="標楷體" w:hAnsi="Times New Roman" w:cs="Times New Roman"/>
          <w:sz w:val="22"/>
          <w:szCs w:val="22"/>
        </w:rPr>
        <w:t>…</w:t>
      </w:r>
    </w:p>
    <w:p w:rsidR="001F0452" w:rsidRPr="00E44EC2" w:rsidRDefault="001F0452" w:rsidP="00647281">
      <w:pPr>
        <w:pStyle w:val="FootnoteText"/>
        <w:rPr>
          <w:rFonts w:ascii="Times New Roman" w:eastAsia="標楷體" w:hAnsi="Times New Roman" w:cs="Times New Roman"/>
          <w:sz w:val="22"/>
          <w:szCs w:val="22"/>
        </w:rPr>
      </w:pPr>
      <w:r w:rsidRPr="00E44EC2">
        <w:rPr>
          <w:rFonts w:ascii="Times New Roman" w:eastAsia="標楷體" w:hAnsi="Times New Roman" w:cs="Times New Roman"/>
          <w:sz w:val="22"/>
          <w:szCs w:val="22"/>
        </w:rPr>
        <w:t>「舍利弗！當爾之時，閻浮提內多是增上慢人，作小善順便謂得道，命終之後當墮惡趣。何以故？是人長夜自謂得道，亦復稱說他人得道，冒受聖人所供養事，是人於諸天人世間為大惡賊。如是癡人聞說第一實義，驚疑怖畏如墮深坑。舍利弗！有諸比丘樂此事者，相與共集破壞諸佛無上菩提。</w:t>
      </w:r>
      <w:r w:rsidRPr="00E44EC2">
        <w:rPr>
          <w:rFonts w:ascii="Times New Roman" w:eastAsia="標楷體" w:hAnsi="Times New Roman" w:cs="Times New Roman"/>
          <w:sz w:val="22"/>
          <w:szCs w:val="22"/>
        </w:rPr>
        <w:t>…</w:t>
      </w:r>
    </w:p>
    <w:p w:rsidR="001F0452" w:rsidRPr="00E44EC2" w:rsidRDefault="001F0452" w:rsidP="00647281">
      <w:pPr>
        <w:pStyle w:val="FootnoteText"/>
        <w:rPr>
          <w:rFonts w:ascii="Times New Roman" w:eastAsia="標楷體" w:hAnsi="Times New Roman" w:cs="Times New Roman"/>
          <w:sz w:val="22"/>
          <w:szCs w:val="22"/>
        </w:rPr>
      </w:pPr>
      <w:r w:rsidRPr="00E44EC2">
        <w:rPr>
          <w:rFonts w:ascii="Times New Roman" w:eastAsia="標楷體" w:hAnsi="Times New Roman" w:cs="Times New Roman"/>
          <w:sz w:val="22"/>
          <w:szCs w:val="22"/>
        </w:rPr>
        <w:t>「舍利弗！爾時世間</w:t>
      </w:r>
      <w:r w:rsidRPr="00E44EC2">
        <w:rPr>
          <w:rFonts w:ascii="Times New Roman" w:eastAsia="標楷體" w:hAnsi="Times New Roman" w:cs="Times New Roman"/>
          <w:sz w:val="22"/>
          <w:szCs w:val="22"/>
          <w:u w:val="single"/>
        </w:rPr>
        <w:t>年少比丘多有利根</w:t>
      </w:r>
      <w:r w:rsidRPr="00E44EC2">
        <w:rPr>
          <w:rFonts w:ascii="Times New Roman" w:eastAsia="標楷體" w:hAnsi="Times New Roman" w:cs="Times New Roman"/>
          <w:sz w:val="22"/>
          <w:szCs w:val="22"/>
        </w:rPr>
        <w:t>。所以者何？諸出家者有餘煩惱，還生人中即復出家。是諸比丘喜樂</w:t>
      </w:r>
      <w:r w:rsidRPr="00E44EC2">
        <w:rPr>
          <w:rFonts w:ascii="Times New Roman" w:eastAsia="標楷體" w:hAnsi="Times New Roman" w:cs="Times New Roman"/>
          <w:sz w:val="22"/>
          <w:szCs w:val="22"/>
        </w:rPr>
        <w:t>[6]</w:t>
      </w:r>
      <w:r w:rsidRPr="00E44EC2">
        <w:rPr>
          <w:rFonts w:ascii="Times New Roman" w:eastAsia="標楷體" w:hAnsi="Times New Roman" w:cs="Times New Roman"/>
          <w:sz w:val="22"/>
          <w:szCs w:val="22"/>
        </w:rPr>
        <w:t>難問，推求佛法第一實義。舍利弗！爾時增上慢者，魔所迷惑但求活命，實是凡夫自稱羅漢，謂諸年少比丘等言：『善身口意，此是佛法第一實義。善護淨戒，讀誦經法勤修多聞，是名順忍因緣，所謂淨心信佛；又有第一實義，汝當繫心緣中，專念涅槃滅三種</w:t>
      </w:r>
      <w:r w:rsidRPr="00E44EC2">
        <w:rPr>
          <w:rFonts w:ascii="Times New Roman" w:eastAsia="標楷體" w:hAnsi="Times New Roman" w:cs="Times New Roman"/>
          <w:sz w:val="22"/>
          <w:szCs w:val="22"/>
        </w:rPr>
        <w:t>[7]</w:t>
      </w:r>
      <w:r w:rsidRPr="00E44EC2">
        <w:rPr>
          <w:rFonts w:ascii="Times New Roman" w:eastAsia="標楷體" w:hAnsi="Times New Roman" w:cs="Times New Roman"/>
          <w:sz w:val="22"/>
          <w:szCs w:val="22"/>
        </w:rPr>
        <w:t>苦，則能厭離五陰、十二入、十八界。汝等當於靜處觀此陰、界、入法悉皆無常，自觀其身種種不淨，汝等能如是觀，當得須陀洹果。又能於是五陰等法，深觀無常、苦、空、無我、無有堅牢，則得斯陀含，轉復深觀得阿那含、得阿羅漢，是為第一實義。』</w:t>
      </w:r>
      <w:r w:rsidRPr="00E44EC2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  <w:p w:rsidR="001F0452" w:rsidRPr="00E44EC2" w:rsidRDefault="001F0452" w:rsidP="00647281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Fonts w:ascii="Times New Roman" w:eastAsia="標楷體" w:hAnsi="Times New Roman" w:cs="Times New Roman"/>
          <w:sz w:val="22"/>
          <w:szCs w:val="22"/>
        </w:rPr>
        <w:t>…</w:t>
      </w:r>
      <w:r w:rsidRPr="00E44EC2">
        <w:rPr>
          <w:rFonts w:ascii="Times New Roman" w:eastAsia="標楷體" w:hAnsi="Times New Roman" w:cs="Times New Roman"/>
          <w:sz w:val="22"/>
          <w:szCs w:val="22"/>
        </w:rPr>
        <w:t>舍利弗！中有成就善根比丘，謂是比丘：『癡人、空老、增上慢者。』若有五陰相、十二入、十八界相者，不受此語不喜不悅從座</w:t>
      </w:r>
      <w:r w:rsidRPr="00E44EC2">
        <w:rPr>
          <w:rFonts w:ascii="Times New Roman" w:eastAsia="標楷體" w:hAnsi="Times New Roman" w:cs="Times New Roman"/>
          <w:sz w:val="22"/>
          <w:szCs w:val="22"/>
        </w:rPr>
        <w:t>[9]</w:t>
      </w:r>
      <w:r w:rsidRPr="00E44EC2">
        <w:rPr>
          <w:rFonts w:ascii="Times New Roman" w:eastAsia="標楷體" w:hAnsi="Times New Roman" w:cs="Times New Roman"/>
          <w:sz w:val="22"/>
          <w:szCs w:val="22"/>
        </w:rPr>
        <w:t>起去。舍利弗！爾時諸天心大歡喜，四方唱言：『釋迦牟尼佛猶有好弟子在，是諸人等善根不少，不喜聞是不淨所說，謂：我見、人見。』諸天聞此皆大歡喜，稱揚讚歎是利根者，喜樂</w:t>
      </w:r>
      <w:r w:rsidRPr="00E44EC2">
        <w:rPr>
          <w:rFonts w:ascii="Times New Roman" w:eastAsia="標楷體" w:hAnsi="Times New Roman" w:cs="Times New Roman"/>
          <w:sz w:val="22"/>
          <w:szCs w:val="22"/>
        </w:rPr>
        <w:t>[10]</w:t>
      </w:r>
      <w:r w:rsidRPr="00E44EC2">
        <w:rPr>
          <w:rFonts w:ascii="Times New Roman" w:eastAsia="標楷體" w:hAnsi="Times New Roman" w:cs="Times New Roman"/>
          <w:sz w:val="22"/>
          <w:szCs w:val="22"/>
        </w:rPr>
        <w:t>問難必皆成就無生法忍。如是人等合集一處共為徒侶，人眾既少勢力亦弱。</w:t>
      </w:r>
      <w:r w:rsidRPr="00E44EC2">
        <w:rPr>
          <w:rFonts w:ascii="Times New Roman" w:hAnsi="Times New Roman" w:cs="Times New Roman"/>
          <w:sz w:val="22"/>
          <w:szCs w:val="22"/>
        </w:rPr>
        <w:t>」</w:t>
      </w:r>
      <w:r w:rsidRPr="00E44EC2">
        <w:rPr>
          <w:rFonts w:ascii="Times New Roman" w:hAnsi="Times New Roman" w:cs="Times New Roman"/>
          <w:sz w:val="22"/>
          <w:szCs w:val="22"/>
        </w:rPr>
        <w:t>(CBETA, T15, no. 653, p. 790, a20-c21)</w:t>
      </w:r>
    </w:p>
    <w:p w:rsidR="001F0452" w:rsidRPr="00E44EC2" w:rsidRDefault="001F0452" w:rsidP="00647281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Fonts w:ascii="Times New Roman" w:hAnsi="Times New Roman" w:cs="Times New Roman"/>
          <w:sz w:val="22"/>
          <w:szCs w:val="22"/>
        </w:rPr>
        <w:t>[4]</w:t>
      </w:r>
      <w:r w:rsidRPr="00E44EC2">
        <w:rPr>
          <w:rFonts w:ascii="Times New Roman" w:hAnsi="Times New Roman" w:cs="Times New Roman"/>
          <w:sz w:val="22"/>
          <w:szCs w:val="22"/>
        </w:rPr>
        <w:t>共相＝互相【宋】【元】【明】【宮】。</w:t>
      </w:r>
      <w:r w:rsidRPr="00E44EC2">
        <w:rPr>
          <w:rFonts w:ascii="Times New Roman" w:hAnsi="Times New Roman" w:cs="Times New Roman"/>
          <w:sz w:val="22"/>
          <w:szCs w:val="22"/>
        </w:rPr>
        <w:t>[6]</w:t>
      </w:r>
      <w:r w:rsidRPr="00E44EC2">
        <w:rPr>
          <w:rFonts w:ascii="Times New Roman" w:hAnsi="Times New Roman" w:cs="Times New Roman"/>
          <w:sz w:val="22"/>
          <w:szCs w:val="22"/>
        </w:rPr>
        <w:t>難問＝問難【宋】【元】【明】【宮】。</w:t>
      </w:r>
      <w:r w:rsidRPr="00E44EC2">
        <w:rPr>
          <w:rFonts w:ascii="Times New Roman" w:hAnsi="Times New Roman" w:cs="Times New Roman"/>
          <w:sz w:val="22"/>
          <w:szCs w:val="22"/>
        </w:rPr>
        <w:t>[7]</w:t>
      </w:r>
      <w:r w:rsidRPr="00E44EC2">
        <w:rPr>
          <w:rFonts w:ascii="Times New Roman" w:hAnsi="Times New Roman" w:cs="Times New Roman"/>
          <w:sz w:val="22"/>
          <w:szCs w:val="22"/>
        </w:rPr>
        <w:t>苦＝業【宮】。</w:t>
      </w:r>
      <w:r w:rsidRPr="00E44EC2">
        <w:rPr>
          <w:rFonts w:ascii="Times New Roman" w:hAnsi="Times New Roman" w:cs="Times New Roman"/>
          <w:sz w:val="22"/>
          <w:szCs w:val="22"/>
        </w:rPr>
        <w:t>[8]</w:t>
      </w:r>
      <w:r w:rsidRPr="00E44EC2">
        <w:rPr>
          <w:rFonts w:ascii="Times New Roman" w:hAnsi="Times New Roman" w:cs="Times New Roman"/>
          <w:sz w:val="22"/>
          <w:szCs w:val="22"/>
        </w:rPr>
        <w:t>〔若〕－【宋】【元】【明】【宮】。</w:t>
      </w:r>
      <w:r w:rsidRPr="00E44EC2">
        <w:rPr>
          <w:rFonts w:ascii="Times New Roman" w:hAnsi="Times New Roman" w:cs="Times New Roman"/>
          <w:sz w:val="22"/>
          <w:szCs w:val="22"/>
        </w:rPr>
        <w:t>[9]</w:t>
      </w:r>
      <w:r w:rsidRPr="00E44EC2">
        <w:rPr>
          <w:rFonts w:ascii="Times New Roman" w:hAnsi="Times New Roman" w:cs="Times New Roman"/>
          <w:sz w:val="22"/>
          <w:szCs w:val="22"/>
        </w:rPr>
        <w:t>起＝而【宋】【元】【明】【宮】。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452" w:rsidRDefault="001F0452" w:rsidP="00840044">
    <w:pPr>
      <w:pStyle w:val="Header"/>
      <w:jc w:val="right"/>
    </w:pPr>
    <w:r>
      <w:rPr>
        <w:rFonts w:hint="eastAsia"/>
      </w:rPr>
      <w:t>《青年的佛教》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96"/>
    <w:rsid w:val="00053EC5"/>
    <w:rsid w:val="000A09D1"/>
    <w:rsid w:val="000B5CDA"/>
    <w:rsid w:val="000E4C8D"/>
    <w:rsid w:val="00123CDD"/>
    <w:rsid w:val="00141C58"/>
    <w:rsid w:val="0017067A"/>
    <w:rsid w:val="001926CF"/>
    <w:rsid w:val="001B5939"/>
    <w:rsid w:val="001D2268"/>
    <w:rsid w:val="001F0452"/>
    <w:rsid w:val="00230A9F"/>
    <w:rsid w:val="002804AE"/>
    <w:rsid w:val="003904E0"/>
    <w:rsid w:val="00393078"/>
    <w:rsid w:val="003B5794"/>
    <w:rsid w:val="003B7B33"/>
    <w:rsid w:val="0041660A"/>
    <w:rsid w:val="00457386"/>
    <w:rsid w:val="004716DB"/>
    <w:rsid w:val="004F0A4A"/>
    <w:rsid w:val="00516947"/>
    <w:rsid w:val="00557CC9"/>
    <w:rsid w:val="00580A57"/>
    <w:rsid w:val="005F6072"/>
    <w:rsid w:val="00637A80"/>
    <w:rsid w:val="00647281"/>
    <w:rsid w:val="0077208E"/>
    <w:rsid w:val="00790DB3"/>
    <w:rsid w:val="0079259D"/>
    <w:rsid w:val="007B540E"/>
    <w:rsid w:val="007C1021"/>
    <w:rsid w:val="007D18BA"/>
    <w:rsid w:val="008317A7"/>
    <w:rsid w:val="00840044"/>
    <w:rsid w:val="008912F6"/>
    <w:rsid w:val="008C61E9"/>
    <w:rsid w:val="008E2EFA"/>
    <w:rsid w:val="00934396"/>
    <w:rsid w:val="009A5542"/>
    <w:rsid w:val="009D7A9B"/>
    <w:rsid w:val="00A12377"/>
    <w:rsid w:val="00A21DA4"/>
    <w:rsid w:val="00A57487"/>
    <w:rsid w:val="00AF3752"/>
    <w:rsid w:val="00B054FD"/>
    <w:rsid w:val="00B0562B"/>
    <w:rsid w:val="00B365EC"/>
    <w:rsid w:val="00B518CC"/>
    <w:rsid w:val="00B75980"/>
    <w:rsid w:val="00B811BB"/>
    <w:rsid w:val="00B9400A"/>
    <w:rsid w:val="00BE1ABC"/>
    <w:rsid w:val="00C53130"/>
    <w:rsid w:val="00C6434D"/>
    <w:rsid w:val="00C67A10"/>
    <w:rsid w:val="00CA6215"/>
    <w:rsid w:val="00CC3C2C"/>
    <w:rsid w:val="00CF663E"/>
    <w:rsid w:val="00D76A84"/>
    <w:rsid w:val="00DA3DDE"/>
    <w:rsid w:val="00DE2BFB"/>
    <w:rsid w:val="00E44EC2"/>
    <w:rsid w:val="00EA47FC"/>
    <w:rsid w:val="00EA513B"/>
    <w:rsid w:val="00EC7335"/>
    <w:rsid w:val="00F42039"/>
    <w:rsid w:val="00F64318"/>
    <w:rsid w:val="00FB7A99"/>
    <w:rsid w:val="00FC6E96"/>
    <w:rsid w:val="00FE4131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A53C8-8C2A-4DC6-AA23-6E9A89D1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004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0044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47281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7281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472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FD51-061B-40BA-A982-B165361A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 CHANG</dc:creator>
  <cp:keywords/>
  <dc:description/>
  <cp:lastModifiedBy>Shi Ben-Liang</cp:lastModifiedBy>
  <cp:revision>16</cp:revision>
  <dcterms:created xsi:type="dcterms:W3CDTF">2018-09-12T01:30:00Z</dcterms:created>
  <dcterms:modified xsi:type="dcterms:W3CDTF">2018-09-24T06:01:00Z</dcterms:modified>
</cp:coreProperties>
</file>