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318" w:rsidRPr="00BA140A" w:rsidRDefault="0035400C" w:rsidP="005F7318">
      <w:pPr>
        <w:jc w:val="center"/>
        <w:rPr>
          <w:rFonts w:ascii="Times Ext Roman" w:hAnsi="Times Ext Roman" w:cs="Times Ext Roman"/>
          <w:szCs w:val="24"/>
        </w:rPr>
      </w:pPr>
      <w:r w:rsidRPr="00E75CFF">
        <w:rPr>
          <w:rFonts w:ascii="Times New Roman" w:hAnsi="Times New Roman" w:hint="eastAsia"/>
          <w:szCs w:val="24"/>
        </w:rPr>
        <w:t xml:space="preserve"> </w:t>
      </w:r>
      <w:r w:rsidR="005F7318" w:rsidRPr="00BA140A">
        <w:rPr>
          <w:rFonts w:ascii="Times New Roman" w:hAnsi="新細明體" w:hint="eastAsia"/>
          <w:szCs w:val="24"/>
        </w:rPr>
        <w:t>福嚴推廣教育班</w:t>
      </w:r>
      <w:r w:rsidR="005F7318" w:rsidRPr="00BA140A">
        <w:rPr>
          <w:rFonts w:ascii="Times New Roman" w:hAnsi="新細明體"/>
          <w:szCs w:val="24"/>
        </w:rPr>
        <w:t>第</w:t>
      </w:r>
      <w:r w:rsidR="005F7318" w:rsidRPr="00BA140A">
        <w:rPr>
          <w:rFonts w:ascii="Times New Roman" w:hAnsi="Times New Roman" w:hint="eastAsia"/>
          <w:szCs w:val="24"/>
        </w:rPr>
        <w:t>31</w:t>
      </w:r>
      <w:r w:rsidR="005F7318" w:rsidRPr="00BA140A">
        <w:rPr>
          <w:rFonts w:ascii="Times New Roman" w:hAnsi="新細明體"/>
          <w:szCs w:val="24"/>
        </w:rPr>
        <w:t>期（《</w:t>
      </w:r>
      <w:r w:rsidR="005F7318" w:rsidRPr="00BA140A">
        <w:rPr>
          <w:rFonts w:ascii="Times New Roman" w:hAnsi="新細明體" w:hint="eastAsia"/>
          <w:szCs w:val="24"/>
        </w:rPr>
        <w:t>中論</w:t>
      </w:r>
      <w:r w:rsidR="005F7318" w:rsidRPr="00BA140A">
        <w:rPr>
          <w:rFonts w:ascii="Times New Roman" w:hAnsi="新細明體"/>
          <w:szCs w:val="24"/>
        </w:rPr>
        <w:t>》）</w:t>
      </w:r>
    </w:p>
    <w:p w:rsidR="00B43467" w:rsidRPr="00BA140A" w:rsidRDefault="00B3005A" w:rsidP="005E7166">
      <w:pPr>
        <w:spacing w:line="0" w:lineRule="atLeast"/>
        <w:jc w:val="center"/>
        <w:rPr>
          <w:rFonts w:ascii="Times New Roman" w:eastAsia="標楷體" w:hAnsi="Times New Roman"/>
          <w:b/>
          <w:sz w:val="28"/>
          <w:szCs w:val="28"/>
        </w:rPr>
      </w:pPr>
      <w:r w:rsidRPr="00BA140A">
        <w:rPr>
          <w:rFonts w:ascii="Times New Roman" w:eastAsia="標楷體" w:hAnsi="Times New Roman"/>
          <w:b/>
          <w:sz w:val="36"/>
          <w:szCs w:val="36"/>
        </w:rPr>
        <w:t>《中觀論頌講記》</w:t>
      </w:r>
    </w:p>
    <w:p w:rsidR="00B43467" w:rsidRPr="00BA140A" w:rsidRDefault="00B43467" w:rsidP="005E7166">
      <w:pPr>
        <w:spacing w:line="0" w:lineRule="atLeast"/>
        <w:jc w:val="center"/>
        <w:rPr>
          <w:rFonts w:ascii="Times New Roman" w:eastAsia="標楷體" w:hAnsi="Times New Roman"/>
          <w:b/>
          <w:sz w:val="28"/>
          <w:szCs w:val="28"/>
        </w:rPr>
      </w:pPr>
      <w:r w:rsidRPr="00BA140A">
        <w:rPr>
          <w:rFonts w:ascii="Times New Roman" w:eastAsia="標楷體" w:hAnsi="Times New Roman"/>
          <w:b/>
          <w:sz w:val="28"/>
          <w:szCs w:val="28"/>
        </w:rPr>
        <w:t>〈觀</w:t>
      </w:r>
      <w:r w:rsidR="00AE7EA3" w:rsidRPr="00BA140A">
        <w:rPr>
          <w:rFonts w:ascii="Times New Roman" w:eastAsia="標楷體" w:hAnsi="Times New Roman"/>
          <w:b/>
          <w:sz w:val="28"/>
          <w:szCs w:val="28"/>
        </w:rPr>
        <w:t>如來</w:t>
      </w:r>
      <w:r w:rsidRPr="00BA140A">
        <w:rPr>
          <w:rFonts w:ascii="Times New Roman" w:eastAsia="標楷體" w:hAnsi="Times New Roman"/>
          <w:b/>
          <w:sz w:val="28"/>
          <w:szCs w:val="28"/>
        </w:rPr>
        <w:t>品第</w:t>
      </w:r>
      <w:r w:rsidR="00AE7EA3" w:rsidRPr="00BA140A">
        <w:rPr>
          <w:rFonts w:ascii="Times New Roman" w:eastAsia="標楷體" w:hAnsi="Times New Roman"/>
          <w:b/>
          <w:sz w:val="28"/>
          <w:szCs w:val="28"/>
        </w:rPr>
        <w:t>二</w:t>
      </w:r>
      <w:r w:rsidRPr="00BA140A">
        <w:rPr>
          <w:rFonts w:ascii="Times New Roman" w:eastAsia="標楷體" w:hAnsi="Times New Roman"/>
          <w:b/>
          <w:sz w:val="28"/>
          <w:szCs w:val="28"/>
        </w:rPr>
        <w:t>十</w:t>
      </w:r>
      <w:r w:rsidR="00AE7EA3" w:rsidRPr="00BA140A">
        <w:rPr>
          <w:rFonts w:ascii="Times New Roman" w:eastAsia="標楷體" w:hAnsi="Times New Roman"/>
          <w:b/>
          <w:sz w:val="28"/>
          <w:szCs w:val="28"/>
        </w:rPr>
        <w:t>二</w:t>
      </w:r>
      <w:r w:rsidR="007D598F" w:rsidRPr="00BA140A">
        <w:rPr>
          <w:rFonts w:ascii="Times New Roman" w:eastAsia="標楷體" w:hAnsi="Times New Roman"/>
          <w:b/>
          <w:sz w:val="28"/>
          <w:szCs w:val="28"/>
        </w:rPr>
        <w:t>〉</w:t>
      </w:r>
      <w:r w:rsidR="007477FF" w:rsidRPr="00BA140A">
        <w:rPr>
          <w:rStyle w:val="a9"/>
          <w:rFonts w:ascii="Times New Roman" w:eastAsia="標楷體" w:hAnsi="Times New Roman"/>
          <w:sz w:val="28"/>
          <w:szCs w:val="28"/>
        </w:rPr>
        <w:footnoteReference w:id="1"/>
      </w:r>
    </w:p>
    <w:p w:rsidR="00B3005A" w:rsidRPr="00BA140A" w:rsidRDefault="00B43467" w:rsidP="005E7166">
      <w:pPr>
        <w:spacing w:line="0" w:lineRule="atLeast"/>
        <w:jc w:val="center"/>
        <w:rPr>
          <w:rFonts w:ascii="Times New Roman" w:hAnsi="Times New Roman"/>
          <w:szCs w:val="24"/>
        </w:rPr>
      </w:pPr>
      <w:r w:rsidRPr="00BA140A">
        <w:rPr>
          <w:rFonts w:ascii="Times New Roman" w:hAnsi="Times New Roman"/>
          <w:szCs w:val="24"/>
        </w:rPr>
        <w:t>（</w:t>
      </w:r>
      <w:r w:rsidR="00CB7ABC" w:rsidRPr="00BA140A">
        <w:rPr>
          <w:rFonts w:ascii="Times New Roman" w:hAnsi="Times New Roman"/>
          <w:szCs w:val="24"/>
        </w:rPr>
        <w:t>pp.394-410</w:t>
      </w:r>
      <w:r w:rsidR="00B3005A" w:rsidRPr="00BA140A">
        <w:rPr>
          <w:rFonts w:ascii="Times New Roman" w:hAnsi="Times New Roman"/>
          <w:szCs w:val="24"/>
        </w:rPr>
        <w:t>）</w:t>
      </w:r>
    </w:p>
    <w:p w:rsidR="005F7318" w:rsidRPr="00BA140A" w:rsidRDefault="005F7318" w:rsidP="005F7318">
      <w:pPr>
        <w:pStyle w:val="afe"/>
        <w:spacing w:beforeLines="50" w:before="180" w:afterLines="50" w:after="180" w:line="240" w:lineRule="atLeast"/>
        <w:ind w:leftChars="0" w:left="450"/>
        <w:jc w:val="right"/>
        <w:rPr>
          <w:rFonts w:ascii="Times Ext Roman" w:hAnsi="Times Ext Roman" w:cs="Times Ext Roman"/>
        </w:rPr>
      </w:pPr>
      <w:r w:rsidRPr="00BA140A">
        <w:rPr>
          <w:rFonts w:eastAsia="標楷體" w:hint="eastAsia"/>
          <w:sz w:val="26"/>
          <w:szCs w:val="22"/>
        </w:rPr>
        <w:t>釋厚觀（</w:t>
      </w:r>
      <w:r w:rsidRPr="00BA140A">
        <w:rPr>
          <w:rFonts w:eastAsia="標楷體" w:hint="eastAsia"/>
          <w:sz w:val="26"/>
          <w:szCs w:val="22"/>
        </w:rPr>
        <w:t>2016.</w:t>
      </w:r>
      <w:r w:rsidR="00B857E5" w:rsidRPr="00BA140A">
        <w:rPr>
          <w:rFonts w:eastAsia="標楷體" w:hint="eastAsia"/>
          <w:sz w:val="26"/>
          <w:szCs w:val="22"/>
        </w:rPr>
        <w:t>4</w:t>
      </w:r>
      <w:r w:rsidRPr="00BA140A">
        <w:rPr>
          <w:rFonts w:eastAsia="標楷體" w:hint="eastAsia"/>
          <w:sz w:val="26"/>
          <w:szCs w:val="22"/>
        </w:rPr>
        <w:t>.</w:t>
      </w:r>
      <w:r w:rsidR="00B857E5" w:rsidRPr="00BA140A">
        <w:rPr>
          <w:rFonts w:eastAsia="標楷體" w:hint="eastAsia"/>
          <w:sz w:val="26"/>
          <w:szCs w:val="22"/>
        </w:rPr>
        <w:t>23</w:t>
      </w:r>
      <w:r w:rsidRPr="00BA140A">
        <w:rPr>
          <w:rFonts w:eastAsia="標楷體" w:hint="eastAsia"/>
          <w:sz w:val="26"/>
          <w:szCs w:val="22"/>
        </w:rPr>
        <w:t>）</w:t>
      </w:r>
    </w:p>
    <w:p w:rsidR="00714D11" w:rsidRPr="00BA140A" w:rsidRDefault="00714D11" w:rsidP="00747F2A">
      <w:pPr>
        <w:outlineLvl w:val="0"/>
        <w:rPr>
          <w:rFonts w:ascii="Times New Roman" w:hAnsi="Times New Roman"/>
          <w:sz w:val="20"/>
          <w:szCs w:val="20"/>
        </w:rPr>
      </w:pPr>
      <w:r w:rsidRPr="00BA140A">
        <w:rPr>
          <w:rFonts w:ascii="Times New Roman" w:hAnsi="Times New Roman"/>
          <w:b/>
          <w:sz w:val="20"/>
          <w:szCs w:val="20"/>
          <w:bdr w:val="single" w:sz="4" w:space="0" w:color="auto"/>
        </w:rPr>
        <w:t>壹、引言</w:t>
      </w:r>
      <w:r w:rsidRPr="00BA140A">
        <w:rPr>
          <w:rFonts w:ascii="Times New Roman" w:hAnsi="Times New Roman"/>
          <w:sz w:val="20"/>
          <w:szCs w:val="20"/>
        </w:rPr>
        <w:t>（</w:t>
      </w:r>
      <w:r w:rsidR="00CB7ABC" w:rsidRPr="00BA140A">
        <w:rPr>
          <w:rFonts w:ascii="Times New Roman" w:hAnsi="Times New Roman"/>
          <w:sz w:val="20"/>
          <w:szCs w:val="20"/>
        </w:rPr>
        <w:t>pp.394-397</w:t>
      </w:r>
      <w:r w:rsidRPr="00BA140A">
        <w:rPr>
          <w:rFonts w:ascii="Times New Roman" w:hAnsi="Times New Roman"/>
          <w:sz w:val="20"/>
          <w:szCs w:val="20"/>
        </w:rPr>
        <w:t>）</w:t>
      </w:r>
    </w:p>
    <w:p w:rsidR="00EE020D" w:rsidRPr="00BA140A" w:rsidRDefault="00EE020D" w:rsidP="001B519A">
      <w:pPr>
        <w:ind w:leftChars="50" w:left="120"/>
        <w:outlineLvl w:val="1"/>
        <w:rPr>
          <w:rFonts w:ascii="Times New Roman" w:hAnsi="Times New Roman"/>
          <w:sz w:val="20"/>
          <w:szCs w:val="20"/>
          <w:bdr w:val="single" w:sz="4" w:space="0" w:color="auto"/>
        </w:rPr>
      </w:pPr>
      <w:r w:rsidRPr="00BA140A">
        <w:rPr>
          <w:rFonts w:ascii="Times New Roman" w:hAnsi="Times New Roman"/>
          <w:b/>
          <w:sz w:val="20"/>
          <w:szCs w:val="20"/>
          <w:bdr w:val="single" w:sz="4" w:space="0" w:color="auto"/>
        </w:rPr>
        <w:t>（壹）</w:t>
      </w:r>
      <w:r w:rsidR="00861FFA" w:rsidRPr="00BA140A">
        <w:rPr>
          <w:rFonts w:ascii="Times New Roman" w:hAnsi="Times New Roman"/>
          <w:b/>
          <w:sz w:val="20"/>
          <w:szCs w:val="20"/>
          <w:bdr w:val="single" w:sz="4" w:space="0" w:color="auto"/>
        </w:rPr>
        <w:t>釋〈</w:t>
      </w:r>
      <w:r w:rsidR="00861FFA" w:rsidRPr="00BA140A">
        <w:rPr>
          <w:rFonts w:ascii="Times New Roman" w:hAnsi="Times New Roman"/>
          <w:b/>
          <w:sz w:val="20"/>
          <w:szCs w:val="20"/>
          <w:bdr w:val="single" w:sz="4" w:space="0" w:color="auto"/>
        </w:rPr>
        <w:t>22</w:t>
      </w:r>
      <w:r w:rsidR="00861FFA" w:rsidRPr="00BA140A">
        <w:rPr>
          <w:rFonts w:ascii="Times New Roman" w:hAnsi="Times New Roman"/>
          <w:b/>
          <w:sz w:val="20"/>
          <w:szCs w:val="20"/>
          <w:bdr w:val="single" w:sz="4" w:space="0" w:color="auto"/>
        </w:rPr>
        <w:t>觀如來品〉與其他各品間之關連</w:t>
      </w:r>
      <w:r w:rsidR="003C3A67" w:rsidRPr="00BA140A">
        <w:rPr>
          <w:rFonts w:ascii="Times New Roman" w:hAnsi="Times New Roman"/>
          <w:sz w:val="20"/>
          <w:szCs w:val="20"/>
        </w:rPr>
        <w:t>（</w:t>
      </w:r>
      <w:r w:rsidR="003C3A67" w:rsidRPr="00BA140A">
        <w:rPr>
          <w:rFonts w:ascii="Times New Roman" w:hAnsi="Times New Roman"/>
          <w:sz w:val="20"/>
          <w:szCs w:val="20"/>
        </w:rPr>
        <w:t>p.394</w:t>
      </w:r>
      <w:r w:rsidR="003C3A67" w:rsidRPr="00BA140A">
        <w:rPr>
          <w:rFonts w:ascii="Times New Roman" w:hAnsi="Times New Roman"/>
          <w:sz w:val="20"/>
          <w:szCs w:val="20"/>
        </w:rPr>
        <w:t>）</w:t>
      </w:r>
    </w:p>
    <w:p w:rsidR="00DB1662" w:rsidRPr="00BA140A" w:rsidRDefault="003E7F35" w:rsidP="005C088E">
      <w:pPr>
        <w:spacing w:afterLines="30" w:after="108"/>
        <w:ind w:leftChars="50" w:left="120"/>
        <w:rPr>
          <w:rFonts w:ascii="Times New Roman" w:hAnsi="Times New Roman"/>
          <w:szCs w:val="24"/>
        </w:rPr>
      </w:pPr>
      <w:r w:rsidRPr="00BA140A">
        <w:rPr>
          <w:rFonts w:ascii="Times New Roman" w:hAnsi="Times New Roman"/>
          <w:szCs w:val="24"/>
        </w:rPr>
        <w:t>此下四品</w:t>
      </w:r>
      <w:r w:rsidR="00FE4855" w:rsidRPr="00BA140A">
        <w:rPr>
          <w:rStyle w:val="a9"/>
          <w:rFonts w:ascii="Times New Roman" w:hAnsi="Times New Roman"/>
          <w:szCs w:val="24"/>
        </w:rPr>
        <w:footnoteReference w:id="2"/>
      </w:r>
      <w:r w:rsidRPr="00BA140A">
        <w:rPr>
          <w:rFonts w:ascii="Times New Roman" w:hAnsi="Times New Roman"/>
          <w:szCs w:val="24"/>
        </w:rPr>
        <w:t>，說明斷證。修現觀體證寂滅的實相，即有人</w:t>
      </w:r>
      <w:r w:rsidR="00D90234" w:rsidRPr="00BA140A">
        <w:rPr>
          <w:rFonts w:ascii="Times New Roman" w:hAnsi="Times New Roman" w:hint="eastAsia"/>
          <w:szCs w:val="24"/>
        </w:rPr>
        <w:t>、</w:t>
      </w:r>
      <w:r w:rsidRPr="00BA140A">
        <w:rPr>
          <w:rFonts w:ascii="Times New Roman" w:hAnsi="Times New Roman"/>
          <w:szCs w:val="24"/>
        </w:rPr>
        <w:t>有法：</w:t>
      </w:r>
      <w:r w:rsidRPr="00BA140A">
        <w:rPr>
          <w:rFonts w:ascii="Times New Roman" w:hAnsi="Times New Roman"/>
          <w:b/>
          <w:szCs w:val="24"/>
        </w:rPr>
        <w:t>人</w:t>
      </w:r>
      <w:r w:rsidRPr="00BA140A">
        <w:rPr>
          <w:rFonts w:ascii="Times New Roman" w:hAnsi="Times New Roman"/>
          <w:szCs w:val="24"/>
        </w:rPr>
        <w:t>是</w:t>
      </w:r>
      <w:r w:rsidRPr="00BA140A">
        <w:rPr>
          <w:rFonts w:ascii="Times New Roman" w:hAnsi="Times New Roman"/>
          <w:b/>
          <w:szCs w:val="24"/>
        </w:rPr>
        <w:t>能破</w:t>
      </w:r>
      <w:r w:rsidR="0043123B" w:rsidRPr="00BA140A">
        <w:rPr>
          <w:rFonts w:ascii="Times New Roman" w:hAnsi="Times New Roman" w:hint="eastAsia"/>
          <w:b/>
          <w:szCs w:val="24"/>
        </w:rPr>
        <w:t>、</w:t>
      </w:r>
      <w:r w:rsidRPr="00BA140A">
        <w:rPr>
          <w:rFonts w:ascii="Times New Roman" w:hAnsi="Times New Roman"/>
          <w:b/>
          <w:szCs w:val="24"/>
        </w:rPr>
        <w:t>能觀</w:t>
      </w:r>
      <w:r w:rsidR="0043123B" w:rsidRPr="00BA140A">
        <w:rPr>
          <w:rFonts w:ascii="Times New Roman" w:hAnsi="Times New Roman" w:hint="eastAsia"/>
          <w:b/>
          <w:szCs w:val="24"/>
        </w:rPr>
        <w:t>、</w:t>
      </w:r>
      <w:r w:rsidRPr="00BA140A">
        <w:rPr>
          <w:rFonts w:ascii="Times New Roman" w:hAnsi="Times New Roman"/>
          <w:b/>
          <w:szCs w:val="24"/>
        </w:rPr>
        <w:t>能證者</w:t>
      </w:r>
      <w:r w:rsidRPr="00BA140A">
        <w:rPr>
          <w:rFonts w:ascii="Times New Roman" w:hAnsi="Times New Roman"/>
          <w:szCs w:val="24"/>
        </w:rPr>
        <w:t>的如來</w:t>
      </w:r>
      <w:r w:rsidR="005F0998" w:rsidRPr="00BA140A">
        <w:rPr>
          <w:rFonts w:ascii="Times New Roman" w:hAnsi="Times New Roman" w:hint="eastAsia"/>
          <w:sz w:val="22"/>
        </w:rPr>
        <w:t>（〈</w:t>
      </w:r>
      <w:r w:rsidR="005F0998" w:rsidRPr="00BA140A">
        <w:rPr>
          <w:rFonts w:ascii="Times New Roman" w:hAnsi="Times New Roman" w:hint="eastAsia"/>
          <w:sz w:val="22"/>
        </w:rPr>
        <w:t>22</w:t>
      </w:r>
      <w:r w:rsidR="005F0998" w:rsidRPr="00BA140A">
        <w:rPr>
          <w:rFonts w:ascii="Times New Roman" w:hAnsi="Times New Roman" w:hint="eastAsia"/>
          <w:sz w:val="22"/>
        </w:rPr>
        <w:t>觀如來品〉）</w:t>
      </w:r>
      <w:r w:rsidRPr="00BA140A">
        <w:rPr>
          <w:rFonts w:ascii="Times New Roman" w:hAnsi="Times New Roman"/>
          <w:szCs w:val="24"/>
        </w:rPr>
        <w:t>，</w:t>
      </w:r>
      <w:r w:rsidRPr="00BA140A">
        <w:rPr>
          <w:rFonts w:ascii="Times New Roman" w:hAnsi="Times New Roman"/>
          <w:b/>
          <w:szCs w:val="24"/>
        </w:rPr>
        <w:t>法</w:t>
      </w:r>
      <w:r w:rsidRPr="00BA140A">
        <w:rPr>
          <w:rFonts w:ascii="Times New Roman" w:hAnsi="Times New Roman"/>
          <w:szCs w:val="24"/>
        </w:rPr>
        <w:t>是所破的</w:t>
      </w:r>
      <w:r w:rsidRPr="00BA140A">
        <w:rPr>
          <w:rFonts w:ascii="Times New Roman" w:hAnsi="Times New Roman"/>
          <w:b/>
          <w:szCs w:val="24"/>
        </w:rPr>
        <w:t>顛倒</w:t>
      </w:r>
      <w:r w:rsidR="005F0998" w:rsidRPr="00BA140A">
        <w:rPr>
          <w:rFonts w:ascii="Times New Roman" w:hAnsi="Times New Roman" w:hint="eastAsia"/>
          <w:sz w:val="22"/>
        </w:rPr>
        <w:t>（〈</w:t>
      </w:r>
      <w:r w:rsidR="005F0998" w:rsidRPr="00BA140A">
        <w:rPr>
          <w:rFonts w:ascii="Times New Roman" w:hAnsi="Times New Roman" w:hint="eastAsia"/>
          <w:sz w:val="22"/>
        </w:rPr>
        <w:t>23</w:t>
      </w:r>
      <w:r w:rsidR="005F0998" w:rsidRPr="00BA140A">
        <w:rPr>
          <w:rFonts w:ascii="Times New Roman" w:hAnsi="Times New Roman" w:hint="eastAsia"/>
          <w:sz w:val="22"/>
        </w:rPr>
        <w:t>觀顛倒品〉）</w:t>
      </w:r>
      <w:r w:rsidRPr="00BA140A">
        <w:rPr>
          <w:rFonts w:ascii="Times New Roman" w:hAnsi="Times New Roman"/>
          <w:szCs w:val="24"/>
        </w:rPr>
        <w:t>，所觀的</w:t>
      </w:r>
      <w:r w:rsidRPr="00BA140A">
        <w:rPr>
          <w:rFonts w:ascii="Times New Roman" w:hAnsi="Times New Roman"/>
          <w:b/>
          <w:szCs w:val="24"/>
        </w:rPr>
        <w:t>諦理</w:t>
      </w:r>
      <w:r w:rsidR="005F0998" w:rsidRPr="00BA140A">
        <w:rPr>
          <w:rFonts w:ascii="Times New Roman" w:hAnsi="Times New Roman" w:hint="eastAsia"/>
          <w:sz w:val="22"/>
        </w:rPr>
        <w:t>（〈</w:t>
      </w:r>
      <w:r w:rsidR="005F0998" w:rsidRPr="00BA140A">
        <w:rPr>
          <w:rFonts w:ascii="Times New Roman" w:hAnsi="Times New Roman" w:hint="eastAsia"/>
          <w:sz w:val="22"/>
        </w:rPr>
        <w:t>24</w:t>
      </w:r>
      <w:r w:rsidR="005F0998" w:rsidRPr="00BA140A">
        <w:rPr>
          <w:rFonts w:ascii="Times New Roman" w:hAnsi="Times New Roman" w:hint="eastAsia"/>
          <w:sz w:val="22"/>
        </w:rPr>
        <w:t>觀四諦品〉）</w:t>
      </w:r>
      <w:r w:rsidRPr="00BA140A">
        <w:rPr>
          <w:rFonts w:ascii="Times New Roman" w:hAnsi="Times New Roman"/>
          <w:szCs w:val="24"/>
        </w:rPr>
        <w:t>，所證的</w:t>
      </w:r>
      <w:r w:rsidRPr="00BA140A">
        <w:rPr>
          <w:rFonts w:ascii="Times New Roman" w:hAnsi="Times New Roman"/>
          <w:b/>
          <w:szCs w:val="24"/>
        </w:rPr>
        <w:t>涅槃</w:t>
      </w:r>
      <w:r w:rsidR="005F0998" w:rsidRPr="00BA140A">
        <w:rPr>
          <w:rFonts w:ascii="Times New Roman" w:hAnsi="Times New Roman" w:hint="eastAsia"/>
          <w:sz w:val="22"/>
        </w:rPr>
        <w:t>（〈</w:t>
      </w:r>
      <w:r w:rsidR="005F0998" w:rsidRPr="00BA140A">
        <w:rPr>
          <w:rFonts w:ascii="Times New Roman" w:hAnsi="Times New Roman" w:hint="eastAsia"/>
          <w:sz w:val="22"/>
        </w:rPr>
        <w:t>25</w:t>
      </w:r>
      <w:r w:rsidR="005F0998" w:rsidRPr="00BA140A">
        <w:rPr>
          <w:rFonts w:ascii="Times New Roman" w:hAnsi="Times New Roman" w:hint="eastAsia"/>
          <w:sz w:val="22"/>
        </w:rPr>
        <w:t>觀涅槃品〉）</w:t>
      </w:r>
      <w:r w:rsidRPr="00BA140A">
        <w:rPr>
          <w:rFonts w:ascii="Times New Roman" w:hAnsi="Times New Roman"/>
          <w:szCs w:val="24"/>
        </w:rPr>
        <w:t>。所以有此下四品的次第。</w:t>
      </w:r>
    </w:p>
    <w:p w:rsidR="00DB1662" w:rsidRPr="00BA140A" w:rsidRDefault="003D5228" w:rsidP="001B519A">
      <w:pPr>
        <w:ind w:leftChars="50" w:left="120"/>
        <w:outlineLvl w:val="1"/>
        <w:rPr>
          <w:rFonts w:ascii="Times New Roman" w:hAnsi="Times New Roman"/>
          <w:sz w:val="20"/>
          <w:szCs w:val="20"/>
          <w:bdr w:val="single" w:sz="4" w:space="0" w:color="auto"/>
        </w:rPr>
      </w:pPr>
      <w:r w:rsidRPr="00BA140A">
        <w:rPr>
          <w:rFonts w:ascii="Times New Roman" w:hAnsi="Times New Roman"/>
          <w:b/>
          <w:sz w:val="20"/>
          <w:szCs w:val="20"/>
          <w:bdr w:val="single" w:sz="4" w:space="0" w:color="auto"/>
        </w:rPr>
        <w:t>（貳）體悟寂滅實相者</w:t>
      </w:r>
      <w:r w:rsidR="00DB1662" w:rsidRPr="00BA140A">
        <w:rPr>
          <w:rFonts w:ascii="Times New Roman" w:hAnsi="Times New Roman"/>
          <w:b/>
          <w:sz w:val="20"/>
          <w:szCs w:val="20"/>
          <w:bdr w:val="single" w:sz="4" w:space="0" w:color="auto"/>
        </w:rPr>
        <w:t>通三乘</w:t>
      </w:r>
      <w:r w:rsidRPr="00BA140A">
        <w:rPr>
          <w:rFonts w:ascii="Times New Roman" w:hAnsi="Times New Roman" w:hint="eastAsia"/>
          <w:b/>
          <w:sz w:val="20"/>
          <w:szCs w:val="20"/>
          <w:bdr w:val="single" w:sz="4" w:space="0" w:color="auto"/>
        </w:rPr>
        <w:t>，本品專約如來而說</w:t>
      </w:r>
      <w:r w:rsidR="003C3A67" w:rsidRPr="00BA140A">
        <w:rPr>
          <w:rFonts w:ascii="Times New Roman" w:hAnsi="Times New Roman"/>
          <w:sz w:val="20"/>
          <w:szCs w:val="20"/>
        </w:rPr>
        <w:t>（</w:t>
      </w:r>
      <w:r w:rsidR="003C3A67" w:rsidRPr="00BA140A">
        <w:rPr>
          <w:rFonts w:ascii="Times New Roman" w:hAnsi="Times New Roman"/>
          <w:sz w:val="20"/>
          <w:szCs w:val="20"/>
        </w:rPr>
        <w:t>p.394</w:t>
      </w:r>
      <w:r w:rsidR="003C3A67" w:rsidRPr="00BA140A">
        <w:rPr>
          <w:rFonts w:ascii="Times New Roman" w:hAnsi="Times New Roman"/>
          <w:sz w:val="20"/>
          <w:szCs w:val="20"/>
        </w:rPr>
        <w:t>）</w:t>
      </w:r>
    </w:p>
    <w:p w:rsidR="00DB49BE" w:rsidRPr="00BA140A" w:rsidRDefault="003E7F35" w:rsidP="005C088E">
      <w:pPr>
        <w:spacing w:afterLines="30" w:after="108"/>
        <w:ind w:leftChars="50" w:left="120"/>
        <w:rPr>
          <w:rFonts w:ascii="Times New Roman" w:hAnsi="Times New Roman"/>
          <w:szCs w:val="24"/>
        </w:rPr>
      </w:pPr>
      <w:r w:rsidRPr="00BA140A">
        <w:rPr>
          <w:rFonts w:ascii="Times New Roman" w:hAnsi="Times New Roman"/>
          <w:szCs w:val="24"/>
        </w:rPr>
        <w:t>體悟寂滅的實相者，通於聲聞、緣覺、如來的三乘賢聖。但</w:t>
      </w:r>
      <w:r w:rsidRPr="00BA140A">
        <w:rPr>
          <w:rFonts w:ascii="Times New Roman" w:hAnsi="Times New Roman"/>
          <w:b/>
          <w:szCs w:val="24"/>
        </w:rPr>
        <w:t>緣覺</w:t>
      </w:r>
      <w:r w:rsidRPr="00BA140A">
        <w:rPr>
          <w:rFonts w:ascii="Times New Roman" w:hAnsi="Times New Roman"/>
          <w:szCs w:val="24"/>
        </w:rPr>
        <w:t>不重言教而自悟的，不出佛世；釋尊的根本教典，少有論到。</w:t>
      </w:r>
      <w:r w:rsidRPr="00BA140A">
        <w:rPr>
          <w:rFonts w:ascii="Times New Roman" w:hAnsi="Times New Roman"/>
          <w:b/>
          <w:szCs w:val="24"/>
        </w:rPr>
        <w:t>聲聞</w:t>
      </w:r>
      <w:r w:rsidRPr="00BA140A">
        <w:rPr>
          <w:rFonts w:ascii="Times New Roman" w:hAnsi="Times New Roman"/>
          <w:szCs w:val="24"/>
        </w:rPr>
        <w:t>是依如來的教法而現證真理的。佛法以</w:t>
      </w:r>
      <w:r w:rsidRPr="00BA140A">
        <w:rPr>
          <w:rFonts w:ascii="Times New Roman" w:hAnsi="Times New Roman"/>
          <w:b/>
          <w:szCs w:val="24"/>
        </w:rPr>
        <w:t>如來</w:t>
      </w:r>
      <w:r w:rsidRPr="00BA140A">
        <w:rPr>
          <w:rFonts w:ascii="Times New Roman" w:hAnsi="Times New Roman"/>
          <w:szCs w:val="24"/>
        </w:rPr>
        <w:t>為主，這裡就專從如來說。</w:t>
      </w:r>
    </w:p>
    <w:p w:rsidR="00DB49BE" w:rsidRPr="00BA140A" w:rsidRDefault="00DB49BE" w:rsidP="001B519A">
      <w:pPr>
        <w:ind w:leftChars="50" w:left="120"/>
        <w:outlineLvl w:val="1"/>
        <w:rPr>
          <w:rFonts w:ascii="Times New Roman" w:hAnsi="Times New Roman"/>
          <w:sz w:val="20"/>
          <w:szCs w:val="20"/>
          <w:bdr w:val="single" w:sz="4" w:space="0" w:color="auto"/>
        </w:rPr>
      </w:pPr>
      <w:r w:rsidRPr="00BA140A">
        <w:rPr>
          <w:rFonts w:ascii="Times New Roman" w:hAnsi="Times New Roman"/>
          <w:b/>
          <w:sz w:val="20"/>
          <w:szCs w:val="20"/>
          <w:bdr w:val="single" w:sz="4" w:space="0" w:color="auto"/>
        </w:rPr>
        <w:t>（</w:t>
      </w:r>
      <w:r w:rsidR="00DB1662" w:rsidRPr="00BA140A">
        <w:rPr>
          <w:rFonts w:ascii="Times New Roman" w:hAnsi="Times New Roman"/>
          <w:b/>
          <w:sz w:val="20"/>
          <w:szCs w:val="20"/>
          <w:bdr w:val="single" w:sz="4" w:space="0" w:color="auto"/>
        </w:rPr>
        <w:t>參</w:t>
      </w:r>
      <w:r w:rsidRPr="00BA140A">
        <w:rPr>
          <w:rFonts w:ascii="Times New Roman" w:hAnsi="Times New Roman"/>
          <w:b/>
          <w:sz w:val="20"/>
          <w:szCs w:val="20"/>
          <w:bdr w:val="single" w:sz="4" w:space="0" w:color="auto"/>
        </w:rPr>
        <w:t>）「如來」之意義</w:t>
      </w:r>
      <w:r w:rsidR="009B05E0" w:rsidRPr="00BA140A">
        <w:rPr>
          <w:rFonts w:ascii="Times New Roman" w:hAnsi="Times New Roman"/>
          <w:sz w:val="20"/>
          <w:szCs w:val="20"/>
        </w:rPr>
        <w:t>（</w:t>
      </w:r>
      <w:r w:rsidR="009B05E0" w:rsidRPr="00BA140A">
        <w:rPr>
          <w:rFonts w:ascii="Times New Roman" w:hAnsi="Times New Roman"/>
          <w:sz w:val="20"/>
          <w:szCs w:val="20"/>
        </w:rPr>
        <w:t>pp.394-395</w:t>
      </w:r>
      <w:r w:rsidR="009B05E0" w:rsidRPr="00BA140A">
        <w:rPr>
          <w:rFonts w:ascii="Times New Roman" w:hAnsi="Times New Roman"/>
          <w:sz w:val="20"/>
          <w:szCs w:val="20"/>
        </w:rPr>
        <w:t>）</w:t>
      </w:r>
    </w:p>
    <w:p w:rsidR="00B375E9" w:rsidRPr="00BA140A" w:rsidRDefault="00B375E9" w:rsidP="001B519A">
      <w:pPr>
        <w:ind w:leftChars="100" w:left="240"/>
        <w:outlineLvl w:val="2"/>
        <w:rPr>
          <w:rFonts w:ascii="Times New Roman" w:hAnsi="Times New Roman"/>
          <w:sz w:val="20"/>
          <w:szCs w:val="20"/>
          <w:bdr w:val="single" w:sz="4" w:space="0" w:color="auto"/>
        </w:rPr>
      </w:pPr>
      <w:r w:rsidRPr="00BA140A">
        <w:rPr>
          <w:rFonts w:ascii="Times New Roman" w:hAnsi="Times New Roman"/>
          <w:b/>
          <w:sz w:val="20"/>
          <w:szCs w:val="20"/>
          <w:bdr w:val="single" w:sz="4" w:space="0" w:color="auto"/>
        </w:rPr>
        <w:t>一、</w:t>
      </w:r>
      <w:r w:rsidR="003D5228" w:rsidRPr="00BA140A">
        <w:rPr>
          <w:rFonts w:ascii="Times New Roman" w:hAnsi="Times New Roman" w:hint="eastAsia"/>
          <w:b/>
          <w:sz w:val="20"/>
          <w:szCs w:val="20"/>
          <w:bdr w:val="single" w:sz="4" w:space="0" w:color="auto"/>
        </w:rPr>
        <w:t>佛教：如來有</w:t>
      </w:r>
      <w:r w:rsidR="00AB7C7E" w:rsidRPr="00BA140A">
        <w:rPr>
          <w:rFonts w:ascii="Times New Roman" w:hAnsi="Times New Roman"/>
          <w:b/>
          <w:sz w:val="20"/>
          <w:szCs w:val="20"/>
          <w:bdr w:val="single" w:sz="4" w:space="0" w:color="auto"/>
        </w:rPr>
        <w:t>三</w:t>
      </w:r>
      <w:r w:rsidR="001E7931" w:rsidRPr="00BA140A">
        <w:rPr>
          <w:rFonts w:ascii="Times New Roman" w:hAnsi="Times New Roman"/>
          <w:b/>
          <w:sz w:val="20"/>
          <w:szCs w:val="20"/>
          <w:bdr w:val="single" w:sz="4" w:space="0" w:color="auto"/>
        </w:rPr>
        <w:t>義</w:t>
      </w:r>
      <w:r w:rsidR="009B05E0" w:rsidRPr="00BA140A">
        <w:rPr>
          <w:rFonts w:ascii="Times New Roman" w:hAnsi="Times New Roman"/>
          <w:sz w:val="20"/>
          <w:szCs w:val="20"/>
        </w:rPr>
        <w:t>（</w:t>
      </w:r>
      <w:r w:rsidR="009B05E0" w:rsidRPr="00BA140A">
        <w:rPr>
          <w:rFonts w:ascii="Times New Roman" w:hAnsi="Times New Roman"/>
          <w:sz w:val="20"/>
          <w:szCs w:val="20"/>
        </w:rPr>
        <w:t>p.394</w:t>
      </w:r>
      <w:r w:rsidR="009B05E0" w:rsidRPr="00BA140A">
        <w:rPr>
          <w:rFonts w:ascii="Times New Roman" w:hAnsi="Times New Roman"/>
          <w:sz w:val="20"/>
          <w:szCs w:val="20"/>
        </w:rPr>
        <w:t>）</w:t>
      </w:r>
    </w:p>
    <w:p w:rsidR="00A36066" w:rsidRPr="00BA140A" w:rsidRDefault="003E7F35" w:rsidP="00F82520">
      <w:pPr>
        <w:spacing w:afterLines="30" w:after="108"/>
        <w:ind w:leftChars="100" w:left="240"/>
        <w:rPr>
          <w:rFonts w:ascii="Times New Roman" w:hAnsi="Times New Roman"/>
          <w:szCs w:val="24"/>
        </w:rPr>
      </w:pPr>
      <w:r w:rsidRPr="00BA140A">
        <w:rPr>
          <w:rFonts w:ascii="Times New Roman" w:hAnsi="Times New Roman"/>
          <w:b/>
          <w:szCs w:val="24"/>
        </w:rPr>
        <w:t>如來</w:t>
      </w:r>
      <w:r w:rsidRPr="00BA140A">
        <w:rPr>
          <w:rFonts w:ascii="Times New Roman" w:hAnsi="Times New Roman"/>
          <w:szCs w:val="24"/>
        </w:rPr>
        <w:t>是</w:t>
      </w:r>
      <w:r w:rsidRPr="00BA140A">
        <w:rPr>
          <w:rFonts w:ascii="Times New Roman" w:hAnsi="Times New Roman"/>
          <w:b/>
          <w:szCs w:val="24"/>
        </w:rPr>
        <w:t>佛陀</w:t>
      </w:r>
      <w:r w:rsidRPr="00BA140A">
        <w:rPr>
          <w:rFonts w:ascii="Times New Roman" w:hAnsi="Times New Roman"/>
          <w:szCs w:val="24"/>
        </w:rPr>
        <w:t>的別號，梵語多陀阿伽多</w:t>
      </w:r>
      <w:r w:rsidR="00310D5B" w:rsidRPr="00BA140A">
        <w:rPr>
          <w:rFonts w:ascii="Times New Roman" w:hAnsi="Times New Roman" w:hint="eastAsia"/>
          <w:sz w:val="22"/>
        </w:rPr>
        <w:t>（</w:t>
      </w:r>
      <w:r w:rsidR="00310D5B" w:rsidRPr="00BA140A">
        <w:rPr>
          <w:rFonts w:ascii="Times New Roman" w:eastAsiaTheme="minorEastAsia" w:hAnsi="Times New Roman"/>
          <w:sz w:val="22"/>
        </w:rPr>
        <w:t>tathāgata</w:t>
      </w:r>
      <w:r w:rsidR="00310D5B" w:rsidRPr="00BA140A">
        <w:rPr>
          <w:rFonts w:ascii="Times New Roman" w:hAnsi="Times New Roman" w:hint="eastAsia"/>
          <w:sz w:val="22"/>
        </w:rPr>
        <w:t>）</w:t>
      </w:r>
      <w:r w:rsidRPr="00BA140A">
        <w:rPr>
          <w:rFonts w:ascii="Times New Roman" w:hAnsi="Times New Roman"/>
          <w:szCs w:val="24"/>
        </w:rPr>
        <w:t>。本有三個意思：</w:t>
      </w:r>
      <w:r w:rsidR="005F0998" w:rsidRPr="00BA140A">
        <w:rPr>
          <w:rFonts w:ascii="Times New Roman" w:hAnsi="Times New Roman" w:hint="eastAsia"/>
          <w:szCs w:val="24"/>
          <w:vertAlign w:val="superscript"/>
        </w:rPr>
        <w:t>（</w:t>
      </w:r>
      <w:r w:rsidR="005F0998" w:rsidRPr="00BA140A">
        <w:rPr>
          <w:rFonts w:ascii="Times New Roman" w:hAnsi="Times New Roman" w:hint="eastAsia"/>
          <w:szCs w:val="24"/>
          <w:vertAlign w:val="superscript"/>
        </w:rPr>
        <w:t>1</w:t>
      </w:r>
      <w:r w:rsidR="005F0998" w:rsidRPr="00BA140A">
        <w:rPr>
          <w:rFonts w:ascii="Times New Roman" w:hAnsi="Times New Roman" w:hint="eastAsia"/>
          <w:szCs w:val="24"/>
          <w:vertAlign w:val="superscript"/>
        </w:rPr>
        <w:t>）</w:t>
      </w:r>
      <w:r w:rsidRPr="00BA140A">
        <w:rPr>
          <w:rFonts w:ascii="Times New Roman" w:hAnsi="Times New Roman"/>
          <w:b/>
          <w:szCs w:val="24"/>
        </w:rPr>
        <w:t>如法相而說</w:t>
      </w:r>
      <w:r w:rsidR="005F0998" w:rsidRPr="00BA140A">
        <w:rPr>
          <w:rFonts w:ascii="Times New Roman" w:hAnsi="Times New Roman" w:hint="eastAsia"/>
          <w:szCs w:val="24"/>
        </w:rPr>
        <w:t>，</w:t>
      </w:r>
      <w:r w:rsidR="005F0998" w:rsidRPr="00BA140A">
        <w:rPr>
          <w:rFonts w:ascii="Times New Roman" w:hAnsi="Times New Roman" w:hint="eastAsia"/>
          <w:szCs w:val="24"/>
          <w:vertAlign w:val="superscript"/>
        </w:rPr>
        <w:t>（</w:t>
      </w:r>
      <w:r w:rsidR="005F0998" w:rsidRPr="00BA140A">
        <w:rPr>
          <w:rFonts w:ascii="Times New Roman" w:hAnsi="Times New Roman" w:hint="eastAsia"/>
          <w:szCs w:val="24"/>
          <w:vertAlign w:val="superscript"/>
        </w:rPr>
        <w:t>2</w:t>
      </w:r>
      <w:r w:rsidR="005F0998" w:rsidRPr="00BA140A">
        <w:rPr>
          <w:rFonts w:ascii="Times New Roman" w:hAnsi="Times New Roman" w:hint="eastAsia"/>
          <w:szCs w:val="24"/>
          <w:vertAlign w:val="superscript"/>
        </w:rPr>
        <w:t>）</w:t>
      </w:r>
      <w:r w:rsidRPr="00BA140A">
        <w:rPr>
          <w:rFonts w:ascii="Times New Roman" w:hAnsi="Times New Roman"/>
          <w:b/>
          <w:szCs w:val="24"/>
        </w:rPr>
        <w:t>如實相法的</w:t>
      </w:r>
      <w:r w:rsidR="005F0998" w:rsidRPr="00BA140A">
        <w:rPr>
          <w:rFonts w:ascii="Times New Roman" w:hAnsi="Times New Roman"/>
          <w:b/>
          <w:szCs w:val="24"/>
        </w:rPr>
        <w:t>原樣而悟解</w:t>
      </w:r>
      <w:r w:rsidR="005F0998" w:rsidRPr="00BA140A">
        <w:rPr>
          <w:rFonts w:ascii="Times New Roman" w:hAnsi="Times New Roman" w:hint="eastAsia"/>
          <w:szCs w:val="24"/>
        </w:rPr>
        <w:t>，</w:t>
      </w:r>
      <w:r w:rsidR="005F0998" w:rsidRPr="00BA140A">
        <w:rPr>
          <w:rFonts w:ascii="Times New Roman" w:hAnsi="Times New Roman" w:hint="eastAsia"/>
          <w:szCs w:val="24"/>
          <w:vertAlign w:val="superscript"/>
        </w:rPr>
        <w:t>（</w:t>
      </w:r>
      <w:r w:rsidR="005F0998" w:rsidRPr="00BA140A">
        <w:rPr>
          <w:rFonts w:ascii="Times New Roman" w:hAnsi="Times New Roman" w:hint="eastAsia"/>
          <w:szCs w:val="24"/>
          <w:vertAlign w:val="superscript"/>
        </w:rPr>
        <w:t>3</w:t>
      </w:r>
      <w:r w:rsidR="005F0998" w:rsidRPr="00BA140A">
        <w:rPr>
          <w:rFonts w:ascii="Times New Roman" w:hAnsi="Times New Roman" w:hint="eastAsia"/>
          <w:szCs w:val="24"/>
          <w:vertAlign w:val="superscript"/>
        </w:rPr>
        <w:t>）</w:t>
      </w:r>
      <w:r w:rsidRPr="00BA140A">
        <w:rPr>
          <w:rFonts w:ascii="Times New Roman" w:hAnsi="Times New Roman"/>
          <w:b/>
          <w:szCs w:val="24"/>
        </w:rPr>
        <w:t>證覺如實法相而來</w:t>
      </w:r>
      <w:r w:rsidRPr="00BA140A">
        <w:rPr>
          <w:rFonts w:ascii="Times New Roman" w:hAnsi="Times New Roman"/>
          <w:szCs w:val="24"/>
        </w:rPr>
        <w:t>的。</w:t>
      </w:r>
      <w:r w:rsidR="005F0998" w:rsidRPr="00BA140A">
        <w:rPr>
          <w:rStyle w:val="a9"/>
          <w:rFonts w:ascii="Times New Roman" w:hAnsi="Times New Roman"/>
          <w:szCs w:val="24"/>
        </w:rPr>
        <w:footnoteReference w:id="3"/>
      </w:r>
      <w:r w:rsidRPr="00BA140A">
        <w:rPr>
          <w:rFonts w:ascii="Times New Roman" w:hAnsi="Times New Roman"/>
          <w:szCs w:val="24"/>
        </w:rPr>
        <w:t>平常說『</w:t>
      </w:r>
      <w:r w:rsidRPr="00BA140A">
        <w:rPr>
          <w:rFonts w:ascii="Times New Roman" w:eastAsia="標楷體" w:hAnsi="Times New Roman"/>
          <w:szCs w:val="24"/>
        </w:rPr>
        <w:t>乘如實道，來成正覺</w:t>
      </w:r>
      <w:r w:rsidRPr="00BA140A">
        <w:rPr>
          <w:rFonts w:ascii="Times New Roman" w:hAnsi="Times New Roman"/>
          <w:szCs w:val="24"/>
        </w:rPr>
        <w:t>』</w:t>
      </w:r>
      <w:r w:rsidR="007335EC" w:rsidRPr="00BA140A">
        <w:rPr>
          <w:rStyle w:val="a9"/>
          <w:rFonts w:ascii="Times New Roman" w:hAnsi="Times New Roman"/>
          <w:szCs w:val="24"/>
        </w:rPr>
        <w:footnoteReference w:id="4"/>
      </w:r>
      <w:r w:rsidRPr="00BA140A">
        <w:rPr>
          <w:rFonts w:ascii="Times New Roman" w:hAnsi="Times New Roman"/>
          <w:szCs w:val="24"/>
        </w:rPr>
        <w:t>，</w:t>
      </w:r>
      <w:r w:rsidRPr="00BA140A">
        <w:rPr>
          <w:rFonts w:ascii="Times New Roman" w:hAnsi="Times New Roman"/>
          <w:szCs w:val="24"/>
        </w:rPr>
        <w:lastRenderedPageBreak/>
        <w:t>就是如來的解釋。雖有三說，通常都直譯如來。</w:t>
      </w:r>
    </w:p>
    <w:p w:rsidR="00A36066" w:rsidRPr="00BA140A" w:rsidRDefault="00FF0B62" w:rsidP="001B519A">
      <w:pPr>
        <w:ind w:leftChars="100" w:left="240"/>
        <w:outlineLvl w:val="2"/>
        <w:rPr>
          <w:rFonts w:ascii="Times New Roman" w:hAnsi="Times New Roman"/>
          <w:sz w:val="20"/>
          <w:szCs w:val="20"/>
          <w:bdr w:val="single" w:sz="4" w:space="0" w:color="auto"/>
        </w:rPr>
      </w:pPr>
      <w:r w:rsidRPr="00BA140A">
        <w:rPr>
          <w:rFonts w:ascii="Times New Roman" w:hAnsi="Times New Roman"/>
          <w:b/>
          <w:sz w:val="20"/>
          <w:szCs w:val="20"/>
          <w:bdr w:val="single" w:sz="4" w:space="0" w:color="auto"/>
        </w:rPr>
        <w:t>二</w:t>
      </w:r>
      <w:r w:rsidR="00D839F8" w:rsidRPr="00BA140A">
        <w:rPr>
          <w:rFonts w:ascii="Times New Roman" w:hAnsi="Times New Roman"/>
          <w:b/>
          <w:sz w:val="20"/>
          <w:szCs w:val="20"/>
          <w:bdr w:val="single" w:sz="4" w:space="0" w:color="auto"/>
        </w:rPr>
        <w:t>、外道</w:t>
      </w:r>
      <w:r w:rsidR="00966ADE" w:rsidRPr="00BA140A">
        <w:rPr>
          <w:rFonts w:ascii="Times New Roman" w:hAnsi="Times New Roman"/>
          <w:b/>
          <w:sz w:val="20"/>
          <w:szCs w:val="20"/>
          <w:bdr w:val="single" w:sz="4" w:space="0" w:color="auto"/>
        </w:rPr>
        <w:t>：如來是神我的異名</w:t>
      </w:r>
      <w:r w:rsidR="009B05E0" w:rsidRPr="00BA140A">
        <w:rPr>
          <w:rFonts w:ascii="Times New Roman" w:hAnsi="Times New Roman"/>
          <w:sz w:val="20"/>
          <w:szCs w:val="20"/>
        </w:rPr>
        <w:t>（</w:t>
      </w:r>
      <w:r w:rsidR="009B05E0" w:rsidRPr="00BA140A">
        <w:rPr>
          <w:rFonts w:ascii="Times New Roman" w:hAnsi="Times New Roman"/>
          <w:sz w:val="20"/>
          <w:szCs w:val="20"/>
        </w:rPr>
        <w:t>p.394</w:t>
      </w:r>
      <w:r w:rsidR="009B05E0" w:rsidRPr="00BA140A">
        <w:rPr>
          <w:rFonts w:ascii="Times New Roman" w:hAnsi="Times New Roman"/>
          <w:sz w:val="20"/>
          <w:szCs w:val="20"/>
        </w:rPr>
        <w:t>）</w:t>
      </w:r>
    </w:p>
    <w:p w:rsidR="00A36066" w:rsidRPr="00BA140A" w:rsidRDefault="003E7F35" w:rsidP="005C088E">
      <w:pPr>
        <w:spacing w:afterLines="30" w:after="108"/>
        <w:ind w:leftChars="100" w:left="240"/>
        <w:rPr>
          <w:rFonts w:ascii="Times New Roman" w:hAnsi="Times New Roman"/>
          <w:szCs w:val="24"/>
        </w:rPr>
      </w:pPr>
      <w:r w:rsidRPr="00BA140A">
        <w:rPr>
          <w:rFonts w:ascii="Times New Roman" w:hAnsi="Times New Roman"/>
          <w:szCs w:val="24"/>
        </w:rPr>
        <w:t>然</w:t>
      </w:r>
      <w:r w:rsidRPr="00BA140A">
        <w:rPr>
          <w:rFonts w:ascii="Times New Roman" w:hAnsi="Times New Roman"/>
          <w:b/>
          <w:szCs w:val="24"/>
        </w:rPr>
        <w:t>如來</w:t>
      </w:r>
      <w:r w:rsidRPr="00BA140A">
        <w:rPr>
          <w:rFonts w:ascii="Times New Roman" w:hAnsi="Times New Roman"/>
          <w:szCs w:val="24"/>
        </w:rPr>
        <w:t>，外道也有這個名字，但是作為</w:t>
      </w:r>
      <w:r w:rsidRPr="00BA140A">
        <w:rPr>
          <w:rFonts w:ascii="Times New Roman" w:hAnsi="Times New Roman"/>
          <w:b/>
          <w:szCs w:val="24"/>
        </w:rPr>
        <w:t>梵我</w:t>
      </w:r>
      <w:r w:rsidRPr="00BA140A">
        <w:rPr>
          <w:rFonts w:ascii="Times New Roman" w:hAnsi="Times New Roman"/>
          <w:szCs w:val="24"/>
        </w:rPr>
        <w:t>的異名看的。如如不變，來往三界，這就是</w:t>
      </w:r>
      <w:r w:rsidRPr="00BA140A">
        <w:rPr>
          <w:rFonts w:ascii="Times New Roman" w:hAnsi="Times New Roman"/>
          <w:b/>
          <w:szCs w:val="24"/>
        </w:rPr>
        <w:t>神我</w:t>
      </w:r>
      <w:r w:rsidRPr="00BA140A">
        <w:rPr>
          <w:rFonts w:ascii="Times New Roman" w:hAnsi="Times New Roman"/>
          <w:szCs w:val="24"/>
        </w:rPr>
        <w:t>了。</w:t>
      </w:r>
      <w:r w:rsidR="002F71AA" w:rsidRPr="00BA140A">
        <w:rPr>
          <w:rStyle w:val="a9"/>
          <w:rFonts w:ascii="Times New Roman" w:hAnsi="Times New Roman"/>
          <w:szCs w:val="24"/>
        </w:rPr>
        <w:footnoteReference w:id="5"/>
      </w:r>
    </w:p>
    <w:p w:rsidR="00D839F8" w:rsidRPr="00BA140A" w:rsidRDefault="003D5228" w:rsidP="003F4726">
      <w:pPr>
        <w:ind w:leftChars="50" w:left="120"/>
        <w:outlineLvl w:val="2"/>
        <w:rPr>
          <w:rFonts w:ascii="Times New Roman" w:hAnsi="Times New Roman"/>
          <w:b/>
          <w:sz w:val="20"/>
          <w:szCs w:val="20"/>
          <w:bdr w:val="single" w:sz="4" w:space="0" w:color="auto"/>
        </w:rPr>
      </w:pPr>
      <w:r w:rsidRPr="00BA140A">
        <w:rPr>
          <w:rFonts w:ascii="Times New Roman" w:hAnsi="Times New Roman"/>
          <w:b/>
          <w:sz w:val="20"/>
          <w:szCs w:val="20"/>
          <w:bdr w:val="single" w:sz="4" w:space="0" w:color="auto"/>
        </w:rPr>
        <w:t>（</w:t>
      </w:r>
      <w:r w:rsidRPr="00BA140A">
        <w:rPr>
          <w:rFonts w:ascii="Times New Roman" w:hAnsi="Times New Roman" w:hint="eastAsia"/>
          <w:b/>
          <w:sz w:val="20"/>
          <w:szCs w:val="20"/>
          <w:bdr w:val="single" w:sz="4" w:space="0" w:color="auto"/>
        </w:rPr>
        <w:t>肆</w:t>
      </w:r>
      <w:r w:rsidRPr="00BA140A">
        <w:rPr>
          <w:rFonts w:ascii="Times New Roman" w:hAnsi="Times New Roman"/>
          <w:b/>
          <w:sz w:val="20"/>
          <w:szCs w:val="20"/>
          <w:bdr w:val="single" w:sz="4" w:space="0" w:color="auto"/>
        </w:rPr>
        <w:t>）</w:t>
      </w:r>
      <w:r w:rsidRPr="00BA140A">
        <w:rPr>
          <w:rFonts w:ascii="Times New Roman" w:hAnsi="Times New Roman" w:hint="eastAsia"/>
          <w:b/>
          <w:sz w:val="20"/>
          <w:szCs w:val="20"/>
          <w:bdr w:val="single" w:sz="4" w:space="0" w:color="auto"/>
        </w:rPr>
        <w:t>色身之如來與體證法空性之如來</w:t>
      </w:r>
      <w:r w:rsidR="009B05E0" w:rsidRPr="00BA140A">
        <w:rPr>
          <w:rFonts w:ascii="Times New Roman" w:hAnsi="Times New Roman"/>
          <w:sz w:val="20"/>
          <w:szCs w:val="20"/>
        </w:rPr>
        <w:t>（</w:t>
      </w:r>
      <w:r w:rsidR="009B05E0" w:rsidRPr="00BA140A">
        <w:rPr>
          <w:rFonts w:ascii="Times New Roman" w:hAnsi="Times New Roman"/>
          <w:sz w:val="20"/>
          <w:szCs w:val="20"/>
        </w:rPr>
        <w:t>p.394</w:t>
      </w:r>
      <w:r w:rsidR="009B05E0" w:rsidRPr="00BA140A">
        <w:rPr>
          <w:rFonts w:ascii="Times New Roman" w:hAnsi="Times New Roman"/>
          <w:sz w:val="20"/>
          <w:szCs w:val="20"/>
        </w:rPr>
        <w:t>）</w:t>
      </w:r>
    </w:p>
    <w:p w:rsidR="00B83BD2" w:rsidRPr="00BA140A" w:rsidRDefault="003D5228" w:rsidP="003F4726">
      <w:pPr>
        <w:ind w:leftChars="100" w:left="240"/>
        <w:rPr>
          <w:rFonts w:ascii="Times New Roman" w:hAnsi="Times New Roman"/>
          <w:b/>
          <w:sz w:val="20"/>
          <w:szCs w:val="20"/>
          <w:bdr w:val="single" w:sz="4" w:space="0" w:color="auto"/>
        </w:rPr>
      </w:pPr>
      <w:r w:rsidRPr="00BA140A">
        <w:rPr>
          <w:rFonts w:ascii="Times New Roman" w:hAnsi="Times New Roman" w:hint="eastAsia"/>
          <w:b/>
          <w:sz w:val="20"/>
          <w:szCs w:val="20"/>
          <w:bdr w:val="single" w:sz="4" w:space="0" w:color="auto"/>
        </w:rPr>
        <w:t>一、</w:t>
      </w:r>
      <w:r w:rsidR="00B83BD2" w:rsidRPr="00BA140A">
        <w:rPr>
          <w:rFonts w:ascii="Times New Roman" w:hAnsi="Times New Roman" w:hint="eastAsia"/>
          <w:b/>
          <w:sz w:val="20"/>
          <w:szCs w:val="20"/>
          <w:bdr w:val="single" w:sz="4" w:space="0" w:color="auto"/>
        </w:rPr>
        <w:t>略標</w:t>
      </w:r>
      <w:r w:rsidR="00D0406C" w:rsidRPr="00BA140A">
        <w:rPr>
          <w:rFonts w:ascii="Times New Roman" w:hAnsi="Times New Roman"/>
          <w:sz w:val="20"/>
          <w:szCs w:val="20"/>
        </w:rPr>
        <w:t>（</w:t>
      </w:r>
      <w:r w:rsidR="00D0406C" w:rsidRPr="00BA140A">
        <w:rPr>
          <w:rFonts w:ascii="Times New Roman" w:hAnsi="Times New Roman"/>
          <w:sz w:val="20"/>
          <w:szCs w:val="20"/>
        </w:rPr>
        <w:t>p.394</w:t>
      </w:r>
      <w:r w:rsidR="00D0406C" w:rsidRPr="00BA140A">
        <w:rPr>
          <w:rFonts w:ascii="Times New Roman" w:hAnsi="Times New Roman"/>
          <w:sz w:val="20"/>
          <w:szCs w:val="20"/>
        </w:rPr>
        <w:t>）</w:t>
      </w:r>
    </w:p>
    <w:p w:rsidR="00D839F8" w:rsidRPr="00BA140A" w:rsidRDefault="003E7F35" w:rsidP="003F4726">
      <w:pPr>
        <w:ind w:leftChars="100" w:left="240"/>
        <w:rPr>
          <w:rFonts w:ascii="Times New Roman" w:hAnsi="Times New Roman"/>
          <w:szCs w:val="24"/>
        </w:rPr>
      </w:pPr>
      <w:r w:rsidRPr="00BA140A">
        <w:rPr>
          <w:rFonts w:ascii="Times New Roman" w:hAnsi="Times New Roman"/>
          <w:szCs w:val="24"/>
        </w:rPr>
        <w:t>如來可約兩方面的意義說：</w:t>
      </w:r>
    </w:p>
    <w:p w:rsidR="00D839F8" w:rsidRPr="00BA140A" w:rsidRDefault="003E7F35" w:rsidP="003F4726">
      <w:pPr>
        <w:ind w:leftChars="100" w:left="240"/>
        <w:rPr>
          <w:rFonts w:ascii="Times New Roman" w:hAnsi="Times New Roman"/>
          <w:szCs w:val="24"/>
        </w:rPr>
      </w:pPr>
      <w:r w:rsidRPr="00BA140A">
        <w:rPr>
          <w:rFonts w:ascii="Times New Roman" w:hAnsi="Times New Roman"/>
          <w:szCs w:val="24"/>
        </w:rPr>
        <w:t>一方面，是</w:t>
      </w:r>
      <w:r w:rsidRPr="00BA140A">
        <w:rPr>
          <w:rFonts w:ascii="Times New Roman" w:hAnsi="Times New Roman"/>
          <w:b/>
          <w:szCs w:val="24"/>
        </w:rPr>
        <w:t>約佛陀的假我說</w:t>
      </w:r>
      <w:r w:rsidRPr="00BA140A">
        <w:rPr>
          <w:rFonts w:ascii="Times New Roman" w:hAnsi="Times New Roman"/>
          <w:szCs w:val="24"/>
        </w:rPr>
        <w:t>，如</w:t>
      </w:r>
      <w:r w:rsidRPr="00BA140A">
        <w:rPr>
          <w:rFonts w:ascii="Times New Roman" w:hAnsi="Times New Roman"/>
          <w:b/>
          <w:szCs w:val="24"/>
        </w:rPr>
        <w:t>印度的釋迦如來</w:t>
      </w:r>
      <w:r w:rsidRPr="00BA140A">
        <w:rPr>
          <w:rFonts w:ascii="Times New Roman" w:hAnsi="Times New Roman"/>
          <w:szCs w:val="24"/>
        </w:rPr>
        <w:t>。</w:t>
      </w:r>
    </w:p>
    <w:p w:rsidR="00D839F8" w:rsidRPr="00BA140A" w:rsidRDefault="003E7F35" w:rsidP="003F4726">
      <w:pPr>
        <w:spacing w:afterLines="30" w:after="108"/>
        <w:ind w:leftChars="100" w:left="240"/>
        <w:rPr>
          <w:rFonts w:ascii="Times New Roman" w:hAnsi="Times New Roman"/>
          <w:szCs w:val="24"/>
        </w:rPr>
      </w:pPr>
      <w:r w:rsidRPr="00BA140A">
        <w:rPr>
          <w:rFonts w:ascii="Times New Roman" w:hAnsi="Times New Roman"/>
          <w:szCs w:val="24"/>
        </w:rPr>
        <w:t>一方面，是</w:t>
      </w:r>
      <w:r w:rsidRPr="00BA140A">
        <w:rPr>
          <w:rFonts w:ascii="Times New Roman" w:hAnsi="Times New Roman"/>
          <w:b/>
          <w:szCs w:val="24"/>
        </w:rPr>
        <w:t>約如來之所以為如來說</w:t>
      </w:r>
      <w:r w:rsidRPr="00BA140A">
        <w:rPr>
          <w:rFonts w:ascii="Times New Roman" w:hAnsi="Times New Roman"/>
          <w:szCs w:val="24"/>
        </w:rPr>
        <w:t>，即</w:t>
      </w:r>
      <w:r w:rsidRPr="00BA140A">
        <w:rPr>
          <w:rFonts w:ascii="Times New Roman" w:hAnsi="Times New Roman"/>
          <w:b/>
          <w:szCs w:val="24"/>
        </w:rPr>
        <w:t>通於一切佛</w:t>
      </w:r>
      <w:r w:rsidRPr="00BA140A">
        <w:rPr>
          <w:rFonts w:ascii="Times New Roman" w:hAnsi="Times New Roman"/>
          <w:szCs w:val="24"/>
        </w:rPr>
        <w:t>。</w:t>
      </w:r>
    </w:p>
    <w:p w:rsidR="00B83BD2" w:rsidRPr="00BA140A" w:rsidRDefault="003D5228" w:rsidP="003F4726">
      <w:pPr>
        <w:ind w:leftChars="100" w:left="240"/>
        <w:rPr>
          <w:rFonts w:ascii="Times New Roman" w:hAnsi="Times New Roman"/>
          <w:b/>
          <w:sz w:val="20"/>
          <w:szCs w:val="20"/>
          <w:bdr w:val="single" w:sz="4" w:space="0" w:color="auto"/>
        </w:rPr>
      </w:pPr>
      <w:r w:rsidRPr="00BA140A">
        <w:rPr>
          <w:rFonts w:ascii="Times New Roman" w:hAnsi="Times New Roman" w:hint="eastAsia"/>
          <w:b/>
          <w:sz w:val="20"/>
          <w:szCs w:val="20"/>
          <w:bdr w:val="single" w:sz="4" w:space="0" w:color="auto"/>
        </w:rPr>
        <w:t>二、</w:t>
      </w:r>
      <w:r w:rsidR="00B83BD2" w:rsidRPr="00BA140A">
        <w:rPr>
          <w:rFonts w:ascii="Times New Roman" w:hAnsi="Times New Roman" w:hint="eastAsia"/>
          <w:b/>
          <w:sz w:val="20"/>
          <w:szCs w:val="20"/>
          <w:bdr w:val="single" w:sz="4" w:space="0" w:color="auto"/>
        </w:rPr>
        <w:t>別述</w:t>
      </w:r>
      <w:r w:rsidR="00D0406C" w:rsidRPr="00BA140A">
        <w:rPr>
          <w:rFonts w:ascii="Times New Roman" w:hAnsi="Times New Roman"/>
          <w:sz w:val="20"/>
          <w:szCs w:val="20"/>
        </w:rPr>
        <w:t>（</w:t>
      </w:r>
      <w:r w:rsidR="00D0406C" w:rsidRPr="00BA140A">
        <w:rPr>
          <w:rFonts w:ascii="Times New Roman" w:hAnsi="Times New Roman" w:hint="eastAsia"/>
          <w:sz w:val="20"/>
          <w:szCs w:val="20"/>
        </w:rPr>
        <w:t>p</w:t>
      </w:r>
      <w:r w:rsidR="00D0406C" w:rsidRPr="00BA140A">
        <w:rPr>
          <w:rFonts w:ascii="Times New Roman" w:hAnsi="Times New Roman"/>
          <w:sz w:val="20"/>
          <w:szCs w:val="20"/>
        </w:rPr>
        <w:t>p.394-395</w:t>
      </w:r>
      <w:r w:rsidR="00D0406C" w:rsidRPr="00BA140A">
        <w:rPr>
          <w:rFonts w:ascii="Times New Roman" w:hAnsi="Times New Roman"/>
          <w:sz w:val="20"/>
          <w:szCs w:val="20"/>
        </w:rPr>
        <w:t>）</w:t>
      </w:r>
    </w:p>
    <w:p w:rsidR="00B375E9" w:rsidRPr="00BA140A" w:rsidRDefault="003D5228" w:rsidP="003F4726">
      <w:pPr>
        <w:ind w:leftChars="150" w:left="360"/>
        <w:outlineLvl w:val="3"/>
        <w:rPr>
          <w:rFonts w:ascii="Times New Roman" w:hAnsi="Times New Roman"/>
          <w:sz w:val="20"/>
          <w:szCs w:val="20"/>
          <w:bdr w:val="single" w:sz="4" w:space="0" w:color="auto"/>
        </w:rPr>
      </w:pPr>
      <w:r w:rsidRPr="00BA140A">
        <w:rPr>
          <w:rFonts w:ascii="Times New Roman" w:hAnsi="Times New Roman" w:hint="eastAsia"/>
          <w:b/>
          <w:sz w:val="20"/>
          <w:szCs w:val="20"/>
          <w:bdr w:val="single" w:sz="4" w:space="0" w:color="auto"/>
        </w:rPr>
        <w:t>（一）</w:t>
      </w:r>
      <w:r w:rsidR="00606B19" w:rsidRPr="00BA140A">
        <w:rPr>
          <w:rFonts w:ascii="Times New Roman" w:hAnsi="Times New Roman"/>
          <w:b/>
          <w:sz w:val="20"/>
          <w:szCs w:val="20"/>
          <w:bdr w:val="single" w:sz="4" w:space="0" w:color="auto"/>
        </w:rPr>
        <w:t>約「色身如來」說</w:t>
      </w:r>
      <w:r w:rsidR="009B05E0" w:rsidRPr="00BA140A">
        <w:rPr>
          <w:rFonts w:ascii="Times New Roman" w:hAnsi="Times New Roman"/>
          <w:sz w:val="20"/>
          <w:szCs w:val="20"/>
        </w:rPr>
        <w:t>（</w:t>
      </w:r>
      <w:r w:rsidR="00C11F85" w:rsidRPr="00BA140A">
        <w:rPr>
          <w:rFonts w:ascii="Times New Roman" w:hAnsi="Times New Roman" w:hint="eastAsia"/>
          <w:sz w:val="20"/>
          <w:szCs w:val="20"/>
        </w:rPr>
        <w:t>p</w:t>
      </w:r>
      <w:r w:rsidR="009B05E0" w:rsidRPr="00BA140A">
        <w:rPr>
          <w:rFonts w:ascii="Times New Roman" w:hAnsi="Times New Roman"/>
          <w:sz w:val="20"/>
          <w:szCs w:val="20"/>
        </w:rPr>
        <w:t>p.394-395</w:t>
      </w:r>
      <w:r w:rsidR="009B05E0" w:rsidRPr="00BA140A">
        <w:rPr>
          <w:rFonts w:ascii="Times New Roman" w:hAnsi="Times New Roman"/>
          <w:sz w:val="20"/>
          <w:szCs w:val="20"/>
        </w:rPr>
        <w:t>）</w:t>
      </w:r>
    </w:p>
    <w:p w:rsidR="00310D5B" w:rsidRPr="00BA140A" w:rsidRDefault="00310D5B" w:rsidP="00310D5B">
      <w:pPr>
        <w:ind w:leftChars="200" w:left="480"/>
        <w:outlineLvl w:val="4"/>
        <w:rPr>
          <w:rFonts w:ascii="Times New Roman" w:hAnsi="Times New Roman"/>
          <w:b/>
          <w:sz w:val="20"/>
          <w:szCs w:val="20"/>
          <w:bdr w:val="single" w:sz="4" w:space="0" w:color="auto"/>
        </w:rPr>
      </w:pPr>
      <w:r w:rsidRPr="00BA140A">
        <w:rPr>
          <w:rFonts w:ascii="Times New Roman" w:hAnsi="Times New Roman" w:hint="eastAsia"/>
          <w:b/>
          <w:sz w:val="20"/>
          <w:szCs w:val="20"/>
          <w:bdr w:val="single" w:sz="4" w:space="0" w:color="auto"/>
        </w:rPr>
        <w:t>1</w:t>
      </w:r>
      <w:r w:rsidRPr="00BA140A">
        <w:rPr>
          <w:rFonts w:ascii="Times New Roman" w:hAnsi="Times New Roman" w:hint="eastAsia"/>
          <w:b/>
          <w:sz w:val="20"/>
          <w:szCs w:val="20"/>
          <w:bdr w:val="single" w:sz="4" w:space="0" w:color="auto"/>
        </w:rPr>
        <w:t>、人間的如來與一般有情之異同</w:t>
      </w:r>
    </w:p>
    <w:p w:rsidR="00A36066" w:rsidRPr="00BA140A" w:rsidRDefault="00D839F8" w:rsidP="00310D5B">
      <w:pPr>
        <w:spacing w:afterLines="30" w:after="108"/>
        <w:ind w:leftChars="200" w:left="480"/>
        <w:rPr>
          <w:rFonts w:ascii="Times New Roman" w:hAnsi="Times New Roman"/>
          <w:szCs w:val="24"/>
        </w:rPr>
      </w:pPr>
      <w:r w:rsidRPr="00BA140A">
        <w:rPr>
          <w:rFonts w:ascii="Times New Roman" w:hAnsi="Times New Roman"/>
          <w:szCs w:val="24"/>
        </w:rPr>
        <w:t>在來去、出入、言談、語默</w:t>
      </w:r>
      <w:r w:rsidR="009F6E00" w:rsidRPr="00BA140A">
        <w:rPr>
          <w:rStyle w:val="a9"/>
          <w:rFonts w:ascii="Times New Roman" w:hAnsi="Times New Roman"/>
          <w:szCs w:val="24"/>
        </w:rPr>
        <w:footnoteReference w:id="6"/>
      </w:r>
      <w:r w:rsidRPr="00BA140A">
        <w:rPr>
          <w:rFonts w:ascii="Times New Roman" w:hAnsi="Times New Roman"/>
          <w:szCs w:val="24"/>
        </w:rPr>
        <w:t>的人間的如來，他的性質，本與一切有情同樣的；不過有染</w:t>
      </w:r>
      <w:r w:rsidR="00B83BD2" w:rsidRPr="00BA140A">
        <w:rPr>
          <w:rFonts w:ascii="Times New Roman" w:hAnsi="Times New Roman" w:hint="eastAsia"/>
          <w:szCs w:val="24"/>
        </w:rPr>
        <w:t>、</w:t>
      </w:r>
      <w:r w:rsidRPr="00BA140A">
        <w:rPr>
          <w:rFonts w:ascii="Times New Roman" w:hAnsi="Times New Roman"/>
          <w:szCs w:val="24"/>
        </w:rPr>
        <w:t>無染而已。</w:t>
      </w:r>
    </w:p>
    <w:p w:rsidR="00310D5B" w:rsidRPr="00BA140A" w:rsidRDefault="00310D5B" w:rsidP="00310D5B">
      <w:pPr>
        <w:ind w:leftChars="200" w:left="480"/>
        <w:outlineLvl w:val="4"/>
        <w:rPr>
          <w:rFonts w:ascii="Times New Roman" w:hAnsi="Times New Roman"/>
          <w:b/>
          <w:sz w:val="20"/>
          <w:szCs w:val="20"/>
          <w:bdr w:val="single" w:sz="4" w:space="0" w:color="auto"/>
        </w:rPr>
      </w:pPr>
      <w:r w:rsidRPr="00BA140A">
        <w:rPr>
          <w:rFonts w:ascii="Times New Roman" w:hAnsi="Times New Roman" w:hint="eastAsia"/>
          <w:b/>
          <w:sz w:val="20"/>
          <w:szCs w:val="20"/>
          <w:bdr w:val="single" w:sz="4" w:space="0" w:color="auto"/>
        </w:rPr>
        <w:t>2</w:t>
      </w:r>
      <w:r w:rsidRPr="00BA140A">
        <w:rPr>
          <w:rFonts w:ascii="Times New Roman" w:hAnsi="Times New Roman" w:hint="eastAsia"/>
          <w:b/>
          <w:sz w:val="20"/>
          <w:szCs w:val="20"/>
          <w:bdr w:val="single" w:sz="4" w:space="0" w:color="auto"/>
        </w:rPr>
        <w:t>、如來是假我或真我之異說</w:t>
      </w:r>
    </w:p>
    <w:p w:rsidR="00966ADE" w:rsidRPr="00BA140A" w:rsidRDefault="00310D5B" w:rsidP="00310D5B">
      <w:pPr>
        <w:ind w:leftChars="250" w:left="600"/>
        <w:outlineLvl w:val="4"/>
        <w:rPr>
          <w:rFonts w:ascii="Times New Roman" w:hAnsi="Times New Roman"/>
          <w:sz w:val="20"/>
          <w:szCs w:val="20"/>
          <w:bdr w:val="single" w:sz="4" w:space="0" w:color="auto"/>
        </w:rPr>
      </w:pPr>
      <w:r w:rsidRPr="00BA140A">
        <w:rPr>
          <w:rFonts w:ascii="Times New Roman" w:hAnsi="Times New Roman" w:hint="eastAsia"/>
          <w:b/>
          <w:sz w:val="20"/>
          <w:szCs w:val="20"/>
          <w:bdr w:val="single" w:sz="4" w:space="0" w:color="auto"/>
        </w:rPr>
        <w:t>（</w:t>
      </w:r>
      <w:r w:rsidRPr="00BA140A">
        <w:rPr>
          <w:rFonts w:ascii="Times New Roman" w:hAnsi="Times New Roman" w:hint="eastAsia"/>
          <w:b/>
          <w:sz w:val="20"/>
          <w:szCs w:val="20"/>
          <w:bdr w:val="single" w:sz="4" w:space="0" w:color="auto"/>
        </w:rPr>
        <w:t>1</w:t>
      </w:r>
      <w:r w:rsidRPr="00BA140A">
        <w:rPr>
          <w:rFonts w:ascii="Times New Roman" w:hAnsi="Times New Roman" w:hint="eastAsia"/>
          <w:b/>
          <w:sz w:val="20"/>
          <w:szCs w:val="20"/>
          <w:bdr w:val="single" w:sz="4" w:space="0" w:color="auto"/>
        </w:rPr>
        <w:t>）</w:t>
      </w:r>
      <w:r w:rsidR="00966ADE" w:rsidRPr="00BA140A">
        <w:rPr>
          <w:rFonts w:ascii="Times New Roman" w:hAnsi="Times New Roman"/>
          <w:b/>
          <w:sz w:val="20"/>
          <w:szCs w:val="20"/>
          <w:bdr w:val="single" w:sz="4" w:space="0" w:color="auto"/>
        </w:rPr>
        <w:t>有部：五陰</w:t>
      </w:r>
      <w:r w:rsidR="009103F0" w:rsidRPr="00BA140A">
        <w:rPr>
          <w:rFonts w:ascii="Times New Roman" w:hAnsi="Times New Roman"/>
          <w:b/>
          <w:sz w:val="20"/>
          <w:szCs w:val="20"/>
          <w:bdr w:val="single" w:sz="4" w:space="0" w:color="auto"/>
        </w:rPr>
        <w:t>和合</w:t>
      </w:r>
      <w:r w:rsidR="0043123B" w:rsidRPr="00BA140A">
        <w:rPr>
          <w:rFonts w:ascii="Times New Roman" w:hAnsi="Times New Roman" w:hint="eastAsia"/>
          <w:b/>
          <w:sz w:val="20"/>
          <w:szCs w:val="20"/>
          <w:bdr w:val="single" w:sz="4" w:space="0" w:color="auto"/>
        </w:rPr>
        <w:t>中有</w:t>
      </w:r>
      <w:r w:rsidR="00966ADE" w:rsidRPr="00BA140A">
        <w:rPr>
          <w:rFonts w:ascii="Times New Roman" w:hAnsi="Times New Roman"/>
          <w:b/>
          <w:sz w:val="20"/>
          <w:szCs w:val="20"/>
          <w:bdr w:val="single" w:sz="4" w:space="0" w:color="auto"/>
        </w:rPr>
        <w:t>假我</w:t>
      </w:r>
      <w:r w:rsidR="009103F0" w:rsidRPr="00BA140A">
        <w:rPr>
          <w:rFonts w:ascii="Times New Roman" w:hAnsi="Times New Roman"/>
          <w:b/>
          <w:sz w:val="20"/>
          <w:szCs w:val="20"/>
          <w:bdr w:val="single" w:sz="4" w:space="0" w:color="auto"/>
        </w:rPr>
        <w:t>，沒有真實的如來</w:t>
      </w:r>
      <w:r w:rsidR="009B05E0" w:rsidRPr="00BA140A">
        <w:rPr>
          <w:rFonts w:ascii="Times New Roman" w:hAnsi="Times New Roman"/>
          <w:sz w:val="20"/>
          <w:szCs w:val="20"/>
        </w:rPr>
        <w:t>（</w:t>
      </w:r>
      <w:r w:rsidR="009B05E0" w:rsidRPr="00BA140A">
        <w:rPr>
          <w:rFonts w:ascii="Times New Roman" w:hAnsi="Times New Roman"/>
          <w:sz w:val="20"/>
          <w:szCs w:val="20"/>
        </w:rPr>
        <w:t>p.395</w:t>
      </w:r>
      <w:r w:rsidR="009B05E0" w:rsidRPr="00BA140A">
        <w:rPr>
          <w:rFonts w:ascii="Times New Roman" w:hAnsi="Times New Roman"/>
          <w:sz w:val="20"/>
          <w:szCs w:val="20"/>
        </w:rPr>
        <w:t>）</w:t>
      </w:r>
    </w:p>
    <w:p w:rsidR="00A36066" w:rsidRPr="00BA140A" w:rsidRDefault="003E7F35" w:rsidP="00310D5B">
      <w:pPr>
        <w:spacing w:afterLines="30" w:after="108"/>
        <w:ind w:leftChars="250" w:left="600"/>
        <w:rPr>
          <w:rFonts w:ascii="Times New Roman" w:hAnsi="Times New Roman"/>
          <w:szCs w:val="24"/>
        </w:rPr>
      </w:pPr>
      <w:r w:rsidRPr="00BA140A">
        <w:rPr>
          <w:rFonts w:ascii="Times New Roman" w:hAnsi="Times New Roman"/>
          <w:szCs w:val="24"/>
        </w:rPr>
        <w:lastRenderedPageBreak/>
        <w:t>此在有部，認為五陰和合中只有假我，沒有真實的如來。</w:t>
      </w:r>
      <w:r w:rsidR="006670C4" w:rsidRPr="00BA140A">
        <w:rPr>
          <w:rStyle w:val="a9"/>
          <w:rFonts w:ascii="Times New Roman" w:hAnsi="Times New Roman"/>
          <w:szCs w:val="24"/>
        </w:rPr>
        <w:footnoteReference w:id="7"/>
      </w:r>
    </w:p>
    <w:p w:rsidR="00966ADE" w:rsidRPr="00BA140A" w:rsidRDefault="00310D5B" w:rsidP="00310D5B">
      <w:pPr>
        <w:ind w:leftChars="250" w:left="600"/>
        <w:outlineLvl w:val="4"/>
        <w:rPr>
          <w:rFonts w:ascii="Times New Roman" w:hAnsi="Times New Roman"/>
          <w:sz w:val="20"/>
          <w:szCs w:val="20"/>
          <w:bdr w:val="single" w:sz="4" w:space="0" w:color="auto"/>
        </w:rPr>
      </w:pPr>
      <w:r w:rsidRPr="00BA140A">
        <w:rPr>
          <w:rFonts w:ascii="Times New Roman" w:hAnsi="Times New Roman" w:hint="eastAsia"/>
          <w:b/>
          <w:sz w:val="20"/>
          <w:szCs w:val="20"/>
          <w:bdr w:val="single" w:sz="4" w:space="0" w:color="auto"/>
        </w:rPr>
        <w:t>（</w:t>
      </w:r>
      <w:r w:rsidRPr="00BA140A">
        <w:rPr>
          <w:rFonts w:ascii="Times New Roman" w:hAnsi="Times New Roman" w:hint="eastAsia"/>
          <w:b/>
          <w:sz w:val="20"/>
          <w:szCs w:val="20"/>
          <w:bdr w:val="single" w:sz="4" w:space="0" w:color="auto"/>
        </w:rPr>
        <w:t>2</w:t>
      </w:r>
      <w:r w:rsidRPr="00BA140A">
        <w:rPr>
          <w:rFonts w:ascii="Times New Roman" w:hAnsi="Times New Roman" w:hint="eastAsia"/>
          <w:b/>
          <w:sz w:val="20"/>
          <w:szCs w:val="20"/>
          <w:bdr w:val="single" w:sz="4" w:space="0" w:color="auto"/>
        </w:rPr>
        <w:t>）</w:t>
      </w:r>
      <w:r w:rsidR="00966ADE" w:rsidRPr="00BA140A">
        <w:rPr>
          <w:rFonts w:ascii="Times New Roman" w:hAnsi="Times New Roman"/>
          <w:b/>
          <w:sz w:val="20"/>
          <w:szCs w:val="20"/>
          <w:bdr w:val="single" w:sz="4" w:space="0" w:color="auto"/>
        </w:rPr>
        <w:t>犢子部：</w:t>
      </w:r>
      <w:r w:rsidR="009103F0" w:rsidRPr="00BA140A">
        <w:rPr>
          <w:rFonts w:ascii="Times New Roman" w:hAnsi="Times New Roman"/>
          <w:b/>
          <w:sz w:val="20"/>
          <w:szCs w:val="20"/>
          <w:bdr w:val="single" w:sz="4" w:space="0" w:color="auto"/>
        </w:rPr>
        <w:t>如來是</w:t>
      </w:r>
      <w:r w:rsidR="00966ADE" w:rsidRPr="00BA140A">
        <w:rPr>
          <w:rFonts w:ascii="Times New Roman" w:hAnsi="Times New Roman"/>
          <w:b/>
          <w:sz w:val="20"/>
          <w:szCs w:val="20"/>
          <w:bdr w:val="single" w:sz="4" w:space="0" w:color="auto"/>
        </w:rPr>
        <w:t>非即蘊非離蘊之不可說我</w:t>
      </w:r>
      <w:r w:rsidR="009B05E0" w:rsidRPr="00BA140A">
        <w:rPr>
          <w:rFonts w:ascii="Times New Roman" w:hAnsi="Times New Roman"/>
          <w:sz w:val="20"/>
          <w:szCs w:val="20"/>
        </w:rPr>
        <w:t>（</w:t>
      </w:r>
      <w:r w:rsidR="009B05E0" w:rsidRPr="00BA140A">
        <w:rPr>
          <w:rFonts w:ascii="Times New Roman" w:hAnsi="Times New Roman"/>
          <w:sz w:val="20"/>
          <w:szCs w:val="20"/>
        </w:rPr>
        <w:t>p.395</w:t>
      </w:r>
      <w:r w:rsidR="009B05E0" w:rsidRPr="00BA140A">
        <w:rPr>
          <w:rFonts w:ascii="Times New Roman" w:hAnsi="Times New Roman"/>
          <w:sz w:val="20"/>
          <w:szCs w:val="20"/>
        </w:rPr>
        <w:t>）</w:t>
      </w:r>
    </w:p>
    <w:p w:rsidR="009223B5" w:rsidRPr="00BA140A" w:rsidRDefault="003E7F35" w:rsidP="00310D5B">
      <w:pPr>
        <w:spacing w:afterLines="30" w:after="108"/>
        <w:ind w:leftChars="250" w:left="600"/>
        <w:rPr>
          <w:rFonts w:ascii="Times New Roman" w:hAnsi="Times New Roman"/>
          <w:szCs w:val="24"/>
        </w:rPr>
      </w:pPr>
      <w:r w:rsidRPr="00BA140A">
        <w:rPr>
          <w:rFonts w:ascii="Times New Roman" w:hAnsi="Times New Roman"/>
          <w:szCs w:val="24"/>
        </w:rPr>
        <w:t>犢子系說：不可說有如來，是對外道說的；然佛也說我，不可說沒有。所以他所主張的如來，是非離蘊非即蘊的不可說我。</w:t>
      </w:r>
    </w:p>
    <w:p w:rsidR="00C93DE7" w:rsidRPr="00BA140A" w:rsidRDefault="00310D5B" w:rsidP="00310D5B">
      <w:pPr>
        <w:ind w:leftChars="250" w:left="600"/>
        <w:outlineLvl w:val="4"/>
        <w:rPr>
          <w:rFonts w:ascii="Times New Roman" w:hAnsi="Times New Roman"/>
          <w:sz w:val="20"/>
          <w:szCs w:val="20"/>
          <w:bdr w:val="single" w:sz="4" w:space="0" w:color="auto"/>
        </w:rPr>
      </w:pPr>
      <w:r w:rsidRPr="00BA140A">
        <w:rPr>
          <w:rFonts w:ascii="Times New Roman" w:hAnsi="Times New Roman" w:hint="eastAsia"/>
          <w:b/>
          <w:sz w:val="20"/>
          <w:szCs w:val="20"/>
          <w:bdr w:val="single" w:sz="4" w:space="0" w:color="auto"/>
        </w:rPr>
        <w:lastRenderedPageBreak/>
        <w:t>（</w:t>
      </w:r>
      <w:r w:rsidR="003D5228" w:rsidRPr="00BA140A">
        <w:rPr>
          <w:rFonts w:ascii="Times New Roman" w:hAnsi="Times New Roman" w:hint="eastAsia"/>
          <w:b/>
          <w:sz w:val="20"/>
          <w:szCs w:val="20"/>
          <w:bdr w:val="single" w:sz="4" w:space="0" w:color="auto"/>
        </w:rPr>
        <w:t>3</w:t>
      </w:r>
      <w:r w:rsidRPr="00BA140A">
        <w:rPr>
          <w:rFonts w:ascii="Times New Roman" w:hAnsi="Times New Roman" w:hint="eastAsia"/>
          <w:b/>
          <w:sz w:val="20"/>
          <w:szCs w:val="20"/>
          <w:bdr w:val="single" w:sz="4" w:space="0" w:color="auto"/>
        </w:rPr>
        <w:t>）</w:t>
      </w:r>
      <w:r w:rsidR="00C93DE7" w:rsidRPr="00BA140A">
        <w:rPr>
          <w:rFonts w:ascii="Times New Roman" w:hAnsi="Times New Roman"/>
          <w:b/>
          <w:sz w:val="20"/>
          <w:szCs w:val="20"/>
          <w:bdr w:val="single" w:sz="4" w:space="0" w:color="auto"/>
        </w:rPr>
        <w:t>印順</w:t>
      </w:r>
      <w:r w:rsidR="00B83BD2" w:rsidRPr="00BA140A">
        <w:rPr>
          <w:rFonts w:ascii="Times New Roman" w:hAnsi="Times New Roman"/>
          <w:b/>
          <w:sz w:val="20"/>
          <w:szCs w:val="20"/>
          <w:bdr w:val="single" w:sz="4" w:space="0" w:color="auto"/>
        </w:rPr>
        <w:t>法師</w:t>
      </w:r>
      <w:r w:rsidR="00C93DE7" w:rsidRPr="00BA140A">
        <w:rPr>
          <w:rFonts w:ascii="Times New Roman" w:hAnsi="Times New Roman"/>
          <w:b/>
          <w:sz w:val="20"/>
          <w:szCs w:val="20"/>
          <w:bdr w:val="single" w:sz="4" w:space="0" w:color="auto"/>
        </w:rPr>
        <w:t>評</w:t>
      </w:r>
      <w:r w:rsidR="009B05E0" w:rsidRPr="00BA140A">
        <w:rPr>
          <w:rFonts w:ascii="Times New Roman" w:hAnsi="Times New Roman"/>
          <w:sz w:val="20"/>
          <w:szCs w:val="20"/>
        </w:rPr>
        <w:t>（</w:t>
      </w:r>
      <w:r w:rsidR="009B05E0" w:rsidRPr="00BA140A">
        <w:rPr>
          <w:rFonts w:ascii="Times New Roman" w:hAnsi="Times New Roman"/>
          <w:sz w:val="22"/>
          <w:szCs w:val="20"/>
        </w:rPr>
        <w:t>p.</w:t>
      </w:r>
      <w:r w:rsidR="009B05E0" w:rsidRPr="00BA140A">
        <w:rPr>
          <w:rFonts w:ascii="Times New Roman" w:hAnsi="Times New Roman" w:hint="eastAsia"/>
          <w:sz w:val="22"/>
          <w:szCs w:val="20"/>
        </w:rPr>
        <w:t xml:space="preserve"> 395</w:t>
      </w:r>
      <w:r w:rsidR="009B05E0" w:rsidRPr="00BA140A">
        <w:rPr>
          <w:rFonts w:ascii="Times New Roman" w:hAnsi="Times New Roman"/>
          <w:sz w:val="20"/>
          <w:szCs w:val="20"/>
        </w:rPr>
        <w:t>）</w:t>
      </w:r>
    </w:p>
    <w:p w:rsidR="009103F0" w:rsidRPr="00BA140A" w:rsidRDefault="009223B5" w:rsidP="00310D5B">
      <w:pPr>
        <w:ind w:leftChars="250" w:left="600"/>
        <w:rPr>
          <w:rFonts w:ascii="Times New Roman" w:hAnsi="Times New Roman"/>
          <w:szCs w:val="24"/>
        </w:rPr>
      </w:pPr>
      <w:r w:rsidRPr="00BA140A">
        <w:rPr>
          <w:rFonts w:ascii="Times New Roman" w:hAnsi="Times New Roman"/>
          <w:szCs w:val="24"/>
        </w:rPr>
        <w:t>如</w:t>
      </w:r>
      <w:r w:rsidRPr="00BA140A">
        <w:rPr>
          <w:rFonts w:ascii="Times New Roman" w:hAnsi="Times New Roman"/>
          <w:b/>
          <w:szCs w:val="24"/>
        </w:rPr>
        <w:t>有部等的假我</w:t>
      </w:r>
      <w:r w:rsidRPr="00BA140A">
        <w:rPr>
          <w:rFonts w:ascii="Times New Roman" w:hAnsi="Times New Roman"/>
          <w:szCs w:val="24"/>
        </w:rPr>
        <w:t>，不免</w:t>
      </w:r>
      <w:r w:rsidRPr="00BA140A">
        <w:rPr>
          <w:rFonts w:ascii="Times New Roman" w:hAnsi="Times New Roman"/>
          <w:b/>
          <w:szCs w:val="24"/>
        </w:rPr>
        <w:t>減損</w:t>
      </w:r>
      <w:r w:rsidRPr="00BA140A">
        <w:rPr>
          <w:rFonts w:ascii="Times New Roman" w:hAnsi="Times New Roman"/>
          <w:szCs w:val="24"/>
        </w:rPr>
        <w:t>了緣起我；</w:t>
      </w:r>
      <w:r w:rsidRPr="00BA140A">
        <w:rPr>
          <w:rFonts w:ascii="Times New Roman" w:hAnsi="Times New Roman"/>
          <w:b/>
          <w:szCs w:val="24"/>
        </w:rPr>
        <w:t>犢子部等的真我</w:t>
      </w:r>
      <w:r w:rsidRPr="00BA140A">
        <w:rPr>
          <w:rFonts w:ascii="Times New Roman" w:hAnsi="Times New Roman"/>
          <w:szCs w:val="24"/>
        </w:rPr>
        <w:t>，又不免</w:t>
      </w:r>
      <w:r w:rsidRPr="00BA140A">
        <w:rPr>
          <w:rFonts w:ascii="Times New Roman" w:hAnsi="Times New Roman"/>
          <w:b/>
          <w:szCs w:val="24"/>
        </w:rPr>
        <w:t>增益</w:t>
      </w:r>
      <w:r w:rsidRPr="00BA140A">
        <w:rPr>
          <w:rFonts w:ascii="Times New Roman" w:hAnsi="Times New Roman"/>
          <w:szCs w:val="24"/>
        </w:rPr>
        <w:t>了。</w:t>
      </w:r>
    </w:p>
    <w:p w:rsidR="00702AF3" w:rsidRPr="00BA140A" w:rsidRDefault="009223B5" w:rsidP="00310D5B">
      <w:pPr>
        <w:spacing w:beforeLines="30" w:before="108" w:afterLines="30" w:after="108"/>
        <w:ind w:leftChars="250" w:left="600"/>
        <w:rPr>
          <w:rFonts w:ascii="Times New Roman" w:hAnsi="Times New Roman"/>
          <w:szCs w:val="24"/>
        </w:rPr>
      </w:pPr>
      <w:r w:rsidRPr="00BA140A">
        <w:rPr>
          <w:rFonts w:ascii="Times New Roman" w:hAnsi="Times New Roman"/>
          <w:szCs w:val="24"/>
        </w:rPr>
        <w:t>不可說的真我，與外道所說的如來是神我的異名，是身心活動中的統一體，實在所差不多，容易與外道說合流。</w:t>
      </w:r>
    </w:p>
    <w:p w:rsidR="005D75EA" w:rsidRPr="00BA140A" w:rsidRDefault="009223B5" w:rsidP="00310D5B">
      <w:pPr>
        <w:spacing w:beforeLines="30" w:before="108" w:afterLines="30" w:after="108"/>
        <w:ind w:leftChars="250" w:left="600"/>
        <w:rPr>
          <w:rFonts w:ascii="Times New Roman" w:hAnsi="Times New Roman"/>
          <w:szCs w:val="24"/>
        </w:rPr>
      </w:pPr>
      <w:r w:rsidRPr="00BA140A">
        <w:rPr>
          <w:rFonts w:ascii="Times New Roman" w:hAnsi="Times New Roman"/>
          <w:szCs w:val="24"/>
        </w:rPr>
        <w:t>本品破斥的如來，也是約這義而破的。</w:t>
      </w:r>
    </w:p>
    <w:p w:rsidR="00606B19" w:rsidRPr="00BA140A" w:rsidRDefault="003D5228" w:rsidP="003F4726">
      <w:pPr>
        <w:ind w:leftChars="150" w:left="360"/>
        <w:outlineLvl w:val="3"/>
        <w:rPr>
          <w:rFonts w:ascii="Times New Roman" w:hAnsi="Times New Roman"/>
          <w:sz w:val="20"/>
          <w:szCs w:val="20"/>
          <w:bdr w:val="single" w:sz="4" w:space="0" w:color="auto"/>
        </w:rPr>
      </w:pPr>
      <w:r w:rsidRPr="00BA140A">
        <w:rPr>
          <w:rFonts w:ascii="Times New Roman" w:hAnsi="Times New Roman" w:hint="eastAsia"/>
          <w:b/>
          <w:sz w:val="20"/>
          <w:szCs w:val="20"/>
          <w:bdr w:val="single" w:sz="4" w:space="0" w:color="auto"/>
        </w:rPr>
        <w:t>（二）</w:t>
      </w:r>
      <w:r w:rsidR="00606B19" w:rsidRPr="00BA140A">
        <w:rPr>
          <w:rFonts w:ascii="Times New Roman" w:hAnsi="Times New Roman"/>
          <w:b/>
          <w:sz w:val="20"/>
          <w:szCs w:val="20"/>
          <w:bdr w:val="single" w:sz="4" w:space="0" w:color="auto"/>
        </w:rPr>
        <w:t>約</w:t>
      </w:r>
      <w:r w:rsidR="00D619D7" w:rsidRPr="00BA140A">
        <w:rPr>
          <w:rFonts w:ascii="Times New Roman" w:hAnsi="Times New Roman"/>
          <w:b/>
          <w:sz w:val="20"/>
          <w:szCs w:val="20"/>
          <w:bdr w:val="single" w:sz="4" w:space="0" w:color="auto"/>
        </w:rPr>
        <w:t>「</w:t>
      </w:r>
      <w:r w:rsidR="00606B19" w:rsidRPr="00BA140A">
        <w:rPr>
          <w:rFonts w:ascii="Times New Roman" w:hAnsi="Times New Roman"/>
          <w:b/>
          <w:sz w:val="20"/>
          <w:szCs w:val="20"/>
          <w:bdr w:val="single" w:sz="4" w:space="0" w:color="auto"/>
        </w:rPr>
        <w:t>法身如來</w:t>
      </w:r>
      <w:r w:rsidR="00D619D7" w:rsidRPr="00BA140A">
        <w:rPr>
          <w:rFonts w:ascii="Times New Roman" w:hAnsi="Times New Roman"/>
          <w:b/>
          <w:sz w:val="20"/>
          <w:szCs w:val="20"/>
          <w:bdr w:val="single" w:sz="4" w:space="0" w:color="auto"/>
        </w:rPr>
        <w:t>」</w:t>
      </w:r>
      <w:r w:rsidR="00606B19" w:rsidRPr="00BA140A">
        <w:rPr>
          <w:rFonts w:ascii="Times New Roman" w:hAnsi="Times New Roman"/>
          <w:b/>
          <w:sz w:val="20"/>
          <w:szCs w:val="20"/>
          <w:bdr w:val="single" w:sz="4" w:space="0" w:color="auto"/>
        </w:rPr>
        <w:t>說</w:t>
      </w:r>
      <w:r w:rsidR="009B05E0" w:rsidRPr="00BA140A">
        <w:rPr>
          <w:rFonts w:ascii="Times New Roman" w:hAnsi="Times New Roman"/>
          <w:sz w:val="20"/>
          <w:szCs w:val="20"/>
        </w:rPr>
        <w:t>（</w:t>
      </w:r>
      <w:r w:rsidR="009B05E0" w:rsidRPr="00BA140A">
        <w:rPr>
          <w:rFonts w:ascii="Times New Roman" w:hAnsi="Times New Roman"/>
          <w:sz w:val="20"/>
          <w:szCs w:val="20"/>
        </w:rPr>
        <w:t>p.395</w:t>
      </w:r>
      <w:r w:rsidR="009B05E0" w:rsidRPr="00BA140A">
        <w:rPr>
          <w:rFonts w:ascii="Times New Roman" w:hAnsi="Times New Roman"/>
          <w:sz w:val="20"/>
          <w:szCs w:val="20"/>
        </w:rPr>
        <w:t>）</w:t>
      </w:r>
    </w:p>
    <w:p w:rsidR="009223B5" w:rsidRPr="00BA140A" w:rsidRDefault="003D5228" w:rsidP="003F4726">
      <w:pPr>
        <w:ind w:leftChars="200" w:left="480"/>
        <w:outlineLvl w:val="4"/>
        <w:rPr>
          <w:rFonts w:ascii="Times New Roman" w:hAnsi="Times New Roman"/>
          <w:sz w:val="20"/>
          <w:szCs w:val="20"/>
          <w:bdr w:val="single" w:sz="4" w:space="0" w:color="auto"/>
        </w:rPr>
      </w:pPr>
      <w:r w:rsidRPr="00BA140A">
        <w:rPr>
          <w:rFonts w:ascii="Times New Roman" w:hAnsi="Times New Roman" w:hint="eastAsia"/>
          <w:b/>
          <w:sz w:val="20"/>
          <w:szCs w:val="20"/>
          <w:bdr w:val="single" w:sz="4" w:space="0" w:color="auto"/>
        </w:rPr>
        <w:t>1</w:t>
      </w:r>
      <w:r w:rsidRPr="00BA140A">
        <w:rPr>
          <w:rFonts w:ascii="Times New Roman" w:hAnsi="Times New Roman" w:hint="eastAsia"/>
          <w:b/>
          <w:sz w:val="20"/>
          <w:szCs w:val="20"/>
          <w:bdr w:val="single" w:sz="4" w:space="0" w:color="auto"/>
        </w:rPr>
        <w:t>、</w:t>
      </w:r>
      <w:r w:rsidR="00C93DE7" w:rsidRPr="00BA140A">
        <w:rPr>
          <w:rFonts w:ascii="Times New Roman" w:hAnsi="Times New Roman"/>
          <w:b/>
          <w:sz w:val="20"/>
          <w:szCs w:val="20"/>
          <w:bdr w:val="single" w:sz="4" w:space="0" w:color="auto"/>
        </w:rPr>
        <w:t>以</w:t>
      </w:r>
      <w:r w:rsidR="009223B5" w:rsidRPr="00BA140A">
        <w:rPr>
          <w:rFonts w:ascii="Times New Roman" w:hAnsi="Times New Roman"/>
          <w:b/>
          <w:sz w:val="20"/>
          <w:szCs w:val="20"/>
          <w:bdr w:val="single" w:sz="4" w:space="0" w:color="auto"/>
        </w:rPr>
        <w:t>五分法身</w:t>
      </w:r>
      <w:r w:rsidR="00C93DE7" w:rsidRPr="00BA140A">
        <w:rPr>
          <w:rFonts w:ascii="Times New Roman" w:hAnsi="Times New Roman"/>
          <w:b/>
          <w:sz w:val="20"/>
          <w:szCs w:val="20"/>
          <w:bdr w:val="single" w:sz="4" w:space="0" w:color="auto"/>
        </w:rPr>
        <w:t>為</w:t>
      </w:r>
      <w:r w:rsidR="009223B5" w:rsidRPr="00BA140A">
        <w:rPr>
          <w:rFonts w:ascii="Times New Roman" w:hAnsi="Times New Roman"/>
          <w:b/>
          <w:sz w:val="20"/>
          <w:szCs w:val="20"/>
          <w:bdr w:val="single" w:sz="4" w:space="0" w:color="auto"/>
        </w:rPr>
        <w:t>如來</w:t>
      </w:r>
      <w:r w:rsidR="009B05E0" w:rsidRPr="00BA140A">
        <w:rPr>
          <w:rFonts w:ascii="Times New Roman" w:hAnsi="Times New Roman"/>
          <w:sz w:val="20"/>
          <w:szCs w:val="20"/>
        </w:rPr>
        <w:t>（</w:t>
      </w:r>
      <w:r w:rsidR="009B05E0" w:rsidRPr="00BA140A">
        <w:rPr>
          <w:rFonts w:ascii="Times New Roman" w:hAnsi="Times New Roman"/>
          <w:sz w:val="20"/>
          <w:szCs w:val="20"/>
        </w:rPr>
        <w:t>p.395</w:t>
      </w:r>
      <w:r w:rsidR="009B05E0" w:rsidRPr="00BA140A">
        <w:rPr>
          <w:rFonts w:ascii="Times New Roman" w:hAnsi="Times New Roman"/>
          <w:sz w:val="20"/>
          <w:szCs w:val="20"/>
        </w:rPr>
        <w:t>）</w:t>
      </w:r>
    </w:p>
    <w:p w:rsidR="005D75EA" w:rsidRPr="00BA140A" w:rsidRDefault="003E7F35" w:rsidP="003F4726">
      <w:pPr>
        <w:spacing w:afterLines="30" w:after="108"/>
        <w:ind w:leftChars="200" w:left="480"/>
        <w:rPr>
          <w:rFonts w:ascii="Times New Roman" w:hAnsi="Times New Roman"/>
          <w:szCs w:val="24"/>
        </w:rPr>
      </w:pPr>
      <w:r w:rsidRPr="00BA140A">
        <w:rPr>
          <w:rFonts w:ascii="Times New Roman" w:hAnsi="Times New Roman"/>
          <w:szCs w:val="24"/>
        </w:rPr>
        <w:t>至於如來之所以為如來，從道諦的立場，以如來的</w:t>
      </w:r>
      <w:r w:rsidRPr="00BA140A">
        <w:rPr>
          <w:rFonts w:ascii="Times New Roman" w:hAnsi="Times New Roman"/>
          <w:b/>
          <w:szCs w:val="24"/>
        </w:rPr>
        <w:t>五分法身</w:t>
      </w:r>
      <w:r w:rsidR="00DE6CA9" w:rsidRPr="00BA140A">
        <w:rPr>
          <w:rStyle w:val="a9"/>
          <w:rFonts w:ascii="Times New Roman" w:hAnsi="Times New Roman"/>
          <w:szCs w:val="24"/>
        </w:rPr>
        <w:footnoteReference w:id="8"/>
      </w:r>
      <w:r w:rsidRPr="00BA140A">
        <w:rPr>
          <w:rFonts w:ascii="Times New Roman" w:hAnsi="Times New Roman"/>
          <w:szCs w:val="24"/>
        </w:rPr>
        <w:t>為如來；有此五分法身，所以被稱為如來（佛）了。</w:t>
      </w:r>
    </w:p>
    <w:p w:rsidR="009223B5" w:rsidRPr="00BA140A" w:rsidRDefault="003D5228" w:rsidP="003F4726">
      <w:pPr>
        <w:ind w:leftChars="200" w:left="480"/>
        <w:outlineLvl w:val="4"/>
        <w:rPr>
          <w:rFonts w:ascii="Times New Roman" w:hAnsi="Times New Roman"/>
          <w:sz w:val="20"/>
          <w:szCs w:val="20"/>
          <w:bdr w:val="single" w:sz="4" w:space="0" w:color="auto"/>
        </w:rPr>
      </w:pPr>
      <w:r w:rsidRPr="00BA140A">
        <w:rPr>
          <w:rFonts w:ascii="Times New Roman" w:hAnsi="Times New Roman" w:hint="eastAsia"/>
          <w:b/>
          <w:sz w:val="20"/>
          <w:szCs w:val="20"/>
          <w:bdr w:val="single" w:sz="4" w:space="0" w:color="auto"/>
        </w:rPr>
        <w:t>2</w:t>
      </w:r>
      <w:r w:rsidRPr="00BA140A">
        <w:rPr>
          <w:rFonts w:ascii="Times New Roman" w:hAnsi="Times New Roman" w:hint="eastAsia"/>
          <w:b/>
          <w:sz w:val="20"/>
          <w:szCs w:val="20"/>
          <w:bdr w:val="single" w:sz="4" w:space="0" w:color="auto"/>
        </w:rPr>
        <w:t>、</w:t>
      </w:r>
      <w:r w:rsidR="009223B5" w:rsidRPr="00BA140A">
        <w:rPr>
          <w:rFonts w:ascii="Times New Roman" w:hAnsi="Times New Roman"/>
          <w:b/>
          <w:sz w:val="20"/>
          <w:szCs w:val="20"/>
          <w:bdr w:val="single" w:sz="4" w:space="0" w:color="auto"/>
        </w:rPr>
        <w:t>大眾學者：</w:t>
      </w:r>
      <w:r w:rsidR="00C93DE7" w:rsidRPr="00BA140A">
        <w:rPr>
          <w:rFonts w:ascii="Times New Roman" w:hAnsi="Times New Roman"/>
          <w:b/>
          <w:sz w:val="20"/>
          <w:szCs w:val="20"/>
          <w:bdr w:val="single" w:sz="4" w:space="0" w:color="auto"/>
        </w:rPr>
        <w:t>以體現諸法的法空性為如來</w:t>
      </w:r>
      <w:r w:rsidR="009B05E0" w:rsidRPr="00BA140A">
        <w:rPr>
          <w:rFonts w:ascii="Times New Roman" w:hAnsi="Times New Roman"/>
          <w:sz w:val="20"/>
          <w:szCs w:val="20"/>
        </w:rPr>
        <w:t>（</w:t>
      </w:r>
      <w:r w:rsidR="009B05E0" w:rsidRPr="00BA140A">
        <w:rPr>
          <w:rFonts w:ascii="Times New Roman" w:hAnsi="Times New Roman"/>
          <w:sz w:val="20"/>
          <w:szCs w:val="20"/>
        </w:rPr>
        <w:t>p.395</w:t>
      </w:r>
      <w:r w:rsidR="009B05E0" w:rsidRPr="00BA140A">
        <w:rPr>
          <w:rFonts w:ascii="Times New Roman" w:hAnsi="Times New Roman"/>
          <w:sz w:val="20"/>
          <w:szCs w:val="20"/>
        </w:rPr>
        <w:t>）</w:t>
      </w:r>
    </w:p>
    <w:p w:rsidR="00F91714" w:rsidRPr="00BA140A" w:rsidRDefault="003E7F35" w:rsidP="003F4726">
      <w:pPr>
        <w:spacing w:afterLines="30" w:after="108"/>
        <w:ind w:leftChars="200" w:left="480"/>
        <w:rPr>
          <w:rFonts w:ascii="Times New Roman" w:hAnsi="Times New Roman"/>
          <w:szCs w:val="24"/>
        </w:rPr>
      </w:pPr>
      <w:r w:rsidRPr="00BA140A">
        <w:rPr>
          <w:rFonts w:ascii="Times New Roman" w:hAnsi="Times New Roman"/>
          <w:szCs w:val="24"/>
        </w:rPr>
        <w:t>然大乘先驅的</w:t>
      </w:r>
      <w:r w:rsidRPr="00BA140A">
        <w:rPr>
          <w:rFonts w:ascii="Times New Roman" w:hAnsi="Times New Roman"/>
          <w:b/>
          <w:szCs w:val="24"/>
        </w:rPr>
        <w:t>大眾學者</w:t>
      </w:r>
      <w:r w:rsidRPr="00BA140A">
        <w:rPr>
          <w:rFonts w:ascii="Times New Roman" w:hAnsi="Times New Roman"/>
          <w:szCs w:val="24"/>
        </w:rPr>
        <w:t>們，以</w:t>
      </w:r>
      <w:r w:rsidRPr="00BA140A">
        <w:rPr>
          <w:rFonts w:ascii="Times New Roman" w:hAnsi="Times New Roman"/>
          <w:b/>
          <w:szCs w:val="24"/>
        </w:rPr>
        <w:t>體現諸法的法空性</w:t>
      </w:r>
      <w:r w:rsidRPr="00BA140A">
        <w:rPr>
          <w:rFonts w:ascii="Times New Roman" w:hAnsi="Times New Roman"/>
          <w:szCs w:val="24"/>
        </w:rPr>
        <w:t>為如來。所以，</w:t>
      </w:r>
      <w:r w:rsidRPr="00BA140A">
        <w:rPr>
          <w:rFonts w:ascii="Times New Roman" w:hAnsi="Times New Roman"/>
          <w:b/>
          <w:szCs w:val="24"/>
        </w:rPr>
        <w:t>見緣起的空寂性，即是見佛；</w:t>
      </w:r>
      <w:r w:rsidR="00283637" w:rsidRPr="00BA140A">
        <w:rPr>
          <w:rStyle w:val="a9"/>
          <w:rFonts w:ascii="Times New Roman" w:hAnsi="Times New Roman"/>
          <w:b/>
          <w:szCs w:val="24"/>
        </w:rPr>
        <w:footnoteReference w:id="9"/>
      </w:r>
      <w:r w:rsidRPr="00BA140A">
        <w:rPr>
          <w:rFonts w:ascii="Times New Roman" w:hAnsi="Times New Roman"/>
          <w:b/>
          <w:szCs w:val="24"/>
        </w:rPr>
        <w:t>若欲禮如來，應觀法空性。</w:t>
      </w:r>
      <w:r w:rsidR="003D5228" w:rsidRPr="00BA140A">
        <w:rPr>
          <w:rStyle w:val="a9"/>
          <w:rFonts w:ascii="Times New Roman" w:hAnsi="Times New Roman"/>
          <w:szCs w:val="24"/>
        </w:rPr>
        <w:footnoteReference w:id="10"/>
      </w:r>
    </w:p>
    <w:p w:rsidR="00837BDA" w:rsidRPr="00BA140A" w:rsidRDefault="003D5228" w:rsidP="003D5228">
      <w:pPr>
        <w:ind w:leftChars="100" w:left="240"/>
        <w:outlineLvl w:val="3"/>
        <w:rPr>
          <w:rFonts w:ascii="Times New Roman" w:hAnsi="Times New Roman"/>
          <w:sz w:val="20"/>
          <w:szCs w:val="20"/>
          <w:bdr w:val="single" w:sz="4" w:space="0" w:color="auto"/>
        </w:rPr>
      </w:pPr>
      <w:r w:rsidRPr="00BA140A">
        <w:rPr>
          <w:rFonts w:ascii="Times New Roman" w:hAnsi="Times New Roman" w:hint="eastAsia"/>
          <w:b/>
          <w:sz w:val="20"/>
          <w:szCs w:val="20"/>
          <w:bdr w:val="single" w:sz="4" w:space="0" w:color="auto"/>
        </w:rPr>
        <w:lastRenderedPageBreak/>
        <w:t>三、中觀正義：</w:t>
      </w:r>
      <w:r w:rsidR="001C2C2F" w:rsidRPr="00BA140A">
        <w:rPr>
          <w:rFonts w:ascii="Times New Roman" w:hAnsi="Times New Roman" w:hint="eastAsia"/>
          <w:b/>
          <w:sz w:val="20"/>
          <w:szCs w:val="20"/>
          <w:bdr w:val="single" w:sz="4" w:space="0" w:color="auto"/>
        </w:rPr>
        <w:t>寂滅空性的無戲論相為如來，</w:t>
      </w:r>
      <w:r w:rsidR="00837BDA" w:rsidRPr="00BA140A">
        <w:rPr>
          <w:rFonts w:ascii="Times New Roman" w:hAnsi="Times New Roman"/>
          <w:b/>
          <w:sz w:val="20"/>
          <w:szCs w:val="20"/>
          <w:bdr w:val="single" w:sz="4" w:space="0" w:color="auto"/>
        </w:rPr>
        <w:t>性空中不礙人間正覺的如來</w:t>
      </w:r>
      <w:r w:rsidR="009B05E0" w:rsidRPr="00BA140A">
        <w:rPr>
          <w:rFonts w:ascii="Times New Roman" w:hAnsi="Times New Roman"/>
          <w:sz w:val="20"/>
          <w:szCs w:val="20"/>
        </w:rPr>
        <w:t>（</w:t>
      </w:r>
      <w:r w:rsidR="009B05E0" w:rsidRPr="00BA140A">
        <w:rPr>
          <w:rFonts w:ascii="Times New Roman" w:hAnsi="Times New Roman"/>
          <w:sz w:val="20"/>
          <w:szCs w:val="20"/>
        </w:rPr>
        <w:t>p.</w:t>
      </w:r>
      <w:r w:rsidR="009B05E0" w:rsidRPr="00BA140A">
        <w:rPr>
          <w:rFonts w:ascii="Times New Roman" w:hAnsi="Times New Roman" w:hint="eastAsia"/>
          <w:sz w:val="20"/>
          <w:szCs w:val="20"/>
        </w:rPr>
        <w:t>395</w:t>
      </w:r>
      <w:r w:rsidR="009B05E0" w:rsidRPr="00BA140A">
        <w:rPr>
          <w:rFonts w:ascii="Times New Roman" w:hAnsi="Times New Roman"/>
          <w:sz w:val="20"/>
          <w:szCs w:val="20"/>
        </w:rPr>
        <w:t>）</w:t>
      </w:r>
    </w:p>
    <w:p w:rsidR="00837BDA" w:rsidRPr="00BA140A" w:rsidRDefault="00837BDA" w:rsidP="003D5228">
      <w:pPr>
        <w:ind w:leftChars="100" w:left="240"/>
        <w:rPr>
          <w:rFonts w:ascii="Times New Roman" w:hAnsi="Times New Roman"/>
          <w:szCs w:val="24"/>
        </w:rPr>
      </w:pPr>
      <w:r w:rsidRPr="00BA140A">
        <w:rPr>
          <w:rFonts w:ascii="Times New Roman" w:hAnsi="Times New Roman"/>
          <w:szCs w:val="24"/>
        </w:rPr>
        <w:t>本品從正觀勝義的見地，破斥了外人的實我論，也就顯示寂滅空性的無戲論相為如來。</w:t>
      </w:r>
    </w:p>
    <w:p w:rsidR="00DC3CC7" w:rsidRPr="00BA140A" w:rsidRDefault="003E7F35" w:rsidP="003D5228">
      <w:pPr>
        <w:spacing w:beforeLines="30" w:before="108" w:afterLines="30" w:after="108"/>
        <w:ind w:leftChars="100" w:left="240"/>
        <w:rPr>
          <w:rFonts w:ascii="Times New Roman" w:hAnsi="Times New Roman"/>
          <w:szCs w:val="24"/>
        </w:rPr>
      </w:pPr>
      <w:r w:rsidRPr="00BA140A">
        <w:rPr>
          <w:rFonts w:ascii="Times New Roman" w:hAnsi="Times New Roman"/>
          <w:szCs w:val="24"/>
        </w:rPr>
        <w:t>性空，如來的實相，是不可以言說的。不過即性空而緣起，可說有如來，可說如來生，如來出家，如來說法，如來有父母，如來有老病，也就是</w:t>
      </w:r>
      <w:r w:rsidRPr="00BA140A">
        <w:rPr>
          <w:rFonts w:ascii="Times New Roman" w:hAnsi="Times New Roman"/>
          <w:b/>
          <w:szCs w:val="24"/>
        </w:rPr>
        <w:t>性空中不礙人間正覺的如來</w:t>
      </w:r>
      <w:r w:rsidRPr="00BA140A">
        <w:rPr>
          <w:rFonts w:ascii="Times New Roman" w:hAnsi="Times New Roman"/>
          <w:szCs w:val="24"/>
        </w:rPr>
        <w:t>。</w:t>
      </w:r>
    </w:p>
    <w:p w:rsidR="00837BDA" w:rsidRPr="00BA140A" w:rsidRDefault="00894009" w:rsidP="006F4D5E">
      <w:pPr>
        <w:ind w:leftChars="50" w:left="120"/>
        <w:outlineLvl w:val="0"/>
        <w:rPr>
          <w:rFonts w:ascii="Times New Roman" w:hAnsi="Times New Roman"/>
          <w:sz w:val="20"/>
          <w:szCs w:val="20"/>
          <w:bdr w:val="single" w:sz="4" w:space="0" w:color="auto"/>
        </w:rPr>
      </w:pPr>
      <w:r w:rsidRPr="00BA140A">
        <w:rPr>
          <w:rFonts w:ascii="Times New Roman" w:hAnsi="Times New Roman" w:hint="eastAsia"/>
          <w:b/>
          <w:sz w:val="20"/>
          <w:szCs w:val="20"/>
          <w:bdr w:val="single" w:sz="4" w:space="0" w:color="auto"/>
        </w:rPr>
        <w:t>（伍</w:t>
      </w:r>
      <w:r w:rsidR="00680CA6" w:rsidRPr="00BA140A">
        <w:rPr>
          <w:rFonts w:ascii="Times New Roman" w:hAnsi="Times New Roman" w:hint="eastAsia"/>
          <w:b/>
          <w:sz w:val="20"/>
          <w:szCs w:val="20"/>
          <w:bdr w:val="single" w:sz="4" w:space="0" w:color="auto"/>
        </w:rPr>
        <w:t>）</w:t>
      </w:r>
      <w:r w:rsidR="00837BDA" w:rsidRPr="00BA140A">
        <w:rPr>
          <w:rFonts w:ascii="Times New Roman" w:hAnsi="Times New Roman"/>
          <w:b/>
          <w:sz w:val="20"/>
          <w:szCs w:val="20"/>
          <w:bdr w:val="single" w:sz="4" w:space="0" w:color="auto"/>
        </w:rPr>
        <w:t>本品大意</w:t>
      </w:r>
      <w:r w:rsidR="009B05E0" w:rsidRPr="00BA140A">
        <w:rPr>
          <w:rFonts w:ascii="Times New Roman" w:hAnsi="Times New Roman"/>
          <w:sz w:val="20"/>
          <w:szCs w:val="20"/>
        </w:rPr>
        <w:t>（</w:t>
      </w:r>
      <w:r w:rsidR="009B05E0" w:rsidRPr="00BA140A">
        <w:rPr>
          <w:rFonts w:ascii="Times New Roman" w:hAnsi="Times New Roman" w:hint="eastAsia"/>
          <w:sz w:val="20"/>
          <w:szCs w:val="20"/>
        </w:rPr>
        <w:t>p</w:t>
      </w:r>
      <w:r w:rsidR="009B05E0" w:rsidRPr="00BA140A">
        <w:rPr>
          <w:rFonts w:ascii="Times New Roman" w:hAnsi="Times New Roman"/>
          <w:sz w:val="20"/>
          <w:szCs w:val="20"/>
        </w:rPr>
        <w:t>p.</w:t>
      </w:r>
      <w:r w:rsidR="009B05E0" w:rsidRPr="00BA140A">
        <w:rPr>
          <w:rFonts w:ascii="Times New Roman" w:hAnsi="Times New Roman" w:hint="eastAsia"/>
          <w:sz w:val="20"/>
          <w:szCs w:val="20"/>
        </w:rPr>
        <w:t>395</w:t>
      </w:r>
      <w:r w:rsidR="009B05E0" w:rsidRPr="00BA140A">
        <w:rPr>
          <w:rFonts w:ascii="Times New Roman" w:hAnsi="Times New Roman"/>
          <w:sz w:val="20"/>
          <w:szCs w:val="20"/>
        </w:rPr>
        <w:t>-39</w:t>
      </w:r>
      <w:r w:rsidR="00C11F85" w:rsidRPr="00BA140A">
        <w:rPr>
          <w:rFonts w:ascii="Times New Roman" w:hAnsi="Times New Roman"/>
          <w:sz w:val="20"/>
          <w:szCs w:val="20"/>
        </w:rPr>
        <w:t>7</w:t>
      </w:r>
      <w:r w:rsidR="009B05E0" w:rsidRPr="00BA140A">
        <w:rPr>
          <w:rFonts w:ascii="Times New Roman" w:hAnsi="Times New Roman"/>
          <w:sz w:val="20"/>
          <w:szCs w:val="20"/>
        </w:rPr>
        <w:t>）</w:t>
      </w:r>
    </w:p>
    <w:p w:rsidR="00DC3CC7" w:rsidRPr="00BA140A" w:rsidRDefault="006F4D5E" w:rsidP="006F4D5E">
      <w:pPr>
        <w:ind w:leftChars="100" w:left="240"/>
        <w:outlineLvl w:val="1"/>
        <w:rPr>
          <w:rFonts w:ascii="Times New Roman" w:hAnsi="Times New Roman"/>
          <w:sz w:val="20"/>
          <w:szCs w:val="20"/>
          <w:bdr w:val="single" w:sz="4" w:space="0" w:color="auto"/>
        </w:rPr>
      </w:pPr>
      <w:r w:rsidRPr="00BA140A">
        <w:rPr>
          <w:rFonts w:ascii="Times New Roman" w:hAnsi="Times New Roman" w:hint="eastAsia"/>
          <w:b/>
          <w:sz w:val="20"/>
          <w:szCs w:val="20"/>
          <w:bdr w:val="single" w:sz="4" w:space="0" w:color="auto"/>
        </w:rPr>
        <w:t>一、</w:t>
      </w:r>
      <w:r w:rsidR="006235A8" w:rsidRPr="00BA140A">
        <w:rPr>
          <w:rFonts w:ascii="Times New Roman" w:hAnsi="Times New Roman"/>
          <w:b/>
          <w:sz w:val="20"/>
          <w:szCs w:val="20"/>
          <w:bdr w:val="single" w:sz="4" w:space="0" w:color="auto"/>
        </w:rPr>
        <w:t>一分學者：</w:t>
      </w:r>
      <w:r w:rsidR="00E644E3" w:rsidRPr="00BA140A">
        <w:rPr>
          <w:rFonts w:ascii="Times New Roman" w:hAnsi="Times New Roman"/>
          <w:b/>
          <w:sz w:val="20"/>
          <w:szCs w:val="20"/>
          <w:bdr w:val="single" w:sz="4" w:space="0" w:color="auto"/>
        </w:rPr>
        <w:t>不即五蘊不離五蘊的真我</w:t>
      </w:r>
      <w:r w:rsidR="004D72FF" w:rsidRPr="00BA140A">
        <w:rPr>
          <w:rFonts w:ascii="Times New Roman" w:hAnsi="Times New Roman"/>
          <w:b/>
          <w:sz w:val="20"/>
          <w:szCs w:val="20"/>
          <w:bdr w:val="single" w:sz="4" w:space="0" w:color="auto"/>
        </w:rPr>
        <w:t>，可稱為如來</w:t>
      </w:r>
      <w:r w:rsidR="009B05E0" w:rsidRPr="00BA140A">
        <w:rPr>
          <w:rFonts w:ascii="Times New Roman" w:hAnsi="Times New Roman"/>
          <w:sz w:val="20"/>
          <w:szCs w:val="20"/>
        </w:rPr>
        <w:t>（</w:t>
      </w:r>
      <w:r w:rsidR="00C11F85" w:rsidRPr="00BA140A">
        <w:rPr>
          <w:rFonts w:ascii="Times New Roman" w:hAnsi="Times New Roman" w:hint="eastAsia"/>
          <w:sz w:val="20"/>
          <w:szCs w:val="20"/>
        </w:rPr>
        <w:t>p</w:t>
      </w:r>
      <w:r w:rsidR="009B05E0" w:rsidRPr="00BA140A">
        <w:rPr>
          <w:rFonts w:ascii="Times New Roman" w:hAnsi="Times New Roman"/>
          <w:sz w:val="20"/>
          <w:szCs w:val="20"/>
        </w:rPr>
        <w:t>p.</w:t>
      </w:r>
      <w:r w:rsidR="009B05E0" w:rsidRPr="00BA140A">
        <w:rPr>
          <w:rFonts w:ascii="Times New Roman" w:hAnsi="Times New Roman" w:hint="eastAsia"/>
          <w:sz w:val="20"/>
          <w:szCs w:val="20"/>
        </w:rPr>
        <w:t>395</w:t>
      </w:r>
      <w:r w:rsidR="00C11F85" w:rsidRPr="00BA140A">
        <w:rPr>
          <w:rFonts w:ascii="Times New Roman" w:hAnsi="Times New Roman"/>
          <w:sz w:val="20"/>
          <w:szCs w:val="20"/>
        </w:rPr>
        <w:t>-396</w:t>
      </w:r>
      <w:r w:rsidR="009B05E0" w:rsidRPr="00BA140A">
        <w:rPr>
          <w:rFonts w:ascii="Times New Roman" w:hAnsi="Times New Roman"/>
          <w:sz w:val="20"/>
          <w:szCs w:val="20"/>
        </w:rPr>
        <w:t>）</w:t>
      </w:r>
    </w:p>
    <w:p w:rsidR="006235A8" w:rsidRPr="00BA140A" w:rsidRDefault="003E7F35" w:rsidP="006F4D5E">
      <w:pPr>
        <w:spacing w:afterLines="30" w:after="108"/>
        <w:ind w:leftChars="100" w:left="240"/>
        <w:rPr>
          <w:rFonts w:ascii="Times New Roman" w:hAnsi="Times New Roman"/>
          <w:szCs w:val="24"/>
        </w:rPr>
      </w:pPr>
      <w:r w:rsidRPr="00BA140A">
        <w:rPr>
          <w:rFonts w:ascii="Times New Roman" w:hAnsi="Times New Roman"/>
          <w:szCs w:val="24"/>
        </w:rPr>
        <w:t>一分學者，認為有情身中，不即五蘊不離五蘊的真我，是一切眾生所都有的，是流轉不滅的聯絡者；</w:t>
      </w:r>
      <w:r w:rsidR="00972192" w:rsidRPr="00BA140A">
        <w:rPr>
          <w:rStyle w:val="a9"/>
          <w:rFonts w:ascii="Times New Roman" w:hAnsi="Times New Roman"/>
          <w:szCs w:val="24"/>
        </w:rPr>
        <w:footnoteReference w:id="11"/>
      </w:r>
      <w:r w:rsidRPr="00BA140A">
        <w:rPr>
          <w:rFonts w:ascii="Times New Roman" w:hAnsi="Times New Roman"/>
          <w:szCs w:val="24"/>
        </w:rPr>
        <w:t>這可以稱為如來。</w:t>
      </w:r>
      <w:r w:rsidRPr="00BA140A">
        <w:rPr>
          <w:rFonts w:ascii="Times New Roman" w:hAnsi="Times New Roman"/>
          <w:b/>
          <w:szCs w:val="24"/>
        </w:rPr>
        <w:t>如來</w:t>
      </w:r>
      <w:r w:rsidRPr="00BA140A">
        <w:rPr>
          <w:rFonts w:ascii="Times New Roman" w:hAnsi="Times New Roman"/>
          <w:szCs w:val="24"/>
        </w:rPr>
        <w:t>本為</w:t>
      </w:r>
      <w:r w:rsidRPr="00BA140A">
        <w:rPr>
          <w:rFonts w:ascii="Times New Roman" w:hAnsi="Times New Roman"/>
          <w:b/>
          <w:szCs w:val="24"/>
        </w:rPr>
        <w:t>有情</w:t>
      </w:r>
      <w:r w:rsidRPr="00BA140A">
        <w:rPr>
          <w:rFonts w:ascii="Times New Roman" w:hAnsi="Times New Roman"/>
          <w:szCs w:val="24"/>
        </w:rPr>
        <w:t>或</w:t>
      </w:r>
      <w:r w:rsidRPr="00BA140A">
        <w:rPr>
          <w:rFonts w:ascii="Times New Roman" w:hAnsi="Times New Roman"/>
          <w:b/>
          <w:szCs w:val="24"/>
        </w:rPr>
        <w:t>我</w:t>
      </w:r>
      <w:r w:rsidRPr="00BA140A">
        <w:rPr>
          <w:rFonts w:ascii="Times New Roman" w:hAnsi="Times New Roman"/>
          <w:szCs w:val="24"/>
        </w:rPr>
        <w:t>的異名，所以一切眾生都可以有，就成為普遍的名詞了。</w:t>
      </w:r>
    </w:p>
    <w:p w:rsidR="006235A8" w:rsidRPr="00BA140A" w:rsidRDefault="006F4D5E" w:rsidP="006F4D5E">
      <w:pPr>
        <w:ind w:leftChars="100" w:left="240"/>
        <w:outlineLvl w:val="1"/>
        <w:rPr>
          <w:rFonts w:ascii="Times New Roman" w:hAnsi="Times New Roman"/>
          <w:sz w:val="20"/>
          <w:szCs w:val="20"/>
          <w:bdr w:val="single" w:sz="4" w:space="0" w:color="auto"/>
        </w:rPr>
      </w:pPr>
      <w:r w:rsidRPr="00BA140A">
        <w:rPr>
          <w:rFonts w:ascii="Times New Roman" w:hAnsi="Times New Roman" w:hint="eastAsia"/>
          <w:b/>
          <w:sz w:val="20"/>
          <w:szCs w:val="20"/>
          <w:bdr w:val="single" w:sz="4" w:space="0" w:color="auto"/>
        </w:rPr>
        <w:t>二、</w:t>
      </w:r>
      <w:r w:rsidR="001C2C2F" w:rsidRPr="00BA140A">
        <w:rPr>
          <w:rFonts w:ascii="Times New Roman" w:hAnsi="Times New Roman"/>
          <w:b/>
          <w:sz w:val="20"/>
          <w:szCs w:val="20"/>
          <w:bdr w:val="single" w:sz="4" w:space="0" w:color="auto"/>
        </w:rPr>
        <w:t>後期</w:t>
      </w:r>
      <w:r w:rsidR="003940E3" w:rsidRPr="00BA140A">
        <w:rPr>
          <w:rFonts w:ascii="Times New Roman" w:hAnsi="Times New Roman"/>
          <w:b/>
          <w:sz w:val="20"/>
          <w:szCs w:val="20"/>
          <w:bdr w:val="single" w:sz="4" w:space="0" w:color="auto"/>
        </w:rPr>
        <w:t>大乘佛教</w:t>
      </w:r>
      <w:r w:rsidR="001C2C2F" w:rsidRPr="00BA140A">
        <w:rPr>
          <w:rFonts w:ascii="Times New Roman" w:hAnsi="Times New Roman"/>
          <w:b/>
          <w:sz w:val="20"/>
          <w:szCs w:val="20"/>
          <w:bdr w:val="single" w:sz="4" w:space="0" w:color="auto"/>
        </w:rPr>
        <w:t>真常唯心論者</w:t>
      </w:r>
      <w:r w:rsidR="001C2C2F" w:rsidRPr="00BA140A">
        <w:rPr>
          <w:rFonts w:ascii="Times New Roman" w:hAnsi="Times New Roman" w:hint="eastAsia"/>
          <w:b/>
          <w:sz w:val="20"/>
          <w:szCs w:val="20"/>
          <w:bdr w:val="single" w:sz="4" w:space="0" w:color="auto"/>
        </w:rPr>
        <w:t>：</w:t>
      </w:r>
      <w:r w:rsidR="001C2C2F" w:rsidRPr="00BA140A">
        <w:rPr>
          <w:rFonts w:ascii="Times New Roman" w:hAnsi="Times New Roman"/>
          <w:b/>
          <w:sz w:val="20"/>
          <w:szCs w:val="20"/>
          <w:bdr w:val="single" w:sz="4" w:space="0" w:color="auto"/>
        </w:rPr>
        <w:t>以如來藏、如來界、如來性為所依體，說明流轉</w:t>
      </w:r>
      <w:r w:rsidR="001C2C2F" w:rsidRPr="00BA140A">
        <w:rPr>
          <w:rFonts w:ascii="Times New Roman" w:hAnsi="Times New Roman" w:hint="eastAsia"/>
          <w:b/>
          <w:sz w:val="20"/>
          <w:szCs w:val="20"/>
          <w:bdr w:val="single" w:sz="4" w:space="0" w:color="auto"/>
        </w:rPr>
        <w:t>、</w:t>
      </w:r>
      <w:r w:rsidR="001C2C2F" w:rsidRPr="00BA140A">
        <w:rPr>
          <w:rFonts w:ascii="Times New Roman" w:hAnsi="Times New Roman"/>
          <w:b/>
          <w:sz w:val="20"/>
          <w:szCs w:val="20"/>
          <w:bdr w:val="single" w:sz="4" w:space="0" w:color="auto"/>
        </w:rPr>
        <w:t>還滅</w:t>
      </w:r>
      <w:r w:rsidR="00C11F85" w:rsidRPr="00BA140A">
        <w:rPr>
          <w:rFonts w:ascii="Times New Roman" w:hAnsi="Times New Roman"/>
          <w:sz w:val="20"/>
          <w:szCs w:val="20"/>
        </w:rPr>
        <w:t>（</w:t>
      </w:r>
      <w:r w:rsidR="00C11F85" w:rsidRPr="00BA140A">
        <w:rPr>
          <w:rFonts w:ascii="Times New Roman" w:hAnsi="Times New Roman"/>
          <w:sz w:val="20"/>
          <w:szCs w:val="20"/>
        </w:rPr>
        <w:t>p.</w:t>
      </w:r>
      <w:r w:rsidR="00C11F85" w:rsidRPr="00BA140A">
        <w:rPr>
          <w:rFonts w:ascii="Times New Roman" w:hAnsi="Times New Roman" w:hint="eastAsia"/>
          <w:sz w:val="20"/>
          <w:szCs w:val="20"/>
        </w:rPr>
        <w:t>396</w:t>
      </w:r>
      <w:r w:rsidR="00C11F85" w:rsidRPr="00BA140A">
        <w:rPr>
          <w:rFonts w:ascii="Times New Roman" w:hAnsi="Times New Roman"/>
          <w:sz w:val="20"/>
          <w:szCs w:val="20"/>
        </w:rPr>
        <w:t>）</w:t>
      </w:r>
    </w:p>
    <w:p w:rsidR="00834AAB" w:rsidRPr="00BA140A" w:rsidRDefault="003E7F35" w:rsidP="001C2C2F">
      <w:pPr>
        <w:spacing w:afterLines="30" w:after="108"/>
        <w:ind w:leftChars="100" w:left="240"/>
        <w:rPr>
          <w:rFonts w:ascii="Times New Roman" w:hAnsi="Times New Roman"/>
          <w:szCs w:val="24"/>
        </w:rPr>
      </w:pPr>
      <w:r w:rsidRPr="00BA140A">
        <w:rPr>
          <w:rFonts w:ascii="Times New Roman" w:hAnsi="Times New Roman"/>
          <w:szCs w:val="24"/>
        </w:rPr>
        <w:t>性空者的法性空寂不可得，即如來之所以為如來的，到了真常唯心論者的手裡，從神秘實在的見地去理解他，把如來當作諸法的真實微妙的自體看，以為有情身心的真實相如此，萬有諸法的實體也如此。</w:t>
      </w:r>
    </w:p>
    <w:p w:rsidR="00834AAB" w:rsidRPr="00BA140A" w:rsidRDefault="003E7F35" w:rsidP="001C2C2F">
      <w:pPr>
        <w:spacing w:afterLines="30" w:after="108"/>
        <w:ind w:leftChars="100" w:left="240"/>
        <w:rPr>
          <w:rFonts w:ascii="Times New Roman" w:hAnsi="Times New Roman"/>
          <w:szCs w:val="24"/>
        </w:rPr>
      </w:pPr>
      <w:r w:rsidRPr="00BA140A">
        <w:rPr>
          <w:rFonts w:ascii="Times New Roman" w:hAnsi="Times New Roman"/>
          <w:szCs w:val="24"/>
        </w:rPr>
        <w:t>把</w:t>
      </w:r>
      <w:r w:rsidRPr="00BA140A">
        <w:rPr>
          <w:rFonts w:ascii="Times New Roman" w:hAnsi="Times New Roman"/>
          <w:b/>
          <w:szCs w:val="24"/>
        </w:rPr>
        <w:t>緣起有、法性空</w:t>
      </w:r>
      <w:r w:rsidRPr="00BA140A">
        <w:rPr>
          <w:rFonts w:ascii="Times New Roman" w:hAnsi="Times New Roman"/>
          <w:szCs w:val="24"/>
        </w:rPr>
        <w:t>的二義，在神秘微妙真實中統一起來。於是乎，</w:t>
      </w:r>
      <w:r w:rsidRPr="00BA140A">
        <w:rPr>
          <w:rFonts w:ascii="Times New Roman" w:hAnsi="Times New Roman"/>
          <w:b/>
          <w:szCs w:val="24"/>
        </w:rPr>
        <w:t>凡夫</w:t>
      </w:r>
      <w:r w:rsidRPr="00BA140A">
        <w:rPr>
          <w:rFonts w:ascii="Times New Roman" w:hAnsi="Times New Roman"/>
          <w:szCs w:val="24"/>
        </w:rPr>
        <w:t>如如不變來往三界，受生死，是</w:t>
      </w:r>
      <w:r w:rsidRPr="00BA140A">
        <w:rPr>
          <w:rFonts w:ascii="Times New Roman" w:hAnsi="Times New Roman"/>
          <w:b/>
          <w:szCs w:val="24"/>
        </w:rPr>
        <w:t>有情的如來</w:t>
      </w:r>
      <w:r w:rsidRPr="00BA140A">
        <w:rPr>
          <w:rFonts w:ascii="Times New Roman" w:hAnsi="Times New Roman"/>
          <w:szCs w:val="24"/>
        </w:rPr>
        <w:t>；</w:t>
      </w:r>
      <w:r w:rsidRPr="00BA140A">
        <w:rPr>
          <w:rFonts w:ascii="Times New Roman" w:hAnsi="Times New Roman"/>
          <w:b/>
          <w:szCs w:val="24"/>
        </w:rPr>
        <w:t>佛陀</w:t>
      </w:r>
      <w:r w:rsidRPr="00BA140A">
        <w:rPr>
          <w:rFonts w:ascii="Times New Roman" w:hAnsi="Times New Roman"/>
          <w:szCs w:val="24"/>
        </w:rPr>
        <w:t>如如不變，隨處示現，往來救度，這是</w:t>
      </w:r>
      <w:r w:rsidRPr="00BA140A">
        <w:rPr>
          <w:rFonts w:ascii="Times New Roman" w:hAnsi="Times New Roman"/>
          <w:b/>
          <w:szCs w:val="24"/>
        </w:rPr>
        <w:t>佛陀的如來</w:t>
      </w:r>
      <w:r w:rsidRPr="00BA140A">
        <w:rPr>
          <w:rFonts w:ascii="Times New Roman" w:hAnsi="Times New Roman"/>
          <w:szCs w:val="24"/>
        </w:rPr>
        <w:t>。眾生的如來</w:t>
      </w:r>
      <w:r w:rsidR="00565536" w:rsidRPr="00BA140A">
        <w:rPr>
          <w:rFonts w:ascii="Times New Roman" w:hAnsi="Times New Roman" w:hint="eastAsia"/>
          <w:szCs w:val="24"/>
        </w:rPr>
        <w:t>、</w:t>
      </w:r>
      <w:r w:rsidRPr="00BA140A">
        <w:rPr>
          <w:rFonts w:ascii="Times New Roman" w:hAnsi="Times New Roman"/>
          <w:szCs w:val="24"/>
        </w:rPr>
        <w:t>佛陀的如來，平等平等。</w:t>
      </w:r>
    </w:p>
    <w:p w:rsidR="00F42C11" w:rsidRPr="00BA140A" w:rsidRDefault="003E7F35" w:rsidP="001C2C2F">
      <w:pPr>
        <w:spacing w:afterLines="30" w:after="108"/>
        <w:ind w:leftChars="100" w:left="240"/>
        <w:rPr>
          <w:rFonts w:ascii="Times New Roman" w:hAnsi="Times New Roman"/>
          <w:szCs w:val="24"/>
        </w:rPr>
      </w:pPr>
      <w:r w:rsidRPr="00BA140A">
        <w:rPr>
          <w:rFonts w:ascii="Times New Roman" w:hAnsi="Times New Roman"/>
          <w:szCs w:val="24"/>
        </w:rPr>
        <w:t>而且，他就是一切法的真實體，所以與諸法實相也平等平等。現在流轉是他，將來證覺還是他。證覺是如來的全體開顯，</w:t>
      </w:r>
      <w:r w:rsidRPr="00BA140A">
        <w:rPr>
          <w:rFonts w:ascii="Times New Roman" w:hAnsi="Times New Roman"/>
          <w:b/>
          <w:szCs w:val="24"/>
        </w:rPr>
        <w:t>眾生位上的如來</w:t>
      </w:r>
      <w:r w:rsidRPr="00BA140A">
        <w:rPr>
          <w:rFonts w:ascii="Times New Roman" w:hAnsi="Times New Roman"/>
          <w:szCs w:val="24"/>
        </w:rPr>
        <w:t>，與</w:t>
      </w:r>
      <w:r w:rsidRPr="00BA140A">
        <w:rPr>
          <w:rFonts w:ascii="Times New Roman" w:hAnsi="Times New Roman"/>
          <w:b/>
          <w:szCs w:val="24"/>
        </w:rPr>
        <w:t>佛果位上的如來</w:t>
      </w:r>
      <w:r w:rsidRPr="00BA140A">
        <w:rPr>
          <w:rFonts w:ascii="Times New Roman" w:hAnsi="Times New Roman"/>
          <w:szCs w:val="24"/>
        </w:rPr>
        <w:t>，質量無別。</w:t>
      </w:r>
    </w:p>
    <w:p w:rsidR="00837BDA" w:rsidRPr="00BA140A" w:rsidRDefault="003E7F35" w:rsidP="001C2C2F">
      <w:pPr>
        <w:spacing w:afterLines="30" w:after="108"/>
        <w:ind w:leftChars="100" w:left="240"/>
        <w:rPr>
          <w:rFonts w:ascii="Times New Roman" w:hAnsi="Times New Roman"/>
          <w:szCs w:val="24"/>
        </w:rPr>
      </w:pPr>
      <w:r w:rsidRPr="00BA140A">
        <w:rPr>
          <w:rFonts w:ascii="Times New Roman" w:hAnsi="Times New Roman"/>
          <w:szCs w:val="24"/>
        </w:rPr>
        <w:t>這樣，後期的大乘佛教，以生佛平等的如來藏、如來界、如來性為所依體，說明流轉</w:t>
      </w:r>
      <w:r w:rsidR="00565536" w:rsidRPr="00BA140A">
        <w:rPr>
          <w:rFonts w:ascii="Times New Roman" w:hAnsi="Times New Roman" w:hint="eastAsia"/>
          <w:szCs w:val="24"/>
        </w:rPr>
        <w:t>、</w:t>
      </w:r>
      <w:r w:rsidRPr="00BA140A">
        <w:rPr>
          <w:rFonts w:ascii="Times New Roman" w:hAnsi="Times New Roman"/>
          <w:szCs w:val="24"/>
        </w:rPr>
        <w:lastRenderedPageBreak/>
        <w:t>還滅，說明一切。這樣的如來，抹上一些性空的色彩，而事實上，與神我論的如來合流。</w:t>
      </w:r>
    </w:p>
    <w:p w:rsidR="001C2C2F" w:rsidRPr="00BA140A" w:rsidRDefault="001C2C2F" w:rsidP="001C2C2F">
      <w:pPr>
        <w:ind w:leftChars="100" w:left="240"/>
        <w:rPr>
          <w:rFonts w:ascii="Times New Roman" w:hAnsi="Times New Roman"/>
          <w:b/>
          <w:sz w:val="20"/>
          <w:szCs w:val="20"/>
          <w:bdr w:val="single" w:sz="4" w:space="0" w:color="auto"/>
        </w:rPr>
      </w:pPr>
      <w:r w:rsidRPr="00BA140A">
        <w:rPr>
          <w:rFonts w:ascii="Times New Roman" w:hAnsi="Times New Roman" w:hint="eastAsia"/>
          <w:b/>
          <w:sz w:val="20"/>
          <w:szCs w:val="20"/>
          <w:bdr w:val="single" w:sz="4" w:space="0" w:color="auto"/>
        </w:rPr>
        <w:t>三、</w:t>
      </w:r>
      <w:r w:rsidRPr="00BA140A">
        <w:rPr>
          <w:rFonts w:ascii="Times New Roman" w:hAnsi="Times New Roman"/>
          <w:b/>
          <w:sz w:val="20"/>
          <w:szCs w:val="20"/>
          <w:bdr w:val="single" w:sz="4" w:space="0" w:color="auto"/>
        </w:rPr>
        <w:t>外道梵我論者</w:t>
      </w:r>
    </w:p>
    <w:p w:rsidR="00F42C11" w:rsidRPr="00BA140A" w:rsidRDefault="00132924" w:rsidP="001C2C2F">
      <w:pPr>
        <w:spacing w:afterLines="30" w:after="108"/>
        <w:ind w:leftChars="100" w:left="240"/>
        <w:rPr>
          <w:rFonts w:ascii="Times New Roman" w:hAnsi="Times New Roman"/>
          <w:szCs w:val="24"/>
        </w:rPr>
      </w:pPr>
      <w:r w:rsidRPr="00BA140A">
        <w:rPr>
          <w:rFonts w:ascii="Times New Roman" w:hAnsi="Times New Roman"/>
          <w:szCs w:val="24"/>
        </w:rPr>
        <w:t>外道梵我論者，所說的如來，也是眾生的實體</w:t>
      </w:r>
      <w:r w:rsidRPr="00BA140A">
        <w:rPr>
          <w:rFonts w:ascii="Times New Roman" w:hAnsi="Times New Roman" w:hint="eastAsia"/>
          <w:szCs w:val="24"/>
        </w:rPr>
        <w:t>、</w:t>
      </w:r>
      <w:r w:rsidR="003E7F35" w:rsidRPr="00BA140A">
        <w:rPr>
          <w:rFonts w:ascii="Times New Roman" w:hAnsi="Times New Roman"/>
          <w:szCs w:val="24"/>
        </w:rPr>
        <w:t>宇宙的本體。</w:t>
      </w:r>
    </w:p>
    <w:p w:rsidR="008E49D5" w:rsidRPr="00BA140A" w:rsidRDefault="001C2C2F" w:rsidP="006F4D5E">
      <w:pPr>
        <w:ind w:leftChars="100" w:left="240"/>
        <w:rPr>
          <w:rFonts w:ascii="Times New Roman" w:hAnsi="Times New Roman"/>
          <w:sz w:val="20"/>
          <w:szCs w:val="20"/>
          <w:bdr w:val="single" w:sz="4" w:space="0" w:color="auto"/>
        </w:rPr>
      </w:pPr>
      <w:r w:rsidRPr="00BA140A">
        <w:rPr>
          <w:rFonts w:ascii="Times New Roman" w:hAnsi="Times New Roman" w:hint="eastAsia"/>
          <w:b/>
          <w:sz w:val="20"/>
          <w:szCs w:val="20"/>
          <w:bdr w:val="single" w:sz="4" w:space="0" w:color="auto"/>
        </w:rPr>
        <w:t>四、</w:t>
      </w:r>
      <w:r w:rsidR="008E49D5" w:rsidRPr="00BA140A">
        <w:rPr>
          <w:rFonts w:ascii="Times New Roman" w:hAnsi="Times New Roman"/>
          <w:b/>
          <w:sz w:val="20"/>
          <w:szCs w:val="20"/>
          <w:bdr w:val="single" w:sz="4" w:space="0" w:color="auto"/>
        </w:rPr>
        <w:t>中期佛教的性空學者</w:t>
      </w:r>
      <w:r w:rsidR="003C7C84" w:rsidRPr="00BA140A">
        <w:rPr>
          <w:rFonts w:ascii="Times New Roman" w:hAnsi="Times New Roman"/>
          <w:b/>
          <w:sz w:val="20"/>
          <w:szCs w:val="20"/>
          <w:bdr w:val="single" w:sz="4" w:space="0" w:color="auto"/>
        </w:rPr>
        <w:t>：</w:t>
      </w:r>
      <w:r w:rsidRPr="00BA140A">
        <w:rPr>
          <w:rFonts w:ascii="Times New Roman" w:hAnsi="Times New Roman"/>
          <w:b/>
          <w:sz w:val="20"/>
          <w:szCs w:val="20"/>
          <w:bdr w:val="single" w:sz="4" w:space="0" w:color="auto"/>
        </w:rPr>
        <w:t>勝義諦中實我性不可得；世俗邊</w:t>
      </w:r>
      <w:r w:rsidR="00737AFB" w:rsidRPr="00BA140A">
        <w:rPr>
          <w:rFonts w:ascii="Times New Roman" w:hAnsi="Times New Roman"/>
          <w:b/>
          <w:sz w:val="20"/>
          <w:szCs w:val="20"/>
          <w:bdr w:val="single" w:sz="4" w:space="0" w:color="auto"/>
        </w:rPr>
        <w:t>唯是緣起的假名</w:t>
      </w:r>
      <w:r w:rsidR="00C11F85" w:rsidRPr="00BA140A">
        <w:rPr>
          <w:rFonts w:ascii="Times New Roman" w:hAnsi="Times New Roman"/>
          <w:sz w:val="20"/>
          <w:szCs w:val="20"/>
        </w:rPr>
        <w:t>（</w:t>
      </w:r>
      <w:r w:rsidR="00C11F85" w:rsidRPr="00BA140A">
        <w:rPr>
          <w:rFonts w:ascii="Times New Roman" w:hAnsi="Times New Roman"/>
          <w:sz w:val="20"/>
          <w:szCs w:val="20"/>
        </w:rPr>
        <w:t>pp.</w:t>
      </w:r>
      <w:r w:rsidR="00C11F85" w:rsidRPr="00BA140A">
        <w:rPr>
          <w:rFonts w:ascii="Times New Roman" w:hAnsi="Times New Roman" w:hint="eastAsia"/>
          <w:sz w:val="20"/>
          <w:szCs w:val="20"/>
        </w:rPr>
        <w:t>39</w:t>
      </w:r>
      <w:r w:rsidR="00C11F85" w:rsidRPr="00BA140A">
        <w:rPr>
          <w:rFonts w:ascii="Times New Roman" w:hAnsi="Times New Roman"/>
          <w:sz w:val="20"/>
          <w:szCs w:val="20"/>
        </w:rPr>
        <w:t>6-397</w:t>
      </w:r>
      <w:r w:rsidR="00C11F85" w:rsidRPr="00BA140A">
        <w:rPr>
          <w:rFonts w:ascii="Times New Roman" w:hAnsi="Times New Roman"/>
          <w:sz w:val="20"/>
          <w:szCs w:val="20"/>
        </w:rPr>
        <w:t>）</w:t>
      </w:r>
    </w:p>
    <w:p w:rsidR="00DF4993" w:rsidRPr="00BA140A" w:rsidRDefault="003E7F35" w:rsidP="006F4D5E">
      <w:pPr>
        <w:spacing w:afterLines="30" w:after="108"/>
        <w:ind w:leftChars="100" w:left="240"/>
        <w:rPr>
          <w:rFonts w:ascii="Times New Roman" w:hAnsi="Times New Roman"/>
          <w:szCs w:val="24"/>
        </w:rPr>
      </w:pPr>
      <w:r w:rsidRPr="00BA140A">
        <w:rPr>
          <w:rFonts w:ascii="Times New Roman" w:hAnsi="Times New Roman"/>
          <w:szCs w:val="24"/>
        </w:rPr>
        <w:t>所以，中期佛教的性空學者，與梵我論的所以能涇渭</w:t>
      </w:r>
      <w:r w:rsidR="00037625" w:rsidRPr="00BA140A">
        <w:rPr>
          <w:rStyle w:val="a9"/>
          <w:rFonts w:ascii="Times New Roman" w:hAnsi="Times New Roman"/>
          <w:szCs w:val="24"/>
        </w:rPr>
        <w:footnoteReference w:id="12"/>
      </w:r>
      <w:r w:rsidRPr="00BA140A">
        <w:rPr>
          <w:rFonts w:ascii="Times New Roman" w:hAnsi="Times New Roman"/>
          <w:szCs w:val="24"/>
        </w:rPr>
        <w:t>分流</w:t>
      </w:r>
      <w:r w:rsidR="00037625" w:rsidRPr="00BA140A">
        <w:rPr>
          <w:rStyle w:val="a9"/>
          <w:rFonts w:ascii="Times New Roman" w:hAnsi="Times New Roman"/>
          <w:szCs w:val="24"/>
        </w:rPr>
        <w:footnoteReference w:id="13"/>
      </w:r>
      <w:r w:rsidRPr="00BA140A">
        <w:rPr>
          <w:rFonts w:ascii="Times New Roman" w:hAnsi="Times New Roman"/>
          <w:szCs w:val="24"/>
        </w:rPr>
        <w:t>，差別點就在</w:t>
      </w:r>
      <w:r w:rsidRPr="00BA140A">
        <w:rPr>
          <w:rFonts w:ascii="Times New Roman" w:hAnsi="Times New Roman"/>
          <w:b/>
          <w:szCs w:val="24"/>
        </w:rPr>
        <w:t>勝義諦</w:t>
      </w:r>
      <w:r w:rsidRPr="00BA140A">
        <w:rPr>
          <w:rFonts w:ascii="Times New Roman" w:hAnsi="Times New Roman"/>
          <w:szCs w:val="24"/>
        </w:rPr>
        <w:t>中觀察外道的實我性不可得，達到一切法性空寂；空寂離言，決不把他看做萬有實體。</w:t>
      </w:r>
    </w:p>
    <w:p w:rsidR="004E3FDB" w:rsidRPr="00BA140A" w:rsidRDefault="003E7F35" w:rsidP="006F4D5E">
      <w:pPr>
        <w:spacing w:afterLines="30" w:after="108"/>
        <w:ind w:leftChars="100" w:left="240"/>
        <w:rPr>
          <w:rFonts w:ascii="Times New Roman" w:hAnsi="Times New Roman"/>
          <w:szCs w:val="24"/>
        </w:rPr>
      </w:pPr>
      <w:r w:rsidRPr="00BA140A">
        <w:rPr>
          <w:rFonts w:ascii="Times New Roman" w:hAnsi="Times New Roman"/>
          <w:szCs w:val="24"/>
        </w:rPr>
        <w:t>轉向</w:t>
      </w:r>
      <w:r w:rsidRPr="00BA140A">
        <w:rPr>
          <w:rFonts w:ascii="Times New Roman" w:hAnsi="Times New Roman"/>
          <w:b/>
          <w:szCs w:val="24"/>
        </w:rPr>
        <w:t>世俗邊</w:t>
      </w:r>
      <w:r w:rsidRPr="00BA140A">
        <w:rPr>
          <w:rFonts w:ascii="Times New Roman" w:hAnsi="Times New Roman"/>
          <w:szCs w:val="24"/>
        </w:rPr>
        <w:t>，明如來沒有自體，唯是緣起的假名。此假名，也決不想像為如如不變的實體。</w:t>
      </w:r>
    </w:p>
    <w:p w:rsidR="00D47E75" w:rsidRPr="00BA140A" w:rsidRDefault="003E7F35" w:rsidP="006F4D5E">
      <w:pPr>
        <w:spacing w:afterLines="30" w:after="108"/>
        <w:ind w:leftChars="100" w:left="240"/>
        <w:rPr>
          <w:rFonts w:ascii="Times New Roman" w:hAnsi="Times New Roman"/>
          <w:sz w:val="20"/>
          <w:szCs w:val="24"/>
        </w:rPr>
      </w:pPr>
      <w:r w:rsidRPr="00BA140A">
        <w:rPr>
          <w:rFonts w:ascii="Times New Roman" w:hAnsi="Times New Roman"/>
          <w:szCs w:val="24"/>
        </w:rPr>
        <w:t>只因為一分學者不得性空的中道義，所以又走上梵我論的老家了。自性見是眾生的生死根本，是多麼強有力呀！</w:t>
      </w:r>
    </w:p>
    <w:p w:rsidR="00810688" w:rsidRPr="00BA140A" w:rsidRDefault="00680CA6" w:rsidP="005C088E">
      <w:pPr>
        <w:outlineLvl w:val="0"/>
        <w:rPr>
          <w:rFonts w:ascii="Times New Roman" w:hAnsi="Times New Roman"/>
          <w:dstrike/>
          <w:sz w:val="20"/>
          <w:szCs w:val="20"/>
          <w:bdr w:val="single" w:sz="4" w:space="0" w:color="auto"/>
        </w:rPr>
      </w:pPr>
      <w:r w:rsidRPr="00BA140A">
        <w:rPr>
          <w:rFonts w:ascii="Times New Roman" w:hAnsi="Times New Roman" w:hint="eastAsia"/>
          <w:b/>
          <w:sz w:val="20"/>
          <w:szCs w:val="20"/>
          <w:bdr w:val="single" w:sz="4" w:space="0" w:color="auto"/>
        </w:rPr>
        <w:t>貳</w:t>
      </w:r>
      <w:r w:rsidR="00810688" w:rsidRPr="00BA140A">
        <w:rPr>
          <w:rFonts w:ascii="Times New Roman" w:hAnsi="Times New Roman" w:hint="eastAsia"/>
          <w:b/>
          <w:sz w:val="20"/>
          <w:szCs w:val="20"/>
          <w:bdr w:val="single" w:sz="4" w:space="0" w:color="auto"/>
        </w:rPr>
        <w:t>、正論</w:t>
      </w:r>
      <w:r w:rsidR="00D0406C" w:rsidRPr="00BA140A">
        <w:rPr>
          <w:rFonts w:ascii="Times New Roman" w:hAnsi="Times New Roman"/>
          <w:sz w:val="20"/>
          <w:szCs w:val="20"/>
        </w:rPr>
        <w:t>（</w:t>
      </w:r>
      <w:r w:rsidR="00D0406C" w:rsidRPr="00BA140A">
        <w:rPr>
          <w:rFonts w:ascii="Times New Roman" w:hAnsi="Times New Roman"/>
          <w:sz w:val="20"/>
          <w:szCs w:val="20"/>
        </w:rPr>
        <w:t>pp.397-410</w:t>
      </w:r>
      <w:r w:rsidR="00D0406C" w:rsidRPr="00BA140A">
        <w:rPr>
          <w:rFonts w:ascii="Times New Roman" w:hAnsi="Times New Roman"/>
          <w:sz w:val="20"/>
          <w:szCs w:val="20"/>
        </w:rPr>
        <w:t>）</w:t>
      </w:r>
    </w:p>
    <w:p w:rsidR="00810688" w:rsidRPr="00BA140A" w:rsidRDefault="00586930" w:rsidP="00810688">
      <w:pPr>
        <w:ind w:firstLineChars="50" w:firstLine="100"/>
        <w:outlineLvl w:val="0"/>
        <w:rPr>
          <w:rFonts w:ascii="Times New Roman" w:hAnsi="Times New Roman"/>
          <w:b/>
          <w:sz w:val="20"/>
          <w:szCs w:val="20"/>
          <w:bdr w:val="single" w:sz="4" w:space="0" w:color="auto"/>
        </w:rPr>
      </w:pPr>
      <w:r w:rsidRPr="00BA140A">
        <w:rPr>
          <w:rFonts w:ascii="Times New Roman" w:hAnsi="Times New Roman" w:hint="eastAsia"/>
          <w:b/>
          <w:sz w:val="20"/>
          <w:szCs w:val="20"/>
          <w:bdr w:val="single" w:sz="4" w:space="0" w:color="auto"/>
        </w:rPr>
        <w:t>※</w:t>
      </w:r>
      <w:r w:rsidR="003E7F35" w:rsidRPr="00BA140A">
        <w:rPr>
          <w:rFonts w:ascii="Times New Roman" w:hAnsi="Times New Roman"/>
          <w:b/>
          <w:sz w:val="20"/>
          <w:szCs w:val="20"/>
          <w:bdr w:val="single" w:sz="4" w:space="0" w:color="auto"/>
        </w:rPr>
        <w:t>斷證</w:t>
      </w:r>
    </w:p>
    <w:p w:rsidR="003E7F35" w:rsidRPr="00BA140A" w:rsidRDefault="00586930" w:rsidP="00810688">
      <w:pPr>
        <w:ind w:firstLineChars="50" w:firstLine="100"/>
        <w:outlineLvl w:val="0"/>
        <w:rPr>
          <w:rFonts w:ascii="Times New Roman" w:hAnsi="Times New Roman"/>
          <w:szCs w:val="24"/>
        </w:rPr>
      </w:pPr>
      <w:r w:rsidRPr="00BA140A">
        <w:rPr>
          <w:rFonts w:ascii="Times New Roman" w:hAnsi="Times New Roman" w:hint="eastAsia"/>
          <w:b/>
          <w:sz w:val="20"/>
          <w:szCs w:val="20"/>
          <w:bdr w:val="single" w:sz="4" w:space="0" w:color="auto"/>
        </w:rPr>
        <w:t>※</w:t>
      </w:r>
      <w:r w:rsidR="00933E50" w:rsidRPr="00BA140A">
        <w:rPr>
          <w:rFonts w:ascii="Times New Roman" w:hAnsi="Times New Roman"/>
          <w:b/>
          <w:sz w:val="20"/>
          <w:szCs w:val="20"/>
          <w:bdr w:val="single" w:sz="4" w:space="0" w:color="auto"/>
        </w:rPr>
        <w:t>觀如來</w:t>
      </w:r>
      <w:r w:rsidR="00AA4953" w:rsidRPr="00BA140A">
        <w:rPr>
          <w:rFonts w:ascii="Times New Roman" w:hAnsi="Times New Roman"/>
          <w:sz w:val="20"/>
          <w:szCs w:val="20"/>
        </w:rPr>
        <w:t>（</w:t>
      </w:r>
      <w:r w:rsidR="00CB7ABC" w:rsidRPr="00BA140A">
        <w:rPr>
          <w:rFonts w:ascii="Times New Roman" w:hAnsi="Times New Roman"/>
          <w:sz w:val="20"/>
          <w:szCs w:val="20"/>
        </w:rPr>
        <w:t>pp.397-410</w:t>
      </w:r>
      <w:r w:rsidR="00AA4953" w:rsidRPr="00BA140A">
        <w:rPr>
          <w:rFonts w:ascii="Times New Roman" w:hAnsi="Times New Roman"/>
          <w:sz w:val="20"/>
          <w:szCs w:val="20"/>
        </w:rPr>
        <w:t>）</w:t>
      </w:r>
    </w:p>
    <w:p w:rsidR="003E7F35" w:rsidRPr="00BA140A" w:rsidRDefault="00714417" w:rsidP="005C088E">
      <w:pPr>
        <w:ind w:leftChars="50" w:left="120"/>
        <w:outlineLvl w:val="1"/>
        <w:rPr>
          <w:rFonts w:ascii="Times New Roman" w:hAnsi="Times New Roman"/>
          <w:sz w:val="20"/>
          <w:szCs w:val="20"/>
          <w:bdr w:val="single" w:sz="4" w:space="0" w:color="auto"/>
        </w:rPr>
      </w:pPr>
      <w:r w:rsidRPr="00BA140A">
        <w:rPr>
          <w:rFonts w:ascii="Times New Roman" w:hAnsi="Times New Roman"/>
          <w:b/>
          <w:sz w:val="20"/>
          <w:szCs w:val="20"/>
          <w:bdr w:val="single" w:sz="4" w:space="0" w:color="auto"/>
        </w:rPr>
        <w:t>（壹）</w:t>
      </w:r>
      <w:r w:rsidR="003E7F35" w:rsidRPr="00BA140A">
        <w:rPr>
          <w:rFonts w:ascii="Times New Roman" w:hAnsi="Times New Roman"/>
          <w:b/>
          <w:sz w:val="20"/>
          <w:szCs w:val="20"/>
          <w:bdr w:val="single" w:sz="4" w:space="0" w:color="auto"/>
        </w:rPr>
        <w:t>破有性妄執</w:t>
      </w:r>
      <w:r w:rsidR="00C11F85" w:rsidRPr="00BA140A">
        <w:rPr>
          <w:rFonts w:ascii="Times New Roman" w:hAnsi="Times New Roman"/>
          <w:sz w:val="20"/>
          <w:szCs w:val="20"/>
        </w:rPr>
        <w:t>（</w:t>
      </w:r>
      <w:r w:rsidR="00C11F85" w:rsidRPr="00BA140A">
        <w:rPr>
          <w:rFonts w:ascii="Times New Roman" w:hAnsi="Times New Roman"/>
          <w:sz w:val="20"/>
          <w:szCs w:val="20"/>
        </w:rPr>
        <w:t>pp.397-40</w:t>
      </w:r>
      <w:r w:rsidR="00687F2D" w:rsidRPr="00BA140A">
        <w:rPr>
          <w:rFonts w:ascii="Times New Roman" w:hAnsi="Times New Roman"/>
          <w:sz w:val="20"/>
          <w:szCs w:val="20"/>
        </w:rPr>
        <w:t>3</w:t>
      </w:r>
      <w:r w:rsidR="00C11F85" w:rsidRPr="00BA140A">
        <w:rPr>
          <w:rFonts w:ascii="Times New Roman" w:hAnsi="Times New Roman"/>
          <w:sz w:val="20"/>
          <w:szCs w:val="20"/>
        </w:rPr>
        <w:t>）</w:t>
      </w:r>
    </w:p>
    <w:p w:rsidR="003E7F35" w:rsidRPr="00BA140A" w:rsidRDefault="005736DD" w:rsidP="005C088E">
      <w:pPr>
        <w:ind w:leftChars="100" w:left="240"/>
        <w:outlineLvl w:val="2"/>
        <w:rPr>
          <w:rFonts w:ascii="Times New Roman" w:hAnsi="Times New Roman"/>
          <w:sz w:val="20"/>
          <w:bdr w:val="single" w:sz="4" w:space="0" w:color="auto"/>
        </w:rPr>
      </w:pPr>
      <w:r w:rsidRPr="00BA140A">
        <w:rPr>
          <w:rFonts w:ascii="Times New Roman" w:hAnsi="Times New Roman"/>
          <w:b/>
          <w:sz w:val="20"/>
          <w:bdr w:val="single" w:sz="4" w:space="0" w:color="auto"/>
        </w:rPr>
        <w:t>一、</w:t>
      </w:r>
      <w:r w:rsidR="003E7F35" w:rsidRPr="00BA140A">
        <w:rPr>
          <w:rFonts w:ascii="Times New Roman" w:hAnsi="Times New Roman"/>
          <w:b/>
          <w:sz w:val="20"/>
          <w:bdr w:val="single" w:sz="4" w:space="0" w:color="auto"/>
        </w:rPr>
        <w:t>別觀受者空</w:t>
      </w:r>
      <w:r w:rsidR="00687F2D" w:rsidRPr="00BA140A">
        <w:rPr>
          <w:rFonts w:ascii="Times New Roman" w:hAnsi="Times New Roman"/>
          <w:sz w:val="20"/>
          <w:szCs w:val="20"/>
        </w:rPr>
        <w:t>（</w:t>
      </w:r>
      <w:r w:rsidR="00687F2D" w:rsidRPr="00BA140A">
        <w:rPr>
          <w:rFonts w:ascii="Times New Roman" w:hAnsi="Times New Roman"/>
          <w:sz w:val="20"/>
          <w:szCs w:val="20"/>
        </w:rPr>
        <w:t>pp.397-402</w:t>
      </w:r>
      <w:r w:rsidR="00687F2D" w:rsidRPr="00BA140A">
        <w:rPr>
          <w:rFonts w:ascii="Times New Roman" w:hAnsi="Times New Roman"/>
          <w:sz w:val="20"/>
          <w:szCs w:val="20"/>
        </w:rPr>
        <w:t>）</w:t>
      </w:r>
    </w:p>
    <w:p w:rsidR="003E7F35" w:rsidRPr="00BA140A" w:rsidRDefault="005736DD" w:rsidP="005C088E">
      <w:pPr>
        <w:ind w:leftChars="150" w:left="360"/>
        <w:outlineLvl w:val="3"/>
        <w:rPr>
          <w:rFonts w:ascii="Times New Roman" w:hAnsi="Times New Roman"/>
          <w:sz w:val="20"/>
          <w:bdr w:val="single" w:sz="4" w:space="0" w:color="auto"/>
        </w:rPr>
      </w:pPr>
      <w:r w:rsidRPr="00BA140A">
        <w:rPr>
          <w:rFonts w:ascii="Times New Roman" w:hAnsi="Times New Roman"/>
          <w:b/>
          <w:sz w:val="20"/>
          <w:bdr w:val="single" w:sz="4" w:space="0" w:color="auto"/>
        </w:rPr>
        <w:t>（一）</w:t>
      </w:r>
      <w:r w:rsidR="003E7F35" w:rsidRPr="00BA140A">
        <w:rPr>
          <w:rFonts w:ascii="Times New Roman" w:hAnsi="Times New Roman"/>
          <w:b/>
          <w:sz w:val="20"/>
          <w:bdr w:val="single" w:sz="4" w:space="0" w:color="auto"/>
        </w:rPr>
        <w:t>五求破</w:t>
      </w:r>
      <w:r w:rsidR="00751250" w:rsidRPr="00BA140A">
        <w:rPr>
          <w:rFonts w:asciiTheme="majorEastAsia" w:eastAsiaTheme="majorEastAsia" w:hAnsiTheme="majorEastAsia"/>
          <w:b/>
          <w:sz w:val="20"/>
          <w:szCs w:val="20"/>
          <w:bdr w:val="single" w:sz="4" w:space="0" w:color="auto"/>
        </w:rPr>
        <w:t>──</w:t>
      </w:r>
      <w:r w:rsidR="00751250" w:rsidRPr="00BA140A">
        <w:rPr>
          <w:rFonts w:ascii="Times New Roman" w:hAnsi="Times New Roman"/>
          <w:b/>
          <w:sz w:val="20"/>
          <w:szCs w:val="20"/>
          <w:bdr w:val="single" w:sz="4" w:space="0" w:color="auto"/>
          <w:shd w:val="pct15" w:color="auto" w:fill="FFFFFF"/>
        </w:rPr>
        <w:t>釋第</w:t>
      </w:r>
      <w:r w:rsidR="00751250" w:rsidRPr="00BA140A">
        <w:rPr>
          <w:rFonts w:ascii="Times New Roman" w:hAnsi="Times New Roman"/>
          <w:b/>
          <w:sz w:val="20"/>
          <w:szCs w:val="20"/>
          <w:bdr w:val="single" w:sz="4" w:space="0" w:color="auto"/>
          <w:shd w:val="pct15" w:color="auto" w:fill="FFFFFF"/>
        </w:rPr>
        <w:t>1</w:t>
      </w:r>
      <w:r w:rsidR="00751250" w:rsidRPr="00BA140A">
        <w:rPr>
          <w:rFonts w:ascii="Times New Roman" w:hAnsi="Times New Roman"/>
          <w:b/>
          <w:sz w:val="20"/>
          <w:szCs w:val="20"/>
          <w:bdr w:val="single" w:sz="4" w:space="0" w:color="auto"/>
          <w:shd w:val="pct15" w:color="auto" w:fill="FFFFFF"/>
        </w:rPr>
        <w:t>頌</w:t>
      </w:r>
      <w:r w:rsidR="00751250" w:rsidRPr="00BA140A">
        <w:rPr>
          <w:rStyle w:val="a9"/>
          <w:rFonts w:ascii="Times New Roman" w:hAnsi="Times New Roman"/>
          <w:szCs w:val="20"/>
        </w:rPr>
        <w:footnoteReference w:id="14"/>
      </w:r>
      <w:r w:rsidR="00687F2D" w:rsidRPr="00BA140A">
        <w:rPr>
          <w:rFonts w:ascii="Times New Roman" w:hAnsi="Times New Roman"/>
          <w:sz w:val="20"/>
          <w:szCs w:val="20"/>
        </w:rPr>
        <w:t>（</w:t>
      </w:r>
      <w:r w:rsidR="00687F2D" w:rsidRPr="00BA140A">
        <w:rPr>
          <w:rFonts w:ascii="Times New Roman" w:hAnsi="Times New Roman"/>
          <w:sz w:val="20"/>
          <w:szCs w:val="20"/>
        </w:rPr>
        <w:t>pp.397-399</w:t>
      </w:r>
      <w:r w:rsidR="00687F2D" w:rsidRPr="00BA140A">
        <w:rPr>
          <w:rFonts w:ascii="Times New Roman" w:hAnsi="Times New Roman"/>
          <w:sz w:val="20"/>
          <w:szCs w:val="20"/>
        </w:rPr>
        <w:t>）</w:t>
      </w:r>
    </w:p>
    <w:p w:rsidR="003E7F35" w:rsidRPr="00BA140A" w:rsidRDefault="003063A2" w:rsidP="00B725F6">
      <w:pPr>
        <w:spacing w:afterLines="30" w:after="108"/>
        <w:ind w:leftChars="150" w:left="360"/>
        <w:outlineLvl w:val="3"/>
        <w:rPr>
          <w:rFonts w:ascii="Times New Roman" w:hAnsi="Times New Roman"/>
          <w:szCs w:val="24"/>
        </w:rPr>
      </w:pPr>
      <w:r w:rsidRPr="00BA140A">
        <w:rPr>
          <w:rFonts w:ascii="Times New Roman" w:eastAsia="標楷體" w:hAnsi="Times New Roman"/>
          <w:sz w:val="20"/>
          <w:szCs w:val="20"/>
        </w:rPr>
        <w:t>〔</w:t>
      </w:r>
      <w:r w:rsidRPr="00BA140A">
        <w:rPr>
          <w:rFonts w:ascii="Times New Roman" w:eastAsia="標楷體" w:hAnsi="Times New Roman"/>
          <w:sz w:val="20"/>
          <w:szCs w:val="20"/>
        </w:rPr>
        <w:t>01</w:t>
      </w:r>
      <w:r w:rsidRPr="00BA140A">
        <w:rPr>
          <w:rFonts w:ascii="Times New Roman" w:eastAsia="標楷體" w:hAnsi="Times New Roman"/>
          <w:sz w:val="20"/>
          <w:szCs w:val="20"/>
        </w:rPr>
        <w:t>〕</w:t>
      </w:r>
      <w:r w:rsidR="003E7F35" w:rsidRPr="00BA140A">
        <w:rPr>
          <w:rFonts w:ascii="Times New Roman" w:eastAsia="標楷體" w:hAnsi="Times New Roman"/>
          <w:szCs w:val="24"/>
        </w:rPr>
        <w:t>非陰</w:t>
      </w:r>
      <w:r w:rsidR="009157C5" w:rsidRPr="00BA140A">
        <w:rPr>
          <w:rStyle w:val="a9"/>
          <w:rFonts w:ascii="Times New Roman" w:hAnsi="Times New Roman"/>
          <w:szCs w:val="24"/>
        </w:rPr>
        <w:footnoteReference w:id="15"/>
      </w:r>
      <w:r w:rsidR="00DD6EE1" w:rsidRPr="00BA140A">
        <w:rPr>
          <w:rFonts w:ascii="Times New Roman" w:eastAsia="標楷體" w:hAnsi="Times New Roman"/>
          <w:szCs w:val="24"/>
        </w:rPr>
        <w:t>、</w:t>
      </w:r>
      <w:r w:rsidR="003E7F35" w:rsidRPr="00BA140A">
        <w:rPr>
          <w:rFonts w:ascii="Times New Roman" w:eastAsia="標楷體" w:hAnsi="Times New Roman"/>
          <w:szCs w:val="24"/>
        </w:rPr>
        <w:t>非離陰</w:t>
      </w:r>
      <w:r w:rsidR="00C00803" w:rsidRPr="00BA140A">
        <w:rPr>
          <w:rFonts w:ascii="Times New Roman" w:eastAsia="標楷體" w:hAnsi="Times New Roman"/>
          <w:szCs w:val="24"/>
        </w:rPr>
        <w:t>，</w:t>
      </w:r>
      <w:r w:rsidR="003E7F35" w:rsidRPr="00BA140A">
        <w:rPr>
          <w:rFonts w:ascii="Times New Roman" w:eastAsia="標楷體" w:hAnsi="Times New Roman"/>
          <w:szCs w:val="24"/>
        </w:rPr>
        <w:t>此彼不相在</w:t>
      </w:r>
      <w:r w:rsidR="00894009" w:rsidRPr="00BA140A">
        <w:rPr>
          <w:rFonts w:ascii="Times New Roman" w:eastAsia="標楷體" w:hAnsi="Times New Roman" w:hint="eastAsia"/>
          <w:szCs w:val="24"/>
        </w:rPr>
        <w:t>，</w:t>
      </w:r>
      <w:r w:rsidR="003E7F35" w:rsidRPr="00BA140A">
        <w:rPr>
          <w:rFonts w:ascii="Times New Roman" w:eastAsia="標楷體" w:hAnsi="Times New Roman"/>
          <w:szCs w:val="24"/>
        </w:rPr>
        <w:t>如來不有陰</w:t>
      </w:r>
      <w:r w:rsidR="00741523" w:rsidRPr="00BA140A">
        <w:rPr>
          <w:rStyle w:val="a9"/>
          <w:rFonts w:ascii="Times New Roman" w:hAnsi="Times New Roman"/>
          <w:szCs w:val="24"/>
        </w:rPr>
        <w:footnoteReference w:id="16"/>
      </w:r>
      <w:r w:rsidR="00C00803" w:rsidRPr="00BA140A">
        <w:rPr>
          <w:rFonts w:ascii="Times New Roman" w:eastAsia="標楷體" w:hAnsi="Times New Roman"/>
          <w:szCs w:val="24"/>
        </w:rPr>
        <w:t>，</w:t>
      </w:r>
      <w:r w:rsidR="003E7F35" w:rsidRPr="00BA140A">
        <w:rPr>
          <w:rFonts w:ascii="Times New Roman" w:eastAsia="標楷體" w:hAnsi="Times New Roman"/>
          <w:szCs w:val="24"/>
        </w:rPr>
        <w:t>何處有如來</w:t>
      </w:r>
      <w:r w:rsidR="00C00803" w:rsidRPr="00BA140A">
        <w:rPr>
          <w:rFonts w:ascii="Times New Roman" w:eastAsia="標楷體" w:hAnsi="Times New Roman"/>
          <w:szCs w:val="24"/>
        </w:rPr>
        <w:t>？</w:t>
      </w:r>
      <w:r w:rsidR="00C320D4" w:rsidRPr="00BA140A">
        <w:rPr>
          <w:rStyle w:val="a9"/>
          <w:rFonts w:ascii="Times New Roman" w:hAnsi="Times New Roman"/>
          <w:szCs w:val="24"/>
        </w:rPr>
        <w:footnoteReference w:id="17"/>
      </w:r>
    </w:p>
    <w:p w:rsidR="00BD5D57" w:rsidRPr="00BA140A" w:rsidRDefault="003341A8" w:rsidP="001C2C2F">
      <w:pPr>
        <w:ind w:leftChars="200" w:left="480"/>
        <w:outlineLvl w:val="4"/>
        <w:rPr>
          <w:rFonts w:ascii="Times New Roman" w:hAnsi="Times New Roman"/>
          <w:sz w:val="20"/>
          <w:szCs w:val="20"/>
          <w:bdr w:val="single" w:sz="4" w:space="0" w:color="auto"/>
        </w:rPr>
      </w:pPr>
      <w:r w:rsidRPr="00BA140A">
        <w:rPr>
          <w:rFonts w:ascii="Times New Roman" w:hAnsi="Times New Roman"/>
          <w:b/>
          <w:sz w:val="20"/>
          <w:szCs w:val="20"/>
          <w:bdr w:val="single" w:sz="4" w:space="0" w:color="auto"/>
        </w:rPr>
        <w:lastRenderedPageBreak/>
        <w:t>1</w:t>
      </w:r>
      <w:r w:rsidRPr="00BA140A">
        <w:rPr>
          <w:rFonts w:ascii="Times New Roman" w:hAnsi="Times New Roman"/>
          <w:b/>
          <w:sz w:val="20"/>
          <w:szCs w:val="20"/>
          <w:bdr w:val="single" w:sz="4" w:space="0" w:color="auto"/>
        </w:rPr>
        <w:t>、</w:t>
      </w:r>
      <w:r w:rsidR="000E18DC" w:rsidRPr="00BA140A">
        <w:rPr>
          <w:rFonts w:ascii="Times New Roman" w:hAnsi="Times New Roman"/>
          <w:b/>
          <w:sz w:val="20"/>
          <w:szCs w:val="20"/>
          <w:bdr w:val="single" w:sz="4" w:space="0" w:color="auto"/>
        </w:rPr>
        <w:t>考察如來，是否與外道所說的如來相同</w:t>
      </w:r>
      <w:r w:rsidR="00687F2D" w:rsidRPr="00BA140A">
        <w:rPr>
          <w:rFonts w:ascii="Times New Roman" w:hAnsi="Times New Roman"/>
          <w:sz w:val="20"/>
          <w:szCs w:val="20"/>
        </w:rPr>
        <w:t>（</w:t>
      </w:r>
      <w:r w:rsidR="00687F2D" w:rsidRPr="00BA140A">
        <w:rPr>
          <w:rFonts w:ascii="Times New Roman" w:hAnsi="Times New Roman"/>
          <w:sz w:val="20"/>
          <w:szCs w:val="20"/>
        </w:rPr>
        <w:t>p.397</w:t>
      </w:r>
      <w:r w:rsidR="00687F2D" w:rsidRPr="00BA140A">
        <w:rPr>
          <w:rFonts w:ascii="Times New Roman" w:hAnsi="Times New Roman"/>
          <w:sz w:val="20"/>
          <w:szCs w:val="20"/>
        </w:rPr>
        <w:t>）</w:t>
      </w:r>
    </w:p>
    <w:p w:rsidR="00F1075A" w:rsidRPr="00BA140A" w:rsidRDefault="003E7F35" w:rsidP="001C2C2F">
      <w:pPr>
        <w:spacing w:afterLines="30" w:after="108"/>
        <w:ind w:leftChars="200" w:left="480"/>
        <w:rPr>
          <w:rFonts w:ascii="Times New Roman" w:hAnsi="Times New Roman"/>
          <w:szCs w:val="24"/>
        </w:rPr>
      </w:pPr>
      <w:r w:rsidRPr="00BA140A">
        <w:rPr>
          <w:rFonts w:ascii="Times New Roman" w:hAnsi="Times New Roman"/>
          <w:szCs w:val="24"/>
        </w:rPr>
        <w:t>外道說有神我異名的如來；佛</w:t>
      </w:r>
      <w:r w:rsidR="00565536" w:rsidRPr="00BA140A">
        <w:rPr>
          <w:rFonts w:ascii="Times New Roman" w:hAnsi="Times New Roman"/>
          <w:szCs w:val="24"/>
        </w:rPr>
        <w:t>教說如來出世說法，因此也有人執如來是實有。既所執是同樣的真實有</w:t>
      </w:r>
      <w:r w:rsidR="00565536" w:rsidRPr="00BA140A">
        <w:rPr>
          <w:rFonts w:ascii="Times New Roman" w:hAnsi="Times New Roman" w:hint="eastAsia"/>
          <w:szCs w:val="24"/>
        </w:rPr>
        <w:t>、</w:t>
      </w:r>
      <w:r w:rsidRPr="00BA140A">
        <w:rPr>
          <w:rFonts w:ascii="Times New Roman" w:hAnsi="Times New Roman"/>
          <w:szCs w:val="24"/>
        </w:rPr>
        <w:t>微妙有，所以現在要考察他，是不是有他們所想像的真實如來。</w:t>
      </w:r>
    </w:p>
    <w:p w:rsidR="003341A8" w:rsidRPr="00BA140A" w:rsidRDefault="003341A8" w:rsidP="00C6355A">
      <w:pPr>
        <w:ind w:leftChars="200" w:left="480"/>
        <w:outlineLvl w:val="4"/>
        <w:rPr>
          <w:rFonts w:ascii="Times New Roman" w:hAnsi="Times New Roman"/>
          <w:sz w:val="20"/>
          <w:szCs w:val="20"/>
          <w:bdr w:val="single" w:sz="4" w:space="0" w:color="auto"/>
        </w:rPr>
      </w:pPr>
      <w:r w:rsidRPr="00BA140A">
        <w:rPr>
          <w:rFonts w:ascii="Times New Roman" w:hAnsi="Times New Roman"/>
          <w:b/>
          <w:sz w:val="20"/>
          <w:szCs w:val="20"/>
          <w:bdr w:val="single" w:sz="4" w:space="0" w:color="auto"/>
        </w:rPr>
        <w:t>2</w:t>
      </w:r>
      <w:r w:rsidRPr="00BA140A">
        <w:rPr>
          <w:rFonts w:ascii="Times New Roman" w:hAnsi="Times New Roman"/>
          <w:b/>
          <w:sz w:val="20"/>
          <w:szCs w:val="20"/>
          <w:bdr w:val="single" w:sz="4" w:space="0" w:color="auto"/>
        </w:rPr>
        <w:t>、以五求門破如來實有</w:t>
      </w:r>
      <w:r w:rsidR="00D0406C" w:rsidRPr="00BA140A">
        <w:rPr>
          <w:rFonts w:ascii="Times New Roman" w:hAnsi="Times New Roman"/>
          <w:sz w:val="20"/>
          <w:szCs w:val="20"/>
        </w:rPr>
        <w:t>（</w:t>
      </w:r>
      <w:r w:rsidR="00D0406C" w:rsidRPr="00BA140A">
        <w:rPr>
          <w:rFonts w:ascii="Times New Roman" w:hAnsi="Times New Roman" w:hint="eastAsia"/>
          <w:sz w:val="20"/>
          <w:szCs w:val="20"/>
        </w:rPr>
        <w:t>p</w:t>
      </w:r>
      <w:r w:rsidR="00D0406C" w:rsidRPr="00BA140A">
        <w:rPr>
          <w:rFonts w:ascii="Times New Roman" w:hAnsi="Times New Roman"/>
          <w:sz w:val="20"/>
          <w:szCs w:val="20"/>
        </w:rPr>
        <w:t>p.39</w:t>
      </w:r>
      <w:r w:rsidR="00D0406C" w:rsidRPr="00BA140A">
        <w:rPr>
          <w:rFonts w:ascii="Times New Roman" w:hAnsi="Times New Roman" w:hint="eastAsia"/>
          <w:sz w:val="20"/>
          <w:szCs w:val="20"/>
        </w:rPr>
        <w:t>7</w:t>
      </w:r>
      <w:r w:rsidR="00D0406C" w:rsidRPr="00BA140A">
        <w:rPr>
          <w:rFonts w:ascii="Times New Roman" w:hAnsi="Times New Roman"/>
          <w:sz w:val="20"/>
          <w:szCs w:val="20"/>
        </w:rPr>
        <w:t>-399</w:t>
      </w:r>
      <w:r w:rsidR="00D0406C" w:rsidRPr="00BA140A">
        <w:rPr>
          <w:rFonts w:ascii="Times New Roman" w:hAnsi="Times New Roman"/>
          <w:sz w:val="20"/>
          <w:szCs w:val="20"/>
        </w:rPr>
        <w:t>）</w:t>
      </w:r>
    </w:p>
    <w:p w:rsidR="00413472" w:rsidRPr="00BA140A" w:rsidRDefault="00413472" w:rsidP="00B5780D">
      <w:pPr>
        <w:ind w:leftChars="200" w:left="480"/>
        <w:rPr>
          <w:rFonts w:ascii="Times New Roman" w:hAnsi="Times New Roman"/>
          <w:szCs w:val="24"/>
        </w:rPr>
      </w:pPr>
      <w:r w:rsidRPr="00BA140A">
        <w:rPr>
          <w:rFonts w:ascii="Times New Roman" w:hAnsi="Times New Roman"/>
          <w:szCs w:val="24"/>
        </w:rPr>
        <w:t>如來依五蘊施設的，所以以五門尋求</w:t>
      </w:r>
      <w:r w:rsidRPr="00BA140A">
        <w:rPr>
          <w:rStyle w:val="a9"/>
          <w:rFonts w:ascii="Times New Roman" w:hAnsi="Times New Roman"/>
          <w:szCs w:val="24"/>
        </w:rPr>
        <w:footnoteReference w:id="18"/>
      </w:r>
      <w:r w:rsidRPr="00BA140A">
        <w:rPr>
          <w:rFonts w:ascii="Times New Roman" w:hAnsi="Times New Roman"/>
          <w:szCs w:val="24"/>
        </w:rPr>
        <w:t>：</w:t>
      </w:r>
    </w:p>
    <w:p w:rsidR="007D24E6" w:rsidRPr="00BA140A" w:rsidRDefault="008D5807" w:rsidP="003D5228">
      <w:pPr>
        <w:spacing w:beforeLines="30" w:before="108"/>
        <w:ind w:leftChars="250" w:left="600"/>
        <w:outlineLvl w:val="5"/>
        <w:rPr>
          <w:rFonts w:ascii="Times New Roman" w:hAnsi="Times New Roman"/>
          <w:sz w:val="20"/>
          <w:szCs w:val="20"/>
          <w:bdr w:val="single" w:sz="4" w:space="0" w:color="auto"/>
          <w:shd w:val="pct15" w:color="auto" w:fill="FFFFFF"/>
        </w:rPr>
      </w:pPr>
      <w:r w:rsidRPr="00BA140A">
        <w:rPr>
          <w:rFonts w:ascii="Times New Roman" w:hAnsi="Times New Roman"/>
          <w:b/>
          <w:sz w:val="20"/>
          <w:szCs w:val="20"/>
          <w:bdr w:val="single" w:sz="4" w:space="0" w:color="auto"/>
        </w:rPr>
        <w:t>（</w:t>
      </w:r>
      <w:r w:rsidRPr="00BA140A">
        <w:rPr>
          <w:rFonts w:ascii="Times New Roman" w:hAnsi="Times New Roman"/>
          <w:b/>
          <w:sz w:val="20"/>
          <w:szCs w:val="20"/>
          <w:bdr w:val="single" w:sz="4" w:space="0" w:color="auto"/>
        </w:rPr>
        <w:t>1</w:t>
      </w:r>
      <w:r w:rsidRPr="00BA140A">
        <w:rPr>
          <w:rFonts w:ascii="Times New Roman" w:hAnsi="Times New Roman"/>
          <w:b/>
          <w:sz w:val="20"/>
          <w:szCs w:val="20"/>
          <w:bdr w:val="single" w:sz="4" w:space="0" w:color="auto"/>
        </w:rPr>
        <w:t>）</w:t>
      </w:r>
      <w:r w:rsidR="007D24E6" w:rsidRPr="00BA140A">
        <w:rPr>
          <w:rFonts w:ascii="Times New Roman" w:hAnsi="Times New Roman"/>
          <w:b/>
          <w:sz w:val="20"/>
          <w:szCs w:val="20"/>
          <w:bdr w:val="single" w:sz="4" w:space="0" w:color="auto"/>
        </w:rPr>
        <w:t>破即蘊</w:t>
      </w:r>
      <w:r w:rsidR="003341A8" w:rsidRPr="00BA140A">
        <w:rPr>
          <w:rFonts w:ascii="Times New Roman" w:hAnsi="Times New Roman"/>
          <w:b/>
          <w:sz w:val="20"/>
          <w:szCs w:val="20"/>
          <w:bdr w:val="single" w:sz="4" w:space="0" w:color="auto"/>
        </w:rPr>
        <w:t>是</w:t>
      </w:r>
      <w:r w:rsidR="00857C4B" w:rsidRPr="00BA140A">
        <w:rPr>
          <w:rFonts w:ascii="Times New Roman" w:hAnsi="Times New Roman"/>
          <w:b/>
          <w:sz w:val="20"/>
          <w:szCs w:val="20"/>
          <w:bdr w:val="single" w:sz="4" w:space="0" w:color="auto"/>
        </w:rPr>
        <w:t>如來</w:t>
      </w:r>
      <w:r w:rsidR="00687F2D" w:rsidRPr="00BA140A">
        <w:rPr>
          <w:rFonts w:ascii="Times New Roman" w:hAnsi="Times New Roman"/>
          <w:sz w:val="20"/>
          <w:szCs w:val="20"/>
        </w:rPr>
        <w:t>（</w:t>
      </w:r>
      <w:r w:rsidR="00687F2D" w:rsidRPr="00BA140A">
        <w:rPr>
          <w:rFonts w:ascii="Times New Roman" w:hAnsi="Times New Roman" w:hint="eastAsia"/>
          <w:sz w:val="20"/>
          <w:szCs w:val="20"/>
        </w:rPr>
        <w:t>p</w:t>
      </w:r>
      <w:r w:rsidR="00687F2D" w:rsidRPr="00BA140A">
        <w:rPr>
          <w:rFonts w:ascii="Times New Roman" w:hAnsi="Times New Roman"/>
          <w:sz w:val="20"/>
          <w:szCs w:val="20"/>
        </w:rPr>
        <w:t>p.397-398</w:t>
      </w:r>
      <w:r w:rsidR="00687F2D" w:rsidRPr="00BA140A">
        <w:rPr>
          <w:rFonts w:ascii="Times New Roman" w:hAnsi="Times New Roman"/>
          <w:sz w:val="20"/>
          <w:szCs w:val="20"/>
        </w:rPr>
        <w:t>）</w:t>
      </w:r>
    </w:p>
    <w:p w:rsidR="00F1075A" w:rsidRPr="00BA140A" w:rsidRDefault="003E7F35" w:rsidP="00B5780D">
      <w:pPr>
        <w:ind w:leftChars="250" w:left="600"/>
        <w:rPr>
          <w:rFonts w:ascii="Times New Roman" w:hAnsi="Times New Roman"/>
          <w:szCs w:val="24"/>
        </w:rPr>
      </w:pPr>
      <w:r w:rsidRPr="00BA140A">
        <w:rPr>
          <w:rFonts w:ascii="Times New Roman" w:hAnsi="Times New Roman"/>
          <w:szCs w:val="24"/>
        </w:rPr>
        <w:t>一、</w:t>
      </w:r>
      <w:r w:rsidRPr="00BA140A">
        <w:rPr>
          <w:rFonts w:ascii="Times New Roman" w:hAnsi="Times New Roman"/>
          <w:b/>
          <w:szCs w:val="24"/>
        </w:rPr>
        <w:t>五陰不能說他是如來</w:t>
      </w:r>
      <w:r w:rsidRPr="00BA140A">
        <w:rPr>
          <w:rFonts w:ascii="Times New Roman" w:hAnsi="Times New Roman"/>
          <w:szCs w:val="24"/>
        </w:rPr>
        <w:t>：假使五陰是如來，五陰是生滅的，如來也就應該是生滅。如來是生滅的，這就犯了無常有為的過失，這不是外人所能承認的。所以說「</w:t>
      </w:r>
      <w:r w:rsidRPr="00BA140A">
        <w:rPr>
          <w:rFonts w:ascii="Times New Roman" w:eastAsia="標楷體" w:hAnsi="Times New Roman"/>
          <w:b/>
          <w:szCs w:val="24"/>
        </w:rPr>
        <w:t>非陰</w:t>
      </w:r>
      <w:r w:rsidRPr="00BA140A">
        <w:rPr>
          <w:rFonts w:ascii="Times New Roman" w:hAnsi="Times New Roman"/>
          <w:szCs w:val="24"/>
        </w:rPr>
        <w:t>」。</w:t>
      </w:r>
    </w:p>
    <w:p w:rsidR="007D24E6" w:rsidRPr="00BA140A" w:rsidRDefault="008D5807" w:rsidP="003D5228">
      <w:pPr>
        <w:spacing w:beforeLines="30" w:before="108"/>
        <w:ind w:leftChars="250" w:left="600"/>
        <w:outlineLvl w:val="5"/>
        <w:rPr>
          <w:rFonts w:ascii="Times New Roman" w:hAnsi="Times New Roman"/>
          <w:sz w:val="20"/>
          <w:szCs w:val="20"/>
          <w:bdr w:val="single" w:sz="4" w:space="0" w:color="auto"/>
        </w:rPr>
      </w:pPr>
      <w:r w:rsidRPr="00BA140A">
        <w:rPr>
          <w:rFonts w:ascii="Times New Roman" w:hAnsi="Times New Roman"/>
          <w:b/>
          <w:sz w:val="20"/>
          <w:szCs w:val="20"/>
          <w:bdr w:val="single" w:sz="4" w:space="0" w:color="auto"/>
        </w:rPr>
        <w:t>（</w:t>
      </w:r>
      <w:r w:rsidRPr="00BA140A">
        <w:rPr>
          <w:rFonts w:ascii="Times New Roman" w:hAnsi="Times New Roman"/>
          <w:b/>
          <w:sz w:val="20"/>
          <w:szCs w:val="20"/>
          <w:bdr w:val="single" w:sz="4" w:space="0" w:color="auto"/>
        </w:rPr>
        <w:t>2</w:t>
      </w:r>
      <w:r w:rsidRPr="00BA140A">
        <w:rPr>
          <w:rFonts w:ascii="Times New Roman" w:hAnsi="Times New Roman"/>
          <w:b/>
          <w:sz w:val="20"/>
          <w:szCs w:val="20"/>
          <w:bdr w:val="single" w:sz="4" w:space="0" w:color="auto"/>
        </w:rPr>
        <w:t>）</w:t>
      </w:r>
      <w:r w:rsidR="007D24E6" w:rsidRPr="00BA140A">
        <w:rPr>
          <w:rFonts w:ascii="Times New Roman" w:hAnsi="Times New Roman"/>
          <w:b/>
          <w:sz w:val="20"/>
          <w:szCs w:val="20"/>
          <w:bdr w:val="single" w:sz="4" w:space="0" w:color="auto"/>
        </w:rPr>
        <w:t>破離蘊</w:t>
      </w:r>
      <w:r w:rsidR="00547EE1" w:rsidRPr="00BA140A">
        <w:rPr>
          <w:rFonts w:ascii="Times New Roman" w:hAnsi="Times New Roman"/>
          <w:b/>
          <w:sz w:val="20"/>
          <w:szCs w:val="20"/>
          <w:bdr w:val="single" w:sz="4" w:space="0" w:color="auto"/>
        </w:rPr>
        <w:t>有</w:t>
      </w:r>
      <w:r w:rsidR="00857C4B" w:rsidRPr="00BA140A">
        <w:rPr>
          <w:rFonts w:ascii="Times New Roman" w:hAnsi="Times New Roman"/>
          <w:b/>
          <w:sz w:val="20"/>
          <w:szCs w:val="20"/>
          <w:bdr w:val="single" w:sz="4" w:space="0" w:color="auto"/>
        </w:rPr>
        <w:t>如來</w:t>
      </w:r>
      <w:r w:rsidR="00687F2D" w:rsidRPr="00BA140A">
        <w:rPr>
          <w:rFonts w:ascii="Times New Roman" w:hAnsi="Times New Roman"/>
          <w:sz w:val="20"/>
          <w:szCs w:val="20"/>
        </w:rPr>
        <w:t>（</w:t>
      </w:r>
      <w:r w:rsidR="00687F2D" w:rsidRPr="00BA140A">
        <w:rPr>
          <w:rFonts w:ascii="Times New Roman" w:hAnsi="Times New Roman"/>
          <w:sz w:val="20"/>
          <w:szCs w:val="20"/>
        </w:rPr>
        <w:t>p.398</w:t>
      </w:r>
      <w:r w:rsidR="00687F2D" w:rsidRPr="00BA140A">
        <w:rPr>
          <w:rFonts w:ascii="Times New Roman" w:hAnsi="Times New Roman"/>
          <w:sz w:val="20"/>
          <w:szCs w:val="20"/>
        </w:rPr>
        <w:t>）</w:t>
      </w:r>
    </w:p>
    <w:p w:rsidR="00F1075A" w:rsidRPr="00BA140A" w:rsidRDefault="003E7F35" w:rsidP="00B5780D">
      <w:pPr>
        <w:spacing w:afterLines="30" w:after="108"/>
        <w:ind w:leftChars="250" w:left="600"/>
        <w:rPr>
          <w:rFonts w:ascii="Times New Roman" w:hAnsi="Times New Roman"/>
          <w:szCs w:val="24"/>
        </w:rPr>
      </w:pPr>
      <w:r w:rsidRPr="00BA140A">
        <w:rPr>
          <w:rFonts w:ascii="Times New Roman" w:hAnsi="Times New Roman"/>
          <w:szCs w:val="24"/>
        </w:rPr>
        <w:t>二、</w:t>
      </w:r>
      <w:r w:rsidRPr="00BA140A">
        <w:rPr>
          <w:rFonts w:ascii="Times New Roman" w:hAnsi="Times New Roman"/>
          <w:b/>
          <w:szCs w:val="24"/>
        </w:rPr>
        <w:t>離了五陰也不可說有如來</w:t>
      </w:r>
      <w:r w:rsidRPr="00BA140A">
        <w:rPr>
          <w:rFonts w:ascii="Times New Roman" w:hAnsi="Times New Roman"/>
          <w:szCs w:val="24"/>
        </w:rPr>
        <w:t>：假使離了五陰有如來，就不應以五陰相說如來，如來就成為掛空的擬想。也不應在如來身中有生滅相，沒有生滅相，不是沒有，就是常住。常住不生不滅的實在，實在是不見中道的顛倒，落於常邊。所以說「</w:t>
      </w:r>
      <w:r w:rsidRPr="00BA140A">
        <w:rPr>
          <w:rFonts w:ascii="Times New Roman" w:eastAsia="標楷體" w:hAnsi="Times New Roman"/>
          <w:b/>
          <w:szCs w:val="24"/>
        </w:rPr>
        <w:t>非離陰</w:t>
      </w:r>
      <w:r w:rsidRPr="00BA140A">
        <w:rPr>
          <w:rFonts w:ascii="Times New Roman" w:eastAsia="標楷體" w:hAnsi="Times New Roman"/>
          <w:szCs w:val="24"/>
        </w:rPr>
        <w:t>」</w:t>
      </w:r>
      <w:r w:rsidRPr="00BA140A">
        <w:rPr>
          <w:rFonts w:ascii="Times New Roman" w:hAnsi="Times New Roman"/>
          <w:szCs w:val="24"/>
        </w:rPr>
        <w:t>。</w:t>
      </w:r>
    </w:p>
    <w:p w:rsidR="00F1075A" w:rsidRPr="00BA140A" w:rsidRDefault="008D5807" w:rsidP="00EC1DC6">
      <w:pPr>
        <w:ind w:leftChars="250" w:left="600"/>
        <w:outlineLvl w:val="5"/>
        <w:rPr>
          <w:rFonts w:ascii="Times New Roman" w:hAnsi="Times New Roman"/>
          <w:sz w:val="20"/>
          <w:szCs w:val="20"/>
          <w:bdr w:val="single" w:sz="4" w:space="0" w:color="auto"/>
        </w:rPr>
      </w:pPr>
      <w:r w:rsidRPr="00BA140A">
        <w:rPr>
          <w:rFonts w:ascii="Times New Roman" w:hAnsi="Times New Roman"/>
          <w:b/>
          <w:sz w:val="20"/>
          <w:szCs w:val="20"/>
          <w:bdr w:val="single" w:sz="4" w:space="0" w:color="auto"/>
        </w:rPr>
        <w:t>（</w:t>
      </w:r>
      <w:r w:rsidRPr="00BA140A">
        <w:rPr>
          <w:rFonts w:ascii="Times New Roman" w:hAnsi="Times New Roman"/>
          <w:b/>
          <w:sz w:val="20"/>
          <w:szCs w:val="20"/>
          <w:bdr w:val="single" w:sz="4" w:space="0" w:color="auto"/>
        </w:rPr>
        <w:t>3</w:t>
      </w:r>
      <w:r w:rsidRPr="00BA140A">
        <w:rPr>
          <w:rFonts w:ascii="Times New Roman" w:hAnsi="Times New Roman"/>
          <w:b/>
          <w:sz w:val="20"/>
          <w:szCs w:val="20"/>
          <w:bdr w:val="single" w:sz="4" w:space="0" w:color="auto"/>
        </w:rPr>
        <w:t>）</w:t>
      </w:r>
      <w:r w:rsidR="004B7FF7" w:rsidRPr="00BA140A">
        <w:rPr>
          <w:rFonts w:ascii="Times New Roman" w:hAnsi="Times New Roman"/>
          <w:b/>
          <w:sz w:val="20"/>
          <w:szCs w:val="20"/>
          <w:bdr w:val="single" w:sz="4" w:space="0" w:color="auto"/>
        </w:rPr>
        <w:t>破五蘊中有如來</w:t>
      </w:r>
      <w:r w:rsidR="00687F2D" w:rsidRPr="00BA140A">
        <w:rPr>
          <w:rFonts w:ascii="Times New Roman" w:hAnsi="Times New Roman"/>
          <w:sz w:val="20"/>
          <w:szCs w:val="20"/>
        </w:rPr>
        <w:t>（</w:t>
      </w:r>
      <w:r w:rsidR="00687F2D" w:rsidRPr="00BA140A">
        <w:rPr>
          <w:rFonts w:ascii="Times New Roman" w:hAnsi="Times New Roman"/>
          <w:sz w:val="20"/>
          <w:szCs w:val="20"/>
        </w:rPr>
        <w:t>p.398</w:t>
      </w:r>
      <w:r w:rsidR="00687F2D" w:rsidRPr="00BA140A">
        <w:rPr>
          <w:rFonts w:ascii="Times New Roman" w:hAnsi="Times New Roman"/>
          <w:sz w:val="20"/>
          <w:szCs w:val="20"/>
        </w:rPr>
        <w:t>）</w:t>
      </w:r>
    </w:p>
    <w:p w:rsidR="00E33B38" w:rsidRPr="00BA140A" w:rsidRDefault="003E7F35" w:rsidP="00B5780D">
      <w:pPr>
        <w:spacing w:afterLines="30" w:after="108"/>
        <w:ind w:leftChars="250" w:left="600"/>
        <w:rPr>
          <w:rFonts w:ascii="Times New Roman" w:hAnsi="Times New Roman"/>
          <w:szCs w:val="24"/>
        </w:rPr>
      </w:pPr>
      <w:r w:rsidRPr="00BA140A">
        <w:rPr>
          <w:rFonts w:ascii="Times New Roman" w:hAnsi="Times New Roman"/>
          <w:szCs w:val="24"/>
        </w:rPr>
        <w:t>三、</w:t>
      </w:r>
      <w:r w:rsidRPr="00BA140A">
        <w:rPr>
          <w:rFonts w:ascii="Times New Roman" w:hAnsi="Times New Roman"/>
          <w:b/>
          <w:szCs w:val="24"/>
        </w:rPr>
        <w:t>如來不在五陰中</w:t>
      </w:r>
      <w:r w:rsidRPr="00BA140A">
        <w:rPr>
          <w:rFonts w:ascii="Times New Roman" w:hAnsi="Times New Roman"/>
          <w:szCs w:val="24"/>
        </w:rPr>
        <w:t>：假使說如來在五陰中，那就等於說人住在房子裡，靈魂住在身體中。既有能在</w:t>
      </w:r>
      <w:r w:rsidR="00565536" w:rsidRPr="00BA140A">
        <w:rPr>
          <w:rFonts w:ascii="Times New Roman" w:hAnsi="Times New Roman" w:hint="eastAsia"/>
          <w:szCs w:val="24"/>
        </w:rPr>
        <w:t>、</w:t>
      </w:r>
      <w:r w:rsidRPr="00BA140A">
        <w:rPr>
          <w:rFonts w:ascii="Times New Roman" w:hAnsi="Times New Roman"/>
          <w:szCs w:val="24"/>
        </w:rPr>
        <w:t>所在，就成了別體的二法。別體的東西，五陰有生滅，如來沒有生滅，還是墮在常過的一邊。</w:t>
      </w:r>
    </w:p>
    <w:p w:rsidR="0088652E" w:rsidRPr="00BA140A" w:rsidRDefault="008D5807" w:rsidP="00EC1DC6">
      <w:pPr>
        <w:ind w:leftChars="250" w:left="600"/>
        <w:outlineLvl w:val="5"/>
        <w:rPr>
          <w:rFonts w:ascii="Times New Roman" w:hAnsi="Times New Roman"/>
          <w:szCs w:val="24"/>
        </w:rPr>
      </w:pPr>
      <w:r w:rsidRPr="00BA140A">
        <w:rPr>
          <w:rFonts w:ascii="Times New Roman" w:hAnsi="Times New Roman"/>
          <w:b/>
          <w:sz w:val="20"/>
          <w:szCs w:val="20"/>
          <w:bdr w:val="single" w:sz="4" w:space="0" w:color="auto"/>
        </w:rPr>
        <w:lastRenderedPageBreak/>
        <w:t>（</w:t>
      </w:r>
      <w:r w:rsidRPr="00BA140A">
        <w:rPr>
          <w:rFonts w:ascii="Times New Roman" w:hAnsi="Times New Roman"/>
          <w:b/>
          <w:sz w:val="20"/>
          <w:szCs w:val="20"/>
          <w:bdr w:val="single" w:sz="4" w:space="0" w:color="auto"/>
        </w:rPr>
        <w:t>4</w:t>
      </w:r>
      <w:r w:rsidRPr="00BA140A">
        <w:rPr>
          <w:rFonts w:ascii="Times New Roman" w:hAnsi="Times New Roman"/>
          <w:b/>
          <w:sz w:val="20"/>
          <w:szCs w:val="20"/>
          <w:bdr w:val="single" w:sz="4" w:space="0" w:color="auto"/>
        </w:rPr>
        <w:t>）</w:t>
      </w:r>
      <w:r w:rsidR="004B7FF7" w:rsidRPr="00BA140A">
        <w:rPr>
          <w:rFonts w:ascii="Times New Roman" w:hAnsi="Times New Roman"/>
          <w:b/>
          <w:sz w:val="20"/>
          <w:szCs w:val="20"/>
          <w:bdr w:val="single" w:sz="4" w:space="0" w:color="auto"/>
        </w:rPr>
        <w:t>破如來中有五蘊</w:t>
      </w:r>
      <w:r w:rsidR="00687F2D" w:rsidRPr="00BA140A">
        <w:rPr>
          <w:rFonts w:ascii="Times New Roman" w:hAnsi="Times New Roman"/>
          <w:sz w:val="20"/>
          <w:szCs w:val="20"/>
        </w:rPr>
        <w:t>（</w:t>
      </w:r>
      <w:r w:rsidR="00687F2D" w:rsidRPr="00BA140A">
        <w:rPr>
          <w:rFonts w:ascii="Times New Roman" w:hAnsi="Times New Roman"/>
          <w:sz w:val="20"/>
          <w:szCs w:val="20"/>
        </w:rPr>
        <w:t>p.398</w:t>
      </w:r>
      <w:r w:rsidR="00687F2D" w:rsidRPr="00BA140A">
        <w:rPr>
          <w:rFonts w:ascii="Times New Roman" w:hAnsi="Times New Roman"/>
          <w:sz w:val="20"/>
          <w:szCs w:val="20"/>
        </w:rPr>
        <w:t>）</w:t>
      </w:r>
    </w:p>
    <w:p w:rsidR="004517A7" w:rsidRPr="00BA140A" w:rsidRDefault="003E7F35" w:rsidP="00B5780D">
      <w:pPr>
        <w:spacing w:afterLines="30" w:after="108"/>
        <w:ind w:leftChars="250" w:left="600"/>
        <w:rPr>
          <w:rFonts w:ascii="Times New Roman" w:hAnsi="Times New Roman"/>
          <w:szCs w:val="24"/>
        </w:rPr>
      </w:pPr>
      <w:r w:rsidRPr="00BA140A">
        <w:rPr>
          <w:rFonts w:ascii="Times New Roman" w:hAnsi="Times New Roman"/>
          <w:szCs w:val="24"/>
        </w:rPr>
        <w:t>四、</w:t>
      </w:r>
      <w:r w:rsidRPr="00BA140A">
        <w:rPr>
          <w:rFonts w:ascii="Times New Roman" w:hAnsi="Times New Roman"/>
          <w:b/>
          <w:szCs w:val="24"/>
        </w:rPr>
        <w:t>五陰不在如來中</w:t>
      </w:r>
      <w:r w:rsidRPr="00BA140A">
        <w:rPr>
          <w:rFonts w:ascii="Times New Roman" w:hAnsi="Times New Roman"/>
          <w:szCs w:val="24"/>
        </w:rPr>
        <w:t>：假使如來中有五陰，同樣的是</w:t>
      </w:r>
      <w:r w:rsidRPr="00BA140A">
        <w:rPr>
          <w:rFonts w:ascii="Times New Roman" w:hAnsi="Times New Roman"/>
          <w:b/>
          <w:szCs w:val="24"/>
        </w:rPr>
        <w:t>別體法</w:t>
      </w:r>
      <w:r w:rsidRPr="00BA140A">
        <w:rPr>
          <w:rFonts w:ascii="Times New Roman" w:hAnsi="Times New Roman"/>
          <w:szCs w:val="24"/>
        </w:rPr>
        <w:t>，犯有</w:t>
      </w:r>
      <w:r w:rsidRPr="00BA140A">
        <w:rPr>
          <w:rFonts w:ascii="Times New Roman" w:hAnsi="Times New Roman"/>
          <w:b/>
          <w:szCs w:val="24"/>
        </w:rPr>
        <w:t>常住過</w:t>
      </w:r>
      <w:r w:rsidRPr="00BA140A">
        <w:rPr>
          <w:rFonts w:ascii="Times New Roman" w:hAnsi="Times New Roman"/>
          <w:szCs w:val="24"/>
        </w:rPr>
        <w:t>。所以說「</w:t>
      </w:r>
      <w:r w:rsidRPr="00BA140A">
        <w:rPr>
          <w:rFonts w:ascii="Times New Roman" w:eastAsia="標楷體" w:hAnsi="Times New Roman"/>
          <w:b/>
          <w:szCs w:val="24"/>
        </w:rPr>
        <w:t>此彼不相在</w:t>
      </w:r>
      <w:r w:rsidRPr="00BA140A">
        <w:rPr>
          <w:rFonts w:ascii="Times New Roman" w:hAnsi="Times New Roman"/>
          <w:szCs w:val="24"/>
        </w:rPr>
        <w:t>」。</w:t>
      </w:r>
    </w:p>
    <w:p w:rsidR="002F5BD9" w:rsidRPr="00BA140A" w:rsidRDefault="003E7F35" w:rsidP="00B5780D">
      <w:pPr>
        <w:spacing w:afterLines="30" w:after="108"/>
        <w:ind w:leftChars="250" w:left="600"/>
        <w:rPr>
          <w:rFonts w:ascii="Times New Roman" w:hAnsi="Times New Roman"/>
          <w:szCs w:val="24"/>
        </w:rPr>
      </w:pPr>
      <w:r w:rsidRPr="00BA140A">
        <w:rPr>
          <w:rFonts w:ascii="Times New Roman" w:hAnsi="Times New Roman"/>
          <w:szCs w:val="24"/>
        </w:rPr>
        <w:t>這兩句，本就是</w:t>
      </w:r>
      <w:r w:rsidRPr="00BA140A">
        <w:rPr>
          <w:rFonts w:ascii="Times New Roman" w:hAnsi="Times New Roman"/>
          <w:b/>
          <w:szCs w:val="24"/>
        </w:rPr>
        <w:t>離陰有我</w:t>
      </w:r>
      <w:r w:rsidRPr="00BA140A">
        <w:rPr>
          <w:rFonts w:ascii="Times New Roman" w:hAnsi="Times New Roman"/>
          <w:szCs w:val="24"/>
        </w:rPr>
        <w:t>的另一解說：承認有別體，而說不相離而相在。</w:t>
      </w:r>
    </w:p>
    <w:p w:rsidR="002F5BD9" w:rsidRPr="00BA140A" w:rsidRDefault="008D5807" w:rsidP="00EC1DC6">
      <w:pPr>
        <w:ind w:leftChars="250" w:left="600"/>
        <w:outlineLvl w:val="5"/>
        <w:rPr>
          <w:rFonts w:ascii="Times New Roman" w:eastAsia="標楷體" w:hAnsi="Times New Roman"/>
          <w:sz w:val="20"/>
          <w:szCs w:val="20"/>
          <w:bdr w:val="single" w:sz="4" w:space="0" w:color="auto"/>
        </w:rPr>
      </w:pPr>
      <w:r w:rsidRPr="00BA140A">
        <w:rPr>
          <w:rFonts w:ascii="Times New Roman" w:hAnsi="Times New Roman"/>
          <w:b/>
          <w:sz w:val="20"/>
          <w:szCs w:val="20"/>
          <w:bdr w:val="single" w:sz="4" w:space="0" w:color="auto"/>
        </w:rPr>
        <w:t>（</w:t>
      </w:r>
      <w:r w:rsidRPr="00BA140A">
        <w:rPr>
          <w:rFonts w:ascii="Times New Roman" w:hAnsi="Times New Roman"/>
          <w:b/>
          <w:sz w:val="20"/>
          <w:szCs w:val="20"/>
          <w:bdr w:val="single" w:sz="4" w:space="0" w:color="auto"/>
        </w:rPr>
        <w:t>5</w:t>
      </w:r>
      <w:r w:rsidRPr="00BA140A">
        <w:rPr>
          <w:rFonts w:ascii="Times New Roman" w:hAnsi="Times New Roman"/>
          <w:b/>
          <w:sz w:val="20"/>
          <w:szCs w:val="20"/>
          <w:bdr w:val="single" w:sz="4" w:space="0" w:color="auto"/>
        </w:rPr>
        <w:t>）</w:t>
      </w:r>
      <w:r w:rsidR="002F5BD9" w:rsidRPr="00BA140A">
        <w:rPr>
          <w:rFonts w:ascii="Times New Roman" w:hAnsi="Times New Roman"/>
          <w:b/>
          <w:sz w:val="20"/>
          <w:szCs w:val="20"/>
          <w:bdr w:val="single" w:sz="4" w:space="0" w:color="auto"/>
        </w:rPr>
        <w:t>破</w:t>
      </w:r>
      <w:r w:rsidR="008D37FD" w:rsidRPr="00BA140A">
        <w:rPr>
          <w:rFonts w:ascii="Times New Roman" w:hAnsi="Times New Roman"/>
          <w:b/>
          <w:sz w:val="20"/>
          <w:szCs w:val="20"/>
          <w:bdr w:val="single" w:sz="4" w:space="0" w:color="auto"/>
        </w:rPr>
        <w:t>五蘊屬</w:t>
      </w:r>
      <w:r w:rsidR="00857C4B" w:rsidRPr="00BA140A">
        <w:rPr>
          <w:rFonts w:ascii="Times New Roman" w:hAnsi="Times New Roman"/>
          <w:b/>
          <w:sz w:val="20"/>
          <w:szCs w:val="20"/>
          <w:bdr w:val="single" w:sz="4" w:space="0" w:color="auto"/>
        </w:rPr>
        <w:t>於如來</w:t>
      </w:r>
      <w:r w:rsidR="00687F2D" w:rsidRPr="00BA140A">
        <w:rPr>
          <w:rFonts w:ascii="Times New Roman" w:hAnsi="Times New Roman"/>
          <w:sz w:val="20"/>
          <w:szCs w:val="20"/>
        </w:rPr>
        <w:t>（</w:t>
      </w:r>
      <w:r w:rsidR="00687F2D" w:rsidRPr="00BA140A">
        <w:rPr>
          <w:rFonts w:ascii="Times New Roman" w:hAnsi="Times New Roman"/>
          <w:sz w:val="20"/>
          <w:szCs w:val="20"/>
        </w:rPr>
        <w:t>p.398</w:t>
      </w:r>
      <w:r w:rsidR="00687F2D" w:rsidRPr="00BA140A">
        <w:rPr>
          <w:rFonts w:ascii="Times New Roman" w:hAnsi="Times New Roman"/>
          <w:sz w:val="20"/>
          <w:szCs w:val="20"/>
        </w:rPr>
        <w:t>）</w:t>
      </w:r>
    </w:p>
    <w:p w:rsidR="002F5BD9" w:rsidRPr="00BA140A" w:rsidRDefault="003E7F35" w:rsidP="00B5780D">
      <w:pPr>
        <w:spacing w:afterLines="30" w:after="108"/>
        <w:ind w:leftChars="250" w:left="600"/>
        <w:rPr>
          <w:rFonts w:ascii="Times New Roman" w:hAnsi="Times New Roman"/>
          <w:szCs w:val="24"/>
        </w:rPr>
      </w:pPr>
      <w:r w:rsidRPr="00BA140A">
        <w:rPr>
          <w:rFonts w:ascii="Times New Roman" w:hAnsi="Times New Roman"/>
          <w:szCs w:val="24"/>
        </w:rPr>
        <w:t>五、</w:t>
      </w:r>
      <w:r w:rsidRPr="00BA140A">
        <w:rPr>
          <w:rFonts w:ascii="Times New Roman" w:hAnsi="Times New Roman"/>
          <w:b/>
          <w:szCs w:val="24"/>
        </w:rPr>
        <w:t>五陰不屬如來所有</w:t>
      </w:r>
      <w:r w:rsidRPr="00BA140A">
        <w:rPr>
          <w:rFonts w:ascii="Times New Roman" w:hAnsi="Times New Roman"/>
          <w:szCs w:val="24"/>
        </w:rPr>
        <w:t>：這仍然別體的，但又想像為不是相在，而是有關係，五陰法是如來所有的。假使如來有五陰，那就如人有物，應該明顯的有別體可說。然而離了五陰，決難證實如來的存在，所以說「</w:t>
      </w:r>
      <w:r w:rsidRPr="00BA140A">
        <w:rPr>
          <w:rFonts w:ascii="Times New Roman" w:eastAsia="標楷體" w:hAnsi="Times New Roman"/>
          <w:b/>
          <w:szCs w:val="24"/>
        </w:rPr>
        <w:t>如來不有陰</w:t>
      </w:r>
      <w:r w:rsidRPr="00BA140A">
        <w:rPr>
          <w:rFonts w:ascii="Times New Roman" w:hAnsi="Times New Roman"/>
          <w:szCs w:val="24"/>
        </w:rPr>
        <w:t>」。</w:t>
      </w:r>
    </w:p>
    <w:p w:rsidR="002F5BD9" w:rsidRPr="00BA140A" w:rsidRDefault="008D5807" w:rsidP="00EC1DC6">
      <w:pPr>
        <w:ind w:leftChars="250" w:left="600"/>
        <w:outlineLvl w:val="5"/>
        <w:rPr>
          <w:rFonts w:ascii="Times New Roman" w:eastAsia="標楷體" w:hAnsi="Times New Roman"/>
          <w:sz w:val="20"/>
          <w:szCs w:val="20"/>
        </w:rPr>
      </w:pPr>
      <w:r w:rsidRPr="00BA140A">
        <w:rPr>
          <w:rFonts w:ascii="Times New Roman" w:hAnsi="Times New Roman"/>
          <w:b/>
          <w:sz w:val="20"/>
          <w:szCs w:val="20"/>
          <w:bdr w:val="single" w:sz="4" w:space="0" w:color="auto"/>
        </w:rPr>
        <w:t>（</w:t>
      </w:r>
      <w:r w:rsidRPr="00BA140A">
        <w:rPr>
          <w:rFonts w:ascii="Times New Roman" w:hAnsi="Times New Roman"/>
          <w:b/>
          <w:sz w:val="20"/>
          <w:szCs w:val="20"/>
          <w:bdr w:val="single" w:sz="4" w:space="0" w:color="auto"/>
        </w:rPr>
        <w:t>6</w:t>
      </w:r>
      <w:r w:rsidRPr="00BA140A">
        <w:rPr>
          <w:rFonts w:ascii="Times New Roman" w:hAnsi="Times New Roman"/>
          <w:b/>
          <w:sz w:val="20"/>
          <w:szCs w:val="20"/>
          <w:bdr w:val="single" w:sz="4" w:space="0" w:color="auto"/>
        </w:rPr>
        <w:t>）</w:t>
      </w:r>
      <w:r w:rsidR="004517A7" w:rsidRPr="00BA140A">
        <w:rPr>
          <w:rFonts w:ascii="Times New Roman" w:hAnsi="Times New Roman"/>
          <w:b/>
          <w:sz w:val="20"/>
          <w:szCs w:val="20"/>
          <w:bdr w:val="single" w:sz="4" w:space="0" w:color="auto"/>
        </w:rPr>
        <w:t>結：</w:t>
      </w:r>
      <w:r w:rsidR="002F5BD9" w:rsidRPr="00BA140A">
        <w:rPr>
          <w:rFonts w:ascii="Times New Roman" w:hAnsi="Times New Roman"/>
          <w:b/>
          <w:sz w:val="20"/>
          <w:szCs w:val="20"/>
          <w:bdr w:val="single" w:sz="4" w:space="0" w:color="auto"/>
        </w:rPr>
        <w:t>五處求皆不可得</w:t>
      </w:r>
      <w:r w:rsidR="00687F2D" w:rsidRPr="00BA140A">
        <w:rPr>
          <w:rFonts w:ascii="Times New Roman" w:hAnsi="Times New Roman"/>
          <w:sz w:val="20"/>
          <w:szCs w:val="20"/>
        </w:rPr>
        <w:t>（</w:t>
      </w:r>
      <w:r w:rsidR="00687F2D" w:rsidRPr="00BA140A">
        <w:rPr>
          <w:rFonts w:ascii="Times New Roman" w:hAnsi="Times New Roman" w:hint="eastAsia"/>
          <w:sz w:val="20"/>
          <w:szCs w:val="20"/>
        </w:rPr>
        <w:t>p</w:t>
      </w:r>
      <w:r w:rsidR="00687F2D" w:rsidRPr="00BA140A">
        <w:rPr>
          <w:rFonts w:ascii="Times New Roman" w:hAnsi="Times New Roman"/>
          <w:sz w:val="20"/>
          <w:szCs w:val="20"/>
        </w:rPr>
        <w:t>p.398-399</w:t>
      </w:r>
      <w:r w:rsidR="00687F2D" w:rsidRPr="00BA140A">
        <w:rPr>
          <w:rFonts w:ascii="Times New Roman" w:hAnsi="Times New Roman"/>
          <w:sz w:val="20"/>
          <w:szCs w:val="20"/>
        </w:rPr>
        <w:t>）</w:t>
      </w:r>
    </w:p>
    <w:p w:rsidR="003746E4" w:rsidRPr="00BA140A" w:rsidRDefault="003E7F35" w:rsidP="00B5780D">
      <w:pPr>
        <w:spacing w:afterLines="30" w:after="108"/>
        <w:ind w:leftChars="250" w:left="600"/>
        <w:rPr>
          <w:rFonts w:ascii="Times New Roman" w:hAnsi="Times New Roman"/>
          <w:szCs w:val="24"/>
        </w:rPr>
      </w:pPr>
      <w:r w:rsidRPr="00BA140A">
        <w:rPr>
          <w:rFonts w:ascii="Times New Roman" w:hAnsi="Times New Roman"/>
          <w:szCs w:val="24"/>
        </w:rPr>
        <w:t>五門中諦實尋求都無所有，那裡還「</w:t>
      </w:r>
      <w:r w:rsidRPr="00BA140A">
        <w:rPr>
          <w:rFonts w:ascii="Times New Roman" w:eastAsia="標楷體" w:hAnsi="Times New Roman"/>
          <w:b/>
          <w:szCs w:val="24"/>
        </w:rPr>
        <w:t>有如來</w:t>
      </w:r>
      <w:r w:rsidRPr="00BA140A">
        <w:rPr>
          <w:rFonts w:ascii="Times New Roman" w:hAnsi="Times New Roman"/>
          <w:szCs w:val="24"/>
        </w:rPr>
        <w:t>」呢？所以外道神我的如來，不可得；佛法中的如來，也決不能妄執是真實妙有的存在。</w:t>
      </w:r>
    </w:p>
    <w:p w:rsidR="00933E50" w:rsidRPr="00BA140A" w:rsidRDefault="00933E50" w:rsidP="00EC1DC6">
      <w:pPr>
        <w:ind w:leftChars="150" w:left="360"/>
        <w:outlineLvl w:val="3"/>
        <w:rPr>
          <w:rFonts w:ascii="Times New Roman" w:hAnsi="Times New Roman"/>
          <w:sz w:val="20"/>
          <w:szCs w:val="20"/>
          <w:bdr w:val="single" w:sz="4" w:space="0" w:color="auto"/>
        </w:rPr>
      </w:pPr>
      <w:r w:rsidRPr="00BA140A">
        <w:rPr>
          <w:rFonts w:ascii="Times New Roman" w:hAnsi="Times New Roman"/>
          <w:b/>
          <w:sz w:val="20"/>
          <w:szCs w:val="20"/>
          <w:bdr w:val="single" w:sz="4" w:space="0" w:color="auto"/>
        </w:rPr>
        <w:t>（二）</w:t>
      </w:r>
      <w:r w:rsidR="003E7F35" w:rsidRPr="00BA140A">
        <w:rPr>
          <w:rFonts w:ascii="Times New Roman" w:hAnsi="Times New Roman"/>
          <w:b/>
          <w:sz w:val="20"/>
          <w:szCs w:val="20"/>
          <w:bdr w:val="single" w:sz="4" w:space="0" w:color="auto"/>
        </w:rPr>
        <w:t>一異破</w:t>
      </w:r>
      <w:r w:rsidR="00687F2D" w:rsidRPr="00BA140A">
        <w:rPr>
          <w:rFonts w:ascii="Times New Roman" w:hAnsi="Times New Roman"/>
          <w:sz w:val="20"/>
          <w:szCs w:val="20"/>
        </w:rPr>
        <w:t>（</w:t>
      </w:r>
      <w:r w:rsidR="00687F2D" w:rsidRPr="00BA140A">
        <w:rPr>
          <w:rFonts w:ascii="Times New Roman" w:hAnsi="Times New Roman" w:hint="eastAsia"/>
          <w:sz w:val="20"/>
          <w:szCs w:val="20"/>
        </w:rPr>
        <w:t>p</w:t>
      </w:r>
      <w:r w:rsidR="00687F2D" w:rsidRPr="00BA140A">
        <w:rPr>
          <w:rFonts w:ascii="Times New Roman" w:hAnsi="Times New Roman"/>
          <w:sz w:val="20"/>
          <w:szCs w:val="20"/>
        </w:rPr>
        <w:t>p.399-</w:t>
      </w:r>
      <w:r w:rsidR="00485251" w:rsidRPr="00BA140A">
        <w:rPr>
          <w:rFonts w:ascii="Times New Roman" w:hAnsi="Times New Roman"/>
          <w:sz w:val="20"/>
          <w:szCs w:val="20"/>
        </w:rPr>
        <w:t>402</w:t>
      </w:r>
      <w:r w:rsidR="00687F2D" w:rsidRPr="00BA140A">
        <w:rPr>
          <w:rFonts w:ascii="Times New Roman" w:hAnsi="Times New Roman"/>
          <w:sz w:val="20"/>
          <w:szCs w:val="20"/>
        </w:rPr>
        <w:t>）</w:t>
      </w:r>
    </w:p>
    <w:p w:rsidR="003E7F35" w:rsidRPr="00BA140A" w:rsidRDefault="00933E50" w:rsidP="00EC1DC6">
      <w:pPr>
        <w:ind w:leftChars="200" w:left="480"/>
        <w:outlineLvl w:val="4"/>
        <w:rPr>
          <w:rFonts w:ascii="Times New Roman" w:hAnsi="Times New Roman"/>
          <w:sz w:val="20"/>
          <w:szCs w:val="20"/>
          <w:bdr w:val="single" w:sz="4" w:space="0" w:color="auto"/>
        </w:rPr>
      </w:pPr>
      <w:r w:rsidRPr="00BA140A">
        <w:rPr>
          <w:rFonts w:ascii="Times New Roman" w:hAnsi="Times New Roman"/>
          <w:b/>
          <w:sz w:val="20"/>
          <w:szCs w:val="20"/>
          <w:bdr w:val="single" w:sz="4" w:space="0" w:color="auto"/>
        </w:rPr>
        <w:t>1</w:t>
      </w:r>
      <w:r w:rsidRPr="00BA140A">
        <w:rPr>
          <w:rFonts w:ascii="Times New Roman" w:hAnsi="Times New Roman"/>
          <w:b/>
          <w:sz w:val="20"/>
          <w:szCs w:val="20"/>
          <w:bdr w:val="single" w:sz="4" w:space="0" w:color="auto"/>
        </w:rPr>
        <w:t>、</w:t>
      </w:r>
      <w:r w:rsidR="003E7F35" w:rsidRPr="00BA140A">
        <w:rPr>
          <w:rFonts w:ascii="Times New Roman" w:hAnsi="Times New Roman"/>
          <w:b/>
          <w:sz w:val="20"/>
          <w:szCs w:val="20"/>
          <w:bdr w:val="single" w:sz="4" w:space="0" w:color="auto"/>
        </w:rPr>
        <w:t>破緣合即陰我</w:t>
      </w:r>
      <w:r w:rsidR="00485251" w:rsidRPr="00BA140A">
        <w:rPr>
          <w:rFonts w:ascii="Times New Roman" w:hAnsi="Times New Roman"/>
          <w:sz w:val="20"/>
          <w:szCs w:val="20"/>
        </w:rPr>
        <w:t>（</w:t>
      </w:r>
      <w:r w:rsidR="00485251" w:rsidRPr="00BA140A">
        <w:rPr>
          <w:rFonts w:ascii="Times New Roman" w:hAnsi="Times New Roman" w:hint="eastAsia"/>
          <w:sz w:val="20"/>
          <w:szCs w:val="20"/>
        </w:rPr>
        <w:t>p</w:t>
      </w:r>
      <w:r w:rsidR="00485251" w:rsidRPr="00BA140A">
        <w:rPr>
          <w:rFonts w:ascii="Times New Roman" w:hAnsi="Times New Roman"/>
          <w:sz w:val="20"/>
          <w:szCs w:val="20"/>
        </w:rPr>
        <w:t>p.399-400</w:t>
      </w:r>
      <w:r w:rsidR="00485251" w:rsidRPr="00BA140A">
        <w:rPr>
          <w:rFonts w:ascii="Times New Roman" w:hAnsi="Times New Roman"/>
          <w:sz w:val="20"/>
          <w:szCs w:val="20"/>
        </w:rPr>
        <w:t>）</w:t>
      </w:r>
    </w:p>
    <w:p w:rsidR="003E7F35" w:rsidRPr="00BA140A" w:rsidRDefault="003A10FA" w:rsidP="00EC1DC6">
      <w:pPr>
        <w:ind w:leftChars="200" w:left="480"/>
        <w:outlineLvl w:val="4"/>
        <w:rPr>
          <w:rFonts w:ascii="Times New Roman" w:hAnsi="Times New Roman"/>
          <w:szCs w:val="24"/>
        </w:rPr>
      </w:pPr>
      <w:r w:rsidRPr="00BA140A">
        <w:rPr>
          <w:rFonts w:ascii="Times New Roman" w:eastAsia="標楷體" w:hAnsi="Times New Roman"/>
          <w:sz w:val="20"/>
          <w:szCs w:val="20"/>
        </w:rPr>
        <w:t>〔</w:t>
      </w:r>
      <w:r w:rsidRPr="00BA140A">
        <w:rPr>
          <w:rFonts w:ascii="Times New Roman" w:eastAsia="標楷體" w:hAnsi="Times New Roman"/>
          <w:sz w:val="20"/>
          <w:szCs w:val="20"/>
        </w:rPr>
        <w:t>02</w:t>
      </w:r>
      <w:r w:rsidRPr="00BA140A">
        <w:rPr>
          <w:rFonts w:ascii="Times New Roman" w:eastAsia="標楷體" w:hAnsi="Times New Roman"/>
          <w:sz w:val="20"/>
          <w:szCs w:val="20"/>
        </w:rPr>
        <w:t>〕</w:t>
      </w:r>
      <w:r w:rsidR="003E7F35" w:rsidRPr="00BA140A">
        <w:rPr>
          <w:rFonts w:ascii="Times New Roman" w:eastAsia="標楷體" w:hAnsi="Times New Roman"/>
          <w:szCs w:val="24"/>
        </w:rPr>
        <w:t>陰合有如來</w:t>
      </w:r>
      <w:r w:rsidR="00B573D7" w:rsidRPr="00BA140A">
        <w:rPr>
          <w:rFonts w:ascii="Times New Roman" w:eastAsia="標楷體" w:hAnsi="Times New Roman"/>
          <w:szCs w:val="24"/>
        </w:rPr>
        <w:t>，</w:t>
      </w:r>
      <w:r w:rsidR="003E7F35" w:rsidRPr="00BA140A">
        <w:rPr>
          <w:rFonts w:ascii="Times New Roman" w:eastAsia="標楷體" w:hAnsi="Times New Roman"/>
          <w:szCs w:val="24"/>
        </w:rPr>
        <w:t>則無有自性</w:t>
      </w:r>
      <w:r w:rsidR="00B573D7" w:rsidRPr="00BA140A">
        <w:rPr>
          <w:rFonts w:ascii="Times New Roman" w:eastAsia="標楷體" w:hAnsi="Times New Roman"/>
          <w:szCs w:val="24"/>
        </w:rPr>
        <w:t>；</w:t>
      </w:r>
      <w:r w:rsidR="003E7F35" w:rsidRPr="00BA140A">
        <w:rPr>
          <w:rFonts w:ascii="Times New Roman" w:eastAsia="標楷體" w:hAnsi="Times New Roman"/>
          <w:szCs w:val="24"/>
        </w:rPr>
        <w:t>若無有自性</w:t>
      </w:r>
      <w:r w:rsidR="00B573D7" w:rsidRPr="00BA140A">
        <w:rPr>
          <w:rFonts w:ascii="Times New Roman" w:eastAsia="標楷體" w:hAnsi="Times New Roman"/>
          <w:szCs w:val="24"/>
        </w:rPr>
        <w:t>，</w:t>
      </w:r>
      <w:r w:rsidR="003E7F35" w:rsidRPr="00BA140A">
        <w:rPr>
          <w:rFonts w:ascii="Times New Roman" w:eastAsia="標楷體" w:hAnsi="Times New Roman"/>
          <w:szCs w:val="24"/>
        </w:rPr>
        <w:t>云何因他有</w:t>
      </w:r>
      <w:r w:rsidR="00B573D7" w:rsidRPr="00BA140A">
        <w:rPr>
          <w:rFonts w:ascii="Times New Roman" w:eastAsia="標楷體" w:hAnsi="Times New Roman"/>
          <w:szCs w:val="24"/>
        </w:rPr>
        <w:t>？</w:t>
      </w:r>
      <w:r w:rsidR="00C320D4" w:rsidRPr="00BA140A">
        <w:rPr>
          <w:rStyle w:val="a9"/>
          <w:rFonts w:ascii="Times New Roman" w:hAnsi="Times New Roman"/>
          <w:szCs w:val="24"/>
        </w:rPr>
        <w:footnoteReference w:id="19"/>
      </w:r>
    </w:p>
    <w:p w:rsidR="00890C63" w:rsidRPr="00BA140A" w:rsidRDefault="003A10FA" w:rsidP="00EC1DC6">
      <w:pPr>
        <w:ind w:leftChars="200" w:left="480"/>
        <w:outlineLvl w:val="4"/>
        <w:rPr>
          <w:rFonts w:ascii="Times New Roman" w:hAnsi="Times New Roman"/>
          <w:szCs w:val="24"/>
        </w:rPr>
      </w:pPr>
      <w:r w:rsidRPr="00BA140A">
        <w:rPr>
          <w:rFonts w:ascii="Times New Roman" w:eastAsia="標楷體" w:hAnsi="Times New Roman"/>
          <w:sz w:val="20"/>
          <w:szCs w:val="20"/>
        </w:rPr>
        <w:t>〔</w:t>
      </w:r>
      <w:r w:rsidRPr="00BA140A">
        <w:rPr>
          <w:rFonts w:ascii="Times New Roman" w:eastAsia="標楷體" w:hAnsi="Times New Roman"/>
          <w:sz w:val="20"/>
          <w:szCs w:val="20"/>
        </w:rPr>
        <w:t>03</w:t>
      </w:r>
      <w:r w:rsidRPr="00BA140A">
        <w:rPr>
          <w:rFonts w:ascii="Times New Roman" w:eastAsia="標楷體" w:hAnsi="Times New Roman"/>
          <w:sz w:val="20"/>
          <w:szCs w:val="20"/>
        </w:rPr>
        <w:t>〕</w:t>
      </w:r>
      <w:r w:rsidR="003E7F35" w:rsidRPr="00BA140A">
        <w:rPr>
          <w:rFonts w:ascii="Times New Roman" w:eastAsia="標楷體" w:hAnsi="Times New Roman"/>
          <w:szCs w:val="24"/>
        </w:rPr>
        <w:t>法若因他生</w:t>
      </w:r>
      <w:r w:rsidR="00B573D7" w:rsidRPr="00BA140A">
        <w:rPr>
          <w:rFonts w:ascii="Times New Roman" w:eastAsia="標楷體" w:hAnsi="Times New Roman"/>
          <w:szCs w:val="24"/>
        </w:rPr>
        <w:t>，</w:t>
      </w:r>
      <w:r w:rsidR="003E7F35" w:rsidRPr="00BA140A">
        <w:rPr>
          <w:rFonts w:ascii="Times New Roman" w:eastAsia="標楷體" w:hAnsi="Times New Roman"/>
          <w:szCs w:val="24"/>
        </w:rPr>
        <w:t>是即非有我</w:t>
      </w:r>
      <w:r w:rsidR="00B573D7" w:rsidRPr="00BA140A">
        <w:rPr>
          <w:rFonts w:ascii="Times New Roman" w:eastAsia="標楷體" w:hAnsi="Times New Roman"/>
          <w:szCs w:val="24"/>
        </w:rPr>
        <w:t>；</w:t>
      </w:r>
      <w:r w:rsidR="003E7F35" w:rsidRPr="00BA140A">
        <w:rPr>
          <w:rFonts w:ascii="Times New Roman" w:eastAsia="標楷體" w:hAnsi="Times New Roman"/>
          <w:szCs w:val="24"/>
        </w:rPr>
        <w:t>若法非我者</w:t>
      </w:r>
      <w:r w:rsidR="00B573D7" w:rsidRPr="00BA140A">
        <w:rPr>
          <w:rFonts w:ascii="Times New Roman" w:eastAsia="標楷體" w:hAnsi="Times New Roman"/>
          <w:szCs w:val="24"/>
        </w:rPr>
        <w:t>，</w:t>
      </w:r>
      <w:r w:rsidR="003E7F35" w:rsidRPr="00BA140A">
        <w:rPr>
          <w:rFonts w:ascii="Times New Roman" w:eastAsia="標楷體" w:hAnsi="Times New Roman"/>
          <w:szCs w:val="24"/>
        </w:rPr>
        <w:t>云何是如來</w:t>
      </w:r>
      <w:r w:rsidR="00B573D7" w:rsidRPr="00BA140A">
        <w:rPr>
          <w:rFonts w:ascii="Times New Roman" w:eastAsia="標楷體" w:hAnsi="Times New Roman"/>
          <w:szCs w:val="24"/>
        </w:rPr>
        <w:t>？</w:t>
      </w:r>
      <w:r w:rsidR="00C320D4" w:rsidRPr="00BA140A">
        <w:rPr>
          <w:rStyle w:val="a9"/>
          <w:rFonts w:ascii="Times New Roman" w:hAnsi="Times New Roman"/>
          <w:szCs w:val="24"/>
        </w:rPr>
        <w:footnoteReference w:id="20"/>
      </w:r>
    </w:p>
    <w:p w:rsidR="009248CD" w:rsidRPr="00BA140A" w:rsidRDefault="003A10FA" w:rsidP="007D2EB5">
      <w:pPr>
        <w:spacing w:afterLines="30" w:after="108"/>
        <w:ind w:leftChars="200" w:left="480"/>
        <w:outlineLvl w:val="4"/>
        <w:rPr>
          <w:rFonts w:ascii="Times New Roman" w:hAnsi="Times New Roman"/>
          <w:szCs w:val="24"/>
        </w:rPr>
      </w:pPr>
      <w:r w:rsidRPr="00BA140A">
        <w:rPr>
          <w:rFonts w:ascii="Times New Roman" w:eastAsia="標楷體" w:hAnsi="Times New Roman"/>
          <w:sz w:val="20"/>
          <w:szCs w:val="20"/>
        </w:rPr>
        <w:t>〔</w:t>
      </w:r>
      <w:r w:rsidRPr="00BA140A">
        <w:rPr>
          <w:rFonts w:ascii="Times New Roman" w:eastAsia="標楷體" w:hAnsi="Times New Roman"/>
          <w:sz w:val="20"/>
          <w:szCs w:val="20"/>
        </w:rPr>
        <w:t>04</w:t>
      </w:r>
      <w:r w:rsidRPr="00BA140A">
        <w:rPr>
          <w:rFonts w:ascii="Times New Roman" w:eastAsia="標楷體" w:hAnsi="Times New Roman"/>
          <w:sz w:val="20"/>
          <w:szCs w:val="20"/>
        </w:rPr>
        <w:t>〕</w:t>
      </w:r>
      <w:r w:rsidR="003E7F35" w:rsidRPr="00BA140A">
        <w:rPr>
          <w:rFonts w:ascii="Times New Roman" w:eastAsia="標楷體" w:hAnsi="Times New Roman"/>
          <w:szCs w:val="24"/>
        </w:rPr>
        <w:t>若無有自性</w:t>
      </w:r>
      <w:r w:rsidR="00B573D7" w:rsidRPr="00BA140A">
        <w:rPr>
          <w:rFonts w:ascii="Times New Roman" w:eastAsia="標楷體" w:hAnsi="Times New Roman"/>
          <w:szCs w:val="24"/>
        </w:rPr>
        <w:t>，</w:t>
      </w:r>
      <w:r w:rsidR="003E7F35" w:rsidRPr="00BA140A">
        <w:rPr>
          <w:rFonts w:ascii="Times New Roman" w:eastAsia="標楷體" w:hAnsi="Times New Roman"/>
          <w:szCs w:val="24"/>
        </w:rPr>
        <w:t>云何有他性</w:t>
      </w:r>
      <w:r w:rsidR="00B573D7" w:rsidRPr="00BA140A">
        <w:rPr>
          <w:rFonts w:ascii="Times New Roman" w:eastAsia="標楷體" w:hAnsi="Times New Roman"/>
          <w:szCs w:val="24"/>
        </w:rPr>
        <w:t>？</w:t>
      </w:r>
      <w:r w:rsidR="003E7F35" w:rsidRPr="00BA140A">
        <w:rPr>
          <w:rFonts w:ascii="Times New Roman" w:eastAsia="標楷體" w:hAnsi="Times New Roman"/>
          <w:szCs w:val="24"/>
        </w:rPr>
        <w:t>離自性他性</w:t>
      </w:r>
      <w:r w:rsidR="00B573D7" w:rsidRPr="00BA140A">
        <w:rPr>
          <w:rFonts w:ascii="Times New Roman" w:eastAsia="標楷體" w:hAnsi="Times New Roman"/>
          <w:szCs w:val="24"/>
        </w:rPr>
        <w:t>，</w:t>
      </w:r>
      <w:r w:rsidR="003E7F35" w:rsidRPr="00BA140A">
        <w:rPr>
          <w:rFonts w:ascii="Times New Roman" w:eastAsia="標楷體" w:hAnsi="Times New Roman"/>
          <w:szCs w:val="24"/>
        </w:rPr>
        <w:t>何名為如來</w:t>
      </w:r>
      <w:r w:rsidR="00B573D7" w:rsidRPr="00BA140A">
        <w:rPr>
          <w:rFonts w:ascii="Times New Roman" w:eastAsia="標楷體" w:hAnsi="Times New Roman"/>
          <w:szCs w:val="24"/>
        </w:rPr>
        <w:t>？</w:t>
      </w:r>
      <w:r w:rsidR="00C320D4" w:rsidRPr="00BA140A">
        <w:rPr>
          <w:rStyle w:val="a9"/>
          <w:rFonts w:ascii="Times New Roman" w:hAnsi="Times New Roman"/>
          <w:szCs w:val="24"/>
        </w:rPr>
        <w:footnoteReference w:id="21"/>
      </w:r>
    </w:p>
    <w:p w:rsidR="009248CD" w:rsidRPr="00BA140A" w:rsidRDefault="00935595" w:rsidP="00EC1DC6">
      <w:pPr>
        <w:ind w:leftChars="250" w:left="600"/>
        <w:outlineLvl w:val="5"/>
        <w:rPr>
          <w:rFonts w:ascii="Times New Roman" w:hAnsi="Times New Roman"/>
          <w:sz w:val="20"/>
          <w:szCs w:val="20"/>
          <w:bdr w:val="single" w:sz="4" w:space="0" w:color="auto"/>
        </w:rPr>
      </w:pPr>
      <w:r w:rsidRPr="00BA140A">
        <w:rPr>
          <w:rFonts w:ascii="Times New Roman" w:hAnsi="Times New Roman"/>
          <w:b/>
          <w:sz w:val="20"/>
          <w:szCs w:val="20"/>
          <w:bdr w:val="single" w:sz="4" w:space="0" w:color="auto"/>
        </w:rPr>
        <w:lastRenderedPageBreak/>
        <w:t>（</w:t>
      </w:r>
      <w:r w:rsidRPr="00BA140A">
        <w:rPr>
          <w:rFonts w:ascii="Times New Roman" w:hAnsi="Times New Roman"/>
          <w:b/>
          <w:sz w:val="20"/>
          <w:szCs w:val="20"/>
          <w:bdr w:val="single" w:sz="4" w:space="0" w:color="auto"/>
        </w:rPr>
        <w:t>1</w:t>
      </w:r>
      <w:r w:rsidRPr="00BA140A">
        <w:rPr>
          <w:rFonts w:ascii="Times New Roman" w:hAnsi="Times New Roman"/>
          <w:b/>
          <w:sz w:val="20"/>
          <w:szCs w:val="20"/>
          <w:bdr w:val="single" w:sz="4" w:space="0" w:color="auto"/>
        </w:rPr>
        <w:t>）</w:t>
      </w:r>
      <w:r w:rsidR="00540436" w:rsidRPr="00BA140A">
        <w:rPr>
          <w:rFonts w:ascii="Times New Roman" w:hAnsi="Times New Roman" w:hint="eastAsia"/>
          <w:b/>
          <w:sz w:val="20"/>
          <w:szCs w:val="20"/>
          <w:bdr w:val="single" w:sz="4" w:space="0" w:color="auto"/>
        </w:rPr>
        <w:t>略說</w:t>
      </w:r>
      <w:r w:rsidR="00485251" w:rsidRPr="00BA140A">
        <w:rPr>
          <w:rFonts w:ascii="Times New Roman" w:hAnsi="Times New Roman"/>
          <w:sz w:val="20"/>
          <w:szCs w:val="20"/>
        </w:rPr>
        <w:t>（</w:t>
      </w:r>
      <w:r w:rsidR="00485251" w:rsidRPr="00BA140A">
        <w:rPr>
          <w:rFonts w:ascii="Times New Roman" w:hAnsi="Times New Roman" w:hint="eastAsia"/>
          <w:sz w:val="20"/>
          <w:szCs w:val="20"/>
        </w:rPr>
        <w:t>p</w:t>
      </w:r>
      <w:r w:rsidR="00485251" w:rsidRPr="00BA140A">
        <w:rPr>
          <w:rFonts w:ascii="Times New Roman" w:hAnsi="Times New Roman"/>
          <w:sz w:val="20"/>
          <w:szCs w:val="20"/>
        </w:rPr>
        <w:t>.399</w:t>
      </w:r>
      <w:r w:rsidR="00485251" w:rsidRPr="00BA140A">
        <w:rPr>
          <w:rFonts w:ascii="Times New Roman" w:hAnsi="Times New Roman"/>
          <w:sz w:val="20"/>
          <w:szCs w:val="20"/>
        </w:rPr>
        <w:t>）</w:t>
      </w:r>
    </w:p>
    <w:p w:rsidR="00CD06B9" w:rsidRPr="00BA140A" w:rsidRDefault="003E7F35" w:rsidP="00EC1DC6">
      <w:pPr>
        <w:ind w:leftChars="250" w:left="600"/>
        <w:rPr>
          <w:rFonts w:ascii="Times New Roman" w:hAnsi="Times New Roman"/>
          <w:szCs w:val="24"/>
        </w:rPr>
      </w:pPr>
      <w:r w:rsidRPr="00BA140A">
        <w:rPr>
          <w:rFonts w:ascii="Times New Roman" w:hAnsi="Times New Roman"/>
          <w:szCs w:val="24"/>
        </w:rPr>
        <w:t>外人不受論主的難破，以為如來的實有，是不如</w:t>
      </w:r>
      <w:r w:rsidRPr="00BA140A">
        <w:rPr>
          <w:rFonts w:ascii="Times New Roman" w:hAnsi="Times New Roman"/>
          <w:b/>
          <w:szCs w:val="24"/>
        </w:rPr>
        <w:t>五門</w:t>
      </w:r>
      <w:r w:rsidRPr="00BA140A">
        <w:rPr>
          <w:rFonts w:ascii="Times New Roman" w:hAnsi="Times New Roman"/>
          <w:szCs w:val="24"/>
        </w:rPr>
        <w:t>所推求所說的。在五陰正和合時，有如來存在，所以出五求以外，沒有所說的斷常過。</w:t>
      </w:r>
    </w:p>
    <w:p w:rsidR="008125ED" w:rsidRPr="00BA140A" w:rsidRDefault="003E7F35" w:rsidP="00C212C5">
      <w:pPr>
        <w:spacing w:afterLines="30" w:after="108"/>
        <w:ind w:leftChars="250" w:left="600"/>
        <w:rPr>
          <w:rFonts w:ascii="Times New Roman" w:hAnsi="Times New Roman"/>
          <w:szCs w:val="24"/>
        </w:rPr>
      </w:pPr>
      <w:r w:rsidRPr="00BA140A">
        <w:rPr>
          <w:rFonts w:ascii="Times New Roman" w:hAnsi="Times New Roman"/>
          <w:szCs w:val="24"/>
        </w:rPr>
        <w:t>論主這才別開</w:t>
      </w:r>
      <w:r w:rsidRPr="00BA140A">
        <w:rPr>
          <w:rFonts w:ascii="Times New Roman" w:hAnsi="Times New Roman"/>
          <w:b/>
          <w:szCs w:val="24"/>
        </w:rPr>
        <w:t>一異門</w:t>
      </w:r>
      <w:r w:rsidRPr="00BA140A">
        <w:rPr>
          <w:rFonts w:ascii="Times New Roman" w:hAnsi="Times New Roman"/>
          <w:szCs w:val="24"/>
        </w:rPr>
        <w:t>去難破。也可以是五求廣遮，而根本不出一見</w:t>
      </w:r>
      <w:r w:rsidR="00C212C5" w:rsidRPr="00BA140A">
        <w:rPr>
          <w:rFonts w:ascii="Times New Roman" w:hAnsi="Times New Roman" w:hint="eastAsia"/>
          <w:szCs w:val="24"/>
        </w:rPr>
        <w:t>、</w:t>
      </w:r>
      <w:r w:rsidRPr="00BA140A">
        <w:rPr>
          <w:rFonts w:ascii="Times New Roman" w:hAnsi="Times New Roman"/>
          <w:szCs w:val="24"/>
        </w:rPr>
        <w:t>異見，所以從一異中，加以詳明的破斥。</w:t>
      </w:r>
    </w:p>
    <w:p w:rsidR="00540436" w:rsidRPr="00BA140A" w:rsidRDefault="00935595" w:rsidP="00EC1DC6">
      <w:pPr>
        <w:ind w:leftChars="250" w:left="600"/>
        <w:outlineLvl w:val="5"/>
        <w:rPr>
          <w:rFonts w:ascii="Times New Roman" w:hAnsi="Times New Roman"/>
          <w:b/>
          <w:sz w:val="20"/>
          <w:szCs w:val="20"/>
          <w:bdr w:val="single" w:sz="4" w:space="0" w:color="auto"/>
        </w:rPr>
      </w:pPr>
      <w:r w:rsidRPr="00BA140A">
        <w:rPr>
          <w:rFonts w:ascii="Times New Roman" w:hAnsi="Times New Roman"/>
          <w:b/>
          <w:sz w:val="20"/>
          <w:szCs w:val="20"/>
          <w:bdr w:val="single" w:sz="4" w:space="0" w:color="auto"/>
        </w:rPr>
        <w:t>（</w:t>
      </w:r>
      <w:r w:rsidRPr="00BA140A">
        <w:rPr>
          <w:rFonts w:ascii="Times New Roman" w:hAnsi="Times New Roman"/>
          <w:b/>
          <w:sz w:val="20"/>
          <w:szCs w:val="20"/>
          <w:bdr w:val="single" w:sz="4" w:space="0" w:color="auto"/>
        </w:rPr>
        <w:t>2</w:t>
      </w:r>
      <w:r w:rsidRPr="00BA140A">
        <w:rPr>
          <w:rFonts w:ascii="Times New Roman" w:hAnsi="Times New Roman"/>
          <w:b/>
          <w:sz w:val="20"/>
          <w:szCs w:val="20"/>
          <w:bdr w:val="single" w:sz="4" w:space="0" w:color="auto"/>
        </w:rPr>
        <w:t>）</w:t>
      </w:r>
      <w:r w:rsidR="00540436" w:rsidRPr="00BA140A">
        <w:rPr>
          <w:rFonts w:ascii="Times New Roman" w:hAnsi="Times New Roman" w:hint="eastAsia"/>
          <w:b/>
          <w:sz w:val="20"/>
          <w:szCs w:val="20"/>
          <w:bdr w:val="single" w:sz="4" w:space="0" w:color="auto"/>
        </w:rPr>
        <w:t>別破</w:t>
      </w:r>
      <w:r w:rsidR="00D0406C" w:rsidRPr="00BA140A">
        <w:rPr>
          <w:rFonts w:ascii="Times New Roman" w:hAnsi="Times New Roman"/>
          <w:sz w:val="20"/>
          <w:szCs w:val="20"/>
        </w:rPr>
        <w:t>（</w:t>
      </w:r>
      <w:r w:rsidR="00D0406C" w:rsidRPr="00BA140A">
        <w:rPr>
          <w:rFonts w:ascii="Times New Roman" w:hAnsi="Times New Roman" w:hint="eastAsia"/>
          <w:sz w:val="20"/>
          <w:szCs w:val="20"/>
        </w:rPr>
        <w:t>pp</w:t>
      </w:r>
      <w:r w:rsidR="00D0406C" w:rsidRPr="00BA140A">
        <w:rPr>
          <w:rFonts w:ascii="Times New Roman" w:hAnsi="Times New Roman"/>
          <w:sz w:val="20"/>
          <w:szCs w:val="20"/>
        </w:rPr>
        <w:t>.399-400</w:t>
      </w:r>
      <w:r w:rsidR="00D0406C" w:rsidRPr="00BA140A">
        <w:rPr>
          <w:rFonts w:ascii="Times New Roman" w:hAnsi="Times New Roman"/>
          <w:sz w:val="20"/>
          <w:szCs w:val="20"/>
        </w:rPr>
        <w:t>）</w:t>
      </w:r>
    </w:p>
    <w:p w:rsidR="00695C73" w:rsidRPr="00BA140A" w:rsidRDefault="00540436" w:rsidP="00E712A8">
      <w:pPr>
        <w:ind w:leftChars="300" w:left="720"/>
        <w:outlineLvl w:val="5"/>
        <w:rPr>
          <w:rFonts w:ascii="Times New Roman" w:hAnsi="Times New Roman"/>
          <w:sz w:val="20"/>
          <w:szCs w:val="20"/>
          <w:bdr w:val="single" w:sz="4" w:space="0" w:color="auto"/>
        </w:rPr>
      </w:pPr>
      <w:r w:rsidRPr="00BA140A">
        <w:rPr>
          <w:rFonts w:ascii="Times New Roman" w:hAnsi="Times New Roman" w:hint="eastAsia"/>
          <w:b/>
          <w:sz w:val="20"/>
          <w:szCs w:val="20"/>
          <w:bdr w:val="single" w:sz="4" w:space="0" w:color="auto"/>
        </w:rPr>
        <w:t>A</w:t>
      </w:r>
      <w:r w:rsidRPr="00BA140A">
        <w:rPr>
          <w:rFonts w:ascii="Times New Roman" w:hAnsi="Times New Roman" w:hint="eastAsia"/>
          <w:b/>
          <w:sz w:val="20"/>
          <w:szCs w:val="20"/>
          <w:bdr w:val="single" w:sz="4" w:space="0" w:color="auto"/>
        </w:rPr>
        <w:t>、若如來依五蘊和合而有，則無有自性；若無自性，他性亦無</w:t>
      </w:r>
      <w:r w:rsidR="00215672" w:rsidRPr="00BA140A">
        <w:rPr>
          <w:rFonts w:asciiTheme="majorEastAsia" w:eastAsiaTheme="majorEastAsia" w:hAnsiTheme="majorEastAsia"/>
          <w:b/>
          <w:sz w:val="20"/>
          <w:szCs w:val="20"/>
          <w:bdr w:val="single" w:sz="4" w:space="0" w:color="auto"/>
        </w:rPr>
        <w:t>──</w:t>
      </w:r>
      <w:r w:rsidR="00215672" w:rsidRPr="00BA140A">
        <w:rPr>
          <w:rFonts w:ascii="Times New Roman" w:hAnsi="Times New Roman"/>
          <w:b/>
          <w:sz w:val="20"/>
          <w:szCs w:val="20"/>
          <w:bdr w:val="single" w:sz="4" w:space="0" w:color="auto"/>
          <w:shd w:val="pct15" w:color="auto" w:fill="FFFFFF"/>
        </w:rPr>
        <w:t>釋第</w:t>
      </w:r>
      <w:r w:rsidR="00215672" w:rsidRPr="00BA140A">
        <w:rPr>
          <w:rFonts w:ascii="Times New Roman" w:hAnsi="Times New Roman"/>
          <w:b/>
          <w:sz w:val="20"/>
          <w:szCs w:val="20"/>
          <w:bdr w:val="single" w:sz="4" w:space="0" w:color="auto"/>
          <w:shd w:val="pct15" w:color="auto" w:fill="FFFFFF"/>
        </w:rPr>
        <w:t>2</w:t>
      </w:r>
      <w:r w:rsidR="00215672" w:rsidRPr="00BA140A">
        <w:rPr>
          <w:rFonts w:ascii="Times New Roman" w:hAnsi="Times New Roman"/>
          <w:b/>
          <w:sz w:val="20"/>
          <w:szCs w:val="20"/>
          <w:bdr w:val="single" w:sz="4" w:space="0" w:color="auto"/>
          <w:shd w:val="pct15" w:color="auto" w:fill="FFFFFF"/>
        </w:rPr>
        <w:t>頌</w:t>
      </w:r>
      <w:r w:rsidR="00215672" w:rsidRPr="00BA140A">
        <w:rPr>
          <w:rStyle w:val="a9"/>
          <w:rFonts w:ascii="Times New Roman" w:hAnsi="Times New Roman"/>
          <w:szCs w:val="20"/>
        </w:rPr>
        <w:footnoteReference w:id="22"/>
      </w:r>
      <w:r w:rsidR="00485251" w:rsidRPr="00BA140A">
        <w:rPr>
          <w:rFonts w:ascii="Times New Roman" w:hAnsi="Times New Roman"/>
          <w:sz w:val="20"/>
          <w:szCs w:val="20"/>
        </w:rPr>
        <w:t>（</w:t>
      </w:r>
      <w:r w:rsidR="00485251" w:rsidRPr="00BA140A">
        <w:rPr>
          <w:rFonts w:ascii="Times New Roman" w:hAnsi="Times New Roman" w:hint="eastAsia"/>
          <w:sz w:val="20"/>
          <w:szCs w:val="20"/>
        </w:rPr>
        <w:t>pp</w:t>
      </w:r>
      <w:r w:rsidR="00485251" w:rsidRPr="00BA140A">
        <w:rPr>
          <w:rFonts w:ascii="Times New Roman" w:hAnsi="Times New Roman"/>
          <w:sz w:val="20"/>
          <w:szCs w:val="20"/>
        </w:rPr>
        <w:t>.399-400</w:t>
      </w:r>
      <w:r w:rsidR="00485251" w:rsidRPr="00BA140A">
        <w:rPr>
          <w:rFonts w:ascii="Times New Roman" w:hAnsi="Times New Roman"/>
          <w:sz w:val="20"/>
          <w:szCs w:val="20"/>
        </w:rPr>
        <w:t>）</w:t>
      </w:r>
    </w:p>
    <w:p w:rsidR="002A4B62" w:rsidRPr="00BA140A" w:rsidRDefault="003E7F35" w:rsidP="007D2EB5">
      <w:pPr>
        <w:spacing w:afterLines="30" w:after="108"/>
        <w:ind w:leftChars="300" w:left="720"/>
        <w:rPr>
          <w:rFonts w:ascii="Times New Roman" w:hAnsi="Times New Roman"/>
          <w:szCs w:val="24"/>
        </w:rPr>
      </w:pPr>
      <w:r w:rsidRPr="00BA140A">
        <w:rPr>
          <w:rFonts w:ascii="Times New Roman" w:hAnsi="Times New Roman"/>
          <w:szCs w:val="24"/>
        </w:rPr>
        <w:t>假使說五</w:t>
      </w:r>
      <w:r w:rsidRPr="00BA140A">
        <w:rPr>
          <w:rFonts w:ascii="Times New Roman" w:eastAsia="標楷體" w:hAnsi="Times New Roman"/>
          <w:szCs w:val="24"/>
        </w:rPr>
        <w:t>「</w:t>
      </w:r>
      <w:r w:rsidRPr="00BA140A">
        <w:rPr>
          <w:rFonts w:ascii="Times New Roman" w:eastAsia="標楷體" w:hAnsi="Times New Roman"/>
          <w:b/>
          <w:szCs w:val="24"/>
        </w:rPr>
        <w:t>陰</w:t>
      </w:r>
      <w:r w:rsidRPr="00BA140A">
        <w:rPr>
          <w:rFonts w:ascii="Times New Roman" w:eastAsia="標楷體" w:hAnsi="Times New Roman"/>
          <w:szCs w:val="24"/>
        </w:rPr>
        <w:t>」</w:t>
      </w:r>
      <w:r w:rsidRPr="00BA140A">
        <w:rPr>
          <w:rFonts w:ascii="Times New Roman" w:hAnsi="Times New Roman"/>
          <w:szCs w:val="24"/>
        </w:rPr>
        <w:t>和</w:t>
      </w:r>
      <w:r w:rsidRPr="00BA140A">
        <w:rPr>
          <w:rFonts w:ascii="Times New Roman" w:eastAsia="標楷體" w:hAnsi="Times New Roman"/>
          <w:szCs w:val="24"/>
        </w:rPr>
        <w:t>「</w:t>
      </w:r>
      <w:r w:rsidRPr="00BA140A">
        <w:rPr>
          <w:rFonts w:ascii="Times New Roman" w:eastAsia="標楷體" w:hAnsi="Times New Roman"/>
          <w:b/>
          <w:szCs w:val="24"/>
        </w:rPr>
        <w:t>合</w:t>
      </w:r>
      <w:r w:rsidRPr="00BA140A">
        <w:rPr>
          <w:rFonts w:ascii="Times New Roman" w:eastAsia="標楷體" w:hAnsi="Times New Roman"/>
          <w:szCs w:val="24"/>
        </w:rPr>
        <w:t>」</w:t>
      </w:r>
      <w:r w:rsidRPr="00BA140A">
        <w:rPr>
          <w:rFonts w:ascii="Times New Roman" w:hAnsi="Times New Roman"/>
          <w:szCs w:val="24"/>
        </w:rPr>
        <w:t>的時候</w:t>
      </w:r>
      <w:r w:rsidRPr="00BA140A">
        <w:rPr>
          <w:rFonts w:ascii="Times New Roman" w:eastAsia="標楷體" w:hAnsi="Times New Roman"/>
          <w:szCs w:val="24"/>
        </w:rPr>
        <w:t>「</w:t>
      </w:r>
      <w:r w:rsidRPr="00BA140A">
        <w:rPr>
          <w:rFonts w:ascii="Times New Roman" w:eastAsia="標楷體" w:hAnsi="Times New Roman"/>
          <w:b/>
          <w:szCs w:val="24"/>
        </w:rPr>
        <w:t>有如來</w:t>
      </w:r>
      <w:r w:rsidRPr="00BA140A">
        <w:rPr>
          <w:rFonts w:ascii="Times New Roman" w:eastAsia="標楷體" w:hAnsi="Times New Roman"/>
          <w:szCs w:val="24"/>
        </w:rPr>
        <w:t>」</w:t>
      </w:r>
      <w:r w:rsidRPr="00BA140A">
        <w:rPr>
          <w:rFonts w:ascii="Times New Roman" w:hAnsi="Times New Roman"/>
          <w:szCs w:val="24"/>
        </w:rPr>
        <w:t>，那如來就不能離五陰而存在，離了五陰就不可得，所以是「</w:t>
      </w:r>
      <w:r w:rsidRPr="00BA140A">
        <w:rPr>
          <w:rFonts w:ascii="Times New Roman" w:eastAsia="標楷體" w:hAnsi="Times New Roman"/>
          <w:b/>
          <w:szCs w:val="24"/>
        </w:rPr>
        <w:t>無有自性</w:t>
      </w:r>
      <w:r w:rsidRPr="00BA140A">
        <w:rPr>
          <w:rFonts w:ascii="Times New Roman" w:hAnsi="Times New Roman"/>
          <w:szCs w:val="24"/>
        </w:rPr>
        <w:t>」的。</w:t>
      </w:r>
      <w:r w:rsidR="00CD06B9" w:rsidRPr="00BA140A">
        <w:rPr>
          <w:rFonts w:ascii="Times New Roman" w:hAnsi="Times New Roman"/>
          <w:szCs w:val="24"/>
        </w:rPr>
        <w:t>怎麼可說真實妙有？</w:t>
      </w:r>
    </w:p>
    <w:p w:rsidR="00FB26E4" w:rsidRPr="00BA140A" w:rsidRDefault="002A4B62" w:rsidP="00E712A8">
      <w:pPr>
        <w:spacing w:afterLines="30" w:after="108"/>
        <w:ind w:leftChars="300" w:left="720"/>
        <w:rPr>
          <w:rFonts w:ascii="Times New Roman" w:hAnsi="Times New Roman"/>
          <w:szCs w:val="24"/>
        </w:rPr>
      </w:pPr>
      <w:r w:rsidRPr="00BA140A">
        <w:rPr>
          <w:rFonts w:ascii="Times New Roman" w:hAnsi="Times New Roman"/>
          <w:szCs w:val="24"/>
        </w:rPr>
        <w:t>外人或以為如來依蘊施設，不能說自性有，他是依五陰的他性而成的。</w:t>
      </w:r>
      <w:r w:rsidR="003E7F35" w:rsidRPr="00BA140A">
        <w:rPr>
          <w:rFonts w:ascii="Times New Roman" w:hAnsi="Times New Roman"/>
          <w:szCs w:val="24"/>
        </w:rPr>
        <w:t>不知依他因緣生的，即「</w:t>
      </w:r>
      <w:r w:rsidR="003E7F35" w:rsidRPr="00BA140A">
        <w:rPr>
          <w:rFonts w:ascii="Times New Roman" w:eastAsia="標楷體" w:hAnsi="Times New Roman"/>
          <w:b/>
          <w:szCs w:val="24"/>
        </w:rPr>
        <w:t>無有自性</w:t>
      </w:r>
      <w:r w:rsidR="003E7F35" w:rsidRPr="00BA140A">
        <w:rPr>
          <w:rFonts w:ascii="Times New Roman" w:hAnsi="Times New Roman"/>
          <w:szCs w:val="24"/>
        </w:rPr>
        <w:t>」，即沒有實體對他可以說「</w:t>
      </w:r>
      <w:r w:rsidR="003E7F35" w:rsidRPr="00BA140A">
        <w:rPr>
          <w:rFonts w:ascii="Times New Roman" w:eastAsia="標楷體" w:hAnsi="Times New Roman"/>
          <w:b/>
          <w:szCs w:val="24"/>
        </w:rPr>
        <w:t>因他有</w:t>
      </w:r>
      <w:r w:rsidR="003E7F35" w:rsidRPr="00BA140A">
        <w:rPr>
          <w:rFonts w:ascii="Times New Roman" w:hAnsi="Times New Roman"/>
          <w:szCs w:val="24"/>
        </w:rPr>
        <w:t>」，他是對自而成的。而且，一切法都無自性，他也沒有自性，怎麼可從無自性的他性而成如來呢？</w:t>
      </w:r>
    </w:p>
    <w:p w:rsidR="00FB26E4" w:rsidRPr="00BA140A" w:rsidRDefault="00E712A8" w:rsidP="00E712A8">
      <w:pPr>
        <w:ind w:leftChars="300" w:left="720"/>
        <w:outlineLvl w:val="7"/>
        <w:rPr>
          <w:rFonts w:ascii="Times New Roman" w:hAnsi="Times New Roman"/>
          <w:sz w:val="20"/>
          <w:szCs w:val="20"/>
        </w:rPr>
      </w:pPr>
      <w:r w:rsidRPr="00BA140A">
        <w:rPr>
          <w:rFonts w:ascii="Times New Roman" w:hAnsi="Times New Roman" w:hint="eastAsia"/>
          <w:b/>
          <w:sz w:val="20"/>
          <w:szCs w:val="20"/>
          <w:bdr w:val="single" w:sz="4" w:space="0" w:color="auto"/>
        </w:rPr>
        <w:t>B</w:t>
      </w:r>
      <w:r w:rsidRPr="00BA140A">
        <w:rPr>
          <w:rFonts w:ascii="Times New Roman" w:hAnsi="Times New Roman" w:hint="eastAsia"/>
          <w:b/>
          <w:sz w:val="20"/>
          <w:szCs w:val="20"/>
          <w:bdr w:val="single" w:sz="4" w:space="0" w:color="auto"/>
        </w:rPr>
        <w:t>、</w:t>
      </w:r>
      <w:r w:rsidR="0056368F" w:rsidRPr="00BA140A">
        <w:rPr>
          <w:rFonts w:ascii="Times New Roman" w:hAnsi="Times New Roman"/>
          <w:b/>
          <w:sz w:val="20"/>
          <w:szCs w:val="20"/>
          <w:bdr w:val="single" w:sz="4" w:space="0" w:color="auto"/>
        </w:rPr>
        <w:t>諸法</w:t>
      </w:r>
      <w:r w:rsidR="000D78D4" w:rsidRPr="00BA140A">
        <w:rPr>
          <w:rFonts w:ascii="Times New Roman" w:hAnsi="Times New Roman" w:hint="eastAsia"/>
          <w:b/>
          <w:sz w:val="20"/>
          <w:szCs w:val="20"/>
          <w:bdr w:val="single" w:sz="4" w:space="0" w:color="auto"/>
        </w:rPr>
        <w:t>若依他</w:t>
      </w:r>
      <w:r w:rsidR="006362D3" w:rsidRPr="00BA140A">
        <w:rPr>
          <w:rFonts w:ascii="Times New Roman" w:hAnsi="Times New Roman"/>
          <w:b/>
          <w:sz w:val="20"/>
          <w:szCs w:val="20"/>
          <w:bdr w:val="single" w:sz="4" w:space="0" w:color="auto"/>
        </w:rPr>
        <w:t>而</w:t>
      </w:r>
      <w:r w:rsidR="0056368F" w:rsidRPr="00BA140A">
        <w:rPr>
          <w:rFonts w:ascii="Times New Roman" w:hAnsi="Times New Roman"/>
          <w:b/>
          <w:sz w:val="20"/>
          <w:szCs w:val="20"/>
          <w:bdr w:val="single" w:sz="4" w:space="0" w:color="auto"/>
        </w:rPr>
        <w:t>成</w:t>
      </w:r>
      <w:r w:rsidRPr="00BA140A">
        <w:rPr>
          <w:rFonts w:ascii="Times New Roman" w:hAnsi="Times New Roman" w:hint="eastAsia"/>
          <w:b/>
          <w:sz w:val="20"/>
          <w:szCs w:val="20"/>
          <w:bdr w:val="single" w:sz="4" w:space="0" w:color="auto"/>
        </w:rPr>
        <w:t>則是無我，若無我</w:t>
      </w:r>
      <w:r w:rsidR="000D78D4" w:rsidRPr="00BA140A">
        <w:rPr>
          <w:rFonts w:ascii="Times New Roman" w:hAnsi="Times New Roman" w:hint="eastAsia"/>
          <w:b/>
          <w:sz w:val="20"/>
          <w:szCs w:val="20"/>
          <w:bdr w:val="single" w:sz="4" w:space="0" w:color="auto"/>
        </w:rPr>
        <w:t>云何</w:t>
      </w:r>
      <w:r w:rsidR="0056368F" w:rsidRPr="00BA140A">
        <w:rPr>
          <w:rFonts w:ascii="Times New Roman" w:hAnsi="Times New Roman"/>
          <w:b/>
          <w:sz w:val="20"/>
          <w:szCs w:val="20"/>
          <w:bdr w:val="single" w:sz="4" w:space="0" w:color="auto"/>
        </w:rPr>
        <w:t>有</w:t>
      </w:r>
      <w:r w:rsidR="000D78D4" w:rsidRPr="00BA140A">
        <w:rPr>
          <w:rFonts w:ascii="Times New Roman" w:hAnsi="Times New Roman" w:hint="eastAsia"/>
          <w:b/>
          <w:sz w:val="20"/>
          <w:szCs w:val="20"/>
          <w:bdr w:val="single" w:sz="4" w:space="0" w:color="auto"/>
        </w:rPr>
        <w:t>真實的如來</w:t>
      </w:r>
      <w:r w:rsidR="00F01051" w:rsidRPr="00BA140A">
        <w:rPr>
          <w:rFonts w:asciiTheme="majorEastAsia" w:eastAsiaTheme="majorEastAsia" w:hAnsiTheme="majorEastAsia"/>
          <w:b/>
          <w:sz w:val="20"/>
          <w:szCs w:val="20"/>
          <w:bdr w:val="single" w:sz="4" w:space="0" w:color="auto"/>
        </w:rPr>
        <w:t>──</w:t>
      </w:r>
      <w:r w:rsidR="00FB26E4" w:rsidRPr="00BA140A">
        <w:rPr>
          <w:rFonts w:ascii="Times New Roman" w:hAnsi="Times New Roman"/>
          <w:b/>
          <w:sz w:val="20"/>
          <w:szCs w:val="20"/>
          <w:bdr w:val="single" w:sz="4" w:space="0" w:color="auto"/>
          <w:shd w:val="pct15" w:color="auto" w:fill="FFFFFF"/>
        </w:rPr>
        <w:t>釋第</w:t>
      </w:r>
      <w:r w:rsidR="00FB26E4" w:rsidRPr="00BA140A">
        <w:rPr>
          <w:rFonts w:ascii="Times New Roman" w:hAnsi="Times New Roman"/>
          <w:b/>
          <w:sz w:val="20"/>
          <w:szCs w:val="20"/>
          <w:bdr w:val="single" w:sz="4" w:space="0" w:color="auto"/>
          <w:shd w:val="pct15" w:color="auto" w:fill="FFFFFF"/>
        </w:rPr>
        <w:t>3</w:t>
      </w:r>
      <w:r w:rsidR="0009771C" w:rsidRPr="00BA140A">
        <w:rPr>
          <w:rFonts w:ascii="Times New Roman" w:hAnsi="Times New Roman"/>
          <w:b/>
          <w:sz w:val="20"/>
          <w:szCs w:val="20"/>
          <w:bdr w:val="single" w:sz="4" w:space="0" w:color="auto"/>
          <w:shd w:val="pct15" w:color="auto" w:fill="FFFFFF"/>
        </w:rPr>
        <w:t>頌</w:t>
      </w:r>
      <w:r w:rsidR="0009771C" w:rsidRPr="00BA140A">
        <w:rPr>
          <w:rStyle w:val="a9"/>
          <w:rFonts w:ascii="Times New Roman" w:hAnsi="Times New Roman"/>
          <w:szCs w:val="20"/>
        </w:rPr>
        <w:footnoteReference w:id="23"/>
      </w:r>
      <w:r w:rsidR="00485251" w:rsidRPr="00BA140A">
        <w:rPr>
          <w:rFonts w:ascii="Times New Roman" w:hAnsi="Times New Roman"/>
          <w:sz w:val="20"/>
          <w:szCs w:val="20"/>
        </w:rPr>
        <w:t>（</w:t>
      </w:r>
      <w:r w:rsidR="00485251" w:rsidRPr="00BA140A">
        <w:rPr>
          <w:rFonts w:ascii="Times New Roman" w:hAnsi="Times New Roman" w:hint="eastAsia"/>
          <w:sz w:val="20"/>
          <w:szCs w:val="20"/>
        </w:rPr>
        <w:t>p</w:t>
      </w:r>
      <w:r w:rsidR="00485251" w:rsidRPr="00BA140A">
        <w:rPr>
          <w:rFonts w:ascii="Times New Roman" w:hAnsi="Times New Roman"/>
          <w:sz w:val="20"/>
          <w:szCs w:val="20"/>
        </w:rPr>
        <w:t>.400</w:t>
      </w:r>
      <w:r w:rsidR="00485251" w:rsidRPr="00BA140A">
        <w:rPr>
          <w:rFonts w:ascii="Times New Roman" w:hAnsi="Times New Roman"/>
          <w:sz w:val="20"/>
          <w:szCs w:val="20"/>
        </w:rPr>
        <w:t>）</w:t>
      </w:r>
    </w:p>
    <w:p w:rsidR="00C212C5" w:rsidRPr="00BA140A" w:rsidRDefault="003E7F35" w:rsidP="00E712A8">
      <w:pPr>
        <w:spacing w:afterLines="30" w:after="108"/>
        <w:ind w:leftChars="300" w:left="720"/>
        <w:rPr>
          <w:rFonts w:ascii="Times New Roman" w:hAnsi="Times New Roman"/>
          <w:szCs w:val="24"/>
        </w:rPr>
      </w:pPr>
      <w:r w:rsidRPr="00BA140A">
        <w:rPr>
          <w:rFonts w:ascii="Times New Roman" w:hAnsi="Times New Roman"/>
          <w:szCs w:val="24"/>
        </w:rPr>
        <w:t>進一步說：諸「</w:t>
      </w:r>
      <w:r w:rsidRPr="00BA140A">
        <w:rPr>
          <w:rFonts w:ascii="Times New Roman" w:eastAsia="標楷體" w:hAnsi="Times New Roman"/>
          <w:b/>
          <w:szCs w:val="24"/>
        </w:rPr>
        <w:t>法</w:t>
      </w:r>
      <w:r w:rsidRPr="00BA140A">
        <w:rPr>
          <w:rFonts w:ascii="Times New Roman" w:hAnsi="Times New Roman"/>
          <w:szCs w:val="24"/>
        </w:rPr>
        <w:t>」假使「</w:t>
      </w:r>
      <w:r w:rsidRPr="00BA140A">
        <w:rPr>
          <w:rFonts w:ascii="Times New Roman" w:eastAsia="標楷體" w:hAnsi="Times New Roman"/>
          <w:b/>
          <w:szCs w:val="24"/>
        </w:rPr>
        <w:t>因他</w:t>
      </w:r>
      <w:r w:rsidRPr="00BA140A">
        <w:rPr>
          <w:rFonts w:ascii="Times New Roman" w:hAnsi="Times New Roman"/>
          <w:szCs w:val="24"/>
        </w:rPr>
        <w:t>」眾緣而「</w:t>
      </w:r>
      <w:r w:rsidRPr="00BA140A">
        <w:rPr>
          <w:rFonts w:ascii="Times New Roman" w:eastAsia="標楷體" w:hAnsi="Times New Roman"/>
          <w:b/>
          <w:szCs w:val="24"/>
        </w:rPr>
        <w:t>生</w:t>
      </w:r>
      <w:r w:rsidRPr="00BA140A">
        <w:rPr>
          <w:rFonts w:ascii="Times New Roman" w:hAnsi="Times New Roman"/>
          <w:szCs w:val="24"/>
        </w:rPr>
        <w:t>」的，就沒有獨立的自在性；沒有獨立自在性，這就「</w:t>
      </w:r>
      <w:r w:rsidRPr="00BA140A">
        <w:rPr>
          <w:rFonts w:ascii="Times New Roman" w:eastAsia="標楷體" w:hAnsi="Times New Roman"/>
          <w:b/>
          <w:szCs w:val="24"/>
        </w:rPr>
        <w:t>是</w:t>
      </w:r>
      <w:r w:rsidRPr="00BA140A">
        <w:rPr>
          <w:rFonts w:ascii="Times New Roman" w:hAnsi="Times New Roman"/>
          <w:szCs w:val="24"/>
        </w:rPr>
        <w:t>」「</w:t>
      </w:r>
      <w:r w:rsidRPr="00BA140A">
        <w:rPr>
          <w:rFonts w:ascii="Times New Roman" w:eastAsia="標楷體" w:hAnsi="Times New Roman"/>
          <w:b/>
          <w:szCs w:val="24"/>
        </w:rPr>
        <w:t>非有</w:t>
      </w:r>
      <w:r w:rsidRPr="00BA140A">
        <w:rPr>
          <w:rFonts w:ascii="Times New Roman" w:hAnsi="Times New Roman"/>
          <w:szCs w:val="24"/>
        </w:rPr>
        <w:t>」神我、真「</w:t>
      </w:r>
      <w:r w:rsidRPr="00BA140A">
        <w:rPr>
          <w:rFonts w:ascii="Times New Roman" w:eastAsia="標楷體" w:hAnsi="Times New Roman"/>
          <w:b/>
          <w:szCs w:val="24"/>
        </w:rPr>
        <w:t>我</w:t>
      </w:r>
      <w:r w:rsidRPr="00BA140A">
        <w:rPr>
          <w:rFonts w:ascii="Times New Roman" w:hAnsi="Times New Roman"/>
          <w:szCs w:val="24"/>
        </w:rPr>
        <w:t>」可得了。諸「</w:t>
      </w:r>
      <w:r w:rsidRPr="00BA140A">
        <w:rPr>
          <w:rFonts w:ascii="Times New Roman" w:eastAsia="標楷體" w:hAnsi="Times New Roman"/>
          <w:b/>
          <w:szCs w:val="24"/>
        </w:rPr>
        <w:t>法</w:t>
      </w:r>
      <w:r w:rsidRPr="00BA140A">
        <w:rPr>
          <w:rFonts w:ascii="Times New Roman" w:hAnsi="Times New Roman"/>
          <w:szCs w:val="24"/>
        </w:rPr>
        <w:t>」緣成的，無有自「</w:t>
      </w:r>
      <w:r w:rsidRPr="00BA140A">
        <w:rPr>
          <w:rFonts w:ascii="Times New Roman" w:eastAsia="標楷體" w:hAnsi="Times New Roman"/>
          <w:szCs w:val="24"/>
        </w:rPr>
        <w:t>我</w:t>
      </w:r>
      <w:r w:rsidRPr="00BA140A">
        <w:rPr>
          <w:rFonts w:ascii="Times New Roman" w:hAnsi="Times New Roman"/>
          <w:szCs w:val="24"/>
        </w:rPr>
        <w:t>」的，怎麼可說「</w:t>
      </w:r>
      <w:r w:rsidRPr="00BA140A">
        <w:rPr>
          <w:rFonts w:ascii="Times New Roman" w:eastAsia="標楷體" w:hAnsi="Times New Roman"/>
          <w:b/>
          <w:szCs w:val="24"/>
        </w:rPr>
        <w:t>是</w:t>
      </w:r>
      <w:r w:rsidRPr="00BA140A">
        <w:rPr>
          <w:rFonts w:ascii="Times New Roman" w:hAnsi="Times New Roman"/>
          <w:szCs w:val="24"/>
        </w:rPr>
        <w:t>」真實微妙的「</w:t>
      </w:r>
      <w:r w:rsidRPr="00BA140A">
        <w:rPr>
          <w:rFonts w:ascii="Times New Roman" w:eastAsia="標楷體" w:hAnsi="Times New Roman"/>
          <w:b/>
          <w:szCs w:val="24"/>
        </w:rPr>
        <w:t>如來</w:t>
      </w:r>
      <w:r w:rsidRPr="00BA140A">
        <w:rPr>
          <w:rFonts w:ascii="Times New Roman" w:hAnsi="Times New Roman"/>
          <w:szCs w:val="24"/>
        </w:rPr>
        <w:t>」？</w:t>
      </w:r>
    </w:p>
    <w:p w:rsidR="00605E44" w:rsidRPr="00BA140A" w:rsidRDefault="003E7F35" w:rsidP="00E712A8">
      <w:pPr>
        <w:spacing w:afterLines="30" w:after="108"/>
        <w:ind w:leftChars="300" w:left="720"/>
        <w:rPr>
          <w:rFonts w:ascii="Times New Roman" w:hAnsi="Times New Roman"/>
          <w:szCs w:val="24"/>
        </w:rPr>
      </w:pPr>
      <w:r w:rsidRPr="00BA140A">
        <w:rPr>
          <w:rFonts w:ascii="Times New Roman" w:hAnsi="Times New Roman"/>
          <w:szCs w:val="24"/>
        </w:rPr>
        <w:t>如如不變而來往三界的如來，如執為真實的，即與外人的神我一致。可是依他眾緣和合而存在者，根本就失掉自在的特性，如何可以名為我，或如來？</w:t>
      </w:r>
    </w:p>
    <w:p w:rsidR="00605E44" w:rsidRPr="00BA140A" w:rsidRDefault="00E712A8" w:rsidP="00E712A8">
      <w:pPr>
        <w:ind w:leftChars="300" w:left="720"/>
        <w:outlineLvl w:val="7"/>
        <w:rPr>
          <w:rFonts w:ascii="Times New Roman" w:hAnsi="Times New Roman"/>
          <w:b/>
          <w:sz w:val="20"/>
          <w:szCs w:val="20"/>
          <w:bdr w:val="single" w:sz="4" w:space="0" w:color="auto"/>
        </w:rPr>
      </w:pPr>
      <w:r w:rsidRPr="00BA140A">
        <w:rPr>
          <w:rFonts w:ascii="Times New Roman" w:hAnsi="Times New Roman" w:hint="eastAsia"/>
          <w:b/>
          <w:sz w:val="20"/>
          <w:szCs w:val="20"/>
          <w:bdr w:val="single" w:sz="4" w:space="0" w:color="auto"/>
        </w:rPr>
        <w:lastRenderedPageBreak/>
        <w:t>C</w:t>
      </w:r>
      <w:r w:rsidRPr="00BA140A">
        <w:rPr>
          <w:rFonts w:ascii="Times New Roman" w:hAnsi="Times New Roman" w:hint="eastAsia"/>
          <w:b/>
          <w:sz w:val="20"/>
          <w:szCs w:val="20"/>
          <w:bdr w:val="single" w:sz="4" w:space="0" w:color="auto"/>
        </w:rPr>
        <w:t>、</w:t>
      </w:r>
      <w:r w:rsidR="000D78D4" w:rsidRPr="00BA140A">
        <w:rPr>
          <w:rFonts w:ascii="Times New Roman" w:hAnsi="Times New Roman" w:hint="eastAsia"/>
          <w:b/>
          <w:sz w:val="20"/>
          <w:szCs w:val="20"/>
          <w:bdr w:val="single" w:sz="4" w:space="0" w:color="auto"/>
        </w:rPr>
        <w:t>若離自性、他性，誰為如來</w:t>
      </w:r>
      <w:r w:rsidR="00EB0CE1" w:rsidRPr="00BA140A">
        <w:rPr>
          <w:rFonts w:asciiTheme="majorEastAsia" w:eastAsiaTheme="majorEastAsia" w:hAnsiTheme="majorEastAsia"/>
          <w:b/>
          <w:sz w:val="20"/>
          <w:szCs w:val="20"/>
          <w:bdr w:val="single" w:sz="4" w:space="0" w:color="auto"/>
        </w:rPr>
        <w:t>──</w:t>
      </w:r>
      <w:r w:rsidR="00605E44" w:rsidRPr="00BA140A">
        <w:rPr>
          <w:rFonts w:ascii="Times New Roman" w:hAnsi="Times New Roman"/>
          <w:b/>
          <w:sz w:val="20"/>
          <w:szCs w:val="20"/>
          <w:bdr w:val="single" w:sz="4" w:space="0" w:color="auto"/>
          <w:shd w:val="pct15" w:color="auto" w:fill="FFFFFF"/>
        </w:rPr>
        <w:t>釋第</w:t>
      </w:r>
      <w:r w:rsidR="00605E44" w:rsidRPr="00BA140A">
        <w:rPr>
          <w:rFonts w:ascii="Times New Roman" w:hAnsi="Times New Roman"/>
          <w:b/>
          <w:sz w:val="20"/>
          <w:szCs w:val="20"/>
          <w:bdr w:val="single" w:sz="4" w:space="0" w:color="auto"/>
          <w:shd w:val="pct15" w:color="auto" w:fill="FFFFFF"/>
        </w:rPr>
        <w:t>4</w:t>
      </w:r>
      <w:r w:rsidR="00605E44" w:rsidRPr="00BA140A">
        <w:rPr>
          <w:rFonts w:ascii="Times New Roman" w:hAnsi="Times New Roman"/>
          <w:b/>
          <w:sz w:val="20"/>
          <w:szCs w:val="20"/>
          <w:bdr w:val="single" w:sz="4" w:space="0" w:color="auto"/>
          <w:shd w:val="pct15" w:color="auto" w:fill="FFFFFF"/>
        </w:rPr>
        <w:t>頌</w:t>
      </w:r>
      <w:r w:rsidR="00497769" w:rsidRPr="00BA140A">
        <w:rPr>
          <w:rStyle w:val="a9"/>
          <w:rFonts w:ascii="Times New Roman" w:hAnsi="Times New Roman"/>
          <w:szCs w:val="20"/>
        </w:rPr>
        <w:footnoteReference w:id="24"/>
      </w:r>
      <w:r w:rsidR="00485251" w:rsidRPr="00BA140A">
        <w:rPr>
          <w:rFonts w:ascii="Times New Roman" w:hAnsi="Times New Roman"/>
          <w:sz w:val="20"/>
          <w:szCs w:val="20"/>
        </w:rPr>
        <w:t>（</w:t>
      </w:r>
      <w:r w:rsidR="00485251" w:rsidRPr="00BA140A">
        <w:rPr>
          <w:rFonts w:ascii="Times New Roman" w:hAnsi="Times New Roman" w:hint="eastAsia"/>
          <w:sz w:val="20"/>
          <w:szCs w:val="20"/>
        </w:rPr>
        <w:t>p</w:t>
      </w:r>
      <w:r w:rsidR="00485251" w:rsidRPr="00BA140A">
        <w:rPr>
          <w:rFonts w:ascii="Times New Roman" w:hAnsi="Times New Roman"/>
          <w:sz w:val="20"/>
          <w:szCs w:val="20"/>
        </w:rPr>
        <w:t>.400</w:t>
      </w:r>
      <w:r w:rsidR="00485251" w:rsidRPr="00BA140A">
        <w:rPr>
          <w:rFonts w:ascii="Times New Roman" w:hAnsi="Times New Roman"/>
          <w:sz w:val="20"/>
          <w:szCs w:val="20"/>
        </w:rPr>
        <w:t>）</w:t>
      </w:r>
    </w:p>
    <w:p w:rsidR="00D47E75" w:rsidRPr="00BA140A" w:rsidRDefault="003E7F35" w:rsidP="00E712A8">
      <w:pPr>
        <w:spacing w:afterLines="30" w:after="108"/>
        <w:ind w:leftChars="300" w:left="720"/>
        <w:rPr>
          <w:rFonts w:ascii="Times New Roman" w:hAnsi="Times New Roman"/>
          <w:szCs w:val="24"/>
        </w:rPr>
      </w:pPr>
      <w:r w:rsidRPr="00BA140A">
        <w:rPr>
          <w:rFonts w:ascii="Times New Roman" w:hAnsi="Times New Roman"/>
          <w:szCs w:val="24"/>
        </w:rPr>
        <w:t>這樣，「</w:t>
      </w:r>
      <w:r w:rsidRPr="00BA140A">
        <w:rPr>
          <w:rFonts w:ascii="Times New Roman" w:eastAsia="標楷體" w:hAnsi="Times New Roman"/>
          <w:b/>
          <w:szCs w:val="24"/>
        </w:rPr>
        <w:t>無有自性</w:t>
      </w:r>
      <w:r w:rsidRPr="00BA140A">
        <w:rPr>
          <w:rFonts w:ascii="Times New Roman" w:hAnsi="Times New Roman"/>
          <w:szCs w:val="24"/>
        </w:rPr>
        <w:t>」，就是沒「</w:t>
      </w:r>
      <w:r w:rsidRPr="00BA140A">
        <w:rPr>
          <w:rFonts w:ascii="Times New Roman" w:eastAsia="標楷體" w:hAnsi="Times New Roman"/>
          <w:b/>
          <w:szCs w:val="24"/>
        </w:rPr>
        <w:t>有他性</w:t>
      </w:r>
      <w:r w:rsidRPr="00BA140A">
        <w:rPr>
          <w:rFonts w:ascii="Times New Roman" w:eastAsia="標楷體" w:hAnsi="Times New Roman"/>
          <w:szCs w:val="24"/>
        </w:rPr>
        <w:t>」</w:t>
      </w:r>
      <w:r w:rsidRPr="00BA140A">
        <w:rPr>
          <w:rFonts w:ascii="Times New Roman" w:hAnsi="Times New Roman"/>
          <w:szCs w:val="24"/>
        </w:rPr>
        <w:t>；「</w:t>
      </w:r>
      <w:r w:rsidRPr="00BA140A">
        <w:rPr>
          <w:rFonts w:ascii="Times New Roman" w:eastAsia="標楷體" w:hAnsi="Times New Roman"/>
          <w:b/>
          <w:szCs w:val="24"/>
        </w:rPr>
        <w:t>離</w:t>
      </w:r>
      <w:r w:rsidRPr="00BA140A">
        <w:rPr>
          <w:rFonts w:ascii="Times New Roman" w:hAnsi="Times New Roman"/>
          <w:szCs w:val="24"/>
        </w:rPr>
        <w:t>」了「</w:t>
      </w:r>
      <w:r w:rsidRPr="00BA140A">
        <w:rPr>
          <w:rFonts w:ascii="Times New Roman" w:eastAsia="標楷體" w:hAnsi="Times New Roman"/>
          <w:b/>
          <w:szCs w:val="24"/>
        </w:rPr>
        <w:t>自性</w:t>
      </w:r>
      <w:r w:rsidR="00C212C5" w:rsidRPr="00BA140A">
        <w:rPr>
          <w:rFonts w:ascii="Times New Roman" w:eastAsia="標楷體" w:hAnsi="Times New Roman" w:hint="eastAsia"/>
          <w:b/>
          <w:szCs w:val="24"/>
        </w:rPr>
        <w:t>、</w:t>
      </w:r>
      <w:r w:rsidR="00894009" w:rsidRPr="00BA140A">
        <w:rPr>
          <w:rFonts w:ascii="Times New Roman" w:eastAsia="標楷體" w:hAnsi="Times New Roman" w:hint="eastAsia"/>
          <w:b/>
          <w:szCs w:val="24"/>
        </w:rPr>
        <w:t>他</w:t>
      </w:r>
      <w:r w:rsidRPr="00BA140A">
        <w:rPr>
          <w:rFonts w:ascii="Times New Roman" w:eastAsia="標楷體" w:hAnsi="Times New Roman"/>
          <w:b/>
          <w:szCs w:val="24"/>
        </w:rPr>
        <w:t>性</w:t>
      </w:r>
      <w:r w:rsidRPr="00BA140A">
        <w:rPr>
          <w:rFonts w:ascii="Times New Roman" w:hAnsi="Times New Roman"/>
          <w:szCs w:val="24"/>
        </w:rPr>
        <w:t>」，更沒有第三性可以稱他「</w:t>
      </w:r>
      <w:r w:rsidRPr="00BA140A">
        <w:rPr>
          <w:rFonts w:ascii="Times New Roman" w:eastAsia="標楷體" w:hAnsi="Times New Roman"/>
          <w:b/>
          <w:szCs w:val="24"/>
        </w:rPr>
        <w:t>名為如來</w:t>
      </w:r>
      <w:r w:rsidRPr="00BA140A">
        <w:rPr>
          <w:rFonts w:ascii="Times New Roman" w:hAnsi="Times New Roman"/>
          <w:szCs w:val="24"/>
        </w:rPr>
        <w:t>」了！</w:t>
      </w:r>
    </w:p>
    <w:p w:rsidR="00890C63" w:rsidRPr="00BA140A" w:rsidRDefault="003A64AA" w:rsidP="007D2EB5">
      <w:pPr>
        <w:ind w:leftChars="200" w:left="480"/>
        <w:outlineLvl w:val="4"/>
        <w:rPr>
          <w:rFonts w:ascii="Times New Roman" w:hAnsi="Times New Roman"/>
          <w:sz w:val="20"/>
          <w:szCs w:val="20"/>
          <w:bdr w:val="single" w:sz="4" w:space="0" w:color="auto"/>
        </w:rPr>
      </w:pPr>
      <w:r w:rsidRPr="00BA140A">
        <w:rPr>
          <w:rFonts w:ascii="Times New Roman" w:hAnsi="Times New Roman"/>
          <w:b/>
          <w:sz w:val="20"/>
          <w:szCs w:val="20"/>
          <w:bdr w:val="single" w:sz="4" w:space="0" w:color="auto"/>
        </w:rPr>
        <w:t>2</w:t>
      </w:r>
      <w:r w:rsidRPr="00BA140A">
        <w:rPr>
          <w:rFonts w:ascii="Times New Roman" w:hAnsi="Times New Roman"/>
          <w:b/>
          <w:sz w:val="20"/>
          <w:szCs w:val="20"/>
          <w:bdr w:val="single" w:sz="4" w:space="0" w:color="auto"/>
        </w:rPr>
        <w:t>、</w:t>
      </w:r>
      <w:r w:rsidR="003E7F35" w:rsidRPr="00BA140A">
        <w:rPr>
          <w:rFonts w:ascii="Times New Roman" w:hAnsi="Times New Roman"/>
          <w:b/>
          <w:sz w:val="20"/>
          <w:szCs w:val="20"/>
          <w:bdr w:val="single" w:sz="4" w:space="0" w:color="auto"/>
        </w:rPr>
        <w:t>破不因離陰我</w:t>
      </w:r>
      <w:r w:rsidR="00485251" w:rsidRPr="00BA140A">
        <w:rPr>
          <w:rFonts w:ascii="Times New Roman" w:hAnsi="Times New Roman"/>
          <w:sz w:val="20"/>
          <w:szCs w:val="20"/>
        </w:rPr>
        <w:t>（</w:t>
      </w:r>
      <w:r w:rsidR="00485251" w:rsidRPr="00BA140A">
        <w:rPr>
          <w:rFonts w:ascii="Times New Roman" w:hAnsi="Times New Roman" w:hint="eastAsia"/>
          <w:sz w:val="20"/>
          <w:szCs w:val="20"/>
        </w:rPr>
        <w:t>pp</w:t>
      </w:r>
      <w:r w:rsidR="00485251" w:rsidRPr="00BA140A">
        <w:rPr>
          <w:rFonts w:ascii="Times New Roman" w:hAnsi="Times New Roman"/>
          <w:sz w:val="20"/>
          <w:szCs w:val="20"/>
        </w:rPr>
        <w:t>.400-402</w:t>
      </w:r>
      <w:r w:rsidR="00485251" w:rsidRPr="00BA140A">
        <w:rPr>
          <w:rFonts w:ascii="Times New Roman" w:hAnsi="Times New Roman"/>
          <w:sz w:val="20"/>
          <w:szCs w:val="20"/>
        </w:rPr>
        <w:t>）</w:t>
      </w:r>
    </w:p>
    <w:p w:rsidR="003E7F35" w:rsidRPr="00BA140A" w:rsidRDefault="003A10FA" w:rsidP="007D2EB5">
      <w:pPr>
        <w:ind w:leftChars="200" w:left="480"/>
        <w:outlineLvl w:val="4"/>
        <w:rPr>
          <w:rFonts w:ascii="Times New Roman" w:hAnsi="Times New Roman"/>
          <w:sz w:val="20"/>
          <w:szCs w:val="20"/>
          <w:bdr w:val="single" w:sz="4" w:space="0" w:color="auto"/>
        </w:rPr>
      </w:pPr>
      <w:r w:rsidRPr="00BA140A">
        <w:rPr>
          <w:rFonts w:ascii="Times New Roman" w:eastAsia="標楷體" w:hAnsi="Times New Roman"/>
          <w:sz w:val="20"/>
          <w:szCs w:val="20"/>
        </w:rPr>
        <w:t>〔</w:t>
      </w:r>
      <w:r w:rsidRPr="00BA140A">
        <w:rPr>
          <w:rFonts w:ascii="Times New Roman" w:eastAsia="標楷體" w:hAnsi="Times New Roman"/>
          <w:sz w:val="20"/>
          <w:szCs w:val="20"/>
        </w:rPr>
        <w:t>05</w:t>
      </w:r>
      <w:r w:rsidRPr="00BA140A">
        <w:rPr>
          <w:rFonts w:ascii="Times New Roman" w:eastAsia="標楷體" w:hAnsi="Times New Roman"/>
          <w:sz w:val="20"/>
          <w:szCs w:val="20"/>
        </w:rPr>
        <w:t>〕</w:t>
      </w:r>
      <w:r w:rsidR="003E7F35" w:rsidRPr="00BA140A">
        <w:rPr>
          <w:rFonts w:ascii="Times New Roman" w:eastAsia="標楷體" w:hAnsi="Times New Roman"/>
          <w:szCs w:val="24"/>
        </w:rPr>
        <w:t>若不因五陰</w:t>
      </w:r>
      <w:r w:rsidR="00B573D7" w:rsidRPr="00BA140A">
        <w:rPr>
          <w:rFonts w:ascii="Times New Roman" w:eastAsia="標楷體" w:hAnsi="Times New Roman"/>
          <w:szCs w:val="24"/>
        </w:rPr>
        <w:t>，</w:t>
      </w:r>
      <w:r w:rsidR="003E7F35" w:rsidRPr="00BA140A">
        <w:rPr>
          <w:rFonts w:ascii="Times New Roman" w:eastAsia="標楷體" w:hAnsi="Times New Roman"/>
          <w:szCs w:val="24"/>
        </w:rPr>
        <w:t>先有如來者</w:t>
      </w:r>
      <w:r w:rsidR="00C65D35" w:rsidRPr="00BA140A">
        <w:rPr>
          <w:rFonts w:ascii="Times New Roman" w:eastAsia="標楷體" w:hAnsi="Times New Roman"/>
          <w:szCs w:val="24"/>
        </w:rPr>
        <w:t>；</w:t>
      </w:r>
      <w:r w:rsidR="003E7F35" w:rsidRPr="00BA140A">
        <w:rPr>
          <w:rFonts w:ascii="Times New Roman" w:eastAsia="標楷體" w:hAnsi="Times New Roman"/>
          <w:szCs w:val="24"/>
        </w:rPr>
        <w:t>以今受陰故</w:t>
      </w:r>
      <w:r w:rsidR="00B573D7" w:rsidRPr="00BA140A">
        <w:rPr>
          <w:rFonts w:ascii="Times New Roman" w:eastAsia="標楷體" w:hAnsi="Times New Roman"/>
          <w:szCs w:val="24"/>
        </w:rPr>
        <w:t>，</w:t>
      </w:r>
      <w:r w:rsidR="003E7F35" w:rsidRPr="00BA140A">
        <w:rPr>
          <w:rFonts w:ascii="Times New Roman" w:eastAsia="標楷體" w:hAnsi="Times New Roman"/>
          <w:szCs w:val="24"/>
        </w:rPr>
        <w:t>則說為如來</w:t>
      </w:r>
      <w:r w:rsidR="00B573D7" w:rsidRPr="00BA140A">
        <w:rPr>
          <w:rFonts w:ascii="Times New Roman" w:eastAsia="標楷體" w:hAnsi="Times New Roman"/>
          <w:szCs w:val="24"/>
        </w:rPr>
        <w:t>。</w:t>
      </w:r>
      <w:r w:rsidR="00420D86" w:rsidRPr="00BA140A">
        <w:rPr>
          <w:rStyle w:val="a9"/>
          <w:rFonts w:ascii="Times New Roman" w:hAnsi="Times New Roman"/>
          <w:szCs w:val="24"/>
        </w:rPr>
        <w:footnoteReference w:id="25"/>
      </w:r>
    </w:p>
    <w:p w:rsidR="00890C63" w:rsidRPr="00BA140A" w:rsidRDefault="003A10FA" w:rsidP="007D2EB5">
      <w:pPr>
        <w:ind w:leftChars="200" w:left="480"/>
        <w:outlineLvl w:val="4"/>
        <w:rPr>
          <w:rFonts w:ascii="Times New Roman" w:hAnsi="Times New Roman"/>
          <w:szCs w:val="24"/>
        </w:rPr>
      </w:pPr>
      <w:r w:rsidRPr="00BA140A">
        <w:rPr>
          <w:rFonts w:ascii="Times New Roman" w:eastAsia="標楷體" w:hAnsi="Times New Roman"/>
          <w:sz w:val="20"/>
          <w:szCs w:val="20"/>
        </w:rPr>
        <w:t>〔</w:t>
      </w:r>
      <w:r w:rsidRPr="00BA140A">
        <w:rPr>
          <w:rFonts w:ascii="Times New Roman" w:eastAsia="標楷體" w:hAnsi="Times New Roman"/>
          <w:sz w:val="20"/>
          <w:szCs w:val="20"/>
        </w:rPr>
        <w:t>06</w:t>
      </w:r>
      <w:r w:rsidRPr="00BA140A">
        <w:rPr>
          <w:rFonts w:ascii="Times New Roman" w:eastAsia="標楷體" w:hAnsi="Times New Roman"/>
          <w:sz w:val="20"/>
          <w:szCs w:val="20"/>
        </w:rPr>
        <w:t>〕</w:t>
      </w:r>
      <w:r w:rsidR="003E7F35" w:rsidRPr="00BA140A">
        <w:rPr>
          <w:rFonts w:ascii="Times New Roman" w:eastAsia="標楷體" w:hAnsi="Times New Roman"/>
          <w:szCs w:val="24"/>
        </w:rPr>
        <w:t>今實不受</w:t>
      </w:r>
      <w:r w:rsidR="00A61998" w:rsidRPr="00BA140A">
        <w:rPr>
          <w:rStyle w:val="a9"/>
          <w:rFonts w:ascii="Times New Roman" w:hAnsi="Times New Roman"/>
          <w:szCs w:val="24"/>
        </w:rPr>
        <w:footnoteReference w:id="26"/>
      </w:r>
      <w:r w:rsidR="003E7F35" w:rsidRPr="00BA140A">
        <w:rPr>
          <w:rFonts w:ascii="Times New Roman" w:eastAsia="標楷體" w:hAnsi="Times New Roman"/>
          <w:szCs w:val="24"/>
        </w:rPr>
        <w:t>陰</w:t>
      </w:r>
      <w:r w:rsidR="00B34B27" w:rsidRPr="00BA140A">
        <w:rPr>
          <w:rFonts w:ascii="Times New Roman" w:eastAsia="標楷體" w:hAnsi="Times New Roman"/>
          <w:szCs w:val="24"/>
        </w:rPr>
        <w:t>，</w:t>
      </w:r>
      <w:r w:rsidR="003E7F35" w:rsidRPr="00BA140A">
        <w:rPr>
          <w:rFonts w:ascii="Times New Roman" w:eastAsia="標楷體" w:hAnsi="Times New Roman"/>
          <w:szCs w:val="24"/>
        </w:rPr>
        <w:t>更無如來法</w:t>
      </w:r>
      <w:r w:rsidR="00B573D7" w:rsidRPr="00BA140A">
        <w:rPr>
          <w:rFonts w:ascii="Times New Roman" w:eastAsia="標楷體" w:hAnsi="Times New Roman"/>
          <w:szCs w:val="24"/>
        </w:rPr>
        <w:t>，</w:t>
      </w:r>
      <w:r w:rsidR="003E7F35" w:rsidRPr="00BA140A">
        <w:rPr>
          <w:rFonts w:ascii="Times New Roman" w:eastAsia="標楷體" w:hAnsi="Times New Roman"/>
          <w:szCs w:val="24"/>
        </w:rPr>
        <w:t>若以不受無</w:t>
      </w:r>
      <w:r w:rsidR="00B573D7" w:rsidRPr="00BA140A">
        <w:rPr>
          <w:rFonts w:ascii="Times New Roman" w:eastAsia="標楷體" w:hAnsi="Times New Roman"/>
          <w:szCs w:val="24"/>
        </w:rPr>
        <w:t>，</w:t>
      </w:r>
      <w:r w:rsidR="003E7F35" w:rsidRPr="00BA140A">
        <w:rPr>
          <w:rFonts w:ascii="Times New Roman" w:eastAsia="標楷體" w:hAnsi="Times New Roman"/>
          <w:szCs w:val="24"/>
        </w:rPr>
        <w:t>今當云何受</w:t>
      </w:r>
      <w:r w:rsidR="00B36D13" w:rsidRPr="00BA140A">
        <w:rPr>
          <w:rStyle w:val="a9"/>
          <w:rFonts w:ascii="Times New Roman" w:hAnsi="Times New Roman"/>
          <w:szCs w:val="24"/>
        </w:rPr>
        <w:footnoteReference w:id="27"/>
      </w:r>
      <w:r w:rsidR="00B573D7" w:rsidRPr="00BA140A">
        <w:rPr>
          <w:rFonts w:ascii="Times New Roman" w:eastAsia="標楷體" w:hAnsi="Times New Roman"/>
          <w:szCs w:val="24"/>
        </w:rPr>
        <w:t>？</w:t>
      </w:r>
      <w:r w:rsidR="00420D86" w:rsidRPr="00BA140A">
        <w:rPr>
          <w:rStyle w:val="a9"/>
          <w:rFonts w:ascii="Times New Roman" w:hAnsi="Times New Roman"/>
          <w:szCs w:val="24"/>
        </w:rPr>
        <w:footnoteReference w:id="28"/>
      </w:r>
    </w:p>
    <w:p w:rsidR="003E7F35" w:rsidRPr="00BA140A" w:rsidRDefault="003A10FA" w:rsidP="007D2EB5">
      <w:pPr>
        <w:spacing w:afterLines="30" w:after="108"/>
        <w:ind w:leftChars="200" w:left="480"/>
        <w:outlineLvl w:val="4"/>
        <w:rPr>
          <w:rFonts w:ascii="Times New Roman" w:hAnsi="Times New Roman"/>
          <w:szCs w:val="24"/>
        </w:rPr>
      </w:pPr>
      <w:r w:rsidRPr="00BA140A">
        <w:rPr>
          <w:rFonts w:ascii="Times New Roman" w:eastAsia="標楷體" w:hAnsi="Times New Roman"/>
          <w:sz w:val="20"/>
          <w:szCs w:val="20"/>
        </w:rPr>
        <w:t>〔</w:t>
      </w:r>
      <w:r w:rsidRPr="00BA140A">
        <w:rPr>
          <w:rFonts w:ascii="Times New Roman" w:eastAsia="標楷體" w:hAnsi="Times New Roman"/>
          <w:sz w:val="20"/>
          <w:szCs w:val="20"/>
        </w:rPr>
        <w:t>07</w:t>
      </w:r>
      <w:r w:rsidRPr="00BA140A">
        <w:rPr>
          <w:rFonts w:ascii="Times New Roman" w:eastAsia="標楷體" w:hAnsi="Times New Roman"/>
          <w:sz w:val="20"/>
          <w:szCs w:val="20"/>
        </w:rPr>
        <w:t>〕</w:t>
      </w:r>
      <w:r w:rsidR="003E7F35" w:rsidRPr="00BA140A">
        <w:rPr>
          <w:rFonts w:ascii="Times New Roman" w:eastAsia="標楷體" w:hAnsi="Times New Roman"/>
          <w:szCs w:val="24"/>
        </w:rPr>
        <w:t>若其</w:t>
      </w:r>
      <w:r w:rsidR="00217E1E" w:rsidRPr="00BA140A">
        <w:rPr>
          <w:rStyle w:val="a9"/>
          <w:rFonts w:ascii="Times New Roman" w:eastAsia="標楷體" w:hAnsi="Times New Roman"/>
          <w:szCs w:val="24"/>
        </w:rPr>
        <w:footnoteReference w:id="29"/>
      </w:r>
      <w:r w:rsidR="003E7F35" w:rsidRPr="00BA140A">
        <w:rPr>
          <w:rFonts w:ascii="Times New Roman" w:eastAsia="標楷體" w:hAnsi="Times New Roman"/>
          <w:szCs w:val="24"/>
        </w:rPr>
        <w:t>未有受</w:t>
      </w:r>
      <w:r w:rsidR="00B573D7" w:rsidRPr="00BA140A">
        <w:rPr>
          <w:rFonts w:ascii="Times New Roman" w:eastAsia="標楷體" w:hAnsi="Times New Roman"/>
          <w:szCs w:val="24"/>
        </w:rPr>
        <w:t>，</w:t>
      </w:r>
      <w:r w:rsidR="003E7F35" w:rsidRPr="00BA140A">
        <w:rPr>
          <w:rFonts w:ascii="Times New Roman" w:eastAsia="標楷體" w:hAnsi="Times New Roman"/>
          <w:szCs w:val="24"/>
        </w:rPr>
        <w:t>所受不名受</w:t>
      </w:r>
      <w:r w:rsidR="00B573D7" w:rsidRPr="00BA140A">
        <w:rPr>
          <w:rFonts w:ascii="Times New Roman" w:eastAsia="標楷體" w:hAnsi="Times New Roman"/>
          <w:szCs w:val="24"/>
        </w:rPr>
        <w:t>，</w:t>
      </w:r>
      <w:r w:rsidR="003E7F35" w:rsidRPr="00BA140A">
        <w:rPr>
          <w:rFonts w:ascii="Times New Roman" w:eastAsia="標楷體" w:hAnsi="Times New Roman"/>
          <w:szCs w:val="24"/>
        </w:rPr>
        <w:t>無有無受法</w:t>
      </w:r>
      <w:r w:rsidR="00B573D7" w:rsidRPr="00BA140A">
        <w:rPr>
          <w:rFonts w:ascii="Times New Roman" w:eastAsia="標楷體" w:hAnsi="Times New Roman"/>
          <w:szCs w:val="24"/>
        </w:rPr>
        <w:t>，</w:t>
      </w:r>
      <w:r w:rsidR="003E7F35" w:rsidRPr="00BA140A">
        <w:rPr>
          <w:rFonts w:ascii="Times New Roman" w:eastAsia="標楷體" w:hAnsi="Times New Roman"/>
          <w:szCs w:val="24"/>
        </w:rPr>
        <w:t>而名為如來</w:t>
      </w:r>
      <w:r w:rsidR="00365A1B" w:rsidRPr="00BA140A">
        <w:rPr>
          <w:rFonts w:ascii="Times New Roman" w:eastAsia="標楷體" w:hAnsi="Times New Roman" w:hint="eastAsia"/>
          <w:szCs w:val="24"/>
        </w:rPr>
        <w:t>。</w:t>
      </w:r>
      <w:r w:rsidR="00420D86" w:rsidRPr="00BA140A">
        <w:rPr>
          <w:rStyle w:val="a9"/>
          <w:rFonts w:ascii="Times New Roman" w:hAnsi="Times New Roman"/>
          <w:szCs w:val="24"/>
        </w:rPr>
        <w:footnoteReference w:id="30"/>
      </w:r>
    </w:p>
    <w:p w:rsidR="003E30EB" w:rsidRPr="00BA140A" w:rsidRDefault="0097108E" w:rsidP="007D2EB5">
      <w:pPr>
        <w:ind w:leftChars="250" w:left="600"/>
        <w:outlineLvl w:val="5"/>
        <w:rPr>
          <w:rFonts w:ascii="Times New Roman" w:hAnsi="Times New Roman"/>
          <w:b/>
          <w:sz w:val="20"/>
          <w:szCs w:val="20"/>
          <w:bdr w:val="single" w:sz="4" w:space="0" w:color="auto"/>
        </w:rPr>
      </w:pPr>
      <w:r w:rsidRPr="00BA140A">
        <w:rPr>
          <w:rFonts w:ascii="Times New Roman" w:hAnsi="Times New Roman"/>
          <w:b/>
          <w:sz w:val="20"/>
          <w:szCs w:val="20"/>
          <w:bdr w:val="single" w:sz="4" w:space="0" w:color="auto"/>
        </w:rPr>
        <w:lastRenderedPageBreak/>
        <w:t>（</w:t>
      </w:r>
      <w:r w:rsidRPr="00BA140A">
        <w:rPr>
          <w:rFonts w:ascii="Times New Roman" w:hAnsi="Times New Roman"/>
          <w:b/>
          <w:sz w:val="20"/>
          <w:szCs w:val="20"/>
          <w:bdr w:val="single" w:sz="4" w:space="0" w:color="auto"/>
        </w:rPr>
        <w:t>1</w:t>
      </w:r>
      <w:r w:rsidRPr="00BA140A">
        <w:rPr>
          <w:rFonts w:ascii="Times New Roman" w:hAnsi="Times New Roman"/>
          <w:b/>
          <w:sz w:val="20"/>
          <w:szCs w:val="20"/>
          <w:bdr w:val="single" w:sz="4" w:space="0" w:color="auto"/>
        </w:rPr>
        <w:t>）</w:t>
      </w:r>
      <w:r w:rsidR="003E30EB" w:rsidRPr="00BA140A">
        <w:rPr>
          <w:rFonts w:ascii="Times New Roman" w:hAnsi="Times New Roman" w:hint="eastAsia"/>
          <w:b/>
          <w:sz w:val="20"/>
          <w:szCs w:val="20"/>
          <w:bdr w:val="single" w:sz="4" w:space="0" w:color="auto"/>
        </w:rPr>
        <w:t>略說</w:t>
      </w:r>
      <w:r w:rsidR="003E30EB" w:rsidRPr="00BA140A">
        <w:rPr>
          <w:rFonts w:ascii="Times New Roman" w:hAnsi="Times New Roman"/>
          <w:sz w:val="20"/>
          <w:szCs w:val="20"/>
        </w:rPr>
        <w:t>（</w:t>
      </w:r>
      <w:r w:rsidR="003E30EB" w:rsidRPr="00BA140A">
        <w:rPr>
          <w:rFonts w:ascii="Times New Roman" w:hAnsi="Times New Roman" w:hint="eastAsia"/>
          <w:sz w:val="20"/>
          <w:szCs w:val="20"/>
        </w:rPr>
        <w:t>p</w:t>
      </w:r>
      <w:r w:rsidR="003E30EB" w:rsidRPr="00BA140A">
        <w:rPr>
          <w:rFonts w:ascii="Times New Roman" w:hAnsi="Times New Roman"/>
          <w:sz w:val="20"/>
          <w:szCs w:val="20"/>
        </w:rPr>
        <w:t>.401</w:t>
      </w:r>
      <w:r w:rsidR="003E30EB" w:rsidRPr="00BA140A">
        <w:rPr>
          <w:rFonts w:ascii="Times New Roman" w:hAnsi="Times New Roman"/>
          <w:sz w:val="20"/>
          <w:szCs w:val="20"/>
        </w:rPr>
        <w:t>）</w:t>
      </w:r>
    </w:p>
    <w:p w:rsidR="003E30EB" w:rsidRPr="00BA140A" w:rsidRDefault="003E30EB" w:rsidP="007D2EB5">
      <w:pPr>
        <w:ind w:leftChars="250" w:left="600"/>
        <w:outlineLvl w:val="5"/>
        <w:rPr>
          <w:rFonts w:ascii="Times New Roman" w:hAnsi="Times New Roman"/>
          <w:b/>
          <w:sz w:val="20"/>
          <w:szCs w:val="20"/>
          <w:bdr w:val="single" w:sz="4" w:space="0" w:color="auto"/>
        </w:rPr>
      </w:pPr>
      <w:r w:rsidRPr="00BA140A">
        <w:rPr>
          <w:rFonts w:ascii="Times New Roman" w:hAnsi="Times New Roman"/>
          <w:szCs w:val="24"/>
        </w:rPr>
        <w:t>上面是破的</w:t>
      </w:r>
      <w:r w:rsidRPr="00BA140A">
        <w:rPr>
          <w:rFonts w:ascii="Times New Roman" w:hAnsi="Times New Roman"/>
          <w:b/>
          <w:szCs w:val="24"/>
        </w:rPr>
        <w:t>始有如來</w:t>
      </w:r>
      <w:r w:rsidRPr="00BA140A">
        <w:rPr>
          <w:rFonts w:ascii="Times New Roman" w:hAnsi="Times New Roman"/>
          <w:szCs w:val="24"/>
        </w:rPr>
        <w:t>，這裡是破</w:t>
      </w:r>
      <w:r w:rsidRPr="00BA140A">
        <w:rPr>
          <w:rFonts w:ascii="Times New Roman" w:hAnsi="Times New Roman"/>
          <w:b/>
          <w:szCs w:val="24"/>
        </w:rPr>
        <w:t>本有如來</w:t>
      </w:r>
      <w:r w:rsidRPr="00BA140A">
        <w:rPr>
          <w:rFonts w:ascii="Times New Roman" w:hAnsi="Times New Roman"/>
          <w:szCs w:val="24"/>
        </w:rPr>
        <w:t>。</w:t>
      </w:r>
    </w:p>
    <w:p w:rsidR="003E30EB" w:rsidRPr="00BA140A" w:rsidRDefault="003E30EB" w:rsidP="003E30EB">
      <w:pPr>
        <w:spacing w:beforeLines="30" w:before="108"/>
        <w:ind w:leftChars="250" w:left="600"/>
        <w:outlineLvl w:val="5"/>
        <w:rPr>
          <w:rFonts w:ascii="Times New Roman" w:hAnsi="Times New Roman"/>
          <w:b/>
          <w:sz w:val="20"/>
          <w:szCs w:val="20"/>
          <w:bdr w:val="single" w:sz="4" w:space="0" w:color="auto"/>
        </w:rPr>
      </w:pPr>
      <w:r w:rsidRPr="00BA140A">
        <w:rPr>
          <w:rFonts w:ascii="Times New Roman" w:hAnsi="Times New Roman"/>
          <w:b/>
          <w:sz w:val="20"/>
          <w:szCs w:val="20"/>
          <w:bdr w:val="single" w:sz="4" w:space="0" w:color="auto"/>
        </w:rPr>
        <w:t>（</w:t>
      </w:r>
      <w:r w:rsidRPr="00BA140A">
        <w:rPr>
          <w:rFonts w:ascii="Times New Roman" w:hAnsi="Times New Roman" w:hint="eastAsia"/>
          <w:b/>
          <w:sz w:val="20"/>
          <w:szCs w:val="20"/>
          <w:bdr w:val="single" w:sz="4" w:space="0" w:color="auto"/>
        </w:rPr>
        <w:t>2</w:t>
      </w:r>
      <w:r w:rsidRPr="00BA140A">
        <w:rPr>
          <w:rFonts w:ascii="Times New Roman" w:hAnsi="Times New Roman"/>
          <w:b/>
          <w:sz w:val="20"/>
          <w:szCs w:val="20"/>
          <w:bdr w:val="single" w:sz="4" w:space="0" w:color="auto"/>
        </w:rPr>
        <w:t>）</w:t>
      </w:r>
      <w:r w:rsidRPr="00BA140A">
        <w:rPr>
          <w:rFonts w:ascii="Times New Roman" w:hAnsi="Times New Roman" w:hint="eastAsia"/>
          <w:b/>
          <w:sz w:val="20"/>
          <w:szCs w:val="20"/>
          <w:bdr w:val="single" w:sz="4" w:space="0" w:color="auto"/>
        </w:rPr>
        <w:t>詳明</w:t>
      </w:r>
      <w:r w:rsidR="00F03371" w:rsidRPr="00BA140A">
        <w:rPr>
          <w:rFonts w:ascii="Times New Roman" w:hAnsi="Times New Roman"/>
          <w:sz w:val="20"/>
          <w:szCs w:val="20"/>
        </w:rPr>
        <w:t>（</w:t>
      </w:r>
      <w:r w:rsidR="00F03371" w:rsidRPr="00BA140A">
        <w:rPr>
          <w:rFonts w:ascii="Times New Roman" w:hAnsi="Times New Roman" w:hint="eastAsia"/>
          <w:sz w:val="20"/>
          <w:szCs w:val="20"/>
        </w:rPr>
        <w:t>pp</w:t>
      </w:r>
      <w:r w:rsidR="00F03371" w:rsidRPr="00BA140A">
        <w:rPr>
          <w:rFonts w:ascii="Times New Roman" w:hAnsi="Times New Roman"/>
          <w:sz w:val="20"/>
          <w:szCs w:val="20"/>
        </w:rPr>
        <w:t>.401-402</w:t>
      </w:r>
      <w:r w:rsidR="00F03371" w:rsidRPr="00BA140A">
        <w:rPr>
          <w:rFonts w:ascii="Times New Roman" w:hAnsi="Times New Roman"/>
          <w:sz w:val="20"/>
          <w:szCs w:val="20"/>
        </w:rPr>
        <w:t>）</w:t>
      </w:r>
    </w:p>
    <w:p w:rsidR="003E30EB" w:rsidRPr="00BA140A" w:rsidRDefault="003E30EB" w:rsidP="003E30EB">
      <w:pPr>
        <w:ind w:leftChars="300" w:left="720"/>
        <w:outlineLvl w:val="5"/>
        <w:rPr>
          <w:rFonts w:ascii="Times New Roman" w:hAnsi="Times New Roman"/>
          <w:b/>
          <w:sz w:val="20"/>
          <w:szCs w:val="20"/>
          <w:bdr w:val="single" w:sz="4" w:space="0" w:color="auto"/>
        </w:rPr>
      </w:pPr>
      <w:r w:rsidRPr="00BA140A">
        <w:rPr>
          <w:rFonts w:ascii="Times New Roman" w:hAnsi="Times New Roman" w:hint="eastAsia"/>
          <w:b/>
          <w:sz w:val="20"/>
          <w:szCs w:val="20"/>
          <w:bdr w:val="single" w:sz="4" w:space="0" w:color="auto"/>
        </w:rPr>
        <w:t>A</w:t>
      </w:r>
      <w:r w:rsidRPr="00BA140A">
        <w:rPr>
          <w:rFonts w:ascii="Times New Roman" w:hAnsi="Times New Roman" w:hint="eastAsia"/>
          <w:b/>
          <w:sz w:val="20"/>
          <w:szCs w:val="20"/>
          <w:bdr w:val="single" w:sz="4" w:space="0" w:color="auto"/>
        </w:rPr>
        <w:t>、外人執：</w:t>
      </w:r>
      <w:r w:rsidRPr="00BA140A">
        <w:rPr>
          <w:rFonts w:ascii="Times New Roman" w:hAnsi="Times New Roman"/>
          <w:b/>
          <w:sz w:val="20"/>
          <w:szCs w:val="20"/>
          <w:bdr w:val="single" w:sz="4" w:space="0" w:color="auto"/>
        </w:rPr>
        <w:t>先有如來</w:t>
      </w:r>
      <w:r w:rsidR="00694CA4" w:rsidRPr="00BA140A">
        <w:rPr>
          <w:rFonts w:ascii="Times New Roman" w:hAnsi="Times New Roman" w:hint="eastAsia"/>
          <w:b/>
          <w:sz w:val="20"/>
          <w:szCs w:val="20"/>
          <w:bdr w:val="single" w:sz="4" w:space="0" w:color="auto"/>
        </w:rPr>
        <w:t>，取五陰而施設如來</w:t>
      </w:r>
      <w:r w:rsidRPr="00BA140A">
        <w:rPr>
          <w:rFonts w:asciiTheme="majorEastAsia" w:eastAsiaTheme="majorEastAsia" w:hAnsiTheme="majorEastAsia"/>
          <w:b/>
          <w:sz w:val="20"/>
          <w:szCs w:val="20"/>
          <w:bdr w:val="single" w:sz="4" w:space="0" w:color="auto"/>
        </w:rPr>
        <w:t>──</w:t>
      </w:r>
      <w:r w:rsidRPr="00BA140A">
        <w:rPr>
          <w:rFonts w:ascii="Times New Roman" w:hAnsi="Times New Roman"/>
          <w:b/>
          <w:sz w:val="20"/>
          <w:szCs w:val="20"/>
          <w:bdr w:val="single" w:sz="4" w:space="0" w:color="auto"/>
          <w:shd w:val="pct15" w:color="auto" w:fill="FFFFFF"/>
        </w:rPr>
        <w:t>釋第</w:t>
      </w:r>
      <w:r w:rsidRPr="00BA140A">
        <w:rPr>
          <w:rFonts w:ascii="Times New Roman" w:hAnsi="Times New Roman"/>
          <w:b/>
          <w:sz w:val="20"/>
          <w:szCs w:val="20"/>
          <w:bdr w:val="single" w:sz="4" w:space="0" w:color="auto"/>
          <w:shd w:val="pct15" w:color="auto" w:fill="FFFFFF"/>
        </w:rPr>
        <w:t>5</w:t>
      </w:r>
      <w:r w:rsidRPr="00BA140A">
        <w:rPr>
          <w:rFonts w:ascii="Times New Roman" w:hAnsi="Times New Roman"/>
          <w:b/>
          <w:sz w:val="20"/>
          <w:szCs w:val="20"/>
          <w:bdr w:val="single" w:sz="4" w:space="0" w:color="auto"/>
          <w:shd w:val="pct15" w:color="auto" w:fill="FFFFFF"/>
        </w:rPr>
        <w:t>頌</w:t>
      </w:r>
      <w:r w:rsidRPr="00BA140A">
        <w:rPr>
          <w:rStyle w:val="a9"/>
          <w:rFonts w:ascii="Times New Roman" w:hAnsi="Times New Roman"/>
          <w:szCs w:val="20"/>
        </w:rPr>
        <w:footnoteReference w:id="31"/>
      </w:r>
      <w:r w:rsidRPr="00BA140A">
        <w:rPr>
          <w:rFonts w:ascii="Times New Roman" w:hAnsi="Times New Roman"/>
          <w:sz w:val="20"/>
          <w:szCs w:val="20"/>
        </w:rPr>
        <w:t>（</w:t>
      </w:r>
      <w:r w:rsidRPr="00BA140A">
        <w:rPr>
          <w:rFonts w:ascii="Times New Roman" w:hAnsi="Times New Roman" w:hint="eastAsia"/>
          <w:sz w:val="20"/>
          <w:szCs w:val="20"/>
        </w:rPr>
        <w:t>p</w:t>
      </w:r>
      <w:r w:rsidRPr="00BA140A">
        <w:rPr>
          <w:rFonts w:ascii="Times New Roman" w:hAnsi="Times New Roman"/>
          <w:sz w:val="20"/>
          <w:szCs w:val="20"/>
        </w:rPr>
        <w:t>.401</w:t>
      </w:r>
      <w:r w:rsidRPr="00BA140A">
        <w:rPr>
          <w:rFonts w:ascii="Times New Roman" w:hAnsi="Times New Roman"/>
          <w:sz w:val="20"/>
          <w:szCs w:val="20"/>
        </w:rPr>
        <w:t>）</w:t>
      </w:r>
    </w:p>
    <w:p w:rsidR="00AC03A3" w:rsidRPr="00BA140A" w:rsidRDefault="003E7F35" w:rsidP="007D2EB5">
      <w:pPr>
        <w:ind w:leftChars="300" w:left="720"/>
        <w:outlineLvl w:val="6"/>
        <w:rPr>
          <w:rFonts w:ascii="Times New Roman" w:hAnsi="Times New Roman"/>
          <w:szCs w:val="24"/>
        </w:rPr>
      </w:pPr>
      <w:r w:rsidRPr="00BA140A">
        <w:rPr>
          <w:rFonts w:ascii="Times New Roman" w:hAnsi="Times New Roman"/>
          <w:szCs w:val="24"/>
        </w:rPr>
        <w:t>第一頌</w:t>
      </w:r>
      <w:r w:rsidR="00F829CD" w:rsidRPr="00BA140A">
        <w:rPr>
          <w:rFonts w:ascii="Times New Roman" w:hAnsi="Times New Roman"/>
          <w:sz w:val="20"/>
          <w:szCs w:val="20"/>
        </w:rPr>
        <w:t>（第</w:t>
      </w:r>
      <w:r w:rsidR="00F829CD" w:rsidRPr="00BA140A">
        <w:rPr>
          <w:rFonts w:ascii="Times New Roman" w:hAnsi="Times New Roman"/>
          <w:sz w:val="20"/>
          <w:szCs w:val="20"/>
        </w:rPr>
        <w:t>5</w:t>
      </w:r>
      <w:r w:rsidR="00F829CD" w:rsidRPr="00BA140A">
        <w:rPr>
          <w:rFonts w:ascii="Times New Roman" w:hAnsi="Times New Roman"/>
          <w:sz w:val="20"/>
          <w:szCs w:val="20"/>
        </w:rPr>
        <w:t>頌）</w:t>
      </w:r>
      <w:r w:rsidRPr="00BA140A">
        <w:rPr>
          <w:rFonts w:ascii="Times New Roman" w:hAnsi="Times New Roman"/>
          <w:szCs w:val="24"/>
        </w:rPr>
        <w:t>，敘述外人的意見：我說的如來，「</w:t>
      </w:r>
      <w:r w:rsidRPr="00BA140A">
        <w:rPr>
          <w:rFonts w:ascii="Times New Roman" w:eastAsia="標楷體" w:hAnsi="Times New Roman"/>
          <w:b/>
          <w:szCs w:val="24"/>
        </w:rPr>
        <w:t>不</w:t>
      </w:r>
      <w:r w:rsidRPr="00BA140A">
        <w:rPr>
          <w:rFonts w:ascii="Times New Roman" w:hAnsi="Times New Roman"/>
          <w:szCs w:val="24"/>
        </w:rPr>
        <w:t>」是「</w:t>
      </w:r>
      <w:r w:rsidRPr="00BA140A">
        <w:rPr>
          <w:rFonts w:ascii="Times New Roman" w:eastAsia="標楷體" w:hAnsi="Times New Roman"/>
          <w:b/>
          <w:szCs w:val="24"/>
        </w:rPr>
        <w:t>因五陰</w:t>
      </w:r>
      <w:r w:rsidRPr="00BA140A">
        <w:rPr>
          <w:rFonts w:ascii="Times New Roman" w:hAnsi="Times New Roman"/>
          <w:szCs w:val="24"/>
        </w:rPr>
        <w:t>」而有的，是在五陰之外，預「</w:t>
      </w:r>
      <w:r w:rsidRPr="00BA140A">
        <w:rPr>
          <w:rFonts w:ascii="Times New Roman" w:eastAsia="標楷體" w:hAnsi="Times New Roman"/>
          <w:b/>
          <w:szCs w:val="24"/>
        </w:rPr>
        <w:t>先</w:t>
      </w:r>
      <w:r w:rsidRPr="00BA140A">
        <w:rPr>
          <w:rFonts w:ascii="Times New Roman" w:hAnsi="Times New Roman"/>
          <w:szCs w:val="24"/>
        </w:rPr>
        <w:t>」就「</w:t>
      </w:r>
      <w:r w:rsidRPr="00BA140A">
        <w:rPr>
          <w:rFonts w:ascii="Times New Roman" w:eastAsia="標楷體" w:hAnsi="Times New Roman"/>
          <w:b/>
          <w:szCs w:val="24"/>
        </w:rPr>
        <w:t>有</w:t>
      </w:r>
      <w:r w:rsidRPr="00BA140A">
        <w:rPr>
          <w:rFonts w:ascii="Times New Roman" w:hAnsi="Times New Roman"/>
          <w:szCs w:val="24"/>
        </w:rPr>
        <w:t>」這「</w:t>
      </w:r>
      <w:r w:rsidRPr="00BA140A">
        <w:rPr>
          <w:rFonts w:ascii="Times New Roman" w:eastAsia="標楷體" w:hAnsi="Times New Roman"/>
          <w:b/>
          <w:szCs w:val="24"/>
        </w:rPr>
        <w:t>如來</w:t>
      </w:r>
      <w:r w:rsidRPr="00BA140A">
        <w:rPr>
          <w:rFonts w:ascii="Times New Roman" w:hAnsi="Times New Roman"/>
          <w:szCs w:val="24"/>
        </w:rPr>
        <w:t>」的存在。不過沒有受陰之前，我們不知道有這如來性存在；現在「</w:t>
      </w:r>
      <w:r w:rsidRPr="00BA140A">
        <w:rPr>
          <w:rFonts w:ascii="Times New Roman" w:eastAsia="標楷體" w:hAnsi="Times New Roman"/>
          <w:b/>
          <w:szCs w:val="24"/>
        </w:rPr>
        <w:t>受</w:t>
      </w:r>
      <w:r w:rsidRPr="00BA140A">
        <w:rPr>
          <w:rFonts w:ascii="Times New Roman" w:eastAsia="標楷體" w:hAnsi="Times New Roman"/>
          <w:szCs w:val="24"/>
        </w:rPr>
        <w:t>」</w:t>
      </w:r>
      <w:r w:rsidRPr="00BA140A">
        <w:rPr>
          <w:rFonts w:ascii="Times New Roman" w:hAnsi="Times New Roman"/>
          <w:szCs w:val="24"/>
        </w:rPr>
        <w:t>了這五「</w:t>
      </w:r>
      <w:r w:rsidRPr="00BA140A">
        <w:rPr>
          <w:rFonts w:ascii="Times New Roman" w:eastAsia="標楷體" w:hAnsi="Times New Roman"/>
          <w:b/>
          <w:szCs w:val="24"/>
        </w:rPr>
        <w:t>陰</w:t>
      </w:r>
      <w:r w:rsidRPr="00BA140A">
        <w:rPr>
          <w:rFonts w:ascii="Times New Roman" w:eastAsia="標楷體" w:hAnsi="Times New Roman"/>
          <w:szCs w:val="24"/>
        </w:rPr>
        <w:t>」</w:t>
      </w:r>
      <w:r w:rsidRPr="00BA140A">
        <w:rPr>
          <w:rFonts w:ascii="Times New Roman" w:hAnsi="Times New Roman"/>
          <w:szCs w:val="24"/>
        </w:rPr>
        <w:t>，依蘊安立，所以我們就「</w:t>
      </w:r>
      <w:r w:rsidRPr="00BA140A">
        <w:rPr>
          <w:rFonts w:ascii="Times New Roman" w:eastAsia="標楷體" w:hAnsi="Times New Roman"/>
          <w:b/>
          <w:szCs w:val="24"/>
        </w:rPr>
        <w:t>說</w:t>
      </w:r>
      <w:r w:rsidRPr="00BA140A">
        <w:rPr>
          <w:rFonts w:ascii="Times New Roman" w:hAnsi="Times New Roman"/>
          <w:szCs w:val="24"/>
        </w:rPr>
        <w:t>」他「</w:t>
      </w:r>
      <w:r w:rsidRPr="00BA140A">
        <w:rPr>
          <w:rFonts w:ascii="Times New Roman" w:eastAsia="標楷體" w:hAnsi="Times New Roman"/>
          <w:b/>
          <w:szCs w:val="24"/>
        </w:rPr>
        <w:t>為如來</w:t>
      </w:r>
      <w:r w:rsidRPr="00BA140A">
        <w:rPr>
          <w:rFonts w:ascii="Times New Roman" w:hAnsi="Times New Roman"/>
          <w:szCs w:val="24"/>
        </w:rPr>
        <w:t>」。</w:t>
      </w:r>
    </w:p>
    <w:p w:rsidR="00AC03A3" w:rsidRPr="00BA140A" w:rsidRDefault="003E7F35" w:rsidP="00F03371">
      <w:pPr>
        <w:spacing w:beforeLines="30" w:before="108" w:afterLines="30" w:after="108"/>
        <w:ind w:leftChars="300" w:left="720"/>
        <w:rPr>
          <w:rFonts w:ascii="Times New Roman" w:hAnsi="Times New Roman"/>
          <w:szCs w:val="24"/>
        </w:rPr>
      </w:pPr>
      <w:r w:rsidRPr="00BA140A">
        <w:rPr>
          <w:rFonts w:ascii="Times New Roman" w:hAnsi="Times New Roman"/>
          <w:szCs w:val="24"/>
        </w:rPr>
        <w:t>這思想，與前〈觀本住品〉說離眼耳等根</w:t>
      </w:r>
      <w:r w:rsidR="00A432FA" w:rsidRPr="00BA140A">
        <w:rPr>
          <w:rFonts w:ascii="Times New Roman" w:hAnsi="Times New Roman"/>
          <w:szCs w:val="24"/>
        </w:rPr>
        <w:t>、</w:t>
      </w:r>
      <w:r w:rsidRPr="00BA140A">
        <w:rPr>
          <w:rFonts w:ascii="Times New Roman" w:hAnsi="Times New Roman"/>
          <w:szCs w:val="24"/>
        </w:rPr>
        <w:t>苦樂等法，先有本住是一樣的。</w:t>
      </w:r>
      <w:r w:rsidR="00A75D96" w:rsidRPr="00BA140A">
        <w:rPr>
          <w:rStyle w:val="a9"/>
          <w:rFonts w:ascii="Times New Roman" w:hAnsi="Times New Roman"/>
          <w:szCs w:val="24"/>
        </w:rPr>
        <w:footnoteReference w:id="32"/>
      </w:r>
    </w:p>
    <w:p w:rsidR="009C60A3" w:rsidRPr="00BA140A" w:rsidRDefault="003E7F35" w:rsidP="00694CA4">
      <w:pPr>
        <w:ind w:leftChars="300" w:left="720"/>
        <w:rPr>
          <w:rFonts w:ascii="Times New Roman" w:hAnsi="Times New Roman"/>
          <w:szCs w:val="24"/>
        </w:rPr>
      </w:pPr>
      <w:r w:rsidRPr="00BA140A">
        <w:rPr>
          <w:rFonts w:ascii="Times New Roman" w:hAnsi="Times New Roman"/>
          <w:szCs w:val="24"/>
        </w:rPr>
        <w:t>後期大乘佛法說本具法身，為先有的如來；受陰後的如來，是法身應化人間的如來，是從本垂跡</w:t>
      </w:r>
      <w:r w:rsidR="00217BAE" w:rsidRPr="00BA140A">
        <w:rPr>
          <w:rStyle w:val="a9"/>
          <w:rFonts w:ascii="Times New Roman" w:hAnsi="Times New Roman"/>
          <w:szCs w:val="24"/>
        </w:rPr>
        <w:footnoteReference w:id="33"/>
      </w:r>
      <w:r w:rsidRPr="00BA140A">
        <w:rPr>
          <w:rFonts w:ascii="Times New Roman" w:hAnsi="Times New Roman"/>
          <w:szCs w:val="24"/>
        </w:rPr>
        <w:t>的。從垂跡的如來，知道法身本有，久證常身。</w:t>
      </w:r>
    </w:p>
    <w:p w:rsidR="00DB1CD8" w:rsidRPr="00BA140A" w:rsidRDefault="003E7F35" w:rsidP="00F03371">
      <w:pPr>
        <w:spacing w:beforeLines="30" w:before="108" w:afterLines="30" w:after="108"/>
        <w:ind w:leftChars="300" w:left="720"/>
        <w:rPr>
          <w:rFonts w:ascii="Times New Roman" w:hAnsi="Times New Roman"/>
          <w:szCs w:val="24"/>
        </w:rPr>
      </w:pPr>
      <w:r w:rsidRPr="00BA140A">
        <w:rPr>
          <w:rFonts w:ascii="Times New Roman" w:hAnsi="Times New Roman"/>
          <w:szCs w:val="24"/>
        </w:rPr>
        <w:t>不過，這裡還是以外道為所破的主要對象。</w:t>
      </w:r>
    </w:p>
    <w:p w:rsidR="00DB1CD8" w:rsidRPr="00BA140A" w:rsidRDefault="0097108E" w:rsidP="00C675D0">
      <w:pPr>
        <w:ind w:leftChars="300" w:left="720"/>
        <w:outlineLvl w:val="6"/>
        <w:rPr>
          <w:rFonts w:ascii="Times New Roman" w:eastAsia="標楷體" w:hAnsi="Times New Roman"/>
          <w:sz w:val="20"/>
          <w:szCs w:val="20"/>
        </w:rPr>
      </w:pPr>
      <w:r w:rsidRPr="00BA140A">
        <w:rPr>
          <w:rFonts w:ascii="Times New Roman" w:hAnsi="Times New Roman"/>
          <w:b/>
          <w:sz w:val="20"/>
          <w:szCs w:val="20"/>
          <w:bdr w:val="single" w:sz="4" w:space="0" w:color="auto"/>
        </w:rPr>
        <w:t>B</w:t>
      </w:r>
      <w:r w:rsidRPr="00BA140A">
        <w:rPr>
          <w:rFonts w:ascii="Times New Roman" w:hAnsi="Times New Roman"/>
          <w:b/>
          <w:sz w:val="20"/>
          <w:szCs w:val="20"/>
          <w:bdr w:val="single" w:sz="4" w:space="0" w:color="auto"/>
        </w:rPr>
        <w:t>、</w:t>
      </w:r>
      <w:r w:rsidR="00C212C5" w:rsidRPr="00BA140A">
        <w:rPr>
          <w:rFonts w:ascii="Times New Roman" w:hAnsi="Times New Roman" w:hint="eastAsia"/>
          <w:b/>
          <w:sz w:val="20"/>
          <w:szCs w:val="20"/>
          <w:bdr w:val="single" w:sz="4" w:space="0" w:color="auto"/>
        </w:rPr>
        <w:t>論主破：</w:t>
      </w:r>
      <w:r w:rsidR="00F03371" w:rsidRPr="00BA140A">
        <w:rPr>
          <w:rFonts w:ascii="Times New Roman" w:hAnsi="Times New Roman" w:hint="eastAsia"/>
          <w:b/>
          <w:sz w:val="20"/>
          <w:szCs w:val="20"/>
          <w:bdr w:val="single" w:sz="4" w:space="0" w:color="auto"/>
        </w:rPr>
        <w:t>未受</w:t>
      </w:r>
      <w:r w:rsidR="00474E53" w:rsidRPr="00BA140A">
        <w:rPr>
          <w:rFonts w:ascii="Times New Roman" w:hAnsi="Times New Roman"/>
          <w:b/>
          <w:sz w:val="20"/>
          <w:szCs w:val="20"/>
          <w:bdr w:val="single" w:sz="4" w:space="0" w:color="auto"/>
        </w:rPr>
        <w:t>五陰</w:t>
      </w:r>
      <w:r w:rsidR="00F03371" w:rsidRPr="00BA140A">
        <w:rPr>
          <w:rFonts w:ascii="Times New Roman" w:hAnsi="Times New Roman" w:hint="eastAsia"/>
          <w:b/>
          <w:sz w:val="20"/>
          <w:szCs w:val="20"/>
          <w:bdr w:val="single" w:sz="4" w:space="0" w:color="auto"/>
        </w:rPr>
        <w:t>前無如來，既無如來，如何依取五陰而施設為如來</w:t>
      </w:r>
      <w:r w:rsidR="00EB0CE1" w:rsidRPr="00BA140A">
        <w:rPr>
          <w:rFonts w:asciiTheme="majorEastAsia" w:eastAsiaTheme="majorEastAsia" w:hAnsiTheme="majorEastAsia"/>
          <w:b/>
          <w:sz w:val="20"/>
          <w:szCs w:val="20"/>
          <w:bdr w:val="single" w:sz="4" w:space="0" w:color="auto"/>
        </w:rPr>
        <w:t>──</w:t>
      </w:r>
      <w:r w:rsidR="00DB1CD8" w:rsidRPr="00BA140A">
        <w:rPr>
          <w:rFonts w:ascii="Times New Roman" w:hAnsi="Times New Roman"/>
          <w:b/>
          <w:sz w:val="20"/>
          <w:szCs w:val="20"/>
          <w:bdr w:val="single" w:sz="4" w:space="0" w:color="auto"/>
          <w:shd w:val="pct15" w:color="auto" w:fill="FFFFFF"/>
        </w:rPr>
        <w:t>釋第</w:t>
      </w:r>
      <w:r w:rsidR="00DB1CD8" w:rsidRPr="00BA140A">
        <w:rPr>
          <w:rFonts w:ascii="Times New Roman" w:hAnsi="Times New Roman"/>
          <w:b/>
          <w:sz w:val="20"/>
          <w:szCs w:val="20"/>
          <w:bdr w:val="single" w:sz="4" w:space="0" w:color="auto"/>
          <w:shd w:val="pct15" w:color="auto" w:fill="FFFFFF"/>
        </w:rPr>
        <w:t>6</w:t>
      </w:r>
      <w:r w:rsidR="00DB1CD8" w:rsidRPr="00BA140A">
        <w:rPr>
          <w:rFonts w:ascii="Times New Roman" w:hAnsi="Times New Roman"/>
          <w:b/>
          <w:sz w:val="20"/>
          <w:szCs w:val="20"/>
          <w:bdr w:val="single" w:sz="4" w:space="0" w:color="auto"/>
          <w:shd w:val="pct15" w:color="auto" w:fill="FFFFFF"/>
        </w:rPr>
        <w:t>頌</w:t>
      </w:r>
      <w:r w:rsidR="00DE36ED" w:rsidRPr="00BA140A">
        <w:rPr>
          <w:rStyle w:val="a9"/>
          <w:rFonts w:ascii="Times New Roman" w:eastAsia="標楷體" w:hAnsi="Times New Roman"/>
          <w:szCs w:val="20"/>
        </w:rPr>
        <w:footnoteReference w:id="34"/>
      </w:r>
      <w:r w:rsidR="00485251" w:rsidRPr="00BA140A">
        <w:rPr>
          <w:rFonts w:ascii="Times New Roman" w:hAnsi="Times New Roman"/>
          <w:sz w:val="20"/>
          <w:szCs w:val="20"/>
        </w:rPr>
        <w:t>（</w:t>
      </w:r>
      <w:r w:rsidR="00485251" w:rsidRPr="00BA140A">
        <w:rPr>
          <w:rFonts w:ascii="Times New Roman" w:hAnsi="Times New Roman" w:hint="eastAsia"/>
          <w:sz w:val="20"/>
          <w:szCs w:val="20"/>
        </w:rPr>
        <w:t>p</w:t>
      </w:r>
      <w:r w:rsidR="00485251" w:rsidRPr="00BA140A">
        <w:rPr>
          <w:rFonts w:ascii="Times New Roman" w:hAnsi="Times New Roman"/>
          <w:sz w:val="20"/>
          <w:szCs w:val="20"/>
        </w:rPr>
        <w:t>.401</w:t>
      </w:r>
      <w:r w:rsidR="00485251" w:rsidRPr="00BA140A">
        <w:rPr>
          <w:rFonts w:ascii="Times New Roman" w:hAnsi="Times New Roman"/>
          <w:sz w:val="20"/>
          <w:szCs w:val="20"/>
        </w:rPr>
        <w:t>）</w:t>
      </w:r>
    </w:p>
    <w:p w:rsidR="00DB1CD8" w:rsidRPr="00BA140A" w:rsidRDefault="00344717" w:rsidP="00C675D0">
      <w:pPr>
        <w:spacing w:afterLines="30" w:after="108"/>
        <w:ind w:leftChars="300" w:left="720"/>
        <w:rPr>
          <w:rFonts w:ascii="Times New Roman" w:hAnsi="Times New Roman"/>
          <w:szCs w:val="24"/>
        </w:rPr>
      </w:pPr>
      <w:r w:rsidRPr="00BA140A">
        <w:rPr>
          <w:rFonts w:ascii="Times New Roman" w:hAnsi="Times New Roman"/>
          <w:szCs w:val="24"/>
        </w:rPr>
        <w:lastRenderedPageBreak/>
        <w:t>你說未受五陰先有如來，這</w:t>
      </w:r>
      <w:r w:rsidR="00C74DDC" w:rsidRPr="00BA140A">
        <w:rPr>
          <w:rFonts w:ascii="Times New Roman" w:hAnsi="Times New Roman"/>
          <w:szCs w:val="24"/>
        </w:rPr>
        <w:t>話是不對的。</w:t>
      </w:r>
      <w:r w:rsidR="003E7F35" w:rsidRPr="00BA140A">
        <w:rPr>
          <w:rFonts w:ascii="Times New Roman" w:hAnsi="Times New Roman"/>
          <w:szCs w:val="24"/>
        </w:rPr>
        <w:t>「</w:t>
      </w:r>
      <w:r w:rsidR="003E7F35" w:rsidRPr="00BA140A">
        <w:rPr>
          <w:rFonts w:ascii="Times New Roman" w:eastAsia="標楷體" w:hAnsi="Times New Roman"/>
          <w:b/>
          <w:szCs w:val="24"/>
        </w:rPr>
        <w:t>今</w:t>
      </w:r>
      <w:r w:rsidR="003E7F35" w:rsidRPr="00BA140A">
        <w:rPr>
          <w:rFonts w:ascii="Times New Roman" w:hAnsi="Times New Roman"/>
          <w:szCs w:val="24"/>
        </w:rPr>
        <w:t>」以理智觀察，在依五陰施設以前，</w:t>
      </w:r>
      <w:r w:rsidR="003E7F35" w:rsidRPr="00BA140A">
        <w:rPr>
          <w:rFonts w:ascii="Times New Roman" w:eastAsia="標楷體" w:hAnsi="Times New Roman"/>
          <w:szCs w:val="24"/>
        </w:rPr>
        <w:t>「</w:t>
      </w:r>
      <w:r w:rsidR="003E7F35" w:rsidRPr="00BA140A">
        <w:rPr>
          <w:rFonts w:ascii="Times New Roman" w:eastAsia="標楷體" w:hAnsi="Times New Roman"/>
          <w:b/>
          <w:szCs w:val="24"/>
        </w:rPr>
        <w:t>實</w:t>
      </w:r>
      <w:r w:rsidR="003E7F35" w:rsidRPr="00BA140A">
        <w:rPr>
          <w:rFonts w:ascii="Times New Roman" w:hAnsi="Times New Roman"/>
          <w:szCs w:val="24"/>
        </w:rPr>
        <w:t>」在是沒有如來可得的。既先無如來可得，怎麼可說如來「</w:t>
      </w:r>
      <w:r w:rsidR="003E7F35" w:rsidRPr="00BA140A">
        <w:rPr>
          <w:rFonts w:ascii="Times New Roman" w:eastAsia="標楷體" w:hAnsi="Times New Roman"/>
          <w:b/>
          <w:szCs w:val="24"/>
        </w:rPr>
        <w:t>受</w:t>
      </w:r>
      <w:r w:rsidR="003E7F35" w:rsidRPr="00BA140A">
        <w:rPr>
          <w:rFonts w:ascii="Times New Roman" w:hAnsi="Times New Roman"/>
          <w:szCs w:val="24"/>
        </w:rPr>
        <w:t>」五「</w:t>
      </w:r>
      <w:r w:rsidR="003E7F35" w:rsidRPr="00BA140A">
        <w:rPr>
          <w:rFonts w:ascii="Times New Roman" w:eastAsia="標楷體" w:hAnsi="Times New Roman"/>
          <w:b/>
          <w:szCs w:val="24"/>
        </w:rPr>
        <w:t>陰</w:t>
      </w:r>
      <w:r w:rsidR="003E7F35" w:rsidRPr="00BA140A">
        <w:rPr>
          <w:rFonts w:ascii="Times New Roman" w:hAnsi="Times New Roman"/>
          <w:szCs w:val="24"/>
        </w:rPr>
        <w:t>」？所以不但不能說如來受五陰，實在是未受五陰前，根本上「</w:t>
      </w:r>
      <w:r w:rsidR="003E7F35" w:rsidRPr="00BA140A">
        <w:rPr>
          <w:rFonts w:ascii="Times New Roman" w:eastAsia="標楷體" w:hAnsi="Times New Roman"/>
          <w:b/>
          <w:szCs w:val="24"/>
        </w:rPr>
        <w:t>無</w:t>
      </w:r>
      <w:r w:rsidR="003E7F35" w:rsidRPr="00BA140A">
        <w:rPr>
          <w:rFonts w:ascii="Times New Roman" w:hAnsi="Times New Roman"/>
          <w:szCs w:val="24"/>
        </w:rPr>
        <w:t>」有「</w:t>
      </w:r>
      <w:r w:rsidR="003E7F35" w:rsidRPr="00BA140A">
        <w:rPr>
          <w:rFonts w:ascii="Times New Roman" w:eastAsia="標楷體" w:hAnsi="Times New Roman"/>
          <w:b/>
          <w:szCs w:val="24"/>
        </w:rPr>
        <w:t>如來法</w:t>
      </w:r>
      <w:r w:rsidR="003E7F35" w:rsidRPr="00BA140A">
        <w:rPr>
          <w:rFonts w:ascii="Times New Roman" w:hAnsi="Times New Roman"/>
          <w:szCs w:val="24"/>
        </w:rPr>
        <w:t>」可得。沒有五陰時，怎麼知道先有如來的存在？如同情「</w:t>
      </w:r>
      <w:r w:rsidR="003E7F35" w:rsidRPr="00BA140A">
        <w:rPr>
          <w:rFonts w:ascii="Times New Roman" w:eastAsia="標楷體" w:hAnsi="Times New Roman"/>
          <w:b/>
          <w:szCs w:val="24"/>
        </w:rPr>
        <w:t>不受</w:t>
      </w:r>
      <w:r w:rsidR="003E7F35" w:rsidRPr="00BA140A">
        <w:rPr>
          <w:rFonts w:ascii="Times New Roman" w:eastAsia="標楷體" w:hAnsi="Times New Roman"/>
          <w:szCs w:val="24"/>
        </w:rPr>
        <w:t>」</w:t>
      </w:r>
      <w:r w:rsidR="003E7F35" w:rsidRPr="00BA140A">
        <w:rPr>
          <w:rFonts w:ascii="Times New Roman" w:hAnsi="Times New Roman"/>
          <w:szCs w:val="24"/>
        </w:rPr>
        <w:t>五陰時「</w:t>
      </w:r>
      <w:r w:rsidR="003E7F35" w:rsidRPr="00BA140A">
        <w:rPr>
          <w:rFonts w:ascii="Times New Roman" w:eastAsia="標楷體" w:hAnsi="Times New Roman"/>
          <w:b/>
          <w:szCs w:val="24"/>
        </w:rPr>
        <w:t>無</w:t>
      </w:r>
      <w:r w:rsidR="003E7F35" w:rsidRPr="00BA140A">
        <w:rPr>
          <w:rFonts w:ascii="Times New Roman" w:hAnsi="Times New Roman"/>
          <w:szCs w:val="24"/>
        </w:rPr>
        <w:t>」有如來，那如來本不可得，現「</w:t>
      </w:r>
      <w:r w:rsidR="003E7F35" w:rsidRPr="00BA140A">
        <w:rPr>
          <w:rFonts w:ascii="Times New Roman" w:eastAsia="標楷體" w:hAnsi="Times New Roman"/>
          <w:b/>
          <w:szCs w:val="24"/>
        </w:rPr>
        <w:t>今當</w:t>
      </w:r>
      <w:r w:rsidR="003E7F35" w:rsidRPr="00BA140A">
        <w:rPr>
          <w:rFonts w:ascii="Times New Roman" w:hAnsi="Times New Roman"/>
          <w:szCs w:val="24"/>
        </w:rPr>
        <w:t>」以什麼東西去「</w:t>
      </w:r>
      <w:r w:rsidR="003E7F35" w:rsidRPr="00BA140A">
        <w:rPr>
          <w:rFonts w:ascii="Times New Roman" w:eastAsia="標楷體" w:hAnsi="Times New Roman"/>
          <w:b/>
          <w:szCs w:val="24"/>
        </w:rPr>
        <w:t>受</w:t>
      </w:r>
      <w:r w:rsidR="003E7F35" w:rsidRPr="00BA140A">
        <w:rPr>
          <w:rFonts w:ascii="Times New Roman" w:hAnsi="Times New Roman"/>
          <w:szCs w:val="24"/>
        </w:rPr>
        <w:t>」五陰而成為如來呢？</w:t>
      </w:r>
    </w:p>
    <w:p w:rsidR="00DB1CD8" w:rsidRPr="00BA140A" w:rsidRDefault="00F03371" w:rsidP="00482AA0">
      <w:pPr>
        <w:ind w:leftChars="300" w:left="720"/>
        <w:outlineLvl w:val="5"/>
        <w:rPr>
          <w:rFonts w:ascii="Times New Roman" w:hAnsi="Times New Roman"/>
          <w:sz w:val="20"/>
          <w:szCs w:val="20"/>
          <w:bdr w:val="single" w:sz="4" w:space="0" w:color="auto"/>
        </w:rPr>
      </w:pPr>
      <w:r w:rsidRPr="00BA140A">
        <w:rPr>
          <w:rFonts w:ascii="Times New Roman" w:hAnsi="Times New Roman" w:hint="eastAsia"/>
          <w:b/>
          <w:sz w:val="20"/>
          <w:szCs w:val="20"/>
          <w:bdr w:val="single" w:sz="4" w:space="0" w:color="auto"/>
        </w:rPr>
        <w:t>C</w:t>
      </w:r>
      <w:r w:rsidRPr="00BA140A">
        <w:rPr>
          <w:rFonts w:ascii="Times New Roman" w:hAnsi="Times New Roman" w:hint="eastAsia"/>
          <w:b/>
          <w:sz w:val="20"/>
          <w:szCs w:val="20"/>
          <w:bdr w:val="single" w:sz="4" w:space="0" w:color="auto"/>
        </w:rPr>
        <w:t>、</w:t>
      </w:r>
      <w:r w:rsidR="002A2A1A" w:rsidRPr="00BA140A">
        <w:rPr>
          <w:rFonts w:ascii="Times New Roman" w:hAnsi="Times New Roman" w:hint="eastAsia"/>
          <w:b/>
          <w:sz w:val="20"/>
          <w:szCs w:val="20"/>
          <w:bdr w:val="single" w:sz="4" w:space="0" w:color="auto"/>
        </w:rPr>
        <w:t>若未取則無五取陰</w:t>
      </w:r>
      <w:r w:rsidR="006D3780" w:rsidRPr="00BA140A">
        <w:rPr>
          <w:rFonts w:ascii="Times New Roman" w:hAnsi="Times New Roman" w:hint="eastAsia"/>
          <w:b/>
          <w:sz w:val="20"/>
          <w:szCs w:val="20"/>
          <w:bdr w:val="single" w:sz="4" w:space="0" w:color="auto"/>
        </w:rPr>
        <w:t>，</w:t>
      </w:r>
      <w:r w:rsidR="002A2A1A" w:rsidRPr="00BA140A">
        <w:rPr>
          <w:rFonts w:ascii="Times New Roman" w:hAnsi="Times New Roman" w:hint="eastAsia"/>
          <w:b/>
          <w:sz w:val="20"/>
          <w:szCs w:val="20"/>
          <w:bdr w:val="single" w:sz="4" w:space="0" w:color="auto"/>
        </w:rPr>
        <w:t>若無所取的五陰，云何有能取的如來</w:t>
      </w:r>
      <w:r w:rsidR="00EB0CE1" w:rsidRPr="00BA140A">
        <w:rPr>
          <w:rFonts w:asciiTheme="majorEastAsia" w:eastAsiaTheme="majorEastAsia" w:hAnsiTheme="majorEastAsia"/>
          <w:b/>
          <w:sz w:val="20"/>
          <w:szCs w:val="20"/>
          <w:bdr w:val="single" w:sz="4" w:space="0" w:color="auto"/>
        </w:rPr>
        <w:t>──</w:t>
      </w:r>
      <w:r w:rsidR="00DB1CD8" w:rsidRPr="00BA140A">
        <w:rPr>
          <w:rFonts w:ascii="Times New Roman" w:hAnsi="Times New Roman"/>
          <w:b/>
          <w:sz w:val="20"/>
          <w:szCs w:val="20"/>
          <w:bdr w:val="single" w:sz="4" w:space="0" w:color="auto"/>
          <w:shd w:val="pct15" w:color="auto" w:fill="FFFFFF"/>
        </w:rPr>
        <w:t>釋第</w:t>
      </w:r>
      <w:r w:rsidR="00DB1CD8" w:rsidRPr="00BA140A">
        <w:rPr>
          <w:rFonts w:ascii="Times New Roman" w:hAnsi="Times New Roman"/>
          <w:b/>
          <w:sz w:val="20"/>
          <w:szCs w:val="20"/>
          <w:bdr w:val="single" w:sz="4" w:space="0" w:color="auto"/>
          <w:shd w:val="pct15" w:color="auto" w:fill="FFFFFF"/>
        </w:rPr>
        <w:t>7</w:t>
      </w:r>
      <w:r w:rsidR="00DB1CD8" w:rsidRPr="00BA140A">
        <w:rPr>
          <w:rFonts w:ascii="Times New Roman" w:hAnsi="Times New Roman"/>
          <w:b/>
          <w:sz w:val="20"/>
          <w:szCs w:val="20"/>
          <w:bdr w:val="single" w:sz="4" w:space="0" w:color="auto"/>
          <w:shd w:val="pct15" w:color="auto" w:fill="FFFFFF"/>
        </w:rPr>
        <w:t>頌</w:t>
      </w:r>
      <w:r w:rsidR="00DE36ED" w:rsidRPr="00BA140A">
        <w:rPr>
          <w:rStyle w:val="a9"/>
          <w:rFonts w:ascii="Times New Roman" w:hAnsi="Times New Roman"/>
          <w:szCs w:val="20"/>
        </w:rPr>
        <w:footnoteReference w:id="35"/>
      </w:r>
      <w:r w:rsidR="00485251" w:rsidRPr="00BA140A">
        <w:rPr>
          <w:rFonts w:ascii="Times New Roman" w:hAnsi="Times New Roman"/>
          <w:sz w:val="20"/>
          <w:szCs w:val="20"/>
        </w:rPr>
        <w:t>（</w:t>
      </w:r>
      <w:r w:rsidR="00485251" w:rsidRPr="00BA140A">
        <w:rPr>
          <w:rFonts w:ascii="Times New Roman" w:hAnsi="Times New Roman" w:hint="eastAsia"/>
          <w:sz w:val="20"/>
          <w:szCs w:val="20"/>
        </w:rPr>
        <w:t>pp</w:t>
      </w:r>
      <w:r w:rsidR="00485251" w:rsidRPr="00BA140A">
        <w:rPr>
          <w:rFonts w:ascii="Times New Roman" w:hAnsi="Times New Roman"/>
          <w:sz w:val="20"/>
          <w:szCs w:val="20"/>
        </w:rPr>
        <w:t>.401-402</w:t>
      </w:r>
      <w:r w:rsidR="00485251" w:rsidRPr="00BA140A">
        <w:rPr>
          <w:rFonts w:ascii="Times New Roman" w:hAnsi="Times New Roman"/>
          <w:sz w:val="20"/>
          <w:szCs w:val="20"/>
        </w:rPr>
        <w:t>）</w:t>
      </w:r>
    </w:p>
    <w:p w:rsidR="002A2A1A" w:rsidRPr="00BA140A" w:rsidRDefault="003E7F35" w:rsidP="00482AA0">
      <w:pPr>
        <w:ind w:leftChars="300" w:left="720"/>
        <w:rPr>
          <w:rFonts w:ascii="Times New Roman" w:hAnsi="Times New Roman"/>
          <w:szCs w:val="24"/>
        </w:rPr>
      </w:pPr>
      <w:r w:rsidRPr="00BA140A">
        <w:rPr>
          <w:rFonts w:ascii="Times New Roman" w:hAnsi="Times New Roman"/>
          <w:szCs w:val="24"/>
        </w:rPr>
        <w:t>切勿以為在「</w:t>
      </w:r>
      <w:r w:rsidRPr="00BA140A">
        <w:rPr>
          <w:rFonts w:ascii="Times New Roman" w:eastAsia="標楷體" w:hAnsi="Times New Roman"/>
          <w:szCs w:val="24"/>
        </w:rPr>
        <w:t>未有受」</w:t>
      </w:r>
      <w:r w:rsidRPr="00BA140A">
        <w:rPr>
          <w:rFonts w:ascii="Times New Roman" w:hAnsi="Times New Roman"/>
          <w:szCs w:val="24"/>
        </w:rPr>
        <w:t>五陰的時候有所受的五陰</w:t>
      </w:r>
      <w:r w:rsidR="002A2A1A" w:rsidRPr="00BA140A">
        <w:rPr>
          <w:rFonts w:ascii="Times New Roman" w:hAnsi="Times New Roman" w:hint="eastAsia"/>
          <w:szCs w:val="24"/>
        </w:rPr>
        <w:t>。</w:t>
      </w:r>
      <w:r w:rsidRPr="00BA140A">
        <w:rPr>
          <w:rFonts w:ascii="Times New Roman" w:hAnsi="Times New Roman"/>
          <w:szCs w:val="24"/>
        </w:rPr>
        <w:t>因為有</w:t>
      </w:r>
      <w:r w:rsidRPr="00BA140A">
        <w:rPr>
          <w:rFonts w:ascii="Times New Roman" w:hAnsi="Times New Roman"/>
          <w:b/>
          <w:szCs w:val="24"/>
        </w:rPr>
        <w:t>所受的五陰</w:t>
      </w:r>
      <w:r w:rsidRPr="00BA140A">
        <w:rPr>
          <w:rFonts w:ascii="Times New Roman" w:hAnsi="Times New Roman"/>
          <w:szCs w:val="24"/>
        </w:rPr>
        <w:t>，可以推定必有</w:t>
      </w:r>
      <w:r w:rsidRPr="00BA140A">
        <w:rPr>
          <w:rFonts w:ascii="Times New Roman" w:hAnsi="Times New Roman"/>
          <w:b/>
          <w:szCs w:val="24"/>
        </w:rPr>
        <w:t>能受的如來</w:t>
      </w:r>
      <w:r w:rsidR="002A2A1A" w:rsidRPr="00BA140A">
        <w:rPr>
          <w:rFonts w:ascii="Times New Roman" w:hAnsi="Times New Roman"/>
          <w:szCs w:val="24"/>
        </w:rPr>
        <w:t>。外人是常有這種見地的</w:t>
      </w:r>
      <w:r w:rsidR="002A2A1A" w:rsidRPr="00BA140A">
        <w:rPr>
          <w:rFonts w:ascii="Times New Roman" w:hAnsi="Times New Roman" w:hint="eastAsia"/>
          <w:szCs w:val="24"/>
        </w:rPr>
        <w:t>。</w:t>
      </w:r>
    </w:p>
    <w:p w:rsidR="00141845" w:rsidRPr="00BA140A" w:rsidRDefault="002A2A1A" w:rsidP="00482AA0">
      <w:pPr>
        <w:spacing w:beforeLines="30" w:before="108" w:afterLines="30" w:after="108"/>
        <w:ind w:leftChars="300" w:left="720"/>
        <w:rPr>
          <w:rFonts w:ascii="Times New Roman" w:hAnsi="Times New Roman"/>
          <w:szCs w:val="24"/>
        </w:rPr>
      </w:pPr>
      <w:r w:rsidRPr="00BA140A">
        <w:rPr>
          <w:rFonts w:ascii="Times New Roman" w:hAnsi="Times New Roman"/>
          <w:szCs w:val="24"/>
        </w:rPr>
        <w:t>所以破斥他</w:t>
      </w:r>
      <w:r w:rsidRPr="00BA140A">
        <w:rPr>
          <w:rFonts w:ascii="Times New Roman" w:hAnsi="Times New Roman" w:hint="eastAsia"/>
          <w:szCs w:val="24"/>
        </w:rPr>
        <w:t>：</w:t>
      </w:r>
      <w:r w:rsidR="003E7F35" w:rsidRPr="00BA140A">
        <w:rPr>
          <w:rFonts w:ascii="Times New Roman" w:hAnsi="Times New Roman"/>
          <w:szCs w:val="24"/>
        </w:rPr>
        <w:t>如沒有受時，「</w:t>
      </w:r>
      <w:r w:rsidR="003E7F35" w:rsidRPr="00BA140A">
        <w:rPr>
          <w:rFonts w:ascii="Times New Roman" w:eastAsia="標楷體" w:hAnsi="Times New Roman"/>
          <w:szCs w:val="24"/>
        </w:rPr>
        <w:t>所受</w:t>
      </w:r>
      <w:r w:rsidR="003E7F35" w:rsidRPr="00BA140A">
        <w:rPr>
          <w:rFonts w:ascii="Times New Roman" w:hAnsi="Times New Roman"/>
          <w:szCs w:val="24"/>
        </w:rPr>
        <w:t>」的五陰也就「</w:t>
      </w:r>
      <w:r w:rsidR="003E7F35" w:rsidRPr="00BA140A">
        <w:rPr>
          <w:rFonts w:ascii="Times New Roman" w:eastAsia="標楷體" w:hAnsi="Times New Roman"/>
          <w:szCs w:val="24"/>
        </w:rPr>
        <w:t>不名</w:t>
      </w:r>
      <w:r w:rsidR="003E7F35" w:rsidRPr="00BA140A">
        <w:rPr>
          <w:rFonts w:ascii="Times New Roman" w:hAnsi="Times New Roman"/>
          <w:szCs w:val="24"/>
        </w:rPr>
        <w:t>」為</w:t>
      </w:r>
      <w:r w:rsidR="003E7F35" w:rsidRPr="00BA140A">
        <w:rPr>
          <w:rFonts w:ascii="Times New Roman" w:hAnsi="Times New Roman"/>
          <w:b/>
          <w:szCs w:val="24"/>
        </w:rPr>
        <w:t>所「</w:t>
      </w:r>
      <w:r w:rsidR="003E7F35" w:rsidRPr="00BA140A">
        <w:rPr>
          <w:rFonts w:ascii="Times New Roman" w:eastAsia="標楷體" w:hAnsi="Times New Roman"/>
          <w:b/>
          <w:szCs w:val="24"/>
        </w:rPr>
        <w:t>受</w:t>
      </w:r>
      <w:r w:rsidR="003E7F35" w:rsidRPr="00BA140A">
        <w:rPr>
          <w:rFonts w:ascii="Times New Roman" w:hAnsi="Times New Roman"/>
          <w:b/>
          <w:szCs w:val="24"/>
        </w:rPr>
        <w:t>」</w:t>
      </w:r>
      <w:r w:rsidR="003E7F35" w:rsidRPr="00BA140A">
        <w:rPr>
          <w:rFonts w:ascii="Times New Roman" w:hAnsi="Times New Roman"/>
          <w:szCs w:val="24"/>
        </w:rPr>
        <w:t>，也不能說有</w:t>
      </w:r>
      <w:r w:rsidR="003E7F35" w:rsidRPr="00BA140A">
        <w:rPr>
          <w:rFonts w:ascii="Times New Roman" w:hAnsi="Times New Roman"/>
          <w:b/>
          <w:szCs w:val="24"/>
        </w:rPr>
        <w:t>能受</w:t>
      </w:r>
      <w:r w:rsidR="003E7F35" w:rsidRPr="00BA140A">
        <w:rPr>
          <w:rFonts w:ascii="Times New Roman" w:hAnsi="Times New Roman"/>
          <w:szCs w:val="24"/>
        </w:rPr>
        <w:t>。</w:t>
      </w:r>
    </w:p>
    <w:p w:rsidR="00D47E75" w:rsidRPr="00BA140A" w:rsidRDefault="003E7F35" w:rsidP="00482AA0">
      <w:pPr>
        <w:spacing w:afterLines="30" w:after="108"/>
        <w:ind w:leftChars="300" w:left="720"/>
        <w:rPr>
          <w:rFonts w:ascii="Times New Roman" w:hAnsi="Times New Roman"/>
          <w:szCs w:val="24"/>
        </w:rPr>
      </w:pPr>
      <w:r w:rsidRPr="00BA140A">
        <w:rPr>
          <w:rFonts w:ascii="Times New Roman" w:hAnsi="Times New Roman"/>
          <w:szCs w:val="24"/>
        </w:rPr>
        <w:t>「</w:t>
      </w:r>
      <w:r w:rsidRPr="00BA140A">
        <w:rPr>
          <w:rFonts w:ascii="Times New Roman" w:eastAsia="標楷體" w:hAnsi="Times New Roman"/>
          <w:szCs w:val="24"/>
        </w:rPr>
        <w:t>無有無受法，而</w:t>
      </w:r>
      <w:r w:rsidRPr="00BA140A">
        <w:rPr>
          <w:rFonts w:ascii="Times New Roman" w:hAnsi="Times New Roman"/>
          <w:szCs w:val="24"/>
        </w:rPr>
        <w:t>」可「</w:t>
      </w:r>
      <w:r w:rsidRPr="00BA140A">
        <w:rPr>
          <w:rFonts w:ascii="Times New Roman" w:eastAsia="標楷體" w:hAnsi="Times New Roman"/>
          <w:szCs w:val="24"/>
        </w:rPr>
        <w:t>名為如來</w:t>
      </w:r>
      <w:r w:rsidRPr="00BA140A">
        <w:rPr>
          <w:rFonts w:ascii="Times New Roman" w:hAnsi="Times New Roman"/>
          <w:szCs w:val="24"/>
        </w:rPr>
        <w:t>」的。這是承上文的無受而來；如有如來，必有</w:t>
      </w:r>
      <w:r w:rsidRPr="00BA140A">
        <w:rPr>
          <w:rFonts w:ascii="Times New Roman" w:hAnsi="Times New Roman"/>
          <w:b/>
          <w:szCs w:val="24"/>
        </w:rPr>
        <w:t>受</w:t>
      </w:r>
      <w:r w:rsidRPr="00BA140A">
        <w:rPr>
          <w:rFonts w:ascii="Times New Roman" w:hAnsi="Times New Roman"/>
          <w:szCs w:val="24"/>
        </w:rPr>
        <w:t>與</w:t>
      </w:r>
      <w:r w:rsidRPr="00BA140A">
        <w:rPr>
          <w:rFonts w:ascii="Times New Roman" w:hAnsi="Times New Roman"/>
          <w:b/>
          <w:szCs w:val="24"/>
        </w:rPr>
        <w:t>所受</w:t>
      </w:r>
      <w:r w:rsidRPr="00BA140A">
        <w:rPr>
          <w:rFonts w:ascii="Times New Roman" w:hAnsi="Times New Roman"/>
          <w:szCs w:val="24"/>
        </w:rPr>
        <w:t>，既失掉了</w:t>
      </w:r>
      <w:r w:rsidRPr="00BA140A">
        <w:rPr>
          <w:rFonts w:ascii="Times New Roman" w:hAnsi="Times New Roman"/>
          <w:b/>
          <w:szCs w:val="24"/>
        </w:rPr>
        <w:t>受</w:t>
      </w:r>
      <w:r w:rsidR="006D3780" w:rsidRPr="00BA140A">
        <w:rPr>
          <w:rFonts w:ascii="Times New Roman" w:hAnsi="Times New Roman" w:hint="eastAsia"/>
          <w:b/>
          <w:szCs w:val="24"/>
        </w:rPr>
        <w:t>、</w:t>
      </w:r>
      <w:r w:rsidRPr="00BA140A">
        <w:rPr>
          <w:rFonts w:ascii="Times New Roman" w:hAnsi="Times New Roman"/>
          <w:b/>
          <w:szCs w:val="24"/>
        </w:rPr>
        <w:t>所受</w:t>
      </w:r>
      <w:r w:rsidR="002A2A1A" w:rsidRPr="00BA140A">
        <w:rPr>
          <w:rFonts w:ascii="Times New Roman" w:hAnsi="Times New Roman"/>
          <w:szCs w:val="24"/>
        </w:rPr>
        <w:t>的定義，</w:t>
      </w:r>
      <w:r w:rsidR="002A2A1A" w:rsidRPr="00BA140A">
        <w:rPr>
          <w:rFonts w:ascii="Times New Roman" w:hAnsi="Times New Roman" w:hint="eastAsia"/>
          <w:szCs w:val="24"/>
        </w:rPr>
        <w:t>哪</w:t>
      </w:r>
      <w:r w:rsidRPr="00BA140A">
        <w:rPr>
          <w:rFonts w:ascii="Times New Roman" w:hAnsi="Times New Roman"/>
          <w:szCs w:val="24"/>
        </w:rPr>
        <w:t>裡還可說有如來？所以</w:t>
      </w:r>
      <w:r w:rsidRPr="00BA140A">
        <w:rPr>
          <w:rFonts w:ascii="Times New Roman" w:hAnsi="Times New Roman"/>
          <w:b/>
          <w:szCs w:val="24"/>
        </w:rPr>
        <w:t>離陰之前本有如來</w:t>
      </w:r>
      <w:r w:rsidRPr="00BA140A">
        <w:rPr>
          <w:rFonts w:ascii="Times New Roman" w:hAnsi="Times New Roman"/>
          <w:szCs w:val="24"/>
        </w:rPr>
        <w:t>，這不過虛妄的推測，</w:t>
      </w:r>
      <w:r w:rsidRPr="00BA140A">
        <w:rPr>
          <w:rFonts w:ascii="Times New Roman" w:hAnsi="Times New Roman"/>
          <w:b/>
          <w:szCs w:val="24"/>
        </w:rPr>
        <w:t>不能成立</w:t>
      </w:r>
      <w:r w:rsidRPr="00BA140A">
        <w:rPr>
          <w:rFonts w:ascii="Times New Roman" w:hAnsi="Times New Roman"/>
          <w:szCs w:val="24"/>
        </w:rPr>
        <w:t>的。</w:t>
      </w:r>
    </w:p>
    <w:p w:rsidR="00890C63" w:rsidRPr="00BA140A" w:rsidRDefault="00723461" w:rsidP="00C675D0">
      <w:pPr>
        <w:ind w:leftChars="150" w:left="360"/>
        <w:outlineLvl w:val="3"/>
        <w:rPr>
          <w:rFonts w:ascii="Times New Roman" w:hAnsi="Times New Roman"/>
          <w:sz w:val="20"/>
          <w:szCs w:val="20"/>
          <w:bdr w:val="single" w:sz="4" w:space="0" w:color="auto"/>
        </w:rPr>
      </w:pPr>
      <w:r w:rsidRPr="00BA140A">
        <w:rPr>
          <w:rFonts w:ascii="Times New Roman" w:hAnsi="Times New Roman"/>
          <w:b/>
          <w:sz w:val="20"/>
          <w:szCs w:val="20"/>
          <w:bdr w:val="single" w:sz="4" w:space="0" w:color="auto"/>
        </w:rPr>
        <w:t>（三）</w:t>
      </w:r>
      <w:r w:rsidR="0011770F" w:rsidRPr="00BA140A">
        <w:rPr>
          <w:rFonts w:ascii="Times New Roman" w:hAnsi="Times New Roman"/>
          <w:b/>
          <w:sz w:val="20"/>
          <w:szCs w:val="20"/>
          <w:bdr w:val="single" w:sz="4" w:space="0" w:color="auto"/>
        </w:rPr>
        <w:t>結</w:t>
      </w:r>
      <w:r w:rsidR="00482AA0" w:rsidRPr="00BA140A">
        <w:rPr>
          <w:rFonts w:asciiTheme="majorEastAsia" w:eastAsiaTheme="majorEastAsia" w:hAnsiTheme="majorEastAsia"/>
          <w:b/>
          <w:sz w:val="20"/>
          <w:szCs w:val="20"/>
          <w:bdr w:val="single" w:sz="4" w:space="0" w:color="auto"/>
        </w:rPr>
        <w:t>──</w:t>
      </w:r>
      <w:r w:rsidR="00482AA0" w:rsidRPr="00BA140A">
        <w:rPr>
          <w:rFonts w:ascii="Times New Roman" w:hAnsi="Times New Roman"/>
          <w:b/>
          <w:sz w:val="20"/>
          <w:szCs w:val="20"/>
          <w:bdr w:val="single" w:sz="4" w:space="0" w:color="auto"/>
          <w:shd w:val="pct15" w:color="auto" w:fill="FFFFFF"/>
        </w:rPr>
        <w:t>釋第</w:t>
      </w:r>
      <w:r w:rsidR="00482AA0" w:rsidRPr="00BA140A">
        <w:rPr>
          <w:rFonts w:ascii="Times New Roman" w:hAnsi="Times New Roman"/>
          <w:b/>
          <w:sz w:val="20"/>
          <w:szCs w:val="20"/>
          <w:bdr w:val="single" w:sz="4" w:space="0" w:color="auto"/>
          <w:shd w:val="pct15" w:color="auto" w:fill="FFFFFF"/>
        </w:rPr>
        <w:t>8</w:t>
      </w:r>
      <w:r w:rsidR="00482AA0" w:rsidRPr="00BA140A">
        <w:rPr>
          <w:rFonts w:ascii="Times New Roman" w:hAnsi="Times New Roman"/>
          <w:b/>
          <w:sz w:val="20"/>
          <w:szCs w:val="20"/>
          <w:bdr w:val="single" w:sz="4" w:space="0" w:color="auto"/>
          <w:shd w:val="pct15" w:color="auto" w:fill="FFFFFF"/>
        </w:rPr>
        <w:t>頌</w:t>
      </w:r>
      <w:r w:rsidR="00482AA0" w:rsidRPr="00BA140A">
        <w:rPr>
          <w:rStyle w:val="a9"/>
          <w:rFonts w:ascii="Times New Roman" w:hAnsi="Times New Roman"/>
          <w:szCs w:val="20"/>
        </w:rPr>
        <w:footnoteReference w:id="36"/>
      </w:r>
      <w:r w:rsidR="00603756" w:rsidRPr="00BA140A">
        <w:rPr>
          <w:rFonts w:ascii="Times New Roman" w:hAnsi="Times New Roman"/>
          <w:sz w:val="20"/>
          <w:szCs w:val="20"/>
        </w:rPr>
        <w:t>（</w:t>
      </w:r>
      <w:r w:rsidR="00603756" w:rsidRPr="00BA140A">
        <w:rPr>
          <w:rFonts w:ascii="Times New Roman" w:hAnsi="Times New Roman" w:hint="eastAsia"/>
          <w:sz w:val="20"/>
          <w:szCs w:val="20"/>
        </w:rPr>
        <w:t>p</w:t>
      </w:r>
      <w:r w:rsidR="00603756" w:rsidRPr="00BA140A">
        <w:rPr>
          <w:rFonts w:ascii="Times New Roman" w:hAnsi="Times New Roman"/>
          <w:sz w:val="20"/>
          <w:szCs w:val="20"/>
        </w:rPr>
        <w:t>.402</w:t>
      </w:r>
      <w:r w:rsidR="00603756" w:rsidRPr="00BA140A">
        <w:rPr>
          <w:rFonts w:ascii="Times New Roman" w:hAnsi="Times New Roman"/>
          <w:sz w:val="20"/>
          <w:szCs w:val="20"/>
        </w:rPr>
        <w:t>）</w:t>
      </w:r>
    </w:p>
    <w:p w:rsidR="0011770F" w:rsidRPr="00BA140A" w:rsidRDefault="003A10FA" w:rsidP="002A0B04">
      <w:pPr>
        <w:spacing w:afterLines="30" w:after="108"/>
        <w:ind w:leftChars="150" w:left="360"/>
        <w:outlineLvl w:val="3"/>
        <w:rPr>
          <w:rFonts w:ascii="Times New Roman" w:hAnsi="Times New Roman"/>
          <w:sz w:val="20"/>
          <w:szCs w:val="20"/>
          <w:bdr w:val="single" w:sz="4" w:space="0" w:color="auto"/>
        </w:rPr>
      </w:pPr>
      <w:r w:rsidRPr="00BA140A">
        <w:rPr>
          <w:rFonts w:ascii="Times New Roman" w:eastAsia="標楷體" w:hAnsi="Times New Roman"/>
          <w:sz w:val="20"/>
          <w:szCs w:val="20"/>
        </w:rPr>
        <w:t>〔</w:t>
      </w:r>
      <w:r w:rsidRPr="00BA140A">
        <w:rPr>
          <w:rFonts w:ascii="Times New Roman" w:eastAsia="標楷體" w:hAnsi="Times New Roman"/>
          <w:sz w:val="20"/>
          <w:szCs w:val="20"/>
        </w:rPr>
        <w:t>08</w:t>
      </w:r>
      <w:r w:rsidRPr="00BA140A">
        <w:rPr>
          <w:rFonts w:ascii="Times New Roman" w:eastAsia="標楷體" w:hAnsi="Times New Roman"/>
          <w:sz w:val="20"/>
          <w:szCs w:val="20"/>
        </w:rPr>
        <w:t>〕</w:t>
      </w:r>
      <w:r w:rsidR="0011770F" w:rsidRPr="00BA140A">
        <w:rPr>
          <w:rFonts w:ascii="Times New Roman" w:eastAsia="標楷體" w:hAnsi="Times New Roman"/>
          <w:szCs w:val="24"/>
        </w:rPr>
        <w:t>若於一異中</w:t>
      </w:r>
      <w:r w:rsidR="00B573D7" w:rsidRPr="00BA140A">
        <w:rPr>
          <w:rFonts w:ascii="Times New Roman" w:eastAsia="標楷體" w:hAnsi="Times New Roman"/>
          <w:szCs w:val="24"/>
        </w:rPr>
        <w:t>，</w:t>
      </w:r>
      <w:r w:rsidR="0011770F" w:rsidRPr="00BA140A">
        <w:rPr>
          <w:rFonts w:ascii="Times New Roman" w:eastAsia="標楷體" w:hAnsi="Times New Roman"/>
          <w:szCs w:val="24"/>
        </w:rPr>
        <w:t>如來不可得</w:t>
      </w:r>
      <w:r w:rsidR="0064182A" w:rsidRPr="00BA140A">
        <w:rPr>
          <w:rFonts w:ascii="Times New Roman" w:eastAsia="標楷體" w:hAnsi="Times New Roman"/>
          <w:szCs w:val="24"/>
        </w:rPr>
        <w:t>；</w:t>
      </w:r>
      <w:r w:rsidR="0011770F" w:rsidRPr="00BA140A">
        <w:rPr>
          <w:rFonts w:ascii="Times New Roman" w:eastAsia="標楷體" w:hAnsi="Times New Roman"/>
          <w:szCs w:val="24"/>
        </w:rPr>
        <w:t>五種求亦無</w:t>
      </w:r>
      <w:r w:rsidR="00B573D7" w:rsidRPr="00BA140A">
        <w:rPr>
          <w:rFonts w:ascii="Times New Roman" w:eastAsia="標楷體" w:hAnsi="Times New Roman"/>
          <w:szCs w:val="24"/>
        </w:rPr>
        <w:t>，</w:t>
      </w:r>
      <w:r w:rsidR="0011770F" w:rsidRPr="00BA140A">
        <w:rPr>
          <w:rFonts w:ascii="Times New Roman" w:eastAsia="標楷體" w:hAnsi="Times New Roman"/>
          <w:szCs w:val="24"/>
        </w:rPr>
        <w:t>云何受中有</w:t>
      </w:r>
      <w:r w:rsidR="00B573D7" w:rsidRPr="00BA140A">
        <w:rPr>
          <w:rFonts w:ascii="Times New Roman" w:eastAsia="標楷體" w:hAnsi="Times New Roman"/>
          <w:szCs w:val="24"/>
        </w:rPr>
        <w:t>？</w:t>
      </w:r>
      <w:r w:rsidR="00420D86" w:rsidRPr="00BA140A">
        <w:rPr>
          <w:rStyle w:val="a9"/>
          <w:rFonts w:ascii="Times New Roman" w:hAnsi="Times New Roman"/>
          <w:szCs w:val="24"/>
        </w:rPr>
        <w:footnoteReference w:id="37"/>
      </w:r>
    </w:p>
    <w:p w:rsidR="00D47E75" w:rsidRPr="00BA140A" w:rsidRDefault="0011770F" w:rsidP="002A0B04">
      <w:pPr>
        <w:spacing w:afterLines="30" w:after="108"/>
        <w:ind w:leftChars="150" w:left="360"/>
        <w:rPr>
          <w:rFonts w:ascii="Times New Roman" w:hAnsi="Times New Roman"/>
          <w:szCs w:val="24"/>
        </w:rPr>
      </w:pPr>
      <w:r w:rsidRPr="00BA140A">
        <w:rPr>
          <w:rFonts w:ascii="Times New Roman" w:hAnsi="Times New Roman"/>
          <w:szCs w:val="24"/>
        </w:rPr>
        <w:t>如上所說，知道在「</w:t>
      </w:r>
      <w:r w:rsidRPr="00BA140A">
        <w:rPr>
          <w:rFonts w:ascii="Times New Roman" w:eastAsia="標楷體" w:hAnsi="Times New Roman"/>
          <w:b/>
          <w:szCs w:val="24"/>
        </w:rPr>
        <w:t>一異中</w:t>
      </w:r>
      <w:r w:rsidRPr="00BA140A">
        <w:rPr>
          <w:rFonts w:ascii="Times New Roman" w:hAnsi="Times New Roman"/>
          <w:szCs w:val="24"/>
        </w:rPr>
        <w:t>」求「</w:t>
      </w:r>
      <w:r w:rsidRPr="00BA140A">
        <w:rPr>
          <w:rFonts w:ascii="Times New Roman" w:eastAsia="標楷體" w:hAnsi="Times New Roman"/>
          <w:b/>
          <w:szCs w:val="24"/>
        </w:rPr>
        <w:t>如來</w:t>
      </w:r>
      <w:r w:rsidRPr="00BA140A">
        <w:rPr>
          <w:rFonts w:ascii="Times New Roman" w:hAnsi="Times New Roman"/>
          <w:szCs w:val="24"/>
        </w:rPr>
        <w:t>」是「</w:t>
      </w:r>
      <w:r w:rsidRPr="00BA140A">
        <w:rPr>
          <w:rFonts w:ascii="Times New Roman" w:eastAsia="標楷體" w:hAnsi="Times New Roman"/>
          <w:b/>
          <w:szCs w:val="24"/>
        </w:rPr>
        <w:t>不可得</w:t>
      </w:r>
      <w:r w:rsidRPr="00BA140A">
        <w:rPr>
          <w:rFonts w:ascii="Times New Roman" w:eastAsia="標楷體" w:hAnsi="Times New Roman"/>
          <w:szCs w:val="24"/>
        </w:rPr>
        <w:t>」</w:t>
      </w:r>
      <w:r w:rsidRPr="00BA140A">
        <w:rPr>
          <w:rFonts w:ascii="Times New Roman" w:hAnsi="Times New Roman"/>
          <w:szCs w:val="24"/>
        </w:rPr>
        <w:t>；在「</w:t>
      </w:r>
      <w:r w:rsidRPr="00BA140A">
        <w:rPr>
          <w:rFonts w:ascii="Times New Roman" w:eastAsia="標楷體" w:hAnsi="Times New Roman"/>
          <w:b/>
          <w:szCs w:val="24"/>
        </w:rPr>
        <w:t>五種</w:t>
      </w:r>
      <w:r w:rsidRPr="00BA140A">
        <w:rPr>
          <w:rFonts w:ascii="Times New Roman" w:hAnsi="Times New Roman"/>
          <w:szCs w:val="24"/>
        </w:rPr>
        <w:t>」門中「</w:t>
      </w:r>
      <w:r w:rsidRPr="00BA140A">
        <w:rPr>
          <w:rFonts w:ascii="Times New Roman" w:eastAsia="標楷體" w:hAnsi="Times New Roman"/>
          <w:b/>
          <w:szCs w:val="24"/>
        </w:rPr>
        <w:t>求</w:t>
      </w:r>
      <w:r w:rsidRPr="00BA140A">
        <w:rPr>
          <w:rFonts w:ascii="Times New Roman" w:hAnsi="Times New Roman"/>
          <w:szCs w:val="24"/>
        </w:rPr>
        <w:t>」如來也「</w:t>
      </w:r>
      <w:r w:rsidRPr="00BA140A">
        <w:rPr>
          <w:rFonts w:ascii="Times New Roman" w:eastAsia="標楷體" w:hAnsi="Times New Roman"/>
          <w:b/>
          <w:szCs w:val="24"/>
        </w:rPr>
        <w:t>無</w:t>
      </w:r>
      <w:r w:rsidRPr="00BA140A">
        <w:rPr>
          <w:rFonts w:ascii="Times New Roman" w:hAnsi="Times New Roman"/>
          <w:szCs w:val="24"/>
        </w:rPr>
        <w:t>」所有。一切處既都無有如來，怎麼還可依「</w:t>
      </w:r>
      <w:r w:rsidRPr="00BA140A">
        <w:rPr>
          <w:rFonts w:ascii="Times New Roman" w:eastAsia="標楷體" w:hAnsi="Times New Roman"/>
          <w:b/>
          <w:szCs w:val="24"/>
        </w:rPr>
        <w:t>受</w:t>
      </w:r>
      <w:r w:rsidRPr="00BA140A">
        <w:rPr>
          <w:rFonts w:ascii="Times New Roman" w:hAnsi="Times New Roman"/>
          <w:szCs w:val="24"/>
        </w:rPr>
        <w:t>」陰「</w:t>
      </w:r>
      <w:r w:rsidRPr="00BA140A">
        <w:rPr>
          <w:rFonts w:ascii="Times New Roman" w:eastAsia="標楷體" w:hAnsi="Times New Roman"/>
          <w:b/>
          <w:szCs w:val="24"/>
        </w:rPr>
        <w:t>中</w:t>
      </w:r>
      <w:r w:rsidRPr="00BA140A">
        <w:rPr>
          <w:rFonts w:ascii="Times New Roman" w:hAnsi="Times New Roman"/>
          <w:szCs w:val="24"/>
        </w:rPr>
        <w:t>」分別「</w:t>
      </w:r>
      <w:r w:rsidRPr="00BA140A">
        <w:rPr>
          <w:rFonts w:ascii="Times New Roman" w:eastAsia="標楷體" w:hAnsi="Times New Roman"/>
          <w:b/>
          <w:szCs w:val="24"/>
        </w:rPr>
        <w:t>有</w:t>
      </w:r>
      <w:r w:rsidRPr="00BA140A">
        <w:rPr>
          <w:rFonts w:ascii="Times New Roman" w:hAnsi="Times New Roman"/>
          <w:szCs w:val="24"/>
        </w:rPr>
        <w:t>」如來</w:t>
      </w:r>
      <w:r w:rsidRPr="00BA140A">
        <w:rPr>
          <w:rFonts w:ascii="Times New Roman" w:hAnsi="Times New Roman"/>
          <w:szCs w:val="24"/>
        </w:rPr>
        <w:lastRenderedPageBreak/>
        <w:t>呢？</w:t>
      </w:r>
    </w:p>
    <w:p w:rsidR="00890C63" w:rsidRPr="00BA140A" w:rsidRDefault="00723461" w:rsidP="002A0B04">
      <w:pPr>
        <w:ind w:leftChars="100" w:left="240"/>
        <w:outlineLvl w:val="2"/>
        <w:rPr>
          <w:rFonts w:ascii="Times New Roman" w:hAnsi="Times New Roman"/>
          <w:sz w:val="20"/>
          <w:szCs w:val="20"/>
          <w:bdr w:val="single" w:sz="4" w:space="0" w:color="auto"/>
        </w:rPr>
      </w:pPr>
      <w:r w:rsidRPr="00BA140A">
        <w:rPr>
          <w:rFonts w:ascii="Times New Roman" w:hAnsi="Times New Roman"/>
          <w:b/>
          <w:sz w:val="20"/>
          <w:szCs w:val="20"/>
          <w:bdr w:val="single" w:sz="4" w:space="0" w:color="auto"/>
        </w:rPr>
        <w:t>二、</w:t>
      </w:r>
      <w:r w:rsidR="0011770F" w:rsidRPr="00BA140A">
        <w:rPr>
          <w:rFonts w:ascii="Times New Roman" w:hAnsi="Times New Roman"/>
          <w:b/>
          <w:sz w:val="20"/>
          <w:szCs w:val="20"/>
          <w:bdr w:val="single" w:sz="4" w:space="0" w:color="auto"/>
        </w:rPr>
        <w:t>別觀所受空</w:t>
      </w:r>
      <w:r w:rsidR="00482AA0" w:rsidRPr="00BA140A">
        <w:rPr>
          <w:rFonts w:asciiTheme="majorEastAsia" w:eastAsiaTheme="majorEastAsia" w:hAnsiTheme="majorEastAsia"/>
          <w:b/>
          <w:sz w:val="20"/>
          <w:szCs w:val="20"/>
          <w:bdr w:val="single" w:sz="4" w:space="0" w:color="auto"/>
        </w:rPr>
        <w:t>──</w:t>
      </w:r>
      <w:r w:rsidR="00482AA0" w:rsidRPr="00BA140A">
        <w:rPr>
          <w:rFonts w:ascii="Times New Roman" w:hAnsi="Times New Roman"/>
          <w:b/>
          <w:sz w:val="20"/>
          <w:szCs w:val="20"/>
          <w:bdr w:val="single" w:sz="4" w:space="0" w:color="auto"/>
          <w:shd w:val="pct15" w:color="auto" w:fill="FFFFFF"/>
        </w:rPr>
        <w:t>釋第</w:t>
      </w:r>
      <w:r w:rsidR="00482AA0" w:rsidRPr="00BA140A">
        <w:rPr>
          <w:rFonts w:ascii="Times New Roman" w:hAnsi="Times New Roman"/>
          <w:b/>
          <w:sz w:val="20"/>
          <w:szCs w:val="20"/>
          <w:bdr w:val="single" w:sz="4" w:space="0" w:color="auto"/>
          <w:shd w:val="pct15" w:color="auto" w:fill="FFFFFF"/>
        </w:rPr>
        <w:t>9</w:t>
      </w:r>
      <w:r w:rsidR="00482AA0" w:rsidRPr="00BA140A">
        <w:rPr>
          <w:rFonts w:ascii="Times New Roman" w:hAnsi="Times New Roman"/>
          <w:b/>
          <w:sz w:val="20"/>
          <w:szCs w:val="20"/>
          <w:bdr w:val="single" w:sz="4" w:space="0" w:color="auto"/>
          <w:shd w:val="pct15" w:color="auto" w:fill="FFFFFF"/>
        </w:rPr>
        <w:t>頌</w:t>
      </w:r>
      <w:r w:rsidR="00482AA0" w:rsidRPr="00BA140A">
        <w:rPr>
          <w:rStyle w:val="a9"/>
          <w:rFonts w:ascii="Times New Roman" w:hAnsi="Times New Roman"/>
          <w:szCs w:val="20"/>
        </w:rPr>
        <w:footnoteReference w:id="38"/>
      </w:r>
      <w:r w:rsidR="00603756" w:rsidRPr="00BA140A">
        <w:rPr>
          <w:rFonts w:ascii="Times New Roman" w:hAnsi="Times New Roman"/>
          <w:sz w:val="20"/>
          <w:szCs w:val="20"/>
        </w:rPr>
        <w:t>（</w:t>
      </w:r>
      <w:r w:rsidR="00603756" w:rsidRPr="00BA140A">
        <w:rPr>
          <w:rFonts w:ascii="Times New Roman" w:hAnsi="Times New Roman" w:hint="eastAsia"/>
          <w:sz w:val="20"/>
          <w:szCs w:val="20"/>
        </w:rPr>
        <w:t>pp</w:t>
      </w:r>
      <w:r w:rsidR="00603756" w:rsidRPr="00BA140A">
        <w:rPr>
          <w:rFonts w:ascii="Times New Roman" w:hAnsi="Times New Roman"/>
          <w:sz w:val="20"/>
          <w:szCs w:val="20"/>
        </w:rPr>
        <w:t>.402-403</w:t>
      </w:r>
      <w:r w:rsidR="00603756" w:rsidRPr="00BA140A">
        <w:rPr>
          <w:rFonts w:ascii="Times New Roman" w:hAnsi="Times New Roman"/>
          <w:sz w:val="20"/>
          <w:szCs w:val="20"/>
        </w:rPr>
        <w:t>）</w:t>
      </w:r>
    </w:p>
    <w:p w:rsidR="0011770F" w:rsidRPr="00BA140A" w:rsidRDefault="003A10FA" w:rsidP="002A0B04">
      <w:pPr>
        <w:spacing w:afterLines="30" w:after="108"/>
        <w:ind w:leftChars="100" w:left="240"/>
        <w:outlineLvl w:val="2"/>
        <w:rPr>
          <w:rFonts w:ascii="Times New Roman" w:hAnsi="Times New Roman"/>
          <w:sz w:val="20"/>
          <w:szCs w:val="20"/>
          <w:bdr w:val="single" w:sz="4" w:space="0" w:color="auto"/>
        </w:rPr>
      </w:pPr>
      <w:r w:rsidRPr="00BA140A">
        <w:rPr>
          <w:rFonts w:ascii="Times New Roman" w:eastAsia="標楷體" w:hAnsi="Times New Roman"/>
          <w:sz w:val="20"/>
          <w:szCs w:val="20"/>
        </w:rPr>
        <w:t>〔</w:t>
      </w:r>
      <w:r w:rsidRPr="00BA140A">
        <w:rPr>
          <w:rFonts w:ascii="Times New Roman" w:eastAsia="標楷體" w:hAnsi="Times New Roman"/>
          <w:sz w:val="20"/>
          <w:szCs w:val="20"/>
        </w:rPr>
        <w:t>09</w:t>
      </w:r>
      <w:r w:rsidRPr="00BA140A">
        <w:rPr>
          <w:rFonts w:ascii="Times New Roman" w:eastAsia="標楷體" w:hAnsi="Times New Roman"/>
          <w:sz w:val="20"/>
          <w:szCs w:val="20"/>
        </w:rPr>
        <w:t>〕</w:t>
      </w:r>
      <w:r w:rsidR="0011770F" w:rsidRPr="00BA140A">
        <w:rPr>
          <w:rFonts w:ascii="Times New Roman" w:eastAsia="標楷體" w:hAnsi="Times New Roman"/>
          <w:szCs w:val="24"/>
        </w:rPr>
        <w:t>又所受五陰</w:t>
      </w:r>
      <w:r w:rsidR="00B573D7" w:rsidRPr="00BA140A">
        <w:rPr>
          <w:rFonts w:ascii="Times New Roman" w:eastAsia="標楷體" w:hAnsi="Times New Roman"/>
          <w:szCs w:val="24"/>
        </w:rPr>
        <w:t>，</w:t>
      </w:r>
      <w:r w:rsidR="0011770F" w:rsidRPr="00BA140A">
        <w:rPr>
          <w:rFonts w:ascii="Times New Roman" w:eastAsia="標楷體" w:hAnsi="Times New Roman"/>
          <w:szCs w:val="24"/>
        </w:rPr>
        <w:t>不從自性有</w:t>
      </w:r>
      <w:r w:rsidR="00774337" w:rsidRPr="00BA140A">
        <w:rPr>
          <w:rFonts w:ascii="Times New Roman" w:eastAsia="標楷體" w:hAnsi="Times New Roman"/>
          <w:szCs w:val="24"/>
        </w:rPr>
        <w:t>；</w:t>
      </w:r>
      <w:r w:rsidR="0011770F" w:rsidRPr="00BA140A">
        <w:rPr>
          <w:rFonts w:ascii="Times New Roman" w:eastAsia="標楷體" w:hAnsi="Times New Roman"/>
          <w:szCs w:val="24"/>
        </w:rPr>
        <w:t>若無自性者</w:t>
      </w:r>
      <w:r w:rsidR="00B573D7" w:rsidRPr="00BA140A">
        <w:rPr>
          <w:rFonts w:ascii="Times New Roman" w:eastAsia="標楷體" w:hAnsi="Times New Roman"/>
          <w:szCs w:val="24"/>
        </w:rPr>
        <w:t>，</w:t>
      </w:r>
      <w:r w:rsidR="0011770F" w:rsidRPr="00BA140A">
        <w:rPr>
          <w:rFonts w:ascii="Times New Roman" w:eastAsia="標楷體" w:hAnsi="Times New Roman"/>
          <w:szCs w:val="24"/>
        </w:rPr>
        <w:t>云何有他性</w:t>
      </w:r>
      <w:r w:rsidR="00B573D7" w:rsidRPr="00BA140A">
        <w:rPr>
          <w:rFonts w:ascii="Times New Roman" w:eastAsia="標楷體" w:hAnsi="Times New Roman"/>
          <w:szCs w:val="24"/>
        </w:rPr>
        <w:t>？</w:t>
      </w:r>
      <w:r w:rsidR="006C4E5F" w:rsidRPr="00BA140A">
        <w:rPr>
          <w:rStyle w:val="a9"/>
          <w:rFonts w:ascii="Times New Roman" w:hAnsi="Times New Roman"/>
          <w:szCs w:val="24"/>
        </w:rPr>
        <w:footnoteReference w:id="39"/>
      </w:r>
    </w:p>
    <w:p w:rsidR="00FC42C6" w:rsidRPr="00BA140A" w:rsidRDefault="0011770F" w:rsidP="00FC42C6">
      <w:pPr>
        <w:ind w:leftChars="100" w:left="240"/>
        <w:rPr>
          <w:rFonts w:ascii="Times New Roman" w:hAnsi="Times New Roman"/>
          <w:szCs w:val="24"/>
        </w:rPr>
      </w:pPr>
      <w:r w:rsidRPr="00BA140A">
        <w:rPr>
          <w:rFonts w:ascii="Times New Roman" w:hAnsi="Times New Roman"/>
          <w:szCs w:val="24"/>
        </w:rPr>
        <w:t>如來依五陰而施設，進觀此所受的五陰，也是空不可得。</w:t>
      </w:r>
    </w:p>
    <w:p w:rsidR="00FC42C6" w:rsidRPr="00BA140A" w:rsidRDefault="0011770F" w:rsidP="002A0B04">
      <w:pPr>
        <w:spacing w:afterLines="30" w:after="108"/>
        <w:ind w:leftChars="100" w:left="240"/>
        <w:rPr>
          <w:rFonts w:ascii="Times New Roman" w:hAnsi="Times New Roman"/>
          <w:szCs w:val="24"/>
        </w:rPr>
      </w:pPr>
      <w:r w:rsidRPr="00BA140A">
        <w:rPr>
          <w:rFonts w:ascii="Times New Roman" w:hAnsi="Times New Roman"/>
          <w:szCs w:val="24"/>
        </w:rPr>
        <w:t>上面說如來是因緣和合的，所以無自性亦無他性。</w:t>
      </w:r>
    </w:p>
    <w:p w:rsidR="00D47E75" w:rsidRPr="00BA140A" w:rsidRDefault="0011770F" w:rsidP="002A0B04">
      <w:pPr>
        <w:spacing w:afterLines="30" w:after="108"/>
        <w:ind w:leftChars="100" w:left="240"/>
        <w:rPr>
          <w:rFonts w:ascii="Times New Roman" w:hAnsi="Times New Roman"/>
          <w:szCs w:val="24"/>
        </w:rPr>
      </w:pPr>
      <w:r w:rsidRPr="00BA140A">
        <w:rPr>
          <w:rFonts w:ascii="Times New Roman" w:eastAsia="標楷體" w:hAnsi="Times New Roman"/>
          <w:b/>
          <w:szCs w:val="24"/>
        </w:rPr>
        <w:t>「所受</w:t>
      </w:r>
      <w:r w:rsidRPr="00BA140A">
        <w:rPr>
          <w:rFonts w:ascii="Times New Roman" w:hAnsi="Times New Roman"/>
          <w:szCs w:val="24"/>
        </w:rPr>
        <w:t>」的「</w:t>
      </w:r>
      <w:r w:rsidRPr="00BA140A">
        <w:rPr>
          <w:rFonts w:ascii="Times New Roman" w:eastAsia="標楷體" w:hAnsi="Times New Roman"/>
          <w:b/>
          <w:szCs w:val="24"/>
        </w:rPr>
        <w:t>五陰</w:t>
      </w:r>
      <w:r w:rsidRPr="00BA140A">
        <w:rPr>
          <w:rFonts w:ascii="Times New Roman" w:hAnsi="Times New Roman"/>
          <w:szCs w:val="24"/>
        </w:rPr>
        <w:t>」，也是眾緣和合的，當然也是「</w:t>
      </w:r>
      <w:r w:rsidRPr="00BA140A">
        <w:rPr>
          <w:rFonts w:ascii="Times New Roman" w:eastAsia="標楷體" w:hAnsi="Times New Roman"/>
          <w:b/>
          <w:szCs w:val="24"/>
        </w:rPr>
        <w:t>不從自性有</w:t>
      </w:r>
      <w:r w:rsidRPr="00BA140A">
        <w:rPr>
          <w:rFonts w:ascii="Times New Roman" w:hAnsi="Times New Roman"/>
          <w:szCs w:val="24"/>
        </w:rPr>
        <w:t>」的；</w:t>
      </w:r>
      <w:r w:rsidRPr="00BA140A">
        <w:rPr>
          <w:rFonts w:ascii="Times New Roman" w:eastAsia="標楷體" w:hAnsi="Times New Roman"/>
          <w:szCs w:val="24"/>
        </w:rPr>
        <w:t>「無自性</w:t>
      </w:r>
      <w:r w:rsidRPr="00BA140A">
        <w:rPr>
          <w:rFonts w:ascii="Times New Roman" w:hAnsi="Times New Roman"/>
          <w:szCs w:val="24"/>
        </w:rPr>
        <w:t>」的五陰，即不可說從他性有。沒有自體，即無自體可以相待；無相待，怎麼能說五陰「</w:t>
      </w:r>
      <w:r w:rsidRPr="00BA140A">
        <w:rPr>
          <w:rFonts w:ascii="Times New Roman" w:eastAsia="標楷體" w:hAnsi="Times New Roman"/>
          <w:b/>
          <w:szCs w:val="24"/>
        </w:rPr>
        <w:t>有他性</w:t>
      </w:r>
      <w:r w:rsidRPr="00BA140A">
        <w:rPr>
          <w:rFonts w:ascii="Times New Roman" w:hAnsi="Times New Roman"/>
          <w:szCs w:val="24"/>
        </w:rPr>
        <w:t>」呢？</w:t>
      </w:r>
    </w:p>
    <w:p w:rsidR="00890C63" w:rsidRPr="00BA140A" w:rsidRDefault="00723461" w:rsidP="002A0B04">
      <w:pPr>
        <w:ind w:leftChars="100" w:left="240"/>
        <w:outlineLvl w:val="2"/>
        <w:rPr>
          <w:rFonts w:ascii="Times New Roman" w:hAnsi="Times New Roman"/>
          <w:sz w:val="20"/>
          <w:szCs w:val="20"/>
          <w:bdr w:val="single" w:sz="4" w:space="0" w:color="auto"/>
        </w:rPr>
      </w:pPr>
      <w:r w:rsidRPr="00BA140A">
        <w:rPr>
          <w:rFonts w:ascii="Times New Roman" w:hAnsi="Times New Roman"/>
          <w:b/>
          <w:sz w:val="20"/>
          <w:szCs w:val="20"/>
          <w:bdr w:val="single" w:sz="4" w:space="0" w:color="auto"/>
        </w:rPr>
        <w:t>三、</w:t>
      </w:r>
      <w:r w:rsidR="0011770F" w:rsidRPr="00BA140A">
        <w:rPr>
          <w:rFonts w:ascii="Times New Roman" w:hAnsi="Times New Roman"/>
          <w:b/>
          <w:sz w:val="20"/>
          <w:szCs w:val="20"/>
          <w:bdr w:val="single" w:sz="4" w:space="0" w:color="auto"/>
        </w:rPr>
        <w:t>結觀受者空</w:t>
      </w:r>
      <w:r w:rsidR="00482AA0" w:rsidRPr="00BA140A">
        <w:rPr>
          <w:rFonts w:asciiTheme="majorEastAsia" w:eastAsiaTheme="majorEastAsia" w:hAnsiTheme="majorEastAsia"/>
          <w:b/>
          <w:sz w:val="20"/>
          <w:szCs w:val="20"/>
          <w:bdr w:val="single" w:sz="4" w:space="0" w:color="auto"/>
        </w:rPr>
        <w:t>──</w:t>
      </w:r>
      <w:r w:rsidR="00482AA0" w:rsidRPr="00BA140A">
        <w:rPr>
          <w:rFonts w:ascii="Times New Roman" w:hAnsi="Times New Roman"/>
          <w:b/>
          <w:sz w:val="20"/>
          <w:szCs w:val="20"/>
          <w:bdr w:val="single" w:sz="4" w:space="0" w:color="auto"/>
          <w:shd w:val="pct15" w:color="auto" w:fill="FFFFFF"/>
        </w:rPr>
        <w:t>釋第</w:t>
      </w:r>
      <w:r w:rsidR="00482AA0" w:rsidRPr="00BA140A">
        <w:rPr>
          <w:rFonts w:ascii="Times New Roman" w:hAnsi="Times New Roman"/>
          <w:b/>
          <w:sz w:val="20"/>
          <w:szCs w:val="20"/>
          <w:bdr w:val="single" w:sz="4" w:space="0" w:color="auto"/>
          <w:shd w:val="pct15" w:color="auto" w:fill="FFFFFF"/>
        </w:rPr>
        <w:t>10</w:t>
      </w:r>
      <w:r w:rsidR="00482AA0" w:rsidRPr="00BA140A">
        <w:rPr>
          <w:rFonts w:ascii="Times New Roman" w:hAnsi="Times New Roman"/>
          <w:b/>
          <w:sz w:val="20"/>
          <w:szCs w:val="20"/>
          <w:bdr w:val="single" w:sz="4" w:space="0" w:color="auto"/>
          <w:shd w:val="pct15" w:color="auto" w:fill="FFFFFF"/>
        </w:rPr>
        <w:t>頌</w:t>
      </w:r>
      <w:r w:rsidR="00482AA0" w:rsidRPr="00BA140A">
        <w:rPr>
          <w:rStyle w:val="a9"/>
          <w:rFonts w:ascii="Times New Roman" w:eastAsia="標楷體" w:hAnsi="Times New Roman"/>
          <w:szCs w:val="20"/>
        </w:rPr>
        <w:footnoteReference w:id="40"/>
      </w:r>
      <w:r w:rsidR="006C0BBD" w:rsidRPr="00BA140A">
        <w:rPr>
          <w:rFonts w:ascii="Times New Roman" w:hAnsi="Times New Roman"/>
          <w:sz w:val="20"/>
          <w:szCs w:val="20"/>
        </w:rPr>
        <w:t>（</w:t>
      </w:r>
      <w:r w:rsidR="006C0BBD" w:rsidRPr="00BA140A">
        <w:rPr>
          <w:rFonts w:ascii="Times New Roman" w:hAnsi="Times New Roman" w:hint="eastAsia"/>
          <w:sz w:val="20"/>
          <w:szCs w:val="20"/>
        </w:rPr>
        <w:t>p</w:t>
      </w:r>
      <w:r w:rsidR="006C0BBD" w:rsidRPr="00BA140A">
        <w:rPr>
          <w:rFonts w:ascii="Times New Roman" w:hAnsi="Times New Roman"/>
          <w:sz w:val="20"/>
          <w:szCs w:val="20"/>
        </w:rPr>
        <w:t>.403</w:t>
      </w:r>
      <w:r w:rsidR="006C0BBD" w:rsidRPr="00BA140A">
        <w:rPr>
          <w:rFonts w:ascii="Times New Roman" w:hAnsi="Times New Roman"/>
          <w:sz w:val="20"/>
          <w:szCs w:val="20"/>
        </w:rPr>
        <w:t>）</w:t>
      </w:r>
    </w:p>
    <w:p w:rsidR="0011770F" w:rsidRPr="00BA140A" w:rsidRDefault="003A10FA" w:rsidP="002A0B04">
      <w:pPr>
        <w:ind w:leftChars="100" w:left="240"/>
        <w:outlineLvl w:val="2"/>
        <w:rPr>
          <w:rFonts w:ascii="Times New Roman" w:hAnsi="Times New Roman"/>
          <w:szCs w:val="20"/>
          <w:bdr w:val="single" w:sz="4" w:space="0" w:color="auto"/>
        </w:rPr>
      </w:pPr>
      <w:r w:rsidRPr="00BA140A">
        <w:rPr>
          <w:rFonts w:ascii="Times New Roman" w:hAnsi="Times New Roman"/>
          <w:sz w:val="20"/>
          <w:szCs w:val="20"/>
        </w:rPr>
        <w:t>〔</w:t>
      </w:r>
      <w:r w:rsidRPr="00BA140A">
        <w:rPr>
          <w:rFonts w:ascii="Times New Roman" w:hAnsi="Times New Roman"/>
          <w:sz w:val="20"/>
          <w:szCs w:val="20"/>
        </w:rPr>
        <w:t>10</w:t>
      </w:r>
      <w:r w:rsidRPr="00BA140A">
        <w:rPr>
          <w:rFonts w:ascii="Times New Roman" w:hAnsi="Times New Roman"/>
          <w:sz w:val="20"/>
          <w:szCs w:val="20"/>
        </w:rPr>
        <w:t>〕</w:t>
      </w:r>
      <w:r w:rsidR="0011770F" w:rsidRPr="00BA140A">
        <w:rPr>
          <w:rFonts w:ascii="Times New Roman" w:eastAsia="標楷體" w:hAnsi="Times New Roman"/>
          <w:szCs w:val="24"/>
        </w:rPr>
        <w:t>以如是義故</w:t>
      </w:r>
      <w:r w:rsidR="00B573D7" w:rsidRPr="00BA140A">
        <w:rPr>
          <w:rFonts w:ascii="Times New Roman" w:eastAsia="標楷體" w:hAnsi="Times New Roman"/>
          <w:szCs w:val="24"/>
        </w:rPr>
        <w:t>，</w:t>
      </w:r>
      <w:r w:rsidR="0011770F" w:rsidRPr="00BA140A">
        <w:rPr>
          <w:rFonts w:ascii="Times New Roman" w:eastAsia="標楷體" w:hAnsi="Times New Roman"/>
          <w:szCs w:val="24"/>
        </w:rPr>
        <w:t>受空受者空</w:t>
      </w:r>
      <w:r w:rsidR="00B573D7" w:rsidRPr="00BA140A">
        <w:rPr>
          <w:rFonts w:ascii="Times New Roman" w:eastAsia="標楷體" w:hAnsi="Times New Roman"/>
          <w:szCs w:val="24"/>
        </w:rPr>
        <w:t>，</w:t>
      </w:r>
      <w:r w:rsidR="0011770F" w:rsidRPr="00BA140A">
        <w:rPr>
          <w:rFonts w:ascii="Times New Roman" w:eastAsia="標楷體" w:hAnsi="Times New Roman"/>
          <w:szCs w:val="24"/>
        </w:rPr>
        <w:t>云何當以空</w:t>
      </w:r>
      <w:r w:rsidR="00B573D7" w:rsidRPr="00BA140A">
        <w:rPr>
          <w:rFonts w:ascii="Times New Roman" w:eastAsia="標楷體" w:hAnsi="Times New Roman"/>
          <w:szCs w:val="24"/>
        </w:rPr>
        <w:t>，</w:t>
      </w:r>
      <w:r w:rsidR="0011770F" w:rsidRPr="00BA140A">
        <w:rPr>
          <w:rFonts w:ascii="Times New Roman" w:eastAsia="標楷體" w:hAnsi="Times New Roman"/>
          <w:szCs w:val="24"/>
        </w:rPr>
        <w:t>而說空如來</w:t>
      </w:r>
      <w:r w:rsidR="00B573D7" w:rsidRPr="00BA140A">
        <w:rPr>
          <w:rFonts w:ascii="Times New Roman" w:eastAsia="標楷體" w:hAnsi="Times New Roman"/>
          <w:szCs w:val="24"/>
        </w:rPr>
        <w:t>？</w:t>
      </w:r>
      <w:r w:rsidR="00733710" w:rsidRPr="00BA140A">
        <w:rPr>
          <w:rStyle w:val="a9"/>
          <w:rFonts w:ascii="Times New Roman" w:hAnsi="Times New Roman"/>
          <w:szCs w:val="24"/>
        </w:rPr>
        <w:footnoteReference w:id="41"/>
      </w:r>
    </w:p>
    <w:p w:rsidR="00D47E75" w:rsidRPr="00BA140A" w:rsidRDefault="0011770F" w:rsidP="00FC42C6">
      <w:pPr>
        <w:spacing w:beforeLines="30" w:before="108" w:afterLines="30" w:after="108"/>
        <w:ind w:leftChars="100" w:left="240"/>
        <w:rPr>
          <w:rFonts w:ascii="Times New Roman" w:hAnsi="Times New Roman"/>
          <w:szCs w:val="24"/>
        </w:rPr>
      </w:pPr>
      <w:r w:rsidRPr="00BA140A">
        <w:rPr>
          <w:rFonts w:ascii="Times New Roman" w:hAnsi="Times New Roman"/>
          <w:szCs w:val="24"/>
        </w:rPr>
        <w:t>以上面的種種意「</w:t>
      </w:r>
      <w:r w:rsidRPr="00BA140A">
        <w:rPr>
          <w:rFonts w:ascii="Times New Roman" w:eastAsia="標楷體" w:hAnsi="Times New Roman"/>
          <w:b/>
          <w:szCs w:val="24"/>
        </w:rPr>
        <w:t>義</w:t>
      </w:r>
      <w:r w:rsidRPr="00BA140A">
        <w:rPr>
          <w:rFonts w:ascii="Times New Roman" w:hAnsi="Times New Roman"/>
          <w:szCs w:val="24"/>
        </w:rPr>
        <w:t>」說來，五陰的所「</w:t>
      </w:r>
      <w:r w:rsidRPr="00BA140A">
        <w:rPr>
          <w:rFonts w:ascii="Times New Roman" w:eastAsia="標楷體" w:hAnsi="Times New Roman"/>
          <w:b/>
          <w:szCs w:val="24"/>
        </w:rPr>
        <w:t>受</w:t>
      </w:r>
      <w:r w:rsidRPr="00BA140A">
        <w:rPr>
          <w:rFonts w:ascii="Times New Roman" w:hAnsi="Times New Roman"/>
          <w:szCs w:val="24"/>
        </w:rPr>
        <w:t>」法，是「</w:t>
      </w:r>
      <w:r w:rsidRPr="00BA140A">
        <w:rPr>
          <w:rFonts w:ascii="Times New Roman" w:eastAsia="標楷體" w:hAnsi="Times New Roman"/>
          <w:b/>
          <w:szCs w:val="24"/>
        </w:rPr>
        <w:t>空</w:t>
      </w:r>
      <w:r w:rsidRPr="00BA140A">
        <w:rPr>
          <w:rFonts w:ascii="Times New Roman" w:hAnsi="Times New Roman"/>
          <w:szCs w:val="24"/>
        </w:rPr>
        <w:t>」的，「</w:t>
      </w:r>
      <w:r w:rsidRPr="00BA140A">
        <w:rPr>
          <w:rFonts w:ascii="Times New Roman" w:eastAsia="標楷體" w:hAnsi="Times New Roman"/>
          <w:b/>
          <w:szCs w:val="24"/>
        </w:rPr>
        <w:t>受者</w:t>
      </w:r>
      <w:r w:rsidRPr="00BA140A">
        <w:rPr>
          <w:rFonts w:ascii="Times New Roman" w:hAnsi="Times New Roman"/>
          <w:szCs w:val="24"/>
        </w:rPr>
        <w:t>」的如來，也是「</w:t>
      </w:r>
      <w:r w:rsidRPr="00BA140A">
        <w:rPr>
          <w:rFonts w:ascii="Times New Roman" w:eastAsia="標楷體" w:hAnsi="Times New Roman"/>
          <w:b/>
          <w:szCs w:val="24"/>
        </w:rPr>
        <w:t>空</w:t>
      </w:r>
      <w:r w:rsidRPr="00BA140A">
        <w:rPr>
          <w:rFonts w:ascii="Times New Roman" w:hAnsi="Times New Roman"/>
          <w:szCs w:val="24"/>
        </w:rPr>
        <w:t>」的。既然一切都是空無自性的，怎麼還可「</w:t>
      </w:r>
      <w:r w:rsidRPr="00BA140A">
        <w:rPr>
          <w:rFonts w:ascii="Times New Roman" w:eastAsia="標楷體" w:hAnsi="Times New Roman"/>
          <w:b/>
          <w:szCs w:val="24"/>
        </w:rPr>
        <w:t>以空</w:t>
      </w:r>
      <w:r w:rsidRPr="00BA140A">
        <w:rPr>
          <w:rFonts w:ascii="Times New Roman" w:hAnsi="Times New Roman"/>
          <w:szCs w:val="24"/>
        </w:rPr>
        <w:t>」的五陰，「</w:t>
      </w:r>
      <w:r w:rsidRPr="00BA140A">
        <w:rPr>
          <w:rFonts w:ascii="Times New Roman" w:eastAsia="標楷體" w:hAnsi="Times New Roman"/>
          <w:b/>
          <w:szCs w:val="24"/>
        </w:rPr>
        <w:t>而說空</w:t>
      </w:r>
      <w:r w:rsidRPr="00BA140A">
        <w:rPr>
          <w:rFonts w:ascii="Times New Roman" w:hAnsi="Times New Roman"/>
          <w:szCs w:val="24"/>
        </w:rPr>
        <w:t>」不可得的「</w:t>
      </w:r>
      <w:r w:rsidRPr="00BA140A">
        <w:rPr>
          <w:rFonts w:ascii="Times New Roman" w:eastAsia="標楷體" w:hAnsi="Times New Roman"/>
          <w:b/>
          <w:szCs w:val="24"/>
        </w:rPr>
        <w:t>如來</w:t>
      </w:r>
      <w:r w:rsidRPr="00BA140A">
        <w:rPr>
          <w:rFonts w:ascii="Times New Roman" w:hAnsi="Times New Roman"/>
          <w:szCs w:val="24"/>
        </w:rPr>
        <w:t>」是實有呢？</w:t>
      </w:r>
    </w:p>
    <w:p w:rsidR="0011770F" w:rsidRPr="00BA140A" w:rsidRDefault="00723461" w:rsidP="002A0B04">
      <w:pPr>
        <w:ind w:leftChars="50" w:left="120"/>
        <w:outlineLvl w:val="1"/>
        <w:rPr>
          <w:rFonts w:ascii="Times New Roman" w:hAnsi="Times New Roman"/>
          <w:sz w:val="20"/>
          <w:szCs w:val="20"/>
          <w:bdr w:val="single" w:sz="4" w:space="0" w:color="auto"/>
        </w:rPr>
      </w:pPr>
      <w:r w:rsidRPr="00BA140A">
        <w:rPr>
          <w:rFonts w:ascii="Times New Roman" w:hAnsi="Times New Roman"/>
          <w:b/>
          <w:sz w:val="20"/>
          <w:szCs w:val="20"/>
          <w:bdr w:val="single" w:sz="4" w:space="0" w:color="auto"/>
        </w:rPr>
        <w:lastRenderedPageBreak/>
        <w:t>（貳）</w:t>
      </w:r>
      <w:r w:rsidR="0011770F" w:rsidRPr="00BA140A">
        <w:rPr>
          <w:rFonts w:ascii="Times New Roman" w:hAnsi="Times New Roman"/>
          <w:b/>
          <w:sz w:val="20"/>
          <w:szCs w:val="20"/>
          <w:bdr w:val="single" w:sz="4" w:space="0" w:color="auto"/>
        </w:rPr>
        <w:t>顯性空真義</w:t>
      </w:r>
      <w:r w:rsidR="006C0BBD" w:rsidRPr="00BA140A">
        <w:rPr>
          <w:rFonts w:ascii="Times New Roman" w:hAnsi="Times New Roman"/>
          <w:sz w:val="20"/>
          <w:szCs w:val="20"/>
        </w:rPr>
        <w:t>（</w:t>
      </w:r>
      <w:r w:rsidR="006C0BBD" w:rsidRPr="00BA140A">
        <w:rPr>
          <w:rFonts w:ascii="Times New Roman" w:hAnsi="Times New Roman" w:hint="eastAsia"/>
          <w:sz w:val="20"/>
          <w:szCs w:val="20"/>
        </w:rPr>
        <w:t>pp</w:t>
      </w:r>
      <w:r w:rsidR="006C0BBD" w:rsidRPr="00BA140A">
        <w:rPr>
          <w:rFonts w:ascii="Times New Roman" w:hAnsi="Times New Roman"/>
          <w:sz w:val="20"/>
          <w:szCs w:val="20"/>
        </w:rPr>
        <w:t>.403</w:t>
      </w:r>
      <w:r w:rsidR="006C0BBD" w:rsidRPr="00BA140A">
        <w:rPr>
          <w:rFonts w:ascii="Times New Roman" w:hAnsi="Times New Roman" w:hint="eastAsia"/>
          <w:sz w:val="20"/>
          <w:szCs w:val="20"/>
        </w:rPr>
        <w:t>-</w:t>
      </w:r>
      <w:r w:rsidR="00B0798C" w:rsidRPr="00BA140A">
        <w:rPr>
          <w:rFonts w:ascii="Times New Roman" w:hAnsi="Times New Roman"/>
          <w:sz w:val="20"/>
          <w:szCs w:val="20"/>
        </w:rPr>
        <w:t>410</w:t>
      </w:r>
      <w:r w:rsidR="006C0BBD" w:rsidRPr="00BA140A">
        <w:rPr>
          <w:rFonts w:ascii="Times New Roman" w:hAnsi="Times New Roman"/>
          <w:sz w:val="20"/>
          <w:szCs w:val="20"/>
        </w:rPr>
        <w:t>）</w:t>
      </w:r>
    </w:p>
    <w:p w:rsidR="000533B2" w:rsidRPr="00BA140A" w:rsidRDefault="00723461" w:rsidP="00343126">
      <w:pPr>
        <w:ind w:leftChars="100" w:left="240"/>
        <w:rPr>
          <w:rFonts w:ascii="Times New Roman" w:eastAsia="標楷體" w:hAnsi="Times New Roman"/>
          <w:sz w:val="20"/>
          <w:szCs w:val="20"/>
          <w:bdr w:val="single" w:sz="4" w:space="0" w:color="auto"/>
        </w:rPr>
      </w:pPr>
      <w:r w:rsidRPr="00BA140A">
        <w:rPr>
          <w:rFonts w:ascii="Times New Roman" w:hAnsi="Times New Roman"/>
          <w:b/>
          <w:sz w:val="20"/>
          <w:szCs w:val="20"/>
          <w:bdr w:val="single" w:sz="4" w:space="0" w:color="auto"/>
        </w:rPr>
        <w:t>一、</w:t>
      </w:r>
      <w:r w:rsidR="0011770F" w:rsidRPr="00BA140A">
        <w:rPr>
          <w:rFonts w:ascii="Times New Roman" w:hAnsi="Times New Roman"/>
          <w:b/>
          <w:sz w:val="20"/>
          <w:szCs w:val="20"/>
          <w:bdr w:val="single" w:sz="4" w:space="0" w:color="auto"/>
        </w:rPr>
        <w:t xml:space="preserve"> </w:t>
      </w:r>
      <w:r w:rsidR="0011770F" w:rsidRPr="00BA140A">
        <w:rPr>
          <w:rFonts w:ascii="Times New Roman" w:hAnsi="Times New Roman"/>
          <w:b/>
          <w:sz w:val="20"/>
          <w:szCs w:val="20"/>
          <w:bdr w:val="single" w:sz="4" w:space="0" w:color="auto"/>
        </w:rPr>
        <w:t>世諦假名</w:t>
      </w:r>
      <w:r w:rsidR="00343126" w:rsidRPr="00BA140A">
        <w:rPr>
          <w:rFonts w:asciiTheme="majorEastAsia" w:eastAsiaTheme="majorEastAsia" w:hAnsiTheme="majorEastAsia"/>
          <w:b/>
          <w:sz w:val="20"/>
          <w:szCs w:val="20"/>
          <w:bdr w:val="single" w:sz="4" w:space="0" w:color="auto"/>
        </w:rPr>
        <w:t>──</w:t>
      </w:r>
      <w:r w:rsidR="00343126" w:rsidRPr="00BA140A">
        <w:rPr>
          <w:rFonts w:ascii="Times New Roman" w:hAnsi="Times New Roman"/>
          <w:b/>
          <w:sz w:val="20"/>
          <w:szCs w:val="20"/>
          <w:bdr w:val="single" w:sz="4" w:space="0" w:color="auto"/>
          <w:shd w:val="pct15" w:color="auto" w:fill="FFFFFF"/>
        </w:rPr>
        <w:t>釋第</w:t>
      </w:r>
      <w:r w:rsidR="00343126" w:rsidRPr="00BA140A">
        <w:rPr>
          <w:rFonts w:ascii="Times New Roman" w:hAnsi="Times New Roman"/>
          <w:b/>
          <w:sz w:val="20"/>
          <w:szCs w:val="20"/>
          <w:bdr w:val="single" w:sz="4" w:space="0" w:color="auto"/>
          <w:shd w:val="pct15" w:color="auto" w:fill="FFFFFF"/>
        </w:rPr>
        <w:t>11</w:t>
      </w:r>
      <w:r w:rsidR="00343126" w:rsidRPr="00BA140A">
        <w:rPr>
          <w:rFonts w:ascii="Times New Roman" w:hAnsi="Times New Roman"/>
          <w:b/>
          <w:sz w:val="20"/>
          <w:szCs w:val="20"/>
          <w:bdr w:val="single" w:sz="4" w:space="0" w:color="auto"/>
          <w:shd w:val="pct15" w:color="auto" w:fill="FFFFFF"/>
        </w:rPr>
        <w:t>頌</w:t>
      </w:r>
      <w:r w:rsidR="00343126" w:rsidRPr="00BA140A">
        <w:rPr>
          <w:rStyle w:val="a9"/>
          <w:rFonts w:ascii="Times New Roman" w:eastAsia="標楷體" w:hAnsi="Times New Roman"/>
          <w:szCs w:val="20"/>
        </w:rPr>
        <w:footnoteReference w:id="42"/>
      </w:r>
      <w:r w:rsidR="00343126" w:rsidRPr="00BA140A">
        <w:rPr>
          <w:rFonts w:ascii="Times New Roman" w:hAnsi="Times New Roman"/>
          <w:sz w:val="20"/>
          <w:szCs w:val="20"/>
        </w:rPr>
        <w:t>（</w:t>
      </w:r>
      <w:r w:rsidR="00343126" w:rsidRPr="00BA140A">
        <w:rPr>
          <w:rFonts w:ascii="Times New Roman" w:hAnsi="Times New Roman" w:hint="eastAsia"/>
          <w:sz w:val="20"/>
          <w:szCs w:val="20"/>
        </w:rPr>
        <w:t>pp</w:t>
      </w:r>
      <w:r w:rsidR="00343126" w:rsidRPr="00BA140A">
        <w:rPr>
          <w:rFonts w:ascii="Times New Roman" w:hAnsi="Times New Roman"/>
          <w:sz w:val="20"/>
          <w:szCs w:val="20"/>
        </w:rPr>
        <w:t>.403-405</w:t>
      </w:r>
      <w:r w:rsidR="00343126" w:rsidRPr="00BA140A">
        <w:rPr>
          <w:rFonts w:ascii="Times New Roman" w:hAnsi="Times New Roman"/>
          <w:sz w:val="20"/>
          <w:szCs w:val="20"/>
        </w:rPr>
        <w:t>）</w:t>
      </w:r>
    </w:p>
    <w:p w:rsidR="0011770F" w:rsidRPr="00BA140A" w:rsidRDefault="003A10FA" w:rsidP="002A0B04">
      <w:pPr>
        <w:spacing w:afterLines="30" w:after="108"/>
        <w:ind w:leftChars="100" w:left="240"/>
        <w:outlineLvl w:val="2"/>
        <w:rPr>
          <w:rFonts w:ascii="Times New Roman" w:hAnsi="Times New Roman"/>
          <w:sz w:val="20"/>
          <w:szCs w:val="20"/>
          <w:bdr w:val="single" w:sz="4" w:space="0" w:color="auto"/>
        </w:rPr>
      </w:pPr>
      <w:r w:rsidRPr="00BA140A">
        <w:rPr>
          <w:rFonts w:ascii="Times New Roman" w:hAnsi="Times New Roman"/>
          <w:sz w:val="20"/>
          <w:szCs w:val="20"/>
        </w:rPr>
        <w:t>〔</w:t>
      </w:r>
      <w:r w:rsidRPr="00BA140A">
        <w:rPr>
          <w:rFonts w:ascii="Times New Roman" w:hAnsi="Times New Roman"/>
          <w:sz w:val="20"/>
          <w:szCs w:val="20"/>
        </w:rPr>
        <w:t>11</w:t>
      </w:r>
      <w:r w:rsidRPr="00BA140A">
        <w:rPr>
          <w:rFonts w:ascii="Times New Roman" w:hAnsi="Times New Roman"/>
          <w:sz w:val="20"/>
          <w:szCs w:val="20"/>
        </w:rPr>
        <w:t>〕</w:t>
      </w:r>
      <w:r w:rsidR="0011770F" w:rsidRPr="00BA140A">
        <w:rPr>
          <w:rFonts w:ascii="Times New Roman" w:eastAsia="標楷體" w:hAnsi="Times New Roman"/>
          <w:szCs w:val="24"/>
        </w:rPr>
        <w:t>空則不可說</w:t>
      </w:r>
      <w:r w:rsidR="00356F3A" w:rsidRPr="00BA140A">
        <w:rPr>
          <w:rFonts w:ascii="Times New Roman" w:eastAsia="標楷體" w:hAnsi="Times New Roman"/>
          <w:szCs w:val="24"/>
        </w:rPr>
        <w:t>，</w:t>
      </w:r>
      <w:r w:rsidR="0011770F" w:rsidRPr="00BA140A">
        <w:rPr>
          <w:rFonts w:ascii="Times New Roman" w:eastAsia="標楷體" w:hAnsi="Times New Roman"/>
          <w:szCs w:val="24"/>
        </w:rPr>
        <w:t>非空不可說</w:t>
      </w:r>
      <w:r w:rsidR="00BA4D2D" w:rsidRPr="00BA140A">
        <w:rPr>
          <w:rStyle w:val="a9"/>
          <w:rFonts w:ascii="Times New Roman" w:hAnsi="Times New Roman"/>
          <w:szCs w:val="24"/>
        </w:rPr>
        <w:footnoteReference w:id="43"/>
      </w:r>
      <w:r w:rsidR="00356F3A" w:rsidRPr="00BA140A">
        <w:rPr>
          <w:rFonts w:ascii="Times New Roman" w:hAnsi="Times New Roman"/>
          <w:szCs w:val="24"/>
        </w:rPr>
        <w:t>，</w:t>
      </w:r>
      <w:r w:rsidR="0011770F" w:rsidRPr="00BA140A">
        <w:rPr>
          <w:rFonts w:ascii="Times New Roman" w:eastAsia="標楷體" w:hAnsi="Times New Roman"/>
          <w:szCs w:val="24"/>
        </w:rPr>
        <w:t>共不共叵說</w:t>
      </w:r>
      <w:r w:rsidR="00356F3A" w:rsidRPr="00BA140A">
        <w:rPr>
          <w:rFonts w:ascii="Times New Roman" w:eastAsia="標楷體" w:hAnsi="Times New Roman"/>
          <w:szCs w:val="24"/>
        </w:rPr>
        <w:t>，</w:t>
      </w:r>
      <w:r w:rsidR="0011770F" w:rsidRPr="00BA140A">
        <w:rPr>
          <w:rFonts w:ascii="Times New Roman" w:eastAsia="標楷體" w:hAnsi="Times New Roman"/>
          <w:szCs w:val="24"/>
        </w:rPr>
        <w:t>但以假名說</w:t>
      </w:r>
      <w:r w:rsidR="00356F3A" w:rsidRPr="00BA140A">
        <w:rPr>
          <w:rFonts w:ascii="Times New Roman" w:eastAsia="標楷體" w:hAnsi="Times New Roman"/>
          <w:szCs w:val="24"/>
        </w:rPr>
        <w:t>。</w:t>
      </w:r>
      <w:r w:rsidR="00733710" w:rsidRPr="00BA140A">
        <w:rPr>
          <w:rStyle w:val="a9"/>
          <w:rFonts w:ascii="Times New Roman" w:hAnsi="Times New Roman"/>
          <w:szCs w:val="24"/>
        </w:rPr>
        <w:footnoteReference w:id="44"/>
      </w:r>
    </w:p>
    <w:p w:rsidR="00DE067E" w:rsidRPr="00BA140A" w:rsidRDefault="00176BCB" w:rsidP="00CE27DB">
      <w:pPr>
        <w:ind w:leftChars="150" w:left="360"/>
        <w:outlineLvl w:val="3"/>
        <w:rPr>
          <w:rFonts w:ascii="Times New Roman" w:hAnsi="Times New Roman"/>
          <w:sz w:val="20"/>
          <w:szCs w:val="20"/>
          <w:bdr w:val="single" w:sz="4" w:space="0" w:color="auto"/>
        </w:rPr>
      </w:pPr>
      <w:r w:rsidRPr="00BA140A">
        <w:rPr>
          <w:rFonts w:ascii="Times New Roman" w:hAnsi="Times New Roman"/>
          <w:b/>
          <w:sz w:val="20"/>
          <w:szCs w:val="20"/>
          <w:bdr w:val="single" w:sz="4" w:space="0" w:color="auto"/>
        </w:rPr>
        <w:t>（一）</w:t>
      </w:r>
      <w:r w:rsidR="00DE067E" w:rsidRPr="00BA140A">
        <w:rPr>
          <w:rFonts w:ascii="Times New Roman" w:hAnsi="Times New Roman"/>
          <w:b/>
          <w:sz w:val="20"/>
          <w:szCs w:val="20"/>
          <w:bdr w:val="single" w:sz="4" w:space="0" w:color="auto"/>
        </w:rPr>
        <w:t>勝義中四句不可得</w:t>
      </w:r>
      <w:r w:rsidR="006C0BBD" w:rsidRPr="00BA140A">
        <w:rPr>
          <w:rFonts w:ascii="Times New Roman" w:hAnsi="Times New Roman"/>
          <w:sz w:val="20"/>
          <w:szCs w:val="20"/>
        </w:rPr>
        <w:t>（</w:t>
      </w:r>
      <w:r w:rsidR="006C0BBD" w:rsidRPr="00BA140A">
        <w:rPr>
          <w:rFonts w:ascii="Times New Roman" w:hAnsi="Times New Roman" w:hint="eastAsia"/>
          <w:sz w:val="20"/>
          <w:szCs w:val="20"/>
        </w:rPr>
        <w:t>pp</w:t>
      </w:r>
      <w:r w:rsidR="006C0BBD" w:rsidRPr="00BA140A">
        <w:rPr>
          <w:rFonts w:ascii="Times New Roman" w:hAnsi="Times New Roman"/>
          <w:sz w:val="20"/>
          <w:szCs w:val="20"/>
        </w:rPr>
        <w:t>.403-404</w:t>
      </w:r>
      <w:r w:rsidR="006C0BBD" w:rsidRPr="00BA140A">
        <w:rPr>
          <w:rFonts w:ascii="Times New Roman" w:hAnsi="Times New Roman"/>
          <w:sz w:val="20"/>
          <w:szCs w:val="20"/>
        </w:rPr>
        <w:t>）</w:t>
      </w:r>
    </w:p>
    <w:p w:rsidR="005327A8" w:rsidRPr="00BA140A" w:rsidRDefault="000C56D3" w:rsidP="00CE27DB">
      <w:pPr>
        <w:ind w:leftChars="200" w:left="480"/>
        <w:outlineLvl w:val="4"/>
        <w:rPr>
          <w:rFonts w:ascii="Times New Roman" w:hAnsi="Times New Roman"/>
          <w:sz w:val="20"/>
          <w:szCs w:val="20"/>
          <w:bdr w:val="single" w:sz="4" w:space="0" w:color="auto"/>
        </w:rPr>
      </w:pPr>
      <w:r w:rsidRPr="00BA140A">
        <w:rPr>
          <w:rFonts w:ascii="Times New Roman" w:hAnsi="Times New Roman"/>
          <w:b/>
          <w:sz w:val="20"/>
          <w:szCs w:val="20"/>
          <w:bdr w:val="single" w:sz="4" w:space="0" w:color="auto"/>
        </w:rPr>
        <w:t>1</w:t>
      </w:r>
      <w:r w:rsidR="00176BCB" w:rsidRPr="00BA140A">
        <w:rPr>
          <w:rFonts w:ascii="Times New Roman" w:hAnsi="Times New Roman"/>
          <w:b/>
          <w:sz w:val="20"/>
          <w:szCs w:val="20"/>
          <w:bdr w:val="single" w:sz="4" w:space="0" w:color="auto"/>
        </w:rPr>
        <w:t>、</w:t>
      </w:r>
      <w:r w:rsidR="00285576" w:rsidRPr="00BA140A">
        <w:rPr>
          <w:rFonts w:ascii="Times New Roman" w:hAnsi="Times New Roman"/>
          <w:b/>
          <w:sz w:val="20"/>
          <w:szCs w:val="20"/>
          <w:bdr w:val="single" w:sz="4" w:space="0" w:color="auto"/>
        </w:rPr>
        <w:t>空</w:t>
      </w:r>
      <w:r w:rsidR="00482AA0" w:rsidRPr="00BA140A">
        <w:rPr>
          <w:rFonts w:ascii="Times New Roman" w:hAnsi="Times New Roman" w:hint="eastAsia"/>
          <w:b/>
          <w:sz w:val="20"/>
          <w:szCs w:val="20"/>
          <w:bdr w:val="single" w:sz="4" w:space="0" w:color="auto"/>
        </w:rPr>
        <w:t>不可說</w:t>
      </w:r>
      <w:r w:rsidR="006C0BBD" w:rsidRPr="00BA140A">
        <w:rPr>
          <w:rFonts w:ascii="Times New Roman" w:hAnsi="Times New Roman"/>
          <w:sz w:val="20"/>
          <w:szCs w:val="20"/>
        </w:rPr>
        <w:t>（</w:t>
      </w:r>
      <w:r w:rsidR="006C0BBD" w:rsidRPr="00BA140A">
        <w:rPr>
          <w:rFonts w:ascii="Times New Roman" w:hAnsi="Times New Roman" w:hint="eastAsia"/>
          <w:sz w:val="20"/>
          <w:szCs w:val="20"/>
        </w:rPr>
        <w:t>pp</w:t>
      </w:r>
      <w:r w:rsidR="006C0BBD" w:rsidRPr="00BA140A">
        <w:rPr>
          <w:rFonts w:ascii="Times New Roman" w:hAnsi="Times New Roman"/>
          <w:sz w:val="20"/>
          <w:szCs w:val="20"/>
        </w:rPr>
        <w:t>.403-404</w:t>
      </w:r>
      <w:r w:rsidR="006C0BBD" w:rsidRPr="00BA140A">
        <w:rPr>
          <w:rFonts w:ascii="Times New Roman" w:hAnsi="Times New Roman"/>
          <w:sz w:val="20"/>
          <w:szCs w:val="20"/>
        </w:rPr>
        <w:t>）</w:t>
      </w:r>
    </w:p>
    <w:p w:rsidR="00482AA0" w:rsidRPr="00BA140A" w:rsidRDefault="0011770F" w:rsidP="002A0B04">
      <w:pPr>
        <w:spacing w:afterLines="30" w:after="108"/>
        <w:ind w:leftChars="200" w:left="480"/>
        <w:rPr>
          <w:rFonts w:ascii="Times New Roman" w:hAnsi="Times New Roman"/>
          <w:szCs w:val="24"/>
        </w:rPr>
      </w:pPr>
      <w:r w:rsidRPr="00BA140A">
        <w:rPr>
          <w:rFonts w:ascii="Times New Roman" w:hAnsi="Times New Roman"/>
          <w:szCs w:val="24"/>
        </w:rPr>
        <w:t>如來是空，五陰是空，所以不可以空的五陰說空的如來是實。同樣的理由，性空者一切是空的，怎麼可以說如來是空呢？這是不解性空者的體系而起的疑惑！</w:t>
      </w:r>
    </w:p>
    <w:p w:rsidR="00D916E7" w:rsidRPr="00BA140A" w:rsidRDefault="0011770F" w:rsidP="002A0B04">
      <w:pPr>
        <w:spacing w:afterLines="30" w:after="108"/>
        <w:ind w:leftChars="200" w:left="480"/>
        <w:rPr>
          <w:rFonts w:ascii="Times New Roman" w:hAnsi="Times New Roman"/>
          <w:szCs w:val="24"/>
        </w:rPr>
      </w:pPr>
      <w:r w:rsidRPr="00BA140A">
        <w:rPr>
          <w:rFonts w:ascii="Times New Roman" w:hAnsi="Times New Roman"/>
          <w:szCs w:val="24"/>
        </w:rPr>
        <w:t>性空者是可以說有如來的，不過不同實事論者所說的如來罷了。</w:t>
      </w:r>
    </w:p>
    <w:p w:rsidR="008D32EE" w:rsidRPr="00BA140A" w:rsidRDefault="0011770F" w:rsidP="002A0B04">
      <w:pPr>
        <w:spacing w:afterLines="30" w:after="108"/>
        <w:ind w:leftChars="200" w:left="480"/>
        <w:rPr>
          <w:rFonts w:ascii="Times New Roman" w:hAnsi="Times New Roman"/>
          <w:szCs w:val="24"/>
        </w:rPr>
      </w:pPr>
      <w:r w:rsidRPr="00BA140A">
        <w:rPr>
          <w:rFonts w:ascii="Times New Roman" w:hAnsi="Times New Roman"/>
          <w:szCs w:val="24"/>
        </w:rPr>
        <w:t>先約假名說如來：執有實自性，自性不可得，這就是空；空相的當體，是離言說性的，所以「</w:t>
      </w:r>
      <w:r w:rsidRPr="00BA140A">
        <w:rPr>
          <w:rFonts w:ascii="Times New Roman" w:eastAsia="標楷體" w:hAnsi="Times New Roman"/>
          <w:szCs w:val="24"/>
        </w:rPr>
        <w:t>空則不可說</w:t>
      </w:r>
      <w:r w:rsidRPr="00BA140A">
        <w:rPr>
          <w:rFonts w:ascii="Times New Roman" w:hAnsi="Times New Roman"/>
          <w:szCs w:val="24"/>
        </w:rPr>
        <w:t>」。</w:t>
      </w:r>
    </w:p>
    <w:p w:rsidR="008D32EE" w:rsidRPr="00BA140A" w:rsidRDefault="000C56D3" w:rsidP="00CE27DB">
      <w:pPr>
        <w:ind w:leftChars="200" w:left="480"/>
        <w:outlineLvl w:val="4"/>
        <w:rPr>
          <w:rFonts w:ascii="Times New Roman" w:hAnsi="Times New Roman"/>
          <w:sz w:val="20"/>
          <w:szCs w:val="20"/>
          <w:bdr w:val="single" w:sz="4" w:space="0" w:color="auto"/>
        </w:rPr>
      </w:pPr>
      <w:r w:rsidRPr="00BA140A">
        <w:rPr>
          <w:rFonts w:ascii="Times New Roman" w:hAnsi="Times New Roman"/>
          <w:b/>
          <w:sz w:val="20"/>
          <w:szCs w:val="20"/>
          <w:bdr w:val="single" w:sz="4" w:space="0" w:color="auto"/>
        </w:rPr>
        <w:t>2</w:t>
      </w:r>
      <w:r w:rsidR="00176BCB" w:rsidRPr="00BA140A">
        <w:rPr>
          <w:rFonts w:ascii="Times New Roman" w:hAnsi="Times New Roman"/>
          <w:b/>
          <w:sz w:val="20"/>
          <w:szCs w:val="20"/>
          <w:bdr w:val="single" w:sz="4" w:space="0" w:color="auto"/>
        </w:rPr>
        <w:t>、</w:t>
      </w:r>
      <w:r w:rsidR="00B22915" w:rsidRPr="00BA140A">
        <w:rPr>
          <w:rFonts w:ascii="Times New Roman" w:hAnsi="Times New Roman"/>
          <w:b/>
          <w:sz w:val="20"/>
          <w:szCs w:val="20"/>
          <w:bdr w:val="single" w:sz="4" w:space="0" w:color="auto"/>
        </w:rPr>
        <w:t>不空</w:t>
      </w:r>
      <w:r w:rsidR="001950B1" w:rsidRPr="00BA140A">
        <w:rPr>
          <w:rFonts w:ascii="Times New Roman" w:hAnsi="Times New Roman"/>
          <w:b/>
          <w:sz w:val="20"/>
          <w:szCs w:val="20"/>
          <w:bdr w:val="single" w:sz="4" w:space="0" w:color="auto"/>
        </w:rPr>
        <w:t>亦</w:t>
      </w:r>
      <w:r w:rsidR="00B22915" w:rsidRPr="00BA140A">
        <w:rPr>
          <w:rFonts w:ascii="Times New Roman" w:hAnsi="Times New Roman"/>
          <w:b/>
          <w:sz w:val="20"/>
          <w:szCs w:val="20"/>
          <w:bdr w:val="single" w:sz="4" w:space="0" w:color="auto"/>
        </w:rPr>
        <w:t>不可說</w:t>
      </w:r>
      <w:r w:rsidR="006C0BBD" w:rsidRPr="00BA140A">
        <w:rPr>
          <w:rFonts w:ascii="Times New Roman" w:hAnsi="Times New Roman"/>
          <w:sz w:val="20"/>
          <w:szCs w:val="20"/>
        </w:rPr>
        <w:t>（</w:t>
      </w:r>
      <w:r w:rsidR="006C0BBD" w:rsidRPr="00BA140A">
        <w:rPr>
          <w:rFonts w:ascii="Times New Roman" w:hAnsi="Times New Roman" w:hint="eastAsia"/>
          <w:sz w:val="20"/>
          <w:szCs w:val="20"/>
        </w:rPr>
        <w:t>p</w:t>
      </w:r>
      <w:r w:rsidR="006C0BBD" w:rsidRPr="00BA140A">
        <w:rPr>
          <w:rFonts w:ascii="Times New Roman" w:hAnsi="Times New Roman"/>
          <w:sz w:val="20"/>
          <w:szCs w:val="20"/>
        </w:rPr>
        <w:t>.404</w:t>
      </w:r>
      <w:r w:rsidR="006C0BBD" w:rsidRPr="00BA140A">
        <w:rPr>
          <w:rFonts w:ascii="Times New Roman" w:hAnsi="Times New Roman"/>
          <w:sz w:val="20"/>
          <w:szCs w:val="20"/>
        </w:rPr>
        <w:t>）</w:t>
      </w:r>
    </w:p>
    <w:p w:rsidR="00DE067E" w:rsidRPr="00BA140A" w:rsidRDefault="0011770F" w:rsidP="002A0B04">
      <w:pPr>
        <w:ind w:leftChars="200" w:left="480"/>
        <w:rPr>
          <w:rFonts w:ascii="Times New Roman" w:hAnsi="Times New Roman"/>
          <w:szCs w:val="24"/>
        </w:rPr>
      </w:pPr>
      <w:r w:rsidRPr="00BA140A">
        <w:rPr>
          <w:rFonts w:ascii="Times New Roman" w:hAnsi="Times New Roman"/>
          <w:szCs w:val="24"/>
        </w:rPr>
        <w:lastRenderedPageBreak/>
        <w:t>不特空不可說，「</w:t>
      </w:r>
      <w:r w:rsidRPr="00BA140A">
        <w:rPr>
          <w:rFonts w:ascii="Times New Roman" w:eastAsia="標楷體" w:hAnsi="Times New Roman"/>
          <w:b/>
          <w:szCs w:val="24"/>
        </w:rPr>
        <w:t>非空</w:t>
      </w:r>
      <w:r w:rsidRPr="00BA140A">
        <w:rPr>
          <w:rFonts w:ascii="Times New Roman" w:hAnsi="Times New Roman"/>
          <w:szCs w:val="24"/>
        </w:rPr>
        <w:t>」也是「</w:t>
      </w:r>
      <w:r w:rsidRPr="00BA140A">
        <w:rPr>
          <w:rFonts w:ascii="Times New Roman" w:eastAsia="標楷體" w:hAnsi="Times New Roman"/>
          <w:b/>
          <w:szCs w:val="24"/>
        </w:rPr>
        <w:t>不可說</w:t>
      </w:r>
      <w:r w:rsidRPr="00BA140A">
        <w:rPr>
          <w:rFonts w:ascii="Times New Roman" w:hAnsi="Times New Roman"/>
          <w:szCs w:val="24"/>
        </w:rPr>
        <w:t>」而說的。</w:t>
      </w:r>
    </w:p>
    <w:p w:rsidR="00F829CD" w:rsidRPr="00BA140A" w:rsidRDefault="0011770F" w:rsidP="00482AA0">
      <w:pPr>
        <w:spacing w:beforeLines="30" w:before="108"/>
        <w:ind w:leftChars="200" w:left="480"/>
        <w:rPr>
          <w:rFonts w:ascii="Times New Roman" w:hAnsi="Times New Roman"/>
          <w:szCs w:val="24"/>
        </w:rPr>
      </w:pPr>
      <w:r w:rsidRPr="00BA140A">
        <w:rPr>
          <w:rFonts w:ascii="Times New Roman" w:hAnsi="Times New Roman"/>
          <w:b/>
          <w:szCs w:val="24"/>
        </w:rPr>
        <w:t>不空有兩種</w:t>
      </w:r>
      <w:r w:rsidRPr="00BA140A">
        <w:rPr>
          <w:rFonts w:ascii="Times New Roman" w:hAnsi="Times New Roman"/>
          <w:szCs w:val="24"/>
        </w:rPr>
        <w:t>：一是一般妄執的實有性叫不空，一是為對治空見而說實相非空的不空。</w:t>
      </w:r>
    </w:p>
    <w:p w:rsidR="00F829CD" w:rsidRPr="00BA140A" w:rsidRDefault="0011770F" w:rsidP="00482AA0">
      <w:pPr>
        <w:spacing w:beforeLines="30" w:before="108"/>
        <w:ind w:leftChars="200" w:left="480"/>
        <w:rPr>
          <w:rFonts w:ascii="Times New Roman" w:hAnsi="Times New Roman"/>
          <w:szCs w:val="24"/>
        </w:rPr>
      </w:pPr>
      <w:r w:rsidRPr="00BA140A">
        <w:rPr>
          <w:rFonts w:ascii="Times New Roman" w:hAnsi="Times New Roman"/>
          <w:szCs w:val="24"/>
        </w:rPr>
        <w:t>妄執實有的不空，實無此事，有什麼可說？如石女兒一樣。</w:t>
      </w:r>
    </w:p>
    <w:p w:rsidR="008D32EE" w:rsidRPr="00BA140A" w:rsidRDefault="0011770F" w:rsidP="002A0B04">
      <w:pPr>
        <w:spacing w:afterLines="30" w:after="108"/>
        <w:ind w:leftChars="200" w:left="480"/>
        <w:rPr>
          <w:rFonts w:ascii="Times New Roman" w:hAnsi="Times New Roman"/>
          <w:szCs w:val="24"/>
        </w:rPr>
      </w:pPr>
      <w:r w:rsidRPr="00BA140A">
        <w:rPr>
          <w:rFonts w:ascii="Times New Roman" w:hAnsi="Times New Roman"/>
          <w:szCs w:val="24"/>
        </w:rPr>
        <w:t>對治戲論空相而說的不空，怎麼更有真實的不空相可說？所以不空都不可說。</w:t>
      </w:r>
    </w:p>
    <w:p w:rsidR="008D32EE" w:rsidRPr="00BA140A" w:rsidRDefault="000C56D3" w:rsidP="00CE27DB">
      <w:pPr>
        <w:ind w:leftChars="200" w:left="480"/>
        <w:outlineLvl w:val="4"/>
        <w:rPr>
          <w:rFonts w:ascii="Times New Roman" w:hAnsi="Times New Roman"/>
          <w:sz w:val="20"/>
          <w:szCs w:val="20"/>
          <w:bdr w:val="single" w:sz="4" w:space="0" w:color="auto"/>
        </w:rPr>
      </w:pPr>
      <w:r w:rsidRPr="00BA140A">
        <w:rPr>
          <w:rFonts w:ascii="Times New Roman" w:hAnsi="Times New Roman"/>
          <w:b/>
          <w:sz w:val="20"/>
          <w:szCs w:val="20"/>
          <w:bdr w:val="single" w:sz="4" w:space="0" w:color="auto"/>
        </w:rPr>
        <w:t>3</w:t>
      </w:r>
      <w:r w:rsidR="00176BCB" w:rsidRPr="00BA140A">
        <w:rPr>
          <w:rFonts w:ascii="Times New Roman" w:hAnsi="Times New Roman"/>
          <w:b/>
          <w:sz w:val="20"/>
          <w:szCs w:val="20"/>
          <w:bdr w:val="single" w:sz="4" w:space="0" w:color="auto"/>
        </w:rPr>
        <w:t>、</w:t>
      </w:r>
      <w:r w:rsidR="00482AA0" w:rsidRPr="00BA140A">
        <w:rPr>
          <w:rFonts w:ascii="Times New Roman" w:hAnsi="Times New Roman" w:hint="eastAsia"/>
          <w:b/>
          <w:sz w:val="20"/>
          <w:szCs w:val="20"/>
          <w:bdr w:val="single" w:sz="4" w:space="0" w:color="auto"/>
        </w:rPr>
        <w:t>亦空亦</w:t>
      </w:r>
      <w:r w:rsidR="0093471A" w:rsidRPr="00BA140A">
        <w:rPr>
          <w:rFonts w:ascii="Times New Roman" w:hAnsi="Times New Roman"/>
          <w:b/>
          <w:sz w:val="20"/>
          <w:szCs w:val="20"/>
          <w:bdr w:val="single" w:sz="4" w:space="0" w:color="auto"/>
        </w:rPr>
        <w:t>不空、非空非不空，</w:t>
      </w:r>
      <w:r w:rsidR="00482AA0" w:rsidRPr="00BA140A">
        <w:rPr>
          <w:rFonts w:ascii="Times New Roman" w:hAnsi="Times New Roman" w:hint="eastAsia"/>
          <w:b/>
          <w:sz w:val="20"/>
          <w:szCs w:val="20"/>
          <w:bdr w:val="single" w:sz="4" w:space="0" w:color="auto"/>
        </w:rPr>
        <w:t>皆</w:t>
      </w:r>
      <w:r w:rsidR="0093471A" w:rsidRPr="00BA140A">
        <w:rPr>
          <w:rFonts w:ascii="Times New Roman" w:hAnsi="Times New Roman"/>
          <w:b/>
          <w:sz w:val="20"/>
          <w:szCs w:val="20"/>
          <w:bdr w:val="single" w:sz="4" w:space="0" w:color="auto"/>
        </w:rPr>
        <w:t>不可說</w:t>
      </w:r>
      <w:r w:rsidR="006C0BBD" w:rsidRPr="00BA140A">
        <w:rPr>
          <w:rFonts w:ascii="Times New Roman" w:hAnsi="Times New Roman"/>
          <w:sz w:val="20"/>
          <w:szCs w:val="20"/>
        </w:rPr>
        <w:t>（</w:t>
      </w:r>
      <w:r w:rsidR="006C0BBD" w:rsidRPr="00BA140A">
        <w:rPr>
          <w:rFonts w:ascii="Times New Roman" w:hAnsi="Times New Roman" w:hint="eastAsia"/>
          <w:sz w:val="20"/>
          <w:szCs w:val="20"/>
        </w:rPr>
        <w:t>p</w:t>
      </w:r>
      <w:r w:rsidR="006C0BBD" w:rsidRPr="00BA140A">
        <w:rPr>
          <w:rFonts w:ascii="Times New Roman" w:hAnsi="Times New Roman"/>
          <w:sz w:val="20"/>
          <w:szCs w:val="20"/>
        </w:rPr>
        <w:t>.404</w:t>
      </w:r>
      <w:r w:rsidR="006C0BBD" w:rsidRPr="00BA140A">
        <w:rPr>
          <w:rFonts w:ascii="Times New Roman" w:hAnsi="Times New Roman"/>
          <w:sz w:val="20"/>
          <w:szCs w:val="20"/>
        </w:rPr>
        <w:t>）</w:t>
      </w:r>
    </w:p>
    <w:p w:rsidR="00DE067E" w:rsidRPr="00BA140A" w:rsidRDefault="0011770F" w:rsidP="002A0B04">
      <w:pPr>
        <w:ind w:leftChars="200" w:left="480"/>
        <w:rPr>
          <w:rFonts w:ascii="Times New Roman" w:hAnsi="Times New Roman"/>
          <w:szCs w:val="24"/>
        </w:rPr>
      </w:pPr>
      <w:r w:rsidRPr="00BA140A">
        <w:rPr>
          <w:rFonts w:ascii="Times New Roman" w:hAnsi="Times New Roman"/>
          <w:b/>
          <w:szCs w:val="24"/>
        </w:rPr>
        <w:t>空</w:t>
      </w:r>
      <w:r w:rsidRPr="00BA140A">
        <w:rPr>
          <w:rFonts w:ascii="Times New Roman" w:hAnsi="Times New Roman"/>
          <w:szCs w:val="24"/>
        </w:rPr>
        <w:t>與</w:t>
      </w:r>
      <w:r w:rsidRPr="00BA140A">
        <w:rPr>
          <w:rFonts w:ascii="Times New Roman" w:hAnsi="Times New Roman"/>
          <w:b/>
          <w:szCs w:val="24"/>
        </w:rPr>
        <w:t>不空</w:t>
      </w:r>
      <w:r w:rsidRPr="00BA140A">
        <w:rPr>
          <w:rFonts w:ascii="Times New Roman" w:hAnsi="Times New Roman"/>
          <w:szCs w:val="24"/>
        </w:rPr>
        <w:t>分離開來固然不可說，就是</w:t>
      </w:r>
      <w:r w:rsidRPr="00BA140A">
        <w:rPr>
          <w:rFonts w:ascii="Times New Roman" w:hAnsi="Times New Roman"/>
          <w:b/>
          <w:szCs w:val="24"/>
        </w:rPr>
        <w:t>亦空亦不空</w:t>
      </w:r>
      <w:r w:rsidRPr="00BA140A">
        <w:rPr>
          <w:rFonts w:ascii="Times New Roman" w:hAnsi="Times New Roman"/>
          <w:szCs w:val="24"/>
        </w:rPr>
        <w:t>的「</w:t>
      </w:r>
      <w:r w:rsidRPr="00BA140A">
        <w:rPr>
          <w:rFonts w:ascii="Times New Roman" w:eastAsia="標楷體" w:hAnsi="Times New Roman"/>
          <w:b/>
          <w:szCs w:val="24"/>
        </w:rPr>
        <w:t>共</w:t>
      </w:r>
      <w:r w:rsidRPr="00BA140A">
        <w:rPr>
          <w:rFonts w:ascii="Times New Roman" w:hAnsi="Times New Roman"/>
          <w:szCs w:val="24"/>
        </w:rPr>
        <w:t>」，</w:t>
      </w:r>
      <w:r w:rsidRPr="00BA140A">
        <w:rPr>
          <w:rFonts w:ascii="Times New Roman" w:hAnsi="Times New Roman"/>
          <w:b/>
          <w:szCs w:val="24"/>
        </w:rPr>
        <w:t>非空非不空</w:t>
      </w:r>
      <w:r w:rsidRPr="00BA140A">
        <w:rPr>
          <w:rFonts w:ascii="Times New Roman" w:hAnsi="Times New Roman"/>
          <w:szCs w:val="24"/>
        </w:rPr>
        <w:t>的「</w:t>
      </w:r>
      <w:r w:rsidRPr="00BA140A">
        <w:rPr>
          <w:rFonts w:ascii="Times New Roman" w:eastAsia="標楷體" w:hAnsi="Times New Roman"/>
          <w:b/>
          <w:szCs w:val="24"/>
        </w:rPr>
        <w:t>不共</w:t>
      </w:r>
      <w:r w:rsidRPr="00BA140A">
        <w:rPr>
          <w:rFonts w:ascii="Times New Roman" w:hAnsi="Times New Roman"/>
          <w:szCs w:val="24"/>
        </w:rPr>
        <w:t>」，也都不可說。</w:t>
      </w:r>
    </w:p>
    <w:p w:rsidR="00DE067E" w:rsidRPr="00BA140A" w:rsidRDefault="0011770F" w:rsidP="00482AA0">
      <w:pPr>
        <w:spacing w:beforeLines="30" w:before="108"/>
        <w:ind w:leftChars="200" w:left="480"/>
        <w:rPr>
          <w:rFonts w:ascii="Times New Roman" w:hAnsi="Times New Roman"/>
          <w:szCs w:val="24"/>
        </w:rPr>
      </w:pPr>
      <w:r w:rsidRPr="00BA140A">
        <w:rPr>
          <w:rFonts w:ascii="Times New Roman" w:hAnsi="Times New Roman"/>
          <w:szCs w:val="24"/>
        </w:rPr>
        <w:t>空不空是矛盾，這如何可說？</w:t>
      </w:r>
    </w:p>
    <w:p w:rsidR="00DE067E" w:rsidRPr="00BA140A" w:rsidRDefault="0011770F" w:rsidP="00482AA0">
      <w:pPr>
        <w:spacing w:beforeLines="30" w:before="108"/>
        <w:ind w:leftChars="200" w:left="480"/>
        <w:rPr>
          <w:rFonts w:ascii="Times New Roman" w:hAnsi="Times New Roman"/>
          <w:szCs w:val="24"/>
        </w:rPr>
      </w:pPr>
      <w:r w:rsidRPr="00BA140A">
        <w:rPr>
          <w:rFonts w:ascii="Times New Roman" w:hAnsi="Times New Roman"/>
          <w:szCs w:val="24"/>
        </w:rPr>
        <w:t>非空非不空，是不可想像的，當然更無有說。</w:t>
      </w:r>
    </w:p>
    <w:p w:rsidR="008D32EE" w:rsidRPr="00BA140A" w:rsidRDefault="0011770F" w:rsidP="00482AA0">
      <w:pPr>
        <w:spacing w:beforeLines="30" w:before="108"/>
        <w:ind w:leftChars="200" w:left="480"/>
        <w:rPr>
          <w:rFonts w:ascii="Times New Roman" w:hAnsi="Times New Roman"/>
          <w:szCs w:val="24"/>
        </w:rPr>
      </w:pPr>
      <w:r w:rsidRPr="00BA140A">
        <w:rPr>
          <w:rFonts w:ascii="Times New Roman" w:hAnsi="Times New Roman"/>
          <w:szCs w:val="24"/>
        </w:rPr>
        <w:t>所以，取相著相，認為確實如此而說是勝義說，也就是戲論說；勝義中是一切不可說的。</w:t>
      </w:r>
    </w:p>
    <w:p w:rsidR="008D32EE" w:rsidRPr="00BA140A" w:rsidRDefault="00176BCB" w:rsidP="00482AA0">
      <w:pPr>
        <w:spacing w:beforeLines="30" w:before="108"/>
        <w:ind w:leftChars="150" w:left="360"/>
        <w:outlineLvl w:val="3"/>
        <w:rPr>
          <w:rFonts w:ascii="Times New Roman" w:hAnsi="Times New Roman"/>
          <w:sz w:val="20"/>
          <w:szCs w:val="20"/>
          <w:bdr w:val="single" w:sz="4" w:space="0" w:color="auto"/>
        </w:rPr>
      </w:pPr>
      <w:r w:rsidRPr="00BA140A">
        <w:rPr>
          <w:rFonts w:ascii="Times New Roman" w:hAnsi="Times New Roman"/>
          <w:b/>
          <w:sz w:val="20"/>
          <w:szCs w:val="20"/>
          <w:bdr w:val="single" w:sz="4" w:space="0" w:color="auto"/>
        </w:rPr>
        <w:t>（二）</w:t>
      </w:r>
      <w:r w:rsidR="00482AA0" w:rsidRPr="00BA140A">
        <w:rPr>
          <w:rFonts w:ascii="Times New Roman" w:hAnsi="Times New Roman" w:hint="eastAsia"/>
          <w:b/>
          <w:sz w:val="20"/>
          <w:szCs w:val="20"/>
          <w:bdr w:val="single" w:sz="4" w:space="0" w:color="auto"/>
        </w:rPr>
        <w:t>隨</w:t>
      </w:r>
      <w:r w:rsidR="00DE067E" w:rsidRPr="00BA140A">
        <w:rPr>
          <w:rFonts w:ascii="Times New Roman" w:hAnsi="Times New Roman"/>
          <w:b/>
          <w:sz w:val="20"/>
          <w:szCs w:val="20"/>
          <w:bdr w:val="single" w:sz="4" w:space="0" w:color="auto"/>
        </w:rPr>
        <w:t>世俗緣起假名說</w:t>
      </w:r>
      <w:r w:rsidR="006C0BBD" w:rsidRPr="00BA140A">
        <w:rPr>
          <w:rFonts w:ascii="Times New Roman" w:hAnsi="Times New Roman"/>
          <w:sz w:val="20"/>
          <w:szCs w:val="20"/>
        </w:rPr>
        <w:t>（</w:t>
      </w:r>
      <w:r w:rsidR="006C0BBD" w:rsidRPr="00BA140A">
        <w:rPr>
          <w:rFonts w:ascii="Times New Roman" w:hAnsi="Times New Roman" w:hint="eastAsia"/>
          <w:sz w:val="20"/>
          <w:szCs w:val="20"/>
        </w:rPr>
        <w:t>pp</w:t>
      </w:r>
      <w:r w:rsidR="006C0BBD" w:rsidRPr="00BA140A">
        <w:rPr>
          <w:rFonts w:ascii="Times New Roman" w:hAnsi="Times New Roman"/>
          <w:sz w:val="20"/>
          <w:szCs w:val="20"/>
        </w:rPr>
        <w:t>.404-405</w:t>
      </w:r>
      <w:r w:rsidR="006C0BBD" w:rsidRPr="00BA140A">
        <w:rPr>
          <w:rFonts w:ascii="Times New Roman" w:hAnsi="Times New Roman"/>
          <w:sz w:val="20"/>
          <w:szCs w:val="20"/>
        </w:rPr>
        <w:t>）</w:t>
      </w:r>
    </w:p>
    <w:p w:rsidR="00DE067E" w:rsidRPr="00BA140A" w:rsidRDefault="0011770F" w:rsidP="002A0B04">
      <w:pPr>
        <w:ind w:leftChars="150" w:left="360"/>
        <w:rPr>
          <w:rFonts w:ascii="Times New Roman" w:hAnsi="Times New Roman"/>
          <w:szCs w:val="24"/>
        </w:rPr>
      </w:pPr>
      <w:r w:rsidRPr="00BA140A">
        <w:rPr>
          <w:rFonts w:ascii="Times New Roman" w:hAnsi="Times New Roman"/>
          <w:szCs w:val="24"/>
        </w:rPr>
        <w:t>如就</w:t>
      </w:r>
      <w:r w:rsidRPr="00BA140A">
        <w:rPr>
          <w:rFonts w:ascii="Times New Roman" w:hAnsi="Times New Roman"/>
          <w:b/>
          <w:szCs w:val="24"/>
        </w:rPr>
        <w:t>緣起假名說</w:t>
      </w:r>
      <w:r w:rsidRPr="00BA140A">
        <w:rPr>
          <w:rFonts w:ascii="Times New Roman" w:hAnsi="Times New Roman"/>
          <w:szCs w:val="24"/>
        </w:rPr>
        <w:t>，不以如來為真實自性有，</w:t>
      </w:r>
      <w:r w:rsidRPr="00BA140A">
        <w:rPr>
          <w:rFonts w:ascii="Times New Roman" w:hAnsi="Times New Roman"/>
          <w:b/>
          <w:szCs w:val="24"/>
        </w:rPr>
        <w:t>隨世俗說</w:t>
      </w:r>
      <w:r w:rsidRPr="00BA140A">
        <w:rPr>
          <w:rFonts w:ascii="Times New Roman" w:hAnsi="Times New Roman"/>
          <w:szCs w:val="24"/>
        </w:rPr>
        <w:t>，因緣和合有釋迦如來降生王宮、出家、學道、破魔、成正覺、轉法輪、度眾生、入涅槃。「</w:t>
      </w:r>
      <w:r w:rsidRPr="00BA140A">
        <w:rPr>
          <w:rFonts w:ascii="Times New Roman" w:eastAsia="標楷體" w:hAnsi="Times New Roman"/>
          <w:b/>
          <w:szCs w:val="24"/>
        </w:rPr>
        <w:t>但以</w:t>
      </w:r>
      <w:r w:rsidRPr="00BA140A">
        <w:rPr>
          <w:rFonts w:ascii="Times New Roman" w:hAnsi="Times New Roman"/>
          <w:szCs w:val="24"/>
        </w:rPr>
        <w:t>」這「</w:t>
      </w:r>
      <w:r w:rsidRPr="00BA140A">
        <w:rPr>
          <w:rFonts w:ascii="Times New Roman" w:eastAsia="標楷體" w:hAnsi="Times New Roman"/>
          <w:b/>
          <w:szCs w:val="24"/>
        </w:rPr>
        <w:t>假名說</w:t>
      </w:r>
      <w:r w:rsidRPr="00BA140A">
        <w:rPr>
          <w:rFonts w:ascii="Times New Roman" w:hAnsi="Times New Roman"/>
          <w:szCs w:val="24"/>
        </w:rPr>
        <w:t>」有如來，這當然是可以的。不但假名說有如來，說</w:t>
      </w:r>
      <w:r w:rsidRPr="00BA140A">
        <w:rPr>
          <w:rFonts w:ascii="Times New Roman" w:hAnsi="Times New Roman"/>
          <w:b/>
          <w:szCs w:val="24"/>
        </w:rPr>
        <w:t>空</w:t>
      </w:r>
      <w:r w:rsidR="00D916E7" w:rsidRPr="00BA140A">
        <w:rPr>
          <w:rFonts w:ascii="Times New Roman" w:hAnsi="Times New Roman" w:hint="eastAsia"/>
          <w:szCs w:val="24"/>
        </w:rPr>
        <w:t>、</w:t>
      </w:r>
      <w:r w:rsidRPr="00BA140A">
        <w:rPr>
          <w:rFonts w:ascii="Times New Roman" w:hAnsi="Times New Roman"/>
          <w:szCs w:val="24"/>
        </w:rPr>
        <w:t>說</w:t>
      </w:r>
      <w:r w:rsidRPr="00BA140A">
        <w:rPr>
          <w:rFonts w:ascii="Times New Roman" w:hAnsi="Times New Roman"/>
          <w:b/>
          <w:szCs w:val="24"/>
        </w:rPr>
        <w:t>不空</w:t>
      </w:r>
      <w:r w:rsidRPr="00BA140A">
        <w:rPr>
          <w:rFonts w:ascii="Times New Roman" w:hAnsi="Times New Roman"/>
          <w:szCs w:val="24"/>
        </w:rPr>
        <w:t>，說</w:t>
      </w:r>
      <w:r w:rsidRPr="00BA140A">
        <w:rPr>
          <w:rFonts w:ascii="Times New Roman" w:hAnsi="Times New Roman"/>
          <w:b/>
          <w:szCs w:val="24"/>
        </w:rPr>
        <w:t>共</w:t>
      </w:r>
      <w:r w:rsidR="00D916E7" w:rsidRPr="00BA140A">
        <w:rPr>
          <w:rFonts w:ascii="Times New Roman" w:hAnsi="Times New Roman" w:hint="eastAsia"/>
          <w:szCs w:val="24"/>
        </w:rPr>
        <w:t>、</w:t>
      </w:r>
      <w:r w:rsidRPr="00BA140A">
        <w:rPr>
          <w:rFonts w:ascii="Times New Roman" w:hAnsi="Times New Roman"/>
          <w:szCs w:val="24"/>
        </w:rPr>
        <w:t>說</w:t>
      </w:r>
      <w:r w:rsidRPr="00BA140A">
        <w:rPr>
          <w:rFonts w:ascii="Times New Roman" w:hAnsi="Times New Roman"/>
          <w:b/>
          <w:szCs w:val="24"/>
        </w:rPr>
        <w:t>不共</w:t>
      </w:r>
      <w:r w:rsidRPr="00BA140A">
        <w:rPr>
          <w:rFonts w:ascii="Times New Roman" w:hAnsi="Times New Roman"/>
          <w:szCs w:val="24"/>
        </w:rPr>
        <w:t>，在假名中也同樣的可說。</w:t>
      </w:r>
    </w:p>
    <w:p w:rsidR="00D47E75" w:rsidRPr="00BA140A" w:rsidRDefault="0011770F" w:rsidP="00791541">
      <w:pPr>
        <w:spacing w:beforeLines="30" w:before="108" w:afterLines="30" w:after="108"/>
        <w:ind w:leftChars="150" w:left="360"/>
        <w:rPr>
          <w:rFonts w:ascii="Times New Roman" w:hAnsi="Times New Roman"/>
          <w:sz w:val="20"/>
          <w:szCs w:val="20"/>
          <w:bdr w:val="single" w:sz="4" w:space="0" w:color="auto"/>
        </w:rPr>
      </w:pPr>
      <w:r w:rsidRPr="00BA140A">
        <w:rPr>
          <w:rFonts w:ascii="Times New Roman" w:hAnsi="Times New Roman"/>
          <w:szCs w:val="24"/>
        </w:rPr>
        <w:t>真實有是勝義的，勝義諦中離一切名言相，有什麼可說？</w:t>
      </w:r>
    </w:p>
    <w:p w:rsidR="0011770F" w:rsidRPr="00BA140A" w:rsidRDefault="00723461" w:rsidP="00CE27DB">
      <w:pPr>
        <w:ind w:leftChars="100" w:left="240"/>
        <w:outlineLvl w:val="2"/>
        <w:rPr>
          <w:rFonts w:ascii="Times New Roman" w:hAnsi="Times New Roman"/>
          <w:sz w:val="20"/>
          <w:szCs w:val="20"/>
          <w:bdr w:val="single" w:sz="4" w:space="0" w:color="auto"/>
        </w:rPr>
      </w:pPr>
      <w:r w:rsidRPr="00BA140A">
        <w:rPr>
          <w:rFonts w:ascii="Times New Roman" w:hAnsi="Times New Roman"/>
          <w:b/>
          <w:sz w:val="20"/>
          <w:szCs w:val="20"/>
          <w:bdr w:val="single" w:sz="4" w:space="0" w:color="auto"/>
        </w:rPr>
        <w:t>二、</w:t>
      </w:r>
      <w:r w:rsidR="0011770F" w:rsidRPr="00BA140A">
        <w:rPr>
          <w:rFonts w:ascii="Times New Roman" w:hAnsi="Times New Roman"/>
          <w:b/>
          <w:sz w:val="20"/>
          <w:szCs w:val="20"/>
          <w:bdr w:val="single" w:sz="4" w:space="0" w:color="auto"/>
        </w:rPr>
        <w:t>勝義叵思</w:t>
      </w:r>
      <w:r w:rsidR="006C0BBD" w:rsidRPr="00BA140A">
        <w:rPr>
          <w:rFonts w:ascii="Times New Roman" w:hAnsi="Times New Roman"/>
          <w:sz w:val="20"/>
          <w:szCs w:val="20"/>
        </w:rPr>
        <w:t>（</w:t>
      </w:r>
      <w:r w:rsidR="006C0BBD" w:rsidRPr="00BA140A">
        <w:rPr>
          <w:rFonts w:ascii="Times New Roman" w:hAnsi="Times New Roman" w:hint="eastAsia"/>
          <w:sz w:val="20"/>
          <w:szCs w:val="20"/>
        </w:rPr>
        <w:t>pp</w:t>
      </w:r>
      <w:r w:rsidR="006C0BBD" w:rsidRPr="00BA140A">
        <w:rPr>
          <w:rFonts w:ascii="Times New Roman" w:hAnsi="Times New Roman"/>
          <w:sz w:val="20"/>
          <w:szCs w:val="20"/>
        </w:rPr>
        <w:t>.405-410</w:t>
      </w:r>
      <w:r w:rsidR="006C0BBD" w:rsidRPr="00BA140A">
        <w:rPr>
          <w:rFonts w:ascii="Times New Roman" w:hAnsi="Times New Roman"/>
          <w:sz w:val="20"/>
          <w:szCs w:val="20"/>
        </w:rPr>
        <w:t>）</w:t>
      </w:r>
    </w:p>
    <w:p w:rsidR="0011770F" w:rsidRPr="00BA140A" w:rsidRDefault="00723461" w:rsidP="00CE27DB">
      <w:pPr>
        <w:ind w:leftChars="150" w:left="360"/>
        <w:outlineLvl w:val="3"/>
        <w:rPr>
          <w:rFonts w:ascii="Times New Roman" w:hAnsi="Times New Roman"/>
          <w:sz w:val="20"/>
          <w:szCs w:val="20"/>
          <w:bdr w:val="single" w:sz="4" w:space="0" w:color="auto"/>
        </w:rPr>
      </w:pPr>
      <w:r w:rsidRPr="00BA140A">
        <w:rPr>
          <w:rFonts w:ascii="Times New Roman" w:hAnsi="Times New Roman"/>
          <w:b/>
          <w:sz w:val="20"/>
          <w:szCs w:val="20"/>
          <w:bdr w:val="single" w:sz="4" w:space="0" w:color="auto"/>
        </w:rPr>
        <w:t>（一）</w:t>
      </w:r>
      <w:r w:rsidR="0011770F" w:rsidRPr="00BA140A">
        <w:rPr>
          <w:rFonts w:ascii="Times New Roman" w:hAnsi="Times New Roman"/>
          <w:b/>
          <w:sz w:val="20"/>
          <w:szCs w:val="20"/>
          <w:bdr w:val="single" w:sz="4" w:space="0" w:color="auto"/>
        </w:rPr>
        <w:t>離戲論</w:t>
      </w:r>
      <w:r w:rsidR="006C0BBD" w:rsidRPr="00BA140A">
        <w:rPr>
          <w:rFonts w:ascii="Times New Roman" w:hAnsi="Times New Roman"/>
          <w:sz w:val="20"/>
          <w:szCs w:val="20"/>
        </w:rPr>
        <w:t>（</w:t>
      </w:r>
      <w:r w:rsidR="006C0BBD" w:rsidRPr="00BA140A">
        <w:rPr>
          <w:rFonts w:ascii="Times New Roman" w:hAnsi="Times New Roman" w:hint="eastAsia"/>
          <w:sz w:val="20"/>
          <w:szCs w:val="20"/>
        </w:rPr>
        <w:t>pp</w:t>
      </w:r>
      <w:r w:rsidR="006C0BBD" w:rsidRPr="00BA140A">
        <w:rPr>
          <w:rFonts w:ascii="Times New Roman" w:hAnsi="Times New Roman"/>
          <w:sz w:val="20"/>
          <w:szCs w:val="20"/>
        </w:rPr>
        <w:t>.405-410</w:t>
      </w:r>
      <w:r w:rsidR="006C0BBD" w:rsidRPr="00BA140A">
        <w:rPr>
          <w:rFonts w:ascii="Times New Roman" w:hAnsi="Times New Roman"/>
          <w:sz w:val="20"/>
          <w:szCs w:val="20"/>
        </w:rPr>
        <w:t>）</w:t>
      </w:r>
    </w:p>
    <w:p w:rsidR="000533B2" w:rsidRPr="00BA140A" w:rsidRDefault="00723461" w:rsidP="00CE27DB">
      <w:pPr>
        <w:ind w:leftChars="200" w:left="480"/>
        <w:outlineLvl w:val="4"/>
        <w:rPr>
          <w:rFonts w:ascii="Times New Roman" w:hAnsi="Times New Roman"/>
          <w:sz w:val="20"/>
          <w:szCs w:val="20"/>
          <w:bdr w:val="single" w:sz="4" w:space="0" w:color="auto"/>
        </w:rPr>
      </w:pPr>
      <w:r w:rsidRPr="00BA140A">
        <w:rPr>
          <w:rFonts w:ascii="Times New Roman" w:hAnsi="Times New Roman"/>
          <w:b/>
          <w:sz w:val="20"/>
          <w:szCs w:val="20"/>
          <w:bdr w:val="single" w:sz="4" w:space="0" w:color="auto"/>
        </w:rPr>
        <w:t>1</w:t>
      </w:r>
      <w:r w:rsidRPr="00BA140A">
        <w:rPr>
          <w:rFonts w:ascii="Times New Roman" w:hAnsi="Times New Roman"/>
          <w:b/>
          <w:sz w:val="20"/>
          <w:szCs w:val="20"/>
          <w:bdr w:val="single" w:sz="4" w:space="0" w:color="auto"/>
        </w:rPr>
        <w:t>、</w:t>
      </w:r>
      <w:r w:rsidR="0011770F" w:rsidRPr="00BA140A">
        <w:rPr>
          <w:rFonts w:ascii="Times New Roman" w:hAnsi="Times New Roman"/>
          <w:b/>
          <w:sz w:val="20"/>
          <w:szCs w:val="20"/>
          <w:bdr w:val="single" w:sz="4" w:space="0" w:color="auto"/>
        </w:rPr>
        <w:t>離常等八句</w:t>
      </w:r>
      <w:r w:rsidR="00482AA0" w:rsidRPr="00BA140A">
        <w:rPr>
          <w:rFonts w:asciiTheme="majorEastAsia" w:eastAsiaTheme="majorEastAsia" w:hAnsiTheme="majorEastAsia"/>
          <w:b/>
          <w:sz w:val="20"/>
          <w:szCs w:val="20"/>
          <w:bdr w:val="single" w:sz="4" w:space="0" w:color="auto"/>
        </w:rPr>
        <w:t>──</w:t>
      </w:r>
      <w:r w:rsidR="00482AA0" w:rsidRPr="00BA140A">
        <w:rPr>
          <w:rFonts w:ascii="Times New Roman" w:hAnsi="Times New Roman"/>
          <w:b/>
          <w:sz w:val="20"/>
          <w:szCs w:val="20"/>
          <w:bdr w:val="single" w:sz="4" w:space="0" w:color="auto"/>
          <w:shd w:val="pct15" w:color="auto" w:fill="FFFFFF"/>
        </w:rPr>
        <w:t>釋</w:t>
      </w:r>
      <w:r w:rsidR="00482AA0" w:rsidRPr="00BA140A">
        <w:rPr>
          <w:rFonts w:ascii="Times New Roman" w:hAnsi="Times New Roman" w:hint="eastAsia"/>
          <w:b/>
          <w:sz w:val="20"/>
          <w:szCs w:val="20"/>
          <w:bdr w:val="single" w:sz="4" w:space="0" w:color="auto"/>
          <w:shd w:val="pct15" w:color="auto" w:fill="FFFFFF"/>
        </w:rPr>
        <w:t>第</w:t>
      </w:r>
      <w:r w:rsidR="00482AA0" w:rsidRPr="00BA140A">
        <w:rPr>
          <w:rFonts w:ascii="Times New Roman" w:hAnsi="Times New Roman"/>
          <w:b/>
          <w:sz w:val="20"/>
          <w:szCs w:val="20"/>
          <w:bdr w:val="single" w:sz="4" w:space="0" w:color="auto"/>
          <w:shd w:val="pct15" w:color="auto" w:fill="FFFFFF"/>
        </w:rPr>
        <w:t>12</w:t>
      </w:r>
      <w:r w:rsidR="00482AA0" w:rsidRPr="00BA140A">
        <w:rPr>
          <w:rFonts w:ascii="Times New Roman" w:hAnsi="Times New Roman"/>
          <w:b/>
          <w:sz w:val="20"/>
          <w:szCs w:val="20"/>
          <w:bdr w:val="single" w:sz="4" w:space="0" w:color="auto"/>
          <w:shd w:val="pct15" w:color="auto" w:fill="FFFFFF"/>
        </w:rPr>
        <w:t>頌</w:t>
      </w:r>
      <w:r w:rsidR="00482AA0" w:rsidRPr="00BA140A">
        <w:rPr>
          <w:rStyle w:val="a9"/>
          <w:rFonts w:ascii="Times New Roman" w:hAnsi="Times New Roman"/>
          <w:szCs w:val="24"/>
        </w:rPr>
        <w:footnoteReference w:id="45"/>
      </w:r>
      <w:r w:rsidR="006C0BBD" w:rsidRPr="00BA140A">
        <w:rPr>
          <w:rFonts w:ascii="Times New Roman" w:hAnsi="Times New Roman"/>
          <w:sz w:val="20"/>
          <w:szCs w:val="20"/>
        </w:rPr>
        <w:t>（</w:t>
      </w:r>
      <w:r w:rsidR="006C0BBD" w:rsidRPr="00BA140A">
        <w:rPr>
          <w:rFonts w:ascii="Times New Roman" w:hAnsi="Times New Roman" w:hint="eastAsia"/>
          <w:sz w:val="20"/>
          <w:szCs w:val="20"/>
        </w:rPr>
        <w:t>p</w:t>
      </w:r>
      <w:r w:rsidR="006C0BBD" w:rsidRPr="00BA140A">
        <w:rPr>
          <w:rFonts w:ascii="Times New Roman" w:hAnsi="Times New Roman"/>
          <w:sz w:val="20"/>
          <w:szCs w:val="20"/>
        </w:rPr>
        <w:t>.405</w:t>
      </w:r>
      <w:r w:rsidR="00D340FB" w:rsidRPr="00BA140A">
        <w:rPr>
          <w:rFonts w:ascii="Times New Roman" w:hAnsi="Times New Roman" w:hint="eastAsia"/>
          <w:sz w:val="20"/>
          <w:szCs w:val="20"/>
        </w:rPr>
        <w:t>-406</w:t>
      </w:r>
      <w:r w:rsidR="006C0BBD" w:rsidRPr="00BA140A">
        <w:rPr>
          <w:rFonts w:ascii="Times New Roman" w:hAnsi="Times New Roman"/>
          <w:sz w:val="20"/>
          <w:szCs w:val="20"/>
        </w:rPr>
        <w:t>）</w:t>
      </w:r>
    </w:p>
    <w:p w:rsidR="0011770F" w:rsidRPr="00BA140A" w:rsidRDefault="003A10FA" w:rsidP="00CE27DB">
      <w:pPr>
        <w:spacing w:afterLines="30" w:after="108"/>
        <w:ind w:leftChars="200" w:left="480"/>
        <w:outlineLvl w:val="4"/>
        <w:rPr>
          <w:rFonts w:ascii="Times New Roman" w:hAnsi="Times New Roman"/>
          <w:sz w:val="20"/>
          <w:szCs w:val="20"/>
          <w:bdr w:val="single" w:sz="4" w:space="0" w:color="auto"/>
        </w:rPr>
      </w:pPr>
      <w:r w:rsidRPr="00BA140A">
        <w:rPr>
          <w:rFonts w:ascii="Times New Roman" w:hAnsi="Times New Roman"/>
          <w:sz w:val="20"/>
          <w:szCs w:val="20"/>
        </w:rPr>
        <w:t>〔</w:t>
      </w:r>
      <w:r w:rsidRPr="00BA140A">
        <w:rPr>
          <w:rFonts w:ascii="Times New Roman" w:hAnsi="Times New Roman"/>
          <w:sz w:val="20"/>
          <w:szCs w:val="20"/>
        </w:rPr>
        <w:t>12</w:t>
      </w:r>
      <w:r w:rsidRPr="00BA140A">
        <w:rPr>
          <w:rFonts w:ascii="Times New Roman" w:hAnsi="Times New Roman"/>
          <w:sz w:val="20"/>
          <w:szCs w:val="20"/>
        </w:rPr>
        <w:t>〕</w:t>
      </w:r>
      <w:r w:rsidR="0011770F" w:rsidRPr="00BA140A">
        <w:rPr>
          <w:rFonts w:ascii="Times New Roman" w:eastAsia="標楷體" w:hAnsi="Times New Roman"/>
          <w:szCs w:val="24"/>
        </w:rPr>
        <w:t>寂滅相中無</w:t>
      </w:r>
      <w:r w:rsidR="00AC458A" w:rsidRPr="00BA140A">
        <w:rPr>
          <w:rFonts w:ascii="Times New Roman" w:eastAsia="標楷體" w:hAnsi="Times New Roman"/>
          <w:szCs w:val="24"/>
        </w:rPr>
        <w:t>，</w:t>
      </w:r>
      <w:r w:rsidR="0011770F" w:rsidRPr="00BA140A">
        <w:rPr>
          <w:rFonts w:ascii="Times New Roman" w:eastAsia="標楷體" w:hAnsi="Times New Roman"/>
          <w:szCs w:val="24"/>
        </w:rPr>
        <w:t>常無常等四</w:t>
      </w:r>
      <w:r w:rsidR="00AC458A" w:rsidRPr="00BA140A">
        <w:rPr>
          <w:rFonts w:ascii="Times New Roman" w:eastAsia="標楷體" w:hAnsi="Times New Roman"/>
          <w:szCs w:val="24"/>
        </w:rPr>
        <w:t>；</w:t>
      </w:r>
      <w:r w:rsidR="0011770F" w:rsidRPr="00BA140A">
        <w:rPr>
          <w:rFonts w:ascii="Times New Roman" w:eastAsia="標楷體" w:hAnsi="Times New Roman"/>
          <w:szCs w:val="24"/>
        </w:rPr>
        <w:t>寂滅相中無</w:t>
      </w:r>
      <w:r w:rsidR="00AC458A" w:rsidRPr="00BA140A">
        <w:rPr>
          <w:rFonts w:ascii="Times New Roman" w:eastAsia="標楷體" w:hAnsi="Times New Roman"/>
          <w:szCs w:val="24"/>
        </w:rPr>
        <w:t>，</w:t>
      </w:r>
      <w:r w:rsidR="0011770F" w:rsidRPr="00BA140A">
        <w:rPr>
          <w:rFonts w:ascii="Times New Roman" w:eastAsia="標楷體" w:hAnsi="Times New Roman"/>
          <w:szCs w:val="24"/>
        </w:rPr>
        <w:t>邊無邊等四</w:t>
      </w:r>
      <w:r w:rsidR="00AC458A" w:rsidRPr="00BA140A">
        <w:rPr>
          <w:rFonts w:ascii="Times New Roman" w:eastAsia="標楷體" w:hAnsi="Times New Roman"/>
          <w:szCs w:val="24"/>
        </w:rPr>
        <w:t>。</w:t>
      </w:r>
      <w:r w:rsidR="00733710" w:rsidRPr="00BA140A">
        <w:rPr>
          <w:rStyle w:val="a9"/>
          <w:rFonts w:ascii="Times New Roman" w:hAnsi="Times New Roman"/>
          <w:szCs w:val="24"/>
        </w:rPr>
        <w:footnoteReference w:id="46"/>
      </w:r>
    </w:p>
    <w:p w:rsidR="00571AD1" w:rsidRPr="00BA140A" w:rsidRDefault="00B613CC" w:rsidP="00CE27DB">
      <w:pPr>
        <w:ind w:leftChars="250" w:left="600"/>
        <w:outlineLvl w:val="5"/>
        <w:rPr>
          <w:rFonts w:ascii="Times New Roman" w:hAnsi="Times New Roman"/>
          <w:sz w:val="20"/>
          <w:szCs w:val="20"/>
          <w:bdr w:val="single" w:sz="4" w:space="0" w:color="auto"/>
        </w:rPr>
      </w:pPr>
      <w:r w:rsidRPr="00BA140A">
        <w:rPr>
          <w:rFonts w:ascii="Times New Roman" w:hAnsi="Times New Roman"/>
          <w:b/>
          <w:sz w:val="20"/>
          <w:szCs w:val="20"/>
          <w:bdr w:val="single" w:sz="4" w:space="0" w:color="auto"/>
        </w:rPr>
        <w:lastRenderedPageBreak/>
        <w:t>（</w:t>
      </w:r>
      <w:r w:rsidRPr="00BA140A">
        <w:rPr>
          <w:rFonts w:ascii="Times New Roman" w:hAnsi="Times New Roman"/>
          <w:b/>
          <w:sz w:val="20"/>
          <w:szCs w:val="20"/>
          <w:bdr w:val="single" w:sz="4" w:space="0" w:color="auto"/>
        </w:rPr>
        <w:t>1</w:t>
      </w:r>
      <w:r w:rsidRPr="00BA140A">
        <w:rPr>
          <w:rFonts w:ascii="Times New Roman" w:hAnsi="Times New Roman"/>
          <w:b/>
          <w:sz w:val="20"/>
          <w:szCs w:val="20"/>
          <w:bdr w:val="single" w:sz="4" w:space="0" w:color="auto"/>
        </w:rPr>
        <w:t>）</w:t>
      </w:r>
      <w:r w:rsidR="00571AD1" w:rsidRPr="00BA140A">
        <w:rPr>
          <w:rFonts w:ascii="Times New Roman" w:hAnsi="Times New Roman"/>
          <w:b/>
          <w:sz w:val="20"/>
          <w:szCs w:val="20"/>
          <w:bdr w:val="single" w:sz="4" w:space="0" w:color="auto"/>
        </w:rPr>
        <w:t>總說常等八句</w:t>
      </w:r>
      <w:r w:rsidR="006C0BBD" w:rsidRPr="00BA140A">
        <w:rPr>
          <w:rFonts w:ascii="Times New Roman" w:hAnsi="Times New Roman"/>
          <w:sz w:val="20"/>
          <w:szCs w:val="20"/>
        </w:rPr>
        <w:t>（</w:t>
      </w:r>
      <w:r w:rsidR="006C0BBD" w:rsidRPr="00BA140A">
        <w:rPr>
          <w:rFonts w:ascii="Times New Roman" w:hAnsi="Times New Roman" w:hint="eastAsia"/>
          <w:sz w:val="20"/>
          <w:szCs w:val="20"/>
        </w:rPr>
        <w:t>p</w:t>
      </w:r>
      <w:r w:rsidR="006C0BBD" w:rsidRPr="00BA140A">
        <w:rPr>
          <w:rFonts w:ascii="Times New Roman" w:hAnsi="Times New Roman"/>
          <w:sz w:val="20"/>
          <w:szCs w:val="20"/>
        </w:rPr>
        <w:t>.405</w:t>
      </w:r>
      <w:r w:rsidR="006C0BBD" w:rsidRPr="00BA140A">
        <w:rPr>
          <w:rFonts w:ascii="Times New Roman" w:hAnsi="Times New Roman"/>
          <w:sz w:val="20"/>
          <w:szCs w:val="20"/>
        </w:rPr>
        <w:t>）</w:t>
      </w:r>
    </w:p>
    <w:p w:rsidR="00A630C4" w:rsidRPr="00BA140A" w:rsidRDefault="0011770F" w:rsidP="002A0B04">
      <w:pPr>
        <w:ind w:leftChars="250" w:left="600"/>
        <w:rPr>
          <w:rFonts w:ascii="Times New Roman" w:hAnsi="Times New Roman"/>
          <w:szCs w:val="24"/>
        </w:rPr>
      </w:pPr>
      <w:r w:rsidRPr="00BA140A">
        <w:rPr>
          <w:rFonts w:ascii="Times New Roman" w:hAnsi="Times New Roman"/>
          <w:szCs w:val="24"/>
        </w:rPr>
        <w:t>佛在《阿含經》</w:t>
      </w:r>
      <w:r w:rsidR="000516E0" w:rsidRPr="00BA140A">
        <w:rPr>
          <w:rStyle w:val="a9"/>
          <w:rFonts w:ascii="Times New Roman" w:hAnsi="Times New Roman"/>
          <w:szCs w:val="24"/>
        </w:rPr>
        <w:footnoteReference w:id="47"/>
      </w:r>
      <w:r w:rsidRPr="00BA140A">
        <w:rPr>
          <w:rFonts w:ascii="Times New Roman" w:hAnsi="Times New Roman"/>
          <w:szCs w:val="24"/>
        </w:rPr>
        <w:t>中，對外道的邪執，每以『</w:t>
      </w:r>
      <w:r w:rsidRPr="00BA140A">
        <w:rPr>
          <w:rFonts w:ascii="Times New Roman" w:eastAsia="標楷體" w:hAnsi="Times New Roman"/>
          <w:szCs w:val="24"/>
        </w:rPr>
        <w:t>無記</w:t>
      </w:r>
      <w:r w:rsidRPr="00BA140A">
        <w:rPr>
          <w:rFonts w:ascii="Times New Roman" w:hAnsi="Times New Roman"/>
          <w:szCs w:val="24"/>
        </w:rPr>
        <w:t>』答覆他。這就是說：勝義諦中，這一切無從說起。現在論主約此深義，顯示如來的勝義不可思議。</w:t>
      </w:r>
    </w:p>
    <w:p w:rsidR="008A4362" w:rsidRPr="00BA140A" w:rsidRDefault="0011770F" w:rsidP="00482AA0">
      <w:pPr>
        <w:spacing w:beforeLines="30" w:before="108"/>
        <w:ind w:leftChars="250" w:left="600"/>
        <w:rPr>
          <w:rFonts w:ascii="Times New Roman" w:hAnsi="Times New Roman"/>
          <w:szCs w:val="24"/>
        </w:rPr>
      </w:pPr>
      <w:r w:rsidRPr="00BA140A">
        <w:rPr>
          <w:rFonts w:ascii="Times New Roman" w:hAnsi="Times New Roman"/>
          <w:szCs w:val="24"/>
        </w:rPr>
        <w:t>一般外道說我及世間，有常</w:t>
      </w:r>
      <w:r w:rsidR="00D916E7" w:rsidRPr="00BA140A">
        <w:rPr>
          <w:rFonts w:ascii="Times New Roman" w:hAnsi="Times New Roman" w:hint="eastAsia"/>
          <w:szCs w:val="24"/>
        </w:rPr>
        <w:t>、</w:t>
      </w:r>
      <w:r w:rsidRPr="00BA140A">
        <w:rPr>
          <w:rFonts w:ascii="Times New Roman" w:hAnsi="Times New Roman"/>
          <w:szCs w:val="24"/>
        </w:rPr>
        <w:t>無常等的四句，有邊</w:t>
      </w:r>
      <w:r w:rsidR="00D916E7" w:rsidRPr="00BA140A">
        <w:rPr>
          <w:rFonts w:ascii="Times New Roman" w:hAnsi="Times New Roman" w:hint="eastAsia"/>
          <w:szCs w:val="24"/>
        </w:rPr>
        <w:t>、</w:t>
      </w:r>
      <w:r w:rsidRPr="00BA140A">
        <w:rPr>
          <w:rFonts w:ascii="Times New Roman" w:hAnsi="Times New Roman"/>
          <w:szCs w:val="24"/>
        </w:rPr>
        <w:t>無邊等的四句。</w:t>
      </w:r>
    </w:p>
    <w:p w:rsidR="008A4362" w:rsidRPr="00BA140A" w:rsidRDefault="0011770F" w:rsidP="002A0B04">
      <w:pPr>
        <w:ind w:leftChars="250" w:left="600"/>
        <w:rPr>
          <w:rFonts w:ascii="Times New Roman" w:eastAsia="標楷體" w:hAnsi="Times New Roman"/>
          <w:szCs w:val="24"/>
        </w:rPr>
      </w:pPr>
      <w:r w:rsidRPr="00BA140A">
        <w:rPr>
          <w:rFonts w:ascii="Times New Roman" w:hAnsi="Times New Roman"/>
          <w:b/>
          <w:szCs w:val="24"/>
        </w:rPr>
        <w:t>初</w:t>
      </w:r>
      <w:r w:rsidRPr="00BA140A">
        <w:rPr>
          <w:rFonts w:ascii="Times New Roman" w:hAnsi="Times New Roman"/>
          <w:szCs w:val="24"/>
        </w:rPr>
        <w:t>四句是：</w:t>
      </w:r>
      <w:r w:rsidR="00D916E7" w:rsidRPr="00BA140A">
        <w:rPr>
          <w:rFonts w:ascii="Times New Roman" w:hAnsi="Times New Roman"/>
          <w:szCs w:val="24"/>
          <w:vertAlign w:val="superscript"/>
        </w:rPr>
        <w:t>（</w:t>
      </w:r>
      <w:r w:rsidR="00B10F78" w:rsidRPr="00BA140A">
        <w:rPr>
          <w:rFonts w:ascii="Times New Roman" w:hAnsi="Times New Roman"/>
          <w:szCs w:val="24"/>
          <w:vertAlign w:val="superscript"/>
        </w:rPr>
        <w:t>1</w:t>
      </w:r>
      <w:r w:rsidR="00D916E7" w:rsidRPr="00BA140A">
        <w:rPr>
          <w:rFonts w:ascii="Times New Roman" w:hAnsi="Times New Roman"/>
          <w:szCs w:val="24"/>
          <w:vertAlign w:val="superscript"/>
        </w:rPr>
        <w:t>）</w:t>
      </w:r>
      <w:r w:rsidRPr="00BA140A">
        <w:rPr>
          <w:rFonts w:ascii="Times New Roman" w:hAnsi="Times New Roman"/>
          <w:szCs w:val="24"/>
        </w:rPr>
        <w:t>我及世間常，</w:t>
      </w:r>
      <w:r w:rsidR="00D916E7" w:rsidRPr="00BA140A">
        <w:rPr>
          <w:rFonts w:ascii="Times New Roman" w:hAnsi="Times New Roman"/>
          <w:szCs w:val="24"/>
          <w:vertAlign w:val="superscript"/>
        </w:rPr>
        <w:t>（</w:t>
      </w:r>
      <w:r w:rsidR="00B10F78" w:rsidRPr="00BA140A">
        <w:rPr>
          <w:rFonts w:ascii="Times New Roman" w:hAnsi="Times New Roman"/>
          <w:szCs w:val="24"/>
          <w:vertAlign w:val="superscript"/>
        </w:rPr>
        <w:t>2</w:t>
      </w:r>
      <w:r w:rsidR="00D916E7" w:rsidRPr="00BA140A">
        <w:rPr>
          <w:rFonts w:ascii="Times New Roman" w:hAnsi="Times New Roman"/>
          <w:szCs w:val="24"/>
          <w:vertAlign w:val="superscript"/>
        </w:rPr>
        <w:t>）</w:t>
      </w:r>
      <w:r w:rsidRPr="00BA140A">
        <w:rPr>
          <w:rFonts w:ascii="Times New Roman" w:hAnsi="Times New Roman"/>
          <w:szCs w:val="24"/>
        </w:rPr>
        <w:t>我及世間無常，</w:t>
      </w:r>
      <w:r w:rsidR="00D916E7" w:rsidRPr="00BA140A">
        <w:rPr>
          <w:rFonts w:ascii="Times New Roman" w:hAnsi="Times New Roman"/>
          <w:szCs w:val="24"/>
          <w:vertAlign w:val="superscript"/>
        </w:rPr>
        <w:t>（</w:t>
      </w:r>
      <w:r w:rsidR="00B10F78" w:rsidRPr="00BA140A">
        <w:rPr>
          <w:rFonts w:ascii="Times New Roman" w:hAnsi="Times New Roman"/>
          <w:szCs w:val="24"/>
          <w:vertAlign w:val="superscript"/>
        </w:rPr>
        <w:t>3</w:t>
      </w:r>
      <w:r w:rsidR="00D916E7" w:rsidRPr="00BA140A">
        <w:rPr>
          <w:rFonts w:ascii="Times New Roman" w:hAnsi="Times New Roman"/>
          <w:szCs w:val="24"/>
          <w:vertAlign w:val="superscript"/>
        </w:rPr>
        <w:t>）</w:t>
      </w:r>
      <w:r w:rsidRPr="00BA140A">
        <w:rPr>
          <w:rFonts w:ascii="Times New Roman" w:hAnsi="Times New Roman"/>
          <w:szCs w:val="24"/>
        </w:rPr>
        <w:t>我及世間亦常亦無常，</w:t>
      </w:r>
      <w:r w:rsidR="00D916E7" w:rsidRPr="00BA140A">
        <w:rPr>
          <w:rFonts w:ascii="Times New Roman" w:hAnsi="Times New Roman"/>
          <w:szCs w:val="24"/>
          <w:vertAlign w:val="superscript"/>
        </w:rPr>
        <w:t>（</w:t>
      </w:r>
      <w:r w:rsidR="00B10F78" w:rsidRPr="00BA140A">
        <w:rPr>
          <w:rFonts w:ascii="Times New Roman" w:hAnsi="Times New Roman"/>
          <w:szCs w:val="24"/>
          <w:vertAlign w:val="superscript"/>
        </w:rPr>
        <w:t>4</w:t>
      </w:r>
      <w:r w:rsidR="00D916E7" w:rsidRPr="00BA140A">
        <w:rPr>
          <w:rFonts w:ascii="Times New Roman" w:hAnsi="Times New Roman"/>
          <w:szCs w:val="24"/>
          <w:vertAlign w:val="superscript"/>
        </w:rPr>
        <w:t>）</w:t>
      </w:r>
      <w:r w:rsidRPr="00BA140A">
        <w:rPr>
          <w:rFonts w:ascii="Times New Roman" w:hAnsi="Times New Roman"/>
          <w:szCs w:val="24"/>
        </w:rPr>
        <w:t>我及世間非常非無常。</w:t>
      </w:r>
    </w:p>
    <w:p w:rsidR="00DB378E" w:rsidRPr="00BA140A" w:rsidRDefault="0011770F" w:rsidP="00482AA0">
      <w:pPr>
        <w:spacing w:beforeLines="30" w:before="108"/>
        <w:ind w:leftChars="250" w:left="600"/>
        <w:rPr>
          <w:rFonts w:ascii="Times New Roman" w:hAnsi="Times New Roman"/>
          <w:szCs w:val="24"/>
        </w:rPr>
      </w:pPr>
      <w:r w:rsidRPr="00BA140A">
        <w:rPr>
          <w:rFonts w:ascii="Times New Roman" w:hAnsi="Times New Roman"/>
          <w:b/>
          <w:szCs w:val="24"/>
        </w:rPr>
        <w:t>後</w:t>
      </w:r>
      <w:r w:rsidRPr="00BA140A">
        <w:rPr>
          <w:rFonts w:ascii="Times New Roman" w:hAnsi="Times New Roman"/>
          <w:szCs w:val="24"/>
        </w:rPr>
        <w:t>四句是：</w:t>
      </w:r>
      <w:r w:rsidR="00D916E7" w:rsidRPr="00BA140A">
        <w:rPr>
          <w:rFonts w:ascii="Times New Roman" w:hAnsi="Times New Roman"/>
          <w:szCs w:val="24"/>
          <w:vertAlign w:val="superscript"/>
        </w:rPr>
        <w:t>（</w:t>
      </w:r>
      <w:r w:rsidR="00DD0039" w:rsidRPr="00BA140A">
        <w:rPr>
          <w:rFonts w:ascii="Times New Roman" w:hAnsi="Times New Roman"/>
          <w:szCs w:val="24"/>
          <w:vertAlign w:val="superscript"/>
        </w:rPr>
        <w:t>5</w:t>
      </w:r>
      <w:r w:rsidR="00D916E7" w:rsidRPr="00BA140A">
        <w:rPr>
          <w:rFonts w:ascii="Times New Roman" w:hAnsi="Times New Roman"/>
          <w:szCs w:val="24"/>
          <w:vertAlign w:val="superscript"/>
        </w:rPr>
        <w:t>）</w:t>
      </w:r>
      <w:r w:rsidRPr="00BA140A">
        <w:rPr>
          <w:rFonts w:ascii="Times New Roman" w:hAnsi="Times New Roman"/>
          <w:szCs w:val="24"/>
        </w:rPr>
        <w:t>我及世間有邊，</w:t>
      </w:r>
      <w:r w:rsidR="00D916E7" w:rsidRPr="00BA140A">
        <w:rPr>
          <w:rFonts w:ascii="Times New Roman" w:hAnsi="Times New Roman"/>
          <w:szCs w:val="24"/>
          <w:vertAlign w:val="superscript"/>
        </w:rPr>
        <w:t>（</w:t>
      </w:r>
      <w:r w:rsidR="00DD0039" w:rsidRPr="00BA140A">
        <w:rPr>
          <w:rFonts w:ascii="Times New Roman" w:hAnsi="Times New Roman"/>
          <w:szCs w:val="24"/>
          <w:vertAlign w:val="superscript"/>
        </w:rPr>
        <w:t>6</w:t>
      </w:r>
      <w:r w:rsidR="00D916E7" w:rsidRPr="00BA140A">
        <w:rPr>
          <w:rFonts w:ascii="Times New Roman" w:hAnsi="Times New Roman"/>
          <w:szCs w:val="24"/>
          <w:vertAlign w:val="superscript"/>
        </w:rPr>
        <w:t>）</w:t>
      </w:r>
      <w:r w:rsidRPr="00BA140A">
        <w:rPr>
          <w:rFonts w:ascii="Times New Roman" w:hAnsi="Times New Roman"/>
          <w:szCs w:val="24"/>
        </w:rPr>
        <w:t>我及世間無邊，</w:t>
      </w:r>
      <w:r w:rsidR="00D916E7" w:rsidRPr="00BA140A">
        <w:rPr>
          <w:rFonts w:ascii="Times New Roman" w:hAnsi="Times New Roman"/>
          <w:szCs w:val="24"/>
          <w:vertAlign w:val="superscript"/>
        </w:rPr>
        <w:t>（</w:t>
      </w:r>
      <w:r w:rsidR="00DD0039" w:rsidRPr="00BA140A">
        <w:rPr>
          <w:rFonts w:ascii="Times New Roman" w:hAnsi="Times New Roman"/>
          <w:szCs w:val="24"/>
          <w:vertAlign w:val="superscript"/>
        </w:rPr>
        <w:t>7</w:t>
      </w:r>
      <w:r w:rsidR="00D916E7" w:rsidRPr="00BA140A">
        <w:rPr>
          <w:rFonts w:ascii="Times New Roman" w:hAnsi="Times New Roman"/>
          <w:szCs w:val="24"/>
          <w:vertAlign w:val="superscript"/>
        </w:rPr>
        <w:t>）</w:t>
      </w:r>
      <w:r w:rsidRPr="00BA140A">
        <w:rPr>
          <w:rFonts w:ascii="Times New Roman" w:hAnsi="Times New Roman"/>
          <w:szCs w:val="24"/>
        </w:rPr>
        <w:t>我及世間亦有邊亦無邊，</w:t>
      </w:r>
      <w:r w:rsidR="00D916E7" w:rsidRPr="00BA140A">
        <w:rPr>
          <w:rFonts w:ascii="Times New Roman" w:hAnsi="Times New Roman"/>
          <w:szCs w:val="24"/>
          <w:vertAlign w:val="superscript"/>
        </w:rPr>
        <w:t>（</w:t>
      </w:r>
      <w:r w:rsidR="00DD0039" w:rsidRPr="00BA140A">
        <w:rPr>
          <w:rFonts w:ascii="Times New Roman" w:hAnsi="Times New Roman"/>
          <w:szCs w:val="24"/>
          <w:vertAlign w:val="superscript"/>
        </w:rPr>
        <w:t>8</w:t>
      </w:r>
      <w:r w:rsidR="00D916E7" w:rsidRPr="00BA140A">
        <w:rPr>
          <w:rFonts w:ascii="Times New Roman" w:hAnsi="Times New Roman"/>
          <w:szCs w:val="24"/>
          <w:vertAlign w:val="superscript"/>
        </w:rPr>
        <w:t>）</w:t>
      </w:r>
      <w:r w:rsidRPr="00BA140A">
        <w:rPr>
          <w:rFonts w:ascii="Times New Roman" w:hAnsi="Times New Roman"/>
          <w:szCs w:val="24"/>
        </w:rPr>
        <w:t>我及世間非有邊非無邊。</w:t>
      </w:r>
    </w:p>
    <w:p w:rsidR="00FA6635" w:rsidRPr="00BA140A" w:rsidRDefault="0011770F" w:rsidP="001554C2">
      <w:pPr>
        <w:spacing w:beforeLines="30" w:before="108"/>
        <w:ind w:leftChars="250" w:left="600"/>
        <w:rPr>
          <w:rFonts w:ascii="Times New Roman" w:hAnsi="Times New Roman"/>
          <w:szCs w:val="24"/>
        </w:rPr>
      </w:pPr>
      <w:r w:rsidRPr="00BA140A">
        <w:rPr>
          <w:rFonts w:ascii="Times New Roman" w:hAnsi="Times New Roman"/>
          <w:b/>
          <w:szCs w:val="24"/>
        </w:rPr>
        <w:t>常</w:t>
      </w:r>
      <w:r w:rsidR="009346E5" w:rsidRPr="00BA140A">
        <w:rPr>
          <w:rFonts w:ascii="Times New Roman" w:hAnsi="Times New Roman" w:hint="eastAsia"/>
          <w:b/>
          <w:szCs w:val="24"/>
        </w:rPr>
        <w:t>、</w:t>
      </w:r>
      <w:r w:rsidRPr="00BA140A">
        <w:rPr>
          <w:rFonts w:ascii="Times New Roman" w:hAnsi="Times New Roman"/>
          <w:b/>
          <w:szCs w:val="24"/>
        </w:rPr>
        <w:t>無常等的四句，是約時間說的</w:t>
      </w:r>
      <w:r w:rsidR="00FA6635" w:rsidRPr="00BA140A">
        <w:rPr>
          <w:rFonts w:ascii="Times New Roman" w:hAnsi="Times New Roman"/>
          <w:szCs w:val="24"/>
        </w:rPr>
        <w:t>。</w:t>
      </w:r>
    </w:p>
    <w:p w:rsidR="001554C2" w:rsidRPr="00BA140A" w:rsidRDefault="0011770F" w:rsidP="001554C2">
      <w:pPr>
        <w:spacing w:beforeLines="30" w:before="108"/>
        <w:ind w:leftChars="250" w:left="600"/>
        <w:rPr>
          <w:rFonts w:ascii="Times New Roman" w:hAnsi="Times New Roman"/>
          <w:szCs w:val="24"/>
        </w:rPr>
      </w:pPr>
      <w:r w:rsidRPr="00BA140A">
        <w:rPr>
          <w:rFonts w:ascii="Times New Roman" w:hAnsi="Times New Roman"/>
          <w:b/>
          <w:szCs w:val="24"/>
        </w:rPr>
        <w:t>邊</w:t>
      </w:r>
      <w:r w:rsidR="009346E5" w:rsidRPr="00BA140A">
        <w:rPr>
          <w:rFonts w:ascii="Times New Roman" w:hAnsi="Times New Roman" w:hint="eastAsia"/>
          <w:b/>
          <w:szCs w:val="24"/>
        </w:rPr>
        <w:t>、</w:t>
      </w:r>
      <w:r w:rsidRPr="00BA140A">
        <w:rPr>
          <w:rFonts w:ascii="Times New Roman" w:hAnsi="Times New Roman"/>
          <w:b/>
          <w:szCs w:val="24"/>
        </w:rPr>
        <w:t>無邊等的四句，是約空間說的</w:t>
      </w:r>
      <w:r w:rsidRPr="00BA140A">
        <w:rPr>
          <w:rFonts w:ascii="Times New Roman" w:hAnsi="Times New Roman"/>
          <w:szCs w:val="24"/>
        </w:rPr>
        <w:t>。</w:t>
      </w:r>
    </w:p>
    <w:p w:rsidR="001554C2" w:rsidRPr="00BA140A" w:rsidRDefault="0011770F" w:rsidP="001554C2">
      <w:pPr>
        <w:ind w:leftChars="250" w:left="600"/>
        <w:rPr>
          <w:rFonts w:ascii="Times New Roman" w:hAnsi="Times New Roman"/>
          <w:szCs w:val="24"/>
        </w:rPr>
      </w:pPr>
      <w:r w:rsidRPr="00BA140A">
        <w:rPr>
          <w:rFonts w:ascii="Times New Roman" w:hAnsi="Times New Roman"/>
          <w:szCs w:val="24"/>
        </w:rPr>
        <w:t>如</w:t>
      </w:r>
      <w:r w:rsidRPr="00BA140A">
        <w:rPr>
          <w:rFonts w:ascii="Times New Roman" w:hAnsi="Times New Roman"/>
          <w:b/>
          <w:szCs w:val="24"/>
        </w:rPr>
        <w:t>說我有邊</w:t>
      </w:r>
      <w:r w:rsidRPr="00BA140A">
        <w:rPr>
          <w:rFonts w:ascii="Times New Roman" w:hAnsi="Times New Roman"/>
          <w:szCs w:val="24"/>
        </w:rPr>
        <w:t>，在身體中，如米大、豆大、指大，受空間的限制；</w:t>
      </w:r>
    </w:p>
    <w:p w:rsidR="001554C2" w:rsidRPr="00BA140A" w:rsidRDefault="0011770F" w:rsidP="001554C2">
      <w:pPr>
        <w:ind w:leftChars="250" w:left="600"/>
        <w:rPr>
          <w:rFonts w:ascii="Times New Roman" w:hAnsi="Times New Roman"/>
          <w:szCs w:val="24"/>
        </w:rPr>
      </w:pPr>
      <w:r w:rsidRPr="00BA140A">
        <w:rPr>
          <w:rFonts w:ascii="Times New Roman" w:hAnsi="Times New Roman"/>
          <w:b/>
          <w:szCs w:val="24"/>
        </w:rPr>
        <w:t>說我無邊</w:t>
      </w:r>
      <w:r w:rsidRPr="00BA140A">
        <w:rPr>
          <w:rFonts w:ascii="Times New Roman" w:hAnsi="Times New Roman"/>
          <w:szCs w:val="24"/>
        </w:rPr>
        <w:t>，我遍一切處，無所不在，就是小我遍通於大我。</w:t>
      </w:r>
    </w:p>
    <w:p w:rsidR="0011280B" w:rsidRPr="00BA140A" w:rsidRDefault="001554C2" w:rsidP="001554C2">
      <w:pPr>
        <w:ind w:leftChars="250" w:left="600"/>
        <w:rPr>
          <w:rFonts w:ascii="Times New Roman" w:hAnsi="Times New Roman"/>
          <w:szCs w:val="24"/>
        </w:rPr>
      </w:pPr>
      <w:r w:rsidRPr="00BA140A">
        <w:rPr>
          <w:rFonts w:ascii="Times New Roman" w:hAnsi="Times New Roman"/>
          <w:szCs w:val="24"/>
        </w:rPr>
        <w:t>後二句只是從初二句演出的。</w:t>
      </w:r>
    </w:p>
    <w:p w:rsidR="00571AD1" w:rsidRPr="00BA140A" w:rsidRDefault="00B613CC" w:rsidP="001554C2">
      <w:pPr>
        <w:spacing w:beforeLines="30" w:before="108"/>
        <w:ind w:leftChars="250" w:left="600"/>
        <w:outlineLvl w:val="5"/>
        <w:rPr>
          <w:rFonts w:ascii="Times New Roman" w:hAnsi="Times New Roman"/>
          <w:sz w:val="20"/>
          <w:szCs w:val="20"/>
        </w:rPr>
      </w:pPr>
      <w:r w:rsidRPr="00BA140A">
        <w:rPr>
          <w:rFonts w:ascii="Times New Roman" w:hAnsi="Times New Roman"/>
          <w:b/>
          <w:sz w:val="20"/>
          <w:szCs w:val="20"/>
          <w:bdr w:val="single" w:sz="4" w:space="0" w:color="auto"/>
        </w:rPr>
        <w:t>（</w:t>
      </w:r>
      <w:r w:rsidRPr="00BA140A">
        <w:rPr>
          <w:rFonts w:ascii="Times New Roman" w:hAnsi="Times New Roman"/>
          <w:b/>
          <w:sz w:val="20"/>
          <w:szCs w:val="20"/>
          <w:bdr w:val="single" w:sz="4" w:space="0" w:color="auto"/>
        </w:rPr>
        <w:t>2</w:t>
      </w:r>
      <w:r w:rsidRPr="00BA140A">
        <w:rPr>
          <w:rFonts w:ascii="Times New Roman" w:hAnsi="Times New Roman"/>
          <w:b/>
          <w:sz w:val="20"/>
          <w:szCs w:val="20"/>
          <w:bdr w:val="single" w:sz="4" w:space="0" w:color="auto"/>
        </w:rPr>
        <w:t>）</w:t>
      </w:r>
      <w:r w:rsidR="00571AD1" w:rsidRPr="00BA140A">
        <w:rPr>
          <w:rFonts w:ascii="Times New Roman" w:hAnsi="Times New Roman"/>
          <w:b/>
          <w:sz w:val="20"/>
          <w:szCs w:val="20"/>
          <w:bdr w:val="single" w:sz="4" w:space="0" w:color="auto"/>
        </w:rPr>
        <w:t>破常等八句</w:t>
      </w:r>
      <w:r w:rsidR="00C43B4D" w:rsidRPr="00BA140A">
        <w:rPr>
          <w:rFonts w:ascii="Times New Roman" w:hAnsi="Times New Roman"/>
          <w:sz w:val="20"/>
          <w:szCs w:val="20"/>
        </w:rPr>
        <w:t>（</w:t>
      </w:r>
      <w:r w:rsidR="00C43B4D" w:rsidRPr="00BA140A">
        <w:rPr>
          <w:rFonts w:ascii="Times New Roman" w:hAnsi="Times New Roman" w:hint="eastAsia"/>
          <w:sz w:val="20"/>
          <w:szCs w:val="20"/>
        </w:rPr>
        <w:t>pp</w:t>
      </w:r>
      <w:r w:rsidR="00C43B4D" w:rsidRPr="00BA140A">
        <w:rPr>
          <w:rFonts w:ascii="Times New Roman" w:hAnsi="Times New Roman"/>
          <w:sz w:val="20"/>
          <w:szCs w:val="20"/>
        </w:rPr>
        <w:t>.405-406</w:t>
      </w:r>
      <w:r w:rsidR="00C43B4D" w:rsidRPr="00BA140A">
        <w:rPr>
          <w:rFonts w:ascii="Times New Roman" w:hAnsi="Times New Roman"/>
          <w:sz w:val="20"/>
          <w:szCs w:val="20"/>
        </w:rPr>
        <w:t>）</w:t>
      </w:r>
    </w:p>
    <w:p w:rsidR="001554C2" w:rsidRPr="00BA140A" w:rsidRDefault="0011280B" w:rsidP="001554C2">
      <w:pPr>
        <w:ind w:leftChars="250" w:left="600"/>
        <w:rPr>
          <w:rFonts w:ascii="Times New Roman" w:hAnsi="Times New Roman"/>
          <w:szCs w:val="24"/>
        </w:rPr>
      </w:pPr>
      <w:r w:rsidRPr="00BA140A">
        <w:rPr>
          <w:rFonts w:ascii="Times New Roman" w:hAnsi="Times New Roman"/>
          <w:szCs w:val="24"/>
        </w:rPr>
        <w:t>緣起有的如來，即緣起的我，意義相同。</w:t>
      </w:r>
      <w:r w:rsidR="0011770F" w:rsidRPr="00BA140A">
        <w:rPr>
          <w:rFonts w:ascii="Times New Roman" w:hAnsi="Times New Roman"/>
          <w:szCs w:val="24"/>
        </w:rPr>
        <w:t>外道說我有此八句，說如來也就有此八句。</w:t>
      </w:r>
    </w:p>
    <w:p w:rsidR="001554C2" w:rsidRPr="00BA140A" w:rsidRDefault="0011770F" w:rsidP="001554C2">
      <w:pPr>
        <w:spacing w:beforeLines="30" w:before="108"/>
        <w:ind w:leftChars="250" w:left="600"/>
        <w:rPr>
          <w:rFonts w:ascii="Times New Roman" w:hAnsi="Times New Roman"/>
          <w:szCs w:val="24"/>
        </w:rPr>
      </w:pPr>
      <w:r w:rsidRPr="00BA140A">
        <w:rPr>
          <w:rFonts w:ascii="Times New Roman" w:hAnsi="Times New Roman"/>
          <w:szCs w:val="24"/>
        </w:rPr>
        <w:t>外道的這種分別，以性空的正見觀察，在諸法「</w:t>
      </w:r>
      <w:r w:rsidRPr="00BA140A">
        <w:rPr>
          <w:rFonts w:ascii="Times New Roman" w:eastAsia="標楷體" w:hAnsi="Times New Roman"/>
          <w:b/>
          <w:szCs w:val="24"/>
        </w:rPr>
        <w:t>寂滅相</w:t>
      </w:r>
      <w:r w:rsidRPr="00BA140A">
        <w:rPr>
          <w:rFonts w:ascii="Times New Roman" w:hAnsi="Times New Roman"/>
          <w:szCs w:val="24"/>
        </w:rPr>
        <w:t>」的性空「</w:t>
      </w:r>
      <w:r w:rsidRPr="00BA140A">
        <w:rPr>
          <w:rFonts w:ascii="Times New Roman" w:eastAsia="標楷體" w:hAnsi="Times New Roman"/>
          <w:b/>
          <w:szCs w:val="24"/>
        </w:rPr>
        <w:t>中</w:t>
      </w:r>
      <w:r w:rsidRPr="00BA140A">
        <w:rPr>
          <w:rFonts w:ascii="Times New Roman" w:eastAsia="標楷體" w:hAnsi="Times New Roman"/>
          <w:szCs w:val="24"/>
        </w:rPr>
        <w:t>」</w:t>
      </w:r>
      <w:r w:rsidRPr="00BA140A">
        <w:rPr>
          <w:rFonts w:ascii="Times New Roman" w:hAnsi="Times New Roman"/>
          <w:szCs w:val="24"/>
        </w:rPr>
        <w:t>，根本是「</w:t>
      </w:r>
      <w:r w:rsidRPr="00BA140A">
        <w:rPr>
          <w:rFonts w:ascii="Times New Roman" w:eastAsia="標楷體" w:hAnsi="Times New Roman"/>
          <w:b/>
          <w:szCs w:val="24"/>
        </w:rPr>
        <w:t>無</w:t>
      </w:r>
      <w:r w:rsidRPr="00BA140A">
        <w:rPr>
          <w:rFonts w:ascii="Times New Roman" w:hAnsi="Times New Roman"/>
          <w:szCs w:val="24"/>
        </w:rPr>
        <w:t>」有「</w:t>
      </w:r>
      <w:r w:rsidRPr="00BA140A">
        <w:rPr>
          <w:rFonts w:ascii="Times New Roman" w:eastAsia="標楷體" w:hAnsi="Times New Roman"/>
          <w:b/>
          <w:szCs w:val="24"/>
        </w:rPr>
        <w:t>常</w:t>
      </w:r>
      <w:r w:rsidR="009346E5" w:rsidRPr="00BA140A">
        <w:rPr>
          <w:rFonts w:ascii="Times New Roman" w:eastAsia="標楷體" w:hAnsi="Times New Roman" w:hint="eastAsia"/>
          <w:b/>
          <w:szCs w:val="24"/>
        </w:rPr>
        <w:t>、</w:t>
      </w:r>
      <w:r w:rsidRPr="00BA140A">
        <w:rPr>
          <w:rFonts w:ascii="Times New Roman" w:eastAsia="標楷體" w:hAnsi="Times New Roman"/>
          <w:b/>
          <w:szCs w:val="24"/>
        </w:rPr>
        <w:t>無常等</w:t>
      </w:r>
      <w:r w:rsidRPr="00BA140A">
        <w:rPr>
          <w:rFonts w:ascii="Times New Roman" w:hAnsi="Times New Roman"/>
          <w:szCs w:val="24"/>
        </w:rPr>
        <w:t>」的「</w:t>
      </w:r>
      <w:r w:rsidRPr="00BA140A">
        <w:rPr>
          <w:rFonts w:ascii="Times New Roman" w:eastAsia="標楷體" w:hAnsi="Times New Roman"/>
          <w:b/>
          <w:szCs w:val="24"/>
        </w:rPr>
        <w:t>四</w:t>
      </w:r>
      <w:r w:rsidRPr="00BA140A">
        <w:rPr>
          <w:rFonts w:ascii="Times New Roman" w:hAnsi="Times New Roman"/>
          <w:szCs w:val="24"/>
        </w:rPr>
        <w:t>」句的；在諸法「</w:t>
      </w:r>
      <w:r w:rsidRPr="00BA140A">
        <w:rPr>
          <w:rFonts w:ascii="Times New Roman" w:eastAsia="標楷體" w:hAnsi="Times New Roman"/>
          <w:b/>
          <w:szCs w:val="24"/>
        </w:rPr>
        <w:t>寂滅相</w:t>
      </w:r>
      <w:r w:rsidRPr="00BA140A">
        <w:rPr>
          <w:rFonts w:ascii="Times New Roman" w:hAnsi="Times New Roman"/>
          <w:szCs w:val="24"/>
        </w:rPr>
        <w:t>」的性空「</w:t>
      </w:r>
      <w:r w:rsidRPr="00BA140A">
        <w:rPr>
          <w:rFonts w:ascii="Times New Roman" w:eastAsia="標楷體" w:hAnsi="Times New Roman"/>
          <w:b/>
          <w:szCs w:val="24"/>
        </w:rPr>
        <w:t>中</w:t>
      </w:r>
      <w:r w:rsidRPr="00BA140A">
        <w:rPr>
          <w:rFonts w:ascii="Times New Roman" w:hAnsi="Times New Roman"/>
          <w:szCs w:val="24"/>
        </w:rPr>
        <w:t>」，也根本是「</w:t>
      </w:r>
      <w:r w:rsidRPr="00BA140A">
        <w:rPr>
          <w:rFonts w:ascii="Times New Roman" w:eastAsia="標楷體" w:hAnsi="Times New Roman"/>
          <w:b/>
          <w:szCs w:val="24"/>
        </w:rPr>
        <w:t>無</w:t>
      </w:r>
      <w:r w:rsidRPr="00BA140A">
        <w:rPr>
          <w:rFonts w:ascii="Times New Roman" w:hAnsi="Times New Roman"/>
          <w:szCs w:val="24"/>
        </w:rPr>
        <w:t>」有「</w:t>
      </w:r>
      <w:r w:rsidRPr="00BA140A">
        <w:rPr>
          <w:rFonts w:ascii="Times New Roman" w:eastAsia="標楷體" w:hAnsi="Times New Roman"/>
          <w:b/>
          <w:szCs w:val="24"/>
        </w:rPr>
        <w:t>邊</w:t>
      </w:r>
      <w:r w:rsidR="009346E5" w:rsidRPr="00BA140A">
        <w:rPr>
          <w:rFonts w:ascii="Times New Roman" w:eastAsia="標楷體" w:hAnsi="Times New Roman" w:hint="eastAsia"/>
          <w:b/>
          <w:szCs w:val="24"/>
        </w:rPr>
        <w:t>、</w:t>
      </w:r>
      <w:r w:rsidRPr="00BA140A">
        <w:rPr>
          <w:rFonts w:ascii="Times New Roman" w:eastAsia="標楷體" w:hAnsi="Times New Roman"/>
          <w:b/>
          <w:szCs w:val="24"/>
        </w:rPr>
        <w:t>無邊等四</w:t>
      </w:r>
      <w:r w:rsidRPr="00BA140A">
        <w:rPr>
          <w:rFonts w:ascii="Times New Roman" w:hAnsi="Times New Roman"/>
          <w:szCs w:val="24"/>
        </w:rPr>
        <w:t>」句的。</w:t>
      </w:r>
    </w:p>
    <w:p w:rsidR="007F2D20" w:rsidRPr="00BA140A" w:rsidRDefault="001554C2" w:rsidP="001554C2">
      <w:pPr>
        <w:spacing w:beforeLines="30" w:before="108"/>
        <w:ind w:leftChars="250" w:left="600"/>
        <w:rPr>
          <w:rFonts w:ascii="Times New Roman" w:hAnsi="Times New Roman"/>
          <w:szCs w:val="24"/>
        </w:rPr>
      </w:pPr>
      <w:r w:rsidRPr="00BA140A">
        <w:rPr>
          <w:rFonts w:ascii="Times New Roman" w:hAnsi="Times New Roman"/>
          <w:szCs w:val="24"/>
        </w:rPr>
        <w:t>為什麼呢？諸法性空中，是畢竟清淨的，</w:t>
      </w:r>
      <w:r w:rsidRPr="00BA140A">
        <w:rPr>
          <w:rFonts w:ascii="Times New Roman" w:hAnsi="Times New Roman" w:hint="eastAsia"/>
          <w:szCs w:val="24"/>
        </w:rPr>
        <w:t>哪</w:t>
      </w:r>
      <w:r w:rsidR="0011770F" w:rsidRPr="00BA140A">
        <w:rPr>
          <w:rFonts w:ascii="Times New Roman" w:hAnsi="Times New Roman"/>
          <w:szCs w:val="24"/>
        </w:rPr>
        <w:t>裡有這些不正的邪見？</w:t>
      </w:r>
    </w:p>
    <w:p w:rsidR="00B5618D" w:rsidRPr="00BA140A" w:rsidRDefault="0011770F" w:rsidP="00CE27DB">
      <w:pPr>
        <w:spacing w:afterLines="30" w:after="108"/>
        <w:ind w:leftChars="250" w:left="600"/>
        <w:rPr>
          <w:rFonts w:ascii="Times New Roman" w:hAnsi="Times New Roman"/>
          <w:szCs w:val="24"/>
        </w:rPr>
      </w:pPr>
      <w:r w:rsidRPr="00BA140A">
        <w:rPr>
          <w:rFonts w:ascii="Times New Roman" w:hAnsi="Times New Roman"/>
          <w:szCs w:val="24"/>
        </w:rPr>
        <w:t>如加以批評，時間上的常</w:t>
      </w:r>
      <w:r w:rsidR="009346E5" w:rsidRPr="00BA140A">
        <w:rPr>
          <w:rFonts w:ascii="Times New Roman" w:hAnsi="Times New Roman" w:hint="eastAsia"/>
          <w:szCs w:val="24"/>
        </w:rPr>
        <w:t>、</w:t>
      </w:r>
      <w:r w:rsidRPr="00BA140A">
        <w:rPr>
          <w:rFonts w:ascii="Times New Roman" w:hAnsi="Times New Roman"/>
          <w:szCs w:val="24"/>
        </w:rPr>
        <w:t>無常，</w:t>
      </w:r>
      <w:r w:rsidRPr="00BA140A">
        <w:rPr>
          <w:rFonts w:ascii="Times New Roman" w:hAnsi="Times New Roman"/>
          <w:b/>
          <w:szCs w:val="24"/>
        </w:rPr>
        <w:t>有斷</w:t>
      </w:r>
      <w:r w:rsidR="009346E5" w:rsidRPr="00BA140A">
        <w:rPr>
          <w:rFonts w:ascii="Times New Roman" w:hAnsi="Times New Roman" w:hint="eastAsia"/>
          <w:b/>
          <w:szCs w:val="24"/>
        </w:rPr>
        <w:t>、</w:t>
      </w:r>
      <w:r w:rsidRPr="00BA140A">
        <w:rPr>
          <w:rFonts w:ascii="Times New Roman" w:hAnsi="Times New Roman"/>
          <w:b/>
          <w:szCs w:val="24"/>
        </w:rPr>
        <w:t>常過</w:t>
      </w:r>
      <w:r w:rsidRPr="00BA140A">
        <w:rPr>
          <w:rFonts w:ascii="Times New Roman" w:hAnsi="Times New Roman"/>
          <w:szCs w:val="24"/>
        </w:rPr>
        <w:t>；空間中的邊</w:t>
      </w:r>
      <w:r w:rsidR="009346E5" w:rsidRPr="00BA140A">
        <w:rPr>
          <w:rFonts w:ascii="Times New Roman" w:hAnsi="Times New Roman" w:hint="eastAsia"/>
          <w:szCs w:val="24"/>
        </w:rPr>
        <w:t>、</w:t>
      </w:r>
      <w:r w:rsidRPr="00BA140A">
        <w:rPr>
          <w:rFonts w:ascii="Times New Roman" w:hAnsi="Times New Roman"/>
          <w:szCs w:val="24"/>
        </w:rPr>
        <w:t>無邊，</w:t>
      </w:r>
      <w:r w:rsidRPr="00BA140A">
        <w:rPr>
          <w:rFonts w:ascii="Times New Roman" w:hAnsi="Times New Roman"/>
          <w:b/>
          <w:szCs w:val="24"/>
        </w:rPr>
        <w:t>有一</w:t>
      </w:r>
      <w:r w:rsidR="009346E5" w:rsidRPr="00BA140A">
        <w:rPr>
          <w:rFonts w:ascii="Times New Roman" w:hAnsi="Times New Roman" w:hint="eastAsia"/>
          <w:b/>
          <w:szCs w:val="24"/>
        </w:rPr>
        <w:t>、</w:t>
      </w:r>
      <w:r w:rsidRPr="00BA140A">
        <w:rPr>
          <w:rFonts w:ascii="Times New Roman" w:hAnsi="Times New Roman"/>
          <w:b/>
          <w:szCs w:val="24"/>
        </w:rPr>
        <w:t>異過</w:t>
      </w:r>
      <w:r w:rsidRPr="00BA140A">
        <w:rPr>
          <w:rFonts w:ascii="Times New Roman" w:hAnsi="Times New Roman"/>
          <w:szCs w:val="24"/>
        </w:rPr>
        <w:t>。外道雖以我及世間，分別常</w:t>
      </w:r>
      <w:r w:rsidR="009346E5" w:rsidRPr="00BA140A">
        <w:rPr>
          <w:rFonts w:ascii="Times New Roman" w:hAnsi="Times New Roman" w:hint="eastAsia"/>
          <w:szCs w:val="24"/>
        </w:rPr>
        <w:t>、</w:t>
      </w:r>
      <w:r w:rsidRPr="00BA140A">
        <w:rPr>
          <w:rFonts w:ascii="Times New Roman" w:hAnsi="Times New Roman"/>
          <w:szCs w:val="24"/>
        </w:rPr>
        <w:t>無常等，但這是以緣起如來的畢竟空寂性而遮破的。</w:t>
      </w:r>
    </w:p>
    <w:p w:rsidR="0011770F" w:rsidRPr="00BA140A" w:rsidRDefault="002215D5" w:rsidP="00CE27DB">
      <w:pPr>
        <w:ind w:leftChars="200" w:left="480"/>
        <w:outlineLvl w:val="4"/>
        <w:rPr>
          <w:rFonts w:ascii="Times New Roman" w:hAnsi="Times New Roman"/>
          <w:sz w:val="20"/>
          <w:szCs w:val="20"/>
          <w:bdr w:val="single" w:sz="4" w:space="0" w:color="auto"/>
        </w:rPr>
      </w:pPr>
      <w:r w:rsidRPr="00BA140A">
        <w:rPr>
          <w:rFonts w:ascii="Times New Roman" w:hAnsi="Times New Roman"/>
          <w:b/>
          <w:sz w:val="20"/>
          <w:szCs w:val="20"/>
          <w:bdr w:val="single" w:sz="4" w:space="0" w:color="auto"/>
        </w:rPr>
        <w:t>2</w:t>
      </w:r>
      <w:r w:rsidRPr="00BA140A">
        <w:rPr>
          <w:rFonts w:ascii="Times New Roman" w:hAnsi="Times New Roman"/>
          <w:b/>
          <w:sz w:val="20"/>
          <w:szCs w:val="20"/>
          <w:bdr w:val="single" w:sz="4" w:space="0" w:color="auto"/>
        </w:rPr>
        <w:t>、</w:t>
      </w:r>
      <w:r w:rsidR="0011770F" w:rsidRPr="00BA140A">
        <w:rPr>
          <w:rFonts w:ascii="Times New Roman" w:hAnsi="Times New Roman"/>
          <w:b/>
          <w:sz w:val="20"/>
          <w:szCs w:val="20"/>
          <w:bdr w:val="single" w:sz="4" w:space="0" w:color="auto"/>
        </w:rPr>
        <w:t>離有無諸句</w:t>
      </w:r>
      <w:r w:rsidR="00C43B4D" w:rsidRPr="00BA140A">
        <w:rPr>
          <w:rFonts w:ascii="Times New Roman" w:hAnsi="Times New Roman"/>
          <w:sz w:val="20"/>
          <w:szCs w:val="20"/>
        </w:rPr>
        <w:t>（</w:t>
      </w:r>
      <w:r w:rsidR="00C43B4D" w:rsidRPr="00BA140A">
        <w:rPr>
          <w:rFonts w:ascii="Times New Roman" w:hAnsi="Times New Roman" w:hint="eastAsia"/>
          <w:sz w:val="20"/>
          <w:szCs w:val="20"/>
        </w:rPr>
        <w:t>pp</w:t>
      </w:r>
      <w:r w:rsidR="00C43B4D" w:rsidRPr="00BA140A">
        <w:rPr>
          <w:rFonts w:ascii="Times New Roman" w:hAnsi="Times New Roman"/>
          <w:sz w:val="20"/>
          <w:szCs w:val="20"/>
        </w:rPr>
        <w:t>.406-410</w:t>
      </w:r>
      <w:r w:rsidR="00C43B4D" w:rsidRPr="00BA140A">
        <w:rPr>
          <w:rFonts w:ascii="Times New Roman" w:hAnsi="Times New Roman"/>
          <w:sz w:val="20"/>
          <w:szCs w:val="20"/>
        </w:rPr>
        <w:t>）</w:t>
      </w:r>
    </w:p>
    <w:p w:rsidR="0011770F" w:rsidRPr="00BA140A" w:rsidRDefault="003A10FA" w:rsidP="00CE27DB">
      <w:pPr>
        <w:ind w:leftChars="200" w:left="480"/>
        <w:outlineLvl w:val="4"/>
        <w:rPr>
          <w:rFonts w:ascii="Times New Roman" w:hAnsi="Times New Roman"/>
          <w:szCs w:val="24"/>
        </w:rPr>
      </w:pPr>
      <w:r w:rsidRPr="00BA140A">
        <w:rPr>
          <w:rFonts w:ascii="Times New Roman" w:hAnsi="Times New Roman"/>
          <w:sz w:val="20"/>
          <w:szCs w:val="20"/>
        </w:rPr>
        <w:t>〔</w:t>
      </w:r>
      <w:r w:rsidRPr="00BA140A">
        <w:rPr>
          <w:rFonts w:ascii="Times New Roman" w:hAnsi="Times New Roman"/>
          <w:sz w:val="20"/>
          <w:szCs w:val="20"/>
        </w:rPr>
        <w:t>13</w:t>
      </w:r>
      <w:r w:rsidRPr="00BA140A">
        <w:rPr>
          <w:rFonts w:ascii="Times New Roman" w:hAnsi="Times New Roman"/>
          <w:sz w:val="20"/>
          <w:szCs w:val="20"/>
        </w:rPr>
        <w:t>〕</w:t>
      </w:r>
      <w:r w:rsidR="0011770F" w:rsidRPr="00BA140A">
        <w:rPr>
          <w:rFonts w:ascii="Times New Roman" w:eastAsia="標楷體" w:hAnsi="Times New Roman"/>
          <w:szCs w:val="24"/>
        </w:rPr>
        <w:t>邪見深厚者</w:t>
      </w:r>
      <w:r w:rsidR="00C00803" w:rsidRPr="00BA140A">
        <w:rPr>
          <w:rFonts w:ascii="Times New Roman" w:eastAsia="標楷體" w:hAnsi="Times New Roman"/>
          <w:szCs w:val="24"/>
        </w:rPr>
        <w:t>，</w:t>
      </w:r>
      <w:r w:rsidR="0011770F" w:rsidRPr="00BA140A">
        <w:rPr>
          <w:rFonts w:ascii="Times New Roman" w:eastAsia="標楷體" w:hAnsi="Times New Roman"/>
          <w:szCs w:val="24"/>
        </w:rPr>
        <w:t>則說無如來</w:t>
      </w:r>
      <w:r w:rsidR="00791541" w:rsidRPr="00BA140A">
        <w:rPr>
          <w:rFonts w:ascii="Times New Roman" w:eastAsia="標楷體" w:hAnsi="Times New Roman" w:hint="eastAsia"/>
          <w:szCs w:val="24"/>
        </w:rPr>
        <w:t>；</w:t>
      </w:r>
      <w:r w:rsidR="0011770F" w:rsidRPr="00BA140A">
        <w:rPr>
          <w:rFonts w:ascii="Times New Roman" w:eastAsia="標楷體" w:hAnsi="Times New Roman"/>
          <w:szCs w:val="24"/>
        </w:rPr>
        <w:t>如來寂滅相</w:t>
      </w:r>
      <w:r w:rsidR="00C00803" w:rsidRPr="00BA140A">
        <w:rPr>
          <w:rFonts w:ascii="Times New Roman" w:eastAsia="標楷體" w:hAnsi="Times New Roman"/>
          <w:szCs w:val="24"/>
        </w:rPr>
        <w:t>，</w:t>
      </w:r>
      <w:r w:rsidR="0011770F" w:rsidRPr="00BA140A">
        <w:rPr>
          <w:rFonts w:ascii="Times New Roman" w:eastAsia="標楷體" w:hAnsi="Times New Roman"/>
          <w:szCs w:val="24"/>
        </w:rPr>
        <w:t>分別有亦非</w:t>
      </w:r>
      <w:r w:rsidR="00C00803" w:rsidRPr="00BA140A">
        <w:rPr>
          <w:rFonts w:ascii="Times New Roman" w:eastAsia="標楷體" w:hAnsi="Times New Roman"/>
          <w:szCs w:val="24"/>
        </w:rPr>
        <w:t>。</w:t>
      </w:r>
      <w:r w:rsidR="00733710" w:rsidRPr="00BA140A">
        <w:rPr>
          <w:rStyle w:val="a9"/>
          <w:rFonts w:ascii="Times New Roman" w:hAnsi="Times New Roman"/>
          <w:szCs w:val="24"/>
        </w:rPr>
        <w:footnoteReference w:id="48"/>
      </w:r>
    </w:p>
    <w:p w:rsidR="0011770F" w:rsidRPr="00BA140A" w:rsidRDefault="003A10FA" w:rsidP="00CE27DB">
      <w:pPr>
        <w:ind w:leftChars="200" w:left="480"/>
        <w:outlineLvl w:val="4"/>
        <w:rPr>
          <w:rFonts w:ascii="Times New Roman" w:hAnsi="Times New Roman"/>
          <w:szCs w:val="24"/>
        </w:rPr>
      </w:pPr>
      <w:r w:rsidRPr="00BA140A">
        <w:rPr>
          <w:rFonts w:ascii="Times New Roman" w:hAnsi="Times New Roman"/>
          <w:sz w:val="20"/>
          <w:szCs w:val="20"/>
        </w:rPr>
        <w:lastRenderedPageBreak/>
        <w:t>〔</w:t>
      </w:r>
      <w:r w:rsidRPr="00BA140A">
        <w:rPr>
          <w:rFonts w:ascii="Times New Roman" w:hAnsi="Times New Roman"/>
          <w:sz w:val="20"/>
          <w:szCs w:val="20"/>
        </w:rPr>
        <w:t>14</w:t>
      </w:r>
      <w:r w:rsidRPr="00BA140A">
        <w:rPr>
          <w:rFonts w:ascii="Times New Roman" w:hAnsi="Times New Roman"/>
          <w:sz w:val="20"/>
          <w:szCs w:val="20"/>
        </w:rPr>
        <w:t>〕</w:t>
      </w:r>
      <w:r w:rsidR="0011770F" w:rsidRPr="00BA140A">
        <w:rPr>
          <w:rFonts w:ascii="Times New Roman" w:eastAsia="標楷體" w:hAnsi="Times New Roman"/>
          <w:szCs w:val="24"/>
        </w:rPr>
        <w:t>如是性空中</w:t>
      </w:r>
      <w:r w:rsidR="00C00803" w:rsidRPr="00BA140A">
        <w:rPr>
          <w:rFonts w:ascii="Times New Roman" w:eastAsia="標楷體" w:hAnsi="Times New Roman"/>
          <w:szCs w:val="24"/>
        </w:rPr>
        <w:t>，</w:t>
      </w:r>
      <w:r w:rsidR="0011770F" w:rsidRPr="00BA140A">
        <w:rPr>
          <w:rFonts w:ascii="Times New Roman" w:eastAsia="標楷體" w:hAnsi="Times New Roman"/>
          <w:szCs w:val="24"/>
        </w:rPr>
        <w:t>思惟亦不可</w:t>
      </w:r>
      <w:r w:rsidR="00C00803" w:rsidRPr="00BA140A">
        <w:rPr>
          <w:rFonts w:ascii="Times New Roman" w:eastAsia="標楷體" w:hAnsi="Times New Roman"/>
          <w:szCs w:val="24"/>
        </w:rPr>
        <w:t>，</w:t>
      </w:r>
      <w:r w:rsidR="0011770F" w:rsidRPr="00BA140A">
        <w:rPr>
          <w:rFonts w:ascii="Times New Roman" w:eastAsia="標楷體" w:hAnsi="Times New Roman"/>
          <w:szCs w:val="24"/>
        </w:rPr>
        <w:t>如來滅度後</w:t>
      </w:r>
      <w:r w:rsidR="00C00803" w:rsidRPr="00BA140A">
        <w:rPr>
          <w:rFonts w:ascii="Times New Roman" w:eastAsia="標楷體" w:hAnsi="Times New Roman"/>
          <w:szCs w:val="24"/>
        </w:rPr>
        <w:t>，</w:t>
      </w:r>
      <w:r w:rsidR="0011770F" w:rsidRPr="00BA140A">
        <w:rPr>
          <w:rFonts w:ascii="Times New Roman" w:eastAsia="標楷體" w:hAnsi="Times New Roman"/>
          <w:szCs w:val="24"/>
        </w:rPr>
        <w:t>分別於有無</w:t>
      </w:r>
      <w:r w:rsidR="00C00803" w:rsidRPr="00BA140A">
        <w:rPr>
          <w:rFonts w:ascii="Times New Roman" w:eastAsia="標楷體" w:hAnsi="Times New Roman"/>
          <w:szCs w:val="24"/>
        </w:rPr>
        <w:t>。</w:t>
      </w:r>
      <w:r w:rsidR="00A37818" w:rsidRPr="00BA140A">
        <w:rPr>
          <w:rStyle w:val="a9"/>
          <w:rFonts w:ascii="Times New Roman" w:hAnsi="Times New Roman"/>
          <w:szCs w:val="24"/>
        </w:rPr>
        <w:footnoteReference w:id="49"/>
      </w:r>
    </w:p>
    <w:p w:rsidR="0011770F" w:rsidRPr="00BA140A" w:rsidRDefault="003A10FA" w:rsidP="00CE27DB">
      <w:pPr>
        <w:ind w:leftChars="200" w:left="480"/>
        <w:outlineLvl w:val="4"/>
        <w:rPr>
          <w:rFonts w:ascii="Times New Roman" w:hAnsi="Times New Roman"/>
          <w:sz w:val="20"/>
          <w:szCs w:val="24"/>
        </w:rPr>
      </w:pPr>
      <w:r w:rsidRPr="00BA140A">
        <w:rPr>
          <w:rFonts w:ascii="Times New Roman" w:hAnsi="Times New Roman"/>
          <w:sz w:val="20"/>
          <w:szCs w:val="20"/>
        </w:rPr>
        <w:t>〔</w:t>
      </w:r>
      <w:r w:rsidRPr="00BA140A">
        <w:rPr>
          <w:rFonts w:ascii="Times New Roman" w:hAnsi="Times New Roman"/>
          <w:sz w:val="20"/>
          <w:szCs w:val="20"/>
        </w:rPr>
        <w:t>15</w:t>
      </w:r>
      <w:r w:rsidRPr="00BA140A">
        <w:rPr>
          <w:rFonts w:ascii="Times New Roman" w:hAnsi="Times New Roman"/>
          <w:sz w:val="20"/>
          <w:szCs w:val="20"/>
        </w:rPr>
        <w:t>〕</w:t>
      </w:r>
      <w:r w:rsidR="0011770F" w:rsidRPr="00BA140A">
        <w:rPr>
          <w:rFonts w:ascii="Times New Roman" w:eastAsia="標楷體" w:hAnsi="Times New Roman"/>
          <w:szCs w:val="24"/>
        </w:rPr>
        <w:t>如來過戲論</w:t>
      </w:r>
      <w:r w:rsidR="00C00803" w:rsidRPr="00BA140A">
        <w:rPr>
          <w:rFonts w:ascii="Times New Roman" w:eastAsia="標楷體" w:hAnsi="Times New Roman"/>
          <w:szCs w:val="24"/>
        </w:rPr>
        <w:t>，</w:t>
      </w:r>
      <w:r w:rsidR="0011770F" w:rsidRPr="00BA140A">
        <w:rPr>
          <w:rFonts w:ascii="Times New Roman" w:eastAsia="標楷體" w:hAnsi="Times New Roman"/>
          <w:szCs w:val="24"/>
        </w:rPr>
        <w:t>而人生戲論</w:t>
      </w:r>
      <w:r w:rsidR="00C00803" w:rsidRPr="00BA140A">
        <w:rPr>
          <w:rFonts w:ascii="Times New Roman" w:eastAsia="標楷體" w:hAnsi="Times New Roman"/>
          <w:szCs w:val="24"/>
        </w:rPr>
        <w:t>；</w:t>
      </w:r>
      <w:r w:rsidR="0011770F" w:rsidRPr="00BA140A">
        <w:rPr>
          <w:rFonts w:ascii="Times New Roman" w:eastAsia="標楷體" w:hAnsi="Times New Roman"/>
          <w:szCs w:val="24"/>
        </w:rPr>
        <w:t>戲論破慧眼</w:t>
      </w:r>
      <w:r w:rsidR="00C00803" w:rsidRPr="00BA140A">
        <w:rPr>
          <w:rFonts w:ascii="Times New Roman" w:eastAsia="標楷體" w:hAnsi="Times New Roman"/>
          <w:szCs w:val="24"/>
        </w:rPr>
        <w:t>，</w:t>
      </w:r>
      <w:r w:rsidR="0011770F" w:rsidRPr="00BA140A">
        <w:rPr>
          <w:rFonts w:ascii="Times New Roman" w:eastAsia="標楷體" w:hAnsi="Times New Roman"/>
          <w:szCs w:val="24"/>
        </w:rPr>
        <w:t>是皆不見佛</w:t>
      </w:r>
      <w:r w:rsidR="009346E5" w:rsidRPr="00BA140A">
        <w:rPr>
          <w:rStyle w:val="a9"/>
          <w:rFonts w:ascii="Times New Roman" w:hAnsi="Times New Roman"/>
          <w:szCs w:val="24"/>
        </w:rPr>
        <w:footnoteReference w:id="50"/>
      </w:r>
      <w:r w:rsidR="00C00803" w:rsidRPr="00BA140A">
        <w:rPr>
          <w:rFonts w:ascii="Times New Roman" w:eastAsia="標楷體" w:hAnsi="Times New Roman"/>
          <w:szCs w:val="24"/>
        </w:rPr>
        <w:t>。</w:t>
      </w:r>
      <w:r w:rsidR="004127A9" w:rsidRPr="00BA140A">
        <w:rPr>
          <w:rStyle w:val="a9"/>
          <w:rFonts w:ascii="Times New Roman" w:hAnsi="Times New Roman"/>
          <w:szCs w:val="24"/>
        </w:rPr>
        <w:footnoteReference w:id="51"/>
      </w:r>
    </w:p>
    <w:p w:rsidR="00300CB9" w:rsidRPr="00BA140A" w:rsidRDefault="00300CB9" w:rsidP="004F4238">
      <w:pPr>
        <w:spacing w:beforeLines="30" w:before="108"/>
        <w:ind w:leftChars="250" w:left="600"/>
        <w:outlineLvl w:val="5"/>
        <w:rPr>
          <w:rFonts w:ascii="Times New Roman" w:hAnsi="Times New Roman"/>
          <w:sz w:val="20"/>
          <w:szCs w:val="20"/>
          <w:bdr w:val="single" w:sz="4" w:space="0" w:color="auto"/>
        </w:rPr>
      </w:pPr>
      <w:r w:rsidRPr="00BA140A">
        <w:rPr>
          <w:rFonts w:ascii="Times New Roman" w:hAnsi="Times New Roman"/>
          <w:b/>
          <w:sz w:val="20"/>
          <w:szCs w:val="20"/>
          <w:bdr w:val="single" w:sz="4" w:space="0" w:color="auto"/>
        </w:rPr>
        <w:t>（</w:t>
      </w:r>
      <w:r w:rsidRPr="00BA140A">
        <w:rPr>
          <w:rFonts w:ascii="Times New Roman" w:hAnsi="Times New Roman"/>
          <w:b/>
          <w:sz w:val="20"/>
          <w:szCs w:val="20"/>
          <w:bdr w:val="single" w:sz="4" w:space="0" w:color="auto"/>
        </w:rPr>
        <w:t>1</w:t>
      </w:r>
      <w:r w:rsidRPr="00BA140A">
        <w:rPr>
          <w:rFonts w:ascii="Times New Roman" w:hAnsi="Times New Roman"/>
          <w:b/>
          <w:sz w:val="20"/>
          <w:szCs w:val="20"/>
          <w:bdr w:val="single" w:sz="4" w:space="0" w:color="auto"/>
        </w:rPr>
        <w:t>）</w:t>
      </w:r>
      <w:r w:rsidR="00D26B18" w:rsidRPr="00BA140A">
        <w:rPr>
          <w:rFonts w:ascii="Times New Roman" w:hAnsi="Times New Roman" w:hint="eastAsia"/>
          <w:b/>
          <w:sz w:val="20"/>
          <w:szCs w:val="20"/>
          <w:bdr w:val="single" w:sz="4" w:space="0" w:color="auto"/>
        </w:rPr>
        <w:t>明「如來死後去不去」與「有、無」之關係</w:t>
      </w:r>
      <w:r w:rsidR="00C43B4D" w:rsidRPr="00BA140A">
        <w:rPr>
          <w:rFonts w:ascii="Times New Roman" w:hAnsi="Times New Roman"/>
          <w:sz w:val="20"/>
          <w:szCs w:val="20"/>
        </w:rPr>
        <w:t>（</w:t>
      </w:r>
      <w:r w:rsidR="00C43B4D" w:rsidRPr="00BA140A">
        <w:rPr>
          <w:rFonts w:ascii="Times New Roman" w:hAnsi="Times New Roman" w:hint="eastAsia"/>
          <w:sz w:val="20"/>
          <w:szCs w:val="20"/>
        </w:rPr>
        <w:t>p</w:t>
      </w:r>
      <w:r w:rsidR="00C43B4D" w:rsidRPr="00BA140A">
        <w:rPr>
          <w:rFonts w:ascii="Times New Roman" w:hAnsi="Times New Roman"/>
          <w:sz w:val="20"/>
          <w:szCs w:val="20"/>
        </w:rPr>
        <w:t>p.406-407</w:t>
      </w:r>
      <w:r w:rsidR="00C43B4D" w:rsidRPr="00BA140A">
        <w:rPr>
          <w:rFonts w:ascii="Times New Roman" w:hAnsi="Times New Roman"/>
          <w:sz w:val="20"/>
          <w:szCs w:val="20"/>
        </w:rPr>
        <w:t>）</w:t>
      </w:r>
    </w:p>
    <w:p w:rsidR="00AF7299" w:rsidRPr="00BA140A" w:rsidRDefault="00300CB9" w:rsidP="00CE27DB">
      <w:pPr>
        <w:spacing w:afterLines="30" w:after="108"/>
        <w:ind w:leftChars="250" w:left="600"/>
        <w:rPr>
          <w:rFonts w:ascii="Times New Roman" w:hAnsi="Times New Roman"/>
          <w:sz w:val="20"/>
          <w:szCs w:val="20"/>
          <w:bdr w:val="single" w:sz="4" w:space="0" w:color="auto"/>
        </w:rPr>
      </w:pPr>
      <w:r w:rsidRPr="00BA140A">
        <w:rPr>
          <w:rFonts w:ascii="Times New Roman" w:hAnsi="Times New Roman"/>
          <w:szCs w:val="24"/>
        </w:rPr>
        <w:t>外道常以十四句難佛，佛因沒有這些事實，一切置而不答。</w:t>
      </w:r>
    </w:p>
    <w:p w:rsidR="001347AE" w:rsidRPr="00BA140A" w:rsidRDefault="0011770F" w:rsidP="00D26B18">
      <w:pPr>
        <w:spacing w:afterLines="30" w:after="108"/>
        <w:ind w:leftChars="250" w:left="600"/>
        <w:outlineLvl w:val="6"/>
        <w:rPr>
          <w:rFonts w:ascii="Times New Roman" w:hAnsi="Times New Roman"/>
          <w:szCs w:val="24"/>
        </w:rPr>
      </w:pPr>
      <w:r w:rsidRPr="00BA140A">
        <w:rPr>
          <w:rFonts w:ascii="Times New Roman" w:hAnsi="Times New Roman"/>
          <w:szCs w:val="24"/>
        </w:rPr>
        <w:t>除了上列的八句外，還有六句是：如來死後去，如來死後不去，如來死後亦去亦無去，如來</w:t>
      </w:r>
      <w:r w:rsidR="00D26B18" w:rsidRPr="00BA140A">
        <w:rPr>
          <w:rFonts w:ascii="Times New Roman" w:hAnsi="Times New Roman"/>
          <w:szCs w:val="24"/>
        </w:rPr>
        <w:t>死後非去非無去</w:t>
      </w:r>
      <w:r w:rsidR="00D26B18" w:rsidRPr="00BA140A">
        <w:rPr>
          <w:rFonts w:ascii="Times New Roman" w:hAnsi="Times New Roman" w:hint="eastAsia"/>
          <w:szCs w:val="24"/>
        </w:rPr>
        <w:t>；</w:t>
      </w:r>
      <w:r w:rsidRPr="00BA140A">
        <w:rPr>
          <w:rFonts w:ascii="Times New Roman" w:hAnsi="Times New Roman"/>
          <w:szCs w:val="24"/>
        </w:rPr>
        <w:t>身與命（我）是一，身與命異。</w:t>
      </w:r>
    </w:p>
    <w:p w:rsidR="00CB5680" w:rsidRPr="00BA140A" w:rsidRDefault="0011770F" w:rsidP="00D26B18">
      <w:pPr>
        <w:spacing w:afterLines="30" w:after="108"/>
        <w:ind w:leftChars="250" w:left="600"/>
        <w:outlineLvl w:val="6"/>
        <w:rPr>
          <w:rFonts w:ascii="Times New Roman" w:hAnsi="Times New Roman"/>
          <w:szCs w:val="24"/>
        </w:rPr>
      </w:pPr>
      <w:r w:rsidRPr="00BA140A">
        <w:rPr>
          <w:rFonts w:ascii="Times New Roman" w:hAnsi="Times New Roman"/>
          <w:b/>
          <w:szCs w:val="24"/>
        </w:rPr>
        <w:t>死後去不去</w:t>
      </w:r>
      <w:r w:rsidRPr="00BA140A">
        <w:rPr>
          <w:rFonts w:ascii="Times New Roman" w:hAnsi="Times New Roman"/>
          <w:szCs w:val="24"/>
        </w:rPr>
        <w:t>，就是</w:t>
      </w:r>
      <w:r w:rsidRPr="00BA140A">
        <w:rPr>
          <w:rFonts w:ascii="Times New Roman" w:hAnsi="Times New Roman"/>
          <w:b/>
          <w:szCs w:val="24"/>
        </w:rPr>
        <w:t>有無</w:t>
      </w:r>
      <w:r w:rsidRPr="00BA140A">
        <w:rPr>
          <w:rFonts w:ascii="Times New Roman" w:hAnsi="Times New Roman"/>
          <w:szCs w:val="24"/>
        </w:rPr>
        <w:t>問題；去不去，就是</w:t>
      </w:r>
      <w:r w:rsidRPr="00BA140A">
        <w:rPr>
          <w:rFonts w:ascii="Times New Roman" w:hAnsi="Times New Roman"/>
          <w:b/>
          <w:szCs w:val="24"/>
        </w:rPr>
        <w:t>有沒有</w:t>
      </w:r>
      <w:r w:rsidRPr="00BA140A">
        <w:rPr>
          <w:rFonts w:ascii="Times New Roman" w:hAnsi="Times New Roman"/>
          <w:szCs w:val="24"/>
        </w:rPr>
        <w:t>如如不變的如來，到死後去。有如來到後世去，死後就</w:t>
      </w:r>
      <w:r w:rsidRPr="00BA140A">
        <w:rPr>
          <w:rFonts w:ascii="Times New Roman" w:hAnsi="Times New Roman"/>
          <w:b/>
          <w:szCs w:val="24"/>
        </w:rPr>
        <w:t>有如來</w:t>
      </w:r>
      <w:r w:rsidRPr="00BA140A">
        <w:rPr>
          <w:rFonts w:ascii="Times New Roman" w:hAnsi="Times New Roman"/>
          <w:szCs w:val="24"/>
        </w:rPr>
        <w:t>；不到後世去，死後就</w:t>
      </w:r>
      <w:r w:rsidRPr="00BA140A">
        <w:rPr>
          <w:rFonts w:ascii="Times New Roman" w:hAnsi="Times New Roman"/>
          <w:b/>
          <w:szCs w:val="24"/>
        </w:rPr>
        <w:t>無如來</w:t>
      </w:r>
      <w:r w:rsidRPr="00BA140A">
        <w:rPr>
          <w:rFonts w:ascii="Times New Roman" w:hAnsi="Times New Roman"/>
          <w:szCs w:val="24"/>
        </w:rPr>
        <w:t>。所以</w:t>
      </w:r>
      <w:r w:rsidRPr="00BA140A">
        <w:rPr>
          <w:rFonts w:ascii="Times New Roman" w:hAnsi="Times New Roman"/>
          <w:b/>
          <w:szCs w:val="24"/>
        </w:rPr>
        <w:t>去</w:t>
      </w:r>
      <w:r w:rsidRPr="00BA140A">
        <w:rPr>
          <w:rFonts w:ascii="Times New Roman" w:hAnsi="Times New Roman"/>
          <w:szCs w:val="24"/>
        </w:rPr>
        <w:t>後世就是</w:t>
      </w:r>
      <w:r w:rsidRPr="00BA140A">
        <w:rPr>
          <w:rFonts w:ascii="Times New Roman" w:hAnsi="Times New Roman"/>
          <w:b/>
          <w:szCs w:val="24"/>
        </w:rPr>
        <w:t>有</w:t>
      </w:r>
      <w:r w:rsidRPr="00BA140A">
        <w:rPr>
          <w:rFonts w:ascii="Times New Roman" w:hAnsi="Times New Roman"/>
          <w:szCs w:val="24"/>
        </w:rPr>
        <w:t>，</w:t>
      </w:r>
      <w:r w:rsidRPr="00BA140A">
        <w:rPr>
          <w:rFonts w:ascii="Times New Roman" w:hAnsi="Times New Roman"/>
          <w:b/>
          <w:szCs w:val="24"/>
        </w:rPr>
        <w:t>不去</w:t>
      </w:r>
      <w:r w:rsidRPr="00BA140A">
        <w:rPr>
          <w:rFonts w:ascii="Times New Roman" w:hAnsi="Times New Roman"/>
          <w:szCs w:val="24"/>
        </w:rPr>
        <w:t>就是</w:t>
      </w:r>
      <w:r w:rsidRPr="00BA140A">
        <w:rPr>
          <w:rFonts w:ascii="Times New Roman" w:hAnsi="Times New Roman"/>
          <w:b/>
          <w:szCs w:val="24"/>
        </w:rPr>
        <w:t>無</w:t>
      </w:r>
      <w:r w:rsidRPr="00BA140A">
        <w:rPr>
          <w:rFonts w:ascii="Times New Roman" w:hAnsi="Times New Roman"/>
          <w:szCs w:val="24"/>
        </w:rPr>
        <w:t>。</w:t>
      </w:r>
    </w:p>
    <w:p w:rsidR="00D26B18" w:rsidRPr="00BA140A" w:rsidRDefault="0011770F" w:rsidP="00D26B18">
      <w:pPr>
        <w:spacing w:afterLines="30" w:after="108"/>
        <w:ind w:leftChars="250" w:left="600"/>
        <w:outlineLvl w:val="7"/>
        <w:rPr>
          <w:rFonts w:ascii="Times New Roman" w:hAnsi="Times New Roman"/>
          <w:szCs w:val="24"/>
        </w:rPr>
      </w:pPr>
      <w:r w:rsidRPr="00BA140A">
        <w:rPr>
          <w:rFonts w:ascii="Times New Roman" w:hAnsi="Times New Roman"/>
          <w:b/>
          <w:szCs w:val="24"/>
        </w:rPr>
        <w:t>外道所問的如來，即神我</w:t>
      </w:r>
      <w:r w:rsidRPr="00BA140A">
        <w:rPr>
          <w:rFonts w:ascii="Times New Roman" w:hAnsi="Times New Roman"/>
          <w:szCs w:val="24"/>
        </w:rPr>
        <w:t>，有此四句。佛陀異名的如來，入無餘涅槃後，在不在，有沒有，去不去，也同樣的引起常人的推論。</w:t>
      </w:r>
    </w:p>
    <w:p w:rsidR="00014915" w:rsidRPr="00BA140A" w:rsidRDefault="0011770F" w:rsidP="00D26B18">
      <w:pPr>
        <w:spacing w:afterLines="30" w:after="108"/>
        <w:ind w:leftChars="250" w:left="600"/>
        <w:outlineLvl w:val="7"/>
        <w:rPr>
          <w:rFonts w:ascii="Times New Roman" w:hAnsi="Times New Roman"/>
          <w:szCs w:val="24"/>
        </w:rPr>
      </w:pPr>
      <w:r w:rsidRPr="00BA140A">
        <w:rPr>
          <w:rFonts w:ascii="Times New Roman" w:hAnsi="Times New Roman"/>
          <w:szCs w:val="24"/>
        </w:rPr>
        <w:lastRenderedPageBreak/>
        <w:t>然以佛法真義說，這都是戲論，根本是自性實有見的妄執。</w:t>
      </w:r>
    </w:p>
    <w:p w:rsidR="00D26B18" w:rsidRPr="00BA140A" w:rsidRDefault="00B20599" w:rsidP="00CE27DB">
      <w:pPr>
        <w:ind w:leftChars="250" w:left="600"/>
        <w:outlineLvl w:val="5"/>
        <w:rPr>
          <w:rFonts w:ascii="Times New Roman" w:hAnsi="Times New Roman"/>
          <w:b/>
          <w:sz w:val="20"/>
          <w:szCs w:val="20"/>
          <w:bdr w:val="single" w:sz="4" w:space="0" w:color="auto"/>
        </w:rPr>
      </w:pPr>
      <w:r w:rsidRPr="00BA140A">
        <w:rPr>
          <w:rFonts w:ascii="Times New Roman" w:hAnsi="Times New Roman"/>
          <w:b/>
          <w:sz w:val="20"/>
          <w:szCs w:val="20"/>
          <w:bdr w:val="single" w:sz="4" w:space="0" w:color="auto"/>
        </w:rPr>
        <w:t>（</w:t>
      </w:r>
      <w:r w:rsidR="00AF7299" w:rsidRPr="00BA140A">
        <w:rPr>
          <w:rFonts w:ascii="Times New Roman" w:hAnsi="Times New Roman"/>
          <w:b/>
          <w:sz w:val="20"/>
          <w:szCs w:val="20"/>
          <w:bdr w:val="single" w:sz="4" w:space="0" w:color="auto"/>
        </w:rPr>
        <w:t>2</w:t>
      </w:r>
      <w:r w:rsidRPr="00BA140A">
        <w:rPr>
          <w:rFonts w:ascii="Times New Roman" w:hAnsi="Times New Roman"/>
          <w:b/>
          <w:sz w:val="20"/>
          <w:szCs w:val="20"/>
          <w:bdr w:val="single" w:sz="4" w:space="0" w:color="auto"/>
        </w:rPr>
        <w:t>）</w:t>
      </w:r>
      <w:r w:rsidR="00D26B18" w:rsidRPr="00BA140A">
        <w:rPr>
          <w:rFonts w:ascii="Times New Roman" w:hAnsi="Times New Roman" w:hint="eastAsia"/>
          <w:b/>
          <w:sz w:val="20"/>
          <w:szCs w:val="20"/>
          <w:bdr w:val="single" w:sz="4" w:space="0" w:color="auto"/>
        </w:rPr>
        <w:t>論主破</w:t>
      </w:r>
      <w:r w:rsidR="00D0406C" w:rsidRPr="00BA140A">
        <w:rPr>
          <w:rFonts w:ascii="Times New Roman" w:hAnsi="Times New Roman"/>
          <w:sz w:val="20"/>
          <w:szCs w:val="20"/>
        </w:rPr>
        <w:t>（</w:t>
      </w:r>
      <w:r w:rsidR="00D0406C" w:rsidRPr="00BA140A">
        <w:rPr>
          <w:rFonts w:ascii="Times New Roman" w:hAnsi="Times New Roman" w:hint="eastAsia"/>
          <w:sz w:val="20"/>
          <w:szCs w:val="20"/>
        </w:rPr>
        <w:t>p</w:t>
      </w:r>
      <w:r w:rsidR="00D0406C" w:rsidRPr="00BA140A">
        <w:rPr>
          <w:rFonts w:ascii="Times New Roman" w:hAnsi="Times New Roman"/>
          <w:sz w:val="20"/>
          <w:szCs w:val="20"/>
        </w:rPr>
        <w:t>p.407-410</w:t>
      </w:r>
      <w:r w:rsidR="00D0406C" w:rsidRPr="00BA140A">
        <w:rPr>
          <w:rFonts w:ascii="Times New Roman" w:hAnsi="Times New Roman"/>
          <w:sz w:val="20"/>
          <w:szCs w:val="20"/>
        </w:rPr>
        <w:t>）</w:t>
      </w:r>
    </w:p>
    <w:p w:rsidR="00B20599" w:rsidRPr="00BA140A" w:rsidRDefault="00D26B18" w:rsidP="00B114C2">
      <w:pPr>
        <w:ind w:leftChars="300" w:left="720"/>
        <w:outlineLvl w:val="5"/>
        <w:rPr>
          <w:rFonts w:ascii="Times New Roman" w:hAnsi="Times New Roman"/>
          <w:sz w:val="20"/>
          <w:szCs w:val="20"/>
          <w:bdr w:val="single" w:sz="4" w:space="0" w:color="auto"/>
        </w:rPr>
      </w:pPr>
      <w:r w:rsidRPr="00BA140A">
        <w:rPr>
          <w:rFonts w:ascii="Times New Roman" w:hAnsi="Times New Roman" w:hint="eastAsia"/>
          <w:b/>
          <w:sz w:val="20"/>
          <w:szCs w:val="20"/>
          <w:bdr w:val="single" w:sz="4" w:space="0" w:color="auto"/>
        </w:rPr>
        <w:t>A</w:t>
      </w:r>
      <w:r w:rsidRPr="00BA140A">
        <w:rPr>
          <w:rFonts w:ascii="Times New Roman" w:hAnsi="Times New Roman" w:hint="eastAsia"/>
          <w:b/>
          <w:sz w:val="20"/>
          <w:szCs w:val="20"/>
          <w:bdr w:val="single" w:sz="4" w:space="0" w:color="auto"/>
        </w:rPr>
        <w:t>、破邪見深厚者</w:t>
      </w:r>
      <w:r w:rsidR="00B114C2" w:rsidRPr="00BA140A">
        <w:rPr>
          <w:rFonts w:ascii="Times New Roman" w:hAnsi="Times New Roman" w:hint="eastAsia"/>
          <w:b/>
          <w:sz w:val="20"/>
          <w:szCs w:val="20"/>
          <w:bdr w:val="single" w:sz="4" w:space="0" w:color="auto"/>
        </w:rPr>
        <w:t>妄分別如來滅度</w:t>
      </w:r>
      <w:r w:rsidR="00F73E4C" w:rsidRPr="00BA140A">
        <w:rPr>
          <w:rFonts w:ascii="Times New Roman" w:hAnsi="Times New Roman" w:hint="eastAsia"/>
          <w:b/>
          <w:sz w:val="20"/>
          <w:szCs w:val="20"/>
          <w:bdr w:val="single" w:sz="4" w:space="0" w:color="auto"/>
        </w:rPr>
        <w:t>後是</w:t>
      </w:r>
      <w:r w:rsidR="00B114C2" w:rsidRPr="00BA140A">
        <w:rPr>
          <w:rFonts w:ascii="Times New Roman" w:hAnsi="Times New Roman" w:hint="eastAsia"/>
          <w:b/>
          <w:sz w:val="20"/>
          <w:szCs w:val="20"/>
          <w:bdr w:val="single" w:sz="4" w:space="0" w:color="auto"/>
        </w:rPr>
        <w:t>有或無</w:t>
      </w:r>
      <w:r w:rsidR="00B114C2" w:rsidRPr="00BA140A">
        <w:rPr>
          <w:rFonts w:asciiTheme="majorEastAsia" w:eastAsiaTheme="majorEastAsia" w:hAnsiTheme="majorEastAsia"/>
          <w:b/>
          <w:sz w:val="20"/>
          <w:szCs w:val="20"/>
          <w:bdr w:val="single" w:sz="4" w:space="0" w:color="auto"/>
        </w:rPr>
        <w:t>──</w:t>
      </w:r>
      <w:r w:rsidR="00B114C2" w:rsidRPr="00BA140A">
        <w:rPr>
          <w:rFonts w:ascii="Times New Roman" w:hAnsi="Times New Roman"/>
          <w:b/>
          <w:sz w:val="20"/>
          <w:szCs w:val="20"/>
          <w:bdr w:val="single" w:sz="4" w:space="0" w:color="auto"/>
          <w:shd w:val="pct15" w:color="auto" w:fill="FFFFFF"/>
        </w:rPr>
        <w:t>釋第</w:t>
      </w:r>
      <w:r w:rsidR="00B114C2" w:rsidRPr="00BA140A">
        <w:rPr>
          <w:rFonts w:ascii="Times New Roman" w:hAnsi="Times New Roman"/>
          <w:b/>
          <w:sz w:val="20"/>
          <w:szCs w:val="20"/>
          <w:bdr w:val="single" w:sz="4" w:space="0" w:color="auto"/>
          <w:shd w:val="pct15" w:color="auto" w:fill="FFFFFF"/>
        </w:rPr>
        <w:t>13</w:t>
      </w:r>
      <w:r w:rsidR="00B114C2" w:rsidRPr="00BA140A">
        <w:rPr>
          <w:rFonts w:ascii="Times New Roman" w:hAnsi="Times New Roman"/>
          <w:b/>
          <w:sz w:val="20"/>
          <w:szCs w:val="20"/>
          <w:bdr w:val="single" w:sz="4" w:space="0" w:color="auto"/>
          <w:shd w:val="pct15" w:color="auto" w:fill="FFFFFF"/>
        </w:rPr>
        <w:t>頌</w:t>
      </w:r>
      <w:r w:rsidR="00B114C2" w:rsidRPr="00BA140A">
        <w:rPr>
          <w:rStyle w:val="a9"/>
          <w:rFonts w:ascii="Times New Roman" w:eastAsia="標楷體" w:hAnsi="Times New Roman"/>
          <w:szCs w:val="20"/>
        </w:rPr>
        <w:footnoteReference w:id="52"/>
      </w:r>
      <w:r w:rsidR="00C43B4D" w:rsidRPr="00BA140A">
        <w:rPr>
          <w:rFonts w:ascii="Times New Roman" w:hAnsi="Times New Roman"/>
          <w:sz w:val="20"/>
          <w:szCs w:val="20"/>
        </w:rPr>
        <w:t>（</w:t>
      </w:r>
      <w:r w:rsidR="00C43B4D" w:rsidRPr="00BA140A">
        <w:rPr>
          <w:rFonts w:ascii="Times New Roman" w:hAnsi="Times New Roman" w:hint="eastAsia"/>
          <w:sz w:val="20"/>
          <w:szCs w:val="20"/>
        </w:rPr>
        <w:t>p</w:t>
      </w:r>
      <w:r w:rsidR="00D0406C" w:rsidRPr="00BA140A">
        <w:rPr>
          <w:rFonts w:ascii="Times New Roman" w:hAnsi="Times New Roman"/>
          <w:sz w:val="20"/>
          <w:szCs w:val="20"/>
        </w:rPr>
        <w:t>p.407-4</w:t>
      </w:r>
      <w:r w:rsidR="00D0406C" w:rsidRPr="00BA140A">
        <w:rPr>
          <w:rFonts w:ascii="Times New Roman" w:hAnsi="Times New Roman" w:hint="eastAsia"/>
          <w:sz w:val="20"/>
          <w:szCs w:val="20"/>
        </w:rPr>
        <w:t>08</w:t>
      </w:r>
      <w:r w:rsidR="00C43B4D" w:rsidRPr="00BA140A">
        <w:rPr>
          <w:rFonts w:ascii="Times New Roman" w:hAnsi="Times New Roman"/>
          <w:sz w:val="20"/>
          <w:szCs w:val="20"/>
        </w:rPr>
        <w:t>）</w:t>
      </w:r>
    </w:p>
    <w:p w:rsidR="004E39E5" w:rsidRPr="00BA140A" w:rsidRDefault="00070781" w:rsidP="00CE27DB">
      <w:pPr>
        <w:ind w:leftChars="350" w:left="840"/>
        <w:outlineLvl w:val="7"/>
        <w:rPr>
          <w:rFonts w:ascii="Times New Roman" w:hAnsi="Times New Roman"/>
          <w:sz w:val="20"/>
          <w:szCs w:val="20"/>
          <w:bdr w:val="single" w:sz="4" w:space="0" w:color="auto"/>
        </w:rPr>
      </w:pPr>
      <w:r w:rsidRPr="00BA140A">
        <w:rPr>
          <w:rFonts w:ascii="Times New Roman" w:hAnsi="Times New Roman"/>
          <w:b/>
          <w:sz w:val="20"/>
          <w:szCs w:val="20"/>
          <w:bdr w:val="single" w:sz="4" w:space="0" w:color="auto"/>
        </w:rPr>
        <w:t>（</w:t>
      </w:r>
      <w:r w:rsidRPr="00BA140A">
        <w:rPr>
          <w:rFonts w:ascii="Times New Roman" w:hAnsi="Times New Roman"/>
          <w:b/>
          <w:sz w:val="20"/>
          <w:szCs w:val="20"/>
          <w:bdr w:val="single" w:sz="4" w:space="0" w:color="auto"/>
        </w:rPr>
        <w:t>A</w:t>
      </w:r>
      <w:r w:rsidRPr="00BA140A">
        <w:rPr>
          <w:rFonts w:ascii="Times New Roman" w:hAnsi="Times New Roman"/>
          <w:b/>
          <w:sz w:val="20"/>
          <w:szCs w:val="20"/>
          <w:bdr w:val="single" w:sz="4" w:space="0" w:color="auto"/>
        </w:rPr>
        <w:t>）</w:t>
      </w:r>
      <w:r w:rsidR="00B114C2" w:rsidRPr="00BA140A">
        <w:rPr>
          <w:rFonts w:ascii="Times New Roman" w:hAnsi="Times New Roman" w:hint="eastAsia"/>
          <w:b/>
          <w:sz w:val="20"/>
          <w:szCs w:val="20"/>
          <w:bdr w:val="single" w:sz="4" w:space="0" w:color="auto"/>
        </w:rPr>
        <w:t>破執無</w:t>
      </w:r>
      <w:r w:rsidR="00C43B4D" w:rsidRPr="00BA140A">
        <w:rPr>
          <w:rFonts w:ascii="Times New Roman" w:hAnsi="Times New Roman"/>
          <w:sz w:val="20"/>
          <w:szCs w:val="20"/>
        </w:rPr>
        <w:t>（</w:t>
      </w:r>
      <w:r w:rsidR="00C43B4D" w:rsidRPr="00BA140A">
        <w:rPr>
          <w:rFonts w:ascii="Times New Roman" w:hAnsi="Times New Roman" w:hint="eastAsia"/>
          <w:sz w:val="20"/>
          <w:szCs w:val="20"/>
        </w:rPr>
        <w:t>p</w:t>
      </w:r>
      <w:r w:rsidR="00C43B4D" w:rsidRPr="00BA140A">
        <w:rPr>
          <w:rFonts w:ascii="Times New Roman" w:hAnsi="Times New Roman"/>
          <w:sz w:val="20"/>
          <w:szCs w:val="20"/>
        </w:rPr>
        <w:t>p.407-408</w:t>
      </w:r>
      <w:r w:rsidR="00C43B4D" w:rsidRPr="00BA140A">
        <w:rPr>
          <w:rFonts w:ascii="Times New Roman" w:hAnsi="Times New Roman"/>
          <w:sz w:val="20"/>
          <w:szCs w:val="20"/>
        </w:rPr>
        <w:t>）</w:t>
      </w:r>
    </w:p>
    <w:p w:rsidR="00BD6663" w:rsidRPr="00BA140A" w:rsidRDefault="0011770F" w:rsidP="00132924">
      <w:pPr>
        <w:spacing w:afterLines="30" w:after="108"/>
        <w:ind w:leftChars="350" w:left="840"/>
        <w:rPr>
          <w:rFonts w:ascii="Times New Roman" w:hAnsi="Times New Roman"/>
          <w:szCs w:val="24"/>
        </w:rPr>
      </w:pPr>
      <w:r w:rsidRPr="00BA140A">
        <w:rPr>
          <w:rFonts w:ascii="Times New Roman" w:hAnsi="Times New Roman"/>
          <w:szCs w:val="24"/>
        </w:rPr>
        <w:t>「</w:t>
      </w:r>
      <w:r w:rsidRPr="00BA140A">
        <w:rPr>
          <w:rFonts w:ascii="Times New Roman" w:eastAsia="標楷體" w:hAnsi="Times New Roman"/>
          <w:b/>
          <w:szCs w:val="24"/>
        </w:rPr>
        <w:t>邪見深厚</w:t>
      </w:r>
      <w:r w:rsidRPr="00BA140A">
        <w:rPr>
          <w:rFonts w:ascii="Times New Roman" w:hAnsi="Times New Roman"/>
          <w:szCs w:val="24"/>
        </w:rPr>
        <w:t>」的人，聽說如來入涅槃，不知涅槃界即一切法的本性空寂，不可以有無分別，妄「</w:t>
      </w:r>
      <w:r w:rsidRPr="00BA140A">
        <w:rPr>
          <w:rFonts w:ascii="Times New Roman" w:eastAsia="標楷體" w:hAnsi="Times New Roman"/>
          <w:b/>
          <w:szCs w:val="24"/>
        </w:rPr>
        <w:t>說</w:t>
      </w:r>
      <w:r w:rsidRPr="00BA140A">
        <w:rPr>
          <w:rFonts w:ascii="Times New Roman" w:hAnsi="Times New Roman"/>
          <w:szCs w:val="24"/>
        </w:rPr>
        <w:t>」入涅槃界即「</w:t>
      </w:r>
      <w:r w:rsidRPr="00BA140A">
        <w:rPr>
          <w:rFonts w:ascii="Times New Roman" w:eastAsia="標楷體" w:hAnsi="Times New Roman"/>
          <w:b/>
          <w:szCs w:val="24"/>
        </w:rPr>
        <w:t>無</w:t>
      </w:r>
      <w:r w:rsidRPr="00BA140A">
        <w:rPr>
          <w:rFonts w:ascii="Times New Roman" w:hAnsi="Times New Roman"/>
          <w:szCs w:val="24"/>
        </w:rPr>
        <w:t>」有「</w:t>
      </w:r>
      <w:r w:rsidRPr="00BA140A">
        <w:rPr>
          <w:rFonts w:ascii="Times New Roman" w:eastAsia="標楷體" w:hAnsi="Times New Roman"/>
          <w:b/>
          <w:szCs w:val="24"/>
        </w:rPr>
        <w:t>如來</w:t>
      </w:r>
      <w:r w:rsidRPr="00BA140A">
        <w:rPr>
          <w:rFonts w:ascii="Times New Roman" w:hAnsi="Times New Roman"/>
          <w:szCs w:val="24"/>
        </w:rPr>
        <w:t>」，這</w:t>
      </w:r>
      <w:r w:rsidR="00D61B02" w:rsidRPr="00BA140A">
        <w:rPr>
          <w:rFonts w:ascii="Times New Roman" w:hAnsi="Times New Roman"/>
          <w:szCs w:val="24"/>
        </w:rPr>
        <w:t>怎麼可以？就是阿羅漢入涅槃，佛也不許說沒有，沒有就是</w:t>
      </w:r>
      <w:r w:rsidR="00D61B02" w:rsidRPr="00BA140A">
        <w:rPr>
          <w:rFonts w:ascii="Times New Roman" w:hAnsi="Times New Roman"/>
          <w:b/>
          <w:szCs w:val="24"/>
        </w:rPr>
        <w:t>墮入無見</w:t>
      </w:r>
      <w:r w:rsidR="00D61B02" w:rsidRPr="00BA140A">
        <w:rPr>
          <w:rFonts w:ascii="Times New Roman" w:hAnsi="Times New Roman"/>
          <w:szCs w:val="24"/>
        </w:rPr>
        <w:t>的。</w:t>
      </w:r>
    </w:p>
    <w:p w:rsidR="00B114C2" w:rsidRPr="00BA140A" w:rsidRDefault="0011770F" w:rsidP="00132924">
      <w:pPr>
        <w:ind w:leftChars="350" w:left="840"/>
        <w:rPr>
          <w:rFonts w:ascii="Times New Roman" w:hAnsi="Times New Roman"/>
          <w:szCs w:val="24"/>
        </w:rPr>
      </w:pPr>
      <w:r w:rsidRPr="00BA140A">
        <w:rPr>
          <w:rFonts w:ascii="Times New Roman" w:hAnsi="Times New Roman"/>
          <w:szCs w:val="24"/>
        </w:rPr>
        <w:t>佛世時，有一比丘說：</w:t>
      </w:r>
      <w:r w:rsidR="00B114C2" w:rsidRPr="00BA140A">
        <w:rPr>
          <w:rFonts w:ascii="Times New Roman" w:hAnsi="Times New Roman" w:hint="eastAsia"/>
          <w:szCs w:val="24"/>
        </w:rPr>
        <w:t>「</w:t>
      </w:r>
      <w:r w:rsidRPr="00BA140A">
        <w:rPr>
          <w:rFonts w:ascii="Times New Roman" w:hAnsi="Times New Roman"/>
          <w:szCs w:val="24"/>
        </w:rPr>
        <w:t>入無餘涅槃，什麼都沒有。</w:t>
      </w:r>
      <w:r w:rsidR="00B114C2" w:rsidRPr="00BA140A">
        <w:rPr>
          <w:rFonts w:ascii="Times New Roman" w:hAnsi="Times New Roman" w:hint="eastAsia"/>
          <w:szCs w:val="24"/>
        </w:rPr>
        <w:t>」</w:t>
      </w:r>
    </w:p>
    <w:p w:rsidR="00B114C2" w:rsidRPr="00BA140A" w:rsidRDefault="0011770F" w:rsidP="00132924">
      <w:pPr>
        <w:ind w:leftChars="350" w:left="840"/>
        <w:rPr>
          <w:rFonts w:ascii="Times New Roman" w:hAnsi="Times New Roman"/>
          <w:szCs w:val="24"/>
        </w:rPr>
      </w:pPr>
      <w:r w:rsidRPr="00BA140A">
        <w:rPr>
          <w:rFonts w:ascii="Times New Roman" w:hAnsi="Times New Roman"/>
          <w:szCs w:val="24"/>
        </w:rPr>
        <w:t>尊者舍利弗等，制止他不要這樣說，這樣說是錯誤的。他不肯接受，佛就叫他來問他：</w:t>
      </w:r>
      <w:r w:rsidR="00B114C2" w:rsidRPr="00BA140A">
        <w:rPr>
          <w:rFonts w:ascii="Times New Roman" w:hAnsi="Times New Roman" w:hint="eastAsia"/>
          <w:szCs w:val="24"/>
        </w:rPr>
        <w:t>「</w:t>
      </w:r>
      <w:r w:rsidRPr="00BA140A">
        <w:rPr>
          <w:rFonts w:ascii="Times New Roman" w:hAnsi="Times New Roman"/>
          <w:szCs w:val="24"/>
        </w:rPr>
        <w:t>五蘊是</w:t>
      </w:r>
      <w:r w:rsidRPr="00BA140A">
        <w:rPr>
          <w:rFonts w:ascii="Times New Roman" w:hAnsi="Times New Roman"/>
          <w:b/>
          <w:szCs w:val="24"/>
        </w:rPr>
        <w:t>無常</w:t>
      </w:r>
      <w:r w:rsidRPr="00BA140A">
        <w:rPr>
          <w:rFonts w:ascii="Times New Roman" w:hAnsi="Times New Roman"/>
          <w:szCs w:val="24"/>
        </w:rPr>
        <w:t>嗎？</w:t>
      </w:r>
      <w:r w:rsidR="00B114C2" w:rsidRPr="00BA140A">
        <w:rPr>
          <w:rFonts w:ascii="Times New Roman" w:hAnsi="Times New Roman" w:hint="eastAsia"/>
          <w:szCs w:val="24"/>
        </w:rPr>
        <w:t>」「</w:t>
      </w:r>
      <w:r w:rsidRPr="00BA140A">
        <w:rPr>
          <w:rFonts w:ascii="Times New Roman" w:hAnsi="Times New Roman"/>
          <w:szCs w:val="24"/>
        </w:rPr>
        <w:t>是無常的，世尊！</w:t>
      </w:r>
      <w:r w:rsidR="00B114C2" w:rsidRPr="00BA140A">
        <w:rPr>
          <w:rFonts w:ascii="Times New Roman" w:hAnsi="Times New Roman" w:hint="eastAsia"/>
          <w:szCs w:val="24"/>
        </w:rPr>
        <w:t>」</w:t>
      </w:r>
    </w:p>
    <w:p w:rsidR="00B114C2" w:rsidRPr="00BA140A" w:rsidRDefault="00B114C2" w:rsidP="00132924">
      <w:pPr>
        <w:ind w:leftChars="350" w:left="840"/>
        <w:rPr>
          <w:rFonts w:ascii="Times New Roman" w:hAnsi="Times New Roman"/>
          <w:szCs w:val="24"/>
        </w:rPr>
      </w:pPr>
      <w:r w:rsidRPr="00BA140A">
        <w:rPr>
          <w:rFonts w:ascii="Times New Roman" w:hAnsi="Times New Roman" w:hint="eastAsia"/>
          <w:szCs w:val="24"/>
        </w:rPr>
        <w:t>「</w:t>
      </w:r>
      <w:r w:rsidR="0011770F" w:rsidRPr="00BA140A">
        <w:rPr>
          <w:rFonts w:ascii="Times New Roman" w:hAnsi="Times New Roman"/>
          <w:szCs w:val="24"/>
        </w:rPr>
        <w:t>無常是</w:t>
      </w:r>
      <w:r w:rsidR="0011770F" w:rsidRPr="00BA140A">
        <w:rPr>
          <w:rFonts w:ascii="Times New Roman" w:hAnsi="Times New Roman"/>
          <w:b/>
          <w:szCs w:val="24"/>
        </w:rPr>
        <w:t>苦</w:t>
      </w:r>
      <w:r w:rsidR="0011770F" w:rsidRPr="00BA140A">
        <w:rPr>
          <w:rFonts w:ascii="Times New Roman" w:hAnsi="Times New Roman"/>
          <w:szCs w:val="24"/>
        </w:rPr>
        <w:t>嗎？</w:t>
      </w:r>
      <w:r w:rsidRPr="00BA140A">
        <w:rPr>
          <w:rFonts w:ascii="Times New Roman" w:hAnsi="Times New Roman" w:hint="eastAsia"/>
          <w:szCs w:val="24"/>
        </w:rPr>
        <w:t>」「</w:t>
      </w:r>
      <w:r w:rsidR="0011770F" w:rsidRPr="00BA140A">
        <w:rPr>
          <w:rFonts w:ascii="Times New Roman" w:hAnsi="Times New Roman"/>
          <w:szCs w:val="24"/>
        </w:rPr>
        <w:t>是苦的，世尊！</w:t>
      </w:r>
      <w:r w:rsidRPr="00BA140A">
        <w:rPr>
          <w:rFonts w:ascii="Times New Roman" w:hAnsi="Times New Roman" w:hint="eastAsia"/>
          <w:szCs w:val="24"/>
        </w:rPr>
        <w:t>」</w:t>
      </w:r>
    </w:p>
    <w:p w:rsidR="00B114C2" w:rsidRPr="00BA140A" w:rsidRDefault="00B114C2" w:rsidP="00132924">
      <w:pPr>
        <w:ind w:leftChars="350" w:left="840"/>
        <w:rPr>
          <w:rFonts w:ascii="Times New Roman" w:hAnsi="Times New Roman"/>
          <w:szCs w:val="24"/>
        </w:rPr>
      </w:pPr>
      <w:r w:rsidRPr="00BA140A">
        <w:rPr>
          <w:rFonts w:ascii="Times New Roman" w:hAnsi="Times New Roman" w:hint="eastAsia"/>
          <w:szCs w:val="24"/>
        </w:rPr>
        <w:t>「</w:t>
      </w:r>
      <w:r w:rsidR="0011770F" w:rsidRPr="00BA140A">
        <w:rPr>
          <w:rFonts w:ascii="Times New Roman" w:hAnsi="Times New Roman"/>
          <w:szCs w:val="24"/>
        </w:rPr>
        <w:t>苦的是</w:t>
      </w:r>
      <w:r w:rsidR="0011770F" w:rsidRPr="00BA140A">
        <w:rPr>
          <w:rFonts w:ascii="Times New Roman" w:hAnsi="Times New Roman"/>
          <w:b/>
          <w:szCs w:val="24"/>
        </w:rPr>
        <w:t>無我</w:t>
      </w:r>
      <w:r w:rsidR="0011770F" w:rsidRPr="00BA140A">
        <w:rPr>
          <w:rFonts w:ascii="Times New Roman" w:hAnsi="Times New Roman"/>
          <w:szCs w:val="24"/>
        </w:rPr>
        <w:t>嗎？</w:t>
      </w:r>
      <w:r w:rsidRPr="00BA140A">
        <w:rPr>
          <w:rFonts w:ascii="Times New Roman" w:hAnsi="Times New Roman" w:hint="eastAsia"/>
          <w:szCs w:val="24"/>
        </w:rPr>
        <w:t>」「</w:t>
      </w:r>
      <w:r w:rsidR="0011770F" w:rsidRPr="00BA140A">
        <w:rPr>
          <w:rFonts w:ascii="Times New Roman" w:hAnsi="Times New Roman"/>
          <w:szCs w:val="24"/>
        </w:rPr>
        <w:t>是無我的，世尊！</w:t>
      </w:r>
      <w:r w:rsidRPr="00BA140A">
        <w:rPr>
          <w:rFonts w:ascii="Times New Roman" w:hAnsi="Times New Roman" w:hint="eastAsia"/>
          <w:szCs w:val="24"/>
        </w:rPr>
        <w:t>」</w:t>
      </w:r>
    </w:p>
    <w:p w:rsidR="00B114C2" w:rsidRPr="00BA140A" w:rsidRDefault="00B114C2" w:rsidP="00132924">
      <w:pPr>
        <w:ind w:leftChars="350" w:left="840"/>
        <w:rPr>
          <w:rFonts w:ascii="Times New Roman" w:hAnsi="Times New Roman"/>
          <w:szCs w:val="24"/>
        </w:rPr>
      </w:pPr>
      <w:r w:rsidRPr="00BA140A">
        <w:rPr>
          <w:rFonts w:ascii="Times New Roman" w:hAnsi="Times New Roman" w:hint="eastAsia"/>
          <w:szCs w:val="24"/>
        </w:rPr>
        <w:t>「</w:t>
      </w:r>
      <w:r w:rsidR="0011770F" w:rsidRPr="00BA140A">
        <w:rPr>
          <w:rFonts w:ascii="Times New Roman" w:hAnsi="Times New Roman"/>
          <w:szCs w:val="24"/>
        </w:rPr>
        <w:t>無我離欲入解脫，可以說有無嗎？</w:t>
      </w:r>
      <w:r w:rsidRPr="00BA140A">
        <w:rPr>
          <w:rFonts w:ascii="Times New Roman" w:hAnsi="Times New Roman" w:hint="eastAsia"/>
          <w:szCs w:val="24"/>
        </w:rPr>
        <w:t>」「</w:t>
      </w:r>
      <w:r w:rsidR="0011770F" w:rsidRPr="00BA140A">
        <w:rPr>
          <w:rFonts w:ascii="Times New Roman" w:hAnsi="Times New Roman"/>
          <w:szCs w:val="24"/>
        </w:rPr>
        <w:t>是不可的，世尊！</w:t>
      </w:r>
      <w:r w:rsidRPr="00BA140A">
        <w:rPr>
          <w:rFonts w:ascii="Times New Roman" w:hAnsi="Times New Roman" w:hint="eastAsia"/>
          <w:szCs w:val="24"/>
        </w:rPr>
        <w:t>」</w:t>
      </w:r>
    </w:p>
    <w:p w:rsidR="005A3BE8" w:rsidRPr="00BA140A" w:rsidRDefault="00B114C2" w:rsidP="00132924">
      <w:pPr>
        <w:ind w:leftChars="350" w:left="840"/>
        <w:rPr>
          <w:rFonts w:ascii="Times New Roman" w:hAnsi="Times New Roman"/>
          <w:szCs w:val="24"/>
        </w:rPr>
      </w:pPr>
      <w:r w:rsidRPr="00BA140A">
        <w:rPr>
          <w:rFonts w:ascii="Times New Roman" w:hAnsi="Times New Roman" w:hint="eastAsia"/>
          <w:szCs w:val="24"/>
        </w:rPr>
        <w:t>「</w:t>
      </w:r>
      <w:r w:rsidR="0011770F" w:rsidRPr="00BA140A">
        <w:rPr>
          <w:rFonts w:ascii="Times New Roman" w:hAnsi="Times New Roman"/>
          <w:szCs w:val="24"/>
        </w:rPr>
        <w:t>既不可以說</w:t>
      </w:r>
      <w:r w:rsidR="0011770F" w:rsidRPr="00BA140A">
        <w:rPr>
          <w:rFonts w:ascii="Times New Roman" w:hAnsi="Times New Roman"/>
          <w:b/>
          <w:szCs w:val="24"/>
        </w:rPr>
        <w:t>有</w:t>
      </w:r>
      <w:r w:rsidR="0011770F" w:rsidRPr="00BA140A">
        <w:rPr>
          <w:rFonts w:ascii="Times New Roman" w:hAnsi="Times New Roman"/>
          <w:szCs w:val="24"/>
        </w:rPr>
        <w:t>，又不可以說</w:t>
      </w:r>
      <w:r w:rsidR="0011770F" w:rsidRPr="00BA140A">
        <w:rPr>
          <w:rFonts w:ascii="Times New Roman" w:hAnsi="Times New Roman"/>
          <w:b/>
          <w:szCs w:val="24"/>
        </w:rPr>
        <w:t>無</w:t>
      </w:r>
      <w:r w:rsidR="0011770F" w:rsidRPr="00BA140A">
        <w:rPr>
          <w:rFonts w:ascii="Times New Roman" w:hAnsi="Times New Roman"/>
          <w:szCs w:val="24"/>
        </w:rPr>
        <w:t>，你為什麼說入無餘涅槃，一切都</w:t>
      </w:r>
      <w:r w:rsidR="0011770F" w:rsidRPr="00BA140A">
        <w:rPr>
          <w:rFonts w:ascii="Times New Roman" w:hAnsi="Times New Roman"/>
          <w:b/>
          <w:szCs w:val="24"/>
        </w:rPr>
        <w:t>無有</w:t>
      </w:r>
      <w:r w:rsidR="0011770F" w:rsidRPr="00BA140A">
        <w:rPr>
          <w:rFonts w:ascii="Times New Roman" w:hAnsi="Times New Roman"/>
          <w:szCs w:val="24"/>
        </w:rPr>
        <w:t>呢？你是愚癡人，你是邪見人！</w:t>
      </w:r>
      <w:r w:rsidRPr="00BA140A">
        <w:rPr>
          <w:rFonts w:ascii="Times New Roman" w:hAnsi="Times New Roman" w:hint="eastAsia"/>
          <w:szCs w:val="24"/>
        </w:rPr>
        <w:t>」</w:t>
      </w:r>
      <w:r w:rsidR="007B2796" w:rsidRPr="00BA140A">
        <w:rPr>
          <w:rStyle w:val="a9"/>
          <w:rFonts w:ascii="Times New Roman" w:hAnsi="Times New Roman"/>
          <w:szCs w:val="24"/>
        </w:rPr>
        <w:footnoteReference w:id="53"/>
      </w:r>
    </w:p>
    <w:p w:rsidR="00BD6663" w:rsidRPr="00BA140A" w:rsidRDefault="0011770F" w:rsidP="00132924">
      <w:pPr>
        <w:spacing w:afterLines="30" w:after="108"/>
        <w:ind w:leftChars="350" w:left="840"/>
        <w:rPr>
          <w:rFonts w:ascii="Times New Roman" w:hAnsi="Times New Roman"/>
          <w:szCs w:val="24"/>
        </w:rPr>
      </w:pPr>
      <w:r w:rsidRPr="00BA140A">
        <w:rPr>
          <w:rFonts w:ascii="Times New Roman" w:hAnsi="Times New Roman"/>
          <w:szCs w:val="24"/>
        </w:rPr>
        <w:lastRenderedPageBreak/>
        <w:t>佛不客氣的呵責了他。</w:t>
      </w:r>
      <w:r w:rsidR="008C440E" w:rsidRPr="00BA140A">
        <w:rPr>
          <w:rFonts w:ascii="Times New Roman" w:hAnsi="Times New Roman"/>
          <w:szCs w:val="24"/>
        </w:rPr>
        <w:t>所以說死後</w:t>
      </w:r>
      <w:r w:rsidR="008C440E" w:rsidRPr="00BA140A">
        <w:rPr>
          <w:rFonts w:ascii="Times New Roman" w:hAnsi="Times New Roman"/>
          <w:b/>
          <w:szCs w:val="24"/>
        </w:rPr>
        <w:t>無有</w:t>
      </w:r>
      <w:r w:rsidR="008C440E" w:rsidRPr="00BA140A">
        <w:rPr>
          <w:rFonts w:ascii="Times New Roman" w:hAnsi="Times New Roman"/>
          <w:szCs w:val="24"/>
        </w:rPr>
        <w:t>，這是極大的邪見！</w:t>
      </w:r>
    </w:p>
    <w:p w:rsidR="00F11761" w:rsidRPr="00BA140A" w:rsidRDefault="00E87CDF" w:rsidP="001F6B9E">
      <w:pPr>
        <w:ind w:leftChars="350" w:left="840"/>
        <w:outlineLvl w:val="7"/>
        <w:rPr>
          <w:rFonts w:ascii="Times New Roman" w:eastAsia="標楷體" w:hAnsi="Times New Roman"/>
          <w:sz w:val="20"/>
          <w:szCs w:val="20"/>
          <w:bdr w:val="single" w:sz="4" w:space="0" w:color="auto"/>
        </w:rPr>
      </w:pPr>
      <w:r w:rsidRPr="00BA140A">
        <w:rPr>
          <w:rFonts w:ascii="Times New Roman" w:hAnsi="Times New Roman"/>
          <w:b/>
          <w:sz w:val="20"/>
          <w:szCs w:val="20"/>
          <w:bdr w:val="single" w:sz="4" w:space="0" w:color="auto"/>
        </w:rPr>
        <w:t>（</w:t>
      </w:r>
      <w:r w:rsidRPr="00BA140A">
        <w:rPr>
          <w:rFonts w:ascii="Times New Roman" w:hAnsi="Times New Roman"/>
          <w:b/>
          <w:sz w:val="20"/>
          <w:szCs w:val="20"/>
          <w:bdr w:val="single" w:sz="4" w:space="0" w:color="auto"/>
        </w:rPr>
        <w:t>B</w:t>
      </w:r>
      <w:r w:rsidRPr="00BA140A">
        <w:rPr>
          <w:rFonts w:ascii="Times New Roman" w:hAnsi="Times New Roman"/>
          <w:b/>
          <w:sz w:val="20"/>
          <w:szCs w:val="20"/>
          <w:bdr w:val="single" w:sz="4" w:space="0" w:color="auto"/>
        </w:rPr>
        <w:t>）</w:t>
      </w:r>
      <w:r w:rsidR="00B114C2" w:rsidRPr="00BA140A">
        <w:rPr>
          <w:rFonts w:ascii="Times New Roman" w:hAnsi="Times New Roman" w:hint="eastAsia"/>
          <w:b/>
          <w:sz w:val="20"/>
          <w:szCs w:val="20"/>
          <w:bdr w:val="single" w:sz="4" w:space="0" w:color="auto"/>
        </w:rPr>
        <w:t>破</w:t>
      </w:r>
      <w:r w:rsidR="00945A03" w:rsidRPr="00BA140A">
        <w:rPr>
          <w:rFonts w:ascii="Times New Roman" w:hAnsi="Times New Roman"/>
          <w:b/>
          <w:sz w:val="20"/>
          <w:szCs w:val="20"/>
          <w:bdr w:val="single" w:sz="4" w:space="0" w:color="auto"/>
        </w:rPr>
        <w:t>執有</w:t>
      </w:r>
      <w:r w:rsidR="00C43B4D" w:rsidRPr="00BA140A">
        <w:rPr>
          <w:rFonts w:ascii="Times New Roman" w:hAnsi="Times New Roman"/>
          <w:sz w:val="20"/>
          <w:szCs w:val="20"/>
        </w:rPr>
        <w:t>（</w:t>
      </w:r>
      <w:r w:rsidR="00C43B4D" w:rsidRPr="00BA140A">
        <w:rPr>
          <w:rFonts w:ascii="Times New Roman" w:hAnsi="Times New Roman" w:hint="eastAsia"/>
          <w:sz w:val="20"/>
          <w:szCs w:val="20"/>
        </w:rPr>
        <w:t>p</w:t>
      </w:r>
      <w:r w:rsidR="00C43B4D" w:rsidRPr="00BA140A">
        <w:rPr>
          <w:rFonts w:ascii="Times New Roman" w:hAnsi="Times New Roman"/>
          <w:sz w:val="20"/>
          <w:szCs w:val="20"/>
        </w:rPr>
        <w:t>.408</w:t>
      </w:r>
      <w:r w:rsidR="00C43B4D" w:rsidRPr="00BA140A">
        <w:rPr>
          <w:rFonts w:ascii="Times New Roman" w:hAnsi="Times New Roman"/>
          <w:sz w:val="20"/>
          <w:szCs w:val="20"/>
        </w:rPr>
        <w:t>）</w:t>
      </w:r>
    </w:p>
    <w:p w:rsidR="007F0FE2" w:rsidRPr="00BA140A" w:rsidRDefault="0011770F" w:rsidP="001F6B9E">
      <w:pPr>
        <w:spacing w:afterLines="30" w:after="108"/>
        <w:ind w:leftChars="350" w:left="840"/>
        <w:rPr>
          <w:rFonts w:ascii="Times New Roman" w:hAnsi="Times New Roman"/>
          <w:szCs w:val="24"/>
        </w:rPr>
      </w:pPr>
      <w:r w:rsidRPr="00BA140A">
        <w:rPr>
          <w:rFonts w:ascii="Times New Roman" w:hAnsi="Times New Roman"/>
          <w:szCs w:val="24"/>
        </w:rPr>
        <w:t>有的以為如來及阿羅漢入涅槃，不可說沒有，應該是</w:t>
      </w:r>
      <w:r w:rsidRPr="00BA140A">
        <w:rPr>
          <w:rFonts w:ascii="Times New Roman" w:hAnsi="Times New Roman"/>
          <w:b/>
          <w:szCs w:val="24"/>
        </w:rPr>
        <w:t>有</w:t>
      </w:r>
      <w:r w:rsidRPr="00BA140A">
        <w:rPr>
          <w:rFonts w:ascii="Times New Roman" w:hAnsi="Times New Roman"/>
          <w:szCs w:val="24"/>
        </w:rPr>
        <w:t>的，不過是真常微妙的不思議有，以為有是可以說的。</w:t>
      </w:r>
    </w:p>
    <w:p w:rsidR="00F11761" w:rsidRPr="00BA140A" w:rsidRDefault="0011770F" w:rsidP="001F6B9E">
      <w:pPr>
        <w:spacing w:afterLines="30" w:after="108"/>
        <w:ind w:leftChars="350" w:left="840"/>
        <w:rPr>
          <w:rFonts w:ascii="Times New Roman" w:hAnsi="Times New Roman"/>
          <w:szCs w:val="24"/>
        </w:rPr>
      </w:pPr>
      <w:r w:rsidRPr="00BA140A">
        <w:rPr>
          <w:rFonts w:ascii="Times New Roman" w:hAnsi="Times New Roman"/>
          <w:szCs w:val="24"/>
        </w:rPr>
        <w:t>不知想像為</w:t>
      </w:r>
      <w:r w:rsidRPr="00BA140A">
        <w:rPr>
          <w:rFonts w:ascii="Times New Roman" w:hAnsi="Times New Roman"/>
          <w:b/>
          <w:szCs w:val="24"/>
        </w:rPr>
        <w:t>妙有、真有</w:t>
      </w:r>
      <w:r w:rsidRPr="00BA140A">
        <w:rPr>
          <w:rFonts w:ascii="Times New Roman" w:hAnsi="Times New Roman"/>
          <w:szCs w:val="24"/>
        </w:rPr>
        <w:t>，還是邪見，在緣起假名中，說有、說無，都不是真實。在「</w:t>
      </w:r>
      <w:r w:rsidRPr="00BA140A">
        <w:rPr>
          <w:rFonts w:ascii="Times New Roman" w:eastAsia="標楷體" w:hAnsi="Times New Roman"/>
          <w:szCs w:val="24"/>
        </w:rPr>
        <w:t>如來</w:t>
      </w:r>
      <w:r w:rsidRPr="00BA140A">
        <w:rPr>
          <w:rFonts w:ascii="Times New Roman" w:hAnsi="Times New Roman"/>
          <w:szCs w:val="24"/>
        </w:rPr>
        <w:t>」現證「</w:t>
      </w:r>
      <w:r w:rsidRPr="00BA140A">
        <w:rPr>
          <w:rFonts w:ascii="Times New Roman" w:eastAsia="標楷體" w:hAnsi="Times New Roman"/>
          <w:szCs w:val="24"/>
        </w:rPr>
        <w:t>寂滅相</w:t>
      </w:r>
      <w:r w:rsidRPr="00BA140A">
        <w:rPr>
          <w:rFonts w:ascii="Times New Roman" w:hAnsi="Times New Roman"/>
          <w:szCs w:val="24"/>
        </w:rPr>
        <w:t>」中，如何可說？所以「</w:t>
      </w:r>
      <w:r w:rsidRPr="00BA140A">
        <w:rPr>
          <w:rFonts w:ascii="Times New Roman" w:eastAsia="標楷體" w:hAnsi="Times New Roman"/>
          <w:szCs w:val="24"/>
        </w:rPr>
        <w:t>分別</w:t>
      </w:r>
      <w:r w:rsidRPr="00BA140A">
        <w:rPr>
          <w:rFonts w:ascii="Times New Roman" w:hAnsi="Times New Roman"/>
          <w:szCs w:val="24"/>
        </w:rPr>
        <w:t>」說「</w:t>
      </w:r>
      <w:r w:rsidRPr="00BA140A">
        <w:rPr>
          <w:rFonts w:ascii="Times New Roman" w:eastAsia="標楷體" w:hAnsi="Times New Roman"/>
          <w:szCs w:val="24"/>
        </w:rPr>
        <w:t>有</w:t>
      </w:r>
      <w:r w:rsidRPr="00BA140A">
        <w:rPr>
          <w:rFonts w:ascii="Times New Roman" w:hAnsi="Times New Roman"/>
          <w:szCs w:val="24"/>
        </w:rPr>
        <w:t>」，也是「</w:t>
      </w:r>
      <w:r w:rsidRPr="00BA140A">
        <w:rPr>
          <w:rFonts w:ascii="Times New Roman" w:eastAsia="標楷體" w:hAnsi="Times New Roman"/>
          <w:szCs w:val="24"/>
        </w:rPr>
        <w:t>非</w:t>
      </w:r>
      <w:r w:rsidRPr="00BA140A">
        <w:rPr>
          <w:rFonts w:ascii="Times New Roman" w:hAnsi="Times New Roman"/>
          <w:szCs w:val="24"/>
        </w:rPr>
        <w:t>」理的。</w:t>
      </w:r>
    </w:p>
    <w:p w:rsidR="00F11761" w:rsidRPr="00BA140A" w:rsidRDefault="00E87CDF" w:rsidP="001F6B9E">
      <w:pPr>
        <w:ind w:leftChars="350" w:left="840"/>
        <w:outlineLvl w:val="7"/>
        <w:rPr>
          <w:rFonts w:ascii="Times New Roman" w:hAnsi="Times New Roman"/>
          <w:sz w:val="20"/>
          <w:szCs w:val="20"/>
          <w:bdr w:val="single" w:sz="4" w:space="0" w:color="auto"/>
        </w:rPr>
      </w:pPr>
      <w:r w:rsidRPr="00BA140A">
        <w:rPr>
          <w:rFonts w:ascii="Times New Roman" w:hAnsi="Times New Roman"/>
          <w:b/>
          <w:sz w:val="20"/>
          <w:szCs w:val="20"/>
          <w:bdr w:val="single" w:sz="4" w:space="0" w:color="auto"/>
        </w:rPr>
        <w:t>（</w:t>
      </w:r>
      <w:r w:rsidRPr="00BA140A">
        <w:rPr>
          <w:rFonts w:ascii="Times New Roman" w:hAnsi="Times New Roman"/>
          <w:b/>
          <w:sz w:val="20"/>
          <w:szCs w:val="20"/>
          <w:bdr w:val="single" w:sz="4" w:space="0" w:color="auto"/>
        </w:rPr>
        <w:t>C</w:t>
      </w:r>
      <w:r w:rsidRPr="00BA140A">
        <w:rPr>
          <w:rFonts w:ascii="Times New Roman" w:hAnsi="Times New Roman"/>
          <w:b/>
          <w:sz w:val="20"/>
          <w:szCs w:val="20"/>
          <w:bdr w:val="single" w:sz="4" w:space="0" w:color="auto"/>
        </w:rPr>
        <w:t>）</w:t>
      </w:r>
      <w:r w:rsidR="00F11761" w:rsidRPr="00BA140A">
        <w:rPr>
          <w:rFonts w:ascii="Times New Roman" w:hAnsi="Times New Roman"/>
          <w:b/>
          <w:sz w:val="20"/>
          <w:szCs w:val="20"/>
          <w:bdr w:val="single" w:sz="4" w:space="0" w:color="auto"/>
        </w:rPr>
        <w:t>執無之</w:t>
      </w:r>
      <w:r w:rsidR="00A016E5" w:rsidRPr="00BA140A">
        <w:rPr>
          <w:rFonts w:ascii="Times New Roman" w:hAnsi="Times New Roman" w:hint="eastAsia"/>
          <w:b/>
          <w:sz w:val="20"/>
          <w:szCs w:val="20"/>
          <w:bdr w:val="single" w:sz="4" w:space="0" w:color="auto"/>
        </w:rPr>
        <w:t>過失比</w:t>
      </w:r>
      <w:r w:rsidR="00A016E5" w:rsidRPr="00BA140A">
        <w:rPr>
          <w:rFonts w:ascii="Times New Roman" w:hAnsi="Times New Roman"/>
          <w:b/>
          <w:sz w:val="20"/>
          <w:szCs w:val="20"/>
          <w:bdr w:val="single" w:sz="4" w:space="0" w:color="auto"/>
        </w:rPr>
        <w:t>執有</w:t>
      </w:r>
      <w:r w:rsidR="00A016E5" w:rsidRPr="00BA140A">
        <w:rPr>
          <w:rFonts w:ascii="Times New Roman" w:hAnsi="Times New Roman" w:hint="eastAsia"/>
          <w:b/>
          <w:sz w:val="20"/>
          <w:szCs w:val="20"/>
          <w:bdr w:val="single" w:sz="4" w:space="0" w:color="auto"/>
        </w:rPr>
        <w:t>更嚴重</w:t>
      </w:r>
      <w:r w:rsidR="00C43B4D" w:rsidRPr="00BA140A">
        <w:rPr>
          <w:rFonts w:ascii="Times New Roman" w:hAnsi="Times New Roman"/>
          <w:sz w:val="20"/>
          <w:szCs w:val="20"/>
        </w:rPr>
        <w:t>（</w:t>
      </w:r>
      <w:r w:rsidR="00C43B4D" w:rsidRPr="00BA140A">
        <w:rPr>
          <w:rFonts w:ascii="Times New Roman" w:hAnsi="Times New Roman" w:hint="eastAsia"/>
          <w:sz w:val="20"/>
          <w:szCs w:val="20"/>
        </w:rPr>
        <w:t>p</w:t>
      </w:r>
      <w:r w:rsidR="00C43B4D" w:rsidRPr="00BA140A">
        <w:rPr>
          <w:rFonts w:ascii="Times New Roman" w:hAnsi="Times New Roman"/>
          <w:sz w:val="20"/>
          <w:szCs w:val="20"/>
        </w:rPr>
        <w:t>.408</w:t>
      </w:r>
      <w:r w:rsidR="00C43B4D" w:rsidRPr="00BA140A">
        <w:rPr>
          <w:rFonts w:ascii="Times New Roman" w:hAnsi="Times New Roman"/>
          <w:sz w:val="20"/>
          <w:szCs w:val="20"/>
        </w:rPr>
        <w:t>）</w:t>
      </w:r>
    </w:p>
    <w:p w:rsidR="007D3280" w:rsidRPr="00BA140A" w:rsidRDefault="0011770F" w:rsidP="001F6B9E">
      <w:pPr>
        <w:spacing w:afterLines="30" w:after="108"/>
        <w:ind w:leftChars="350" w:left="840"/>
        <w:rPr>
          <w:rFonts w:ascii="Times New Roman" w:hAnsi="Times New Roman"/>
          <w:szCs w:val="24"/>
        </w:rPr>
      </w:pPr>
      <w:r w:rsidRPr="00BA140A">
        <w:rPr>
          <w:rFonts w:ascii="Times New Roman" w:hAnsi="Times New Roman"/>
          <w:szCs w:val="24"/>
        </w:rPr>
        <w:t>這</w:t>
      </w:r>
      <w:r w:rsidRPr="00BA140A">
        <w:rPr>
          <w:rFonts w:ascii="Times New Roman" w:hAnsi="Times New Roman"/>
          <w:b/>
          <w:szCs w:val="24"/>
        </w:rPr>
        <w:t>執有</w:t>
      </w:r>
      <w:r w:rsidRPr="00BA140A">
        <w:rPr>
          <w:rFonts w:ascii="Times New Roman" w:hAnsi="Times New Roman"/>
          <w:szCs w:val="24"/>
        </w:rPr>
        <w:t>的邪見，比較</w:t>
      </w:r>
      <w:r w:rsidRPr="00BA140A">
        <w:rPr>
          <w:rFonts w:ascii="Times New Roman" w:hAnsi="Times New Roman"/>
          <w:b/>
          <w:szCs w:val="24"/>
        </w:rPr>
        <w:t>執空</w:t>
      </w:r>
      <w:r w:rsidRPr="00BA140A">
        <w:rPr>
          <w:rFonts w:ascii="Times New Roman" w:hAnsi="Times New Roman"/>
          <w:szCs w:val="24"/>
        </w:rPr>
        <w:t>的邪見要輕微些。</w:t>
      </w:r>
    </w:p>
    <w:p w:rsidR="007D3280" w:rsidRPr="00BA140A" w:rsidRDefault="0011770F" w:rsidP="00B114C2">
      <w:pPr>
        <w:spacing w:afterLines="30" w:after="108"/>
        <w:ind w:leftChars="350" w:left="840"/>
        <w:rPr>
          <w:rFonts w:ascii="Times New Roman" w:hAnsi="Times New Roman"/>
          <w:szCs w:val="24"/>
        </w:rPr>
      </w:pPr>
      <w:r w:rsidRPr="00BA140A">
        <w:rPr>
          <w:rFonts w:ascii="Times New Roman" w:hAnsi="Times New Roman"/>
          <w:b/>
          <w:szCs w:val="24"/>
        </w:rPr>
        <w:t>說有</w:t>
      </w:r>
      <w:r w:rsidRPr="00BA140A">
        <w:rPr>
          <w:rFonts w:ascii="Times New Roman" w:hAnsi="Times New Roman"/>
          <w:szCs w:val="24"/>
        </w:rPr>
        <w:t>只是一種執著，執著有如來，可以說如來有種種功德，顯示如來的崇高偉大，教人生信心，捨惡行善，還不至於導人作惡。</w:t>
      </w:r>
    </w:p>
    <w:p w:rsidR="001650AE" w:rsidRPr="00BA140A" w:rsidRDefault="0011770F" w:rsidP="00B114C2">
      <w:pPr>
        <w:spacing w:afterLines="30" w:after="108"/>
        <w:ind w:leftChars="350" w:left="840"/>
        <w:rPr>
          <w:rFonts w:ascii="Times New Roman" w:hAnsi="Times New Roman"/>
          <w:szCs w:val="24"/>
        </w:rPr>
      </w:pPr>
      <w:r w:rsidRPr="00BA140A">
        <w:rPr>
          <w:rFonts w:ascii="Times New Roman" w:hAnsi="Times New Roman"/>
          <w:b/>
          <w:szCs w:val="24"/>
        </w:rPr>
        <w:t>說無</w:t>
      </w:r>
      <w:r w:rsidRPr="00BA140A">
        <w:rPr>
          <w:rFonts w:ascii="Times New Roman" w:hAnsi="Times New Roman"/>
          <w:szCs w:val="24"/>
        </w:rPr>
        <w:t>，那不但是執著而已，簡直斷人行善之門，引人走上撥無因果的惡道，這該是多麼的危險！經中說『</w:t>
      </w:r>
      <w:r w:rsidRPr="00BA140A">
        <w:rPr>
          <w:rFonts w:ascii="Times New Roman" w:eastAsia="標楷體" w:hAnsi="Times New Roman"/>
          <w:szCs w:val="24"/>
        </w:rPr>
        <w:t>寧起有見如須彌山，不起空見如芥子許</w:t>
      </w:r>
      <w:r w:rsidRPr="00BA140A">
        <w:rPr>
          <w:rFonts w:ascii="Times New Roman" w:hAnsi="Times New Roman"/>
          <w:szCs w:val="24"/>
        </w:rPr>
        <w:t>』</w:t>
      </w:r>
      <w:r w:rsidR="003106F7" w:rsidRPr="00BA140A">
        <w:rPr>
          <w:rStyle w:val="a9"/>
          <w:rFonts w:ascii="Times New Roman" w:hAnsi="Times New Roman"/>
          <w:szCs w:val="24"/>
        </w:rPr>
        <w:footnoteReference w:id="54"/>
      </w:r>
      <w:r w:rsidRPr="00BA140A">
        <w:rPr>
          <w:rFonts w:ascii="Times New Roman" w:hAnsi="Times New Roman"/>
          <w:szCs w:val="24"/>
        </w:rPr>
        <w:t>，也可知</w:t>
      </w:r>
      <w:r w:rsidRPr="00BA140A">
        <w:rPr>
          <w:rFonts w:ascii="Times New Roman" w:hAnsi="Times New Roman"/>
          <w:b/>
          <w:szCs w:val="24"/>
        </w:rPr>
        <w:t>執無的過失</w:t>
      </w:r>
      <w:r w:rsidRPr="00BA140A">
        <w:rPr>
          <w:rFonts w:ascii="Times New Roman" w:hAnsi="Times New Roman"/>
          <w:szCs w:val="24"/>
        </w:rPr>
        <w:t>了。</w:t>
      </w:r>
    </w:p>
    <w:p w:rsidR="00F11761" w:rsidRPr="00BA140A" w:rsidRDefault="00B13425" w:rsidP="00B13425">
      <w:pPr>
        <w:ind w:leftChars="300" w:left="720"/>
        <w:outlineLvl w:val="5"/>
        <w:rPr>
          <w:rFonts w:ascii="Times New Roman" w:eastAsia="標楷體" w:hAnsi="Times New Roman"/>
          <w:sz w:val="20"/>
          <w:szCs w:val="20"/>
          <w:bdr w:val="single" w:sz="4" w:space="0" w:color="auto"/>
        </w:rPr>
      </w:pPr>
      <w:r w:rsidRPr="00BA140A">
        <w:rPr>
          <w:rFonts w:ascii="Times New Roman" w:hAnsi="Times New Roman" w:hint="eastAsia"/>
          <w:b/>
          <w:sz w:val="20"/>
          <w:szCs w:val="20"/>
          <w:bdr w:val="single" w:sz="4" w:space="0" w:color="auto"/>
        </w:rPr>
        <w:t>B</w:t>
      </w:r>
      <w:r w:rsidRPr="00BA140A">
        <w:rPr>
          <w:rFonts w:ascii="Times New Roman" w:hAnsi="Times New Roman" w:hint="eastAsia"/>
          <w:b/>
          <w:sz w:val="20"/>
          <w:szCs w:val="20"/>
          <w:bdr w:val="single" w:sz="4" w:space="0" w:color="auto"/>
        </w:rPr>
        <w:t>、</w:t>
      </w:r>
      <w:r w:rsidR="00337DAA" w:rsidRPr="00BA140A">
        <w:rPr>
          <w:rFonts w:ascii="Times New Roman" w:hAnsi="Times New Roman" w:hint="eastAsia"/>
          <w:b/>
          <w:sz w:val="20"/>
          <w:szCs w:val="20"/>
          <w:bdr w:val="single" w:sz="4" w:space="0" w:color="auto"/>
        </w:rPr>
        <w:t>於</w:t>
      </w:r>
      <w:r w:rsidR="004E757E" w:rsidRPr="00BA140A">
        <w:rPr>
          <w:rFonts w:ascii="Times New Roman" w:hAnsi="Times New Roman"/>
          <w:b/>
          <w:sz w:val="20"/>
          <w:szCs w:val="20"/>
          <w:bdr w:val="single" w:sz="4" w:space="0" w:color="auto"/>
        </w:rPr>
        <w:t>性空中</w:t>
      </w:r>
      <w:r w:rsidR="00337DAA" w:rsidRPr="00BA140A">
        <w:rPr>
          <w:rFonts w:ascii="Times New Roman" w:hAnsi="Times New Roman" w:hint="eastAsia"/>
          <w:b/>
          <w:sz w:val="20"/>
          <w:szCs w:val="20"/>
          <w:bdr w:val="single" w:sz="4" w:space="0" w:color="auto"/>
        </w:rPr>
        <w:t>，</w:t>
      </w:r>
      <w:r w:rsidR="004E757E" w:rsidRPr="00BA140A">
        <w:rPr>
          <w:rFonts w:ascii="Times New Roman" w:hAnsi="Times New Roman"/>
          <w:b/>
          <w:sz w:val="20"/>
          <w:szCs w:val="20"/>
          <w:bdr w:val="single" w:sz="4" w:space="0" w:color="auto"/>
        </w:rPr>
        <w:t>思惟如來</w:t>
      </w:r>
      <w:r w:rsidR="00337DAA" w:rsidRPr="00BA140A">
        <w:rPr>
          <w:rFonts w:ascii="Times New Roman" w:hAnsi="Times New Roman" w:hint="eastAsia"/>
          <w:b/>
          <w:sz w:val="20"/>
          <w:szCs w:val="20"/>
          <w:bdr w:val="single" w:sz="4" w:space="0" w:color="auto"/>
        </w:rPr>
        <w:t>滅度後是有、是無皆不可</w:t>
      </w:r>
      <w:r w:rsidR="00EB0CE1" w:rsidRPr="00BA140A">
        <w:rPr>
          <w:rFonts w:asciiTheme="majorEastAsia" w:eastAsiaTheme="majorEastAsia" w:hAnsiTheme="majorEastAsia"/>
          <w:b/>
          <w:sz w:val="20"/>
          <w:szCs w:val="20"/>
          <w:bdr w:val="single" w:sz="4" w:space="0" w:color="auto"/>
        </w:rPr>
        <w:t>──</w:t>
      </w:r>
      <w:r w:rsidR="00F11761" w:rsidRPr="00BA140A">
        <w:rPr>
          <w:rFonts w:ascii="Times New Roman" w:hAnsi="Times New Roman"/>
          <w:b/>
          <w:sz w:val="20"/>
          <w:szCs w:val="20"/>
          <w:bdr w:val="single" w:sz="4" w:space="0" w:color="auto"/>
          <w:shd w:val="pct15" w:color="auto" w:fill="FFFFFF"/>
        </w:rPr>
        <w:t>釋第</w:t>
      </w:r>
      <w:r w:rsidR="00F11761" w:rsidRPr="00BA140A">
        <w:rPr>
          <w:rFonts w:ascii="Times New Roman" w:hAnsi="Times New Roman"/>
          <w:b/>
          <w:sz w:val="20"/>
          <w:szCs w:val="20"/>
          <w:bdr w:val="single" w:sz="4" w:space="0" w:color="auto"/>
          <w:shd w:val="pct15" w:color="auto" w:fill="FFFFFF"/>
        </w:rPr>
        <w:t>14</w:t>
      </w:r>
      <w:r w:rsidR="00F11761" w:rsidRPr="00BA140A">
        <w:rPr>
          <w:rFonts w:ascii="Times New Roman" w:hAnsi="Times New Roman"/>
          <w:b/>
          <w:sz w:val="20"/>
          <w:szCs w:val="20"/>
          <w:bdr w:val="single" w:sz="4" w:space="0" w:color="auto"/>
          <w:shd w:val="pct15" w:color="auto" w:fill="FFFFFF"/>
        </w:rPr>
        <w:t>頌</w:t>
      </w:r>
      <w:r w:rsidR="005F4162" w:rsidRPr="00BA140A">
        <w:rPr>
          <w:rStyle w:val="a9"/>
          <w:rFonts w:ascii="Times New Roman" w:eastAsia="標楷體" w:hAnsi="Times New Roman"/>
          <w:szCs w:val="20"/>
        </w:rPr>
        <w:footnoteReference w:id="55"/>
      </w:r>
      <w:r w:rsidR="00C43B4D" w:rsidRPr="00BA140A">
        <w:rPr>
          <w:rFonts w:ascii="Times New Roman" w:hAnsi="Times New Roman"/>
          <w:sz w:val="20"/>
          <w:szCs w:val="20"/>
        </w:rPr>
        <w:t>（</w:t>
      </w:r>
      <w:r w:rsidR="00C43B4D" w:rsidRPr="00BA140A">
        <w:rPr>
          <w:rFonts w:ascii="Times New Roman" w:hAnsi="Times New Roman" w:hint="eastAsia"/>
          <w:sz w:val="20"/>
          <w:szCs w:val="20"/>
        </w:rPr>
        <w:t>pp</w:t>
      </w:r>
      <w:r w:rsidR="00C43B4D" w:rsidRPr="00BA140A">
        <w:rPr>
          <w:rFonts w:ascii="Times New Roman" w:hAnsi="Times New Roman"/>
          <w:sz w:val="20"/>
          <w:szCs w:val="20"/>
        </w:rPr>
        <w:t>.408-409</w:t>
      </w:r>
      <w:r w:rsidR="00C43B4D" w:rsidRPr="00BA140A">
        <w:rPr>
          <w:rFonts w:ascii="Times New Roman" w:hAnsi="Times New Roman"/>
          <w:sz w:val="20"/>
          <w:szCs w:val="20"/>
        </w:rPr>
        <w:t>）</w:t>
      </w:r>
    </w:p>
    <w:p w:rsidR="00AF7299" w:rsidRPr="00BA140A" w:rsidRDefault="00B13425" w:rsidP="00703802">
      <w:pPr>
        <w:ind w:leftChars="350" w:left="840"/>
        <w:outlineLvl w:val="6"/>
        <w:rPr>
          <w:rFonts w:ascii="Times New Roman" w:hAnsi="Times New Roman"/>
          <w:sz w:val="20"/>
          <w:szCs w:val="20"/>
        </w:rPr>
      </w:pPr>
      <w:r w:rsidRPr="00BA140A">
        <w:rPr>
          <w:rFonts w:ascii="Times New Roman" w:hAnsi="Times New Roman" w:hint="eastAsia"/>
          <w:b/>
          <w:sz w:val="20"/>
          <w:szCs w:val="20"/>
          <w:bdr w:val="single" w:sz="4" w:space="0" w:color="auto"/>
        </w:rPr>
        <w:t>（</w:t>
      </w:r>
      <w:r w:rsidRPr="00BA140A">
        <w:rPr>
          <w:rFonts w:ascii="Times New Roman" w:hAnsi="Times New Roman" w:hint="eastAsia"/>
          <w:b/>
          <w:sz w:val="20"/>
          <w:szCs w:val="20"/>
          <w:bdr w:val="single" w:sz="4" w:space="0" w:color="auto"/>
        </w:rPr>
        <w:t>A</w:t>
      </w:r>
      <w:r w:rsidRPr="00BA140A">
        <w:rPr>
          <w:rFonts w:ascii="Times New Roman" w:hAnsi="Times New Roman" w:hint="eastAsia"/>
          <w:b/>
          <w:sz w:val="20"/>
          <w:szCs w:val="20"/>
          <w:bdr w:val="single" w:sz="4" w:space="0" w:color="auto"/>
        </w:rPr>
        <w:t>）</w:t>
      </w:r>
      <w:r w:rsidR="00337DAA" w:rsidRPr="00BA140A">
        <w:rPr>
          <w:rFonts w:ascii="Times New Roman" w:hAnsi="Times New Roman" w:hint="eastAsia"/>
          <w:b/>
          <w:sz w:val="20"/>
          <w:szCs w:val="20"/>
          <w:bdr w:val="single" w:sz="4" w:space="0" w:color="auto"/>
        </w:rPr>
        <w:t>畢竟空超越</w:t>
      </w:r>
      <w:r w:rsidR="00337DAA" w:rsidRPr="00BA140A">
        <w:rPr>
          <w:rFonts w:ascii="Times New Roman" w:hAnsi="Times New Roman"/>
          <w:b/>
          <w:sz w:val="20"/>
          <w:szCs w:val="20"/>
          <w:bdr w:val="single" w:sz="4" w:space="0" w:color="auto"/>
        </w:rPr>
        <w:t>有</w:t>
      </w:r>
      <w:r w:rsidR="00337DAA" w:rsidRPr="00BA140A">
        <w:rPr>
          <w:rFonts w:ascii="Times New Roman" w:hAnsi="Times New Roman" w:hint="eastAsia"/>
          <w:b/>
          <w:sz w:val="20"/>
          <w:szCs w:val="20"/>
          <w:bdr w:val="single" w:sz="4" w:space="0" w:color="auto"/>
        </w:rPr>
        <w:t>無，不能</w:t>
      </w:r>
      <w:r w:rsidR="00337DAA" w:rsidRPr="00BA140A">
        <w:rPr>
          <w:rFonts w:ascii="Times New Roman" w:hAnsi="Times New Roman"/>
          <w:b/>
          <w:sz w:val="20"/>
          <w:szCs w:val="20"/>
          <w:bdr w:val="single" w:sz="4" w:space="0" w:color="auto"/>
        </w:rPr>
        <w:t>以有漏心分別是有</w:t>
      </w:r>
      <w:r w:rsidR="00337DAA" w:rsidRPr="00BA140A">
        <w:rPr>
          <w:rFonts w:ascii="Times New Roman" w:hAnsi="Times New Roman" w:hint="eastAsia"/>
          <w:b/>
          <w:sz w:val="20"/>
          <w:szCs w:val="20"/>
          <w:bdr w:val="single" w:sz="4" w:space="0" w:color="auto"/>
        </w:rPr>
        <w:t>、</w:t>
      </w:r>
      <w:r w:rsidR="00337DAA" w:rsidRPr="00BA140A">
        <w:rPr>
          <w:rFonts w:ascii="Times New Roman" w:hAnsi="Times New Roman"/>
          <w:b/>
          <w:sz w:val="20"/>
          <w:szCs w:val="20"/>
          <w:bdr w:val="single" w:sz="4" w:space="0" w:color="auto"/>
        </w:rPr>
        <w:t>是無</w:t>
      </w:r>
      <w:r w:rsidR="00C43B4D" w:rsidRPr="00BA140A">
        <w:rPr>
          <w:rFonts w:ascii="Times New Roman" w:hAnsi="Times New Roman"/>
          <w:sz w:val="20"/>
          <w:szCs w:val="20"/>
        </w:rPr>
        <w:t>（</w:t>
      </w:r>
      <w:r w:rsidR="00C43B4D" w:rsidRPr="00BA140A">
        <w:rPr>
          <w:rFonts w:ascii="Times New Roman" w:hAnsi="Times New Roman" w:hint="eastAsia"/>
          <w:sz w:val="20"/>
          <w:szCs w:val="20"/>
        </w:rPr>
        <w:t>p</w:t>
      </w:r>
      <w:r w:rsidR="00C43B4D" w:rsidRPr="00BA140A">
        <w:rPr>
          <w:rFonts w:ascii="Times New Roman" w:hAnsi="Times New Roman"/>
          <w:sz w:val="20"/>
          <w:szCs w:val="20"/>
        </w:rPr>
        <w:t>.408</w:t>
      </w:r>
      <w:r w:rsidR="00C43B4D" w:rsidRPr="00BA140A">
        <w:rPr>
          <w:rFonts w:ascii="Times New Roman" w:hAnsi="Times New Roman"/>
          <w:sz w:val="20"/>
          <w:szCs w:val="20"/>
        </w:rPr>
        <w:t>）</w:t>
      </w:r>
    </w:p>
    <w:p w:rsidR="00D728C9" w:rsidRPr="00BA140A" w:rsidRDefault="0011770F" w:rsidP="00703802">
      <w:pPr>
        <w:spacing w:afterLines="30" w:after="108"/>
        <w:ind w:leftChars="350" w:left="840"/>
        <w:rPr>
          <w:rFonts w:ascii="Times New Roman" w:hAnsi="Times New Roman"/>
          <w:szCs w:val="24"/>
        </w:rPr>
      </w:pPr>
      <w:r w:rsidRPr="00BA140A">
        <w:rPr>
          <w:rFonts w:ascii="Times New Roman" w:hAnsi="Times New Roman"/>
          <w:b/>
          <w:szCs w:val="24"/>
        </w:rPr>
        <w:t>有是</w:t>
      </w:r>
      <w:r w:rsidRPr="00BA140A">
        <w:rPr>
          <w:rFonts w:ascii="Times New Roman" w:hAnsi="Times New Roman"/>
          <w:szCs w:val="24"/>
        </w:rPr>
        <w:t>從緣起法的存在而說的，</w:t>
      </w:r>
      <w:r w:rsidRPr="00BA140A">
        <w:rPr>
          <w:rFonts w:ascii="Times New Roman" w:hAnsi="Times New Roman"/>
          <w:b/>
          <w:szCs w:val="24"/>
        </w:rPr>
        <w:t>無是</w:t>
      </w:r>
      <w:r w:rsidRPr="00BA140A">
        <w:rPr>
          <w:rFonts w:ascii="Times New Roman" w:hAnsi="Times New Roman"/>
          <w:szCs w:val="24"/>
        </w:rPr>
        <w:t>從存在法的否定而說的，這都是世俗的，假</w:t>
      </w:r>
      <w:r w:rsidRPr="00BA140A">
        <w:rPr>
          <w:rFonts w:ascii="Times New Roman" w:hAnsi="Times New Roman"/>
          <w:szCs w:val="24"/>
        </w:rPr>
        <w:lastRenderedPageBreak/>
        <w:t>名的。真正悟入畢竟空性，得究竟解脫，『</w:t>
      </w:r>
      <w:r w:rsidRPr="00BA140A">
        <w:rPr>
          <w:rFonts w:ascii="Times New Roman" w:eastAsia="標楷體" w:hAnsi="Times New Roman"/>
          <w:szCs w:val="24"/>
        </w:rPr>
        <w:t>滅者即是不可量</w:t>
      </w:r>
      <w:r w:rsidRPr="00BA140A">
        <w:rPr>
          <w:rFonts w:ascii="Times New Roman" w:hAnsi="Times New Roman"/>
          <w:szCs w:val="24"/>
        </w:rPr>
        <w:t>』</w:t>
      </w:r>
      <w:r w:rsidR="007A398A" w:rsidRPr="00BA140A">
        <w:rPr>
          <w:rStyle w:val="a9"/>
          <w:rFonts w:ascii="Times New Roman" w:hAnsi="Times New Roman"/>
          <w:szCs w:val="24"/>
        </w:rPr>
        <w:footnoteReference w:id="56"/>
      </w:r>
      <w:r w:rsidRPr="00BA140A">
        <w:rPr>
          <w:rFonts w:ascii="Times New Roman" w:hAnsi="Times New Roman"/>
          <w:szCs w:val="24"/>
        </w:rPr>
        <w:t>。《阿含經》以從薪有火，薪盡火滅作喻；此火的滅性，不可說何處去，更不可說有說無了。</w:t>
      </w:r>
      <w:r w:rsidR="005B603F" w:rsidRPr="00BA140A">
        <w:rPr>
          <w:rStyle w:val="a9"/>
          <w:rFonts w:ascii="Times New Roman" w:hAnsi="Times New Roman"/>
          <w:szCs w:val="24"/>
        </w:rPr>
        <w:footnoteReference w:id="57"/>
      </w:r>
      <w:r w:rsidRPr="00BA140A">
        <w:rPr>
          <w:rFonts w:ascii="Times New Roman" w:hAnsi="Times New Roman"/>
          <w:b/>
          <w:szCs w:val="24"/>
        </w:rPr>
        <w:t>畢竟空寂</w:t>
      </w:r>
      <w:r w:rsidRPr="00BA140A">
        <w:rPr>
          <w:rFonts w:ascii="Times New Roman" w:hAnsi="Times New Roman"/>
          <w:szCs w:val="24"/>
        </w:rPr>
        <w:t>，是</w:t>
      </w:r>
      <w:r w:rsidRPr="00BA140A">
        <w:rPr>
          <w:rFonts w:ascii="Times New Roman" w:hAnsi="Times New Roman"/>
          <w:b/>
          <w:szCs w:val="24"/>
        </w:rPr>
        <w:t>超越有無</w:t>
      </w:r>
      <w:r w:rsidRPr="00BA140A">
        <w:rPr>
          <w:rFonts w:ascii="Times New Roman" w:hAnsi="Times New Roman"/>
          <w:szCs w:val="24"/>
        </w:rPr>
        <w:t>而</w:t>
      </w:r>
      <w:r w:rsidRPr="00BA140A">
        <w:rPr>
          <w:rFonts w:ascii="Times New Roman" w:hAnsi="Times New Roman"/>
          <w:b/>
          <w:szCs w:val="24"/>
        </w:rPr>
        <w:t>不可以有漏心分別是有</w:t>
      </w:r>
      <w:r w:rsidR="00337DAA" w:rsidRPr="00BA140A">
        <w:rPr>
          <w:rFonts w:ascii="Times New Roman" w:hAnsi="Times New Roman" w:hint="eastAsia"/>
          <w:b/>
          <w:szCs w:val="24"/>
        </w:rPr>
        <w:t>、</w:t>
      </w:r>
      <w:r w:rsidRPr="00BA140A">
        <w:rPr>
          <w:rFonts w:ascii="Times New Roman" w:hAnsi="Times New Roman"/>
          <w:b/>
          <w:szCs w:val="24"/>
        </w:rPr>
        <w:t>是無</w:t>
      </w:r>
      <w:r w:rsidRPr="00BA140A">
        <w:rPr>
          <w:rFonts w:ascii="Times New Roman" w:hAnsi="Times New Roman"/>
          <w:szCs w:val="24"/>
        </w:rPr>
        <w:t>的。</w:t>
      </w:r>
    </w:p>
    <w:p w:rsidR="00B75B34" w:rsidRPr="00BA140A" w:rsidRDefault="00337DAA" w:rsidP="00703802">
      <w:pPr>
        <w:ind w:leftChars="350" w:left="840"/>
        <w:outlineLvl w:val="6"/>
        <w:rPr>
          <w:rFonts w:ascii="Times New Roman" w:hAnsi="Times New Roman"/>
          <w:sz w:val="20"/>
          <w:szCs w:val="20"/>
          <w:bdr w:val="single" w:sz="4" w:space="0" w:color="auto"/>
        </w:rPr>
      </w:pPr>
      <w:r w:rsidRPr="00BA140A">
        <w:rPr>
          <w:rFonts w:ascii="Times New Roman" w:hAnsi="Times New Roman" w:hint="eastAsia"/>
          <w:b/>
          <w:sz w:val="20"/>
          <w:szCs w:val="20"/>
          <w:bdr w:val="single" w:sz="4" w:space="0" w:color="auto"/>
        </w:rPr>
        <w:t>（</w:t>
      </w:r>
      <w:r w:rsidRPr="00BA140A">
        <w:rPr>
          <w:rFonts w:ascii="Times New Roman" w:hAnsi="Times New Roman" w:hint="eastAsia"/>
          <w:b/>
          <w:sz w:val="20"/>
          <w:szCs w:val="20"/>
          <w:bdr w:val="single" w:sz="4" w:space="0" w:color="auto"/>
        </w:rPr>
        <w:t>B</w:t>
      </w:r>
      <w:r w:rsidRPr="00BA140A">
        <w:rPr>
          <w:rFonts w:ascii="Times New Roman" w:hAnsi="Times New Roman" w:hint="eastAsia"/>
          <w:b/>
          <w:sz w:val="20"/>
          <w:szCs w:val="20"/>
          <w:bdr w:val="single" w:sz="4" w:space="0" w:color="auto"/>
        </w:rPr>
        <w:t>）</w:t>
      </w:r>
      <w:r w:rsidRPr="00BA140A">
        <w:rPr>
          <w:rFonts w:ascii="Times New Roman" w:hAnsi="Times New Roman"/>
          <w:b/>
          <w:sz w:val="20"/>
          <w:szCs w:val="20"/>
          <w:bdr w:val="single" w:sz="4" w:space="0" w:color="auto"/>
        </w:rPr>
        <w:t>後期</w:t>
      </w:r>
      <w:r w:rsidR="00776506" w:rsidRPr="00BA140A">
        <w:rPr>
          <w:rFonts w:ascii="Times New Roman" w:hAnsi="Times New Roman"/>
          <w:b/>
          <w:sz w:val="20"/>
          <w:szCs w:val="20"/>
          <w:bdr w:val="single" w:sz="4" w:space="0" w:color="auto"/>
        </w:rPr>
        <w:t>大乘佛教</w:t>
      </w:r>
      <w:r w:rsidRPr="00BA140A">
        <w:rPr>
          <w:rFonts w:ascii="Times New Roman" w:hAnsi="Times New Roman" w:hint="eastAsia"/>
          <w:b/>
          <w:sz w:val="20"/>
          <w:szCs w:val="20"/>
          <w:bdr w:val="single" w:sz="4" w:space="0" w:color="auto"/>
        </w:rPr>
        <w:t>：</w:t>
      </w:r>
      <w:r w:rsidR="001042F4" w:rsidRPr="00BA140A">
        <w:rPr>
          <w:rFonts w:ascii="Times New Roman" w:hAnsi="Times New Roman"/>
          <w:b/>
          <w:sz w:val="20"/>
          <w:szCs w:val="20"/>
          <w:bdr w:val="single" w:sz="4" w:space="0" w:color="auto"/>
        </w:rPr>
        <w:t>以性空為不究竟，</w:t>
      </w:r>
      <w:r w:rsidRPr="00BA140A">
        <w:rPr>
          <w:rFonts w:ascii="Times New Roman" w:hAnsi="Times New Roman" w:hint="eastAsia"/>
          <w:b/>
          <w:sz w:val="20"/>
          <w:szCs w:val="20"/>
          <w:bdr w:val="single" w:sz="4" w:space="0" w:color="auto"/>
        </w:rPr>
        <w:t>認為</w:t>
      </w:r>
      <w:r w:rsidR="001042F4" w:rsidRPr="00BA140A">
        <w:rPr>
          <w:rFonts w:ascii="Times New Roman" w:hAnsi="Times New Roman"/>
          <w:b/>
          <w:sz w:val="20"/>
          <w:szCs w:val="20"/>
          <w:bdr w:val="single" w:sz="4" w:space="0" w:color="auto"/>
        </w:rPr>
        <w:t>如來是</w:t>
      </w:r>
      <w:r w:rsidRPr="00BA140A">
        <w:rPr>
          <w:rFonts w:ascii="Times New Roman" w:hAnsi="Times New Roman" w:hint="eastAsia"/>
          <w:b/>
          <w:sz w:val="20"/>
          <w:szCs w:val="20"/>
          <w:bdr w:val="single" w:sz="4" w:space="0" w:color="auto"/>
        </w:rPr>
        <w:t>不空妙有</w:t>
      </w:r>
      <w:r w:rsidR="00C43B4D" w:rsidRPr="00BA140A">
        <w:rPr>
          <w:rFonts w:ascii="Times New Roman" w:hAnsi="Times New Roman"/>
          <w:sz w:val="20"/>
          <w:szCs w:val="20"/>
        </w:rPr>
        <w:t>（</w:t>
      </w:r>
      <w:r w:rsidR="00C43B4D" w:rsidRPr="00BA140A">
        <w:rPr>
          <w:rFonts w:ascii="Times New Roman" w:hAnsi="Times New Roman" w:hint="eastAsia"/>
          <w:sz w:val="20"/>
          <w:szCs w:val="20"/>
        </w:rPr>
        <w:t>pp</w:t>
      </w:r>
      <w:r w:rsidR="00C43B4D" w:rsidRPr="00BA140A">
        <w:rPr>
          <w:rFonts w:ascii="Times New Roman" w:hAnsi="Times New Roman"/>
          <w:sz w:val="20"/>
          <w:szCs w:val="20"/>
        </w:rPr>
        <w:t>.408-409</w:t>
      </w:r>
      <w:r w:rsidR="00C43B4D" w:rsidRPr="00BA140A">
        <w:rPr>
          <w:rFonts w:ascii="Times New Roman" w:hAnsi="Times New Roman"/>
          <w:sz w:val="20"/>
          <w:szCs w:val="20"/>
        </w:rPr>
        <w:t>）</w:t>
      </w:r>
    </w:p>
    <w:p w:rsidR="00D728C9" w:rsidRPr="00BA140A" w:rsidRDefault="0011770F" w:rsidP="00703802">
      <w:pPr>
        <w:spacing w:afterLines="30" w:after="108"/>
        <w:ind w:leftChars="350" w:left="840"/>
        <w:rPr>
          <w:rFonts w:ascii="Times New Roman" w:hAnsi="Times New Roman"/>
          <w:szCs w:val="24"/>
        </w:rPr>
      </w:pPr>
      <w:r w:rsidRPr="00BA140A">
        <w:rPr>
          <w:rFonts w:ascii="Times New Roman" w:hAnsi="Times New Roman"/>
          <w:b/>
          <w:szCs w:val="24"/>
        </w:rPr>
        <w:t>後期的大乘佛教</w:t>
      </w:r>
      <w:r w:rsidRPr="00BA140A">
        <w:rPr>
          <w:rFonts w:ascii="Times New Roman" w:hAnsi="Times New Roman"/>
          <w:szCs w:val="24"/>
        </w:rPr>
        <w:t>，強調『</w:t>
      </w:r>
      <w:r w:rsidRPr="00BA140A">
        <w:rPr>
          <w:rFonts w:ascii="Times New Roman" w:eastAsia="標楷體" w:hAnsi="Times New Roman"/>
          <w:szCs w:val="24"/>
        </w:rPr>
        <w:t>如來實不空</w:t>
      </w:r>
      <w:r w:rsidRPr="00BA140A">
        <w:rPr>
          <w:rFonts w:ascii="Times New Roman" w:hAnsi="Times New Roman"/>
          <w:szCs w:val="24"/>
        </w:rPr>
        <w:t>』</w:t>
      </w:r>
      <w:r w:rsidR="00AC4552" w:rsidRPr="00BA140A">
        <w:rPr>
          <w:rStyle w:val="a9"/>
          <w:rFonts w:ascii="Times New Roman" w:hAnsi="Times New Roman"/>
          <w:szCs w:val="24"/>
        </w:rPr>
        <w:footnoteReference w:id="58"/>
      </w:r>
      <w:r w:rsidRPr="00BA140A">
        <w:rPr>
          <w:rFonts w:ascii="Times New Roman" w:hAnsi="Times New Roman"/>
          <w:szCs w:val="24"/>
        </w:rPr>
        <w:t>的妙有，以性空為不究竟，這顯然是執著如來是有了。否則，畢竟空寂性，離一切戲論，如何執為不究竟？以性空為究竟而假說妙有，已經容易混入梵我的真常妙有論，何況說不了義呢？</w:t>
      </w:r>
    </w:p>
    <w:p w:rsidR="002C1836" w:rsidRPr="00BA140A" w:rsidRDefault="00B13425" w:rsidP="00703802">
      <w:pPr>
        <w:ind w:leftChars="350" w:left="840"/>
        <w:outlineLvl w:val="6"/>
        <w:rPr>
          <w:rFonts w:ascii="Times New Roman" w:hAnsi="Times New Roman"/>
          <w:sz w:val="20"/>
          <w:szCs w:val="20"/>
          <w:bdr w:val="single" w:sz="4" w:space="0" w:color="auto"/>
        </w:rPr>
      </w:pPr>
      <w:r w:rsidRPr="00BA140A">
        <w:rPr>
          <w:rFonts w:ascii="Times New Roman" w:hAnsi="Times New Roman" w:hint="eastAsia"/>
          <w:b/>
          <w:sz w:val="20"/>
          <w:szCs w:val="20"/>
          <w:bdr w:val="single" w:sz="4" w:space="0" w:color="auto"/>
        </w:rPr>
        <w:t>（</w:t>
      </w:r>
      <w:r w:rsidRPr="00BA140A">
        <w:rPr>
          <w:rFonts w:ascii="Times New Roman" w:hAnsi="Times New Roman" w:hint="eastAsia"/>
          <w:b/>
          <w:sz w:val="20"/>
          <w:szCs w:val="20"/>
          <w:bdr w:val="single" w:sz="4" w:space="0" w:color="auto"/>
        </w:rPr>
        <w:t>C</w:t>
      </w:r>
      <w:r w:rsidRPr="00BA140A">
        <w:rPr>
          <w:rFonts w:ascii="Times New Roman" w:hAnsi="Times New Roman" w:hint="eastAsia"/>
          <w:b/>
          <w:sz w:val="20"/>
          <w:szCs w:val="20"/>
          <w:bdr w:val="single" w:sz="4" w:space="0" w:color="auto"/>
        </w:rPr>
        <w:t>）</w:t>
      </w:r>
      <w:r w:rsidR="00776506" w:rsidRPr="00BA140A">
        <w:rPr>
          <w:rFonts w:ascii="Times New Roman" w:hAnsi="Times New Roman"/>
          <w:b/>
          <w:sz w:val="20"/>
          <w:szCs w:val="20"/>
          <w:bdr w:val="single" w:sz="4" w:space="0" w:color="auto"/>
        </w:rPr>
        <w:t>中期佛教</w:t>
      </w:r>
      <w:r w:rsidR="00337DAA" w:rsidRPr="00BA140A">
        <w:rPr>
          <w:rFonts w:ascii="Times New Roman" w:hAnsi="Times New Roman" w:hint="eastAsia"/>
          <w:b/>
          <w:sz w:val="20"/>
          <w:szCs w:val="20"/>
          <w:bdr w:val="single" w:sz="4" w:space="0" w:color="auto"/>
        </w:rPr>
        <w:t>性空</w:t>
      </w:r>
      <w:r w:rsidR="00776506" w:rsidRPr="00BA140A">
        <w:rPr>
          <w:rFonts w:ascii="Times New Roman" w:hAnsi="Times New Roman"/>
          <w:b/>
          <w:sz w:val="20"/>
          <w:szCs w:val="20"/>
          <w:bdr w:val="single" w:sz="4" w:space="0" w:color="auto"/>
        </w:rPr>
        <w:t>者</w:t>
      </w:r>
      <w:r w:rsidR="00337DAA" w:rsidRPr="00BA140A">
        <w:rPr>
          <w:rFonts w:ascii="Times New Roman" w:hAnsi="Times New Roman" w:hint="eastAsia"/>
          <w:b/>
          <w:sz w:val="20"/>
          <w:szCs w:val="20"/>
          <w:bdr w:val="single" w:sz="4" w:space="0" w:color="auto"/>
        </w:rPr>
        <w:t>之正義</w:t>
      </w:r>
      <w:r w:rsidR="00C43B4D" w:rsidRPr="00BA140A">
        <w:rPr>
          <w:rFonts w:ascii="Times New Roman" w:hAnsi="Times New Roman"/>
          <w:sz w:val="20"/>
          <w:szCs w:val="20"/>
        </w:rPr>
        <w:t>（</w:t>
      </w:r>
      <w:r w:rsidR="00C43B4D" w:rsidRPr="00BA140A">
        <w:rPr>
          <w:rFonts w:ascii="Times New Roman" w:hAnsi="Times New Roman" w:hint="eastAsia"/>
          <w:sz w:val="20"/>
          <w:szCs w:val="20"/>
        </w:rPr>
        <w:t>p</w:t>
      </w:r>
      <w:r w:rsidR="00C43B4D" w:rsidRPr="00BA140A">
        <w:rPr>
          <w:rFonts w:ascii="Times New Roman" w:hAnsi="Times New Roman"/>
          <w:sz w:val="20"/>
          <w:szCs w:val="20"/>
        </w:rPr>
        <w:t>.409</w:t>
      </w:r>
      <w:r w:rsidR="00C43B4D" w:rsidRPr="00BA140A">
        <w:rPr>
          <w:rFonts w:ascii="Times New Roman" w:hAnsi="Times New Roman"/>
          <w:sz w:val="20"/>
          <w:szCs w:val="20"/>
        </w:rPr>
        <w:t>）</w:t>
      </w:r>
    </w:p>
    <w:p w:rsidR="004E757E" w:rsidRPr="00BA140A" w:rsidRDefault="0011770F" w:rsidP="00703802">
      <w:pPr>
        <w:spacing w:afterLines="30" w:after="108"/>
        <w:ind w:leftChars="350" w:left="840"/>
        <w:rPr>
          <w:rFonts w:ascii="Times New Roman" w:hAnsi="Times New Roman"/>
          <w:szCs w:val="24"/>
        </w:rPr>
      </w:pPr>
      <w:r w:rsidRPr="00BA140A">
        <w:rPr>
          <w:rFonts w:ascii="Times New Roman" w:hAnsi="Times New Roman"/>
          <w:b/>
          <w:szCs w:val="24"/>
        </w:rPr>
        <w:t>中期佛教者說</w:t>
      </w:r>
      <w:r w:rsidRPr="00BA140A">
        <w:rPr>
          <w:rFonts w:ascii="Times New Roman" w:hAnsi="Times New Roman"/>
          <w:szCs w:val="24"/>
        </w:rPr>
        <w:t>：如來以性空為法身，不可說有說無，也唯有超情絕見，才能保持佛教的特色。所以在諸法「</w:t>
      </w:r>
      <w:r w:rsidRPr="00BA140A">
        <w:rPr>
          <w:rFonts w:ascii="Times New Roman" w:eastAsia="標楷體" w:hAnsi="Times New Roman"/>
          <w:b/>
          <w:szCs w:val="24"/>
        </w:rPr>
        <w:t>性空中，思惟</w:t>
      </w:r>
      <w:r w:rsidRPr="00BA140A">
        <w:rPr>
          <w:rFonts w:ascii="Times New Roman" w:hAnsi="Times New Roman"/>
          <w:szCs w:val="24"/>
        </w:rPr>
        <w:t>」如來死後去</w:t>
      </w:r>
      <w:r w:rsidR="00337DAA" w:rsidRPr="00BA140A">
        <w:rPr>
          <w:rFonts w:ascii="Times New Roman" w:hAnsi="Times New Roman" w:hint="eastAsia"/>
          <w:szCs w:val="24"/>
        </w:rPr>
        <w:t>、</w:t>
      </w:r>
      <w:r w:rsidRPr="00BA140A">
        <w:rPr>
          <w:rFonts w:ascii="Times New Roman" w:hAnsi="Times New Roman"/>
          <w:szCs w:val="24"/>
        </w:rPr>
        <w:t>死後不去，是「</w:t>
      </w:r>
      <w:r w:rsidRPr="00BA140A">
        <w:rPr>
          <w:rFonts w:ascii="Times New Roman" w:eastAsia="標楷體" w:hAnsi="Times New Roman"/>
          <w:b/>
          <w:szCs w:val="24"/>
        </w:rPr>
        <w:t>不可</w:t>
      </w:r>
      <w:r w:rsidRPr="00BA140A">
        <w:rPr>
          <w:rFonts w:ascii="Times New Roman" w:hAnsi="Times New Roman"/>
          <w:szCs w:val="24"/>
        </w:rPr>
        <w:t>」以的。因為</w:t>
      </w:r>
      <w:r w:rsidRPr="00BA140A">
        <w:rPr>
          <w:rFonts w:ascii="Times New Roman" w:hAnsi="Times New Roman"/>
          <w:b/>
          <w:szCs w:val="24"/>
        </w:rPr>
        <w:t>如來從本已來，就是畢竟性空的</w:t>
      </w:r>
      <w:r w:rsidRPr="00BA140A">
        <w:rPr>
          <w:rFonts w:ascii="Times New Roman" w:hAnsi="Times New Roman"/>
          <w:szCs w:val="24"/>
        </w:rPr>
        <w:t>。</w:t>
      </w:r>
    </w:p>
    <w:p w:rsidR="001B7D90" w:rsidRPr="00BA140A" w:rsidRDefault="0011770F" w:rsidP="00703802">
      <w:pPr>
        <w:spacing w:afterLines="30" w:after="108"/>
        <w:ind w:leftChars="350" w:left="840"/>
        <w:rPr>
          <w:rFonts w:ascii="Times New Roman" w:hAnsi="Times New Roman"/>
          <w:szCs w:val="24"/>
        </w:rPr>
      </w:pPr>
      <w:r w:rsidRPr="00BA140A">
        <w:rPr>
          <w:rFonts w:ascii="Times New Roman" w:hAnsi="Times New Roman"/>
          <w:szCs w:val="24"/>
        </w:rPr>
        <w:t>如來在世時，破斥外人有無的推論，以不答覆表示此意。可是，「</w:t>
      </w:r>
      <w:r w:rsidRPr="00BA140A">
        <w:rPr>
          <w:rFonts w:ascii="Times New Roman" w:eastAsia="標楷體" w:hAnsi="Times New Roman"/>
          <w:b/>
          <w:szCs w:val="24"/>
        </w:rPr>
        <w:t>如來滅度</w:t>
      </w:r>
      <w:r w:rsidRPr="00BA140A">
        <w:rPr>
          <w:rFonts w:ascii="Times New Roman" w:hAnsi="Times New Roman"/>
          <w:szCs w:val="24"/>
        </w:rPr>
        <w:t>」以「</w:t>
      </w:r>
      <w:r w:rsidRPr="00BA140A">
        <w:rPr>
          <w:rFonts w:ascii="Times New Roman" w:eastAsia="標楷體" w:hAnsi="Times New Roman"/>
          <w:b/>
          <w:szCs w:val="24"/>
        </w:rPr>
        <w:t>後</w:t>
      </w:r>
      <w:r w:rsidRPr="00BA140A">
        <w:rPr>
          <w:rFonts w:ascii="Times New Roman" w:eastAsia="標楷體" w:hAnsi="Times New Roman"/>
          <w:szCs w:val="24"/>
        </w:rPr>
        <w:t>」</w:t>
      </w:r>
      <w:r w:rsidRPr="00BA140A">
        <w:rPr>
          <w:rFonts w:ascii="Times New Roman" w:hAnsi="Times New Roman"/>
          <w:szCs w:val="24"/>
        </w:rPr>
        <w:t>，有所得人，邪見深厚，又紛紛的「</w:t>
      </w:r>
      <w:r w:rsidRPr="00BA140A">
        <w:rPr>
          <w:rFonts w:ascii="Times New Roman" w:eastAsia="標楷體" w:hAnsi="Times New Roman"/>
          <w:b/>
          <w:szCs w:val="24"/>
        </w:rPr>
        <w:t>分別</w:t>
      </w:r>
      <w:r w:rsidRPr="00BA140A">
        <w:rPr>
          <w:rFonts w:ascii="Times New Roman" w:hAnsi="Times New Roman"/>
          <w:szCs w:val="24"/>
        </w:rPr>
        <w:t>」他的是「</w:t>
      </w:r>
      <w:r w:rsidRPr="00BA140A">
        <w:rPr>
          <w:rFonts w:ascii="Times New Roman" w:eastAsia="標楷體" w:hAnsi="Times New Roman"/>
          <w:b/>
          <w:szCs w:val="24"/>
        </w:rPr>
        <w:t>有</w:t>
      </w:r>
      <w:r w:rsidRPr="00BA140A">
        <w:rPr>
          <w:rFonts w:ascii="Times New Roman" w:hAnsi="Times New Roman"/>
          <w:szCs w:val="24"/>
        </w:rPr>
        <w:t>」</w:t>
      </w:r>
      <w:r w:rsidR="00894009" w:rsidRPr="00BA140A">
        <w:rPr>
          <w:rFonts w:ascii="Times New Roman" w:hAnsi="Times New Roman" w:hint="eastAsia"/>
          <w:szCs w:val="24"/>
        </w:rPr>
        <w:t>、</w:t>
      </w:r>
      <w:r w:rsidRPr="00BA140A">
        <w:rPr>
          <w:rFonts w:ascii="Times New Roman" w:hAnsi="Times New Roman"/>
          <w:szCs w:val="24"/>
        </w:rPr>
        <w:t>是「</w:t>
      </w:r>
      <w:r w:rsidRPr="00BA140A">
        <w:rPr>
          <w:rFonts w:ascii="Times New Roman" w:eastAsia="標楷體" w:hAnsi="Times New Roman"/>
          <w:b/>
          <w:szCs w:val="24"/>
        </w:rPr>
        <w:t>無</w:t>
      </w:r>
      <w:r w:rsidRPr="00BA140A">
        <w:rPr>
          <w:rFonts w:ascii="Times New Roman" w:hAnsi="Times New Roman"/>
          <w:szCs w:val="24"/>
        </w:rPr>
        <w:t>」</w:t>
      </w:r>
      <w:r w:rsidR="00894009" w:rsidRPr="00BA140A">
        <w:rPr>
          <w:rFonts w:ascii="Times New Roman" w:hAnsi="Times New Roman" w:hint="eastAsia"/>
          <w:szCs w:val="24"/>
        </w:rPr>
        <w:t>、</w:t>
      </w:r>
      <w:r w:rsidRPr="00BA140A">
        <w:rPr>
          <w:rFonts w:ascii="Times New Roman" w:hAnsi="Times New Roman"/>
          <w:szCs w:val="24"/>
        </w:rPr>
        <w:t>是有無。</w:t>
      </w:r>
      <w:r w:rsidRPr="00BA140A">
        <w:rPr>
          <w:rFonts w:ascii="Times New Roman" w:hAnsi="Times New Roman"/>
          <w:b/>
          <w:szCs w:val="24"/>
        </w:rPr>
        <w:t>灰身滅智的無</w:t>
      </w:r>
      <w:r w:rsidRPr="00BA140A">
        <w:rPr>
          <w:rFonts w:ascii="Times New Roman" w:hAnsi="Times New Roman"/>
          <w:szCs w:val="24"/>
        </w:rPr>
        <w:t>，與</w:t>
      </w:r>
      <w:r w:rsidRPr="00BA140A">
        <w:rPr>
          <w:rFonts w:ascii="Times New Roman" w:hAnsi="Times New Roman"/>
          <w:b/>
          <w:szCs w:val="24"/>
        </w:rPr>
        <w:t>常住微妙的有</w:t>
      </w:r>
      <w:r w:rsidRPr="00BA140A">
        <w:rPr>
          <w:rFonts w:ascii="Times New Roman" w:hAnsi="Times New Roman"/>
          <w:szCs w:val="24"/>
        </w:rPr>
        <w:t>，同樣的是</w:t>
      </w:r>
      <w:r w:rsidRPr="00BA140A">
        <w:rPr>
          <w:rFonts w:ascii="Times New Roman" w:hAnsi="Times New Roman"/>
          <w:b/>
          <w:szCs w:val="24"/>
        </w:rPr>
        <w:t>戲論</w:t>
      </w:r>
      <w:r w:rsidRPr="00BA140A">
        <w:rPr>
          <w:rFonts w:ascii="Times New Roman" w:hAnsi="Times New Roman"/>
          <w:szCs w:val="24"/>
        </w:rPr>
        <w:t>。戲論是虛妄分別，以為是確如所說所知的。</w:t>
      </w:r>
      <w:r w:rsidR="0020081A" w:rsidRPr="00BA140A">
        <w:rPr>
          <w:rStyle w:val="a9"/>
          <w:rFonts w:ascii="Times New Roman" w:hAnsi="Times New Roman"/>
          <w:szCs w:val="24"/>
        </w:rPr>
        <w:footnoteReference w:id="59"/>
      </w:r>
    </w:p>
    <w:p w:rsidR="001B7D90" w:rsidRPr="00BA140A" w:rsidRDefault="00B13425" w:rsidP="00B13425">
      <w:pPr>
        <w:ind w:leftChars="300" w:left="720"/>
        <w:outlineLvl w:val="5"/>
        <w:rPr>
          <w:rFonts w:ascii="Times New Roman" w:hAnsi="Times New Roman"/>
          <w:sz w:val="20"/>
          <w:szCs w:val="20"/>
          <w:bdr w:val="single" w:sz="4" w:space="0" w:color="auto"/>
        </w:rPr>
      </w:pPr>
      <w:r w:rsidRPr="00BA140A">
        <w:rPr>
          <w:rFonts w:ascii="Times New Roman" w:hAnsi="Times New Roman" w:hint="eastAsia"/>
          <w:b/>
          <w:sz w:val="20"/>
          <w:szCs w:val="20"/>
          <w:bdr w:val="single" w:sz="4" w:space="0" w:color="auto"/>
        </w:rPr>
        <w:t>C</w:t>
      </w:r>
      <w:r w:rsidRPr="00BA140A">
        <w:rPr>
          <w:rFonts w:ascii="Times New Roman" w:hAnsi="Times New Roman" w:hint="eastAsia"/>
          <w:b/>
          <w:sz w:val="20"/>
          <w:szCs w:val="20"/>
          <w:bdr w:val="single" w:sz="4" w:space="0" w:color="auto"/>
        </w:rPr>
        <w:t>、</w:t>
      </w:r>
      <w:r w:rsidR="001D4CD1" w:rsidRPr="00BA140A">
        <w:rPr>
          <w:rFonts w:ascii="Times New Roman" w:hAnsi="Times New Roman"/>
          <w:b/>
          <w:sz w:val="20"/>
          <w:szCs w:val="20"/>
          <w:bdr w:val="single" w:sz="4" w:space="0" w:color="auto"/>
        </w:rPr>
        <w:t>戲論</w:t>
      </w:r>
      <w:r w:rsidR="00337DAA" w:rsidRPr="00BA140A">
        <w:rPr>
          <w:rFonts w:ascii="Times New Roman" w:hAnsi="Times New Roman" w:hint="eastAsia"/>
          <w:b/>
          <w:sz w:val="20"/>
          <w:szCs w:val="20"/>
          <w:bdr w:val="single" w:sz="4" w:space="0" w:color="auto"/>
        </w:rPr>
        <w:t>分別如來是有是無</w:t>
      </w:r>
      <w:r w:rsidR="001D4CD1" w:rsidRPr="00BA140A">
        <w:rPr>
          <w:rFonts w:ascii="Times New Roman" w:hAnsi="Times New Roman"/>
          <w:b/>
          <w:sz w:val="20"/>
          <w:szCs w:val="20"/>
          <w:bdr w:val="single" w:sz="4" w:space="0" w:color="auto"/>
        </w:rPr>
        <w:t>，</w:t>
      </w:r>
      <w:r w:rsidR="00337DAA" w:rsidRPr="00BA140A">
        <w:rPr>
          <w:rFonts w:ascii="Times New Roman" w:hAnsi="Times New Roman" w:hint="eastAsia"/>
          <w:b/>
          <w:sz w:val="20"/>
          <w:szCs w:val="20"/>
          <w:bdr w:val="single" w:sz="4" w:space="0" w:color="auto"/>
        </w:rPr>
        <w:t>不能</w:t>
      </w:r>
      <w:r w:rsidR="001D4CD1" w:rsidRPr="00BA140A">
        <w:rPr>
          <w:rFonts w:ascii="Times New Roman" w:hAnsi="Times New Roman"/>
          <w:b/>
          <w:sz w:val="20"/>
          <w:szCs w:val="20"/>
          <w:bdr w:val="single" w:sz="4" w:space="0" w:color="auto"/>
        </w:rPr>
        <w:t>真見如來法身</w:t>
      </w:r>
      <w:r w:rsidR="00EB0CE1" w:rsidRPr="00BA140A">
        <w:rPr>
          <w:rFonts w:asciiTheme="majorEastAsia" w:eastAsiaTheme="majorEastAsia" w:hAnsiTheme="majorEastAsia"/>
          <w:b/>
          <w:sz w:val="20"/>
          <w:szCs w:val="20"/>
          <w:bdr w:val="single" w:sz="4" w:space="0" w:color="auto"/>
        </w:rPr>
        <w:t>──</w:t>
      </w:r>
      <w:r w:rsidR="001B7D90" w:rsidRPr="00BA140A">
        <w:rPr>
          <w:rFonts w:ascii="Times New Roman" w:hAnsi="Times New Roman"/>
          <w:b/>
          <w:sz w:val="20"/>
          <w:szCs w:val="20"/>
          <w:bdr w:val="single" w:sz="4" w:space="0" w:color="auto"/>
          <w:shd w:val="pct15" w:color="auto" w:fill="FFFFFF"/>
        </w:rPr>
        <w:t>釋第</w:t>
      </w:r>
      <w:r w:rsidR="001B7D90" w:rsidRPr="00BA140A">
        <w:rPr>
          <w:rFonts w:ascii="Times New Roman" w:hAnsi="Times New Roman"/>
          <w:b/>
          <w:sz w:val="20"/>
          <w:szCs w:val="20"/>
          <w:bdr w:val="single" w:sz="4" w:space="0" w:color="auto"/>
          <w:shd w:val="pct15" w:color="auto" w:fill="FFFFFF"/>
        </w:rPr>
        <w:t>15</w:t>
      </w:r>
      <w:r w:rsidR="001B7D90" w:rsidRPr="00BA140A">
        <w:rPr>
          <w:rFonts w:ascii="Times New Roman" w:hAnsi="Times New Roman"/>
          <w:b/>
          <w:sz w:val="20"/>
          <w:szCs w:val="20"/>
          <w:bdr w:val="single" w:sz="4" w:space="0" w:color="auto"/>
          <w:shd w:val="pct15" w:color="auto" w:fill="FFFFFF"/>
        </w:rPr>
        <w:t>頌</w:t>
      </w:r>
      <w:r w:rsidR="00D9786E" w:rsidRPr="00BA140A">
        <w:rPr>
          <w:rStyle w:val="a9"/>
          <w:rFonts w:ascii="Times New Roman" w:hAnsi="Times New Roman"/>
          <w:szCs w:val="20"/>
        </w:rPr>
        <w:footnoteReference w:id="60"/>
      </w:r>
      <w:r w:rsidR="003F451C" w:rsidRPr="00BA140A">
        <w:rPr>
          <w:rFonts w:ascii="Times New Roman" w:hAnsi="Times New Roman"/>
          <w:sz w:val="20"/>
          <w:szCs w:val="20"/>
        </w:rPr>
        <w:t>（</w:t>
      </w:r>
      <w:r w:rsidR="003F451C" w:rsidRPr="00BA140A">
        <w:rPr>
          <w:rFonts w:ascii="Times New Roman" w:hAnsi="Times New Roman" w:hint="eastAsia"/>
          <w:sz w:val="20"/>
          <w:szCs w:val="20"/>
        </w:rPr>
        <w:t>p</w:t>
      </w:r>
      <w:r w:rsidR="003F451C" w:rsidRPr="00BA140A">
        <w:rPr>
          <w:rFonts w:ascii="Times New Roman" w:hAnsi="Times New Roman"/>
          <w:sz w:val="20"/>
          <w:szCs w:val="20"/>
        </w:rPr>
        <w:t>p.409-410</w:t>
      </w:r>
      <w:r w:rsidR="003F451C" w:rsidRPr="00BA140A">
        <w:rPr>
          <w:rFonts w:ascii="Times New Roman" w:hAnsi="Times New Roman"/>
          <w:sz w:val="20"/>
          <w:szCs w:val="20"/>
        </w:rPr>
        <w:t>）</w:t>
      </w:r>
    </w:p>
    <w:p w:rsidR="00D47E75" w:rsidRPr="00BA140A" w:rsidRDefault="0011770F" w:rsidP="00B13425">
      <w:pPr>
        <w:spacing w:afterLines="30" w:after="108"/>
        <w:ind w:leftChars="300" w:left="720"/>
        <w:rPr>
          <w:rFonts w:ascii="Times New Roman" w:hAnsi="Times New Roman"/>
          <w:szCs w:val="24"/>
        </w:rPr>
      </w:pPr>
      <w:r w:rsidRPr="00BA140A">
        <w:rPr>
          <w:rFonts w:ascii="Times New Roman" w:hAnsi="Times New Roman"/>
          <w:szCs w:val="24"/>
        </w:rPr>
        <w:lastRenderedPageBreak/>
        <w:t>「</w:t>
      </w:r>
      <w:r w:rsidRPr="00BA140A">
        <w:rPr>
          <w:rFonts w:ascii="Times New Roman" w:eastAsia="標楷體" w:hAnsi="Times New Roman"/>
          <w:b/>
          <w:szCs w:val="24"/>
        </w:rPr>
        <w:t>如來</w:t>
      </w:r>
      <w:r w:rsidRPr="00BA140A">
        <w:rPr>
          <w:rFonts w:ascii="Times New Roman" w:hAnsi="Times New Roman"/>
          <w:szCs w:val="24"/>
        </w:rPr>
        <w:t>」超「</w:t>
      </w:r>
      <w:r w:rsidRPr="00BA140A">
        <w:rPr>
          <w:rFonts w:ascii="Times New Roman" w:eastAsia="標楷體" w:hAnsi="Times New Roman"/>
          <w:b/>
          <w:szCs w:val="24"/>
        </w:rPr>
        <w:t>過</w:t>
      </w:r>
      <w:r w:rsidRPr="00BA140A">
        <w:rPr>
          <w:rFonts w:ascii="Times New Roman" w:hAnsi="Times New Roman"/>
          <w:szCs w:val="24"/>
        </w:rPr>
        <w:t>」了「</w:t>
      </w:r>
      <w:r w:rsidRPr="00BA140A">
        <w:rPr>
          <w:rFonts w:ascii="Times New Roman" w:eastAsia="標楷體" w:hAnsi="Times New Roman"/>
          <w:b/>
          <w:szCs w:val="24"/>
        </w:rPr>
        <w:t>戲論</w:t>
      </w:r>
      <w:r w:rsidRPr="00BA140A">
        <w:rPr>
          <w:rFonts w:ascii="Times New Roman" w:eastAsia="標楷體" w:hAnsi="Times New Roman"/>
          <w:szCs w:val="24"/>
        </w:rPr>
        <w:t>」</w:t>
      </w:r>
      <w:r w:rsidRPr="00BA140A">
        <w:rPr>
          <w:rFonts w:ascii="Times New Roman" w:hAnsi="Times New Roman"/>
          <w:szCs w:val="24"/>
        </w:rPr>
        <w:t>，其實阿羅漢等都過戲論的。所以外道以有無等問佛，一概不加答辯。可是世間的「</w:t>
      </w:r>
      <w:r w:rsidRPr="00BA140A">
        <w:rPr>
          <w:rFonts w:ascii="Times New Roman" w:eastAsia="標楷體" w:hAnsi="Times New Roman"/>
          <w:b/>
          <w:szCs w:val="24"/>
        </w:rPr>
        <w:t>人</w:t>
      </w:r>
      <w:r w:rsidRPr="00BA140A">
        <w:rPr>
          <w:rFonts w:ascii="Times New Roman" w:hAnsi="Times New Roman"/>
          <w:szCs w:val="24"/>
        </w:rPr>
        <w:t>」偏要妄自推度，「</w:t>
      </w:r>
      <w:r w:rsidRPr="00BA140A">
        <w:rPr>
          <w:rFonts w:ascii="Times New Roman" w:eastAsia="標楷體" w:hAnsi="Times New Roman"/>
          <w:b/>
          <w:szCs w:val="24"/>
        </w:rPr>
        <w:t>生</w:t>
      </w:r>
      <w:r w:rsidRPr="00BA140A">
        <w:rPr>
          <w:rFonts w:ascii="Times New Roman" w:hAnsi="Times New Roman"/>
          <w:szCs w:val="24"/>
        </w:rPr>
        <w:t>」起種種的「</w:t>
      </w:r>
      <w:r w:rsidRPr="00BA140A">
        <w:rPr>
          <w:rFonts w:ascii="Times New Roman" w:eastAsia="標楷體" w:hAnsi="Times New Roman"/>
          <w:b/>
          <w:szCs w:val="24"/>
        </w:rPr>
        <w:t>戲論</w:t>
      </w:r>
      <w:r w:rsidRPr="00BA140A">
        <w:rPr>
          <w:rFonts w:ascii="Times New Roman" w:hAnsi="Times New Roman"/>
          <w:szCs w:val="24"/>
        </w:rPr>
        <w:t>」，分別如來的是有是無。從自性見出發的「</w:t>
      </w:r>
      <w:r w:rsidRPr="00BA140A">
        <w:rPr>
          <w:rFonts w:ascii="Times New Roman" w:eastAsia="標楷體" w:hAnsi="Times New Roman"/>
          <w:b/>
          <w:szCs w:val="24"/>
        </w:rPr>
        <w:t>戲論</w:t>
      </w:r>
      <w:r w:rsidRPr="00BA140A">
        <w:rPr>
          <w:rFonts w:ascii="Times New Roman" w:eastAsia="標楷體" w:hAnsi="Times New Roman"/>
          <w:szCs w:val="24"/>
        </w:rPr>
        <w:t>」</w:t>
      </w:r>
      <w:r w:rsidRPr="00BA140A">
        <w:rPr>
          <w:rFonts w:ascii="Times New Roman" w:hAnsi="Times New Roman"/>
          <w:szCs w:val="24"/>
        </w:rPr>
        <w:t>，是「</w:t>
      </w:r>
      <w:r w:rsidRPr="00BA140A">
        <w:rPr>
          <w:rFonts w:ascii="Times New Roman" w:eastAsia="標楷體" w:hAnsi="Times New Roman"/>
          <w:b/>
          <w:szCs w:val="24"/>
        </w:rPr>
        <w:t>破</w:t>
      </w:r>
      <w:r w:rsidRPr="00BA140A">
        <w:rPr>
          <w:rFonts w:ascii="Times New Roman" w:hAnsi="Times New Roman"/>
          <w:szCs w:val="24"/>
        </w:rPr>
        <w:t>」壞「</w:t>
      </w:r>
      <w:r w:rsidRPr="00BA140A">
        <w:rPr>
          <w:rFonts w:ascii="Times New Roman" w:eastAsia="標楷體" w:hAnsi="Times New Roman"/>
          <w:szCs w:val="24"/>
        </w:rPr>
        <w:t>慧眼</w:t>
      </w:r>
      <w:r w:rsidRPr="00BA140A">
        <w:rPr>
          <w:rFonts w:ascii="Times New Roman" w:hAnsi="Times New Roman"/>
          <w:szCs w:val="24"/>
        </w:rPr>
        <w:t>」，障覆了真智的。有此等戲論，即不能體悟寂滅性，不見法，也「</w:t>
      </w:r>
      <w:r w:rsidRPr="00BA140A">
        <w:rPr>
          <w:rFonts w:ascii="Times New Roman" w:eastAsia="標楷體" w:hAnsi="Times New Roman"/>
          <w:b/>
          <w:szCs w:val="24"/>
        </w:rPr>
        <w:t>不</w:t>
      </w:r>
      <w:r w:rsidRPr="00BA140A">
        <w:rPr>
          <w:rFonts w:ascii="Times New Roman" w:hAnsi="Times New Roman"/>
          <w:szCs w:val="24"/>
        </w:rPr>
        <w:t>」能真「</w:t>
      </w:r>
      <w:r w:rsidRPr="00BA140A">
        <w:rPr>
          <w:rFonts w:ascii="Times New Roman" w:eastAsia="標楷體" w:hAnsi="Times New Roman"/>
          <w:b/>
          <w:szCs w:val="24"/>
        </w:rPr>
        <w:t>見佛</w:t>
      </w:r>
      <w:r w:rsidRPr="00BA140A">
        <w:rPr>
          <w:rFonts w:ascii="Times New Roman" w:hAnsi="Times New Roman"/>
          <w:szCs w:val="24"/>
        </w:rPr>
        <w:t>」了。這唯有破自性見，遠離種種戲論，開般若慧眼，才能真見如來法身。</w:t>
      </w:r>
      <w:r w:rsidR="000A25B0" w:rsidRPr="00BA140A">
        <w:rPr>
          <w:rStyle w:val="a9"/>
          <w:rFonts w:ascii="Times New Roman" w:hAnsi="Times New Roman"/>
          <w:szCs w:val="24"/>
        </w:rPr>
        <w:footnoteReference w:id="61"/>
      </w:r>
    </w:p>
    <w:p w:rsidR="0011770F" w:rsidRPr="00BA140A" w:rsidRDefault="002215D5" w:rsidP="00EF46BC">
      <w:pPr>
        <w:ind w:leftChars="150" w:left="360"/>
        <w:outlineLvl w:val="3"/>
        <w:rPr>
          <w:rFonts w:ascii="Times New Roman" w:hAnsi="Times New Roman"/>
          <w:sz w:val="20"/>
          <w:szCs w:val="20"/>
          <w:bdr w:val="single" w:sz="4" w:space="0" w:color="auto"/>
        </w:rPr>
      </w:pPr>
      <w:r w:rsidRPr="00BA140A">
        <w:rPr>
          <w:rFonts w:ascii="Times New Roman" w:hAnsi="Times New Roman"/>
          <w:b/>
          <w:sz w:val="20"/>
          <w:szCs w:val="20"/>
          <w:bdr w:val="single" w:sz="4" w:space="0" w:color="auto"/>
        </w:rPr>
        <w:t>（二）</w:t>
      </w:r>
      <w:r w:rsidR="0011770F" w:rsidRPr="00BA140A">
        <w:rPr>
          <w:rFonts w:ascii="Times New Roman" w:hAnsi="Times New Roman"/>
          <w:b/>
          <w:sz w:val="20"/>
          <w:szCs w:val="20"/>
          <w:bdr w:val="single" w:sz="4" w:space="0" w:color="auto"/>
        </w:rPr>
        <w:t>顯真實</w:t>
      </w:r>
      <w:r w:rsidR="00703802" w:rsidRPr="00BA140A">
        <w:rPr>
          <w:rFonts w:asciiTheme="majorEastAsia" w:eastAsiaTheme="majorEastAsia" w:hAnsiTheme="majorEastAsia"/>
          <w:b/>
          <w:sz w:val="20"/>
          <w:szCs w:val="20"/>
          <w:bdr w:val="single" w:sz="4" w:space="0" w:color="auto"/>
        </w:rPr>
        <w:t>──</w:t>
      </w:r>
      <w:r w:rsidR="00703802" w:rsidRPr="00BA140A">
        <w:rPr>
          <w:rFonts w:ascii="Times New Roman" w:hAnsi="Times New Roman"/>
          <w:b/>
          <w:sz w:val="20"/>
          <w:szCs w:val="20"/>
          <w:bdr w:val="single" w:sz="4" w:space="0" w:color="auto"/>
          <w:shd w:val="pct15" w:color="auto" w:fill="FFFFFF"/>
        </w:rPr>
        <w:t>釋</w:t>
      </w:r>
      <w:r w:rsidR="00703802" w:rsidRPr="00BA140A">
        <w:rPr>
          <w:rFonts w:ascii="Times New Roman" w:hAnsi="Times New Roman" w:hint="eastAsia"/>
          <w:b/>
          <w:sz w:val="20"/>
          <w:szCs w:val="20"/>
          <w:bdr w:val="single" w:sz="4" w:space="0" w:color="auto"/>
          <w:shd w:val="pct15" w:color="auto" w:fill="FFFFFF"/>
        </w:rPr>
        <w:t>第</w:t>
      </w:r>
      <w:r w:rsidR="00703802" w:rsidRPr="00BA140A">
        <w:rPr>
          <w:rFonts w:ascii="Times New Roman" w:hAnsi="Times New Roman"/>
          <w:b/>
          <w:sz w:val="20"/>
          <w:szCs w:val="20"/>
          <w:bdr w:val="single" w:sz="4" w:space="0" w:color="auto"/>
          <w:shd w:val="pct15" w:color="auto" w:fill="FFFFFF"/>
        </w:rPr>
        <w:t>16</w:t>
      </w:r>
      <w:r w:rsidR="00703802" w:rsidRPr="00BA140A">
        <w:rPr>
          <w:rFonts w:ascii="Times New Roman" w:hAnsi="Times New Roman"/>
          <w:b/>
          <w:sz w:val="20"/>
          <w:szCs w:val="20"/>
          <w:bdr w:val="single" w:sz="4" w:space="0" w:color="auto"/>
          <w:shd w:val="pct15" w:color="auto" w:fill="FFFFFF"/>
        </w:rPr>
        <w:t>頌</w:t>
      </w:r>
      <w:r w:rsidR="00703802" w:rsidRPr="00BA140A">
        <w:rPr>
          <w:rStyle w:val="a9"/>
          <w:rFonts w:ascii="Times New Roman" w:hAnsi="Times New Roman"/>
          <w:szCs w:val="24"/>
        </w:rPr>
        <w:footnoteReference w:id="62"/>
      </w:r>
      <w:r w:rsidR="003F451C" w:rsidRPr="00BA140A">
        <w:rPr>
          <w:rFonts w:ascii="Times New Roman" w:hAnsi="Times New Roman"/>
          <w:sz w:val="20"/>
          <w:szCs w:val="20"/>
        </w:rPr>
        <w:t>（</w:t>
      </w:r>
      <w:r w:rsidR="003F451C" w:rsidRPr="00BA140A">
        <w:rPr>
          <w:rFonts w:ascii="Times New Roman" w:hAnsi="Times New Roman" w:hint="eastAsia"/>
          <w:sz w:val="20"/>
          <w:szCs w:val="20"/>
        </w:rPr>
        <w:t>p</w:t>
      </w:r>
      <w:r w:rsidR="003F451C" w:rsidRPr="00BA140A">
        <w:rPr>
          <w:rFonts w:ascii="Times New Roman" w:hAnsi="Times New Roman"/>
          <w:sz w:val="20"/>
          <w:szCs w:val="20"/>
        </w:rPr>
        <w:t>.410</w:t>
      </w:r>
      <w:r w:rsidR="003F451C" w:rsidRPr="00BA140A">
        <w:rPr>
          <w:rFonts w:ascii="Times New Roman" w:hAnsi="Times New Roman"/>
          <w:sz w:val="20"/>
          <w:szCs w:val="20"/>
        </w:rPr>
        <w:t>）</w:t>
      </w:r>
    </w:p>
    <w:p w:rsidR="007157A1" w:rsidRPr="00BA140A" w:rsidRDefault="003A10FA" w:rsidP="00B812AA">
      <w:pPr>
        <w:spacing w:afterLines="30" w:after="108"/>
        <w:ind w:leftChars="150" w:left="360"/>
        <w:outlineLvl w:val="3"/>
        <w:rPr>
          <w:rFonts w:ascii="Times New Roman" w:hAnsi="Times New Roman"/>
          <w:szCs w:val="24"/>
        </w:rPr>
      </w:pPr>
      <w:r w:rsidRPr="00BA140A">
        <w:rPr>
          <w:rFonts w:ascii="Times New Roman" w:hAnsi="Times New Roman"/>
          <w:sz w:val="20"/>
          <w:szCs w:val="20"/>
        </w:rPr>
        <w:t>〔</w:t>
      </w:r>
      <w:r w:rsidRPr="00BA140A">
        <w:rPr>
          <w:rFonts w:ascii="Times New Roman" w:hAnsi="Times New Roman"/>
          <w:sz w:val="20"/>
          <w:szCs w:val="20"/>
        </w:rPr>
        <w:t>16</w:t>
      </w:r>
      <w:r w:rsidRPr="00BA140A">
        <w:rPr>
          <w:rFonts w:ascii="Times New Roman" w:hAnsi="Times New Roman"/>
          <w:sz w:val="20"/>
          <w:szCs w:val="20"/>
        </w:rPr>
        <w:t>〕</w:t>
      </w:r>
      <w:r w:rsidR="0011770F" w:rsidRPr="00BA140A">
        <w:rPr>
          <w:rFonts w:ascii="Times New Roman" w:eastAsia="標楷體" w:hAnsi="Times New Roman"/>
          <w:szCs w:val="24"/>
        </w:rPr>
        <w:t>如來所有性</w:t>
      </w:r>
      <w:r w:rsidR="00C00803" w:rsidRPr="00BA140A">
        <w:rPr>
          <w:rFonts w:ascii="Times New Roman" w:eastAsia="標楷體" w:hAnsi="Times New Roman"/>
          <w:szCs w:val="24"/>
        </w:rPr>
        <w:t>，</w:t>
      </w:r>
      <w:r w:rsidR="0011770F" w:rsidRPr="00BA140A">
        <w:rPr>
          <w:rFonts w:ascii="Times New Roman" w:eastAsia="標楷體" w:hAnsi="Times New Roman"/>
          <w:szCs w:val="24"/>
        </w:rPr>
        <w:t>即是世間</w:t>
      </w:r>
      <w:r w:rsidR="002E7FCB" w:rsidRPr="00BA140A">
        <w:rPr>
          <w:rStyle w:val="a9"/>
          <w:rFonts w:ascii="Times New Roman" w:hAnsi="Times New Roman"/>
          <w:szCs w:val="24"/>
        </w:rPr>
        <w:footnoteReference w:id="63"/>
      </w:r>
      <w:r w:rsidR="0011770F" w:rsidRPr="00BA140A">
        <w:rPr>
          <w:rFonts w:ascii="Times New Roman" w:eastAsia="標楷體" w:hAnsi="Times New Roman"/>
          <w:szCs w:val="24"/>
        </w:rPr>
        <w:t>性</w:t>
      </w:r>
      <w:r w:rsidR="00C00803" w:rsidRPr="00BA140A">
        <w:rPr>
          <w:rFonts w:ascii="Times New Roman" w:eastAsia="標楷體" w:hAnsi="Times New Roman"/>
          <w:szCs w:val="24"/>
        </w:rPr>
        <w:t>；</w:t>
      </w:r>
      <w:r w:rsidR="0011770F" w:rsidRPr="00BA140A">
        <w:rPr>
          <w:rFonts w:ascii="Times New Roman" w:eastAsia="標楷體" w:hAnsi="Times New Roman"/>
          <w:szCs w:val="24"/>
        </w:rPr>
        <w:t>如來無有性</w:t>
      </w:r>
      <w:r w:rsidR="00C00803" w:rsidRPr="00BA140A">
        <w:rPr>
          <w:rFonts w:ascii="Times New Roman" w:eastAsia="標楷體" w:hAnsi="Times New Roman"/>
          <w:szCs w:val="24"/>
        </w:rPr>
        <w:t>，</w:t>
      </w:r>
      <w:r w:rsidR="0011770F" w:rsidRPr="00BA140A">
        <w:rPr>
          <w:rFonts w:ascii="Times New Roman" w:eastAsia="標楷體" w:hAnsi="Times New Roman"/>
          <w:szCs w:val="24"/>
        </w:rPr>
        <w:t>世間亦無性</w:t>
      </w:r>
      <w:r w:rsidR="00C00803" w:rsidRPr="00BA140A">
        <w:rPr>
          <w:rFonts w:ascii="Times New Roman" w:eastAsia="標楷體" w:hAnsi="Times New Roman"/>
          <w:szCs w:val="24"/>
        </w:rPr>
        <w:t>。</w:t>
      </w:r>
      <w:r w:rsidR="0006663C" w:rsidRPr="00BA140A">
        <w:rPr>
          <w:rStyle w:val="a9"/>
          <w:rFonts w:ascii="Times New Roman" w:hAnsi="Times New Roman"/>
          <w:szCs w:val="24"/>
        </w:rPr>
        <w:footnoteReference w:id="64"/>
      </w:r>
    </w:p>
    <w:p w:rsidR="00061F15" w:rsidRPr="00BA140A" w:rsidRDefault="008576D7" w:rsidP="00DD6F1E">
      <w:pPr>
        <w:spacing w:afterLines="30" w:after="108"/>
        <w:ind w:leftChars="150" w:left="360"/>
        <w:rPr>
          <w:rFonts w:ascii="Times New Roman" w:hAnsi="Times New Roman"/>
          <w:szCs w:val="24"/>
        </w:rPr>
      </w:pPr>
      <w:r w:rsidRPr="00BA140A">
        <w:rPr>
          <w:rFonts w:ascii="Times New Roman" w:hAnsi="Times New Roman"/>
          <w:szCs w:val="24"/>
        </w:rPr>
        <w:t>上面說戲論者</w:t>
      </w:r>
      <w:r w:rsidR="0011770F" w:rsidRPr="00BA140A">
        <w:rPr>
          <w:rFonts w:ascii="Times New Roman" w:hAnsi="Times New Roman"/>
          <w:szCs w:val="24"/>
        </w:rPr>
        <w:t>永不見佛，或者又要以為離執者能親見如來常住不變</w:t>
      </w:r>
      <w:r w:rsidRPr="00BA140A">
        <w:rPr>
          <w:rFonts w:ascii="Times New Roman" w:hAnsi="Times New Roman" w:hint="eastAsia"/>
          <w:szCs w:val="24"/>
        </w:rPr>
        <w:t>，</w:t>
      </w:r>
      <w:r w:rsidR="0011770F" w:rsidRPr="00BA140A">
        <w:rPr>
          <w:rFonts w:ascii="Times New Roman" w:hAnsi="Times New Roman"/>
          <w:szCs w:val="24"/>
        </w:rPr>
        <w:t>所以，更說此一頌。</w:t>
      </w:r>
    </w:p>
    <w:p w:rsidR="00703802" w:rsidRPr="00BA140A" w:rsidRDefault="00BC0187" w:rsidP="00DD6F1E">
      <w:pPr>
        <w:spacing w:afterLines="30" w:after="108"/>
        <w:ind w:leftChars="150" w:left="360"/>
        <w:rPr>
          <w:rFonts w:ascii="Times New Roman" w:hAnsi="Times New Roman"/>
          <w:szCs w:val="24"/>
        </w:rPr>
      </w:pPr>
      <w:r w:rsidRPr="00BA140A">
        <w:rPr>
          <w:rFonts w:ascii="Times New Roman" w:hAnsi="Times New Roman"/>
          <w:szCs w:val="24"/>
        </w:rPr>
        <w:t>如來在世時，有緣起的假名如來。</w:t>
      </w:r>
      <w:r w:rsidR="0011770F" w:rsidRPr="00BA140A">
        <w:rPr>
          <w:rFonts w:ascii="Times New Roman" w:hAnsi="Times New Roman"/>
          <w:szCs w:val="24"/>
        </w:rPr>
        <w:t>此緣起「</w:t>
      </w:r>
      <w:r w:rsidR="0011770F" w:rsidRPr="00BA140A">
        <w:rPr>
          <w:rFonts w:ascii="Times New Roman" w:eastAsia="標楷體" w:hAnsi="Times New Roman"/>
          <w:b/>
          <w:szCs w:val="24"/>
        </w:rPr>
        <w:t>如來所有</w:t>
      </w:r>
      <w:r w:rsidR="0011770F" w:rsidRPr="00BA140A">
        <w:rPr>
          <w:rFonts w:ascii="Times New Roman" w:hAnsi="Times New Roman"/>
          <w:szCs w:val="24"/>
        </w:rPr>
        <w:t>」的實「</w:t>
      </w:r>
      <w:r w:rsidR="0011770F" w:rsidRPr="00BA140A">
        <w:rPr>
          <w:rFonts w:ascii="Times New Roman" w:eastAsia="標楷體" w:hAnsi="Times New Roman"/>
          <w:b/>
          <w:szCs w:val="24"/>
        </w:rPr>
        <w:t>性</w:t>
      </w:r>
      <w:r w:rsidR="0011770F" w:rsidRPr="00BA140A">
        <w:rPr>
          <w:rFonts w:ascii="Times New Roman" w:hAnsi="Times New Roman"/>
          <w:szCs w:val="24"/>
        </w:rPr>
        <w:t>」，就「</w:t>
      </w:r>
      <w:r w:rsidR="0011770F" w:rsidRPr="00BA140A">
        <w:rPr>
          <w:rFonts w:ascii="Times New Roman" w:eastAsia="標楷體" w:hAnsi="Times New Roman"/>
          <w:b/>
          <w:szCs w:val="24"/>
        </w:rPr>
        <w:t>是世間性</w:t>
      </w:r>
      <w:r w:rsidR="0011770F" w:rsidRPr="00BA140A">
        <w:rPr>
          <w:rFonts w:ascii="Times New Roman" w:eastAsia="標楷體" w:hAnsi="Times New Roman"/>
          <w:szCs w:val="24"/>
        </w:rPr>
        <w:t>」</w:t>
      </w:r>
      <w:r w:rsidR="0011770F" w:rsidRPr="00BA140A">
        <w:rPr>
          <w:rFonts w:ascii="Times New Roman" w:hAnsi="Times New Roman"/>
          <w:szCs w:val="24"/>
        </w:rPr>
        <w:t>，</w:t>
      </w:r>
      <w:r w:rsidR="0011770F" w:rsidRPr="00BA140A">
        <w:rPr>
          <w:rFonts w:ascii="Times New Roman" w:hAnsi="Times New Roman"/>
          <w:b/>
          <w:szCs w:val="24"/>
        </w:rPr>
        <w:t>不要以為離世間法別有如來</w:t>
      </w:r>
      <w:r w:rsidR="0011770F" w:rsidRPr="00BA140A">
        <w:rPr>
          <w:rFonts w:ascii="Times New Roman" w:hAnsi="Times New Roman"/>
          <w:szCs w:val="24"/>
        </w:rPr>
        <w:t>。這是</w:t>
      </w:r>
      <w:r w:rsidR="0011770F" w:rsidRPr="00BA140A">
        <w:rPr>
          <w:rFonts w:ascii="Times New Roman" w:hAnsi="Times New Roman"/>
          <w:b/>
          <w:szCs w:val="24"/>
        </w:rPr>
        <w:t>即緣起而顯示本性空寂</w:t>
      </w:r>
      <w:r w:rsidR="0011770F" w:rsidRPr="00BA140A">
        <w:rPr>
          <w:rFonts w:ascii="Times New Roman" w:hAnsi="Times New Roman"/>
          <w:szCs w:val="24"/>
        </w:rPr>
        <w:t>的。</w:t>
      </w:r>
    </w:p>
    <w:p w:rsidR="00703802" w:rsidRPr="00BA140A" w:rsidRDefault="0011770F" w:rsidP="00DD6F1E">
      <w:pPr>
        <w:spacing w:afterLines="30" w:after="108"/>
        <w:ind w:leftChars="150" w:left="360"/>
        <w:rPr>
          <w:rFonts w:ascii="Times New Roman" w:hAnsi="Times New Roman"/>
          <w:szCs w:val="24"/>
        </w:rPr>
      </w:pPr>
      <w:r w:rsidRPr="00BA140A">
        <w:rPr>
          <w:rFonts w:ascii="Times New Roman" w:hAnsi="Times New Roman"/>
          <w:szCs w:val="24"/>
        </w:rPr>
        <w:t>如來的本性即畢竟空寂，與世間法的性空，平等平等。所以說：「</w:t>
      </w:r>
      <w:r w:rsidRPr="00BA140A">
        <w:rPr>
          <w:rFonts w:ascii="Times New Roman" w:eastAsia="標楷體" w:hAnsi="Times New Roman"/>
          <w:b/>
          <w:szCs w:val="24"/>
        </w:rPr>
        <w:t>如來無有</w:t>
      </w:r>
      <w:r w:rsidRPr="00BA140A">
        <w:rPr>
          <w:rFonts w:ascii="Times New Roman" w:hAnsi="Times New Roman"/>
          <w:szCs w:val="24"/>
        </w:rPr>
        <w:t>」實自「</w:t>
      </w:r>
      <w:r w:rsidRPr="00BA140A">
        <w:rPr>
          <w:rFonts w:ascii="Times New Roman" w:eastAsia="標楷體" w:hAnsi="Times New Roman"/>
          <w:b/>
          <w:szCs w:val="24"/>
        </w:rPr>
        <w:t>性，世間</w:t>
      </w:r>
      <w:r w:rsidRPr="00BA140A">
        <w:rPr>
          <w:rFonts w:ascii="Times New Roman" w:hAnsi="Times New Roman"/>
          <w:szCs w:val="24"/>
        </w:rPr>
        <w:t>」也就是「</w:t>
      </w:r>
      <w:r w:rsidRPr="00BA140A">
        <w:rPr>
          <w:rFonts w:ascii="Times New Roman" w:eastAsia="標楷體" w:hAnsi="Times New Roman"/>
          <w:b/>
          <w:szCs w:val="24"/>
        </w:rPr>
        <w:t>無</w:t>
      </w:r>
      <w:r w:rsidRPr="00BA140A">
        <w:rPr>
          <w:rFonts w:ascii="Times New Roman" w:hAnsi="Times New Roman"/>
          <w:szCs w:val="24"/>
        </w:rPr>
        <w:t>」有實自「</w:t>
      </w:r>
      <w:r w:rsidRPr="00BA140A">
        <w:rPr>
          <w:rFonts w:ascii="Times New Roman" w:eastAsia="標楷體" w:hAnsi="Times New Roman"/>
          <w:b/>
          <w:szCs w:val="24"/>
        </w:rPr>
        <w:t>性</w:t>
      </w:r>
      <w:r w:rsidRPr="00BA140A">
        <w:rPr>
          <w:rFonts w:ascii="Times New Roman" w:hAnsi="Times New Roman"/>
          <w:szCs w:val="24"/>
        </w:rPr>
        <w:t>」的。</w:t>
      </w:r>
    </w:p>
    <w:p w:rsidR="008576D7" w:rsidRPr="00BA140A" w:rsidRDefault="0011770F" w:rsidP="008576D7">
      <w:pPr>
        <w:ind w:leftChars="150" w:left="360"/>
        <w:rPr>
          <w:rFonts w:ascii="Times New Roman" w:hAnsi="Times New Roman"/>
          <w:szCs w:val="24"/>
        </w:rPr>
      </w:pPr>
      <w:r w:rsidRPr="00BA140A">
        <w:rPr>
          <w:rFonts w:ascii="Times New Roman" w:hAnsi="Times New Roman"/>
          <w:szCs w:val="24"/>
        </w:rPr>
        <w:t>在此緣起假名的性空中，如來與世間同等的。</w:t>
      </w:r>
    </w:p>
    <w:p w:rsidR="00BC0187" w:rsidRPr="00BA140A" w:rsidRDefault="0011770F" w:rsidP="00DD6F1E">
      <w:pPr>
        <w:spacing w:afterLines="30" w:after="108"/>
        <w:ind w:leftChars="150" w:left="360"/>
        <w:rPr>
          <w:rFonts w:ascii="Times New Roman" w:hAnsi="Times New Roman"/>
          <w:szCs w:val="24"/>
        </w:rPr>
      </w:pPr>
      <w:r w:rsidRPr="00BA140A">
        <w:rPr>
          <w:rFonts w:ascii="Times New Roman" w:hAnsi="Times New Roman"/>
          <w:szCs w:val="24"/>
        </w:rPr>
        <w:t>在無自性的畢竟空中，世間與如來也沒有差別的，法法都也是平等的。『</w:t>
      </w:r>
      <w:r w:rsidRPr="00BA140A">
        <w:rPr>
          <w:rFonts w:ascii="Times New Roman" w:eastAsia="標楷體" w:hAnsi="Times New Roman"/>
          <w:szCs w:val="24"/>
        </w:rPr>
        <w:t>生死即法身</w:t>
      </w:r>
      <w:r w:rsidRPr="00BA140A">
        <w:rPr>
          <w:rFonts w:ascii="Times New Roman" w:hAnsi="Times New Roman"/>
          <w:szCs w:val="24"/>
        </w:rPr>
        <w:t>』</w:t>
      </w:r>
      <w:r w:rsidR="00FF5AA5" w:rsidRPr="00BA140A">
        <w:rPr>
          <w:rStyle w:val="a9"/>
          <w:rFonts w:ascii="Times New Roman" w:hAnsi="Times New Roman"/>
          <w:szCs w:val="24"/>
        </w:rPr>
        <w:lastRenderedPageBreak/>
        <w:footnoteReference w:id="65"/>
      </w:r>
      <w:r w:rsidRPr="00BA140A">
        <w:rPr>
          <w:rFonts w:ascii="Times New Roman" w:hAnsi="Times New Roman"/>
          <w:szCs w:val="24"/>
        </w:rPr>
        <w:t>，約此意說。</w:t>
      </w:r>
    </w:p>
    <w:p w:rsidR="004F4238" w:rsidRPr="00BA140A" w:rsidRDefault="0011770F" w:rsidP="00DD6F1E">
      <w:pPr>
        <w:spacing w:afterLines="30" w:after="108"/>
        <w:ind w:leftChars="150" w:left="360"/>
        <w:rPr>
          <w:rFonts w:ascii="Times New Roman" w:hAnsi="Times New Roman"/>
          <w:szCs w:val="24"/>
        </w:rPr>
      </w:pPr>
      <w:r w:rsidRPr="00BA140A">
        <w:rPr>
          <w:rFonts w:ascii="Times New Roman" w:hAnsi="Times New Roman"/>
          <w:szCs w:val="24"/>
        </w:rPr>
        <w:t>如來在世，尚且是『</w:t>
      </w:r>
      <w:r w:rsidRPr="00BA140A">
        <w:rPr>
          <w:rFonts w:ascii="Times New Roman" w:eastAsia="標楷體" w:hAnsi="Times New Roman"/>
          <w:szCs w:val="24"/>
        </w:rPr>
        <w:t>若欲見佛者，應觀空無相</w:t>
      </w:r>
      <w:r w:rsidRPr="00BA140A">
        <w:rPr>
          <w:rFonts w:ascii="Times New Roman" w:hAnsi="Times New Roman"/>
          <w:szCs w:val="24"/>
        </w:rPr>
        <w:t>』</w:t>
      </w:r>
      <w:r w:rsidR="00B41345" w:rsidRPr="00BA140A">
        <w:rPr>
          <w:rStyle w:val="a9"/>
          <w:rFonts w:ascii="Times New Roman" w:hAnsi="Times New Roman"/>
          <w:szCs w:val="24"/>
        </w:rPr>
        <w:footnoteReference w:id="66"/>
      </w:r>
      <w:r w:rsidRPr="00BA140A">
        <w:rPr>
          <w:rFonts w:ascii="Times New Roman" w:hAnsi="Times New Roman"/>
          <w:szCs w:val="24"/>
        </w:rPr>
        <w:t>，何況如來滅度以後？</w:t>
      </w:r>
      <w:r w:rsidR="004F4238" w:rsidRPr="00BA140A">
        <w:rPr>
          <w:rFonts w:ascii="Times New Roman" w:hAnsi="Times New Roman"/>
          <w:szCs w:val="24"/>
        </w:rPr>
        <w:br w:type="page"/>
      </w:r>
    </w:p>
    <w:p w:rsidR="003072B4" w:rsidRPr="00BA140A" w:rsidRDefault="00186B9B" w:rsidP="003F4726">
      <w:pPr>
        <w:spacing w:afterLines="50" w:after="180"/>
        <w:rPr>
          <w:rFonts w:ascii="Times New Roman" w:hAnsi="Times New Roman"/>
          <w:b/>
          <w:szCs w:val="24"/>
        </w:rPr>
      </w:pPr>
      <w:r w:rsidRPr="00BA140A">
        <w:rPr>
          <w:rFonts w:ascii="Times New Roman" w:hAnsi="Times New Roman"/>
          <w:b/>
          <w:sz w:val="22"/>
        </w:rPr>
        <w:lastRenderedPageBreak/>
        <w:t>【</w:t>
      </w:r>
      <w:r w:rsidR="003F4726" w:rsidRPr="00BA140A">
        <w:rPr>
          <w:rFonts w:ascii="Times New Roman" w:hAnsi="Times New Roman" w:hint="eastAsia"/>
          <w:b/>
          <w:szCs w:val="24"/>
        </w:rPr>
        <w:t>附錄</w:t>
      </w:r>
      <w:r w:rsidRPr="00BA140A">
        <w:rPr>
          <w:rFonts w:ascii="Times New Roman" w:hAnsi="Times New Roman"/>
          <w:b/>
          <w:sz w:val="22"/>
        </w:rPr>
        <w:t>】</w:t>
      </w:r>
      <w:r w:rsidR="00FB599F" w:rsidRPr="00BA140A">
        <w:rPr>
          <w:rFonts w:ascii="Times New Roman" w:hAnsi="Times New Roman"/>
          <w:b/>
          <w:szCs w:val="24"/>
        </w:rPr>
        <w:t>印順</w:t>
      </w:r>
      <w:r w:rsidR="00B83BD2" w:rsidRPr="00BA140A">
        <w:rPr>
          <w:rFonts w:ascii="Times New Roman" w:hAnsi="Times New Roman"/>
          <w:b/>
          <w:szCs w:val="24"/>
        </w:rPr>
        <w:t>法師</w:t>
      </w:r>
      <w:r w:rsidR="003F4726" w:rsidRPr="00BA140A">
        <w:rPr>
          <w:rFonts w:ascii="Times New Roman" w:hAnsi="Times New Roman" w:hint="eastAsia"/>
          <w:b/>
          <w:szCs w:val="24"/>
        </w:rPr>
        <w:t>，</w:t>
      </w:r>
      <w:r w:rsidR="00CC5181" w:rsidRPr="00BA140A">
        <w:rPr>
          <w:rFonts w:ascii="Times New Roman" w:hAnsi="Times New Roman"/>
          <w:b/>
          <w:szCs w:val="24"/>
        </w:rPr>
        <w:t>〈</w:t>
      </w:r>
      <w:r w:rsidR="00CC5181" w:rsidRPr="00BA140A">
        <w:rPr>
          <w:rFonts w:ascii="Times New Roman" w:hAnsi="Times New Roman"/>
          <w:b/>
          <w:szCs w:val="24"/>
        </w:rPr>
        <w:t>22</w:t>
      </w:r>
      <w:r w:rsidR="00CC5181" w:rsidRPr="00BA140A">
        <w:rPr>
          <w:rFonts w:ascii="Times New Roman" w:hAnsi="Times New Roman"/>
          <w:b/>
          <w:szCs w:val="24"/>
        </w:rPr>
        <w:t>觀如來品〉</w:t>
      </w:r>
      <w:r w:rsidRPr="00BA140A">
        <w:rPr>
          <w:rFonts w:ascii="Times New Roman" w:hAnsi="Times New Roman"/>
          <w:b/>
          <w:szCs w:val="24"/>
        </w:rPr>
        <w:t>科判</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76"/>
        <w:gridCol w:w="376"/>
        <w:gridCol w:w="376"/>
        <w:gridCol w:w="376"/>
        <w:gridCol w:w="376"/>
        <w:gridCol w:w="1668"/>
        <w:gridCol w:w="5532"/>
      </w:tblGrid>
      <w:tr w:rsidR="003072B4" w:rsidRPr="00BA140A" w:rsidTr="009C1A1D">
        <w:trPr>
          <w:trHeight w:val="136"/>
          <w:jc w:val="center"/>
        </w:trPr>
        <w:tc>
          <w:tcPr>
            <w:tcW w:w="1954" w:type="pct"/>
            <w:gridSpan w:val="6"/>
            <w:tcBorders>
              <w:bottom w:val="single" w:sz="4" w:space="0" w:color="auto"/>
            </w:tcBorders>
            <w:vAlign w:val="center"/>
          </w:tcPr>
          <w:p w:rsidR="003072B4" w:rsidRPr="00BA140A" w:rsidRDefault="003072B4" w:rsidP="009C1A1D">
            <w:pPr>
              <w:jc w:val="center"/>
              <w:rPr>
                <w:rFonts w:ascii="Times New Roman" w:hAnsi="Times New Roman"/>
                <w:b/>
              </w:rPr>
            </w:pPr>
            <w:r w:rsidRPr="00BA140A">
              <w:rPr>
                <w:rFonts w:ascii="Times New Roman" w:hAnsi="Times New Roman"/>
                <w:b/>
              </w:rPr>
              <w:t>【科判】</w:t>
            </w:r>
          </w:p>
        </w:tc>
        <w:tc>
          <w:tcPr>
            <w:tcW w:w="3046" w:type="pct"/>
            <w:tcBorders>
              <w:bottom w:val="single" w:sz="4" w:space="0" w:color="auto"/>
            </w:tcBorders>
            <w:vAlign w:val="center"/>
          </w:tcPr>
          <w:p w:rsidR="003072B4" w:rsidRPr="00BA140A" w:rsidRDefault="003072B4" w:rsidP="009C1A1D">
            <w:pPr>
              <w:jc w:val="center"/>
              <w:rPr>
                <w:rFonts w:ascii="Times New Roman" w:hAnsi="Times New Roman"/>
                <w:b/>
              </w:rPr>
            </w:pPr>
            <w:r w:rsidRPr="00BA140A">
              <w:rPr>
                <w:rFonts w:ascii="Times New Roman" w:hAnsi="Times New Roman"/>
                <w:b/>
              </w:rPr>
              <w:t>【偈頌】</w:t>
            </w:r>
          </w:p>
        </w:tc>
      </w:tr>
      <w:tr w:rsidR="006F1124" w:rsidRPr="00BA140A" w:rsidTr="009C1A1D">
        <w:trPr>
          <w:trHeight w:val="461"/>
          <w:jc w:val="center"/>
        </w:trPr>
        <w:tc>
          <w:tcPr>
            <w:tcW w:w="207" w:type="pct"/>
            <w:vMerge w:val="restart"/>
            <w:tcBorders>
              <w:top w:val="single" w:sz="4" w:space="0" w:color="auto"/>
              <w:right w:val="single" w:sz="4" w:space="0" w:color="auto"/>
            </w:tcBorders>
            <w:textDirection w:val="tbRlV"/>
            <w:vAlign w:val="center"/>
          </w:tcPr>
          <w:p w:rsidR="006F1124" w:rsidRPr="00BA140A" w:rsidRDefault="006F1124" w:rsidP="009C1A1D">
            <w:pPr>
              <w:jc w:val="center"/>
              <w:rPr>
                <w:rFonts w:ascii="Times New Roman" w:hAnsi="Times New Roman"/>
                <w:sz w:val="20"/>
                <w:szCs w:val="20"/>
              </w:rPr>
            </w:pPr>
            <w:r w:rsidRPr="00BA140A">
              <w:rPr>
                <w:rFonts w:ascii="Times New Roman" w:hAnsi="Times New Roman"/>
                <w:sz w:val="20"/>
                <w:szCs w:val="20"/>
              </w:rPr>
              <w:t>（丁三）斷證</w:t>
            </w:r>
          </w:p>
        </w:tc>
        <w:tc>
          <w:tcPr>
            <w:tcW w:w="207" w:type="pct"/>
            <w:vMerge w:val="restart"/>
            <w:tcBorders>
              <w:top w:val="single" w:sz="4" w:space="0" w:color="auto"/>
              <w:left w:val="single" w:sz="4" w:space="0" w:color="auto"/>
              <w:right w:val="single" w:sz="4" w:space="0" w:color="auto"/>
            </w:tcBorders>
            <w:textDirection w:val="tbRlV"/>
            <w:vAlign w:val="center"/>
          </w:tcPr>
          <w:p w:rsidR="006F1124" w:rsidRPr="00BA140A" w:rsidRDefault="006F1124" w:rsidP="009C1A1D">
            <w:pPr>
              <w:jc w:val="center"/>
              <w:rPr>
                <w:rFonts w:ascii="Times New Roman" w:hAnsi="Times New Roman"/>
                <w:sz w:val="20"/>
                <w:szCs w:val="20"/>
              </w:rPr>
            </w:pPr>
            <w:r w:rsidRPr="00BA140A">
              <w:rPr>
                <w:rFonts w:ascii="Times New Roman" w:hAnsi="Times New Roman"/>
                <w:sz w:val="20"/>
                <w:szCs w:val="20"/>
              </w:rPr>
              <w:t>（戊一）觀如來</w:t>
            </w:r>
          </w:p>
        </w:tc>
        <w:tc>
          <w:tcPr>
            <w:tcW w:w="207" w:type="pct"/>
            <w:vMerge w:val="restart"/>
            <w:tcBorders>
              <w:top w:val="single" w:sz="4" w:space="0" w:color="auto"/>
              <w:left w:val="single" w:sz="4" w:space="0" w:color="auto"/>
            </w:tcBorders>
            <w:textDirection w:val="tbRlV"/>
            <w:vAlign w:val="center"/>
          </w:tcPr>
          <w:p w:rsidR="006F1124" w:rsidRPr="00BA140A" w:rsidRDefault="006F1124" w:rsidP="009C1A1D">
            <w:pPr>
              <w:jc w:val="center"/>
              <w:rPr>
                <w:rFonts w:ascii="Times New Roman" w:hAnsi="Times New Roman"/>
                <w:sz w:val="20"/>
                <w:szCs w:val="20"/>
              </w:rPr>
            </w:pPr>
            <w:r w:rsidRPr="00BA140A">
              <w:rPr>
                <w:rFonts w:ascii="Times New Roman" w:hAnsi="Times New Roman"/>
                <w:sz w:val="20"/>
                <w:szCs w:val="20"/>
              </w:rPr>
              <w:t>（己一）破有性妄執</w:t>
            </w:r>
          </w:p>
        </w:tc>
        <w:tc>
          <w:tcPr>
            <w:tcW w:w="207" w:type="pct"/>
            <w:vMerge w:val="restart"/>
            <w:tcBorders>
              <w:top w:val="single" w:sz="4" w:space="0" w:color="auto"/>
            </w:tcBorders>
            <w:textDirection w:val="tbRlV"/>
            <w:vAlign w:val="center"/>
          </w:tcPr>
          <w:p w:rsidR="006F1124" w:rsidRPr="00BA140A" w:rsidRDefault="006F1124" w:rsidP="009C1A1D">
            <w:pPr>
              <w:jc w:val="center"/>
              <w:rPr>
                <w:rFonts w:ascii="Times New Roman" w:hAnsi="Times New Roman"/>
                <w:sz w:val="20"/>
                <w:szCs w:val="20"/>
              </w:rPr>
            </w:pPr>
            <w:r w:rsidRPr="00BA140A">
              <w:rPr>
                <w:rFonts w:ascii="Times New Roman" w:hAnsi="Times New Roman"/>
                <w:sz w:val="20"/>
                <w:szCs w:val="20"/>
              </w:rPr>
              <w:t>（庚一）別觀受者空</w:t>
            </w:r>
          </w:p>
        </w:tc>
        <w:tc>
          <w:tcPr>
            <w:tcW w:w="1126" w:type="pct"/>
            <w:gridSpan w:val="2"/>
            <w:tcBorders>
              <w:top w:val="single" w:sz="4" w:space="0" w:color="auto"/>
              <w:bottom w:val="single" w:sz="4" w:space="0" w:color="auto"/>
            </w:tcBorders>
            <w:vAlign w:val="center"/>
          </w:tcPr>
          <w:p w:rsidR="006F1124" w:rsidRPr="00BA140A" w:rsidRDefault="006F1124" w:rsidP="009C1A1D">
            <w:pPr>
              <w:jc w:val="center"/>
              <w:rPr>
                <w:rFonts w:ascii="Times New Roman" w:hAnsi="Times New Roman"/>
                <w:sz w:val="20"/>
                <w:szCs w:val="20"/>
              </w:rPr>
            </w:pPr>
            <w:r w:rsidRPr="00BA140A">
              <w:rPr>
                <w:rFonts w:ascii="Times New Roman" w:hAnsi="Times New Roman"/>
                <w:sz w:val="20"/>
                <w:szCs w:val="20"/>
              </w:rPr>
              <w:t>（辛一）五求破</w:t>
            </w:r>
          </w:p>
        </w:tc>
        <w:tc>
          <w:tcPr>
            <w:tcW w:w="3046" w:type="pct"/>
            <w:tcBorders>
              <w:top w:val="single" w:sz="4" w:space="0" w:color="auto"/>
              <w:bottom w:val="single" w:sz="4" w:space="0" w:color="auto"/>
            </w:tcBorders>
            <w:vAlign w:val="center"/>
          </w:tcPr>
          <w:p w:rsidR="006F1124" w:rsidRPr="00BA140A" w:rsidRDefault="00A21627" w:rsidP="00894009">
            <w:pPr>
              <w:rPr>
                <w:rFonts w:ascii="Times New Roman" w:eastAsiaTheme="minorEastAsia" w:hAnsi="Times New Roman"/>
                <w:sz w:val="20"/>
                <w:szCs w:val="20"/>
              </w:rPr>
            </w:pPr>
            <w:r w:rsidRPr="00BA140A">
              <w:rPr>
                <w:rFonts w:ascii="Times New Roman" w:eastAsiaTheme="minorEastAsia" w:hAnsi="Times New Roman"/>
                <w:sz w:val="20"/>
                <w:szCs w:val="20"/>
              </w:rPr>
              <w:t>〔</w:t>
            </w:r>
            <w:r w:rsidR="009C1A1D" w:rsidRPr="00BA140A">
              <w:rPr>
                <w:rFonts w:ascii="Times New Roman" w:eastAsiaTheme="minorEastAsia" w:hAnsi="Times New Roman" w:hint="eastAsia"/>
                <w:sz w:val="20"/>
                <w:szCs w:val="20"/>
              </w:rPr>
              <w:t>0</w:t>
            </w:r>
            <w:r w:rsidR="006F1124" w:rsidRPr="00BA140A">
              <w:rPr>
                <w:rFonts w:ascii="Times New Roman" w:eastAsiaTheme="minorEastAsia" w:hAnsi="Times New Roman"/>
                <w:sz w:val="20"/>
                <w:szCs w:val="20"/>
              </w:rPr>
              <w:t>1</w:t>
            </w:r>
            <w:r w:rsidRPr="00BA140A">
              <w:rPr>
                <w:rFonts w:ascii="Times New Roman" w:eastAsiaTheme="minorEastAsia" w:hAnsi="Times New Roman"/>
                <w:sz w:val="20"/>
                <w:szCs w:val="20"/>
              </w:rPr>
              <w:t>〕</w:t>
            </w:r>
            <w:r w:rsidR="006F1124" w:rsidRPr="00BA140A">
              <w:rPr>
                <w:rFonts w:ascii="Times New Roman" w:eastAsiaTheme="minorEastAsia" w:hAnsi="Times New Roman"/>
                <w:sz w:val="20"/>
                <w:szCs w:val="20"/>
              </w:rPr>
              <w:t>非陰非離陰，此彼不相在</w:t>
            </w:r>
            <w:r w:rsidR="00894009" w:rsidRPr="00BA140A">
              <w:rPr>
                <w:rFonts w:ascii="Times New Roman" w:eastAsiaTheme="minorEastAsia" w:hAnsi="Times New Roman" w:hint="eastAsia"/>
                <w:sz w:val="20"/>
                <w:szCs w:val="20"/>
              </w:rPr>
              <w:t>，</w:t>
            </w:r>
            <w:r w:rsidR="006F1124" w:rsidRPr="00BA140A">
              <w:rPr>
                <w:rFonts w:ascii="Times New Roman" w:eastAsiaTheme="minorEastAsia" w:hAnsi="Times New Roman"/>
                <w:sz w:val="20"/>
                <w:szCs w:val="20"/>
              </w:rPr>
              <w:t>如來不有陰，何處有如來？</w:t>
            </w:r>
          </w:p>
        </w:tc>
      </w:tr>
      <w:tr w:rsidR="003072B4" w:rsidRPr="00BA140A" w:rsidTr="009C1A1D">
        <w:trPr>
          <w:trHeight w:val="839"/>
          <w:jc w:val="center"/>
        </w:trPr>
        <w:tc>
          <w:tcPr>
            <w:tcW w:w="207" w:type="pct"/>
            <w:vMerge/>
            <w:tcBorders>
              <w:right w:val="single" w:sz="4" w:space="0" w:color="auto"/>
            </w:tcBorders>
            <w:vAlign w:val="center"/>
          </w:tcPr>
          <w:p w:rsidR="003072B4" w:rsidRPr="00BA140A" w:rsidRDefault="003072B4" w:rsidP="009C1A1D">
            <w:pPr>
              <w:jc w:val="center"/>
              <w:rPr>
                <w:rFonts w:ascii="Times New Roman" w:hAnsi="Times New Roman"/>
                <w:sz w:val="20"/>
                <w:szCs w:val="20"/>
              </w:rPr>
            </w:pPr>
          </w:p>
        </w:tc>
        <w:tc>
          <w:tcPr>
            <w:tcW w:w="207" w:type="pct"/>
            <w:vMerge/>
            <w:tcBorders>
              <w:left w:val="single" w:sz="4" w:space="0" w:color="auto"/>
              <w:right w:val="single" w:sz="4" w:space="0" w:color="auto"/>
            </w:tcBorders>
            <w:vAlign w:val="center"/>
          </w:tcPr>
          <w:p w:rsidR="003072B4" w:rsidRPr="00BA140A" w:rsidRDefault="003072B4" w:rsidP="009C1A1D">
            <w:pPr>
              <w:jc w:val="center"/>
              <w:rPr>
                <w:rFonts w:ascii="Times New Roman" w:hAnsi="Times New Roman"/>
                <w:sz w:val="20"/>
                <w:szCs w:val="20"/>
              </w:rPr>
            </w:pPr>
          </w:p>
        </w:tc>
        <w:tc>
          <w:tcPr>
            <w:tcW w:w="207" w:type="pct"/>
            <w:vMerge/>
            <w:tcBorders>
              <w:left w:val="single" w:sz="4" w:space="0" w:color="auto"/>
            </w:tcBorders>
            <w:vAlign w:val="center"/>
          </w:tcPr>
          <w:p w:rsidR="003072B4" w:rsidRPr="00BA140A" w:rsidRDefault="003072B4" w:rsidP="009C1A1D">
            <w:pPr>
              <w:jc w:val="center"/>
              <w:rPr>
                <w:rFonts w:ascii="Times New Roman" w:hAnsi="Times New Roman"/>
                <w:sz w:val="20"/>
                <w:szCs w:val="20"/>
              </w:rPr>
            </w:pPr>
          </w:p>
        </w:tc>
        <w:tc>
          <w:tcPr>
            <w:tcW w:w="207" w:type="pct"/>
            <w:vMerge/>
            <w:vAlign w:val="center"/>
          </w:tcPr>
          <w:p w:rsidR="003072B4" w:rsidRPr="00BA140A" w:rsidRDefault="003072B4" w:rsidP="009C1A1D">
            <w:pPr>
              <w:jc w:val="center"/>
              <w:rPr>
                <w:rFonts w:ascii="Times New Roman" w:hAnsi="Times New Roman"/>
                <w:sz w:val="20"/>
                <w:szCs w:val="20"/>
              </w:rPr>
            </w:pPr>
          </w:p>
        </w:tc>
        <w:tc>
          <w:tcPr>
            <w:tcW w:w="207" w:type="pct"/>
            <w:vMerge w:val="restart"/>
            <w:tcBorders>
              <w:top w:val="single" w:sz="4" w:space="0" w:color="auto"/>
            </w:tcBorders>
            <w:textDirection w:val="tbRlV"/>
            <w:vAlign w:val="center"/>
          </w:tcPr>
          <w:p w:rsidR="003072B4" w:rsidRPr="00BA140A" w:rsidRDefault="006F1124" w:rsidP="009C1A1D">
            <w:pPr>
              <w:jc w:val="center"/>
              <w:rPr>
                <w:rFonts w:ascii="Times New Roman" w:hAnsi="Times New Roman"/>
                <w:sz w:val="20"/>
                <w:szCs w:val="20"/>
              </w:rPr>
            </w:pPr>
            <w:r w:rsidRPr="00BA140A">
              <w:rPr>
                <w:rFonts w:ascii="Times New Roman" w:hAnsi="Times New Roman"/>
                <w:sz w:val="20"/>
                <w:szCs w:val="20"/>
              </w:rPr>
              <w:t>（</w:t>
            </w:r>
            <w:r w:rsidR="003072B4" w:rsidRPr="00BA140A">
              <w:rPr>
                <w:rFonts w:ascii="Times New Roman" w:hAnsi="Times New Roman"/>
                <w:sz w:val="20"/>
                <w:szCs w:val="20"/>
              </w:rPr>
              <w:t>辛二</w:t>
            </w:r>
            <w:r w:rsidRPr="00BA140A">
              <w:rPr>
                <w:rFonts w:ascii="Times New Roman" w:hAnsi="Times New Roman"/>
                <w:sz w:val="20"/>
                <w:szCs w:val="20"/>
              </w:rPr>
              <w:t>）</w:t>
            </w:r>
            <w:r w:rsidR="003072B4" w:rsidRPr="00BA140A">
              <w:rPr>
                <w:rFonts w:ascii="Times New Roman" w:hAnsi="Times New Roman"/>
                <w:sz w:val="20"/>
                <w:szCs w:val="20"/>
              </w:rPr>
              <w:t>一異破</w:t>
            </w:r>
          </w:p>
        </w:tc>
        <w:tc>
          <w:tcPr>
            <w:tcW w:w="919" w:type="pct"/>
            <w:tcBorders>
              <w:top w:val="single" w:sz="4" w:space="0" w:color="auto"/>
              <w:bottom w:val="single" w:sz="4" w:space="0" w:color="auto"/>
            </w:tcBorders>
            <w:vAlign w:val="center"/>
          </w:tcPr>
          <w:p w:rsidR="003072B4" w:rsidRPr="00BA140A" w:rsidRDefault="006F1124" w:rsidP="009C1A1D">
            <w:pPr>
              <w:jc w:val="center"/>
              <w:rPr>
                <w:rFonts w:ascii="Times New Roman" w:hAnsi="Times New Roman"/>
                <w:sz w:val="20"/>
                <w:szCs w:val="20"/>
              </w:rPr>
            </w:pPr>
            <w:r w:rsidRPr="00BA140A">
              <w:rPr>
                <w:rFonts w:ascii="Times New Roman" w:hAnsi="Times New Roman"/>
                <w:sz w:val="20"/>
                <w:szCs w:val="20"/>
              </w:rPr>
              <w:t>（</w:t>
            </w:r>
            <w:r w:rsidR="003072B4" w:rsidRPr="00BA140A">
              <w:rPr>
                <w:rFonts w:ascii="Times New Roman" w:hAnsi="Times New Roman"/>
                <w:sz w:val="20"/>
                <w:szCs w:val="20"/>
              </w:rPr>
              <w:t>壬一</w:t>
            </w:r>
            <w:r w:rsidRPr="00BA140A">
              <w:rPr>
                <w:rFonts w:ascii="Times New Roman" w:hAnsi="Times New Roman"/>
                <w:sz w:val="20"/>
                <w:szCs w:val="20"/>
              </w:rPr>
              <w:t>）</w:t>
            </w:r>
          </w:p>
          <w:p w:rsidR="003072B4" w:rsidRPr="00BA140A" w:rsidRDefault="003072B4" w:rsidP="009C1A1D">
            <w:pPr>
              <w:jc w:val="center"/>
              <w:rPr>
                <w:rFonts w:ascii="Times New Roman" w:hAnsi="Times New Roman"/>
                <w:sz w:val="20"/>
                <w:szCs w:val="20"/>
              </w:rPr>
            </w:pPr>
            <w:r w:rsidRPr="00BA140A">
              <w:rPr>
                <w:rFonts w:ascii="Times New Roman" w:hAnsi="Times New Roman"/>
                <w:sz w:val="20"/>
                <w:szCs w:val="20"/>
              </w:rPr>
              <w:t>破緣合即陰我</w:t>
            </w:r>
          </w:p>
        </w:tc>
        <w:tc>
          <w:tcPr>
            <w:tcW w:w="3046" w:type="pct"/>
            <w:tcBorders>
              <w:top w:val="single" w:sz="4" w:space="0" w:color="auto"/>
              <w:bottom w:val="single" w:sz="4" w:space="0" w:color="auto"/>
            </w:tcBorders>
            <w:vAlign w:val="center"/>
          </w:tcPr>
          <w:p w:rsidR="003072B4" w:rsidRPr="00BA140A" w:rsidRDefault="00A21627" w:rsidP="009C1A1D">
            <w:pPr>
              <w:rPr>
                <w:rFonts w:ascii="Times New Roman" w:eastAsiaTheme="minorEastAsia" w:hAnsi="Times New Roman"/>
                <w:sz w:val="20"/>
                <w:szCs w:val="20"/>
              </w:rPr>
            </w:pPr>
            <w:r w:rsidRPr="00BA140A">
              <w:rPr>
                <w:rFonts w:ascii="Times New Roman" w:eastAsiaTheme="minorEastAsia" w:hAnsi="Times New Roman"/>
                <w:sz w:val="20"/>
                <w:szCs w:val="20"/>
              </w:rPr>
              <w:t>〔</w:t>
            </w:r>
            <w:r w:rsidR="009C1A1D" w:rsidRPr="00BA140A">
              <w:rPr>
                <w:rFonts w:ascii="Times New Roman" w:eastAsiaTheme="minorEastAsia" w:hAnsi="Times New Roman" w:hint="eastAsia"/>
                <w:sz w:val="20"/>
                <w:szCs w:val="20"/>
              </w:rPr>
              <w:t>0</w:t>
            </w:r>
            <w:r w:rsidRPr="00BA140A">
              <w:rPr>
                <w:rFonts w:ascii="Times New Roman" w:eastAsiaTheme="minorEastAsia" w:hAnsi="Times New Roman"/>
                <w:sz w:val="20"/>
                <w:szCs w:val="20"/>
              </w:rPr>
              <w:t>2</w:t>
            </w:r>
            <w:r w:rsidRPr="00BA140A">
              <w:rPr>
                <w:rFonts w:ascii="Times New Roman" w:eastAsiaTheme="minorEastAsia" w:hAnsi="Times New Roman"/>
                <w:sz w:val="20"/>
                <w:szCs w:val="20"/>
              </w:rPr>
              <w:t>〕</w:t>
            </w:r>
            <w:r w:rsidR="003072B4" w:rsidRPr="00BA140A">
              <w:rPr>
                <w:rFonts w:ascii="Times New Roman" w:eastAsiaTheme="minorEastAsia" w:hAnsi="Times New Roman"/>
                <w:sz w:val="20"/>
                <w:szCs w:val="20"/>
              </w:rPr>
              <w:t>陰合有如來</w:t>
            </w:r>
            <w:r w:rsidR="00BF4AD6" w:rsidRPr="00BA140A">
              <w:rPr>
                <w:rFonts w:ascii="Times New Roman" w:eastAsiaTheme="minorEastAsia" w:hAnsi="Times New Roman"/>
                <w:sz w:val="20"/>
                <w:szCs w:val="20"/>
              </w:rPr>
              <w:t>，</w:t>
            </w:r>
            <w:r w:rsidR="003072B4" w:rsidRPr="00BA140A">
              <w:rPr>
                <w:rFonts w:ascii="Times New Roman" w:eastAsiaTheme="minorEastAsia" w:hAnsi="Times New Roman"/>
                <w:sz w:val="20"/>
                <w:szCs w:val="20"/>
              </w:rPr>
              <w:t>則無有自性</w:t>
            </w:r>
            <w:r w:rsidR="00BF4AD6" w:rsidRPr="00BA140A">
              <w:rPr>
                <w:rFonts w:ascii="Times New Roman" w:eastAsiaTheme="minorEastAsia" w:hAnsi="Times New Roman"/>
                <w:sz w:val="20"/>
                <w:szCs w:val="20"/>
              </w:rPr>
              <w:t>；</w:t>
            </w:r>
            <w:r w:rsidR="003072B4" w:rsidRPr="00BA140A">
              <w:rPr>
                <w:rFonts w:ascii="Times New Roman" w:eastAsiaTheme="minorEastAsia" w:hAnsi="Times New Roman"/>
                <w:sz w:val="20"/>
                <w:szCs w:val="20"/>
              </w:rPr>
              <w:t>若無有自性</w:t>
            </w:r>
            <w:r w:rsidR="00BF4AD6" w:rsidRPr="00BA140A">
              <w:rPr>
                <w:rFonts w:ascii="Times New Roman" w:eastAsiaTheme="minorEastAsia" w:hAnsi="Times New Roman"/>
                <w:sz w:val="20"/>
                <w:szCs w:val="20"/>
              </w:rPr>
              <w:t>，</w:t>
            </w:r>
            <w:r w:rsidR="003072B4" w:rsidRPr="00BA140A">
              <w:rPr>
                <w:rFonts w:ascii="Times New Roman" w:eastAsiaTheme="minorEastAsia" w:hAnsi="Times New Roman"/>
                <w:sz w:val="20"/>
                <w:szCs w:val="20"/>
              </w:rPr>
              <w:t>云何因他有</w:t>
            </w:r>
            <w:r w:rsidR="00BF4AD6" w:rsidRPr="00BA140A">
              <w:rPr>
                <w:rFonts w:ascii="Times New Roman" w:eastAsiaTheme="minorEastAsia" w:hAnsi="Times New Roman"/>
                <w:sz w:val="20"/>
                <w:szCs w:val="20"/>
              </w:rPr>
              <w:t>？</w:t>
            </w:r>
          </w:p>
          <w:p w:rsidR="003072B4" w:rsidRPr="00BA140A" w:rsidRDefault="00A21627" w:rsidP="009C1A1D">
            <w:pPr>
              <w:rPr>
                <w:rFonts w:ascii="Times New Roman" w:eastAsiaTheme="minorEastAsia" w:hAnsi="Times New Roman"/>
                <w:sz w:val="20"/>
                <w:szCs w:val="20"/>
              </w:rPr>
            </w:pPr>
            <w:r w:rsidRPr="00BA140A">
              <w:rPr>
                <w:rFonts w:ascii="Times New Roman" w:eastAsiaTheme="minorEastAsia" w:hAnsi="Times New Roman"/>
                <w:sz w:val="20"/>
                <w:szCs w:val="20"/>
              </w:rPr>
              <w:t>〔</w:t>
            </w:r>
            <w:r w:rsidR="009C1A1D" w:rsidRPr="00BA140A">
              <w:rPr>
                <w:rFonts w:ascii="Times New Roman" w:eastAsiaTheme="minorEastAsia" w:hAnsi="Times New Roman" w:hint="eastAsia"/>
                <w:sz w:val="20"/>
                <w:szCs w:val="20"/>
              </w:rPr>
              <w:t>0</w:t>
            </w:r>
            <w:r w:rsidRPr="00BA140A">
              <w:rPr>
                <w:rFonts w:ascii="Times New Roman" w:eastAsiaTheme="minorEastAsia" w:hAnsi="Times New Roman"/>
                <w:sz w:val="20"/>
                <w:szCs w:val="20"/>
              </w:rPr>
              <w:t>3</w:t>
            </w:r>
            <w:r w:rsidRPr="00BA140A">
              <w:rPr>
                <w:rFonts w:ascii="Times New Roman" w:eastAsiaTheme="minorEastAsia" w:hAnsi="Times New Roman"/>
                <w:sz w:val="20"/>
                <w:szCs w:val="20"/>
              </w:rPr>
              <w:t>〕</w:t>
            </w:r>
            <w:r w:rsidR="003072B4" w:rsidRPr="00BA140A">
              <w:rPr>
                <w:rFonts w:ascii="Times New Roman" w:eastAsiaTheme="minorEastAsia" w:hAnsi="Times New Roman"/>
                <w:sz w:val="20"/>
                <w:szCs w:val="20"/>
              </w:rPr>
              <w:t>法若因他生</w:t>
            </w:r>
            <w:r w:rsidR="00BF4AD6" w:rsidRPr="00BA140A">
              <w:rPr>
                <w:rFonts w:ascii="Times New Roman" w:eastAsiaTheme="minorEastAsia" w:hAnsi="Times New Roman"/>
                <w:sz w:val="20"/>
                <w:szCs w:val="20"/>
              </w:rPr>
              <w:t>，</w:t>
            </w:r>
            <w:r w:rsidR="003072B4" w:rsidRPr="00BA140A">
              <w:rPr>
                <w:rFonts w:ascii="Times New Roman" w:eastAsiaTheme="minorEastAsia" w:hAnsi="Times New Roman"/>
                <w:sz w:val="20"/>
                <w:szCs w:val="20"/>
              </w:rPr>
              <w:t>是即非有我</w:t>
            </w:r>
            <w:r w:rsidR="00BF4AD6" w:rsidRPr="00BA140A">
              <w:rPr>
                <w:rFonts w:ascii="Times New Roman" w:eastAsiaTheme="minorEastAsia" w:hAnsi="Times New Roman"/>
                <w:sz w:val="20"/>
                <w:szCs w:val="20"/>
              </w:rPr>
              <w:t>；</w:t>
            </w:r>
            <w:r w:rsidR="003072B4" w:rsidRPr="00BA140A">
              <w:rPr>
                <w:rFonts w:ascii="Times New Roman" w:eastAsiaTheme="minorEastAsia" w:hAnsi="Times New Roman"/>
                <w:sz w:val="20"/>
                <w:szCs w:val="20"/>
              </w:rPr>
              <w:t>若法非我者</w:t>
            </w:r>
            <w:r w:rsidR="00BF4AD6" w:rsidRPr="00BA140A">
              <w:rPr>
                <w:rFonts w:ascii="Times New Roman" w:eastAsiaTheme="minorEastAsia" w:hAnsi="Times New Roman"/>
                <w:sz w:val="20"/>
                <w:szCs w:val="20"/>
              </w:rPr>
              <w:t>，</w:t>
            </w:r>
            <w:r w:rsidR="003072B4" w:rsidRPr="00BA140A">
              <w:rPr>
                <w:rFonts w:ascii="Times New Roman" w:eastAsiaTheme="minorEastAsia" w:hAnsi="Times New Roman"/>
                <w:sz w:val="20"/>
                <w:szCs w:val="20"/>
              </w:rPr>
              <w:t>云何是如來</w:t>
            </w:r>
            <w:r w:rsidR="00BF4AD6" w:rsidRPr="00BA140A">
              <w:rPr>
                <w:rFonts w:ascii="Times New Roman" w:eastAsiaTheme="minorEastAsia" w:hAnsi="Times New Roman"/>
                <w:sz w:val="20"/>
                <w:szCs w:val="20"/>
              </w:rPr>
              <w:t>？</w:t>
            </w:r>
          </w:p>
          <w:p w:rsidR="003072B4" w:rsidRPr="00BA140A" w:rsidRDefault="00A21627" w:rsidP="009C1A1D">
            <w:pPr>
              <w:rPr>
                <w:rFonts w:ascii="Times New Roman" w:eastAsiaTheme="minorEastAsia" w:hAnsi="Times New Roman"/>
                <w:sz w:val="20"/>
                <w:szCs w:val="20"/>
              </w:rPr>
            </w:pPr>
            <w:r w:rsidRPr="00BA140A">
              <w:rPr>
                <w:rFonts w:ascii="Times New Roman" w:eastAsiaTheme="minorEastAsia" w:hAnsi="Times New Roman"/>
                <w:sz w:val="20"/>
                <w:szCs w:val="20"/>
              </w:rPr>
              <w:t>〔</w:t>
            </w:r>
            <w:r w:rsidR="009C1A1D" w:rsidRPr="00BA140A">
              <w:rPr>
                <w:rFonts w:ascii="Times New Roman" w:eastAsiaTheme="minorEastAsia" w:hAnsi="Times New Roman" w:hint="eastAsia"/>
                <w:sz w:val="20"/>
                <w:szCs w:val="20"/>
              </w:rPr>
              <w:t>0</w:t>
            </w:r>
            <w:r w:rsidR="003072B4" w:rsidRPr="00BA140A">
              <w:rPr>
                <w:rFonts w:ascii="Times New Roman" w:eastAsiaTheme="minorEastAsia" w:hAnsi="Times New Roman"/>
                <w:sz w:val="20"/>
                <w:szCs w:val="20"/>
              </w:rPr>
              <w:t>4</w:t>
            </w:r>
            <w:r w:rsidRPr="00BA140A">
              <w:rPr>
                <w:rFonts w:ascii="Times New Roman" w:eastAsiaTheme="minorEastAsia" w:hAnsi="Times New Roman"/>
                <w:sz w:val="20"/>
                <w:szCs w:val="20"/>
              </w:rPr>
              <w:t>〕</w:t>
            </w:r>
            <w:r w:rsidR="003072B4" w:rsidRPr="00BA140A">
              <w:rPr>
                <w:rFonts w:ascii="Times New Roman" w:eastAsiaTheme="minorEastAsia" w:hAnsi="Times New Roman"/>
                <w:sz w:val="20"/>
                <w:szCs w:val="20"/>
              </w:rPr>
              <w:t>若無有自性</w:t>
            </w:r>
            <w:r w:rsidR="00BF4AD6" w:rsidRPr="00BA140A">
              <w:rPr>
                <w:rFonts w:ascii="Times New Roman" w:eastAsiaTheme="minorEastAsia" w:hAnsi="Times New Roman"/>
                <w:sz w:val="20"/>
                <w:szCs w:val="20"/>
              </w:rPr>
              <w:t>，</w:t>
            </w:r>
            <w:r w:rsidR="003072B4" w:rsidRPr="00BA140A">
              <w:rPr>
                <w:rFonts w:ascii="Times New Roman" w:eastAsiaTheme="minorEastAsia" w:hAnsi="Times New Roman"/>
                <w:sz w:val="20"/>
                <w:szCs w:val="20"/>
              </w:rPr>
              <w:t>云何有他性</w:t>
            </w:r>
            <w:r w:rsidR="00BF4AD6" w:rsidRPr="00BA140A">
              <w:rPr>
                <w:rFonts w:ascii="Times New Roman" w:eastAsiaTheme="minorEastAsia" w:hAnsi="Times New Roman"/>
                <w:sz w:val="20"/>
                <w:szCs w:val="20"/>
              </w:rPr>
              <w:t>？</w:t>
            </w:r>
            <w:r w:rsidR="003072B4" w:rsidRPr="00BA140A">
              <w:rPr>
                <w:rFonts w:ascii="Times New Roman" w:eastAsiaTheme="minorEastAsia" w:hAnsi="Times New Roman"/>
                <w:sz w:val="20"/>
                <w:szCs w:val="20"/>
              </w:rPr>
              <w:t>離自性他性</w:t>
            </w:r>
            <w:r w:rsidR="00BF4AD6" w:rsidRPr="00BA140A">
              <w:rPr>
                <w:rFonts w:ascii="Times New Roman" w:eastAsiaTheme="minorEastAsia" w:hAnsi="Times New Roman"/>
                <w:sz w:val="20"/>
                <w:szCs w:val="20"/>
              </w:rPr>
              <w:t>，</w:t>
            </w:r>
            <w:r w:rsidR="003072B4" w:rsidRPr="00BA140A">
              <w:rPr>
                <w:rFonts w:ascii="Times New Roman" w:eastAsiaTheme="minorEastAsia" w:hAnsi="Times New Roman"/>
                <w:sz w:val="20"/>
                <w:szCs w:val="20"/>
              </w:rPr>
              <w:t>何名為如來</w:t>
            </w:r>
            <w:r w:rsidR="00BF4AD6" w:rsidRPr="00BA140A">
              <w:rPr>
                <w:rFonts w:ascii="Times New Roman" w:eastAsiaTheme="minorEastAsia" w:hAnsi="Times New Roman"/>
                <w:sz w:val="20"/>
                <w:szCs w:val="20"/>
              </w:rPr>
              <w:t>？</w:t>
            </w:r>
          </w:p>
        </w:tc>
      </w:tr>
      <w:tr w:rsidR="006F5993" w:rsidRPr="00BA140A" w:rsidTr="009C1A1D">
        <w:trPr>
          <w:trHeight w:val="858"/>
          <w:jc w:val="center"/>
        </w:trPr>
        <w:tc>
          <w:tcPr>
            <w:tcW w:w="207" w:type="pct"/>
            <w:vMerge/>
            <w:tcBorders>
              <w:right w:val="single" w:sz="4" w:space="0" w:color="auto"/>
            </w:tcBorders>
            <w:vAlign w:val="center"/>
          </w:tcPr>
          <w:p w:rsidR="006F5993" w:rsidRPr="00BA140A" w:rsidRDefault="006F5993" w:rsidP="009C1A1D">
            <w:pPr>
              <w:jc w:val="center"/>
              <w:rPr>
                <w:rFonts w:ascii="Times New Roman" w:hAnsi="Times New Roman"/>
                <w:sz w:val="20"/>
                <w:szCs w:val="20"/>
              </w:rPr>
            </w:pPr>
          </w:p>
        </w:tc>
        <w:tc>
          <w:tcPr>
            <w:tcW w:w="207" w:type="pct"/>
            <w:vMerge/>
            <w:tcBorders>
              <w:left w:val="single" w:sz="4" w:space="0" w:color="auto"/>
              <w:right w:val="single" w:sz="4" w:space="0" w:color="auto"/>
            </w:tcBorders>
            <w:vAlign w:val="center"/>
          </w:tcPr>
          <w:p w:rsidR="006F5993" w:rsidRPr="00BA140A" w:rsidRDefault="006F5993" w:rsidP="009C1A1D">
            <w:pPr>
              <w:jc w:val="center"/>
              <w:rPr>
                <w:rFonts w:ascii="Times New Roman" w:hAnsi="Times New Roman"/>
                <w:sz w:val="20"/>
                <w:szCs w:val="20"/>
              </w:rPr>
            </w:pPr>
          </w:p>
        </w:tc>
        <w:tc>
          <w:tcPr>
            <w:tcW w:w="207" w:type="pct"/>
            <w:vMerge/>
            <w:tcBorders>
              <w:left w:val="single" w:sz="4" w:space="0" w:color="auto"/>
            </w:tcBorders>
            <w:vAlign w:val="center"/>
          </w:tcPr>
          <w:p w:rsidR="006F5993" w:rsidRPr="00BA140A" w:rsidRDefault="006F5993" w:rsidP="009C1A1D">
            <w:pPr>
              <w:jc w:val="center"/>
              <w:rPr>
                <w:rFonts w:ascii="Times New Roman" w:hAnsi="Times New Roman"/>
                <w:sz w:val="20"/>
                <w:szCs w:val="20"/>
              </w:rPr>
            </w:pPr>
          </w:p>
        </w:tc>
        <w:tc>
          <w:tcPr>
            <w:tcW w:w="207" w:type="pct"/>
            <w:vMerge/>
            <w:vAlign w:val="center"/>
          </w:tcPr>
          <w:p w:rsidR="006F5993" w:rsidRPr="00BA140A" w:rsidRDefault="006F5993" w:rsidP="009C1A1D">
            <w:pPr>
              <w:jc w:val="center"/>
              <w:rPr>
                <w:rFonts w:ascii="Times New Roman" w:hAnsi="Times New Roman"/>
                <w:sz w:val="20"/>
                <w:szCs w:val="20"/>
              </w:rPr>
            </w:pPr>
          </w:p>
        </w:tc>
        <w:tc>
          <w:tcPr>
            <w:tcW w:w="207" w:type="pct"/>
            <w:vMerge/>
            <w:tcBorders>
              <w:top w:val="single" w:sz="4" w:space="0" w:color="auto"/>
            </w:tcBorders>
            <w:vAlign w:val="center"/>
          </w:tcPr>
          <w:p w:rsidR="006F5993" w:rsidRPr="00BA140A" w:rsidRDefault="006F5993" w:rsidP="009C1A1D">
            <w:pPr>
              <w:jc w:val="center"/>
              <w:rPr>
                <w:rFonts w:ascii="Times New Roman" w:hAnsi="Times New Roman"/>
                <w:sz w:val="20"/>
                <w:szCs w:val="20"/>
              </w:rPr>
            </w:pPr>
          </w:p>
        </w:tc>
        <w:tc>
          <w:tcPr>
            <w:tcW w:w="919" w:type="pct"/>
            <w:tcBorders>
              <w:top w:val="single" w:sz="4" w:space="0" w:color="auto"/>
            </w:tcBorders>
            <w:vAlign w:val="center"/>
          </w:tcPr>
          <w:p w:rsidR="006F5993" w:rsidRPr="00BA140A" w:rsidRDefault="006F1124" w:rsidP="009C1A1D">
            <w:pPr>
              <w:jc w:val="center"/>
              <w:rPr>
                <w:rFonts w:ascii="Times New Roman" w:hAnsi="Times New Roman"/>
                <w:sz w:val="20"/>
                <w:szCs w:val="20"/>
              </w:rPr>
            </w:pPr>
            <w:r w:rsidRPr="00BA140A">
              <w:rPr>
                <w:rFonts w:ascii="Times New Roman" w:hAnsi="Times New Roman"/>
                <w:sz w:val="20"/>
                <w:szCs w:val="20"/>
              </w:rPr>
              <w:t>（</w:t>
            </w:r>
            <w:r w:rsidR="006F5993" w:rsidRPr="00BA140A">
              <w:rPr>
                <w:rFonts w:ascii="Times New Roman" w:hAnsi="Times New Roman"/>
                <w:sz w:val="20"/>
                <w:szCs w:val="20"/>
              </w:rPr>
              <w:t>壬二</w:t>
            </w:r>
            <w:r w:rsidRPr="00BA140A">
              <w:rPr>
                <w:rFonts w:ascii="Times New Roman" w:hAnsi="Times New Roman"/>
                <w:sz w:val="20"/>
                <w:szCs w:val="20"/>
              </w:rPr>
              <w:t>）</w:t>
            </w:r>
          </w:p>
          <w:p w:rsidR="006F5993" w:rsidRPr="00BA140A" w:rsidRDefault="006F5993" w:rsidP="009C1A1D">
            <w:pPr>
              <w:jc w:val="center"/>
              <w:rPr>
                <w:rFonts w:ascii="Times New Roman" w:hAnsi="Times New Roman"/>
                <w:sz w:val="20"/>
                <w:szCs w:val="20"/>
              </w:rPr>
            </w:pPr>
            <w:r w:rsidRPr="00BA140A">
              <w:rPr>
                <w:rFonts w:ascii="Times New Roman" w:hAnsi="Times New Roman"/>
                <w:sz w:val="20"/>
                <w:szCs w:val="20"/>
              </w:rPr>
              <w:t>破不因離陰我</w:t>
            </w:r>
          </w:p>
        </w:tc>
        <w:tc>
          <w:tcPr>
            <w:tcW w:w="3046" w:type="pct"/>
            <w:tcBorders>
              <w:top w:val="single" w:sz="4" w:space="0" w:color="auto"/>
            </w:tcBorders>
            <w:vAlign w:val="center"/>
          </w:tcPr>
          <w:p w:rsidR="006F5993" w:rsidRPr="00BA140A" w:rsidRDefault="00A21627" w:rsidP="009C1A1D">
            <w:pPr>
              <w:rPr>
                <w:rFonts w:ascii="Times New Roman" w:eastAsiaTheme="minorEastAsia" w:hAnsi="Times New Roman"/>
                <w:sz w:val="20"/>
                <w:szCs w:val="20"/>
              </w:rPr>
            </w:pPr>
            <w:r w:rsidRPr="00BA140A">
              <w:rPr>
                <w:rFonts w:ascii="Times New Roman" w:eastAsiaTheme="minorEastAsia" w:hAnsi="Times New Roman"/>
                <w:sz w:val="20"/>
                <w:szCs w:val="20"/>
              </w:rPr>
              <w:t>〔</w:t>
            </w:r>
            <w:r w:rsidR="009C1A1D" w:rsidRPr="00BA140A">
              <w:rPr>
                <w:rFonts w:ascii="Times New Roman" w:eastAsiaTheme="minorEastAsia" w:hAnsi="Times New Roman" w:hint="eastAsia"/>
                <w:sz w:val="20"/>
                <w:szCs w:val="20"/>
              </w:rPr>
              <w:t>0</w:t>
            </w:r>
            <w:r w:rsidR="006F5993" w:rsidRPr="00BA140A">
              <w:rPr>
                <w:rFonts w:ascii="Times New Roman" w:eastAsiaTheme="minorEastAsia" w:hAnsi="Times New Roman"/>
                <w:sz w:val="20"/>
                <w:szCs w:val="20"/>
              </w:rPr>
              <w:t>5</w:t>
            </w:r>
            <w:r w:rsidRPr="00BA140A">
              <w:rPr>
                <w:rFonts w:ascii="Times New Roman" w:eastAsiaTheme="minorEastAsia" w:hAnsi="Times New Roman"/>
                <w:sz w:val="20"/>
                <w:szCs w:val="20"/>
              </w:rPr>
              <w:t>〕</w:t>
            </w:r>
            <w:r w:rsidR="006F5993" w:rsidRPr="00BA140A">
              <w:rPr>
                <w:rFonts w:ascii="Times New Roman" w:eastAsiaTheme="minorEastAsia" w:hAnsi="Times New Roman"/>
                <w:sz w:val="20"/>
                <w:szCs w:val="20"/>
              </w:rPr>
              <w:t>若不因五陰，先有如來者，以今受陰故，則說為如來。</w:t>
            </w:r>
          </w:p>
          <w:p w:rsidR="006F5993" w:rsidRPr="00BA140A" w:rsidRDefault="00A21627" w:rsidP="009C1A1D">
            <w:pPr>
              <w:rPr>
                <w:rFonts w:ascii="Times New Roman" w:eastAsiaTheme="minorEastAsia" w:hAnsi="Times New Roman"/>
                <w:sz w:val="20"/>
                <w:szCs w:val="20"/>
              </w:rPr>
            </w:pPr>
            <w:r w:rsidRPr="00BA140A">
              <w:rPr>
                <w:rFonts w:ascii="Times New Roman" w:eastAsiaTheme="minorEastAsia" w:hAnsi="Times New Roman"/>
                <w:sz w:val="20"/>
                <w:szCs w:val="20"/>
              </w:rPr>
              <w:t>〔</w:t>
            </w:r>
            <w:r w:rsidR="009C1A1D" w:rsidRPr="00BA140A">
              <w:rPr>
                <w:rFonts w:ascii="Times New Roman" w:eastAsiaTheme="minorEastAsia" w:hAnsi="Times New Roman" w:hint="eastAsia"/>
                <w:sz w:val="20"/>
                <w:szCs w:val="20"/>
              </w:rPr>
              <w:t>0</w:t>
            </w:r>
            <w:r w:rsidR="006F5993" w:rsidRPr="00BA140A">
              <w:rPr>
                <w:rFonts w:ascii="Times New Roman" w:eastAsiaTheme="minorEastAsia" w:hAnsi="Times New Roman"/>
                <w:sz w:val="20"/>
                <w:szCs w:val="20"/>
              </w:rPr>
              <w:t>6</w:t>
            </w:r>
            <w:r w:rsidRPr="00BA140A">
              <w:rPr>
                <w:rFonts w:ascii="Times New Roman" w:eastAsiaTheme="minorEastAsia" w:hAnsi="Times New Roman"/>
                <w:sz w:val="20"/>
                <w:szCs w:val="20"/>
              </w:rPr>
              <w:t>〕</w:t>
            </w:r>
            <w:r w:rsidR="006F5993" w:rsidRPr="00BA140A">
              <w:rPr>
                <w:rFonts w:ascii="Times New Roman" w:eastAsiaTheme="minorEastAsia" w:hAnsi="Times New Roman"/>
                <w:sz w:val="20"/>
                <w:szCs w:val="20"/>
              </w:rPr>
              <w:t>今實不受陰，更無如來法，若以不受無，今當云何受？</w:t>
            </w:r>
          </w:p>
          <w:p w:rsidR="006F5993" w:rsidRPr="00BA140A" w:rsidRDefault="00A21627" w:rsidP="009C1A1D">
            <w:pPr>
              <w:rPr>
                <w:rFonts w:ascii="Times New Roman" w:eastAsiaTheme="minorEastAsia" w:hAnsi="Times New Roman"/>
                <w:sz w:val="20"/>
                <w:szCs w:val="20"/>
              </w:rPr>
            </w:pPr>
            <w:r w:rsidRPr="00BA140A">
              <w:rPr>
                <w:rFonts w:ascii="Times New Roman" w:eastAsiaTheme="minorEastAsia" w:hAnsi="Times New Roman"/>
                <w:sz w:val="20"/>
                <w:szCs w:val="20"/>
              </w:rPr>
              <w:t>〔</w:t>
            </w:r>
            <w:r w:rsidR="009C1A1D" w:rsidRPr="00BA140A">
              <w:rPr>
                <w:rFonts w:ascii="Times New Roman" w:eastAsiaTheme="minorEastAsia" w:hAnsi="Times New Roman" w:hint="eastAsia"/>
                <w:sz w:val="20"/>
                <w:szCs w:val="20"/>
              </w:rPr>
              <w:t>0</w:t>
            </w:r>
            <w:r w:rsidR="006F5993" w:rsidRPr="00BA140A">
              <w:rPr>
                <w:rFonts w:ascii="Times New Roman" w:eastAsiaTheme="minorEastAsia" w:hAnsi="Times New Roman"/>
                <w:sz w:val="20"/>
                <w:szCs w:val="20"/>
              </w:rPr>
              <w:t>7</w:t>
            </w:r>
            <w:r w:rsidRPr="00BA140A">
              <w:rPr>
                <w:rFonts w:ascii="Times New Roman" w:eastAsiaTheme="minorEastAsia" w:hAnsi="Times New Roman"/>
                <w:sz w:val="20"/>
                <w:szCs w:val="20"/>
              </w:rPr>
              <w:t>〕</w:t>
            </w:r>
            <w:r w:rsidR="006F5993" w:rsidRPr="00BA140A">
              <w:rPr>
                <w:rFonts w:ascii="Times New Roman" w:eastAsiaTheme="minorEastAsia" w:hAnsi="Times New Roman"/>
                <w:sz w:val="20"/>
                <w:szCs w:val="20"/>
              </w:rPr>
              <w:t>若其未有受，所受不名受，無有無受法，而名為如來？</w:t>
            </w:r>
          </w:p>
        </w:tc>
      </w:tr>
      <w:tr w:rsidR="00A852C7" w:rsidRPr="00BA140A" w:rsidTr="009C1A1D">
        <w:trPr>
          <w:jc w:val="center"/>
        </w:trPr>
        <w:tc>
          <w:tcPr>
            <w:tcW w:w="207" w:type="pct"/>
            <w:vMerge/>
            <w:tcBorders>
              <w:right w:val="single" w:sz="4" w:space="0" w:color="auto"/>
            </w:tcBorders>
            <w:vAlign w:val="center"/>
          </w:tcPr>
          <w:p w:rsidR="00A852C7" w:rsidRPr="00BA140A" w:rsidRDefault="00A852C7" w:rsidP="009C1A1D">
            <w:pPr>
              <w:jc w:val="center"/>
              <w:rPr>
                <w:rFonts w:ascii="Times New Roman" w:hAnsi="Times New Roman"/>
                <w:sz w:val="20"/>
                <w:szCs w:val="20"/>
              </w:rPr>
            </w:pPr>
          </w:p>
        </w:tc>
        <w:tc>
          <w:tcPr>
            <w:tcW w:w="207" w:type="pct"/>
            <w:vMerge/>
            <w:tcBorders>
              <w:left w:val="single" w:sz="4" w:space="0" w:color="auto"/>
              <w:right w:val="single" w:sz="4" w:space="0" w:color="auto"/>
            </w:tcBorders>
            <w:vAlign w:val="center"/>
          </w:tcPr>
          <w:p w:rsidR="00A852C7" w:rsidRPr="00BA140A" w:rsidRDefault="00A852C7" w:rsidP="009C1A1D">
            <w:pPr>
              <w:jc w:val="center"/>
              <w:rPr>
                <w:rFonts w:ascii="Times New Roman" w:hAnsi="Times New Roman"/>
                <w:sz w:val="20"/>
                <w:szCs w:val="20"/>
              </w:rPr>
            </w:pPr>
          </w:p>
        </w:tc>
        <w:tc>
          <w:tcPr>
            <w:tcW w:w="207" w:type="pct"/>
            <w:vMerge/>
            <w:tcBorders>
              <w:left w:val="single" w:sz="4" w:space="0" w:color="auto"/>
            </w:tcBorders>
            <w:vAlign w:val="center"/>
          </w:tcPr>
          <w:p w:rsidR="00A852C7" w:rsidRPr="00BA140A" w:rsidRDefault="00A852C7" w:rsidP="009C1A1D">
            <w:pPr>
              <w:jc w:val="center"/>
              <w:rPr>
                <w:rFonts w:ascii="Times New Roman" w:hAnsi="Times New Roman"/>
                <w:sz w:val="20"/>
                <w:szCs w:val="20"/>
              </w:rPr>
            </w:pPr>
          </w:p>
        </w:tc>
        <w:tc>
          <w:tcPr>
            <w:tcW w:w="207" w:type="pct"/>
            <w:vMerge/>
            <w:vAlign w:val="center"/>
          </w:tcPr>
          <w:p w:rsidR="00A852C7" w:rsidRPr="00BA140A" w:rsidRDefault="00A852C7" w:rsidP="009C1A1D">
            <w:pPr>
              <w:jc w:val="center"/>
              <w:rPr>
                <w:rFonts w:ascii="Times New Roman" w:hAnsi="Times New Roman"/>
                <w:sz w:val="20"/>
                <w:szCs w:val="20"/>
              </w:rPr>
            </w:pPr>
          </w:p>
        </w:tc>
        <w:tc>
          <w:tcPr>
            <w:tcW w:w="1126" w:type="pct"/>
            <w:gridSpan w:val="2"/>
            <w:vAlign w:val="center"/>
          </w:tcPr>
          <w:p w:rsidR="00A852C7" w:rsidRPr="00BA140A" w:rsidRDefault="006F1124" w:rsidP="009C1A1D">
            <w:pPr>
              <w:jc w:val="center"/>
              <w:rPr>
                <w:rFonts w:ascii="Times New Roman" w:hAnsi="Times New Roman"/>
                <w:sz w:val="20"/>
                <w:szCs w:val="20"/>
              </w:rPr>
            </w:pPr>
            <w:r w:rsidRPr="00BA140A">
              <w:rPr>
                <w:rFonts w:ascii="Times New Roman" w:hAnsi="Times New Roman"/>
                <w:sz w:val="20"/>
                <w:szCs w:val="20"/>
              </w:rPr>
              <w:t>（</w:t>
            </w:r>
            <w:r w:rsidR="00A852C7" w:rsidRPr="00BA140A">
              <w:rPr>
                <w:rFonts w:ascii="Times New Roman" w:hAnsi="Times New Roman"/>
                <w:sz w:val="20"/>
                <w:szCs w:val="20"/>
              </w:rPr>
              <w:t>辛三</w:t>
            </w:r>
            <w:r w:rsidRPr="00BA140A">
              <w:rPr>
                <w:rFonts w:ascii="Times New Roman" w:hAnsi="Times New Roman"/>
                <w:sz w:val="20"/>
                <w:szCs w:val="20"/>
              </w:rPr>
              <w:t>）</w:t>
            </w:r>
            <w:r w:rsidR="00A852C7" w:rsidRPr="00BA140A">
              <w:rPr>
                <w:rFonts w:ascii="Times New Roman" w:hAnsi="Times New Roman"/>
                <w:sz w:val="20"/>
                <w:szCs w:val="20"/>
              </w:rPr>
              <w:t>結</w:t>
            </w:r>
          </w:p>
        </w:tc>
        <w:tc>
          <w:tcPr>
            <w:tcW w:w="3046" w:type="pct"/>
            <w:vAlign w:val="center"/>
          </w:tcPr>
          <w:p w:rsidR="00A852C7" w:rsidRPr="00BA140A" w:rsidRDefault="00A21627" w:rsidP="009C1A1D">
            <w:pPr>
              <w:rPr>
                <w:rFonts w:ascii="Times New Roman" w:eastAsiaTheme="minorEastAsia" w:hAnsi="Times New Roman"/>
                <w:sz w:val="20"/>
                <w:szCs w:val="20"/>
              </w:rPr>
            </w:pPr>
            <w:r w:rsidRPr="00BA140A">
              <w:rPr>
                <w:rFonts w:ascii="Times New Roman" w:eastAsiaTheme="minorEastAsia" w:hAnsi="Times New Roman"/>
                <w:sz w:val="20"/>
                <w:szCs w:val="20"/>
              </w:rPr>
              <w:t>〔</w:t>
            </w:r>
            <w:r w:rsidR="009C1A1D" w:rsidRPr="00BA140A">
              <w:rPr>
                <w:rFonts w:ascii="Times New Roman" w:eastAsiaTheme="minorEastAsia" w:hAnsi="Times New Roman" w:hint="eastAsia"/>
                <w:sz w:val="20"/>
                <w:szCs w:val="20"/>
              </w:rPr>
              <w:t>0</w:t>
            </w:r>
            <w:r w:rsidR="00A852C7" w:rsidRPr="00BA140A">
              <w:rPr>
                <w:rFonts w:ascii="Times New Roman" w:eastAsiaTheme="minorEastAsia" w:hAnsi="Times New Roman"/>
                <w:sz w:val="20"/>
                <w:szCs w:val="20"/>
              </w:rPr>
              <w:t>8</w:t>
            </w:r>
            <w:r w:rsidRPr="00BA140A">
              <w:rPr>
                <w:rFonts w:ascii="Times New Roman" w:eastAsiaTheme="minorEastAsia" w:hAnsi="Times New Roman"/>
                <w:sz w:val="20"/>
                <w:szCs w:val="20"/>
              </w:rPr>
              <w:t>〕</w:t>
            </w:r>
            <w:r w:rsidR="00A852C7" w:rsidRPr="00BA140A">
              <w:rPr>
                <w:rFonts w:ascii="Times New Roman" w:eastAsiaTheme="minorEastAsia" w:hAnsi="Times New Roman"/>
                <w:sz w:val="20"/>
                <w:szCs w:val="20"/>
              </w:rPr>
              <w:t>若於一異中，如來不可得，五種求亦無，云何受中有？</w:t>
            </w:r>
          </w:p>
        </w:tc>
      </w:tr>
      <w:tr w:rsidR="00A852C7" w:rsidRPr="00BA140A" w:rsidTr="009C1A1D">
        <w:trPr>
          <w:jc w:val="center"/>
        </w:trPr>
        <w:tc>
          <w:tcPr>
            <w:tcW w:w="207" w:type="pct"/>
            <w:vMerge/>
            <w:tcBorders>
              <w:right w:val="single" w:sz="4" w:space="0" w:color="auto"/>
            </w:tcBorders>
            <w:vAlign w:val="center"/>
          </w:tcPr>
          <w:p w:rsidR="00A852C7" w:rsidRPr="00BA140A" w:rsidRDefault="00A852C7" w:rsidP="009C1A1D">
            <w:pPr>
              <w:jc w:val="center"/>
              <w:rPr>
                <w:rFonts w:ascii="Times New Roman" w:hAnsi="Times New Roman"/>
                <w:sz w:val="20"/>
                <w:szCs w:val="20"/>
              </w:rPr>
            </w:pPr>
          </w:p>
        </w:tc>
        <w:tc>
          <w:tcPr>
            <w:tcW w:w="207" w:type="pct"/>
            <w:vMerge/>
            <w:tcBorders>
              <w:left w:val="single" w:sz="4" w:space="0" w:color="auto"/>
              <w:right w:val="single" w:sz="4" w:space="0" w:color="auto"/>
            </w:tcBorders>
            <w:vAlign w:val="center"/>
          </w:tcPr>
          <w:p w:rsidR="00A852C7" w:rsidRPr="00BA140A" w:rsidRDefault="00A852C7" w:rsidP="009C1A1D">
            <w:pPr>
              <w:jc w:val="center"/>
              <w:rPr>
                <w:rFonts w:ascii="Times New Roman" w:hAnsi="Times New Roman"/>
                <w:sz w:val="20"/>
                <w:szCs w:val="20"/>
              </w:rPr>
            </w:pPr>
          </w:p>
        </w:tc>
        <w:tc>
          <w:tcPr>
            <w:tcW w:w="207" w:type="pct"/>
            <w:vMerge/>
            <w:tcBorders>
              <w:left w:val="single" w:sz="4" w:space="0" w:color="auto"/>
            </w:tcBorders>
            <w:vAlign w:val="center"/>
          </w:tcPr>
          <w:p w:rsidR="00A852C7" w:rsidRPr="00BA140A" w:rsidRDefault="00A852C7" w:rsidP="009C1A1D">
            <w:pPr>
              <w:jc w:val="center"/>
              <w:rPr>
                <w:rFonts w:ascii="Times New Roman" w:hAnsi="Times New Roman"/>
                <w:sz w:val="20"/>
                <w:szCs w:val="20"/>
              </w:rPr>
            </w:pPr>
          </w:p>
        </w:tc>
        <w:tc>
          <w:tcPr>
            <w:tcW w:w="1333" w:type="pct"/>
            <w:gridSpan w:val="3"/>
            <w:vAlign w:val="center"/>
          </w:tcPr>
          <w:p w:rsidR="00A852C7" w:rsidRPr="00BA140A" w:rsidRDefault="006F1124" w:rsidP="009C1A1D">
            <w:pPr>
              <w:jc w:val="both"/>
              <w:rPr>
                <w:rFonts w:ascii="Times New Roman" w:hAnsi="Times New Roman"/>
                <w:sz w:val="20"/>
                <w:szCs w:val="20"/>
              </w:rPr>
            </w:pPr>
            <w:r w:rsidRPr="00BA140A">
              <w:rPr>
                <w:rFonts w:ascii="Times New Roman" w:hAnsi="Times New Roman"/>
                <w:sz w:val="20"/>
                <w:szCs w:val="20"/>
              </w:rPr>
              <w:t>（</w:t>
            </w:r>
            <w:r w:rsidR="00A852C7" w:rsidRPr="00BA140A">
              <w:rPr>
                <w:rFonts w:ascii="Times New Roman" w:hAnsi="Times New Roman"/>
                <w:sz w:val="20"/>
                <w:szCs w:val="20"/>
              </w:rPr>
              <w:t>庚二</w:t>
            </w:r>
            <w:r w:rsidRPr="00BA140A">
              <w:rPr>
                <w:rFonts w:ascii="Times New Roman" w:hAnsi="Times New Roman"/>
                <w:sz w:val="20"/>
                <w:szCs w:val="20"/>
              </w:rPr>
              <w:t>）</w:t>
            </w:r>
            <w:r w:rsidR="00A852C7" w:rsidRPr="00BA140A">
              <w:rPr>
                <w:rFonts w:ascii="Times New Roman" w:hAnsi="Times New Roman"/>
                <w:sz w:val="20"/>
                <w:szCs w:val="20"/>
              </w:rPr>
              <w:t>別觀所受空</w:t>
            </w:r>
          </w:p>
        </w:tc>
        <w:tc>
          <w:tcPr>
            <w:tcW w:w="3046" w:type="pct"/>
            <w:vAlign w:val="center"/>
          </w:tcPr>
          <w:p w:rsidR="00A852C7" w:rsidRPr="00BA140A" w:rsidRDefault="00A21627" w:rsidP="009C1A1D">
            <w:pPr>
              <w:rPr>
                <w:rFonts w:ascii="Times New Roman" w:eastAsiaTheme="minorEastAsia" w:hAnsi="Times New Roman"/>
                <w:sz w:val="20"/>
                <w:szCs w:val="20"/>
              </w:rPr>
            </w:pPr>
            <w:r w:rsidRPr="00BA140A">
              <w:rPr>
                <w:rFonts w:ascii="Times New Roman" w:eastAsiaTheme="minorEastAsia" w:hAnsi="Times New Roman"/>
                <w:sz w:val="20"/>
                <w:szCs w:val="20"/>
              </w:rPr>
              <w:t>〔</w:t>
            </w:r>
            <w:r w:rsidR="009C1A1D" w:rsidRPr="00BA140A">
              <w:rPr>
                <w:rFonts w:ascii="Times New Roman" w:eastAsiaTheme="minorEastAsia" w:hAnsi="Times New Roman" w:hint="eastAsia"/>
                <w:sz w:val="20"/>
                <w:szCs w:val="20"/>
              </w:rPr>
              <w:t>0</w:t>
            </w:r>
            <w:r w:rsidR="00A852C7" w:rsidRPr="00BA140A">
              <w:rPr>
                <w:rFonts w:ascii="Times New Roman" w:eastAsiaTheme="minorEastAsia" w:hAnsi="Times New Roman"/>
                <w:sz w:val="20"/>
                <w:szCs w:val="20"/>
              </w:rPr>
              <w:t>9</w:t>
            </w:r>
            <w:r w:rsidRPr="00BA140A">
              <w:rPr>
                <w:rFonts w:ascii="Times New Roman" w:eastAsiaTheme="minorEastAsia" w:hAnsi="Times New Roman"/>
                <w:sz w:val="20"/>
                <w:szCs w:val="20"/>
              </w:rPr>
              <w:t>〕</w:t>
            </w:r>
            <w:r w:rsidR="00A852C7" w:rsidRPr="00BA140A">
              <w:rPr>
                <w:rFonts w:ascii="Times New Roman" w:eastAsiaTheme="minorEastAsia" w:hAnsi="Times New Roman"/>
                <w:sz w:val="20"/>
                <w:szCs w:val="20"/>
              </w:rPr>
              <w:t>又所受五陰，不從自性有，若無自性者，云何有他性？</w:t>
            </w:r>
          </w:p>
        </w:tc>
      </w:tr>
      <w:tr w:rsidR="00A852C7" w:rsidRPr="00BA140A" w:rsidTr="009C1A1D">
        <w:trPr>
          <w:jc w:val="center"/>
        </w:trPr>
        <w:tc>
          <w:tcPr>
            <w:tcW w:w="207" w:type="pct"/>
            <w:vMerge/>
            <w:tcBorders>
              <w:right w:val="single" w:sz="4" w:space="0" w:color="auto"/>
            </w:tcBorders>
            <w:vAlign w:val="center"/>
          </w:tcPr>
          <w:p w:rsidR="00A852C7" w:rsidRPr="00BA140A" w:rsidRDefault="00A852C7" w:rsidP="009C1A1D">
            <w:pPr>
              <w:jc w:val="center"/>
              <w:rPr>
                <w:rFonts w:ascii="Times New Roman" w:hAnsi="Times New Roman"/>
                <w:sz w:val="20"/>
                <w:szCs w:val="20"/>
              </w:rPr>
            </w:pPr>
          </w:p>
        </w:tc>
        <w:tc>
          <w:tcPr>
            <w:tcW w:w="207" w:type="pct"/>
            <w:vMerge/>
            <w:tcBorders>
              <w:left w:val="single" w:sz="4" w:space="0" w:color="auto"/>
              <w:right w:val="single" w:sz="4" w:space="0" w:color="auto"/>
            </w:tcBorders>
            <w:vAlign w:val="center"/>
          </w:tcPr>
          <w:p w:rsidR="00A852C7" w:rsidRPr="00BA140A" w:rsidRDefault="00A852C7" w:rsidP="009C1A1D">
            <w:pPr>
              <w:jc w:val="center"/>
              <w:rPr>
                <w:rFonts w:ascii="Times New Roman" w:hAnsi="Times New Roman"/>
                <w:sz w:val="20"/>
                <w:szCs w:val="20"/>
              </w:rPr>
            </w:pPr>
          </w:p>
        </w:tc>
        <w:tc>
          <w:tcPr>
            <w:tcW w:w="207" w:type="pct"/>
            <w:vMerge/>
            <w:tcBorders>
              <w:left w:val="single" w:sz="4" w:space="0" w:color="auto"/>
            </w:tcBorders>
            <w:vAlign w:val="center"/>
          </w:tcPr>
          <w:p w:rsidR="00A852C7" w:rsidRPr="00BA140A" w:rsidRDefault="00A852C7" w:rsidP="009C1A1D">
            <w:pPr>
              <w:jc w:val="center"/>
              <w:rPr>
                <w:rFonts w:ascii="Times New Roman" w:hAnsi="Times New Roman"/>
                <w:sz w:val="20"/>
                <w:szCs w:val="20"/>
              </w:rPr>
            </w:pPr>
          </w:p>
        </w:tc>
        <w:tc>
          <w:tcPr>
            <w:tcW w:w="1333" w:type="pct"/>
            <w:gridSpan w:val="3"/>
            <w:vAlign w:val="center"/>
          </w:tcPr>
          <w:p w:rsidR="00A852C7" w:rsidRPr="00BA140A" w:rsidRDefault="006F1124" w:rsidP="009C1A1D">
            <w:pPr>
              <w:jc w:val="both"/>
              <w:rPr>
                <w:rFonts w:ascii="Times New Roman" w:hAnsi="Times New Roman"/>
                <w:sz w:val="20"/>
                <w:szCs w:val="20"/>
              </w:rPr>
            </w:pPr>
            <w:r w:rsidRPr="00BA140A">
              <w:rPr>
                <w:rFonts w:ascii="Times New Roman" w:hAnsi="Times New Roman"/>
                <w:sz w:val="20"/>
                <w:szCs w:val="20"/>
              </w:rPr>
              <w:t>（</w:t>
            </w:r>
            <w:r w:rsidR="00A852C7" w:rsidRPr="00BA140A">
              <w:rPr>
                <w:rFonts w:ascii="Times New Roman" w:hAnsi="Times New Roman"/>
                <w:sz w:val="20"/>
                <w:szCs w:val="20"/>
              </w:rPr>
              <w:t>庚三</w:t>
            </w:r>
            <w:r w:rsidRPr="00BA140A">
              <w:rPr>
                <w:rFonts w:ascii="Times New Roman" w:hAnsi="Times New Roman"/>
                <w:sz w:val="20"/>
                <w:szCs w:val="20"/>
              </w:rPr>
              <w:t>）</w:t>
            </w:r>
            <w:r w:rsidR="00A852C7" w:rsidRPr="00BA140A">
              <w:rPr>
                <w:rFonts w:ascii="Times New Roman" w:hAnsi="Times New Roman"/>
                <w:sz w:val="20"/>
                <w:szCs w:val="20"/>
              </w:rPr>
              <w:t>結觀受者空</w:t>
            </w:r>
          </w:p>
        </w:tc>
        <w:tc>
          <w:tcPr>
            <w:tcW w:w="3046" w:type="pct"/>
            <w:vAlign w:val="center"/>
          </w:tcPr>
          <w:p w:rsidR="00A852C7" w:rsidRPr="00BA140A" w:rsidRDefault="00A21627" w:rsidP="009C1A1D">
            <w:pPr>
              <w:rPr>
                <w:rFonts w:ascii="Times New Roman" w:eastAsiaTheme="minorEastAsia" w:hAnsi="Times New Roman"/>
                <w:sz w:val="20"/>
                <w:szCs w:val="20"/>
              </w:rPr>
            </w:pPr>
            <w:r w:rsidRPr="00BA140A">
              <w:rPr>
                <w:rFonts w:ascii="Times New Roman" w:eastAsiaTheme="minorEastAsia" w:hAnsi="Times New Roman"/>
                <w:sz w:val="20"/>
                <w:szCs w:val="20"/>
              </w:rPr>
              <w:t>〔</w:t>
            </w:r>
            <w:r w:rsidR="00A852C7" w:rsidRPr="00BA140A">
              <w:rPr>
                <w:rFonts w:ascii="Times New Roman" w:eastAsiaTheme="minorEastAsia" w:hAnsi="Times New Roman"/>
                <w:sz w:val="20"/>
                <w:szCs w:val="20"/>
              </w:rPr>
              <w:t>10</w:t>
            </w:r>
            <w:r w:rsidRPr="00BA140A">
              <w:rPr>
                <w:rFonts w:ascii="Times New Roman" w:eastAsiaTheme="minorEastAsia" w:hAnsi="Times New Roman"/>
                <w:sz w:val="20"/>
                <w:szCs w:val="20"/>
              </w:rPr>
              <w:t>〕</w:t>
            </w:r>
            <w:r w:rsidR="00A852C7" w:rsidRPr="00BA140A">
              <w:rPr>
                <w:rFonts w:ascii="Times New Roman" w:eastAsiaTheme="minorEastAsia" w:hAnsi="Times New Roman"/>
                <w:sz w:val="20"/>
                <w:szCs w:val="20"/>
              </w:rPr>
              <w:t>以如是義故，受空受者空，云何當以空，而說空如來？</w:t>
            </w:r>
          </w:p>
        </w:tc>
      </w:tr>
      <w:tr w:rsidR="00A852C7" w:rsidRPr="00BA140A" w:rsidTr="009C1A1D">
        <w:trPr>
          <w:jc w:val="center"/>
        </w:trPr>
        <w:tc>
          <w:tcPr>
            <w:tcW w:w="207" w:type="pct"/>
            <w:vMerge/>
            <w:tcBorders>
              <w:right w:val="single" w:sz="4" w:space="0" w:color="auto"/>
            </w:tcBorders>
            <w:vAlign w:val="center"/>
          </w:tcPr>
          <w:p w:rsidR="00A852C7" w:rsidRPr="00BA140A" w:rsidRDefault="00A852C7" w:rsidP="009C1A1D">
            <w:pPr>
              <w:jc w:val="center"/>
              <w:rPr>
                <w:rFonts w:ascii="Times New Roman" w:hAnsi="Times New Roman"/>
                <w:sz w:val="20"/>
                <w:szCs w:val="20"/>
              </w:rPr>
            </w:pPr>
          </w:p>
        </w:tc>
        <w:tc>
          <w:tcPr>
            <w:tcW w:w="207" w:type="pct"/>
            <w:vMerge/>
            <w:tcBorders>
              <w:left w:val="single" w:sz="4" w:space="0" w:color="auto"/>
              <w:right w:val="single" w:sz="4" w:space="0" w:color="auto"/>
            </w:tcBorders>
            <w:vAlign w:val="center"/>
          </w:tcPr>
          <w:p w:rsidR="00A852C7" w:rsidRPr="00BA140A" w:rsidRDefault="00A852C7" w:rsidP="009C1A1D">
            <w:pPr>
              <w:jc w:val="center"/>
              <w:rPr>
                <w:rFonts w:ascii="Times New Roman" w:hAnsi="Times New Roman"/>
                <w:sz w:val="20"/>
                <w:szCs w:val="20"/>
              </w:rPr>
            </w:pPr>
          </w:p>
        </w:tc>
        <w:tc>
          <w:tcPr>
            <w:tcW w:w="207" w:type="pct"/>
            <w:vMerge w:val="restart"/>
            <w:tcBorders>
              <w:left w:val="single" w:sz="4" w:space="0" w:color="auto"/>
            </w:tcBorders>
            <w:textDirection w:val="tbRlV"/>
            <w:vAlign w:val="center"/>
          </w:tcPr>
          <w:p w:rsidR="00A852C7" w:rsidRPr="00BA140A" w:rsidRDefault="006F1124" w:rsidP="009C1A1D">
            <w:pPr>
              <w:jc w:val="center"/>
              <w:rPr>
                <w:rFonts w:ascii="Times New Roman" w:hAnsi="Times New Roman"/>
                <w:sz w:val="20"/>
                <w:szCs w:val="20"/>
              </w:rPr>
            </w:pPr>
            <w:r w:rsidRPr="00BA140A">
              <w:rPr>
                <w:rFonts w:ascii="Times New Roman" w:hAnsi="Times New Roman"/>
                <w:sz w:val="20"/>
                <w:szCs w:val="20"/>
              </w:rPr>
              <w:t>（</w:t>
            </w:r>
            <w:r w:rsidR="00A852C7" w:rsidRPr="00BA140A">
              <w:rPr>
                <w:rFonts w:ascii="Times New Roman" w:hAnsi="Times New Roman"/>
                <w:sz w:val="20"/>
                <w:szCs w:val="20"/>
              </w:rPr>
              <w:t>己二</w:t>
            </w:r>
            <w:r w:rsidRPr="00BA140A">
              <w:rPr>
                <w:rFonts w:ascii="Times New Roman" w:hAnsi="Times New Roman"/>
                <w:sz w:val="20"/>
                <w:szCs w:val="20"/>
              </w:rPr>
              <w:t>）</w:t>
            </w:r>
            <w:r w:rsidR="00A852C7" w:rsidRPr="00BA140A">
              <w:rPr>
                <w:rFonts w:ascii="Times New Roman" w:hAnsi="Times New Roman"/>
                <w:sz w:val="20"/>
                <w:szCs w:val="20"/>
              </w:rPr>
              <w:t>顯性空真意</w:t>
            </w:r>
          </w:p>
        </w:tc>
        <w:tc>
          <w:tcPr>
            <w:tcW w:w="1333" w:type="pct"/>
            <w:gridSpan w:val="3"/>
            <w:vAlign w:val="center"/>
          </w:tcPr>
          <w:p w:rsidR="00A852C7" w:rsidRPr="00BA140A" w:rsidRDefault="006F1124" w:rsidP="009C1A1D">
            <w:pPr>
              <w:jc w:val="both"/>
              <w:rPr>
                <w:rFonts w:ascii="Times New Roman" w:hAnsi="Times New Roman"/>
                <w:sz w:val="20"/>
                <w:szCs w:val="20"/>
              </w:rPr>
            </w:pPr>
            <w:r w:rsidRPr="00BA140A">
              <w:rPr>
                <w:rFonts w:ascii="Times New Roman" w:hAnsi="Times New Roman"/>
                <w:sz w:val="20"/>
                <w:szCs w:val="20"/>
              </w:rPr>
              <w:t>（</w:t>
            </w:r>
            <w:r w:rsidR="00A852C7" w:rsidRPr="00BA140A">
              <w:rPr>
                <w:rFonts w:ascii="Times New Roman" w:hAnsi="Times New Roman"/>
                <w:sz w:val="20"/>
                <w:szCs w:val="20"/>
              </w:rPr>
              <w:t>庚一</w:t>
            </w:r>
            <w:r w:rsidRPr="00BA140A">
              <w:rPr>
                <w:rFonts w:ascii="Times New Roman" w:hAnsi="Times New Roman"/>
                <w:sz w:val="20"/>
                <w:szCs w:val="20"/>
              </w:rPr>
              <w:t>）</w:t>
            </w:r>
            <w:r w:rsidR="00A852C7" w:rsidRPr="00BA140A">
              <w:rPr>
                <w:rFonts w:ascii="Times New Roman" w:hAnsi="Times New Roman"/>
                <w:sz w:val="20"/>
                <w:szCs w:val="20"/>
              </w:rPr>
              <w:t>世諦假名</w:t>
            </w:r>
          </w:p>
        </w:tc>
        <w:tc>
          <w:tcPr>
            <w:tcW w:w="3046" w:type="pct"/>
            <w:vAlign w:val="center"/>
          </w:tcPr>
          <w:p w:rsidR="00A852C7" w:rsidRPr="00BA140A" w:rsidRDefault="00A21627" w:rsidP="009C1A1D">
            <w:pPr>
              <w:rPr>
                <w:rFonts w:ascii="Times New Roman" w:eastAsiaTheme="minorEastAsia" w:hAnsi="Times New Roman"/>
                <w:sz w:val="20"/>
                <w:szCs w:val="20"/>
              </w:rPr>
            </w:pPr>
            <w:r w:rsidRPr="00BA140A">
              <w:rPr>
                <w:rFonts w:ascii="Times New Roman" w:eastAsiaTheme="minorEastAsia" w:hAnsi="Times New Roman"/>
                <w:sz w:val="20"/>
                <w:szCs w:val="20"/>
              </w:rPr>
              <w:t>〔</w:t>
            </w:r>
            <w:r w:rsidR="00A852C7" w:rsidRPr="00BA140A">
              <w:rPr>
                <w:rFonts w:ascii="Times New Roman" w:eastAsiaTheme="minorEastAsia" w:hAnsi="Times New Roman"/>
                <w:sz w:val="20"/>
                <w:szCs w:val="20"/>
              </w:rPr>
              <w:t>11</w:t>
            </w:r>
            <w:r w:rsidRPr="00BA140A">
              <w:rPr>
                <w:rFonts w:ascii="Times New Roman" w:eastAsiaTheme="minorEastAsia" w:hAnsi="Times New Roman"/>
                <w:sz w:val="20"/>
                <w:szCs w:val="20"/>
              </w:rPr>
              <w:t>〕</w:t>
            </w:r>
            <w:r w:rsidR="00A852C7" w:rsidRPr="00BA140A">
              <w:rPr>
                <w:rFonts w:ascii="Times New Roman" w:eastAsiaTheme="minorEastAsia" w:hAnsi="Times New Roman"/>
                <w:sz w:val="20"/>
                <w:szCs w:val="20"/>
              </w:rPr>
              <w:t>空則不可說，非空不可說，共不共叵說，但以假名說。</w:t>
            </w:r>
          </w:p>
        </w:tc>
      </w:tr>
      <w:tr w:rsidR="003072B4" w:rsidRPr="00BA140A" w:rsidTr="00C2155F">
        <w:trPr>
          <w:trHeight w:val="325"/>
          <w:jc w:val="center"/>
        </w:trPr>
        <w:tc>
          <w:tcPr>
            <w:tcW w:w="207" w:type="pct"/>
            <w:vMerge/>
            <w:tcBorders>
              <w:right w:val="single" w:sz="4" w:space="0" w:color="auto"/>
            </w:tcBorders>
            <w:vAlign w:val="center"/>
          </w:tcPr>
          <w:p w:rsidR="003072B4" w:rsidRPr="00BA140A" w:rsidRDefault="003072B4" w:rsidP="009C1A1D">
            <w:pPr>
              <w:jc w:val="center"/>
              <w:rPr>
                <w:rFonts w:ascii="Times New Roman" w:hAnsi="Times New Roman"/>
                <w:sz w:val="20"/>
                <w:szCs w:val="20"/>
              </w:rPr>
            </w:pPr>
          </w:p>
        </w:tc>
        <w:tc>
          <w:tcPr>
            <w:tcW w:w="207" w:type="pct"/>
            <w:vMerge/>
            <w:tcBorders>
              <w:left w:val="single" w:sz="4" w:space="0" w:color="auto"/>
              <w:right w:val="single" w:sz="4" w:space="0" w:color="auto"/>
            </w:tcBorders>
            <w:vAlign w:val="center"/>
          </w:tcPr>
          <w:p w:rsidR="003072B4" w:rsidRPr="00BA140A" w:rsidRDefault="003072B4" w:rsidP="009C1A1D">
            <w:pPr>
              <w:jc w:val="center"/>
              <w:rPr>
                <w:rFonts w:ascii="Times New Roman" w:hAnsi="Times New Roman"/>
                <w:sz w:val="20"/>
                <w:szCs w:val="20"/>
              </w:rPr>
            </w:pPr>
          </w:p>
        </w:tc>
        <w:tc>
          <w:tcPr>
            <w:tcW w:w="207" w:type="pct"/>
            <w:vMerge/>
            <w:tcBorders>
              <w:left w:val="single" w:sz="4" w:space="0" w:color="auto"/>
            </w:tcBorders>
            <w:vAlign w:val="center"/>
          </w:tcPr>
          <w:p w:rsidR="003072B4" w:rsidRPr="00BA140A" w:rsidRDefault="003072B4" w:rsidP="009C1A1D">
            <w:pPr>
              <w:jc w:val="center"/>
              <w:rPr>
                <w:rFonts w:ascii="Times New Roman" w:hAnsi="Times New Roman"/>
                <w:sz w:val="20"/>
                <w:szCs w:val="20"/>
              </w:rPr>
            </w:pPr>
          </w:p>
        </w:tc>
        <w:tc>
          <w:tcPr>
            <w:tcW w:w="207" w:type="pct"/>
            <w:vMerge w:val="restart"/>
            <w:textDirection w:val="tbRlV"/>
            <w:vAlign w:val="center"/>
          </w:tcPr>
          <w:p w:rsidR="003072B4" w:rsidRPr="00BA140A" w:rsidRDefault="006F1124" w:rsidP="009C1A1D">
            <w:pPr>
              <w:jc w:val="center"/>
              <w:rPr>
                <w:rFonts w:ascii="Times New Roman" w:hAnsi="Times New Roman"/>
                <w:sz w:val="20"/>
                <w:szCs w:val="20"/>
              </w:rPr>
            </w:pPr>
            <w:r w:rsidRPr="00BA140A">
              <w:rPr>
                <w:rFonts w:ascii="Times New Roman" w:hAnsi="Times New Roman"/>
                <w:sz w:val="20"/>
                <w:szCs w:val="20"/>
              </w:rPr>
              <w:t>（</w:t>
            </w:r>
            <w:r w:rsidR="003072B4" w:rsidRPr="00BA140A">
              <w:rPr>
                <w:rFonts w:ascii="Times New Roman" w:hAnsi="Times New Roman"/>
                <w:sz w:val="20"/>
                <w:szCs w:val="20"/>
              </w:rPr>
              <w:t>庚二</w:t>
            </w:r>
            <w:r w:rsidRPr="00BA140A">
              <w:rPr>
                <w:rFonts w:ascii="Times New Roman" w:hAnsi="Times New Roman"/>
                <w:sz w:val="20"/>
                <w:szCs w:val="20"/>
              </w:rPr>
              <w:t>）</w:t>
            </w:r>
            <w:r w:rsidR="003072B4" w:rsidRPr="00BA140A">
              <w:rPr>
                <w:rFonts w:ascii="Times New Roman" w:hAnsi="Times New Roman"/>
                <w:sz w:val="20"/>
                <w:szCs w:val="20"/>
              </w:rPr>
              <w:t>勝義叵思</w:t>
            </w:r>
          </w:p>
        </w:tc>
        <w:tc>
          <w:tcPr>
            <w:tcW w:w="207" w:type="pct"/>
            <w:vMerge w:val="restart"/>
            <w:textDirection w:val="tbRlV"/>
            <w:vAlign w:val="center"/>
          </w:tcPr>
          <w:p w:rsidR="003072B4" w:rsidRPr="00BA140A" w:rsidRDefault="006F1124" w:rsidP="009C1A1D">
            <w:pPr>
              <w:jc w:val="center"/>
              <w:rPr>
                <w:rFonts w:ascii="Times New Roman" w:hAnsi="Times New Roman"/>
                <w:sz w:val="20"/>
                <w:szCs w:val="20"/>
              </w:rPr>
            </w:pPr>
            <w:r w:rsidRPr="00BA140A">
              <w:rPr>
                <w:rFonts w:ascii="Times New Roman" w:hAnsi="Times New Roman"/>
                <w:sz w:val="20"/>
                <w:szCs w:val="20"/>
              </w:rPr>
              <w:t>（</w:t>
            </w:r>
            <w:r w:rsidR="003072B4" w:rsidRPr="00BA140A">
              <w:rPr>
                <w:rFonts w:ascii="Times New Roman" w:hAnsi="Times New Roman"/>
                <w:sz w:val="20"/>
                <w:szCs w:val="20"/>
              </w:rPr>
              <w:t>辛一</w:t>
            </w:r>
            <w:r w:rsidRPr="00BA140A">
              <w:rPr>
                <w:rFonts w:ascii="Times New Roman" w:hAnsi="Times New Roman"/>
                <w:sz w:val="20"/>
                <w:szCs w:val="20"/>
              </w:rPr>
              <w:t>）</w:t>
            </w:r>
            <w:r w:rsidR="003072B4" w:rsidRPr="00BA140A">
              <w:rPr>
                <w:rFonts w:ascii="Times New Roman" w:hAnsi="Times New Roman"/>
                <w:sz w:val="20"/>
                <w:szCs w:val="20"/>
              </w:rPr>
              <w:t>離戲論</w:t>
            </w:r>
          </w:p>
        </w:tc>
        <w:tc>
          <w:tcPr>
            <w:tcW w:w="919" w:type="pct"/>
            <w:vAlign w:val="center"/>
          </w:tcPr>
          <w:p w:rsidR="003072B4" w:rsidRPr="00BA140A" w:rsidRDefault="006F1124" w:rsidP="009C1A1D">
            <w:pPr>
              <w:jc w:val="center"/>
              <w:rPr>
                <w:rFonts w:ascii="Times New Roman" w:hAnsi="Times New Roman"/>
                <w:sz w:val="20"/>
                <w:szCs w:val="20"/>
              </w:rPr>
            </w:pPr>
            <w:r w:rsidRPr="00BA140A">
              <w:rPr>
                <w:rFonts w:ascii="Times New Roman" w:hAnsi="Times New Roman"/>
                <w:sz w:val="20"/>
                <w:szCs w:val="20"/>
              </w:rPr>
              <w:t>（</w:t>
            </w:r>
            <w:r w:rsidR="003072B4" w:rsidRPr="00BA140A">
              <w:rPr>
                <w:rFonts w:ascii="Times New Roman" w:hAnsi="Times New Roman"/>
                <w:sz w:val="20"/>
                <w:szCs w:val="20"/>
              </w:rPr>
              <w:t>壬一</w:t>
            </w:r>
            <w:r w:rsidRPr="00BA140A">
              <w:rPr>
                <w:rFonts w:ascii="Times New Roman" w:hAnsi="Times New Roman"/>
                <w:sz w:val="20"/>
                <w:szCs w:val="20"/>
              </w:rPr>
              <w:t>）</w:t>
            </w:r>
          </w:p>
          <w:p w:rsidR="003072B4" w:rsidRPr="00BA140A" w:rsidRDefault="003072B4" w:rsidP="009C1A1D">
            <w:pPr>
              <w:jc w:val="center"/>
              <w:rPr>
                <w:rFonts w:ascii="Times New Roman" w:hAnsi="Times New Roman"/>
                <w:sz w:val="20"/>
                <w:szCs w:val="20"/>
              </w:rPr>
            </w:pPr>
            <w:r w:rsidRPr="00BA140A">
              <w:rPr>
                <w:rFonts w:ascii="Times New Roman" w:hAnsi="Times New Roman"/>
                <w:sz w:val="20"/>
                <w:szCs w:val="20"/>
              </w:rPr>
              <w:t>離常等八句</w:t>
            </w:r>
          </w:p>
        </w:tc>
        <w:tc>
          <w:tcPr>
            <w:tcW w:w="3046" w:type="pct"/>
            <w:vAlign w:val="center"/>
          </w:tcPr>
          <w:p w:rsidR="006B7328" w:rsidRPr="00BA140A" w:rsidRDefault="00A21627" w:rsidP="009C1A1D">
            <w:pPr>
              <w:rPr>
                <w:rFonts w:ascii="Times New Roman" w:eastAsiaTheme="minorEastAsia" w:hAnsi="Times New Roman"/>
                <w:sz w:val="20"/>
                <w:szCs w:val="20"/>
              </w:rPr>
            </w:pPr>
            <w:r w:rsidRPr="00BA140A">
              <w:rPr>
                <w:rFonts w:ascii="Times New Roman" w:eastAsiaTheme="minorEastAsia" w:hAnsi="Times New Roman"/>
                <w:sz w:val="20"/>
                <w:szCs w:val="20"/>
              </w:rPr>
              <w:t>〔</w:t>
            </w:r>
            <w:r w:rsidR="003072B4" w:rsidRPr="00BA140A">
              <w:rPr>
                <w:rFonts w:ascii="Times New Roman" w:eastAsiaTheme="minorEastAsia" w:hAnsi="Times New Roman"/>
                <w:sz w:val="20"/>
                <w:szCs w:val="20"/>
              </w:rPr>
              <w:t>12</w:t>
            </w:r>
            <w:r w:rsidRPr="00BA140A">
              <w:rPr>
                <w:rFonts w:ascii="Times New Roman" w:eastAsiaTheme="minorEastAsia" w:hAnsi="Times New Roman"/>
                <w:sz w:val="20"/>
                <w:szCs w:val="20"/>
              </w:rPr>
              <w:t>〕</w:t>
            </w:r>
            <w:r w:rsidR="003072B4" w:rsidRPr="00BA140A">
              <w:rPr>
                <w:rFonts w:ascii="Times New Roman" w:eastAsiaTheme="minorEastAsia" w:hAnsi="Times New Roman"/>
                <w:sz w:val="20"/>
                <w:szCs w:val="20"/>
              </w:rPr>
              <w:t>寂滅相中無</w:t>
            </w:r>
            <w:r w:rsidR="00654E56" w:rsidRPr="00BA140A">
              <w:rPr>
                <w:rFonts w:ascii="Times New Roman" w:eastAsiaTheme="minorEastAsia" w:hAnsi="Times New Roman"/>
                <w:sz w:val="20"/>
                <w:szCs w:val="20"/>
              </w:rPr>
              <w:t>，</w:t>
            </w:r>
            <w:r w:rsidR="003072B4" w:rsidRPr="00BA140A">
              <w:rPr>
                <w:rFonts w:ascii="Times New Roman" w:eastAsiaTheme="minorEastAsia" w:hAnsi="Times New Roman"/>
                <w:sz w:val="20"/>
                <w:szCs w:val="20"/>
              </w:rPr>
              <w:t>常無常等四</w:t>
            </w:r>
            <w:r w:rsidR="00654E56" w:rsidRPr="00BA140A">
              <w:rPr>
                <w:rFonts w:ascii="Times New Roman" w:eastAsiaTheme="minorEastAsia" w:hAnsi="Times New Roman"/>
                <w:sz w:val="20"/>
                <w:szCs w:val="20"/>
              </w:rPr>
              <w:t>；</w:t>
            </w:r>
            <w:r w:rsidR="003072B4" w:rsidRPr="00BA140A">
              <w:rPr>
                <w:rFonts w:ascii="Times New Roman" w:eastAsiaTheme="minorEastAsia" w:hAnsi="Times New Roman"/>
                <w:sz w:val="20"/>
                <w:szCs w:val="20"/>
              </w:rPr>
              <w:t>寂滅相中無</w:t>
            </w:r>
            <w:r w:rsidR="00654E56" w:rsidRPr="00BA140A">
              <w:rPr>
                <w:rFonts w:ascii="Times New Roman" w:eastAsiaTheme="minorEastAsia" w:hAnsi="Times New Roman"/>
                <w:sz w:val="20"/>
                <w:szCs w:val="20"/>
              </w:rPr>
              <w:t>，</w:t>
            </w:r>
            <w:r w:rsidR="003072B4" w:rsidRPr="00BA140A">
              <w:rPr>
                <w:rFonts w:ascii="Times New Roman" w:eastAsiaTheme="minorEastAsia" w:hAnsi="Times New Roman"/>
                <w:sz w:val="20"/>
                <w:szCs w:val="20"/>
              </w:rPr>
              <w:t>邊無邊等四</w:t>
            </w:r>
            <w:r w:rsidR="00654E56" w:rsidRPr="00BA140A">
              <w:rPr>
                <w:rFonts w:ascii="Times New Roman" w:eastAsiaTheme="minorEastAsia" w:hAnsi="Times New Roman"/>
                <w:sz w:val="20"/>
                <w:szCs w:val="20"/>
              </w:rPr>
              <w:t>。</w:t>
            </w:r>
          </w:p>
        </w:tc>
      </w:tr>
      <w:tr w:rsidR="003072B4" w:rsidRPr="00BA140A" w:rsidTr="009C1A1D">
        <w:trPr>
          <w:trHeight w:val="1057"/>
          <w:jc w:val="center"/>
        </w:trPr>
        <w:tc>
          <w:tcPr>
            <w:tcW w:w="207" w:type="pct"/>
            <w:vMerge/>
            <w:tcBorders>
              <w:right w:val="single" w:sz="4" w:space="0" w:color="auto"/>
            </w:tcBorders>
            <w:vAlign w:val="center"/>
          </w:tcPr>
          <w:p w:rsidR="003072B4" w:rsidRPr="00BA140A" w:rsidRDefault="003072B4" w:rsidP="009C1A1D">
            <w:pPr>
              <w:jc w:val="center"/>
              <w:rPr>
                <w:rFonts w:ascii="Times New Roman" w:hAnsi="Times New Roman"/>
                <w:sz w:val="20"/>
                <w:szCs w:val="20"/>
              </w:rPr>
            </w:pPr>
          </w:p>
        </w:tc>
        <w:tc>
          <w:tcPr>
            <w:tcW w:w="207" w:type="pct"/>
            <w:vMerge/>
            <w:tcBorders>
              <w:left w:val="single" w:sz="4" w:space="0" w:color="auto"/>
              <w:right w:val="single" w:sz="4" w:space="0" w:color="auto"/>
            </w:tcBorders>
            <w:vAlign w:val="center"/>
          </w:tcPr>
          <w:p w:rsidR="003072B4" w:rsidRPr="00BA140A" w:rsidRDefault="003072B4" w:rsidP="009C1A1D">
            <w:pPr>
              <w:jc w:val="center"/>
              <w:rPr>
                <w:rFonts w:ascii="Times New Roman" w:hAnsi="Times New Roman"/>
                <w:sz w:val="20"/>
                <w:szCs w:val="20"/>
              </w:rPr>
            </w:pPr>
          </w:p>
        </w:tc>
        <w:tc>
          <w:tcPr>
            <w:tcW w:w="207" w:type="pct"/>
            <w:vMerge/>
            <w:tcBorders>
              <w:left w:val="single" w:sz="4" w:space="0" w:color="auto"/>
            </w:tcBorders>
            <w:vAlign w:val="center"/>
          </w:tcPr>
          <w:p w:rsidR="003072B4" w:rsidRPr="00BA140A" w:rsidRDefault="003072B4" w:rsidP="009C1A1D">
            <w:pPr>
              <w:jc w:val="center"/>
              <w:rPr>
                <w:rFonts w:ascii="Times New Roman" w:hAnsi="Times New Roman"/>
                <w:sz w:val="20"/>
                <w:szCs w:val="20"/>
              </w:rPr>
            </w:pPr>
          </w:p>
        </w:tc>
        <w:tc>
          <w:tcPr>
            <w:tcW w:w="207" w:type="pct"/>
            <w:vMerge/>
            <w:vAlign w:val="center"/>
          </w:tcPr>
          <w:p w:rsidR="003072B4" w:rsidRPr="00BA140A" w:rsidRDefault="003072B4" w:rsidP="009C1A1D">
            <w:pPr>
              <w:jc w:val="center"/>
              <w:rPr>
                <w:rFonts w:ascii="Times New Roman" w:hAnsi="Times New Roman"/>
                <w:sz w:val="20"/>
                <w:szCs w:val="20"/>
              </w:rPr>
            </w:pPr>
          </w:p>
        </w:tc>
        <w:tc>
          <w:tcPr>
            <w:tcW w:w="207" w:type="pct"/>
            <w:vMerge/>
            <w:vAlign w:val="center"/>
          </w:tcPr>
          <w:p w:rsidR="003072B4" w:rsidRPr="00BA140A" w:rsidRDefault="003072B4" w:rsidP="009C1A1D">
            <w:pPr>
              <w:jc w:val="center"/>
              <w:rPr>
                <w:rFonts w:ascii="Times New Roman" w:hAnsi="Times New Roman"/>
                <w:sz w:val="20"/>
                <w:szCs w:val="20"/>
              </w:rPr>
            </w:pPr>
          </w:p>
        </w:tc>
        <w:tc>
          <w:tcPr>
            <w:tcW w:w="919" w:type="pct"/>
            <w:vAlign w:val="center"/>
          </w:tcPr>
          <w:p w:rsidR="003072B4" w:rsidRPr="00BA140A" w:rsidRDefault="006F1124" w:rsidP="009C1A1D">
            <w:pPr>
              <w:jc w:val="center"/>
              <w:rPr>
                <w:rFonts w:ascii="Times New Roman" w:hAnsi="Times New Roman"/>
                <w:sz w:val="20"/>
                <w:szCs w:val="20"/>
              </w:rPr>
            </w:pPr>
            <w:r w:rsidRPr="00BA140A">
              <w:rPr>
                <w:rFonts w:ascii="Times New Roman" w:hAnsi="Times New Roman"/>
                <w:sz w:val="20"/>
                <w:szCs w:val="20"/>
              </w:rPr>
              <w:t>（</w:t>
            </w:r>
            <w:r w:rsidR="003072B4" w:rsidRPr="00BA140A">
              <w:rPr>
                <w:rFonts w:ascii="Times New Roman" w:hAnsi="Times New Roman"/>
                <w:sz w:val="20"/>
                <w:szCs w:val="20"/>
              </w:rPr>
              <w:t>壬二</w:t>
            </w:r>
            <w:r w:rsidRPr="00BA140A">
              <w:rPr>
                <w:rFonts w:ascii="Times New Roman" w:hAnsi="Times New Roman"/>
                <w:sz w:val="20"/>
                <w:szCs w:val="20"/>
              </w:rPr>
              <w:t>）</w:t>
            </w:r>
          </w:p>
          <w:p w:rsidR="003072B4" w:rsidRPr="00BA140A" w:rsidRDefault="003072B4" w:rsidP="009C1A1D">
            <w:pPr>
              <w:jc w:val="center"/>
              <w:rPr>
                <w:rFonts w:ascii="Times New Roman" w:hAnsi="Times New Roman"/>
                <w:sz w:val="20"/>
                <w:szCs w:val="20"/>
              </w:rPr>
            </w:pPr>
            <w:r w:rsidRPr="00BA140A">
              <w:rPr>
                <w:rFonts w:ascii="Times New Roman" w:hAnsi="Times New Roman"/>
                <w:sz w:val="20"/>
                <w:szCs w:val="20"/>
              </w:rPr>
              <w:t>離有無諸句</w:t>
            </w:r>
          </w:p>
        </w:tc>
        <w:tc>
          <w:tcPr>
            <w:tcW w:w="3046" w:type="pct"/>
            <w:vAlign w:val="center"/>
          </w:tcPr>
          <w:p w:rsidR="003072B4" w:rsidRPr="00BA140A" w:rsidRDefault="00A21627" w:rsidP="009C1A1D">
            <w:pPr>
              <w:rPr>
                <w:rFonts w:ascii="Times New Roman" w:eastAsiaTheme="minorEastAsia" w:hAnsi="Times New Roman"/>
                <w:sz w:val="20"/>
                <w:szCs w:val="20"/>
              </w:rPr>
            </w:pPr>
            <w:r w:rsidRPr="00BA140A">
              <w:rPr>
                <w:rFonts w:ascii="Times New Roman" w:eastAsiaTheme="minorEastAsia" w:hAnsi="Times New Roman"/>
                <w:sz w:val="20"/>
                <w:szCs w:val="20"/>
              </w:rPr>
              <w:t>〔</w:t>
            </w:r>
            <w:r w:rsidR="003072B4" w:rsidRPr="00BA140A">
              <w:rPr>
                <w:rFonts w:ascii="Times New Roman" w:eastAsiaTheme="minorEastAsia" w:hAnsi="Times New Roman"/>
                <w:sz w:val="20"/>
                <w:szCs w:val="20"/>
              </w:rPr>
              <w:t>13</w:t>
            </w:r>
            <w:r w:rsidRPr="00BA140A">
              <w:rPr>
                <w:rFonts w:ascii="Times New Roman" w:eastAsiaTheme="minorEastAsia" w:hAnsi="Times New Roman"/>
                <w:sz w:val="20"/>
                <w:szCs w:val="20"/>
              </w:rPr>
              <w:t>〕</w:t>
            </w:r>
            <w:r w:rsidR="003072B4" w:rsidRPr="00BA140A">
              <w:rPr>
                <w:rFonts w:ascii="Times New Roman" w:eastAsiaTheme="minorEastAsia" w:hAnsi="Times New Roman"/>
                <w:sz w:val="20"/>
                <w:szCs w:val="20"/>
              </w:rPr>
              <w:t>邪見深厚者</w:t>
            </w:r>
            <w:r w:rsidR="00C00803" w:rsidRPr="00BA140A">
              <w:rPr>
                <w:rFonts w:ascii="Times New Roman" w:eastAsiaTheme="minorEastAsia" w:hAnsi="Times New Roman"/>
                <w:sz w:val="20"/>
                <w:szCs w:val="20"/>
              </w:rPr>
              <w:t>，</w:t>
            </w:r>
            <w:r w:rsidR="003072B4" w:rsidRPr="00BA140A">
              <w:rPr>
                <w:rFonts w:ascii="Times New Roman" w:eastAsiaTheme="minorEastAsia" w:hAnsi="Times New Roman"/>
                <w:sz w:val="20"/>
                <w:szCs w:val="20"/>
              </w:rPr>
              <w:t>則說無如來</w:t>
            </w:r>
            <w:r w:rsidR="00F86139" w:rsidRPr="00BA140A">
              <w:rPr>
                <w:rFonts w:ascii="Times New Roman" w:eastAsiaTheme="minorEastAsia" w:hAnsi="Times New Roman" w:hint="eastAsia"/>
                <w:sz w:val="20"/>
                <w:szCs w:val="20"/>
              </w:rPr>
              <w:t>；</w:t>
            </w:r>
            <w:r w:rsidR="003072B4" w:rsidRPr="00BA140A">
              <w:rPr>
                <w:rFonts w:ascii="Times New Roman" w:eastAsiaTheme="minorEastAsia" w:hAnsi="Times New Roman"/>
                <w:sz w:val="20"/>
                <w:szCs w:val="20"/>
              </w:rPr>
              <w:t>如來寂滅相</w:t>
            </w:r>
            <w:r w:rsidR="00C00803" w:rsidRPr="00BA140A">
              <w:rPr>
                <w:rFonts w:ascii="Times New Roman" w:eastAsiaTheme="minorEastAsia" w:hAnsi="Times New Roman"/>
                <w:sz w:val="20"/>
                <w:szCs w:val="20"/>
              </w:rPr>
              <w:t>，</w:t>
            </w:r>
            <w:r w:rsidR="003072B4" w:rsidRPr="00BA140A">
              <w:rPr>
                <w:rFonts w:ascii="Times New Roman" w:eastAsiaTheme="minorEastAsia" w:hAnsi="Times New Roman"/>
                <w:sz w:val="20"/>
                <w:szCs w:val="20"/>
              </w:rPr>
              <w:t>分別有亦非</w:t>
            </w:r>
            <w:r w:rsidR="00C00803" w:rsidRPr="00BA140A">
              <w:rPr>
                <w:rFonts w:ascii="Times New Roman" w:eastAsiaTheme="minorEastAsia" w:hAnsi="Times New Roman"/>
                <w:sz w:val="20"/>
                <w:szCs w:val="20"/>
              </w:rPr>
              <w:t>。</w:t>
            </w:r>
          </w:p>
          <w:p w:rsidR="00A21627" w:rsidRPr="00BA140A" w:rsidRDefault="00A21627" w:rsidP="009C1A1D">
            <w:pPr>
              <w:rPr>
                <w:rFonts w:ascii="Times New Roman" w:eastAsiaTheme="minorEastAsia" w:hAnsi="Times New Roman"/>
                <w:sz w:val="20"/>
                <w:szCs w:val="20"/>
              </w:rPr>
            </w:pPr>
            <w:r w:rsidRPr="00BA140A">
              <w:rPr>
                <w:rFonts w:ascii="Times New Roman" w:eastAsiaTheme="minorEastAsia" w:hAnsi="Times New Roman"/>
                <w:sz w:val="20"/>
                <w:szCs w:val="20"/>
              </w:rPr>
              <w:t>〔</w:t>
            </w:r>
            <w:r w:rsidR="003072B4" w:rsidRPr="00BA140A">
              <w:rPr>
                <w:rFonts w:ascii="Times New Roman" w:eastAsiaTheme="minorEastAsia" w:hAnsi="Times New Roman"/>
                <w:sz w:val="20"/>
                <w:szCs w:val="20"/>
              </w:rPr>
              <w:t>14</w:t>
            </w:r>
            <w:r w:rsidRPr="00BA140A">
              <w:rPr>
                <w:rFonts w:ascii="Times New Roman" w:eastAsiaTheme="minorEastAsia" w:hAnsi="Times New Roman"/>
                <w:sz w:val="20"/>
                <w:szCs w:val="20"/>
              </w:rPr>
              <w:t>〕</w:t>
            </w:r>
            <w:r w:rsidR="003072B4" w:rsidRPr="00BA140A">
              <w:rPr>
                <w:rFonts w:ascii="Times New Roman" w:eastAsiaTheme="minorEastAsia" w:hAnsi="Times New Roman"/>
                <w:sz w:val="20"/>
                <w:szCs w:val="20"/>
              </w:rPr>
              <w:t>如是性空中</w:t>
            </w:r>
            <w:r w:rsidR="00C00803" w:rsidRPr="00BA140A">
              <w:rPr>
                <w:rFonts w:ascii="Times New Roman" w:eastAsiaTheme="minorEastAsia" w:hAnsi="Times New Roman"/>
                <w:sz w:val="20"/>
                <w:szCs w:val="20"/>
              </w:rPr>
              <w:t>，</w:t>
            </w:r>
            <w:r w:rsidR="003072B4" w:rsidRPr="00BA140A">
              <w:rPr>
                <w:rFonts w:ascii="Times New Roman" w:eastAsiaTheme="minorEastAsia" w:hAnsi="Times New Roman"/>
                <w:sz w:val="20"/>
                <w:szCs w:val="20"/>
              </w:rPr>
              <w:t>思惟亦不可</w:t>
            </w:r>
            <w:r w:rsidR="00C00803" w:rsidRPr="00BA140A">
              <w:rPr>
                <w:rFonts w:ascii="Times New Roman" w:eastAsiaTheme="minorEastAsia" w:hAnsi="Times New Roman"/>
                <w:sz w:val="20"/>
                <w:szCs w:val="20"/>
              </w:rPr>
              <w:t>，</w:t>
            </w:r>
            <w:r w:rsidR="003072B4" w:rsidRPr="00BA140A">
              <w:rPr>
                <w:rFonts w:ascii="Times New Roman" w:eastAsiaTheme="minorEastAsia" w:hAnsi="Times New Roman"/>
                <w:sz w:val="20"/>
                <w:szCs w:val="20"/>
              </w:rPr>
              <w:t>如來滅度後</w:t>
            </w:r>
            <w:r w:rsidR="00C00803" w:rsidRPr="00BA140A">
              <w:rPr>
                <w:rFonts w:ascii="Times New Roman" w:eastAsiaTheme="minorEastAsia" w:hAnsi="Times New Roman"/>
                <w:sz w:val="20"/>
                <w:szCs w:val="20"/>
              </w:rPr>
              <w:t>，</w:t>
            </w:r>
            <w:r w:rsidR="003072B4" w:rsidRPr="00BA140A">
              <w:rPr>
                <w:rFonts w:ascii="Times New Roman" w:eastAsiaTheme="minorEastAsia" w:hAnsi="Times New Roman"/>
                <w:sz w:val="20"/>
                <w:szCs w:val="20"/>
              </w:rPr>
              <w:t>分別於有無</w:t>
            </w:r>
            <w:r w:rsidR="00C00803" w:rsidRPr="00BA140A">
              <w:rPr>
                <w:rFonts w:ascii="Times New Roman" w:eastAsiaTheme="minorEastAsia" w:hAnsi="Times New Roman"/>
                <w:sz w:val="20"/>
                <w:szCs w:val="20"/>
              </w:rPr>
              <w:t>。</w:t>
            </w:r>
          </w:p>
          <w:p w:rsidR="003072B4" w:rsidRPr="00BA140A" w:rsidRDefault="00A21627" w:rsidP="009C1A1D">
            <w:pPr>
              <w:rPr>
                <w:rFonts w:ascii="Times New Roman" w:eastAsiaTheme="minorEastAsia" w:hAnsi="Times New Roman"/>
                <w:sz w:val="20"/>
                <w:szCs w:val="20"/>
              </w:rPr>
            </w:pPr>
            <w:r w:rsidRPr="00BA140A">
              <w:rPr>
                <w:rFonts w:ascii="Times New Roman" w:eastAsiaTheme="minorEastAsia" w:hAnsi="Times New Roman"/>
                <w:sz w:val="20"/>
                <w:szCs w:val="20"/>
              </w:rPr>
              <w:t>〔</w:t>
            </w:r>
            <w:r w:rsidR="003072B4" w:rsidRPr="00BA140A">
              <w:rPr>
                <w:rFonts w:ascii="Times New Roman" w:eastAsiaTheme="minorEastAsia" w:hAnsi="Times New Roman"/>
                <w:sz w:val="20"/>
                <w:szCs w:val="20"/>
              </w:rPr>
              <w:t>15</w:t>
            </w:r>
            <w:r w:rsidRPr="00BA140A">
              <w:rPr>
                <w:rFonts w:ascii="Times New Roman" w:eastAsiaTheme="minorEastAsia" w:hAnsi="Times New Roman"/>
                <w:sz w:val="20"/>
                <w:szCs w:val="20"/>
              </w:rPr>
              <w:t>〕</w:t>
            </w:r>
            <w:r w:rsidR="003072B4" w:rsidRPr="00BA140A">
              <w:rPr>
                <w:rFonts w:ascii="Times New Roman" w:eastAsiaTheme="minorEastAsia" w:hAnsi="Times New Roman"/>
                <w:sz w:val="20"/>
                <w:szCs w:val="20"/>
              </w:rPr>
              <w:t>如來過戲論</w:t>
            </w:r>
            <w:r w:rsidR="00C00803" w:rsidRPr="00BA140A">
              <w:rPr>
                <w:rFonts w:ascii="Times New Roman" w:eastAsiaTheme="minorEastAsia" w:hAnsi="Times New Roman"/>
                <w:sz w:val="20"/>
                <w:szCs w:val="20"/>
              </w:rPr>
              <w:t>，</w:t>
            </w:r>
            <w:r w:rsidR="003072B4" w:rsidRPr="00BA140A">
              <w:rPr>
                <w:rFonts w:ascii="Times New Roman" w:eastAsiaTheme="minorEastAsia" w:hAnsi="Times New Roman"/>
                <w:sz w:val="20"/>
                <w:szCs w:val="20"/>
              </w:rPr>
              <w:t>而人生戲論</w:t>
            </w:r>
            <w:r w:rsidR="00C00803" w:rsidRPr="00BA140A">
              <w:rPr>
                <w:rFonts w:ascii="Times New Roman" w:eastAsiaTheme="minorEastAsia" w:hAnsi="Times New Roman"/>
                <w:sz w:val="20"/>
                <w:szCs w:val="20"/>
              </w:rPr>
              <w:t>，</w:t>
            </w:r>
            <w:r w:rsidR="003072B4" w:rsidRPr="00BA140A">
              <w:rPr>
                <w:rFonts w:ascii="Times New Roman" w:eastAsiaTheme="minorEastAsia" w:hAnsi="Times New Roman"/>
                <w:sz w:val="20"/>
                <w:szCs w:val="20"/>
              </w:rPr>
              <w:t>戲論破慧眼</w:t>
            </w:r>
            <w:r w:rsidR="00C00803" w:rsidRPr="00BA140A">
              <w:rPr>
                <w:rFonts w:ascii="Times New Roman" w:eastAsiaTheme="minorEastAsia" w:hAnsi="Times New Roman"/>
                <w:sz w:val="20"/>
                <w:szCs w:val="20"/>
              </w:rPr>
              <w:t>；</w:t>
            </w:r>
            <w:r w:rsidR="003072B4" w:rsidRPr="00BA140A">
              <w:rPr>
                <w:rFonts w:ascii="Times New Roman" w:eastAsiaTheme="minorEastAsia" w:hAnsi="Times New Roman"/>
                <w:sz w:val="20"/>
                <w:szCs w:val="20"/>
              </w:rPr>
              <w:t>是皆不見佛</w:t>
            </w:r>
            <w:r w:rsidR="00C00803" w:rsidRPr="00BA140A">
              <w:rPr>
                <w:rFonts w:ascii="Times New Roman" w:eastAsiaTheme="minorEastAsia" w:hAnsi="Times New Roman"/>
                <w:sz w:val="20"/>
                <w:szCs w:val="20"/>
              </w:rPr>
              <w:t>。</w:t>
            </w:r>
          </w:p>
        </w:tc>
      </w:tr>
      <w:tr w:rsidR="00A852C7" w:rsidRPr="00E75CFF" w:rsidTr="00C2155F">
        <w:trPr>
          <w:trHeight w:val="209"/>
          <w:jc w:val="center"/>
        </w:trPr>
        <w:tc>
          <w:tcPr>
            <w:tcW w:w="207" w:type="pct"/>
            <w:vMerge/>
            <w:tcBorders>
              <w:bottom w:val="single" w:sz="4" w:space="0" w:color="000000"/>
              <w:right w:val="single" w:sz="4" w:space="0" w:color="auto"/>
            </w:tcBorders>
            <w:vAlign w:val="center"/>
          </w:tcPr>
          <w:p w:rsidR="00A852C7" w:rsidRPr="00BA140A" w:rsidRDefault="00A852C7" w:rsidP="009C1A1D">
            <w:pPr>
              <w:jc w:val="center"/>
              <w:rPr>
                <w:rFonts w:ascii="Times New Roman" w:hAnsi="Times New Roman"/>
                <w:sz w:val="20"/>
                <w:szCs w:val="20"/>
              </w:rPr>
            </w:pPr>
          </w:p>
        </w:tc>
        <w:tc>
          <w:tcPr>
            <w:tcW w:w="207" w:type="pct"/>
            <w:vMerge/>
            <w:tcBorders>
              <w:left w:val="single" w:sz="4" w:space="0" w:color="auto"/>
              <w:bottom w:val="single" w:sz="4" w:space="0" w:color="000000"/>
              <w:right w:val="single" w:sz="4" w:space="0" w:color="auto"/>
            </w:tcBorders>
            <w:vAlign w:val="center"/>
          </w:tcPr>
          <w:p w:rsidR="00A852C7" w:rsidRPr="00BA140A" w:rsidRDefault="00A852C7" w:rsidP="009C1A1D">
            <w:pPr>
              <w:jc w:val="center"/>
              <w:rPr>
                <w:rFonts w:ascii="Times New Roman" w:hAnsi="Times New Roman"/>
                <w:sz w:val="20"/>
                <w:szCs w:val="20"/>
              </w:rPr>
            </w:pPr>
          </w:p>
        </w:tc>
        <w:tc>
          <w:tcPr>
            <w:tcW w:w="207" w:type="pct"/>
            <w:vMerge/>
            <w:tcBorders>
              <w:left w:val="single" w:sz="4" w:space="0" w:color="auto"/>
              <w:bottom w:val="single" w:sz="4" w:space="0" w:color="000000"/>
            </w:tcBorders>
            <w:vAlign w:val="center"/>
          </w:tcPr>
          <w:p w:rsidR="00A852C7" w:rsidRPr="00BA140A" w:rsidRDefault="00A852C7" w:rsidP="009C1A1D">
            <w:pPr>
              <w:jc w:val="center"/>
              <w:rPr>
                <w:rFonts w:ascii="Times New Roman" w:hAnsi="Times New Roman"/>
                <w:sz w:val="20"/>
                <w:szCs w:val="20"/>
              </w:rPr>
            </w:pPr>
          </w:p>
        </w:tc>
        <w:tc>
          <w:tcPr>
            <w:tcW w:w="207" w:type="pct"/>
            <w:vMerge/>
            <w:tcBorders>
              <w:bottom w:val="single" w:sz="4" w:space="0" w:color="000000"/>
            </w:tcBorders>
            <w:vAlign w:val="center"/>
          </w:tcPr>
          <w:p w:rsidR="00A852C7" w:rsidRPr="00BA140A" w:rsidRDefault="00A852C7" w:rsidP="009C1A1D">
            <w:pPr>
              <w:jc w:val="center"/>
              <w:rPr>
                <w:rFonts w:ascii="Times New Roman" w:hAnsi="Times New Roman"/>
                <w:sz w:val="20"/>
                <w:szCs w:val="20"/>
              </w:rPr>
            </w:pPr>
          </w:p>
        </w:tc>
        <w:tc>
          <w:tcPr>
            <w:tcW w:w="1126" w:type="pct"/>
            <w:gridSpan w:val="2"/>
            <w:tcBorders>
              <w:bottom w:val="single" w:sz="4" w:space="0" w:color="000000"/>
            </w:tcBorders>
            <w:vAlign w:val="center"/>
          </w:tcPr>
          <w:p w:rsidR="00A852C7" w:rsidRPr="00BA140A" w:rsidRDefault="006F1124" w:rsidP="009C1A1D">
            <w:pPr>
              <w:jc w:val="center"/>
              <w:rPr>
                <w:rFonts w:ascii="Times New Roman" w:hAnsi="Times New Roman"/>
                <w:sz w:val="20"/>
                <w:szCs w:val="20"/>
              </w:rPr>
            </w:pPr>
            <w:r w:rsidRPr="00BA140A">
              <w:rPr>
                <w:rFonts w:ascii="Times New Roman" w:hAnsi="Times New Roman"/>
                <w:sz w:val="20"/>
                <w:szCs w:val="20"/>
              </w:rPr>
              <w:t>（</w:t>
            </w:r>
            <w:r w:rsidR="00A852C7" w:rsidRPr="00BA140A">
              <w:rPr>
                <w:rFonts w:ascii="Times New Roman" w:hAnsi="Times New Roman"/>
                <w:sz w:val="20"/>
                <w:szCs w:val="20"/>
              </w:rPr>
              <w:t>辛二</w:t>
            </w:r>
            <w:r w:rsidRPr="00BA140A">
              <w:rPr>
                <w:rFonts w:ascii="Times New Roman" w:hAnsi="Times New Roman"/>
                <w:sz w:val="20"/>
                <w:szCs w:val="20"/>
              </w:rPr>
              <w:t>）</w:t>
            </w:r>
            <w:r w:rsidR="00A852C7" w:rsidRPr="00BA140A">
              <w:rPr>
                <w:rFonts w:ascii="Times New Roman" w:hAnsi="Times New Roman"/>
                <w:sz w:val="20"/>
                <w:szCs w:val="20"/>
              </w:rPr>
              <w:t>顯真實</w:t>
            </w:r>
          </w:p>
        </w:tc>
        <w:tc>
          <w:tcPr>
            <w:tcW w:w="3046" w:type="pct"/>
            <w:tcBorders>
              <w:bottom w:val="single" w:sz="4" w:space="0" w:color="000000"/>
            </w:tcBorders>
            <w:vAlign w:val="center"/>
          </w:tcPr>
          <w:p w:rsidR="00A852C7" w:rsidRPr="00E75CFF" w:rsidRDefault="00A21627" w:rsidP="00F86139">
            <w:pPr>
              <w:rPr>
                <w:rFonts w:ascii="Times New Roman" w:eastAsiaTheme="minorEastAsia" w:hAnsi="Times New Roman"/>
                <w:sz w:val="20"/>
                <w:szCs w:val="20"/>
              </w:rPr>
            </w:pPr>
            <w:r w:rsidRPr="00BA140A">
              <w:rPr>
                <w:rFonts w:ascii="Times New Roman" w:eastAsiaTheme="minorEastAsia" w:hAnsi="Times New Roman"/>
                <w:sz w:val="20"/>
                <w:szCs w:val="20"/>
              </w:rPr>
              <w:t>〔</w:t>
            </w:r>
            <w:r w:rsidR="00A852C7" w:rsidRPr="00BA140A">
              <w:rPr>
                <w:rFonts w:ascii="Times New Roman" w:eastAsiaTheme="minorEastAsia" w:hAnsi="Times New Roman"/>
                <w:sz w:val="20"/>
                <w:szCs w:val="20"/>
              </w:rPr>
              <w:t>16</w:t>
            </w:r>
            <w:r w:rsidRPr="00BA140A">
              <w:rPr>
                <w:rFonts w:ascii="Times New Roman" w:eastAsiaTheme="minorEastAsia" w:hAnsi="Times New Roman"/>
                <w:sz w:val="20"/>
                <w:szCs w:val="20"/>
              </w:rPr>
              <w:t>〕</w:t>
            </w:r>
            <w:r w:rsidR="00A852C7" w:rsidRPr="00BA140A">
              <w:rPr>
                <w:rFonts w:ascii="Times New Roman" w:eastAsiaTheme="minorEastAsia" w:hAnsi="Times New Roman"/>
                <w:sz w:val="20"/>
                <w:szCs w:val="20"/>
              </w:rPr>
              <w:t>如來所有性，即是世間性</w:t>
            </w:r>
            <w:r w:rsidR="00F86139" w:rsidRPr="00BA140A">
              <w:rPr>
                <w:rFonts w:ascii="Times New Roman" w:eastAsiaTheme="minorEastAsia" w:hAnsi="Times New Roman" w:hint="eastAsia"/>
                <w:sz w:val="20"/>
                <w:szCs w:val="20"/>
              </w:rPr>
              <w:t>；</w:t>
            </w:r>
            <w:r w:rsidR="00A852C7" w:rsidRPr="00BA140A">
              <w:rPr>
                <w:rFonts w:ascii="Times New Roman" w:eastAsiaTheme="minorEastAsia" w:hAnsi="Times New Roman"/>
                <w:sz w:val="20"/>
                <w:szCs w:val="20"/>
              </w:rPr>
              <w:t>如來無有性，世間亦無性。</w:t>
            </w:r>
          </w:p>
        </w:tc>
      </w:tr>
    </w:tbl>
    <w:p w:rsidR="00B13DF5" w:rsidRPr="00E75CFF" w:rsidRDefault="00B13DF5" w:rsidP="003F4726">
      <w:pPr>
        <w:rPr>
          <w:rFonts w:ascii="Times New Roman" w:hAnsi="Times New Roman"/>
          <w:szCs w:val="24"/>
        </w:rPr>
      </w:pPr>
    </w:p>
    <w:sectPr w:rsidR="00B13DF5" w:rsidRPr="00E75CFF" w:rsidSect="00034BC2">
      <w:headerReference w:type="default" r:id="rId8"/>
      <w:footerReference w:type="default" r:id="rId9"/>
      <w:footerReference w:type="first" r:id="rId10"/>
      <w:pgSz w:w="11906" w:h="16838"/>
      <w:pgMar w:top="1418" w:right="1418" w:bottom="1418" w:left="1418" w:header="851" w:footer="992" w:gutter="0"/>
      <w:pgNumType w:start="458"/>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E2D" w:rsidRDefault="00756E2D" w:rsidP="00DE3993">
      <w:r>
        <w:separator/>
      </w:r>
    </w:p>
  </w:endnote>
  <w:endnote w:type="continuationSeparator" w:id="0">
    <w:p w:rsidR="00756E2D" w:rsidRDefault="00756E2D" w:rsidP="00DE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Ext Roman">
    <w:altName w:val="Times New Roman"/>
    <w:charset w:val="00"/>
    <w:family w:val="roman"/>
    <w:pitch w:val="variable"/>
    <w:sig w:usb0="A0002AEF" w:usb1="4000387A" w:usb2="00000028" w:usb3="00000000" w:csb0="000001FF" w:csb1="00000000"/>
  </w:font>
  <w:font w:name="標楷體">
    <w:panose1 w:val="03000509000000000000"/>
    <w:charset w:val="88"/>
    <w:family w:val="script"/>
    <w:pitch w:val="fixed"/>
    <w:sig w:usb0="00000003" w:usb1="080E0000" w:usb2="00000016" w:usb3="00000000" w:csb0="00100001" w:csb1="00000000"/>
  </w:font>
  <w:font w:name="MS Mincho">
    <w:altName w:val="Yu Gothic UI"/>
    <w:panose1 w:val="02020609040205080304"/>
    <w:charset w:val="80"/>
    <w:family w:val="modern"/>
    <w:pitch w:val="fixed"/>
    <w:sig w:usb0="E00002FF" w:usb1="6AC7FDFB" w:usb2="00000012" w:usb3="00000000" w:csb0="0002009F" w:csb1="00000000"/>
  </w:font>
  <w:font w:name="Roman Unicode">
    <w:altName w:val="Malgun Gothic Semilight"/>
    <w:charset w:val="88"/>
    <w:family w:val="auto"/>
    <w:pitch w:val="variable"/>
    <w:sig w:usb0="00000000" w:usb1="FFFFFFFF" w:usb2="000FFFFF" w:usb3="00000000" w:csb0="8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597" w:rsidRPr="00DE50B2" w:rsidRDefault="00584597" w:rsidP="003A24A7">
    <w:pPr>
      <w:pStyle w:val="a5"/>
      <w:jc w:val="center"/>
      <w:rPr>
        <w:rFonts w:ascii="Times Ext Roman" w:hAnsi="Times Ext Roman" w:cs="Times Ext Roman"/>
      </w:rPr>
    </w:pPr>
    <w:r w:rsidRPr="00DE50B2">
      <w:rPr>
        <w:rFonts w:ascii="Times Ext Roman" w:hAnsi="Times Ext Roman" w:cs="Times Ext Roman"/>
      </w:rPr>
      <w:fldChar w:fldCharType="begin"/>
    </w:r>
    <w:r w:rsidRPr="00DE50B2">
      <w:rPr>
        <w:rFonts w:ascii="Times Ext Roman" w:hAnsi="Times Ext Roman" w:cs="Times Ext Roman"/>
      </w:rPr>
      <w:instrText xml:space="preserve"> PAGE   \* MERGEFORMAT </w:instrText>
    </w:r>
    <w:r w:rsidRPr="00DE50B2">
      <w:rPr>
        <w:rFonts w:ascii="Times Ext Roman" w:hAnsi="Times Ext Roman" w:cs="Times Ext Roman"/>
      </w:rPr>
      <w:fldChar w:fldCharType="separate"/>
    </w:r>
    <w:r w:rsidR="00BA140A" w:rsidRPr="00BA140A">
      <w:rPr>
        <w:rFonts w:ascii="Times Ext Roman" w:hAnsi="Times Ext Roman" w:cs="Times Ext Roman"/>
        <w:noProof/>
        <w:lang w:val="zh-TW"/>
      </w:rPr>
      <w:t>480</w:t>
    </w:r>
    <w:r w:rsidRPr="00DE50B2">
      <w:rPr>
        <w:rFonts w:ascii="Times Ext Roman" w:hAnsi="Times Ext Roman" w:cs="Times Ext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597" w:rsidRPr="0035400C" w:rsidRDefault="00584597" w:rsidP="0035400C">
    <w:pPr>
      <w:pStyle w:val="a5"/>
      <w:jc w:val="center"/>
      <w:rPr>
        <w:rFonts w:ascii="Times New Roman" w:hAnsi="Times New Roman"/>
      </w:rPr>
    </w:pPr>
    <w:r>
      <w:rPr>
        <w:rFonts w:ascii="Times New Roman" w:hAnsi="Times New Roman"/>
      </w:rPr>
      <w:t>45</w:t>
    </w:r>
    <w:r>
      <w:rPr>
        <w:rFonts w:ascii="Times New Roman" w:hAnsi="Times New Roman" w:hint="eastAsia"/>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E2D" w:rsidRDefault="00756E2D" w:rsidP="00DE3993">
      <w:r>
        <w:separator/>
      </w:r>
    </w:p>
  </w:footnote>
  <w:footnote w:type="continuationSeparator" w:id="0">
    <w:p w:rsidR="00756E2D" w:rsidRDefault="00756E2D" w:rsidP="00DE3993">
      <w:r>
        <w:continuationSeparator/>
      </w:r>
    </w:p>
  </w:footnote>
  <w:footnote w:id="1">
    <w:p w:rsidR="00584597" w:rsidRPr="00BA140A" w:rsidRDefault="00584597" w:rsidP="00AD1300">
      <w:pPr>
        <w:snapToGrid w:val="0"/>
        <w:rPr>
          <w:rFonts w:ascii="Times New Roman" w:hAnsi="Times New Roman"/>
          <w:sz w:val="22"/>
        </w:rPr>
      </w:pPr>
      <w:r w:rsidRPr="00BA140A">
        <w:rPr>
          <w:rStyle w:val="a9"/>
          <w:rFonts w:ascii="Times New Roman" w:hAnsi="Times New Roman"/>
          <w:sz w:val="22"/>
        </w:rPr>
        <w:footnoteRef/>
      </w:r>
      <w:r w:rsidRPr="00BA140A">
        <w:rPr>
          <w:rStyle w:val="a8"/>
          <w:rFonts w:ascii="Times New Roman" w:hAnsi="Times New Roman"/>
          <w:sz w:val="22"/>
        </w:rPr>
        <w:t>（</w:t>
      </w:r>
      <w:r w:rsidRPr="00BA140A">
        <w:rPr>
          <w:rStyle w:val="a8"/>
          <w:rFonts w:ascii="Times New Roman" w:hAnsi="Times New Roman"/>
          <w:sz w:val="22"/>
        </w:rPr>
        <w:t>1</w:t>
      </w:r>
      <w:r w:rsidRPr="00BA140A">
        <w:rPr>
          <w:rStyle w:val="a8"/>
          <w:rFonts w:ascii="Times New Roman" w:hAnsi="Times New Roman"/>
          <w:sz w:val="22"/>
        </w:rPr>
        <w:t>）</w:t>
      </w:r>
      <w:r w:rsidRPr="00BA140A">
        <w:rPr>
          <w:rStyle w:val="a8"/>
          <w:rFonts w:ascii="Times New Roman" w:hAnsi="Times New Roman" w:hint="eastAsia"/>
          <w:sz w:val="22"/>
        </w:rPr>
        <w:t>清辨，</w:t>
      </w:r>
      <w:r w:rsidRPr="00BA140A">
        <w:rPr>
          <w:rFonts w:ascii="Times New Roman" w:hAnsi="Times New Roman"/>
          <w:sz w:val="22"/>
        </w:rPr>
        <w:t>《般若燈論釋》</w:t>
      </w:r>
      <w:r w:rsidRPr="00BA140A">
        <w:rPr>
          <w:rFonts w:ascii="Times New Roman" w:hAnsi="Times New Roman" w:hint="eastAsia"/>
          <w:sz w:val="22"/>
        </w:rPr>
        <w:t>作</w:t>
      </w:r>
      <w:r w:rsidRPr="00BA140A">
        <w:rPr>
          <w:rFonts w:ascii="Times New Roman" w:hAnsi="Times New Roman"/>
          <w:sz w:val="22"/>
        </w:rPr>
        <w:t>〈</w:t>
      </w:r>
      <w:r w:rsidRPr="00BA140A">
        <w:rPr>
          <w:rFonts w:ascii="Times New Roman" w:hAnsi="Times New Roman"/>
          <w:sz w:val="22"/>
        </w:rPr>
        <w:t xml:space="preserve">22 </w:t>
      </w:r>
      <w:r w:rsidRPr="00BA140A">
        <w:rPr>
          <w:rFonts w:ascii="Times New Roman" w:hAnsi="Times New Roman"/>
          <w:sz w:val="22"/>
        </w:rPr>
        <w:t>觀如來品〉（大正</w:t>
      </w:r>
      <w:r w:rsidRPr="00BA140A">
        <w:rPr>
          <w:rFonts w:ascii="Times New Roman" w:hAnsi="Times New Roman"/>
          <w:sz w:val="22"/>
        </w:rPr>
        <w:t>30</w:t>
      </w:r>
      <w:r w:rsidRPr="00BA140A">
        <w:rPr>
          <w:rFonts w:ascii="Times New Roman" w:hAnsi="Times New Roman"/>
          <w:sz w:val="22"/>
        </w:rPr>
        <w:t>，</w:t>
      </w:r>
      <w:r w:rsidRPr="00BA140A">
        <w:rPr>
          <w:rFonts w:ascii="Times New Roman" w:hAnsi="Times New Roman"/>
          <w:sz w:val="22"/>
        </w:rPr>
        <w:t>117a6</w:t>
      </w:r>
      <w:r w:rsidRPr="00BA140A">
        <w:rPr>
          <w:rFonts w:ascii="Times New Roman" w:hAnsi="Times New Roman"/>
          <w:sz w:val="22"/>
        </w:rPr>
        <w:t>）</w:t>
      </w:r>
    </w:p>
    <w:p w:rsidR="00584597" w:rsidRPr="00BA140A" w:rsidRDefault="00584597" w:rsidP="00AD1300">
      <w:pPr>
        <w:pStyle w:val="a7"/>
        <w:ind w:leftChars="28" w:left="67"/>
        <w:rPr>
          <w:rFonts w:ascii="Times New Roman" w:hAnsi="Times New Roman"/>
          <w:sz w:val="22"/>
          <w:szCs w:val="22"/>
        </w:rPr>
      </w:pPr>
      <w:r w:rsidRPr="00BA140A">
        <w:rPr>
          <w:rFonts w:ascii="Times New Roman" w:hAnsi="Times New Roman"/>
          <w:sz w:val="22"/>
          <w:szCs w:val="22"/>
        </w:rPr>
        <w:t>（</w:t>
      </w:r>
      <w:r w:rsidRPr="00BA140A">
        <w:rPr>
          <w:rFonts w:ascii="Times New Roman" w:hAnsi="Times New Roman"/>
          <w:sz w:val="22"/>
          <w:szCs w:val="22"/>
        </w:rPr>
        <w:t>2</w:t>
      </w:r>
      <w:r w:rsidRPr="00BA140A">
        <w:rPr>
          <w:rFonts w:ascii="Times New Roman" w:hAnsi="Times New Roman"/>
          <w:sz w:val="22"/>
          <w:szCs w:val="22"/>
        </w:rPr>
        <w:t>）</w:t>
      </w:r>
      <w:r w:rsidRPr="00BA140A">
        <w:rPr>
          <w:rStyle w:val="1"/>
          <w:rFonts w:ascii="Times New Roman" w:hAnsi="Times New Roman"/>
          <w:sz w:val="22"/>
          <w:szCs w:val="22"/>
        </w:rPr>
        <w:t>安慧，</w:t>
      </w:r>
      <w:r w:rsidRPr="00BA140A">
        <w:rPr>
          <w:rFonts w:ascii="Times New Roman" w:hAnsi="Times New Roman"/>
          <w:sz w:val="22"/>
          <w:szCs w:val="22"/>
        </w:rPr>
        <w:t>《大乘中觀釋論》</w:t>
      </w:r>
      <w:r w:rsidRPr="00BA140A">
        <w:rPr>
          <w:rFonts w:ascii="Times New Roman" w:hAnsi="Times New Roman" w:hint="eastAsia"/>
          <w:sz w:val="22"/>
          <w:szCs w:val="22"/>
        </w:rPr>
        <w:t>作</w:t>
      </w:r>
      <w:r w:rsidRPr="00BA140A">
        <w:rPr>
          <w:rFonts w:ascii="Times New Roman" w:hAnsi="Times New Roman"/>
          <w:sz w:val="22"/>
          <w:szCs w:val="22"/>
        </w:rPr>
        <w:t>〈</w:t>
      </w:r>
      <w:r w:rsidRPr="00BA140A">
        <w:rPr>
          <w:rFonts w:ascii="Times New Roman" w:hAnsi="Times New Roman"/>
          <w:sz w:val="22"/>
          <w:szCs w:val="22"/>
        </w:rPr>
        <w:t>22</w:t>
      </w:r>
      <w:r w:rsidRPr="00BA140A">
        <w:rPr>
          <w:rFonts w:ascii="Times New Roman" w:hAnsi="Times New Roman"/>
          <w:sz w:val="22"/>
          <w:szCs w:val="22"/>
        </w:rPr>
        <w:t>觀如來品〉（高麗藏</w:t>
      </w:r>
      <w:r w:rsidRPr="00BA140A">
        <w:rPr>
          <w:rFonts w:ascii="Times New Roman" w:hAnsi="Times New Roman"/>
          <w:sz w:val="22"/>
          <w:szCs w:val="22"/>
        </w:rPr>
        <w:t>41</w:t>
      </w:r>
      <w:r w:rsidRPr="00BA140A">
        <w:rPr>
          <w:rFonts w:ascii="Times New Roman" w:hAnsi="Times New Roman"/>
          <w:sz w:val="22"/>
          <w:szCs w:val="22"/>
        </w:rPr>
        <w:t>，</w:t>
      </w:r>
      <w:r w:rsidRPr="00BA140A">
        <w:rPr>
          <w:rFonts w:ascii="Times New Roman" w:hAnsi="Times New Roman"/>
          <w:sz w:val="22"/>
          <w:szCs w:val="22"/>
        </w:rPr>
        <w:t>156b4</w:t>
      </w:r>
      <w:r w:rsidRPr="00BA140A">
        <w:rPr>
          <w:rFonts w:ascii="Times New Roman" w:hAnsi="Times New Roman"/>
          <w:sz w:val="22"/>
          <w:szCs w:val="22"/>
        </w:rPr>
        <w:t>）</w:t>
      </w:r>
    </w:p>
    <w:p w:rsidR="00584597" w:rsidRPr="00BA140A" w:rsidRDefault="00584597" w:rsidP="00AD1300">
      <w:pPr>
        <w:pStyle w:val="a7"/>
        <w:ind w:leftChars="28" w:left="67"/>
        <w:rPr>
          <w:rStyle w:val="a8"/>
          <w:rFonts w:ascii="Times New Roman" w:hAnsi="Times New Roman"/>
          <w:sz w:val="22"/>
          <w:szCs w:val="22"/>
        </w:rPr>
      </w:pPr>
      <w:r w:rsidRPr="00BA140A">
        <w:rPr>
          <w:rFonts w:ascii="Times New Roman" w:hAnsi="Times New Roman"/>
          <w:sz w:val="22"/>
          <w:szCs w:val="22"/>
        </w:rPr>
        <w:t>（</w:t>
      </w:r>
      <w:r w:rsidRPr="00BA140A">
        <w:rPr>
          <w:rFonts w:ascii="Times New Roman" w:hAnsi="Times New Roman"/>
          <w:sz w:val="22"/>
          <w:szCs w:val="22"/>
        </w:rPr>
        <w:t>3</w:t>
      </w:r>
      <w:r w:rsidRPr="00BA140A">
        <w:rPr>
          <w:rFonts w:ascii="Times New Roman" w:hAnsi="Times New Roman"/>
          <w:sz w:val="22"/>
          <w:szCs w:val="22"/>
        </w:rPr>
        <w:t>）月稱，梵本《淨明句論》</w:t>
      </w:r>
      <w:r w:rsidRPr="00BA140A">
        <w:rPr>
          <w:rFonts w:ascii="Times New Roman" w:hAnsi="Times New Roman" w:hint="eastAsia"/>
          <w:sz w:val="22"/>
          <w:szCs w:val="22"/>
        </w:rPr>
        <w:t>作</w:t>
      </w:r>
      <w:r w:rsidRPr="00BA140A">
        <w:rPr>
          <w:rFonts w:ascii="Times New Roman" w:hAnsi="Times New Roman"/>
          <w:sz w:val="22"/>
          <w:szCs w:val="22"/>
        </w:rPr>
        <w:t>〈</w:t>
      </w:r>
      <w:r w:rsidRPr="00BA140A">
        <w:rPr>
          <w:rFonts w:ascii="Times New Roman" w:hAnsi="Times New Roman"/>
          <w:sz w:val="22"/>
          <w:szCs w:val="22"/>
        </w:rPr>
        <w:t>22</w:t>
      </w:r>
      <w:r w:rsidRPr="00BA140A">
        <w:rPr>
          <w:rFonts w:ascii="Times New Roman" w:hAnsi="Times New Roman"/>
          <w:sz w:val="22"/>
          <w:szCs w:val="22"/>
        </w:rPr>
        <w:t>觀如來品〉；</w:t>
      </w:r>
      <w:r w:rsidRPr="00BA140A">
        <w:rPr>
          <w:rStyle w:val="a8"/>
          <w:rFonts w:ascii="Times New Roman" w:hAnsi="Times New Roman"/>
          <w:sz w:val="22"/>
          <w:szCs w:val="22"/>
        </w:rPr>
        <w:t>三枝充惪編，《中論偈頌總覽》，</w:t>
      </w:r>
      <w:r w:rsidRPr="00BA140A">
        <w:rPr>
          <w:rStyle w:val="a8"/>
          <w:rFonts w:ascii="Times New Roman" w:hAnsi="Times New Roman"/>
          <w:sz w:val="22"/>
          <w:szCs w:val="22"/>
        </w:rPr>
        <w:t>p.645</w:t>
      </w:r>
      <w:r w:rsidRPr="00BA140A">
        <w:rPr>
          <w:rStyle w:val="a8"/>
          <w:rFonts w:ascii="Times New Roman" w:hAnsi="Times New Roman"/>
          <w:sz w:val="22"/>
          <w:szCs w:val="22"/>
        </w:rPr>
        <w:t>：</w:t>
      </w:r>
    </w:p>
    <w:p w:rsidR="00584597" w:rsidRPr="00BA140A" w:rsidRDefault="00584597" w:rsidP="00AD1300">
      <w:pPr>
        <w:pStyle w:val="a7"/>
        <w:ind w:leftChars="260" w:left="624"/>
        <w:rPr>
          <w:rFonts w:ascii="Times New Roman" w:eastAsiaTheme="minorEastAsia" w:hAnsi="Times New Roman"/>
          <w:sz w:val="22"/>
          <w:szCs w:val="22"/>
        </w:rPr>
      </w:pPr>
      <w:r w:rsidRPr="00BA140A">
        <w:rPr>
          <w:rFonts w:ascii="Times New Roman" w:eastAsiaTheme="minorEastAsia" w:hAnsi="Times New Roman"/>
          <w:sz w:val="22"/>
          <w:szCs w:val="22"/>
        </w:rPr>
        <w:t>tathāgataparīkṣā nāma dvāviṃ</w:t>
      </w:r>
      <w:r w:rsidRPr="00BA140A">
        <w:rPr>
          <w:rFonts w:ascii="Times New Roman" w:eastAsia="MS Mincho" w:hAnsi="Times New Roman"/>
          <w:sz w:val="22"/>
          <w:szCs w:val="22"/>
        </w:rPr>
        <w:t>ś</w:t>
      </w:r>
      <w:r w:rsidRPr="00BA140A">
        <w:rPr>
          <w:rFonts w:ascii="Times New Roman" w:eastAsiaTheme="minorEastAsia" w:hAnsi="Times New Roman"/>
          <w:sz w:val="22"/>
          <w:szCs w:val="22"/>
        </w:rPr>
        <w:t>atitamaṃ prakaraṇam</w:t>
      </w:r>
      <w:r w:rsidRPr="00BA140A">
        <w:rPr>
          <w:rFonts w:ascii="Times New Roman" w:eastAsiaTheme="minorEastAsia" w:hAnsi="Times New Roman"/>
          <w:sz w:val="22"/>
          <w:szCs w:val="22"/>
        </w:rPr>
        <w:t>（</w:t>
      </w:r>
      <w:r w:rsidRPr="00BA140A">
        <w:rPr>
          <w:rFonts w:ascii="標楷體" w:eastAsia="標楷體" w:hAnsi="標楷體"/>
          <w:sz w:val="22"/>
          <w:szCs w:val="22"/>
        </w:rPr>
        <w:t>「</w:t>
      </w:r>
      <w:r w:rsidRPr="00BA140A">
        <w:rPr>
          <w:rFonts w:ascii="標楷體" w:eastAsia="標楷體" w:hAnsi="標楷體"/>
          <w:sz w:val="22"/>
          <w:szCs w:val="22"/>
          <w:lang w:eastAsia="zh-CN"/>
        </w:rPr>
        <w:t>如来</w:t>
      </w:r>
      <w:r w:rsidRPr="00BA140A">
        <w:rPr>
          <w:rFonts w:ascii="標楷體" w:eastAsia="標楷體" w:hAnsi="標楷體"/>
          <w:sz w:val="22"/>
          <w:szCs w:val="22"/>
        </w:rPr>
        <w:t>の</w:t>
      </w:r>
      <w:r w:rsidRPr="00BA140A">
        <w:rPr>
          <w:rFonts w:ascii="標楷體" w:eastAsia="標楷體" w:hAnsi="標楷體"/>
          <w:sz w:val="22"/>
          <w:szCs w:val="22"/>
          <w:lang w:eastAsia="zh-CN"/>
        </w:rPr>
        <w:t>考察」</w:t>
      </w:r>
      <w:r w:rsidRPr="00BA140A">
        <w:rPr>
          <w:rFonts w:ascii="標楷體" w:eastAsia="標楷體" w:hAnsi="標楷體"/>
          <w:sz w:val="22"/>
          <w:szCs w:val="22"/>
        </w:rPr>
        <w:t>と</w:t>
      </w:r>
      <w:r w:rsidRPr="00BA140A">
        <w:rPr>
          <w:rFonts w:ascii="標楷體" w:eastAsia="標楷體" w:hAnsi="標楷體"/>
          <w:sz w:val="22"/>
          <w:szCs w:val="22"/>
          <w:lang w:eastAsia="zh-CN"/>
        </w:rPr>
        <w:t>名</w:t>
      </w:r>
      <w:r w:rsidRPr="00BA140A">
        <w:rPr>
          <w:rFonts w:ascii="標楷體" w:eastAsia="標楷體" w:hAnsi="標楷體"/>
          <w:sz w:val="22"/>
          <w:szCs w:val="22"/>
        </w:rPr>
        <w:t>づけられる</w:t>
      </w:r>
      <w:r w:rsidRPr="00BA140A">
        <w:rPr>
          <w:rFonts w:ascii="標楷體" w:eastAsia="標楷體" w:hAnsi="標楷體"/>
          <w:sz w:val="22"/>
          <w:szCs w:val="22"/>
          <w:lang w:eastAsia="zh-CN"/>
        </w:rPr>
        <w:t>第二十二章</w:t>
      </w:r>
      <w:r w:rsidRPr="00BA140A">
        <w:rPr>
          <w:rFonts w:ascii="Times New Roman" w:eastAsiaTheme="minorEastAsia" w:hAnsi="Times New Roman"/>
          <w:sz w:val="22"/>
          <w:szCs w:val="22"/>
        </w:rPr>
        <w:t>）</w:t>
      </w:r>
      <w:r w:rsidRPr="00BA140A">
        <w:rPr>
          <w:rFonts w:ascii="Times New Roman" w:eastAsiaTheme="minorEastAsia" w:hAnsi="Times New Roman"/>
          <w:sz w:val="22"/>
          <w:szCs w:val="22"/>
          <w:lang w:eastAsia="zh-CN"/>
        </w:rPr>
        <w:t>。</w:t>
      </w:r>
    </w:p>
  </w:footnote>
  <w:footnote w:id="2">
    <w:p w:rsidR="00584597" w:rsidRPr="00BA140A" w:rsidRDefault="00584597" w:rsidP="00AD1300">
      <w:pPr>
        <w:pStyle w:val="a7"/>
        <w:rPr>
          <w:rFonts w:ascii="Times New Roman" w:hAnsi="Times New Roman"/>
          <w:sz w:val="22"/>
          <w:szCs w:val="22"/>
        </w:rPr>
      </w:pPr>
      <w:r w:rsidRPr="00BA140A">
        <w:rPr>
          <w:rStyle w:val="a9"/>
          <w:rFonts w:ascii="Times New Roman" w:hAnsi="Times New Roman"/>
          <w:sz w:val="22"/>
          <w:szCs w:val="22"/>
        </w:rPr>
        <w:footnoteRef/>
      </w:r>
      <w:r w:rsidRPr="00BA140A">
        <w:rPr>
          <w:rFonts w:ascii="Times New Roman" w:hAnsi="Times New Roman" w:hint="eastAsia"/>
          <w:sz w:val="22"/>
          <w:szCs w:val="22"/>
        </w:rPr>
        <w:t>「四品」，指〈</w:t>
      </w:r>
      <w:r w:rsidRPr="00BA140A">
        <w:rPr>
          <w:rFonts w:ascii="Times New Roman" w:hAnsi="Times New Roman" w:hint="eastAsia"/>
          <w:sz w:val="22"/>
          <w:szCs w:val="22"/>
        </w:rPr>
        <w:t>22</w:t>
      </w:r>
      <w:r w:rsidRPr="00BA140A">
        <w:rPr>
          <w:rFonts w:ascii="Times New Roman" w:hAnsi="Times New Roman" w:hint="eastAsia"/>
          <w:sz w:val="22"/>
          <w:szCs w:val="22"/>
        </w:rPr>
        <w:t>觀如來品〉、〈</w:t>
      </w:r>
      <w:r w:rsidRPr="00BA140A">
        <w:rPr>
          <w:rFonts w:ascii="Times New Roman" w:hAnsi="Times New Roman" w:hint="eastAsia"/>
          <w:sz w:val="22"/>
          <w:szCs w:val="22"/>
        </w:rPr>
        <w:t>23</w:t>
      </w:r>
      <w:r w:rsidRPr="00BA140A">
        <w:rPr>
          <w:rFonts w:ascii="Times New Roman" w:hAnsi="Times New Roman" w:hint="eastAsia"/>
          <w:sz w:val="22"/>
          <w:szCs w:val="22"/>
        </w:rPr>
        <w:t>觀顛倒品〉、〈</w:t>
      </w:r>
      <w:r w:rsidRPr="00BA140A">
        <w:rPr>
          <w:rFonts w:ascii="Times New Roman" w:hAnsi="Times New Roman" w:hint="eastAsia"/>
          <w:sz w:val="22"/>
          <w:szCs w:val="22"/>
        </w:rPr>
        <w:t>24</w:t>
      </w:r>
      <w:r w:rsidRPr="00BA140A">
        <w:rPr>
          <w:rFonts w:ascii="Times New Roman" w:hAnsi="Times New Roman" w:hint="eastAsia"/>
          <w:sz w:val="22"/>
          <w:szCs w:val="22"/>
        </w:rPr>
        <w:t>觀四諦品〉、〈</w:t>
      </w:r>
      <w:r w:rsidRPr="00BA140A">
        <w:rPr>
          <w:rFonts w:ascii="Times New Roman" w:hAnsi="Times New Roman" w:hint="eastAsia"/>
          <w:sz w:val="22"/>
          <w:szCs w:val="22"/>
        </w:rPr>
        <w:t>25</w:t>
      </w:r>
      <w:r w:rsidRPr="00BA140A">
        <w:rPr>
          <w:rFonts w:ascii="Times New Roman" w:hAnsi="Times New Roman" w:hint="eastAsia"/>
          <w:sz w:val="22"/>
          <w:szCs w:val="22"/>
        </w:rPr>
        <w:t>觀涅槃品〉。</w:t>
      </w:r>
    </w:p>
    <w:p w:rsidR="00584597" w:rsidRPr="00BA140A" w:rsidRDefault="00584597" w:rsidP="0043123B">
      <w:pPr>
        <w:pStyle w:val="a7"/>
        <w:ind w:firstLineChars="300" w:firstLine="660"/>
        <w:rPr>
          <w:rFonts w:ascii="Times New Roman" w:hAnsi="Times New Roman"/>
          <w:noProof/>
          <w:sz w:val="22"/>
          <w:szCs w:val="22"/>
        </w:rPr>
      </w:pPr>
      <w:r w:rsidRPr="00BA140A">
        <w:rPr>
          <w:rFonts w:asciiTheme="majorEastAsia" w:eastAsiaTheme="majorEastAsia" w:hAnsiTheme="majorEastAsia"/>
          <w:noProof/>
          <w:sz w:val="22"/>
          <w:szCs w:val="22"/>
        </w:rPr>
        <w:t>┌</w:t>
      </w:r>
      <w:r w:rsidRPr="00BA140A">
        <w:rPr>
          <w:rFonts w:ascii="Times New Roman" w:hAnsi="Times New Roman"/>
          <w:noProof/>
          <w:sz w:val="22"/>
          <w:szCs w:val="22"/>
        </w:rPr>
        <w:t>人</w:t>
      </w:r>
      <w:r w:rsidRPr="00BA140A">
        <w:rPr>
          <w:rFonts w:asciiTheme="majorEastAsia" w:eastAsiaTheme="majorEastAsia" w:hAnsiTheme="majorEastAsia"/>
          <w:noProof/>
          <w:sz w:val="22"/>
          <w:szCs w:val="22"/>
        </w:rPr>
        <w:t>─</w:t>
      </w:r>
      <w:r w:rsidRPr="00BA140A">
        <w:rPr>
          <w:rFonts w:ascii="Times New Roman" w:hAnsi="Times New Roman" w:hint="eastAsia"/>
          <w:sz w:val="22"/>
          <w:szCs w:val="22"/>
        </w:rPr>
        <w:t>〈</w:t>
      </w:r>
      <w:r w:rsidRPr="00BA140A">
        <w:rPr>
          <w:rFonts w:ascii="Times New Roman" w:hAnsi="Times New Roman" w:hint="eastAsia"/>
          <w:sz w:val="22"/>
          <w:szCs w:val="22"/>
        </w:rPr>
        <w:t>22</w:t>
      </w:r>
      <w:r w:rsidRPr="00BA140A">
        <w:rPr>
          <w:rFonts w:ascii="Times New Roman" w:hAnsi="Times New Roman" w:hint="eastAsia"/>
          <w:sz w:val="22"/>
          <w:szCs w:val="22"/>
        </w:rPr>
        <w:t>觀如來品〉</w:t>
      </w:r>
      <w:r w:rsidRPr="00BA140A">
        <w:rPr>
          <w:rFonts w:asciiTheme="majorEastAsia" w:eastAsiaTheme="majorEastAsia" w:hAnsiTheme="majorEastAsia"/>
          <w:noProof/>
          <w:sz w:val="22"/>
          <w:szCs w:val="22"/>
        </w:rPr>
        <w:t>───</w:t>
      </w:r>
      <w:r w:rsidRPr="00BA140A">
        <w:rPr>
          <w:rFonts w:ascii="Times New Roman" w:hAnsi="Times New Roman"/>
          <w:noProof/>
          <w:sz w:val="22"/>
          <w:szCs w:val="22"/>
        </w:rPr>
        <w:t>能破</w:t>
      </w:r>
      <w:r w:rsidRPr="00BA140A">
        <w:rPr>
          <w:rFonts w:ascii="Times New Roman" w:hAnsi="Times New Roman" w:hint="eastAsia"/>
          <w:noProof/>
          <w:sz w:val="22"/>
          <w:szCs w:val="22"/>
        </w:rPr>
        <w:t>、</w:t>
      </w:r>
      <w:r w:rsidRPr="00BA140A">
        <w:rPr>
          <w:rFonts w:ascii="Times New Roman" w:hAnsi="Times New Roman"/>
          <w:noProof/>
          <w:sz w:val="22"/>
          <w:szCs w:val="22"/>
        </w:rPr>
        <w:t>能觀</w:t>
      </w:r>
      <w:r w:rsidRPr="00BA140A">
        <w:rPr>
          <w:rFonts w:ascii="Times New Roman" w:hAnsi="Times New Roman" w:hint="eastAsia"/>
          <w:noProof/>
          <w:sz w:val="22"/>
          <w:szCs w:val="22"/>
        </w:rPr>
        <w:t>、</w:t>
      </w:r>
      <w:r w:rsidRPr="00BA140A">
        <w:rPr>
          <w:rFonts w:ascii="Times New Roman" w:hAnsi="Times New Roman"/>
          <w:noProof/>
          <w:sz w:val="22"/>
          <w:szCs w:val="22"/>
        </w:rPr>
        <w:t>能證者的如來</w:t>
      </w:r>
    </w:p>
    <w:p w:rsidR="00584597" w:rsidRPr="00BA140A" w:rsidRDefault="00584597" w:rsidP="0043123B">
      <w:pPr>
        <w:pStyle w:val="a7"/>
        <w:ind w:firstLineChars="100" w:firstLine="220"/>
        <w:rPr>
          <w:rFonts w:ascii="Times New Roman" w:hAnsi="Times New Roman"/>
          <w:noProof/>
          <w:sz w:val="22"/>
          <w:szCs w:val="22"/>
        </w:rPr>
      </w:pPr>
      <w:r w:rsidRPr="00BA140A">
        <w:rPr>
          <w:rFonts w:ascii="Times New Roman" w:hAnsi="Times New Roman"/>
          <w:noProof/>
          <w:sz w:val="22"/>
          <w:szCs w:val="22"/>
        </w:rPr>
        <w:t>斷證</w:t>
      </w:r>
      <w:r w:rsidRPr="00BA140A">
        <w:rPr>
          <w:rFonts w:asciiTheme="majorEastAsia" w:eastAsiaTheme="majorEastAsia" w:hAnsiTheme="majorEastAsia"/>
          <w:noProof/>
          <w:sz w:val="22"/>
          <w:szCs w:val="22"/>
        </w:rPr>
        <w:t>┤</w:t>
      </w:r>
      <w:r w:rsidRPr="00BA140A">
        <w:rPr>
          <w:rFonts w:ascii="Times New Roman" w:hAnsi="Times New Roman"/>
          <w:noProof/>
          <w:sz w:val="22"/>
          <w:szCs w:val="22"/>
        </w:rPr>
        <w:t xml:space="preserve">  </w:t>
      </w:r>
      <w:r w:rsidRPr="00BA140A">
        <w:rPr>
          <w:rFonts w:asciiTheme="majorEastAsia" w:eastAsiaTheme="majorEastAsia" w:hAnsiTheme="majorEastAsia"/>
          <w:noProof/>
          <w:sz w:val="22"/>
          <w:szCs w:val="22"/>
        </w:rPr>
        <w:t>┌</w:t>
      </w:r>
      <w:r w:rsidRPr="00BA140A">
        <w:rPr>
          <w:rFonts w:ascii="Times New Roman" w:hAnsi="Times New Roman" w:hint="eastAsia"/>
          <w:sz w:val="22"/>
          <w:szCs w:val="22"/>
        </w:rPr>
        <w:t>〈</w:t>
      </w:r>
      <w:r w:rsidRPr="00BA140A">
        <w:rPr>
          <w:rFonts w:ascii="Times New Roman" w:hAnsi="Times New Roman" w:hint="eastAsia"/>
          <w:sz w:val="22"/>
          <w:szCs w:val="22"/>
        </w:rPr>
        <w:t>23</w:t>
      </w:r>
      <w:r w:rsidRPr="00BA140A">
        <w:rPr>
          <w:rFonts w:ascii="Times New Roman" w:hAnsi="Times New Roman" w:hint="eastAsia"/>
          <w:sz w:val="22"/>
          <w:szCs w:val="22"/>
        </w:rPr>
        <w:t>觀顛倒品〉</w:t>
      </w:r>
      <w:r w:rsidRPr="00BA140A">
        <w:rPr>
          <w:rFonts w:asciiTheme="majorEastAsia" w:eastAsiaTheme="majorEastAsia" w:hAnsiTheme="majorEastAsia"/>
          <w:noProof/>
          <w:sz w:val="22"/>
          <w:szCs w:val="22"/>
        </w:rPr>
        <w:t>───</w:t>
      </w:r>
      <w:r w:rsidRPr="00BA140A">
        <w:rPr>
          <w:rFonts w:ascii="Times New Roman" w:hAnsi="Times New Roman"/>
          <w:noProof/>
          <w:sz w:val="22"/>
          <w:szCs w:val="22"/>
        </w:rPr>
        <w:t>所破的顛倒</w:t>
      </w:r>
    </w:p>
    <w:p w:rsidR="00584597" w:rsidRPr="00BA140A" w:rsidRDefault="00584597" w:rsidP="0043123B">
      <w:pPr>
        <w:pStyle w:val="a7"/>
        <w:ind w:firstLineChars="300" w:firstLine="660"/>
        <w:rPr>
          <w:rFonts w:ascii="Times New Roman" w:hAnsi="Times New Roman"/>
          <w:noProof/>
          <w:sz w:val="22"/>
          <w:szCs w:val="22"/>
        </w:rPr>
      </w:pPr>
      <w:r w:rsidRPr="00BA140A">
        <w:rPr>
          <w:rFonts w:asciiTheme="majorEastAsia" w:eastAsiaTheme="majorEastAsia" w:hAnsiTheme="majorEastAsia"/>
          <w:noProof/>
          <w:sz w:val="22"/>
          <w:szCs w:val="22"/>
        </w:rPr>
        <w:t>└</w:t>
      </w:r>
      <w:r w:rsidRPr="00BA140A">
        <w:rPr>
          <w:rFonts w:ascii="Times New Roman" w:hAnsi="Times New Roman"/>
          <w:noProof/>
          <w:sz w:val="22"/>
          <w:szCs w:val="22"/>
        </w:rPr>
        <w:t>法</w:t>
      </w:r>
      <w:r w:rsidRPr="00BA140A">
        <w:rPr>
          <w:rFonts w:asciiTheme="majorEastAsia" w:eastAsiaTheme="majorEastAsia" w:hAnsiTheme="majorEastAsia"/>
          <w:noProof/>
          <w:sz w:val="22"/>
          <w:szCs w:val="22"/>
        </w:rPr>
        <w:t>┤</w:t>
      </w:r>
      <w:r w:rsidRPr="00BA140A">
        <w:rPr>
          <w:rFonts w:ascii="Times New Roman" w:hAnsi="Times New Roman" w:hint="eastAsia"/>
          <w:sz w:val="22"/>
          <w:szCs w:val="22"/>
        </w:rPr>
        <w:t>〈</w:t>
      </w:r>
      <w:r w:rsidRPr="00BA140A">
        <w:rPr>
          <w:rFonts w:ascii="Times New Roman" w:hAnsi="Times New Roman" w:hint="eastAsia"/>
          <w:sz w:val="22"/>
          <w:szCs w:val="22"/>
        </w:rPr>
        <w:t>24</w:t>
      </w:r>
      <w:r w:rsidRPr="00BA140A">
        <w:rPr>
          <w:rFonts w:ascii="Times New Roman" w:hAnsi="Times New Roman" w:hint="eastAsia"/>
          <w:sz w:val="22"/>
          <w:szCs w:val="22"/>
        </w:rPr>
        <w:t>觀四諦品〉</w:t>
      </w:r>
      <w:r w:rsidRPr="00BA140A">
        <w:rPr>
          <w:rFonts w:asciiTheme="majorEastAsia" w:eastAsiaTheme="majorEastAsia" w:hAnsiTheme="majorEastAsia"/>
          <w:noProof/>
          <w:sz w:val="22"/>
          <w:szCs w:val="22"/>
        </w:rPr>
        <w:t>───</w:t>
      </w:r>
      <w:r w:rsidRPr="00BA140A">
        <w:rPr>
          <w:rFonts w:ascii="Times New Roman" w:hAnsi="Times New Roman"/>
          <w:noProof/>
          <w:sz w:val="22"/>
          <w:szCs w:val="22"/>
        </w:rPr>
        <w:t>所觀的諦理</w:t>
      </w:r>
    </w:p>
    <w:p w:rsidR="00584597" w:rsidRPr="00BA140A" w:rsidRDefault="00584597" w:rsidP="0043123B">
      <w:pPr>
        <w:pStyle w:val="a7"/>
        <w:ind w:leftChars="460" w:left="1104"/>
        <w:rPr>
          <w:rFonts w:ascii="Times New Roman" w:hAnsi="Times New Roman"/>
          <w:sz w:val="22"/>
          <w:szCs w:val="22"/>
        </w:rPr>
      </w:pPr>
      <w:r w:rsidRPr="00BA140A">
        <w:rPr>
          <w:rFonts w:asciiTheme="majorEastAsia" w:eastAsiaTheme="majorEastAsia" w:hAnsiTheme="majorEastAsia"/>
          <w:noProof/>
          <w:sz w:val="22"/>
          <w:szCs w:val="22"/>
        </w:rPr>
        <w:t>└</w:t>
      </w:r>
      <w:r w:rsidRPr="00BA140A">
        <w:rPr>
          <w:rFonts w:ascii="Times New Roman" w:hAnsi="Times New Roman" w:hint="eastAsia"/>
          <w:sz w:val="22"/>
          <w:szCs w:val="22"/>
        </w:rPr>
        <w:t>〈</w:t>
      </w:r>
      <w:r w:rsidRPr="00BA140A">
        <w:rPr>
          <w:rFonts w:ascii="Times New Roman" w:hAnsi="Times New Roman" w:hint="eastAsia"/>
          <w:sz w:val="22"/>
          <w:szCs w:val="22"/>
        </w:rPr>
        <w:t>25</w:t>
      </w:r>
      <w:r w:rsidRPr="00BA140A">
        <w:rPr>
          <w:rFonts w:ascii="Times New Roman" w:hAnsi="Times New Roman" w:hint="eastAsia"/>
          <w:sz w:val="22"/>
          <w:szCs w:val="22"/>
        </w:rPr>
        <w:t>觀涅槃品〉</w:t>
      </w:r>
      <w:r w:rsidRPr="00BA140A">
        <w:rPr>
          <w:rFonts w:asciiTheme="majorEastAsia" w:eastAsiaTheme="majorEastAsia" w:hAnsiTheme="majorEastAsia"/>
          <w:noProof/>
          <w:sz w:val="22"/>
          <w:szCs w:val="22"/>
        </w:rPr>
        <w:t>───</w:t>
      </w:r>
      <w:r w:rsidRPr="00BA140A">
        <w:rPr>
          <w:rFonts w:ascii="Times New Roman" w:hAnsi="Times New Roman"/>
          <w:noProof/>
          <w:sz w:val="22"/>
          <w:szCs w:val="22"/>
        </w:rPr>
        <w:t>所證的涅槃</w:t>
      </w:r>
    </w:p>
  </w:footnote>
  <w:footnote w:id="3">
    <w:p w:rsidR="00584597" w:rsidRPr="00BA140A" w:rsidRDefault="00584597" w:rsidP="00AD1300">
      <w:pPr>
        <w:snapToGrid w:val="0"/>
        <w:rPr>
          <w:rFonts w:ascii="Times New Roman" w:hAnsi="Times New Roman"/>
          <w:sz w:val="22"/>
        </w:rPr>
      </w:pPr>
      <w:r w:rsidRPr="00BA140A">
        <w:rPr>
          <w:rStyle w:val="a9"/>
          <w:rFonts w:ascii="Times New Roman" w:hAnsi="Times New Roman"/>
          <w:sz w:val="22"/>
        </w:rPr>
        <w:footnoteRef/>
      </w:r>
      <w:r w:rsidRPr="00BA140A">
        <w:rPr>
          <w:rFonts w:ascii="Times New Roman" w:hAnsi="Times New Roman"/>
          <w:sz w:val="22"/>
        </w:rPr>
        <w:t>（</w:t>
      </w:r>
      <w:r w:rsidRPr="00BA140A">
        <w:rPr>
          <w:rFonts w:ascii="Times New Roman" w:hAnsi="Times New Roman"/>
          <w:sz w:val="22"/>
        </w:rPr>
        <w:t>1</w:t>
      </w:r>
      <w:r w:rsidRPr="00BA140A">
        <w:rPr>
          <w:rFonts w:ascii="Times New Roman" w:hAnsi="Times New Roman"/>
          <w:sz w:val="22"/>
        </w:rPr>
        <w:t>）《大智度論》卷</w:t>
      </w:r>
      <w:r w:rsidRPr="00BA140A">
        <w:rPr>
          <w:rFonts w:ascii="Times New Roman" w:hAnsi="Times New Roman"/>
          <w:sz w:val="22"/>
        </w:rPr>
        <w:t>2</w:t>
      </w:r>
      <w:r w:rsidRPr="00BA140A">
        <w:rPr>
          <w:rFonts w:ascii="Times New Roman" w:hAnsi="Times New Roman"/>
          <w:sz w:val="22"/>
        </w:rPr>
        <w:t>〈</w:t>
      </w:r>
      <w:r w:rsidRPr="00BA140A">
        <w:rPr>
          <w:rFonts w:ascii="Times New Roman" w:hAnsi="Times New Roman"/>
          <w:sz w:val="22"/>
        </w:rPr>
        <w:t xml:space="preserve">1 </w:t>
      </w:r>
      <w:r w:rsidRPr="00BA140A">
        <w:rPr>
          <w:rFonts w:ascii="Times New Roman" w:hAnsi="Times New Roman"/>
          <w:sz w:val="22"/>
        </w:rPr>
        <w:t>序品〉：</w:t>
      </w:r>
    </w:p>
    <w:p w:rsidR="00584597" w:rsidRPr="00BA140A" w:rsidRDefault="00584597" w:rsidP="005F0998">
      <w:pPr>
        <w:spacing w:line="0" w:lineRule="atLeast"/>
        <w:ind w:leftChars="260" w:left="624"/>
        <w:rPr>
          <w:rFonts w:ascii="Times New Roman" w:hAnsi="Times New Roman"/>
          <w:sz w:val="22"/>
        </w:rPr>
      </w:pPr>
      <w:r w:rsidRPr="00BA140A">
        <w:rPr>
          <w:rFonts w:ascii="Times New Roman" w:eastAsia="標楷體" w:hAnsi="Times New Roman"/>
          <w:sz w:val="22"/>
        </w:rPr>
        <w:t>云何名多陀阿伽陀？</w:t>
      </w:r>
    </w:p>
    <w:p w:rsidR="00584597" w:rsidRPr="00BA140A" w:rsidRDefault="00584597" w:rsidP="005F0998">
      <w:pPr>
        <w:spacing w:line="0" w:lineRule="atLeast"/>
        <w:ind w:leftChars="260" w:left="624"/>
        <w:rPr>
          <w:rFonts w:ascii="Times New Roman" w:hAnsi="Times New Roman"/>
          <w:sz w:val="22"/>
        </w:rPr>
      </w:pPr>
      <w:r w:rsidRPr="00BA140A">
        <w:rPr>
          <w:rFonts w:ascii="Times New Roman" w:eastAsia="標楷體" w:hAnsi="Times New Roman"/>
          <w:b/>
          <w:sz w:val="22"/>
        </w:rPr>
        <w:t>如法相解；如法相說；如諸佛安隱道來</w:t>
      </w:r>
      <w:r w:rsidRPr="00BA140A">
        <w:rPr>
          <w:rFonts w:ascii="Times New Roman" w:eastAsia="標楷體" w:hAnsi="Times New Roman"/>
          <w:sz w:val="22"/>
        </w:rPr>
        <w:t>，佛亦如是來，更不去後有中，是故名多陀阿伽陀。</w:t>
      </w:r>
      <w:r w:rsidRPr="00BA140A">
        <w:rPr>
          <w:rFonts w:ascii="Times New Roman" w:hAnsi="Times New Roman"/>
          <w:sz w:val="22"/>
        </w:rPr>
        <w:t>（大正</w:t>
      </w:r>
      <w:r w:rsidRPr="00BA140A">
        <w:rPr>
          <w:rFonts w:ascii="Times New Roman" w:hAnsi="Times New Roman"/>
          <w:sz w:val="22"/>
        </w:rPr>
        <w:t>25</w:t>
      </w:r>
      <w:r w:rsidRPr="00BA140A">
        <w:rPr>
          <w:rFonts w:ascii="Times New Roman" w:hAnsi="Times New Roman"/>
          <w:sz w:val="22"/>
        </w:rPr>
        <w:t>，</w:t>
      </w:r>
      <w:r w:rsidRPr="00BA140A">
        <w:rPr>
          <w:rFonts w:ascii="Times New Roman" w:hAnsi="Times New Roman"/>
          <w:sz w:val="22"/>
        </w:rPr>
        <w:t>71b16-19</w:t>
      </w:r>
      <w:r w:rsidRPr="00BA140A">
        <w:rPr>
          <w:rFonts w:ascii="Times New Roman" w:hAnsi="Times New Roman"/>
          <w:sz w:val="22"/>
        </w:rPr>
        <w:t>）</w:t>
      </w:r>
    </w:p>
    <w:p w:rsidR="00584597" w:rsidRPr="00BA140A" w:rsidRDefault="00584597" w:rsidP="00E73706">
      <w:pPr>
        <w:spacing w:line="0" w:lineRule="atLeast"/>
        <w:ind w:leftChars="30" w:left="622" w:hangingChars="250" w:hanging="550"/>
        <w:rPr>
          <w:rFonts w:ascii="Times New Roman" w:hAnsi="Times New Roman"/>
          <w:sz w:val="22"/>
        </w:rPr>
      </w:pPr>
      <w:r w:rsidRPr="00BA140A">
        <w:rPr>
          <w:rFonts w:ascii="Times New Roman" w:hAnsi="Times New Roman"/>
          <w:sz w:val="22"/>
        </w:rPr>
        <w:t>（</w:t>
      </w:r>
      <w:r w:rsidRPr="00BA140A">
        <w:rPr>
          <w:rFonts w:ascii="Times New Roman" w:hAnsi="Times New Roman"/>
          <w:sz w:val="22"/>
        </w:rPr>
        <w:t>2</w:t>
      </w:r>
      <w:r w:rsidRPr="00BA140A">
        <w:rPr>
          <w:rFonts w:ascii="Times New Roman" w:hAnsi="Times New Roman"/>
          <w:sz w:val="22"/>
        </w:rPr>
        <w:t>）</w:t>
      </w:r>
      <w:r w:rsidRPr="00BA140A">
        <w:rPr>
          <w:rFonts w:ascii="Times New Roman" w:hAnsi="Times New Roman" w:hint="eastAsia"/>
          <w:sz w:val="22"/>
        </w:rPr>
        <w:t>參見</w:t>
      </w:r>
      <w:r w:rsidRPr="00BA140A">
        <w:rPr>
          <w:rFonts w:ascii="Times New Roman" w:hAnsi="Times New Roman"/>
          <w:sz w:val="22"/>
        </w:rPr>
        <w:t>龍樹造</w:t>
      </w:r>
      <w:r w:rsidRPr="00BA140A">
        <w:rPr>
          <w:rFonts w:ascii="Times New Roman" w:hAnsi="Times New Roman" w:hint="eastAsia"/>
          <w:sz w:val="22"/>
        </w:rPr>
        <w:t>，〔</w:t>
      </w:r>
      <w:r w:rsidRPr="00BA140A">
        <w:rPr>
          <w:rFonts w:ascii="Times New Roman" w:hAnsi="Times New Roman"/>
          <w:sz w:val="22"/>
        </w:rPr>
        <w:t>後秦</w:t>
      </w:r>
      <w:r w:rsidRPr="00BA140A">
        <w:rPr>
          <w:rFonts w:ascii="Times New Roman" w:hAnsi="Times New Roman" w:hint="eastAsia"/>
          <w:sz w:val="22"/>
        </w:rPr>
        <w:t>〕</w:t>
      </w:r>
      <w:r w:rsidRPr="00BA140A">
        <w:rPr>
          <w:rFonts w:ascii="Times New Roman" w:hAnsi="Times New Roman"/>
          <w:sz w:val="22"/>
        </w:rPr>
        <w:t>鳩摩羅什譯</w:t>
      </w:r>
      <w:r w:rsidRPr="00BA140A">
        <w:rPr>
          <w:rFonts w:ascii="Times New Roman" w:hAnsi="Times New Roman" w:hint="eastAsia"/>
          <w:sz w:val="22"/>
        </w:rPr>
        <w:t>，</w:t>
      </w:r>
      <w:r w:rsidRPr="00BA140A">
        <w:rPr>
          <w:rFonts w:ascii="Times New Roman" w:hAnsi="Times New Roman"/>
          <w:sz w:val="22"/>
        </w:rPr>
        <w:t>《十住毘婆沙論》卷</w:t>
      </w:r>
      <w:r w:rsidRPr="00BA140A">
        <w:rPr>
          <w:rFonts w:ascii="Times New Roman" w:hAnsi="Times New Roman"/>
          <w:sz w:val="22"/>
        </w:rPr>
        <w:t>1</w:t>
      </w:r>
      <w:r w:rsidRPr="00BA140A">
        <w:rPr>
          <w:rFonts w:ascii="Times New Roman" w:hAnsi="Times New Roman"/>
          <w:sz w:val="22"/>
        </w:rPr>
        <w:t>〈</w:t>
      </w:r>
      <w:r w:rsidRPr="00BA140A">
        <w:rPr>
          <w:rFonts w:ascii="Times New Roman" w:hAnsi="Times New Roman"/>
          <w:sz w:val="22"/>
        </w:rPr>
        <w:t xml:space="preserve">2 </w:t>
      </w:r>
      <w:r w:rsidRPr="00BA140A">
        <w:rPr>
          <w:rFonts w:ascii="Times New Roman" w:hAnsi="Times New Roman"/>
          <w:sz w:val="22"/>
        </w:rPr>
        <w:t>入初地品〉（大正</w:t>
      </w:r>
      <w:r w:rsidRPr="00BA140A">
        <w:rPr>
          <w:rFonts w:ascii="Times New Roman" w:hAnsi="Times New Roman"/>
          <w:sz w:val="22"/>
        </w:rPr>
        <w:t>26</w:t>
      </w:r>
      <w:r w:rsidRPr="00BA140A">
        <w:rPr>
          <w:rFonts w:ascii="Times New Roman" w:hAnsi="Times New Roman"/>
          <w:sz w:val="22"/>
        </w:rPr>
        <w:t>，</w:t>
      </w:r>
      <w:smartTag w:uri="urn:schemas-microsoft-com:office:smarttags" w:element="chmetcnv">
        <w:smartTagPr>
          <w:attr w:name="TCSC" w:val="0"/>
          <w:attr w:name="NumberType" w:val="1"/>
          <w:attr w:name="Negative" w:val="False"/>
          <w:attr w:name="HasSpace" w:val="False"/>
          <w:attr w:name="SourceValue" w:val="25"/>
          <w:attr w:name="UnitName" w:val="a"/>
        </w:smartTagPr>
        <w:r w:rsidRPr="00BA140A">
          <w:rPr>
            <w:rFonts w:ascii="Times New Roman" w:hAnsi="Times New Roman"/>
            <w:sz w:val="22"/>
          </w:rPr>
          <w:t>25a</w:t>
        </w:r>
      </w:smartTag>
      <w:r w:rsidRPr="00BA140A">
        <w:rPr>
          <w:rFonts w:ascii="Times New Roman" w:hAnsi="Times New Roman"/>
          <w:sz w:val="22"/>
        </w:rPr>
        <w:t>23-</w:t>
      </w:r>
    </w:p>
    <w:p w:rsidR="00584597" w:rsidRPr="00BA140A" w:rsidRDefault="00584597" w:rsidP="00E73706">
      <w:pPr>
        <w:spacing w:line="0" w:lineRule="atLeast"/>
        <w:ind w:leftChars="280" w:left="672"/>
        <w:rPr>
          <w:rFonts w:ascii="Times New Roman" w:hAnsi="Times New Roman"/>
          <w:sz w:val="22"/>
        </w:rPr>
      </w:pPr>
      <w:r w:rsidRPr="00BA140A">
        <w:rPr>
          <w:rFonts w:ascii="Times New Roman" w:hAnsi="Times New Roman"/>
          <w:sz w:val="22"/>
        </w:rPr>
        <w:t>b13</w:t>
      </w:r>
      <w:r w:rsidRPr="00BA140A">
        <w:rPr>
          <w:rFonts w:ascii="Times New Roman" w:hAnsi="Times New Roman"/>
          <w:sz w:val="22"/>
        </w:rPr>
        <w:t>）</w:t>
      </w:r>
      <w:r w:rsidRPr="00BA140A">
        <w:rPr>
          <w:rFonts w:ascii="Times New Roman" w:hAnsi="Times New Roman" w:hint="eastAsia"/>
          <w:sz w:val="22"/>
        </w:rPr>
        <w:t>。</w:t>
      </w:r>
    </w:p>
    <w:p w:rsidR="00584597" w:rsidRPr="00BA140A" w:rsidRDefault="00584597" w:rsidP="00E73706">
      <w:pPr>
        <w:spacing w:line="0" w:lineRule="atLeast"/>
        <w:ind w:leftChars="30" w:left="622" w:hangingChars="250" w:hanging="550"/>
        <w:rPr>
          <w:rFonts w:ascii="Times New Roman" w:hAnsi="Times New Roman"/>
          <w:sz w:val="22"/>
        </w:rPr>
      </w:pPr>
      <w:r w:rsidRPr="00BA140A">
        <w:rPr>
          <w:rFonts w:ascii="Times New Roman" w:hAnsi="Times New Roman" w:hint="eastAsia"/>
          <w:sz w:val="22"/>
        </w:rPr>
        <w:t>（</w:t>
      </w:r>
      <w:r w:rsidRPr="00BA140A">
        <w:rPr>
          <w:rFonts w:ascii="Times New Roman" w:hAnsi="Times New Roman" w:hint="eastAsia"/>
          <w:sz w:val="22"/>
        </w:rPr>
        <w:t>3</w:t>
      </w:r>
      <w:r w:rsidRPr="00BA140A">
        <w:rPr>
          <w:rFonts w:ascii="Times New Roman" w:hAnsi="Times New Roman" w:hint="eastAsia"/>
          <w:sz w:val="22"/>
        </w:rPr>
        <w:t>）</w:t>
      </w:r>
      <w:r w:rsidRPr="00BA140A">
        <w:rPr>
          <w:rFonts w:ascii="Times New Roman" w:hAnsi="Times New Roman"/>
          <w:sz w:val="22"/>
        </w:rPr>
        <w:t>參見印順法師，</w:t>
      </w:r>
      <w:r w:rsidRPr="00BA140A">
        <w:rPr>
          <w:rFonts w:ascii="Times New Roman" w:hAnsi="Times New Roman" w:hint="eastAsia"/>
          <w:sz w:val="22"/>
        </w:rPr>
        <w:t>《如來藏之研究》，</w:t>
      </w:r>
      <w:r w:rsidRPr="00BA140A">
        <w:rPr>
          <w:rFonts w:ascii="Times New Roman" w:hAnsi="Times New Roman" w:hint="eastAsia"/>
          <w:sz w:val="22"/>
        </w:rPr>
        <w:t>pp.12-13</w:t>
      </w:r>
      <w:r w:rsidRPr="00BA140A">
        <w:rPr>
          <w:rFonts w:ascii="Times New Roman" w:hAnsi="Times New Roman" w:hint="eastAsia"/>
          <w:sz w:val="22"/>
        </w:rPr>
        <w:t>：</w:t>
      </w:r>
    </w:p>
    <w:p w:rsidR="00584597" w:rsidRPr="00BA140A" w:rsidRDefault="00584597" w:rsidP="00E73706">
      <w:pPr>
        <w:pStyle w:val="a7"/>
        <w:spacing w:line="0" w:lineRule="atLeast"/>
        <w:ind w:leftChars="250" w:left="600"/>
        <w:rPr>
          <w:rFonts w:ascii="標楷體" w:eastAsia="標楷體" w:hAnsi="標楷體"/>
          <w:sz w:val="22"/>
          <w:szCs w:val="22"/>
        </w:rPr>
      </w:pPr>
      <w:r w:rsidRPr="00BA140A">
        <w:rPr>
          <w:rFonts w:ascii="標楷體" w:eastAsia="標楷體" w:hAnsi="標楷體" w:hint="eastAsia"/>
          <w:sz w:val="22"/>
          <w:szCs w:val="22"/>
        </w:rPr>
        <w:t>多陀阿伽陀，一般譯作如來，其實可以作三種解說。</w:t>
      </w:r>
    </w:p>
    <w:p w:rsidR="00584597" w:rsidRPr="00BA140A" w:rsidRDefault="00584597" w:rsidP="00E73706">
      <w:pPr>
        <w:pStyle w:val="a7"/>
        <w:spacing w:line="0" w:lineRule="atLeast"/>
        <w:ind w:leftChars="250" w:left="600"/>
        <w:rPr>
          <w:rFonts w:ascii="標楷體" w:eastAsia="標楷體" w:hAnsi="標楷體"/>
          <w:sz w:val="22"/>
          <w:szCs w:val="22"/>
        </w:rPr>
      </w:pPr>
      <w:r w:rsidRPr="00BA140A">
        <w:rPr>
          <w:rFonts w:ascii="標楷體" w:eastAsia="標楷體" w:hAnsi="標楷體" w:hint="eastAsia"/>
          <w:b/>
          <w:sz w:val="22"/>
          <w:szCs w:val="22"/>
        </w:rPr>
        <w:t>「如法相解」</w:t>
      </w:r>
      <w:r w:rsidRPr="00BA140A">
        <w:rPr>
          <w:rFonts w:ascii="標楷體" w:eastAsia="標楷體" w:hAnsi="標楷體" w:hint="eastAsia"/>
          <w:sz w:val="22"/>
          <w:szCs w:val="22"/>
        </w:rPr>
        <w:t>，是「</w:t>
      </w:r>
      <w:r w:rsidRPr="00BA140A">
        <w:rPr>
          <w:rFonts w:ascii="標楷體" w:eastAsia="標楷體" w:hAnsi="標楷體" w:hint="eastAsia"/>
          <w:b/>
          <w:sz w:val="22"/>
          <w:szCs w:val="22"/>
        </w:rPr>
        <w:t>如解</w:t>
      </w:r>
      <w:r w:rsidRPr="00BA140A">
        <w:rPr>
          <w:rFonts w:ascii="標楷體" w:eastAsia="標楷體" w:hAnsi="標楷體" w:hint="eastAsia"/>
          <w:sz w:val="22"/>
          <w:szCs w:val="22"/>
        </w:rPr>
        <w:t>」，約智慧的通達真如說，恰如一切法的實相而通達。</w:t>
      </w:r>
    </w:p>
    <w:p w:rsidR="00584597" w:rsidRPr="00BA140A" w:rsidRDefault="00584597" w:rsidP="0043123B">
      <w:pPr>
        <w:pStyle w:val="a7"/>
        <w:spacing w:beforeLines="20" w:before="72" w:line="0" w:lineRule="atLeast"/>
        <w:ind w:leftChars="250" w:left="600"/>
        <w:rPr>
          <w:rFonts w:ascii="標楷體" w:eastAsia="標楷體" w:hAnsi="標楷體"/>
          <w:sz w:val="22"/>
          <w:szCs w:val="22"/>
        </w:rPr>
      </w:pPr>
      <w:r w:rsidRPr="00BA140A">
        <w:rPr>
          <w:rFonts w:ascii="標楷體" w:eastAsia="標楷體" w:hAnsi="標楷體" w:hint="eastAsia"/>
          <w:b/>
          <w:sz w:val="22"/>
          <w:szCs w:val="22"/>
        </w:rPr>
        <w:t>「如法相說</w:t>
      </w:r>
      <w:r w:rsidRPr="00BA140A">
        <w:rPr>
          <w:rFonts w:ascii="標楷體" w:eastAsia="標楷體" w:hAnsi="標楷體" w:hint="eastAsia"/>
          <w:sz w:val="22"/>
          <w:szCs w:val="22"/>
        </w:rPr>
        <w:t>」，是「</w:t>
      </w:r>
      <w:r w:rsidRPr="00BA140A">
        <w:rPr>
          <w:rFonts w:ascii="標楷體" w:eastAsia="標楷體" w:hAnsi="標楷體" w:hint="eastAsia"/>
          <w:b/>
          <w:sz w:val="22"/>
          <w:szCs w:val="22"/>
        </w:rPr>
        <w:t>如說</w:t>
      </w:r>
      <w:r w:rsidRPr="00BA140A">
        <w:rPr>
          <w:rFonts w:ascii="標楷體" w:eastAsia="標楷體" w:hAnsi="標楷體" w:hint="eastAsia"/>
          <w:sz w:val="22"/>
          <w:szCs w:val="22"/>
        </w:rPr>
        <w:t>」，約恰如其分的說法說，所以說：「如來是真語者，實語者，如語者，不誑語者，不異語者。」</w:t>
      </w:r>
    </w:p>
    <w:p w:rsidR="00584597" w:rsidRPr="00BA140A" w:rsidRDefault="00584597" w:rsidP="0043123B">
      <w:pPr>
        <w:pStyle w:val="a7"/>
        <w:spacing w:beforeLines="20" w:before="72" w:line="0" w:lineRule="atLeast"/>
        <w:ind w:leftChars="250" w:left="600"/>
        <w:rPr>
          <w:rFonts w:ascii="標楷體" w:eastAsia="標楷體" w:hAnsi="標楷體"/>
          <w:sz w:val="22"/>
          <w:szCs w:val="22"/>
        </w:rPr>
      </w:pPr>
      <w:r w:rsidRPr="00BA140A">
        <w:rPr>
          <w:rFonts w:ascii="標楷體" w:eastAsia="標楷體" w:hAnsi="標楷體" w:hint="eastAsia"/>
          <w:b/>
          <w:sz w:val="22"/>
          <w:szCs w:val="22"/>
        </w:rPr>
        <w:t>「如諸佛安隱道來」</w:t>
      </w:r>
      <w:r w:rsidRPr="00BA140A">
        <w:rPr>
          <w:rFonts w:ascii="標楷體" w:eastAsia="標楷體" w:hAnsi="標楷體" w:hint="eastAsia"/>
          <w:sz w:val="22"/>
          <w:szCs w:val="22"/>
        </w:rPr>
        <w:t>，是「</w:t>
      </w:r>
      <w:r w:rsidRPr="00BA140A">
        <w:rPr>
          <w:rFonts w:ascii="標楷體" w:eastAsia="標楷體" w:hAnsi="標楷體" w:hint="eastAsia"/>
          <w:b/>
          <w:sz w:val="22"/>
          <w:szCs w:val="22"/>
        </w:rPr>
        <w:t>如來</w:t>
      </w:r>
      <w:r w:rsidRPr="00BA140A">
        <w:rPr>
          <w:rFonts w:ascii="標楷體" w:eastAsia="標楷體" w:hAnsi="標楷體" w:hint="eastAsia"/>
          <w:sz w:val="22"/>
          <w:szCs w:val="22"/>
        </w:rPr>
        <w:t>」，約一切佛的平等解脫說。過去佛是這樣的，從安隱道來成佛，現在佛也是這樣的來成佛。「如」是平等不二的實相，佛就是如如的圓滿體現者，與一切佛平等，所以叫如來。</w:t>
      </w:r>
    </w:p>
    <w:p w:rsidR="00584597" w:rsidRPr="00BA140A" w:rsidRDefault="00584597" w:rsidP="0043123B">
      <w:pPr>
        <w:pStyle w:val="a7"/>
        <w:spacing w:beforeLines="20" w:before="72" w:line="0" w:lineRule="atLeast"/>
        <w:ind w:leftChars="250" w:left="600"/>
        <w:rPr>
          <w:rFonts w:ascii="標楷體" w:eastAsia="標楷體" w:hAnsi="標楷體"/>
          <w:sz w:val="22"/>
        </w:rPr>
      </w:pPr>
      <w:r w:rsidRPr="00BA140A">
        <w:rPr>
          <w:rFonts w:ascii="標楷體" w:eastAsia="標楷體" w:hAnsi="標楷體" w:hint="eastAsia"/>
          <w:sz w:val="22"/>
          <w:szCs w:val="22"/>
        </w:rPr>
        <w:t>雖有這三種意義，而一般都譯為如來，重於果德的成就（來）。</w:t>
      </w:r>
    </w:p>
  </w:footnote>
  <w:footnote w:id="4">
    <w:p w:rsidR="00584597" w:rsidRPr="00BA140A" w:rsidRDefault="00584597" w:rsidP="00A97E8B">
      <w:pPr>
        <w:pStyle w:val="a7"/>
        <w:spacing w:line="0" w:lineRule="atLeast"/>
        <w:ind w:left="187" w:hangingChars="85" w:hanging="187"/>
        <w:rPr>
          <w:rFonts w:ascii="Times New Roman" w:hAnsi="Times New Roman"/>
          <w:sz w:val="22"/>
          <w:szCs w:val="22"/>
        </w:rPr>
      </w:pPr>
      <w:r w:rsidRPr="00BA140A">
        <w:rPr>
          <w:rStyle w:val="a9"/>
          <w:rFonts w:ascii="Times New Roman" w:hAnsi="Times New Roman"/>
          <w:sz w:val="22"/>
          <w:szCs w:val="22"/>
        </w:rPr>
        <w:footnoteRef/>
      </w:r>
      <w:r w:rsidRPr="00BA140A">
        <w:rPr>
          <w:rFonts w:ascii="Times New Roman" w:hAnsi="Times New Roman"/>
          <w:sz w:val="22"/>
          <w:szCs w:val="22"/>
        </w:rPr>
        <w:t xml:space="preserve"> </w:t>
      </w:r>
      <w:r w:rsidRPr="00BA140A">
        <w:rPr>
          <w:rFonts w:ascii="Times New Roman" w:hAnsi="Times New Roman"/>
          <w:sz w:val="22"/>
          <w:szCs w:val="22"/>
        </w:rPr>
        <w:t>訶梨跋摩造</w:t>
      </w:r>
      <w:r w:rsidRPr="00BA140A">
        <w:rPr>
          <w:rFonts w:ascii="Times New Roman" w:hAnsi="Times New Roman" w:hint="eastAsia"/>
          <w:sz w:val="22"/>
          <w:szCs w:val="22"/>
        </w:rPr>
        <w:t>，〔</w:t>
      </w:r>
      <w:r w:rsidRPr="00BA140A">
        <w:rPr>
          <w:rFonts w:ascii="Times New Roman" w:hAnsi="Times New Roman"/>
          <w:sz w:val="22"/>
          <w:szCs w:val="22"/>
        </w:rPr>
        <w:t>姚秦</w:t>
      </w:r>
      <w:r w:rsidRPr="00BA140A">
        <w:rPr>
          <w:rFonts w:ascii="Times New Roman" w:hAnsi="Times New Roman" w:hint="eastAsia"/>
          <w:sz w:val="22"/>
          <w:szCs w:val="22"/>
        </w:rPr>
        <w:t>〕</w:t>
      </w:r>
      <w:r w:rsidRPr="00BA140A">
        <w:rPr>
          <w:rFonts w:ascii="Times New Roman" w:hAnsi="Times New Roman"/>
          <w:sz w:val="22"/>
          <w:szCs w:val="22"/>
        </w:rPr>
        <w:t>鳩摩羅什譯</w:t>
      </w:r>
      <w:r w:rsidRPr="00BA140A">
        <w:rPr>
          <w:rFonts w:ascii="Times New Roman" w:hAnsi="Times New Roman" w:hint="eastAsia"/>
          <w:sz w:val="22"/>
          <w:szCs w:val="22"/>
        </w:rPr>
        <w:t>，</w:t>
      </w:r>
      <w:r w:rsidRPr="00BA140A">
        <w:rPr>
          <w:rFonts w:ascii="Times New Roman" w:hAnsi="Times New Roman"/>
          <w:sz w:val="22"/>
          <w:szCs w:val="22"/>
        </w:rPr>
        <w:t>《成實論》卷</w:t>
      </w:r>
      <w:r w:rsidRPr="00BA140A">
        <w:rPr>
          <w:rFonts w:ascii="Times New Roman" w:hAnsi="Times New Roman"/>
          <w:sz w:val="22"/>
          <w:szCs w:val="22"/>
        </w:rPr>
        <w:t>1</w:t>
      </w:r>
      <w:r w:rsidRPr="00BA140A">
        <w:rPr>
          <w:rFonts w:ascii="Times New Roman" w:hAnsi="Times New Roman"/>
          <w:sz w:val="22"/>
          <w:szCs w:val="22"/>
        </w:rPr>
        <w:t>〈</w:t>
      </w:r>
      <w:r w:rsidRPr="00BA140A">
        <w:rPr>
          <w:rFonts w:ascii="Times New Roman" w:hAnsi="Times New Roman"/>
          <w:sz w:val="22"/>
          <w:szCs w:val="22"/>
        </w:rPr>
        <w:t>4</w:t>
      </w:r>
      <w:r w:rsidRPr="00BA140A">
        <w:rPr>
          <w:rFonts w:ascii="Times New Roman" w:hAnsi="Times New Roman"/>
          <w:sz w:val="22"/>
          <w:szCs w:val="22"/>
        </w:rPr>
        <w:t>十號品〉：</w:t>
      </w:r>
    </w:p>
    <w:p w:rsidR="00584597" w:rsidRPr="00BA140A" w:rsidRDefault="00584597" w:rsidP="005254E9">
      <w:pPr>
        <w:pStyle w:val="a7"/>
        <w:spacing w:line="0" w:lineRule="atLeast"/>
        <w:ind w:leftChars="75" w:left="180"/>
        <w:rPr>
          <w:rFonts w:ascii="Times New Roman" w:hAnsi="Times New Roman"/>
          <w:sz w:val="22"/>
          <w:szCs w:val="22"/>
        </w:rPr>
      </w:pPr>
      <w:r w:rsidRPr="00BA140A">
        <w:rPr>
          <w:rFonts w:ascii="Times New Roman" w:eastAsia="標楷體" w:hAnsi="Times New Roman"/>
          <w:sz w:val="22"/>
          <w:szCs w:val="22"/>
        </w:rPr>
        <w:t>如來者，</w:t>
      </w:r>
      <w:r w:rsidRPr="00BA140A">
        <w:rPr>
          <w:rFonts w:ascii="Times New Roman" w:eastAsia="標楷體" w:hAnsi="Times New Roman"/>
          <w:b/>
          <w:sz w:val="22"/>
          <w:szCs w:val="22"/>
        </w:rPr>
        <w:t>乘如實道，來成正覺</w:t>
      </w:r>
      <w:r w:rsidRPr="00BA140A">
        <w:rPr>
          <w:rFonts w:ascii="Times New Roman" w:eastAsia="標楷體" w:hAnsi="Times New Roman"/>
          <w:sz w:val="22"/>
          <w:szCs w:val="22"/>
        </w:rPr>
        <w:t>，故曰如來。</w:t>
      </w:r>
      <w:r w:rsidRPr="00BA140A">
        <w:rPr>
          <w:rFonts w:ascii="Times New Roman" w:hAnsi="Times New Roman"/>
          <w:sz w:val="22"/>
          <w:szCs w:val="22"/>
        </w:rPr>
        <w:t>（大正</w:t>
      </w:r>
      <w:r w:rsidRPr="00BA140A">
        <w:rPr>
          <w:rFonts w:ascii="Times New Roman" w:hAnsi="Times New Roman"/>
          <w:sz w:val="22"/>
          <w:szCs w:val="22"/>
        </w:rPr>
        <w:t>32</w:t>
      </w:r>
      <w:r w:rsidRPr="00BA140A">
        <w:rPr>
          <w:rFonts w:ascii="Times New Roman" w:hAnsi="Times New Roman"/>
          <w:sz w:val="22"/>
          <w:szCs w:val="22"/>
        </w:rPr>
        <w:t>，</w:t>
      </w:r>
      <w:smartTag w:uri="urn:schemas-microsoft-com:office:smarttags" w:element="chmetcnv">
        <w:smartTagPr>
          <w:attr w:name="TCSC" w:val="0"/>
          <w:attr w:name="NumberType" w:val="1"/>
          <w:attr w:name="Negative" w:val="False"/>
          <w:attr w:name="HasSpace" w:val="False"/>
          <w:attr w:name="SourceValue" w:val="242"/>
          <w:attr w:name="UnitName" w:val="a"/>
        </w:smartTagPr>
        <w:r w:rsidRPr="00BA140A">
          <w:rPr>
            <w:rFonts w:ascii="Times New Roman" w:hAnsi="Times New Roman"/>
            <w:sz w:val="22"/>
            <w:szCs w:val="22"/>
          </w:rPr>
          <w:t>242a</w:t>
        </w:r>
      </w:smartTag>
      <w:r w:rsidRPr="00BA140A">
        <w:rPr>
          <w:rFonts w:ascii="Times New Roman" w:hAnsi="Times New Roman"/>
          <w:sz w:val="22"/>
          <w:szCs w:val="22"/>
        </w:rPr>
        <w:t>25-26</w:t>
      </w:r>
      <w:r w:rsidRPr="00BA140A">
        <w:rPr>
          <w:rFonts w:ascii="Times New Roman" w:hAnsi="Times New Roman"/>
          <w:sz w:val="22"/>
          <w:szCs w:val="22"/>
        </w:rPr>
        <w:t>）</w:t>
      </w:r>
    </w:p>
  </w:footnote>
  <w:footnote w:id="5">
    <w:p w:rsidR="00584597" w:rsidRPr="00BA140A" w:rsidRDefault="00584597" w:rsidP="00A97E8B">
      <w:pPr>
        <w:pStyle w:val="a7"/>
        <w:spacing w:line="0" w:lineRule="atLeast"/>
        <w:ind w:left="187" w:hangingChars="85" w:hanging="187"/>
        <w:rPr>
          <w:rFonts w:ascii="Times New Roman" w:hAnsi="Times New Roman"/>
          <w:sz w:val="22"/>
          <w:szCs w:val="22"/>
        </w:rPr>
      </w:pPr>
      <w:r w:rsidRPr="00BA140A">
        <w:rPr>
          <w:rStyle w:val="a9"/>
          <w:rFonts w:ascii="Times New Roman" w:hAnsi="Times New Roman"/>
          <w:sz w:val="22"/>
          <w:szCs w:val="22"/>
        </w:rPr>
        <w:footnoteRef/>
      </w:r>
      <w:r w:rsidRPr="00BA140A">
        <w:rPr>
          <w:rFonts w:ascii="Times New Roman" w:hAnsi="Times New Roman"/>
          <w:sz w:val="22"/>
          <w:szCs w:val="22"/>
        </w:rPr>
        <w:t>（</w:t>
      </w:r>
      <w:r w:rsidRPr="00BA140A">
        <w:rPr>
          <w:rFonts w:ascii="Times New Roman" w:hAnsi="Times New Roman"/>
          <w:sz w:val="22"/>
          <w:szCs w:val="22"/>
        </w:rPr>
        <w:t>1</w:t>
      </w:r>
      <w:r w:rsidRPr="00BA140A">
        <w:rPr>
          <w:rFonts w:ascii="Times New Roman" w:hAnsi="Times New Roman"/>
          <w:sz w:val="22"/>
          <w:szCs w:val="22"/>
        </w:rPr>
        <w:t>）《中論》卷</w:t>
      </w:r>
      <w:r w:rsidRPr="00BA140A">
        <w:rPr>
          <w:rFonts w:ascii="Times New Roman" w:hAnsi="Times New Roman"/>
          <w:sz w:val="22"/>
          <w:szCs w:val="22"/>
        </w:rPr>
        <w:t>4</w:t>
      </w:r>
      <w:r w:rsidRPr="00BA140A">
        <w:rPr>
          <w:rFonts w:ascii="Times New Roman" w:hAnsi="Times New Roman"/>
          <w:sz w:val="22"/>
          <w:szCs w:val="22"/>
        </w:rPr>
        <w:t>〈</w:t>
      </w:r>
      <w:r w:rsidRPr="00BA140A">
        <w:rPr>
          <w:rFonts w:ascii="Times New Roman" w:hAnsi="Times New Roman"/>
          <w:sz w:val="22"/>
          <w:szCs w:val="22"/>
        </w:rPr>
        <w:t>22</w:t>
      </w:r>
      <w:r w:rsidRPr="00BA140A">
        <w:rPr>
          <w:rFonts w:ascii="Times New Roman" w:hAnsi="Times New Roman"/>
          <w:sz w:val="22"/>
          <w:szCs w:val="22"/>
        </w:rPr>
        <w:t>觀如來品〉（青目釋）：</w:t>
      </w:r>
    </w:p>
    <w:p w:rsidR="00584597" w:rsidRPr="00BA140A" w:rsidRDefault="00584597" w:rsidP="00AF1277">
      <w:pPr>
        <w:pStyle w:val="a7"/>
        <w:spacing w:line="0" w:lineRule="atLeast"/>
        <w:ind w:leftChars="250" w:left="600"/>
        <w:rPr>
          <w:rFonts w:ascii="Times New Roman" w:hAnsi="Times New Roman"/>
          <w:sz w:val="22"/>
          <w:szCs w:val="22"/>
        </w:rPr>
      </w:pPr>
      <w:r w:rsidRPr="00BA140A">
        <w:rPr>
          <w:rFonts w:ascii="標楷體" w:eastAsia="標楷體" w:hAnsi="標楷體"/>
          <w:b/>
          <w:sz w:val="22"/>
          <w:szCs w:val="22"/>
        </w:rPr>
        <w:t>我有種種名</w:t>
      </w:r>
      <w:r w:rsidRPr="00BA140A">
        <w:rPr>
          <w:rFonts w:ascii="標楷體" w:eastAsia="標楷體" w:hAnsi="標楷體"/>
          <w:sz w:val="22"/>
          <w:szCs w:val="22"/>
        </w:rPr>
        <w:t>，或名眾生、人、天、</w:t>
      </w:r>
      <w:r w:rsidRPr="00BA140A">
        <w:rPr>
          <w:rFonts w:ascii="標楷體" w:eastAsia="標楷體" w:hAnsi="標楷體"/>
          <w:b/>
          <w:sz w:val="22"/>
          <w:szCs w:val="22"/>
        </w:rPr>
        <w:t>如來</w:t>
      </w:r>
      <w:r w:rsidRPr="00BA140A">
        <w:rPr>
          <w:rFonts w:ascii="標楷體" w:eastAsia="標楷體" w:hAnsi="標楷體"/>
          <w:sz w:val="22"/>
          <w:szCs w:val="22"/>
        </w:rPr>
        <w:t>等。</w:t>
      </w:r>
      <w:r w:rsidRPr="00BA140A">
        <w:rPr>
          <w:rFonts w:ascii="Times New Roman" w:hAnsi="Times New Roman"/>
          <w:sz w:val="22"/>
          <w:szCs w:val="22"/>
        </w:rPr>
        <w:t>（大正</w:t>
      </w:r>
      <w:r w:rsidRPr="00BA140A">
        <w:rPr>
          <w:rFonts w:ascii="Times New Roman" w:hAnsi="Times New Roman"/>
          <w:sz w:val="22"/>
          <w:szCs w:val="22"/>
        </w:rPr>
        <w:t>30</w:t>
      </w:r>
      <w:r w:rsidRPr="00BA140A">
        <w:rPr>
          <w:rFonts w:ascii="Times New Roman" w:hAnsi="Times New Roman"/>
          <w:sz w:val="22"/>
          <w:szCs w:val="22"/>
        </w:rPr>
        <w:t>，</w:t>
      </w:r>
      <w:r w:rsidRPr="00BA140A">
        <w:rPr>
          <w:rFonts w:ascii="Times New Roman" w:hAnsi="Times New Roman"/>
          <w:sz w:val="22"/>
          <w:szCs w:val="22"/>
        </w:rPr>
        <w:t>30a17-18</w:t>
      </w:r>
      <w:r w:rsidRPr="00BA140A">
        <w:rPr>
          <w:rFonts w:ascii="Times New Roman" w:hAnsi="Times New Roman"/>
          <w:sz w:val="22"/>
          <w:szCs w:val="22"/>
        </w:rPr>
        <w:t>）</w:t>
      </w:r>
    </w:p>
    <w:p w:rsidR="00584597" w:rsidRPr="00BA140A" w:rsidRDefault="00584597" w:rsidP="00B93DA6">
      <w:pPr>
        <w:spacing w:line="0" w:lineRule="atLeast"/>
        <w:ind w:leftChars="30" w:left="622" w:hangingChars="250" w:hanging="550"/>
        <w:rPr>
          <w:rFonts w:ascii="Times New Roman" w:hAnsi="Times New Roman"/>
          <w:sz w:val="22"/>
        </w:rPr>
      </w:pPr>
      <w:r w:rsidRPr="00BA140A">
        <w:rPr>
          <w:rFonts w:ascii="Times New Roman" w:hAnsi="Times New Roman"/>
          <w:sz w:val="22"/>
        </w:rPr>
        <w:t>（</w:t>
      </w:r>
      <w:r w:rsidRPr="00BA140A">
        <w:rPr>
          <w:rFonts w:ascii="Times New Roman" w:hAnsi="Times New Roman"/>
          <w:sz w:val="22"/>
        </w:rPr>
        <w:t>2</w:t>
      </w:r>
      <w:r w:rsidRPr="00BA140A">
        <w:rPr>
          <w:rFonts w:ascii="Times New Roman" w:hAnsi="Times New Roman"/>
          <w:sz w:val="22"/>
        </w:rPr>
        <w:t>）印順法師，《如來藏之研究》，</w:t>
      </w:r>
      <w:r w:rsidRPr="00BA140A">
        <w:rPr>
          <w:rFonts w:ascii="Times New Roman" w:hAnsi="Times New Roman"/>
          <w:sz w:val="22"/>
        </w:rPr>
        <w:t>pp.13-14</w:t>
      </w:r>
      <w:r w:rsidRPr="00BA140A">
        <w:rPr>
          <w:rFonts w:ascii="Times New Roman" w:hAnsi="Times New Roman"/>
          <w:sz w:val="22"/>
        </w:rPr>
        <w:t>：</w:t>
      </w:r>
    </w:p>
    <w:p w:rsidR="00584597" w:rsidRPr="00BA140A" w:rsidRDefault="00584597" w:rsidP="00B93DA6">
      <w:pPr>
        <w:pStyle w:val="a7"/>
        <w:spacing w:line="0" w:lineRule="atLeast"/>
        <w:ind w:leftChars="250" w:left="600"/>
        <w:rPr>
          <w:rFonts w:ascii="標楷體" w:eastAsia="標楷體" w:hAnsi="標楷體"/>
          <w:sz w:val="22"/>
          <w:szCs w:val="22"/>
        </w:rPr>
      </w:pPr>
      <w:r w:rsidRPr="00BA140A">
        <w:rPr>
          <w:rFonts w:ascii="標楷體" w:eastAsia="標楷體" w:hAnsi="標楷體" w:hint="eastAsia"/>
          <w:sz w:val="22"/>
          <w:szCs w:val="22"/>
        </w:rPr>
        <w:t>作為世尊德號的「如來」，並非佛教特有的術語，而是世俗語言，佛教成立以前，印度文化中的固有名詞。世俗一般及宗教學者，對如來是怎樣解說的呢？如《大智度論》卷五五（大正二五‧四五四中──下）說：</w:t>
      </w:r>
    </w:p>
    <w:p w:rsidR="00584597" w:rsidRPr="00BA140A" w:rsidRDefault="00584597" w:rsidP="00B93DA6">
      <w:pPr>
        <w:pStyle w:val="a7"/>
        <w:spacing w:line="0" w:lineRule="atLeast"/>
        <w:ind w:leftChars="250" w:left="1260" w:hangingChars="300" w:hanging="660"/>
        <w:rPr>
          <w:rFonts w:ascii="標楷體" w:eastAsia="標楷體" w:hAnsi="標楷體"/>
          <w:sz w:val="22"/>
          <w:szCs w:val="22"/>
        </w:rPr>
      </w:pPr>
      <w:r w:rsidRPr="00BA140A">
        <w:rPr>
          <w:rFonts w:ascii="Times New Roman" w:eastAsia="標楷體" w:hAnsi="Times New Roman" w:hint="eastAsia"/>
          <w:sz w:val="22"/>
          <w:szCs w:val="22"/>
        </w:rPr>
        <w:t xml:space="preserve">    </w:t>
      </w:r>
      <w:r w:rsidRPr="00BA140A">
        <w:rPr>
          <w:rFonts w:ascii="標楷體" w:eastAsia="標楷體" w:hAnsi="標楷體" w:hint="eastAsia"/>
          <w:sz w:val="22"/>
          <w:szCs w:val="22"/>
        </w:rPr>
        <w:t>「或以佛名名為如來，</w:t>
      </w:r>
      <w:r w:rsidRPr="00BA140A">
        <w:rPr>
          <w:rFonts w:ascii="標楷體" w:eastAsia="標楷體" w:hAnsi="標楷體" w:hint="eastAsia"/>
          <w:b/>
          <w:sz w:val="22"/>
          <w:szCs w:val="22"/>
        </w:rPr>
        <w:t>或以眾生名字名為如來</w:t>
      </w:r>
      <w:r w:rsidRPr="00BA140A">
        <w:rPr>
          <w:rFonts w:ascii="標楷體" w:eastAsia="標楷體" w:hAnsi="標楷體" w:hint="eastAsia"/>
          <w:sz w:val="22"/>
          <w:szCs w:val="22"/>
        </w:rPr>
        <w:t>。如先世來，後世亦如是去，是亦名如來，亦名如去，如十四置難中說。……佛名如來者，……從如中來，故名如來。」</w:t>
      </w:r>
    </w:p>
    <w:p w:rsidR="00584597" w:rsidRPr="00BA140A" w:rsidRDefault="00584597" w:rsidP="0043123B">
      <w:pPr>
        <w:pStyle w:val="a7"/>
        <w:spacing w:beforeLines="20" w:before="72" w:line="0" w:lineRule="atLeast"/>
        <w:ind w:leftChars="250" w:left="600"/>
        <w:rPr>
          <w:rFonts w:ascii="標楷體" w:eastAsia="標楷體" w:hAnsi="標楷體"/>
          <w:sz w:val="22"/>
          <w:szCs w:val="22"/>
        </w:rPr>
      </w:pPr>
      <w:r w:rsidRPr="00BA140A">
        <w:rPr>
          <w:rFonts w:ascii="標楷體" w:eastAsia="標楷體" w:hAnsi="標楷體" w:hint="eastAsia"/>
          <w:sz w:val="22"/>
          <w:szCs w:val="22"/>
        </w:rPr>
        <w:t>如來，在佛教中是佛的別名，解說為「從如中來」，就是悟入真如而來成佛的（「乘如實道來」）。</w:t>
      </w:r>
    </w:p>
    <w:p w:rsidR="00584597" w:rsidRPr="00BA140A" w:rsidRDefault="00584597" w:rsidP="0043123B">
      <w:pPr>
        <w:pStyle w:val="a7"/>
        <w:spacing w:beforeLines="20" w:before="72" w:line="0" w:lineRule="atLeast"/>
        <w:ind w:leftChars="250" w:left="600"/>
        <w:rPr>
          <w:rFonts w:ascii="標楷體" w:eastAsia="標楷體" w:hAnsi="標楷體"/>
          <w:sz w:val="22"/>
          <w:szCs w:val="22"/>
        </w:rPr>
      </w:pPr>
      <w:r w:rsidRPr="00BA140A">
        <w:rPr>
          <w:rFonts w:ascii="標楷體" w:eastAsia="標楷體" w:hAnsi="標楷體" w:hint="eastAsia"/>
          <w:b/>
          <w:sz w:val="22"/>
          <w:szCs w:val="22"/>
        </w:rPr>
        <w:t>在一般人，如來是眾生的別名</w:t>
      </w:r>
      <w:r w:rsidRPr="00BA140A">
        <w:rPr>
          <w:rFonts w:ascii="標楷體" w:eastAsia="標楷體" w:hAnsi="標楷體" w:hint="eastAsia"/>
          <w:sz w:val="22"/>
          <w:szCs w:val="22"/>
        </w:rPr>
        <w:t>，所以說：「</w:t>
      </w:r>
      <w:r w:rsidRPr="00BA140A">
        <w:rPr>
          <w:rFonts w:ascii="標楷體" w:eastAsia="標楷體" w:hAnsi="標楷體" w:hint="eastAsia"/>
          <w:b/>
          <w:sz w:val="22"/>
          <w:szCs w:val="22"/>
        </w:rPr>
        <w:t>我有種種名，或名</w:t>
      </w:r>
      <w:r w:rsidRPr="00BA140A">
        <w:rPr>
          <w:rFonts w:ascii="標楷體" w:eastAsia="標楷體" w:hAnsi="標楷體" w:hint="eastAsia"/>
          <w:sz w:val="22"/>
          <w:szCs w:val="22"/>
        </w:rPr>
        <w:t>眾生、人、天、</w:t>
      </w:r>
      <w:r w:rsidRPr="00BA140A">
        <w:rPr>
          <w:rFonts w:ascii="標楷體" w:eastAsia="標楷體" w:hAnsi="標楷體" w:hint="eastAsia"/>
          <w:b/>
          <w:sz w:val="22"/>
          <w:szCs w:val="22"/>
        </w:rPr>
        <w:t>如來</w:t>
      </w:r>
      <w:r w:rsidRPr="00BA140A">
        <w:rPr>
          <w:rFonts w:ascii="標楷體" w:eastAsia="標楷體" w:hAnsi="標楷體" w:hint="eastAsia"/>
          <w:sz w:val="22"/>
          <w:szCs w:val="22"/>
        </w:rPr>
        <w:t>等。」換言之，</w:t>
      </w:r>
      <w:r w:rsidRPr="00BA140A">
        <w:rPr>
          <w:rFonts w:ascii="標楷體" w:eastAsia="標楷體" w:hAnsi="標楷體" w:hint="eastAsia"/>
          <w:b/>
          <w:sz w:val="22"/>
          <w:szCs w:val="22"/>
        </w:rPr>
        <w:t>如來就是「我」的別名。</w:t>
      </w:r>
      <w:r w:rsidRPr="00BA140A">
        <w:rPr>
          <w:rFonts w:ascii="標楷體" w:eastAsia="標楷體" w:hAnsi="標楷體" w:hint="eastAsia"/>
          <w:sz w:val="22"/>
          <w:szCs w:val="22"/>
        </w:rPr>
        <w:t>在釋尊當時的印度宗教界，對於眾生的從生前到死後，從前生到後世，都認為有一生命主體；這一生命自體，一般稱之為我</w:t>
      </w:r>
      <w:r w:rsidRPr="00BA140A">
        <w:rPr>
          <w:rFonts w:ascii="Times New Roman" w:eastAsia="標楷體" w:hAnsi="Times New Roman"/>
          <w:sz w:val="22"/>
          <w:szCs w:val="22"/>
        </w:rPr>
        <w:t>（</w:t>
      </w:r>
      <w:r w:rsidRPr="00BA140A">
        <w:rPr>
          <w:rFonts w:ascii="Times New Roman" w:hAnsi="Times New Roman"/>
          <w:sz w:val="22"/>
          <w:szCs w:val="22"/>
        </w:rPr>
        <w:t>ā</w:t>
      </w:r>
      <w:r w:rsidRPr="00BA140A">
        <w:rPr>
          <w:rFonts w:ascii="Times New Roman" w:eastAsia="標楷體" w:hAnsi="Times New Roman"/>
          <w:sz w:val="22"/>
          <w:szCs w:val="22"/>
        </w:rPr>
        <w:t>tman</w:t>
      </w:r>
      <w:r w:rsidRPr="00BA140A">
        <w:rPr>
          <w:rFonts w:ascii="Times New Roman" w:eastAsia="標楷體" w:hAnsi="Times New Roman"/>
          <w:sz w:val="22"/>
          <w:szCs w:val="22"/>
        </w:rPr>
        <w:t>）</w:t>
      </w:r>
      <w:r w:rsidRPr="00BA140A">
        <w:rPr>
          <w:rFonts w:ascii="標楷體" w:eastAsia="標楷體" w:hAnsi="標楷體" w:hint="eastAsia"/>
          <w:sz w:val="22"/>
          <w:szCs w:val="22"/>
        </w:rPr>
        <w:t>。</w:t>
      </w:r>
      <w:r w:rsidRPr="00BA140A">
        <w:rPr>
          <w:rFonts w:ascii="標楷體" w:eastAsia="標楷體" w:hAnsi="標楷體" w:hint="eastAsia"/>
          <w:b/>
          <w:sz w:val="22"/>
          <w:szCs w:val="22"/>
        </w:rPr>
        <w:t>「我」從前世來，又到後世去，在生死中來來去去，生命自體卻是如是如是，沒有變異。如如不變，卻又隨緣而來去，所以也稱「我」為「如來」，也可以說「如去」</w:t>
      </w:r>
      <w:r w:rsidRPr="00BA140A">
        <w:rPr>
          <w:rFonts w:ascii="標楷體" w:eastAsia="標楷體" w:hAnsi="標楷體" w:hint="eastAsia"/>
          <w:sz w:val="22"/>
          <w:szCs w:val="22"/>
        </w:rPr>
        <w:t>。</w:t>
      </w:r>
    </w:p>
    <w:p w:rsidR="00584597" w:rsidRPr="00BA140A" w:rsidRDefault="00584597" w:rsidP="0043123B">
      <w:pPr>
        <w:pStyle w:val="a7"/>
        <w:spacing w:beforeLines="20" w:before="72" w:line="0" w:lineRule="atLeast"/>
        <w:ind w:leftChars="250" w:left="600"/>
        <w:rPr>
          <w:rFonts w:ascii="Times New Roman" w:hAnsi="Times New Roman"/>
          <w:sz w:val="22"/>
          <w:szCs w:val="22"/>
        </w:rPr>
      </w:pPr>
      <w:r w:rsidRPr="00BA140A">
        <w:rPr>
          <w:rFonts w:ascii="標楷體" w:eastAsia="標楷體" w:hAnsi="標楷體" w:hint="eastAsia"/>
          <w:sz w:val="22"/>
          <w:szCs w:val="22"/>
        </w:rPr>
        <w:t>「十四置難」，是釋尊時代，一般宗教界所歡喜論究的十四個問題。這些難問，釋尊一概置而不答，以不加答覆來答覆他們。「十四置難」中，就有如去，如不去，如亦去亦不去，如非去非不去──四問。十四置難，即十四無記，在《阿含經》中，是一再見到的。</w:t>
      </w:r>
    </w:p>
  </w:footnote>
  <w:footnote w:id="6">
    <w:p w:rsidR="00584597" w:rsidRPr="00BA140A" w:rsidRDefault="00584597">
      <w:pPr>
        <w:pStyle w:val="a7"/>
        <w:rPr>
          <w:rFonts w:ascii="Times New Roman" w:hAnsi="Times New Roman"/>
          <w:sz w:val="22"/>
          <w:szCs w:val="22"/>
        </w:rPr>
      </w:pPr>
      <w:r w:rsidRPr="00BA140A">
        <w:rPr>
          <w:rStyle w:val="a9"/>
          <w:rFonts w:ascii="Times New Roman" w:hAnsi="Times New Roman"/>
          <w:sz w:val="22"/>
          <w:szCs w:val="22"/>
        </w:rPr>
        <w:footnoteRef/>
      </w:r>
      <w:r w:rsidRPr="00BA140A">
        <w:rPr>
          <w:rFonts w:ascii="Times New Roman" w:hAnsi="Times New Roman"/>
          <w:sz w:val="22"/>
          <w:szCs w:val="22"/>
        </w:rPr>
        <w:t xml:space="preserve"> </w:t>
      </w:r>
      <w:r w:rsidRPr="00BA140A">
        <w:rPr>
          <w:rFonts w:ascii="Times New Roman" w:hAnsi="Times New Roman"/>
          <w:sz w:val="22"/>
          <w:szCs w:val="22"/>
        </w:rPr>
        <w:t>語默：</w:t>
      </w:r>
      <w:r w:rsidRPr="00BA140A">
        <w:rPr>
          <w:rFonts w:ascii="Times New Roman" w:eastAsiaTheme="minorEastAsia" w:hAnsi="Times New Roman"/>
          <w:sz w:val="22"/>
          <w:szCs w:val="22"/>
        </w:rPr>
        <w:t>1.</w:t>
      </w:r>
      <w:r w:rsidRPr="00BA140A">
        <w:rPr>
          <w:rFonts w:ascii="Times New Roman" w:eastAsiaTheme="minorEastAsia" w:hAnsi="Times New Roman"/>
          <w:sz w:val="22"/>
          <w:szCs w:val="22"/>
        </w:rPr>
        <w:t>亦作</w:t>
      </w:r>
      <w:r w:rsidRPr="00BA140A">
        <w:rPr>
          <w:rFonts w:ascii="Times New Roman" w:eastAsiaTheme="minorEastAsia" w:hAnsi="Times New Roman"/>
          <w:sz w:val="22"/>
          <w:szCs w:val="22"/>
        </w:rPr>
        <w:t xml:space="preserve">“ </w:t>
      </w:r>
      <w:r w:rsidRPr="00BA140A">
        <w:rPr>
          <w:rFonts w:ascii="Times New Roman" w:eastAsiaTheme="minorEastAsia" w:hAnsi="Times New Roman"/>
          <w:sz w:val="22"/>
          <w:szCs w:val="22"/>
        </w:rPr>
        <w:t>語嘿</w:t>
      </w:r>
      <w:r w:rsidRPr="00BA140A">
        <w:rPr>
          <w:rFonts w:ascii="Times New Roman" w:eastAsiaTheme="minorEastAsia" w:hAnsi="Times New Roman"/>
          <w:sz w:val="22"/>
          <w:szCs w:val="22"/>
        </w:rPr>
        <w:t xml:space="preserve"> ”</w:t>
      </w:r>
      <w:r w:rsidRPr="00BA140A">
        <w:rPr>
          <w:rFonts w:ascii="Times New Roman" w:eastAsiaTheme="minorEastAsia" w:hAnsi="Times New Roman"/>
          <w:sz w:val="22"/>
          <w:szCs w:val="22"/>
        </w:rPr>
        <w:t>。謂說話或沉默。</w:t>
      </w:r>
      <w:r w:rsidRPr="00BA140A">
        <w:rPr>
          <w:rFonts w:ascii="Times New Roman" w:hAnsi="Times New Roman"/>
          <w:sz w:val="22"/>
          <w:szCs w:val="22"/>
        </w:rPr>
        <w:t>（《漢語大詞典》（十一），</w:t>
      </w:r>
      <w:r w:rsidRPr="00BA140A">
        <w:rPr>
          <w:rFonts w:ascii="Times New Roman" w:hAnsi="Times New Roman"/>
          <w:sz w:val="22"/>
          <w:szCs w:val="22"/>
        </w:rPr>
        <w:t>p.22</w:t>
      </w:r>
      <w:r w:rsidRPr="00BA140A">
        <w:rPr>
          <w:rFonts w:ascii="Times New Roman" w:hAnsi="Times New Roman" w:hint="eastAsia"/>
          <w:sz w:val="22"/>
          <w:szCs w:val="22"/>
        </w:rPr>
        <w:t>5</w:t>
      </w:r>
      <w:r w:rsidRPr="00BA140A">
        <w:rPr>
          <w:rFonts w:ascii="Times New Roman" w:hAnsi="Times New Roman"/>
          <w:sz w:val="22"/>
          <w:szCs w:val="22"/>
        </w:rPr>
        <w:t>）</w:t>
      </w:r>
    </w:p>
  </w:footnote>
  <w:footnote w:id="7">
    <w:p w:rsidR="00584597" w:rsidRPr="00BA140A" w:rsidRDefault="00584597" w:rsidP="00A97E8B">
      <w:pPr>
        <w:pStyle w:val="a7"/>
        <w:spacing w:line="0" w:lineRule="atLeast"/>
        <w:ind w:left="187" w:hangingChars="85" w:hanging="187"/>
        <w:rPr>
          <w:rFonts w:ascii="Times New Roman" w:hAnsi="Times New Roman"/>
          <w:sz w:val="22"/>
          <w:szCs w:val="22"/>
        </w:rPr>
      </w:pPr>
      <w:r w:rsidRPr="00BA140A">
        <w:rPr>
          <w:rStyle w:val="a9"/>
          <w:rFonts w:ascii="Times New Roman" w:hAnsi="Times New Roman"/>
          <w:sz w:val="22"/>
          <w:szCs w:val="22"/>
        </w:rPr>
        <w:footnoteRef/>
      </w:r>
      <w:r w:rsidRPr="00BA140A">
        <w:rPr>
          <w:rFonts w:ascii="Times New Roman" w:hAnsi="Times New Roman" w:hint="eastAsia"/>
          <w:sz w:val="22"/>
        </w:rPr>
        <w:t>（</w:t>
      </w:r>
      <w:r w:rsidRPr="00BA140A">
        <w:rPr>
          <w:rFonts w:ascii="Times New Roman" w:hAnsi="Times New Roman" w:hint="eastAsia"/>
          <w:sz w:val="22"/>
        </w:rPr>
        <w:t>1</w:t>
      </w:r>
      <w:r w:rsidRPr="00BA140A">
        <w:rPr>
          <w:rFonts w:ascii="Times New Roman" w:hAnsi="Times New Roman" w:hint="eastAsia"/>
          <w:sz w:val="22"/>
        </w:rPr>
        <w:t>）</w:t>
      </w:r>
      <w:r w:rsidRPr="00BA140A">
        <w:rPr>
          <w:rFonts w:ascii="Times New Roman" w:hAnsi="Times New Roman"/>
          <w:sz w:val="22"/>
          <w:szCs w:val="22"/>
        </w:rPr>
        <w:t>參見印順法師，《印度佛教思想史》</w:t>
      </w:r>
      <w:r w:rsidRPr="00BA140A">
        <w:rPr>
          <w:rFonts w:ascii="Times New Roman" w:hAnsi="Times New Roman" w:hint="eastAsia"/>
          <w:sz w:val="22"/>
          <w:szCs w:val="22"/>
        </w:rPr>
        <w:t>，第二章，第三節〈部派思想泛論〉</w:t>
      </w:r>
      <w:r w:rsidRPr="00BA140A">
        <w:rPr>
          <w:rFonts w:ascii="Times New Roman" w:hAnsi="Times New Roman"/>
          <w:sz w:val="22"/>
          <w:szCs w:val="22"/>
        </w:rPr>
        <w:t>，</w:t>
      </w:r>
      <w:r w:rsidRPr="00BA140A">
        <w:rPr>
          <w:rFonts w:ascii="Times New Roman" w:hAnsi="Times New Roman"/>
          <w:sz w:val="22"/>
          <w:szCs w:val="22"/>
        </w:rPr>
        <w:t>pp.73-74</w:t>
      </w:r>
      <w:r w:rsidRPr="00BA140A">
        <w:rPr>
          <w:rFonts w:ascii="Times New Roman" w:hAnsi="Times New Roman"/>
          <w:sz w:val="22"/>
          <w:szCs w:val="22"/>
        </w:rPr>
        <w:t>：</w:t>
      </w:r>
    </w:p>
    <w:p w:rsidR="00584597" w:rsidRPr="00BA140A" w:rsidRDefault="00584597" w:rsidP="006F4D5E">
      <w:pPr>
        <w:spacing w:line="0" w:lineRule="atLeast"/>
        <w:ind w:leftChars="260" w:left="624"/>
        <w:rPr>
          <w:rFonts w:ascii="Times New Roman" w:eastAsia="標楷體" w:hAnsi="Times New Roman"/>
          <w:sz w:val="22"/>
        </w:rPr>
      </w:pPr>
      <w:r w:rsidRPr="00BA140A">
        <w:rPr>
          <w:rFonts w:ascii="Times New Roman" w:eastAsia="標楷體" w:hAnsi="Times New Roman"/>
          <w:sz w:val="22"/>
        </w:rPr>
        <w:t>補特伽羅（</w:t>
      </w:r>
      <w:r w:rsidRPr="00BA140A">
        <w:rPr>
          <w:rFonts w:ascii="Times New Roman" w:hAnsi="Times New Roman"/>
          <w:sz w:val="22"/>
        </w:rPr>
        <w:t>pudgala</w:t>
      </w:r>
      <w:r w:rsidRPr="00BA140A">
        <w:rPr>
          <w:rFonts w:ascii="Times New Roman" w:eastAsia="標楷體" w:hAnsi="Times New Roman"/>
          <w:sz w:val="22"/>
        </w:rPr>
        <w:t>）與一心：補特伽羅，譯義為「數取趣」，是一生又一生的眾生</w:t>
      </w:r>
      <w:r w:rsidRPr="00BA140A">
        <w:rPr>
          <w:rFonts w:asciiTheme="majorEastAsia" w:eastAsiaTheme="majorEastAsia" w:hAnsiTheme="majorEastAsia"/>
          <w:sz w:val="22"/>
        </w:rPr>
        <w:t>───</w:t>
      </w:r>
      <w:r w:rsidRPr="00BA140A">
        <w:rPr>
          <w:rFonts w:ascii="Times New Roman" w:eastAsia="標楷體" w:hAnsi="Times New Roman"/>
          <w:sz w:val="22"/>
        </w:rPr>
        <w:t>有情（</w:t>
      </w:r>
      <w:r w:rsidRPr="00BA140A">
        <w:rPr>
          <w:rFonts w:ascii="Times New Roman" w:hAnsi="Times New Roman"/>
          <w:sz w:val="22"/>
        </w:rPr>
        <w:t>sattva</w:t>
      </w:r>
      <w:r w:rsidRPr="00BA140A">
        <w:rPr>
          <w:rFonts w:ascii="Times New Roman" w:eastAsia="標楷體" w:hAnsi="Times New Roman"/>
          <w:sz w:val="22"/>
        </w:rPr>
        <w:t>）。眾生個體的活動，是現實的存在。佛法說（生滅）無常、無我，那怎樣解說憶念，作業受報，生死流轉，從生死得解脫</w:t>
      </w:r>
      <w:r w:rsidRPr="00BA140A">
        <w:rPr>
          <w:rFonts w:asciiTheme="majorEastAsia" w:eastAsiaTheme="majorEastAsia" w:hAnsiTheme="majorEastAsia"/>
          <w:sz w:val="22"/>
        </w:rPr>
        <w:t>───</w:t>
      </w:r>
      <w:r w:rsidRPr="00BA140A">
        <w:rPr>
          <w:rFonts w:ascii="Times New Roman" w:eastAsia="標楷體" w:hAnsi="Times New Roman"/>
          <w:sz w:val="22"/>
        </w:rPr>
        <w:t>這一連串的事實？主張「三世有」的部派，可說是依蘊、界、處</w:t>
      </w:r>
      <w:r w:rsidRPr="00BA140A">
        <w:rPr>
          <w:rFonts w:asciiTheme="majorEastAsia" w:eastAsiaTheme="majorEastAsia" w:hAnsiTheme="majorEastAsia"/>
          <w:sz w:val="22"/>
        </w:rPr>
        <w:t>───</w:t>
      </w:r>
      <w:r w:rsidRPr="00BA140A">
        <w:rPr>
          <w:rFonts w:ascii="Times New Roman" w:eastAsia="標楷體" w:hAnsi="Times New Roman"/>
          <w:sz w:val="22"/>
        </w:rPr>
        <w:t>身心的綜和活動來解說的；主張「現在有」的，是依「一心」來解說的。</w:t>
      </w:r>
    </w:p>
    <w:p w:rsidR="00584597" w:rsidRPr="00BA140A" w:rsidRDefault="00584597" w:rsidP="006F4D5E">
      <w:pPr>
        <w:spacing w:line="0" w:lineRule="atLeast"/>
        <w:ind w:leftChars="260" w:left="624"/>
        <w:rPr>
          <w:rFonts w:ascii="Times New Roman" w:eastAsia="標楷體" w:hAnsi="Times New Roman"/>
          <w:sz w:val="22"/>
        </w:rPr>
      </w:pPr>
      <w:r w:rsidRPr="00BA140A">
        <w:rPr>
          <w:rFonts w:ascii="Times New Roman" w:eastAsia="標楷體" w:hAnsi="Times New Roman"/>
          <w:sz w:val="22"/>
        </w:rPr>
        <w:t>依蘊、界、處而立補特伽羅的</w:t>
      </w:r>
      <w:r w:rsidRPr="00BA140A">
        <w:rPr>
          <w:rFonts w:ascii="Times New Roman" w:eastAsia="標楷體" w:hAnsi="Times New Roman" w:hint="eastAsia"/>
          <w:sz w:val="22"/>
        </w:rPr>
        <w:t>：</w:t>
      </w:r>
    </w:p>
    <w:p w:rsidR="00584597" w:rsidRPr="00BA140A" w:rsidRDefault="00584597" w:rsidP="00B111C6">
      <w:pPr>
        <w:spacing w:line="0" w:lineRule="atLeast"/>
        <w:ind w:leftChars="260" w:left="1053" w:hangingChars="195" w:hanging="429"/>
        <w:rPr>
          <w:rFonts w:ascii="Times New Roman" w:eastAsia="標楷體" w:hAnsi="Times New Roman"/>
          <w:sz w:val="22"/>
        </w:rPr>
      </w:pPr>
      <w:r w:rsidRPr="00BA140A">
        <w:rPr>
          <w:rFonts w:ascii="Times New Roman" w:eastAsia="標楷體" w:hAnsi="Times New Roman"/>
          <w:sz w:val="22"/>
        </w:rPr>
        <w:t>一、</w:t>
      </w:r>
      <w:r w:rsidRPr="00BA140A">
        <w:rPr>
          <w:rFonts w:ascii="Times New Roman" w:eastAsia="標楷體" w:hAnsi="Times New Roman"/>
          <w:b/>
          <w:sz w:val="22"/>
        </w:rPr>
        <w:t>說一切有部以為：「有情但依現有執受相續假立</w:t>
      </w:r>
      <w:r w:rsidRPr="00BA140A">
        <w:rPr>
          <w:rFonts w:ascii="Times New Roman" w:eastAsia="標楷體" w:hAnsi="Times New Roman"/>
          <w:sz w:val="22"/>
        </w:rPr>
        <w:t>。</w:t>
      </w:r>
      <w:r w:rsidRPr="00BA140A">
        <w:rPr>
          <w:rFonts w:ascii="Times New Roman" w:eastAsia="標楷體" w:hAnsi="Times New Roman"/>
          <w:b/>
          <w:sz w:val="22"/>
        </w:rPr>
        <w:t>說一切行皆剎那滅，定無少法能從前世轉至後世，但有世俗補特伽羅說有移轉」</w:t>
      </w:r>
      <w:r w:rsidRPr="00BA140A">
        <w:rPr>
          <w:rFonts w:ascii="Times New Roman" w:eastAsia="標楷體" w:hAnsi="Times New Roman"/>
          <w:sz w:val="22"/>
        </w:rPr>
        <w:t>。現在世攝的身心，有執持、覺受用，剎那滅而又相續生。法是剎那滅的，沒有移轉，但在這執受為有情自體的和合相續上，說有「假名我」，有移轉</w:t>
      </w:r>
      <w:r w:rsidRPr="00BA140A">
        <w:rPr>
          <w:rFonts w:asciiTheme="majorEastAsia" w:eastAsiaTheme="majorEastAsia" w:hAnsiTheme="majorEastAsia"/>
          <w:sz w:val="22"/>
        </w:rPr>
        <w:t>───</w:t>
      </w:r>
      <w:r w:rsidRPr="00BA140A">
        <w:rPr>
          <w:rFonts w:ascii="Times New Roman" w:eastAsia="標楷體" w:hAnsi="Times New Roman"/>
          <w:sz w:val="22"/>
        </w:rPr>
        <w:t>從前生到後世的可能。</w:t>
      </w:r>
      <w:r w:rsidRPr="00BA140A">
        <w:rPr>
          <w:rFonts w:ascii="Times New Roman" w:eastAsia="標楷體" w:hAnsi="Times New Roman"/>
          <w:b/>
          <w:sz w:val="22"/>
        </w:rPr>
        <w:t>假名我是沒有自性</w:t>
      </w:r>
      <w:r w:rsidRPr="00BA140A">
        <w:rPr>
          <w:rFonts w:ascii="Times New Roman" w:eastAsia="標楷體" w:hAnsi="Times New Roman"/>
          <w:sz w:val="22"/>
        </w:rPr>
        <w:t>的，所以佛說「無我」。</w:t>
      </w:r>
    </w:p>
    <w:p w:rsidR="00584597" w:rsidRPr="00BA140A" w:rsidRDefault="00584597" w:rsidP="00B111C6">
      <w:pPr>
        <w:spacing w:line="0" w:lineRule="atLeast"/>
        <w:ind w:leftChars="260" w:left="1053" w:hangingChars="195" w:hanging="429"/>
        <w:rPr>
          <w:rFonts w:ascii="Times New Roman" w:eastAsia="標楷體" w:hAnsi="Times New Roman"/>
          <w:sz w:val="22"/>
        </w:rPr>
      </w:pPr>
      <w:r w:rsidRPr="00BA140A">
        <w:rPr>
          <w:rFonts w:ascii="Times New Roman" w:eastAsia="標楷體" w:hAnsi="Times New Roman"/>
          <w:sz w:val="22"/>
        </w:rPr>
        <w:t>二、犢子部等說：「諦義勝義，補特伽羅可得」；「補特伽羅非即蘊離蘊，依蘊、處、界</w:t>
      </w:r>
      <w:r w:rsidRPr="00BA140A">
        <w:rPr>
          <w:rFonts w:asciiTheme="minorEastAsia" w:eastAsiaTheme="minorEastAsia" w:hAnsiTheme="minorEastAsia"/>
          <w:sz w:val="22"/>
        </w:rPr>
        <w:t>───</w:t>
      </w:r>
      <w:r w:rsidRPr="00BA140A">
        <w:rPr>
          <w:rFonts w:ascii="Times New Roman" w:eastAsia="標楷體" w:hAnsi="Times New Roman"/>
          <w:sz w:val="22"/>
        </w:rPr>
        <w:t>假施設名」。犢子部等也是三世有的；補特伽羅也是依蘊、界、處而假施設的，但別立為「不可說我」。犢子部以為：</w:t>
      </w:r>
      <w:r w:rsidRPr="00BA140A">
        <w:rPr>
          <w:rFonts w:ascii="Times New Roman" w:eastAsia="標楷體" w:hAnsi="Times New Roman"/>
          <w:b/>
          <w:sz w:val="22"/>
        </w:rPr>
        <w:t>和合有不離實法有</w:t>
      </w:r>
      <w:r w:rsidRPr="00BA140A">
        <w:rPr>
          <w:rFonts w:ascii="Times New Roman" w:eastAsia="標楷體" w:hAnsi="Times New Roman"/>
          <w:sz w:val="22"/>
        </w:rPr>
        <w:t>，不是沒有的。如依薪有火，火是不離薪的，但火並不就是薪。依實法和合而有我，可說我知我見，我從前世到後世。</w:t>
      </w:r>
    </w:p>
    <w:p w:rsidR="00584597" w:rsidRPr="00BA140A" w:rsidRDefault="00584597" w:rsidP="00310D5B">
      <w:pPr>
        <w:spacing w:line="0" w:lineRule="atLeast"/>
        <w:ind w:leftChars="390" w:left="936" w:firstLineChars="50" w:firstLine="110"/>
        <w:rPr>
          <w:rFonts w:ascii="Times New Roman" w:eastAsia="標楷體" w:hAnsi="Times New Roman"/>
          <w:sz w:val="22"/>
        </w:rPr>
      </w:pPr>
      <w:r w:rsidRPr="00BA140A">
        <w:rPr>
          <w:rFonts w:ascii="Times New Roman" w:eastAsia="標楷體" w:hAnsi="Times New Roman"/>
          <w:sz w:val="22"/>
        </w:rPr>
        <w:t>這二派，古代稱之為「假無體家」</w:t>
      </w:r>
      <w:r w:rsidRPr="00BA140A">
        <w:rPr>
          <w:rFonts w:ascii="Times New Roman" w:eastAsia="標楷體" w:hAnsi="Times New Roman" w:hint="eastAsia"/>
          <w:sz w:val="22"/>
        </w:rPr>
        <w:t>、</w:t>
      </w:r>
      <w:r w:rsidRPr="00BA140A">
        <w:rPr>
          <w:rFonts w:ascii="Times New Roman" w:eastAsia="標楷體" w:hAnsi="Times New Roman"/>
          <w:sz w:val="22"/>
        </w:rPr>
        <w:t>「假有體家」。</w:t>
      </w:r>
    </w:p>
    <w:p w:rsidR="00584597" w:rsidRPr="00BA140A" w:rsidRDefault="00584597" w:rsidP="00B111C6">
      <w:pPr>
        <w:spacing w:line="0" w:lineRule="atLeast"/>
        <w:ind w:leftChars="260" w:left="1053" w:hangingChars="195" w:hanging="429"/>
        <w:rPr>
          <w:rFonts w:ascii="Times New Roman" w:eastAsia="標楷體" w:hAnsi="Times New Roman"/>
          <w:sz w:val="22"/>
        </w:rPr>
      </w:pPr>
      <w:r w:rsidRPr="00BA140A">
        <w:rPr>
          <w:rFonts w:ascii="Times New Roman" w:eastAsia="標楷體" w:hAnsi="Times New Roman"/>
          <w:sz w:val="22"/>
        </w:rPr>
        <w:t>三、從有部分出的</w:t>
      </w:r>
      <w:r w:rsidRPr="00BA140A">
        <w:rPr>
          <w:rFonts w:ascii="Times New Roman" w:eastAsia="標楷體" w:hAnsi="Times New Roman"/>
          <w:b/>
          <w:sz w:val="22"/>
        </w:rPr>
        <w:t>說轉部</w:t>
      </w:r>
      <w:r w:rsidRPr="00BA140A">
        <w:rPr>
          <w:rFonts w:ascii="Times New Roman" w:eastAsia="標楷體" w:hAnsi="Times New Roman"/>
          <w:sz w:val="22"/>
        </w:rPr>
        <w:t>說：「說諸蘊有從前世轉至後世。</w:t>
      </w:r>
      <w:r w:rsidRPr="00BA140A">
        <w:rPr>
          <w:rFonts w:ascii="標楷體" w:eastAsia="標楷體" w:hAnsi="標楷體"/>
          <w:sz w:val="22"/>
        </w:rPr>
        <w:t>……</w:t>
      </w:r>
      <w:r w:rsidRPr="00BA140A">
        <w:rPr>
          <w:rFonts w:ascii="Times New Roman" w:eastAsia="標楷體" w:hAnsi="Times New Roman"/>
          <w:sz w:val="22"/>
        </w:rPr>
        <w:t>有根邊蘊，有一味蘊</w:t>
      </w:r>
      <w:r w:rsidRPr="00BA140A">
        <w:rPr>
          <w:rFonts w:ascii="標楷體" w:eastAsia="標楷體" w:hAnsi="標楷體"/>
          <w:sz w:val="22"/>
        </w:rPr>
        <w:t>……</w:t>
      </w:r>
      <w:r w:rsidRPr="00BA140A">
        <w:rPr>
          <w:rFonts w:ascii="Times New Roman" w:eastAsia="標楷體" w:hAnsi="Times New Roman"/>
          <w:sz w:val="22"/>
        </w:rPr>
        <w:t>執有勝義補特伽羅」。上面曾說到：一味蘊是有部的法性恆住，根邊蘊是作用差別。有部說「恆住」，說轉部說是「常住」。</w:t>
      </w:r>
      <w:r w:rsidRPr="00BA140A">
        <w:rPr>
          <w:rFonts w:ascii="Times New Roman" w:eastAsia="標楷體" w:hAnsi="Times New Roman"/>
          <w:b/>
          <w:sz w:val="22"/>
        </w:rPr>
        <w:t>體常而用無常，綜合的立為勝義補特伽羅</w:t>
      </w:r>
      <w:r w:rsidRPr="00BA140A">
        <w:rPr>
          <w:rFonts w:ascii="Times New Roman" w:eastAsia="標楷體" w:hAnsi="Times New Roman"/>
          <w:sz w:val="22"/>
        </w:rPr>
        <w:t>。有常一性，又有轉變性。</w:t>
      </w:r>
    </w:p>
    <w:p w:rsidR="00584597" w:rsidRPr="00BA140A" w:rsidRDefault="00584597" w:rsidP="006F4D5E">
      <w:pPr>
        <w:spacing w:line="0" w:lineRule="atLeast"/>
        <w:ind w:leftChars="260" w:left="624"/>
        <w:rPr>
          <w:rFonts w:ascii="Times New Roman" w:eastAsia="標楷體" w:hAnsi="Times New Roman"/>
          <w:sz w:val="22"/>
        </w:rPr>
      </w:pPr>
      <w:r w:rsidRPr="00BA140A">
        <w:rPr>
          <w:rFonts w:ascii="Times New Roman" w:eastAsia="標楷體" w:hAnsi="Times New Roman"/>
          <w:sz w:val="22"/>
        </w:rPr>
        <w:t>這三家，都是說三世實有，法性恆（常）住的；後二家，與大乘的「真常我」，可以比較研究。</w:t>
      </w:r>
    </w:p>
    <w:p w:rsidR="00584597" w:rsidRPr="00BA140A" w:rsidRDefault="00584597" w:rsidP="00AF1277">
      <w:pPr>
        <w:pStyle w:val="a7"/>
        <w:ind w:leftChars="30" w:left="611" w:hangingChars="245" w:hanging="539"/>
        <w:rPr>
          <w:rFonts w:ascii="Times New Roman" w:hAnsi="Times New Roman"/>
          <w:sz w:val="22"/>
          <w:szCs w:val="22"/>
        </w:rPr>
      </w:pPr>
      <w:r w:rsidRPr="00BA140A">
        <w:rPr>
          <w:rFonts w:ascii="Times New Roman" w:hAnsi="Times New Roman" w:hint="eastAsia"/>
          <w:sz w:val="22"/>
        </w:rPr>
        <w:t>（</w:t>
      </w:r>
      <w:r w:rsidRPr="00BA140A">
        <w:rPr>
          <w:rFonts w:ascii="Times New Roman" w:hAnsi="Times New Roman" w:hint="eastAsia"/>
          <w:sz w:val="22"/>
        </w:rPr>
        <w:t>2</w:t>
      </w:r>
      <w:r w:rsidRPr="00BA140A">
        <w:rPr>
          <w:rFonts w:ascii="Times New Roman" w:hAnsi="Times New Roman" w:hint="eastAsia"/>
          <w:sz w:val="22"/>
        </w:rPr>
        <w:t>）</w:t>
      </w:r>
      <w:r w:rsidRPr="00BA140A">
        <w:rPr>
          <w:rFonts w:ascii="Times New Roman" w:hAnsi="Times New Roman"/>
          <w:sz w:val="22"/>
          <w:szCs w:val="22"/>
        </w:rPr>
        <w:t>另參見印順法師，《唯識學探源》</w:t>
      </w:r>
      <w:r w:rsidRPr="00BA140A">
        <w:rPr>
          <w:rFonts w:ascii="Times New Roman" w:hAnsi="Times New Roman" w:hint="eastAsia"/>
          <w:sz w:val="22"/>
          <w:szCs w:val="22"/>
        </w:rPr>
        <w:t>，第二章，第三節〈說一切有系與本識思想〉</w:t>
      </w:r>
      <w:r w:rsidRPr="00BA140A">
        <w:rPr>
          <w:rFonts w:ascii="Times New Roman" w:hAnsi="Times New Roman"/>
          <w:sz w:val="22"/>
          <w:szCs w:val="22"/>
        </w:rPr>
        <w:t>，</w:t>
      </w:r>
      <w:r w:rsidRPr="00BA140A">
        <w:rPr>
          <w:rFonts w:ascii="Times New Roman" w:hAnsi="Times New Roman"/>
          <w:sz w:val="22"/>
          <w:szCs w:val="22"/>
        </w:rPr>
        <w:t>pp.67-68</w:t>
      </w:r>
      <w:r w:rsidRPr="00BA140A">
        <w:rPr>
          <w:rFonts w:ascii="Times New Roman" w:hAnsi="Times New Roman"/>
          <w:sz w:val="22"/>
          <w:szCs w:val="22"/>
        </w:rPr>
        <w:t>。</w:t>
      </w:r>
    </w:p>
    <w:p w:rsidR="00584597" w:rsidRPr="00BA140A" w:rsidRDefault="00584597" w:rsidP="00AF1277">
      <w:pPr>
        <w:spacing w:line="0" w:lineRule="atLeast"/>
        <w:ind w:leftChars="260" w:left="624"/>
        <w:rPr>
          <w:rFonts w:ascii="標楷體" w:eastAsia="標楷體" w:hAnsi="標楷體"/>
          <w:sz w:val="22"/>
        </w:rPr>
      </w:pPr>
      <w:r w:rsidRPr="00BA140A">
        <w:rPr>
          <w:rFonts w:ascii="標楷體" w:eastAsia="標楷體" w:hAnsi="標楷體" w:hint="eastAsia"/>
          <w:b/>
          <w:sz w:val="22"/>
        </w:rPr>
        <w:t>犢子部的不可說我</w:t>
      </w:r>
      <w:r w:rsidRPr="00BA140A">
        <w:rPr>
          <w:rFonts w:ascii="標楷體" w:eastAsia="標楷體" w:hAnsi="標楷體" w:hint="eastAsia"/>
          <w:sz w:val="22"/>
        </w:rPr>
        <w:t>，與</w:t>
      </w:r>
      <w:r w:rsidRPr="00BA140A">
        <w:rPr>
          <w:rFonts w:ascii="標楷體" w:eastAsia="標楷體" w:hAnsi="標楷體" w:hint="eastAsia"/>
          <w:b/>
          <w:sz w:val="22"/>
        </w:rPr>
        <w:t>有部的假名補特伽羅，同是建立在五蘊和合上的</w:t>
      </w:r>
      <w:r w:rsidRPr="00BA140A">
        <w:rPr>
          <w:rFonts w:ascii="標楷體" w:eastAsia="標楷體" w:hAnsi="標楷體" w:hint="eastAsia"/>
          <w:sz w:val="22"/>
        </w:rPr>
        <w:t>，但思想卻彼此對立。彼此的所以對立，就在體用的一異上。他們都談不一不異，但有部終歸是偏重在不一。</w:t>
      </w:r>
    </w:p>
    <w:p w:rsidR="00584597" w:rsidRPr="00BA140A" w:rsidRDefault="00584597" w:rsidP="00AF1277">
      <w:pPr>
        <w:pStyle w:val="a7"/>
        <w:spacing w:beforeLines="20" w:before="72"/>
        <w:ind w:leftChars="260" w:left="624"/>
        <w:rPr>
          <w:rFonts w:ascii="標楷體" w:eastAsia="標楷體" w:hAnsi="標楷體"/>
          <w:sz w:val="22"/>
        </w:rPr>
      </w:pPr>
      <w:r w:rsidRPr="00BA140A">
        <w:rPr>
          <w:rFonts w:ascii="標楷體" w:eastAsia="標楷體" w:hAnsi="標楷體" w:hint="eastAsia"/>
          <w:b/>
          <w:sz w:val="22"/>
        </w:rPr>
        <w:t>有部的假名我，建立在現在五蘊相互間的連繫，與未來、過去相似相續的關係上</w:t>
      </w:r>
      <w:r w:rsidRPr="00BA140A">
        <w:rPr>
          <w:rFonts w:ascii="標楷體" w:eastAsia="標楷體" w:hAnsi="標楷體" w:hint="eastAsia"/>
          <w:sz w:val="22"/>
        </w:rPr>
        <w:t>。這假我，是依不離諸法實體而現起的作用而建立。若直談諸法的自體，可說是三世一如。一一的恆住自性，不能建立補特伽羅，只可以說有實法我。</w:t>
      </w:r>
    </w:p>
    <w:p w:rsidR="00584597" w:rsidRPr="00BA140A" w:rsidRDefault="00584597" w:rsidP="00AF1277">
      <w:pPr>
        <w:pStyle w:val="a7"/>
        <w:spacing w:beforeLines="20" w:before="72"/>
        <w:ind w:leftChars="260" w:left="624"/>
        <w:rPr>
          <w:rFonts w:ascii="標楷體" w:eastAsia="標楷體" w:hAnsi="標楷體"/>
          <w:sz w:val="22"/>
        </w:rPr>
      </w:pPr>
      <w:r w:rsidRPr="00BA140A">
        <w:rPr>
          <w:rFonts w:ascii="標楷體" w:eastAsia="標楷體" w:hAnsi="標楷體" w:hint="eastAsia"/>
          <w:b/>
          <w:sz w:val="22"/>
        </w:rPr>
        <w:t>犢子部</w:t>
      </w:r>
      <w:r w:rsidRPr="00BA140A">
        <w:rPr>
          <w:rFonts w:ascii="標楷體" w:eastAsia="標楷體" w:hAnsi="標楷體" w:hint="eastAsia"/>
          <w:sz w:val="22"/>
        </w:rPr>
        <w:t>雖也依蘊安立，但不單建立在五蘊和合的作用上。五蘊起滅的作用，是不能從前世到後世的。犢子部的不可說我，能從前世到後世，必定是依諸法作用內在的法體而建立的。不離法體的作用，雖然變化，法體恆存，仍舊可以說有移轉。</w:t>
      </w:r>
    </w:p>
    <w:p w:rsidR="00584597" w:rsidRPr="00BA140A" w:rsidRDefault="00584597" w:rsidP="00AF1277">
      <w:pPr>
        <w:pStyle w:val="a7"/>
        <w:spacing w:beforeLines="20" w:before="72"/>
        <w:ind w:leftChars="260" w:left="624"/>
        <w:rPr>
          <w:rFonts w:ascii="標楷體" w:eastAsia="標楷體" w:hAnsi="標楷體"/>
          <w:sz w:val="22"/>
        </w:rPr>
      </w:pPr>
      <w:r w:rsidRPr="00BA140A">
        <w:rPr>
          <w:rFonts w:ascii="標楷體" w:eastAsia="標楷體" w:hAnsi="標楷體" w:hint="eastAsia"/>
          <w:b/>
          <w:sz w:val="22"/>
        </w:rPr>
        <w:t>有部偏重在不一</w:t>
      </w:r>
      <w:r w:rsidRPr="00BA140A">
        <w:rPr>
          <w:rFonts w:ascii="標楷體" w:eastAsia="標楷體" w:hAnsi="標楷體" w:hint="eastAsia"/>
          <w:sz w:val="22"/>
        </w:rPr>
        <w:t>，在</w:t>
      </w:r>
      <w:r w:rsidRPr="00BA140A">
        <w:rPr>
          <w:rFonts w:ascii="標楷體" w:eastAsia="標楷體" w:hAnsi="標楷體" w:hint="eastAsia"/>
          <w:b/>
          <w:sz w:val="22"/>
        </w:rPr>
        <w:t>從體起用</w:t>
      </w:r>
      <w:r w:rsidRPr="00BA140A">
        <w:rPr>
          <w:rFonts w:ascii="標楷體" w:eastAsia="標楷體" w:hAnsi="標楷體" w:hint="eastAsia"/>
          <w:sz w:val="22"/>
        </w:rPr>
        <w:t>的思想上，建立</w:t>
      </w:r>
      <w:r w:rsidRPr="00BA140A">
        <w:rPr>
          <w:rFonts w:ascii="標楷體" w:eastAsia="標楷體" w:hAnsi="標楷體" w:hint="eastAsia"/>
          <w:b/>
          <w:sz w:val="22"/>
        </w:rPr>
        <w:t>假我</w:t>
      </w:r>
      <w:r w:rsidRPr="00BA140A">
        <w:rPr>
          <w:rFonts w:ascii="標楷體" w:eastAsia="標楷體" w:hAnsi="標楷體" w:hint="eastAsia"/>
          <w:sz w:val="22"/>
        </w:rPr>
        <w:t>。</w:t>
      </w:r>
    </w:p>
    <w:p w:rsidR="00584597" w:rsidRPr="00BA140A" w:rsidRDefault="00584597" w:rsidP="00AF1277">
      <w:pPr>
        <w:pStyle w:val="a7"/>
        <w:ind w:leftChars="260" w:left="624"/>
        <w:rPr>
          <w:rFonts w:ascii="標楷體" w:eastAsia="標楷體" w:hAnsi="標楷體"/>
          <w:sz w:val="22"/>
        </w:rPr>
      </w:pPr>
      <w:r w:rsidRPr="00BA140A">
        <w:rPr>
          <w:rFonts w:ascii="標楷體" w:eastAsia="標楷體" w:hAnsi="標楷體" w:hint="eastAsia"/>
          <w:b/>
          <w:sz w:val="22"/>
        </w:rPr>
        <w:t>犢子部偏重在不異</w:t>
      </w:r>
      <w:r w:rsidRPr="00BA140A">
        <w:rPr>
          <w:rFonts w:ascii="標楷體" w:eastAsia="標楷體" w:hAnsi="標楷體" w:hint="eastAsia"/>
          <w:sz w:val="22"/>
        </w:rPr>
        <w:t>，在</w:t>
      </w:r>
      <w:r w:rsidRPr="00BA140A">
        <w:rPr>
          <w:rFonts w:ascii="標楷體" w:eastAsia="標楷體" w:hAnsi="標楷體" w:hint="eastAsia"/>
          <w:b/>
          <w:sz w:val="22"/>
        </w:rPr>
        <w:t>攝用歸體</w:t>
      </w:r>
      <w:r w:rsidRPr="00BA140A">
        <w:rPr>
          <w:rFonts w:ascii="標楷體" w:eastAsia="標楷體" w:hAnsi="標楷體" w:hint="eastAsia"/>
          <w:sz w:val="22"/>
        </w:rPr>
        <w:t>的立場上，建立</w:t>
      </w:r>
      <w:r w:rsidRPr="00BA140A">
        <w:rPr>
          <w:rFonts w:ascii="標楷體" w:eastAsia="標楷體" w:hAnsi="標楷體" w:hint="eastAsia"/>
          <w:b/>
          <w:sz w:val="22"/>
        </w:rPr>
        <w:t>不可說我</w:t>
      </w:r>
      <w:r w:rsidRPr="00BA140A">
        <w:rPr>
          <w:rFonts w:ascii="標楷體" w:eastAsia="標楷體" w:hAnsi="標楷體" w:hint="eastAsia"/>
          <w:sz w:val="22"/>
        </w:rPr>
        <w:t>。</w:t>
      </w:r>
    </w:p>
    <w:p w:rsidR="00584597" w:rsidRPr="00BA140A" w:rsidRDefault="00584597" w:rsidP="00AF1277">
      <w:pPr>
        <w:pStyle w:val="a7"/>
        <w:spacing w:beforeLines="20" w:before="72"/>
        <w:ind w:leftChars="260" w:left="624"/>
        <w:rPr>
          <w:rFonts w:ascii="標楷體" w:eastAsia="標楷體" w:hAnsi="標楷體"/>
          <w:sz w:val="22"/>
        </w:rPr>
      </w:pPr>
      <w:r w:rsidRPr="00BA140A">
        <w:rPr>
          <w:rFonts w:ascii="標楷體" w:eastAsia="標楷體" w:hAnsi="標楷體" w:hint="eastAsia"/>
          <w:b/>
          <w:sz w:val="22"/>
        </w:rPr>
        <w:t>有部</w:t>
      </w:r>
      <w:r w:rsidRPr="00BA140A">
        <w:rPr>
          <w:rFonts w:ascii="標楷體" w:eastAsia="標楷體" w:hAnsi="標楷體" w:hint="eastAsia"/>
          <w:sz w:val="22"/>
        </w:rPr>
        <w:t>的假立，但從</w:t>
      </w:r>
      <w:r w:rsidRPr="00BA140A">
        <w:rPr>
          <w:rFonts w:ascii="標楷體" w:eastAsia="標楷體" w:hAnsi="標楷體" w:hint="eastAsia"/>
          <w:b/>
          <w:sz w:val="22"/>
        </w:rPr>
        <w:t>作用</w:t>
      </w:r>
      <w:r w:rsidRPr="00BA140A">
        <w:rPr>
          <w:rFonts w:ascii="標楷體" w:eastAsia="標楷體" w:hAnsi="標楷體" w:hint="eastAsia"/>
          <w:sz w:val="22"/>
        </w:rPr>
        <w:t>上著眼，所以不許有體。</w:t>
      </w:r>
    </w:p>
    <w:p w:rsidR="00584597" w:rsidRPr="00BA140A" w:rsidRDefault="00584597" w:rsidP="00AF1277">
      <w:pPr>
        <w:pStyle w:val="a7"/>
        <w:ind w:leftChars="260" w:left="624"/>
        <w:rPr>
          <w:rFonts w:ascii="標楷體" w:eastAsia="標楷體" w:hAnsi="標楷體"/>
          <w:sz w:val="22"/>
        </w:rPr>
      </w:pPr>
      <w:r w:rsidRPr="00BA140A">
        <w:rPr>
          <w:rFonts w:ascii="標楷體" w:eastAsia="標楷體" w:hAnsi="標楷體" w:hint="eastAsia"/>
          <w:b/>
          <w:sz w:val="22"/>
        </w:rPr>
        <w:t>犢子部</w:t>
      </w:r>
      <w:r w:rsidRPr="00BA140A">
        <w:rPr>
          <w:rFonts w:ascii="標楷體" w:eastAsia="標楷體" w:hAnsi="標楷體" w:hint="eastAsia"/>
          <w:sz w:val="22"/>
        </w:rPr>
        <w:t>的假立，在</w:t>
      </w:r>
      <w:r w:rsidRPr="00BA140A">
        <w:rPr>
          <w:rFonts w:ascii="標楷體" w:eastAsia="標楷體" w:hAnsi="標楷體" w:hint="eastAsia"/>
          <w:b/>
          <w:sz w:val="22"/>
        </w:rPr>
        <w:t>即用之體</w:t>
      </w:r>
      <w:r w:rsidRPr="00BA140A">
        <w:rPr>
          <w:rFonts w:ascii="標楷體" w:eastAsia="標楷體" w:hAnsi="標楷體" w:hint="eastAsia"/>
          <w:sz w:val="22"/>
        </w:rPr>
        <w:t>上著眼，自然可說有體。就像犢子部的不可說我，是六識的境界（見《俱舍論》），也就是依六識所認識的對象，在不離起滅的五蘊上，覺了那遍通三世的不可說我。攝用歸體，所以不是無常。即體起用，也就不是常住。</w:t>
      </w:r>
    </w:p>
    <w:p w:rsidR="00584597" w:rsidRPr="00BA140A" w:rsidRDefault="00584597" w:rsidP="00AF1277">
      <w:pPr>
        <w:pStyle w:val="a7"/>
        <w:ind w:leftChars="260" w:left="624"/>
        <w:rPr>
          <w:rFonts w:ascii="標楷體" w:eastAsia="標楷體" w:hAnsi="標楷體"/>
          <w:sz w:val="22"/>
          <w:szCs w:val="22"/>
        </w:rPr>
      </w:pPr>
      <w:r w:rsidRPr="00BA140A">
        <w:rPr>
          <w:rFonts w:ascii="標楷體" w:eastAsia="標楷體" w:hAnsi="標楷體" w:hint="eastAsia"/>
          <w:sz w:val="22"/>
        </w:rPr>
        <w:t>二家思想的異同，可以這樣去理解他。</w:t>
      </w:r>
    </w:p>
  </w:footnote>
  <w:footnote w:id="8">
    <w:p w:rsidR="00584597" w:rsidRPr="00BA140A" w:rsidRDefault="00584597" w:rsidP="00A263F3">
      <w:pPr>
        <w:spacing w:line="0" w:lineRule="atLeast"/>
        <w:ind w:left="726" w:hangingChars="330" w:hanging="726"/>
        <w:rPr>
          <w:rFonts w:ascii="Times New Roman" w:hAnsi="Times New Roman"/>
          <w:sz w:val="22"/>
        </w:rPr>
      </w:pPr>
      <w:r w:rsidRPr="00BA140A">
        <w:rPr>
          <w:rStyle w:val="a9"/>
          <w:rFonts w:ascii="Times New Roman" w:hAnsi="Times New Roman"/>
          <w:sz w:val="22"/>
        </w:rPr>
        <w:footnoteRef/>
      </w:r>
      <w:r w:rsidRPr="00BA140A">
        <w:rPr>
          <w:rFonts w:ascii="Times New Roman" w:hAnsi="Times New Roman"/>
          <w:sz w:val="22"/>
        </w:rPr>
        <w:t>（</w:t>
      </w:r>
      <w:r w:rsidRPr="00BA140A">
        <w:rPr>
          <w:rFonts w:ascii="Times New Roman" w:hAnsi="Times New Roman"/>
          <w:sz w:val="22"/>
        </w:rPr>
        <w:t>1</w:t>
      </w:r>
      <w:r w:rsidRPr="00BA140A">
        <w:rPr>
          <w:rFonts w:ascii="Times New Roman" w:hAnsi="Times New Roman"/>
          <w:sz w:val="22"/>
        </w:rPr>
        <w:t>）《雜阿含經》卷</w:t>
      </w:r>
      <w:r w:rsidRPr="00BA140A">
        <w:rPr>
          <w:rFonts w:ascii="Times New Roman" w:hAnsi="Times New Roman"/>
          <w:sz w:val="22"/>
        </w:rPr>
        <w:t>42</w:t>
      </w:r>
      <w:r w:rsidRPr="00BA140A">
        <w:rPr>
          <w:rFonts w:ascii="Times New Roman" w:hAnsi="Times New Roman"/>
          <w:sz w:val="22"/>
        </w:rPr>
        <w:t>（</w:t>
      </w:r>
      <w:r w:rsidRPr="00BA140A">
        <w:rPr>
          <w:rFonts w:ascii="Times New Roman" w:hAnsi="Times New Roman"/>
          <w:sz w:val="22"/>
        </w:rPr>
        <w:t>1145</w:t>
      </w:r>
      <w:r w:rsidRPr="00BA140A">
        <w:rPr>
          <w:rFonts w:ascii="Times New Roman" w:hAnsi="Times New Roman"/>
          <w:sz w:val="22"/>
        </w:rPr>
        <w:t>經）：</w:t>
      </w:r>
    </w:p>
    <w:p w:rsidR="00584597" w:rsidRPr="00BA140A" w:rsidRDefault="00584597" w:rsidP="00CC54BC">
      <w:pPr>
        <w:pStyle w:val="a7"/>
        <w:ind w:leftChars="280" w:left="672"/>
        <w:jc w:val="both"/>
        <w:rPr>
          <w:rFonts w:ascii="Times New Roman" w:hAnsi="Times New Roman"/>
          <w:sz w:val="22"/>
          <w:szCs w:val="22"/>
        </w:rPr>
      </w:pPr>
      <w:r w:rsidRPr="00BA140A">
        <w:rPr>
          <w:rFonts w:ascii="Times New Roman" w:eastAsia="標楷體" w:hAnsi="Times New Roman"/>
          <w:sz w:val="22"/>
          <w:szCs w:val="22"/>
        </w:rPr>
        <w:t>何等為成就五支？謂無學戒身成就、無學定身、慧身、解脫身、解脫知見身，是名成就五支。</w:t>
      </w:r>
      <w:r w:rsidRPr="00BA140A">
        <w:rPr>
          <w:rFonts w:ascii="Times New Roman" w:hAnsi="Times New Roman"/>
          <w:sz w:val="22"/>
        </w:rPr>
        <w:t>（大正</w:t>
      </w:r>
      <w:r w:rsidRPr="00BA140A">
        <w:rPr>
          <w:rFonts w:ascii="Times New Roman" w:hAnsi="Times New Roman"/>
          <w:sz w:val="22"/>
        </w:rPr>
        <w:t>2</w:t>
      </w:r>
      <w:r w:rsidRPr="00BA140A">
        <w:rPr>
          <w:rFonts w:ascii="Times New Roman" w:hAnsi="Times New Roman"/>
          <w:sz w:val="22"/>
        </w:rPr>
        <w:t>，</w:t>
      </w:r>
      <w:r w:rsidRPr="00BA140A">
        <w:rPr>
          <w:rFonts w:ascii="Times New Roman" w:hAnsi="Times New Roman"/>
          <w:sz w:val="22"/>
        </w:rPr>
        <w:t>304b1-3</w:t>
      </w:r>
      <w:r w:rsidRPr="00BA140A">
        <w:rPr>
          <w:rFonts w:ascii="Times New Roman" w:hAnsi="Times New Roman"/>
          <w:sz w:val="22"/>
        </w:rPr>
        <w:t>）</w:t>
      </w:r>
    </w:p>
    <w:p w:rsidR="00584597" w:rsidRPr="00BA140A" w:rsidRDefault="00584597" w:rsidP="00AF1277">
      <w:pPr>
        <w:pStyle w:val="a7"/>
        <w:ind w:leftChars="50" w:left="659" w:hangingChars="245" w:hanging="539"/>
        <w:rPr>
          <w:rFonts w:ascii="Times New Roman" w:hAnsi="Times New Roman"/>
          <w:sz w:val="22"/>
          <w:szCs w:val="22"/>
        </w:rPr>
      </w:pPr>
      <w:r w:rsidRPr="00BA140A">
        <w:rPr>
          <w:rFonts w:ascii="Times New Roman" w:hAnsi="Times New Roman"/>
          <w:sz w:val="22"/>
          <w:szCs w:val="22"/>
        </w:rPr>
        <w:t>（</w:t>
      </w:r>
      <w:r w:rsidRPr="00BA140A">
        <w:rPr>
          <w:rFonts w:ascii="Times New Roman" w:hAnsi="Times New Roman"/>
          <w:sz w:val="22"/>
          <w:szCs w:val="22"/>
        </w:rPr>
        <w:t>2</w:t>
      </w:r>
      <w:r w:rsidRPr="00BA140A">
        <w:rPr>
          <w:rFonts w:ascii="Times New Roman" w:hAnsi="Times New Roman"/>
          <w:sz w:val="22"/>
          <w:szCs w:val="22"/>
        </w:rPr>
        <w:t>）《長阿含經》卷</w:t>
      </w:r>
      <w:r w:rsidRPr="00BA140A">
        <w:rPr>
          <w:rFonts w:ascii="Times New Roman" w:hAnsi="Times New Roman"/>
          <w:sz w:val="22"/>
          <w:szCs w:val="22"/>
        </w:rPr>
        <w:t>9</w:t>
      </w:r>
      <w:r w:rsidRPr="00BA140A">
        <w:rPr>
          <w:rFonts w:ascii="Times New Roman" w:hAnsi="Times New Roman"/>
          <w:sz w:val="22"/>
          <w:szCs w:val="22"/>
        </w:rPr>
        <w:t>（</w:t>
      </w:r>
      <w:r w:rsidRPr="00BA140A">
        <w:rPr>
          <w:rFonts w:ascii="Times New Roman" w:hAnsi="Times New Roman"/>
          <w:sz w:val="22"/>
          <w:szCs w:val="22"/>
        </w:rPr>
        <w:t>11</w:t>
      </w:r>
      <w:r w:rsidRPr="00BA140A">
        <w:rPr>
          <w:rFonts w:ascii="Times New Roman" w:hAnsi="Times New Roman"/>
          <w:sz w:val="22"/>
          <w:szCs w:val="22"/>
        </w:rPr>
        <w:t>經）</w:t>
      </w:r>
      <w:r w:rsidRPr="00BA140A">
        <w:rPr>
          <w:rFonts w:ascii="Times New Roman" w:hAnsi="Times New Roman" w:hint="eastAsia"/>
          <w:sz w:val="22"/>
          <w:szCs w:val="22"/>
        </w:rPr>
        <w:t>《增一經》</w:t>
      </w:r>
      <w:r w:rsidRPr="00BA140A">
        <w:rPr>
          <w:rFonts w:ascii="Times New Roman" w:hAnsi="Times New Roman"/>
          <w:sz w:val="22"/>
          <w:szCs w:val="22"/>
        </w:rPr>
        <w:t>：</w:t>
      </w:r>
    </w:p>
    <w:p w:rsidR="00584597" w:rsidRPr="00BA140A" w:rsidRDefault="00584597" w:rsidP="00CC54BC">
      <w:pPr>
        <w:pStyle w:val="a7"/>
        <w:ind w:leftChars="280" w:left="672"/>
        <w:jc w:val="both"/>
        <w:rPr>
          <w:rFonts w:ascii="Times New Roman" w:hAnsi="Times New Roman"/>
          <w:sz w:val="22"/>
          <w:szCs w:val="22"/>
        </w:rPr>
      </w:pPr>
      <w:r w:rsidRPr="00BA140A">
        <w:rPr>
          <w:rFonts w:ascii="Times New Roman" w:eastAsia="標楷體" w:hAnsi="Times New Roman"/>
          <w:sz w:val="22"/>
          <w:szCs w:val="22"/>
        </w:rPr>
        <w:t>云何五證法？謂五無學聚</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無學戒聚、無學定聚、慧聚、解脫聚、解脫知見聚。</w:t>
      </w:r>
      <w:r w:rsidRPr="00BA140A">
        <w:rPr>
          <w:rFonts w:ascii="Times New Roman" w:hAnsi="Times New Roman"/>
          <w:sz w:val="22"/>
          <w:szCs w:val="22"/>
        </w:rPr>
        <w:t>（大正</w:t>
      </w:r>
      <w:r w:rsidRPr="00BA140A">
        <w:rPr>
          <w:rFonts w:ascii="Times New Roman" w:hAnsi="Times New Roman"/>
          <w:sz w:val="22"/>
          <w:szCs w:val="22"/>
        </w:rPr>
        <w:t>1</w:t>
      </w:r>
      <w:r w:rsidRPr="00BA140A">
        <w:rPr>
          <w:rFonts w:ascii="Times New Roman" w:hAnsi="Times New Roman"/>
          <w:sz w:val="22"/>
          <w:szCs w:val="22"/>
        </w:rPr>
        <w:t>，</w:t>
      </w:r>
      <w:smartTag w:uri="urn:schemas-microsoft-com:office:smarttags" w:element="chmetcnv">
        <w:smartTagPr>
          <w:attr w:name="UnitName" w:val="a"/>
          <w:attr w:name="SourceValue" w:val="58"/>
          <w:attr w:name="HasSpace" w:val="False"/>
          <w:attr w:name="Negative" w:val="False"/>
          <w:attr w:name="NumberType" w:val="1"/>
          <w:attr w:name="TCSC" w:val="0"/>
        </w:smartTagPr>
        <w:r w:rsidRPr="00BA140A">
          <w:rPr>
            <w:rFonts w:ascii="Times New Roman" w:hAnsi="Times New Roman"/>
            <w:sz w:val="22"/>
            <w:szCs w:val="22"/>
          </w:rPr>
          <w:t>58a</w:t>
        </w:r>
      </w:smartTag>
      <w:r w:rsidRPr="00BA140A">
        <w:rPr>
          <w:rFonts w:ascii="Times New Roman" w:hAnsi="Times New Roman"/>
          <w:sz w:val="22"/>
          <w:szCs w:val="22"/>
        </w:rPr>
        <w:t>7-9</w:t>
      </w:r>
      <w:r w:rsidRPr="00BA140A">
        <w:rPr>
          <w:rFonts w:ascii="Times New Roman" w:hAnsi="Times New Roman"/>
          <w:sz w:val="22"/>
          <w:szCs w:val="22"/>
        </w:rPr>
        <w:t>）</w:t>
      </w:r>
    </w:p>
    <w:p w:rsidR="00584597" w:rsidRPr="00BA140A" w:rsidRDefault="00584597" w:rsidP="00565536">
      <w:pPr>
        <w:pStyle w:val="a7"/>
        <w:ind w:firstLineChars="50" w:firstLine="110"/>
        <w:jc w:val="both"/>
        <w:rPr>
          <w:rFonts w:ascii="Times New Roman" w:hAnsi="Times New Roman"/>
          <w:sz w:val="22"/>
          <w:szCs w:val="22"/>
        </w:rPr>
      </w:pPr>
      <w:r w:rsidRPr="00BA140A">
        <w:rPr>
          <w:rFonts w:ascii="Times New Roman" w:hAnsi="Times New Roman" w:hint="eastAsia"/>
          <w:sz w:val="22"/>
          <w:szCs w:val="22"/>
        </w:rPr>
        <w:t>（</w:t>
      </w:r>
      <w:r w:rsidRPr="00BA140A">
        <w:rPr>
          <w:rFonts w:ascii="Times New Roman" w:hAnsi="Times New Roman" w:hint="eastAsia"/>
          <w:sz w:val="22"/>
          <w:szCs w:val="22"/>
        </w:rPr>
        <w:t>3</w:t>
      </w:r>
      <w:r w:rsidRPr="00BA140A">
        <w:rPr>
          <w:rFonts w:ascii="Times New Roman" w:hAnsi="Times New Roman" w:hint="eastAsia"/>
          <w:sz w:val="22"/>
          <w:szCs w:val="22"/>
        </w:rPr>
        <w:t>）《菩薩本生鬘論》卷</w:t>
      </w:r>
      <w:r w:rsidRPr="00BA140A">
        <w:rPr>
          <w:rFonts w:ascii="Times New Roman" w:hAnsi="Times New Roman" w:hint="eastAsia"/>
          <w:sz w:val="22"/>
          <w:szCs w:val="22"/>
        </w:rPr>
        <w:t>4</w:t>
      </w:r>
      <w:r w:rsidRPr="00BA140A">
        <w:rPr>
          <w:rFonts w:ascii="Times New Roman" w:hAnsi="Times New Roman" w:hint="eastAsia"/>
          <w:sz w:val="22"/>
          <w:szCs w:val="22"/>
        </w:rPr>
        <w:t>：</w:t>
      </w:r>
    </w:p>
    <w:p w:rsidR="00584597" w:rsidRPr="00BA140A" w:rsidRDefault="00584597" w:rsidP="00565536">
      <w:pPr>
        <w:pStyle w:val="a7"/>
        <w:ind w:leftChars="280" w:left="672"/>
        <w:jc w:val="both"/>
        <w:rPr>
          <w:rFonts w:ascii="Times New Roman" w:hAnsi="Times New Roman"/>
          <w:sz w:val="22"/>
          <w:szCs w:val="22"/>
        </w:rPr>
      </w:pPr>
      <w:r w:rsidRPr="00BA140A">
        <w:rPr>
          <w:rFonts w:ascii="Times New Roman" w:eastAsia="標楷體" w:hAnsi="Times New Roman" w:hint="eastAsia"/>
          <w:sz w:val="22"/>
          <w:szCs w:val="22"/>
        </w:rPr>
        <w:t>阿難！當知如來於塵沙劫積習熏修</w:t>
      </w:r>
      <w:r w:rsidRPr="00BA140A">
        <w:rPr>
          <w:rFonts w:ascii="Times New Roman" w:eastAsia="標楷體" w:hAnsi="Times New Roman" w:hint="eastAsia"/>
          <w:b/>
          <w:sz w:val="22"/>
          <w:szCs w:val="22"/>
        </w:rPr>
        <w:t>五分法身</w:t>
      </w:r>
      <w:r w:rsidRPr="00BA140A">
        <w:rPr>
          <w:rFonts w:ascii="Times New Roman" w:eastAsia="標楷體" w:hAnsi="Times New Roman" w:hint="eastAsia"/>
          <w:sz w:val="22"/>
          <w:szCs w:val="22"/>
        </w:rPr>
        <w:t>出生功德</w:t>
      </w:r>
      <w:r w:rsidRPr="00BA140A">
        <w:rPr>
          <w:rFonts w:ascii="Times New Roman" w:eastAsia="標楷體" w:hAnsi="Times New Roman" w:hint="eastAsia"/>
          <w:b/>
          <w:sz w:val="22"/>
          <w:szCs w:val="22"/>
        </w:rPr>
        <w:t>，</w:t>
      </w:r>
      <w:r w:rsidRPr="00BA140A">
        <w:rPr>
          <w:rFonts w:ascii="Times New Roman" w:eastAsia="標楷體" w:hAnsi="Times New Roman" w:hint="eastAsia"/>
          <w:sz w:val="22"/>
          <w:szCs w:val="22"/>
        </w:rPr>
        <w:t>所謂</w:t>
      </w:r>
      <w:r w:rsidRPr="00BA140A">
        <w:rPr>
          <w:rFonts w:ascii="Times New Roman" w:eastAsia="標楷體" w:hAnsi="Times New Roman" w:hint="eastAsia"/>
          <w:b/>
          <w:sz w:val="22"/>
          <w:szCs w:val="22"/>
        </w:rPr>
        <w:t>戒分、定分、慧分、解脫分、解脫知見分</w:t>
      </w:r>
      <w:r w:rsidRPr="00BA140A">
        <w:rPr>
          <w:rFonts w:ascii="Times New Roman" w:eastAsia="標楷體" w:hAnsi="Times New Roman" w:hint="eastAsia"/>
          <w:sz w:val="22"/>
          <w:szCs w:val="22"/>
        </w:rPr>
        <w:t>，四無量心、六波羅蜜，自利利他難行苦行，不可思議神通願力，世出世間無能勝者。</w:t>
      </w:r>
      <w:r w:rsidRPr="00BA140A">
        <w:rPr>
          <w:rFonts w:ascii="Times New Roman" w:hAnsi="Times New Roman" w:hint="eastAsia"/>
          <w:sz w:val="22"/>
          <w:szCs w:val="22"/>
        </w:rPr>
        <w:t>（大正</w:t>
      </w:r>
      <w:r w:rsidRPr="00BA140A">
        <w:rPr>
          <w:rFonts w:ascii="Times New Roman" w:hAnsi="Times New Roman" w:hint="eastAsia"/>
          <w:sz w:val="22"/>
          <w:szCs w:val="22"/>
        </w:rPr>
        <w:t>3</w:t>
      </w:r>
      <w:r w:rsidRPr="00BA140A">
        <w:rPr>
          <w:rFonts w:ascii="Times New Roman" w:hAnsi="Times New Roman" w:hint="eastAsia"/>
          <w:sz w:val="22"/>
          <w:szCs w:val="22"/>
        </w:rPr>
        <w:t>，</w:t>
      </w:r>
      <w:r w:rsidRPr="00BA140A">
        <w:rPr>
          <w:rFonts w:ascii="Times New Roman" w:hAnsi="Times New Roman" w:hint="eastAsia"/>
          <w:sz w:val="22"/>
          <w:szCs w:val="22"/>
        </w:rPr>
        <w:t>343c14-18</w:t>
      </w:r>
      <w:r w:rsidRPr="00BA140A">
        <w:rPr>
          <w:rFonts w:ascii="Times New Roman" w:hAnsi="Times New Roman" w:hint="eastAsia"/>
          <w:sz w:val="22"/>
          <w:szCs w:val="22"/>
        </w:rPr>
        <w:t>）</w:t>
      </w:r>
    </w:p>
  </w:footnote>
  <w:footnote w:id="9">
    <w:p w:rsidR="00584597" w:rsidRPr="00BA140A" w:rsidRDefault="00584597" w:rsidP="004461E8">
      <w:pPr>
        <w:pStyle w:val="a7"/>
        <w:ind w:leftChars="35" w:left="524" w:hangingChars="200" w:hanging="440"/>
        <w:jc w:val="both"/>
        <w:rPr>
          <w:rFonts w:ascii="Times New Roman" w:hAnsi="Times New Roman"/>
          <w:sz w:val="22"/>
          <w:szCs w:val="22"/>
        </w:rPr>
      </w:pPr>
      <w:r w:rsidRPr="00BA140A">
        <w:rPr>
          <w:rStyle w:val="a9"/>
          <w:rFonts w:ascii="Times New Roman" w:hAnsi="Times New Roman"/>
          <w:sz w:val="22"/>
          <w:szCs w:val="22"/>
        </w:rPr>
        <w:footnoteRef/>
      </w:r>
      <w:r w:rsidRPr="00BA140A">
        <w:rPr>
          <w:rFonts w:ascii="Times New Roman" w:hAnsi="Times New Roman"/>
          <w:sz w:val="22"/>
          <w:szCs w:val="22"/>
        </w:rPr>
        <w:t>（</w:t>
      </w:r>
      <w:r w:rsidRPr="00BA140A">
        <w:rPr>
          <w:rFonts w:ascii="Times New Roman" w:hAnsi="Times New Roman"/>
          <w:sz w:val="22"/>
          <w:szCs w:val="22"/>
        </w:rPr>
        <w:t>1</w:t>
      </w:r>
      <w:r w:rsidRPr="00BA140A">
        <w:rPr>
          <w:rFonts w:ascii="Times New Roman" w:hAnsi="Times New Roman"/>
          <w:sz w:val="22"/>
          <w:szCs w:val="22"/>
        </w:rPr>
        <w:t>）《佛說稻</w:t>
      </w:r>
      <w:r w:rsidRPr="00BA140A">
        <w:rPr>
          <w:rFonts w:ascii="Times New Roman" w:hAnsi="Times New Roman"/>
          <w:bCs/>
          <w:sz w:val="22"/>
          <w:szCs w:val="22"/>
        </w:rPr>
        <w:t>芉</w:t>
      </w:r>
      <w:r w:rsidRPr="00BA140A">
        <w:rPr>
          <w:rFonts w:ascii="Times New Roman" w:hAnsi="Times New Roman"/>
          <w:sz w:val="22"/>
          <w:szCs w:val="22"/>
        </w:rPr>
        <w:t>經》：</w:t>
      </w:r>
    </w:p>
    <w:p w:rsidR="00584597" w:rsidRPr="00BA140A" w:rsidRDefault="00584597" w:rsidP="00CC54BC">
      <w:pPr>
        <w:pStyle w:val="a7"/>
        <w:ind w:leftChars="280" w:left="672"/>
        <w:jc w:val="both"/>
        <w:rPr>
          <w:rFonts w:ascii="Times New Roman" w:hAnsi="Times New Roman"/>
          <w:sz w:val="22"/>
          <w:szCs w:val="22"/>
        </w:rPr>
      </w:pPr>
      <w:r w:rsidRPr="00BA140A">
        <w:rPr>
          <w:rFonts w:ascii="Times New Roman" w:eastAsia="標楷體" w:hAnsi="Times New Roman"/>
          <w:sz w:val="22"/>
          <w:szCs w:val="22"/>
        </w:rPr>
        <w:t>今日世尊睹見稻芉而作是說：「汝等比丘！</w:t>
      </w:r>
      <w:r w:rsidRPr="00BA140A">
        <w:rPr>
          <w:rFonts w:ascii="Times New Roman" w:eastAsia="標楷體" w:hAnsi="Times New Roman"/>
          <w:b/>
          <w:sz w:val="22"/>
          <w:szCs w:val="22"/>
        </w:rPr>
        <w:t>見十二因緣，即是見法，即是見佛</w:t>
      </w:r>
      <w:r w:rsidRPr="00BA140A">
        <w:rPr>
          <w:rFonts w:ascii="Times New Roman" w:eastAsia="標楷體" w:hAnsi="Times New Roman"/>
          <w:sz w:val="22"/>
          <w:szCs w:val="22"/>
        </w:rPr>
        <w:t>。</w:t>
      </w:r>
      <w:r w:rsidRPr="00BA140A">
        <w:rPr>
          <w:rFonts w:ascii="Times New Roman" w:hAnsi="Times New Roman"/>
          <w:sz w:val="22"/>
          <w:szCs w:val="22"/>
        </w:rPr>
        <w:t>」（大正</w:t>
      </w:r>
      <w:r w:rsidRPr="00BA140A">
        <w:rPr>
          <w:rFonts w:ascii="Times New Roman" w:hAnsi="Times New Roman"/>
          <w:sz w:val="22"/>
          <w:szCs w:val="22"/>
        </w:rPr>
        <w:t>16</w:t>
      </w:r>
      <w:r w:rsidRPr="00BA140A">
        <w:rPr>
          <w:rFonts w:ascii="Times New Roman" w:hAnsi="Times New Roman"/>
          <w:sz w:val="22"/>
          <w:szCs w:val="22"/>
        </w:rPr>
        <w:t>，</w:t>
      </w:r>
      <w:r w:rsidRPr="00BA140A">
        <w:rPr>
          <w:rFonts w:ascii="Times New Roman" w:hAnsi="Times New Roman"/>
          <w:sz w:val="22"/>
          <w:szCs w:val="22"/>
        </w:rPr>
        <w:t>816c24-25</w:t>
      </w:r>
      <w:r w:rsidRPr="00BA140A">
        <w:rPr>
          <w:rFonts w:ascii="Times New Roman" w:hAnsi="Times New Roman"/>
          <w:sz w:val="22"/>
          <w:szCs w:val="22"/>
        </w:rPr>
        <w:t>）</w:t>
      </w:r>
    </w:p>
    <w:p w:rsidR="00584597" w:rsidRPr="00BA140A" w:rsidRDefault="00584597" w:rsidP="00AF1277">
      <w:pPr>
        <w:pStyle w:val="a7"/>
        <w:ind w:leftChars="50" w:left="659" w:hangingChars="245" w:hanging="539"/>
        <w:rPr>
          <w:rFonts w:ascii="Times New Roman" w:hAnsi="Times New Roman"/>
          <w:sz w:val="22"/>
          <w:szCs w:val="22"/>
        </w:rPr>
      </w:pPr>
      <w:r w:rsidRPr="00BA140A">
        <w:rPr>
          <w:rFonts w:ascii="Times New Roman" w:hAnsi="Times New Roman"/>
          <w:sz w:val="22"/>
          <w:szCs w:val="22"/>
        </w:rPr>
        <w:t>（</w:t>
      </w:r>
      <w:r w:rsidRPr="00BA140A">
        <w:rPr>
          <w:rFonts w:ascii="Times New Roman" w:hAnsi="Times New Roman"/>
          <w:sz w:val="22"/>
          <w:szCs w:val="22"/>
        </w:rPr>
        <w:t>2</w:t>
      </w:r>
      <w:r w:rsidRPr="00BA140A">
        <w:rPr>
          <w:rFonts w:ascii="Times New Roman" w:hAnsi="Times New Roman"/>
          <w:sz w:val="22"/>
          <w:szCs w:val="22"/>
        </w:rPr>
        <w:t>）《大方等大集經》卷</w:t>
      </w:r>
      <w:r w:rsidRPr="00BA140A">
        <w:rPr>
          <w:rFonts w:ascii="Times New Roman" w:hAnsi="Times New Roman"/>
          <w:sz w:val="22"/>
          <w:szCs w:val="22"/>
        </w:rPr>
        <w:t>14</w:t>
      </w:r>
      <w:r w:rsidRPr="00BA140A">
        <w:rPr>
          <w:rFonts w:ascii="Times New Roman" w:hAnsi="Times New Roman"/>
          <w:sz w:val="22"/>
          <w:szCs w:val="22"/>
        </w:rPr>
        <w:t>：</w:t>
      </w:r>
    </w:p>
    <w:p w:rsidR="00584597" w:rsidRPr="00BA140A" w:rsidRDefault="00584597" w:rsidP="00CC54BC">
      <w:pPr>
        <w:pStyle w:val="a7"/>
        <w:ind w:leftChars="280" w:left="672"/>
        <w:jc w:val="both"/>
        <w:rPr>
          <w:rFonts w:ascii="Times New Roman" w:hAnsi="Times New Roman"/>
          <w:sz w:val="22"/>
          <w:szCs w:val="22"/>
        </w:rPr>
      </w:pPr>
      <w:r w:rsidRPr="00BA140A">
        <w:rPr>
          <w:rFonts w:ascii="Times New Roman" w:eastAsia="標楷體" w:hAnsi="Times New Roman"/>
          <w:sz w:val="22"/>
          <w:szCs w:val="22"/>
        </w:rPr>
        <w:t>能知眾生無我者，知諸法際離欲者，</w:t>
      </w:r>
      <w:r w:rsidRPr="00BA140A">
        <w:rPr>
          <w:rFonts w:ascii="Times New Roman" w:eastAsia="標楷體" w:hAnsi="Times New Roman"/>
          <w:b/>
          <w:sz w:val="22"/>
          <w:szCs w:val="22"/>
        </w:rPr>
        <w:t>見法身者則見佛</w:t>
      </w:r>
      <w:r w:rsidRPr="00BA140A">
        <w:rPr>
          <w:rFonts w:ascii="Times New Roman" w:eastAsia="標楷體" w:hAnsi="Times New Roman"/>
          <w:sz w:val="22"/>
          <w:szCs w:val="22"/>
        </w:rPr>
        <w:t>，即為供養十方佛。</w:t>
      </w:r>
      <w:r w:rsidRPr="00BA140A">
        <w:rPr>
          <w:rFonts w:ascii="Times New Roman" w:hAnsi="Times New Roman"/>
          <w:sz w:val="22"/>
          <w:szCs w:val="22"/>
        </w:rPr>
        <w:t>（大正</w:t>
      </w:r>
      <w:r w:rsidRPr="00BA140A">
        <w:rPr>
          <w:rFonts w:ascii="Times New Roman" w:hAnsi="Times New Roman"/>
          <w:sz w:val="22"/>
          <w:szCs w:val="22"/>
        </w:rPr>
        <w:t>13</w:t>
      </w:r>
      <w:r w:rsidRPr="00BA140A">
        <w:rPr>
          <w:rFonts w:ascii="Times New Roman" w:hAnsi="Times New Roman"/>
          <w:sz w:val="22"/>
          <w:szCs w:val="22"/>
        </w:rPr>
        <w:t>，</w:t>
      </w:r>
      <w:r w:rsidRPr="00BA140A">
        <w:rPr>
          <w:rFonts w:ascii="Times New Roman" w:hAnsi="Times New Roman"/>
          <w:sz w:val="22"/>
          <w:szCs w:val="22"/>
        </w:rPr>
        <w:t>95b8-9</w:t>
      </w:r>
      <w:r w:rsidRPr="00BA140A">
        <w:rPr>
          <w:rFonts w:ascii="Times New Roman" w:hAnsi="Times New Roman"/>
          <w:sz w:val="22"/>
          <w:szCs w:val="22"/>
        </w:rPr>
        <w:t>）</w:t>
      </w:r>
    </w:p>
    <w:p w:rsidR="00584597" w:rsidRPr="00BA140A" w:rsidRDefault="00584597" w:rsidP="00AF1277">
      <w:pPr>
        <w:pStyle w:val="a7"/>
        <w:ind w:leftChars="50" w:left="659" w:hangingChars="245" w:hanging="539"/>
        <w:rPr>
          <w:rFonts w:ascii="Times New Roman" w:hAnsi="Times New Roman"/>
          <w:sz w:val="22"/>
          <w:szCs w:val="22"/>
        </w:rPr>
      </w:pPr>
      <w:r w:rsidRPr="00BA140A">
        <w:rPr>
          <w:rFonts w:ascii="Times New Roman" w:hAnsi="Times New Roman"/>
          <w:sz w:val="22"/>
          <w:szCs w:val="22"/>
        </w:rPr>
        <w:t>（</w:t>
      </w:r>
      <w:r w:rsidRPr="00BA140A">
        <w:rPr>
          <w:rFonts w:ascii="Times New Roman" w:hAnsi="Times New Roman"/>
          <w:sz w:val="22"/>
          <w:szCs w:val="22"/>
        </w:rPr>
        <w:t>3</w:t>
      </w:r>
      <w:r w:rsidRPr="00BA140A">
        <w:rPr>
          <w:rFonts w:ascii="Times New Roman" w:hAnsi="Times New Roman"/>
          <w:sz w:val="22"/>
          <w:szCs w:val="22"/>
        </w:rPr>
        <w:t>）《大方等大集經》卷</w:t>
      </w:r>
      <w:r w:rsidRPr="00BA140A">
        <w:rPr>
          <w:rFonts w:ascii="Times New Roman" w:hAnsi="Times New Roman"/>
          <w:sz w:val="22"/>
          <w:szCs w:val="22"/>
        </w:rPr>
        <w:t>18</w:t>
      </w:r>
      <w:r w:rsidRPr="00BA140A">
        <w:rPr>
          <w:rFonts w:ascii="Times New Roman" w:hAnsi="Times New Roman"/>
          <w:sz w:val="22"/>
          <w:szCs w:val="22"/>
        </w:rPr>
        <w:t>：</w:t>
      </w:r>
    </w:p>
    <w:p w:rsidR="00584597" w:rsidRPr="00BA140A" w:rsidRDefault="00584597" w:rsidP="00CC54BC">
      <w:pPr>
        <w:pStyle w:val="a7"/>
        <w:ind w:leftChars="280" w:left="672"/>
        <w:jc w:val="both"/>
        <w:rPr>
          <w:rFonts w:ascii="Times New Roman" w:hAnsi="Times New Roman"/>
          <w:sz w:val="22"/>
        </w:rPr>
      </w:pPr>
      <w:r w:rsidRPr="00BA140A">
        <w:rPr>
          <w:rFonts w:ascii="Times New Roman" w:eastAsia="標楷體" w:hAnsi="Times New Roman"/>
          <w:sz w:val="22"/>
        </w:rPr>
        <w:t>若有不見佛不聞法者，魔得其便。若有菩薩常見諸佛而不著色像，常聽諸法而不著文字，</w:t>
      </w:r>
      <w:r w:rsidRPr="00BA140A">
        <w:rPr>
          <w:rFonts w:ascii="Times New Roman" w:eastAsia="標楷體" w:hAnsi="Times New Roman"/>
          <w:b/>
          <w:sz w:val="22"/>
        </w:rPr>
        <w:t>以見法故則為見佛</w:t>
      </w:r>
      <w:r w:rsidRPr="00BA140A">
        <w:rPr>
          <w:rFonts w:ascii="Times New Roman" w:eastAsia="標楷體" w:hAnsi="Times New Roman"/>
          <w:sz w:val="22"/>
        </w:rPr>
        <w:t>，以無言說故能聽諸法，是為菩薩能過魔界。</w:t>
      </w:r>
      <w:r w:rsidRPr="00BA140A">
        <w:rPr>
          <w:rFonts w:ascii="Times New Roman" w:hAnsi="Times New Roman"/>
          <w:sz w:val="22"/>
        </w:rPr>
        <w:t>（大正</w:t>
      </w:r>
      <w:r w:rsidRPr="00BA140A">
        <w:rPr>
          <w:rFonts w:ascii="Times New Roman" w:hAnsi="Times New Roman"/>
          <w:sz w:val="22"/>
        </w:rPr>
        <w:t>13</w:t>
      </w:r>
      <w:r w:rsidRPr="00BA140A">
        <w:rPr>
          <w:rFonts w:ascii="Times New Roman" w:hAnsi="Times New Roman"/>
          <w:sz w:val="22"/>
        </w:rPr>
        <w:t>，</w:t>
      </w:r>
      <w:r w:rsidRPr="00BA140A">
        <w:rPr>
          <w:rFonts w:ascii="Times New Roman" w:hAnsi="Times New Roman"/>
          <w:sz w:val="22"/>
        </w:rPr>
        <w:t>123a26-b1</w:t>
      </w:r>
      <w:r w:rsidRPr="00BA140A">
        <w:rPr>
          <w:rFonts w:ascii="Times New Roman" w:hAnsi="Times New Roman"/>
          <w:sz w:val="22"/>
        </w:rPr>
        <w:t>）</w:t>
      </w:r>
    </w:p>
    <w:p w:rsidR="00584597" w:rsidRPr="00BA140A" w:rsidRDefault="00584597" w:rsidP="00AF1277">
      <w:pPr>
        <w:pStyle w:val="a7"/>
        <w:ind w:leftChars="50" w:left="659" w:hangingChars="245" w:hanging="539"/>
        <w:rPr>
          <w:rFonts w:ascii="Times New Roman" w:hAnsi="Times New Roman"/>
          <w:sz w:val="22"/>
          <w:szCs w:val="22"/>
        </w:rPr>
      </w:pPr>
      <w:r w:rsidRPr="00BA140A">
        <w:rPr>
          <w:rFonts w:ascii="Times New Roman" w:hAnsi="Times New Roman"/>
          <w:sz w:val="22"/>
          <w:szCs w:val="22"/>
        </w:rPr>
        <w:t>（</w:t>
      </w:r>
      <w:r w:rsidRPr="00BA140A">
        <w:rPr>
          <w:rFonts w:ascii="Times New Roman" w:hAnsi="Times New Roman"/>
          <w:sz w:val="22"/>
          <w:szCs w:val="22"/>
        </w:rPr>
        <w:t>4</w:t>
      </w:r>
      <w:r w:rsidRPr="00BA140A">
        <w:rPr>
          <w:rFonts w:ascii="Times New Roman" w:hAnsi="Times New Roman"/>
          <w:sz w:val="22"/>
          <w:szCs w:val="22"/>
        </w:rPr>
        <w:t>）</w:t>
      </w:r>
      <w:bookmarkStart w:id="0" w:name="0424a13"/>
      <w:r w:rsidRPr="00BA140A">
        <w:rPr>
          <w:rFonts w:ascii="Times New Roman" w:hAnsi="Times New Roman"/>
          <w:sz w:val="22"/>
          <w:szCs w:val="22"/>
        </w:rPr>
        <w:t>《大哀經》卷</w:t>
      </w:r>
      <w:r w:rsidRPr="00BA140A">
        <w:rPr>
          <w:rFonts w:ascii="Times New Roman" w:hAnsi="Times New Roman"/>
          <w:sz w:val="22"/>
          <w:szCs w:val="22"/>
        </w:rPr>
        <w:t>3</w:t>
      </w:r>
      <w:r w:rsidRPr="00BA140A">
        <w:rPr>
          <w:rFonts w:ascii="Times New Roman" w:hAnsi="Times New Roman"/>
          <w:sz w:val="22"/>
          <w:szCs w:val="22"/>
        </w:rPr>
        <w:t>：</w:t>
      </w:r>
      <w:bookmarkStart w:id="1" w:name="0424a11"/>
    </w:p>
    <w:bookmarkEnd w:id="1"/>
    <w:p w:rsidR="00584597" w:rsidRPr="00BA140A" w:rsidRDefault="00584597" w:rsidP="00CC54BC">
      <w:pPr>
        <w:pStyle w:val="a7"/>
        <w:ind w:leftChars="280" w:left="672"/>
        <w:jc w:val="both"/>
        <w:rPr>
          <w:rFonts w:ascii="Times New Roman" w:hAnsi="Times New Roman"/>
          <w:sz w:val="22"/>
          <w:szCs w:val="22"/>
        </w:rPr>
      </w:pPr>
      <w:r w:rsidRPr="00BA140A">
        <w:rPr>
          <w:rFonts w:ascii="Times New Roman" w:eastAsia="標楷體" w:hAnsi="Times New Roman"/>
          <w:b/>
          <w:sz w:val="22"/>
          <w:szCs w:val="22"/>
        </w:rPr>
        <w:t>其</w:t>
      </w:r>
      <w:r w:rsidRPr="00BA140A">
        <w:rPr>
          <w:rFonts w:ascii="Times New Roman" w:eastAsia="標楷體" w:hAnsi="Times New Roman" w:hint="eastAsia"/>
          <w:b/>
          <w:sz w:val="22"/>
          <w:szCs w:val="22"/>
        </w:rPr>
        <w:t>覩</w:t>
      </w:r>
      <w:r w:rsidRPr="00BA140A">
        <w:rPr>
          <w:rFonts w:ascii="Times New Roman" w:eastAsia="標楷體" w:hAnsi="Times New Roman"/>
          <w:b/>
          <w:sz w:val="22"/>
          <w:szCs w:val="22"/>
        </w:rPr>
        <w:t>緣起則見於法，其見法者則見如來</w:t>
      </w:r>
      <w:r w:rsidRPr="00BA140A">
        <w:rPr>
          <w:rFonts w:ascii="Times New Roman" w:eastAsia="標楷體" w:hAnsi="Times New Roman"/>
          <w:sz w:val="22"/>
          <w:szCs w:val="22"/>
        </w:rPr>
        <w:t>。</w:t>
      </w:r>
      <w:r w:rsidRPr="00BA140A">
        <w:rPr>
          <w:rFonts w:ascii="Times New Roman" w:hAnsi="Times New Roman"/>
          <w:sz w:val="22"/>
          <w:szCs w:val="22"/>
        </w:rPr>
        <w:t>（大正</w:t>
      </w:r>
      <w:r w:rsidRPr="00BA140A">
        <w:rPr>
          <w:rFonts w:ascii="Times New Roman" w:hAnsi="Times New Roman"/>
          <w:sz w:val="22"/>
          <w:szCs w:val="22"/>
        </w:rPr>
        <w:t>13</w:t>
      </w:r>
      <w:r w:rsidRPr="00BA140A">
        <w:rPr>
          <w:rFonts w:ascii="Times New Roman" w:hAnsi="Times New Roman"/>
          <w:sz w:val="22"/>
          <w:szCs w:val="22"/>
        </w:rPr>
        <w:t>，</w:t>
      </w:r>
      <w:r w:rsidRPr="00BA140A">
        <w:rPr>
          <w:rFonts w:ascii="Times New Roman" w:hAnsi="Times New Roman"/>
          <w:sz w:val="22"/>
          <w:szCs w:val="22"/>
        </w:rPr>
        <w:t>424a1</w:t>
      </w:r>
      <w:r w:rsidRPr="00BA140A">
        <w:rPr>
          <w:rFonts w:ascii="Times New Roman" w:hAnsi="Times New Roman" w:hint="eastAsia"/>
          <w:sz w:val="22"/>
          <w:szCs w:val="22"/>
        </w:rPr>
        <w:t>4</w:t>
      </w:r>
      <w:r w:rsidRPr="00BA140A">
        <w:rPr>
          <w:rFonts w:ascii="Times New Roman" w:hAnsi="Times New Roman"/>
          <w:sz w:val="22"/>
          <w:szCs w:val="22"/>
        </w:rPr>
        <w:t>-15</w:t>
      </w:r>
      <w:r w:rsidRPr="00BA140A">
        <w:rPr>
          <w:rFonts w:ascii="Times New Roman" w:hAnsi="Times New Roman"/>
          <w:sz w:val="22"/>
          <w:szCs w:val="22"/>
        </w:rPr>
        <w:t>）</w:t>
      </w:r>
      <w:bookmarkEnd w:id="0"/>
    </w:p>
    <w:p w:rsidR="00584597" w:rsidRPr="00BA140A" w:rsidRDefault="00584597" w:rsidP="00AF1277">
      <w:pPr>
        <w:pStyle w:val="a7"/>
        <w:ind w:leftChars="50" w:left="659" w:hangingChars="245" w:hanging="539"/>
        <w:rPr>
          <w:rFonts w:ascii="Times New Roman" w:hAnsi="Times New Roman"/>
          <w:sz w:val="22"/>
          <w:szCs w:val="22"/>
        </w:rPr>
      </w:pPr>
      <w:r w:rsidRPr="00BA140A">
        <w:rPr>
          <w:rFonts w:ascii="Times New Roman" w:hAnsi="Times New Roman"/>
          <w:sz w:val="22"/>
          <w:szCs w:val="22"/>
        </w:rPr>
        <w:t>（</w:t>
      </w:r>
      <w:r w:rsidRPr="00BA140A">
        <w:rPr>
          <w:rFonts w:ascii="Times New Roman" w:hAnsi="Times New Roman"/>
          <w:sz w:val="22"/>
          <w:szCs w:val="22"/>
        </w:rPr>
        <w:t>5</w:t>
      </w:r>
      <w:r w:rsidRPr="00BA140A">
        <w:rPr>
          <w:rFonts w:ascii="Times New Roman" w:hAnsi="Times New Roman"/>
          <w:sz w:val="22"/>
          <w:szCs w:val="22"/>
        </w:rPr>
        <w:t>）《中阿含經》卷</w:t>
      </w:r>
      <w:r w:rsidRPr="00BA140A">
        <w:rPr>
          <w:rFonts w:ascii="Times New Roman" w:hAnsi="Times New Roman"/>
          <w:sz w:val="22"/>
          <w:szCs w:val="22"/>
        </w:rPr>
        <w:t>7</w:t>
      </w:r>
      <w:r w:rsidRPr="00BA140A">
        <w:rPr>
          <w:rFonts w:ascii="Times New Roman" w:hAnsi="Times New Roman"/>
          <w:sz w:val="22"/>
          <w:szCs w:val="22"/>
        </w:rPr>
        <w:t>（</w:t>
      </w:r>
      <w:r w:rsidRPr="00BA140A">
        <w:rPr>
          <w:rFonts w:ascii="Times New Roman" w:hAnsi="Times New Roman"/>
          <w:sz w:val="22"/>
          <w:szCs w:val="22"/>
        </w:rPr>
        <w:t>30</w:t>
      </w:r>
      <w:r w:rsidRPr="00BA140A">
        <w:rPr>
          <w:rFonts w:ascii="Times New Roman" w:hAnsi="Times New Roman"/>
          <w:sz w:val="22"/>
          <w:szCs w:val="22"/>
        </w:rPr>
        <w:t>經）</w:t>
      </w:r>
      <w:r w:rsidRPr="00BA140A">
        <w:rPr>
          <w:rFonts w:ascii="Times New Roman" w:hAnsi="Times New Roman" w:hint="eastAsia"/>
          <w:sz w:val="22"/>
          <w:szCs w:val="22"/>
        </w:rPr>
        <w:t>《</w:t>
      </w:r>
      <w:r w:rsidRPr="00BA140A">
        <w:rPr>
          <w:rFonts w:ascii="Times New Roman" w:hAnsi="Times New Roman"/>
          <w:sz w:val="22"/>
          <w:szCs w:val="22"/>
        </w:rPr>
        <w:t>象跡喻經</w:t>
      </w:r>
      <w:r w:rsidRPr="00BA140A">
        <w:rPr>
          <w:rFonts w:ascii="Times New Roman" w:hAnsi="Times New Roman" w:hint="eastAsia"/>
          <w:sz w:val="22"/>
          <w:szCs w:val="22"/>
        </w:rPr>
        <w:t>》</w:t>
      </w:r>
      <w:r w:rsidRPr="00BA140A">
        <w:rPr>
          <w:rFonts w:ascii="Times New Roman" w:hAnsi="Times New Roman"/>
          <w:sz w:val="22"/>
          <w:szCs w:val="22"/>
        </w:rPr>
        <w:t>：</w:t>
      </w:r>
    </w:p>
    <w:p w:rsidR="00584597" w:rsidRPr="00BA140A" w:rsidRDefault="00584597" w:rsidP="00CC54BC">
      <w:pPr>
        <w:pStyle w:val="a7"/>
        <w:ind w:leftChars="280" w:left="672"/>
        <w:jc w:val="both"/>
        <w:rPr>
          <w:rFonts w:ascii="Times New Roman" w:hAnsi="Times New Roman"/>
          <w:sz w:val="22"/>
          <w:szCs w:val="22"/>
        </w:rPr>
      </w:pPr>
      <w:r w:rsidRPr="00BA140A">
        <w:rPr>
          <w:rFonts w:ascii="Times New Roman" w:eastAsia="標楷體" w:hAnsi="Times New Roman"/>
          <w:sz w:val="22"/>
          <w:szCs w:val="22"/>
        </w:rPr>
        <w:t>世尊亦如是說</w:t>
      </w:r>
      <w:r w:rsidRPr="00BA140A">
        <w:rPr>
          <w:rFonts w:ascii="Times New Roman" w:eastAsia="標楷體" w:hAnsi="Times New Roman" w:hint="eastAsia"/>
          <w:sz w:val="22"/>
          <w:szCs w:val="22"/>
        </w:rPr>
        <w:t>：「</w:t>
      </w:r>
      <w:r w:rsidRPr="00BA140A">
        <w:rPr>
          <w:rFonts w:ascii="Times New Roman" w:eastAsia="標楷體" w:hAnsi="Times New Roman"/>
          <w:b/>
          <w:sz w:val="22"/>
          <w:szCs w:val="22"/>
        </w:rPr>
        <w:t>若見緣起便見法，若見法便見緣起</w:t>
      </w:r>
      <w:r w:rsidRPr="00BA140A">
        <w:rPr>
          <w:rFonts w:ascii="Times New Roman" w:eastAsia="標楷體" w:hAnsi="Times New Roman"/>
          <w:sz w:val="22"/>
          <w:szCs w:val="22"/>
        </w:rPr>
        <w:t>。</w:t>
      </w:r>
      <w:r w:rsidRPr="00BA140A">
        <w:rPr>
          <w:rFonts w:ascii="Times New Roman" w:eastAsia="標楷體" w:hAnsi="Times New Roman" w:hint="eastAsia"/>
          <w:sz w:val="22"/>
          <w:szCs w:val="22"/>
        </w:rPr>
        <w:t>」</w:t>
      </w:r>
      <w:r w:rsidRPr="00BA140A">
        <w:rPr>
          <w:rFonts w:ascii="Times New Roman" w:hAnsi="Times New Roman"/>
          <w:sz w:val="22"/>
          <w:szCs w:val="22"/>
        </w:rPr>
        <w:t>（大正</w:t>
      </w:r>
      <w:r w:rsidRPr="00BA140A">
        <w:rPr>
          <w:rFonts w:ascii="Times New Roman" w:hAnsi="Times New Roman"/>
          <w:sz w:val="22"/>
          <w:szCs w:val="22"/>
        </w:rPr>
        <w:t>1</w:t>
      </w:r>
      <w:r w:rsidRPr="00BA140A">
        <w:rPr>
          <w:rFonts w:ascii="Times New Roman" w:hAnsi="Times New Roman"/>
          <w:sz w:val="22"/>
          <w:szCs w:val="22"/>
        </w:rPr>
        <w:t>，</w:t>
      </w:r>
      <w:r w:rsidRPr="00BA140A">
        <w:rPr>
          <w:rFonts w:ascii="Times New Roman" w:hAnsi="Times New Roman"/>
          <w:sz w:val="22"/>
          <w:szCs w:val="22"/>
        </w:rPr>
        <w:t>467a9-10</w:t>
      </w:r>
      <w:r w:rsidRPr="00BA140A">
        <w:rPr>
          <w:rFonts w:ascii="Times New Roman" w:hAnsi="Times New Roman"/>
          <w:sz w:val="22"/>
          <w:szCs w:val="22"/>
        </w:rPr>
        <w:t>）</w:t>
      </w:r>
    </w:p>
    <w:p w:rsidR="00584597" w:rsidRPr="00BA140A" w:rsidRDefault="00584597" w:rsidP="00AF1277">
      <w:pPr>
        <w:pStyle w:val="a7"/>
        <w:ind w:leftChars="50" w:left="659" w:hangingChars="245" w:hanging="539"/>
        <w:rPr>
          <w:rFonts w:ascii="Times New Roman" w:hAnsi="Times New Roman"/>
          <w:sz w:val="22"/>
          <w:szCs w:val="22"/>
        </w:rPr>
      </w:pPr>
      <w:r w:rsidRPr="00BA140A">
        <w:rPr>
          <w:rFonts w:ascii="Times New Roman" w:hAnsi="Times New Roman"/>
          <w:sz w:val="22"/>
          <w:szCs w:val="22"/>
        </w:rPr>
        <w:t>（</w:t>
      </w:r>
      <w:r w:rsidRPr="00BA140A">
        <w:rPr>
          <w:rFonts w:ascii="Times New Roman" w:hAnsi="Times New Roman"/>
          <w:sz w:val="22"/>
          <w:szCs w:val="22"/>
        </w:rPr>
        <w:t>6</w:t>
      </w:r>
      <w:r w:rsidRPr="00BA140A">
        <w:rPr>
          <w:rFonts w:ascii="Times New Roman" w:hAnsi="Times New Roman"/>
          <w:sz w:val="22"/>
          <w:szCs w:val="22"/>
        </w:rPr>
        <w:t>）《中論》卷</w:t>
      </w:r>
      <w:r w:rsidRPr="00BA140A">
        <w:rPr>
          <w:rFonts w:ascii="Times New Roman" w:hAnsi="Times New Roman"/>
          <w:sz w:val="22"/>
          <w:szCs w:val="22"/>
        </w:rPr>
        <w:t>4</w:t>
      </w:r>
      <w:r w:rsidRPr="00BA140A">
        <w:rPr>
          <w:rFonts w:ascii="Times New Roman" w:hAnsi="Times New Roman"/>
          <w:sz w:val="22"/>
          <w:szCs w:val="22"/>
        </w:rPr>
        <w:t>〈</w:t>
      </w:r>
      <w:r w:rsidRPr="00BA140A">
        <w:rPr>
          <w:rFonts w:ascii="Times New Roman" w:hAnsi="Times New Roman" w:hint="eastAsia"/>
          <w:sz w:val="22"/>
          <w:szCs w:val="22"/>
        </w:rPr>
        <w:t>24</w:t>
      </w:r>
      <w:r w:rsidRPr="00BA140A">
        <w:rPr>
          <w:rFonts w:ascii="Times New Roman" w:hAnsi="Times New Roman"/>
          <w:sz w:val="22"/>
          <w:szCs w:val="22"/>
        </w:rPr>
        <w:t>觀四諦品〉：</w:t>
      </w:r>
    </w:p>
    <w:p w:rsidR="00584597" w:rsidRPr="00BA140A" w:rsidRDefault="00584597" w:rsidP="004461E8">
      <w:pPr>
        <w:pStyle w:val="a7"/>
        <w:spacing w:line="0" w:lineRule="atLeast"/>
        <w:ind w:leftChars="100" w:left="240" w:firstLineChars="200" w:firstLine="440"/>
        <w:jc w:val="both"/>
        <w:rPr>
          <w:rFonts w:ascii="Times New Roman" w:hAnsi="Times New Roman"/>
          <w:sz w:val="22"/>
          <w:szCs w:val="22"/>
        </w:rPr>
      </w:pPr>
      <w:r w:rsidRPr="00BA140A">
        <w:rPr>
          <w:rFonts w:ascii="標楷體" w:eastAsia="標楷體" w:hAnsi="標楷體"/>
          <w:sz w:val="22"/>
          <w:szCs w:val="22"/>
        </w:rPr>
        <w:t>是故經中說：</w:t>
      </w:r>
      <w:r w:rsidRPr="00BA140A">
        <w:rPr>
          <w:rFonts w:ascii="標楷體" w:eastAsia="標楷體" w:hAnsi="標楷體" w:hint="eastAsia"/>
          <w:sz w:val="22"/>
          <w:szCs w:val="22"/>
        </w:rPr>
        <w:t>「</w:t>
      </w:r>
      <w:r w:rsidRPr="00BA140A">
        <w:rPr>
          <w:rFonts w:ascii="標楷體" w:eastAsia="標楷體" w:hAnsi="標楷體"/>
          <w:b/>
          <w:sz w:val="22"/>
          <w:szCs w:val="22"/>
        </w:rPr>
        <w:t>若見因緣法，則為能見佛</w:t>
      </w:r>
      <w:r w:rsidRPr="00BA140A">
        <w:rPr>
          <w:rFonts w:ascii="標楷體" w:eastAsia="標楷體" w:hAnsi="標楷體"/>
          <w:sz w:val="22"/>
          <w:szCs w:val="22"/>
        </w:rPr>
        <w:t>，見苦集滅道。</w:t>
      </w:r>
      <w:r w:rsidRPr="00BA140A">
        <w:rPr>
          <w:rFonts w:ascii="標楷體" w:eastAsia="標楷體" w:hAnsi="標楷體" w:hint="eastAsia"/>
          <w:sz w:val="22"/>
          <w:szCs w:val="22"/>
        </w:rPr>
        <w:t>」</w:t>
      </w:r>
      <w:r w:rsidRPr="00BA140A">
        <w:rPr>
          <w:rFonts w:ascii="Times New Roman" w:hAnsi="Times New Roman" w:hint="eastAsia"/>
          <w:sz w:val="22"/>
          <w:szCs w:val="22"/>
        </w:rPr>
        <w:t>（大正</w:t>
      </w:r>
      <w:r w:rsidRPr="00BA140A">
        <w:rPr>
          <w:rFonts w:ascii="Times New Roman" w:hAnsi="Times New Roman" w:hint="eastAsia"/>
          <w:sz w:val="22"/>
          <w:szCs w:val="22"/>
        </w:rPr>
        <w:t>30</w:t>
      </w:r>
      <w:r w:rsidRPr="00BA140A">
        <w:rPr>
          <w:rFonts w:ascii="Times New Roman" w:hAnsi="Times New Roman" w:hint="eastAsia"/>
          <w:sz w:val="22"/>
          <w:szCs w:val="22"/>
        </w:rPr>
        <w:t>，</w:t>
      </w:r>
      <w:r w:rsidRPr="00BA140A">
        <w:rPr>
          <w:rFonts w:ascii="Times New Roman" w:hAnsi="Times New Roman"/>
          <w:sz w:val="22"/>
          <w:szCs w:val="22"/>
        </w:rPr>
        <w:t>34c6-7</w:t>
      </w:r>
      <w:r w:rsidRPr="00BA140A">
        <w:rPr>
          <w:rFonts w:ascii="Times New Roman" w:hAnsi="Times New Roman" w:hint="eastAsia"/>
          <w:sz w:val="22"/>
          <w:szCs w:val="22"/>
        </w:rPr>
        <w:t>）</w:t>
      </w:r>
    </w:p>
  </w:footnote>
  <w:footnote w:id="10">
    <w:p w:rsidR="00584597" w:rsidRPr="00BA140A" w:rsidRDefault="00584597" w:rsidP="003D5228">
      <w:pPr>
        <w:spacing w:line="0" w:lineRule="atLeast"/>
        <w:ind w:left="726" w:hangingChars="330" w:hanging="726"/>
        <w:rPr>
          <w:rFonts w:ascii="Times New Roman" w:hAnsi="Times New Roman"/>
          <w:sz w:val="22"/>
        </w:rPr>
      </w:pPr>
      <w:r w:rsidRPr="00BA140A">
        <w:rPr>
          <w:rStyle w:val="a9"/>
          <w:rFonts w:ascii="Times New Roman" w:hAnsi="Times New Roman"/>
          <w:sz w:val="22"/>
        </w:rPr>
        <w:footnoteRef/>
      </w:r>
      <w:r w:rsidRPr="00BA140A">
        <w:rPr>
          <w:rFonts w:ascii="Times New Roman" w:hAnsi="Times New Roman" w:hint="eastAsia"/>
          <w:sz w:val="22"/>
        </w:rPr>
        <w:t xml:space="preserve"> </w:t>
      </w:r>
      <w:r w:rsidRPr="00BA140A">
        <w:rPr>
          <w:rFonts w:ascii="Times New Roman" w:hAnsi="Times New Roman" w:hint="eastAsia"/>
          <w:sz w:val="22"/>
        </w:rPr>
        <w:t>參見</w:t>
      </w:r>
      <w:r w:rsidRPr="00BA140A">
        <w:rPr>
          <w:rFonts w:ascii="Times New Roman" w:hAnsi="Times New Roman"/>
          <w:sz w:val="22"/>
        </w:rPr>
        <w:t>《增壹阿含經》卷</w:t>
      </w:r>
      <w:r w:rsidRPr="00BA140A">
        <w:rPr>
          <w:rFonts w:ascii="Times New Roman" w:hAnsi="Times New Roman"/>
          <w:sz w:val="22"/>
        </w:rPr>
        <w:t>28</w:t>
      </w:r>
      <w:r w:rsidRPr="00BA140A">
        <w:rPr>
          <w:rFonts w:ascii="Times New Roman" w:hAnsi="Times New Roman"/>
          <w:sz w:val="22"/>
        </w:rPr>
        <w:t>〈</w:t>
      </w:r>
      <w:r w:rsidRPr="00BA140A">
        <w:rPr>
          <w:rFonts w:ascii="Times New Roman" w:hAnsi="Times New Roman"/>
          <w:sz w:val="22"/>
        </w:rPr>
        <w:t xml:space="preserve">36 </w:t>
      </w:r>
      <w:r w:rsidRPr="00BA140A">
        <w:rPr>
          <w:rFonts w:ascii="Times New Roman" w:hAnsi="Times New Roman"/>
          <w:sz w:val="22"/>
        </w:rPr>
        <w:t>聽法品〉</w:t>
      </w:r>
      <w:r w:rsidRPr="00BA140A">
        <w:rPr>
          <w:rFonts w:ascii="Times New Roman" w:hAnsi="Times New Roman" w:hint="eastAsia"/>
          <w:sz w:val="22"/>
        </w:rPr>
        <w:t>（</w:t>
      </w:r>
      <w:r w:rsidRPr="00BA140A">
        <w:rPr>
          <w:rFonts w:ascii="Times New Roman" w:hAnsi="Times New Roman" w:hint="eastAsia"/>
          <w:sz w:val="22"/>
        </w:rPr>
        <w:t>5</w:t>
      </w:r>
      <w:r w:rsidRPr="00BA140A">
        <w:rPr>
          <w:rFonts w:ascii="Times New Roman" w:hAnsi="Times New Roman" w:hint="eastAsia"/>
          <w:sz w:val="22"/>
        </w:rPr>
        <w:t>經）</w:t>
      </w:r>
      <w:r w:rsidRPr="00BA140A">
        <w:rPr>
          <w:rFonts w:ascii="Times New Roman" w:hAnsi="Times New Roman"/>
          <w:sz w:val="22"/>
        </w:rPr>
        <w:t>：</w:t>
      </w:r>
    </w:p>
    <w:p w:rsidR="00584597" w:rsidRPr="00BA140A" w:rsidRDefault="00584597" w:rsidP="004461E8">
      <w:pPr>
        <w:pStyle w:val="a7"/>
        <w:ind w:leftChars="100" w:left="240"/>
        <w:rPr>
          <w:rFonts w:ascii="Times New Roman" w:eastAsia="標楷體" w:hAnsi="Times New Roman"/>
          <w:sz w:val="22"/>
          <w:szCs w:val="22"/>
        </w:rPr>
      </w:pPr>
      <w:r w:rsidRPr="00BA140A">
        <w:rPr>
          <w:rFonts w:ascii="Times New Roman" w:eastAsia="標楷體" w:hAnsi="Times New Roman"/>
          <w:sz w:val="22"/>
          <w:szCs w:val="22"/>
        </w:rPr>
        <w:t>爾時，尊者須菩提在羅閱城耆闍崛山中，在一山側縫衣裳。是時，須菩提聞世尊今日當來至閻浮里地，四部之眾靡不見者，我今者宜可時往問訊禮拜如來。爾時，尊者須菩提便捨縫衣</w:t>
      </w:r>
      <w:r w:rsidR="00894009" w:rsidRPr="00BA140A">
        <w:rPr>
          <w:rFonts w:ascii="Times New Roman" w:eastAsia="標楷體" w:hAnsi="Times New Roman"/>
          <w:sz w:val="22"/>
          <w:szCs w:val="22"/>
        </w:rPr>
        <w:t>之業，從座起，右腳著地。是時，彼復作是念：</w:t>
      </w:r>
      <w:r w:rsidR="00894009" w:rsidRPr="00BA140A">
        <w:rPr>
          <w:rFonts w:ascii="Times New Roman" w:eastAsia="標楷體" w:hAnsi="Times New Roman" w:hint="eastAsia"/>
          <w:sz w:val="22"/>
          <w:szCs w:val="22"/>
        </w:rPr>
        <w:t>「</w:t>
      </w:r>
      <w:r w:rsidR="00894009" w:rsidRPr="00BA140A">
        <w:rPr>
          <w:rFonts w:ascii="Times New Roman" w:eastAsia="標楷體" w:hAnsi="Times New Roman"/>
          <w:sz w:val="22"/>
          <w:szCs w:val="22"/>
        </w:rPr>
        <w:t>此如來形，何者是世尊</w:t>
      </w:r>
      <w:r w:rsidR="00894009" w:rsidRPr="00BA140A">
        <w:rPr>
          <w:rFonts w:ascii="Times New Roman" w:eastAsia="標楷體" w:hAnsi="Times New Roman" w:hint="eastAsia"/>
          <w:sz w:val="22"/>
          <w:szCs w:val="22"/>
        </w:rPr>
        <w:t>？</w:t>
      </w:r>
      <w:r w:rsidRPr="00BA140A">
        <w:rPr>
          <w:rFonts w:ascii="Times New Roman" w:eastAsia="標楷體" w:hAnsi="Times New Roman"/>
          <w:sz w:val="22"/>
          <w:szCs w:val="22"/>
        </w:rPr>
        <w:t>為是眼、耳、鼻、口、身、意乎？往見者復是地、水、火、風種乎？一切諸法皆悉空寂，無造、無作。如世尊所說偈言：</w:t>
      </w:r>
    </w:p>
    <w:p w:rsidR="00584597" w:rsidRPr="00BA140A" w:rsidRDefault="00894009" w:rsidP="004461E8">
      <w:pPr>
        <w:pStyle w:val="a7"/>
        <w:ind w:leftChars="100" w:left="240"/>
        <w:rPr>
          <w:rFonts w:ascii="Times New Roman" w:eastAsia="標楷體" w:hAnsi="Times New Roman"/>
          <w:b/>
          <w:sz w:val="22"/>
          <w:szCs w:val="22"/>
        </w:rPr>
      </w:pPr>
      <w:r w:rsidRPr="00BA140A">
        <w:rPr>
          <w:rFonts w:ascii="Times New Roman" w:eastAsia="標楷體" w:hAnsi="Times New Roman" w:hint="eastAsia"/>
          <w:sz w:val="22"/>
          <w:szCs w:val="22"/>
        </w:rPr>
        <w:t>『</w:t>
      </w:r>
      <w:r w:rsidR="00584597" w:rsidRPr="00BA140A">
        <w:rPr>
          <w:rFonts w:ascii="Times New Roman" w:eastAsia="標楷體" w:hAnsi="Times New Roman"/>
          <w:b/>
          <w:sz w:val="22"/>
          <w:szCs w:val="22"/>
        </w:rPr>
        <w:t>若欲禮佛者，及諸最勝者</w:t>
      </w:r>
      <w:r w:rsidR="00584597" w:rsidRPr="00BA140A">
        <w:rPr>
          <w:rFonts w:ascii="Times New Roman" w:eastAsia="標楷體" w:hAnsi="Times New Roman" w:hint="eastAsia"/>
          <w:b/>
          <w:sz w:val="22"/>
          <w:szCs w:val="22"/>
        </w:rPr>
        <w:t>，</w:t>
      </w:r>
      <w:r w:rsidR="00584597" w:rsidRPr="00BA140A">
        <w:rPr>
          <w:rFonts w:ascii="Times New Roman" w:eastAsia="標楷體" w:hAnsi="Times New Roman"/>
          <w:b/>
          <w:sz w:val="22"/>
          <w:szCs w:val="22"/>
        </w:rPr>
        <w:t>陰持入諸種，皆悉觀無常。</w:t>
      </w:r>
    </w:p>
    <w:p w:rsidR="00584597" w:rsidRPr="00BA140A" w:rsidRDefault="00584597" w:rsidP="004461E8">
      <w:pPr>
        <w:spacing w:line="0" w:lineRule="atLeast"/>
        <w:ind w:leftChars="200" w:left="480"/>
        <w:rPr>
          <w:rFonts w:ascii="Times New Roman" w:eastAsia="標楷體" w:hAnsi="Times New Roman"/>
          <w:b/>
          <w:sz w:val="22"/>
        </w:rPr>
      </w:pPr>
      <w:r w:rsidRPr="00BA140A">
        <w:rPr>
          <w:rFonts w:ascii="Times New Roman" w:eastAsia="標楷體" w:hAnsi="Times New Roman"/>
          <w:b/>
          <w:sz w:val="22"/>
        </w:rPr>
        <w:t>曩昔過去佛，及以當來者</w:t>
      </w:r>
      <w:r w:rsidRPr="00BA140A">
        <w:rPr>
          <w:rFonts w:ascii="Times New Roman" w:eastAsia="標楷體" w:hAnsi="Times New Roman" w:hint="eastAsia"/>
          <w:b/>
          <w:sz w:val="22"/>
        </w:rPr>
        <w:t>，</w:t>
      </w:r>
      <w:r w:rsidRPr="00BA140A">
        <w:rPr>
          <w:rFonts w:ascii="Times New Roman" w:eastAsia="標楷體" w:hAnsi="Times New Roman"/>
          <w:b/>
          <w:sz w:val="22"/>
        </w:rPr>
        <w:t>如今現在佛，此皆悉無常。</w:t>
      </w:r>
    </w:p>
    <w:p w:rsidR="00584597" w:rsidRPr="00BA140A" w:rsidRDefault="00584597" w:rsidP="004461E8">
      <w:pPr>
        <w:spacing w:line="0" w:lineRule="atLeast"/>
        <w:ind w:leftChars="200" w:left="480"/>
        <w:rPr>
          <w:rFonts w:ascii="Times New Roman" w:eastAsia="標楷體" w:hAnsi="Times New Roman"/>
          <w:sz w:val="22"/>
        </w:rPr>
      </w:pPr>
      <w:r w:rsidRPr="00BA140A">
        <w:rPr>
          <w:rFonts w:ascii="Times New Roman" w:eastAsia="標楷體" w:hAnsi="Times New Roman"/>
          <w:b/>
          <w:sz w:val="22"/>
        </w:rPr>
        <w:t>若欲禮佛者，過去及當來</w:t>
      </w:r>
      <w:r w:rsidRPr="00BA140A">
        <w:rPr>
          <w:rFonts w:ascii="Times New Roman" w:eastAsia="標楷體" w:hAnsi="Times New Roman" w:hint="eastAsia"/>
          <w:b/>
          <w:sz w:val="22"/>
        </w:rPr>
        <w:t>，</w:t>
      </w:r>
      <w:r w:rsidRPr="00BA140A">
        <w:rPr>
          <w:rFonts w:ascii="Times New Roman" w:eastAsia="標楷體" w:hAnsi="Times New Roman"/>
          <w:b/>
          <w:sz w:val="22"/>
        </w:rPr>
        <w:t>現在及諸佛，當計於無我。</w:t>
      </w:r>
      <w:r w:rsidR="00894009" w:rsidRPr="00BA140A">
        <w:rPr>
          <w:rFonts w:ascii="Times New Roman" w:eastAsia="標楷體" w:hAnsi="Times New Roman" w:hint="eastAsia"/>
          <w:b/>
          <w:sz w:val="22"/>
        </w:rPr>
        <w:t>』</w:t>
      </w:r>
    </w:p>
    <w:p w:rsidR="00584597" w:rsidRPr="00BA140A" w:rsidRDefault="00584597" w:rsidP="004461E8">
      <w:pPr>
        <w:pStyle w:val="a7"/>
        <w:ind w:leftChars="100" w:left="240"/>
        <w:rPr>
          <w:rFonts w:ascii="Times New Roman" w:hAnsi="Times New Roman"/>
          <w:sz w:val="22"/>
          <w:szCs w:val="22"/>
        </w:rPr>
      </w:pPr>
      <w:r w:rsidRPr="00BA140A">
        <w:rPr>
          <w:rFonts w:ascii="Times New Roman" w:eastAsia="標楷體" w:hAnsi="Times New Roman"/>
          <w:sz w:val="22"/>
          <w:szCs w:val="22"/>
        </w:rPr>
        <w:t>此中無我、無命、無人、無造作，亦無形容有教、有授者，諸法皆悉空寂。何者是我？我者無主。我今歸命真法之聚。</w:t>
      </w:r>
      <w:r w:rsidR="00894009" w:rsidRPr="00BA140A">
        <w:rPr>
          <w:rFonts w:ascii="Times New Roman" w:eastAsia="標楷體" w:hAnsi="Times New Roman" w:hint="eastAsia"/>
          <w:sz w:val="22"/>
          <w:szCs w:val="22"/>
        </w:rPr>
        <w:t>」</w:t>
      </w:r>
      <w:r w:rsidRPr="00BA140A">
        <w:rPr>
          <w:rFonts w:ascii="Times New Roman" w:eastAsia="標楷體" w:hAnsi="Times New Roman"/>
          <w:sz w:val="22"/>
          <w:szCs w:val="22"/>
        </w:rPr>
        <w:t>爾時，尊者須菩提還坐縫衣。</w:t>
      </w:r>
    </w:p>
    <w:p w:rsidR="00584597" w:rsidRPr="00BA140A" w:rsidRDefault="00584597" w:rsidP="004461E8">
      <w:pPr>
        <w:pStyle w:val="a7"/>
        <w:spacing w:beforeLines="20" w:before="72"/>
        <w:ind w:leftChars="100" w:left="240"/>
        <w:rPr>
          <w:rFonts w:ascii="Times New Roman" w:eastAsia="標楷體" w:hAnsi="Times New Roman"/>
          <w:sz w:val="22"/>
          <w:szCs w:val="22"/>
        </w:rPr>
      </w:pPr>
      <w:r w:rsidRPr="00BA140A">
        <w:rPr>
          <w:rFonts w:ascii="Times New Roman" w:eastAsia="標楷體" w:hAnsi="Times New Roman"/>
          <w:sz w:val="22"/>
          <w:szCs w:val="22"/>
        </w:rPr>
        <w:t>是時，優鉢華色比丘尼作轉輪聖王形，七寶導從至世尊所。是時，五國王遙見轉輪聖王來，歡喜踊躍，不能自勝，自相謂言：「甚奇！甚特！世間出二珍寶：如來、轉輪聖王。」</w:t>
      </w:r>
    </w:p>
    <w:p w:rsidR="00584597" w:rsidRPr="00BA140A" w:rsidRDefault="00584597" w:rsidP="004461E8">
      <w:pPr>
        <w:pStyle w:val="a7"/>
        <w:spacing w:beforeLines="20" w:before="72"/>
        <w:ind w:leftChars="100" w:left="240"/>
        <w:rPr>
          <w:rFonts w:ascii="Times New Roman" w:eastAsia="標楷體" w:hAnsi="Times New Roman"/>
          <w:sz w:val="22"/>
          <w:szCs w:val="22"/>
        </w:rPr>
      </w:pPr>
      <w:r w:rsidRPr="00BA140A">
        <w:rPr>
          <w:rFonts w:ascii="Times New Roman" w:eastAsia="標楷體" w:hAnsi="Times New Roman"/>
          <w:sz w:val="22"/>
          <w:szCs w:val="22"/>
        </w:rPr>
        <w:t>爾時，世尊將數萬天人從須彌山頂來，至池水側。是時，世尊舉足蹈地，此三千大千世界六變震動。是時，化轉輪聖王漸漸至世尊所，諸小國王及人民之類各各避之。是時，化聖王覺知以近世尊，還復本形，作比丘尼禮世尊足。五王見已，各自稱怨，自相謂言：「我等今日極有所失，我等先應見如來，然今此比丘尼先見之。」</w:t>
      </w:r>
    </w:p>
    <w:p w:rsidR="00584597" w:rsidRPr="00BA140A" w:rsidRDefault="00584597" w:rsidP="004461E8">
      <w:pPr>
        <w:pStyle w:val="a7"/>
        <w:spacing w:beforeLines="20" w:before="72"/>
        <w:ind w:leftChars="100" w:left="240"/>
        <w:rPr>
          <w:rFonts w:ascii="Times New Roman" w:eastAsia="標楷體" w:hAnsi="Times New Roman"/>
          <w:sz w:val="22"/>
          <w:szCs w:val="22"/>
        </w:rPr>
      </w:pPr>
      <w:r w:rsidRPr="00BA140A">
        <w:rPr>
          <w:rFonts w:ascii="Times New Roman" w:eastAsia="標楷體" w:hAnsi="Times New Roman"/>
          <w:sz w:val="22"/>
          <w:szCs w:val="22"/>
        </w:rPr>
        <w:t>是時，比丘尼至世尊所，頭面禮足，而白佛言：「我今禮最勝尊，今日先得覲省，我優鉢花色比丘尼是如來弟子。」</w:t>
      </w:r>
    </w:p>
    <w:p w:rsidR="00584597" w:rsidRPr="00BA140A" w:rsidRDefault="00584597" w:rsidP="004461E8">
      <w:pPr>
        <w:pStyle w:val="a7"/>
        <w:spacing w:beforeLines="20" w:before="72"/>
        <w:ind w:leftChars="100" w:left="240"/>
        <w:rPr>
          <w:rFonts w:ascii="Times New Roman" w:eastAsia="標楷體" w:hAnsi="Times New Roman"/>
          <w:sz w:val="22"/>
          <w:szCs w:val="22"/>
        </w:rPr>
      </w:pPr>
      <w:r w:rsidRPr="00BA140A">
        <w:rPr>
          <w:rFonts w:ascii="Times New Roman" w:eastAsia="標楷體" w:hAnsi="Times New Roman"/>
          <w:sz w:val="22"/>
          <w:szCs w:val="22"/>
        </w:rPr>
        <w:t>爾時，世尊與彼比丘尼而說偈言：</w:t>
      </w:r>
    </w:p>
    <w:p w:rsidR="00584597" w:rsidRPr="00BA140A" w:rsidRDefault="00584597" w:rsidP="004461E8">
      <w:pPr>
        <w:pStyle w:val="a7"/>
        <w:ind w:leftChars="100" w:left="240"/>
        <w:rPr>
          <w:rFonts w:ascii="Times New Roman" w:eastAsia="標楷體" w:hAnsi="Times New Roman"/>
          <w:b/>
          <w:sz w:val="22"/>
          <w:szCs w:val="22"/>
        </w:rPr>
      </w:pPr>
      <w:r w:rsidRPr="00BA140A">
        <w:rPr>
          <w:rFonts w:ascii="Times New Roman" w:eastAsia="標楷體" w:hAnsi="Times New Roman"/>
          <w:sz w:val="22"/>
          <w:szCs w:val="22"/>
        </w:rPr>
        <w:t>「</w:t>
      </w:r>
      <w:r w:rsidRPr="00BA140A">
        <w:rPr>
          <w:rFonts w:ascii="Times New Roman" w:eastAsia="標楷體" w:hAnsi="Times New Roman"/>
          <w:b/>
          <w:sz w:val="22"/>
          <w:szCs w:val="22"/>
        </w:rPr>
        <w:t>善業以先禮，最初無過者</w:t>
      </w:r>
      <w:r w:rsidRPr="00BA140A">
        <w:rPr>
          <w:rFonts w:ascii="Times New Roman" w:eastAsia="標楷體" w:hAnsi="Times New Roman" w:hint="eastAsia"/>
          <w:b/>
          <w:sz w:val="22"/>
          <w:szCs w:val="22"/>
        </w:rPr>
        <w:t>，</w:t>
      </w:r>
      <w:r w:rsidRPr="00BA140A">
        <w:rPr>
          <w:rFonts w:ascii="Times New Roman" w:eastAsia="標楷體" w:hAnsi="Times New Roman"/>
          <w:b/>
          <w:sz w:val="22"/>
          <w:szCs w:val="22"/>
        </w:rPr>
        <w:t>空無解脫門，此是禮佛義。</w:t>
      </w:r>
    </w:p>
    <w:p w:rsidR="00584597" w:rsidRPr="00BA140A" w:rsidRDefault="00584597" w:rsidP="004461E8">
      <w:pPr>
        <w:spacing w:line="0" w:lineRule="atLeast"/>
        <w:ind w:leftChars="200" w:left="480"/>
        <w:rPr>
          <w:rFonts w:ascii="Times New Roman" w:eastAsia="標楷體" w:hAnsi="Times New Roman"/>
          <w:sz w:val="22"/>
        </w:rPr>
      </w:pPr>
      <w:r w:rsidRPr="00BA140A">
        <w:rPr>
          <w:rFonts w:ascii="Times New Roman" w:eastAsia="標楷體" w:hAnsi="Times New Roman"/>
          <w:b/>
          <w:sz w:val="22"/>
        </w:rPr>
        <w:t>若欲禮佛者，當來及過去</w:t>
      </w:r>
      <w:r w:rsidRPr="00BA140A">
        <w:rPr>
          <w:rFonts w:ascii="Times New Roman" w:eastAsia="標楷體" w:hAnsi="Times New Roman" w:hint="eastAsia"/>
          <w:b/>
          <w:sz w:val="22"/>
        </w:rPr>
        <w:t>，</w:t>
      </w:r>
      <w:r w:rsidRPr="00BA140A">
        <w:rPr>
          <w:rFonts w:ascii="Times New Roman" w:eastAsia="標楷體" w:hAnsi="Times New Roman"/>
          <w:b/>
          <w:sz w:val="22"/>
        </w:rPr>
        <w:t>當觀空無法，此名禮佛義。</w:t>
      </w:r>
      <w:r w:rsidRPr="00BA140A">
        <w:rPr>
          <w:rFonts w:ascii="Times New Roman" w:eastAsia="標楷體" w:hAnsi="Times New Roman"/>
          <w:sz w:val="22"/>
        </w:rPr>
        <w:t>」</w:t>
      </w:r>
      <w:r w:rsidRPr="00BA140A">
        <w:rPr>
          <w:rFonts w:ascii="Times New Roman" w:hAnsi="Times New Roman"/>
          <w:sz w:val="22"/>
        </w:rPr>
        <w:t>（大正</w:t>
      </w:r>
      <w:r w:rsidRPr="00BA140A">
        <w:rPr>
          <w:rFonts w:ascii="Times New Roman" w:hAnsi="Times New Roman"/>
          <w:sz w:val="22"/>
        </w:rPr>
        <w:t>2</w:t>
      </w:r>
      <w:r w:rsidRPr="00BA140A">
        <w:rPr>
          <w:rFonts w:ascii="Times New Roman" w:hAnsi="Times New Roman"/>
          <w:sz w:val="22"/>
        </w:rPr>
        <w:t>，</w:t>
      </w:r>
      <w:smartTag w:uri="urn:schemas-microsoft-com:office:smarttags" w:element="chmetcnv">
        <w:smartTagPr>
          <w:attr w:name="TCSC" w:val="0"/>
          <w:attr w:name="NumberType" w:val="1"/>
          <w:attr w:name="Negative" w:val="False"/>
          <w:attr w:name="HasSpace" w:val="False"/>
          <w:attr w:name="SourceValue" w:val="707"/>
          <w:attr w:name="UnitName" w:val="C"/>
        </w:smartTagPr>
        <w:r w:rsidRPr="00BA140A">
          <w:rPr>
            <w:rFonts w:ascii="Times New Roman" w:hAnsi="Times New Roman"/>
            <w:sz w:val="22"/>
          </w:rPr>
          <w:t>707c</w:t>
        </w:r>
      </w:smartTag>
      <w:r w:rsidRPr="00BA140A">
        <w:rPr>
          <w:rFonts w:ascii="Times New Roman" w:hAnsi="Times New Roman"/>
          <w:sz w:val="22"/>
        </w:rPr>
        <w:t>11</w:t>
      </w:r>
      <w:smartTag w:uri="urn:schemas-microsoft-com:office:smarttags" w:element="chmetcnv">
        <w:smartTagPr>
          <w:attr w:name="TCSC" w:val="0"/>
          <w:attr w:name="NumberType" w:val="1"/>
          <w:attr w:name="Negative" w:val="True"/>
          <w:attr w:name="HasSpace" w:val="False"/>
          <w:attr w:name="SourceValue" w:val="708"/>
          <w:attr w:name="UnitName" w:val="a"/>
        </w:smartTagPr>
        <w:r w:rsidRPr="00BA140A">
          <w:rPr>
            <w:rFonts w:ascii="Times New Roman" w:hAnsi="Times New Roman"/>
            <w:sz w:val="22"/>
          </w:rPr>
          <w:t>-708a</w:t>
        </w:r>
      </w:smartTag>
      <w:r w:rsidRPr="00BA140A">
        <w:rPr>
          <w:rFonts w:ascii="Times New Roman" w:hAnsi="Times New Roman"/>
          <w:sz w:val="22"/>
        </w:rPr>
        <w:t>20</w:t>
      </w:r>
      <w:r w:rsidRPr="00BA140A">
        <w:rPr>
          <w:rFonts w:ascii="Times New Roman" w:hAnsi="Times New Roman"/>
          <w:sz w:val="22"/>
        </w:rPr>
        <w:t>）</w:t>
      </w:r>
    </w:p>
  </w:footnote>
  <w:footnote w:id="11">
    <w:p w:rsidR="00584597" w:rsidRPr="00BA140A" w:rsidRDefault="00584597" w:rsidP="00B5780D">
      <w:pPr>
        <w:pStyle w:val="a7"/>
        <w:ind w:left="253" w:hangingChars="115" w:hanging="253"/>
        <w:rPr>
          <w:rFonts w:ascii="Times New Roman" w:hAnsi="Times New Roman"/>
          <w:sz w:val="22"/>
          <w:szCs w:val="22"/>
        </w:rPr>
      </w:pPr>
      <w:r w:rsidRPr="00BA140A">
        <w:rPr>
          <w:rStyle w:val="a9"/>
          <w:rFonts w:ascii="Times New Roman" w:hAnsi="Times New Roman"/>
          <w:sz w:val="22"/>
          <w:szCs w:val="22"/>
        </w:rPr>
        <w:footnoteRef/>
      </w:r>
      <w:r w:rsidRPr="00BA140A">
        <w:rPr>
          <w:rFonts w:ascii="Times New Roman" w:hAnsi="Times New Roman"/>
          <w:sz w:val="22"/>
          <w:szCs w:val="22"/>
        </w:rPr>
        <w:t xml:space="preserve"> </w:t>
      </w:r>
      <w:r w:rsidRPr="00BA140A">
        <w:rPr>
          <w:rFonts w:ascii="Times New Roman" w:hAnsi="Times New Roman"/>
          <w:sz w:val="22"/>
          <w:szCs w:val="22"/>
        </w:rPr>
        <w:t>世友菩薩造</w:t>
      </w:r>
      <w:r w:rsidRPr="00BA140A">
        <w:rPr>
          <w:rFonts w:ascii="Times New Roman" w:hAnsi="Times New Roman" w:hint="eastAsia"/>
          <w:sz w:val="22"/>
          <w:szCs w:val="22"/>
        </w:rPr>
        <w:t>，〔</w:t>
      </w:r>
      <w:r w:rsidRPr="00BA140A">
        <w:rPr>
          <w:rFonts w:ascii="Times New Roman" w:hAnsi="Times New Roman"/>
          <w:sz w:val="22"/>
          <w:szCs w:val="22"/>
        </w:rPr>
        <w:t>唐</w:t>
      </w:r>
      <w:r w:rsidRPr="00BA140A">
        <w:rPr>
          <w:rFonts w:ascii="Times New Roman" w:hAnsi="Times New Roman" w:hint="eastAsia"/>
          <w:sz w:val="22"/>
          <w:szCs w:val="22"/>
        </w:rPr>
        <w:t>〕</w:t>
      </w:r>
      <w:r w:rsidRPr="00BA140A">
        <w:rPr>
          <w:rFonts w:ascii="Times New Roman" w:hAnsi="Times New Roman"/>
          <w:sz w:val="22"/>
          <w:szCs w:val="22"/>
        </w:rPr>
        <w:t>玄奘譯</w:t>
      </w:r>
      <w:r w:rsidRPr="00BA140A">
        <w:rPr>
          <w:rFonts w:ascii="Times New Roman" w:hAnsi="Times New Roman" w:hint="eastAsia"/>
          <w:sz w:val="22"/>
          <w:szCs w:val="22"/>
        </w:rPr>
        <w:t>，</w:t>
      </w:r>
      <w:r w:rsidRPr="00BA140A">
        <w:rPr>
          <w:rFonts w:ascii="Times New Roman" w:hAnsi="Times New Roman"/>
          <w:sz w:val="22"/>
          <w:szCs w:val="22"/>
        </w:rPr>
        <w:t>《異部宗輪論》：</w:t>
      </w:r>
    </w:p>
    <w:p w:rsidR="00584597" w:rsidRPr="00BA140A" w:rsidRDefault="00584597" w:rsidP="00F82520">
      <w:pPr>
        <w:pStyle w:val="a7"/>
        <w:ind w:leftChars="105" w:left="252"/>
        <w:rPr>
          <w:rFonts w:ascii="Times New Roman" w:hAnsi="Times New Roman"/>
          <w:sz w:val="22"/>
          <w:szCs w:val="22"/>
        </w:rPr>
      </w:pPr>
      <w:r w:rsidRPr="00BA140A">
        <w:rPr>
          <w:rFonts w:ascii="Times New Roman" w:eastAsia="標楷體" w:hAnsi="Times New Roman"/>
          <w:sz w:val="22"/>
          <w:szCs w:val="22"/>
        </w:rPr>
        <w:t>有犢子部本宗同義</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謂補特伽羅非即蘊離蘊，依蘊處界假施設名。諸行有暫住，亦有剎那滅。諸法若離補特伽羅，無從前世轉至後世。依補特伽羅，可說有移轉。</w:t>
      </w:r>
      <w:r w:rsidRPr="00BA140A">
        <w:rPr>
          <w:rFonts w:ascii="Times New Roman" w:hAnsi="Times New Roman"/>
          <w:sz w:val="22"/>
          <w:szCs w:val="22"/>
        </w:rPr>
        <w:t>（大正</w:t>
      </w:r>
      <w:r w:rsidRPr="00BA140A">
        <w:rPr>
          <w:rFonts w:ascii="Times New Roman" w:hAnsi="Times New Roman"/>
          <w:sz w:val="22"/>
          <w:szCs w:val="22"/>
        </w:rPr>
        <w:t>49</w:t>
      </w:r>
      <w:r w:rsidRPr="00BA140A">
        <w:rPr>
          <w:rFonts w:ascii="Times New Roman" w:hAnsi="Times New Roman"/>
          <w:sz w:val="22"/>
          <w:szCs w:val="22"/>
        </w:rPr>
        <w:t>，</w:t>
      </w:r>
      <w:smartTag w:uri="urn:schemas-microsoft-com:office:smarttags" w:element="chmetcnv">
        <w:smartTagPr>
          <w:attr w:name="TCSC" w:val="0"/>
          <w:attr w:name="NumberType" w:val="1"/>
          <w:attr w:name="Negative" w:val="False"/>
          <w:attr w:name="HasSpace" w:val="False"/>
          <w:attr w:name="SourceValue" w:val="16"/>
          <w:attr w:name="UnitName" w:val="C"/>
        </w:smartTagPr>
        <w:r w:rsidRPr="00BA140A">
          <w:rPr>
            <w:rFonts w:ascii="Times New Roman" w:hAnsi="Times New Roman"/>
            <w:sz w:val="22"/>
            <w:szCs w:val="22"/>
          </w:rPr>
          <w:t>16c</w:t>
        </w:r>
      </w:smartTag>
      <w:r w:rsidRPr="00BA140A">
        <w:rPr>
          <w:rFonts w:ascii="Times New Roman" w:hAnsi="Times New Roman"/>
          <w:sz w:val="22"/>
          <w:szCs w:val="22"/>
        </w:rPr>
        <w:t>14-18</w:t>
      </w:r>
      <w:r w:rsidRPr="00BA140A">
        <w:rPr>
          <w:rFonts w:ascii="Times New Roman" w:hAnsi="Times New Roman"/>
          <w:sz w:val="22"/>
          <w:szCs w:val="22"/>
        </w:rPr>
        <w:t>）</w:t>
      </w:r>
    </w:p>
  </w:footnote>
  <w:footnote w:id="12">
    <w:p w:rsidR="00584597" w:rsidRPr="00BA140A" w:rsidRDefault="00584597" w:rsidP="00B5780D">
      <w:pPr>
        <w:pStyle w:val="a7"/>
        <w:ind w:left="253" w:hangingChars="115" w:hanging="253"/>
        <w:rPr>
          <w:rFonts w:ascii="Times New Roman" w:hAnsi="Times New Roman"/>
          <w:sz w:val="22"/>
          <w:szCs w:val="22"/>
        </w:rPr>
      </w:pPr>
      <w:r w:rsidRPr="00BA140A">
        <w:rPr>
          <w:rStyle w:val="a9"/>
          <w:rFonts w:ascii="Times New Roman" w:hAnsi="Times New Roman"/>
          <w:sz w:val="22"/>
          <w:szCs w:val="22"/>
        </w:rPr>
        <w:footnoteRef/>
      </w:r>
      <w:r w:rsidRPr="00BA140A">
        <w:rPr>
          <w:rFonts w:ascii="Times New Roman" w:hAnsi="Times New Roman"/>
          <w:sz w:val="22"/>
          <w:szCs w:val="22"/>
        </w:rPr>
        <w:t xml:space="preserve"> </w:t>
      </w:r>
      <w:r w:rsidRPr="00BA140A">
        <w:rPr>
          <w:rFonts w:ascii="Times New Roman" w:hAnsi="Times New Roman"/>
          <w:sz w:val="22"/>
          <w:szCs w:val="22"/>
        </w:rPr>
        <w:t>涇渭（</w:t>
      </w:r>
      <w:r w:rsidRPr="00BA140A">
        <w:rPr>
          <w:rFonts w:ascii="標楷體" w:eastAsia="標楷體" w:hAnsi="標楷體"/>
          <w:sz w:val="22"/>
          <w:szCs w:val="22"/>
        </w:rPr>
        <w:t>ㄐㄧㄥ</w:t>
      </w:r>
      <w:r w:rsidRPr="00BA140A">
        <w:rPr>
          <w:rFonts w:ascii="Times New Roman" w:eastAsia="標楷體" w:hAnsi="Times New Roman"/>
          <w:sz w:val="22"/>
          <w:szCs w:val="22"/>
        </w:rPr>
        <w:t xml:space="preserve"> </w:t>
      </w:r>
      <w:r w:rsidRPr="00BA140A">
        <w:rPr>
          <w:rFonts w:ascii="標楷體" w:eastAsia="標楷體" w:hAnsi="標楷體"/>
          <w:sz w:val="22"/>
          <w:szCs w:val="22"/>
        </w:rPr>
        <w:t>ㄨㄟˋ</w:t>
      </w:r>
      <w:r w:rsidRPr="00BA140A">
        <w:rPr>
          <w:rFonts w:ascii="Times New Roman" w:hAnsi="Times New Roman"/>
          <w:sz w:val="22"/>
          <w:szCs w:val="22"/>
        </w:rPr>
        <w:t>）</w:t>
      </w:r>
      <w:r w:rsidRPr="00BA140A">
        <w:rPr>
          <w:rFonts w:ascii="Times New Roman" w:eastAsiaTheme="minorEastAsia" w:hAnsi="Times New Roman"/>
          <w:sz w:val="22"/>
          <w:szCs w:val="22"/>
        </w:rPr>
        <w:t>：</w:t>
      </w:r>
      <w:r w:rsidRPr="00BA140A">
        <w:rPr>
          <w:rFonts w:ascii="Times New Roman" w:eastAsiaTheme="minorEastAsia" w:hAnsi="Times New Roman"/>
          <w:sz w:val="22"/>
          <w:szCs w:val="22"/>
        </w:rPr>
        <w:t>2.</w:t>
      </w:r>
      <w:r w:rsidRPr="00BA140A">
        <w:rPr>
          <w:rFonts w:ascii="Times New Roman" w:eastAsiaTheme="minorEastAsia" w:hAnsi="Times New Roman"/>
          <w:sz w:val="22"/>
          <w:szCs w:val="22"/>
        </w:rPr>
        <w:t>古人謂涇濁渭清（實為涇清渭濁），因常用</w:t>
      </w:r>
      <w:r w:rsidRPr="00BA140A">
        <w:rPr>
          <w:rFonts w:ascii="Times New Roman" w:eastAsiaTheme="minorEastAsia" w:hAnsi="Times New Roman"/>
          <w:sz w:val="22"/>
          <w:szCs w:val="22"/>
        </w:rPr>
        <w:t>“</w:t>
      </w:r>
      <w:r w:rsidRPr="00BA140A">
        <w:rPr>
          <w:rFonts w:ascii="Times New Roman" w:eastAsiaTheme="minorEastAsia" w:hAnsi="Times New Roman"/>
          <w:sz w:val="22"/>
          <w:szCs w:val="22"/>
        </w:rPr>
        <w:t>涇渭</w:t>
      </w:r>
      <w:r w:rsidRPr="00BA140A">
        <w:rPr>
          <w:rFonts w:ascii="Times New Roman" w:eastAsiaTheme="minorEastAsia" w:hAnsi="Times New Roman"/>
          <w:sz w:val="22"/>
          <w:szCs w:val="22"/>
        </w:rPr>
        <w:t>”</w:t>
      </w:r>
      <w:r w:rsidRPr="00BA140A">
        <w:rPr>
          <w:rFonts w:ascii="Times New Roman" w:eastAsiaTheme="minorEastAsia" w:hAnsi="Times New Roman"/>
          <w:sz w:val="22"/>
          <w:szCs w:val="22"/>
        </w:rPr>
        <w:t>喻人品的優劣清濁，事物的真偽是非。</w:t>
      </w:r>
      <w:r w:rsidRPr="00BA140A">
        <w:rPr>
          <w:rFonts w:ascii="Times New Roman" w:hAnsi="Times New Roman"/>
          <w:sz w:val="22"/>
          <w:szCs w:val="22"/>
        </w:rPr>
        <w:t>（《漢語大詞典》（五），</w:t>
      </w:r>
      <w:r w:rsidRPr="00BA140A">
        <w:rPr>
          <w:rFonts w:ascii="Times New Roman" w:hAnsi="Times New Roman"/>
          <w:sz w:val="22"/>
          <w:szCs w:val="22"/>
        </w:rPr>
        <w:t>p.1197</w:t>
      </w:r>
      <w:r w:rsidRPr="00BA140A">
        <w:rPr>
          <w:rFonts w:ascii="Times New Roman" w:hAnsi="Times New Roman"/>
          <w:sz w:val="22"/>
          <w:szCs w:val="22"/>
        </w:rPr>
        <w:t>）</w:t>
      </w:r>
    </w:p>
  </w:footnote>
  <w:footnote w:id="13">
    <w:p w:rsidR="00584597" w:rsidRPr="00BA140A" w:rsidRDefault="00584597" w:rsidP="00B5780D">
      <w:pPr>
        <w:pStyle w:val="a7"/>
        <w:ind w:left="253" w:hangingChars="115" w:hanging="253"/>
        <w:rPr>
          <w:rFonts w:ascii="Times New Roman" w:hAnsi="Times New Roman"/>
          <w:sz w:val="22"/>
          <w:szCs w:val="22"/>
        </w:rPr>
      </w:pPr>
      <w:r w:rsidRPr="00BA140A">
        <w:rPr>
          <w:rStyle w:val="a9"/>
          <w:rFonts w:ascii="Times New Roman" w:hAnsi="Times New Roman"/>
          <w:sz w:val="22"/>
          <w:szCs w:val="22"/>
        </w:rPr>
        <w:footnoteRef/>
      </w:r>
      <w:r w:rsidRPr="00BA140A">
        <w:rPr>
          <w:rFonts w:ascii="Times New Roman" w:hAnsi="Times New Roman"/>
          <w:sz w:val="22"/>
          <w:szCs w:val="22"/>
        </w:rPr>
        <w:t xml:space="preserve"> </w:t>
      </w:r>
      <w:r w:rsidRPr="00BA140A">
        <w:rPr>
          <w:rFonts w:ascii="Times New Roman" w:hAnsi="Times New Roman"/>
          <w:sz w:val="22"/>
          <w:szCs w:val="22"/>
        </w:rPr>
        <w:t>分流：</w:t>
      </w:r>
      <w:r w:rsidRPr="00BA140A">
        <w:rPr>
          <w:rFonts w:asciiTheme="minorEastAsia" w:eastAsiaTheme="minorEastAsia" w:hAnsiTheme="minorEastAsia"/>
          <w:sz w:val="22"/>
          <w:szCs w:val="22"/>
        </w:rPr>
        <w:t>比喻分為不同流派。</w:t>
      </w:r>
      <w:r w:rsidRPr="00BA140A">
        <w:rPr>
          <w:rFonts w:ascii="Times New Roman" w:hAnsi="Times New Roman"/>
          <w:sz w:val="22"/>
          <w:szCs w:val="22"/>
        </w:rPr>
        <w:t>（《漢語大詞典》（二），</w:t>
      </w:r>
      <w:r w:rsidRPr="00BA140A">
        <w:rPr>
          <w:rFonts w:ascii="Times New Roman" w:hAnsi="Times New Roman"/>
          <w:sz w:val="22"/>
          <w:szCs w:val="22"/>
        </w:rPr>
        <w:t>p.578</w:t>
      </w:r>
      <w:r w:rsidRPr="00BA140A">
        <w:rPr>
          <w:rFonts w:ascii="Times New Roman" w:hAnsi="Times New Roman"/>
          <w:sz w:val="22"/>
          <w:szCs w:val="22"/>
        </w:rPr>
        <w:t>）</w:t>
      </w:r>
      <w:r w:rsidRPr="00BA140A">
        <w:rPr>
          <w:rFonts w:ascii="Times New Roman" w:hAnsi="Times New Roman"/>
          <w:sz w:val="22"/>
          <w:szCs w:val="22"/>
        </w:rPr>
        <w:t xml:space="preserve"> </w:t>
      </w:r>
    </w:p>
  </w:footnote>
  <w:footnote w:id="14">
    <w:p w:rsidR="00584597" w:rsidRPr="00BA140A" w:rsidRDefault="00584597" w:rsidP="00751250">
      <w:pPr>
        <w:pStyle w:val="a7"/>
        <w:spacing w:line="0" w:lineRule="atLeast"/>
        <w:rPr>
          <w:rFonts w:ascii="Times New Roman" w:hAnsi="Times New Roman"/>
          <w:sz w:val="22"/>
          <w:szCs w:val="22"/>
        </w:rPr>
      </w:pPr>
      <w:r w:rsidRPr="00BA140A">
        <w:rPr>
          <w:rStyle w:val="a9"/>
          <w:rFonts w:ascii="Times New Roman" w:eastAsiaTheme="majorEastAsia" w:hAnsi="Times New Roman"/>
          <w:sz w:val="22"/>
          <w:szCs w:val="22"/>
        </w:rPr>
        <w:footnoteRef/>
      </w:r>
      <w:r w:rsidRPr="00BA140A">
        <w:rPr>
          <w:rFonts w:ascii="Times New Roman" w:hAnsi="Times New Roman"/>
          <w:sz w:val="22"/>
          <w:szCs w:val="22"/>
        </w:rPr>
        <w:t>《中論》卷</w:t>
      </w:r>
      <w:r w:rsidRPr="00BA140A">
        <w:rPr>
          <w:rFonts w:ascii="Times New Roman" w:hAnsi="Times New Roman"/>
          <w:sz w:val="22"/>
          <w:szCs w:val="22"/>
        </w:rPr>
        <w:t>4</w:t>
      </w:r>
      <w:r w:rsidRPr="00BA140A">
        <w:rPr>
          <w:rFonts w:ascii="Times New Roman" w:hAnsi="Times New Roman"/>
          <w:sz w:val="22"/>
          <w:szCs w:val="22"/>
        </w:rPr>
        <w:t>〈</w:t>
      </w:r>
      <w:r w:rsidRPr="00BA140A">
        <w:rPr>
          <w:rFonts w:ascii="Times New Roman" w:hAnsi="Times New Roman"/>
          <w:sz w:val="22"/>
          <w:szCs w:val="22"/>
        </w:rPr>
        <w:t xml:space="preserve">22 </w:t>
      </w:r>
      <w:r w:rsidRPr="00BA140A">
        <w:rPr>
          <w:rFonts w:ascii="Times New Roman" w:hAnsi="Times New Roman"/>
          <w:sz w:val="22"/>
          <w:szCs w:val="22"/>
        </w:rPr>
        <w:t>觀如來品〉</w:t>
      </w:r>
      <w:r w:rsidRPr="00BA140A">
        <w:rPr>
          <w:rFonts w:ascii="Times New Roman" w:hAnsi="Times New Roman" w:hint="eastAsia"/>
          <w:sz w:val="22"/>
          <w:szCs w:val="22"/>
        </w:rPr>
        <w:t>（青目釋）</w:t>
      </w:r>
      <w:r w:rsidRPr="00BA140A">
        <w:rPr>
          <w:rFonts w:ascii="Times New Roman" w:hAnsi="Times New Roman"/>
          <w:sz w:val="22"/>
          <w:szCs w:val="22"/>
        </w:rPr>
        <w:t>：</w:t>
      </w:r>
    </w:p>
    <w:p w:rsidR="00584597" w:rsidRPr="00BA140A" w:rsidRDefault="00584597" w:rsidP="005C7B9B">
      <w:pPr>
        <w:pStyle w:val="a7"/>
        <w:ind w:leftChars="105" w:left="252"/>
        <w:rPr>
          <w:rFonts w:ascii="標楷體" w:eastAsia="標楷體" w:hAnsi="標楷體"/>
          <w:sz w:val="22"/>
          <w:szCs w:val="22"/>
        </w:rPr>
      </w:pPr>
      <w:r w:rsidRPr="00BA140A">
        <w:rPr>
          <w:rFonts w:ascii="標楷體" w:eastAsia="標楷體" w:hAnsi="標楷體" w:hint="eastAsia"/>
          <w:sz w:val="22"/>
          <w:szCs w:val="22"/>
        </w:rPr>
        <w:t>問曰：一切世中尊，唯有如來正遍知，號為法王、一切智人，是則應有。</w:t>
      </w:r>
    </w:p>
    <w:p w:rsidR="00584597" w:rsidRPr="00BA140A" w:rsidRDefault="00584597" w:rsidP="00225803">
      <w:pPr>
        <w:pStyle w:val="a7"/>
        <w:ind w:leftChars="105" w:left="252"/>
        <w:rPr>
          <w:rFonts w:ascii="標楷體" w:eastAsia="標楷體" w:hAnsi="標楷體"/>
          <w:sz w:val="22"/>
          <w:szCs w:val="22"/>
        </w:rPr>
      </w:pPr>
      <w:r w:rsidRPr="00BA140A">
        <w:rPr>
          <w:rFonts w:ascii="標楷體" w:eastAsia="標楷體" w:hAnsi="標楷體" w:hint="eastAsia"/>
          <w:sz w:val="22"/>
          <w:szCs w:val="22"/>
        </w:rPr>
        <w:t>答曰：今諦思惟，若有應取，若無何所取？何以故？如來──</w:t>
      </w:r>
    </w:p>
    <w:p w:rsidR="00584597" w:rsidRPr="00BA140A" w:rsidRDefault="00584597" w:rsidP="005C7B9B">
      <w:pPr>
        <w:pStyle w:val="a7"/>
        <w:ind w:leftChars="380" w:left="912"/>
        <w:rPr>
          <w:rFonts w:ascii="Times New Roman" w:hAnsi="Times New Roman"/>
          <w:b/>
          <w:sz w:val="24"/>
          <w:szCs w:val="22"/>
        </w:rPr>
      </w:pPr>
      <w:r w:rsidRPr="00BA140A">
        <w:rPr>
          <w:rFonts w:ascii="Times New Roman" w:eastAsia="標楷體" w:hAnsi="Times New Roman"/>
          <w:b/>
          <w:sz w:val="22"/>
          <w:szCs w:val="24"/>
        </w:rPr>
        <w:t>非陰、非離陰，此彼不相在</w:t>
      </w:r>
      <w:r w:rsidR="00894009" w:rsidRPr="00BA140A">
        <w:rPr>
          <w:rFonts w:ascii="Times New Roman" w:eastAsia="標楷體" w:hAnsi="Times New Roman" w:hint="eastAsia"/>
          <w:b/>
          <w:sz w:val="22"/>
          <w:szCs w:val="24"/>
        </w:rPr>
        <w:t>，</w:t>
      </w:r>
      <w:r w:rsidRPr="00BA140A">
        <w:rPr>
          <w:rFonts w:ascii="Times New Roman" w:eastAsia="標楷體" w:hAnsi="Times New Roman"/>
          <w:b/>
          <w:sz w:val="22"/>
          <w:szCs w:val="24"/>
        </w:rPr>
        <w:t>如來不有陰，何處有如來？</w:t>
      </w:r>
    </w:p>
    <w:p w:rsidR="00584597" w:rsidRPr="00BA140A" w:rsidRDefault="00584597" w:rsidP="00680CA6">
      <w:pPr>
        <w:pStyle w:val="a7"/>
        <w:ind w:leftChars="390" w:left="936"/>
        <w:rPr>
          <w:rFonts w:ascii="Times New Roman" w:eastAsia="標楷體" w:hAnsi="Times New Roman"/>
          <w:sz w:val="22"/>
          <w:szCs w:val="22"/>
        </w:rPr>
      </w:pPr>
      <w:r w:rsidRPr="00BA140A">
        <w:rPr>
          <w:rFonts w:ascii="Times New Roman" w:eastAsia="標楷體" w:hAnsi="Times New Roman"/>
          <w:sz w:val="22"/>
          <w:szCs w:val="22"/>
        </w:rPr>
        <w:t>若如來實有者，為五陰是如來？為離五陰有如來？為如來中有五陰？為五陰中有如來？為如來有五陰？是事皆不然。</w:t>
      </w:r>
    </w:p>
    <w:p w:rsidR="00584597" w:rsidRPr="00BA140A" w:rsidRDefault="00584597" w:rsidP="001C2C2F">
      <w:pPr>
        <w:pStyle w:val="a7"/>
        <w:spacing w:beforeLines="20" w:before="72"/>
        <w:ind w:leftChars="399" w:left="1242" w:hangingChars="129" w:hanging="284"/>
        <w:rPr>
          <w:rFonts w:ascii="Times New Roman" w:eastAsia="標楷體" w:hAnsi="Times New Roman"/>
          <w:sz w:val="22"/>
          <w:szCs w:val="22"/>
        </w:rPr>
      </w:pPr>
      <w:r w:rsidRPr="00BA140A">
        <w:rPr>
          <w:rFonts w:ascii="Times New Roman" w:eastAsia="標楷體" w:hAnsi="Times New Roman" w:hint="eastAsia"/>
          <w:sz w:val="22"/>
          <w:szCs w:val="22"/>
          <w:vertAlign w:val="superscript"/>
        </w:rPr>
        <w:t>（</w:t>
      </w:r>
      <w:r w:rsidRPr="00BA140A">
        <w:rPr>
          <w:rFonts w:ascii="Times New Roman" w:eastAsia="標楷體" w:hAnsi="Times New Roman" w:hint="eastAsia"/>
          <w:sz w:val="22"/>
          <w:szCs w:val="22"/>
          <w:vertAlign w:val="superscript"/>
        </w:rPr>
        <w:t>1</w:t>
      </w:r>
      <w:r w:rsidRPr="00BA140A">
        <w:rPr>
          <w:rFonts w:ascii="Times New Roman" w:eastAsia="標楷體" w:hAnsi="Times New Roman" w:hint="eastAsia"/>
          <w:sz w:val="22"/>
          <w:szCs w:val="22"/>
          <w:vertAlign w:val="superscript"/>
        </w:rPr>
        <w:t>）</w:t>
      </w:r>
      <w:r w:rsidRPr="00BA140A">
        <w:rPr>
          <w:rFonts w:ascii="Times New Roman" w:eastAsia="標楷體" w:hAnsi="Times New Roman"/>
          <w:b/>
          <w:sz w:val="22"/>
          <w:szCs w:val="22"/>
        </w:rPr>
        <w:t>五陰非是如來</w:t>
      </w:r>
      <w:r w:rsidRPr="00BA140A">
        <w:rPr>
          <w:rFonts w:ascii="Times New Roman" w:eastAsia="標楷體" w:hAnsi="Times New Roman"/>
          <w:sz w:val="22"/>
          <w:szCs w:val="22"/>
        </w:rPr>
        <w:t>。何以故？生滅相故</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五陰生滅相</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若如來是五陰，如來即是生滅相。若生滅相者，如來即有無常斷滅等過。又受者、受法則一，</w:t>
      </w:r>
      <w:r w:rsidRPr="00BA140A">
        <w:rPr>
          <w:rFonts w:ascii="標楷體" w:eastAsia="標楷體" w:hAnsi="標楷體"/>
          <w:sz w:val="22"/>
          <w:szCs w:val="22"/>
        </w:rPr>
        <w:t>受者是</w:t>
      </w:r>
      <w:r w:rsidRPr="00BA140A">
        <w:rPr>
          <w:rFonts w:ascii="Times New Roman" w:eastAsia="標楷體" w:hAnsi="Times New Roman"/>
          <w:sz w:val="22"/>
          <w:szCs w:val="22"/>
        </w:rPr>
        <w:t>如來，受法是五陰</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是事不然，是故如來非是五陰。</w:t>
      </w:r>
    </w:p>
    <w:p w:rsidR="00584597" w:rsidRPr="00BA140A" w:rsidRDefault="00584597" w:rsidP="001C2C2F">
      <w:pPr>
        <w:pStyle w:val="a7"/>
        <w:spacing w:beforeLines="20" w:before="72"/>
        <w:ind w:leftChars="399" w:left="1242" w:hangingChars="129" w:hanging="284"/>
        <w:rPr>
          <w:rFonts w:ascii="Times New Roman" w:eastAsia="標楷體" w:hAnsi="Times New Roman"/>
          <w:sz w:val="22"/>
          <w:szCs w:val="22"/>
        </w:rPr>
      </w:pPr>
      <w:r w:rsidRPr="00BA140A">
        <w:rPr>
          <w:rFonts w:ascii="Times New Roman" w:eastAsia="標楷體" w:hAnsi="Times New Roman" w:hint="eastAsia"/>
          <w:sz w:val="22"/>
          <w:szCs w:val="22"/>
          <w:vertAlign w:val="superscript"/>
        </w:rPr>
        <w:t>（</w:t>
      </w:r>
      <w:r w:rsidRPr="00BA140A">
        <w:rPr>
          <w:rFonts w:ascii="Times New Roman" w:eastAsia="標楷體" w:hAnsi="Times New Roman" w:hint="eastAsia"/>
          <w:sz w:val="22"/>
          <w:szCs w:val="22"/>
          <w:vertAlign w:val="superscript"/>
        </w:rPr>
        <w:t>2</w:t>
      </w:r>
      <w:r w:rsidRPr="00BA140A">
        <w:rPr>
          <w:rFonts w:ascii="Times New Roman" w:eastAsia="標楷體" w:hAnsi="Times New Roman" w:hint="eastAsia"/>
          <w:sz w:val="22"/>
          <w:szCs w:val="22"/>
          <w:vertAlign w:val="superscript"/>
        </w:rPr>
        <w:t>）</w:t>
      </w:r>
      <w:r w:rsidRPr="00BA140A">
        <w:rPr>
          <w:rFonts w:ascii="Times New Roman" w:eastAsia="標楷體" w:hAnsi="Times New Roman"/>
          <w:b/>
          <w:sz w:val="22"/>
          <w:szCs w:val="22"/>
        </w:rPr>
        <w:t>離五陰亦無如來</w:t>
      </w:r>
      <w:r w:rsidRPr="00BA140A">
        <w:rPr>
          <w:rFonts w:ascii="Times New Roman" w:eastAsia="標楷體" w:hAnsi="Times New Roman"/>
          <w:sz w:val="22"/>
          <w:szCs w:val="22"/>
        </w:rPr>
        <w:t>，若離五陰有如來者，不應有生滅相。若爾者，如來有常等過，又眼等諸根不能見知。但是事不然，是故，離五陰亦無如來。</w:t>
      </w:r>
    </w:p>
    <w:p w:rsidR="00584597" w:rsidRPr="00BA140A" w:rsidRDefault="00584597" w:rsidP="001C2C2F">
      <w:pPr>
        <w:pStyle w:val="a7"/>
        <w:spacing w:beforeLines="20" w:before="72"/>
        <w:ind w:leftChars="399" w:left="1242" w:hangingChars="129" w:hanging="284"/>
        <w:rPr>
          <w:rFonts w:ascii="Times New Roman" w:eastAsia="標楷體" w:hAnsi="Times New Roman"/>
          <w:sz w:val="22"/>
          <w:szCs w:val="22"/>
        </w:rPr>
      </w:pPr>
      <w:r w:rsidRPr="00BA140A">
        <w:rPr>
          <w:rFonts w:ascii="Times New Roman" w:eastAsia="標楷體" w:hAnsi="Times New Roman" w:hint="eastAsia"/>
          <w:sz w:val="22"/>
          <w:szCs w:val="22"/>
          <w:vertAlign w:val="superscript"/>
        </w:rPr>
        <w:t>（</w:t>
      </w:r>
      <w:r w:rsidRPr="00BA140A">
        <w:rPr>
          <w:rFonts w:ascii="Times New Roman" w:eastAsia="標楷體" w:hAnsi="Times New Roman" w:hint="eastAsia"/>
          <w:sz w:val="22"/>
          <w:szCs w:val="22"/>
          <w:vertAlign w:val="superscript"/>
        </w:rPr>
        <w:t>3</w:t>
      </w:r>
      <w:r w:rsidRPr="00BA140A">
        <w:rPr>
          <w:rFonts w:ascii="Times New Roman" w:eastAsia="標楷體" w:hAnsi="Times New Roman" w:hint="eastAsia"/>
          <w:sz w:val="22"/>
          <w:szCs w:val="22"/>
          <w:vertAlign w:val="superscript"/>
        </w:rPr>
        <w:t>）</w:t>
      </w:r>
      <w:r w:rsidRPr="00BA140A">
        <w:rPr>
          <w:rFonts w:ascii="Times New Roman" w:eastAsia="標楷體" w:hAnsi="Times New Roman"/>
          <w:b/>
          <w:sz w:val="22"/>
          <w:szCs w:val="22"/>
        </w:rPr>
        <w:t>如來中亦無五陰</w:t>
      </w:r>
      <w:r w:rsidRPr="00BA140A">
        <w:rPr>
          <w:rFonts w:ascii="Times New Roman" w:eastAsia="標楷體" w:hAnsi="Times New Roman"/>
          <w:sz w:val="22"/>
          <w:szCs w:val="22"/>
        </w:rPr>
        <w:t>。何以故？若如來中有五陰，</w:t>
      </w:r>
      <w:r w:rsidRPr="00BA140A">
        <w:rPr>
          <w:rFonts w:ascii="Times New Roman" w:eastAsia="標楷體" w:hAnsi="Times New Roman"/>
          <w:b/>
          <w:sz w:val="22"/>
          <w:szCs w:val="22"/>
        </w:rPr>
        <w:t>如器中有果、水中有魚</w:t>
      </w:r>
      <w:r w:rsidRPr="00BA140A">
        <w:rPr>
          <w:rFonts w:ascii="Times New Roman" w:eastAsia="標楷體" w:hAnsi="Times New Roman"/>
          <w:sz w:val="22"/>
          <w:szCs w:val="22"/>
        </w:rPr>
        <w:t>者，</w:t>
      </w:r>
      <w:r w:rsidRPr="00BA140A">
        <w:rPr>
          <w:rFonts w:ascii="Times New Roman" w:eastAsia="標楷體" w:hAnsi="Times New Roman"/>
          <w:b/>
          <w:sz w:val="22"/>
          <w:szCs w:val="22"/>
        </w:rPr>
        <w:t>則為有異</w:t>
      </w:r>
      <w:r w:rsidRPr="00BA140A">
        <w:rPr>
          <w:rFonts w:ascii="Times New Roman" w:eastAsia="標楷體" w:hAnsi="Times New Roman"/>
          <w:sz w:val="22"/>
          <w:szCs w:val="22"/>
        </w:rPr>
        <w:t>。若異者，即有如上常等過，是故如來中無五陰。</w:t>
      </w:r>
    </w:p>
    <w:p w:rsidR="00584597" w:rsidRPr="00BA140A" w:rsidRDefault="00584597" w:rsidP="001C2C2F">
      <w:pPr>
        <w:pStyle w:val="a7"/>
        <w:spacing w:beforeLines="20" w:before="72"/>
        <w:ind w:leftChars="399" w:left="1242" w:hangingChars="129" w:hanging="284"/>
        <w:rPr>
          <w:rFonts w:ascii="Times New Roman" w:eastAsia="標楷體" w:hAnsi="Times New Roman"/>
          <w:sz w:val="22"/>
          <w:szCs w:val="22"/>
        </w:rPr>
      </w:pPr>
      <w:r w:rsidRPr="00BA140A">
        <w:rPr>
          <w:rFonts w:ascii="Times New Roman" w:eastAsia="標楷體" w:hAnsi="Times New Roman" w:hint="eastAsia"/>
          <w:sz w:val="22"/>
          <w:szCs w:val="22"/>
          <w:vertAlign w:val="superscript"/>
        </w:rPr>
        <w:t>（</w:t>
      </w:r>
      <w:r w:rsidRPr="00BA140A">
        <w:rPr>
          <w:rFonts w:ascii="Times New Roman" w:eastAsia="標楷體" w:hAnsi="Times New Roman" w:hint="eastAsia"/>
          <w:sz w:val="22"/>
          <w:szCs w:val="22"/>
          <w:vertAlign w:val="superscript"/>
        </w:rPr>
        <w:t>4</w:t>
      </w:r>
      <w:r w:rsidRPr="00BA140A">
        <w:rPr>
          <w:rFonts w:ascii="Times New Roman" w:eastAsia="標楷體" w:hAnsi="Times New Roman" w:hint="eastAsia"/>
          <w:sz w:val="22"/>
          <w:szCs w:val="22"/>
          <w:vertAlign w:val="superscript"/>
        </w:rPr>
        <w:t>）</w:t>
      </w:r>
      <w:r w:rsidRPr="00BA140A">
        <w:rPr>
          <w:rFonts w:ascii="Times New Roman" w:eastAsia="標楷體" w:hAnsi="Times New Roman"/>
          <w:sz w:val="22"/>
          <w:szCs w:val="22"/>
        </w:rPr>
        <w:t>又</w:t>
      </w:r>
      <w:r w:rsidRPr="00BA140A">
        <w:rPr>
          <w:rFonts w:ascii="Times New Roman" w:eastAsia="標楷體" w:hAnsi="Times New Roman"/>
          <w:b/>
          <w:sz w:val="22"/>
          <w:szCs w:val="22"/>
        </w:rPr>
        <w:t>五陰中無如來</w:t>
      </w:r>
      <w:r w:rsidRPr="00BA140A">
        <w:rPr>
          <w:rFonts w:ascii="Times New Roman" w:eastAsia="標楷體" w:hAnsi="Times New Roman"/>
          <w:sz w:val="22"/>
          <w:szCs w:val="22"/>
        </w:rPr>
        <w:t>。何以故？若五陰中有如來，</w:t>
      </w:r>
      <w:r w:rsidRPr="00BA140A">
        <w:rPr>
          <w:rFonts w:ascii="Times New Roman" w:eastAsia="標楷體" w:hAnsi="Times New Roman"/>
          <w:b/>
          <w:sz w:val="22"/>
          <w:szCs w:val="22"/>
        </w:rPr>
        <w:t>如床上有人、器中有乳</w:t>
      </w:r>
      <w:r w:rsidRPr="00BA140A">
        <w:rPr>
          <w:rFonts w:ascii="Times New Roman" w:eastAsia="標楷體" w:hAnsi="Times New Roman"/>
          <w:sz w:val="22"/>
          <w:szCs w:val="22"/>
        </w:rPr>
        <w:t>者，</w:t>
      </w:r>
      <w:r w:rsidRPr="00BA140A">
        <w:rPr>
          <w:rFonts w:ascii="Times New Roman" w:eastAsia="標楷體" w:hAnsi="Times New Roman"/>
          <w:b/>
          <w:sz w:val="22"/>
          <w:szCs w:val="22"/>
        </w:rPr>
        <w:t>如是則有別異</w:t>
      </w:r>
      <w:r w:rsidRPr="00BA140A">
        <w:rPr>
          <w:rFonts w:ascii="Times New Roman" w:eastAsia="標楷體" w:hAnsi="Times New Roman"/>
          <w:sz w:val="22"/>
          <w:szCs w:val="22"/>
        </w:rPr>
        <w:t>，如上說過，是故五陰中無如來。</w:t>
      </w:r>
    </w:p>
    <w:p w:rsidR="00584597" w:rsidRPr="00BA140A" w:rsidRDefault="00584597" w:rsidP="001C2C2F">
      <w:pPr>
        <w:pStyle w:val="a7"/>
        <w:spacing w:beforeLines="20" w:before="72"/>
        <w:ind w:leftChars="399" w:left="1242" w:hangingChars="129" w:hanging="284"/>
        <w:rPr>
          <w:rFonts w:ascii="Times New Roman" w:eastAsia="標楷體" w:hAnsi="Times New Roman"/>
          <w:sz w:val="22"/>
          <w:szCs w:val="22"/>
        </w:rPr>
      </w:pPr>
      <w:r w:rsidRPr="00BA140A">
        <w:rPr>
          <w:rFonts w:ascii="Times New Roman" w:eastAsia="標楷體" w:hAnsi="Times New Roman" w:hint="eastAsia"/>
          <w:sz w:val="22"/>
          <w:szCs w:val="22"/>
          <w:vertAlign w:val="superscript"/>
        </w:rPr>
        <w:t>（</w:t>
      </w:r>
      <w:r w:rsidRPr="00BA140A">
        <w:rPr>
          <w:rFonts w:ascii="Times New Roman" w:eastAsia="標楷體" w:hAnsi="Times New Roman" w:hint="eastAsia"/>
          <w:sz w:val="22"/>
          <w:szCs w:val="22"/>
          <w:vertAlign w:val="superscript"/>
        </w:rPr>
        <w:t>5</w:t>
      </w:r>
      <w:r w:rsidRPr="00BA140A">
        <w:rPr>
          <w:rFonts w:ascii="Times New Roman" w:eastAsia="標楷體" w:hAnsi="Times New Roman" w:hint="eastAsia"/>
          <w:sz w:val="22"/>
          <w:szCs w:val="22"/>
          <w:vertAlign w:val="superscript"/>
        </w:rPr>
        <w:t>）</w:t>
      </w:r>
      <w:r w:rsidRPr="00BA140A">
        <w:rPr>
          <w:rFonts w:ascii="Times New Roman" w:eastAsia="標楷體" w:hAnsi="Times New Roman"/>
          <w:b/>
          <w:sz w:val="22"/>
          <w:szCs w:val="22"/>
        </w:rPr>
        <w:t>如來亦不有五陰</w:t>
      </w:r>
      <w:r w:rsidRPr="00BA140A">
        <w:rPr>
          <w:rFonts w:ascii="Times New Roman" w:eastAsia="標楷體" w:hAnsi="Times New Roman"/>
          <w:sz w:val="22"/>
          <w:szCs w:val="22"/>
        </w:rPr>
        <w:t>。何以故？若如來有五陰，</w:t>
      </w:r>
      <w:r w:rsidRPr="00BA140A">
        <w:rPr>
          <w:rFonts w:ascii="Times New Roman" w:eastAsia="標楷體" w:hAnsi="Times New Roman"/>
          <w:b/>
          <w:sz w:val="22"/>
          <w:szCs w:val="22"/>
        </w:rPr>
        <w:t>如人有子</w:t>
      </w:r>
      <w:r w:rsidRPr="00BA140A">
        <w:rPr>
          <w:rFonts w:ascii="Times New Roman" w:eastAsia="標楷體" w:hAnsi="Times New Roman"/>
          <w:sz w:val="22"/>
          <w:szCs w:val="22"/>
        </w:rPr>
        <w:t>，</w:t>
      </w:r>
      <w:r w:rsidRPr="00BA140A">
        <w:rPr>
          <w:rFonts w:ascii="Times New Roman" w:eastAsia="標楷體" w:hAnsi="Times New Roman"/>
          <w:b/>
          <w:sz w:val="22"/>
          <w:szCs w:val="22"/>
        </w:rPr>
        <w:t>如是則有別異</w:t>
      </w:r>
      <w:r w:rsidRPr="00BA140A">
        <w:rPr>
          <w:rFonts w:ascii="Times New Roman" w:eastAsia="標楷體" w:hAnsi="Times New Roman"/>
          <w:sz w:val="22"/>
          <w:szCs w:val="22"/>
        </w:rPr>
        <w:t>。若爾者，有如上過，是事不然，是故如來不有五陰。</w:t>
      </w:r>
    </w:p>
    <w:p w:rsidR="00584597" w:rsidRPr="00BA140A" w:rsidRDefault="00584597" w:rsidP="00AF1277">
      <w:pPr>
        <w:pStyle w:val="a7"/>
        <w:spacing w:beforeLines="20" w:before="72"/>
        <w:ind w:leftChars="390" w:left="936"/>
        <w:rPr>
          <w:rFonts w:ascii="Times New Roman" w:eastAsiaTheme="majorEastAsia" w:hAnsi="Times New Roman"/>
          <w:sz w:val="22"/>
          <w:szCs w:val="22"/>
        </w:rPr>
      </w:pPr>
      <w:r w:rsidRPr="00BA140A">
        <w:rPr>
          <w:rFonts w:ascii="Times New Roman" w:eastAsia="標楷體" w:hAnsi="Times New Roman"/>
          <w:sz w:val="22"/>
          <w:szCs w:val="22"/>
        </w:rPr>
        <w:t>如是五種求不可得，何等是如來？</w:t>
      </w:r>
      <w:r w:rsidRPr="00BA140A">
        <w:rPr>
          <w:rFonts w:ascii="Times New Roman" w:hAnsi="Times New Roman"/>
          <w:sz w:val="22"/>
          <w:szCs w:val="22"/>
        </w:rPr>
        <w:t>（大正</w:t>
      </w:r>
      <w:r w:rsidRPr="00BA140A">
        <w:rPr>
          <w:rFonts w:ascii="Times New Roman" w:hAnsi="Times New Roman"/>
          <w:sz w:val="22"/>
          <w:szCs w:val="22"/>
        </w:rPr>
        <w:t>30</w:t>
      </w:r>
      <w:r w:rsidRPr="00BA140A">
        <w:rPr>
          <w:rFonts w:ascii="Times New Roman" w:hAnsi="Times New Roman"/>
          <w:sz w:val="22"/>
          <w:szCs w:val="22"/>
        </w:rPr>
        <w:t>，</w:t>
      </w:r>
      <w:smartTag w:uri="urn:schemas-microsoft-com:office:smarttags" w:element="chmetcnv">
        <w:smartTagPr>
          <w:attr w:name="TCSC" w:val="0"/>
          <w:attr w:name="NumberType" w:val="1"/>
          <w:attr w:name="Negative" w:val="False"/>
          <w:attr w:name="HasSpace" w:val="False"/>
          <w:attr w:name="SourceValue" w:val="29"/>
          <w:attr w:name="UnitName" w:val="C"/>
        </w:smartTagPr>
        <w:r w:rsidRPr="00BA140A">
          <w:rPr>
            <w:rFonts w:ascii="Times New Roman" w:hAnsi="Times New Roman"/>
            <w:sz w:val="22"/>
            <w:szCs w:val="22"/>
          </w:rPr>
          <w:t>29c</w:t>
        </w:r>
      </w:smartTag>
      <w:r w:rsidRPr="00BA140A">
        <w:rPr>
          <w:rFonts w:ascii="Times New Roman" w:hAnsi="Times New Roman"/>
          <w:sz w:val="22"/>
          <w:szCs w:val="22"/>
        </w:rPr>
        <w:t>12</w:t>
      </w:r>
      <w:smartTag w:uri="urn:schemas-microsoft-com:office:smarttags" w:element="chmetcnv">
        <w:smartTagPr>
          <w:attr w:name="TCSC" w:val="0"/>
          <w:attr w:name="NumberType" w:val="1"/>
          <w:attr w:name="Negative" w:val="True"/>
          <w:attr w:name="HasSpace" w:val="False"/>
          <w:attr w:name="SourceValue" w:val="30"/>
          <w:attr w:name="UnitName" w:val="a"/>
        </w:smartTagPr>
        <w:r w:rsidRPr="00BA140A">
          <w:rPr>
            <w:rFonts w:ascii="Times New Roman" w:hAnsi="Times New Roman"/>
            <w:sz w:val="22"/>
            <w:szCs w:val="22"/>
          </w:rPr>
          <w:t>-30a</w:t>
        </w:r>
      </w:smartTag>
      <w:r w:rsidRPr="00BA140A">
        <w:rPr>
          <w:rFonts w:ascii="Times New Roman" w:hAnsi="Times New Roman"/>
          <w:sz w:val="22"/>
          <w:szCs w:val="22"/>
        </w:rPr>
        <w:t>3</w:t>
      </w:r>
      <w:r w:rsidRPr="00BA140A">
        <w:rPr>
          <w:rFonts w:ascii="Times New Roman" w:hAnsi="Times New Roman"/>
          <w:sz w:val="22"/>
          <w:szCs w:val="22"/>
        </w:rPr>
        <w:t>）</w:t>
      </w:r>
    </w:p>
  </w:footnote>
  <w:footnote w:id="15">
    <w:p w:rsidR="00584597" w:rsidRPr="00BA140A" w:rsidRDefault="00584597" w:rsidP="00B5780D">
      <w:pPr>
        <w:pStyle w:val="a7"/>
        <w:ind w:left="253" w:hangingChars="115" w:hanging="253"/>
        <w:rPr>
          <w:rFonts w:ascii="Times New Roman" w:hAnsi="Times New Roman"/>
          <w:sz w:val="22"/>
          <w:szCs w:val="22"/>
        </w:rPr>
      </w:pPr>
      <w:r w:rsidRPr="00BA140A">
        <w:rPr>
          <w:rStyle w:val="a9"/>
          <w:rFonts w:ascii="Times New Roman" w:hAnsi="Times New Roman"/>
          <w:sz w:val="22"/>
          <w:szCs w:val="22"/>
        </w:rPr>
        <w:footnoteRef/>
      </w:r>
      <w:r w:rsidRPr="00BA140A">
        <w:rPr>
          <w:rFonts w:ascii="Times New Roman" w:hAnsi="Times New Roman"/>
          <w:sz w:val="22"/>
          <w:szCs w:val="22"/>
        </w:rPr>
        <w:t xml:space="preserve"> </w:t>
      </w:r>
      <w:r w:rsidRPr="00BA140A">
        <w:rPr>
          <w:rFonts w:ascii="Times New Roman" w:hAnsi="Times New Roman"/>
          <w:sz w:val="22"/>
          <w:szCs w:val="22"/>
        </w:rPr>
        <w:t>歐陽竟無編，《中論》卷</w:t>
      </w:r>
      <w:r w:rsidRPr="00BA140A">
        <w:rPr>
          <w:rFonts w:ascii="Times New Roman" w:hAnsi="Times New Roman"/>
          <w:sz w:val="22"/>
          <w:szCs w:val="22"/>
        </w:rPr>
        <w:t>4</w:t>
      </w:r>
      <w:r w:rsidRPr="00BA140A">
        <w:rPr>
          <w:rFonts w:ascii="Times New Roman" w:hAnsi="Times New Roman"/>
          <w:sz w:val="22"/>
          <w:szCs w:val="22"/>
        </w:rPr>
        <w:t>〈</w:t>
      </w:r>
      <w:r w:rsidRPr="00BA140A">
        <w:rPr>
          <w:rFonts w:ascii="Times New Roman" w:hAnsi="Times New Roman"/>
          <w:sz w:val="22"/>
          <w:szCs w:val="22"/>
        </w:rPr>
        <w:t>22</w:t>
      </w:r>
      <w:r w:rsidRPr="00BA140A">
        <w:rPr>
          <w:rFonts w:ascii="Times New Roman" w:hAnsi="Times New Roman"/>
          <w:sz w:val="22"/>
          <w:szCs w:val="22"/>
        </w:rPr>
        <w:t>觀如來品〉（《藏要》</w:t>
      </w:r>
      <w:r w:rsidRPr="00BA140A">
        <w:rPr>
          <w:rFonts w:ascii="Times New Roman" w:hAnsi="Times New Roman"/>
          <w:sz w:val="22"/>
          <w:szCs w:val="22"/>
        </w:rPr>
        <w:t>4</w:t>
      </w:r>
      <w:r w:rsidRPr="00BA140A">
        <w:rPr>
          <w:rFonts w:ascii="Times New Roman" w:hAnsi="Times New Roman"/>
          <w:sz w:val="22"/>
          <w:szCs w:val="22"/>
        </w:rPr>
        <w:t>，</w:t>
      </w:r>
      <w:smartTag w:uri="urn:schemas-microsoft-com:office:smarttags" w:element="chmetcnv">
        <w:smartTagPr>
          <w:attr w:name="TCSC" w:val="0"/>
          <w:attr w:name="NumberType" w:val="1"/>
          <w:attr w:name="Negative" w:val="False"/>
          <w:attr w:name="HasSpace" w:val="False"/>
          <w:attr w:name="SourceValue" w:val="54"/>
          <w:attr w:name="UnitName" w:val="a"/>
        </w:smartTagPr>
        <w:r w:rsidRPr="00BA140A">
          <w:rPr>
            <w:rFonts w:ascii="Times New Roman" w:hAnsi="Times New Roman"/>
            <w:sz w:val="22"/>
            <w:szCs w:val="22"/>
          </w:rPr>
          <w:t>54a</w:t>
        </w:r>
      </w:smartTag>
      <w:r w:rsidRPr="00BA140A">
        <w:rPr>
          <w:rFonts w:ascii="Times New Roman" w:hAnsi="Times New Roman"/>
          <w:sz w:val="22"/>
          <w:szCs w:val="22"/>
        </w:rPr>
        <w:t>，</w:t>
      </w:r>
      <w:r w:rsidRPr="00BA140A">
        <w:rPr>
          <w:rFonts w:ascii="Times New Roman" w:hAnsi="Times New Roman"/>
          <w:sz w:val="22"/>
          <w:szCs w:val="22"/>
        </w:rPr>
        <w:t>n.3</w:t>
      </w:r>
      <w:r w:rsidRPr="00BA140A">
        <w:rPr>
          <w:rFonts w:ascii="Times New Roman" w:hAnsi="Times New Roman"/>
          <w:sz w:val="22"/>
          <w:szCs w:val="22"/>
        </w:rPr>
        <w:t>）：</w:t>
      </w:r>
    </w:p>
    <w:p w:rsidR="00584597" w:rsidRPr="00BA140A" w:rsidRDefault="00584597" w:rsidP="00225803">
      <w:pPr>
        <w:pStyle w:val="a7"/>
        <w:ind w:leftChars="105" w:left="252"/>
        <w:rPr>
          <w:rFonts w:ascii="Times New Roman" w:eastAsia="標楷體" w:hAnsi="Times New Roman"/>
          <w:sz w:val="22"/>
          <w:szCs w:val="22"/>
        </w:rPr>
      </w:pPr>
      <w:r w:rsidRPr="00BA140A">
        <w:rPr>
          <w:rFonts w:ascii="Times New Roman" w:eastAsia="標楷體" w:hAnsi="Times New Roman"/>
          <w:sz w:val="22"/>
          <w:szCs w:val="22"/>
        </w:rPr>
        <w:t>無畏牒頌，</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陰</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皆作</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身</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。次釋乃云</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諸藴</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w:t>
      </w:r>
    </w:p>
  </w:footnote>
  <w:footnote w:id="16">
    <w:p w:rsidR="00584597" w:rsidRPr="00BA140A" w:rsidRDefault="00584597" w:rsidP="00B5780D">
      <w:pPr>
        <w:pStyle w:val="a7"/>
        <w:ind w:left="253" w:hangingChars="115" w:hanging="253"/>
        <w:rPr>
          <w:rFonts w:ascii="Times New Roman" w:hAnsi="Times New Roman"/>
          <w:sz w:val="22"/>
          <w:szCs w:val="22"/>
        </w:rPr>
      </w:pPr>
      <w:r w:rsidRPr="00BA140A">
        <w:rPr>
          <w:rStyle w:val="a9"/>
          <w:rFonts w:ascii="Times New Roman" w:hAnsi="Times New Roman"/>
          <w:sz w:val="22"/>
          <w:szCs w:val="22"/>
        </w:rPr>
        <w:footnoteRef/>
      </w:r>
      <w:r w:rsidRPr="00BA140A">
        <w:rPr>
          <w:rFonts w:ascii="Times New Roman" w:hAnsi="Times New Roman"/>
          <w:sz w:val="22"/>
          <w:szCs w:val="22"/>
        </w:rPr>
        <w:t xml:space="preserve"> </w:t>
      </w:r>
      <w:r w:rsidRPr="00BA140A">
        <w:rPr>
          <w:rFonts w:ascii="Times New Roman" w:hAnsi="Times New Roman"/>
          <w:sz w:val="22"/>
          <w:szCs w:val="22"/>
        </w:rPr>
        <w:t>歐陽竟無編，《中論》卷</w:t>
      </w:r>
      <w:r w:rsidRPr="00BA140A">
        <w:rPr>
          <w:rFonts w:ascii="Times New Roman" w:hAnsi="Times New Roman"/>
          <w:sz w:val="22"/>
          <w:szCs w:val="22"/>
        </w:rPr>
        <w:t>4</w:t>
      </w:r>
      <w:r w:rsidRPr="00BA140A">
        <w:rPr>
          <w:rFonts w:ascii="Times New Roman" w:hAnsi="Times New Roman"/>
          <w:sz w:val="22"/>
          <w:szCs w:val="22"/>
        </w:rPr>
        <w:t>〈</w:t>
      </w:r>
      <w:r w:rsidRPr="00BA140A">
        <w:rPr>
          <w:rFonts w:ascii="Times New Roman" w:hAnsi="Times New Roman"/>
          <w:sz w:val="22"/>
          <w:szCs w:val="22"/>
        </w:rPr>
        <w:t>22</w:t>
      </w:r>
      <w:r w:rsidRPr="00BA140A">
        <w:rPr>
          <w:rFonts w:ascii="Times New Roman" w:hAnsi="Times New Roman"/>
          <w:sz w:val="22"/>
          <w:szCs w:val="22"/>
        </w:rPr>
        <w:t>觀如來品〉（《藏要》</w:t>
      </w:r>
      <w:r w:rsidRPr="00BA140A">
        <w:rPr>
          <w:rFonts w:ascii="Times New Roman" w:hAnsi="Times New Roman"/>
          <w:sz w:val="22"/>
          <w:szCs w:val="22"/>
        </w:rPr>
        <w:t>4</w:t>
      </w:r>
      <w:r w:rsidRPr="00BA140A">
        <w:rPr>
          <w:rFonts w:ascii="Times New Roman" w:hAnsi="Times New Roman"/>
          <w:sz w:val="22"/>
          <w:szCs w:val="22"/>
        </w:rPr>
        <w:t>，</w:t>
      </w:r>
      <w:smartTag w:uri="urn:schemas-microsoft-com:office:smarttags" w:element="chmetcnv">
        <w:smartTagPr>
          <w:attr w:name="TCSC" w:val="0"/>
          <w:attr w:name="NumberType" w:val="1"/>
          <w:attr w:name="Negative" w:val="False"/>
          <w:attr w:name="HasSpace" w:val="False"/>
          <w:attr w:name="SourceValue" w:val="54"/>
          <w:attr w:name="UnitName" w:val="a"/>
        </w:smartTagPr>
        <w:r w:rsidRPr="00BA140A">
          <w:rPr>
            <w:rFonts w:ascii="Times New Roman" w:hAnsi="Times New Roman"/>
            <w:sz w:val="22"/>
            <w:szCs w:val="22"/>
          </w:rPr>
          <w:t>54a</w:t>
        </w:r>
      </w:smartTag>
      <w:r w:rsidRPr="00BA140A">
        <w:rPr>
          <w:rFonts w:ascii="Times New Roman" w:hAnsi="Times New Roman"/>
          <w:sz w:val="22"/>
          <w:szCs w:val="22"/>
        </w:rPr>
        <w:t>，</w:t>
      </w:r>
      <w:r w:rsidRPr="00BA140A">
        <w:rPr>
          <w:rFonts w:ascii="Times New Roman" w:hAnsi="Times New Roman"/>
          <w:sz w:val="22"/>
          <w:szCs w:val="22"/>
        </w:rPr>
        <w:t>n.4</w:t>
      </w:r>
      <w:r w:rsidRPr="00BA140A">
        <w:rPr>
          <w:rFonts w:ascii="Times New Roman" w:hAnsi="Times New Roman"/>
          <w:sz w:val="22"/>
          <w:szCs w:val="22"/>
        </w:rPr>
        <w:t>）：</w:t>
      </w:r>
    </w:p>
    <w:p w:rsidR="00584597" w:rsidRPr="00BA140A" w:rsidRDefault="00584597" w:rsidP="00225803">
      <w:pPr>
        <w:pStyle w:val="a7"/>
        <w:ind w:leftChars="105" w:left="252"/>
        <w:rPr>
          <w:rFonts w:ascii="Times New Roman" w:eastAsia="標楷體" w:hAnsi="Times New Roman"/>
          <w:sz w:val="22"/>
          <w:szCs w:val="22"/>
        </w:rPr>
      </w:pPr>
      <w:r w:rsidRPr="00BA140A">
        <w:rPr>
          <w:rFonts w:ascii="Times New Roman" w:eastAsia="標楷體" w:hAnsi="Times New Roman"/>
          <w:sz w:val="22"/>
          <w:szCs w:val="22"/>
        </w:rPr>
        <w:t>番、梵意謂</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不與相應也</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，次同。</w:t>
      </w:r>
    </w:p>
  </w:footnote>
  <w:footnote w:id="17">
    <w:p w:rsidR="00584597" w:rsidRPr="00BA140A" w:rsidRDefault="00584597" w:rsidP="00CD17AC">
      <w:pPr>
        <w:pStyle w:val="a7"/>
        <w:ind w:left="253" w:hangingChars="115" w:hanging="253"/>
        <w:rPr>
          <w:rStyle w:val="a8"/>
          <w:rFonts w:ascii="Times New Roman" w:hAnsi="Times New Roman"/>
          <w:sz w:val="22"/>
          <w:szCs w:val="22"/>
        </w:rPr>
      </w:pPr>
      <w:r w:rsidRPr="00BA140A">
        <w:rPr>
          <w:rStyle w:val="a9"/>
          <w:rFonts w:ascii="Times New Roman" w:hAnsi="Times New Roman"/>
          <w:sz w:val="22"/>
          <w:szCs w:val="22"/>
        </w:rPr>
        <w:footnoteRef/>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1</w:t>
      </w:r>
      <w:r w:rsidRPr="00BA140A">
        <w:rPr>
          <w:rStyle w:val="lg"/>
          <w:rFonts w:ascii="Times New Roman" w:hAnsi="Times New Roman"/>
          <w:color w:val="auto"/>
          <w:sz w:val="22"/>
          <w:szCs w:val="22"/>
        </w:rPr>
        <w:t>）《中論》卷</w:t>
      </w:r>
      <w:r w:rsidRPr="00BA140A">
        <w:rPr>
          <w:rStyle w:val="lg"/>
          <w:rFonts w:ascii="Times New Roman" w:hAnsi="Times New Roman"/>
          <w:color w:val="auto"/>
          <w:sz w:val="22"/>
          <w:szCs w:val="22"/>
        </w:rPr>
        <w:t>4</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觀如來品〉（大正</w:t>
      </w:r>
      <w:r w:rsidRPr="00BA140A">
        <w:rPr>
          <w:rStyle w:val="lg"/>
          <w:rFonts w:ascii="Times New Roman" w:hAnsi="Times New Roman"/>
          <w:color w:val="auto"/>
          <w:sz w:val="22"/>
          <w:szCs w:val="22"/>
        </w:rPr>
        <w:t>30</w:t>
      </w:r>
      <w:r w:rsidRPr="00BA140A">
        <w:rPr>
          <w:rStyle w:val="lg"/>
          <w:rFonts w:ascii="Times New Roman" w:hAnsi="Times New Roman"/>
          <w:color w:val="auto"/>
          <w:sz w:val="22"/>
          <w:szCs w:val="22"/>
        </w:rPr>
        <w:t>，</w:t>
      </w:r>
      <w:smartTag w:uri="urn:schemas-microsoft-com:office:smarttags" w:element="chmetcnv">
        <w:smartTagPr>
          <w:attr w:name="TCSC" w:val="0"/>
          <w:attr w:name="NumberType" w:val="1"/>
          <w:attr w:name="Negative" w:val="False"/>
          <w:attr w:name="HasSpace" w:val="False"/>
          <w:attr w:name="SourceValue" w:val="29"/>
          <w:attr w:name="UnitName" w:val="C"/>
        </w:smartTagPr>
        <w:r w:rsidRPr="00BA140A">
          <w:rPr>
            <w:rStyle w:val="lg"/>
            <w:rFonts w:ascii="Times New Roman" w:hAnsi="Times New Roman"/>
            <w:color w:val="auto"/>
            <w:sz w:val="22"/>
            <w:szCs w:val="22"/>
          </w:rPr>
          <w:t>29c</w:t>
        </w:r>
      </w:smartTag>
      <w:r w:rsidRPr="00BA140A">
        <w:rPr>
          <w:rStyle w:val="lg"/>
          <w:rFonts w:ascii="Times New Roman" w:hAnsi="Times New Roman"/>
          <w:color w:val="auto"/>
          <w:sz w:val="22"/>
          <w:szCs w:val="22"/>
        </w:rPr>
        <w:t>10-11</w:t>
      </w:r>
      <w:r w:rsidRPr="00BA140A">
        <w:rPr>
          <w:rStyle w:val="lg"/>
          <w:rFonts w:ascii="Times New Roman" w:hAnsi="Times New Roman"/>
          <w:color w:val="auto"/>
          <w:sz w:val="22"/>
          <w:szCs w:val="22"/>
        </w:rPr>
        <w:t>）。</w:t>
      </w:r>
    </w:p>
    <w:p w:rsidR="00584597" w:rsidRPr="00BA140A" w:rsidRDefault="00584597" w:rsidP="00AF1277">
      <w:pPr>
        <w:pStyle w:val="a7"/>
        <w:ind w:leftChars="50" w:left="626" w:hangingChars="230" w:hanging="506"/>
        <w:rPr>
          <w:rFonts w:ascii="Times New Roman" w:hAnsi="Times New Roman"/>
          <w:sz w:val="22"/>
          <w:szCs w:val="22"/>
        </w:rPr>
      </w:pPr>
      <w:r w:rsidRPr="00BA140A">
        <w:rPr>
          <w:rStyle w:val="a8"/>
          <w:rFonts w:ascii="Times New Roman" w:hAnsi="Times New Roman"/>
          <w:sz w:val="22"/>
          <w:szCs w:val="22"/>
        </w:rPr>
        <w:t>（</w:t>
      </w:r>
      <w:r w:rsidRPr="00BA140A">
        <w:rPr>
          <w:rStyle w:val="a8"/>
          <w:rFonts w:ascii="Times New Roman" w:hAnsi="Times New Roman"/>
          <w:sz w:val="22"/>
          <w:szCs w:val="22"/>
        </w:rPr>
        <w:t>2</w:t>
      </w:r>
      <w:r w:rsidRPr="00BA140A">
        <w:rPr>
          <w:rStyle w:val="a8"/>
          <w:rFonts w:ascii="Times New Roman" w:hAnsi="Times New Roman"/>
          <w:sz w:val="22"/>
          <w:szCs w:val="22"/>
        </w:rPr>
        <w:t>）</w:t>
      </w:r>
      <w:r w:rsidRPr="00BA140A">
        <w:rPr>
          <w:rFonts w:ascii="Times New Roman" w:hAnsi="Times New Roman"/>
          <w:sz w:val="22"/>
          <w:szCs w:val="22"/>
        </w:rPr>
        <w:t>《般若燈論釋》卷</w:t>
      </w:r>
      <w:r w:rsidRPr="00BA140A">
        <w:rPr>
          <w:rFonts w:ascii="Times New Roman" w:hAnsi="Times New Roman"/>
          <w:sz w:val="22"/>
          <w:szCs w:val="22"/>
        </w:rPr>
        <w:t>13</w:t>
      </w:r>
      <w:r w:rsidRPr="00BA140A">
        <w:rPr>
          <w:rFonts w:ascii="Times New Roman" w:hAnsi="Times New Roman"/>
          <w:sz w:val="22"/>
          <w:szCs w:val="22"/>
        </w:rPr>
        <w:t>〈</w:t>
      </w:r>
      <w:r w:rsidRPr="00BA140A">
        <w:rPr>
          <w:rFonts w:ascii="Times New Roman" w:hAnsi="Times New Roman"/>
          <w:sz w:val="22"/>
          <w:szCs w:val="22"/>
        </w:rPr>
        <w:t xml:space="preserve">22 </w:t>
      </w:r>
      <w:r w:rsidRPr="00BA140A">
        <w:rPr>
          <w:rFonts w:ascii="Times New Roman" w:hAnsi="Times New Roman"/>
          <w:sz w:val="22"/>
          <w:szCs w:val="22"/>
        </w:rPr>
        <w:t>觀如來品〉：</w:t>
      </w:r>
      <w:r w:rsidRPr="00BA140A">
        <w:rPr>
          <w:rFonts w:ascii="Times New Roman" w:hAnsi="Times New Roman"/>
          <w:sz w:val="22"/>
          <w:szCs w:val="22"/>
        </w:rPr>
        <w:t xml:space="preserve"> </w:t>
      </w:r>
    </w:p>
    <w:p w:rsidR="00584597" w:rsidRPr="00BA140A" w:rsidRDefault="00584597" w:rsidP="00CC54BC">
      <w:pPr>
        <w:pStyle w:val="a7"/>
        <w:ind w:leftChars="280" w:left="672"/>
        <w:jc w:val="both"/>
        <w:rPr>
          <w:rFonts w:ascii="Times New Roman" w:hAnsi="Times New Roman"/>
          <w:sz w:val="22"/>
          <w:szCs w:val="22"/>
        </w:rPr>
      </w:pPr>
      <w:r w:rsidRPr="00BA140A">
        <w:rPr>
          <w:rFonts w:ascii="Times New Roman" w:eastAsia="標楷體" w:hAnsi="Times New Roman"/>
          <w:sz w:val="22"/>
          <w:szCs w:val="22"/>
        </w:rPr>
        <w:t>非陰不離陰，陰如來互無，非如來有陰，何等是如來？</w:t>
      </w:r>
      <w:r w:rsidRPr="00BA140A">
        <w:rPr>
          <w:rFonts w:ascii="Times New Roman" w:hAnsi="Times New Roman"/>
          <w:sz w:val="22"/>
          <w:szCs w:val="22"/>
        </w:rPr>
        <w:t>（大正</w:t>
      </w:r>
      <w:r w:rsidRPr="00BA140A">
        <w:rPr>
          <w:rFonts w:ascii="Times New Roman" w:hAnsi="Times New Roman"/>
          <w:sz w:val="22"/>
          <w:szCs w:val="22"/>
        </w:rPr>
        <w:t>30</w:t>
      </w:r>
      <w:r w:rsidRPr="00BA140A">
        <w:rPr>
          <w:rFonts w:ascii="Times New Roman" w:hAnsi="Times New Roman"/>
          <w:sz w:val="22"/>
          <w:szCs w:val="22"/>
        </w:rPr>
        <w:t>，</w:t>
      </w:r>
      <w:smartTag w:uri="urn:schemas-microsoft-com:office:smarttags" w:element="chmetcnv">
        <w:smartTagPr>
          <w:attr w:name="TCSC" w:val="0"/>
          <w:attr w:name="NumberType" w:val="1"/>
          <w:attr w:name="Negative" w:val="False"/>
          <w:attr w:name="HasSpace" w:val="False"/>
          <w:attr w:name="SourceValue" w:val="117"/>
          <w:attr w:name="UnitName" w:val="a"/>
        </w:smartTagPr>
        <w:r w:rsidRPr="00BA140A">
          <w:rPr>
            <w:rFonts w:ascii="Times New Roman" w:hAnsi="Times New Roman"/>
            <w:sz w:val="22"/>
            <w:szCs w:val="22"/>
          </w:rPr>
          <w:t>117a</w:t>
        </w:r>
      </w:smartTag>
      <w:r w:rsidRPr="00BA140A">
        <w:rPr>
          <w:rFonts w:ascii="Times New Roman" w:hAnsi="Times New Roman"/>
          <w:sz w:val="22"/>
          <w:szCs w:val="22"/>
        </w:rPr>
        <w:t>17-18</w:t>
      </w:r>
      <w:r w:rsidRPr="00BA140A">
        <w:rPr>
          <w:rFonts w:ascii="Times New Roman" w:hAnsi="Times New Roman"/>
          <w:sz w:val="22"/>
          <w:szCs w:val="22"/>
        </w:rPr>
        <w:t>）</w:t>
      </w:r>
    </w:p>
    <w:p w:rsidR="00584597" w:rsidRPr="00BA140A" w:rsidRDefault="00584597" w:rsidP="00AF1277">
      <w:pPr>
        <w:pStyle w:val="a7"/>
        <w:ind w:leftChars="50" w:left="659" w:hangingChars="245" w:hanging="539"/>
        <w:rPr>
          <w:rStyle w:val="lg"/>
          <w:rFonts w:ascii="Times New Roman" w:hAnsi="Times New Roman"/>
          <w:color w:val="auto"/>
          <w:sz w:val="22"/>
          <w:szCs w:val="22"/>
        </w:rPr>
      </w:pP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3</w:t>
      </w:r>
      <w:r w:rsidRPr="00BA140A">
        <w:rPr>
          <w:rStyle w:val="lg"/>
          <w:rFonts w:ascii="Times New Roman" w:hAnsi="Times New Roman"/>
          <w:color w:val="auto"/>
          <w:sz w:val="22"/>
          <w:szCs w:val="22"/>
        </w:rPr>
        <w:t>）《大乘中觀釋論》卷</w:t>
      </w:r>
      <w:r w:rsidRPr="00BA140A">
        <w:rPr>
          <w:rStyle w:val="lg"/>
          <w:rFonts w:ascii="Times New Roman" w:hAnsi="Times New Roman"/>
          <w:color w:val="auto"/>
          <w:sz w:val="22"/>
          <w:szCs w:val="22"/>
        </w:rPr>
        <w:t>15</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w:t>
      </w:r>
    </w:p>
    <w:p w:rsidR="00584597" w:rsidRPr="00BA140A" w:rsidRDefault="00584597" w:rsidP="00444B4F">
      <w:pPr>
        <w:pStyle w:val="a7"/>
        <w:spacing w:line="0" w:lineRule="atLeast"/>
        <w:ind w:leftChars="290" w:left="696"/>
        <w:rPr>
          <w:rFonts w:ascii="Times New Roman" w:hAnsi="Times New Roman"/>
          <w:sz w:val="22"/>
          <w:szCs w:val="22"/>
        </w:rPr>
      </w:pPr>
      <w:r w:rsidRPr="00BA140A">
        <w:rPr>
          <w:rFonts w:ascii="Times New Roman" w:eastAsia="標楷體" w:hAnsi="Times New Roman"/>
          <w:sz w:val="22"/>
          <w:szCs w:val="22"/>
        </w:rPr>
        <w:t>即蘊無如來。</w:t>
      </w:r>
      <w:r w:rsidRPr="00BA140A">
        <w:rPr>
          <w:rFonts w:ascii="Times New Roman" w:hAnsi="Times New Roman"/>
          <w:sz w:val="22"/>
          <w:szCs w:val="22"/>
        </w:rPr>
        <w:t>（高麗藏</w:t>
      </w:r>
      <w:r w:rsidRPr="00BA140A">
        <w:rPr>
          <w:rFonts w:ascii="Times New Roman" w:hAnsi="Times New Roman"/>
          <w:sz w:val="22"/>
          <w:szCs w:val="22"/>
        </w:rPr>
        <w:t>41</w:t>
      </w:r>
      <w:r w:rsidRPr="00BA140A">
        <w:rPr>
          <w:rFonts w:ascii="Times New Roman" w:hAnsi="Times New Roman"/>
          <w:sz w:val="22"/>
          <w:szCs w:val="22"/>
        </w:rPr>
        <w:t>，</w:t>
      </w:r>
      <w:r w:rsidRPr="00BA140A">
        <w:rPr>
          <w:rFonts w:ascii="Times New Roman" w:hAnsi="Times New Roman"/>
          <w:sz w:val="22"/>
          <w:szCs w:val="22"/>
        </w:rPr>
        <w:t>156</w:t>
      </w:r>
      <w:r w:rsidRPr="00BA140A">
        <w:rPr>
          <w:rFonts w:ascii="Times New Roman" w:eastAsia="Roman Unicode" w:hAnsi="Times New Roman"/>
          <w:sz w:val="22"/>
          <w:szCs w:val="22"/>
        </w:rPr>
        <w:t>b</w:t>
      </w:r>
      <w:r w:rsidRPr="00BA140A">
        <w:rPr>
          <w:rFonts w:ascii="Times New Roman" w:hAnsi="Times New Roman"/>
          <w:sz w:val="22"/>
          <w:szCs w:val="22"/>
        </w:rPr>
        <w:t>11</w:t>
      </w:r>
      <w:r w:rsidRPr="00BA140A">
        <w:rPr>
          <w:rFonts w:ascii="Times New Roman" w:hAnsi="Times New Roman"/>
          <w:sz w:val="22"/>
          <w:szCs w:val="22"/>
        </w:rPr>
        <w:t>）</w:t>
      </w:r>
    </w:p>
    <w:p w:rsidR="00584597" w:rsidRPr="00BA140A" w:rsidRDefault="00584597" w:rsidP="00444B4F">
      <w:pPr>
        <w:pStyle w:val="a7"/>
        <w:spacing w:line="0" w:lineRule="atLeast"/>
        <w:ind w:leftChars="290" w:left="696"/>
        <w:rPr>
          <w:rFonts w:ascii="Times New Roman" w:hAnsi="Times New Roman"/>
          <w:sz w:val="22"/>
          <w:szCs w:val="22"/>
        </w:rPr>
      </w:pPr>
      <w:r w:rsidRPr="00BA140A">
        <w:rPr>
          <w:rFonts w:ascii="Times New Roman" w:eastAsia="標楷體" w:hAnsi="Times New Roman"/>
          <w:sz w:val="22"/>
          <w:szCs w:val="22"/>
        </w:rPr>
        <w:t>異蘊無如來。</w:t>
      </w:r>
      <w:r w:rsidRPr="00BA140A">
        <w:rPr>
          <w:rFonts w:ascii="Times New Roman" w:hAnsi="Times New Roman"/>
          <w:sz w:val="22"/>
          <w:szCs w:val="22"/>
        </w:rPr>
        <w:t>（高麗藏</w:t>
      </w:r>
      <w:r w:rsidRPr="00BA140A">
        <w:rPr>
          <w:rFonts w:ascii="Times New Roman" w:hAnsi="Times New Roman"/>
          <w:sz w:val="22"/>
          <w:szCs w:val="22"/>
        </w:rPr>
        <w:t>41</w:t>
      </w:r>
      <w:r w:rsidRPr="00BA140A">
        <w:rPr>
          <w:rFonts w:ascii="Times New Roman" w:hAnsi="Times New Roman"/>
          <w:sz w:val="22"/>
          <w:szCs w:val="22"/>
        </w:rPr>
        <w:t>，</w:t>
      </w:r>
      <w:r w:rsidRPr="00BA140A">
        <w:rPr>
          <w:rFonts w:ascii="Times New Roman" w:hAnsi="Times New Roman"/>
          <w:sz w:val="22"/>
          <w:szCs w:val="22"/>
        </w:rPr>
        <w:t>156</w:t>
      </w:r>
      <w:r w:rsidRPr="00BA140A">
        <w:rPr>
          <w:rFonts w:ascii="Times New Roman" w:eastAsia="Roman Unicode" w:hAnsi="Times New Roman"/>
          <w:sz w:val="22"/>
          <w:szCs w:val="22"/>
        </w:rPr>
        <w:t>b</w:t>
      </w:r>
      <w:r w:rsidRPr="00BA140A">
        <w:rPr>
          <w:rFonts w:ascii="Times New Roman" w:hAnsi="Times New Roman"/>
          <w:sz w:val="22"/>
          <w:szCs w:val="22"/>
        </w:rPr>
        <w:t>15</w:t>
      </w:r>
      <w:r w:rsidRPr="00BA140A">
        <w:rPr>
          <w:rFonts w:ascii="Times New Roman" w:hAnsi="Times New Roman"/>
          <w:sz w:val="22"/>
          <w:szCs w:val="22"/>
        </w:rPr>
        <w:t>）</w:t>
      </w:r>
    </w:p>
    <w:p w:rsidR="00584597" w:rsidRPr="00BA140A" w:rsidRDefault="00584597" w:rsidP="00444B4F">
      <w:pPr>
        <w:pStyle w:val="a7"/>
        <w:spacing w:line="0" w:lineRule="atLeast"/>
        <w:ind w:leftChars="290" w:left="696"/>
        <w:rPr>
          <w:rFonts w:ascii="Times New Roman" w:hAnsi="Times New Roman"/>
          <w:sz w:val="22"/>
          <w:szCs w:val="22"/>
        </w:rPr>
      </w:pPr>
      <w:r w:rsidRPr="00BA140A">
        <w:rPr>
          <w:rFonts w:ascii="Times New Roman" w:eastAsia="標楷體" w:hAnsi="Times New Roman"/>
          <w:sz w:val="22"/>
          <w:szCs w:val="22"/>
        </w:rPr>
        <w:t>如來無諸蘊。</w:t>
      </w:r>
      <w:r w:rsidRPr="00BA140A">
        <w:rPr>
          <w:rFonts w:ascii="Times New Roman" w:hAnsi="Times New Roman"/>
          <w:sz w:val="22"/>
          <w:szCs w:val="22"/>
        </w:rPr>
        <w:t>（高麗藏</w:t>
      </w:r>
      <w:r w:rsidRPr="00BA140A">
        <w:rPr>
          <w:rFonts w:ascii="Times New Roman" w:hAnsi="Times New Roman"/>
          <w:sz w:val="22"/>
          <w:szCs w:val="22"/>
        </w:rPr>
        <w:t>41</w:t>
      </w:r>
      <w:r w:rsidRPr="00BA140A">
        <w:rPr>
          <w:rFonts w:ascii="Times New Roman" w:hAnsi="Times New Roman"/>
          <w:sz w:val="22"/>
          <w:szCs w:val="22"/>
        </w:rPr>
        <w:t>，</w:t>
      </w:r>
      <w:r w:rsidRPr="00BA140A">
        <w:rPr>
          <w:rFonts w:ascii="Times New Roman" w:hAnsi="Times New Roman"/>
          <w:sz w:val="22"/>
          <w:szCs w:val="22"/>
        </w:rPr>
        <w:t>156</w:t>
      </w:r>
      <w:r w:rsidRPr="00BA140A">
        <w:rPr>
          <w:rFonts w:ascii="Times New Roman" w:eastAsia="Roman Unicode" w:hAnsi="Times New Roman"/>
          <w:sz w:val="22"/>
          <w:szCs w:val="22"/>
        </w:rPr>
        <w:t>b</w:t>
      </w:r>
      <w:r w:rsidRPr="00BA140A">
        <w:rPr>
          <w:rFonts w:ascii="Times New Roman" w:hAnsi="Times New Roman"/>
          <w:sz w:val="22"/>
          <w:szCs w:val="22"/>
        </w:rPr>
        <w:t>21</w:t>
      </w:r>
      <w:r w:rsidRPr="00BA140A">
        <w:rPr>
          <w:rFonts w:ascii="Times New Roman" w:hAnsi="Times New Roman"/>
          <w:sz w:val="22"/>
          <w:szCs w:val="22"/>
        </w:rPr>
        <w:t>）</w:t>
      </w:r>
    </w:p>
    <w:p w:rsidR="00584597" w:rsidRPr="00BA140A" w:rsidRDefault="00584597" w:rsidP="00444B4F">
      <w:pPr>
        <w:pStyle w:val="a7"/>
        <w:spacing w:line="0" w:lineRule="atLeast"/>
        <w:ind w:leftChars="290" w:left="696"/>
        <w:rPr>
          <w:rFonts w:ascii="Times New Roman" w:hAnsi="Times New Roman"/>
          <w:sz w:val="22"/>
          <w:szCs w:val="22"/>
        </w:rPr>
      </w:pPr>
      <w:r w:rsidRPr="00BA140A">
        <w:rPr>
          <w:rFonts w:ascii="Times New Roman" w:eastAsia="標楷體" w:hAnsi="Times New Roman"/>
          <w:sz w:val="22"/>
          <w:szCs w:val="22"/>
        </w:rPr>
        <w:t>何處有如來？</w:t>
      </w:r>
      <w:r w:rsidRPr="00BA140A">
        <w:rPr>
          <w:rFonts w:ascii="Times New Roman" w:hAnsi="Times New Roman"/>
          <w:sz w:val="22"/>
          <w:szCs w:val="22"/>
        </w:rPr>
        <w:t>（高麗藏</w:t>
      </w:r>
      <w:r w:rsidRPr="00BA140A">
        <w:rPr>
          <w:rFonts w:ascii="Times New Roman" w:hAnsi="Times New Roman"/>
          <w:sz w:val="22"/>
          <w:szCs w:val="22"/>
        </w:rPr>
        <w:t>41</w:t>
      </w:r>
      <w:r w:rsidRPr="00BA140A">
        <w:rPr>
          <w:rFonts w:ascii="Times New Roman" w:hAnsi="Times New Roman"/>
          <w:sz w:val="22"/>
          <w:szCs w:val="22"/>
        </w:rPr>
        <w:t>，</w:t>
      </w:r>
      <w:smartTag w:uri="urn:schemas-microsoft-com:office:smarttags" w:element="chmetcnv">
        <w:smartTagPr>
          <w:attr w:name="TCSC" w:val="0"/>
          <w:attr w:name="NumberType" w:val="1"/>
          <w:attr w:name="Negative" w:val="False"/>
          <w:attr w:name="HasSpace" w:val="False"/>
          <w:attr w:name="SourceValue" w:val="156"/>
          <w:attr w:name="UnitName" w:val="C"/>
        </w:smartTagPr>
        <w:r w:rsidRPr="00BA140A">
          <w:rPr>
            <w:rFonts w:ascii="Times New Roman" w:hAnsi="Times New Roman"/>
            <w:sz w:val="22"/>
            <w:szCs w:val="22"/>
          </w:rPr>
          <w:t>156</w:t>
        </w:r>
        <w:r w:rsidRPr="00BA140A">
          <w:rPr>
            <w:rFonts w:ascii="Times New Roman" w:eastAsia="Roman Unicode" w:hAnsi="Times New Roman"/>
            <w:sz w:val="22"/>
            <w:szCs w:val="22"/>
          </w:rPr>
          <w:t>c</w:t>
        </w:r>
      </w:smartTag>
      <w:r w:rsidRPr="00BA140A">
        <w:rPr>
          <w:rFonts w:ascii="Times New Roman" w:hAnsi="Times New Roman"/>
          <w:sz w:val="22"/>
          <w:szCs w:val="22"/>
        </w:rPr>
        <w:t>3</w:t>
      </w:r>
      <w:r w:rsidRPr="00BA140A">
        <w:rPr>
          <w:rFonts w:ascii="Times New Roman" w:hAnsi="Times New Roman"/>
          <w:sz w:val="22"/>
          <w:szCs w:val="22"/>
        </w:rPr>
        <w:t>）</w:t>
      </w:r>
    </w:p>
    <w:p w:rsidR="00584597" w:rsidRPr="00BA140A" w:rsidRDefault="00584597" w:rsidP="00AF1277">
      <w:pPr>
        <w:pStyle w:val="a7"/>
        <w:ind w:leftChars="50" w:left="659" w:hangingChars="245" w:hanging="539"/>
        <w:rPr>
          <w:rStyle w:val="a8"/>
          <w:rFonts w:ascii="Times New Roman" w:hAnsi="Times New Roman"/>
          <w:sz w:val="22"/>
          <w:szCs w:val="22"/>
        </w:rPr>
      </w:pP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4</w:t>
      </w:r>
      <w:r w:rsidRPr="00BA140A">
        <w:rPr>
          <w:rStyle w:val="lg"/>
          <w:rFonts w:ascii="Times New Roman" w:hAnsi="Times New Roman"/>
          <w:color w:val="auto"/>
          <w:sz w:val="22"/>
          <w:szCs w:val="22"/>
        </w:rPr>
        <w:t>）</w:t>
      </w:r>
      <w:r w:rsidRPr="00BA140A">
        <w:rPr>
          <w:rFonts w:ascii="Times New Roman" w:hAnsi="Times New Roman"/>
          <w:sz w:val="22"/>
          <w:szCs w:val="22"/>
        </w:rPr>
        <w:t>月稱，梵本《淨明句論》；</w:t>
      </w:r>
      <w:r w:rsidRPr="00BA140A">
        <w:rPr>
          <w:rStyle w:val="a8"/>
          <w:rFonts w:ascii="Times New Roman" w:hAnsi="Times New Roman"/>
          <w:sz w:val="22"/>
          <w:szCs w:val="22"/>
        </w:rPr>
        <w:t>三枝充惪編，《中論偈頌總覽》，</w:t>
      </w:r>
      <w:r w:rsidRPr="00BA140A">
        <w:rPr>
          <w:rStyle w:val="a8"/>
          <w:rFonts w:ascii="Times New Roman" w:hAnsi="Times New Roman"/>
          <w:sz w:val="22"/>
          <w:szCs w:val="22"/>
        </w:rPr>
        <w:t>p.646</w:t>
      </w:r>
      <w:r w:rsidRPr="00BA140A">
        <w:rPr>
          <w:rStyle w:val="a8"/>
          <w:rFonts w:ascii="Times New Roman" w:hAnsi="Times New Roman"/>
          <w:sz w:val="22"/>
          <w:szCs w:val="22"/>
        </w:rPr>
        <w:t>：</w:t>
      </w:r>
    </w:p>
    <w:p w:rsidR="00584597" w:rsidRPr="00BA140A" w:rsidRDefault="00584597" w:rsidP="00444B4F">
      <w:pPr>
        <w:pStyle w:val="a7"/>
        <w:spacing w:line="0" w:lineRule="atLeast"/>
        <w:ind w:leftChars="290" w:left="696"/>
        <w:rPr>
          <w:rFonts w:ascii="Times New Roman" w:eastAsia="Roman Unicode" w:hAnsi="Times New Roman"/>
          <w:sz w:val="22"/>
          <w:szCs w:val="22"/>
        </w:rPr>
      </w:pPr>
      <w:r w:rsidRPr="00BA140A">
        <w:rPr>
          <w:rFonts w:ascii="Times New Roman" w:eastAsia="Roman Unicode" w:hAnsi="Times New Roman"/>
          <w:sz w:val="22"/>
          <w:szCs w:val="22"/>
        </w:rPr>
        <w:t>skandhā na nānyaḥ skandhebhyo nāsmin skandhā na teṣu saḥ /</w:t>
      </w:r>
    </w:p>
    <w:p w:rsidR="00584597" w:rsidRPr="00BA140A" w:rsidRDefault="00584597" w:rsidP="00444B4F">
      <w:pPr>
        <w:pStyle w:val="a7"/>
        <w:spacing w:line="0" w:lineRule="atLeast"/>
        <w:ind w:leftChars="290" w:left="696"/>
        <w:rPr>
          <w:rFonts w:ascii="Times New Roman" w:eastAsia="Roman Unicode" w:hAnsi="Times New Roman"/>
          <w:sz w:val="22"/>
          <w:szCs w:val="22"/>
        </w:rPr>
      </w:pPr>
      <w:r w:rsidRPr="00BA140A">
        <w:rPr>
          <w:rFonts w:ascii="Times New Roman" w:eastAsia="Roman Unicode" w:hAnsi="Times New Roman"/>
          <w:sz w:val="22"/>
          <w:szCs w:val="22"/>
        </w:rPr>
        <w:t xml:space="preserve">tathāgataḥ skandhavānna katamo </w:t>
      </w:r>
      <w:r w:rsidR="00E4101E" w:rsidRPr="00BA140A">
        <w:rPr>
          <w:rFonts w:ascii="Times New Roman" w:hAnsi="Times New Roman"/>
          <w:sz w:val="22"/>
          <w:szCs w:val="22"/>
        </w:rPr>
        <w:t>'</w:t>
      </w:r>
      <w:r w:rsidRPr="00BA140A">
        <w:rPr>
          <w:rFonts w:ascii="Times New Roman" w:eastAsia="Roman Unicode" w:hAnsi="Times New Roman"/>
          <w:sz w:val="22"/>
          <w:szCs w:val="22"/>
        </w:rPr>
        <w:t>tra tathāgataḥ //</w:t>
      </w:r>
    </w:p>
    <w:p w:rsidR="00584597" w:rsidRPr="00BA140A" w:rsidRDefault="00584597" w:rsidP="00F77C53">
      <w:pPr>
        <w:pStyle w:val="a7"/>
        <w:spacing w:line="0" w:lineRule="atLeast"/>
        <w:ind w:leftChars="290" w:left="696"/>
        <w:rPr>
          <w:rFonts w:ascii="Times New Roman" w:hAnsi="Times New Roman"/>
          <w:sz w:val="22"/>
          <w:szCs w:val="22"/>
          <w:lang w:eastAsia="ja-JP"/>
        </w:rPr>
      </w:pPr>
      <w:r w:rsidRPr="00BA140A">
        <w:rPr>
          <w:rFonts w:ascii="Times New Roman" w:eastAsia="標楷體" w:hAnsi="Times New Roman"/>
          <w:sz w:val="22"/>
          <w:szCs w:val="22"/>
          <w:lang w:eastAsia="ja-JP"/>
        </w:rPr>
        <w:t>如來は，もろもろの構成要素（五蘊）そのものではなく</w:t>
      </w:r>
      <w:r w:rsidRPr="00BA140A">
        <w:rPr>
          <w:rFonts w:ascii="Times New Roman" w:eastAsia="標楷體" w:hAnsi="Times New Roman" w:hint="eastAsia"/>
          <w:sz w:val="22"/>
          <w:szCs w:val="22"/>
          <w:lang w:eastAsia="ja-JP"/>
        </w:rPr>
        <w:t>，</w:t>
      </w:r>
      <w:r w:rsidRPr="00BA140A">
        <w:rPr>
          <w:rFonts w:ascii="Times New Roman" w:eastAsia="標楷體" w:hAnsi="Times New Roman"/>
          <w:sz w:val="22"/>
          <w:szCs w:val="22"/>
          <w:lang w:eastAsia="ja-JP"/>
        </w:rPr>
        <w:t>それら構成要素から異なっているのでもない</w:t>
      </w:r>
      <w:r w:rsidRPr="00BA140A">
        <w:rPr>
          <w:rFonts w:ascii="Times New Roman" w:eastAsia="標楷體" w:hAnsi="Times New Roman" w:hint="eastAsia"/>
          <w:sz w:val="22"/>
          <w:szCs w:val="22"/>
          <w:lang w:eastAsia="ja-JP"/>
        </w:rPr>
        <w:t>。</w:t>
      </w:r>
      <w:r w:rsidRPr="00BA140A">
        <w:rPr>
          <w:rFonts w:ascii="Times New Roman" w:eastAsia="標楷體" w:hAnsi="Times New Roman"/>
          <w:sz w:val="22"/>
          <w:szCs w:val="22"/>
          <w:lang w:eastAsia="ja-JP"/>
        </w:rPr>
        <w:t>それ（如來）のなかに，もろもろの構成要素があるのでもなく</w:t>
      </w:r>
      <w:r w:rsidRPr="00BA140A">
        <w:rPr>
          <w:rFonts w:ascii="Times New Roman" w:eastAsia="標楷體" w:hAnsi="Times New Roman" w:hint="eastAsia"/>
          <w:sz w:val="22"/>
          <w:szCs w:val="22"/>
          <w:lang w:eastAsia="ja-JP"/>
        </w:rPr>
        <w:t>，</w:t>
      </w:r>
      <w:r w:rsidRPr="00BA140A">
        <w:rPr>
          <w:rFonts w:ascii="Times New Roman" w:eastAsia="標楷體" w:hAnsi="Times New Roman"/>
          <w:sz w:val="22"/>
          <w:szCs w:val="22"/>
          <w:lang w:eastAsia="ja-JP"/>
        </w:rPr>
        <w:t>それら（もろもろの構成要素）のなかに</w:t>
      </w:r>
      <w:r w:rsidRPr="00BA140A">
        <w:rPr>
          <w:rFonts w:ascii="Times New Roman" w:eastAsia="標楷體" w:hAnsi="Times New Roman" w:hint="eastAsia"/>
          <w:sz w:val="22"/>
          <w:szCs w:val="22"/>
          <w:lang w:eastAsia="ja-JP"/>
        </w:rPr>
        <w:t>，</w:t>
      </w:r>
      <w:r w:rsidRPr="00BA140A">
        <w:rPr>
          <w:rFonts w:ascii="Times New Roman" w:eastAsia="標楷體" w:hAnsi="Times New Roman"/>
          <w:sz w:val="22"/>
          <w:szCs w:val="22"/>
          <w:lang w:eastAsia="ja-JP"/>
        </w:rPr>
        <w:t>それ（如來）</w:t>
      </w:r>
      <w:r w:rsidRPr="00BA140A">
        <w:rPr>
          <w:rFonts w:ascii="Times New Roman" w:eastAsia="標楷體" w:hAnsi="Times New Roman"/>
          <w:sz w:val="22"/>
          <w:szCs w:val="22"/>
          <w:lang w:eastAsia="ja-JP"/>
        </w:rPr>
        <w:t xml:space="preserve"> </w:t>
      </w:r>
      <w:r w:rsidRPr="00BA140A">
        <w:rPr>
          <w:rFonts w:ascii="Times New Roman" w:eastAsia="標楷體" w:hAnsi="Times New Roman"/>
          <w:sz w:val="22"/>
          <w:szCs w:val="22"/>
          <w:lang w:eastAsia="ja-JP"/>
        </w:rPr>
        <w:t>があるのでもない</w:t>
      </w:r>
      <w:r w:rsidRPr="00BA140A">
        <w:rPr>
          <w:rFonts w:ascii="Times New Roman" w:eastAsia="標楷體" w:hAnsi="Times New Roman" w:hint="eastAsia"/>
          <w:sz w:val="22"/>
          <w:szCs w:val="22"/>
          <w:lang w:eastAsia="ja-JP"/>
        </w:rPr>
        <w:t>。〔</w:t>
      </w:r>
      <w:r w:rsidRPr="00BA140A">
        <w:rPr>
          <w:rFonts w:ascii="Times New Roman" w:eastAsia="標楷體" w:hAnsi="Times New Roman"/>
          <w:sz w:val="22"/>
          <w:szCs w:val="22"/>
          <w:lang w:eastAsia="ja-JP"/>
        </w:rPr>
        <w:t>如來が</w:t>
      </w:r>
      <w:r w:rsidRPr="00BA140A">
        <w:rPr>
          <w:rFonts w:ascii="Times New Roman" w:eastAsia="標楷體" w:hAnsi="Times New Roman" w:hint="eastAsia"/>
          <w:sz w:val="22"/>
          <w:szCs w:val="22"/>
          <w:lang w:eastAsia="ja-JP"/>
        </w:rPr>
        <w:t>〕</w:t>
      </w:r>
      <w:r w:rsidRPr="00BA140A">
        <w:rPr>
          <w:rFonts w:ascii="Times New Roman" w:eastAsia="標楷體" w:hAnsi="Times New Roman"/>
          <w:sz w:val="22"/>
          <w:szCs w:val="22"/>
          <w:lang w:eastAsia="ja-JP"/>
        </w:rPr>
        <w:t>それらの構成要素を持っているのでもない。こうしてみると</w:t>
      </w:r>
      <w:r w:rsidRPr="00BA140A">
        <w:rPr>
          <w:rFonts w:ascii="Times New Roman" w:eastAsia="標楷體" w:hAnsi="Times New Roman" w:hint="eastAsia"/>
          <w:sz w:val="22"/>
          <w:szCs w:val="22"/>
          <w:lang w:eastAsia="ja-JP"/>
        </w:rPr>
        <w:t>，</w:t>
      </w:r>
      <w:r w:rsidRPr="00BA140A">
        <w:rPr>
          <w:rFonts w:ascii="Times New Roman" w:eastAsia="標楷體" w:hAnsi="Times New Roman"/>
          <w:sz w:val="22"/>
          <w:szCs w:val="22"/>
          <w:lang w:eastAsia="ja-JP"/>
        </w:rPr>
        <w:t>如來とは，どのようなものであろうか。</w:t>
      </w:r>
    </w:p>
  </w:footnote>
  <w:footnote w:id="18">
    <w:p w:rsidR="00584597" w:rsidRPr="00BA140A" w:rsidRDefault="00584597" w:rsidP="00EC7D42">
      <w:pPr>
        <w:spacing w:line="0" w:lineRule="atLeast"/>
        <w:rPr>
          <w:rFonts w:ascii="Times New Roman" w:hAnsi="Times New Roman"/>
          <w:sz w:val="22"/>
        </w:rPr>
      </w:pPr>
      <w:r w:rsidRPr="00BA140A">
        <w:rPr>
          <w:rStyle w:val="a9"/>
          <w:rFonts w:ascii="Times New Roman" w:hAnsi="Times New Roman"/>
          <w:sz w:val="22"/>
        </w:rPr>
        <w:footnoteRef/>
      </w:r>
      <w:r w:rsidRPr="00BA140A">
        <w:rPr>
          <w:rFonts w:ascii="Times New Roman" w:hAnsi="Times New Roman"/>
          <w:sz w:val="22"/>
        </w:rPr>
        <w:t>（</w:t>
      </w:r>
      <w:r w:rsidRPr="00BA140A">
        <w:rPr>
          <w:rFonts w:ascii="Times New Roman" w:hAnsi="Times New Roman"/>
          <w:sz w:val="22"/>
        </w:rPr>
        <w:t>1</w:t>
      </w:r>
      <w:r w:rsidRPr="00BA140A">
        <w:rPr>
          <w:rFonts w:ascii="Times New Roman" w:hAnsi="Times New Roman"/>
          <w:sz w:val="22"/>
        </w:rPr>
        <w:t>）</w:t>
      </w:r>
      <w:r w:rsidRPr="00BA140A">
        <w:rPr>
          <w:rFonts w:ascii="Times New Roman" w:hAnsi="Times New Roman" w:hint="eastAsia"/>
          <w:sz w:val="22"/>
        </w:rPr>
        <w:t>《中論》卷</w:t>
      </w:r>
      <w:r w:rsidRPr="00BA140A">
        <w:rPr>
          <w:rFonts w:ascii="Times New Roman" w:hAnsi="Times New Roman" w:hint="eastAsia"/>
          <w:sz w:val="22"/>
        </w:rPr>
        <w:t>2</w:t>
      </w:r>
      <w:r w:rsidRPr="00BA140A">
        <w:rPr>
          <w:rFonts w:ascii="Times New Roman" w:hAnsi="Times New Roman" w:hint="eastAsia"/>
          <w:sz w:val="22"/>
        </w:rPr>
        <w:t>〈</w:t>
      </w:r>
      <w:r w:rsidRPr="00BA140A">
        <w:rPr>
          <w:rFonts w:ascii="Times New Roman" w:hAnsi="Times New Roman" w:hint="eastAsia"/>
          <w:sz w:val="22"/>
        </w:rPr>
        <w:t>10</w:t>
      </w:r>
      <w:r w:rsidRPr="00BA140A">
        <w:rPr>
          <w:rFonts w:ascii="Times New Roman" w:hAnsi="Times New Roman" w:hint="eastAsia"/>
          <w:sz w:val="22"/>
        </w:rPr>
        <w:t>觀燃可燃品〉：</w:t>
      </w:r>
    </w:p>
    <w:p w:rsidR="00584597" w:rsidRPr="00BA140A" w:rsidRDefault="00584597" w:rsidP="00CC54BC">
      <w:pPr>
        <w:pStyle w:val="a7"/>
        <w:ind w:leftChars="280" w:left="672"/>
        <w:jc w:val="both"/>
        <w:rPr>
          <w:rFonts w:ascii="Times New Roman" w:hAnsi="Times New Roman"/>
          <w:sz w:val="22"/>
        </w:rPr>
      </w:pPr>
      <w:r w:rsidRPr="00BA140A">
        <w:rPr>
          <w:rFonts w:ascii="標楷體" w:eastAsia="標楷體" w:hAnsi="標楷體" w:hint="eastAsia"/>
          <w:sz w:val="22"/>
        </w:rPr>
        <w:t>可燃即非然，離可燃無燃，燃無有可燃，燃中無可燃，可燃中無燃</w:t>
      </w:r>
      <w:r w:rsidRPr="00BA140A">
        <w:rPr>
          <w:rFonts w:ascii="Times New Roman" w:eastAsiaTheme="minorEastAsia" w:hAnsi="Times New Roman"/>
          <w:sz w:val="22"/>
        </w:rPr>
        <w:t>。（大正</w:t>
      </w:r>
      <w:r w:rsidRPr="00BA140A">
        <w:rPr>
          <w:rFonts w:ascii="Times New Roman" w:eastAsiaTheme="minorEastAsia" w:hAnsi="Times New Roman"/>
          <w:sz w:val="22"/>
        </w:rPr>
        <w:t>30</w:t>
      </w:r>
      <w:r w:rsidRPr="00BA140A">
        <w:rPr>
          <w:rFonts w:ascii="Times New Roman" w:eastAsiaTheme="minorEastAsia" w:hAnsi="Times New Roman"/>
          <w:sz w:val="22"/>
        </w:rPr>
        <w:t>，</w:t>
      </w:r>
      <w:r w:rsidRPr="00BA140A">
        <w:rPr>
          <w:rFonts w:ascii="Times New Roman" w:eastAsiaTheme="minorEastAsia" w:hAnsi="Times New Roman"/>
          <w:sz w:val="22"/>
        </w:rPr>
        <w:t>15c8-10</w:t>
      </w:r>
      <w:r w:rsidRPr="00BA140A">
        <w:rPr>
          <w:rFonts w:ascii="Times New Roman" w:eastAsiaTheme="minorEastAsia" w:hAnsi="Times New Roman"/>
          <w:sz w:val="22"/>
        </w:rPr>
        <w:t>）</w:t>
      </w:r>
    </w:p>
    <w:p w:rsidR="00584597" w:rsidRPr="00BA140A" w:rsidRDefault="00584597" w:rsidP="00EC7D42">
      <w:pPr>
        <w:spacing w:line="0" w:lineRule="atLeast"/>
        <w:ind w:firstLineChars="50" w:firstLine="110"/>
        <w:rPr>
          <w:rFonts w:ascii="Times New Roman" w:hAnsi="Times New Roman"/>
          <w:sz w:val="22"/>
        </w:rPr>
      </w:pPr>
      <w:r w:rsidRPr="00BA140A">
        <w:rPr>
          <w:rFonts w:ascii="Times New Roman" w:hAnsi="Times New Roman" w:hint="eastAsia"/>
          <w:sz w:val="22"/>
        </w:rPr>
        <w:t>（</w:t>
      </w:r>
      <w:r w:rsidRPr="00BA140A">
        <w:rPr>
          <w:rFonts w:ascii="Times New Roman" w:hAnsi="Times New Roman" w:hint="eastAsia"/>
          <w:sz w:val="22"/>
        </w:rPr>
        <w:t>2</w:t>
      </w:r>
      <w:r w:rsidRPr="00BA140A">
        <w:rPr>
          <w:rFonts w:ascii="Times New Roman" w:hAnsi="Times New Roman" w:hint="eastAsia"/>
          <w:sz w:val="22"/>
        </w:rPr>
        <w:t>）</w:t>
      </w:r>
      <w:r w:rsidRPr="00BA140A">
        <w:rPr>
          <w:rFonts w:ascii="Times New Roman" w:hAnsi="Times New Roman"/>
          <w:sz w:val="22"/>
        </w:rPr>
        <w:t>參見《十住毘婆沙論》卷</w:t>
      </w:r>
      <w:r w:rsidRPr="00BA140A">
        <w:rPr>
          <w:rFonts w:ascii="Times New Roman" w:hAnsi="Times New Roman"/>
          <w:sz w:val="22"/>
        </w:rPr>
        <w:t>4</w:t>
      </w:r>
      <w:r w:rsidRPr="00BA140A">
        <w:rPr>
          <w:rFonts w:ascii="Times New Roman" w:hAnsi="Times New Roman"/>
          <w:sz w:val="22"/>
        </w:rPr>
        <w:t>〈</w:t>
      </w:r>
      <w:r w:rsidRPr="00BA140A">
        <w:rPr>
          <w:rFonts w:ascii="Times New Roman" w:hAnsi="Times New Roman"/>
          <w:sz w:val="22"/>
        </w:rPr>
        <w:t xml:space="preserve">8 </w:t>
      </w:r>
      <w:r w:rsidRPr="00BA140A">
        <w:rPr>
          <w:rFonts w:ascii="Times New Roman" w:hAnsi="Times New Roman"/>
          <w:sz w:val="22"/>
        </w:rPr>
        <w:t>阿惟越致相品〉（大正</w:t>
      </w:r>
      <w:r w:rsidRPr="00BA140A">
        <w:rPr>
          <w:rFonts w:ascii="Times New Roman" w:hAnsi="Times New Roman"/>
          <w:sz w:val="22"/>
        </w:rPr>
        <w:t>26</w:t>
      </w:r>
      <w:r w:rsidRPr="00BA140A">
        <w:rPr>
          <w:rFonts w:ascii="Times New Roman" w:hAnsi="Times New Roman"/>
          <w:sz w:val="22"/>
        </w:rPr>
        <w:t>，</w:t>
      </w:r>
      <w:smartTag w:uri="urn:schemas-microsoft-com:office:smarttags" w:element="chmetcnv">
        <w:smartTagPr>
          <w:attr w:name="TCSC" w:val="0"/>
          <w:attr w:name="NumberType" w:val="1"/>
          <w:attr w:name="Negative" w:val="False"/>
          <w:attr w:name="HasSpace" w:val="False"/>
          <w:attr w:name="SourceValue" w:val="39"/>
          <w:attr w:name="UnitName" w:val="a"/>
        </w:smartTagPr>
        <w:r w:rsidRPr="00BA140A">
          <w:rPr>
            <w:rFonts w:ascii="Times New Roman" w:hAnsi="Times New Roman"/>
            <w:sz w:val="22"/>
          </w:rPr>
          <w:t>39a</w:t>
        </w:r>
      </w:smartTag>
      <w:r w:rsidRPr="00BA140A">
        <w:rPr>
          <w:rFonts w:ascii="Times New Roman" w:hAnsi="Times New Roman"/>
          <w:sz w:val="22"/>
        </w:rPr>
        <w:t>12-27</w:t>
      </w:r>
      <w:r w:rsidRPr="00BA140A">
        <w:rPr>
          <w:rFonts w:ascii="Times New Roman" w:hAnsi="Times New Roman"/>
          <w:sz w:val="22"/>
        </w:rPr>
        <w:t>）</w:t>
      </w:r>
      <w:r w:rsidRPr="00BA140A">
        <w:rPr>
          <w:rFonts w:ascii="Times New Roman" w:hAnsi="Times New Roman" w:hint="eastAsia"/>
          <w:sz w:val="22"/>
        </w:rPr>
        <w:t>。</w:t>
      </w:r>
    </w:p>
    <w:p w:rsidR="00584597" w:rsidRPr="00BA140A" w:rsidRDefault="00584597" w:rsidP="00EC7D42">
      <w:pPr>
        <w:spacing w:line="0" w:lineRule="atLeast"/>
        <w:ind w:firstLineChars="50" w:firstLine="110"/>
        <w:rPr>
          <w:rFonts w:ascii="Times New Roman" w:hAnsi="Times New Roman"/>
          <w:sz w:val="22"/>
        </w:rPr>
      </w:pPr>
      <w:r w:rsidRPr="00BA140A">
        <w:rPr>
          <w:rFonts w:ascii="Times New Roman" w:hAnsi="Times New Roman" w:hint="eastAsia"/>
          <w:sz w:val="22"/>
        </w:rPr>
        <w:t>（</w:t>
      </w:r>
      <w:r w:rsidRPr="00BA140A">
        <w:rPr>
          <w:rFonts w:ascii="Times New Roman" w:hAnsi="Times New Roman" w:hint="eastAsia"/>
          <w:sz w:val="22"/>
        </w:rPr>
        <w:t>3</w:t>
      </w:r>
      <w:r w:rsidRPr="00BA140A">
        <w:rPr>
          <w:rFonts w:ascii="Times New Roman" w:hAnsi="Times New Roman" w:hint="eastAsia"/>
          <w:sz w:val="22"/>
        </w:rPr>
        <w:t>）</w:t>
      </w:r>
      <w:r w:rsidRPr="00BA140A">
        <w:rPr>
          <w:rFonts w:ascii="Times New Roman" w:hAnsi="Times New Roman"/>
          <w:sz w:val="22"/>
        </w:rPr>
        <w:t>參見印順法師，《中觀論頌講記》</w:t>
      </w:r>
      <w:r w:rsidRPr="00BA140A">
        <w:rPr>
          <w:rFonts w:ascii="Times New Roman" w:hAnsi="Times New Roman" w:hint="eastAsia"/>
          <w:sz w:val="22"/>
        </w:rPr>
        <w:t>，〈</w:t>
      </w:r>
      <w:r w:rsidRPr="00BA140A">
        <w:rPr>
          <w:rFonts w:ascii="Times New Roman" w:hAnsi="Times New Roman" w:hint="eastAsia"/>
          <w:sz w:val="22"/>
        </w:rPr>
        <w:t>10</w:t>
      </w:r>
      <w:r w:rsidRPr="00BA140A">
        <w:rPr>
          <w:rFonts w:ascii="Times New Roman" w:hAnsi="Times New Roman" w:hint="eastAsia"/>
          <w:sz w:val="22"/>
        </w:rPr>
        <w:t>觀燃可燃品〉，</w:t>
      </w:r>
      <w:r w:rsidRPr="00BA140A">
        <w:rPr>
          <w:rFonts w:ascii="Times New Roman" w:hAnsi="Times New Roman"/>
          <w:sz w:val="22"/>
        </w:rPr>
        <w:t>pp.206-207</w:t>
      </w:r>
      <w:r w:rsidRPr="00BA140A">
        <w:rPr>
          <w:rFonts w:ascii="Times New Roman" w:hAnsi="Times New Roman" w:hint="eastAsia"/>
          <w:sz w:val="22"/>
        </w:rPr>
        <w:t>。</w:t>
      </w:r>
      <w:r w:rsidRPr="00BA140A">
        <w:rPr>
          <w:rFonts w:ascii="Times New Roman" w:hAnsi="Times New Roman"/>
          <w:sz w:val="22"/>
        </w:rPr>
        <w:t xml:space="preserve"> </w:t>
      </w:r>
    </w:p>
  </w:footnote>
  <w:footnote w:id="19">
    <w:p w:rsidR="00584597" w:rsidRPr="00BA140A" w:rsidRDefault="00584597" w:rsidP="00AB438B">
      <w:pPr>
        <w:pStyle w:val="a7"/>
        <w:spacing w:line="0" w:lineRule="atLeast"/>
        <w:rPr>
          <w:rStyle w:val="lg"/>
          <w:rFonts w:ascii="Times New Roman" w:hAnsi="Times New Roman"/>
          <w:color w:val="auto"/>
          <w:sz w:val="22"/>
          <w:szCs w:val="22"/>
        </w:rPr>
      </w:pPr>
      <w:r w:rsidRPr="00BA140A">
        <w:rPr>
          <w:rStyle w:val="a9"/>
          <w:rFonts w:ascii="Times New Roman" w:hAnsi="Times New Roman"/>
          <w:sz w:val="22"/>
          <w:szCs w:val="22"/>
        </w:rPr>
        <w:footnoteRef/>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1</w:t>
      </w:r>
      <w:r w:rsidRPr="00BA140A">
        <w:rPr>
          <w:rStyle w:val="lg"/>
          <w:rFonts w:ascii="Times New Roman" w:hAnsi="Times New Roman"/>
          <w:color w:val="auto"/>
          <w:sz w:val="22"/>
          <w:szCs w:val="22"/>
        </w:rPr>
        <w:t>）《中論》卷</w:t>
      </w:r>
      <w:r w:rsidRPr="00BA140A">
        <w:rPr>
          <w:rStyle w:val="lg"/>
          <w:rFonts w:ascii="Times New Roman" w:hAnsi="Times New Roman"/>
          <w:color w:val="auto"/>
          <w:sz w:val="22"/>
          <w:szCs w:val="22"/>
        </w:rPr>
        <w:t>4</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觀如來品〉（大正</w:t>
      </w:r>
      <w:r w:rsidRPr="00BA140A">
        <w:rPr>
          <w:rStyle w:val="lg"/>
          <w:rFonts w:ascii="Times New Roman" w:hAnsi="Times New Roman"/>
          <w:color w:val="auto"/>
          <w:sz w:val="22"/>
          <w:szCs w:val="22"/>
        </w:rPr>
        <w:t>30</w:t>
      </w:r>
      <w:r w:rsidRPr="00BA140A">
        <w:rPr>
          <w:rStyle w:val="lg"/>
          <w:rFonts w:ascii="Times New Roman" w:hAnsi="Times New Roman"/>
          <w:color w:val="auto"/>
          <w:sz w:val="22"/>
          <w:szCs w:val="22"/>
        </w:rPr>
        <w:t>，</w:t>
      </w:r>
      <w:smartTag w:uri="urn:schemas-microsoft-com:office:smarttags" w:element="chmetcnv">
        <w:smartTagPr>
          <w:attr w:name="UnitName" w:val="a"/>
          <w:attr w:name="SourceValue" w:val="30"/>
          <w:attr w:name="HasSpace" w:val="False"/>
          <w:attr w:name="Negative" w:val="False"/>
          <w:attr w:name="NumberType" w:val="1"/>
          <w:attr w:name="TCSC" w:val="0"/>
        </w:smartTagPr>
        <w:r w:rsidRPr="00BA140A">
          <w:rPr>
            <w:rStyle w:val="lg"/>
            <w:rFonts w:ascii="Times New Roman" w:hAnsi="Times New Roman"/>
            <w:color w:val="auto"/>
            <w:sz w:val="22"/>
            <w:szCs w:val="22"/>
          </w:rPr>
          <w:t>30a</w:t>
        </w:r>
      </w:smartTag>
      <w:r w:rsidRPr="00BA140A">
        <w:rPr>
          <w:rStyle w:val="lg"/>
          <w:rFonts w:ascii="Times New Roman" w:hAnsi="Times New Roman"/>
          <w:color w:val="auto"/>
          <w:sz w:val="22"/>
          <w:szCs w:val="22"/>
        </w:rPr>
        <w:t>5-6</w:t>
      </w:r>
      <w:r w:rsidRPr="00BA140A">
        <w:rPr>
          <w:rStyle w:val="lg"/>
          <w:rFonts w:ascii="Times New Roman" w:hAnsi="Times New Roman"/>
          <w:color w:val="auto"/>
          <w:sz w:val="22"/>
          <w:szCs w:val="22"/>
        </w:rPr>
        <w:t>）。</w:t>
      </w:r>
    </w:p>
    <w:p w:rsidR="00584597" w:rsidRPr="00BA140A" w:rsidRDefault="00584597" w:rsidP="00AF1277">
      <w:pPr>
        <w:pStyle w:val="a7"/>
        <w:ind w:leftChars="50" w:left="780" w:hangingChars="300" w:hanging="660"/>
        <w:rPr>
          <w:rStyle w:val="a8"/>
          <w:rFonts w:ascii="Times New Roman" w:hAnsi="Times New Roman"/>
          <w:sz w:val="22"/>
          <w:szCs w:val="22"/>
        </w:rPr>
      </w:pPr>
      <w:r w:rsidRPr="00BA140A">
        <w:rPr>
          <w:rStyle w:val="a8"/>
          <w:rFonts w:ascii="Times New Roman" w:hAnsi="Times New Roman"/>
          <w:sz w:val="22"/>
          <w:szCs w:val="22"/>
        </w:rPr>
        <w:t>（</w:t>
      </w:r>
      <w:r w:rsidRPr="00BA140A">
        <w:rPr>
          <w:rStyle w:val="a8"/>
          <w:rFonts w:ascii="Times New Roman" w:hAnsi="Times New Roman"/>
          <w:sz w:val="22"/>
          <w:szCs w:val="22"/>
        </w:rPr>
        <w:t>2</w:t>
      </w:r>
      <w:r w:rsidRPr="00BA140A">
        <w:rPr>
          <w:rStyle w:val="a8"/>
          <w:rFonts w:ascii="Times New Roman" w:hAnsi="Times New Roman"/>
          <w:sz w:val="22"/>
          <w:szCs w:val="22"/>
        </w:rPr>
        <w:t>）</w:t>
      </w:r>
      <w:r w:rsidRPr="00BA140A">
        <w:rPr>
          <w:rStyle w:val="lg"/>
          <w:rFonts w:ascii="Times New Roman" w:hAnsi="Times New Roman"/>
          <w:color w:val="auto"/>
          <w:sz w:val="22"/>
          <w:szCs w:val="22"/>
        </w:rPr>
        <w:t>《般若燈論釋》卷</w:t>
      </w:r>
      <w:r w:rsidRPr="00BA140A">
        <w:rPr>
          <w:rStyle w:val="lg"/>
          <w:rFonts w:ascii="Times New Roman" w:hAnsi="Times New Roman"/>
          <w:color w:val="auto"/>
          <w:sz w:val="22"/>
          <w:szCs w:val="22"/>
        </w:rPr>
        <w:t>13</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w:t>
      </w:r>
    </w:p>
    <w:p w:rsidR="00584597" w:rsidRPr="00BA140A" w:rsidRDefault="00584597" w:rsidP="00CC54BC">
      <w:pPr>
        <w:pStyle w:val="a7"/>
        <w:ind w:leftChars="280" w:left="672"/>
        <w:jc w:val="both"/>
        <w:rPr>
          <w:rFonts w:ascii="Times New Roman" w:hAnsi="Times New Roman"/>
          <w:sz w:val="22"/>
          <w:szCs w:val="22"/>
        </w:rPr>
      </w:pPr>
      <w:r w:rsidRPr="00BA140A">
        <w:rPr>
          <w:rFonts w:ascii="標楷體" w:eastAsia="標楷體" w:hAnsi="標楷體"/>
          <w:sz w:val="22"/>
          <w:szCs w:val="22"/>
        </w:rPr>
        <w:t>因陰有如來，則無有自體；若無自體者，云何因他有？</w:t>
      </w:r>
      <w:r w:rsidRPr="00BA140A">
        <w:rPr>
          <w:rStyle w:val="lg"/>
          <w:rFonts w:ascii="Times New Roman" w:hAnsi="Times New Roman"/>
          <w:color w:val="auto"/>
          <w:sz w:val="22"/>
          <w:szCs w:val="22"/>
        </w:rPr>
        <w:t>（大正</w:t>
      </w:r>
      <w:r w:rsidRPr="00BA140A">
        <w:rPr>
          <w:rStyle w:val="lg"/>
          <w:rFonts w:ascii="Times New Roman" w:hAnsi="Times New Roman"/>
          <w:color w:val="auto"/>
          <w:sz w:val="22"/>
          <w:szCs w:val="22"/>
        </w:rPr>
        <w:t>30</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117b12-13</w:t>
      </w:r>
      <w:r w:rsidRPr="00BA140A">
        <w:rPr>
          <w:rStyle w:val="lg"/>
          <w:rFonts w:ascii="Times New Roman" w:hAnsi="Times New Roman"/>
          <w:color w:val="auto"/>
          <w:sz w:val="22"/>
          <w:szCs w:val="22"/>
        </w:rPr>
        <w:t>）</w:t>
      </w:r>
    </w:p>
    <w:p w:rsidR="00584597" w:rsidRPr="00BA140A" w:rsidRDefault="00584597" w:rsidP="00AF1277">
      <w:pPr>
        <w:pStyle w:val="a7"/>
        <w:ind w:leftChars="50" w:left="780" w:hangingChars="300" w:hanging="660"/>
        <w:rPr>
          <w:rStyle w:val="lg"/>
          <w:rFonts w:ascii="Times New Roman" w:hAnsi="Times New Roman"/>
          <w:color w:val="auto"/>
          <w:sz w:val="22"/>
          <w:szCs w:val="22"/>
        </w:rPr>
      </w:pP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3</w:t>
      </w:r>
      <w:r w:rsidRPr="00BA140A">
        <w:rPr>
          <w:rStyle w:val="lg"/>
          <w:rFonts w:ascii="Times New Roman" w:hAnsi="Times New Roman"/>
          <w:color w:val="auto"/>
          <w:sz w:val="22"/>
          <w:szCs w:val="22"/>
        </w:rPr>
        <w:t>）《大乘中觀釋論》卷</w:t>
      </w:r>
      <w:r w:rsidRPr="00BA140A">
        <w:rPr>
          <w:rStyle w:val="lg"/>
          <w:rFonts w:ascii="Times New Roman" w:hAnsi="Times New Roman"/>
          <w:color w:val="auto"/>
          <w:sz w:val="22"/>
          <w:szCs w:val="22"/>
        </w:rPr>
        <w:t>15</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w:t>
      </w:r>
    </w:p>
    <w:p w:rsidR="00584597" w:rsidRPr="00BA140A" w:rsidRDefault="00584597" w:rsidP="00F77C53">
      <w:pPr>
        <w:pStyle w:val="a7"/>
        <w:spacing w:line="0" w:lineRule="atLeast"/>
        <w:ind w:leftChars="290" w:left="696"/>
        <w:rPr>
          <w:rFonts w:ascii="標楷體" w:eastAsia="標楷體" w:hAnsi="標楷體"/>
          <w:sz w:val="22"/>
          <w:szCs w:val="22"/>
        </w:rPr>
      </w:pPr>
      <w:r w:rsidRPr="00BA140A">
        <w:rPr>
          <w:rFonts w:ascii="標楷體" w:eastAsia="標楷體" w:hAnsi="標楷體"/>
          <w:sz w:val="22"/>
          <w:szCs w:val="22"/>
        </w:rPr>
        <w:t>若無有自體，云何有佗</w:t>
      </w:r>
      <w:r w:rsidRPr="00BA140A">
        <w:rPr>
          <w:rFonts w:ascii="標楷體" w:eastAsia="標楷體" w:hAnsi="標楷體" w:hint="eastAsia"/>
          <w:sz w:val="22"/>
          <w:szCs w:val="22"/>
          <w:vertAlign w:val="superscript"/>
        </w:rPr>
        <w:t>※</w:t>
      </w:r>
      <w:r w:rsidRPr="00BA140A">
        <w:rPr>
          <w:rFonts w:ascii="標楷體" w:eastAsia="標楷體" w:hAnsi="標楷體"/>
          <w:sz w:val="22"/>
          <w:szCs w:val="22"/>
        </w:rPr>
        <w:t>體？彼佗體旣無，何有人等相？</w:t>
      </w:r>
      <w:r w:rsidRPr="00BA140A">
        <w:rPr>
          <w:rFonts w:ascii="Times New Roman" w:hAnsi="Times New Roman"/>
          <w:sz w:val="22"/>
          <w:szCs w:val="22"/>
        </w:rPr>
        <w:t>（高麗藏</w:t>
      </w:r>
      <w:r w:rsidRPr="00BA140A">
        <w:rPr>
          <w:rFonts w:ascii="Times New Roman" w:hAnsi="Times New Roman"/>
          <w:sz w:val="22"/>
          <w:szCs w:val="22"/>
        </w:rPr>
        <w:t>41</w:t>
      </w:r>
      <w:r w:rsidRPr="00BA140A">
        <w:rPr>
          <w:rFonts w:ascii="Times New Roman" w:hAnsi="Times New Roman"/>
          <w:sz w:val="22"/>
          <w:szCs w:val="22"/>
        </w:rPr>
        <w:t>，</w:t>
      </w:r>
      <w:smartTag w:uri="urn:schemas-microsoft-com:office:smarttags" w:element="chmetcnv">
        <w:smartTagPr>
          <w:attr w:name="TCSC" w:val="0"/>
          <w:attr w:name="NumberType" w:val="1"/>
          <w:attr w:name="Negative" w:val="False"/>
          <w:attr w:name="HasSpace" w:val="False"/>
          <w:attr w:name="SourceValue" w:val="156"/>
          <w:attr w:name="UnitName" w:val="C"/>
        </w:smartTagPr>
        <w:r w:rsidRPr="00BA140A">
          <w:rPr>
            <w:rFonts w:ascii="Times New Roman" w:hAnsi="Times New Roman"/>
            <w:sz w:val="22"/>
            <w:szCs w:val="22"/>
          </w:rPr>
          <w:t>156c</w:t>
        </w:r>
      </w:smartTag>
      <w:r w:rsidRPr="00BA140A">
        <w:rPr>
          <w:rFonts w:ascii="Times New Roman" w:hAnsi="Times New Roman"/>
          <w:sz w:val="22"/>
          <w:szCs w:val="22"/>
        </w:rPr>
        <w:t>16-17</w:t>
      </w:r>
      <w:r w:rsidRPr="00BA140A">
        <w:rPr>
          <w:rFonts w:ascii="Times New Roman" w:hAnsi="Times New Roman"/>
          <w:sz w:val="22"/>
          <w:szCs w:val="22"/>
        </w:rPr>
        <w:t>）</w:t>
      </w:r>
    </w:p>
    <w:p w:rsidR="00584597" w:rsidRPr="00BA140A" w:rsidRDefault="00584597" w:rsidP="00F77C53">
      <w:pPr>
        <w:pStyle w:val="a7"/>
        <w:spacing w:line="0" w:lineRule="atLeast"/>
        <w:ind w:leftChars="290" w:left="696"/>
        <w:rPr>
          <w:rStyle w:val="lg"/>
          <w:rFonts w:ascii="Times New Roman" w:eastAsiaTheme="minorEastAsia" w:hAnsi="Times New Roman"/>
          <w:color w:val="auto"/>
          <w:sz w:val="22"/>
          <w:szCs w:val="22"/>
        </w:rPr>
      </w:pPr>
      <w:r w:rsidRPr="00BA140A">
        <w:rPr>
          <w:rFonts w:ascii="標楷體" w:eastAsia="標楷體" w:hAnsi="標楷體" w:hint="eastAsia"/>
          <w:sz w:val="22"/>
          <w:szCs w:val="22"/>
        </w:rPr>
        <w:t>※</w:t>
      </w:r>
      <w:r w:rsidRPr="00BA140A">
        <w:rPr>
          <w:rFonts w:ascii="Times New Roman" w:eastAsiaTheme="minorEastAsia" w:hAnsi="Times New Roman"/>
          <w:sz w:val="22"/>
          <w:szCs w:val="22"/>
        </w:rPr>
        <w:t>佗（</w:t>
      </w:r>
      <w:r w:rsidRPr="00BA140A">
        <w:rPr>
          <w:rFonts w:ascii="Times New Roman" w:eastAsiaTheme="minorEastAsia" w:hAnsi="Times New Roman" w:hint="eastAsia"/>
          <w:sz w:val="22"/>
          <w:szCs w:val="22"/>
        </w:rPr>
        <w:t>ㄊㄚ</w:t>
      </w:r>
      <w:r w:rsidRPr="00BA140A">
        <w:rPr>
          <w:rFonts w:ascii="Times New Roman" w:eastAsiaTheme="minorEastAsia" w:hAnsi="Times New Roman"/>
          <w:sz w:val="22"/>
          <w:szCs w:val="22"/>
        </w:rPr>
        <w:t>）：</w:t>
      </w:r>
      <w:r w:rsidRPr="00BA140A">
        <w:rPr>
          <w:rFonts w:ascii="Times New Roman" w:eastAsiaTheme="minorEastAsia" w:hAnsi="Times New Roman"/>
          <w:sz w:val="22"/>
          <w:szCs w:val="22"/>
        </w:rPr>
        <w:t>1.</w:t>
      </w:r>
      <w:r w:rsidRPr="00BA140A">
        <w:rPr>
          <w:rFonts w:ascii="Times New Roman" w:eastAsiaTheme="minorEastAsia" w:hAnsi="Times New Roman"/>
          <w:sz w:val="22"/>
          <w:szCs w:val="22"/>
        </w:rPr>
        <w:t>別的，其他的。（《漢語大詞典》（一），</w:t>
      </w:r>
      <w:r w:rsidRPr="00BA140A">
        <w:rPr>
          <w:rFonts w:ascii="Times New Roman" w:eastAsiaTheme="minorEastAsia" w:hAnsi="Times New Roman"/>
          <w:sz w:val="22"/>
          <w:szCs w:val="22"/>
        </w:rPr>
        <w:t>p.1283</w:t>
      </w:r>
      <w:r w:rsidRPr="00BA140A">
        <w:rPr>
          <w:rFonts w:ascii="Times New Roman" w:eastAsiaTheme="minorEastAsia" w:hAnsi="Times New Roman"/>
          <w:sz w:val="22"/>
          <w:szCs w:val="22"/>
        </w:rPr>
        <w:t>）</w:t>
      </w:r>
    </w:p>
    <w:p w:rsidR="00584597" w:rsidRPr="00BA140A" w:rsidRDefault="00584597" w:rsidP="00AF1277">
      <w:pPr>
        <w:pStyle w:val="a7"/>
        <w:ind w:leftChars="50" w:left="780" w:hangingChars="300" w:hanging="660"/>
        <w:rPr>
          <w:rStyle w:val="a8"/>
          <w:rFonts w:ascii="Times New Roman" w:hAnsi="Times New Roman"/>
          <w:sz w:val="22"/>
          <w:szCs w:val="22"/>
        </w:rPr>
      </w:pP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4</w:t>
      </w:r>
      <w:r w:rsidRPr="00BA140A">
        <w:rPr>
          <w:rStyle w:val="lg"/>
          <w:rFonts w:ascii="Times New Roman" w:hAnsi="Times New Roman"/>
          <w:color w:val="auto"/>
          <w:sz w:val="22"/>
          <w:szCs w:val="22"/>
        </w:rPr>
        <w:t>）</w:t>
      </w:r>
      <w:r w:rsidRPr="00BA140A">
        <w:rPr>
          <w:rFonts w:ascii="Times New Roman" w:hAnsi="Times New Roman"/>
          <w:sz w:val="22"/>
          <w:szCs w:val="22"/>
        </w:rPr>
        <w:t>月稱，梵本《淨明句論》；</w:t>
      </w:r>
      <w:r w:rsidRPr="00BA140A">
        <w:rPr>
          <w:rStyle w:val="a8"/>
          <w:rFonts w:ascii="Times New Roman" w:hAnsi="Times New Roman"/>
          <w:sz w:val="22"/>
          <w:szCs w:val="22"/>
        </w:rPr>
        <w:t>三枝充惪編，《中論偈頌總覽》，</w:t>
      </w:r>
      <w:r w:rsidRPr="00BA140A">
        <w:rPr>
          <w:rStyle w:val="a8"/>
          <w:rFonts w:ascii="Times New Roman" w:hAnsi="Times New Roman"/>
          <w:sz w:val="22"/>
          <w:szCs w:val="22"/>
        </w:rPr>
        <w:t>p.648</w:t>
      </w:r>
      <w:r w:rsidRPr="00BA140A">
        <w:rPr>
          <w:rStyle w:val="a8"/>
          <w:rFonts w:ascii="Times New Roman" w:hAnsi="Times New Roman"/>
          <w:sz w:val="22"/>
          <w:szCs w:val="22"/>
        </w:rPr>
        <w:t>：</w:t>
      </w:r>
    </w:p>
    <w:p w:rsidR="00584597" w:rsidRPr="00BA140A" w:rsidRDefault="00584597" w:rsidP="00F77C53">
      <w:pPr>
        <w:pStyle w:val="a7"/>
        <w:spacing w:line="0" w:lineRule="atLeast"/>
        <w:ind w:leftChars="290" w:left="696"/>
        <w:rPr>
          <w:rFonts w:ascii="Times New Roman" w:eastAsia="Roman Unicode" w:hAnsi="Times New Roman"/>
          <w:sz w:val="22"/>
          <w:szCs w:val="22"/>
        </w:rPr>
      </w:pPr>
      <w:r w:rsidRPr="00BA140A">
        <w:rPr>
          <w:rFonts w:ascii="Times New Roman" w:eastAsia="Roman Unicode" w:hAnsi="Times New Roman"/>
          <w:sz w:val="22"/>
          <w:szCs w:val="22"/>
        </w:rPr>
        <w:t>buddhaḥ skandhānupādāya yadi nāsti svabhāvataḥ /</w:t>
      </w:r>
    </w:p>
    <w:p w:rsidR="00584597" w:rsidRPr="00BA140A" w:rsidRDefault="00584597" w:rsidP="00F77C53">
      <w:pPr>
        <w:pStyle w:val="a7"/>
        <w:spacing w:line="0" w:lineRule="atLeast"/>
        <w:ind w:leftChars="290" w:left="696"/>
        <w:rPr>
          <w:rFonts w:ascii="Times New Roman" w:eastAsia="Roman Unicode" w:hAnsi="Times New Roman"/>
          <w:sz w:val="22"/>
          <w:szCs w:val="22"/>
        </w:rPr>
      </w:pPr>
      <w:r w:rsidRPr="00BA140A">
        <w:rPr>
          <w:rFonts w:ascii="Times New Roman" w:eastAsia="Roman Unicode" w:hAnsi="Times New Roman"/>
          <w:sz w:val="22"/>
          <w:szCs w:val="22"/>
        </w:rPr>
        <w:t>svabhāvataśca yo nāsti kutaḥ sa parabhāvataḥ //</w:t>
      </w:r>
    </w:p>
    <w:p w:rsidR="00584597" w:rsidRPr="00BA140A" w:rsidRDefault="00584597" w:rsidP="00F77C53">
      <w:pPr>
        <w:pStyle w:val="a7"/>
        <w:spacing w:line="0" w:lineRule="atLeast"/>
        <w:ind w:leftChars="290" w:left="696"/>
        <w:rPr>
          <w:rStyle w:val="lg"/>
          <w:rFonts w:ascii="Times New Roman" w:hAnsi="Times New Roman"/>
          <w:color w:val="auto"/>
          <w:sz w:val="22"/>
          <w:szCs w:val="22"/>
          <w:lang w:eastAsia="ja-JP"/>
        </w:rPr>
      </w:pPr>
      <w:r w:rsidRPr="00BA140A">
        <w:rPr>
          <w:rFonts w:ascii="Times New Roman" w:eastAsia="標楷體" w:hAnsi="Times New Roman"/>
          <w:sz w:val="22"/>
          <w:szCs w:val="22"/>
          <w:lang w:eastAsia="ja-JP"/>
        </w:rPr>
        <w:t>もしももろもろの構成要素に依存して，ブッダ（如來）</w:t>
      </w:r>
      <w:r w:rsidRPr="00BA140A">
        <w:rPr>
          <w:rFonts w:ascii="Times New Roman" w:eastAsia="標楷體" w:hAnsi="Times New Roman" w:hint="eastAsia"/>
          <w:sz w:val="22"/>
          <w:szCs w:val="22"/>
          <w:lang w:eastAsia="ja-JP"/>
        </w:rPr>
        <w:t>〔</w:t>
      </w:r>
      <w:r w:rsidRPr="00BA140A">
        <w:rPr>
          <w:rFonts w:ascii="Times New Roman" w:eastAsia="標楷體" w:hAnsi="Times New Roman"/>
          <w:sz w:val="22"/>
          <w:szCs w:val="22"/>
          <w:lang w:eastAsia="ja-JP"/>
        </w:rPr>
        <w:t>が存在している</w:t>
      </w:r>
      <w:r w:rsidRPr="00BA140A">
        <w:rPr>
          <w:rFonts w:ascii="Times New Roman" w:eastAsia="標楷體" w:hAnsi="Times New Roman" w:hint="eastAsia"/>
          <w:sz w:val="22"/>
          <w:szCs w:val="22"/>
          <w:lang w:eastAsia="ja-JP"/>
        </w:rPr>
        <w:t>〕</w:t>
      </w:r>
      <w:r w:rsidRPr="00BA140A">
        <w:rPr>
          <w:rFonts w:ascii="Times New Roman" w:eastAsia="標楷體" w:hAnsi="Times New Roman"/>
          <w:sz w:val="22"/>
          <w:szCs w:val="22"/>
          <w:lang w:eastAsia="ja-JP"/>
        </w:rPr>
        <w:t>とするならば</w:t>
      </w:r>
      <w:r w:rsidRPr="00BA140A">
        <w:rPr>
          <w:rFonts w:ascii="Times New Roman" w:eastAsia="標楷體" w:hAnsi="Times New Roman" w:hint="eastAsia"/>
          <w:sz w:val="22"/>
          <w:szCs w:val="22"/>
          <w:lang w:eastAsia="ja-JP"/>
        </w:rPr>
        <w:t>，〔</w:t>
      </w:r>
      <w:r w:rsidRPr="00BA140A">
        <w:rPr>
          <w:rFonts w:ascii="Times New Roman" w:eastAsia="標楷體" w:hAnsi="Times New Roman"/>
          <w:sz w:val="22"/>
          <w:szCs w:val="22"/>
          <w:lang w:eastAsia="ja-JP"/>
        </w:rPr>
        <w:t>ブッダは</w:t>
      </w:r>
      <w:r w:rsidRPr="00BA140A">
        <w:rPr>
          <w:rFonts w:ascii="Times New Roman" w:eastAsia="標楷體" w:hAnsi="Times New Roman" w:hint="eastAsia"/>
          <w:sz w:val="22"/>
          <w:szCs w:val="22"/>
          <w:lang w:eastAsia="ja-JP"/>
        </w:rPr>
        <w:t>〕</w:t>
      </w:r>
      <w:r w:rsidRPr="00BA140A">
        <w:rPr>
          <w:rFonts w:ascii="Times New Roman" w:eastAsia="標楷體" w:hAnsi="Times New Roman"/>
          <w:sz w:val="22"/>
          <w:szCs w:val="22"/>
          <w:lang w:eastAsia="ja-JP"/>
        </w:rPr>
        <w:t>，自性（固有の実体）として存在しているのではない。また自性として存在しているのではないものが，どうして，他性（他のものに固有の実体）として</w:t>
      </w:r>
      <w:r w:rsidRPr="00BA140A">
        <w:rPr>
          <w:rFonts w:ascii="Times New Roman" w:eastAsia="標楷體" w:hAnsi="Times New Roman" w:hint="eastAsia"/>
          <w:sz w:val="22"/>
          <w:szCs w:val="22"/>
          <w:lang w:eastAsia="ja-JP"/>
        </w:rPr>
        <w:t>〔</w:t>
      </w:r>
      <w:r w:rsidRPr="00BA140A">
        <w:rPr>
          <w:rFonts w:ascii="Times New Roman" w:eastAsia="標楷體" w:hAnsi="Times New Roman"/>
          <w:sz w:val="22"/>
          <w:szCs w:val="22"/>
          <w:lang w:eastAsia="ja-JP"/>
        </w:rPr>
        <w:t>存在するであろう</w:t>
      </w:r>
      <w:r w:rsidRPr="00BA140A">
        <w:rPr>
          <w:rFonts w:ascii="Times New Roman" w:eastAsia="標楷體" w:hAnsi="Times New Roman" w:hint="eastAsia"/>
          <w:sz w:val="22"/>
          <w:szCs w:val="22"/>
          <w:lang w:eastAsia="ja-JP"/>
        </w:rPr>
        <w:t>〕</w:t>
      </w:r>
      <w:r w:rsidRPr="00BA140A">
        <w:rPr>
          <w:rFonts w:ascii="Times New Roman" w:eastAsia="標楷體" w:hAnsi="Times New Roman"/>
          <w:sz w:val="22"/>
          <w:szCs w:val="22"/>
          <w:lang w:eastAsia="ja-JP"/>
        </w:rPr>
        <w:t>か。</w:t>
      </w:r>
    </w:p>
    <w:p w:rsidR="00584597" w:rsidRPr="00BA140A" w:rsidRDefault="00584597" w:rsidP="00F77C53">
      <w:pPr>
        <w:pStyle w:val="a7"/>
        <w:ind w:leftChars="60" w:left="804" w:hangingChars="300" w:hanging="660"/>
        <w:rPr>
          <w:rFonts w:ascii="Times New Roman" w:hAnsi="Times New Roman"/>
          <w:sz w:val="22"/>
          <w:szCs w:val="22"/>
        </w:rPr>
      </w:pPr>
      <w:r w:rsidRPr="00BA140A">
        <w:rPr>
          <w:rFonts w:ascii="Times New Roman" w:hAnsi="Times New Roman"/>
          <w:sz w:val="22"/>
          <w:szCs w:val="22"/>
        </w:rPr>
        <w:t>（</w:t>
      </w:r>
      <w:r w:rsidRPr="00BA140A">
        <w:rPr>
          <w:rFonts w:ascii="Times New Roman" w:hAnsi="Times New Roman"/>
          <w:sz w:val="22"/>
          <w:szCs w:val="22"/>
        </w:rPr>
        <w:t>5</w:t>
      </w:r>
      <w:r w:rsidRPr="00BA140A">
        <w:rPr>
          <w:rFonts w:ascii="Times New Roman" w:hAnsi="Times New Roman"/>
          <w:sz w:val="22"/>
          <w:szCs w:val="22"/>
        </w:rPr>
        <w:t>）歐陽竟無編，《中論》卷</w:t>
      </w:r>
      <w:r w:rsidRPr="00BA140A">
        <w:rPr>
          <w:rFonts w:ascii="Times New Roman" w:hAnsi="Times New Roman"/>
          <w:sz w:val="22"/>
          <w:szCs w:val="22"/>
        </w:rPr>
        <w:t>4</w:t>
      </w:r>
      <w:r w:rsidRPr="00BA140A">
        <w:rPr>
          <w:rFonts w:ascii="Times New Roman" w:hAnsi="Times New Roman"/>
          <w:sz w:val="22"/>
          <w:szCs w:val="22"/>
        </w:rPr>
        <w:t>〈</w:t>
      </w:r>
      <w:r w:rsidRPr="00BA140A">
        <w:rPr>
          <w:rFonts w:ascii="Times New Roman" w:hAnsi="Times New Roman"/>
          <w:sz w:val="22"/>
          <w:szCs w:val="22"/>
        </w:rPr>
        <w:t>22</w:t>
      </w:r>
      <w:r w:rsidRPr="00BA140A">
        <w:rPr>
          <w:rFonts w:ascii="Times New Roman" w:hAnsi="Times New Roman"/>
          <w:sz w:val="22"/>
          <w:szCs w:val="22"/>
        </w:rPr>
        <w:t>觀如來品〉（《藏要》</w:t>
      </w:r>
      <w:r w:rsidRPr="00BA140A">
        <w:rPr>
          <w:rFonts w:ascii="Times New Roman" w:hAnsi="Times New Roman"/>
          <w:sz w:val="22"/>
          <w:szCs w:val="22"/>
        </w:rPr>
        <w:t>4</w:t>
      </w:r>
      <w:r w:rsidRPr="00BA140A">
        <w:rPr>
          <w:rFonts w:ascii="Times New Roman" w:hAnsi="Times New Roman"/>
          <w:sz w:val="22"/>
          <w:szCs w:val="22"/>
        </w:rPr>
        <w:t>，</w:t>
      </w:r>
      <w:r w:rsidRPr="00BA140A">
        <w:rPr>
          <w:rFonts w:ascii="Times New Roman" w:hAnsi="Times New Roman"/>
          <w:sz w:val="22"/>
          <w:szCs w:val="22"/>
        </w:rPr>
        <w:t>54b</w:t>
      </w:r>
      <w:r w:rsidRPr="00BA140A">
        <w:rPr>
          <w:rFonts w:ascii="Times New Roman" w:hAnsi="Times New Roman"/>
          <w:sz w:val="22"/>
          <w:szCs w:val="22"/>
        </w:rPr>
        <w:t>，</w:t>
      </w:r>
      <w:r w:rsidRPr="00BA140A">
        <w:rPr>
          <w:rFonts w:ascii="Times New Roman" w:hAnsi="Times New Roman"/>
          <w:sz w:val="22"/>
          <w:szCs w:val="22"/>
        </w:rPr>
        <w:t>n.4</w:t>
      </w:r>
      <w:r w:rsidRPr="00BA140A">
        <w:rPr>
          <w:rFonts w:ascii="Times New Roman" w:hAnsi="Times New Roman"/>
          <w:sz w:val="22"/>
          <w:szCs w:val="22"/>
        </w:rPr>
        <w:t>）：</w:t>
      </w:r>
    </w:p>
    <w:p w:rsidR="00584597" w:rsidRPr="00BA140A" w:rsidRDefault="00584597" w:rsidP="0064508C">
      <w:pPr>
        <w:pStyle w:val="a7"/>
        <w:spacing w:line="0" w:lineRule="atLeast"/>
        <w:ind w:leftChars="285" w:left="684"/>
        <w:rPr>
          <w:rFonts w:ascii="Times New Roman" w:hAnsi="Times New Roman"/>
          <w:sz w:val="22"/>
          <w:szCs w:val="22"/>
        </w:rPr>
      </w:pPr>
      <w:r w:rsidRPr="00BA140A">
        <w:rPr>
          <w:rFonts w:ascii="Times New Roman" w:eastAsia="標楷體" w:hAnsi="Times New Roman"/>
          <w:sz w:val="22"/>
          <w:szCs w:val="22"/>
        </w:rPr>
        <w:t>番、梵頌云：</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若佛依於藴，則非自性有；自性無所有，異性復有何</w:t>
      </w:r>
      <w:r w:rsidRPr="00BA140A">
        <w:rPr>
          <w:rFonts w:ascii="Times New Roman" w:eastAsia="標楷體" w:hAnsi="Times New Roman" w:hint="eastAsia"/>
          <w:sz w:val="22"/>
          <w:szCs w:val="22"/>
        </w:rPr>
        <w:t>？」</w:t>
      </w:r>
    </w:p>
  </w:footnote>
  <w:footnote w:id="20">
    <w:p w:rsidR="00584597" w:rsidRPr="00BA140A" w:rsidRDefault="00584597" w:rsidP="00444B4F">
      <w:pPr>
        <w:pStyle w:val="a7"/>
        <w:spacing w:line="0" w:lineRule="atLeast"/>
        <w:rPr>
          <w:rStyle w:val="lg"/>
          <w:rFonts w:ascii="Times New Roman" w:hAnsi="Times New Roman"/>
          <w:color w:val="auto"/>
          <w:sz w:val="22"/>
          <w:szCs w:val="22"/>
        </w:rPr>
      </w:pPr>
      <w:r w:rsidRPr="00BA140A">
        <w:rPr>
          <w:rStyle w:val="a9"/>
          <w:rFonts w:ascii="Times New Roman" w:hAnsi="Times New Roman"/>
          <w:sz w:val="22"/>
          <w:szCs w:val="22"/>
        </w:rPr>
        <w:footnoteRef/>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1</w:t>
      </w:r>
      <w:r w:rsidRPr="00BA140A">
        <w:rPr>
          <w:rStyle w:val="lg"/>
          <w:rFonts w:ascii="Times New Roman" w:hAnsi="Times New Roman"/>
          <w:color w:val="auto"/>
          <w:sz w:val="22"/>
          <w:szCs w:val="22"/>
        </w:rPr>
        <w:t>）《中論》卷</w:t>
      </w:r>
      <w:r w:rsidRPr="00BA140A">
        <w:rPr>
          <w:rStyle w:val="lg"/>
          <w:rFonts w:ascii="Times New Roman" w:hAnsi="Times New Roman"/>
          <w:color w:val="auto"/>
          <w:sz w:val="22"/>
          <w:szCs w:val="22"/>
        </w:rPr>
        <w:t>4</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觀如來品〉（大正</w:t>
      </w:r>
      <w:r w:rsidRPr="00BA140A">
        <w:rPr>
          <w:rStyle w:val="lg"/>
          <w:rFonts w:ascii="Times New Roman" w:hAnsi="Times New Roman"/>
          <w:color w:val="auto"/>
          <w:sz w:val="22"/>
          <w:szCs w:val="22"/>
        </w:rPr>
        <w:t>30</w:t>
      </w:r>
      <w:r w:rsidRPr="00BA140A">
        <w:rPr>
          <w:rStyle w:val="lg"/>
          <w:rFonts w:ascii="Times New Roman" w:hAnsi="Times New Roman"/>
          <w:color w:val="auto"/>
          <w:sz w:val="22"/>
          <w:szCs w:val="22"/>
        </w:rPr>
        <w:t>，</w:t>
      </w:r>
      <w:smartTag w:uri="urn:schemas-microsoft-com:office:smarttags" w:element="chmetcnv">
        <w:smartTagPr>
          <w:attr w:name="UnitName" w:val="a"/>
          <w:attr w:name="SourceValue" w:val="30"/>
          <w:attr w:name="HasSpace" w:val="False"/>
          <w:attr w:name="Negative" w:val="False"/>
          <w:attr w:name="NumberType" w:val="1"/>
          <w:attr w:name="TCSC" w:val="0"/>
        </w:smartTagPr>
        <w:r w:rsidRPr="00BA140A">
          <w:rPr>
            <w:rStyle w:val="lg"/>
            <w:rFonts w:ascii="Times New Roman" w:hAnsi="Times New Roman"/>
            <w:color w:val="auto"/>
            <w:sz w:val="22"/>
            <w:szCs w:val="22"/>
          </w:rPr>
          <w:t>30a</w:t>
        </w:r>
      </w:smartTag>
      <w:r w:rsidRPr="00BA140A">
        <w:rPr>
          <w:rStyle w:val="lg"/>
          <w:rFonts w:ascii="Times New Roman" w:hAnsi="Times New Roman"/>
          <w:color w:val="auto"/>
          <w:sz w:val="22"/>
          <w:szCs w:val="22"/>
        </w:rPr>
        <w:t>13-14</w:t>
      </w:r>
      <w:r w:rsidRPr="00BA140A">
        <w:rPr>
          <w:rStyle w:val="lg"/>
          <w:rFonts w:ascii="Times New Roman" w:hAnsi="Times New Roman"/>
          <w:color w:val="auto"/>
          <w:sz w:val="22"/>
          <w:szCs w:val="22"/>
        </w:rPr>
        <w:t>）。</w:t>
      </w:r>
    </w:p>
    <w:p w:rsidR="00584597" w:rsidRPr="00BA140A" w:rsidRDefault="00584597" w:rsidP="00AF1277">
      <w:pPr>
        <w:pStyle w:val="a7"/>
        <w:ind w:leftChars="50" w:left="780" w:hangingChars="300" w:hanging="660"/>
        <w:rPr>
          <w:rStyle w:val="lg"/>
          <w:rFonts w:ascii="Times New Roman" w:hAnsi="Times New Roman"/>
          <w:color w:val="auto"/>
          <w:sz w:val="22"/>
          <w:szCs w:val="22"/>
        </w:rPr>
      </w:pPr>
      <w:r w:rsidRPr="00BA140A">
        <w:rPr>
          <w:rStyle w:val="a8"/>
          <w:rFonts w:ascii="Times New Roman" w:hAnsi="Times New Roman"/>
          <w:sz w:val="22"/>
          <w:szCs w:val="22"/>
        </w:rPr>
        <w:t>（</w:t>
      </w:r>
      <w:r w:rsidRPr="00BA140A">
        <w:rPr>
          <w:rStyle w:val="a8"/>
          <w:rFonts w:ascii="Times New Roman" w:hAnsi="Times New Roman"/>
          <w:sz w:val="22"/>
          <w:szCs w:val="22"/>
        </w:rPr>
        <w:t>2</w:t>
      </w:r>
      <w:r w:rsidRPr="00BA140A">
        <w:rPr>
          <w:rStyle w:val="a8"/>
          <w:rFonts w:ascii="Times New Roman" w:hAnsi="Times New Roman"/>
          <w:sz w:val="22"/>
          <w:szCs w:val="22"/>
        </w:rPr>
        <w:t>）</w:t>
      </w:r>
      <w:r w:rsidRPr="00BA140A">
        <w:rPr>
          <w:rStyle w:val="lg"/>
          <w:rFonts w:ascii="Times New Roman" w:hAnsi="Times New Roman"/>
          <w:color w:val="auto"/>
          <w:sz w:val="22"/>
          <w:szCs w:val="22"/>
        </w:rPr>
        <w:t>《般若燈論釋》卷</w:t>
      </w:r>
      <w:r w:rsidRPr="00BA140A">
        <w:rPr>
          <w:rStyle w:val="lg"/>
          <w:rFonts w:ascii="Times New Roman" w:hAnsi="Times New Roman"/>
          <w:color w:val="auto"/>
          <w:sz w:val="22"/>
          <w:szCs w:val="22"/>
        </w:rPr>
        <w:t>13</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w:t>
      </w:r>
    </w:p>
    <w:p w:rsidR="00584597" w:rsidRPr="00BA140A" w:rsidRDefault="00584597" w:rsidP="00CC54BC">
      <w:pPr>
        <w:pStyle w:val="a7"/>
        <w:ind w:leftChars="280" w:left="672"/>
        <w:jc w:val="both"/>
        <w:rPr>
          <w:rStyle w:val="lg"/>
          <w:rFonts w:ascii="Times New Roman" w:hAnsi="Times New Roman"/>
          <w:color w:val="auto"/>
          <w:sz w:val="22"/>
          <w:szCs w:val="22"/>
        </w:rPr>
      </w:pPr>
      <w:r w:rsidRPr="00BA140A">
        <w:rPr>
          <w:rStyle w:val="lg"/>
          <w:rFonts w:ascii="Times New Roman" w:eastAsia="標楷體" w:hAnsi="Times New Roman"/>
          <w:color w:val="auto"/>
          <w:sz w:val="22"/>
          <w:szCs w:val="22"/>
        </w:rPr>
        <w:t>法從他緣起，有我者不然，若無有我者，云何有如來？</w:t>
      </w:r>
      <w:r w:rsidRPr="00BA140A">
        <w:rPr>
          <w:rStyle w:val="lg"/>
          <w:rFonts w:ascii="Times New Roman" w:hAnsi="Times New Roman"/>
          <w:color w:val="auto"/>
          <w:sz w:val="22"/>
          <w:szCs w:val="22"/>
        </w:rPr>
        <w:t>（大正</w:t>
      </w:r>
      <w:r w:rsidRPr="00BA140A">
        <w:rPr>
          <w:rStyle w:val="lg"/>
          <w:rFonts w:ascii="Times New Roman" w:hAnsi="Times New Roman"/>
          <w:color w:val="auto"/>
          <w:sz w:val="22"/>
          <w:szCs w:val="22"/>
        </w:rPr>
        <w:t>30</w:t>
      </w:r>
      <w:r w:rsidRPr="00BA140A">
        <w:rPr>
          <w:rStyle w:val="lg"/>
          <w:rFonts w:ascii="Times New Roman" w:hAnsi="Times New Roman"/>
          <w:color w:val="auto"/>
          <w:sz w:val="22"/>
          <w:szCs w:val="22"/>
        </w:rPr>
        <w:t>，</w:t>
      </w:r>
      <w:smartTag w:uri="urn:schemas-microsoft-com:office:smarttags" w:element="chmetcnv">
        <w:smartTagPr>
          <w:attr w:name="UnitName" w:val="C"/>
          <w:attr w:name="SourceValue" w:val="117"/>
          <w:attr w:name="HasSpace" w:val="False"/>
          <w:attr w:name="Negative" w:val="False"/>
          <w:attr w:name="NumberType" w:val="1"/>
          <w:attr w:name="TCSC" w:val="0"/>
        </w:smartTagPr>
        <w:r w:rsidRPr="00BA140A">
          <w:rPr>
            <w:rStyle w:val="lg"/>
            <w:rFonts w:ascii="Times New Roman" w:hAnsi="Times New Roman"/>
            <w:color w:val="auto"/>
            <w:sz w:val="22"/>
            <w:szCs w:val="22"/>
          </w:rPr>
          <w:t>117c</w:t>
        </w:r>
      </w:smartTag>
      <w:r w:rsidRPr="00BA140A">
        <w:rPr>
          <w:rStyle w:val="lg"/>
          <w:rFonts w:ascii="Times New Roman" w:hAnsi="Times New Roman"/>
          <w:color w:val="auto"/>
          <w:sz w:val="22"/>
          <w:szCs w:val="22"/>
        </w:rPr>
        <w:t>5-6</w:t>
      </w:r>
      <w:r w:rsidRPr="00BA140A">
        <w:rPr>
          <w:rStyle w:val="lg"/>
          <w:rFonts w:ascii="Times New Roman" w:hAnsi="Times New Roman"/>
          <w:color w:val="auto"/>
          <w:sz w:val="22"/>
          <w:szCs w:val="22"/>
        </w:rPr>
        <w:t>）</w:t>
      </w:r>
    </w:p>
    <w:p w:rsidR="00584597" w:rsidRPr="00BA140A" w:rsidRDefault="00584597" w:rsidP="00AF1277">
      <w:pPr>
        <w:pStyle w:val="a7"/>
        <w:ind w:leftChars="50" w:left="780" w:hangingChars="300" w:hanging="660"/>
        <w:rPr>
          <w:rStyle w:val="lg"/>
          <w:rFonts w:ascii="Times New Roman" w:hAnsi="Times New Roman"/>
          <w:color w:val="auto"/>
          <w:sz w:val="22"/>
          <w:szCs w:val="22"/>
        </w:rPr>
      </w:pP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3</w:t>
      </w:r>
      <w:r w:rsidRPr="00BA140A">
        <w:rPr>
          <w:rStyle w:val="lg"/>
          <w:rFonts w:ascii="Times New Roman" w:hAnsi="Times New Roman"/>
          <w:color w:val="auto"/>
          <w:sz w:val="22"/>
          <w:szCs w:val="22"/>
        </w:rPr>
        <w:t>）《大乘中觀釋論》卷</w:t>
      </w:r>
      <w:r w:rsidRPr="00BA140A">
        <w:rPr>
          <w:rStyle w:val="lg"/>
          <w:rFonts w:ascii="Times New Roman" w:hAnsi="Times New Roman"/>
          <w:color w:val="auto"/>
          <w:sz w:val="22"/>
          <w:szCs w:val="22"/>
        </w:rPr>
        <w:t>15</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w:t>
      </w:r>
    </w:p>
    <w:p w:rsidR="00584597" w:rsidRPr="00BA140A" w:rsidRDefault="00584597" w:rsidP="00CC54BC">
      <w:pPr>
        <w:pStyle w:val="a7"/>
        <w:ind w:leftChars="280" w:left="672"/>
        <w:jc w:val="both"/>
        <w:rPr>
          <w:rFonts w:ascii="Times New Roman" w:hAnsi="Times New Roman"/>
          <w:sz w:val="22"/>
          <w:szCs w:val="22"/>
        </w:rPr>
      </w:pPr>
      <w:r w:rsidRPr="00BA140A">
        <w:rPr>
          <w:rFonts w:ascii="Times New Roman" w:eastAsia="標楷體" w:hAnsi="Times New Roman"/>
          <w:sz w:val="22"/>
          <w:szCs w:val="22"/>
        </w:rPr>
        <w:t>若法因佗有，彼無體可生</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無體故無性，云何有如來？</w:t>
      </w:r>
      <w:r w:rsidRPr="00BA140A">
        <w:rPr>
          <w:rFonts w:ascii="Times New Roman" w:hAnsi="Times New Roman"/>
          <w:sz w:val="22"/>
          <w:szCs w:val="22"/>
        </w:rPr>
        <w:t>（高麗藏</w:t>
      </w:r>
      <w:r w:rsidRPr="00BA140A">
        <w:rPr>
          <w:rFonts w:ascii="Times New Roman" w:hAnsi="Times New Roman"/>
          <w:sz w:val="22"/>
          <w:szCs w:val="22"/>
        </w:rPr>
        <w:t>41</w:t>
      </w:r>
      <w:r w:rsidRPr="00BA140A">
        <w:rPr>
          <w:rFonts w:ascii="Times New Roman" w:hAnsi="Times New Roman"/>
          <w:sz w:val="22"/>
          <w:szCs w:val="22"/>
        </w:rPr>
        <w:t>，</w:t>
      </w:r>
      <w:smartTag w:uri="urn:schemas-microsoft-com:office:smarttags" w:element="chmetcnv">
        <w:smartTagPr>
          <w:attr w:name="UnitName" w:val="C"/>
          <w:attr w:name="SourceValue" w:val="156"/>
          <w:attr w:name="HasSpace" w:val="False"/>
          <w:attr w:name="Negative" w:val="False"/>
          <w:attr w:name="NumberType" w:val="1"/>
          <w:attr w:name="TCSC" w:val="0"/>
        </w:smartTagPr>
        <w:r w:rsidRPr="00BA140A">
          <w:rPr>
            <w:rFonts w:ascii="Times New Roman" w:hAnsi="Times New Roman"/>
            <w:sz w:val="22"/>
            <w:szCs w:val="22"/>
          </w:rPr>
          <w:t>156</w:t>
        </w:r>
        <w:r w:rsidRPr="00BA140A">
          <w:rPr>
            <w:rFonts w:ascii="Times New Roman" w:eastAsia="Roman Unicode" w:hAnsi="Times New Roman"/>
            <w:sz w:val="22"/>
            <w:szCs w:val="22"/>
          </w:rPr>
          <w:t>c</w:t>
        </w:r>
      </w:smartTag>
      <w:r w:rsidRPr="00BA140A">
        <w:rPr>
          <w:rFonts w:ascii="Times New Roman" w:hAnsi="Times New Roman"/>
          <w:sz w:val="22"/>
          <w:szCs w:val="22"/>
        </w:rPr>
        <w:t>21-22</w:t>
      </w:r>
      <w:r w:rsidRPr="00BA140A">
        <w:rPr>
          <w:rFonts w:ascii="Times New Roman" w:hAnsi="Times New Roman"/>
          <w:sz w:val="22"/>
          <w:szCs w:val="22"/>
        </w:rPr>
        <w:t>）</w:t>
      </w:r>
    </w:p>
    <w:p w:rsidR="00584597" w:rsidRPr="00BA140A" w:rsidRDefault="00584597" w:rsidP="00AF1277">
      <w:pPr>
        <w:pStyle w:val="a7"/>
        <w:ind w:leftChars="50" w:left="780" w:hangingChars="300" w:hanging="660"/>
        <w:rPr>
          <w:rStyle w:val="a8"/>
          <w:rFonts w:ascii="Times New Roman" w:hAnsi="Times New Roman"/>
          <w:sz w:val="22"/>
          <w:szCs w:val="22"/>
        </w:rPr>
      </w:pP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4</w:t>
      </w:r>
      <w:r w:rsidRPr="00BA140A">
        <w:rPr>
          <w:rStyle w:val="lg"/>
          <w:rFonts w:ascii="Times New Roman" w:hAnsi="Times New Roman"/>
          <w:color w:val="auto"/>
          <w:sz w:val="22"/>
          <w:szCs w:val="22"/>
        </w:rPr>
        <w:t>）</w:t>
      </w:r>
      <w:r w:rsidRPr="00BA140A">
        <w:rPr>
          <w:rFonts w:ascii="Times New Roman" w:hAnsi="Times New Roman"/>
          <w:sz w:val="22"/>
          <w:szCs w:val="22"/>
        </w:rPr>
        <w:t>月稱，梵本《淨明句論》；</w:t>
      </w:r>
      <w:r w:rsidRPr="00BA140A">
        <w:rPr>
          <w:rStyle w:val="a8"/>
          <w:rFonts w:ascii="Times New Roman" w:hAnsi="Times New Roman"/>
          <w:sz w:val="22"/>
          <w:szCs w:val="22"/>
        </w:rPr>
        <w:t>三枝充惪編，《中論偈頌總覽》，</w:t>
      </w:r>
      <w:r w:rsidRPr="00BA140A">
        <w:rPr>
          <w:rStyle w:val="a8"/>
          <w:rFonts w:ascii="Times New Roman" w:hAnsi="Times New Roman"/>
          <w:sz w:val="22"/>
          <w:szCs w:val="22"/>
        </w:rPr>
        <w:t>p.650</w:t>
      </w:r>
      <w:r w:rsidRPr="00BA140A">
        <w:rPr>
          <w:rStyle w:val="a8"/>
          <w:rFonts w:ascii="Times New Roman" w:hAnsi="Times New Roman"/>
          <w:sz w:val="22"/>
          <w:szCs w:val="22"/>
        </w:rPr>
        <w:t>：</w:t>
      </w:r>
    </w:p>
    <w:p w:rsidR="00584597" w:rsidRPr="00BA140A" w:rsidRDefault="00584597" w:rsidP="00A31539">
      <w:pPr>
        <w:pStyle w:val="a7"/>
        <w:spacing w:line="0" w:lineRule="atLeast"/>
        <w:ind w:leftChars="290" w:left="696"/>
        <w:rPr>
          <w:rFonts w:ascii="Times New Roman" w:eastAsia="Roman Unicode" w:hAnsi="Times New Roman"/>
          <w:sz w:val="22"/>
          <w:szCs w:val="22"/>
        </w:rPr>
      </w:pPr>
      <w:r w:rsidRPr="00BA140A">
        <w:rPr>
          <w:rFonts w:ascii="Times New Roman" w:eastAsia="Roman Unicode" w:hAnsi="Times New Roman"/>
          <w:sz w:val="22"/>
          <w:szCs w:val="22"/>
        </w:rPr>
        <w:t xml:space="preserve">pratītya parabhāvaṃ yaḥ so </w:t>
      </w:r>
      <w:r w:rsidRPr="00BA140A">
        <w:rPr>
          <w:rFonts w:ascii="Times New Roman" w:hAnsi="Times New Roman"/>
          <w:sz w:val="22"/>
          <w:szCs w:val="22"/>
        </w:rPr>
        <w:t>'</w:t>
      </w:r>
      <w:r w:rsidRPr="00BA140A">
        <w:rPr>
          <w:rFonts w:ascii="Times New Roman" w:eastAsia="Roman Unicode" w:hAnsi="Times New Roman"/>
          <w:sz w:val="22"/>
          <w:szCs w:val="22"/>
        </w:rPr>
        <w:t xml:space="preserve">nātmetyupapadyate / </w:t>
      </w:r>
    </w:p>
    <w:p w:rsidR="00584597" w:rsidRPr="00BA140A" w:rsidRDefault="00584597" w:rsidP="00A31539">
      <w:pPr>
        <w:pStyle w:val="a7"/>
        <w:spacing w:line="0" w:lineRule="atLeast"/>
        <w:ind w:leftChars="290" w:left="696"/>
        <w:rPr>
          <w:rFonts w:ascii="Times New Roman" w:eastAsia="Roman Unicode" w:hAnsi="Times New Roman"/>
          <w:sz w:val="22"/>
          <w:szCs w:val="22"/>
        </w:rPr>
      </w:pPr>
      <w:r w:rsidRPr="00BA140A">
        <w:rPr>
          <w:rFonts w:ascii="Times New Roman" w:eastAsia="Roman Unicode" w:hAnsi="Times New Roman"/>
          <w:sz w:val="22"/>
          <w:szCs w:val="22"/>
        </w:rPr>
        <w:t>yaścānātmā sa ca kathaṃ bhaviṣyati tathāgataḥ //</w:t>
      </w:r>
    </w:p>
    <w:p w:rsidR="00584597" w:rsidRPr="00BA140A" w:rsidRDefault="00584597" w:rsidP="00A31539">
      <w:pPr>
        <w:pStyle w:val="a7"/>
        <w:spacing w:line="0" w:lineRule="atLeast"/>
        <w:ind w:leftChars="290" w:left="696"/>
        <w:rPr>
          <w:rFonts w:ascii="Times New Roman" w:eastAsia="標楷體" w:hAnsi="Times New Roman"/>
          <w:sz w:val="22"/>
          <w:szCs w:val="22"/>
          <w:lang w:eastAsia="ja-JP"/>
        </w:rPr>
      </w:pPr>
      <w:r w:rsidRPr="00BA140A">
        <w:rPr>
          <w:rFonts w:ascii="Times New Roman" w:eastAsia="標楷體" w:hAnsi="Times New Roman"/>
          <w:sz w:val="22"/>
          <w:szCs w:val="22"/>
          <w:lang w:eastAsia="ja-JP"/>
        </w:rPr>
        <w:t>およそ他性（他のものに固有の実体）に縁って（依存して）いるものは</w:t>
      </w:r>
      <w:r w:rsidRPr="00BA140A">
        <w:rPr>
          <w:rFonts w:ascii="Times New Roman" w:eastAsia="標楷體" w:hAnsi="Times New Roman" w:hint="eastAsia"/>
          <w:sz w:val="22"/>
          <w:szCs w:val="22"/>
          <w:lang w:eastAsia="ja-JP"/>
        </w:rPr>
        <w:t>，</w:t>
      </w:r>
      <w:r w:rsidRPr="00BA140A">
        <w:rPr>
          <w:rFonts w:ascii="Times New Roman" w:eastAsia="標楷體" w:hAnsi="Times New Roman"/>
          <w:sz w:val="22"/>
          <w:szCs w:val="22"/>
          <w:lang w:eastAsia="ja-JP"/>
        </w:rPr>
        <w:t>無我である</w:t>
      </w:r>
      <w:r w:rsidRPr="00BA140A">
        <w:rPr>
          <w:rFonts w:ascii="Times New Roman" w:eastAsia="標楷體" w:hAnsi="Times New Roman" w:hint="eastAsia"/>
          <w:sz w:val="22"/>
          <w:szCs w:val="22"/>
          <w:lang w:eastAsia="ja-JP"/>
        </w:rPr>
        <w:t>，</w:t>
      </w:r>
      <w:r w:rsidRPr="00BA140A">
        <w:rPr>
          <w:rFonts w:ascii="Times New Roman" w:eastAsia="標楷體" w:hAnsi="Times New Roman"/>
          <w:sz w:val="22"/>
          <w:szCs w:val="22"/>
          <w:lang w:eastAsia="ja-JP"/>
        </w:rPr>
        <w:t>ということが成立している。</w:t>
      </w:r>
    </w:p>
    <w:p w:rsidR="00584597" w:rsidRPr="00BA140A" w:rsidRDefault="00584597" w:rsidP="00A31539">
      <w:pPr>
        <w:pStyle w:val="a7"/>
        <w:spacing w:line="0" w:lineRule="atLeast"/>
        <w:ind w:leftChars="290" w:left="696"/>
        <w:rPr>
          <w:rFonts w:ascii="Times New Roman" w:hAnsi="Times New Roman"/>
          <w:sz w:val="22"/>
          <w:szCs w:val="22"/>
          <w:lang w:eastAsia="ja-JP"/>
        </w:rPr>
      </w:pPr>
      <w:r w:rsidRPr="00BA140A">
        <w:rPr>
          <w:rFonts w:ascii="Times New Roman" w:eastAsia="標楷體" w:hAnsi="Times New Roman"/>
          <w:sz w:val="22"/>
          <w:szCs w:val="22"/>
          <w:lang w:eastAsia="ja-JP"/>
        </w:rPr>
        <w:t>およそ無我であるものが，どのようにして，如來であり得るであろうか。</w:t>
      </w:r>
    </w:p>
  </w:footnote>
  <w:footnote w:id="21">
    <w:p w:rsidR="00584597" w:rsidRPr="00BA140A" w:rsidRDefault="00584597" w:rsidP="0009771C">
      <w:pPr>
        <w:pStyle w:val="a7"/>
        <w:spacing w:line="0" w:lineRule="atLeast"/>
        <w:rPr>
          <w:rStyle w:val="lg"/>
          <w:rFonts w:ascii="Times New Roman" w:hAnsi="Times New Roman"/>
          <w:color w:val="auto"/>
          <w:sz w:val="22"/>
          <w:szCs w:val="22"/>
        </w:rPr>
      </w:pPr>
      <w:r w:rsidRPr="00BA140A">
        <w:rPr>
          <w:rStyle w:val="a9"/>
          <w:rFonts w:ascii="Times New Roman" w:hAnsi="Times New Roman"/>
          <w:sz w:val="22"/>
          <w:szCs w:val="22"/>
        </w:rPr>
        <w:footnoteRef/>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1</w:t>
      </w:r>
      <w:r w:rsidRPr="00BA140A">
        <w:rPr>
          <w:rStyle w:val="lg"/>
          <w:rFonts w:ascii="Times New Roman" w:hAnsi="Times New Roman"/>
          <w:color w:val="auto"/>
          <w:sz w:val="22"/>
          <w:szCs w:val="22"/>
        </w:rPr>
        <w:t>）《中論》卷</w:t>
      </w:r>
      <w:r w:rsidRPr="00BA140A">
        <w:rPr>
          <w:rStyle w:val="lg"/>
          <w:rFonts w:ascii="Times New Roman" w:hAnsi="Times New Roman"/>
          <w:color w:val="auto"/>
          <w:sz w:val="22"/>
          <w:szCs w:val="22"/>
        </w:rPr>
        <w:t>4</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觀如來品〉（大正</w:t>
      </w:r>
      <w:r w:rsidRPr="00BA140A">
        <w:rPr>
          <w:rStyle w:val="lg"/>
          <w:rFonts w:ascii="Times New Roman" w:hAnsi="Times New Roman"/>
          <w:color w:val="auto"/>
          <w:sz w:val="22"/>
          <w:szCs w:val="22"/>
        </w:rPr>
        <w:t>30</w:t>
      </w:r>
      <w:r w:rsidRPr="00BA140A">
        <w:rPr>
          <w:rStyle w:val="lg"/>
          <w:rFonts w:ascii="Times New Roman" w:hAnsi="Times New Roman"/>
          <w:color w:val="auto"/>
          <w:sz w:val="22"/>
          <w:szCs w:val="22"/>
        </w:rPr>
        <w:t>，</w:t>
      </w:r>
      <w:smartTag w:uri="urn:schemas-microsoft-com:office:smarttags" w:element="chmetcnv">
        <w:smartTagPr>
          <w:attr w:name="TCSC" w:val="0"/>
          <w:attr w:name="NumberType" w:val="1"/>
          <w:attr w:name="Negative" w:val="False"/>
          <w:attr w:name="HasSpace" w:val="False"/>
          <w:attr w:name="SourceValue" w:val="30"/>
          <w:attr w:name="UnitName" w:val="a"/>
        </w:smartTagPr>
        <w:r w:rsidRPr="00BA140A">
          <w:rPr>
            <w:rStyle w:val="lg"/>
            <w:rFonts w:ascii="Times New Roman" w:hAnsi="Times New Roman"/>
            <w:color w:val="auto"/>
            <w:sz w:val="22"/>
            <w:szCs w:val="22"/>
          </w:rPr>
          <w:t>30a</w:t>
        </w:r>
      </w:smartTag>
      <w:r w:rsidRPr="00BA140A">
        <w:rPr>
          <w:rStyle w:val="lg"/>
          <w:rFonts w:ascii="Times New Roman" w:hAnsi="Times New Roman"/>
          <w:color w:val="auto"/>
          <w:sz w:val="22"/>
          <w:szCs w:val="22"/>
        </w:rPr>
        <w:t>22-23</w:t>
      </w:r>
      <w:r w:rsidRPr="00BA140A">
        <w:rPr>
          <w:rStyle w:val="lg"/>
          <w:rFonts w:ascii="Times New Roman" w:hAnsi="Times New Roman"/>
          <w:color w:val="auto"/>
          <w:sz w:val="22"/>
          <w:szCs w:val="22"/>
        </w:rPr>
        <w:t>）。</w:t>
      </w:r>
    </w:p>
    <w:p w:rsidR="00584597" w:rsidRPr="00BA140A" w:rsidRDefault="00584597" w:rsidP="00AF1277">
      <w:pPr>
        <w:pStyle w:val="a7"/>
        <w:ind w:leftChars="50" w:left="780" w:hangingChars="300" w:hanging="660"/>
        <w:rPr>
          <w:rStyle w:val="lg"/>
          <w:rFonts w:ascii="Times New Roman" w:hAnsi="Times New Roman"/>
          <w:color w:val="auto"/>
          <w:sz w:val="22"/>
          <w:szCs w:val="22"/>
        </w:rPr>
      </w:pPr>
      <w:r w:rsidRPr="00BA140A">
        <w:rPr>
          <w:rStyle w:val="a8"/>
          <w:rFonts w:ascii="Times New Roman" w:hAnsi="Times New Roman"/>
          <w:sz w:val="22"/>
          <w:szCs w:val="22"/>
        </w:rPr>
        <w:t>（</w:t>
      </w:r>
      <w:r w:rsidRPr="00BA140A">
        <w:rPr>
          <w:rStyle w:val="a8"/>
          <w:rFonts w:ascii="Times New Roman" w:hAnsi="Times New Roman"/>
          <w:sz w:val="22"/>
          <w:szCs w:val="22"/>
        </w:rPr>
        <w:t>2</w:t>
      </w:r>
      <w:r w:rsidRPr="00BA140A">
        <w:rPr>
          <w:rStyle w:val="a8"/>
          <w:rFonts w:ascii="Times New Roman" w:hAnsi="Times New Roman"/>
          <w:sz w:val="22"/>
          <w:szCs w:val="22"/>
        </w:rPr>
        <w:t>）</w:t>
      </w:r>
      <w:r w:rsidRPr="00BA140A">
        <w:rPr>
          <w:rStyle w:val="lg"/>
          <w:rFonts w:ascii="Times New Roman" w:hAnsi="Times New Roman"/>
          <w:color w:val="auto"/>
          <w:sz w:val="22"/>
          <w:szCs w:val="22"/>
        </w:rPr>
        <w:t>《般若燈論釋》卷</w:t>
      </w:r>
      <w:r w:rsidRPr="00BA140A">
        <w:rPr>
          <w:rStyle w:val="lg"/>
          <w:rFonts w:ascii="Times New Roman" w:hAnsi="Times New Roman"/>
          <w:color w:val="auto"/>
          <w:sz w:val="22"/>
          <w:szCs w:val="22"/>
        </w:rPr>
        <w:t>13</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w:t>
      </w:r>
    </w:p>
    <w:p w:rsidR="00584597" w:rsidRPr="00BA140A" w:rsidRDefault="00584597" w:rsidP="00CC54BC">
      <w:pPr>
        <w:pStyle w:val="a7"/>
        <w:ind w:leftChars="280" w:left="672"/>
        <w:jc w:val="both"/>
        <w:rPr>
          <w:rStyle w:val="lg"/>
          <w:rFonts w:ascii="標楷體" w:eastAsia="標楷體" w:hAnsi="標楷體"/>
          <w:color w:val="auto"/>
          <w:sz w:val="22"/>
          <w:szCs w:val="22"/>
        </w:rPr>
      </w:pPr>
      <w:r w:rsidRPr="00BA140A">
        <w:rPr>
          <w:rStyle w:val="lg"/>
          <w:rFonts w:ascii="標楷體" w:eastAsia="標楷體" w:hAnsi="標楷體"/>
          <w:color w:val="auto"/>
          <w:sz w:val="22"/>
          <w:szCs w:val="22"/>
        </w:rPr>
        <w:t>若無有自體，云何有他體？若離自他體，何等是如來？</w:t>
      </w:r>
      <w:r w:rsidRPr="00BA140A">
        <w:rPr>
          <w:rStyle w:val="lg"/>
          <w:rFonts w:ascii="Times New Roman" w:hAnsi="Times New Roman"/>
          <w:color w:val="auto"/>
          <w:sz w:val="22"/>
          <w:szCs w:val="22"/>
        </w:rPr>
        <w:t>（大正</w:t>
      </w:r>
      <w:r w:rsidRPr="00BA140A">
        <w:rPr>
          <w:rStyle w:val="lg"/>
          <w:rFonts w:ascii="Times New Roman" w:hAnsi="Times New Roman"/>
          <w:color w:val="auto"/>
          <w:sz w:val="22"/>
          <w:szCs w:val="22"/>
        </w:rPr>
        <w:t>30</w:t>
      </w:r>
      <w:r w:rsidRPr="00BA140A">
        <w:rPr>
          <w:rStyle w:val="lg"/>
          <w:rFonts w:ascii="Times New Roman" w:hAnsi="Times New Roman"/>
          <w:color w:val="auto"/>
          <w:sz w:val="22"/>
          <w:szCs w:val="22"/>
        </w:rPr>
        <w:t>，</w:t>
      </w:r>
      <w:smartTag w:uri="urn:schemas-microsoft-com:office:smarttags" w:element="chmetcnv">
        <w:smartTagPr>
          <w:attr w:name="TCSC" w:val="0"/>
          <w:attr w:name="NumberType" w:val="1"/>
          <w:attr w:name="Negative" w:val="False"/>
          <w:attr w:name="HasSpace" w:val="False"/>
          <w:attr w:name="SourceValue" w:val="117"/>
          <w:attr w:name="UnitName" w:val="C"/>
        </w:smartTagPr>
        <w:r w:rsidRPr="00BA140A">
          <w:rPr>
            <w:rStyle w:val="lg"/>
            <w:rFonts w:ascii="Times New Roman" w:hAnsi="Times New Roman"/>
            <w:color w:val="auto"/>
            <w:sz w:val="22"/>
            <w:szCs w:val="22"/>
          </w:rPr>
          <w:t>117c</w:t>
        </w:r>
      </w:smartTag>
      <w:r w:rsidRPr="00BA140A">
        <w:rPr>
          <w:rStyle w:val="lg"/>
          <w:rFonts w:ascii="Times New Roman" w:hAnsi="Times New Roman"/>
          <w:color w:val="auto"/>
          <w:sz w:val="22"/>
          <w:szCs w:val="22"/>
        </w:rPr>
        <w:t>14-15</w:t>
      </w:r>
      <w:r w:rsidRPr="00BA140A">
        <w:rPr>
          <w:rStyle w:val="lg"/>
          <w:rFonts w:ascii="Times New Roman" w:hAnsi="Times New Roman"/>
          <w:color w:val="auto"/>
          <w:sz w:val="22"/>
          <w:szCs w:val="22"/>
        </w:rPr>
        <w:t>）</w:t>
      </w:r>
    </w:p>
    <w:p w:rsidR="00584597" w:rsidRPr="00BA140A" w:rsidRDefault="00584597" w:rsidP="00AF1277">
      <w:pPr>
        <w:pStyle w:val="a7"/>
        <w:ind w:leftChars="50" w:left="780" w:hangingChars="300" w:hanging="660"/>
        <w:rPr>
          <w:rStyle w:val="lg"/>
          <w:rFonts w:ascii="Times New Roman" w:hAnsi="Times New Roman"/>
          <w:color w:val="auto"/>
          <w:sz w:val="22"/>
          <w:szCs w:val="22"/>
        </w:rPr>
      </w:pP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3</w:t>
      </w:r>
      <w:r w:rsidRPr="00BA140A">
        <w:rPr>
          <w:rStyle w:val="lg"/>
          <w:rFonts w:ascii="Times New Roman" w:hAnsi="Times New Roman"/>
          <w:color w:val="auto"/>
          <w:sz w:val="22"/>
          <w:szCs w:val="22"/>
        </w:rPr>
        <w:t>）《大乘中觀釋論》卷</w:t>
      </w:r>
      <w:r w:rsidRPr="00BA140A">
        <w:rPr>
          <w:rStyle w:val="lg"/>
          <w:rFonts w:ascii="Times New Roman" w:hAnsi="Times New Roman"/>
          <w:color w:val="auto"/>
          <w:sz w:val="22"/>
          <w:szCs w:val="22"/>
        </w:rPr>
        <w:t>15</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w:t>
      </w:r>
    </w:p>
    <w:p w:rsidR="00584597" w:rsidRPr="00BA140A" w:rsidRDefault="00584597" w:rsidP="00CC54BC">
      <w:pPr>
        <w:pStyle w:val="a7"/>
        <w:ind w:leftChars="280" w:left="672"/>
        <w:jc w:val="both"/>
        <w:rPr>
          <w:rFonts w:ascii="Times New Roman" w:hAnsi="Times New Roman"/>
          <w:sz w:val="22"/>
          <w:szCs w:val="22"/>
        </w:rPr>
      </w:pPr>
      <w:r w:rsidRPr="00BA140A">
        <w:rPr>
          <w:rFonts w:ascii="Times New Roman" w:eastAsia="標楷體" w:hAnsi="Times New Roman"/>
          <w:sz w:val="22"/>
          <w:szCs w:val="22"/>
        </w:rPr>
        <w:t>若無有自體，云何有佗體</w:t>
      </w:r>
      <w:r w:rsidRPr="00BA140A">
        <w:rPr>
          <w:rFonts w:ascii="Times New Roman" w:hAnsi="Times New Roman"/>
          <w:sz w:val="22"/>
          <w:szCs w:val="22"/>
        </w:rPr>
        <w:t>？</w:t>
      </w:r>
      <w:r w:rsidRPr="00BA140A">
        <w:rPr>
          <w:rFonts w:ascii="Times New Roman" w:eastAsia="標楷體" w:hAnsi="Times New Roman"/>
          <w:sz w:val="22"/>
          <w:szCs w:val="22"/>
        </w:rPr>
        <w:t>離自體佗體，何處有如來</w:t>
      </w:r>
      <w:r w:rsidRPr="00BA140A">
        <w:rPr>
          <w:rFonts w:ascii="Times New Roman" w:hAnsi="Times New Roman"/>
          <w:sz w:val="22"/>
          <w:szCs w:val="22"/>
        </w:rPr>
        <w:t>？（高麗藏</w:t>
      </w:r>
      <w:r w:rsidRPr="00BA140A">
        <w:rPr>
          <w:rFonts w:ascii="Times New Roman" w:hAnsi="Times New Roman"/>
          <w:sz w:val="22"/>
          <w:szCs w:val="22"/>
        </w:rPr>
        <w:t>41</w:t>
      </w:r>
      <w:r w:rsidRPr="00BA140A">
        <w:rPr>
          <w:rFonts w:ascii="Times New Roman" w:hAnsi="Times New Roman"/>
          <w:sz w:val="22"/>
          <w:szCs w:val="22"/>
        </w:rPr>
        <w:t>，</w:t>
      </w:r>
      <w:smartTag w:uri="urn:schemas-microsoft-com:office:smarttags" w:element="chmetcnv">
        <w:smartTagPr>
          <w:attr w:name="TCSC" w:val="0"/>
          <w:attr w:name="NumberType" w:val="1"/>
          <w:attr w:name="Negative" w:val="False"/>
          <w:attr w:name="HasSpace" w:val="False"/>
          <w:attr w:name="SourceValue" w:val="157"/>
          <w:attr w:name="UnitName" w:val="a"/>
        </w:smartTagPr>
        <w:r w:rsidRPr="00BA140A">
          <w:rPr>
            <w:rFonts w:ascii="Times New Roman" w:hAnsi="Times New Roman"/>
            <w:sz w:val="22"/>
            <w:szCs w:val="22"/>
          </w:rPr>
          <w:t>157</w:t>
        </w:r>
        <w:r w:rsidRPr="00BA140A">
          <w:rPr>
            <w:rFonts w:ascii="Times New Roman" w:eastAsia="Roman Unicode" w:hAnsi="Times New Roman"/>
            <w:sz w:val="22"/>
            <w:szCs w:val="22"/>
          </w:rPr>
          <w:t>a</w:t>
        </w:r>
      </w:smartTag>
      <w:r w:rsidRPr="00BA140A">
        <w:rPr>
          <w:rFonts w:ascii="Times New Roman" w:hAnsi="Times New Roman"/>
          <w:sz w:val="22"/>
          <w:szCs w:val="22"/>
        </w:rPr>
        <w:t>3-4</w:t>
      </w:r>
      <w:r w:rsidRPr="00BA140A">
        <w:rPr>
          <w:rFonts w:ascii="Times New Roman" w:hAnsi="Times New Roman"/>
          <w:sz w:val="22"/>
          <w:szCs w:val="22"/>
        </w:rPr>
        <w:t>）</w:t>
      </w:r>
    </w:p>
    <w:p w:rsidR="00584597" w:rsidRPr="00BA140A" w:rsidRDefault="00584597" w:rsidP="00AF1277">
      <w:pPr>
        <w:pStyle w:val="a7"/>
        <w:ind w:leftChars="50" w:left="780" w:hangingChars="300" w:hanging="660"/>
        <w:rPr>
          <w:rStyle w:val="a8"/>
          <w:rFonts w:ascii="Times New Roman" w:hAnsi="Times New Roman"/>
          <w:sz w:val="22"/>
          <w:szCs w:val="22"/>
        </w:rPr>
      </w:pP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4</w:t>
      </w:r>
      <w:r w:rsidRPr="00BA140A">
        <w:rPr>
          <w:rStyle w:val="lg"/>
          <w:rFonts w:ascii="Times New Roman" w:hAnsi="Times New Roman"/>
          <w:color w:val="auto"/>
          <w:sz w:val="22"/>
          <w:szCs w:val="22"/>
        </w:rPr>
        <w:t>）</w:t>
      </w:r>
      <w:r w:rsidRPr="00BA140A">
        <w:rPr>
          <w:rStyle w:val="1"/>
          <w:rFonts w:ascii="Times New Roman" w:hAnsi="Times New Roman"/>
          <w:sz w:val="22"/>
          <w:szCs w:val="22"/>
        </w:rPr>
        <w:t>月稱，梵本《淨明句論》；</w:t>
      </w:r>
      <w:r w:rsidRPr="00BA140A">
        <w:rPr>
          <w:rStyle w:val="a8"/>
          <w:rFonts w:ascii="Times New Roman" w:hAnsi="Times New Roman"/>
          <w:sz w:val="22"/>
          <w:szCs w:val="22"/>
        </w:rPr>
        <w:t>三枝充惪編，《中論偈頌總覽》，</w:t>
      </w:r>
      <w:r w:rsidRPr="00BA140A">
        <w:rPr>
          <w:rStyle w:val="a8"/>
          <w:rFonts w:ascii="Times New Roman" w:hAnsi="Times New Roman"/>
          <w:sz w:val="22"/>
          <w:szCs w:val="22"/>
        </w:rPr>
        <w:t>p.652</w:t>
      </w:r>
      <w:r w:rsidRPr="00BA140A">
        <w:rPr>
          <w:rStyle w:val="a8"/>
          <w:rFonts w:ascii="Times New Roman" w:hAnsi="Times New Roman"/>
          <w:sz w:val="22"/>
          <w:szCs w:val="22"/>
        </w:rPr>
        <w:t>：</w:t>
      </w:r>
    </w:p>
    <w:p w:rsidR="00584597" w:rsidRPr="00BA140A" w:rsidRDefault="00584597" w:rsidP="009B1652">
      <w:pPr>
        <w:pStyle w:val="a7"/>
        <w:spacing w:line="0" w:lineRule="atLeast"/>
        <w:ind w:leftChars="290" w:left="696"/>
        <w:rPr>
          <w:rFonts w:ascii="Times New Roman" w:eastAsia="Roman Unicode" w:hAnsi="Times New Roman"/>
          <w:sz w:val="22"/>
          <w:szCs w:val="22"/>
        </w:rPr>
      </w:pPr>
      <w:r w:rsidRPr="00BA140A">
        <w:rPr>
          <w:rFonts w:ascii="Times New Roman" w:eastAsia="Roman Unicode" w:hAnsi="Times New Roman"/>
          <w:sz w:val="22"/>
          <w:szCs w:val="22"/>
        </w:rPr>
        <w:t>yadi nāsti svabhāvaśca parabhāvaḥ kathaṃ bhavet /</w:t>
      </w:r>
    </w:p>
    <w:p w:rsidR="00584597" w:rsidRPr="00BA140A" w:rsidRDefault="00584597" w:rsidP="009B1652">
      <w:pPr>
        <w:pStyle w:val="a7"/>
        <w:spacing w:line="0" w:lineRule="atLeast"/>
        <w:ind w:leftChars="290" w:left="696"/>
        <w:rPr>
          <w:rFonts w:ascii="Times New Roman" w:eastAsia="標楷體" w:hAnsi="Times New Roman"/>
          <w:sz w:val="22"/>
          <w:szCs w:val="22"/>
          <w:lang w:eastAsia="ja-JP"/>
        </w:rPr>
      </w:pPr>
      <w:r w:rsidRPr="00BA140A">
        <w:rPr>
          <w:rFonts w:ascii="Times New Roman" w:eastAsia="Roman Unicode" w:hAnsi="Times New Roman"/>
          <w:sz w:val="22"/>
          <w:szCs w:val="22"/>
          <w:lang w:eastAsia="ja-JP"/>
        </w:rPr>
        <w:t>svabhāvaparabhāvābhyāmṛte kaḥ sa tathāgataḥ //</w:t>
      </w:r>
    </w:p>
    <w:p w:rsidR="00584597" w:rsidRPr="00BA140A" w:rsidRDefault="00584597" w:rsidP="00836C45">
      <w:pPr>
        <w:pStyle w:val="a7"/>
        <w:spacing w:line="0" w:lineRule="atLeast"/>
        <w:ind w:leftChars="290" w:left="696"/>
        <w:rPr>
          <w:rFonts w:ascii="Times New Roman" w:hAnsi="Times New Roman"/>
          <w:sz w:val="22"/>
          <w:szCs w:val="22"/>
          <w:lang w:eastAsia="ja-JP"/>
        </w:rPr>
      </w:pPr>
      <w:r w:rsidRPr="00BA140A">
        <w:rPr>
          <w:rFonts w:ascii="Times New Roman" w:eastAsia="標楷體" w:hAnsi="Times New Roman"/>
          <w:sz w:val="22"/>
          <w:szCs w:val="22"/>
          <w:lang w:eastAsia="ja-JP"/>
        </w:rPr>
        <w:t>もしも自性（固有の実体）が存在しないならば，どうして，他性（他のものに固有の実体）が存在するであろうか。自性と他性とを離れて，かの如來は，どのようなものであろうか。</w:t>
      </w:r>
    </w:p>
  </w:footnote>
  <w:footnote w:id="22">
    <w:p w:rsidR="00584597" w:rsidRPr="00BA140A" w:rsidRDefault="00584597">
      <w:pPr>
        <w:pStyle w:val="a7"/>
        <w:rPr>
          <w:rFonts w:ascii="Times New Roman" w:hAnsi="Times New Roman"/>
          <w:sz w:val="22"/>
          <w:szCs w:val="22"/>
        </w:rPr>
      </w:pPr>
      <w:r w:rsidRPr="00BA140A">
        <w:rPr>
          <w:rStyle w:val="a9"/>
          <w:rFonts w:ascii="Times New Roman" w:hAnsi="Times New Roman"/>
          <w:sz w:val="22"/>
        </w:rPr>
        <w:footnoteRef/>
      </w:r>
      <w:r w:rsidRPr="00BA140A">
        <w:rPr>
          <w:rFonts w:ascii="Times New Roman" w:hAnsi="Times New Roman"/>
          <w:sz w:val="22"/>
          <w:szCs w:val="22"/>
        </w:rPr>
        <w:t>《中論》卷</w:t>
      </w:r>
      <w:r w:rsidRPr="00BA140A">
        <w:rPr>
          <w:rFonts w:ascii="Times New Roman" w:hAnsi="Times New Roman"/>
          <w:sz w:val="22"/>
          <w:szCs w:val="22"/>
        </w:rPr>
        <w:t>4</w:t>
      </w:r>
      <w:r w:rsidRPr="00BA140A">
        <w:rPr>
          <w:rFonts w:ascii="Times New Roman" w:hAnsi="Times New Roman"/>
          <w:sz w:val="22"/>
          <w:szCs w:val="22"/>
        </w:rPr>
        <w:t>〈</w:t>
      </w:r>
      <w:r w:rsidRPr="00BA140A">
        <w:rPr>
          <w:rFonts w:ascii="Times New Roman" w:hAnsi="Times New Roman"/>
          <w:sz w:val="22"/>
          <w:szCs w:val="22"/>
        </w:rPr>
        <w:t xml:space="preserve">22 </w:t>
      </w:r>
      <w:r w:rsidRPr="00BA140A">
        <w:rPr>
          <w:rFonts w:ascii="Times New Roman" w:hAnsi="Times New Roman"/>
          <w:sz w:val="22"/>
          <w:szCs w:val="22"/>
        </w:rPr>
        <w:t>觀如來品〉</w:t>
      </w:r>
      <w:r w:rsidRPr="00BA140A">
        <w:rPr>
          <w:rFonts w:ascii="Times New Roman" w:hAnsi="Times New Roman" w:hint="eastAsia"/>
          <w:sz w:val="22"/>
          <w:szCs w:val="22"/>
        </w:rPr>
        <w:t>（青目釋）</w:t>
      </w:r>
      <w:r w:rsidRPr="00BA140A">
        <w:rPr>
          <w:rFonts w:ascii="Times New Roman" w:hAnsi="Times New Roman"/>
          <w:sz w:val="22"/>
          <w:szCs w:val="22"/>
        </w:rPr>
        <w:t>：</w:t>
      </w:r>
    </w:p>
    <w:p w:rsidR="00584597" w:rsidRPr="00BA140A" w:rsidRDefault="00584597" w:rsidP="00497769">
      <w:pPr>
        <w:pStyle w:val="a7"/>
        <w:ind w:leftChars="62" w:left="149"/>
        <w:rPr>
          <w:rFonts w:ascii="標楷體" w:eastAsia="標楷體" w:hAnsi="標楷體"/>
          <w:sz w:val="22"/>
          <w:szCs w:val="22"/>
        </w:rPr>
      </w:pPr>
      <w:r w:rsidRPr="00BA140A">
        <w:rPr>
          <w:rFonts w:ascii="標楷體" w:eastAsia="標楷體" w:hAnsi="標楷體" w:hint="eastAsia"/>
          <w:sz w:val="22"/>
          <w:szCs w:val="22"/>
        </w:rPr>
        <w:t>問曰：如是義求如來不可得，而五陰和合有如來？</w:t>
      </w:r>
    </w:p>
    <w:p w:rsidR="00584597" w:rsidRPr="00BA140A" w:rsidRDefault="00584597" w:rsidP="000E25CD">
      <w:pPr>
        <w:pStyle w:val="a7"/>
        <w:ind w:leftChars="62" w:left="743" w:hangingChars="270" w:hanging="594"/>
        <w:rPr>
          <w:rFonts w:ascii="Times New Roman" w:eastAsia="標楷體" w:hAnsi="Times New Roman"/>
          <w:b/>
          <w:sz w:val="22"/>
          <w:szCs w:val="24"/>
        </w:rPr>
      </w:pPr>
      <w:r w:rsidRPr="00BA140A">
        <w:rPr>
          <w:rFonts w:ascii="標楷體" w:eastAsia="標楷體" w:hAnsi="標楷體" w:hint="eastAsia"/>
          <w:sz w:val="22"/>
          <w:szCs w:val="22"/>
        </w:rPr>
        <w:t>答曰：</w:t>
      </w:r>
      <w:r w:rsidRPr="00BA140A">
        <w:rPr>
          <w:rFonts w:ascii="Times New Roman" w:eastAsia="標楷體" w:hAnsi="Times New Roman"/>
          <w:b/>
          <w:sz w:val="22"/>
          <w:szCs w:val="24"/>
        </w:rPr>
        <w:t>陰合有如來，則無有自性；若無有自性，云何因他有？</w:t>
      </w:r>
    </w:p>
    <w:p w:rsidR="00584597" w:rsidRPr="00BA140A" w:rsidRDefault="00584597" w:rsidP="007D445B">
      <w:pPr>
        <w:pStyle w:val="a7"/>
        <w:ind w:leftChars="300" w:left="720" w:firstLineChars="50" w:firstLine="110"/>
        <w:rPr>
          <w:rFonts w:ascii="Times New Roman" w:eastAsia="標楷體" w:hAnsi="Times New Roman"/>
          <w:sz w:val="22"/>
          <w:szCs w:val="22"/>
        </w:rPr>
      </w:pPr>
      <w:r w:rsidRPr="00BA140A">
        <w:rPr>
          <w:rFonts w:ascii="Times New Roman" w:eastAsia="標楷體" w:hAnsi="Times New Roman"/>
          <w:sz w:val="22"/>
          <w:szCs w:val="22"/>
        </w:rPr>
        <w:t>若如來五陰和合故有，即無自性。何以故？因五陰和合有故。</w:t>
      </w:r>
    </w:p>
    <w:p w:rsidR="00584597" w:rsidRPr="00BA140A" w:rsidRDefault="00584597" w:rsidP="00497769">
      <w:pPr>
        <w:pStyle w:val="a7"/>
        <w:ind w:leftChars="62" w:left="149"/>
        <w:rPr>
          <w:rFonts w:ascii="Times New Roman" w:eastAsia="標楷體" w:hAnsi="Times New Roman"/>
          <w:sz w:val="22"/>
          <w:szCs w:val="22"/>
        </w:rPr>
      </w:pPr>
      <w:r w:rsidRPr="00BA140A">
        <w:rPr>
          <w:rFonts w:ascii="Times New Roman" w:eastAsia="標楷體" w:hAnsi="Times New Roman"/>
          <w:sz w:val="22"/>
          <w:szCs w:val="22"/>
        </w:rPr>
        <w:t>問曰：如來不以自性有，但因他性有。</w:t>
      </w:r>
    </w:p>
    <w:p w:rsidR="00584597" w:rsidRPr="00BA140A" w:rsidRDefault="00584597" w:rsidP="000E25CD">
      <w:pPr>
        <w:pStyle w:val="a7"/>
        <w:ind w:leftChars="62" w:left="798" w:hangingChars="295" w:hanging="649"/>
      </w:pPr>
      <w:r w:rsidRPr="00BA140A">
        <w:rPr>
          <w:rFonts w:ascii="Times New Roman" w:eastAsia="標楷體" w:hAnsi="Times New Roman"/>
          <w:sz w:val="22"/>
          <w:szCs w:val="22"/>
        </w:rPr>
        <w:t>答曰：若無自性，云何因他性有</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何以故？他性亦無自性，又無相待因故</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他性不可得</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不可得故不名為他。</w:t>
      </w:r>
      <w:r w:rsidRPr="00BA140A">
        <w:rPr>
          <w:rFonts w:ascii="Times New Roman" w:hAnsi="Times New Roman"/>
          <w:sz w:val="22"/>
          <w:szCs w:val="22"/>
        </w:rPr>
        <w:t>（大正</w:t>
      </w:r>
      <w:r w:rsidRPr="00BA140A">
        <w:rPr>
          <w:rFonts w:ascii="Times New Roman" w:hAnsi="Times New Roman"/>
          <w:sz w:val="22"/>
          <w:szCs w:val="22"/>
        </w:rPr>
        <w:t>30</w:t>
      </w:r>
      <w:r w:rsidRPr="00BA140A">
        <w:rPr>
          <w:rFonts w:ascii="Times New Roman" w:hAnsi="Times New Roman"/>
          <w:sz w:val="22"/>
          <w:szCs w:val="22"/>
        </w:rPr>
        <w:t>，</w:t>
      </w:r>
      <w:r w:rsidRPr="00BA140A">
        <w:rPr>
          <w:rFonts w:ascii="Times New Roman" w:hAnsi="Times New Roman"/>
          <w:sz w:val="22"/>
          <w:szCs w:val="22"/>
        </w:rPr>
        <w:t>30a3-11</w:t>
      </w:r>
      <w:r w:rsidRPr="00BA140A">
        <w:rPr>
          <w:rFonts w:ascii="Times New Roman" w:hAnsi="Times New Roman"/>
          <w:sz w:val="22"/>
          <w:szCs w:val="22"/>
        </w:rPr>
        <w:t>）</w:t>
      </w:r>
    </w:p>
  </w:footnote>
  <w:footnote w:id="23">
    <w:p w:rsidR="00584597" w:rsidRPr="00BA140A" w:rsidRDefault="00584597" w:rsidP="0009771C">
      <w:pPr>
        <w:pStyle w:val="a7"/>
        <w:rPr>
          <w:rFonts w:ascii="Times New Roman" w:hAnsi="Times New Roman"/>
          <w:sz w:val="22"/>
          <w:szCs w:val="22"/>
        </w:rPr>
      </w:pPr>
      <w:r w:rsidRPr="00BA140A">
        <w:rPr>
          <w:rStyle w:val="a9"/>
          <w:rFonts w:ascii="Times New Roman" w:hAnsi="Times New Roman"/>
          <w:sz w:val="22"/>
          <w:szCs w:val="22"/>
        </w:rPr>
        <w:footnoteRef/>
      </w:r>
      <w:r w:rsidRPr="00BA140A">
        <w:rPr>
          <w:rFonts w:ascii="Times New Roman" w:hAnsi="Times New Roman"/>
          <w:sz w:val="22"/>
          <w:szCs w:val="22"/>
        </w:rPr>
        <w:t>《中論》卷</w:t>
      </w:r>
      <w:r w:rsidRPr="00BA140A">
        <w:rPr>
          <w:rFonts w:ascii="Times New Roman" w:hAnsi="Times New Roman"/>
          <w:sz w:val="22"/>
          <w:szCs w:val="22"/>
        </w:rPr>
        <w:t>4</w:t>
      </w:r>
      <w:r w:rsidRPr="00BA140A">
        <w:rPr>
          <w:rFonts w:ascii="Times New Roman" w:hAnsi="Times New Roman"/>
          <w:sz w:val="22"/>
          <w:szCs w:val="22"/>
        </w:rPr>
        <w:t>〈</w:t>
      </w:r>
      <w:r w:rsidRPr="00BA140A">
        <w:rPr>
          <w:rFonts w:ascii="Times New Roman" w:hAnsi="Times New Roman"/>
          <w:sz w:val="22"/>
          <w:szCs w:val="22"/>
        </w:rPr>
        <w:t xml:space="preserve">22 </w:t>
      </w:r>
      <w:r w:rsidRPr="00BA140A">
        <w:rPr>
          <w:rFonts w:ascii="Times New Roman" w:hAnsi="Times New Roman"/>
          <w:sz w:val="22"/>
          <w:szCs w:val="22"/>
        </w:rPr>
        <w:t>觀如來品〉</w:t>
      </w:r>
      <w:r w:rsidRPr="00BA140A">
        <w:rPr>
          <w:rFonts w:ascii="Times New Roman" w:hAnsi="Times New Roman" w:hint="eastAsia"/>
          <w:sz w:val="22"/>
          <w:szCs w:val="22"/>
        </w:rPr>
        <w:t>（青目釋）</w:t>
      </w:r>
      <w:r w:rsidRPr="00BA140A">
        <w:rPr>
          <w:rFonts w:ascii="Times New Roman" w:hAnsi="Times New Roman"/>
          <w:sz w:val="22"/>
          <w:szCs w:val="22"/>
        </w:rPr>
        <w:t>：</w:t>
      </w:r>
    </w:p>
    <w:p w:rsidR="00584597" w:rsidRPr="00BA140A" w:rsidRDefault="00584597" w:rsidP="00497769">
      <w:pPr>
        <w:pStyle w:val="a7"/>
        <w:ind w:leftChars="62" w:left="149"/>
        <w:rPr>
          <w:rFonts w:ascii="Times New Roman" w:hAnsi="Times New Roman"/>
          <w:b/>
          <w:sz w:val="22"/>
          <w:szCs w:val="22"/>
        </w:rPr>
      </w:pPr>
      <w:bookmarkStart w:id="2" w:name="0030a12"/>
      <w:bookmarkEnd w:id="2"/>
      <w:r w:rsidRPr="00BA140A">
        <w:rPr>
          <w:rFonts w:ascii="Times New Roman" w:eastAsia="標楷體" w:hAnsi="Times New Roman"/>
          <w:b/>
          <w:sz w:val="22"/>
          <w:szCs w:val="24"/>
        </w:rPr>
        <w:t>法若因他生，是即非有我；若法非我者，云何是如來？</w:t>
      </w:r>
    </w:p>
    <w:p w:rsidR="00584597" w:rsidRPr="00BA140A" w:rsidRDefault="00584597" w:rsidP="00497769">
      <w:pPr>
        <w:pStyle w:val="a7"/>
        <w:ind w:leftChars="62" w:left="149"/>
        <w:rPr>
          <w:rFonts w:ascii="Times New Roman" w:hAnsi="Times New Roman"/>
          <w:sz w:val="22"/>
          <w:szCs w:val="22"/>
        </w:rPr>
      </w:pPr>
      <w:r w:rsidRPr="00BA140A">
        <w:rPr>
          <w:rFonts w:ascii="Times New Roman" w:eastAsia="標楷體" w:hAnsi="Times New Roman"/>
          <w:sz w:val="22"/>
          <w:szCs w:val="22"/>
        </w:rPr>
        <w:t>若法因眾緣生，即無有我。如因五指有拳，是拳無有自體。如是因五陰名我，是我即無自體。</w:t>
      </w:r>
      <w:r w:rsidRPr="00BA140A">
        <w:rPr>
          <w:rFonts w:ascii="Times New Roman" w:eastAsia="標楷體" w:hAnsi="Times New Roman"/>
          <w:b/>
          <w:sz w:val="22"/>
          <w:szCs w:val="22"/>
        </w:rPr>
        <w:t>我有種種名，或名眾生、人、天</w:t>
      </w:r>
      <w:r w:rsidRPr="00BA140A">
        <w:rPr>
          <w:rFonts w:ascii="Times New Roman" w:eastAsia="標楷體" w:hAnsi="Times New Roman" w:hint="eastAsia"/>
          <w:b/>
          <w:sz w:val="22"/>
          <w:szCs w:val="22"/>
        </w:rPr>
        <w:t>、</w:t>
      </w:r>
      <w:r w:rsidRPr="00BA140A">
        <w:rPr>
          <w:rFonts w:ascii="Times New Roman" w:eastAsia="標楷體" w:hAnsi="Times New Roman"/>
          <w:b/>
          <w:sz w:val="22"/>
          <w:szCs w:val="22"/>
        </w:rPr>
        <w:t>如來等</w:t>
      </w:r>
      <w:r w:rsidRPr="00BA140A">
        <w:rPr>
          <w:rFonts w:ascii="Times New Roman" w:eastAsia="標楷體" w:hAnsi="Times New Roman"/>
          <w:sz w:val="22"/>
          <w:szCs w:val="22"/>
        </w:rPr>
        <w:t>。若如來因五陰有，即無自性，無自性故無我</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若無我，云何說名如來？是故偈中說：</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法若因他生，是即為非我，若法非我者，云何是如來？</w:t>
      </w:r>
      <w:r w:rsidRPr="00BA140A">
        <w:rPr>
          <w:rFonts w:ascii="Times New Roman" w:eastAsia="標楷體" w:hAnsi="Times New Roman" w:hint="eastAsia"/>
          <w:sz w:val="22"/>
          <w:szCs w:val="22"/>
        </w:rPr>
        <w:t>」</w:t>
      </w:r>
      <w:r w:rsidRPr="00BA140A">
        <w:rPr>
          <w:rFonts w:ascii="Times New Roman" w:hAnsi="Times New Roman" w:hint="eastAsia"/>
          <w:sz w:val="22"/>
          <w:szCs w:val="22"/>
        </w:rPr>
        <w:t>（大正</w:t>
      </w:r>
      <w:r w:rsidRPr="00BA140A">
        <w:rPr>
          <w:rFonts w:ascii="Times New Roman" w:hAnsi="Times New Roman" w:hint="eastAsia"/>
          <w:sz w:val="22"/>
          <w:szCs w:val="22"/>
        </w:rPr>
        <w:t>30</w:t>
      </w:r>
      <w:r w:rsidRPr="00BA140A">
        <w:rPr>
          <w:rFonts w:ascii="Times New Roman" w:hAnsi="Times New Roman" w:hint="eastAsia"/>
          <w:sz w:val="22"/>
          <w:szCs w:val="22"/>
        </w:rPr>
        <w:t>，</w:t>
      </w:r>
      <w:r w:rsidRPr="00BA140A">
        <w:rPr>
          <w:rFonts w:ascii="Times New Roman" w:hAnsi="Times New Roman" w:hint="eastAsia"/>
          <w:sz w:val="22"/>
          <w:szCs w:val="22"/>
        </w:rPr>
        <w:t>30a13-21</w:t>
      </w:r>
      <w:r w:rsidRPr="00BA140A">
        <w:rPr>
          <w:rFonts w:ascii="Times New Roman" w:hAnsi="Times New Roman" w:hint="eastAsia"/>
          <w:sz w:val="22"/>
          <w:szCs w:val="22"/>
        </w:rPr>
        <w:t>）</w:t>
      </w:r>
    </w:p>
  </w:footnote>
  <w:footnote w:id="24">
    <w:p w:rsidR="00584597" w:rsidRPr="00BA140A" w:rsidRDefault="00584597" w:rsidP="00BE10B2">
      <w:pPr>
        <w:pStyle w:val="a7"/>
        <w:rPr>
          <w:rFonts w:ascii="Times New Roman" w:hAnsi="Times New Roman"/>
          <w:sz w:val="22"/>
          <w:szCs w:val="22"/>
        </w:rPr>
      </w:pPr>
      <w:r w:rsidRPr="00BA140A">
        <w:rPr>
          <w:rStyle w:val="a9"/>
          <w:rFonts w:ascii="Times New Roman" w:hAnsi="Times New Roman"/>
          <w:sz w:val="22"/>
          <w:szCs w:val="22"/>
        </w:rPr>
        <w:footnoteRef/>
      </w:r>
      <w:r w:rsidRPr="00BA140A">
        <w:rPr>
          <w:rFonts w:ascii="Times New Roman" w:hAnsi="Times New Roman"/>
          <w:sz w:val="22"/>
          <w:szCs w:val="22"/>
        </w:rPr>
        <w:t>《中論》卷</w:t>
      </w:r>
      <w:r w:rsidRPr="00BA140A">
        <w:rPr>
          <w:rFonts w:ascii="Times New Roman" w:hAnsi="Times New Roman"/>
          <w:sz w:val="22"/>
          <w:szCs w:val="22"/>
        </w:rPr>
        <w:t>4</w:t>
      </w:r>
      <w:r w:rsidRPr="00BA140A">
        <w:rPr>
          <w:rFonts w:ascii="Times New Roman" w:hAnsi="Times New Roman"/>
          <w:sz w:val="22"/>
          <w:szCs w:val="22"/>
        </w:rPr>
        <w:t>〈</w:t>
      </w:r>
      <w:r w:rsidRPr="00BA140A">
        <w:rPr>
          <w:rFonts w:ascii="Times New Roman" w:hAnsi="Times New Roman"/>
          <w:sz w:val="22"/>
          <w:szCs w:val="22"/>
        </w:rPr>
        <w:t xml:space="preserve">22 </w:t>
      </w:r>
      <w:r w:rsidRPr="00BA140A">
        <w:rPr>
          <w:rFonts w:ascii="Times New Roman" w:hAnsi="Times New Roman"/>
          <w:sz w:val="22"/>
          <w:szCs w:val="22"/>
        </w:rPr>
        <w:t>觀如來品〉（青目釋）：</w:t>
      </w:r>
    </w:p>
    <w:p w:rsidR="00584597" w:rsidRPr="00BA140A" w:rsidRDefault="00584597" w:rsidP="00BE10B2">
      <w:pPr>
        <w:pStyle w:val="a7"/>
        <w:ind w:leftChars="62" w:left="149"/>
        <w:rPr>
          <w:b/>
          <w:sz w:val="22"/>
        </w:rPr>
      </w:pPr>
      <w:r w:rsidRPr="00BA140A">
        <w:rPr>
          <w:rFonts w:ascii="Times New Roman" w:eastAsia="標楷體" w:hAnsi="Times New Roman"/>
          <w:b/>
          <w:sz w:val="22"/>
          <w:szCs w:val="24"/>
        </w:rPr>
        <w:t>若無有自性，云何有他性？離自性他性，何名為如來？</w:t>
      </w:r>
    </w:p>
    <w:p w:rsidR="00584597" w:rsidRPr="00BA140A" w:rsidRDefault="00584597" w:rsidP="00BE10B2">
      <w:pPr>
        <w:pStyle w:val="a7"/>
        <w:ind w:leftChars="62" w:left="149"/>
      </w:pPr>
      <w:r w:rsidRPr="00BA140A">
        <w:rPr>
          <w:rFonts w:ascii="Times New Roman" w:eastAsia="標楷體" w:hAnsi="Times New Roman"/>
          <w:sz w:val="22"/>
          <w:szCs w:val="22"/>
        </w:rPr>
        <w:t>若無自性，他性亦不應有。因自性故名他性，此無故彼亦無，是故自性、他性二俱無。若離自性、他性，誰為如來？</w:t>
      </w:r>
      <w:r w:rsidRPr="00BA140A">
        <w:rPr>
          <w:rFonts w:ascii="Times New Roman" w:hAnsi="Times New Roman"/>
          <w:sz w:val="22"/>
        </w:rPr>
        <w:t>（大正</w:t>
      </w:r>
      <w:r w:rsidRPr="00BA140A">
        <w:rPr>
          <w:rFonts w:ascii="Times New Roman" w:hAnsi="Times New Roman"/>
          <w:sz w:val="22"/>
        </w:rPr>
        <w:t>30</w:t>
      </w:r>
      <w:r w:rsidRPr="00BA140A">
        <w:rPr>
          <w:rFonts w:ascii="Times New Roman" w:hAnsi="Times New Roman"/>
          <w:sz w:val="22"/>
        </w:rPr>
        <w:t>，</w:t>
      </w:r>
      <w:r w:rsidRPr="00BA140A">
        <w:rPr>
          <w:rFonts w:ascii="Times New Roman" w:hAnsi="Times New Roman"/>
          <w:sz w:val="22"/>
        </w:rPr>
        <w:t>30</w:t>
      </w:r>
      <w:r w:rsidRPr="00BA140A">
        <w:rPr>
          <w:rFonts w:ascii="Times New Roman" w:hAnsi="Times New Roman" w:hint="eastAsia"/>
          <w:sz w:val="22"/>
        </w:rPr>
        <w:t>a</w:t>
      </w:r>
      <w:r w:rsidRPr="00BA140A">
        <w:rPr>
          <w:rFonts w:ascii="Times New Roman" w:hAnsi="Times New Roman"/>
          <w:sz w:val="22"/>
        </w:rPr>
        <w:t>22-26</w:t>
      </w:r>
      <w:r w:rsidRPr="00BA140A">
        <w:rPr>
          <w:rFonts w:ascii="Times New Roman" w:hAnsi="Times New Roman"/>
          <w:sz w:val="22"/>
        </w:rPr>
        <w:t>）</w:t>
      </w:r>
    </w:p>
  </w:footnote>
  <w:footnote w:id="25">
    <w:p w:rsidR="00584597" w:rsidRPr="00BA140A" w:rsidRDefault="00584597" w:rsidP="00DE36ED">
      <w:pPr>
        <w:pStyle w:val="a7"/>
        <w:spacing w:line="0" w:lineRule="atLeast"/>
        <w:rPr>
          <w:rFonts w:ascii="Times New Roman" w:hAnsi="Times New Roman"/>
          <w:sz w:val="22"/>
          <w:szCs w:val="22"/>
        </w:rPr>
      </w:pPr>
      <w:r w:rsidRPr="00BA140A">
        <w:rPr>
          <w:rStyle w:val="a9"/>
          <w:rFonts w:ascii="Times New Roman" w:hAnsi="Times New Roman"/>
          <w:sz w:val="22"/>
          <w:szCs w:val="22"/>
        </w:rPr>
        <w:footnoteRef/>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1</w:t>
      </w:r>
      <w:r w:rsidRPr="00BA140A">
        <w:rPr>
          <w:rStyle w:val="lg"/>
          <w:rFonts w:ascii="Times New Roman" w:hAnsi="Times New Roman"/>
          <w:color w:val="auto"/>
          <w:sz w:val="22"/>
          <w:szCs w:val="22"/>
        </w:rPr>
        <w:t>）《中論》卷</w:t>
      </w:r>
      <w:r w:rsidRPr="00BA140A">
        <w:rPr>
          <w:rStyle w:val="lg"/>
          <w:rFonts w:ascii="Times New Roman" w:hAnsi="Times New Roman"/>
          <w:color w:val="auto"/>
          <w:sz w:val="22"/>
          <w:szCs w:val="22"/>
        </w:rPr>
        <w:t>4</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觀如來品〉（大正</w:t>
      </w:r>
      <w:r w:rsidRPr="00BA140A">
        <w:rPr>
          <w:rStyle w:val="lg"/>
          <w:rFonts w:ascii="Times New Roman" w:hAnsi="Times New Roman"/>
          <w:color w:val="auto"/>
          <w:sz w:val="22"/>
          <w:szCs w:val="22"/>
        </w:rPr>
        <w:t>30</w:t>
      </w:r>
      <w:r w:rsidRPr="00BA140A">
        <w:rPr>
          <w:rStyle w:val="lg"/>
          <w:rFonts w:ascii="Times New Roman" w:hAnsi="Times New Roman"/>
          <w:color w:val="auto"/>
          <w:sz w:val="22"/>
          <w:szCs w:val="22"/>
        </w:rPr>
        <w:t>，</w:t>
      </w:r>
      <w:smartTag w:uri="urn:schemas-microsoft-com:office:smarttags" w:element="chmetcnv">
        <w:smartTagPr>
          <w:attr w:name="TCSC" w:val="0"/>
          <w:attr w:name="NumberType" w:val="1"/>
          <w:attr w:name="Negative" w:val="False"/>
          <w:attr w:name="HasSpace" w:val="False"/>
          <w:attr w:name="SourceValue" w:val="30"/>
          <w:attr w:name="UnitName" w:val="a"/>
        </w:smartTagPr>
        <w:r w:rsidRPr="00BA140A">
          <w:rPr>
            <w:rStyle w:val="lg"/>
            <w:rFonts w:ascii="Times New Roman" w:hAnsi="Times New Roman"/>
            <w:color w:val="auto"/>
            <w:sz w:val="22"/>
            <w:szCs w:val="22"/>
          </w:rPr>
          <w:t>30a</w:t>
        </w:r>
      </w:smartTag>
      <w:r w:rsidRPr="00BA140A">
        <w:rPr>
          <w:rStyle w:val="lg"/>
          <w:rFonts w:ascii="Times New Roman" w:hAnsi="Times New Roman"/>
          <w:color w:val="auto"/>
          <w:sz w:val="22"/>
          <w:szCs w:val="22"/>
        </w:rPr>
        <w:t>27-28</w:t>
      </w:r>
      <w:r w:rsidRPr="00BA140A">
        <w:rPr>
          <w:rStyle w:val="lg"/>
          <w:rFonts w:ascii="Times New Roman" w:hAnsi="Times New Roman"/>
          <w:color w:val="auto"/>
          <w:sz w:val="22"/>
          <w:szCs w:val="22"/>
        </w:rPr>
        <w:t>）。</w:t>
      </w:r>
    </w:p>
    <w:p w:rsidR="00584597" w:rsidRPr="00BA140A" w:rsidRDefault="00584597" w:rsidP="00AF1277">
      <w:pPr>
        <w:pStyle w:val="a7"/>
        <w:ind w:leftChars="50" w:left="120"/>
        <w:rPr>
          <w:rStyle w:val="lg"/>
          <w:rFonts w:ascii="Times New Roman" w:hAnsi="Times New Roman"/>
          <w:color w:val="auto"/>
          <w:sz w:val="22"/>
          <w:szCs w:val="22"/>
        </w:rPr>
      </w:pPr>
      <w:r w:rsidRPr="00BA140A">
        <w:rPr>
          <w:rStyle w:val="a8"/>
          <w:rFonts w:ascii="Times New Roman" w:hAnsi="Times New Roman"/>
          <w:sz w:val="22"/>
          <w:szCs w:val="22"/>
        </w:rPr>
        <w:t>（</w:t>
      </w:r>
      <w:r w:rsidRPr="00BA140A">
        <w:rPr>
          <w:rStyle w:val="a8"/>
          <w:rFonts w:ascii="Times New Roman" w:hAnsi="Times New Roman"/>
          <w:sz w:val="22"/>
          <w:szCs w:val="22"/>
        </w:rPr>
        <w:t>2</w:t>
      </w:r>
      <w:r w:rsidRPr="00BA140A">
        <w:rPr>
          <w:rStyle w:val="a8"/>
          <w:rFonts w:ascii="Times New Roman" w:hAnsi="Times New Roman"/>
          <w:sz w:val="22"/>
          <w:szCs w:val="22"/>
        </w:rPr>
        <w:t>）</w:t>
      </w:r>
      <w:r w:rsidRPr="00BA140A">
        <w:rPr>
          <w:rStyle w:val="lg"/>
          <w:rFonts w:ascii="Times New Roman" w:hAnsi="Times New Roman"/>
          <w:color w:val="auto"/>
          <w:sz w:val="22"/>
          <w:szCs w:val="22"/>
        </w:rPr>
        <w:t>《般若燈論釋》卷</w:t>
      </w:r>
      <w:r w:rsidRPr="00BA140A">
        <w:rPr>
          <w:rStyle w:val="lg"/>
          <w:rFonts w:ascii="Times New Roman" w:hAnsi="Times New Roman"/>
          <w:color w:val="auto"/>
          <w:sz w:val="22"/>
          <w:szCs w:val="22"/>
        </w:rPr>
        <w:t>13</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w:t>
      </w:r>
    </w:p>
    <w:p w:rsidR="00584597" w:rsidRPr="00BA140A" w:rsidRDefault="00584597" w:rsidP="00CC54BC">
      <w:pPr>
        <w:pStyle w:val="a7"/>
        <w:ind w:leftChars="280" w:left="672"/>
        <w:jc w:val="both"/>
        <w:rPr>
          <w:rFonts w:ascii="Times New Roman" w:eastAsia="標楷體" w:hAnsi="Times New Roman"/>
          <w:sz w:val="22"/>
          <w:szCs w:val="22"/>
        </w:rPr>
      </w:pPr>
      <w:r w:rsidRPr="00BA140A">
        <w:rPr>
          <w:rStyle w:val="lg"/>
          <w:rFonts w:ascii="Times New Roman" w:eastAsia="標楷體" w:hAnsi="Times New Roman"/>
          <w:color w:val="auto"/>
          <w:sz w:val="22"/>
          <w:szCs w:val="22"/>
        </w:rPr>
        <w:t>彼未取陰前，已有非如來，而今取陰故，始是如來耶？</w:t>
      </w:r>
      <w:r w:rsidRPr="00BA140A">
        <w:rPr>
          <w:rStyle w:val="lg"/>
          <w:rFonts w:ascii="Times New Roman" w:hAnsi="Times New Roman"/>
          <w:color w:val="auto"/>
          <w:sz w:val="22"/>
          <w:szCs w:val="22"/>
        </w:rPr>
        <w:t>（大正</w:t>
      </w:r>
      <w:r w:rsidRPr="00BA140A">
        <w:rPr>
          <w:rStyle w:val="lg"/>
          <w:rFonts w:ascii="Times New Roman" w:hAnsi="Times New Roman"/>
          <w:color w:val="auto"/>
          <w:sz w:val="22"/>
          <w:szCs w:val="22"/>
        </w:rPr>
        <w:t>30</w:t>
      </w:r>
      <w:r w:rsidRPr="00BA140A">
        <w:rPr>
          <w:rStyle w:val="lg"/>
          <w:rFonts w:ascii="Times New Roman" w:hAnsi="Times New Roman"/>
          <w:color w:val="auto"/>
          <w:sz w:val="22"/>
          <w:szCs w:val="22"/>
        </w:rPr>
        <w:t>，</w:t>
      </w:r>
      <w:smartTag w:uri="urn:schemas-microsoft-com:office:smarttags" w:element="chmetcnv">
        <w:smartTagPr>
          <w:attr w:name="TCSC" w:val="0"/>
          <w:attr w:name="NumberType" w:val="1"/>
          <w:attr w:name="Negative" w:val="False"/>
          <w:attr w:name="HasSpace" w:val="False"/>
          <w:attr w:name="SourceValue" w:val="117"/>
          <w:attr w:name="UnitName" w:val="C"/>
        </w:smartTagPr>
        <w:r w:rsidRPr="00BA140A">
          <w:rPr>
            <w:rStyle w:val="lg"/>
            <w:rFonts w:ascii="Times New Roman" w:hAnsi="Times New Roman"/>
            <w:color w:val="auto"/>
            <w:sz w:val="22"/>
            <w:szCs w:val="22"/>
          </w:rPr>
          <w:t>117c</w:t>
        </w:r>
      </w:smartTag>
      <w:r w:rsidRPr="00BA140A">
        <w:rPr>
          <w:rStyle w:val="lg"/>
          <w:rFonts w:ascii="Times New Roman" w:hAnsi="Times New Roman"/>
          <w:color w:val="auto"/>
          <w:sz w:val="22"/>
          <w:szCs w:val="22"/>
        </w:rPr>
        <w:t>24-25</w:t>
      </w:r>
      <w:r w:rsidRPr="00BA140A">
        <w:rPr>
          <w:rStyle w:val="lg"/>
          <w:rFonts w:ascii="Times New Roman" w:hAnsi="Times New Roman"/>
          <w:color w:val="auto"/>
          <w:sz w:val="22"/>
          <w:szCs w:val="22"/>
        </w:rPr>
        <w:t>）</w:t>
      </w:r>
    </w:p>
    <w:p w:rsidR="00584597" w:rsidRPr="00BA140A" w:rsidRDefault="00584597" w:rsidP="00AF1277">
      <w:pPr>
        <w:pStyle w:val="a7"/>
        <w:ind w:leftChars="50" w:left="120"/>
        <w:rPr>
          <w:rStyle w:val="lg"/>
          <w:rFonts w:ascii="Times New Roman" w:hAnsi="Times New Roman"/>
          <w:color w:val="auto"/>
          <w:sz w:val="22"/>
          <w:szCs w:val="22"/>
        </w:rPr>
      </w:pP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3</w:t>
      </w:r>
      <w:r w:rsidRPr="00BA140A">
        <w:rPr>
          <w:rStyle w:val="lg"/>
          <w:rFonts w:ascii="Times New Roman" w:hAnsi="Times New Roman"/>
          <w:color w:val="auto"/>
          <w:sz w:val="22"/>
          <w:szCs w:val="22"/>
        </w:rPr>
        <w:t>）《大乘中觀釋論》</w:t>
      </w:r>
      <w:r w:rsidRPr="00BA140A">
        <w:rPr>
          <w:rStyle w:val="lg"/>
          <w:rFonts w:ascii="Times New Roman" w:hAnsi="Times New Roman" w:hint="eastAsia"/>
          <w:color w:val="auto"/>
          <w:sz w:val="22"/>
          <w:szCs w:val="22"/>
        </w:rPr>
        <w:t>無對應偈頌。</w:t>
      </w:r>
    </w:p>
    <w:p w:rsidR="00584597" w:rsidRPr="00BA140A" w:rsidRDefault="00584597" w:rsidP="00AF1277">
      <w:pPr>
        <w:pStyle w:val="a7"/>
        <w:ind w:leftChars="50" w:left="120"/>
        <w:rPr>
          <w:rStyle w:val="a8"/>
          <w:rFonts w:ascii="Times New Roman" w:hAnsi="Times New Roman"/>
          <w:sz w:val="22"/>
          <w:szCs w:val="22"/>
        </w:rPr>
      </w:pPr>
      <w:r w:rsidRPr="00BA140A">
        <w:rPr>
          <w:rStyle w:val="lg"/>
          <w:rFonts w:ascii="Times New Roman" w:hAnsi="Times New Roman" w:hint="eastAsia"/>
          <w:color w:val="auto"/>
          <w:sz w:val="22"/>
          <w:szCs w:val="22"/>
        </w:rPr>
        <w:t>（</w:t>
      </w:r>
      <w:r w:rsidRPr="00BA140A">
        <w:rPr>
          <w:rStyle w:val="lg"/>
          <w:rFonts w:ascii="Times New Roman" w:hAnsi="Times New Roman" w:hint="eastAsia"/>
          <w:color w:val="auto"/>
          <w:sz w:val="22"/>
          <w:szCs w:val="22"/>
        </w:rPr>
        <w:t>4</w:t>
      </w:r>
      <w:r w:rsidRPr="00BA140A">
        <w:rPr>
          <w:rStyle w:val="lg"/>
          <w:rFonts w:ascii="Times New Roman" w:hAnsi="Times New Roman" w:hint="eastAsia"/>
          <w:color w:val="auto"/>
          <w:sz w:val="22"/>
          <w:szCs w:val="22"/>
        </w:rPr>
        <w:t>）</w:t>
      </w:r>
      <w:r w:rsidRPr="00BA140A">
        <w:rPr>
          <w:rStyle w:val="1"/>
          <w:rFonts w:ascii="Times New Roman" w:hAnsi="Times New Roman"/>
          <w:sz w:val="22"/>
          <w:szCs w:val="22"/>
        </w:rPr>
        <w:t>月稱，梵本《淨明句論》；</w:t>
      </w:r>
      <w:r w:rsidRPr="00BA140A">
        <w:rPr>
          <w:rStyle w:val="a8"/>
          <w:rFonts w:ascii="Times New Roman" w:hAnsi="Times New Roman"/>
          <w:sz w:val="22"/>
          <w:szCs w:val="22"/>
        </w:rPr>
        <w:t>三枝充惪編，《中論偈頌總覽》，</w:t>
      </w:r>
      <w:r w:rsidRPr="00BA140A">
        <w:rPr>
          <w:rStyle w:val="a8"/>
          <w:rFonts w:ascii="Times New Roman" w:hAnsi="Times New Roman"/>
          <w:sz w:val="22"/>
          <w:szCs w:val="22"/>
        </w:rPr>
        <w:t>p.654</w:t>
      </w:r>
      <w:r w:rsidRPr="00BA140A">
        <w:rPr>
          <w:rStyle w:val="a8"/>
          <w:rFonts w:ascii="Times New Roman" w:hAnsi="Times New Roman"/>
          <w:sz w:val="22"/>
          <w:szCs w:val="22"/>
        </w:rPr>
        <w:t>：</w:t>
      </w:r>
    </w:p>
    <w:p w:rsidR="00584597" w:rsidRPr="00BA140A" w:rsidRDefault="00584597" w:rsidP="009B1652">
      <w:pPr>
        <w:pStyle w:val="a7"/>
        <w:spacing w:line="0" w:lineRule="atLeast"/>
        <w:ind w:leftChars="295" w:left="708"/>
        <w:rPr>
          <w:rFonts w:ascii="Times New Roman" w:hAnsi="Times New Roman"/>
          <w:sz w:val="22"/>
          <w:szCs w:val="22"/>
        </w:rPr>
      </w:pPr>
      <w:r w:rsidRPr="00BA140A">
        <w:rPr>
          <w:rFonts w:ascii="Times New Roman" w:eastAsia="Roman Unicode" w:hAnsi="Times New Roman"/>
          <w:sz w:val="22"/>
          <w:szCs w:val="22"/>
        </w:rPr>
        <w:t>skandhānyadyanupādāya</w:t>
      </w:r>
      <w:r w:rsidRPr="00BA140A">
        <w:rPr>
          <w:rFonts w:ascii="Times New Roman" w:hAnsi="Times New Roman"/>
          <w:sz w:val="22"/>
          <w:szCs w:val="22"/>
        </w:rPr>
        <w:t xml:space="preserve"> </w:t>
      </w:r>
      <w:r w:rsidRPr="00BA140A">
        <w:rPr>
          <w:rFonts w:ascii="Times New Roman" w:eastAsia="Roman Unicode" w:hAnsi="Times New Roman"/>
          <w:sz w:val="22"/>
          <w:szCs w:val="22"/>
        </w:rPr>
        <w:t>bhavetkaścittathāgataḥ</w:t>
      </w:r>
      <w:r w:rsidRPr="00BA140A">
        <w:rPr>
          <w:rFonts w:ascii="Times New Roman" w:hAnsi="Times New Roman"/>
          <w:sz w:val="22"/>
          <w:szCs w:val="22"/>
        </w:rPr>
        <w:t xml:space="preserve"> /</w:t>
      </w:r>
    </w:p>
    <w:p w:rsidR="00584597" w:rsidRPr="00BA140A" w:rsidRDefault="00584597" w:rsidP="009B1652">
      <w:pPr>
        <w:pStyle w:val="a7"/>
        <w:spacing w:line="0" w:lineRule="atLeast"/>
        <w:ind w:leftChars="295" w:left="708"/>
        <w:rPr>
          <w:rFonts w:ascii="Times New Roman" w:hAnsi="Times New Roman"/>
          <w:sz w:val="22"/>
          <w:szCs w:val="22"/>
        </w:rPr>
      </w:pPr>
      <w:r w:rsidRPr="00BA140A">
        <w:rPr>
          <w:rFonts w:ascii="Times New Roman" w:eastAsia="Roman Unicode" w:hAnsi="Times New Roman"/>
          <w:sz w:val="22"/>
          <w:szCs w:val="22"/>
          <w:lang w:eastAsia="ja-JP"/>
        </w:rPr>
        <w:t>sa</w:t>
      </w:r>
      <w:r w:rsidRPr="00BA140A">
        <w:rPr>
          <w:rFonts w:ascii="Times New Roman" w:hAnsi="Times New Roman"/>
          <w:sz w:val="22"/>
          <w:szCs w:val="22"/>
          <w:lang w:eastAsia="ja-JP"/>
        </w:rPr>
        <w:t xml:space="preserve"> </w:t>
      </w:r>
      <w:r w:rsidRPr="00BA140A">
        <w:rPr>
          <w:rFonts w:ascii="Times New Roman" w:eastAsia="Roman Unicode" w:hAnsi="Times New Roman"/>
          <w:sz w:val="22"/>
          <w:szCs w:val="22"/>
          <w:lang w:eastAsia="ja-JP"/>
        </w:rPr>
        <w:t>idānīmupādadyādupādāya</w:t>
      </w:r>
      <w:r w:rsidRPr="00BA140A">
        <w:rPr>
          <w:rFonts w:ascii="Times New Roman" w:hAnsi="Times New Roman"/>
          <w:sz w:val="22"/>
          <w:szCs w:val="22"/>
          <w:lang w:eastAsia="ja-JP"/>
        </w:rPr>
        <w:t xml:space="preserve"> </w:t>
      </w:r>
      <w:r w:rsidRPr="00BA140A">
        <w:rPr>
          <w:rFonts w:ascii="Times New Roman" w:eastAsia="Roman Unicode" w:hAnsi="Times New Roman"/>
          <w:sz w:val="22"/>
          <w:szCs w:val="22"/>
          <w:lang w:eastAsia="ja-JP"/>
        </w:rPr>
        <w:t>tato</w:t>
      </w:r>
      <w:r w:rsidRPr="00BA140A">
        <w:rPr>
          <w:rFonts w:ascii="Times New Roman" w:hAnsi="Times New Roman"/>
          <w:sz w:val="22"/>
          <w:szCs w:val="22"/>
          <w:lang w:eastAsia="ja-JP"/>
        </w:rPr>
        <w:t xml:space="preserve"> </w:t>
      </w:r>
      <w:r w:rsidRPr="00BA140A">
        <w:rPr>
          <w:rFonts w:ascii="Times New Roman" w:eastAsia="Roman Unicode" w:hAnsi="Times New Roman"/>
          <w:sz w:val="22"/>
          <w:szCs w:val="22"/>
          <w:lang w:eastAsia="ja-JP"/>
        </w:rPr>
        <w:t>bhavet</w:t>
      </w:r>
      <w:r w:rsidRPr="00BA140A">
        <w:rPr>
          <w:rFonts w:ascii="Times New Roman" w:hAnsi="Times New Roman"/>
          <w:sz w:val="22"/>
          <w:szCs w:val="22"/>
          <w:lang w:eastAsia="ja-JP"/>
        </w:rPr>
        <w:t xml:space="preserve"> //</w:t>
      </w:r>
    </w:p>
    <w:p w:rsidR="00584597" w:rsidRPr="00BA140A" w:rsidRDefault="00584597" w:rsidP="009B1652">
      <w:pPr>
        <w:pStyle w:val="a7"/>
        <w:spacing w:line="0" w:lineRule="atLeast"/>
        <w:ind w:leftChars="295" w:left="708"/>
        <w:rPr>
          <w:rFonts w:ascii="Times New Roman" w:hAnsi="Times New Roman"/>
          <w:sz w:val="22"/>
          <w:szCs w:val="22"/>
          <w:lang w:eastAsia="ja-JP"/>
        </w:rPr>
      </w:pPr>
      <w:r w:rsidRPr="00BA140A">
        <w:rPr>
          <w:rFonts w:ascii="Times New Roman" w:eastAsia="標楷體" w:hAnsi="Times New Roman"/>
          <w:sz w:val="22"/>
          <w:szCs w:val="22"/>
          <w:lang w:eastAsia="ja-JP"/>
        </w:rPr>
        <w:t>もしももろもろの構成要素（五蘊）に依存することなく</w:t>
      </w:r>
      <w:r w:rsidRPr="00BA140A">
        <w:rPr>
          <w:rFonts w:ascii="Times New Roman" w:eastAsia="標楷體" w:hAnsi="Times New Roman" w:hint="eastAsia"/>
          <w:sz w:val="22"/>
          <w:szCs w:val="22"/>
          <w:lang w:eastAsia="ja-JP"/>
        </w:rPr>
        <w:t>，</w:t>
      </w:r>
      <w:r w:rsidRPr="00BA140A">
        <w:rPr>
          <w:rFonts w:ascii="Times New Roman" w:eastAsia="標楷體" w:hAnsi="Times New Roman"/>
          <w:sz w:val="22"/>
          <w:szCs w:val="22"/>
          <w:lang w:eastAsia="ja-JP"/>
        </w:rPr>
        <w:t>なんらかの如來が存在するならば</w:t>
      </w:r>
      <w:r w:rsidRPr="00BA140A">
        <w:rPr>
          <w:rFonts w:ascii="Times New Roman" w:eastAsia="標楷體" w:hAnsi="Times New Roman" w:hint="eastAsia"/>
          <w:sz w:val="22"/>
          <w:szCs w:val="22"/>
          <w:lang w:eastAsia="ja-JP"/>
        </w:rPr>
        <w:t>，</w:t>
      </w:r>
      <w:r w:rsidRPr="00BA140A">
        <w:rPr>
          <w:rFonts w:ascii="Times New Roman" w:eastAsia="標楷體" w:hAnsi="Times New Roman"/>
          <w:sz w:val="22"/>
          <w:szCs w:val="22"/>
          <w:lang w:eastAsia="ja-JP"/>
        </w:rPr>
        <w:t>それ（如來）は</w:t>
      </w:r>
      <w:r w:rsidRPr="00BA140A">
        <w:rPr>
          <w:rFonts w:ascii="Times New Roman" w:eastAsia="標楷體" w:hAnsi="Times New Roman" w:hint="eastAsia"/>
          <w:sz w:val="22"/>
          <w:szCs w:val="22"/>
          <w:lang w:eastAsia="ja-JP"/>
        </w:rPr>
        <w:t>，</w:t>
      </w:r>
      <w:r w:rsidRPr="00BA140A">
        <w:rPr>
          <w:rFonts w:ascii="Times New Roman" w:eastAsia="標楷體" w:hAnsi="Times New Roman"/>
          <w:sz w:val="22"/>
          <w:szCs w:val="22"/>
          <w:lang w:eastAsia="ja-JP"/>
        </w:rPr>
        <w:t>今こそ依存するであろう</w:t>
      </w:r>
      <w:r w:rsidRPr="00BA140A">
        <w:rPr>
          <w:rFonts w:ascii="Times New Roman" w:eastAsia="標楷體" w:hAnsi="Times New Roman" w:hint="eastAsia"/>
          <w:sz w:val="22"/>
          <w:szCs w:val="22"/>
          <w:lang w:eastAsia="ja-JP"/>
        </w:rPr>
        <w:t>。</w:t>
      </w:r>
      <w:r w:rsidRPr="00BA140A">
        <w:rPr>
          <w:rFonts w:ascii="Times New Roman" w:eastAsia="標楷體" w:hAnsi="Times New Roman"/>
          <w:sz w:val="22"/>
          <w:szCs w:val="22"/>
          <w:lang w:eastAsia="ja-JP"/>
        </w:rPr>
        <w:t>依存して</w:t>
      </w:r>
      <w:r w:rsidRPr="00BA140A">
        <w:rPr>
          <w:rFonts w:ascii="Times New Roman" w:eastAsia="標楷體" w:hAnsi="Times New Roman" w:hint="eastAsia"/>
          <w:sz w:val="22"/>
          <w:szCs w:val="22"/>
          <w:lang w:eastAsia="ja-JP"/>
        </w:rPr>
        <w:t>，</w:t>
      </w:r>
      <w:r w:rsidRPr="00BA140A">
        <w:rPr>
          <w:rFonts w:ascii="Times New Roman" w:eastAsia="標楷體" w:hAnsi="Times New Roman"/>
          <w:sz w:val="22"/>
          <w:szCs w:val="22"/>
          <w:lang w:eastAsia="ja-JP"/>
        </w:rPr>
        <w:t>そこで</w:t>
      </w:r>
      <w:r w:rsidRPr="00BA140A">
        <w:rPr>
          <w:rFonts w:ascii="Times New Roman" w:eastAsia="標楷體" w:hAnsi="Times New Roman" w:hint="eastAsia"/>
          <w:sz w:val="22"/>
          <w:szCs w:val="22"/>
          <w:lang w:eastAsia="ja-JP"/>
        </w:rPr>
        <w:t>〔</w:t>
      </w:r>
      <w:r w:rsidRPr="00BA140A">
        <w:rPr>
          <w:rFonts w:ascii="Times New Roman" w:eastAsia="標楷體" w:hAnsi="Times New Roman"/>
          <w:sz w:val="22"/>
          <w:szCs w:val="22"/>
          <w:lang w:eastAsia="ja-JP"/>
        </w:rPr>
        <w:t>その如來が</w:t>
      </w:r>
      <w:r w:rsidRPr="00BA140A">
        <w:rPr>
          <w:rFonts w:ascii="Times New Roman" w:eastAsia="標楷體" w:hAnsi="Times New Roman" w:hint="eastAsia"/>
          <w:sz w:val="22"/>
          <w:szCs w:val="22"/>
          <w:lang w:eastAsia="ja-JP"/>
        </w:rPr>
        <w:t>〕</w:t>
      </w:r>
      <w:r w:rsidRPr="00BA140A">
        <w:rPr>
          <w:rFonts w:ascii="Times New Roman" w:eastAsia="標楷體" w:hAnsi="Times New Roman"/>
          <w:sz w:val="22"/>
          <w:szCs w:val="22"/>
          <w:lang w:eastAsia="ja-JP"/>
        </w:rPr>
        <w:t>存在するであろう。</w:t>
      </w:r>
    </w:p>
  </w:footnote>
  <w:footnote w:id="26">
    <w:p w:rsidR="00584597" w:rsidRPr="00BA140A" w:rsidRDefault="00584597" w:rsidP="00C675D0">
      <w:pPr>
        <w:pStyle w:val="a7"/>
        <w:ind w:left="253" w:hangingChars="115" w:hanging="253"/>
        <w:rPr>
          <w:rFonts w:ascii="Times New Roman" w:hAnsi="Times New Roman"/>
          <w:sz w:val="22"/>
          <w:szCs w:val="22"/>
        </w:rPr>
      </w:pPr>
      <w:r w:rsidRPr="00BA140A">
        <w:rPr>
          <w:rStyle w:val="a9"/>
          <w:rFonts w:ascii="Times New Roman" w:hAnsi="Times New Roman"/>
          <w:sz w:val="22"/>
          <w:szCs w:val="22"/>
        </w:rPr>
        <w:footnoteRef/>
      </w:r>
      <w:r w:rsidRPr="00BA140A">
        <w:rPr>
          <w:rFonts w:ascii="Times New Roman" w:hAnsi="Times New Roman"/>
          <w:sz w:val="22"/>
          <w:szCs w:val="22"/>
        </w:rPr>
        <w:t xml:space="preserve"> </w:t>
      </w:r>
      <w:r w:rsidRPr="00BA140A">
        <w:rPr>
          <w:rFonts w:ascii="Times New Roman" w:hAnsi="Times New Roman"/>
          <w:sz w:val="22"/>
          <w:szCs w:val="22"/>
        </w:rPr>
        <w:t>歐陽竟無編，《中論》卷</w:t>
      </w:r>
      <w:r w:rsidRPr="00BA140A">
        <w:rPr>
          <w:rFonts w:ascii="Times New Roman" w:hAnsi="Times New Roman"/>
          <w:sz w:val="22"/>
          <w:szCs w:val="22"/>
        </w:rPr>
        <w:t>4</w:t>
      </w:r>
      <w:r w:rsidRPr="00BA140A">
        <w:rPr>
          <w:rFonts w:ascii="Times New Roman" w:hAnsi="Times New Roman"/>
          <w:sz w:val="22"/>
          <w:szCs w:val="22"/>
        </w:rPr>
        <w:t>〈</w:t>
      </w:r>
      <w:r w:rsidRPr="00BA140A">
        <w:rPr>
          <w:rFonts w:ascii="Times New Roman" w:hAnsi="Times New Roman"/>
          <w:sz w:val="22"/>
          <w:szCs w:val="22"/>
        </w:rPr>
        <w:t>22</w:t>
      </w:r>
      <w:r w:rsidRPr="00BA140A">
        <w:rPr>
          <w:rFonts w:ascii="Times New Roman" w:hAnsi="Times New Roman"/>
          <w:sz w:val="22"/>
          <w:szCs w:val="22"/>
        </w:rPr>
        <w:t>觀如來品〉（《藏要》</w:t>
      </w:r>
      <w:r w:rsidRPr="00BA140A">
        <w:rPr>
          <w:rFonts w:ascii="Times New Roman" w:hAnsi="Times New Roman"/>
          <w:sz w:val="22"/>
          <w:szCs w:val="22"/>
        </w:rPr>
        <w:t>4</w:t>
      </w:r>
      <w:r w:rsidRPr="00BA140A">
        <w:rPr>
          <w:rFonts w:ascii="Times New Roman" w:hAnsi="Times New Roman"/>
          <w:sz w:val="22"/>
          <w:szCs w:val="22"/>
        </w:rPr>
        <w:t>，</w:t>
      </w:r>
      <w:smartTag w:uri="urn:schemas-microsoft-com:office:smarttags" w:element="chmetcnv">
        <w:smartTagPr>
          <w:attr w:name="UnitName" w:val="a"/>
          <w:attr w:name="SourceValue" w:val="55"/>
          <w:attr w:name="HasSpace" w:val="False"/>
          <w:attr w:name="Negative" w:val="False"/>
          <w:attr w:name="NumberType" w:val="1"/>
          <w:attr w:name="TCSC" w:val="0"/>
        </w:smartTagPr>
        <w:r w:rsidRPr="00BA140A">
          <w:rPr>
            <w:rFonts w:ascii="Times New Roman" w:hAnsi="Times New Roman"/>
            <w:sz w:val="22"/>
            <w:szCs w:val="22"/>
          </w:rPr>
          <w:t>55a</w:t>
        </w:r>
      </w:smartTag>
      <w:r w:rsidRPr="00BA140A">
        <w:rPr>
          <w:rFonts w:ascii="Times New Roman" w:hAnsi="Times New Roman"/>
          <w:sz w:val="22"/>
          <w:szCs w:val="22"/>
        </w:rPr>
        <w:t>，</w:t>
      </w:r>
      <w:r w:rsidRPr="00BA140A">
        <w:rPr>
          <w:rFonts w:ascii="Times New Roman" w:hAnsi="Times New Roman"/>
          <w:sz w:val="22"/>
          <w:szCs w:val="22"/>
        </w:rPr>
        <w:t>n.4</w:t>
      </w:r>
      <w:r w:rsidRPr="00BA140A">
        <w:rPr>
          <w:rFonts w:ascii="Times New Roman" w:hAnsi="Times New Roman"/>
          <w:sz w:val="22"/>
          <w:szCs w:val="22"/>
        </w:rPr>
        <w:t>）：</w:t>
      </w:r>
    </w:p>
    <w:p w:rsidR="00584597" w:rsidRPr="00BA140A" w:rsidRDefault="00584597" w:rsidP="00C675D0">
      <w:pPr>
        <w:pStyle w:val="a7"/>
        <w:ind w:leftChars="107" w:left="257"/>
        <w:rPr>
          <w:rFonts w:ascii="Times New Roman" w:hAnsi="Times New Roman"/>
          <w:sz w:val="22"/>
          <w:szCs w:val="22"/>
        </w:rPr>
      </w:pPr>
      <w:r w:rsidRPr="00BA140A">
        <w:rPr>
          <w:rFonts w:ascii="Times New Roman" w:eastAsia="標楷體" w:hAnsi="Times New Roman"/>
          <w:sz w:val="22"/>
          <w:szCs w:val="22"/>
        </w:rPr>
        <w:t>番、梵作</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依</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字，下</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受</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字亦同。</w:t>
      </w:r>
      <w:r w:rsidRPr="00BA140A">
        <w:rPr>
          <w:rFonts w:ascii="Times New Roman" w:hAnsi="Times New Roman"/>
          <w:sz w:val="22"/>
          <w:szCs w:val="22"/>
        </w:rPr>
        <w:t xml:space="preserve"> </w:t>
      </w:r>
    </w:p>
  </w:footnote>
  <w:footnote w:id="27">
    <w:p w:rsidR="00584597" w:rsidRPr="00BA140A" w:rsidRDefault="00584597" w:rsidP="00C675D0">
      <w:pPr>
        <w:pStyle w:val="a7"/>
        <w:ind w:left="253" w:hangingChars="115" w:hanging="253"/>
        <w:rPr>
          <w:rFonts w:ascii="Times New Roman" w:hAnsi="Times New Roman"/>
          <w:sz w:val="22"/>
          <w:szCs w:val="22"/>
        </w:rPr>
      </w:pPr>
      <w:r w:rsidRPr="00BA140A">
        <w:rPr>
          <w:rStyle w:val="a9"/>
          <w:rFonts w:ascii="Times New Roman" w:hAnsi="Times New Roman"/>
          <w:sz w:val="22"/>
          <w:szCs w:val="22"/>
        </w:rPr>
        <w:footnoteRef/>
      </w:r>
      <w:r w:rsidRPr="00BA140A">
        <w:rPr>
          <w:rFonts w:ascii="Times New Roman" w:hAnsi="Times New Roman"/>
          <w:sz w:val="22"/>
          <w:szCs w:val="22"/>
        </w:rPr>
        <w:t xml:space="preserve"> </w:t>
      </w:r>
      <w:r w:rsidRPr="00BA140A">
        <w:rPr>
          <w:rFonts w:ascii="Times New Roman" w:hAnsi="Times New Roman"/>
          <w:sz w:val="22"/>
          <w:szCs w:val="22"/>
        </w:rPr>
        <w:t>歐陽竟無編，《中論》卷</w:t>
      </w:r>
      <w:r w:rsidRPr="00BA140A">
        <w:rPr>
          <w:rFonts w:ascii="Times New Roman" w:hAnsi="Times New Roman"/>
          <w:sz w:val="22"/>
          <w:szCs w:val="22"/>
        </w:rPr>
        <w:t>4</w:t>
      </w:r>
      <w:r w:rsidRPr="00BA140A">
        <w:rPr>
          <w:rFonts w:ascii="Times New Roman" w:hAnsi="Times New Roman"/>
          <w:sz w:val="22"/>
          <w:szCs w:val="22"/>
        </w:rPr>
        <w:t>〈</w:t>
      </w:r>
      <w:r w:rsidRPr="00BA140A">
        <w:rPr>
          <w:rFonts w:ascii="Times New Roman" w:hAnsi="Times New Roman"/>
          <w:sz w:val="22"/>
          <w:szCs w:val="22"/>
        </w:rPr>
        <w:t>22</w:t>
      </w:r>
      <w:r w:rsidRPr="00BA140A">
        <w:rPr>
          <w:rFonts w:ascii="Times New Roman" w:hAnsi="Times New Roman"/>
          <w:sz w:val="22"/>
          <w:szCs w:val="22"/>
        </w:rPr>
        <w:t>觀如來品〉（《藏要》</w:t>
      </w:r>
      <w:r w:rsidRPr="00BA140A">
        <w:rPr>
          <w:rFonts w:ascii="Times New Roman" w:hAnsi="Times New Roman"/>
          <w:sz w:val="22"/>
          <w:szCs w:val="22"/>
        </w:rPr>
        <w:t>4</w:t>
      </w:r>
      <w:r w:rsidRPr="00BA140A">
        <w:rPr>
          <w:rFonts w:ascii="Times New Roman" w:hAnsi="Times New Roman"/>
          <w:sz w:val="22"/>
          <w:szCs w:val="22"/>
        </w:rPr>
        <w:t>，</w:t>
      </w:r>
      <w:smartTag w:uri="urn:schemas-microsoft-com:office:smarttags" w:element="chmetcnv">
        <w:smartTagPr>
          <w:attr w:name="UnitName" w:val="a"/>
          <w:attr w:name="SourceValue" w:val="55"/>
          <w:attr w:name="HasSpace" w:val="False"/>
          <w:attr w:name="Negative" w:val="False"/>
          <w:attr w:name="NumberType" w:val="1"/>
          <w:attr w:name="TCSC" w:val="0"/>
        </w:smartTagPr>
        <w:r w:rsidRPr="00BA140A">
          <w:rPr>
            <w:rFonts w:ascii="Times New Roman" w:hAnsi="Times New Roman"/>
            <w:sz w:val="22"/>
            <w:szCs w:val="22"/>
          </w:rPr>
          <w:t>55a</w:t>
        </w:r>
      </w:smartTag>
      <w:r w:rsidRPr="00BA140A">
        <w:rPr>
          <w:rFonts w:ascii="Times New Roman" w:hAnsi="Times New Roman"/>
          <w:sz w:val="22"/>
          <w:szCs w:val="22"/>
        </w:rPr>
        <w:t>，</w:t>
      </w:r>
      <w:r w:rsidRPr="00BA140A">
        <w:rPr>
          <w:rFonts w:ascii="Times New Roman" w:hAnsi="Times New Roman"/>
          <w:sz w:val="22"/>
          <w:szCs w:val="22"/>
        </w:rPr>
        <w:t>n.5</w:t>
      </w:r>
      <w:r w:rsidRPr="00BA140A">
        <w:rPr>
          <w:rFonts w:ascii="Times New Roman" w:hAnsi="Times New Roman"/>
          <w:sz w:val="22"/>
          <w:szCs w:val="22"/>
        </w:rPr>
        <w:t>）：</w:t>
      </w:r>
    </w:p>
    <w:p w:rsidR="00584597" w:rsidRPr="00BA140A" w:rsidRDefault="00584597" w:rsidP="00C675D0">
      <w:pPr>
        <w:pStyle w:val="a7"/>
        <w:ind w:leftChars="107" w:left="257"/>
        <w:rPr>
          <w:rFonts w:ascii="Times New Roman" w:hAnsi="Times New Roman"/>
          <w:sz w:val="22"/>
          <w:szCs w:val="22"/>
        </w:rPr>
      </w:pPr>
      <w:r w:rsidRPr="00BA140A">
        <w:rPr>
          <w:rFonts w:ascii="Times New Roman" w:eastAsia="標楷體" w:hAnsi="Times New Roman"/>
          <w:sz w:val="22"/>
          <w:szCs w:val="22"/>
        </w:rPr>
        <w:t>番、梵作</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取</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字。無畏釋云：</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取諸藴也。</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以下</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受</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字皆同。</w:t>
      </w:r>
    </w:p>
  </w:footnote>
  <w:footnote w:id="28">
    <w:p w:rsidR="00584597" w:rsidRPr="00BA140A" w:rsidRDefault="00584597" w:rsidP="009B1652">
      <w:pPr>
        <w:pStyle w:val="a7"/>
        <w:spacing w:line="0" w:lineRule="atLeast"/>
        <w:rPr>
          <w:rStyle w:val="lg"/>
          <w:rFonts w:ascii="Times New Roman" w:hAnsi="Times New Roman"/>
          <w:color w:val="auto"/>
          <w:sz w:val="22"/>
          <w:szCs w:val="22"/>
        </w:rPr>
      </w:pPr>
      <w:r w:rsidRPr="00BA140A">
        <w:rPr>
          <w:rStyle w:val="a9"/>
          <w:rFonts w:ascii="Times New Roman" w:hAnsi="Times New Roman"/>
          <w:sz w:val="22"/>
          <w:szCs w:val="22"/>
        </w:rPr>
        <w:footnoteRef/>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1</w:t>
      </w:r>
      <w:r w:rsidRPr="00BA140A">
        <w:rPr>
          <w:rStyle w:val="lg"/>
          <w:rFonts w:ascii="Times New Roman" w:hAnsi="Times New Roman"/>
          <w:color w:val="auto"/>
          <w:sz w:val="22"/>
          <w:szCs w:val="22"/>
        </w:rPr>
        <w:t>）《中論》卷</w:t>
      </w:r>
      <w:r w:rsidRPr="00BA140A">
        <w:rPr>
          <w:rStyle w:val="lg"/>
          <w:rFonts w:ascii="Times New Roman" w:hAnsi="Times New Roman"/>
          <w:color w:val="auto"/>
          <w:sz w:val="22"/>
          <w:szCs w:val="22"/>
        </w:rPr>
        <w:t>4</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觀如來品〉（大正</w:t>
      </w:r>
      <w:r w:rsidRPr="00BA140A">
        <w:rPr>
          <w:rStyle w:val="lg"/>
          <w:rFonts w:ascii="Times New Roman" w:hAnsi="Times New Roman"/>
          <w:color w:val="auto"/>
          <w:sz w:val="22"/>
          <w:szCs w:val="22"/>
        </w:rPr>
        <w:t>30</w:t>
      </w:r>
      <w:r w:rsidRPr="00BA140A">
        <w:rPr>
          <w:rStyle w:val="lg"/>
          <w:rFonts w:ascii="Times New Roman" w:hAnsi="Times New Roman"/>
          <w:color w:val="auto"/>
          <w:sz w:val="22"/>
          <w:szCs w:val="22"/>
        </w:rPr>
        <w:t>，</w:t>
      </w:r>
      <w:smartTag w:uri="urn:schemas-microsoft-com:office:smarttags" w:element="chmetcnv">
        <w:smartTagPr>
          <w:attr w:name="TCSC" w:val="0"/>
          <w:attr w:name="NumberType" w:val="1"/>
          <w:attr w:name="Negative" w:val="False"/>
          <w:attr w:name="HasSpace" w:val="False"/>
          <w:attr w:name="SourceValue" w:val="30"/>
          <w:attr w:name="UnitName" w:val="a"/>
        </w:smartTagPr>
        <w:r w:rsidRPr="00BA140A">
          <w:rPr>
            <w:rStyle w:val="lg"/>
            <w:rFonts w:ascii="Times New Roman" w:hAnsi="Times New Roman"/>
            <w:color w:val="auto"/>
            <w:sz w:val="22"/>
            <w:szCs w:val="22"/>
          </w:rPr>
          <w:t>30a</w:t>
        </w:r>
      </w:smartTag>
      <w:r w:rsidRPr="00BA140A">
        <w:rPr>
          <w:rStyle w:val="lg"/>
          <w:rFonts w:ascii="Times New Roman" w:hAnsi="Times New Roman"/>
          <w:color w:val="auto"/>
          <w:sz w:val="22"/>
          <w:szCs w:val="22"/>
        </w:rPr>
        <w:t>29-b1</w:t>
      </w:r>
      <w:r w:rsidRPr="00BA140A">
        <w:rPr>
          <w:rStyle w:val="lg"/>
          <w:rFonts w:ascii="Times New Roman" w:hAnsi="Times New Roman"/>
          <w:color w:val="auto"/>
          <w:sz w:val="22"/>
          <w:szCs w:val="22"/>
        </w:rPr>
        <w:t>）。</w:t>
      </w:r>
    </w:p>
    <w:p w:rsidR="00584597" w:rsidRPr="00BA140A" w:rsidRDefault="00584597" w:rsidP="00AF1277">
      <w:pPr>
        <w:pStyle w:val="a7"/>
        <w:ind w:leftChars="50" w:left="120"/>
        <w:rPr>
          <w:rStyle w:val="lg"/>
          <w:rFonts w:ascii="Times New Roman" w:hAnsi="Times New Roman"/>
          <w:color w:val="auto"/>
          <w:sz w:val="22"/>
          <w:szCs w:val="22"/>
        </w:rPr>
      </w:pP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2</w:t>
      </w:r>
      <w:r w:rsidRPr="00BA140A">
        <w:rPr>
          <w:rStyle w:val="lg"/>
          <w:rFonts w:ascii="Times New Roman" w:hAnsi="Times New Roman"/>
          <w:color w:val="auto"/>
          <w:sz w:val="22"/>
          <w:szCs w:val="22"/>
        </w:rPr>
        <w:t>）《般若燈論釋》卷</w:t>
      </w:r>
      <w:r w:rsidRPr="00BA140A">
        <w:rPr>
          <w:rStyle w:val="lg"/>
          <w:rFonts w:ascii="Times New Roman" w:hAnsi="Times New Roman"/>
          <w:color w:val="auto"/>
          <w:sz w:val="22"/>
          <w:szCs w:val="22"/>
        </w:rPr>
        <w:t>13</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w:t>
      </w:r>
    </w:p>
    <w:p w:rsidR="00584597" w:rsidRPr="00BA140A" w:rsidRDefault="00584597" w:rsidP="00CC54BC">
      <w:pPr>
        <w:pStyle w:val="a7"/>
        <w:ind w:leftChars="280" w:left="672"/>
        <w:jc w:val="both"/>
        <w:rPr>
          <w:rStyle w:val="lg"/>
          <w:rFonts w:ascii="Times New Roman" w:hAnsi="Times New Roman"/>
          <w:color w:val="auto"/>
          <w:sz w:val="22"/>
          <w:szCs w:val="22"/>
        </w:rPr>
      </w:pPr>
      <w:r w:rsidRPr="00BA140A">
        <w:rPr>
          <w:rStyle w:val="lg"/>
          <w:rFonts w:ascii="Times New Roman" w:eastAsia="標楷體" w:hAnsi="Times New Roman"/>
          <w:color w:val="auto"/>
          <w:sz w:val="22"/>
          <w:szCs w:val="22"/>
        </w:rPr>
        <w:t>彼未取陰時，則無有如來，未取無自體，云何後取陰？</w:t>
      </w:r>
      <w:r w:rsidRPr="00BA140A">
        <w:rPr>
          <w:rStyle w:val="lg"/>
          <w:rFonts w:ascii="Times New Roman" w:hAnsi="Times New Roman"/>
          <w:color w:val="auto"/>
          <w:sz w:val="22"/>
          <w:szCs w:val="22"/>
        </w:rPr>
        <w:t>（大正</w:t>
      </w:r>
      <w:r w:rsidRPr="00BA140A">
        <w:rPr>
          <w:rStyle w:val="lg"/>
          <w:rFonts w:ascii="Times New Roman" w:hAnsi="Times New Roman"/>
          <w:color w:val="auto"/>
          <w:sz w:val="22"/>
          <w:szCs w:val="22"/>
        </w:rPr>
        <w:t>30</w:t>
      </w:r>
      <w:r w:rsidRPr="00BA140A">
        <w:rPr>
          <w:rStyle w:val="lg"/>
          <w:rFonts w:ascii="Times New Roman" w:hAnsi="Times New Roman"/>
          <w:color w:val="auto"/>
          <w:sz w:val="22"/>
          <w:szCs w:val="22"/>
        </w:rPr>
        <w:t>，</w:t>
      </w:r>
      <w:smartTag w:uri="urn:schemas-microsoft-com:office:smarttags" w:element="chmetcnv">
        <w:smartTagPr>
          <w:attr w:name="TCSC" w:val="0"/>
          <w:attr w:name="NumberType" w:val="1"/>
          <w:attr w:name="Negative" w:val="False"/>
          <w:attr w:name="HasSpace" w:val="False"/>
          <w:attr w:name="SourceValue" w:val="117"/>
          <w:attr w:name="UnitName" w:val="C"/>
        </w:smartTagPr>
        <w:r w:rsidRPr="00BA140A">
          <w:rPr>
            <w:rStyle w:val="lg"/>
            <w:rFonts w:ascii="Times New Roman" w:hAnsi="Times New Roman"/>
            <w:color w:val="auto"/>
            <w:sz w:val="22"/>
            <w:szCs w:val="22"/>
          </w:rPr>
          <w:t>117c</w:t>
        </w:r>
      </w:smartTag>
      <w:r w:rsidRPr="00BA140A">
        <w:rPr>
          <w:rStyle w:val="lg"/>
          <w:rFonts w:ascii="Times New Roman" w:hAnsi="Times New Roman"/>
          <w:color w:val="auto"/>
          <w:sz w:val="22"/>
          <w:szCs w:val="22"/>
        </w:rPr>
        <w:t>28-29</w:t>
      </w:r>
      <w:r w:rsidRPr="00BA140A">
        <w:rPr>
          <w:rStyle w:val="lg"/>
          <w:rFonts w:ascii="Times New Roman" w:hAnsi="Times New Roman"/>
          <w:color w:val="auto"/>
          <w:sz w:val="22"/>
          <w:szCs w:val="22"/>
        </w:rPr>
        <w:t>）</w:t>
      </w:r>
    </w:p>
    <w:p w:rsidR="00584597" w:rsidRPr="00BA140A" w:rsidRDefault="00584597" w:rsidP="00AF1277">
      <w:pPr>
        <w:pStyle w:val="a7"/>
        <w:ind w:leftChars="50" w:left="120"/>
        <w:rPr>
          <w:rStyle w:val="lg"/>
          <w:rFonts w:ascii="Times New Roman" w:hAnsi="Times New Roman"/>
          <w:color w:val="auto"/>
          <w:sz w:val="22"/>
          <w:szCs w:val="22"/>
        </w:rPr>
      </w:pP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3</w:t>
      </w:r>
      <w:r w:rsidRPr="00BA140A">
        <w:rPr>
          <w:rStyle w:val="lg"/>
          <w:rFonts w:ascii="Times New Roman" w:hAnsi="Times New Roman"/>
          <w:color w:val="auto"/>
          <w:sz w:val="22"/>
          <w:szCs w:val="22"/>
        </w:rPr>
        <w:t>）《大乘中觀釋論》</w:t>
      </w:r>
      <w:r w:rsidRPr="00BA140A">
        <w:rPr>
          <w:rStyle w:val="lg"/>
          <w:rFonts w:ascii="Times New Roman" w:hAnsi="Times New Roman" w:hint="eastAsia"/>
          <w:color w:val="auto"/>
          <w:sz w:val="22"/>
          <w:szCs w:val="22"/>
        </w:rPr>
        <w:t>無對應偈頌。</w:t>
      </w:r>
    </w:p>
    <w:p w:rsidR="00584597" w:rsidRPr="00BA140A" w:rsidRDefault="00584597" w:rsidP="00AF1277">
      <w:pPr>
        <w:pStyle w:val="a7"/>
        <w:ind w:leftChars="50" w:left="120"/>
        <w:rPr>
          <w:rStyle w:val="a8"/>
          <w:rFonts w:ascii="Times New Roman" w:hAnsi="Times New Roman"/>
          <w:sz w:val="22"/>
          <w:szCs w:val="22"/>
        </w:rPr>
      </w:pPr>
      <w:r w:rsidRPr="00BA140A">
        <w:rPr>
          <w:rStyle w:val="lg"/>
          <w:rFonts w:ascii="Times New Roman" w:hAnsi="Times New Roman"/>
          <w:color w:val="auto"/>
          <w:sz w:val="22"/>
          <w:szCs w:val="22"/>
        </w:rPr>
        <w:t>（</w:t>
      </w:r>
      <w:r w:rsidRPr="00BA140A">
        <w:rPr>
          <w:rStyle w:val="lg"/>
          <w:rFonts w:ascii="Times New Roman" w:hAnsi="Times New Roman" w:hint="eastAsia"/>
          <w:color w:val="auto"/>
          <w:sz w:val="22"/>
          <w:szCs w:val="22"/>
        </w:rPr>
        <w:t>4</w:t>
      </w:r>
      <w:r w:rsidRPr="00BA140A">
        <w:rPr>
          <w:rStyle w:val="lg"/>
          <w:rFonts w:ascii="Times New Roman" w:hAnsi="Times New Roman"/>
          <w:color w:val="auto"/>
          <w:sz w:val="22"/>
          <w:szCs w:val="22"/>
        </w:rPr>
        <w:t>）</w:t>
      </w:r>
      <w:r w:rsidRPr="00BA140A">
        <w:rPr>
          <w:rStyle w:val="1"/>
          <w:rFonts w:ascii="Times New Roman" w:hAnsi="Times New Roman"/>
          <w:sz w:val="22"/>
          <w:szCs w:val="22"/>
        </w:rPr>
        <w:t>月稱，梵本《淨明句論》；</w:t>
      </w:r>
      <w:r w:rsidRPr="00BA140A">
        <w:rPr>
          <w:rStyle w:val="a8"/>
          <w:rFonts w:ascii="Times New Roman" w:hAnsi="Times New Roman"/>
          <w:sz w:val="22"/>
          <w:szCs w:val="22"/>
        </w:rPr>
        <w:t>三枝充惪編，《中論偈頌總覽》，</w:t>
      </w:r>
      <w:r w:rsidRPr="00BA140A">
        <w:rPr>
          <w:rStyle w:val="a8"/>
          <w:rFonts w:ascii="Times New Roman" w:hAnsi="Times New Roman"/>
          <w:sz w:val="22"/>
          <w:szCs w:val="22"/>
        </w:rPr>
        <w:t>p.656</w:t>
      </w:r>
      <w:r w:rsidRPr="00BA140A">
        <w:rPr>
          <w:rStyle w:val="a8"/>
          <w:rFonts w:ascii="Times New Roman" w:hAnsi="Times New Roman"/>
          <w:sz w:val="22"/>
          <w:szCs w:val="22"/>
        </w:rPr>
        <w:t>：</w:t>
      </w:r>
    </w:p>
    <w:p w:rsidR="00584597" w:rsidRPr="00BA140A" w:rsidRDefault="00DB7EF7" w:rsidP="009B1652">
      <w:pPr>
        <w:pStyle w:val="a7"/>
        <w:spacing w:line="0" w:lineRule="atLeast"/>
        <w:ind w:leftChars="290" w:left="696"/>
        <w:rPr>
          <w:rFonts w:ascii="Times New Roman" w:hAnsi="Times New Roman"/>
          <w:sz w:val="22"/>
          <w:szCs w:val="22"/>
        </w:rPr>
      </w:pPr>
      <w:r w:rsidRPr="00BA140A">
        <w:rPr>
          <w:rFonts w:ascii="Times New Roman" w:eastAsia="Roman Unicode" w:hAnsi="Times New Roman"/>
          <w:sz w:val="22"/>
          <w:szCs w:val="22"/>
        </w:rPr>
        <w:t>skandhā</w:t>
      </w:r>
      <w:r w:rsidRPr="00BA140A">
        <w:rPr>
          <w:rFonts w:ascii="Times New Roman" w:hAnsi="Times New Roman"/>
          <w:color w:val="FF0000"/>
          <w:sz w:val="22"/>
          <w:szCs w:val="22"/>
        </w:rPr>
        <w:t>ṁ</w:t>
      </w:r>
      <w:r w:rsidRPr="00BA140A">
        <w:rPr>
          <w:rFonts w:ascii="Times New Roman" w:eastAsia="MS Mincho" w:hAnsi="Times New Roman"/>
          <w:color w:val="FF0000"/>
          <w:sz w:val="22"/>
          <w:szCs w:val="22"/>
        </w:rPr>
        <w:t>ś</w:t>
      </w:r>
      <w:r w:rsidR="00584597" w:rsidRPr="00BA140A">
        <w:rPr>
          <w:rFonts w:ascii="Times New Roman" w:hAnsi="Times New Roman"/>
          <w:sz w:val="22"/>
          <w:szCs w:val="22"/>
        </w:rPr>
        <w:t xml:space="preserve"> </w:t>
      </w:r>
      <w:r w:rsidR="00584597" w:rsidRPr="00BA140A">
        <w:rPr>
          <w:rFonts w:ascii="Times New Roman" w:eastAsia="Roman Unicode" w:hAnsi="Times New Roman"/>
          <w:sz w:val="22"/>
          <w:szCs w:val="22"/>
        </w:rPr>
        <w:t>cāpyanupādāya</w:t>
      </w:r>
      <w:r w:rsidR="00584597" w:rsidRPr="00BA140A">
        <w:rPr>
          <w:rFonts w:ascii="Times New Roman" w:hAnsi="Times New Roman"/>
          <w:sz w:val="22"/>
          <w:szCs w:val="22"/>
        </w:rPr>
        <w:t xml:space="preserve"> </w:t>
      </w:r>
      <w:r w:rsidR="00584597" w:rsidRPr="00BA140A">
        <w:rPr>
          <w:rFonts w:ascii="Times New Roman" w:eastAsia="Roman Unicode" w:hAnsi="Times New Roman"/>
          <w:sz w:val="22"/>
          <w:szCs w:val="22"/>
        </w:rPr>
        <w:t>nāsti</w:t>
      </w:r>
      <w:r w:rsidR="00584597" w:rsidRPr="00BA140A">
        <w:rPr>
          <w:rFonts w:ascii="Times New Roman" w:hAnsi="Times New Roman"/>
          <w:sz w:val="22"/>
          <w:szCs w:val="22"/>
        </w:rPr>
        <w:t xml:space="preserve"> </w:t>
      </w:r>
      <w:r w:rsidR="00584597" w:rsidRPr="00BA140A">
        <w:rPr>
          <w:rFonts w:ascii="Times New Roman" w:eastAsia="Roman Unicode" w:hAnsi="Times New Roman"/>
          <w:sz w:val="22"/>
          <w:szCs w:val="22"/>
        </w:rPr>
        <w:t>kaścittathāgataḥ</w:t>
      </w:r>
      <w:r w:rsidR="00584597" w:rsidRPr="00BA140A">
        <w:rPr>
          <w:rFonts w:ascii="Times New Roman" w:hAnsi="Times New Roman"/>
          <w:sz w:val="22"/>
          <w:szCs w:val="22"/>
        </w:rPr>
        <w:t xml:space="preserve"> /</w:t>
      </w:r>
    </w:p>
    <w:p w:rsidR="00584597" w:rsidRPr="00BA140A" w:rsidRDefault="00584597" w:rsidP="009B1652">
      <w:pPr>
        <w:pStyle w:val="a7"/>
        <w:spacing w:line="0" w:lineRule="atLeast"/>
        <w:ind w:leftChars="290" w:left="696"/>
        <w:rPr>
          <w:rFonts w:ascii="Times New Roman" w:hAnsi="Times New Roman"/>
          <w:sz w:val="22"/>
          <w:szCs w:val="22"/>
        </w:rPr>
      </w:pPr>
      <w:r w:rsidRPr="00BA140A">
        <w:rPr>
          <w:rFonts w:ascii="Times New Roman" w:eastAsia="Roman Unicode" w:hAnsi="Times New Roman"/>
          <w:sz w:val="22"/>
          <w:szCs w:val="22"/>
        </w:rPr>
        <w:t>yaśca</w:t>
      </w:r>
      <w:r w:rsidRPr="00BA140A">
        <w:rPr>
          <w:rFonts w:ascii="Times New Roman" w:hAnsi="Times New Roman"/>
          <w:sz w:val="22"/>
          <w:szCs w:val="22"/>
        </w:rPr>
        <w:t xml:space="preserve"> </w:t>
      </w:r>
      <w:r w:rsidRPr="00BA140A">
        <w:rPr>
          <w:rFonts w:ascii="Times New Roman" w:eastAsia="Roman Unicode" w:hAnsi="Times New Roman"/>
          <w:sz w:val="22"/>
          <w:szCs w:val="22"/>
        </w:rPr>
        <w:t>nāstyanupādāya</w:t>
      </w:r>
      <w:r w:rsidRPr="00BA140A">
        <w:rPr>
          <w:rFonts w:ascii="Times New Roman" w:hAnsi="Times New Roman"/>
          <w:sz w:val="22"/>
          <w:szCs w:val="22"/>
        </w:rPr>
        <w:t xml:space="preserve"> </w:t>
      </w:r>
      <w:r w:rsidRPr="00BA140A">
        <w:rPr>
          <w:rFonts w:ascii="Times New Roman" w:eastAsia="Roman Unicode" w:hAnsi="Times New Roman"/>
          <w:sz w:val="22"/>
          <w:szCs w:val="22"/>
        </w:rPr>
        <w:t>sa</w:t>
      </w:r>
      <w:r w:rsidRPr="00BA140A">
        <w:rPr>
          <w:rFonts w:ascii="Times New Roman" w:hAnsi="Times New Roman"/>
          <w:sz w:val="22"/>
          <w:szCs w:val="22"/>
        </w:rPr>
        <w:t xml:space="preserve"> </w:t>
      </w:r>
      <w:r w:rsidRPr="00BA140A">
        <w:rPr>
          <w:rFonts w:ascii="Times New Roman" w:eastAsia="Roman Unicode" w:hAnsi="Times New Roman"/>
          <w:sz w:val="22"/>
          <w:szCs w:val="22"/>
        </w:rPr>
        <w:t>upādāsyate</w:t>
      </w:r>
      <w:r w:rsidRPr="00BA140A">
        <w:rPr>
          <w:rFonts w:ascii="Times New Roman" w:hAnsi="Times New Roman"/>
          <w:sz w:val="22"/>
          <w:szCs w:val="22"/>
        </w:rPr>
        <w:t xml:space="preserve"> </w:t>
      </w:r>
      <w:r w:rsidRPr="00BA140A">
        <w:rPr>
          <w:rFonts w:ascii="Times New Roman" w:eastAsia="Roman Unicode" w:hAnsi="Times New Roman"/>
          <w:sz w:val="22"/>
          <w:szCs w:val="22"/>
        </w:rPr>
        <w:t>katham</w:t>
      </w:r>
      <w:r w:rsidRPr="00BA140A">
        <w:rPr>
          <w:rFonts w:ascii="Times New Roman" w:hAnsi="Times New Roman"/>
          <w:sz w:val="22"/>
          <w:szCs w:val="22"/>
        </w:rPr>
        <w:t xml:space="preserve"> //</w:t>
      </w:r>
    </w:p>
    <w:p w:rsidR="00584597" w:rsidRPr="00BA140A" w:rsidRDefault="00584597" w:rsidP="00CC54BC">
      <w:pPr>
        <w:pStyle w:val="a7"/>
        <w:ind w:leftChars="280" w:left="672"/>
        <w:jc w:val="both"/>
        <w:rPr>
          <w:rFonts w:ascii="Times New Roman" w:hAnsi="Times New Roman"/>
          <w:sz w:val="22"/>
          <w:szCs w:val="22"/>
          <w:lang w:eastAsia="ja-JP"/>
        </w:rPr>
      </w:pPr>
      <w:r w:rsidRPr="00BA140A">
        <w:rPr>
          <w:rFonts w:ascii="Times New Roman" w:eastAsia="標楷體" w:hAnsi="Times New Roman"/>
          <w:sz w:val="22"/>
          <w:szCs w:val="22"/>
          <w:lang w:eastAsia="ja-JP"/>
        </w:rPr>
        <w:t>さらにまた，もろもろの構成要素（五蘊）に依存することがないならば</w:t>
      </w:r>
      <w:r w:rsidRPr="00BA140A">
        <w:rPr>
          <w:rFonts w:ascii="Times New Roman" w:eastAsia="標楷體" w:hAnsi="Times New Roman" w:hint="eastAsia"/>
          <w:sz w:val="22"/>
          <w:szCs w:val="22"/>
          <w:lang w:eastAsia="ja-JP"/>
        </w:rPr>
        <w:t>，</w:t>
      </w:r>
      <w:r w:rsidRPr="00BA140A">
        <w:rPr>
          <w:rFonts w:ascii="Times New Roman" w:eastAsia="標楷體" w:hAnsi="Times New Roman"/>
          <w:sz w:val="22"/>
          <w:szCs w:val="22"/>
          <w:lang w:eastAsia="ja-JP"/>
        </w:rPr>
        <w:t>どのような如來も，存在しない。およそ依存することがなくて存在してはいないようなものが，どのようにして依存するであろうか。</w:t>
      </w:r>
    </w:p>
  </w:footnote>
  <w:footnote w:id="29">
    <w:p w:rsidR="00584597" w:rsidRPr="00BA140A" w:rsidRDefault="00584597">
      <w:pPr>
        <w:pStyle w:val="a7"/>
        <w:rPr>
          <w:rFonts w:ascii="Times New Roman" w:hAnsi="Times New Roman"/>
          <w:sz w:val="22"/>
          <w:szCs w:val="22"/>
        </w:rPr>
      </w:pPr>
      <w:r w:rsidRPr="00BA140A">
        <w:rPr>
          <w:rStyle w:val="a9"/>
          <w:rFonts w:ascii="Times New Roman" w:hAnsi="Times New Roman"/>
          <w:sz w:val="22"/>
          <w:szCs w:val="22"/>
        </w:rPr>
        <w:footnoteRef/>
      </w:r>
      <w:r w:rsidRPr="00BA140A">
        <w:rPr>
          <w:rFonts w:ascii="Times New Roman" w:hAnsi="Times New Roman"/>
          <w:sz w:val="22"/>
          <w:szCs w:val="22"/>
        </w:rPr>
        <w:t xml:space="preserve"> </w:t>
      </w:r>
      <w:r w:rsidRPr="00BA140A">
        <w:rPr>
          <w:rFonts w:ascii="Times New Roman" w:hAnsi="Times New Roman"/>
          <w:sz w:val="22"/>
          <w:szCs w:val="22"/>
        </w:rPr>
        <w:t>若其：</w:t>
      </w:r>
      <w:r w:rsidRPr="00BA140A">
        <w:rPr>
          <w:rFonts w:asciiTheme="minorEastAsia" w:eastAsiaTheme="minorEastAsia" w:hAnsiTheme="minorEastAsia"/>
          <w:sz w:val="22"/>
          <w:szCs w:val="22"/>
        </w:rPr>
        <w:t>假如，如果。</w:t>
      </w:r>
      <w:r w:rsidRPr="00BA140A">
        <w:rPr>
          <w:rFonts w:ascii="Times New Roman" w:hAnsi="Times New Roman"/>
          <w:sz w:val="22"/>
          <w:szCs w:val="22"/>
        </w:rPr>
        <w:t>（《漢語大詞典》（九），</w:t>
      </w:r>
      <w:r w:rsidRPr="00BA140A">
        <w:rPr>
          <w:rFonts w:ascii="Times New Roman" w:hAnsi="Times New Roman"/>
          <w:sz w:val="22"/>
          <w:szCs w:val="22"/>
        </w:rPr>
        <w:t>p.330</w:t>
      </w:r>
      <w:r w:rsidRPr="00BA140A">
        <w:rPr>
          <w:rFonts w:ascii="Times New Roman" w:hAnsi="Times New Roman"/>
          <w:sz w:val="22"/>
          <w:szCs w:val="22"/>
        </w:rPr>
        <w:t>）</w:t>
      </w:r>
    </w:p>
  </w:footnote>
  <w:footnote w:id="30">
    <w:p w:rsidR="00584597" w:rsidRPr="00BA140A" w:rsidRDefault="00584597" w:rsidP="00AB438B">
      <w:pPr>
        <w:spacing w:line="0" w:lineRule="atLeast"/>
        <w:rPr>
          <w:rStyle w:val="lg"/>
          <w:rFonts w:ascii="Times New Roman" w:hAnsi="Times New Roman"/>
          <w:color w:val="auto"/>
          <w:sz w:val="22"/>
          <w:szCs w:val="22"/>
        </w:rPr>
      </w:pPr>
      <w:r w:rsidRPr="00BA140A">
        <w:rPr>
          <w:rStyle w:val="a9"/>
          <w:rFonts w:ascii="Times New Roman" w:hAnsi="Times New Roman"/>
          <w:sz w:val="22"/>
        </w:rPr>
        <w:footnoteRef/>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1</w:t>
      </w:r>
      <w:r w:rsidRPr="00BA140A">
        <w:rPr>
          <w:rStyle w:val="lg"/>
          <w:rFonts w:ascii="Times New Roman" w:hAnsi="Times New Roman"/>
          <w:color w:val="auto"/>
          <w:sz w:val="22"/>
          <w:szCs w:val="22"/>
        </w:rPr>
        <w:t>）《中論》卷</w:t>
      </w:r>
      <w:r w:rsidRPr="00BA140A">
        <w:rPr>
          <w:rStyle w:val="lg"/>
          <w:rFonts w:ascii="Times New Roman" w:hAnsi="Times New Roman"/>
          <w:color w:val="auto"/>
          <w:sz w:val="22"/>
          <w:szCs w:val="22"/>
        </w:rPr>
        <w:t>4</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觀如來品〉（大正</w:t>
      </w:r>
      <w:r w:rsidRPr="00BA140A">
        <w:rPr>
          <w:rStyle w:val="lg"/>
          <w:rFonts w:ascii="Times New Roman" w:hAnsi="Times New Roman"/>
          <w:color w:val="auto"/>
          <w:sz w:val="22"/>
          <w:szCs w:val="22"/>
        </w:rPr>
        <w:t>30</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30b2-3</w:t>
      </w:r>
      <w:r w:rsidRPr="00BA140A">
        <w:rPr>
          <w:rStyle w:val="lg"/>
          <w:rFonts w:ascii="Times New Roman" w:hAnsi="Times New Roman"/>
          <w:color w:val="auto"/>
          <w:sz w:val="22"/>
          <w:szCs w:val="22"/>
        </w:rPr>
        <w:t>）。</w:t>
      </w:r>
    </w:p>
    <w:p w:rsidR="00584597" w:rsidRPr="00BA140A" w:rsidRDefault="00584597" w:rsidP="00AF1277">
      <w:pPr>
        <w:pStyle w:val="a7"/>
        <w:spacing w:line="0" w:lineRule="atLeast"/>
        <w:ind w:leftChars="50" w:left="120"/>
        <w:rPr>
          <w:rStyle w:val="lg"/>
          <w:rFonts w:ascii="Times New Roman" w:hAnsi="Times New Roman"/>
          <w:color w:val="auto"/>
          <w:sz w:val="22"/>
          <w:szCs w:val="22"/>
        </w:rPr>
      </w:pP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2</w:t>
      </w:r>
      <w:r w:rsidRPr="00BA140A">
        <w:rPr>
          <w:rStyle w:val="lg"/>
          <w:rFonts w:ascii="Times New Roman" w:hAnsi="Times New Roman"/>
          <w:color w:val="auto"/>
          <w:sz w:val="22"/>
          <w:szCs w:val="22"/>
        </w:rPr>
        <w:t>）《般若燈論釋》卷</w:t>
      </w:r>
      <w:r w:rsidRPr="00BA140A">
        <w:rPr>
          <w:rStyle w:val="lg"/>
          <w:rFonts w:ascii="Times New Roman" w:hAnsi="Times New Roman"/>
          <w:color w:val="auto"/>
          <w:sz w:val="22"/>
          <w:szCs w:val="22"/>
        </w:rPr>
        <w:t>13</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w:t>
      </w:r>
    </w:p>
    <w:p w:rsidR="00584597" w:rsidRPr="00BA140A" w:rsidRDefault="00584597" w:rsidP="00CC54BC">
      <w:pPr>
        <w:pStyle w:val="a7"/>
        <w:ind w:leftChars="280" w:left="672"/>
        <w:jc w:val="both"/>
        <w:rPr>
          <w:rStyle w:val="lg"/>
          <w:rFonts w:ascii="Times New Roman" w:hAnsi="Times New Roman"/>
          <w:color w:val="auto"/>
          <w:sz w:val="22"/>
          <w:szCs w:val="22"/>
        </w:rPr>
      </w:pPr>
      <w:r w:rsidRPr="00BA140A">
        <w:rPr>
          <w:rStyle w:val="lg"/>
          <w:rFonts w:ascii="Times New Roman" w:eastAsia="標楷體" w:hAnsi="Times New Roman"/>
          <w:color w:val="auto"/>
          <w:sz w:val="22"/>
          <w:szCs w:val="22"/>
        </w:rPr>
        <w:t>猶如未有取，不得名為取</w:t>
      </w:r>
      <w:r w:rsidRPr="00BA140A">
        <w:rPr>
          <w:rStyle w:val="lg"/>
          <w:rFonts w:ascii="Times New Roman" w:eastAsia="標楷體" w:hAnsi="Times New Roman" w:hint="eastAsia"/>
          <w:color w:val="auto"/>
          <w:sz w:val="22"/>
          <w:szCs w:val="22"/>
        </w:rPr>
        <w:t>；</w:t>
      </w:r>
      <w:r w:rsidRPr="00BA140A">
        <w:rPr>
          <w:rStyle w:val="lg"/>
          <w:rFonts w:ascii="Times New Roman" w:eastAsia="標楷體" w:hAnsi="Times New Roman"/>
          <w:color w:val="auto"/>
          <w:sz w:val="22"/>
          <w:szCs w:val="22"/>
        </w:rPr>
        <w:t>若離於彼取，無處有如來。</w:t>
      </w:r>
      <w:r w:rsidRPr="00BA140A">
        <w:rPr>
          <w:rStyle w:val="lg"/>
          <w:rFonts w:ascii="Times New Roman" w:hAnsi="Times New Roman"/>
          <w:color w:val="auto"/>
          <w:sz w:val="22"/>
          <w:szCs w:val="22"/>
        </w:rPr>
        <w:t>（大正</w:t>
      </w:r>
      <w:r w:rsidRPr="00BA140A">
        <w:rPr>
          <w:rStyle w:val="lg"/>
          <w:rFonts w:ascii="Times New Roman" w:hAnsi="Times New Roman"/>
          <w:color w:val="auto"/>
          <w:sz w:val="22"/>
          <w:szCs w:val="22"/>
        </w:rPr>
        <w:t>30</w:t>
      </w:r>
      <w:r w:rsidRPr="00BA140A">
        <w:rPr>
          <w:rStyle w:val="lg"/>
          <w:rFonts w:ascii="Times New Roman" w:hAnsi="Times New Roman"/>
          <w:color w:val="auto"/>
          <w:sz w:val="22"/>
          <w:szCs w:val="22"/>
        </w:rPr>
        <w:t>，</w:t>
      </w:r>
      <w:smartTag w:uri="urn:schemas-microsoft-com:office:smarttags" w:element="chmetcnv">
        <w:smartTagPr>
          <w:attr w:name="TCSC" w:val="0"/>
          <w:attr w:name="NumberType" w:val="1"/>
          <w:attr w:name="Negative" w:val="False"/>
          <w:attr w:name="HasSpace" w:val="False"/>
          <w:attr w:name="SourceValue" w:val="118"/>
          <w:attr w:name="UnitName" w:val="a"/>
        </w:smartTagPr>
        <w:r w:rsidRPr="00BA140A">
          <w:rPr>
            <w:rStyle w:val="lg"/>
            <w:rFonts w:ascii="Times New Roman" w:hAnsi="Times New Roman"/>
            <w:color w:val="auto"/>
            <w:sz w:val="22"/>
            <w:szCs w:val="22"/>
          </w:rPr>
          <w:t>118a</w:t>
        </w:r>
      </w:smartTag>
      <w:r w:rsidRPr="00BA140A">
        <w:rPr>
          <w:rStyle w:val="lg"/>
          <w:rFonts w:ascii="Times New Roman" w:hAnsi="Times New Roman"/>
          <w:color w:val="auto"/>
          <w:sz w:val="22"/>
          <w:szCs w:val="22"/>
        </w:rPr>
        <w:t>12-13</w:t>
      </w:r>
      <w:r w:rsidRPr="00BA140A">
        <w:rPr>
          <w:rStyle w:val="lg"/>
          <w:rFonts w:ascii="Times New Roman" w:hAnsi="Times New Roman"/>
          <w:color w:val="auto"/>
          <w:sz w:val="22"/>
          <w:szCs w:val="22"/>
        </w:rPr>
        <w:t>）</w:t>
      </w:r>
    </w:p>
    <w:p w:rsidR="00584597" w:rsidRPr="00BA140A" w:rsidRDefault="00584597" w:rsidP="00AF1277">
      <w:pPr>
        <w:pStyle w:val="a7"/>
        <w:spacing w:line="0" w:lineRule="atLeast"/>
        <w:ind w:leftChars="50" w:left="120"/>
        <w:rPr>
          <w:rStyle w:val="lg"/>
          <w:rFonts w:ascii="Times New Roman" w:hAnsi="Times New Roman"/>
          <w:color w:val="auto"/>
          <w:sz w:val="22"/>
          <w:szCs w:val="22"/>
        </w:rPr>
      </w:pP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3</w:t>
      </w:r>
      <w:r w:rsidRPr="00BA140A">
        <w:rPr>
          <w:rStyle w:val="lg"/>
          <w:rFonts w:ascii="Times New Roman" w:hAnsi="Times New Roman"/>
          <w:color w:val="auto"/>
          <w:sz w:val="22"/>
          <w:szCs w:val="22"/>
        </w:rPr>
        <w:t>）《大乘中觀釋論》卷</w:t>
      </w:r>
      <w:r w:rsidRPr="00BA140A">
        <w:rPr>
          <w:rStyle w:val="lg"/>
          <w:rFonts w:ascii="Times New Roman" w:hAnsi="Times New Roman"/>
          <w:color w:val="auto"/>
          <w:sz w:val="22"/>
          <w:szCs w:val="22"/>
        </w:rPr>
        <w:t>15</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w:t>
      </w:r>
    </w:p>
    <w:p w:rsidR="00584597" w:rsidRPr="00BA140A" w:rsidRDefault="00584597" w:rsidP="00CC54BC">
      <w:pPr>
        <w:pStyle w:val="a7"/>
        <w:ind w:leftChars="280" w:left="672"/>
        <w:jc w:val="both"/>
        <w:rPr>
          <w:rFonts w:ascii="Times New Roman" w:hAnsi="Times New Roman"/>
          <w:sz w:val="22"/>
          <w:szCs w:val="22"/>
        </w:rPr>
      </w:pPr>
      <w:r w:rsidRPr="00BA140A">
        <w:rPr>
          <w:rFonts w:ascii="Times New Roman" w:eastAsia="標楷體" w:hAnsi="Times New Roman"/>
          <w:sz w:val="22"/>
          <w:szCs w:val="22"/>
        </w:rPr>
        <w:t>何名未取蘊，自體無別體？異蘊亦無取，何得有如來？</w:t>
      </w:r>
      <w:r w:rsidRPr="00BA140A">
        <w:rPr>
          <w:rFonts w:ascii="Times New Roman" w:hAnsi="Times New Roman"/>
          <w:sz w:val="22"/>
          <w:szCs w:val="22"/>
        </w:rPr>
        <w:t>（高麗藏</w:t>
      </w:r>
      <w:r w:rsidRPr="00BA140A">
        <w:rPr>
          <w:rFonts w:ascii="Times New Roman" w:hAnsi="Times New Roman"/>
          <w:sz w:val="22"/>
          <w:szCs w:val="22"/>
        </w:rPr>
        <w:t>41</w:t>
      </w:r>
      <w:r w:rsidRPr="00BA140A">
        <w:rPr>
          <w:rFonts w:ascii="Times New Roman" w:hAnsi="Times New Roman"/>
          <w:sz w:val="22"/>
          <w:szCs w:val="22"/>
        </w:rPr>
        <w:t>，</w:t>
      </w:r>
      <w:smartTag w:uri="urn:schemas-microsoft-com:office:smarttags" w:element="chmetcnv">
        <w:smartTagPr>
          <w:attr w:name="TCSC" w:val="0"/>
          <w:attr w:name="NumberType" w:val="1"/>
          <w:attr w:name="Negative" w:val="False"/>
          <w:attr w:name="HasSpace" w:val="False"/>
          <w:attr w:name="SourceValue" w:val="157"/>
          <w:attr w:name="UnitName" w:val="a"/>
        </w:smartTagPr>
        <w:r w:rsidRPr="00BA140A">
          <w:rPr>
            <w:rFonts w:ascii="Times New Roman" w:hAnsi="Times New Roman"/>
            <w:sz w:val="22"/>
            <w:szCs w:val="22"/>
          </w:rPr>
          <w:t>157</w:t>
        </w:r>
        <w:r w:rsidRPr="00BA140A">
          <w:rPr>
            <w:rFonts w:ascii="Times New Roman" w:eastAsia="Roman Unicode" w:hAnsi="Times New Roman"/>
            <w:sz w:val="22"/>
            <w:szCs w:val="22"/>
          </w:rPr>
          <w:t>a</w:t>
        </w:r>
      </w:smartTag>
      <w:r w:rsidRPr="00BA140A">
        <w:rPr>
          <w:rFonts w:ascii="Times New Roman" w:hAnsi="Times New Roman"/>
          <w:sz w:val="22"/>
          <w:szCs w:val="22"/>
        </w:rPr>
        <w:t>14-15</w:t>
      </w:r>
      <w:r w:rsidRPr="00BA140A">
        <w:rPr>
          <w:rFonts w:ascii="Times New Roman" w:hAnsi="Times New Roman"/>
          <w:sz w:val="22"/>
          <w:szCs w:val="22"/>
        </w:rPr>
        <w:t>）</w:t>
      </w:r>
    </w:p>
    <w:p w:rsidR="00584597" w:rsidRPr="00BA140A" w:rsidRDefault="00584597" w:rsidP="00AF1277">
      <w:pPr>
        <w:pStyle w:val="a7"/>
        <w:spacing w:line="0" w:lineRule="atLeast"/>
        <w:ind w:leftChars="50" w:left="120"/>
        <w:rPr>
          <w:rStyle w:val="a8"/>
          <w:rFonts w:ascii="Times New Roman" w:hAnsi="Times New Roman"/>
          <w:sz w:val="22"/>
          <w:szCs w:val="22"/>
        </w:rPr>
      </w:pP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4</w:t>
      </w:r>
      <w:r w:rsidRPr="00BA140A">
        <w:rPr>
          <w:rStyle w:val="lg"/>
          <w:rFonts w:ascii="Times New Roman" w:hAnsi="Times New Roman"/>
          <w:color w:val="auto"/>
          <w:sz w:val="22"/>
          <w:szCs w:val="22"/>
        </w:rPr>
        <w:t>）</w:t>
      </w:r>
      <w:r w:rsidRPr="00BA140A">
        <w:rPr>
          <w:rFonts w:ascii="Times New Roman" w:hAnsi="Times New Roman"/>
          <w:sz w:val="22"/>
          <w:szCs w:val="22"/>
        </w:rPr>
        <w:t>月稱，梵本《淨明句論》；</w:t>
      </w:r>
      <w:r w:rsidRPr="00BA140A">
        <w:rPr>
          <w:rStyle w:val="a8"/>
          <w:rFonts w:ascii="Times New Roman" w:hAnsi="Times New Roman"/>
          <w:sz w:val="22"/>
          <w:szCs w:val="22"/>
        </w:rPr>
        <w:t>三枝充惪編，《中論偈頌總覽》，</w:t>
      </w:r>
      <w:r w:rsidRPr="00BA140A">
        <w:rPr>
          <w:rStyle w:val="a8"/>
          <w:rFonts w:ascii="Times New Roman" w:hAnsi="Times New Roman"/>
          <w:sz w:val="22"/>
          <w:szCs w:val="22"/>
        </w:rPr>
        <w:t>p.658</w:t>
      </w:r>
      <w:r w:rsidRPr="00BA140A">
        <w:rPr>
          <w:rStyle w:val="a8"/>
          <w:rFonts w:ascii="Times New Roman" w:hAnsi="Times New Roman"/>
          <w:sz w:val="22"/>
          <w:szCs w:val="22"/>
        </w:rPr>
        <w:t>：</w:t>
      </w:r>
    </w:p>
    <w:p w:rsidR="00584597" w:rsidRPr="00BA140A" w:rsidRDefault="00584597" w:rsidP="00C36B89">
      <w:pPr>
        <w:pStyle w:val="a7"/>
        <w:spacing w:line="0" w:lineRule="atLeast"/>
        <w:ind w:leftChars="290" w:left="696"/>
        <w:rPr>
          <w:rStyle w:val="lg"/>
          <w:rFonts w:ascii="Times New Roman" w:hAnsi="Times New Roman"/>
          <w:color w:val="auto"/>
          <w:sz w:val="22"/>
          <w:szCs w:val="22"/>
        </w:rPr>
      </w:pPr>
      <w:r w:rsidRPr="00BA140A">
        <w:rPr>
          <w:rStyle w:val="lg"/>
          <w:rFonts w:ascii="Times New Roman" w:hAnsi="Times New Roman"/>
          <w:color w:val="auto"/>
          <w:sz w:val="22"/>
          <w:szCs w:val="22"/>
        </w:rPr>
        <w:t>na bhavatyanupādattamupādānaṃ ca kiṃ cana /</w:t>
      </w:r>
    </w:p>
    <w:p w:rsidR="00584597" w:rsidRPr="00BA140A" w:rsidRDefault="00584597" w:rsidP="00C36B89">
      <w:pPr>
        <w:pStyle w:val="a7"/>
        <w:spacing w:line="0" w:lineRule="atLeast"/>
        <w:ind w:leftChars="290" w:left="696"/>
        <w:rPr>
          <w:rFonts w:ascii="Times New Roman" w:hAnsi="Times New Roman"/>
          <w:sz w:val="22"/>
          <w:szCs w:val="22"/>
        </w:rPr>
      </w:pPr>
      <w:r w:rsidRPr="00BA140A">
        <w:rPr>
          <w:rFonts w:ascii="Times New Roman" w:eastAsia="Roman Unicode" w:hAnsi="Times New Roman"/>
          <w:sz w:val="22"/>
          <w:szCs w:val="22"/>
        </w:rPr>
        <w:t>na</w:t>
      </w:r>
      <w:r w:rsidRPr="00BA140A">
        <w:rPr>
          <w:rFonts w:ascii="Times New Roman" w:hAnsi="Times New Roman"/>
          <w:sz w:val="22"/>
          <w:szCs w:val="22"/>
        </w:rPr>
        <w:t xml:space="preserve"> </w:t>
      </w:r>
      <w:r w:rsidRPr="00BA140A">
        <w:rPr>
          <w:rFonts w:ascii="Times New Roman" w:eastAsia="Roman Unicode" w:hAnsi="Times New Roman"/>
          <w:sz w:val="22"/>
          <w:szCs w:val="22"/>
        </w:rPr>
        <w:t>cāsti</w:t>
      </w:r>
      <w:r w:rsidRPr="00BA140A">
        <w:rPr>
          <w:rFonts w:ascii="Times New Roman" w:hAnsi="Times New Roman"/>
          <w:sz w:val="22"/>
          <w:szCs w:val="22"/>
        </w:rPr>
        <w:t xml:space="preserve"> </w:t>
      </w:r>
      <w:r w:rsidRPr="00BA140A">
        <w:rPr>
          <w:rFonts w:ascii="Times New Roman" w:eastAsia="Roman Unicode" w:hAnsi="Times New Roman"/>
          <w:sz w:val="22"/>
          <w:szCs w:val="22"/>
        </w:rPr>
        <w:t>nirupādānaḥ</w:t>
      </w:r>
      <w:r w:rsidRPr="00BA140A">
        <w:rPr>
          <w:rFonts w:ascii="Times New Roman" w:hAnsi="Times New Roman"/>
          <w:sz w:val="22"/>
          <w:szCs w:val="22"/>
        </w:rPr>
        <w:t xml:space="preserve"> </w:t>
      </w:r>
      <w:r w:rsidRPr="00BA140A">
        <w:rPr>
          <w:rFonts w:ascii="Times New Roman" w:eastAsia="Roman Unicode" w:hAnsi="Times New Roman"/>
          <w:sz w:val="22"/>
          <w:szCs w:val="22"/>
        </w:rPr>
        <w:t>kathaṃ</w:t>
      </w:r>
      <w:r w:rsidRPr="00BA140A">
        <w:rPr>
          <w:rFonts w:ascii="Times New Roman" w:hAnsi="Times New Roman"/>
          <w:sz w:val="22"/>
          <w:szCs w:val="22"/>
        </w:rPr>
        <w:t xml:space="preserve"> </w:t>
      </w:r>
      <w:r w:rsidRPr="00BA140A">
        <w:rPr>
          <w:rFonts w:ascii="Times New Roman" w:eastAsia="Roman Unicode" w:hAnsi="Times New Roman"/>
          <w:sz w:val="22"/>
          <w:szCs w:val="22"/>
        </w:rPr>
        <w:t>cana</w:t>
      </w:r>
      <w:r w:rsidRPr="00BA140A">
        <w:rPr>
          <w:rFonts w:ascii="Times New Roman" w:hAnsi="Times New Roman"/>
          <w:sz w:val="22"/>
          <w:szCs w:val="22"/>
        </w:rPr>
        <w:t xml:space="preserve"> </w:t>
      </w:r>
      <w:r w:rsidRPr="00BA140A">
        <w:rPr>
          <w:rFonts w:ascii="Times New Roman" w:eastAsia="Roman Unicode" w:hAnsi="Times New Roman"/>
          <w:sz w:val="22"/>
          <w:szCs w:val="22"/>
        </w:rPr>
        <w:t>tathāgataḥ</w:t>
      </w:r>
      <w:r w:rsidRPr="00BA140A">
        <w:rPr>
          <w:rFonts w:ascii="Times New Roman" w:hAnsi="Times New Roman"/>
          <w:sz w:val="22"/>
          <w:szCs w:val="22"/>
        </w:rPr>
        <w:t xml:space="preserve"> //</w:t>
      </w:r>
    </w:p>
    <w:p w:rsidR="00584597" w:rsidRPr="00BA140A" w:rsidRDefault="00584597" w:rsidP="00CC54BC">
      <w:pPr>
        <w:pStyle w:val="a7"/>
        <w:ind w:leftChars="280" w:left="672"/>
        <w:jc w:val="both"/>
        <w:rPr>
          <w:rFonts w:ascii="Times New Roman" w:eastAsia="標楷體" w:hAnsi="Times New Roman"/>
          <w:sz w:val="22"/>
          <w:szCs w:val="22"/>
          <w:lang w:eastAsia="ja-JP"/>
        </w:rPr>
      </w:pPr>
      <w:r w:rsidRPr="00BA140A">
        <w:rPr>
          <w:rFonts w:ascii="Times New Roman" w:eastAsia="標楷體" w:hAnsi="Times New Roman"/>
          <w:sz w:val="22"/>
          <w:szCs w:val="22"/>
          <w:lang w:eastAsia="ja-JP"/>
        </w:rPr>
        <w:t>まだ依存していないものは，存在しない。また依存するということも，どのようにしても</w:t>
      </w:r>
      <w:r w:rsidRPr="00BA140A">
        <w:rPr>
          <w:rFonts w:ascii="Times New Roman" w:eastAsia="標楷體" w:hAnsi="Times New Roman" w:hint="eastAsia"/>
          <w:sz w:val="22"/>
          <w:szCs w:val="22"/>
          <w:lang w:eastAsia="ja-JP"/>
        </w:rPr>
        <w:t>〔</w:t>
      </w:r>
      <w:r w:rsidRPr="00BA140A">
        <w:rPr>
          <w:rFonts w:ascii="Times New Roman" w:eastAsia="標楷體" w:hAnsi="Times New Roman"/>
          <w:sz w:val="22"/>
          <w:szCs w:val="22"/>
          <w:lang w:eastAsia="ja-JP"/>
        </w:rPr>
        <w:t>決して存在しない</w:t>
      </w:r>
      <w:r w:rsidRPr="00BA140A">
        <w:rPr>
          <w:rFonts w:ascii="Times New Roman" w:eastAsia="標楷體" w:hAnsi="Times New Roman" w:hint="eastAsia"/>
          <w:sz w:val="22"/>
          <w:szCs w:val="22"/>
          <w:lang w:eastAsia="ja-JP"/>
        </w:rPr>
        <w:t>〕</w:t>
      </w:r>
      <w:r w:rsidRPr="00BA140A">
        <w:rPr>
          <w:rFonts w:ascii="Times New Roman" w:eastAsia="標楷體" w:hAnsi="Times New Roman"/>
          <w:sz w:val="22"/>
          <w:szCs w:val="22"/>
          <w:lang w:eastAsia="ja-JP"/>
        </w:rPr>
        <w:t>。</w:t>
      </w:r>
    </w:p>
    <w:p w:rsidR="00584597" w:rsidRPr="00BA140A" w:rsidRDefault="00584597" w:rsidP="00CC54BC">
      <w:pPr>
        <w:pStyle w:val="a7"/>
        <w:ind w:leftChars="280" w:left="672"/>
        <w:jc w:val="both"/>
        <w:rPr>
          <w:rFonts w:ascii="Times New Roman" w:hAnsi="Times New Roman"/>
          <w:sz w:val="22"/>
          <w:szCs w:val="22"/>
          <w:lang w:eastAsia="ja-JP"/>
        </w:rPr>
      </w:pPr>
      <w:r w:rsidRPr="00BA140A">
        <w:rPr>
          <w:rFonts w:ascii="Times New Roman" w:eastAsia="標楷體" w:hAnsi="Times New Roman"/>
          <w:sz w:val="22"/>
          <w:szCs w:val="22"/>
          <w:lang w:eastAsia="ja-JP"/>
        </w:rPr>
        <w:t>また依存することのない如來も</w:t>
      </w:r>
      <w:r w:rsidRPr="00BA140A">
        <w:rPr>
          <w:rFonts w:ascii="Times New Roman" w:eastAsia="標楷體" w:hAnsi="Times New Roman" w:hint="eastAsia"/>
          <w:sz w:val="22"/>
          <w:szCs w:val="22"/>
          <w:lang w:eastAsia="ja-JP"/>
        </w:rPr>
        <w:t>，</w:t>
      </w:r>
      <w:r w:rsidRPr="00BA140A">
        <w:rPr>
          <w:rFonts w:ascii="Times New Roman" w:eastAsia="標楷體" w:hAnsi="Times New Roman"/>
          <w:sz w:val="22"/>
          <w:szCs w:val="22"/>
          <w:lang w:eastAsia="ja-JP"/>
        </w:rPr>
        <w:t>どのようにしても決して存在しない。</w:t>
      </w:r>
    </w:p>
    <w:p w:rsidR="00584597" w:rsidRPr="00BA140A" w:rsidRDefault="00584597" w:rsidP="00AF1277">
      <w:pPr>
        <w:pStyle w:val="a7"/>
        <w:spacing w:line="0" w:lineRule="atLeast"/>
        <w:ind w:leftChars="50" w:left="120"/>
        <w:rPr>
          <w:rFonts w:ascii="Times New Roman" w:hAnsi="Times New Roman"/>
          <w:sz w:val="22"/>
          <w:szCs w:val="22"/>
        </w:rPr>
      </w:pPr>
      <w:r w:rsidRPr="00BA140A">
        <w:rPr>
          <w:rFonts w:ascii="Times New Roman" w:hAnsi="Times New Roman"/>
          <w:sz w:val="22"/>
          <w:szCs w:val="22"/>
        </w:rPr>
        <w:t>（</w:t>
      </w:r>
      <w:r w:rsidRPr="00BA140A">
        <w:rPr>
          <w:rFonts w:ascii="Times New Roman" w:hAnsi="Times New Roman"/>
          <w:sz w:val="22"/>
          <w:szCs w:val="22"/>
        </w:rPr>
        <w:t>5</w:t>
      </w:r>
      <w:r w:rsidRPr="00BA140A">
        <w:rPr>
          <w:rFonts w:ascii="Times New Roman" w:hAnsi="Times New Roman"/>
          <w:sz w:val="22"/>
          <w:szCs w:val="22"/>
        </w:rPr>
        <w:t>）歐陽竟無編，《中論》卷</w:t>
      </w:r>
      <w:r w:rsidRPr="00BA140A">
        <w:rPr>
          <w:rFonts w:ascii="Times New Roman" w:hAnsi="Times New Roman"/>
          <w:sz w:val="22"/>
          <w:szCs w:val="22"/>
        </w:rPr>
        <w:t>4</w:t>
      </w:r>
      <w:r w:rsidRPr="00BA140A">
        <w:rPr>
          <w:rFonts w:ascii="Times New Roman" w:hAnsi="Times New Roman"/>
          <w:sz w:val="22"/>
          <w:szCs w:val="22"/>
        </w:rPr>
        <w:t>〈</w:t>
      </w:r>
      <w:r w:rsidRPr="00BA140A">
        <w:rPr>
          <w:rFonts w:ascii="Times New Roman" w:hAnsi="Times New Roman"/>
          <w:sz w:val="22"/>
          <w:szCs w:val="22"/>
        </w:rPr>
        <w:t>22</w:t>
      </w:r>
      <w:r w:rsidRPr="00BA140A">
        <w:rPr>
          <w:rFonts w:ascii="Times New Roman" w:hAnsi="Times New Roman"/>
          <w:sz w:val="22"/>
          <w:szCs w:val="22"/>
        </w:rPr>
        <w:t>觀如來品〉（《藏要》</w:t>
      </w:r>
      <w:r w:rsidRPr="00BA140A">
        <w:rPr>
          <w:rFonts w:ascii="Times New Roman" w:hAnsi="Times New Roman"/>
          <w:sz w:val="22"/>
          <w:szCs w:val="22"/>
        </w:rPr>
        <w:t>4</w:t>
      </w:r>
      <w:r w:rsidRPr="00BA140A">
        <w:rPr>
          <w:rFonts w:ascii="Times New Roman" w:hAnsi="Times New Roman"/>
          <w:sz w:val="22"/>
          <w:szCs w:val="22"/>
        </w:rPr>
        <w:t>，</w:t>
      </w:r>
      <w:smartTag w:uri="urn:schemas-microsoft-com:office:smarttags" w:element="chmetcnv">
        <w:smartTagPr>
          <w:attr w:name="TCSC" w:val="0"/>
          <w:attr w:name="NumberType" w:val="1"/>
          <w:attr w:name="Negative" w:val="False"/>
          <w:attr w:name="HasSpace" w:val="False"/>
          <w:attr w:name="SourceValue" w:val="55"/>
          <w:attr w:name="UnitName" w:val="a"/>
        </w:smartTagPr>
        <w:r w:rsidRPr="00BA140A">
          <w:rPr>
            <w:rFonts w:ascii="Times New Roman" w:hAnsi="Times New Roman"/>
            <w:sz w:val="22"/>
            <w:szCs w:val="22"/>
          </w:rPr>
          <w:t>55a</w:t>
        </w:r>
      </w:smartTag>
      <w:r w:rsidRPr="00BA140A">
        <w:rPr>
          <w:rFonts w:ascii="Times New Roman" w:hAnsi="Times New Roman"/>
          <w:sz w:val="22"/>
          <w:szCs w:val="22"/>
        </w:rPr>
        <w:t>，</w:t>
      </w:r>
      <w:r w:rsidRPr="00BA140A">
        <w:rPr>
          <w:rFonts w:ascii="Times New Roman" w:hAnsi="Times New Roman"/>
          <w:sz w:val="22"/>
          <w:szCs w:val="22"/>
        </w:rPr>
        <w:t>n.6</w:t>
      </w:r>
      <w:r w:rsidRPr="00BA140A">
        <w:rPr>
          <w:rFonts w:ascii="Times New Roman" w:hAnsi="Times New Roman"/>
          <w:sz w:val="22"/>
          <w:szCs w:val="22"/>
        </w:rPr>
        <w:t>）：</w:t>
      </w:r>
    </w:p>
    <w:p w:rsidR="00584597" w:rsidRPr="00BA140A" w:rsidRDefault="00584597" w:rsidP="00C212C5">
      <w:pPr>
        <w:pStyle w:val="a7"/>
        <w:spacing w:line="0" w:lineRule="atLeast"/>
        <w:ind w:leftChars="280" w:left="672"/>
        <w:rPr>
          <w:rFonts w:ascii="Times New Roman" w:hAnsi="Times New Roman"/>
          <w:sz w:val="22"/>
          <w:szCs w:val="22"/>
        </w:rPr>
      </w:pPr>
      <w:r w:rsidRPr="00BA140A">
        <w:rPr>
          <w:rFonts w:ascii="Times New Roman" w:eastAsia="標楷體" w:hAnsi="Times New Roman"/>
          <w:sz w:val="22"/>
          <w:szCs w:val="22"/>
        </w:rPr>
        <w:t>無畏釋：此下一頌答</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取者與取一時</w:t>
      </w:r>
      <w:r w:rsidR="00894009" w:rsidRPr="00BA140A">
        <w:rPr>
          <w:rFonts w:ascii="Times New Roman" w:eastAsia="標楷體" w:hAnsi="Times New Roman"/>
          <w:sz w:val="22"/>
          <w:szCs w:val="22"/>
        </w:rPr>
        <w:t>為</w:t>
      </w:r>
      <w:r w:rsidRPr="00BA140A">
        <w:rPr>
          <w:rFonts w:ascii="Times New Roman" w:eastAsia="標楷體" w:hAnsi="Times New Roman"/>
          <w:sz w:val="22"/>
          <w:szCs w:val="22"/>
        </w:rPr>
        <w:t>依而施設如來</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，一頌答</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如來即因取而說</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，三句答</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取是有法</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，一句答</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取依他有</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，文皆前後相生也。</w:t>
      </w:r>
    </w:p>
  </w:footnote>
  <w:footnote w:id="31">
    <w:p w:rsidR="00584597" w:rsidRPr="00BA140A" w:rsidRDefault="00584597" w:rsidP="003E30EB">
      <w:pPr>
        <w:rPr>
          <w:rFonts w:ascii="Times New Roman" w:eastAsiaTheme="majorEastAsia" w:hAnsi="Times New Roman"/>
          <w:sz w:val="22"/>
        </w:rPr>
      </w:pPr>
      <w:r w:rsidRPr="00BA140A">
        <w:rPr>
          <w:rStyle w:val="a9"/>
          <w:rFonts w:ascii="Times New Roman" w:hAnsi="Times New Roman"/>
          <w:sz w:val="22"/>
        </w:rPr>
        <w:footnoteRef/>
      </w:r>
      <w:r w:rsidRPr="00BA140A">
        <w:rPr>
          <w:rFonts w:ascii="Times New Roman" w:eastAsiaTheme="majorEastAsia" w:hAnsi="Times New Roman" w:hint="eastAsia"/>
          <w:sz w:val="22"/>
        </w:rPr>
        <w:t>（</w:t>
      </w:r>
      <w:r w:rsidRPr="00BA140A">
        <w:rPr>
          <w:rFonts w:ascii="Times New Roman" w:eastAsiaTheme="majorEastAsia" w:hAnsi="Times New Roman" w:hint="eastAsia"/>
          <w:sz w:val="22"/>
        </w:rPr>
        <w:t>1</w:t>
      </w:r>
      <w:r w:rsidRPr="00BA140A">
        <w:rPr>
          <w:rFonts w:ascii="Times New Roman" w:eastAsiaTheme="majorEastAsia" w:hAnsi="Times New Roman" w:hint="eastAsia"/>
          <w:sz w:val="22"/>
        </w:rPr>
        <w:t>）</w:t>
      </w:r>
      <w:r w:rsidRPr="00BA140A">
        <w:rPr>
          <w:rFonts w:ascii="Times New Roman" w:eastAsiaTheme="majorEastAsia" w:hAnsi="Times New Roman"/>
          <w:sz w:val="22"/>
        </w:rPr>
        <w:t>《中論》卷</w:t>
      </w:r>
      <w:r w:rsidRPr="00BA140A">
        <w:rPr>
          <w:rFonts w:ascii="Times New Roman" w:eastAsiaTheme="majorEastAsia" w:hAnsi="Times New Roman"/>
          <w:sz w:val="22"/>
        </w:rPr>
        <w:t>4</w:t>
      </w:r>
      <w:r w:rsidRPr="00BA140A">
        <w:rPr>
          <w:rFonts w:ascii="Times New Roman" w:eastAsiaTheme="majorEastAsia" w:hAnsi="Times New Roman"/>
          <w:sz w:val="22"/>
        </w:rPr>
        <w:t>〈</w:t>
      </w:r>
      <w:r w:rsidRPr="00BA140A">
        <w:rPr>
          <w:rFonts w:ascii="Times New Roman" w:eastAsiaTheme="majorEastAsia" w:hAnsi="Times New Roman"/>
          <w:sz w:val="22"/>
        </w:rPr>
        <w:t xml:space="preserve">22 </w:t>
      </w:r>
      <w:r w:rsidRPr="00BA140A">
        <w:rPr>
          <w:rFonts w:ascii="Times New Roman" w:eastAsiaTheme="majorEastAsia" w:hAnsi="Times New Roman"/>
          <w:sz w:val="22"/>
        </w:rPr>
        <w:t>觀如來品〉（青目釋）：</w:t>
      </w:r>
    </w:p>
    <w:p w:rsidR="00584597" w:rsidRPr="00BA140A" w:rsidRDefault="00584597" w:rsidP="00C212C5">
      <w:pPr>
        <w:pStyle w:val="a7"/>
        <w:spacing w:line="0" w:lineRule="atLeast"/>
        <w:ind w:leftChars="280" w:left="672"/>
        <w:rPr>
          <w:rFonts w:ascii="Times New Roman" w:hAnsi="Times New Roman"/>
          <w:sz w:val="22"/>
        </w:rPr>
      </w:pPr>
      <w:r w:rsidRPr="00BA140A">
        <w:rPr>
          <w:rFonts w:ascii="標楷體" w:eastAsia="標楷體" w:hAnsi="標楷體"/>
          <w:b/>
          <w:sz w:val="22"/>
        </w:rPr>
        <w:t>若不因五陰，先有如來者；以今受陰故，則說為如來。</w:t>
      </w:r>
      <w:r w:rsidRPr="00BA140A">
        <w:rPr>
          <w:rFonts w:ascii="Times New Roman" w:eastAsiaTheme="minorEastAsia" w:hAnsi="Times New Roman"/>
        </w:rPr>
        <w:t>（第</w:t>
      </w:r>
      <w:r w:rsidRPr="00BA140A">
        <w:rPr>
          <w:rFonts w:ascii="Times New Roman" w:eastAsiaTheme="minorEastAsia" w:hAnsi="Times New Roman"/>
        </w:rPr>
        <w:t>5</w:t>
      </w:r>
      <w:r w:rsidRPr="00BA140A">
        <w:rPr>
          <w:rFonts w:ascii="Times New Roman" w:eastAsiaTheme="minorEastAsia" w:hAnsi="Times New Roman"/>
        </w:rPr>
        <w:t>頌）</w:t>
      </w:r>
      <w:r w:rsidRPr="00BA140A">
        <w:rPr>
          <w:rFonts w:ascii="標楷體" w:eastAsia="標楷體" w:hAnsi="標楷體" w:hint="eastAsia"/>
          <w:sz w:val="22"/>
        </w:rPr>
        <w:t>（</w:t>
      </w:r>
      <w:r w:rsidRPr="00BA140A">
        <w:rPr>
          <w:rFonts w:asciiTheme="majorEastAsia" w:eastAsiaTheme="majorEastAsia" w:hAnsiTheme="majorEastAsia"/>
          <w:sz w:val="22"/>
        </w:rPr>
        <w:t>大正</w:t>
      </w:r>
      <w:r w:rsidRPr="00BA140A">
        <w:rPr>
          <w:rFonts w:ascii="Times New Roman" w:eastAsia="標楷體" w:hAnsi="Times New Roman"/>
          <w:sz w:val="22"/>
        </w:rPr>
        <w:t>30</w:t>
      </w:r>
      <w:r w:rsidRPr="00BA140A">
        <w:rPr>
          <w:rFonts w:ascii="Times New Roman" w:eastAsia="標楷體" w:hAnsi="Times New Roman"/>
          <w:sz w:val="22"/>
        </w:rPr>
        <w:t>，</w:t>
      </w:r>
      <w:r w:rsidRPr="00BA140A">
        <w:rPr>
          <w:rFonts w:ascii="Times New Roman" w:eastAsia="標楷體" w:hAnsi="Times New Roman"/>
          <w:sz w:val="22"/>
        </w:rPr>
        <w:t>3027-28</w:t>
      </w:r>
      <w:r w:rsidRPr="00BA140A">
        <w:rPr>
          <w:rFonts w:ascii="標楷體" w:eastAsia="標楷體" w:hAnsi="標楷體" w:hint="eastAsia"/>
          <w:sz w:val="22"/>
        </w:rPr>
        <w:t>）</w:t>
      </w:r>
    </w:p>
    <w:p w:rsidR="00584597" w:rsidRPr="00BA140A" w:rsidRDefault="00584597" w:rsidP="00C212C5">
      <w:pPr>
        <w:pStyle w:val="a7"/>
        <w:spacing w:line="0" w:lineRule="atLeast"/>
        <w:ind w:leftChars="280" w:left="672"/>
        <w:rPr>
          <w:rFonts w:ascii="標楷體" w:eastAsia="標楷體" w:hAnsi="標楷體"/>
          <w:sz w:val="22"/>
        </w:rPr>
      </w:pPr>
      <w:r w:rsidRPr="00BA140A">
        <w:rPr>
          <w:rFonts w:ascii="標楷體" w:eastAsia="標楷體" w:hAnsi="標楷體"/>
          <w:sz w:val="22"/>
        </w:rPr>
        <w:t>若未受五陰，先有如來者，是如來今應受五陰已作如來。</w:t>
      </w:r>
      <w:r w:rsidRPr="00BA140A">
        <w:rPr>
          <w:rFonts w:ascii="標楷體" w:eastAsia="標楷體" w:hAnsi="標楷體" w:hint="eastAsia"/>
          <w:sz w:val="22"/>
        </w:rPr>
        <w:t>（</w:t>
      </w:r>
      <w:r w:rsidRPr="00BA140A">
        <w:rPr>
          <w:rFonts w:asciiTheme="majorEastAsia" w:eastAsiaTheme="majorEastAsia" w:hAnsiTheme="majorEastAsia"/>
          <w:sz w:val="22"/>
        </w:rPr>
        <w:t>大正</w:t>
      </w:r>
      <w:r w:rsidRPr="00BA140A">
        <w:rPr>
          <w:rFonts w:ascii="Times New Roman" w:eastAsia="標楷體" w:hAnsi="Times New Roman"/>
          <w:sz w:val="22"/>
        </w:rPr>
        <w:t>30</w:t>
      </w:r>
      <w:r w:rsidRPr="00BA140A">
        <w:rPr>
          <w:rFonts w:ascii="Times New Roman" w:eastAsia="標楷體" w:hAnsi="Times New Roman"/>
          <w:sz w:val="22"/>
        </w:rPr>
        <w:t>，</w:t>
      </w:r>
      <w:r w:rsidRPr="00BA140A">
        <w:rPr>
          <w:rFonts w:ascii="Times New Roman" w:eastAsia="標楷體" w:hAnsi="Times New Roman"/>
          <w:sz w:val="22"/>
        </w:rPr>
        <w:t>30b8-9</w:t>
      </w:r>
      <w:r w:rsidRPr="00BA140A">
        <w:rPr>
          <w:rFonts w:ascii="標楷體" w:eastAsia="標楷體" w:hAnsi="標楷體" w:hint="eastAsia"/>
          <w:sz w:val="22"/>
        </w:rPr>
        <w:t>）</w:t>
      </w:r>
    </w:p>
    <w:p w:rsidR="00584597" w:rsidRPr="00BA140A" w:rsidRDefault="00584597" w:rsidP="00AF1277">
      <w:pPr>
        <w:pStyle w:val="a7"/>
        <w:spacing w:line="0" w:lineRule="atLeast"/>
        <w:ind w:leftChars="50" w:left="120"/>
        <w:rPr>
          <w:rFonts w:ascii="Times New Roman" w:hAnsi="Times New Roman"/>
          <w:sz w:val="22"/>
          <w:szCs w:val="22"/>
        </w:rPr>
      </w:pPr>
      <w:r w:rsidRPr="00BA140A">
        <w:rPr>
          <w:rFonts w:ascii="Times New Roman" w:eastAsia="標楷體" w:hAnsi="Times New Roman"/>
          <w:sz w:val="22"/>
        </w:rPr>
        <w:t>（</w:t>
      </w:r>
      <w:r w:rsidRPr="00BA140A">
        <w:rPr>
          <w:rFonts w:ascii="Times New Roman" w:eastAsia="標楷體" w:hAnsi="Times New Roman"/>
          <w:sz w:val="22"/>
        </w:rPr>
        <w:t>2</w:t>
      </w:r>
      <w:r w:rsidRPr="00BA140A">
        <w:rPr>
          <w:rFonts w:ascii="Times New Roman" w:eastAsia="標楷體" w:hAnsi="Times New Roman"/>
          <w:sz w:val="22"/>
        </w:rPr>
        <w:t>）</w:t>
      </w:r>
      <w:r w:rsidRPr="00BA140A">
        <w:rPr>
          <w:rFonts w:ascii="Times New Roman" w:hAnsi="Times New Roman"/>
          <w:sz w:val="22"/>
          <w:szCs w:val="22"/>
        </w:rPr>
        <w:t>〔隋〕吉藏撰，《中觀論疏》卷</w:t>
      </w:r>
      <w:r w:rsidRPr="00BA140A">
        <w:rPr>
          <w:rFonts w:ascii="Times New Roman" w:hAnsi="Times New Roman"/>
          <w:sz w:val="22"/>
          <w:szCs w:val="22"/>
        </w:rPr>
        <w:t>9</w:t>
      </w:r>
      <w:r w:rsidRPr="00BA140A">
        <w:rPr>
          <w:rFonts w:ascii="Times New Roman" w:hAnsi="Times New Roman"/>
          <w:sz w:val="22"/>
          <w:szCs w:val="22"/>
        </w:rPr>
        <w:t>〈</w:t>
      </w:r>
      <w:r w:rsidRPr="00BA140A">
        <w:rPr>
          <w:rFonts w:ascii="Times New Roman" w:hAnsi="Times New Roman"/>
          <w:sz w:val="22"/>
          <w:szCs w:val="22"/>
        </w:rPr>
        <w:t xml:space="preserve">22 </w:t>
      </w:r>
      <w:r w:rsidRPr="00BA140A">
        <w:rPr>
          <w:rFonts w:ascii="Times New Roman" w:hAnsi="Times New Roman"/>
          <w:sz w:val="22"/>
          <w:szCs w:val="22"/>
        </w:rPr>
        <w:t>如來品〉：</w:t>
      </w:r>
    </w:p>
    <w:p w:rsidR="00584597" w:rsidRPr="00BA140A" w:rsidRDefault="00584597" w:rsidP="00C212C5">
      <w:pPr>
        <w:pStyle w:val="a7"/>
        <w:spacing w:line="0" w:lineRule="atLeast"/>
        <w:ind w:leftChars="280" w:left="672"/>
      </w:pPr>
      <w:r w:rsidRPr="00BA140A">
        <w:rPr>
          <w:rFonts w:ascii="Times New Roman" w:eastAsia="標楷體" w:hAnsi="Times New Roman"/>
          <w:sz w:val="22"/>
          <w:szCs w:val="22"/>
        </w:rPr>
        <w:t>破不得先人後陰故有人。</w:t>
      </w:r>
      <w:r w:rsidRPr="00BA140A">
        <w:rPr>
          <w:rFonts w:ascii="Times New Roman" w:hAnsi="Times New Roman"/>
          <w:sz w:val="22"/>
          <w:szCs w:val="22"/>
        </w:rPr>
        <w:t>（大正</w:t>
      </w:r>
      <w:r w:rsidRPr="00BA140A">
        <w:rPr>
          <w:rFonts w:ascii="Times New Roman" w:hAnsi="Times New Roman"/>
          <w:sz w:val="22"/>
          <w:szCs w:val="22"/>
        </w:rPr>
        <w:t>42</w:t>
      </w:r>
      <w:r w:rsidRPr="00BA140A">
        <w:rPr>
          <w:rFonts w:ascii="Times New Roman" w:hAnsi="Times New Roman"/>
          <w:sz w:val="22"/>
          <w:szCs w:val="22"/>
        </w:rPr>
        <w:t>，</w:t>
      </w:r>
      <w:smartTag w:uri="urn:schemas-microsoft-com:office:smarttags" w:element="chmetcnv">
        <w:smartTagPr>
          <w:attr w:name="TCSC" w:val="0"/>
          <w:attr w:name="NumberType" w:val="1"/>
          <w:attr w:name="Negative" w:val="False"/>
          <w:attr w:name="HasSpace" w:val="False"/>
          <w:attr w:name="SourceValue" w:val="142"/>
          <w:attr w:name="UnitName" w:val="a"/>
        </w:smartTagPr>
        <w:r w:rsidRPr="00BA140A">
          <w:rPr>
            <w:rFonts w:ascii="Times New Roman" w:hAnsi="Times New Roman"/>
            <w:sz w:val="22"/>
            <w:szCs w:val="22"/>
          </w:rPr>
          <w:t>142a</w:t>
        </w:r>
      </w:smartTag>
      <w:r w:rsidRPr="00BA140A">
        <w:rPr>
          <w:rFonts w:ascii="Times New Roman" w:hAnsi="Times New Roman"/>
          <w:sz w:val="22"/>
          <w:szCs w:val="22"/>
        </w:rPr>
        <w:t>14-15</w:t>
      </w:r>
      <w:r w:rsidRPr="00BA140A">
        <w:rPr>
          <w:rFonts w:ascii="Times New Roman" w:hAnsi="Times New Roman"/>
          <w:sz w:val="22"/>
          <w:szCs w:val="22"/>
        </w:rPr>
        <w:t>）</w:t>
      </w:r>
    </w:p>
  </w:footnote>
  <w:footnote w:id="32">
    <w:p w:rsidR="00584597" w:rsidRPr="00BA140A" w:rsidRDefault="00584597" w:rsidP="00A75D96">
      <w:pPr>
        <w:pStyle w:val="a7"/>
        <w:rPr>
          <w:rFonts w:ascii="Times New Roman" w:hAnsi="Times New Roman"/>
          <w:sz w:val="22"/>
          <w:szCs w:val="22"/>
        </w:rPr>
      </w:pPr>
      <w:r w:rsidRPr="00BA140A">
        <w:rPr>
          <w:rStyle w:val="a9"/>
          <w:rFonts w:ascii="Times New Roman" w:hAnsi="Times New Roman"/>
          <w:sz w:val="22"/>
          <w:szCs w:val="22"/>
        </w:rPr>
        <w:footnoteRef/>
      </w:r>
      <w:r w:rsidRPr="00BA140A">
        <w:rPr>
          <w:rFonts w:ascii="Times New Roman" w:hAnsi="Times New Roman" w:hint="eastAsia"/>
          <w:sz w:val="22"/>
          <w:szCs w:val="22"/>
        </w:rPr>
        <w:t>（</w:t>
      </w:r>
      <w:r w:rsidRPr="00BA140A">
        <w:rPr>
          <w:rFonts w:ascii="Times New Roman" w:hAnsi="Times New Roman" w:hint="eastAsia"/>
          <w:sz w:val="22"/>
          <w:szCs w:val="22"/>
        </w:rPr>
        <w:t>1</w:t>
      </w:r>
      <w:r w:rsidRPr="00BA140A">
        <w:rPr>
          <w:rFonts w:ascii="Times New Roman" w:hAnsi="Times New Roman" w:hint="eastAsia"/>
          <w:sz w:val="22"/>
          <w:szCs w:val="22"/>
        </w:rPr>
        <w:t>）</w:t>
      </w:r>
      <w:r w:rsidRPr="00BA140A">
        <w:rPr>
          <w:rFonts w:ascii="Times New Roman" w:hAnsi="Times New Roman"/>
          <w:sz w:val="22"/>
          <w:szCs w:val="22"/>
        </w:rPr>
        <w:t>《中論》卷</w:t>
      </w:r>
      <w:r w:rsidRPr="00BA140A">
        <w:rPr>
          <w:rFonts w:ascii="Times New Roman" w:hAnsi="Times New Roman"/>
          <w:sz w:val="22"/>
          <w:szCs w:val="22"/>
        </w:rPr>
        <w:t>2</w:t>
      </w:r>
      <w:r w:rsidRPr="00BA140A">
        <w:rPr>
          <w:rFonts w:ascii="Times New Roman" w:hAnsi="Times New Roman"/>
          <w:sz w:val="22"/>
          <w:szCs w:val="22"/>
        </w:rPr>
        <w:t>〈</w:t>
      </w:r>
      <w:r w:rsidRPr="00BA140A">
        <w:rPr>
          <w:rFonts w:ascii="Times New Roman" w:hAnsi="Times New Roman"/>
          <w:sz w:val="22"/>
          <w:szCs w:val="22"/>
        </w:rPr>
        <w:t xml:space="preserve">9 </w:t>
      </w:r>
      <w:r w:rsidRPr="00BA140A">
        <w:rPr>
          <w:rFonts w:ascii="Times New Roman" w:hAnsi="Times New Roman"/>
          <w:sz w:val="22"/>
          <w:szCs w:val="22"/>
        </w:rPr>
        <w:t>觀本住品〉：</w:t>
      </w:r>
    </w:p>
    <w:p w:rsidR="00584597" w:rsidRPr="00BA140A" w:rsidRDefault="00584597" w:rsidP="00C212C5">
      <w:pPr>
        <w:pStyle w:val="a7"/>
        <w:spacing w:line="0" w:lineRule="atLeast"/>
        <w:ind w:leftChars="280" w:left="672"/>
        <w:rPr>
          <w:rFonts w:ascii="Times New Roman" w:hAnsi="Times New Roman"/>
          <w:sz w:val="22"/>
          <w:szCs w:val="22"/>
        </w:rPr>
      </w:pPr>
      <w:r w:rsidRPr="00BA140A">
        <w:rPr>
          <w:rFonts w:ascii="Times New Roman" w:eastAsia="標楷體" w:hAnsi="Times New Roman"/>
          <w:b/>
          <w:sz w:val="22"/>
          <w:szCs w:val="22"/>
        </w:rPr>
        <w:t>若離眼等根，及苦樂等法，先有本住者，以何而可知？</w:t>
      </w:r>
      <w:r w:rsidRPr="00BA140A">
        <w:rPr>
          <w:rFonts w:ascii="Times New Roman" w:eastAsiaTheme="minorEastAsia" w:hAnsi="Times New Roman"/>
        </w:rPr>
        <w:t>（第</w:t>
      </w:r>
      <w:r w:rsidRPr="00BA140A">
        <w:rPr>
          <w:rFonts w:ascii="Times New Roman" w:eastAsiaTheme="minorEastAsia" w:hAnsi="Times New Roman"/>
        </w:rPr>
        <w:t>3</w:t>
      </w:r>
      <w:r w:rsidRPr="00BA140A">
        <w:rPr>
          <w:rFonts w:ascii="Times New Roman" w:eastAsiaTheme="minorEastAsia" w:hAnsi="Times New Roman"/>
        </w:rPr>
        <w:t>頌）</w:t>
      </w:r>
      <w:r w:rsidRPr="00BA140A">
        <w:rPr>
          <w:rFonts w:ascii="Times New Roman" w:hAnsi="Times New Roman"/>
          <w:sz w:val="22"/>
          <w:szCs w:val="22"/>
        </w:rPr>
        <w:t>（大正</w:t>
      </w:r>
      <w:r w:rsidRPr="00BA140A">
        <w:rPr>
          <w:rFonts w:ascii="Times New Roman" w:hAnsi="Times New Roman"/>
          <w:sz w:val="22"/>
          <w:szCs w:val="22"/>
        </w:rPr>
        <w:t>30</w:t>
      </w:r>
      <w:r w:rsidRPr="00BA140A">
        <w:rPr>
          <w:rFonts w:ascii="Times New Roman" w:hAnsi="Times New Roman"/>
          <w:sz w:val="22"/>
          <w:szCs w:val="22"/>
        </w:rPr>
        <w:t>，</w:t>
      </w:r>
      <w:r w:rsidRPr="00BA140A">
        <w:rPr>
          <w:rFonts w:ascii="Times New Roman" w:hAnsi="Times New Roman"/>
          <w:sz w:val="22"/>
          <w:szCs w:val="22"/>
        </w:rPr>
        <w:t>13b15-16</w:t>
      </w:r>
      <w:r w:rsidRPr="00BA140A">
        <w:rPr>
          <w:rFonts w:ascii="Times New Roman" w:hAnsi="Times New Roman"/>
          <w:sz w:val="22"/>
          <w:szCs w:val="22"/>
        </w:rPr>
        <w:t>）</w:t>
      </w:r>
    </w:p>
    <w:p w:rsidR="00584597" w:rsidRPr="00BA140A" w:rsidRDefault="00584597" w:rsidP="00C212C5">
      <w:pPr>
        <w:pStyle w:val="a7"/>
        <w:spacing w:line="0" w:lineRule="atLeast"/>
        <w:ind w:leftChars="280" w:left="672"/>
        <w:rPr>
          <w:rFonts w:ascii="Times New Roman" w:hAnsi="Times New Roman"/>
          <w:sz w:val="22"/>
          <w:szCs w:val="22"/>
        </w:rPr>
      </w:pPr>
      <w:r w:rsidRPr="00BA140A">
        <w:rPr>
          <w:rFonts w:ascii="Times New Roman" w:eastAsia="標楷體" w:hAnsi="Times New Roman"/>
          <w:b/>
          <w:sz w:val="22"/>
          <w:szCs w:val="22"/>
        </w:rPr>
        <w:t>若離眼耳等，而有本住者，亦應離本住，而有眼耳等。</w:t>
      </w:r>
      <w:r w:rsidRPr="00BA140A">
        <w:rPr>
          <w:rFonts w:ascii="Times New Roman" w:eastAsiaTheme="minorEastAsia" w:hAnsi="Times New Roman"/>
        </w:rPr>
        <w:t>（第</w:t>
      </w:r>
      <w:r w:rsidRPr="00BA140A">
        <w:rPr>
          <w:rFonts w:ascii="Times New Roman" w:eastAsiaTheme="minorEastAsia" w:hAnsi="Times New Roman" w:hint="eastAsia"/>
        </w:rPr>
        <w:t>4</w:t>
      </w:r>
      <w:r w:rsidRPr="00BA140A">
        <w:rPr>
          <w:rFonts w:ascii="Times New Roman" w:eastAsiaTheme="minorEastAsia" w:hAnsi="Times New Roman"/>
        </w:rPr>
        <w:t>頌）</w:t>
      </w:r>
      <w:r w:rsidRPr="00BA140A">
        <w:rPr>
          <w:rFonts w:ascii="Times New Roman" w:hAnsi="Times New Roman"/>
          <w:sz w:val="22"/>
          <w:szCs w:val="22"/>
        </w:rPr>
        <w:t>（大正</w:t>
      </w:r>
      <w:r w:rsidRPr="00BA140A">
        <w:rPr>
          <w:rFonts w:ascii="Times New Roman" w:hAnsi="Times New Roman"/>
          <w:sz w:val="22"/>
          <w:szCs w:val="22"/>
        </w:rPr>
        <w:t>30</w:t>
      </w:r>
      <w:r w:rsidRPr="00BA140A">
        <w:rPr>
          <w:rFonts w:ascii="Times New Roman" w:hAnsi="Times New Roman"/>
          <w:sz w:val="22"/>
          <w:szCs w:val="22"/>
        </w:rPr>
        <w:t>，</w:t>
      </w:r>
      <w:smartTag w:uri="urn:schemas-microsoft-com:office:smarttags" w:element="chmetcnv">
        <w:smartTagPr>
          <w:attr w:name="TCSC" w:val="0"/>
          <w:attr w:name="NumberType" w:val="1"/>
          <w:attr w:name="Negative" w:val="False"/>
          <w:attr w:name="HasSpace" w:val="False"/>
          <w:attr w:name="SourceValue" w:val="13"/>
          <w:attr w:name="UnitName" w:val="C"/>
        </w:smartTagPr>
        <w:r w:rsidRPr="00BA140A">
          <w:rPr>
            <w:rFonts w:ascii="Times New Roman" w:hAnsi="Times New Roman"/>
            <w:sz w:val="22"/>
            <w:szCs w:val="22"/>
          </w:rPr>
          <w:t>13c</w:t>
        </w:r>
      </w:smartTag>
      <w:r w:rsidRPr="00BA140A">
        <w:rPr>
          <w:rFonts w:ascii="Times New Roman" w:hAnsi="Times New Roman"/>
          <w:sz w:val="22"/>
          <w:szCs w:val="22"/>
        </w:rPr>
        <w:t>16-17</w:t>
      </w:r>
      <w:r w:rsidRPr="00BA140A">
        <w:rPr>
          <w:rFonts w:ascii="Times New Roman" w:hAnsi="Times New Roman"/>
          <w:sz w:val="22"/>
          <w:szCs w:val="22"/>
        </w:rPr>
        <w:t>）</w:t>
      </w:r>
    </w:p>
    <w:p w:rsidR="00584597" w:rsidRPr="00BA140A" w:rsidRDefault="00584597" w:rsidP="002660AE">
      <w:pPr>
        <w:pStyle w:val="a7"/>
        <w:ind w:leftChars="65" w:left="156"/>
        <w:rPr>
          <w:rFonts w:asciiTheme="majorEastAsia" w:eastAsiaTheme="majorEastAsia" w:hAnsiTheme="majorEastAsia"/>
          <w:sz w:val="22"/>
        </w:rPr>
      </w:pPr>
      <w:r w:rsidRPr="00BA140A">
        <w:rPr>
          <w:rFonts w:ascii="Times New Roman" w:eastAsiaTheme="majorEastAsia" w:hAnsi="Times New Roman"/>
          <w:sz w:val="22"/>
        </w:rPr>
        <w:t>（</w:t>
      </w:r>
      <w:r w:rsidRPr="00BA140A">
        <w:rPr>
          <w:rFonts w:ascii="Times New Roman" w:eastAsiaTheme="majorEastAsia" w:hAnsi="Times New Roman"/>
          <w:sz w:val="22"/>
        </w:rPr>
        <w:t>2</w:t>
      </w:r>
      <w:r w:rsidRPr="00BA140A">
        <w:rPr>
          <w:rFonts w:ascii="Times New Roman" w:eastAsiaTheme="majorEastAsia" w:hAnsi="Times New Roman"/>
          <w:sz w:val="22"/>
        </w:rPr>
        <w:t>）</w:t>
      </w:r>
      <w:r w:rsidRPr="00BA140A">
        <w:rPr>
          <w:rFonts w:asciiTheme="majorEastAsia" w:eastAsiaTheme="majorEastAsia" w:hAnsiTheme="majorEastAsia"/>
          <w:sz w:val="22"/>
        </w:rPr>
        <w:t>另參見印順法師，《中觀論頌講記》</w:t>
      </w:r>
      <w:r w:rsidRPr="00BA140A">
        <w:rPr>
          <w:rFonts w:asciiTheme="majorEastAsia" w:eastAsiaTheme="majorEastAsia" w:hAnsiTheme="majorEastAsia" w:hint="eastAsia"/>
          <w:sz w:val="22"/>
        </w:rPr>
        <w:t>〈</w:t>
      </w:r>
      <w:r w:rsidRPr="00BA140A">
        <w:rPr>
          <w:rFonts w:ascii="Times New Roman" w:eastAsiaTheme="majorEastAsia" w:hAnsi="Times New Roman"/>
          <w:sz w:val="22"/>
        </w:rPr>
        <w:t>9</w:t>
      </w:r>
      <w:r w:rsidRPr="00BA140A">
        <w:rPr>
          <w:rFonts w:asciiTheme="majorEastAsia" w:eastAsiaTheme="majorEastAsia" w:hAnsiTheme="majorEastAsia" w:hint="eastAsia"/>
          <w:sz w:val="22"/>
        </w:rPr>
        <w:t>觀本住品〉，</w:t>
      </w:r>
      <w:r w:rsidRPr="00BA140A">
        <w:rPr>
          <w:rFonts w:ascii="Times New Roman" w:eastAsiaTheme="majorEastAsia" w:hAnsi="Times New Roman"/>
          <w:sz w:val="22"/>
        </w:rPr>
        <w:t>pp.186-187</w:t>
      </w:r>
      <w:r w:rsidRPr="00BA140A">
        <w:rPr>
          <w:rFonts w:asciiTheme="majorEastAsia" w:eastAsiaTheme="majorEastAsia" w:hAnsiTheme="majorEastAsia"/>
          <w:sz w:val="22"/>
        </w:rPr>
        <w:t>。</w:t>
      </w:r>
    </w:p>
  </w:footnote>
  <w:footnote w:id="33">
    <w:p w:rsidR="00584597" w:rsidRPr="00BA140A" w:rsidRDefault="00584597" w:rsidP="00C36B89">
      <w:pPr>
        <w:pStyle w:val="a7"/>
        <w:ind w:left="253" w:hangingChars="115" w:hanging="253"/>
        <w:rPr>
          <w:rFonts w:ascii="Times New Roman" w:hAnsi="Times New Roman"/>
          <w:sz w:val="22"/>
          <w:szCs w:val="22"/>
        </w:rPr>
      </w:pPr>
      <w:r w:rsidRPr="00BA140A">
        <w:rPr>
          <w:rStyle w:val="a9"/>
          <w:rFonts w:ascii="Times New Roman" w:hAnsi="Times New Roman"/>
          <w:sz w:val="22"/>
          <w:szCs w:val="22"/>
        </w:rPr>
        <w:footnoteRef/>
      </w:r>
      <w:r w:rsidRPr="00BA140A">
        <w:rPr>
          <w:rFonts w:ascii="Times New Roman" w:hAnsi="Times New Roman"/>
          <w:sz w:val="22"/>
          <w:szCs w:val="22"/>
        </w:rPr>
        <w:t xml:space="preserve"> </w:t>
      </w:r>
      <w:r w:rsidRPr="00BA140A">
        <w:rPr>
          <w:rFonts w:ascii="Times New Roman" w:hAnsi="Times New Roman"/>
          <w:sz w:val="22"/>
          <w:szCs w:val="22"/>
        </w:rPr>
        <w:t>垂跡：</w:t>
      </w:r>
      <w:r w:rsidRPr="00BA140A">
        <w:rPr>
          <w:rFonts w:ascii="Times New Roman" w:eastAsiaTheme="minorEastAsia" w:hAnsi="Times New Roman"/>
          <w:sz w:val="22"/>
          <w:szCs w:val="22"/>
        </w:rPr>
        <w:t>謂佛、菩薩從本體上示現種種化身，濟度眾生。</w:t>
      </w:r>
      <w:r w:rsidRPr="00BA140A">
        <w:rPr>
          <w:rFonts w:ascii="Times New Roman" w:eastAsiaTheme="minorEastAsia" w:hAnsi="Times New Roman" w:hint="eastAsia"/>
          <w:sz w:val="22"/>
          <w:szCs w:val="22"/>
        </w:rPr>
        <w:t>〔</w:t>
      </w:r>
      <w:r w:rsidRPr="00BA140A">
        <w:rPr>
          <w:rFonts w:ascii="Times New Roman" w:eastAsiaTheme="minorEastAsia" w:hAnsi="Times New Roman"/>
          <w:sz w:val="22"/>
          <w:szCs w:val="22"/>
        </w:rPr>
        <w:t>晉</w:t>
      </w:r>
      <w:r w:rsidRPr="00BA140A">
        <w:rPr>
          <w:rFonts w:ascii="Times New Roman" w:eastAsiaTheme="minorEastAsia" w:hAnsi="Times New Roman" w:hint="eastAsia"/>
          <w:sz w:val="22"/>
          <w:szCs w:val="22"/>
        </w:rPr>
        <w:t>〕</w:t>
      </w:r>
      <w:r w:rsidRPr="00BA140A">
        <w:rPr>
          <w:rFonts w:ascii="Times New Roman" w:eastAsiaTheme="minorEastAsia" w:hAnsi="Times New Roman"/>
          <w:sz w:val="22"/>
          <w:szCs w:val="22"/>
        </w:rPr>
        <w:t>僧肇《注＜維摩經＞序》：</w:t>
      </w:r>
      <w:r w:rsidRPr="00BA140A">
        <w:rPr>
          <w:rFonts w:ascii="Times New Roman" w:eastAsiaTheme="minorEastAsia" w:hAnsi="Times New Roman"/>
          <w:sz w:val="22"/>
          <w:szCs w:val="22"/>
        </w:rPr>
        <w:t>“</w:t>
      </w:r>
      <w:r w:rsidRPr="00BA140A">
        <w:rPr>
          <w:rFonts w:ascii="Times New Roman" w:eastAsiaTheme="minorEastAsia" w:hAnsi="Times New Roman"/>
          <w:sz w:val="22"/>
          <w:szCs w:val="22"/>
        </w:rPr>
        <w:t>幽關難啟，聖應不同，非本無以垂跡，非跡無以顯本，本跡雖殊，而不思議一也。</w:t>
      </w:r>
      <w:r w:rsidRPr="00BA140A">
        <w:rPr>
          <w:rFonts w:ascii="Times New Roman" w:eastAsiaTheme="minorEastAsia" w:hAnsi="Times New Roman"/>
          <w:sz w:val="22"/>
          <w:szCs w:val="22"/>
        </w:rPr>
        <w:t>”</w:t>
      </w:r>
      <w:r w:rsidRPr="00BA140A">
        <w:rPr>
          <w:rFonts w:ascii="Times New Roman" w:hAnsi="Times New Roman"/>
          <w:sz w:val="22"/>
          <w:szCs w:val="22"/>
        </w:rPr>
        <w:t>（《漢語大詞典》（二），</w:t>
      </w:r>
      <w:r w:rsidRPr="00BA140A">
        <w:rPr>
          <w:rFonts w:ascii="Times New Roman" w:hAnsi="Times New Roman"/>
          <w:sz w:val="22"/>
          <w:szCs w:val="22"/>
        </w:rPr>
        <w:t>p.1083</w:t>
      </w:r>
      <w:r w:rsidRPr="00BA140A">
        <w:rPr>
          <w:rFonts w:ascii="Times New Roman" w:hAnsi="Times New Roman"/>
          <w:sz w:val="22"/>
          <w:szCs w:val="22"/>
        </w:rPr>
        <w:t>）</w:t>
      </w:r>
    </w:p>
  </w:footnote>
  <w:footnote w:id="34">
    <w:p w:rsidR="00584597" w:rsidRPr="00BA140A" w:rsidRDefault="00584597" w:rsidP="00DE36ED">
      <w:pPr>
        <w:rPr>
          <w:rFonts w:ascii="Times New Roman" w:eastAsiaTheme="majorEastAsia" w:hAnsi="Times New Roman"/>
          <w:sz w:val="22"/>
        </w:rPr>
      </w:pPr>
      <w:r w:rsidRPr="00BA140A">
        <w:rPr>
          <w:rStyle w:val="a9"/>
          <w:rFonts w:ascii="Times New Roman" w:hAnsi="Times New Roman"/>
          <w:sz w:val="22"/>
        </w:rPr>
        <w:footnoteRef/>
      </w:r>
      <w:r w:rsidRPr="00BA140A">
        <w:rPr>
          <w:rFonts w:ascii="Times New Roman" w:hAnsi="Times New Roman" w:hint="eastAsia"/>
          <w:sz w:val="22"/>
        </w:rPr>
        <w:t>（</w:t>
      </w:r>
      <w:r w:rsidRPr="00BA140A">
        <w:rPr>
          <w:rFonts w:ascii="Times New Roman" w:hAnsi="Times New Roman" w:hint="eastAsia"/>
          <w:sz w:val="22"/>
        </w:rPr>
        <w:t>1</w:t>
      </w:r>
      <w:r w:rsidRPr="00BA140A">
        <w:rPr>
          <w:rFonts w:ascii="Times New Roman" w:hAnsi="Times New Roman" w:hint="eastAsia"/>
          <w:sz w:val="22"/>
        </w:rPr>
        <w:t>）</w:t>
      </w:r>
      <w:r w:rsidRPr="00BA140A">
        <w:rPr>
          <w:rFonts w:ascii="Times New Roman" w:hAnsi="Times New Roman"/>
          <w:sz w:val="22"/>
        </w:rPr>
        <w:t>《中論》卷</w:t>
      </w:r>
      <w:r w:rsidRPr="00BA140A">
        <w:rPr>
          <w:rFonts w:ascii="Times New Roman" w:hAnsi="Times New Roman"/>
          <w:sz w:val="22"/>
        </w:rPr>
        <w:t>4</w:t>
      </w:r>
      <w:r w:rsidRPr="00BA140A">
        <w:rPr>
          <w:rFonts w:ascii="Times New Roman" w:hAnsi="Times New Roman"/>
          <w:sz w:val="22"/>
        </w:rPr>
        <w:t>〈</w:t>
      </w:r>
      <w:r w:rsidRPr="00BA140A">
        <w:rPr>
          <w:rFonts w:ascii="Times New Roman" w:hAnsi="Times New Roman"/>
          <w:sz w:val="22"/>
        </w:rPr>
        <w:t xml:space="preserve">22 </w:t>
      </w:r>
      <w:r w:rsidRPr="00BA140A">
        <w:rPr>
          <w:rFonts w:ascii="Times New Roman" w:hAnsi="Times New Roman"/>
          <w:sz w:val="22"/>
        </w:rPr>
        <w:t>觀如來品〉</w:t>
      </w:r>
      <w:r w:rsidRPr="00BA140A">
        <w:rPr>
          <w:rFonts w:ascii="Times New Roman" w:hAnsi="Times New Roman" w:hint="eastAsia"/>
          <w:sz w:val="22"/>
        </w:rPr>
        <w:t>（青目釋）</w:t>
      </w:r>
      <w:r w:rsidRPr="00BA140A">
        <w:rPr>
          <w:rFonts w:ascii="Times New Roman" w:hAnsi="Times New Roman"/>
          <w:sz w:val="22"/>
        </w:rPr>
        <w:t>：</w:t>
      </w:r>
    </w:p>
    <w:p w:rsidR="00584597" w:rsidRPr="00BA140A" w:rsidRDefault="00584597" w:rsidP="006B3D99">
      <w:pPr>
        <w:pStyle w:val="a7"/>
        <w:spacing w:line="0" w:lineRule="atLeast"/>
        <w:ind w:leftChars="280" w:left="672"/>
        <w:rPr>
          <w:rFonts w:ascii="Times New Roman" w:eastAsia="標楷體" w:hAnsi="Times New Roman"/>
          <w:sz w:val="22"/>
          <w:szCs w:val="22"/>
        </w:rPr>
      </w:pPr>
      <w:r w:rsidRPr="00BA140A">
        <w:rPr>
          <w:rFonts w:ascii="Times New Roman" w:eastAsia="標楷體" w:hAnsi="Times New Roman"/>
          <w:b/>
          <w:sz w:val="22"/>
          <w:szCs w:val="22"/>
        </w:rPr>
        <w:t>今實不受陰，更無如來法，若以不受無，今當云何受？</w:t>
      </w:r>
      <w:r w:rsidRPr="00BA140A">
        <w:rPr>
          <w:rFonts w:ascii="Times New Roman" w:eastAsiaTheme="minorEastAsia" w:hAnsi="Times New Roman"/>
        </w:rPr>
        <w:t>（第</w:t>
      </w:r>
      <w:r w:rsidRPr="00BA140A">
        <w:rPr>
          <w:rFonts w:ascii="Times New Roman" w:eastAsiaTheme="minorEastAsia" w:hAnsi="Times New Roman"/>
        </w:rPr>
        <w:t>6</w:t>
      </w:r>
      <w:r w:rsidRPr="00BA140A">
        <w:rPr>
          <w:rFonts w:ascii="Times New Roman" w:eastAsiaTheme="minorEastAsia" w:hAnsi="Times New Roman"/>
        </w:rPr>
        <w:t>頌）</w:t>
      </w:r>
      <w:r w:rsidRPr="00BA140A">
        <w:rPr>
          <w:rFonts w:ascii="Times New Roman" w:hAnsi="Times New Roman" w:hint="eastAsia"/>
          <w:sz w:val="22"/>
          <w:szCs w:val="22"/>
        </w:rPr>
        <w:t>（</w:t>
      </w:r>
      <w:r w:rsidRPr="00BA140A">
        <w:rPr>
          <w:rFonts w:ascii="Times New Roman" w:hAnsi="Times New Roman"/>
          <w:sz w:val="22"/>
          <w:szCs w:val="22"/>
        </w:rPr>
        <w:t>大正</w:t>
      </w:r>
      <w:r w:rsidRPr="00BA140A">
        <w:rPr>
          <w:rFonts w:ascii="Times New Roman" w:hAnsi="Times New Roman"/>
          <w:sz w:val="22"/>
          <w:szCs w:val="22"/>
        </w:rPr>
        <w:t>30</w:t>
      </w:r>
      <w:r w:rsidRPr="00BA140A">
        <w:rPr>
          <w:rFonts w:ascii="Times New Roman" w:hAnsi="Times New Roman"/>
          <w:sz w:val="22"/>
          <w:szCs w:val="22"/>
        </w:rPr>
        <w:t>，</w:t>
      </w:r>
      <w:r w:rsidRPr="00BA140A">
        <w:rPr>
          <w:rFonts w:ascii="Times New Roman" w:hAnsi="Times New Roman"/>
          <w:sz w:val="22"/>
          <w:szCs w:val="22"/>
        </w:rPr>
        <w:t>30a29-b1</w:t>
      </w:r>
      <w:r w:rsidRPr="00BA140A">
        <w:rPr>
          <w:rFonts w:ascii="Times New Roman" w:hAnsi="Times New Roman"/>
          <w:sz w:val="22"/>
          <w:szCs w:val="22"/>
        </w:rPr>
        <w:t>）</w:t>
      </w:r>
    </w:p>
    <w:p w:rsidR="00584597" w:rsidRPr="00BA140A" w:rsidRDefault="00584597" w:rsidP="006B3D99">
      <w:pPr>
        <w:pStyle w:val="a7"/>
        <w:spacing w:line="0" w:lineRule="atLeast"/>
        <w:ind w:leftChars="280" w:left="672"/>
        <w:rPr>
          <w:rFonts w:ascii="Times New Roman" w:eastAsia="標楷體" w:hAnsi="Times New Roman"/>
          <w:sz w:val="22"/>
          <w:szCs w:val="22"/>
        </w:rPr>
      </w:pPr>
      <w:r w:rsidRPr="00BA140A">
        <w:rPr>
          <w:rFonts w:ascii="Times New Roman" w:eastAsia="標楷體" w:hAnsi="Times New Roman"/>
          <w:sz w:val="22"/>
          <w:szCs w:val="22"/>
        </w:rPr>
        <w:t>而實未受五陰時，先無如來，今云何當受？</w:t>
      </w:r>
      <w:r w:rsidRPr="00BA140A">
        <w:rPr>
          <w:rFonts w:ascii="Times New Roman" w:eastAsia="標楷體" w:hAnsi="Times New Roman" w:hint="eastAsia"/>
          <w:sz w:val="22"/>
          <w:szCs w:val="22"/>
        </w:rPr>
        <w:t>（</w:t>
      </w:r>
      <w:r w:rsidRPr="00BA140A">
        <w:rPr>
          <w:rFonts w:asciiTheme="majorEastAsia" w:eastAsiaTheme="majorEastAsia" w:hAnsiTheme="majorEastAsia"/>
          <w:sz w:val="22"/>
          <w:szCs w:val="22"/>
        </w:rPr>
        <w:t>大正</w:t>
      </w:r>
      <w:r w:rsidRPr="00BA140A">
        <w:rPr>
          <w:rFonts w:ascii="Times New Roman" w:eastAsia="標楷體" w:hAnsi="Times New Roman"/>
          <w:sz w:val="22"/>
          <w:szCs w:val="22"/>
        </w:rPr>
        <w:t>30</w:t>
      </w:r>
      <w:r w:rsidRPr="00BA140A">
        <w:rPr>
          <w:rFonts w:ascii="Times New Roman" w:eastAsia="標楷體" w:hAnsi="Times New Roman"/>
          <w:sz w:val="22"/>
          <w:szCs w:val="22"/>
        </w:rPr>
        <w:t>，</w:t>
      </w:r>
      <w:r w:rsidRPr="00BA140A">
        <w:rPr>
          <w:rFonts w:ascii="Times New Roman" w:eastAsia="標楷體" w:hAnsi="Times New Roman"/>
          <w:sz w:val="22"/>
          <w:szCs w:val="22"/>
        </w:rPr>
        <w:t>30b9-10</w:t>
      </w:r>
      <w:r w:rsidRPr="00BA140A">
        <w:rPr>
          <w:rFonts w:ascii="Times New Roman" w:eastAsia="標楷體" w:hAnsi="Times New Roman" w:hint="eastAsia"/>
          <w:sz w:val="22"/>
          <w:szCs w:val="22"/>
        </w:rPr>
        <w:t>）</w:t>
      </w:r>
    </w:p>
    <w:p w:rsidR="00584597" w:rsidRPr="00BA140A" w:rsidRDefault="00584597" w:rsidP="006B3D99">
      <w:pPr>
        <w:pStyle w:val="a7"/>
        <w:ind w:firstLineChars="50" w:firstLine="110"/>
        <w:rPr>
          <w:rFonts w:ascii="Times New Roman" w:eastAsia="標楷體" w:hAnsi="Times New Roman"/>
          <w:sz w:val="22"/>
          <w:szCs w:val="22"/>
        </w:rPr>
      </w:pPr>
      <w:r w:rsidRPr="00BA140A">
        <w:rPr>
          <w:rFonts w:ascii="Times New Roman" w:eastAsia="標楷體" w:hAnsi="Times New Roman" w:hint="eastAsia"/>
          <w:sz w:val="22"/>
          <w:szCs w:val="22"/>
        </w:rPr>
        <w:t>（</w:t>
      </w:r>
      <w:r w:rsidRPr="00BA140A">
        <w:rPr>
          <w:rFonts w:ascii="Times New Roman" w:eastAsia="標楷體" w:hAnsi="Times New Roman" w:hint="eastAsia"/>
          <w:sz w:val="22"/>
          <w:szCs w:val="22"/>
        </w:rPr>
        <w:t>2</w:t>
      </w:r>
      <w:r w:rsidRPr="00BA140A">
        <w:rPr>
          <w:rFonts w:ascii="Times New Roman" w:eastAsia="標楷體" w:hAnsi="Times New Roman" w:hint="eastAsia"/>
          <w:sz w:val="22"/>
          <w:szCs w:val="22"/>
        </w:rPr>
        <w:t>）</w:t>
      </w:r>
      <w:r w:rsidRPr="00BA140A">
        <w:rPr>
          <w:rFonts w:asciiTheme="minorEastAsia" w:eastAsiaTheme="minorEastAsia" w:hAnsiTheme="minorEastAsia" w:hint="eastAsia"/>
          <w:sz w:val="22"/>
          <w:szCs w:val="22"/>
        </w:rPr>
        <w:t>葉少勇，《中論頌：梵藏漢合校、導讀、譯註》，</w:t>
      </w:r>
      <w:r w:rsidRPr="00BA140A">
        <w:rPr>
          <w:rFonts w:ascii="Times New Roman" w:eastAsia="標楷體" w:hAnsi="Times New Roman" w:hint="eastAsia"/>
          <w:sz w:val="22"/>
          <w:szCs w:val="22"/>
        </w:rPr>
        <w:t>p.366</w:t>
      </w:r>
      <w:r w:rsidRPr="00BA140A">
        <w:rPr>
          <w:rFonts w:ascii="Times New Roman" w:eastAsia="標楷體" w:hAnsi="Times New Roman" w:hint="eastAsia"/>
          <w:sz w:val="22"/>
          <w:szCs w:val="22"/>
        </w:rPr>
        <w:t>，〔</w:t>
      </w:r>
      <w:r w:rsidRPr="00BA140A">
        <w:rPr>
          <w:rFonts w:ascii="Times New Roman" w:eastAsia="標楷體" w:hAnsi="Times New Roman" w:hint="eastAsia"/>
          <w:sz w:val="22"/>
          <w:szCs w:val="22"/>
        </w:rPr>
        <w:t>22.5</w:t>
      </w:r>
      <w:r w:rsidRPr="00BA140A">
        <w:rPr>
          <w:rFonts w:ascii="Times New Roman" w:eastAsia="標楷體" w:hAnsi="Times New Roman" w:hint="eastAsia"/>
          <w:sz w:val="22"/>
          <w:szCs w:val="22"/>
        </w:rPr>
        <w:t>－</w:t>
      </w:r>
      <w:r w:rsidRPr="00BA140A">
        <w:rPr>
          <w:rFonts w:ascii="Times New Roman" w:eastAsia="標楷體" w:hAnsi="Times New Roman" w:hint="eastAsia"/>
          <w:sz w:val="22"/>
          <w:szCs w:val="22"/>
        </w:rPr>
        <w:t>6</w:t>
      </w:r>
      <w:r w:rsidRPr="00BA140A">
        <w:rPr>
          <w:rFonts w:ascii="Times New Roman" w:eastAsia="標楷體" w:hAnsi="Times New Roman" w:hint="eastAsia"/>
          <w:sz w:val="22"/>
          <w:szCs w:val="22"/>
        </w:rPr>
        <w:t>〕：</w:t>
      </w:r>
    </w:p>
    <w:p w:rsidR="00584597" w:rsidRPr="00BA140A" w:rsidRDefault="00584597" w:rsidP="006B3D99">
      <w:pPr>
        <w:pStyle w:val="a7"/>
        <w:spacing w:line="0" w:lineRule="atLeast"/>
        <w:ind w:leftChars="280" w:left="672"/>
        <w:rPr>
          <w:rFonts w:ascii="Times New Roman" w:eastAsia="標楷體" w:hAnsi="Times New Roman"/>
          <w:sz w:val="22"/>
          <w:szCs w:val="22"/>
        </w:rPr>
      </w:pPr>
      <w:r w:rsidRPr="00BA140A">
        <w:rPr>
          <w:rFonts w:ascii="Times New Roman" w:eastAsia="標楷體" w:hAnsi="Times New Roman" w:hint="eastAsia"/>
          <w:b/>
          <w:sz w:val="22"/>
          <w:szCs w:val="22"/>
        </w:rPr>
        <w:t>對方說</w:t>
      </w:r>
      <w:r w:rsidRPr="00BA140A">
        <w:rPr>
          <w:rFonts w:ascii="Times New Roman" w:eastAsia="標楷體" w:hAnsi="Times New Roman" w:hint="eastAsia"/>
          <w:sz w:val="22"/>
          <w:szCs w:val="22"/>
        </w:rPr>
        <w:t>：如來是依取諸蘊而施設，與蘊不可說是一是異，他既不是以五蘊為自性，也不是以其他為自性。</w:t>
      </w:r>
    </w:p>
    <w:p w:rsidR="00584597" w:rsidRPr="00BA140A" w:rsidRDefault="00584597" w:rsidP="006B3D99">
      <w:pPr>
        <w:pStyle w:val="a7"/>
        <w:spacing w:beforeLines="20" w:before="72" w:line="0" w:lineRule="atLeast"/>
        <w:ind w:leftChars="280" w:left="672"/>
        <w:rPr>
          <w:rFonts w:ascii="Times New Roman" w:eastAsia="標楷體" w:hAnsi="Times New Roman"/>
          <w:sz w:val="22"/>
          <w:szCs w:val="22"/>
        </w:rPr>
      </w:pPr>
      <w:r w:rsidRPr="00BA140A">
        <w:rPr>
          <w:rFonts w:ascii="Times New Roman" w:eastAsia="標楷體" w:hAnsi="Times New Roman" w:hint="eastAsia"/>
          <w:b/>
          <w:sz w:val="22"/>
          <w:szCs w:val="22"/>
        </w:rPr>
        <w:t>論主回答</w:t>
      </w:r>
      <w:r w:rsidRPr="00BA140A">
        <w:rPr>
          <w:rFonts w:ascii="Times New Roman" w:eastAsia="標楷體" w:hAnsi="Times New Roman" w:hint="eastAsia"/>
          <w:sz w:val="22"/>
          <w:szCs w:val="22"/>
        </w:rPr>
        <w:t>：若如來是依蘊而設，這個所依托、所取用的五蘊是如來還是非如來？如果它本身就是如來，則無須依之而施設如來。只有它本身不是如來，而且在依之施設之前，須另有一個如來體性，這個體性後來就有了五蘊作為依取，這樣才可以說依此五蘊而有如來。</w:t>
      </w:r>
    </w:p>
    <w:p w:rsidR="00584597" w:rsidRPr="00BA140A" w:rsidRDefault="00584597" w:rsidP="006B3D99">
      <w:pPr>
        <w:pStyle w:val="a7"/>
        <w:spacing w:line="0" w:lineRule="atLeast"/>
        <w:ind w:leftChars="280" w:left="672"/>
        <w:rPr>
          <w:rFonts w:ascii="Times New Roman" w:hAnsi="Times New Roman"/>
          <w:sz w:val="22"/>
          <w:szCs w:val="22"/>
        </w:rPr>
      </w:pPr>
      <w:r w:rsidRPr="00BA140A">
        <w:rPr>
          <w:rFonts w:ascii="Times New Roman" w:eastAsia="標楷體" w:hAnsi="Times New Roman" w:hint="eastAsia"/>
          <w:sz w:val="22"/>
          <w:szCs w:val="22"/>
        </w:rPr>
        <w:t>然而事實上，如果不依五蘊，根本不可能有如來。既然如來不能離蘊而先有，他又怎麼可能去依托和取用諸蘊呢？</w:t>
      </w:r>
    </w:p>
  </w:footnote>
  <w:footnote w:id="35">
    <w:p w:rsidR="00584597" w:rsidRPr="00BA140A" w:rsidRDefault="00584597" w:rsidP="00DE36ED">
      <w:pPr>
        <w:spacing w:line="0" w:lineRule="atLeast"/>
        <w:rPr>
          <w:rFonts w:ascii="Times New Roman" w:hAnsi="Times New Roman"/>
          <w:sz w:val="22"/>
        </w:rPr>
      </w:pPr>
      <w:r w:rsidRPr="00BA140A">
        <w:rPr>
          <w:rStyle w:val="a9"/>
          <w:rFonts w:ascii="Times New Roman" w:hAnsi="Times New Roman"/>
          <w:sz w:val="22"/>
        </w:rPr>
        <w:footnoteRef/>
      </w:r>
      <w:r w:rsidRPr="00BA140A">
        <w:rPr>
          <w:rFonts w:ascii="Times New Roman" w:hAnsi="Times New Roman" w:hint="eastAsia"/>
          <w:sz w:val="22"/>
        </w:rPr>
        <w:t>（</w:t>
      </w:r>
      <w:r w:rsidRPr="00BA140A">
        <w:rPr>
          <w:rFonts w:ascii="Times New Roman" w:hAnsi="Times New Roman" w:hint="eastAsia"/>
          <w:sz w:val="22"/>
        </w:rPr>
        <w:t>1</w:t>
      </w:r>
      <w:r w:rsidRPr="00BA140A">
        <w:rPr>
          <w:rFonts w:ascii="Times New Roman" w:hAnsi="Times New Roman" w:hint="eastAsia"/>
          <w:sz w:val="22"/>
        </w:rPr>
        <w:t>）</w:t>
      </w:r>
      <w:r w:rsidRPr="00BA140A">
        <w:rPr>
          <w:rFonts w:ascii="Times New Roman" w:hAnsi="Times New Roman"/>
          <w:sz w:val="22"/>
        </w:rPr>
        <w:t>《中論》卷</w:t>
      </w:r>
      <w:r w:rsidRPr="00BA140A">
        <w:rPr>
          <w:rFonts w:ascii="Times New Roman" w:hAnsi="Times New Roman"/>
          <w:sz w:val="22"/>
        </w:rPr>
        <w:t>4</w:t>
      </w:r>
      <w:r w:rsidRPr="00BA140A">
        <w:rPr>
          <w:rFonts w:ascii="Times New Roman" w:hAnsi="Times New Roman"/>
          <w:sz w:val="22"/>
        </w:rPr>
        <w:t>〈</w:t>
      </w:r>
      <w:r w:rsidRPr="00BA140A">
        <w:rPr>
          <w:rFonts w:ascii="Times New Roman" w:hAnsi="Times New Roman"/>
          <w:sz w:val="22"/>
        </w:rPr>
        <w:t xml:space="preserve">22 </w:t>
      </w:r>
      <w:r w:rsidRPr="00BA140A">
        <w:rPr>
          <w:rFonts w:ascii="Times New Roman" w:hAnsi="Times New Roman"/>
          <w:sz w:val="22"/>
        </w:rPr>
        <w:t>觀如來品〉</w:t>
      </w:r>
      <w:r w:rsidRPr="00BA140A">
        <w:rPr>
          <w:rFonts w:ascii="Times New Roman" w:hAnsi="Times New Roman" w:hint="eastAsia"/>
          <w:sz w:val="22"/>
        </w:rPr>
        <w:t>（青目釋）</w:t>
      </w:r>
      <w:r w:rsidRPr="00BA140A">
        <w:rPr>
          <w:rFonts w:ascii="Times New Roman" w:hAnsi="Times New Roman"/>
          <w:sz w:val="22"/>
        </w:rPr>
        <w:t>：</w:t>
      </w:r>
    </w:p>
    <w:p w:rsidR="00584597" w:rsidRPr="00BA140A" w:rsidRDefault="00584597" w:rsidP="006B3D99">
      <w:pPr>
        <w:pStyle w:val="a7"/>
        <w:spacing w:line="0" w:lineRule="atLeast"/>
        <w:ind w:leftChars="280" w:left="672"/>
        <w:rPr>
          <w:rFonts w:ascii="Times New Roman" w:hAnsi="Times New Roman"/>
          <w:sz w:val="22"/>
          <w:szCs w:val="22"/>
        </w:rPr>
      </w:pPr>
      <w:r w:rsidRPr="00BA140A">
        <w:rPr>
          <w:rFonts w:ascii="Times New Roman" w:eastAsia="標楷體" w:hAnsi="Times New Roman"/>
          <w:b/>
          <w:sz w:val="22"/>
          <w:szCs w:val="22"/>
        </w:rPr>
        <w:t>若其未有受，所受不名受，無有無受法，而名為如來</w:t>
      </w:r>
      <w:r w:rsidRPr="00BA140A">
        <w:rPr>
          <w:rFonts w:ascii="Times New Roman" w:eastAsia="標楷體" w:hAnsi="Times New Roman" w:hint="eastAsia"/>
          <w:b/>
          <w:sz w:val="22"/>
          <w:szCs w:val="22"/>
        </w:rPr>
        <w:t>。</w:t>
      </w:r>
      <w:r w:rsidRPr="00BA140A">
        <w:rPr>
          <w:rFonts w:ascii="Times New Roman" w:eastAsiaTheme="minorEastAsia" w:hAnsi="Times New Roman"/>
        </w:rPr>
        <w:t>（第</w:t>
      </w:r>
      <w:r w:rsidRPr="00BA140A">
        <w:rPr>
          <w:rFonts w:ascii="Times New Roman" w:eastAsiaTheme="minorEastAsia" w:hAnsi="Times New Roman" w:hint="eastAsia"/>
        </w:rPr>
        <w:t>7</w:t>
      </w:r>
      <w:r w:rsidRPr="00BA140A">
        <w:rPr>
          <w:rFonts w:ascii="Times New Roman" w:eastAsiaTheme="minorEastAsia" w:hAnsi="Times New Roman"/>
        </w:rPr>
        <w:t>頌）</w:t>
      </w:r>
      <w:r w:rsidRPr="00BA140A">
        <w:rPr>
          <w:rFonts w:ascii="Times New Roman" w:hAnsi="Times New Roman" w:hint="eastAsia"/>
          <w:sz w:val="22"/>
          <w:szCs w:val="22"/>
        </w:rPr>
        <w:t>（大正</w:t>
      </w:r>
      <w:r w:rsidRPr="00BA140A">
        <w:rPr>
          <w:rFonts w:ascii="Times New Roman" w:hAnsi="Times New Roman" w:hint="eastAsia"/>
          <w:sz w:val="22"/>
          <w:szCs w:val="22"/>
        </w:rPr>
        <w:t>30</w:t>
      </w:r>
      <w:r w:rsidRPr="00BA140A">
        <w:rPr>
          <w:rFonts w:ascii="Times New Roman" w:hAnsi="Times New Roman" w:hint="eastAsia"/>
          <w:sz w:val="22"/>
          <w:szCs w:val="22"/>
        </w:rPr>
        <w:t>，</w:t>
      </w:r>
      <w:r w:rsidRPr="00BA140A">
        <w:rPr>
          <w:rFonts w:ascii="Times New Roman" w:hAnsi="Times New Roman" w:hint="eastAsia"/>
          <w:sz w:val="22"/>
          <w:szCs w:val="22"/>
        </w:rPr>
        <w:t>30b2-3</w:t>
      </w:r>
      <w:r w:rsidRPr="00BA140A">
        <w:rPr>
          <w:rFonts w:ascii="Times New Roman" w:hAnsi="Times New Roman" w:hint="eastAsia"/>
          <w:sz w:val="22"/>
          <w:szCs w:val="22"/>
        </w:rPr>
        <w:t>）</w:t>
      </w:r>
    </w:p>
    <w:p w:rsidR="00584597" w:rsidRPr="00BA140A" w:rsidRDefault="00584597" w:rsidP="006B3D99">
      <w:pPr>
        <w:pStyle w:val="a7"/>
        <w:spacing w:line="0" w:lineRule="atLeast"/>
        <w:ind w:leftChars="280" w:left="672"/>
        <w:rPr>
          <w:rFonts w:ascii="Times New Roman" w:eastAsia="標楷體" w:hAnsi="Times New Roman"/>
          <w:sz w:val="22"/>
          <w:szCs w:val="22"/>
        </w:rPr>
      </w:pPr>
      <w:r w:rsidRPr="00BA140A">
        <w:rPr>
          <w:rFonts w:ascii="Times New Roman" w:eastAsia="標楷體" w:hAnsi="Times New Roman"/>
          <w:sz w:val="22"/>
          <w:szCs w:val="22"/>
        </w:rPr>
        <w:t>又不受五陰者，五陰不名為受，無有無受而名為如來</w:t>
      </w:r>
      <w:r w:rsidRPr="00BA140A">
        <w:rPr>
          <w:rFonts w:ascii="Times New Roman" w:eastAsia="標楷體" w:hAnsi="Times New Roman" w:hint="eastAsia"/>
          <w:sz w:val="22"/>
          <w:szCs w:val="22"/>
        </w:rPr>
        <w:t>。（</w:t>
      </w:r>
      <w:r w:rsidRPr="00BA140A">
        <w:rPr>
          <w:rFonts w:asciiTheme="majorEastAsia" w:eastAsiaTheme="majorEastAsia" w:hAnsiTheme="majorEastAsia" w:hint="eastAsia"/>
          <w:sz w:val="22"/>
          <w:szCs w:val="22"/>
        </w:rPr>
        <w:t>大正</w:t>
      </w:r>
      <w:r w:rsidRPr="00BA140A">
        <w:rPr>
          <w:rFonts w:ascii="Times New Roman" w:eastAsia="標楷體" w:hAnsi="Times New Roman" w:hint="eastAsia"/>
          <w:sz w:val="22"/>
          <w:szCs w:val="22"/>
        </w:rPr>
        <w:t>30</w:t>
      </w:r>
      <w:r w:rsidRPr="00BA140A">
        <w:rPr>
          <w:rFonts w:ascii="Times New Roman" w:eastAsia="標楷體" w:hAnsi="Times New Roman" w:hint="eastAsia"/>
          <w:sz w:val="22"/>
          <w:szCs w:val="22"/>
        </w:rPr>
        <w:t>，</w:t>
      </w:r>
      <w:r w:rsidRPr="00BA140A">
        <w:rPr>
          <w:rFonts w:ascii="Times New Roman" w:eastAsia="標楷體" w:hAnsi="Times New Roman" w:hint="eastAsia"/>
          <w:sz w:val="22"/>
          <w:szCs w:val="22"/>
        </w:rPr>
        <w:t>30b10-11</w:t>
      </w:r>
      <w:r w:rsidRPr="00BA140A">
        <w:rPr>
          <w:rFonts w:ascii="Times New Roman" w:eastAsia="標楷體" w:hAnsi="Times New Roman" w:hint="eastAsia"/>
          <w:sz w:val="22"/>
          <w:szCs w:val="22"/>
        </w:rPr>
        <w:t>）</w:t>
      </w:r>
    </w:p>
    <w:p w:rsidR="00584597" w:rsidRPr="00BA140A" w:rsidRDefault="00584597" w:rsidP="006B3D99">
      <w:pPr>
        <w:pStyle w:val="a7"/>
        <w:ind w:firstLineChars="50" w:firstLine="110"/>
        <w:rPr>
          <w:rFonts w:ascii="Times New Roman" w:eastAsia="標楷體" w:hAnsi="Times New Roman"/>
          <w:sz w:val="22"/>
          <w:szCs w:val="22"/>
        </w:rPr>
      </w:pPr>
      <w:r w:rsidRPr="00BA140A">
        <w:rPr>
          <w:rFonts w:ascii="Times New Roman" w:eastAsia="標楷體" w:hAnsi="Times New Roman" w:hint="eastAsia"/>
          <w:sz w:val="22"/>
          <w:szCs w:val="22"/>
        </w:rPr>
        <w:t>（</w:t>
      </w:r>
      <w:r w:rsidRPr="00BA140A">
        <w:rPr>
          <w:rFonts w:ascii="Times New Roman" w:eastAsia="標楷體" w:hAnsi="Times New Roman" w:hint="eastAsia"/>
          <w:sz w:val="22"/>
          <w:szCs w:val="22"/>
        </w:rPr>
        <w:t>2</w:t>
      </w:r>
      <w:r w:rsidRPr="00BA140A">
        <w:rPr>
          <w:rFonts w:ascii="Times New Roman" w:eastAsia="標楷體" w:hAnsi="Times New Roman" w:hint="eastAsia"/>
          <w:sz w:val="22"/>
          <w:szCs w:val="22"/>
        </w:rPr>
        <w:t>）</w:t>
      </w:r>
      <w:r w:rsidRPr="00BA140A">
        <w:rPr>
          <w:rFonts w:asciiTheme="minorEastAsia" w:eastAsiaTheme="minorEastAsia" w:hAnsiTheme="minorEastAsia" w:hint="eastAsia"/>
          <w:sz w:val="22"/>
          <w:szCs w:val="22"/>
        </w:rPr>
        <w:t>葉少勇，《中論頌：梵藏漢合校、導讀、譯註》，</w:t>
      </w:r>
      <w:r w:rsidRPr="00BA140A">
        <w:rPr>
          <w:rFonts w:ascii="Times New Roman" w:eastAsia="標楷體" w:hAnsi="Times New Roman" w:hint="eastAsia"/>
          <w:sz w:val="22"/>
          <w:szCs w:val="22"/>
        </w:rPr>
        <w:t>p.366</w:t>
      </w:r>
      <w:r w:rsidRPr="00BA140A">
        <w:rPr>
          <w:rFonts w:ascii="Times New Roman" w:eastAsia="標楷體" w:hAnsi="Times New Roman" w:hint="eastAsia"/>
          <w:sz w:val="22"/>
          <w:szCs w:val="22"/>
        </w:rPr>
        <w:t>，〔</w:t>
      </w:r>
      <w:r w:rsidRPr="00BA140A">
        <w:rPr>
          <w:rFonts w:ascii="Times New Roman" w:eastAsia="標楷體" w:hAnsi="Times New Roman" w:hint="eastAsia"/>
          <w:sz w:val="22"/>
          <w:szCs w:val="22"/>
        </w:rPr>
        <w:t>22.7</w:t>
      </w:r>
      <w:r w:rsidRPr="00BA140A">
        <w:rPr>
          <w:rFonts w:ascii="Times New Roman" w:eastAsia="標楷體" w:hAnsi="Times New Roman" w:hint="eastAsia"/>
          <w:sz w:val="22"/>
          <w:szCs w:val="22"/>
        </w:rPr>
        <w:t>〕：</w:t>
      </w:r>
    </w:p>
    <w:p w:rsidR="00584597" w:rsidRPr="00BA140A" w:rsidRDefault="00584597" w:rsidP="006B3D99">
      <w:pPr>
        <w:pStyle w:val="a7"/>
        <w:spacing w:line="0" w:lineRule="atLeast"/>
        <w:ind w:leftChars="280" w:left="672"/>
        <w:rPr>
          <w:rFonts w:ascii="Times New Roman" w:eastAsia="標楷體" w:hAnsi="Times New Roman"/>
          <w:sz w:val="22"/>
          <w:szCs w:val="22"/>
        </w:rPr>
      </w:pPr>
      <w:r w:rsidRPr="00BA140A">
        <w:rPr>
          <w:rFonts w:ascii="Times New Roman" w:eastAsia="標楷體" w:hAnsi="Times New Roman" w:hint="eastAsia"/>
          <w:b/>
          <w:sz w:val="22"/>
          <w:szCs w:val="22"/>
        </w:rPr>
        <w:t>對方說</w:t>
      </w:r>
      <w:r w:rsidRPr="00BA140A">
        <w:rPr>
          <w:rFonts w:ascii="Times New Roman" w:eastAsia="標楷體" w:hAnsi="Times New Roman" w:hint="eastAsia"/>
          <w:sz w:val="22"/>
          <w:szCs w:val="22"/>
        </w:rPr>
        <w:t>：輪迴無始無終，如來與蘊非一非異，取者與取無前無後，因此依取諸蘊施設如來。</w:t>
      </w:r>
    </w:p>
    <w:p w:rsidR="00584597" w:rsidRPr="00BA140A" w:rsidRDefault="00584597" w:rsidP="006B3D99">
      <w:pPr>
        <w:pStyle w:val="a7"/>
        <w:spacing w:beforeLines="20" w:before="72" w:line="0" w:lineRule="atLeast"/>
        <w:ind w:leftChars="280" w:left="672"/>
        <w:rPr>
          <w:rFonts w:ascii="Times New Roman" w:eastAsia="標楷體" w:hAnsi="Times New Roman"/>
          <w:sz w:val="22"/>
          <w:szCs w:val="22"/>
        </w:rPr>
      </w:pPr>
      <w:r w:rsidRPr="00BA140A">
        <w:rPr>
          <w:rFonts w:ascii="Times New Roman" w:eastAsia="標楷體" w:hAnsi="Times New Roman" w:hint="eastAsia"/>
          <w:b/>
          <w:sz w:val="22"/>
          <w:szCs w:val="22"/>
        </w:rPr>
        <w:t>論主回答</w:t>
      </w:r>
      <w:r w:rsidRPr="00BA140A">
        <w:rPr>
          <w:rFonts w:ascii="Times New Roman" w:eastAsia="標楷體" w:hAnsi="Times New Roman" w:hint="eastAsia"/>
          <w:sz w:val="22"/>
          <w:szCs w:val="22"/>
        </w:rPr>
        <w:t>：是所依托、所取用，才能稱為取蘊。能依取諸蘊，才能稱為取者。如果像你說的那樣，輪迴無始無終，能取、所取無前無後，就無法分辨此是所取、此是能取。如果沒有取者之所取，就不會有取蘊；沒有取蘊，也就不會有作為取者的如來。</w:t>
      </w:r>
    </w:p>
  </w:footnote>
  <w:footnote w:id="36">
    <w:p w:rsidR="00584597" w:rsidRPr="00BA140A" w:rsidRDefault="00584597" w:rsidP="00482AA0">
      <w:pPr>
        <w:pStyle w:val="a7"/>
        <w:rPr>
          <w:rFonts w:ascii="Times New Roman" w:hAnsi="Times New Roman"/>
          <w:sz w:val="22"/>
          <w:szCs w:val="22"/>
        </w:rPr>
      </w:pPr>
      <w:r w:rsidRPr="00BA140A">
        <w:rPr>
          <w:rStyle w:val="a9"/>
          <w:rFonts w:ascii="Times New Roman" w:hAnsi="Times New Roman"/>
          <w:sz w:val="22"/>
          <w:szCs w:val="22"/>
        </w:rPr>
        <w:footnoteRef/>
      </w:r>
      <w:r w:rsidRPr="00BA140A">
        <w:rPr>
          <w:rFonts w:ascii="Times New Roman" w:hAnsi="Times New Roman"/>
          <w:sz w:val="22"/>
          <w:szCs w:val="22"/>
        </w:rPr>
        <w:t>《中論》卷</w:t>
      </w:r>
      <w:r w:rsidRPr="00BA140A">
        <w:rPr>
          <w:rFonts w:ascii="Times New Roman" w:hAnsi="Times New Roman"/>
          <w:sz w:val="22"/>
          <w:szCs w:val="22"/>
        </w:rPr>
        <w:t>4</w:t>
      </w:r>
      <w:r w:rsidRPr="00BA140A">
        <w:rPr>
          <w:rFonts w:ascii="Times New Roman" w:hAnsi="Times New Roman"/>
          <w:sz w:val="22"/>
          <w:szCs w:val="22"/>
        </w:rPr>
        <w:t>〈</w:t>
      </w:r>
      <w:r w:rsidRPr="00BA140A">
        <w:rPr>
          <w:rFonts w:ascii="Times New Roman" w:hAnsi="Times New Roman"/>
          <w:sz w:val="22"/>
          <w:szCs w:val="22"/>
        </w:rPr>
        <w:t xml:space="preserve">22 </w:t>
      </w:r>
      <w:r w:rsidRPr="00BA140A">
        <w:rPr>
          <w:rFonts w:ascii="Times New Roman" w:hAnsi="Times New Roman"/>
          <w:sz w:val="22"/>
          <w:szCs w:val="22"/>
        </w:rPr>
        <w:t>觀如來品〉</w:t>
      </w:r>
      <w:r w:rsidRPr="00BA140A">
        <w:rPr>
          <w:rFonts w:ascii="Times New Roman" w:hAnsi="Times New Roman" w:hint="eastAsia"/>
          <w:sz w:val="22"/>
          <w:szCs w:val="22"/>
        </w:rPr>
        <w:t>（青目釋）</w:t>
      </w:r>
      <w:r w:rsidRPr="00BA140A">
        <w:rPr>
          <w:rFonts w:ascii="Times New Roman" w:hAnsi="Times New Roman"/>
          <w:sz w:val="22"/>
          <w:szCs w:val="22"/>
        </w:rPr>
        <w:t>：</w:t>
      </w:r>
      <w:r w:rsidRPr="00BA140A">
        <w:rPr>
          <w:rFonts w:ascii="Times New Roman" w:hAnsi="Times New Roman"/>
          <w:sz w:val="22"/>
          <w:szCs w:val="22"/>
        </w:rPr>
        <w:t xml:space="preserve"> </w:t>
      </w:r>
    </w:p>
    <w:p w:rsidR="00584597" w:rsidRPr="00BA140A" w:rsidRDefault="00584597" w:rsidP="00D21E6C">
      <w:pPr>
        <w:pStyle w:val="a7"/>
        <w:ind w:leftChars="100" w:left="240"/>
        <w:rPr>
          <w:rFonts w:ascii="Times New Roman" w:hAnsi="Times New Roman"/>
          <w:sz w:val="22"/>
          <w:szCs w:val="22"/>
        </w:rPr>
      </w:pPr>
      <w:r w:rsidRPr="00BA140A">
        <w:rPr>
          <w:rFonts w:ascii="Times New Roman" w:eastAsia="標楷體" w:hAnsi="Times New Roman"/>
          <w:b/>
          <w:sz w:val="22"/>
          <w:szCs w:val="24"/>
        </w:rPr>
        <w:t>若於一異中，如來不可得；五種求亦無，云何受中有？</w:t>
      </w:r>
      <w:r w:rsidRPr="00BA140A">
        <w:rPr>
          <w:rFonts w:ascii="Times New Roman" w:eastAsiaTheme="minorEastAsia" w:hAnsi="Times New Roman"/>
        </w:rPr>
        <w:t>（第</w:t>
      </w:r>
      <w:r w:rsidRPr="00BA140A">
        <w:rPr>
          <w:rFonts w:ascii="Times New Roman" w:eastAsiaTheme="minorEastAsia" w:hAnsi="Times New Roman"/>
        </w:rPr>
        <w:t>8</w:t>
      </w:r>
      <w:r w:rsidRPr="00BA140A">
        <w:rPr>
          <w:rFonts w:ascii="Times New Roman" w:eastAsiaTheme="minorEastAsia" w:hAnsi="Times New Roman"/>
        </w:rPr>
        <w:t>頌）</w:t>
      </w:r>
      <w:r w:rsidRPr="00BA140A">
        <w:rPr>
          <w:rFonts w:ascii="Times New Roman" w:hAnsi="Times New Roman" w:hint="eastAsia"/>
          <w:sz w:val="22"/>
          <w:szCs w:val="22"/>
        </w:rPr>
        <w:t>（大正</w:t>
      </w:r>
      <w:r w:rsidRPr="00BA140A">
        <w:rPr>
          <w:rFonts w:ascii="Times New Roman" w:hAnsi="Times New Roman" w:hint="eastAsia"/>
          <w:sz w:val="22"/>
          <w:szCs w:val="22"/>
        </w:rPr>
        <w:t>30</w:t>
      </w:r>
      <w:r w:rsidRPr="00BA140A">
        <w:rPr>
          <w:rFonts w:ascii="Times New Roman" w:hAnsi="Times New Roman" w:hint="eastAsia"/>
          <w:sz w:val="22"/>
          <w:szCs w:val="22"/>
        </w:rPr>
        <w:t>，</w:t>
      </w:r>
      <w:r w:rsidRPr="00BA140A">
        <w:rPr>
          <w:rFonts w:ascii="Times New Roman" w:hAnsi="Times New Roman" w:hint="eastAsia"/>
          <w:sz w:val="22"/>
          <w:szCs w:val="22"/>
        </w:rPr>
        <w:t>30b4-5</w:t>
      </w:r>
      <w:r w:rsidRPr="00BA140A">
        <w:rPr>
          <w:rFonts w:ascii="Times New Roman" w:hAnsi="Times New Roman" w:hint="eastAsia"/>
          <w:sz w:val="22"/>
          <w:szCs w:val="22"/>
        </w:rPr>
        <w:t>）</w:t>
      </w:r>
    </w:p>
    <w:p w:rsidR="00584597" w:rsidRPr="00BA140A" w:rsidRDefault="00584597" w:rsidP="00D21E6C">
      <w:pPr>
        <w:pStyle w:val="a7"/>
        <w:ind w:leftChars="100" w:left="240"/>
        <w:rPr>
          <w:rFonts w:ascii="Times New Roman" w:hAnsi="Times New Roman"/>
          <w:sz w:val="22"/>
          <w:szCs w:val="22"/>
        </w:rPr>
      </w:pPr>
      <w:r w:rsidRPr="00BA140A">
        <w:rPr>
          <w:rFonts w:ascii="Times New Roman" w:eastAsia="標楷體" w:hAnsi="Times New Roman"/>
          <w:sz w:val="22"/>
          <w:szCs w:val="22"/>
        </w:rPr>
        <w:t>又如來一異中求不可得，五陰中五種求亦不可得。若爾者，云何於五陰中說有如來？</w:t>
      </w:r>
      <w:r w:rsidRPr="00BA140A">
        <w:rPr>
          <w:rFonts w:ascii="Times New Roman" w:hAnsi="Times New Roman" w:hint="eastAsia"/>
          <w:sz w:val="22"/>
          <w:szCs w:val="22"/>
        </w:rPr>
        <w:t>（大正</w:t>
      </w:r>
      <w:r w:rsidRPr="00BA140A">
        <w:rPr>
          <w:rFonts w:ascii="Times New Roman" w:hAnsi="Times New Roman" w:hint="eastAsia"/>
          <w:sz w:val="22"/>
          <w:szCs w:val="22"/>
        </w:rPr>
        <w:t>30</w:t>
      </w:r>
      <w:r w:rsidRPr="00BA140A">
        <w:rPr>
          <w:rFonts w:ascii="Times New Roman" w:hAnsi="Times New Roman" w:hint="eastAsia"/>
          <w:sz w:val="22"/>
          <w:szCs w:val="22"/>
        </w:rPr>
        <w:t>，</w:t>
      </w:r>
      <w:r w:rsidRPr="00BA140A">
        <w:rPr>
          <w:rFonts w:ascii="Times New Roman" w:hAnsi="Times New Roman" w:hint="eastAsia"/>
          <w:sz w:val="22"/>
          <w:szCs w:val="22"/>
        </w:rPr>
        <w:t>30b11-13</w:t>
      </w:r>
      <w:r w:rsidRPr="00BA140A">
        <w:rPr>
          <w:rFonts w:ascii="Times New Roman" w:hAnsi="Times New Roman" w:hint="eastAsia"/>
          <w:sz w:val="22"/>
          <w:szCs w:val="22"/>
        </w:rPr>
        <w:t>）</w:t>
      </w:r>
    </w:p>
  </w:footnote>
  <w:footnote w:id="37">
    <w:p w:rsidR="00584597" w:rsidRPr="00BA140A" w:rsidRDefault="00584597" w:rsidP="00DE36ED">
      <w:pPr>
        <w:spacing w:line="0" w:lineRule="atLeast"/>
        <w:rPr>
          <w:rStyle w:val="lg"/>
          <w:rFonts w:ascii="Times New Roman" w:hAnsi="Times New Roman"/>
          <w:color w:val="auto"/>
          <w:sz w:val="22"/>
          <w:szCs w:val="22"/>
        </w:rPr>
      </w:pPr>
      <w:r w:rsidRPr="00BA140A">
        <w:rPr>
          <w:rStyle w:val="a9"/>
          <w:rFonts w:ascii="Times New Roman" w:hAnsi="Times New Roman"/>
          <w:sz w:val="22"/>
        </w:rPr>
        <w:footnoteRef/>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1</w:t>
      </w:r>
      <w:r w:rsidRPr="00BA140A">
        <w:rPr>
          <w:rStyle w:val="lg"/>
          <w:rFonts w:ascii="Times New Roman" w:hAnsi="Times New Roman"/>
          <w:color w:val="auto"/>
          <w:sz w:val="22"/>
          <w:szCs w:val="22"/>
        </w:rPr>
        <w:t>）《中論》卷</w:t>
      </w:r>
      <w:r w:rsidRPr="00BA140A">
        <w:rPr>
          <w:rStyle w:val="lg"/>
          <w:rFonts w:ascii="Times New Roman" w:hAnsi="Times New Roman"/>
          <w:color w:val="auto"/>
          <w:sz w:val="22"/>
          <w:szCs w:val="22"/>
        </w:rPr>
        <w:t>4</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觀如來品〉（大正</w:t>
      </w:r>
      <w:r w:rsidRPr="00BA140A">
        <w:rPr>
          <w:rStyle w:val="lg"/>
          <w:rFonts w:ascii="Times New Roman" w:hAnsi="Times New Roman"/>
          <w:color w:val="auto"/>
          <w:sz w:val="22"/>
          <w:szCs w:val="22"/>
        </w:rPr>
        <w:t>30</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30b4-5</w:t>
      </w:r>
      <w:r w:rsidRPr="00BA140A">
        <w:rPr>
          <w:rStyle w:val="lg"/>
          <w:rFonts w:ascii="Times New Roman" w:hAnsi="Times New Roman"/>
          <w:color w:val="auto"/>
          <w:sz w:val="22"/>
          <w:szCs w:val="22"/>
        </w:rPr>
        <w:t>）。</w:t>
      </w:r>
    </w:p>
    <w:p w:rsidR="00584597" w:rsidRPr="00BA140A" w:rsidRDefault="00584597" w:rsidP="00AF1277">
      <w:pPr>
        <w:spacing w:line="0" w:lineRule="atLeast"/>
        <w:ind w:leftChars="50" w:left="120"/>
        <w:rPr>
          <w:rStyle w:val="lg"/>
          <w:rFonts w:ascii="Times New Roman" w:hAnsi="Times New Roman"/>
          <w:color w:val="auto"/>
          <w:sz w:val="22"/>
          <w:szCs w:val="22"/>
        </w:rPr>
      </w:pPr>
      <w:r w:rsidRPr="00BA140A">
        <w:rPr>
          <w:rStyle w:val="a8"/>
          <w:rFonts w:ascii="Times New Roman" w:hAnsi="Times New Roman"/>
          <w:sz w:val="22"/>
        </w:rPr>
        <w:t>（</w:t>
      </w:r>
      <w:r w:rsidRPr="00BA140A">
        <w:rPr>
          <w:rStyle w:val="a8"/>
          <w:rFonts w:ascii="Times New Roman" w:hAnsi="Times New Roman"/>
          <w:sz w:val="22"/>
        </w:rPr>
        <w:t>2</w:t>
      </w:r>
      <w:r w:rsidRPr="00BA140A">
        <w:rPr>
          <w:rStyle w:val="a8"/>
          <w:rFonts w:ascii="Times New Roman" w:hAnsi="Times New Roman"/>
          <w:sz w:val="22"/>
        </w:rPr>
        <w:t>）</w:t>
      </w:r>
      <w:r w:rsidRPr="00BA140A">
        <w:rPr>
          <w:rStyle w:val="lg"/>
          <w:rFonts w:ascii="Times New Roman" w:hAnsi="Times New Roman"/>
          <w:color w:val="auto"/>
          <w:sz w:val="22"/>
          <w:szCs w:val="22"/>
        </w:rPr>
        <w:t>《般若燈論釋》卷</w:t>
      </w:r>
      <w:r w:rsidRPr="00BA140A">
        <w:rPr>
          <w:rStyle w:val="lg"/>
          <w:rFonts w:ascii="Times New Roman" w:hAnsi="Times New Roman"/>
          <w:color w:val="auto"/>
          <w:sz w:val="22"/>
          <w:szCs w:val="22"/>
        </w:rPr>
        <w:t>13</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w:t>
      </w:r>
    </w:p>
    <w:p w:rsidR="00584597" w:rsidRPr="00BA140A" w:rsidRDefault="00584597" w:rsidP="00CC54BC">
      <w:pPr>
        <w:pStyle w:val="a7"/>
        <w:ind w:leftChars="280" w:left="672"/>
        <w:jc w:val="both"/>
        <w:rPr>
          <w:rStyle w:val="lg"/>
          <w:rFonts w:ascii="Times New Roman" w:hAnsi="Times New Roman"/>
          <w:color w:val="auto"/>
          <w:sz w:val="22"/>
          <w:szCs w:val="22"/>
        </w:rPr>
      </w:pPr>
      <w:r w:rsidRPr="00BA140A">
        <w:rPr>
          <w:rStyle w:val="lg"/>
          <w:rFonts w:ascii="Times New Roman" w:eastAsia="標楷體" w:hAnsi="Times New Roman"/>
          <w:color w:val="auto"/>
          <w:sz w:val="22"/>
          <w:szCs w:val="22"/>
        </w:rPr>
        <w:t>一異無如來，五種求不得，云何當以取，施設有如來？</w:t>
      </w:r>
      <w:r w:rsidRPr="00BA140A">
        <w:rPr>
          <w:rStyle w:val="lg"/>
          <w:rFonts w:ascii="Times New Roman" w:hAnsi="Times New Roman"/>
          <w:color w:val="auto"/>
          <w:sz w:val="22"/>
          <w:szCs w:val="22"/>
        </w:rPr>
        <w:t>（大正</w:t>
      </w:r>
      <w:r w:rsidRPr="00BA140A">
        <w:rPr>
          <w:rStyle w:val="lg"/>
          <w:rFonts w:ascii="Times New Roman" w:hAnsi="Times New Roman"/>
          <w:color w:val="auto"/>
          <w:sz w:val="22"/>
          <w:szCs w:val="22"/>
        </w:rPr>
        <w:t>30</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118b14-15</w:t>
      </w:r>
      <w:r w:rsidRPr="00BA140A">
        <w:rPr>
          <w:rStyle w:val="lg"/>
          <w:rFonts w:ascii="Times New Roman" w:hAnsi="Times New Roman"/>
          <w:color w:val="auto"/>
          <w:sz w:val="22"/>
          <w:szCs w:val="22"/>
        </w:rPr>
        <w:t>）</w:t>
      </w:r>
    </w:p>
    <w:p w:rsidR="00584597" w:rsidRPr="00BA140A" w:rsidRDefault="00584597" w:rsidP="00AF1277">
      <w:pPr>
        <w:spacing w:line="0" w:lineRule="atLeast"/>
        <w:ind w:leftChars="50" w:left="120"/>
        <w:rPr>
          <w:rStyle w:val="lg"/>
          <w:rFonts w:ascii="Times New Roman" w:hAnsi="Times New Roman"/>
          <w:color w:val="auto"/>
          <w:sz w:val="22"/>
          <w:szCs w:val="22"/>
        </w:rPr>
      </w:pP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3</w:t>
      </w:r>
      <w:r w:rsidRPr="00BA140A">
        <w:rPr>
          <w:rStyle w:val="lg"/>
          <w:rFonts w:ascii="Times New Roman" w:hAnsi="Times New Roman"/>
          <w:color w:val="auto"/>
          <w:sz w:val="22"/>
          <w:szCs w:val="22"/>
        </w:rPr>
        <w:t>）《大乘中觀釋論》卷</w:t>
      </w:r>
      <w:r w:rsidRPr="00BA140A">
        <w:rPr>
          <w:rStyle w:val="lg"/>
          <w:rFonts w:ascii="Times New Roman" w:hAnsi="Times New Roman"/>
          <w:color w:val="auto"/>
          <w:sz w:val="22"/>
          <w:szCs w:val="22"/>
        </w:rPr>
        <w:t>15</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w:t>
      </w:r>
    </w:p>
    <w:p w:rsidR="00584597" w:rsidRPr="00BA140A" w:rsidRDefault="00584597" w:rsidP="00CC54BC">
      <w:pPr>
        <w:pStyle w:val="a7"/>
        <w:ind w:leftChars="280" w:left="672"/>
        <w:jc w:val="both"/>
        <w:rPr>
          <w:rFonts w:ascii="Times New Roman" w:hAnsi="Times New Roman"/>
          <w:sz w:val="22"/>
        </w:rPr>
      </w:pPr>
      <w:r w:rsidRPr="00BA140A">
        <w:rPr>
          <w:rFonts w:ascii="Times New Roman" w:eastAsia="標楷體" w:hAnsi="Times New Roman"/>
          <w:sz w:val="22"/>
        </w:rPr>
        <w:t>無一性異性，五種求亦無</w:t>
      </w:r>
      <w:r w:rsidRPr="00BA140A">
        <w:rPr>
          <w:rFonts w:ascii="Times New Roman" w:eastAsia="標楷體" w:hAnsi="Times New Roman" w:hint="eastAsia"/>
          <w:sz w:val="22"/>
        </w:rPr>
        <w:t>，</w:t>
      </w:r>
      <w:r w:rsidRPr="00BA140A">
        <w:rPr>
          <w:rFonts w:ascii="Times New Roman" w:eastAsia="標楷體" w:hAnsi="Times New Roman"/>
          <w:sz w:val="22"/>
        </w:rPr>
        <w:t>云何所取中，施設有如來？</w:t>
      </w:r>
      <w:r w:rsidRPr="00BA140A">
        <w:rPr>
          <w:rFonts w:ascii="Times New Roman" w:hAnsi="Times New Roman"/>
          <w:sz w:val="22"/>
        </w:rPr>
        <w:t>（高麗藏</w:t>
      </w:r>
      <w:r w:rsidRPr="00BA140A">
        <w:rPr>
          <w:rFonts w:ascii="Times New Roman" w:hAnsi="Times New Roman"/>
          <w:sz w:val="22"/>
        </w:rPr>
        <w:t>41</w:t>
      </w:r>
      <w:r w:rsidRPr="00BA140A">
        <w:rPr>
          <w:rFonts w:ascii="Times New Roman" w:hAnsi="Times New Roman"/>
          <w:sz w:val="22"/>
        </w:rPr>
        <w:t>，</w:t>
      </w:r>
      <w:smartTag w:uri="urn:schemas-microsoft-com:office:smarttags" w:element="chmetcnv">
        <w:smartTagPr>
          <w:attr w:name="TCSC" w:val="0"/>
          <w:attr w:name="NumberType" w:val="1"/>
          <w:attr w:name="Negative" w:val="False"/>
          <w:attr w:name="HasSpace" w:val="False"/>
          <w:attr w:name="SourceValue" w:val="157"/>
          <w:attr w:name="UnitName" w:val="C"/>
        </w:smartTagPr>
        <w:r w:rsidRPr="00BA140A">
          <w:rPr>
            <w:rFonts w:ascii="Times New Roman" w:hAnsi="Times New Roman"/>
            <w:sz w:val="22"/>
          </w:rPr>
          <w:t>157</w:t>
        </w:r>
        <w:r w:rsidRPr="00BA140A">
          <w:rPr>
            <w:rFonts w:ascii="Times New Roman" w:eastAsia="Roman Unicode" w:hAnsi="Times New Roman"/>
            <w:sz w:val="22"/>
          </w:rPr>
          <w:t>c</w:t>
        </w:r>
      </w:smartTag>
      <w:r w:rsidRPr="00BA140A">
        <w:rPr>
          <w:rFonts w:ascii="Times New Roman" w:hAnsi="Times New Roman"/>
          <w:sz w:val="22"/>
        </w:rPr>
        <w:t>15-16</w:t>
      </w:r>
      <w:r w:rsidRPr="00BA140A">
        <w:rPr>
          <w:rFonts w:ascii="Times New Roman" w:hAnsi="Times New Roman"/>
          <w:sz w:val="22"/>
        </w:rPr>
        <w:t>）</w:t>
      </w:r>
    </w:p>
    <w:p w:rsidR="00584597" w:rsidRPr="00BA140A" w:rsidRDefault="00584597" w:rsidP="00AF1277">
      <w:pPr>
        <w:spacing w:line="0" w:lineRule="atLeast"/>
        <w:ind w:leftChars="50" w:left="120"/>
        <w:rPr>
          <w:rStyle w:val="a8"/>
          <w:rFonts w:ascii="Times New Roman" w:hAnsi="Times New Roman"/>
          <w:sz w:val="22"/>
        </w:rPr>
      </w:pP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4</w:t>
      </w:r>
      <w:r w:rsidRPr="00BA140A">
        <w:rPr>
          <w:rStyle w:val="lg"/>
          <w:rFonts w:ascii="Times New Roman" w:hAnsi="Times New Roman"/>
          <w:color w:val="auto"/>
          <w:sz w:val="22"/>
          <w:szCs w:val="22"/>
        </w:rPr>
        <w:t>）</w:t>
      </w:r>
      <w:r w:rsidRPr="00BA140A">
        <w:rPr>
          <w:rStyle w:val="1"/>
          <w:rFonts w:ascii="Times New Roman" w:hAnsi="Times New Roman"/>
          <w:sz w:val="22"/>
        </w:rPr>
        <w:t>月稱，梵本《淨明句論》；</w:t>
      </w:r>
      <w:r w:rsidRPr="00BA140A">
        <w:rPr>
          <w:rStyle w:val="a8"/>
          <w:rFonts w:ascii="Times New Roman" w:hAnsi="Times New Roman"/>
          <w:sz w:val="22"/>
        </w:rPr>
        <w:t>三枝充惪編，《中論偈頌總覽》，</w:t>
      </w:r>
      <w:r w:rsidRPr="00BA140A">
        <w:rPr>
          <w:rStyle w:val="a8"/>
          <w:rFonts w:ascii="Times New Roman" w:hAnsi="Times New Roman"/>
          <w:sz w:val="22"/>
        </w:rPr>
        <w:t>p.660</w:t>
      </w:r>
      <w:r w:rsidRPr="00BA140A">
        <w:rPr>
          <w:rStyle w:val="a8"/>
          <w:rFonts w:ascii="Times New Roman" w:hAnsi="Times New Roman"/>
          <w:sz w:val="22"/>
        </w:rPr>
        <w:t>：</w:t>
      </w:r>
    </w:p>
    <w:p w:rsidR="00584597" w:rsidRPr="00BA140A" w:rsidRDefault="00584597" w:rsidP="00DE36ED">
      <w:pPr>
        <w:spacing w:line="0" w:lineRule="atLeast"/>
        <w:ind w:leftChars="290" w:left="696"/>
        <w:rPr>
          <w:rStyle w:val="lg"/>
          <w:rFonts w:ascii="Times New Roman" w:hAnsi="Times New Roman"/>
          <w:color w:val="auto"/>
          <w:sz w:val="22"/>
          <w:szCs w:val="22"/>
        </w:rPr>
      </w:pPr>
      <w:r w:rsidRPr="00BA140A">
        <w:rPr>
          <w:rStyle w:val="lg"/>
          <w:rFonts w:ascii="Times New Roman" w:hAnsi="Times New Roman"/>
          <w:color w:val="auto"/>
          <w:sz w:val="22"/>
          <w:szCs w:val="22"/>
        </w:rPr>
        <w:t>tattvānyatvena yo nāsti mṛgyamāṇaśca pañcadhā /</w:t>
      </w:r>
    </w:p>
    <w:p w:rsidR="00584597" w:rsidRPr="00BA140A" w:rsidRDefault="00584597" w:rsidP="00DE36ED">
      <w:pPr>
        <w:spacing w:line="0" w:lineRule="atLeast"/>
        <w:ind w:leftChars="290" w:left="696"/>
        <w:rPr>
          <w:rStyle w:val="lg"/>
          <w:rFonts w:ascii="Times New Roman" w:hAnsi="Times New Roman"/>
          <w:color w:val="auto"/>
          <w:sz w:val="22"/>
          <w:szCs w:val="22"/>
        </w:rPr>
      </w:pPr>
      <w:r w:rsidRPr="00BA140A">
        <w:rPr>
          <w:rStyle w:val="lg"/>
          <w:rFonts w:ascii="Times New Roman" w:hAnsi="Times New Roman"/>
          <w:color w:val="auto"/>
          <w:sz w:val="22"/>
          <w:szCs w:val="22"/>
        </w:rPr>
        <w:t xml:space="preserve">upādānena sa kathaṃ </w:t>
      </w:r>
      <w:r w:rsidRPr="00BA140A">
        <w:rPr>
          <w:rFonts w:ascii="Times New Roman" w:hAnsi="Times New Roman"/>
          <w:sz w:val="22"/>
        </w:rPr>
        <w:t>prajñapyeta</w:t>
      </w:r>
      <w:r w:rsidRPr="00BA140A">
        <w:rPr>
          <w:rStyle w:val="lg"/>
          <w:rFonts w:ascii="Times New Roman" w:hAnsi="Times New Roman"/>
          <w:color w:val="auto"/>
          <w:sz w:val="22"/>
          <w:szCs w:val="22"/>
        </w:rPr>
        <w:t xml:space="preserve"> tathāgataḥ //</w:t>
      </w:r>
    </w:p>
    <w:p w:rsidR="00584597" w:rsidRPr="00BA140A" w:rsidRDefault="00584597" w:rsidP="00CC54BC">
      <w:pPr>
        <w:pStyle w:val="a7"/>
        <w:ind w:leftChars="280" w:left="672"/>
        <w:jc w:val="both"/>
        <w:rPr>
          <w:rFonts w:ascii="Times New Roman" w:hAnsi="Times New Roman"/>
          <w:sz w:val="22"/>
          <w:lang w:eastAsia="ja-JP"/>
        </w:rPr>
      </w:pPr>
      <w:r w:rsidRPr="00BA140A">
        <w:rPr>
          <w:rFonts w:ascii="Times New Roman" w:eastAsia="標楷體" w:hAnsi="Times New Roman"/>
          <w:sz w:val="22"/>
          <w:lang w:eastAsia="ja-JP"/>
        </w:rPr>
        <w:t>およそ</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もろもろの構成要素（五蘊）と</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同一であるか</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ないし別異であるかについて，五種に求めても存在していない如來が</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ここで</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依存するということによって，どのようにして，想定される</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仮に說からる</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であろうか。</w:t>
      </w:r>
    </w:p>
  </w:footnote>
  <w:footnote w:id="38">
    <w:p w:rsidR="00584597" w:rsidRPr="00BA140A" w:rsidRDefault="00584597" w:rsidP="00482AA0">
      <w:pPr>
        <w:spacing w:line="0" w:lineRule="atLeast"/>
        <w:rPr>
          <w:rFonts w:ascii="Times New Roman" w:hAnsi="Times New Roman"/>
          <w:sz w:val="22"/>
        </w:rPr>
      </w:pPr>
      <w:r w:rsidRPr="00BA140A">
        <w:rPr>
          <w:rStyle w:val="a9"/>
          <w:rFonts w:ascii="Times New Roman" w:hAnsi="Times New Roman"/>
          <w:sz w:val="22"/>
        </w:rPr>
        <w:footnoteRef/>
      </w:r>
      <w:r w:rsidRPr="00BA140A">
        <w:rPr>
          <w:rFonts w:ascii="Times New Roman" w:hAnsi="Times New Roman"/>
          <w:sz w:val="22"/>
        </w:rPr>
        <w:t>《中論》卷</w:t>
      </w:r>
      <w:r w:rsidRPr="00BA140A">
        <w:rPr>
          <w:rFonts w:ascii="Times New Roman" w:hAnsi="Times New Roman"/>
          <w:sz w:val="22"/>
        </w:rPr>
        <w:t>4</w:t>
      </w:r>
      <w:r w:rsidRPr="00BA140A">
        <w:rPr>
          <w:rFonts w:ascii="Times New Roman" w:hAnsi="Times New Roman"/>
          <w:sz w:val="22"/>
        </w:rPr>
        <w:t>〈</w:t>
      </w:r>
      <w:r w:rsidRPr="00BA140A">
        <w:rPr>
          <w:rFonts w:ascii="Times New Roman" w:hAnsi="Times New Roman"/>
          <w:sz w:val="22"/>
        </w:rPr>
        <w:t xml:space="preserve">22 </w:t>
      </w:r>
      <w:r w:rsidRPr="00BA140A">
        <w:rPr>
          <w:rFonts w:ascii="Times New Roman" w:hAnsi="Times New Roman"/>
          <w:sz w:val="22"/>
        </w:rPr>
        <w:t>觀如來品〉</w:t>
      </w:r>
      <w:r w:rsidRPr="00BA140A">
        <w:rPr>
          <w:rFonts w:ascii="Times New Roman" w:hAnsi="Times New Roman" w:hint="eastAsia"/>
          <w:sz w:val="22"/>
        </w:rPr>
        <w:t>（青目釋）</w:t>
      </w:r>
      <w:r w:rsidRPr="00BA140A">
        <w:rPr>
          <w:rFonts w:ascii="Times New Roman" w:hAnsi="Times New Roman"/>
          <w:sz w:val="22"/>
        </w:rPr>
        <w:t>：</w:t>
      </w:r>
    </w:p>
    <w:p w:rsidR="00584597" w:rsidRPr="00BA140A" w:rsidRDefault="00584597" w:rsidP="00D21E6C">
      <w:pPr>
        <w:pStyle w:val="a7"/>
        <w:ind w:leftChars="100" w:left="240"/>
        <w:rPr>
          <w:rFonts w:ascii="Times New Roman" w:hAnsi="Times New Roman"/>
          <w:sz w:val="22"/>
        </w:rPr>
      </w:pPr>
      <w:r w:rsidRPr="00BA140A">
        <w:rPr>
          <w:rFonts w:ascii="Times New Roman" w:eastAsia="標楷體" w:hAnsi="Times New Roman"/>
          <w:b/>
          <w:sz w:val="22"/>
          <w:szCs w:val="24"/>
        </w:rPr>
        <w:t>又所受五陰，不從自性有；若無自性者，云何有他性？</w:t>
      </w:r>
      <w:r w:rsidRPr="00BA140A">
        <w:rPr>
          <w:rFonts w:ascii="Times New Roman" w:eastAsiaTheme="minorEastAsia" w:hAnsi="Times New Roman"/>
        </w:rPr>
        <w:t>（第</w:t>
      </w:r>
      <w:r w:rsidRPr="00BA140A">
        <w:rPr>
          <w:rFonts w:ascii="Times New Roman" w:eastAsiaTheme="minorEastAsia" w:hAnsi="Times New Roman" w:hint="eastAsia"/>
        </w:rPr>
        <w:t>9</w:t>
      </w:r>
      <w:r w:rsidRPr="00BA140A">
        <w:rPr>
          <w:rFonts w:ascii="Times New Roman" w:eastAsiaTheme="minorEastAsia" w:hAnsi="Times New Roman"/>
        </w:rPr>
        <w:t>頌）</w:t>
      </w:r>
      <w:r w:rsidRPr="00BA140A">
        <w:rPr>
          <w:rFonts w:ascii="Times New Roman" w:hAnsi="Times New Roman" w:hint="eastAsia"/>
          <w:sz w:val="22"/>
        </w:rPr>
        <w:t>（大正</w:t>
      </w:r>
      <w:r w:rsidRPr="00BA140A">
        <w:rPr>
          <w:rFonts w:ascii="Times New Roman" w:hAnsi="Times New Roman" w:hint="eastAsia"/>
          <w:sz w:val="22"/>
        </w:rPr>
        <w:t>30</w:t>
      </w:r>
      <w:r w:rsidRPr="00BA140A">
        <w:rPr>
          <w:rFonts w:ascii="Times New Roman" w:hAnsi="Times New Roman" w:hint="eastAsia"/>
          <w:sz w:val="22"/>
        </w:rPr>
        <w:t>，</w:t>
      </w:r>
      <w:r w:rsidRPr="00BA140A">
        <w:rPr>
          <w:rFonts w:ascii="Times New Roman" w:hAnsi="Times New Roman" w:hint="eastAsia"/>
          <w:sz w:val="22"/>
        </w:rPr>
        <w:t>30b6-7</w:t>
      </w:r>
      <w:r w:rsidRPr="00BA140A">
        <w:rPr>
          <w:rFonts w:ascii="Times New Roman" w:hAnsi="Times New Roman" w:hint="eastAsia"/>
          <w:sz w:val="22"/>
        </w:rPr>
        <w:t>）</w:t>
      </w:r>
    </w:p>
    <w:p w:rsidR="00584597" w:rsidRPr="00BA140A" w:rsidRDefault="00584597" w:rsidP="00D21E6C">
      <w:pPr>
        <w:pStyle w:val="a7"/>
        <w:ind w:leftChars="100" w:left="240"/>
        <w:rPr>
          <w:rFonts w:ascii="Times New Roman" w:hAnsi="Times New Roman"/>
          <w:sz w:val="22"/>
          <w:szCs w:val="22"/>
        </w:rPr>
      </w:pPr>
      <w:r w:rsidRPr="00BA140A">
        <w:rPr>
          <w:rFonts w:ascii="Times New Roman" w:eastAsia="標楷體" w:hAnsi="Times New Roman"/>
          <w:sz w:val="22"/>
          <w:szCs w:val="22"/>
        </w:rPr>
        <w:t>又所受五陰，不從自性有。若謂從他性有，若不從自性有，云何從他性有？何以故？以無自性故，又他性亦無。</w:t>
      </w:r>
      <w:r w:rsidRPr="00BA140A">
        <w:rPr>
          <w:rFonts w:ascii="Times New Roman" w:hAnsi="Times New Roman" w:hint="eastAsia"/>
          <w:sz w:val="22"/>
          <w:szCs w:val="22"/>
        </w:rPr>
        <w:t>（大正</w:t>
      </w:r>
      <w:r w:rsidRPr="00BA140A">
        <w:rPr>
          <w:rFonts w:ascii="Times New Roman" w:hAnsi="Times New Roman" w:hint="eastAsia"/>
          <w:sz w:val="22"/>
          <w:szCs w:val="22"/>
        </w:rPr>
        <w:t>30</w:t>
      </w:r>
      <w:r w:rsidRPr="00BA140A">
        <w:rPr>
          <w:rFonts w:ascii="Times New Roman" w:hAnsi="Times New Roman" w:hint="eastAsia"/>
          <w:sz w:val="22"/>
          <w:szCs w:val="22"/>
        </w:rPr>
        <w:t>，</w:t>
      </w:r>
      <w:r w:rsidRPr="00BA140A">
        <w:rPr>
          <w:rFonts w:ascii="Times New Roman" w:hAnsi="Times New Roman" w:hint="eastAsia"/>
          <w:sz w:val="22"/>
          <w:szCs w:val="22"/>
        </w:rPr>
        <w:t>30b13-16</w:t>
      </w:r>
      <w:r w:rsidRPr="00BA140A">
        <w:rPr>
          <w:rFonts w:ascii="Times New Roman" w:hAnsi="Times New Roman" w:hint="eastAsia"/>
          <w:sz w:val="22"/>
          <w:szCs w:val="22"/>
        </w:rPr>
        <w:t>）</w:t>
      </w:r>
    </w:p>
  </w:footnote>
  <w:footnote w:id="39">
    <w:p w:rsidR="00584597" w:rsidRPr="00BA140A" w:rsidRDefault="00584597" w:rsidP="00EB55CA">
      <w:pPr>
        <w:spacing w:line="0" w:lineRule="atLeast"/>
        <w:rPr>
          <w:rStyle w:val="lg"/>
          <w:rFonts w:ascii="Times New Roman" w:hAnsi="Times New Roman"/>
          <w:color w:val="auto"/>
          <w:sz w:val="22"/>
          <w:szCs w:val="22"/>
        </w:rPr>
      </w:pPr>
      <w:r w:rsidRPr="00BA140A">
        <w:rPr>
          <w:rStyle w:val="a9"/>
          <w:rFonts w:ascii="Times New Roman" w:hAnsi="Times New Roman"/>
          <w:sz w:val="22"/>
        </w:rPr>
        <w:footnoteRef/>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1</w:t>
      </w:r>
      <w:r w:rsidRPr="00BA140A">
        <w:rPr>
          <w:rStyle w:val="lg"/>
          <w:rFonts w:ascii="Times New Roman" w:hAnsi="Times New Roman"/>
          <w:color w:val="auto"/>
          <w:sz w:val="22"/>
          <w:szCs w:val="22"/>
        </w:rPr>
        <w:t>）《中論》卷</w:t>
      </w:r>
      <w:r w:rsidRPr="00BA140A">
        <w:rPr>
          <w:rStyle w:val="lg"/>
          <w:rFonts w:ascii="Times New Roman" w:hAnsi="Times New Roman"/>
          <w:color w:val="auto"/>
          <w:sz w:val="22"/>
          <w:szCs w:val="22"/>
        </w:rPr>
        <w:t>4</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觀如來品〉（大正</w:t>
      </w:r>
      <w:r w:rsidRPr="00BA140A">
        <w:rPr>
          <w:rStyle w:val="lg"/>
          <w:rFonts w:ascii="Times New Roman" w:hAnsi="Times New Roman"/>
          <w:color w:val="auto"/>
          <w:sz w:val="22"/>
          <w:szCs w:val="22"/>
        </w:rPr>
        <w:t>30</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30 b6-7</w:t>
      </w:r>
      <w:r w:rsidRPr="00BA140A">
        <w:rPr>
          <w:rStyle w:val="lg"/>
          <w:rFonts w:ascii="Times New Roman" w:hAnsi="Times New Roman"/>
          <w:color w:val="auto"/>
          <w:sz w:val="22"/>
          <w:szCs w:val="22"/>
        </w:rPr>
        <w:t>）。</w:t>
      </w:r>
    </w:p>
    <w:p w:rsidR="00584597" w:rsidRPr="00BA140A" w:rsidRDefault="00584597" w:rsidP="00AF1277">
      <w:pPr>
        <w:spacing w:line="0" w:lineRule="atLeast"/>
        <w:ind w:leftChars="50" w:left="120"/>
        <w:rPr>
          <w:rStyle w:val="lg"/>
          <w:rFonts w:ascii="Times New Roman" w:hAnsi="Times New Roman"/>
          <w:color w:val="auto"/>
          <w:sz w:val="22"/>
          <w:szCs w:val="22"/>
        </w:rPr>
      </w:pP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2</w:t>
      </w:r>
      <w:r w:rsidRPr="00BA140A">
        <w:rPr>
          <w:rStyle w:val="lg"/>
          <w:rFonts w:ascii="Times New Roman" w:hAnsi="Times New Roman"/>
          <w:color w:val="auto"/>
          <w:sz w:val="22"/>
          <w:szCs w:val="22"/>
        </w:rPr>
        <w:t>）《般若燈論釋》卷</w:t>
      </w:r>
      <w:r w:rsidRPr="00BA140A">
        <w:rPr>
          <w:rStyle w:val="lg"/>
          <w:rFonts w:ascii="Times New Roman" w:hAnsi="Times New Roman"/>
          <w:color w:val="auto"/>
          <w:sz w:val="22"/>
          <w:szCs w:val="22"/>
        </w:rPr>
        <w:t>13</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w:t>
      </w:r>
    </w:p>
    <w:p w:rsidR="00584597" w:rsidRPr="00BA140A" w:rsidRDefault="00584597" w:rsidP="00CC54BC">
      <w:pPr>
        <w:pStyle w:val="a7"/>
        <w:ind w:leftChars="280" w:left="672"/>
        <w:jc w:val="both"/>
        <w:rPr>
          <w:rStyle w:val="lg"/>
          <w:rFonts w:ascii="Times New Roman" w:hAnsi="Times New Roman"/>
          <w:color w:val="auto"/>
          <w:sz w:val="22"/>
          <w:szCs w:val="22"/>
        </w:rPr>
      </w:pPr>
      <w:r w:rsidRPr="00BA140A">
        <w:rPr>
          <w:rStyle w:val="lg"/>
          <w:rFonts w:ascii="Times New Roman" w:eastAsia="標楷體" w:hAnsi="Times New Roman"/>
          <w:color w:val="auto"/>
          <w:sz w:val="22"/>
          <w:szCs w:val="22"/>
        </w:rPr>
        <w:t>彼所取五陰，不從自體有；若無自體者，云何有他體？</w:t>
      </w:r>
      <w:r w:rsidRPr="00BA140A">
        <w:rPr>
          <w:rStyle w:val="lg"/>
          <w:rFonts w:ascii="Times New Roman" w:hAnsi="Times New Roman"/>
          <w:color w:val="auto"/>
          <w:sz w:val="22"/>
          <w:szCs w:val="22"/>
        </w:rPr>
        <w:t>（大正</w:t>
      </w:r>
      <w:r w:rsidRPr="00BA140A">
        <w:rPr>
          <w:rStyle w:val="lg"/>
          <w:rFonts w:ascii="Times New Roman" w:hAnsi="Times New Roman"/>
          <w:color w:val="auto"/>
          <w:sz w:val="22"/>
          <w:szCs w:val="22"/>
        </w:rPr>
        <w:t>30</w:t>
      </w:r>
      <w:r w:rsidRPr="00BA140A">
        <w:rPr>
          <w:rStyle w:val="lg"/>
          <w:rFonts w:ascii="Times New Roman" w:hAnsi="Times New Roman"/>
          <w:color w:val="auto"/>
          <w:sz w:val="22"/>
          <w:szCs w:val="22"/>
        </w:rPr>
        <w:t>，</w:t>
      </w:r>
      <w:smartTag w:uri="urn:schemas-microsoft-com:office:smarttags" w:element="chmetcnv">
        <w:smartTagPr>
          <w:attr w:name="TCSC" w:val="0"/>
          <w:attr w:name="NumberType" w:val="1"/>
          <w:attr w:name="Negative" w:val="False"/>
          <w:attr w:name="HasSpace" w:val="False"/>
          <w:attr w:name="SourceValue" w:val="119"/>
          <w:attr w:name="UnitName" w:val="C"/>
        </w:smartTagPr>
        <w:r w:rsidRPr="00BA140A">
          <w:rPr>
            <w:rStyle w:val="lg"/>
            <w:rFonts w:ascii="Times New Roman" w:hAnsi="Times New Roman"/>
            <w:color w:val="auto"/>
            <w:sz w:val="22"/>
            <w:szCs w:val="22"/>
          </w:rPr>
          <w:t>119c</w:t>
        </w:r>
      </w:smartTag>
      <w:r w:rsidRPr="00BA140A">
        <w:rPr>
          <w:rStyle w:val="lg"/>
          <w:rFonts w:ascii="Times New Roman" w:hAnsi="Times New Roman"/>
          <w:color w:val="auto"/>
          <w:sz w:val="22"/>
          <w:szCs w:val="22"/>
        </w:rPr>
        <w:t>29</w:t>
      </w:r>
      <w:smartTag w:uri="urn:schemas-microsoft-com:office:smarttags" w:element="chmetcnv">
        <w:smartTagPr>
          <w:attr w:name="TCSC" w:val="0"/>
          <w:attr w:name="NumberType" w:val="1"/>
          <w:attr w:name="Negative" w:val="True"/>
          <w:attr w:name="HasSpace" w:val="True"/>
          <w:attr w:name="SourceValue" w:val="120"/>
          <w:attr w:name="UnitName" w:val="a"/>
        </w:smartTagPr>
        <w:r w:rsidRPr="00BA140A">
          <w:rPr>
            <w:rStyle w:val="lg"/>
            <w:rFonts w:ascii="Times New Roman" w:hAnsi="Times New Roman"/>
            <w:color w:val="auto"/>
            <w:sz w:val="22"/>
            <w:szCs w:val="22"/>
          </w:rPr>
          <w:t>-120 a</w:t>
        </w:r>
      </w:smartTag>
      <w:r w:rsidRPr="00BA140A">
        <w:rPr>
          <w:rStyle w:val="lg"/>
          <w:rFonts w:ascii="Times New Roman" w:hAnsi="Times New Roman"/>
          <w:color w:val="auto"/>
          <w:sz w:val="22"/>
          <w:szCs w:val="22"/>
        </w:rPr>
        <w:t>1</w:t>
      </w:r>
      <w:r w:rsidRPr="00BA140A">
        <w:rPr>
          <w:rStyle w:val="lg"/>
          <w:rFonts w:ascii="Times New Roman" w:hAnsi="Times New Roman"/>
          <w:color w:val="auto"/>
          <w:sz w:val="22"/>
          <w:szCs w:val="22"/>
        </w:rPr>
        <w:t>）</w:t>
      </w:r>
    </w:p>
    <w:p w:rsidR="00584597" w:rsidRPr="00BA140A" w:rsidRDefault="00584597" w:rsidP="00AF1277">
      <w:pPr>
        <w:spacing w:line="0" w:lineRule="atLeast"/>
        <w:ind w:leftChars="50" w:left="120"/>
        <w:rPr>
          <w:rStyle w:val="lg"/>
          <w:rFonts w:ascii="Times New Roman" w:hAnsi="Times New Roman"/>
          <w:color w:val="auto"/>
          <w:sz w:val="22"/>
          <w:szCs w:val="22"/>
        </w:rPr>
      </w:pP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3</w:t>
      </w:r>
      <w:r w:rsidRPr="00BA140A">
        <w:rPr>
          <w:rStyle w:val="lg"/>
          <w:rFonts w:ascii="Times New Roman" w:hAnsi="Times New Roman"/>
          <w:color w:val="auto"/>
          <w:sz w:val="22"/>
          <w:szCs w:val="22"/>
        </w:rPr>
        <w:t>）《大乘中觀釋論》卷</w:t>
      </w:r>
      <w:r w:rsidRPr="00BA140A">
        <w:rPr>
          <w:rStyle w:val="lg"/>
          <w:rFonts w:ascii="Times New Roman" w:hAnsi="Times New Roman"/>
          <w:color w:val="auto"/>
          <w:sz w:val="22"/>
          <w:szCs w:val="22"/>
        </w:rPr>
        <w:t>15</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w:t>
      </w:r>
    </w:p>
    <w:p w:rsidR="00584597" w:rsidRPr="00BA140A" w:rsidRDefault="00584597" w:rsidP="00CC54BC">
      <w:pPr>
        <w:pStyle w:val="a7"/>
        <w:ind w:leftChars="280" w:left="672"/>
        <w:jc w:val="both"/>
        <w:rPr>
          <w:rFonts w:ascii="Times New Roman" w:hAnsi="Times New Roman"/>
          <w:sz w:val="22"/>
        </w:rPr>
      </w:pPr>
      <w:r w:rsidRPr="00BA140A">
        <w:rPr>
          <w:rFonts w:ascii="Times New Roman" w:eastAsia="標楷體" w:hAnsi="Times New Roman"/>
          <w:sz w:val="22"/>
        </w:rPr>
        <w:t>此如是所取，自性無所有</w:t>
      </w:r>
      <w:r w:rsidRPr="00BA140A">
        <w:rPr>
          <w:rFonts w:ascii="Times New Roman" w:eastAsia="標楷體" w:hAnsi="Times New Roman" w:hint="eastAsia"/>
          <w:sz w:val="22"/>
        </w:rPr>
        <w:t>；</w:t>
      </w:r>
      <w:r w:rsidRPr="00BA140A">
        <w:rPr>
          <w:rFonts w:ascii="Times New Roman" w:eastAsia="標楷體" w:hAnsi="Times New Roman"/>
          <w:sz w:val="22"/>
        </w:rPr>
        <w:t>若無有自性，云何有佗性？</w:t>
      </w:r>
      <w:r w:rsidRPr="00BA140A">
        <w:rPr>
          <w:rFonts w:ascii="Times New Roman" w:hAnsi="Times New Roman"/>
          <w:sz w:val="22"/>
        </w:rPr>
        <w:t xml:space="preserve"> </w:t>
      </w:r>
      <w:r w:rsidRPr="00BA140A">
        <w:rPr>
          <w:rFonts w:ascii="Times New Roman" w:hAnsi="Times New Roman"/>
          <w:sz w:val="22"/>
        </w:rPr>
        <w:t>（高麗藏</w:t>
      </w:r>
      <w:r w:rsidRPr="00BA140A">
        <w:rPr>
          <w:rFonts w:ascii="Times New Roman" w:hAnsi="Times New Roman"/>
          <w:sz w:val="22"/>
        </w:rPr>
        <w:t>41</w:t>
      </w:r>
      <w:r w:rsidRPr="00BA140A">
        <w:rPr>
          <w:rFonts w:ascii="Times New Roman" w:hAnsi="Times New Roman"/>
          <w:sz w:val="22"/>
        </w:rPr>
        <w:t>，</w:t>
      </w:r>
      <w:smartTag w:uri="urn:schemas-microsoft-com:office:smarttags" w:element="chmetcnv">
        <w:smartTagPr>
          <w:attr w:name="TCSC" w:val="0"/>
          <w:attr w:name="NumberType" w:val="1"/>
          <w:attr w:name="Negative" w:val="False"/>
          <w:attr w:name="HasSpace" w:val="False"/>
          <w:attr w:name="SourceValue" w:val="158"/>
          <w:attr w:name="UnitName" w:val="a"/>
        </w:smartTagPr>
        <w:r w:rsidRPr="00BA140A">
          <w:rPr>
            <w:rFonts w:ascii="Times New Roman" w:hAnsi="Times New Roman"/>
            <w:sz w:val="22"/>
          </w:rPr>
          <w:t>158</w:t>
        </w:r>
        <w:r w:rsidRPr="00BA140A">
          <w:rPr>
            <w:rFonts w:ascii="Times New Roman" w:eastAsia="Roman Unicode" w:hAnsi="Times New Roman"/>
            <w:sz w:val="22"/>
          </w:rPr>
          <w:t>a</w:t>
        </w:r>
      </w:smartTag>
      <w:r w:rsidRPr="00BA140A">
        <w:rPr>
          <w:rFonts w:ascii="Times New Roman" w:hAnsi="Times New Roman"/>
          <w:sz w:val="22"/>
        </w:rPr>
        <w:t>2-3</w:t>
      </w:r>
      <w:r w:rsidRPr="00BA140A">
        <w:rPr>
          <w:rFonts w:ascii="Times New Roman" w:hAnsi="Times New Roman"/>
          <w:sz w:val="22"/>
        </w:rPr>
        <w:t>）</w:t>
      </w:r>
    </w:p>
    <w:p w:rsidR="00584597" w:rsidRPr="00BA140A" w:rsidRDefault="00584597" w:rsidP="00AF1277">
      <w:pPr>
        <w:spacing w:line="0" w:lineRule="atLeast"/>
        <w:ind w:leftChars="50" w:left="120"/>
        <w:rPr>
          <w:rStyle w:val="a8"/>
          <w:rFonts w:ascii="Times New Roman" w:hAnsi="Times New Roman"/>
          <w:sz w:val="22"/>
        </w:rPr>
      </w:pP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4</w:t>
      </w:r>
      <w:r w:rsidRPr="00BA140A">
        <w:rPr>
          <w:rStyle w:val="lg"/>
          <w:rFonts w:ascii="Times New Roman" w:hAnsi="Times New Roman"/>
          <w:color w:val="auto"/>
          <w:sz w:val="22"/>
          <w:szCs w:val="22"/>
        </w:rPr>
        <w:t>）</w:t>
      </w:r>
      <w:r w:rsidRPr="00BA140A">
        <w:rPr>
          <w:rStyle w:val="1"/>
          <w:rFonts w:ascii="Times New Roman" w:hAnsi="Times New Roman"/>
          <w:sz w:val="22"/>
        </w:rPr>
        <w:t>月稱，梵本《淨明句論》；</w:t>
      </w:r>
      <w:r w:rsidRPr="00BA140A">
        <w:rPr>
          <w:rStyle w:val="a8"/>
          <w:rFonts w:ascii="Times New Roman" w:hAnsi="Times New Roman"/>
          <w:sz w:val="22"/>
        </w:rPr>
        <w:t>三枝充惪編，《中論偈頌總覽》，</w:t>
      </w:r>
      <w:r w:rsidRPr="00BA140A">
        <w:rPr>
          <w:rStyle w:val="a8"/>
          <w:rFonts w:ascii="Times New Roman" w:hAnsi="Times New Roman"/>
          <w:sz w:val="22"/>
        </w:rPr>
        <w:t>p.662</w:t>
      </w:r>
      <w:r w:rsidRPr="00BA140A">
        <w:rPr>
          <w:rStyle w:val="a8"/>
          <w:rFonts w:ascii="Times New Roman" w:hAnsi="Times New Roman"/>
          <w:sz w:val="22"/>
        </w:rPr>
        <w:t>：</w:t>
      </w:r>
    </w:p>
    <w:p w:rsidR="00584597" w:rsidRPr="00BA140A" w:rsidRDefault="00584597" w:rsidP="00EB55CA">
      <w:pPr>
        <w:spacing w:line="0" w:lineRule="atLeast"/>
        <w:ind w:leftChars="290" w:left="696"/>
        <w:rPr>
          <w:rStyle w:val="lg"/>
          <w:rFonts w:ascii="Times New Roman" w:hAnsi="Times New Roman"/>
          <w:color w:val="auto"/>
          <w:sz w:val="22"/>
          <w:szCs w:val="22"/>
        </w:rPr>
      </w:pPr>
      <w:r w:rsidRPr="00BA140A">
        <w:rPr>
          <w:rStyle w:val="lg"/>
          <w:rFonts w:ascii="Times New Roman" w:hAnsi="Times New Roman"/>
          <w:color w:val="auto"/>
          <w:sz w:val="22"/>
          <w:szCs w:val="22"/>
        </w:rPr>
        <w:t>yadapīdamupādānaṃ tatsvabhāvānna vidyate /</w:t>
      </w:r>
    </w:p>
    <w:p w:rsidR="00584597" w:rsidRPr="00BA140A" w:rsidRDefault="00584597" w:rsidP="00EB55CA">
      <w:pPr>
        <w:spacing w:line="0" w:lineRule="atLeast"/>
        <w:ind w:leftChars="290" w:left="696"/>
        <w:rPr>
          <w:rStyle w:val="lg"/>
          <w:rFonts w:ascii="Times New Roman" w:hAnsi="Times New Roman"/>
          <w:color w:val="auto"/>
          <w:sz w:val="22"/>
          <w:szCs w:val="22"/>
        </w:rPr>
      </w:pPr>
      <w:r w:rsidRPr="00BA140A">
        <w:rPr>
          <w:rStyle w:val="lg"/>
          <w:rFonts w:ascii="Times New Roman" w:hAnsi="Times New Roman"/>
          <w:color w:val="auto"/>
          <w:sz w:val="22"/>
          <w:szCs w:val="22"/>
        </w:rPr>
        <w:t>svabhāvataśca yannāsti kutastatparabhāvataḥ //</w:t>
      </w:r>
    </w:p>
    <w:p w:rsidR="00584597" w:rsidRPr="00BA140A" w:rsidRDefault="00584597" w:rsidP="00CC54BC">
      <w:pPr>
        <w:pStyle w:val="a7"/>
        <w:ind w:leftChars="280" w:left="672"/>
        <w:jc w:val="both"/>
        <w:rPr>
          <w:rFonts w:ascii="Times New Roman" w:hAnsi="Times New Roman"/>
          <w:sz w:val="22"/>
          <w:lang w:eastAsia="ja-JP"/>
        </w:rPr>
      </w:pPr>
      <w:r w:rsidRPr="00BA140A">
        <w:rPr>
          <w:rFonts w:ascii="Times New Roman" w:eastAsia="標楷體" w:hAnsi="Times New Roman"/>
          <w:sz w:val="22"/>
          <w:lang w:eastAsia="ja-JP"/>
        </w:rPr>
        <w:t>およそ依存するというこのこともまた，自性（固有の実体）として，存在しているのではない。また，およそ自性として存在しているのではないものが，どうして，他性（他のものに固有の実体）として</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存在するであろう</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か。</w:t>
      </w:r>
    </w:p>
  </w:footnote>
  <w:footnote w:id="40">
    <w:p w:rsidR="00584597" w:rsidRPr="00BA140A" w:rsidRDefault="00584597" w:rsidP="00482AA0">
      <w:pPr>
        <w:spacing w:line="0" w:lineRule="atLeast"/>
        <w:rPr>
          <w:rFonts w:ascii="Times New Roman" w:hAnsi="Times New Roman"/>
          <w:sz w:val="22"/>
        </w:rPr>
      </w:pPr>
      <w:r w:rsidRPr="00BA140A">
        <w:rPr>
          <w:rStyle w:val="a9"/>
          <w:rFonts w:ascii="Times New Roman" w:hAnsi="Times New Roman"/>
          <w:sz w:val="22"/>
        </w:rPr>
        <w:footnoteRef/>
      </w:r>
      <w:r w:rsidRPr="00BA140A">
        <w:rPr>
          <w:rFonts w:ascii="Times New Roman" w:hAnsi="Times New Roman"/>
          <w:sz w:val="22"/>
        </w:rPr>
        <w:t>《中論》卷</w:t>
      </w:r>
      <w:r w:rsidRPr="00BA140A">
        <w:rPr>
          <w:rFonts w:ascii="Times New Roman" w:hAnsi="Times New Roman"/>
          <w:sz w:val="22"/>
        </w:rPr>
        <w:t>4</w:t>
      </w:r>
      <w:r w:rsidRPr="00BA140A">
        <w:rPr>
          <w:rFonts w:ascii="Times New Roman" w:hAnsi="Times New Roman"/>
          <w:sz w:val="22"/>
        </w:rPr>
        <w:t>〈</w:t>
      </w:r>
      <w:r w:rsidRPr="00BA140A">
        <w:rPr>
          <w:rFonts w:ascii="Times New Roman" w:hAnsi="Times New Roman"/>
          <w:sz w:val="22"/>
        </w:rPr>
        <w:t xml:space="preserve">22 </w:t>
      </w:r>
      <w:r w:rsidRPr="00BA140A">
        <w:rPr>
          <w:rFonts w:ascii="Times New Roman" w:hAnsi="Times New Roman"/>
          <w:sz w:val="22"/>
        </w:rPr>
        <w:t>觀如來品〉</w:t>
      </w:r>
      <w:r w:rsidRPr="00BA140A">
        <w:rPr>
          <w:rFonts w:ascii="Times New Roman" w:hAnsi="Times New Roman" w:hint="eastAsia"/>
          <w:sz w:val="22"/>
        </w:rPr>
        <w:t>（青目釋）</w:t>
      </w:r>
      <w:r w:rsidRPr="00BA140A">
        <w:rPr>
          <w:rFonts w:ascii="Times New Roman" w:hAnsi="Times New Roman"/>
          <w:sz w:val="22"/>
        </w:rPr>
        <w:t>：</w:t>
      </w:r>
    </w:p>
    <w:p w:rsidR="00584597" w:rsidRPr="00BA140A" w:rsidRDefault="00584597" w:rsidP="00D21E6C">
      <w:pPr>
        <w:pStyle w:val="a7"/>
        <w:ind w:leftChars="100" w:left="240"/>
        <w:rPr>
          <w:rFonts w:ascii="Times New Roman" w:eastAsia="標楷體" w:hAnsi="Times New Roman"/>
          <w:b/>
          <w:sz w:val="22"/>
          <w:szCs w:val="22"/>
        </w:rPr>
      </w:pPr>
      <w:r w:rsidRPr="00BA140A">
        <w:rPr>
          <w:rFonts w:ascii="Times New Roman" w:eastAsia="標楷體" w:hAnsi="Times New Roman"/>
          <w:b/>
          <w:sz w:val="22"/>
          <w:szCs w:val="24"/>
        </w:rPr>
        <w:t>以如是義故，受空受者空，云何當以空，而說空如來？</w:t>
      </w:r>
    </w:p>
    <w:p w:rsidR="00584597" w:rsidRPr="00BA140A" w:rsidRDefault="00584597" w:rsidP="00D21E6C">
      <w:pPr>
        <w:pStyle w:val="a7"/>
        <w:ind w:leftChars="100" w:left="240"/>
        <w:rPr>
          <w:rFonts w:ascii="Times New Roman" w:hAnsi="Times New Roman"/>
          <w:sz w:val="22"/>
          <w:szCs w:val="22"/>
        </w:rPr>
      </w:pPr>
      <w:r w:rsidRPr="00BA140A">
        <w:rPr>
          <w:rFonts w:ascii="Times New Roman" w:eastAsia="標楷體" w:hAnsi="Times New Roman"/>
          <w:sz w:val="22"/>
          <w:szCs w:val="22"/>
        </w:rPr>
        <w:t>以是義思惟，受及受者皆空。若受空者，云何以空受而說空如來？</w:t>
      </w:r>
      <w:r w:rsidRPr="00BA140A">
        <w:rPr>
          <w:rFonts w:ascii="Times New Roman" w:hAnsi="Times New Roman" w:hint="eastAsia"/>
          <w:sz w:val="22"/>
          <w:szCs w:val="22"/>
        </w:rPr>
        <w:t>（大正</w:t>
      </w:r>
      <w:r w:rsidRPr="00BA140A">
        <w:rPr>
          <w:rFonts w:ascii="Times New Roman" w:hAnsi="Times New Roman" w:hint="eastAsia"/>
          <w:sz w:val="22"/>
          <w:szCs w:val="22"/>
        </w:rPr>
        <w:t>30</w:t>
      </w:r>
      <w:r w:rsidRPr="00BA140A">
        <w:rPr>
          <w:rFonts w:ascii="Times New Roman" w:hAnsi="Times New Roman" w:hint="eastAsia"/>
          <w:sz w:val="22"/>
          <w:szCs w:val="22"/>
        </w:rPr>
        <w:t>，</w:t>
      </w:r>
      <w:r w:rsidRPr="00BA140A">
        <w:rPr>
          <w:rFonts w:ascii="Times New Roman" w:hAnsi="Times New Roman" w:hint="eastAsia"/>
          <w:sz w:val="22"/>
          <w:szCs w:val="22"/>
        </w:rPr>
        <w:t>30b19-20</w:t>
      </w:r>
      <w:r w:rsidRPr="00BA140A">
        <w:rPr>
          <w:rFonts w:ascii="Times New Roman" w:hAnsi="Times New Roman" w:hint="eastAsia"/>
          <w:sz w:val="22"/>
          <w:szCs w:val="22"/>
        </w:rPr>
        <w:t>）</w:t>
      </w:r>
    </w:p>
  </w:footnote>
  <w:footnote w:id="41">
    <w:p w:rsidR="00584597" w:rsidRPr="00BA140A" w:rsidRDefault="00584597" w:rsidP="00EB55CA">
      <w:pPr>
        <w:spacing w:line="0" w:lineRule="atLeast"/>
        <w:rPr>
          <w:rStyle w:val="a8"/>
          <w:rFonts w:ascii="Times New Roman" w:hAnsi="Times New Roman"/>
          <w:sz w:val="22"/>
        </w:rPr>
      </w:pPr>
      <w:r w:rsidRPr="00BA140A">
        <w:rPr>
          <w:rStyle w:val="a9"/>
          <w:rFonts w:ascii="Times New Roman" w:hAnsi="Times New Roman"/>
          <w:sz w:val="22"/>
        </w:rPr>
        <w:footnoteRef/>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1</w:t>
      </w:r>
      <w:r w:rsidRPr="00BA140A">
        <w:rPr>
          <w:rStyle w:val="lg"/>
          <w:rFonts w:ascii="Times New Roman" w:hAnsi="Times New Roman"/>
          <w:color w:val="auto"/>
          <w:sz w:val="22"/>
          <w:szCs w:val="22"/>
        </w:rPr>
        <w:t>）《中論》卷</w:t>
      </w:r>
      <w:r w:rsidRPr="00BA140A">
        <w:rPr>
          <w:rStyle w:val="lg"/>
          <w:rFonts w:ascii="Times New Roman" w:hAnsi="Times New Roman"/>
          <w:color w:val="auto"/>
          <w:sz w:val="22"/>
          <w:szCs w:val="22"/>
        </w:rPr>
        <w:t>4</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觀如來品〉（大正</w:t>
      </w:r>
      <w:r w:rsidRPr="00BA140A">
        <w:rPr>
          <w:rStyle w:val="lg"/>
          <w:rFonts w:ascii="Times New Roman" w:hAnsi="Times New Roman"/>
          <w:color w:val="auto"/>
          <w:sz w:val="22"/>
          <w:szCs w:val="22"/>
        </w:rPr>
        <w:t>30</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30b17-18</w:t>
      </w:r>
      <w:r w:rsidRPr="00BA140A">
        <w:rPr>
          <w:rStyle w:val="lg"/>
          <w:rFonts w:ascii="Times New Roman" w:hAnsi="Times New Roman"/>
          <w:color w:val="auto"/>
          <w:sz w:val="22"/>
          <w:szCs w:val="22"/>
        </w:rPr>
        <w:t>）。</w:t>
      </w:r>
    </w:p>
    <w:p w:rsidR="00584597" w:rsidRPr="00BA140A" w:rsidRDefault="00584597" w:rsidP="00EB55CA">
      <w:pPr>
        <w:spacing w:line="0" w:lineRule="atLeast"/>
        <w:ind w:leftChars="60" w:left="144"/>
        <w:rPr>
          <w:rStyle w:val="lg"/>
          <w:rFonts w:ascii="Times New Roman" w:hAnsi="Times New Roman"/>
          <w:color w:val="auto"/>
          <w:sz w:val="22"/>
          <w:szCs w:val="22"/>
        </w:rPr>
      </w:pPr>
      <w:r w:rsidRPr="00BA140A">
        <w:rPr>
          <w:rStyle w:val="a8"/>
          <w:rFonts w:ascii="Times New Roman" w:hAnsi="Times New Roman"/>
          <w:sz w:val="22"/>
        </w:rPr>
        <w:t>（</w:t>
      </w:r>
      <w:r w:rsidRPr="00BA140A">
        <w:rPr>
          <w:rStyle w:val="a8"/>
          <w:rFonts w:ascii="Times New Roman" w:hAnsi="Times New Roman"/>
          <w:sz w:val="22"/>
        </w:rPr>
        <w:t>2</w:t>
      </w:r>
      <w:r w:rsidRPr="00BA140A">
        <w:rPr>
          <w:rStyle w:val="a8"/>
          <w:rFonts w:ascii="Times New Roman" w:hAnsi="Times New Roman"/>
          <w:sz w:val="22"/>
        </w:rPr>
        <w:t>）</w:t>
      </w:r>
      <w:r w:rsidRPr="00BA140A">
        <w:rPr>
          <w:rStyle w:val="lg"/>
          <w:rFonts w:ascii="Times New Roman" w:hAnsi="Times New Roman"/>
          <w:color w:val="auto"/>
          <w:sz w:val="22"/>
          <w:szCs w:val="22"/>
        </w:rPr>
        <w:t>《般若燈論釋》卷</w:t>
      </w:r>
      <w:r w:rsidRPr="00BA140A">
        <w:rPr>
          <w:rStyle w:val="lg"/>
          <w:rFonts w:ascii="Times New Roman" w:hAnsi="Times New Roman"/>
          <w:color w:val="auto"/>
          <w:sz w:val="22"/>
          <w:szCs w:val="22"/>
        </w:rPr>
        <w:t>13</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w:t>
      </w:r>
    </w:p>
    <w:p w:rsidR="00584597" w:rsidRPr="00BA140A" w:rsidRDefault="00584597" w:rsidP="00CC54BC">
      <w:pPr>
        <w:pStyle w:val="a7"/>
        <w:ind w:leftChars="280" w:left="672"/>
        <w:jc w:val="both"/>
        <w:rPr>
          <w:rStyle w:val="a8"/>
          <w:rFonts w:ascii="Times New Roman" w:hAnsi="Times New Roman"/>
          <w:sz w:val="22"/>
        </w:rPr>
      </w:pPr>
      <w:r w:rsidRPr="00BA140A">
        <w:rPr>
          <w:rStyle w:val="lg"/>
          <w:rFonts w:ascii="Times New Roman" w:eastAsia="標楷體" w:hAnsi="Times New Roman"/>
          <w:color w:val="auto"/>
          <w:sz w:val="22"/>
          <w:szCs w:val="22"/>
        </w:rPr>
        <w:t>法體如是故，取及取者空，云何當以空，而說空如來？</w:t>
      </w:r>
      <w:r w:rsidRPr="00BA140A">
        <w:rPr>
          <w:rStyle w:val="lg"/>
          <w:rFonts w:ascii="Times New Roman" w:hAnsi="Times New Roman"/>
          <w:color w:val="auto"/>
          <w:sz w:val="22"/>
          <w:szCs w:val="22"/>
        </w:rPr>
        <w:t>（大正</w:t>
      </w:r>
      <w:r w:rsidRPr="00BA140A">
        <w:rPr>
          <w:rStyle w:val="lg"/>
          <w:rFonts w:ascii="Times New Roman" w:hAnsi="Times New Roman"/>
          <w:color w:val="auto"/>
          <w:sz w:val="22"/>
          <w:szCs w:val="22"/>
        </w:rPr>
        <w:t>30</w:t>
      </w:r>
      <w:r w:rsidRPr="00BA140A">
        <w:rPr>
          <w:rStyle w:val="lg"/>
          <w:rFonts w:ascii="Times New Roman" w:hAnsi="Times New Roman"/>
          <w:color w:val="auto"/>
          <w:sz w:val="22"/>
          <w:szCs w:val="22"/>
        </w:rPr>
        <w:t>，</w:t>
      </w:r>
      <w:smartTag w:uri="urn:schemas-microsoft-com:office:smarttags" w:element="chmetcnv">
        <w:smartTagPr>
          <w:attr w:name="TCSC" w:val="0"/>
          <w:attr w:name="NumberType" w:val="1"/>
          <w:attr w:name="Negative" w:val="False"/>
          <w:attr w:name="HasSpace" w:val="False"/>
          <w:attr w:name="SourceValue" w:val="120"/>
          <w:attr w:name="UnitName" w:val="a"/>
        </w:smartTagPr>
        <w:r w:rsidRPr="00BA140A">
          <w:rPr>
            <w:rStyle w:val="lg"/>
            <w:rFonts w:ascii="Times New Roman" w:hAnsi="Times New Roman"/>
            <w:color w:val="auto"/>
            <w:sz w:val="22"/>
            <w:szCs w:val="22"/>
          </w:rPr>
          <w:t>120a</w:t>
        </w:r>
      </w:smartTag>
      <w:r w:rsidRPr="00BA140A">
        <w:rPr>
          <w:rStyle w:val="lg"/>
          <w:rFonts w:ascii="Times New Roman" w:hAnsi="Times New Roman"/>
          <w:color w:val="auto"/>
          <w:sz w:val="22"/>
          <w:szCs w:val="22"/>
        </w:rPr>
        <w:t>4-5</w:t>
      </w:r>
      <w:r w:rsidRPr="00BA140A">
        <w:rPr>
          <w:rStyle w:val="lg"/>
          <w:rFonts w:ascii="Times New Roman" w:hAnsi="Times New Roman"/>
          <w:color w:val="auto"/>
          <w:sz w:val="22"/>
          <w:szCs w:val="22"/>
        </w:rPr>
        <w:t>）</w:t>
      </w:r>
    </w:p>
    <w:p w:rsidR="00584597" w:rsidRPr="00BA140A" w:rsidRDefault="00584597" w:rsidP="00EB55CA">
      <w:pPr>
        <w:spacing w:line="0" w:lineRule="atLeast"/>
        <w:ind w:leftChars="60" w:left="144"/>
        <w:rPr>
          <w:rStyle w:val="lg"/>
          <w:rFonts w:ascii="Times New Roman" w:hAnsi="Times New Roman"/>
          <w:color w:val="auto"/>
          <w:sz w:val="22"/>
          <w:szCs w:val="22"/>
        </w:rPr>
      </w:pP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3</w:t>
      </w:r>
      <w:r w:rsidRPr="00BA140A">
        <w:rPr>
          <w:rStyle w:val="lg"/>
          <w:rFonts w:ascii="Times New Roman" w:hAnsi="Times New Roman"/>
          <w:color w:val="auto"/>
          <w:sz w:val="22"/>
          <w:szCs w:val="22"/>
        </w:rPr>
        <w:t>）《大乘中觀釋論》卷</w:t>
      </w:r>
      <w:r w:rsidRPr="00BA140A">
        <w:rPr>
          <w:rStyle w:val="lg"/>
          <w:rFonts w:ascii="Times New Roman" w:hAnsi="Times New Roman"/>
          <w:color w:val="auto"/>
          <w:sz w:val="22"/>
          <w:szCs w:val="22"/>
        </w:rPr>
        <w:t>15</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w:t>
      </w:r>
    </w:p>
    <w:p w:rsidR="00584597" w:rsidRPr="00BA140A" w:rsidRDefault="00584597" w:rsidP="00CC54BC">
      <w:pPr>
        <w:pStyle w:val="a7"/>
        <w:ind w:leftChars="280" w:left="672"/>
        <w:jc w:val="both"/>
        <w:rPr>
          <w:rFonts w:ascii="Times New Roman" w:hAnsi="Times New Roman"/>
          <w:sz w:val="22"/>
        </w:rPr>
      </w:pPr>
      <w:r w:rsidRPr="00BA140A">
        <w:rPr>
          <w:rFonts w:ascii="Times New Roman" w:eastAsia="標楷體" w:hAnsi="Times New Roman"/>
          <w:sz w:val="22"/>
        </w:rPr>
        <w:t>法無自體故，能取所取空</w:t>
      </w:r>
      <w:r w:rsidRPr="00BA140A">
        <w:rPr>
          <w:rFonts w:ascii="Times New Roman" w:eastAsia="標楷體" w:hAnsi="Times New Roman" w:hint="eastAsia"/>
          <w:sz w:val="22"/>
        </w:rPr>
        <w:t>，</w:t>
      </w:r>
      <w:r w:rsidRPr="00BA140A">
        <w:rPr>
          <w:rStyle w:val="lg"/>
          <w:rFonts w:ascii="標楷體" w:eastAsia="標楷體" w:hAnsi="標楷體"/>
          <w:color w:val="auto"/>
          <w:sz w:val="22"/>
          <w:szCs w:val="22"/>
        </w:rPr>
        <w:t>及一切種空，空何有如來？</w:t>
      </w:r>
      <w:r w:rsidRPr="00BA140A">
        <w:rPr>
          <w:rFonts w:ascii="Times New Roman" w:hAnsi="Times New Roman"/>
          <w:sz w:val="22"/>
        </w:rPr>
        <w:t>（高麗藏</w:t>
      </w:r>
      <w:r w:rsidRPr="00BA140A">
        <w:rPr>
          <w:rFonts w:ascii="Times New Roman" w:hAnsi="Times New Roman"/>
          <w:sz w:val="22"/>
        </w:rPr>
        <w:t>41</w:t>
      </w:r>
      <w:r w:rsidRPr="00BA140A">
        <w:rPr>
          <w:rFonts w:ascii="Times New Roman" w:hAnsi="Times New Roman"/>
          <w:sz w:val="22"/>
        </w:rPr>
        <w:t>，</w:t>
      </w:r>
      <w:smartTag w:uri="urn:schemas-microsoft-com:office:smarttags" w:element="chmetcnv">
        <w:smartTagPr>
          <w:attr w:name="TCSC" w:val="0"/>
          <w:attr w:name="NumberType" w:val="1"/>
          <w:attr w:name="Negative" w:val="False"/>
          <w:attr w:name="HasSpace" w:val="False"/>
          <w:attr w:name="SourceValue" w:val="158"/>
          <w:attr w:name="UnitName" w:val="a"/>
        </w:smartTagPr>
        <w:r w:rsidRPr="00BA140A">
          <w:rPr>
            <w:rFonts w:ascii="Times New Roman" w:hAnsi="Times New Roman"/>
            <w:sz w:val="22"/>
          </w:rPr>
          <w:t>158</w:t>
        </w:r>
        <w:r w:rsidRPr="00BA140A">
          <w:rPr>
            <w:rFonts w:ascii="Times New Roman" w:eastAsia="Roman Unicode" w:hAnsi="Times New Roman"/>
            <w:sz w:val="22"/>
          </w:rPr>
          <w:t>a</w:t>
        </w:r>
      </w:smartTag>
      <w:r w:rsidRPr="00BA140A">
        <w:rPr>
          <w:rFonts w:ascii="Times New Roman" w:hAnsi="Times New Roman"/>
          <w:sz w:val="22"/>
        </w:rPr>
        <w:t>12-13</w:t>
      </w:r>
      <w:r w:rsidRPr="00BA140A">
        <w:rPr>
          <w:rFonts w:ascii="Times New Roman" w:hAnsi="Times New Roman"/>
          <w:sz w:val="22"/>
        </w:rPr>
        <w:t>）</w:t>
      </w:r>
    </w:p>
    <w:p w:rsidR="00584597" w:rsidRPr="00BA140A" w:rsidRDefault="00584597" w:rsidP="00EB55CA">
      <w:pPr>
        <w:spacing w:line="0" w:lineRule="atLeast"/>
        <w:ind w:leftChars="60" w:left="144"/>
        <w:rPr>
          <w:rStyle w:val="a8"/>
          <w:rFonts w:ascii="Times New Roman" w:hAnsi="Times New Roman"/>
          <w:sz w:val="22"/>
        </w:rPr>
      </w:pP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4</w:t>
      </w:r>
      <w:r w:rsidRPr="00BA140A">
        <w:rPr>
          <w:rStyle w:val="lg"/>
          <w:rFonts w:ascii="Times New Roman" w:hAnsi="Times New Roman"/>
          <w:color w:val="auto"/>
          <w:sz w:val="22"/>
          <w:szCs w:val="22"/>
        </w:rPr>
        <w:t>）</w:t>
      </w:r>
      <w:r w:rsidRPr="00BA140A">
        <w:rPr>
          <w:rStyle w:val="1"/>
          <w:rFonts w:ascii="Times New Roman" w:hAnsi="Times New Roman"/>
          <w:sz w:val="22"/>
        </w:rPr>
        <w:t>月稱，梵本《淨明句論》；</w:t>
      </w:r>
      <w:r w:rsidRPr="00BA140A">
        <w:rPr>
          <w:rStyle w:val="a8"/>
          <w:rFonts w:ascii="Times New Roman" w:hAnsi="Times New Roman"/>
          <w:sz w:val="22"/>
        </w:rPr>
        <w:t>三枝充惪編，《中論偈頌總覽》，</w:t>
      </w:r>
      <w:r w:rsidRPr="00BA140A">
        <w:rPr>
          <w:rStyle w:val="a8"/>
          <w:rFonts w:ascii="Times New Roman" w:hAnsi="Times New Roman"/>
          <w:sz w:val="22"/>
        </w:rPr>
        <w:t>p.664</w:t>
      </w:r>
      <w:r w:rsidRPr="00BA140A">
        <w:rPr>
          <w:rStyle w:val="a8"/>
          <w:rFonts w:ascii="Times New Roman" w:hAnsi="Times New Roman"/>
          <w:sz w:val="22"/>
        </w:rPr>
        <w:t>：</w:t>
      </w:r>
    </w:p>
    <w:p w:rsidR="00584597" w:rsidRPr="00BA140A" w:rsidRDefault="00584597" w:rsidP="00EB55CA">
      <w:pPr>
        <w:spacing w:line="0" w:lineRule="atLeast"/>
        <w:ind w:leftChars="290" w:left="696"/>
        <w:rPr>
          <w:rFonts w:ascii="Times New Roman" w:eastAsia="Roman Unicode" w:hAnsi="Times New Roman"/>
          <w:sz w:val="22"/>
        </w:rPr>
      </w:pPr>
      <w:r w:rsidRPr="00BA140A">
        <w:rPr>
          <w:rFonts w:ascii="Times New Roman" w:eastAsia="Roman Unicode" w:hAnsi="Times New Roman"/>
          <w:sz w:val="22"/>
        </w:rPr>
        <w:t>evaṃ śūnyamupādānamupādātā ca sarvaśaḥ /</w:t>
      </w:r>
    </w:p>
    <w:p w:rsidR="00584597" w:rsidRPr="00BA140A" w:rsidRDefault="00584597" w:rsidP="00EB55CA">
      <w:pPr>
        <w:spacing w:line="0" w:lineRule="atLeast"/>
        <w:ind w:leftChars="290" w:left="696"/>
        <w:rPr>
          <w:rFonts w:ascii="Times New Roman" w:eastAsia="Roman Unicode" w:hAnsi="Times New Roman"/>
          <w:sz w:val="22"/>
        </w:rPr>
      </w:pPr>
      <w:r w:rsidRPr="00BA140A">
        <w:rPr>
          <w:rFonts w:ascii="Times New Roman" w:eastAsia="Roman Unicode" w:hAnsi="Times New Roman"/>
          <w:sz w:val="22"/>
        </w:rPr>
        <w:t>prajñapyate ca śūnyena kathaṃ śūnyastathāgataḥ //</w:t>
      </w:r>
    </w:p>
    <w:p w:rsidR="00584597" w:rsidRPr="00BA140A" w:rsidRDefault="00584597" w:rsidP="00EB55CA">
      <w:pPr>
        <w:spacing w:line="0" w:lineRule="atLeast"/>
        <w:ind w:leftChars="290" w:left="696"/>
        <w:rPr>
          <w:rFonts w:ascii="Times New Roman" w:hAnsi="Times New Roman"/>
          <w:sz w:val="22"/>
          <w:lang w:eastAsia="ja-JP"/>
        </w:rPr>
      </w:pPr>
      <w:r w:rsidRPr="00BA140A">
        <w:rPr>
          <w:rFonts w:ascii="Times New Roman" w:eastAsia="標楷體" w:hAnsi="Times New Roman"/>
          <w:sz w:val="22"/>
          <w:lang w:eastAsia="ja-JP"/>
        </w:rPr>
        <w:t>このように</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依存するというはたらきも</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依存する主体も</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まったく空である</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空</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であるもの</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によって</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空である如來が</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どのようにして</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想定される（仮に說かれる）</w:t>
      </w:r>
      <w:r w:rsidRPr="00BA140A">
        <w:rPr>
          <w:rFonts w:ascii="Times New Roman" w:eastAsia="標楷體" w:hAnsi="Times New Roman"/>
          <w:sz w:val="22"/>
          <w:lang w:eastAsia="ja-JP"/>
        </w:rPr>
        <w:t xml:space="preserve"> </w:t>
      </w:r>
      <w:r w:rsidRPr="00BA140A">
        <w:rPr>
          <w:rFonts w:ascii="Times New Roman" w:eastAsia="標楷體" w:hAnsi="Times New Roman"/>
          <w:sz w:val="22"/>
          <w:lang w:eastAsia="ja-JP"/>
        </w:rPr>
        <w:t>であろうか。</w:t>
      </w:r>
    </w:p>
  </w:footnote>
  <w:footnote w:id="42">
    <w:p w:rsidR="00584597" w:rsidRPr="00BA140A" w:rsidRDefault="00584597" w:rsidP="00343126">
      <w:pPr>
        <w:pStyle w:val="a7"/>
        <w:rPr>
          <w:rFonts w:ascii="Times New Roman" w:hAnsi="Times New Roman"/>
          <w:sz w:val="22"/>
          <w:szCs w:val="22"/>
        </w:rPr>
      </w:pPr>
      <w:r w:rsidRPr="00BA140A">
        <w:rPr>
          <w:rStyle w:val="a9"/>
          <w:rFonts w:ascii="Times New Roman" w:hAnsi="Times New Roman"/>
          <w:sz w:val="22"/>
          <w:szCs w:val="22"/>
        </w:rPr>
        <w:footnoteRef/>
      </w:r>
      <w:r w:rsidRPr="00BA140A">
        <w:rPr>
          <w:rFonts w:ascii="Times New Roman" w:hAnsi="Times New Roman"/>
          <w:sz w:val="22"/>
          <w:szCs w:val="22"/>
        </w:rPr>
        <w:t>《中論》卷</w:t>
      </w:r>
      <w:r w:rsidRPr="00BA140A">
        <w:rPr>
          <w:rFonts w:ascii="Times New Roman" w:hAnsi="Times New Roman"/>
          <w:sz w:val="22"/>
          <w:szCs w:val="22"/>
        </w:rPr>
        <w:t>4</w:t>
      </w:r>
      <w:r w:rsidRPr="00BA140A">
        <w:rPr>
          <w:rFonts w:ascii="Times New Roman" w:hAnsi="Times New Roman"/>
          <w:sz w:val="22"/>
          <w:szCs w:val="22"/>
        </w:rPr>
        <w:t>〈</w:t>
      </w:r>
      <w:r w:rsidRPr="00BA140A">
        <w:rPr>
          <w:rFonts w:ascii="Times New Roman" w:hAnsi="Times New Roman"/>
          <w:sz w:val="22"/>
          <w:szCs w:val="22"/>
        </w:rPr>
        <w:t xml:space="preserve">22 </w:t>
      </w:r>
      <w:r w:rsidRPr="00BA140A">
        <w:rPr>
          <w:rFonts w:ascii="Times New Roman" w:hAnsi="Times New Roman"/>
          <w:sz w:val="22"/>
          <w:szCs w:val="22"/>
        </w:rPr>
        <w:t>觀如來品〉</w:t>
      </w:r>
      <w:r w:rsidRPr="00BA140A">
        <w:rPr>
          <w:rFonts w:ascii="Times New Roman" w:hAnsi="Times New Roman" w:hint="eastAsia"/>
          <w:sz w:val="22"/>
          <w:szCs w:val="22"/>
        </w:rPr>
        <w:t>（青目釋）</w:t>
      </w:r>
      <w:r w:rsidRPr="00BA140A">
        <w:rPr>
          <w:rFonts w:ascii="Times New Roman" w:hAnsi="Times New Roman"/>
          <w:sz w:val="22"/>
          <w:szCs w:val="22"/>
        </w:rPr>
        <w:t>：</w:t>
      </w:r>
    </w:p>
    <w:p w:rsidR="00584597" w:rsidRPr="00BA140A" w:rsidRDefault="00584597" w:rsidP="007D445B">
      <w:pPr>
        <w:pStyle w:val="a7"/>
        <w:ind w:leftChars="62" w:left="149"/>
        <w:rPr>
          <w:rFonts w:ascii="標楷體" w:eastAsia="標楷體" w:hAnsi="標楷體"/>
          <w:dstrike/>
          <w:sz w:val="22"/>
          <w:szCs w:val="22"/>
        </w:rPr>
      </w:pPr>
      <w:r w:rsidRPr="00BA140A">
        <w:rPr>
          <w:rFonts w:ascii="標楷體" w:eastAsia="標楷體" w:hAnsi="標楷體" w:hint="eastAsia"/>
          <w:sz w:val="22"/>
          <w:szCs w:val="22"/>
        </w:rPr>
        <w:t>問曰：汝謂受空、受者空，則定有空耶？</w:t>
      </w:r>
    </w:p>
    <w:p w:rsidR="00584597" w:rsidRPr="00BA140A" w:rsidRDefault="00584597" w:rsidP="00343126">
      <w:pPr>
        <w:pStyle w:val="a7"/>
        <w:ind w:leftChars="62" w:left="149"/>
        <w:rPr>
          <w:rFonts w:ascii="標楷體" w:eastAsia="標楷體" w:hAnsi="標楷體"/>
          <w:sz w:val="22"/>
          <w:szCs w:val="22"/>
        </w:rPr>
      </w:pPr>
      <w:r w:rsidRPr="00BA140A">
        <w:rPr>
          <w:rFonts w:ascii="標楷體" w:eastAsia="標楷體" w:hAnsi="標楷體" w:hint="eastAsia"/>
          <w:sz w:val="22"/>
          <w:szCs w:val="22"/>
        </w:rPr>
        <w:t>答曰：不然。何以故？</w:t>
      </w:r>
    </w:p>
    <w:p w:rsidR="00584597" w:rsidRPr="00BA140A" w:rsidRDefault="00584597" w:rsidP="00D21E6C">
      <w:pPr>
        <w:pStyle w:val="a7"/>
        <w:ind w:leftChars="70" w:left="168" w:firstLineChars="300" w:firstLine="661"/>
        <w:rPr>
          <w:rFonts w:ascii="Times New Roman" w:hAnsi="Times New Roman"/>
          <w:sz w:val="22"/>
          <w:szCs w:val="22"/>
        </w:rPr>
      </w:pPr>
      <w:r w:rsidRPr="00BA140A">
        <w:rPr>
          <w:rFonts w:ascii="Times New Roman" w:eastAsia="標楷體" w:hAnsi="Times New Roman"/>
          <w:b/>
          <w:sz w:val="22"/>
          <w:szCs w:val="22"/>
        </w:rPr>
        <w:t>空則不可說，非空不可說</w:t>
      </w:r>
      <w:r w:rsidRPr="00BA140A">
        <w:rPr>
          <w:rFonts w:ascii="Times New Roman" w:hAnsi="Times New Roman"/>
          <w:b/>
          <w:sz w:val="22"/>
          <w:szCs w:val="22"/>
        </w:rPr>
        <w:t>，</w:t>
      </w:r>
      <w:r w:rsidRPr="00BA140A">
        <w:rPr>
          <w:rFonts w:ascii="Times New Roman" w:eastAsia="標楷體" w:hAnsi="Times New Roman"/>
          <w:b/>
          <w:sz w:val="22"/>
          <w:szCs w:val="22"/>
        </w:rPr>
        <w:t>共不共叵說，但以假名說。</w:t>
      </w:r>
    </w:p>
    <w:p w:rsidR="00584597" w:rsidRPr="00BA140A" w:rsidRDefault="00584597" w:rsidP="00D21E6C">
      <w:pPr>
        <w:pStyle w:val="a7"/>
        <w:ind w:leftChars="350" w:left="840"/>
        <w:rPr>
          <w:rFonts w:ascii="Times New Roman" w:hAnsi="Times New Roman"/>
          <w:sz w:val="22"/>
          <w:szCs w:val="22"/>
        </w:rPr>
      </w:pPr>
      <w:r w:rsidRPr="00BA140A">
        <w:rPr>
          <w:rFonts w:ascii="Times New Roman" w:eastAsia="標楷體" w:hAnsi="Times New Roman"/>
          <w:sz w:val="22"/>
          <w:szCs w:val="22"/>
        </w:rPr>
        <w:t>諸法空則不應說，諸法不空亦不應說，諸法空不空亦不應說，非空非不空亦不應說。何以故？但破相違故，以假名說。如是正觀思惟，諸法實相中，不應以諸難為難。</w:t>
      </w:r>
      <w:r w:rsidRPr="00BA140A">
        <w:rPr>
          <w:rFonts w:ascii="Times New Roman" w:hAnsi="Times New Roman"/>
          <w:sz w:val="22"/>
          <w:szCs w:val="22"/>
        </w:rPr>
        <w:t>（大正</w:t>
      </w:r>
      <w:r w:rsidRPr="00BA140A">
        <w:rPr>
          <w:rFonts w:ascii="Times New Roman" w:hAnsi="Times New Roman"/>
          <w:sz w:val="22"/>
          <w:szCs w:val="22"/>
        </w:rPr>
        <w:t>30</w:t>
      </w:r>
      <w:r w:rsidRPr="00BA140A">
        <w:rPr>
          <w:rFonts w:ascii="Times New Roman" w:hAnsi="Times New Roman"/>
          <w:sz w:val="22"/>
          <w:szCs w:val="22"/>
        </w:rPr>
        <w:t>，</w:t>
      </w:r>
      <w:r w:rsidRPr="00BA140A">
        <w:rPr>
          <w:rFonts w:ascii="Times New Roman" w:hAnsi="Times New Roman"/>
          <w:sz w:val="22"/>
          <w:szCs w:val="22"/>
        </w:rPr>
        <w:t>30b20-27</w:t>
      </w:r>
      <w:r w:rsidRPr="00BA140A">
        <w:rPr>
          <w:rFonts w:ascii="Times New Roman" w:hAnsi="Times New Roman"/>
          <w:sz w:val="22"/>
          <w:szCs w:val="22"/>
        </w:rPr>
        <w:t>）</w:t>
      </w:r>
    </w:p>
  </w:footnote>
  <w:footnote w:id="43">
    <w:p w:rsidR="00584597" w:rsidRPr="00BA140A" w:rsidRDefault="00584597" w:rsidP="0018522F">
      <w:pPr>
        <w:pStyle w:val="a7"/>
        <w:spacing w:line="0" w:lineRule="atLeast"/>
        <w:ind w:left="220" w:hangingChars="100" w:hanging="220"/>
        <w:rPr>
          <w:rFonts w:ascii="Times New Roman" w:hAnsi="Times New Roman"/>
          <w:sz w:val="22"/>
          <w:szCs w:val="22"/>
        </w:rPr>
      </w:pPr>
      <w:r w:rsidRPr="00BA140A">
        <w:rPr>
          <w:rStyle w:val="a9"/>
          <w:rFonts w:ascii="Times New Roman" w:hAnsi="Times New Roman"/>
          <w:sz w:val="22"/>
          <w:szCs w:val="22"/>
        </w:rPr>
        <w:footnoteRef/>
      </w:r>
      <w:r w:rsidRPr="00BA140A">
        <w:rPr>
          <w:rFonts w:ascii="Times New Roman" w:hAnsi="Times New Roman"/>
          <w:sz w:val="22"/>
          <w:szCs w:val="22"/>
        </w:rPr>
        <w:t xml:space="preserve"> </w:t>
      </w:r>
      <w:r w:rsidRPr="00BA140A">
        <w:rPr>
          <w:rFonts w:ascii="Times New Roman" w:hAnsi="Times New Roman"/>
          <w:sz w:val="22"/>
          <w:szCs w:val="22"/>
        </w:rPr>
        <w:t>歐陽竟無編，《中論》卷</w:t>
      </w:r>
      <w:r w:rsidRPr="00BA140A">
        <w:rPr>
          <w:rFonts w:ascii="Times New Roman" w:hAnsi="Times New Roman"/>
          <w:sz w:val="22"/>
          <w:szCs w:val="22"/>
        </w:rPr>
        <w:t>4</w:t>
      </w:r>
      <w:r w:rsidRPr="00BA140A">
        <w:rPr>
          <w:rFonts w:ascii="Times New Roman" w:hAnsi="Times New Roman"/>
          <w:sz w:val="22"/>
          <w:szCs w:val="22"/>
        </w:rPr>
        <w:t>〈</w:t>
      </w:r>
      <w:r w:rsidRPr="00BA140A">
        <w:rPr>
          <w:rFonts w:ascii="Times New Roman" w:hAnsi="Times New Roman"/>
          <w:sz w:val="22"/>
          <w:szCs w:val="22"/>
        </w:rPr>
        <w:t>22</w:t>
      </w:r>
      <w:r w:rsidRPr="00BA140A">
        <w:rPr>
          <w:rFonts w:ascii="Times New Roman" w:hAnsi="Times New Roman"/>
          <w:sz w:val="22"/>
          <w:szCs w:val="22"/>
        </w:rPr>
        <w:t>觀如來品〉（《藏要》</w:t>
      </w:r>
      <w:r w:rsidRPr="00BA140A">
        <w:rPr>
          <w:rFonts w:ascii="Times New Roman" w:hAnsi="Times New Roman"/>
          <w:sz w:val="22"/>
          <w:szCs w:val="22"/>
        </w:rPr>
        <w:t>4</w:t>
      </w:r>
      <w:r w:rsidRPr="00BA140A">
        <w:rPr>
          <w:rFonts w:ascii="Times New Roman" w:hAnsi="Times New Roman"/>
          <w:sz w:val="22"/>
          <w:szCs w:val="22"/>
        </w:rPr>
        <w:t>，</w:t>
      </w:r>
      <w:r w:rsidRPr="00BA140A">
        <w:rPr>
          <w:rFonts w:ascii="Times New Roman" w:hAnsi="Times New Roman"/>
          <w:sz w:val="22"/>
          <w:szCs w:val="22"/>
        </w:rPr>
        <w:t>55b</w:t>
      </w:r>
      <w:r w:rsidRPr="00BA140A">
        <w:rPr>
          <w:rFonts w:ascii="Times New Roman" w:hAnsi="Times New Roman"/>
          <w:sz w:val="22"/>
          <w:szCs w:val="22"/>
        </w:rPr>
        <w:t>，</w:t>
      </w:r>
      <w:r w:rsidRPr="00BA140A">
        <w:rPr>
          <w:rFonts w:ascii="Times New Roman" w:hAnsi="Times New Roman"/>
          <w:sz w:val="22"/>
          <w:szCs w:val="22"/>
        </w:rPr>
        <w:t>n.2</w:t>
      </w:r>
      <w:r w:rsidRPr="00BA140A">
        <w:rPr>
          <w:rFonts w:ascii="Times New Roman" w:hAnsi="Times New Roman"/>
          <w:sz w:val="22"/>
          <w:szCs w:val="22"/>
        </w:rPr>
        <w:t>）：</w:t>
      </w:r>
    </w:p>
    <w:p w:rsidR="00584597" w:rsidRPr="00BA140A" w:rsidRDefault="00584597" w:rsidP="00EB55CA">
      <w:pPr>
        <w:pStyle w:val="a7"/>
        <w:ind w:leftChars="105" w:left="472" w:hangingChars="100" w:hanging="220"/>
        <w:rPr>
          <w:rFonts w:ascii="Times New Roman" w:hAnsi="Times New Roman"/>
          <w:sz w:val="22"/>
          <w:szCs w:val="22"/>
        </w:rPr>
      </w:pPr>
      <w:r w:rsidRPr="00BA140A">
        <w:rPr>
          <w:rFonts w:ascii="Times New Roman" w:eastAsia="標楷體" w:hAnsi="Times New Roman" w:hint="eastAsia"/>
          <w:sz w:val="22"/>
          <w:szCs w:val="22"/>
        </w:rPr>
        <w:t>「</w:t>
      </w:r>
      <w:r w:rsidRPr="00BA140A">
        <w:rPr>
          <w:rFonts w:ascii="Times New Roman" w:eastAsia="標楷體" w:hAnsi="Times New Roman"/>
          <w:sz w:val="22"/>
          <w:szCs w:val="22"/>
        </w:rPr>
        <w:t>空則不可說，非空不可</w:t>
      </w:r>
      <w:r w:rsidRPr="00BA140A">
        <w:rPr>
          <w:rFonts w:ascii="Times New Roman" w:eastAsia="標楷體" w:hAnsi="Times New Roman"/>
          <w:b/>
          <w:sz w:val="22"/>
          <w:szCs w:val="22"/>
        </w:rPr>
        <w:t>得</w:t>
      </w:r>
      <w:r w:rsidRPr="00BA140A">
        <w:rPr>
          <w:rFonts w:ascii="Times New Roman" w:eastAsia="標楷體" w:hAnsi="Times New Roman"/>
          <w:sz w:val="22"/>
          <w:szCs w:val="22"/>
        </w:rPr>
        <w:t>，共不共叵說，但以假名說。</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番、梵仍作</w:t>
      </w:r>
      <w:r w:rsidR="00894009" w:rsidRPr="00BA140A">
        <w:rPr>
          <w:rFonts w:ascii="Times New Roman" w:eastAsia="標楷體" w:hAnsi="Times New Roman" w:hint="eastAsia"/>
          <w:sz w:val="22"/>
          <w:szCs w:val="22"/>
        </w:rPr>
        <w:t>「</w:t>
      </w:r>
      <w:r w:rsidRPr="00BA140A">
        <w:rPr>
          <w:rFonts w:ascii="Times New Roman" w:eastAsia="標楷體" w:hAnsi="Times New Roman"/>
          <w:b/>
          <w:sz w:val="22"/>
          <w:szCs w:val="22"/>
        </w:rPr>
        <w:t>說</w:t>
      </w:r>
      <w:r w:rsidR="00894009" w:rsidRPr="00BA140A">
        <w:rPr>
          <w:rFonts w:ascii="Times New Roman" w:eastAsia="標楷體" w:hAnsi="Times New Roman" w:hint="eastAsia"/>
          <w:sz w:val="22"/>
          <w:szCs w:val="22"/>
        </w:rPr>
        <w:t>」</w:t>
      </w:r>
      <w:r w:rsidRPr="00BA140A">
        <w:rPr>
          <w:rFonts w:ascii="Times New Roman" w:eastAsia="標楷體" w:hAnsi="Times New Roman"/>
          <w:sz w:val="22"/>
          <w:szCs w:val="22"/>
        </w:rPr>
        <w:t>字。</w:t>
      </w:r>
    </w:p>
  </w:footnote>
  <w:footnote w:id="44">
    <w:p w:rsidR="00584597" w:rsidRPr="00BA140A" w:rsidRDefault="00584597" w:rsidP="00EB55CA">
      <w:pPr>
        <w:spacing w:line="0" w:lineRule="atLeast"/>
        <w:rPr>
          <w:rStyle w:val="lg"/>
          <w:rFonts w:ascii="Times New Roman" w:hAnsi="Times New Roman"/>
          <w:color w:val="auto"/>
          <w:sz w:val="22"/>
          <w:szCs w:val="22"/>
        </w:rPr>
      </w:pPr>
      <w:r w:rsidRPr="00BA140A">
        <w:rPr>
          <w:rStyle w:val="a9"/>
          <w:rFonts w:ascii="Times New Roman" w:hAnsi="Times New Roman"/>
          <w:sz w:val="22"/>
        </w:rPr>
        <w:footnoteRef/>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1</w:t>
      </w:r>
      <w:r w:rsidRPr="00BA140A">
        <w:rPr>
          <w:rStyle w:val="lg"/>
          <w:rFonts w:ascii="Times New Roman" w:hAnsi="Times New Roman"/>
          <w:color w:val="auto"/>
          <w:sz w:val="22"/>
          <w:szCs w:val="22"/>
        </w:rPr>
        <w:t>）《中論》卷</w:t>
      </w:r>
      <w:r w:rsidRPr="00BA140A">
        <w:rPr>
          <w:rStyle w:val="lg"/>
          <w:rFonts w:ascii="Times New Roman" w:hAnsi="Times New Roman"/>
          <w:color w:val="auto"/>
          <w:sz w:val="22"/>
          <w:szCs w:val="22"/>
        </w:rPr>
        <w:t>4</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觀如來品〉（大正</w:t>
      </w:r>
      <w:r w:rsidRPr="00BA140A">
        <w:rPr>
          <w:rStyle w:val="lg"/>
          <w:rFonts w:ascii="Times New Roman" w:hAnsi="Times New Roman"/>
          <w:color w:val="auto"/>
          <w:sz w:val="22"/>
          <w:szCs w:val="22"/>
        </w:rPr>
        <w:t>30</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30b22-23</w:t>
      </w:r>
      <w:r w:rsidRPr="00BA140A">
        <w:rPr>
          <w:rStyle w:val="lg"/>
          <w:rFonts w:ascii="Times New Roman" w:hAnsi="Times New Roman"/>
          <w:color w:val="auto"/>
          <w:sz w:val="22"/>
          <w:szCs w:val="22"/>
        </w:rPr>
        <w:t>）。</w:t>
      </w:r>
    </w:p>
    <w:p w:rsidR="00584597" w:rsidRPr="00BA140A" w:rsidRDefault="00584597" w:rsidP="00C754CB">
      <w:pPr>
        <w:spacing w:line="0" w:lineRule="atLeast"/>
        <w:ind w:leftChars="60" w:left="144"/>
        <w:rPr>
          <w:rStyle w:val="lg"/>
          <w:rFonts w:ascii="Times New Roman" w:hAnsi="Times New Roman"/>
          <w:color w:val="auto"/>
          <w:sz w:val="22"/>
          <w:szCs w:val="22"/>
        </w:rPr>
      </w:pPr>
      <w:r w:rsidRPr="00BA140A">
        <w:rPr>
          <w:rStyle w:val="a8"/>
          <w:rFonts w:ascii="Times New Roman" w:hAnsi="Times New Roman"/>
          <w:sz w:val="22"/>
        </w:rPr>
        <w:t>（</w:t>
      </w:r>
      <w:r w:rsidRPr="00BA140A">
        <w:rPr>
          <w:rStyle w:val="a8"/>
          <w:rFonts w:ascii="Times New Roman" w:hAnsi="Times New Roman"/>
          <w:sz w:val="22"/>
        </w:rPr>
        <w:t>2</w:t>
      </w:r>
      <w:r w:rsidRPr="00BA140A">
        <w:rPr>
          <w:rStyle w:val="a8"/>
          <w:rFonts w:ascii="Times New Roman" w:hAnsi="Times New Roman"/>
          <w:sz w:val="22"/>
        </w:rPr>
        <w:t>）</w:t>
      </w:r>
      <w:r w:rsidRPr="00BA140A">
        <w:rPr>
          <w:rStyle w:val="lg"/>
          <w:rFonts w:ascii="Times New Roman" w:hAnsi="Times New Roman"/>
          <w:color w:val="auto"/>
          <w:sz w:val="22"/>
          <w:szCs w:val="22"/>
        </w:rPr>
        <w:t>《般若燈論釋》卷</w:t>
      </w:r>
      <w:r w:rsidRPr="00BA140A">
        <w:rPr>
          <w:rStyle w:val="lg"/>
          <w:rFonts w:ascii="Times New Roman" w:hAnsi="Times New Roman"/>
          <w:color w:val="auto"/>
          <w:sz w:val="22"/>
          <w:szCs w:val="22"/>
        </w:rPr>
        <w:t>13</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w:t>
      </w:r>
    </w:p>
    <w:p w:rsidR="00584597" w:rsidRPr="00BA140A" w:rsidRDefault="00584597" w:rsidP="00CC54BC">
      <w:pPr>
        <w:pStyle w:val="a7"/>
        <w:ind w:leftChars="280" w:left="672"/>
        <w:jc w:val="both"/>
        <w:rPr>
          <w:rStyle w:val="lg"/>
          <w:rFonts w:ascii="Times New Roman" w:hAnsi="Times New Roman"/>
          <w:color w:val="auto"/>
          <w:sz w:val="22"/>
          <w:szCs w:val="22"/>
        </w:rPr>
      </w:pPr>
      <w:r w:rsidRPr="00BA140A">
        <w:rPr>
          <w:rStyle w:val="lg"/>
          <w:rFonts w:ascii="Times New Roman" w:eastAsia="標楷體" w:hAnsi="Times New Roman"/>
          <w:color w:val="auto"/>
          <w:sz w:val="22"/>
          <w:szCs w:val="22"/>
        </w:rPr>
        <w:t>空則不應說，非空不應說，俱不俱亦然，世諦故有說。</w:t>
      </w:r>
      <w:r w:rsidRPr="00BA140A">
        <w:rPr>
          <w:rStyle w:val="lg"/>
          <w:rFonts w:ascii="Times New Roman" w:hAnsi="Times New Roman"/>
          <w:color w:val="auto"/>
          <w:sz w:val="22"/>
          <w:szCs w:val="22"/>
        </w:rPr>
        <w:t>（大正</w:t>
      </w:r>
      <w:r w:rsidRPr="00BA140A">
        <w:rPr>
          <w:rStyle w:val="lg"/>
          <w:rFonts w:ascii="Times New Roman" w:hAnsi="Times New Roman"/>
          <w:color w:val="auto"/>
          <w:sz w:val="22"/>
          <w:szCs w:val="22"/>
        </w:rPr>
        <w:t>30</w:t>
      </w:r>
      <w:r w:rsidRPr="00BA140A">
        <w:rPr>
          <w:rStyle w:val="lg"/>
          <w:rFonts w:ascii="Times New Roman" w:hAnsi="Times New Roman"/>
          <w:color w:val="auto"/>
          <w:sz w:val="22"/>
          <w:szCs w:val="22"/>
        </w:rPr>
        <w:t>，</w:t>
      </w:r>
      <w:smartTag w:uri="urn:schemas-microsoft-com:office:smarttags" w:element="chmetcnv">
        <w:smartTagPr>
          <w:attr w:name="TCSC" w:val="0"/>
          <w:attr w:name="NumberType" w:val="1"/>
          <w:attr w:name="Negative" w:val="False"/>
          <w:attr w:name="HasSpace" w:val="False"/>
          <w:attr w:name="SourceValue" w:val="120"/>
          <w:attr w:name="UnitName" w:val="a"/>
        </w:smartTagPr>
        <w:r w:rsidRPr="00BA140A">
          <w:rPr>
            <w:rStyle w:val="lg"/>
            <w:rFonts w:ascii="Times New Roman" w:hAnsi="Times New Roman"/>
            <w:color w:val="auto"/>
            <w:sz w:val="22"/>
            <w:szCs w:val="22"/>
          </w:rPr>
          <w:t>120a</w:t>
        </w:r>
      </w:smartTag>
      <w:r w:rsidRPr="00BA140A">
        <w:rPr>
          <w:rStyle w:val="lg"/>
          <w:rFonts w:ascii="Times New Roman" w:hAnsi="Times New Roman"/>
          <w:color w:val="auto"/>
          <w:sz w:val="22"/>
          <w:szCs w:val="22"/>
        </w:rPr>
        <w:t>11-12</w:t>
      </w:r>
      <w:r w:rsidRPr="00BA140A">
        <w:rPr>
          <w:rStyle w:val="lg"/>
          <w:rFonts w:ascii="Times New Roman" w:hAnsi="Times New Roman"/>
          <w:color w:val="auto"/>
          <w:sz w:val="22"/>
          <w:szCs w:val="22"/>
        </w:rPr>
        <w:t>）</w:t>
      </w:r>
    </w:p>
    <w:p w:rsidR="00584597" w:rsidRPr="00BA140A" w:rsidRDefault="00584597" w:rsidP="00C754CB">
      <w:pPr>
        <w:spacing w:line="0" w:lineRule="atLeast"/>
        <w:ind w:leftChars="60" w:left="144"/>
        <w:rPr>
          <w:rStyle w:val="lg"/>
          <w:rFonts w:ascii="Times New Roman" w:hAnsi="Times New Roman"/>
          <w:color w:val="auto"/>
          <w:sz w:val="22"/>
          <w:szCs w:val="22"/>
        </w:rPr>
      </w:pP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3</w:t>
      </w:r>
      <w:r w:rsidRPr="00BA140A">
        <w:rPr>
          <w:rStyle w:val="lg"/>
          <w:rFonts w:ascii="Times New Roman" w:hAnsi="Times New Roman"/>
          <w:color w:val="auto"/>
          <w:sz w:val="22"/>
          <w:szCs w:val="22"/>
        </w:rPr>
        <w:t>）《大乘中觀釋論》卷</w:t>
      </w:r>
      <w:r w:rsidRPr="00BA140A">
        <w:rPr>
          <w:rStyle w:val="lg"/>
          <w:rFonts w:ascii="Times New Roman" w:hAnsi="Times New Roman"/>
          <w:color w:val="auto"/>
          <w:sz w:val="22"/>
          <w:szCs w:val="22"/>
        </w:rPr>
        <w:t>15</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w:t>
      </w:r>
    </w:p>
    <w:p w:rsidR="00584597" w:rsidRPr="00BA140A" w:rsidRDefault="00584597" w:rsidP="00CC54BC">
      <w:pPr>
        <w:pStyle w:val="a7"/>
        <w:ind w:leftChars="280" w:left="672"/>
        <w:jc w:val="both"/>
        <w:rPr>
          <w:rFonts w:ascii="Times New Roman" w:hAnsi="Times New Roman"/>
          <w:sz w:val="22"/>
          <w:szCs w:val="22"/>
        </w:rPr>
      </w:pPr>
      <w:r w:rsidRPr="00BA140A">
        <w:rPr>
          <w:rFonts w:ascii="Times New Roman" w:eastAsia="標楷體" w:hAnsi="Times New Roman"/>
          <w:sz w:val="22"/>
          <w:szCs w:val="22"/>
        </w:rPr>
        <w:t>空即不可說，不空亦不有</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俱不俱亦然，假施設故說。</w:t>
      </w:r>
      <w:r w:rsidRPr="00BA140A">
        <w:rPr>
          <w:rFonts w:ascii="Times New Roman" w:hAnsi="Times New Roman"/>
          <w:sz w:val="22"/>
        </w:rPr>
        <w:t>（高麗藏</w:t>
      </w:r>
      <w:r w:rsidRPr="00BA140A">
        <w:rPr>
          <w:rFonts w:ascii="Times New Roman" w:hAnsi="Times New Roman"/>
          <w:sz w:val="22"/>
        </w:rPr>
        <w:t>41</w:t>
      </w:r>
      <w:r w:rsidRPr="00BA140A">
        <w:rPr>
          <w:rFonts w:ascii="Times New Roman" w:hAnsi="Times New Roman"/>
          <w:sz w:val="22"/>
        </w:rPr>
        <w:t>，</w:t>
      </w:r>
      <w:smartTag w:uri="urn:schemas-microsoft-com:office:smarttags" w:element="chmetcnv">
        <w:smartTagPr>
          <w:attr w:name="TCSC" w:val="0"/>
          <w:attr w:name="NumberType" w:val="1"/>
          <w:attr w:name="Negative" w:val="False"/>
          <w:attr w:name="HasSpace" w:val="False"/>
          <w:attr w:name="SourceValue" w:val="158"/>
          <w:attr w:name="UnitName" w:val="a"/>
        </w:smartTagPr>
        <w:r w:rsidRPr="00BA140A">
          <w:rPr>
            <w:rFonts w:ascii="Times New Roman" w:hAnsi="Times New Roman"/>
            <w:sz w:val="22"/>
          </w:rPr>
          <w:t>158</w:t>
        </w:r>
        <w:r w:rsidRPr="00BA140A">
          <w:rPr>
            <w:rFonts w:ascii="Times New Roman" w:eastAsia="Roman Unicode" w:hAnsi="Times New Roman"/>
            <w:sz w:val="22"/>
          </w:rPr>
          <w:t>a</w:t>
        </w:r>
      </w:smartTag>
      <w:r w:rsidRPr="00BA140A">
        <w:rPr>
          <w:rFonts w:ascii="Times New Roman" w:hAnsi="Times New Roman"/>
          <w:sz w:val="22"/>
        </w:rPr>
        <w:t>19-20</w:t>
      </w:r>
      <w:r w:rsidRPr="00BA140A">
        <w:rPr>
          <w:rFonts w:ascii="Times New Roman" w:hAnsi="Times New Roman"/>
          <w:sz w:val="22"/>
        </w:rPr>
        <w:t>）</w:t>
      </w:r>
    </w:p>
    <w:p w:rsidR="00584597" w:rsidRPr="00BA140A" w:rsidRDefault="00584597" w:rsidP="00C754CB">
      <w:pPr>
        <w:spacing w:line="0" w:lineRule="atLeast"/>
        <w:ind w:leftChars="60" w:left="144"/>
        <w:rPr>
          <w:rStyle w:val="a8"/>
          <w:rFonts w:ascii="Times New Roman" w:hAnsi="Times New Roman"/>
          <w:sz w:val="22"/>
        </w:rPr>
      </w:pP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4</w:t>
      </w:r>
      <w:r w:rsidRPr="00BA140A">
        <w:rPr>
          <w:rStyle w:val="lg"/>
          <w:rFonts w:ascii="Times New Roman" w:hAnsi="Times New Roman"/>
          <w:color w:val="auto"/>
          <w:sz w:val="22"/>
          <w:szCs w:val="22"/>
        </w:rPr>
        <w:t>）</w:t>
      </w:r>
      <w:r w:rsidRPr="00BA140A">
        <w:rPr>
          <w:rStyle w:val="1"/>
          <w:rFonts w:ascii="Times New Roman" w:hAnsi="Times New Roman"/>
          <w:sz w:val="22"/>
        </w:rPr>
        <w:t>月稱，梵本《淨明句論》；</w:t>
      </w:r>
      <w:r w:rsidRPr="00BA140A">
        <w:rPr>
          <w:rStyle w:val="a8"/>
          <w:rFonts w:ascii="Times New Roman" w:hAnsi="Times New Roman"/>
          <w:sz w:val="22"/>
        </w:rPr>
        <w:t>三枝充惪編，《中論偈頌總覽》，</w:t>
      </w:r>
      <w:r w:rsidRPr="00BA140A">
        <w:rPr>
          <w:rStyle w:val="a8"/>
          <w:rFonts w:ascii="Times New Roman" w:hAnsi="Times New Roman"/>
          <w:sz w:val="22"/>
        </w:rPr>
        <w:t>p.666</w:t>
      </w:r>
      <w:r w:rsidRPr="00BA140A">
        <w:rPr>
          <w:rStyle w:val="a8"/>
          <w:rFonts w:ascii="Times New Roman" w:hAnsi="Times New Roman"/>
          <w:sz w:val="22"/>
        </w:rPr>
        <w:t>：</w:t>
      </w:r>
    </w:p>
    <w:p w:rsidR="00584597" w:rsidRPr="00BA140A" w:rsidRDefault="00584597" w:rsidP="00C754CB">
      <w:pPr>
        <w:spacing w:line="0" w:lineRule="atLeast"/>
        <w:ind w:leftChars="290" w:left="696"/>
        <w:rPr>
          <w:rFonts w:ascii="Times New Roman" w:eastAsia="Roman Unicode" w:hAnsi="Times New Roman"/>
          <w:sz w:val="22"/>
        </w:rPr>
      </w:pPr>
      <w:r w:rsidRPr="00BA140A">
        <w:rPr>
          <w:rFonts w:ascii="Times New Roman" w:eastAsia="Roman Unicode" w:hAnsi="Times New Roman"/>
          <w:sz w:val="22"/>
        </w:rPr>
        <w:t>śūnyamiti na vaktavyamaśūnyamiti vā bhavet /</w:t>
      </w:r>
    </w:p>
    <w:p w:rsidR="00584597" w:rsidRPr="00BA140A" w:rsidRDefault="00584597" w:rsidP="00C754CB">
      <w:pPr>
        <w:spacing w:line="0" w:lineRule="atLeast"/>
        <w:ind w:leftChars="290" w:left="696"/>
        <w:rPr>
          <w:rFonts w:ascii="Times New Roman" w:eastAsia="Roman Unicode" w:hAnsi="Times New Roman"/>
          <w:sz w:val="22"/>
        </w:rPr>
      </w:pPr>
      <w:r w:rsidRPr="00BA140A">
        <w:rPr>
          <w:rFonts w:ascii="Times New Roman" w:eastAsia="Roman Unicode" w:hAnsi="Times New Roman" w:hint="eastAsia"/>
          <w:sz w:val="22"/>
        </w:rPr>
        <w:t>u</w:t>
      </w:r>
      <w:r w:rsidRPr="00BA140A">
        <w:rPr>
          <w:rFonts w:ascii="Times New Roman" w:eastAsia="Roman Unicode" w:hAnsi="Times New Roman"/>
          <w:sz w:val="22"/>
        </w:rPr>
        <w:t>bhayaṃ nobhayaṃ ceti prajñaptyarthaṃ tu kathyate //</w:t>
      </w:r>
    </w:p>
    <w:p w:rsidR="00584597" w:rsidRPr="00BA140A" w:rsidRDefault="00584597" w:rsidP="00CC54BC">
      <w:pPr>
        <w:pStyle w:val="a7"/>
        <w:ind w:leftChars="280" w:left="672"/>
        <w:jc w:val="both"/>
        <w:rPr>
          <w:rFonts w:ascii="Times New Roman" w:hAnsi="Times New Roman"/>
          <w:sz w:val="22"/>
          <w:lang w:eastAsia="ja-JP"/>
        </w:rPr>
      </w:pPr>
      <w:r w:rsidRPr="00BA140A">
        <w:rPr>
          <w:rFonts w:ascii="Times New Roman" w:eastAsia="標楷體" w:hAnsi="Times New Roman"/>
          <w:sz w:val="22"/>
          <w:lang w:eastAsia="ja-JP"/>
        </w:rPr>
        <w:t>「空である」と語られるべきではない</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（そうでなければ</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「不空である」</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「両者（空且つ不空）である」</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また「両者（空且つ不空）ではない」ということになるであろう。しかし</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これらは</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想定（仮に說く）のために說かれるにすぎない。</w:t>
      </w:r>
    </w:p>
    <w:p w:rsidR="00584597" w:rsidRPr="00BA140A" w:rsidRDefault="00584597" w:rsidP="00EB55CA">
      <w:pPr>
        <w:spacing w:line="0" w:lineRule="atLeast"/>
        <w:ind w:leftChars="60" w:left="144"/>
        <w:rPr>
          <w:rFonts w:ascii="Times New Roman" w:hAnsi="Times New Roman"/>
          <w:sz w:val="22"/>
        </w:rPr>
      </w:pPr>
      <w:r w:rsidRPr="00BA140A">
        <w:rPr>
          <w:rFonts w:ascii="Times New Roman" w:hAnsi="Times New Roman"/>
          <w:sz w:val="22"/>
        </w:rPr>
        <w:t>（</w:t>
      </w:r>
      <w:r w:rsidRPr="00BA140A">
        <w:rPr>
          <w:rFonts w:ascii="Times New Roman" w:hAnsi="Times New Roman"/>
          <w:sz w:val="22"/>
        </w:rPr>
        <w:t>5</w:t>
      </w:r>
      <w:r w:rsidRPr="00BA140A">
        <w:rPr>
          <w:rFonts w:ascii="Times New Roman" w:hAnsi="Times New Roman"/>
          <w:sz w:val="22"/>
        </w:rPr>
        <w:t>）參見印順法師，《空之探究》，</w:t>
      </w:r>
      <w:r w:rsidRPr="00BA140A">
        <w:rPr>
          <w:rFonts w:ascii="Times New Roman" w:hAnsi="Times New Roman" w:hint="eastAsia"/>
          <w:sz w:val="22"/>
        </w:rPr>
        <w:t>第四章，第六節〈空性──無自性空〉，</w:t>
      </w:r>
      <w:r w:rsidRPr="00BA140A">
        <w:rPr>
          <w:rFonts w:ascii="Times New Roman" w:hAnsi="Times New Roman"/>
          <w:sz w:val="22"/>
        </w:rPr>
        <w:t>p.252</w:t>
      </w:r>
      <w:r w:rsidRPr="00BA140A">
        <w:rPr>
          <w:rFonts w:ascii="Times New Roman" w:hAnsi="Times New Roman"/>
          <w:sz w:val="22"/>
        </w:rPr>
        <w:t>：</w:t>
      </w:r>
      <w:r w:rsidRPr="00BA140A">
        <w:rPr>
          <w:rFonts w:ascii="Times New Roman" w:hAnsi="Times New Roman"/>
          <w:sz w:val="22"/>
        </w:rPr>
        <w:t xml:space="preserve"> </w:t>
      </w:r>
    </w:p>
    <w:p w:rsidR="00584597" w:rsidRPr="00BA140A" w:rsidRDefault="00584597" w:rsidP="007B4626">
      <w:pPr>
        <w:pStyle w:val="a7"/>
        <w:spacing w:line="0" w:lineRule="atLeast"/>
        <w:ind w:leftChars="290" w:left="696"/>
        <w:rPr>
          <w:rFonts w:ascii="Times New Roman" w:eastAsia="標楷體" w:hAnsi="Times New Roman"/>
        </w:rPr>
      </w:pPr>
      <w:r w:rsidRPr="00BA140A">
        <w:rPr>
          <w:rFonts w:ascii="Times New Roman" w:eastAsia="標楷體" w:hAnsi="Times New Roman"/>
          <w:sz w:val="22"/>
          <w:szCs w:val="22"/>
        </w:rPr>
        <w:t>「性空之空義，是緣起義，非作用空無事之義」</w:t>
      </w:r>
      <w:r w:rsidRPr="00BA140A">
        <w:rPr>
          <w:rFonts w:ascii="Times New Roman" w:eastAsia="標楷體" w:hAnsi="Times New Roman"/>
        </w:rPr>
        <w:t>（《菩提道次第廣論》卷</w:t>
      </w:r>
      <w:r w:rsidRPr="00BA140A">
        <w:rPr>
          <w:rFonts w:ascii="Times New Roman" w:eastAsia="標楷體" w:hAnsi="Times New Roman"/>
        </w:rPr>
        <w:t>17</w:t>
      </w:r>
      <w:r w:rsidRPr="00BA140A">
        <w:rPr>
          <w:rFonts w:ascii="Times New Roman" w:eastAsia="標楷體" w:hAnsi="Times New Roman"/>
        </w:rPr>
        <w:t>（漢藏教理院刊本，頁三一下））</w:t>
      </w:r>
      <w:r w:rsidRPr="00BA140A">
        <w:rPr>
          <w:rFonts w:ascii="Times New Roman" w:eastAsia="標楷體" w:hAnsi="Times New Roman"/>
          <w:sz w:val="22"/>
          <w:szCs w:val="22"/>
        </w:rPr>
        <w:t>，只是無有自性。空性也是無自性的，所以《中論》說：「實無不空法，何得有空法？」</w:t>
      </w:r>
      <w:r w:rsidRPr="00BA140A">
        <w:rPr>
          <w:rFonts w:ascii="Times New Roman" w:eastAsia="標楷體" w:hAnsi="Times New Roman"/>
        </w:rPr>
        <w:t>（《中論》卷</w:t>
      </w:r>
      <w:r w:rsidRPr="00BA140A">
        <w:rPr>
          <w:rFonts w:ascii="Times New Roman" w:eastAsia="標楷體" w:hAnsi="Times New Roman"/>
        </w:rPr>
        <w:t>2</w:t>
      </w:r>
      <w:r w:rsidRPr="00BA140A">
        <w:rPr>
          <w:rFonts w:ascii="Times New Roman" w:eastAsia="標楷體" w:hAnsi="Times New Roman"/>
        </w:rPr>
        <w:t>（大正</w:t>
      </w:r>
      <w:r w:rsidRPr="00BA140A">
        <w:rPr>
          <w:rFonts w:ascii="Times New Roman" w:eastAsia="標楷體" w:hAnsi="Times New Roman"/>
        </w:rPr>
        <w:t>30</w:t>
      </w:r>
      <w:r w:rsidRPr="00BA140A">
        <w:rPr>
          <w:rFonts w:ascii="Times New Roman" w:eastAsia="標楷體" w:hAnsi="Times New Roman"/>
        </w:rPr>
        <w:t>，</w:t>
      </w:r>
      <w:r w:rsidRPr="00BA140A">
        <w:rPr>
          <w:rFonts w:ascii="Times New Roman" w:eastAsia="標楷體" w:hAnsi="Times New Roman"/>
        </w:rPr>
        <w:t>18b</w:t>
      </w:r>
      <w:r w:rsidRPr="00BA140A">
        <w:rPr>
          <w:rFonts w:ascii="Times New Roman" w:eastAsia="標楷體" w:hAnsi="Times New Roman"/>
        </w:rPr>
        <w:t>））</w:t>
      </w:r>
      <w:r w:rsidRPr="00BA140A">
        <w:rPr>
          <w:rFonts w:ascii="Times New Roman" w:eastAsia="標楷體" w:hAnsi="Times New Roman"/>
          <w:sz w:val="22"/>
          <w:szCs w:val="22"/>
        </w:rPr>
        <w:t>無自性空，是涅槃異名，在聖智通達中，脫落一切名、相、分別，是一切不可說的。《般若經》說：「一切法不可說，一切法不可說相即是空，是空（亦）不可說。」「是法不可說，佛以方便力故分別說。」</w:t>
      </w:r>
      <w:r w:rsidRPr="00BA140A">
        <w:rPr>
          <w:rFonts w:ascii="Times New Roman" w:eastAsia="標楷體" w:hAnsi="Times New Roman"/>
        </w:rPr>
        <w:t>（《摩訶般若波羅蜜經》卷</w:t>
      </w:r>
      <w:r w:rsidRPr="00BA140A">
        <w:rPr>
          <w:rFonts w:ascii="Times New Roman" w:eastAsia="標楷體" w:hAnsi="Times New Roman"/>
        </w:rPr>
        <w:t>17</w:t>
      </w:r>
      <w:r w:rsidRPr="00BA140A">
        <w:rPr>
          <w:rFonts w:ascii="Times New Roman" w:eastAsia="標楷體" w:hAnsi="Times New Roman"/>
        </w:rPr>
        <w:t>（大正</w:t>
      </w:r>
      <w:r w:rsidRPr="00BA140A">
        <w:rPr>
          <w:rFonts w:ascii="Times New Roman" w:eastAsia="標楷體" w:hAnsi="Times New Roman"/>
        </w:rPr>
        <w:t>8</w:t>
      </w:r>
      <w:r w:rsidRPr="00BA140A">
        <w:rPr>
          <w:rFonts w:ascii="Times New Roman" w:eastAsia="標楷體" w:hAnsi="Times New Roman"/>
        </w:rPr>
        <w:t>，</w:t>
      </w:r>
      <w:r w:rsidRPr="00BA140A">
        <w:rPr>
          <w:rFonts w:ascii="Times New Roman" w:eastAsia="標楷體" w:hAnsi="Times New Roman"/>
        </w:rPr>
        <w:t>345c</w:t>
      </w:r>
      <w:r w:rsidRPr="00BA140A">
        <w:rPr>
          <w:rFonts w:ascii="Times New Roman" w:eastAsia="標楷體" w:hAnsi="Times New Roman"/>
        </w:rPr>
        <w:t>））</w:t>
      </w:r>
      <w:r w:rsidRPr="00BA140A">
        <w:rPr>
          <w:rFonts w:ascii="Times New Roman" w:eastAsia="標楷體" w:hAnsi="Times New Roman"/>
          <w:sz w:val="22"/>
          <w:szCs w:val="22"/>
        </w:rPr>
        <w:t>不可說而不得不說，依世俗假名說，名為空（性），名為真如等，這是不能依名著相的，所以《中論》說：</w:t>
      </w:r>
      <w:r w:rsidRPr="00BA140A">
        <w:rPr>
          <w:rFonts w:ascii="Times New Roman" w:eastAsia="標楷體" w:hAnsi="Times New Roman"/>
          <w:b/>
          <w:sz w:val="22"/>
          <w:szCs w:val="22"/>
        </w:rPr>
        <w:t>「空則不可說，非空不可說，共、不共叵說，但以假名說。</w:t>
      </w:r>
      <w:r w:rsidRPr="00BA140A">
        <w:rPr>
          <w:rFonts w:ascii="Times New Roman" w:eastAsia="標楷體" w:hAnsi="Times New Roman"/>
          <w:sz w:val="22"/>
          <w:szCs w:val="22"/>
        </w:rPr>
        <w:t>」</w:t>
      </w:r>
      <w:r w:rsidRPr="00BA140A">
        <w:rPr>
          <w:rFonts w:ascii="Times New Roman" w:eastAsia="標楷體" w:hAnsi="Times New Roman"/>
        </w:rPr>
        <w:t>（《中論》卷</w:t>
      </w:r>
      <w:r w:rsidRPr="00BA140A">
        <w:rPr>
          <w:rFonts w:ascii="Times New Roman" w:eastAsia="標楷體" w:hAnsi="Times New Roman"/>
        </w:rPr>
        <w:t>4</w:t>
      </w:r>
      <w:r w:rsidRPr="00BA140A">
        <w:rPr>
          <w:rFonts w:ascii="Times New Roman" w:eastAsia="標楷體" w:hAnsi="Times New Roman"/>
        </w:rPr>
        <w:t>（大正</w:t>
      </w:r>
      <w:r w:rsidRPr="00BA140A">
        <w:rPr>
          <w:rFonts w:ascii="Times New Roman" w:eastAsia="標楷體" w:hAnsi="Times New Roman"/>
        </w:rPr>
        <w:t>30</w:t>
      </w:r>
      <w:r w:rsidRPr="00BA140A">
        <w:rPr>
          <w:rFonts w:ascii="Times New Roman" w:eastAsia="標楷體" w:hAnsi="Times New Roman"/>
        </w:rPr>
        <w:t>，</w:t>
      </w:r>
      <w:r w:rsidRPr="00BA140A">
        <w:rPr>
          <w:rFonts w:ascii="Times New Roman" w:eastAsia="標楷體" w:hAnsi="Times New Roman"/>
        </w:rPr>
        <w:t>30b</w:t>
      </w:r>
      <w:r w:rsidRPr="00BA140A">
        <w:rPr>
          <w:rFonts w:ascii="Times New Roman" w:eastAsia="標楷體" w:hAnsi="Times New Roman"/>
        </w:rPr>
        <w:t>））</w:t>
      </w:r>
    </w:p>
    <w:p w:rsidR="00584597" w:rsidRPr="00BA140A" w:rsidRDefault="00584597" w:rsidP="009346E5">
      <w:pPr>
        <w:pStyle w:val="a7"/>
        <w:spacing w:beforeLines="20" w:before="72" w:line="0" w:lineRule="atLeast"/>
        <w:ind w:leftChars="290" w:left="696"/>
        <w:rPr>
          <w:rFonts w:ascii="Times New Roman" w:eastAsia="標楷體" w:hAnsi="Times New Roman"/>
          <w:sz w:val="22"/>
          <w:szCs w:val="22"/>
        </w:rPr>
      </w:pPr>
      <w:r w:rsidRPr="00BA140A">
        <w:rPr>
          <w:rFonts w:ascii="Times New Roman" w:eastAsia="標楷體" w:hAnsi="Times New Roman"/>
          <w:sz w:val="22"/>
          <w:szCs w:val="22"/>
        </w:rPr>
        <w:t>一切不可說，為什麼要說是「空」呢？當然是「但為引導眾生故以假名說。」引導眾生的意趣，如《中論》卷</w:t>
      </w:r>
      <w:r w:rsidRPr="00BA140A">
        <w:rPr>
          <w:rFonts w:ascii="Times New Roman" w:eastAsia="標楷體" w:hAnsi="Times New Roman"/>
          <w:sz w:val="22"/>
          <w:szCs w:val="22"/>
        </w:rPr>
        <w:t>2</w:t>
      </w:r>
      <w:r w:rsidRPr="00BA140A">
        <w:rPr>
          <w:rFonts w:ascii="Times New Roman" w:eastAsia="標楷體" w:hAnsi="Times New Roman"/>
          <w:sz w:val="22"/>
          <w:szCs w:val="22"/>
        </w:rPr>
        <w:t>（大正</w:t>
      </w:r>
      <w:r w:rsidRPr="00BA140A">
        <w:rPr>
          <w:rFonts w:ascii="Times New Roman" w:eastAsia="標楷體" w:hAnsi="Times New Roman"/>
          <w:sz w:val="22"/>
          <w:szCs w:val="22"/>
        </w:rPr>
        <w:t>30</w:t>
      </w:r>
      <w:r w:rsidRPr="00BA140A">
        <w:rPr>
          <w:rFonts w:ascii="Times New Roman" w:eastAsia="標楷體" w:hAnsi="Times New Roman"/>
          <w:sz w:val="22"/>
          <w:szCs w:val="22"/>
        </w:rPr>
        <w:t>，</w:t>
      </w:r>
      <w:smartTag w:uri="urn:schemas-microsoft-com:office:smarttags" w:element="chmetcnv">
        <w:smartTagPr>
          <w:attr w:name="TCSC" w:val="0"/>
          <w:attr w:name="NumberType" w:val="1"/>
          <w:attr w:name="Negative" w:val="False"/>
          <w:attr w:name="HasSpace" w:val="False"/>
          <w:attr w:name="SourceValue" w:val="18"/>
          <w:attr w:name="UnitName" w:val="C"/>
        </w:smartTagPr>
        <w:r w:rsidRPr="00BA140A">
          <w:rPr>
            <w:rFonts w:ascii="Times New Roman" w:eastAsia="標楷體" w:hAnsi="Times New Roman"/>
            <w:sz w:val="22"/>
            <w:szCs w:val="22"/>
          </w:rPr>
          <w:t>18c</w:t>
        </w:r>
      </w:smartTag>
      <w:r w:rsidRPr="00BA140A">
        <w:rPr>
          <w:rFonts w:ascii="Times New Roman" w:eastAsia="標楷體" w:hAnsi="Times New Roman"/>
          <w:sz w:val="22"/>
          <w:szCs w:val="22"/>
        </w:rPr>
        <w:t>16-17</w:t>
      </w:r>
      <w:r w:rsidRPr="00BA140A">
        <w:rPr>
          <w:rFonts w:ascii="Times New Roman" w:eastAsia="標楷體" w:hAnsi="Times New Roman"/>
          <w:sz w:val="22"/>
          <w:szCs w:val="22"/>
        </w:rPr>
        <w:t>）說：「大聖說空法，為離諸見故；若復見有空，諸佛所不化。」</w:t>
      </w:r>
    </w:p>
  </w:footnote>
  <w:footnote w:id="45">
    <w:p w:rsidR="00584597" w:rsidRPr="00BA140A" w:rsidRDefault="00584597" w:rsidP="00482AA0">
      <w:pPr>
        <w:pStyle w:val="a7"/>
        <w:rPr>
          <w:rFonts w:ascii="Times New Roman" w:hAnsi="Times New Roman"/>
          <w:sz w:val="22"/>
          <w:szCs w:val="22"/>
        </w:rPr>
      </w:pPr>
      <w:r w:rsidRPr="00BA140A">
        <w:rPr>
          <w:rStyle w:val="a9"/>
          <w:rFonts w:ascii="Times New Roman" w:hAnsi="Times New Roman"/>
          <w:sz w:val="22"/>
          <w:szCs w:val="22"/>
        </w:rPr>
        <w:footnoteRef/>
      </w:r>
      <w:r w:rsidRPr="00BA140A">
        <w:rPr>
          <w:rFonts w:ascii="Times New Roman" w:hAnsi="Times New Roman"/>
          <w:sz w:val="22"/>
          <w:szCs w:val="22"/>
        </w:rPr>
        <w:t>《中論》卷</w:t>
      </w:r>
      <w:r w:rsidRPr="00BA140A">
        <w:rPr>
          <w:rFonts w:ascii="Times New Roman" w:hAnsi="Times New Roman"/>
          <w:sz w:val="22"/>
          <w:szCs w:val="22"/>
        </w:rPr>
        <w:t>4</w:t>
      </w:r>
      <w:r w:rsidRPr="00BA140A">
        <w:rPr>
          <w:rFonts w:ascii="Times New Roman" w:hAnsi="Times New Roman"/>
          <w:sz w:val="22"/>
          <w:szCs w:val="22"/>
        </w:rPr>
        <w:t>〈</w:t>
      </w:r>
      <w:r w:rsidRPr="00BA140A">
        <w:rPr>
          <w:rFonts w:ascii="Times New Roman" w:hAnsi="Times New Roman"/>
          <w:sz w:val="22"/>
          <w:szCs w:val="22"/>
        </w:rPr>
        <w:t xml:space="preserve">22 </w:t>
      </w:r>
      <w:r w:rsidRPr="00BA140A">
        <w:rPr>
          <w:rFonts w:ascii="Times New Roman" w:hAnsi="Times New Roman"/>
          <w:sz w:val="22"/>
          <w:szCs w:val="22"/>
        </w:rPr>
        <w:t>觀如來品〉</w:t>
      </w:r>
      <w:r w:rsidRPr="00BA140A">
        <w:rPr>
          <w:rFonts w:ascii="Times New Roman" w:hAnsi="Times New Roman" w:hint="eastAsia"/>
          <w:sz w:val="22"/>
          <w:szCs w:val="22"/>
        </w:rPr>
        <w:t>（青目釋）</w:t>
      </w:r>
      <w:r w:rsidRPr="00BA140A">
        <w:rPr>
          <w:rFonts w:ascii="Times New Roman" w:hAnsi="Times New Roman"/>
          <w:sz w:val="22"/>
          <w:szCs w:val="22"/>
        </w:rPr>
        <w:t>：</w:t>
      </w:r>
    </w:p>
    <w:p w:rsidR="00584597" w:rsidRPr="00BA140A" w:rsidRDefault="00584597" w:rsidP="00D21E6C">
      <w:pPr>
        <w:spacing w:line="0" w:lineRule="atLeast"/>
        <w:ind w:leftChars="100" w:left="240"/>
        <w:rPr>
          <w:rFonts w:ascii="Times New Roman" w:hAnsi="Times New Roman"/>
          <w:b/>
          <w:sz w:val="22"/>
        </w:rPr>
      </w:pPr>
      <w:r w:rsidRPr="00BA140A">
        <w:rPr>
          <w:rFonts w:ascii="Times New Roman" w:eastAsia="標楷體" w:hAnsi="Times New Roman"/>
          <w:b/>
          <w:sz w:val="22"/>
          <w:szCs w:val="24"/>
        </w:rPr>
        <w:t>寂滅相中無，常無常等四；寂滅相中無，邊無邊等四。</w:t>
      </w:r>
    </w:p>
    <w:p w:rsidR="00584597" w:rsidRPr="00BA140A" w:rsidRDefault="00584597" w:rsidP="00D21E6C">
      <w:pPr>
        <w:spacing w:line="0" w:lineRule="atLeast"/>
        <w:ind w:leftChars="100" w:left="240"/>
        <w:rPr>
          <w:rFonts w:ascii="Times New Roman" w:eastAsia="標楷體" w:hAnsi="Times New Roman"/>
          <w:sz w:val="22"/>
        </w:rPr>
      </w:pPr>
      <w:r w:rsidRPr="00BA140A">
        <w:rPr>
          <w:rFonts w:ascii="Times New Roman" w:eastAsia="標楷體" w:hAnsi="Times New Roman"/>
          <w:sz w:val="22"/>
        </w:rPr>
        <w:t>諸法實相，如是微妙寂滅</w:t>
      </w:r>
      <w:r w:rsidR="00894009" w:rsidRPr="00BA140A">
        <w:rPr>
          <w:rFonts w:ascii="Times New Roman" w:eastAsia="標楷體" w:hAnsi="Times New Roman" w:hint="eastAsia"/>
          <w:sz w:val="22"/>
        </w:rPr>
        <w:t>，</w:t>
      </w:r>
      <w:r w:rsidRPr="00BA140A">
        <w:rPr>
          <w:rFonts w:ascii="Times New Roman" w:eastAsia="標楷體" w:hAnsi="Times New Roman"/>
          <w:sz w:val="22"/>
        </w:rPr>
        <w:t>但因過去世，起四種邪見：世間有常、世間無常、世間常無常、世間非常非無常</w:t>
      </w:r>
      <w:r w:rsidR="00894009" w:rsidRPr="00BA140A">
        <w:rPr>
          <w:rFonts w:ascii="Times New Roman" w:eastAsia="標楷體" w:hAnsi="Times New Roman" w:hint="eastAsia"/>
          <w:sz w:val="22"/>
        </w:rPr>
        <w:t>，</w:t>
      </w:r>
      <w:r w:rsidRPr="00BA140A">
        <w:rPr>
          <w:rFonts w:ascii="Times New Roman" w:eastAsia="標楷體" w:hAnsi="Times New Roman"/>
          <w:sz w:val="22"/>
        </w:rPr>
        <w:t>寂滅中盡無。何以故？諸法實相畢竟清淨不可取，空尚不受，何況有四種見</w:t>
      </w:r>
      <w:r w:rsidRPr="00BA140A">
        <w:rPr>
          <w:rFonts w:ascii="Times New Roman" w:eastAsia="標楷體" w:hAnsi="Times New Roman" w:hint="eastAsia"/>
          <w:sz w:val="22"/>
        </w:rPr>
        <w:t>！</w:t>
      </w:r>
      <w:r w:rsidRPr="00BA140A">
        <w:rPr>
          <w:rFonts w:ascii="Times New Roman" w:eastAsia="標楷體" w:hAnsi="Times New Roman"/>
          <w:sz w:val="22"/>
        </w:rPr>
        <w:t>四種見皆因受生，諸法實相無所因受；四種見皆以自見為貴，他見為賤。諸法實相無有此彼，是故說寂滅中無四種見。</w:t>
      </w:r>
    </w:p>
    <w:p w:rsidR="00584597" w:rsidRPr="00BA140A" w:rsidRDefault="00584597" w:rsidP="009346E5">
      <w:pPr>
        <w:spacing w:beforeLines="20" w:before="72" w:line="0" w:lineRule="atLeast"/>
        <w:ind w:leftChars="100" w:left="240"/>
        <w:rPr>
          <w:rFonts w:ascii="Times New Roman" w:hAnsi="Times New Roman"/>
          <w:sz w:val="22"/>
        </w:rPr>
      </w:pPr>
      <w:r w:rsidRPr="00BA140A">
        <w:rPr>
          <w:rFonts w:ascii="Times New Roman" w:eastAsia="標楷體" w:hAnsi="Times New Roman"/>
          <w:sz w:val="22"/>
        </w:rPr>
        <w:t>如因過去世有四種見，因未來世有四種見亦如是，世間有邊、世間無邊、世間有邊無邊、世間非有邊非無邊。</w:t>
      </w:r>
      <w:r w:rsidRPr="00BA140A">
        <w:rPr>
          <w:rFonts w:hint="eastAsia"/>
          <w:sz w:val="22"/>
        </w:rPr>
        <w:t>（</w:t>
      </w:r>
      <w:r w:rsidRPr="00BA140A">
        <w:rPr>
          <w:rFonts w:ascii="Times New Roman" w:hAnsi="Times New Roman"/>
          <w:sz w:val="22"/>
        </w:rPr>
        <w:t>大正</w:t>
      </w:r>
      <w:r w:rsidRPr="00BA140A">
        <w:rPr>
          <w:rFonts w:ascii="Times New Roman" w:hAnsi="Times New Roman"/>
          <w:sz w:val="22"/>
        </w:rPr>
        <w:t>30</w:t>
      </w:r>
      <w:r w:rsidRPr="00BA140A">
        <w:rPr>
          <w:rFonts w:ascii="Times New Roman" w:hAnsi="Times New Roman"/>
          <w:sz w:val="22"/>
        </w:rPr>
        <w:t>，</w:t>
      </w:r>
      <w:r w:rsidRPr="00BA140A">
        <w:rPr>
          <w:rFonts w:ascii="Times New Roman" w:hAnsi="Times New Roman"/>
          <w:sz w:val="22"/>
        </w:rPr>
        <w:t>30b2</w:t>
      </w:r>
      <w:r w:rsidRPr="00BA140A">
        <w:rPr>
          <w:rFonts w:ascii="Times New Roman" w:hAnsi="Times New Roman" w:hint="eastAsia"/>
          <w:sz w:val="22"/>
        </w:rPr>
        <w:t>9</w:t>
      </w:r>
      <w:r w:rsidRPr="00BA140A">
        <w:rPr>
          <w:rFonts w:ascii="Times New Roman" w:hAnsi="Times New Roman"/>
          <w:sz w:val="22"/>
        </w:rPr>
        <w:t>-c11</w:t>
      </w:r>
      <w:r w:rsidRPr="00BA140A">
        <w:rPr>
          <w:rFonts w:hint="eastAsia"/>
          <w:sz w:val="22"/>
        </w:rPr>
        <w:t>）</w:t>
      </w:r>
    </w:p>
  </w:footnote>
  <w:footnote w:id="46">
    <w:p w:rsidR="00584597" w:rsidRPr="00BA140A" w:rsidRDefault="00584597" w:rsidP="00C754CB">
      <w:pPr>
        <w:spacing w:line="0" w:lineRule="atLeast"/>
        <w:rPr>
          <w:rStyle w:val="lg"/>
          <w:rFonts w:ascii="Times New Roman" w:hAnsi="Times New Roman"/>
          <w:color w:val="auto"/>
          <w:sz w:val="22"/>
          <w:szCs w:val="22"/>
        </w:rPr>
      </w:pPr>
      <w:r w:rsidRPr="00BA140A">
        <w:rPr>
          <w:rStyle w:val="a9"/>
          <w:rFonts w:ascii="Times New Roman" w:hAnsi="Times New Roman"/>
          <w:sz w:val="22"/>
        </w:rPr>
        <w:footnoteRef/>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1</w:t>
      </w:r>
      <w:r w:rsidRPr="00BA140A">
        <w:rPr>
          <w:rStyle w:val="lg"/>
          <w:rFonts w:ascii="Times New Roman" w:hAnsi="Times New Roman"/>
          <w:color w:val="auto"/>
          <w:sz w:val="22"/>
          <w:szCs w:val="22"/>
        </w:rPr>
        <w:t>）《中論》卷</w:t>
      </w:r>
      <w:r w:rsidRPr="00BA140A">
        <w:rPr>
          <w:rStyle w:val="lg"/>
          <w:rFonts w:ascii="Times New Roman" w:hAnsi="Times New Roman"/>
          <w:color w:val="auto"/>
          <w:sz w:val="22"/>
          <w:szCs w:val="22"/>
        </w:rPr>
        <w:t>4</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觀如來品〉（大正</w:t>
      </w:r>
      <w:r w:rsidRPr="00BA140A">
        <w:rPr>
          <w:rStyle w:val="lg"/>
          <w:rFonts w:ascii="Times New Roman" w:hAnsi="Times New Roman"/>
          <w:color w:val="auto"/>
          <w:sz w:val="22"/>
          <w:szCs w:val="22"/>
        </w:rPr>
        <w:t>30</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30b29-c1</w:t>
      </w:r>
      <w:r w:rsidRPr="00BA140A">
        <w:rPr>
          <w:rStyle w:val="lg"/>
          <w:rFonts w:ascii="Times New Roman" w:hAnsi="Times New Roman"/>
          <w:color w:val="auto"/>
          <w:sz w:val="22"/>
          <w:szCs w:val="22"/>
        </w:rPr>
        <w:t>）。</w:t>
      </w:r>
    </w:p>
    <w:p w:rsidR="00584597" w:rsidRPr="00BA140A" w:rsidRDefault="00584597" w:rsidP="00C754CB">
      <w:pPr>
        <w:spacing w:line="0" w:lineRule="atLeast"/>
        <w:ind w:leftChars="60" w:left="144"/>
        <w:rPr>
          <w:rStyle w:val="lg"/>
          <w:rFonts w:ascii="Times New Roman" w:hAnsi="Times New Roman"/>
          <w:color w:val="auto"/>
          <w:sz w:val="22"/>
          <w:szCs w:val="22"/>
        </w:rPr>
      </w:pPr>
      <w:r w:rsidRPr="00BA140A">
        <w:rPr>
          <w:rStyle w:val="a8"/>
          <w:rFonts w:ascii="Times New Roman" w:hAnsi="Times New Roman"/>
          <w:sz w:val="22"/>
        </w:rPr>
        <w:t>（</w:t>
      </w:r>
      <w:r w:rsidRPr="00BA140A">
        <w:rPr>
          <w:rStyle w:val="a8"/>
          <w:rFonts w:ascii="Times New Roman" w:hAnsi="Times New Roman"/>
          <w:sz w:val="22"/>
        </w:rPr>
        <w:t>2</w:t>
      </w:r>
      <w:r w:rsidRPr="00BA140A">
        <w:rPr>
          <w:rStyle w:val="a8"/>
          <w:rFonts w:ascii="Times New Roman" w:hAnsi="Times New Roman"/>
          <w:sz w:val="22"/>
        </w:rPr>
        <w:t>）</w:t>
      </w:r>
      <w:r w:rsidRPr="00BA140A">
        <w:rPr>
          <w:rStyle w:val="lg"/>
          <w:rFonts w:ascii="Times New Roman" w:hAnsi="Times New Roman"/>
          <w:color w:val="auto"/>
          <w:sz w:val="22"/>
          <w:szCs w:val="22"/>
        </w:rPr>
        <w:t>《般若燈論釋》卷</w:t>
      </w:r>
      <w:r w:rsidRPr="00BA140A">
        <w:rPr>
          <w:rStyle w:val="lg"/>
          <w:rFonts w:ascii="Times New Roman" w:hAnsi="Times New Roman"/>
          <w:color w:val="auto"/>
          <w:sz w:val="22"/>
          <w:szCs w:val="22"/>
        </w:rPr>
        <w:t>13</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w:t>
      </w:r>
    </w:p>
    <w:p w:rsidR="00584597" w:rsidRPr="00BA140A" w:rsidRDefault="00584597" w:rsidP="00CC54BC">
      <w:pPr>
        <w:pStyle w:val="a7"/>
        <w:ind w:leftChars="280" w:left="672"/>
        <w:jc w:val="both"/>
        <w:rPr>
          <w:rStyle w:val="lg"/>
          <w:rFonts w:ascii="Times New Roman" w:hAnsi="Times New Roman"/>
          <w:color w:val="auto"/>
          <w:sz w:val="22"/>
          <w:szCs w:val="22"/>
        </w:rPr>
      </w:pPr>
      <w:r w:rsidRPr="00BA140A">
        <w:rPr>
          <w:rStyle w:val="lg"/>
          <w:rFonts w:ascii="Times New Roman" w:eastAsia="標楷體" w:hAnsi="Times New Roman"/>
          <w:color w:val="auto"/>
          <w:sz w:val="22"/>
          <w:szCs w:val="22"/>
        </w:rPr>
        <w:t>於寂滅法中，無常等四過；亦於寂滅中，無邊等四過。</w:t>
      </w:r>
      <w:r w:rsidRPr="00BA140A">
        <w:rPr>
          <w:rStyle w:val="lg"/>
          <w:rFonts w:ascii="Times New Roman" w:hAnsi="Times New Roman"/>
          <w:color w:val="auto"/>
          <w:sz w:val="22"/>
          <w:szCs w:val="22"/>
        </w:rPr>
        <w:t>（大正</w:t>
      </w:r>
      <w:r w:rsidRPr="00BA140A">
        <w:rPr>
          <w:rStyle w:val="lg"/>
          <w:rFonts w:ascii="Times New Roman" w:hAnsi="Times New Roman"/>
          <w:color w:val="auto"/>
          <w:sz w:val="22"/>
          <w:szCs w:val="22"/>
        </w:rPr>
        <w:t>30</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120b10-11</w:t>
      </w:r>
      <w:r w:rsidRPr="00BA140A">
        <w:rPr>
          <w:rStyle w:val="lg"/>
          <w:rFonts w:ascii="Times New Roman" w:hAnsi="Times New Roman"/>
          <w:color w:val="auto"/>
          <w:sz w:val="22"/>
          <w:szCs w:val="22"/>
        </w:rPr>
        <w:t>）</w:t>
      </w:r>
    </w:p>
    <w:p w:rsidR="00584597" w:rsidRPr="00BA140A" w:rsidRDefault="00584597" w:rsidP="00C754CB">
      <w:pPr>
        <w:spacing w:line="0" w:lineRule="atLeast"/>
        <w:ind w:leftChars="60" w:left="144"/>
        <w:rPr>
          <w:rStyle w:val="lg"/>
          <w:rFonts w:ascii="Times New Roman" w:hAnsi="Times New Roman"/>
          <w:color w:val="auto"/>
          <w:sz w:val="22"/>
          <w:szCs w:val="22"/>
        </w:rPr>
      </w:pP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3</w:t>
      </w:r>
      <w:r w:rsidRPr="00BA140A">
        <w:rPr>
          <w:rStyle w:val="lg"/>
          <w:rFonts w:ascii="Times New Roman" w:hAnsi="Times New Roman"/>
          <w:color w:val="auto"/>
          <w:sz w:val="22"/>
          <w:szCs w:val="22"/>
        </w:rPr>
        <w:t>）《大乘中觀釋論》卷</w:t>
      </w:r>
      <w:r w:rsidRPr="00BA140A">
        <w:rPr>
          <w:rStyle w:val="lg"/>
          <w:rFonts w:ascii="Times New Roman" w:hAnsi="Times New Roman"/>
          <w:color w:val="auto"/>
          <w:sz w:val="22"/>
          <w:szCs w:val="22"/>
        </w:rPr>
        <w:t>15</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w:t>
      </w:r>
    </w:p>
    <w:p w:rsidR="00584597" w:rsidRPr="00BA140A" w:rsidRDefault="00584597" w:rsidP="00CC54BC">
      <w:pPr>
        <w:pStyle w:val="a7"/>
        <w:ind w:leftChars="280" w:left="672"/>
        <w:jc w:val="both"/>
        <w:rPr>
          <w:rStyle w:val="lg"/>
          <w:rFonts w:ascii="標楷體" w:eastAsia="標楷體" w:hAnsi="標楷體"/>
          <w:color w:val="auto"/>
          <w:sz w:val="22"/>
          <w:szCs w:val="22"/>
        </w:rPr>
      </w:pPr>
      <w:r w:rsidRPr="00BA140A">
        <w:rPr>
          <w:rStyle w:val="lg"/>
          <w:rFonts w:ascii="標楷體" w:eastAsia="標楷體" w:hAnsi="標楷體"/>
          <w:color w:val="auto"/>
          <w:sz w:val="22"/>
          <w:szCs w:val="22"/>
        </w:rPr>
        <w:t>寂滅中何有，常無常等四</w:t>
      </w:r>
      <w:r w:rsidRPr="00BA140A">
        <w:rPr>
          <w:rStyle w:val="lg"/>
          <w:rFonts w:ascii="標楷體" w:eastAsia="標楷體" w:hAnsi="標楷體" w:hint="eastAsia"/>
          <w:color w:val="auto"/>
          <w:sz w:val="22"/>
          <w:szCs w:val="22"/>
        </w:rPr>
        <w:t>；</w:t>
      </w:r>
      <w:r w:rsidRPr="00BA140A">
        <w:rPr>
          <w:rStyle w:val="lg"/>
          <w:rFonts w:ascii="標楷體" w:eastAsia="標楷體" w:hAnsi="標楷體"/>
          <w:color w:val="auto"/>
          <w:sz w:val="22"/>
          <w:szCs w:val="22"/>
        </w:rPr>
        <w:t>寂滅中何有，邊無邊等四</w:t>
      </w:r>
      <w:r w:rsidRPr="00BA140A">
        <w:rPr>
          <w:rStyle w:val="lg"/>
          <w:rFonts w:ascii="標楷體" w:eastAsia="標楷體" w:hAnsi="標楷體" w:hint="eastAsia"/>
          <w:color w:val="auto"/>
          <w:sz w:val="22"/>
          <w:szCs w:val="22"/>
        </w:rPr>
        <w:t>？</w:t>
      </w:r>
      <w:r w:rsidRPr="00BA140A">
        <w:rPr>
          <w:rStyle w:val="lg"/>
          <w:rFonts w:ascii="Times New Roman" w:hAnsi="Times New Roman"/>
          <w:color w:val="auto"/>
          <w:sz w:val="22"/>
          <w:szCs w:val="22"/>
        </w:rPr>
        <w:t>（高麗藏</w:t>
      </w:r>
      <w:r w:rsidRPr="00BA140A">
        <w:rPr>
          <w:rStyle w:val="lg"/>
          <w:rFonts w:ascii="Times New Roman" w:hAnsi="Times New Roman"/>
          <w:color w:val="auto"/>
          <w:sz w:val="22"/>
          <w:szCs w:val="22"/>
        </w:rPr>
        <w:t>41</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158b15-16</w:t>
      </w:r>
      <w:r w:rsidRPr="00BA140A">
        <w:rPr>
          <w:rStyle w:val="lg"/>
          <w:rFonts w:ascii="Times New Roman" w:hAnsi="Times New Roman"/>
          <w:color w:val="auto"/>
          <w:sz w:val="22"/>
          <w:szCs w:val="22"/>
        </w:rPr>
        <w:t>）</w:t>
      </w:r>
    </w:p>
    <w:p w:rsidR="00584597" w:rsidRPr="00BA140A" w:rsidRDefault="00584597" w:rsidP="00C754CB">
      <w:pPr>
        <w:spacing w:line="0" w:lineRule="atLeast"/>
        <w:ind w:leftChars="60" w:left="144"/>
        <w:rPr>
          <w:rStyle w:val="a8"/>
          <w:rFonts w:ascii="Times New Roman" w:hAnsi="Times New Roman"/>
          <w:sz w:val="22"/>
        </w:rPr>
      </w:pP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4</w:t>
      </w:r>
      <w:r w:rsidRPr="00BA140A">
        <w:rPr>
          <w:rStyle w:val="lg"/>
          <w:rFonts w:ascii="Times New Roman" w:hAnsi="Times New Roman"/>
          <w:color w:val="auto"/>
          <w:sz w:val="22"/>
          <w:szCs w:val="22"/>
        </w:rPr>
        <w:t>）</w:t>
      </w:r>
      <w:r w:rsidRPr="00BA140A">
        <w:rPr>
          <w:rStyle w:val="1"/>
          <w:rFonts w:ascii="Times New Roman" w:hAnsi="Times New Roman"/>
          <w:sz w:val="22"/>
        </w:rPr>
        <w:t>月稱，梵本《淨明句論》；</w:t>
      </w:r>
      <w:r w:rsidRPr="00BA140A">
        <w:rPr>
          <w:rStyle w:val="a8"/>
          <w:rFonts w:ascii="Times New Roman" w:hAnsi="Times New Roman"/>
          <w:sz w:val="22"/>
        </w:rPr>
        <w:t>三枝充惪編，《中論偈頌總覽》，</w:t>
      </w:r>
      <w:r w:rsidRPr="00BA140A">
        <w:rPr>
          <w:rStyle w:val="a8"/>
          <w:rFonts w:ascii="Times New Roman" w:hAnsi="Times New Roman"/>
          <w:sz w:val="22"/>
        </w:rPr>
        <w:t>p.668</w:t>
      </w:r>
      <w:r w:rsidRPr="00BA140A">
        <w:rPr>
          <w:rStyle w:val="a8"/>
          <w:rFonts w:ascii="Times New Roman" w:hAnsi="Times New Roman"/>
          <w:sz w:val="22"/>
        </w:rPr>
        <w:t>：</w:t>
      </w:r>
    </w:p>
    <w:p w:rsidR="00584597" w:rsidRPr="00BA140A" w:rsidRDefault="00584597" w:rsidP="00C754CB">
      <w:pPr>
        <w:spacing w:line="0" w:lineRule="atLeast"/>
        <w:ind w:leftChars="290" w:left="696"/>
        <w:rPr>
          <w:rFonts w:ascii="Times New Roman" w:eastAsia="Roman Unicode" w:hAnsi="Times New Roman"/>
          <w:sz w:val="22"/>
        </w:rPr>
      </w:pPr>
      <w:r w:rsidRPr="00BA140A">
        <w:rPr>
          <w:rFonts w:ascii="Times New Roman" w:eastAsia="Roman Unicode" w:hAnsi="Times New Roman"/>
          <w:sz w:val="22"/>
        </w:rPr>
        <w:t>śāśvatāśāśvatādyatra kutaḥ śānte catuṣṭayam /</w:t>
      </w:r>
    </w:p>
    <w:p w:rsidR="00584597" w:rsidRPr="00BA140A" w:rsidRDefault="00584597" w:rsidP="00C754CB">
      <w:pPr>
        <w:spacing w:line="0" w:lineRule="atLeast"/>
        <w:ind w:leftChars="290" w:left="696"/>
        <w:rPr>
          <w:rFonts w:ascii="Times New Roman" w:eastAsia="Roman Unicode" w:hAnsi="Times New Roman"/>
          <w:sz w:val="22"/>
        </w:rPr>
      </w:pPr>
      <w:r w:rsidRPr="00BA140A">
        <w:rPr>
          <w:rFonts w:ascii="Times New Roman" w:eastAsia="Roman Unicode" w:hAnsi="Times New Roman"/>
          <w:sz w:val="22"/>
        </w:rPr>
        <w:t>antānantādi cāpyatra kutaḥ śānte catuṣṭayam //</w:t>
      </w:r>
    </w:p>
    <w:p w:rsidR="00584597" w:rsidRPr="00BA140A" w:rsidRDefault="00584597" w:rsidP="00CC54BC">
      <w:pPr>
        <w:pStyle w:val="a7"/>
        <w:ind w:leftChars="280" w:left="672"/>
        <w:jc w:val="both"/>
        <w:rPr>
          <w:rFonts w:ascii="Times New Roman" w:hAnsi="Times New Roman"/>
          <w:sz w:val="22"/>
          <w:lang w:eastAsia="ja-JP"/>
        </w:rPr>
      </w:pPr>
      <w:r w:rsidRPr="00BA140A">
        <w:rPr>
          <w:rFonts w:ascii="Times New Roman" w:eastAsia="標楷體" w:hAnsi="Times New Roman"/>
          <w:sz w:val="22"/>
          <w:lang w:eastAsia="ja-JP"/>
        </w:rPr>
        <w:t>この寂靜である</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如来</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について</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「常住である」「常住でない」などの四種は</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どのようにして</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成立するであろう</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か</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この寂靜である</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如来</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について</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「有限である」「無限である」などの四種もまた，どのようにして</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成立するであろう</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か。</w:t>
      </w:r>
    </w:p>
  </w:footnote>
  <w:footnote w:id="47">
    <w:p w:rsidR="00584597" w:rsidRPr="00BA140A" w:rsidRDefault="00584597" w:rsidP="009346E5">
      <w:pPr>
        <w:pStyle w:val="a7"/>
        <w:ind w:left="660" w:hangingChars="300" w:hanging="660"/>
        <w:jc w:val="both"/>
        <w:rPr>
          <w:rFonts w:ascii="Times New Roman" w:hAnsi="Times New Roman"/>
          <w:sz w:val="22"/>
        </w:rPr>
      </w:pPr>
      <w:r w:rsidRPr="00BA140A">
        <w:rPr>
          <w:rStyle w:val="a9"/>
          <w:rFonts w:ascii="Times New Roman" w:hAnsi="Times New Roman"/>
          <w:sz w:val="22"/>
        </w:rPr>
        <w:footnoteRef/>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1</w:t>
      </w:r>
      <w:r w:rsidRPr="00BA140A">
        <w:rPr>
          <w:rStyle w:val="lg"/>
          <w:rFonts w:ascii="Times New Roman" w:hAnsi="Times New Roman"/>
          <w:color w:val="auto"/>
          <w:sz w:val="22"/>
          <w:szCs w:val="22"/>
        </w:rPr>
        <w:t>）</w:t>
      </w:r>
      <w:r w:rsidRPr="00BA140A">
        <w:rPr>
          <w:rFonts w:ascii="Times New Roman" w:hAnsi="Times New Roman" w:hint="eastAsia"/>
          <w:sz w:val="22"/>
        </w:rPr>
        <w:t>參見</w:t>
      </w:r>
      <w:r w:rsidRPr="00BA140A">
        <w:rPr>
          <w:rFonts w:ascii="Times New Roman" w:hAnsi="Times New Roman"/>
          <w:sz w:val="22"/>
        </w:rPr>
        <w:t>《雜阿含經》卷</w:t>
      </w:r>
      <w:r w:rsidRPr="00BA140A">
        <w:rPr>
          <w:rFonts w:ascii="Times New Roman" w:hAnsi="Times New Roman"/>
          <w:sz w:val="22"/>
        </w:rPr>
        <w:t>32</w:t>
      </w:r>
      <w:r w:rsidRPr="00BA140A">
        <w:rPr>
          <w:rFonts w:ascii="Times New Roman" w:hAnsi="Times New Roman"/>
          <w:sz w:val="22"/>
        </w:rPr>
        <w:t>（</w:t>
      </w:r>
      <w:r w:rsidRPr="00BA140A">
        <w:rPr>
          <w:rFonts w:ascii="Times New Roman" w:hAnsi="Times New Roman"/>
          <w:sz w:val="22"/>
        </w:rPr>
        <w:t>905</w:t>
      </w:r>
      <w:r w:rsidRPr="00BA140A">
        <w:rPr>
          <w:rFonts w:ascii="Times New Roman" w:hAnsi="Times New Roman"/>
          <w:sz w:val="22"/>
        </w:rPr>
        <w:t>經）（大正</w:t>
      </w:r>
      <w:r w:rsidRPr="00BA140A">
        <w:rPr>
          <w:rFonts w:ascii="Times New Roman" w:hAnsi="Times New Roman"/>
          <w:sz w:val="22"/>
        </w:rPr>
        <w:t>2</w:t>
      </w:r>
      <w:r w:rsidRPr="00BA140A">
        <w:rPr>
          <w:rFonts w:ascii="Times New Roman" w:hAnsi="Times New Roman"/>
          <w:sz w:val="22"/>
        </w:rPr>
        <w:t>，</w:t>
      </w:r>
      <w:smartTag w:uri="urn:schemas-microsoft-com:office:smarttags" w:element="chmetcnv">
        <w:smartTagPr>
          <w:attr w:name="UnitName" w:val="a"/>
          <w:attr w:name="SourceValue" w:val="226"/>
          <w:attr w:name="HasSpace" w:val="False"/>
          <w:attr w:name="Negative" w:val="False"/>
          <w:attr w:name="NumberType" w:val="1"/>
          <w:attr w:name="TCSC" w:val="0"/>
        </w:smartTagPr>
        <w:r w:rsidRPr="00BA140A">
          <w:rPr>
            <w:rFonts w:ascii="Times New Roman" w:hAnsi="Times New Roman"/>
            <w:sz w:val="22"/>
          </w:rPr>
          <w:t>226a</w:t>
        </w:r>
      </w:smartTag>
      <w:r w:rsidRPr="00BA140A">
        <w:rPr>
          <w:rFonts w:ascii="Times New Roman" w:hAnsi="Times New Roman"/>
          <w:sz w:val="22"/>
        </w:rPr>
        <w:t>13-b24</w:t>
      </w:r>
      <w:r w:rsidRPr="00BA140A">
        <w:rPr>
          <w:rFonts w:ascii="Times New Roman" w:hAnsi="Times New Roman"/>
          <w:sz w:val="22"/>
        </w:rPr>
        <w:t>）</w:t>
      </w:r>
      <w:r w:rsidRPr="00BA140A">
        <w:rPr>
          <w:rFonts w:ascii="Times New Roman" w:hAnsi="Times New Roman" w:hint="eastAsia"/>
          <w:sz w:val="22"/>
        </w:rPr>
        <w:t>，</w:t>
      </w:r>
      <w:r w:rsidRPr="00BA140A">
        <w:rPr>
          <w:rFonts w:ascii="Times New Roman" w:hAnsi="Times New Roman"/>
          <w:sz w:val="22"/>
        </w:rPr>
        <w:t>《雜阿含經》卷</w:t>
      </w:r>
      <w:r w:rsidRPr="00BA140A">
        <w:rPr>
          <w:rFonts w:ascii="Times New Roman" w:hAnsi="Times New Roman"/>
          <w:sz w:val="22"/>
        </w:rPr>
        <w:t>34</w:t>
      </w:r>
      <w:r w:rsidRPr="00BA140A">
        <w:rPr>
          <w:rFonts w:ascii="Times New Roman" w:hAnsi="Times New Roman"/>
          <w:sz w:val="22"/>
        </w:rPr>
        <w:t>（</w:t>
      </w:r>
      <w:r w:rsidRPr="00BA140A">
        <w:rPr>
          <w:rFonts w:ascii="Times New Roman" w:hAnsi="Times New Roman"/>
          <w:sz w:val="22"/>
        </w:rPr>
        <w:t>9</w:t>
      </w:r>
      <w:r w:rsidRPr="00BA140A">
        <w:rPr>
          <w:rFonts w:ascii="Times New Roman" w:hAnsi="Times New Roman" w:hint="eastAsia"/>
          <w:sz w:val="22"/>
        </w:rPr>
        <w:t>57</w:t>
      </w:r>
      <w:r w:rsidRPr="00BA140A">
        <w:rPr>
          <w:rFonts w:ascii="Times New Roman" w:hAnsi="Times New Roman"/>
          <w:sz w:val="22"/>
        </w:rPr>
        <w:t>經）（大正</w:t>
      </w:r>
      <w:r w:rsidRPr="00BA140A">
        <w:rPr>
          <w:rFonts w:ascii="Times New Roman" w:hAnsi="Times New Roman"/>
          <w:sz w:val="22"/>
        </w:rPr>
        <w:t>2</w:t>
      </w:r>
      <w:r w:rsidRPr="00BA140A">
        <w:rPr>
          <w:rFonts w:ascii="Times New Roman" w:hAnsi="Times New Roman"/>
          <w:sz w:val="22"/>
        </w:rPr>
        <w:t>，</w:t>
      </w:r>
      <w:r w:rsidRPr="00BA140A">
        <w:rPr>
          <w:rFonts w:ascii="Times New Roman" w:hAnsi="Times New Roman"/>
          <w:sz w:val="22"/>
        </w:rPr>
        <w:t>24</w:t>
      </w:r>
      <w:r w:rsidRPr="00BA140A">
        <w:rPr>
          <w:rFonts w:ascii="Times New Roman" w:hAnsi="Times New Roman" w:hint="eastAsia"/>
          <w:sz w:val="22"/>
        </w:rPr>
        <w:t>4</w:t>
      </w:r>
      <w:r w:rsidRPr="00BA140A">
        <w:rPr>
          <w:rFonts w:ascii="Times New Roman" w:hAnsi="Times New Roman"/>
          <w:sz w:val="22"/>
        </w:rPr>
        <w:t>a</w:t>
      </w:r>
      <w:r w:rsidRPr="00BA140A">
        <w:rPr>
          <w:rFonts w:ascii="Times New Roman" w:hAnsi="Times New Roman" w:hint="eastAsia"/>
          <w:sz w:val="22"/>
        </w:rPr>
        <w:t>9</w:t>
      </w:r>
      <w:r w:rsidRPr="00BA140A">
        <w:rPr>
          <w:rFonts w:ascii="Times New Roman" w:hAnsi="Times New Roman"/>
          <w:sz w:val="22"/>
        </w:rPr>
        <w:t>-</w:t>
      </w:r>
      <w:r w:rsidRPr="00BA140A">
        <w:rPr>
          <w:rFonts w:ascii="Times New Roman" w:hAnsi="Times New Roman" w:hint="eastAsia"/>
          <w:sz w:val="22"/>
        </w:rPr>
        <w:t>b9</w:t>
      </w:r>
      <w:r w:rsidRPr="00BA140A">
        <w:rPr>
          <w:rFonts w:ascii="Times New Roman" w:hAnsi="Times New Roman"/>
          <w:sz w:val="22"/>
        </w:rPr>
        <w:t>）</w:t>
      </w:r>
      <w:r w:rsidRPr="00BA140A">
        <w:rPr>
          <w:rFonts w:ascii="Times New Roman" w:hAnsi="Times New Roman" w:hint="eastAsia"/>
          <w:sz w:val="22"/>
        </w:rPr>
        <w:t>，</w:t>
      </w:r>
      <w:r w:rsidRPr="00BA140A">
        <w:rPr>
          <w:rFonts w:ascii="Times New Roman" w:hAnsi="Times New Roman"/>
          <w:sz w:val="22"/>
        </w:rPr>
        <w:t>《雜阿含經》卷</w:t>
      </w:r>
      <w:r w:rsidRPr="00BA140A">
        <w:rPr>
          <w:rFonts w:ascii="Times New Roman" w:hAnsi="Times New Roman"/>
          <w:sz w:val="22"/>
        </w:rPr>
        <w:t>34</w:t>
      </w:r>
      <w:r w:rsidRPr="00BA140A">
        <w:rPr>
          <w:rFonts w:ascii="Times New Roman" w:hAnsi="Times New Roman"/>
          <w:sz w:val="22"/>
        </w:rPr>
        <w:t>（</w:t>
      </w:r>
      <w:r w:rsidRPr="00BA140A">
        <w:rPr>
          <w:rFonts w:ascii="Times New Roman" w:hAnsi="Times New Roman"/>
          <w:sz w:val="22"/>
        </w:rPr>
        <w:t>9</w:t>
      </w:r>
      <w:r w:rsidRPr="00BA140A">
        <w:rPr>
          <w:rFonts w:ascii="Times New Roman" w:hAnsi="Times New Roman" w:hint="eastAsia"/>
          <w:sz w:val="22"/>
        </w:rPr>
        <w:t>58</w:t>
      </w:r>
      <w:r w:rsidRPr="00BA140A">
        <w:rPr>
          <w:rFonts w:ascii="Times New Roman" w:hAnsi="Times New Roman"/>
          <w:sz w:val="22"/>
        </w:rPr>
        <w:t>經）（大正</w:t>
      </w:r>
      <w:r w:rsidRPr="00BA140A">
        <w:rPr>
          <w:rFonts w:ascii="Times New Roman" w:hAnsi="Times New Roman"/>
          <w:sz w:val="22"/>
        </w:rPr>
        <w:t>2</w:t>
      </w:r>
      <w:r w:rsidRPr="00BA140A">
        <w:rPr>
          <w:rFonts w:ascii="Times New Roman" w:hAnsi="Times New Roman"/>
          <w:sz w:val="22"/>
        </w:rPr>
        <w:t>，</w:t>
      </w:r>
      <w:r w:rsidRPr="00BA140A">
        <w:rPr>
          <w:rFonts w:ascii="Times New Roman" w:hAnsi="Times New Roman"/>
          <w:sz w:val="22"/>
        </w:rPr>
        <w:t>24</w:t>
      </w:r>
      <w:r w:rsidRPr="00BA140A">
        <w:rPr>
          <w:rFonts w:ascii="Times New Roman" w:hAnsi="Times New Roman" w:hint="eastAsia"/>
          <w:sz w:val="22"/>
        </w:rPr>
        <w:t>4b10</w:t>
      </w:r>
      <w:r w:rsidRPr="00BA140A">
        <w:rPr>
          <w:rFonts w:ascii="Times New Roman" w:hAnsi="Times New Roman"/>
          <w:sz w:val="22"/>
        </w:rPr>
        <w:t>-</w:t>
      </w:r>
      <w:r w:rsidRPr="00BA140A">
        <w:rPr>
          <w:rFonts w:ascii="Times New Roman" w:hAnsi="Times New Roman" w:hint="eastAsia"/>
          <w:sz w:val="22"/>
        </w:rPr>
        <w:t>c12</w:t>
      </w:r>
      <w:r w:rsidRPr="00BA140A">
        <w:rPr>
          <w:rFonts w:ascii="Times New Roman" w:hAnsi="Times New Roman"/>
          <w:sz w:val="22"/>
        </w:rPr>
        <w:t>）</w:t>
      </w:r>
      <w:r w:rsidRPr="00BA140A">
        <w:rPr>
          <w:rFonts w:ascii="Times New Roman" w:hAnsi="Times New Roman" w:hint="eastAsia"/>
          <w:sz w:val="22"/>
        </w:rPr>
        <w:t>，</w:t>
      </w:r>
      <w:r w:rsidRPr="00BA140A">
        <w:rPr>
          <w:rFonts w:ascii="Times New Roman" w:hAnsi="Times New Roman"/>
          <w:sz w:val="22"/>
        </w:rPr>
        <w:t>《雜阿含經》卷</w:t>
      </w:r>
      <w:r w:rsidRPr="00BA140A">
        <w:rPr>
          <w:rFonts w:ascii="Times New Roman" w:hAnsi="Times New Roman"/>
          <w:sz w:val="22"/>
        </w:rPr>
        <w:t>34</w:t>
      </w:r>
      <w:r w:rsidRPr="00BA140A">
        <w:rPr>
          <w:rFonts w:ascii="Times New Roman" w:hAnsi="Times New Roman"/>
          <w:sz w:val="22"/>
        </w:rPr>
        <w:t>（</w:t>
      </w:r>
      <w:r w:rsidRPr="00BA140A">
        <w:rPr>
          <w:rFonts w:ascii="Times New Roman" w:hAnsi="Times New Roman"/>
          <w:sz w:val="22"/>
        </w:rPr>
        <w:t>9</w:t>
      </w:r>
      <w:r w:rsidRPr="00BA140A">
        <w:rPr>
          <w:rFonts w:ascii="Times New Roman" w:hAnsi="Times New Roman" w:hint="eastAsia"/>
          <w:sz w:val="22"/>
        </w:rPr>
        <w:t>62</w:t>
      </w:r>
      <w:r w:rsidRPr="00BA140A">
        <w:rPr>
          <w:rFonts w:ascii="Times New Roman" w:hAnsi="Times New Roman"/>
          <w:sz w:val="22"/>
        </w:rPr>
        <w:t>經）（大正</w:t>
      </w:r>
      <w:r w:rsidRPr="00BA140A">
        <w:rPr>
          <w:rFonts w:ascii="Times New Roman" w:hAnsi="Times New Roman"/>
          <w:sz w:val="22"/>
        </w:rPr>
        <w:t>2</w:t>
      </w:r>
      <w:r w:rsidRPr="00BA140A">
        <w:rPr>
          <w:rFonts w:ascii="Times New Roman" w:hAnsi="Times New Roman"/>
          <w:sz w:val="22"/>
        </w:rPr>
        <w:t>，</w:t>
      </w:r>
      <w:r w:rsidRPr="00BA140A">
        <w:rPr>
          <w:rFonts w:ascii="Times New Roman" w:hAnsi="Times New Roman"/>
          <w:sz w:val="22"/>
        </w:rPr>
        <w:t>24</w:t>
      </w:r>
      <w:r w:rsidRPr="00BA140A">
        <w:rPr>
          <w:rFonts w:ascii="Times New Roman" w:hAnsi="Times New Roman" w:hint="eastAsia"/>
          <w:sz w:val="22"/>
        </w:rPr>
        <w:t>5b26</w:t>
      </w:r>
      <w:r w:rsidRPr="00BA140A">
        <w:rPr>
          <w:rFonts w:ascii="Times New Roman" w:hAnsi="Times New Roman"/>
          <w:sz w:val="22"/>
        </w:rPr>
        <w:t>-</w:t>
      </w:r>
      <w:r w:rsidRPr="00BA140A">
        <w:rPr>
          <w:rFonts w:ascii="Times New Roman" w:hAnsi="Times New Roman" w:hint="eastAsia"/>
          <w:sz w:val="22"/>
        </w:rPr>
        <w:t>246a17</w:t>
      </w:r>
      <w:r w:rsidRPr="00BA140A">
        <w:rPr>
          <w:rFonts w:ascii="Times New Roman" w:hAnsi="Times New Roman"/>
          <w:sz w:val="22"/>
        </w:rPr>
        <w:t>）</w:t>
      </w:r>
      <w:r w:rsidRPr="00BA140A">
        <w:rPr>
          <w:rFonts w:ascii="Times New Roman" w:hAnsi="Times New Roman" w:hint="eastAsia"/>
          <w:sz w:val="22"/>
        </w:rPr>
        <w:t>，</w:t>
      </w:r>
      <w:r w:rsidRPr="00BA140A">
        <w:rPr>
          <w:rFonts w:ascii="Times New Roman" w:hAnsi="Times New Roman"/>
          <w:sz w:val="22"/>
        </w:rPr>
        <w:t>《雜阿含經》卷</w:t>
      </w:r>
      <w:r w:rsidRPr="00BA140A">
        <w:rPr>
          <w:rFonts w:ascii="Times New Roman" w:hAnsi="Times New Roman"/>
          <w:sz w:val="22"/>
        </w:rPr>
        <w:t>34</w:t>
      </w:r>
      <w:r w:rsidRPr="00BA140A">
        <w:rPr>
          <w:rFonts w:ascii="Times New Roman" w:hAnsi="Times New Roman"/>
          <w:sz w:val="22"/>
        </w:rPr>
        <w:t>（</w:t>
      </w:r>
      <w:r w:rsidRPr="00BA140A">
        <w:rPr>
          <w:rFonts w:ascii="Times New Roman" w:hAnsi="Times New Roman"/>
          <w:sz w:val="22"/>
        </w:rPr>
        <w:t>9</w:t>
      </w:r>
      <w:r w:rsidRPr="00BA140A">
        <w:rPr>
          <w:rFonts w:ascii="Times New Roman" w:hAnsi="Times New Roman" w:hint="eastAsia"/>
          <w:sz w:val="22"/>
        </w:rPr>
        <w:t>63</w:t>
      </w:r>
      <w:r w:rsidRPr="00BA140A">
        <w:rPr>
          <w:rFonts w:ascii="Times New Roman" w:hAnsi="Times New Roman"/>
          <w:sz w:val="22"/>
        </w:rPr>
        <w:t>經）（大正</w:t>
      </w:r>
      <w:r w:rsidRPr="00BA140A">
        <w:rPr>
          <w:rFonts w:ascii="Times New Roman" w:hAnsi="Times New Roman"/>
          <w:sz w:val="22"/>
        </w:rPr>
        <w:t>2</w:t>
      </w:r>
      <w:r w:rsidRPr="00BA140A">
        <w:rPr>
          <w:rFonts w:ascii="Times New Roman" w:hAnsi="Times New Roman"/>
          <w:sz w:val="22"/>
        </w:rPr>
        <w:t>，</w:t>
      </w:r>
      <w:r w:rsidRPr="00BA140A">
        <w:rPr>
          <w:rFonts w:ascii="Times New Roman" w:hAnsi="Times New Roman"/>
          <w:sz w:val="22"/>
        </w:rPr>
        <w:t>24</w:t>
      </w:r>
      <w:r w:rsidRPr="00BA140A">
        <w:rPr>
          <w:rFonts w:ascii="Times New Roman" w:hAnsi="Times New Roman" w:hint="eastAsia"/>
          <w:sz w:val="22"/>
        </w:rPr>
        <w:t>6a18</w:t>
      </w:r>
      <w:r w:rsidRPr="00BA140A">
        <w:rPr>
          <w:rFonts w:ascii="Times New Roman" w:hAnsi="Times New Roman"/>
          <w:sz w:val="22"/>
        </w:rPr>
        <w:t>-</w:t>
      </w:r>
      <w:r w:rsidRPr="00BA140A">
        <w:rPr>
          <w:rFonts w:ascii="Times New Roman" w:hAnsi="Times New Roman" w:hint="eastAsia"/>
          <w:sz w:val="22"/>
        </w:rPr>
        <w:t>b11</w:t>
      </w:r>
      <w:r w:rsidRPr="00BA140A">
        <w:rPr>
          <w:rFonts w:ascii="Times New Roman" w:hAnsi="Times New Roman"/>
          <w:sz w:val="22"/>
        </w:rPr>
        <w:t>）</w:t>
      </w:r>
      <w:r w:rsidRPr="00BA140A">
        <w:rPr>
          <w:rFonts w:ascii="Times New Roman" w:hAnsi="Times New Roman" w:hint="eastAsia"/>
          <w:sz w:val="22"/>
        </w:rPr>
        <w:t>，</w:t>
      </w:r>
      <w:r w:rsidRPr="00BA140A">
        <w:rPr>
          <w:rFonts w:ascii="Times New Roman" w:hAnsi="Times New Roman"/>
          <w:sz w:val="22"/>
        </w:rPr>
        <w:t>《雜阿含經》卷</w:t>
      </w:r>
      <w:r w:rsidRPr="00BA140A">
        <w:rPr>
          <w:rFonts w:ascii="Times New Roman" w:hAnsi="Times New Roman"/>
          <w:sz w:val="22"/>
        </w:rPr>
        <w:t>34</w:t>
      </w:r>
      <w:r w:rsidRPr="00BA140A">
        <w:rPr>
          <w:rFonts w:ascii="Times New Roman" w:hAnsi="Times New Roman"/>
          <w:sz w:val="22"/>
        </w:rPr>
        <w:t>（</w:t>
      </w:r>
      <w:r w:rsidRPr="00BA140A">
        <w:rPr>
          <w:rFonts w:ascii="Times New Roman" w:hAnsi="Times New Roman"/>
          <w:sz w:val="22"/>
        </w:rPr>
        <w:t>965</w:t>
      </w:r>
      <w:r w:rsidRPr="00BA140A">
        <w:rPr>
          <w:rFonts w:ascii="Times New Roman" w:hAnsi="Times New Roman"/>
          <w:sz w:val="22"/>
        </w:rPr>
        <w:t>經）（大正</w:t>
      </w:r>
      <w:r w:rsidRPr="00BA140A">
        <w:rPr>
          <w:rFonts w:ascii="Times New Roman" w:hAnsi="Times New Roman"/>
          <w:sz w:val="22"/>
        </w:rPr>
        <w:t>2</w:t>
      </w:r>
      <w:r w:rsidRPr="00BA140A">
        <w:rPr>
          <w:rFonts w:ascii="Times New Roman" w:hAnsi="Times New Roman"/>
          <w:sz w:val="22"/>
        </w:rPr>
        <w:t>，</w:t>
      </w:r>
      <w:smartTag w:uri="urn:schemas-microsoft-com:office:smarttags" w:element="chmetcnv">
        <w:smartTagPr>
          <w:attr w:name="TCSC" w:val="0"/>
          <w:attr w:name="NumberType" w:val="1"/>
          <w:attr w:name="Negative" w:val="False"/>
          <w:attr w:name="HasSpace" w:val="False"/>
          <w:attr w:name="SourceValue" w:val="247"/>
          <w:attr w:name="UnitName" w:val="C"/>
        </w:smartTagPr>
        <w:r w:rsidRPr="00BA140A">
          <w:rPr>
            <w:rFonts w:ascii="Times New Roman" w:hAnsi="Times New Roman"/>
            <w:sz w:val="22"/>
          </w:rPr>
          <w:t>247c</w:t>
        </w:r>
      </w:smartTag>
      <w:r w:rsidRPr="00BA140A">
        <w:rPr>
          <w:rFonts w:ascii="Times New Roman" w:hAnsi="Times New Roman"/>
          <w:sz w:val="22"/>
        </w:rPr>
        <w:t>14</w:t>
      </w:r>
      <w:smartTag w:uri="urn:schemas-microsoft-com:office:smarttags" w:element="chmetcnv">
        <w:smartTagPr>
          <w:attr w:name="TCSC" w:val="0"/>
          <w:attr w:name="NumberType" w:val="1"/>
          <w:attr w:name="Negative" w:val="True"/>
          <w:attr w:name="HasSpace" w:val="False"/>
          <w:attr w:name="SourceValue" w:val="248"/>
          <w:attr w:name="UnitName" w:val="a"/>
        </w:smartTagPr>
        <w:r w:rsidRPr="00BA140A">
          <w:rPr>
            <w:rFonts w:ascii="Times New Roman" w:hAnsi="Times New Roman"/>
            <w:sz w:val="22"/>
          </w:rPr>
          <w:t>-248a</w:t>
        </w:r>
      </w:smartTag>
      <w:r w:rsidRPr="00BA140A">
        <w:rPr>
          <w:rFonts w:ascii="Times New Roman" w:hAnsi="Times New Roman"/>
          <w:sz w:val="22"/>
        </w:rPr>
        <w:t>14</w:t>
      </w:r>
      <w:r w:rsidRPr="00BA140A">
        <w:rPr>
          <w:rFonts w:ascii="Times New Roman" w:hAnsi="Times New Roman"/>
          <w:sz w:val="22"/>
        </w:rPr>
        <w:t>）</w:t>
      </w:r>
      <w:r w:rsidRPr="00BA140A">
        <w:rPr>
          <w:rFonts w:ascii="Times New Roman" w:hAnsi="Times New Roman" w:hint="eastAsia"/>
          <w:sz w:val="22"/>
        </w:rPr>
        <w:t>，</w:t>
      </w:r>
      <w:r w:rsidRPr="00BA140A">
        <w:rPr>
          <w:rFonts w:ascii="Times New Roman" w:hAnsi="Times New Roman"/>
          <w:sz w:val="22"/>
        </w:rPr>
        <w:t>《雜阿含經》卷</w:t>
      </w:r>
      <w:r w:rsidRPr="00BA140A">
        <w:rPr>
          <w:rFonts w:ascii="Times New Roman" w:hAnsi="Times New Roman"/>
          <w:sz w:val="22"/>
        </w:rPr>
        <w:t>34</w:t>
      </w:r>
      <w:r w:rsidRPr="00BA140A">
        <w:rPr>
          <w:rFonts w:ascii="Times New Roman" w:hAnsi="Times New Roman"/>
          <w:sz w:val="22"/>
        </w:rPr>
        <w:t>（</w:t>
      </w:r>
      <w:r w:rsidRPr="00BA140A">
        <w:rPr>
          <w:rFonts w:ascii="Times New Roman" w:hAnsi="Times New Roman"/>
          <w:sz w:val="22"/>
        </w:rPr>
        <w:t>967</w:t>
      </w:r>
      <w:r w:rsidRPr="00BA140A">
        <w:rPr>
          <w:rFonts w:ascii="Times New Roman" w:hAnsi="Times New Roman"/>
          <w:sz w:val="22"/>
        </w:rPr>
        <w:t>經）（大正</w:t>
      </w:r>
      <w:r w:rsidRPr="00BA140A">
        <w:rPr>
          <w:rFonts w:ascii="Times New Roman" w:hAnsi="Times New Roman"/>
          <w:sz w:val="22"/>
        </w:rPr>
        <w:t>2</w:t>
      </w:r>
      <w:r w:rsidRPr="00BA140A">
        <w:rPr>
          <w:rFonts w:ascii="Times New Roman" w:hAnsi="Times New Roman"/>
          <w:sz w:val="22"/>
        </w:rPr>
        <w:t>，</w:t>
      </w:r>
      <w:r w:rsidRPr="00BA140A">
        <w:rPr>
          <w:rFonts w:ascii="Times New Roman" w:hAnsi="Times New Roman"/>
          <w:sz w:val="22"/>
        </w:rPr>
        <w:t>248b11-c5</w:t>
      </w:r>
      <w:r w:rsidRPr="00BA140A">
        <w:rPr>
          <w:rFonts w:ascii="Times New Roman" w:hAnsi="Times New Roman"/>
          <w:sz w:val="22"/>
        </w:rPr>
        <w:t>）</w:t>
      </w:r>
      <w:r w:rsidRPr="00BA140A">
        <w:rPr>
          <w:rFonts w:ascii="Times New Roman" w:hAnsi="Times New Roman" w:hint="eastAsia"/>
          <w:sz w:val="22"/>
        </w:rPr>
        <w:t>，</w:t>
      </w:r>
      <w:r w:rsidRPr="00BA140A">
        <w:rPr>
          <w:rFonts w:ascii="Times New Roman" w:hAnsi="Times New Roman"/>
          <w:sz w:val="22"/>
        </w:rPr>
        <w:t>《雜阿含經》卷</w:t>
      </w:r>
      <w:r w:rsidRPr="00BA140A">
        <w:rPr>
          <w:rFonts w:ascii="Times New Roman" w:hAnsi="Times New Roman"/>
          <w:sz w:val="22"/>
        </w:rPr>
        <w:t>34</w:t>
      </w:r>
      <w:r w:rsidRPr="00BA140A">
        <w:rPr>
          <w:rFonts w:ascii="Times New Roman" w:hAnsi="Times New Roman"/>
          <w:sz w:val="22"/>
        </w:rPr>
        <w:t>（</w:t>
      </w:r>
      <w:r w:rsidRPr="00BA140A">
        <w:rPr>
          <w:rFonts w:ascii="Times New Roman" w:hAnsi="Times New Roman"/>
          <w:sz w:val="22"/>
        </w:rPr>
        <w:t>968</w:t>
      </w:r>
      <w:r w:rsidRPr="00BA140A">
        <w:rPr>
          <w:rFonts w:ascii="Times New Roman" w:hAnsi="Times New Roman"/>
          <w:sz w:val="22"/>
        </w:rPr>
        <w:t>經）（大正</w:t>
      </w:r>
      <w:r w:rsidRPr="00BA140A">
        <w:rPr>
          <w:rFonts w:ascii="Times New Roman" w:hAnsi="Times New Roman"/>
          <w:sz w:val="22"/>
        </w:rPr>
        <w:t>2</w:t>
      </w:r>
      <w:r w:rsidRPr="00BA140A">
        <w:rPr>
          <w:rFonts w:ascii="Times New Roman" w:hAnsi="Times New Roman"/>
          <w:sz w:val="22"/>
        </w:rPr>
        <w:t>，</w:t>
      </w:r>
      <w:smartTag w:uri="urn:schemas-microsoft-com:office:smarttags" w:element="chmetcnv">
        <w:smartTagPr>
          <w:attr w:name="TCSC" w:val="0"/>
          <w:attr w:name="NumberType" w:val="1"/>
          <w:attr w:name="Negative" w:val="False"/>
          <w:attr w:name="HasSpace" w:val="False"/>
          <w:attr w:name="SourceValue" w:val="249"/>
          <w:attr w:name="UnitName" w:val="a"/>
        </w:smartTagPr>
        <w:r w:rsidRPr="00BA140A">
          <w:rPr>
            <w:rFonts w:ascii="Times New Roman" w:hAnsi="Times New Roman"/>
            <w:sz w:val="22"/>
          </w:rPr>
          <w:t>249a</w:t>
        </w:r>
      </w:smartTag>
      <w:r w:rsidRPr="00BA140A">
        <w:rPr>
          <w:rFonts w:ascii="Times New Roman" w:hAnsi="Times New Roman"/>
          <w:sz w:val="22"/>
        </w:rPr>
        <w:t>1-22</w:t>
      </w:r>
      <w:r w:rsidRPr="00BA140A">
        <w:rPr>
          <w:rFonts w:ascii="Times New Roman" w:hAnsi="Times New Roman"/>
          <w:sz w:val="22"/>
        </w:rPr>
        <w:t>）</w:t>
      </w:r>
      <w:r w:rsidRPr="00BA140A">
        <w:rPr>
          <w:rFonts w:ascii="Times New Roman" w:hAnsi="Times New Roman" w:hint="eastAsia"/>
          <w:sz w:val="22"/>
        </w:rPr>
        <w:t>。</w:t>
      </w:r>
    </w:p>
    <w:p w:rsidR="00584597" w:rsidRPr="00BA140A" w:rsidRDefault="00584597" w:rsidP="009346E5">
      <w:pPr>
        <w:spacing w:line="0" w:lineRule="atLeast"/>
        <w:ind w:leftChars="60" w:left="144"/>
        <w:rPr>
          <w:rFonts w:ascii="Times New Roman" w:eastAsia="標楷體" w:hAnsi="Times New Roman"/>
          <w:sz w:val="22"/>
        </w:rPr>
      </w:pPr>
      <w:r w:rsidRPr="00BA140A">
        <w:rPr>
          <w:rFonts w:ascii="Times New Roman" w:hAnsi="Times New Roman" w:hint="eastAsia"/>
          <w:sz w:val="22"/>
        </w:rPr>
        <w:t>（</w:t>
      </w:r>
      <w:r w:rsidRPr="00BA140A">
        <w:rPr>
          <w:rFonts w:ascii="Times New Roman" w:hAnsi="Times New Roman" w:hint="eastAsia"/>
          <w:sz w:val="22"/>
        </w:rPr>
        <w:t>2</w:t>
      </w:r>
      <w:r w:rsidRPr="00BA140A">
        <w:rPr>
          <w:rFonts w:ascii="Times New Roman" w:hAnsi="Times New Roman" w:hint="eastAsia"/>
          <w:sz w:val="22"/>
        </w:rPr>
        <w:t>）另參見</w:t>
      </w:r>
      <w:r w:rsidRPr="00BA140A">
        <w:rPr>
          <w:rFonts w:ascii="Times New Roman" w:hAnsi="Times New Roman"/>
          <w:sz w:val="22"/>
        </w:rPr>
        <w:t>《大智度論》卷</w:t>
      </w:r>
      <w:r w:rsidRPr="00BA140A">
        <w:rPr>
          <w:rFonts w:ascii="Times New Roman" w:hAnsi="Times New Roman"/>
          <w:sz w:val="22"/>
        </w:rPr>
        <w:t>2</w:t>
      </w:r>
      <w:r w:rsidRPr="00BA140A">
        <w:rPr>
          <w:rFonts w:ascii="Times New Roman" w:hAnsi="Times New Roman"/>
          <w:sz w:val="22"/>
        </w:rPr>
        <w:t>〈</w:t>
      </w:r>
      <w:r w:rsidRPr="00BA140A">
        <w:rPr>
          <w:rFonts w:ascii="Times New Roman" w:hAnsi="Times New Roman"/>
          <w:sz w:val="22"/>
        </w:rPr>
        <w:t>1</w:t>
      </w:r>
      <w:r w:rsidRPr="00BA140A">
        <w:rPr>
          <w:rFonts w:ascii="Times New Roman" w:hAnsi="Times New Roman"/>
          <w:sz w:val="22"/>
        </w:rPr>
        <w:t>序品〉（大正</w:t>
      </w:r>
      <w:r w:rsidRPr="00BA140A">
        <w:rPr>
          <w:rFonts w:ascii="Times New Roman" w:hAnsi="Times New Roman"/>
          <w:sz w:val="22"/>
        </w:rPr>
        <w:t>25</w:t>
      </w:r>
      <w:r w:rsidRPr="00BA140A">
        <w:rPr>
          <w:rFonts w:ascii="Times New Roman" w:hAnsi="Times New Roman"/>
          <w:sz w:val="22"/>
        </w:rPr>
        <w:t>，</w:t>
      </w:r>
      <w:smartTag w:uri="urn:schemas-microsoft-com:office:smarttags" w:element="chmetcnv">
        <w:smartTagPr>
          <w:attr w:name="TCSC" w:val="0"/>
          <w:attr w:name="NumberType" w:val="1"/>
          <w:attr w:name="Negative" w:val="False"/>
          <w:attr w:name="HasSpace" w:val="False"/>
          <w:attr w:name="SourceValue" w:val="74"/>
          <w:attr w:name="UnitName" w:val="C"/>
        </w:smartTagPr>
        <w:r w:rsidRPr="00BA140A">
          <w:rPr>
            <w:rFonts w:ascii="Times New Roman" w:hAnsi="Times New Roman"/>
            <w:sz w:val="22"/>
          </w:rPr>
          <w:t>74c</w:t>
        </w:r>
        <w:r w:rsidRPr="00BA140A">
          <w:rPr>
            <w:rFonts w:ascii="Times New Roman" w:hAnsi="Times New Roman" w:hint="eastAsia"/>
            <w:sz w:val="22"/>
          </w:rPr>
          <w:t>8</w:t>
        </w:r>
      </w:smartTag>
      <w:r w:rsidRPr="00BA140A">
        <w:rPr>
          <w:rFonts w:ascii="Times New Roman" w:hAnsi="Times New Roman"/>
          <w:sz w:val="22"/>
        </w:rPr>
        <w:t>-</w:t>
      </w:r>
      <w:r w:rsidRPr="00BA140A">
        <w:rPr>
          <w:rFonts w:ascii="Times New Roman" w:hAnsi="Times New Roman" w:hint="eastAsia"/>
          <w:sz w:val="22"/>
        </w:rPr>
        <w:t>75a3</w:t>
      </w:r>
      <w:r w:rsidRPr="00BA140A">
        <w:rPr>
          <w:rFonts w:ascii="Times New Roman" w:hAnsi="Times New Roman"/>
          <w:sz w:val="22"/>
        </w:rPr>
        <w:t>）。</w:t>
      </w:r>
    </w:p>
  </w:footnote>
  <w:footnote w:id="48">
    <w:p w:rsidR="00584597" w:rsidRPr="00BA140A" w:rsidRDefault="00584597" w:rsidP="00C754CB">
      <w:pPr>
        <w:spacing w:line="0" w:lineRule="atLeast"/>
        <w:rPr>
          <w:rStyle w:val="lg"/>
          <w:rFonts w:ascii="Times New Roman" w:hAnsi="Times New Roman"/>
          <w:color w:val="auto"/>
          <w:sz w:val="22"/>
          <w:szCs w:val="22"/>
        </w:rPr>
      </w:pPr>
      <w:r w:rsidRPr="00BA140A">
        <w:rPr>
          <w:rStyle w:val="a9"/>
          <w:rFonts w:ascii="Times New Roman" w:hAnsi="Times New Roman"/>
          <w:sz w:val="22"/>
        </w:rPr>
        <w:footnoteRef/>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1</w:t>
      </w:r>
      <w:r w:rsidRPr="00BA140A">
        <w:rPr>
          <w:rStyle w:val="lg"/>
          <w:rFonts w:ascii="Times New Roman" w:hAnsi="Times New Roman"/>
          <w:color w:val="auto"/>
          <w:sz w:val="22"/>
          <w:szCs w:val="22"/>
        </w:rPr>
        <w:t>）《中論》卷</w:t>
      </w:r>
      <w:r w:rsidRPr="00BA140A">
        <w:rPr>
          <w:rStyle w:val="lg"/>
          <w:rFonts w:ascii="Times New Roman" w:hAnsi="Times New Roman"/>
          <w:color w:val="auto"/>
          <w:sz w:val="22"/>
          <w:szCs w:val="22"/>
        </w:rPr>
        <w:t>4</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觀如來品〉（大正</w:t>
      </w:r>
      <w:r w:rsidRPr="00BA140A">
        <w:rPr>
          <w:rStyle w:val="lg"/>
          <w:rFonts w:ascii="Times New Roman" w:hAnsi="Times New Roman"/>
          <w:color w:val="auto"/>
          <w:sz w:val="22"/>
          <w:szCs w:val="22"/>
        </w:rPr>
        <w:t>30</w:t>
      </w:r>
      <w:r w:rsidRPr="00BA140A">
        <w:rPr>
          <w:rStyle w:val="lg"/>
          <w:rFonts w:ascii="Times New Roman" w:hAnsi="Times New Roman"/>
          <w:color w:val="auto"/>
          <w:sz w:val="22"/>
          <w:szCs w:val="22"/>
        </w:rPr>
        <w:t>，</w:t>
      </w:r>
      <w:smartTag w:uri="urn:schemas-microsoft-com:office:smarttags" w:element="chmetcnv">
        <w:smartTagPr>
          <w:attr w:name="TCSC" w:val="0"/>
          <w:attr w:name="NumberType" w:val="1"/>
          <w:attr w:name="Negative" w:val="False"/>
          <w:attr w:name="HasSpace" w:val="False"/>
          <w:attr w:name="SourceValue" w:val="30"/>
          <w:attr w:name="UnitName" w:val="C"/>
        </w:smartTagPr>
        <w:r w:rsidRPr="00BA140A">
          <w:rPr>
            <w:rStyle w:val="lg"/>
            <w:rFonts w:ascii="Times New Roman" w:hAnsi="Times New Roman"/>
            <w:color w:val="auto"/>
            <w:sz w:val="22"/>
            <w:szCs w:val="22"/>
          </w:rPr>
          <w:t>30c</w:t>
        </w:r>
      </w:smartTag>
      <w:r w:rsidRPr="00BA140A">
        <w:rPr>
          <w:rStyle w:val="lg"/>
          <w:rFonts w:ascii="Times New Roman" w:hAnsi="Times New Roman"/>
          <w:color w:val="auto"/>
          <w:sz w:val="22"/>
          <w:szCs w:val="22"/>
        </w:rPr>
        <w:t>13-14</w:t>
      </w:r>
      <w:r w:rsidRPr="00BA140A">
        <w:rPr>
          <w:rStyle w:val="lg"/>
          <w:rFonts w:ascii="Times New Roman" w:hAnsi="Times New Roman"/>
          <w:color w:val="auto"/>
          <w:sz w:val="22"/>
          <w:szCs w:val="22"/>
        </w:rPr>
        <w:t>）。</w:t>
      </w:r>
    </w:p>
    <w:p w:rsidR="00584597" w:rsidRPr="00BA140A" w:rsidRDefault="00584597" w:rsidP="005F4162">
      <w:pPr>
        <w:spacing w:line="0" w:lineRule="atLeast"/>
        <w:ind w:leftChars="60" w:left="144"/>
        <w:rPr>
          <w:rStyle w:val="lg"/>
          <w:rFonts w:ascii="Times New Roman" w:hAnsi="Times New Roman"/>
          <w:color w:val="auto"/>
          <w:sz w:val="22"/>
          <w:szCs w:val="22"/>
        </w:rPr>
      </w:pPr>
      <w:r w:rsidRPr="00BA140A">
        <w:rPr>
          <w:rStyle w:val="a8"/>
          <w:rFonts w:ascii="Times New Roman" w:hAnsi="Times New Roman"/>
          <w:sz w:val="22"/>
        </w:rPr>
        <w:t>（</w:t>
      </w:r>
      <w:r w:rsidRPr="00BA140A">
        <w:rPr>
          <w:rStyle w:val="a8"/>
          <w:rFonts w:ascii="Times New Roman" w:hAnsi="Times New Roman"/>
          <w:sz w:val="22"/>
        </w:rPr>
        <w:t>2</w:t>
      </w:r>
      <w:r w:rsidRPr="00BA140A">
        <w:rPr>
          <w:rStyle w:val="a8"/>
          <w:rFonts w:ascii="Times New Roman" w:hAnsi="Times New Roman"/>
          <w:sz w:val="22"/>
        </w:rPr>
        <w:t>）</w:t>
      </w:r>
      <w:r w:rsidRPr="00BA140A">
        <w:rPr>
          <w:rStyle w:val="lg"/>
          <w:rFonts w:ascii="Times New Roman" w:hAnsi="Times New Roman"/>
          <w:color w:val="auto"/>
          <w:sz w:val="22"/>
          <w:szCs w:val="22"/>
        </w:rPr>
        <w:t>《般若燈論釋》卷</w:t>
      </w:r>
      <w:r w:rsidRPr="00BA140A">
        <w:rPr>
          <w:rStyle w:val="lg"/>
          <w:rFonts w:ascii="Times New Roman" w:hAnsi="Times New Roman"/>
          <w:color w:val="auto"/>
          <w:sz w:val="22"/>
          <w:szCs w:val="22"/>
        </w:rPr>
        <w:t>13</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w:t>
      </w:r>
    </w:p>
    <w:p w:rsidR="00584597" w:rsidRPr="00BA140A" w:rsidRDefault="00584597" w:rsidP="00CC54BC">
      <w:pPr>
        <w:pStyle w:val="a7"/>
        <w:ind w:leftChars="280" w:left="672"/>
        <w:jc w:val="both"/>
        <w:rPr>
          <w:rStyle w:val="lg"/>
          <w:rFonts w:ascii="Times New Roman" w:hAnsi="Times New Roman"/>
          <w:color w:val="auto"/>
          <w:sz w:val="22"/>
          <w:szCs w:val="22"/>
        </w:rPr>
      </w:pPr>
      <w:r w:rsidRPr="00BA140A">
        <w:rPr>
          <w:rStyle w:val="lg"/>
          <w:rFonts w:ascii="Times New Roman" w:eastAsia="標楷體" w:hAnsi="Times New Roman"/>
          <w:color w:val="auto"/>
          <w:sz w:val="22"/>
          <w:szCs w:val="22"/>
        </w:rPr>
        <w:t>麁重執見者，說如來有無，如來滅度後，云何不分別？</w:t>
      </w:r>
      <w:r w:rsidRPr="00BA140A">
        <w:rPr>
          <w:rStyle w:val="lg"/>
          <w:rFonts w:ascii="Times New Roman" w:hAnsi="Times New Roman"/>
          <w:color w:val="auto"/>
          <w:sz w:val="22"/>
          <w:szCs w:val="22"/>
        </w:rPr>
        <w:t>（大正</w:t>
      </w:r>
      <w:r w:rsidRPr="00BA140A">
        <w:rPr>
          <w:rStyle w:val="lg"/>
          <w:rFonts w:ascii="Times New Roman" w:hAnsi="Times New Roman"/>
          <w:color w:val="auto"/>
          <w:sz w:val="22"/>
          <w:szCs w:val="22"/>
        </w:rPr>
        <w:t>30</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120b20-21</w:t>
      </w:r>
      <w:r w:rsidRPr="00BA140A">
        <w:rPr>
          <w:rStyle w:val="lg"/>
          <w:rFonts w:ascii="Times New Roman" w:hAnsi="Times New Roman"/>
          <w:color w:val="auto"/>
          <w:sz w:val="22"/>
          <w:szCs w:val="22"/>
        </w:rPr>
        <w:t>）</w:t>
      </w:r>
    </w:p>
    <w:p w:rsidR="00584597" w:rsidRPr="00BA140A" w:rsidRDefault="00584597" w:rsidP="005F4162">
      <w:pPr>
        <w:spacing w:line="0" w:lineRule="atLeast"/>
        <w:ind w:leftChars="60" w:left="144"/>
        <w:rPr>
          <w:rStyle w:val="lg"/>
          <w:rFonts w:ascii="Times New Roman" w:hAnsi="Times New Roman"/>
          <w:color w:val="auto"/>
          <w:sz w:val="22"/>
          <w:szCs w:val="22"/>
        </w:rPr>
      </w:pP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3</w:t>
      </w:r>
      <w:r w:rsidRPr="00BA140A">
        <w:rPr>
          <w:rStyle w:val="lg"/>
          <w:rFonts w:ascii="Times New Roman" w:hAnsi="Times New Roman"/>
          <w:color w:val="auto"/>
          <w:sz w:val="22"/>
          <w:szCs w:val="22"/>
        </w:rPr>
        <w:t>）《大乘中觀釋論》卷</w:t>
      </w:r>
      <w:r w:rsidRPr="00BA140A">
        <w:rPr>
          <w:rStyle w:val="lg"/>
          <w:rFonts w:ascii="Times New Roman" w:hAnsi="Times New Roman"/>
          <w:color w:val="auto"/>
          <w:sz w:val="22"/>
          <w:szCs w:val="22"/>
        </w:rPr>
        <w:t>15</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w:t>
      </w:r>
    </w:p>
    <w:p w:rsidR="00584597" w:rsidRPr="00BA140A" w:rsidRDefault="00584597" w:rsidP="00CC54BC">
      <w:pPr>
        <w:pStyle w:val="a7"/>
        <w:ind w:leftChars="280" w:left="672"/>
        <w:jc w:val="both"/>
        <w:rPr>
          <w:rFonts w:ascii="Times New Roman" w:hAnsi="Times New Roman"/>
          <w:sz w:val="22"/>
          <w:szCs w:val="22"/>
        </w:rPr>
      </w:pPr>
      <w:r w:rsidRPr="00BA140A">
        <w:rPr>
          <w:rFonts w:ascii="Times New Roman" w:eastAsia="標楷體" w:hAnsi="Times New Roman"/>
          <w:sz w:val="22"/>
          <w:szCs w:val="22"/>
        </w:rPr>
        <w:t>顚倒分別習，無執中生執</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若如來本無，即無分別因。</w:t>
      </w:r>
      <w:r w:rsidRPr="00BA140A">
        <w:rPr>
          <w:rFonts w:ascii="Times New Roman" w:hAnsi="Times New Roman"/>
          <w:sz w:val="22"/>
        </w:rPr>
        <w:t>（高麗藏</w:t>
      </w:r>
      <w:r w:rsidRPr="00BA140A">
        <w:rPr>
          <w:rFonts w:ascii="Times New Roman" w:hAnsi="Times New Roman"/>
          <w:sz w:val="22"/>
        </w:rPr>
        <w:t>41</w:t>
      </w:r>
      <w:r w:rsidRPr="00BA140A">
        <w:rPr>
          <w:rFonts w:ascii="Times New Roman" w:hAnsi="Times New Roman"/>
          <w:sz w:val="22"/>
        </w:rPr>
        <w:t>，</w:t>
      </w:r>
      <w:smartTag w:uri="urn:schemas-microsoft-com:office:smarttags" w:element="chmetcnv">
        <w:smartTagPr>
          <w:attr w:name="TCSC" w:val="0"/>
          <w:attr w:name="NumberType" w:val="1"/>
          <w:attr w:name="Negative" w:val="False"/>
          <w:attr w:name="HasSpace" w:val="False"/>
          <w:attr w:name="SourceValue" w:val="158"/>
          <w:attr w:name="UnitName" w:val="C"/>
        </w:smartTagPr>
        <w:r w:rsidRPr="00BA140A">
          <w:rPr>
            <w:rFonts w:ascii="Times New Roman" w:hAnsi="Times New Roman"/>
            <w:sz w:val="22"/>
          </w:rPr>
          <w:t>158</w:t>
        </w:r>
        <w:r w:rsidRPr="00BA140A">
          <w:rPr>
            <w:rFonts w:ascii="Times New Roman" w:eastAsia="Roman Unicode" w:hAnsi="Times New Roman"/>
            <w:sz w:val="22"/>
          </w:rPr>
          <w:t>c</w:t>
        </w:r>
      </w:smartTag>
      <w:r w:rsidRPr="00BA140A">
        <w:rPr>
          <w:rFonts w:ascii="Times New Roman" w:hAnsi="Times New Roman"/>
          <w:sz w:val="22"/>
        </w:rPr>
        <w:t>8-9</w:t>
      </w:r>
      <w:r w:rsidRPr="00BA140A">
        <w:rPr>
          <w:rFonts w:ascii="Times New Roman" w:hAnsi="Times New Roman"/>
          <w:sz w:val="22"/>
        </w:rPr>
        <w:t>）</w:t>
      </w:r>
    </w:p>
    <w:p w:rsidR="00584597" w:rsidRPr="00BA140A" w:rsidRDefault="00584597" w:rsidP="005F4162">
      <w:pPr>
        <w:spacing w:line="0" w:lineRule="atLeast"/>
        <w:ind w:leftChars="60" w:left="144"/>
        <w:rPr>
          <w:rStyle w:val="a8"/>
          <w:rFonts w:ascii="Times New Roman" w:hAnsi="Times New Roman"/>
          <w:sz w:val="22"/>
        </w:rPr>
      </w:pP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4</w:t>
      </w:r>
      <w:r w:rsidRPr="00BA140A">
        <w:rPr>
          <w:rStyle w:val="lg"/>
          <w:rFonts w:ascii="Times New Roman" w:hAnsi="Times New Roman"/>
          <w:color w:val="auto"/>
          <w:sz w:val="22"/>
          <w:szCs w:val="22"/>
        </w:rPr>
        <w:t>）</w:t>
      </w:r>
      <w:r w:rsidRPr="00BA140A">
        <w:rPr>
          <w:rStyle w:val="1"/>
          <w:rFonts w:ascii="Times New Roman" w:hAnsi="Times New Roman"/>
          <w:sz w:val="22"/>
        </w:rPr>
        <w:t>月稱，梵本《淨明句論》；</w:t>
      </w:r>
      <w:r w:rsidRPr="00BA140A">
        <w:rPr>
          <w:rStyle w:val="a8"/>
          <w:rFonts w:ascii="Times New Roman" w:hAnsi="Times New Roman"/>
          <w:sz w:val="22"/>
        </w:rPr>
        <w:t>三枝充惪編，《中論偈頌總覽》，</w:t>
      </w:r>
      <w:r w:rsidRPr="00BA140A">
        <w:rPr>
          <w:rStyle w:val="a8"/>
          <w:rFonts w:ascii="Times New Roman" w:hAnsi="Times New Roman"/>
          <w:sz w:val="22"/>
        </w:rPr>
        <w:t>p.670</w:t>
      </w:r>
      <w:r w:rsidRPr="00BA140A">
        <w:rPr>
          <w:rStyle w:val="a8"/>
          <w:rFonts w:ascii="Times New Roman" w:hAnsi="Times New Roman"/>
          <w:sz w:val="22"/>
        </w:rPr>
        <w:t>：</w:t>
      </w:r>
    </w:p>
    <w:p w:rsidR="00584597" w:rsidRPr="00BA140A" w:rsidRDefault="00584597" w:rsidP="005F4162">
      <w:pPr>
        <w:spacing w:line="0" w:lineRule="atLeast"/>
        <w:ind w:leftChars="290" w:left="696"/>
        <w:rPr>
          <w:rFonts w:ascii="Times New Roman" w:eastAsia="Roman Unicode" w:hAnsi="Times New Roman"/>
          <w:sz w:val="22"/>
        </w:rPr>
      </w:pPr>
      <w:r w:rsidRPr="00BA140A">
        <w:rPr>
          <w:rFonts w:ascii="Times New Roman" w:eastAsia="Roman Unicode" w:hAnsi="Times New Roman"/>
          <w:sz w:val="22"/>
        </w:rPr>
        <w:t xml:space="preserve">yena grāho gṛhītastu ghano </w:t>
      </w:r>
      <w:r w:rsidR="00E4101E" w:rsidRPr="00BA140A">
        <w:rPr>
          <w:rFonts w:ascii="Times New Roman" w:hAnsi="Times New Roman"/>
          <w:sz w:val="22"/>
        </w:rPr>
        <w:t>'</w:t>
      </w:r>
      <w:r w:rsidRPr="00BA140A">
        <w:rPr>
          <w:rFonts w:ascii="Times New Roman" w:eastAsia="Roman Unicode" w:hAnsi="Times New Roman"/>
          <w:sz w:val="22"/>
        </w:rPr>
        <w:t>stīti tathāgataḥ /</w:t>
      </w:r>
    </w:p>
    <w:p w:rsidR="00584597" w:rsidRPr="00BA140A" w:rsidRDefault="00584597" w:rsidP="005F4162">
      <w:pPr>
        <w:spacing w:line="0" w:lineRule="atLeast"/>
        <w:ind w:leftChars="290" w:left="696"/>
        <w:rPr>
          <w:rFonts w:ascii="Times New Roman" w:eastAsia="Roman Unicode" w:hAnsi="Times New Roman"/>
          <w:sz w:val="22"/>
        </w:rPr>
      </w:pPr>
      <w:r w:rsidRPr="00BA140A">
        <w:rPr>
          <w:rFonts w:ascii="Times New Roman" w:eastAsia="Roman Unicode" w:hAnsi="Times New Roman"/>
          <w:sz w:val="22"/>
        </w:rPr>
        <w:t>nāstiti sa vikalpaya</w:t>
      </w:r>
      <w:r w:rsidRPr="00BA140A">
        <w:rPr>
          <w:rFonts w:ascii="Times New Roman" w:eastAsia="Roman Unicode" w:hAnsi="Times New Roman" w:hint="eastAsia"/>
          <w:sz w:val="22"/>
        </w:rPr>
        <w:t>n</w:t>
      </w:r>
      <w:r w:rsidRPr="00BA140A">
        <w:rPr>
          <w:rFonts w:ascii="Times New Roman" w:eastAsia="Roman Unicode" w:hAnsi="Times New Roman"/>
          <w:sz w:val="22"/>
        </w:rPr>
        <w:t xml:space="preserve"> nirvṛtasyāpi kalpayet //</w:t>
      </w:r>
    </w:p>
    <w:p w:rsidR="00584597" w:rsidRPr="00BA140A" w:rsidRDefault="00584597" w:rsidP="00CC54BC">
      <w:pPr>
        <w:pStyle w:val="a7"/>
        <w:ind w:leftChars="280" w:left="672"/>
        <w:jc w:val="both"/>
        <w:rPr>
          <w:rFonts w:ascii="Times New Roman" w:hAnsi="Times New Roman"/>
          <w:sz w:val="22"/>
          <w:lang w:eastAsia="zh-CN"/>
        </w:rPr>
      </w:pPr>
      <w:r w:rsidRPr="00BA140A">
        <w:rPr>
          <w:rFonts w:ascii="Times New Roman" w:eastAsia="標楷體" w:hAnsi="Times New Roman"/>
          <w:sz w:val="22"/>
          <w:lang w:eastAsia="ja-JP"/>
        </w:rPr>
        <w:t>およそ「如来は存在する」という深い執着にとらわれている者は，ニルヴァーナに入った（入滅した）</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如来</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についてもまた</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如来は</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存在しない」と分別し想定するであろう。</w:t>
      </w:r>
    </w:p>
    <w:p w:rsidR="00584597" w:rsidRPr="00BA140A" w:rsidRDefault="00584597" w:rsidP="00A7407D">
      <w:pPr>
        <w:spacing w:line="0" w:lineRule="atLeast"/>
        <w:ind w:leftChars="60" w:left="144"/>
        <w:rPr>
          <w:rFonts w:ascii="Times New Roman" w:hAnsi="Times New Roman"/>
          <w:sz w:val="22"/>
        </w:rPr>
      </w:pPr>
      <w:r w:rsidRPr="00BA140A">
        <w:rPr>
          <w:rFonts w:ascii="Times New Roman" w:hAnsi="Times New Roman"/>
          <w:sz w:val="22"/>
        </w:rPr>
        <w:t>（</w:t>
      </w:r>
      <w:r w:rsidRPr="00BA140A">
        <w:rPr>
          <w:rFonts w:ascii="Times New Roman" w:hAnsi="Times New Roman"/>
          <w:sz w:val="22"/>
        </w:rPr>
        <w:t>5</w:t>
      </w:r>
      <w:r w:rsidRPr="00BA140A">
        <w:rPr>
          <w:rFonts w:ascii="Times New Roman" w:hAnsi="Times New Roman"/>
          <w:sz w:val="22"/>
        </w:rPr>
        <w:t>）歐陽竟無編，《中論》卷</w:t>
      </w:r>
      <w:r w:rsidRPr="00BA140A">
        <w:rPr>
          <w:rFonts w:ascii="Times New Roman" w:hAnsi="Times New Roman"/>
          <w:sz w:val="22"/>
        </w:rPr>
        <w:t>4</w:t>
      </w:r>
      <w:r w:rsidRPr="00BA140A">
        <w:rPr>
          <w:rFonts w:ascii="Times New Roman" w:hAnsi="Times New Roman"/>
          <w:sz w:val="22"/>
        </w:rPr>
        <w:t>〈</w:t>
      </w:r>
      <w:r w:rsidRPr="00BA140A">
        <w:rPr>
          <w:rFonts w:ascii="Times New Roman" w:hAnsi="Times New Roman"/>
          <w:sz w:val="22"/>
        </w:rPr>
        <w:t>22</w:t>
      </w:r>
      <w:r w:rsidRPr="00BA140A">
        <w:rPr>
          <w:rFonts w:ascii="Times New Roman" w:hAnsi="Times New Roman"/>
          <w:sz w:val="22"/>
        </w:rPr>
        <w:t>觀如來品〉（《藏要》</w:t>
      </w:r>
      <w:r w:rsidRPr="00BA140A">
        <w:rPr>
          <w:rFonts w:ascii="Times New Roman" w:hAnsi="Times New Roman"/>
          <w:sz w:val="22"/>
        </w:rPr>
        <w:t>4</w:t>
      </w:r>
      <w:r w:rsidRPr="00BA140A">
        <w:rPr>
          <w:rFonts w:ascii="Times New Roman" w:hAnsi="Times New Roman"/>
          <w:sz w:val="22"/>
        </w:rPr>
        <w:t>，</w:t>
      </w:r>
      <w:smartTag w:uri="urn:schemas-microsoft-com:office:smarttags" w:element="chmetcnv">
        <w:smartTagPr>
          <w:attr w:name="TCSC" w:val="0"/>
          <w:attr w:name="NumberType" w:val="1"/>
          <w:attr w:name="Negative" w:val="False"/>
          <w:attr w:name="HasSpace" w:val="False"/>
          <w:attr w:name="SourceValue" w:val="56"/>
          <w:attr w:name="UnitName" w:val="a"/>
        </w:smartTagPr>
        <w:r w:rsidRPr="00BA140A">
          <w:rPr>
            <w:rFonts w:ascii="Times New Roman" w:hAnsi="Times New Roman"/>
            <w:sz w:val="22"/>
          </w:rPr>
          <w:t>56a</w:t>
        </w:r>
      </w:smartTag>
      <w:r w:rsidRPr="00BA140A">
        <w:rPr>
          <w:rFonts w:ascii="Times New Roman" w:hAnsi="Times New Roman"/>
          <w:sz w:val="22"/>
        </w:rPr>
        <w:t>，</w:t>
      </w:r>
      <w:r w:rsidRPr="00BA140A">
        <w:rPr>
          <w:rFonts w:ascii="Times New Roman" w:hAnsi="Times New Roman"/>
          <w:sz w:val="22"/>
        </w:rPr>
        <w:t>n.4</w:t>
      </w:r>
      <w:r w:rsidRPr="00BA140A">
        <w:rPr>
          <w:rFonts w:ascii="Times New Roman" w:hAnsi="Times New Roman"/>
          <w:sz w:val="22"/>
        </w:rPr>
        <w:t>）：</w:t>
      </w:r>
    </w:p>
    <w:p w:rsidR="00584597" w:rsidRPr="00BA140A" w:rsidRDefault="00584597" w:rsidP="00CC54BC">
      <w:pPr>
        <w:pStyle w:val="a7"/>
        <w:ind w:leftChars="280" w:left="672"/>
        <w:jc w:val="both"/>
        <w:rPr>
          <w:rFonts w:ascii="Times New Roman" w:eastAsia="標楷體" w:hAnsi="Times New Roman"/>
          <w:sz w:val="22"/>
          <w:szCs w:val="22"/>
        </w:rPr>
      </w:pPr>
      <w:r w:rsidRPr="00BA140A">
        <w:rPr>
          <w:rFonts w:ascii="Times New Roman" w:eastAsia="標楷體" w:hAnsi="Times New Roman"/>
          <w:sz w:val="22"/>
          <w:szCs w:val="22"/>
        </w:rPr>
        <w:t>番、梵頌云：</w:t>
      </w:r>
      <w:r w:rsidRPr="00BA140A">
        <w:rPr>
          <w:rFonts w:ascii="Times New Roman" w:eastAsia="標楷體" w:hAnsi="Times New Roman" w:hint="eastAsia"/>
          <w:sz w:val="22"/>
          <w:szCs w:val="22"/>
        </w:rPr>
        <w:t>「</w:t>
      </w:r>
      <w:r w:rsidRPr="00BA140A">
        <w:rPr>
          <w:rFonts w:ascii="Times New Roman" w:eastAsia="標楷體" w:hAnsi="Times New Roman"/>
          <w:b/>
          <w:sz w:val="22"/>
          <w:szCs w:val="22"/>
        </w:rPr>
        <w:t>若說如來有，是深執者執</w:t>
      </w:r>
      <w:r w:rsidRPr="00BA140A">
        <w:rPr>
          <w:rFonts w:ascii="Times New Roman" w:eastAsia="標楷體" w:hAnsi="Times New Roman" w:hint="eastAsia"/>
          <w:b/>
          <w:sz w:val="22"/>
          <w:szCs w:val="22"/>
        </w:rPr>
        <w:t>；</w:t>
      </w:r>
      <w:r w:rsidRPr="00BA140A">
        <w:rPr>
          <w:rFonts w:ascii="Times New Roman" w:eastAsia="標楷體" w:hAnsi="Times New Roman"/>
          <w:b/>
          <w:sz w:val="22"/>
          <w:szCs w:val="22"/>
        </w:rPr>
        <w:t>說滅度中無，亦屬於分別。</w:t>
      </w:r>
      <w:r w:rsidRPr="00BA140A">
        <w:rPr>
          <w:rFonts w:ascii="Times New Roman" w:eastAsia="標楷體" w:hAnsi="Times New Roman" w:hint="eastAsia"/>
          <w:sz w:val="22"/>
          <w:szCs w:val="22"/>
        </w:rPr>
        <w:t>」</w:t>
      </w:r>
    </w:p>
    <w:p w:rsidR="00584597" w:rsidRPr="00BA140A" w:rsidRDefault="00584597" w:rsidP="00CC54BC">
      <w:pPr>
        <w:pStyle w:val="a7"/>
        <w:ind w:leftChars="280" w:left="672"/>
        <w:jc w:val="both"/>
        <w:rPr>
          <w:rFonts w:ascii="Times New Roman" w:hAnsi="Times New Roman"/>
          <w:sz w:val="22"/>
          <w:szCs w:val="22"/>
        </w:rPr>
      </w:pPr>
      <w:r w:rsidRPr="00BA140A">
        <w:rPr>
          <w:rFonts w:ascii="Times New Roman" w:eastAsia="標楷體" w:hAnsi="Times New Roman"/>
          <w:sz w:val="22"/>
          <w:szCs w:val="22"/>
        </w:rPr>
        <w:t>無畏、佛護牒頌云：</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若深執起執，乃由分別說，於彼滅度中，如來有或無。</w:t>
      </w:r>
      <w:r w:rsidRPr="00BA140A">
        <w:rPr>
          <w:rFonts w:ascii="Times New Roman" w:eastAsia="標楷體" w:hAnsi="Times New Roman" w:hint="eastAsia"/>
          <w:sz w:val="22"/>
          <w:szCs w:val="22"/>
        </w:rPr>
        <w:t>」</w:t>
      </w:r>
    </w:p>
  </w:footnote>
  <w:footnote w:id="49">
    <w:p w:rsidR="00584597" w:rsidRPr="00BA140A" w:rsidRDefault="00584597" w:rsidP="00AB438B">
      <w:pPr>
        <w:spacing w:line="0" w:lineRule="atLeast"/>
        <w:rPr>
          <w:rStyle w:val="lg"/>
          <w:rFonts w:ascii="Times New Roman" w:hAnsi="Times New Roman"/>
          <w:color w:val="auto"/>
          <w:sz w:val="22"/>
          <w:szCs w:val="22"/>
        </w:rPr>
      </w:pPr>
      <w:r w:rsidRPr="00BA140A">
        <w:rPr>
          <w:rStyle w:val="a9"/>
          <w:rFonts w:ascii="Times New Roman" w:hAnsi="Times New Roman"/>
          <w:sz w:val="22"/>
        </w:rPr>
        <w:footnoteRef/>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1</w:t>
      </w:r>
      <w:r w:rsidRPr="00BA140A">
        <w:rPr>
          <w:rStyle w:val="lg"/>
          <w:rFonts w:ascii="Times New Roman" w:hAnsi="Times New Roman"/>
          <w:color w:val="auto"/>
          <w:sz w:val="22"/>
          <w:szCs w:val="22"/>
        </w:rPr>
        <w:t>）《中論》卷</w:t>
      </w:r>
      <w:r w:rsidRPr="00BA140A">
        <w:rPr>
          <w:rStyle w:val="lg"/>
          <w:rFonts w:ascii="Times New Roman" w:hAnsi="Times New Roman"/>
          <w:color w:val="auto"/>
          <w:sz w:val="22"/>
          <w:szCs w:val="22"/>
        </w:rPr>
        <w:t>4</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觀如來品〉（大正</w:t>
      </w:r>
      <w:r w:rsidRPr="00BA140A">
        <w:rPr>
          <w:rStyle w:val="lg"/>
          <w:rFonts w:ascii="Times New Roman" w:hAnsi="Times New Roman"/>
          <w:color w:val="auto"/>
          <w:sz w:val="22"/>
          <w:szCs w:val="22"/>
        </w:rPr>
        <w:t>30</w:t>
      </w:r>
      <w:r w:rsidRPr="00BA140A">
        <w:rPr>
          <w:rStyle w:val="lg"/>
          <w:rFonts w:ascii="Times New Roman" w:hAnsi="Times New Roman"/>
          <w:color w:val="auto"/>
          <w:sz w:val="22"/>
          <w:szCs w:val="22"/>
        </w:rPr>
        <w:t>，</w:t>
      </w:r>
      <w:smartTag w:uri="urn:schemas-microsoft-com:office:smarttags" w:element="chmetcnv">
        <w:smartTagPr>
          <w:attr w:name="TCSC" w:val="0"/>
          <w:attr w:name="NumberType" w:val="1"/>
          <w:attr w:name="Negative" w:val="False"/>
          <w:attr w:name="HasSpace" w:val="False"/>
          <w:attr w:name="SourceValue" w:val="30"/>
          <w:attr w:name="UnitName" w:val="C"/>
        </w:smartTagPr>
        <w:r w:rsidRPr="00BA140A">
          <w:rPr>
            <w:rStyle w:val="lg"/>
            <w:rFonts w:ascii="Times New Roman" w:hAnsi="Times New Roman"/>
            <w:color w:val="auto"/>
            <w:sz w:val="22"/>
            <w:szCs w:val="22"/>
          </w:rPr>
          <w:t>30c</w:t>
        </w:r>
      </w:smartTag>
      <w:r w:rsidRPr="00BA140A">
        <w:rPr>
          <w:rStyle w:val="lg"/>
          <w:rFonts w:ascii="Times New Roman" w:hAnsi="Times New Roman"/>
          <w:color w:val="auto"/>
          <w:sz w:val="22"/>
          <w:szCs w:val="22"/>
        </w:rPr>
        <w:t>24-25</w:t>
      </w:r>
      <w:r w:rsidRPr="00BA140A">
        <w:rPr>
          <w:rStyle w:val="lg"/>
          <w:rFonts w:ascii="Times New Roman" w:hAnsi="Times New Roman"/>
          <w:color w:val="auto"/>
          <w:sz w:val="22"/>
          <w:szCs w:val="22"/>
        </w:rPr>
        <w:t>）。</w:t>
      </w:r>
    </w:p>
    <w:p w:rsidR="00584597" w:rsidRPr="00BA140A" w:rsidRDefault="00584597" w:rsidP="00D9786E">
      <w:pPr>
        <w:spacing w:line="0" w:lineRule="atLeast"/>
        <w:ind w:leftChars="60" w:left="144"/>
        <w:rPr>
          <w:rStyle w:val="lg"/>
          <w:rFonts w:ascii="Times New Roman" w:hAnsi="Times New Roman"/>
          <w:color w:val="auto"/>
          <w:sz w:val="22"/>
          <w:szCs w:val="22"/>
        </w:rPr>
      </w:pPr>
      <w:r w:rsidRPr="00BA140A">
        <w:rPr>
          <w:rStyle w:val="a8"/>
          <w:rFonts w:ascii="Times New Roman" w:hAnsi="Times New Roman"/>
          <w:sz w:val="22"/>
        </w:rPr>
        <w:t>（</w:t>
      </w:r>
      <w:r w:rsidRPr="00BA140A">
        <w:rPr>
          <w:rStyle w:val="a8"/>
          <w:rFonts w:ascii="Times New Roman" w:hAnsi="Times New Roman"/>
          <w:sz w:val="22"/>
        </w:rPr>
        <w:t>2</w:t>
      </w:r>
      <w:r w:rsidRPr="00BA140A">
        <w:rPr>
          <w:rStyle w:val="a8"/>
          <w:rFonts w:ascii="Times New Roman" w:hAnsi="Times New Roman"/>
          <w:sz w:val="22"/>
        </w:rPr>
        <w:t>）</w:t>
      </w:r>
      <w:r w:rsidRPr="00BA140A">
        <w:rPr>
          <w:rStyle w:val="lg"/>
          <w:rFonts w:ascii="Times New Roman" w:hAnsi="Times New Roman"/>
          <w:color w:val="auto"/>
          <w:sz w:val="22"/>
          <w:szCs w:val="22"/>
        </w:rPr>
        <w:t>《般若燈論釋》卷</w:t>
      </w:r>
      <w:r w:rsidRPr="00BA140A">
        <w:rPr>
          <w:rStyle w:val="lg"/>
          <w:rFonts w:ascii="Times New Roman" w:hAnsi="Times New Roman"/>
          <w:color w:val="auto"/>
          <w:sz w:val="22"/>
          <w:szCs w:val="22"/>
        </w:rPr>
        <w:t>13</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w:t>
      </w:r>
    </w:p>
    <w:p w:rsidR="00584597" w:rsidRPr="00BA140A" w:rsidRDefault="00584597" w:rsidP="00CC54BC">
      <w:pPr>
        <w:pStyle w:val="a7"/>
        <w:ind w:leftChars="280" w:left="672"/>
        <w:jc w:val="both"/>
        <w:rPr>
          <w:rStyle w:val="lg"/>
          <w:rFonts w:ascii="Times New Roman" w:hAnsi="Times New Roman"/>
          <w:color w:val="auto"/>
          <w:sz w:val="22"/>
          <w:szCs w:val="22"/>
        </w:rPr>
      </w:pPr>
      <w:r w:rsidRPr="00BA140A">
        <w:rPr>
          <w:rStyle w:val="lg"/>
          <w:rFonts w:ascii="Times New Roman" w:eastAsia="標楷體" w:hAnsi="Times New Roman"/>
          <w:color w:val="auto"/>
          <w:sz w:val="22"/>
          <w:szCs w:val="22"/>
        </w:rPr>
        <w:t>如來自體空，不應起思惟，滅後有如來，及無有如來。</w:t>
      </w:r>
      <w:r w:rsidRPr="00BA140A">
        <w:rPr>
          <w:rStyle w:val="lg"/>
          <w:rFonts w:ascii="Times New Roman" w:hAnsi="Times New Roman"/>
          <w:color w:val="auto"/>
          <w:sz w:val="22"/>
          <w:szCs w:val="22"/>
        </w:rPr>
        <w:t>（大正</w:t>
      </w:r>
      <w:r w:rsidRPr="00BA140A">
        <w:rPr>
          <w:rStyle w:val="lg"/>
          <w:rFonts w:ascii="Times New Roman" w:hAnsi="Times New Roman"/>
          <w:color w:val="auto"/>
          <w:sz w:val="22"/>
          <w:szCs w:val="22"/>
        </w:rPr>
        <w:t>30</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120b25-26</w:t>
      </w:r>
      <w:r w:rsidRPr="00BA140A">
        <w:rPr>
          <w:rStyle w:val="lg"/>
          <w:rFonts w:ascii="Times New Roman" w:hAnsi="Times New Roman"/>
          <w:color w:val="auto"/>
          <w:sz w:val="22"/>
          <w:szCs w:val="22"/>
        </w:rPr>
        <w:t>）</w:t>
      </w:r>
    </w:p>
    <w:p w:rsidR="00584597" w:rsidRPr="00BA140A" w:rsidRDefault="00584597" w:rsidP="00D9786E">
      <w:pPr>
        <w:spacing w:line="0" w:lineRule="atLeast"/>
        <w:ind w:leftChars="60" w:left="144"/>
        <w:rPr>
          <w:rStyle w:val="lg"/>
          <w:rFonts w:ascii="Times New Roman" w:hAnsi="Times New Roman"/>
          <w:color w:val="auto"/>
          <w:sz w:val="22"/>
          <w:szCs w:val="22"/>
        </w:rPr>
      </w:pP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3</w:t>
      </w:r>
      <w:r w:rsidRPr="00BA140A">
        <w:rPr>
          <w:rStyle w:val="lg"/>
          <w:rFonts w:ascii="Times New Roman" w:hAnsi="Times New Roman"/>
          <w:color w:val="auto"/>
          <w:sz w:val="22"/>
          <w:szCs w:val="22"/>
        </w:rPr>
        <w:t>）《大乘中觀釋論》卷</w:t>
      </w:r>
      <w:r w:rsidRPr="00BA140A">
        <w:rPr>
          <w:rStyle w:val="lg"/>
          <w:rFonts w:ascii="Times New Roman" w:hAnsi="Times New Roman"/>
          <w:color w:val="auto"/>
          <w:sz w:val="22"/>
          <w:szCs w:val="22"/>
        </w:rPr>
        <w:t>15</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w:t>
      </w:r>
    </w:p>
    <w:p w:rsidR="00584597" w:rsidRPr="00BA140A" w:rsidRDefault="00584597" w:rsidP="00CC54BC">
      <w:pPr>
        <w:pStyle w:val="a7"/>
        <w:ind w:leftChars="280" w:left="672"/>
        <w:jc w:val="both"/>
        <w:rPr>
          <w:rStyle w:val="lg"/>
          <w:rFonts w:ascii="標楷體" w:eastAsia="標楷體" w:hAnsi="標楷體"/>
          <w:color w:val="auto"/>
          <w:sz w:val="22"/>
          <w:szCs w:val="22"/>
        </w:rPr>
      </w:pPr>
      <w:r w:rsidRPr="00BA140A">
        <w:rPr>
          <w:rStyle w:val="lg"/>
          <w:rFonts w:ascii="標楷體" w:eastAsia="標楷體" w:hAnsi="標楷體"/>
          <w:color w:val="auto"/>
          <w:sz w:val="22"/>
          <w:szCs w:val="22"/>
        </w:rPr>
        <w:t>如來自體空，思惟不可有</w:t>
      </w:r>
      <w:r w:rsidRPr="00BA140A">
        <w:rPr>
          <w:rStyle w:val="lg"/>
          <w:rFonts w:ascii="標楷體" w:eastAsia="標楷體" w:hAnsi="標楷體" w:hint="eastAsia"/>
          <w:color w:val="auto"/>
          <w:sz w:val="22"/>
          <w:szCs w:val="22"/>
        </w:rPr>
        <w:t>，</w:t>
      </w:r>
      <w:r w:rsidRPr="00BA140A">
        <w:rPr>
          <w:rStyle w:val="lg"/>
          <w:rFonts w:ascii="標楷體" w:eastAsia="標楷體" w:hAnsi="標楷體"/>
          <w:color w:val="auto"/>
          <w:sz w:val="22"/>
          <w:szCs w:val="22"/>
        </w:rPr>
        <w:t>云何謂如來，滅後有與無？</w:t>
      </w:r>
      <w:r w:rsidRPr="00BA140A">
        <w:rPr>
          <w:rStyle w:val="lg"/>
          <w:rFonts w:ascii="Times New Roman" w:eastAsia="標楷體" w:hAnsi="Times New Roman"/>
          <w:color w:val="auto"/>
          <w:sz w:val="22"/>
          <w:szCs w:val="22"/>
        </w:rPr>
        <w:t xml:space="preserve"> </w:t>
      </w:r>
      <w:r w:rsidRPr="00BA140A">
        <w:rPr>
          <w:rStyle w:val="lg"/>
          <w:rFonts w:ascii="Times New Roman" w:hAnsi="Times New Roman"/>
          <w:color w:val="auto"/>
          <w:sz w:val="22"/>
          <w:szCs w:val="22"/>
        </w:rPr>
        <w:t>（高麗藏</w:t>
      </w:r>
      <w:r w:rsidRPr="00BA140A">
        <w:rPr>
          <w:rStyle w:val="lg"/>
          <w:rFonts w:ascii="Times New Roman" w:hAnsi="Times New Roman"/>
          <w:color w:val="auto"/>
          <w:sz w:val="22"/>
          <w:szCs w:val="22"/>
        </w:rPr>
        <w:t>41</w:t>
      </w:r>
      <w:r w:rsidRPr="00BA140A">
        <w:rPr>
          <w:rStyle w:val="lg"/>
          <w:rFonts w:ascii="Times New Roman" w:hAnsi="Times New Roman"/>
          <w:color w:val="auto"/>
          <w:sz w:val="22"/>
          <w:szCs w:val="22"/>
        </w:rPr>
        <w:t>，</w:t>
      </w:r>
      <w:smartTag w:uri="urn:schemas-microsoft-com:office:smarttags" w:element="chmetcnv">
        <w:smartTagPr>
          <w:attr w:name="TCSC" w:val="0"/>
          <w:attr w:name="NumberType" w:val="1"/>
          <w:attr w:name="Negative" w:val="False"/>
          <w:attr w:name="HasSpace" w:val="False"/>
          <w:attr w:name="SourceValue" w:val="158"/>
          <w:attr w:name="UnitName" w:val="C"/>
        </w:smartTagPr>
        <w:r w:rsidRPr="00BA140A">
          <w:rPr>
            <w:rStyle w:val="lg"/>
            <w:rFonts w:ascii="Times New Roman" w:hAnsi="Times New Roman"/>
            <w:color w:val="auto"/>
            <w:sz w:val="22"/>
            <w:szCs w:val="22"/>
          </w:rPr>
          <w:t>158c</w:t>
        </w:r>
      </w:smartTag>
      <w:r w:rsidRPr="00BA140A">
        <w:rPr>
          <w:rStyle w:val="lg"/>
          <w:rFonts w:ascii="Times New Roman" w:hAnsi="Times New Roman"/>
          <w:color w:val="auto"/>
          <w:sz w:val="22"/>
          <w:szCs w:val="22"/>
        </w:rPr>
        <w:t>14</w:t>
      </w:r>
      <w:r w:rsidRPr="00BA140A">
        <w:rPr>
          <w:rStyle w:val="lg"/>
          <w:rFonts w:ascii="Times New Roman" w:hAnsi="Times New Roman" w:hint="eastAsia"/>
          <w:color w:val="auto"/>
          <w:sz w:val="22"/>
          <w:szCs w:val="22"/>
        </w:rPr>
        <w:t>-15</w:t>
      </w:r>
      <w:r w:rsidRPr="00BA140A">
        <w:rPr>
          <w:rStyle w:val="lg"/>
          <w:rFonts w:ascii="Times New Roman" w:hAnsi="Times New Roman"/>
          <w:color w:val="auto"/>
          <w:sz w:val="22"/>
          <w:szCs w:val="22"/>
        </w:rPr>
        <w:t>）</w:t>
      </w:r>
    </w:p>
    <w:p w:rsidR="00584597" w:rsidRPr="00BA140A" w:rsidRDefault="00584597" w:rsidP="00D9786E">
      <w:pPr>
        <w:spacing w:line="0" w:lineRule="atLeast"/>
        <w:ind w:leftChars="60" w:left="144"/>
        <w:rPr>
          <w:rStyle w:val="a8"/>
          <w:rFonts w:ascii="Times New Roman" w:hAnsi="Times New Roman"/>
          <w:sz w:val="22"/>
        </w:rPr>
      </w:pP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4</w:t>
      </w:r>
      <w:r w:rsidRPr="00BA140A">
        <w:rPr>
          <w:rStyle w:val="lg"/>
          <w:rFonts w:ascii="Times New Roman" w:hAnsi="Times New Roman"/>
          <w:color w:val="auto"/>
          <w:sz w:val="22"/>
          <w:szCs w:val="22"/>
        </w:rPr>
        <w:t>）</w:t>
      </w:r>
      <w:r w:rsidRPr="00BA140A">
        <w:rPr>
          <w:rStyle w:val="1"/>
          <w:rFonts w:ascii="Times New Roman" w:hAnsi="Times New Roman"/>
          <w:sz w:val="22"/>
        </w:rPr>
        <w:t>月稱，梵本《淨明句論》；</w:t>
      </w:r>
      <w:r w:rsidRPr="00BA140A">
        <w:rPr>
          <w:rStyle w:val="a8"/>
          <w:rFonts w:ascii="Times New Roman" w:hAnsi="Times New Roman"/>
          <w:sz w:val="22"/>
        </w:rPr>
        <w:t>三枝充惪編，《中論偈頌總覽》，</w:t>
      </w:r>
      <w:r w:rsidRPr="00BA140A">
        <w:rPr>
          <w:rStyle w:val="a8"/>
          <w:rFonts w:ascii="Times New Roman" w:hAnsi="Times New Roman"/>
          <w:sz w:val="22"/>
        </w:rPr>
        <w:t>p.672</w:t>
      </w:r>
      <w:r w:rsidRPr="00BA140A">
        <w:rPr>
          <w:rStyle w:val="a8"/>
          <w:rFonts w:ascii="Times New Roman" w:hAnsi="Times New Roman"/>
          <w:sz w:val="22"/>
        </w:rPr>
        <w:t>：</w:t>
      </w:r>
    </w:p>
    <w:p w:rsidR="00584597" w:rsidRPr="00BA140A" w:rsidRDefault="00584597" w:rsidP="00D9786E">
      <w:pPr>
        <w:spacing w:line="0" w:lineRule="atLeast"/>
        <w:ind w:leftChars="290" w:left="696"/>
        <w:rPr>
          <w:rFonts w:ascii="Times New Roman" w:eastAsia="Roman Unicode" w:hAnsi="Times New Roman"/>
          <w:sz w:val="22"/>
        </w:rPr>
      </w:pPr>
      <w:r w:rsidRPr="00BA140A">
        <w:rPr>
          <w:rFonts w:ascii="Times New Roman" w:eastAsia="Roman Unicode" w:hAnsi="Times New Roman"/>
          <w:sz w:val="22"/>
        </w:rPr>
        <w:t xml:space="preserve">svabhāvataśca śūnye </w:t>
      </w:r>
      <w:r w:rsidR="00E4101E" w:rsidRPr="00BA140A">
        <w:rPr>
          <w:rFonts w:ascii="Times New Roman" w:hAnsi="Times New Roman"/>
          <w:sz w:val="22"/>
        </w:rPr>
        <w:t>'</w:t>
      </w:r>
      <w:r w:rsidRPr="00BA140A">
        <w:rPr>
          <w:rFonts w:ascii="Times New Roman" w:eastAsia="Roman Unicode" w:hAnsi="Times New Roman"/>
          <w:sz w:val="22"/>
        </w:rPr>
        <w:t>smiṃścintā naivopapadyate /</w:t>
      </w:r>
    </w:p>
    <w:p w:rsidR="00584597" w:rsidRPr="00BA140A" w:rsidRDefault="00584597" w:rsidP="00D9786E">
      <w:pPr>
        <w:spacing w:line="0" w:lineRule="atLeast"/>
        <w:ind w:leftChars="290" w:left="696"/>
        <w:rPr>
          <w:rFonts w:ascii="Times New Roman" w:eastAsia="Roman Unicode" w:hAnsi="Times New Roman"/>
          <w:sz w:val="22"/>
        </w:rPr>
      </w:pPr>
      <w:r w:rsidRPr="00BA140A">
        <w:rPr>
          <w:rFonts w:ascii="Times New Roman" w:eastAsia="Roman Unicode" w:hAnsi="Times New Roman"/>
          <w:sz w:val="22"/>
        </w:rPr>
        <w:t>paraṃ nirodhādbhavati buddho na bhavatīti vā //</w:t>
      </w:r>
    </w:p>
    <w:p w:rsidR="00584597" w:rsidRPr="00BA140A" w:rsidRDefault="00584597" w:rsidP="00CC54BC">
      <w:pPr>
        <w:pStyle w:val="a7"/>
        <w:ind w:leftChars="280" w:left="672"/>
        <w:jc w:val="both"/>
        <w:rPr>
          <w:rFonts w:ascii="Times New Roman" w:hAnsi="Times New Roman"/>
          <w:sz w:val="22"/>
          <w:lang w:eastAsia="zh-CN"/>
        </w:rPr>
      </w:pP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如来は</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自性（固有の実体）として空なのであるから，これ（如来）について</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「ブッダ（如来）は，入滅後に存在する」とか</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「存在しない」とかという思考は，成り立たない。</w:t>
      </w:r>
    </w:p>
  </w:footnote>
  <w:footnote w:id="50">
    <w:p w:rsidR="00584597" w:rsidRPr="00BA140A" w:rsidRDefault="00584597" w:rsidP="009346E5">
      <w:pPr>
        <w:pStyle w:val="a7"/>
        <w:ind w:left="220" w:hangingChars="100" w:hanging="220"/>
        <w:rPr>
          <w:rFonts w:ascii="Times New Roman" w:hAnsi="Times New Roman"/>
          <w:sz w:val="22"/>
          <w:szCs w:val="22"/>
        </w:rPr>
      </w:pPr>
      <w:r w:rsidRPr="00BA140A">
        <w:rPr>
          <w:rStyle w:val="a9"/>
          <w:rFonts w:ascii="Times New Roman" w:hAnsi="Times New Roman"/>
          <w:sz w:val="22"/>
          <w:szCs w:val="22"/>
        </w:rPr>
        <w:footnoteRef/>
      </w:r>
      <w:r w:rsidRPr="00BA140A">
        <w:rPr>
          <w:rFonts w:ascii="Times New Roman" w:hAnsi="Times New Roman"/>
          <w:sz w:val="22"/>
          <w:szCs w:val="22"/>
        </w:rPr>
        <w:t xml:space="preserve"> </w:t>
      </w:r>
      <w:r w:rsidRPr="00BA140A">
        <w:rPr>
          <w:rFonts w:ascii="Times New Roman" w:hAnsi="Times New Roman"/>
          <w:sz w:val="22"/>
          <w:szCs w:val="22"/>
        </w:rPr>
        <w:t>歐陽竟無編，《中論》卷</w:t>
      </w:r>
      <w:r w:rsidRPr="00BA140A">
        <w:rPr>
          <w:rFonts w:ascii="Times New Roman" w:hAnsi="Times New Roman"/>
          <w:sz w:val="22"/>
          <w:szCs w:val="22"/>
        </w:rPr>
        <w:t>4</w:t>
      </w:r>
      <w:r w:rsidRPr="00BA140A">
        <w:rPr>
          <w:rFonts w:ascii="Times New Roman" w:hAnsi="Times New Roman"/>
          <w:sz w:val="22"/>
          <w:szCs w:val="22"/>
        </w:rPr>
        <w:t>〈</w:t>
      </w:r>
      <w:r w:rsidRPr="00BA140A">
        <w:rPr>
          <w:rFonts w:ascii="Times New Roman" w:hAnsi="Times New Roman"/>
          <w:sz w:val="22"/>
          <w:szCs w:val="22"/>
        </w:rPr>
        <w:t>22</w:t>
      </w:r>
      <w:r w:rsidRPr="00BA140A">
        <w:rPr>
          <w:rFonts w:ascii="Times New Roman" w:hAnsi="Times New Roman"/>
          <w:sz w:val="22"/>
          <w:szCs w:val="22"/>
        </w:rPr>
        <w:t>觀如來品〉（《藏要》</w:t>
      </w:r>
      <w:r w:rsidRPr="00BA140A">
        <w:rPr>
          <w:rFonts w:ascii="Times New Roman" w:hAnsi="Times New Roman"/>
          <w:sz w:val="22"/>
          <w:szCs w:val="22"/>
        </w:rPr>
        <w:t>4</w:t>
      </w:r>
      <w:r w:rsidRPr="00BA140A">
        <w:rPr>
          <w:rFonts w:ascii="Times New Roman" w:hAnsi="Times New Roman"/>
          <w:sz w:val="22"/>
          <w:szCs w:val="22"/>
        </w:rPr>
        <w:t>，</w:t>
      </w:r>
      <w:r w:rsidRPr="00BA140A">
        <w:rPr>
          <w:rFonts w:ascii="Times New Roman" w:hAnsi="Times New Roman"/>
          <w:sz w:val="22"/>
          <w:szCs w:val="22"/>
        </w:rPr>
        <w:t>56b</w:t>
      </w:r>
      <w:r w:rsidRPr="00BA140A">
        <w:rPr>
          <w:rFonts w:ascii="Times New Roman" w:hAnsi="Times New Roman"/>
          <w:sz w:val="22"/>
          <w:szCs w:val="22"/>
        </w:rPr>
        <w:t>，</w:t>
      </w:r>
      <w:r w:rsidRPr="00BA140A">
        <w:rPr>
          <w:rFonts w:ascii="Times New Roman" w:hAnsi="Times New Roman"/>
          <w:sz w:val="22"/>
          <w:szCs w:val="22"/>
        </w:rPr>
        <w:t>n.1</w:t>
      </w:r>
      <w:r w:rsidRPr="00BA140A">
        <w:rPr>
          <w:rFonts w:ascii="Times New Roman" w:hAnsi="Times New Roman"/>
          <w:sz w:val="22"/>
          <w:szCs w:val="22"/>
        </w:rPr>
        <w:t>）：</w:t>
      </w:r>
    </w:p>
    <w:p w:rsidR="00584597" w:rsidRPr="00BA140A" w:rsidRDefault="00584597" w:rsidP="009346E5">
      <w:pPr>
        <w:pStyle w:val="a7"/>
        <w:ind w:leftChars="105" w:left="252"/>
        <w:rPr>
          <w:rFonts w:ascii="Times New Roman" w:hAnsi="Times New Roman"/>
          <w:sz w:val="22"/>
          <w:szCs w:val="22"/>
        </w:rPr>
      </w:pPr>
      <w:r w:rsidRPr="00BA140A">
        <w:rPr>
          <w:rFonts w:ascii="Times New Roman" w:eastAsia="標楷體" w:hAnsi="Times New Roman"/>
          <w:sz w:val="22"/>
          <w:szCs w:val="22"/>
        </w:rPr>
        <w:t>下二句番、梵云：</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其於無漏中戲論所壞者。</w:t>
      </w:r>
      <w:r w:rsidRPr="00BA140A">
        <w:rPr>
          <w:rFonts w:ascii="Times New Roman" w:eastAsia="標楷體" w:hAnsi="Times New Roman" w:hint="eastAsia"/>
          <w:sz w:val="22"/>
          <w:szCs w:val="22"/>
        </w:rPr>
        <w:t>」</w:t>
      </w:r>
    </w:p>
  </w:footnote>
  <w:footnote w:id="51">
    <w:p w:rsidR="00584597" w:rsidRPr="00BA140A" w:rsidRDefault="00584597" w:rsidP="00D9786E">
      <w:pPr>
        <w:spacing w:line="0" w:lineRule="atLeast"/>
        <w:rPr>
          <w:rStyle w:val="lg"/>
          <w:rFonts w:ascii="Times New Roman" w:hAnsi="Times New Roman"/>
          <w:color w:val="auto"/>
          <w:sz w:val="22"/>
          <w:szCs w:val="22"/>
        </w:rPr>
      </w:pPr>
      <w:r w:rsidRPr="00BA140A">
        <w:rPr>
          <w:rStyle w:val="a9"/>
          <w:rFonts w:ascii="Times New Roman" w:hAnsi="Times New Roman"/>
          <w:sz w:val="22"/>
        </w:rPr>
        <w:footnoteRef/>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1</w:t>
      </w:r>
      <w:r w:rsidRPr="00BA140A">
        <w:rPr>
          <w:rStyle w:val="lg"/>
          <w:rFonts w:ascii="Times New Roman" w:hAnsi="Times New Roman"/>
          <w:color w:val="auto"/>
          <w:sz w:val="22"/>
          <w:szCs w:val="22"/>
        </w:rPr>
        <w:t>）《中論》卷</w:t>
      </w:r>
      <w:r w:rsidRPr="00BA140A">
        <w:rPr>
          <w:rStyle w:val="lg"/>
          <w:rFonts w:ascii="Times New Roman" w:hAnsi="Times New Roman"/>
          <w:color w:val="auto"/>
          <w:sz w:val="22"/>
          <w:szCs w:val="22"/>
        </w:rPr>
        <w:t>4</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觀如來品〉（大正</w:t>
      </w:r>
      <w:r w:rsidRPr="00BA140A">
        <w:rPr>
          <w:rStyle w:val="lg"/>
          <w:rFonts w:ascii="Times New Roman" w:hAnsi="Times New Roman"/>
          <w:color w:val="auto"/>
          <w:sz w:val="22"/>
          <w:szCs w:val="22"/>
        </w:rPr>
        <w:t>30</w:t>
      </w:r>
      <w:r w:rsidRPr="00BA140A">
        <w:rPr>
          <w:rStyle w:val="lg"/>
          <w:rFonts w:ascii="Times New Roman" w:hAnsi="Times New Roman"/>
          <w:color w:val="auto"/>
          <w:sz w:val="22"/>
          <w:szCs w:val="22"/>
        </w:rPr>
        <w:t>，</w:t>
      </w:r>
      <w:smartTag w:uri="urn:schemas-microsoft-com:office:smarttags" w:element="chmetcnv">
        <w:smartTagPr>
          <w:attr w:name="TCSC" w:val="0"/>
          <w:attr w:name="NumberType" w:val="1"/>
          <w:attr w:name="Negative" w:val="False"/>
          <w:attr w:name="HasSpace" w:val="False"/>
          <w:attr w:name="SourceValue" w:val="30"/>
          <w:attr w:name="UnitName" w:val="C"/>
        </w:smartTagPr>
        <w:r w:rsidRPr="00BA140A">
          <w:rPr>
            <w:rStyle w:val="lg"/>
            <w:rFonts w:ascii="Times New Roman" w:hAnsi="Times New Roman"/>
            <w:color w:val="auto"/>
            <w:sz w:val="22"/>
            <w:szCs w:val="22"/>
          </w:rPr>
          <w:t>30c</w:t>
        </w:r>
      </w:smartTag>
      <w:r w:rsidRPr="00BA140A">
        <w:rPr>
          <w:rStyle w:val="lg"/>
          <w:rFonts w:ascii="Times New Roman" w:hAnsi="Times New Roman"/>
          <w:color w:val="auto"/>
          <w:sz w:val="22"/>
          <w:szCs w:val="22"/>
        </w:rPr>
        <w:t>29</w:t>
      </w:r>
      <w:smartTag w:uri="urn:schemas-microsoft-com:office:smarttags" w:element="chmetcnv">
        <w:smartTagPr>
          <w:attr w:name="TCSC" w:val="0"/>
          <w:attr w:name="NumberType" w:val="1"/>
          <w:attr w:name="Negative" w:val="True"/>
          <w:attr w:name="HasSpace" w:val="False"/>
          <w:attr w:name="SourceValue" w:val="31"/>
          <w:attr w:name="UnitName" w:val="a"/>
        </w:smartTagPr>
        <w:r w:rsidRPr="00BA140A">
          <w:rPr>
            <w:rStyle w:val="lg"/>
            <w:rFonts w:ascii="Times New Roman" w:hAnsi="Times New Roman"/>
            <w:color w:val="auto"/>
            <w:sz w:val="22"/>
            <w:szCs w:val="22"/>
          </w:rPr>
          <w:t>-31a</w:t>
        </w:r>
      </w:smartTag>
      <w:r w:rsidRPr="00BA140A">
        <w:rPr>
          <w:rStyle w:val="lg"/>
          <w:rFonts w:ascii="Times New Roman" w:hAnsi="Times New Roman"/>
          <w:color w:val="auto"/>
          <w:sz w:val="22"/>
          <w:szCs w:val="22"/>
        </w:rPr>
        <w:t>1</w:t>
      </w:r>
      <w:r w:rsidRPr="00BA140A">
        <w:rPr>
          <w:rStyle w:val="lg"/>
          <w:rFonts w:ascii="Times New Roman" w:hAnsi="Times New Roman"/>
          <w:color w:val="auto"/>
          <w:sz w:val="22"/>
          <w:szCs w:val="22"/>
        </w:rPr>
        <w:t>）。</w:t>
      </w:r>
    </w:p>
    <w:p w:rsidR="00584597" w:rsidRPr="00BA140A" w:rsidRDefault="00584597" w:rsidP="00D9786E">
      <w:pPr>
        <w:spacing w:line="0" w:lineRule="atLeast"/>
        <w:ind w:leftChars="60" w:left="144"/>
        <w:rPr>
          <w:rStyle w:val="lg"/>
          <w:rFonts w:ascii="Times New Roman" w:hAnsi="Times New Roman"/>
          <w:color w:val="auto"/>
          <w:sz w:val="22"/>
          <w:szCs w:val="22"/>
        </w:rPr>
      </w:pPr>
      <w:r w:rsidRPr="00BA140A">
        <w:rPr>
          <w:rStyle w:val="a8"/>
          <w:rFonts w:ascii="Times New Roman" w:hAnsi="Times New Roman"/>
          <w:sz w:val="22"/>
        </w:rPr>
        <w:t>（</w:t>
      </w:r>
      <w:r w:rsidRPr="00BA140A">
        <w:rPr>
          <w:rStyle w:val="a8"/>
          <w:rFonts w:ascii="Times New Roman" w:hAnsi="Times New Roman"/>
          <w:sz w:val="22"/>
        </w:rPr>
        <w:t>2</w:t>
      </w:r>
      <w:r w:rsidRPr="00BA140A">
        <w:rPr>
          <w:rStyle w:val="a8"/>
          <w:rFonts w:ascii="Times New Roman" w:hAnsi="Times New Roman"/>
          <w:sz w:val="22"/>
        </w:rPr>
        <w:t>）</w:t>
      </w:r>
      <w:r w:rsidRPr="00BA140A">
        <w:rPr>
          <w:rStyle w:val="lg"/>
          <w:rFonts w:ascii="Times New Roman" w:hAnsi="Times New Roman"/>
          <w:color w:val="auto"/>
          <w:sz w:val="22"/>
          <w:szCs w:val="22"/>
        </w:rPr>
        <w:t>《般若燈論釋》卷</w:t>
      </w:r>
      <w:r w:rsidRPr="00BA140A">
        <w:rPr>
          <w:rStyle w:val="lg"/>
          <w:rFonts w:ascii="Times New Roman" w:hAnsi="Times New Roman"/>
          <w:color w:val="auto"/>
          <w:sz w:val="22"/>
          <w:szCs w:val="22"/>
        </w:rPr>
        <w:t>13</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w:t>
      </w:r>
    </w:p>
    <w:p w:rsidR="00584597" w:rsidRPr="00BA140A" w:rsidRDefault="00584597" w:rsidP="00CC54BC">
      <w:pPr>
        <w:pStyle w:val="a7"/>
        <w:ind w:leftChars="280" w:left="672"/>
        <w:jc w:val="both"/>
        <w:rPr>
          <w:rStyle w:val="lg"/>
          <w:rFonts w:ascii="Times New Roman" w:hAnsi="Times New Roman"/>
          <w:color w:val="auto"/>
          <w:sz w:val="22"/>
          <w:szCs w:val="22"/>
        </w:rPr>
      </w:pPr>
      <w:r w:rsidRPr="00BA140A">
        <w:rPr>
          <w:rStyle w:val="lg"/>
          <w:rFonts w:ascii="Times New Roman" w:eastAsia="標楷體" w:hAnsi="Times New Roman"/>
          <w:color w:val="auto"/>
          <w:sz w:val="22"/>
          <w:szCs w:val="22"/>
        </w:rPr>
        <w:t>戲論生分別，如來過分別</w:t>
      </w:r>
      <w:r w:rsidRPr="00BA140A">
        <w:rPr>
          <w:rStyle w:val="lg"/>
          <w:rFonts w:ascii="Times New Roman" w:eastAsia="標楷體" w:hAnsi="Times New Roman" w:hint="eastAsia"/>
          <w:color w:val="auto"/>
          <w:sz w:val="22"/>
          <w:szCs w:val="22"/>
        </w:rPr>
        <w:t>；</w:t>
      </w:r>
      <w:r w:rsidRPr="00BA140A">
        <w:rPr>
          <w:rStyle w:val="lg"/>
          <w:rFonts w:ascii="Times New Roman" w:eastAsia="標楷體" w:hAnsi="Times New Roman"/>
          <w:color w:val="auto"/>
          <w:sz w:val="22"/>
          <w:szCs w:val="22"/>
        </w:rPr>
        <w:t>為戲論所覆，不能見如來。</w:t>
      </w:r>
      <w:r w:rsidRPr="00BA140A">
        <w:rPr>
          <w:rStyle w:val="lg"/>
          <w:rFonts w:ascii="Times New Roman" w:hAnsi="Times New Roman"/>
          <w:color w:val="auto"/>
          <w:sz w:val="22"/>
          <w:szCs w:val="22"/>
        </w:rPr>
        <w:t>（大正</w:t>
      </w:r>
      <w:r w:rsidRPr="00BA140A">
        <w:rPr>
          <w:rStyle w:val="lg"/>
          <w:rFonts w:ascii="Times New Roman" w:hAnsi="Times New Roman"/>
          <w:color w:val="auto"/>
          <w:sz w:val="22"/>
          <w:szCs w:val="22"/>
        </w:rPr>
        <w:t>30</w:t>
      </w:r>
      <w:r w:rsidRPr="00BA140A">
        <w:rPr>
          <w:rStyle w:val="lg"/>
          <w:rFonts w:ascii="Times New Roman" w:hAnsi="Times New Roman"/>
          <w:color w:val="auto"/>
          <w:sz w:val="22"/>
          <w:szCs w:val="22"/>
        </w:rPr>
        <w:t>，</w:t>
      </w:r>
      <w:smartTag w:uri="urn:schemas-microsoft-com:office:smarttags" w:element="chmetcnv">
        <w:smartTagPr>
          <w:attr w:name="TCSC" w:val="0"/>
          <w:attr w:name="NumberType" w:val="1"/>
          <w:attr w:name="Negative" w:val="False"/>
          <w:attr w:name="HasSpace" w:val="False"/>
          <w:attr w:name="SourceValue" w:val="120"/>
          <w:attr w:name="UnitName" w:val="C"/>
        </w:smartTagPr>
        <w:r w:rsidRPr="00BA140A">
          <w:rPr>
            <w:rStyle w:val="lg"/>
            <w:rFonts w:ascii="Times New Roman" w:hAnsi="Times New Roman"/>
            <w:color w:val="auto"/>
            <w:sz w:val="22"/>
            <w:szCs w:val="22"/>
          </w:rPr>
          <w:t>120c</w:t>
        </w:r>
      </w:smartTag>
      <w:r w:rsidRPr="00BA140A">
        <w:rPr>
          <w:rStyle w:val="lg"/>
          <w:rFonts w:ascii="Times New Roman" w:hAnsi="Times New Roman"/>
          <w:color w:val="auto"/>
          <w:sz w:val="22"/>
          <w:szCs w:val="22"/>
        </w:rPr>
        <w:t>3-4</w:t>
      </w:r>
      <w:r w:rsidRPr="00BA140A">
        <w:rPr>
          <w:rStyle w:val="lg"/>
          <w:rFonts w:ascii="Times New Roman" w:hAnsi="Times New Roman"/>
          <w:color w:val="auto"/>
          <w:sz w:val="22"/>
          <w:szCs w:val="22"/>
        </w:rPr>
        <w:t>）</w:t>
      </w:r>
    </w:p>
    <w:p w:rsidR="00584597" w:rsidRPr="00BA140A" w:rsidRDefault="00584597" w:rsidP="00D9786E">
      <w:pPr>
        <w:spacing w:line="0" w:lineRule="atLeast"/>
        <w:ind w:leftChars="60" w:left="144"/>
        <w:rPr>
          <w:rStyle w:val="lg"/>
          <w:rFonts w:ascii="Times New Roman" w:hAnsi="Times New Roman"/>
          <w:color w:val="auto"/>
          <w:sz w:val="22"/>
          <w:szCs w:val="22"/>
        </w:rPr>
      </w:pP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3</w:t>
      </w:r>
      <w:r w:rsidRPr="00BA140A">
        <w:rPr>
          <w:rStyle w:val="lg"/>
          <w:rFonts w:ascii="Times New Roman" w:hAnsi="Times New Roman"/>
          <w:color w:val="auto"/>
          <w:sz w:val="22"/>
          <w:szCs w:val="22"/>
        </w:rPr>
        <w:t>）《大乘中觀釋論》卷</w:t>
      </w:r>
      <w:r w:rsidRPr="00BA140A">
        <w:rPr>
          <w:rStyle w:val="lg"/>
          <w:rFonts w:ascii="Times New Roman" w:hAnsi="Times New Roman"/>
          <w:color w:val="auto"/>
          <w:sz w:val="22"/>
          <w:szCs w:val="22"/>
        </w:rPr>
        <w:t>15</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w:t>
      </w:r>
    </w:p>
    <w:p w:rsidR="00584597" w:rsidRPr="00BA140A" w:rsidRDefault="00584597" w:rsidP="00CC54BC">
      <w:pPr>
        <w:pStyle w:val="a7"/>
        <w:ind w:leftChars="280" w:left="672"/>
        <w:jc w:val="both"/>
        <w:rPr>
          <w:rStyle w:val="lg"/>
          <w:rFonts w:ascii="Times New Roman" w:hAnsi="Times New Roman"/>
          <w:color w:val="auto"/>
          <w:sz w:val="22"/>
          <w:szCs w:val="22"/>
        </w:rPr>
      </w:pPr>
      <w:r w:rsidRPr="00BA140A">
        <w:rPr>
          <w:rStyle w:val="lg"/>
          <w:rFonts w:ascii="標楷體" w:eastAsia="標楷體" w:hAnsi="標楷體"/>
          <w:color w:val="auto"/>
          <w:sz w:val="22"/>
          <w:szCs w:val="22"/>
        </w:rPr>
        <w:t>佛已過戲論，能破諸戲論</w:t>
      </w:r>
      <w:r w:rsidRPr="00BA140A">
        <w:rPr>
          <w:rStyle w:val="lg"/>
          <w:rFonts w:ascii="標楷體" w:eastAsia="標楷體" w:hAnsi="標楷體" w:hint="eastAsia"/>
          <w:color w:val="auto"/>
          <w:sz w:val="22"/>
          <w:szCs w:val="22"/>
        </w:rPr>
        <w:t>；</w:t>
      </w:r>
      <w:r w:rsidRPr="00BA140A">
        <w:rPr>
          <w:rFonts w:ascii="Times New Roman" w:eastAsia="標楷體" w:hAnsi="Times New Roman"/>
          <w:sz w:val="22"/>
          <w:szCs w:val="22"/>
        </w:rPr>
        <w:t>戲論所覆者，彼不見如來。</w:t>
      </w:r>
      <w:r w:rsidRPr="00BA140A">
        <w:rPr>
          <w:rStyle w:val="lg"/>
          <w:rFonts w:ascii="Times New Roman" w:hAnsi="Times New Roman"/>
          <w:color w:val="auto"/>
          <w:sz w:val="22"/>
          <w:szCs w:val="22"/>
        </w:rPr>
        <w:t>（高麗藏</w:t>
      </w:r>
      <w:r w:rsidRPr="00BA140A">
        <w:rPr>
          <w:rStyle w:val="lg"/>
          <w:rFonts w:ascii="Times New Roman" w:hAnsi="Times New Roman"/>
          <w:color w:val="auto"/>
          <w:sz w:val="22"/>
          <w:szCs w:val="22"/>
        </w:rPr>
        <w:t>41</w:t>
      </w:r>
      <w:r w:rsidRPr="00BA140A">
        <w:rPr>
          <w:rStyle w:val="lg"/>
          <w:rFonts w:ascii="Times New Roman" w:hAnsi="Times New Roman"/>
          <w:color w:val="auto"/>
          <w:sz w:val="22"/>
          <w:szCs w:val="22"/>
        </w:rPr>
        <w:t>，</w:t>
      </w:r>
      <w:smartTag w:uri="urn:schemas-microsoft-com:office:smarttags" w:element="chmetcnv">
        <w:smartTagPr>
          <w:attr w:name="TCSC" w:val="0"/>
          <w:attr w:name="NumberType" w:val="1"/>
          <w:attr w:name="Negative" w:val="False"/>
          <w:attr w:name="HasSpace" w:val="False"/>
          <w:attr w:name="SourceValue" w:val="158"/>
          <w:attr w:name="UnitName" w:val="C"/>
        </w:smartTagPr>
        <w:r w:rsidRPr="00BA140A">
          <w:rPr>
            <w:rStyle w:val="lg"/>
            <w:rFonts w:ascii="Times New Roman" w:hAnsi="Times New Roman"/>
            <w:color w:val="auto"/>
            <w:sz w:val="22"/>
            <w:szCs w:val="22"/>
          </w:rPr>
          <w:t>158c</w:t>
        </w:r>
      </w:smartTag>
      <w:r w:rsidRPr="00BA140A">
        <w:rPr>
          <w:rStyle w:val="lg"/>
          <w:rFonts w:ascii="Times New Roman" w:hAnsi="Times New Roman"/>
          <w:color w:val="auto"/>
          <w:sz w:val="22"/>
          <w:szCs w:val="22"/>
        </w:rPr>
        <w:t>23-159a1</w:t>
      </w:r>
      <w:r w:rsidRPr="00BA140A">
        <w:rPr>
          <w:rStyle w:val="lg"/>
          <w:rFonts w:ascii="Times New Roman" w:hAnsi="Times New Roman"/>
          <w:color w:val="auto"/>
          <w:sz w:val="22"/>
          <w:szCs w:val="22"/>
        </w:rPr>
        <w:t>）</w:t>
      </w:r>
    </w:p>
    <w:p w:rsidR="00584597" w:rsidRPr="00BA140A" w:rsidRDefault="00584597" w:rsidP="00D9786E">
      <w:pPr>
        <w:spacing w:line="0" w:lineRule="atLeast"/>
        <w:ind w:leftChars="60" w:left="144"/>
        <w:rPr>
          <w:rStyle w:val="a8"/>
          <w:rFonts w:ascii="Times New Roman" w:hAnsi="Times New Roman"/>
          <w:sz w:val="22"/>
        </w:rPr>
      </w:pP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4</w:t>
      </w:r>
      <w:r w:rsidRPr="00BA140A">
        <w:rPr>
          <w:rStyle w:val="lg"/>
          <w:rFonts w:ascii="Times New Roman" w:hAnsi="Times New Roman"/>
          <w:color w:val="auto"/>
          <w:sz w:val="22"/>
          <w:szCs w:val="22"/>
        </w:rPr>
        <w:t>）</w:t>
      </w:r>
      <w:r w:rsidRPr="00BA140A">
        <w:rPr>
          <w:rStyle w:val="1"/>
          <w:rFonts w:ascii="Times New Roman" w:hAnsi="Times New Roman"/>
          <w:sz w:val="22"/>
        </w:rPr>
        <w:t>月稱，梵本《淨明句論》；</w:t>
      </w:r>
      <w:r w:rsidRPr="00BA140A">
        <w:rPr>
          <w:rStyle w:val="a8"/>
          <w:rFonts w:ascii="Times New Roman" w:hAnsi="Times New Roman"/>
          <w:sz w:val="22"/>
        </w:rPr>
        <w:t>三枝充惪編，《中論偈頌總覽》，</w:t>
      </w:r>
      <w:r w:rsidRPr="00BA140A">
        <w:rPr>
          <w:rStyle w:val="a8"/>
          <w:rFonts w:ascii="Times New Roman" w:hAnsi="Times New Roman"/>
          <w:sz w:val="22"/>
        </w:rPr>
        <w:t>p.674</w:t>
      </w:r>
      <w:r w:rsidRPr="00BA140A">
        <w:rPr>
          <w:rStyle w:val="a8"/>
          <w:rFonts w:ascii="Times New Roman" w:hAnsi="Times New Roman"/>
          <w:sz w:val="22"/>
        </w:rPr>
        <w:t>：</w:t>
      </w:r>
    </w:p>
    <w:p w:rsidR="00584597" w:rsidRPr="00BA140A" w:rsidRDefault="00584597" w:rsidP="00D9786E">
      <w:pPr>
        <w:spacing w:line="0" w:lineRule="atLeast"/>
        <w:ind w:leftChars="290" w:left="696"/>
        <w:rPr>
          <w:rFonts w:ascii="Times New Roman" w:eastAsia="Roman Unicode" w:hAnsi="Times New Roman"/>
          <w:sz w:val="22"/>
        </w:rPr>
      </w:pPr>
      <w:r w:rsidRPr="00BA140A">
        <w:rPr>
          <w:rFonts w:ascii="Times New Roman" w:eastAsia="Roman Unicode" w:hAnsi="Times New Roman"/>
          <w:sz w:val="22"/>
        </w:rPr>
        <w:t>prapañcayanti ye buddhaṃ prapañcātītamavyayam /</w:t>
      </w:r>
    </w:p>
    <w:p w:rsidR="00584597" w:rsidRPr="00BA140A" w:rsidRDefault="00584597" w:rsidP="00D9786E">
      <w:pPr>
        <w:spacing w:line="0" w:lineRule="atLeast"/>
        <w:ind w:leftChars="290" w:left="696"/>
        <w:rPr>
          <w:rFonts w:ascii="Times New Roman" w:eastAsia="Roman Unicode" w:hAnsi="Times New Roman"/>
          <w:sz w:val="22"/>
        </w:rPr>
      </w:pPr>
      <w:r w:rsidRPr="00BA140A">
        <w:rPr>
          <w:rFonts w:ascii="Times New Roman" w:eastAsia="Roman Unicode" w:hAnsi="Times New Roman"/>
          <w:sz w:val="22"/>
        </w:rPr>
        <w:t>te prapañcahatāḥ sarve na paśyanti tathāgatam //</w:t>
      </w:r>
    </w:p>
    <w:p w:rsidR="00584597" w:rsidRPr="00BA140A" w:rsidRDefault="00584597" w:rsidP="00CC54BC">
      <w:pPr>
        <w:pStyle w:val="a7"/>
        <w:ind w:leftChars="280" w:left="672"/>
        <w:jc w:val="both"/>
        <w:rPr>
          <w:rFonts w:ascii="Times New Roman" w:hAnsi="Times New Roman"/>
          <w:sz w:val="22"/>
          <w:lang w:eastAsia="ja-JP"/>
        </w:rPr>
      </w:pPr>
      <w:r w:rsidRPr="00BA140A">
        <w:rPr>
          <w:rFonts w:ascii="Times New Roman" w:eastAsia="標楷體" w:hAnsi="Times New Roman"/>
          <w:sz w:val="22"/>
          <w:lang w:eastAsia="ja-JP"/>
        </w:rPr>
        <w:t>およそ戲論（想定された議論）を超越していて</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滅することのないブッダ（如来）を</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あれこれ</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戲論する</w:t>
      </w:r>
      <w:r w:rsidRPr="00BA140A">
        <w:rPr>
          <w:rFonts w:ascii="標楷體" w:eastAsia="標楷體" w:hAnsi="標楷體" w:hint="eastAsia"/>
          <w:sz w:val="22"/>
          <w:lang w:eastAsia="ja-JP"/>
        </w:rPr>
        <w:t>人</w:t>
      </w:r>
      <w:r w:rsidRPr="00BA140A">
        <w:rPr>
          <w:rFonts w:ascii="新細明體" w:hAnsi="新細明體" w:cs="新細明體" w:hint="eastAsia"/>
          <w:sz w:val="22"/>
          <w:lang w:eastAsia="ja-JP"/>
        </w:rPr>
        <w:t>々</w:t>
      </w:r>
      <w:r w:rsidRPr="00BA140A">
        <w:rPr>
          <w:rFonts w:ascii="Times New Roman" w:eastAsia="標楷體" w:hAnsi="Times New Roman"/>
          <w:sz w:val="22"/>
          <w:lang w:eastAsia="ja-JP"/>
        </w:rPr>
        <w:t>は</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すべて</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その</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戲論によって害されており</w:t>
      </w:r>
      <w:r w:rsidRPr="00BA140A">
        <w:rPr>
          <w:rFonts w:ascii="Times New Roman" w:eastAsia="標楷體" w:hAnsi="Times New Roman" w:hint="eastAsia"/>
          <w:sz w:val="22"/>
          <w:lang w:eastAsia="ja-JP"/>
        </w:rPr>
        <w:t>，</w:t>
      </w:r>
      <w:r w:rsidRPr="00BA140A">
        <w:rPr>
          <w:rFonts w:ascii="Times New Roman" w:eastAsia="標楷體" w:hAnsi="Times New Roman"/>
          <w:sz w:val="22"/>
          <w:lang w:eastAsia="ja-JP"/>
        </w:rPr>
        <w:t>如来そのものを見ることがない。</w:t>
      </w:r>
    </w:p>
  </w:footnote>
  <w:footnote w:id="52">
    <w:p w:rsidR="00584597" w:rsidRPr="00BA140A" w:rsidRDefault="00584597" w:rsidP="00B114C2">
      <w:pPr>
        <w:pStyle w:val="a7"/>
        <w:rPr>
          <w:rFonts w:ascii="Times New Roman" w:hAnsi="Times New Roman"/>
          <w:sz w:val="22"/>
          <w:szCs w:val="22"/>
        </w:rPr>
      </w:pPr>
      <w:r w:rsidRPr="00BA140A">
        <w:rPr>
          <w:rStyle w:val="a9"/>
          <w:rFonts w:ascii="Times New Roman" w:hAnsi="Times New Roman"/>
          <w:sz w:val="22"/>
          <w:szCs w:val="22"/>
        </w:rPr>
        <w:footnoteRef/>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1</w:t>
      </w:r>
      <w:r w:rsidRPr="00BA140A">
        <w:rPr>
          <w:rStyle w:val="lg"/>
          <w:rFonts w:ascii="Times New Roman" w:hAnsi="Times New Roman"/>
          <w:color w:val="auto"/>
          <w:sz w:val="22"/>
          <w:szCs w:val="22"/>
        </w:rPr>
        <w:t>）</w:t>
      </w:r>
      <w:r w:rsidRPr="00BA140A">
        <w:rPr>
          <w:rFonts w:ascii="Times New Roman" w:hAnsi="Times New Roman"/>
          <w:sz w:val="22"/>
          <w:szCs w:val="22"/>
        </w:rPr>
        <w:t>《中論》卷</w:t>
      </w:r>
      <w:r w:rsidRPr="00BA140A">
        <w:rPr>
          <w:rFonts w:ascii="Times New Roman" w:hAnsi="Times New Roman"/>
          <w:sz w:val="22"/>
          <w:szCs w:val="22"/>
        </w:rPr>
        <w:t>4</w:t>
      </w:r>
      <w:r w:rsidRPr="00BA140A">
        <w:rPr>
          <w:rFonts w:ascii="Times New Roman" w:hAnsi="Times New Roman"/>
          <w:sz w:val="22"/>
          <w:szCs w:val="22"/>
        </w:rPr>
        <w:t>〈</w:t>
      </w:r>
      <w:r w:rsidRPr="00BA140A">
        <w:rPr>
          <w:rFonts w:ascii="Times New Roman" w:hAnsi="Times New Roman"/>
          <w:sz w:val="22"/>
          <w:szCs w:val="22"/>
        </w:rPr>
        <w:t xml:space="preserve">22 </w:t>
      </w:r>
      <w:r w:rsidRPr="00BA140A">
        <w:rPr>
          <w:rFonts w:ascii="Times New Roman" w:hAnsi="Times New Roman"/>
          <w:sz w:val="22"/>
          <w:szCs w:val="22"/>
        </w:rPr>
        <w:t>觀如來品〉</w:t>
      </w:r>
      <w:r w:rsidRPr="00BA140A">
        <w:rPr>
          <w:rFonts w:ascii="Times New Roman" w:hAnsi="Times New Roman" w:hint="eastAsia"/>
          <w:sz w:val="22"/>
          <w:szCs w:val="22"/>
        </w:rPr>
        <w:t>（青目釋）</w:t>
      </w:r>
      <w:r w:rsidRPr="00BA140A">
        <w:rPr>
          <w:rFonts w:ascii="Times New Roman" w:hAnsi="Times New Roman"/>
          <w:sz w:val="22"/>
          <w:szCs w:val="22"/>
        </w:rPr>
        <w:t>：</w:t>
      </w:r>
    </w:p>
    <w:p w:rsidR="00584597" w:rsidRPr="00BA140A" w:rsidRDefault="00584597" w:rsidP="00F73E4C">
      <w:pPr>
        <w:pStyle w:val="a7"/>
        <w:ind w:leftChars="280" w:left="672"/>
        <w:jc w:val="both"/>
        <w:rPr>
          <w:rFonts w:ascii="標楷體" w:eastAsia="標楷體" w:hAnsi="標楷體"/>
          <w:sz w:val="22"/>
          <w:szCs w:val="22"/>
        </w:rPr>
      </w:pPr>
      <w:r w:rsidRPr="00BA140A">
        <w:rPr>
          <w:rFonts w:ascii="標楷體" w:eastAsia="標楷體" w:hAnsi="標楷體" w:hint="eastAsia"/>
          <w:sz w:val="22"/>
          <w:szCs w:val="22"/>
        </w:rPr>
        <w:t>問曰：若如是破如來者，則無如來耶？</w:t>
      </w:r>
    </w:p>
    <w:p w:rsidR="00584597" w:rsidRPr="00BA140A" w:rsidRDefault="00584597" w:rsidP="00F73E4C">
      <w:pPr>
        <w:pStyle w:val="a7"/>
        <w:ind w:leftChars="280" w:left="672"/>
        <w:jc w:val="both"/>
        <w:rPr>
          <w:rFonts w:ascii="Times New Roman" w:hAnsi="Times New Roman"/>
          <w:sz w:val="22"/>
          <w:szCs w:val="22"/>
        </w:rPr>
      </w:pPr>
      <w:r w:rsidRPr="00BA140A">
        <w:rPr>
          <w:rFonts w:ascii="標楷體" w:eastAsia="標楷體" w:hAnsi="標楷體" w:hint="eastAsia"/>
          <w:sz w:val="22"/>
          <w:szCs w:val="22"/>
        </w:rPr>
        <w:t>答曰：</w:t>
      </w:r>
      <w:r w:rsidRPr="00BA140A">
        <w:rPr>
          <w:rFonts w:ascii="Times New Roman" w:eastAsia="標楷體" w:hAnsi="Times New Roman"/>
          <w:b/>
          <w:sz w:val="22"/>
          <w:szCs w:val="22"/>
        </w:rPr>
        <w:t>邪見深厚者，則說無如來</w:t>
      </w:r>
      <w:r w:rsidRPr="00BA140A">
        <w:rPr>
          <w:rFonts w:ascii="Times New Roman" w:eastAsia="標楷體" w:hAnsi="Times New Roman" w:hint="eastAsia"/>
          <w:b/>
          <w:sz w:val="22"/>
          <w:szCs w:val="22"/>
        </w:rPr>
        <w:t>；</w:t>
      </w:r>
      <w:r w:rsidRPr="00BA140A">
        <w:rPr>
          <w:rFonts w:ascii="Times New Roman" w:eastAsia="標楷體" w:hAnsi="Times New Roman"/>
          <w:b/>
          <w:sz w:val="22"/>
          <w:szCs w:val="24"/>
        </w:rPr>
        <w:t>如來寂滅相，分別有亦非。</w:t>
      </w:r>
    </w:p>
    <w:p w:rsidR="00584597" w:rsidRPr="00BA140A" w:rsidRDefault="00584597" w:rsidP="00F73E4C">
      <w:pPr>
        <w:pStyle w:val="a7"/>
        <w:ind w:leftChars="550" w:left="1320"/>
        <w:rPr>
          <w:rFonts w:ascii="Times New Roman" w:eastAsia="標楷體" w:hAnsi="Times New Roman"/>
          <w:sz w:val="22"/>
          <w:szCs w:val="22"/>
        </w:rPr>
      </w:pPr>
      <w:r w:rsidRPr="00BA140A">
        <w:rPr>
          <w:rFonts w:ascii="Times New Roman" w:eastAsia="標楷體" w:hAnsi="Times New Roman"/>
          <w:sz w:val="22"/>
          <w:szCs w:val="22"/>
        </w:rPr>
        <w:t>邪見有二種：一者、破世間樂，二者、破涅槃道。</w:t>
      </w:r>
    </w:p>
    <w:p w:rsidR="00584597" w:rsidRPr="00BA140A" w:rsidRDefault="00584597" w:rsidP="00F73E4C">
      <w:pPr>
        <w:pStyle w:val="a7"/>
        <w:ind w:leftChars="550" w:left="1320"/>
        <w:rPr>
          <w:rFonts w:ascii="Times New Roman" w:eastAsia="標楷體" w:hAnsi="Times New Roman"/>
          <w:sz w:val="22"/>
          <w:szCs w:val="22"/>
        </w:rPr>
      </w:pPr>
      <w:r w:rsidRPr="00BA140A">
        <w:rPr>
          <w:rFonts w:ascii="Times New Roman" w:eastAsia="標楷體" w:hAnsi="Times New Roman"/>
          <w:b/>
          <w:sz w:val="22"/>
          <w:szCs w:val="22"/>
        </w:rPr>
        <w:t>破世間樂</w:t>
      </w:r>
      <w:r w:rsidRPr="00BA140A">
        <w:rPr>
          <w:rFonts w:ascii="Times New Roman" w:eastAsia="標楷體" w:hAnsi="Times New Roman"/>
          <w:sz w:val="22"/>
          <w:szCs w:val="22"/>
        </w:rPr>
        <w:t>者，是麁邪見，言無罪</w:t>
      </w:r>
      <w:r w:rsidRPr="00BA140A">
        <w:rPr>
          <w:rFonts w:ascii="MS Mincho" w:eastAsiaTheme="minorEastAsia" w:hAnsi="MS Mincho" w:hint="eastAsia"/>
          <w:sz w:val="22"/>
          <w:szCs w:val="22"/>
        </w:rPr>
        <w:t>、</w:t>
      </w:r>
      <w:r w:rsidRPr="00BA140A">
        <w:rPr>
          <w:rFonts w:ascii="Times New Roman" w:eastAsia="標楷體" w:hAnsi="Times New Roman"/>
          <w:sz w:val="22"/>
          <w:szCs w:val="22"/>
        </w:rPr>
        <w:t>無福，無如來等賢聖，起是邪見捨善為惡，則破世間樂。</w:t>
      </w:r>
      <w:r w:rsidRPr="00BA140A">
        <w:rPr>
          <w:rFonts w:ascii="Times New Roman" w:eastAsia="標楷體" w:hAnsi="Times New Roman"/>
          <w:b/>
          <w:sz w:val="22"/>
          <w:szCs w:val="22"/>
        </w:rPr>
        <w:t>破涅槃道</w:t>
      </w:r>
      <w:r w:rsidRPr="00BA140A">
        <w:rPr>
          <w:rFonts w:ascii="Times New Roman" w:eastAsia="標楷體" w:hAnsi="Times New Roman"/>
          <w:sz w:val="22"/>
          <w:szCs w:val="22"/>
        </w:rPr>
        <w:t>者，貪著於我，分別有無，起善</w:t>
      </w:r>
      <w:r w:rsidRPr="00BA140A">
        <w:rPr>
          <w:rFonts w:ascii="MS Mincho" w:eastAsiaTheme="minorEastAsia" w:hAnsi="MS Mincho" w:hint="eastAsia"/>
          <w:sz w:val="22"/>
          <w:szCs w:val="22"/>
        </w:rPr>
        <w:t>、</w:t>
      </w:r>
      <w:r w:rsidRPr="00BA140A">
        <w:rPr>
          <w:rFonts w:ascii="Times New Roman" w:eastAsia="標楷體" w:hAnsi="Times New Roman"/>
          <w:sz w:val="22"/>
          <w:szCs w:val="22"/>
        </w:rPr>
        <w:t>滅惡，起善故得世間樂</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分別有無故，不得涅槃。</w:t>
      </w:r>
    </w:p>
    <w:p w:rsidR="00584597" w:rsidRPr="00BA140A" w:rsidRDefault="00584597" w:rsidP="00F73E4C">
      <w:pPr>
        <w:pStyle w:val="a7"/>
        <w:spacing w:beforeLines="20" w:before="72"/>
        <w:ind w:leftChars="550" w:left="1320"/>
        <w:rPr>
          <w:rFonts w:ascii="Times New Roman" w:eastAsia="標楷體" w:hAnsi="Times New Roman"/>
          <w:sz w:val="22"/>
          <w:szCs w:val="22"/>
        </w:rPr>
      </w:pPr>
      <w:r w:rsidRPr="00BA140A">
        <w:rPr>
          <w:rFonts w:ascii="Times New Roman" w:eastAsia="標楷體" w:hAnsi="Times New Roman"/>
          <w:sz w:val="22"/>
          <w:szCs w:val="22"/>
        </w:rPr>
        <w:t>是故，</w:t>
      </w:r>
      <w:r w:rsidRPr="00BA140A">
        <w:rPr>
          <w:rFonts w:ascii="Times New Roman" w:eastAsia="標楷體" w:hAnsi="Times New Roman"/>
          <w:b/>
          <w:sz w:val="22"/>
          <w:szCs w:val="22"/>
        </w:rPr>
        <w:t>若言無如來者，是深厚邪見</w:t>
      </w:r>
      <w:r w:rsidRPr="00BA140A">
        <w:rPr>
          <w:rFonts w:ascii="Times New Roman" w:eastAsia="標楷體" w:hAnsi="Times New Roman"/>
          <w:sz w:val="22"/>
          <w:szCs w:val="22"/>
        </w:rPr>
        <w:t>，乃失世間樂，何況涅槃</w:t>
      </w:r>
      <w:r w:rsidRPr="00BA140A">
        <w:rPr>
          <w:rFonts w:ascii="Times New Roman" w:eastAsia="標楷體" w:hAnsi="Times New Roman" w:hint="eastAsia"/>
          <w:sz w:val="22"/>
          <w:szCs w:val="22"/>
        </w:rPr>
        <w:t>！</w:t>
      </w:r>
    </w:p>
    <w:p w:rsidR="00584597" w:rsidRPr="00BA140A" w:rsidRDefault="00584597" w:rsidP="007F0FE2">
      <w:pPr>
        <w:pStyle w:val="a7"/>
        <w:spacing w:beforeLines="20" w:before="72"/>
        <w:ind w:leftChars="550" w:left="1320"/>
        <w:rPr>
          <w:rFonts w:ascii="Times New Roman" w:eastAsia="MS Mincho" w:hAnsi="Times New Roman"/>
          <w:sz w:val="22"/>
          <w:szCs w:val="22"/>
        </w:rPr>
      </w:pPr>
      <w:r w:rsidRPr="00BA140A">
        <w:rPr>
          <w:rFonts w:ascii="Times New Roman" w:eastAsia="標楷體" w:hAnsi="Times New Roman"/>
          <w:b/>
          <w:sz w:val="22"/>
          <w:szCs w:val="22"/>
        </w:rPr>
        <w:t>若言有如來，亦是邪見</w:t>
      </w:r>
      <w:r w:rsidRPr="00BA140A">
        <w:rPr>
          <w:rFonts w:ascii="Times New Roman" w:eastAsia="標楷體" w:hAnsi="Times New Roman"/>
          <w:sz w:val="22"/>
          <w:szCs w:val="22"/>
        </w:rPr>
        <w:t>。何以故？如來寂滅相，而種種分別故。是故寂滅相中分別有如來亦為非。</w:t>
      </w:r>
      <w:r w:rsidRPr="00BA140A">
        <w:rPr>
          <w:rFonts w:ascii="Times New Roman" w:hAnsi="Times New Roman"/>
          <w:sz w:val="22"/>
          <w:szCs w:val="22"/>
        </w:rPr>
        <w:t>（大正</w:t>
      </w:r>
      <w:r w:rsidRPr="00BA140A">
        <w:rPr>
          <w:rFonts w:ascii="Times New Roman" w:hAnsi="Times New Roman"/>
          <w:sz w:val="22"/>
          <w:szCs w:val="22"/>
        </w:rPr>
        <w:t>30</w:t>
      </w:r>
      <w:r w:rsidRPr="00BA140A">
        <w:rPr>
          <w:rFonts w:ascii="Times New Roman" w:hAnsi="Times New Roman"/>
          <w:sz w:val="22"/>
          <w:szCs w:val="22"/>
        </w:rPr>
        <w:t>，</w:t>
      </w:r>
      <w:r w:rsidRPr="00BA140A">
        <w:rPr>
          <w:rFonts w:ascii="Times New Roman" w:hAnsi="Times New Roman"/>
          <w:sz w:val="22"/>
          <w:szCs w:val="22"/>
        </w:rPr>
        <w:t>30c11-23</w:t>
      </w:r>
      <w:r w:rsidRPr="00BA140A">
        <w:rPr>
          <w:rFonts w:ascii="Times New Roman" w:hAnsi="Times New Roman"/>
          <w:sz w:val="22"/>
          <w:szCs w:val="22"/>
        </w:rPr>
        <w:t>）</w:t>
      </w:r>
    </w:p>
    <w:p w:rsidR="00584597" w:rsidRPr="00BA140A" w:rsidRDefault="00584597" w:rsidP="007F0FE2">
      <w:pPr>
        <w:pStyle w:val="a7"/>
        <w:ind w:leftChars="50" w:left="120"/>
        <w:rPr>
          <w:rFonts w:ascii="Times New Roman" w:hAnsi="Times New Roman"/>
          <w:sz w:val="22"/>
        </w:rPr>
      </w:pPr>
      <w:r w:rsidRPr="00BA140A">
        <w:rPr>
          <w:rStyle w:val="a8"/>
          <w:rFonts w:ascii="Times New Roman" w:hAnsi="Times New Roman"/>
          <w:sz w:val="22"/>
          <w:szCs w:val="22"/>
        </w:rPr>
        <w:t>（</w:t>
      </w:r>
      <w:r w:rsidRPr="00BA140A">
        <w:rPr>
          <w:rStyle w:val="a8"/>
          <w:rFonts w:ascii="Times New Roman" w:hAnsi="Times New Roman"/>
          <w:sz w:val="22"/>
          <w:szCs w:val="22"/>
        </w:rPr>
        <w:t>2</w:t>
      </w:r>
      <w:r w:rsidRPr="00BA140A">
        <w:rPr>
          <w:rStyle w:val="a8"/>
          <w:rFonts w:ascii="Times New Roman" w:hAnsi="Times New Roman"/>
          <w:sz w:val="22"/>
          <w:szCs w:val="22"/>
        </w:rPr>
        <w:t>）</w:t>
      </w:r>
      <w:r w:rsidRPr="00BA140A">
        <w:rPr>
          <w:rFonts w:ascii="新細明體" w:hAnsi="新細明體" w:hint="eastAsia"/>
          <w:sz w:val="22"/>
        </w:rPr>
        <w:t>葉少勇，</w:t>
      </w:r>
      <w:r w:rsidRPr="00BA140A">
        <w:rPr>
          <w:rFonts w:ascii="Times New Roman" w:hAnsi="Times New Roman"/>
          <w:sz w:val="22"/>
        </w:rPr>
        <w:t>《</w:t>
      </w:r>
      <w:r w:rsidRPr="00BA140A">
        <w:rPr>
          <w:rFonts w:ascii="Times New Roman" w:hAnsi="Times New Roman" w:hint="eastAsia"/>
          <w:sz w:val="22"/>
        </w:rPr>
        <w:t>中論頌：梵藏漢合校、導讀、譯註</w:t>
      </w:r>
      <w:r w:rsidRPr="00BA140A">
        <w:rPr>
          <w:rFonts w:ascii="Times New Roman" w:hAnsi="Times New Roman"/>
          <w:sz w:val="22"/>
        </w:rPr>
        <w:t>》</w:t>
      </w:r>
      <w:r w:rsidRPr="00BA140A">
        <w:rPr>
          <w:rFonts w:ascii="Times New Roman" w:hAnsi="Times New Roman" w:hint="eastAsia"/>
          <w:sz w:val="22"/>
        </w:rPr>
        <w:t>，</w:t>
      </w:r>
      <w:r w:rsidRPr="00BA140A">
        <w:rPr>
          <w:rFonts w:ascii="Times New Roman" w:hAnsi="Times New Roman"/>
          <w:sz w:val="22"/>
        </w:rPr>
        <w:t>p.</w:t>
      </w:r>
      <w:r w:rsidRPr="00BA140A">
        <w:rPr>
          <w:rFonts w:ascii="Times New Roman" w:hAnsi="Times New Roman" w:hint="eastAsia"/>
          <w:sz w:val="22"/>
        </w:rPr>
        <w:t>367</w:t>
      </w:r>
      <w:r w:rsidRPr="00BA140A">
        <w:rPr>
          <w:rFonts w:ascii="Times New Roman" w:hAnsi="Times New Roman" w:hint="eastAsia"/>
          <w:sz w:val="22"/>
        </w:rPr>
        <w:t>，</w:t>
      </w:r>
      <w:r w:rsidRPr="00BA140A">
        <w:rPr>
          <w:rFonts w:ascii="Times New Roman" w:eastAsia="標楷體" w:hAnsi="Times New Roman" w:hint="eastAsia"/>
          <w:sz w:val="22"/>
          <w:szCs w:val="22"/>
        </w:rPr>
        <w:t>〔</w:t>
      </w:r>
      <w:r w:rsidRPr="00BA140A">
        <w:rPr>
          <w:rFonts w:ascii="Times New Roman" w:eastAsia="標楷體" w:hAnsi="Times New Roman" w:hint="eastAsia"/>
          <w:sz w:val="22"/>
          <w:szCs w:val="22"/>
        </w:rPr>
        <w:t>22.13</w:t>
      </w:r>
      <w:r w:rsidRPr="00BA140A">
        <w:rPr>
          <w:rFonts w:ascii="Times New Roman" w:eastAsia="標楷體" w:hAnsi="Times New Roman" w:hint="eastAsia"/>
          <w:sz w:val="22"/>
          <w:szCs w:val="22"/>
        </w:rPr>
        <w:t>－</w:t>
      </w:r>
      <w:r w:rsidRPr="00BA140A">
        <w:rPr>
          <w:rFonts w:ascii="Times New Roman" w:eastAsia="標楷體" w:hAnsi="Times New Roman" w:hint="eastAsia"/>
          <w:sz w:val="22"/>
          <w:szCs w:val="22"/>
        </w:rPr>
        <w:t>14</w:t>
      </w:r>
      <w:r w:rsidRPr="00BA140A">
        <w:rPr>
          <w:rFonts w:ascii="Times New Roman" w:eastAsia="標楷體" w:hAnsi="Times New Roman" w:hint="eastAsia"/>
          <w:sz w:val="22"/>
          <w:szCs w:val="22"/>
        </w:rPr>
        <w:t>〕</w:t>
      </w:r>
      <w:r w:rsidRPr="00BA140A">
        <w:rPr>
          <w:rFonts w:ascii="Times New Roman" w:hAnsi="Times New Roman" w:hint="eastAsia"/>
          <w:sz w:val="22"/>
        </w:rPr>
        <w:t>：</w:t>
      </w:r>
    </w:p>
    <w:p w:rsidR="00584597" w:rsidRPr="00BA140A" w:rsidRDefault="00584597" w:rsidP="007F0FE2">
      <w:pPr>
        <w:pStyle w:val="a7"/>
        <w:ind w:leftChars="280" w:left="672"/>
        <w:jc w:val="both"/>
        <w:rPr>
          <w:rStyle w:val="a8"/>
          <w:rFonts w:ascii="標楷體" w:eastAsia="標楷體" w:hAnsi="標楷體"/>
          <w:sz w:val="22"/>
          <w:szCs w:val="22"/>
        </w:rPr>
      </w:pPr>
      <w:r w:rsidRPr="00BA140A">
        <w:rPr>
          <w:rStyle w:val="a8"/>
          <w:rFonts w:ascii="標楷體" w:eastAsia="標楷體" w:hAnsi="標楷體" w:hint="eastAsia"/>
          <w:b/>
          <w:sz w:val="22"/>
          <w:szCs w:val="22"/>
        </w:rPr>
        <w:t>對方說</w:t>
      </w:r>
      <w:r w:rsidRPr="00BA140A">
        <w:rPr>
          <w:rStyle w:val="a8"/>
          <w:rFonts w:ascii="標楷體" w:eastAsia="標楷體" w:hAnsi="標楷體" w:hint="eastAsia"/>
          <w:sz w:val="22"/>
          <w:szCs w:val="22"/>
        </w:rPr>
        <w:t>：如來還是</w:t>
      </w:r>
      <w:r w:rsidRPr="00BA140A">
        <w:rPr>
          <w:rStyle w:val="a8"/>
          <w:rFonts w:ascii="標楷體" w:eastAsia="標楷體" w:hAnsi="標楷體" w:hint="eastAsia"/>
          <w:b/>
          <w:sz w:val="22"/>
          <w:szCs w:val="22"/>
        </w:rPr>
        <w:t>有</w:t>
      </w:r>
      <w:r w:rsidRPr="00BA140A">
        <w:rPr>
          <w:rStyle w:val="a8"/>
          <w:rFonts w:ascii="標楷體" w:eastAsia="標楷體" w:hAnsi="標楷體" w:hint="eastAsia"/>
          <w:sz w:val="22"/>
          <w:szCs w:val="22"/>
        </w:rPr>
        <w:t>的，因為經中常說</w:t>
      </w:r>
      <w:r w:rsidRPr="00BA140A">
        <w:rPr>
          <w:rStyle w:val="a8"/>
          <w:rFonts w:ascii="標楷體" w:eastAsia="標楷體" w:hAnsi="標楷體" w:hint="eastAsia"/>
          <w:b/>
          <w:sz w:val="22"/>
          <w:szCs w:val="22"/>
        </w:rPr>
        <w:t>如來入滅而成無</w:t>
      </w:r>
      <w:r w:rsidRPr="00BA140A">
        <w:rPr>
          <w:rStyle w:val="a8"/>
          <w:rFonts w:ascii="標楷體" w:eastAsia="標楷體" w:hAnsi="標楷體" w:hint="eastAsia"/>
          <w:sz w:val="22"/>
          <w:szCs w:val="22"/>
        </w:rPr>
        <w:t>。</w:t>
      </w:r>
    </w:p>
    <w:p w:rsidR="00584597" w:rsidRPr="00BA140A" w:rsidRDefault="00584597" w:rsidP="00791541">
      <w:pPr>
        <w:pStyle w:val="a7"/>
        <w:spacing w:beforeLines="20" w:before="72"/>
        <w:ind w:leftChars="280" w:left="672"/>
        <w:jc w:val="both"/>
        <w:rPr>
          <w:rStyle w:val="a8"/>
          <w:rFonts w:ascii="標楷體" w:eastAsia="標楷體" w:hAnsi="標楷體"/>
          <w:sz w:val="22"/>
          <w:szCs w:val="22"/>
        </w:rPr>
      </w:pPr>
      <w:r w:rsidRPr="00BA140A">
        <w:rPr>
          <w:rStyle w:val="a8"/>
          <w:rFonts w:ascii="標楷體" w:eastAsia="標楷體" w:hAnsi="標楷體" w:hint="eastAsia"/>
          <w:b/>
          <w:sz w:val="22"/>
          <w:szCs w:val="22"/>
        </w:rPr>
        <w:t>論主回答</w:t>
      </w:r>
      <w:r w:rsidRPr="00BA140A">
        <w:rPr>
          <w:rStyle w:val="a8"/>
          <w:rFonts w:ascii="標楷體" w:eastAsia="標楷體" w:hAnsi="標楷體" w:hint="eastAsia"/>
          <w:sz w:val="22"/>
          <w:szCs w:val="22"/>
        </w:rPr>
        <w:t>：有人心智受各種習慣思維模式的影響，執著深厚而妄論是非，因而會有如來涅槃後是有、無、亦有亦無、非有非無等四種分別。具真實慧眼之人就不會產生這些想法，因為根本沒有分別執著的對象。</w:t>
      </w:r>
    </w:p>
  </w:footnote>
  <w:footnote w:id="53">
    <w:p w:rsidR="00584597" w:rsidRPr="00BA140A" w:rsidRDefault="00584597" w:rsidP="00CA1CA4">
      <w:pPr>
        <w:spacing w:line="0" w:lineRule="atLeast"/>
        <w:rPr>
          <w:rFonts w:ascii="Times New Roman" w:hAnsi="Times New Roman"/>
          <w:sz w:val="22"/>
        </w:rPr>
      </w:pPr>
      <w:r w:rsidRPr="00BA140A">
        <w:rPr>
          <w:rStyle w:val="a9"/>
          <w:rFonts w:ascii="Times New Roman" w:hAnsi="Times New Roman"/>
          <w:sz w:val="22"/>
        </w:rPr>
        <w:footnoteRef/>
      </w:r>
      <w:r w:rsidRPr="00BA140A">
        <w:rPr>
          <w:rFonts w:ascii="Times New Roman" w:hAnsi="Times New Roman"/>
          <w:sz w:val="22"/>
        </w:rPr>
        <w:t>《雜阿含經》卷</w:t>
      </w:r>
      <w:r w:rsidRPr="00BA140A">
        <w:rPr>
          <w:rFonts w:ascii="Times New Roman" w:hAnsi="Times New Roman"/>
          <w:sz w:val="22"/>
        </w:rPr>
        <w:t>32</w:t>
      </w:r>
      <w:r w:rsidRPr="00BA140A">
        <w:rPr>
          <w:rFonts w:ascii="Times New Roman" w:hAnsi="Times New Roman"/>
          <w:sz w:val="22"/>
        </w:rPr>
        <w:t>（</w:t>
      </w:r>
      <w:r w:rsidRPr="00BA140A">
        <w:rPr>
          <w:rFonts w:ascii="Times New Roman" w:hAnsi="Times New Roman"/>
          <w:sz w:val="22"/>
        </w:rPr>
        <w:t>905</w:t>
      </w:r>
      <w:r w:rsidRPr="00BA140A">
        <w:rPr>
          <w:rFonts w:ascii="Times New Roman" w:hAnsi="Times New Roman"/>
          <w:sz w:val="22"/>
        </w:rPr>
        <w:t>經）：</w:t>
      </w:r>
    </w:p>
    <w:p w:rsidR="00584597" w:rsidRPr="00BA140A" w:rsidRDefault="00584597" w:rsidP="00A016E5">
      <w:pPr>
        <w:spacing w:line="0" w:lineRule="atLeast"/>
        <w:ind w:leftChars="100" w:left="240"/>
        <w:rPr>
          <w:rFonts w:ascii="Times New Roman" w:eastAsia="標楷體" w:hAnsi="Times New Roman"/>
          <w:sz w:val="22"/>
        </w:rPr>
      </w:pPr>
      <w:r w:rsidRPr="00BA140A">
        <w:rPr>
          <w:rFonts w:ascii="Times New Roman" w:eastAsia="標楷體" w:hAnsi="Times New Roman"/>
          <w:sz w:val="22"/>
        </w:rPr>
        <w:t>如是我聞：一時，佛住王舍城迦蘭陀竹園。爾時</w:t>
      </w:r>
      <w:r w:rsidRPr="00BA140A">
        <w:rPr>
          <w:rFonts w:ascii="Times New Roman" w:eastAsia="標楷體" w:hAnsi="Times New Roman" w:hint="eastAsia"/>
          <w:sz w:val="22"/>
        </w:rPr>
        <w:t>，</w:t>
      </w:r>
      <w:r w:rsidRPr="00BA140A">
        <w:rPr>
          <w:rFonts w:ascii="Times New Roman" w:eastAsia="標楷體" w:hAnsi="Times New Roman"/>
          <w:sz w:val="22"/>
        </w:rPr>
        <w:t>尊者摩訶迦葉</w:t>
      </w:r>
      <w:r w:rsidRPr="00BA140A">
        <w:rPr>
          <w:rFonts w:ascii="Times New Roman" w:eastAsia="標楷體" w:hAnsi="Times New Roman" w:hint="eastAsia"/>
          <w:sz w:val="22"/>
        </w:rPr>
        <w:t>、</w:t>
      </w:r>
      <w:r w:rsidRPr="00BA140A">
        <w:rPr>
          <w:rFonts w:ascii="Times New Roman" w:eastAsia="標楷體" w:hAnsi="Times New Roman"/>
          <w:sz w:val="22"/>
        </w:rPr>
        <w:t>尊者舍利弗住耆闍崛山中。時有眾多外道出家，詣尊者舍利弗，與尊者面相問訊，慰勞已，退坐一面。語尊者舍利弗言：「云何舍利弗！</w:t>
      </w:r>
      <w:r w:rsidRPr="00BA140A">
        <w:rPr>
          <w:rFonts w:ascii="Times New Roman" w:eastAsia="標楷體" w:hAnsi="Times New Roman"/>
          <w:b/>
          <w:sz w:val="22"/>
        </w:rPr>
        <w:t>如來有後生死耶</w:t>
      </w:r>
      <w:r w:rsidRPr="00BA140A">
        <w:rPr>
          <w:rFonts w:ascii="Times New Roman" w:eastAsia="標楷體" w:hAnsi="Times New Roman"/>
          <w:sz w:val="22"/>
        </w:rPr>
        <w:t>？」舍利弗言：「諸外道！世尊說言：『</w:t>
      </w:r>
      <w:r w:rsidRPr="00BA140A">
        <w:rPr>
          <w:rFonts w:ascii="Times New Roman" w:eastAsia="標楷體" w:hAnsi="Times New Roman"/>
          <w:b/>
          <w:sz w:val="22"/>
        </w:rPr>
        <w:t>此是無記</w:t>
      </w:r>
      <w:r w:rsidRPr="00BA140A">
        <w:rPr>
          <w:rFonts w:ascii="Times New Roman" w:eastAsia="標楷體" w:hAnsi="Times New Roman"/>
          <w:sz w:val="22"/>
        </w:rPr>
        <w:t>。』」</w:t>
      </w:r>
    </w:p>
    <w:p w:rsidR="00584597" w:rsidRPr="00BA140A" w:rsidRDefault="00584597" w:rsidP="00A016E5">
      <w:pPr>
        <w:spacing w:line="0" w:lineRule="atLeast"/>
        <w:ind w:leftChars="100" w:left="240"/>
        <w:rPr>
          <w:rFonts w:ascii="Times New Roman" w:eastAsia="標楷體" w:hAnsi="Times New Roman"/>
          <w:sz w:val="22"/>
        </w:rPr>
      </w:pPr>
      <w:r w:rsidRPr="00BA140A">
        <w:rPr>
          <w:rFonts w:ascii="Times New Roman" w:eastAsia="標楷體" w:hAnsi="Times New Roman"/>
          <w:sz w:val="22"/>
        </w:rPr>
        <w:t>又問：「云何舍利弗？</w:t>
      </w:r>
      <w:r w:rsidRPr="00BA140A">
        <w:rPr>
          <w:rFonts w:ascii="Times New Roman" w:eastAsia="標楷體" w:hAnsi="Times New Roman"/>
          <w:b/>
          <w:sz w:val="22"/>
        </w:rPr>
        <w:t>如來無後生死耶</w:t>
      </w:r>
      <w:r w:rsidRPr="00BA140A">
        <w:rPr>
          <w:rFonts w:ascii="Times New Roman" w:eastAsia="標楷體" w:hAnsi="Times New Roman"/>
          <w:sz w:val="22"/>
        </w:rPr>
        <w:t>？」舍利弗答言：「諸外道！世尊說言：『</w:t>
      </w:r>
      <w:r w:rsidRPr="00BA140A">
        <w:rPr>
          <w:rFonts w:ascii="Times New Roman" w:eastAsia="標楷體" w:hAnsi="Times New Roman"/>
          <w:b/>
          <w:sz w:val="22"/>
        </w:rPr>
        <w:t>此是無記</w:t>
      </w:r>
      <w:r w:rsidRPr="00BA140A">
        <w:rPr>
          <w:rFonts w:ascii="Times New Roman" w:eastAsia="標楷體" w:hAnsi="Times New Roman"/>
          <w:sz w:val="22"/>
        </w:rPr>
        <w:t>。』」又問：「舍利弗？</w:t>
      </w:r>
      <w:r w:rsidRPr="00BA140A">
        <w:rPr>
          <w:rFonts w:ascii="Times New Roman" w:eastAsia="標楷體" w:hAnsi="Times New Roman"/>
          <w:b/>
          <w:sz w:val="22"/>
        </w:rPr>
        <w:t>如來有後生死、無後生死耶</w:t>
      </w:r>
      <w:r w:rsidRPr="00BA140A">
        <w:rPr>
          <w:rFonts w:ascii="Times New Roman" w:eastAsia="標楷體" w:hAnsi="Times New Roman"/>
          <w:sz w:val="22"/>
        </w:rPr>
        <w:t>？」舍利弗答言：「世尊說言：『</w:t>
      </w:r>
      <w:r w:rsidRPr="00BA140A">
        <w:rPr>
          <w:rFonts w:ascii="Times New Roman" w:eastAsia="標楷體" w:hAnsi="Times New Roman"/>
          <w:b/>
          <w:sz w:val="22"/>
        </w:rPr>
        <w:t>此是無記</w:t>
      </w:r>
      <w:r w:rsidRPr="00BA140A">
        <w:rPr>
          <w:rFonts w:ascii="Times New Roman" w:eastAsia="標楷體" w:hAnsi="Times New Roman"/>
          <w:sz w:val="22"/>
        </w:rPr>
        <w:t>。』」</w:t>
      </w:r>
    </w:p>
    <w:p w:rsidR="00584597" w:rsidRPr="00BA140A" w:rsidRDefault="00584597" w:rsidP="00A016E5">
      <w:pPr>
        <w:spacing w:line="0" w:lineRule="atLeast"/>
        <w:ind w:leftChars="100" w:left="240"/>
        <w:rPr>
          <w:rFonts w:ascii="Times New Roman" w:eastAsia="標楷體" w:hAnsi="Times New Roman"/>
          <w:sz w:val="22"/>
        </w:rPr>
      </w:pPr>
      <w:r w:rsidRPr="00BA140A">
        <w:rPr>
          <w:rFonts w:ascii="Times New Roman" w:eastAsia="標楷體" w:hAnsi="Times New Roman"/>
          <w:sz w:val="22"/>
        </w:rPr>
        <w:t>又問：「舍利弗？</w:t>
      </w:r>
      <w:r w:rsidRPr="00BA140A">
        <w:rPr>
          <w:rFonts w:ascii="Times New Roman" w:eastAsia="標楷體" w:hAnsi="Times New Roman"/>
          <w:b/>
          <w:sz w:val="22"/>
        </w:rPr>
        <w:t>如來非有後生死、非無後生死耶</w:t>
      </w:r>
      <w:r w:rsidRPr="00BA140A">
        <w:rPr>
          <w:rFonts w:ascii="Times New Roman" w:eastAsia="標楷體" w:hAnsi="Times New Roman"/>
          <w:sz w:val="22"/>
        </w:rPr>
        <w:t>？」舍利弗答言：「諸外道！世尊說言：『</w:t>
      </w:r>
      <w:r w:rsidRPr="00BA140A">
        <w:rPr>
          <w:rFonts w:ascii="Times New Roman" w:eastAsia="標楷體" w:hAnsi="Times New Roman"/>
          <w:b/>
          <w:sz w:val="22"/>
        </w:rPr>
        <w:t>此是無記。</w:t>
      </w:r>
      <w:r w:rsidRPr="00BA140A">
        <w:rPr>
          <w:rFonts w:ascii="Times New Roman" w:eastAsia="標楷體" w:hAnsi="Times New Roman"/>
          <w:sz w:val="22"/>
        </w:rPr>
        <w:t>』」</w:t>
      </w:r>
    </w:p>
    <w:p w:rsidR="00584597" w:rsidRPr="00BA140A" w:rsidRDefault="00584597" w:rsidP="00D21E6C">
      <w:pPr>
        <w:spacing w:beforeLines="20" w:before="72" w:line="0" w:lineRule="atLeast"/>
        <w:ind w:leftChars="100" w:left="240"/>
        <w:rPr>
          <w:rFonts w:ascii="Times New Roman" w:eastAsia="標楷體" w:hAnsi="Times New Roman"/>
          <w:sz w:val="22"/>
        </w:rPr>
      </w:pPr>
      <w:r w:rsidRPr="00BA140A">
        <w:rPr>
          <w:rFonts w:ascii="Times New Roman" w:eastAsia="標楷體" w:hAnsi="Times New Roman"/>
          <w:sz w:val="22"/>
        </w:rPr>
        <w:t>諸外道出家又問：「尊者舍利弗！云何所問如來有後生死，無後生死，有後無後，非有後非無後，一切答言</w:t>
      </w:r>
      <w:r w:rsidRPr="00BA140A">
        <w:rPr>
          <w:rFonts w:ascii="Times New Roman" w:eastAsia="標楷體" w:hAnsi="Times New Roman" w:hint="eastAsia"/>
          <w:sz w:val="22"/>
        </w:rPr>
        <w:t>『</w:t>
      </w:r>
      <w:r w:rsidRPr="00BA140A">
        <w:rPr>
          <w:rFonts w:ascii="Times New Roman" w:eastAsia="標楷體" w:hAnsi="Times New Roman"/>
          <w:sz w:val="22"/>
        </w:rPr>
        <w:t>世尊說此是無記</w:t>
      </w:r>
      <w:r w:rsidRPr="00BA140A">
        <w:rPr>
          <w:rFonts w:ascii="Times New Roman" w:eastAsia="標楷體" w:hAnsi="Times New Roman" w:hint="eastAsia"/>
          <w:sz w:val="22"/>
        </w:rPr>
        <w:t>』</w:t>
      </w:r>
      <w:r w:rsidRPr="00BA140A">
        <w:rPr>
          <w:rFonts w:ascii="Times New Roman" w:eastAsia="標楷體" w:hAnsi="Times New Roman"/>
          <w:sz w:val="22"/>
        </w:rPr>
        <w:t>？云何為上座</w:t>
      </w:r>
      <w:r w:rsidRPr="00BA140A">
        <w:rPr>
          <w:rFonts w:ascii="Times New Roman" w:eastAsia="標楷體" w:hAnsi="Times New Roman" w:hint="eastAsia"/>
          <w:sz w:val="22"/>
        </w:rPr>
        <w:t>？</w:t>
      </w:r>
      <w:r w:rsidRPr="00BA140A">
        <w:rPr>
          <w:rFonts w:ascii="Times New Roman" w:eastAsia="標楷體" w:hAnsi="Times New Roman"/>
          <w:sz w:val="22"/>
        </w:rPr>
        <w:t>如愚、如癡，不善、不辯，如嬰兒無自性智</w:t>
      </w:r>
      <w:r w:rsidRPr="00BA140A">
        <w:rPr>
          <w:rFonts w:ascii="Times New Roman" w:eastAsia="標楷體" w:hAnsi="Times New Roman" w:hint="eastAsia"/>
          <w:sz w:val="22"/>
        </w:rPr>
        <w:t>！</w:t>
      </w:r>
      <w:r w:rsidRPr="00BA140A">
        <w:rPr>
          <w:rFonts w:ascii="Times New Roman" w:eastAsia="標楷體" w:hAnsi="Times New Roman"/>
          <w:sz w:val="22"/>
        </w:rPr>
        <w:t>」作此語已，從坐起去。</w:t>
      </w:r>
    </w:p>
    <w:p w:rsidR="00584597" w:rsidRPr="00BA140A" w:rsidRDefault="00584597" w:rsidP="00D21E6C">
      <w:pPr>
        <w:spacing w:beforeLines="20" w:before="72" w:line="0" w:lineRule="atLeast"/>
        <w:ind w:leftChars="100" w:left="240"/>
        <w:rPr>
          <w:rFonts w:ascii="Times New Roman" w:eastAsia="標楷體" w:hAnsi="Times New Roman"/>
          <w:sz w:val="22"/>
        </w:rPr>
      </w:pPr>
      <w:r w:rsidRPr="00BA140A">
        <w:rPr>
          <w:rFonts w:ascii="Times New Roman" w:eastAsia="標楷體" w:hAnsi="Times New Roman"/>
          <w:sz w:val="22"/>
        </w:rPr>
        <w:t>爾時</w:t>
      </w:r>
      <w:r w:rsidRPr="00BA140A">
        <w:rPr>
          <w:rFonts w:ascii="Times New Roman" w:eastAsia="標楷體" w:hAnsi="Times New Roman" w:hint="eastAsia"/>
          <w:sz w:val="22"/>
        </w:rPr>
        <w:t>，</w:t>
      </w:r>
      <w:r w:rsidRPr="00BA140A">
        <w:rPr>
          <w:rFonts w:ascii="Times New Roman" w:eastAsia="標楷體" w:hAnsi="Times New Roman"/>
          <w:sz w:val="22"/>
        </w:rPr>
        <w:t>尊者摩訶迦葉</w:t>
      </w:r>
      <w:r w:rsidRPr="00BA140A">
        <w:rPr>
          <w:rFonts w:ascii="Times New Roman" w:eastAsia="標楷體" w:hAnsi="Times New Roman" w:hint="eastAsia"/>
          <w:sz w:val="22"/>
        </w:rPr>
        <w:t>、</w:t>
      </w:r>
      <w:r w:rsidRPr="00BA140A">
        <w:rPr>
          <w:rFonts w:ascii="Times New Roman" w:eastAsia="標楷體" w:hAnsi="Times New Roman"/>
          <w:sz w:val="22"/>
        </w:rPr>
        <w:t>尊者舍利弗相去不遠，各坐樹下，晝日禪思。尊者舍利弗知諸外道出家去已，詣尊者摩訶迦葉所，共相問訊，慰勞已，退坐一面。以向與諸外道出家所論說事，具白尊者摩訶迦葉</w:t>
      </w:r>
      <w:r w:rsidRPr="00BA140A">
        <w:rPr>
          <w:rFonts w:ascii="Times New Roman" w:eastAsia="標楷體" w:hAnsi="Times New Roman" w:hint="eastAsia"/>
          <w:sz w:val="22"/>
        </w:rPr>
        <w:t>：</w:t>
      </w:r>
      <w:r w:rsidRPr="00BA140A">
        <w:rPr>
          <w:rFonts w:ascii="Times New Roman" w:eastAsia="標楷體" w:hAnsi="Times New Roman"/>
          <w:sz w:val="22"/>
        </w:rPr>
        <w:t>「尊者摩訶迦葉！何因何緣，世尊不記說後有生死，後無生死，後有後無，非有非無生死耶？」</w:t>
      </w:r>
    </w:p>
    <w:p w:rsidR="00584597" w:rsidRPr="00BA140A" w:rsidRDefault="00584597" w:rsidP="00D21E6C">
      <w:pPr>
        <w:spacing w:beforeLines="20" w:before="72" w:line="0" w:lineRule="atLeast"/>
        <w:ind w:leftChars="100" w:left="240"/>
        <w:rPr>
          <w:rFonts w:ascii="Times New Roman" w:eastAsia="標楷體" w:hAnsi="Times New Roman"/>
          <w:sz w:val="22"/>
        </w:rPr>
      </w:pPr>
      <w:r w:rsidRPr="00BA140A">
        <w:rPr>
          <w:rFonts w:ascii="Times New Roman" w:eastAsia="標楷體" w:hAnsi="Times New Roman"/>
          <w:sz w:val="22"/>
        </w:rPr>
        <w:t>尊者摩訶迦葉語舍利弗言：「若說如來後有生死者，是則為色。若說如來無後生死，是則為色。若說如來有後生死、無後生死，是則為色。若說如來非有後、非無後生死，是則為色。如來者，色已盡，心善解脫，言有後生死者，此則不然；無後生死，有後無後，非有後、非無後生死，此亦不然。如來者，色已盡，心善解脫，甚深、廣大、無量、無數、寂滅、涅槃。</w:t>
      </w:r>
    </w:p>
    <w:p w:rsidR="00584597" w:rsidRPr="00BA140A" w:rsidRDefault="00584597" w:rsidP="00D21E6C">
      <w:pPr>
        <w:spacing w:beforeLines="20" w:before="72" w:line="0" w:lineRule="atLeast"/>
        <w:ind w:leftChars="100" w:left="240"/>
        <w:rPr>
          <w:rFonts w:ascii="Times New Roman" w:eastAsia="標楷體" w:hAnsi="Times New Roman"/>
          <w:sz w:val="22"/>
        </w:rPr>
      </w:pPr>
      <w:r w:rsidRPr="00BA140A">
        <w:rPr>
          <w:rFonts w:ascii="Times New Roman" w:eastAsia="標楷體" w:hAnsi="Times New Roman"/>
          <w:sz w:val="22"/>
        </w:rPr>
        <w:t>舍利弗！若說如來有後生死者，是則為受，為想，為行，為識，為動，為慮，為虛誑，為有為，為愛；乃至非有非無後有，亦如是說。如來者，愛已盡，心善解脫，是故說後有者不然；後無，後有無，後非有非無者不然。如來者，愛已盡，心善解脫，甚深、廣大、無量、無數、寂滅、涅槃。</w:t>
      </w:r>
    </w:p>
    <w:p w:rsidR="00584597" w:rsidRPr="00BA140A" w:rsidRDefault="00584597" w:rsidP="00D21E6C">
      <w:pPr>
        <w:spacing w:beforeLines="20" w:before="72" w:line="0" w:lineRule="atLeast"/>
        <w:ind w:leftChars="100" w:left="240"/>
        <w:rPr>
          <w:rFonts w:ascii="Times New Roman" w:eastAsia="標楷體" w:hAnsi="Times New Roman"/>
          <w:sz w:val="22"/>
        </w:rPr>
      </w:pPr>
      <w:r w:rsidRPr="00BA140A">
        <w:rPr>
          <w:rFonts w:ascii="Times New Roman" w:eastAsia="標楷體" w:hAnsi="Times New Roman"/>
          <w:sz w:val="22"/>
        </w:rPr>
        <w:t>舍利弗！如是因、如是緣故，有問世尊如來，若有，若無，若有無，若非有非無後生死，不可記說。」</w:t>
      </w:r>
    </w:p>
    <w:p w:rsidR="00584597" w:rsidRPr="00BA140A" w:rsidRDefault="00584597" w:rsidP="00A016E5">
      <w:pPr>
        <w:spacing w:line="0" w:lineRule="atLeast"/>
        <w:ind w:leftChars="100" w:left="240"/>
        <w:rPr>
          <w:rFonts w:ascii="Times New Roman" w:hAnsi="Times New Roman"/>
          <w:sz w:val="22"/>
        </w:rPr>
      </w:pPr>
      <w:r w:rsidRPr="00BA140A">
        <w:rPr>
          <w:rFonts w:ascii="Times New Roman" w:eastAsia="標楷體" w:hAnsi="Times New Roman"/>
          <w:sz w:val="22"/>
        </w:rPr>
        <w:t>時二正士共論議已，各還本處。</w:t>
      </w:r>
      <w:r w:rsidRPr="00BA140A">
        <w:rPr>
          <w:rFonts w:ascii="Times New Roman" w:hAnsi="Times New Roman"/>
          <w:sz w:val="22"/>
        </w:rPr>
        <w:t>（大正</w:t>
      </w:r>
      <w:r w:rsidRPr="00BA140A">
        <w:rPr>
          <w:rFonts w:ascii="Times New Roman" w:hAnsi="Times New Roman"/>
          <w:sz w:val="22"/>
        </w:rPr>
        <w:t>2</w:t>
      </w:r>
      <w:r w:rsidRPr="00BA140A">
        <w:rPr>
          <w:rFonts w:ascii="Times New Roman" w:hAnsi="Times New Roman"/>
          <w:sz w:val="22"/>
        </w:rPr>
        <w:t>，</w:t>
      </w:r>
      <w:smartTag w:uri="urn:schemas-microsoft-com:office:smarttags" w:element="chmetcnv">
        <w:smartTagPr>
          <w:attr w:name="UnitName" w:val="a"/>
          <w:attr w:name="SourceValue" w:val="226"/>
          <w:attr w:name="HasSpace" w:val="False"/>
          <w:attr w:name="Negative" w:val="False"/>
          <w:attr w:name="NumberType" w:val="1"/>
          <w:attr w:name="TCSC" w:val="0"/>
        </w:smartTagPr>
        <w:r w:rsidRPr="00BA140A">
          <w:rPr>
            <w:rFonts w:ascii="Times New Roman" w:hAnsi="Times New Roman"/>
            <w:sz w:val="22"/>
          </w:rPr>
          <w:t>226a</w:t>
        </w:r>
      </w:smartTag>
      <w:r w:rsidRPr="00BA140A">
        <w:rPr>
          <w:rFonts w:ascii="Times New Roman" w:hAnsi="Times New Roman"/>
          <w:sz w:val="22"/>
        </w:rPr>
        <w:t>13-b24</w:t>
      </w:r>
      <w:r w:rsidRPr="00BA140A">
        <w:rPr>
          <w:rFonts w:ascii="Times New Roman" w:hAnsi="Times New Roman"/>
          <w:sz w:val="22"/>
        </w:rPr>
        <w:t>）</w:t>
      </w:r>
    </w:p>
  </w:footnote>
  <w:footnote w:id="54">
    <w:p w:rsidR="00584597" w:rsidRPr="00BA140A" w:rsidRDefault="00584597" w:rsidP="003106F7">
      <w:pPr>
        <w:spacing w:line="0" w:lineRule="atLeast"/>
        <w:ind w:left="660" w:hangingChars="300" w:hanging="660"/>
        <w:rPr>
          <w:rFonts w:ascii="Times New Roman" w:hAnsi="Times New Roman"/>
          <w:sz w:val="22"/>
        </w:rPr>
      </w:pPr>
      <w:r w:rsidRPr="00BA140A">
        <w:rPr>
          <w:rStyle w:val="a9"/>
          <w:rFonts w:ascii="Times New Roman" w:hAnsi="Times New Roman"/>
          <w:sz w:val="22"/>
        </w:rPr>
        <w:footnoteRef/>
      </w:r>
      <w:r w:rsidRPr="00BA140A">
        <w:rPr>
          <w:rFonts w:ascii="Times New Roman" w:hAnsi="Times New Roman"/>
          <w:sz w:val="22"/>
        </w:rPr>
        <w:t>（</w:t>
      </w:r>
      <w:r w:rsidRPr="00BA140A">
        <w:rPr>
          <w:rFonts w:ascii="Times New Roman" w:hAnsi="Times New Roman"/>
          <w:sz w:val="22"/>
        </w:rPr>
        <w:t>1</w:t>
      </w:r>
      <w:r w:rsidRPr="00BA140A">
        <w:rPr>
          <w:rFonts w:ascii="Times New Roman" w:hAnsi="Times New Roman"/>
          <w:sz w:val="22"/>
        </w:rPr>
        <w:t>）</w:t>
      </w:r>
      <w:r w:rsidRPr="00BA140A">
        <w:rPr>
          <w:rFonts w:ascii="Times New Roman" w:hAnsi="Times New Roman" w:hint="eastAsia"/>
          <w:sz w:val="22"/>
        </w:rPr>
        <w:t>〔</w:t>
      </w:r>
      <w:r w:rsidRPr="00BA140A">
        <w:rPr>
          <w:rFonts w:ascii="Times New Roman" w:hAnsi="Times New Roman"/>
          <w:sz w:val="22"/>
        </w:rPr>
        <w:t>唐</w:t>
      </w:r>
      <w:r w:rsidRPr="00BA140A">
        <w:rPr>
          <w:rFonts w:ascii="Times New Roman" w:hAnsi="Times New Roman" w:hint="eastAsia"/>
          <w:sz w:val="22"/>
        </w:rPr>
        <w:t>〕</w:t>
      </w:r>
      <w:r w:rsidRPr="00BA140A">
        <w:rPr>
          <w:rFonts w:ascii="Times New Roman" w:hAnsi="Times New Roman"/>
          <w:sz w:val="22"/>
        </w:rPr>
        <w:t>菩提流志譯并合</w:t>
      </w:r>
      <w:r w:rsidRPr="00BA140A">
        <w:rPr>
          <w:rFonts w:ascii="Times New Roman" w:hAnsi="Times New Roman" w:hint="eastAsia"/>
          <w:sz w:val="22"/>
        </w:rPr>
        <w:t>，</w:t>
      </w:r>
      <w:r w:rsidRPr="00BA140A">
        <w:rPr>
          <w:rFonts w:ascii="Times New Roman" w:hAnsi="Times New Roman"/>
          <w:sz w:val="22"/>
        </w:rPr>
        <w:t>《大寶積經》卷</w:t>
      </w:r>
      <w:r w:rsidRPr="00BA140A">
        <w:rPr>
          <w:rFonts w:ascii="Times New Roman" w:hAnsi="Times New Roman"/>
          <w:sz w:val="22"/>
        </w:rPr>
        <w:t>112</w:t>
      </w:r>
      <w:r w:rsidRPr="00BA140A">
        <w:rPr>
          <w:rFonts w:ascii="Times New Roman" w:hAnsi="Times New Roman"/>
          <w:sz w:val="22"/>
        </w:rPr>
        <w:t>〈</w:t>
      </w:r>
      <w:r w:rsidRPr="00BA140A">
        <w:rPr>
          <w:rFonts w:ascii="Times New Roman" w:hAnsi="Times New Roman" w:hint="eastAsia"/>
          <w:sz w:val="22"/>
        </w:rPr>
        <w:t>43</w:t>
      </w:r>
      <w:r w:rsidRPr="00BA140A">
        <w:rPr>
          <w:rFonts w:ascii="Times New Roman" w:hAnsi="Times New Roman"/>
          <w:sz w:val="22"/>
        </w:rPr>
        <w:t>普明菩薩會〉：</w:t>
      </w:r>
    </w:p>
    <w:p w:rsidR="00584597" w:rsidRPr="00BA140A" w:rsidRDefault="00584597" w:rsidP="00CC54BC">
      <w:pPr>
        <w:pStyle w:val="a7"/>
        <w:ind w:leftChars="280" w:left="672"/>
        <w:jc w:val="both"/>
        <w:rPr>
          <w:rFonts w:ascii="Times New Roman" w:eastAsia="標楷體" w:hAnsi="Times New Roman"/>
          <w:sz w:val="22"/>
        </w:rPr>
      </w:pPr>
      <w:r w:rsidRPr="00BA140A">
        <w:rPr>
          <w:rFonts w:ascii="Times New Roman" w:eastAsia="標楷體" w:hAnsi="Times New Roman"/>
          <w:sz w:val="22"/>
        </w:rPr>
        <w:t>寧起我見積若須彌，非以空見起增上慢。</w:t>
      </w:r>
      <w:r w:rsidRPr="00BA140A">
        <w:rPr>
          <w:rFonts w:ascii="Times New Roman" w:hAnsi="Times New Roman"/>
          <w:sz w:val="22"/>
        </w:rPr>
        <w:t>（大正</w:t>
      </w:r>
      <w:r w:rsidRPr="00BA140A">
        <w:rPr>
          <w:rFonts w:ascii="Times New Roman" w:hAnsi="Times New Roman"/>
          <w:sz w:val="22"/>
        </w:rPr>
        <w:t>11</w:t>
      </w:r>
      <w:r w:rsidRPr="00BA140A">
        <w:rPr>
          <w:rFonts w:ascii="Times New Roman" w:hAnsi="Times New Roman"/>
          <w:sz w:val="22"/>
        </w:rPr>
        <w:t>，</w:t>
      </w:r>
      <w:smartTag w:uri="urn:schemas-microsoft-com:office:smarttags" w:element="chmetcnv">
        <w:smartTagPr>
          <w:attr w:name="TCSC" w:val="0"/>
          <w:attr w:name="NumberType" w:val="1"/>
          <w:attr w:name="Negative" w:val="False"/>
          <w:attr w:name="HasSpace" w:val="False"/>
          <w:attr w:name="SourceValue" w:val="634"/>
          <w:attr w:name="UnitName" w:val="a"/>
        </w:smartTagPr>
        <w:r w:rsidRPr="00BA140A">
          <w:rPr>
            <w:rFonts w:ascii="Times New Roman" w:hAnsi="Times New Roman"/>
            <w:sz w:val="22"/>
          </w:rPr>
          <w:t>634a</w:t>
        </w:r>
      </w:smartTag>
      <w:r w:rsidRPr="00BA140A">
        <w:rPr>
          <w:rFonts w:ascii="Times New Roman" w:hAnsi="Times New Roman"/>
          <w:sz w:val="22"/>
        </w:rPr>
        <w:t>14</w:t>
      </w:r>
      <w:r w:rsidRPr="00BA140A">
        <w:rPr>
          <w:rFonts w:ascii="Times New Roman" w:hAnsi="Times New Roman"/>
          <w:sz w:val="22"/>
        </w:rPr>
        <w:t>）</w:t>
      </w:r>
    </w:p>
    <w:p w:rsidR="00584597" w:rsidRPr="00BA140A" w:rsidRDefault="00584597" w:rsidP="003106F7">
      <w:pPr>
        <w:spacing w:line="0" w:lineRule="atLeast"/>
        <w:ind w:leftChars="60" w:left="144"/>
        <w:rPr>
          <w:rFonts w:ascii="Times New Roman" w:hAnsi="Times New Roman"/>
          <w:sz w:val="22"/>
        </w:rPr>
      </w:pPr>
      <w:r w:rsidRPr="00BA140A">
        <w:rPr>
          <w:rFonts w:ascii="Times New Roman" w:hAnsi="Times New Roman"/>
          <w:sz w:val="22"/>
        </w:rPr>
        <w:t>（</w:t>
      </w:r>
      <w:r w:rsidRPr="00BA140A">
        <w:rPr>
          <w:rFonts w:ascii="Times New Roman" w:hAnsi="Times New Roman"/>
          <w:sz w:val="22"/>
        </w:rPr>
        <w:t>2</w:t>
      </w:r>
      <w:r w:rsidRPr="00BA140A">
        <w:rPr>
          <w:rFonts w:ascii="Times New Roman" w:hAnsi="Times New Roman"/>
          <w:sz w:val="22"/>
        </w:rPr>
        <w:t>）《般若燈論釋》卷</w:t>
      </w:r>
      <w:r w:rsidRPr="00BA140A">
        <w:rPr>
          <w:rFonts w:ascii="Times New Roman" w:hAnsi="Times New Roman"/>
          <w:sz w:val="22"/>
        </w:rPr>
        <w:t>14</w:t>
      </w:r>
      <w:r w:rsidRPr="00BA140A">
        <w:rPr>
          <w:rFonts w:ascii="Times New Roman" w:hAnsi="Times New Roman"/>
          <w:sz w:val="22"/>
        </w:rPr>
        <w:t>〈</w:t>
      </w:r>
      <w:r w:rsidRPr="00BA140A">
        <w:rPr>
          <w:rFonts w:ascii="Times New Roman" w:hAnsi="Times New Roman"/>
          <w:sz w:val="22"/>
        </w:rPr>
        <w:t xml:space="preserve">24 </w:t>
      </w:r>
      <w:r w:rsidRPr="00BA140A">
        <w:rPr>
          <w:rFonts w:ascii="Times New Roman" w:hAnsi="Times New Roman"/>
          <w:sz w:val="22"/>
        </w:rPr>
        <w:t>觀聖諦品〉：</w:t>
      </w:r>
    </w:p>
    <w:p w:rsidR="00584597" w:rsidRPr="00BA140A" w:rsidRDefault="00584597" w:rsidP="007F0FE2">
      <w:pPr>
        <w:pStyle w:val="a7"/>
        <w:ind w:leftChars="280" w:left="672"/>
        <w:jc w:val="both"/>
        <w:rPr>
          <w:rFonts w:ascii="Times New Roman" w:hAnsi="Times New Roman"/>
          <w:sz w:val="22"/>
        </w:rPr>
      </w:pPr>
      <w:r w:rsidRPr="00BA140A">
        <w:rPr>
          <w:rFonts w:ascii="Times New Roman" w:eastAsia="標楷體" w:hAnsi="Times New Roman"/>
          <w:sz w:val="22"/>
        </w:rPr>
        <w:t>寧起我見如須彌山，亦不作增上慢者起於空見。</w:t>
      </w:r>
      <w:r w:rsidRPr="00BA140A">
        <w:rPr>
          <w:rFonts w:ascii="Times New Roman" w:hAnsi="Times New Roman"/>
          <w:sz w:val="22"/>
        </w:rPr>
        <w:t>（大正</w:t>
      </w:r>
      <w:r w:rsidRPr="00BA140A">
        <w:rPr>
          <w:rFonts w:ascii="Times New Roman" w:hAnsi="Times New Roman"/>
          <w:sz w:val="22"/>
        </w:rPr>
        <w:t>30</w:t>
      </w:r>
      <w:r w:rsidRPr="00BA140A">
        <w:rPr>
          <w:rFonts w:ascii="Times New Roman" w:hAnsi="Times New Roman"/>
          <w:sz w:val="22"/>
        </w:rPr>
        <w:t>，</w:t>
      </w:r>
      <w:smartTag w:uri="urn:schemas-microsoft-com:office:smarttags" w:element="chmetcnv">
        <w:smartTagPr>
          <w:attr w:name="TCSC" w:val="0"/>
          <w:attr w:name="NumberType" w:val="1"/>
          <w:attr w:name="Negative" w:val="False"/>
          <w:attr w:name="HasSpace" w:val="False"/>
          <w:attr w:name="SourceValue" w:val="125"/>
          <w:attr w:name="UnitName" w:val="C"/>
        </w:smartTagPr>
        <w:r w:rsidRPr="00BA140A">
          <w:rPr>
            <w:rFonts w:ascii="Times New Roman" w:hAnsi="Times New Roman"/>
            <w:sz w:val="22"/>
          </w:rPr>
          <w:t>125c</w:t>
        </w:r>
      </w:smartTag>
      <w:r w:rsidRPr="00BA140A">
        <w:rPr>
          <w:rFonts w:ascii="Times New Roman" w:hAnsi="Times New Roman"/>
          <w:sz w:val="22"/>
        </w:rPr>
        <w:t>12-13</w:t>
      </w:r>
      <w:r w:rsidRPr="00BA140A">
        <w:rPr>
          <w:rFonts w:ascii="Times New Roman" w:hAnsi="Times New Roman"/>
          <w:sz w:val="22"/>
        </w:rPr>
        <w:t>）</w:t>
      </w:r>
    </w:p>
  </w:footnote>
  <w:footnote w:id="55">
    <w:p w:rsidR="00584597" w:rsidRPr="00BA140A" w:rsidRDefault="00584597" w:rsidP="005F4162">
      <w:pPr>
        <w:spacing w:line="0" w:lineRule="atLeast"/>
        <w:rPr>
          <w:rFonts w:ascii="Times New Roman" w:hAnsi="Times New Roman"/>
          <w:sz w:val="22"/>
        </w:rPr>
      </w:pPr>
      <w:r w:rsidRPr="00BA140A">
        <w:rPr>
          <w:rStyle w:val="a9"/>
          <w:rFonts w:ascii="Times New Roman" w:hAnsi="Times New Roman"/>
          <w:sz w:val="22"/>
        </w:rPr>
        <w:footnoteRef/>
      </w:r>
      <w:r w:rsidRPr="00BA140A">
        <w:rPr>
          <w:rFonts w:ascii="Times New Roman" w:hAnsi="Times New Roman"/>
          <w:sz w:val="22"/>
        </w:rPr>
        <w:t>《中論》卷</w:t>
      </w:r>
      <w:r w:rsidRPr="00BA140A">
        <w:rPr>
          <w:rFonts w:ascii="Times New Roman" w:hAnsi="Times New Roman"/>
          <w:sz w:val="22"/>
        </w:rPr>
        <w:t>4</w:t>
      </w:r>
      <w:r w:rsidRPr="00BA140A">
        <w:rPr>
          <w:rFonts w:ascii="Times New Roman" w:hAnsi="Times New Roman"/>
          <w:sz w:val="22"/>
        </w:rPr>
        <w:t>〈</w:t>
      </w:r>
      <w:r w:rsidRPr="00BA140A">
        <w:rPr>
          <w:rFonts w:ascii="Times New Roman" w:hAnsi="Times New Roman"/>
          <w:sz w:val="22"/>
        </w:rPr>
        <w:t xml:space="preserve">22 </w:t>
      </w:r>
      <w:r w:rsidRPr="00BA140A">
        <w:rPr>
          <w:rFonts w:ascii="Times New Roman" w:hAnsi="Times New Roman"/>
          <w:sz w:val="22"/>
        </w:rPr>
        <w:t>觀如來品〉</w:t>
      </w:r>
      <w:r w:rsidRPr="00BA140A">
        <w:rPr>
          <w:rFonts w:ascii="Times New Roman" w:hAnsi="Times New Roman" w:hint="eastAsia"/>
          <w:sz w:val="22"/>
        </w:rPr>
        <w:t>（青目釋）</w:t>
      </w:r>
      <w:r w:rsidRPr="00BA140A">
        <w:rPr>
          <w:rFonts w:ascii="Times New Roman" w:hAnsi="Times New Roman"/>
          <w:sz w:val="22"/>
        </w:rPr>
        <w:t>：</w:t>
      </w:r>
    </w:p>
    <w:p w:rsidR="00584597" w:rsidRPr="00BA140A" w:rsidRDefault="00584597" w:rsidP="00CC54BC">
      <w:pPr>
        <w:snapToGrid w:val="0"/>
        <w:ind w:leftChars="100" w:left="240"/>
        <w:rPr>
          <w:rFonts w:ascii="Times New Roman" w:hAnsi="Times New Roman"/>
          <w:b/>
          <w:sz w:val="22"/>
        </w:rPr>
      </w:pPr>
      <w:r w:rsidRPr="00BA140A">
        <w:rPr>
          <w:rFonts w:ascii="Times New Roman" w:eastAsia="標楷體" w:hAnsi="Times New Roman"/>
          <w:b/>
          <w:sz w:val="22"/>
        </w:rPr>
        <w:t>如是性空中，思惟亦不可，如來滅度後，分別於有無。</w:t>
      </w:r>
    </w:p>
    <w:p w:rsidR="00584597" w:rsidRPr="00BA140A" w:rsidRDefault="00584597" w:rsidP="00CC54BC">
      <w:pPr>
        <w:snapToGrid w:val="0"/>
        <w:ind w:leftChars="100" w:left="240"/>
        <w:rPr>
          <w:rFonts w:ascii="Times New Roman" w:hAnsi="Times New Roman"/>
          <w:sz w:val="22"/>
        </w:rPr>
      </w:pPr>
      <w:r w:rsidRPr="00BA140A">
        <w:rPr>
          <w:rFonts w:ascii="Times New Roman" w:eastAsia="標楷體" w:hAnsi="Times New Roman"/>
          <w:sz w:val="22"/>
        </w:rPr>
        <w:t>諸法實相性空故，不應於如來滅後思惟</w:t>
      </w:r>
      <w:r w:rsidRPr="00BA140A">
        <w:rPr>
          <w:rFonts w:ascii="Times New Roman" w:eastAsia="標楷體" w:hAnsi="Times New Roman"/>
          <w:b/>
          <w:sz w:val="22"/>
        </w:rPr>
        <w:t>若有</w:t>
      </w:r>
      <w:r w:rsidRPr="00BA140A">
        <w:rPr>
          <w:rFonts w:ascii="Times New Roman" w:eastAsia="標楷體" w:hAnsi="Times New Roman"/>
          <w:sz w:val="22"/>
        </w:rPr>
        <w:t>、</w:t>
      </w:r>
      <w:r w:rsidRPr="00BA140A">
        <w:rPr>
          <w:rFonts w:ascii="Times New Roman" w:eastAsia="標楷體" w:hAnsi="Times New Roman"/>
          <w:b/>
          <w:sz w:val="22"/>
        </w:rPr>
        <w:t>若無</w:t>
      </w:r>
      <w:r w:rsidRPr="00BA140A">
        <w:rPr>
          <w:rFonts w:ascii="Times New Roman" w:eastAsia="標楷體" w:hAnsi="Times New Roman"/>
          <w:sz w:val="22"/>
        </w:rPr>
        <w:t>、</w:t>
      </w:r>
      <w:r w:rsidRPr="00BA140A">
        <w:rPr>
          <w:rFonts w:ascii="Times New Roman" w:eastAsia="標楷體" w:hAnsi="Times New Roman"/>
          <w:b/>
          <w:sz w:val="22"/>
        </w:rPr>
        <w:t>若有無</w:t>
      </w:r>
      <w:r w:rsidRPr="00BA140A">
        <w:rPr>
          <w:rFonts w:ascii="Times New Roman" w:eastAsia="標楷體" w:hAnsi="Times New Roman"/>
          <w:sz w:val="22"/>
        </w:rPr>
        <w:t>，如來從本已來畢竟空，何況滅後</w:t>
      </w:r>
      <w:r w:rsidRPr="00BA140A">
        <w:rPr>
          <w:rFonts w:ascii="Times New Roman" w:eastAsia="標楷體" w:hAnsi="Times New Roman" w:hint="eastAsia"/>
          <w:sz w:val="22"/>
        </w:rPr>
        <w:t>！</w:t>
      </w:r>
      <w:r w:rsidRPr="00BA140A">
        <w:rPr>
          <w:rFonts w:hint="eastAsia"/>
          <w:sz w:val="22"/>
        </w:rPr>
        <w:t>（</w:t>
      </w:r>
      <w:r w:rsidRPr="00BA140A">
        <w:rPr>
          <w:rFonts w:ascii="Times New Roman" w:hAnsi="Times New Roman"/>
          <w:sz w:val="22"/>
        </w:rPr>
        <w:t>大正</w:t>
      </w:r>
      <w:r w:rsidRPr="00BA140A">
        <w:rPr>
          <w:rFonts w:ascii="Times New Roman" w:hAnsi="Times New Roman"/>
          <w:sz w:val="22"/>
        </w:rPr>
        <w:t>30</w:t>
      </w:r>
      <w:r w:rsidRPr="00BA140A">
        <w:rPr>
          <w:rFonts w:ascii="Times New Roman" w:hAnsi="Times New Roman"/>
          <w:sz w:val="22"/>
        </w:rPr>
        <w:t>，</w:t>
      </w:r>
      <w:r w:rsidRPr="00BA140A">
        <w:rPr>
          <w:rFonts w:ascii="Times New Roman" w:hAnsi="Times New Roman"/>
          <w:sz w:val="22"/>
        </w:rPr>
        <w:t>30c24-28</w:t>
      </w:r>
      <w:r w:rsidRPr="00BA140A">
        <w:rPr>
          <w:rFonts w:ascii="Times New Roman" w:hAnsi="Times New Roman"/>
          <w:sz w:val="22"/>
        </w:rPr>
        <w:t>）</w:t>
      </w:r>
    </w:p>
  </w:footnote>
  <w:footnote w:id="56">
    <w:p w:rsidR="00584597" w:rsidRPr="00BA140A" w:rsidRDefault="00584597" w:rsidP="00186B9B">
      <w:pPr>
        <w:spacing w:line="0" w:lineRule="atLeast"/>
        <w:ind w:left="220" w:hangingChars="100" w:hanging="220"/>
        <w:rPr>
          <w:rFonts w:ascii="Times New Roman" w:hAnsi="Times New Roman"/>
          <w:sz w:val="22"/>
        </w:rPr>
      </w:pPr>
      <w:r w:rsidRPr="00BA140A">
        <w:rPr>
          <w:rStyle w:val="a9"/>
          <w:rFonts w:ascii="Times New Roman" w:hAnsi="Times New Roman"/>
          <w:sz w:val="22"/>
        </w:rPr>
        <w:footnoteRef/>
      </w:r>
      <w:r w:rsidRPr="00BA140A">
        <w:rPr>
          <w:rFonts w:ascii="Times New Roman" w:hAnsi="Times New Roman"/>
          <w:sz w:val="22"/>
        </w:rPr>
        <w:t xml:space="preserve"> </w:t>
      </w:r>
      <w:r w:rsidRPr="00BA140A">
        <w:rPr>
          <w:rFonts w:ascii="Times New Roman" w:hAnsi="Times New Roman"/>
          <w:sz w:val="22"/>
        </w:rPr>
        <w:t>龍樹菩薩造</w:t>
      </w:r>
      <w:r w:rsidRPr="00BA140A">
        <w:rPr>
          <w:rFonts w:ascii="Times New Roman" w:hAnsi="Times New Roman" w:hint="eastAsia"/>
          <w:sz w:val="22"/>
        </w:rPr>
        <w:t>，〔</w:t>
      </w:r>
      <w:r w:rsidRPr="00BA140A">
        <w:rPr>
          <w:rFonts w:ascii="Times New Roman" w:hAnsi="Times New Roman"/>
          <w:sz w:val="22"/>
        </w:rPr>
        <w:t>後秦</w:t>
      </w:r>
      <w:r w:rsidRPr="00BA140A">
        <w:rPr>
          <w:rFonts w:ascii="Times New Roman" w:hAnsi="Times New Roman" w:hint="eastAsia"/>
          <w:sz w:val="22"/>
        </w:rPr>
        <w:t>〕</w:t>
      </w:r>
      <w:r w:rsidRPr="00BA140A">
        <w:rPr>
          <w:rFonts w:ascii="Times New Roman" w:hAnsi="Times New Roman"/>
          <w:sz w:val="22"/>
        </w:rPr>
        <w:t>鳩摩羅什譯</w:t>
      </w:r>
      <w:r w:rsidRPr="00BA140A">
        <w:rPr>
          <w:rFonts w:ascii="Times New Roman" w:hAnsi="Times New Roman" w:hint="eastAsia"/>
          <w:sz w:val="22"/>
        </w:rPr>
        <w:t>，</w:t>
      </w:r>
      <w:r w:rsidRPr="00BA140A">
        <w:rPr>
          <w:rFonts w:ascii="Times New Roman" w:hAnsi="Times New Roman"/>
          <w:sz w:val="22"/>
        </w:rPr>
        <w:t>《大智度論》卷</w:t>
      </w:r>
      <w:r w:rsidRPr="00BA140A">
        <w:rPr>
          <w:rFonts w:ascii="Times New Roman" w:hAnsi="Times New Roman"/>
          <w:sz w:val="22"/>
        </w:rPr>
        <w:t>4</w:t>
      </w:r>
      <w:r w:rsidRPr="00BA140A">
        <w:rPr>
          <w:rFonts w:ascii="Times New Roman" w:hAnsi="Times New Roman"/>
          <w:sz w:val="22"/>
        </w:rPr>
        <w:t>〈</w:t>
      </w:r>
      <w:r w:rsidRPr="00BA140A">
        <w:rPr>
          <w:rFonts w:ascii="Times New Roman" w:hAnsi="Times New Roman"/>
          <w:sz w:val="22"/>
        </w:rPr>
        <w:t xml:space="preserve">1 </w:t>
      </w:r>
      <w:r w:rsidRPr="00BA140A">
        <w:rPr>
          <w:rFonts w:ascii="Times New Roman" w:hAnsi="Times New Roman"/>
          <w:sz w:val="22"/>
        </w:rPr>
        <w:t>序品〉：</w:t>
      </w:r>
    </w:p>
    <w:p w:rsidR="00584597" w:rsidRPr="00BA140A" w:rsidRDefault="00584597" w:rsidP="00684F13">
      <w:pPr>
        <w:spacing w:line="0" w:lineRule="atLeast"/>
        <w:ind w:leftChars="105" w:left="252"/>
        <w:rPr>
          <w:rFonts w:ascii="Times New Roman" w:eastAsia="標楷體" w:hAnsi="Times New Roman"/>
          <w:sz w:val="22"/>
        </w:rPr>
      </w:pPr>
      <w:r w:rsidRPr="00BA140A">
        <w:rPr>
          <w:rFonts w:ascii="Times New Roman" w:eastAsia="標楷體" w:hAnsi="Times New Roman"/>
          <w:sz w:val="22"/>
        </w:rPr>
        <w:t>滅者即是不可量，破壞因緣及名相，一切言語道已過，一時都盡如火滅。</w:t>
      </w:r>
      <w:r w:rsidRPr="00BA140A">
        <w:rPr>
          <w:rFonts w:ascii="Times New Roman" w:hAnsi="Times New Roman"/>
          <w:sz w:val="22"/>
        </w:rPr>
        <w:t>（大正</w:t>
      </w:r>
      <w:r w:rsidRPr="00BA140A">
        <w:rPr>
          <w:rFonts w:ascii="Times New Roman" w:hAnsi="Times New Roman"/>
          <w:sz w:val="22"/>
        </w:rPr>
        <w:t>25</w:t>
      </w:r>
      <w:r w:rsidRPr="00BA140A">
        <w:rPr>
          <w:rFonts w:ascii="Times New Roman" w:hAnsi="Times New Roman"/>
          <w:sz w:val="22"/>
        </w:rPr>
        <w:t>，</w:t>
      </w:r>
      <w:r w:rsidRPr="00BA140A">
        <w:rPr>
          <w:rFonts w:ascii="Times New Roman" w:hAnsi="Times New Roman"/>
          <w:sz w:val="22"/>
        </w:rPr>
        <w:t>85b10-11</w:t>
      </w:r>
      <w:r w:rsidRPr="00BA140A">
        <w:rPr>
          <w:rFonts w:ascii="Times New Roman" w:hAnsi="Times New Roman"/>
          <w:sz w:val="22"/>
        </w:rPr>
        <w:t>）</w:t>
      </w:r>
    </w:p>
  </w:footnote>
  <w:footnote w:id="57">
    <w:p w:rsidR="00584597" w:rsidRPr="00BA140A" w:rsidRDefault="00584597" w:rsidP="0099712D">
      <w:pPr>
        <w:spacing w:line="0" w:lineRule="atLeast"/>
        <w:rPr>
          <w:rFonts w:ascii="Times New Roman" w:hAnsi="Times New Roman"/>
          <w:sz w:val="22"/>
        </w:rPr>
      </w:pPr>
      <w:r w:rsidRPr="00BA140A">
        <w:rPr>
          <w:rStyle w:val="a9"/>
          <w:rFonts w:ascii="Times New Roman" w:hAnsi="Times New Roman"/>
          <w:sz w:val="22"/>
        </w:rPr>
        <w:footnoteRef/>
      </w:r>
      <w:r w:rsidRPr="00BA140A">
        <w:rPr>
          <w:rFonts w:ascii="Times New Roman" w:hAnsi="Times New Roman"/>
          <w:sz w:val="22"/>
        </w:rPr>
        <w:t>（</w:t>
      </w:r>
      <w:r w:rsidRPr="00BA140A">
        <w:rPr>
          <w:rFonts w:ascii="Times New Roman" w:hAnsi="Times New Roman"/>
          <w:sz w:val="22"/>
        </w:rPr>
        <w:t>1</w:t>
      </w:r>
      <w:r w:rsidRPr="00BA140A">
        <w:rPr>
          <w:rFonts w:ascii="Times New Roman" w:hAnsi="Times New Roman"/>
          <w:sz w:val="22"/>
        </w:rPr>
        <w:t>）《雜阿含經》卷</w:t>
      </w:r>
      <w:r w:rsidRPr="00BA140A">
        <w:rPr>
          <w:rFonts w:ascii="Times New Roman" w:hAnsi="Times New Roman"/>
          <w:sz w:val="22"/>
        </w:rPr>
        <w:t>34</w:t>
      </w:r>
      <w:r w:rsidRPr="00BA140A">
        <w:rPr>
          <w:rFonts w:ascii="Times New Roman" w:hAnsi="Times New Roman"/>
          <w:sz w:val="22"/>
        </w:rPr>
        <w:t>（</w:t>
      </w:r>
      <w:r w:rsidRPr="00BA140A">
        <w:rPr>
          <w:rFonts w:ascii="Times New Roman" w:hAnsi="Times New Roman"/>
          <w:sz w:val="22"/>
        </w:rPr>
        <w:t>962</w:t>
      </w:r>
      <w:r w:rsidRPr="00BA140A">
        <w:rPr>
          <w:rFonts w:ascii="Times New Roman" w:hAnsi="Times New Roman"/>
          <w:sz w:val="22"/>
        </w:rPr>
        <w:t>經）：</w:t>
      </w:r>
    </w:p>
    <w:p w:rsidR="00584597" w:rsidRPr="00BA140A" w:rsidRDefault="00584597" w:rsidP="0099712D">
      <w:pPr>
        <w:spacing w:line="0" w:lineRule="atLeast"/>
        <w:ind w:leftChars="250" w:left="600"/>
        <w:rPr>
          <w:rFonts w:ascii="Times New Roman" w:eastAsia="標楷體" w:hAnsi="Times New Roman"/>
          <w:sz w:val="22"/>
        </w:rPr>
      </w:pPr>
      <w:r w:rsidRPr="00BA140A">
        <w:rPr>
          <w:rFonts w:ascii="Times New Roman" w:eastAsia="標楷體" w:hAnsi="Times New Roman"/>
          <w:sz w:val="22"/>
        </w:rPr>
        <w:t>佛告婆蹉：「我今問汝，隨意答我。婆蹉！猶如有人，於汝前然火，汝見火然不？即於汝前火滅，汝見火滅不？」</w:t>
      </w:r>
    </w:p>
    <w:p w:rsidR="00584597" w:rsidRPr="00BA140A" w:rsidRDefault="00584597" w:rsidP="0099712D">
      <w:pPr>
        <w:spacing w:line="0" w:lineRule="atLeast"/>
        <w:ind w:leftChars="250" w:left="600"/>
        <w:rPr>
          <w:rFonts w:ascii="Times New Roman" w:eastAsia="標楷體" w:hAnsi="Times New Roman"/>
          <w:sz w:val="22"/>
        </w:rPr>
      </w:pPr>
      <w:r w:rsidRPr="00BA140A">
        <w:rPr>
          <w:rFonts w:ascii="Times New Roman" w:eastAsia="標楷體" w:hAnsi="Times New Roman"/>
          <w:sz w:val="22"/>
        </w:rPr>
        <w:t>婆蹉白佛：「如是，瞿曇！」</w:t>
      </w:r>
    </w:p>
    <w:p w:rsidR="00584597" w:rsidRPr="00BA140A" w:rsidRDefault="00584597" w:rsidP="00132924">
      <w:pPr>
        <w:spacing w:beforeLines="20" w:before="72" w:line="0" w:lineRule="atLeast"/>
        <w:ind w:leftChars="250" w:left="600"/>
        <w:rPr>
          <w:rFonts w:ascii="Times New Roman" w:eastAsia="標楷體" w:hAnsi="Times New Roman"/>
          <w:sz w:val="22"/>
        </w:rPr>
      </w:pPr>
      <w:r w:rsidRPr="00BA140A">
        <w:rPr>
          <w:rFonts w:ascii="Times New Roman" w:eastAsia="標楷體" w:hAnsi="Times New Roman"/>
          <w:sz w:val="22"/>
        </w:rPr>
        <w:t>佛告婆蹉：「若有人問汝：</w:t>
      </w:r>
      <w:r w:rsidRPr="00BA140A">
        <w:rPr>
          <w:rFonts w:ascii="Times New Roman" w:eastAsia="標楷體" w:hAnsi="Times New Roman" w:hint="eastAsia"/>
          <w:sz w:val="22"/>
        </w:rPr>
        <w:t>『</w:t>
      </w:r>
      <w:r w:rsidRPr="00BA140A">
        <w:rPr>
          <w:rFonts w:ascii="Times New Roman" w:eastAsia="標楷體" w:hAnsi="Times New Roman"/>
          <w:sz w:val="22"/>
        </w:rPr>
        <w:t>向者火然，今在何處？為東方去耶？西方、南方、北方去耶？</w:t>
      </w:r>
      <w:r w:rsidRPr="00BA140A">
        <w:rPr>
          <w:rFonts w:ascii="Times New Roman" w:eastAsia="標楷體" w:hAnsi="Times New Roman" w:hint="eastAsia"/>
          <w:sz w:val="22"/>
        </w:rPr>
        <w:t>』</w:t>
      </w:r>
      <w:r w:rsidRPr="00BA140A">
        <w:rPr>
          <w:rFonts w:ascii="Times New Roman" w:eastAsia="標楷體" w:hAnsi="Times New Roman"/>
          <w:sz w:val="22"/>
        </w:rPr>
        <w:t>如是問者，汝云何說？」</w:t>
      </w:r>
    </w:p>
    <w:p w:rsidR="00584597" w:rsidRPr="00BA140A" w:rsidRDefault="00584597" w:rsidP="00132924">
      <w:pPr>
        <w:spacing w:beforeLines="20" w:before="72" w:line="0" w:lineRule="atLeast"/>
        <w:ind w:leftChars="250" w:left="600"/>
        <w:rPr>
          <w:rFonts w:ascii="Times New Roman" w:eastAsia="標楷體" w:hAnsi="Times New Roman"/>
          <w:sz w:val="22"/>
        </w:rPr>
      </w:pPr>
      <w:r w:rsidRPr="00BA140A">
        <w:rPr>
          <w:rFonts w:ascii="Times New Roman" w:eastAsia="標楷體" w:hAnsi="Times New Roman"/>
          <w:sz w:val="22"/>
        </w:rPr>
        <w:t>婆蹉白佛：「瞿曇！若有來作如是問者，我當作如是答：</w:t>
      </w:r>
      <w:r w:rsidRPr="00BA140A">
        <w:rPr>
          <w:rFonts w:ascii="Times New Roman" w:eastAsia="標楷體" w:hAnsi="Times New Roman" w:hint="eastAsia"/>
          <w:sz w:val="22"/>
        </w:rPr>
        <w:t>『</w:t>
      </w:r>
      <w:r w:rsidRPr="00BA140A">
        <w:rPr>
          <w:rFonts w:ascii="Times New Roman" w:eastAsia="標楷體" w:hAnsi="Times New Roman"/>
          <w:sz w:val="22"/>
        </w:rPr>
        <w:t>若有於我前然火，薪草因緣故然，若不增薪，火則永滅，不復更起。東方、南方、西方、北方去者，是則不然。</w:t>
      </w:r>
      <w:r w:rsidRPr="00BA140A">
        <w:rPr>
          <w:rFonts w:ascii="Times New Roman" w:eastAsia="標楷體" w:hAnsi="Times New Roman" w:hint="eastAsia"/>
          <w:sz w:val="22"/>
        </w:rPr>
        <w:t>』</w:t>
      </w:r>
      <w:r w:rsidRPr="00BA140A">
        <w:rPr>
          <w:rFonts w:ascii="Times New Roman" w:eastAsia="標楷體" w:hAnsi="Times New Roman"/>
          <w:sz w:val="22"/>
        </w:rPr>
        <w:t>」</w:t>
      </w:r>
    </w:p>
    <w:p w:rsidR="00584597" w:rsidRPr="00BA140A" w:rsidRDefault="00584597" w:rsidP="00132924">
      <w:pPr>
        <w:spacing w:beforeLines="20" w:before="72" w:line="0" w:lineRule="atLeast"/>
        <w:ind w:leftChars="250" w:left="600"/>
        <w:rPr>
          <w:rFonts w:ascii="Times New Roman" w:hAnsi="Times New Roman"/>
          <w:sz w:val="22"/>
        </w:rPr>
      </w:pPr>
      <w:r w:rsidRPr="00BA140A">
        <w:rPr>
          <w:rFonts w:ascii="Times New Roman" w:eastAsia="標楷體" w:hAnsi="Times New Roman"/>
          <w:sz w:val="22"/>
        </w:rPr>
        <w:t>佛告婆蹉：「我亦如是說：色已斷、已知，受、想、行、識已斷、已知，斷其根本，如截多羅樹頭，無復生分，於未來世永不復起。若至東方、南、西、北方，是則不然，甚深，廣大，無量，無數，永滅。」</w:t>
      </w:r>
      <w:r w:rsidRPr="00BA140A">
        <w:rPr>
          <w:rFonts w:ascii="Times New Roman" w:hAnsi="Times New Roman"/>
          <w:sz w:val="22"/>
        </w:rPr>
        <w:t>（大正</w:t>
      </w:r>
      <w:r w:rsidRPr="00BA140A">
        <w:rPr>
          <w:rFonts w:ascii="Times New Roman" w:hAnsi="Times New Roman"/>
          <w:sz w:val="22"/>
        </w:rPr>
        <w:t>2</w:t>
      </w:r>
      <w:r w:rsidRPr="00BA140A">
        <w:rPr>
          <w:rFonts w:ascii="Times New Roman" w:hAnsi="Times New Roman"/>
          <w:sz w:val="22"/>
        </w:rPr>
        <w:t>，</w:t>
      </w:r>
      <w:smartTag w:uri="urn:schemas-microsoft-com:office:smarttags" w:element="chmetcnv">
        <w:smartTagPr>
          <w:attr w:name="TCSC" w:val="0"/>
          <w:attr w:name="NumberType" w:val="1"/>
          <w:attr w:name="Negative" w:val="False"/>
          <w:attr w:name="HasSpace" w:val="False"/>
          <w:attr w:name="SourceValue" w:val="245"/>
          <w:attr w:name="UnitName" w:val="C"/>
        </w:smartTagPr>
        <w:r w:rsidRPr="00BA140A">
          <w:rPr>
            <w:rFonts w:ascii="Times New Roman" w:hAnsi="Times New Roman"/>
            <w:sz w:val="22"/>
          </w:rPr>
          <w:t>245c</w:t>
        </w:r>
      </w:smartTag>
      <w:r w:rsidRPr="00BA140A">
        <w:rPr>
          <w:rFonts w:ascii="Times New Roman" w:hAnsi="Times New Roman"/>
          <w:sz w:val="22"/>
        </w:rPr>
        <w:t>27</w:t>
      </w:r>
      <w:smartTag w:uri="urn:schemas-microsoft-com:office:smarttags" w:element="chmetcnv">
        <w:smartTagPr>
          <w:attr w:name="TCSC" w:val="0"/>
          <w:attr w:name="NumberType" w:val="1"/>
          <w:attr w:name="Negative" w:val="True"/>
          <w:attr w:name="HasSpace" w:val="False"/>
          <w:attr w:name="SourceValue" w:val="246"/>
          <w:attr w:name="UnitName" w:val="a"/>
        </w:smartTagPr>
        <w:r w:rsidRPr="00BA140A">
          <w:rPr>
            <w:rFonts w:ascii="Times New Roman" w:hAnsi="Times New Roman"/>
            <w:sz w:val="22"/>
          </w:rPr>
          <w:t>-246a</w:t>
        </w:r>
      </w:smartTag>
      <w:r w:rsidRPr="00BA140A">
        <w:rPr>
          <w:rFonts w:ascii="Times New Roman" w:hAnsi="Times New Roman"/>
          <w:sz w:val="22"/>
        </w:rPr>
        <w:t>10</w:t>
      </w:r>
      <w:r w:rsidRPr="00BA140A">
        <w:rPr>
          <w:rFonts w:ascii="Times New Roman" w:hAnsi="Times New Roman"/>
          <w:sz w:val="22"/>
        </w:rPr>
        <w:t>）</w:t>
      </w:r>
    </w:p>
    <w:p w:rsidR="00584597" w:rsidRPr="00BA140A" w:rsidRDefault="00584597" w:rsidP="0099712D">
      <w:pPr>
        <w:pStyle w:val="a7"/>
        <w:spacing w:line="0" w:lineRule="atLeast"/>
        <w:ind w:leftChars="50" w:left="670" w:hangingChars="250" w:hanging="550"/>
        <w:rPr>
          <w:rFonts w:ascii="Times New Roman" w:hAnsi="Times New Roman"/>
          <w:sz w:val="22"/>
        </w:rPr>
      </w:pPr>
      <w:r w:rsidRPr="00BA140A">
        <w:rPr>
          <w:rFonts w:ascii="Times New Roman" w:hAnsi="Times New Roman"/>
          <w:sz w:val="22"/>
        </w:rPr>
        <w:t>（</w:t>
      </w:r>
      <w:r w:rsidRPr="00BA140A">
        <w:rPr>
          <w:rFonts w:ascii="Times New Roman" w:hAnsi="Times New Roman"/>
          <w:sz w:val="22"/>
        </w:rPr>
        <w:t>2</w:t>
      </w:r>
      <w:r w:rsidRPr="00BA140A">
        <w:rPr>
          <w:rFonts w:ascii="Times New Roman" w:hAnsi="Times New Roman"/>
          <w:sz w:val="22"/>
        </w:rPr>
        <w:t>）</w:t>
      </w:r>
      <w:r w:rsidRPr="00BA140A">
        <w:rPr>
          <w:rFonts w:ascii="Times New Roman" w:hAnsi="Times New Roman" w:hint="eastAsia"/>
          <w:sz w:val="22"/>
        </w:rPr>
        <w:t>參見</w:t>
      </w:r>
      <w:r w:rsidRPr="00BA140A">
        <w:rPr>
          <w:rFonts w:ascii="Times New Roman" w:hAnsi="Times New Roman"/>
          <w:sz w:val="22"/>
          <w:szCs w:val="22"/>
        </w:rPr>
        <w:t>《別譯雜阿含經》卷</w:t>
      </w:r>
      <w:r w:rsidRPr="00BA140A">
        <w:rPr>
          <w:rFonts w:ascii="Times New Roman" w:hAnsi="Times New Roman"/>
          <w:sz w:val="22"/>
          <w:szCs w:val="22"/>
        </w:rPr>
        <w:t>10</w:t>
      </w:r>
      <w:r w:rsidRPr="00BA140A">
        <w:rPr>
          <w:rFonts w:ascii="Times New Roman" w:hAnsi="Times New Roman"/>
          <w:sz w:val="22"/>
          <w:szCs w:val="22"/>
        </w:rPr>
        <w:t>（</w:t>
      </w:r>
      <w:r w:rsidRPr="00BA140A">
        <w:rPr>
          <w:rFonts w:ascii="Times New Roman" w:hAnsi="Times New Roman"/>
          <w:sz w:val="22"/>
          <w:szCs w:val="22"/>
        </w:rPr>
        <w:t>196</w:t>
      </w:r>
      <w:r w:rsidRPr="00BA140A">
        <w:rPr>
          <w:rFonts w:ascii="Times New Roman" w:hAnsi="Times New Roman"/>
          <w:sz w:val="22"/>
          <w:szCs w:val="22"/>
        </w:rPr>
        <w:t>經）（大正</w:t>
      </w:r>
      <w:r w:rsidRPr="00BA140A">
        <w:rPr>
          <w:rFonts w:ascii="Times New Roman" w:hAnsi="Times New Roman"/>
          <w:sz w:val="22"/>
          <w:szCs w:val="22"/>
        </w:rPr>
        <w:t>2</w:t>
      </w:r>
      <w:r w:rsidRPr="00BA140A">
        <w:rPr>
          <w:rFonts w:ascii="Times New Roman" w:hAnsi="Times New Roman"/>
          <w:sz w:val="22"/>
          <w:szCs w:val="22"/>
        </w:rPr>
        <w:t>，</w:t>
      </w:r>
      <w:r w:rsidRPr="00BA140A">
        <w:rPr>
          <w:rFonts w:ascii="Times New Roman" w:hAnsi="Times New Roman"/>
          <w:sz w:val="22"/>
          <w:szCs w:val="22"/>
        </w:rPr>
        <w:t>445b16-24</w:t>
      </w:r>
      <w:r w:rsidRPr="00BA140A">
        <w:rPr>
          <w:rFonts w:ascii="Times New Roman" w:hAnsi="Times New Roman"/>
          <w:sz w:val="22"/>
          <w:szCs w:val="22"/>
        </w:rPr>
        <w:t>）</w:t>
      </w:r>
      <w:r w:rsidRPr="00BA140A">
        <w:rPr>
          <w:rFonts w:ascii="Times New Roman" w:hAnsi="Times New Roman" w:hint="eastAsia"/>
          <w:sz w:val="22"/>
          <w:szCs w:val="22"/>
        </w:rPr>
        <w:t>。</w:t>
      </w:r>
    </w:p>
  </w:footnote>
  <w:footnote w:id="58">
    <w:p w:rsidR="00584597" w:rsidRPr="00BA140A" w:rsidRDefault="00584597" w:rsidP="0099712D">
      <w:pPr>
        <w:spacing w:line="0" w:lineRule="atLeast"/>
        <w:rPr>
          <w:rFonts w:ascii="Times New Roman" w:hAnsi="Times New Roman"/>
          <w:sz w:val="22"/>
        </w:rPr>
      </w:pPr>
      <w:r w:rsidRPr="00BA140A">
        <w:rPr>
          <w:rStyle w:val="a9"/>
          <w:rFonts w:ascii="Times New Roman" w:hAnsi="Times New Roman"/>
          <w:sz w:val="22"/>
        </w:rPr>
        <w:footnoteRef/>
      </w:r>
      <w:r w:rsidRPr="00BA140A">
        <w:rPr>
          <w:rFonts w:ascii="Times New Roman" w:hAnsi="Times New Roman" w:hint="eastAsia"/>
          <w:sz w:val="22"/>
        </w:rPr>
        <w:t>（</w:t>
      </w:r>
      <w:r w:rsidRPr="00BA140A">
        <w:rPr>
          <w:rFonts w:ascii="Times New Roman" w:hAnsi="Times New Roman" w:hint="eastAsia"/>
          <w:sz w:val="22"/>
        </w:rPr>
        <w:t>1</w:t>
      </w:r>
      <w:r w:rsidRPr="00BA140A">
        <w:rPr>
          <w:rFonts w:ascii="Times New Roman" w:hAnsi="Times New Roman" w:hint="eastAsia"/>
          <w:sz w:val="22"/>
        </w:rPr>
        <w:t>）</w:t>
      </w:r>
      <w:r w:rsidRPr="00BA140A">
        <w:rPr>
          <w:rFonts w:ascii="Times New Roman" w:hAnsi="Times New Roman"/>
          <w:sz w:val="22"/>
        </w:rPr>
        <w:t>參見</w:t>
      </w:r>
      <w:r w:rsidRPr="00BA140A">
        <w:rPr>
          <w:rFonts w:ascii="Times New Roman" w:hAnsi="Times New Roman" w:hint="eastAsia"/>
          <w:sz w:val="22"/>
        </w:rPr>
        <w:t>《央掘魔羅經》卷</w:t>
      </w:r>
      <w:r w:rsidRPr="00BA140A">
        <w:rPr>
          <w:rFonts w:ascii="Times New Roman" w:hAnsi="Times New Roman" w:hint="eastAsia"/>
          <w:sz w:val="22"/>
        </w:rPr>
        <w:t>2</w:t>
      </w:r>
      <w:r w:rsidRPr="00BA140A">
        <w:rPr>
          <w:rFonts w:ascii="Times New Roman" w:hAnsi="Times New Roman" w:hint="eastAsia"/>
          <w:sz w:val="22"/>
        </w:rPr>
        <w:t>：</w:t>
      </w:r>
    </w:p>
    <w:p w:rsidR="00584597" w:rsidRPr="00BA140A" w:rsidRDefault="00584597" w:rsidP="0099712D">
      <w:pPr>
        <w:spacing w:line="0" w:lineRule="atLeast"/>
        <w:ind w:firstLineChars="300" w:firstLine="660"/>
        <w:rPr>
          <w:rFonts w:ascii="標楷體" w:eastAsia="標楷體" w:hAnsi="標楷體"/>
          <w:sz w:val="22"/>
        </w:rPr>
      </w:pPr>
      <w:r w:rsidRPr="00BA140A">
        <w:rPr>
          <w:rFonts w:ascii="標楷體" w:eastAsia="標楷體" w:hAnsi="標楷體" w:hint="eastAsia"/>
          <w:sz w:val="22"/>
        </w:rPr>
        <w:t>有異法是空，有異法不空。……云何極空相，而言真解脫？……</w:t>
      </w:r>
    </w:p>
    <w:p w:rsidR="00584597" w:rsidRPr="00BA140A" w:rsidRDefault="00584597" w:rsidP="0099712D">
      <w:pPr>
        <w:spacing w:line="0" w:lineRule="atLeast"/>
        <w:ind w:firstLineChars="300" w:firstLine="660"/>
        <w:rPr>
          <w:rFonts w:ascii="標楷體" w:eastAsia="標楷體" w:hAnsi="標楷體"/>
          <w:sz w:val="22"/>
        </w:rPr>
      </w:pPr>
      <w:r w:rsidRPr="00BA140A">
        <w:rPr>
          <w:rFonts w:ascii="標楷體" w:eastAsia="標楷體" w:hAnsi="標楷體" w:hint="eastAsia"/>
          <w:sz w:val="22"/>
        </w:rPr>
        <w:t>如來真解脫，不空亦如是，出離一切過，故說解脫空。</w:t>
      </w:r>
    </w:p>
    <w:p w:rsidR="00584597" w:rsidRPr="00BA140A" w:rsidRDefault="00584597" w:rsidP="0099712D">
      <w:pPr>
        <w:spacing w:line="0" w:lineRule="atLeast"/>
        <w:ind w:firstLineChars="300" w:firstLine="661"/>
        <w:rPr>
          <w:rFonts w:ascii="Times New Roman" w:hAnsi="Times New Roman"/>
          <w:sz w:val="22"/>
        </w:rPr>
      </w:pPr>
      <w:r w:rsidRPr="00BA140A">
        <w:rPr>
          <w:rFonts w:ascii="標楷體" w:eastAsia="標楷體" w:hAnsi="標楷體" w:hint="eastAsia"/>
          <w:b/>
          <w:sz w:val="22"/>
        </w:rPr>
        <w:t>如來實不空</w:t>
      </w:r>
      <w:r w:rsidRPr="00BA140A">
        <w:rPr>
          <w:rFonts w:ascii="標楷體" w:eastAsia="標楷體" w:hAnsi="標楷體" w:hint="eastAsia"/>
          <w:sz w:val="22"/>
        </w:rPr>
        <w:t>，離一切煩惱，及諸天人陰，是故說名空。</w:t>
      </w:r>
      <w:r w:rsidRPr="00BA140A">
        <w:rPr>
          <w:rFonts w:ascii="Times New Roman" w:hAnsi="Times New Roman"/>
          <w:sz w:val="22"/>
        </w:rPr>
        <w:t>（</w:t>
      </w:r>
      <w:r w:rsidRPr="00BA140A">
        <w:rPr>
          <w:rFonts w:asciiTheme="minorEastAsia" w:eastAsiaTheme="minorEastAsia" w:hAnsiTheme="minorEastAsia"/>
          <w:sz w:val="22"/>
        </w:rPr>
        <w:t>大正</w:t>
      </w:r>
      <w:r w:rsidRPr="00BA140A">
        <w:rPr>
          <w:rFonts w:ascii="Times New Roman" w:hAnsi="Times New Roman"/>
          <w:sz w:val="22"/>
        </w:rPr>
        <w:t>2</w:t>
      </w:r>
      <w:r w:rsidRPr="00BA140A">
        <w:rPr>
          <w:rFonts w:ascii="Times New Roman" w:hAnsi="Times New Roman"/>
          <w:sz w:val="22"/>
        </w:rPr>
        <w:t>，</w:t>
      </w:r>
      <w:r w:rsidRPr="00BA140A">
        <w:rPr>
          <w:rFonts w:ascii="Times New Roman" w:hAnsi="Times New Roman"/>
          <w:sz w:val="22"/>
        </w:rPr>
        <w:t>527b28-c13</w:t>
      </w:r>
      <w:r w:rsidRPr="00BA140A">
        <w:rPr>
          <w:rFonts w:ascii="Times New Roman" w:hAnsi="Times New Roman"/>
          <w:sz w:val="22"/>
        </w:rPr>
        <w:t>）</w:t>
      </w:r>
    </w:p>
    <w:p w:rsidR="00584597" w:rsidRPr="00BA140A" w:rsidRDefault="00584597" w:rsidP="00AF1277">
      <w:pPr>
        <w:spacing w:line="0" w:lineRule="atLeast"/>
        <w:ind w:leftChars="50" w:left="120"/>
        <w:rPr>
          <w:rFonts w:ascii="Times New Roman" w:hAnsi="Times New Roman"/>
          <w:b/>
          <w:sz w:val="22"/>
        </w:rPr>
      </w:pPr>
      <w:r w:rsidRPr="00BA140A">
        <w:rPr>
          <w:rFonts w:ascii="Times New Roman" w:hAnsi="Times New Roman" w:hint="eastAsia"/>
          <w:sz w:val="22"/>
        </w:rPr>
        <w:t>（</w:t>
      </w:r>
      <w:r w:rsidRPr="00BA140A">
        <w:rPr>
          <w:rFonts w:ascii="Times New Roman" w:hAnsi="Times New Roman" w:hint="eastAsia"/>
          <w:sz w:val="22"/>
        </w:rPr>
        <w:t>2</w:t>
      </w:r>
      <w:r w:rsidRPr="00BA140A">
        <w:rPr>
          <w:rFonts w:ascii="Times New Roman" w:hAnsi="Times New Roman" w:hint="eastAsia"/>
          <w:sz w:val="22"/>
        </w:rPr>
        <w:t>）參見</w:t>
      </w:r>
      <w:r w:rsidRPr="00BA140A">
        <w:rPr>
          <w:rFonts w:ascii="Times New Roman" w:hAnsi="Times New Roman"/>
          <w:sz w:val="22"/>
        </w:rPr>
        <w:t>印順法師，《</w:t>
      </w:r>
      <w:r w:rsidRPr="00BA140A">
        <w:rPr>
          <w:rStyle w:val="afd"/>
          <w:rFonts w:ascii="Times New Roman" w:hAnsi="Times New Roman"/>
          <w:sz w:val="22"/>
        </w:rPr>
        <w:t>如來藏之研究》</w:t>
      </w:r>
      <w:r w:rsidRPr="00BA140A">
        <w:rPr>
          <w:rStyle w:val="afd"/>
          <w:rFonts w:ascii="Times New Roman" w:hAnsi="Times New Roman" w:hint="eastAsia"/>
          <w:sz w:val="22"/>
        </w:rPr>
        <w:t>，第五章，第四節〈如來藏不空〉</w:t>
      </w:r>
      <w:r w:rsidRPr="00BA140A">
        <w:rPr>
          <w:rStyle w:val="afd"/>
          <w:rFonts w:ascii="Times New Roman" w:hAnsi="Times New Roman"/>
          <w:sz w:val="22"/>
        </w:rPr>
        <w:t>，</w:t>
      </w:r>
      <w:r w:rsidRPr="00BA140A">
        <w:rPr>
          <w:rStyle w:val="afd"/>
          <w:rFonts w:ascii="Times New Roman" w:hAnsi="Times New Roman"/>
          <w:sz w:val="22"/>
        </w:rPr>
        <w:t>pp.143-145</w:t>
      </w:r>
      <w:r w:rsidRPr="00BA140A">
        <w:rPr>
          <w:rStyle w:val="afd"/>
          <w:rFonts w:ascii="Times New Roman" w:hAnsi="Times New Roman" w:hint="eastAsia"/>
          <w:sz w:val="22"/>
        </w:rPr>
        <w:t>。</w:t>
      </w:r>
    </w:p>
  </w:footnote>
  <w:footnote w:id="59">
    <w:p w:rsidR="00584597" w:rsidRPr="00BA140A" w:rsidRDefault="00584597" w:rsidP="006832B9">
      <w:pPr>
        <w:pStyle w:val="a7"/>
        <w:ind w:left="220" w:hangingChars="100" w:hanging="220"/>
        <w:rPr>
          <w:rFonts w:ascii="Times New Roman" w:hAnsi="Times New Roman"/>
          <w:sz w:val="22"/>
          <w:szCs w:val="22"/>
        </w:rPr>
      </w:pPr>
      <w:r w:rsidRPr="00BA140A">
        <w:rPr>
          <w:rStyle w:val="a9"/>
          <w:rFonts w:ascii="Times New Roman" w:hAnsi="Times New Roman"/>
          <w:sz w:val="22"/>
          <w:szCs w:val="22"/>
        </w:rPr>
        <w:footnoteRef/>
      </w:r>
      <w:r w:rsidRPr="00BA140A">
        <w:rPr>
          <w:rFonts w:ascii="Times New Roman" w:hAnsi="Times New Roman"/>
          <w:sz w:val="22"/>
          <w:szCs w:val="22"/>
        </w:rPr>
        <w:t>《大智度論》卷</w:t>
      </w:r>
      <w:r w:rsidRPr="00BA140A">
        <w:rPr>
          <w:rFonts w:ascii="Times New Roman" w:hAnsi="Times New Roman"/>
          <w:sz w:val="22"/>
          <w:szCs w:val="22"/>
        </w:rPr>
        <w:t>18</w:t>
      </w:r>
      <w:r w:rsidRPr="00BA140A">
        <w:rPr>
          <w:rFonts w:ascii="Times New Roman" w:hAnsi="Times New Roman"/>
          <w:sz w:val="22"/>
          <w:szCs w:val="22"/>
        </w:rPr>
        <w:t>〈</w:t>
      </w:r>
      <w:r w:rsidRPr="00BA140A">
        <w:rPr>
          <w:rFonts w:ascii="Times New Roman" w:hAnsi="Times New Roman"/>
          <w:sz w:val="22"/>
          <w:szCs w:val="22"/>
        </w:rPr>
        <w:t xml:space="preserve">1 </w:t>
      </w:r>
      <w:r w:rsidRPr="00BA140A">
        <w:rPr>
          <w:rFonts w:ascii="Times New Roman" w:hAnsi="Times New Roman"/>
          <w:sz w:val="22"/>
          <w:szCs w:val="22"/>
        </w:rPr>
        <w:t>序品〉：</w:t>
      </w:r>
    </w:p>
    <w:p w:rsidR="00584597" w:rsidRPr="00BA140A" w:rsidRDefault="00584597" w:rsidP="00CC54BC">
      <w:pPr>
        <w:snapToGrid w:val="0"/>
        <w:ind w:leftChars="100" w:left="240"/>
        <w:rPr>
          <w:rFonts w:ascii="Times New Roman" w:hAnsi="Times New Roman"/>
          <w:sz w:val="22"/>
        </w:rPr>
      </w:pPr>
      <w:r w:rsidRPr="00BA140A">
        <w:rPr>
          <w:rFonts w:ascii="Times New Roman" w:eastAsia="標楷體" w:hAnsi="Times New Roman"/>
          <w:sz w:val="22"/>
        </w:rPr>
        <w:t>邪見人，言諸法皆空無所有，取諸法空相戲論；觀空人，知諸法空，不取相、不戲論。</w:t>
      </w:r>
      <w:r w:rsidRPr="00BA140A">
        <w:rPr>
          <w:rFonts w:ascii="Times New Roman" w:hAnsi="Times New Roman"/>
          <w:sz w:val="22"/>
        </w:rPr>
        <w:t>（大正</w:t>
      </w:r>
      <w:r w:rsidRPr="00BA140A">
        <w:rPr>
          <w:rFonts w:ascii="Times New Roman" w:hAnsi="Times New Roman"/>
          <w:sz w:val="22"/>
        </w:rPr>
        <w:t>25</w:t>
      </w:r>
      <w:r w:rsidRPr="00BA140A">
        <w:rPr>
          <w:rFonts w:ascii="Times New Roman" w:hAnsi="Times New Roman"/>
          <w:sz w:val="22"/>
        </w:rPr>
        <w:t>，</w:t>
      </w:r>
      <w:smartTag w:uri="urn:schemas-microsoft-com:office:smarttags" w:element="chmetcnv">
        <w:smartTagPr>
          <w:attr w:name="TCSC" w:val="0"/>
          <w:attr w:name="NumberType" w:val="1"/>
          <w:attr w:name="Negative" w:val="False"/>
          <w:attr w:name="HasSpace" w:val="False"/>
          <w:attr w:name="SourceValue" w:val="193"/>
          <w:attr w:name="UnitName" w:val="C"/>
        </w:smartTagPr>
        <w:r w:rsidRPr="00BA140A">
          <w:rPr>
            <w:rFonts w:ascii="Times New Roman" w:hAnsi="Times New Roman"/>
            <w:sz w:val="22"/>
          </w:rPr>
          <w:t>193c</w:t>
        </w:r>
      </w:smartTag>
      <w:r w:rsidRPr="00BA140A">
        <w:rPr>
          <w:rFonts w:ascii="Times New Roman" w:hAnsi="Times New Roman"/>
          <w:sz w:val="22"/>
        </w:rPr>
        <w:t>28</w:t>
      </w:r>
      <w:smartTag w:uri="urn:schemas-microsoft-com:office:smarttags" w:element="chmetcnv">
        <w:smartTagPr>
          <w:attr w:name="TCSC" w:val="0"/>
          <w:attr w:name="NumberType" w:val="1"/>
          <w:attr w:name="Negative" w:val="True"/>
          <w:attr w:name="HasSpace" w:val="False"/>
          <w:attr w:name="SourceValue" w:val="194"/>
          <w:attr w:name="UnitName" w:val="a"/>
        </w:smartTagPr>
        <w:r w:rsidRPr="00BA140A">
          <w:rPr>
            <w:rFonts w:ascii="Times New Roman" w:hAnsi="Times New Roman"/>
            <w:sz w:val="22"/>
          </w:rPr>
          <w:t>-194a</w:t>
        </w:r>
      </w:smartTag>
      <w:r w:rsidRPr="00BA140A">
        <w:rPr>
          <w:rFonts w:ascii="Times New Roman" w:hAnsi="Times New Roman"/>
          <w:sz w:val="22"/>
        </w:rPr>
        <w:t>1</w:t>
      </w:r>
      <w:r w:rsidRPr="00BA140A">
        <w:rPr>
          <w:rFonts w:ascii="Times New Roman" w:hAnsi="Times New Roman"/>
          <w:sz w:val="22"/>
        </w:rPr>
        <w:t>）</w:t>
      </w:r>
    </w:p>
  </w:footnote>
  <w:footnote w:id="60">
    <w:p w:rsidR="00584597" w:rsidRPr="00BA140A" w:rsidRDefault="00584597" w:rsidP="00D9786E">
      <w:pPr>
        <w:spacing w:line="0" w:lineRule="atLeast"/>
        <w:rPr>
          <w:rFonts w:ascii="Times New Roman" w:hAnsi="Times New Roman"/>
          <w:sz w:val="22"/>
        </w:rPr>
      </w:pPr>
      <w:r w:rsidRPr="00BA140A">
        <w:rPr>
          <w:rStyle w:val="a9"/>
          <w:rFonts w:ascii="Times New Roman" w:hAnsi="Times New Roman"/>
          <w:sz w:val="22"/>
        </w:rPr>
        <w:footnoteRef/>
      </w:r>
      <w:r w:rsidRPr="00BA140A">
        <w:rPr>
          <w:rFonts w:ascii="Times New Roman" w:hAnsi="Times New Roman"/>
          <w:sz w:val="22"/>
        </w:rPr>
        <w:t>《中論》卷</w:t>
      </w:r>
      <w:r w:rsidRPr="00BA140A">
        <w:rPr>
          <w:rFonts w:ascii="Times New Roman" w:hAnsi="Times New Roman"/>
          <w:sz w:val="22"/>
        </w:rPr>
        <w:t>4</w:t>
      </w:r>
      <w:r w:rsidRPr="00BA140A">
        <w:rPr>
          <w:rFonts w:ascii="Times New Roman" w:hAnsi="Times New Roman"/>
          <w:sz w:val="22"/>
        </w:rPr>
        <w:t>〈</w:t>
      </w:r>
      <w:r w:rsidRPr="00BA140A">
        <w:rPr>
          <w:rFonts w:ascii="Times New Roman" w:hAnsi="Times New Roman"/>
          <w:sz w:val="22"/>
        </w:rPr>
        <w:t xml:space="preserve">22 </w:t>
      </w:r>
      <w:r w:rsidRPr="00BA140A">
        <w:rPr>
          <w:rFonts w:ascii="Times New Roman" w:hAnsi="Times New Roman"/>
          <w:sz w:val="22"/>
        </w:rPr>
        <w:t>觀如來品〉</w:t>
      </w:r>
      <w:r w:rsidRPr="00BA140A">
        <w:rPr>
          <w:rFonts w:ascii="Times New Roman" w:hAnsi="Times New Roman" w:hint="eastAsia"/>
          <w:sz w:val="22"/>
        </w:rPr>
        <w:t>（青目釋）</w:t>
      </w:r>
      <w:r w:rsidRPr="00BA140A">
        <w:rPr>
          <w:rFonts w:ascii="Times New Roman" w:hAnsi="Times New Roman"/>
          <w:sz w:val="22"/>
        </w:rPr>
        <w:t>：</w:t>
      </w:r>
    </w:p>
    <w:p w:rsidR="00584597" w:rsidRPr="00BA140A" w:rsidRDefault="00584597" w:rsidP="009916B0">
      <w:pPr>
        <w:pStyle w:val="a7"/>
        <w:ind w:leftChars="63" w:left="151" w:firstLineChars="50" w:firstLine="110"/>
        <w:rPr>
          <w:rFonts w:ascii="Times New Roman" w:hAnsi="Times New Roman"/>
          <w:b/>
          <w:sz w:val="22"/>
          <w:szCs w:val="22"/>
        </w:rPr>
      </w:pPr>
      <w:r w:rsidRPr="00BA140A">
        <w:rPr>
          <w:rFonts w:ascii="Times New Roman" w:eastAsia="標楷體" w:hAnsi="Times New Roman"/>
          <w:b/>
          <w:sz w:val="22"/>
          <w:szCs w:val="22"/>
        </w:rPr>
        <w:t>如來過戲論，而人生戲論；戲論破慧眼，是皆不見佛。</w:t>
      </w:r>
    </w:p>
    <w:p w:rsidR="00584597" w:rsidRPr="00BA140A" w:rsidRDefault="00584597" w:rsidP="009916B0">
      <w:pPr>
        <w:pStyle w:val="a7"/>
        <w:ind w:leftChars="113" w:left="271"/>
        <w:rPr>
          <w:rFonts w:ascii="Times New Roman" w:hAnsi="Times New Roman"/>
          <w:sz w:val="22"/>
          <w:szCs w:val="22"/>
        </w:rPr>
      </w:pPr>
      <w:r w:rsidRPr="00BA140A">
        <w:rPr>
          <w:rFonts w:ascii="Times New Roman" w:eastAsia="標楷體" w:hAnsi="Times New Roman"/>
          <w:sz w:val="22"/>
          <w:szCs w:val="22"/>
        </w:rPr>
        <w:t>戲論名憶念取相分別此彼，言佛滅不滅等</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是人為戲論覆慧眼故，不能見如來法身。</w:t>
      </w:r>
      <w:r w:rsidRPr="00BA140A">
        <w:rPr>
          <w:rFonts w:ascii="Times New Roman" w:hAnsi="Times New Roman"/>
          <w:sz w:val="22"/>
          <w:szCs w:val="22"/>
        </w:rPr>
        <w:t>（大正</w:t>
      </w:r>
      <w:r w:rsidRPr="00BA140A">
        <w:rPr>
          <w:rFonts w:ascii="Times New Roman" w:hAnsi="Times New Roman"/>
          <w:sz w:val="22"/>
          <w:szCs w:val="22"/>
        </w:rPr>
        <w:t>30</w:t>
      </w:r>
      <w:r w:rsidRPr="00BA140A">
        <w:rPr>
          <w:rFonts w:ascii="Times New Roman" w:hAnsi="Times New Roman"/>
          <w:sz w:val="22"/>
          <w:szCs w:val="22"/>
        </w:rPr>
        <w:t>，</w:t>
      </w:r>
      <w:r w:rsidRPr="00BA140A">
        <w:rPr>
          <w:rFonts w:ascii="Times New Roman" w:hAnsi="Times New Roman"/>
          <w:sz w:val="22"/>
          <w:szCs w:val="22"/>
        </w:rPr>
        <w:t>30c29-31a</w:t>
      </w:r>
      <w:r w:rsidRPr="00BA140A">
        <w:rPr>
          <w:rFonts w:ascii="Times New Roman" w:hAnsi="Times New Roman" w:hint="eastAsia"/>
          <w:sz w:val="22"/>
          <w:szCs w:val="22"/>
        </w:rPr>
        <w:t>4</w:t>
      </w:r>
      <w:r w:rsidRPr="00BA140A">
        <w:rPr>
          <w:rFonts w:ascii="Times New Roman" w:hAnsi="Times New Roman"/>
          <w:sz w:val="22"/>
          <w:szCs w:val="22"/>
        </w:rPr>
        <w:t>）</w:t>
      </w:r>
    </w:p>
  </w:footnote>
  <w:footnote w:id="61">
    <w:p w:rsidR="00584597" w:rsidRPr="00BA140A" w:rsidRDefault="00584597" w:rsidP="000A25B0">
      <w:pPr>
        <w:pStyle w:val="a7"/>
        <w:ind w:left="220" w:hangingChars="100" w:hanging="220"/>
        <w:rPr>
          <w:rFonts w:ascii="Times New Roman" w:hAnsi="Times New Roman"/>
          <w:sz w:val="22"/>
          <w:szCs w:val="22"/>
        </w:rPr>
      </w:pPr>
      <w:r w:rsidRPr="00BA140A">
        <w:rPr>
          <w:rStyle w:val="a9"/>
          <w:rFonts w:ascii="Times New Roman" w:hAnsi="Times New Roman"/>
          <w:sz w:val="22"/>
          <w:szCs w:val="22"/>
        </w:rPr>
        <w:footnoteRef/>
      </w:r>
      <w:r w:rsidRPr="00BA140A">
        <w:rPr>
          <w:rFonts w:ascii="Times New Roman" w:hAnsi="Times New Roman"/>
          <w:sz w:val="22"/>
          <w:szCs w:val="22"/>
        </w:rPr>
        <w:t xml:space="preserve"> </w:t>
      </w:r>
      <w:r w:rsidRPr="00BA140A">
        <w:rPr>
          <w:rFonts w:ascii="Times New Roman" w:hAnsi="Times New Roman"/>
          <w:sz w:val="22"/>
          <w:szCs w:val="22"/>
        </w:rPr>
        <w:t>參見印順法師，《中觀論頌講記》</w:t>
      </w:r>
      <w:r w:rsidRPr="00BA140A">
        <w:rPr>
          <w:rFonts w:ascii="Times New Roman" w:hAnsi="Times New Roman" w:hint="eastAsia"/>
          <w:sz w:val="22"/>
          <w:szCs w:val="22"/>
        </w:rPr>
        <w:t>〈</w:t>
      </w:r>
      <w:r w:rsidRPr="00BA140A">
        <w:rPr>
          <w:rFonts w:ascii="Times New Roman" w:hAnsi="Times New Roman" w:hint="eastAsia"/>
          <w:sz w:val="22"/>
          <w:szCs w:val="22"/>
        </w:rPr>
        <w:t>24</w:t>
      </w:r>
      <w:r w:rsidRPr="00BA140A">
        <w:rPr>
          <w:rFonts w:ascii="Times New Roman" w:hAnsi="Times New Roman" w:hint="eastAsia"/>
          <w:sz w:val="22"/>
          <w:szCs w:val="22"/>
        </w:rPr>
        <w:t>觀四諦品〉</w:t>
      </w:r>
      <w:r w:rsidRPr="00BA140A">
        <w:rPr>
          <w:rFonts w:ascii="Times New Roman" w:hAnsi="Times New Roman"/>
          <w:sz w:val="22"/>
          <w:szCs w:val="22"/>
        </w:rPr>
        <w:t>，</w:t>
      </w:r>
      <w:r w:rsidRPr="00BA140A">
        <w:rPr>
          <w:rFonts w:ascii="Times New Roman" w:hAnsi="Times New Roman"/>
          <w:sz w:val="22"/>
          <w:szCs w:val="22"/>
        </w:rPr>
        <w:t>pp.480-481</w:t>
      </w:r>
      <w:r w:rsidRPr="00BA140A">
        <w:rPr>
          <w:rFonts w:ascii="Times New Roman" w:hAnsi="Times New Roman"/>
          <w:sz w:val="22"/>
          <w:szCs w:val="22"/>
        </w:rPr>
        <w:t>：</w:t>
      </w:r>
    </w:p>
    <w:p w:rsidR="00584597" w:rsidRPr="00BA140A" w:rsidRDefault="00584597" w:rsidP="002F6505">
      <w:pPr>
        <w:pStyle w:val="a7"/>
        <w:ind w:leftChars="105" w:left="252"/>
        <w:rPr>
          <w:rFonts w:ascii="Times New Roman" w:hAnsi="Times New Roman"/>
          <w:sz w:val="22"/>
          <w:szCs w:val="22"/>
        </w:rPr>
      </w:pPr>
      <w:r w:rsidRPr="00BA140A">
        <w:rPr>
          <w:rFonts w:ascii="Times New Roman" w:eastAsia="標楷體" w:hAnsi="Times New Roman"/>
          <w:sz w:val="22"/>
          <w:szCs w:val="22"/>
        </w:rPr>
        <w:t>緣起法，即顯示此緣生法因果間的必然理則。由此深究緣起法的本性，一切是無自性的空寂。無自性的畢竟空性，是諸法的勝義，佛是見到緣起法的本性而成佛的。以無漏智體現緣起法性，無能無所，泯一切戲論相，徹證非一非異</w:t>
      </w:r>
      <w:r w:rsidR="00894009" w:rsidRPr="00BA140A">
        <w:rPr>
          <w:rFonts w:ascii="Times New Roman" w:eastAsia="標楷體" w:hAnsi="Times New Roman" w:hint="eastAsia"/>
          <w:sz w:val="22"/>
          <w:szCs w:val="22"/>
        </w:rPr>
        <w:t>、</w:t>
      </w:r>
      <w:r w:rsidRPr="00BA140A">
        <w:rPr>
          <w:rFonts w:ascii="Times New Roman" w:eastAsia="標楷體" w:hAnsi="Times New Roman"/>
          <w:sz w:val="22"/>
          <w:szCs w:val="22"/>
        </w:rPr>
        <w:t>非斷非常</w:t>
      </w:r>
      <w:r w:rsidR="00894009" w:rsidRPr="00BA140A">
        <w:rPr>
          <w:rFonts w:ascii="Times New Roman" w:eastAsia="標楷體" w:hAnsi="Times New Roman" w:hint="eastAsia"/>
          <w:sz w:val="22"/>
          <w:szCs w:val="22"/>
        </w:rPr>
        <w:t>、</w:t>
      </w:r>
      <w:r w:rsidRPr="00BA140A">
        <w:rPr>
          <w:rFonts w:ascii="Times New Roman" w:eastAsia="標楷體" w:hAnsi="Times New Roman"/>
          <w:sz w:val="22"/>
          <w:szCs w:val="22"/>
        </w:rPr>
        <w:t>不生不滅的空寂</w:t>
      </w:r>
      <w:r w:rsidRPr="00BA140A">
        <w:rPr>
          <w:rFonts w:asciiTheme="majorEastAsia" w:eastAsiaTheme="majorEastAsia" w:hAnsiTheme="majorEastAsia"/>
          <w:sz w:val="22"/>
          <w:szCs w:val="22"/>
        </w:rPr>
        <w:t>───</w:t>
      </w:r>
      <w:r w:rsidRPr="00BA140A">
        <w:rPr>
          <w:rFonts w:ascii="Times New Roman" w:eastAsia="標楷體" w:hAnsi="Times New Roman"/>
          <w:sz w:val="22"/>
          <w:szCs w:val="22"/>
        </w:rPr>
        <w:t>實相。這唯是自覺自知，難以言語表說這本性空寂，空是離一切名言思議的。證見緣起法空性，所以名佛；佛之所以為佛，也就在此，所以</w:t>
      </w:r>
      <w:r w:rsidRPr="00BA140A">
        <w:rPr>
          <w:rFonts w:ascii="Times New Roman" w:eastAsia="標楷體" w:hAnsi="Times New Roman"/>
          <w:b/>
          <w:sz w:val="22"/>
          <w:szCs w:val="22"/>
        </w:rPr>
        <w:t>空寂名為如來法身</w:t>
      </w:r>
      <w:r w:rsidRPr="00BA140A">
        <w:rPr>
          <w:rFonts w:ascii="Times New Roman" w:eastAsia="標楷體" w:hAnsi="Times New Roman"/>
          <w:sz w:val="22"/>
          <w:szCs w:val="22"/>
        </w:rPr>
        <w:t>。《金剛經》說：</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若以色見我</w:t>
      </w:r>
      <w:r w:rsidRPr="00BA140A">
        <w:rPr>
          <w:rFonts w:ascii="標楷體" w:eastAsia="標楷體" w:hAnsi="標楷體"/>
          <w:sz w:val="22"/>
          <w:szCs w:val="22"/>
        </w:rPr>
        <w:t>……</w:t>
      </w:r>
      <w:r w:rsidRPr="00BA140A">
        <w:rPr>
          <w:rFonts w:ascii="Times New Roman" w:eastAsia="標楷體" w:hAnsi="Times New Roman"/>
          <w:sz w:val="22"/>
          <w:szCs w:val="22"/>
        </w:rPr>
        <w:t>不能見如來。</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又說：</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若見諸相非相，即見如來。</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並指在因緣法中見佛之所以為佛，也就見到四諦的勝義空性。</w:t>
      </w:r>
    </w:p>
  </w:footnote>
  <w:footnote w:id="62">
    <w:p w:rsidR="00584597" w:rsidRPr="00BA140A" w:rsidRDefault="00584597" w:rsidP="00703802">
      <w:pPr>
        <w:snapToGrid w:val="0"/>
        <w:rPr>
          <w:rFonts w:ascii="Times New Roman" w:hAnsi="Times New Roman"/>
          <w:sz w:val="22"/>
        </w:rPr>
      </w:pPr>
      <w:r w:rsidRPr="00BA140A">
        <w:rPr>
          <w:rStyle w:val="a9"/>
          <w:rFonts w:ascii="Times New Roman" w:hAnsi="Times New Roman"/>
          <w:sz w:val="22"/>
        </w:rPr>
        <w:footnoteRef/>
      </w:r>
      <w:r w:rsidRPr="00BA140A">
        <w:rPr>
          <w:rFonts w:ascii="Times New Roman" w:hAnsi="Times New Roman"/>
          <w:sz w:val="22"/>
        </w:rPr>
        <w:t>《中論》卷</w:t>
      </w:r>
      <w:r w:rsidRPr="00BA140A">
        <w:rPr>
          <w:rFonts w:ascii="Times New Roman" w:hAnsi="Times New Roman"/>
          <w:sz w:val="22"/>
        </w:rPr>
        <w:t>4</w:t>
      </w:r>
      <w:r w:rsidRPr="00BA140A">
        <w:rPr>
          <w:rFonts w:ascii="Times New Roman" w:hAnsi="Times New Roman"/>
          <w:sz w:val="22"/>
        </w:rPr>
        <w:t>〈</w:t>
      </w:r>
      <w:r w:rsidRPr="00BA140A">
        <w:rPr>
          <w:rFonts w:ascii="Times New Roman" w:hAnsi="Times New Roman"/>
          <w:sz w:val="22"/>
        </w:rPr>
        <w:t xml:space="preserve">22 </w:t>
      </w:r>
      <w:r w:rsidRPr="00BA140A">
        <w:rPr>
          <w:rFonts w:ascii="Times New Roman" w:hAnsi="Times New Roman"/>
          <w:sz w:val="22"/>
        </w:rPr>
        <w:t>觀如來品〉（青目釋）：</w:t>
      </w:r>
    </w:p>
    <w:p w:rsidR="00584597" w:rsidRPr="00BA140A" w:rsidRDefault="00584597" w:rsidP="00CC54BC">
      <w:pPr>
        <w:snapToGrid w:val="0"/>
        <w:ind w:leftChars="100" w:left="240"/>
        <w:rPr>
          <w:rFonts w:ascii="Times New Roman" w:eastAsia="標楷體" w:hAnsi="Times New Roman"/>
          <w:sz w:val="22"/>
        </w:rPr>
      </w:pPr>
      <w:r w:rsidRPr="00BA140A">
        <w:rPr>
          <w:rFonts w:ascii="Times New Roman" w:eastAsia="標楷體" w:hAnsi="Times New Roman"/>
          <w:sz w:val="22"/>
        </w:rPr>
        <w:t>此</w:t>
      </w:r>
      <w:r w:rsidRPr="00BA140A">
        <w:rPr>
          <w:rFonts w:ascii="Times New Roman" w:eastAsia="標楷體" w:hAnsi="Times New Roman" w:hint="eastAsia"/>
          <w:sz w:val="22"/>
        </w:rPr>
        <w:t>〈</w:t>
      </w:r>
      <w:r w:rsidRPr="00BA140A">
        <w:rPr>
          <w:rFonts w:ascii="Times New Roman" w:eastAsia="標楷體" w:hAnsi="Times New Roman"/>
          <w:sz w:val="22"/>
        </w:rPr>
        <w:t>如來品</w:t>
      </w:r>
      <w:r w:rsidRPr="00BA140A">
        <w:rPr>
          <w:rFonts w:ascii="Times New Roman" w:eastAsia="標楷體" w:hAnsi="Times New Roman" w:hint="eastAsia"/>
          <w:sz w:val="22"/>
        </w:rPr>
        <w:t>〉</w:t>
      </w:r>
      <w:r w:rsidRPr="00BA140A">
        <w:rPr>
          <w:rFonts w:ascii="Times New Roman" w:eastAsia="標楷體" w:hAnsi="Times New Roman"/>
          <w:sz w:val="22"/>
        </w:rPr>
        <w:t>中，初中後思惟，如來定性不可得</w:t>
      </w:r>
      <w:r w:rsidRPr="00BA140A">
        <w:rPr>
          <w:rFonts w:ascii="Times New Roman" w:eastAsia="標楷體" w:hAnsi="Times New Roman" w:hint="eastAsia"/>
          <w:sz w:val="22"/>
        </w:rPr>
        <w:t>。</w:t>
      </w:r>
      <w:r w:rsidRPr="00BA140A">
        <w:rPr>
          <w:rFonts w:ascii="Times New Roman" w:eastAsia="標楷體" w:hAnsi="Times New Roman"/>
          <w:sz w:val="22"/>
        </w:rPr>
        <w:t>是故偈說</w:t>
      </w:r>
      <w:r w:rsidRPr="00BA140A">
        <w:rPr>
          <w:rFonts w:ascii="Times New Roman" w:eastAsia="標楷體" w:hAnsi="Times New Roman" w:hint="eastAsia"/>
          <w:sz w:val="22"/>
        </w:rPr>
        <w:t>：</w:t>
      </w:r>
    </w:p>
    <w:p w:rsidR="00584597" w:rsidRPr="00BA140A" w:rsidRDefault="00584597" w:rsidP="00CC54BC">
      <w:pPr>
        <w:snapToGrid w:val="0"/>
        <w:ind w:leftChars="100" w:left="240"/>
        <w:rPr>
          <w:rFonts w:ascii="Times New Roman" w:eastAsia="標楷體" w:hAnsi="Times New Roman"/>
          <w:b/>
          <w:sz w:val="22"/>
        </w:rPr>
      </w:pPr>
      <w:r w:rsidRPr="00BA140A">
        <w:rPr>
          <w:rFonts w:ascii="Times New Roman" w:eastAsia="標楷體" w:hAnsi="Times New Roman"/>
          <w:b/>
          <w:sz w:val="22"/>
        </w:rPr>
        <w:t>如來所有性，即是世間性；如來無有性，世間亦無性。</w:t>
      </w:r>
    </w:p>
    <w:p w:rsidR="00584597" w:rsidRPr="00BA140A" w:rsidRDefault="00584597" w:rsidP="00CC54BC">
      <w:pPr>
        <w:snapToGrid w:val="0"/>
        <w:ind w:leftChars="100" w:left="240"/>
        <w:rPr>
          <w:rFonts w:ascii="Times New Roman" w:eastAsia="標楷體" w:hAnsi="Times New Roman"/>
          <w:sz w:val="22"/>
        </w:rPr>
      </w:pPr>
      <w:r w:rsidRPr="00BA140A">
        <w:rPr>
          <w:rFonts w:ascii="Times New Roman" w:eastAsia="標楷體" w:hAnsi="Times New Roman"/>
          <w:sz w:val="22"/>
        </w:rPr>
        <w:t>此品中思惟推求，如來性即是一切世間性。</w:t>
      </w:r>
    </w:p>
    <w:p w:rsidR="00584597" w:rsidRPr="00BA140A" w:rsidRDefault="00584597" w:rsidP="00CC54BC">
      <w:pPr>
        <w:snapToGrid w:val="0"/>
        <w:ind w:leftChars="100" w:left="240"/>
        <w:rPr>
          <w:rFonts w:ascii="Times New Roman" w:eastAsia="標楷體" w:hAnsi="Times New Roman"/>
          <w:sz w:val="22"/>
        </w:rPr>
      </w:pPr>
      <w:r w:rsidRPr="00BA140A">
        <w:rPr>
          <w:rFonts w:ascii="Times New Roman" w:eastAsia="標楷體" w:hAnsi="Times New Roman"/>
          <w:sz w:val="22"/>
        </w:rPr>
        <w:t>問曰：何等是如來性？</w:t>
      </w:r>
    </w:p>
    <w:p w:rsidR="00584597" w:rsidRPr="00BA140A" w:rsidRDefault="00584597" w:rsidP="00CC54BC">
      <w:pPr>
        <w:snapToGrid w:val="0"/>
        <w:ind w:leftChars="100" w:left="240"/>
        <w:rPr>
          <w:rFonts w:ascii="Times New Roman" w:hAnsi="Times New Roman"/>
          <w:sz w:val="22"/>
        </w:rPr>
      </w:pPr>
      <w:r w:rsidRPr="00BA140A">
        <w:rPr>
          <w:rFonts w:ascii="Times New Roman" w:eastAsia="標楷體" w:hAnsi="Times New Roman"/>
          <w:sz w:val="22"/>
        </w:rPr>
        <w:t>答曰：</w:t>
      </w:r>
      <w:r w:rsidRPr="00BA140A">
        <w:rPr>
          <w:rFonts w:ascii="Times New Roman" w:eastAsia="標楷體" w:hAnsi="Times New Roman"/>
          <w:b/>
          <w:sz w:val="22"/>
        </w:rPr>
        <w:t>如來無有性，同世間無性。</w:t>
      </w:r>
      <w:r w:rsidRPr="00BA140A">
        <w:rPr>
          <w:rFonts w:ascii="Times New Roman" w:hAnsi="Times New Roman"/>
          <w:sz w:val="22"/>
        </w:rPr>
        <w:t>（大正</w:t>
      </w:r>
      <w:r w:rsidRPr="00BA140A">
        <w:rPr>
          <w:rFonts w:ascii="Times New Roman" w:hAnsi="Times New Roman"/>
          <w:sz w:val="22"/>
        </w:rPr>
        <w:t>30</w:t>
      </w:r>
      <w:r w:rsidRPr="00BA140A">
        <w:rPr>
          <w:rFonts w:ascii="Times New Roman" w:hAnsi="Times New Roman"/>
          <w:sz w:val="22"/>
        </w:rPr>
        <w:t>，</w:t>
      </w:r>
      <w:r w:rsidRPr="00BA140A">
        <w:rPr>
          <w:rFonts w:ascii="Times New Roman" w:hAnsi="Times New Roman"/>
          <w:sz w:val="22"/>
        </w:rPr>
        <w:t>31a</w:t>
      </w:r>
      <w:r w:rsidRPr="00BA140A">
        <w:rPr>
          <w:rFonts w:ascii="Times New Roman" w:hAnsi="Times New Roman" w:hint="eastAsia"/>
          <w:sz w:val="22"/>
        </w:rPr>
        <w:t>4</w:t>
      </w:r>
      <w:r w:rsidRPr="00BA140A">
        <w:rPr>
          <w:rFonts w:ascii="Times New Roman" w:hAnsi="Times New Roman"/>
          <w:sz w:val="22"/>
        </w:rPr>
        <w:t>-10</w:t>
      </w:r>
      <w:r w:rsidRPr="00BA140A">
        <w:rPr>
          <w:rFonts w:ascii="Times New Roman" w:hAnsi="Times New Roman"/>
          <w:sz w:val="22"/>
        </w:rPr>
        <w:t>）</w:t>
      </w:r>
    </w:p>
  </w:footnote>
  <w:footnote w:id="63">
    <w:p w:rsidR="00584597" w:rsidRPr="00BA140A" w:rsidRDefault="00584597" w:rsidP="00405FF4">
      <w:pPr>
        <w:pStyle w:val="a7"/>
        <w:rPr>
          <w:rFonts w:ascii="Times New Roman" w:hAnsi="Times New Roman"/>
          <w:sz w:val="22"/>
          <w:szCs w:val="22"/>
        </w:rPr>
      </w:pPr>
      <w:r w:rsidRPr="00BA140A">
        <w:rPr>
          <w:rStyle w:val="a9"/>
          <w:rFonts w:ascii="Times New Roman" w:hAnsi="Times New Roman"/>
          <w:sz w:val="22"/>
          <w:szCs w:val="22"/>
        </w:rPr>
        <w:footnoteRef/>
      </w:r>
      <w:r w:rsidRPr="00BA140A">
        <w:rPr>
          <w:rFonts w:ascii="Times New Roman" w:hAnsi="Times New Roman"/>
          <w:sz w:val="22"/>
          <w:szCs w:val="22"/>
        </w:rPr>
        <w:t xml:space="preserve"> </w:t>
      </w:r>
      <w:r w:rsidRPr="00BA140A">
        <w:rPr>
          <w:rFonts w:ascii="Times New Roman" w:hAnsi="Times New Roman"/>
          <w:sz w:val="22"/>
          <w:szCs w:val="22"/>
        </w:rPr>
        <w:t>歐陽竟無編，《中論》卷</w:t>
      </w:r>
      <w:r w:rsidRPr="00BA140A">
        <w:rPr>
          <w:rFonts w:ascii="Times New Roman" w:hAnsi="Times New Roman"/>
          <w:sz w:val="22"/>
          <w:szCs w:val="22"/>
        </w:rPr>
        <w:t>4</w:t>
      </w:r>
      <w:r w:rsidRPr="00BA140A">
        <w:rPr>
          <w:rFonts w:ascii="Times New Roman" w:hAnsi="Times New Roman"/>
          <w:sz w:val="22"/>
          <w:szCs w:val="22"/>
        </w:rPr>
        <w:t>〈</w:t>
      </w:r>
      <w:r w:rsidRPr="00BA140A">
        <w:rPr>
          <w:rFonts w:ascii="Times New Roman" w:hAnsi="Times New Roman"/>
          <w:sz w:val="22"/>
          <w:szCs w:val="22"/>
        </w:rPr>
        <w:t>22</w:t>
      </w:r>
      <w:r w:rsidRPr="00BA140A">
        <w:rPr>
          <w:rFonts w:ascii="Times New Roman" w:hAnsi="Times New Roman"/>
          <w:sz w:val="22"/>
          <w:szCs w:val="22"/>
        </w:rPr>
        <w:t>觀如來品〉（《藏要》</w:t>
      </w:r>
      <w:r w:rsidRPr="00BA140A">
        <w:rPr>
          <w:rFonts w:ascii="Times New Roman" w:hAnsi="Times New Roman"/>
          <w:sz w:val="22"/>
          <w:szCs w:val="22"/>
        </w:rPr>
        <w:t>4</w:t>
      </w:r>
      <w:r w:rsidRPr="00BA140A">
        <w:rPr>
          <w:rFonts w:ascii="Times New Roman" w:hAnsi="Times New Roman"/>
          <w:sz w:val="22"/>
          <w:szCs w:val="22"/>
        </w:rPr>
        <w:t>，</w:t>
      </w:r>
      <w:r w:rsidRPr="00BA140A">
        <w:rPr>
          <w:rFonts w:ascii="Times New Roman" w:hAnsi="Times New Roman"/>
          <w:sz w:val="22"/>
          <w:szCs w:val="22"/>
        </w:rPr>
        <w:t>56b</w:t>
      </w:r>
      <w:r w:rsidRPr="00BA140A">
        <w:rPr>
          <w:rFonts w:ascii="Times New Roman" w:hAnsi="Times New Roman"/>
          <w:sz w:val="22"/>
          <w:szCs w:val="22"/>
        </w:rPr>
        <w:t>，</w:t>
      </w:r>
      <w:r w:rsidRPr="00BA140A">
        <w:rPr>
          <w:rFonts w:ascii="Times New Roman" w:hAnsi="Times New Roman"/>
          <w:sz w:val="22"/>
          <w:szCs w:val="22"/>
        </w:rPr>
        <w:t>n.3</w:t>
      </w:r>
      <w:r w:rsidRPr="00BA140A">
        <w:rPr>
          <w:rFonts w:ascii="Times New Roman" w:hAnsi="Times New Roman"/>
          <w:sz w:val="22"/>
          <w:szCs w:val="22"/>
        </w:rPr>
        <w:t>）：</w:t>
      </w:r>
    </w:p>
    <w:p w:rsidR="00584597" w:rsidRPr="00BA140A" w:rsidRDefault="00584597" w:rsidP="009916B0">
      <w:pPr>
        <w:pStyle w:val="a7"/>
        <w:ind w:firstLineChars="100" w:firstLine="220"/>
        <w:rPr>
          <w:rFonts w:ascii="Times New Roman" w:hAnsi="Times New Roman"/>
          <w:sz w:val="22"/>
          <w:szCs w:val="22"/>
        </w:rPr>
      </w:pPr>
      <w:r w:rsidRPr="00BA140A">
        <w:rPr>
          <w:rFonts w:ascii="Times New Roman" w:eastAsia="標楷體" w:hAnsi="Times New Roman"/>
          <w:sz w:val="22"/>
          <w:szCs w:val="22"/>
        </w:rPr>
        <w:t>番、梵作</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諸趣</w:t>
      </w:r>
      <w:r w:rsidRPr="00BA140A">
        <w:rPr>
          <w:rFonts w:ascii="Times New Roman" w:eastAsia="標楷體" w:hAnsi="Times New Roman" w:hint="eastAsia"/>
          <w:sz w:val="22"/>
          <w:szCs w:val="22"/>
        </w:rPr>
        <w:t>」</w:t>
      </w:r>
      <w:r w:rsidRPr="00BA140A">
        <w:rPr>
          <w:rFonts w:ascii="Times New Roman" w:eastAsia="標楷體" w:hAnsi="Times New Roman"/>
          <w:sz w:val="22"/>
          <w:szCs w:val="22"/>
        </w:rPr>
        <w:t>，次同。</w:t>
      </w:r>
    </w:p>
  </w:footnote>
  <w:footnote w:id="64">
    <w:p w:rsidR="00584597" w:rsidRPr="00BA140A" w:rsidRDefault="00584597" w:rsidP="003A0AD2">
      <w:pPr>
        <w:spacing w:line="0" w:lineRule="atLeast"/>
        <w:rPr>
          <w:rStyle w:val="lg"/>
          <w:rFonts w:ascii="Times New Roman" w:hAnsi="Times New Roman"/>
          <w:color w:val="auto"/>
          <w:sz w:val="22"/>
          <w:szCs w:val="22"/>
        </w:rPr>
      </w:pPr>
      <w:r w:rsidRPr="00BA140A">
        <w:rPr>
          <w:rStyle w:val="a9"/>
          <w:rFonts w:ascii="Times New Roman" w:hAnsi="Times New Roman"/>
          <w:sz w:val="22"/>
        </w:rPr>
        <w:footnoteRef/>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1</w:t>
      </w:r>
      <w:r w:rsidRPr="00BA140A">
        <w:rPr>
          <w:rStyle w:val="lg"/>
          <w:rFonts w:ascii="Times New Roman" w:hAnsi="Times New Roman"/>
          <w:color w:val="auto"/>
          <w:sz w:val="22"/>
          <w:szCs w:val="22"/>
        </w:rPr>
        <w:t>）《中論》卷</w:t>
      </w:r>
      <w:r w:rsidRPr="00BA140A">
        <w:rPr>
          <w:rStyle w:val="lg"/>
          <w:rFonts w:ascii="Times New Roman" w:hAnsi="Times New Roman"/>
          <w:color w:val="auto"/>
          <w:sz w:val="22"/>
          <w:szCs w:val="22"/>
        </w:rPr>
        <w:t>4</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觀如來品〉（大正</w:t>
      </w:r>
      <w:r w:rsidRPr="00BA140A">
        <w:rPr>
          <w:rStyle w:val="lg"/>
          <w:rFonts w:ascii="Times New Roman" w:hAnsi="Times New Roman"/>
          <w:color w:val="auto"/>
          <w:sz w:val="22"/>
          <w:szCs w:val="22"/>
        </w:rPr>
        <w:t>30</w:t>
      </w:r>
      <w:r w:rsidRPr="00BA140A">
        <w:rPr>
          <w:rStyle w:val="lg"/>
          <w:rFonts w:ascii="Times New Roman" w:hAnsi="Times New Roman"/>
          <w:color w:val="auto"/>
          <w:sz w:val="22"/>
          <w:szCs w:val="22"/>
        </w:rPr>
        <w:t>，</w:t>
      </w:r>
      <w:smartTag w:uri="urn:schemas-microsoft-com:office:smarttags" w:element="chmetcnv">
        <w:smartTagPr>
          <w:attr w:name="TCSC" w:val="0"/>
          <w:attr w:name="NumberType" w:val="1"/>
          <w:attr w:name="Negative" w:val="False"/>
          <w:attr w:name="HasSpace" w:val="False"/>
          <w:attr w:name="SourceValue" w:val="31"/>
          <w:attr w:name="UnitName" w:val="a"/>
        </w:smartTagPr>
        <w:r w:rsidRPr="00BA140A">
          <w:rPr>
            <w:rStyle w:val="lg"/>
            <w:rFonts w:ascii="Times New Roman" w:hAnsi="Times New Roman"/>
            <w:color w:val="auto"/>
            <w:sz w:val="22"/>
            <w:szCs w:val="22"/>
          </w:rPr>
          <w:t>31a</w:t>
        </w:r>
      </w:smartTag>
      <w:r w:rsidRPr="00BA140A">
        <w:rPr>
          <w:rStyle w:val="lg"/>
          <w:rFonts w:ascii="Times New Roman" w:hAnsi="Times New Roman"/>
          <w:color w:val="auto"/>
          <w:sz w:val="22"/>
          <w:szCs w:val="22"/>
        </w:rPr>
        <w:t>6-7</w:t>
      </w:r>
      <w:r w:rsidRPr="00BA140A">
        <w:rPr>
          <w:rStyle w:val="lg"/>
          <w:rFonts w:ascii="Times New Roman" w:hAnsi="Times New Roman"/>
          <w:color w:val="auto"/>
          <w:sz w:val="22"/>
          <w:szCs w:val="22"/>
        </w:rPr>
        <w:t>）。</w:t>
      </w:r>
    </w:p>
    <w:p w:rsidR="00584597" w:rsidRPr="00BA140A" w:rsidRDefault="00584597" w:rsidP="00581D05">
      <w:pPr>
        <w:pStyle w:val="a7"/>
        <w:spacing w:line="0" w:lineRule="atLeast"/>
        <w:ind w:leftChars="60" w:left="525" w:hangingChars="173" w:hanging="381"/>
        <w:rPr>
          <w:rStyle w:val="lg"/>
          <w:rFonts w:ascii="Times New Roman" w:hAnsi="Times New Roman"/>
          <w:color w:val="auto"/>
          <w:sz w:val="22"/>
          <w:szCs w:val="22"/>
        </w:rPr>
      </w:pPr>
      <w:r w:rsidRPr="00BA140A">
        <w:rPr>
          <w:rStyle w:val="a8"/>
          <w:rFonts w:ascii="Times New Roman" w:hAnsi="Times New Roman"/>
          <w:sz w:val="22"/>
          <w:szCs w:val="22"/>
        </w:rPr>
        <w:t>（</w:t>
      </w:r>
      <w:r w:rsidRPr="00BA140A">
        <w:rPr>
          <w:rStyle w:val="a8"/>
          <w:rFonts w:ascii="Times New Roman" w:hAnsi="Times New Roman"/>
          <w:sz w:val="22"/>
          <w:szCs w:val="22"/>
        </w:rPr>
        <w:t>2</w:t>
      </w:r>
      <w:r w:rsidRPr="00BA140A">
        <w:rPr>
          <w:rStyle w:val="a8"/>
          <w:rFonts w:ascii="Times New Roman" w:hAnsi="Times New Roman"/>
          <w:sz w:val="22"/>
          <w:szCs w:val="22"/>
        </w:rPr>
        <w:t>）</w:t>
      </w:r>
      <w:r w:rsidRPr="00BA140A">
        <w:rPr>
          <w:rStyle w:val="lg"/>
          <w:rFonts w:ascii="Times New Roman" w:hAnsi="Times New Roman"/>
          <w:color w:val="auto"/>
          <w:sz w:val="22"/>
          <w:szCs w:val="22"/>
        </w:rPr>
        <w:t>《般若燈論釋》卷</w:t>
      </w:r>
      <w:r w:rsidRPr="00BA140A">
        <w:rPr>
          <w:rStyle w:val="lg"/>
          <w:rFonts w:ascii="Times New Roman" w:hAnsi="Times New Roman"/>
          <w:color w:val="auto"/>
          <w:sz w:val="22"/>
          <w:szCs w:val="22"/>
        </w:rPr>
        <w:t>13</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w:t>
      </w:r>
    </w:p>
    <w:p w:rsidR="00584597" w:rsidRPr="00BA140A" w:rsidRDefault="00584597" w:rsidP="00CC54BC">
      <w:pPr>
        <w:pStyle w:val="a7"/>
        <w:ind w:leftChars="280" w:left="672"/>
        <w:jc w:val="both"/>
        <w:rPr>
          <w:rStyle w:val="lg"/>
          <w:rFonts w:ascii="Times New Roman" w:hAnsi="Times New Roman"/>
          <w:color w:val="auto"/>
          <w:sz w:val="22"/>
          <w:szCs w:val="22"/>
        </w:rPr>
      </w:pPr>
      <w:r w:rsidRPr="00BA140A">
        <w:rPr>
          <w:rStyle w:val="lg"/>
          <w:rFonts w:ascii="Times New Roman" w:eastAsia="標楷體" w:hAnsi="Times New Roman"/>
          <w:color w:val="auto"/>
          <w:sz w:val="22"/>
          <w:szCs w:val="22"/>
        </w:rPr>
        <w:t>以如來自體，同世間自體，如來無體故，世間亦無體。</w:t>
      </w:r>
      <w:r w:rsidRPr="00BA140A">
        <w:rPr>
          <w:rStyle w:val="lg"/>
          <w:rFonts w:ascii="Times New Roman" w:hAnsi="Times New Roman"/>
          <w:color w:val="auto"/>
          <w:sz w:val="22"/>
          <w:szCs w:val="22"/>
        </w:rPr>
        <w:t>（大正</w:t>
      </w:r>
      <w:r w:rsidRPr="00BA140A">
        <w:rPr>
          <w:rStyle w:val="lg"/>
          <w:rFonts w:ascii="Times New Roman" w:hAnsi="Times New Roman"/>
          <w:color w:val="auto"/>
          <w:sz w:val="22"/>
          <w:szCs w:val="22"/>
        </w:rPr>
        <w:t>30</w:t>
      </w:r>
      <w:r w:rsidRPr="00BA140A">
        <w:rPr>
          <w:rStyle w:val="lg"/>
          <w:rFonts w:ascii="Times New Roman" w:hAnsi="Times New Roman"/>
          <w:color w:val="auto"/>
          <w:sz w:val="22"/>
          <w:szCs w:val="22"/>
        </w:rPr>
        <w:t>，</w:t>
      </w:r>
      <w:smartTag w:uri="urn:schemas-microsoft-com:office:smarttags" w:element="chmetcnv">
        <w:smartTagPr>
          <w:attr w:name="TCSC" w:val="0"/>
          <w:attr w:name="NumberType" w:val="1"/>
          <w:attr w:name="Negative" w:val="False"/>
          <w:attr w:name="HasSpace" w:val="False"/>
          <w:attr w:name="SourceValue" w:val="120"/>
          <w:attr w:name="UnitName" w:val="C"/>
        </w:smartTagPr>
        <w:r w:rsidRPr="00BA140A">
          <w:rPr>
            <w:rStyle w:val="lg"/>
            <w:rFonts w:ascii="Times New Roman" w:hAnsi="Times New Roman"/>
            <w:color w:val="auto"/>
            <w:sz w:val="22"/>
            <w:szCs w:val="22"/>
          </w:rPr>
          <w:t>120c</w:t>
        </w:r>
      </w:smartTag>
      <w:r w:rsidRPr="00BA140A">
        <w:rPr>
          <w:rStyle w:val="lg"/>
          <w:rFonts w:ascii="Times New Roman" w:hAnsi="Times New Roman"/>
          <w:color w:val="auto"/>
          <w:sz w:val="22"/>
          <w:szCs w:val="22"/>
        </w:rPr>
        <w:t>17-18</w:t>
      </w:r>
      <w:r w:rsidRPr="00BA140A">
        <w:rPr>
          <w:rStyle w:val="lg"/>
          <w:rFonts w:ascii="Times New Roman" w:hAnsi="Times New Roman"/>
          <w:color w:val="auto"/>
          <w:sz w:val="22"/>
          <w:szCs w:val="22"/>
        </w:rPr>
        <w:t>）</w:t>
      </w:r>
    </w:p>
    <w:p w:rsidR="00584597" w:rsidRPr="00BA140A" w:rsidRDefault="00584597" w:rsidP="00581D05">
      <w:pPr>
        <w:pStyle w:val="a7"/>
        <w:spacing w:line="0" w:lineRule="atLeast"/>
        <w:ind w:leftChars="60" w:left="525" w:hangingChars="173" w:hanging="381"/>
        <w:rPr>
          <w:rStyle w:val="lg"/>
          <w:rFonts w:ascii="Times New Roman" w:hAnsi="Times New Roman"/>
          <w:color w:val="auto"/>
          <w:sz w:val="22"/>
          <w:szCs w:val="22"/>
        </w:rPr>
      </w:pP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3</w:t>
      </w:r>
      <w:r w:rsidRPr="00BA140A">
        <w:rPr>
          <w:rStyle w:val="lg"/>
          <w:rFonts w:ascii="Times New Roman" w:hAnsi="Times New Roman"/>
          <w:color w:val="auto"/>
          <w:sz w:val="22"/>
          <w:szCs w:val="22"/>
        </w:rPr>
        <w:t>）《大乘中觀釋論》卷</w:t>
      </w:r>
      <w:r w:rsidRPr="00BA140A">
        <w:rPr>
          <w:rStyle w:val="lg"/>
          <w:rFonts w:ascii="Times New Roman" w:hAnsi="Times New Roman"/>
          <w:color w:val="auto"/>
          <w:sz w:val="22"/>
          <w:szCs w:val="22"/>
        </w:rPr>
        <w:t>15</w:t>
      </w: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 xml:space="preserve">22 </w:t>
      </w:r>
      <w:r w:rsidRPr="00BA140A">
        <w:rPr>
          <w:rStyle w:val="lg"/>
          <w:rFonts w:ascii="Times New Roman" w:hAnsi="Times New Roman"/>
          <w:color w:val="auto"/>
          <w:sz w:val="22"/>
          <w:szCs w:val="22"/>
        </w:rPr>
        <w:t>觀如來品〉：</w:t>
      </w:r>
    </w:p>
    <w:p w:rsidR="00584597" w:rsidRPr="00BA140A" w:rsidRDefault="00584597" w:rsidP="00CC54BC">
      <w:pPr>
        <w:pStyle w:val="a7"/>
        <w:ind w:leftChars="280" w:left="672"/>
        <w:jc w:val="both"/>
        <w:rPr>
          <w:rFonts w:ascii="Times New Roman" w:hAnsi="Times New Roman"/>
          <w:sz w:val="22"/>
        </w:rPr>
      </w:pPr>
      <w:r w:rsidRPr="00BA140A">
        <w:rPr>
          <w:rFonts w:ascii="Times New Roman" w:eastAsia="標楷體" w:hAnsi="Times New Roman"/>
          <w:sz w:val="22"/>
        </w:rPr>
        <w:t>彼如來自體，即世閒自體</w:t>
      </w:r>
      <w:r w:rsidRPr="00BA140A">
        <w:rPr>
          <w:rFonts w:ascii="Times New Roman" w:eastAsia="標楷體" w:hAnsi="Times New Roman" w:hint="eastAsia"/>
          <w:sz w:val="22"/>
        </w:rPr>
        <w:t>，</w:t>
      </w:r>
      <w:r w:rsidRPr="00BA140A">
        <w:rPr>
          <w:rFonts w:ascii="Times New Roman" w:eastAsia="標楷體" w:hAnsi="Times New Roman"/>
          <w:sz w:val="22"/>
        </w:rPr>
        <w:t>如來體不成，世間亦無體。</w:t>
      </w:r>
      <w:r w:rsidRPr="00BA140A">
        <w:rPr>
          <w:rFonts w:ascii="Times New Roman" w:hAnsi="Times New Roman"/>
          <w:sz w:val="22"/>
        </w:rPr>
        <w:t>（高麗藏</w:t>
      </w:r>
      <w:r w:rsidRPr="00BA140A">
        <w:rPr>
          <w:rFonts w:ascii="Times New Roman" w:hAnsi="Times New Roman"/>
          <w:sz w:val="22"/>
        </w:rPr>
        <w:t>41</w:t>
      </w:r>
      <w:r w:rsidRPr="00BA140A">
        <w:rPr>
          <w:rFonts w:ascii="Times New Roman" w:hAnsi="Times New Roman"/>
          <w:sz w:val="22"/>
        </w:rPr>
        <w:t>，</w:t>
      </w:r>
      <w:smartTag w:uri="urn:schemas-microsoft-com:office:smarttags" w:element="chmetcnv">
        <w:smartTagPr>
          <w:attr w:name="TCSC" w:val="0"/>
          <w:attr w:name="NumberType" w:val="1"/>
          <w:attr w:name="Negative" w:val="False"/>
          <w:attr w:name="HasSpace" w:val="False"/>
          <w:attr w:name="SourceValue" w:val="159"/>
          <w:attr w:name="UnitName" w:val="a"/>
        </w:smartTagPr>
        <w:r w:rsidRPr="00BA140A">
          <w:rPr>
            <w:rFonts w:ascii="Times New Roman" w:hAnsi="Times New Roman"/>
            <w:sz w:val="22"/>
          </w:rPr>
          <w:t>159</w:t>
        </w:r>
        <w:r w:rsidRPr="00BA140A">
          <w:rPr>
            <w:rFonts w:ascii="Times New Roman" w:eastAsia="Roman Unicode" w:hAnsi="Times New Roman"/>
            <w:sz w:val="22"/>
          </w:rPr>
          <w:t>a</w:t>
        </w:r>
      </w:smartTag>
      <w:r w:rsidRPr="00BA140A">
        <w:rPr>
          <w:rFonts w:ascii="Times New Roman" w:hAnsi="Times New Roman"/>
          <w:sz w:val="22"/>
        </w:rPr>
        <w:t>20-21</w:t>
      </w:r>
      <w:r w:rsidRPr="00BA140A">
        <w:rPr>
          <w:rFonts w:ascii="Times New Roman" w:hAnsi="Times New Roman"/>
          <w:sz w:val="22"/>
        </w:rPr>
        <w:t>）</w:t>
      </w:r>
    </w:p>
    <w:p w:rsidR="00584597" w:rsidRPr="00BA140A" w:rsidRDefault="00584597" w:rsidP="00581D05">
      <w:pPr>
        <w:pStyle w:val="a7"/>
        <w:spacing w:line="0" w:lineRule="atLeast"/>
        <w:ind w:leftChars="60" w:left="525" w:hangingChars="173" w:hanging="381"/>
        <w:rPr>
          <w:rStyle w:val="lg"/>
          <w:rFonts w:ascii="Times New Roman" w:hAnsi="Times New Roman"/>
          <w:color w:val="auto"/>
          <w:sz w:val="22"/>
          <w:szCs w:val="22"/>
        </w:rPr>
      </w:pPr>
      <w:r w:rsidRPr="00BA140A">
        <w:rPr>
          <w:rStyle w:val="lg"/>
          <w:rFonts w:ascii="Times New Roman" w:hAnsi="Times New Roman"/>
          <w:color w:val="auto"/>
          <w:sz w:val="22"/>
          <w:szCs w:val="22"/>
        </w:rPr>
        <w:t>（</w:t>
      </w:r>
      <w:r w:rsidRPr="00BA140A">
        <w:rPr>
          <w:rStyle w:val="lg"/>
          <w:rFonts w:ascii="Times New Roman" w:hAnsi="Times New Roman"/>
          <w:color w:val="auto"/>
          <w:sz w:val="22"/>
          <w:szCs w:val="22"/>
        </w:rPr>
        <w:t>4</w:t>
      </w:r>
      <w:r w:rsidRPr="00BA140A">
        <w:rPr>
          <w:rStyle w:val="lg"/>
          <w:rFonts w:ascii="Times New Roman" w:hAnsi="Times New Roman"/>
          <w:color w:val="auto"/>
          <w:sz w:val="22"/>
          <w:szCs w:val="22"/>
        </w:rPr>
        <w:t>）</w:t>
      </w:r>
      <w:r w:rsidRPr="00BA140A">
        <w:rPr>
          <w:rFonts w:ascii="Times New Roman" w:hAnsi="Times New Roman"/>
          <w:sz w:val="22"/>
        </w:rPr>
        <w:t>月稱，梵本《淨明句論》；</w:t>
      </w:r>
      <w:r w:rsidRPr="00BA140A">
        <w:rPr>
          <w:rStyle w:val="a8"/>
          <w:rFonts w:ascii="Times New Roman" w:hAnsi="Times New Roman"/>
          <w:sz w:val="22"/>
        </w:rPr>
        <w:t>三枝充惪編，《中論偈頌總覽》</w:t>
      </w:r>
      <w:r w:rsidRPr="00BA140A">
        <w:rPr>
          <w:rStyle w:val="a8"/>
          <w:rFonts w:ascii="Times New Roman" w:hAnsi="Times New Roman" w:hint="eastAsia"/>
          <w:sz w:val="22"/>
        </w:rPr>
        <w:t>，</w:t>
      </w:r>
      <w:r w:rsidRPr="00BA140A">
        <w:rPr>
          <w:rStyle w:val="a8"/>
          <w:rFonts w:ascii="Times New Roman" w:hAnsi="Times New Roman"/>
          <w:sz w:val="22"/>
        </w:rPr>
        <w:t>p.676</w:t>
      </w:r>
      <w:r w:rsidRPr="00BA140A">
        <w:rPr>
          <w:rStyle w:val="a8"/>
          <w:rFonts w:ascii="Times New Roman" w:hAnsi="Times New Roman"/>
          <w:sz w:val="22"/>
        </w:rPr>
        <w:t>：</w:t>
      </w:r>
    </w:p>
    <w:p w:rsidR="00584597" w:rsidRPr="00BA140A" w:rsidRDefault="00584597" w:rsidP="00581D05">
      <w:pPr>
        <w:pStyle w:val="afc"/>
        <w:spacing w:after="0" w:line="0" w:lineRule="atLeast"/>
        <w:ind w:leftChars="290" w:left="696"/>
        <w:rPr>
          <w:rFonts w:eastAsia="Roman Unicode"/>
          <w:sz w:val="22"/>
          <w:szCs w:val="22"/>
        </w:rPr>
      </w:pPr>
      <w:r w:rsidRPr="00BA140A">
        <w:rPr>
          <w:rFonts w:eastAsia="Roman Unicode"/>
          <w:sz w:val="22"/>
          <w:szCs w:val="22"/>
        </w:rPr>
        <w:t>tathāgato yatsvabhāvastatsvabhāvamidaṃ jagat /</w:t>
      </w:r>
    </w:p>
    <w:p w:rsidR="00584597" w:rsidRPr="00BA140A" w:rsidRDefault="00584597" w:rsidP="00581D05">
      <w:pPr>
        <w:pStyle w:val="afc"/>
        <w:spacing w:after="0" w:line="0" w:lineRule="atLeast"/>
        <w:ind w:leftChars="290" w:left="696"/>
        <w:rPr>
          <w:rFonts w:eastAsia="Roman Unicode"/>
          <w:sz w:val="22"/>
        </w:rPr>
      </w:pPr>
      <w:r w:rsidRPr="00BA140A">
        <w:rPr>
          <w:rFonts w:eastAsia="Roman Unicode"/>
          <w:sz w:val="22"/>
        </w:rPr>
        <w:t>tathāgato niḥsvabhāvo niḥsvabhāvamidaṃ jagat //</w:t>
      </w:r>
    </w:p>
    <w:p w:rsidR="00584597" w:rsidRPr="00BA140A" w:rsidRDefault="00584597" w:rsidP="00CC54BC">
      <w:pPr>
        <w:pStyle w:val="a7"/>
        <w:ind w:leftChars="280" w:left="672"/>
        <w:jc w:val="both"/>
        <w:rPr>
          <w:sz w:val="22"/>
          <w:lang w:eastAsia="ja-JP"/>
        </w:rPr>
      </w:pPr>
      <w:r w:rsidRPr="00BA140A">
        <w:rPr>
          <w:rFonts w:eastAsia="標楷體"/>
          <w:sz w:val="22"/>
          <w:lang w:eastAsia="ja-JP"/>
        </w:rPr>
        <w:t>およそ如来の自性は</w:t>
      </w:r>
      <w:r w:rsidRPr="00BA140A">
        <w:rPr>
          <w:rFonts w:eastAsia="標楷體" w:hint="eastAsia"/>
          <w:sz w:val="22"/>
          <w:lang w:eastAsia="ja-JP"/>
        </w:rPr>
        <w:t>，</w:t>
      </w:r>
      <w:r w:rsidRPr="00BA140A">
        <w:rPr>
          <w:rFonts w:eastAsia="標楷體"/>
          <w:sz w:val="22"/>
          <w:lang w:eastAsia="ja-JP"/>
        </w:rPr>
        <w:t>それがそのままこの世間（世界）の自性である</w:t>
      </w:r>
      <w:r w:rsidRPr="00BA140A">
        <w:rPr>
          <w:rFonts w:eastAsia="標楷體" w:hint="eastAsia"/>
          <w:sz w:val="22"/>
          <w:lang w:eastAsia="ja-JP"/>
        </w:rPr>
        <w:t>。</w:t>
      </w:r>
      <w:r w:rsidRPr="00BA140A">
        <w:rPr>
          <w:rFonts w:eastAsia="標楷體"/>
          <w:sz w:val="22"/>
          <w:lang w:eastAsia="ja-JP"/>
        </w:rPr>
        <w:t>如来は自性の無い</w:t>
      </w:r>
      <w:r w:rsidRPr="00BA140A">
        <w:rPr>
          <w:rFonts w:eastAsia="標楷體" w:hint="eastAsia"/>
          <w:sz w:val="22"/>
          <w:lang w:eastAsia="ja-JP"/>
        </w:rPr>
        <w:t>〔</w:t>
      </w:r>
      <w:r w:rsidRPr="00BA140A">
        <w:rPr>
          <w:rFonts w:eastAsia="標楷體"/>
          <w:sz w:val="22"/>
          <w:lang w:eastAsia="ja-JP"/>
        </w:rPr>
        <w:t>ものである</w:t>
      </w:r>
      <w:r w:rsidRPr="00BA140A">
        <w:rPr>
          <w:rFonts w:eastAsia="標楷體" w:hint="eastAsia"/>
          <w:sz w:val="22"/>
          <w:szCs w:val="22"/>
          <w:lang w:eastAsia="ja-JP"/>
        </w:rPr>
        <w:t>〕</w:t>
      </w:r>
      <w:r w:rsidRPr="00BA140A">
        <w:rPr>
          <w:rFonts w:eastAsia="標楷體"/>
          <w:sz w:val="22"/>
          <w:lang w:eastAsia="ja-JP"/>
        </w:rPr>
        <w:t>。この世間（世界）も自性の無い</w:t>
      </w:r>
      <w:r w:rsidRPr="00BA140A">
        <w:rPr>
          <w:rFonts w:eastAsia="標楷體" w:hint="eastAsia"/>
          <w:sz w:val="22"/>
          <w:lang w:eastAsia="ja-JP"/>
        </w:rPr>
        <w:t>〔</w:t>
      </w:r>
      <w:r w:rsidRPr="00BA140A">
        <w:rPr>
          <w:rFonts w:eastAsia="標楷體"/>
          <w:sz w:val="22"/>
          <w:lang w:eastAsia="ja-JP"/>
        </w:rPr>
        <w:t>ものである</w:t>
      </w:r>
      <w:r w:rsidRPr="00BA140A">
        <w:rPr>
          <w:rFonts w:eastAsia="標楷體" w:hint="eastAsia"/>
          <w:sz w:val="22"/>
          <w:szCs w:val="22"/>
          <w:lang w:eastAsia="ja-JP"/>
        </w:rPr>
        <w:t>〕</w:t>
      </w:r>
      <w:r w:rsidRPr="00BA140A">
        <w:rPr>
          <w:rFonts w:eastAsia="標楷體" w:hint="eastAsia"/>
          <w:sz w:val="22"/>
          <w:lang w:eastAsia="ja-JP"/>
        </w:rPr>
        <w:t>。</w:t>
      </w:r>
    </w:p>
  </w:footnote>
  <w:footnote w:id="65">
    <w:p w:rsidR="00584597" w:rsidRPr="00BA140A" w:rsidRDefault="00584597" w:rsidP="006D49B9">
      <w:pPr>
        <w:snapToGrid w:val="0"/>
        <w:ind w:left="220" w:hangingChars="100" w:hanging="220"/>
        <w:rPr>
          <w:rStyle w:val="note"/>
          <w:rFonts w:ascii="Times New Roman" w:hAnsi="Times New Roman"/>
          <w:color w:val="auto"/>
          <w:sz w:val="22"/>
          <w:szCs w:val="22"/>
        </w:rPr>
      </w:pPr>
      <w:r w:rsidRPr="00BA140A">
        <w:rPr>
          <w:rStyle w:val="a9"/>
          <w:rFonts w:ascii="Times New Roman" w:hAnsi="Times New Roman"/>
          <w:sz w:val="22"/>
        </w:rPr>
        <w:footnoteRef/>
      </w:r>
      <w:r w:rsidRPr="00BA140A">
        <w:rPr>
          <w:rStyle w:val="note"/>
          <w:rFonts w:ascii="Times New Roman" w:hAnsi="Times New Roman"/>
          <w:color w:val="auto"/>
          <w:sz w:val="22"/>
          <w:szCs w:val="22"/>
        </w:rPr>
        <w:t>〔</w:t>
      </w:r>
      <w:r w:rsidRPr="00BA140A">
        <w:rPr>
          <w:rStyle w:val="note"/>
          <w:rFonts w:ascii="Times New Roman" w:hAnsi="Times New Roman" w:hint="eastAsia"/>
          <w:color w:val="auto"/>
          <w:sz w:val="22"/>
          <w:szCs w:val="22"/>
        </w:rPr>
        <w:t>隋</w:t>
      </w:r>
      <w:r w:rsidRPr="00BA140A">
        <w:rPr>
          <w:rStyle w:val="note"/>
          <w:rFonts w:ascii="Times New Roman" w:hAnsi="Times New Roman"/>
          <w:color w:val="auto"/>
          <w:sz w:val="22"/>
          <w:szCs w:val="22"/>
        </w:rPr>
        <w:t>〕</w:t>
      </w:r>
      <w:r w:rsidRPr="00BA140A">
        <w:rPr>
          <w:rStyle w:val="note"/>
          <w:rFonts w:ascii="Times New Roman" w:hAnsi="Times New Roman" w:hint="eastAsia"/>
          <w:color w:val="auto"/>
          <w:sz w:val="22"/>
          <w:szCs w:val="22"/>
        </w:rPr>
        <w:t>智顗說，《摩訶止觀》卷</w:t>
      </w:r>
      <w:r w:rsidRPr="00BA140A">
        <w:rPr>
          <w:rStyle w:val="note"/>
          <w:rFonts w:ascii="Times New Roman" w:hAnsi="Times New Roman" w:hint="eastAsia"/>
          <w:color w:val="auto"/>
          <w:sz w:val="22"/>
          <w:szCs w:val="22"/>
        </w:rPr>
        <w:t>1</w:t>
      </w:r>
      <w:r w:rsidR="00894009" w:rsidRPr="00BA140A">
        <w:rPr>
          <w:rStyle w:val="note"/>
          <w:rFonts w:ascii="Times New Roman" w:hAnsi="Times New Roman" w:hint="eastAsia"/>
          <w:color w:val="auto"/>
          <w:sz w:val="22"/>
          <w:szCs w:val="22"/>
        </w:rPr>
        <w:t>上</w:t>
      </w:r>
      <w:r w:rsidRPr="00BA140A">
        <w:rPr>
          <w:rStyle w:val="note"/>
          <w:rFonts w:ascii="Times New Roman" w:hAnsi="Times New Roman" w:hint="eastAsia"/>
          <w:color w:val="auto"/>
          <w:sz w:val="22"/>
          <w:szCs w:val="22"/>
        </w:rPr>
        <w:t>：</w:t>
      </w:r>
    </w:p>
    <w:p w:rsidR="00584597" w:rsidRPr="00BA140A" w:rsidRDefault="00584597" w:rsidP="006D49B9">
      <w:pPr>
        <w:snapToGrid w:val="0"/>
        <w:ind w:leftChars="100" w:left="240"/>
        <w:rPr>
          <w:rFonts w:ascii="Times New Roman" w:hAnsi="Times New Roman"/>
          <w:sz w:val="22"/>
        </w:rPr>
      </w:pPr>
      <w:r w:rsidRPr="00BA140A">
        <w:rPr>
          <w:rStyle w:val="note"/>
          <w:rFonts w:ascii="標楷體" w:eastAsia="標楷體" w:hAnsi="標楷體" w:hint="eastAsia"/>
          <w:color w:val="auto"/>
          <w:sz w:val="22"/>
          <w:szCs w:val="22"/>
        </w:rPr>
        <w:t>云何聞圓法？聞</w:t>
      </w:r>
      <w:r w:rsidRPr="00BA140A">
        <w:rPr>
          <w:rStyle w:val="note"/>
          <w:rFonts w:ascii="標楷體" w:eastAsia="標楷體" w:hAnsi="標楷體" w:hint="eastAsia"/>
          <w:b/>
          <w:color w:val="auto"/>
          <w:sz w:val="22"/>
          <w:szCs w:val="22"/>
        </w:rPr>
        <w:t>生死即法身</w:t>
      </w:r>
      <w:r w:rsidRPr="00BA140A">
        <w:rPr>
          <w:rStyle w:val="note"/>
          <w:rFonts w:ascii="標楷體" w:eastAsia="標楷體" w:hAnsi="標楷體" w:hint="eastAsia"/>
          <w:color w:val="auto"/>
          <w:sz w:val="22"/>
          <w:szCs w:val="22"/>
        </w:rPr>
        <w:t>，煩惱即般若，結業即解脫。雖有三名而無三體，雖是一體而立三名，是三即一相，其實無有異。</w:t>
      </w:r>
      <w:r w:rsidRPr="00BA140A">
        <w:rPr>
          <w:rStyle w:val="note"/>
          <w:rFonts w:ascii="Times New Roman" w:hAnsi="Times New Roman" w:hint="eastAsia"/>
          <w:color w:val="auto"/>
          <w:sz w:val="22"/>
          <w:szCs w:val="22"/>
        </w:rPr>
        <w:t>（大正</w:t>
      </w:r>
      <w:r w:rsidRPr="00BA140A">
        <w:rPr>
          <w:rStyle w:val="note"/>
          <w:rFonts w:ascii="Times New Roman" w:hAnsi="Times New Roman" w:hint="eastAsia"/>
          <w:color w:val="auto"/>
          <w:sz w:val="22"/>
          <w:szCs w:val="22"/>
        </w:rPr>
        <w:t>46</w:t>
      </w:r>
      <w:r w:rsidRPr="00BA140A">
        <w:rPr>
          <w:rStyle w:val="note"/>
          <w:rFonts w:ascii="Times New Roman" w:hAnsi="Times New Roman" w:hint="eastAsia"/>
          <w:color w:val="auto"/>
          <w:sz w:val="22"/>
          <w:szCs w:val="22"/>
        </w:rPr>
        <w:t>，</w:t>
      </w:r>
      <w:r w:rsidRPr="00BA140A">
        <w:rPr>
          <w:rStyle w:val="note"/>
          <w:rFonts w:ascii="Times New Roman" w:hAnsi="Times New Roman" w:hint="eastAsia"/>
          <w:color w:val="auto"/>
          <w:sz w:val="22"/>
          <w:szCs w:val="22"/>
        </w:rPr>
        <w:t>2a8-11</w:t>
      </w:r>
      <w:r w:rsidRPr="00BA140A">
        <w:rPr>
          <w:rFonts w:ascii="Times New Roman" w:hAnsi="Times New Roman"/>
          <w:sz w:val="22"/>
        </w:rPr>
        <w:t>）</w:t>
      </w:r>
    </w:p>
  </w:footnote>
  <w:footnote w:id="66">
    <w:p w:rsidR="00584597" w:rsidRPr="00BA140A" w:rsidRDefault="00584597" w:rsidP="008E5DC3">
      <w:pPr>
        <w:pStyle w:val="a7"/>
        <w:ind w:left="550" w:hangingChars="250" w:hanging="550"/>
        <w:rPr>
          <w:rFonts w:ascii="Times New Roman" w:hAnsi="Times New Roman"/>
          <w:sz w:val="22"/>
          <w:szCs w:val="22"/>
        </w:rPr>
      </w:pPr>
      <w:r w:rsidRPr="00BA140A">
        <w:rPr>
          <w:rStyle w:val="a9"/>
          <w:rFonts w:ascii="Times New Roman" w:hAnsi="Times New Roman"/>
          <w:sz w:val="22"/>
          <w:szCs w:val="22"/>
        </w:rPr>
        <w:footnoteRef/>
      </w:r>
      <w:r w:rsidRPr="00BA140A">
        <w:rPr>
          <w:rFonts w:ascii="Times New Roman" w:hAnsi="Times New Roman"/>
          <w:sz w:val="22"/>
          <w:szCs w:val="22"/>
        </w:rPr>
        <w:t>（</w:t>
      </w:r>
      <w:r w:rsidRPr="00BA140A">
        <w:rPr>
          <w:rFonts w:ascii="Times New Roman" w:hAnsi="Times New Roman"/>
          <w:sz w:val="22"/>
          <w:szCs w:val="22"/>
        </w:rPr>
        <w:t>1</w:t>
      </w:r>
      <w:r w:rsidRPr="00BA140A">
        <w:rPr>
          <w:rFonts w:ascii="Times New Roman" w:hAnsi="Times New Roman"/>
          <w:sz w:val="22"/>
          <w:szCs w:val="22"/>
        </w:rPr>
        <w:t>）《增壹阿含經》卷</w:t>
      </w:r>
      <w:r w:rsidRPr="00BA140A">
        <w:rPr>
          <w:rFonts w:ascii="Times New Roman" w:hAnsi="Times New Roman"/>
          <w:sz w:val="22"/>
          <w:szCs w:val="22"/>
        </w:rPr>
        <w:t>28</w:t>
      </w:r>
      <w:r w:rsidRPr="00BA140A">
        <w:rPr>
          <w:rFonts w:ascii="Times New Roman" w:hAnsi="Times New Roman"/>
          <w:sz w:val="22"/>
          <w:szCs w:val="22"/>
        </w:rPr>
        <w:t>〈</w:t>
      </w:r>
      <w:r w:rsidRPr="00BA140A">
        <w:rPr>
          <w:rFonts w:ascii="Times New Roman" w:hAnsi="Times New Roman"/>
          <w:sz w:val="22"/>
          <w:szCs w:val="22"/>
        </w:rPr>
        <w:t xml:space="preserve">36 </w:t>
      </w:r>
      <w:r w:rsidRPr="00BA140A">
        <w:rPr>
          <w:rFonts w:ascii="Times New Roman" w:hAnsi="Times New Roman"/>
          <w:sz w:val="22"/>
          <w:szCs w:val="22"/>
        </w:rPr>
        <w:t>聽法品〉</w:t>
      </w:r>
      <w:r w:rsidRPr="00BA140A">
        <w:rPr>
          <w:rFonts w:ascii="Times New Roman" w:hAnsi="Times New Roman" w:hint="eastAsia"/>
          <w:sz w:val="22"/>
        </w:rPr>
        <w:t>（</w:t>
      </w:r>
      <w:r w:rsidRPr="00BA140A">
        <w:rPr>
          <w:rFonts w:ascii="Times New Roman" w:hAnsi="Times New Roman" w:hint="eastAsia"/>
          <w:sz w:val="22"/>
        </w:rPr>
        <w:t>5</w:t>
      </w:r>
      <w:r w:rsidRPr="00BA140A">
        <w:rPr>
          <w:rFonts w:ascii="Times New Roman" w:hAnsi="Times New Roman" w:hint="eastAsia"/>
          <w:sz w:val="22"/>
        </w:rPr>
        <w:t>經）</w:t>
      </w:r>
      <w:r w:rsidRPr="00BA140A">
        <w:rPr>
          <w:rFonts w:ascii="Times New Roman" w:hAnsi="Times New Roman"/>
          <w:sz w:val="22"/>
          <w:szCs w:val="22"/>
        </w:rPr>
        <w:t>（大正</w:t>
      </w:r>
      <w:r w:rsidRPr="00BA140A">
        <w:rPr>
          <w:rFonts w:ascii="Times New Roman" w:hAnsi="Times New Roman"/>
          <w:sz w:val="22"/>
          <w:szCs w:val="22"/>
        </w:rPr>
        <w:t>2</w:t>
      </w:r>
      <w:r w:rsidRPr="00BA140A">
        <w:rPr>
          <w:rFonts w:ascii="Times New Roman" w:hAnsi="Times New Roman"/>
          <w:sz w:val="22"/>
          <w:szCs w:val="22"/>
        </w:rPr>
        <w:t>，</w:t>
      </w:r>
      <w:smartTag w:uri="urn:schemas-microsoft-com:office:smarttags" w:element="chmetcnv">
        <w:smartTagPr>
          <w:attr w:name="TCSC" w:val="0"/>
          <w:attr w:name="NumberType" w:val="1"/>
          <w:attr w:name="Negative" w:val="False"/>
          <w:attr w:name="HasSpace" w:val="False"/>
          <w:attr w:name="SourceValue" w:val="707"/>
          <w:attr w:name="UnitName" w:val="C"/>
        </w:smartTagPr>
        <w:r w:rsidRPr="00BA140A">
          <w:rPr>
            <w:rFonts w:ascii="Times New Roman" w:hAnsi="Times New Roman"/>
            <w:sz w:val="22"/>
            <w:szCs w:val="22"/>
          </w:rPr>
          <w:t>707c</w:t>
        </w:r>
      </w:smartTag>
      <w:r w:rsidRPr="00BA140A">
        <w:rPr>
          <w:rFonts w:ascii="Times New Roman" w:hAnsi="Times New Roman"/>
          <w:sz w:val="22"/>
          <w:szCs w:val="22"/>
        </w:rPr>
        <w:t>11</w:t>
      </w:r>
      <w:smartTag w:uri="urn:schemas-microsoft-com:office:smarttags" w:element="chmetcnv">
        <w:smartTagPr>
          <w:attr w:name="TCSC" w:val="0"/>
          <w:attr w:name="NumberType" w:val="1"/>
          <w:attr w:name="Negative" w:val="True"/>
          <w:attr w:name="HasSpace" w:val="False"/>
          <w:attr w:name="SourceValue" w:val="708"/>
          <w:attr w:name="UnitName" w:val="a"/>
        </w:smartTagPr>
        <w:r w:rsidRPr="00BA140A">
          <w:rPr>
            <w:rFonts w:ascii="Times New Roman" w:hAnsi="Times New Roman"/>
            <w:sz w:val="22"/>
            <w:szCs w:val="22"/>
          </w:rPr>
          <w:t>-708a</w:t>
        </w:r>
      </w:smartTag>
      <w:r w:rsidRPr="00BA140A">
        <w:rPr>
          <w:rFonts w:ascii="Times New Roman" w:hAnsi="Times New Roman"/>
          <w:sz w:val="22"/>
          <w:szCs w:val="22"/>
        </w:rPr>
        <w:t>20</w:t>
      </w:r>
      <w:r w:rsidRPr="00BA140A">
        <w:rPr>
          <w:rFonts w:ascii="Times New Roman" w:hAnsi="Times New Roman"/>
          <w:sz w:val="22"/>
          <w:szCs w:val="22"/>
        </w:rPr>
        <w:t>）。</w:t>
      </w:r>
    </w:p>
    <w:p w:rsidR="00584597" w:rsidRPr="00BA140A" w:rsidRDefault="00584597" w:rsidP="00293463">
      <w:pPr>
        <w:pStyle w:val="a7"/>
        <w:ind w:leftChars="60" w:left="525" w:hangingChars="173" w:hanging="381"/>
        <w:rPr>
          <w:rFonts w:ascii="Times New Roman" w:hAnsi="Times New Roman"/>
          <w:sz w:val="22"/>
        </w:rPr>
      </w:pPr>
      <w:r w:rsidRPr="00BA140A">
        <w:rPr>
          <w:rFonts w:ascii="Times New Roman" w:hAnsi="Times New Roman"/>
          <w:sz w:val="22"/>
        </w:rPr>
        <w:t>（</w:t>
      </w:r>
      <w:r w:rsidRPr="00BA140A">
        <w:rPr>
          <w:rFonts w:ascii="Times New Roman" w:hAnsi="Times New Roman"/>
          <w:sz w:val="22"/>
        </w:rPr>
        <w:t>2</w:t>
      </w:r>
      <w:r w:rsidRPr="00BA140A">
        <w:rPr>
          <w:rFonts w:ascii="Times New Roman" w:hAnsi="Times New Roman"/>
          <w:sz w:val="22"/>
        </w:rPr>
        <w:t>）印順法師，《性空學探源》</w:t>
      </w:r>
      <w:r w:rsidRPr="00BA140A">
        <w:rPr>
          <w:rFonts w:ascii="Times New Roman" w:hAnsi="Times New Roman" w:hint="eastAsia"/>
          <w:sz w:val="22"/>
        </w:rPr>
        <w:t>，第三章，第三節〈終歸於空〉，</w:t>
      </w:r>
      <w:r w:rsidRPr="00BA140A">
        <w:rPr>
          <w:rFonts w:ascii="Times New Roman" w:hAnsi="Times New Roman"/>
          <w:sz w:val="22"/>
        </w:rPr>
        <w:t>p.234</w:t>
      </w:r>
      <w:r w:rsidRPr="00BA140A">
        <w:rPr>
          <w:rFonts w:ascii="Times New Roman" w:hAnsi="Times New Roman"/>
          <w:sz w:val="22"/>
        </w:rPr>
        <w:t>：</w:t>
      </w:r>
    </w:p>
    <w:p w:rsidR="00584597" w:rsidRPr="00BA140A" w:rsidRDefault="00584597" w:rsidP="00293463">
      <w:pPr>
        <w:snapToGrid w:val="0"/>
        <w:ind w:leftChars="290" w:left="696"/>
        <w:rPr>
          <w:rFonts w:ascii="標楷體" w:eastAsia="標楷體" w:hAnsi="標楷體"/>
          <w:sz w:val="22"/>
        </w:rPr>
      </w:pPr>
      <w:r w:rsidRPr="00BA140A">
        <w:rPr>
          <w:rFonts w:ascii="標楷體" w:eastAsia="標楷體" w:hAnsi="標楷體"/>
          <w:sz w:val="22"/>
        </w:rPr>
        <w:t>《增</w:t>
      </w:r>
      <w:r w:rsidRPr="00BA140A">
        <w:rPr>
          <w:rFonts w:ascii="標楷體" w:eastAsia="標楷體" w:hAnsi="標楷體" w:hint="eastAsia"/>
          <w:sz w:val="22"/>
        </w:rPr>
        <w:t>壹</w:t>
      </w:r>
      <w:r w:rsidRPr="00BA140A">
        <w:rPr>
          <w:rFonts w:ascii="標楷體" w:eastAsia="標楷體" w:hAnsi="標楷體"/>
          <w:sz w:val="22"/>
        </w:rPr>
        <w:t>阿含</w:t>
      </w:r>
      <w:r w:rsidRPr="00BA140A">
        <w:rPr>
          <w:rFonts w:ascii="標楷體" w:eastAsia="標楷體" w:hAnsi="標楷體" w:cs="新細明體" w:hint="eastAsia"/>
          <w:sz w:val="22"/>
        </w:rPr>
        <w:t>‧</w:t>
      </w:r>
      <w:r w:rsidRPr="00BA140A">
        <w:rPr>
          <w:rFonts w:ascii="標楷體" w:eastAsia="標楷體" w:hAnsi="標楷體"/>
          <w:sz w:val="22"/>
        </w:rPr>
        <w:t>聽法品》</w:t>
      </w:r>
      <w:r w:rsidRPr="00BA140A">
        <w:rPr>
          <w:rFonts w:ascii="Times New Roman" w:eastAsia="標楷體" w:hAnsi="Times New Roman"/>
          <w:sz w:val="22"/>
        </w:rPr>
        <w:t>（卷</w:t>
      </w:r>
      <w:r w:rsidRPr="00BA140A">
        <w:rPr>
          <w:rFonts w:ascii="Times New Roman" w:eastAsia="標楷體" w:hAnsi="Times New Roman"/>
          <w:sz w:val="22"/>
        </w:rPr>
        <w:t>28</w:t>
      </w:r>
      <w:r w:rsidRPr="00BA140A">
        <w:rPr>
          <w:rFonts w:ascii="Times New Roman" w:eastAsia="標楷體" w:hAnsi="Times New Roman"/>
          <w:sz w:val="22"/>
        </w:rPr>
        <w:t>）</w:t>
      </w:r>
      <w:r w:rsidRPr="00BA140A">
        <w:rPr>
          <w:rFonts w:ascii="標楷體" w:eastAsia="標楷體" w:hAnsi="標楷體"/>
          <w:sz w:val="22"/>
        </w:rPr>
        <w:t>敘述佛從三十三天為母說法後，回閻浮提來，四眾弟子都去見佛，須菩提也想去見佛，忽然想到：</w:t>
      </w:r>
      <w:r w:rsidRPr="00BA140A">
        <w:rPr>
          <w:rFonts w:ascii="標楷體" w:eastAsia="標楷體" w:hAnsi="標楷體" w:hint="eastAsia"/>
          <w:sz w:val="22"/>
        </w:rPr>
        <w:t>「</w:t>
      </w:r>
      <w:r w:rsidRPr="00BA140A">
        <w:rPr>
          <w:rFonts w:ascii="標楷體" w:eastAsia="標楷體" w:hAnsi="標楷體"/>
          <w:sz w:val="22"/>
        </w:rPr>
        <w:t>什麼是佛</w:t>
      </w:r>
      <w:r w:rsidRPr="00BA140A">
        <w:rPr>
          <w:rFonts w:ascii="標楷體" w:eastAsia="標楷體" w:hAnsi="標楷體" w:hint="eastAsia"/>
          <w:sz w:val="22"/>
        </w:rPr>
        <w:t>？</w:t>
      </w:r>
      <w:r w:rsidRPr="00BA140A">
        <w:rPr>
          <w:rFonts w:ascii="標楷體" w:eastAsia="標楷體" w:hAnsi="標楷體"/>
          <w:sz w:val="22"/>
        </w:rPr>
        <w:t>我若見了佛之為佛的所在，不就等於親見了佛嗎？</w:t>
      </w:r>
      <w:r w:rsidRPr="00BA140A">
        <w:rPr>
          <w:rFonts w:ascii="標楷體" w:eastAsia="標楷體" w:hAnsi="標楷體" w:hint="eastAsia"/>
          <w:sz w:val="22"/>
        </w:rPr>
        <w:t>」</w:t>
      </w:r>
      <w:r w:rsidRPr="00BA140A">
        <w:rPr>
          <w:rFonts w:ascii="標楷體" w:eastAsia="標楷體" w:hAnsi="標楷體"/>
          <w:sz w:val="22"/>
        </w:rPr>
        <w:t>於是觀佛所說的一個偈頌說：</w:t>
      </w:r>
    </w:p>
    <w:p w:rsidR="00584597" w:rsidRPr="00BA140A" w:rsidRDefault="00584597" w:rsidP="001E6E3E">
      <w:pPr>
        <w:snapToGrid w:val="0"/>
        <w:ind w:leftChars="290" w:left="696" w:firstLineChars="100" w:firstLine="220"/>
        <w:rPr>
          <w:rFonts w:ascii="標楷體" w:eastAsia="標楷體" w:hAnsi="標楷體"/>
          <w:sz w:val="22"/>
        </w:rPr>
      </w:pPr>
      <w:r w:rsidRPr="00BA140A">
        <w:rPr>
          <w:rFonts w:ascii="標楷體" w:eastAsia="標楷體" w:hAnsi="標楷體" w:hint="eastAsia"/>
          <w:sz w:val="22"/>
        </w:rPr>
        <w:t>「</w:t>
      </w:r>
      <w:r w:rsidRPr="00BA140A">
        <w:rPr>
          <w:rFonts w:ascii="標楷體" w:eastAsia="標楷體" w:hAnsi="標楷體"/>
          <w:sz w:val="22"/>
        </w:rPr>
        <w:t>若欲禮佛者，及諸最勝者，陰持入諸種，皆悉觀無常。……</w:t>
      </w:r>
    </w:p>
    <w:p w:rsidR="00584597" w:rsidRPr="00BA140A" w:rsidRDefault="00584597" w:rsidP="001E6E3E">
      <w:pPr>
        <w:snapToGrid w:val="0"/>
        <w:ind w:leftChars="290" w:left="696" w:firstLineChars="200" w:firstLine="440"/>
        <w:rPr>
          <w:rFonts w:ascii="標楷體" w:eastAsia="標楷體" w:hAnsi="標楷體"/>
          <w:sz w:val="22"/>
        </w:rPr>
      </w:pPr>
      <w:r w:rsidRPr="00BA140A">
        <w:rPr>
          <w:rFonts w:ascii="標楷體" w:eastAsia="標楷體" w:hAnsi="標楷體"/>
          <w:sz w:val="22"/>
        </w:rPr>
        <w:t>當觀於空法，……當計於無我。</w:t>
      </w:r>
      <w:r w:rsidRPr="00BA140A">
        <w:rPr>
          <w:rFonts w:ascii="標楷體" w:eastAsia="標楷體" w:hAnsi="標楷體" w:hint="eastAsia"/>
          <w:sz w:val="22"/>
        </w:rPr>
        <w:t>」</w:t>
      </w:r>
    </w:p>
    <w:p w:rsidR="00584597" w:rsidRPr="00BA140A" w:rsidRDefault="00584597" w:rsidP="00132924">
      <w:pPr>
        <w:snapToGrid w:val="0"/>
        <w:spacing w:beforeLines="20" w:before="72"/>
        <w:ind w:leftChars="290" w:left="696"/>
        <w:rPr>
          <w:rFonts w:ascii="標楷體" w:eastAsia="標楷體" w:hAnsi="標楷體"/>
          <w:sz w:val="22"/>
        </w:rPr>
      </w:pPr>
      <w:r w:rsidRPr="00BA140A">
        <w:rPr>
          <w:rFonts w:ascii="標楷體" w:eastAsia="標楷體" w:hAnsi="標楷體"/>
          <w:sz w:val="22"/>
        </w:rPr>
        <w:t>這說：</w:t>
      </w:r>
      <w:r w:rsidRPr="00BA140A">
        <w:rPr>
          <w:rFonts w:ascii="標楷體" w:eastAsia="標楷體" w:hAnsi="標楷體"/>
          <w:b/>
          <w:sz w:val="22"/>
        </w:rPr>
        <w:t>在蘊處界諸法，觀察它的無常性、空性、無我性，才是真正的見到佛。</w:t>
      </w:r>
      <w:r w:rsidRPr="00BA140A">
        <w:rPr>
          <w:rFonts w:ascii="標楷體" w:eastAsia="標楷體" w:hAnsi="標楷體"/>
          <w:sz w:val="22"/>
        </w:rPr>
        <w:t>這種看透了佛的內在本質理性，叫做見佛的思想，佛在世的時候，應該已經存在了。</w:t>
      </w:r>
    </w:p>
    <w:p w:rsidR="00584597" w:rsidRPr="00BA140A" w:rsidRDefault="00584597" w:rsidP="00132924">
      <w:pPr>
        <w:snapToGrid w:val="0"/>
        <w:spacing w:beforeLines="20" w:before="72"/>
        <w:ind w:leftChars="290" w:left="696"/>
        <w:rPr>
          <w:rFonts w:ascii="標楷體" w:eastAsia="標楷體" w:hAnsi="標楷體"/>
          <w:sz w:val="22"/>
        </w:rPr>
      </w:pPr>
      <w:r w:rsidRPr="00BA140A">
        <w:rPr>
          <w:rFonts w:ascii="標楷體" w:eastAsia="標楷體" w:hAnsi="標楷體"/>
          <w:sz w:val="22"/>
        </w:rPr>
        <w:t>蓮華色比丘尼先見到佛的生身，卻被佛呵斥，而說偈曰：</w:t>
      </w:r>
    </w:p>
    <w:p w:rsidR="00584597" w:rsidRPr="00BA140A" w:rsidRDefault="00584597" w:rsidP="001E6E3E">
      <w:pPr>
        <w:snapToGrid w:val="0"/>
        <w:ind w:leftChars="290" w:left="696" w:firstLineChars="100" w:firstLine="220"/>
        <w:rPr>
          <w:rFonts w:ascii="標楷體" w:eastAsia="標楷體" w:hAnsi="標楷體"/>
          <w:sz w:val="22"/>
        </w:rPr>
      </w:pPr>
      <w:r w:rsidRPr="00BA140A">
        <w:rPr>
          <w:rFonts w:ascii="標楷體" w:eastAsia="標楷體" w:hAnsi="標楷體" w:hint="eastAsia"/>
          <w:sz w:val="22"/>
        </w:rPr>
        <w:t>「</w:t>
      </w:r>
      <w:r w:rsidRPr="00BA140A">
        <w:rPr>
          <w:rFonts w:ascii="標楷體" w:eastAsia="標楷體" w:hAnsi="標楷體"/>
          <w:b/>
          <w:sz w:val="22"/>
        </w:rPr>
        <w:t>善業</w:t>
      </w:r>
      <w:r w:rsidRPr="00BA140A">
        <w:rPr>
          <w:rFonts w:ascii="標楷體" w:eastAsia="標楷體" w:hAnsi="標楷體"/>
          <w:sz w:val="20"/>
          <w:szCs w:val="20"/>
        </w:rPr>
        <w:t>（須菩提）</w:t>
      </w:r>
      <w:r w:rsidRPr="00BA140A">
        <w:rPr>
          <w:rFonts w:ascii="標楷體" w:eastAsia="標楷體" w:hAnsi="標楷體"/>
          <w:b/>
          <w:sz w:val="22"/>
        </w:rPr>
        <w:t>以先禮，最初無過者，空無解脫門，此是禮佛義。</w:t>
      </w:r>
      <w:r w:rsidRPr="00BA140A">
        <w:rPr>
          <w:rFonts w:ascii="標楷體" w:eastAsia="標楷體" w:hAnsi="標楷體" w:hint="eastAsia"/>
          <w:sz w:val="22"/>
        </w:rPr>
        <w:t>」</w:t>
      </w:r>
    </w:p>
    <w:p w:rsidR="00584597" w:rsidRPr="00E75CFF" w:rsidRDefault="00584597" w:rsidP="00293463">
      <w:pPr>
        <w:snapToGrid w:val="0"/>
        <w:ind w:leftChars="290" w:left="696"/>
        <w:rPr>
          <w:rFonts w:ascii="標楷體" w:eastAsia="標楷體" w:hAnsi="標楷體"/>
        </w:rPr>
      </w:pPr>
      <w:r w:rsidRPr="00BA140A">
        <w:rPr>
          <w:rFonts w:ascii="標楷體" w:eastAsia="標楷體" w:hAnsi="標楷體"/>
          <w:sz w:val="22"/>
        </w:rPr>
        <w:t>佛之所以成為佛，就是因為觀察到空、無相、無願（解脫門）諸空理，體證到這諸法的究竟義；那麼，</w:t>
      </w:r>
      <w:r w:rsidRPr="00BA140A">
        <w:rPr>
          <w:rFonts w:ascii="標楷體" w:eastAsia="標楷體" w:hAnsi="標楷體"/>
          <w:b/>
          <w:sz w:val="22"/>
        </w:rPr>
        <w:t>這諸法空性，就是佛的身命所寄，就叫做法身</w:t>
      </w:r>
      <w:r w:rsidRPr="00BA140A">
        <w:rPr>
          <w:rFonts w:ascii="標楷體" w:eastAsia="標楷體" w:hAnsi="標楷體"/>
          <w:sz w:val="22"/>
        </w:rPr>
        <w:t>。</w:t>
      </w:r>
      <w:bookmarkStart w:id="3" w:name="_GoBack"/>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597" w:rsidRPr="00DC4D51" w:rsidRDefault="00584597" w:rsidP="0023510E">
    <w:pPr>
      <w:spacing w:line="0" w:lineRule="atLeast"/>
      <w:jc w:val="right"/>
      <w:rPr>
        <w:rFonts w:ascii="Times Ext Roman" w:hAnsi="Times Ext Roman" w:cs="Times Ext Roman"/>
        <w:sz w:val="20"/>
        <w:szCs w:val="20"/>
      </w:rPr>
    </w:pPr>
    <w:r w:rsidRPr="00DC4D51">
      <w:rPr>
        <w:rFonts w:ascii="Times Ext Roman" w:hAnsi="Times Ext Roman" w:cs="Times Ext Roman"/>
        <w:sz w:val="20"/>
        <w:szCs w:val="20"/>
      </w:rPr>
      <w:t>《中觀論頌講記》</w:t>
    </w:r>
  </w:p>
  <w:p w:rsidR="00584597" w:rsidRPr="00DC4D51" w:rsidRDefault="00584597" w:rsidP="0023510E">
    <w:pPr>
      <w:spacing w:line="0" w:lineRule="atLeast"/>
      <w:jc w:val="right"/>
      <w:rPr>
        <w:rFonts w:ascii="Times Ext Roman" w:hAnsi="Times Ext Roman" w:cs="Times Ext Roman"/>
      </w:rPr>
    </w:pPr>
    <w:r w:rsidRPr="00DC4D51">
      <w:rPr>
        <w:rFonts w:ascii="Times Ext Roman" w:hAnsi="Times Ext Roman" w:cs="Times Ext Roman"/>
        <w:sz w:val="20"/>
        <w:szCs w:val="20"/>
      </w:rPr>
      <w:t>〈</w:t>
    </w:r>
    <w:r w:rsidRPr="00DC4D51">
      <w:rPr>
        <w:rFonts w:ascii="Times Ext Roman" w:hAnsi="Times Ext Roman" w:cs="Times Ext Roman"/>
        <w:sz w:val="20"/>
        <w:szCs w:val="20"/>
      </w:rPr>
      <w:t>22</w:t>
    </w:r>
    <w:r w:rsidRPr="00DC4D51">
      <w:rPr>
        <w:rFonts w:ascii="Times Ext Roman" w:hAnsi="Times Ext Roman" w:cs="Times Ext Roman"/>
        <w:sz w:val="20"/>
        <w:szCs w:val="20"/>
      </w:rPr>
      <w:t>觀如來品〉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E40AB"/>
    <w:multiLevelType w:val="hybridMultilevel"/>
    <w:tmpl w:val="D580282A"/>
    <w:lvl w:ilvl="0" w:tplc="EE0E51D6">
      <w:start w:val="1"/>
      <w:numFmt w:val="decimalZero"/>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C6455F3"/>
    <w:multiLevelType w:val="hybridMultilevel"/>
    <w:tmpl w:val="C0BA4260"/>
    <w:lvl w:ilvl="0" w:tplc="2CE2654E">
      <w:start w:val="1"/>
      <w:numFmt w:val="ideographLegalTraditional"/>
      <w:lvlText w:val="（%1）"/>
      <w:lvlJc w:val="left"/>
      <w:pPr>
        <w:ind w:left="920" w:hanging="720"/>
      </w:pPr>
      <w:rPr>
        <w:rFonts w:hint="default"/>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2" w15:restartNumberingAfterBreak="0">
    <w:nsid w:val="1EF97970"/>
    <w:multiLevelType w:val="hybridMultilevel"/>
    <w:tmpl w:val="66927838"/>
    <w:lvl w:ilvl="0" w:tplc="831E7EC8">
      <w:start w:val="1"/>
      <w:numFmt w:val="bullet"/>
      <w:lvlText w:val="※"/>
      <w:lvlJc w:val="left"/>
      <w:pPr>
        <w:ind w:left="360" w:hanging="360"/>
      </w:pPr>
      <w:rPr>
        <w:rFonts w:ascii="新細明體" w:eastAsia="新細明體" w:hAnsi="新細明體" w:cs="Times New Roman" w:hint="eastAsia"/>
        <w:color w:val="FF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FE41478"/>
    <w:multiLevelType w:val="hybridMultilevel"/>
    <w:tmpl w:val="DEDE9BBE"/>
    <w:lvl w:ilvl="0" w:tplc="478AFE28">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22C93F0F"/>
    <w:multiLevelType w:val="hybridMultilevel"/>
    <w:tmpl w:val="C5BEC4AE"/>
    <w:lvl w:ilvl="0" w:tplc="9108696A">
      <w:start w:val="1"/>
      <w:numFmt w:val="decimalZero"/>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4840D8D"/>
    <w:multiLevelType w:val="hybridMultilevel"/>
    <w:tmpl w:val="B1C8DA9C"/>
    <w:lvl w:ilvl="0" w:tplc="E3749E12">
      <w:start w:val="1"/>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5EC7ADF"/>
    <w:multiLevelType w:val="hybridMultilevel"/>
    <w:tmpl w:val="B13CD1EA"/>
    <w:lvl w:ilvl="0" w:tplc="5BF2D93E">
      <w:start w:val="1"/>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D486416"/>
    <w:multiLevelType w:val="hybridMultilevel"/>
    <w:tmpl w:val="04660BEE"/>
    <w:lvl w:ilvl="0" w:tplc="00ECA5E6">
      <w:start w:val="5"/>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97E6334"/>
    <w:multiLevelType w:val="hybridMultilevel"/>
    <w:tmpl w:val="EB7A585C"/>
    <w:lvl w:ilvl="0" w:tplc="65061EFC">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436775F0"/>
    <w:multiLevelType w:val="hybridMultilevel"/>
    <w:tmpl w:val="589AA87E"/>
    <w:lvl w:ilvl="0" w:tplc="FC5CE68E">
      <w:start w:val="1"/>
      <w:numFmt w:val="bullet"/>
      <w:lvlText w:val="※"/>
      <w:lvlJc w:val="left"/>
      <w:pPr>
        <w:ind w:left="360" w:hanging="360"/>
      </w:pPr>
      <w:rPr>
        <w:rFonts w:ascii="新細明體" w:eastAsia="新細明體" w:hAnsi="新細明體" w:cs="Times New Roman" w:hint="eastAsia"/>
        <w:color w:val="FF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5F205B4"/>
    <w:multiLevelType w:val="hybridMultilevel"/>
    <w:tmpl w:val="ADC26F36"/>
    <w:lvl w:ilvl="0" w:tplc="62DC238A">
      <w:start w:val="1"/>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57AB74BC"/>
    <w:multiLevelType w:val="hybridMultilevel"/>
    <w:tmpl w:val="5E5C7F68"/>
    <w:lvl w:ilvl="0" w:tplc="2C4E2E22">
      <w:start w:val="1"/>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F755F97"/>
    <w:multiLevelType w:val="hybridMultilevel"/>
    <w:tmpl w:val="D346AAAA"/>
    <w:lvl w:ilvl="0" w:tplc="5C6AEB70">
      <w:start w:val="1"/>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6CA369B2"/>
    <w:multiLevelType w:val="hybridMultilevel"/>
    <w:tmpl w:val="C2921482"/>
    <w:lvl w:ilvl="0" w:tplc="281AD7F0">
      <w:start w:val="1"/>
      <w:numFmt w:val="taiwaneseCountingThousand"/>
      <w:lvlText w:val="%1、"/>
      <w:lvlJc w:val="left"/>
      <w:pPr>
        <w:ind w:left="805" w:hanging="405"/>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14" w15:restartNumberingAfterBreak="0">
    <w:nsid w:val="71AC2CB8"/>
    <w:multiLevelType w:val="hybridMultilevel"/>
    <w:tmpl w:val="C52CB8A8"/>
    <w:lvl w:ilvl="0" w:tplc="F3D623B2">
      <w:start w:val="1"/>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7"/>
  </w:num>
  <w:num w:numId="2">
    <w:abstractNumId w:val="11"/>
  </w:num>
  <w:num w:numId="3">
    <w:abstractNumId w:val="6"/>
  </w:num>
  <w:num w:numId="4">
    <w:abstractNumId w:val="10"/>
  </w:num>
  <w:num w:numId="5">
    <w:abstractNumId w:val="4"/>
  </w:num>
  <w:num w:numId="6">
    <w:abstractNumId w:val="5"/>
  </w:num>
  <w:num w:numId="7">
    <w:abstractNumId w:val="14"/>
  </w:num>
  <w:num w:numId="8">
    <w:abstractNumId w:val="12"/>
  </w:num>
  <w:num w:numId="9">
    <w:abstractNumId w:val="9"/>
  </w:num>
  <w:num w:numId="10">
    <w:abstractNumId w:val="2"/>
  </w:num>
  <w:num w:numId="11">
    <w:abstractNumId w:val="3"/>
  </w:num>
  <w:num w:numId="12">
    <w:abstractNumId w:val="0"/>
  </w:num>
  <w:num w:numId="13">
    <w:abstractNumId w:val="8"/>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993"/>
    <w:rsid w:val="0000057C"/>
    <w:rsid w:val="000039AC"/>
    <w:rsid w:val="000044C5"/>
    <w:rsid w:val="00004C72"/>
    <w:rsid w:val="00006D8B"/>
    <w:rsid w:val="00011B04"/>
    <w:rsid w:val="00011BB8"/>
    <w:rsid w:val="0001485A"/>
    <w:rsid w:val="00014915"/>
    <w:rsid w:val="00015476"/>
    <w:rsid w:val="00015920"/>
    <w:rsid w:val="00015BCD"/>
    <w:rsid w:val="0001706C"/>
    <w:rsid w:val="000174B6"/>
    <w:rsid w:val="00017966"/>
    <w:rsid w:val="00020E7F"/>
    <w:rsid w:val="00021065"/>
    <w:rsid w:val="00022478"/>
    <w:rsid w:val="00022EEE"/>
    <w:rsid w:val="000244D1"/>
    <w:rsid w:val="00024A24"/>
    <w:rsid w:val="00026A86"/>
    <w:rsid w:val="00027A0B"/>
    <w:rsid w:val="00030E26"/>
    <w:rsid w:val="00031030"/>
    <w:rsid w:val="000315C4"/>
    <w:rsid w:val="00031603"/>
    <w:rsid w:val="00033ADE"/>
    <w:rsid w:val="00034BC2"/>
    <w:rsid w:val="000351E1"/>
    <w:rsid w:val="00035967"/>
    <w:rsid w:val="0003657D"/>
    <w:rsid w:val="00037322"/>
    <w:rsid w:val="00037567"/>
    <w:rsid w:val="00037625"/>
    <w:rsid w:val="00037918"/>
    <w:rsid w:val="00037A8F"/>
    <w:rsid w:val="00040ECB"/>
    <w:rsid w:val="0004404B"/>
    <w:rsid w:val="0004690D"/>
    <w:rsid w:val="0004798B"/>
    <w:rsid w:val="000479E8"/>
    <w:rsid w:val="00047AB8"/>
    <w:rsid w:val="00050845"/>
    <w:rsid w:val="000516E0"/>
    <w:rsid w:val="00052462"/>
    <w:rsid w:val="000533B2"/>
    <w:rsid w:val="000545B4"/>
    <w:rsid w:val="00054664"/>
    <w:rsid w:val="00055025"/>
    <w:rsid w:val="00055817"/>
    <w:rsid w:val="00055849"/>
    <w:rsid w:val="0005783B"/>
    <w:rsid w:val="0006032E"/>
    <w:rsid w:val="000619C6"/>
    <w:rsid w:val="00061F15"/>
    <w:rsid w:val="000654AA"/>
    <w:rsid w:val="0006663C"/>
    <w:rsid w:val="00066EB0"/>
    <w:rsid w:val="00067116"/>
    <w:rsid w:val="000671B3"/>
    <w:rsid w:val="00067A53"/>
    <w:rsid w:val="00070781"/>
    <w:rsid w:val="00071B66"/>
    <w:rsid w:val="000727BC"/>
    <w:rsid w:val="00072DC0"/>
    <w:rsid w:val="000748F8"/>
    <w:rsid w:val="00074C07"/>
    <w:rsid w:val="0007584D"/>
    <w:rsid w:val="00075F51"/>
    <w:rsid w:val="00076BB0"/>
    <w:rsid w:val="00080A40"/>
    <w:rsid w:val="00080C8C"/>
    <w:rsid w:val="0008319D"/>
    <w:rsid w:val="00083DBC"/>
    <w:rsid w:val="00084AFD"/>
    <w:rsid w:val="00084E3A"/>
    <w:rsid w:val="000855E4"/>
    <w:rsid w:val="00085867"/>
    <w:rsid w:val="00085CB8"/>
    <w:rsid w:val="00087E3E"/>
    <w:rsid w:val="000918BC"/>
    <w:rsid w:val="000924C9"/>
    <w:rsid w:val="00093339"/>
    <w:rsid w:val="0009490B"/>
    <w:rsid w:val="00095B28"/>
    <w:rsid w:val="00095D90"/>
    <w:rsid w:val="00096C66"/>
    <w:rsid w:val="00096D6C"/>
    <w:rsid w:val="0009771C"/>
    <w:rsid w:val="000A195A"/>
    <w:rsid w:val="000A2230"/>
    <w:rsid w:val="000A25B0"/>
    <w:rsid w:val="000A3915"/>
    <w:rsid w:val="000A3D87"/>
    <w:rsid w:val="000A3E3B"/>
    <w:rsid w:val="000A3E61"/>
    <w:rsid w:val="000A4433"/>
    <w:rsid w:val="000A4F75"/>
    <w:rsid w:val="000A5998"/>
    <w:rsid w:val="000A5B82"/>
    <w:rsid w:val="000A62AB"/>
    <w:rsid w:val="000B023A"/>
    <w:rsid w:val="000B08E4"/>
    <w:rsid w:val="000B09E6"/>
    <w:rsid w:val="000B117A"/>
    <w:rsid w:val="000B15D7"/>
    <w:rsid w:val="000B3348"/>
    <w:rsid w:val="000B49A5"/>
    <w:rsid w:val="000B525B"/>
    <w:rsid w:val="000B6094"/>
    <w:rsid w:val="000C0F37"/>
    <w:rsid w:val="000C1630"/>
    <w:rsid w:val="000C23B6"/>
    <w:rsid w:val="000C33A5"/>
    <w:rsid w:val="000C3957"/>
    <w:rsid w:val="000C56D3"/>
    <w:rsid w:val="000C59F0"/>
    <w:rsid w:val="000C5AFF"/>
    <w:rsid w:val="000C604A"/>
    <w:rsid w:val="000C7599"/>
    <w:rsid w:val="000D0BE5"/>
    <w:rsid w:val="000D11E4"/>
    <w:rsid w:val="000D1780"/>
    <w:rsid w:val="000D62E9"/>
    <w:rsid w:val="000D74CB"/>
    <w:rsid w:val="000D78D4"/>
    <w:rsid w:val="000E18DC"/>
    <w:rsid w:val="000E1C37"/>
    <w:rsid w:val="000E25CD"/>
    <w:rsid w:val="000E2FE9"/>
    <w:rsid w:val="000E38FD"/>
    <w:rsid w:val="000E5E2E"/>
    <w:rsid w:val="000E6190"/>
    <w:rsid w:val="000E659A"/>
    <w:rsid w:val="000E6744"/>
    <w:rsid w:val="000E6F38"/>
    <w:rsid w:val="000F0154"/>
    <w:rsid w:val="000F01EA"/>
    <w:rsid w:val="000F1055"/>
    <w:rsid w:val="000F15C4"/>
    <w:rsid w:val="000F1E6A"/>
    <w:rsid w:val="000F5571"/>
    <w:rsid w:val="000F63A1"/>
    <w:rsid w:val="000F6671"/>
    <w:rsid w:val="000F6FAA"/>
    <w:rsid w:val="000F7822"/>
    <w:rsid w:val="000F7FE0"/>
    <w:rsid w:val="0010088C"/>
    <w:rsid w:val="0010111D"/>
    <w:rsid w:val="00101568"/>
    <w:rsid w:val="00103176"/>
    <w:rsid w:val="001037A3"/>
    <w:rsid w:val="0010407E"/>
    <w:rsid w:val="001042F4"/>
    <w:rsid w:val="001050AA"/>
    <w:rsid w:val="00105A02"/>
    <w:rsid w:val="00105BFC"/>
    <w:rsid w:val="0010600C"/>
    <w:rsid w:val="001062E4"/>
    <w:rsid w:val="00106A43"/>
    <w:rsid w:val="00107210"/>
    <w:rsid w:val="00107692"/>
    <w:rsid w:val="00107BB7"/>
    <w:rsid w:val="00110674"/>
    <w:rsid w:val="0011280B"/>
    <w:rsid w:val="001129AE"/>
    <w:rsid w:val="00113B74"/>
    <w:rsid w:val="001142A0"/>
    <w:rsid w:val="0011554C"/>
    <w:rsid w:val="0011589E"/>
    <w:rsid w:val="0011770F"/>
    <w:rsid w:val="0011794E"/>
    <w:rsid w:val="00117D2C"/>
    <w:rsid w:val="00117D79"/>
    <w:rsid w:val="00120054"/>
    <w:rsid w:val="00120F17"/>
    <w:rsid w:val="00120FA2"/>
    <w:rsid w:val="001220ED"/>
    <w:rsid w:val="001227FF"/>
    <w:rsid w:val="001238F0"/>
    <w:rsid w:val="001249AA"/>
    <w:rsid w:val="001266C3"/>
    <w:rsid w:val="00126BCC"/>
    <w:rsid w:val="001278C4"/>
    <w:rsid w:val="00130B0C"/>
    <w:rsid w:val="001313D4"/>
    <w:rsid w:val="001314BD"/>
    <w:rsid w:val="0013260F"/>
    <w:rsid w:val="00132924"/>
    <w:rsid w:val="00133CDB"/>
    <w:rsid w:val="001347AE"/>
    <w:rsid w:val="00134A34"/>
    <w:rsid w:val="00134FFB"/>
    <w:rsid w:val="00135453"/>
    <w:rsid w:val="001354A4"/>
    <w:rsid w:val="00135C20"/>
    <w:rsid w:val="001413DE"/>
    <w:rsid w:val="0014142B"/>
    <w:rsid w:val="00141845"/>
    <w:rsid w:val="001432F2"/>
    <w:rsid w:val="00143500"/>
    <w:rsid w:val="0014482C"/>
    <w:rsid w:val="001453AA"/>
    <w:rsid w:val="00145B7A"/>
    <w:rsid w:val="0014713B"/>
    <w:rsid w:val="00147E17"/>
    <w:rsid w:val="001502EB"/>
    <w:rsid w:val="00154567"/>
    <w:rsid w:val="0015466F"/>
    <w:rsid w:val="00154738"/>
    <w:rsid w:val="00155216"/>
    <w:rsid w:val="001554C2"/>
    <w:rsid w:val="001560A3"/>
    <w:rsid w:val="00156A6F"/>
    <w:rsid w:val="001570B8"/>
    <w:rsid w:val="001573C3"/>
    <w:rsid w:val="00161504"/>
    <w:rsid w:val="00161A66"/>
    <w:rsid w:val="00164067"/>
    <w:rsid w:val="00164856"/>
    <w:rsid w:val="001650AE"/>
    <w:rsid w:val="00165B4D"/>
    <w:rsid w:val="00166D76"/>
    <w:rsid w:val="00172006"/>
    <w:rsid w:val="00172F56"/>
    <w:rsid w:val="00173FCD"/>
    <w:rsid w:val="001740F2"/>
    <w:rsid w:val="00175AD8"/>
    <w:rsid w:val="00175B9C"/>
    <w:rsid w:val="00175E53"/>
    <w:rsid w:val="001763A0"/>
    <w:rsid w:val="00176BCB"/>
    <w:rsid w:val="00177063"/>
    <w:rsid w:val="00181397"/>
    <w:rsid w:val="0018153C"/>
    <w:rsid w:val="00182B0E"/>
    <w:rsid w:val="00182C94"/>
    <w:rsid w:val="0018419C"/>
    <w:rsid w:val="00184BF6"/>
    <w:rsid w:val="0018522F"/>
    <w:rsid w:val="0018699D"/>
    <w:rsid w:val="00186B9B"/>
    <w:rsid w:val="0018757C"/>
    <w:rsid w:val="0019073B"/>
    <w:rsid w:val="00192083"/>
    <w:rsid w:val="0019265E"/>
    <w:rsid w:val="0019300A"/>
    <w:rsid w:val="001934CC"/>
    <w:rsid w:val="001950B1"/>
    <w:rsid w:val="00195953"/>
    <w:rsid w:val="001A0761"/>
    <w:rsid w:val="001A08A2"/>
    <w:rsid w:val="001A135D"/>
    <w:rsid w:val="001A16EB"/>
    <w:rsid w:val="001A29D5"/>
    <w:rsid w:val="001A3D4E"/>
    <w:rsid w:val="001A5B0A"/>
    <w:rsid w:val="001A6548"/>
    <w:rsid w:val="001A6C7C"/>
    <w:rsid w:val="001B0515"/>
    <w:rsid w:val="001B1096"/>
    <w:rsid w:val="001B2852"/>
    <w:rsid w:val="001B3069"/>
    <w:rsid w:val="001B3BB5"/>
    <w:rsid w:val="001B4BBB"/>
    <w:rsid w:val="001B519A"/>
    <w:rsid w:val="001B5A4E"/>
    <w:rsid w:val="001B5F3A"/>
    <w:rsid w:val="001B7D90"/>
    <w:rsid w:val="001C0F0F"/>
    <w:rsid w:val="001C1476"/>
    <w:rsid w:val="001C1E24"/>
    <w:rsid w:val="001C2934"/>
    <w:rsid w:val="001C2C2F"/>
    <w:rsid w:val="001C2DFB"/>
    <w:rsid w:val="001C37A8"/>
    <w:rsid w:val="001C43D5"/>
    <w:rsid w:val="001C579C"/>
    <w:rsid w:val="001D07EA"/>
    <w:rsid w:val="001D0CEF"/>
    <w:rsid w:val="001D1D43"/>
    <w:rsid w:val="001D2579"/>
    <w:rsid w:val="001D3B09"/>
    <w:rsid w:val="001D3BA0"/>
    <w:rsid w:val="001D4CD1"/>
    <w:rsid w:val="001D6AEE"/>
    <w:rsid w:val="001E0094"/>
    <w:rsid w:val="001E0454"/>
    <w:rsid w:val="001E076E"/>
    <w:rsid w:val="001E0D87"/>
    <w:rsid w:val="001E1089"/>
    <w:rsid w:val="001E14A1"/>
    <w:rsid w:val="001E1C61"/>
    <w:rsid w:val="001E2543"/>
    <w:rsid w:val="001E32B6"/>
    <w:rsid w:val="001E35E4"/>
    <w:rsid w:val="001E38FB"/>
    <w:rsid w:val="001E40C8"/>
    <w:rsid w:val="001E49EC"/>
    <w:rsid w:val="001E4B1E"/>
    <w:rsid w:val="001E4F3B"/>
    <w:rsid w:val="001E52B2"/>
    <w:rsid w:val="001E618C"/>
    <w:rsid w:val="001E673C"/>
    <w:rsid w:val="001E698E"/>
    <w:rsid w:val="001E6E3E"/>
    <w:rsid w:val="001E7147"/>
    <w:rsid w:val="001E748D"/>
    <w:rsid w:val="001E7931"/>
    <w:rsid w:val="001F040B"/>
    <w:rsid w:val="001F0EF9"/>
    <w:rsid w:val="001F1495"/>
    <w:rsid w:val="001F1BC0"/>
    <w:rsid w:val="001F23E6"/>
    <w:rsid w:val="001F341D"/>
    <w:rsid w:val="001F3C0C"/>
    <w:rsid w:val="001F4404"/>
    <w:rsid w:val="001F4B8D"/>
    <w:rsid w:val="001F6B08"/>
    <w:rsid w:val="001F6B9E"/>
    <w:rsid w:val="001F6C3F"/>
    <w:rsid w:val="001F6E2C"/>
    <w:rsid w:val="001F7F4F"/>
    <w:rsid w:val="0020081A"/>
    <w:rsid w:val="00201DDB"/>
    <w:rsid w:val="002021E1"/>
    <w:rsid w:val="00203A79"/>
    <w:rsid w:val="00203E5B"/>
    <w:rsid w:val="002048B3"/>
    <w:rsid w:val="00205C0A"/>
    <w:rsid w:val="0020693E"/>
    <w:rsid w:val="002071A1"/>
    <w:rsid w:val="00212D8F"/>
    <w:rsid w:val="00213901"/>
    <w:rsid w:val="002145DA"/>
    <w:rsid w:val="00215080"/>
    <w:rsid w:val="00215672"/>
    <w:rsid w:val="00215B35"/>
    <w:rsid w:val="00217338"/>
    <w:rsid w:val="00217A56"/>
    <w:rsid w:val="00217BAE"/>
    <w:rsid w:val="00217CD5"/>
    <w:rsid w:val="00217D66"/>
    <w:rsid w:val="00217E1E"/>
    <w:rsid w:val="00217E5B"/>
    <w:rsid w:val="002202AC"/>
    <w:rsid w:val="00221008"/>
    <w:rsid w:val="002215D5"/>
    <w:rsid w:val="00222613"/>
    <w:rsid w:val="00223D27"/>
    <w:rsid w:val="00224806"/>
    <w:rsid w:val="00224A9A"/>
    <w:rsid w:val="00225803"/>
    <w:rsid w:val="00226040"/>
    <w:rsid w:val="00226A06"/>
    <w:rsid w:val="0023083C"/>
    <w:rsid w:val="0023145A"/>
    <w:rsid w:val="002315DE"/>
    <w:rsid w:val="00232F05"/>
    <w:rsid w:val="00234CE3"/>
    <w:rsid w:val="0023510E"/>
    <w:rsid w:val="00236B9C"/>
    <w:rsid w:val="00237BEF"/>
    <w:rsid w:val="0024001F"/>
    <w:rsid w:val="002404D4"/>
    <w:rsid w:val="00240F5B"/>
    <w:rsid w:val="0024152B"/>
    <w:rsid w:val="00242AAA"/>
    <w:rsid w:val="00243243"/>
    <w:rsid w:val="0024325A"/>
    <w:rsid w:val="0024541E"/>
    <w:rsid w:val="0024637A"/>
    <w:rsid w:val="00247632"/>
    <w:rsid w:val="0025423D"/>
    <w:rsid w:val="002553B9"/>
    <w:rsid w:val="002558A7"/>
    <w:rsid w:val="00256489"/>
    <w:rsid w:val="00257046"/>
    <w:rsid w:val="00260759"/>
    <w:rsid w:val="00260CFE"/>
    <w:rsid w:val="00260EF4"/>
    <w:rsid w:val="002615FA"/>
    <w:rsid w:val="00262ECE"/>
    <w:rsid w:val="002634EE"/>
    <w:rsid w:val="00263F22"/>
    <w:rsid w:val="00263F44"/>
    <w:rsid w:val="00264B1D"/>
    <w:rsid w:val="00265147"/>
    <w:rsid w:val="002660AE"/>
    <w:rsid w:val="0026747D"/>
    <w:rsid w:val="002707BE"/>
    <w:rsid w:val="00270AF8"/>
    <w:rsid w:val="002711AF"/>
    <w:rsid w:val="002711CA"/>
    <w:rsid w:val="00273085"/>
    <w:rsid w:val="00275A0E"/>
    <w:rsid w:val="00276869"/>
    <w:rsid w:val="002803FE"/>
    <w:rsid w:val="002810AC"/>
    <w:rsid w:val="00282C04"/>
    <w:rsid w:val="00282D2B"/>
    <w:rsid w:val="00283637"/>
    <w:rsid w:val="00285576"/>
    <w:rsid w:val="00286ED9"/>
    <w:rsid w:val="00287AC0"/>
    <w:rsid w:val="00290224"/>
    <w:rsid w:val="00290821"/>
    <w:rsid w:val="002908C3"/>
    <w:rsid w:val="002916C8"/>
    <w:rsid w:val="00293463"/>
    <w:rsid w:val="002940AF"/>
    <w:rsid w:val="0029453C"/>
    <w:rsid w:val="0029517E"/>
    <w:rsid w:val="00295B59"/>
    <w:rsid w:val="00295CD1"/>
    <w:rsid w:val="002A0B04"/>
    <w:rsid w:val="002A1470"/>
    <w:rsid w:val="002A1672"/>
    <w:rsid w:val="002A1ECF"/>
    <w:rsid w:val="002A230D"/>
    <w:rsid w:val="002A2A1A"/>
    <w:rsid w:val="002A32C5"/>
    <w:rsid w:val="002A4B62"/>
    <w:rsid w:val="002A58A0"/>
    <w:rsid w:val="002A6688"/>
    <w:rsid w:val="002A6894"/>
    <w:rsid w:val="002B2635"/>
    <w:rsid w:val="002B2ABE"/>
    <w:rsid w:val="002B4735"/>
    <w:rsid w:val="002B4A9F"/>
    <w:rsid w:val="002B50CC"/>
    <w:rsid w:val="002B6E18"/>
    <w:rsid w:val="002B711B"/>
    <w:rsid w:val="002B7822"/>
    <w:rsid w:val="002C1194"/>
    <w:rsid w:val="002C1536"/>
    <w:rsid w:val="002C1836"/>
    <w:rsid w:val="002C3141"/>
    <w:rsid w:val="002C3464"/>
    <w:rsid w:val="002C38BD"/>
    <w:rsid w:val="002C39C9"/>
    <w:rsid w:val="002C56B6"/>
    <w:rsid w:val="002C5F77"/>
    <w:rsid w:val="002C7386"/>
    <w:rsid w:val="002C7ECF"/>
    <w:rsid w:val="002D1794"/>
    <w:rsid w:val="002D2513"/>
    <w:rsid w:val="002D3E2A"/>
    <w:rsid w:val="002D49A2"/>
    <w:rsid w:val="002D4B84"/>
    <w:rsid w:val="002D59E9"/>
    <w:rsid w:val="002D687A"/>
    <w:rsid w:val="002D7F74"/>
    <w:rsid w:val="002E00D7"/>
    <w:rsid w:val="002E043A"/>
    <w:rsid w:val="002E0F40"/>
    <w:rsid w:val="002E2006"/>
    <w:rsid w:val="002E2D4A"/>
    <w:rsid w:val="002E3250"/>
    <w:rsid w:val="002E37A6"/>
    <w:rsid w:val="002E3A6D"/>
    <w:rsid w:val="002E3B9D"/>
    <w:rsid w:val="002E4182"/>
    <w:rsid w:val="002E433A"/>
    <w:rsid w:val="002E5167"/>
    <w:rsid w:val="002E5CC4"/>
    <w:rsid w:val="002E6734"/>
    <w:rsid w:val="002E730C"/>
    <w:rsid w:val="002E7907"/>
    <w:rsid w:val="002E7A8E"/>
    <w:rsid w:val="002E7FCB"/>
    <w:rsid w:val="002F1AC5"/>
    <w:rsid w:val="002F1D04"/>
    <w:rsid w:val="002F214B"/>
    <w:rsid w:val="002F43E9"/>
    <w:rsid w:val="002F45CD"/>
    <w:rsid w:val="002F4F90"/>
    <w:rsid w:val="002F5A72"/>
    <w:rsid w:val="002F5BD9"/>
    <w:rsid w:val="002F6505"/>
    <w:rsid w:val="002F6AA6"/>
    <w:rsid w:val="002F71AA"/>
    <w:rsid w:val="002F742C"/>
    <w:rsid w:val="003004AE"/>
    <w:rsid w:val="00300CB9"/>
    <w:rsid w:val="00300E1B"/>
    <w:rsid w:val="003014FF"/>
    <w:rsid w:val="00301C59"/>
    <w:rsid w:val="003029F3"/>
    <w:rsid w:val="00304164"/>
    <w:rsid w:val="003063A2"/>
    <w:rsid w:val="003072B4"/>
    <w:rsid w:val="00310054"/>
    <w:rsid w:val="00310184"/>
    <w:rsid w:val="003106F7"/>
    <w:rsid w:val="00310D5B"/>
    <w:rsid w:val="003123D0"/>
    <w:rsid w:val="0031361E"/>
    <w:rsid w:val="0031470B"/>
    <w:rsid w:val="0031574A"/>
    <w:rsid w:val="00315FC6"/>
    <w:rsid w:val="00316A81"/>
    <w:rsid w:val="00316B0B"/>
    <w:rsid w:val="00317331"/>
    <w:rsid w:val="00320A06"/>
    <w:rsid w:val="00320C73"/>
    <w:rsid w:val="00321589"/>
    <w:rsid w:val="003221C3"/>
    <w:rsid w:val="00323DD9"/>
    <w:rsid w:val="00324674"/>
    <w:rsid w:val="00324C80"/>
    <w:rsid w:val="003250E9"/>
    <w:rsid w:val="00325340"/>
    <w:rsid w:val="003259E3"/>
    <w:rsid w:val="003277F0"/>
    <w:rsid w:val="00332CFE"/>
    <w:rsid w:val="003330DA"/>
    <w:rsid w:val="00333893"/>
    <w:rsid w:val="00333E8F"/>
    <w:rsid w:val="003341A8"/>
    <w:rsid w:val="0033621C"/>
    <w:rsid w:val="00336810"/>
    <w:rsid w:val="00336D80"/>
    <w:rsid w:val="00336DA1"/>
    <w:rsid w:val="00336ED5"/>
    <w:rsid w:val="003371BF"/>
    <w:rsid w:val="00337441"/>
    <w:rsid w:val="00337DAA"/>
    <w:rsid w:val="00340311"/>
    <w:rsid w:val="0034034B"/>
    <w:rsid w:val="00340D24"/>
    <w:rsid w:val="00341755"/>
    <w:rsid w:val="003417F7"/>
    <w:rsid w:val="00342A90"/>
    <w:rsid w:val="00343126"/>
    <w:rsid w:val="00343619"/>
    <w:rsid w:val="00344717"/>
    <w:rsid w:val="00344A9C"/>
    <w:rsid w:val="003474AC"/>
    <w:rsid w:val="00352671"/>
    <w:rsid w:val="00353278"/>
    <w:rsid w:val="003532A9"/>
    <w:rsid w:val="0035400C"/>
    <w:rsid w:val="003544B8"/>
    <w:rsid w:val="003550F6"/>
    <w:rsid w:val="00355B39"/>
    <w:rsid w:val="00355CEB"/>
    <w:rsid w:val="00356BDC"/>
    <w:rsid w:val="00356EBB"/>
    <w:rsid w:val="00356F3A"/>
    <w:rsid w:val="00357041"/>
    <w:rsid w:val="0036021B"/>
    <w:rsid w:val="00360398"/>
    <w:rsid w:val="00360D1B"/>
    <w:rsid w:val="0036113D"/>
    <w:rsid w:val="0036166C"/>
    <w:rsid w:val="00361A45"/>
    <w:rsid w:val="003621BB"/>
    <w:rsid w:val="00363F6A"/>
    <w:rsid w:val="00365152"/>
    <w:rsid w:val="0036548B"/>
    <w:rsid w:val="00365A1B"/>
    <w:rsid w:val="00366B4F"/>
    <w:rsid w:val="00367F37"/>
    <w:rsid w:val="00370172"/>
    <w:rsid w:val="00370442"/>
    <w:rsid w:val="00370D13"/>
    <w:rsid w:val="00370D99"/>
    <w:rsid w:val="00372159"/>
    <w:rsid w:val="00372F86"/>
    <w:rsid w:val="0037306B"/>
    <w:rsid w:val="00373C2B"/>
    <w:rsid w:val="003746E4"/>
    <w:rsid w:val="00376963"/>
    <w:rsid w:val="00376C8C"/>
    <w:rsid w:val="0037755A"/>
    <w:rsid w:val="00377628"/>
    <w:rsid w:val="003821FB"/>
    <w:rsid w:val="003836D7"/>
    <w:rsid w:val="00383F24"/>
    <w:rsid w:val="003843A2"/>
    <w:rsid w:val="00384E30"/>
    <w:rsid w:val="00386976"/>
    <w:rsid w:val="00391466"/>
    <w:rsid w:val="00391824"/>
    <w:rsid w:val="00392241"/>
    <w:rsid w:val="003939F4"/>
    <w:rsid w:val="003940E3"/>
    <w:rsid w:val="00394465"/>
    <w:rsid w:val="00395639"/>
    <w:rsid w:val="003A0AD2"/>
    <w:rsid w:val="003A0B54"/>
    <w:rsid w:val="003A0E0A"/>
    <w:rsid w:val="003A10FA"/>
    <w:rsid w:val="003A24A7"/>
    <w:rsid w:val="003A2B88"/>
    <w:rsid w:val="003A2C88"/>
    <w:rsid w:val="003A2E08"/>
    <w:rsid w:val="003A4176"/>
    <w:rsid w:val="003A51EA"/>
    <w:rsid w:val="003A52B6"/>
    <w:rsid w:val="003A615E"/>
    <w:rsid w:val="003A64AA"/>
    <w:rsid w:val="003A66FE"/>
    <w:rsid w:val="003B1069"/>
    <w:rsid w:val="003B32BC"/>
    <w:rsid w:val="003B391E"/>
    <w:rsid w:val="003B4EA1"/>
    <w:rsid w:val="003B54FD"/>
    <w:rsid w:val="003B628A"/>
    <w:rsid w:val="003B7F27"/>
    <w:rsid w:val="003C14F6"/>
    <w:rsid w:val="003C1C0D"/>
    <w:rsid w:val="003C33F6"/>
    <w:rsid w:val="003C38BE"/>
    <w:rsid w:val="003C3A67"/>
    <w:rsid w:val="003C4389"/>
    <w:rsid w:val="003C50AC"/>
    <w:rsid w:val="003C52C8"/>
    <w:rsid w:val="003C59EB"/>
    <w:rsid w:val="003C5B15"/>
    <w:rsid w:val="003C5BA0"/>
    <w:rsid w:val="003C5FDA"/>
    <w:rsid w:val="003C7C84"/>
    <w:rsid w:val="003D02D2"/>
    <w:rsid w:val="003D198D"/>
    <w:rsid w:val="003D3E0F"/>
    <w:rsid w:val="003D436C"/>
    <w:rsid w:val="003D4CB8"/>
    <w:rsid w:val="003D4FBA"/>
    <w:rsid w:val="003D5228"/>
    <w:rsid w:val="003D56CB"/>
    <w:rsid w:val="003E0E3C"/>
    <w:rsid w:val="003E2966"/>
    <w:rsid w:val="003E30EB"/>
    <w:rsid w:val="003E32AB"/>
    <w:rsid w:val="003E4267"/>
    <w:rsid w:val="003E4F78"/>
    <w:rsid w:val="003E647D"/>
    <w:rsid w:val="003E7941"/>
    <w:rsid w:val="003E7F35"/>
    <w:rsid w:val="003F06AB"/>
    <w:rsid w:val="003F0994"/>
    <w:rsid w:val="003F1A58"/>
    <w:rsid w:val="003F2589"/>
    <w:rsid w:val="003F43E3"/>
    <w:rsid w:val="003F451C"/>
    <w:rsid w:val="003F4726"/>
    <w:rsid w:val="003F543A"/>
    <w:rsid w:val="003F5461"/>
    <w:rsid w:val="003F5913"/>
    <w:rsid w:val="003F60DE"/>
    <w:rsid w:val="003F6CBB"/>
    <w:rsid w:val="003F718B"/>
    <w:rsid w:val="00401A5A"/>
    <w:rsid w:val="004026F6"/>
    <w:rsid w:val="0040440A"/>
    <w:rsid w:val="00405FF4"/>
    <w:rsid w:val="004060D6"/>
    <w:rsid w:val="00406116"/>
    <w:rsid w:val="00406868"/>
    <w:rsid w:val="0040735D"/>
    <w:rsid w:val="004076F0"/>
    <w:rsid w:val="0041041D"/>
    <w:rsid w:val="004117BF"/>
    <w:rsid w:val="00411B70"/>
    <w:rsid w:val="00411EA6"/>
    <w:rsid w:val="004127A9"/>
    <w:rsid w:val="00412C26"/>
    <w:rsid w:val="00412C39"/>
    <w:rsid w:val="00413472"/>
    <w:rsid w:val="00413FCB"/>
    <w:rsid w:val="00415163"/>
    <w:rsid w:val="00415387"/>
    <w:rsid w:val="00416229"/>
    <w:rsid w:val="00416878"/>
    <w:rsid w:val="0041775E"/>
    <w:rsid w:val="004179F1"/>
    <w:rsid w:val="00417D9E"/>
    <w:rsid w:val="00420691"/>
    <w:rsid w:val="00420D86"/>
    <w:rsid w:val="004222BD"/>
    <w:rsid w:val="0042412F"/>
    <w:rsid w:val="004244AC"/>
    <w:rsid w:val="00424CFA"/>
    <w:rsid w:val="00425269"/>
    <w:rsid w:val="00425FCC"/>
    <w:rsid w:val="0042614C"/>
    <w:rsid w:val="004307C9"/>
    <w:rsid w:val="0043123B"/>
    <w:rsid w:val="00431F17"/>
    <w:rsid w:val="00431F4F"/>
    <w:rsid w:val="00432E2C"/>
    <w:rsid w:val="00434533"/>
    <w:rsid w:val="00434FB2"/>
    <w:rsid w:val="004355C5"/>
    <w:rsid w:val="00437214"/>
    <w:rsid w:val="004415B1"/>
    <w:rsid w:val="00441601"/>
    <w:rsid w:val="0044166E"/>
    <w:rsid w:val="00443619"/>
    <w:rsid w:val="00443F30"/>
    <w:rsid w:val="00443FA2"/>
    <w:rsid w:val="00444B4F"/>
    <w:rsid w:val="004455D3"/>
    <w:rsid w:val="004461E8"/>
    <w:rsid w:val="004473DE"/>
    <w:rsid w:val="00447DB6"/>
    <w:rsid w:val="00450321"/>
    <w:rsid w:val="00450787"/>
    <w:rsid w:val="004513D2"/>
    <w:rsid w:val="004517A7"/>
    <w:rsid w:val="00451C7E"/>
    <w:rsid w:val="0045277D"/>
    <w:rsid w:val="00453792"/>
    <w:rsid w:val="00454161"/>
    <w:rsid w:val="00454B6A"/>
    <w:rsid w:val="004551CC"/>
    <w:rsid w:val="0045691C"/>
    <w:rsid w:val="00457891"/>
    <w:rsid w:val="00457FFC"/>
    <w:rsid w:val="004600E1"/>
    <w:rsid w:val="004603BA"/>
    <w:rsid w:val="00460BE4"/>
    <w:rsid w:val="00460E34"/>
    <w:rsid w:val="00461423"/>
    <w:rsid w:val="00461849"/>
    <w:rsid w:val="00461EF2"/>
    <w:rsid w:val="00463F1C"/>
    <w:rsid w:val="004647EF"/>
    <w:rsid w:val="00464C48"/>
    <w:rsid w:val="00465332"/>
    <w:rsid w:val="004665DB"/>
    <w:rsid w:val="00473160"/>
    <w:rsid w:val="00474E53"/>
    <w:rsid w:val="004754E5"/>
    <w:rsid w:val="00482AA0"/>
    <w:rsid w:val="00482DE9"/>
    <w:rsid w:val="004840C4"/>
    <w:rsid w:val="00484F4E"/>
    <w:rsid w:val="00484FD2"/>
    <w:rsid w:val="00485251"/>
    <w:rsid w:val="0048612E"/>
    <w:rsid w:val="00487B95"/>
    <w:rsid w:val="00490782"/>
    <w:rsid w:val="00491283"/>
    <w:rsid w:val="00494400"/>
    <w:rsid w:val="0049459F"/>
    <w:rsid w:val="0049566E"/>
    <w:rsid w:val="00495A59"/>
    <w:rsid w:val="00495AE4"/>
    <w:rsid w:val="004972C5"/>
    <w:rsid w:val="00497769"/>
    <w:rsid w:val="00497886"/>
    <w:rsid w:val="00497D62"/>
    <w:rsid w:val="004A05E3"/>
    <w:rsid w:val="004A1669"/>
    <w:rsid w:val="004A21B9"/>
    <w:rsid w:val="004A2AF8"/>
    <w:rsid w:val="004A3CC5"/>
    <w:rsid w:val="004A3EE4"/>
    <w:rsid w:val="004A6A06"/>
    <w:rsid w:val="004A764F"/>
    <w:rsid w:val="004A7EA8"/>
    <w:rsid w:val="004A7F7F"/>
    <w:rsid w:val="004B0610"/>
    <w:rsid w:val="004B0B63"/>
    <w:rsid w:val="004B1EFB"/>
    <w:rsid w:val="004B2674"/>
    <w:rsid w:val="004B27F8"/>
    <w:rsid w:val="004B3FA5"/>
    <w:rsid w:val="004B4845"/>
    <w:rsid w:val="004B63A0"/>
    <w:rsid w:val="004B66F4"/>
    <w:rsid w:val="004B7038"/>
    <w:rsid w:val="004B7FF7"/>
    <w:rsid w:val="004C00B7"/>
    <w:rsid w:val="004C14B9"/>
    <w:rsid w:val="004C34C9"/>
    <w:rsid w:val="004C36C1"/>
    <w:rsid w:val="004C4727"/>
    <w:rsid w:val="004C4C89"/>
    <w:rsid w:val="004C5484"/>
    <w:rsid w:val="004C5566"/>
    <w:rsid w:val="004C563F"/>
    <w:rsid w:val="004C5B6B"/>
    <w:rsid w:val="004C69D7"/>
    <w:rsid w:val="004C6D8C"/>
    <w:rsid w:val="004C7E7C"/>
    <w:rsid w:val="004D031E"/>
    <w:rsid w:val="004D06A7"/>
    <w:rsid w:val="004D0935"/>
    <w:rsid w:val="004D0CE2"/>
    <w:rsid w:val="004D0F0D"/>
    <w:rsid w:val="004D1D55"/>
    <w:rsid w:val="004D2236"/>
    <w:rsid w:val="004D2863"/>
    <w:rsid w:val="004D3483"/>
    <w:rsid w:val="004D3B31"/>
    <w:rsid w:val="004D3B51"/>
    <w:rsid w:val="004D3EFB"/>
    <w:rsid w:val="004D40DE"/>
    <w:rsid w:val="004D41D1"/>
    <w:rsid w:val="004D4C5B"/>
    <w:rsid w:val="004D5095"/>
    <w:rsid w:val="004D63FA"/>
    <w:rsid w:val="004D6411"/>
    <w:rsid w:val="004D6F04"/>
    <w:rsid w:val="004D72FF"/>
    <w:rsid w:val="004E1144"/>
    <w:rsid w:val="004E126D"/>
    <w:rsid w:val="004E1BBE"/>
    <w:rsid w:val="004E2DB1"/>
    <w:rsid w:val="004E39E5"/>
    <w:rsid w:val="004E3C7B"/>
    <w:rsid w:val="004E3FDB"/>
    <w:rsid w:val="004E4A7E"/>
    <w:rsid w:val="004E5744"/>
    <w:rsid w:val="004E5C0D"/>
    <w:rsid w:val="004E6CB2"/>
    <w:rsid w:val="004E73F8"/>
    <w:rsid w:val="004E757E"/>
    <w:rsid w:val="004F005F"/>
    <w:rsid w:val="004F0263"/>
    <w:rsid w:val="004F11E6"/>
    <w:rsid w:val="004F227A"/>
    <w:rsid w:val="004F240D"/>
    <w:rsid w:val="004F2501"/>
    <w:rsid w:val="004F265C"/>
    <w:rsid w:val="004F28C3"/>
    <w:rsid w:val="004F342A"/>
    <w:rsid w:val="004F369D"/>
    <w:rsid w:val="004F4238"/>
    <w:rsid w:val="004F494F"/>
    <w:rsid w:val="004F4ECC"/>
    <w:rsid w:val="004F500D"/>
    <w:rsid w:val="004F5B1C"/>
    <w:rsid w:val="004F5F91"/>
    <w:rsid w:val="004F6ED2"/>
    <w:rsid w:val="004F7260"/>
    <w:rsid w:val="004F79D1"/>
    <w:rsid w:val="004F7E18"/>
    <w:rsid w:val="00500060"/>
    <w:rsid w:val="0050044A"/>
    <w:rsid w:val="005007DD"/>
    <w:rsid w:val="00500DAB"/>
    <w:rsid w:val="005016A4"/>
    <w:rsid w:val="00502A7E"/>
    <w:rsid w:val="00502D3B"/>
    <w:rsid w:val="00502DAF"/>
    <w:rsid w:val="00504C40"/>
    <w:rsid w:val="00504FAC"/>
    <w:rsid w:val="00506C29"/>
    <w:rsid w:val="0050783B"/>
    <w:rsid w:val="005115FA"/>
    <w:rsid w:val="005121E6"/>
    <w:rsid w:val="005128FF"/>
    <w:rsid w:val="0051291C"/>
    <w:rsid w:val="00512FC6"/>
    <w:rsid w:val="00513576"/>
    <w:rsid w:val="00515A81"/>
    <w:rsid w:val="00515B0B"/>
    <w:rsid w:val="00516043"/>
    <w:rsid w:val="005162D3"/>
    <w:rsid w:val="00516448"/>
    <w:rsid w:val="00516B62"/>
    <w:rsid w:val="00517479"/>
    <w:rsid w:val="0051774D"/>
    <w:rsid w:val="00521B60"/>
    <w:rsid w:val="005220C8"/>
    <w:rsid w:val="005221AE"/>
    <w:rsid w:val="005229EE"/>
    <w:rsid w:val="00522BB6"/>
    <w:rsid w:val="00523911"/>
    <w:rsid w:val="00525393"/>
    <w:rsid w:val="005254E9"/>
    <w:rsid w:val="00525565"/>
    <w:rsid w:val="00530E00"/>
    <w:rsid w:val="00531094"/>
    <w:rsid w:val="00531E60"/>
    <w:rsid w:val="005325CF"/>
    <w:rsid w:val="005327A8"/>
    <w:rsid w:val="00534367"/>
    <w:rsid w:val="00534981"/>
    <w:rsid w:val="00534BA3"/>
    <w:rsid w:val="00535389"/>
    <w:rsid w:val="00535785"/>
    <w:rsid w:val="00535EFE"/>
    <w:rsid w:val="005373F8"/>
    <w:rsid w:val="00537B4A"/>
    <w:rsid w:val="00537CA3"/>
    <w:rsid w:val="00540436"/>
    <w:rsid w:val="005410CA"/>
    <w:rsid w:val="00541BF5"/>
    <w:rsid w:val="00542A43"/>
    <w:rsid w:val="00543DB0"/>
    <w:rsid w:val="00544D8E"/>
    <w:rsid w:val="00545C32"/>
    <w:rsid w:val="00545CFD"/>
    <w:rsid w:val="005468DC"/>
    <w:rsid w:val="00546D85"/>
    <w:rsid w:val="00547EE1"/>
    <w:rsid w:val="00550C46"/>
    <w:rsid w:val="005517F9"/>
    <w:rsid w:val="00551F2E"/>
    <w:rsid w:val="005522FA"/>
    <w:rsid w:val="005538CE"/>
    <w:rsid w:val="00554A7F"/>
    <w:rsid w:val="0055565B"/>
    <w:rsid w:val="00555918"/>
    <w:rsid w:val="005609A9"/>
    <w:rsid w:val="00560C8B"/>
    <w:rsid w:val="00560F91"/>
    <w:rsid w:val="00562258"/>
    <w:rsid w:val="005626E3"/>
    <w:rsid w:val="00562B63"/>
    <w:rsid w:val="00562DA6"/>
    <w:rsid w:val="00562E22"/>
    <w:rsid w:val="0056368F"/>
    <w:rsid w:val="00563852"/>
    <w:rsid w:val="0056481C"/>
    <w:rsid w:val="00565536"/>
    <w:rsid w:val="005674C6"/>
    <w:rsid w:val="00570D44"/>
    <w:rsid w:val="00571AD1"/>
    <w:rsid w:val="00571C21"/>
    <w:rsid w:val="00572B62"/>
    <w:rsid w:val="00573170"/>
    <w:rsid w:val="00573307"/>
    <w:rsid w:val="005736DD"/>
    <w:rsid w:val="0057456D"/>
    <w:rsid w:val="0057504F"/>
    <w:rsid w:val="0057532A"/>
    <w:rsid w:val="0057569D"/>
    <w:rsid w:val="00575B4A"/>
    <w:rsid w:val="00575B5A"/>
    <w:rsid w:val="00575DF7"/>
    <w:rsid w:val="0057679B"/>
    <w:rsid w:val="00576D20"/>
    <w:rsid w:val="0058006F"/>
    <w:rsid w:val="00581D05"/>
    <w:rsid w:val="00584597"/>
    <w:rsid w:val="00586707"/>
    <w:rsid w:val="00586930"/>
    <w:rsid w:val="00586D24"/>
    <w:rsid w:val="00586EF1"/>
    <w:rsid w:val="005912EA"/>
    <w:rsid w:val="0059399F"/>
    <w:rsid w:val="005940B7"/>
    <w:rsid w:val="00594EC5"/>
    <w:rsid w:val="005959C8"/>
    <w:rsid w:val="00595B78"/>
    <w:rsid w:val="005966C3"/>
    <w:rsid w:val="00597637"/>
    <w:rsid w:val="00597FB8"/>
    <w:rsid w:val="005A1AE5"/>
    <w:rsid w:val="005A1B48"/>
    <w:rsid w:val="005A2167"/>
    <w:rsid w:val="005A22D5"/>
    <w:rsid w:val="005A29CD"/>
    <w:rsid w:val="005A29D5"/>
    <w:rsid w:val="005A2B1E"/>
    <w:rsid w:val="005A2D2D"/>
    <w:rsid w:val="005A2D82"/>
    <w:rsid w:val="005A3589"/>
    <w:rsid w:val="005A3BE8"/>
    <w:rsid w:val="005A531C"/>
    <w:rsid w:val="005A5DA7"/>
    <w:rsid w:val="005A7D4C"/>
    <w:rsid w:val="005B048F"/>
    <w:rsid w:val="005B04BE"/>
    <w:rsid w:val="005B08DC"/>
    <w:rsid w:val="005B13BC"/>
    <w:rsid w:val="005B14CE"/>
    <w:rsid w:val="005B188A"/>
    <w:rsid w:val="005B3098"/>
    <w:rsid w:val="005B385C"/>
    <w:rsid w:val="005B38EB"/>
    <w:rsid w:val="005B39E9"/>
    <w:rsid w:val="005B3A05"/>
    <w:rsid w:val="005B3FF1"/>
    <w:rsid w:val="005B4043"/>
    <w:rsid w:val="005B4C04"/>
    <w:rsid w:val="005B513B"/>
    <w:rsid w:val="005B5326"/>
    <w:rsid w:val="005B5945"/>
    <w:rsid w:val="005B603F"/>
    <w:rsid w:val="005B6204"/>
    <w:rsid w:val="005B6CD1"/>
    <w:rsid w:val="005B6E8F"/>
    <w:rsid w:val="005B785C"/>
    <w:rsid w:val="005B7E60"/>
    <w:rsid w:val="005B7EA7"/>
    <w:rsid w:val="005C028D"/>
    <w:rsid w:val="005C088E"/>
    <w:rsid w:val="005C2E8A"/>
    <w:rsid w:val="005C358B"/>
    <w:rsid w:val="005C3F40"/>
    <w:rsid w:val="005C4B99"/>
    <w:rsid w:val="005C4FCC"/>
    <w:rsid w:val="005C7B9B"/>
    <w:rsid w:val="005D0085"/>
    <w:rsid w:val="005D0CB6"/>
    <w:rsid w:val="005D1782"/>
    <w:rsid w:val="005D246A"/>
    <w:rsid w:val="005D3573"/>
    <w:rsid w:val="005D436B"/>
    <w:rsid w:val="005D43D4"/>
    <w:rsid w:val="005D4DD1"/>
    <w:rsid w:val="005D4EDA"/>
    <w:rsid w:val="005D5CCC"/>
    <w:rsid w:val="005D75EA"/>
    <w:rsid w:val="005D7690"/>
    <w:rsid w:val="005D7ED1"/>
    <w:rsid w:val="005E09B4"/>
    <w:rsid w:val="005E0CFF"/>
    <w:rsid w:val="005E2B22"/>
    <w:rsid w:val="005E4252"/>
    <w:rsid w:val="005E47EE"/>
    <w:rsid w:val="005E7080"/>
    <w:rsid w:val="005E7166"/>
    <w:rsid w:val="005F0998"/>
    <w:rsid w:val="005F2BAC"/>
    <w:rsid w:val="005F4162"/>
    <w:rsid w:val="005F4ACE"/>
    <w:rsid w:val="005F6D69"/>
    <w:rsid w:val="005F7318"/>
    <w:rsid w:val="005F76B4"/>
    <w:rsid w:val="005F7876"/>
    <w:rsid w:val="005F795F"/>
    <w:rsid w:val="005F7A97"/>
    <w:rsid w:val="005F7CBA"/>
    <w:rsid w:val="00602386"/>
    <w:rsid w:val="006028E5"/>
    <w:rsid w:val="00602D23"/>
    <w:rsid w:val="00603468"/>
    <w:rsid w:val="00603756"/>
    <w:rsid w:val="00603E9A"/>
    <w:rsid w:val="006045E3"/>
    <w:rsid w:val="00605E44"/>
    <w:rsid w:val="00606AC6"/>
    <w:rsid w:val="00606B19"/>
    <w:rsid w:val="00607754"/>
    <w:rsid w:val="00607857"/>
    <w:rsid w:val="00610092"/>
    <w:rsid w:val="006113C7"/>
    <w:rsid w:val="00611A64"/>
    <w:rsid w:val="00611E27"/>
    <w:rsid w:val="00612628"/>
    <w:rsid w:val="006134C1"/>
    <w:rsid w:val="006135CC"/>
    <w:rsid w:val="0061785B"/>
    <w:rsid w:val="006235A8"/>
    <w:rsid w:val="006238AA"/>
    <w:rsid w:val="00625CF0"/>
    <w:rsid w:val="00627366"/>
    <w:rsid w:val="006313B3"/>
    <w:rsid w:val="00631BFD"/>
    <w:rsid w:val="006323B6"/>
    <w:rsid w:val="00633BE4"/>
    <w:rsid w:val="00635BBA"/>
    <w:rsid w:val="0063623B"/>
    <w:rsid w:val="006362D3"/>
    <w:rsid w:val="0063722F"/>
    <w:rsid w:val="00640339"/>
    <w:rsid w:val="00641653"/>
    <w:rsid w:val="0064182A"/>
    <w:rsid w:val="00642E87"/>
    <w:rsid w:val="00643224"/>
    <w:rsid w:val="0064508C"/>
    <w:rsid w:val="0064578A"/>
    <w:rsid w:val="006470B5"/>
    <w:rsid w:val="00647CE6"/>
    <w:rsid w:val="00650D3B"/>
    <w:rsid w:val="00650DBB"/>
    <w:rsid w:val="00650F94"/>
    <w:rsid w:val="0065166C"/>
    <w:rsid w:val="00652C55"/>
    <w:rsid w:val="0065387C"/>
    <w:rsid w:val="00654E56"/>
    <w:rsid w:val="00656619"/>
    <w:rsid w:val="00656B96"/>
    <w:rsid w:val="00656DD4"/>
    <w:rsid w:val="00656E74"/>
    <w:rsid w:val="006615A1"/>
    <w:rsid w:val="0066166F"/>
    <w:rsid w:val="006630DD"/>
    <w:rsid w:val="0066391E"/>
    <w:rsid w:val="00664566"/>
    <w:rsid w:val="00666526"/>
    <w:rsid w:val="00666599"/>
    <w:rsid w:val="006670C4"/>
    <w:rsid w:val="006671ED"/>
    <w:rsid w:val="00670C27"/>
    <w:rsid w:val="0067135E"/>
    <w:rsid w:val="006720B8"/>
    <w:rsid w:val="00672625"/>
    <w:rsid w:val="00672672"/>
    <w:rsid w:val="0067290B"/>
    <w:rsid w:val="00674E01"/>
    <w:rsid w:val="006753D7"/>
    <w:rsid w:val="00675D9F"/>
    <w:rsid w:val="00680CA6"/>
    <w:rsid w:val="00680CF5"/>
    <w:rsid w:val="00682916"/>
    <w:rsid w:val="006832B9"/>
    <w:rsid w:val="00683DCE"/>
    <w:rsid w:val="00684F13"/>
    <w:rsid w:val="006854A9"/>
    <w:rsid w:val="0068692F"/>
    <w:rsid w:val="00687F2D"/>
    <w:rsid w:val="00692921"/>
    <w:rsid w:val="0069302C"/>
    <w:rsid w:val="0069306E"/>
    <w:rsid w:val="00693136"/>
    <w:rsid w:val="00693E1C"/>
    <w:rsid w:val="00694136"/>
    <w:rsid w:val="00694248"/>
    <w:rsid w:val="006946BB"/>
    <w:rsid w:val="00694CA4"/>
    <w:rsid w:val="0069571F"/>
    <w:rsid w:val="00695C73"/>
    <w:rsid w:val="006964FD"/>
    <w:rsid w:val="00696E48"/>
    <w:rsid w:val="0069797E"/>
    <w:rsid w:val="00697B1A"/>
    <w:rsid w:val="006A01C0"/>
    <w:rsid w:val="006A04B0"/>
    <w:rsid w:val="006A101E"/>
    <w:rsid w:val="006A16DB"/>
    <w:rsid w:val="006A22A5"/>
    <w:rsid w:val="006A2A71"/>
    <w:rsid w:val="006A335F"/>
    <w:rsid w:val="006A3587"/>
    <w:rsid w:val="006A377B"/>
    <w:rsid w:val="006A378D"/>
    <w:rsid w:val="006A4828"/>
    <w:rsid w:val="006A4D71"/>
    <w:rsid w:val="006B0D05"/>
    <w:rsid w:val="006B1D63"/>
    <w:rsid w:val="006B22DF"/>
    <w:rsid w:val="006B2CB1"/>
    <w:rsid w:val="006B3D99"/>
    <w:rsid w:val="006B44A1"/>
    <w:rsid w:val="006B7328"/>
    <w:rsid w:val="006B7ED0"/>
    <w:rsid w:val="006C015E"/>
    <w:rsid w:val="006C0BBD"/>
    <w:rsid w:val="006C30FB"/>
    <w:rsid w:val="006C3DDD"/>
    <w:rsid w:val="006C4503"/>
    <w:rsid w:val="006C4E5F"/>
    <w:rsid w:val="006C554D"/>
    <w:rsid w:val="006C5760"/>
    <w:rsid w:val="006C74A4"/>
    <w:rsid w:val="006C7556"/>
    <w:rsid w:val="006D0AA8"/>
    <w:rsid w:val="006D11FE"/>
    <w:rsid w:val="006D1581"/>
    <w:rsid w:val="006D1781"/>
    <w:rsid w:val="006D2245"/>
    <w:rsid w:val="006D2566"/>
    <w:rsid w:val="006D3780"/>
    <w:rsid w:val="006D49B9"/>
    <w:rsid w:val="006D4BA2"/>
    <w:rsid w:val="006D4C24"/>
    <w:rsid w:val="006D613F"/>
    <w:rsid w:val="006D6D1A"/>
    <w:rsid w:val="006D7A2D"/>
    <w:rsid w:val="006E0014"/>
    <w:rsid w:val="006E0711"/>
    <w:rsid w:val="006E1D31"/>
    <w:rsid w:val="006E20A8"/>
    <w:rsid w:val="006E300A"/>
    <w:rsid w:val="006E312A"/>
    <w:rsid w:val="006E4ADE"/>
    <w:rsid w:val="006E4CB8"/>
    <w:rsid w:val="006E4CC2"/>
    <w:rsid w:val="006E6972"/>
    <w:rsid w:val="006E7910"/>
    <w:rsid w:val="006F0816"/>
    <w:rsid w:val="006F1124"/>
    <w:rsid w:val="006F15AC"/>
    <w:rsid w:val="006F29D9"/>
    <w:rsid w:val="006F4D5E"/>
    <w:rsid w:val="006F5993"/>
    <w:rsid w:val="006F5FD6"/>
    <w:rsid w:val="006F692E"/>
    <w:rsid w:val="006F74CC"/>
    <w:rsid w:val="006F7B0E"/>
    <w:rsid w:val="00700738"/>
    <w:rsid w:val="007007C0"/>
    <w:rsid w:val="00702AF3"/>
    <w:rsid w:val="00702DF5"/>
    <w:rsid w:val="00703802"/>
    <w:rsid w:val="0070484F"/>
    <w:rsid w:val="00705787"/>
    <w:rsid w:val="00705F63"/>
    <w:rsid w:val="00707713"/>
    <w:rsid w:val="00710F7B"/>
    <w:rsid w:val="0071197D"/>
    <w:rsid w:val="007137DD"/>
    <w:rsid w:val="00714417"/>
    <w:rsid w:val="00714D11"/>
    <w:rsid w:val="007157A1"/>
    <w:rsid w:val="007172C1"/>
    <w:rsid w:val="00717BF9"/>
    <w:rsid w:val="00717F59"/>
    <w:rsid w:val="00720EDE"/>
    <w:rsid w:val="0072171F"/>
    <w:rsid w:val="00721DAD"/>
    <w:rsid w:val="00723461"/>
    <w:rsid w:val="007242BC"/>
    <w:rsid w:val="00724E0A"/>
    <w:rsid w:val="007258CF"/>
    <w:rsid w:val="0072698F"/>
    <w:rsid w:val="00726EBF"/>
    <w:rsid w:val="007276D0"/>
    <w:rsid w:val="00727F05"/>
    <w:rsid w:val="00730457"/>
    <w:rsid w:val="00730FF0"/>
    <w:rsid w:val="007310FE"/>
    <w:rsid w:val="007335EC"/>
    <w:rsid w:val="00733710"/>
    <w:rsid w:val="00733861"/>
    <w:rsid w:val="00734BDF"/>
    <w:rsid w:val="0073633E"/>
    <w:rsid w:val="007372F1"/>
    <w:rsid w:val="00737AFB"/>
    <w:rsid w:val="00737DCB"/>
    <w:rsid w:val="00741523"/>
    <w:rsid w:val="00744EDE"/>
    <w:rsid w:val="00745098"/>
    <w:rsid w:val="00745D10"/>
    <w:rsid w:val="007464FE"/>
    <w:rsid w:val="007477FF"/>
    <w:rsid w:val="00747F2A"/>
    <w:rsid w:val="00747F2C"/>
    <w:rsid w:val="00750D68"/>
    <w:rsid w:val="00751250"/>
    <w:rsid w:val="00754133"/>
    <w:rsid w:val="00755D4A"/>
    <w:rsid w:val="007560D9"/>
    <w:rsid w:val="00756C91"/>
    <w:rsid w:val="00756E2D"/>
    <w:rsid w:val="00757D5A"/>
    <w:rsid w:val="00757F31"/>
    <w:rsid w:val="0076052E"/>
    <w:rsid w:val="00760D9C"/>
    <w:rsid w:val="0076230A"/>
    <w:rsid w:val="00763E03"/>
    <w:rsid w:val="00764731"/>
    <w:rsid w:val="00764854"/>
    <w:rsid w:val="007649B3"/>
    <w:rsid w:val="00765141"/>
    <w:rsid w:val="007658C2"/>
    <w:rsid w:val="00765A7A"/>
    <w:rsid w:val="00765AC9"/>
    <w:rsid w:val="00766533"/>
    <w:rsid w:val="0076713E"/>
    <w:rsid w:val="00767A94"/>
    <w:rsid w:val="00767C9B"/>
    <w:rsid w:val="00770083"/>
    <w:rsid w:val="007707AB"/>
    <w:rsid w:val="007708EF"/>
    <w:rsid w:val="0077189E"/>
    <w:rsid w:val="0077196B"/>
    <w:rsid w:val="00774337"/>
    <w:rsid w:val="00774539"/>
    <w:rsid w:val="0077488E"/>
    <w:rsid w:val="00776506"/>
    <w:rsid w:val="007769E3"/>
    <w:rsid w:val="00777D6E"/>
    <w:rsid w:val="00780779"/>
    <w:rsid w:val="007825E7"/>
    <w:rsid w:val="0078342E"/>
    <w:rsid w:val="007838C1"/>
    <w:rsid w:val="007846C4"/>
    <w:rsid w:val="007855E6"/>
    <w:rsid w:val="00785FA2"/>
    <w:rsid w:val="00787C65"/>
    <w:rsid w:val="0079037E"/>
    <w:rsid w:val="007904A7"/>
    <w:rsid w:val="007908FE"/>
    <w:rsid w:val="00790E20"/>
    <w:rsid w:val="00791541"/>
    <w:rsid w:val="00792123"/>
    <w:rsid w:val="007921DE"/>
    <w:rsid w:val="00792C48"/>
    <w:rsid w:val="00793097"/>
    <w:rsid w:val="00793683"/>
    <w:rsid w:val="007936DF"/>
    <w:rsid w:val="00794B25"/>
    <w:rsid w:val="00796FEA"/>
    <w:rsid w:val="0079778B"/>
    <w:rsid w:val="0079794F"/>
    <w:rsid w:val="007A1CEB"/>
    <w:rsid w:val="007A2841"/>
    <w:rsid w:val="007A2CC3"/>
    <w:rsid w:val="007A3670"/>
    <w:rsid w:val="007A398A"/>
    <w:rsid w:val="007A5895"/>
    <w:rsid w:val="007A5C18"/>
    <w:rsid w:val="007A7001"/>
    <w:rsid w:val="007A79F5"/>
    <w:rsid w:val="007A7A41"/>
    <w:rsid w:val="007A7AF3"/>
    <w:rsid w:val="007A7FAA"/>
    <w:rsid w:val="007B2796"/>
    <w:rsid w:val="007B297D"/>
    <w:rsid w:val="007B2BB3"/>
    <w:rsid w:val="007B2E77"/>
    <w:rsid w:val="007B3E2B"/>
    <w:rsid w:val="007B4626"/>
    <w:rsid w:val="007B469F"/>
    <w:rsid w:val="007B5FEC"/>
    <w:rsid w:val="007B670C"/>
    <w:rsid w:val="007C214D"/>
    <w:rsid w:val="007C443A"/>
    <w:rsid w:val="007C51B6"/>
    <w:rsid w:val="007C53BE"/>
    <w:rsid w:val="007C55FF"/>
    <w:rsid w:val="007C5B94"/>
    <w:rsid w:val="007C6022"/>
    <w:rsid w:val="007C74F6"/>
    <w:rsid w:val="007C79BA"/>
    <w:rsid w:val="007D0999"/>
    <w:rsid w:val="007D0E71"/>
    <w:rsid w:val="007D1898"/>
    <w:rsid w:val="007D2045"/>
    <w:rsid w:val="007D24E6"/>
    <w:rsid w:val="007D2955"/>
    <w:rsid w:val="007D2E9C"/>
    <w:rsid w:val="007D2EB5"/>
    <w:rsid w:val="007D3280"/>
    <w:rsid w:val="007D35F5"/>
    <w:rsid w:val="007D3E33"/>
    <w:rsid w:val="007D445B"/>
    <w:rsid w:val="007D491B"/>
    <w:rsid w:val="007D4B3D"/>
    <w:rsid w:val="007D598F"/>
    <w:rsid w:val="007D732F"/>
    <w:rsid w:val="007E5050"/>
    <w:rsid w:val="007E5170"/>
    <w:rsid w:val="007E5623"/>
    <w:rsid w:val="007E5F33"/>
    <w:rsid w:val="007E60BC"/>
    <w:rsid w:val="007E754E"/>
    <w:rsid w:val="007E7F82"/>
    <w:rsid w:val="007F0B9E"/>
    <w:rsid w:val="007F0FE2"/>
    <w:rsid w:val="007F1DA8"/>
    <w:rsid w:val="007F2D20"/>
    <w:rsid w:val="007F2F6B"/>
    <w:rsid w:val="007F30B0"/>
    <w:rsid w:val="007F4644"/>
    <w:rsid w:val="007F5363"/>
    <w:rsid w:val="007F5DAB"/>
    <w:rsid w:val="007F618F"/>
    <w:rsid w:val="007F674B"/>
    <w:rsid w:val="007F6B69"/>
    <w:rsid w:val="00800434"/>
    <w:rsid w:val="00800922"/>
    <w:rsid w:val="00800983"/>
    <w:rsid w:val="00801A26"/>
    <w:rsid w:val="00801D72"/>
    <w:rsid w:val="00802913"/>
    <w:rsid w:val="00803071"/>
    <w:rsid w:val="0080519E"/>
    <w:rsid w:val="00805605"/>
    <w:rsid w:val="008056E3"/>
    <w:rsid w:val="00807CE0"/>
    <w:rsid w:val="00807D46"/>
    <w:rsid w:val="0081035C"/>
    <w:rsid w:val="00810688"/>
    <w:rsid w:val="00811144"/>
    <w:rsid w:val="00811881"/>
    <w:rsid w:val="008125ED"/>
    <w:rsid w:val="00813B1A"/>
    <w:rsid w:val="00814FCD"/>
    <w:rsid w:val="00815FF2"/>
    <w:rsid w:val="00816923"/>
    <w:rsid w:val="00816A84"/>
    <w:rsid w:val="00816A96"/>
    <w:rsid w:val="008171A0"/>
    <w:rsid w:val="008208B3"/>
    <w:rsid w:val="00820D07"/>
    <w:rsid w:val="00820D6B"/>
    <w:rsid w:val="00820E70"/>
    <w:rsid w:val="008212FA"/>
    <w:rsid w:val="008221F2"/>
    <w:rsid w:val="00823193"/>
    <w:rsid w:val="008233B9"/>
    <w:rsid w:val="0082358E"/>
    <w:rsid w:val="00824F95"/>
    <w:rsid w:val="008252D9"/>
    <w:rsid w:val="0082725E"/>
    <w:rsid w:val="0082756A"/>
    <w:rsid w:val="0082772C"/>
    <w:rsid w:val="00830111"/>
    <w:rsid w:val="0083086F"/>
    <w:rsid w:val="00831055"/>
    <w:rsid w:val="00831A65"/>
    <w:rsid w:val="00831EBF"/>
    <w:rsid w:val="00834214"/>
    <w:rsid w:val="00834528"/>
    <w:rsid w:val="00834AAB"/>
    <w:rsid w:val="00835ACB"/>
    <w:rsid w:val="008364D4"/>
    <w:rsid w:val="00836591"/>
    <w:rsid w:val="00836C45"/>
    <w:rsid w:val="00836D0C"/>
    <w:rsid w:val="00836D73"/>
    <w:rsid w:val="00837BDA"/>
    <w:rsid w:val="008403C7"/>
    <w:rsid w:val="0084089A"/>
    <w:rsid w:val="008412BB"/>
    <w:rsid w:val="0084136E"/>
    <w:rsid w:val="00842CE5"/>
    <w:rsid w:val="00844746"/>
    <w:rsid w:val="0085049B"/>
    <w:rsid w:val="008506E2"/>
    <w:rsid w:val="00853356"/>
    <w:rsid w:val="0085580B"/>
    <w:rsid w:val="008562AF"/>
    <w:rsid w:val="00856446"/>
    <w:rsid w:val="00856A0D"/>
    <w:rsid w:val="008576D7"/>
    <w:rsid w:val="00857C4B"/>
    <w:rsid w:val="00861054"/>
    <w:rsid w:val="00861FFA"/>
    <w:rsid w:val="00862589"/>
    <w:rsid w:val="00863838"/>
    <w:rsid w:val="00865B1B"/>
    <w:rsid w:val="00867C07"/>
    <w:rsid w:val="00872288"/>
    <w:rsid w:val="00872B4A"/>
    <w:rsid w:val="008759FA"/>
    <w:rsid w:val="00876267"/>
    <w:rsid w:val="00876320"/>
    <w:rsid w:val="0088174C"/>
    <w:rsid w:val="008830CB"/>
    <w:rsid w:val="008840A1"/>
    <w:rsid w:val="0088652E"/>
    <w:rsid w:val="00886E91"/>
    <w:rsid w:val="00890C63"/>
    <w:rsid w:val="00892574"/>
    <w:rsid w:val="00894009"/>
    <w:rsid w:val="00894610"/>
    <w:rsid w:val="008968DD"/>
    <w:rsid w:val="008973C9"/>
    <w:rsid w:val="00897DDF"/>
    <w:rsid w:val="008A0FC6"/>
    <w:rsid w:val="008A1299"/>
    <w:rsid w:val="008A3545"/>
    <w:rsid w:val="008A3817"/>
    <w:rsid w:val="008A41E9"/>
    <w:rsid w:val="008A4362"/>
    <w:rsid w:val="008A456E"/>
    <w:rsid w:val="008A4F01"/>
    <w:rsid w:val="008A604D"/>
    <w:rsid w:val="008A6F55"/>
    <w:rsid w:val="008B01BE"/>
    <w:rsid w:val="008B1BC4"/>
    <w:rsid w:val="008B3179"/>
    <w:rsid w:val="008B5CEC"/>
    <w:rsid w:val="008B64DA"/>
    <w:rsid w:val="008B7066"/>
    <w:rsid w:val="008B7E63"/>
    <w:rsid w:val="008C065A"/>
    <w:rsid w:val="008C0C55"/>
    <w:rsid w:val="008C440E"/>
    <w:rsid w:val="008C4FC9"/>
    <w:rsid w:val="008C6F48"/>
    <w:rsid w:val="008D2176"/>
    <w:rsid w:val="008D32EE"/>
    <w:rsid w:val="008D37FD"/>
    <w:rsid w:val="008D5807"/>
    <w:rsid w:val="008D65B8"/>
    <w:rsid w:val="008D75ED"/>
    <w:rsid w:val="008D76B5"/>
    <w:rsid w:val="008E0067"/>
    <w:rsid w:val="008E08D4"/>
    <w:rsid w:val="008E0D54"/>
    <w:rsid w:val="008E16BF"/>
    <w:rsid w:val="008E1CF4"/>
    <w:rsid w:val="008E2E96"/>
    <w:rsid w:val="008E34C6"/>
    <w:rsid w:val="008E49D5"/>
    <w:rsid w:val="008E4F03"/>
    <w:rsid w:val="008E5DC3"/>
    <w:rsid w:val="008E5FDC"/>
    <w:rsid w:val="008E66D4"/>
    <w:rsid w:val="008E6908"/>
    <w:rsid w:val="008E720A"/>
    <w:rsid w:val="008F0339"/>
    <w:rsid w:val="008F0D0C"/>
    <w:rsid w:val="008F0D4A"/>
    <w:rsid w:val="008F277D"/>
    <w:rsid w:val="008F296A"/>
    <w:rsid w:val="008F46B3"/>
    <w:rsid w:val="0090106C"/>
    <w:rsid w:val="00902100"/>
    <w:rsid w:val="0090241F"/>
    <w:rsid w:val="009029A9"/>
    <w:rsid w:val="00902B16"/>
    <w:rsid w:val="00902B39"/>
    <w:rsid w:val="00905C8A"/>
    <w:rsid w:val="00905CBA"/>
    <w:rsid w:val="009068AF"/>
    <w:rsid w:val="00906C27"/>
    <w:rsid w:val="00906D08"/>
    <w:rsid w:val="009103F0"/>
    <w:rsid w:val="00910F76"/>
    <w:rsid w:val="00911521"/>
    <w:rsid w:val="00912283"/>
    <w:rsid w:val="00913105"/>
    <w:rsid w:val="00914827"/>
    <w:rsid w:val="00914DD2"/>
    <w:rsid w:val="00915382"/>
    <w:rsid w:val="009157C5"/>
    <w:rsid w:val="00916A50"/>
    <w:rsid w:val="00917B03"/>
    <w:rsid w:val="00921345"/>
    <w:rsid w:val="009217D5"/>
    <w:rsid w:val="00921CAD"/>
    <w:rsid w:val="00921DA7"/>
    <w:rsid w:val="00921E5A"/>
    <w:rsid w:val="009223B5"/>
    <w:rsid w:val="009248CD"/>
    <w:rsid w:val="00924996"/>
    <w:rsid w:val="0092499A"/>
    <w:rsid w:val="0092605A"/>
    <w:rsid w:val="00927449"/>
    <w:rsid w:val="0092746E"/>
    <w:rsid w:val="00932945"/>
    <w:rsid w:val="00932C43"/>
    <w:rsid w:val="00933E50"/>
    <w:rsid w:val="009346E5"/>
    <w:rsid w:val="0093471A"/>
    <w:rsid w:val="00934AAD"/>
    <w:rsid w:val="00935018"/>
    <w:rsid w:val="00935595"/>
    <w:rsid w:val="00935D30"/>
    <w:rsid w:val="009403D0"/>
    <w:rsid w:val="00940842"/>
    <w:rsid w:val="00940998"/>
    <w:rsid w:val="009414F3"/>
    <w:rsid w:val="00943553"/>
    <w:rsid w:val="00943F32"/>
    <w:rsid w:val="00943FCF"/>
    <w:rsid w:val="00944372"/>
    <w:rsid w:val="009445AF"/>
    <w:rsid w:val="00945A03"/>
    <w:rsid w:val="0095105E"/>
    <w:rsid w:val="00952E7A"/>
    <w:rsid w:val="009536DE"/>
    <w:rsid w:val="00955D3A"/>
    <w:rsid w:val="00955D78"/>
    <w:rsid w:val="009560DD"/>
    <w:rsid w:val="009576CF"/>
    <w:rsid w:val="009605A2"/>
    <w:rsid w:val="009611D3"/>
    <w:rsid w:val="00961E32"/>
    <w:rsid w:val="009625AA"/>
    <w:rsid w:val="00962756"/>
    <w:rsid w:val="00964A45"/>
    <w:rsid w:val="009661EB"/>
    <w:rsid w:val="00966A56"/>
    <w:rsid w:val="00966ADE"/>
    <w:rsid w:val="00967D8C"/>
    <w:rsid w:val="00970241"/>
    <w:rsid w:val="0097108E"/>
    <w:rsid w:val="00972192"/>
    <w:rsid w:val="00973EB7"/>
    <w:rsid w:val="00974FF6"/>
    <w:rsid w:val="0097534E"/>
    <w:rsid w:val="00975880"/>
    <w:rsid w:val="009759CB"/>
    <w:rsid w:val="009764C4"/>
    <w:rsid w:val="00981750"/>
    <w:rsid w:val="00982298"/>
    <w:rsid w:val="009848B7"/>
    <w:rsid w:val="00985520"/>
    <w:rsid w:val="00987978"/>
    <w:rsid w:val="009908E8"/>
    <w:rsid w:val="009916B0"/>
    <w:rsid w:val="00991C7A"/>
    <w:rsid w:val="00992EE9"/>
    <w:rsid w:val="0099556F"/>
    <w:rsid w:val="009960E4"/>
    <w:rsid w:val="00996113"/>
    <w:rsid w:val="00996A46"/>
    <w:rsid w:val="0099712D"/>
    <w:rsid w:val="009A0333"/>
    <w:rsid w:val="009A04F4"/>
    <w:rsid w:val="009A0651"/>
    <w:rsid w:val="009A2863"/>
    <w:rsid w:val="009A356E"/>
    <w:rsid w:val="009A508E"/>
    <w:rsid w:val="009B0595"/>
    <w:rsid w:val="009B05E0"/>
    <w:rsid w:val="009B1652"/>
    <w:rsid w:val="009B3712"/>
    <w:rsid w:val="009B3D45"/>
    <w:rsid w:val="009B44F8"/>
    <w:rsid w:val="009B45BB"/>
    <w:rsid w:val="009B46A7"/>
    <w:rsid w:val="009B4A7B"/>
    <w:rsid w:val="009B737A"/>
    <w:rsid w:val="009B758E"/>
    <w:rsid w:val="009C08A5"/>
    <w:rsid w:val="009C1A1D"/>
    <w:rsid w:val="009C1F9D"/>
    <w:rsid w:val="009C2DCC"/>
    <w:rsid w:val="009C37BD"/>
    <w:rsid w:val="009C60A3"/>
    <w:rsid w:val="009C6C93"/>
    <w:rsid w:val="009C6DEC"/>
    <w:rsid w:val="009C74E0"/>
    <w:rsid w:val="009C7D4C"/>
    <w:rsid w:val="009D0918"/>
    <w:rsid w:val="009D0919"/>
    <w:rsid w:val="009D1169"/>
    <w:rsid w:val="009D15E9"/>
    <w:rsid w:val="009D20D6"/>
    <w:rsid w:val="009D277D"/>
    <w:rsid w:val="009D2EC4"/>
    <w:rsid w:val="009D3F6C"/>
    <w:rsid w:val="009D41B7"/>
    <w:rsid w:val="009D625F"/>
    <w:rsid w:val="009D7738"/>
    <w:rsid w:val="009E0EBC"/>
    <w:rsid w:val="009E231C"/>
    <w:rsid w:val="009E2873"/>
    <w:rsid w:val="009E386F"/>
    <w:rsid w:val="009E4D82"/>
    <w:rsid w:val="009E5099"/>
    <w:rsid w:val="009E56B0"/>
    <w:rsid w:val="009F0536"/>
    <w:rsid w:val="009F12E8"/>
    <w:rsid w:val="009F1499"/>
    <w:rsid w:val="009F19D4"/>
    <w:rsid w:val="009F1D61"/>
    <w:rsid w:val="009F23C5"/>
    <w:rsid w:val="009F3424"/>
    <w:rsid w:val="009F40F8"/>
    <w:rsid w:val="009F53F1"/>
    <w:rsid w:val="009F5464"/>
    <w:rsid w:val="009F65A7"/>
    <w:rsid w:val="009F6E00"/>
    <w:rsid w:val="009F78D8"/>
    <w:rsid w:val="00A00491"/>
    <w:rsid w:val="00A00931"/>
    <w:rsid w:val="00A010B8"/>
    <w:rsid w:val="00A016E5"/>
    <w:rsid w:val="00A021DF"/>
    <w:rsid w:val="00A0228D"/>
    <w:rsid w:val="00A030CE"/>
    <w:rsid w:val="00A039B2"/>
    <w:rsid w:val="00A052C3"/>
    <w:rsid w:val="00A05719"/>
    <w:rsid w:val="00A07209"/>
    <w:rsid w:val="00A10874"/>
    <w:rsid w:val="00A108C5"/>
    <w:rsid w:val="00A10BEB"/>
    <w:rsid w:val="00A11EF2"/>
    <w:rsid w:val="00A11F01"/>
    <w:rsid w:val="00A13CF8"/>
    <w:rsid w:val="00A14A95"/>
    <w:rsid w:val="00A154FE"/>
    <w:rsid w:val="00A15F66"/>
    <w:rsid w:val="00A173C4"/>
    <w:rsid w:val="00A17F84"/>
    <w:rsid w:val="00A21627"/>
    <w:rsid w:val="00A222DC"/>
    <w:rsid w:val="00A2423B"/>
    <w:rsid w:val="00A26215"/>
    <w:rsid w:val="00A263F3"/>
    <w:rsid w:val="00A30B62"/>
    <w:rsid w:val="00A31539"/>
    <w:rsid w:val="00A334F4"/>
    <w:rsid w:val="00A33546"/>
    <w:rsid w:val="00A34816"/>
    <w:rsid w:val="00A34872"/>
    <w:rsid w:val="00A34A9B"/>
    <w:rsid w:val="00A35E8F"/>
    <w:rsid w:val="00A36066"/>
    <w:rsid w:val="00A37578"/>
    <w:rsid w:val="00A377C2"/>
    <w:rsid w:val="00A37818"/>
    <w:rsid w:val="00A409B1"/>
    <w:rsid w:val="00A4106D"/>
    <w:rsid w:val="00A4135C"/>
    <w:rsid w:val="00A41490"/>
    <w:rsid w:val="00A42EB8"/>
    <w:rsid w:val="00A43244"/>
    <w:rsid w:val="00A432FA"/>
    <w:rsid w:val="00A4458C"/>
    <w:rsid w:val="00A44D89"/>
    <w:rsid w:val="00A45888"/>
    <w:rsid w:val="00A45FA4"/>
    <w:rsid w:val="00A50BE7"/>
    <w:rsid w:val="00A519E1"/>
    <w:rsid w:val="00A52A53"/>
    <w:rsid w:val="00A53892"/>
    <w:rsid w:val="00A54022"/>
    <w:rsid w:val="00A545FF"/>
    <w:rsid w:val="00A54B13"/>
    <w:rsid w:val="00A557B7"/>
    <w:rsid w:val="00A55967"/>
    <w:rsid w:val="00A604FD"/>
    <w:rsid w:val="00A608FE"/>
    <w:rsid w:val="00A60D03"/>
    <w:rsid w:val="00A61998"/>
    <w:rsid w:val="00A61A16"/>
    <w:rsid w:val="00A630C4"/>
    <w:rsid w:val="00A65002"/>
    <w:rsid w:val="00A66209"/>
    <w:rsid w:val="00A66E05"/>
    <w:rsid w:val="00A67180"/>
    <w:rsid w:val="00A70434"/>
    <w:rsid w:val="00A7137B"/>
    <w:rsid w:val="00A72690"/>
    <w:rsid w:val="00A7294A"/>
    <w:rsid w:val="00A7349A"/>
    <w:rsid w:val="00A7407D"/>
    <w:rsid w:val="00A75545"/>
    <w:rsid w:val="00A75B5B"/>
    <w:rsid w:val="00A75D96"/>
    <w:rsid w:val="00A763E2"/>
    <w:rsid w:val="00A80186"/>
    <w:rsid w:val="00A80483"/>
    <w:rsid w:val="00A80C99"/>
    <w:rsid w:val="00A811B4"/>
    <w:rsid w:val="00A8142C"/>
    <w:rsid w:val="00A82397"/>
    <w:rsid w:val="00A844C4"/>
    <w:rsid w:val="00A84C4B"/>
    <w:rsid w:val="00A852C7"/>
    <w:rsid w:val="00A8565C"/>
    <w:rsid w:val="00A85AAC"/>
    <w:rsid w:val="00A85F8C"/>
    <w:rsid w:val="00A90F6F"/>
    <w:rsid w:val="00A916DB"/>
    <w:rsid w:val="00A968A9"/>
    <w:rsid w:val="00A97A13"/>
    <w:rsid w:val="00A97DDE"/>
    <w:rsid w:val="00A97E8B"/>
    <w:rsid w:val="00AA0842"/>
    <w:rsid w:val="00AA1AA5"/>
    <w:rsid w:val="00AA3324"/>
    <w:rsid w:val="00AA37F3"/>
    <w:rsid w:val="00AA3F7B"/>
    <w:rsid w:val="00AA4953"/>
    <w:rsid w:val="00AA4EE1"/>
    <w:rsid w:val="00AA597E"/>
    <w:rsid w:val="00AA6976"/>
    <w:rsid w:val="00AB07B7"/>
    <w:rsid w:val="00AB0802"/>
    <w:rsid w:val="00AB1181"/>
    <w:rsid w:val="00AB190C"/>
    <w:rsid w:val="00AB1E9E"/>
    <w:rsid w:val="00AB207F"/>
    <w:rsid w:val="00AB2D7B"/>
    <w:rsid w:val="00AB32FE"/>
    <w:rsid w:val="00AB438B"/>
    <w:rsid w:val="00AB5596"/>
    <w:rsid w:val="00AB55BC"/>
    <w:rsid w:val="00AB5A78"/>
    <w:rsid w:val="00AB5FEC"/>
    <w:rsid w:val="00AB64E8"/>
    <w:rsid w:val="00AB6BDB"/>
    <w:rsid w:val="00AB709D"/>
    <w:rsid w:val="00AB740F"/>
    <w:rsid w:val="00AB757F"/>
    <w:rsid w:val="00AB7C7E"/>
    <w:rsid w:val="00AB7CB3"/>
    <w:rsid w:val="00AC03A3"/>
    <w:rsid w:val="00AC06B1"/>
    <w:rsid w:val="00AC0BD4"/>
    <w:rsid w:val="00AC1214"/>
    <w:rsid w:val="00AC4164"/>
    <w:rsid w:val="00AC4552"/>
    <w:rsid w:val="00AC458A"/>
    <w:rsid w:val="00AC552D"/>
    <w:rsid w:val="00AC5F50"/>
    <w:rsid w:val="00AC61A7"/>
    <w:rsid w:val="00AC6A9F"/>
    <w:rsid w:val="00AC764F"/>
    <w:rsid w:val="00AC7781"/>
    <w:rsid w:val="00AD0444"/>
    <w:rsid w:val="00AD1300"/>
    <w:rsid w:val="00AD3845"/>
    <w:rsid w:val="00AD39C0"/>
    <w:rsid w:val="00AD41B2"/>
    <w:rsid w:val="00AD52BB"/>
    <w:rsid w:val="00AD6CB9"/>
    <w:rsid w:val="00AD7490"/>
    <w:rsid w:val="00AE059C"/>
    <w:rsid w:val="00AE3226"/>
    <w:rsid w:val="00AE634B"/>
    <w:rsid w:val="00AE6CD8"/>
    <w:rsid w:val="00AE7EA3"/>
    <w:rsid w:val="00AF07DF"/>
    <w:rsid w:val="00AF0A02"/>
    <w:rsid w:val="00AF10A5"/>
    <w:rsid w:val="00AF1277"/>
    <w:rsid w:val="00AF1396"/>
    <w:rsid w:val="00AF243B"/>
    <w:rsid w:val="00AF3CB4"/>
    <w:rsid w:val="00AF4CBA"/>
    <w:rsid w:val="00AF52EF"/>
    <w:rsid w:val="00AF6048"/>
    <w:rsid w:val="00AF6C9D"/>
    <w:rsid w:val="00AF7299"/>
    <w:rsid w:val="00B0107D"/>
    <w:rsid w:val="00B01884"/>
    <w:rsid w:val="00B02430"/>
    <w:rsid w:val="00B0385A"/>
    <w:rsid w:val="00B0798C"/>
    <w:rsid w:val="00B07DE4"/>
    <w:rsid w:val="00B10F78"/>
    <w:rsid w:val="00B111C6"/>
    <w:rsid w:val="00B114C2"/>
    <w:rsid w:val="00B12DFE"/>
    <w:rsid w:val="00B13425"/>
    <w:rsid w:val="00B138C5"/>
    <w:rsid w:val="00B13DF5"/>
    <w:rsid w:val="00B15D82"/>
    <w:rsid w:val="00B1681E"/>
    <w:rsid w:val="00B16D3F"/>
    <w:rsid w:val="00B16D70"/>
    <w:rsid w:val="00B17E46"/>
    <w:rsid w:val="00B20204"/>
    <w:rsid w:val="00B20599"/>
    <w:rsid w:val="00B210FD"/>
    <w:rsid w:val="00B2116D"/>
    <w:rsid w:val="00B21278"/>
    <w:rsid w:val="00B2202A"/>
    <w:rsid w:val="00B22841"/>
    <w:rsid w:val="00B22915"/>
    <w:rsid w:val="00B24E8E"/>
    <w:rsid w:val="00B25136"/>
    <w:rsid w:val="00B25718"/>
    <w:rsid w:val="00B25A43"/>
    <w:rsid w:val="00B260DE"/>
    <w:rsid w:val="00B26C0D"/>
    <w:rsid w:val="00B3005A"/>
    <w:rsid w:val="00B301C9"/>
    <w:rsid w:val="00B30730"/>
    <w:rsid w:val="00B30D14"/>
    <w:rsid w:val="00B31001"/>
    <w:rsid w:val="00B33867"/>
    <w:rsid w:val="00B34B27"/>
    <w:rsid w:val="00B3674D"/>
    <w:rsid w:val="00B36D13"/>
    <w:rsid w:val="00B37382"/>
    <w:rsid w:val="00B375E9"/>
    <w:rsid w:val="00B37E15"/>
    <w:rsid w:val="00B40ECB"/>
    <w:rsid w:val="00B41345"/>
    <w:rsid w:val="00B42210"/>
    <w:rsid w:val="00B42527"/>
    <w:rsid w:val="00B43362"/>
    <w:rsid w:val="00B43467"/>
    <w:rsid w:val="00B43CEF"/>
    <w:rsid w:val="00B46B2C"/>
    <w:rsid w:val="00B46BE4"/>
    <w:rsid w:val="00B47336"/>
    <w:rsid w:val="00B47BB5"/>
    <w:rsid w:val="00B502C3"/>
    <w:rsid w:val="00B5186B"/>
    <w:rsid w:val="00B532E8"/>
    <w:rsid w:val="00B54A60"/>
    <w:rsid w:val="00B55530"/>
    <w:rsid w:val="00B55759"/>
    <w:rsid w:val="00B55D7B"/>
    <w:rsid w:val="00B5618D"/>
    <w:rsid w:val="00B56BAB"/>
    <w:rsid w:val="00B573D7"/>
    <w:rsid w:val="00B5766D"/>
    <w:rsid w:val="00B5780D"/>
    <w:rsid w:val="00B57FE7"/>
    <w:rsid w:val="00B60338"/>
    <w:rsid w:val="00B60FCF"/>
    <w:rsid w:val="00B613CC"/>
    <w:rsid w:val="00B61E8B"/>
    <w:rsid w:val="00B62F8F"/>
    <w:rsid w:val="00B63350"/>
    <w:rsid w:val="00B6438C"/>
    <w:rsid w:val="00B648F0"/>
    <w:rsid w:val="00B650B5"/>
    <w:rsid w:val="00B65285"/>
    <w:rsid w:val="00B66469"/>
    <w:rsid w:val="00B668E9"/>
    <w:rsid w:val="00B67A2F"/>
    <w:rsid w:val="00B67FCD"/>
    <w:rsid w:val="00B708F8"/>
    <w:rsid w:val="00B711F2"/>
    <w:rsid w:val="00B725F6"/>
    <w:rsid w:val="00B728B6"/>
    <w:rsid w:val="00B7341C"/>
    <w:rsid w:val="00B736C0"/>
    <w:rsid w:val="00B74195"/>
    <w:rsid w:val="00B749BE"/>
    <w:rsid w:val="00B74F0C"/>
    <w:rsid w:val="00B7565D"/>
    <w:rsid w:val="00B75B34"/>
    <w:rsid w:val="00B7674D"/>
    <w:rsid w:val="00B774B1"/>
    <w:rsid w:val="00B803AE"/>
    <w:rsid w:val="00B8047B"/>
    <w:rsid w:val="00B80B48"/>
    <w:rsid w:val="00B812AA"/>
    <w:rsid w:val="00B82984"/>
    <w:rsid w:val="00B8350A"/>
    <w:rsid w:val="00B83BD2"/>
    <w:rsid w:val="00B857E5"/>
    <w:rsid w:val="00B859F6"/>
    <w:rsid w:val="00B873ED"/>
    <w:rsid w:val="00B875AB"/>
    <w:rsid w:val="00B87A34"/>
    <w:rsid w:val="00B90987"/>
    <w:rsid w:val="00B913A5"/>
    <w:rsid w:val="00B92F49"/>
    <w:rsid w:val="00B93DA6"/>
    <w:rsid w:val="00B94C05"/>
    <w:rsid w:val="00B9597E"/>
    <w:rsid w:val="00B965FD"/>
    <w:rsid w:val="00BA0836"/>
    <w:rsid w:val="00BA0F84"/>
    <w:rsid w:val="00BA140A"/>
    <w:rsid w:val="00BA179C"/>
    <w:rsid w:val="00BA1D3A"/>
    <w:rsid w:val="00BA3AE4"/>
    <w:rsid w:val="00BA43BA"/>
    <w:rsid w:val="00BA4487"/>
    <w:rsid w:val="00BA4880"/>
    <w:rsid w:val="00BA4D2D"/>
    <w:rsid w:val="00BA5DA9"/>
    <w:rsid w:val="00BA6D92"/>
    <w:rsid w:val="00BA79F2"/>
    <w:rsid w:val="00BB06FC"/>
    <w:rsid w:val="00BB1640"/>
    <w:rsid w:val="00BB2695"/>
    <w:rsid w:val="00BB3D38"/>
    <w:rsid w:val="00BB3F39"/>
    <w:rsid w:val="00BB4146"/>
    <w:rsid w:val="00BB47A5"/>
    <w:rsid w:val="00BB4BF4"/>
    <w:rsid w:val="00BB5C41"/>
    <w:rsid w:val="00BB7698"/>
    <w:rsid w:val="00BC0187"/>
    <w:rsid w:val="00BC0766"/>
    <w:rsid w:val="00BC0D6E"/>
    <w:rsid w:val="00BC1191"/>
    <w:rsid w:val="00BC16A0"/>
    <w:rsid w:val="00BC1946"/>
    <w:rsid w:val="00BC1B26"/>
    <w:rsid w:val="00BC3818"/>
    <w:rsid w:val="00BC3F6B"/>
    <w:rsid w:val="00BC4724"/>
    <w:rsid w:val="00BC4A5A"/>
    <w:rsid w:val="00BC4C1A"/>
    <w:rsid w:val="00BC4E01"/>
    <w:rsid w:val="00BC597D"/>
    <w:rsid w:val="00BC7BE0"/>
    <w:rsid w:val="00BC7D15"/>
    <w:rsid w:val="00BC7E6B"/>
    <w:rsid w:val="00BD09AB"/>
    <w:rsid w:val="00BD1C70"/>
    <w:rsid w:val="00BD21CB"/>
    <w:rsid w:val="00BD3B20"/>
    <w:rsid w:val="00BD3B73"/>
    <w:rsid w:val="00BD420D"/>
    <w:rsid w:val="00BD5D41"/>
    <w:rsid w:val="00BD5D57"/>
    <w:rsid w:val="00BD6663"/>
    <w:rsid w:val="00BE0E0B"/>
    <w:rsid w:val="00BE108D"/>
    <w:rsid w:val="00BE10B2"/>
    <w:rsid w:val="00BE2DB2"/>
    <w:rsid w:val="00BE3337"/>
    <w:rsid w:val="00BE40D4"/>
    <w:rsid w:val="00BE4363"/>
    <w:rsid w:val="00BE4DDE"/>
    <w:rsid w:val="00BE5102"/>
    <w:rsid w:val="00BE60E9"/>
    <w:rsid w:val="00BE6127"/>
    <w:rsid w:val="00BE6433"/>
    <w:rsid w:val="00BE6845"/>
    <w:rsid w:val="00BE73D9"/>
    <w:rsid w:val="00BE7561"/>
    <w:rsid w:val="00BF0B49"/>
    <w:rsid w:val="00BF0D81"/>
    <w:rsid w:val="00BF2399"/>
    <w:rsid w:val="00BF25D0"/>
    <w:rsid w:val="00BF450A"/>
    <w:rsid w:val="00BF48A1"/>
    <w:rsid w:val="00BF4AD6"/>
    <w:rsid w:val="00BF4FCE"/>
    <w:rsid w:val="00BF73C1"/>
    <w:rsid w:val="00C00803"/>
    <w:rsid w:val="00C00B90"/>
    <w:rsid w:val="00C01454"/>
    <w:rsid w:val="00C0233D"/>
    <w:rsid w:val="00C025CE"/>
    <w:rsid w:val="00C03487"/>
    <w:rsid w:val="00C03DBF"/>
    <w:rsid w:val="00C0446D"/>
    <w:rsid w:val="00C057FB"/>
    <w:rsid w:val="00C061CB"/>
    <w:rsid w:val="00C10F2A"/>
    <w:rsid w:val="00C11914"/>
    <w:rsid w:val="00C11F85"/>
    <w:rsid w:val="00C13285"/>
    <w:rsid w:val="00C15BC2"/>
    <w:rsid w:val="00C16821"/>
    <w:rsid w:val="00C16F02"/>
    <w:rsid w:val="00C16FBD"/>
    <w:rsid w:val="00C212C5"/>
    <w:rsid w:val="00C2155F"/>
    <w:rsid w:val="00C22AF3"/>
    <w:rsid w:val="00C22DED"/>
    <w:rsid w:val="00C23B67"/>
    <w:rsid w:val="00C246DB"/>
    <w:rsid w:val="00C24A68"/>
    <w:rsid w:val="00C25458"/>
    <w:rsid w:val="00C27BE0"/>
    <w:rsid w:val="00C30939"/>
    <w:rsid w:val="00C320D4"/>
    <w:rsid w:val="00C337E9"/>
    <w:rsid w:val="00C34C51"/>
    <w:rsid w:val="00C34FEF"/>
    <w:rsid w:val="00C35E7C"/>
    <w:rsid w:val="00C36B89"/>
    <w:rsid w:val="00C3731E"/>
    <w:rsid w:val="00C410D1"/>
    <w:rsid w:val="00C41180"/>
    <w:rsid w:val="00C41BC4"/>
    <w:rsid w:val="00C43B4D"/>
    <w:rsid w:val="00C44408"/>
    <w:rsid w:val="00C44E25"/>
    <w:rsid w:val="00C46747"/>
    <w:rsid w:val="00C46E13"/>
    <w:rsid w:val="00C51B1D"/>
    <w:rsid w:val="00C52C8B"/>
    <w:rsid w:val="00C5303B"/>
    <w:rsid w:val="00C53E45"/>
    <w:rsid w:val="00C54895"/>
    <w:rsid w:val="00C54F92"/>
    <w:rsid w:val="00C55E1E"/>
    <w:rsid w:val="00C562A9"/>
    <w:rsid w:val="00C56420"/>
    <w:rsid w:val="00C56B12"/>
    <w:rsid w:val="00C577AD"/>
    <w:rsid w:val="00C618DA"/>
    <w:rsid w:val="00C61AA4"/>
    <w:rsid w:val="00C6240F"/>
    <w:rsid w:val="00C6355A"/>
    <w:rsid w:val="00C644F4"/>
    <w:rsid w:val="00C64DA2"/>
    <w:rsid w:val="00C652EC"/>
    <w:rsid w:val="00C657C8"/>
    <w:rsid w:val="00C65D35"/>
    <w:rsid w:val="00C65D68"/>
    <w:rsid w:val="00C660FB"/>
    <w:rsid w:val="00C675D0"/>
    <w:rsid w:val="00C67AF6"/>
    <w:rsid w:val="00C7136D"/>
    <w:rsid w:val="00C72FD6"/>
    <w:rsid w:val="00C73EAD"/>
    <w:rsid w:val="00C749FB"/>
    <w:rsid w:val="00C74DDC"/>
    <w:rsid w:val="00C754CB"/>
    <w:rsid w:val="00C7698F"/>
    <w:rsid w:val="00C801F9"/>
    <w:rsid w:val="00C802E4"/>
    <w:rsid w:val="00C804E9"/>
    <w:rsid w:val="00C8075C"/>
    <w:rsid w:val="00C810F9"/>
    <w:rsid w:val="00C830CA"/>
    <w:rsid w:val="00C83331"/>
    <w:rsid w:val="00C84FA2"/>
    <w:rsid w:val="00C85DF1"/>
    <w:rsid w:val="00C866EC"/>
    <w:rsid w:val="00C868CD"/>
    <w:rsid w:val="00C87495"/>
    <w:rsid w:val="00C91A98"/>
    <w:rsid w:val="00C91AE0"/>
    <w:rsid w:val="00C92069"/>
    <w:rsid w:val="00C92B99"/>
    <w:rsid w:val="00C93DE7"/>
    <w:rsid w:val="00C94DC3"/>
    <w:rsid w:val="00C959CA"/>
    <w:rsid w:val="00C963FE"/>
    <w:rsid w:val="00C96AE7"/>
    <w:rsid w:val="00C96DF4"/>
    <w:rsid w:val="00C97F6B"/>
    <w:rsid w:val="00CA0C89"/>
    <w:rsid w:val="00CA1CA4"/>
    <w:rsid w:val="00CA2721"/>
    <w:rsid w:val="00CA2A3C"/>
    <w:rsid w:val="00CA5FB7"/>
    <w:rsid w:val="00CA6D3A"/>
    <w:rsid w:val="00CA738F"/>
    <w:rsid w:val="00CB0964"/>
    <w:rsid w:val="00CB11AC"/>
    <w:rsid w:val="00CB1BC7"/>
    <w:rsid w:val="00CB1D7F"/>
    <w:rsid w:val="00CB44A1"/>
    <w:rsid w:val="00CB4ABA"/>
    <w:rsid w:val="00CB5680"/>
    <w:rsid w:val="00CB64EE"/>
    <w:rsid w:val="00CB7617"/>
    <w:rsid w:val="00CB7ABC"/>
    <w:rsid w:val="00CB7F69"/>
    <w:rsid w:val="00CC0140"/>
    <w:rsid w:val="00CC1014"/>
    <w:rsid w:val="00CC1B6C"/>
    <w:rsid w:val="00CC2818"/>
    <w:rsid w:val="00CC5181"/>
    <w:rsid w:val="00CC52C7"/>
    <w:rsid w:val="00CC54BC"/>
    <w:rsid w:val="00CD06B9"/>
    <w:rsid w:val="00CD0D5F"/>
    <w:rsid w:val="00CD17AC"/>
    <w:rsid w:val="00CD227C"/>
    <w:rsid w:val="00CD2A3F"/>
    <w:rsid w:val="00CD2FB7"/>
    <w:rsid w:val="00CD39C8"/>
    <w:rsid w:val="00CD5BF2"/>
    <w:rsid w:val="00CD693D"/>
    <w:rsid w:val="00CD7E22"/>
    <w:rsid w:val="00CE066F"/>
    <w:rsid w:val="00CE0747"/>
    <w:rsid w:val="00CE22CE"/>
    <w:rsid w:val="00CE27DB"/>
    <w:rsid w:val="00CE4013"/>
    <w:rsid w:val="00CE54A8"/>
    <w:rsid w:val="00CF2577"/>
    <w:rsid w:val="00CF26DE"/>
    <w:rsid w:val="00CF3094"/>
    <w:rsid w:val="00CF6AFD"/>
    <w:rsid w:val="00D00918"/>
    <w:rsid w:val="00D016F5"/>
    <w:rsid w:val="00D03366"/>
    <w:rsid w:val="00D0406C"/>
    <w:rsid w:val="00D0429C"/>
    <w:rsid w:val="00D045DB"/>
    <w:rsid w:val="00D045F5"/>
    <w:rsid w:val="00D06080"/>
    <w:rsid w:val="00D10D3B"/>
    <w:rsid w:val="00D115F0"/>
    <w:rsid w:val="00D11924"/>
    <w:rsid w:val="00D12A6E"/>
    <w:rsid w:val="00D12B6D"/>
    <w:rsid w:val="00D13EE3"/>
    <w:rsid w:val="00D14D6C"/>
    <w:rsid w:val="00D15255"/>
    <w:rsid w:val="00D155A8"/>
    <w:rsid w:val="00D1588C"/>
    <w:rsid w:val="00D16DEE"/>
    <w:rsid w:val="00D17CA2"/>
    <w:rsid w:val="00D20D91"/>
    <w:rsid w:val="00D21E6C"/>
    <w:rsid w:val="00D239C6"/>
    <w:rsid w:val="00D24A0E"/>
    <w:rsid w:val="00D25F9C"/>
    <w:rsid w:val="00D2642C"/>
    <w:rsid w:val="00D26B18"/>
    <w:rsid w:val="00D275CC"/>
    <w:rsid w:val="00D3120E"/>
    <w:rsid w:val="00D321E8"/>
    <w:rsid w:val="00D32304"/>
    <w:rsid w:val="00D32920"/>
    <w:rsid w:val="00D340FB"/>
    <w:rsid w:val="00D34389"/>
    <w:rsid w:val="00D35372"/>
    <w:rsid w:val="00D40225"/>
    <w:rsid w:val="00D411F0"/>
    <w:rsid w:val="00D412CF"/>
    <w:rsid w:val="00D4171A"/>
    <w:rsid w:val="00D41800"/>
    <w:rsid w:val="00D4206E"/>
    <w:rsid w:val="00D433AB"/>
    <w:rsid w:val="00D452C0"/>
    <w:rsid w:val="00D458E5"/>
    <w:rsid w:val="00D475D8"/>
    <w:rsid w:val="00D47E75"/>
    <w:rsid w:val="00D509E7"/>
    <w:rsid w:val="00D51791"/>
    <w:rsid w:val="00D519D1"/>
    <w:rsid w:val="00D53F9A"/>
    <w:rsid w:val="00D57397"/>
    <w:rsid w:val="00D61236"/>
    <w:rsid w:val="00D619D7"/>
    <w:rsid w:val="00D61B02"/>
    <w:rsid w:val="00D626B8"/>
    <w:rsid w:val="00D64A4A"/>
    <w:rsid w:val="00D64A4F"/>
    <w:rsid w:val="00D654A5"/>
    <w:rsid w:val="00D660EB"/>
    <w:rsid w:val="00D66B1A"/>
    <w:rsid w:val="00D675EB"/>
    <w:rsid w:val="00D70BC5"/>
    <w:rsid w:val="00D711A8"/>
    <w:rsid w:val="00D71BB3"/>
    <w:rsid w:val="00D728C9"/>
    <w:rsid w:val="00D73555"/>
    <w:rsid w:val="00D735E5"/>
    <w:rsid w:val="00D749B0"/>
    <w:rsid w:val="00D75362"/>
    <w:rsid w:val="00D75641"/>
    <w:rsid w:val="00D7651F"/>
    <w:rsid w:val="00D766F8"/>
    <w:rsid w:val="00D76F86"/>
    <w:rsid w:val="00D81798"/>
    <w:rsid w:val="00D83426"/>
    <w:rsid w:val="00D839F8"/>
    <w:rsid w:val="00D83BDE"/>
    <w:rsid w:val="00D84838"/>
    <w:rsid w:val="00D85889"/>
    <w:rsid w:val="00D8793B"/>
    <w:rsid w:val="00D90234"/>
    <w:rsid w:val="00D916E7"/>
    <w:rsid w:val="00D9391D"/>
    <w:rsid w:val="00D94761"/>
    <w:rsid w:val="00D94C23"/>
    <w:rsid w:val="00D9594B"/>
    <w:rsid w:val="00D9604E"/>
    <w:rsid w:val="00D97149"/>
    <w:rsid w:val="00D9786E"/>
    <w:rsid w:val="00D97AE9"/>
    <w:rsid w:val="00D97C3B"/>
    <w:rsid w:val="00D97FAA"/>
    <w:rsid w:val="00DA0CD9"/>
    <w:rsid w:val="00DA293D"/>
    <w:rsid w:val="00DA3137"/>
    <w:rsid w:val="00DA40EE"/>
    <w:rsid w:val="00DA4BEB"/>
    <w:rsid w:val="00DA4F12"/>
    <w:rsid w:val="00DA4FD3"/>
    <w:rsid w:val="00DA5057"/>
    <w:rsid w:val="00DA533E"/>
    <w:rsid w:val="00DA59A2"/>
    <w:rsid w:val="00DA603D"/>
    <w:rsid w:val="00DA6B06"/>
    <w:rsid w:val="00DA6F86"/>
    <w:rsid w:val="00DA7E23"/>
    <w:rsid w:val="00DA7EDF"/>
    <w:rsid w:val="00DB0CF9"/>
    <w:rsid w:val="00DB1662"/>
    <w:rsid w:val="00DB1B7E"/>
    <w:rsid w:val="00DB1CD8"/>
    <w:rsid w:val="00DB240D"/>
    <w:rsid w:val="00DB2755"/>
    <w:rsid w:val="00DB3479"/>
    <w:rsid w:val="00DB378E"/>
    <w:rsid w:val="00DB49BE"/>
    <w:rsid w:val="00DB561C"/>
    <w:rsid w:val="00DB616E"/>
    <w:rsid w:val="00DB79D5"/>
    <w:rsid w:val="00DB7A94"/>
    <w:rsid w:val="00DB7EF7"/>
    <w:rsid w:val="00DC06C4"/>
    <w:rsid w:val="00DC0CB9"/>
    <w:rsid w:val="00DC1AD9"/>
    <w:rsid w:val="00DC1B68"/>
    <w:rsid w:val="00DC2365"/>
    <w:rsid w:val="00DC3CC7"/>
    <w:rsid w:val="00DC4D51"/>
    <w:rsid w:val="00DC5735"/>
    <w:rsid w:val="00DC584C"/>
    <w:rsid w:val="00DC59E9"/>
    <w:rsid w:val="00DC6993"/>
    <w:rsid w:val="00DC6BFA"/>
    <w:rsid w:val="00DC6D52"/>
    <w:rsid w:val="00DC7CAB"/>
    <w:rsid w:val="00DD0039"/>
    <w:rsid w:val="00DD292E"/>
    <w:rsid w:val="00DD4F75"/>
    <w:rsid w:val="00DD5C89"/>
    <w:rsid w:val="00DD6AB0"/>
    <w:rsid w:val="00DD6EE1"/>
    <w:rsid w:val="00DD6F1E"/>
    <w:rsid w:val="00DD70C6"/>
    <w:rsid w:val="00DD7786"/>
    <w:rsid w:val="00DD7848"/>
    <w:rsid w:val="00DE0515"/>
    <w:rsid w:val="00DE067E"/>
    <w:rsid w:val="00DE2916"/>
    <w:rsid w:val="00DE36ED"/>
    <w:rsid w:val="00DE3993"/>
    <w:rsid w:val="00DE4117"/>
    <w:rsid w:val="00DE50B2"/>
    <w:rsid w:val="00DE5F91"/>
    <w:rsid w:val="00DE6CA9"/>
    <w:rsid w:val="00DE7D56"/>
    <w:rsid w:val="00DF0344"/>
    <w:rsid w:val="00DF28D9"/>
    <w:rsid w:val="00DF3CAC"/>
    <w:rsid w:val="00DF4993"/>
    <w:rsid w:val="00DF5477"/>
    <w:rsid w:val="00DF5F3E"/>
    <w:rsid w:val="00E00C02"/>
    <w:rsid w:val="00E01717"/>
    <w:rsid w:val="00E0176B"/>
    <w:rsid w:val="00E02A5E"/>
    <w:rsid w:val="00E03EFE"/>
    <w:rsid w:val="00E04A90"/>
    <w:rsid w:val="00E061CB"/>
    <w:rsid w:val="00E06805"/>
    <w:rsid w:val="00E12614"/>
    <w:rsid w:val="00E12834"/>
    <w:rsid w:val="00E12B31"/>
    <w:rsid w:val="00E12C66"/>
    <w:rsid w:val="00E13402"/>
    <w:rsid w:val="00E14866"/>
    <w:rsid w:val="00E152CB"/>
    <w:rsid w:val="00E15D31"/>
    <w:rsid w:val="00E15E3E"/>
    <w:rsid w:val="00E170E5"/>
    <w:rsid w:val="00E20307"/>
    <w:rsid w:val="00E21208"/>
    <w:rsid w:val="00E2132A"/>
    <w:rsid w:val="00E22339"/>
    <w:rsid w:val="00E24DF9"/>
    <w:rsid w:val="00E25387"/>
    <w:rsid w:val="00E313C6"/>
    <w:rsid w:val="00E317D8"/>
    <w:rsid w:val="00E31B70"/>
    <w:rsid w:val="00E321EE"/>
    <w:rsid w:val="00E3287B"/>
    <w:rsid w:val="00E328FC"/>
    <w:rsid w:val="00E32DD5"/>
    <w:rsid w:val="00E33B38"/>
    <w:rsid w:val="00E33C36"/>
    <w:rsid w:val="00E34539"/>
    <w:rsid w:val="00E36EEB"/>
    <w:rsid w:val="00E40BEA"/>
    <w:rsid w:val="00E40C36"/>
    <w:rsid w:val="00E40EA1"/>
    <w:rsid w:val="00E4101E"/>
    <w:rsid w:val="00E4127B"/>
    <w:rsid w:val="00E41C38"/>
    <w:rsid w:val="00E41D2B"/>
    <w:rsid w:val="00E41F2A"/>
    <w:rsid w:val="00E43B4E"/>
    <w:rsid w:val="00E43C70"/>
    <w:rsid w:val="00E43D02"/>
    <w:rsid w:val="00E445A9"/>
    <w:rsid w:val="00E447E1"/>
    <w:rsid w:val="00E44B08"/>
    <w:rsid w:val="00E459CE"/>
    <w:rsid w:val="00E464F9"/>
    <w:rsid w:val="00E46E0C"/>
    <w:rsid w:val="00E473A3"/>
    <w:rsid w:val="00E475E6"/>
    <w:rsid w:val="00E4791C"/>
    <w:rsid w:val="00E5145B"/>
    <w:rsid w:val="00E51852"/>
    <w:rsid w:val="00E5326F"/>
    <w:rsid w:val="00E5547D"/>
    <w:rsid w:val="00E556B9"/>
    <w:rsid w:val="00E5585D"/>
    <w:rsid w:val="00E5594B"/>
    <w:rsid w:val="00E559CB"/>
    <w:rsid w:val="00E55E8A"/>
    <w:rsid w:val="00E61C39"/>
    <w:rsid w:val="00E61F20"/>
    <w:rsid w:val="00E637B6"/>
    <w:rsid w:val="00E644E3"/>
    <w:rsid w:val="00E65A44"/>
    <w:rsid w:val="00E666E1"/>
    <w:rsid w:val="00E706B1"/>
    <w:rsid w:val="00E70CF9"/>
    <w:rsid w:val="00E712A8"/>
    <w:rsid w:val="00E73706"/>
    <w:rsid w:val="00E73D4B"/>
    <w:rsid w:val="00E74120"/>
    <w:rsid w:val="00E75CFF"/>
    <w:rsid w:val="00E7742F"/>
    <w:rsid w:val="00E80C46"/>
    <w:rsid w:val="00E81F95"/>
    <w:rsid w:val="00E836C7"/>
    <w:rsid w:val="00E84A10"/>
    <w:rsid w:val="00E84BEB"/>
    <w:rsid w:val="00E85345"/>
    <w:rsid w:val="00E85B9E"/>
    <w:rsid w:val="00E86A0C"/>
    <w:rsid w:val="00E86A66"/>
    <w:rsid w:val="00E875C0"/>
    <w:rsid w:val="00E877AD"/>
    <w:rsid w:val="00E87CDF"/>
    <w:rsid w:val="00E87EA2"/>
    <w:rsid w:val="00E91C40"/>
    <w:rsid w:val="00E92275"/>
    <w:rsid w:val="00E92B7D"/>
    <w:rsid w:val="00E94A02"/>
    <w:rsid w:val="00E965CE"/>
    <w:rsid w:val="00E969B9"/>
    <w:rsid w:val="00E974F6"/>
    <w:rsid w:val="00EA0698"/>
    <w:rsid w:val="00EA1783"/>
    <w:rsid w:val="00EA346D"/>
    <w:rsid w:val="00EA3B5F"/>
    <w:rsid w:val="00EA543F"/>
    <w:rsid w:val="00EA55B7"/>
    <w:rsid w:val="00EA6DA1"/>
    <w:rsid w:val="00EB008D"/>
    <w:rsid w:val="00EB0CE1"/>
    <w:rsid w:val="00EB1F2F"/>
    <w:rsid w:val="00EB2206"/>
    <w:rsid w:val="00EB2AAE"/>
    <w:rsid w:val="00EB4C21"/>
    <w:rsid w:val="00EB55CA"/>
    <w:rsid w:val="00EB5D06"/>
    <w:rsid w:val="00EB611C"/>
    <w:rsid w:val="00EB6346"/>
    <w:rsid w:val="00EB6B43"/>
    <w:rsid w:val="00EB6F89"/>
    <w:rsid w:val="00EB78D4"/>
    <w:rsid w:val="00EC1AE4"/>
    <w:rsid w:val="00EC1DC6"/>
    <w:rsid w:val="00EC219E"/>
    <w:rsid w:val="00EC22A5"/>
    <w:rsid w:val="00EC576A"/>
    <w:rsid w:val="00EC64D3"/>
    <w:rsid w:val="00EC7C43"/>
    <w:rsid w:val="00EC7D42"/>
    <w:rsid w:val="00ED117C"/>
    <w:rsid w:val="00ED2BDE"/>
    <w:rsid w:val="00ED3443"/>
    <w:rsid w:val="00ED39BA"/>
    <w:rsid w:val="00ED3AB2"/>
    <w:rsid w:val="00ED4B49"/>
    <w:rsid w:val="00ED5984"/>
    <w:rsid w:val="00ED612C"/>
    <w:rsid w:val="00ED66F7"/>
    <w:rsid w:val="00ED709F"/>
    <w:rsid w:val="00EE020D"/>
    <w:rsid w:val="00EE0248"/>
    <w:rsid w:val="00EE119B"/>
    <w:rsid w:val="00EE1AB3"/>
    <w:rsid w:val="00EE2CAB"/>
    <w:rsid w:val="00EE4F49"/>
    <w:rsid w:val="00EE546E"/>
    <w:rsid w:val="00EE59F3"/>
    <w:rsid w:val="00EE79C2"/>
    <w:rsid w:val="00EF46BC"/>
    <w:rsid w:val="00EF4B05"/>
    <w:rsid w:val="00EF4E56"/>
    <w:rsid w:val="00EF53F4"/>
    <w:rsid w:val="00EF5F64"/>
    <w:rsid w:val="00EF6DA4"/>
    <w:rsid w:val="00F00BA9"/>
    <w:rsid w:val="00F01051"/>
    <w:rsid w:val="00F01276"/>
    <w:rsid w:val="00F02769"/>
    <w:rsid w:val="00F02904"/>
    <w:rsid w:val="00F03371"/>
    <w:rsid w:val="00F037D0"/>
    <w:rsid w:val="00F043C9"/>
    <w:rsid w:val="00F0524F"/>
    <w:rsid w:val="00F077C6"/>
    <w:rsid w:val="00F07E6D"/>
    <w:rsid w:val="00F1075A"/>
    <w:rsid w:val="00F10FDE"/>
    <w:rsid w:val="00F1133D"/>
    <w:rsid w:val="00F11680"/>
    <w:rsid w:val="00F11761"/>
    <w:rsid w:val="00F125D2"/>
    <w:rsid w:val="00F12DBD"/>
    <w:rsid w:val="00F134B1"/>
    <w:rsid w:val="00F16345"/>
    <w:rsid w:val="00F20AE7"/>
    <w:rsid w:val="00F21081"/>
    <w:rsid w:val="00F22506"/>
    <w:rsid w:val="00F234A5"/>
    <w:rsid w:val="00F24313"/>
    <w:rsid w:val="00F24C0C"/>
    <w:rsid w:val="00F24C6F"/>
    <w:rsid w:val="00F25188"/>
    <w:rsid w:val="00F25A4C"/>
    <w:rsid w:val="00F25D65"/>
    <w:rsid w:val="00F27008"/>
    <w:rsid w:val="00F301BB"/>
    <w:rsid w:val="00F307E8"/>
    <w:rsid w:val="00F30BBB"/>
    <w:rsid w:val="00F334A7"/>
    <w:rsid w:val="00F337CF"/>
    <w:rsid w:val="00F33A84"/>
    <w:rsid w:val="00F341A5"/>
    <w:rsid w:val="00F34E18"/>
    <w:rsid w:val="00F362B7"/>
    <w:rsid w:val="00F378C0"/>
    <w:rsid w:val="00F402A9"/>
    <w:rsid w:val="00F40D82"/>
    <w:rsid w:val="00F40EA2"/>
    <w:rsid w:val="00F41605"/>
    <w:rsid w:val="00F42B0D"/>
    <w:rsid w:val="00F42C11"/>
    <w:rsid w:val="00F434B0"/>
    <w:rsid w:val="00F44A16"/>
    <w:rsid w:val="00F454A9"/>
    <w:rsid w:val="00F4650E"/>
    <w:rsid w:val="00F4760B"/>
    <w:rsid w:val="00F52F8E"/>
    <w:rsid w:val="00F531B0"/>
    <w:rsid w:val="00F5463A"/>
    <w:rsid w:val="00F5535C"/>
    <w:rsid w:val="00F55C88"/>
    <w:rsid w:val="00F568AC"/>
    <w:rsid w:val="00F57899"/>
    <w:rsid w:val="00F61CCB"/>
    <w:rsid w:val="00F621E6"/>
    <w:rsid w:val="00F626D3"/>
    <w:rsid w:val="00F628BE"/>
    <w:rsid w:val="00F629A2"/>
    <w:rsid w:val="00F636C1"/>
    <w:rsid w:val="00F63A13"/>
    <w:rsid w:val="00F63DB0"/>
    <w:rsid w:val="00F651A0"/>
    <w:rsid w:val="00F65ECE"/>
    <w:rsid w:val="00F678A4"/>
    <w:rsid w:val="00F70C93"/>
    <w:rsid w:val="00F70F87"/>
    <w:rsid w:val="00F71948"/>
    <w:rsid w:val="00F71B1A"/>
    <w:rsid w:val="00F723BD"/>
    <w:rsid w:val="00F729AA"/>
    <w:rsid w:val="00F73E4C"/>
    <w:rsid w:val="00F764ED"/>
    <w:rsid w:val="00F76A6C"/>
    <w:rsid w:val="00F774B9"/>
    <w:rsid w:val="00F77844"/>
    <w:rsid w:val="00F77C53"/>
    <w:rsid w:val="00F80D65"/>
    <w:rsid w:val="00F81111"/>
    <w:rsid w:val="00F81151"/>
    <w:rsid w:val="00F81849"/>
    <w:rsid w:val="00F82520"/>
    <w:rsid w:val="00F829CD"/>
    <w:rsid w:val="00F8308F"/>
    <w:rsid w:val="00F83DC1"/>
    <w:rsid w:val="00F856F5"/>
    <w:rsid w:val="00F85994"/>
    <w:rsid w:val="00F86139"/>
    <w:rsid w:val="00F907B4"/>
    <w:rsid w:val="00F909C9"/>
    <w:rsid w:val="00F913DF"/>
    <w:rsid w:val="00F91714"/>
    <w:rsid w:val="00F91ACC"/>
    <w:rsid w:val="00F92256"/>
    <w:rsid w:val="00F92EA4"/>
    <w:rsid w:val="00F931C4"/>
    <w:rsid w:val="00F935B2"/>
    <w:rsid w:val="00F94E53"/>
    <w:rsid w:val="00F952C7"/>
    <w:rsid w:val="00F95668"/>
    <w:rsid w:val="00F95D9F"/>
    <w:rsid w:val="00F96847"/>
    <w:rsid w:val="00F96CD5"/>
    <w:rsid w:val="00FA00A6"/>
    <w:rsid w:val="00FA165B"/>
    <w:rsid w:val="00FA1798"/>
    <w:rsid w:val="00FA1993"/>
    <w:rsid w:val="00FA2DE2"/>
    <w:rsid w:val="00FA3B0C"/>
    <w:rsid w:val="00FA3B40"/>
    <w:rsid w:val="00FA3F10"/>
    <w:rsid w:val="00FA4C4D"/>
    <w:rsid w:val="00FA5585"/>
    <w:rsid w:val="00FA5689"/>
    <w:rsid w:val="00FA5F13"/>
    <w:rsid w:val="00FA61E4"/>
    <w:rsid w:val="00FA6635"/>
    <w:rsid w:val="00FA6CF3"/>
    <w:rsid w:val="00FA6F9A"/>
    <w:rsid w:val="00FA7C9B"/>
    <w:rsid w:val="00FB0F56"/>
    <w:rsid w:val="00FB2292"/>
    <w:rsid w:val="00FB26E4"/>
    <w:rsid w:val="00FB39CB"/>
    <w:rsid w:val="00FB3A60"/>
    <w:rsid w:val="00FB3AF5"/>
    <w:rsid w:val="00FB3C67"/>
    <w:rsid w:val="00FB5103"/>
    <w:rsid w:val="00FB5701"/>
    <w:rsid w:val="00FB599F"/>
    <w:rsid w:val="00FB6C1D"/>
    <w:rsid w:val="00FB7FF3"/>
    <w:rsid w:val="00FC0333"/>
    <w:rsid w:val="00FC07D9"/>
    <w:rsid w:val="00FC160D"/>
    <w:rsid w:val="00FC42C6"/>
    <w:rsid w:val="00FC4C33"/>
    <w:rsid w:val="00FD0070"/>
    <w:rsid w:val="00FD0529"/>
    <w:rsid w:val="00FD09F5"/>
    <w:rsid w:val="00FD110A"/>
    <w:rsid w:val="00FD26E6"/>
    <w:rsid w:val="00FD410B"/>
    <w:rsid w:val="00FD4519"/>
    <w:rsid w:val="00FD6274"/>
    <w:rsid w:val="00FD6402"/>
    <w:rsid w:val="00FD6601"/>
    <w:rsid w:val="00FD6CC0"/>
    <w:rsid w:val="00FD7985"/>
    <w:rsid w:val="00FE0295"/>
    <w:rsid w:val="00FE049F"/>
    <w:rsid w:val="00FE0D43"/>
    <w:rsid w:val="00FE1682"/>
    <w:rsid w:val="00FE1B37"/>
    <w:rsid w:val="00FE1F29"/>
    <w:rsid w:val="00FE41E5"/>
    <w:rsid w:val="00FE4295"/>
    <w:rsid w:val="00FE4855"/>
    <w:rsid w:val="00FE541E"/>
    <w:rsid w:val="00FE566A"/>
    <w:rsid w:val="00FE5F06"/>
    <w:rsid w:val="00FE7381"/>
    <w:rsid w:val="00FE76E4"/>
    <w:rsid w:val="00FF0B62"/>
    <w:rsid w:val="00FF0F90"/>
    <w:rsid w:val="00FF16DD"/>
    <w:rsid w:val="00FF1747"/>
    <w:rsid w:val="00FF2C9C"/>
    <w:rsid w:val="00FF397D"/>
    <w:rsid w:val="00FF442A"/>
    <w:rsid w:val="00FF52A9"/>
    <w:rsid w:val="00FF5AA5"/>
    <w:rsid w:val="00FF73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6D84973C"/>
  <w15:docId w15:val="{F1915036-4F4F-4437-9A64-ED735C45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560C8B"/>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3993"/>
    <w:pPr>
      <w:tabs>
        <w:tab w:val="center" w:pos="4153"/>
        <w:tab w:val="right" w:pos="8306"/>
      </w:tabs>
      <w:snapToGrid w:val="0"/>
    </w:pPr>
    <w:rPr>
      <w:sz w:val="20"/>
      <w:szCs w:val="20"/>
    </w:rPr>
  </w:style>
  <w:style w:type="character" w:customStyle="1" w:styleId="a4">
    <w:name w:val="頁首 字元"/>
    <w:link w:val="a3"/>
    <w:uiPriority w:val="99"/>
    <w:rsid w:val="00DE3993"/>
    <w:rPr>
      <w:sz w:val="20"/>
      <w:szCs w:val="20"/>
    </w:rPr>
  </w:style>
  <w:style w:type="paragraph" w:styleId="a5">
    <w:name w:val="footer"/>
    <w:basedOn w:val="a"/>
    <w:link w:val="a6"/>
    <w:uiPriority w:val="99"/>
    <w:unhideWhenUsed/>
    <w:rsid w:val="00DE3993"/>
    <w:pPr>
      <w:tabs>
        <w:tab w:val="center" w:pos="4153"/>
        <w:tab w:val="right" w:pos="8306"/>
      </w:tabs>
      <w:snapToGrid w:val="0"/>
    </w:pPr>
    <w:rPr>
      <w:sz w:val="20"/>
      <w:szCs w:val="20"/>
    </w:rPr>
  </w:style>
  <w:style w:type="character" w:customStyle="1" w:styleId="a6">
    <w:name w:val="頁尾 字元"/>
    <w:link w:val="a5"/>
    <w:uiPriority w:val="99"/>
    <w:rsid w:val="00DE3993"/>
    <w:rPr>
      <w:sz w:val="20"/>
      <w:szCs w:val="20"/>
    </w:rPr>
  </w:style>
  <w:style w:type="paragraph" w:styleId="a7">
    <w:name w:val="footnote text"/>
    <w:aliases w:val="註腳文字 字元 字元,註腳文字 字元 字元 字元,註腳文字 字元 字元 字元 字元 字元,註腳文字 字元 字元 字元 字元1 字元,註腳文字 字元 字元 字元 字元 字元 字元,註腳文字 字元 字元 字元 字元 字元 字元 字元,註腳文字 字...,註腳文字 字元 字元 字元 字元,註腳１"/>
    <w:basedOn w:val="a"/>
    <w:link w:val="a8"/>
    <w:uiPriority w:val="99"/>
    <w:unhideWhenUsed/>
    <w:rsid w:val="00C84FA2"/>
    <w:pPr>
      <w:snapToGrid w:val="0"/>
    </w:pPr>
    <w:rPr>
      <w:sz w:val="20"/>
      <w:szCs w:val="20"/>
    </w:rPr>
  </w:style>
  <w:style w:type="character" w:customStyle="1" w:styleId="a8">
    <w:name w:val="註腳文字 字元"/>
    <w:aliases w:val="註腳文字 字元 字元 字元1,註腳文字 字元 字元 字元 字元1,註腳文字 字元 字元 字元 字元 字元 字元2,註腳文字 字元 字元 字元 字元1 字元 字元,註腳文字 字元 字元 字元 字元 字元 字元 字元2,註腳文字 字元 字元 字元 字元 字元 字元 字元 字元1,註腳文字 字... 字元2,註腳文字 字元 字元 字元 字元 字元2,註腳１ 字元"/>
    <w:link w:val="a7"/>
    <w:uiPriority w:val="99"/>
    <w:rsid w:val="00C84FA2"/>
    <w:rPr>
      <w:kern w:val="2"/>
    </w:rPr>
  </w:style>
  <w:style w:type="character" w:styleId="a9">
    <w:name w:val="footnote reference"/>
    <w:semiHidden/>
    <w:unhideWhenUsed/>
    <w:rsid w:val="00C84FA2"/>
    <w:rPr>
      <w:vertAlign w:val="superscript"/>
    </w:rPr>
  </w:style>
  <w:style w:type="paragraph" w:styleId="HTML">
    <w:name w:val="HTML Preformatted"/>
    <w:basedOn w:val="a"/>
    <w:link w:val="HTML0"/>
    <w:uiPriority w:val="99"/>
    <w:semiHidden/>
    <w:unhideWhenUsed/>
    <w:rsid w:val="00EE4F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uto"/>
    </w:pPr>
    <w:rPr>
      <w:rFonts w:ascii="細明體" w:eastAsia="細明體" w:hAnsi="細明體" w:cs="細明體"/>
      <w:color w:val="000000"/>
      <w:kern w:val="0"/>
      <w:szCs w:val="24"/>
    </w:rPr>
  </w:style>
  <w:style w:type="character" w:customStyle="1" w:styleId="HTML0">
    <w:name w:val="HTML 預設格式 字元"/>
    <w:link w:val="HTML"/>
    <w:uiPriority w:val="99"/>
    <w:semiHidden/>
    <w:rsid w:val="00EE4F49"/>
    <w:rPr>
      <w:rFonts w:ascii="細明體" w:eastAsia="細明體" w:hAnsi="細明體" w:cs="細明體"/>
      <w:color w:val="000000"/>
      <w:sz w:val="24"/>
      <w:szCs w:val="24"/>
    </w:rPr>
  </w:style>
  <w:style w:type="paragraph" w:styleId="aa">
    <w:name w:val="endnote text"/>
    <w:basedOn w:val="a"/>
    <w:link w:val="ab"/>
    <w:uiPriority w:val="99"/>
    <w:semiHidden/>
    <w:unhideWhenUsed/>
    <w:rsid w:val="004D3B31"/>
    <w:pPr>
      <w:snapToGrid w:val="0"/>
    </w:pPr>
  </w:style>
  <w:style w:type="character" w:customStyle="1" w:styleId="ab">
    <w:name w:val="章節附註文字 字元"/>
    <w:link w:val="aa"/>
    <w:uiPriority w:val="99"/>
    <w:semiHidden/>
    <w:rsid w:val="004D3B31"/>
    <w:rPr>
      <w:kern w:val="2"/>
      <w:sz w:val="24"/>
      <w:szCs w:val="22"/>
    </w:rPr>
  </w:style>
  <w:style w:type="character" w:styleId="ac">
    <w:name w:val="endnote reference"/>
    <w:uiPriority w:val="99"/>
    <w:semiHidden/>
    <w:unhideWhenUsed/>
    <w:rsid w:val="004D3B31"/>
    <w:rPr>
      <w:vertAlign w:val="superscript"/>
    </w:rPr>
  </w:style>
  <w:style w:type="paragraph" w:styleId="ad">
    <w:name w:val="Document Map"/>
    <w:basedOn w:val="a"/>
    <w:link w:val="ae"/>
    <w:uiPriority w:val="99"/>
    <w:semiHidden/>
    <w:unhideWhenUsed/>
    <w:rsid w:val="008F0D0C"/>
    <w:rPr>
      <w:rFonts w:ascii="新細明體"/>
      <w:sz w:val="18"/>
      <w:szCs w:val="18"/>
    </w:rPr>
  </w:style>
  <w:style w:type="character" w:customStyle="1" w:styleId="ae">
    <w:name w:val="文件引導模式 字元"/>
    <w:link w:val="ad"/>
    <w:uiPriority w:val="99"/>
    <w:semiHidden/>
    <w:rsid w:val="008F0D0C"/>
    <w:rPr>
      <w:rFonts w:ascii="新細明體"/>
      <w:kern w:val="2"/>
      <w:sz w:val="18"/>
      <w:szCs w:val="18"/>
    </w:rPr>
  </w:style>
  <w:style w:type="paragraph" w:styleId="af">
    <w:name w:val="Date"/>
    <w:basedOn w:val="a"/>
    <w:next w:val="a"/>
    <w:link w:val="af0"/>
    <w:uiPriority w:val="99"/>
    <w:semiHidden/>
    <w:unhideWhenUsed/>
    <w:rsid w:val="0033621C"/>
    <w:pPr>
      <w:jc w:val="right"/>
    </w:pPr>
  </w:style>
  <w:style w:type="character" w:customStyle="1" w:styleId="af0">
    <w:name w:val="日期 字元"/>
    <w:link w:val="af"/>
    <w:uiPriority w:val="99"/>
    <w:semiHidden/>
    <w:rsid w:val="0033621C"/>
    <w:rPr>
      <w:kern w:val="2"/>
      <w:sz w:val="24"/>
      <w:szCs w:val="22"/>
    </w:rPr>
  </w:style>
  <w:style w:type="paragraph" w:styleId="Web">
    <w:name w:val="Normal (Web)"/>
    <w:basedOn w:val="a"/>
    <w:rsid w:val="00602D23"/>
    <w:pPr>
      <w:widowControl/>
      <w:spacing w:before="100" w:beforeAutospacing="1" w:after="100" w:afterAutospacing="1"/>
    </w:pPr>
    <w:rPr>
      <w:rFonts w:ascii="新細明體" w:hAnsi="Times New Roman"/>
      <w:kern w:val="0"/>
      <w:szCs w:val="24"/>
    </w:rPr>
  </w:style>
  <w:style w:type="table" w:styleId="af1">
    <w:name w:val="Table Grid"/>
    <w:basedOn w:val="a1"/>
    <w:uiPriority w:val="59"/>
    <w:rsid w:val="008E16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annotation reference"/>
    <w:uiPriority w:val="99"/>
    <w:semiHidden/>
    <w:unhideWhenUsed/>
    <w:rsid w:val="00A377C2"/>
    <w:rPr>
      <w:sz w:val="18"/>
      <w:szCs w:val="18"/>
    </w:rPr>
  </w:style>
  <w:style w:type="paragraph" w:styleId="af3">
    <w:name w:val="annotation text"/>
    <w:basedOn w:val="a"/>
    <w:link w:val="af4"/>
    <w:uiPriority w:val="99"/>
    <w:semiHidden/>
    <w:unhideWhenUsed/>
    <w:rsid w:val="00A377C2"/>
  </w:style>
  <w:style w:type="character" w:customStyle="1" w:styleId="af4">
    <w:name w:val="註解文字 字元"/>
    <w:link w:val="af3"/>
    <w:uiPriority w:val="99"/>
    <w:semiHidden/>
    <w:rsid w:val="00A377C2"/>
    <w:rPr>
      <w:kern w:val="2"/>
      <w:sz w:val="24"/>
      <w:szCs w:val="22"/>
    </w:rPr>
  </w:style>
  <w:style w:type="paragraph" w:styleId="af5">
    <w:name w:val="annotation subject"/>
    <w:basedOn w:val="af3"/>
    <w:next w:val="af3"/>
    <w:link w:val="af6"/>
    <w:uiPriority w:val="99"/>
    <w:semiHidden/>
    <w:unhideWhenUsed/>
    <w:rsid w:val="00A377C2"/>
    <w:rPr>
      <w:b/>
      <w:bCs/>
    </w:rPr>
  </w:style>
  <w:style w:type="character" w:customStyle="1" w:styleId="af6">
    <w:name w:val="註解主旨 字元"/>
    <w:link w:val="af5"/>
    <w:uiPriority w:val="99"/>
    <w:semiHidden/>
    <w:rsid w:val="00A377C2"/>
    <w:rPr>
      <w:b/>
      <w:bCs/>
      <w:kern w:val="2"/>
      <w:sz w:val="24"/>
      <w:szCs w:val="22"/>
    </w:rPr>
  </w:style>
  <w:style w:type="paragraph" w:styleId="af7">
    <w:name w:val="Revision"/>
    <w:hidden/>
    <w:uiPriority w:val="99"/>
    <w:semiHidden/>
    <w:rsid w:val="00A377C2"/>
    <w:rPr>
      <w:kern w:val="2"/>
      <w:sz w:val="24"/>
      <w:szCs w:val="22"/>
    </w:rPr>
  </w:style>
  <w:style w:type="paragraph" w:styleId="af8">
    <w:name w:val="Balloon Text"/>
    <w:basedOn w:val="a"/>
    <w:link w:val="af9"/>
    <w:uiPriority w:val="99"/>
    <w:semiHidden/>
    <w:unhideWhenUsed/>
    <w:rsid w:val="00A377C2"/>
    <w:rPr>
      <w:rFonts w:ascii="Cambria" w:hAnsi="Cambria"/>
      <w:sz w:val="18"/>
      <w:szCs w:val="18"/>
    </w:rPr>
  </w:style>
  <w:style w:type="character" w:customStyle="1" w:styleId="af9">
    <w:name w:val="註解方塊文字 字元"/>
    <w:link w:val="af8"/>
    <w:uiPriority w:val="99"/>
    <w:semiHidden/>
    <w:rsid w:val="00A377C2"/>
    <w:rPr>
      <w:rFonts w:ascii="Cambria" w:eastAsia="新細明體" w:hAnsi="Cambria" w:cs="Times New Roman"/>
      <w:kern w:val="2"/>
      <w:sz w:val="18"/>
      <w:szCs w:val="18"/>
    </w:rPr>
  </w:style>
  <w:style w:type="character" w:styleId="afa">
    <w:name w:val="Hyperlink"/>
    <w:uiPriority w:val="99"/>
    <w:unhideWhenUsed/>
    <w:rsid w:val="00F40EA2"/>
    <w:rPr>
      <w:color w:val="0000FF"/>
      <w:u w:val="single"/>
    </w:rPr>
  </w:style>
  <w:style w:type="character" w:styleId="afb">
    <w:name w:val="FollowedHyperlink"/>
    <w:uiPriority w:val="99"/>
    <w:semiHidden/>
    <w:unhideWhenUsed/>
    <w:rsid w:val="00F40EA2"/>
    <w:rPr>
      <w:color w:val="800080"/>
      <w:u w:val="single"/>
    </w:rPr>
  </w:style>
  <w:style w:type="character" w:customStyle="1" w:styleId="lg">
    <w:name w:val="lg"/>
    <w:rsid w:val="00C320D4"/>
    <w:rPr>
      <w:b w:val="0"/>
      <w:bCs w:val="0"/>
      <w:color w:val="008040"/>
      <w:sz w:val="24"/>
      <w:szCs w:val="24"/>
    </w:rPr>
  </w:style>
  <w:style w:type="paragraph" w:styleId="afc">
    <w:name w:val="List Continue"/>
    <w:basedOn w:val="a"/>
    <w:rsid w:val="00733710"/>
    <w:pPr>
      <w:spacing w:after="120"/>
      <w:ind w:leftChars="200" w:left="480"/>
    </w:pPr>
    <w:rPr>
      <w:rFonts w:ascii="Times New Roman" w:hAnsi="Times New Roman"/>
      <w:szCs w:val="24"/>
    </w:rPr>
  </w:style>
  <w:style w:type="character" w:customStyle="1" w:styleId="gaiji">
    <w:name w:val="gaiji"/>
    <w:rsid w:val="002615FA"/>
    <w:rPr>
      <w:rFonts w:ascii="SimSun" w:eastAsia="SimSun" w:hAnsi="SimSun" w:hint="eastAsia"/>
    </w:rPr>
  </w:style>
  <w:style w:type="character" w:customStyle="1" w:styleId="note">
    <w:name w:val="note"/>
    <w:rsid w:val="002615FA"/>
    <w:rPr>
      <w:b w:val="0"/>
      <w:bCs w:val="0"/>
      <w:color w:val="800080"/>
      <w:sz w:val="20"/>
      <w:szCs w:val="20"/>
    </w:rPr>
  </w:style>
  <w:style w:type="character" w:customStyle="1" w:styleId="afd">
    <w:name w:val="字元 字元"/>
    <w:rsid w:val="004D1D55"/>
    <w:rPr>
      <w:rFonts w:eastAsia="新細明體"/>
      <w:kern w:val="2"/>
      <w:lang w:val="en-US" w:eastAsia="zh-TW" w:bidi="ar-SA"/>
    </w:rPr>
  </w:style>
  <w:style w:type="character" w:customStyle="1" w:styleId="1">
    <w:name w:val="註腳文字 字元 字元 字元 字元 字元1"/>
    <w:aliases w:val="註腳文字 字元2,註腳文字 字元 字元 字元2,註腳文字 字元 字元 字元 字元2,註腳文字 字元 字元 字元 字元 字元 字元1,註腳文字 字元 字元 字元 字元1 字元 字元1,註腳文字 字元 字元 字元 字元 字元 字元 字元1,註腳文字 字元 字元 字元 字元 字元 字元 字元 字元,註腳文字 字... 字元,註腳文字 字元 字元2,註腳１ 字元1,註腳文字 字元1,註腳文字 字元 字元1,註腳文字 字... 字元1"/>
    <w:rsid w:val="00320C73"/>
    <w:rPr>
      <w:rFonts w:eastAsia="新細明體"/>
      <w:kern w:val="2"/>
      <w:lang w:val="en-US" w:eastAsia="zh-TW" w:bidi="ar-SA"/>
    </w:rPr>
  </w:style>
  <w:style w:type="paragraph" w:styleId="afe">
    <w:name w:val="List Paragraph"/>
    <w:basedOn w:val="a"/>
    <w:uiPriority w:val="34"/>
    <w:qFormat/>
    <w:rsid w:val="005F7318"/>
    <w:pPr>
      <w:ind w:leftChars="200" w:left="48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778697">
      <w:bodyDiv w:val="1"/>
      <w:marLeft w:val="0"/>
      <w:marRight w:val="0"/>
      <w:marTop w:val="0"/>
      <w:marBottom w:val="0"/>
      <w:divBdr>
        <w:top w:val="none" w:sz="0" w:space="0" w:color="auto"/>
        <w:left w:val="none" w:sz="0" w:space="0" w:color="auto"/>
        <w:bottom w:val="none" w:sz="0" w:space="0" w:color="auto"/>
        <w:right w:val="none" w:sz="0" w:space="0" w:color="auto"/>
      </w:divBdr>
      <w:divsChild>
        <w:div w:id="1879538330">
          <w:marLeft w:val="0"/>
          <w:marRight w:val="0"/>
          <w:marTop w:val="0"/>
          <w:marBottom w:val="0"/>
          <w:divBdr>
            <w:top w:val="none" w:sz="0" w:space="0" w:color="auto"/>
            <w:left w:val="none" w:sz="0" w:space="0" w:color="auto"/>
            <w:bottom w:val="none" w:sz="0" w:space="0" w:color="auto"/>
            <w:right w:val="none" w:sz="0" w:space="0" w:color="auto"/>
          </w:divBdr>
        </w:div>
      </w:divsChild>
    </w:div>
    <w:div w:id="1532186608">
      <w:bodyDiv w:val="1"/>
      <w:marLeft w:val="0"/>
      <w:marRight w:val="0"/>
      <w:marTop w:val="0"/>
      <w:marBottom w:val="0"/>
      <w:divBdr>
        <w:top w:val="none" w:sz="0" w:space="0" w:color="auto"/>
        <w:left w:val="none" w:sz="0" w:space="0" w:color="auto"/>
        <w:bottom w:val="none" w:sz="0" w:space="0" w:color="auto"/>
        <w:right w:val="none" w:sz="0" w:space="0" w:color="auto"/>
      </w:divBdr>
      <w:divsChild>
        <w:div w:id="1391003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C55C8-A04E-421F-B3C7-7A4B8862E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《中論》卷4〈22 觀如來品〉</vt:lpstr>
    </vt:vector>
  </TitlesOfParts>
  <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《中論》卷4〈22 觀如來品〉</dc:title>
  <dc:creator>HG</dc:creator>
  <cp:lastModifiedBy>SKY MP</cp:lastModifiedBy>
  <cp:revision>2</cp:revision>
  <cp:lastPrinted>2016-04-14T12:20:00Z</cp:lastPrinted>
  <dcterms:created xsi:type="dcterms:W3CDTF">2016-06-28T00:16:00Z</dcterms:created>
  <dcterms:modified xsi:type="dcterms:W3CDTF">2016-06-28T00:16:00Z</dcterms:modified>
</cp:coreProperties>
</file>