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7F" w:rsidRPr="001204E1" w:rsidRDefault="008213D4" w:rsidP="0007297F">
      <w:pPr>
        <w:jc w:val="center"/>
        <w:rPr>
          <w:rFonts w:ascii="Times Ext Roman" w:hAnsi="Times Ext Roman" w:cs="Times Ext Roman"/>
        </w:rPr>
      </w:pPr>
      <w:r>
        <w:rPr>
          <w:rFonts w:hAnsi="新細明體" w:hint="eastAsia"/>
        </w:rPr>
        <w:t xml:space="preserve">  </w:t>
      </w:r>
      <w:r w:rsidR="00FE7F2D">
        <w:rPr>
          <w:rFonts w:hAnsi="新細明體" w:hint="eastAsia"/>
        </w:rPr>
        <w:t xml:space="preserve"> </w:t>
      </w:r>
      <w:r w:rsidR="0007297F" w:rsidRPr="001204E1">
        <w:rPr>
          <w:rFonts w:hAnsi="新細明體" w:hint="eastAsia"/>
        </w:rPr>
        <w:t>福嚴推廣教育班</w:t>
      </w:r>
      <w:r w:rsidR="0007297F" w:rsidRPr="001204E1">
        <w:rPr>
          <w:rFonts w:hAnsi="新細明體"/>
        </w:rPr>
        <w:t>第</w:t>
      </w:r>
      <w:r w:rsidR="0007297F" w:rsidRPr="001204E1">
        <w:rPr>
          <w:rFonts w:hint="eastAsia"/>
        </w:rPr>
        <w:t>31</w:t>
      </w:r>
      <w:r w:rsidR="0007297F" w:rsidRPr="001204E1">
        <w:rPr>
          <w:rFonts w:hAnsi="新細明體"/>
        </w:rPr>
        <w:t>期（《</w:t>
      </w:r>
      <w:r w:rsidR="0007297F" w:rsidRPr="001204E1">
        <w:rPr>
          <w:rFonts w:hAnsi="新細明體" w:hint="eastAsia"/>
        </w:rPr>
        <w:t>中論</w:t>
      </w:r>
      <w:r w:rsidR="0007297F" w:rsidRPr="001204E1">
        <w:rPr>
          <w:rFonts w:hAnsi="新細明體"/>
        </w:rPr>
        <w:t>》）</w:t>
      </w:r>
    </w:p>
    <w:p w:rsidR="003A4BB5" w:rsidRPr="001204E1" w:rsidRDefault="00655AFC" w:rsidP="00FB3A94">
      <w:pPr>
        <w:snapToGrid w:val="0"/>
        <w:ind w:leftChars="100" w:left="240"/>
        <w:jc w:val="center"/>
        <w:rPr>
          <w:rFonts w:eastAsia="標楷體"/>
          <w:b/>
          <w:kern w:val="0"/>
          <w:sz w:val="36"/>
          <w:szCs w:val="36"/>
        </w:rPr>
      </w:pPr>
      <w:r w:rsidRPr="001204E1">
        <w:rPr>
          <w:rFonts w:eastAsia="標楷體"/>
          <w:b/>
          <w:kern w:val="0"/>
          <w:sz w:val="36"/>
          <w:szCs w:val="36"/>
        </w:rPr>
        <w:t>《中觀論頌講記》</w:t>
      </w:r>
    </w:p>
    <w:p w:rsidR="00655AFC" w:rsidRPr="001204E1" w:rsidRDefault="00E9503D" w:rsidP="000E364C">
      <w:pPr>
        <w:snapToGrid w:val="0"/>
        <w:ind w:right="720"/>
        <w:jc w:val="center"/>
        <w:rPr>
          <w:rFonts w:eastAsia="標楷體"/>
          <w:b/>
          <w:kern w:val="0"/>
          <w:sz w:val="28"/>
          <w:szCs w:val="28"/>
          <w:vertAlign w:val="superscript"/>
        </w:rPr>
      </w:pPr>
      <w:r w:rsidRPr="001204E1">
        <w:rPr>
          <w:rFonts w:eastAsia="標楷體" w:hint="eastAsia"/>
          <w:b/>
          <w:kern w:val="0"/>
          <w:sz w:val="36"/>
          <w:szCs w:val="36"/>
        </w:rPr>
        <w:t xml:space="preserve">      </w:t>
      </w:r>
      <w:r w:rsidR="003A4BB5" w:rsidRPr="001204E1">
        <w:rPr>
          <w:rFonts w:eastAsia="標楷體"/>
          <w:b/>
          <w:kern w:val="0"/>
          <w:sz w:val="28"/>
          <w:szCs w:val="28"/>
        </w:rPr>
        <w:t>〈</w:t>
      </w:r>
      <w:r w:rsidR="00655AFC" w:rsidRPr="001204E1">
        <w:rPr>
          <w:rFonts w:eastAsia="標楷體"/>
          <w:b/>
          <w:kern w:val="0"/>
          <w:sz w:val="28"/>
          <w:szCs w:val="28"/>
        </w:rPr>
        <w:t>觀因果品第二十</w:t>
      </w:r>
      <w:r w:rsidR="001A2B09" w:rsidRPr="001204E1">
        <w:rPr>
          <w:rFonts w:eastAsia="標楷體"/>
          <w:b/>
          <w:kern w:val="0"/>
          <w:sz w:val="28"/>
          <w:szCs w:val="28"/>
        </w:rPr>
        <w:t>〉</w:t>
      </w:r>
      <w:r w:rsidR="004B6B6E" w:rsidRPr="001204E1">
        <w:rPr>
          <w:rFonts w:eastAsia="標楷體"/>
          <w:kern w:val="0"/>
          <w:sz w:val="28"/>
          <w:szCs w:val="28"/>
          <w:vertAlign w:val="superscript"/>
        </w:rPr>
        <w:footnoteReference w:id="1"/>
      </w:r>
    </w:p>
    <w:p w:rsidR="003A4BB5" w:rsidRPr="001204E1" w:rsidRDefault="00E9503D" w:rsidP="000E364C">
      <w:pPr>
        <w:snapToGrid w:val="0"/>
        <w:ind w:right="720"/>
        <w:jc w:val="center"/>
        <w:rPr>
          <w:lang w:val="es-ES"/>
        </w:rPr>
      </w:pPr>
      <w:r w:rsidRPr="001204E1">
        <w:rPr>
          <w:rFonts w:ascii="Times Ext Roman" w:eastAsia="標楷體" w:hAnsi="Times Ext Roman" w:cs="Times Ext Roman" w:hint="eastAsia"/>
          <w:b/>
          <w:sz w:val="26"/>
          <w:szCs w:val="26"/>
        </w:rPr>
        <w:t xml:space="preserve">     </w:t>
      </w:r>
      <w:r w:rsidRPr="001204E1">
        <w:rPr>
          <w:rFonts w:eastAsia="標楷體" w:hint="eastAsia"/>
        </w:rPr>
        <w:t xml:space="preserve">  </w:t>
      </w:r>
      <w:r w:rsidR="0007297F" w:rsidRPr="001204E1">
        <w:rPr>
          <w:rFonts w:eastAsia="標楷體"/>
        </w:rPr>
        <w:t>（</w:t>
      </w:r>
      <w:r w:rsidR="00F51F06" w:rsidRPr="001204E1">
        <w:rPr>
          <w:rFonts w:eastAsia="標楷體" w:hint="eastAsia"/>
        </w:rPr>
        <w:t>p</w:t>
      </w:r>
      <w:r w:rsidR="003A4BB5" w:rsidRPr="001204E1">
        <w:rPr>
          <w:rFonts w:eastAsia="標楷體"/>
        </w:rPr>
        <w:t>p.</w:t>
      </w:r>
      <w:r w:rsidR="001C127C" w:rsidRPr="001204E1">
        <w:rPr>
          <w:rFonts w:eastAsia="標楷體" w:hint="eastAsia"/>
        </w:rPr>
        <w:t>353</w:t>
      </w:r>
      <w:r w:rsidR="003A4BB5" w:rsidRPr="001204E1">
        <w:rPr>
          <w:rFonts w:eastAsia="標楷體"/>
        </w:rPr>
        <w:t xml:space="preserve">- </w:t>
      </w:r>
      <w:r w:rsidR="001C127C" w:rsidRPr="001204E1">
        <w:rPr>
          <w:rFonts w:eastAsia="標楷體" w:hint="eastAsia"/>
        </w:rPr>
        <w:t>371</w:t>
      </w:r>
      <w:r w:rsidR="0007297F" w:rsidRPr="001204E1">
        <w:rPr>
          <w:rFonts w:eastAsia="標楷體"/>
        </w:rPr>
        <w:t>）</w:t>
      </w:r>
    </w:p>
    <w:p w:rsidR="0007297F" w:rsidRPr="001204E1" w:rsidRDefault="0007297F" w:rsidP="0007297F">
      <w:pPr>
        <w:pStyle w:val="ad"/>
        <w:spacing w:beforeLines="50" w:before="180" w:afterLines="50" w:after="180" w:line="240" w:lineRule="atLeast"/>
        <w:ind w:leftChars="0" w:left="450" w:right="130"/>
        <w:jc w:val="right"/>
        <w:rPr>
          <w:rFonts w:ascii="Times Ext Roman" w:hAnsi="Times Ext Roman" w:cs="Times Ext Roman"/>
        </w:rPr>
      </w:pPr>
      <w:r w:rsidRPr="001204E1">
        <w:rPr>
          <w:rFonts w:eastAsia="標楷體" w:hint="eastAsia"/>
          <w:sz w:val="26"/>
          <w:szCs w:val="22"/>
        </w:rPr>
        <w:t>釋厚觀（</w:t>
      </w:r>
      <w:r w:rsidRPr="001204E1">
        <w:rPr>
          <w:rFonts w:eastAsia="標楷體" w:hint="eastAsia"/>
          <w:sz w:val="26"/>
          <w:szCs w:val="22"/>
        </w:rPr>
        <w:t>201</w:t>
      </w:r>
      <w:r w:rsidR="007E69F5" w:rsidRPr="001204E1">
        <w:rPr>
          <w:rFonts w:eastAsia="標楷體" w:hint="eastAsia"/>
          <w:sz w:val="26"/>
          <w:szCs w:val="22"/>
        </w:rPr>
        <w:t>6</w:t>
      </w:r>
      <w:r w:rsidRPr="001204E1">
        <w:rPr>
          <w:rFonts w:eastAsia="標楷體" w:hint="eastAsia"/>
          <w:sz w:val="26"/>
          <w:szCs w:val="22"/>
        </w:rPr>
        <w:t>.</w:t>
      </w:r>
      <w:r w:rsidR="009374D6" w:rsidRPr="001204E1">
        <w:rPr>
          <w:rFonts w:eastAsia="標楷體" w:hint="eastAsia"/>
          <w:sz w:val="26"/>
          <w:szCs w:val="22"/>
        </w:rPr>
        <w:t>3</w:t>
      </w:r>
      <w:r w:rsidRPr="001204E1">
        <w:rPr>
          <w:rFonts w:eastAsia="標楷體" w:hint="eastAsia"/>
          <w:sz w:val="26"/>
          <w:szCs w:val="22"/>
        </w:rPr>
        <w:t>.</w:t>
      </w:r>
      <w:r w:rsidR="009374D6" w:rsidRPr="001204E1">
        <w:rPr>
          <w:rFonts w:eastAsia="標楷體" w:hint="eastAsia"/>
          <w:sz w:val="26"/>
          <w:szCs w:val="22"/>
        </w:rPr>
        <w:t>26</w:t>
      </w:r>
      <w:r w:rsidRPr="001204E1">
        <w:rPr>
          <w:rFonts w:eastAsia="標楷體" w:hint="eastAsia"/>
          <w:sz w:val="26"/>
          <w:szCs w:val="22"/>
        </w:rPr>
        <w:t>）</w:t>
      </w:r>
    </w:p>
    <w:p w:rsidR="003A4BB5" w:rsidRPr="001204E1" w:rsidRDefault="00B72F7D" w:rsidP="00DC4A52">
      <w:pPr>
        <w:numPr>
          <w:ilvl w:val="0"/>
          <w:numId w:val="17"/>
        </w:numPr>
        <w:ind w:left="0" w:firstLine="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hint="eastAsia"/>
          <w:b/>
          <w:bCs/>
          <w:sz w:val="20"/>
          <w:bdr w:val="single" w:sz="4" w:space="0" w:color="auto"/>
        </w:rPr>
        <w:t>引言</w:t>
      </w:r>
      <w:r w:rsidR="00EB6BDB" w:rsidRPr="001204E1">
        <w:rPr>
          <w:rFonts w:ascii="Times Ext Roman" w:eastAsia="標楷體" w:hAnsi="Times Ext Roman" w:cs="Times Ext Roman" w:hint="eastAsia"/>
          <w:bCs/>
          <w:sz w:val="20"/>
        </w:rPr>
        <w:t>（</w:t>
      </w:r>
      <w:r w:rsidR="00EB6BDB" w:rsidRPr="001204E1">
        <w:rPr>
          <w:rFonts w:ascii="Times Ext Roman" w:eastAsia="標楷體" w:hAnsi="Times Ext Roman" w:cs="Times Ext Roman" w:hint="eastAsia"/>
          <w:bCs/>
          <w:sz w:val="20"/>
        </w:rPr>
        <w:t>pp.353-354</w:t>
      </w:r>
      <w:r w:rsidR="00EB6BDB" w:rsidRPr="001204E1">
        <w:rPr>
          <w:rFonts w:ascii="Times Ext Roman" w:eastAsia="標楷體" w:hAnsi="Times Ext Roman" w:cs="Times Ext Roman" w:hint="eastAsia"/>
          <w:bCs/>
          <w:sz w:val="20"/>
        </w:rPr>
        <w:t>）</w:t>
      </w:r>
    </w:p>
    <w:p w:rsidR="00A5155F" w:rsidRPr="001204E1" w:rsidRDefault="00B964F4" w:rsidP="00F22BE3">
      <w:pPr>
        <w:ind w:leftChars="50" w:left="12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（壹）</w:t>
      </w:r>
      <w:r w:rsidR="00B72F7D" w:rsidRPr="001204E1">
        <w:rPr>
          <w:rFonts w:asciiTheme="minorEastAsia" w:eastAsiaTheme="minorEastAsia" w:hAnsiTheme="minorEastAsia" w:cs="Times Ext Roman"/>
          <w:b/>
          <w:bCs/>
          <w:sz w:val="20"/>
          <w:bdr w:val="single" w:sz="4" w:space="0" w:color="auto"/>
        </w:rPr>
        <w:t>本品與《十二門論》</w:t>
      </w:r>
      <w:r w:rsidR="00E23ECF" w:rsidRPr="001204E1">
        <w:rPr>
          <w:rFonts w:asciiTheme="minorEastAsia" w:eastAsiaTheme="minorEastAsia" w:hAnsiTheme="minorEastAsia" w:cs="Times Ext Roman" w:hint="eastAsia"/>
          <w:b/>
          <w:bCs/>
          <w:sz w:val="20"/>
          <w:bdr w:val="single" w:sz="4" w:space="0" w:color="auto"/>
        </w:rPr>
        <w:t>之</w:t>
      </w:r>
      <w:r w:rsidR="00E23ECF" w:rsidRPr="001204E1">
        <w:rPr>
          <w:rFonts w:asciiTheme="minorEastAsia" w:eastAsiaTheme="minorEastAsia" w:hAnsiTheme="minorEastAsia" w:cs="Times Ext Roman"/>
          <w:b/>
          <w:bCs/>
          <w:sz w:val="20"/>
          <w:bdr w:val="single" w:sz="4" w:space="0" w:color="auto"/>
        </w:rPr>
        <w:t>〈觀有果無果門〉</w:t>
      </w:r>
      <w:r w:rsidR="00FF2B90" w:rsidRPr="001204E1">
        <w:rPr>
          <w:rFonts w:asciiTheme="minorEastAsia" w:eastAsiaTheme="minorEastAsia" w:hAnsiTheme="minorEastAsia" w:cs="Times Ext Roman" w:hint="eastAsia"/>
          <w:b/>
          <w:bCs/>
          <w:sz w:val="20"/>
          <w:bdr w:val="single" w:sz="4" w:space="0" w:color="auto"/>
        </w:rPr>
        <w:t>內容</w:t>
      </w:r>
      <w:r w:rsidR="00B72F7D" w:rsidRPr="001204E1">
        <w:rPr>
          <w:rFonts w:asciiTheme="minorEastAsia" w:eastAsiaTheme="minorEastAsia" w:hAnsiTheme="minorEastAsia" w:cs="Times Ext Roman"/>
          <w:b/>
          <w:bCs/>
          <w:sz w:val="20"/>
          <w:bdr w:val="single" w:sz="4" w:space="0" w:color="auto"/>
        </w:rPr>
        <w:t>相似</w:t>
      </w:r>
      <w:r w:rsidR="005F71CC" w:rsidRPr="001204E1">
        <w:rPr>
          <w:rFonts w:ascii="Times Ext Roman" w:eastAsia="標楷體" w:hAnsi="Times Ext Roman" w:cs="Times Ext Roman" w:hint="eastAsia"/>
          <w:bCs/>
          <w:sz w:val="20"/>
        </w:rPr>
        <w:t>（</w:t>
      </w:r>
      <w:r w:rsidR="005F71CC" w:rsidRPr="001204E1">
        <w:rPr>
          <w:rFonts w:ascii="Times Ext Roman" w:eastAsia="標楷體" w:hAnsi="Times Ext Roman" w:cs="Times Ext Roman" w:hint="eastAsia"/>
          <w:bCs/>
          <w:sz w:val="20"/>
        </w:rPr>
        <w:t>p.353</w:t>
      </w:r>
      <w:r w:rsidR="005F71CC" w:rsidRPr="001204E1">
        <w:rPr>
          <w:rFonts w:ascii="Times Ext Roman" w:eastAsia="標楷體" w:hAnsi="Times Ext Roman" w:cs="Times Ext Roman" w:hint="eastAsia"/>
          <w:bCs/>
          <w:sz w:val="20"/>
        </w:rPr>
        <w:t>）</w:t>
      </w:r>
    </w:p>
    <w:p w:rsidR="00FF2B90" w:rsidRPr="001204E1" w:rsidRDefault="00655AFC" w:rsidP="00F22BE3">
      <w:pPr>
        <w:ind w:leftChars="50" w:left="120"/>
        <w:rPr>
          <w:rFonts w:ascii="Times Ext Roman" w:cs="Times Ext Roman"/>
        </w:rPr>
      </w:pPr>
      <w:r w:rsidRPr="001204E1">
        <w:rPr>
          <w:rFonts w:ascii="Times Ext Roman" w:cs="Times Ext Roman"/>
        </w:rPr>
        <w:t>本品的內容，與《十二門論》的〈觀有果無果門〉</w:t>
      </w:r>
      <w:r w:rsidR="004F1CBC" w:rsidRPr="001204E1">
        <w:rPr>
          <w:rStyle w:val="a7"/>
          <w:rFonts w:ascii="Times Ext Roman" w:cs="Times Ext Roman"/>
        </w:rPr>
        <w:footnoteReference w:id="2"/>
      </w:r>
      <w:r w:rsidRPr="001204E1">
        <w:rPr>
          <w:rFonts w:ascii="Times Ext Roman" w:cs="Times Ext Roman"/>
        </w:rPr>
        <w:t>相似，《十二門論》還要說得詳細些。</w:t>
      </w:r>
    </w:p>
    <w:p w:rsidR="00A5155F" w:rsidRPr="001204E1" w:rsidRDefault="00B964F4" w:rsidP="00F22BE3">
      <w:pPr>
        <w:spacing w:beforeLines="30" w:before="108"/>
        <w:ind w:leftChars="50" w:left="12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（貳）</w:t>
      </w:r>
      <w:r w:rsidR="00B72F7D" w:rsidRPr="001204E1">
        <w:rPr>
          <w:rFonts w:asciiTheme="minorEastAsia" w:eastAsiaTheme="minorEastAsia" w:hAnsiTheme="minorEastAsia" w:cs="Times Ext Roman" w:hint="eastAsia"/>
          <w:b/>
          <w:bCs/>
          <w:sz w:val="20"/>
          <w:bdr w:val="single" w:sz="4" w:space="0" w:color="auto"/>
        </w:rPr>
        <w:t>明</w:t>
      </w:r>
      <w:r w:rsidR="00B72F7D" w:rsidRPr="001204E1">
        <w:rPr>
          <w:rFonts w:asciiTheme="minorEastAsia" w:eastAsiaTheme="minorEastAsia" w:hAnsiTheme="minorEastAsia" w:cs="Times Ext Roman"/>
          <w:b/>
          <w:bCs/>
          <w:sz w:val="20"/>
          <w:bdr w:val="single" w:sz="4" w:space="0" w:color="auto"/>
        </w:rPr>
        <w:t>因果法則</w:t>
      </w:r>
      <w:r w:rsidR="006522CD" w:rsidRPr="001204E1">
        <w:rPr>
          <w:rFonts w:ascii="Times Ext Roman" w:eastAsia="標楷體" w:hAnsi="Times Ext Roman" w:cs="Times Ext Roman" w:hint="eastAsia"/>
          <w:bCs/>
          <w:sz w:val="20"/>
        </w:rPr>
        <w:t>（</w:t>
      </w:r>
      <w:r w:rsidR="006522CD" w:rsidRPr="001204E1">
        <w:rPr>
          <w:rFonts w:ascii="Times Ext Roman" w:eastAsia="標楷體" w:hAnsi="Times Ext Roman" w:cs="Times Ext Roman" w:hint="eastAsia"/>
          <w:bCs/>
          <w:sz w:val="20"/>
        </w:rPr>
        <w:t>p.353</w:t>
      </w:r>
      <w:r w:rsidR="006522CD" w:rsidRPr="001204E1">
        <w:rPr>
          <w:rFonts w:ascii="Times Ext Roman" w:eastAsia="標楷體" w:hAnsi="Times Ext Roman" w:cs="Times Ext Roman" w:hint="eastAsia"/>
          <w:bCs/>
          <w:sz w:val="20"/>
        </w:rPr>
        <w:t>）</w:t>
      </w:r>
    </w:p>
    <w:p w:rsidR="00B72F7D" w:rsidRPr="001204E1" w:rsidRDefault="00655AFC" w:rsidP="001D7738">
      <w:pPr>
        <w:ind w:leftChars="50" w:left="120"/>
        <w:rPr>
          <w:rFonts w:ascii="Times Ext Roman" w:cs="Times Ext Roman"/>
          <w:color w:val="000000" w:themeColor="text1"/>
        </w:rPr>
      </w:pPr>
      <w:r w:rsidRPr="001204E1">
        <w:rPr>
          <w:rFonts w:ascii="Times Ext Roman" w:cs="Times Ext Roman"/>
          <w:color w:val="000000" w:themeColor="text1"/>
        </w:rPr>
        <w:t>因果法則的觀念，是很普遍的。某一法的發現，必有使他發現的另一事相（或多</w:t>
      </w:r>
      <w:r w:rsidRPr="001204E1">
        <w:rPr>
          <w:rFonts w:ascii="Times Ext Roman" w:hAnsi="新細明體" w:cs="Times Ext Roman"/>
          <w:color w:val="000000" w:themeColor="text1"/>
        </w:rPr>
        <w:t>種</w:t>
      </w:r>
      <w:r w:rsidRPr="001204E1">
        <w:rPr>
          <w:rFonts w:ascii="Times Ext Roman" w:cs="Times Ext Roman"/>
          <w:color w:val="000000" w:themeColor="text1"/>
        </w:rPr>
        <w:t>事相）的現起作前提；也即因此見到另一事相的現起，就能判定某一法的可以生起。</w:t>
      </w:r>
    </w:p>
    <w:p w:rsidR="00FF2B90" w:rsidRPr="001204E1" w:rsidRDefault="00655AFC" w:rsidP="0007297F">
      <w:pPr>
        <w:spacing w:beforeLines="30" w:before="108"/>
        <w:ind w:leftChars="50" w:left="120"/>
        <w:rPr>
          <w:rFonts w:ascii="Times Ext Roman" w:hAnsi="Times Ext Roman" w:cs="Times Ext Roman"/>
          <w:color w:val="000000" w:themeColor="text1"/>
        </w:rPr>
      </w:pPr>
      <w:r w:rsidRPr="001204E1">
        <w:rPr>
          <w:rFonts w:ascii="Times Ext Roman" w:cs="Times Ext Roman"/>
          <w:color w:val="000000" w:themeColor="text1"/>
        </w:rPr>
        <w:t>推果知因，據因知果，產生因果的觀念，確見事事物物間的因果性。</w:t>
      </w:r>
      <w:r w:rsidRPr="001204E1">
        <w:rPr>
          <w:rFonts w:ascii="Times Ext Roman" w:cs="Times Ext Roman"/>
          <w:b/>
          <w:color w:val="000000" w:themeColor="text1"/>
        </w:rPr>
        <w:t>因果性</w:t>
      </w:r>
      <w:r w:rsidRPr="001204E1">
        <w:rPr>
          <w:rFonts w:ascii="Times Ext Roman" w:cs="Times Ext Roman"/>
          <w:color w:val="000000" w:themeColor="text1"/>
        </w:rPr>
        <w:t>，是依</w:t>
      </w:r>
      <w:r w:rsidRPr="001204E1">
        <w:rPr>
          <w:rFonts w:ascii="Times Ext Roman" w:cs="Times Ext Roman"/>
          <w:b/>
          <w:color w:val="000000" w:themeColor="text1"/>
        </w:rPr>
        <w:t>因緣和合生果的事相</w:t>
      </w:r>
      <w:r w:rsidRPr="001204E1">
        <w:rPr>
          <w:rFonts w:ascii="Times Ext Roman" w:cs="Times Ext Roman"/>
          <w:color w:val="000000" w:themeColor="text1"/>
        </w:rPr>
        <w:t>而存在的。</w:t>
      </w:r>
    </w:p>
    <w:p w:rsidR="00C62BBA" w:rsidRPr="001204E1" w:rsidRDefault="00B964F4" w:rsidP="00F22BE3">
      <w:pPr>
        <w:spacing w:beforeLines="30" w:before="108"/>
        <w:ind w:leftChars="50" w:left="120"/>
        <w:rPr>
          <w:rFonts w:ascii="Times Ext Roman" w:eastAsia="標楷體" w:hAnsi="Times Ext Roman" w:cs="Times Ext Roman"/>
          <w:b/>
          <w:bCs/>
          <w:sz w:val="20"/>
          <w:bdr w:val="single" w:sz="4" w:space="0" w:color="auto"/>
        </w:rPr>
      </w:pPr>
      <w:r w:rsidRPr="001204E1">
        <w:rPr>
          <w:rFonts w:ascii="Times Ext Roman" w:eastAsia="標楷體" w:hAnsi="Times Ext Roman"/>
          <w:b/>
          <w:bCs/>
          <w:sz w:val="20"/>
          <w:bdr w:val="single" w:sz="4" w:space="0" w:color="auto"/>
        </w:rPr>
        <w:t>（</w:t>
      </w:r>
      <w:r w:rsidR="00E23ECF" w:rsidRPr="001204E1">
        <w:rPr>
          <w:rFonts w:asciiTheme="minorEastAsia" w:eastAsiaTheme="minorEastAsia" w:hAnsiTheme="minorEastAsia" w:cs="Times Ext Roman" w:hint="eastAsia"/>
          <w:b/>
          <w:bCs/>
          <w:sz w:val="20"/>
          <w:bdr w:val="single" w:sz="4" w:space="0" w:color="auto"/>
        </w:rPr>
        <w:t>參</w:t>
      </w:r>
      <w:r w:rsidRPr="001204E1">
        <w:rPr>
          <w:rFonts w:asciiTheme="minorEastAsia" w:eastAsiaTheme="minorEastAsia" w:hAnsiTheme="minorEastAsia" w:cs="Times Ext Roman"/>
          <w:b/>
          <w:bCs/>
          <w:sz w:val="20"/>
          <w:bdr w:val="single" w:sz="4" w:space="0" w:color="auto"/>
        </w:rPr>
        <w:t>）</w:t>
      </w:r>
      <w:r w:rsidR="00556A98" w:rsidRPr="001204E1">
        <w:rPr>
          <w:rFonts w:asciiTheme="minorEastAsia" w:eastAsiaTheme="minorEastAsia" w:hAnsiTheme="minorEastAsia" w:cs="Times Ext Roman" w:hint="eastAsia"/>
          <w:b/>
          <w:bCs/>
          <w:sz w:val="20"/>
          <w:bdr w:val="single" w:sz="4" w:space="0" w:color="auto"/>
        </w:rPr>
        <w:t>龍樹依性空深義破</w:t>
      </w:r>
      <w:r w:rsidR="00E02B16" w:rsidRPr="001204E1">
        <w:rPr>
          <w:rFonts w:asciiTheme="minorEastAsia" w:eastAsiaTheme="minorEastAsia" w:hAnsiTheme="minorEastAsia" w:cs="Times Ext Roman"/>
          <w:b/>
          <w:bCs/>
          <w:sz w:val="20"/>
          <w:bdr w:val="single" w:sz="4" w:space="0" w:color="auto"/>
        </w:rPr>
        <w:t>因</w:t>
      </w:r>
      <w:r w:rsidR="00556A98" w:rsidRPr="001204E1">
        <w:rPr>
          <w:rFonts w:asciiTheme="minorEastAsia" w:eastAsiaTheme="minorEastAsia" w:hAnsiTheme="minorEastAsia" w:cs="Times Ext Roman" w:hint="eastAsia"/>
          <w:b/>
          <w:bCs/>
          <w:sz w:val="20"/>
          <w:bdr w:val="single" w:sz="4" w:space="0" w:color="auto"/>
        </w:rPr>
        <w:t>緣</w:t>
      </w:r>
      <w:r w:rsidR="00E02B16" w:rsidRPr="001204E1">
        <w:rPr>
          <w:rFonts w:asciiTheme="minorEastAsia" w:eastAsiaTheme="minorEastAsia" w:hAnsiTheme="minorEastAsia" w:cs="Times Ext Roman"/>
          <w:b/>
          <w:bCs/>
          <w:sz w:val="20"/>
          <w:bdr w:val="single" w:sz="4" w:space="0" w:color="auto"/>
        </w:rPr>
        <w:t>果</w:t>
      </w:r>
      <w:r w:rsidR="00556A98" w:rsidRPr="001204E1">
        <w:rPr>
          <w:rFonts w:asciiTheme="minorEastAsia" w:eastAsiaTheme="minorEastAsia" w:hAnsiTheme="minorEastAsia" w:cs="Times Ext Roman" w:hint="eastAsia"/>
          <w:b/>
          <w:bCs/>
          <w:sz w:val="20"/>
          <w:bdr w:val="single" w:sz="4" w:space="0" w:color="auto"/>
        </w:rPr>
        <w:t>之種種異執</w:t>
      </w:r>
      <w:r w:rsidR="006522CD" w:rsidRPr="001204E1">
        <w:rPr>
          <w:rFonts w:ascii="Times Ext Roman" w:eastAsia="標楷體" w:hAnsi="Times Ext Roman" w:cs="Times Ext Roman" w:hint="eastAsia"/>
          <w:bCs/>
          <w:sz w:val="20"/>
        </w:rPr>
        <w:t>（</w:t>
      </w:r>
      <w:r w:rsidR="006522CD" w:rsidRPr="001204E1">
        <w:rPr>
          <w:rFonts w:ascii="Times Ext Roman" w:eastAsia="標楷體" w:hAnsi="Times Ext Roman" w:cs="Times Ext Roman" w:hint="eastAsia"/>
          <w:bCs/>
          <w:sz w:val="20"/>
        </w:rPr>
        <w:t>pp.353-354</w:t>
      </w:r>
      <w:r w:rsidR="006522CD" w:rsidRPr="001204E1">
        <w:rPr>
          <w:rFonts w:ascii="Times Ext Roman" w:eastAsia="標楷體" w:hAnsi="Times Ext Roman" w:cs="Times Ext Roman" w:hint="eastAsia"/>
          <w:bCs/>
          <w:sz w:val="20"/>
        </w:rPr>
        <w:t>）</w:t>
      </w:r>
    </w:p>
    <w:p w:rsidR="00681A5A" w:rsidRPr="001204E1" w:rsidRDefault="00655AFC" w:rsidP="00556A98">
      <w:pPr>
        <w:ind w:leftChars="50" w:left="120"/>
        <w:rPr>
          <w:rFonts w:ascii="Times Ext Roman" w:cs="Times Ext Roman"/>
        </w:rPr>
      </w:pPr>
      <w:r w:rsidRPr="001204E1">
        <w:rPr>
          <w:rFonts w:ascii="Times Ext Roman" w:cs="Times Ext Roman"/>
        </w:rPr>
        <w:t>印度、西洋與我國的學者，都是談到因果的（無因論是少數的），佛法更徹底的應用因果律。沒有因果關係的，根本就不存在；</w:t>
      </w:r>
      <w:r w:rsidR="00E02B16" w:rsidRPr="001204E1">
        <w:rPr>
          <w:rFonts w:ascii="Times Ext Roman" w:cs="Times Ext Roman"/>
        </w:rPr>
        <w:t>存在的，必然是因果法</w:t>
      </w:r>
      <w:r w:rsidRPr="001204E1">
        <w:rPr>
          <w:rFonts w:ascii="Times Ext Roman" w:cs="Times Ext Roman"/>
        </w:rPr>
        <w:t>。</w:t>
      </w:r>
    </w:p>
    <w:p w:rsidR="00E02B16" w:rsidRPr="001204E1" w:rsidRDefault="00655AFC" w:rsidP="00556A98">
      <w:pPr>
        <w:spacing w:beforeLines="30" w:before="108"/>
        <w:ind w:leftChars="50" w:left="120"/>
        <w:rPr>
          <w:rFonts w:ascii="Times Ext Roman" w:cs="Times Ext Roman"/>
        </w:rPr>
      </w:pPr>
      <w:r w:rsidRPr="001204E1">
        <w:rPr>
          <w:rFonts w:ascii="Times Ext Roman" w:cs="Times Ext Roman"/>
          <w:color w:val="000000" w:themeColor="text1"/>
        </w:rPr>
        <w:t>然而</w:t>
      </w:r>
      <w:r w:rsidRPr="001204E1">
        <w:rPr>
          <w:rFonts w:ascii="Times Ext Roman" w:cs="Times Ext Roman"/>
        </w:rPr>
        <w:t>，因緣和合生果，如加以深刻的考察，從</w:t>
      </w:r>
      <w:r w:rsidRPr="001204E1">
        <w:rPr>
          <w:rFonts w:ascii="Times Ext Roman" w:cs="Times Ext Roman"/>
          <w:b/>
        </w:rPr>
        <w:t>因緣</w:t>
      </w:r>
      <w:r w:rsidR="004F2DBB" w:rsidRPr="001204E1">
        <w:rPr>
          <w:rStyle w:val="a7"/>
          <w:rFonts w:ascii="Times Ext Roman" w:cs="Times Ext Roman"/>
        </w:rPr>
        <w:footnoteReference w:id="3"/>
      </w:r>
      <w:r w:rsidRPr="001204E1">
        <w:rPr>
          <w:rFonts w:ascii="Times Ext Roman" w:cs="Times Ext Roman"/>
        </w:rPr>
        <w:t>看，從</w:t>
      </w:r>
      <w:r w:rsidRPr="001204E1">
        <w:rPr>
          <w:rFonts w:ascii="Times Ext Roman" w:cs="Times Ext Roman"/>
          <w:b/>
        </w:rPr>
        <w:t>果法</w:t>
      </w:r>
      <w:r w:rsidR="004F2DBB" w:rsidRPr="001204E1">
        <w:rPr>
          <w:rStyle w:val="a7"/>
          <w:rFonts w:ascii="Times Ext Roman" w:cs="Times Ext Roman"/>
        </w:rPr>
        <w:footnoteReference w:id="4"/>
      </w:r>
      <w:r w:rsidRPr="001204E1">
        <w:rPr>
          <w:rFonts w:ascii="Times Ext Roman" w:cs="Times Ext Roman"/>
        </w:rPr>
        <w:t>看，從</w:t>
      </w:r>
      <w:r w:rsidRPr="001204E1">
        <w:rPr>
          <w:rFonts w:ascii="Times Ext Roman" w:cs="Times Ext Roman"/>
          <w:b/>
        </w:rPr>
        <w:t>因緣與果</w:t>
      </w:r>
      <w:r w:rsidR="004F2DBB" w:rsidRPr="001204E1">
        <w:rPr>
          <w:rStyle w:val="a7"/>
          <w:rFonts w:ascii="Times Ext Roman" w:cs="Times Ext Roman"/>
        </w:rPr>
        <w:footnoteReference w:id="5"/>
      </w:r>
      <w:r w:rsidRPr="001204E1">
        <w:rPr>
          <w:rFonts w:ascii="Times Ext Roman" w:cs="Times Ext Roman"/>
        </w:rPr>
        <w:t>看，從</w:t>
      </w:r>
      <w:r w:rsidRPr="001204E1">
        <w:rPr>
          <w:rFonts w:ascii="Times Ext Roman" w:cs="Times Ext Roman"/>
          <w:b/>
        </w:rPr>
        <w:t>和合</w:t>
      </w:r>
      <w:r w:rsidR="004F2DBB" w:rsidRPr="001204E1">
        <w:rPr>
          <w:rStyle w:val="a7"/>
          <w:rFonts w:ascii="Times Ext Roman" w:cs="Times Ext Roman"/>
        </w:rPr>
        <w:footnoteReference w:id="6"/>
      </w:r>
      <w:r w:rsidRPr="001204E1">
        <w:rPr>
          <w:rFonts w:ascii="Times Ext Roman" w:cs="Times Ext Roman"/>
        </w:rPr>
        <w:t>看，就發覺他的深秘；如執因果有實性，即不能見因緣和合生果的真義。</w:t>
      </w:r>
    </w:p>
    <w:p w:rsidR="00E02B16" w:rsidRPr="001204E1" w:rsidRDefault="00655AFC" w:rsidP="00556A98">
      <w:pPr>
        <w:spacing w:beforeLines="30" w:before="108"/>
        <w:ind w:leftChars="50" w:left="120"/>
        <w:rPr>
          <w:rFonts w:ascii="Times Ext Roman" w:eastAsia="標楷體" w:hAnsi="Times Ext Roman" w:cs="Times Ext Roman"/>
          <w:b/>
          <w:bCs/>
          <w:sz w:val="20"/>
          <w:bdr w:val="single" w:sz="4" w:space="0" w:color="auto"/>
        </w:rPr>
      </w:pPr>
      <w:r w:rsidRPr="001204E1">
        <w:rPr>
          <w:rFonts w:ascii="Times Ext Roman" w:cs="Times Ext Roman"/>
        </w:rPr>
        <w:t>他們在不可通中，起種種的妄執。單是</w:t>
      </w:r>
      <w:r w:rsidRPr="001204E1">
        <w:rPr>
          <w:rFonts w:ascii="Times Ext Roman" w:cs="Times Ext Roman"/>
          <w:b/>
        </w:rPr>
        <w:t>約因緣說</w:t>
      </w:r>
      <w:r w:rsidRPr="001204E1">
        <w:rPr>
          <w:rFonts w:ascii="Times Ext Roman" w:cs="Times Ext Roman"/>
        </w:rPr>
        <w:t>，就有</w:t>
      </w:r>
      <w:r w:rsidRPr="001204E1">
        <w:rPr>
          <w:rFonts w:ascii="Times Ext Roman" w:cs="Times Ext Roman"/>
          <w:b/>
        </w:rPr>
        <w:t>五對</w:t>
      </w:r>
      <w:r w:rsidRPr="001204E1">
        <w:rPr>
          <w:rFonts w:ascii="Times Ext Roman" w:cs="Times Ext Roman"/>
        </w:rPr>
        <w:t>的</w:t>
      </w:r>
      <w:r w:rsidRPr="001204E1">
        <w:rPr>
          <w:rFonts w:ascii="Times Ext Roman" w:cs="Times Ext Roman"/>
          <w:b/>
        </w:rPr>
        <w:t>十大異說</w:t>
      </w:r>
      <w:r w:rsidR="002B565B" w:rsidRPr="001204E1">
        <w:rPr>
          <w:rFonts w:ascii="Times Ext Roman" w:cs="Times Ext Roman" w:hint="eastAsia"/>
        </w:rPr>
        <w:t>：一、</w:t>
      </w:r>
      <w:r w:rsidRPr="001204E1">
        <w:rPr>
          <w:rFonts w:ascii="Times Ext Roman" w:cs="Times Ext Roman"/>
        </w:rPr>
        <w:t>有果與無果</w:t>
      </w:r>
      <w:r w:rsidR="00137468" w:rsidRPr="001204E1">
        <w:rPr>
          <w:rStyle w:val="a7"/>
          <w:rFonts w:ascii="Times Ext Roman" w:cs="Times Ext Roman"/>
        </w:rPr>
        <w:footnoteReference w:id="7"/>
      </w:r>
      <w:r w:rsidRPr="001204E1">
        <w:rPr>
          <w:rFonts w:ascii="Times Ext Roman" w:cs="Times Ext Roman"/>
        </w:rPr>
        <w:t>，</w:t>
      </w:r>
      <w:r w:rsidR="002B565B" w:rsidRPr="001204E1">
        <w:rPr>
          <w:rFonts w:ascii="Times Ext Roman" w:cs="Times Ext Roman" w:hint="eastAsia"/>
        </w:rPr>
        <w:t>二、</w:t>
      </w:r>
      <w:r w:rsidRPr="001204E1">
        <w:rPr>
          <w:rFonts w:ascii="Times Ext Roman" w:cs="Times Ext Roman"/>
        </w:rPr>
        <w:t>與果</w:t>
      </w:r>
      <w:r w:rsidR="00542E98" w:rsidRPr="001204E1">
        <w:rPr>
          <w:rFonts w:ascii="Times Ext Roman" w:cs="Times Ext Roman" w:hint="eastAsia"/>
        </w:rPr>
        <w:t>、</w:t>
      </w:r>
      <w:r w:rsidRPr="001204E1">
        <w:rPr>
          <w:rFonts w:ascii="Times Ext Roman" w:cs="Times Ext Roman"/>
        </w:rPr>
        <w:t>不與果</w:t>
      </w:r>
      <w:r w:rsidR="00657755" w:rsidRPr="001204E1">
        <w:rPr>
          <w:rStyle w:val="a7"/>
          <w:rFonts w:ascii="Times Ext Roman" w:cs="Times Ext Roman"/>
        </w:rPr>
        <w:footnoteReference w:id="8"/>
      </w:r>
      <w:r w:rsidRPr="001204E1">
        <w:rPr>
          <w:rFonts w:ascii="Times Ext Roman" w:cs="Times Ext Roman"/>
        </w:rPr>
        <w:t>，</w:t>
      </w:r>
      <w:r w:rsidR="002B565B" w:rsidRPr="001204E1">
        <w:rPr>
          <w:rFonts w:ascii="Times Ext Roman" w:cs="Times Ext Roman" w:hint="eastAsia"/>
        </w:rPr>
        <w:t>三、</w:t>
      </w:r>
      <w:r w:rsidRPr="001204E1">
        <w:rPr>
          <w:rFonts w:ascii="Times Ext Roman" w:cs="Times Ext Roman"/>
        </w:rPr>
        <w:t>俱果</w:t>
      </w:r>
      <w:r w:rsidR="00542E98" w:rsidRPr="001204E1">
        <w:rPr>
          <w:rFonts w:ascii="Times Ext Roman" w:cs="Times Ext Roman" w:hint="eastAsia"/>
        </w:rPr>
        <w:t>、</w:t>
      </w:r>
      <w:r w:rsidRPr="001204E1">
        <w:rPr>
          <w:rFonts w:ascii="Times Ext Roman" w:cs="Times Ext Roman"/>
        </w:rPr>
        <w:t>不俱果</w:t>
      </w:r>
      <w:r w:rsidR="0092573F" w:rsidRPr="001204E1">
        <w:rPr>
          <w:rStyle w:val="a7"/>
          <w:rFonts w:ascii="Times Ext Roman" w:cs="Times Ext Roman"/>
        </w:rPr>
        <w:footnoteReference w:id="9"/>
      </w:r>
      <w:r w:rsidRPr="001204E1">
        <w:rPr>
          <w:rFonts w:ascii="Times Ext Roman" w:cs="Times Ext Roman"/>
        </w:rPr>
        <w:t>，</w:t>
      </w:r>
      <w:r w:rsidR="002B565B" w:rsidRPr="001204E1">
        <w:rPr>
          <w:rFonts w:ascii="Times Ext Roman" w:cs="Times Ext Roman" w:hint="eastAsia"/>
        </w:rPr>
        <w:t>四、</w:t>
      </w:r>
      <w:r w:rsidR="007C6F00" w:rsidRPr="001204E1">
        <w:rPr>
          <w:rFonts w:ascii="Times Ext Roman" w:cs="Times Ext Roman" w:hint="eastAsia"/>
        </w:rPr>
        <w:t>變</w:t>
      </w:r>
      <w:r w:rsidRPr="001204E1">
        <w:rPr>
          <w:rFonts w:ascii="Times Ext Roman" w:cs="Times Ext Roman"/>
        </w:rPr>
        <w:t>果</w:t>
      </w:r>
      <w:r w:rsidR="00542E98" w:rsidRPr="001204E1">
        <w:rPr>
          <w:rFonts w:ascii="Times Ext Roman" w:cs="Times Ext Roman" w:hint="eastAsia"/>
        </w:rPr>
        <w:t>、</w:t>
      </w:r>
      <w:r w:rsidRPr="001204E1">
        <w:rPr>
          <w:rFonts w:ascii="Times Ext Roman" w:cs="Times Ext Roman"/>
        </w:rPr>
        <w:t>不變果</w:t>
      </w:r>
      <w:r w:rsidR="001327BF" w:rsidRPr="001204E1">
        <w:rPr>
          <w:rStyle w:val="a7"/>
          <w:rFonts w:ascii="Times Ext Roman" w:cs="Times Ext Roman"/>
        </w:rPr>
        <w:footnoteReference w:id="10"/>
      </w:r>
      <w:r w:rsidRPr="001204E1">
        <w:rPr>
          <w:rFonts w:ascii="Times Ext Roman" w:cs="Times Ext Roman"/>
        </w:rPr>
        <w:t>，</w:t>
      </w:r>
      <w:r w:rsidR="002B565B" w:rsidRPr="001204E1">
        <w:rPr>
          <w:rFonts w:ascii="Times Ext Roman" w:cs="Times Ext Roman" w:hint="eastAsia"/>
        </w:rPr>
        <w:t>五、</w:t>
      </w:r>
      <w:r w:rsidRPr="001204E1">
        <w:rPr>
          <w:rFonts w:ascii="Times Ext Roman" w:cs="Times Ext Roman"/>
        </w:rPr>
        <w:t>在果與有</w:t>
      </w:r>
      <w:r w:rsidRPr="001204E1">
        <w:rPr>
          <w:rFonts w:ascii="Times Ext Roman" w:cs="Times Ext Roman"/>
        </w:rPr>
        <w:lastRenderedPageBreak/>
        <w:t>果</w:t>
      </w:r>
      <w:r w:rsidR="00C179CD" w:rsidRPr="001204E1">
        <w:rPr>
          <w:rStyle w:val="a7"/>
          <w:rFonts w:ascii="Times Ext Roman" w:cs="Times Ext Roman"/>
        </w:rPr>
        <w:footnoteReference w:id="11"/>
      </w:r>
      <w:r w:rsidRPr="001204E1">
        <w:rPr>
          <w:rFonts w:ascii="Times Ext Roman" w:cs="Times Ext Roman"/>
        </w:rPr>
        <w:t>。</w:t>
      </w:r>
    </w:p>
    <w:p w:rsidR="00655AFC" w:rsidRPr="001204E1" w:rsidRDefault="00655AFC" w:rsidP="00556A98">
      <w:pPr>
        <w:spacing w:beforeLines="30" w:before="108"/>
        <w:ind w:leftChars="50" w:left="120"/>
        <w:rPr>
          <w:rFonts w:ascii="Times Ext Roman" w:hAnsi="Times Ext Roman" w:cs="Times Ext Roman"/>
        </w:rPr>
      </w:pPr>
      <w:r w:rsidRPr="001204E1">
        <w:rPr>
          <w:rFonts w:ascii="Times Ext Roman" w:cs="Times Ext Roman"/>
        </w:rPr>
        <w:t>現在以性空的因果深見，給予一一的批判，從推翻他們的妄見中，顯出因果如幻的真義。</w:t>
      </w:r>
    </w:p>
    <w:p w:rsidR="00655AFC" w:rsidRPr="001204E1" w:rsidRDefault="00912EBE" w:rsidP="00F22BE3">
      <w:pPr>
        <w:spacing w:beforeLines="30" w:before="108"/>
        <w:ind w:left="1814" w:hangingChars="906" w:hanging="1814"/>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貳、</w:t>
      </w:r>
      <w:r w:rsidR="00BB6314" w:rsidRPr="001204E1">
        <w:rPr>
          <w:rFonts w:asciiTheme="minorEastAsia" w:eastAsiaTheme="minorEastAsia" w:hAnsiTheme="minorEastAsia" w:cs="Times Ext Roman" w:hint="eastAsia"/>
          <w:b/>
          <w:bCs/>
          <w:sz w:val="20"/>
          <w:bdr w:val="single" w:sz="4" w:space="0" w:color="auto"/>
        </w:rPr>
        <w:t>正論</w:t>
      </w:r>
      <w:r w:rsidR="004719C1" w:rsidRPr="001204E1">
        <w:rPr>
          <w:rFonts w:asciiTheme="minorEastAsia" w:eastAsiaTheme="minorEastAsia" w:hAnsiTheme="minorEastAsia" w:cs="Times Ext Roman" w:hint="eastAsia"/>
          <w:b/>
          <w:bCs/>
          <w:sz w:val="20"/>
          <w:bdr w:val="single" w:sz="4" w:space="0" w:color="auto"/>
        </w:rPr>
        <w:t>：觀因果</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pp.354-</w:t>
      </w:r>
      <w:r w:rsidR="000374BD" w:rsidRPr="001204E1">
        <w:rPr>
          <w:rFonts w:ascii="Times Ext Roman" w:eastAsia="標楷體" w:hAnsi="Times Ext Roman" w:cs="Times Ext Roman" w:hint="eastAsia"/>
          <w:bCs/>
          <w:sz w:val="20"/>
        </w:rPr>
        <w:t>371</w:t>
      </w:r>
      <w:r w:rsidR="0011772F" w:rsidRPr="001204E1">
        <w:rPr>
          <w:rFonts w:ascii="Times Ext Roman" w:eastAsia="標楷體" w:hAnsi="Times Ext Roman" w:cs="Times Ext Roman" w:hint="eastAsia"/>
          <w:bCs/>
          <w:sz w:val="20"/>
        </w:rPr>
        <w:t>）</w:t>
      </w:r>
    </w:p>
    <w:p w:rsidR="00655AFC" w:rsidRPr="001204E1" w:rsidRDefault="00B964F4" w:rsidP="00B8563A">
      <w:pPr>
        <w:ind w:leftChars="50" w:left="120"/>
        <w:rPr>
          <w:rFonts w:ascii="Times Ext Roman" w:eastAsia="標楷體" w:hAnsi="Times Ext Roman" w:cs="Times Ext Roman"/>
          <w:b/>
          <w:bCs/>
          <w:sz w:val="20"/>
          <w:bdr w:val="single" w:sz="4" w:space="0" w:color="auto"/>
        </w:rPr>
      </w:pPr>
      <w:r w:rsidRPr="001204E1">
        <w:rPr>
          <w:rFonts w:ascii="Times Ext Roman" w:eastAsia="標楷體" w:hAnsi="Times Ext Roman" w:cs="Times Ext Roman"/>
          <w:b/>
          <w:bCs/>
          <w:sz w:val="20"/>
          <w:bdr w:val="single" w:sz="4" w:space="0" w:color="auto"/>
        </w:rPr>
        <w:t>（</w:t>
      </w:r>
      <w:r w:rsidRPr="001204E1">
        <w:rPr>
          <w:rFonts w:asciiTheme="minorEastAsia" w:eastAsiaTheme="minorEastAsia" w:hAnsiTheme="minorEastAsia" w:cs="Times Ext Roman"/>
          <w:b/>
          <w:bCs/>
          <w:sz w:val="20"/>
          <w:bdr w:val="single" w:sz="4" w:space="0" w:color="auto"/>
        </w:rPr>
        <w:t>壹）</w:t>
      </w:r>
      <w:r w:rsidR="00655AFC" w:rsidRPr="001204E1">
        <w:rPr>
          <w:rFonts w:asciiTheme="minorEastAsia" w:eastAsiaTheme="minorEastAsia" w:hAnsiTheme="minorEastAsia" w:cs="Times Ext Roman"/>
          <w:b/>
          <w:bCs/>
          <w:sz w:val="20"/>
          <w:bdr w:val="single" w:sz="4" w:space="0" w:color="auto"/>
        </w:rPr>
        <w:t>約眾緣破</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pp.354-3</w:t>
      </w:r>
      <w:r w:rsidR="00D319A9" w:rsidRPr="001204E1">
        <w:rPr>
          <w:rFonts w:ascii="Times Ext Roman" w:eastAsia="標楷體" w:hAnsi="Times Ext Roman" w:cs="Times Ext Roman" w:hint="eastAsia"/>
          <w:bCs/>
          <w:sz w:val="20"/>
        </w:rPr>
        <w:t>64</w:t>
      </w:r>
      <w:r w:rsidR="0011772F" w:rsidRPr="001204E1">
        <w:rPr>
          <w:rFonts w:ascii="Times Ext Roman" w:eastAsia="標楷體" w:hAnsi="Times Ext Roman" w:cs="Times Ext Roman" w:hint="eastAsia"/>
          <w:bCs/>
          <w:sz w:val="20"/>
        </w:rPr>
        <w:t>）</w:t>
      </w:r>
    </w:p>
    <w:p w:rsidR="00655AFC" w:rsidRPr="001204E1" w:rsidRDefault="00B964F4" w:rsidP="00B8563A">
      <w:pPr>
        <w:ind w:leftChars="100" w:left="240"/>
        <w:jc w:val="both"/>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一、</w:t>
      </w:r>
      <w:r w:rsidR="00655AFC" w:rsidRPr="001204E1">
        <w:rPr>
          <w:rFonts w:asciiTheme="minorEastAsia" w:eastAsiaTheme="minorEastAsia" w:hAnsiTheme="minorEastAsia" w:cs="Times Ext Roman"/>
          <w:b/>
          <w:bCs/>
          <w:sz w:val="20"/>
          <w:bdr w:val="single" w:sz="4" w:space="0" w:color="auto"/>
        </w:rPr>
        <w:t>有果與無果破</w:t>
      </w:r>
      <w:r w:rsidR="00D40869" w:rsidRPr="001204E1">
        <w:rPr>
          <w:rFonts w:ascii="Times Ext Roman" w:eastAsia="標楷體" w:hAnsi="Times Ext Roman" w:cs="Times Ext Roman" w:hint="eastAsia"/>
          <w:bCs/>
          <w:sz w:val="20"/>
        </w:rPr>
        <w:t>（</w:t>
      </w:r>
      <w:r w:rsidR="00D40869" w:rsidRPr="001204E1">
        <w:rPr>
          <w:rFonts w:ascii="Times Ext Roman" w:eastAsia="標楷體" w:hAnsi="Times Ext Roman" w:cs="Times Ext Roman" w:hint="eastAsia"/>
          <w:bCs/>
          <w:sz w:val="20"/>
        </w:rPr>
        <w:t>pp.354-35</w:t>
      </w:r>
      <w:r w:rsidR="007B7CF1" w:rsidRPr="001204E1">
        <w:rPr>
          <w:rFonts w:ascii="Times Ext Roman" w:eastAsia="標楷體" w:hAnsi="Times Ext Roman" w:cs="Times Ext Roman" w:hint="eastAsia"/>
          <w:bCs/>
          <w:sz w:val="20"/>
        </w:rPr>
        <w:t>8</w:t>
      </w:r>
      <w:r w:rsidR="00D40869" w:rsidRPr="001204E1">
        <w:rPr>
          <w:rFonts w:ascii="Times Ext Roman" w:eastAsia="標楷體" w:hAnsi="Times Ext Roman" w:cs="Times Ext Roman" w:hint="eastAsia"/>
          <w:bCs/>
          <w:sz w:val="20"/>
        </w:rPr>
        <w:t>）</w:t>
      </w:r>
    </w:p>
    <w:p w:rsidR="006E1E32" w:rsidRPr="001204E1" w:rsidRDefault="0068529B" w:rsidP="00B8563A">
      <w:pPr>
        <w:ind w:leftChars="100" w:left="240"/>
        <w:rPr>
          <w:rFonts w:ascii="Times Ext Roman" w:eastAsia="標楷體" w:hAnsi="Times Ext Roman" w:cs="Times Ext Roman"/>
          <w:b/>
        </w:rPr>
      </w:pPr>
      <w:r w:rsidRPr="001204E1">
        <w:rPr>
          <w:rFonts w:ascii="Times Ext Roman" w:hAnsi="Times Ext Roman" w:cs="Times Ext Roman" w:hint="eastAsia"/>
          <w:sz w:val="20"/>
          <w:szCs w:val="20"/>
        </w:rPr>
        <w:t>〔</w:t>
      </w:r>
      <w:r w:rsidRPr="001204E1">
        <w:rPr>
          <w:rFonts w:ascii="Times Ext Roman" w:hAnsi="Times Ext Roman" w:cs="Times Ext Roman" w:hint="eastAsia"/>
          <w:sz w:val="20"/>
          <w:szCs w:val="20"/>
        </w:rPr>
        <w:t>01</w:t>
      </w:r>
      <w:r w:rsidRPr="001204E1">
        <w:rPr>
          <w:rFonts w:ascii="Times Ext Roman" w:hAnsi="Times Ext Roman" w:cs="Times Ext Roman" w:hint="eastAsia"/>
          <w:sz w:val="20"/>
          <w:szCs w:val="20"/>
        </w:rPr>
        <w:t>〕</w:t>
      </w:r>
      <w:r w:rsidR="005B5E74" w:rsidRPr="001204E1">
        <w:rPr>
          <w:rFonts w:ascii="Times Ext Roman" w:eastAsia="標楷體" w:hAnsi="Times Ext Roman" w:cs="Times Ext Roman"/>
          <w:b/>
        </w:rPr>
        <w:t>若眾緣和合，而有果生者；和合中已有，何須和合生</w:t>
      </w:r>
      <w:r w:rsidR="00516F23" w:rsidRPr="001204E1">
        <w:rPr>
          <w:rFonts w:ascii="Times Ext Roman" w:eastAsia="標楷體" w:hAnsi="Times Ext Roman" w:cs="Times Ext Roman" w:hint="eastAsia"/>
          <w:b/>
        </w:rPr>
        <w:t>？</w:t>
      </w:r>
      <w:r w:rsidR="00C26C49" w:rsidRPr="001204E1">
        <w:rPr>
          <w:rStyle w:val="a7"/>
          <w:rFonts w:ascii="Times Ext Roman" w:eastAsia="標楷體" w:hAnsi="Times Ext Roman" w:cs="Times Ext Roman"/>
          <w:b/>
        </w:rPr>
        <w:footnoteReference w:id="12"/>
      </w:r>
    </w:p>
    <w:p w:rsidR="005B5E74" w:rsidRPr="001204E1" w:rsidRDefault="0068529B" w:rsidP="00B8563A">
      <w:pPr>
        <w:ind w:leftChars="100" w:left="24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02</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若眾緣和合，是中無果者；云何從眾緣，和合而果生</w:t>
      </w:r>
      <w:r w:rsidR="00805EB3" w:rsidRPr="001204E1">
        <w:rPr>
          <w:rStyle w:val="a7"/>
          <w:rFonts w:ascii="Times Ext Roman" w:eastAsia="標楷體" w:hAnsi="Times Ext Roman" w:cs="Times Ext Roman"/>
          <w:b/>
        </w:rPr>
        <w:footnoteReference w:id="13"/>
      </w:r>
      <w:r w:rsidR="00516F23" w:rsidRPr="001204E1">
        <w:rPr>
          <w:rFonts w:ascii="Times Ext Roman" w:eastAsia="標楷體" w:hAnsi="Times Ext Roman" w:cs="Times Ext Roman" w:hint="eastAsia"/>
          <w:b/>
        </w:rPr>
        <w:t>？</w:t>
      </w:r>
      <w:r w:rsidR="00C26C49" w:rsidRPr="001204E1">
        <w:rPr>
          <w:rStyle w:val="a7"/>
          <w:rFonts w:ascii="Times Ext Roman" w:eastAsia="標楷體" w:hAnsi="Times Ext Roman" w:cs="Times Ext Roman"/>
          <w:b/>
        </w:rPr>
        <w:footnoteReference w:id="14"/>
      </w:r>
    </w:p>
    <w:p w:rsidR="005B5E74" w:rsidRPr="001204E1" w:rsidRDefault="0068529B" w:rsidP="00B8563A">
      <w:pPr>
        <w:ind w:leftChars="100" w:left="240"/>
        <w:rPr>
          <w:rFonts w:ascii="Times Ext Roman" w:eastAsia="標楷體" w:hAnsi="Times Ext Roman" w:cs="Times Ext Roman"/>
          <w:b/>
        </w:rPr>
      </w:pPr>
      <w:r w:rsidRPr="001204E1">
        <w:rPr>
          <w:rFonts w:ascii="Times Ext Roman" w:hAnsi="Times Ext Roman" w:cs="Times Ext Roman"/>
          <w:sz w:val="20"/>
          <w:szCs w:val="20"/>
        </w:rPr>
        <w:lastRenderedPageBreak/>
        <w:t>〔</w:t>
      </w:r>
      <w:r w:rsidRPr="001204E1">
        <w:rPr>
          <w:rFonts w:ascii="Times Ext Roman" w:hAnsi="Times Ext Roman" w:cs="Times Ext Roman"/>
          <w:sz w:val="20"/>
          <w:szCs w:val="20"/>
        </w:rPr>
        <w:t>03</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若眾緣和合，是中有果者；和合中應有，而實不可得。</w:t>
      </w:r>
      <w:r w:rsidR="00C26C49" w:rsidRPr="001204E1">
        <w:rPr>
          <w:rStyle w:val="a7"/>
          <w:rFonts w:ascii="Times Ext Roman" w:eastAsia="標楷體" w:hAnsi="Times Ext Roman" w:cs="Times Ext Roman"/>
          <w:b/>
        </w:rPr>
        <w:footnoteReference w:id="15"/>
      </w:r>
    </w:p>
    <w:p w:rsidR="00D47B70" w:rsidRPr="001204E1" w:rsidRDefault="00A760AB" w:rsidP="00B8563A">
      <w:pPr>
        <w:ind w:leftChars="100" w:left="240"/>
        <w:rPr>
          <w:rFonts w:ascii="Times Ext Roman" w:eastAsia="標楷體" w:hAnsi="Times Ext Roman" w:cs="Times Ext Roman"/>
        </w:rPr>
      </w:pPr>
      <w:r w:rsidRPr="001204E1">
        <w:rPr>
          <w:sz w:val="20"/>
          <w:szCs w:val="20"/>
        </w:rPr>
        <w:t>〔</w:t>
      </w:r>
      <w:r w:rsidR="005B5E74" w:rsidRPr="001204E1">
        <w:rPr>
          <w:sz w:val="20"/>
          <w:szCs w:val="20"/>
        </w:rPr>
        <w:t>04</w:t>
      </w:r>
      <w:r w:rsidRPr="001204E1">
        <w:rPr>
          <w:sz w:val="20"/>
          <w:szCs w:val="20"/>
        </w:rPr>
        <w:t>〕</w:t>
      </w:r>
      <w:r w:rsidR="005B5E74" w:rsidRPr="001204E1">
        <w:rPr>
          <w:rFonts w:ascii="Times Ext Roman" w:eastAsia="標楷體" w:hAnsi="Times Ext Roman" w:cs="Times Ext Roman"/>
          <w:b/>
        </w:rPr>
        <w:t>若眾緣和合，是中無果者；是則眾因緣</w:t>
      </w:r>
      <w:r w:rsidR="00805EB3" w:rsidRPr="001204E1">
        <w:rPr>
          <w:rStyle w:val="a7"/>
          <w:rFonts w:ascii="Times Ext Roman" w:eastAsia="標楷體" w:hAnsi="Times Ext Roman" w:cs="Times Ext Roman"/>
          <w:b/>
        </w:rPr>
        <w:footnoteReference w:id="16"/>
      </w:r>
      <w:r w:rsidR="005B5E74" w:rsidRPr="001204E1">
        <w:rPr>
          <w:rFonts w:ascii="Times Ext Roman" w:eastAsia="標楷體" w:hAnsi="Times Ext Roman" w:cs="Times Ext Roman"/>
          <w:b/>
        </w:rPr>
        <w:t>，與非因緣同。</w:t>
      </w:r>
      <w:r w:rsidR="00C26C49" w:rsidRPr="001204E1">
        <w:rPr>
          <w:rStyle w:val="a7"/>
          <w:rFonts w:ascii="Times Ext Roman" w:eastAsia="標楷體" w:hAnsi="Times Ext Roman" w:cs="Times Ext Roman"/>
          <w:b/>
        </w:rPr>
        <w:footnoteReference w:id="17"/>
      </w:r>
    </w:p>
    <w:p w:rsidR="00D47B70" w:rsidRPr="001204E1" w:rsidRDefault="00B964F4" w:rsidP="00542E98">
      <w:pPr>
        <w:spacing w:beforeLines="30" w:before="108"/>
        <w:ind w:leftChars="150" w:left="360"/>
        <w:rPr>
          <w:rFonts w:ascii="Times Ext Roman" w:eastAsia="標楷體" w:hAnsi="Times Ext Roman" w:cs="Times Ext Roman"/>
          <w:bCs/>
          <w:sz w:val="20"/>
        </w:rPr>
      </w:pPr>
      <w:r w:rsidRPr="001204E1">
        <w:rPr>
          <w:rFonts w:asciiTheme="minorEastAsia" w:eastAsiaTheme="minorEastAsia" w:hAnsiTheme="minorEastAsia" w:cs="Times Ext Roman"/>
          <w:b/>
          <w:bCs/>
          <w:sz w:val="20"/>
          <w:bdr w:val="single" w:sz="4" w:space="0" w:color="auto"/>
        </w:rPr>
        <w:t>（一）</w:t>
      </w:r>
      <w:r w:rsidR="0089270A" w:rsidRPr="001204E1">
        <w:rPr>
          <w:rFonts w:asciiTheme="minorEastAsia" w:eastAsiaTheme="minorEastAsia" w:hAnsiTheme="minorEastAsia" w:cs="Times Ext Roman"/>
          <w:b/>
          <w:bCs/>
          <w:sz w:val="20"/>
          <w:bdr w:val="single" w:sz="4" w:space="0" w:color="auto"/>
        </w:rPr>
        <w:t>因緣中有果、無果</w:t>
      </w:r>
      <w:r w:rsidR="006D1C65" w:rsidRPr="001204E1">
        <w:rPr>
          <w:rFonts w:asciiTheme="minorEastAsia" w:eastAsiaTheme="minorEastAsia" w:hAnsiTheme="minorEastAsia" w:cs="Times Ext Roman" w:hint="eastAsia"/>
          <w:b/>
          <w:bCs/>
          <w:sz w:val="20"/>
          <w:bdr w:val="single" w:sz="4" w:space="0" w:color="auto"/>
        </w:rPr>
        <w:t>之異說</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pp.354-355</w:t>
      </w:r>
      <w:r w:rsidR="0011772F" w:rsidRPr="001204E1">
        <w:rPr>
          <w:rFonts w:ascii="Times Ext Roman" w:eastAsia="標楷體" w:hAnsi="Times Ext Roman" w:cs="Times Ext Roman" w:hint="eastAsia"/>
          <w:bCs/>
          <w:sz w:val="20"/>
        </w:rPr>
        <w:t>）</w:t>
      </w:r>
    </w:p>
    <w:p w:rsidR="00542E98" w:rsidRPr="001204E1" w:rsidRDefault="00542E98" w:rsidP="00542E98">
      <w:pPr>
        <w:ind w:leftChars="200" w:left="480"/>
        <w:rPr>
          <w:rFonts w:eastAsia="標楷體"/>
          <w:b/>
          <w:bCs/>
          <w:sz w:val="20"/>
          <w:bdr w:val="single" w:sz="4" w:space="0" w:color="auto"/>
        </w:rPr>
      </w:pPr>
      <w:r w:rsidRPr="001204E1">
        <w:rPr>
          <w:rFonts w:eastAsiaTheme="minorEastAsia"/>
          <w:b/>
          <w:bCs/>
          <w:sz w:val="20"/>
          <w:bdr w:val="single" w:sz="4" w:space="0" w:color="auto"/>
        </w:rPr>
        <w:t>1</w:t>
      </w:r>
      <w:r w:rsidRPr="001204E1">
        <w:rPr>
          <w:rFonts w:eastAsiaTheme="minorEastAsia"/>
          <w:b/>
          <w:bCs/>
          <w:sz w:val="20"/>
          <w:bdr w:val="single" w:sz="4" w:space="0" w:color="auto"/>
        </w:rPr>
        <w:t>、略標</w:t>
      </w:r>
      <w:r w:rsidR="00191987" w:rsidRPr="001204E1">
        <w:rPr>
          <w:rFonts w:eastAsiaTheme="minorEastAsia" w:hint="eastAsia"/>
          <w:b/>
          <w:bCs/>
          <w:sz w:val="20"/>
          <w:bdr w:val="single" w:sz="4" w:space="0" w:color="auto"/>
        </w:rPr>
        <w:t>：外</w:t>
      </w:r>
      <w:r w:rsidR="00965FAB" w:rsidRPr="001204E1">
        <w:rPr>
          <w:rFonts w:eastAsiaTheme="minorEastAsia" w:hint="eastAsia"/>
          <w:b/>
          <w:bCs/>
          <w:sz w:val="20"/>
          <w:bdr w:val="single" w:sz="4" w:space="0" w:color="auto"/>
        </w:rPr>
        <w:t>人</w:t>
      </w:r>
      <w:r w:rsidR="00191987" w:rsidRPr="001204E1">
        <w:rPr>
          <w:rFonts w:eastAsiaTheme="minorEastAsia" w:hint="eastAsia"/>
          <w:b/>
          <w:bCs/>
          <w:sz w:val="20"/>
          <w:bdr w:val="single" w:sz="4" w:space="0" w:color="auto"/>
        </w:rPr>
        <w:t>執因中有果、因中無果</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p.354</w:t>
      </w:r>
      <w:r w:rsidR="008213D4" w:rsidRPr="001204E1">
        <w:rPr>
          <w:rFonts w:ascii="Times Ext Roman" w:eastAsia="標楷體" w:hAnsi="Times Ext Roman" w:cs="Times Ext Roman" w:hint="eastAsia"/>
          <w:bCs/>
          <w:sz w:val="20"/>
        </w:rPr>
        <w:t>）</w:t>
      </w:r>
    </w:p>
    <w:p w:rsidR="003A4BB5" w:rsidRPr="001204E1" w:rsidRDefault="00655AFC" w:rsidP="00542E98">
      <w:pPr>
        <w:ind w:leftChars="200" w:left="480"/>
        <w:rPr>
          <w:rFonts w:ascii="Times Ext Roman" w:cs="Times Ext Roman"/>
        </w:rPr>
      </w:pPr>
      <w:r w:rsidRPr="001204E1">
        <w:rPr>
          <w:rFonts w:ascii="Times Ext Roman" w:cs="Times Ext Roman"/>
        </w:rPr>
        <w:t>因緣和合生果，原則上是大家共認的。但在果法未生以前，</w:t>
      </w:r>
      <w:r w:rsidRPr="001204E1">
        <w:rPr>
          <w:rFonts w:ascii="Times Ext Roman" w:cs="Times Ext Roman"/>
          <w:b/>
        </w:rPr>
        <w:t>因緣中已有果</w:t>
      </w:r>
      <w:r w:rsidRPr="001204E1">
        <w:rPr>
          <w:rFonts w:ascii="Times Ext Roman" w:cs="Times Ext Roman"/>
        </w:rPr>
        <w:t>或</w:t>
      </w:r>
      <w:r w:rsidRPr="001204E1">
        <w:rPr>
          <w:rFonts w:ascii="Times Ext Roman" w:cs="Times Ext Roman"/>
          <w:b/>
        </w:rPr>
        <w:t>沒有果</w:t>
      </w:r>
      <w:r w:rsidRPr="001204E1">
        <w:rPr>
          <w:rFonts w:ascii="Times Ext Roman" w:cs="Times Ext Roman"/>
        </w:rPr>
        <w:t>，這就有不同的見解了。</w:t>
      </w:r>
    </w:p>
    <w:p w:rsidR="00542E98" w:rsidRPr="001204E1" w:rsidRDefault="00542E98" w:rsidP="00542E98">
      <w:pPr>
        <w:spacing w:beforeLines="30" w:before="108"/>
        <w:ind w:leftChars="200" w:left="480"/>
        <w:rPr>
          <w:rFonts w:eastAsiaTheme="minorEastAsia"/>
          <w:b/>
          <w:bCs/>
          <w:sz w:val="20"/>
          <w:bdr w:val="single" w:sz="4" w:space="0" w:color="auto"/>
        </w:rPr>
      </w:pPr>
      <w:r w:rsidRPr="001204E1">
        <w:rPr>
          <w:rFonts w:eastAsiaTheme="minorEastAsia" w:hint="eastAsia"/>
          <w:b/>
          <w:bCs/>
          <w:sz w:val="20"/>
          <w:bdr w:val="single" w:sz="4" w:space="0" w:color="auto"/>
        </w:rPr>
        <w:t>2</w:t>
      </w:r>
      <w:r w:rsidRPr="001204E1">
        <w:rPr>
          <w:rFonts w:eastAsiaTheme="minorEastAsia" w:hint="eastAsia"/>
          <w:b/>
          <w:bCs/>
          <w:sz w:val="20"/>
          <w:bdr w:val="single" w:sz="4" w:space="0" w:color="auto"/>
        </w:rPr>
        <w:t>、別述</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pp.354-355</w:t>
      </w:r>
      <w:r w:rsidR="008213D4" w:rsidRPr="001204E1">
        <w:rPr>
          <w:rFonts w:ascii="Times Ext Roman" w:eastAsia="標楷體" w:hAnsi="Times Ext Roman" w:cs="Times Ext Roman" w:hint="eastAsia"/>
          <w:bCs/>
          <w:sz w:val="20"/>
        </w:rPr>
        <w:t>）</w:t>
      </w:r>
    </w:p>
    <w:p w:rsidR="00865E4F" w:rsidRPr="001204E1" w:rsidRDefault="00191987" w:rsidP="00191987">
      <w:pPr>
        <w:ind w:leftChars="250" w:left="60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1</w:t>
      </w:r>
      <w:r w:rsidRPr="001204E1">
        <w:rPr>
          <w:rFonts w:eastAsia="標楷體" w:hint="eastAsia"/>
          <w:b/>
          <w:bCs/>
          <w:sz w:val="20"/>
          <w:bdr w:val="single" w:sz="4" w:space="0" w:color="auto"/>
        </w:rPr>
        <w:t>）</w:t>
      </w:r>
      <w:r w:rsidR="00865E4F" w:rsidRPr="001204E1">
        <w:rPr>
          <w:rFonts w:ascii="新細明體" w:hAnsi="新細明體" w:cs="Times Ext Roman"/>
          <w:b/>
          <w:bCs/>
          <w:sz w:val="20"/>
          <w:bdr w:val="single" w:sz="4" w:space="0" w:color="auto"/>
        </w:rPr>
        <w:t>數論師：</w:t>
      </w:r>
      <w:r w:rsidR="00865E4F" w:rsidRPr="001204E1">
        <w:rPr>
          <w:rFonts w:asciiTheme="minorEastAsia" w:eastAsiaTheme="minorEastAsia" w:hAnsiTheme="minorEastAsia" w:cs="Times Ext Roman"/>
          <w:b/>
          <w:bCs/>
          <w:sz w:val="20"/>
          <w:bdr w:val="single" w:sz="4" w:space="0" w:color="auto"/>
        </w:rPr>
        <w:t>主張因中有果</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p.354</w:t>
      </w:r>
      <w:r w:rsidR="0011772F" w:rsidRPr="001204E1">
        <w:rPr>
          <w:rFonts w:ascii="Times Ext Roman" w:eastAsia="標楷體" w:hAnsi="Times Ext Roman" w:cs="Times Ext Roman" w:hint="eastAsia"/>
          <w:bCs/>
          <w:sz w:val="20"/>
        </w:rPr>
        <w:t>）</w:t>
      </w:r>
    </w:p>
    <w:p w:rsidR="003A4BB5" w:rsidRPr="001204E1" w:rsidRDefault="0014058A" w:rsidP="00191987">
      <w:pPr>
        <w:ind w:leftChars="250" w:left="600"/>
        <w:rPr>
          <w:rFonts w:ascii="Times Ext Roman" w:hAnsi="Times Ext Roman" w:cs="Times Ext Roman"/>
        </w:rPr>
      </w:pPr>
      <w:r w:rsidRPr="001204E1">
        <w:rPr>
          <w:rFonts w:ascii="Times Ext Roman" w:cs="Times Ext Roman" w:hint="eastAsia"/>
        </w:rPr>
        <w:t>一、</w:t>
      </w:r>
      <w:r w:rsidR="00655AFC" w:rsidRPr="001204E1">
        <w:rPr>
          <w:rFonts w:ascii="Times Ext Roman" w:cs="Times Ext Roman"/>
          <w:b/>
        </w:rPr>
        <w:t>數論師</w:t>
      </w:r>
      <w:r w:rsidR="00655AFC" w:rsidRPr="001204E1">
        <w:rPr>
          <w:rFonts w:ascii="Times Ext Roman" w:cs="Times Ext Roman"/>
        </w:rPr>
        <w:t>主張</w:t>
      </w:r>
      <w:r w:rsidR="00655AFC" w:rsidRPr="001204E1">
        <w:rPr>
          <w:rFonts w:ascii="Times Ext Roman" w:cs="Times Ext Roman"/>
          <w:b/>
        </w:rPr>
        <w:t>因中有果</w:t>
      </w:r>
      <w:r w:rsidR="00655AFC" w:rsidRPr="001204E1">
        <w:rPr>
          <w:rFonts w:ascii="Times Ext Roman" w:cs="Times Ext Roman"/>
        </w:rPr>
        <w:t>，如說菜子中有油，油是果，菜子是因。如因中沒有果，菜子中為什麼會出油？假使無油可以出油，石頭中沒有油，為什麼不出油？可見因中是有果的。</w:t>
      </w:r>
    </w:p>
    <w:p w:rsidR="00865E4F" w:rsidRPr="001204E1" w:rsidRDefault="00191987" w:rsidP="00191987">
      <w:pPr>
        <w:spacing w:beforeLines="30" w:before="108"/>
        <w:ind w:leftChars="250" w:left="60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2</w:t>
      </w:r>
      <w:r w:rsidRPr="001204E1">
        <w:rPr>
          <w:rFonts w:eastAsia="標楷體" w:hint="eastAsia"/>
          <w:b/>
          <w:bCs/>
          <w:sz w:val="20"/>
          <w:bdr w:val="single" w:sz="4" w:space="0" w:color="auto"/>
        </w:rPr>
        <w:t>）</w:t>
      </w:r>
      <w:r w:rsidR="00865E4F" w:rsidRPr="001204E1">
        <w:rPr>
          <w:rFonts w:ascii="新細明體" w:hAnsi="新細明體" w:cs="Times Ext Roman"/>
          <w:b/>
          <w:bCs/>
          <w:sz w:val="20"/>
          <w:bdr w:val="single" w:sz="4" w:space="0" w:color="auto"/>
        </w:rPr>
        <w:t>勝論師：主張因中無果</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pp.354-355</w:t>
      </w:r>
      <w:r w:rsidR="0011772F" w:rsidRPr="001204E1">
        <w:rPr>
          <w:rFonts w:ascii="Times Ext Roman" w:eastAsia="標楷體" w:hAnsi="Times Ext Roman" w:cs="Times Ext Roman" w:hint="eastAsia"/>
          <w:bCs/>
          <w:sz w:val="20"/>
        </w:rPr>
        <w:t>）</w:t>
      </w:r>
    </w:p>
    <w:p w:rsidR="00F22502" w:rsidRPr="001204E1" w:rsidRDefault="0014058A" w:rsidP="00191987">
      <w:pPr>
        <w:ind w:leftChars="250" w:left="600"/>
        <w:rPr>
          <w:rFonts w:ascii="Times Ext Roman" w:cs="Times Ext Roman"/>
        </w:rPr>
      </w:pPr>
      <w:r w:rsidRPr="001204E1">
        <w:rPr>
          <w:rFonts w:ascii="Times Ext Roman" w:cs="Times Ext Roman" w:hint="eastAsia"/>
        </w:rPr>
        <w:t>二、</w:t>
      </w:r>
      <w:r w:rsidR="00655AFC" w:rsidRPr="001204E1">
        <w:rPr>
          <w:rFonts w:ascii="Times Ext Roman" w:cs="Times Ext Roman"/>
          <w:b/>
        </w:rPr>
        <w:t>勝論師</w:t>
      </w:r>
      <w:r w:rsidR="00655AFC" w:rsidRPr="001204E1">
        <w:rPr>
          <w:rFonts w:ascii="Times Ext Roman" w:cs="Times Ext Roman"/>
        </w:rPr>
        <w:t>主張</w:t>
      </w:r>
      <w:r w:rsidR="00655AFC" w:rsidRPr="001204E1">
        <w:rPr>
          <w:rFonts w:ascii="Times Ext Roman" w:cs="Times Ext Roman"/>
          <w:b/>
        </w:rPr>
        <w:t>因中無果</w:t>
      </w:r>
      <w:r w:rsidR="00655AFC" w:rsidRPr="001204E1">
        <w:rPr>
          <w:rFonts w:ascii="Times Ext Roman" w:cs="Times Ext Roman"/>
        </w:rPr>
        <w:t>，如說黃豆可以生芽，但不能說黃豆中已有芽。不但有的黃豆不生芽，而且生芽，還要有泥水、人工、日光等條件。假使因中已有果，</w:t>
      </w:r>
      <w:r w:rsidR="00655AFC" w:rsidRPr="001204E1">
        <w:rPr>
          <w:rFonts w:ascii="Times Ext Roman" w:cs="Times Ext Roman"/>
        </w:rPr>
        <w:lastRenderedPageBreak/>
        <w:t>應隨時可以生果，何必要等待那些條件？</w:t>
      </w:r>
      <w:r w:rsidR="002B22D2" w:rsidRPr="001204E1">
        <w:rPr>
          <w:rFonts w:ascii="Times Ext Roman" w:cs="Times Ext Roman"/>
        </w:rPr>
        <w:t>可見因中是無果的。</w:t>
      </w:r>
    </w:p>
    <w:p w:rsidR="00C62BBA" w:rsidRPr="001204E1" w:rsidRDefault="00655AFC" w:rsidP="00B8563A">
      <w:pPr>
        <w:spacing w:beforeLines="30" w:before="108"/>
        <w:ind w:leftChars="250" w:left="600"/>
        <w:rPr>
          <w:rFonts w:ascii="Times Ext Roman" w:hAnsi="Times Ext Roman" w:cs="Times Ext Roman"/>
        </w:rPr>
      </w:pPr>
      <w:r w:rsidRPr="001204E1">
        <w:rPr>
          <w:rFonts w:ascii="Times Ext Roman" w:cs="Times Ext Roman"/>
        </w:rPr>
        <w:t>他們執</w:t>
      </w:r>
      <w:r w:rsidRPr="001204E1">
        <w:rPr>
          <w:rFonts w:ascii="Times Ext Roman" w:cs="Times Ext Roman"/>
          <w:b/>
        </w:rPr>
        <w:t>有果</w:t>
      </w:r>
      <w:r w:rsidRPr="001204E1">
        <w:rPr>
          <w:rFonts w:ascii="Times Ext Roman" w:cs="Times Ext Roman"/>
        </w:rPr>
        <w:t>與</w:t>
      </w:r>
      <w:r w:rsidRPr="001204E1">
        <w:rPr>
          <w:rFonts w:ascii="Times Ext Roman" w:cs="Times Ext Roman"/>
          <w:b/>
        </w:rPr>
        <w:t>無果</w:t>
      </w:r>
      <w:r w:rsidRPr="001204E1">
        <w:rPr>
          <w:rFonts w:ascii="Times Ext Roman" w:cs="Times Ext Roman"/>
        </w:rPr>
        <w:t>的理由，還有很多。</w:t>
      </w:r>
    </w:p>
    <w:p w:rsidR="00C62BBA" w:rsidRPr="001204E1" w:rsidRDefault="00191987" w:rsidP="00191987">
      <w:pPr>
        <w:spacing w:beforeLines="30" w:before="108"/>
        <w:ind w:leftChars="250" w:left="60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3</w:t>
      </w:r>
      <w:r w:rsidRPr="001204E1">
        <w:rPr>
          <w:rFonts w:eastAsia="標楷體" w:hint="eastAsia"/>
          <w:b/>
          <w:bCs/>
          <w:sz w:val="20"/>
          <w:bdr w:val="single" w:sz="4" w:space="0" w:color="auto"/>
        </w:rPr>
        <w:t>）</w:t>
      </w:r>
      <w:r w:rsidR="00865E4F" w:rsidRPr="001204E1">
        <w:rPr>
          <w:rFonts w:ascii="新細明體" w:hAnsi="新細明體" w:cs="Times Ext Roman"/>
          <w:b/>
          <w:bCs/>
          <w:sz w:val="20"/>
          <w:bdr w:val="single" w:sz="4" w:space="0" w:color="auto"/>
        </w:rPr>
        <w:t>耆那教：主張因中亦有果亦無果、因中非有果非無果</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p.355</w:t>
      </w:r>
      <w:r w:rsidR="0011772F" w:rsidRPr="001204E1">
        <w:rPr>
          <w:rFonts w:ascii="Times Ext Roman" w:eastAsia="標楷體" w:hAnsi="Times Ext Roman" w:cs="Times Ext Roman" w:hint="eastAsia"/>
          <w:bCs/>
          <w:sz w:val="20"/>
        </w:rPr>
        <w:t>）</w:t>
      </w:r>
    </w:p>
    <w:p w:rsidR="00AF109E" w:rsidRPr="001204E1" w:rsidRDefault="00655AFC" w:rsidP="00191987">
      <w:pPr>
        <w:ind w:leftChars="250" w:left="600"/>
        <w:rPr>
          <w:rFonts w:ascii="Times Ext Roman" w:hAnsi="Times Ext Roman" w:cs="Times Ext Roman"/>
        </w:rPr>
      </w:pPr>
      <w:r w:rsidRPr="001204E1">
        <w:rPr>
          <w:rFonts w:ascii="Times Ext Roman" w:cs="Times Ext Roman"/>
        </w:rPr>
        <w:t>除這兩大敵對的思想外，</w:t>
      </w:r>
      <w:r w:rsidRPr="001204E1">
        <w:rPr>
          <w:rFonts w:ascii="Times Ext Roman" w:cs="Times Ext Roman"/>
          <w:b/>
        </w:rPr>
        <w:t>耆那教</w:t>
      </w:r>
      <w:r w:rsidRPr="001204E1">
        <w:rPr>
          <w:rFonts w:ascii="Times Ext Roman" w:cs="Times Ext Roman"/>
        </w:rPr>
        <w:t>的學者，有主張</w:t>
      </w:r>
      <w:r w:rsidRPr="001204E1">
        <w:rPr>
          <w:rFonts w:ascii="Times Ext Roman" w:cs="Times Ext Roman"/>
          <w:b/>
        </w:rPr>
        <w:t>因中亦有果亦無果</w:t>
      </w:r>
      <w:r w:rsidRPr="001204E1">
        <w:rPr>
          <w:rFonts w:ascii="Times Ext Roman" w:cs="Times Ext Roman"/>
        </w:rPr>
        <w:t>，有主張</w:t>
      </w:r>
      <w:r w:rsidRPr="001204E1">
        <w:rPr>
          <w:rFonts w:ascii="Times Ext Roman" w:cs="Times Ext Roman"/>
          <w:b/>
        </w:rPr>
        <w:t>因中非有果非無果</w:t>
      </w:r>
      <w:r w:rsidRPr="001204E1">
        <w:rPr>
          <w:rFonts w:ascii="Times Ext Roman" w:cs="Times Ext Roman"/>
        </w:rPr>
        <w:t>的。</w:t>
      </w:r>
    </w:p>
    <w:p w:rsidR="00C62BBA" w:rsidRPr="001204E1" w:rsidRDefault="00B964F4" w:rsidP="00F22BE3">
      <w:pPr>
        <w:spacing w:beforeLines="30" w:before="108"/>
        <w:ind w:firstLineChars="150" w:firstLine="3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（二）</w:t>
      </w:r>
      <w:r w:rsidR="00BF4958" w:rsidRPr="001204E1">
        <w:rPr>
          <w:rFonts w:ascii="新細明體" w:hAnsi="新細明體" w:cs="Times Ext Roman"/>
          <w:b/>
          <w:bCs/>
          <w:sz w:val="20"/>
          <w:bdr w:val="single" w:sz="4" w:space="0" w:color="auto"/>
        </w:rPr>
        <w:t>論主</w:t>
      </w:r>
      <w:r w:rsidR="00191987" w:rsidRPr="001204E1">
        <w:rPr>
          <w:rFonts w:ascii="新細明體" w:hAnsi="新細明體" w:cs="Times Ext Roman" w:hint="eastAsia"/>
          <w:b/>
          <w:bCs/>
          <w:sz w:val="20"/>
          <w:bdr w:val="single" w:sz="4" w:space="0" w:color="auto"/>
        </w:rPr>
        <w:t>破</w:t>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pp.355-357</w:t>
      </w:r>
      <w:r w:rsidR="0011772F" w:rsidRPr="001204E1">
        <w:rPr>
          <w:rFonts w:ascii="Times Ext Roman" w:eastAsia="標楷體" w:hAnsi="Times Ext Roman" w:cs="Times Ext Roman" w:hint="eastAsia"/>
          <w:bCs/>
          <w:sz w:val="20"/>
        </w:rPr>
        <w:t>）</w:t>
      </w:r>
    </w:p>
    <w:p w:rsidR="00191987" w:rsidRPr="001204E1" w:rsidRDefault="00191987" w:rsidP="00191987">
      <w:pPr>
        <w:ind w:leftChars="200" w:left="480"/>
        <w:rPr>
          <w:rFonts w:ascii="Times Ext Roman" w:cs="Times Ext Roman"/>
        </w:rPr>
      </w:pPr>
      <w:r w:rsidRPr="001204E1">
        <w:rPr>
          <w:rFonts w:eastAsiaTheme="minorEastAsia"/>
          <w:b/>
          <w:bCs/>
          <w:sz w:val="20"/>
          <w:bdr w:val="single" w:sz="4" w:space="0" w:color="auto"/>
        </w:rPr>
        <w:t>1</w:t>
      </w:r>
      <w:r w:rsidRPr="001204E1">
        <w:rPr>
          <w:rFonts w:eastAsiaTheme="minorEastAsia"/>
          <w:b/>
          <w:bCs/>
          <w:sz w:val="20"/>
          <w:bdr w:val="single" w:sz="4" w:space="0" w:color="auto"/>
        </w:rPr>
        <w:t>、略</w:t>
      </w:r>
      <w:r w:rsidRPr="001204E1">
        <w:rPr>
          <w:rFonts w:eastAsiaTheme="minorEastAsia" w:hint="eastAsia"/>
          <w:b/>
          <w:bCs/>
          <w:sz w:val="20"/>
          <w:bdr w:val="single" w:sz="4" w:space="0" w:color="auto"/>
        </w:rPr>
        <w:t>明</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p.355</w:t>
      </w:r>
      <w:r w:rsidR="008213D4" w:rsidRPr="001204E1">
        <w:rPr>
          <w:rFonts w:ascii="Times Ext Roman" w:eastAsia="標楷體" w:hAnsi="Times Ext Roman" w:cs="Times Ext Roman" w:hint="eastAsia"/>
          <w:bCs/>
          <w:sz w:val="20"/>
        </w:rPr>
        <w:t>）</w:t>
      </w:r>
    </w:p>
    <w:p w:rsidR="00655AFC" w:rsidRPr="001204E1" w:rsidRDefault="00655AFC" w:rsidP="00191987">
      <w:pPr>
        <w:ind w:leftChars="200" w:left="480"/>
        <w:rPr>
          <w:rFonts w:ascii="Times Ext Roman" w:cs="Times Ext Roman"/>
        </w:rPr>
      </w:pPr>
      <w:r w:rsidRPr="001204E1">
        <w:rPr>
          <w:rFonts w:ascii="Times Ext Roman" w:cs="Times Ext Roman"/>
        </w:rPr>
        <w:t>現在破斥他們，以</w:t>
      </w:r>
      <w:r w:rsidRPr="001204E1">
        <w:rPr>
          <w:rFonts w:ascii="Times Ext Roman" w:cs="Times Ext Roman"/>
          <w:b/>
        </w:rPr>
        <w:t>因中有果論者</w:t>
      </w:r>
      <w:r w:rsidRPr="001204E1">
        <w:rPr>
          <w:rFonts w:ascii="Times Ext Roman" w:cs="Times Ext Roman"/>
        </w:rPr>
        <w:t>的思想，難破</w:t>
      </w:r>
      <w:r w:rsidRPr="001204E1">
        <w:rPr>
          <w:rFonts w:ascii="Times Ext Roman" w:cs="Times Ext Roman"/>
          <w:b/>
        </w:rPr>
        <w:t>因中無果論者</w:t>
      </w:r>
      <w:r w:rsidRPr="001204E1">
        <w:rPr>
          <w:rFonts w:ascii="Times Ext Roman" w:cs="Times Ext Roman"/>
        </w:rPr>
        <w:t>；以</w:t>
      </w:r>
      <w:r w:rsidRPr="001204E1">
        <w:rPr>
          <w:rFonts w:ascii="Times Ext Roman" w:cs="Times Ext Roman"/>
          <w:b/>
        </w:rPr>
        <w:t>因中無果論者</w:t>
      </w:r>
      <w:r w:rsidRPr="001204E1">
        <w:rPr>
          <w:rFonts w:ascii="Times Ext Roman" w:cs="Times Ext Roman"/>
        </w:rPr>
        <w:t>的思想，難破</w:t>
      </w:r>
      <w:r w:rsidRPr="001204E1">
        <w:rPr>
          <w:rFonts w:ascii="Times Ext Roman" w:cs="Times Ext Roman"/>
          <w:b/>
        </w:rPr>
        <w:t>因中有果論者</w:t>
      </w:r>
      <w:r w:rsidRPr="001204E1">
        <w:rPr>
          <w:rFonts w:ascii="Times Ext Roman" w:cs="Times Ext Roman"/>
        </w:rPr>
        <w:t>。揭出他們的矛盾、衝突、不成立。</w:t>
      </w:r>
    </w:p>
    <w:p w:rsidR="00191987" w:rsidRPr="001204E1" w:rsidRDefault="00191987" w:rsidP="00191987">
      <w:pPr>
        <w:spacing w:beforeLines="30" w:before="108"/>
        <w:ind w:leftChars="200" w:left="480"/>
        <w:rPr>
          <w:rFonts w:eastAsiaTheme="minorEastAsia"/>
          <w:b/>
          <w:bCs/>
          <w:sz w:val="20"/>
          <w:bdr w:val="single" w:sz="4" w:space="0" w:color="auto"/>
        </w:rPr>
      </w:pPr>
      <w:r w:rsidRPr="001204E1">
        <w:rPr>
          <w:rFonts w:eastAsiaTheme="minorEastAsia" w:hint="eastAsia"/>
          <w:b/>
          <w:bCs/>
          <w:sz w:val="20"/>
          <w:bdr w:val="single" w:sz="4" w:space="0" w:color="auto"/>
        </w:rPr>
        <w:t>2</w:t>
      </w:r>
      <w:r w:rsidRPr="001204E1">
        <w:rPr>
          <w:rFonts w:eastAsiaTheme="minorEastAsia" w:hint="eastAsia"/>
          <w:b/>
          <w:bCs/>
          <w:sz w:val="20"/>
          <w:bdr w:val="single" w:sz="4" w:space="0" w:color="auto"/>
        </w:rPr>
        <w:t>、別述</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pp.355-357</w:t>
      </w:r>
      <w:r w:rsidR="008213D4" w:rsidRPr="001204E1">
        <w:rPr>
          <w:rFonts w:ascii="Times Ext Roman" w:eastAsia="標楷體" w:hAnsi="Times Ext Roman" w:cs="Times Ext Roman" w:hint="eastAsia"/>
          <w:bCs/>
          <w:sz w:val="20"/>
        </w:rPr>
        <w:t>）</w:t>
      </w:r>
    </w:p>
    <w:p w:rsidR="00A920AF" w:rsidRPr="001204E1" w:rsidRDefault="00191987" w:rsidP="00191987">
      <w:pPr>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1</w:t>
      </w:r>
      <w:r w:rsidRPr="001204E1">
        <w:rPr>
          <w:b/>
          <w:bCs/>
          <w:sz w:val="20"/>
          <w:bdr w:val="single" w:sz="4" w:space="0" w:color="auto"/>
        </w:rPr>
        <w:t>）</w:t>
      </w:r>
      <w:r w:rsidR="00BF4958" w:rsidRPr="001204E1">
        <w:rPr>
          <w:rFonts w:ascii="新細明體" w:hAnsi="新細明體" w:cs="Times Ext Roman"/>
          <w:b/>
          <w:bCs/>
          <w:sz w:val="20"/>
          <w:bdr w:val="single" w:sz="4" w:space="0" w:color="auto"/>
        </w:rPr>
        <w:t>破因中有果論</w:t>
      </w:r>
      <w:r w:rsidR="00A920AF" w:rsidRPr="001204E1">
        <w:rPr>
          <w:rFonts w:ascii="新細明體" w:hAnsi="新細明體" w:cs="Times Ext Roman"/>
          <w:b/>
          <w:bCs/>
          <w:sz w:val="20"/>
          <w:bdr w:val="single" w:sz="4" w:space="0" w:color="auto"/>
        </w:rPr>
        <w:t>——</w:t>
      </w:r>
      <w:r w:rsidR="00A920AF" w:rsidRPr="001204E1">
        <w:rPr>
          <w:rFonts w:ascii="新細明體" w:hAnsi="新細明體" w:cs="Times Ext Roman"/>
          <w:b/>
          <w:bCs/>
          <w:sz w:val="20"/>
          <w:bdr w:val="single" w:sz="4" w:space="0" w:color="auto"/>
          <w:shd w:val="pct15" w:color="auto" w:fill="FFFFFF"/>
        </w:rPr>
        <w:t>釋第</w:t>
      </w:r>
      <w:r w:rsidR="002757CB" w:rsidRPr="001204E1">
        <w:rPr>
          <w:b/>
          <w:bCs/>
          <w:sz w:val="20"/>
          <w:bdr w:val="single" w:sz="4" w:space="0" w:color="auto"/>
          <w:shd w:val="pct15" w:color="auto" w:fill="FFFFFF"/>
        </w:rPr>
        <w:t>1</w:t>
      </w:r>
      <w:r w:rsidR="00A920AF" w:rsidRPr="001204E1">
        <w:rPr>
          <w:rFonts w:ascii="新細明體" w:hAnsi="新細明體" w:cs="Times Ext Roman"/>
          <w:b/>
          <w:bCs/>
          <w:sz w:val="20"/>
          <w:bdr w:val="single" w:sz="4" w:space="0" w:color="auto"/>
          <w:shd w:val="pct15" w:color="auto" w:fill="FFFFFF"/>
        </w:rPr>
        <w:t>頌</w:t>
      </w:r>
      <w:r w:rsidR="00FD35A5" w:rsidRPr="001204E1">
        <w:rPr>
          <w:rStyle w:val="a7"/>
          <w:rFonts w:eastAsia="標楷體"/>
          <w:bCs/>
        </w:rPr>
        <w:footnoteReference w:id="18"/>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p.355</w:t>
      </w:r>
      <w:r w:rsidR="0011772F" w:rsidRPr="001204E1">
        <w:rPr>
          <w:rFonts w:ascii="Times Ext Roman" w:eastAsia="標楷體" w:hAnsi="Times Ext Roman" w:cs="Times Ext Roman" w:hint="eastAsia"/>
          <w:bCs/>
          <w:sz w:val="20"/>
        </w:rPr>
        <w:t>）</w:t>
      </w:r>
    </w:p>
    <w:p w:rsidR="003A4BB5" w:rsidRPr="001204E1" w:rsidRDefault="00655AFC" w:rsidP="00191987">
      <w:pPr>
        <w:ind w:leftChars="250" w:left="600"/>
        <w:rPr>
          <w:rFonts w:ascii="Times Ext Roman" w:hAnsi="Times Ext Roman" w:cs="Times Ext Roman"/>
        </w:rPr>
      </w:pPr>
      <w:r w:rsidRPr="001204E1">
        <w:rPr>
          <w:rFonts w:ascii="Times Ext Roman" w:hAnsi="Times Ext Roman" w:cs="Times Ext Roman"/>
        </w:rPr>
        <w:t>第一頌</w:t>
      </w:r>
      <w:r w:rsidRPr="001204E1">
        <w:rPr>
          <w:rFonts w:ascii="Times Ext Roman" w:hAnsi="Times Ext Roman" w:cs="Times Ext Roman"/>
          <w:b/>
        </w:rPr>
        <w:t>破因中有果論</w:t>
      </w:r>
      <w:r w:rsidRPr="001204E1">
        <w:rPr>
          <w:rFonts w:ascii="Times Ext Roman" w:hAnsi="Times Ext Roman" w:cs="Times Ext Roman"/>
        </w:rPr>
        <w:t>：「</w:t>
      </w:r>
      <w:r w:rsidRPr="001204E1">
        <w:rPr>
          <w:rFonts w:ascii="Times Ext Roman" w:eastAsia="標楷體" w:hAnsi="Times Ext Roman" w:cs="Times Ext Roman"/>
          <w:b/>
        </w:rPr>
        <w:t>若</w:t>
      </w:r>
      <w:r w:rsidRPr="001204E1">
        <w:rPr>
          <w:rFonts w:ascii="Times Ext Roman" w:hAnsi="Times Ext Roman" w:cs="Times Ext Roman"/>
        </w:rPr>
        <w:t>」如所說，在「</w:t>
      </w:r>
      <w:r w:rsidRPr="001204E1">
        <w:rPr>
          <w:rFonts w:ascii="Times Ext Roman" w:eastAsia="標楷體" w:hAnsi="Times Ext Roman" w:cs="Times Ext Roman"/>
          <w:b/>
        </w:rPr>
        <w:t>眾緣和合</w:t>
      </w:r>
      <w:r w:rsidRPr="001204E1">
        <w:rPr>
          <w:rFonts w:ascii="Times Ext Roman" w:hAnsi="Times Ext Roman" w:cs="Times Ext Roman"/>
        </w:rPr>
        <w:t>」的時候，「</w:t>
      </w:r>
      <w:r w:rsidRPr="001204E1">
        <w:rPr>
          <w:rFonts w:ascii="Times Ext Roman" w:eastAsia="標楷體" w:hAnsi="Times Ext Roman" w:cs="Times Ext Roman"/>
          <w:b/>
        </w:rPr>
        <w:t>而有果</w:t>
      </w:r>
      <w:r w:rsidRPr="001204E1">
        <w:rPr>
          <w:rFonts w:ascii="Times Ext Roman" w:hAnsi="Times Ext Roman" w:cs="Times Ext Roman"/>
        </w:rPr>
        <w:t>」法的「</w:t>
      </w:r>
      <w:r w:rsidRPr="001204E1">
        <w:rPr>
          <w:rFonts w:ascii="Times Ext Roman" w:eastAsia="標楷體" w:hAnsi="Times Ext Roman" w:cs="Times Ext Roman"/>
          <w:b/>
        </w:rPr>
        <w:t>生</w:t>
      </w:r>
      <w:r w:rsidRPr="001204E1">
        <w:rPr>
          <w:rFonts w:ascii="Times Ext Roman" w:hAnsi="Times Ext Roman" w:cs="Times Ext Roman"/>
        </w:rPr>
        <w:t>」起，那就有不可避免的過失。因緣「</w:t>
      </w:r>
      <w:r w:rsidRPr="001204E1">
        <w:rPr>
          <w:rFonts w:ascii="Times Ext Roman" w:eastAsia="標楷體" w:hAnsi="Times Ext Roman" w:cs="Times Ext Roman"/>
          <w:b/>
        </w:rPr>
        <w:t>和合中</w:t>
      </w:r>
      <w:r w:rsidRPr="001204E1">
        <w:rPr>
          <w:rFonts w:ascii="Times Ext Roman" w:hAnsi="Times Ext Roman" w:cs="Times Ext Roman"/>
        </w:rPr>
        <w:t>」，既「</w:t>
      </w:r>
      <w:r w:rsidRPr="001204E1">
        <w:rPr>
          <w:rFonts w:ascii="Times Ext Roman" w:eastAsia="標楷體" w:hAnsi="Times Ext Roman" w:cs="Times Ext Roman"/>
          <w:b/>
        </w:rPr>
        <w:t>已有</w:t>
      </w:r>
      <w:r w:rsidRPr="001204E1">
        <w:rPr>
          <w:rFonts w:ascii="Times Ext Roman" w:hAnsi="Times Ext Roman" w:cs="Times Ext Roman"/>
        </w:rPr>
        <w:t>」了果法，為什麼還要等待因緣「</w:t>
      </w:r>
      <w:r w:rsidRPr="001204E1">
        <w:rPr>
          <w:rFonts w:ascii="Times Ext Roman" w:eastAsia="標楷體" w:hAnsi="Times Ext Roman" w:cs="Times Ext Roman"/>
          <w:b/>
        </w:rPr>
        <w:t>和合</w:t>
      </w:r>
      <w:r w:rsidRPr="001204E1">
        <w:rPr>
          <w:rFonts w:ascii="Times Ext Roman" w:hAnsi="Times Ext Roman" w:cs="Times Ext Roman"/>
        </w:rPr>
        <w:t>」才能「</w:t>
      </w:r>
      <w:r w:rsidRPr="001204E1">
        <w:rPr>
          <w:rFonts w:ascii="Times Ext Roman" w:eastAsia="標楷體" w:hAnsi="Times Ext Roman" w:cs="Times Ext Roman"/>
          <w:b/>
        </w:rPr>
        <w:t>生</w:t>
      </w:r>
      <w:r w:rsidRPr="001204E1">
        <w:rPr>
          <w:rFonts w:ascii="Times Ext Roman" w:hAnsi="Times Ext Roman" w:cs="Times Ext Roman"/>
        </w:rPr>
        <w:t>」呢？要等待眾緣的和合，豈不是說明了沒有和合時，眾緣中即無果嗎？否則，就不必和合而生？</w:t>
      </w:r>
    </w:p>
    <w:p w:rsidR="00A920AF" w:rsidRPr="001204E1" w:rsidRDefault="00191987" w:rsidP="00191987">
      <w:pPr>
        <w:spacing w:beforeLines="30" w:before="108"/>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2</w:t>
      </w:r>
      <w:r w:rsidRPr="001204E1">
        <w:rPr>
          <w:b/>
          <w:bCs/>
          <w:sz w:val="20"/>
          <w:bdr w:val="single" w:sz="4" w:space="0" w:color="auto"/>
        </w:rPr>
        <w:t>）</w:t>
      </w:r>
      <w:r w:rsidR="00BF4958" w:rsidRPr="001204E1">
        <w:rPr>
          <w:rFonts w:ascii="新細明體" w:hAnsi="新細明體" w:cs="Times Ext Roman"/>
          <w:b/>
          <w:bCs/>
          <w:sz w:val="20"/>
          <w:bdr w:val="single" w:sz="4" w:space="0" w:color="auto"/>
        </w:rPr>
        <w:t>破因中無果論</w:t>
      </w:r>
      <w:r w:rsidR="00A920AF" w:rsidRPr="001204E1">
        <w:rPr>
          <w:rFonts w:ascii="新細明體" w:hAnsi="新細明體" w:cs="Times Ext Roman"/>
          <w:b/>
          <w:bCs/>
          <w:sz w:val="20"/>
          <w:bdr w:val="single" w:sz="4" w:space="0" w:color="auto"/>
        </w:rPr>
        <w:t>——</w:t>
      </w:r>
      <w:r w:rsidR="00A920AF" w:rsidRPr="001204E1">
        <w:rPr>
          <w:rFonts w:ascii="新細明體" w:hAnsi="新細明體" w:cs="Times Ext Roman"/>
          <w:b/>
          <w:bCs/>
          <w:sz w:val="20"/>
          <w:bdr w:val="single" w:sz="4" w:space="0" w:color="auto"/>
          <w:shd w:val="pct15" w:color="auto" w:fill="FFFFFF"/>
        </w:rPr>
        <w:t>釋第</w:t>
      </w:r>
      <w:r w:rsidR="002757CB" w:rsidRPr="001204E1">
        <w:rPr>
          <w:b/>
          <w:bCs/>
          <w:sz w:val="20"/>
          <w:bdr w:val="single" w:sz="4" w:space="0" w:color="auto"/>
          <w:shd w:val="pct15" w:color="auto" w:fill="FFFFFF"/>
        </w:rPr>
        <w:t>2</w:t>
      </w:r>
      <w:r w:rsidR="00A920AF" w:rsidRPr="001204E1">
        <w:rPr>
          <w:rFonts w:ascii="新細明體" w:hAnsi="新細明體" w:cs="Times Ext Roman"/>
          <w:b/>
          <w:bCs/>
          <w:sz w:val="20"/>
          <w:bdr w:val="single" w:sz="4" w:space="0" w:color="auto"/>
          <w:shd w:val="pct15" w:color="auto" w:fill="FFFFFF"/>
        </w:rPr>
        <w:t>頌</w:t>
      </w:r>
      <w:r w:rsidR="00FD35A5" w:rsidRPr="001204E1">
        <w:rPr>
          <w:rStyle w:val="a7"/>
          <w:rFonts w:eastAsia="標楷體"/>
          <w:bCs/>
        </w:rPr>
        <w:footnoteReference w:id="19"/>
      </w:r>
      <w:r w:rsidR="0011772F" w:rsidRPr="001204E1">
        <w:rPr>
          <w:rFonts w:ascii="Times Ext Roman" w:eastAsia="標楷體" w:hAnsi="Times Ext Roman" w:cs="Times Ext Roman" w:hint="eastAsia"/>
          <w:bCs/>
          <w:sz w:val="20"/>
        </w:rPr>
        <w:t>（</w:t>
      </w:r>
      <w:r w:rsidR="0011772F" w:rsidRPr="001204E1">
        <w:rPr>
          <w:rFonts w:ascii="Times Ext Roman" w:eastAsia="標楷體" w:hAnsi="Times Ext Roman" w:cs="Times Ext Roman" w:hint="eastAsia"/>
          <w:bCs/>
          <w:sz w:val="20"/>
        </w:rPr>
        <w:t>pp.355-356</w:t>
      </w:r>
      <w:r w:rsidR="0011772F" w:rsidRPr="001204E1">
        <w:rPr>
          <w:rFonts w:ascii="Times Ext Roman" w:eastAsia="標楷體" w:hAnsi="Times Ext Roman" w:cs="Times Ext Roman" w:hint="eastAsia"/>
          <w:bCs/>
          <w:sz w:val="20"/>
        </w:rPr>
        <w:t>）</w:t>
      </w:r>
    </w:p>
    <w:p w:rsidR="003A4BB5" w:rsidRPr="001204E1" w:rsidRDefault="00655AFC" w:rsidP="00191987">
      <w:pPr>
        <w:ind w:leftChars="250" w:left="600"/>
        <w:rPr>
          <w:rFonts w:ascii="Times Ext Roman" w:hAnsi="Times Ext Roman" w:cs="Times Ext Roman"/>
        </w:rPr>
      </w:pPr>
      <w:r w:rsidRPr="001204E1">
        <w:rPr>
          <w:rFonts w:ascii="Times Ext Roman" w:hAnsi="Times Ext Roman" w:cs="Times Ext Roman"/>
        </w:rPr>
        <w:t>第二頌</w:t>
      </w:r>
      <w:r w:rsidRPr="001204E1">
        <w:rPr>
          <w:rFonts w:ascii="Times Ext Roman" w:hAnsi="Times Ext Roman" w:cs="Times Ext Roman"/>
          <w:b/>
        </w:rPr>
        <w:t>破因中無果論</w:t>
      </w:r>
      <w:r w:rsidRPr="001204E1">
        <w:rPr>
          <w:rFonts w:ascii="Times Ext Roman" w:hAnsi="Times Ext Roman" w:cs="Times Ext Roman"/>
        </w:rPr>
        <w:t>：「</w:t>
      </w:r>
      <w:r w:rsidRPr="001204E1">
        <w:rPr>
          <w:rFonts w:ascii="Times Ext Roman" w:eastAsia="標楷體" w:hAnsi="Times Ext Roman" w:cs="Times Ext Roman"/>
          <w:b/>
        </w:rPr>
        <w:t>若</w:t>
      </w:r>
      <w:r w:rsidRPr="001204E1">
        <w:rPr>
          <w:rFonts w:ascii="Times Ext Roman" w:hAnsi="Times Ext Roman" w:cs="Times Ext Roman"/>
        </w:rPr>
        <w:t>」說「</w:t>
      </w:r>
      <w:r w:rsidRPr="001204E1">
        <w:rPr>
          <w:rFonts w:ascii="Times Ext Roman" w:eastAsia="標楷體" w:hAnsi="Times Ext Roman" w:cs="Times Ext Roman"/>
          <w:b/>
        </w:rPr>
        <w:t>眾緣和合</w:t>
      </w:r>
      <w:r w:rsidRPr="001204E1">
        <w:rPr>
          <w:rFonts w:ascii="Times Ext Roman" w:hAnsi="Times Ext Roman" w:cs="Times Ext Roman"/>
        </w:rPr>
        <w:t>」「</w:t>
      </w:r>
      <w:r w:rsidRPr="001204E1">
        <w:rPr>
          <w:rFonts w:ascii="Times Ext Roman" w:eastAsia="標楷體" w:hAnsi="Times Ext Roman" w:cs="Times Ext Roman"/>
          <w:b/>
        </w:rPr>
        <w:t>中</w:t>
      </w:r>
      <w:r w:rsidRPr="001204E1">
        <w:rPr>
          <w:rFonts w:ascii="Times Ext Roman" w:hAnsi="Times Ext Roman" w:cs="Times Ext Roman"/>
        </w:rPr>
        <w:t>」沒有「</w:t>
      </w:r>
      <w:r w:rsidRPr="001204E1">
        <w:rPr>
          <w:rFonts w:ascii="Times Ext Roman" w:eastAsia="標楷體" w:hAnsi="Times Ext Roman" w:cs="Times Ext Roman"/>
          <w:b/>
        </w:rPr>
        <w:t>果</w:t>
      </w:r>
      <w:r w:rsidRPr="001204E1">
        <w:rPr>
          <w:rFonts w:ascii="Times Ext Roman" w:hAnsi="Times Ext Roman" w:cs="Times Ext Roman"/>
        </w:rPr>
        <w:t>」，而果是從眾緣和合中生的；這同樣的不合理，既承認眾緣和合中無有果，就不可說「</w:t>
      </w:r>
      <w:r w:rsidRPr="001204E1">
        <w:rPr>
          <w:rFonts w:ascii="Times Ext Roman" w:eastAsia="標楷體" w:hAnsi="Times Ext Roman" w:cs="Times Ext Roman"/>
          <w:b/>
        </w:rPr>
        <w:t>從眾緣和合而果生</w:t>
      </w:r>
      <w:r w:rsidR="007922B4" w:rsidRPr="001204E1">
        <w:rPr>
          <w:rFonts w:ascii="Times Ext Roman" w:hAnsi="Times Ext Roman" w:cs="Times Ext Roman"/>
        </w:rPr>
        <w:t>！</w:t>
      </w:r>
      <w:r w:rsidRPr="001204E1">
        <w:rPr>
          <w:rFonts w:ascii="Times Ext Roman" w:hAnsi="Times Ext Roman" w:cs="Times Ext Roman"/>
        </w:rPr>
        <w:t>」如一個瞎子不能見，把許多瞎子和合起來，還不是同樣的不能見？所以，因緣和合中沒有果，即不能說從因緣和合生果。</w:t>
      </w:r>
    </w:p>
    <w:p w:rsidR="00A920AF" w:rsidRPr="001204E1" w:rsidRDefault="0084208E" w:rsidP="0084208E">
      <w:pPr>
        <w:spacing w:beforeLines="30" w:before="108"/>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3</w:t>
      </w:r>
      <w:r w:rsidRPr="001204E1">
        <w:rPr>
          <w:b/>
          <w:bCs/>
          <w:sz w:val="20"/>
          <w:bdr w:val="single" w:sz="4" w:space="0" w:color="auto"/>
        </w:rPr>
        <w:t>）</w:t>
      </w:r>
      <w:r w:rsidRPr="001204E1">
        <w:rPr>
          <w:rFonts w:ascii="新細明體" w:hAnsi="新細明體" w:cs="Times Ext Roman" w:hint="eastAsia"/>
          <w:b/>
          <w:bCs/>
          <w:sz w:val="20"/>
          <w:bdr w:val="single" w:sz="4" w:space="0" w:color="auto"/>
        </w:rPr>
        <w:t>論主</w:t>
      </w:r>
      <w:r w:rsidR="00F91BEE" w:rsidRPr="001204E1">
        <w:rPr>
          <w:rFonts w:ascii="新細明體" w:hAnsi="新細明體" w:cs="Times Ext Roman"/>
          <w:b/>
          <w:bCs/>
          <w:sz w:val="20"/>
          <w:bdr w:val="single" w:sz="4" w:space="0" w:color="auto"/>
        </w:rPr>
        <w:t xml:space="preserve">再破因中有果論 </w:t>
      </w:r>
      <w:r w:rsidR="00A920AF" w:rsidRPr="001204E1">
        <w:rPr>
          <w:rFonts w:ascii="新細明體" w:hAnsi="新細明體" w:cs="Times Ext Roman"/>
          <w:b/>
          <w:bCs/>
          <w:sz w:val="20"/>
          <w:bdr w:val="single" w:sz="4" w:space="0" w:color="auto"/>
        </w:rPr>
        <w:t xml:space="preserve">—— </w:t>
      </w:r>
      <w:r w:rsidR="00A920AF" w:rsidRPr="001204E1">
        <w:rPr>
          <w:rFonts w:ascii="新細明體" w:hAnsi="新細明體" w:cs="Times Ext Roman"/>
          <w:b/>
          <w:bCs/>
          <w:sz w:val="20"/>
          <w:bdr w:val="single" w:sz="4" w:space="0" w:color="auto"/>
          <w:shd w:val="pct15" w:color="auto" w:fill="FFFFFF"/>
        </w:rPr>
        <w:t>釋第</w:t>
      </w:r>
      <w:r w:rsidR="002757CB" w:rsidRPr="001204E1">
        <w:rPr>
          <w:b/>
          <w:bCs/>
          <w:sz w:val="20"/>
          <w:bdr w:val="single" w:sz="4" w:space="0" w:color="auto"/>
          <w:shd w:val="pct15" w:color="auto" w:fill="FFFFFF"/>
        </w:rPr>
        <w:t>3</w:t>
      </w:r>
      <w:r w:rsidR="00A920AF" w:rsidRPr="001204E1">
        <w:rPr>
          <w:rFonts w:ascii="新細明體" w:hAnsi="新細明體" w:cs="Times Ext Roman"/>
          <w:b/>
          <w:bCs/>
          <w:sz w:val="20"/>
          <w:bdr w:val="single" w:sz="4" w:space="0" w:color="auto"/>
          <w:shd w:val="pct15" w:color="auto" w:fill="FFFFFF"/>
        </w:rPr>
        <w:t>頌</w:t>
      </w:r>
      <w:r w:rsidR="00FD35A5" w:rsidRPr="001204E1">
        <w:rPr>
          <w:rStyle w:val="a7"/>
          <w:bCs/>
        </w:rPr>
        <w:footnoteReference w:id="20"/>
      </w:r>
      <w:r w:rsidR="00783EE9" w:rsidRPr="001204E1">
        <w:rPr>
          <w:rFonts w:ascii="Times Ext Roman" w:eastAsia="標楷體" w:hAnsi="Times Ext Roman" w:cs="Times Ext Roman" w:hint="eastAsia"/>
          <w:bCs/>
          <w:sz w:val="20"/>
        </w:rPr>
        <w:t>（</w:t>
      </w:r>
      <w:r w:rsidR="00783EE9" w:rsidRPr="001204E1">
        <w:rPr>
          <w:rFonts w:ascii="Times Ext Roman" w:eastAsia="標楷體" w:hAnsi="Times Ext Roman" w:cs="Times Ext Roman" w:hint="eastAsia"/>
          <w:bCs/>
          <w:sz w:val="20"/>
        </w:rPr>
        <w:t>p.356</w:t>
      </w:r>
      <w:r w:rsidR="00783EE9" w:rsidRPr="001204E1">
        <w:rPr>
          <w:rFonts w:ascii="Times Ext Roman" w:eastAsia="標楷體" w:hAnsi="Times Ext Roman" w:cs="Times Ext Roman" w:hint="eastAsia"/>
          <w:bCs/>
          <w:sz w:val="20"/>
        </w:rPr>
        <w:t>）</w:t>
      </w:r>
    </w:p>
    <w:p w:rsidR="0084208E" w:rsidRPr="001204E1" w:rsidRDefault="0084208E" w:rsidP="0084208E">
      <w:pPr>
        <w:ind w:leftChars="300" w:left="720"/>
        <w:jc w:val="both"/>
        <w:rPr>
          <w:b/>
          <w:bCs/>
          <w:sz w:val="20"/>
          <w:bdr w:val="single" w:sz="4" w:space="0" w:color="auto"/>
        </w:rPr>
      </w:pPr>
      <w:r w:rsidRPr="001204E1">
        <w:rPr>
          <w:b/>
          <w:bCs/>
          <w:sz w:val="20"/>
          <w:bdr w:val="single" w:sz="4" w:space="0" w:color="auto"/>
        </w:rPr>
        <w:t>A</w:t>
      </w:r>
      <w:r w:rsidRPr="001204E1">
        <w:rPr>
          <w:b/>
          <w:bCs/>
          <w:sz w:val="20"/>
          <w:bdr w:val="single" w:sz="4" w:space="0" w:color="auto"/>
        </w:rPr>
        <w:t>、論主再破</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p.356</w:t>
      </w:r>
      <w:r w:rsidR="008213D4" w:rsidRPr="001204E1">
        <w:rPr>
          <w:rFonts w:ascii="Times Ext Roman" w:eastAsia="標楷體" w:hAnsi="Times Ext Roman" w:cs="Times Ext Roman" w:hint="eastAsia"/>
          <w:bCs/>
          <w:sz w:val="20"/>
        </w:rPr>
        <w:t>）</w:t>
      </w:r>
    </w:p>
    <w:p w:rsidR="002C533F" w:rsidRPr="001204E1" w:rsidRDefault="00655AFC" w:rsidP="0084208E">
      <w:pPr>
        <w:ind w:leftChars="300" w:left="720"/>
        <w:rPr>
          <w:rFonts w:ascii="Times Ext Roman" w:hAnsi="Times Ext Roman" w:cs="Times Ext Roman"/>
        </w:rPr>
      </w:pPr>
      <w:r w:rsidRPr="001204E1">
        <w:rPr>
          <w:rFonts w:ascii="Times Ext Roman" w:hAnsi="Times Ext Roman" w:cs="Times Ext Roman"/>
        </w:rPr>
        <w:t>第三頌</w:t>
      </w:r>
      <w:r w:rsidRPr="001204E1">
        <w:rPr>
          <w:rFonts w:ascii="Times Ext Roman" w:hAnsi="Times Ext Roman" w:cs="Times Ext Roman"/>
          <w:b/>
        </w:rPr>
        <w:t>再破因中有果論</w:t>
      </w:r>
      <w:r w:rsidRPr="001204E1">
        <w:rPr>
          <w:rFonts w:ascii="Times Ext Roman" w:hAnsi="Times Ext Roman" w:cs="Times Ext Roman"/>
        </w:rPr>
        <w:t>：</w:t>
      </w:r>
    </w:p>
    <w:p w:rsidR="004D16F8" w:rsidRPr="001204E1" w:rsidRDefault="00655AFC" w:rsidP="0084208E">
      <w:pPr>
        <w:ind w:leftChars="300" w:left="720"/>
        <w:rPr>
          <w:rFonts w:ascii="Times Ext Roman" w:hAnsi="Times Ext Roman" w:cs="Times Ext Roman"/>
        </w:rPr>
      </w:pPr>
      <w:r w:rsidRPr="001204E1">
        <w:rPr>
          <w:rFonts w:ascii="Times Ext Roman" w:hAnsi="Times Ext Roman" w:cs="Times Ext Roman"/>
        </w:rPr>
        <w:t>如以為無果論者的所說不成立，仍主張因中有果，這是明知有過而更犯了。「</w:t>
      </w:r>
      <w:r w:rsidRPr="001204E1">
        <w:rPr>
          <w:rFonts w:ascii="Times Ext Roman" w:eastAsia="標楷體" w:hAnsi="Times Ext Roman" w:cs="Times Ext Roman"/>
          <w:b/>
        </w:rPr>
        <w:t>眾緣和合</w:t>
      </w:r>
      <w:r w:rsidRPr="001204E1">
        <w:rPr>
          <w:rFonts w:ascii="Times Ext Roman" w:hAnsi="Times Ext Roman" w:cs="Times Ext Roman"/>
        </w:rPr>
        <w:t>」「</w:t>
      </w:r>
      <w:r w:rsidRPr="001204E1">
        <w:rPr>
          <w:rFonts w:ascii="Times Ext Roman" w:eastAsia="標楷體" w:hAnsi="Times Ext Roman" w:cs="Times Ext Roman"/>
          <w:b/>
        </w:rPr>
        <w:t>中</w:t>
      </w:r>
      <w:r w:rsidRPr="001204E1">
        <w:rPr>
          <w:rFonts w:ascii="Times Ext Roman" w:hAnsi="Times Ext Roman" w:cs="Times Ext Roman"/>
        </w:rPr>
        <w:t>」，如已「</w:t>
      </w:r>
      <w:r w:rsidRPr="001204E1">
        <w:rPr>
          <w:rFonts w:ascii="Times Ext Roman" w:eastAsia="標楷體" w:hAnsi="Times Ext Roman" w:cs="Times Ext Roman"/>
          <w:b/>
        </w:rPr>
        <w:t>有</w:t>
      </w:r>
      <w:r w:rsidRPr="001204E1">
        <w:rPr>
          <w:rFonts w:ascii="Times Ext Roman" w:hAnsi="Times Ext Roman" w:cs="Times Ext Roman"/>
        </w:rPr>
        <w:t>」了「</w:t>
      </w:r>
      <w:r w:rsidRPr="001204E1">
        <w:rPr>
          <w:rFonts w:ascii="Times Ext Roman" w:eastAsia="標楷體" w:hAnsi="Times Ext Roman" w:cs="Times Ext Roman"/>
          <w:b/>
        </w:rPr>
        <w:t>果</w:t>
      </w:r>
      <w:r w:rsidRPr="001204E1">
        <w:rPr>
          <w:rFonts w:ascii="Times Ext Roman" w:hAnsi="Times Ext Roman" w:cs="Times Ext Roman"/>
        </w:rPr>
        <w:t>」體；那麼在眾緣「</w:t>
      </w:r>
      <w:r w:rsidRPr="001204E1">
        <w:rPr>
          <w:rFonts w:ascii="Times Ext Roman" w:eastAsia="標楷體" w:hAnsi="Times Ext Roman" w:cs="Times Ext Roman"/>
          <w:b/>
        </w:rPr>
        <w:t>和合中</w:t>
      </w:r>
      <w:r w:rsidRPr="001204E1">
        <w:rPr>
          <w:rFonts w:ascii="Times Ext Roman" w:hAnsi="Times Ext Roman" w:cs="Times Ext Roman"/>
        </w:rPr>
        <w:t>」，即和合而未生</w:t>
      </w:r>
      <w:r w:rsidRPr="001204E1">
        <w:rPr>
          <w:rFonts w:ascii="Times Ext Roman" w:hAnsi="Times Ext Roman" w:cs="Times Ext Roman"/>
        </w:rPr>
        <w:lastRenderedPageBreak/>
        <w:t>起時，「</w:t>
      </w:r>
      <w:r w:rsidRPr="001204E1">
        <w:rPr>
          <w:rFonts w:ascii="Times Ext Roman" w:eastAsia="標楷體" w:hAnsi="Times Ext Roman" w:cs="Times Ext Roman"/>
          <w:b/>
        </w:rPr>
        <w:t>應有</w:t>
      </w:r>
      <w:r w:rsidRPr="001204E1">
        <w:rPr>
          <w:rFonts w:ascii="Times Ext Roman" w:hAnsi="Times Ext Roman" w:cs="Times Ext Roman"/>
        </w:rPr>
        <w:t>」這果體可得。但沒有理由知道是已有果體的。如泥中的瓶，不是眼見、耳聞所得到的，也不是意識比量所推論到的，果體「</w:t>
      </w:r>
      <w:r w:rsidRPr="001204E1">
        <w:rPr>
          <w:rFonts w:ascii="Times Ext Roman" w:eastAsia="標楷體" w:hAnsi="Times Ext Roman" w:cs="Times Ext Roman"/>
          <w:b/>
        </w:rPr>
        <w:t>實不可得</w:t>
      </w:r>
      <w:r w:rsidRPr="001204E1">
        <w:rPr>
          <w:rFonts w:ascii="Times Ext Roman" w:hAnsi="Times Ext Roman" w:cs="Times Ext Roman"/>
        </w:rPr>
        <w:t>」，怎麼還要說因中有果呢？</w:t>
      </w:r>
    </w:p>
    <w:p w:rsidR="00F91BEE" w:rsidRPr="001204E1" w:rsidRDefault="0084208E" w:rsidP="0084208E">
      <w:pPr>
        <w:spacing w:beforeLines="30" w:before="108"/>
        <w:ind w:leftChars="300" w:left="720"/>
        <w:jc w:val="both"/>
        <w:rPr>
          <w:rFonts w:ascii="Times Ext Roman" w:eastAsia="標楷體" w:hAnsi="Times Ext Roman" w:cs="Times Ext Roman"/>
          <w:b/>
          <w:bCs/>
          <w:sz w:val="20"/>
          <w:bdr w:val="single" w:sz="4" w:space="0" w:color="auto"/>
        </w:rPr>
      </w:pPr>
      <w:r w:rsidRPr="001204E1">
        <w:rPr>
          <w:rFonts w:ascii="Times Ext Roman" w:eastAsia="標楷體" w:hAnsi="Times Ext Roman" w:cs="Times Ext Roman" w:hint="eastAsia"/>
          <w:b/>
          <w:bCs/>
          <w:sz w:val="20"/>
          <w:bdr w:val="single" w:sz="4" w:space="0" w:color="auto"/>
        </w:rPr>
        <w:t>B</w:t>
      </w:r>
      <w:r w:rsidRPr="001204E1">
        <w:rPr>
          <w:rFonts w:ascii="Times Ext Roman" w:eastAsia="標楷體" w:hAnsi="Times Ext Roman" w:cs="Times Ext Roman" w:hint="eastAsia"/>
          <w:b/>
          <w:bCs/>
          <w:sz w:val="20"/>
          <w:bdr w:val="single" w:sz="4" w:space="0" w:color="auto"/>
        </w:rPr>
        <w:t>、</w:t>
      </w:r>
      <w:r w:rsidR="001E6402" w:rsidRPr="001204E1">
        <w:rPr>
          <w:rFonts w:ascii="新細明體" w:hAnsi="新細明體" w:cs="Times Ext Roman"/>
          <w:b/>
          <w:bCs/>
          <w:sz w:val="20"/>
          <w:bdr w:val="single" w:sz="4" w:space="0" w:color="auto"/>
        </w:rPr>
        <w:t>外人</w:t>
      </w:r>
      <w:r w:rsidRPr="001204E1">
        <w:rPr>
          <w:rFonts w:ascii="新細明體" w:hAnsi="新細明體" w:cs="Times Ext Roman" w:hint="eastAsia"/>
          <w:b/>
          <w:bCs/>
          <w:sz w:val="20"/>
          <w:bdr w:val="single" w:sz="4" w:space="0" w:color="auto"/>
        </w:rPr>
        <w:t>轉救</w:t>
      </w:r>
      <w:r w:rsidRPr="001204E1">
        <w:rPr>
          <w:rStyle w:val="a7"/>
          <w:rFonts w:eastAsia="標楷體"/>
          <w:bCs/>
        </w:rPr>
        <w:footnoteReference w:id="21"/>
      </w:r>
      <w:r w:rsidR="00607B12" w:rsidRPr="001204E1">
        <w:rPr>
          <w:rFonts w:ascii="Times Ext Roman" w:eastAsia="標楷體" w:hAnsi="Times Ext Roman" w:cs="Times Ext Roman" w:hint="eastAsia"/>
          <w:bCs/>
          <w:sz w:val="20"/>
        </w:rPr>
        <w:t>（</w:t>
      </w:r>
      <w:r w:rsidR="00607B12" w:rsidRPr="001204E1">
        <w:rPr>
          <w:rFonts w:ascii="Times Ext Roman" w:eastAsia="標楷體" w:hAnsi="Times Ext Roman" w:cs="Times Ext Roman" w:hint="eastAsia"/>
          <w:bCs/>
          <w:sz w:val="20"/>
        </w:rPr>
        <w:t>pp.356-357</w:t>
      </w:r>
      <w:r w:rsidR="00607B12" w:rsidRPr="001204E1">
        <w:rPr>
          <w:rFonts w:ascii="Times Ext Roman" w:eastAsia="標楷體" w:hAnsi="Times Ext Roman" w:cs="Times Ext Roman" w:hint="eastAsia"/>
          <w:bCs/>
          <w:sz w:val="20"/>
        </w:rPr>
        <w:t>）</w:t>
      </w:r>
    </w:p>
    <w:p w:rsidR="00550D64" w:rsidRPr="001204E1" w:rsidRDefault="00655AFC" w:rsidP="0084208E">
      <w:pPr>
        <w:ind w:leftChars="300" w:left="720"/>
        <w:rPr>
          <w:rFonts w:ascii="Times Ext Roman" w:hAnsi="Times Ext Roman" w:cs="Times Ext Roman"/>
        </w:rPr>
      </w:pPr>
      <w:r w:rsidRPr="001204E1">
        <w:rPr>
          <w:rFonts w:ascii="Times Ext Roman" w:hAnsi="Times Ext Roman" w:cs="Times Ext Roman"/>
        </w:rPr>
        <w:t>外人說：不能因為不見，就否定他的沒有。有明明是存在的，因有</w:t>
      </w:r>
      <w:r w:rsidRPr="001204E1">
        <w:rPr>
          <w:rFonts w:ascii="Times Ext Roman" w:hAnsi="Times Ext Roman" w:cs="Times Ext Roman"/>
          <w:b/>
        </w:rPr>
        <w:t>八種的因緣</w:t>
      </w:r>
      <w:r w:rsidRPr="001204E1">
        <w:rPr>
          <w:rFonts w:ascii="Times Ext Roman" w:hAnsi="Times Ext Roman" w:cs="Times Ext Roman"/>
        </w:rPr>
        <w:t>，我們不能得到：</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太近</w:t>
      </w:r>
      <w:r w:rsidRPr="001204E1">
        <w:rPr>
          <w:rFonts w:ascii="Times Ext Roman" w:hAnsi="Times Ext Roman" w:cs="Times Ext Roman"/>
        </w:rPr>
        <w:t>了不能得到，</w:t>
      </w:r>
      <w:r w:rsidR="00550D64" w:rsidRPr="001204E1">
        <w:rPr>
          <w:rFonts w:ascii="Times Ext Roman" w:hAnsi="Times Ext Roman" w:cs="Times Ext Roman"/>
        </w:rPr>
        <w:t>如眼藥。</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太遠</w:t>
      </w:r>
      <w:r w:rsidRPr="001204E1">
        <w:rPr>
          <w:rFonts w:ascii="Times Ext Roman" w:hAnsi="Times Ext Roman" w:cs="Times Ext Roman"/>
        </w:rPr>
        <w:t>了不能得到，</w:t>
      </w:r>
      <w:r w:rsidR="00550D64" w:rsidRPr="001204E1">
        <w:rPr>
          <w:rFonts w:ascii="Times Ext Roman" w:hAnsi="Times Ext Roman" w:cs="Times Ext Roman"/>
        </w:rPr>
        <w:t>如飛鳥的遠逝。</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根壞</w:t>
      </w:r>
      <w:r w:rsidRPr="001204E1">
        <w:rPr>
          <w:rFonts w:ascii="Times Ext Roman" w:hAnsi="Times Ext Roman" w:cs="Times Ext Roman"/>
        </w:rPr>
        <w:t>了不能得到，</w:t>
      </w:r>
      <w:r w:rsidR="00550D64" w:rsidRPr="001204E1">
        <w:rPr>
          <w:rFonts w:ascii="Times Ext Roman" w:hAnsi="Times Ext Roman" w:cs="Times Ext Roman"/>
        </w:rPr>
        <w:t>如盲人。</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心不住</w:t>
      </w:r>
      <w:r w:rsidRPr="001204E1">
        <w:rPr>
          <w:rFonts w:ascii="Times Ext Roman" w:hAnsi="Times Ext Roman" w:cs="Times Ext Roman"/>
        </w:rPr>
        <w:t>不能得到，</w:t>
      </w:r>
      <w:r w:rsidR="00550D64" w:rsidRPr="001204E1">
        <w:rPr>
          <w:rFonts w:ascii="Times Ext Roman" w:hAnsi="Times Ext Roman" w:cs="Times Ext Roman"/>
        </w:rPr>
        <w:t>如心不在焉，視而不見，聽而不聞。</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被障礙</w:t>
      </w:r>
      <w:r w:rsidRPr="001204E1">
        <w:rPr>
          <w:rFonts w:ascii="Times Ext Roman" w:hAnsi="Times Ext Roman" w:cs="Times Ext Roman"/>
        </w:rPr>
        <w:t>了不能得到，</w:t>
      </w:r>
      <w:r w:rsidR="00550D64" w:rsidRPr="001204E1">
        <w:rPr>
          <w:rFonts w:ascii="Times Ext Roman" w:hAnsi="Times Ext Roman" w:cs="Times Ext Roman"/>
        </w:rPr>
        <w:t>如牆壁的那邊。</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相同</w:t>
      </w:r>
      <w:r w:rsidRPr="001204E1">
        <w:rPr>
          <w:rFonts w:ascii="Times Ext Roman" w:hAnsi="Times Ext Roman" w:cs="Times Ext Roman"/>
        </w:rPr>
        <w:t>了不能得到，</w:t>
      </w:r>
      <w:r w:rsidR="00550D64" w:rsidRPr="001204E1">
        <w:rPr>
          <w:rFonts w:ascii="Times Ext Roman" w:hAnsi="Times Ext Roman" w:cs="Times Ext Roman"/>
        </w:rPr>
        <w:t>如黑板上的黑點。</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為殊勝的所勝過</w:t>
      </w:r>
      <w:r w:rsidRPr="001204E1">
        <w:rPr>
          <w:rFonts w:ascii="Times Ext Roman" w:hAnsi="Times Ext Roman" w:cs="Times Ext Roman"/>
        </w:rPr>
        <w:t>了不能得到，</w:t>
      </w:r>
      <w:r w:rsidR="00550D64" w:rsidRPr="001204E1">
        <w:rPr>
          <w:rFonts w:ascii="Times Ext Roman" w:hAnsi="Times Ext Roman" w:cs="Times Ext Roman"/>
        </w:rPr>
        <w:t>如</w:t>
      </w:r>
      <w:r w:rsidR="00550D64" w:rsidRPr="001204E1">
        <w:rPr>
          <w:rFonts w:ascii="新細明體" w:hAnsi="新細明體" w:cs="Times Ext Roman"/>
        </w:rPr>
        <w:t>鐘鼓齊鳴時，不能覺輕微的音聲。</w:t>
      </w:r>
    </w:p>
    <w:p w:rsidR="00550D64"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有的</w:t>
      </w:r>
      <w:r w:rsidRPr="001204E1">
        <w:rPr>
          <w:rFonts w:ascii="Times Ext Roman" w:hAnsi="Times Ext Roman" w:cs="Times Ext Roman"/>
          <w:b/>
        </w:rPr>
        <w:t>太細</w:t>
      </w:r>
      <w:r w:rsidRPr="001204E1">
        <w:rPr>
          <w:rFonts w:ascii="Times Ext Roman" w:hAnsi="Times Ext Roman" w:cs="Times Ext Roman"/>
        </w:rPr>
        <w:t>了不能得到，如微細的微塵。</w:t>
      </w:r>
    </w:p>
    <w:p w:rsidR="00F91BEE" w:rsidRPr="001204E1" w:rsidRDefault="00655AFC" w:rsidP="0084208E">
      <w:pPr>
        <w:ind w:leftChars="50" w:left="120" w:firstLineChars="250" w:firstLine="600"/>
        <w:rPr>
          <w:rFonts w:ascii="Times Ext Roman" w:hAnsi="Times Ext Roman" w:cs="Times Ext Roman"/>
        </w:rPr>
      </w:pPr>
      <w:r w:rsidRPr="001204E1">
        <w:rPr>
          <w:rFonts w:ascii="Times Ext Roman" w:hAnsi="Times Ext Roman" w:cs="Times Ext Roman"/>
        </w:rPr>
        <w:t>這可見，不能因為自己得不到，就否定因中果體的存在。</w:t>
      </w:r>
    </w:p>
    <w:p w:rsidR="00F91BEE" w:rsidRPr="001204E1" w:rsidRDefault="0084208E" w:rsidP="0084208E">
      <w:pPr>
        <w:spacing w:beforeLines="30" w:before="108"/>
        <w:ind w:leftChars="300" w:left="720"/>
        <w:jc w:val="both"/>
        <w:rPr>
          <w:rFonts w:ascii="Times Ext Roman" w:eastAsia="標楷體" w:hAnsi="Times Ext Roman" w:cs="Times Ext Roman"/>
          <w:b/>
          <w:bCs/>
          <w:sz w:val="20"/>
          <w:bdr w:val="single" w:sz="4" w:space="0" w:color="auto"/>
        </w:rPr>
      </w:pPr>
      <w:r w:rsidRPr="001204E1">
        <w:rPr>
          <w:rFonts w:hint="eastAsia"/>
          <w:b/>
          <w:bCs/>
          <w:sz w:val="20"/>
          <w:bdr w:val="single" w:sz="4" w:space="0" w:color="auto"/>
        </w:rPr>
        <w:t>C</w:t>
      </w:r>
      <w:r w:rsidRPr="001204E1">
        <w:rPr>
          <w:rFonts w:hint="eastAsia"/>
          <w:b/>
          <w:bCs/>
          <w:sz w:val="20"/>
          <w:bdr w:val="single" w:sz="4" w:space="0" w:color="auto"/>
        </w:rPr>
        <w:t>、中觀家破</w:t>
      </w:r>
      <w:r w:rsidR="00607B12" w:rsidRPr="001204E1">
        <w:rPr>
          <w:rFonts w:ascii="Times Ext Roman" w:eastAsia="標楷體" w:hAnsi="Times Ext Roman" w:cs="Times Ext Roman" w:hint="eastAsia"/>
          <w:bCs/>
          <w:sz w:val="20"/>
        </w:rPr>
        <w:t>（</w:t>
      </w:r>
      <w:r w:rsidR="00607B12" w:rsidRPr="001204E1">
        <w:rPr>
          <w:rFonts w:ascii="Times Ext Roman" w:eastAsia="標楷體" w:hAnsi="Times Ext Roman" w:cs="Times Ext Roman" w:hint="eastAsia"/>
          <w:bCs/>
          <w:sz w:val="20"/>
        </w:rPr>
        <w:t>p.357</w:t>
      </w:r>
      <w:r w:rsidR="00607B12" w:rsidRPr="001204E1">
        <w:rPr>
          <w:rFonts w:ascii="Times Ext Roman" w:eastAsia="標楷體" w:hAnsi="Times Ext Roman" w:cs="Times Ext Roman" w:hint="eastAsia"/>
          <w:bCs/>
          <w:sz w:val="20"/>
        </w:rPr>
        <w:t>）</w:t>
      </w:r>
    </w:p>
    <w:p w:rsidR="00C3420C" w:rsidRPr="001204E1" w:rsidRDefault="00655AFC" w:rsidP="0084208E">
      <w:pPr>
        <w:ind w:leftChars="300" w:left="720"/>
        <w:rPr>
          <w:rFonts w:ascii="Times Ext Roman" w:hAnsi="Times Ext Roman" w:cs="Times Ext Roman"/>
        </w:rPr>
      </w:pPr>
      <w:r w:rsidRPr="001204E1">
        <w:rPr>
          <w:rFonts w:ascii="Times Ext Roman" w:hAnsi="Times Ext Roman" w:cs="Times Ext Roman"/>
        </w:rPr>
        <w:t>但這種解說，</w:t>
      </w:r>
      <w:r w:rsidR="001E6402" w:rsidRPr="001204E1">
        <w:rPr>
          <w:rFonts w:ascii="Times Ext Roman" w:hAnsi="Times Ext Roman" w:cs="Times Ext Roman"/>
        </w:rPr>
        <w:t>不能挽救過失</w:t>
      </w:r>
      <w:r w:rsidRPr="001204E1">
        <w:rPr>
          <w:rFonts w:ascii="Times Ext Roman" w:hAnsi="Times Ext Roman" w:cs="Times Ext Roman"/>
        </w:rPr>
        <w:t>。如</w:t>
      </w:r>
      <w:r w:rsidRPr="001204E1">
        <w:rPr>
          <w:rFonts w:ascii="Times Ext Roman" w:hAnsi="Times Ext Roman" w:cs="Times Ext Roman"/>
          <w:b/>
        </w:rPr>
        <w:t>太近</w:t>
      </w:r>
      <w:r w:rsidRPr="001204E1">
        <w:rPr>
          <w:rFonts w:ascii="Times Ext Roman" w:hAnsi="Times Ext Roman" w:cs="Times Ext Roman"/>
        </w:rPr>
        <w:t>了不可得，稍遠點該可得了吧！</w:t>
      </w:r>
      <w:r w:rsidRPr="001204E1">
        <w:rPr>
          <w:rFonts w:ascii="Times Ext Roman" w:hAnsi="Times Ext Roman" w:cs="Times Ext Roman"/>
          <w:b/>
        </w:rPr>
        <w:t>太遠</w:t>
      </w:r>
      <w:r w:rsidRPr="001204E1">
        <w:rPr>
          <w:rFonts w:ascii="Times Ext Roman" w:hAnsi="Times Ext Roman" w:cs="Times Ext Roman"/>
        </w:rPr>
        <w:t>了不可得，稍近點該可得了吧！</w:t>
      </w:r>
      <w:r w:rsidRPr="001204E1">
        <w:rPr>
          <w:rFonts w:ascii="新細明體" w:hAnsi="新細明體" w:cs="Times Ext Roman"/>
        </w:rPr>
        <w:t>……</w:t>
      </w:r>
      <w:r w:rsidRPr="001204E1">
        <w:rPr>
          <w:rFonts w:ascii="新細明體" w:hAnsi="新細明體" w:cs="Times Ext Roman"/>
          <w:b/>
        </w:rPr>
        <w:t>太</w:t>
      </w:r>
      <w:r w:rsidRPr="001204E1">
        <w:rPr>
          <w:rFonts w:ascii="Times Ext Roman" w:hAnsi="Times Ext Roman" w:cs="Times Ext Roman"/>
          <w:b/>
        </w:rPr>
        <w:t>細</w:t>
      </w:r>
      <w:r w:rsidRPr="001204E1">
        <w:rPr>
          <w:rFonts w:ascii="Times Ext Roman" w:hAnsi="Times Ext Roman" w:cs="Times Ext Roman"/>
        </w:rPr>
        <w:t>了不可得，稍粗的該可得了吧！可是，如泥中的瓶，無論怎樣都不可得。所以因中有果，是絕對不能成立的。</w:t>
      </w:r>
    </w:p>
    <w:p w:rsidR="00A920AF" w:rsidRPr="001204E1" w:rsidRDefault="0084208E" w:rsidP="0084208E">
      <w:pPr>
        <w:spacing w:beforeLines="30" w:before="108"/>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4</w:t>
      </w:r>
      <w:r w:rsidRPr="001204E1">
        <w:rPr>
          <w:b/>
          <w:bCs/>
          <w:sz w:val="20"/>
          <w:bdr w:val="single" w:sz="4" w:space="0" w:color="auto"/>
        </w:rPr>
        <w:t>）</w:t>
      </w:r>
      <w:r w:rsidR="00F91BEE" w:rsidRPr="001204E1">
        <w:rPr>
          <w:rFonts w:ascii="新細明體" w:hAnsi="新細明體" w:cs="Times Ext Roman"/>
          <w:b/>
          <w:bCs/>
          <w:sz w:val="20"/>
          <w:bdr w:val="single" w:sz="4" w:space="0" w:color="auto"/>
        </w:rPr>
        <w:t>再破因中無果論</w:t>
      </w:r>
      <w:r w:rsidR="005B2738" w:rsidRPr="001204E1">
        <w:rPr>
          <w:rFonts w:ascii="新細明體" w:hAnsi="新細明體" w:cs="Times Ext Roman" w:hint="eastAsia"/>
          <w:b/>
          <w:bCs/>
          <w:sz w:val="20"/>
          <w:bdr w:val="single" w:sz="4" w:space="0" w:color="auto"/>
        </w:rPr>
        <w:t>──</w:t>
      </w:r>
      <w:r w:rsidR="005B2738" w:rsidRPr="001204E1">
        <w:rPr>
          <w:rFonts w:ascii="新細明體" w:hAnsi="新細明體" w:cs="Times Ext Roman" w:hint="eastAsia"/>
          <w:b/>
          <w:bCs/>
          <w:sz w:val="20"/>
          <w:bdr w:val="single" w:sz="4" w:space="0" w:color="auto"/>
          <w:shd w:val="pct15" w:color="auto" w:fill="FFFFFF"/>
        </w:rPr>
        <w:t>釋第</w:t>
      </w:r>
      <w:r w:rsidR="000207B1" w:rsidRPr="001204E1">
        <w:rPr>
          <w:rFonts w:hint="eastAsia"/>
          <w:b/>
          <w:bCs/>
          <w:sz w:val="20"/>
          <w:bdr w:val="single" w:sz="4" w:space="0" w:color="auto"/>
          <w:shd w:val="pct15" w:color="auto" w:fill="FFFFFF"/>
        </w:rPr>
        <w:t>4</w:t>
      </w:r>
      <w:r w:rsidR="005B2738" w:rsidRPr="001204E1">
        <w:rPr>
          <w:rFonts w:ascii="新細明體" w:hAnsi="新細明體" w:cs="Times Ext Roman" w:hint="eastAsia"/>
          <w:b/>
          <w:bCs/>
          <w:sz w:val="20"/>
          <w:bdr w:val="single" w:sz="4" w:space="0" w:color="auto"/>
          <w:shd w:val="pct15" w:color="auto" w:fill="FFFFFF"/>
        </w:rPr>
        <w:t>頌</w:t>
      </w:r>
      <w:r w:rsidR="00FD35A5" w:rsidRPr="001204E1">
        <w:rPr>
          <w:rStyle w:val="a7"/>
          <w:bCs/>
        </w:rPr>
        <w:footnoteReference w:id="22"/>
      </w:r>
      <w:r w:rsidR="00607B12" w:rsidRPr="001204E1">
        <w:rPr>
          <w:rFonts w:ascii="Times Ext Roman" w:eastAsia="標楷體" w:hAnsi="Times Ext Roman" w:cs="Times Ext Roman" w:hint="eastAsia"/>
          <w:bCs/>
          <w:sz w:val="20"/>
        </w:rPr>
        <w:t>（</w:t>
      </w:r>
      <w:r w:rsidR="00607B12" w:rsidRPr="001204E1">
        <w:rPr>
          <w:rFonts w:ascii="Times Ext Roman" w:eastAsia="標楷體" w:hAnsi="Times Ext Roman" w:cs="Times Ext Roman" w:hint="eastAsia"/>
          <w:bCs/>
          <w:sz w:val="20"/>
        </w:rPr>
        <w:t>pp.357-35</w:t>
      </w:r>
      <w:r w:rsidR="00BC5FD2" w:rsidRPr="001204E1">
        <w:rPr>
          <w:rFonts w:ascii="Times Ext Roman" w:eastAsia="標楷體" w:hAnsi="Times Ext Roman" w:cs="Times Ext Roman" w:hint="eastAsia"/>
          <w:bCs/>
          <w:sz w:val="20"/>
        </w:rPr>
        <w:t>8</w:t>
      </w:r>
      <w:r w:rsidR="00607B12" w:rsidRPr="001204E1">
        <w:rPr>
          <w:rFonts w:ascii="Times Ext Roman" w:eastAsia="標楷體" w:hAnsi="Times Ext Roman" w:cs="Times Ext Roman" w:hint="eastAsia"/>
          <w:bCs/>
          <w:sz w:val="20"/>
        </w:rPr>
        <w:t>）</w:t>
      </w:r>
    </w:p>
    <w:p w:rsidR="00024AFC" w:rsidRPr="001204E1" w:rsidRDefault="00655AFC" w:rsidP="0084208E">
      <w:pPr>
        <w:ind w:leftChars="250" w:left="600"/>
        <w:rPr>
          <w:rFonts w:ascii="Times Ext Roman" w:hAnsi="Times Ext Roman" w:cs="Times Ext Roman"/>
        </w:rPr>
      </w:pPr>
      <w:r w:rsidRPr="001204E1">
        <w:rPr>
          <w:rFonts w:ascii="Times Ext Roman" w:hAnsi="Times Ext Roman" w:cs="Times Ext Roman"/>
        </w:rPr>
        <w:lastRenderedPageBreak/>
        <w:t>第四頌</w:t>
      </w:r>
      <w:r w:rsidRPr="001204E1">
        <w:rPr>
          <w:rFonts w:ascii="Times Ext Roman" w:hAnsi="Times Ext Roman" w:cs="Times Ext Roman"/>
          <w:b/>
        </w:rPr>
        <w:t>再破因中無果論</w:t>
      </w:r>
      <w:r w:rsidRPr="001204E1">
        <w:rPr>
          <w:rFonts w:ascii="Times Ext Roman" w:hAnsi="Times Ext Roman" w:cs="Times Ext Roman"/>
        </w:rPr>
        <w:t>：</w:t>
      </w:r>
    </w:p>
    <w:p w:rsidR="00E9503D" w:rsidRPr="001204E1" w:rsidRDefault="00655AFC" w:rsidP="0084208E">
      <w:pPr>
        <w:ind w:leftChars="250" w:left="600"/>
        <w:rPr>
          <w:rFonts w:ascii="Times Ext Roman" w:hAnsi="Times Ext Roman" w:cs="Times Ext Roman"/>
        </w:rPr>
      </w:pPr>
      <w:r w:rsidRPr="001204E1">
        <w:rPr>
          <w:rFonts w:ascii="Times Ext Roman" w:hAnsi="Times Ext Roman" w:cs="Times Ext Roman"/>
        </w:rPr>
        <w:t>因果實有論者，不說</w:t>
      </w:r>
      <w:r w:rsidRPr="001204E1">
        <w:rPr>
          <w:rFonts w:ascii="Times Ext Roman" w:hAnsi="Times Ext Roman" w:cs="Times Ext Roman"/>
          <w:b/>
        </w:rPr>
        <w:t>因中有果</w:t>
      </w:r>
      <w:r w:rsidRPr="001204E1">
        <w:rPr>
          <w:rFonts w:ascii="Times Ext Roman" w:hAnsi="Times Ext Roman" w:cs="Times Ext Roman"/>
        </w:rPr>
        <w:t>，即是</w:t>
      </w:r>
      <w:r w:rsidRPr="001204E1">
        <w:rPr>
          <w:rFonts w:ascii="Times Ext Roman" w:hAnsi="Times Ext Roman" w:cs="Times Ext Roman"/>
          <w:b/>
        </w:rPr>
        <w:t>因中無果</w:t>
      </w:r>
      <w:r w:rsidRPr="001204E1">
        <w:rPr>
          <w:rFonts w:ascii="Times Ext Roman" w:hAnsi="Times Ext Roman" w:cs="Times Ext Roman"/>
        </w:rPr>
        <w:t>；見到不能</w:t>
      </w:r>
      <w:r w:rsidRPr="001204E1">
        <w:rPr>
          <w:rFonts w:ascii="Times Ext Roman" w:hAnsi="Times Ext Roman" w:cs="Times Ext Roman"/>
          <w:b/>
        </w:rPr>
        <w:t>實有</w:t>
      </w:r>
      <w:r w:rsidRPr="001204E1">
        <w:rPr>
          <w:rFonts w:ascii="Times Ext Roman" w:hAnsi="Times Ext Roman" w:cs="Times Ext Roman"/>
        </w:rPr>
        <w:t>，就</w:t>
      </w:r>
      <w:r w:rsidRPr="001204E1">
        <w:rPr>
          <w:rFonts w:ascii="Times Ext Roman" w:hAnsi="Times Ext Roman" w:cs="Times Ext Roman"/>
          <w:b/>
        </w:rPr>
        <w:t>實無</w:t>
      </w:r>
      <w:r w:rsidRPr="001204E1">
        <w:rPr>
          <w:rFonts w:ascii="Times Ext Roman" w:hAnsi="Times Ext Roman" w:cs="Times Ext Roman"/>
        </w:rPr>
        <w:t>；實無不通，就實有。所以本論錯雜的難破，使他們了解二路都不可通，無法轉計詭辯。</w:t>
      </w:r>
    </w:p>
    <w:p w:rsidR="00024AFC" w:rsidRPr="001204E1" w:rsidRDefault="00655AFC" w:rsidP="00AD7FA6">
      <w:pPr>
        <w:spacing w:beforeLines="30" w:before="108"/>
        <w:ind w:leftChars="250" w:left="600"/>
        <w:rPr>
          <w:rFonts w:ascii="Times Ext Roman" w:hAnsi="Times Ext Roman" w:cs="Times Ext Roman"/>
        </w:rPr>
      </w:pPr>
      <w:r w:rsidRPr="001204E1">
        <w:rPr>
          <w:rFonts w:ascii="Times Ext Roman" w:hAnsi="Times Ext Roman" w:cs="Times Ext Roman"/>
        </w:rPr>
        <w:t>若見有果不成，又執著「</w:t>
      </w:r>
      <w:r w:rsidRPr="001204E1">
        <w:rPr>
          <w:rFonts w:ascii="Times Ext Roman" w:eastAsia="標楷體" w:hAnsi="Times Ext Roman" w:cs="Times Ext Roman"/>
          <w:b/>
        </w:rPr>
        <w:t>眾緣和合</w:t>
      </w:r>
      <w:r w:rsidRPr="001204E1">
        <w:rPr>
          <w:rFonts w:ascii="Times Ext Roman" w:hAnsi="Times Ext Roman" w:cs="Times Ext Roman"/>
        </w:rPr>
        <w:t>」「</w:t>
      </w:r>
      <w:r w:rsidRPr="001204E1">
        <w:rPr>
          <w:rFonts w:ascii="Times Ext Roman" w:eastAsia="標楷體" w:hAnsi="Times Ext Roman" w:cs="Times Ext Roman"/>
          <w:b/>
        </w:rPr>
        <w:t>中無</w:t>
      </w:r>
      <w:r w:rsidRPr="001204E1">
        <w:rPr>
          <w:rFonts w:ascii="Times Ext Roman" w:hAnsi="Times Ext Roman" w:cs="Times Ext Roman"/>
        </w:rPr>
        <w:t>」有「</w:t>
      </w:r>
      <w:r w:rsidRPr="001204E1">
        <w:rPr>
          <w:rFonts w:ascii="Times Ext Roman" w:eastAsia="標楷體" w:hAnsi="Times Ext Roman" w:cs="Times Ext Roman"/>
          <w:b/>
        </w:rPr>
        <w:t>果</w:t>
      </w:r>
      <w:r w:rsidRPr="001204E1">
        <w:rPr>
          <w:rFonts w:ascii="Times Ext Roman" w:hAnsi="Times Ext Roman" w:cs="Times Ext Roman"/>
        </w:rPr>
        <w:t>」法。然說種是芽的因緣，種與芽果間必有某種關係。如說種中沒有果，以為什麼都沒有；那為什麼稱之為因緣呢？如豆中無芽，泥中、木中也沒有芽，彼此都沒有芽，為什麼說豆種是因緣？</w:t>
      </w:r>
    </w:p>
    <w:p w:rsidR="005C2A61" w:rsidRPr="001204E1" w:rsidRDefault="00655AFC" w:rsidP="00AD7FA6">
      <w:pPr>
        <w:spacing w:beforeLines="30" w:before="108"/>
        <w:ind w:leftChars="250" w:left="600"/>
        <w:rPr>
          <w:rFonts w:ascii="Times Ext Roman" w:hAnsi="Times Ext Roman" w:cs="Times Ext Roman"/>
        </w:rPr>
      </w:pPr>
      <w:r w:rsidRPr="001204E1">
        <w:rPr>
          <w:rFonts w:ascii="Times Ext Roman" w:hAnsi="Times Ext Roman" w:cs="Times Ext Roman"/>
        </w:rPr>
        <w:t>同時，</w:t>
      </w:r>
      <w:r w:rsidRPr="001204E1">
        <w:rPr>
          <w:rFonts w:ascii="Times Ext Roman" w:hAnsi="Times Ext Roman" w:cs="Times Ext Roman"/>
          <w:b/>
        </w:rPr>
        <w:t>因緣</w:t>
      </w:r>
      <w:r w:rsidRPr="001204E1">
        <w:rPr>
          <w:rFonts w:ascii="Times Ext Roman" w:hAnsi="Times Ext Roman" w:cs="Times Ext Roman"/>
        </w:rPr>
        <w:t>中沒有果，</w:t>
      </w:r>
      <w:r w:rsidRPr="001204E1">
        <w:rPr>
          <w:rFonts w:ascii="Times Ext Roman" w:hAnsi="Times Ext Roman" w:cs="Times Ext Roman"/>
          <w:b/>
        </w:rPr>
        <w:t>非因緣</w:t>
      </w:r>
      <w:r w:rsidRPr="001204E1">
        <w:rPr>
          <w:rFonts w:ascii="Times Ext Roman" w:hAnsi="Times Ext Roman" w:cs="Times Ext Roman"/>
        </w:rPr>
        <w:t>中也沒有果，那「</w:t>
      </w:r>
      <w:r w:rsidRPr="001204E1">
        <w:rPr>
          <w:rFonts w:ascii="Times Ext Roman" w:eastAsia="標楷體" w:hAnsi="Times Ext Roman" w:cs="Times Ext Roman"/>
          <w:b/>
        </w:rPr>
        <w:t>眾因緣與非因緣</w:t>
      </w:r>
      <w:r w:rsidRPr="001204E1">
        <w:rPr>
          <w:rFonts w:ascii="Times Ext Roman" w:hAnsi="Times Ext Roman" w:cs="Times Ext Roman"/>
        </w:rPr>
        <w:t>」，不是相「</w:t>
      </w:r>
      <w:r w:rsidRPr="001204E1">
        <w:rPr>
          <w:rFonts w:ascii="Times Ext Roman" w:eastAsia="標楷體" w:hAnsi="Times Ext Roman" w:cs="Times Ext Roman"/>
          <w:b/>
        </w:rPr>
        <w:t>同</w:t>
      </w:r>
      <w:r w:rsidRPr="001204E1">
        <w:rPr>
          <w:rFonts w:ascii="Times Ext Roman" w:hAnsi="Times Ext Roman" w:cs="Times Ext Roman"/>
        </w:rPr>
        <w:t>」而沒有差別了嗎！</w:t>
      </w:r>
    </w:p>
    <w:p w:rsidR="00E9503D" w:rsidRPr="001204E1" w:rsidRDefault="0084208E" w:rsidP="0084208E">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hint="eastAsia"/>
          <w:b/>
          <w:bCs/>
          <w:sz w:val="20"/>
          <w:bdr w:val="single" w:sz="4" w:space="0" w:color="auto"/>
        </w:rPr>
        <w:t>（三）</w:t>
      </w:r>
      <w:r w:rsidR="000151C9" w:rsidRPr="001204E1">
        <w:rPr>
          <w:rFonts w:ascii="新細明體" w:hAnsi="新細明體" w:cs="Times Ext Roman" w:hint="eastAsia"/>
          <w:b/>
          <w:bCs/>
          <w:sz w:val="20"/>
          <w:bdr w:val="single" w:sz="4" w:space="0" w:color="auto"/>
        </w:rPr>
        <w:t>明</w:t>
      </w:r>
      <w:r w:rsidR="00024AFC" w:rsidRPr="001204E1">
        <w:rPr>
          <w:rFonts w:ascii="新細明體" w:hAnsi="新細明體" w:cs="Times Ext Roman"/>
          <w:b/>
          <w:bCs/>
          <w:sz w:val="20"/>
          <w:bdr w:val="single" w:sz="4" w:space="0" w:color="auto"/>
        </w:rPr>
        <w:t>《十二門論》廣破三門</w:t>
      </w:r>
      <w:r w:rsidR="00024AFC" w:rsidRPr="001204E1">
        <w:rPr>
          <w:rFonts w:ascii="新細明體" w:hAnsi="新細明體" w:cs="Times Ext Roman" w:hint="eastAsia"/>
          <w:b/>
          <w:bCs/>
          <w:sz w:val="20"/>
          <w:bdr w:val="single" w:sz="4" w:space="0" w:color="auto"/>
        </w:rPr>
        <w:t>（</w:t>
      </w:r>
      <w:r w:rsidR="00024AFC" w:rsidRPr="001204E1">
        <w:rPr>
          <w:rFonts w:ascii="新細明體" w:hAnsi="新細明體" w:cs="Times Ext Roman"/>
          <w:b/>
          <w:bCs/>
          <w:sz w:val="20"/>
          <w:bdr w:val="single" w:sz="4" w:space="0" w:color="auto"/>
        </w:rPr>
        <w:t>因中有果</w:t>
      </w:r>
      <w:r w:rsidR="00024AFC" w:rsidRPr="001204E1">
        <w:rPr>
          <w:rFonts w:ascii="新細明體" w:hAnsi="新細明體" w:cs="Times Ext Roman" w:hint="eastAsia"/>
          <w:b/>
          <w:bCs/>
          <w:sz w:val="20"/>
          <w:bdr w:val="single" w:sz="4" w:space="0" w:color="auto"/>
        </w:rPr>
        <w:t>、</w:t>
      </w:r>
      <w:r w:rsidR="00024AFC" w:rsidRPr="001204E1">
        <w:rPr>
          <w:rFonts w:ascii="新細明體" w:hAnsi="新細明體" w:cs="Times Ext Roman"/>
          <w:b/>
          <w:bCs/>
          <w:sz w:val="20"/>
          <w:bdr w:val="single" w:sz="4" w:space="0" w:color="auto"/>
        </w:rPr>
        <w:t>無果</w:t>
      </w:r>
      <w:r w:rsidR="00024AFC" w:rsidRPr="001204E1">
        <w:rPr>
          <w:rFonts w:ascii="新細明體" w:hAnsi="新細明體" w:cs="Times Ext Roman" w:hint="eastAsia"/>
          <w:b/>
          <w:bCs/>
          <w:sz w:val="20"/>
          <w:bdr w:val="single" w:sz="4" w:space="0" w:color="auto"/>
        </w:rPr>
        <w:t>、</w:t>
      </w:r>
      <w:r w:rsidR="00024AFC" w:rsidRPr="001204E1">
        <w:rPr>
          <w:rFonts w:ascii="新細明體" w:hAnsi="新細明體" w:cs="Times Ext Roman"/>
          <w:b/>
          <w:bCs/>
          <w:sz w:val="20"/>
          <w:bdr w:val="single" w:sz="4" w:space="0" w:color="auto"/>
        </w:rPr>
        <w:t>亦有果亦無果</w:t>
      </w:r>
      <w:r w:rsidR="00024AFC" w:rsidRPr="001204E1">
        <w:rPr>
          <w:rFonts w:ascii="新細明體" w:hAnsi="新細明體" w:cs="Times Ext Roman" w:hint="eastAsia"/>
          <w:b/>
          <w:bCs/>
          <w:sz w:val="20"/>
          <w:bdr w:val="single" w:sz="4" w:space="0" w:color="auto"/>
        </w:rPr>
        <w:t>）</w:t>
      </w:r>
      <w:r w:rsidR="00607B12" w:rsidRPr="001204E1">
        <w:rPr>
          <w:rFonts w:ascii="Times Ext Roman" w:eastAsia="標楷體" w:hAnsi="Times Ext Roman" w:cs="Times Ext Roman" w:hint="eastAsia"/>
          <w:bCs/>
          <w:sz w:val="20"/>
        </w:rPr>
        <w:t>（</w:t>
      </w:r>
      <w:r w:rsidR="00607B12" w:rsidRPr="001204E1">
        <w:rPr>
          <w:rFonts w:ascii="Times Ext Roman" w:eastAsia="標楷體" w:hAnsi="Times Ext Roman" w:cs="Times Ext Roman" w:hint="eastAsia"/>
          <w:bCs/>
          <w:sz w:val="20"/>
        </w:rPr>
        <w:t>pp.357-35</w:t>
      </w:r>
      <w:r w:rsidR="00BC5FD2" w:rsidRPr="001204E1">
        <w:rPr>
          <w:rFonts w:ascii="Times Ext Roman" w:eastAsia="標楷體" w:hAnsi="Times Ext Roman" w:cs="Times Ext Roman" w:hint="eastAsia"/>
          <w:bCs/>
          <w:sz w:val="20"/>
        </w:rPr>
        <w:t>8</w:t>
      </w:r>
      <w:r w:rsidR="00607B12" w:rsidRPr="001204E1">
        <w:rPr>
          <w:rFonts w:ascii="Times Ext Roman" w:eastAsia="標楷體" w:hAnsi="Times Ext Roman" w:cs="Times Ext Roman" w:hint="eastAsia"/>
          <w:bCs/>
          <w:sz w:val="20"/>
        </w:rPr>
        <w:t>）</w:t>
      </w:r>
    </w:p>
    <w:p w:rsidR="00634A44" w:rsidRPr="001204E1" w:rsidRDefault="00655AFC" w:rsidP="0084208E">
      <w:pPr>
        <w:ind w:leftChars="150" w:left="360"/>
        <w:rPr>
          <w:rFonts w:ascii="Times Ext Roman" w:hAnsi="Times Ext Roman" w:cs="Times Ext Roman"/>
        </w:rPr>
      </w:pPr>
      <w:r w:rsidRPr="001204E1">
        <w:rPr>
          <w:rFonts w:ascii="Times Ext Roman" w:hAnsi="Times Ext Roman" w:cs="Times Ext Roman"/>
        </w:rPr>
        <w:t>《十二門論》中，廣破</w:t>
      </w:r>
      <w:r w:rsidRPr="001204E1">
        <w:rPr>
          <w:rFonts w:ascii="Times Ext Roman" w:hAnsi="Times Ext Roman" w:cs="Times Ext Roman"/>
          <w:b/>
        </w:rPr>
        <w:t>因中有果</w:t>
      </w:r>
      <w:r w:rsidRPr="001204E1">
        <w:rPr>
          <w:rFonts w:ascii="Times Ext Roman" w:hAnsi="Times Ext Roman" w:cs="Times Ext Roman"/>
        </w:rPr>
        <w:t>與無</w:t>
      </w:r>
      <w:r w:rsidRPr="001204E1">
        <w:rPr>
          <w:rFonts w:ascii="Times Ext Roman" w:hAnsi="Times Ext Roman" w:cs="Times Ext Roman"/>
          <w:b/>
        </w:rPr>
        <w:t>果後</w:t>
      </w:r>
      <w:r w:rsidRPr="001204E1">
        <w:rPr>
          <w:rFonts w:ascii="Times Ext Roman" w:hAnsi="Times Ext Roman" w:cs="Times Ext Roman"/>
        </w:rPr>
        <w:t>，又破</w:t>
      </w:r>
      <w:r w:rsidRPr="001204E1">
        <w:rPr>
          <w:rFonts w:ascii="Times Ext Roman" w:hAnsi="Times Ext Roman" w:cs="Times Ext Roman"/>
          <w:b/>
        </w:rPr>
        <w:t>因中亦有果亦無果</w:t>
      </w:r>
      <w:r w:rsidRPr="001204E1">
        <w:rPr>
          <w:rFonts w:ascii="Times Ext Roman" w:hAnsi="Times Ext Roman" w:cs="Times Ext Roman"/>
        </w:rPr>
        <w:t>。</w:t>
      </w:r>
      <w:r w:rsidR="00965FAB" w:rsidRPr="001204E1">
        <w:rPr>
          <w:rStyle w:val="a7"/>
          <w:rFonts w:ascii="Times Ext Roman" w:hAnsi="Times Ext Roman" w:cs="Times Ext Roman"/>
        </w:rPr>
        <w:footnoteReference w:id="23"/>
      </w:r>
      <w:r w:rsidRPr="001204E1">
        <w:rPr>
          <w:rFonts w:ascii="Times Ext Roman" w:hAnsi="Times Ext Roman" w:cs="Times Ext Roman"/>
        </w:rPr>
        <w:t>第三門實是上二過的合一；有果</w:t>
      </w:r>
      <w:r w:rsidR="00AD7FA6" w:rsidRPr="001204E1">
        <w:rPr>
          <w:rFonts w:ascii="Times Ext Roman" w:hAnsi="Times Ext Roman" w:cs="Times Ext Roman" w:hint="eastAsia"/>
        </w:rPr>
        <w:t>、</w:t>
      </w:r>
      <w:r w:rsidRPr="001204E1">
        <w:rPr>
          <w:rFonts w:ascii="Times Ext Roman" w:hAnsi="Times Ext Roman" w:cs="Times Ext Roman"/>
        </w:rPr>
        <w:t>無果還難以成立，這當然更不可了。要破斥他，也不過是以</w:t>
      </w:r>
      <w:r w:rsidRPr="001204E1">
        <w:rPr>
          <w:rFonts w:ascii="Times Ext Roman" w:hAnsi="Times Ext Roman" w:cs="Times Ext Roman"/>
          <w:b/>
        </w:rPr>
        <w:t>有</w:t>
      </w:r>
      <w:r w:rsidRPr="001204E1">
        <w:rPr>
          <w:rFonts w:ascii="Times Ext Roman" w:hAnsi="Times Ext Roman" w:cs="Times Ext Roman"/>
        </w:rPr>
        <w:t>奪</w:t>
      </w:r>
      <w:r w:rsidRPr="001204E1">
        <w:rPr>
          <w:rFonts w:ascii="Times Ext Roman" w:hAnsi="Times Ext Roman" w:cs="Times Ext Roman"/>
          <w:b/>
        </w:rPr>
        <w:t>無</w:t>
      </w:r>
      <w:r w:rsidRPr="001204E1">
        <w:rPr>
          <w:rFonts w:ascii="Times Ext Roman" w:hAnsi="Times Ext Roman" w:cs="Times Ext Roman"/>
        </w:rPr>
        <w:t>，以</w:t>
      </w:r>
      <w:r w:rsidRPr="001204E1">
        <w:rPr>
          <w:rFonts w:ascii="Times Ext Roman" w:hAnsi="Times Ext Roman" w:cs="Times Ext Roman"/>
          <w:b/>
        </w:rPr>
        <w:t>無</w:t>
      </w:r>
      <w:r w:rsidRPr="001204E1">
        <w:rPr>
          <w:rFonts w:ascii="Times Ext Roman" w:hAnsi="Times Ext Roman" w:cs="Times Ext Roman"/>
        </w:rPr>
        <w:t>奪</w:t>
      </w:r>
      <w:r w:rsidRPr="001204E1">
        <w:rPr>
          <w:rFonts w:ascii="Times Ext Roman" w:hAnsi="Times Ext Roman" w:cs="Times Ext Roman"/>
          <w:b/>
        </w:rPr>
        <w:t>有</w:t>
      </w:r>
      <w:r w:rsidRPr="001204E1">
        <w:rPr>
          <w:rFonts w:ascii="Times Ext Roman" w:hAnsi="Times Ext Roman" w:cs="Times Ext Roman"/>
        </w:rPr>
        <w:t>，顯出他的矛盾，所以本論沒有加以破斥。</w:t>
      </w:r>
    </w:p>
    <w:p w:rsidR="00364656" w:rsidRPr="001204E1" w:rsidRDefault="00B964F4" w:rsidP="00F22BE3">
      <w:pPr>
        <w:spacing w:beforeLines="30" w:before="108"/>
        <w:ind w:firstLineChars="100" w:firstLine="200"/>
        <w:rPr>
          <w:rFonts w:ascii="Times Ext Roman" w:eastAsia="標楷體" w:hAnsi="Times Ext Roman" w:cs="Times Ext Roman"/>
          <w:b/>
          <w:bCs/>
          <w:sz w:val="20"/>
          <w:bdr w:val="single" w:sz="4" w:space="0" w:color="auto"/>
        </w:rPr>
      </w:pPr>
      <w:r w:rsidRPr="001204E1">
        <w:rPr>
          <w:rFonts w:ascii="新細明體" w:hAnsi="新細明體"/>
          <w:b/>
          <w:bCs/>
          <w:sz w:val="20"/>
          <w:bdr w:val="single" w:sz="4" w:space="0" w:color="auto"/>
        </w:rPr>
        <w:t>二、</w:t>
      </w:r>
      <w:r w:rsidR="00655AFC" w:rsidRPr="001204E1">
        <w:rPr>
          <w:rFonts w:ascii="新細明體" w:hAnsi="新細明體" w:cs="Times Ext Roman"/>
          <w:b/>
          <w:bCs/>
          <w:sz w:val="20"/>
          <w:bdr w:val="single" w:sz="4" w:space="0" w:color="auto"/>
        </w:rPr>
        <w:t>與果</w:t>
      </w:r>
      <w:r w:rsidR="00B8563A"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不與果破</w:t>
      </w:r>
      <w:r w:rsidR="00121C26" w:rsidRPr="001204E1">
        <w:rPr>
          <w:rFonts w:ascii="Times Ext Roman" w:eastAsia="標楷體" w:hAnsi="Times Ext Roman" w:cs="Times Ext Roman" w:hint="eastAsia"/>
          <w:bCs/>
          <w:sz w:val="20"/>
        </w:rPr>
        <w:t>（</w:t>
      </w:r>
      <w:r w:rsidR="00121C26" w:rsidRPr="001204E1">
        <w:rPr>
          <w:rFonts w:ascii="Times Ext Roman" w:eastAsia="標楷體" w:hAnsi="Times Ext Roman" w:cs="Times Ext Roman" w:hint="eastAsia"/>
          <w:bCs/>
          <w:sz w:val="20"/>
        </w:rPr>
        <w:t>pp.35</w:t>
      </w:r>
      <w:r w:rsidR="00BC5FD2" w:rsidRPr="001204E1">
        <w:rPr>
          <w:rFonts w:ascii="Times Ext Roman" w:eastAsia="標楷體" w:hAnsi="Times Ext Roman" w:cs="Times Ext Roman" w:hint="eastAsia"/>
          <w:bCs/>
          <w:sz w:val="20"/>
        </w:rPr>
        <w:t>8</w:t>
      </w:r>
      <w:r w:rsidR="00121C26" w:rsidRPr="001204E1">
        <w:rPr>
          <w:rFonts w:ascii="Times Ext Roman" w:eastAsia="標楷體" w:hAnsi="Times Ext Roman" w:cs="Times Ext Roman" w:hint="eastAsia"/>
          <w:bCs/>
          <w:sz w:val="20"/>
        </w:rPr>
        <w:t>-360</w:t>
      </w:r>
      <w:r w:rsidR="00121C26" w:rsidRPr="001204E1">
        <w:rPr>
          <w:rFonts w:ascii="Times Ext Roman" w:eastAsia="標楷體" w:hAnsi="Times Ext Roman" w:cs="Times Ext Roman" w:hint="eastAsia"/>
          <w:bCs/>
          <w:sz w:val="20"/>
        </w:rPr>
        <w:t>）</w:t>
      </w:r>
    </w:p>
    <w:p w:rsidR="005B5E74" w:rsidRPr="001204E1" w:rsidRDefault="00A760AB" w:rsidP="008B0B57">
      <w:pPr>
        <w:ind w:firstLineChars="64" w:firstLine="128"/>
        <w:rPr>
          <w:rFonts w:ascii="Times Ext Roman" w:eastAsia="標楷體" w:hAnsi="Times Ext Roman" w:cs="Times Ext Roman"/>
          <w:b/>
        </w:rPr>
      </w:pPr>
      <w:r w:rsidRPr="001204E1">
        <w:rPr>
          <w:sz w:val="20"/>
          <w:szCs w:val="20"/>
        </w:rPr>
        <w:t>〔</w:t>
      </w:r>
      <w:r w:rsidRPr="001204E1">
        <w:rPr>
          <w:sz w:val="20"/>
          <w:szCs w:val="20"/>
        </w:rPr>
        <w:t>05</w:t>
      </w:r>
      <w:r w:rsidRPr="001204E1">
        <w:rPr>
          <w:sz w:val="20"/>
          <w:szCs w:val="20"/>
        </w:rPr>
        <w:t>〕</w:t>
      </w:r>
      <w:r w:rsidR="005B5E74" w:rsidRPr="001204E1">
        <w:rPr>
          <w:rFonts w:ascii="Times Ext Roman" w:eastAsia="標楷體" w:hAnsi="Times Ext Roman" w:cs="Times Ext Roman"/>
          <w:b/>
        </w:rPr>
        <w:t>若因與果因</w:t>
      </w:r>
      <w:r w:rsidR="00045BFB" w:rsidRPr="001204E1">
        <w:rPr>
          <w:rStyle w:val="a7"/>
          <w:rFonts w:ascii="Times Ext Roman" w:eastAsia="標楷體" w:hAnsi="Times Ext Roman" w:cs="Times Ext Roman"/>
          <w:b/>
        </w:rPr>
        <w:footnoteReference w:id="24"/>
      </w:r>
      <w:r w:rsidR="005B5E74" w:rsidRPr="001204E1">
        <w:rPr>
          <w:rFonts w:ascii="Times Ext Roman" w:eastAsia="標楷體" w:hAnsi="Times Ext Roman" w:cs="Times Ext Roman"/>
          <w:b/>
        </w:rPr>
        <w:t>，作因已而滅；是因有二體，一與一則滅。</w:t>
      </w:r>
      <w:r w:rsidR="00C26C49" w:rsidRPr="001204E1">
        <w:rPr>
          <w:rStyle w:val="a7"/>
          <w:rFonts w:ascii="Times Ext Roman" w:eastAsia="標楷體" w:hAnsi="Times Ext Roman" w:cs="Times Ext Roman"/>
          <w:b/>
        </w:rPr>
        <w:footnoteReference w:id="25"/>
      </w:r>
    </w:p>
    <w:p w:rsidR="00A52BB2" w:rsidRPr="001204E1" w:rsidRDefault="00A760AB" w:rsidP="008B0B57">
      <w:pPr>
        <w:ind w:firstLineChars="64" w:firstLine="128"/>
        <w:rPr>
          <w:rFonts w:ascii="Times Ext Roman" w:hAnsi="Times Ext Roman" w:cs="Times Ext Roman"/>
        </w:rPr>
      </w:pPr>
      <w:r w:rsidRPr="001204E1">
        <w:rPr>
          <w:sz w:val="20"/>
          <w:szCs w:val="20"/>
        </w:rPr>
        <w:t>〔</w:t>
      </w:r>
      <w:r w:rsidRPr="001204E1">
        <w:rPr>
          <w:sz w:val="20"/>
          <w:szCs w:val="20"/>
        </w:rPr>
        <w:t>06</w:t>
      </w:r>
      <w:r w:rsidRPr="001204E1">
        <w:rPr>
          <w:sz w:val="20"/>
          <w:szCs w:val="20"/>
        </w:rPr>
        <w:t>〕</w:t>
      </w:r>
      <w:r w:rsidR="005B5E74" w:rsidRPr="001204E1">
        <w:rPr>
          <w:rFonts w:ascii="Times Ext Roman" w:eastAsia="標楷體" w:hAnsi="Times Ext Roman" w:cs="Times Ext Roman"/>
          <w:b/>
        </w:rPr>
        <w:t>若因不與果，作因已而滅；因滅而果生，是果則無因。</w:t>
      </w:r>
      <w:r w:rsidR="00C26C49" w:rsidRPr="001204E1">
        <w:rPr>
          <w:rStyle w:val="a7"/>
          <w:rFonts w:ascii="Times Ext Roman" w:eastAsia="標楷體" w:hAnsi="Times Ext Roman" w:cs="Times Ext Roman"/>
          <w:b/>
        </w:rPr>
        <w:footnoteReference w:id="26"/>
      </w:r>
    </w:p>
    <w:p w:rsidR="005B5E74" w:rsidRPr="001204E1" w:rsidRDefault="00AD7FA6" w:rsidP="00AD7FA6">
      <w:pPr>
        <w:spacing w:beforeLines="30" w:before="108"/>
        <w:ind w:leftChars="150" w:left="36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hint="eastAsia"/>
          <w:b/>
          <w:bCs/>
          <w:sz w:val="20"/>
          <w:bdr w:val="single" w:sz="4" w:space="0" w:color="auto"/>
        </w:rPr>
        <w:lastRenderedPageBreak/>
        <w:t>（一）略明</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p.358</w:t>
      </w:r>
      <w:r w:rsidR="008213D4" w:rsidRPr="001204E1">
        <w:rPr>
          <w:rFonts w:ascii="Times Ext Roman" w:eastAsia="標楷體" w:hAnsi="Times Ext Roman" w:cs="Times Ext Roman" w:hint="eastAsia"/>
          <w:bCs/>
          <w:sz w:val="20"/>
        </w:rPr>
        <w:t>）</w:t>
      </w:r>
    </w:p>
    <w:p w:rsidR="00B81C99" w:rsidRPr="001204E1" w:rsidRDefault="00655AFC" w:rsidP="00AD7FA6">
      <w:pPr>
        <w:ind w:leftChars="-50" w:left="-120" w:firstLineChars="200" w:firstLine="480"/>
        <w:rPr>
          <w:rFonts w:ascii="Times Ext Roman" w:hAnsi="Times Ext Roman" w:cs="Times Ext Roman"/>
        </w:rPr>
      </w:pPr>
      <w:r w:rsidRPr="001204E1">
        <w:rPr>
          <w:rFonts w:ascii="Times Ext Roman" w:hAnsi="Times Ext Roman" w:cs="Times Ext Roman"/>
          <w:b/>
        </w:rPr>
        <w:t>與果</w:t>
      </w:r>
      <w:r w:rsidRPr="001204E1">
        <w:rPr>
          <w:rFonts w:ascii="Times Ext Roman" w:hAnsi="Times Ext Roman" w:cs="Times Ext Roman"/>
        </w:rPr>
        <w:t>，是說因緣有力能達果體；在果法成就時，因體能以生果的功力影響他。</w:t>
      </w:r>
    </w:p>
    <w:p w:rsidR="00B81C99" w:rsidRPr="001204E1" w:rsidRDefault="00655AFC" w:rsidP="00AD7FA6">
      <w:pPr>
        <w:ind w:leftChars="-50" w:left="-120" w:firstLineChars="200" w:firstLine="480"/>
        <w:rPr>
          <w:rFonts w:ascii="Times Ext Roman" w:hAnsi="Times Ext Roman" w:cs="Times Ext Roman"/>
        </w:rPr>
      </w:pPr>
      <w:r w:rsidRPr="001204E1">
        <w:rPr>
          <w:rFonts w:ascii="Times Ext Roman" w:hAnsi="Times Ext Roman" w:cs="Times Ext Roman"/>
          <w:b/>
        </w:rPr>
        <w:t>不與果</w:t>
      </w:r>
      <w:r w:rsidRPr="001204E1">
        <w:rPr>
          <w:rFonts w:ascii="Times Ext Roman" w:hAnsi="Times Ext Roman" w:cs="Times Ext Roman"/>
        </w:rPr>
        <w:t>，是說因體的功力，不到果位，不給果體以助力。</w:t>
      </w:r>
    </w:p>
    <w:p w:rsidR="009D01A1" w:rsidRPr="001204E1" w:rsidRDefault="00655AFC" w:rsidP="00AD7FA6">
      <w:pPr>
        <w:ind w:leftChars="-50" w:left="-120" w:firstLineChars="200" w:firstLine="480"/>
        <w:rPr>
          <w:rFonts w:ascii="Times Ext Roman" w:eastAsia="標楷體" w:hAnsi="Times Ext Roman" w:cs="Times Ext Roman"/>
          <w:b/>
          <w:bCs/>
          <w:sz w:val="20"/>
          <w:bdr w:val="single" w:sz="4" w:space="0" w:color="auto"/>
        </w:rPr>
      </w:pPr>
      <w:r w:rsidRPr="001204E1">
        <w:rPr>
          <w:rFonts w:ascii="Times Ext Roman" w:hAnsi="Times Ext Roman" w:cs="Times Ext Roman"/>
        </w:rPr>
        <w:t>這兩種見解，在理論上都是不能成立的。</w:t>
      </w:r>
    </w:p>
    <w:p w:rsidR="00AD7FA6" w:rsidRPr="001204E1" w:rsidRDefault="00B964F4" w:rsidP="00AD7FA6">
      <w:pPr>
        <w:spacing w:beforeLines="30" w:before="108"/>
        <w:ind w:leftChars="150" w:left="360"/>
        <w:rPr>
          <w:rFonts w:asciiTheme="minorEastAsia" w:eastAsiaTheme="minorEastAsia" w:hAnsiTheme="minorEastAsia"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（二）</w:t>
      </w:r>
      <w:r w:rsidR="00AD7FA6" w:rsidRPr="001204E1">
        <w:rPr>
          <w:rFonts w:asciiTheme="minorEastAsia" w:eastAsiaTheme="minorEastAsia" w:hAnsiTheme="minorEastAsia" w:cs="Times Ext Roman" w:hint="eastAsia"/>
          <w:b/>
          <w:bCs/>
          <w:sz w:val="20"/>
          <w:bdr w:val="single" w:sz="4" w:space="0" w:color="auto"/>
        </w:rPr>
        <w:t>別破</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pp.358-359</w:t>
      </w:r>
      <w:r w:rsidR="008213D4" w:rsidRPr="001204E1">
        <w:rPr>
          <w:rFonts w:ascii="Times Ext Roman" w:eastAsia="標楷體" w:hAnsi="Times Ext Roman" w:cs="Times Ext Roman" w:hint="eastAsia"/>
          <w:bCs/>
          <w:sz w:val="20"/>
        </w:rPr>
        <w:t>）</w:t>
      </w:r>
    </w:p>
    <w:p w:rsidR="00B81C99" w:rsidRPr="001204E1" w:rsidRDefault="00AD7FA6" w:rsidP="00AD7FA6">
      <w:pPr>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1</w:t>
      </w:r>
      <w:r w:rsidRPr="001204E1">
        <w:rPr>
          <w:b/>
          <w:bCs/>
          <w:sz w:val="20"/>
          <w:bdr w:val="single" w:sz="4" w:space="0" w:color="auto"/>
        </w:rPr>
        <w:t>、</w:t>
      </w:r>
      <w:r w:rsidR="002B22D2" w:rsidRPr="001204E1">
        <w:rPr>
          <w:rFonts w:ascii="新細明體" w:hAnsi="新細明體" w:cs="Times Ext Roman"/>
          <w:b/>
          <w:bCs/>
          <w:sz w:val="20"/>
          <w:bdr w:val="single" w:sz="4" w:space="0" w:color="auto"/>
        </w:rPr>
        <w:t>破因與果</w:t>
      </w:r>
      <w:r w:rsidRPr="001204E1">
        <w:rPr>
          <w:rFonts w:ascii="新細明體" w:hAnsi="新細明體" w:cs="Times Ext Roman" w:hint="eastAsia"/>
          <w:b/>
          <w:bCs/>
          <w:sz w:val="20"/>
          <w:bdr w:val="single" w:sz="4" w:space="0" w:color="auto"/>
        </w:rPr>
        <w:t>作因</w:t>
      </w:r>
      <w:r w:rsidR="002B22D2" w:rsidRPr="001204E1">
        <w:rPr>
          <w:rFonts w:ascii="新細明體" w:hAnsi="新細明體" w:cs="Times Ext Roman"/>
          <w:b/>
          <w:bCs/>
          <w:sz w:val="20"/>
          <w:bdr w:val="single" w:sz="4" w:space="0" w:color="auto"/>
        </w:rPr>
        <w:t>而</w:t>
      </w:r>
      <w:r w:rsidR="002B22D2" w:rsidRPr="001204E1">
        <w:rPr>
          <w:rFonts w:ascii="新細明體" w:hAnsi="新細明體" w:cs="Times Ext Roman" w:hint="eastAsia"/>
          <w:b/>
          <w:bCs/>
          <w:sz w:val="20"/>
          <w:bdr w:val="single" w:sz="4" w:space="0" w:color="auto"/>
        </w:rPr>
        <w:t>後</w:t>
      </w:r>
      <w:r w:rsidR="002B22D2" w:rsidRPr="001204E1">
        <w:rPr>
          <w:rFonts w:ascii="新細明體" w:hAnsi="新細明體" w:cs="Times Ext Roman"/>
          <w:b/>
          <w:bCs/>
          <w:sz w:val="20"/>
          <w:bdr w:val="single" w:sz="4" w:space="0" w:color="auto"/>
        </w:rPr>
        <w:t>滅</w:t>
      </w:r>
      <w:r w:rsidR="00A52BB2" w:rsidRPr="001204E1">
        <w:rPr>
          <w:rFonts w:ascii="新細明體" w:hAnsi="新細明體" w:cs="Times Ext Roman"/>
          <w:b/>
          <w:bCs/>
          <w:sz w:val="20"/>
          <w:bdr w:val="single" w:sz="4" w:space="0" w:color="auto"/>
        </w:rPr>
        <w:t>——</w:t>
      </w:r>
      <w:r w:rsidR="00A52BB2" w:rsidRPr="001204E1">
        <w:rPr>
          <w:rFonts w:ascii="新細明體" w:hAnsi="新細明體" w:cs="Times Ext Roman"/>
          <w:b/>
          <w:bCs/>
          <w:sz w:val="20"/>
          <w:bdr w:val="single" w:sz="4" w:space="0" w:color="auto"/>
          <w:shd w:val="pct15" w:color="auto" w:fill="FFFFFF"/>
        </w:rPr>
        <w:t>釋第</w:t>
      </w:r>
      <w:r w:rsidR="00A52BB2" w:rsidRPr="001204E1">
        <w:rPr>
          <w:b/>
          <w:bCs/>
          <w:sz w:val="20"/>
          <w:bdr w:val="single" w:sz="4" w:space="0" w:color="auto"/>
          <w:shd w:val="pct15" w:color="auto" w:fill="FFFFFF"/>
        </w:rPr>
        <w:t>5</w:t>
      </w:r>
      <w:r w:rsidR="009C5645" w:rsidRPr="001204E1">
        <w:rPr>
          <w:rFonts w:ascii="新細明體" w:hAnsi="新細明體" w:cs="Times Ext Roman" w:hint="eastAsia"/>
          <w:b/>
          <w:bCs/>
          <w:sz w:val="20"/>
          <w:bdr w:val="single" w:sz="4" w:space="0" w:color="auto"/>
          <w:shd w:val="pct15" w:color="auto" w:fill="FFFFFF"/>
        </w:rPr>
        <w:t>頌</w:t>
      </w:r>
      <w:r w:rsidR="00FD35A5" w:rsidRPr="001204E1">
        <w:rPr>
          <w:rStyle w:val="a7"/>
          <w:bCs/>
          <w:color w:val="000000" w:themeColor="text1"/>
        </w:rPr>
        <w:footnoteReference w:id="27"/>
      </w:r>
      <w:r w:rsidR="00F07E60" w:rsidRPr="001204E1">
        <w:rPr>
          <w:rFonts w:ascii="Times Ext Roman" w:eastAsia="標楷體" w:hAnsi="Times Ext Roman" w:cs="Times Ext Roman" w:hint="eastAsia"/>
          <w:bCs/>
          <w:sz w:val="20"/>
        </w:rPr>
        <w:t>（</w:t>
      </w:r>
      <w:r w:rsidR="00F07E60" w:rsidRPr="001204E1">
        <w:rPr>
          <w:rFonts w:ascii="Times Ext Roman" w:eastAsia="標楷體" w:hAnsi="Times Ext Roman" w:cs="Times Ext Roman" w:hint="eastAsia"/>
          <w:bCs/>
          <w:sz w:val="20"/>
        </w:rPr>
        <w:t>pp.35</w:t>
      </w:r>
      <w:r w:rsidR="006F20D2" w:rsidRPr="001204E1">
        <w:rPr>
          <w:rFonts w:ascii="Times Ext Roman" w:eastAsia="標楷體" w:hAnsi="Times Ext Roman" w:cs="Times Ext Roman" w:hint="eastAsia"/>
          <w:bCs/>
          <w:sz w:val="20"/>
        </w:rPr>
        <w:t>8</w:t>
      </w:r>
      <w:r w:rsidR="00F07E60" w:rsidRPr="001204E1">
        <w:rPr>
          <w:rFonts w:ascii="Times Ext Roman" w:eastAsia="標楷體" w:hAnsi="Times Ext Roman" w:cs="Times Ext Roman" w:hint="eastAsia"/>
          <w:bCs/>
          <w:sz w:val="20"/>
        </w:rPr>
        <w:t>-359</w:t>
      </w:r>
      <w:r w:rsidR="00F07E60" w:rsidRPr="001204E1">
        <w:rPr>
          <w:rFonts w:ascii="Times Ext Roman" w:eastAsia="標楷體" w:hAnsi="Times Ext Roman" w:cs="Times Ext Roman" w:hint="eastAsia"/>
          <w:bCs/>
          <w:sz w:val="20"/>
        </w:rPr>
        <w:t>）</w:t>
      </w:r>
    </w:p>
    <w:p w:rsidR="00B81C99" w:rsidRPr="001204E1" w:rsidRDefault="00655AFC" w:rsidP="00AD7FA6">
      <w:pPr>
        <w:ind w:leftChars="200" w:left="480"/>
        <w:rPr>
          <w:rFonts w:ascii="Times Ext Roman" w:hAnsi="Times Ext Roman" w:cs="Times Ext Roman"/>
        </w:rPr>
      </w:pPr>
      <w:r w:rsidRPr="001204E1">
        <w:rPr>
          <w:rFonts w:ascii="Times Ext Roman" w:hAnsi="Times Ext Roman" w:cs="Times Ext Roman"/>
        </w:rPr>
        <w:t>假使說「</w:t>
      </w:r>
      <w:r w:rsidRPr="001204E1">
        <w:rPr>
          <w:rFonts w:ascii="Times Ext Roman" w:eastAsia="標楷體" w:hAnsi="Times Ext Roman" w:cs="Times Ext Roman"/>
          <w:b/>
        </w:rPr>
        <w:t>因</w:t>
      </w:r>
      <w:r w:rsidRPr="001204E1">
        <w:rPr>
          <w:rFonts w:ascii="Times Ext Roman" w:hAnsi="Times Ext Roman" w:cs="Times Ext Roman"/>
        </w:rPr>
        <w:t>」體能給「</w:t>
      </w:r>
      <w:r w:rsidRPr="001204E1">
        <w:rPr>
          <w:rFonts w:ascii="Times Ext Roman" w:eastAsia="標楷體" w:hAnsi="Times Ext Roman" w:cs="Times Ext Roman"/>
          <w:b/>
        </w:rPr>
        <w:t>與果</w:t>
      </w:r>
      <w:r w:rsidRPr="001204E1">
        <w:rPr>
          <w:rFonts w:ascii="Times Ext Roman" w:hAnsi="Times Ext Roman" w:cs="Times Ext Roman"/>
        </w:rPr>
        <w:t>」法以助力，為「</w:t>
      </w:r>
      <w:r w:rsidRPr="001204E1">
        <w:rPr>
          <w:rFonts w:ascii="Times Ext Roman" w:eastAsia="標楷體" w:hAnsi="Times Ext Roman" w:cs="Times Ext Roman"/>
          <w:b/>
        </w:rPr>
        <w:t>因</w:t>
      </w:r>
      <w:r w:rsidRPr="001204E1">
        <w:rPr>
          <w:rFonts w:ascii="Times Ext Roman" w:hAnsi="Times Ext Roman" w:cs="Times Ext Roman"/>
        </w:rPr>
        <w:t>」能生果，這就含有矛盾。</w:t>
      </w:r>
    </w:p>
    <w:p w:rsidR="00B81C99" w:rsidRPr="001204E1" w:rsidRDefault="00655AFC" w:rsidP="00AD7FA6">
      <w:pPr>
        <w:ind w:leftChars="200" w:left="480"/>
        <w:rPr>
          <w:rFonts w:ascii="Times Ext Roman" w:hAnsi="Times Ext Roman" w:cs="Times Ext Roman"/>
        </w:rPr>
      </w:pPr>
      <w:r w:rsidRPr="001204E1">
        <w:rPr>
          <w:rFonts w:ascii="Times Ext Roman" w:hAnsi="Times Ext Roman" w:cs="Times Ext Roman"/>
        </w:rPr>
        <w:t>因先而果後，這是因果間必有的特性。如承認因體有生成果法，能到達果法的功能。這樣，如因先果後，即因滅了而果法生，不能說因有與果的功能。</w:t>
      </w:r>
    </w:p>
    <w:p w:rsidR="00A52BB2" w:rsidRPr="001204E1" w:rsidRDefault="00655AFC" w:rsidP="00AD7FA6">
      <w:pPr>
        <w:spacing w:beforeLines="30" w:before="108"/>
        <w:ind w:leftChars="200" w:left="480"/>
        <w:rPr>
          <w:rFonts w:ascii="Times Ext Roman" w:hAnsi="Times Ext Roman" w:cs="Times Ext Roman"/>
        </w:rPr>
      </w:pPr>
      <w:r w:rsidRPr="001204E1">
        <w:rPr>
          <w:rFonts w:ascii="Times Ext Roman" w:hAnsi="Times Ext Roman" w:cs="Times Ext Roman"/>
        </w:rPr>
        <w:t>如因果二體相及，同時存在，可以說與，然又破壞因前果後的特性。因果，必有能生</w:t>
      </w:r>
      <w:r w:rsidR="00B8563A" w:rsidRPr="001204E1">
        <w:rPr>
          <w:rFonts w:ascii="Times Ext Roman" w:hAnsi="Times Ext Roman" w:cs="Times Ext Roman" w:hint="eastAsia"/>
        </w:rPr>
        <w:t>、</w:t>
      </w:r>
      <w:r w:rsidRPr="001204E1">
        <w:rPr>
          <w:rFonts w:ascii="Times Ext Roman" w:hAnsi="Times Ext Roman" w:cs="Times Ext Roman"/>
        </w:rPr>
        <w:t>所生；有能生</w:t>
      </w:r>
      <w:r w:rsidR="00B8563A" w:rsidRPr="001204E1">
        <w:rPr>
          <w:rFonts w:ascii="Times Ext Roman" w:hAnsi="Times Ext Roman" w:cs="Times Ext Roman" w:hint="eastAsia"/>
        </w:rPr>
        <w:t>、</w:t>
      </w:r>
      <w:r w:rsidRPr="001204E1">
        <w:rPr>
          <w:rFonts w:ascii="Times Ext Roman" w:hAnsi="Times Ext Roman" w:cs="Times Ext Roman"/>
        </w:rPr>
        <w:t>所生，就有他的前後性，怎麼可以說相及？所以，如主張與果，說因體為果「</w:t>
      </w:r>
      <w:r w:rsidRPr="001204E1">
        <w:rPr>
          <w:rFonts w:ascii="Times Ext Roman" w:eastAsia="標楷體" w:hAnsi="Times Ext Roman" w:cs="Times Ext Roman"/>
          <w:b/>
        </w:rPr>
        <w:t>作因</w:t>
      </w:r>
      <w:r w:rsidRPr="001204E1">
        <w:rPr>
          <w:rFonts w:ascii="Times Ext Roman" w:hAnsi="Times Ext Roman" w:cs="Times Ext Roman"/>
        </w:rPr>
        <w:t>」，完成了他的任務後就「</w:t>
      </w:r>
      <w:r w:rsidRPr="001204E1">
        <w:rPr>
          <w:rFonts w:ascii="Times Ext Roman" w:eastAsia="標楷體" w:hAnsi="Times Ext Roman" w:cs="Times Ext Roman"/>
          <w:b/>
        </w:rPr>
        <w:t>滅</w:t>
      </w:r>
      <w:r w:rsidRPr="001204E1">
        <w:rPr>
          <w:rFonts w:ascii="Times Ext Roman" w:hAnsi="Times Ext Roman" w:cs="Times Ext Roman"/>
        </w:rPr>
        <w:t>」去。</w:t>
      </w:r>
    </w:p>
    <w:p w:rsidR="0041218F" w:rsidRPr="001204E1" w:rsidRDefault="00655AFC" w:rsidP="00AD7FA6">
      <w:pPr>
        <w:spacing w:beforeLines="30" w:before="108"/>
        <w:ind w:leftChars="200" w:left="480"/>
        <w:rPr>
          <w:rFonts w:ascii="Times Ext Roman" w:hAnsi="Times Ext Roman" w:cs="Times Ext Roman"/>
        </w:rPr>
      </w:pPr>
      <w:r w:rsidRPr="001204E1">
        <w:rPr>
          <w:rFonts w:ascii="Times Ext Roman" w:hAnsi="Times Ext Roman" w:cs="Times Ext Roman"/>
        </w:rPr>
        <w:t>雖似乎是單純的因性，實際上這「</w:t>
      </w:r>
      <w:r w:rsidRPr="001204E1">
        <w:rPr>
          <w:rFonts w:ascii="Times Ext Roman" w:eastAsia="標楷體" w:hAnsi="Times Ext Roman" w:cs="Times Ext Roman"/>
          <w:b/>
        </w:rPr>
        <w:t>因</w:t>
      </w:r>
      <w:r w:rsidRPr="001204E1">
        <w:rPr>
          <w:rFonts w:ascii="Times Ext Roman" w:hAnsi="Times Ext Roman" w:cs="Times Ext Roman"/>
        </w:rPr>
        <w:t>」應是「</w:t>
      </w:r>
      <w:r w:rsidRPr="001204E1">
        <w:rPr>
          <w:rFonts w:ascii="Times Ext Roman" w:eastAsia="標楷體" w:hAnsi="Times Ext Roman" w:cs="Times Ext Roman"/>
          <w:b/>
        </w:rPr>
        <w:t>有二體</w:t>
      </w:r>
      <w:r w:rsidRPr="001204E1">
        <w:rPr>
          <w:rFonts w:ascii="Times Ext Roman" w:hAnsi="Times Ext Roman" w:cs="Times Ext Roman"/>
        </w:rPr>
        <w:t>」了：「</w:t>
      </w:r>
      <w:r w:rsidRPr="001204E1">
        <w:rPr>
          <w:rFonts w:ascii="Times Ext Roman" w:eastAsia="標楷體" w:hAnsi="Times Ext Roman" w:cs="Times Ext Roman"/>
          <w:b/>
        </w:rPr>
        <w:t>一</w:t>
      </w:r>
      <w:r w:rsidRPr="001204E1">
        <w:rPr>
          <w:rFonts w:ascii="Times Ext Roman" w:hAnsi="Times Ext Roman" w:cs="Times Ext Roman"/>
        </w:rPr>
        <w:t>」是「</w:t>
      </w:r>
      <w:r w:rsidRPr="001204E1">
        <w:rPr>
          <w:rFonts w:ascii="Times Ext Roman" w:eastAsia="標楷體" w:hAnsi="Times Ext Roman" w:cs="Times Ext Roman"/>
          <w:b/>
        </w:rPr>
        <w:t>與，一</w:t>
      </w:r>
      <w:r w:rsidRPr="001204E1">
        <w:rPr>
          <w:rFonts w:ascii="Times Ext Roman" w:hAnsi="Times Ext Roman" w:cs="Times Ext Roman"/>
        </w:rPr>
        <w:t>」是「</w:t>
      </w:r>
      <w:r w:rsidRPr="001204E1">
        <w:rPr>
          <w:rFonts w:ascii="Times Ext Roman" w:eastAsia="標楷體" w:hAnsi="Times Ext Roman" w:cs="Times Ext Roman"/>
          <w:b/>
        </w:rPr>
        <w:t>滅</w:t>
      </w:r>
      <w:r w:rsidR="002D3FA0" w:rsidRPr="001204E1">
        <w:rPr>
          <w:rFonts w:ascii="Times Ext Roman" w:hAnsi="Times Ext Roman" w:cs="Times Ext Roman"/>
        </w:rPr>
        <w:t>。</w:t>
      </w:r>
      <w:r w:rsidRPr="001204E1">
        <w:rPr>
          <w:rFonts w:ascii="Times Ext Roman" w:hAnsi="Times Ext Roman" w:cs="Times Ext Roman"/>
        </w:rPr>
        <w:t>」明白的說：一方面，因先滅而果生；一方面，又有因體到達果法與果的力量。</w:t>
      </w:r>
      <w:r w:rsidRPr="001204E1">
        <w:rPr>
          <w:rFonts w:ascii="Times Ext Roman" w:hAnsi="Times Ext Roman" w:cs="Times Ext Roman"/>
          <w:b/>
        </w:rPr>
        <w:t>滅</w:t>
      </w:r>
      <w:r w:rsidRPr="001204E1">
        <w:rPr>
          <w:rFonts w:ascii="Times Ext Roman" w:hAnsi="Times Ext Roman" w:cs="Times Ext Roman"/>
        </w:rPr>
        <w:t>即不能</w:t>
      </w:r>
      <w:r w:rsidRPr="001204E1">
        <w:rPr>
          <w:rFonts w:ascii="Times Ext Roman" w:hAnsi="Times Ext Roman" w:cs="Times Ext Roman"/>
          <w:b/>
        </w:rPr>
        <w:t>與</w:t>
      </w:r>
      <w:r w:rsidRPr="001204E1">
        <w:rPr>
          <w:rFonts w:ascii="Times Ext Roman" w:hAnsi="Times Ext Roman" w:cs="Times Ext Roman"/>
        </w:rPr>
        <w:t>，與即不能</w:t>
      </w:r>
      <w:r w:rsidRPr="001204E1">
        <w:rPr>
          <w:rFonts w:ascii="Times Ext Roman" w:hAnsi="Times Ext Roman" w:cs="Times Ext Roman"/>
          <w:b/>
        </w:rPr>
        <w:t>滅</w:t>
      </w:r>
      <w:r w:rsidRPr="001204E1">
        <w:rPr>
          <w:rFonts w:ascii="Times Ext Roman" w:hAnsi="Times Ext Roman" w:cs="Times Ext Roman"/>
        </w:rPr>
        <w:t>；世間的一切，那裡有一法而有二體的呢！所以，因與果而滅，是論理所不通的。</w:t>
      </w:r>
    </w:p>
    <w:p w:rsidR="00EF450A" w:rsidRPr="001204E1" w:rsidRDefault="00AD7FA6" w:rsidP="00AD7FA6">
      <w:pPr>
        <w:spacing w:beforeLines="30" w:before="108"/>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2</w:t>
      </w:r>
      <w:r w:rsidRPr="001204E1">
        <w:rPr>
          <w:b/>
          <w:bCs/>
          <w:sz w:val="20"/>
          <w:bdr w:val="single" w:sz="4" w:space="0" w:color="auto"/>
        </w:rPr>
        <w:t>、</w:t>
      </w:r>
      <w:r w:rsidR="0041218F" w:rsidRPr="001204E1">
        <w:rPr>
          <w:rFonts w:ascii="新細明體" w:hAnsi="新細明體" w:cs="Times Ext Roman"/>
          <w:b/>
          <w:bCs/>
          <w:sz w:val="20"/>
          <w:bdr w:val="single" w:sz="4" w:space="0" w:color="auto"/>
        </w:rPr>
        <w:t>破</w:t>
      </w:r>
      <w:r w:rsidR="00A46999" w:rsidRPr="001204E1">
        <w:rPr>
          <w:rFonts w:ascii="新細明體" w:hAnsi="新細明體" w:cs="Times Ext Roman"/>
          <w:b/>
          <w:bCs/>
          <w:sz w:val="20"/>
          <w:bdr w:val="single" w:sz="4" w:space="0" w:color="auto"/>
        </w:rPr>
        <w:t>因不與果</w:t>
      </w:r>
      <w:r w:rsidRPr="001204E1">
        <w:rPr>
          <w:rFonts w:ascii="新細明體" w:hAnsi="新細明體" w:cs="Times Ext Roman" w:hint="eastAsia"/>
          <w:b/>
          <w:bCs/>
          <w:sz w:val="20"/>
          <w:bdr w:val="single" w:sz="4" w:space="0" w:color="auto"/>
        </w:rPr>
        <w:t>作因</w:t>
      </w:r>
      <w:r w:rsidR="009428AA" w:rsidRPr="001204E1">
        <w:rPr>
          <w:rFonts w:ascii="新細明體" w:hAnsi="新細明體" w:cs="Times Ext Roman"/>
          <w:b/>
          <w:bCs/>
          <w:sz w:val="20"/>
          <w:bdr w:val="single" w:sz="4" w:space="0" w:color="auto"/>
        </w:rPr>
        <w:t>而</w:t>
      </w:r>
      <w:r w:rsidR="009428AA" w:rsidRPr="001204E1">
        <w:rPr>
          <w:rFonts w:ascii="新細明體" w:hAnsi="新細明體" w:cs="Times Ext Roman" w:hint="eastAsia"/>
          <w:b/>
          <w:bCs/>
          <w:sz w:val="20"/>
          <w:bdr w:val="single" w:sz="4" w:space="0" w:color="auto"/>
        </w:rPr>
        <w:t>先</w:t>
      </w:r>
      <w:r w:rsidR="009428AA" w:rsidRPr="001204E1">
        <w:rPr>
          <w:rFonts w:ascii="新細明體" w:hAnsi="新細明體" w:cs="Times Ext Roman"/>
          <w:b/>
          <w:bCs/>
          <w:sz w:val="20"/>
          <w:bdr w:val="single" w:sz="4" w:space="0" w:color="auto"/>
        </w:rPr>
        <w:t>滅</w:t>
      </w:r>
      <w:r w:rsidR="003269CB" w:rsidRPr="001204E1">
        <w:rPr>
          <w:rFonts w:ascii="新細明體" w:hAnsi="新細明體" w:cs="Times Ext Roman"/>
          <w:b/>
          <w:bCs/>
          <w:sz w:val="20"/>
          <w:bdr w:val="single" w:sz="4" w:space="0" w:color="auto"/>
        </w:rPr>
        <w:t>——</w:t>
      </w:r>
      <w:r w:rsidR="00B81C99" w:rsidRPr="001204E1">
        <w:rPr>
          <w:rFonts w:ascii="新細明體" w:hAnsi="新細明體" w:cs="Times Ext Roman"/>
          <w:b/>
          <w:bCs/>
          <w:sz w:val="20"/>
          <w:bdr w:val="single" w:sz="4" w:space="0" w:color="auto"/>
          <w:shd w:val="pct15" w:color="auto" w:fill="FFFFFF"/>
        </w:rPr>
        <w:t>釋第</w:t>
      </w:r>
      <w:r w:rsidR="00B81C99" w:rsidRPr="001204E1">
        <w:rPr>
          <w:b/>
          <w:bCs/>
          <w:sz w:val="20"/>
          <w:bdr w:val="single" w:sz="4" w:space="0" w:color="auto"/>
          <w:shd w:val="pct15" w:color="auto" w:fill="FFFFFF"/>
        </w:rPr>
        <w:t>6</w:t>
      </w:r>
      <w:r w:rsidR="00B81C99" w:rsidRPr="001204E1">
        <w:rPr>
          <w:rFonts w:ascii="新細明體" w:hAnsi="新細明體" w:cs="Times Ext Roman"/>
          <w:b/>
          <w:bCs/>
          <w:sz w:val="20"/>
          <w:bdr w:val="single" w:sz="4" w:space="0" w:color="auto"/>
          <w:shd w:val="pct15" w:color="auto" w:fill="FFFFFF"/>
        </w:rPr>
        <w:t>頌</w:t>
      </w:r>
      <w:r w:rsidR="00FD35A5" w:rsidRPr="001204E1">
        <w:rPr>
          <w:rStyle w:val="a7"/>
          <w:bCs/>
        </w:rPr>
        <w:footnoteReference w:id="28"/>
      </w:r>
      <w:r w:rsidR="00F07E60" w:rsidRPr="001204E1">
        <w:rPr>
          <w:rStyle w:val="a7"/>
          <w:rFonts w:ascii="標楷體" w:eastAsia="標楷體" w:hAnsi="標楷體" w:hint="eastAsia"/>
          <w:sz w:val="20"/>
          <w:szCs w:val="20"/>
          <w:vertAlign w:val="baseline"/>
        </w:rPr>
        <w:t>（</w:t>
      </w:r>
      <w:r w:rsidR="00F07E60" w:rsidRPr="001204E1">
        <w:rPr>
          <w:rFonts w:ascii="Times Ext Roman" w:eastAsia="標楷體" w:hAnsi="Times Ext Roman" w:cs="Times Ext Roman" w:hint="eastAsia"/>
          <w:bCs/>
          <w:sz w:val="20"/>
        </w:rPr>
        <w:t>p.359</w:t>
      </w:r>
      <w:r w:rsidR="00F07E60" w:rsidRPr="001204E1">
        <w:rPr>
          <w:rFonts w:ascii="Times Ext Roman" w:eastAsia="標楷體" w:hAnsi="Times Ext Roman" w:cs="Times Ext Roman" w:hint="eastAsia"/>
          <w:bCs/>
          <w:sz w:val="20"/>
        </w:rPr>
        <w:t>）</w:t>
      </w:r>
    </w:p>
    <w:p w:rsidR="008D17F4" w:rsidRPr="001204E1" w:rsidRDefault="00655AFC" w:rsidP="00AD7FA6">
      <w:pPr>
        <w:ind w:leftChars="200" w:left="480"/>
        <w:rPr>
          <w:rFonts w:ascii="Times Ext Roman" w:hAnsi="Times Ext Roman" w:cs="Times Ext Roman"/>
        </w:rPr>
      </w:pPr>
      <w:r w:rsidRPr="001204E1">
        <w:rPr>
          <w:rFonts w:ascii="Times Ext Roman" w:hAnsi="Times Ext Roman" w:cs="Times Ext Roman"/>
        </w:rPr>
        <w:t>假使說因先果後不相及，「</w:t>
      </w:r>
      <w:r w:rsidRPr="001204E1">
        <w:rPr>
          <w:rFonts w:ascii="Times Ext Roman" w:eastAsia="標楷體" w:hAnsi="Times Ext Roman" w:cs="Times Ext Roman"/>
          <w:b/>
        </w:rPr>
        <w:t>因不與果作因</w:t>
      </w:r>
      <w:r w:rsidRPr="001204E1">
        <w:rPr>
          <w:rFonts w:ascii="Times Ext Roman" w:hAnsi="Times Ext Roman" w:cs="Times Ext Roman"/>
        </w:rPr>
        <w:t>」，先就「</w:t>
      </w:r>
      <w:r w:rsidRPr="001204E1">
        <w:rPr>
          <w:rFonts w:ascii="Times Ext Roman" w:eastAsia="標楷體" w:hAnsi="Times Ext Roman" w:cs="Times Ext Roman"/>
          <w:b/>
        </w:rPr>
        <w:t>滅</w:t>
      </w:r>
      <w:r w:rsidRPr="001204E1">
        <w:rPr>
          <w:rFonts w:ascii="Times Ext Roman" w:hAnsi="Times Ext Roman" w:cs="Times Ext Roman"/>
        </w:rPr>
        <w:t>」去；</w:t>
      </w:r>
      <w:r w:rsidRPr="001204E1">
        <w:rPr>
          <w:rFonts w:ascii="Times Ext Roman" w:eastAsia="標楷體" w:hAnsi="Times Ext Roman" w:cs="Times Ext Roman"/>
          <w:b/>
        </w:rPr>
        <w:t>「因滅</w:t>
      </w:r>
      <w:r w:rsidRPr="001204E1">
        <w:rPr>
          <w:rFonts w:ascii="Times Ext Roman" w:hAnsi="Times Ext Roman" w:cs="Times Ext Roman"/>
        </w:rPr>
        <w:t>」了「</w:t>
      </w:r>
      <w:r w:rsidRPr="001204E1">
        <w:rPr>
          <w:rFonts w:ascii="Times Ext Roman" w:eastAsia="標楷體" w:hAnsi="Times Ext Roman" w:cs="Times Ext Roman"/>
          <w:b/>
        </w:rPr>
        <w:t>而果</w:t>
      </w:r>
      <w:r w:rsidRPr="001204E1">
        <w:rPr>
          <w:rFonts w:ascii="Times Ext Roman" w:hAnsi="Times Ext Roman" w:cs="Times Ext Roman"/>
        </w:rPr>
        <w:t>」才「</w:t>
      </w:r>
      <w:r w:rsidRPr="001204E1">
        <w:rPr>
          <w:rFonts w:ascii="Times Ext Roman" w:eastAsia="標楷體" w:hAnsi="Times Ext Roman" w:cs="Times Ext Roman"/>
          <w:b/>
        </w:rPr>
        <w:t>生</w:t>
      </w:r>
      <w:r w:rsidRPr="001204E1">
        <w:rPr>
          <w:rFonts w:ascii="Times Ext Roman" w:hAnsi="Times Ext Roman" w:cs="Times Ext Roman"/>
        </w:rPr>
        <w:t>」起。這樣的因果觀，不是因果沒有聯繫了嗎？</w:t>
      </w:r>
    </w:p>
    <w:p w:rsidR="0041218F" w:rsidRPr="001204E1" w:rsidRDefault="00655AFC" w:rsidP="00AD7FA6">
      <w:pPr>
        <w:spacing w:beforeLines="30" w:before="108"/>
        <w:ind w:leftChars="200" w:left="480"/>
        <w:rPr>
          <w:rFonts w:ascii="Times Ext Roman" w:hAnsi="Times Ext Roman" w:cs="Times Ext Roman"/>
        </w:rPr>
      </w:pPr>
      <w:r w:rsidRPr="001204E1">
        <w:rPr>
          <w:rFonts w:ascii="Times Ext Roman" w:hAnsi="Times Ext Roman" w:cs="Times Ext Roman"/>
        </w:rPr>
        <w:t>因滅了即是不存在；沒有因時，果法才生起，這樣的「</w:t>
      </w:r>
      <w:r w:rsidRPr="001204E1">
        <w:rPr>
          <w:rFonts w:ascii="Times Ext Roman" w:eastAsia="標楷體" w:hAnsi="Times Ext Roman" w:cs="Times Ext Roman"/>
          <w:b/>
        </w:rPr>
        <w:t>果</w:t>
      </w:r>
      <w:r w:rsidRPr="001204E1">
        <w:rPr>
          <w:rFonts w:ascii="Times Ext Roman" w:hAnsi="Times Ext Roman" w:cs="Times Ext Roman"/>
        </w:rPr>
        <w:t>」生，是「</w:t>
      </w:r>
      <w:r w:rsidRPr="001204E1">
        <w:rPr>
          <w:rFonts w:ascii="Times Ext Roman" w:eastAsia="標楷體" w:hAnsi="Times Ext Roman" w:cs="Times Ext Roman"/>
          <w:b/>
        </w:rPr>
        <w:t>無因</w:t>
      </w:r>
      <w:r w:rsidRPr="001204E1">
        <w:rPr>
          <w:rFonts w:ascii="Times Ext Roman" w:hAnsi="Times Ext Roman" w:cs="Times Ext Roman"/>
        </w:rPr>
        <w:t>」而有的。無因有果，這也是不通的。</w:t>
      </w:r>
    </w:p>
    <w:p w:rsidR="006A098E" w:rsidRPr="001204E1" w:rsidRDefault="00AD7FA6" w:rsidP="00AD7FA6">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hint="eastAsia"/>
          <w:b/>
          <w:bCs/>
          <w:sz w:val="20"/>
          <w:bdr w:val="single" w:sz="4" w:space="0" w:color="auto"/>
        </w:rPr>
        <w:t>（三）印順法師</w:t>
      </w:r>
      <w:r w:rsidR="001A61D0" w:rsidRPr="001204E1">
        <w:rPr>
          <w:rFonts w:ascii="新細明體" w:hAnsi="新細明體" w:cs="Times Ext Roman"/>
          <w:b/>
          <w:bCs/>
          <w:sz w:val="20"/>
          <w:bdr w:val="single" w:sz="4" w:space="0" w:color="auto"/>
        </w:rPr>
        <w:t>評</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p.359</w:t>
      </w:r>
      <w:r w:rsidR="008213D4" w:rsidRPr="001204E1">
        <w:rPr>
          <w:rFonts w:ascii="Times Ext Roman" w:eastAsia="標楷體" w:hAnsi="Times Ext Roman" w:cs="Times Ext Roman" w:hint="eastAsia"/>
          <w:bCs/>
          <w:sz w:val="20"/>
        </w:rPr>
        <w:t>）</w:t>
      </w:r>
    </w:p>
    <w:p w:rsidR="001A61D0" w:rsidRPr="001204E1" w:rsidRDefault="00AD7FA6" w:rsidP="00AD7FA6">
      <w:pPr>
        <w:ind w:leftChars="200" w:left="48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1</w:t>
      </w:r>
      <w:r w:rsidRPr="001204E1">
        <w:rPr>
          <w:rFonts w:eastAsia="標楷體" w:hint="eastAsia"/>
          <w:b/>
          <w:bCs/>
          <w:sz w:val="20"/>
          <w:bdr w:val="single" w:sz="4" w:space="0" w:color="auto"/>
        </w:rPr>
        <w:t>、</w:t>
      </w:r>
      <w:r w:rsidRPr="001204E1">
        <w:rPr>
          <w:rFonts w:ascii="新細明體" w:hAnsi="新細明體" w:cs="Times Ext Roman"/>
          <w:b/>
          <w:bCs/>
          <w:sz w:val="20"/>
          <w:bdr w:val="single" w:sz="4" w:space="0" w:color="auto"/>
        </w:rPr>
        <w:t>有部</w:t>
      </w:r>
      <w:r w:rsidR="00024200" w:rsidRPr="001204E1">
        <w:rPr>
          <w:rFonts w:ascii="新細明體" w:hAnsi="新細明體" w:cs="Times Ext Roman" w:hint="eastAsia"/>
          <w:b/>
          <w:bCs/>
          <w:sz w:val="20"/>
          <w:bdr w:val="single" w:sz="4" w:space="0" w:color="auto"/>
        </w:rPr>
        <w:t>──</w:t>
      </w:r>
      <w:r w:rsidR="001A61D0" w:rsidRPr="001204E1">
        <w:rPr>
          <w:rFonts w:ascii="新細明體" w:hAnsi="新細明體" w:cs="Times Ext Roman"/>
          <w:b/>
          <w:bCs/>
          <w:sz w:val="20"/>
          <w:bdr w:val="single" w:sz="4" w:space="0" w:color="auto"/>
        </w:rPr>
        <w:t>因果缺少聯繫</w:t>
      </w:r>
      <w:r w:rsidR="00F07E60" w:rsidRPr="001204E1">
        <w:rPr>
          <w:rFonts w:ascii="Times Ext Roman" w:eastAsia="標楷體" w:hAnsi="Times Ext Roman" w:cs="Times Ext Roman" w:hint="eastAsia"/>
          <w:bCs/>
          <w:sz w:val="20"/>
        </w:rPr>
        <w:t>（</w:t>
      </w:r>
      <w:r w:rsidR="00F07E60" w:rsidRPr="001204E1">
        <w:rPr>
          <w:rFonts w:ascii="Times Ext Roman" w:eastAsia="標楷體" w:hAnsi="Times Ext Roman" w:cs="Times Ext Roman" w:hint="eastAsia"/>
          <w:bCs/>
          <w:sz w:val="20"/>
        </w:rPr>
        <w:t>p.359</w:t>
      </w:r>
      <w:r w:rsidR="00F07E60" w:rsidRPr="001204E1">
        <w:rPr>
          <w:rFonts w:ascii="Times Ext Roman" w:eastAsia="標楷體" w:hAnsi="Times Ext Roman" w:cs="Times Ext Roman" w:hint="eastAsia"/>
          <w:bCs/>
          <w:sz w:val="20"/>
        </w:rPr>
        <w:t>）</w:t>
      </w:r>
    </w:p>
    <w:p w:rsidR="006A098E" w:rsidRPr="001204E1" w:rsidRDefault="00655AFC" w:rsidP="00F22BE3">
      <w:pPr>
        <w:ind w:leftChars="200" w:left="480"/>
        <w:rPr>
          <w:rFonts w:ascii="Times Ext Roman" w:hAnsi="Times Ext Roman" w:cs="Times Ext Roman"/>
        </w:rPr>
      </w:pPr>
      <w:r w:rsidRPr="001204E1">
        <w:rPr>
          <w:rFonts w:ascii="Times Ext Roman" w:hAnsi="Times Ext Roman" w:cs="Times Ext Roman"/>
        </w:rPr>
        <w:lastRenderedPageBreak/>
        <w:t>聲聞學者中，有部的法體生滅不許移轉，即因滅果生，缺少聯繫。</w:t>
      </w:r>
      <w:r w:rsidR="00BA119B" w:rsidRPr="001204E1">
        <w:rPr>
          <w:rStyle w:val="a7"/>
          <w:rFonts w:ascii="Times Ext Roman" w:hAnsi="Times Ext Roman" w:cs="Times Ext Roman"/>
        </w:rPr>
        <w:footnoteReference w:id="29"/>
      </w:r>
    </w:p>
    <w:p w:rsidR="00942AC3" w:rsidRPr="001204E1" w:rsidRDefault="00AD7FA6" w:rsidP="00AD7FA6">
      <w:pPr>
        <w:spacing w:beforeLines="30" w:before="108"/>
        <w:ind w:leftChars="200" w:left="48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2</w:t>
      </w:r>
      <w:r w:rsidRPr="001204E1">
        <w:rPr>
          <w:rFonts w:eastAsia="標楷體" w:hint="eastAsia"/>
          <w:b/>
          <w:bCs/>
          <w:sz w:val="20"/>
          <w:bdr w:val="single" w:sz="4" w:space="0" w:color="auto"/>
        </w:rPr>
        <w:t>、</w:t>
      </w:r>
      <w:r w:rsidR="00942AC3" w:rsidRPr="001204E1">
        <w:rPr>
          <w:rFonts w:ascii="新細明體" w:hAnsi="新細明體" w:cs="Times Ext Roman"/>
          <w:b/>
          <w:bCs/>
          <w:sz w:val="20"/>
          <w:bdr w:val="single" w:sz="4" w:space="0" w:color="auto"/>
        </w:rPr>
        <w:t>化地部、成實論師等</w:t>
      </w:r>
      <w:r w:rsidR="00024200" w:rsidRPr="001204E1">
        <w:rPr>
          <w:rFonts w:ascii="新細明體" w:hAnsi="新細明體" w:cs="Times Ext Roman" w:hint="eastAsia"/>
          <w:b/>
          <w:bCs/>
          <w:sz w:val="20"/>
          <w:bdr w:val="single" w:sz="4" w:space="0" w:color="auto"/>
        </w:rPr>
        <w:t>──有因轉、因滅</w:t>
      </w:r>
      <w:r w:rsidR="00942AC3" w:rsidRPr="001204E1">
        <w:rPr>
          <w:rFonts w:ascii="新細明體" w:hAnsi="新細明體" w:cs="Times Ext Roman"/>
          <w:b/>
          <w:bCs/>
          <w:sz w:val="20"/>
          <w:bdr w:val="single" w:sz="4" w:space="0" w:color="auto"/>
        </w:rPr>
        <w:t>二體過</w:t>
      </w:r>
      <w:r w:rsidR="00F07E60" w:rsidRPr="001204E1">
        <w:rPr>
          <w:rFonts w:ascii="Times Ext Roman" w:eastAsia="標楷體" w:hAnsi="Times Ext Roman" w:cs="Times Ext Roman" w:hint="eastAsia"/>
          <w:bCs/>
          <w:sz w:val="20"/>
        </w:rPr>
        <w:t>（</w:t>
      </w:r>
      <w:r w:rsidR="00F07E60" w:rsidRPr="001204E1">
        <w:rPr>
          <w:rFonts w:ascii="Times Ext Roman" w:eastAsia="標楷體" w:hAnsi="Times Ext Roman" w:cs="Times Ext Roman" w:hint="eastAsia"/>
          <w:bCs/>
          <w:sz w:val="20"/>
        </w:rPr>
        <w:t>p.359</w:t>
      </w:r>
      <w:r w:rsidR="00F07E60" w:rsidRPr="001204E1">
        <w:rPr>
          <w:rFonts w:ascii="Times Ext Roman" w:eastAsia="標楷體" w:hAnsi="Times Ext Roman" w:cs="Times Ext Roman" w:hint="eastAsia"/>
          <w:bCs/>
          <w:sz w:val="20"/>
        </w:rPr>
        <w:t>）</w:t>
      </w:r>
    </w:p>
    <w:p w:rsidR="006A098E" w:rsidRPr="001204E1" w:rsidRDefault="00655AFC" w:rsidP="00F22BE3">
      <w:pPr>
        <w:ind w:leftChars="200" w:left="480"/>
        <w:rPr>
          <w:rFonts w:ascii="Times Ext Roman" w:hAnsi="Times Ext Roman" w:cs="Times Ext Roman"/>
        </w:rPr>
      </w:pPr>
      <w:r w:rsidRPr="001204E1">
        <w:rPr>
          <w:rFonts w:ascii="Times Ext Roman" w:hAnsi="Times Ext Roman" w:cs="Times Ext Roman"/>
        </w:rPr>
        <w:t>化地部</w:t>
      </w:r>
      <w:r w:rsidR="00CC1E45" w:rsidRPr="001204E1">
        <w:rPr>
          <w:rStyle w:val="a7"/>
          <w:rFonts w:ascii="Times Ext Roman" w:hAnsi="Times Ext Roman" w:cs="Times Ext Roman"/>
        </w:rPr>
        <w:footnoteReference w:id="30"/>
      </w:r>
      <w:r w:rsidRPr="001204E1">
        <w:rPr>
          <w:rFonts w:ascii="Times Ext Roman" w:hAnsi="Times Ext Roman" w:cs="Times Ext Roman"/>
        </w:rPr>
        <w:t>、成實論師</w:t>
      </w:r>
      <w:r w:rsidR="00CC1E45" w:rsidRPr="001204E1">
        <w:rPr>
          <w:rStyle w:val="a7"/>
          <w:rFonts w:ascii="Times Ext Roman" w:hAnsi="Times Ext Roman" w:cs="Times Ext Roman"/>
        </w:rPr>
        <w:footnoteReference w:id="31"/>
      </w:r>
      <w:r w:rsidRPr="001204E1">
        <w:rPr>
          <w:rFonts w:ascii="Times Ext Roman" w:hAnsi="Times Ext Roman" w:cs="Times Ext Roman"/>
        </w:rPr>
        <w:t>等，說</w:t>
      </w:r>
      <w:r w:rsidRPr="001204E1">
        <w:rPr>
          <w:rFonts w:ascii="Times Ext Roman" w:hAnsi="Times Ext Roman" w:cs="Times Ext Roman"/>
          <w:b/>
        </w:rPr>
        <w:t>因法一方面滅，一方面轉變</w:t>
      </w:r>
      <w:r w:rsidRPr="001204E1">
        <w:rPr>
          <w:rFonts w:ascii="Times Ext Roman" w:hAnsi="Times Ext Roman" w:cs="Times Ext Roman"/>
        </w:rPr>
        <w:t>；所以說：實法</w:t>
      </w:r>
      <w:r w:rsidRPr="001204E1">
        <w:rPr>
          <w:rFonts w:ascii="Times Ext Roman" w:hAnsi="Times Ext Roman" w:cs="Times Ext Roman"/>
          <w:b/>
        </w:rPr>
        <w:t>念念滅</w:t>
      </w:r>
      <w:r w:rsidRPr="001204E1">
        <w:rPr>
          <w:rFonts w:ascii="Times Ext Roman" w:hAnsi="Times Ext Roman" w:cs="Times Ext Roman"/>
        </w:rPr>
        <w:t>，假名</w:t>
      </w:r>
      <w:r w:rsidRPr="001204E1">
        <w:rPr>
          <w:rFonts w:ascii="Times Ext Roman" w:hAnsi="Times Ext Roman" w:cs="Times Ext Roman"/>
          <w:b/>
        </w:rPr>
        <w:t>相續轉</w:t>
      </w:r>
      <w:r w:rsidRPr="001204E1">
        <w:rPr>
          <w:rFonts w:ascii="Times Ext Roman" w:hAnsi="Times Ext Roman" w:cs="Times Ext Roman"/>
        </w:rPr>
        <w:t>。</w:t>
      </w:r>
    </w:p>
    <w:p w:rsidR="00942AC3" w:rsidRPr="001204E1" w:rsidRDefault="00AD7FA6" w:rsidP="00AD7FA6">
      <w:pPr>
        <w:spacing w:beforeLines="30" w:before="108"/>
        <w:ind w:leftChars="200" w:left="48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3</w:t>
      </w:r>
      <w:r w:rsidRPr="001204E1">
        <w:rPr>
          <w:rFonts w:eastAsia="標楷體" w:hint="eastAsia"/>
          <w:b/>
          <w:bCs/>
          <w:sz w:val="20"/>
          <w:bdr w:val="single" w:sz="4" w:space="0" w:color="auto"/>
        </w:rPr>
        <w:t>、</w:t>
      </w:r>
      <w:r w:rsidR="00942AC3" w:rsidRPr="001204E1">
        <w:rPr>
          <w:rFonts w:ascii="新細明體" w:hAnsi="新細明體" w:cs="Times Ext Roman"/>
          <w:b/>
          <w:bCs/>
          <w:sz w:val="20"/>
          <w:bdr w:val="single" w:sz="4" w:space="0" w:color="auto"/>
        </w:rPr>
        <w:t>唯識學</w:t>
      </w:r>
      <w:r w:rsidR="00BA6856" w:rsidRPr="001204E1">
        <w:rPr>
          <w:rFonts w:ascii="新細明體" w:hAnsi="新細明體" w:cs="Times Ext Roman"/>
          <w:b/>
          <w:bCs/>
          <w:sz w:val="20"/>
          <w:bdr w:val="single" w:sz="4" w:space="0" w:color="auto"/>
        </w:rPr>
        <w:t>者</w:t>
      </w:r>
      <w:r w:rsidR="00024200" w:rsidRPr="001204E1">
        <w:rPr>
          <w:rFonts w:ascii="新細明體" w:hAnsi="新細明體" w:cs="Times Ext Roman" w:hint="eastAsia"/>
          <w:b/>
          <w:bCs/>
          <w:sz w:val="20"/>
          <w:bdr w:val="single" w:sz="4" w:space="0" w:color="auto"/>
        </w:rPr>
        <w:t>──有</w:t>
      </w:r>
      <w:r w:rsidR="00942AC3" w:rsidRPr="001204E1">
        <w:rPr>
          <w:rFonts w:ascii="新細明體" w:hAnsi="新細明體" w:cs="Times Ext Roman"/>
          <w:b/>
          <w:bCs/>
          <w:sz w:val="20"/>
          <w:bdr w:val="single" w:sz="4" w:space="0" w:color="auto"/>
        </w:rPr>
        <w:t>俱果過</w:t>
      </w:r>
      <w:r w:rsidR="00F07E60" w:rsidRPr="001204E1">
        <w:rPr>
          <w:rFonts w:ascii="Times Ext Roman" w:eastAsia="標楷體" w:hAnsi="Times Ext Roman" w:cs="Times Ext Roman" w:hint="eastAsia"/>
          <w:bCs/>
          <w:sz w:val="20"/>
        </w:rPr>
        <w:t>（</w:t>
      </w:r>
      <w:r w:rsidR="00F07E60" w:rsidRPr="001204E1">
        <w:rPr>
          <w:rFonts w:ascii="Times Ext Roman" w:eastAsia="標楷體" w:hAnsi="Times Ext Roman" w:cs="Times Ext Roman" w:hint="eastAsia"/>
          <w:bCs/>
          <w:sz w:val="20"/>
        </w:rPr>
        <w:t>p.359</w:t>
      </w:r>
      <w:r w:rsidR="00F07E60" w:rsidRPr="001204E1">
        <w:rPr>
          <w:rFonts w:ascii="Times Ext Roman" w:eastAsia="標楷體" w:hAnsi="Times Ext Roman" w:cs="Times Ext Roman" w:hint="eastAsia"/>
          <w:bCs/>
          <w:sz w:val="20"/>
        </w:rPr>
        <w:t>）</w:t>
      </w:r>
    </w:p>
    <w:p w:rsidR="00634A44" w:rsidRPr="001204E1" w:rsidRDefault="00655AFC" w:rsidP="00F22BE3">
      <w:pPr>
        <w:ind w:leftChars="200" w:left="480"/>
        <w:rPr>
          <w:rFonts w:ascii="Times Ext Roman" w:hAnsi="Times Ext Roman" w:cs="Times Ext Roman"/>
        </w:rPr>
      </w:pPr>
      <w:r w:rsidRPr="001204E1">
        <w:rPr>
          <w:rFonts w:ascii="Times Ext Roman" w:hAnsi="Times Ext Roman" w:cs="Times Ext Roman"/>
        </w:rPr>
        <w:t>唯識學者的種現相生，是俱生俱滅的。</w:t>
      </w:r>
      <w:r w:rsidR="00DB76FE" w:rsidRPr="001204E1">
        <w:rPr>
          <w:rStyle w:val="a7"/>
          <w:rFonts w:ascii="Times Ext Roman" w:hAnsi="Times Ext Roman" w:cs="Times Ext Roman"/>
        </w:rPr>
        <w:footnoteReference w:id="32"/>
      </w:r>
      <w:r w:rsidRPr="001204E1">
        <w:rPr>
          <w:rFonts w:ascii="Times Ext Roman" w:hAnsi="Times Ext Roman" w:cs="Times Ext Roman"/>
        </w:rPr>
        <w:t>不承認</w:t>
      </w:r>
      <w:r w:rsidRPr="001204E1">
        <w:rPr>
          <w:rFonts w:ascii="Times Ext Roman" w:hAnsi="Times Ext Roman" w:cs="Times Ext Roman"/>
          <w:b/>
        </w:rPr>
        <w:t>因轉</w:t>
      </w:r>
      <w:r w:rsidR="009230DC" w:rsidRPr="001204E1">
        <w:rPr>
          <w:rFonts w:ascii="Times Ext Roman" w:hAnsi="Times Ext Roman" w:cs="Times Ext Roman" w:hint="eastAsia"/>
          <w:b/>
        </w:rPr>
        <w:t>、</w:t>
      </w:r>
      <w:r w:rsidRPr="001204E1">
        <w:rPr>
          <w:rFonts w:ascii="Times Ext Roman" w:hAnsi="Times Ext Roman" w:cs="Times Ext Roman"/>
          <w:b/>
        </w:rPr>
        <w:t>因滅</w:t>
      </w:r>
      <w:r w:rsidRPr="001204E1">
        <w:rPr>
          <w:rFonts w:ascii="Times Ext Roman" w:hAnsi="Times Ext Roman" w:cs="Times Ext Roman"/>
        </w:rPr>
        <w:t>的</w:t>
      </w:r>
      <w:r w:rsidRPr="001204E1">
        <w:rPr>
          <w:rFonts w:ascii="Times Ext Roman" w:hAnsi="Times Ext Roman" w:cs="Times Ext Roman"/>
          <w:b/>
        </w:rPr>
        <w:t>二體過</w:t>
      </w:r>
      <w:r w:rsidRPr="001204E1">
        <w:rPr>
          <w:rFonts w:ascii="Times Ext Roman" w:hAnsi="Times Ext Roman" w:cs="Times Ext Roman"/>
        </w:rPr>
        <w:t>，但以現在法為自相有的，俱生俱滅的，又不免下文的</w:t>
      </w:r>
      <w:r w:rsidRPr="001204E1">
        <w:rPr>
          <w:rFonts w:ascii="Times Ext Roman" w:hAnsi="Times Ext Roman" w:cs="Times Ext Roman"/>
          <w:b/>
        </w:rPr>
        <w:t>俱果過</w:t>
      </w:r>
      <w:r w:rsidRPr="001204E1">
        <w:rPr>
          <w:rFonts w:ascii="Times Ext Roman" w:hAnsi="Times Ext Roman" w:cs="Times Ext Roman"/>
        </w:rPr>
        <w:t>了。</w:t>
      </w:r>
    </w:p>
    <w:p w:rsidR="00364656" w:rsidRPr="001204E1" w:rsidRDefault="00B964F4" w:rsidP="00241F3F">
      <w:pPr>
        <w:spacing w:beforeLines="30" w:before="108"/>
        <w:ind w:leftChars="100" w:left="24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三、</w:t>
      </w:r>
      <w:r w:rsidR="00655AFC" w:rsidRPr="001204E1">
        <w:rPr>
          <w:rFonts w:ascii="新細明體" w:hAnsi="新細明體" w:cs="Times Ext Roman"/>
          <w:b/>
          <w:bCs/>
          <w:sz w:val="20"/>
          <w:bdr w:val="single" w:sz="4" w:space="0" w:color="auto"/>
        </w:rPr>
        <w:t>俱果</w:t>
      </w:r>
      <w:r w:rsidR="00942AC3" w:rsidRPr="001204E1">
        <w:rPr>
          <w:rFonts w:ascii="新細明體" w:hAnsi="新細明體" w:cs="Times Ext Roman"/>
          <w:b/>
          <w:bCs/>
          <w:sz w:val="20"/>
          <w:bdr w:val="single" w:sz="4" w:space="0" w:color="auto"/>
        </w:rPr>
        <w:t>、</w:t>
      </w:r>
      <w:r w:rsidR="00655AFC" w:rsidRPr="001204E1">
        <w:rPr>
          <w:rFonts w:ascii="新細明體" w:hAnsi="新細明體" w:cs="Times Ext Roman"/>
          <w:b/>
          <w:bCs/>
          <w:sz w:val="20"/>
          <w:bdr w:val="single" w:sz="4" w:space="0" w:color="auto"/>
        </w:rPr>
        <w:t>不俱果破</w:t>
      </w:r>
      <w:r w:rsidR="00F252CD" w:rsidRPr="001204E1">
        <w:rPr>
          <w:rFonts w:ascii="Times Ext Roman" w:eastAsia="標楷體" w:hAnsi="Times Ext Roman" w:cs="Times Ext Roman" w:hint="eastAsia"/>
          <w:bCs/>
          <w:sz w:val="20"/>
        </w:rPr>
        <w:t>（</w:t>
      </w:r>
      <w:r w:rsidR="004E304F" w:rsidRPr="001204E1">
        <w:rPr>
          <w:rFonts w:ascii="Times Ext Roman" w:eastAsia="標楷體" w:hAnsi="Times Ext Roman" w:cs="Times Ext Roman" w:hint="eastAsia"/>
          <w:bCs/>
          <w:sz w:val="20"/>
        </w:rPr>
        <w:t>pp.359</w:t>
      </w:r>
      <w:r w:rsidR="00F252CD" w:rsidRPr="001204E1">
        <w:rPr>
          <w:rFonts w:ascii="Times Ext Roman" w:eastAsia="標楷體" w:hAnsi="Times Ext Roman" w:cs="Times Ext Roman" w:hint="eastAsia"/>
          <w:bCs/>
          <w:sz w:val="20"/>
        </w:rPr>
        <w:t>-36</w:t>
      </w:r>
      <w:r w:rsidR="008213D4" w:rsidRPr="001204E1">
        <w:rPr>
          <w:rFonts w:ascii="Times Ext Roman" w:eastAsia="標楷體" w:hAnsi="Times Ext Roman" w:cs="Times Ext Roman" w:hint="eastAsia"/>
          <w:bCs/>
          <w:sz w:val="20"/>
        </w:rPr>
        <w:t>1</w:t>
      </w:r>
      <w:r w:rsidR="00F252CD" w:rsidRPr="001204E1">
        <w:rPr>
          <w:rFonts w:ascii="Times Ext Roman" w:eastAsia="標楷體" w:hAnsi="Times Ext Roman" w:cs="Times Ext Roman" w:hint="eastAsia"/>
          <w:bCs/>
          <w:sz w:val="20"/>
        </w:rPr>
        <w:t>）</w:t>
      </w:r>
    </w:p>
    <w:p w:rsidR="005B5E74" w:rsidRPr="001204E1" w:rsidRDefault="00766097" w:rsidP="00241F3F">
      <w:pPr>
        <w:ind w:leftChars="50" w:left="120" w:firstLineChars="64" w:firstLine="128"/>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07</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若眾緣合時，而有果生者；生者及可生，則為一時俱。</w:t>
      </w:r>
      <w:r w:rsidR="00C26C49" w:rsidRPr="001204E1">
        <w:rPr>
          <w:rStyle w:val="a7"/>
          <w:rFonts w:ascii="Times Ext Roman" w:eastAsia="標楷體" w:hAnsi="Times Ext Roman" w:cs="Times Ext Roman"/>
          <w:b/>
        </w:rPr>
        <w:footnoteReference w:id="33"/>
      </w:r>
    </w:p>
    <w:p w:rsidR="00634A44" w:rsidRPr="001204E1" w:rsidRDefault="00A760AB" w:rsidP="008B0B57">
      <w:pPr>
        <w:ind w:firstLineChars="64" w:firstLine="128"/>
        <w:rPr>
          <w:rFonts w:ascii="Times Ext Roman" w:eastAsia="標楷體" w:hAnsi="Times Ext Roman" w:cs="Times Ext Roman"/>
          <w:b/>
        </w:rPr>
      </w:pPr>
      <w:r w:rsidRPr="001204E1">
        <w:rPr>
          <w:rFonts w:ascii="Times Ext Roman" w:hAnsi="Times Ext Roman" w:cs="Times Ext Roman"/>
          <w:sz w:val="20"/>
          <w:szCs w:val="20"/>
        </w:rPr>
        <w:lastRenderedPageBreak/>
        <w:t>〔</w:t>
      </w:r>
      <w:r w:rsidRPr="001204E1">
        <w:rPr>
          <w:rFonts w:ascii="Times Ext Roman" w:hAnsi="Times Ext Roman" w:cs="Times Ext Roman"/>
          <w:sz w:val="20"/>
          <w:szCs w:val="20"/>
        </w:rPr>
        <w:t>0</w:t>
      </w:r>
      <w:r w:rsidR="006F20D2" w:rsidRPr="001204E1">
        <w:rPr>
          <w:rFonts w:ascii="Times Ext Roman" w:hAnsi="Times Ext Roman" w:cs="Times Ext Roman" w:hint="eastAsia"/>
          <w:sz w:val="20"/>
          <w:szCs w:val="20"/>
        </w:rPr>
        <w:t>8</w:t>
      </w:r>
      <w:r w:rsidR="006F20D2" w:rsidRPr="001204E1">
        <w:rPr>
          <w:rFonts w:ascii="Times Ext Roman" w:hAnsi="Times Ext Roman" w:cs="Times Ext Roman" w:hint="eastAsia"/>
          <w:sz w:val="20"/>
          <w:szCs w:val="20"/>
        </w:rPr>
        <w:t>〕</w:t>
      </w:r>
      <w:r w:rsidR="005B5E74" w:rsidRPr="001204E1">
        <w:rPr>
          <w:rFonts w:ascii="Times Ext Roman" w:eastAsia="標楷體" w:hAnsi="Times Ext Roman" w:cs="Times Ext Roman"/>
          <w:b/>
        </w:rPr>
        <w:t>若先有果生</w:t>
      </w:r>
      <w:r w:rsidR="00045BFB" w:rsidRPr="001204E1">
        <w:rPr>
          <w:rStyle w:val="a7"/>
          <w:rFonts w:ascii="Times Ext Roman" w:eastAsia="標楷體" w:hAnsi="Times Ext Roman" w:cs="Times Ext Roman"/>
          <w:b/>
        </w:rPr>
        <w:footnoteReference w:id="34"/>
      </w:r>
      <w:r w:rsidR="005B5E74" w:rsidRPr="001204E1">
        <w:rPr>
          <w:rFonts w:ascii="Times Ext Roman" w:eastAsia="標楷體" w:hAnsi="Times Ext Roman" w:cs="Times Ext Roman"/>
          <w:b/>
        </w:rPr>
        <w:t>，而後眾緣合；此即離因緣，名為無因果。</w:t>
      </w:r>
      <w:r w:rsidR="00C26C49" w:rsidRPr="001204E1">
        <w:rPr>
          <w:rStyle w:val="a7"/>
          <w:rFonts w:ascii="Times Ext Roman" w:eastAsia="標楷體" w:hAnsi="Times Ext Roman" w:cs="Times Ext Roman"/>
          <w:b/>
        </w:rPr>
        <w:footnoteReference w:id="35"/>
      </w:r>
      <w:r w:rsidR="00F252CD" w:rsidRPr="001204E1">
        <w:rPr>
          <w:rFonts w:ascii="Times Ext Roman" w:eastAsia="標楷體" w:hAnsi="Times Ext Roman" w:cs="Times Ext Roman" w:hint="eastAsia"/>
          <w:b/>
        </w:rPr>
        <w:t xml:space="preserve"> </w:t>
      </w:r>
    </w:p>
    <w:p w:rsidR="005B5E74" w:rsidRPr="001204E1" w:rsidRDefault="00B964F4" w:rsidP="003E1417">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（一）</w:t>
      </w:r>
      <w:r w:rsidR="00407B2F" w:rsidRPr="001204E1">
        <w:rPr>
          <w:rFonts w:ascii="新細明體" w:hAnsi="新細明體" w:cs="Times Ext Roman" w:hint="eastAsia"/>
          <w:b/>
          <w:bCs/>
          <w:sz w:val="20"/>
          <w:bdr w:val="single" w:sz="4" w:space="0" w:color="auto"/>
        </w:rPr>
        <w:t>略明</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p.360</w:t>
      </w:r>
      <w:r w:rsidR="008213D4" w:rsidRPr="001204E1">
        <w:rPr>
          <w:rFonts w:ascii="Times Ext Roman" w:eastAsia="標楷體" w:hAnsi="Times Ext Roman" w:cs="Times Ext Roman" w:hint="eastAsia"/>
          <w:bCs/>
          <w:sz w:val="20"/>
        </w:rPr>
        <w:t>）</w:t>
      </w:r>
    </w:p>
    <w:p w:rsidR="00942AC3" w:rsidRPr="001204E1" w:rsidRDefault="00655AFC" w:rsidP="003E1417">
      <w:pPr>
        <w:ind w:leftChars="150" w:left="360"/>
        <w:rPr>
          <w:rFonts w:ascii="Times Ext Roman" w:hAnsi="Times Ext Roman" w:cs="Times Ext Roman"/>
        </w:rPr>
      </w:pPr>
      <w:r w:rsidRPr="001204E1">
        <w:rPr>
          <w:rFonts w:ascii="Times Ext Roman" w:hAnsi="Times Ext Roman" w:cs="Times Ext Roman"/>
        </w:rPr>
        <w:t>因果同時有，名</w:t>
      </w:r>
      <w:r w:rsidRPr="001204E1">
        <w:rPr>
          <w:rFonts w:ascii="Times Ext Roman" w:hAnsi="Times Ext Roman" w:cs="Times Ext Roman"/>
          <w:b/>
        </w:rPr>
        <w:t>俱果</w:t>
      </w:r>
      <w:r w:rsidRPr="001204E1">
        <w:rPr>
          <w:rFonts w:ascii="Times Ext Roman" w:hAnsi="Times Ext Roman" w:cs="Times Ext Roman"/>
        </w:rPr>
        <w:t>；因果不同時，名</w:t>
      </w:r>
      <w:r w:rsidRPr="001204E1">
        <w:rPr>
          <w:rFonts w:ascii="Times Ext Roman" w:hAnsi="Times Ext Roman" w:cs="Times Ext Roman"/>
          <w:b/>
        </w:rPr>
        <w:t>不俱果</w:t>
      </w:r>
      <w:r w:rsidRPr="001204E1">
        <w:rPr>
          <w:rFonts w:ascii="Times Ext Roman" w:hAnsi="Times Ext Roman" w:cs="Times Ext Roman"/>
        </w:rPr>
        <w:t>。</w:t>
      </w:r>
    </w:p>
    <w:p w:rsidR="00022323" w:rsidRPr="001204E1" w:rsidRDefault="00655AFC" w:rsidP="003E1417">
      <w:pPr>
        <w:ind w:leftChars="150" w:left="360"/>
        <w:rPr>
          <w:rFonts w:ascii="Times Ext Roman" w:hAnsi="Times Ext Roman" w:cs="Times Ext Roman"/>
        </w:rPr>
      </w:pPr>
      <w:r w:rsidRPr="001204E1">
        <w:rPr>
          <w:rFonts w:ascii="Times Ext Roman" w:hAnsi="Times Ext Roman" w:cs="Times Ext Roman"/>
        </w:rPr>
        <w:t>因果二法，是俱的，還是不俱的？在正確的理智觀察下，俱與不俱，都不可能。</w:t>
      </w:r>
      <w:r w:rsidR="007E69F5" w:rsidRPr="001204E1">
        <w:rPr>
          <w:rStyle w:val="a7"/>
          <w:rFonts w:ascii="Times Ext Roman" w:hAnsi="Times Ext Roman" w:cs="Times Ext Roman"/>
        </w:rPr>
        <w:footnoteReference w:id="36"/>
      </w:r>
    </w:p>
    <w:p w:rsidR="00407B2F" w:rsidRPr="001204E1" w:rsidRDefault="00B964F4" w:rsidP="003E1417">
      <w:pPr>
        <w:spacing w:beforeLines="30" w:before="108"/>
        <w:ind w:leftChars="150" w:left="360"/>
        <w:rPr>
          <w:rFonts w:ascii="新細明體" w:hAnsi="新細明體" w:cs="Times Ext Roman"/>
          <w:b/>
          <w:bCs/>
          <w:sz w:val="20"/>
          <w:bdr w:val="single" w:sz="4" w:space="0" w:color="auto"/>
        </w:rPr>
      </w:pPr>
      <w:r w:rsidRPr="001204E1">
        <w:rPr>
          <w:rFonts w:ascii="新細明體" w:hAnsi="新細明體" w:cs="Times Ext Roman"/>
          <w:b/>
          <w:bCs/>
          <w:sz w:val="20"/>
          <w:bdr w:val="single" w:sz="4" w:space="0" w:color="auto"/>
        </w:rPr>
        <w:t>（二）</w:t>
      </w:r>
      <w:r w:rsidR="00407B2F" w:rsidRPr="001204E1">
        <w:rPr>
          <w:rFonts w:ascii="新細明體" w:hAnsi="新細明體" w:cs="Times Ext Roman" w:hint="eastAsia"/>
          <w:b/>
          <w:bCs/>
          <w:sz w:val="20"/>
          <w:bdr w:val="single" w:sz="4" w:space="0" w:color="auto"/>
        </w:rPr>
        <w:t>別破</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pp.360-361</w:t>
      </w:r>
      <w:r w:rsidR="008213D4" w:rsidRPr="001204E1">
        <w:rPr>
          <w:rFonts w:ascii="Times Ext Roman" w:eastAsia="標楷體" w:hAnsi="Times Ext Roman" w:cs="Times Ext Roman" w:hint="eastAsia"/>
          <w:bCs/>
          <w:sz w:val="20"/>
        </w:rPr>
        <w:t>）</w:t>
      </w:r>
    </w:p>
    <w:p w:rsidR="00022323" w:rsidRPr="001204E1" w:rsidRDefault="00407B2F" w:rsidP="003E1417">
      <w:pPr>
        <w:ind w:leftChars="200" w:left="480"/>
        <w:rPr>
          <w:sz w:val="22"/>
        </w:rPr>
      </w:pPr>
      <w:r w:rsidRPr="001204E1">
        <w:rPr>
          <w:b/>
          <w:bCs/>
          <w:sz w:val="20"/>
          <w:bdr w:val="single" w:sz="4" w:space="0" w:color="auto"/>
        </w:rPr>
        <w:t>1</w:t>
      </w:r>
      <w:r w:rsidRPr="001204E1">
        <w:rPr>
          <w:b/>
          <w:bCs/>
          <w:sz w:val="20"/>
          <w:bdr w:val="single" w:sz="4" w:space="0" w:color="auto"/>
        </w:rPr>
        <w:t>、</w:t>
      </w:r>
      <w:r w:rsidR="00022323" w:rsidRPr="001204E1">
        <w:rPr>
          <w:rFonts w:ascii="新細明體" w:hAnsi="新細明體" w:cs="Times Ext Roman"/>
          <w:b/>
          <w:bCs/>
          <w:sz w:val="20"/>
          <w:bdr w:val="single" w:sz="4" w:space="0" w:color="auto"/>
        </w:rPr>
        <w:t>破因果同時</w:t>
      </w:r>
      <w:r w:rsidR="003269CB" w:rsidRPr="001204E1">
        <w:rPr>
          <w:rFonts w:ascii="新細明體" w:hAnsi="新細明體" w:cs="Times Ext Roman"/>
          <w:b/>
          <w:bCs/>
          <w:sz w:val="20"/>
          <w:bdr w:val="single" w:sz="4" w:space="0" w:color="auto"/>
        </w:rPr>
        <w:t>——</w:t>
      </w:r>
      <w:r w:rsidR="00022323" w:rsidRPr="001204E1">
        <w:rPr>
          <w:rFonts w:ascii="新細明體" w:hAnsi="新細明體" w:cs="Times Ext Roman"/>
          <w:b/>
          <w:bCs/>
          <w:sz w:val="20"/>
          <w:bdr w:val="single" w:sz="4" w:space="0" w:color="auto"/>
          <w:shd w:val="pct15" w:color="auto" w:fill="FFFFFF"/>
        </w:rPr>
        <w:t>釋第</w:t>
      </w:r>
      <w:r w:rsidR="00022323" w:rsidRPr="001204E1">
        <w:rPr>
          <w:b/>
          <w:bCs/>
          <w:sz w:val="20"/>
          <w:bdr w:val="single" w:sz="4" w:space="0" w:color="auto"/>
          <w:shd w:val="pct15" w:color="auto" w:fill="FFFFFF"/>
        </w:rPr>
        <w:t>7</w:t>
      </w:r>
      <w:r w:rsidR="00022323" w:rsidRPr="001204E1">
        <w:rPr>
          <w:rFonts w:ascii="新細明體" w:hAnsi="新細明體" w:cs="Times Ext Roman"/>
          <w:b/>
          <w:bCs/>
          <w:sz w:val="20"/>
          <w:bdr w:val="single" w:sz="4" w:space="0" w:color="auto"/>
          <w:shd w:val="pct15" w:color="auto" w:fill="FFFFFF"/>
        </w:rPr>
        <w:t>頌</w:t>
      </w:r>
      <w:r w:rsidR="00FD35A5" w:rsidRPr="001204E1">
        <w:rPr>
          <w:rStyle w:val="a7"/>
          <w:bCs/>
        </w:rPr>
        <w:footnoteReference w:id="37"/>
      </w:r>
      <w:r w:rsidR="004E304F" w:rsidRPr="001204E1">
        <w:rPr>
          <w:rFonts w:ascii="Times Ext Roman" w:eastAsia="標楷體" w:hAnsi="Times Ext Roman" w:cs="Times Ext Roman" w:hint="eastAsia"/>
          <w:bCs/>
          <w:sz w:val="20"/>
        </w:rPr>
        <w:t>（</w:t>
      </w:r>
      <w:r w:rsidR="004E304F" w:rsidRPr="001204E1">
        <w:rPr>
          <w:rFonts w:ascii="Times Ext Roman" w:eastAsia="標楷體" w:hAnsi="Times Ext Roman" w:cs="Times Ext Roman" w:hint="eastAsia"/>
          <w:bCs/>
          <w:sz w:val="20"/>
        </w:rPr>
        <w:t>p.360</w:t>
      </w:r>
      <w:r w:rsidR="004E304F" w:rsidRPr="001204E1">
        <w:rPr>
          <w:rFonts w:ascii="Times Ext Roman" w:eastAsia="標楷體" w:hAnsi="Times Ext Roman" w:cs="Times Ext Roman" w:hint="eastAsia"/>
          <w:bCs/>
          <w:sz w:val="20"/>
        </w:rPr>
        <w:t>）</w:t>
      </w:r>
    </w:p>
    <w:p w:rsidR="00BA6856" w:rsidRPr="001204E1" w:rsidRDefault="00407B2F" w:rsidP="003E1417">
      <w:pPr>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lastRenderedPageBreak/>
        <w:t>（</w:t>
      </w:r>
      <w:r w:rsidRPr="001204E1">
        <w:rPr>
          <w:b/>
          <w:bCs/>
          <w:sz w:val="20"/>
          <w:bdr w:val="single" w:sz="4" w:space="0" w:color="auto"/>
        </w:rPr>
        <w:t>1</w:t>
      </w:r>
      <w:r w:rsidRPr="001204E1">
        <w:rPr>
          <w:b/>
          <w:bCs/>
          <w:sz w:val="20"/>
          <w:bdr w:val="single" w:sz="4" w:space="0" w:color="auto"/>
        </w:rPr>
        <w:t>）</w:t>
      </w:r>
      <w:r w:rsidRPr="001204E1">
        <w:rPr>
          <w:rFonts w:ascii="新細明體" w:hAnsi="新細明體" w:cs="Times Ext Roman" w:hint="eastAsia"/>
          <w:b/>
          <w:bCs/>
          <w:sz w:val="20"/>
          <w:bdr w:val="single" w:sz="4" w:space="0" w:color="auto"/>
        </w:rPr>
        <w:t>釋頌義</w:t>
      </w:r>
      <w:r w:rsidR="004E304F" w:rsidRPr="001204E1">
        <w:rPr>
          <w:rFonts w:ascii="Times Ext Roman" w:eastAsia="標楷體" w:hAnsi="Times Ext Roman" w:cs="Times Ext Roman" w:hint="eastAsia"/>
          <w:bCs/>
          <w:sz w:val="20"/>
        </w:rPr>
        <w:t>（</w:t>
      </w:r>
      <w:r w:rsidR="004E304F" w:rsidRPr="001204E1">
        <w:rPr>
          <w:rFonts w:ascii="Times Ext Roman" w:eastAsia="標楷體" w:hAnsi="Times Ext Roman" w:cs="Times Ext Roman" w:hint="eastAsia"/>
          <w:bCs/>
          <w:sz w:val="20"/>
        </w:rPr>
        <w:t>p.360</w:t>
      </w:r>
      <w:r w:rsidR="004E304F" w:rsidRPr="001204E1">
        <w:rPr>
          <w:rFonts w:ascii="Times Ext Roman" w:eastAsia="標楷體" w:hAnsi="Times Ext Roman" w:cs="Times Ext Roman" w:hint="eastAsia"/>
          <w:bCs/>
          <w:sz w:val="20"/>
        </w:rPr>
        <w:t>）</w:t>
      </w:r>
    </w:p>
    <w:p w:rsidR="004D16F8" w:rsidRPr="001204E1" w:rsidRDefault="00655AFC" w:rsidP="003E1417">
      <w:pPr>
        <w:ind w:leftChars="250" w:left="600"/>
        <w:rPr>
          <w:rFonts w:ascii="Times Ext Roman" w:hAnsi="Times Ext Roman" w:cs="Times Ext Roman"/>
        </w:rPr>
      </w:pPr>
      <w:r w:rsidRPr="001204E1">
        <w:rPr>
          <w:rFonts w:ascii="Times Ext Roman" w:hAnsi="Times Ext Roman" w:cs="Times Ext Roman"/>
        </w:rPr>
        <w:t>如在「</w:t>
      </w:r>
      <w:r w:rsidRPr="001204E1">
        <w:rPr>
          <w:rFonts w:ascii="Times Ext Roman" w:eastAsia="標楷體" w:hAnsi="Times Ext Roman" w:cs="Times Ext Roman"/>
          <w:b/>
        </w:rPr>
        <w:t>眾緣</w:t>
      </w:r>
      <w:r w:rsidRPr="001204E1">
        <w:rPr>
          <w:rFonts w:ascii="Times Ext Roman" w:hAnsi="Times Ext Roman" w:cs="Times Ext Roman"/>
        </w:rPr>
        <w:t>」正和「</w:t>
      </w:r>
      <w:r w:rsidRPr="001204E1">
        <w:rPr>
          <w:rFonts w:ascii="Times Ext Roman" w:eastAsia="標楷體" w:hAnsi="Times Ext Roman" w:cs="Times Ext Roman"/>
          <w:b/>
        </w:rPr>
        <w:t>合</w:t>
      </w:r>
      <w:r w:rsidRPr="001204E1">
        <w:rPr>
          <w:rFonts w:ascii="Times Ext Roman" w:hAnsi="Times Ext Roman" w:cs="Times Ext Roman"/>
        </w:rPr>
        <w:t>」的「</w:t>
      </w:r>
      <w:r w:rsidRPr="001204E1">
        <w:rPr>
          <w:rFonts w:ascii="Times Ext Roman" w:eastAsia="標楷體" w:hAnsi="Times Ext Roman" w:cs="Times Ext Roman"/>
          <w:b/>
        </w:rPr>
        <w:t>時</w:t>
      </w:r>
      <w:r w:rsidRPr="001204E1">
        <w:rPr>
          <w:rFonts w:ascii="Times Ext Roman" w:hAnsi="Times Ext Roman" w:cs="Times Ext Roman"/>
        </w:rPr>
        <w:t>」候，即眾緣和合的現在，「</w:t>
      </w:r>
      <w:r w:rsidRPr="001204E1">
        <w:rPr>
          <w:rFonts w:ascii="Times Ext Roman" w:eastAsia="標楷體" w:hAnsi="Times Ext Roman" w:cs="Times Ext Roman"/>
          <w:b/>
        </w:rPr>
        <w:t>而有果</w:t>
      </w:r>
      <w:r w:rsidRPr="001204E1">
        <w:rPr>
          <w:rFonts w:ascii="Times Ext Roman" w:hAnsi="Times Ext Roman" w:cs="Times Ext Roman"/>
        </w:rPr>
        <w:t>」法的「</w:t>
      </w:r>
      <w:r w:rsidRPr="001204E1">
        <w:rPr>
          <w:rFonts w:ascii="Times Ext Roman" w:eastAsia="標楷體" w:hAnsi="Times Ext Roman" w:cs="Times Ext Roman"/>
          <w:b/>
        </w:rPr>
        <w:t>生</w:t>
      </w:r>
      <w:r w:rsidRPr="001204E1">
        <w:rPr>
          <w:rFonts w:ascii="Times Ext Roman" w:hAnsi="Times Ext Roman" w:cs="Times Ext Roman"/>
        </w:rPr>
        <w:t>」起。這雖可以避免</w:t>
      </w:r>
      <w:r w:rsidRPr="001204E1">
        <w:rPr>
          <w:rFonts w:ascii="Times Ext Roman" w:hAnsi="Times Ext Roman" w:cs="Times Ext Roman"/>
          <w:b/>
        </w:rPr>
        <w:t>因中有果</w:t>
      </w:r>
      <w:r w:rsidR="00241F3F" w:rsidRPr="001204E1">
        <w:rPr>
          <w:rFonts w:ascii="Times Ext Roman" w:hAnsi="Times Ext Roman" w:cs="Times Ext Roman" w:hint="eastAsia"/>
          <w:b/>
        </w:rPr>
        <w:t>、</w:t>
      </w:r>
      <w:r w:rsidRPr="001204E1">
        <w:rPr>
          <w:rFonts w:ascii="Times Ext Roman" w:hAnsi="Times Ext Roman" w:cs="Times Ext Roman"/>
          <w:b/>
        </w:rPr>
        <w:t>無果</w:t>
      </w:r>
      <w:r w:rsidRPr="001204E1">
        <w:rPr>
          <w:rFonts w:ascii="Times Ext Roman" w:hAnsi="Times Ext Roman" w:cs="Times Ext Roman"/>
        </w:rPr>
        <w:t>等大過，但又落在</w:t>
      </w:r>
      <w:r w:rsidRPr="001204E1">
        <w:rPr>
          <w:rFonts w:ascii="Times Ext Roman" w:hAnsi="Times Ext Roman" w:cs="Times Ext Roman"/>
          <w:b/>
        </w:rPr>
        <w:t>因果同時</w:t>
      </w:r>
      <w:r w:rsidRPr="001204E1">
        <w:rPr>
          <w:rFonts w:ascii="Times Ext Roman" w:hAnsi="Times Ext Roman" w:cs="Times Ext Roman"/>
        </w:rPr>
        <w:t>的過失中。所以說：能「</w:t>
      </w:r>
      <w:r w:rsidRPr="001204E1">
        <w:rPr>
          <w:rFonts w:ascii="Times Ext Roman" w:eastAsia="標楷體" w:hAnsi="Times Ext Roman" w:cs="Times Ext Roman"/>
          <w:b/>
        </w:rPr>
        <w:t>生者</w:t>
      </w:r>
      <w:r w:rsidRPr="001204E1">
        <w:rPr>
          <w:rFonts w:ascii="Times Ext Roman" w:hAnsi="Times Ext Roman" w:cs="Times Ext Roman"/>
        </w:rPr>
        <w:t>」與所「</w:t>
      </w:r>
      <w:r w:rsidRPr="001204E1">
        <w:rPr>
          <w:rFonts w:ascii="Times Ext Roman" w:eastAsia="標楷體" w:hAnsi="Times Ext Roman" w:cs="Times Ext Roman"/>
          <w:b/>
        </w:rPr>
        <w:t>生</w:t>
      </w:r>
      <w:r w:rsidRPr="001204E1">
        <w:rPr>
          <w:rFonts w:ascii="Times Ext Roman" w:hAnsi="Times Ext Roman" w:cs="Times Ext Roman"/>
        </w:rPr>
        <w:t>」的，成「</w:t>
      </w:r>
      <w:r w:rsidRPr="001204E1">
        <w:rPr>
          <w:rFonts w:ascii="Times Ext Roman" w:eastAsia="標楷體" w:hAnsi="Times Ext Roman" w:cs="Times Ext Roman"/>
          <w:b/>
        </w:rPr>
        <w:t>為一時俱</w:t>
      </w:r>
      <w:r w:rsidRPr="001204E1">
        <w:rPr>
          <w:rFonts w:ascii="Times Ext Roman" w:hAnsi="Times Ext Roman" w:cs="Times Ext Roman"/>
        </w:rPr>
        <w:t>」有了。</w:t>
      </w:r>
    </w:p>
    <w:p w:rsidR="00D16585" w:rsidRPr="001204E1" w:rsidRDefault="00407B2F" w:rsidP="003E1417">
      <w:pPr>
        <w:spacing w:beforeLines="30" w:before="108"/>
        <w:ind w:leftChars="250" w:left="600"/>
        <w:rPr>
          <w:rFonts w:ascii="Times Ext Roman" w:eastAsia="標楷體" w:hAnsi="Times Ext Roman" w:cs="Times Ext Roman"/>
          <w:b/>
          <w:bCs/>
          <w:sz w:val="20"/>
          <w:bdr w:val="single" w:sz="4" w:space="0" w:color="auto"/>
        </w:rPr>
      </w:pPr>
      <w:r w:rsidRPr="001204E1">
        <w:rPr>
          <w:rFonts w:hint="eastAsia"/>
          <w:b/>
          <w:bCs/>
          <w:sz w:val="20"/>
          <w:bdr w:val="single" w:sz="4" w:space="0" w:color="auto"/>
        </w:rPr>
        <w:t>（</w:t>
      </w:r>
      <w:r w:rsidRPr="001204E1">
        <w:rPr>
          <w:rFonts w:hint="eastAsia"/>
          <w:b/>
          <w:bCs/>
          <w:sz w:val="20"/>
          <w:bdr w:val="single" w:sz="4" w:space="0" w:color="auto"/>
        </w:rPr>
        <w:t>2</w:t>
      </w:r>
      <w:r w:rsidRPr="001204E1">
        <w:rPr>
          <w:rFonts w:hint="eastAsia"/>
          <w:b/>
          <w:bCs/>
          <w:sz w:val="20"/>
          <w:bdr w:val="single" w:sz="4" w:space="0" w:color="auto"/>
        </w:rPr>
        <w:t>）印順法師評唯識家</w:t>
      </w:r>
      <w:r w:rsidR="004E304F" w:rsidRPr="001204E1">
        <w:rPr>
          <w:rFonts w:ascii="Times Ext Roman" w:eastAsia="標楷體" w:hAnsi="Times Ext Roman" w:cs="Times Ext Roman" w:hint="eastAsia"/>
          <w:bCs/>
          <w:sz w:val="20"/>
        </w:rPr>
        <w:t>（</w:t>
      </w:r>
      <w:r w:rsidR="004E304F" w:rsidRPr="001204E1">
        <w:rPr>
          <w:rFonts w:ascii="Times Ext Roman" w:eastAsia="標楷體" w:hAnsi="Times Ext Roman" w:cs="Times Ext Roman" w:hint="eastAsia"/>
          <w:bCs/>
          <w:sz w:val="20"/>
        </w:rPr>
        <w:t>p.360</w:t>
      </w:r>
      <w:r w:rsidR="004E304F" w:rsidRPr="001204E1">
        <w:rPr>
          <w:rFonts w:ascii="Times Ext Roman" w:eastAsia="標楷體" w:hAnsi="Times Ext Roman" w:cs="Times Ext Roman" w:hint="eastAsia"/>
          <w:bCs/>
          <w:sz w:val="20"/>
        </w:rPr>
        <w:t>）</w:t>
      </w:r>
    </w:p>
    <w:p w:rsidR="00022323" w:rsidRPr="001204E1" w:rsidRDefault="00655AFC" w:rsidP="003E1417">
      <w:pPr>
        <w:ind w:leftChars="250" w:left="600"/>
        <w:rPr>
          <w:rFonts w:ascii="Times Ext Roman" w:hAnsi="Times Ext Roman" w:cs="Times Ext Roman"/>
        </w:rPr>
      </w:pPr>
      <w:r w:rsidRPr="001204E1">
        <w:rPr>
          <w:rFonts w:ascii="Times Ext Roman" w:hAnsi="Times Ext Roman" w:cs="Times Ext Roman"/>
        </w:rPr>
        <w:t>因果同時，一分學者以為是正確的；但性空者認為同時就不成為因果法。</w:t>
      </w:r>
    </w:p>
    <w:p w:rsidR="002479AF"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t>的確，同時因果，是有他的困難的。如</w:t>
      </w:r>
      <w:r w:rsidRPr="001204E1">
        <w:rPr>
          <w:rFonts w:ascii="Times Ext Roman" w:hAnsi="Times Ext Roman" w:cs="Times Ext Roman"/>
          <w:b/>
        </w:rPr>
        <w:t>唯識學者</w:t>
      </w:r>
      <w:r w:rsidRPr="001204E1">
        <w:rPr>
          <w:rFonts w:ascii="Times Ext Roman" w:hAnsi="Times Ext Roman" w:cs="Times Ext Roman"/>
        </w:rPr>
        <w:t>說</w:t>
      </w:r>
      <w:r w:rsidRPr="001204E1">
        <w:rPr>
          <w:rFonts w:ascii="Times Ext Roman" w:hAnsi="Times Ext Roman" w:cs="Times Ext Roman"/>
          <w:b/>
        </w:rPr>
        <w:t>種子生現行，是同時有的</w:t>
      </w:r>
      <w:r w:rsidRPr="001204E1">
        <w:rPr>
          <w:rFonts w:ascii="Times Ext Roman" w:hAnsi="Times Ext Roman" w:cs="Times Ext Roman"/>
        </w:rPr>
        <w:t>；</w:t>
      </w:r>
      <w:r w:rsidRPr="001204E1">
        <w:rPr>
          <w:rFonts w:ascii="Times Ext Roman" w:hAnsi="Times Ext Roman" w:cs="Times Ext Roman"/>
          <w:b/>
        </w:rPr>
        <w:t>現行熏種子，也是同時的；成立三法同時</w:t>
      </w:r>
      <w:r w:rsidRPr="001204E1">
        <w:rPr>
          <w:rFonts w:ascii="Times Ext Roman" w:hAnsi="Times Ext Roman" w:cs="Times Ext Roman"/>
        </w:rPr>
        <w:t>。</w:t>
      </w:r>
      <w:r w:rsidR="0024353B" w:rsidRPr="001204E1">
        <w:rPr>
          <w:rStyle w:val="a7"/>
          <w:rFonts w:ascii="Times Ext Roman" w:hAnsi="Times Ext Roman" w:cs="Times Ext Roman"/>
        </w:rPr>
        <w:footnoteReference w:id="38"/>
      </w:r>
    </w:p>
    <w:p w:rsidR="002479AF"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t>但是</w:t>
      </w:r>
      <w:r w:rsidRPr="001204E1">
        <w:rPr>
          <w:rFonts w:ascii="Times Ext Roman" w:hAnsi="Times Ext Roman" w:cs="Times Ext Roman"/>
          <w:b/>
        </w:rPr>
        <w:t>能生種</w:t>
      </w:r>
      <w:r w:rsidRPr="001204E1">
        <w:rPr>
          <w:rFonts w:ascii="Times Ext Roman" w:hAnsi="Times Ext Roman" w:cs="Times Ext Roman"/>
        </w:rPr>
        <w:t>與</w:t>
      </w:r>
      <w:r w:rsidRPr="001204E1">
        <w:rPr>
          <w:rFonts w:ascii="Times Ext Roman" w:hAnsi="Times Ext Roman" w:cs="Times Ext Roman"/>
          <w:b/>
        </w:rPr>
        <w:t>所熏種</w:t>
      </w:r>
      <w:r w:rsidRPr="001204E1">
        <w:rPr>
          <w:rFonts w:ascii="Times Ext Roman" w:hAnsi="Times Ext Roman" w:cs="Times Ext Roman"/>
        </w:rPr>
        <w:t>，是不是同時的？</w:t>
      </w:r>
    </w:p>
    <w:p w:rsidR="002479AF"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t>如也是同時的，</w:t>
      </w:r>
      <w:r w:rsidRPr="001204E1">
        <w:rPr>
          <w:rFonts w:ascii="Times Ext Roman" w:hAnsi="Times Ext Roman" w:cs="Times Ext Roman"/>
          <w:b/>
        </w:rPr>
        <w:t>本種</w:t>
      </w:r>
      <w:r w:rsidRPr="001204E1">
        <w:rPr>
          <w:rFonts w:ascii="Times Ext Roman" w:hAnsi="Times Ext Roman" w:cs="Times Ext Roman"/>
        </w:rPr>
        <w:t>生現行，</w:t>
      </w:r>
      <w:r w:rsidRPr="001204E1">
        <w:rPr>
          <w:rFonts w:ascii="Times Ext Roman" w:hAnsi="Times Ext Roman" w:cs="Times Ext Roman"/>
          <w:b/>
        </w:rPr>
        <w:t>新熏的種子</w:t>
      </w:r>
      <w:r w:rsidRPr="001204E1">
        <w:rPr>
          <w:rFonts w:ascii="Times Ext Roman" w:hAnsi="Times Ext Roman" w:cs="Times Ext Roman"/>
        </w:rPr>
        <w:t>為什麼不生現行？</w:t>
      </w:r>
    </w:p>
    <w:p w:rsidR="002479AF"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lastRenderedPageBreak/>
        <w:t>而且，種子因未生時，不應生現行果；種子因生時，現行果也同時已生，這如牛二角，成何因果？</w:t>
      </w:r>
    </w:p>
    <w:p w:rsidR="002479AF"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t>不但</w:t>
      </w:r>
      <w:r w:rsidRPr="001204E1">
        <w:rPr>
          <w:rFonts w:ascii="Times Ext Roman" w:hAnsi="Times Ext Roman" w:cs="Times Ext Roman"/>
          <w:b/>
        </w:rPr>
        <w:t>種現熏生</w:t>
      </w:r>
      <w:r w:rsidRPr="001204E1">
        <w:rPr>
          <w:rFonts w:ascii="Times Ext Roman" w:hAnsi="Times Ext Roman" w:cs="Times Ext Roman"/>
        </w:rPr>
        <w:t>，有同時因果的過失，如</w:t>
      </w:r>
      <w:r w:rsidRPr="001204E1">
        <w:rPr>
          <w:rFonts w:ascii="Times Ext Roman" w:hAnsi="Times Ext Roman" w:cs="Times Ext Roman"/>
          <w:b/>
        </w:rPr>
        <w:t>前念種</w:t>
      </w:r>
      <w:r w:rsidRPr="001204E1">
        <w:rPr>
          <w:rFonts w:ascii="Times Ext Roman" w:hAnsi="Times Ext Roman" w:cs="Times Ext Roman"/>
        </w:rPr>
        <w:t>與</w:t>
      </w:r>
      <w:r w:rsidRPr="001204E1">
        <w:rPr>
          <w:rFonts w:ascii="Times Ext Roman" w:hAnsi="Times Ext Roman" w:cs="Times Ext Roman"/>
          <w:b/>
        </w:rPr>
        <w:t>後念種</w:t>
      </w:r>
      <w:r w:rsidRPr="001204E1">
        <w:rPr>
          <w:rFonts w:ascii="Times Ext Roman" w:hAnsi="Times Ext Roman" w:cs="Times Ext Roman"/>
        </w:rPr>
        <w:t>為</w:t>
      </w:r>
      <w:r w:rsidRPr="001204E1">
        <w:rPr>
          <w:rFonts w:ascii="Times Ext Roman" w:hAnsi="Times Ext Roman" w:cs="Times Ext Roman"/>
          <w:b/>
        </w:rPr>
        <w:t>親因</w:t>
      </w:r>
      <w:r w:rsidRPr="001204E1">
        <w:rPr>
          <w:rFonts w:ascii="Times Ext Roman" w:hAnsi="Times Ext Roman" w:cs="Times Ext Roman"/>
        </w:rPr>
        <w:t>，</w:t>
      </w:r>
      <w:r w:rsidRPr="001204E1">
        <w:rPr>
          <w:rFonts w:ascii="Times Ext Roman" w:hAnsi="Times Ext Roman" w:cs="Times Ext Roman"/>
          <w:b/>
        </w:rPr>
        <w:t>前念現行</w:t>
      </w:r>
      <w:r w:rsidRPr="001204E1">
        <w:rPr>
          <w:rFonts w:ascii="Times Ext Roman" w:hAnsi="Times Ext Roman" w:cs="Times Ext Roman"/>
        </w:rPr>
        <w:t>與</w:t>
      </w:r>
      <w:r w:rsidRPr="001204E1">
        <w:rPr>
          <w:rFonts w:ascii="Times Ext Roman" w:hAnsi="Times Ext Roman" w:cs="Times Ext Roman"/>
          <w:b/>
        </w:rPr>
        <w:t>後念現行</w:t>
      </w:r>
      <w:r w:rsidRPr="001204E1">
        <w:rPr>
          <w:rFonts w:ascii="Times Ext Roman" w:hAnsi="Times Ext Roman" w:cs="Times Ext Roman"/>
        </w:rPr>
        <w:t>，也有</w:t>
      </w:r>
      <w:r w:rsidRPr="001204E1">
        <w:rPr>
          <w:rFonts w:ascii="Times Ext Roman" w:hAnsi="Times Ext Roman" w:cs="Times Ext Roman"/>
          <w:b/>
        </w:rPr>
        <w:t>疏緣</w:t>
      </w:r>
      <w:r w:rsidRPr="001204E1">
        <w:rPr>
          <w:rFonts w:ascii="Times Ext Roman" w:hAnsi="Times Ext Roman" w:cs="Times Ext Roman"/>
        </w:rPr>
        <w:t>的關係。這因果前後，又如何成立聯繫？</w:t>
      </w:r>
    </w:p>
    <w:p w:rsidR="00E554FD" w:rsidRPr="001204E1" w:rsidRDefault="00655AFC" w:rsidP="003E1417">
      <w:pPr>
        <w:spacing w:beforeLines="30" w:before="108"/>
        <w:ind w:leftChars="250" w:left="600"/>
        <w:rPr>
          <w:rFonts w:ascii="Times Ext Roman" w:hAnsi="Times Ext Roman" w:cs="Times Ext Roman"/>
        </w:rPr>
      </w:pPr>
      <w:r w:rsidRPr="001204E1">
        <w:rPr>
          <w:rFonts w:ascii="Times Ext Roman" w:hAnsi="Times Ext Roman" w:cs="Times Ext Roman"/>
        </w:rPr>
        <w:t>所以，他的</w:t>
      </w:r>
      <w:r w:rsidRPr="001204E1">
        <w:rPr>
          <w:rFonts w:ascii="Times Ext Roman" w:hAnsi="Times Ext Roman" w:cs="Times Ext Roman"/>
          <w:b/>
        </w:rPr>
        <w:t>種現相生，現現相引</w:t>
      </w:r>
      <w:r w:rsidRPr="001204E1">
        <w:rPr>
          <w:rFonts w:ascii="Times Ext Roman" w:hAnsi="Times Ext Roman" w:cs="Times Ext Roman"/>
        </w:rPr>
        <w:t>，不出此中所破二門。</w:t>
      </w:r>
    </w:p>
    <w:p w:rsidR="00E554FD" w:rsidRPr="001204E1" w:rsidRDefault="003E1417" w:rsidP="003E1417">
      <w:pPr>
        <w:spacing w:beforeLines="30" w:before="108"/>
        <w:ind w:leftChars="200" w:left="480"/>
        <w:rPr>
          <w:rFonts w:ascii="Times Ext Roman" w:eastAsia="標楷體" w:hAnsi="Times Ext Roman" w:cs="Times Ext Roman"/>
          <w:b/>
          <w:bCs/>
          <w:sz w:val="20"/>
          <w:bdr w:val="single" w:sz="4" w:space="0" w:color="auto"/>
        </w:rPr>
      </w:pPr>
      <w:r w:rsidRPr="001204E1">
        <w:rPr>
          <w:rFonts w:ascii="Times Ext Roman" w:eastAsia="標楷體" w:hAnsi="Times Ext Roman" w:cs="Times Ext Roman" w:hint="eastAsia"/>
          <w:b/>
          <w:bCs/>
          <w:sz w:val="20"/>
          <w:bdr w:val="single" w:sz="4" w:space="0" w:color="auto"/>
        </w:rPr>
        <w:t>2</w:t>
      </w:r>
      <w:r w:rsidRPr="001204E1">
        <w:rPr>
          <w:rFonts w:ascii="Times Ext Roman" w:eastAsia="標楷體" w:hAnsi="Times Ext Roman" w:cs="Times Ext Roman" w:hint="eastAsia"/>
          <w:b/>
          <w:bCs/>
          <w:sz w:val="20"/>
          <w:bdr w:val="single" w:sz="4" w:space="0" w:color="auto"/>
        </w:rPr>
        <w:t>、</w:t>
      </w:r>
      <w:r w:rsidR="00DB1B9F" w:rsidRPr="001204E1">
        <w:rPr>
          <w:rFonts w:ascii="新細明體" w:hAnsi="新細明體" w:cs="Times Ext Roman"/>
          <w:b/>
          <w:bCs/>
          <w:sz w:val="20"/>
          <w:bdr w:val="single" w:sz="4" w:space="0" w:color="auto"/>
        </w:rPr>
        <w:t>破因果不同時——</w:t>
      </w:r>
      <w:r w:rsidR="00DB1B9F" w:rsidRPr="001204E1">
        <w:rPr>
          <w:rFonts w:ascii="新細明體" w:hAnsi="新細明體" w:cs="Times Ext Roman"/>
          <w:b/>
          <w:bCs/>
          <w:sz w:val="20"/>
          <w:bdr w:val="single" w:sz="4" w:space="0" w:color="auto"/>
          <w:shd w:val="pct15" w:color="auto" w:fill="FFFFFF"/>
        </w:rPr>
        <w:t>釋第</w:t>
      </w:r>
      <w:r w:rsidR="000207B1" w:rsidRPr="001204E1">
        <w:rPr>
          <w:rFonts w:hint="eastAsia"/>
          <w:b/>
          <w:bCs/>
          <w:sz w:val="20"/>
          <w:bdr w:val="single" w:sz="4" w:space="0" w:color="auto"/>
          <w:shd w:val="pct15" w:color="auto" w:fill="FFFFFF"/>
        </w:rPr>
        <w:t>8</w:t>
      </w:r>
      <w:r w:rsidR="00DB1B9F" w:rsidRPr="001204E1">
        <w:rPr>
          <w:rFonts w:ascii="新細明體" w:hAnsi="新細明體" w:cs="Times Ext Roman"/>
          <w:b/>
          <w:bCs/>
          <w:sz w:val="20"/>
          <w:bdr w:val="single" w:sz="4" w:space="0" w:color="auto"/>
          <w:shd w:val="pct15" w:color="auto" w:fill="FFFFFF"/>
        </w:rPr>
        <w:t>頌</w:t>
      </w:r>
      <w:r w:rsidR="00FD35A5" w:rsidRPr="001204E1">
        <w:rPr>
          <w:rStyle w:val="a7"/>
          <w:bCs/>
        </w:rPr>
        <w:footnoteReference w:id="39"/>
      </w:r>
      <w:r w:rsidR="000D16EA" w:rsidRPr="001204E1">
        <w:rPr>
          <w:rFonts w:ascii="Times Ext Roman" w:eastAsia="標楷體" w:hAnsi="Times Ext Roman" w:cs="Times Ext Roman" w:hint="eastAsia"/>
          <w:bCs/>
          <w:sz w:val="20"/>
        </w:rPr>
        <w:t>（</w:t>
      </w:r>
      <w:r w:rsidR="000D16EA" w:rsidRPr="001204E1">
        <w:rPr>
          <w:rFonts w:ascii="Times Ext Roman" w:eastAsia="標楷體" w:hAnsi="Times Ext Roman" w:cs="Times Ext Roman" w:hint="eastAsia"/>
          <w:bCs/>
          <w:sz w:val="20"/>
        </w:rPr>
        <w:t>pp.360-361</w:t>
      </w:r>
      <w:r w:rsidR="000D16EA" w:rsidRPr="001204E1">
        <w:rPr>
          <w:rFonts w:ascii="Times Ext Roman" w:eastAsia="標楷體" w:hAnsi="Times Ext Roman" w:cs="Times Ext Roman" w:hint="eastAsia"/>
          <w:bCs/>
          <w:sz w:val="20"/>
        </w:rPr>
        <w:t>）</w:t>
      </w:r>
    </w:p>
    <w:p w:rsidR="001D73EF" w:rsidRPr="001204E1" w:rsidRDefault="00655AFC" w:rsidP="003E1417">
      <w:pPr>
        <w:ind w:leftChars="200" w:left="480"/>
        <w:rPr>
          <w:rFonts w:ascii="標楷體" w:eastAsia="標楷體" w:hAnsi="標楷體" w:cs="Times Ext Roman"/>
        </w:rPr>
      </w:pPr>
      <w:r w:rsidRPr="001204E1">
        <w:rPr>
          <w:rFonts w:ascii="Times Ext Roman" w:hAnsi="Times Ext Roman" w:cs="Times Ext Roman"/>
        </w:rPr>
        <w:t>因果不同時，也是有過的。如「</w:t>
      </w:r>
      <w:r w:rsidRPr="001204E1">
        <w:rPr>
          <w:rFonts w:ascii="Times Ext Roman" w:eastAsia="標楷體" w:hAnsi="Times Ext Roman" w:cs="Times Ext Roman"/>
          <w:b/>
        </w:rPr>
        <w:t>先有果</w:t>
      </w:r>
      <w:r w:rsidRPr="001204E1">
        <w:rPr>
          <w:rFonts w:ascii="Times Ext Roman" w:hAnsi="Times Ext Roman" w:cs="Times Ext Roman"/>
        </w:rPr>
        <w:t>」法「</w:t>
      </w:r>
      <w:r w:rsidRPr="001204E1">
        <w:rPr>
          <w:rFonts w:ascii="Times Ext Roman" w:eastAsia="標楷體" w:hAnsi="Times Ext Roman" w:cs="Times Ext Roman"/>
          <w:b/>
        </w:rPr>
        <w:t>生，而後眾緣</w:t>
      </w:r>
      <w:r w:rsidRPr="001204E1">
        <w:rPr>
          <w:rFonts w:ascii="Times Ext Roman" w:hAnsi="Times Ext Roman" w:cs="Times Ext Roman"/>
        </w:rPr>
        <w:t>」才和「</w:t>
      </w:r>
      <w:r w:rsidRPr="001204E1">
        <w:rPr>
          <w:rFonts w:ascii="Times Ext Roman" w:eastAsia="標楷體" w:hAnsi="Times Ext Roman" w:cs="Times Ext Roman"/>
          <w:b/>
        </w:rPr>
        <w:t>合</w:t>
      </w:r>
      <w:r w:rsidRPr="001204E1">
        <w:rPr>
          <w:rFonts w:ascii="Times Ext Roman" w:hAnsi="Times Ext Roman" w:cs="Times Ext Roman"/>
        </w:rPr>
        <w:t>」，這等於先有果性存在，然後利用眾緣去顯發他。</w:t>
      </w:r>
    </w:p>
    <w:p w:rsidR="005C1602" w:rsidRPr="001204E1" w:rsidRDefault="00655AFC" w:rsidP="003E1417">
      <w:pPr>
        <w:spacing w:beforeLines="30" w:before="108"/>
        <w:ind w:leftChars="200" w:left="480"/>
        <w:rPr>
          <w:rFonts w:ascii="Times Ext Roman" w:hAnsi="Times Ext Roman" w:cs="Times Ext Roman"/>
        </w:rPr>
      </w:pPr>
      <w:r w:rsidRPr="001204E1">
        <w:rPr>
          <w:rFonts w:ascii="Times Ext Roman" w:hAnsi="Times Ext Roman" w:cs="Times Ext Roman"/>
        </w:rPr>
        <w:t>如開鑛，鑛中原有金</w:t>
      </w:r>
      <w:r w:rsidR="00241F3F" w:rsidRPr="001204E1">
        <w:rPr>
          <w:rFonts w:ascii="Times Ext Roman" w:hAnsi="Times Ext Roman" w:cs="Times Ext Roman" w:hint="eastAsia"/>
        </w:rPr>
        <w:t>、</w:t>
      </w:r>
      <w:r w:rsidRPr="001204E1">
        <w:rPr>
          <w:rFonts w:ascii="Times Ext Roman" w:hAnsi="Times Ext Roman" w:cs="Times Ext Roman"/>
        </w:rPr>
        <w:t>銀</w:t>
      </w:r>
      <w:r w:rsidR="00241F3F" w:rsidRPr="001204E1">
        <w:rPr>
          <w:rFonts w:ascii="Times Ext Roman" w:hAnsi="Times Ext Roman" w:cs="Times Ext Roman" w:hint="eastAsia"/>
        </w:rPr>
        <w:t>、</w:t>
      </w:r>
      <w:r w:rsidRPr="001204E1">
        <w:rPr>
          <w:rFonts w:ascii="Times Ext Roman" w:hAnsi="Times Ext Roman" w:cs="Times Ext Roman"/>
        </w:rPr>
        <w:t>銅</w:t>
      </w:r>
      <w:r w:rsidR="00241F3F" w:rsidRPr="001204E1">
        <w:rPr>
          <w:rFonts w:ascii="Times Ext Roman" w:hAnsi="Times Ext Roman" w:cs="Times Ext Roman" w:hint="eastAsia"/>
        </w:rPr>
        <w:t>、</w:t>
      </w:r>
      <w:r w:rsidRPr="001204E1">
        <w:rPr>
          <w:rFonts w:ascii="Times Ext Roman" w:hAnsi="Times Ext Roman" w:cs="Times Ext Roman"/>
        </w:rPr>
        <w:t>鐵的質料；開發的時候，不過以人工、工具，把</w:t>
      </w:r>
      <w:r w:rsidR="00241F3F" w:rsidRPr="001204E1">
        <w:rPr>
          <w:rFonts w:ascii="Times Ext Roman" w:hAnsi="Times Ext Roman" w:cs="Times Ext Roman" w:hint="eastAsia"/>
        </w:rPr>
        <w:t>它</w:t>
      </w:r>
      <w:r w:rsidRPr="001204E1">
        <w:rPr>
          <w:rFonts w:ascii="Times Ext Roman" w:hAnsi="Times Ext Roman" w:cs="Times Ext Roman"/>
        </w:rPr>
        <w:t>取出來。</w:t>
      </w:r>
    </w:p>
    <w:p w:rsidR="001D73EF" w:rsidRPr="001204E1" w:rsidRDefault="00655AFC" w:rsidP="003E1417">
      <w:pPr>
        <w:ind w:leftChars="200" w:left="480"/>
        <w:rPr>
          <w:rFonts w:ascii="Times Ext Roman" w:hAnsi="Times Ext Roman" w:cs="Times Ext Roman"/>
        </w:rPr>
      </w:pPr>
      <w:r w:rsidRPr="001204E1">
        <w:rPr>
          <w:rFonts w:ascii="Times Ext Roman" w:hAnsi="Times Ext Roman" w:cs="Times Ext Roman"/>
        </w:rPr>
        <w:t>真常論者也是這樣說的：理性本有，要修行才能顯發他。可是這樣說，就是「</w:t>
      </w:r>
      <w:r w:rsidRPr="001204E1">
        <w:rPr>
          <w:rFonts w:ascii="Times Ext Roman" w:eastAsia="標楷體" w:hAnsi="Times Ext Roman" w:cs="Times Ext Roman"/>
          <w:b/>
        </w:rPr>
        <w:t>離因緣</w:t>
      </w:r>
      <w:r w:rsidRPr="001204E1">
        <w:rPr>
          <w:rFonts w:ascii="Times Ext Roman" w:hAnsi="Times Ext Roman" w:cs="Times Ext Roman"/>
        </w:rPr>
        <w:t>」有果；「</w:t>
      </w:r>
      <w:r w:rsidRPr="001204E1">
        <w:rPr>
          <w:rFonts w:ascii="Times Ext Roman" w:eastAsia="標楷體" w:hAnsi="Times Ext Roman" w:cs="Times Ext Roman"/>
          <w:b/>
        </w:rPr>
        <w:t>無因</w:t>
      </w:r>
      <w:r w:rsidRPr="001204E1">
        <w:rPr>
          <w:rFonts w:ascii="Times Ext Roman" w:hAnsi="Times Ext Roman" w:cs="Times Ext Roman"/>
        </w:rPr>
        <w:t>」而有「</w:t>
      </w:r>
      <w:r w:rsidRPr="001204E1">
        <w:rPr>
          <w:rFonts w:ascii="Times Ext Roman" w:eastAsia="標楷體" w:hAnsi="Times Ext Roman" w:cs="Times Ext Roman"/>
          <w:b/>
        </w:rPr>
        <w:t>果</w:t>
      </w:r>
      <w:r w:rsidRPr="001204E1">
        <w:rPr>
          <w:rFonts w:ascii="Times Ext Roman" w:hAnsi="Times Ext Roman" w:cs="Times Ext Roman"/>
        </w:rPr>
        <w:t>」了。</w:t>
      </w:r>
    </w:p>
    <w:p w:rsidR="001D73EF" w:rsidRPr="001204E1" w:rsidRDefault="00655AFC" w:rsidP="003E1417">
      <w:pPr>
        <w:spacing w:beforeLines="30" w:before="108"/>
        <w:ind w:leftChars="200" w:left="480"/>
        <w:rPr>
          <w:rFonts w:ascii="Times Ext Roman" w:hAnsi="Times Ext Roman" w:cs="Times Ext Roman"/>
        </w:rPr>
      </w:pPr>
      <w:r w:rsidRPr="001204E1">
        <w:rPr>
          <w:rFonts w:ascii="新細明體" w:hAnsi="新細明體" w:cs="Times Ext Roman"/>
        </w:rPr>
        <w:t>此不俱的破門，不約因先果後說，</w:t>
      </w:r>
      <w:r w:rsidRPr="001204E1">
        <w:rPr>
          <w:rFonts w:ascii="Times Ext Roman" w:hAnsi="Times Ext Roman" w:cs="Times Ext Roman"/>
        </w:rPr>
        <w:t>是破外人轉計，</w:t>
      </w:r>
      <w:r w:rsidRPr="001204E1">
        <w:rPr>
          <w:rFonts w:ascii="Times Ext Roman" w:hAnsi="Times Ext Roman" w:cs="Times Ext Roman"/>
          <w:b/>
        </w:rPr>
        <w:t>果體先有，後從緣生</w:t>
      </w:r>
      <w:r w:rsidRPr="001204E1">
        <w:rPr>
          <w:rFonts w:ascii="Times Ext Roman" w:hAnsi="Times Ext Roman" w:cs="Times Ext Roman"/>
        </w:rPr>
        <w:t>。</w:t>
      </w:r>
    </w:p>
    <w:p w:rsidR="009219D0" w:rsidRPr="001204E1" w:rsidRDefault="00655AFC" w:rsidP="003E1417">
      <w:pPr>
        <w:ind w:leftChars="200" w:left="480"/>
        <w:rPr>
          <w:rFonts w:ascii="Times Ext Roman" w:hAnsi="Times Ext Roman" w:cs="Times Ext Roman"/>
        </w:rPr>
      </w:pPr>
      <w:r w:rsidRPr="001204E1">
        <w:rPr>
          <w:rFonts w:ascii="Times Ext Roman" w:hAnsi="Times Ext Roman" w:cs="Times Ext Roman"/>
        </w:rPr>
        <w:t>約果體先有說，也是不同時有。</w:t>
      </w:r>
    </w:p>
    <w:p w:rsidR="009219D0" w:rsidRPr="001204E1" w:rsidRDefault="00B964F4" w:rsidP="003E1417">
      <w:pPr>
        <w:spacing w:beforeLines="30" w:before="108"/>
        <w:ind w:leftChars="100" w:left="24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四、</w:t>
      </w:r>
      <w:r w:rsidR="00655AFC" w:rsidRPr="001204E1">
        <w:rPr>
          <w:rFonts w:ascii="新細明體" w:hAnsi="新細明體" w:cs="Times Ext Roman"/>
          <w:b/>
          <w:bCs/>
          <w:sz w:val="20"/>
          <w:bdr w:val="single" w:sz="4" w:space="0" w:color="auto"/>
        </w:rPr>
        <w:t>變果</w:t>
      </w:r>
      <w:r w:rsidR="00CC0158"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不變果破</w:t>
      </w:r>
      <w:r w:rsidR="00F252CD" w:rsidRPr="001204E1">
        <w:rPr>
          <w:rFonts w:ascii="Times Ext Roman" w:eastAsia="標楷體" w:hAnsi="Times Ext Roman" w:cs="Times Ext Roman" w:hint="eastAsia"/>
          <w:bCs/>
          <w:sz w:val="20"/>
        </w:rPr>
        <w:t>（</w:t>
      </w:r>
      <w:r w:rsidR="00F252CD" w:rsidRPr="001204E1">
        <w:rPr>
          <w:rFonts w:ascii="Times Ext Roman" w:eastAsia="標楷體" w:hAnsi="Times Ext Roman" w:cs="Times Ext Roman" w:hint="eastAsia"/>
          <w:bCs/>
          <w:sz w:val="20"/>
        </w:rPr>
        <w:t>pp.36</w:t>
      </w:r>
      <w:r w:rsidR="004E304F" w:rsidRPr="001204E1">
        <w:rPr>
          <w:rFonts w:ascii="Times Ext Roman" w:eastAsia="標楷體" w:hAnsi="Times Ext Roman" w:cs="Times Ext Roman" w:hint="eastAsia"/>
          <w:bCs/>
          <w:sz w:val="20"/>
        </w:rPr>
        <w:t>1</w:t>
      </w:r>
      <w:r w:rsidR="00F252CD" w:rsidRPr="001204E1">
        <w:rPr>
          <w:rFonts w:ascii="Times Ext Roman" w:eastAsia="標楷體" w:hAnsi="Times Ext Roman" w:cs="Times Ext Roman" w:hint="eastAsia"/>
          <w:bCs/>
          <w:sz w:val="20"/>
        </w:rPr>
        <w:t>-36</w:t>
      </w:r>
      <w:r w:rsidR="0039670E" w:rsidRPr="001204E1">
        <w:rPr>
          <w:rFonts w:ascii="Times Ext Roman" w:eastAsia="標楷體" w:hAnsi="Times Ext Roman" w:cs="Times Ext Roman" w:hint="eastAsia"/>
          <w:bCs/>
          <w:sz w:val="20"/>
        </w:rPr>
        <w:t>3</w:t>
      </w:r>
      <w:r w:rsidR="00F252CD" w:rsidRPr="001204E1">
        <w:rPr>
          <w:rFonts w:ascii="Times Ext Roman" w:eastAsia="標楷體" w:hAnsi="Times Ext Roman" w:cs="Times Ext Roman" w:hint="eastAsia"/>
          <w:bCs/>
          <w:sz w:val="20"/>
        </w:rPr>
        <w:t>）</w:t>
      </w:r>
    </w:p>
    <w:p w:rsidR="005B5E74" w:rsidRPr="001204E1" w:rsidRDefault="00A760AB" w:rsidP="003E1417">
      <w:pPr>
        <w:ind w:leftChars="100" w:left="24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09</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若因變為果</w:t>
      </w:r>
      <w:r w:rsidR="00045BFB" w:rsidRPr="001204E1">
        <w:rPr>
          <w:rStyle w:val="a7"/>
          <w:rFonts w:ascii="Times Ext Roman" w:eastAsia="標楷體" w:hAnsi="Times Ext Roman" w:cs="Times Ext Roman"/>
          <w:b/>
        </w:rPr>
        <w:footnoteReference w:id="40"/>
      </w:r>
      <w:r w:rsidR="005B5E74" w:rsidRPr="001204E1">
        <w:rPr>
          <w:rFonts w:ascii="Times Ext Roman" w:eastAsia="標楷體" w:hAnsi="Times Ext Roman" w:cs="Times Ext Roman"/>
          <w:b/>
        </w:rPr>
        <w:t>，因即至於果；是則前生因，生已而復生。</w:t>
      </w:r>
      <w:r w:rsidR="00C26C49" w:rsidRPr="001204E1">
        <w:rPr>
          <w:rStyle w:val="a7"/>
          <w:rFonts w:ascii="Times Ext Roman" w:eastAsia="標楷體" w:hAnsi="Times Ext Roman" w:cs="Times Ext Roman"/>
          <w:b/>
        </w:rPr>
        <w:footnoteReference w:id="41"/>
      </w:r>
    </w:p>
    <w:p w:rsidR="00BB7710" w:rsidRPr="001204E1" w:rsidRDefault="00756B97" w:rsidP="003E1417">
      <w:pPr>
        <w:ind w:leftChars="100" w:left="240"/>
        <w:rPr>
          <w:rFonts w:ascii="Times Ext Roman" w:hAnsi="Times Ext Roman" w:cs="Times Ext Roman"/>
        </w:rPr>
      </w:pPr>
      <w:r w:rsidRPr="001204E1">
        <w:rPr>
          <w:rFonts w:ascii="Times Ext Roman" w:hAnsi="Times Ext Roman" w:cs="Times Ext Roman"/>
          <w:sz w:val="20"/>
          <w:szCs w:val="20"/>
        </w:rPr>
        <w:t>〔</w:t>
      </w:r>
      <w:r w:rsidRPr="001204E1">
        <w:rPr>
          <w:rFonts w:ascii="Times Ext Roman" w:hAnsi="Times Ext Roman" w:cs="Times Ext Roman"/>
          <w:sz w:val="20"/>
          <w:szCs w:val="20"/>
        </w:rPr>
        <w:t>10ab</w:t>
      </w:r>
      <w:r w:rsidRPr="001204E1">
        <w:rPr>
          <w:rFonts w:ascii="Times Ext Roman" w:hAnsi="Times Ext Roman" w:cs="Times Ext Roman"/>
          <w:sz w:val="20"/>
          <w:szCs w:val="20"/>
        </w:rPr>
        <w:t>〕</w:t>
      </w:r>
      <w:r w:rsidR="005B5E74" w:rsidRPr="001204E1">
        <w:rPr>
          <w:rFonts w:ascii="Times Ext Roman" w:eastAsia="標楷體" w:hAnsi="Times Ext Roman" w:cs="Times Ext Roman"/>
          <w:b/>
        </w:rPr>
        <w:t>云何因滅失，而能生於果？</w:t>
      </w:r>
      <w:r w:rsidR="009733DC" w:rsidRPr="001204E1">
        <w:rPr>
          <w:rStyle w:val="a7"/>
          <w:rFonts w:ascii="Times Ext Roman" w:eastAsia="標楷體" w:hAnsi="Times Ext Roman" w:cs="Times Ext Roman"/>
          <w:b/>
        </w:rPr>
        <w:footnoteReference w:id="42"/>
      </w:r>
    </w:p>
    <w:p w:rsidR="005B5E74" w:rsidRPr="001204E1" w:rsidRDefault="00B964F4" w:rsidP="003E1417">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lastRenderedPageBreak/>
        <w:t>（一）</w:t>
      </w:r>
      <w:r w:rsidR="003E1417" w:rsidRPr="001204E1">
        <w:rPr>
          <w:rFonts w:ascii="新細明體" w:hAnsi="新細明體" w:cs="Times Ext Roman" w:hint="eastAsia"/>
          <w:b/>
          <w:bCs/>
          <w:sz w:val="20"/>
          <w:bdr w:val="single" w:sz="4" w:space="0" w:color="auto"/>
        </w:rPr>
        <w:t>略明</w:t>
      </w:r>
      <w:r w:rsidR="0039670E" w:rsidRPr="001204E1">
        <w:rPr>
          <w:rFonts w:ascii="Times Ext Roman" w:eastAsia="標楷體" w:hAnsi="Times Ext Roman" w:cs="Times Ext Roman" w:hint="eastAsia"/>
          <w:bCs/>
          <w:sz w:val="20"/>
        </w:rPr>
        <w:t>（</w:t>
      </w:r>
      <w:r w:rsidR="0039670E" w:rsidRPr="001204E1">
        <w:rPr>
          <w:rFonts w:ascii="Times Ext Roman" w:eastAsia="標楷體" w:hAnsi="Times Ext Roman" w:cs="Times Ext Roman" w:hint="eastAsia"/>
          <w:bCs/>
          <w:sz w:val="20"/>
        </w:rPr>
        <w:t>pp.361-362</w:t>
      </w:r>
      <w:r w:rsidR="0039670E" w:rsidRPr="001204E1">
        <w:rPr>
          <w:rFonts w:ascii="Times Ext Roman" w:eastAsia="標楷體" w:hAnsi="Times Ext Roman" w:cs="Times Ext Roman" w:hint="eastAsia"/>
          <w:bCs/>
          <w:sz w:val="20"/>
        </w:rPr>
        <w:t>）</w:t>
      </w:r>
    </w:p>
    <w:p w:rsidR="00BB7710" w:rsidRPr="001204E1" w:rsidRDefault="00655AFC" w:rsidP="00F22BE3">
      <w:pPr>
        <w:ind w:firstLineChars="150" w:firstLine="360"/>
        <w:rPr>
          <w:rFonts w:ascii="Times Ext Roman" w:hAnsi="Times Ext Roman" w:cs="Times Ext Roman"/>
        </w:rPr>
      </w:pPr>
      <w:r w:rsidRPr="001204E1">
        <w:rPr>
          <w:rFonts w:ascii="Times Ext Roman" w:hAnsi="Times Ext Roman" w:cs="Times Ext Roman"/>
        </w:rPr>
        <w:t>這一頌，主要是</w:t>
      </w:r>
      <w:r w:rsidRPr="001204E1">
        <w:rPr>
          <w:rFonts w:ascii="Times Ext Roman" w:hAnsi="Times Ext Roman" w:cs="Times Ext Roman"/>
          <w:b/>
        </w:rPr>
        <w:t>以數論外道為所破的對象</w:t>
      </w:r>
      <w:r w:rsidRPr="001204E1">
        <w:rPr>
          <w:rFonts w:ascii="Times Ext Roman" w:hAnsi="Times Ext Roman" w:cs="Times Ext Roman"/>
        </w:rPr>
        <w:t>。</w:t>
      </w:r>
    </w:p>
    <w:p w:rsidR="00B03884" w:rsidRPr="001204E1" w:rsidRDefault="00655AFC" w:rsidP="00F22BE3">
      <w:pPr>
        <w:ind w:leftChars="150" w:left="360"/>
        <w:rPr>
          <w:rFonts w:ascii="標楷體" w:eastAsia="標楷體" w:hAnsi="標楷體" w:cs="Times Ext Roman"/>
        </w:rPr>
      </w:pPr>
      <w:r w:rsidRPr="001204E1">
        <w:rPr>
          <w:rFonts w:ascii="Times Ext Roman" w:hAnsi="Times Ext Roman" w:cs="Times Ext Roman"/>
          <w:b/>
        </w:rPr>
        <w:t>數論</w:t>
      </w:r>
      <w:r w:rsidRPr="001204E1">
        <w:rPr>
          <w:rFonts w:ascii="Times Ext Roman" w:hAnsi="Times Ext Roman" w:cs="Times Ext Roman"/>
        </w:rPr>
        <w:t>是</w:t>
      </w:r>
      <w:r w:rsidRPr="001204E1">
        <w:rPr>
          <w:rFonts w:ascii="Times Ext Roman" w:hAnsi="Times Ext Roman" w:cs="Times Ext Roman"/>
          <w:b/>
        </w:rPr>
        <w:t>因中有果論者</w:t>
      </w:r>
      <w:r w:rsidRPr="001204E1">
        <w:rPr>
          <w:rFonts w:ascii="Times Ext Roman" w:hAnsi="Times Ext Roman" w:cs="Times Ext Roman"/>
        </w:rPr>
        <w:t>，認為世間的根本，是</w:t>
      </w:r>
      <w:r w:rsidRPr="001204E1">
        <w:rPr>
          <w:rFonts w:ascii="Times Ext Roman" w:hAnsi="Times Ext Roman" w:cs="Times Ext Roman"/>
          <w:b/>
        </w:rPr>
        <w:t>冥性</w:t>
      </w:r>
      <w:r w:rsidRPr="001204E1">
        <w:rPr>
          <w:rFonts w:ascii="新細明體" w:hAnsi="新細明體" w:cs="Times Ext Roman"/>
        </w:rPr>
        <w:t>──</w:t>
      </w:r>
      <w:r w:rsidR="001D593B" w:rsidRPr="001204E1">
        <w:rPr>
          <w:rFonts w:ascii="Times Ext Roman" w:hAnsi="Times Ext Roman" w:cs="Times Ext Roman"/>
        </w:rPr>
        <w:t xml:space="preserve"> </w:t>
      </w:r>
      <w:r w:rsidRPr="001204E1">
        <w:rPr>
          <w:rFonts w:ascii="Times Ext Roman" w:hAnsi="Times Ext Roman" w:cs="Times Ext Roman"/>
          <w:b/>
        </w:rPr>
        <w:t>自性</w:t>
      </w:r>
      <w:r w:rsidRPr="001204E1">
        <w:rPr>
          <w:rFonts w:ascii="Times Ext Roman" w:hAnsi="Times Ext Roman" w:cs="Times Ext Roman"/>
        </w:rPr>
        <w:t>。</w:t>
      </w:r>
      <w:r w:rsidR="00CC0158" w:rsidRPr="001204E1">
        <w:rPr>
          <w:rStyle w:val="a7"/>
          <w:rFonts w:ascii="Times Ext Roman" w:hAnsi="Times Ext Roman" w:cs="Times Ext Roman"/>
        </w:rPr>
        <w:footnoteReference w:id="43"/>
      </w:r>
      <w:r w:rsidRPr="001204E1">
        <w:rPr>
          <w:rFonts w:ascii="Times Ext Roman" w:hAnsi="Times Ext Roman" w:cs="Times Ext Roman"/>
        </w:rPr>
        <w:t>冥性，雖不能具體的說出，但精神</w:t>
      </w:r>
      <w:r w:rsidR="003E1417" w:rsidRPr="001204E1">
        <w:rPr>
          <w:rFonts w:ascii="Times Ext Roman" w:hAnsi="Times Ext Roman" w:cs="Times Ext Roman" w:hint="eastAsia"/>
        </w:rPr>
        <w:t>、</w:t>
      </w:r>
      <w:r w:rsidRPr="001204E1">
        <w:rPr>
          <w:rFonts w:ascii="Times Ext Roman" w:hAnsi="Times Ext Roman" w:cs="Times Ext Roman"/>
        </w:rPr>
        <w:t>物質都從他發展出來；所以世間的一切，也就存在於冥性中。冥性由神我的要求，發展出大、我慢、五微、五大等的二十三諦。這變異的二十三諦，都是冥性中本有的發現。</w:t>
      </w:r>
      <w:r w:rsidR="00B71239" w:rsidRPr="001204E1">
        <w:rPr>
          <w:rStyle w:val="a7"/>
          <w:rFonts w:ascii="Times Ext Roman" w:hAnsi="Times Ext Roman" w:cs="Times Ext Roman"/>
        </w:rPr>
        <w:footnoteReference w:id="44"/>
      </w:r>
    </w:p>
    <w:p w:rsidR="00B03884" w:rsidRPr="001204E1" w:rsidRDefault="00655AFC" w:rsidP="003E1417">
      <w:pPr>
        <w:spacing w:beforeLines="30" w:before="108"/>
        <w:ind w:leftChars="150" w:left="360"/>
        <w:rPr>
          <w:rFonts w:ascii="Times Ext Roman" w:hAnsi="Times Ext Roman" w:cs="Times Ext Roman"/>
        </w:rPr>
      </w:pPr>
      <w:r w:rsidRPr="001204E1">
        <w:rPr>
          <w:rFonts w:ascii="Times Ext Roman" w:hAnsi="Times Ext Roman" w:cs="Times Ext Roman"/>
        </w:rPr>
        <w:lastRenderedPageBreak/>
        <w:t>如泥中有瓶性，在泥未轉變為瓶的形態時，現實的泥土，是不見有瓶相的；但泥團因轉變為瓶時，瓶性顯發，就失去泥名，而生起瓶了。</w:t>
      </w:r>
    </w:p>
    <w:p w:rsidR="004D16F8" w:rsidRPr="001204E1" w:rsidRDefault="00655AFC" w:rsidP="003E1417">
      <w:pPr>
        <w:spacing w:beforeLines="30" w:before="108"/>
        <w:ind w:leftChars="150" w:left="360"/>
        <w:rPr>
          <w:rFonts w:ascii="Times Ext Roman" w:eastAsia="標楷體" w:hAnsi="Times Ext Roman" w:cs="Times Ext Roman"/>
          <w:b/>
          <w:bCs/>
          <w:sz w:val="20"/>
          <w:bdr w:val="single" w:sz="4" w:space="0" w:color="auto"/>
        </w:rPr>
      </w:pPr>
      <w:r w:rsidRPr="001204E1">
        <w:rPr>
          <w:rFonts w:ascii="Times Ext Roman" w:hAnsi="Times Ext Roman" w:cs="Times Ext Roman"/>
        </w:rPr>
        <w:t>雖是這樣的轉變了，果在因中是先有的；</w:t>
      </w:r>
      <w:r w:rsidRPr="001204E1">
        <w:rPr>
          <w:rFonts w:ascii="Times Ext Roman" w:hAnsi="Times Ext Roman" w:cs="Times Ext Roman"/>
          <w:b/>
        </w:rPr>
        <w:t>因變為果時，因體也存在而不失</w:t>
      </w:r>
      <w:r w:rsidRPr="001204E1">
        <w:rPr>
          <w:rFonts w:ascii="Times Ext Roman" w:hAnsi="Times Ext Roman" w:cs="Times Ext Roman"/>
        </w:rPr>
        <w:t>。所以世間的一切，都統一於真常實在的自性中。</w:t>
      </w:r>
      <w:r w:rsidR="00220D30" w:rsidRPr="001204E1">
        <w:rPr>
          <w:rFonts w:ascii="Times Ext Roman" w:hAnsi="Times Ext Roman" w:cs="Times Ext Roman"/>
        </w:rPr>
        <w:t xml:space="preserve">   </w:t>
      </w:r>
    </w:p>
    <w:p w:rsidR="003E1417" w:rsidRPr="001204E1" w:rsidRDefault="00B964F4" w:rsidP="003E1417">
      <w:pPr>
        <w:spacing w:beforeLines="30" w:before="108"/>
        <w:ind w:leftChars="150" w:left="360"/>
        <w:rPr>
          <w:rFonts w:ascii="新細明體" w:hAnsi="新細明體" w:cs="Times Ext Roman"/>
          <w:b/>
          <w:bCs/>
          <w:sz w:val="20"/>
          <w:bdr w:val="single" w:sz="4" w:space="0" w:color="auto"/>
        </w:rPr>
      </w:pPr>
      <w:r w:rsidRPr="001204E1">
        <w:rPr>
          <w:rFonts w:ascii="Times Ext Roman" w:eastAsia="標楷體" w:hAnsi="Times Ext Roman" w:cs="Times Ext Roman" w:hint="eastAsia"/>
          <w:b/>
          <w:bCs/>
          <w:sz w:val="20"/>
          <w:bdr w:val="single" w:sz="4" w:space="0" w:color="auto"/>
        </w:rPr>
        <w:t>（</w:t>
      </w:r>
      <w:r w:rsidRPr="001204E1">
        <w:rPr>
          <w:rFonts w:ascii="新細明體" w:hAnsi="新細明體" w:cs="Times Ext Roman" w:hint="eastAsia"/>
          <w:b/>
          <w:bCs/>
          <w:sz w:val="20"/>
          <w:bdr w:val="single" w:sz="4" w:space="0" w:color="auto"/>
        </w:rPr>
        <w:t>二）</w:t>
      </w:r>
      <w:r w:rsidR="003E1417" w:rsidRPr="001204E1">
        <w:rPr>
          <w:rFonts w:ascii="新細明體" w:hAnsi="新細明體" w:cs="Times Ext Roman" w:hint="eastAsia"/>
          <w:b/>
          <w:bCs/>
          <w:sz w:val="20"/>
          <w:bdr w:val="single" w:sz="4" w:space="0" w:color="auto"/>
        </w:rPr>
        <w:t>別破</w:t>
      </w:r>
      <w:r w:rsidR="00BC5FBE" w:rsidRPr="001204E1">
        <w:rPr>
          <w:rFonts w:ascii="Times Ext Roman" w:eastAsia="標楷體" w:hAnsi="Times Ext Roman" w:cs="Times Ext Roman" w:hint="eastAsia"/>
          <w:bCs/>
          <w:sz w:val="20"/>
        </w:rPr>
        <w:t>（</w:t>
      </w:r>
      <w:r w:rsidR="00BC5FBE" w:rsidRPr="001204E1">
        <w:rPr>
          <w:rFonts w:ascii="Times Ext Roman" w:eastAsia="標楷體" w:hAnsi="Times Ext Roman" w:cs="Times Ext Roman" w:hint="eastAsia"/>
          <w:bCs/>
          <w:sz w:val="20"/>
        </w:rPr>
        <w:t>p.362</w:t>
      </w:r>
      <w:r w:rsidR="00BC5FBE" w:rsidRPr="001204E1">
        <w:rPr>
          <w:rFonts w:ascii="Times Ext Roman" w:eastAsia="標楷體" w:hAnsi="Times Ext Roman" w:cs="Times Ext Roman" w:hint="eastAsia"/>
          <w:bCs/>
          <w:sz w:val="20"/>
        </w:rPr>
        <w:t>）</w:t>
      </w:r>
    </w:p>
    <w:p w:rsidR="00DB1B9F" w:rsidRPr="001204E1" w:rsidRDefault="003E1417" w:rsidP="003E1417">
      <w:pPr>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1</w:t>
      </w:r>
      <w:r w:rsidRPr="001204E1">
        <w:rPr>
          <w:b/>
          <w:bCs/>
          <w:sz w:val="20"/>
          <w:bdr w:val="single" w:sz="4" w:space="0" w:color="auto"/>
        </w:rPr>
        <w:t>、</w:t>
      </w:r>
      <w:r w:rsidR="00022323" w:rsidRPr="001204E1">
        <w:rPr>
          <w:rFonts w:ascii="新細明體" w:hAnsi="新細明體" w:cs="Times Ext Roman"/>
          <w:b/>
          <w:bCs/>
          <w:sz w:val="20"/>
          <w:bdr w:val="single" w:sz="4" w:space="0" w:color="auto"/>
        </w:rPr>
        <w:t>破</w:t>
      </w:r>
      <w:r w:rsidRPr="001204E1">
        <w:rPr>
          <w:rFonts w:ascii="新細明體" w:hAnsi="新細明體" w:cs="Times Ext Roman" w:hint="eastAsia"/>
          <w:b/>
          <w:bCs/>
          <w:sz w:val="20"/>
          <w:bdr w:val="single" w:sz="4" w:space="0" w:color="auto"/>
        </w:rPr>
        <w:t>「</w:t>
      </w:r>
      <w:r w:rsidR="00022323" w:rsidRPr="001204E1">
        <w:rPr>
          <w:rFonts w:ascii="新細明體" w:hAnsi="新細明體" w:cs="Times Ext Roman"/>
          <w:b/>
          <w:bCs/>
          <w:sz w:val="20"/>
          <w:bdr w:val="single" w:sz="4" w:space="0" w:color="auto"/>
        </w:rPr>
        <w:t>因滅變為果</w:t>
      </w:r>
      <w:r w:rsidRPr="001204E1">
        <w:rPr>
          <w:rFonts w:ascii="新細明體" w:hAnsi="新細明體" w:cs="Times Ext Roman" w:hint="eastAsia"/>
          <w:b/>
          <w:bCs/>
          <w:sz w:val="20"/>
          <w:bdr w:val="single" w:sz="4" w:space="0" w:color="auto"/>
        </w:rPr>
        <w:t>」</w:t>
      </w:r>
      <w:r w:rsidR="00C02DAE" w:rsidRPr="001204E1">
        <w:rPr>
          <w:rFonts w:ascii="新細明體" w:hAnsi="新細明體" w:cs="Times Ext Roman"/>
          <w:b/>
          <w:bCs/>
          <w:sz w:val="20"/>
          <w:bdr w:val="single" w:sz="4" w:space="0" w:color="auto"/>
        </w:rPr>
        <w:t>——</w:t>
      </w:r>
      <w:r w:rsidR="00C02DAE" w:rsidRPr="001204E1">
        <w:rPr>
          <w:rFonts w:ascii="新細明體" w:hAnsi="新細明體" w:cs="Times Ext Roman"/>
          <w:b/>
          <w:bCs/>
          <w:sz w:val="20"/>
          <w:bdr w:val="single" w:sz="4" w:space="0" w:color="auto"/>
          <w:shd w:val="pct15" w:color="auto" w:fill="FFFFFF"/>
        </w:rPr>
        <w:t>釋第</w:t>
      </w:r>
      <w:r w:rsidR="00C02DAE" w:rsidRPr="001204E1">
        <w:rPr>
          <w:b/>
          <w:bCs/>
          <w:sz w:val="20"/>
          <w:bdr w:val="single" w:sz="4" w:space="0" w:color="auto"/>
          <w:shd w:val="pct15" w:color="auto" w:fill="FFFFFF"/>
        </w:rPr>
        <w:t>9</w:t>
      </w:r>
      <w:r w:rsidR="00C02DAE" w:rsidRPr="001204E1">
        <w:rPr>
          <w:rFonts w:ascii="新細明體" w:hAnsi="新細明體" w:cs="Times Ext Roman" w:hint="eastAsia"/>
          <w:b/>
          <w:bCs/>
          <w:sz w:val="20"/>
          <w:bdr w:val="single" w:sz="4" w:space="0" w:color="auto"/>
          <w:shd w:val="pct15" w:color="auto" w:fill="FFFFFF"/>
        </w:rPr>
        <w:t>頌</w:t>
      </w:r>
      <w:r w:rsidR="00FD35A5" w:rsidRPr="001204E1">
        <w:rPr>
          <w:rStyle w:val="a7"/>
          <w:bCs/>
        </w:rPr>
        <w:footnoteReference w:id="45"/>
      </w:r>
      <w:r w:rsidR="0039670E" w:rsidRPr="001204E1">
        <w:rPr>
          <w:rFonts w:ascii="Times Ext Roman" w:eastAsia="標楷體" w:hAnsi="Times Ext Roman" w:cs="Times Ext Roman" w:hint="eastAsia"/>
          <w:bCs/>
          <w:sz w:val="20"/>
        </w:rPr>
        <w:t>（</w:t>
      </w:r>
      <w:r w:rsidR="0039670E" w:rsidRPr="001204E1">
        <w:rPr>
          <w:rFonts w:ascii="Times Ext Roman" w:eastAsia="標楷體" w:hAnsi="Times Ext Roman" w:cs="Times Ext Roman" w:hint="eastAsia"/>
          <w:bCs/>
          <w:sz w:val="20"/>
        </w:rPr>
        <w:t>p.362</w:t>
      </w:r>
      <w:r w:rsidR="0039670E" w:rsidRPr="001204E1">
        <w:rPr>
          <w:rFonts w:ascii="Times Ext Roman" w:eastAsia="標楷體" w:hAnsi="Times Ext Roman" w:cs="Times Ext Roman" w:hint="eastAsia"/>
          <w:bCs/>
          <w:sz w:val="20"/>
        </w:rPr>
        <w:t>）</w:t>
      </w:r>
    </w:p>
    <w:p w:rsidR="00B03884" w:rsidRPr="001204E1" w:rsidRDefault="00655AFC" w:rsidP="003E1417">
      <w:pPr>
        <w:ind w:leftChars="200" w:left="480"/>
        <w:rPr>
          <w:rFonts w:ascii="Times Ext Roman" w:hAnsi="Times Ext Roman" w:cs="Times Ext Roman"/>
        </w:rPr>
      </w:pPr>
      <w:r w:rsidRPr="001204E1">
        <w:rPr>
          <w:rFonts w:ascii="Times Ext Roman" w:hAnsi="Times Ext Roman" w:cs="Times Ext Roman"/>
        </w:rPr>
        <w:t>現在加以破斥：因滅變為果，這在他自己或以為是，其實是不可的。如真的「</w:t>
      </w:r>
      <w:r w:rsidRPr="001204E1">
        <w:rPr>
          <w:rFonts w:ascii="Times Ext Roman" w:eastAsia="標楷體" w:hAnsi="Times Ext Roman" w:cs="Times Ext Roman"/>
          <w:b/>
        </w:rPr>
        <w:t>因</w:t>
      </w:r>
      <w:r w:rsidRPr="001204E1">
        <w:rPr>
          <w:rFonts w:ascii="Times Ext Roman" w:hAnsi="Times Ext Roman" w:cs="Times Ext Roman"/>
        </w:rPr>
        <w:t>」滅了而轉「</w:t>
      </w:r>
      <w:r w:rsidRPr="001204E1">
        <w:rPr>
          <w:rFonts w:ascii="Times Ext Roman" w:eastAsia="標楷體" w:hAnsi="Times Ext Roman" w:cs="Times Ext Roman"/>
          <w:b/>
        </w:rPr>
        <w:t>變為果</w:t>
      </w:r>
      <w:r w:rsidRPr="001204E1">
        <w:rPr>
          <w:rFonts w:ascii="Times Ext Roman" w:hAnsi="Times Ext Roman" w:cs="Times Ext Roman"/>
        </w:rPr>
        <w:t>」，那是因體轉成了果體；如真的滅了，即不成為變。這樣，變為果，就等於說「</w:t>
      </w:r>
      <w:r w:rsidRPr="001204E1">
        <w:rPr>
          <w:rFonts w:ascii="Times Ext Roman" w:eastAsia="標楷體" w:hAnsi="Times Ext Roman" w:cs="Times Ext Roman"/>
          <w:b/>
        </w:rPr>
        <w:t>因</w:t>
      </w:r>
      <w:r w:rsidRPr="001204E1">
        <w:rPr>
          <w:rFonts w:ascii="Times Ext Roman" w:hAnsi="Times Ext Roman" w:cs="Times Ext Roman"/>
        </w:rPr>
        <w:t>」「</w:t>
      </w:r>
      <w:r w:rsidRPr="001204E1">
        <w:rPr>
          <w:rFonts w:ascii="Times Ext Roman" w:eastAsia="標楷體" w:hAnsi="Times Ext Roman" w:cs="Times Ext Roman"/>
          <w:b/>
        </w:rPr>
        <w:t>至於果</w:t>
      </w:r>
      <w:r w:rsidRPr="001204E1">
        <w:rPr>
          <w:rFonts w:ascii="Times Ext Roman" w:hAnsi="Times Ext Roman" w:cs="Times Ext Roman"/>
        </w:rPr>
        <w:t>」。</w:t>
      </w:r>
    </w:p>
    <w:p w:rsidR="00DB1B9F" w:rsidRPr="001204E1" w:rsidRDefault="00655AFC" w:rsidP="00811687">
      <w:pPr>
        <w:spacing w:beforeLines="30" w:before="108"/>
        <w:ind w:leftChars="200" w:left="480"/>
        <w:rPr>
          <w:rFonts w:ascii="Times Ext Roman" w:hAnsi="Times Ext Roman" w:cs="Times Ext Roman"/>
        </w:rPr>
      </w:pPr>
      <w:r w:rsidRPr="001204E1">
        <w:rPr>
          <w:rFonts w:ascii="Times Ext Roman" w:hAnsi="Times Ext Roman" w:cs="Times Ext Roman"/>
        </w:rPr>
        <w:t>前因轉變為後果，那「</w:t>
      </w:r>
      <w:r w:rsidRPr="001204E1">
        <w:rPr>
          <w:rFonts w:ascii="Times Ext Roman" w:eastAsia="標楷體" w:hAnsi="Times Ext Roman" w:cs="Times Ext Roman"/>
          <w:b/>
        </w:rPr>
        <w:t>前生因</w:t>
      </w:r>
      <w:r w:rsidRPr="001204E1">
        <w:rPr>
          <w:rFonts w:ascii="Times Ext Roman" w:hAnsi="Times Ext Roman" w:cs="Times Ext Roman"/>
        </w:rPr>
        <w:t>」，就犯有「</w:t>
      </w:r>
      <w:r w:rsidRPr="001204E1">
        <w:rPr>
          <w:rFonts w:ascii="Times Ext Roman" w:eastAsia="標楷體" w:hAnsi="Times Ext Roman" w:cs="Times Ext Roman"/>
          <w:b/>
        </w:rPr>
        <w:t>生已而復生</w:t>
      </w:r>
      <w:r w:rsidRPr="001204E1">
        <w:rPr>
          <w:rFonts w:ascii="Times Ext Roman" w:hAnsi="Times Ext Roman" w:cs="Times Ext Roman"/>
        </w:rPr>
        <w:t>」的過失。因為，因在前位已是生的；轉變為果而仍是有，不是生而又生嗎？</w:t>
      </w:r>
    </w:p>
    <w:p w:rsidR="000A5F99" w:rsidRPr="001204E1" w:rsidRDefault="00655AFC" w:rsidP="00811687">
      <w:pPr>
        <w:spacing w:beforeLines="30" w:before="108"/>
        <w:ind w:leftChars="200" w:left="480"/>
        <w:rPr>
          <w:rFonts w:ascii="Times Ext Roman" w:hAnsi="Times Ext Roman" w:cs="Times Ext Roman"/>
        </w:rPr>
      </w:pPr>
      <w:r w:rsidRPr="001204E1">
        <w:rPr>
          <w:rFonts w:ascii="Times Ext Roman" w:hAnsi="Times Ext Roman" w:cs="Times Ext Roman"/>
        </w:rPr>
        <w:t>外人以為：前者即後者，所以沒有重生。</w:t>
      </w:r>
    </w:p>
    <w:p w:rsidR="004D16F8" w:rsidRPr="001204E1" w:rsidRDefault="00655AFC" w:rsidP="00F22BE3">
      <w:pPr>
        <w:ind w:leftChars="200" w:left="480"/>
        <w:rPr>
          <w:rFonts w:ascii="Times Ext Roman" w:hAnsi="Times Ext Roman" w:cs="Times Ext Roman"/>
        </w:rPr>
      </w:pPr>
      <w:r w:rsidRPr="001204E1">
        <w:rPr>
          <w:rFonts w:ascii="Times Ext Roman" w:hAnsi="Times Ext Roman" w:cs="Times Ext Roman"/>
        </w:rPr>
        <w:t>然而，即是，就不成其為轉變。如一物轉生，為什麼不是重生？</w:t>
      </w:r>
    </w:p>
    <w:p w:rsidR="00DB1B9F" w:rsidRPr="001204E1" w:rsidRDefault="00811687" w:rsidP="00811687">
      <w:pPr>
        <w:spacing w:beforeLines="30" w:before="108"/>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2</w:t>
      </w:r>
      <w:r w:rsidRPr="001204E1">
        <w:rPr>
          <w:b/>
          <w:bCs/>
          <w:sz w:val="20"/>
          <w:bdr w:val="single" w:sz="4" w:space="0" w:color="auto"/>
        </w:rPr>
        <w:t>、</w:t>
      </w:r>
      <w:r w:rsidR="005C1602" w:rsidRPr="001204E1">
        <w:rPr>
          <w:rFonts w:ascii="新細明體" w:hAnsi="新細明體" w:cs="Times Ext Roman"/>
          <w:b/>
          <w:bCs/>
          <w:sz w:val="20"/>
          <w:bdr w:val="single" w:sz="4" w:space="0" w:color="auto"/>
        </w:rPr>
        <w:t>破</w:t>
      </w:r>
      <w:r w:rsidRPr="001204E1">
        <w:rPr>
          <w:rFonts w:ascii="新細明體" w:hAnsi="新細明體" w:cs="Times Ext Roman" w:hint="eastAsia"/>
          <w:b/>
          <w:bCs/>
          <w:sz w:val="20"/>
          <w:bdr w:val="single" w:sz="4" w:space="0" w:color="auto"/>
        </w:rPr>
        <w:t>「</w:t>
      </w:r>
      <w:r w:rsidR="005C1602" w:rsidRPr="001204E1">
        <w:rPr>
          <w:rFonts w:ascii="新細明體" w:hAnsi="新細明體" w:cs="Times Ext Roman"/>
          <w:b/>
          <w:bCs/>
          <w:sz w:val="20"/>
          <w:bdr w:val="single" w:sz="4" w:space="0" w:color="auto"/>
        </w:rPr>
        <w:t>因滅不變為果</w:t>
      </w:r>
      <w:r w:rsidRPr="001204E1">
        <w:rPr>
          <w:rFonts w:ascii="新細明體" w:hAnsi="新細明體" w:cs="Times Ext Roman" w:hint="eastAsia"/>
          <w:b/>
          <w:bCs/>
          <w:sz w:val="20"/>
          <w:bdr w:val="single" w:sz="4" w:space="0" w:color="auto"/>
        </w:rPr>
        <w:t>而有果生」</w:t>
      </w:r>
      <w:r w:rsidR="00504C5C" w:rsidRPr="001204E1">
        <w:rPr>
          <w:rFonts w:ascii="新細明體" w:hAnsi="新細明體" w:cs="Times Ext Roman"/>
          <w:b/>
          <w:bCs/>
          <w:sz w:val="20"/>
          <w:bdr w:val="single" w:sz="4" w:space="0" w:color="auto"/>
        </w:rPr>
        <w:t>——</w:t>
      </w:r>
      <w:r w:rsidR="00504C5C" w:rsidRPr="001204E1">
        <w:rPr>
          <w:rFonts w:ascii="新細明體" w:hAnsi="新細明體" w:cs="Times Ext Roman"/>
          <w:b/>
          <w:bCs/>
          <w:sz w:val="20"/>
          <w:bdr w:val="single" w:sz="4" w:space="0" w:color="auto"/>
          <w:shd w:val="pct15" w:color="auto" w:fill="FFFFFF"/>
        </w:rPr>
        <w:t>釋第</w:t>
      </w:r>
      <w:r w:rsidR="00504C5C" w:rsidRPr="001204E1">
        <w:rPr>
          <w:b/>
          <w:bCs/>
          <w:sz w:val="20"/>
          <w:bdr w:val="single" w:sz="4" w:space="0" w:color="auto"/>
          <w:shd w:val="pct15" w:color="auto" w:fill="FFFFFF"/>
        </w:rPr>
        <w:t>10</w:t>
      </w:r>
      <w:r w:rsidR="00504C5C" w:rsidRPr="001204E1">
        <w:rPr>
          <w:rFonts w:ascii="新細明體" w:hAnsi="新細明體" w:cs="Times Ext Roman" w:hint="eastAsia"/>
          <w:b/>
          <w:bCs/>
          <w:sz w:val="20"/>
          <w:bdr w:val="single" w:sz="4" w:space="0" w:color="auto"/>
          <w:shd w:val="pct15" w:color="auto" w:fill="FFFFFF"/>
        </w:rPr>
        <w:t>頌</w:t>
      </w:r>
      <w:r w:rsidR="00504C5C" w:rsidRPr="001204E1">
        <w:rPr>
          <w:rFonts w:ascii="新細明體" w:hAnsi="新細明體" w:cs="Times Ext Roman"/>
          <w:b/>
          <w:bCs/>
          <w:sz w:val="20"/>
          <w:bdr w:val="single" w:sz="4" w:space="0" w:color="auto"/>
          <w:shd w:val="pct15" w:color="auto" w:fill="FFFFFF"/>
        </w:rPr>
        <w:t>上半</w:t>
      </w:r>
      <w:r w:rsidR="00FD35A5" w:rsidRPr="001204E1">
        <w:rPr>
          <w:rStyle w:val="a7"/>
          <w:bCs/>
        </w:rPr>
        <w:footnoteReference w:id="46"/>
      </w:r>
      <w:r w:rsidR="00876953" w:rsidRPr="001204E1">
        <w:rPr>
          <w:rFonts w:ascii="Times Ext Roman" w:eastAsia="標楷體" w:hAnsi="Times Ext Roman" w:cs="Times Ext Roman" w:hint="eastAsia"/>
          <w:bCs/>
          <w:sz w:val="20"/>
        </w:rPr>
        <w:t>（</w:t>
      </w:r>
      <w:r w:rsidR="00876953" w:rsidRPr="001204E1">
        <w:rPr>
          <w:rFonts w:ascii="Times Ext Roman" w:eastAsia="標楷體" w:hAnsi="Times Ext Roman" w:cs="Times Ext Roman" w:hint="eastAsia"/>
          <w:bCs/>
          <w:sz w:val="20"/>
        </w:rPr>
        <w:t>p.362</w:t>
      </w:r>
      <w:r w:rsidR="00876953" w:rsidRPr="001204E1">
        <w:rPr>
          <w:rFonts w:ascii="Times Ext Roman" w:eastAsia="標楷體" w:hAnsi="Times Ext Roman" w:cs="Times Ext Roman" w:hint="eastAsia"/>
          <w:bCs/>
          <w:sz w:val="20"/>
        </w:rPr>
        <w:t>）</w:t>
      </w:r>
    </w:p>
    <w:p w:rsidR="0061218B" w:rsidRPr="001204E1" w:rsidRDefault="00655AFC" w:rsidP="00811687">
      <w:pPr>
        <w:ind w:leftChars="200" w:left="480"/>
        <w:rPr>
          <w:rFonts w:ascii="Times Ext Roman" w:hAnsi="Times Ext Roman" w:cs="Times Ext Roman"/>
        </w:rPr>
      </w:pPr>
      <w:r w:rsidRPr="001204E1">
        <w:rPr>
          <w:rFonts w:ascii="Times Ext Roman" w:hAnsi="Times Ext Roman" w:cs="Times Ext Roman"/>
        </w:rPr>
        <w:t>後半頌，或者轉計為：因滅失了，因不變為果而有果生，這應該可以成立因果是有。</w:t>
      </w:r>
    </w:p>
    <w:p w:rsidR="00655AFC" w:rsidRPr="001204E1" w:rsidRDefault="00655AFC" w:rsidP="00811687">
      <w:pPr>
        <w:spacing w:beforeLines="30" w:before="108"/>
        <w:ind w:leftChars="200" w:left="480"/>
        <w:rPr>
          <w:rFonts w:ascii="Times Ext Roman" w:hAnsi="Times Ext Roman" w:cs="Times Ext Roman"/>
        </w:rPr>
      </w:pPr>
      <w:r w:rsidRPr="001204E1">
        <w:rPr>
          <w:rFonts w:ascii="Times Ext Roman" w:hAnsi="Times Ext Roman" w:cs="Times Ext Roman"/>
        </w:rPr>
        <w:t>這也不成，因滅於前，果生於後；「</w:t>
      </w:r>
      <w:r w:rsidRPr="001204E1">
        <w:rPr>
          <w:rFonts w:ascii="Times Ext Roman" w:eastAsia="標楷體" w:hAnsi="Times Ext Roman" w:cs="Times Ext Roman"/>
          <w:b/>
        </w:rPr>
        <w:t>因</w:t>
      </w:r>
      <w:r w:rsidRPr="001204E1">
        <w:rPr>
          <w:rFonts w:ascii="Times Ext Roman" w:hAnsi="Times Ext Roman" w:cs="Times Ext Roman"/>
        </w:rPr>
        <w:t>」的力量既已「</w:t>
      </w:r>
      <w:r w:rsidRPr="001204E1">
        <w:rPr>
          <w:rFonts w:ascii="Times Ext Roman" w:eastAsia="標楷體" w:hAnsi="Times Ext Roman" w:cs="Times Ext Roman"/>
          <w:b/>
        </w:rPr>
        <w:t>滅失</w:t>
      </w:r>
      <w:r w:rsidRPr="001204E1">
        <w:rPr>
          <w:rFonts w:ascii="Times Ext Roman" w:hAnsi="Times Ext Roman" w:cs="Times Ext Roman"/>
        </w:rPr>
        <w:t>」了，怎麼還「</w:t>
      </w:r>
      <w:r w:rsidRPr="001204E1">
        <w:rPr>
          <w:rFonts w:ascii="Times Ext Roman" w:eastAsia="標楷體" w:hAnsi="Times Ext Roman" w:cs="Times Ext Roman"/>
          <w:b/>
        </w:rPr>
        <w:t>能生於</w:t>
      </w:r>
      <w:r w:rsidRPr="001204E1">
        <w:rPr>
          <w:rFonts w:ascii="Times Ext Roman" w:eastAsia="標楷體" w:hAnsi="Times Ext Roman" w:cs="Times Ext Roman"/>
          <w:b/>
        </w:rPr>
        <w:lastRenderedPageBreak/>
        <w:t>果</w:t>
      </w:r>
      <w:r w:rsidR="002D3FA0" w:rsidRPr="001204E1">
        <w:rPr>
          <w:rFonts w:ascii="Times Ext Roman" w:hAnsi="Times Ext Roman" w:cs="Times Ext Roman"/>
        </w:rPr>
        <w:t>？</w:t>
      </w:r>
      <w:r w:rsidRPr="001204E1">
        <w:rPr>
          <w:rFonts w:ascii="Times Ext Roman" w:hAnsi="Times Ext Roman" w:cs="Times Ext Roman"/>
        </w:rPr>
        <w:t>」所以因滅能生果，也是不可以的。</w:t>
      </w:r>
    </w:p>
    <w:p w:rsidR="00655AFC" w:rsidRPr="001204E1" w:rsidRDefault="00B964F4" w:rsidP="00811687">
      <w:pPr>
        <w:spacing w:beforeLines="30" w:before="108"/>
        <w:ind w:leftChars="100" w:left="24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五、</w:t>
      </w:r>
      <w:r w:rsidR="00655AFC" w:rsidRPr="001204E1">
        <w:rPr>
          <w:rFonts w:ascii="新細明體" w:hAnsi="新細明體" w:cs="Times Ext Roman"/>
          <w:b/>
          <w:bCs/>
          <w:sz w:val="20"/>
          <w:bdr w:val="single" w:sz="4" w:space="0" w:color="auto"/>
        </w:rPr>
        <w:t>在果與有果破</w:t>
      </w:r>
      <w:r w:rsidR="00E243B3" w:rsidRPr="001204E1">
        <w:rPr>
          <w:rFonts w:ascii="Times Ext Roman" w:eastAsia="標楷體" w:hAnsi="Times Ext Roman" w:cs="Times Ext Roman" w:hint="eastAsia"/>
          <w:bCs/>
          <w:sz w:val="20"/>
        </w:rPr>
        <w:t>（</w:t>
      </w:r>
      <w:r w:rsidR="00E243B3" w:rsidRPr="001204E1">
        <w:rPr>
          <w:rFonts w:ascii="Times Ext Roman" w:eastAsia="標楷體" w:hAnsi="Times Ext Roman" w:cs="Times Ext Roman" w:hint="eastAsia"/>
          <w:bCs/>
          <w:sz w:val="20"/>
        </w:rPr>
        <w:t>pp.</w:t>
      </w:r>
      <w:r w:rsidR="00BC5FBE" w:rsidRPr="001204E1">
        <w:rPr>
          <w:rFonts w:ascii="Times Ext Roman" w:eastAsia="標楷體" w:hAnsi="Times Ext Roman" w:cs="Times Ext Roman" w:hint="eastAsia"/>
          <w:bCs/>
          <w:sz w:val="20"/>
        </w:rPr>
        <w:t>362</w:t>
      </w:r>
      <w:r w:rsidR="00E243B3" w:rsidRPr="001204E1">
        <w:rPr>
          <w:rFonts w:ascii="Times Ext Roman" w:eastAsia="標楷體" w:hAnsi="Times Ext Roman" w:cs="Times Ext Roman" w:hint="eastAsia"/>
          <w:bCs/>
          <w:sz w:val="20"/>
        </w:rPr>
        <w:t>-36</w:t>
      </w:r>
      <w:r w:rsidR="003E3155" w:rsidRPr="001204E1">
        <w:rPr>
          <w:rFonts w:ascii="Times Ext Roman" w:eastAsia="標楷體" w:hAnsi="Times Ext Roman" w:cs="Times Ext Roman" w:hint="eastAsia"/>
          <w:bCs/>
          <w:sz w:val="20"/>
        </w:rPr>
        <w:t>4</w:t>
      </w:r>
      <w:r w:rsidR="00E243B3" w:rsidRPr="001204E1">
        <w:rPr>
          <w:rFonts w:ascii="Times Ext Roman" w:eastAsia="標楷體" w:hAnsi="Times Ext Roman" w:cs="Times Ext Roman" w:hint="eastAsia"/>
          <w:bCs/>
          <w:sz w:val="20"/>
        </w:rPr>
        <w:t>）</w:t>
      </w:r>
    </w:p>
    <w:p w:rsidR="00974041" w:rsidRPr="001204E1" w:rsidRDefault="00756B97" w:rsidP="00811687">
      <w:pPr>
        <w:ind w:leftChars="100" w:left="24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10cd</w:t>
      </w:r>
      <w:r w:rsidRPr="001204E1">
        <w:rPr>
          <w:rFonts w:ascii="Times Ext Roman" w:hAnsi="Times Ext Roman" w:cs="Times Ext Roman"/>
          <w:sz w:val="20"/>
          <w:szCs w:val="20"/>
        </w:rPr>
        <w:t>〕</w:t>
      </w:r>
      <w:r w:rsidR="005B5E74" w:rsidRPr="001204E1">
        <w:rPr>
          <w:rFonts w:ascii="Times Ext Roman" w:eastAsia="標楷體" w:hAnsi="Times Ext Roman" w:cs="Times Ext Roman"/>
          <w:b/>
        </w:rPr>
        <w:t>又若因在果</w:t>
      </w:r>
      <w:r w:rsidR="00045BFB" w:rsidRPr="001204E1">
        <w:rPr>
          <w:rStyle w:val="a7"/>
          <w:rFonts w:ascii="Times Ext Roman" w:eastAsia="標楷體" w:hAnsi="Times Ext Roman" w:cs="Times Ext Roman"/>
          <w:b/>
        </w:rPr>
        <w:footnoteReference w:id="47"/>
      </w:r>
      <w:r w:rsidR="005B5E74" w:rsidRPr="001204E1">
        <w:rPr>
          <w:rFonts w:ascii="Times Ext Roman" w:eastAsia="標楷體" w:hAnsi="Times Ext Roman" w:cs="Times Ext Roman"/>
          <w:b/>
        </w:rPr>
        <w:t>，云何因生果</w:t>
      </w:r>
      <w:r w:rsidR="004D400D" w:rsidRPr="001204E1">
        <w:rPr>
          <w:rFonts w:ascii="Times Ext Roman" w:eastAsia="標楷體" w:hAnsi="Times Ext Roman" w:cs="Times Ext Roman"/>
          <w:b/>
        </w:rPr>
        <w:t>？</w:t>
      </w:r>
      <w:r w:rsidR="00974041" w:rsidRPr="001204E1">
        <w:rPr>
          <w:rStyle w:val="a7"/>
          <w:rFonts w:ascii="Times Ext Roman" w:eastAsia="標楷體" w:hAnsi="Times Ext Roman" w:cs="Times Ext Roman"/>
          <w:b/>
        </w:rPr>
        <w:footnoteReference w:id="48"/>
      </w:r>
      <w:r w:rsidR="00780659" w:rsidRPr="001204E1">
        <w:rPr>
          <w:rFonts w:ascii="Times Ext Roman" w:hAnsi="Times Ext Roman" w:cs="Times Ext Roman"/>
          <w:sz w:val="20"/>
          <w:szCs w:val="20"/>
        </w:rPr>
        <w:t>〔</w:t>
      </w:r>
      <w:r w:rsidR="00780659" w:rsidRPr="001204E1">
        <w:rPr>
          <w:rFonts w:ascii="Times Ext Roman" w:hAnsi="Times Ext Roman" w:cs="Times Ext Roman"/>
          <w:sz w:val="20"/>
          <w:szCs w:val="20"/>
        </w:rPr>
        <w:t>1</w:t>
      </w:r>
      <w:r w:rsidR="004D400D" w:rsidRPr="001204E1">
        <w:rPr>
          <w:rFonts w:ascii="Times Ext Roman" w:hAnsi="Times Ext Roman" w:cs="Times Ext Roman"/>
          <w:sz w:val="20"/>
          <w:szCs w:val="20"/>
        </w:rPr>
        <w:t>1</w:t>
      </w:r>
      <w:r w:rsidRPr="001204E1">
        <w:rPr>
          <w:rFonts w:ascii="Times Ext Roman" w:hAnsi="Times Ext Roman" w:cs="Times Ext Roman"/>
          <w:sz w:val="20"/>
          <w:szCs w:val="20"/>
        </w:rPr>
        <w:t>ab</w:t>
      </w:r>
      <w:r w:rsidRPr="001204E1">
        <w:rPr>
          <w:rFonts w:ascii="Times Ext Roman" w:hAnsi="Times Ext Roman" w:cs="Times Ext Roman"/>
          <w:sz w:val="20"/>
          <w:szCs w:val="20"/>
        </w:rPr>
        <w:t>〕</w:t>
      </w:r>
      <w:r w:rsidR="004D400D" w:rsidRPr="001204E1">
        <w:rPr>
          <w:rFonts w:ascii="Times Ext Roman" w:eastAsia="標楷體" w:hAnsi="Times Ext Roman" w:cs="Times Ext Roman"/>
          <w:b/>
        </w:rPr>
        <w:t>若因遍有果，</w:t>
      </w:r>
      <w:r w:rsidR="004F0819" w:rsidRPr="001204E1">
        <w:rPr>
          <w:rStyle w:val="a7"/>
          <w:rFonts w:ascii="Times Ext Roman" w:eastAsia="標楷體" w:hAnsi="Times Ext Roman" w:cs="Times Ext Roman"/>
          <w:b/>
        </w:rPr>
        <w:footnoteReference w:id="49"/>
      </w:r>
      <w:r w:rsidR="004D400D" w:rsidRPr="001204E1">
        <w:rPr>
          <w:rFonts w:ascii="Times Ext Roman" w:eastAsia="標楷體" w:hAnsi="Times Ext Roman" w:cs="Times Ext Roman"/>
          <w:b/>
        </w:rPr>
        <w:t>更生何等果？</w:t>
      </w:r>
    </w:p>
    <w:p w:rsidR="002F269A" w:rsidRPr="001204E1" w:rsidRDefault="00780659" w:rsidP="00811687">
      <w:pPr>
        <w:ind w:leftChars="100" w:left="24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w:t>
      </w:r>
      <w:r w:rsidR="004D400D" w:rsidRPr="001204E1">
        <w:rPr>
          <w:rFonts w:ascii="Times Ext Roman" w:hAnsi="Times Ext Roman" w:cs="Times Ext Roman"/>
          <w:sz w:val="20"/>
          <w:szCs w:val="20"/>
        </w:rPr>
        <w:t>1</w:t>
      </w:r>
      <w:r w:rsidR="00756B97" w:rsidRPr="001204E1">
        <w:rPr>
          <w:rFonts w:ascii="Times Ext Roman" w:hAnsi="Times Ext Roman" w:cs="Times Ext Roman" w:hint="eastAsia"/>
          <w:sz w:val="20"/>
          <w:szCs w:val="20"/>
        </w:rPr>
        <w:t>cd</w:t>
      </w:r>
      <w:r w:rsidR="00756B97" w:rsidRPr="001204E1">
        <w:rPr>
          <w:rFonts w:ascii="Times Ext Roman" w:hAnsi="Times Ext Roman" w:cs="Times Ext Roman" w:hint="eastAsia"/>
          <w:sz w:val="20"/>
          <w:szCs w:val="20"/>
        </w:rPr>
        <w:t>〕</w:t>
      </w:r>
      <w:r w:rsidR="005B5E74" w:rsidRPr="001204E1">
        <w:rPr>
          <w:rFonts w:eastAsia="標楷體"/>
          <w:b/>
        </w:rPr>
        <w:t>因見不見果</w:t>
      </w:r>
      <w:r w:rsidR="00CC0158" w:rsidRPr="001204E1">
        <w:rPr>
          <w:rStyle w:val="a7"/>
          <w:rFonts w:eastAsia="標楷體"/>
        </w:rPr>
        <w:footnoteReference w:id="50"/>
      </w:r>
      <w:r w:rsidR="005B5E74" w:rsidRPr="001204E1">
        <w:rPr>
          <w:rFonts w:eastAsia="標楷體"/>
          <w:b/>
        </w:rPr>
        <w:t>，是二俱不生</w:t>
      </w:r>
      <w:r w:rsidR="005B5E74" w:rsidRPr="001204E1">
        <w:rPr>
          <w:rFonts w:ascii="Times Ext Roman" w:eastAsia="標楷體" w:hAnsi="Times Ext Roman" w:cs="Times Ext Roman"/>
          <w:b/>
        </w:rPr>
        <w:t>。</w:t>
      </w:r>
      <w:r w:rsidR="00974041" w:rsidRPr="001204E1">
        <w:rPr>
          <w:rStyle w:val="a7"/>
          <w:rFonts w:ascii="Times Ext Roman" w:eastAsia="標楷體" w:hAnsi="Times Ext Roman" w:cs="Times Ext Roman"/>
        </w:rPr>
        <w:footnoteReference w:id="51"/>
      </w:r>
    </w:p>
    <w:p w:rsidR="005B5E74" w:rsidRPr="001204E1" w:rsidRDefault="00B964F4" w:rsidP="00811687">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（一）</w:t>
      </w:r>
      <w:r w:rsidR="00811687" w:rsidRPr="001204E1">
        <w:rPr>
          <w:rFonts w:ascii="新細明體" w:hAnsi="新細明體" w:cs="Times Ext Roman" w:hint="eastAsia"/>
          <w:b/>
          <w:bCs/>
          <w:sz w:val="20"/>
          <w:bdr w:val="single" w:sz="4" w:space="0" w:color="auto"/>
        </w:rPr>
        <w:t>略明</w:t>
      </w:r>
      <w:r w:rsidR="003E3155" w:rsidRPr="001204E1">
        <w:rPr>
          <w:rFonts w:ascii="Times Ext Roman" w:eastAsia="標楷體" w:hAnsi="Times Ext Roman" w:cs="Times Ext Roman" w:hint="eastAsia"/>
          <w:bCs/>
          <w:sz w:val="20"/>
        </w:rPr>
        <w:t>（</w:t>
      </w:r>
      <w:r w:rsidR="003E3155" w:rsidRPr="001204E1">
        <w:rPr>
          <w:rFonts w:ascii="Times Ext Roman" w:eastAsia="標楷體" w:hAnsi="Times Ext Roman" w:cs="Times Ext Roman" w:hint="eastAsia"/>
          <w:bCs/>
          <w:sz w:val="20"/>
        </w:rPr>
        <w:t>p.363</w:t>
      </w:r>
      <w:r w:rsidR="003E3155" w:rsidRPr="001204E1">
        <w:rPr>
          <w:rFonts w:ascii="Times Ext Roman" w:eastAsia="標楷體" w:hAnsi="Times Ext Roman" w:cs="Times Ext Roman" w:hint="eastAsia"/>
          <w:bCs/>
          <w:sz w:val="20"/>
        </w:rPr>
        <w:t>）</w:t>
      </w:r>
    </w:p>
    <w:p w:rsidR="00357E91" w:rsidRPr="001204E1" w:rsidRDefault="00655AFC" w:rsidP="00811687">
      <w:pPr>
        <w:ind w:leftChars="150" w:left="360"/>
        <w:rPr>
          <w:rFonts w:ascii="Times Ext Roman" w:hAnsi="Times Ext Roman" w:cs="Times Ext Roman"/>
        </w:rPr>
      </w:pPr>
      <w:r w:rsidRPr="001204E1">
        <w:rPr>
          <w:rFonts w:ascii="Times Ext Roman" w:hAnsi="Times Ext Roman" w:cs="Times Ext Roman"/>
          <w:b/>
        </w:rPr>
        <w:t>在果</w:t>
      </w:r>
      <w:r w:rsidRPr="001204E1">
        <w:rPr>
          <w:rFonts w:ascii="Times Ext Roman" w:hAnsi="Times Ext Roman" w:cs="Times Ext Roman"/>
        </w:rPr>
        <w:t>，是說因變為果的時候，因還保留在果中；這就等於說果中有一切因。</w:t>
      </w:r>
    </w:p>
    <w:p w:rsidR="005308EC" w:rsidRPr="001204E1" w:rsidRDefault="00F5337D" w:rsidP="0058624D">
      <w:pPr>
        <w:ind w:leftChars="150" w:left="360"/>
        <w:rPr>
          <w:rFonts w:ascii="Times Ext Roman" w:hAnsi="Times Ext Roman" w:cs="Times Ext Roman"/>
        </w:rPr>
      </w:pPr>
      <w:r w:rsidRPr="001204E1">
        <w:rPr>
          <w:rFonts w:ascii="Times Ext Roman" w:hAnsi="Times Ext Roman" w:cs="Times Ext Roman"/>
          <w:b/>
        </w:rPr>
        <w:t>有果</w:t>
      </w:r>
      <w:r w:rsidR="00655AFC" w:rsidRPr="001204E1">
        <w:rPr>
          <w:rFonts w:ascii="Times Ext Roman" w:hAnsi="Times Ext Roman" w:cs="Times Ext Roman"/>
        </w:rPr>
        <w:t>，是說每一因中，一切果法都有，這就是說：因中有一切果。</w:t>
      </w:r>
    </w:p>
    <w:p w:rsidR="005D6384" w:rsidRPr="001204E1" w:rsidRDefault="00655AFC" w:rsidP="0058624D">
      <w:pPr>
        <w:ind w:leftChars="150" w:left="360"/>
        <w:rPr>
          <w:rFonts w:ascii="Times Ext Roman" w:hAnsi="Times Ext Roman" w:cs="Times Ext Roman"/>
        </w:rPr>
      </w:pPr>
      <w:r w:rsidRPr="001204E1">
        <w:rPr>
          <w:rFonts w:ascii="Times Ext Roman" w:hAnsi="Times Ext Roman" w:cs="Times Ext Roman"/>
        </w:rPr>
        <w:t>因中有果論者，必達到</w:t>
      </w:r>
      <w:r w:rsidR="00A55059" w:rsidRPr="001204E1">
        <w:rPr>
          <w:rFonts w:ascii="Times Ext Roman" w:hAnsi="Times Ext Roman" w:cs="Times Ext Roman" w:hint="eastAsia"/>
        </w:rPr>
        <w:t>「</w:t>
      </w:r>
      <w:r w:rsidRPr="001204E1">
        <w:rPr>
          <w:rFonts w:ascii="Times Ext Roman" w:hAnsi="Times Ext Roman" w:cs="Times Ext Roman"/>
        </w:rPr>
        <w:t>一一因中有一切果</w:t>
      </w:r>
      <w:r w:rsidR="00A55059" w:rsidRPr="001204E1">
        <w:rPr>
          <w:rFonts w:ascii="Times Ext Roman" w:hAnsi="Times Ext Roman" w:cs="Times Ext Roman" w:hint="eastAsia"/>
        </w:rPr>
        <w:t>、</w:t>
      </w:r>
      <w:r w:rsidRPr="001204E1">
        <w:rPr>
          <w:rFonts w:ascii="Times Ext Roman" w:hAnsi="Times Ext Roman" w:cs="Times Ext Roman"/>
        </w:rPr>
        <w:t>一一果中有一切因</w:t>
      </w:r>
      <w:r w:rsidR="00A55059" w:rsidRPr="001204E1">
        <w:rPr>
          <w:rFonts w:ascii="Times Ext Roman" w:hAnsi="Times Ext Roman" w:cs="Times Ext Roman" w:hint="eastAsia"/>
        </w:rPr>
        <w:t>」</w:t>
      </w:r>
      <w:r w:rsidRPr="001204E1">
        <w:rPr>
          <w:rFonts w:ascii="Times Ext Roman" w:hAnsi="Times Ext Roman" w:cs="Times Ext Roman"/>
        </w:rPr>
        <w:t>的結論。這是應當破斥的。</w:t>
      </w:r>
    </w:p>
    <w:p w:rsidR="00811687" w:rsidRPr="001204E1" w:rsidRDefault="00811687" w:rsidP="00811687">
      <w:pPr>
        <w:spacing w:beforeLines="30" w:before="108"/>
        <w:ind w:leftChars="150" w:left="360"/>
        <w:rPr>
          <w:rFonts w:ascii="新細明體" w:hAnsi="新細明體"/>
          <w:b/>
          <w:bCs/>
          <w:sz w:val="20"/>
          <w:bdr w:val="single" w:sz="4" w:space="0" w:color="auto"/>
        </w:rPr>
      </w:pPr>
      <w:r w:rsidRPr="001204E1">
        <w:rPr>
          <w:rFonts w:ascii="新細明體" w:hAnsi="新細明體"/>
          <w:b/>
          <w:bCs/>
          <w:sz w:val="20"/>
          <w:bdr w:val="single" w:sz="4" w:space="0" w:color="auto"/>
        </w:rPr>
        <w:t>（二）</w:t>
      </w:r>
      <w:r w:rsidRPr="001204E1">
        <w:rPr>
          <w:rFonts w:ascii="新細明體" w:hAnsi="新細明體" w:hint="eastAsia"/>
          <w:b/>
          <w:bCs/>
          <w:sz w:val="20"/>
          <w:bdr w:val="single" w:sz="4" w:space="0" w:color="auto"/>
        </w:rPr>
        <w:t>別破</w:t>
      </w:r>
      <w:r w:rsidR="0058624D" w:rsidRPr="001204E1">
        <w:rPr>
          <w:rFonts w:ascii="Times Ext Roman" w:eastAsia="標楷體" w:hAnsi="Times Ext Roman" w:cs="Times Ext Roman" w:hint="eastAsia"/>
          <w:bCs/>
          <w:sz w:val="20"/>
        </w:rPr>
        <w:t>（</w:t>
      </w:r>
      <w:r w:rsidR="0058624D" w:rsidRPr="001204E1">
        <w:rPr>
          <w:rFonts w:ascii="Times Ext Roman" w:eastAsia="標楷體" w:hAnsi="Times Ext Roman" w:cs="Times Ext Roman" w:hint="eastAsia"/>
          <w:bCs/>
          <w:sz w:val="20"/>
        </w:rPr>
        <w:t>pp.363-364</w:t>
      </w:r>
      <w:r w:rsidR="0058624D" w:rsidRPr="001204E1">
        <w:rPr>
          <w:rFonts w:ascii="Times Ext Roman" w:eastAsia="標楷體" w:hAnsi="Times Ext Roman" w:cs="Times Ext Roman" w:hint="eastAsia"/>
          <w:bCs/>
          <w:sz w:val="20"/>
        </w:rPr>
        <w:t>）</w:t>
      </w:r>
    </w:p>
    <w:p w:rsidR="00811687" w:rsidRPr="001204E1" w:rsidRDefault="00811687" w:rsidP="00811687">
      <w:pPr>
        <w:ind w:leftChars="200" w:left="480"/>
        <w:rPr>
          <w:rFonts w:ascii="Times Ext Roman" w:hAnsi="Times Ext Roman" w:cs="Times Ext Roman"/>
        </w:rPr>
      </w:pPr>
      <w:r w:rsidRPr="001204E1">
        <w:rPr>
          <w:b/>
          <w:bCs/>
          <w:sz w:val="20"/>
          <w:bdr w:val="single" w:sz="4" w:space="0" w:color="auto"/>
        </w:rPr>
        <w:t>1</w:t>
      </w:r>
      <w:r w:rsidRPr="001204E1">
        <w:rPr>
          <w:b/>
          <w:bCs/>
          <w:sz w:val="20"/>
          <w:bdr w:val="single" w:sz="4" w:space="0" w:color="auto"/>
        </w:rPr>
        <w:t>、</w:t>
      </w:r>
      <w:r w:rsidRPr="001204E1">
        <w:rPr>
          <w:rFonts w:ascii="新細明體" w:hAnsi="新細明體" w:hint="eastAsia"/>
          <w:b/>
          <w:bCs/>
          <w:sz w:val="20"/>
          <w:bdr w:val="single" w:sz="4" w:space="0" w:color="auto"/>
        </w:rPr>
        <w:t>破因在果</w:t>
      </w:r>
      <w:r w:rsidRPr="001204E1">
        <w:rPr>
          <w:rFonts w:ascii="新細明體" w:hAnsi="新細明體" w:cs="Times Ext Roman"/>
          <w:b/>
          <w:bCs/>
          <w:sz w:val="20"/>
          <w:bdr w:val="single" w:sz="4" w:space="0" w:color="auto"/>
        </w:rPr>
        <w:t>——</w:t>
      </w:r>
      <w:r w:rsidRPr="001204E1">
        <w:rPr>
          <w:rFonts w:ascii="新細明體" w:hAnsi="新細明體" w:cs="Times Ext Roman"/>
          <w:b/>
          <w:bCs/>
          <w:sz w:val="20"/>
          <w:bdr w:val="single" w:sz="4" w:space="0" w:color="auto"/>
          <w:shd w:val="pct15" w:color="auto" w:fill="FFFFFF"/>
        </w:rPr>
        <w:t>釋</w:t>
      </w:r>
      <w:r w:rsidRPr="001204E1">
        <w:rPr>
          <w:b/>
          <w:bCs/>
          <w:sz w:val="20"/>
          <w:bdr w:val="single" w:sz="4" w:space="0" w:color="auto"/>
          <w:shd w:val="pct15" w:color="auto" w:fill="FFFFFF"/>
        </w:rPr>
        <w:t>第</w:t>
      </w:r>
      <w:r w:rsidRPr="001204E1">
        <w:rPr>
          <w:b/>
          <w:bCs/>
          <w:sz w:val="20"/>
          <w:bdr w:val="single" w:sz="4" w:space="0" w:color="auto"/>
          <w:shd w:val="pct15" w:color="auto" w:fill="FFFFFF"/>
        </w:rPr>
        <w:t>10</w:t>
      </w:r>
      <w:r w:rsidRPr="001204E1">
        <w:rPr>
          <w:rFonts w:ascii="新細明體" w:hAnsi="新細明體" w:cs="Times Ext Roman" w:hint="eastAsia"/>
          <w:b/>
          <w:bCs/>
          <w:sz w:val="20"/>
          <w:bdr w:val="single" w:sz="4" w:space="0" w:color="auto"/>
          <w:shd w:val="pct15" w:color="auto" w:fill="FFFFFF"/>
        </w:rPr>
        <w:t>頌</w:t>
      </w:r>
      <w:r w:rsidRPr="001204E1">
        <w:rPr>
          <w:rFonts w:ascii="新細明體" w:hAnsi="新細明體" w:cs="Times Ext Roman"/>
          <w:b/>
          <w:bCs/>
          <w:sz w:val="20"/>
          <w:bdr w:val="single" w:sz="4" w:space="0" w:color="auto"/>
          <w:shd w:val="pct15" w:color="auto" w:fill="FFFFFF"/>
        </w:rPr>
        <w:t>下半</w:t>
      </w:r>
      <w:r w:rsidRPr="001204E1">
        <w:rPr>
          <w:rStyle w:val="a7"/>
          <w:bCs/>
        </w:rPr>
        <w:footnoteReference w:id="52"/>
      </w:r>
      <w:r w:rsidR="00A55059" w:rsidRPr="001204E1">
        <w:rPr>
          <w:rFonts w:ascii="Times Ext Roman" w:eastAsia="標楷體" w:hAnsi="Times Ext Roman" w:cs="Times Ext Roman" w:hint="eastAsia"/>
          <w:bCs/>
          <w:sz w:val="20"/>
        </w:rPr>
        <w:t>（</w:t>
      </w:r>
      <w:r w:rsidR="00A55059" w:rsidRPr="001204E1">
        <w:rPr>
          <w:rFonts w:ascii="Times Ext Roman" w:eastAsia="標楷體" w:hAnsi="Times Ext Roman" w:cs="Times Ext Roman" w:hint="eastAsia"/>
          <w:bCs/>
          <w:sz w:val="20"/>
        </w:rPr>
        <w:t>p.363</w:t>
      </w:r>
      <w:r w:rsidR="00A55059" w:rsidRPr="001204E1">
        <w:rPr>
          <w:rFonts w:ascii="Times Ext Roman" w:eastAsia="標楷體" w:hAnsi="Times Ext Roman" w:cs="Times Ext Roman" w:hint="eastAsia"/>
          <w:bCs/>
          <w:sz w:val="20"/>
        </w:rPr>
        <w:t>）</w:t>
      </w:r>
    </w:p>
    <w:p w:rsidR="005D6384" w:rsidRPr="001204E1" w:rsidRDefault="00655AFC" w:rsidP="00F22BE3">
      <w:pPr>
        <w:ind w:leftChars="200" w:left="480"/>
        <w:rPr>
          <w:rFonts w:ascii="Times Ext Roman" w:hAnsi="Times Ext Roman" w:cs="Times Ext Roman"/>
        </w:rPr>
      </w:pPr>
      <w:r w:rsidRPr="001204E1">
        <w:rPr>
          <w:rFonts w:ascii="Times Ext Roman" w:hAnsi="Times Ext Roman" w:cs="Times Ext Roman"/>
        </w:rPr>
        <w:lastRenderedPageBreak/>
        <w:t>假定「</w:t>
      </w:r>
      <w:r w:rsidRPr="001204E1">
        <w:rPr>
          <w:rFonts w:ascii="Times Ext Roman" w:eastAsia="標楷體" w:hAnsi="Times Ext Roman" w:cs="Times Ext Roman"/>
          <w:b/>
        </w:rPr>
        <w:t>因</w:t>
      </w:r>
      <w:r w:rsidRPr="001204E1">
        <w:rPr>
          <w:rFonts w:ascii="Times Ext Roman" w:hAnsi="Times Ext Roman" w:cs="Times Ext Roman"/>
        </w:rPr>
        <w:t>」轉變了，因體仍存「</w:t>
      </w:r>
      <w:r w:rsidRPr="001204E1">
        <w:rPr>
          <w:rFonts w:ascii="Times Ext Roman" w:eastAsia="標楷體" w:hAnsi="Times Ext Roman" w:cs="Times Ext Roman"/>
          <w:b/>
        </w:rPr>
        <w:t>在果</w:t>
      </w:r>
      <w:r w:rsidRPr="001204E1">
        <w:rPr>
          <w:rFonts w:ascii="Times Ext Roman" w:hAnsi="Times Ext Roman" w:cs="Times Ext Roman"/>
        </w:rPr>
        <w:t>」法中，並沒有滅去。這是因果共住，怎麼可說「</w:t>
      </w:r>
      <w:r w:rsidRPr="001204E1">
        <w:rPr>
          <w:rFonts w:ascii="Times Ext Roman" w:eastAsia="標楷體" w:hAnsi="Times Ext Roman" w:cs="Times Ext Roman"/>
          <w:b/>
        </w:rPr>
        <w:t>因生果</w:t>
      </w:r>
      <w:r w:rsidRPr="001204E1">
        <w:rPr>
          <w:rFonts w:ascii="Times Ext Roman" w:hAnsi="Times Ext Roman" w:cs="Times Ext Roman"/>
        </w:rPr>
        <w:t>」呢？</w:t>
      </w:r>
    </w:p>
    <w:p w:rsidR="00761E3F" w:rsidRPr="001204E1" w:rsidRDefault="00A55059" w:rsidP="00F22BE3">
      <w:pPr>
        <w:spacing w:beforeLines="30" w:before="108"/>
        <w:ind w:leftChars="200" w:left="480"/>
        <w:rPr>
          <w:rFonts w:ascii="Times Ext Roman" w:hAnsi="Times Ext Roman" w:cs="Times Ext Roman"/>
        </w:rPr>
      </w:pPr>
      <w:r w:rsidRPr="001204E1">
        <w:rPr>
          <w:b/>
          <w:bCs/>
          <w:sz w:val="20"/>
          <w:bdr w:val="single" w:sz="4" w:space="0" w:color="auto"/>
        </w:rPr>
        <w:t>2</w:t>
      </w:r>
      <w:r w:rsidRPr="001204E1">
        <w:rPr>
          <w:b/>
          <w:bCs/>
          <w:sz w:val="20"/>
          <w:bdr w:val="single" w:sz="4" w:space="0" w:color="auto"/>
        </w:rPr>
        <w:t>、破</w:t>
      </w:r>
      <w:r w:rsidR="00761E3F" w:rsidRPr="001204E1">
        <w:rPr>
          <w:b/>
          <w:bCs/>
          <w:sz w:val="20"/>
          <w:bdr w:val="single" w:sz="4" w:space="0" w:color="auto"/>
        </w:rPr>
        <w:t>因遍有果</w:t>
      </w:r>
      <w:r w:rsidRPr="001204E1">
        <w:rPr>
          <w:rFonts w:ascii="新細明體" w:hAnsi="新細明體" w:cs="Times Ext Roman"/>
          <w:b/>
          <w:bCs/>
          <w:sz w:val="20"/>
          <w:bdr w:val="single" w:sz="4" w:space="0" w:color="auto"/>
        </w:rPr>
        <w:t>——</w:t>
      </w:r>
      <w:r w:rsidRPr="001204E1">
        <w:rPr>
          <w:rFonts w:ascii="新細明體" w:hAnsi="新細明體" w:cs="Times Ext Roman"/>
          <w:b/>
          <w:bCs/>
          <w:sz w:val="20"/>
          <w:bdr w:val="single" w:sz="4" w:space="0" w:color="auto"/>
          <w:shd w:val="pct15" w:color="auto" w:fill="FFFFFF"/>
        </w:rPr>
        <w:t>釋第</w:t>
      </w:r>
      <w:r w:rsidRPr="001204E1">
        <w:rPr>
          <w:b/>
          <w:bCs/>
          <w:sz w:val="20"/>
          <w:bdr w:val="single" w:sz="4" w:space="0" w:color="auto"/>
          <w:shd w:val="pct15" w:color="auto" w:fill="FFFFFF"/>
        </w:rPr>
        <w:t>11</w:t>
      </w:r>
      <w:r w:rsidRPr="001204E1">
        <w:rPr>
          <w:rFonts w:ascii="新細明體" w:hAnsi="新細明體" w:cs="Times Ext Roman" w:hint="eastAsia"/>
          <w:b/>
          <w:bCs/>
          <w:sz w:val="20"/>
          <w:bdr w:val="single" w:sz="4" w:space="0" w:color="auto"/>
          <w:shd w:val="pct15" w:color="auto" w:fill="FFFFFF"/>
        </w:rPr>
        <w:t>頌</w:t>
      </w:r>
      <w:r w:rsidRPr="001204E1">
        <w:rPr>
          <w:rFonts w:ascii="新細明體" w:hAnsi="新細明體" w:cs="Times Ext Roman"/>
          <w:b/>
          <w:bCs/>
          <w:sz w:val="20"/>
          <w:bdr w:val="single" w:sz="4" w:space="0" w:color="auto"/>
          <w:shd w:val="pct15" w:color="auto" w:fill="FFFFFF"/>
        </w:rPr>
        <w:t>上半</w:t>
      </w:r>
      <w:r w:rsidRPr="001204E1">
        <w:rPr>
          <w:rStyle w:val="a7"/>
          <w:bCs/>
        </w:rPr>
        <w:footnoteReference w:id="53"/>
      </w:r>
      <w:r w:rsidR="003E3155" w:rsidRPr="001204E1">
        <w:rPr>
          <w:rFonts w:ascii="Times Ext Roman" w:eastAsia="標楷體" w:hAnsi="Times Ext Roman" w:cs="Times Ext Roman" w:hint="eastAsia"/>
          <w:bCs/>
          <w:sz w:val="20"/>
        </w:rPr>
        <w:t>（</w:t>
      </w:r>
      <w:r w:rsidR="003E3155" w:rsidRPr="001204E1">
        <w:rPr>
          <w:rFonts w:ascii="Times Ext Roman" w:eastAsia="標楷體" w:hAnsi="Times Ext Roman" w:cs="Times Ext Roman" w:hint="eastAsia"/>
          <w:bCs/>
          <w:sz w:val="20"/>
        </w:rPr>
        <w:t>p.363</w:t>
      </w:r>
      <w:r w:rsidR="003E3155" w:rsidRPr="001204E1">
        <w:rPr>
          <w:rFonts w:ascii="Times Ext Roman" w:eastAsia="標楷體" w:hAnsi="Times Ext Roman" w:cs="Times Ext Roman" w:hint="eastAsia"/>
          <w:bCs/>
          <w:sz w:val="20"/>
        </w:rPr>
        <w:t>）</w:t>
      </w:r>
    </w:p>
    <w:p w:rsidR="005308EC" w:rsidRPr="001204E1" w:rsidRDefault="00655AFC" w:rsidP="00F22BE3">
      <w:pPr>
        <w:ind w:leftChars="200" w:left="480"/>
        <w:rPr>
          <w:rFonts w:ascii="Times Ext Roman" w:hAnsi="Times Ext Roman" w:cs="Times Ext Roman"/>
        </w:rPr>
      </w:pPr>
      <w:r w:rsidRPr="001204E1">
        <w:rPr>
          <w:rFonts w:ascii="Times Ext Roman" w:hAnsi="Times Ext Roman" w:cs="Times Ext Roman"/>
        </w:rPr>
        <w:t>假定是「</w:t>
      </w:r>
      <w:r w:rsidRPr="001204E1">
        <w:rPr>
          <w:rFonts w:ascii="Times Ext Roman" w:eastAsia="標楷體" w:hAnsi="Times Ext Roman" w:cs="Times Ext Roman"/>
          <w:b/>
        </w:rPr>
        <w:t>因遍有果</w:t>
      </w:r>
      <w:r w:rsidRPr="001204E1">
        <w:rPr>
          <w:rFonts w:ascii="Times Ext Roman" w:hAnsi="Times Ext Roman" w:cs="Times Ext Roman"/>
        </w:rPr>
        <w:t>」，因中既已遍有一切果，那還「</w:t>
      </w:r>
      <w:r w:rsidRPr="001204E1">
        <w:rPr>
          <w:rFonts w:ascii="Times Ext Roman" w:eastAsia="標楷體" w:hAnsi="Times Ext Roman" w:cs="Times Ext Roman"/>
          <w:b/>
        </w:rPr>
        <w:t>更生</w:t>
      </w:r>
      <w:r w:rsidRPr="001204E1">
        <w:rPr>
          <w:rFonts w:ascii="Times Ext Roman" w:hAnsi="Times Ext Roman" w:cs="Times Ext Roman"/>
        </w:rPr>
        <w:t>」什麼「</w:t>
      </w:r>
      <w:r w:rsidRPr="001204E1">
        <w:rPr>
          <w:rFonts w:ascii="Times Ext Roman" w:eastAsia="標楷體" w:hAnsi="Times Ext Roman" w:cs="Times Ext Roman"/>
          <w:b/>
        </w:rPr>
        <w:t>果</w:t>
      </w:r>
      <w:r w:rsidRPr="001204E1">
        <w:rPr>
          <w:rFonts w:ascii="Times Ext Roman" w:hAnsi="Times Ext Roman" w:cs="Times Ext Roman"/>
        </w:rPr>
        <w:t>」</w:t>
      </w:r>
      <w:r w:rsidR="002D3FA0" w:rsidRPr="001204E1">
        <w:rPr>
          <w:rFonts w:ascii="Times Ext Roman" w:hAnsi="Times Ext Roman" w:cs="Times Ext Roman"/>
        </w:rPr>
        <w:t>？</w:t>
      </w:r>
    </w:p>
    <w:p w:rsidR="005A643A" w:rsidRPr="001204E1" w:rsidRDefault="00655AFC" w:rsidP="00F22BE3">
      <w:pPr>
        <w:ind w:leftChars="200" w:left="480"/>
        <w:rPr>
          <w:rFonts w:ascii="Times Ext Roman" w:hAnsi="Times Ext Roman" w:cs="Times Ext Roman"/>
        </w:rPr>
      </w:pPr>
      <w:r w:rsidRPr="001204E1">
        <w:rPr>
          <w:rFonts w:ascii="Times Ext Roman" w:hAnsi="Times Ext Roman" w:cs="Times Ext Roman"/>
        </w:rPr>
        <w:t>因中有果論者，研究果的生起，發現無限的果法，都在因中俱有，一因中就具足一切果。如地上能生草，草爛了又生其他，所以在一因中有一切果，可以生一切。</w:t>
      </w:r>
    </w:p>
    <w:p w:rsidR="009C36AC" w:rsidRPr="001204E1" w:rsidRDefault="00655AFC" w:rsidP="009C36AC">
      <w:pPr>
        <w:spacing w:beforeLines="30" w:before="108"/>
        <w:ind w:leftChars="200" w:left="480"/>
        <w:rPr>
          <w:rFonts w:ascii="Times Ext Roman" w:hAnsi="Times Ext Roman" w:cs="Times Ext Roman"/>
        </w:rPr>
      </w:pPr>
      <w:r w:rsidRPr="001204E1">
        <w:rPr>
          <w:rFonts w:ascii="Times Ext Roman" w:hAnsi="Times Ext Roman" w:cs="Times Ext Roman"/>
        </w:rPr>
        <w:t>這實是不能的，如真的一因可以遍有一切果，就應該一時生起一切。為什麼這因唯生這法，又要待時待緣呢？</w:t>
      </w:r>
      <w:r w:rsidR="009C36AC" w:rsidRPr="001204E1">
        <w:rPr>
          <w:rFonts w:ascii="Times Ext Roman" w:hAnsi="Times Ext Roman" w:cs="Times Ext Roman"/>
        </w:rPr>
        <w:t>因中有果論者，近於一即一切、一切即一的圓融論者。</w:t>
      </w:r>
    </w:p>
    <w:p w:rsidR="00357E91" w:rsidRPr="001204E1" w:rsidRDefault="00A55059" w:rsidP="00A55059">
      <w:pPr>
        <w:spacing w:beforeLines="30" w:before="108"/>
        <w:ind w:leftChars="200" w:left="480"/>
        <w:rPr>
          <w:rFonts w:ascii="Times Ext Roman" w:eastAsia="標楷體" w:hAnsi="Times Ext Roman" w:cs="Times Ext Roman"/>
          <w:b/>
          <w:bCs/>
          <w:sz w:val="20"/>
          <w:bdr w:val="single" w:sz="4" w:space="0" w:color="auto"/>
        </w:rPr>
      </w:pPr>
      <w:r w:rsidRPr="001204E1">
        <w:rPr>
          <w:rFonts w:hint="eastAsia"/>
          <w:b/>
          <w:bCs/>
          <w:sz w:val="20"/>
          <w:bdr w:val="single" w:sz="4" w:space="0" w:color="auto"/>
        </w:rPr>
        <w:t>3</w:t>
      </w:r>
      <w:r w:rsidRPr="001204E1">
        <w:rPr>
          <w:rFonts w:hint="eastAsia"/>
          <w:b/>
          <w:bCs/>
          <w:sz w:val="20"/>
          <w:bdr w:val="single" w:sz="4" w:space="0" w:color="auto"/>
        </w:rPr>
        <w:t>、</w:t>
      </w:r>
      <w:r w:rsidR="009360D6" w:rsidRPr="001204E1">
        <w:rPr>
          <w:rFonts w:ascii="新細明體" w:hAnsi="新細明體" w:cs="Times Ext Roman"/>
          <w:b/>
          <w:bCs/>
          <w:sz w:val="20"/>
          <w:bdr w:val="single" w:sz="4" w:space="0" w:color="auto"/>
        </w:rPr>
        <w:t>破</w:t>
      </w:r>
      <w:r w:rsidRPr="001204E1">
        <w:rPr>
          <w:rFonts w:ascii="新細明體" w:hAnsi="新細明體" w:cs="Times Ext Roman" w:hint="eastAsia"/>
          <w:b/>
          <w:bCs/>
          <w:sz w:val="20"/>
          <w:bdr w:val="single" w:sz="4" w:space="0" w:color="auto"/>
        </w:rPr>
        <w:t>「</w:t>
      </w:r>
      <w:r w:rsidR="009360D6" w:rsidRPr="001204E1">
        <w:rPr>
          <w:rFonts w:ascii="新細明體" w:hAnsi="新細明體" w:cs="Times Ext Roman"/>
          <w:b/>
          <w:bCs/>
          <w:sz w:val="20"/>
          <w:bdr w:val="single" w:sz="4" w:space="0" w:color="auto"/>
        </w:rPr>
        <w:t>因中見</w:t>
      </w:r>
      <w:r w:rsidRPr="001204E1">
        <w:rPr>
          <w:rFonts w:ascii="新細明體" w:hAnsi="新細明體" w:cs="Times Ext Roman" w:hint="eastAsia"/>
          <w:b/>
          <w:bCs/>
          <w:sz w:val="20"/>
          <w:bdr w:val="single" w:sz="4" w:space="0" w:color="auto"/>
        </w:rPr>
        <w:t>果</w:t>
      </w:r>
      <w:r w:rsidR="009360D6" w:rsidRPr="001204E1">
        <w:rPr>
          <w:rFonts w:ascii="新細明體" w:hAnsi="新細明體" w:cs="Times Ext Roman"/>
          <w:b/>
          <w:bCs/>
          <w:sz w:val="20"/>
          <w:bdr w:val="single" w:sz="4" w:space="0" w:color="auto"/>
        </w:rPr>
        <w:t>、</w:t>
      </w:r>
      <w:r w:rsidRPr="001204E1">
        <w:rPr>
          <w:rFonts w:ascii="新細明體" w:hAnsi="新細明體" w:cs="Times Ext Roman" w:hint="eastAsia"/>
          <w:b/>
          <w:bCs/>
          <w:sz w:val="20"/>
          <w:bdr w:val="single" w:sz="4" w:space="0" w:color="auto"/>
        </w:rPr>
        <w:t>因中</w:t>
      </w:r>
      <w:r w:rsidR="009360D6" w:rsidRPr="001204E1">
        <w:rPr>
          <w:rFonts w:ascii="新細明體" w:hAnsi="新細明體" w:cs="Times Ext Roman"/>
          <w:b/>
          <w:bCs/>
          <w:sz w:val="20"/>
          <w:bdr w:val="single" w:sz="4" w:space="0" w:color="auto"/>
        </w:rPr>
        <w:t>不見果</w:t>
      </w:r>
      <w:r w:rsidRPr="001204E1">
        <w:rPr>
          <w:rFonts w:ascii="新細明體" w:hAnsi="新細明體" w:cs="Times Ext Roman" w:hint="eastAsia"/>
          <w:b/>
          <w:bCs/>
          <w:sz w:val="20"/>
          <w:bdr w:val="single" w:sz="4" w:space="0" w:color="auto"/>
        </w:rPr>
        <w:t>」</w:t>
      </w:r>
      <w:r w:rsidR="00810C03" w:rsidRPr="001204E1">
        <w:rPr>
          <w:rFonts w:ascii="新細明體" w:hAnsi="新細明體" w:cs="Times Ext Roman"/>
          <w:b/>
          <w:bCs/>
          <w:sz w:val="20"/>
          <w:bdr w:val="single" w:sz="4" w:space="0" w:color="auto"/>
        </w:rPr>
        <w:t>——</w:t>
      </w:r>
      <w:r w:rsidR="005A643A" w:rsidRPr="001204E1">
        <w:rPr>
          <w:rFonts w:ascii="新細明體" w:hAnsi="新細明體" w:cs="Times Ext Roman"/>
          <w:b/>
          <w:bCs/>
          <w:sz w:val="20"/>
          <w:bdr w:val="single" w:sz="4" w:space="0" w:color="auto"/>
          <w:shd w:val="pct15" w:color="auto" w:fill="FFFFFF"/>
        </w:rPr>
        <w:t>釋第</w:t>
      </w:r>
      <w:r w:rsidR="005A643A" w:rsidRPr="001204E1">
        <w:rPr>
          <w:b/>
          <w:bCs/>
          <w:sz w:val="20"/>
          <w:bdr w:val="single" w:sz="4" w:space="0" w:color="auto"/>
          <w:shd w:val="pct15" w:color="auto" w:fill="FFFFFF"/>
        </w:rPr>
        <w:t>11</w:t>
      </w:r>
      <w:r w:rsidR="009C5645" w:rsidRPr="001204E1">
        <w:rPr>
          <w:rFonts w:ascii="新細明體" w:hAnsi="新細明體" w:cs="Times Ext Roman" w:hint="eastAsia"/>
          <w:b/>
          <w:bCs/>
          <w:sz w:val="20"/>
          <w:bdr w:val="single" w:sz="4" w:space="0" w:color="auto"/>
          <w:shd w:val="pct15" w:color="auto" w:fill="FFFFFF"/>
        </w:rPr>
        <w:t>頌</w:t>
      </w:r>
      <w:r w:rsidR="005A643A" w:rsidRPr="001204E1">
        <w:rPr>
          <w:rFonts w:ascii="新細明體" w:hAnsi="新細明體" w:cs="Times Ext Roman"/>
          <w:b/>
          <w:bCs/>
          <w:sz w:val="20"/>
          <w:bdr w:val="single" w:sz="4" w:space="0" w:color="auto"/>
          <w:shd w:val="pct15" w:color="auto" w:fill="FFFFFF"/>
        </w:rPr>
        <w:t>下</w:t>
      </w:r>
      <w:r w:rsidR="005C2A61" w:rsidRPr="001204E1">
        <w:rPr>
          <w:rFonts w:ascii="新細明體" w:hAnsi="新細明體" w:cs="Times Ext Roman"/>
          <w:b/>
          <w:bCs/>
          <w:sz w:val="20"/>
          <w:bdr w:val="single" w:sz="4" w:space="0" w:color="auto"/>
          <w:shd w:val="pct15" w:color="auto" w:fill="FFFFFF"/>
        </w:rPr>
        <w:t>半</w:t>
      </w:r>
      <w:r w:rsidR="00FD35A5" w:rsidRPr="001204E1">
        <w:rPr>
          <w:rStyle w:val="a7"/>
          <w:bCs/>
        </w:rPr>
        <w:footnoteReference w:id="54"/>
      </w:r>
      <w:r w:rsidR="003E3155" w:rsidRPr="001204E1">
        <w:rPr>
          <w:rFonts w:ascii="Times Ext Roman" w:eastAsia="標楷體" w:hAnsi="Times Ext Roman" w:cs="Times Ext Roman" w:hint="eastAsia"/>
          <w:bCs/>
          <w:sz w:val="20"/>
        </w:rPr>
        <w:t>（</w:t>
      </w:r>
      <w:r w:rsidR="003E3155" w:rsidRPr="001204E1">
        <w:rPr>
          <w:rFonts w:ascii="Times Ext Roman" w:eastAsia="標楷體" w:hAnsi="Times Ext Roman" w:cs="Times Ext Roman" w:hint="eastAsia"/>
          <w:bCs/>
          <w:sz w:val="20"/>
        </w:rPr>
        <w:t>pp.363-364</w:t>
      </w:r>
      <w:r w:rsidR="003E3155" w:rsidRPr="001204E1">
        <w:rPr>
          <w:rFonts w:ascii="Times Ext Roman" w:eastAsia="標楷體" w:hAnsi="Times Ext Roman" w:cs="Times Ext Roman" w:hint="eastAsia"/>
          <w:bCs/>
          <w:sz w:val="20"/>
        </w:rPr>
        <w:t>）</w:t>
      </w:r>
    </w:p>
    <w:p w:rsidR="009360D6" w:rsidRPr="001204E1" w:rsidRDefault="00655AFC" w:rsidP="00A55059">
      <w:pPr>
        <w:ind w:firstLineChars="200" w:firstLine="480"/>
        <w:rPr>
          <w:rFonts w:ascii="Times Ext Roman" w:hAnsi="Times Ext Roman" w:cs="Times Ext Roman"/>
        </w:rPr>
      </w:pPr>
      <w:r w:rsidRPr="001204E1">
        <w:rPr>
          <w:rFonts w:ascii="Times Ext Roman" w:hAnsi="Times Ext Roman" w:cs="Times Ext Roman"/>
        </w:rPr>
        <w:t>同時，因遍有果，在這遍一切果的因中，</w:t>
      </w:r>
      <w:r w:rsidRPr="001204E1">
        <w:rPr>
          <w:rFonts w:ascii="Times Ext Roman" w:hAnsi="Times Ext Roman" w:cs="Times Ext Roman"/>
          <w:b/>
        </w:rPr>
        <w:t>能不能見到果法</w:t>
      </w:r>
      <w:r w:rsidRPr="001204E1">
        <w:rPr>
          <w:rFonts w:ascii="Times Ext Roman" w:hAnsi="Times Ext Roman" w:cs="Times Ext Roman"/>
        </w:rPr>
        <w:t>？</w:t>
      </w:r>
    </w:p>
    <w:p w:rsidR="009360D6" w:rsidRPr="001204E1" w:rsidRDefault="00655AFC" w:rsidP="00A55059">
      <w:pPr>
        <w:spacing w:beforeLines="30" w:before="108"/>
        <w:ind w:leftChars="200" w:left="480"/>
        <w:rPr>
          <w:rFonts w:ascii="Times Ext Roman" w:hAnsi="Times Ext Roman" w:cs="Times Ext Roman"/>
        </w:rPr>
      </w:pPr>
      <w:r w:rsidRPr="001204E1">
        <w:rPr>
          <w:rFonts w:ascii="Times Ext Roman" w:hAnsi="Times Ext Roman" w:cs="Times Ext Roman"/>
        </w:rPr>
        <w:t>如</w:t>
      </w:r>
      <w:r w:rsidRPr="001204E1">
        <w:rPr>
          <w:rFonts w:ascii="Times Ext Roman" w:hAnsi="Times Ext Roman" w:cs="Times Ext Roman"/>
          <w:b/>
        </w:rPr>
        <w:t>因中</w:t>
      </w:r>
      <w:r w:rsidRPr="001204E1">
        <w:rPr>
          <w:rFonts w:ascii="Times Ext Roman" w:hAnsi="Times Ext Roman" w:cs="Times Ext Roman"/>
        </w:rPr>
        <w:t>就</w:t>
      </w:r>
      <w:r w:rsidRPr="001204E1">
        <w:rPr>
          <w:rFonts w:ascii="Times Ext Roman" w:hAnsi="Times Ext Roman" w:cs="Times Ext Roman"/>
          <w:b/>
        </w:rPr>
        <w:t>有果法可見</w:t>
      </w:r>
      <w:r w:rsidRPr="001204E1">
        <w:rPr>
          <w:rFonts w:ascii="Times Ext Roman" w:hAnsi="Times Ext Roman" w:cs="Times Ext Roman"/>
        </w:rPr>
        <w:t>，果已有了</w:t>
      </w:r>
      <w:r w:rsidR="009C36AC" w:rsidRPr="001204E1">
        <w:rPr>
          <w:rFonts w:ascii="Times Ext Roman" w:hAnsi="Times Ext Roman" w:cs="Times Ext Roman" w:hint="eastAsia"/>
        </w:rPr>
        <w:t>、</w:t>
      </w:r>
      <w:r w:rsidRPr="001204E1">
        <w:rPr>
          <w:rFonts w:ascii="Times Ext Roman" w:hAnsi="Times Ext Roman" w:cs="Times Ext Roman"/>
        </w:rPr>
        <w:t>可見了，就不應再生。</w:t>
      </w:r>
    </w:p>
    <w:p w:rsidR="009360D6" w:rsidRPr="001204E1" w:rsidRDefault="00655AFC" w:rsidP="00F22BE3">
      <w:pPr>
        <w:ind w:firstLineChars="200" w:firstLine="480"/>
        <w:rPr>
          <w:rFonts w:ascii="Times Ext Roman" w:hAnsi="Times Ext Roman" w:cs="Times Ext Roman"/>
        </w:rPr>
      </w:pPr>
      <w:r w:rsidRPr="001204E1">
        <w:rPr>
          <w:rFonts w:ascii="Times Ext Roman" w:hAnsi="Times Ext Roman" w:cs="Times Ext Roman"/>
        </w:rPr>
        <w:t>如</w:t>
      </w:r>
      <w:r w:rsidRPr="001204E1">
        <w:rPr>
          <w:rFonts w:ascii="Times Ext Roman" w:hAnsi="Times Ext Roman" w:cs="Times Ext Roman"/>
          <w:b/>
        </w:rPr>
        <w:t>因中不見果</w:t>
      </w:r>
      <w:r w:rsidRPr="001204E1">
        <w:rPr>
          <w:rFonts w:ascii="Times Ext Roman" w:hAnsi="Times Ext Roman" w:cs="Times Ext Roman"/>
        </w:rPr>
        <w:t>，這可見</w:t>
      </w:r>
      <w:r w:rsidRPr="001204E1">
        <w:rPr>
          <w:rFonts w:ascii="Times Ext Roman" w:hAnsi="Times Ext Roman" w:cs="Times Ext Roman"/>
          <w:b/>
        </w:rPr>
        <w:t>果不隨因而有</w:t>
      </w:r>
      <w:r w:rsidRPr="001204E1">
        <w:rPr>
          <w:rFonts w:ascii="Times Ext Roman" w:hAnsi="Times Ext Roman" w:cs="Times Ext Roman"/>
        </w:rPr>
        <w:t>；果不隨因有，也就</w:t>
      </w:r>
      <w:r w:rsidRPr="001204E1">
        <w:rPr>
          <w:rFonts w:ascii="Times Ext Roman" w:hAnsi="Times Ext Roman" w:cs="Times Ext Roman"/>
          <w:b/>
        </w:rPr>
        <w:t>不應生果</w:t>
      </w:r>
      <w:r w:rsidRPr="001204E1">
        <w:rPr>
          <w:rFonts w:ascii="Times Ext Roman" w:hAnsi="Times Ext Roman" w:cs="Times Ext Roman"/>
        </w:rPr>
        <w:t>。</w:t>
      </w:r>
    </w:p>
    <w:p w:rsidR="009219D0" w:rsidRPr="001204E1" w:rsidRDefault="00655AFC" w:rsidP="00F22BE3">
      <w:pPr>
        <w:ind w:firstLineChars="200" w:firstLine="480"/>
        <w:rPr>
          <w:rFonts w:ascii="Times Ext Roman" w:hAnsi="Times Ext Roman" w:cs="Times Ext Roman"/>
        </w:rPr>
      </w:pPr>
      <w:r w:rsidRPr="001204E1">
        <w:rPr>
          <w:rFonts w:ascii="Times Ext Roman" w:hAnsi="Times Ext Roman" w:cs="Times Ext Roman"/>
        </w:rPr>
        <w:t>所以說：「</w:t>
      </w:r>
      <w:r w:rsidRPr="001204E1">
        <w:rPr>
          <w:rFonts w:ascii="Times Ext Roman" w:eastAsia="標楷體" w:hAnsi="Times Ext Roman" w:cs="Times Ext Roman"/>
          <w:b/>
        </w:rPr>
        <w:t>因</w:t>
      </w:r>
      <w:r w:rsidRPr="001204E1">
        <w:rPr>
          <w:rFonts w:ascii="Times Ext Roman" w:hAnsi="Times Ext Roman" w:cs="Times Ext Roman"/>
        </w:rPr>
        <w:t>」中「</w:t>
      </w:r>
      <w:r w:rsidRPr="001204E1">
        <w:rPr>
          <w:rFonts w:ascii="Times Ext Roman" w:eastAsia="標楷體" w:hAnsi="Times Ext Roman" w:cs="Times Ext Roman"/>
          <w:b/>
        </w:rPr>
        <w:t>見不見果，是二俱不生</w:t>
      </w:r>
      <w:r w:rsidR="009A10A5" w:rsidRPr="001204E1">
        <w:rPr>
          <w:rFonts w:ascii="Times Ext Roman" w:hAnsi="Times Ext Roman" w:cs="Times Ext Roman"/>
        </w:rPr>
        <w:t>。</w:t>
      </w:r>
      <w:r w:rsidRPr="001204E1">
        <w:rPr>
          <w:rFonts w:ascii="Times Ext Roman" w:hAnsi="Times Ext Roman" w:cs="Times Ext Roman"/>
        </w:rPr>
        <w:t>」</w:t>
      </w:r>
      <w:r w:rsidR="009360D6" w:rsidRPr="001204E1">
        <w:rPr>
          <w:rFonts w:ascii="Times Ext Roman" w:hAnsi="Times Ext Roman" w:cs="Times Ext Roman"/>
        </w:rPr>
        <w:t xml:space="preserve">　</w:t>
      </w:r>
      <w:r w:rsidR="009360D6" w:rsidRPr="001204E1">
        <w:rPr>
          <w:rFonts w:ascii="Times Ext Roman" w:hAnsi="Times Ext Roman" w:cs="Times Ext Roman"/>
        </w:rPr>
        <w:t xml:space="preserve">  </w:t>
      </w:r>
    </w:p>
    <w:p w:rsidR="00655AFC" w:rsidRPr="001204E1" w:rsidRDefault="00B964F4" w:rsidP="00F8473D">
      <w:pPr>
        <w:spacing w:beforeLines="30" w:before="108"/>
        <w:ind w:leftChars="50" w:left="12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（貳）</w:t>
      </w:r>
      <w:r w:rsidR="00655AFC" w:rsidRPr="001204E1">
        <w:rPr>
          <w:rFonts w:ascii="新細明體" w:hAnsi="新細明體" w:cs="Times Ext Roman"/>
          <w:b/>
          <w:bCs/>
          <w:sz w:val="20"/>
          <w:bdr w:val="single" w:sz="4" w:space="0" w:color="auto"/>
        </w:rPr>
        <w:t>約因果破</w:t>
      </w:r>
      <w:r w:rsidR="00A54458" w:rsidRPr="001204E1">
        <w:rPr>
          <w:rFonts w:ascii="Times Ext Roman" w:eastAsia="標楷體" w:hAnsi="Times Ext Roman" w:cs="Times Ext Roman" w:hint="eastAsia"/>
          <w:bCs/>
          <w:sz w:val="20"/>
        </w:rPr>
        <w:t>（</w:t>
      </w:r>
      <w:r w:rsidR="00A54458" w:rsidRPr="001204E1">
        <w:rPr>
          <w:rFonts w:ascii="Times Ext Roman" w:eastAsia="標楷體" w:hAnsi="Times Ext Roman" w:cs="Times Ext Roman" w:hint="eastAsia"/>
          <w:bCs/>
          <w:sz w:val="20"/>
        </w:rPr>
        <w:t>pp.364-36</w:t>
      </w:r>
      <w:r w:rsidR="005B289B" w:rsidRPr="001204E1">
        <w:rPr>
          <w:rFonts w:ascii="Times Ext Roman" w:eastAsia="標楷體" w:hAnsi="Times Ext Roman" w:cs="Times Ext Roman" w:hint="eastAsia"/>
          <w:bCs/>
          <w:sz w:val="20"/>
        </w:rPr>
        <w:t>9</w:t>
      </w:r>
      <w:r w:rsidR="00A54458" w:rsidRPr="001204E1">
        <w:rPr>
          <w:rFonts w:ascii="Times Ext Roman" w:eastAsia="標楷體" w:hAnsi="Times Ext Roman" w:cs="Times Ext Roman" w:hint="eastAsia"/>
          <w:bCs/>
          <w:sz w:val="20"/>
        </w:rPr>
        <w:t>）</w:t>
      </w:r>
    </w:p>
    <w:p w:rsidR="005308EC" w:rsidRPr="001204E1" w:rsidRDefault="00B964F4" w:rsidP="00F8473D">
      <w:pPr>
        <w:ind w:leftChars="100" w:left="24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一、</w:t>
      </w:r>
      <w:r w:rsidR="00655AFC" w:rsidRPr="001204E1">
        <w:rPr>
          <w:rFonts w:asciiTheme="minorEastAsia" w:eastAsiaTheme="minorEastAsia" w:hAnsiTheme="minorEastAsia" w:cs="Times Ext Roman"/>
          <w:b/>
          <w:bCs/>
          <w:sz w:val="20"/>
          <w:bdr w:val="single" w:sz="4" w:space="0" w:color="auto"/>
        </w:rPr>
        <w:t>合</w:t>
      </w:r>
      <w:r w:rsidR="007879D2" w:rsidRPr="001204E1">
        <w:rPr>
          <w:rFonts w:asciiTheme="minorEastAsia" w:eastAsiaTheme="minorEastAsia" w:hAnsiTheme="minorEastAsia" w:cs="Times Ext Roman" w:hint="eastAsia"/>
          <w:b/>
          <w:bCs/>
          <w:sz w:val="20"/>
          <w:bdr w:val="single" w:sz="4" w:space="0" w:color="auto"/>
        </w:rPr>
        <w:t>、</w:t>
      </w:r>
      <w:r w:rsidR="00655AFC" w:rsidRPr="001204E1">
        <w:rPr>
          <w:rFonts w:asciiTheme="minorEastAsia" w:eastAsiaTheme="minorEastAsia" w:hAnsiTheme="minorEastAsia" w:cs="Times Ext Roman"/>
          <w:b/>
          <w:bCs/>
          <w:sz w:val="20"/>
          <w:bdr w:val="single" w:sz="4" w:space="0" w:color="auto"/>
        </w:rPr>
        <w:t>不合門破</w:t>
      </w:r>
      <w:r w:rsidR="00A1705D" w:rsidRPr="001204E1">
        <w:rPr>
          <w:rFonts w:ascii="Times Ext Roman" w:eastAsia="標楷體" w:hAnsi="Times Ext Roman" w:cs="Times Ext Roman" w:hint="eastAsia"/>
          <w:bCs/>
          <w:sz w:val="20"/>
        </w:rPr>
        <w:t>（</w:t>
      </w:r>
      <w:r w:rsidR="00A1705D" w:rsidRPr="001204E1">
        <w:rPr>
          <w:rFonts w:ascii="Times Ext Roman" w:eastAsia="標楷體" w:hAnsi="Times Ext Roman" w:cs="Times Ext Roman" w:hint="eastAsia"/>
          <w:bCs/>
          <w:sz w:val="20"/>
        </w:rPr>
        <w:t>pp.364-366</w:t>
      </w:r>
      <w:r w:rsidR="00A1705D" w:rsidRPr="001204E1">
        <w:rPr>
          <w:rFonts w:ascii="Times Ext Roman" w:eastAsia="標楷體" w:hAnsi="Times Ext Roman" w:cs="Times Ext Roman" w:hint="eastAsia"/>
          <w:bCs/>
          <w:sz w:val="20"/>
        </w:rPr>
        <w:t>）</w:t>
      </w:r>
    </w:p>
    <w:p w:rsidR="009219D0" w:rsidRPr="001204E1" w:rsidRDefault="00B964F4" w:rsidP="00F8473D">
      <w:pPr>
        <w:ind w:leftChars="150" w:left="360"/>
        <w:rPr>
          <w:rFonts w:ascii="Times Ext Roman" w:eastAsia="標楷體" w:hAnsi="Times Ext Roman" w:cs="Times Ext Roman"/>
          <w:b/>
          <w:bCs/>
          <w:sz w:val="20"/>
          <w:bdr w:val="single" w:sz="4" w:space="0" w:color="auto"/>
        </w:rPr>
      </w:pPr>
      <w:r w:rsidRPr="001204E1">
        <w:rPr>
          <w:rFonts w:asciiTheme="minorEastAsia" w:eastAsiaTheme="minorEastAsia" w:hAnsiTheme="minorEastAsia" w:cs="Times Ext Roman"/>
          <w:b/>
          <w:bCs/>
          <w:sz w:val="20"/>
          <w:bdr w:val="single" w:sz="4" w:space="0" w:color="auto"/>
        </w:rPr>
        <w:t>（一）</w:t>
      </w:r>
      <w:r w:rsidR="00655AFC" w:rsidRPr="001204E1">
        <w:rPr>
          <w:rFonts w:asciiTheme="minorEastAsia" w:eastAsiaTheme="minorEastAsia" w:hAnsiTheme="minorEastAsia" w:cs="Times Ext Roman"/>
          <w:b/>
          <w:bCs/>
          <w:sz w:val="20"/>
          <w:bdr w:val="single" w:sz="4" w:space="0" w:color="auto"/>
        </w:rPr>
        <w:t>別破相合</w:t>
      </w:r>
      <w:r w:rsidR="004A08C2" w:rsidRPr="001204E1">
        <w:rPr>
          <w:rFonts w:asciiTheme="minorEastAsia" w:eastAsiaTheme="minorEastAsia" w:hAnsiTheme="minorEastAsia" w:cs="Times Ext Roman" w:hint="eastAsia"/>
          <w:b/>
          <w:bCs/>
          <w:sz w:val="20"/>
          <w:bdr w:val="single" w:sz="4" w:space="0" w:color="auto"/>
        </w:rPr>
        <w:t>──</w:t>
      </w:r>
      <w:r w:rsidR="004A08C2" w:rsidRPr="001204E1">
        <w:rPr>
          <w:rFonts w:eastAsiaTheme="minorEastAsia"/>
          <w:b/>
          <w:bCs/>
          <w:sz w:val="20"/>
          <w:bdr w:val="single" w:sz="4" w:space="0" w:color="auto"/>
          <w:shd w:val="pct15" w:color="auto" w:fill="FFFFFF"/>
        </w:rPr>
        <w:t>釋第</w:t>
      </w:r>
      <w:r w:rsidR="004A08C2" w:rsidRPr="001204E1">
        <w:rPr>
          <w:rFonts w:eastAsiaTheme="minorEastAsia"/>
          <w:b/>
          <w:bCs/>
          <w:sz w:val="20"/>
          <w:bdr w:val="single" w:sz="4" w:space="0" w:color="auto"/>
          <w:shd w:val="pct15" w:color="auto" w:fill="FFFFFF"/>
        </w:rPr>
        <w:t>12</w:t>
      </w:r>
      <w:r w:rsidR="004A08C2" w:rsidRPr="001204E1">
        <w:rPr>
          <w:rFonts w:eastAsiaTheme="minorEastAsia"/>
          <w:b/>
          <w:bCs/>
          <w:sz w:val="20"/>
          <w:bdr w:val="single" w:sz="4" w:space="0" w:color="auto"/>
          <w:shd w:val="pct15" w:color="auto" w:fill="FFFFFF"/>
        </w:rPr>
        <w:t>、</w:t>
      </w:r>
      <w:r w:rsidR="004A08C2" w:rsidRPr="001204E1">
        <w:rPr>
          <w:rFonts w:eastAsiaTheme="minorEastAsia"/>
          <w:b/>
          <w:bCs/>
          <w:sz w:val="20"/>
          <w:bdr w:val="single" w:sz="4" w:space="0" w:color="auto"/>
          <w:shd w:val="pct15" w:color="auto" w:fill="FFFFFF"/>
        </w:rPr>
        <w:t>13</w:t>
      </w:r>
      <w:r w:rsidR="004A08C2" w:rsidRPr="001204E1">
        <w:rPr>
          <w:rFonts w:eastAsiaTheme="minorEastAsia"/>
          <w:b/>
          <w:bCs/>
          <w:sz w:val="20"/>
          <w:bdr w:val="single" w:sz="4" w:space="0" w:color="auto"/>
          <w:shd w:val="pct15" w:color="auto" w:fill="FFFFFF"/>
        </w:rPr>
        <w:t>、</w:t>
      </w:r>
      <w:r w:rsidR="004A08C2" w:rsidRPr="001204E1">
        <w:rPr>
          <w:rFonts w:eastAsiaTheme="minorEastAsia"/>
          <w:b/>
          <w:bCs/>
          <w:sz w:val="20"/>
          <w:bdr w:val="single" w:sz="4" w:space="0" w:color="auto"/>
          <w:shd w:val="pct15" w:color="auto" w:fill="FFFFFF"/>
        </w:rPr>
        <w:t>14</w:t>
      </w:r>
      <w:r w:rsidR="004A08C2" w:rsidRPr="001204E1">
        <w:rPr>
          <w:rFonts w:eastAsiaTheme="minorEastAsia"/>
          <w:b/>
          <w:bCs/>
          <w:sz w:val="20"/>
          <w:bdr w:val="single" w:sz="4" w:space="0" w:color="auto"/>
          <w:shd w:val="pct15" w:color="auto" w:fill="FFFFFF"/>
        </w:rPr>
        <w:t>頌</w:t>
      </w:r>
      <w:r w:rsidR="004A08C2" w:rsidRPr="001204E1">
        <w:rPr>
          <w:rStyle w:val="a7"/>
          <w:bCs/>
        </w:rPr>
        <w:footnoteReference w:id="55"/>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pp.364-366</w:t>
      </w:r>
      <w:r w:rsidR="008213D4" w:rsidRPr="001204E1">
        <w:rPr>
          <w:rFonts w:ascii="Times Ext Roman" w:eastAsia="標楷體" w:hAnsi="Times Ext Roman" w:cs="Times Ext Roman" w:hint="eastAsia"/>
          <w:bCs/>
          <w:sz w:val="20"/>
        </w:rPr>
        <w:t>）</w:t>
      </w:r>
    </w:p>
    <w:p w:rsidR="005B5E74" w:rsidRPr="001204E1" w:rsidRDefault="00A760AB" w:rsidP="008B0B57">
      <w:pPr>
        <w:ind w:firstLineChars="129" w:firstLine="258"/>
        <w:rPr>
          <w:rFonts w:ascii="Times Ext Roman" w:eastAsia="標楷體" w:hAnsi="Times Ext Roman" w:cs="Times Ext Roman"/>
          <w:b/>
        </w:rPr>
      </w:pPr>
      <w:r w:rsidRPr="001204E1">
        <w:rPr>
          <w:rFonts w:ascii="Times Ext Roman" w:hAnsi="Times Ext Roman" w:cs="Times Ext Roman"/>
          <w:sz w:val="20"/>
          <w:szCs w:val="20"/>
        </w:rPr>
        <w:lastRenderedPageBreak/>
        <w:t>〔</w:t>
      </w:r>
      <w:r w:rsidRPr="001204E1">
        <w:rPr>
          <w:rFonts w:ascii="Times Ext Roman" w:hAnsi="Times Ext Roman" w:cs="Times Ext Roman"/>
          <w:sz w:val="20"/>
          <w:szCs w:val="20"/>
        </w:rPr>
        <w:t>12</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若言過去因，而於過去果</w:t>
      </w:r>
      <w:r w:rsidR="00DF0D07" w:rsidRPr="001204E1">
        <w:rPr>
          <w:rFonts w:ascii="Times Ext Roman" w:eastAsia="標楷體" w:hAnsi="Times Ext Roman" w:cs="Times Ext Roman" w:hint="eastAsia"/>
          <w:b/>
        </w:rPr>
        <w:t>，</w:t>
      </w:r>
      <w:r w:rsidR="00974041" w:rsidRPr="001204E1">
        <w:rPr>
          <w:rStyle w:val="a7"/>
          <w:rFonts w:ascii="Times Ext Roman" w:eastAsia="標楷體" w:hAnsi="Times Ext Roman" w:cs="Times Ext Roman"/>
          <w:b/>
        </w:rPr>
        <w:footnoteReference w:id="56"/>
      </w:r>
      <w:r w:rsidR="005B5E74" w:rsidRPr="001204E1">
        <w:rPr>
          <w:rFonts w:ascii="Times Ext Roman" w:eastAsia="標楷體" w:hAnsi="Times Ext Roman" w:cs="Times Ext Roman"/>
          <w:b/>
        </w:rPr>
        <w:t>未來現在果，是則終不合。</w:t>
      </w:r>
      <w:r w:rsidR="00974041" w:rsidRPr="001204E1">
        <w:rPr>
          <w:rStyle w:val="a7"/>
          <w:rFonts w:ascii="Times Ext Roman" w:eastAsia="標楷體" w:hAnsi="Times Ext Roman" w:cs="Times Ext Roman"/>
          <w:b/>
        </w:rPr>
        <w:footnoteReference w:id="57"/>
      </w:r>
    </w:p>
    <w:p w:rsidR="005B5E74" w:rsidRPr="001204E1" w:rsidRDefault="00A760AB" w:rsidP="008B0B57">
      <w:pPr>
        <w:ind w:firstLineChars="129" w:firstLine="258"/>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13</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若言未來因，而於未來果</w:t>
      </w:r>
      <w:r w:rsidR="00DF0D07"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現在過去果，是則終不合。</w:t>
      </w:r>
      <w:r w:rsidR="00974041" w:rsidRPr="001204E1">
        <w:rPr>
          <w:rStyle w:val="a7"/>
          <w:rFonts w:ascii="Times Ext Roman" w:eastAsia="標楷體" w:hAnsi="Times Ext Roman" w:cs="Times Ext Roman"/>
          <w:b/>
        </w:rPr>
        <w:footnoteReference w:id="58"/>
      </w:r>
    </w:p>
    <w:p w:rsidR="00384BEE" w:rsidRPr="001204E1" w:rsidRDefault="00A760AB" w:rsidP="008B0B57">
      <w:pPr>
        <w:ind w:firstLineChars="129" w:firstLine="258"/>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14</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若言現在因，而於現在果</w:t>
      </w:r>
      <w:r w:rsidR="00DF0D07"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未來過去果，是則終不合。</w:t>
      </w:r>
      <w:r w:rsidR="00974041" w:rsidRPr="001204E1">
        <w:rPr>
          <w:rStyle w:val="a7"/>
          <w:rFonts w:ascii="Times Ext Roman" w:eastAsia="標楷體" w:hAnsi="Times Ext Roman" w:cs="Times Ext Roman"/>
          <w:b/>
        </w:rPr>
        <w:footnoteReference w:id="59"/>
      </w:r>
    </w:p>
    <w:p w:rsidR="00F8473D" w:rsidRPr="001204E1" w:rsidRDefault="00F8473D" w:rsidP="00F8473D">
      <w:pPr>
        <w:spacing w:beforeLines="30" w:before="108"/>
        <w:ind w:leftChars="200" w:left="480"/>
        <w:rPr>
          <w:b/>
          <w:bCs/>
          <w:sz w:val="20"/>
          <w:bdr w:val="single" w:sz="4" w:space="0" w:color="auto"/>
        </w:rPr>
      </w:pPr>
      <w:r w:rsidRPr="001204E1">
        <w:rPr>
          <w:rFonts w:hint="eastAsia"/>
          <w:b/>
          <w:bCs/>
          <w:sz w:val="20"/>
          <w:bdr w:val="single" w:sz="4" w:space="0" w:color="auto"/>
        </w:rPr>
        <w:t>1</w:t>
      </w:r>
      <w:r w:rsidRPr="001204E1">
        <w:rPr>
          <w:rFonts w:hint="eastAsia"/>
          <w:b/>
          <w:bCs/>
          <w:sz w:val="20"/>
          <w:bdr w:val="single" w:sz="4" w:space="0" w:color="auto"/>
        </w:rPr>
        <w:t>、略明</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p.364</w:t>
      </w:r>
      <w:r w:rsidR="008213D4" w:rsidRPr="001204E1">
        <w:rPr>
          <w:rFonts w:ascii="Times Ext Roman" w:eastAsia="標楷體" w:hAnsi="Times Ext Roman" w:cs="Times Ext Roman" w:hint="eastAsia"/>
          <w:bCs/>
          <w:sz w:val="20"/>
        </w:rPr>
        <w:t>）</w:t>
      </w:r>
    </w:p>
    <w:p w:rsidR="005308EC" w:rsidRPr="001204E1" w:rsidRDefault="00655AFC" w:rsidP="00F22BE3">
      <w:pPr>
        <w:ind w:leftChars="200" w:left="480"/>
        <w:rPr>
          <w:rFonts w:ascii="Times Ext Roman" w:hAnsi="Times Ext Roman" w:cs="Times Ext Roman"/>
        </w:rPr>
      </w:pPr>
      <w:r w:rsidRPr="001204E1">
        <w:rPr>
          <w:rFonts w:ascii="Times Ext Roman" w:hAnsi="Times Ext Roman" w:cs="Times Ext Roman"/>
        </w:rPr>
        <w:t>專從因緣去考察因果關係，上面五雙十門</w:t>
      </w:r>
      <w:r w:rsidR="00240E92" w:rsidRPr="001204E1">
        <w:rPr>
          <w:rStyle w:val="a7"/>
          <w:rFonts w:ascii="Times Ext Roman" w:hAnsi="Times Ext Roman" w:cs="Times Ext Roman"/>
        </w:rPr>
        <w:footnoteReference w:id="60"/>
      </w:r>
      <w:r w:rsidRPr="001204E1">
        <w:rPr>
          <w:rFonts w:ascii="Times Ext Roman" w:hAnsi="Times Ext Roman" w:cs="Times Ext Roman"/>
        </w:rPr>
        <w:t>，已一一檢討過了。</w:t>
      </w:r>
    </w:p>
    <w:p w:rsidR="00F8473D" w:rsidRPr="001204E1" w:rsidRDefault="00655AFC" w:rsidP="00F22BE3">
      <w:pPr>
        <w:ind w:leftChars="200" w:left="480"/>
        <w:rPr>
          <w:rFonts w:ascii="Times Ext Roman" w:hAnsi="Times Ext Roman" w:cs="Times Ext Roman"/>
        </w:rPr>
      </w:pPr>
      <w:r w:rsidRPr="001204E1">
        <w:rPr>
          <w:rFonts w:ascii="Times Ext Roman" w:hAnsi="Times Ext Roman" w:cs="Times Ext Roman"/>
        </w:rPr>
        <w:lastRenderedPageBreak/>
        <w:t>此下，從因與果二者，而考察他的因果關係。</w:t>
      </w:r>
    </w:p>
    <w:p w:rsidR="005308EC" w:rsidRPr="001204E1" w:rsidRDefault="00384BEE" w:rsidP="00F22BE3">
      <w:pPr>
        <w:ind w:leftChars="200" w:left="480"/>
        <w:rPr>
          <w:rFonts w:ascii="Times Ext Roman" w:hAnsi="Times Ext Roman" w:cs="Times Ext Roman"/>
        </w:rPr>
      </w:pPr>
      <w:r w:rsidRPr="001204E1">
        <w:rPr>
          <w:rFonts w:ascii="Times Ext Roman" w:hAnsi="Times Ext Roman" w:cs="Times Ext Roman"/>
          <w:b/>
        </w:rPr>
        <w:t>因</w:t>
      </w:r>
      <w:r w:rsidRPr="001204E1">
        <w:rPr>
          <w:rFonts w:ascii="Times Ext Roman" w:hAnsi="Times Ext Roman" w:cs="Times Ext Roman"/>
        </w:rPr>
        <w:t>與</w:t>
      </w:r>
      <w:r w:rsidRPr="001204E1">
        <w:rPr>
          <w:rFonts w:ascii="Times Ext Roman" w:hAnsi="Times Ext Roman" w:cs="Times Ext Roman"/>
          <w:b/>
        </w:rPr>
        <w:t>果</w:t>
      </w:r>
      <w:r w:rsidRPr="001204E1">
        <w:rPr>
          <w:rFonts w:ascii="Times Ext Roman" w:hAnsi="Times Ext Roman" w:cs="Times Ext Roman"/>
        </w:rPr>
        <w:t>二者，還是</w:t>
      </w:r>
      <w:r w:rsidRPr="001204E1">
        <w:rPr>
          <w:rFonts w:ascii="Times Ext Roman" w:hAnsi="Times Ext Roman" w:cs="Times Ext Roman"/>
          <w:b/>
        </w:rPr>
        <w:t>相接觸（合）而生果</w:t>
      </w:r>
      <w:r w:rsidR="00F8473D" w:rsidRPr="001204E1">
        <w:rPr>
          <w:rFonts w:ascii="Times Ext Roman" w:hAnsi="Times Ext Roman" w:cs="Times Ext Roman" w:hint="eastAsia"/>
          <w:b/>
        </w:rPr>
        <w:t>？</w:t>
      </w:r>
      <w:r w:rsidRPr="001204E1">
        <w:rPr>
          <w:rFonts w:ascii="Times Ext Roman" w:hAnsi="Times Ext Roman" w:cs="Times Ext Roman"/>
        </w:rPr>
        <w:t>還是</w:t>
      </w:r>
      <w:r w:rsidRPr="001204E1">
        <w:rPr>
          <w:rFonts w:ascii="Times Ext Roman" w:hAnsi="Times Ext Roman" w:cs="Times Ext Roman"/>
          <w:b/>
        </w:rPr>
        <w:t>不相合而生果</w:t>
      </w:r>
      <w:r w:rsidRPr="001204E1">
        <w:rPr>
          <w:rFonts w:ascii="Times Ext Roman" w:hAnsi="Times Ext Roman" w:cs="Times Ext Roman"/>
        </w:rPr>
        <w:t>？</w:t>
      </w:r>
    </w:p>
    <w:p w:rsidR="00384BEE" w:rsidRPr="001204E1" w:rsidRDefault="00F8473D" w:rsidP="00F8473D">
      <w:pPr>
        <w:spacing w:beforeLines="30" w:before="108"/>
        <w:ind w:leftChars="200" w:left="48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2</w:t>
      </w:r>
      <w:r w:rsidRPr="001204E1">
        <w:rPr>
          <w:rFonts w:eastAsia="標楷體" w:hint="eastAsia"/>
          <w:b/>
          <w:bCs/>
          <w:sz w:val="20"/>
          <w:bdr w:val="single" w:sz="4" w:space="0" w:color="auto"/>
        </w:rPr>
        <w:t>、</w:t>
      </w:r>
      <w:r w:rsidR="00BF08AD" w:rsidRPr="001204E1">
        <w:rPr>
          <w:rFonts w:ascii="新細明體" w:hAnsi="新細明體" w:cs="Times Ext Roman"/>
          <w:b/>
          <w:bCs/>
          <w:sz w:val="20"/>
          <w:bdr w:val="single" w:sz="4" w:space="0" w:color="auto"/>
        </w:rPr>
        <w:t>破相合</w:t>
      </w:r>
      <w:r w:rsidRPr="001204E1">
        <w:rPr>
          <w:rFonts w:ascii="新細明體" w:hAnsi="新細明體" w:cs="Times Ext Roman" w:hint="eastAsia"/>
          <w:b/>
          <w:bCs/>
          <w:sz w:val="20"/>
          <w:bdr w:val="single" w:sz="4" w:space="0" w:color="auto"/>
        </w:rPr>
        <w:t>而生果</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pp.364-366</w:t>
      </w:r>
      <w:r w:rsidR="008213D4" w:rsidRPr="001204E1">
        <w:rPr>
          <w:rFonts w:ascii="Times Ext Roman" w:eastAsia="標楷體" w:hAnsi="Times Ext Roman" w:cs="Times Ext Roman" w:hint="eastAsia"/>
          <w:bCs/>
          <w:sz w:val="20"/>
        </w:rPr>
        <w:t>）</w:t>
      </w:r>
    </w:p>
    <w:p w:rsidR="00065ED7" w:rsidRPr="001204E1" w:rsidRDefault="00AF0EA8" w:rsidP="009F0B13">
      <w:pPr>
        <w:snapToGrid w:val="0"/>
        <w:ind w:leftChars="50" w:left="120" w:firstLineChars="250" w:firstLine="500"/>
        <w:jc w:val="both"/>
        <w:rPr>
          <w:rFonts w:ascii="Times Ext Roman" w:eastAsia="標楷體" w:hAnsi="Times Ext Roman"/>
          <w:b/>
          <w:bCs/>
          <w:sz w:val="20"/>
          <w:bdr w:val="single" w:sz="4" w:space="0" w:color="auto"/>
        </w:rPr>
      </w:pPr>
      <w:r w:rsidRPr="001204E1">
        <w:rPr>
          <w:b/>
          <w:bCs/>
          <w:sz w:val="20"/>
          <w:bdr w:val="single" w:sz="4" w:space="0" w:color="auto"/>
        </w:rPr>
        <w:t>（</w:t>
      </w:r>
      <w:r w:rsidRPr="001204E1">
        <w:rPr>
          <w:b/>
          <w:bCs/>
          <w:sz w:val="20"/>
          <w:bdr w:val="single" w:sz="4" w:space="0" w:color="auto"/>
        </w:rPr>
        <w:t>1</w:t>
      </w:r>
      <w:r w:rsidRPr="001204E1">
        <w:rPr>
          <w:b/>
          <w:bCs/>
          <w:sz w:val="20"/>
          <w:bdr w:val="single" w:sz="4" w:space="0" w:color="auto"/>
        </w:rPr>
        <w:t>）</w:t>
      </w:r>
      <w:r w:rsidR="00F8473D" w:rsidRPr="001204E1">
        <w:rPr>
          <w:b/>
          <w:bCs/>
          <w:sz w:val="20"/>
          <w:bdr w:val="single" w:sz="4" w:space="0" w:color="auto"/>
        </w:rPr>
        <w:t>審定：</w:t>
      </w:r>
      <w:r w:rsidR="00940422" w:rsidRPr="001204E1">
        <w:rPr>
          <w:rFonts w:ascii="新細明體" w:hAnsi="新細明體" w:cs="Times Ext Roman"/>
          <w:b/>
          <w:bCs/>
          <w:sz w:val="20"/>
          <w:bdr w:val="single" w:sz="4" w:space="0" w:color="auto"/>
        </w:rPr>
        <w:t>因果</w:t>
      </w:r>
      <w:r w:rsidR="00F8473D" w:rsidRPr="001204E1">
        <w:rPr>
          <w:rFonts w:ascii="新細明體" w:hAnsi="新細明體" w:cs="Times Ext Roman" w:hint="eastAsia"/>
          <w:b/>
          <w:bCs/>
          <w:sz w:val="20"/>
          <w:bdr w:val="single" w:sz="4" w:space="0" w:color="auto"/>
        </w:rPr>
        <w:t>若</w:t>
      </w:r>
      <w:r w:rsidR="00DD6A1B" w:rsidRPr="001204E1">
        <w:rPr>
          <w:rFonts w:ascii="新細明體" w:hAnsi="新細明體" w:cs="Times Ext Roman"/>
          <w:b/>
          <w:bCs/>
          <w:sz w:val="20"/>
          <w:bdr w:val="single" w:sz="4" w:space="0" w:color="auto"/>
        </w:rPr>
        <w:t>相</w:t>
      </w:r>
      <w:r w:rsidR="00DD6A1B" w:rsidRPr="001204E1">
        <w:rPr>
          <w:rFonts w:ascii="新細明體" w:hAnsi="新細明體" w:cs="Times Ext Roman" w:hint="eastAsia"/>
          <w:b/>
          <w:bCs/>
          <w:sz w:val="20"/>
          <w:bdr w:val="single" w:sz="4" w:space="0" w:color="auto"/>
        </w:rPr>
        <w:t>合</w:t>
      </w:r>
      <w:r w:rsidR="00F8473D" w:rsidRPr="001204E1">
        <w:rPr>
          <w:rFonts w:ascii="新細明體" w:hAnsi="新細明體" w:cs="Times Ext Roman" w:hint="eastAsia"/>
          <w:b/>
          <w:bCs/>
          <w:sz w:val="20"/>
          <w:bdr w:val="single" w:sz="4" w:space="0" w:color="auto"/>
        </w:rPr>
        <w:t>，則有九重因果關係</w:t>
      </w:r>
      <w:r w:rsidR="008213D4" w:rsidRPr="001204E1">
        <w:rPr>
          <w:rFonts w:ascii="Times Ext Roman" w:eastAsia="標楷體" w:hAnsi="Times Ext Roman" w:cs="Times Ext Roman" w:hint="eastAsia"/>
          <w:bCs/>
          <w:sz w:val="20"/>
        </w:rPr>
        <w:t>（</w:t>
      </w:r>
      <w:r w:rsidR="008213D4" w:rsidRPr="001204E1">
        <w:rPr>
          <w:rFonts w:ascii="Times Ext Roman" w:eastAsia="標楷體" w:hAnsi="Times Ext Roman" w:cs="Times Ext Roman" w:hint="eastAsia"/>
          <w:bCs/>
          <w:sz w:val="20"/>
        </w:rPr>
        <w:t>pp.364-365</w:t>
      </w:r>
      <w:r w:rsidR="008213D4" w:rsidRPr="001204E1">
        <w:rPr>
          <w:rFonts w:ascii="Times Ext Roman" w:eastAsia="標楷體" w:hAnsi="Times Ext Roman" w:cs="Times Ext Roman" w:hint="eastAsia"/>
          <w:bCs/>
          <w:sz w:val="20"/>
        </w:rPr>
        <w:t>）</w:t>
      </w:r>
    </w:p>
    <w:p w:rsidR="00F8473D" w:rsidRPr="001204E1" w:rsidRDefault="00F8473D" w:rsidP="00F8473D">
      <w:pPr>
        <w:ind w:leftChars="250" w:left="600"/>
        <w:rPr>
          <w:rFonts w:ascii="Times Ext Roman" w:hAnsi="Times Ext Roman" w:cs="Times Ext Roman"/>
        </w:rPr>
      </w:pPr>
      <w:r w:rsidRPr="001204E1">
        <w:rPr>
          <w:rFonts w:ascii="Times Ext Roman" w:hAnsi="Times Ext Roman" w:cs="Times Ext Roman"/>
        </w:rPr>
        <w:t>先破</w:t>
      </w:r>
      <w:r w:rsidRPr="001204E1">
        <w:rPr>
          <w:rFonts w:ascii="Times Ext Roman" w:hAnsi="Times Ext Roman" w:cs="Times Ext Roman"/>
          <w:b/>
        </w:rPr>
        <w:t>相合</w:t>
      </w:r>
      <w:r w:rsidRPr="001204E1">
        <w:rPr>
          <w:rFonts w:ascii="Times Ext Roman" w:hAnsi="Times Ext Roman" w:cs="Times Ext Roman"/>
        </w:rPr>
        <w:t>：</w:t>
      </w:r>
    </w:p>
    <w:p w:rsidR="001D53D5" w:rsidRPr="001204E1" w:rsidRDefault="00655AFC" w:rsidP="00F8473D">
      <w:pPr>
        <w:ind w:leftChars="250" w:left="600"/>
        <w:rPr>
          <w:rFonts w:ascii="Times Ext Roman" w:hAnsi="Times Ext Roman" w:cs="Times Ext Roman"/>
        </w:rPr>
      </w:pPr>
      <w:r w:rsidRPr="001204E1">
        <w:rPr>
          <w:rFonts w:ascii="Times Ext Roman" w:hAnsi="Times Ext Roman" w:cs="Times Ext Roman"/>
        </w:rPr>
        <w:t>因果是有時間性的，</w:t>
      </w:r>
      <w:r w:rsidRPr="001204E1">
        <w:rPr>
          <w:rFonts w:ascii="Times Ext Roman" w:hAnsi="Times Ext Roman" w:cs="Times Ext Roman"/>
          <w:b/>
        </w:rPr>
        <w:t>因</w:t>
      </w:r>
      <w:r w:rsidRPr="001204E1">
        <w:rPr>
          <w:rFonts w:ascii="Times Ext Roman" w:hAnsi="Times Ext Roman" w:cs="Times Ext Roman"/>
        </w:rPr>
        <w:t>有過去的，有現在的，有未來的；</w:t>
      </w:r>
      <w:r w:rsidRPr="001204E1">
        <w:rPr>
          <w:rFonts w:ascii="Times Ext Roman" w:hAnsi="Times Ext Roman" w:cs="Times Ext Roman"/>
          <w:b/>
        </w:rPr>
        <w:t>果</w:t>
      </w:r>
      <w:r w:rsidRPr="001204E1">
        <w:rPr>
          <w:rFonts w:ascii="Times Ext Roman" w:hAnsi="Times Ext Roman" w:cs="Times Ext Roman"/>
        </w:rPr>
        <w:t>也有過去的，現在的，未來的。</w:t>
      </w:r>
    </w:p>
    <w:p w:rsidR="00F8473D" w:rsidRPr="001204E1" w:rsidRDefault="00655AFC" w:rsidP="00F8473D">
      <w:pPr>
        <w:spacing w:beforeLines="30" w:before="108"/>
        <w:ind w:leftChars="250" w:left="600"/>
        <w:rPr>
          <w:rFonts w:ascii="Times Ext Roman" w:hAnsi="Times Ext Roman" w:cs="Times Ext Roman"/>
        </w:rPr>
      </w:pPr>
      <w:r w:rsidRPr="001204E1">
        <w:rPr>
          <w:rFonts w:ascii="Times Ext Roman" w:hAnsi="Times Ext Roman" w:cs="Times Ext Roman"/>
        </w:rPr>
        <w:t>因果相生，如以為必然的發生觸合，那麼，三世的因與三世的果，彼此相待，三三就有</w:t>
      </w:r>
      <w:r w:rsidRPr="001204E1">
        <w:rPr>
          <w:rFonts w:ascii="Times Ext Roman" w:hAnsi="Times Ext Roman" w:cs="Times Ext Roman"/>
          <w:b/>
        </w:rPr>
        <w:t>九重的因果關涉</w:t>
      </w:r>
      <w:r w:rsidRPr="001204E1">
        <w:rPr>
          <w:rFonts w:ascii="Times Ext Roman" w:hAnsi="Times Ext Roman" w:cs="Times Ext Roman"/>
        </w:rPr>
        <w:t>。</w:t>
      </w:r>
    </w:p>
    <w:p w:rsidR="00542836" w:rsidRPr="001204E1" w:rsidRDefault="00655AFC" w:rsidP="00F8473D">
      <w:pPr>
        <w:spacing w:beforeLines="30" w:before="108"/>
        <w:ind w:leftChars="250" w:left="600"/>
        <w:rPr>
          <w:rFonts w:ascii="Times Ext Roman" w:eastAsia="標楷體" w:hAnsi="Times Ext Roman" w:cs="Times Ext Roman"/>
          <w:b/>
          <w:bCs/>
          <w:sz w:val="20"/>
          <w:bdr w:val="single" w:sz="4" w:space="0" w:color="auto"/>
        </w:rPr>
      </w:pPr>
      <w:r w:rsidRPr="001204E1">
        <w:rPr>
          <w:rFonts w:ascii="Times Ext Roman" w:hAnsi="Times Ext Roman" w:cs="Times Ext Roman"/>
        </w:rPr>
        <w:t>九重的因果是：</w:t>
      </w:r>
    </w:p>
    <w:p w:rsidR="00CC7811" w:rsidRPr="001204E1" w:rsidRDefault="00655AFC" w:rsidP="00F8473D">
      <w:pPr>
        <w:ind w:leftChars="250" w:left="600"/>
        <w:rPr>
          <w:rFonts w:ascii="Times Ext Roman" w:hAnsi="Times Ext Roman" w:cs="Times Ext Roman"/>
        </w:rPr>
      </w:pPr>
      <w:r w:rsidRPr="001204E1">
        <w:rPr>
          <w:rFonts w:ascii="Times Ext Roman" w:hAnsi="Times Ext Roman" w:cs="Times Ext Roman"/>
        </w:rPr>
        <w:t>過去的因，對</w:t>
      </w:r>
      <w:r w:rsidR="00D83E75" w:rsidRPr="001204E1">
        <w:rPr>
          <w:rFonts w:ascii="Times Ext Roman" w:hAnsi="Times Ext Roman" w:cs="Times Ext Roman"/>
        </w:rPr>
        <w:t>於</w:t>
      </w:r>
      <w:r w:rsidRPr="001204E1">
        <w:rPr>
          <w:rFonts w:ascii="Times Ext Roman" w:hAnsi="Times Ext Roman" w:cs="Times Ext Roman"/>
        </w:rPr>
        <w:t>過去</w:t>
      </w:r>
      <w:r w:rsidR="00D83E75" w:rsidRPr="001204E1">
        <w:rPr>
          <w:rFonts w:ascii="Times Ext Roman" w:hAnsi="Times Ext Roman" w:cs="Times Ext Roman"/>
        </w:rPr>
        <w:t>的果</w:t>
      </w:r>
      <w:r w:rsidR="00E41A27" w:rsidRPr="001204E1">
        <w:rPr>
          <w:rFonts w:ascii="Times Ext Roman" w:hAnsi="Times Ext Roman" w:cs="Times Ext Roman"/>
        </w:rPr>
        <w:t>、</w:t>
      </w:r>
      <w:r w:rsidRPr="001204E1">
        <w:rPr>
          <w:rFonts w:ascii="Times Ext Roman" w:hAnsi="Times Ext Roman" w:cs="Times Ext Roman"/>
        </w:rPr>
        <w:t>現在</w:t>
      </w:r>
      <w:r w:rsidR="00D83E75" w:rsidRPr="001204E1">
        <w:rPr>
          <w:rFonts w:ascii="Times Ext Roman" w:hAnsi="Times Ext Roman" w:cs="Times Ext Roman"/>
        </w:rPr>
        <w:t>的果</w:t>
      </w:r>
      <w:r w:rsidR="00E41A27" w:rsidRPr="001204E1">
        <w:rPr>
          <w:rFonts w:ascii="Times Ext Roman" w:hAnsi="Times Ext Roman" w:cs="Times Ext Roman"/>
        </w:rPr>
        <w:t>、</w:t>
      </w:r>
      <w:r w:rsidRPr="001204E1">
        <w:rPr>
          <w:rFonts w:ascii="Times Ext Roman" w:hAnsi="Times Ext Roman" w:cs="Times Ext Roman"/>
        </w:rPr>
        <w:t>未來的果</w:t>
      </w:r>
      <w:r w:rsidR="00B35130" w:rsidRPr="001204E1">
        <w:rPr>
          <w:rFonts w:ascii="Times Ext Roman" w:hAnsi="Times Ext Roman" w:cs="Times Ext Roman"/>
        </w:rPr>
        <w:t>，成三；</w:t>
      </w:r>
    </w:p>
    <w:p w:rsidR="00CC7811" w:rsidRPr="001204E1" w:rsidRDefault="00655AFC" w:rsidP="00F8473D">
      <w:pPr>
        <w:ind w:leftChars="250" w:left="600"/>
        <w:rPr>
          <w:rFonts w:ascii="Times Ext Roman" w:hAnsi="Times Ext Roman" w:cs="Times Ext Roman"/>
        </w:rPr>
      </w:pPr>
      <w:r w:rsidRPr="001204E1">
        <w:rPr>
          <w:rFonts w:ascii="Times Ext Roman" w:hAnsi="Times Ext Roman" w:cs="Times Ext Roman"/>
        </w:rPr>
        <w:t>未來的因，對於未來的果</w:t>
      </w:r>
      <w:r w:rsidR="00E41A27" w:rsidRPr="001204E1">
        <w:rPr>
          <w:rFonts w:ascii="Times Ext Roman" w:hAnsi="Times Ext Roman" w:cs="Times Ext Roman"/>
        </w:rPr>
        <w:t>、</w:t>
      </w:r>
      <w:r w:rsidRPr="001204E1">
        <w:rPr>
          <w:rFonts w:ascii="Times Ext Roman" w:hAnsi="Times Ext Roman" w:cs="Times Ext Roman"/>
        </w:rPr>
        <w:t>現在的果</w:t>
      </w:r>
      <w:r w:rsidR="00E41A27" w:rsidRPr="001204E1">
        <w:rPr>
          <w:rFonts w:ascii="Times Ext Roman" w:hAnsi="Times Ext Roman" w:cs="Times Ext Roman"/>
        </w:rPr>
        <w:t>、</w:t>
      </w:r>
      <w:r w:rsidRPr="001204E1">
        <w:rPr>
          <w:rFonts w:ascii="Times Ext Roman" w:hAnsi="Times Ext Roman" w:cs="Times Ext Roman"/>
        </w:rPr>
        <w:t>過去的果，成三；</w:t>
      </w:r>
    </w:p>
    <w:p w:rsidR="00CC7811" w:rsidRPr="001204E1" w:rsidRDefault="00655AFC" w:rsidP="00F8473D">
      <w:pPr>
        <w:ind w:leftChars="250" w:left="600"/>
        <w:rPr>
          <w:rFonts w:ascii="Times Ext Roman" w:hAnsi="Times Ext Roman" w:cs="Times Ext Roman"/>
        </w:rPr>
      </w:pPr>
      <w:r w:rsidRPr="001204E1">
        <w:rPr>
          <w:rFonts w:ascii="Times Ext Roman" w:hAnsi="Times Ext Roman" w:cs="Times Ext Roman"/>
        </w:rPr>
        <w:t>現在的因，對於現在的果</w:t>
      </w:r>
      <w:r w:rsidR="00E41A27" w:rsidRPr="001204E1">
        <w:rPr>
          <w:rFonts w:ascii="Times Ext Roman" w:hAnsi="Times Ext Roman" w:cs="Times Ext Roman"/>
        </w:rPr>
        <w:t>、</w:t>
      </w:r>
      <w:r w:rsidRPr="001204E1">
        <w:rPr>
          <w:rFonts w:ascii="Times Ext Roman" w:hAnsi="Times Ext Roman" w:cs="Times Ext Roman"/>
        </w:rPr>
        <w:t>未來的果</w:t>
      </w:r>
      <w:r w:rsidR="00E41A27" w:rsidRPr="001204E1">
        <w:rPr>
          <w:rFonts w:ascii="Times Ext Roman" w:hAnsi="Times Ext Roman" w:cs="Times Ext Roman"/>
        </w:rPr>
        <w:t>、</w:t>
      </w:r>
      <w:r w:rsidRPr="001204E1">
        <w:rPr>
          <w:rFonts w:ascii="Times Ext Roman" w:hAnsi="Times Ext Roman" w:cs="Times Ext Roman"/>
        </w:rPr>
        <w:t>過去的果，成三。</w:t>
      </w:r>
    </w:p>
    <w:p w:rsidR="001654B3" w:rsidRPr="001204E1" w:rsidRDefault="00655AFC" w:rsidP="00F8473D">
      <w:pPr>
        <w:ind w:leftChars="250" w:left="600"/>
        <w:rPr>
          <w:rFonts w:ascii="Times Ext Roman" w:hAnsi="Times Ext Roman" w:cs="Times Ext Roman"/>
        </w:rPr>
      </w:pPr>
      <w:r w:rsidRPr="001204E1">
        <w:rPr>
          <w:rFonts w:ascii="Times Ext Roman" w:hAnsi="Times Ext Roman" w:cs="Times Ext Roman"/>
        </w:rPr>
        <w:t>三三相合，就是九重因果。</w:t>
      </w:r>
    </w:p>
    <w:p w:rsidR="004F01CD" w:rsidRPr="001204E1" w:rsidRDefault="00EB4434" w:rsidP="00F22BE3">
      <w:pPr>
        <w:spacing w:beforeLines="30" w:before="108"/>
        <w:ind w:firstLineChars="250" w:firstLine="500"/>
        <w:jc w:val="both"/>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2</w:t>
      </w:r>
      <w:r w:rsidRPr="001204E1">
        <w:rPr>
          <w:rFonts w:eastAsia="標楷體" w:hint="eastAsia"/>
          <w:b/>
          <w:bCs/>
          <w:sz w:val="20"/>
          <w:bdr w:val="single" w:sz="4" w:space="0" w:color="auto"/>
        </w:rPr>
        <w:t>）</w:t>
      </w:r>
      <w:r w:rsidR="001B3A18" w:rsidRPr="001204E1">
        <w:rPr>
          <w:rFonts w:ascii="新細明體" w:hAnsi="新細明體" w:cs="Times Ext Roman"/>
          <w:b/>
          <w:bCs/>
          <w:sz w:val="20"/>
          <w:bdr w:val="single" w:sz="4" w:space="0" w:color="auto"/>
        </w:rPr>
        <w:t>明</w:t>
      </w:r>
      <w:r w:rsidR="00E4125B" w:rsidRPr="001204E1">
        <w:rPr>
          <w:rFonts w:ascii="新細明體" w:hAnsi="新細明體" w:cs="Times Ext Roman"/>
          <w:b/>
          <w:bCs/>
          <w:sz w:val="20"/>
          <w:bdr w:val="single" w:sz="4" w:space="0" w:color="auto"/>
        </w:rPr>
        <w:t>同時</w:t>
      </w:r>
      <w:r w:rsidR="001B3A18" w:rsidRPr="001204E1">
        <w:rPr>
          <w:rFonts w:ascii="新細明體" w:hAnsi="新細明體" w:cs="Times Ext Roman"/>
          <w:b/>
          <w:bCs/>
          <w:sz w:val="20"/>
          <w:bdr w:val="single" w:sz="4" w:space="0" w:color="auto"/>
        </w:rPr>
        <w:t>因果</w:t>
      </w:r>
      <w:r w:rsidR="00E4125B" w:rsidRPr="001204E1">
        <w:rPr>
          <w:rFonts w:ascii="新細明體" w:hAnsi="新細明體" w:cs="Times Ext Roman"/>
          <w:b/>
          <w:bCs/>
          <w:sz w:val="20"/>
          <w:bdr w:val="single" w:sz="4" w:space="0" w:color="auto"/>
        </w:rPr>
        <w:t>、異時因果</w:t>
      </w:r>
      <w:r w:rsidR="00F8473D" w:rsidRPr="001204E1">
        <w:rPr>
          <w:rFonts w:ascii="新細明體" w:hAnsi="新細明體" w:cs="Times Ext Roman" w:hint="eastAsia"/>
          <w:b/>
          <w:bCs/>
          <w:sz w:val="20"/>
          <w:bdr w:val="single" w:sz="4" w:space="0" w:color="auto"/>
        </w:rPr>
        <w:t>皆不能相合</w:t>
      </w:r>
      <w:r w:rsidR="00A1705D" w:rsidRPr="001204E1">
        <w:rPr>
          <w:rFonts w:ascii="Times Ext Roman" w:eastAsia="標楷體" w:hAnsi="Times Ext Roman" w:cs="Times Ext Roman" w:hint="eastAsia"/>
          <w:bCs/>
          <w:sz w:val="20"/>
        </w:rPr>
        <w:t>（</w:t>
      </w:r>
      <w:r w:rsidR="00A1705D" w:rsidRPr="001204E1">
        <w:rPr>
          <w:rFonts w:ascii="Times Ext Roman" w:eastAsia="標楷體" w:hAnsi="Times Ext Roman" w:cs="Times Ext Roman" w:hint="eastAsia"/>
          <w:bCs/>
          <w:sz w:val="20"/>
        </w:rPr>
        <w:t>p.365</w:t>
      </w:r>
      <w:r w:rsidR="00A1705D" w:rsidRPr="001204E1">
        <w:rPr>
          <w:rFonts w:ascii="Times Ext Roman" w:eastAsia="標楷體" w:hAnsi="Times Ext Roman" w:cs="Times Ext Roman" w:hint="eastAsia"/>
          <w:bCs/>
          <w:sz w:val="20"/>
        </w:rPr>
        <w:t>）</w:t>
      </w:r>
    </w:p>
    <w:p w:rsidR="004A08C2" w:rsidRPr="001204E1" w:rsidRDefault="004A08C2" w:rsidP="004A08C2">
      <w:pPr>
        <w:ind w:firstLineChars="300" w:firstLine="601"/>
        <w:rPr>
          <w:rFonts w:ascii="新細明體" w:hAnsi="新細明體" w:cs="Times Ext Roman"/>
          <w:b/>
          <w:bCs/>
          <w:sz w:val="20"/>
          <w:bdr w:val="single" w:sz="4" w:space="0" w:color="auto"/>
        </w:rPr>
      </w:pPr>
      <w:r w:rsidRPr="001204E1">
        <w:rPr>
          <w:b/>
          <w:bCs/>
          <w:sz w:val="20"/>
          <w:bdr w:val="single" w:sz="4" w:space="0" w:color="auto"/>
        </w:rPr>
        <w:t>A</w:t>
      </w:r>
      <w:r w:rsidRPr="001204E1">
        <w:rPr>
          <w:rFonts w:ascii="新細明體" w:hAnsi="新細明體" w:cs="Times Ext Roman" w:hint="eastAsia"/>
          <w:b/>
          <w:bCs/>
          <w:sz w:val="20"/>
          <w:bdr w:val="single" w:sz="4" w:space="0" w:color="auto"/>
        </w:rPr>
        <w:t>、總說</w:t>
      </w:r>
      <w:r w:rsidR="009C36AC" w:rsidRPr="001204E1">
        <w:rPr>
          <w:rFonts w:ascii="Times Ext Roman" w:eastAsia="標楷體" w:hAnsi="Times Ext Roman" w:cs="Times Ext Roman" w:hint="eastAsia"/>
          <w:bCs/>
          <w:sz w:val="20"/>
        </w:rPr>
        <w:t>（</w:t>
      </w:r>
      <w:r w:rsidR="009C36AC" w:rsidRPr="001204E1">
        <w:rPr>
          <w:rFonts w:ascii="Times Ext Roman" w:eastAsia="標楷體" w:hAnsi="Times Ext Roman" w:cs="Times Ext Roman" w:hint="eastAsia"/>
          <w:bCs/>
          <w:sz w:val="20"/>
        </w:rPr>
        <w:t>p.365</w:t>
      </w:r>
      <w:r w:rsidR="009C36AC" w:rsidRPr="001204E1">
        <w:rPr>
          <w:rFonts w:ascii="Times Ext Roman" w:eastAsia="標楷體" w:hAnsi="Times Ext Roman" w:cs="Times Ext Roman" w:hint="eastAsia"/>
          <w:bCs/>
          <w:sz w:val="20"/>
        </w:rPr>
        <w:t>）</w:t>
      </w:r>
    </w:p>
    <w:p w:rsidR="00F8473D" w:rsidRPr="001204E1" w:rsidRDefault="00655AFC" w:rsidP="00F22BE3">
      <w:pPr>
        <w:ind w:leftChars="250" w:left="600"/>
        <w:rPr>
          <w:rFonts w:ascii="Times Ext Roman" w:hAnsi="Times Ext Roman" w:cs="Times Ext Roman"/>
        </w:rPr>
      </w:pPr>
      <w:r w:rsidRPr="001204E1">
        <w:rPr>
          <w:rFonts w:ascii="Times Ext Roman" w:hAnsi="Times Ext Roman" w:cs="Times Ext Roman"/>
        </w:rPr>
        <w:t>過去的因與過去的果，現在的因與現在</w:t>
      </w:r>
      <w:r w:rsidRPr="001204E1">
        <w:rPr>
          <w:rFonts w:ascii="新細明體" w:hAnsi="新細明體" w:cs="Times Ext Roman"/>
        </w:rPr>
        <w:t>的果，未</w:t>
      </w:r>
      <w:r w:rsidRPr="001204E1">
        <w:rPr>
          <w:rFonts w:ascii="Times Ext Roman" w:hAnsi="Times Ext Roman" w:cs="Times Ext Roman"/>
        </w:rPr>
        <w:t>來的因與未來的果，這都是</w:t>
      </w:r>
      <w:r w:rsidRPr="001204E1">
        <w:rPr>
          <w:rFonts w:ascii="Times Ext Roman" w:hAnsi="Times Ext Roman" w:cs="Times Ext Roman"/>
          <w:b/>
        </w:rPr>
        <w:t>同時的因果</w:t>
      </w:r>
      <w:r w:rsidR="00F8473D" w:rsidRPr="001204E1">
        <w:rPr>
          <w:rFonts w:ascii="Times Ext Roman" w:hAnsi="Times Ext Roman" w:cs="Times Ext Roman" w:hint="eastAsia"/>
        </w:rPr>
        <w:t>。</w:t>
      </w:r>
    </w:p>
    <w:p w:rsidR="007A5B13" w:rsidRPr="001204E1" w:rsidRDefault="00655AFC" w:rsidP="00E41A27">
      <w:pPr>
        <w:spacing w:beforeLines="30" w:before="108"/>
        <w:ind w:leftChars="250" w:left="600"/>
        <w:rPr>
          <w:rFonts w:ascii="Times Ext Roman" w:hAnsi="Times Ext Roman" w:cs="Times Ext Roman"/>
        </w:rPr>
      </w:pPr>
      <w:r w:rsidRPr="001204E1">
        <w:rPr>
          <w:rFonts w:ascii="Times Ext Roman" w:hAnsi="Times Ext Roman" w:cs="Times Ext Roman"/>
        </w:rPr>
        <w:t>過去的因與現在</w:t>
      </w:r>
      <w:r w:rsidR="007879D2" w:rsidRPr="001204E1">
        <w:rPr>
          <w:rFonts w:ascii="Times Ext Roman" w:hAnsi="Times Ext Roman" w:cs="Times Ext Roman" w:hint="eastAsia"/>
        </w:rPr>
        <w:t>、</w:t>
      </w:r>
      <w:r w:rsidRPr="001204E1">
        <w:rPr>
          <w:rFonts w:ascii="Times Ext Roman" w:hAnsi="Times Ext Roman" w:cs="Times Ext Roman"/>
        </w:rPr>
        <w:t>未來的果，現在的因與過去</w:t>
      </w:r>
      <w:r w:rsidR="007879D2" w:rsidRPr="001204E1">
        <w:rPr>
          <w:rFonts w:ascii="Times Ext Roman" w:hAnsi="Times Ext Roman" w:cs="Times Ext Roman" w:hint="eastAsia"/>
        </w:rPr>
        <w:t>、</w:t>
      </w:r>
      <w:r w:rsidRPr="001204E1">
        <w:rPr>
          <w:rFonts w:ascii="Times Ext Roman" w:hAnsi="Times Ext Roman" w:cs="Times Ext Roman"/>
        </w:rPr>
        <w:t>未來的果，未來的因與過去</w:t>
      </w:r>
      <w:r w:rsidR="007879D2" w:rsidRPr="001204E1">
        <w:rPr>
          <w:rFonts w:ascii="Times Ext Roman" w:hAnsi="Times Ext Roman" w:cs="Times Ext Roman" w:hint="eastAsia"/>
        </w:rPr>
        <w:t>、</w:t>
      </w:r>
      <w:r w:rsidRPr="001204E1">
        <w:rPr>
          <w:rFonts w:ascii="Times Ext Roman" w:hAnsi="Times Ext Roman" w:cs="Times Ext Roman"/>
        </w:rPr>
        <w:t>現在的果，是</w:t>
      </w:r>
      <w:r w:rsidRPr="001204E1">
        <w:rPr>
          <w:rFonts w:ascii="Times Ext Roman" w:hAnsi="Times Ext Roman" w:cs="Times Ext Roman"/>
          <w:b/>
        </w:rPr>
        <w:t>異時的因果</w:t>
      </w:r>
      <w:r w:rsidRPr="001204E1">
        <w:rPr>
          <w:rFonts w:ascii="Times Ext Roman" w:hAnsi="Times Ext Roman" w:cs="Times Ext Roman"/>
        </w:rPr>
        <w:t>。</w:t>
      </w:r>
    </w:p>
    <w:p w:rsidR="004B786E" w:rsidRPr="001204E1" w:rsidRDefault="00655AFC" w:rsidP="00F8473D">
      <w:pPr>
        <w:spacing w:beforeLines="30" w:before="108"/>
        <w:ind w:leftChars="250" w:left="600"/>
        <w:rPr>
          <w:rFonts w:ascii="新細明體" w:hAnsi="新細明體" w:cs="Times Ext Roman"/>
        </w:rPr>
      </w:pPr>
      <w:r w:rsidRPr="001204E1">
        <w:rPr>
          <w:rFonts w:ascii="新細明體" w:hAnsi="新細明體" w:cs="Times Ext Roman"/>
        </w:rPr>
        <w:t>異時因果中，有</w:t>
      </w:r>
      <w:r w:rsidR="004A08C2" w:rsidRPr="001204E1">
        <w:rPr>
          <w:rFonts w:ascii="新細明體" w:hAnsi="新細明體" w:hint="eastAsia"/>
          <w:vertAlign w:val="superscript"/>
        </w:rPr>
        <w:t>（</w:t>
      </w:r>
      <w:r w:rsidR="001B3A18" w:rsidRPr="001204E1">
        <w:rPr>
          <w:rFonts w:ascii="新細明體" w:hAnsi="新細明體" w:hint="eastAsia"/>
          <w:vertAlign w:val="superscript"/>
        </w:rPr>
        <w:t>1</w:t>
      </w:r>
      <w:r w:rsidR="004A08C2" w:rsidRPr="001204E1">
        <w:rPr>
          <w:rFonts w:ascii="新細明體" w:hAnsi="新細明體" w:hint="eastAsia"/>
          <w:vertAlign w:val="superscript"/>
        </w:rPr>
        <w:t>）</w:t>
      </w:r>
      <w:r w:rsidRPr="001204E1">
        <w:rPr>
          <w:rFonts w:ascii="新細明體" w:hAnsi="新細明體" w:cs="Times Ext Roman"/>
          <w:b/>
        </w:rPr>
        <w:t>因先果後</w:t>
      </w:r>
      <w:r w:rsidRPr="001204E1">
        <w:rPr>
          <w:rFonts w:ascii="新細明體" w:hAnsi="新細明體" w:cs="Times Ext Roman"/>
        </w:rPr>
        <w:t>的，有</w:t>
      </w:r>
      <w:r w:rsidR="004A08C2" w:rsidRPr="001204E1">
        <w:rPr>
          <w:rFonts w:ascii="新細明體" w:hAnsi="新細明體" w:hint="eastAsia"/>
          <w:vertAlign w:val="superscript"/>
        </w:rPr>
        <w:t>（2）</w:t>
      </w:r>
      <w:r w:rsidRPr="001204E1">
        <w:rPr>
          <w:rFonts w:ascii="新細明體" w:hAnsi="新細明體" w:cs="Times Ext Roman"/>
          <w:b/>
        </w:rPr>
        <w:t>因後果前</w:t>
      </w:r>
      <w:r w:rsidRPr="001204E1">
        <w:rPr>
          <w:rFonts w:ascii="新細明體" w:hAnsi="新細明體" w:cs="Times Ext Roman"/>
        </w:rPr>
        <w:t>的。</w:t>
      </w:r>
    </w:p>
    <w:p w:rsidR="001B3A18" w:rsidRPr="001204E1" w:rsidRDefault="00655AFC" w:rsidP="00CF0842">
      <w:pPr>
        <w:spacing w:beforeLines="30" w:before="108"/>
        <w:ind w:leftChars="250" w:left="600"/>
        <w:rPr>
          <w:rFonts w:ascii="Times Ext Roman" w:hAnsi="Times Ext Roman" w:cs="Times Ext Roman"/>
        </w:rPr>
      </w:pPr>
      <w:r w:rsidRPr="001204E1">
        <w:rPr>
          <w:rFonts w:ascii="新細明體" w:hAnsi="新細明體" w:cs="Times Ext Roman"/>
        </w:rPr>
        <w:t>如有因果相合，總不出</w:t>
      </w:r>
      <w:r w:rsidR="004A08C2" w:rsidRPr="001204E1">
        <w:rPr>
          <w:rFonts w:ascii="新細明體" w:hAnsi="新細明體" w:hint="eastAsia"/>
          <w:vertAlign w:val="superscript"/>
        </w:rPr>
        <w:t>（2）</w:t>
      </w:r>
      <w:r w:rsidRPr="001204E1">
        <w:rPr>
          <w:rFonts w:ascii="新細明體" w:hAnsi="新細明體" w:cs="Times Ext Roman"/>
          <w:b/>
        </w:rPr>
        <w:t>果前因後</w:t>
      </w:r>
      <w:r w:rsidR="004A08C2" w:rsidRPr="001204E1">
        <w:rPr>
          <w:rFonts w:ascii="新細明體" w:hAnsi="新細明體" w:cs="Times Ext Roman" w:hint="eastAsia"/>
        </w:rPr>
        <w:t>、</w:t>
      </w:r>
      <w:r w:rsidR="004A08C2" w:rsidRPr="001204E1">
        <w:rPr>
          <w:rFonts w:ascii="新細明體" w:hAnsi="新細明體" w:hint="eastAsia"/>
          <w:vertAlign w:val="superscript"/>
        </w:rPr>
        <w:t>（1）</w:t>
      </w:r>
      <w:r w:rsidRPr="001204E1">
        <w:rPr>
          <w:rFonts w:ascii="新細明體" w:hAnsi="新細明體" w:cs="Times Ext Roman"/>
          <w:b/>
        </w:rPr>
        <w:t>因前果後</w:t>
      </w:r>
      <w:r w:rsidRPr="001204E1">
        <w:rPr>
          <w:rFonts w:ascii="新細明體" w:hAnsi="新細明體" w:cs="Times Ext Roman"/>
        </w:rPr>
        <w:t>，與</w:t>
      </w:r>
      <w:r w:rsidR="004A08C2" w:rsidRPr="001204E1">
        <w:rPr>
          <w:rFonts w:ascii="新細明體" w:hAnsi="新細明體" w:hint="eastAsia"/>
          <w:vertAlign w:val="superscript"/>
        </w:rPr>
        <w:t>（3）</w:t>
      </w:r>
      <w:r w:rsidRPr="001204E1">
        <w:rPr>
          <w:rFonts w:ascii="新細明體" w:hAnsi="新細明體" w:cs="Times Ext Roman"/>
          <w:b/>
        </w:rPr>
        <w:t>因果同時</w:t>
      </w:r>
      <w:r w:rsidRPr="001204E1">
        <w:rPr>
          <w:rFonts w:ascii="新細明體" w:hAnsi="新細明體" w:cs="Times Ext Roman"/>
        </w:rPr>
        <w:t>的三門。但這</w:t>
      </w:r>
      <w:r w:rsidRPr="001204E1">
        <w:rPr>
          <w:rFonts w:ascii="Times Ext Roman" w:hAnsi="Times Ext Roman" w:cs="Times Ext Roman"/>
        </w:rPr>
        <w:t>不能成立因果的相合。</w:t>
      </w:r>
    </w:p>
    <w:p w:rsidR="00D16585" w:rsidRPr="001204E1" w:rsidRDefault="00655AFC" w:rsidP="004A08C2">
      <w:pPr>
        <w:spacing w:beforeLines="30" w:before="108"/>
        <w:ind w:leftChars="250" w:left="600"/>
        <w:rPr>
          <w:rFonts w:ascii="Times Ext Roman" w:hAnsi="Times Ext Roman" w:cs="Times Ext Roman"/>
        </w:rPr>
      </w:pPr>
      <w:r w:rsidRPr="001204E1">
        <w:rPr>
          <w:rFonts w:ascii="Times Ext Roman" w:hAnsi="Times Ext Roman" w:cs="Times Ext Roman"/>
          <w:b/>
        </w:rPr>
        <w:t>異時因果</w:t>
      </w:r>
      <w:r w:rsidRPr="001204E1">
        <w:rPr>
          <w:rFonts w:ascii="Times Ext Roman" w:hAnsi="Times Ext Roman" w:cs="Times Ext Roman"/>
        </w:rPr>
        <w:t>，</w:t>
      </w:r>
      <w:r w:rsidRPr="001204E1">
        <w:rPr>
          <w:rFonts w:ascii="Times Ext Roman" w:hAnsi="Times Ext Roman" w:cs="Times Ext Roman"/>
          <w:b/>
        </w:rPr>
        <w:t>一有一無</w:t>
      </w:r>
      <w:r w:rsidRPr="001204E1">
        <w:rPr>
          <w:rFonts w:ascii="Times Ext Roman" w:hAnsi="Times Ext Roman" w:cs="Times Ext Roman"/>
        </w:rPr>
        <w:t>的</w:t>
      </w:r>
      <w:r w:rsidR="004A08C2" w:rsidRPr="001204E1">
        <w:rPr>
          <w:rFonts w:ascii="Times Ext Roman" w:hAnsi="Times Ext Roman" w:cs="Times Ext Roman" w:hint="eastAsia"/>
        </w:rPr>
        <w:t>、</w:t>
      </w:r>
      <w:r w:rsidRPr="001204E1">
        <w:rPr>
          <w:rFonts w:ascii="Times Ext Roman" w:hAnsi="Times Ext Roman" w:cs="Times Ext Roman"/>
          <w:b/>
        </w:rPr>
        <w:t>一前一後</w:t>
      </w:r>
      <w:r w:rsidRPr="001204E1">
        <w:rPr>
          <w:rFonts w:ascii="Times Ext Roman" w:hAnsi="Times Ext Roman" w:cs="Times Ext Roman"/>
        </w:rPr>
        <w:t>的，</w:t>
      </w:r>
      <w:r w:rsidRPr="001204E1">
        <w:rPr>
          <w:rFonts w:ascii="Times Ext Roman" w:hAnsi="Times Ext Roman" w:cs="Times Ext Roman"/>
          <w:b/>
        </w:rPr>
        <w:t>說不上相合</w:t>
      </w:r>
      <w:r w:rsidRPr="001204E1">
        <w:rPr>
          <w:rFonts w:ascii="Times Ext Roman" w:hAnsi="Times Ext Roman" w:cs="Times Ext Roman"/>
        </w:rPr>
        <w:t>。</w:t>
      </w:r>
      <w:r w:rsidR="007A5B13" w:rsidRPr="001204E1">
        <w:rPr>
          <w:rFonts w:ascii="Times Ext Roman" w:hAnsi="Times Ext Roman" w:cs="Times Ext Roman"/>
        </w:rPr>
        <w:t xml:space="preserve">　</w:t>
      </w:r>
      <w:r w:rsidR="007A5B13" w:rsidRPr="001204E1">
        <w:rPr>
          <w:rFonts w:ascii="Times Ext Roman" w:hAnsi="Times Ext Roman" w:cs="Times Ext Roman"/>
        </w:rPr>
        <w:t xml:space="preserve"> </w:t>
      </w:r>
      <w:r w:rsidR="004B4D84" w:rsidRPr="001204E1">
        <w:rPr>
          <w:rFonts w:ascii="Times Ext Roman" w:hAnsi="Times Ext Roman" w:cs="Times Ext Roman"/>
        </w:rPr>
        <w:t xml:space="preserve">       </w:t>
      </w:r>
    </w:p>
    <w:p w:rsidR="004B786E" w:rsidRPr="001204E1" w:rsidRDefault="00655AFC" w:rsidP="004A08C2">
      <w:pPr>
        <w:spacing w:beforeLines="30" w:before="108"/>
        <w:ind w:leftChars="250" w:left="600"/>
        <w:rPr>
          <w:rFonts w:ascii="Times Ext Roman" w:hAnsi="Times Ext Roman" w:cs="Times Ext Roman"/>
        </w:rPr>
      </w:pPr>
      <w:r w:rsidRPr="001204E1">
        <w:rPr>
          <w:rFonts w:ascii="Times Ext Roman" w:hAnsi="Times Ext Roman" w:cs="Times Ext Roman"/>
          <w:b/>
        </w:rPr>
        <w:t>同時因果，也談不上相合</w:t>
      </w:r>
      <w:r w:rsidRPr="001204E1">
        <w:rPr>
          <w:rFonts w:ascii="Times Ext Roman" w:hAnsi="Times Ext Roman" w:cs="Times Ext Roman"/>
        </w:rPr>
        <w:t>。相合，要發生接觸。同時的存在與生起，各自為謀，誰不能生誰，怎麼可以說相合</w:t>
      </w:r>
      <w:r w:rsidR="007879D2" w:rsidRPr="001204E1">
        <w:rPr>
          <w:rFonts w:ascii="Times Ext Roman" w:hAnsi="Times Ext Roman" w:cs="Times Ext Roman" w:hint="eastAsia"/>
        </w:rPr>
        <w:t>、</w:t>
      </w:r>
      <w:r w:rsidRPr="001204E1">
        <w:rPr>
          <w:rFonts w:ascii="Times Ext Roman" w:hAnsi="Times Ext Roman" w:cs="Times Ext Roman"/>
        </w:rPr>
        <w:t>說相生呢？</w:t>
      </w:r>
    </w:p>
    <w:p w:rsidR="00854950" w:rsidRPr="001204E1" w:rsidRDefault="004A08C2" w:rsidP="004A08C2">
      <w:pPr>
        <w:spacing w:beforeLines="30" w:before="108"/>
        <w:ind w:firstLineChars="300" w:firstLine="601"/>
        <w:rPr>
          <w:rFonts w:ascii="Times Ext Roman" w:eastAsia="標楷體" w:hAnsi="Times Ext Roman" w:cs="Times Ext Roman"/>
          <w:b/>
          <w:bCs/>
          <w:sz w:val="20"/>
          <w:bdr w:val="single" w:sz="4" w:space="0" w:color="auto"/>
        </w:rPr>
      </w:pPr>
      <w:r w:rsidRPr="001204E1">
        <w:rPr>
          <w:b/>
          <w:bCs/>
          <w:sz w:val="20"/>
          <w:bdr w:val="single" w:sz="4" w:space="0" w:color="auto"/>
        </w:rPr>
        <w:t>B</w:t>
      </w:r>
      <w:r w:rsidRPr="001204E1">
        <w:rPr>
          <w:b/>
          <w:bCs/>
          <w:sz w:val="20"/>
          <w:bdr w:val="single" w:sz="4" w:space="0" w:color="auto"/>
        </w:rPr>
        <w:t>、約三門</w:t>
      </w:r>
      <w:r w:rsidRPr="001204E1">
        <w:rPr>
          <w:rFonts w:hint="eastAsia"/>
          <w:b/>
          <w:bCs/>
          <w:sz w:val="20"/>
          <w:bdr w:val="single" w:sz="4" w:space="0" w:color="auto"/>
        </w:rPr>
        <w:t>（</w:t>
      </w:r>
      <w:r w:rsidRPr="001204E1">
        <w:rPr>
          <w:rFonts w:ascii="新細明體" w:hAnsi="新細明體" w:cs="Times Ext Roman"/>
          <w:b/>
          <w:bCs/>
          <w:sz w:val="20"/>
          <w:bdr w:val="single" w:sz="4" w:space="0" w:color="auto"/>
        </w:rPr>
        <w:t>因果同時</w:t>
      </w:r>
      <w:r w:rsidRPr="001204E1">
        <w:rPr>
          <w:rFonts w:ascii="新細明體" w:hAnsi="新細明體" w:cs="Times Ext Roman" w:hint="eastAsia"/>
          <w:b/>
          <w:bCs/>
          <w:sz w:val="20"/>
          <w:bdr w:val="single" w:sz="4" w:space="0" w:color="auto"/>
        </w:rPr>
        <w:t>、前因後果、前果後因）</w:t>
      </w:r>
      <w:r w:rsidRPr="001204E1">
        <w:rPr>
          <w:b/>
          <w:bCs/>
          <w:sz w:val="20"/>
          <w:bdr w:val="single" w:sz="4" w:space="0" w:color="auto"/>
        </w:rPr>
        <w:t>說</w:t>
      </w:r>
      <w:r w:rsidR="001E77AD" w:rsidRPr="001204E1">
        <w:rPr>
          <w:b/>
          <w:bCs/>
          <w:sz w:val="20"/>
          <w:bdr w:val="single" w:sz="4" w:space="0" w:color="auto"/>
        </w:rPr>
        <w:t>因</w:t>
      </w:r>
      <w:r w:rsidR="001E77AD" w:rsidRPr="001204E1">
        <w:rPr>
          <w:rFonts w:ascii="新細明體" w:hAnsi="新細明體" w:cs="Times Ext Roman"/>
          <w:b/>
          <w:bCs/>
          <w:sz w:val="20"/>
          <w:bdr w:val="single" w:sz="4" w:space="0" w:color="auto"/>
        </w:rPr>
        <w:t>果不相合</w:t>
      </w:r>
      <w:r w:rsidR="003271E6" w:rsidRPr="001204E1">
        <w:rPr>
          <w:rFonts w:ascii="Times Ext Roman" w:eastAsia="標楷體" w:hAnsi="Times Ext Roman" w:cs="Times Ext Roman" w:hint="eastAsia"/>
          <w:bCs/>
          <w:sz w:val="20"/>
        </w:rPr>
        <w:t>（</w:t>
      </w:r>
      <w:r w:rsidR="003271E6" w:rsidRPr="001204E1">
        <w:rPr>
          <w:rFonts w:ascii="Times Ext Roman" w:eastAsia="標楷體" w:hAnsi="Times Ext Roman" w:cs="Times Ext Roman" w:hint="eastAsia"/>
          <w:bCs/>
          <w:sz w:val="20"/>
        </w:rPr>
        <w:t>pp.365-366</w:t>
      </w:r>
      <w:r w:rsidR="003271E6" w:rsidRPr="001204E1">
        <w:rPr>
          <w:rFonts w:ascii="Times Ext Roman" w:eastAsia="標楷體" w:hAnsi="Times Ext Roman" w:cs="Times Ext Roman" w:hint="eastAsia"/>
          <w:bCs/>
          <w:sz w:val="20"/>
        </w:rPr>
        <w:t>）</w:t>
      </w:r>
    </w:p>
    <w:p w:rsidR="004A08C2" w:rsidRPr="001204E1" w:rsidRDefault="004A08C2" w:rsidP="004A08C2">
      <w:pPr>
        <w:ind w:leftChars="100" w:left="240" w:firstLineChars="250" w:firstLine="500"/>
        <w:rPr>
          <w:rFonts w:eastAsia="標楷體"/>
          <w:b/>
          <w:bCs/>
          <w:sz w:val="20"/>
          <w:bdr w:val="single" w:sz="4" w:space="0" w:color="auto"/>
        </w:rPr>
      </w:pPr>
      <w:r w:rsidRPr="001204E1">
        <w:rPr>
          <w:rFonts w:eastAsia="標楷體" w:hint="eastAsia"/>
          <w:b/>
          <w:bCs/>
          <w:sz w:val="20"/>
          <w:bdr w:val="single" w:sz="4" w:space="0" w:color="auto"/>
        </w:rPr>
        <w:t>（</w:t>
      </w:r>
      <w:r w:rsidRPr="001204E1">
        <w:rPr>
          <w:rFonts w:eastAsia="標楷體"/>
          <w:b/>
          <w:bCs/>
          <w:sz w:val="20"/>
          <w:bdr w:val="single" w:sz="4" w:space="0" w:color="auto"/>
        </w:rPr>
        <w:t>A</w:t>
      </w:r>
      <w:r w:rsidRPr="001204E1">
        <w:rPr>
          <w:rFonts w:eastAsia="標楷體" w:hint="eastAsia"/>
          <w:b/>
          <w:bCs/>
          <w:sz w:val="20"/>
          <w:bdr w:val="single" w:sz="4" w:space="0" w:color="auto"/>
        </w:rPr>
        <w:t>）</w:t>
      </w:r>
      <w:r w:rsidRPr="001204E1">
        <w:rPr>
          <w:rFonts w:ascii="新細明體" w:hAnsi="新細明體" w:cs="Times Ext Roman"/>
          <w:b/>
          <w:bCs/>
          <w:sz w:val="20"/>
          <w:bdr w:val="single" w:sz="4" w:space="0" w:color="auto"/>
        </w:rPr>
        <w:t>因果同時不相合</w:t>
      </w:r>
      <w:r w:rsidR="009C36AC" w:rsidRPr="001204E1">
        <w:rPr>
          <w:rFonts w:ascii="Times Ext Roman" w:eastAsia="標楷體" w:hAnsi="Times Ext Roman" w:cs="Times Ext Roman" w:hint="eastAsia"/>
          <w:bCs/>
          <w:sz w:val="20"/>
        </w:rPr>
        <w:t>（</w:t>
      </w:r>
      <w:r w:rsidR="009C36AC" w:rsidRPr="001204E1">
        <w:rPr>
          <w:rFonts w:ascii="Times Ext Roman" w:eastAsia="標楷體" w:hAnsi="Times Ext Roman" w:cs="Times Ext Roman" w:hint="eastAsia"/>
          <w:bCs/>
          <w:sz w:val="20"/>
        </w:rPr>
        <w:t>p.365</w:t>
      </w:r>
      <w:r w:rsidR="009C36AC" w:rsidRPr="001204E1">
        <w:rPr>
          <w:rFonts w:ascii="Times Ext Roman" w:eastAsia="標楷體" w:hAnsi="Times Ext Roman" w:cs="Times Ext Roman" w:hint="eastAsia"/>
          <w:bCs/>
          <w:sz w:val="20"/>
        </w:rPr>
        <w:t>）</w:t>
      </w:r>
    </w:p>
    <w:p w:rsidR="001E77AD" w:rsidRPr="001204E1" w:rsidRDefault="00655AFC" w:rsidP="005D4379">
      <w:pPr>
        <w:ind w:leftChars="300" w:left="720"/>
        <w:rPr>
          <w:rFonts w:ascii="Times Ext Roman" w:hAnsi="Times Ext Roman" w:cs="Times Ext Roman"/>
        </w:rPr>
      </w:pPr>
      <w:r w:rsidRPr="001204E1">
        <w:rPr>
          <w:rFonts w:ascii="Times Ext Roman" w:hAnsi="Times Ext Roman" w:cs="Times Ext Roman"/>
          <w:b/>
        </w:rPr>
        <w:t>同時因果不能合</w:t>
      </w:r>
      <w:r w:rsidRPr="001204E1">
        <w:rPr>
          <w:rFonts w:ascii="Times Ext Roman" w:hAnsi="Times Ext Roman" w:cs="Times Ext Roman"/>
        </w:rPr>
        <w:t>，這是說明了「</w:t>
      </w:r>
      <w:r w:rsidRPr="001204E1">
        <w:rPr>
          <w:rFonts w:ascii="Times Ext Roman" w:eastAsia="標楷體" w:hAnsi="Times Ext Roman" w:cs="Times Ext Roman"/>
          <w:b/>
        </w:rPr>
        <w:t>過去因</w:t>
      </w:r>
      <w:r w:rsidRPr="001204E1">
        <w:rPr>
          <w:rFonts w:ascii="Times Ext Roman" w:hAnsi="Times Ext Roman" w:cs="Times Ext Roman"/>
        </w:rPr>
        <w:t>」與「</w:t>
      </w:r>
      <w:r w:rsidRPr="001204E1">
        <w:rPr>
          <w:rFonts w:ascii="Times Ext Roman" w:eastAsia="標楷體" w:hAnsi="Times Ext Roman" w:cs="Times Ext Roman"/>
          <w:b/>
        </w:rPr>
        <w:t>過去果</w:t>
      </w:r>
      <w:r w:rsidRPr="001204E1">
        <w:rPr>
          <w:rFonts w:ascii="Times Ext Roman" w:hAnsi="Times Ext Roman" w:cs="Times Ext Roman"/>
        </w:rPr>
        <w:t>」「</w:t>
      </w:r>
      <w:r w:rsidRPr="001204E1">
        <w:rPr>
          <w:rFonts w:ascii="Times Ext Roman" w:eastAsia="標楷體" w:hAnsi="Times Ext Roman" w:cs="Times Ext Roman"/>
          <w:b/>
        </w:rPr>
        <w:t>不合</w:t>
      </w:r>
      <w:r w:rsidRPr="001204E1">
        <w:rPr>
          <w:rFonts w:ascii="Times Ext Roman" w:hAnsi="Times Ext Roman" w:cs="Times Ext Roman"/>
        </w:rPr>
        <w:t>」，「</w:t>
      </w:r>
      <w:r w:rsidRPr="001204E1">
        <w:rPr>
          <w:rFonts w:ascii="Times Ext Roman" w:eastAsia="標楷體" w:hAnsi="Times Ext Roman" w:cs="Times Ext Roman"/>
          <w:b/>
        </w:rPr>
        <w:t>未來因</w:t>
      </w:r>
      <w:r w:rsidRPr="001204E1">
        <w:rPr>
          <w:rFonts w:ascii="Times Ext Roman" w:hAnsi="Times Ext Roman" w:cs="Times Ext Roman"/>
        </w:rPr>
        <w:t>」與「</w:t>
      </w:r>
      <w:r w:rsidRPr="001204E1">
        <w:rPr>
          <w:rFonts w:ascii="Times Ext Roman" w:eastAsia="標楷體" w:hAnsi="Times Ext Roman" w:cs="Times Ext Roman"/>
          <w:b/>
        </w:rPr>
        <w:t>未來果</w:t>
      </w:r>
      <w:r w:rsidRPr="001204E1">
        <w:rPr>
          <w:rFonts w:ascii="Times Ext Roman" w:hAnsi="Times Ext Roman" w:cs="Times Ext Roman"/>
        </w:rPr>
        <w:t>」「</w:t>
      </w:r>
      <w:r w:rsidRPr="001204E1">
        <w:rPr>
          <w:rFonts w:ascii="Times Ext Roman" w:eastAsia="標楷體" w:hAnsi="Times Ext Roman" w:cs="Times Ext Roman"/>
          <w:b/>
        </w:rPr>
        <w:t>不合</w:t>
      </w:r>
      <w:r w:rsidRPr="001204E1">
        <w:rPr>
          <w:rFonts w:ascii="Times Ext Roman" w:hAnsi="Times Ext Roman" w:cs="Times Ext Roman"/>
        </w:rPr>
        <w:t>」，「</w:t>
      </w:r>
      <w:r w:rsidRPr="001204E1">
        <w:rPr>
          <w:rFonts w:ascii="Times Ext Roman" w:eastAsia="標楷體" w:hAnsi="Times Ext Roman" w:cs="Times Ext Roman"/>
          <w:b/>
        </w:rPr>
        <w:t>現在因</w:t>
      </w:r>
      <w:r w:rsidRPr="001204E1">
        <w:rPr>
          <w:rFonts w:ascii="Times Ext Roman" w:hAnsi="Times Ext Roman" w:cs="Times Ext Roman"/>
        </w:rPr>
        <w:t>」與「</w:t>
      </w:r>
      <w:r w:rsidRPr="001204E1">
        <w:rPr>
          <w:rFonts w:ascii="Times Ext Roman" w:eastAsia="標楷體" w:hAnsi="Times Ext Roman" w:cs="Times Ext Roman"/>
          <w:b/>
        </w:rPr>
        <w:t>現在果</w:t>
      </w:r>
      <w:r w:rsidRPr="001204E1">
        <w:rPr>
          <w:rFonts w:ascii="Times Ext Roman" w:hAnsi="Times Ext Roman" w:cs="Times Ext Roman"/>
        </w:rPr>
        <w:t>」「</w:t>
      </w:r>
      <w:r w:rsidRPr="001204E1">
        <w:rPr>
          <w:rFonts w:ascii="Times Ext Roman" w:eastAsia="標楷體" w:hAnsi="Times Ext Roman" w:cs="Times Ext Roman"/>
          <w:b/>
        </w:rPr>
        <w:t>不合</w:t>
      </w:r>
      <w:r w:rsidRPr="001204E1">
        <w:rPr>
          <w:rFonts w:ascii="Times Ext Roman" w:hAnsi="Times Ext Roman" w:cs="Times Ext Roman"/>
        </w:rPr>
        <w:t>」。</w:t>
      </w:r>
      <w:r w:rsidR="001E77AD" w:rsidRPr="001204E1">
        <w:rPr>
          <w:rFonts w:ascii="Times Ext Roman" w:hAnsi="Times Ext Roman" w:cs="Times Ext Roman"/>
        </w:rPr>
        <w:t xml:space="preserve">     </w:t>
      </w:r>
    </w:p>
    <w:p w:rsidR="001E77AD" w:rsidRPr="001204E1" w:rsidRDefault="00EB4434" w:rsidP="005D4379">
      <w:pPr>
        <w:spacing w:beforeLines="30" w:before="108"/>
        <w:ind w:firstLineChars="350" w:firstLine="701"/>
        <w:jc w:val="both"/>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004A08C2" w:rsidRPr="001204E1">
        <w:rPr>
          <w:rFonts w:eastAsia="標楷體" w:hint="eastAsia"/>
          <w:b/>
          <w:bCs/>
          <w:sz w:val="20"/>
          <w:bdr w:val="single" w:sz="4" w:space="0" w:color="auto"/>
        </w:rPr>
        <w:t>B</w:t>
      </w:r>
      <w:r w:rsidRPr="001204E1">
        <w:rPr>
          <w:rFonts w:eastAsia="標楷體" w:hint="eastAsia"/>
          <w:b/>
          <w:bCs/>
          <w:sz w:val="20"/>
          <w:bdr w:val="single" w:sz="4" w:space="0" w:color="auto"/>
        </w:rPr>
        <w:t>）</w:t>
      </w:r>
      <w:r w:rsidR="00061C0C" w:rsidRPr="001204E1">
        <w:rPr>
          <w:rFonts w:ascii="新細明體" w:hAnsi="新細明體" w:cs="Times Ext Roman"/>
          <w:b/>
          <w:bCs/>
          <w:sz w:val="20"/>
          <w:bdr w:val="single" w:sz="4" w:space="0" w:color="auto"/>
        </w:rPr>
        <w:t>前因後果不</w:t>
      </w:r>
      <w:r w:rsidR="005D4379" w:rsidRPr="001204E1">
        <w:rPr>
          <w:rFonts w:ascii="新細明體" w:hAnsi="新細明體" w:cs="Times Ext Roman" w:hint="eastAsia"/>
          <w:b/>
          <w:bCs/>
          <w:sz w:val="20"/>
          <w:bdr w:val="single" w:sz="4" w:space="0" w:color="auto"/>
        </w:rPr>
        <w:t>相</w:t>
      </w:r>
      <w:r w:rsidR="00061C0C" w:rsidRPr="001204E1">
        <w:rPr>
          <w:rFonts w:ascii="新細明體" w:hAnsi="新細明體" w:cs="Times Ext Roman"/>
          <w:b/>
          <w:bCs/>
          <w:sz w:val="20"/>
          <w:bdr w:val="single" w:sz="4" w:space="0" w:color="auto"/>
        </w:rPr>
        <w:t>合</w:t>
      </w:r>
      <w:r w:rsidR="00A1705D" w:rsidRPr="001204E1">
        <w:rPr>
          <w:rFonts w:ascii="Times Ext Roman" w:eastAsia="標楷體" w:hAnsi="Times Ext Roman" w:cs="Times Ext Roman" w:hint="eastAsia"/>
          <w:bCs/>
          <w:sz w:val="20"/>
        </w:rPr>
        <w:t>（</w:t>
      </w:r>
      <w:r w:rsidR="00A1705D" w:rsidRPr="001204E1">
        <w:rPr>
          <w:rFonts w:ascii="Times Ext Roman" w:eastAsia="標楷體" w:hAnsi="Times Ext Roman" w:cs="Times Ext Roman" w:hint="eastAsia"/>
          <w:bCs/>
          <w:sz w:val="20"/>
        </w:rPr>
        <w:t>p.365</w:t>
      </w:r>
      <w:r w:rsidR="00A1705D" w:rsidRPr="001204E1">
        <w:rPr>
          <w:rFonts w:ascii="Times Ext Roman" w:eastAsia="標楷體" w:hAnsi="Times Ext Roman" w:cs="Times Ext Roman" w:hint="eastAsia"/>
          <w:bCs/>
          <w:sz w:val="20"/>
        </w:rPr>
        <w:t>）</w:t>
      </w:r>
    </w:p>
    <w:p w:rsidR="001E77AD" w:rsidRPr="001204E1" w:rsidRDefault="00655AFC" w:rsidP="003271E6">
      <w:pPr>
        <w:ind w:leftChars="300" w:left="720"/>
        <w:rPr>
          <w:rFonts w:ascii="Times Ext Roman" w:hAnsi="Times Ext Roman" w:cs="Times Ext Roman"/>
        </w:rPr>
      </w:pPr>
      <w:r w:rsidRPr="001204E1">
        <w:rPr>
          <w:rFonts w:ascii="Times Ext Roman" w:hAnsi="Times Ext Roman" w:cs="Times Ext Roman"/>
          <w:b/>
        </w:rPr>
        <w:t>前因後果不能合</w:t>
      </w:r>
      <w:r w:rsidRPr="001204E1">
        <w:rPr>
          <w:rFonts w:ascii="Times Ext Roman" w:hAnsi="Times Ext Roman" w:cs="Times Ext Roman"/>
        </w:rPr>
        <w:t>，這說明了過去因與「</w:t>
      </w:r>
      <w:r w:rsidRPr="001204E1">
        <w:rPr>
          <w:rFonts w:ascii="標楷體" w:eastAsia="標楷體" w:hAnsi="標楷體" w:cs="Times Ext Roman"/>
          <w:b/>
        </w:rPr>
        <w:t>未來</w:t>
      </w:r>
      <w:r w:rsidRPr="001204E1">
        <w:rPr>
          <w:rFonts w:ascii="Times Ext Roman" w:eastAsia="標楷體" w:hAnsi="Times Ext Roman" w:cs="Times Ext Roman"/>
          <w:b/>
        </w:rPr>
        <w:t>果</w:t>
      </w:r>
      <w:r w:rsidR="003271E6" w:rsidRPr="001204E1">
        <w:rPr>
          <w:rFonts w:ascii="Times Ext Roman" w:hAnsi="Times Ext Roman" w:cs="Times Ext Roman"/>
        </w:rPr>
        <w:t>」</w:t>
      </w:r>
      <w:r w:rsidR="003271E6" w:rsidRPr="001204E1">
        <w:rPr>
          <w:rFonts w:ascii="Times Ext Roman" w:hAnsi="Times Ext Roman" w:cs="Times Ext Roman" w:hint="eastAsia"/>
        </w:rPr>
        <w:t>、</w:t>
      </w:r>
      <w:r w:rsidRPr="001204E1">
        <w:rPr>
          <w:rFonts w:ascii="Times Ext Roman" w:hAnsi="Times Ext Roman" w:cs="Times Ext Roman"/>
        </w:rPr>
        <w:t>過去因與「</w:t>
      </w:r>
      <w:r w:rsidRPr="001204E1">
        <w:rPr>
          <w:rFonts w:ascii="Times Ext Roman" w:eastAsia="標楷體" w:hAnsi="Times Ext Roman" w:cs="Times Ext Roman"/>
          <w:b/>
        </w:rPr>
        <w:t>現在果</w:t>
      </w:r>
      <w:r w:rsidR="005D4379" w:rsidRPr="001204E1">
        <w:rPr>
          <w:rFonts w:ascii="Times Ext Roman" w:hAnsi="Times Ext Roman" w:cs="Times Ext Roman"/>
        </w:rPr>
        <w:t>」不合</w:t>
      </w:r>
      <w:r w:rsidR="005D4379" w:rsidRPr="001204E1">
        <w:rPr>
          <w:rFonts w:ascii="Times Ext Roman" w:hAnsi="Times Ext Roman" w:cs="Times Ext Roman" w:hint="eastAsia"/>
        </w:rPr>
        <w:t>，</w:t>
      </w:r>
      <w:r w:rsidRPr="001204E1">
        <w:rPr>
          <w:rFonts w:ascii="Times Ext Roman" w:hAnsi="Times Ext Roman" w:cs="Times Ext Roman"/>
        </w:rPr>
        <w:t>現在因與「</w:t>
      </w:r>
      <w:r w:rsidRPr="001204E1">
        <w:rPr>
          <w:rFonts w:ascii="Times Ext Roman" w:eastAsia="標楷體" w:hAnsi="Times Ext Roman" w:cs="Times Ext Roman"/>
          <w:b/>
        </w:rPr>
        <w:t>未來</w:t>
      </w:r>
      <w:r w:rsidRPr="001204E1">
        <w:rPr>
          <w:rFonts w:ascii="Times Ext Roman" w:hAnsi="Times Ext Roman" w:cs="Times Ext Roman"/>
        </w:rPr>
        <w:t>」果不合。</w:t>
      </w:r>
      <w:r w:rsidR="001E77AD" w:rsidRPr="001204E1">
        <w:rPr>
          <w:rFonts w:ascii="Times Ext Roman" w:hAnsi="Times Ext Roman" w:cs="Times Ext Roman"/>
        </w:rPr>
        <w:t xml:space="preserve">　</w:t>
      </w:r>
      <w:r w:rsidR="001E77AD" w:rsidRPr="001204E1">
        <w:rPr>
          <w:rFonts w:ascii="Times Ext Roman" w:hAnsi="Times Ext Roman" w:cs="Times Ext Roman"/>
        </w:rPr>
        <w:t xml:space="preserve">   </w:t>
      </w:r>
      <w:r w:rsidR="00542836" w:rsidRPr="001204E1">
        <w:rPr>
          <w:rFonts w:ascii="Times Ext Roman" w:hAnsi="Times Ext Roman" w:cs="Times Ext Roman"/>
          <w:sz w:val="20"/>
          <w:szCs w:val="20"/>
        </w:rPr>
        <w:t xml:space="preserve">     </w:t>
      </w:r>
    </w:p>
    <w:p w:rsidR="009A10A5" w:rsidRPr="001204E1" w:rsidRDefault="00EB4434" w:rsidP="00F22BE3">
      <w:pPr>
        <w:spacing w:beforeLines="30" w:before="108"/>
        <w:ind w:firstLineChars="350" w:firstLine="701"/>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005D4379" w:rsidRPr="001204E1">
        <w:rPr>
          <w:rFonts w:eastAsia="標楷體" w:hint="eastAsia"/>
          <w:b/>
          <w:bCs/>
          <w:sz w:val="20"/>
          <w:bdr w:val="single" w:sz="4" w:space="0" w:color="auto"/>
        </w:rPr>
        <w:t>C</w:t>
      </w:r>
      <w:r w:rsidRPr="001204E1">
        <w:rPr>
          <w:rFonts w:eastAsia="標楷體" w:hint="eastAsia"/>
          <w:b/>
          <w:bCs/>
          <w:sz w:val="20"/>
          <w:bdr w:val="single" w:sz="4" w:space="0" w:color="auto"/>
        </w:rPr>
        <w:t>）</w:t>
      </w:r>
      <w:r w:rsidR="00061C0C" w:rsidRPr="001204E1">
        <w:rPr>
          <w:rFonts w:ascii="新細明體" w:hAnsi="新細明體" w:cs="Times Ext Roman"/>
          <w:b/>
          <w:bCs/>
          <w:sz w:val="20"/>
          <w:bdr w:val="single" w:sz="4" w:space="0" w:color="auto"/>
        </w:rPr>
        <w:t>前果後因不</w:t>
      </w:r>
      <w:r w:rsidR="005D4379" w:rsidRPr="001204E1">
        <w:rPr>
          <w:rFonts w:ascii="新細明體" w:hAnsi="新細明體" w:cs="Times Ext Roman" w:hint="eastAsia"/>
          <w:b/>
          <w:bCs/>
          <w:sz w:val="20"/>
          <w:bdr w:val="single" w:sz="4" w:space="0" w:color="auto"/>
        </w:rPr>
        <w:t>相</w:t>
      </w:r>
      <w:r w:rsidR="00061C0C" w:rsidRPr="001204E1">
        <w:rPr>
          <w:rFonts w:ascii="新細明體" w:hAnsi="新細明體" w:cs="Times Ext Roman"/>
          <w:b/>
          <w:bCs/>
          <w:sz w:val="20"/>
          <w:bdr w:val="single" w:sz="4" w:space="0" w:color="auto"/>
        </w:rPr>
        <w:t>合</w:t>
      </w:r>
      <w:r w:rsidR="00A1705D" w:rsidRPr="001204E1">
        <w:rPr>
          <w:rFonts w:ascii="Times Ext Roman" w:eastAsia="標楷體" w:hAnsi="Times Ext Roman" w:cs="Times Ext Roman" w:hint="eastAsia"/>
          <w:bCs/>
          <w:sz w:val="20"/>
        </w:rPr>
        <w:t>（</w:t>
      </w:r>
      <w:r w:rsidR="00A1705D" w:rsidRPr="001204E1">
        <w:rPr>
          <w:rFonts w:ascii="Times Ext Roman" w:eastAsia="標楷體" w:hAnsi="Times Ext Roman" w:cs="Times Ext Roman" w:hint="eastAsia"/>
          <w:bCs/>
          <w:sz w:val="20"/>
        </w:rPr>
        <w:t>pp.365-366</w:t>
      </w:r>
      <w:r w:rsidR="00A1705D" w:rsidRPr="001204E1">
        <w:rPr>
          <w:rFonts w:ascii="Times Ext Roman" w:eastAsia="標楷體" w:hAnsi="Times Ext Roman" w:cs="Times Ext Roman" w:hint="eastAsia"/>
          <w:bCs/>
          <w:sz w:val="20"/>
        </w:rPr>
        <w:t>）</w:t>
      </w:r>
    </w:p>
    <w:p w:rsidR="001E77AD" w:rsidRPr="001204E1" w:rsidRDefault="00655AFC" w:rsidP="005D4379">
      <w:pPr>
        <w:ind w:leftChars="300" w:left="720"/>
        <w:rPr>
          <w:rFonts w:ascii="Times Ext Roman" w:hAnsi="Times Ext Roman" w:cs="Times Ext Roman"/>
        </w:rPr>
      </w:pPr>
      <w:r w:rsidRPr="001204E1">
        <w:rPr>
          <w:rFonts w:ascii="Times Ext Roman" w:hAnsi="Times Ext Roman" w:cs="Times Ext Roman"/>
          <w:b/>
        </w:rPr>
        <w:lastRenderedPageBreak/>
        <w:t>前果後因不能合</w:t>
      </w:r>
      <w:r w:rsidRPr="001204E1">
        <w:rPr>
          <w:rFonts w:ascii="Times Ext Roman" w:hAnsi="Times Ext Roman" w:cs="Times Ext Roman"/>
        </w:rPr>
        <w:t>，這說明了未來因與「</w:t>
      </w:r>
      <w:r w:rsidRPr="001204E1">
        <w:rPr>
          <w:rFonts w:ascii="Times Ext Roman" w:eastAsia="標楷體" w:hAnsi="Times Ext Roman" w:cs="Times Ext Roman"/>
          <w:b/>
        </w:rPr>
        <w:t>現在</w:t>
      </w:r>
      <w:r w:rsidR="003271E6" w:rsidRPr="001204E1">
        <w:rPr>
          <w:rFonts w:ascii="Times Ext Roman" w:hAnsi="Times Ext Roman" w:cs="Times Ext Roman"/>
        </w:rPr>
        <w:t>」果</w:t>
      </w:r>
      <w:r w:rsidR="003271E6" w:rsidRPr="001204E1">
        <w:rPr>
          <w:rFonts w:ascii="Times Ext Roman" w:hAnsi="Times Ext Roman" w:cs="Times Ext Roman" w:hint="eastAsia"/>
        </w:rPr>
        <w:t>、</w:t>
      </w:r>
      <w:r w:rsidRPr="001204E1">
        <w:rPr>
          <w:rFonts w:ascii="Times Ext Roman" w:hAnsi="Times Ext Roman" w:cs="Times Ext Roman"/>
        </w:rPr>
        <w:t>未來因與「</w:t>
      </w:r>
      <w:r w:rsidRPr="001204E1">
        <w:rPr>
          <w:rFonts w:ascii="標楷體" w:eastAsia="標楷體" w:hAnsi="標楷體" w:cs="Times Ext Roman"/>
          <w:b/>
        </w:rPr>
        <w:t>過去</w:t>
      </w:r>
      <w:r w:rsidRPr="001204E1">
        <w:rPr>
          <w:rFonts w:ascii="Times Ext Roman" w:hAnsi="Times Ext Roman" w:cs="Times Ext Roman"/>
        </w:rPr>
        <w:t>」果不合，現在因與「</w:t>
      </w:r>
      <w:r w:rsidRPr="001204E1">
        <w:rPr>
          <w:rFonts w:ascii="標楷體" w:eastAsia="標楷體" w:hAnsi="標楷體" w:cs="Times Ext Roman"/>
          <w:b/>
        </w:rPr>
        <w:t>過去</w:t>
      </w:r>
      <w:r w:rsidRPr="001204E1">
        <w:rPr>
          <w:rFonts w:ascii="Times Ext Roman" w:eastAsia="標楷體" w:hAnsi="Times Ext Roman" w:cs="Times Ext Roman"/>
          <w:b/>
        </w:rPr>
        <w:t>果</w:t>
      </w:r>
      <w:r w:rsidRPr="001204E1">
        <w:rPr>
          <w:rFonts w:ascii="Times Ext Roman" w:hAnsi="Times Ext Roman" w:cs="Times Ext Roman"/>
        </w:rPr>
        <w:t>」不合。</w:t>
      </w:r>
      <w:r w:rsidR="001E77AD" w:rsidRPr="001204E1">
        <w:rPr>
          <w:rFonts w:ascii="Times Ext Roman" w:hAnsi="Times Ext Roman" w:cs="Times Ext Roman"/>
        </w:rPr>
        <w:t xml:space="preserve">　</w:t>
      </w:r>
      <w:r w:rsidR="001E77AD" w:rsidRPr="001204E1">
        <w:rPr>
          <w:rFonts w:ascii="Times Ext Roman" w:hAnsi="Times Ext Roman" w:cs="Times Ext Roman"/>
        </w:rPr>
        <w:t xml:space="preserve">   </w:t>
      </w:r>
      <w:r w:rsidR="00542836" w:rsidRPr="001204E1">
        <w:rPr>
          <w:rFonts w:ascii="Times Ext Roman" w:hAnsi="Times Ext Roman" w:cs="Times Ext Roman"/>
          <w:sz w:val="20"/>
          <w:szCs w:val="20"/>
        </w:rPr>
        <w:t xml:space="preserve"> </w:t>
      </w:r>
    </w:p>
    <w:p w:rsidR="001E77AD" w:rsidRPr="001204E1" w:rsidRDefault="005D4379" w:rsidP="005D4379">
      <w:pPr>
        <w:spacing w:beforeLines="30" w:before="108"/>
        <w:ind w:firstLineChars="300" w:firstLine="601"/>
        <w:rPr>
          <w:rFonts w:ascii="Times Ext Roman" w:eastAsia="標楷體" w:hAnsi="Times Ext Roman" w:cs="Times Ext Roman"/>
          <w:b/>
          <w:bCs/>
          <w:sz w:val="20"/>
          <w:bdr w:val="single" w:sz="4" w:space="0" w:color="auto"/>
        </w:rPr>
      </w:pPr>
      <w:r w:rsidRPr="001204E1">
        <w:rPr>
          <w:rFonts w:hint="eastAsia"/>
          <w:b/>
          <w:bCs/>
          <w:sz w:val="20"/>
          <w:bdr w:val="single" w:sz="4" w:space="0" w:color="auto"/>
        </w:rPr>
        <w:t>C</w:t>
      </w:r>
      <w:r w:rsidRPr="001204E1">
        <w:rPr>
          <w:rFonts w:hint="eastAsia"/>
          <w:b/>
          <w:bCs/>
          <w:sz w:val="20"/>
          <w:bdr w:val="single" w:sz="4" w:space="0" w:color="auto"/>
        </w:rPr>
        <w:t>、小結</w:t>
      </w:r>
      <w:r w:rsidR="00A1705D" w:rsidRPr="001204E1">
        <w:rPr>
          <w:rFonts w:ascii="Times Ext Roman" w:eastAsia="標楷體" w:hAnsi="Times Ext Roman" w:cs="Times Ext Roman" w:hint="eastAsia"/>
          <w:bCs/>
          <w:sz w:val="20"/>
        </w:rPr>
        <w:t>（</w:t>
      </w:r>
      <w:r w:rsidR="00A1705D" w:rsidRPr="001204E1">
        <w:rPr>
          <w:rFonts w:ascii="Times Ext Roman" w:eastAsia="標楷體" w:hAnsi="Times Ext Roman" w:cs="Times Ext Roman" w:hint="eastAsia"/>
          <w:bCs/>
          <w:sz w:val="20"/>
        </w:rPr>
        <w:t>p.366</w:t>
      </w:r>
      <w:r w:rsidR="00A1705D" w:rsidRPr="001204E1">
        <w:rPr>
          <w:rFonts w:ascii="Times Ext Roman" w:eastAsia="標楷體" w:hAnsi="Times Ext Roman" w:cs="Times Ext Roman" w:hint="eastAsia"/>
          <w:bCs/>
          <w:sz w:val="20"/>
        </w:rPr>
        <w:t>）</w:t>
      </w:r>
    </w:p>
    <w:p w:rsidR="009219D0" w:rsidRPr="001204E1" w:rsidRDefault="00655AFC" w:rsidP="005D4379">
      <w:pPr>
        <w:ind w:leftChars="200" w:left="480" w:firstLineChars="50" w:firstLine="120"/>
        <w:rPr>
          <w:rFonts w:ascii="Times Ext Roman" w:hAnsi="Times Ext Roman" w:cs="Times Ext Roman"/>
        </w:rPr>
      </w:pPr>
      <w:r w:rsidRPr="001204E1">
        <w:rPr>
          <w:rFonts w:ascii="Times Ext Roman" w:hAnsi="Times Ext Roman" w:cs="Times Ext Roman"/>
        </w:rPr>
        <w:t>這樣，一切因果，都不成相合。</w:t>
      </w:r>
    </w:p>
    <w:p w:rsidR="009219D0" w:rsidRPr="001204E1" w:rsidRDefault="00B964F4" w:rsidP="005D4379">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（二）</w:t>
      </w:r>
      <w:r w:rsidR="00B544BD" w:rsidRPr="001204E1">
        <w:rPr>
          <w:rFonts w:ascii="Times Ext Roman" w:eastAsia="標楷體" w:hAnsi="Times Ext Roman" w:cs="Times Ext Roman"/>
          <w:b/>
          <w:bCs/>
          <w:sz w:val="20"/>
          <w:bdr w:val="single" w:sz="4" w:space="0" w:color="auto"/>
        </w:rPr>
        <w:t xml:space="preserve"> </w:t>
      </w:r>
      <w:r w:rsidR="00655AFC" w:rsidRPr="001204E1">
        <w:rPr>
          <w:rFonts w:ascii="新細明體" w:hAnsi="新細明體" w:cs="Times Ext Roman"/>
          <w:b/>
          <w:bCs/>
          <w:sz w:val="20"/>
          <w:bdr w:val="single" w:sz="4" w:space="0" w:color="auto"/>
        </w:rPr>
        <w:t>總破合不合</w:t>
      </w:r>
      <w:r w:rsidR="005D4379" w:rsidRPr="001204E1">
        <w:rPr>
          <w:rFonts w:ascii="新細明體" w:hAnsi="新細明體" w:cs="Times Ext Roman"/>
          <w:b/>
          <w:bCs/>
          <w:sz w:val="20"/>
          <w:bdr w:val="single" w:sz="4" w:space="0" w:color="auto"/>
        </w:rPr>
        <w:t>——</w:t>
      </w:r>
      <w:r w:rsidR="005D4379" w:rsidRPr="001204E1">
        <w:rPr>
          <w:b/>
          <w:bCs/>
          <w:sz w:val="20"/>
          <w:bdr w:val="single" w:sz="4" w:space="0" w:color="auto"/>
          <w:shd w:val="pct15" w:color="auto" w:fill="FFFFFF"/>
        </w:rPr>
        <w:t>釋第</w:t>
      </w:r>
      <w:r w:rsidR="005D4379" w:rsidRPr="001204E1">
        <w:rPr>
          <w:b/>
          <w:bCs/>
          <w:sz w:val="20"/>
          <w:bdr w:val="single" w:sz="4" w:space="0" w:color="auto"/>
          <w:shd w:val="pct15" w:color="auto" w:fill="FFFFFF"/>
        </w:rPr>
        <w:t>15</w:t>
      </w:r>
      <w:r w:rsidR="005D4379" w:rsidRPr="001204E1">
        <w:rPr>
          <w:rFonts w:hint="eastAsia"/>
          <w:b/>
          <w:bCs/>
          <w:sz w:val="20"/>
          <w:bdr w:val="single" w:sz="4" w:space="0" w:color="auto"/>
          <w:shd w:val="pct15" w:color="auto" w:fill="FFFFFF"/>
        </w:rPr>
        <w:t>頌</w:t>
      </w:r>
      <w:r w:rsidR="005D4379" w:rsidRPr="001204E1">
        <w:rPr>
          <w:rStyle w:val="a7"/>
          <w:bCs/>
        </w:rPr>
        <w:footnoteReference w:id="61"/>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p.366</w:t>
      </w:r>
      <w:r w:rsidR="002F05C7" w:rsidRPr="001204E1">
        <w:rPr>
          <w:rFonts w:ascii="Times Ext Roman" w:eastAsia="標楷體" w:hAnsi="Times Ext Roman" w:cs="Times Ext Roman" w:hint="eastAsia"/>
          <w:bCs/>
          <w:sz w:val="20"/>
        </w:rPr>
        <w:t>）</w:t>
      </w:r>
    </w:p>
    <w:p w:rsidR="00796CDE" w:rsidRPr="001204E1" w:rsidRDefault="00A760AB" w:rsidP="005D4379">
      <w:pPr>
        <w:ind w:leftChars="150" w:left="36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15</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若不和合者，因何能生果</w:t>
      </w:r>
      <w:r w:rsidR="009733DC"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若有和合者，因何能生果</w:t>
      </w:r>
      <w:r w:rsidR="009733DC" w:rsidRPr="001204E1">
        <w:rPr>
          <w:rFonts w:ascii="Times Ext Roman" w:eastAsia="標楷體" w:hAnsi="Times Ext Roman" w:cs="Times Ext Roman" w:hint="eastAsia"/>
          <w:b/>
        </w:rPr>
        <w:t>？</w:t>
      </w:r>
      <w:r w:rsidR="00432B7A" w:rsidRPr="001204E1">
        <w:rPr>
          <w:rStyle w:val="a7"/>
          <w:rFonts w:ascii="Times Ext Roman" w:eastAsia="標楷體" w:hAnsi="Times Ext Roman" w:cs="Times Ext Roman"/>
          <w:b/>
        </w:rPr>
        <w:footnoteReference w:id="62"/>
      </w:r>
    </w:p>
    <w:p w:rsidR="005B5E74" w:rsidRPr="001204E1" w:rsidRDefault="00AF661E" w:rsidP="005D4379">
      <w:pPr>
        <w:spacing w:beforeLines="30" w:before="108"/>
        <w:ind w:leftChars="200" w:left="480"/>
        <w:rPr>
          <w:rFonts w:ascii="Times Ext Roman" w:eastAsia="標楷體" w:hAnsi="Times Ext Roman" w:cs="Times Ext Roman"/>
          <w:b/>
          <w:bCs/>
          <w:sz w:val="20"/>
          <w:bdr w:val="single" w:sz="4" w:space="0" w:color="auto"/>
        </w:rPr>
      </w:pPr>
      <w:r w:rsidRPr="001204E1">
        <w:rPr>
          <w:rFonts w:eastAsiaTheme="minorEastAsia"/>
          <w:b/>
          <w:bCs/>
          <w:sz w:val="20"/>
          <w:bdr w:val="single" w:sz="4" w:space="0" w:color="auto"/>
        </w:rPr>
        <w:t>1</w:t>
      </w:r>
      <w:r w:rsidR="005D4379" w:rsidRPr="001204E1">
        <w:rPr>
          <w:rFonts w:eastAsiaTheme="minorEastAsia"/>
          <w:b/>
          <w:bCs/>
          <w:sz w:val="20"/>
          <w:bdr w:val="single" w:sz="4" w:space="0" w:color="auto"/>
        </w:rPr>
        <w:t>、因果不和合不能生果</w:t>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p.366</w:t>
      </w:r>
      <w:r w:rsidR="002F05C7" w:rsidRPr="001204E1">
        <w:rPr>
          <w:rFonts w:ascii="Times Ext Roman" w:eastAsia="標楷體" w:hAnsi="Times Ext Roman" w:cs="Times Ext Roman" w:hint="eastAsia"/>
          <w:bCs/>
          <w:sz w:val="20"/>
        </w:rPr>
        <w:t>）</w:t>
      </w:r>
    </w:p>
    <w:p w:rsidR="006262BA" w:rsidRPr="001204E1" w:rsidRDefault="00655AFC" w:rsidP="00F22BE3">
      <w:pPr>
        <w:ind w:firstLineChars="225" w:firstLine="540"/>
        <w:rPr>
          <w:rFonts w:ascii="Times Ext Roman" w:hAnsi="Times Ext Roman" w:cs="Times Ext Roman"/>
        </w:rPr>
      </w:pPr>
      <w:r w:rsidRPr="001204E1">
        <w:rPr>
          <w:rFonts w:ascii="Times Ext Roman" w:hAnsi="Times Ext Roman" w:cs="Times Ext Roman"/>
        </w:rPr>
        <w:t>因能生果，因與果必要發生密切的接合。</w:t>
      </w:r>
    </w:p>
    <w:p w:rsidR="00404DA9" w:rsidRPr="001204E1" w:rsidRDefault="00655AFC" w:rsidP="00F22BE3">
      <w:pPr>
        <w:ind w:leftChars="225" w:left="540"/>
        <w:rPr>
          <w:rFonts w:ascii="Times Ext Roman" w:hAnsi="Times Ext Roman" w:cs="Times Ext Roman"/>
        </w:rPr>
      </w:pPr>
      <w:r w:rsidRPr="001204E1">
        <w:rPr>
          <w:rFonts w:ascii="Times Ext Roman" w:hAnsi="Times Ext Roman" w:cs="Times Ext Roman"/>
        </w:rPr>
        <w:t>假使，如上面所說，因是因，果是果，三世因果各別，「</w:t>
      </w:r>
      <w:r w:rsidRPr="001204E1">
        <w:rPr>
          <w:rFonts w:ascii="Times Ext Roman" w:eastAsia="標楷體" w:hAnsi="Times Ext Roman" w:cs="Times Ext Roman"/>
          <w:b/>
        </w:rPr>
        <w:t>不</w:t>
      </w:r>
      <w:r w:rsidRPr="001204E1">
        <w:rPr>
          <w:rFonts w:ascii="Times Ext Roman" w:hAnsi="Times Ext Roman" w:cs="Times Ext Roman"/>
        </w:rPr>
        <w:t>」能「</w:t>
      </w:r>
      <w:r w:rsidRPr="001204E1">
        <w:rPr>
          <w:rFonts w:ascii="Times Ext Roman" w:eastAsia="標楷體" w:hAnsi="Times Ext Roman" w:cs="Times Ext Roman"/>
          <w:b/>
        </w:rPr>
        <w:t>和合</w:t>
      </w:r>
      <w:r w:rsidRPr="001204E1">
        <w:rPr>
          <w:rFonts w:ascii="Times Ext Roman" w:hAnsi="Times Ext Roman" w:cs="Times Ext Roman"/>
        </w:rPr>
        <w:t>」在一處，這「</w:t>
      </w:r>
      <w:r w:rsidRPr="001204E1">
        <w:rPr>
          <w:rFonts w:ascii="Times Ext Roman" w:eastAsia="標楷體" w:hAnsi="Times Ext Roman" w:cs="Times Ext Roman"/>
          <w:b/>
        </w:rPr>
        <w:t>因</w:t>
      </w:r>
      <w:r w:rsidRPr="001204E1">
        <w:rPr>
          <w:rFonts w:ascii="Times Ext Roman" w:hAnsi="Times Ext Roman" w:cs="Times Ext Roman"/>
        </w:rPr>
        <w:t>」怎麼「</w:t>
      </w:r>
      <w:r w:rsidRPr="001204E1">
        <w:rPr>
          <w:rFonts w:ascii="Times Ext Roman" w:eastAsia="標楷體" w:hAnsi="Times Ext Roman" w:cs="Times Ext Roman"/>
          <w:b/>
        </w:rPr>
        <w:t>能</w:t>
      </w:r>
      <w:r w:rsidRPr="001204E1">
        <w:rPr>
          <w:rFonts w:ascii="Times Ext Roman" w:hAnsi="Times Ext Roman" w:cs="Times Ext Roman"/>
        </w:rPr>
        <w:t>」夠「</w:t>
      </w:r>
      <w:r w:rsidRPr="001204E1">
        <w:rPr>
          <w:rFonts w:ascii="Times Ext Roman" w:eastAsia="標楷體" w:hAnsi="Times Ext Roman" w:cs="Times Ext Roman"/>
          <w:b/>
        </w:rPr>
        <w:t>生果</w:t>
      </w:r>
      <w:r w:rsidRPr="001204E1">
        <w:rPr>
          <w:rFonts w:ascii="Times Ext Roman" w:hAnsi="Times Ext Roman" w:cs="Times Ext Roman"/>
        </w:rPr>
        <w:t>」？</w:t>
      </w:r>
      <w:r w:rsidR="009F5331" w:rsidRPr="001204E1">
        <w:rPr>
          <w:rFonts w:ascii="Times Ext Roman" w:hAnsi="Times Ext Roman" w:cs="Times Ext Roman"/>
        </w:rPr>
        <w:t>所以</w:t>
      </w:r>
      <w:r w:rsidR="009F5331" w:rsidRPr="001204E1">
        <w:rPr>
          <w:rFonts w:ascii="Times Ext Roman" w:hAnsi="Times Ext Roman" w:cs="Times Ext Roman"/>
          <w:b/>
        </w:rPr>
        <w:t>不合</w:t>
      </w:r>
      <w:r w:rsidR="009F5331" w:rsidRPr="001204E1">
        <w:rPr>
          <w:rFonts w:ascii="Times Ext Roman" w:hAnsi="Times Ext Roman" w:cs="Times Ext Roman"/>
        </w:rPr>
        <w:t>是</w:t>
      </w:r>
      <w:r w:rsidR="009F5331" w:rsidRPr="001204E1">
        <w:rPr>
          <w:rFonts w:ascii="Times Ext Roman" w:hAnsi="Times Ext Roman" w:cs="Times Ext Roman"/>
          <w:b/>
        </w:rPr>
        <w:t>不生果</w:t>
      </w:r>
      <w:r w:rsidR="009F5331" w:rsidRPr="001204E1">
        <w:rPr>
          <w:rFonts w:ascii="Times Ext Roman" w:hAnsi="Times Ext Roman" w:cs="Times Ext Roman"/>
        </w:rPr>
        <w:t>的。</w:t>
      </w:r>
    </w:p>
    <w:p w:rsidR="00404DA9" w:rsidRPr="001204E1" w:rsidRDefault="00B544BD" w:rsidP="005D4379">
      <w:pPr>
        <w:spacing w:beforeLines="30" w:before="108"/>
        <w:ind w:leftChars="200" w:left="480"/>
        <w:rPr>
          <w:rFonts w:ascii="Times Ext Roman" w:eastAsia="標楷體" w:hAnsi="Times Ext Roman" w:cs="Times Ext Roman"/>
          <w:b/>
          <w:bCs/>
          <w:sz w:val="20"/>
          <w:bdr w:val="single" w:sz="4" w:space="0" w:color="auto"/>
        </w:rPr>
      </w:pPr>
      <w:r w:rsidRPr="001204E1">
        <w:rPr>
          <w:rFonts w:eastAsiaTheme="minorEastAsia"/>
          <w:b/>
          <w:bCs/>
          <w:sz w:val="20"/>
          <w:bdr w:val="single" w:sz="4" w:space="0" w:color="auto"/>
        </w:rPr>
        <w:t>2</w:t>
      </w:r>
      <w:r w:rsidR="005D4379" w:rsidRPr="001204E1">
        <w:rPr>
          <w:rFonts w:eastAsiaTheme="minorEastAsia" w:hint="eastAsia"/>
          <w:b/>
          <w:bCs/>
          <w:sz w:val="20"/>
          <w:bdr w:val="single" w:sz="4" w:space="0" w:color="auto"/>
        </w:rPr>
        <w:t>、因果和合亦不能生果</w:t>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p.366</w:t>
      </w:r>
      <w:r w:rsidR="002F05C7" w:rsidRPr="001204E1">
        <w:rPr>
          <w:rFonts w:ascii="Times Ext Roman" w:eastAsia="標楷體" w:hAnsi="Times Ext Roman" w:cs="Times Ext Roman" w:hint="eastAsia"/>
          <w:bCs/>
          <w:sz w:val="20"/>
        </w:rPr>
        <w:t>）</w:t>
      </w:r>
    </w:p>
    <w:p w:rsidR="006262BA" w:rsidRPr="001204E1" w:rsidRDefault="00655AFC" w:rsidP="00F22BE3">
      <w:pPr>
        <w:ind w:firstLineChars="200" w:firstLine="480"/>
        <w:rPr>
          <w:rFonts w:ascii="Times Ext Roman" w:hAnsi="Times Ext Roman" w:cs="Times Ext Roman"/>
        </w:rPr>
      </w:pPr>
      <w:r w:rsidRPr="001204E1">
        <w:rPr>
          <w:rFonts w:ascii="Times Ext Roman" w:hAnsi="Times Ext Roman" w:cs="Times Ext Roman"/>
        </w:rPr>
        <w:t>外人聽了，就轉計</w:t>
      </w:r>
      <w:r w:rsidRPr="001204E1">
        <w:rPr>
          <w:rFonts w:ascii="Times Ext Roman" w:hAnsi="Times Ext Roman" w:cs="Times Ext Roman"/>
          <w:b/>
        </w:rPr>
        <w:t>因果和合</w:t>
      </w:r>
      <w:r w:rsidRPr="001204E1">
        <w:rPr>
          <w:rFonts w:ascii="Times Ext Roman" w:hAnsi="Times Ext Roman" w:cs="Times Ext Roman"/>
        </w:rPr>
        <w:t>，所以能生果。</w:t>
      </w:r>
    </w:p>
    <w:p w:rsidR="009219D0" w:rsidRPr="001204E1" w:rsidRDefault="00655AFC" w:rsidP="005D4379">
      <w:pPr>
        <w:spacing w:beforeLines="30" w:before="108"/>
        <w:ind w:leftChars="200" w:left="480"/>
        <w:rPr>
          <w:rFonts w:ascii="Times Ext Roman" w:hAnsi="Times Ext Roman" w:cs="Times Ext Roman"/>
        </w:rPr>
      </w:pPr>
      <w:r w:rsidRPr="001204E1">
        <w:rPr>
          <w:rFonts w:ascii="Times Ext Roman" w:hAnsi="Times Ext Roman" w:cs="Times Ext Roman"/>
        </w:rPr>
        <w:t>不知因果「</w:t>
      </w:r>
      <w:r w:rsidRPr="001204E1">
        <w:rPr>
          <w:rFonts w:ascii="Times Ext Roman" w:eastAsia="標楷體" w:hAnsi="Times Ext Roman" w:cs="Times Ext Roman"/>
          <w:b/>
        </w:rPr>
        <w:t>和合</w:t>
      </w:r>
      <w:r w:rsidRPr="001204E1">
        <w:rPr>
          <w:rFonts w:ascii="Times Ext Roman" w:hAnsi="Times Ext Roman" w:cs="Times Ext Roman"/>
        </w:rPr>
        <w:t>」，這證明了</w:t>
      </w:r>
      <w:r w:rsidRPr="001204E1">
        <w:rPr>
          <w:rFonts w:ascii="Times Ext Roman" w:hAnsi="Times Ext Roman" w:cs="Times Ext Roman"/>
          <w:b/>
        </w:rPr>
        <w:t>果已存在因中</w:t>
      </w:r>
      <w:r w:rsidRPr="001204E1">
        <w:rPr>
          <w:rFonts w:ascii="Times Ext Roman" w:hAnsi="Times Ext Roman" w:cs="Times Ext Roman"/>
        </w:rPr>
        <w:t>；「</w:t>
      </w:r>
      <w:r w:rsidRPr="001204E1">
        <w:rPr>
          <w:rFonts w:ascii="Times Ext Roman" w:eastAsia="標楷體" w:hAnsi="Times Ext Roman" w:cs="Times Ext Roman"/>
          <w:b/>
        </w:rPr>
        <w:t>因</w:t>
      </w:r>
      <w:r w:rsidRPr="001204E1">
        <w:rPr>
          <w:rFonts w:ascii="Times Ext Roman" w:hAnsi="Times Ext Roman" w:cs="Times Ext Roman"/>
        </w:rPr>
        <w:t>」中既已有果的存在，怎麼還「</w:t>
      </w:r>
      <w:r w:rsidRPr="001204E1">
        <w:rPr>
          <w:rFonts w:ascii="Times Ext Roman" w:eastAsia="標楷體" w:hAnsi="Times Ext Roman" w:cs="Times Ext Roman"/>
          <w:b/>
        </w:rPr>
        <w:t>能</w:t>
      </w:r>
      <w:r w:rsidRPr="001204E1">
        <w:rPr>
          <w:rFonts w:ascii="Times Ext Roman" w:hAnsi="Times Ext Roman" w:cs="Times Ext Roman"/>
        </w:rPr>
        <w:t>」說因能「</w:t>
      </w:r>
      <w:r w:rsidRPr="001204E1">
        <w:rPr>
          <w:rFonts w:ascii="Times Ext Roman" w:eastAsia="標楷體" w:hAnsi="Times Ext Roman" w:cs="Times Ext Roman"/>
          <w:b/>
        </w:rPr>
        <w:t>生果</w:t>
      </w:r>
      <w:r w:rsidRPr="001204E1">
        <w:rPr>
          <w:rFonts w:ascii="Times Ext Roman" w:hAnsi="Times Ext Roman" w:cs="Times Ext Roman"/>
        </w:rPr>
        <w:t>」？</w:t>
      </w:r>
      <w:r w:rsidR="00796CDE" w:rsidRPr="001204E1">
        <w:t xml:space="preserve">　</w:t>
      </w:r>
      <w:r w:rsidR="00796CDE" w:rsidRPr="001204E1">
        <w:t xml:space="preserve">   </w:t>
      </w:r>
      <w:r w:rsidR="00796CDE" w:rsidRPr="001204E1">
        <w:t xml:space="preserve">　</w:t>
      </w:r>
      <w:r w:rsidR="00796CDE" w:rsidRPr="001204E1">
        <w:t xml:space="preserve"> </w:t>
      </w:r>
    </w:p>
    <w:p w:rsidR="00655AFC" w:rsidRPr="001204E1" w:rsidRDefault="00B964F4" w:rsidP="00F22BE3">
      <w:pPr>
        <w:spacing w:beforeLines="30" w:before="108"/>
        <w:ind w:firstLineChars="100" w:firstLine="2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二、</w:t>
      </w:r>
      <w:r w:rsidR="00655AFC" w:rsidRPr="001204E1">
        <w:rPr>
          <w:rFonts w:ascii="新細明體" w:hAnsi="新細明體" w:cs="Times Ext Roman"/>
          <w:b/>
          <w:bCs/>
          <w:sz w:val="20"/>
          <w:bdr w:val="single" w:sz="4" w:space="0" w:color="auto"/>
        </w:rPr>
        <w:t>空</w:t>
      </w:r>
      <w:r w:rsidR="007879D2"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不空門破</w:t>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pp.366-36</w:t>
      </w:r>
      <w:r w:rsidR="00231A95" w:rsidRPr="001204E1">
        <w:rPr>
          <w:rFonts w:ascii="Times Ext Roman" w:eastAsia="標楷體" w:hAnsi="Times Ext Roman" w:cs="Times Ext Roman" w:hint="eastAsia"/>
          <w:bCs/>
          <w:sz w:val="20"/>
        </w:rPr>
        <w:t>8</w:t>
      </w:r>
      <w:r w:rsidR="002F05C7" w:rsidRPr="001204E1">
        <w:rPr>
          <w:rFonts w:ascii="Times Ext Roman" w:eastAsia="標楷體" w:hAnsi="Times Ext Roman" w:cs="Times Ext Roman" w:hint="eastAsia"/>
          <w:bCs/>
          <w:sz w:val="20"/>
        </w:rPr>
        <w:t>）</w:t>
      </w:r>
    </w:p>
    <w:p w:rsidR="009219D0" w:rsidRPr="001204E1" w:rsidRDefault="00B964F4" w:rsidP="00F22BE3">
      <w:pPr>
        <w:ind w:firstLineChars="150" w:firstLine="3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（一）</w:t>
      </w:r>
      <w:r w:rsidR="00B544BD" w:rsidRPr="001204E1">
        <w:rPr>
          <w:rFonts w:ascii="Times Ext Roman" w:eastAsia="標楷體" w:hAnsi="Times Ext Roman" w:cs="Times Ext Roman"/>
          <w:b/>
          <w:bCs/>
          <w:sz w:val="20"/>
          <w:bdr w:val="single" w:sz="4" w:space="0" w:color="auto"/>
        </w:rPr>
        <w:t xml:space="preserve"> </w:t>
      </w:r>
      <w:r w:rsidR="00655AFC" w:rsidRPr="001204E1">
        <w:rPr>
          <w:rFonts w:ascii="新細明體" w:hAnsi="新細明體" w:cs="Times Ext Roman"/>
          <w:b/>
          <w:bCs/>
          <w:sz w:val="20"/>
          <w:bdr w:val="single" w:sz="4" w:space="0" w:color="auto"/>
        </w:rPr>
        <w:t>因中果空</w:t>
      </w:r>
      <w:r w:rsidR="007879D2"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不空</w:t>
      </w:r>
      <w:r w:rsidR="0050484D" w:rsidRPr="001204E1">
        <w:rPr>
          <w:rFonts w:ascii="新細明體" w:hAnsi="新細明體" w:cs="Times Ext Roman"/>
          <w:b/>
          <w:bCs/>
          <w:sz w:val="20"/>
          <w:bdr w:val="single" w:sz="4" w:space="0" w:color="auto"/>
        </w:rPr>
        <w:t>——</w:t>
      </w:r>
      <w:r w:rsidR="0050484D" w:rsidRPr="001204E1">
        <w:rPr>
          <w:rFonts w:ascii="新細明體" w:hAnsi="新細明體" w:cs="Times Ext Roman"/>
          <w:b/>
          <w:bCs/>
          <w:sz w:val="20"/>
          <w:bdr w:val="single" w:sz="4" w:space="0" w:color="auto"/>
          <w:shd w:val="pct15" w:color="auto" w:fill="FFFFFF"/>
        </w:rPr>
        <w:t>釋第</w:t>
      </w:r>
      <w:r w:rsidR="0050484D" w:rsidRPr="001204E1">
        <w:rPr>
          <w:b/>
          <w:bCs/>
          <w:sz w:val="20"/>
          <w:bdr w:val="single" w:sz="4" w:space="0" w:color="auto"/>
          <w:shd w:val="pct15" w:color="auto" w:fill="FFFFFF"/>
        </w:rPr>
        <w:t>16</w:t>
      </w:r>
      <w:r w:rsidR="0050484D" w:rsidRPr="001204E1">
        <w:rPr>
          <w:rFonts w:ascii="新細明體" w:hAnsi="新細明體" w:cs="Times Ext Roman"/>
          <w:b/>
          <w:bCs/>
          <w:sz w:val="20"/>
          <w:bdr w:val="single" w:sz="4" w:space="0" w:color="auto"/>
          <w:shd w:val="pct15" w:color="auto" w:fill="FFFFFF"/>
        </w:rPr>
        <w:t>頌</w:t>
      </w:r>
      <w:r w:rsidR="00FE6F09" w:rsidRPr="001204E1">
        <w:rPr>
          <w:rStyle w:val="a7"/>
          <w:bCs/>
        </w:rPr>
        <w:footnoteReference w:id="63"/>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pp.366-367</w:t>
      </w:r>
      <w:r w:rsidR="002F05C7" w:rsidRPr="001204E1">
        <w:rPr>
          <w:rFonts w:ascii="Times Ext Roman" w:eastAsia="標楷體" w:hAnsi="Times Ext Roman" w:cs="Times Ext Roman" w:hint="eastAsia"/>
          <w:bCs/>
          <w:sz w:val="20"/>
        </w:rPr>
        <w:t>）</w:t>
      </w:r>
    </w:p>
    <w:p w:rsidR="000670FA" w:rsidRPr="001204E1" w:rsidRDefault="00A760AB" w:rsidP="008B0B57">
      <w:pPr>
        <w:ind w:firstLineChars="129" w:firstLine="258"/>
        <w:rPr>
          <w:rFonts w:ascii="Times Ext Roman" w:eastAsia="標楷體" w:hAnsi="Times Ext Roman" w:cs="Times Ext Roman"/>
          <w:b/>
        </w:rPr>
      </w:pPr>
      <w:r w:rsidRPr="001204E1">
        <w:rPr>
          <w:rFonts w:ascii="Times Ext Roman" w:hAnsi="Times Ext Roman" w:cs="Times Ext Roman"/>
          <w:sz w:val="20"/>
          <w:szCs w:val="20"/>
        </w:rPr>
        <w:lastRenderedPageBreak/>
        <w:t>〔</w:t>
      </w:r>
      <w:r w:rsidRPr="001204E1">
        <w:rPr>
          <w:rFonts w:ascii="Times Ext Roman" w:hAnsi="Times Ext Roman" w:cs="Times Ext Roman"/>
          <w:sz w:val="20"/>
          <w:szCs w:val="20"/>
        </w:rPr>
        <w:t>16</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w:t>
      </w:r>
      <w:r w:rsidR="00551C5E" w:rsidRPr="001204E1">
        <w:rPr>
          <w:rFonts w:ascii="Times Ext Roman" w:eastAsia="標楷體" w:hAnsi="Times Ext Roman" w:cs="Times Ext Roman"/>
          <w:b/>
        </w:rPr>
        <w:t>因空無果</w:t>
      </w:r>
      <w:r w:rsidR="005B5E74" w:rsidRPr="001204E1">
        <w:rPr>
          <w:rFonts w:ascii="Times Ext Roman" w:eastAsia="標楷體" w:hAnsi="Times Ext Roman" w:cs="Times Ext Roman"/>
          <w:b/>
        </w:rPr>
        <w:t>，因何能生果</w:t>
      </w:r>
      <w:r w:rsidR="009733DC"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若</w:t>
      </w:r>
      <w:r w:rsidR="00551C5E" w:rsidRPr="001204E1">
        <w:rPr>
          <w:rFonts w:ascii="Times Ext Roman" w:eastAsia="標楷體" w:hAnsi="Times Ext Roman" w:cs="Times Ext Roman"/>
          <w:b/>
        </w:rPr>
        <w:t>因不空果</w:t>
      </w:r>
      <w:r w:rsidR="005B5E74" w:rsidRPr="001204E1">
        <w:rPr>
          <w:rFonts w:ascii="Times Ext Roman" w:eastAsia="標楷體" w:hAnsi="Times Ext Roman" w:cs="Times Ext Roman"/>
          <w:b/>
        </w:rPr>
        <w:t>，因何能生果</w:t>
      </w:r>
      <w:r w:rsidR="009733DC" w:rsidRPr="001204E1">
        <w:rPr>
          <w:rStyle w:val="a7"/>
          <w:rFonts w:ascii="Times Ext Roman" w:eastAsia="標楷體" w:hAnsi="Times Ext Roman" w:cs="Times Ext Roman" w:hint="eastAsia"/>
          <w:b/>
          <w:vertAlign w:val="baseline"/>
        </w:rPr>
        <w:t>？</w:t>
      </w:r>
      <w:r w:rsidR="00432B7A" w:rsidRPr="001204E1">
        <w:rPr>
          <w:rStyle w:val="a7"/>
          <w:rFonts w:ascii="Times Ext Roman" w:eastAsia="標楷體" w:hAnsi="Times Ext Roman" w:cs="Times Ext Roman"/>
          <w:b/>
        </w:rPr>
        <w:footnoteReference w:id="64"/>
      </w:r>
    </w:p>
    <w:p w:rsidR="00E66636" w:rsidRPr="001204E1" w:rsidRDefault="005D4379" w:rsidP="00AE03B4">
      <w:pPr>
        <w:spacing w:beforeLines="30" w:before="108"/>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1</w:t>
      </w:r>
      <w:r w:rsidRPr="001204E1">
        <w:rPr>
          <w:b/>
          <w:bCs/>
          <w:sz w:val="20"/>
          <w:bdr w:val="single" w:sz="4" w:space="0" w:color="auto"/>
        </w:rPr>
        <w:t>、</w:t>
      </w:r>
      <w:r w:rsidRPr="001204E1">
        <w:rPr>
          <w:rFonts w:ascii="新細明體" w:hAnsi="新細明體" w:cs="Times Ext Roman" w:hint="eastAsia"/>
          <w:b/>
          <w:bCs/>
          <w:sz w:val="20"/>
          <w:bdr w:val="single" w:sz="4" w:space="0" w:color="auto"/>
        </w:rPr>
        <w:t>略標</w:t>
      </w:r>
      <w:r w:rsidR="00AE03B4" w:rsidRPr="001204E1">
        <w:rPr>
          <w:rFonts w:ascii="Times Ext Roman" w:eastAsia="標楷體" w:hAnsi="Times Ext Roman" w:cs="Times Ext Roman" w:hint="eastAsia"/>
          <w:bCs/>
          <w:sz w:val="20"/>
        </w:rPr>
        <w:t>（</w:t>
      </w:r>
      <w:r w:rsidR="00AE03B4" w:rsidRPr="001204E1">
        <w:rPr>
          <w:rFonts w:ascii="Times Ext Roman" w:eastAsia="標楷體" w:hAnsi="Times Ext Roman" w:cs="Times Ext Roman" w:hint="eastAsia"/>
          <w:bCs/>
          <w:sz w:val="20"/>
        </w:rPr>
        <w:t>pp.366-367</w:t>
      </w:r>
      <w:r w:rsidR="00AE03B4" w:rsidRPr="001204E1">
        <w:rPr>
          <w:rFonts w:ascii="Times Ext Roman" w:eastAsia="標楷體" w:hAnsi="Times Ext Roman" w:cs="Times Ext Roman" w:hint="eastAsia"/>
          <w:bCs/>
          <w:sz w:val="20"/>
        </w:rPr>
        <w:t>）</w:t>
      </w:r>
    </w:p>
    <w:p w:rsidR="00AE03B4" w:rsidRPr="001204E1" w:rsidRDefault="00655AFC" w:rsidP="00AE03B4">
      <w:pPr>
        <w:ind w:leftChars="200" w:left="480"/>
        <w:rPr>
          <w:rFonts w:ascii="Times Ext Roman" w:hAnsi="Times Ext Roman" w:cs="Times Ext Roman"/>
        </w:rPr>
      </w:pPr>
      <w:r w:rsidRPr="001204E1">
        <w:rPr>
          <w:rFonts w:ascii="Times Ext Roman" w:hAnsi="Times Ext Roman" w:cs="Times Ext Roman"/>
        </w:rPr>
        <w:t>再從因果的空不空說：</w:t>
      </w:r>
      <w:r w:rsidRPr="001204E1">
        <w:rPr>
          <w:rFonts w:ascii="Times Ext Roman" w:hAnsi="Times Ext Roman" w:cs="Times Ext Roman"/>
          <w:b/>
        </w:rPr>
        <w:t>因中空果</w:t>
      </w:r>
      <w:r w:rsidRPr="001204E1">
        <w:rPr>
          <w:rFonts w:ascii="Times Ext Roman" w:hAnsi="Times Ext Roman" w:cs="Times Ext Roman"/>
        </w:rPr>
        <w:t>，即是</w:t>
      </w:r>
      <w:r w:rsidRPr="001204E1">
        <w:rPr>
          <w:rFonts w:ascii="Times Ext Roman" w:hAnsi="Times Ext Roman" w:cs="Times Ext Roman"/>
          <w:b/>
        </w:rPr>
        <w:t>因中無果論者</w:t>
      </w:r>
      <w:r w:rsidRPr="001204E1">
        <w:rPr>
          <w:rFonts w:ascii="Times Ext Roman" w:hAnsi="Times Ext Roman" w:cs="Times Ext Roman"/>
        </w:rPr>
        <w:t>；</w:t>
      </w:r>
      <w:r w:rsidRPr="001204E1">
        <w:rPr>
          <w:rFonts w:ascii="Times Ext Roman" w:hAnsi="Times Ext Roman" w:cs="Times Ext Roman"/>
          <w:b/>
        </w:rPr>
        <w:t>因中不空果</w:t>
      </w:r>
      <w:r w:rsidRPr="001204E1">
        <w:rPr>
          <w:rFonts w:ascii="Times Ext Roman" w:hAnsi="Times Ext Roman" w:cs="Times Ext Roman"/>
        </w:rPr>
        <w:t>，即是</w:t>
      </w:r>
      <w:r w:rsidRPr="001204E1">
        <w:rPr>
          <w:rFonts w:ascii="Times Ext Roman" w:hAnsi="Times Ext Roman" w:cs="Times Ext Roman"/>
          <w:b/>
        </w:rPr>
        <w:t>因中有果論者</w:t>
      </w:r>
      <w:r w:rsidRPr="001204E1">
        <w:rPr>
          <w:rFonts w:ascii="Times Ext Roman" w:hAnsi="Times Ext Roman" w:cs="Times Ext Roman"/>
        </w:rPr>
        <w:t>。空是實無，不空是實有。</w:t>
      </w:r>
      <w:r w:rsidR="001D0535" w:rsidRPr="001204E1">
        <w:rPr>
          <w:rFonts w:ascii="Times Ext Roman" w:hAnsi="Times Ext Roman" w:cs="Times Ext Roman"/>
        </w:rPr>
        <w:t xml:space="preserve"> </w:t>
      </w:r>
    </w:p>
    <w:p w:rsidR="000670FA" w:rsidRPr="001204E1" w:rsidRDefault="00AE03B4" w:rsidP="00AE03B4">
      <w:pPr>
        <w:spacing w:beforeLines="30" w:before="108"/>
        <w:ind w:leftChars="200" w:left="480"/>
        <w:rPr>
          <w:rFonts w:ascii="Times Ext Roman" w:hAnsi="Times Ext Roman" w:cs="Times Ext Roman"/>
        </w:rPr>
      </w:pPr>
      <w:r w:rsidRPr="001204E1">
        <w:rPr>
          <w:b/>
          <w:bCs/>
          <w:sz w:val="20"/>
          <w:bdr w:val="single" w:sz="4" w:space="0" w:color="auto"/>
        </w:rPr>
        <w:t>2</w:t>
      </w:r>
      <w:r w:rsidRPr="001204E1">
        <w:rPr>
          <w:b/>
          <w:bCs/>
          <w:sz w:val="20"/>
          <w:bdr w:val="single" w:sz="4" w:space="0" w:color="auto"/>
        </w:rPr>
        <w:t>、別破</w:t>
      </w:r>
      <w:r w:rsidRPr="001204E1">
        <w:rPr>
          <w:rFonts w:ascii="Times Ext Roman" w:eastAsia="標楷體" w:hAnsi="Times Ext Roman" w:cs="Times Ext Roman" w:hint="eastAsia"/>
          <w:bCs/>
          <w:sz w:val="20"/>
        </w:rPr>
        <w:t>（</w:t>
      </w:r>
      <w:r w:rsidRPr="001204E1">
        <w:rPr>
          <w:rFonts w:ascii="Times Ext Roman" w:eastAsia="標楷體" w:hAnsi="Times Ext Roman" w:cs="Times Ext Roman" w:hint="eastAsia"/>
          <w:bCs/>
          <w:sz w:val="20"/>
        </w:rPr>
        <w:t>p.367</w:t>
      </w:r>
      <w:r w:rsidRPr="001204E1">
        <w:rPr>
          <w:rFonts w:ascii="Times Ext Roman" w:eastAsia="標楷體" w:hAnsi="Times Ext Roman" w:cs="Times Ext Roman" w:hint="eastAsia"/>
          <w:bCs/>
          <w:sz w:val="20"/>
        </w:rPr>
        <w:t>）</w:t>
      </w:r>
      <w:r w:rsidR="001D0535" w:rsidRPr="001204E1">
        <w:rPr>
          <w:rFonts w:ascii="Times Ext Roman" w:hAnsi="Times Ext Roman" w:cs="Times Ext Roman"/>
        </w:rPr>
        <w:t xml:space="preserve">  </w:t>
      </w:r>
    </w:p>
    <w:p w:rsidR="000670FA" w:rsidRPr="001204E1" w:rsidRDefault="00AE03B4" w:rsidP="00AE03B4">
      <w:pPr>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1</w:t>
      </w:r>
      <w:r w:rsidRPr="001204E1">
        <w:rPr>
          <w:b/>
          <w:bCs/>
          <w:sz w:val="20"/>
          <w:bdr w:val="single" w:sz="4" w:space="0" w:color="auto"/>
        </w:rPr>
        <w:t>）</w:t>
      </w:r>
      <w:r w:rsidR="000670FA" w:rsidRPr="001204E1">
        <w:rPr>
          <w:rFonts w:ascii="新細明體" w:hAnsi="新細明體" w:cs="Times Ext Roman"/>
          <w:b/>
          <w:bCs/>
          <w:sz w:val="20"/>
          <w:bdr w:val="single" w:sz="4" w:space="0" w:color="auto"/>
        </w:rPr>
        <w:t>破</w:t>
      </w:r>
      <w:r w:rsidR="006153D9" w:rsidRPr="001204E1">
        <w:rPr>
          <w:rFonts w:ascii="新細明體" w:hAnsi="新細明體" w:cs="Times Ext Roman"/>
          <w:b/>
          <w:bCs/>
          <w:sz w:val="20"/>
          <w:bdr w:val="single" w:sz="4" w:space="0" w:color="auto"/>
        </w:rPr>
        <w:t>因中空</w:t>
      </w:r>
      <w:r w:rsidR="009C5645" w:rsidRPr="001204E1">
        <w:rPr>
          <w:rFonts w:ascii="新細明體" w:hAnsi="新細明體" w:cs="Times Ext Roman" w:hint="eastAsia"/>
          <w:b/>
          <w:bCs/>
          <w:sz w:val="20"/>
          <w:bdr w:val="single" w:sz="4" w:space="0" w:color="auto"/>
        </w:rPr>
        <w:t>無</w:t>
      </w:r>
      <w:r w:rsidR="006153D9" w:rsidRPr="001204E1">
        <w:rPr>
          <w:rFonts w:ascii="新細明體" w:hAnsi="新細明體" w:cs="Times Ext Roman"/>
          <w:b/>
          <w:bCs/>
          <w:sz w:val="20"/>
          <w:bdr w:val="single" w:sz="4" w:space="0" w:color="auto"/>
        </w:rPr>
        <w:t>果</w:t>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p.367</w:t>
      </w:r>
      <w:r w:rsidR="002F05C7" w:rsidRPr="001204E1">
        <w:rPr>
          <w:rFonts w:ascii="Times Ext Roman" w:eastAsia="標楷體" w:hAnsi="Times Ext Roman" w:cs="Times Ext Roman" w:hint="eastAsia"/>
          <w:bCs/>
          <w:sz w:val="20"/>
        </w:rPr>
        <w:t>）</w:t>
      </w:r>
    </w:p>
    <w:p w:rsidR="000670FA" w:rsidRPr="001204E1" w:rsidRDefault="00655AFC" w:rsidP="00AE03B4">
      <w:pPr>
        <w:ind w:leftChars="250" w:left="600"/>
        <w:rPr>
          <w:rFonts w:ascii="Times Ext Roman" w:hAnsi="Times Ext Roman" w:cs="Times Ext Roman"/>
        </w:rPr>
      </w:pPr>
      <w:r w:rsidRPr="001204E1">
        <w:rPr>
          <w:rFonts w:ascii="Times Ext Roman" w:hAnsi="Times Ext Roman" w:cs="Times Ext Roman"/>
        </w:rPr>
        <w:t>假定說：因中是「</w:t>
      </w:r>
      <w:r w:rsidRPr="001204E1">
        <w:rPr>
          <w:rFonts w:ascii="標楷體" w:eastAsia="標楷體" w:hAnsi="標楷體" w:cs="Times Ext Roman"/>
          <w:b/>
        </w:rPr>
        <w:t>空無</w:t>
      </w:r>
      <w:r w:rsidRPr="001204E1">
        <w:rPr>
          <w:rFonts w:ascii="Times Ext Roman" w:hAnsi="Times Ext Roman" w:cs="Times Ext Roman"/>
        </w:rPr>
        <w:t>」有「</w:t>
      </w:r>
      <w:r w:rsidRPr="001204E1">
        <w:rPr>
          <w:rFonts w:ascii="標楷體" w:eastAsia="標楷體" w:hAnsi="標楷體" w:cs="Times Ext Roman"/>
          <w:b/>
        </w:rPr>
        <w:t>果</w:t>
      </w:r>
      <w:r w:rsidRPr="001204E1">
        <w:rPr>
          <w:rFonts w:ascii="Times Ext Roman" w:hAnsi="Times Ext Roman" w:cs="Times Ext Roman"/>
        </w:rPr>
        <w:t>」的，這無果的因，就不能生果，所以說「</w:t>
      </w:r>
      <w:r w:rsidRPr="001204E1">
        <w:rPr>
          <w:rFonts w:ascii="標楷體" w:eastAsia="標楷體" w:hAnsi="標楷體" w:cs="Times Ext Roman"/>
          <w:b/>
        </w:rPr>
        <w:t>因何能生果</w:t>
      </w:r>
      <w:r w:rsidRPr="001204E1">
        <w:rPr>
          <w:rFonts w:ascii="Times Ext Roman" w:hAnsi="Times Ext Roman" w:cs="Times Ext Roman"/>
        </w:rPr>
        <w:t>」。為什麼？非因緣性中沒有果，所以非因緣法不生果；如因緣中也沒有果，這與非因緣同樣的不能生果的了。</w:t>
      </w:r>
      <w:r w:rsidR="001D0535" w:rsidRPr="001204E1">
        <w:rPr>
          <w:rFonts w:ascii="Times Ext Roman" w:hAnsi="Times Ext Roman" w:cs="Times Ext Roman"/>
        </w:rPr>
        <w:t xml:space="preserve">         </w:t>
      </w:r>
    </w:p>
    <w:p w:rsidR="000670FA" w:rsidRPr="001204E1" w:rsidRDefault="00AE03B4" w:rsidP="00AE03B4">
      <w:pPr>
        <w:spacing w:beforeLines="30" w:before="108"/>
        <w:ind w:leftChars="250" w:left="600"/>
        <w:rPr>
          <w:rFonts w:ascii="Times Ext Roman" w:eastAsia="標楷體" w:hAnsi="Times Ext Roman" w:cs="Times Ext Roman"/>
          <w:b/>
          <w:bCs/>
          <w:sz w:val="20"/>
          <w:bdr w:val="single" w:sz="4" w:space="0" w:color="auto"/>
        </w:rPr>
      </w:pPr>
      <w:r w:rsidRPr="001204E1">
        <w:rPr>
          <w:b/>
          <w:bCs/>
          <w:sz w:val="20"/>
          <w:bdr w:val="single" w:sz="4" w:space="0" w:color="auto"/>
        </w:rPr>
        <w:t>（</w:t>
      </w:r>
      <w:r w:rsidRPr="001204E1">
        <w:rPr>
          <w:b/>
          <w:bCs/>
          <w:sz w:val="20"/>
          <w:bdr w:val="single" w:sz="4" w:space="0" w:color="auto"/>
        </w:rPr>
        <w:t>2</w:t>
      </w:r>
      <w:r w:rsidRPr="001204E1">
        <w:rPr>
          <w:b/>
          <w:bCs/>
          <w:sz w:val="20"/>
          <w:bdr w:val="single" w:sz="4" w:space="0" w:color="auto"/>
        </w:rPr>
        <w:t>）</w:t>
      </w:r>
      <w:r w:rsidR="000670FA" w:rsidRPr="001204E1">
        <w:rPr>
          <w:rFonts w:ascii="新細明體" w:hAnsi="新細明體" w:cs="Times Ext Roman"/>
          <w:b/>
          <w:bCs/>
          <w:sz w:val="20"/>
          <w:bdr w:val="single" w:sz="4" w:space="0" w:color="auto"/>
        </w:rPr>
        <w:t>破</w:t>
      </w:r>
      <w:r w:rsidR="006153D9" w:rsidRPr="001204E1">
        <w:rPr>
          <w:rFonts w:ascii="新細明體" w:hAnsi="新細明體" w:cs="Times Ext Roman"/>
          <w:b/>
          <w:bCs/>
          <w:sz w:val="20"/>
          <w:bdr w:val="single" w:sz="4" w:space="0" w:color="auto"/>
        </w:rPr>
        <w:t>因中不空果</w:t>
      </w:r>
      <w:r w:rsidR="002F05C7" w:rsidRPr="001204E1">
        <w:rPr>
          <w:rFonts w:ascii="Times Ext Roman" w:eastAsia="標楷體" w:hAnsi="Times Ext Roman" w:cs="Times Ext Roman" w:hint="eastAsia"/>
          <w:bCs/>
          <w:sz w:val="20"/>
        </w:rPr>
        <w:t>（</w:t>
      </w:r>
      <w:r w:rsidR="002F05C7" w:rsidRPr="001204E1">
        <w:rPr>
          <w:rFonts w:ascii="Times Ext Roman" w:eastAsia="標楷體" w:hAnsi="Times Ext Roman" w:cs="Times Ext Roman" w:hint="eastAsia"/>
          <w:bCs/>
          <w:sz w:val="20"/>
        </w:rPr>
        <w:t>p.367</w:t>
      </w:r>
      <w:r w:rsidR="002F05C7" w:rsidRPr="001204E1">
        <w:rPr>
          <w:rFonts w:ascii="Times Ext Roman" w:eastAsia="標楷體" w:hAnsi="Times Ext Roman" w:cs="Times Ext Roman" w:hint="eastAsia"/>
          <w:bCs/>
          <w:sz w:val="20"/>
        </w:rPr>
        <w:t>）</w:t>
      </w:r>
    </w:p>
    <w:p w:rsidR="00634A44" w:rsidRPr="001204E1" w:rsidRDefault="00655AFC" w:rsidP="00AE03B4">
      <w:pPr>
        <w:ind w:leftChars="250" w:left="600"/>
        <w:rPr>
          <w:rFonts w:ascii="Times Ext Roman" w:hAnsi="Times Ext Roman" w:cs="Times Ext Roman"/>
        </w:rPr>
      </w:pPr>
      <w:r w:rsidRPr="001204E1">
        <w:rPr>
          <w:rFonts w:ascii="Times Ext Roman" w:hAnsi="Times Ext Roman" w:cs="Times Ext Roman"/>
        </w:rPr>
        <w:t>假定說：因中的果體，「</w:t>
      </w:r>
      <w:r w:rsidRPr="001204E1">
        <w:rPr>
          <w:rFonts w:ascii="標楷體" w:eastAsia="標楷體" w:hAnsi="標楷體" w:cs="Times Ext Roman"/>
          <w:b/>
        </w:rPr>
        <w:t>不</w:t>
      </w:r>
      <w:r w:rsidRPr="001204E1">
        <w:rPr>
          <w:rFonts w:ascii="Times Ext Roman" w:hAnsi="Times Ext Roman" w:cs="Times Ext Roman"/>
        </w:rPr>
        <w:t>」是「</w:t>
      </w:r>
      <w:r w:rsidRPr="001204E1">
        <w:rPr>
          <w:rFonts w:ascii="標楷體" w:eastAsia="標楷體" w:hAnsi="標楷體" w:cs="Times Ext Roman"/>
          <w:b/>
        </w:rPr>
        <w:t>空</w:t>
      </w:r>
      <w:r w:rsidRPr="001204E1">
        <w:rPr>
          <w:rFonts w:ascii="Times Ext Roman" w:hAnsi="Times Ext Roman" w:cs="Times Ext Roman"/>
        </w:rPr>
        <w:t>」無有「</w:t>
      </w:r>
      <w:r w:rsidRPr="001204E1">
        <w:rPr>
          <w:rFonts w:ascii="標楷體" w:eastAsia="標楷體" w:hAnsi="標楷體" w:cs="Times Ext Roman"/>
          <w:b/>
        </w:rPr>
        <w:t>果</w:t>
      </w:r>
      <w:r w:rsidRPr="001204E1">
        <w:rPr>
          <w:rFonts w:ascii="Times Ext Roman" w:hAnsi="Times Ext Roman" w:cs="Times Ext Roman"/>
        </w:rPr>
        <w:t>」，而果是確實存在了的。果既已存在了，還要因做什麼？所以說</w:t>
      </w:r>
      <w:r w:rsidR="00E41A27" w:rsidRPr="001204E1">
        <w:rPr>
          <w:rFonts w:ascii="Times Ext Roman" w:hAnsi="Times Ext Roman" w:cs="Times Ext Roman" w:hint="eastAsia"/>
        </w:rPr>
        <w:t>：</w:t>
      </w:r>
      <w:r w:rsidRPr="001204E1">
        <w:rPr>
          <w:rFonts w:ascii="Times Ext Roman" w:hAnsi="Times Ext Roman" w:cs="Times Ext Roman"/>
        </w:rPr>
        <w:t>「</w:t>
      </w:r>
      <w:r w:rsidRPr="001204E1">
        <w:rPr>
          <w:rFonts w:ascii="Times Ext Roman" w:eastAsia="標楷體" w:hAnsi="Times Ext Roman" w:cs="Times Ext Roman"/>
          <w:b/>
        </w:rPr>
        <w:t>因何能生果</w:t>
      </w:r>
      <w:r w:rsidR="00E41A27" w:rsidRPr="001204E1">
        <w:rPr>
          <w:rFonts w:ascii="Times Ext Roman" w:eastAsia="標楷體" w:hAnsi="Times Ext Roman" w:cs="Times Ext Roman" w:hint="eastAsia"/>
          <w:b/>
        </w:rPr>
        <w:t>？</w:t>
      </w:r>
      <w:r w:rsidRPr="001204E1">
        <w:rPr>
          <w:rFonts w:ascii="Times Ext Roman" w:hAnsi="Times Ext Roman" w:cs="Times Ext Roman"/>
        </w:rPr>
        <w:t>」如有果而還要生果，就犯了生而又生的</w:t>
      </w:r>
      <w:r w:rsidRPr="001204E1">
        <w:rPr>
          <w:rFonts w:ascii="Times Ext Roman" w:hAnsi="Times Ext Roman" w:cs="Times Ext Roman"/>
          <w:b/>
        </w:rPr>
        <w:t>重生過</w:t>
      </w:r>
      <w:r w:rsidRPr="001204E1">
        <w:rPr>
          <w:rFonts w:ascii="Times Ext Roman" w:hAnsi="Times Ext Roman" w:cs="Times Ext Roman"/>
        </w:rPr>
        <w:t>。</w:t>
      </w:r>
    </w:p>
    <w:p w:rsidR="009219D0" w:rsidRPr="001204E1" w:rsidRDefault="00B964F4" w:rsidP="00F22BE3">
      <w:pPr>
        <w:spacing w:beforeLines="30" w:before="108"/>
        <w:ind w:firstLineChars="150" w:firstLine="3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（二）</w:t>
      </w:r>
      <w:r w:rsidR="00655AFC" w:rsidRPr="001204E1">
        <w:rPr>
          <w:rFonts w:ascii="新細明體" w:hAnsi="新細明體" w:cs="Times Ext Roman"/>
          <w:b/>
          <w:bCs/>
          <w:sz w:val="20"/>
          <w:bdr w:val="single" w:sz="4" w:space="0" w:color="auto"/>
        </w:rPr>
        <w:t>果體空</w:t>
      </w:r>
      <w:r w:rsidR="007879D2"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不空</w:t>
      </w:r>
      <w:r w:rsidR="00E112E1" w:rsidRPr="001204E1">
        <w:rPr>
          <w:rFonts w:ascii="新細明體" w:hAnsi="新細明體" w:cs="Times Ext Roman" w:hint="eastAsia"/>
          <w:bCs/>
          <w:sz w:val="20"/>
        </w:rPr>
        <w:t>（</w:t>
      </w:r>
      <w:r w:rsidR="00E112E1" w:rsidRPr="001204E1">
        <w:rPr>
          <w:rFonts w:ascii="Times Ext Roman" w:eastAsia="標楷體" w:hAnsi="Times Ext Roman" w:cs="Times Ext Roman" w:hint="eastAsia"/>
          <w:bCs/>
          <w:sz w:val="20"/>
        </w:rPr>
        <w:t>pp.367-36</w:t>
      </w:r>
      <w:r w:rsidR="003C4FAB" w:rsidRPr="001204E1">
        <w:rPr>
          <w:rFonts w:ascii="Times Ext Roman" w:eastAsia="標楷體" w:hAnsi="Times Ext Roman" w:cs="Times Ext Roman" w:hint="eastAsia"/>
          <w:bCs/>
          <w:sz w:val="20"/>
        </w:rPr>
        <w:t>8</w:t>
      </w:r>
      <w:r w:rsidR="00E112E1" w:rsidRPr="001204E1">
        <w:rPr>
          <w:rFonts w:ascii="Times Ext Roman" w:eastAsia="標楷體" w:hAnsi="Times Ext Roman" w:cs="Times Ext Roman" w:hint="eastAsia"/>
          <w:bCs/>
          <w:sz w:val="20"/>
        </w:rPr>
        <w:t>）</w:t>
      </w:r>
    </w:p>
    <w:p w:rsidR="005B5E74" w:rsidRPr="001204E1" w:rsidRDefault="00A760AB" w:rsidP="008B0B57">
      <w:pPr>
        <w:ind w:firstLineChars="129" w:firstLine="258"/>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17</w:t>
      </w:r>
      <w:r w:rsidRPr="001204E1">
        <w:rPr>
          <w:rFonts w:ascii="Times Ext Roman" w:hAnsi="Times Ext Roman" w:cs="Times Ext Roman"/>
          <w:sz w:val="20"/>
          <w:szCs w:val="20"/>
        </w:rPr>
        <w:t>〕</w:t>
      </w:r>
      <w:r w:rsidR="005B5E74" w:rsidRPr="001204E1">
        <w:rPr>
          <w:rFonts w:ascii="Times Ext Roman" w:eastAsia="標楷體" w:hAnsi="Times Ext Roman" w:cs="Times Ext Roman"/>
          <w:b/>
        </w:rPr>
        <w:t>果不空不生，果不空不滅；以果不空故</w:t>
      </w:r>
      <w:r w:rsidR="009733DC"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不生亦不滅。</w:t>
      </w:r>
      <w:r w:rsidR="00432B7A" w:rsidRPr="001204E1">
        <w:rPr>
          <w:rStyle w:val="a7"/>
          <w:rFonts w:ascii="Times Ext Roman" w:eastAsia="標楷體" w:hAnsi="Times Ext Roman" w:cs="Times Ext Roman"/>
          <w:b/>
        </w:rPr>
        <w:footnoteReference w:id="65"/>
      </w:r>
    </w:p>
    <w:p w:rsidR="006153D9" w:rsidRPr="001204E1" w:rsidRDefault="00A760AB" w:rsidP="008B0B57">
      <w:pPr>
        <w:ind w:firstLineChars="129" w:firstLine="258"/>
        <w:rPr>
          <w:rFonts w:ascii="Times Ext Roman" w:hAnsi="Times Ext Roman" w:cs="Times Ext Roman"/>
        </w:rPr>
      </w:pPr>
      <w:r w:rsidRPr="001204E1">
        <w:rPr>
          <w:rFonts w:ascii="Times Ext Roman" w:hAnsi="Times Ext Roman" w:cs="Times Ext Roman"/>
          <w:sz w:val="20"/>
          <w:szCs w:val="20"/>
        </w:rPr>
        <w:t>〔</w:t>
      </w:r>
      <w:r w:rsidRPr="001204E1">
        <w:rPr>
          <w:rFonts w:ascii="Times Ext Roman" w:hAnsi="Times Ext Roman" w:cs="Times Ext Roman"/>
          <w:sz w:val="20"/>
          <w:szCs w:val="20"/>
        </w:rPr>
        <w:t>1</w:t>
      </w:r>
      <w:r w:rsidR="00AF661E" w:rsidRPr="001204E1">
        <w:rPr>
          <w:rFonts w:ascii="Times Ext Roman" w:hAnsi="Times Ext Roman" w:cs="Times Ext Roman" w:hint="eastAsia"/>
          <w:sz w:val="20"/>
          <w:szCs w:val="20"/>
        </w:rPr>
        <w:t>8</w:t>
      </w:r>
      <w:r w:rsidRPr="001204E1">
        <w:rPr>
          <w:rFonts w:ascii="Times Ext Roman" w:hAnsi="Times Ext Roman" w:cs="Times Ext Roman"/>
          <w:sz w:val="20"/>
          <w:szCs w:val="20"/>
        </w:rPr>
        <w:t>〕</w:t>
      </w:r>
      <w:r w:rsidR="005B5E74" w:rsidRPr="001204E1">
        <w:rPr>
          <w:rFonts w:ascii="Times Ext Roman" w:eastAsia="標楷體" w:hAnsi="Times Ext Roman" w:cs="Times Ext Roman"/>
          <w:b/>
        </w:rPr>
        <w:t>果空故不生，果空故不滅；以果是空故</w:t>
      </w:r>
      <w:r w:rsidR="008D753F"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不生亦不滅。</w:t>
      </w:r>
      <w:r w:rsidR="00432B7A" w:rsidRPr="001204E1">
        <w:rPr>
          <w:rStyle w:val="a7"/>
          <w:rFonts w:ascii="Times Ext Roman" w:eastAsia="標楷體" w:hAnsi="Times Ext Roman" w:cs="Times Ext Roman"/>
          <w:b/>
        </w:rPr>
        <w:footnoteReference w:id="66"/>
      </w:r>
    </w:p>
    <w:p w:rsidR="006153D9" w:rsidRPr="001204E1" w:rsidRDefault="00AE03B4" w:rsidP="00AE03B4">
      <w:pPr>
        <w:spacing w:beforeLines="30" w:before="108"/>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lastRenderedPageBreak/>
        <w:t>1</w:t>
      </w:r>
      <w:r w:rsidRPr="001204E1">
        <w:rPr>
          <w:b/>
          <w:bCs/>
          <w:sz w:val="20"/>
          <w:bdr w:val="single" w:sz="4" w:space="0" w:color="auto"/>
        </w:rPr>
        <w:t>、</w:t>
      </w:r>
      <w:r w:rsidRPr="001204E1">
        <w:rPr>
          <w:rFonts w:ascii="新細明體" w:hAnsi="新細明體" w:cs="Times Ext Roman" w:hint="eastAsia"/>
          <w:b/>
          <w:bCs/>
          <w:sz w:val="20"/>
          <w:bdr w:val="single" w:sz="4" w:space="0" w:color="auto"/>
        </w:rPr>
        <w:t>略標</w:t>
      </w:r>
      <w:r w:rsidR="00E112E1" w:rsidRPr="001204E1">
        <w:rPr>
          <w:rFonts w:ascii="Times Ext Roman" w:eastAsia="標楷體" w:hAnsi="Times Ext Roman" w:cs="Times Ext Roman" w:hint="eastAsia"/>
          <w:bCs/>
          <w:sz w:val="20"/>
        </w:rPr>
        <w:t>（</w:t>
      </w:r>
      <w:r w:rsidR="00E112E1" w:rsidRPr="001204E1">
        <w:rPr>
          <w:rFonts w:ascii="Times Ext Roman" w:eastAsia="標楷體" w:hAnsi="Times Ext Roman" w:cs="Times Ext Roman" w:hint="eastAsia"/>
          <w:bCs/>
          <w:sz w:val="20"/>
        </w:rPr>
        <w:t>p.367</w:t>
      </w:r>
      <w:r w:rsidR="00E112E1" w:rsidRPr="001204E1">
        <w:rPr>
          <w:rFonts w:ascii="Times Ext Roman" w:eastAsia="標楷體" w:hAnsi="Times Ext Roman" w:cs="Times Ext Roman" w:hint="eastAsia"/>
          <w:bCs/>
          <w:sz w:val="20"/>
        </w:rPr>
        <w:t>）</w:t>
      </w:r>
    </w:p>
    <w:p w:rsidR="006153D9" w:rsidRPr="001204E1" w:rsidRDefault="006153D9" w:rsidP="00F22BE3">
      <w:pPr>
        <w:ind w:firstLineChars="200" w:firstLine="480"/>
        <w:rPr>
          <w:rFonts w:ascii="Times Ext Roman" w:hAnsi="Times Ext Roman" w:cs="Times Ext Roman"/>
        </w:rPr>
      </w:pPr>
      <w:r w:rsidRPr="001204E1">
        <w:rPr>
          <w:rFonts w:ascii="Times Ext Roman" w:hAnsi="Times Ext Roman" w:cs="Times Ext Roman"/>
          <w:b/>
        </w:rPr>
        <w:t>果體</w:t>
      </w:r>
      <w:r w:rsidR="00655AFC" w:rsidRPr="001204E1">
        <w:rPr>
          <w:rFonts w:ascii="Times Ext Roman" w:hAnsi="Times Ext Roman" w:cs="Times Ext Roman"/>
          <w:b/>
        </w:rPr>
        <w:t>空</w:t>
      </w:r>
      <w:r w:rsidR="00655AFC" w:rsidRPr="001204E1">
        <w:rPr>
          <w:rFonts w:ascii="Times Ext Roman" w:hAnsi="Times Ext Roman" w:cs="Times Ext Roman"/>
        </w:rPr>
        <w:t>，是說果體的</w:t>
      </w:r>
      <w:r w:rsidR="00655AFC" w:rsidRPr="001204E1">
        <w:rPr>
          <w:rFonts w:ascii="Times Ext Roman" w:hAnsi="Times Ext Roman" w:cs="Times Ext Roman"/>
          <w:b/>
        </w:rPr>
        <w:t>實無</w:t>
      </w:r>
      <w:r w:rsidR="00655AFC" w:rsidRPr="001204E1">
        <w:rPr>
          <w:rFonts w:ascii="Times Ext Roman" w:hAnsi="Times Ext Roman" w:cs="Times Ext Roman"/>
        </w:rPr>
        <w:t>；</w:t>
      </w:r>
      <w:r w:rsidR="00655AFC" w:rsidRPr="001204E1">
        <w:rPr>
          <w:rFonts w:ascii="Times Ext Roman" w:hAnsi="Times Ext Roman" w:cs="Times Ext Roman"/>
          <w:b/>
        </w:rPr>
        <w:t>果體</w:t>
      </w:r>
      <w:r w:rsidRPr="001204E1">
        <w:rPr>
          <w:rFonts w:ascii="Times Ext Roman" w:hAnsi="Times Ext Roman" w:cs="Times Ext Roman"/>
          <w:b/>
        </w:rPr>
        <w:t>不空</w:t>
      </w:r>
      <w:r w:rsidR="00655AFC" w:rsidRPr="001204E1">
        <w:rPr>
          <w:rFonts w:ascii="Times Ext Roman" w:hAnsi="Times Ext Roman" w:cs="Times Ext Roman"/>
        </w:rPr>
        <w:t>，是說果體的</w:t>
      </w:r>
      <w:r w:rsidR="00655AFC" w:rsidRPr="001204E1">
        <w:rPr>
          <w:rFonts w:ascii="Times Ext Roman" w:hAnsi="Times Ext Roman" w:cs="Times Ext Roman"/>
          <w:b/>
        </w:rPr>
        <w:t>實有</w:t>
      </w:r>
      <w:r w:rsidR="00655AFC" w:rsidRPr="001204E1">
        <w:rPr>
          <w:rFonts w:ascii="Times Ext Roman" w:hAnsi="Times Ext Roman" w:cs="Times Ext Roman"/>
        </w:rPr>
        <w:t>。</w:t>
      </w:r>
      <w:r w:rsidRPr="001204E1">
        <w:rPr>
          <w:rFonts w:ascii="Times Ext Roman" w:hAnsi="Times Ext Roman" w:cs="Times Ext Roman"/>
        </w:rPr>
        <w:t xml:space="preserve">      </w:t>
      </w:r>
    </w:p>
    <w:p w:rsidR="00220812" w:rsidRPr="001204E1" w:rsidRDefault="00220812" w:rsidP="00AE03B4">
      <w:pPr>
        <w:ind w:firstLineChars="200" w:firstLine="480"/>
        <w:rPr>
          <w:rFonts w:ascii="Times Ext Roman" w:hAnsi="Times Ext Roman" w:cs="Times Ext Roman"/>
        </w:rPr>
      </w:pPr>
      <w:r w:rsidRPr="001204E1">
        <w:rPr>
          <w:rFonts w:ascii="Times Ext Roman" w:hAnsi="Times Ext Roman" w:cs="Times Ext Roman"/>
          <w:b/>
        </w:rPr>
        <w:t>果體</w:t>
      </w:r>
      <w:r w:rsidRPr="001204E1">
        <w:rPr>
          <w:rFonts w:ascii="Times Ext Roman" w:hAnsi="Times Ext Roman" w:cs="Times Ext Roman"/>
        </w:rPr>
        <w:t>究竟是</w:t>
      </w:r>
      <w:r w:rsidRPr="001204E1">
        <w:rPr>
          <w:rFonts w:ascii="Times Ext Roman" w:hAnsi="Times Ext Roman" w:cs="Times Ext Roman"/>
          <w:b/>
        </w:rPr>
        <w:t>空</w:t>
      </w:r>
      <w:r w:rsidRPr="001204E1">
        <w:rPr>
          <w:rFonts w:ascii="Times Ext Roman" w:hAnsi="Times Ext Roman" w:cs="Times Ext Roman"/>
        </w:rPr>
        <w:t>？是</w:t>
      </w:r>
      <w:r w:rsidRPr="001204E1">
        <w:rPr>
          <w:rFonts w:ascii="Times Ext Roman" w:hAnsi="Times Ext Roman" w:cs="Times Ext Roman"/>
          <w:b/>
        </w:rPr>
        <w:t>不空</w:t>
      </w:r>
      <w:r w:rsidRPr="001204E1">
        <w:rPr>
          <w:rFonts w:ascii="Times Ext Roman" w:hAnsi="Times Ext Roman" w:cs="Times Ext Roman"/>
        </w:rPr>
        <w:t>？兩俱不可說。</w:t>
      </w:r>
    </w:p>
    <w:p w:rsidR="00AE03B4" w:rsidRPr="001204E1" w:rsidRDefault="00AE03B4" w:rsidP="00AE03B4">
      <w:pPr>
        <w:spacing w:beforeLines="30" w:before="108"/>
        <w:ind w:leftChars="200" w:left="480"/>
        <w:rPr>
          <w:rFonts w:ascii="Times Ext Roman" w:hAnsi="Times Ext Roman" w:cs="Times Ext Roman"/>
        </w:rPr>
      </w:pPr>
      <w:r w:rsidRPr="001204E1">
        <w:rPr>
          <w:b/>
          <w:bCs/>
          <w:sz w:val="20"/>
          <w:bdr w:val="single" w:sz="4" w:space="0" w:color="auto"/>
        </w:rPr>
        <w:t>2</w:t>
      </w:r>
      <w:r w:rsidRPr="001204E1">
        <w:rPr>
          <w:b/>
          <w:bCs/>
          <w:sz w:val="20"/>
          <w:bdr w:val="single" w:sz="4" w:space="0" w:color="auto"/>
        </w:rPr>
        <w:t>、別破</w:t>
      </w:r>
      <w:r w:rsidRPr="001204E1">
        <w:rPr>
          <w:rFonts w:ascii="Times Ext Roman" w:eastAsia="標楷體" w:hAnsi="Times Ext Roman" w:cs="Times Ext Roman" w:hint="eastAsia"/>
          <w:bCs/>
          <w:sz w:val="20"/>
        </w:rPr>
        <w:t>（</w:t>
      </w:r>
      <w:r w:rsidR="00E41A27" w:rsidRPr="001204E1">
        <w:rPr>
          <w:rFonts w:ascii="Times Ext Roman" w:eastAsia="標楷體" w:hAnsi="Times Ext Roman" w:cs="Times Ext Roman" w:hint="eastAsia"/>
          <w:bCs/>
          <w:sz w:val="20"/>
        </w:rPr>
        <w:t>p</w:t>
      </w:r>
      <w:r w:rsidRPr="001204E1">
        <w:rPr>
          <w:rFonts w:ascii="Times Ext Roman" w:eastAsia="標楷體" w:hAnsi="Times Ext Roman" w:cs="Times Ext Roman" w:hint="eastAsia"/>
          <w:bCs/>
          <w:sz w:val="20"/>
        </w:rPr>
        <w:t>p.367</w:t>
      </w:r>
      <w:r w:rsidR="00E41A27" w:rsidRPr="001204E1">
        <w:rPr>
          <w:rFonts w:ascii="Times Ext Roman" w:eastAsia="標楷體" w:hAnsi="Times Ext Roman" w:cs="Times Ext Roman" w:hint="eastAsia"/>
          <w:bCs/>
          <w:sz w:val="20"/>
        </w:rPr>
        <w:t>-368</w:t>
      </w:r>
      <w:r w:rsidRPr="001204E1">
        <w:rPr>
          <w:rFonts w:ascii="Times Ext Roman" w:eastAsia="標楷體" w:hAnsi="Times Ext Roman" w:cs="Times Ext Roman" w:hint="eastAsia"/>
          <w:bCs/>
          <w:sz w:val="20"/>
        </w:rPr>
        <w:t>）</w:t>
      </w:r>
    </w:p>
    <w:p w:rsidR="006153D9" w:rsidRPr="001204E1" w:rsidRDefault="004B33F9" w:rsidP="00AE03B4">
      <w:pPr>
        <w:ind w:leftChars="250" w:left="60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1</w:t>
      </w:r>
      <w:r w:rsidRPr="001204E1">
        <w:rPr>
          <w:rFonts w:eastAsia="標楷體" w:hint="eastAsia"/>
          <w:b/>
          <w:bCs/>
          <w:sz w:val="20"/>
          <w:bdr w:val="single" w:sz="4" w:space="0" w:color="auto"/>
        </w:rPr>
        <w:t>）</w:t>
      </w:r>
      <w:r w:rsidR="006153D9" w:rsidRPr="001204E1">
        <w:rPr>
          <w:rFonts w:ascii="新細明體" w:hAnsi="新細明體" w:cs="Times Ext Roman"/>
          <w:b/>
          <w:bCs/>
          <w:sz w:val="20"/>
          <w:bdr w:val="single" w:sz="4" w:space="0" w:color="auto"/>
        </w:rPr>
        <w:t>破</w:t>
      </w:r>
      <w:r w:rsidR="00A862C9" w:rsidRPr="001204E1">
        <w:rPr>
          <w:rFonts w:ascii="新細明體" w:hAnsi="新細明體" w:cs="Times Ext Roman"/>
          <w:b/>
          <w:bCs/>
          <w:sz w:val="20"/>
          <w:bdr w:val="single" w:sz="4" w:space="0" w:color="auto"/>
        </w:rPr>
        <w:t>果</w:t>
      </w:r>
      <w:r w:rsidR="00B61D2C" w:rsidRPr="001204E1">
        <w:rPr>
          <w:rFonts w:ascii="新細明體" w:hAnsi="新細明體" w:cs="Times Ext Roman"/>
          <w:b/>
          <w:bCs/>
          <w:sz w:val="20"/>
          <w:bdr w:val="single" w:sz="4" w:space="0" w:color="auto"/>
        </w:rPr>
        <w:t>體</w:t>
      </w:r>
      <w:r w:rsidR="00A862C9" w:rsidRPr="001204E1">
        <w:rPr>
          <w:rFonts w:ascii="新細明體" w:hAnsi="新細明體" w:cs="Times Ext Roman"/>
          <w:b/>
          <w:bCs/>
          <w:sz w:val="20"/>
          <w:bdr w:val="single" w:sz="4" w:space="0" w:color="auto"/>
        </w:rPr>
        <w:t>不空</w:t>
      </w:r>
      <w:r w:rsidR="00E041DE" w:rsidRPr="001204E1">
        <w:rPr>
          <w:rFonts w:ascii="新細明體" w:hAnsi="新細明體" w:cs="Times Ext Roman"/>
          <w:b/>
          <w:bCs/>
          <w:sz w:val="20"/>
          <w:bdr w:val="single" w:sz="4" w:space="0" w:color="auto"/>
        </w:rPr>
        <w:t>——</w:t>
      </w:r>
      <w:r w:rsidR="006153D9" w:rsidRPr="001204E1">
        <w:rPr>
          <w:rFonts w:ascii="新細明體" w:hAnsi="新細明體" w:cs="Times Ext Roman"/>
          <w:b/>
          <w:bCs/>
          <w:sz w:val="20"/>
          <w:bdr w:val="single" w:sz="4" w:space="0" w:color="auto"/>
          <w:shd w:val="pct15" w:color="auto" w:fill="FFFFFF"/>
        </w:rPr>
        <w:t>釋第</w:t>
      </w:r>
      <w:r w:rsidR="006153D9" w:rsidRPr="001204E1">
        <w:rPr>
          <w:b/>
          <w:bCs/>
          <w:sz w:val="20"/>
          <w:bdr w:val="single" w:sz="4" w:space="0" w:color="auto"/>
          <w:shd w:val="pct15" w:color="auto" w:fill="FFFFFF"/>
        </w:rPr>
        <w:t>17</w:t>
      </w:r>
      <w:r w:rsidR="009C5645" w:rsidRPr="001204E1">
        <w:rPr>
          <w:rFonts w:ascii="新細明體" w:hAnsi="新細明體" w:cs="Times Ext Roman" w:hint="eastAsia"/>
          <w:b/>
          <w:bCs/>
          <w:sz w:val="20"/>
          <w:bdr w:val="single" w:sz="4" w:space="0" w:color="auto"/>
          <w:shd w:val="pct15" w:color="auto" w:fill="FFFFFF"/>
        </w:rPr>
        <w:t>頌</w:t>
      </w:r>
      <w:r w:rsidR="007F4A23" w:rsidRPr="001204E1">
        <w:rPr>
          <w:rStyle w:val="a7"/>
          <w:bCs/>
        </w:rPr>
        <w:footnoteReference w:id="67"/>
      </w:r>
      <w:r w:rsidR="00E112E1" w:rsidRPr="001204E1">
        <w:rPr>
          <w:rFonts w:ascii="Times Ext Roman" w:eastAsia="標楷體" w:hAnsi="Times Ext Roman" w:cs="Times Ext Roman" w:hint="eastAsia"/>
          <w:bCs/>
          <w:sz w:val="20"/>
        </w:rPr>
        <w:t>（</w:t>
      </w:r>
      <w:r w:rsidR="00E112E1" w:rsidRPr="001204E1">
        <w:rPr>
          <w:rFonts w:ascii="Times Ext Roman" w:eastAsia="標楷體" w:hAnsi="Times Ext Roman" w:cs="Times Ext Roman" w:hint="eastAsia"/>
          <w:bCs/>
          <w:sz w:val="20"/>
        </w:rPr>
        <w:t>pp.367-36</w:t>
      </w:r>
      <w:r w:rsidR="003C4FAB" w:rsidRPr="001204E1">
        <w:rPr>
          <w:rFonts w:ascii="Times Ext Roman" w:eastAsia="標楷體" w:hAnsi="Times Ext Roman" w:cs="Times Ext Roman" w:hint="eastAsia"/>
          <w:bCs/>
          <w:sz w:val="20"/>
        </w:rPr>
        <w:t>8</w:t>
      </w:r>
      <w:r w:rsidR="00E112E1" w:rsidRPr="001204E1">
        <w:rPr>
          <w:rFonts w:ascii="Times Ext Roman" w:eastAsia="標楷體" w:hAnsi="Times Ext Roman" w:cs="Times Ext Roman" w:hint="eastAsia"/>
          <w:bCs/>
          <w:sz w:val="20"/>
        </w:rPr>
        <w:t>）</w:t>
      </w:r>
    </w:p>
    <w:p w:rsidR="007879D2" w:rsidRPr="001204E1" w:rsidRDefault="00655AFC" w:rsidP="00AE03B4">
      <w:pPr>
        <w:ind w:leftChars="250" w:left="600"/>
        <w:rPr>
          <w:rFonts w:ascii="Times Ext Roman" w:hAnsi="Times Ext Roman" w:cs="Times Ext Roman"/>
        </w:rPr>
      </w:pPr>
      <w:r w:rsidRPr="001204E1">
        <w:rPr>
          <w:rFonts w:ascii="Times Ext Roman" w:hAnsi="Times Ext Roman" w:cs="Times Ext Roman"/>
        </w:rPr>
        <w:t>如「</w:t>
      </w:r>
      <w:r w:rsidRPr="001204E1">
        <w:rPr>
          <w:rFonts w:ascii="Times Ext Roman" w:eastAsia="標楷體" w:hAnsi="Times Ext Roman" w:cs="Times Ext Roman"/>
          <w:b/>
        </w:rPr>
        <w:t>果</w:t>
      </w:r>
      <w:r w:rsidRPr="001204E1">
        <w:rPr>
          <w:rFonts w:ascii="Times Ext Roman" w:hAnsi="Times Ext Roman" w:cs="Times Ext Roman"/>
        </w:rPr>
        <w:t>」體是「</w:t>
      </w:r>
      <w:r w:rsidRPr="001204E1">
        <w:rPr>
          <w:rFonts w:ascii="Times Ext Roman" w:eastAsia="標楷體" w:hAnsi="Times Ext Roman" w:cs="Times Ext Roman"/>
          <w:b/>
        </w:rPr>
        <w:t>不空</w:t>
      </w:r>
      <w:r w:rsidRPr="001204E1">
        <w:rPr>
          <w:rFonts w:ascii="Times Ext Roman" w:hAnsi="Times Ext Roman" w:cs="Times Ext Roman"/>
        </w:rPr>
        <w:t>」而實有存在的，那就「</w:t>
      </w:r>
      <w:r w:rsidRPr="001204E1">
        <w:rPr>
          <w:rFonts w:ascii="Times Ext Roman" w:eastAsia="標楷體" w:hAnsi="Times Ext Roman" w:cs="Times Ext Roman"/>
          <w:b/>
        </w:rPr>
        <w:t>不</w:t>
      </w:r>
      <w:r w:rsidRPr="001204E1">
        <w:rPr>
          <w:rFonts w:ascii="Times Ext Roman" w:hAnsi="Times Ext Roman" w:cs="Times Ext Roman"/>
        </w:rPr>
        <w:t>」可說果「</w:t>
      </w:r>
      <w:r w:rsidRPr="001204E1">
        <w:rPr>
          <w:rFonts w:ascii="Times Ext Roman" w:eastAsia="標楷體" w:hAnsi="Times Ext Roman" w:cs="Times Ext Roman"/>
          <w:b/>
        </w:rPr>
        <w:t>生</w:t>
      </w:r>
      <w:r w:rsidRPr="001204E1">
        <w:rPr>
          <w:rFonts w:ascii="Times Ext Roman" w:hAnsi="Times Ext Roman" w:cs="Times Ext Roman"/>
        </w:rPr>
        <w:t>」。生是因緣和合而有生，生所以成有；現在果體決定實有，那就不需要再生了。</w:t>
      </w:r>
    </w:p>
    <w:p w:rsidR="006153D9" w:rsidRPr="001204E1" w:rsidRDefault="00655AFC" w:rsidP="007879D2">
      <w:pPr>
        <w:spacing w:beforeLines="30" w:before="108"/>
        <w:ind w:leftChars="250" w:left="600"/>
        <w:rPr>
          <w:rFonts w:ascii="Times Ext Roman" w:hAnsi="Times Ext Roman" w:cs="Times Ext Roman"/>
        </w:rPr>
      </w:pPr>
      <w:r w:rsidRPr="001204E1">
        <w:rPr>
          <w:rFonts w:ascii="Times Ext Roman" w:hAnsi="Times Ext Roman" w:cs="Times Ext Roman"/>
        </w:rPr>
        <w:t>不空的法，向前看，不是所產生；向後望，也決不是可滅。實有的東西，一直就這樣的存在。所以如「</w:t>
      </w:r>
      <w:r w:rsidRPr="001204E1">
        <w:rPr>
          <w:rFonts w:ascii="Times Ext Roman" w:eastAsia="標楷體" w:hAnsi="Times Ext Roman" w:cs="Times Ext Roman"/>
          <w:b/>
        </w:rPr>
        <w:t>果</w:t>
      </w:r>
      <w:r w:rsidRPr="001204E1">
        <w:rPr>
          <w:rFonts w:ascii="Times Ext Roman" w:hAnsi="Times Ext Roman" w:cs="Times Ext Roman"/>
        </w:rPr>
        <w:t>」法「</w:t>
      </w:r>
      <w:r w:rsidRPr="001204E1">
        <w:rPr>
          <w:rFonts w:ascii="Times Ext Roman" w:eastAsia="標楷體" w:hAnsi="Times Ext Roman" w:cs="Times Ext Roman"/>
          <w:b/>
        </w:rPr>
        <w:t>不空</w:t>
      </w:r>
      <w:r w:rsidRPr="001204E1">
        <w:rPr>
          <w:rFonts w:ascii="Times Ext Roman" w:hAnsi="Times Ext Roman" w:cs="Times Ext Roman"/>
        </w:rPr>
        <w:t>」，也就「</w:t>
      </w:r>
      <w:r w:rsidRPr="001204E1">
        <w:rPr>
          <w:rFonts w:ascii="Times Ext Roman" w:eastAsia="標楷體" w:hAnsi="Times Ext Roman" w:cs="Times Ext Roman"/>
          <w:b/>
        </w:rPr>
        <w:t>不滅</w:t>
      </w:r>
      <w:r w:rsidRPr="001204E1">
        <w:rPr>
          <w:rFonts w:ascii="Times Ext Roman" w:hAnsi="Times Ext Roman" w:cs="Times Ext Roman"/>
        </w:rPr>
        <w:t>」。不空的果法是自成的，所以不生；不生而實有的，那裡可以滅？</w:t>
      </w:r>
    </w:p>
    <w:p w:rsidR="006153D9" w:rsidRPr="001204E1" w:rsidRDefault="00655AFC" w:rsidP="00AE03B4">
      <w:pPr>
        <w:spacing w:beforeLines="30" w:before="108"/>
        <w:ind w:leftChars="250" w:left="600"/>
        <w:rPr>
          <w:rFonts w:ascii="Times Ext Roman" w:hAnsi="Times Ext Roman" w:cs="Times Ext Roman"/>
        </w:rPr>
      </w:pPr>
      <w:r w:rsidRPr="001204E1">
        <w:rPr>
          <w:rFonts w:ascii="Times Ext Roman" w:hAnsi="Times Ext Roman" w:cs="Times Ext Roman"/>
        </w:rPr>
        <w:t>所以總結說：「</w:t>
      </w:r>
      <w:r w:rsidRPr="001204E1">
        <w:rPr>
          <w:rFonts w:ascii="Times Ext Roman" w:eastAsia="標楷體" w:hAnsi="Times Ext Roman" w:cs="Times Ext Roman"/>
          <w:b/>
        </w:rPr>
        <w:t>以果不空故，不生亦不滅</w:t>
      </w:r>
      <w:r w:rsidR="007178B2" w:rsidRPr="001204E1">
        <w:rPr>
          <w:rFonts w:ascii="Times Ext Roman" w:hAnsi="Times Ext Roman" w:cs="Times Ext Roman"/>
        </w:rPr>
        <w:t>。</w:t>
      </w:r>
      <w:r w:rsidRPr="001204E1">
        <w:rPr>
          <w:rFonts w:ascii="Times Ext Roman" w:hAnsi="Times Ext Roman" w:cs="Times Ext Roman"/>
        </w:rPr>
        <w:t>」執著果體實有，即破壞世俗緣起的生滅了。而且，如實有法可生，法界中就增加了一法；假使可滅，法界中又減少了一法。這也就破壞了法界本來如是的不增不減。</w:t>
      </w:r>
    </w:p>
    <w:p w:rsidR="00093878" w:rsidRPr="001204E1" w:rsidRDefault="004B33F9" w:rsidP="00AE03B4">
      <w:pPr>
        <w:spacing w:beforeLines="30" w:before="108"/>
        <w:ind w:leftChars="250" w:left="600"/>
        <w:rPr>
          <w:rFonts w:ascii="Times Ext Roman" w:eastAsia="標楷體" w:hAnsi="Times Ext Roman" w:cs="Times Ext Roman"/>
          <w:b/>
          <w:bCs/>
          <w:sz w:val="20"/>
          <w:bdr w:val="single" w:sz="4" w:space="0" w:color="auto"/>
        </w:rPr>
      </w:pPr>
      <w:r w:rsidRPr="001204E1">
        <w:rPr>
          <w:rFonts w:eastAsia="標楷體" w:hint="eastAsia"/>
          <w:b/>
          <w:bCs/>
          <w:sz w:val="20"/>
          <w:bdr w:val="single" w:sz="4" w:space="0" w:color="auto"/>
        </w:rPr>
        <w:t>（</w:t>
      </w:r>
      <w:r w:rsidRPr="001204E1">
        <w:rPr>
          <w:rFonts w:eastAsia="標楷體" w:hint="eastAsia"/>
          <w:b/>
          <w:bCs/>
          <w:sz w:val="20"/>
          <w:bdr w:val="single" w:sz="4" w:space="0" w:color="auto"/>
        </w:rPr>
        <w:t>2</w:t>
      </w:r>
      <w:r w:rsidRPr="001204E1">
        <w:rPr>
          <w:rFonts w:eastAsia="標楷體" w:hint="eastAsia"/>
          <w:b/>
          <w:bCs/>
          <w:sz w:val="20"/>
          <w:bdr w:val="single" w:sz="4" w:space="0" w:color="auto"/>
        </w:rPr>
        <w:t>）</w:t>
      </w:r>
      <w:r w:rsidR="00A862C9" w:rsidRPr="001204E1">
        <w:rPr>
          <w:rFonts w:ascii="新細明體" w:hAnsi="新細明體" w:cs="Times Ext Roman"/>
          <w:b/>
          <w:bCs/>
          <w:sz w:val="20"/>
          <w:bdr w:val="single" w:sz="4" w:space="0" w:color="auto"/>
        </w:rPr>
        <w:t>破</w:t>
      </w:r>
      <w:r w:rsidR="00093878" w:rsidRPr="001204E1">
        <w:rPr>
          <w:rFonts w:ascii="新細明體" w:hAnsi="新細明體" w:cs="Times Ext Roman"/>
          <w:b/>
          <w:bCs/>
          <w:sz w:val="20"/>
          <w:bdr w:val="single" w:sz="4" w:space="0" w:color="auto"/>
        </w:rPr>
        <w:t>果</w:t>
      </w:r>
      <w:r w:rsidR="00B61D2C" w:rsidRPr="001204E1">
        <w:rPr>
          <w:rFonts w:ascii="新細明體" w:hAnsi="新細明體" w:cs="Times Ext Roman"/>
          <w:b/>
          <w:bCs/>
          <w:sz w:val="20"/>
          <w:bdr w:val="single" w:sz="4" w:space="0" w:color="auto"/>
        </w:rPr>
        <w:t>體</w:t>
      </w:r>
      <w:r w:rsidR="00093878" w:rsidRPr="001204E1">
        <w:rPr>
          <w:rFonts w:ascii="新細明體" w:hAnsi="新細明體" w:cs="Times Ext Roman"/>
          <w:b/>
          <w:bCs/>
          <w:sz w:val="20"/>
          <w:bdr w:val="single" w:sz="4" w:space="0" w:color="auto"/>
        </w:rPr>
        <w:t>空</w:t>
      </w:r>
      <w:r w:rsidR="00E041DE" w:rsidRPr="001204E1">
        <w:rPr>
          <w:rFonts w:ascii="新細明體" w:hAnsi="新細明體" w:cs="Times Ext Roman"/>
          <w:b/>
          <w:bCs/>
          <w:sz w:val="20"/>
          <w:bdr w:val="single" w:sz="4" w:space="0" w:color="auto"/>
        </w:rPr>
        <w:t>——</w:t>
      </w:r>
      <w:r w:rsidR="00A862C9" w:rsidRPr="001204E1">
        <w:rPr>
          <w:rFonts w:ascii="新細明體" w:hAnsi="新細明體" w:cs="Times Ext Roman"/>
          <w:b/>
          <w:bCs/>
          <w:sz w:val="20"/>
          <w:bdr w:val="single" w:sz="4" w:space="0" w:color="auto"/>
          <w:shd w:val="pct15" w:color="auto" w:fill="FFFFFF"/>
        </w:rPr>
        <w:t>釋第</w:t>
      </w:r>
      <w:r w:rsidR="00A862C9" w:rsidRPr="001204E1">
        <w:rPr>
          <w:b/>
          <w:bCs/>
          <w:sz w:val="20"/>
          <w:bdr w:val="single" w:sz="4" w:space="0" w:color="auto"/>
          <w:shd w:val="pct15" w:color="auto" w:fill="FFFFFF"/>
        </w:rPr>
        <w:t>1</w:t>
      </w:r>
      <w:r w:rsidR="003C4FAB" w:rsidRPr="001204E1">
        <w:rPr>
          <w:rFonts w:hint="eastAsia"/>
          <w:b/>
          <w:bCs/>
          <w:sz w:val="20"/>
          <w:bdr w:val="single" w:sz="4" w:space="0" w:color="auto"/>
          <w:shd w:val="pct15" w:color="auto" w:fill="FFFFFF"/>
        </w:rPr>
        <w:t>8</w:t>
      </w:r>
      <w:r w:rsidR="00A862C9" w:rsidRPr="001204E1">
        <w:rPr>
          <w:rFonts w:ascii="新細明體" w:hAnsi="新細明體" w:cs="Times Ext Roman"/>
          <w:b/>
          <w:bCs/>
          <w:sz w:val="20"/>
          <w:bdr w:val="single" w:sz="4" w:space="0" w:color="auto"/>
          <w:shd w:val="pct15" w:color="auto" w:fill="FFFFFF"/>
        </w:rPr>
        <w:t>頌</w:t>
      </w:r>
      <w:r w:rsidR="00FD35A5" w:rsidRPr="001204E1">
        <w:rPr>
          <w:rStyle w:val="a7"/>
          <w:bCs/>
        </w:rPr>
        <w:footnoteReference w:id="68"/>
      </w:r>
      <w:r w:rsidR="00E112E1" w:rsidRPr="001204E1">
        <w:rPr>
          <w:rFonts w:ascii="Times Ext Roman" w:eastAsia="標楷體" w:hAnsi="Times Ext Roman" w:cs="Times Ext Roman" w:hint="eastAsia"/>
          <w:bCs/>
          <w:sz w:val="20"/>
        </w:rPr>
        <w:t>（</w:t>
      </w:r>
      <w:r w:rsidR="003C4FAB" w:rsidRPr="001204E1">
        <w:rPr>
          <w:rFonts w:ascii="Times Ext Roman" w:eastAsia="標楷體" w:hAnsi="Times Ext Roman" w:cs="Times Ext Roman" w:hint="eastAsia"/>
          <w:bCs/>
          <w:sz w:val="20"/>
        </w:rPr>
        <w:t>p.368</w:t>
      </w:r>
      <w:r w:rsidR="00E112E1" w:rsidRPr="001204E1">
        <w:rPr>
          <w:rFonts w:ascii="Times Ext Roman" w:eastAsia="標楷體" w:hAnsi="Times Ext Roman" w:cs="Times Ext Roman" w:hint="eastAsia"/>
          <w:bCs/>
          <w:sz w:val="20"/>
        </w:rPr>
        <w:t>）</w:t>
      </w:r>
    </w:p>
    <w:p w:rsidR="00A862C9" w:rsidRPr="001204E1" w:rsidRDefault="00655AFC" w:rsidP="00AE03B4">
      <w:pPr>
        <w:ind w:leftChars="250" w:left="600"/>
        <w:rPr>
          <w:rFonts w:ascii="標楷體" w:eastAsia="標楷體" w:hAnsi="標楷體" w:cs="Times Ext Roman"/>
        </w:rPr>
      </w:pPr>
      <w:r w:rsidRPr="001204E1">
        <w:rPr>
          <w:rFonts w:ascii="Times Ext Roman" w:hAnsi="Times Ext Roman" w:cs="Times Ext Roman"/>
        </w:rPr>
        <w:t>如轉計果體是「</w:t>
      </w:r>
      <w:r w:rsidRPr="001204E1">
        <w:rPr>
          <w:rFonts w:ascii="Times Ext Roman" w:eastAsia="標楷體" w:hAnsi="Times Ext Roman" w:cs="Times Ext Roman"/>
          <w:b/>
        </w:rPr>
        <w:t>空</w:t>
      </w:r>
      <w:r w:rsidRPr="001204E1">
        <w:rPr>
          <w:rFonts w:ascii="Times Ext Roman" w:hAnsi="Times Ext Roman" w:cs="Times Ext Roman"/>
        </w:rPr>
        <w:t>」的；外人的空是決定無，什麼都沒有，還有什麼可生？所以也「</w:t>
      </w:r>
      <w:r w:rsidRPr="001204E1">
        <w:rPr>
          <w:rFonts w:ascii="Times Ext Roman" w:eastAsia="標楷體" w:hAnsi="Times Ext Roman" w:cs="Times Ext Roman"/>
          <w:b/>
        </w:rPr>
        <w:t>不生</w:t>
      </w:r>
      <w:r w:rsidRPr="001204E1">
        <w:rPr>
          <w:rFonts w:ascii="Times Ext Roman" w:hAnsi="Times Ext Roman" w:cs="Times Ext Roman"/>
        </w:rPr>
        <w:t>」。不生就不滅，所以「</w:t>
      </w:r>
      <w:r w:rsidRPr="001204E1">
        <w:rPr>
          <w:rFonts w:ascii="Times Ext Roman" w:eastAsia="標楷體" w:hAnsi="Times Ext Roman" w:cs="Times Ext Roman"/>
          <w:b/>
        </w:rPr>
        <w:t>果空故不滅</w:t>
      </w:r>
      <w:r w:rsidRPr="001204E1">
        <w:rPr>
          <w:rFonts w:ascii="Times Ext Roman" w:hAnsi="Times Ext Roman" w:cs="Times Ext Roman"/>
        </w:rPr>
        <w:t>」。</w:t>
      </w:r>
    </w:p>
    <w:p w:rsidR="00A862C9" w:rsidRPr="001204E1" w:rsidRDefault="00655AFC" w:rsidP="00AE03B4">
      <w:pPr>
        <w:spacing w:beforeLines="30" w:before="108"/>
        <w:ind w:leftChars="250" w:left="600"/>
        <w:rPr>
          <w:rFonts w:ascii="Times Ext Roman" w:hAnsi="Times Ext Roman" w:cs="Times Ext Roman"/>
        </w:rPr>
      </w:pPr>
      <w:r w:rsidRPr="001204E1">
        <w:rPr>
          <w:rFonts w:ascii="Times Ext Roman" w:hAnsi="Times Ext Roman" w:cs="Times Ext Roman"/>
        </w:rPr>
        <w:t>如眼中有眩</w:t>
      </w:r>
      <w:r w:rsidR="001E113D" w:rsidRPr="001204E1">
        <w:rPr>
          <w:rStyle w:val="a7"/>
          <w:rFonts w:ascii="Times Ext Roman" w:hAnsi="Times Ext Roman" w:cs="Times Ext Roman"/>
        </w:rPr>
        <w:footnoteReference w:id="69"/>
      </w:r>
      <w:r w:rsidRPr="001204E1">
        <w:rPr>
          <w:rFonts w:ascii="Times Ext Roman" w:hAnsi="Times Ext Roman" w:cs="Times Ext Roman"/>
        </w:rPr>
        <w:t>翳</w:t>
      </w:r>
      <w:r w:rsidR="001E113D" w:rsidRPr="001204E1">
        <w:rPr>
          <w:rStyle w:val="a7"/>
          <w:rFonts w:ascii="Times Ext Roman" w:hAnsi="Times Ext Roman" w:cs="Times Ext Roman"/>
        </w:rPr>
        <w:footnoteReference w:id="70"/>
      </w:r>
      <w:r w:rsidRPr="001204E1">
        <w:rPr>
          <w:rFonts w:ascii="Times Ext Roman" w:hAnsi="Times Ext Roman" w:cs="Times Ext Roman"/>
        </w:rPr>
        <w:t>的毛病，見空中有花，空花是非實有的，根本就沒有生。眼病好了，不再見空花，也不能說空花滅。</w:t>
      </w:r>
    </w:p>
    <w:p w:rsidR="00634A44" w:rsidRPr="001204E1" w:rsidRDefault="00655AFC" w:rsidP="00AE03B4">
      <w:pPr>
        <w:spacing w:beforeLines="30" w:before="108"/>
        <w:ind w:leftChars="250" w:left="600"/>
        <w:rPr>
          <w:rFonts w:ascii="Times Ext Roman" w:hAnsi="Times Ext Roman" w:cs="Times Ext Roman"/>
        </w:rPr>
      </w:pPr>
      <w:r w:rsidRPr="001204E1">
        <w:rPr>
          <w:rFonts w:ascii="Times Ext Roman" w:hAnsi="Times Ext Roman" w:cs="Times Ext Roman"/>
        </w:rPr>
        <w:t>所以「</w:t>
      </w:r>
      <w:r w:rsidRPr="001204E1">
        <w:rPr>
          <w:rFonts w:ascii="Times Ext Roman" w:eastAsia="標楷體" w:hAnsi="Times Ext Roman" w:cs="Times Ext Roman"/>
          <w:b/>
        </w:rPr>
        <w:t>果是空</w:t>
      </w:r>
      <w:r w:rsidRPr="001204E1">
        <w:rPr>
          <w:rFonts w:ascii="Times Ext Roman" w:hAnsi="Times Ext Roman" w:cs="Times Ext Roman"/>
        </w:rPr>
        <w:t>」無的，即「</w:t>
      </w:r>
      <w:r w:rsidRPr="001204E1">
        <w:rPr>
          <w:rFonts w:ascii="Times Ext Roman" w:eastAsia="標楷體" w:hAnsi="Times Ext Roman" w:cs="Times Ext Roman"/>
          <w:b/>
        </w:rPr>
        <w:t>不生亦不滅</w:t>
      </w:r>
      <w:r w:rsidRPr="001204E1">
        <w:rPr>
          <w:rFonts w:ascii="Times Ext Roman" w:hAnsi="Times Ext Roman" w:cs="Times Ext Roman"/>
        </w:rPr>
        <w:t>」。不生不滅，也同樣的破壞了世俗諦的因</w:t>
      </w:r>
      <w:r w:rsidRPr="001204E1">
        <w:rPr>
          <w:rFonts w:ascii="Times Ext Roman" w:hAnsi="Times Ext Roman" w:cs="Times Ext Roman"/>
        </w:rPr>
        <w:lastRenderedPageBreak/>
        <w:t>果。</w:t>
      </w:r>
    </w:p>
    <w:p w:rsidR="009219D0" w:rsidRPr="001204E1" w:rsidRDefault="00B964F4" w:rsidP="00F22BE3">
      <w:pPr>
        <w:spacing w:beforeLines="30" w:before="108"/>
        <w:ind w:firstLineChars="100" w:firstLine="2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三、</w:t>
      </w:r>
      <w:r w:rsidR="00655AFC" w:rsidRPr="001204E1">
        <w:rPr>
          <w:rFonts w:ascii="新細明體" w:hAnsi="新細明體" w:cs="Times Ext Roman"/>
          <w:b/>
          <w:bCs/>
          <w:sz w:val="20"/>
          <w:bdr w:val="single" w:sz="4" w:space="0" w:color="auto"/>
        </w:rPr>
        <w:t>是一</w:t>
      </w:r>
      <w:r w:rsidR="007879D2" w:rsidRPr="001204E1">
        <w:rPr>
          <w:rFonts w:ascii="新細明體" w:hAnsi="新細明體" w:cs="Times Ext Roman" w:hint="eastAsia"/>
          <w:b/>
          <w:bCs/>
          <w:sz w:val="20"/>
          <w:bdr w:val="single" w:sz="4" w:space="0" w:color="auto"/>
        </w:rPr>
        <w:t>、</w:t>
      </w:r>
      <w:r w:rsidR="00655AFC" w:rsidRPr="001204E1">
        <w:rPr>
          <w:rFonts w:ascii="新細明體" w:hAnsi="新細明體" w:cs="Times Ext Roman"/>
          <w:b/>
          <w:bCs/>
          <w:sz w:val="20"/>
          <w:bdr w:val="single" w:sz="4" w:space="0" w:color="auto"/>
        </w:rPr>
        <w:t>是異門破</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w:t>
      </w:r>
      <w:r w:rsidR="003C4FAB" w:rsidRPr="001204E1">
        <w:rPr>
          <w:rFonts w:ascii="Times Ext Roman" w:eastAsia="標楷體" w:hAnsi="Times Ext Roman" w:cs="Times Ext Roman" w:hint="eastAsia"/>
          <w:bCs/>
          <w:sz w:val="20"/>
        </w:rPr>
        <w:t>p.368</w:t>
      </w:r>
      <w:r w:rsidR="005B6AC8" w:rsidRPr="001204E1">
        <w:rPr>
          <w:rFonts w:ascii="Times Ext Roman" w:eastAsia="標楷體" w:hAnsi="Times Ext Roman" w:cs="Times Ext Roman" w:hint="eastAsia"/>
          <w:bCs/>
          <w:sz w:val="20"/>
        </w:rPr>
        <w:t>-369</w:t>
      </w:r>
      <w:r w:rsidR="005B6AC8" w:rsidRPr="001204E1">
        <w:rPr>
          <w:rFonts w:ascii="Times Ext Roman" w:eastAsia="標楷體" w:hAnsi="Times Ext Roman" w:cs="Times Ext Roman" w:hint="eastAsia"/>
          <w:bCs/>
          <w:sz w:val="20"/>
        </w:rPr>
        <w:t>）</w:t>
      </w:r>
    </w:p>
    <w:p w:rsidR="005B5E74" w:rsidRPr="001204E1" w:rsidRDefault="00A760AB" w:rsidP="008B0B57">
      <w:pPr>
        <w:ind w:firstLineChars="64" w:firstLine="128"/>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19</w:t>
      </w:r>
      <w:r w:rsidRPr="001204E1">
        <w:rPr>
          <w:rFonts w:ascii="Times Ext Roman" w:hAnsi="Times Ext Roman" w:cs="Times Ext Roman"/>
          <w:sz w:val="20"/>
          <w:szCs w:val="20"/>
        </w:rPr>
        <w:t>〕</w:t>
      </w:r>
      <w:r w:rsidR="005B5E74" w:rsidRPr="001204E1">
        <w:rPr>
          <w:rFonts w:ascii="Times Ext Roman" w:eastAsia="標楷體" w:hAnsi="Times Ext Roman" w:cs="Times Ext Roman"/>
          <w:b/>
        </w:rPr>
        <w:t>因果是一者，是事終不然；因果若異者，是事亦不然。</w:t>
      </w:r>
      <w:r w:rsidR="00432B7A" w:rsidRPr="001204E1">
        <w:rPr>
          <w:rStyle w:val="a7"/>
          <w:rFonts w:ascii="Times Ext Roman" w:eastAsia="標楷體" w:hAnsi="Times Ext Roman" w:cs="Times Ext Roman"/>
          <w:b/>
        </w:rPr>
        <w:footnoteReference w:id="71"/>
      </w:r>
    </w:p>
    <w:p w:rsidR="009219D0" w:rsidRPr="001204E1" w:rsidRDefault="00A760AB" w:rsidP="008B0B57">
      <w:pPr>
        <w:ind w:firstLineChars="64" w:firstLine="128"/>
        <w:rPr>
          <w:rFonts w:ascii="Times Ext Roman" w:eastAsia="標楷體" w:hAnsi="Times Ext Roman" w:cs="Times Ext Roman"/>
        </w:rPr>
      </w:pPr>
      <w:r w:rsidRPr="001204E1">
        <w:rPr>
          <w:rFonts w:ascii="Times Ext Roman" w:hAnsi="Times Ext Roman" w:cs="Times Ext Roman"/>
          <w:sz w:val="20"/>
          <w:szCs w:val="20"/>
        </w:rPr>
        <w:t>〔</w:t>
      </w:r>
      <w:r w:rsidRPr="001204E1">
        <w:rPr>
          <w:rFonts w:ascii="Times Ext Roman" w:hAnsi="Times Ext Roman" w:cs="Times Ext Roman"/>
          <w:sz w:val="20"/>
          <w:szCs w:val="20"/>
        </w:rPr>
        <w:t>20</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若因果是一，生及所生一；若因果是異，因則同非因。</w:t>
      </w:r>
      <w:r w:rsidR="00432B7A" w:rsidRPr="001204E1">
        <w:rPr>
          <w:rStyle w:val="a7"/>
          <w:rFonts w:ascii="Times Ext Roman" w:eastAsia="標楷體" w:hAnsi="Times Ext Roman" w:cs="Times Ext Roman"/>
          <w:b/>
        </w:rPr>
        <w:footnoteReference w:id="72"/>
      </w:r>
    </w:p>
    <w:p w:rsidR="00216DE3" w:rsidRPr="001204E1" w:rsidRDefault="00B964F4" w:rsidP="00EF7B31">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（一）</w:t>
      </w:r>
      <w:r w:rsidR="00417176" w:rsidRPr="001204E1">
        <w:rPr>
          <w:rFonts w:ascii="新細明體" w:hAnsi="新細明體" w:cs="Times Ext Roman"/>
          <w:b/>
          <w:bCs/>
          <w:sz w:val="20"/>
          <w:bdr w:val="single" w:sz="4" w:space="0" w:color="auto"/>
        </w:rPr>
        <w:t>因果</w:t>
      </w:r>
      <w:r w:rsidR="00AE03B4" w:rsidRPr="001204E1">
        <w:rPr>
          <w:rFonts w:ascii="新細明體" w:hAnsi="新細明體" w:cs="Times Ext Roman" w:hint="eastAsia"/>
          <w:b/>
          <w:bCs/>
          <w:sz w:val="20"/>
          <w:bdr w:val="single" w:sz="4" w:space="0" w:color="auto"/>
        </w:rPr>
        <w:t>是一、因果是</w:t>
      </w:r>
      <w:r w:rsidR="00417176" w:rsidRPr="001204E1">
        <w:rPr>
          <w:rFonts w:ascii="新細明體" w:hAnsi="新細明體" w:cs="Times Ext Roman"/>
          <w:b/>
          <w:bCs/>
          <w:sz w:val="20"/>
          <w:bdr w:val="single" w:sz="4" w:space="0" w:color="auto"/>
        </w:rPr>
        <w:t>異</w:t>
      </w:r>
      <w:r w:rsidR="00AE03B4" w:rsidRPr="001204E1">
        <w:rPr>
          <w:rFonts w:ascii="新細明體" w:hAnsi="新細明體" w:cs="Times Ext Roman" w:hint="eastAsia"/>
          <w:b/>
          <w:bCs/>
          <w:sz w:val="20"/>
          <w:bdr w:val="single" w:sz="4" w:space="0" w:color="auto"/>
        </w:rPr>
        <w:t>皆不然</w:t>
      </w:r>
      <w:r w:rsidR="00700D55" w:rsidRPr="001204E1">
        <w:rPr>
          <w:rFonts w:ascii="新細明體" w:hAnsi="新細明體" w:cs="Times Ext Roman" w:hint="eastAsia"/>
          <w:b/>
          <w:bCs/>
          <w:sz w:val="20"/>
          <w:bdr w:val="single" w:sz="4" w:space="0" w:color="auto"/>
        </w:rPr>
        <w:t>──</w:t>
      </w:r>
      <w:r w:rsidR="00700D55" w:rsidRPr="001204E1">
        <w:rPr>
          <w:rFonts w:ascii="新細明體" w:hAnsi="新細明體" w:cs="Times Ext Roman" w:hint="eastAsia"/>
          <w:b/>
          <w:bCs/>
          <w:sz w:val="20"/>
          <w:bdr w:val="single" w:sz="4" w:space="0" w:color="auto"/>
          <w:shd w:val="pct15" w:color="auto" w:fill="FFFFFF"/>
        </w:rPr>
        <w:t>釋第</w:t>
      </w:r>
      <w:r w:rsidR="00700D55" w:rsidRPr="001204E1">
        <w:rPr>
          <w:rFonts w:hint="eastAsia"/>
          <w:b/>
          <w:bCs/>
          <w:sz w:val="20"/>
          <w:bdr w:val="single" w:sz="4" w:space="0" w:color="auto"/>
          <w:shd w:val="pct15" w:color="auto" w:fill="FFFFFF"/>
        </w:rPr>
        <w:t>19</w:t>
      </w:r>
      <w:r w:rsidR="00700D55" w:rsidRPr="001204E1">
        <w:rPr>
          <w:rFonts w:ascii="新細明體" w:hAnsi="新細明體" w:cs="Times Ext Roman" w:hint="eastAsia"/>
          <w:b/>
          <w:bCs/>
          <w:sz w:val="20"/>
          <w:bdr w:val="single" w:sz="4" w:space="0" w:color="auto"/>
          <w:shd w:val="pct15" w:color="auto" w:fill="FFFFFF"/>
        </w:rPr>
        <w:t>頌</w:t>
      </w:r>
      <w:r w:rsidR="00AD7D6E" w:rsidRPr="001204E1">
        <w:rPr>
          <w:rStyle w:val="a7"/>
          <w:bCs/>
        </w:rPr>
        <w:footnoteReference w:id="73"/>
      </w:r>
      <w:r w:rsidR="005B6AC8" w:rsidRPr="001204E1">
        <w:rPr>
          <w:rFonts w:ascii="Times Ext Roman" w:eastAsia="標楷體" w:hAnsi="Times Ext Roman" w:cs="Times Ext Roman" w:hint="eastAsia"/>
          <w:bCs/>
          <w:sz w:val="20"/>
        </w:rPr>
        <w:t>（</w:t>
      </w:r>
      <w:r w:rsidR="00AE03B4" w:rsidRPr="001204E1">
        <w:rPr>
          <w:rFonts w:ascii="Times Ext Roman" w:eastAsia="標楷體" w:hAnsi="Times Ext Roman" w:cs="Times Ext Roman" w:hint="eastAsia"/>
          <w:bCs/>
          <w:sz w:val="20"/>
        </w:rPr>
        <w:t>p</w:t>
      </w:r>
      <w:r w:rsidR="003C4FAB" w:rsidRPr="001204E1">
        <w:rPr>
          <w:rFonts w:ascii="Times Ext Roman" w:eastAsia="標楷體" w:hAnsi="Times Ext Roman" w:cs="Times Ext Roman" w:hint="eastAsia"/>
          <w:bCs/>
          <w:sz w:val="20"/>
        </w:rPr>
        <w:t>p</w:t>
      </w:r>
      <w:r w:rsidR="00AE03B4" w:rsidRPr="001204E1">
        <w:rPr>
          <w:rFonts w:ascii="Times Ext Roman" w:eastAsia="標楷體" w:hAnsi="Times Ext Roman" w:cs="Times Ext Roman" w:hint="eastAsia"/>
          <w:bCs/>
          <w:sz w:val="20"/>
        </w:rPr>
        <w:t>.</w:t>
      </w:r>
      <w:r w:rsidR="003C4FAB" w:rsidRPr="001204E1">
        <w:rPr>
          <w:rFonts w:ascii="Times Ext Roman" w:eastAsia="標楷體" w:hAnsi="Times Ext Roman" w:cs="Times Ext Roman" w:hint="eastAsia"/>
          <w:bCs/>
          <w:sz w:val="20"/>
        </w:rPr>
        <w:t>368</w:t>
      </w:r>
      <w:r w:rsidR="00AE03B4" w:rsidRPr="001204E1">
        <w:rPr>
          <w:rFonts w:ascii="Times Ext Roman" w:eastAsia="標楷體" w:hAnsi="Times Ext Roman" w:cs="Times Ext Roman" w:hint="eastAsia"/>
          <w:bCs/>
          <w:sz w:val="20"/>
        </w:rPr>
        <w:t>-369</w:t>
      </w:r>
      <w:r w:rsidR="005B6AC8" w:rsidRPr="001204E1">
        <w:rPr>
          <w:rFonts w:ascii="Times Ext Roman" w:eastAsia="標楷體" w:hAnsi="Times Ext Roman" w:cs="Times Ext Roman" w:hint="eastAsia"/>
          <w:bCs/>
          <w:sz w:val="20"/>
        </w:rPr>
        <w:t>）</w:t>
      </w:r>
    </w:p>
    <w:p w:rsidR="00811BF7" w:rsidRPr="001204E1" w:rsidRDefault="00655AFC" w:rsidP="00F76878">
      <w:pPr>
        <w:ind w:firstLineChars="150" w:firstLine="360"/>
        <w:rPr>
          <w:rFonts w:ascii="Times Ext Roman" w:hAnsi="Times Ext Roman" w:cs="Times Ext Roman"/>
        </w:rPr>
      </w:pPr>
      <w:r w:rsidRPr="001204E1">
        <w:rPr>
          <w:rFonts w:ascii="Times Ext Roman" w:hAnsi="Times Ext Roman" w:cs="Times Ext Roman"/>
        </w:rPr>
        <w:t>是</w:t>
      </w:r>
      <w:r w:rsidRPr="001204E1">
        <w:rPr>
          <w:rFonts w:ascii="Times Ext Roman" w:hAnsi="Times Ext Roman" w:cs="Times Ext Roman"/>
          <w:b/>
        </w:rPr>
        <w:t>一</w:t>
      </w:r>
      <w:r w:rsidRPr="001204E1">
        <w:rPr>
          <w:rFonts w:ascii="Times Ext Roman" w:hAnsi="Times Ext Roman" w:cs="Times Ext Roman"/>
        </w:rPr>
        <w:t>，是說因果一體，更無差別可說；是</w:t>
      </w:r>
      <w:r w:rsidRPr="001204E1">
        <w:rPr>
          <w:rFonts w:ascii="Times Ext Roman" w:hAnsi="Times Ext Roman" w:cs="Times Ext Roman"/>
          <w:b/>
        </w:rPr>
        <w:t>異</w:t>
      </w:r>
      <w:r w:rsidRPr="001204E1">
        <w:rPr>
          <w:rFonts w:ascii="Times Ext Roman" w:hAnsi="Times Ext Roman" w:cs="Times Ext Roman"/>
        </w:rPr>
        <w:t>，是說因果截然別體。</w:t>
      </w:r>
    </w:p>
    <w:p w:rsidR="00AE03B4" w:rsidRPr="001204E1" w:rsidRDefault="00655AFC" w:rsidP="00F22BE3">
      <w:pPr>
        <w:ind w:leftChars="150" w:left="360"/>
        <w:rPr>
          <w:rFonts w:ascii="Times Ext Roman" w:hAnsi="Times Ext Roman" w:cs="Times Ext Roman"/>
        </w:rPr>
      </w:pPr>
      <w:r w:rsidRPr="001204E1">
        <w:rPr>
          <w:rFonts w:ascii="Times Ext Roman" w:hAnsi="Times Ext Roman" w:cs="Times Ext Roman"/>
        </w:rPr>
        <w:t>因果究竟是</w:t>
      </w:r>
      <w:r w:rsidRPr="001204E1">
        <w:rPr>
          <w:rFonts w:ascii="Times Ext Roman" w:hAnsi="Times Ext Roman" w:cs="Times Ext Roman"/>
          <w:b/>
        </w:rPr>
        <w:t>一</w:t>
      </w:r>
      <w:r w:rsidRPr="001204E1">
        <w:rPr>
          <w:rFonts w:ascii="Times Ext Roman" w:hAnsi="Times Ext Roman" w:cs="Times Ext Roman"/>
        </w:rPr>
        <w:t>？還是</w:t>
      </w:r>
      <w:r w:rsidRPr="001204E1">
        <w:rPr>
          <w:rFonts w:ascii="Times Ext Roman" w:hAnsi="Times Ext Roman" w:cs="Times Ext Roman"/>
          <w:b/>
        </w:rPr>
        <w:t>異</w:t>
      </w:r>
      <w:r w:rsidRPr="001204E1">
        <w:rPr>
          <w:rFonts w:ascii="Times Ext Roman" w:hAnsi="Times Ext Roman" w:cs="Times Ext Roman"/>
        </w:rPr>
        <w:t>？兩俱不可說，說一</w:t>
      </w:r>
      <w:r w:rsidR="00EF7B31" w:rsidRPr="001204E1">
        <w:rPr>
          <w:rFonts w:ascii="Times Ext Roman" w:hAnsi="Times Ext Roman" w:cs="Times Ext Roman" w:hint="eastAsia"/>
        </w:rPr>
        <w:t>、</w:t>
      </w:r>
      <w:r w:rsidRPr="001204E1">
        <w:rPr>
          <w:rFonts w:ascii="Times Ext Roman" w:hAnsi="Times Ext Roman" w:cs="Times Ext Roman"/>
        </w:rPr>
        <w:t>說異都有過。</w:t>
      </w:r>
    </w:p>
    <w:p w:rsidR="00B61D2C" w:rsidRPr="001204E1" w:rsidRDefault="00655AFC" w:rsidP="00F22BE3">
      <w:pPr>
        <w:ind w:leftChars="150" w:left="360"/>
        <w:rPr>
          <w:rFonts w:ascii="Times Ext Roman" w:hAnsi="Times Ext Roman" w:cs="Times Ext Roman"/>
        </w:rPr>
      </w:pPr>
      <w:r w:rsidRPr="001204E1">
        <w:rPr>
          <w:rFonts w:ascii="Times Ext Roman" w:hAnsi="Times Ext Roman" w:cs="Times Ext Roman"/>
        </w:rPr>
        <w:t>第一頌</w:t>
      </w:r>
      <w:r w:rsidR="00EF7B31" w:rsidRPr="001204E1">
        <w:rPr>
          <w:rFonts w:hint="eastAsia"/>
          <w:sz w:val="20"/>
          <w:szCs w:val="20"/>
        </w:rPr>
        <w:t>（</w:t>
      </w:r>
      <w:r w:rsidR="000245E5" w:rsidRPr="001204E1">
        <w:rPr>
          <w:rFonts w:ascii="Times Ext Roman" w:hAnsi="Times Ext Roman" w:cs="Times Ext Roman"/>
          <w:sz w:val="20"/>
          <w:szCs w:val="20"/>
        </w:rPr>
        <w:t>第</w:t>
      </w:r>
      <w:r w:rsidR="000245E5" w:rsidRPr="001204E1">
        <w:rPr>
          <w:rFonts w:ascii="Times Ext Roman" w:hAnsi="Times Ext Roman" w:cs="Times Ext Roman" w:hint="eastAsia"/>
          <w:sz w:val="20"/>
          <w:szCs w:val="20"/>
        </w:rPr>
        <w:t>1</w:t>
      </w:r>
      <w:r w:rsidR="00EB0C8E" w:rsidRPr="001204E1">
        <w:rPr>
          <w:rFonts w:ascii="Times Ext Roman" w:hAnsi="Times Ext Roman" w:cs="Times Ext Roman" w:hint="eastAsia"/>
          <w:sz w:val="20"/>
          <w:szCs w:val="20"/>
        </w:rPr>
        <w:t>9</w:t>
      </w:r>
      <w:r w:rsidR="000245E5" w:rsidRPr="001204E1">
        <w:rPr>
          <w:rFonts w:ascii="Times Ext Roman" w:hAnsi="Times Ext Roman" w:cs="Times Ext Roman"/>
          <w:sz w:val="20"/>
          <w:szCs w:val="20"/>
        </w:rPr>
        <w:t>頌</w:t>
      </w:r>
      <w:r w:rsidR="00EF7B31" w:rsidRPr="001204E1">
        <w:rPr>
          <w:rFonts w:hint="eastAsia"/>
          <w:sz w:val="20"/>
          <w:szCs w:val="20"/>
        </w:rPr>
        <w:t>）</w:t>
      </w:r>
      <w:r w:rsidRPr="001204E1">
        <w:rPr>
          <w:rFonts w:ascii="Times Ext Roman" w:hAnsi="Times Ext Roman" w:cs="Times Ext Roman"/>
        </w:rPr>
        <w:t>否定他，第二頌</w:t>
      </w:r>
      <w:r w:rsidR="00EF7B31" w:rsidRPr="001204E1">
        <w:rPr>
          <w:rFonts w:hint="eastAsia"/>
          <w:sz w:val="20"/>
          <w:szCs w:val="20"/>
        </w:rPr>
        <w:t>（</w:t>
      </w:r>
      <w:r w:rsidR="000245E5" w:rsidRPr="001204E1">
        <w:rPr>
          <w:rFonts w:ascii="Times Ext Roman" w:hAnsi="Times Ext Roman" w:cs="Times Ext Roman"/>
          <w:sz w:val="20"/>
          <w:szCs w:val="20"/>
        </w:rPr>
        <w:t>第</w:t>
      </w:r>
      <w:r w:rsidR="000245E5" w:rsidRPr="001204E1">
        <w:rPr>
          <w:rFonts w:ascii="Times Ext Roman" w:hAnsi="Times Ext Roman" w:cs="Times Ext Roman" w:hint="eastAsia"/>
          <w:sz w:val="20"/>
          <w:szCs w:val="20"/>
        </w:rPr>
        <w:t>20</w:t>
      </w:r>
      <w:r w:rsidR="000245E5" w:rsidRPr="001204E1">
        <w:rPr>
          <w:rFonts w:ascii="Times Ext Roman" w:hAnsi="Times Ext Roman" w:cs="Times Ext Roman"/>
          <w:sz w:val="20"/>
          <w:szCs w:val="20"/>
        </w:rPr>
        <w:t>頌</w:t>
      </w:r>
      <w:r w:rsidR="00EF7B31" w:rsidRPr="001204E1">
        <w:rPr>
          <w:rFonts w:ascii="Times Ext Roman" w:hAnsi="Times Ext Roman" w:cs="Times Ext Roman" w:hint="eastAsia"/>
          <w:sz w:val="20"/>
          <w:szCs w:val="20"/>
        </w:rPr>
        <w:t>）</w:t>
      </w:r>
      <w:r w:rsidRPr="001204E1">
        <w:rPr>
          <w:rFonts w:ascii="Times Ext Roman" w:hAnsi="Times Ext Roman" w:cs="Times Ext Roman"/>
        </w:rPr>
        <w:t>再指出他的過失。</w:t>
      </w:r>
    </w:p>
    <w:p w:rsidR="00B61D2C" w:rsidRPr="001204E1" w:rsidRDefault="00B964F4" w:rsidP="00EF7B31">
      <w:pPr>
        <w:spacing w:beforeLines="30" w:before="108"/>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（二）</w:t>
      </w:r>
      <w:r w:rsidR="00AE03B4" w:rsidRPr="001204E1">
        <w:rPr>
          <w:rFonts w:ascii="新細明體" w:hAnsi="新細明體" w:cs="Times Ext Roman" w:hint="eastAsia"/>
          <w:b/>
          <w:bCs/>
          <w:sz w:val="20"/>
          <w:bdr w:val="single" w:sz="4" w:space="0" w:color="auto"/>
        </w:rPr>
        <w:t>明因果</w:t>
      </w:r>
      <w:r w:rsidR="00DD19CA" w:rsidRPr="001204E1">
        <w:rPr>
          <w:rFonts w:ascii="新細明體" w:hAnsi="新細明體" w:cs="Times Ext Roman"/>
          <w:b/>
          <w:bCs/>
          <w:sz w:val="20"/>
          <w:bdr w:val="single" w:sz="4" w:space="0" w:color="auto"/>
        </w:rPr>
        <w:t>一</w:t>
      </w:r>
      <w:r w:rsidR="00AE03B4" w:rsidRPr="001204E1">
        <w:rPr>
          <w:rFonts w:ascii="新細明體" w:hAnsi="新細明體" w:cs="Times Ext Roman" w:hint="eastAsia"/>
          <w:b/>
          <w:bCs/>
          <w:sz w:val="20"/>
          <w:bdr w:val="single" w:sz="4" w:space="0" w:color="auto"/>
        </w:rPr>
        <w:t>異之過失</w:t>
      </w:r>
      <w:r w:rsidR="000207B1" w:rsidRPr="001204E1">
        <w:rPr>
          <w:rFonts w:ascii="新細明體" w:hAnsi="新細明體" w:cs="Times Ext Roman" w:hint="eastAsia"/>
          <w:b/>
          <w:bCs/>
          <w:sz w:val="20"/>
          <w:bdr w:val="single" w:sz="4" w:space="0" w:color="auto"/>
        </w:rPr>
        <w:t>──</w:t>
      </w:r>
      <w:r w:rsidR="000207B1" w:rsidRPr="001204E1">
        <w:rPr>
          <w:rFonts w:ascii="新細明體" w:hAnsi="新細明體" w:cs="Times Ext Roman" w:hint="eastAsia"/>
          <w:b/>
          <w:bCs/>
          <w:sz w:val="20"/>
          <w:bdr w:val="single" w:sz="4" w:space="0" w:color="auto"/>
          <w:shd w:val="pct15" w:color="auto" w:fill="FFFFFF"/>
        </w:rPr>
        <w:t>釋第</w:t>
      </w:r>
      <w:r w:rsidR="00700D55" w:rsidRPr="001204E1">
        <w:rPr>
          <w:rFonts w:hint="eastAsia"/>
          <w:b/>
          <w:bCs/>
          <w:sz w:val="20"/>
          <w:bdr w:val="single" w:sz="4" w:space="0" w:color="auto"/>
          <w:shd w:val="pct15" w:color="auto" w:fill="FFFFFF"/>
        </w:rPr>
        <w:t>20</w:t>
      </w:r>
      <w:r w:rsidR="000207B1" w:rsidRPr="001204E1">
        <w:rPr>
          <w:rFonts w:ascii="新細明體" w:hAnsi="新細明體" w:cs="Times Ext Roman" w:hint="eastAsia"/>
          <w:b/>
          <w:bCs/>
          <w:sz w:val="20"/>
          <w:bdr w:val="single" w:sz="4" w:space="0" w:color="auto"/>
          <w:shd w:val="pct15" w:color="auto" w:fill="FFFFFF"/>
        </w:rPr>
        <w:t>頌</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p.369</w:t>
      </w:r>
      <w:r w:rsidR="005B6AC8" w:rsidRPr="001204E1">
        <w:rPr>
          <w:rFonts w:ascii="Times Ext Roman" w:eastAsia="標楷體" w:hAnsi="Times Ext Roman" w:cs="Times Ext Roman" w:hint="eastAsia"/>
          <w:bCs/>
          <w:sz w:val="20"/>
        </w:rPr>
        <w:t>）</w:t>
      </w:r>
    </w:p>
    <w:p w:rsidR="00B61D2C" w:rsidRPr="001204E1" w:rsidRDefault="00655AFC" w:rsidP="00F22BE3">
      <w:pPr>
        <w:ind w:leftChars="150" w:left="360"/>
        <w:rPr>
          <w:rFonts w:ascii="Times Ext Roman" w:hAnsi="Times Ext Roman" w:cs="Times Ext Roman"/>
        </w:rPr>
      </w:pPr>
      <w:r w:rsidRPr="001204E1">
        <w:rPr>
          <w:rFonts w:ascii="Times Ext Roman" w:hAnsi="Times Ext Roman" w:cs="Times Ext Roman"/>
        </w:rPr>
        <w:t>為什麼不是一？假定說</w:t>
      </w:r>
      <w:r w:rsidRPr="001204E1">
        <w:rPr>
          <w:rFonts w:ascii="Times Ext Roman" w:hAnsi="Times Ext Roman" w:cs="Times Ext Roman"/>
          <w:b/>
        </w:rPr>
        <w:t>因就是果，果就是因</w:t>
      </w:r>
      <w:r w:rsidRPr="001204E1">
        <w:rPr>
          <w:rFonts w:ascii="Times Ext Roman" w:hAnsi="Times Ext Roman" w:cs="Times Ext Roman"/>
        </w:rPr>
        <w:t>，「</w:t>
      </w:r>
      <w:r w:rsidRPr="001204E1">
        <w:rPr>
          <w:rFonts w:ascii="Times Ext Roman" w:eastAsia="標楷體" w:hAnsi="Times Ext Roman" w:cs="Times Ext Roman"/>
          <w:b/>
        </w:rPr>
        <w:t>因果是一</w:t>
      </w:r>
      <w:r w:rsidRPr="001204E1">
        <w:rPr>
          <w:rFonts w:ascii="Times Ext Roman" w:hAnsi="Times Ext Roman" w:cs="Times Ext Roman"/>
        </w:rPr>
        <w:t>」體的，那能「</w:t>
      </w:r>
      <w:r w:rsidRPr="001204E1">
        <w:rPr>
          <w:rFonts w:ascii="Times Ext Roman" w:eastAsia="標楷體" w:hAnsi="Times Ext Roman" w:cs="Times Ext Roman"/>
          <w:b/>
        </w:rPr>
        <w:t>生</w:t>
      </w:r>
      <w:r w:rsidRPr="001204E1">
        <w:rPr>
          <w:rFonts w:ascii="Times Ext Roman" w:hAnsi="Times Ext Roman" w:cs="Times Ext Roman"/>
        </w:rPr>
        <w:t>」</w:t>
      </w:r>
      <w:r w:rsidR="007879D2" w:rsidRPr="001204E1">
        <w:rPr>
          <w:rFonts w:ascii="Times Ext Roman" w:hAnsi="Times Ext Roman" w:cs="Times Ext Roman" w:hint="eastAsia"/>
        </w:rPr>
        <w:t>、</w:t>
      </w:r>
      <w:r w:rsidRPr="001204E1">
        <w:rPr>
          <w:rFonts w:ascii="Times Ext Roman" w:hAnsi="Times Ext Roman" w:cs="Times Ext Roman"/>
        </w:rPr>
        <w:t>「</w:t>
      </w:r>
      <w:r w:rsidRPr="001204E1">
        <w:rPr>
          <w:rFonts w:ascii="Times Ext Roman" w:eastAsia="標楷體" w:hAnsi="Times Ext Roman" w:cs="Times Ext Roman"/>
          <w:b/>
        </w:rPr>
        <w:t>所生</w:t>
      </w:r>
      <w:r w:rsidRPr="001204E1">
        <w:rPr>
          <w:rFonts w:ascii="Times Ext Roman" w:hAnsi="Times Ext Roman" w:cs="Times Ext Roman"/>
        </w:rPr>
        <w:t>」，也就成為「</w:t>
      </w:r>
      <w:r w:rsidRPr="001204E1">
        <w:rPr>
          <w:rFonts w:ascii="Times Ext Roman" w:eastAsia="標楷體" w:hAnsi="Times Ext Roman" w:cs="Times Ext Roman"/>
          <w:b/>
        </w:rPr>
        <w:t>一</w:t>
      </w:r>
      <w:r w:rsidRPr="001204E1">
        <w:rPr>
          <w:rFonts w:ascii="Times Ext Roman" w:hAnsi="Times Ext Roman" w:cs="Times Ext Roman"/>
        </w:rPr>
        <w:t>」體，不可說明</w:t>
      </w:r>
      <w:r w:rsidRPr="001204E1">
        <w:rPr>
          <w:rFonts w:ascii="Times Ext Roman" w:hAnsi="Times Ext Roman" w:cs="Times Ext Roman"/>
          <w:b/>
        </w:rPr>
        <w:t>因</w:t>
      </w:r>
      <w:r w:rsidRPr="001204E1">
        <w:rPr>
          <w:rFonts w:ascii="Times Ext Roman" w:hAnsi="Times Ext Roman" w:cs="Times Ext Roman"/>
        </w:rPr>
        <w:t>是</w:t>
      </w:r>
      <w:r w:rsidRPr="001204E1">
        <w:rPr>
          <w:rFonts w:ascii="Times Ext Roman" w:hAnsi="Times Ext Roman" w:cs="Times Ext Roman"/>
          <w:b/>
        </w:rPr>
        <w:t>能生</w:t>
      </w:r>
      <w:r w:rsidRPr="001204E1">
        <w:rPr>
          <w:rFonts w:ascii="Times Ext Roman" w:hAnsi="Times Ext Roman" w:cs="Times Ext Roman"/>
        </w:rPr>
        <w:t>，</w:t>
      </w:r>
      <w:r w:rsidRPr="001204E1">
        <w:rPr>
          <w:rFonts w:ascii="Times Ext Roman" w:hAnsi="Times Ext Roman" w:cs="Times Ext Roman"/>
          <w:b/>
        </w:rPr>
        <w:t>果</w:t>
      </w:r>
      <w:r w:rsidRPr="001204E1">
        <w:rPr>
          <w:rFonts w:ascii="Times Ext Roman" w:hAnsi="Times Ext Roman" w:cs="Times Ext Roman"/>
        </w:rPr>
        <w:t>是</w:t>
      </w:r>
      <w:r w:rsidRPr="001204E1">
        <w:rPr>
          <w:rFonts w:ascii="Times Ext Roman" w:hAnsi="Times Ext Roman" w:cs="Times Ext Roman"/>
          <w:b/>
        </w:rPr>
        <w:t>所生</w:t>
      </w:r>
      <w:r w:rsidRPr="001204E1">
        <w:rPr>
          <w:rFonts w:ascii="Times Ext Roman" w:hAnsi="Times Ext Roman" w:cs="Times Ext Roman"/>
        </w:rPr>
        <w:t>了。</w:t>
      </w:r>
    </w:p>
    <w:p w:rsidR="00B61D2C" w:rsidRPr="001204E1" w:rsidRDefault="00655AFC" w:rsidP="00EF7B31">
      <w:pPr>
        <w:spacing w:beforeLines="30" w:before="108"/>
        <w:ind w:leftChars="150" w:left="360"/>
        <w:rPr>
          <w:rFonts w:ascii="標楷體" w:eastAsia="標楷體" w:hAnsi="標楷體" w:cs="Times Ext Roman"/>
        </w:rPr>
      </w:pPr>
      <w:r w:rsidRPr="001204E1">
        <w:rPr>
          <w:rFonts w:ascii="Times Ext Roman" w:hAnsi="Times Ext Roman" w:cs="Times Ext Roman"/>
        </w:rPr>
        <w:t>假定說因不是果，果不是因，「</w:t>
      </w:r>
      <w:r w:rsidRPr="001204E1">
        <w:rPr>
          <w:rFonts w:ascii="Times Ext Roman" w:eastAsia="標楷體" w:hAnsi="Times Ext Roman" w:cs="Times Ext Roman"/>
          <w:b/>
        </w:rPr>
        <w:t>因果是</w:t>
      </w:r>
      <w:r w:rsidRPr="001204E1">
        <w:rPr>
          <w:rFonts w:ascii="Times Ext Roman" w:hAnsi="Times Ext Roman" w:cs="Times Ext Roman"/>
        </w:rPr>
        <w:t>」有各別「（</w:t>
      </w:r>
      <w:r w:rsidRPr="001204E1">
        <w:rPr>
          <w:rFonts w:ascii="Times Ext Roman" w:eastAsia="標楷體" w:hAnsi="Times Ext Roman" w:cs="Times Ext Roman"/>
          <w:b/>
        </w:rPr>
        <w:t>異</w:t>
      </w:r>
      <w:r w:rsidRPr="001204E1">
        <w:rPr>
          <w:rFonts w:ascii="Times Ext Roman" w:hAnsi="Times Ext Roman" w:cs="Times Ext Roman"/>
        </w:rPr>
        <w:t>）」自體的，那「</w:t>
      </w:r>
      <w:r w:rsidRPr="001204E1">
        <w:rPr>
          <w:rFonts w:ascii="Times Ext Roman" w:eastAsia="標楷體" w:hAnsi="Times Ext Roman" w:cs="Times Ext Roman"/>
          <w:b/>
        </w:rPr>
        <w:t>因</w:t>
      </w:r>
      <w:r w:rsidRPr="001204E1">
        <w:rPr>
          <w:rFonts w:ascii="Times Ext Roman" w:hAnsi="Times Ext Roman" w:cs="Times Ext Roman"/>
        </w:rPr>
        <w:t>」就等於「</w:t>
      </w:r>
      <w:r w:rsidRPr="001204E1">
        <w:rPr>
          <w:rFonts w:ascii="Times Ext Roman" w:eastAsia="標楷體" w:hAnsi="Times Ext Roman" w:cs="Times Ext Roman"/>
          <w:b/>
        </w:rPr>
        <w:t>非</w:t>
      </w:r>
      <w:r w:rsidRPr="001204E1">
        <w:rPr>
          <w:rFonts w:ascii="Times Ext Roman" w:eastAsia="標楷體" w:hAnsi="Times Ext Roman" w:cs="Times Ext Roman"/>
          <w:b/>
        </w:rPr>
        <w:lastRenderedPageBreak/>
        <w:t>因</w:t>
      </w:r>
      <w:r w:rsidRPr="001204E1">
        <w:rPr>
          <w:rFonts w:ascii="Times Ext Roman" w:hAnsi="Times Ext Roman" w:cs="Times Ext Roman"/>
        </w:rPr>
        <w:t>」。</w:t>
      </w:r>
    </w:p>
    <w:p w:rsidR="006356EB" w:rsidRPr="001204E1" w:rsidRDefault="00655AFC" w:rsidP="00EF7B31">
      <w:pPr>
        <w:spacing w:beforeLines="30" w:before="108"/>
        <w:ind w:leftChars="150" w:left="360"/>
        <w:rPr>
          <w:rFonts w:ascii="Times Ext Roman" w:hAnsi="Times Ext Roman" w:cs="Times Ext Roman"/>
        </w:rPr>
      </w:pPr>
      <w:r w:rsidRPr="001204E1">
        <w:rPr>
          <w:rFonts w:ascii="Times Ext Roman" w:hAnsi="Times Ext Roman" w:cs="Times Ext Roman"/>
        </w:rPr>
        <w:t>如泥是瓶因，瓶是泥果，泥</w:t>
      </w:r>
      <w:r w:rsidR="007879D2" w:rsidRPr="001204E1">
        <w:rPr>
          <w:rFonts w:ascii="Times Ext Roman" w:hAnsi="Times Ext Roman" w:cs="Times Ext Roman" w:hint="eastAsia"/>
        </w:rPr>
        <w:t>、</w:t>
      </w:r>
      <w:r w:rsidRPr="001204E1">
        <w:rPr>
          <w:rFonts w:ascii="Times Ext Roman" w:hAnsi="Times Ext Roman" w:cs="Times Ext Roman"/>
        </w:rPr>
        <w:t>瓶二者，如截然各別，那麼，瓶望於火，草望於瓶，這也都是截然差別的；同樣的別體，火、草既不是瓶的因，不能生瓶的，泥也應與火</w:t>
      </w:r>
      <w:r w:rsidR="007879D2" w:rsidRPr="001204E1">
        <w:rPr>
          <w:rFonts w:ascii="Times Ext Roman" w:hAnsi="Times Ext Roman" w:cs="Times Ext Roman" w:hint="eastAsia"/>
        </w:rPr>
        <w:t>、</w:t>
      </w:r>
      <w:r w:rsidRPr="001204E1">
        <w:rPr>
          <w:rFonts w:ascii="Times Ext Roman" w:hAnsi="Times Ext Roman" w:cs="Times Ext Roman"/>
        </w:rPr>
        <w:t>草同樣的成為非因了。</w:t>
      </w:r>
    </w:p>
    <w:p w:rsidR="00D96194" w:rsidRPr="001204E1" w:rsidRDefault="00655AFC" w:rsidP="00EF7B31">
      <w:pPr>
        <w:spacing w:beforeLines="30" w:before="108"/>
        <w:ind w:leftChars="150" w:left="360"/>
        <w:rPr>
          <w:rFonts w:ascii="Times Ext Roman" w:hAnsi="Times Ext Roman" w:cs="Times Ext Roman"/>
        </w:rPr>
      </w:pPr>
      <w:r w:rsidRPr="001204E1">
        <w:rPr>
          <w:rFonts w:ascii="Times Ext Roman" w:hAnsi="Times Ext Roman" w:cs="Times Ext Roman"/>
        </w:rPr>
        <w:t>既瓶與火</w:t>
      </w:r>
      <w:r w:rsidR="007879D2" w:rsidRPr="001204E1">
        <w:rPr>
          <w:rFonts w:ascii="Times Ext Roman" w:hAnsi="Times Ext Roman" w:cs="Times Ext Roman" w:hint="eastAsia"/>
        </w:rPr>
        <w:t>、</w:t>
      </w:r>
      <w:r w:rsidRPr="001204E1">
        <w:rPr>
          <w:rFonts w:ascii="Times Ext Roman" w:hAnsi="Times Ext Roman" w:cs="Times Ext Roman"/>
        </w:rPr>
        <w:t>草，同樣的無關係，各別有體；那麼如泥生瓶，火</w:t>
      </w:r>
      <w:r w:rsidR="007879D2" w:rsidRPr="001204E1">
        <w:rPr>
          <w:rFonts w:ascii="Times Ext Roman" w:hAnsi="Times Ext Roman" w:cs="Times Ext Roman" w:hint="eastAsia"/>
        </w:rPr>
        <w:t>、</w:t>
      </w:r>
      <w:r w:rsidRPr="001204E1">
        <w:rPr>
          <w:rFonts w:ascii="Times Ext Roman" w:hAnsi="Times Ext Roman" w:cs="Times Ext Roman"/>
        </w:rPr>
        <w:t>草也應可以生瓶。火</w:t>
      </w:r>
      <w:r w:rsidR="007879D2" w:rsidRPr="001204E1">
        <w:rPr>
          <w:rFonts w:ascii="Times Ext Roman" w:hAnsi="Times Ext Roman" w:cs="Times Ext Roman" w:hint="eastAsia"/>
        </w:rPr>
        <w:t>、</w:t>
      </w:r>
      <w:r w:rsidRPr="001204E1">
        <w:rPr>
          <w:rFonts w:ascii="Times Ext Roman" w:hAnsi="Times Ext Roman" w:cs="Times Ext Roman"/>
        </w:rPr>
        <w:t>草如不生瓶，泥也就應不生瓶。</w:t>
      </w:r>
    </w:p>
    <w:p w:rsidR="005B5E74" w:rsidRPr="001204E1" w:rsidRDefault="00655AFC" w:rsidP="00EF7B31">
      <w:pPr>
        <w:spacing w:beforeLines="30" w:before="108"/>
        <w:ind w:leftChars="150" w:left="360"/>
        <w:rPr>
          <w:rFonts w:ascii="Times Ext Roman" w:hAnsi="Times Ext Roman" w:cs="Times Ext Roman"/>
        </w:rPr>
      </w:pPr>
      <w:r w:rsidRPr="001204E1">
        <w:rPr>
          <w:rFonts w:ascii="Times Ext Roman" w:hAnsi="Times Ext Roman" w:cs="Times Ext Roman"/>
        </w:rPr>
        <w:t>所以，切實的說來，</w:t>
      </w:r>
      <w:r w:rsidRPr="001204E1">
        <w:rPr>
          <w:rFonts w:ascii="Times Ext Roman" w:hAnsi="Times Ext Roman" w:cs="Times Ext Roman"/>
          <w:b/>
        </w:rPr>
        <w:t>因果實有論者，是一</w:t>
      </w:r>
      <w:r w:rsidR="00EF7B31" w:rsidRPr="001204E1">
        <w:rPr>
          <w:rFonts w:ascii="Times Ext Roman" w:hAnsi="Times Ext Roman" w:cs="Times Ext Roman" w:hint="eastAsia"/>
          <w:b/>
        </w:rPr>
        <w:t>、</w:t>
      </w:r>
      <w:r w:rsidRPr="001204E1">
        <w:rPr>
          <w:rFonts w:ascii="Times Ext Roman" w:hAnsi="Times Ext Roman" w:cs="Times Ext Roman"/>
          <w:b/>
        </w:rPr>
        <w:t>是異都有過失。</w:t>
      </w:r>
    </w:p>
    <w:p w:rsidR="009219D0" w:rsidRPr="001204E1" w:rsidRDefault="00B964F4" w:rsidP="007879D2">
      <w:pPr>
        <w:spacing w:beforeLines="30" w:before="108"/>
        <w:ind w:leftChars="50" w:left="12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w:t>
      </w:r>
      <w:r w:rsidR="00B90E0C" w:rsidRPr="001204E1">
        <w:rPr>
          <w:rFonts w:ascii="新細明體" w:hAnsi="新細明體" w:hint="eastAsia"/>
          <w:b/>
          <w:bCs/>
          <w:sz w:val="20"/>
          <w:bdr w:val="single" w:sz="4" w:space="0" w:color="auto"/>
        </w:rPr>
        <w:t>參</w:t>
      </w:r>
      <w:r w:rsidRPr="001204E1">
        <w:rPr>
          <w:rFonts w:ascii="新細明體" w:hAnsi="新細明體" w:cs="Times Ext Roman"/>
          <w:b/>
          <w:bCs/>
          <w:sz w:val="20"/>
          <w:bdr w:val="single" w:sz="4" w:space="0" w:color="auto"/>
        </w:rPr>
        <w:t>）</w:t>
      </w:r>
      <w:r w:rsidR="00655AFC" w:rsidRPr="001204E1">
        <w:rPr>
          <w:rFonts w:ascii="新細明體" w:hAnsi="新細明體" w:cs="Times Ext Roman"/>
          <w:b/>
          <w:bCs/>
          <w:sz w:val="20"/>
          <w:bdr w:val="single" w:sz="4" w:space="0" w:color="auto"/>
        </w:rPr>
        <w:t>約果體破</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pp.369-370</w:t>
      </w:r>
      <w:r w:rsidR="005B6AC8" w:rsidRPr="001204E1">
        <w:rPr>
          <w:rFonts w:ascii="Times Ext Roman" w:eastAsia="標楷體" w:hAnsi="Times Ext Roman" w:cs="Times Ext Roman" w:hint="eastAsia"/>
          <w:bCs/>
          <w:sz w:val="20"/>
        </w:rPr>
        <w:t>）</w:t>
      </w:r>
    </w:p>
    <w:p w:rsidR="005B5E74" w:rsidRPr="001204E1" w:rsidRDefault="00A760AB" w:rsidP="007879D2">
      <w:pPr>
        <w:ind w:leftChars="50" w:left="12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21</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若果定有性，</w:t>
      </w:r>
      <w:r w:rsidR="00045BFB" w:rsidRPr="001204E1">
        <w:rPr>
          <w:rStyle w:val="a7"/>
          <w:rFonts w:ascii="Times Ext Roman" w:eastAsia="標楷體" w:hAnsi="Times Ext Roman" w:cs="Times Ext Roman"/>
          <w:b/>
        </w:rPr>
        <w:footnoteReference w:id="74"/>
      </w:r>
      <w:r w:rsidR="005B5E74" w:rsidRPr="001204E1">
        <w:rPr>
          <w:rFonts w:ascii="Times Ext Roman" w:eastAsia="標楷體" w:hAnsi="Times Ext Roman" w:cs="Times Ext Roman"/>
          <w:b/>
        </w:rPr>
        <w:t>因為何所生</w:t>
      </w:r>
      <w:r w:rsidR="00924942" w:rsidRPr="001204E1">
        <w:rPr>
          <w:rFonts w:ascii="Times Ext Roman" w:eastAsia="標楷體" w:hAnsi="Times Ext Roman" w:cs="Times Ext Roman" w:hint="eastAsia"/>
          <w:b/>
        </w:rPr>
        <w:t>？</w:t>
      </w:r>
      <w:r w:rsidR="005B5E74" w:rsidRPr="001204E1">
        <w:rPr>
          <w:rFonts w:ascii="Times Ext Roman" w:eastAsia="標楷體" w:hAnsi="Times Ext Roman" w:cs="Times Ext Roman"/>
          <w:b/>
        </w:rPr>
        <w:t>若果定無性，因為何所生</w:t>
      </w:r>
      <w:r w:rsidR="00924942" w:rsidRPr="001204E1">
        <w:rPr>
          <w:rFonts w:ascii="Times Ext Roman" w:eastAsia="標楷體" w:hAnsi="Times Ext Roman" w:cs="Times Ext Roman" w:hint="eastAsia"/>
          <w:b/>
        </w:rPr>
        <w:t>？</w:t>
      </w:r>
      <w:r w:rsidR="00432B7A" w:rsidRPr="001204E1">
        <w:rPr>
          <w:rStyle w:val="a7"/>
          <w:rFonts w:ascii="Times Ext Roman" w:eastAsia="標楷體" w:hAnsi="Times Ext Roman" w:cs="Times Ext Roman"/>
          <w:b/>
        </w:rPr>
        <w:footnoteReference w:id="75"/>
      </w:r>
    </w:p>
    <w:p w:rsidR="009219D0" w:rsidRPr="001204E1" w:rsidRDefault="00A760AB" w:rsidP="007879D2">
      <w:pPr>
        <w:ind w:leftChars="50" w:left="120"/>
        <w:rPr>
          <w:rFonts w:ascii="Times Ext Roman" w:hAnsi="Times Ext Roman" w:cs="Times Ext Roman"/>
        </w:rPr>
      </w:pPr>
      <w:r w:rsidRPr="001204E1">
        <w:rPr>
          <w:rFonts w:ascii="Times Ext Roman" w:hAnsi="Times Ext Roman" w:cs="Times Ext Roman"/>
          <w:sz w:val="20"/>
          <w:szCs w:val="20"/>
        </w:rPr>
        <w:t>〔</w:t>
      </w:r>
      <w:r w:rsidRPr="001204E1">
        <w:rPr>
          <w:rFonts w:ascii="Times Ext Roman" w:hAnsi="Times Ext Roman" w:cs="Times Ext Roman"/>
          <w:sz w:val="20"/>
          <w:szCs w:val="20"/>
        </w:rPr>
        <w:t>22</w:t>
      </w:r>
      <w:r w:rsidRPr="001204E1">
        <w:rPr>
          <w:rFonts w:ascii="Times Ext Roman" w:hAnsi="Times Ext Roman" w:cs="Times Ext Roman"/>
          <w:sz w:val="20"/>
          <w:szCs w:val="20"/>
        </w:rPr>
        <w:t>〕</w:t>
      </w:r>
      <w:r w:rsidR="005B5E74" w:rsidRPr="001204E1">
        <w:rPr>
          <w:rFonts w:ascii="Times Ext Roman" w:eastAsia="標楷體" w:hAnsi="Times Ext Roman" w:cs="Times Ext Roman"/>
          <w:b/>
        </w:rPr>
        <w:t>因不生果者，則無有因相；若無有因相，誰能有是果</w:t>
      </w:r>
      <w:r w:rsidR="00924942" w:rsidRPr="001204E1">
        <w:rPr>
          <w:rFonts w:ascii="Times Ext Roman" w:eastAsia="標楷體" w:hAnsi="Times Ext Roman" w:cs="Times Ext Roman" w:hint="eastAsia"/>
          <w:b/>
        </w:rPr>
        <w:t>？</w:t>
      </w:r>
      <w:r w:rsidR="00432B7A" w:rsidRPr="001204E1">
        <w:rPr>
          <w:rStyle w:val="a7"/>
          <w:rFonts w:ascii="Times Ext Roman" w:eastAsia="標楷體" w:hAnsi="Times Ext Roman" w:cs="Times Ext Roman"/>
          <w:b/>
        </w:rPr>
        <w:footnoteReference w:id="76"/>
      </w:r>
    </w:p>
    <w:p w:rsidR="008F764F" w:rsidRPr="001204E1" w:rsidRDefault="00B964F4" w:rsidP="007879D2">
      <w:pPr>
        <w:spacing w:beforeLines="30" w:before="108"/>
        <w:ind w:leftChars="100" w:left="24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t>一、</w:t>
      </w:r>
      <w:r w:rsidR="00EF7B31" w:rsidRPr="001204E1">
        <w:rPr>
          <w:rFonts w:ascii="新細明體" w:hAnsi="新細明體" w:cs="Times Ext Roman" w:hint="eastAsia"/>
          <w:b/>
          <w:bCs/>
          <w:sz w:val="20"/>
          <w:bdr w:val="single" w:sz="4" w:space="0" w:color="auto"/>
        </w:rPr>
        <w:t>略明</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p.369</w:t>
      </w:r>
      <w:r w:rsidR="005B6AC8" w:rsidRPr="001204E1">
        <w:rPr>
          <w:rFonts w:ascii="Times Ext Roman" w:eastAsia="標楷體" w:hAnsi="Times Ext Roman" w:cs="Times Ext Roman" w:hint="eastAsia"/>
          <w:bCs/>
          <w:sz w:val="20"/>
        </w:rPr>
        <w:t>）</w:t>
      </w:r>
    </w:p>
    <w:p w:rsidR="004D16F8" w:rsidRPr="001204E1" w:rsidRDefault="00655AFC" w:rsidP="00F22BE3">
      <w:pPr>
        <w:ind w:firstLineChars="100" w:firstLine="240"/>
        <w:rPr>
          <w:rFonts w:ascii="Times Ext Roman" w:hAnsi="Times Ext Roman" w:cs="Times Ext Roman"/>
        </w:rPr>
      </w:pPr>
      <w:r w:rsidRPr="001204E1">
        <w:rPr>
          <w:rFonts w:ascii="Times Ext Roman" w:hAnsi="Times Ext Roman" w:cs="Times Ext Roman"/>
        </w:rPr>
        <w:t>這二頌，專從果體的有無去觀察。</w:t>
      </w:r>
      <w:r w:rsidR="00C92926" w:rsidRPr="001204E1">
        <w:rPr>
          <w:rFonts w:ascii="Times Ext Roman" w:hAnsi="Times Ext Roman" w:cs="Times Ext Roman"/>
        </w:rPr>
        <w:t xml:space="preserve">       </w:t>
      </w:r>
      <w:r w:rsidR="002F269A" w:rsidRPr="001204E1">
        <w:t xml:space="preserve">      </w:t>
      </w:r>
    </w:p>
    <w:p w:rsidR="00EF7B31" w:rsidRPr="001204E1" w:rsidRDefault="00B964F4" w:rsidP="007879D2">
      <w:pPr>
        <w:spacing w:beforeLines="30" w:before="108"/>
        <w:ind w:leftChars="100" w:left="240"/>
        <w:rPr>
          <w:rFonts w:ascii="新細明體" w:hAnsi="新細明體" w:cs="Times Ext Roman"/>
          <w:b/>
          <w:bCs/>
          <w:sz w:val="20"/>
          <w:bdr w:val="single" w:sz="4" w:space="0" w:color="auto"/>
        </w:rPr>
      </w:pPr>
      <w:r w:rsidRPr="001204E1">
        <w:rPr>
          <w:rFonts w:ascii="新細明體" w:hAnsi="新細明體" w:cs="Times Ext Roman"/>
          <w:b/>
          <w:bCs/>
          <w:sz w:val="20"/>
          <w:bdr w:val="single" w:sz="4" w:space="0" w:color="auto"/>
        </w:rPr>
        <w:t>二、</w:t>
      </w:r>
      <w:r w:rsidR="00EF7B31" w:rsidRPr="001204E1">
        <w:rPr>
          <w:rFonts w:ascii="新細明體" w:hAnsi="新細明體" w:cs="Times Ext Roman" w:hint="eastAsia"/>
          <w:b/>
          <w:bCs/>
          <w:sz w:val="20"/>
          <w:bdr w:val="single" w:sz="4" w:space="0" w:color="auto"/>
        </w:rPr>
        <w:t>論主破</w:t>
      </w:r>
      <w:r w:rsidR="003271E6" w:rsidRPr="001204E1">
        <w:rPr>
          <w:rFonts w:ascii="Times Ext Roman" w:eastAsia="標楷體" w:hAnsi="Times Ext Roman" w:cs="Times Ext Roman" w:hint="eastAsia"/>
          <w:bCs/>
          <w:sz w:val="20"/>
        </w:rPr>
        <w:t>（</w:t>
      </w:r>
      <w:r w:rsidR="003271E6" w:rsidRPr="001204E1">
        <w:rPr>
          <w:rFonts w:ascii="Times Ext Roman" w:eastAsia="標楷體" w:hAnsi="Times Ext Roman" w:cs="Times Ext Roman" w:hint="eastAsia"/>
          <w:bCs/>
          <w:sz w:val="20"/>
        </w:rPr>
        <w:t>pp.369-370</w:t>
      </w:r>
      <w:r w:rsidR="003271E6" w:rsidRPr="001204E1">
        <w:rPr>
          <w:rFonts w:ascii="Times Ext Roman" w:eastAsia="標楷體" w:hAnsi="Times Ext Roman" w:cs="Times Ext Roman" w:hint="eastAsia"/>
          <w:bCs/>
          <w:sz w:val="20"/>
        </w:rPr>
        <w:t>）</w:t>
      </w:r>
    </w:p>
    <w:p w:rsidR="00C92926" w:rsidRPr="001204E1" w:rsidRDefault="00EF7B31" w:rsidP="007879D2">
      <w:pPr>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hint="eastAsia"/>
          <w:b/>
          <w:bCs/>
          <w:sz w:val="20"/>
          <w:bdr w:val="single" w:sz="4" w:space="0" w:color="auto"/>
        </w:rPr>
        <w:t>（一）</w:t>
      </w:r>
      <w:r w:rsidR="00C92926" w:rsidRPr="001204E1">
        <w:rPr>
          <w:rFonts w:ascii="新細明體" w:hAnsi="新細明體" w:cs="Times Ext Roman"/>
          <w:b/>
          <w:bCs/>
          <w:sz w:val="20"/>
          <w:bdr w:val="single" w:sz="4" w:space="0" w:color="auto"/>
        </w:rPr>
        <w:t>破果體之</w:t>
      </w:r>
      <w:r w:rsidR="00D52C49" w:rsidRPr="001204E1">
        <w:rPr>
          <w:rFonts w:ascii="新細明體" w:hAnsi="新細明體" w:cs="Times Ext Roman" w:hint="eastAsia"/>
          <w:b/>
          <w:bCs/>
          <w:sz w:val="20"/>
          <w:bdr w:val="single" w:sz="4" w:space="0" w:color="auto"/>
        </w:rPr>
        <w:t>定</w:t>
      </w:r>
      <w:r w:rsidR="00C92926" w:rsidRPr="001204E1">
        <w:rPr>
          <w:rFonts w:ascii="新細明體" w:hAnsi="新細明體" w:cs="Times Ext Roman"/>
          <w:b/>
          <w:bCs/>
          <w:sz w:val="20"/>
          <w:bdr w:val="single" w:sz="4" w:space="0" w:color="auto"/>
        </w:rPr>
        <w:t>有、</w:t>
      </w:r>
      <w:r w:rsidR="00D52C49" w:rsidRPr="001204E1">
        <w:rPr>
          <w:rFonts w:ascii="新細明體" w:hAnsi="新細明體" w:cs="Times Ext Roman" w:hint="eastAsia"/>
          <w:b/>
          <w:bCs/>
          <w:sz w:val="20"/>
          <w:bdr w:val="single" w:sz="4" w:space="0" w:color="auto"/>
        </w:rPr>
        <w:t>定</w:t>
      </w:r>
      <w:r w:rsidR="00C92926" w:rsidRPr="001204E1">
        <w:rPr>
          <w:rFonts w:ascii="新細明體" w:hAnsi="新細明體" w:cs="Times Ext Roman"/>
          <w:b/>
          <w:bCs/>
          <w:sz w:val="20"/>
          <w:bdr w:val="single" w:sz="4" w:space="0" w:color="auto"/>
        </w:rPr>
        <w:t>無</w:t>
      </w:r>
      <w:r w:rsidR="00CA56A4" w:rsidRPr="001204E1">
        <w:rPr>
          <w:rFonts w:ascii="新細明體" w:hAnsi="新細明體" w:cs="Times Ext Roman"/>
          <w:b/>
          <w:bCs/>
          <w:sz w:val="20"/>
          <w:bdr w:val="single" w:sz="4" w:space="0" w:color="auto"/>
        </w:rPr>
        <w:t>——</w:t>
      </w:r>
      <w:r w:rsidR="00CA56A4" w:rsidRPr="001204E1">
        <w:rPr>
          <w:rFonts w:ascii="新細明體" w:hAnsi="新細明體" w:cs="Times Ext Roman"/>
          <w:b/>
          <w:bCs/>
          <w:sz w:val="20"/>
          <w:bdr w:val="single" w:sz="4" w:space="0" w:color="auto"/>
          <w:shd w:val="pct15" w:color="auto" w:fill="FFFFFF"/>
        </w:rPr>
        <w:t>釋</w:t>
      </w:r>
      <w:r w:rsidR="00CA56A4" w:rsidRPr="001204E1">
        <w:rPr>
          <w:b/>
          <w:bCs/>
          <w:sz w:val="20"/>
          <w:bdr w:val="single" w:sz="4" w:space="0" w:color="auto"/>
          <w:shd w:val="pct15" w:color="auto" w:fill="FFFFFF"/>
        </w:rPr>
        <w:t>第</w:t>
      </w:r>
      <w:r w:rsidR="00CA56A4" w:rsidRPr="001204E1">
        <w:rPr>
          <w:rFonts w:hint="eastAsia"/>
          <w:b/>
          <w:bCs/>
          <w:sz w:val="20"/>
          <w:bdr w:val="single" w:sz="4" w:space="0" w:color="auto"/>
          <w:shd w:val="pct15" w:color="auto" w:fill="FFFFFF"/>
        </w:rPr>
        <w:t>21</w:t>
      </w:r>
      <w:r w:rsidR="00CA56A4" w:rsidRPr="001204E1">
        <w:rPr>
          <w:rFonts w:ascii="新細明體" w:hAnsi="新細明體" w:cs="Times Ext Roman" w:hint="eastAsia"/>
          <w:b/>
          <w:bCs/>
          <w:sz w:val="20"/>
          <w:bdr w:val="single" w:sz="4" w:space="0" w:color="auto"/>
          <w:shd w:val="pct15" w:color="auto" w:fill="FFFFFF"/>
        </w:rPr>
        <w:t>頌</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pp.369-370</w:t>
      </w:r>
      <w:r w:rsidR="005B6AC8" w:rsidRPr="001204E1">
        <w:rPr>
          <w:rFonts w:ascii="Times Ext Roman" w:eastAsia="標楷體" w:hAnsi="Times Ext Roman" w:cs="Times Ext Roman" w:hint="eastAsia"/>
          <w:bCs/>
          <w:sz w:val="20"/>
        </w:rPr>
        <w:t>）</w:t>
      </w:r>
    </w:p>
    <w:p w:rsidR="008F764F" w:rsidRPr="001204E1" w:rsidRDefault="00EF7B31" w:rsidP="00EF7B31">
      <w:pPr>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1</w:t>
      </w:r>
      <w:r w:rsidRPr="001204E1">
        <w:rPr>
          <w:b/>
          <w:bCs/>
          <w:sz w:val="20"/>
          <w:bdr w:val="single" w:sz="4" w:space="0" w:color="auto"/>
        </w:rPr>
        <w:t>、</w:t>
      </w:r>
      <w:r w:rsidR="00C92926" w:rsidRPr="001204E1">
        <w:rPr>
          <w:rFonts w:ascii="新細明體" w:hAnsi="新細明體" w:cs="Times Ext Roman"/>
          <w:b/>
          <w:bCs/>
          <w:sz w:val="20"/>
          <w:bdr w:val="single" w:sz="4" w:space="0" w:color="auto"/>
        </w:rPr>
        <w:t>破果體實有</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pp.369-370</w:t>
      </w:r>
      <w:r w:rsidR="005B6AC8" w:rsidRPr="001204E1">
        <w:rPr>
          <w:rFonts w:ascii="Times Ext Roman" w:eastAsia="標楷體" w:hAnsi="Times Ext Roman" w:cs="Times Ext Roman" w:hint="eastAsia"/>
          <w:bCs/>
          <w:sz w:val="20"/>
        </w:rPr>
        <w:t>）</w:t>
      </w:r>
    </w:p>
    <w:p w:rsidR="008F764F" w:rsidRPr="001204E1" w:rsidRDefault="00655AFC" w:rsidP="00EF7B31">
      <w:pPr>
        <w:ind w:leftChars="200" w:left="480"/>
        <w:rPr>
          <w:rFonts w:ascii="Times Ext Roman" w:hAnsi="Times Ext Roman" w:cs="Times Ext Roman"/>
        </w:rPr>
      </w:pPr>
      <w:r w:rsidRPr="001204E1">
        <w:rPr>
          <w:rFonts w:ascii="Times Ext Roman" w:hAnsi="Times Ext Roman" w:cs="Times Ext Roman"/>
        </w:rPr>
        <w:t>假定「</w:t>
      </w:r>
      <w:r w:rsidRPr="001204E1">
        <w:rPr>
          <w:rFonts w:ascii="Times Ext Roman" w:eastAsia="標楷體" w:hAnsi="Times Ext Roman" w:cs="Times Ext Roman"/>
          <w:b/>
        </w:rPr>
        <w:t>果</w:t>
      </w:r>
      <w:r w:rsidRPr="001204E1">
        <w:rPr>
          <w:rFonts w:ascii="Times Ext Roman" w:hAnsi="Times Ext Roman" w:cs="Times Ext Roman"/>
        </w:rPr>
        <w:t>」體是實「</w:t>
      </w:r>
      <w:r w:rsidRPr="001204E1">
        <w:rPr>
          <w:rFonts w:ascii="Times Ext Roman" w:eastAsia="標楷體" w:hAnsi="Times Ext Roman" w:cs="Times Ext Roman"/>
          <w:b/>
        </w:rPr>
        <w:t>有</w:t>
      </w:r>
      <w:r w:rsidRPr="001204E1">
        <w:rPr>
          <w:rFonts w:ascii="Times Ext Roman" w:hAnsi="Times Ext Roman" w:cs="Times Ext Roman"/>
        </w:rPr>
        <w:t>」他的自「</w:t>
      </w:r>
      <w:r w:rsidRPr="001204E1">
        <w:rPr>
          <w:rFonts w:ascii="Times Ext Roman" w:eastAsia="標楷體" w:hAnsi="Times Ext Roman" w:cs="Times Ext Roman"/>
          <w:b/>
        </w:rPr>
        <w:t>性</w:t>
      </w:r>
      <w:r w:rsidRPr="001204E1">
        <w:rPr>
          <w:rFonts w:ascii="Times Ext Roman" w:hAnsi="Times Ext Roman" w:cs="Times Ext Roman"/>
        </w:rPr>
        <w:t>」，因的能生力，也就不可能，所以說：「</w:t>
      </w:r>
      <w:r w:rsidRPr="001204E1">
        <w:rPr>
          <w:rFonts w:ascii="Times Ext Roman" w:eastAsia="標楷體" w:hAnsi="Times Ext Roman" w:cs="Times Ext Roman"/>
          <w:b/>
        </w:rPr>
        <w:t>因為何所生</w:t>
      </w:r>
      <w:r w:rsidR="00B05ECA" w:rsidRPr="001204E1">
        <w:rPr>
          <w:rFonts w:ascii="Times Ext Roman" w:hAnsi="Times Ext Roman" w:cs="Times Ext Roman" w:hint="eastAsia"/>
        </w:rPr>
        <w:t>？</w:t>
      </w:r>
      <w:r w:rsidRPr="001204E1">
        <w:rPr>
          <w:rFonts w:ascii="Times Ext Roman" w:hAnsi="Times Ext Roman" w:cs="Times Ext Roman"/>
        </w:rPr>
        <w:t>」</w:t>
      </w:r>
    </w:p>
    <w:p w:rsidR="008F764F" w:rsidRPr="001204E1" w:rsidRDefault="00EF7B31" w:rsidP="00EF7B31">
      <w:pPr>
        <w:spacing w:beforeLines="30" w:before="108"/>
        <w:ind w:leftChars="200" w:left="480"/>
        <w:rPr>
          <w:rFonts w:ascii="Times Ext Roman" w:eastAsia="標楷體" w:hAnsi="Times Ext Roman" w:cs="Times Ext Roman"/>
          <w:b/>
          <w:bCs/>
          <w:sz w:val="20"/>
          <w:bdr w:val="single" w:sz="4" w:space="0" w:color="auto"/>
        </w:rPr>
      </w:pPr>
      <w:r w:rsidRPr="001204E1">
        <w:rPr>
          <w:b/>
          <w:bCs/>
          <w:sz w:val="20"/>
          <w:bdr w:val="single" w:sz="4" w:space="0" w:color="auto"/>
        </w:rPr>
        <w:t>2</w:t>
      </w:r>
      <w:r w:rsidRPr="001204E1">
        <w:rPr>
          <w:b/>
          <w:bCs/>
          <w:sz w:val="20"/>
          <w:bdr w:val="single" w:sz="4" w:space="0" w:color="auto"/>
        </w:rPr>
        <w:t>、</w:t>
      </w:r>
      <w:r w:rsidRPr="001204E1">
        <w:rPr>
          <w:rFonts w:ascii="新細明體" w:hAnsi="新細明體" w:cs="Times Ext Roman" w:hint="eastAsia"/>
          <w:b/>
          <w:bCs/>
          <w:sz w:val="20"/>
          <w:bdr w:val="single" w:sz="4" w:space="0" w:color="auto"/>
        </w:rPr>
        <w:t>破</w:t>
      </w:r>
      <w:r w:rsidR="00C92926" w:rsidRPr="001204E1">
        <w:rPr>
          <w:rFonts w:ascii="新細明體" w:hAnsi="新細明體" w:cs="Times Ext Roman"/>
          <w:b/>
          <w:bCs/>
          <w:sz w:val="20"/>
          <w:bdr w:val="single" w:sz="4" w:space="0" w:color="auto"/>
        </w:rPr>
        <w:t>果體實無</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p.370</w:t>
      </w:r>
      <w:r w:rsidR="005B6AC8" w:rsidRPr="001204E1">
        <w:rPr>
          <w:rFonts w:ascii="Times Ext Roman" w:eastAsia="標楷體" w:hAnsi="Times Ext Roman" w:cs="Times Ext Roman" w:hint="eastAsia"/>
          <w:bCs/>
          <w:sz w:val="20"/>
        </w:rPr>
        <w:t>）</w:t>
      </w:r>
    </w:p>
    <w:p w:rsidR="008F764F" w:rsidRPr="001204E1" w:rsidRDefault="00655AFC" w:rsidP="00EF7B31">
      <w:pPr>
        <w:ind w:leftChars="200" w:left="480"/>
        <w:rPr>
          <w:rFonts w:ascii="Times Ext Roman" w:hAnsi="Times Ext Roman" w:cs="Times Ext Roman"/>
        </w:rPr>
      </w:pPr>
      <w:r w:rsidRPr="001204E1">
        <w:rPr>
          <w:rFonts w:ascii="Times Ext Roman" w:hAnsi="Times Ext Roman" w:cs="Times Ext Roman"/>
        </w:rPr>
        <w:t>假定「</w:t>
      </w:r>
      <w:r w:rsidRPr="001204E1">
        <w:rPr>
          <w:rFonts w:ascii="Times Ext Roman" w:eastAsia="標楷體" w:hAnsi="Times Ext Roman" w:cs="Times Ext Roman"/>
          <w:b/>
        </w:rPr>
        <w:t>果</w:t>
      </w:r>
      <w:r w:rsidRPr="001204E1">
        <w:rPr>
          <w:rFonts w:ascii="Times Ext Roman" w:hAnsi="Times Ext Roman" w:cs="Times Ext Roman"/>
        </w:rPr>
        <w:t>」體是實「</w:t>
      </w:r>
      <w:r w:rsidRPr="001204E1">
        <w:rPr>
          <w:rFonts w:ascii="Times Ext Roman" w:eastAsia="標楷體" w:hAnsi="Times Ext Roman" w:cs="Times Ext Roman"/>
          <w:b/>
        </w:rPr>
        <w:t>無</w:t>
      </w:r>
      <w:r w:rsidRPr="001204E1">
        <w:rPr>
          <w:rFonts w:ascii="Times Ext Roman" w:hAnsi="Times Ext Roman" w:cs="Times Ext Roman"/>
        </w:rPr>
        <w:t>」自「</w:t>
      </w:r>
      <w:r w:rsidRPr="001204E1">
        <w:rPr>
          <w:rFonts w:ascii="Times Ext Roman" w:eastAsia="標楷體" w:hAnsi="Times Ext Roman" w:cs="Times Ext Roman"/>
          <w:b/>
        </w:rPr>
        <w:t>性</w:t>
      </w:r>
      <w:r w:rsidRPr="001204E1">
        <w:rPr>
          <w:rFonts w:ascii="Times Ext Roman" w:hAnsi="Times Ext Roman" w:cs="Times Ext Roman"/>
        </w:rPr>
        <w:t>」，也不能說因有所生，如石女兒、空中花</w:t>
      </w:r>
      <w:r w:rsidR="00902539" w:rsidRPr="001204E1">
        <w:rPr>
          <w:rStyle w:val="a7"/>
          <w:rFonts w:ascii="Times Ext Roman" w:hAnsi="Times Ext Roman" w:cs="Times Ext Roman"/>
        </w:rPr>
        <w:footnoteReference w:id="77"/>
      </w:r>
      <w:r w:rsidRPr="001204E1">
        <w:rPr>
          <w:rFonts w:ascii="Times Ext Roman" w:hAnsi="Times Ext Roman" w:cs="Times Ext Roman"/>
        </w:rPr>
        <w:t>，根本</w:t>
      </w:r>
      <w:r w:rsidRPr="001204E1">
        <w:rPr>
          <w:rFonts w:ascii="Times Ext Roman" w:hAnsi="Times Ext Roman" w:cs="Times Ext Roman"/>
        </w:rPr>
        <w:lastRenderedPageBreak/>
        <w:t>是沒有的，能說有因能生他嗎？所以說：「</w:t>
      </w:r>
      <w:r w:rsidRPr="001204E1">
        <w:rPr>
          <w:rFonts w:ascii="Times Ext Roman" w:eastAsia="標楷體" w:hAnsi="Times Ext Roman" w:cs="Times Ext Roman"/>
          <w:b/>
        </w:rPr>
        <w:t>因為何所生</w:t>
      </w:r>
      <w:r w:rsidR="00EF7B31" w:rsidRPr="001204E1">
        <w:rPr>
          <w:rFonts w:ascii="Times Ext Roman" w:eastAsia="標楷體" w:hAnsi="Times Ext Roman" w:cs="Times Ext Roman" w:hint="eastAsia"/>
          <w:b/>
        </w:rPr>
        <w:t>？</w:t>
      </w:r>
      <w:r w:rsidRPr="001204E1">
        <w:rPr>
          <w:rFonts w:ascii="Times Ext Roman" w:hAnsi="Times Ext Roman" w:cs="Times Ext Roman"/>
        </w:rPr>
        <w:t>」</w:t>
      </w:r>
    </w:p>
    <w:p w:rsidR="00C92926" w:rsidRPr="001204E1" w:rsidRDefault="00EF7B31" w:rsidP="00EF7B31">
      <w:pPr>
        <w:spacing w:beforeLines="30" w:before="108"/>
        <w:ind w:leftChars="150" w:left="360"/>
        <w:rPr>
          <w:rFonts w:ascii="Times Ext Roman" w:eastAsia="標楷體" w:hAnsi="Times Ext Roman" w:cs="Times Ext Roman"/>
          <w:b/>
          <w:bCs/>
          <w:sz w:val="20"/>
          <w:szCs w:val="22"/>
          <w:bdr w:val="single" w:sz="4" w:space="0" w:color="auto"/>
        </w:rPr>
      </w:pPr>
      <w:r w:rsidRPr="001204E1">
        <w:rPr>
          <w:rFonts w:ascii="新細明體" w:hAnsi="新細明體" w:cs="Times Ext Roman" w:hint="eastAsia"/>
          <w:b/>
          <w:bCs/>
          <w:sz w:val="20"/>
          <w:bdr w:val="single" w:sz="4" w:space="0" w:color="auto"/>
        </w:rPr>
        <w:t>（二）若果不生則無因，若無因，何有果</w:t>
      </w:r>
      <w:r w:rsidR="00646021" w:rsidRPr="001204E1">
        <w:rPr>
          <w:rFonts w:ascii="新細明體" w:hAnsi="新細明體" w:cs="Times Ext Roman"/>
          <w:b/>
          <w:bCs/>
          <w:sz w:val="20"/>
          <w:bdr w:val="single" w:sz="4" w:space="0" w:color="auto"/>
        </w:rPr>
        <w:t>——</w:t>
      </w:r>
      <w:r w:rsidR="00646021" w:rsidRPr="001204E1">
        <w:rPr>
          <w:rFonts w:ascii="新細明體" w:hAnsi="新細明體" w:cs="Times Ext Roman"/>
          <w:b/>
          <w:bCs/>
          <w:sz w:val="20"/>
          <w:bdr w:val="single" w:sz="4" w:space="0" w:color="auto"/>
          <w:shd w:val="pct15" w:color="auto" w:fill="FFFFFF"/>
        </w:rPr>
        <w:t>釋第</w:t>
      </w:r>
      <w:r w:rsidR="00646021" w:rsidRPr="001204E1">
        <w:rPr>
          <w:b/>
          <w:bCs/>
          <w:sz w:val="20"/>
          <w:bdr w:val="single" w:sz="4" w:space="0" w:color="auto"/>
          <w:shd w:val="pct15" w:color="auto" w:fill="FFFFFF"/>
        </w:rPr>
        <w:t>22</w:t>
      </w:r>
      <w:r w:rsidR="00646021" w:rsidRPr="001204E1">
        <w:rPr>
          <w:rFonts w:ascii="新細明體" w:hAnsi="新細明體" w:cs="Times Ext Roman" w:hint="eastAsia"/>
          <w:b/>
          <w:bCs/>
          <w:sz w:val="20"/>
          <w:bdr w:val="single" w:sz="4" w:space="0" w:color="auto"/>
          <w:shd w:val="pct15" w:color="auto" w:fill="FFFFFF"/>
        </w:rPr>
        <w:t>頌</w:t>
      </w:r>
      <w:r w:rsidR="005B6AC8" w:rsidRPr="001204E1">
        <w:rPr>
          <w:rFonts w:ascii="Times Ext Roman" w:eastAsia="標楷體" w:hAnsi="Times Ext Roman" w:cs="Times Ext Roman" w:hint="eastAsia"/>
          <w:bCs/>
          <w:sz w:val="20"/>
        </w:rPr>
        <w:t>（</w:t>
      </w:r>
      <w:r w:rsidR="005B6AC8" w:rsidRPr="001204E1">
        <w:rPr>
          <w:rFonts w:ascii="Times Ext Roman" w:eastAsia="標楷體" w:hAnsi="Times Ext Roman" w:cs="Times Ext Roman" w:hint="eastAsia"/>
          <w:bCs/>
          <w:sz w:val="20"/>
        </w:rPr>
        <w:t>p.370</w:t>
      </w:r>
      <w:r w:rsidR="005B6AC8" w:rsidRPr="001204E1">
        <w:rPr>
          <w:rFonts w:ascii="Times Ext Roman" w:eastAsia="標楷體" w:hAnsi="Times Ext Roman" w:cs="Times Ext Roman" w:hint="eastAsia"/>
          <w:bCs/>
          <w:sz w:val="20"/>
        </w:rPr>
        <w:t>）</w:t>
      </w:r>
    </w:p>
    <w:p w:rsidR="008F764F" w:rsidRPr="001204E1" w:rsidRDefault="00655AFC" w:rsidP="00F22BE3">
      <w:pPr>
        <w:ind w:leftChars="150" w:left="360"/>
        <w:rPr>
          <w:rFonts w:ascii="Times Ext Roman" w:hAnsi="Times Ext Roman" w:cs="Times Ext Roman"/>
        </w:rPr>
      </w:pPr>
      <w:r w:rsidRPr="001204E1">
        <w:rPr>
          <w:rFonts w:ascii="Times Ext Roman" w:hAnsi="Times Ext Roman" w:cs="Times Ext Roman"/>
        </w:rPr>
        <w:t>這樣，「</w:t>
      </w:r>
      <w:r w:rsidRPr="001204E1">
        <w:rPr>
          <w:rFonts w:ascii="Times Ext Roman" w:eastAsia="標楷體" w:hAnsi="Times Ext Roman" w:cs="Times Ext Roman"/>
          <w:b/>
        </w:rPr>
        <w:t>因</w:t>
      </w:r>
      <w:r w:rsidRPr="001204E1">
        <w:rPr>
          <w:rFonts w:ascii="Times Ext Roman" w:hAnsi="Times Ext Roman" w:cs="Times Ext Roman"/>
        </w:rPr>
        <w:t>」都「</w:t>
      </w:r>
      <w:r w:rsidRPr="001204E1">
        <w:rPr>
          <w:rFonts w:ascii="Times Ext Roman" w:eastAsia="標楷體" w:hAnsi="Times Ext Roman" w:cs="Times Ext Roman"/>
          <w:b/>
        </w:rPr>
        <w:t>不</w:t>
      </w:r>
      <w:r w:rsidRPr="001204E1">
        <w:rPr>
          <w:rFonts w:ascii="Times Ext Roman" w:hAnsi="Times Ext Roman" w:cs="Times Ext Roman"/>
        </w:rPr>
        <w:t>」能「</w:t>
      </w:r>
      <w:r w:rsidRPr="001204E1">
        <w:rPr>
          <w:rFonts w:ascii="Times Ext Roman" w:eastAsia="標楷體" w:hAnsi="Times Ext Roman" w:cs="Times Ext Roman"/>
          <w:b/>
        </w:rPr>
        <w:t>生果</w:t>
      </w:r>
      <w:r w:rsidRPr="001204E1">
        <w:rPr>
          <w:rFonts w:ascii="Times Ext Roman" w:hAnsi="Times Ext Roman" w:cs="Times Ext Roman"/>
        </w:rPr>
        <w:t>」，也就沒「</w:t>
      </w:r>
      <w:r w:rsidRPr="001204E1">
        <w:rPr>
          <w:rFonts w:ascii="Times Ext Roman" w:eastAsia="標楷體" w:hAnsi="Times Ext Roman" w:cs="Times Ext Roman"/>
          <w:b/>
        </w:rPr>
        <w:t>有因</w:t>
      </w:r>
      <w:r w:rsidRPr="001204E1">
        <w:rPr>
          <w:rFonts w:ascii="Times Ext Roman" w:hAnsi="Times Ext Roman" w:cs="Times Ext Roman"/>
        </w:rPr>
        <w:t>」的「</w:t>
      </w:r>
      <w:r w:rsidRPr="001204E1">
        <w:rPr>
          <w:rFonts w:ascii="Times Ext Roman" w:eastAsia="標楷體" w:hAnsi="Times Ext Roman" w:cs="Times Ext Roman"/>
          <w:b/>
        </w:rPr>
        <w:t>相</w:t>
      </w:r>
      <w:r w:rsidRPr="001204E1">
        <w:rPr>
          <w:rFonts w:ascii="Times Ext Roman" w:hAnsi="Times Ext Roman" w:cs="Times Ext Roman"/>
        </w:rPr>
        <w:t>」可得。因之所以成為因，是由於他的生果。不能生，自然不成其為因了。</w:t>
      </w:r>
    </w:p>
    <w:p w:rsidR="00EF7B31" w:rsidRPr="001204E1" w:rsidRDefault="00655AFC" w:rsidP="00EF7B31">
      <w:pPr>
        <w:spacing w:beforeLines="30" w:before="108"/>
        <w:ind w:leftChars="150" w:left="360"/>
        <w:rPr>
          <w:rFonts w:ascii="Times Ext Roman" w:hAnsi="Times Ext Roman" w:cs="Times Ext Roman"/>
        </w:rPr>
      </w:pPr>
      <w:r w:rsidRPr="001204E1">
        <w:rPr>
          <w:rFonts w:ascii="Times Ext Roman" w:hAnsi="Times Ext Roman" w:cs="Times Ext Roman"/>
        </w:rPr>
        <w:t>假使沒「</w:t>
      </w:r>
      <w:r w:rsidRPr="001204E1">
        <w:rPr>
          <w:rFonts w:ascii="Times Ext Roman" w:eastAsia="標楷體" w:hAnsi="Times Ext Roman" w:cs="Times Ext Roman"/>
          <w:b/>
        </w:rPr>
        <w:t>有因相</w:t>
      </w:r>
      <w:r w:rsidRPr="001204E1">
        <w:rPr>
          <w:rFonts w:ascii="Times Ext Roman" w:hAnsi="Times Ext Roman" w:cs="Times Ext Roman"/>
        </w:rPr>
        <w:t>」，無因即沒有果，果是依因而有的，所以說「</w:t>
      </w:r>
      <w:r w:rsidRPr="001204E1">
        <w:rPr>
          <w:rFonts w:ascii="Times Ext Roman" w:eastAsia="標楷體" w:hAnsi="Times Ext Roman" w:cs="Times Ext Roman"/>
          <w:b/>
        </w:rPr>
        <w:t>誰能有是果</w:t>
      </w:r>
      <w:r w:rsidR="00A747A5" w:rsidRPr="001204E1">
        <w:rPr>
          <w:rFonts w:ascii="Times Ext Roman" w:hAnsi="Times Ext Roman" w:cs="Times Ext Roman"/>
        </w:rPr>
        <w:t>？</w:t>
      </w:r>
      <w:r w:rsidRPr="001204E1">
        <w:rPr>
          <w:rFonts w:ascii="Times Ext Roman" w:hAnsi="Times Ext Roman" w:cs="Times Ext Roman"/>
        </w:rPr>
        <w:t>」</w:t>
      </w:r>
    </w:p>
    <w:p w:rsidR="009219D0" w:rsidRPr="001204E1" w:rsidRDefault="00655AFC" w:rsidP="00EF7B31">
      <w:pPr>
        <w:ind w:leftChars="150" w:left="360"/>
        <w:rPr>
          <w:rFonts w:ascii="Times Ext Roman" w:hAnsi="Times Ext Roman" w:cs="Times Ext Roman"/>
        </w:rPr>
      </w:pPr>
      <w:r w:rsidRPr="001204E1">
        <w:rPr>
          <w:rFonts w:ascii="Times Ext Roman" w:hAnsi="Times Ext Roman" w:cs="Times Ext Roman"/>
        </w:rPr>
        <w:t>從</w:t>
      </w:r>
      <w:r w:rsidRPr="001204E1">
        <w:rPr>
          <w:rFonts w:ascii="Times Ext Roman" w:hAnsi="Times Ext Roman" w:cs="Times Ext Roman"/>
          <w:b/>
        </w:rPr>
        <w:t>果不生</w:t>
      </w:r>
      <w:r w:rsidRPr="001204E1">
        <w:rPr>
          <w:rFonts w:ascii="Times Ext Roman" w:hAnsi="Times Ext Roman" w:cs="Times Ext Roman"/>
        </w:rPr>
        <w:t>，說到</w:t>
      </w:r>
      <w:r w:rsidRPr="001204E1">
        <w:rPr>
          <w:rFonts w:ascii="Times Ext Roman" w:hAnsi="Times Ext Roman" w:cs="Times Ext Roman"/>
          <w:b/>
        </w:rPr>
        <w:t>因體不成</w:t>
      </w:r>
      <w:r w:rsidRPr="001204E1">
        <w:rPr>
          <w:rFonts w:ascii="Times Ext Roman" w:hAnsi="Times Ext Roman" w:cs="Times Ext Roman"/>
        </w:rPr>
        <w:t>；</w:t>
      </w:r>
      <w:r w:rsidRPr="001204E1">
        <w:rPr>
          <w:rFonts w:ascii="Times Ext Roman" w:hAnsi="Times Ext Roman" w:cs="Times Ext Roman"/>
          <w:b/>
        </w:rPr>
        <w:t>無因</w:t>
      </w:r>
      <w:r w:rsidRPr="001204E1">
        <w:rPr>
          <w:rFonts w:ascii="Times Ext Roman" w:hAnsi="Times Ext Roman" w:cs="Times Ext Roman"/>
        </w:rPr>
        <w:t>，更證實了</w:t>
      </w:r>
      <w:r w:rsidRPr="001204E1">
        <w:rPr>
          <w:rFonts w:ascii="Times Ext Roman" w:hAnsi="Times Ext Roman" w:cs="Times Ext Roman"/>
          <w:b/>
        </w:rPr>
        <w:t>果的不可得</w:t>
      </w:r>
      <w:r w:rsidRPr="001204E1">
        <w:rPr>
          <w:rFonts w:ascii="Times Ext Roman" w:hAnsi="Times Ext Roman" w:cs="Times Ext Roman"/>
        </w:rPr>
        <w:t>。所以實有自性者，實不能建立他的果法。</w:t>
      </w:r>
    </w:p>
    <w:p w:rsidR="00FD13A7" w:rsidRPr="001204E1" w:rsidRDefault="00B964F4" w:rsidP="00FD13A7">
      <w:pPr>
        <w:spacing w:beforeLines="30" w:before="108"/>
        <w:ind w:leftChars="50" w:left="120"/>
        <w:rPr>
          <w:rFonts w:ascii="Times Ext Roman" w:eastAsia="標楷體" w:hAnsi="Times Ext Roman" w:cs="Times Ext Roman"/>
          <w:b/>
          <w:bCs/>
          <w:sz w:val="20"/>
          <w:bdr w:val="single" w:sz="4" w:space="0" w:color="auto"/>
        </w:rPr>
      </w:pPr>
      <w:r w:rsidRPr="001204E1">
        <w:rPr>
          <w:rFonts w:ascii="Times Ext Roman" w:eastAsia="標楷體" w:hAnsi="Times Ext Roman" w:cs="Times Ext Roman"/>
          <w:b/>
          <w:bCs/>
          <w:sz w:val="20"/>
          <w:bdr w:val="single" w:sz="4" w:space="0" w:color="auto"/>
        </w:rPr>
        <w:t>（</w:t>
      </w:r>
      <w:r w:rsidRPr="001204E1">
        <w:rPr>
          <w:rFonts w:ascii="新細明體" w:hAnsi="新細明體" w:cs="Times Ext Roman"/>
          <w:b/>
          <w:bCs/>
          <w:sz w:val="20"/>
          <w:bdr w:val="single" w:sz="4" w:space="0" w:color="auto"/>
        </w:rPr>
        <w:t>肆）</w:t>
      </w:r>
      <w:r w:rsidR="00655AFC" w:rsidRPr="001204E1">
        <w:rPr>
          <w:rFonts w:ascii="新細明體" w:hAnsi="新細明體" w:cs="Times Ext Roman"/>
          <w:b/>
          <w:bCs/>
          <w:sz w:val="20"/>
          <w:bdr w:val="single" w:sz="4" w:space="0" w:color="auto"/>
        </w:rPr>
        <w:t>約和合破</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pp.370-371</w:t>
      </w:r>
      <w:r w:rsidR="00C76090" w:rsidRPr="001204E1">
        <w:rPr>
          <w:rFonts w:ascii="Times Ext Roman" w:eastAsia="標楷體" w:hAnsi="Times Ext Roman" w:cs="Times Ext Roman" w:hint="eastAsia"/>
          <w:bCs/>
          <w:sz w:val="20"/>
        </w:rPr>
        <w:t>）</w:t>
      </w:r>
    </w:p>
    <w:p w:rsidR="005B5E74" w:rsidRPr="001204E1" w:rsidRDefault="00A760AB" w:rsidP="00FD13A7">
      <w:pPr>
        <w:ind w:leftChars="50" w:left="120"/>
        <w:rPr>
          <w:rFonts w:ascii="Times Ext Roman" w:eastAsia="標楷體" w:hAnsi="Times Ext Roman" w:cs="Times Ext Roman"/>
          <w:b/>
          <w:bCs/>
          <w:sz w:val="20"/>
          <w:bdr w:val="single" w:sz="4" w:space="0" w:color="auto"/>
        </w:rPr>
      </w:pPr>
      <w:r w:rsidRPr="001204E1">
        <w:rPr>
          <w:rFonts w:ascii="Times Ext Roman" w:hAnsi="Times Ext Roman" w:cs="Times Ext Roman"/>
          <w:sz w:val="20"/>
          <w:szCs w:val="20"/>
        </w:rPr>
        <w:t>〔</w:t>
      </w:r>
      <w:r w:rsidRPr="001204E1">
        <w:rPr>
          <w:rFonts w:ascii="Times Ext Roman" w:hAnsi="Times Ext Roman" w:cs="Times Ext Roman"/>
          <w:sz w:val="20"/>
          <w:szCs w:val="20"/>
        </w:rPr>
        <w:t>23</w:t>
      </w:r>
      <w:r w:rsidRPr="001204E1">
        <w:rPr>
          <w:rFonts w:ascii="Times Ext Roman" w:hAnsi="Times Ext Roman" w:cs="Times Ext Roman"/>
          <w:sz w:val="20"/>
          <w:szCs w:val="20"/>
        </w:rPr>
        <w:t>〕</w:t>
      </w:r>
      <w:r w:rsidR="005B5E74" w:rsidRPr="001204E1">
        <w:rPr>
          <w:rFonts w:ascii="Times Ext Roman" w:eastAsia="標楷體" w:hAnsi="Times Ext Roman" w:cs="Times Ext Roman"/>
          <w:b/>
        </w:rPr>
        <w:t>若從眾因緣，而有和合法；和合自不生，云何能生果</w:t>
      </w:r>
      <w:r w:rsidR="00E32F3A" w:rsidRPr="001204E1">
        <w:rPr>
          <w:rFonts w:ascii="Times Ext Roman" w:eastAsia="標楷體" w:hAnsi="Times Ext Roman" w:cs="Times Ext Roman" w:hint="eastAsia"/>
          <w:b/>
        </w:rPr>
        <w:t>？</w:t>
      </w:r>
      <w:r w:rsidR="00C66B42" w:rsidRPr="001204E1">
        <w:rPr>
          <w:rStyle w:val="a7"/>
          <w:rFonts w:ascii="Times Ext Roman" w:eastAsia="標楷體" w:hAnsi="Times Ext Roman" w:cs="Times Ext Roman"/>
        </w:rPr>
        <w:footnoteReference w:id="78"/>
      </w:r>
    </w:p>
    <w:p w:rsidR="00466E28" w:rsidRPr="001204E1" w:rsidRDefault="00A760AB" w:rsidP="008B0B57">
      <w:pPr>
        <w:ind w:firstLineChars="50" w:firstLine="100"/>
        <w:rPr>
          <w:rFonts w:ascii="Times Ext Roman" w:eastAsia="標楷體" w:hAnsi="Times Ext Roman" w:cs="Times Ext Roman"/>
          <w:b/>
        </w:rPr>
      </w:pPr>
      <w:r w:rsidRPr="001204E1">
        <w:rPr>
          <w:rFonts w:ascii="Times Ext Roman" w:hAnsi="Times Ext Roman" w:cs="Times Ext Roman"/>
          <w:sz w:val="20"/>
          <w:szCs w:val="20"/>
        </w:rPr>
        <w:t>〔</w:t>
      </w:r>
      <w:r w:rsidRPr="001204E1">
        <w:rPr>
          <w:rFonts w:ascii="Times Ext Roman" w:hAnsi="Times Ext Roman" w:cs="Times Ext Roman"/>
          <w:sz w:val="20"/>
          <w:szCs w:val="20"/>
        </w:rPr>
        <w:t>24</w:t>
      </w:r>
      <w:r w:rsidRPr="001204E1">
        <w:rPr>
          <w:rFonts w:ascii="Times Ext Roman" w:hAnsi="Times Ext Roman" w:cs="Times Ext Roman"/>
          <w:sz w:val="20"/>
          <w:szCs w:val="20"/>
        </w:rPr>
        <w:t>〕</w:t>
      </w:r>
      <w:r w:rsidR="005B5E74" w:rsidRPr="001204E1">
        <w:rPr>
          <w:rFonts w:ascii="Times Ext Roman" w:eastAsia="標楷體" w:hAnsi="Times Ext Roman" w:cs="Times Ext Roman"/>
          <w:b/>
        </w:rPr>
        <w:t>是故果不從，緣合不合生；若無有果者，何處有合法</w:t>
      </w:r>
      <w:r w:rsidR="00432B7A" w:rsidRPr="001204E1">
        <w:rPr>
          <w:rStyle w:val="a7"/>
          <w:rFonts w:ascii="Times Ext Roman" w:eastAsia="標楷體" w:hAnsi="Times Ext Roman" w:cs="Times Ext Roman"/>
        </w:rPr>
        <w:footnoteReference w:id="79"/>
      </w:r>
      <w:r w:rsidR="00B05ECA" w:rsidRPr="001204E1">
        <w:rPr>
          <w:rFonts w:ascii="Times Ext Roman" w:eastAsia="標楷體" w:hAnsi="Times Ext Roman" w:cs="Times Ext Roman" w:hint="eastAsia"/>
          <w:b/>
        </w:rPr>
        <w:t>？</w:t>
      </w:r>
      <w:r w:rsidR="00432B7A" w:rsidRPr="001204E1">
        <w:rPr>
          <w:rStyle w:val="a7"/>
          <w:rFonts w:ascii="Times Ext Roman" w:eastAsia="標楷體" w:hAnsi="Times Ext Roman" w:cs="Times Ext Roman"/>
        </w:rPr>
        <w:footnoteReference w:id="80"/>
      </w:r>
    </w:p>
    <w:p w:rsidR="005C7CA3" w:rsidRPr="001204E1" w:rsidRDefault="00B964F4" w:rsidP="00FD13A7">
      <w:pPr>
        <w:spacing w:beforeLines="30" w:before="108"/>
        <w:ind w:firstLineChars="100" w:firstLine="200"/>
        <w:rPr>
          <w:rFonts w:ascii="Times Ext Roman" w:eastAsia="標楷體" w:hAnsi="Times Ext Roman" w:cs="Times Ext Roman"/>
          <w:b/>
          <w:bCs/>
          <w:sz w:val="20"/>
          <w:bdr w:val="single" w:sz="4" w:space="0" w:color="auto"/>
        </w:rPr>
      </w:pPr>
      <w:r w:rsidRPr="001204E1">
        <w:rPr>
          <w:rFonts w:ascii="新細明體" w:hAnsi="新細明體" w:cs="Times Ext Roman"/>
          <w:b/>
          <w:bCs/>
          <w:sz w:val="20"/>
          <w:bdr w:val="single" w:sz="4" w:space="0" w:color="auto"/>
        </w:rPr>
        <w:lastRenderedPageBreak/>
        <w:t>一、</w:t>
      </w:r>
      <w:r w:rsidR="00B05ECA" w:rsidRPr="001204E1">
        <w:rPr>
          <w:rFonts w:ascii="新細明體" w:hAnsi="新細明體" w:cs="Times Ext Roman" w:hint="eastAsia"/>
          <w:b/>
          <w:bCs/>
          <w:sz w:val="20"/>
          <w:bdr w:val="single" w:sz="4" w:space="0" w:color="auto"/>
        </w:rPr>
        <w:t>略明</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p.370</w:t>
      </w:r>
      <w:r w:rsidR="00C76090" w:rsidRPr="001204E1">
        <w:rPr>
          <w:rFonts w:ascii="Times Ext Roman" w:eastAsia="標楷體" w:hAnsi="Times Ext Roman" w:cs="Times Ext Roman" w:hint="eastAsia"/>
          <w:bCs/>
          <w:sz w:val="20"/>
        </w:rPr>
        <w:t>）</w:t>
      </w:r>
    </w:p>
    <w:p w:rsidR="00216DE3" w:rsidRPr="001204E1" w:rsidRDefault="00655AFC" w:rsidP="00FD13A7">
      <w:pPr>
        <w:ind w:leftChars="100" w:left="240"/>
        <w:rPr>
          <w:rFonts w:ascii="Times Ext Roman" w:hAnsi="Times Ext Roman" w:cs="Times Ext Roman"/>
        </w:rPr>
      </w:pPr>
      <w:r w:rsidRPr="001204E1">
        <w:rPr>
          <w:rFonts w:ascii="Times Ext Roman" w:hAnsi="Times Ext Roman" w:cs="Times Ext Roman"/>
        </w:rPr>
        <w:t>平常說眾緣和合可以生果，到底什麼是和合呢？不同的種種因緣，和合起來，發生某種關係，而成的一種和合性。此眾緣的和合，外人以為能生果。又是</w:t>
      </w:r>
      <w:r w:rsidRPr="001204E1">
        <w:rPr>
          <w:rFonts w:ascii="Times Ext Roman" w:hAnsi="Times Ext Roman" w:cs="Times Ext Roman"/>
          <w:b/>
        </w:rPr>
        <w:t>勝論師，</w:t>
      </w:r>
      <w:r w:rsidRPr="001204E1">
        <w:rPr>
          <w:rFonts w:ascii="Times Ext Roman" w:hAnsi="Times Ext Roman" w:cs="Times Ext Roman"/>
        </w:rPr>
        <w:t>他主張有</w:t>
      </w:r>
      <w:r w:rsidRPr="001204E1">
        <w:rPr>
          <w:rFonts w:ascii="Times Ext Roman" w:hAnsi="Times Ext Roman" w:cs="Times Ext Roman"/>
          <w:b/>
        </w:rPr>
        <w:t>和合的理性</w:t>
      </w:r>
      <w:r w:rsidRPr="001204E1">
        <w:rPr>
          <w:rFonts w:ascii="Times Ext Roman" w:hAnsi="Times Ext Roman" w:cs="Times Ext Roman"/>
        </w:rPr>
        <w:t>，能和合眾緣。</w:t>
      </w:r>
      <w:r w:rsidR="00C20EB8" w:rsidRPr="001204E1">
        <w:rPr>
          <w:vertAlign w:val="superscript"/>
        </w:rPr>
        <w:footnoteReference w:id="81"/>
      </w:r>
    </w:p>
    <w:p w:rsidR="00FD13A7" w:rsidRPr="001204E1" w:rsidRDefault="00B964F4" w:rsidP="00F22BE3">
      <w:pPr>
        <w:spacing w:beforeLines="30" w:before="108"/>
        <w:ind w:firstLineChars="100" w:firstLine="200"/>
        <w:rPr>
          <w:rFonts w:ascii="新細明體" w:hAnsi="新細明體" w:cs="Times Ext Roman"/>
          <w:b/>
          <w:bCs/>
          <w:sz w:val="20"/>
          <w:bdr w:val="single" w:sz="4" w:space="0" w:color="auto"/>
        </w:rPr>
      </w:pPr>
      <w:r w:rsidRPr="001204E1">
        <w:rPr>
          <w:rFonts w:ascii="新細明體" w:hAnsi="新細明體" w:cs="Times Ext Roman"/>
          <w:b/>
          <w:bCs/>
          <w:sz w:val="20"/>
          <w:bdr w:val="single" w:sz="4" w:space="0" w:color="auto"/>
        </w:rPr>
        <w:t>二、</w:t>
      </w:r>
      <w:r w:rsidR="00FD13A7" w:rsidRPr="001204E1">
        <w:rPr>
          <w:rFonts w:ascii="新細明體" w:hAnsi="新細明體" w:cs="Times Ext Roman" w:hint="eastAsia"/>
          <w:b/>
          <w:bCs/>
          <w:sz w:val="20"/>
          <w:bdr w:val="single" w:sz="4" w:space="0" w:color="auto"/>
        </w:rPr>
        <w:t>論主破</w:t>
      </w:r>
      <w:r w:rsidR="007926B8" w:rsidRPr="001204E1">
        <w:rPr>
          <w:rFonts w:ascii="Times Ext Roman" w:eastAsia="標楷體" w:hAnsi="Times Ext Roman" w:cs="Times Ext Roman" w:hint="eastAsia"/>
          <w:bCs/>
          <w:sz w:val="20"/>
        </w:rPr>
        <w:t>（</w:t>
      </w:r>
      <w:r w:rsidR="007926B8" w:rsidRPr="001204E1">
        <w:rPr>
          <w:rFonts w:ascii="Times Ext Roman" w:eastAsia="標楷體" w:hAnsi="Times Ext Roman" w:cs="Times Ext Roman" w:hint="eastAsia"/>
          <w:bCs/>
          <w:sz w:val="20"/>
        </w:rPr>
        <w:t>pp.370-371</w:t>
      </w:r>
      <w:r w:rsidR="007926B8" w:rsidRPr="001204E1">
        <w:rPr>
          <w:rFonts w:ascii="Times Ext Roman" w:eastAsia="標楷體" w:hAnsi="Times Ext Roman" w:cs="Times Ext Roman" w:hint="eastAsia"/>
          <w:bCs/>
          <w:sz w:val="20"/>
        </w:rPr>
        <w:t>）</w:t>
      </w:r>
    </w:p>
    <w:p w:rsidR="00466E28" w:rsidRPr="001204E1" w:rsidRDefault="00FD13A7" w:rsidP="00FD13A7">
      <w:pPr>
        <w:ind w:leftChars="150" w:left="360"/>
        <w:rPr>
          <w:rFonts w:ascii="Times Ext Roman" w:eastAsia="標楷體" w:hAnsi="Times Ext Roman" w:cs="Times Ext Roman"/>
          <w:b/>
          <w:bCs/>
          <w:sz w:val="20"/>
          <w:bdr w:val="single" w:sz="4" w:space="0" w:color="auto"/>
        </w:rPr>
      </w:pPr>
      <w:r w:rsidRPr="001204E1">
        <w:rPr>
          <w:rFonts w:ascii="新細明體" w:hAnsi="新細明體" w:cs="Times Ext Roman" w:hint="eastAsia"/>
          <w:b/>
          <w:bCs/>
          <w:sz w:val="20"/>
          <w:bdr w:val="single" w:sz="4" w:space="0" w:color="auto"/>
        </w:rPr>
        <w:t>（一）</w:t>
      </w:r>
      <w:r w:rsidR="004125E5" w:rsidRPr="001204E1">
        <w:rPr>
          <w:rFonts w:ascii="新細明體" w:hAnsi="新細明體" w:cs="Times Ext Roman"/>
          <w:b/>
          <w:bCs/>
          <w:sz w:val="20"/>
          <w:bdr w:val="single" w:sz="4" w:space="0" w:color="auto"/>
        </w:rPr>
        <w:t>和合</w:t>
      </w:r>
      <w:r w:rsidRPr="001204E1">
        <w:rPr>
          <w:rFonts w:ascii="新細明體" w:hAnsi="新細明體" w:cs="Times Ext Roman" w:hint="eastAsia"/>
          <w:b/>
          <w:bCs/>
          <w:sz w:val="20"/>
          <w:bdr w:val="single" w:sz="4" w:space="0" w:color="auto"/>
        </w:rPr>
        <w:t>性不可得，云何能</w:t>
      </w:r>
      <w:r w:rsidR="00FF08B1" w:rsidRPr="001204E1">
        <w:rPr>
          <w:rFonts w:ascii="新細明體" w:hAnsi="新細明體" w:cs="Times Ext Roman"/>
          <w:b/>
          <w:bCs/>
          <w:sz w:val="20"/>
          <w:bdr w:val="single" w:sz="4" w:space="0" w:color="auto"/>
        </w:rPr>
        <w:t>生果</w:t>
      </w:r>
      <w:r w:rsidRPr="001204E1">
        <w:rPr>
          <w:rFonts w:ascii="新細明體" w:hAnsi="新細明體" w:cs="Times Ext Roman"/>
          <w:b/>
          <w:bCs/>
          <w:sz w:val="20"/>
          <w:bdr w:val="single" w:sz="4" w:space="0" w:color="auto"/>
        </w:rPr>
        <w:t>——</w:t>
      </w:r>
      <w:r w:rsidRPr="001204E1">
        <w:rPr>
          <w:rFonts w:ascii="新細明體" w:hAnsi="新細明體" w:cs="Times Ext Roman" w:hint="eastAsia"/>
          <w:b/>
          <w:bCs/>
          <w:sz w:val="20"/>
          <w:bdr w:val="single" w:sz="4" w:space="0" w:color="auto"/>
          <w:shd w:val="pct15" w:color="auto" w:fill="FFFFFF"/>
        </w:rPr>
        <w:t>釋第</w:t>
      </w:r>
      <w:r w:rsidRPr="001204E1">
        <w:rPr>
          <w:b/>
          <w:bCs/>
          <w:sz w:val="20"/>
          <w:bdr w:val="single" w:sz="4" w:space="0" w:color="auto"/>
          <w:shd w:val="pct15" w:color="auto" w:fill="FFFFFF"/>
        </w:rPr>
        <w:t>23</w:t>
      </w:r>
      <w:r w:rsidRPr="001204E1">
        <w:rPr>
          <w:rFonts w:ascii="新細明體" w:hAnsi="新細明體" w:cs="Times Ext Roman" w:hint="eastAsia"/>
          <w:b/>
          <w:bCs/>
          <w:sz w:val="20"/>
          <w:bdr w:val="single" w:sz="4" w:space="0" w:color="auto"/>
          <w:shd w:val="pct15" w:color="auto" w:fill="FFFFFF"/>
        </w:rPr>
        <w:t>頌</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pp.370-371</w:t>
      </w:r>
      <w:r w:rsidR="00C76090" w:rsidRPr="001204E1">
        <w:rPr>
          <w:rFonts w:ascii="Times Ext Roman" w:eastAsia="標楷體" w:hAnsi="Times Ext Roman" w:cs="Times Ext Roman" w:hint="eastAsia"/>
          <w:bCs/>
          <w:sz w:val="20"/>
        </w:rPr>
        <w:t>）</w:t>
      </w:r>
    </w:p>
    <w:p w:rsidR="004125E5" w:rsidRPr="001204E1" w:rsidRDefault="004125E5" w:rsidP="00FD13A7">
      <w:pPr>
        <w:ind w:leftChars="150" w:left="360"/>
        <w:rPr>
          <w:rFonts w:ascii="Times Ext Roman" w:eastAsia="標楷體" w:hAnsi="Times Ext Roman" w:cs="Times Ext Roman"/>
          <w:b/>
          <w:bCs/>
          <w:sz w:val="20"/>
          <w:szCs w:val="22"/>
          <w:bdr w:val="single" w:sz="4" w:space="0" w:color="auto"/>
        </w:rPr>
      </w:pPr>
      <w:r w:rsidRPr="001204E1">
        <w:rPr>
          <w:rFonts w:ascii="Times Ext Roman" w:hAnsi="Times Ext Roman" w:cs="Times Ext Roman"/>
        </w:rPr>
        <w:t>現在先研究這和合性的不可得。</w:t>
      </w:r>
    </w:p>
    <w:p w:rsidR="003C12BA" w:rsidRPr="001204E1" w:rsidRDefault="00655AFC" w:rsidP="00FD13A7">
      <w:pPr>
        <w:spacing w:beforeLines="30" w:before="108"/>
        <w:ind w:leftChars="150" w:left="360"/>
        <w:rPr>
          <w:rFonts w:ascii="Times Ext Roman" w:hAnsi="Times Ext Roman" w:cs="Times Ext Roman"/>
        </w:rPr>
      </w:pPr>
      <w:r w:rsidRPr="001204E1">
        <w:rPr>
          <w:rFonts w:ascii="Times Ext Roman" w:hAnsi="Times Ext Roman" w:cs="Times Ext Roman"/>
        </w:rPr>
        <w:t>和合的本身，細究起來，即是不可得的，他只是眾緣的和合。「</w:t>
      </w:r>
      <w:r w:rsidRPr="001204E1">
        <w:rPr>
          <w:rFonts w:ascii="Times Ext Roman" w:eastAsia="標楷體" w:hAnsi="Times Ext Roman" w:cs="Times Ext Roman"/>
          <w:b/>
        </w:rPr>
        <w:t>從眾因緣而有</w:t>
      </w:r>
      <w:r w:rsidRPr="001204E1">
        <w:rPr>
          <w:rFonts w:ascii="Times Ext Roman" w:hAnsi="Times Ext Roman" w:cs="Times Ext Roman"/>
        </w:rPr>
        <w:t>」的「</w:t>
      </w:r>
      <w:r w:rsidRPr="001204E1">
        <w:rPr>
          <w:rFonts w:ascii="Times Ext Roman" w:eastAsia="標楷體" w:hAnsi="Times Ext Roman" w:cs="Times Ext Roman"/>
          <w:b/>
        </w:rPr>
        <w:t>和合法</w:t>
      </w:r>
      <w:r w:rsidRPr="001204E1">
        <w:rPr>
          <w:rFonts w:ascii="Times Ext Roman" w:hAnsi="Times Ext Roman" w:cs="Times Ext Roman"/>
        </w:rPr>
        <w:t>」，並沒有他的實體。</w:t>
      </w:r>
    </w:p>
    <w:p w:rsidR="003C12BA" w:rsidRPr="001204E1" w:rsidRDefault="00655AFC" w:rsidP="00FD13A7">
      <w:pPr>
        <w:spacing w:beforeLines="30" w:before="108"/>
        <w:ind w:leftChars="150" w:left="360"/>
        <w:rPr>
          <w:rFonts w:ascii="Times Ext Roman" w:hAnsi="Times Ext Roman" w:cs="Times Ext Roman"/>
        </w:rPr>
      </w:pPr>
      <w:r w:rsidRPr="001204E1">
        <w:rPr>
          <w:rFonts w:ascii="Times Ext Roman" w:hAnsi="Times Ext Roman" w:cs="Times Ext Roman"/>
        </w:rPr>
        <w:t>「</w:t>
      </w:r>
      <w:r w:rsidRPr="001204E1">
        <w:rPr>
          <w:rFonts w:ascii="Times Ext Roman" w:eastAsia="標楷體" w:hAnsi="Times Ext Roman" w:cs="Times Ext Roman"/>
          <w:b/>
        </w:rPr>
        <w:t>和合</w:t>
      </w:r>
      <w:r w:rsidRPr="001204E1">
        <w:rPr>
          <w:rFonts w:ascii="Times Ext Roman" w:hAnsi="Times Ext Roman" w:cs="Times Ext Roman"/>
        </w:rPr>
        <w:t>」性「</w:t>
      </w:r>
      <w:r w:rsidRPr="001204E1">
        <w:rPr>
          <w:rFonts w:ascii="Times Ext Roman" w:eastAsia="標楷體" w:hAnsi="Times Ext Roman" w:cs="Times Ext Roman"/>
          <w:b/>
        </w:rPr>
        <w:t>自</w:t>
      </w:r>
      <w:r w:rsidRPr="001204E1">
        <w:rPr>
          <w:rFonts w:ascii="Times Ext Roman" w:hAnsi="Times Ext Roman" w:cs="Times Ext Roman"/>
        </w:rPr>
        <w:t>」己還「</w:t>
      </w:r>
      <w:r w:rsidRPr="001204E1">
        <w:rPr>
          <w:rFonts w:ascii="Times Ext Roman" w:eastAsia="標楷體" w:hAnsi="Times Ext Roman" w:cs="Times Ext Roman"/>
          <w:b/>
        </w:rPr>
        <w:t>不</w:t>
      </w:r>
      <w:r w:rsidRPr="001204E1">
        <w:rPr>
          <w:rFonts w:ascii="Times Ext Roman" w:hAnsi="Times Ext Roman" w:cs="Times Ext Roman"/>
        </w:rPr>
        <w:t>」能「</w:t>
      </w:r>
      <w:r w:rsidRPr="001204E1">
        <w:rPr>
          <w:rFonts w:ascii="Times Ext Roman" w:eastAsia="標楷體" w:hAnsi="Times Ext Roman" w:cs="Times Ext Roman"/>
          <w:b/>
        </w:rPr>
        <w:t>生</w:t>
      </w:r>
      <w:r w:rsidRPr="001204E1">
        <w:rPr>
          <w:rFonts w:ascii="Times Ext Roman" w:hAnsi="Times Ext Roman" w:cs="Times Ext Roman"/>
        </w:rPr>
        <w:t>」起；他的自體都不成立，怎麼能生果法呢？所以說：「</w:t>
      </w:r>
      <w:r w:rsidRPr="001204E1">
        <w:rPr>
          <w:rFonts w:ascii="Times Ext Roman" w:eastAsia="標楷體" w:hAnsi="Times Ext Roman" w:cs="Times Ext Roman"/>
          <w:b/>
        </w:rPr>
        <w:t>云何能生果</w:t>
      </w:r>
      <w:r w:rsidR="00E32F3A" w:rsidRPr="001204E1">
        <w:rPr>
          <w:rFonts w:ascii="Times Ext Roman" w:eastAsia="標楷體" w:hAnsi="Times Ext Roman" w:cs="Times Ext Roman" w:hint="eastAsia"/>
          <w:b/>
        </w:rPr>
        <w:t>？</w:t>
      </w:r>
      <w:r w:rsidRPr="001204E1">
        <w:rPr>
          <w:rFonts w:ascii="Times Ext Roman" w:hAnsi="Times Ext Roman" w:cs="Times Ext Roman"/>
        </w:rPr>
        <w:t>」</w:t>
      </w:r>
    </w:p>
    <w:p w:rsidR="005C7CA3" w:rsidRPr="001204E1" w:rsidRDefault="00655AFC" w:rsidP="00FD13A7">
      <w:pPr>
        <w:spacing w:beforeLines="30" w:before="108"/>
        <w:ind w:leftChars="150" w:left="360"/>
        <w:rPr>
          <w:rFonts w:ascii="Times Ext Roman" w:hAnsi="Times Ext Roman" w:cs="Times Ext Roman"/>
        </w:rPr>
      </w:pPr>
      <w:r w:rsidRPr="001204E1">
        <w:rPr>
          <w:rFonts w:ascii="Times Ext Roman" w:hAnsi="Times Ext Roman" w:cs="Times Ext Roman"/>
        </w:rPr>
        <w:t>和合不離眾緣而存在，如</w:t>
      </w:r>
      <w:r w:rsidR="00A746A5" w:rsidRPr="001204E1">
        <w:rPr>
          <w:rFonts w:ascii="Times Ext Roman" w:hAnsi="Times Ext Roman" w:cs="Times Ext Roman"/>
        </w:rPr>
        <w:t>勝</w:t>
      </w:r>
      <w:r w:rsidRPr="001204E1">
        <w:rPr>
          <w:rFonts w:ascii="Times Ext Roman" w:hAnsi="Times Ext Roman" w:cs="Times Ext Roman"/>
        </w:rPr>
        <w:t>論者所想像的和合性，以為是別有實體的，可說根本不成立。離了眾緣，到底什麼是和合呀！</w:t>
      </w:r>
      <w:r w:rsidR="003C12BA" w:rsidRPr="001204E1">
        <w:t xml:space="preserve"> </w:t>
      </w:r>
      <w:r w:rsidR="003C12BA" w:rsidRPr="001204E1">
        <w:rPr>
          <w:rFonts w:hint="eastAsia"/>
        </w:rPr>
        <w:t xml:space="preserve"> </w:t>
      </w:r>
      <w:r w:rsidR="003C12BA" w:rsidRPr="001204E1">
        <w:t xml:space="preserve">       </w:t>
      </w:r>
    </w:p>
    <w:p w:rsidR="005C7CA3" w:rsidRPr="001204E1" w:rsidRDefault="00B964F4" w:rsidP="00F22BE3">
      <w:pPr>
        <w:spacing w:beforeLines="30" w:before="108"/>
        <w:ind w:firstLineChars="150" w:firstLine="300"/>
        <w:rPr>
          <w:rFonts w:ascii="Times Ext Roman" w:eastAsia="標楷體" w:hAnsi="Times Ext Roman" w:cs="Times Ext Roman"/>
          <w:b/>
          <w:bCs/>
          <w:sz w:val="20"/>
          <w:bdr w:val="single" w:sz="4" w:space="0" w:color="auto"/>
        </w:rPr>
      </w:pPr>
      <w:r w:rsidRPr="001204E1">
        <w:rPr>
          <w:rFonts w:asciiTheme="minorEastAsia" w:eastAsiaTheme="minorEastAsia" w:hAnsiTheme="minorEastAsia"/>
          <w:b/>
          <w:bCs/>
          <w:sz w:val="20"/>
          <w:bdr w:val="single" w:sz="4" w:space="0" w:color="auto"/>
        </w:rPr>
        <w:t>（二）</w:t>
      </w:r>
      <w:r w:rsidR="003C12BA" w:rsidRPr="001204E1">
        <w:rPr>
          <w:rFonts w:ascii="新細明體" w:hAnsi="新細明體" w:cs="Times Ext Roman"/>
          <w:b/>
          <w:bCs/>
          <w:sz w:val="20"/>
          <w:bdr w:val="single" w:sz="4" w:space="0" w:color="auto"/>
        </w:rPr>
        <w:t>和合</w:t>
      </w:r>
      <w:r w:rsidR="00FD13A7" w:rsidRPr="001204E1">
        <w:rPr>
          <w:rFonts w:ascii="新細明體" w:hAnsi="新細明體" w:cs="Times Ext Roman" w:hint="eastAsia"/>
          <w:b/>
          <w:bCs/>
          <w:sz w:val="20"/>
          <w:bdr w:val="single" w:sz="4" w:space="0" w:color="auto"/>
        </w:rPr>
        <w:t>、</w:t>
      </w:r>
      <w:r w:rsidR="003C12BA" w:rsidRPr="001204E1">
        <w:rPr>
          <w:rFonts w:ascii="新細明體" w:hAnsi="新細明體" w:cs="Times Ext Roman"/>
          <w:b/>
          <w:bCs/>
          <w:sz w:val="20"/>
          <w:bdr w:val="single" w:sz="4" w:space="0" w:color="auto"/>
        </w:rPr>
        <w:t>不和合</w:t>
      </w:r>
      <w:r w:rsidR="00FD13A7" w:rsidRPr="001204E1">
        <w:rPr>
          <w:rFonts w:ascii="新細明體" w:hAnsi="新細明體" w:cs="Times Ext Roman" w:hint="eastAsia"/>
          <w:b/>
          <w:bCs/>
          <w:sz w:val="20"/>
          <w:bdr w:val="single" w:sz="4" w:space="0" w:color="auto"/>
        </w:rPr>
        <w:t>皆不能</w:t>
      </w:r>
      <w:r w:rsidR="003C12BA" w:rsidRPr="001204E1">
        <w:rPr>
          <w:rFonts w:ascii="新細明體" w:hAnsi="新細明體" w:cs="Times Ext Roman"/>
          <w:b/>
          <w:bCs/>
          <w:sz w:val="20"/>
          <w:bdr w:val="single" w:sz="4" w:space="0" w:color="auto"/>
        </w:rPr>
        <w:t>生果</w:t>
      </w:r>
      <w:r w:rsidR="00BD7734" w:rsidRPr="001204E1">
        <w:rPr>
          <w:rFonts w:ascii="新細明體" w:hAnsi="新細明體" w:cs="Times Ext Roman"/>
          <w:b/>
          <w:bCs/>
          <w:sz w:val="20"/>
          <w:bdr w:val="single" w:sz="4" w:space="0" w:color="auto"/>
        </w:rPr>
        <w:t>——</w:t>
      </w:r>
      <w:r w:rsidR="00BD7734" w:rsidRPr="001204E1">
        <w:rPr>
          <w:rFonts w:ascii="新細明體" w:hAnsi="新細明體" w:cs="Times Ext Roman" w:hint="eastAsia"/>
          <w:b/>
          <w:bCs/>
          <w:sz w:val="20"/>
          <w:bdr w:val="single" w:sz="4" w:space="0" w:color="auto"/>
          <w:shd w:val="pct15" w:color="auto" w:fill="FFFFFF"/>
        </w:rPr>
        <w:t>釋第</w:t>
      </w:r>
      <w:r w:rsidR="00BD7734" w:rsidRPr="001204E1">
        <w:rPr>
          <w:b/>
          <w:bCs/>
          <w:sz w:val="20"/>
          <w:bdr w:val="single" w:sz="4" w:space="0" w:color="auto"/>
          <w:shd w:val="pct15" w:color="auto" w:fill="FFFFFF"/>
        </w:rPr>
        <w:t>24</w:t>
      </w:r>
      <w:r w:rsidR="00BD7734" w:rsidRPr="001204E1">
        <w:rPr>
          <w:rFonts w:ascii="新細明體" w:hAnsi="新細明體" w:cs="Times Ext Roman" w:hint="eastAsia"/>
          <w:b/>
          <w:bCs/>
          <w:sz w:val="20"/>
          <w:bdr w:val="single" w:sz="4" w:space="0" w:color="auto"/>
          <w:shd w:val="pct15" w:color="auto" w:fill="FFFFFF"/>
        </w:rPr>
        <w:t>頌</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p.371</w:t>
      </w:r>
      <w:r w:rsidR="00C76090" w:rsidRPr="001204E1">
        <w:rPr>
          <w:rFonts w:ascii="Times Ext Roman" w:eastAsia="標楷體" w:hAnsi="Times Ext Roman" w:cs="Times Ext Roman" w:hint="eastAsia"/>
          <w:bCs/>
          <w:sz w:val="20"/>
        </w:rPr>
        <w:t>）</w:t>
      </w:r>
    </w:p>
    <w:p w:rsidR="00655AFC" w:rsidRPr="001204E1" w:rsidRDefault="00655AFC" w:rsidP="00DA3C5D">
      <w:pPr>
        <w:ind w:leftChars="150" w:left="360"/>
        <w:rPr>
          <w:rFonts w:ascii="Times Ext Roman" w:hAnsi="Times Ext Roman" w:cs="Times Ext Roman"/>
        </w:rPr>
      </w:pPr>
      <w:r w:rsidRPr="001204E1">
        <w:rPr>
          <w:rFonts w:ascii="Times Ext Roman" w:hAnsi="Times Ext Roman" w:cs="Times Ext Roman"/>
        </w:rPr>
        <w:t>由上面的種種道理看來，知道實有自性的果法，是「</w:t>
      </w:r>
      <w:r w:rsidRPr="001204E1">
        <w:rPr>
          <w:rFonts w:ascii="Times Ext Roman" w:eastAsia="標楷體" w:hAnsi="Times Ext Roman" w:cs="Times Ext Roman"/>
          <w:b/>
        </w:rPr>
        <w:t>不從</w:t>
      </w:r>
      <w:r w:rsidRPr="001204E1">
        <w:rPr>
          <w:rFonts w:ascii="Times Ext Roman" w:hAnsi="Times Ext Roman" w:cs="Times Ext Roman"/>
        </w:rPr>
        <w:t>」因「</w:t>
      </w:r>
      <w:r w:rsidRPr="001204E1">
        <w:rPr>
          <w:rFonts w:ascii="Times Ext Roman" w:eastAsia="標楷體" w:hAnsi="Times Ext Roman" w:cs="Times Ext Roman"/>
          <w:b/>
        </w:rPr>
        <w:t>緣</w:t>
      </w:r>
      <w:r w:rsidRPr="001204E1">
        <w:rPr>
          <w:rFonts w:ascii="Times Ext Roman" w:hAnsi="Times Ext Roman" w:cs="Times Ext Roman"/>
        </w:rPr>
        <w:t>」和「</w:t>
      </w:r>
      <w:r w:rsidRPr="001204E1">
        <w:rPr>
          <w:rFonts w:ascii="Times Ext Roman" w:eastAsia="標楷體" w:hAnsi="Times Ext Roman" w:cs="Times Ext Roman"/>
          <w:b/>
        </w:rPr>
        <w:t>合</w:t>
      </w:r>
      <w:r w:rsidRPr="001204E1">
        <w:rPr>
          <w:rFonts w:ascii="Times Ext Roman" w:hAnsi="Times Ext Roman" w:cs="Times Ext Roman"/>
        </w:rPr>
        <w:t>」而生的。和合尚且不生，「</w:t>
      </w:r>
      <w:r w:rsidRPr="001204E1">
        <w:rPr>
          <w:rFonts w:ascii="Times Ext Roman" w:eastAsia="標楷體" w:hAnsi="Times Ext Roman" w:cs="Times Ext Roman"/>
          <w:b/>
        </w:rPr>
        <w:t>不</w:t>
      </w:r>
      <w:r w:rsidRPr="001204E1">
        <w:rPr>
          <w:rFonts w:ascii="Times Ext Roman" w:hAnsi="Times Ext Roman" w:cs="Times Ext Roman"/>
        </w:rPr>
        <w:t>」從因緣和「</w:t>
      </w:r>
      <w:r w:rsidRPr="001204E1">
        <w:rPr>
          <w:rFonts w:ascii="Times Ext Roman" w:eastAsia="標楷體" w:hAnsi="Times Ext Roman" w:cs="Times Ext Roman"/>
          <w:b/>
        </w:rPr>
        <w:t>合</w:t>
      </w:r>
      <w:r w:rsidRPr="001204E1">
        <w:rPr>
          <w:rFonts w:ascii="Times Ext Roman" w:hAnsi="Times Ext Roman" w:cs="Times Ext Roman"/>
        </w:rPr>
        <w:t>」，當然更不能「</w:t>
      </w:r>
      <w:r w:rsidRPr="001204E1">
        <w:rPr>
          <w:rFonts w:ascii="Times Ext Roman" w:eastAsia="標楷體" w:hAnsi="Times Ext Roman" w:cs="Times Ext Roman"/>
          <w:b/>
        </w:rPr>
        <w:t>生</w:t>
      </w:r>
      <w:r w:rsidRPr="001204E1">
        <w:rPr>
          <w:rFonts w:ascii="Times Ext Roman" w:hAnsi="Times Ext Roman" w:cs="Times Ext Roman"/>
        </w:rPr>
        <w:t>」了。</w:t>
      </w:r>
    </w:p>
    <w:p w:rsidR="004F3C9C" w:rsidRPr="001204E1" w:rsidRDefault="00655AFC" w:rsidP="00DA3C5D">
      <w:pPr>
        <w:spacing w:beforeLines="30" w:before="108"/>
        <w:ind w:leftChars="150" w:left="360"/>
        <w:rPr>
          <w:rFonts w:ascii="Times Ext Roman" w:hAnsi="Times Ext Roman" w:cs="Times Ext Roman"/>
        </w:rPr>
      </w:pPr>
      <w:r w:rsidRPr="001204E1">
        <w:rPr>
          <w:rFonts w:ascii="Times Ext Roman" w:hAnsi="Times Ext Roman" w:cs="Times Ext Roman"/>
        </w:rPr>
        <w:t>和合</w:t>
      </w:r>
      <w:r w:rsidR="00FD13A7" w:rsidRPr="001204E1">
        <w:rPr>
          <w:rFonts w:ascii="Times Ext Roman" w:hAnsi="Times Ext Roman" w:cs="Times Ext Roman" w:hint="eastAsia"/>
        </w:rPr>
        <w:t>、</w:t>
      </w:r>
      <w:r w:rsidRPr="001204E1">
        <w:rPr>
          <w:rFonts w:ascii="Times Ext Roman" w:hAnsi="Times Ext Roman" w:cs="Times Ext Roman"/>
        </w:rPr>
        <w:t>不和合都不可生果，即沒有第三者可以生果的。「</w:t>
      </w:r>
      <w:r w:rsidRPr="001204E1">
        <w:rPr>
          <w:rFonts w:ascii="Times Ext Roman" w:eastAsia="標楷體" w:hAnsi="Times Ext Roman" w:cs="Times Ext Roman"/>
          <w:b/>
        </w:rPr>
        <w:t>無有果</w:t>
      </w:r>
      <w:r w:rsidRPr="001204E1">
        <w:rPr>
          <w:rFonts w:ascii="Times Ext Roman" w:hAnsi="Times Ext Roman" w:cs="Times Ext Roman"/>
        </w:rPr>
        <w:t>」法，那裡還「</w:t>
      </w:r>
      <w:r w:rsidRPr="001204E1">
        <w:rPr>
          <w:rFonts w:ascii="Times Ext Roman" w:eastAsia="標楷體" w:hAnsi="Times Ext Roman" w:cs="Times Ext Roman"/>
          <w:b/>
        </w:rPr>
        <w:t>有</w:t>
      </w:r>
      <w:r w:rsidRPr="001204E1">
        <w:rPr>
          <w:rFonts w:ascii="Times Ext Roman" w:hAnsi="Times Ext Roman" w:cs="Times Ext Roman"/>
        </w:rPr>
        <w:t>」和「</w:t>
      </w:r>
      <w:r w:rsidRPr="001204E1">
        <w:rPr>
          <w:rFonts w:ascii="Times Ext Roman" w:eastAsia="標楷體" w:hAnsi="Times Ext Roman" w:cs="Times Ext Roman"/>
          <w:b/>
        </w:rPr>
        <w:t>合法</w:t>
      </w:r>
      <w:r w:rsidRPr="001204E1">
        <w:rPr>
          <w:rFonts w:ascii="Times Ext Roman" w:hAnsi="Times Ext Roman" w:cs="Times Ext Roman"/>
        </w:rPr>
        <w:t>」可得？眾緣和合有果生；因為果生，所以說有眾緣的和合：既沒有果，自然也就沒有和合法了。</w:t>
      </w:r>
      <w:r w:rsidR="00BD7734" w:rsidRPr="001204E1">
        <w:t xml:space="preserve"> </w:t>
      </w:r>
      <w:r w:rsidR="00BD7734" w:rsidRPr="001204E1">
        <w:rPr>
          <w:rFonts w:hint="eastAsia"/>
        </w:rPr>
        <w:t xml:space="preserve"> </w:t>
      </w:r>
      <w:r w:rsidR="00BD7734" w:rsidRPr="001204E1">
        <w:t xml:space="preserve">    </w:t>
      </w:r>
    </w:p>
    <w:p w:rsidR="004F3C9C" w:rsidRPr="001204E1" w:rsidRDefault="00DA3C5D" w:rsidP="00DA3C5D">
      <w:pPr>
        <w:spacing w:beforeLines="30" w:before="108"/>
        <w:ind w:firstLineChars="150" w:firstLine="300"/>
        <w:rPr>
          <w:rFonts w:ascii="Times Ext Roman" w:eastAsia="標楷體" w:hAnsi="Times Ext Roman" w:cs="Times Ext Roman"/>
          <w:b/>
          <w:bCs/>
          <w:sz w:val="20"/>
          <w:bdr w:val="single" w:sz="4" w:space="0" w:color="auto"/>
        </w:rPr>
      </w:pPr>
      <w:r w:rsidRPr="001204E1">
        <w:rPr>
          <w:rFonts w:asciiTheme="minorEastAsia" w:eastAsiaTheme="minorEastAsia" w:hAnsiTheme="minorEastAsia" w:hint="eastAsia"/>
          <w:b/>
          <w:bCs/>
          <w:sz w:val="20"/>
          <w:bdr w:val="single" w:sz="4" w:space="0" w:color="auto"/>
        </w:rPr>
        <w:t>（三）</w:t>
      </w:r>
      <w:r w:rsidR="00054387" w:rsidRPr="001204E1">
        <w:rPr>
          <w:rFonts w:asciiTheme="minorEastAsia" w:eastAsiaTheme="minorEastAsia" w:hAnsiTheme="minorEastAsia" w:cs="Times Ext Roman" w:hint="eastAsia"/>
          <w:b/>
          <w:bCs/>
          <w:sz w:val="20"/>
          <w:bdr w:val="single" w:sz="4" w:space="0" w:color="auto"/>
        </w:rPr>
        <w:t>小結</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p.371</w:t>
      </w:r>
      <w:r w:rsidR="00C76090" w:rsidRPr="001204E1">
        <w:rPr>
          <w:rFonts w:ascii="Times Ext Roman" w:eastAsia="標楷體" w:hAnsi="Times Ext Roman" w:cs="Times Ext Roman" w:hint="eastAsia"/>
          <w:bCs/>
          <w:sz w:val="20"/>
        </w:rPr>
        <w:t>）</w:t>
      </w:r>
    </w:p>
    <w:p w:rsidR="00466E28" w:rsidRPr="001204E1" w:rsidRDefault="00655AFC" w:rsidP="00DA3C5D">
      <w:pPr>
        <w:ind w:leftChars="150" w:left="360"/>
        <w:rPr>
          <w:rFonts w:ascii="Times Ext Roman" w:hAnsi="Times Ext Roman" w:cs="Times Ext Roman"/>
        </w:rPr>
      </w:pPr>
      <w:r w:rsidRPr="001204E1">
        <w:rPr>
          <w:rFonts w:ascii="Times Ext Roman" w:hAnsi="Times Ext Roman" w:cs="Times Ext Roman"/>
        </w:rPr>
        <w:t>本論從</w:t>
      </w:r>
      <w:r w:rsidRPr="001204E1">
        <w:rPr>
          <w:rFonts w:ascii="Times Ext Roman" w:hAnsi="Times Ext Roman" w:cs="Times Ext Roman"/>
          <w:b/>
        </w:rPr>
        <w:t>和合的不成</w:t>
      </w:r>
      <w:r w:rsidRPr="001204E1">
        <w:rPr>
          <w:rFonts w:ascii="Times Ext Roman" w:hAnsi="Times Ext Roman" w:cs="Times Ext Roman"/>
        </w:rPr>
        <w:t>，說到</w:t>
      </w:r>
      <w:r w:rsidRPr="001204E1">
        <w:rPr>
          <w:rFonts w:ascii="Times Ext Roman" w:hAnsi="Times Ext Roman" w:cs="Times Ext Roman"/>
          <w:b/>
        </w:rPr>
        <w:t>不生果</w:t>
      </w:r>
      <w:r w:rsidRPr="001204E1">
        <w:rPr>
          <w:rFonts w:ascii="Times Ext Roman" w:hAnsi="Times Ext Roman" w:cs="Times Ext Roman"/>
        </w:rPr>
        <w:t>；再以</w:t>
      </w:r>
      <w:r w:rsidRPr="001204E1">
        <w:rPr>
          <w:rFonts w:ascii="Times Ext Roman" w:hAnsi="Times Ext Roman" w:cs="Times Ext Roman"/>
          <w:b/>
        </w:rPr>
        <w:t>沒有果體</w:t>
      </w:r>
      <w:r w:rsidRPr="001204E1">
        <w:rPr>
          <w:rFonts w:ascii="Times Ext Roman" w:hAnsi="Times Ext Roman" w:cs="Times Ext Roman"/>
        </w:rPr>
        <w:t>，歸結到</w:t>
      </w:r>
      <w:r w:rsidRPr="001204E1">
        <w:rPr>
          <w:rFonts w:ascii="Times Ext Roman" w:hAnsi="Times Ext Roman" w:cs="Times Ext Roman"/>
          <w:b/>
        </w:rPr>
        <w:t>和合的不可得</w:t>
      </w:r>
      <w:r w:rsidRPr="001204E1">
        <w:rPr>
          <w:rFonts w:ascii="Times Ext Roman" w:hAnsi="Times Ext Roman" w:cs="Times Ext Roman"/>
        </w:rPr>
        <w:t>。</w:t>
      </w:r>
    </w:p>
    <w:p w:rsidR="00466E28" w:rsidRPr="001204E1" w:rsidRDefault="00FD13A7" w:rsidP="00FD13A7">
      <w:pPr>
        <w:spacing w:beforeLines="30" w:before="108"/>
        <w:ind w:leftChars="50" w:left="1934" w:hangingChars="906" w:hanging="1814"/>
        <w:rPr>
          <w:rFonts w:ascii="Times Ext Roman" w:eastAsia="標楷體" w:hAnsi="Times Ext Roman" w:cs="Times Ext Roman"/>
          <w:b/>
          <w:bCs/>
          <w:sz w:val="20"/>
          <w:bdr w:val="single" w:sz="4" w:space="0" w:color="auto"/>
        </w:rPr>
      </w:pPr>
      <w:r w:rsidRPr="001204E1">
        <w:rPr>
          <w:rFonts w:ascii="新細明體" w:hAnsi="新細明體" w:cs="Times Ext Roman" w:hint="eastAsia"/>
          <w:b/>
          <w:bCs/>
          <w:sz w:val="20"/>
          <w:bdr w:val="single" w:sz="4" w:space="0" w:color="auto"/>
        </w:rPr>
        <w:t>（伍）</w:t>
      </w:r>
      <w:r w:rsidR="00054387" w:rsidRPr="001204E1">
        <w:rPr>
          <w:rFonts w:ascii="新細明體" w:hAnsi="新細明體" w:cs="Times Ext Roman" w:hint="eastAsia"/>
          <w:b/>
          <w:bCs/>
          <w:sz w:val="20"/>
          <w:bdr w:val="single" w:sz="4" w:space="0" w:color="auto"/>
        </w:rPr>
        <w:t>總結</w:t>
      </w:r>
      <w:r w:rsidR="00C76090" w:rsidRPr="001204E1">
        <w:rPr>
          <w:rFonts w:ascii="Times Ext Roman" w:eastAsia="標楷體" w:hAnsi="Times Ext Roman" w:cs="Times Ext Roman" w:hint="eastAsia"/>
          <w:bCs/>
          <w:sz w:val="20"/>
        </w:rPr>
        <w:t>（</w:t>
      </w:r>
      <w:r w:rsidR="00C76090" w:rsidRPr="001204E1">
        <w:rPr>
          <w:rFonts w:ascii="Times Ext Roman" w:eastAsia="標楷體" w:hAnsi="Times Ext Roman" w:cs="Times Ext Roman" w:hint="eastAsia"/>
          <w:bCs/>
          <w:sz w:val="20"/>
        </w:rPr>
        <w:t>p.371</w:t>
      </w:r>
      <w:r w:rsidR="00C76090" w:rsidRPr="001204E1">
        <w:rPr>
          <w:rFonts w:ascii="Times Ext Roman" w:eastAsia="標楷體" w:hAnsi="Times Ext Roman" w:cs="Times Ext Roman" w:hint="eastAsia"/>
          <w:bCs/>
          <w:sz w:val="20"/>
        </w:rPr>
        <w:t>）</w:t>
      </w:r>
    </w:p>
    <w:p w:rsidR="00A742E7" w:rsidRPr="001204E1" w:rsidRDefault="00655AFC" w:rsidP="00FD13A7">
      <w:pPr>
        <w:ind w:leftChars="50" w:left="120"/>
        <w:rPr>
          <w:rFonts w:ascii="Times Ext Roman" w:hAnsi="Times Ext Roman" w:cs="Times Ext Roman"/>
        </w:rPr>
      </w:pPr>
      <w:r w:rsidRPr="001204E1">
        <w:rPr>
          <w:rFonts w:ascii="新細明體" w:hAnsi="新細明體" w:cs="Times Ext Roman"/>
        </w:rPr>
        <w:t>本品的</w:t>
      </w:r>
      <w:r w:rsidR="00FD13A7" w:rsidRPr="001204E1">
        <w:rPr>
          <w:rFonts w:ascii="新細明體" w:hAnsi="新細明體" w:cs="Times Ext Roman" w:hint="eastAsia"/>
        </w:rPr>
        <w:t>（</w:t>
      </w:r>
      <w:r w:rsidRPr="001204E1">
        <w:rPr>
          <w:rFonts w:ascii="新細明體" w:hAnsi="新細明體" w:cs="Times Ext Roman"/>
          <w:b/>
        </w:rPr>
        <w:t>眾緣</w:t>
      </w:r>
      <w:r w:rsidR="00FD13A7" w:rsidRPr="001204E1">
        <w:rPr>
          <w:rFonts w:ascii="新細明體" w:hAnsi="新細明體" w:cs="Times Ext Roman" w:hint="eastAsia"/>
          <w:b/>
        </w:rPr>
        <w:t>、</w:t>
      </w:r>
      <w:r w:rsidR="00FD13A7" w:rsidRPr="001204E1">
        <w:rPr>
          <w:rFonts w:ascii="新細明體" w:hAnsi="新細明體" w:cs="Times Ext Roman"/>
          <w:b/>
        </w:rPr>
        <w:t>因果</w:t>
      </w:r>
      <w:r w:rsidR="00FD13A7" w:rsidRPr="001204E1">
        <w:rPr>
          <w:rFonts w:ascii="新細明體" w:hAnsi="新細明體" w:cs="Times Ext Roman" w:hint="eastAsia"/>
          <w:b/>
        </w:rPr>
        <w:t>、</w:t>
      </w:r>
      <w:r w:rsidR="00FD13A7" w:rsidRPr="001204E1">
        <w:rPr>
          <w:rFonts w:ascii="新細明體" w:hAnsi="新細明體" w:cs="Times Ext Roman"/>
          <w:b/>
        </w:rPr>
        <w:t>果</w:t>
      </w:r>
      <w:r w:rsidR="00FD13A7" w:rsidRPr="001204E1">
        <w:rPr>
          <w:rFonts w:ascii="新細明體" w:hAnsi="新細明體" w:cs="Times Ext Roman" w:hint="eastAsia"/>
          <w:b/>
        </w:rPr>
        <w:t>、</w:t>
      </w:r>
      <w:r w:rsidRPr="001204E1">
        <w:rPr>
          <w:rFonts w:ascii="新細明體" w:hAnsi="新細明體" w:cs="Times Ext Roman"/>
          <w:b/>
        </w:rPr>
        <w:t>和合</w:t>
      </w:r>
      <w:r w:rsidR="00FD13A7" w:rsidRPr="001204E1">
        <w:rPr>
          <w:rFonts w:ascii="新細明體" w:hAnsi="新細明體" w:cs="Times Ext Roman" w:hint="eastAsia"/>
          <w:b/>
        </w:rPr>
        <w:t>）</w:t>
      </w:r>
      <w:r w:rsidRPr="001204E1">
        <w:rPr>
          <w:rFonts w:ascii="新細明體" w:hAnsi="新細明體" w:cs="Times Ext Roman"/>
        </w:rPr>
        <w:t>四章廣破</w:t>
      </w:r>
      <w:r w:rsidRPr="001204E1">
        <w:rPr>
          <w:rFonts w:ascii="Times Ext Roman" w:hAnsi="Times Ext Roman" w:cs="Times Ext Roman"/>
        </w:rPr>
        <w:t>，一</w:t>
      </w:r>
      <w:r w:rsidR="00295543" w:rsidRPr="001204E1">
        <w:rPr>
          <w:rFonts w:ascii="Times Ext Roman" w:hAnsi="Times Ext Roman" w:cs="Times Ext Roman"/>
        </w:rPr>
        <w:t>般實有論者，也可以反省錯誤的癥結所在，不再亂談眾緣和合生果了！</w:t>
      </w:r>
    </w:p>
    <w:p w:rsidR="00DA3C5D" w:rsidRPr="001204E1" w:rsidRDefault="0009350F" w:rsidP="00DA3C5D">
      <w:pPr>
        <w:tabs>
          <w:tab w:val="left" w:pos="2590"/>
        </w:tabs>
        <w:rPr>
          <w:rFonts w:ascii="Times Ext Roman" w:hAnsi="Times Ext Roman" w:cs="Times Ext Roman"/>
        </w:rPr>
      </w:pPr>
      <w:r w:rsidRPr="001204E1">
        <w:rPr>
          <w:rFonts w:ascii="Times Ext Roman" w:hAnsi="Times Ext Roman" w:cs="Times Ext Roman"/>
        </w:rPr>
        <w:tab/>
      </w:r>
      <w:r w:rsidR="00DA3C5D" w:rsidRPr="001204E1">
        <w:rPr>
          <w:rFonts w:ascii="Times Ext Roman" w:hAnsi="Times Ext Roman" w:cs="Times Ext Roman"/>
        </w:rPr>
        <w:br w:type="page"/>
      </w:r>
    </w:p>
    <w:p w:rsidR="00A742E7" w:rsidRPr="001204E1" w:rsidRDefault="001F2A99" w:rsidP="00DA3C5D">
      <w:pPr>
        <w:spacing w:afterLines="50" w:after="180"/>
        <w:ind w:leftChars="-450" w:left="-1080" w:firstLineChars="375" w:firstLine="901"/>
        <w:rPr>
          <w:rFonts w:ascii="Times Ext Roman" w:eastAsia="標楷體" w:hAnsi="Times Ext Roman" w:cs="Times Ext Roman"/>
          <w:b/>
        </w:rPr>
      </w:pPr>
      <w:r w:rsidRPr="001204E1">
        <w:rPr>
          <w:rFonts w:ascii="Times Ext Roman" w:eastAsia="標楷體" w:hAnsi="Times Ext Roman" w:cs="Times Ext Roman"/>
          <w:b/>
        </w:rPr>
        <w:lastRenderedPageBreak/>
        <w:t>【</w:t>
      </w:r>
      <w:r w:rsidR="00DA3C5D" w:rsidRPr="001204E1">
        <w:rPr>
          <w:rFonts w:ascii="Times Ext Roman" w:hAnsi="Times Ext Roman" w:cs="Times Ext Roman" w:hint="eastAsia"/>
          <w:b/>
        </w:rPr>
        <w:t>附錄</w:t>
      </w:r>
      <w:r w:rsidRPr="001204E1">
        <w:rPr>
          <w:rFonts w:ascii="Times Ext Roman" w:eastAsia="標楷體" w:hAnsi="Times Ext Roman" w:cs="Times Ext Roman"/>
          <w:b/>
        </w:rPr>
        <w:t>】</w:t>
      </w:r>
      <w:r w:rsidR="00FD13A7" w:rsidRPr="001204E1">
        <w:rPr>
          <w:rFonts w:ascii="Times Ext Roman" w:hAnsi="Times Ext Roman" w:cs="Times Ext Roman" w:hint="eastAsia"/>
          <w:b/>
        </w:rPr>
        <w:t>印順法</w:t>
      </w:r>
      <w:r w:rsidR="006824D4" w:rsidRPr="001204E1">
        <w:rPr>
          <w:rFonts w:ascii="Times Ext Roman" w:hAnsi="Times Ext Roman" w:cs="Times Ext Roman" w:hint="eastAsia"/>
          <w:b/>
        </w:rPr>
        <w:t>師，</w:t>
      </w:r>
      <w:r w:rsidRPr="001204E1">
        <w:rPr>
          <w:rFonts w:ascii="Times Ext Roman" w:hAnsi="Times Ext Roman" w:cs="Times Ext Roman"/>
          <w:b/>
        </w:rPr>
        <w:t>〈</w:t>
      </w:r>
      <w:r w:rsidR="006C79ED" w:rsidRPr="001204E1">
        <w:rPr>
          <w:rFonts w:ascii="Times Ext Roman" w:hAnsi="Times Ext Roman" w:cs="Times Ext Roman" w:hint="eastAsia"/>
          <w:b/>
        </w:rPr>
        <w:t>20</w:t>
      </w:r>
      <w:r w:rsidR="00364656" w:rsidRPr="001204E1">
        <w:rPr>
          <w:rFonts w:ascii="Times Ext Roman" w:hAnsi="Times Ext Roman" w:cs="Times Ext Roman"/>
          <w:b/>
        </w:rPr>
        <w:t>觀因果</w:t>
      </w:r>
      <w:r w:rsidRPr="001204E1">
        <w:rPr>
          <w:rFonts w:ascii="Times Ext Roman" w:hAnsi="Times Ext Roman" w:cs="Times Ext Roman"/>
          <w:b/>
        </w:rPr>
        <w:t>品〉科判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3"/>
        <w:gridCol w:w="554"/>
        <w:gridCol w:w="1456"/>
        <w:gridCol w:w="1355"/>
        <w:gridCol w:w="5192"/>
      </w:tblGrid>
      <w:tr w:rsidR="00B860C1" w:rsidRPr="001204E1" w:rsidTr="005A3FFA">
        <w:trPr>
          <w:jc w:val="center"/>
        </w:trPr>
        <w:tc>
          <w:tcPr>
            <w:tcW w:w="2141" w:type="pct"/>
            <w:gridSpan w:val="4"/>
            <w:vAlign w:val="center"/>
          </w:tcPr>
          <w:p w:rsidR="00C16F15" w:rsidRPr="001204E1" w:rsidRDefault="00DA3C5D" w:rsidP="005A3FFA">
            <w:pPr>
              <w:jc w:val="center"/>
              <w:rPr>
                <w:rFonts w:asciiTheme="minorEastAsia" w:eastAsiaTheme="minorEastAsia" w:hAnsiTheme="minorEastAsia" w:cs="Times Ext Roman"/>
                <w:sz w:val="22"/>
                <w:szCs w:val="22"/>
              </w:rPr>
            </w:pPr>
            <w:r w:rsidRPr="001204E1">
              <w:rPr>
                <w:b/>
              </w:rPr>
              <w:t>【科判】</w:t>
            </w:r>
          </w:p>
        </w:tc>
        <w:tc>
          <w:tcPr>
            <w:tcW w:w="2859" w:type="pct"/>
            <w:vAlign w:val="center"/>
          </w:tcPr>
          <w:p w:rsidR="00C16F15" w:rsidRPr="001204E1" w:rsidRDefault="00DA3C5D" w:rsidP="005A3FFA">
            <w:pPr>
              <w:jc w:val="center"/>
              <w:rPr>
                <w:rFonts w:ascii="新細明體" w:hAnsi="新細明體" w:cs="Times Ext Roman"/>
                <w:sz w:val="22"/>
                <w:szCs w:val="22"/>
              </w:rPr>
            </w:pPr>
            <w:r w:rsidRPr="001204E1">
              <w:rPr>
                <w:b/>
              </w:rPr>
              <w:t>【偈頌】</w:t>
            </w:r>
          </w:p>
        </w:tc>
      </w:tr>
      <w:tr w:rsidR="001C2222" w:rsidRPr="001204E1" w:rsidTr="005A3FFA">
        <w:trPr>
          <w:jc w:val="center"/>
        </w:trPr>
        <w:tc>
          <w:tcPr>
            <w:tcW w:w="288" w:type="pct"/>
            <w:vMerge w:val="restart"/>
            <w:textDirection w:val="tbRlV"/>
            <w:vAlign w:val="center"/>
          </w:tcPr>
          <w:p w:rsidR="001C2222" w:rsidRPr="001204E1" w:rsidRDefault="001C2222" w:rsidP="005A3FFA">
            <w:pPr>
              <w:jc w:val="center"/>
              <w:rPr>
                <w:rFonts w:ascii="Times Ext Roman" w:hAnsi="Times Ext Roman" w:cs="Times Ext Roman"/>
                <w:sz w:val="20"/>
                <w:szCs w:val="20"/>
              </w:rPr>
            </w:pPr>
            <w:r w:rsidRPr="001204E1">
              <w:rPr>
                <w:rFonts w:ascii="Times Ext Roman" w:hAnsi="Times Ext Roman" w:cs="Times Ext Roman" w:hint="eastAsia"/>
                <w:sz w:val="20"/>
                <w:szCs w:val="20"/>
              </w:rPr>
              <w:t>︵</w:t>
            </w:r>
            <w:r w:rsidRPr="001204E1">
              <w:rPr>
                <w:rFonts w:ascii="Times Ext Roman" w:hAnsi="Times Ext Roman" w:cs="Times Ext Roman"/>
                <w:sz w:val="20"/>
                <w:szCs w:val="20"/>
              </w:rPr>
              <w:t>戊二</w:t>
            </w:r>
            <w:r w:rsidRPr="001204E1">
              <w:rPr>
                <w:rFonts w:ascii="Times Ext Roman" w:hAnsi="Times Ext Roman" w:cs="Times Ext Roman" w:hint="eastAsia"/>
                <w:sz w:val="20"/>
                <w:szCs w:val="20"/>
              </w:rPr>
              <w:t>︶</w:t>
            </w:r>
            <w:r w:rsidRPr="001204E1">
              <w:rPr>
                <w:rFonts w:ascii="Times Ext Roman" w:hAnsi="Times Ext Roman" w:cs="Times Ext Roman"/>
                <w:sz w:val="20"/>
                <w:szCs w:val="20"/>
              </w:rPr>
              <w:t>觀因果</w:t>
            </w:r>
          </w:p>
        </w:tc>
        <w:tc>
          <w:tcPr>
            <w:tcW w:w="305" w:type="pct"/>
            <w:vMerge w:val="restart"/>
            <w:textDirection w:val="tbRlV"/>
            <w:vAlign w:val="center"/>
          </w:tcPr>
          <w:p w:rsidR="001C2222" w:rsidRPr="001204E1" w:rsidRDefault="001C2222" w:rsidP="005A3FFA">
            <w:pPr>
              <w:snapToGrid w:val="0"/>
              <w:jc w:val="center"/>
              <w:rPr>
                <w:rFonts w:ascii="Times Ext Roman" w:hAnsi="Times Ext Roman" w:cs="Times Ext Roman"/>
                <w:sz w:val="20"/>
                <w:szCs w:val="20"/>
              </w:rPr>
            </w:pPr>
            <w:r w:rsidRPr="001204E1">
              <w:rPr>
                <w:rFonts w:ascii="Times Ext Roman" w:hAnsi="Times Ext Roman" w:cs="Times Ext Roman" w:hint="eastAsia"/>
                <w:sz w:val="20"/>
                <w:szCs w:val="20"/>
              </w:rPr>
              <w:t>（</w:t>
            </w:r>
            <w:r w:rsidRPr="001204E1">
              <w:rPr>
                <w:rFonts w:ascii="Times Ext Roman" w:hAnsi="Times Ext Roman" w:cs="Times Ext Roman"/>
                <w:sz w:val="20"/>
                <w:szCs w:val="20"/>
              </w:rPr>
              <w:t>己一</w:t>
            </w:r>
            <w:r w:rsidRPr="001204E1">
              <w:rPr>
                <w:rFonts w:ascii="Times Ext Roman" w:hAnsi="Times Ext Roman" w:cs="Times Ext Roman" w:hint="eastAsia"/>
                <w:sz w:val="20"/>
                <w:szCs w:val="20"/>
              </w:rPr>
              <w:t>）</w:t>
            </w:r>
            <w:r w:rsidRPr="001204E1">
              <w:rPr>
                <w:rFonts w:ascii="Times Ext Roman" w:hAnsi="Times Ext Roman" w:cs="Times Ext Roman"/>
                <w:sz w:val="20"/>
                <w:szCs w:val="20"/>
              </w:rPr>
              <w:t>約眾緣破</w:t>
            </w:r>
          </w:p>
        </w:tc>
        <w:tc>
          <w:tcPr>
            <w:tcW w:w="1548" w:type="pct"/>
            <w:gridSpan w:val="2"/>
            <w:tcBorders>
              <w:bottom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（庚一）有果與無果破</w:t>
            </w:r>
          </w:p>
        </w:tc>
        <w:tc>
          <w:tcPr>
            <w:tcW w:w="2859" w:type="pct"/>
            <w:tcBorders>
              <w:bottom w:val="single" w:sz="8" w:space="0" w:color="auto"/>
            </w:tcBorders>
            <w:vAlign w:val="center"/>
          </w:tcPr>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01</w:t>
            </w:r>
            <w:r w:rsidRPr="001204E1">
              <w:rPr>
                <w:rFonts w:eastAsiaTheme="minorEastAsia"/>
                <w:sz w:val="20"/>
                <w:szCs w:val="20"/>
              </w:rPr>
              <w:t>〕若眾緣和合，而有果生者；和合中已有，何須和合生</w:t>
            </w:r>
            <w:r w:rsidR="00DA3C5D" w:rsidRPr="001204E1">
              <w:rPr>
                <w:rFonts w:eastAsiaTheme="minorEastAsia" w:hint="eastAsia"/>
                <w:sz w:val="20"/>
                <w:szCs w:val="20"/>
              </w:rPr>
              <w:t>？</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02</w:t>
            </w:r>
            <w:r w:rsidRPr="001204E1">
              <w:rPr>
                <w:rFonts w:eastAsiaTheme="minorEastAsia"/>
                <w:sz w:val="20"/>
                <w:szCs w:val="20"/>
              </w:rPr>
              <w:t>〕若眾緣和合，是中無果者；云何從眾緣，和合而果生</w:t>
            </w:r>
            <w:r w:rsidR="00DA3C5D" w:rsidRPr="001204E1">
              <w:rPr>
                <w:rFonts w:eastAsiaTheme="minorEastAsia" w:hint="eastAsia"/>
                <w:sz w:val="20"/>
                <w:szCs w:val="20"/>
              </w:rPr>
              <w:t>？</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03</w:t>
            </w:r>
            <w:r w:rsidRPr="001204E1">
              <w:rPr>
                <w:rFonts w:eastAsiaTheme="minorEastAsia"/>
                <w:sz w:val="20"/>
                <w:szCs w:val="20"/>
              </w:rPr>
              <w:t>〕若眾緣和合，是中有果者；和合中應有，而實不可得。</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04</w:t>
            </w:r>
            <w:r w:rsidRPr="001204E1">
              <w:rPr>
                <w:rFonts w:eastAsiaTheme="minorEastAsia"/>
                <w:sz w:val="20"/>
                <w:szCs w:val="20"/>
              </w:rPr>
              <w:t>〕若眾緣和合，是中無果者；是則眾因緣，與非因緣同。</w:t>
            </w:r>
          </w:p>
        </w:tc>
      </w:tr>
      <w:tr w:rsidR="001C2222" w:rsidRPr="001204E1" w:rsidTr="005A3FFA">
        <w:trPr>
          <w:jc w:val="center"/>
        </w:trPr>
        <w:tc>
          <w:tcPr>
            <w:tcW w:w="288" w:type="pct"/>
            <w:vMerge/>
            <w:vAlign w:val="center"/>
          </w:tcPr>
          <w:p w:rsidR="001C2222" w:rsidRPr="001204E1" w:rsidRDefault="001C2222" w:rsidP="005A3FFA">
            <w:pPr>
              <w:jc w:val="center"/>
              <w:rPr>
                <w:rFonts w:ascii="Times Ext Roman" w:hAnsi="Times Ext Roman" w:cs="Times Ext Roman"/>
                <w:sz w:val="20"/>
                <w:szCs w:val="20"/>
              </w:rPr>
            </w:pPr>
          </w:p>
        </w:tc>
        <w:tc>
          <w:tcPr>
            <w:tcW w:w="305" w:type="pct"/>
            <w:vMerge/>
            <w:vAlign w:val="center"/>
          </w:tcPr>
          <w:p w:rsidR="001C2222" w:rsidRPr="001204E1" w:rsidRDefault="001C2222" w:rsidP="005A3FFA">
            <w:pPr>
              <w:jc w:val="center"/>
              <w:rPr>
                <w:rFonts w:ascii="Times Ext Roman" w:hAnsi="Times Ext Roman" w:cs="Times Ext Roman"/>
                <w:sz w:val="20"/>
                <w:szCs w:val="20"/>
              </w:rPr>
            </w:pPr>
          </w:p>
        </w:tc>
        <w:tc>
          <w:tcPr>
            <w:tcW w:w="1548" w:type="pct"/>
            <w:gridSpan w:val="2"/>
            <w:tcBorders>
              <w:top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（庚二）與果</w:t>
            </w:r>
            <w:r w:rsidR="0072799F" w:rsidRPr="001204E1">
              <w:rPr>
                <w:rFonts w:ascii="Times Ext Roman" w:hAnsi="Times Ext Roman" w:cs="Times Ext Roman" w:hint="eastAsia"/>
                <w:sz w:val="20"/>
                <w:szCs w:val="20"/>
              </w:rPr>
              <w:t>、</w:t>
            </w:r>
            <w:r w:rsidRPr="001204E1">
              <w:rPr>
                <w:rFonts w:ascii="Times Ext Roman" w:hAnsi="Times Ext Roman" w:cs="Times Ext Roman"/>
                <w:sz w:val="20"/>
                <w:szCs w:val="20"/>
              </w:rPr>
              <w:t>不與果破</w:t>
            </w:r>
          </w:p>
        </w:tc>
        <w:tc>
          <w:tcPr>
            <w:tcW w:w="2859" w:type="pct"/>
            <w:tcBorders>
              <w:top w:val="single" w:sz="8" w:space="0" w:color="auto"/>
            </w:tcBorders>
            <w:vAlign w:val="center"/>
          </w:tcPr>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05</w:t>
            </w:r>
            <w:r w:rsidRPr="001204E1">
              <w:rPr>
                <w:rFonts w:eastAsiaTheme="minorEastAsia"/>
                <w:sz w:val="20"/>
                <w:szCs w:val="20"/>
              </w:rPr>
              <w:t>〕若因與果因，作因已而滅；是因有二體，一與一則滅。</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06</w:t>
            </w:r>
            <w:r w:rsidRPr="001204E1">
              <w:rPr>
                <w:rFonts w:eastAsiaTheme="minorEastAsia"/>
                <w:sz w:val="20"/>
                <w:szCs w:val="20"/>
              </w:rPr>
              <w:t>〕若因不與果，作因已而滅；因滅而果生，是果則無因。</w:t>
            </w:r>
          </w:p>
        </w:tc>
      </w:tr>
      <w:tr w:rsidR="001C2222" w:rsidRPr="001204E1" w:rsidTr="005A3FFA">
        <w:trPr>
          <w:jc w:val="center"/>
        </w:trPr>
        <w:tc>
          <w:tcPr>
            <w:tcW w:w="288" w:type="pct"/>
            <w:vMerge/>
            <w:vAlign w:val="center"/>
          </w:tcPr>
          <w:p w:rsidR="001C2222" w:rsidRPr="001204E1" w:rsidRDefault="001C2222" w:rsidP="005A3FFA">
            <w:pPr>
              <w:jc w:val="center"/>
              <w:rPr>
                <w:rFonts w:ascii="Times Ext Roman" w:hAnsi="Times Ext Roman" w:cs="Times Ext Roman"/>
                <w:sz w:val="20"/>
                <w:szCs w:val="20"/>
              </w:rPr>
            </w:pPr>
          </w:p>
        </w:tc>
        <w:tc>
          <w:tcPr>
            <w:tcW w:w="305" w:type="pct"/>
            <w:vMerge/>
            <w:vAlign w:val="center"/>
          </w:tcPr>
          <w:p w:rsidR="001C2222" w:rsidRPr="001204E1" w:rsidRDefault="001C2222" w:rsidP="005A3FFA">
            <w:pPr>
              <w:jc w:val="center"/>
              <w:rPr>
                <w:rFonts w:ascii="Times Ext Roman" w:hAnsi="Times Ext Roman" w:cs="Times Ext Roman"/>
                <w:sz w:val="20"/>
                <w:szCs w:val="20"/>
              </w:rPr>
            </w:pPr>
          </w:p>
        </w:tc>
        <w:tc>
          <w:tcPr>
            <w:tcW w:w="1548" w:type="pct"/>
            <w:gridSpan w:val="2"/>
            <w:tcBorders>
              <w:top w:val="single" w:sz="8" w:space="0" w:color="auto"/>
              <w:bottom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（庚三）俱果</w:t>
            </w:r>
            <w:r w:rsidR="0072799F" w:rsidRPr="001204E1">
              <w:rPr>
                <w:rFonts w:ascii="Times Ext Roman" w:hAnsi="Times Ext Roman" w:cs="Times Ext Roman" w:hint="eastAsia"/>
                <w:sz w:val="20"/>
                <w:szCs w:val="20"/>
              </w:rPr>
              <w:t>、</w:t>
            </w:r>
            <w:r w:rsidRPr="001204E1">
              <w:rPr>
                <w:rFonts w:ascii="Times Ext Roman" w:hAnsi="Times Ext Roman" w:cs="Times Ext Roman"/>
                <w:sz w:val="20"/>
                <w:szCs w:val="20"/>
              </w:rPr>
              <w:t>不俱果破</w:t>
            </w:r>
          </w:p>
        </w:tc>
        <w:tc>
          <w:tcPr>
            <w:tcW w:w="2859" w:type="pct"/>
            <w:tcBorders>
              <w:top w:val="single" w:sz="8" w:space="0" w:color="auto"/>
              <w:bottom w:val="single" w:sz="8" w:space="0" w:color="auto"/>
            </w:tcBorders>
            <w:vAlign w:val="center"/>
          </w:tcPr>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07</w:t>
            </w:r>
            <w:r w:rsidRPr="001204E1">
              <w:rPr>
                <w:rFonts w:eastAsiaTheme="minorEastAsia"/>
                <w:sz w:val="20"/>
                <w:szCs w:val="20"/>
              </w:rPr>
              <w:t>〕若眾緣合時，而有果生者；生者及可生，則為一時俱。</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08</w:t>
            </w:r>
            <w:r w:rsidRPr="001204E1">
              <w:rPr>
                <w:rFonts w:eastAsiaTheme="minorEastAsia"/>
                <w:sz w:val="20"/>
                <w:szCs w:val="20"/>
              </w:rPr>
              <w:t>〕若先有果生，而後眾緣合；此即離因緣，名為無因果。</w:t>
            </w:r>
          </w:p>
        </w:tc>
      </w:tr>
      <w:tr w:rsidR="001C2222" w:rsidRPr="001204E1" w:rsidTr="005A3FFA">
        <w:trPr>
          <w:jc w:val="center"/>
        </w:trPr>
        <w:tc>
          <w:tcPr>
            <w:tcW w:w="288" w:type="pct"/>
            <w:vMerge/>
            <w:vAlign w:val="center"/>
          </w:tcPr>
          <w:p w:rsidR="001C2222" w:rsidRPr="001204E1" w:rsidRDefault="001C2222" w:rsidP="005A3FFA">
            <w:pPr>
              <w:jc w:val="center"/>
              <w:rPr>
                <w:rFonts w:ascii="Times Ext Roman" w:hAnsi="Times Ext Roman" w:cs="Times Ext Roman"/>
                <w:sz w:val="20"/>
                <w:szCs w:val="20"/>
              </w:rPr>
            </w:pPr>
          </w:p>
        </w:tc>
        <w:tc>
          <w:tcPr>
            <w:tcW w:w="305" w:type="pct"/>
            <w:vMerge/>
            <w:vAlign w:val="center"/>
          </w:tcPr>
          <w:p w:rsidR="001C2222" w:rsidRPr="001204E1" w:rsidRDefault="001C2222" w:rsidP="005A3FFA">
            <w:pPr>
              <w:jc w:val="center"/>
              <w:rPr>
                <w:rFonts w:ascii="Times Ext Roman" w:hAnsi="Times Ext Roman" w:cs="Times Ext Roman"/>
                <w:sz w:val="20"/>
                <w:szCs w:val="20"/>
              </w:rPr>
            </w:pPr>
          </w:p>
        </w:tc>
        <w:tc>
          <w:tcPr>
            <w:tcW w:w="1548" w:type="pct"/>
            <w:gridSpan w:val="2"/>
            <w:tcBorders>
              <w:top w:val="single" w:sz="8" w:space="0" w:color="auto"/>
              <w:bottom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（庚四）變果</w:t>
            </w:r>
            <w:r w:rsidR="0072799F" w:rsidRPr="001204E1">
              <w:rPr>
                <w:rFonts w:ascii="Times Ext Roman" w:hAnsi="Times Ext Roman" w:cs="Times Ext Roman" w:hint="eastAsia"/>
                <w:sz w:val="20"/>
                <w:szCs w:val="20"/>
              </w:rPr>
              <w:t>、</w:t>
            </w:r>
            <w:r w:rsidRPr="001204E1">
              <w:rPr>
                <w:rFonts w:ascii="Times Ext Roman" w:hAnsi="Times Ext Roman" w:cs="Times Ext Roman"/>
                <w:sz w:val="20"/>
                <w:szCs w:val="20"/>
              </w:rPr>
              <w:t>不變果破</w:t>
            </w:r>
          </w:p>
        </w:tc>
        <w:tc>
          <w:tcPr>
            <w:tcW w:w="2859" w:type="pct"/>
            <w:tcBorders>
              <w:top w:val="single" w:sz="8" w:space="0" w:color="auto"/>
              <w:bottom w:val="single" w:sz="8" w:space="0" w:color="auto"/>
            </w:tcBorders>
            <w:vAlign w:val="center"/>
          </w:tcPr>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09</w:t>
            </w:r>
            <w:r w:rsidRPr="001204E1">
              <w:rPr>
                <w:rFonts w:eastAsiaTheme="minorEastAsia"/>
                <w:sz w:val="20"/>
                <w:szCs w:val="20"/>
              </w:rPr>
              <w:t>〕若因變為果，因即至於果；是則前生因，生已而復生。</w:t>
            </w:r>
          </w:p>
          <w:p w:rsidR="001C2222" w:rsidRPr="001204E1" w:rsidRDefault="001C2222" w:rsidP="005A3FFA">
            <w:pPr>
              <w:rPr>
                <w:rFonts w:eastAsiaTheme="minorEastAsia"/>
                <w:sz w:val="20"/>
                <w:szCs w:val="20"/>
              </w:rPr>
            </w:pPr>
            <w:r w:rsidRPr="001204E1">
              <w:rPr>
                <w:rFonts w:eastAsiaTheme="minorEastAsia"/>
                <w:sz w:val="20"/>
                <w:szCs w:val="20"/>
              </w:rPr>
              <w:t>〔</w:t>
            </w:r>
            <w:r w:rsidRPr="001204E1">
              <w:rPr>
                <w:rFonts w:eastAsiaTheme="minorEastAsia"/>
                <w:sz w:val="20"/>
                <w:szCs w:val="20"/>
              </w:rPr>
              <w:t>10ab</w:t>
            </w:r>
            <w:r w:rsidRPr="001204E1">
              <w:rPr>
                <w:rFonts w:eastAsiaTheme="minorEastAsia"/>
                <w:sz w:val="20"/>
                <w:szCs w:val="20"/>
              </w:rPr>
              <w:t>〕云何因滅失，而能生於果？</w:t>
            </w:r>
          </w:p>
        </w:tc>
      </w:tr>
      <w:tr w:rsidR="001C2222" w:rsidRPr="001204E1" w:rsidTr="005A3FFA">
        <w:trPr>
          <w:jc w:val="center"/>
        </w:trPr>
        <w:tc>
          <w:tcPr>
            <w:tcW w:w="288" w:type="pct"/>
            <w:vMerge/>
            <w:vAlign w:val="center"/>
          </w:tcPr>
          <w:p w:rsidR="001C2222" w:rsidRPr="001204E1" w:rsidRDefault="001C2222" w:rsidP="005A3FFA">
            <w:pPr>
              <w:jc w:val="center"/>
              <w:rPr>
                <w:rFonts w:ascii="Times Ext Roman" w:hAnsi="Times Ext Roman" w:cs="Times Ext Roman"/>
                <w:sz w:val="20"/>
                <w:szCs w:val="20"/>
              </w:rPr>
            </w:pPr>
          </w:p>
        </w:tc>
        <w:tc>
          <w:tcPr>
            <w:tcW w:w="305" w:type="pct"/>
            <w:vMerge/>
            <w:vAlign w:val="center"/>
          </w:tcPr>
          <w:p w:rsidR="001C2222" w:rsidRPr="001204E1" w:rsidRDefault="001C2222" w:rsidP="005A3FFA">
            <w:pPr>
              <w:jc w:val="center"/>
              <w:rPr>
                <w:rFonts w:ascii="Times Ext Roman" w:hAnsi="Times Ext Roman" w:cs="Times Ext Roman"/>
                <w:sz w:val="20"/>
                <w:szCs w:val="20"/>
              </w:rPr>
            </w:pPr>
          </w:p>
        </w:tc>
        <w:tc>
          <w:tcPr>
            <w:tcW w:w="1548" w:type="pct"/>
            <w:gridSpan w:val="2"/>
            <w:tcBorders>
              <w:top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（庚五）在果與有果破</w:t>
            </w:r>
          </w:p>
        </w:tc>
        <w:tc>
          <w:tcPr>
            <w:tcW w:w="2859" w:type="pct"/>
            <w:tcBorders>
              <w:top w:val="single" w:sz="8" w:space="0" w:color="auto"/>
            </w:tcBorders>
            <w:vAlign w:val="center"/>
          </w:tcPr>
          <w:p w:rsidR="001C2222" w:rsidRPr="001204E1" w:rsidRDefault="001C2222" w:rsidP="005A3FFA">
            <w:pPr>
              <w:ind w:left="500" w:hangingChars="250" w:hanging="500"/>
              <w:rPr>
                <w:rFonts w:eastAsiaTheme="minorEastAsia"/>
                <w:sz w:val="20"/>
                <w:szCs w:val="20"/>
              </w:rPr>
            </w:pPr>
            <w:r w:rsidRPr="001204E1">
              <w:rPr>
                <w:rFonts w:eastAsiaTheme="minorEastAsia"/>
                <w:sz w:val="20"/>
                <w:szCs w:val="20"/>
              </w:rPr>
              <w:t>〔</w:t>
            </w:r>
            <w:r w:rsidRPr="001204E1">
              <w:rPr>
                <w:rFonts w:eastAsiaTheme="minorEastAsia"/>
                <w:sz w:val="20"/>
                <w:szCs w:val="20"/>
              </w:rPr>
              <w:t>10cd</w:t>
            </w:r>
            <w:r w:rsidRPr="001204E1">
              <w:rPr>
                <w:rFonts w:eastAsiaTheme="minorEastAsia"/>
                <w:sz w:val="20"/>
                <w:szCs w:val="20"/>
              </w:rPr>
              <w:t>〕又若因在果，云何因生果？</w:t>
            </w:r>
          </w:p>
          <w:p w:rsidR="001C2222" w:rsidRPr="001204E1" w:rsidRDefault="001C2222" w:rsidP="005A3FFA">
            <w:pPr>
              <w:ind w:left="500" w:hangingChars="250" w:hanging="500"/>
              <w:rPr>
                <w:rFonts w:eastAsiaTheme="minorEastAsia"/>
                <w:sz w:val="20"/>
                <w:szCs w:val="20"/>
              </w:rPr>
            </w:pPr>
            <w:r w:rsidRPr="001204E1">
              <w:rPr>
                <w:rFonts w:eastAsiaTheme="minorEastAsia"/>
                <w:sz w:val="20"/>
                <w:szCs w:val="20"/>
              </w:rPr>
              <w:t>〔</w:t>
            </w:r>
            <w:r w:rsidRPr="001204E1">
              <w:rPr>
                <w:rFonts w:eastAsiaTheme="minorEastAsia"/>
                <w:sz w:val="20"/>
                <w:szCs w:val="20"/>
              </w:rPr>
              <w:t>11ab</w:t>
            </w:r>
            <w:r w:rsidRPr="001204E1">
              <w:rPr>
                <w:rFonts w:eastAsiaTheme="minorEastAsia"/>
                <w:sz w:val="20"/>
                <w:szCs w:val="20"/>
              </w:rPr>
              <w:t>〕若因遍有果，更生何等果？</w:t>
            </w:r>
          </w:p>
          <w:p w:rsidR="001C2222" w:rsidRPr="001204E1" w:rsidRDefault="001C2222" w:rsidP="005A3FFA">
            <w:pPr>
              <w:rPr>
                <w:rFonts w:eastAsiaTheme="minorEastAsia"/>
                <w:sz w:val="20"/>
                <w:szCs w:val="20"/>
              </w:rPr>
            </w:pPr>
            <w:r w:rsidRPr="001204E1">
              <w:rPr>
                <w:rFonts w:eastAsiaTheme="minorEastAsia"/>
                <w:sz w:val="20"/>
                <w:szCs w:val="20"/>
              </w:rPr>
              <w:t>〔</w:t>
            </w:r>
            <w:r w:rsidRPr="001204E1">
              <w:rPr>
                <w:rFonts w:eastAsiaTheme="minorEastAsia"/>
                <w:sz w:val="20"/>
                <w:szCs w:val="20"/>
              </w:rPr>
              <w:t>11cd</w:t>
            </w:r>
            <w:r w:rsidRPr="001204E1">
              <w:rPr>
                <w:rFonts w:eastAsiaTheme="minorEastAsia"/>
                <w:sz w:val="20"/>
                <w:szCs w:val="20"/>
              </w:rPr>
              <w:t>〕因見不見果，是二俱不生。</w:t>
            </w:r>
          </w:p>
        </w:tc>
      </w:tr>
      <w:tr w:rsidR="00A716BC" w:rsidRPr="001204E1" w:rsidTr="005A3FFA">
        <w:trPr>
          <w:jc w:val="center"/>
        </w:trPr>
        <w:tc>
          <w:tcPr>
            <w:tcW w:w="288" w:type="pct"/>
            <w:vMerge/>
            <w:vAlign w:val="center"/>
          </w:tcPr>
          <w:p w:rsidR="001F2A99" w:rsidRPr="001204E1" w:rsidRDefault="001F2A99" w:rsidP="005A3FFA">
            <w:pPr>
              <w:jc w:val="center"/>
              <w:rPr>
                <w:rFonts w:ascii="Times Ext Roman" w:hAnsi="Times Ext Roman" w:cs="Times Ext Roman"/>
                <w:sz w:val="20"/>
                <w:szCs w:val="20"/>
              </w:rPr>
            </w:pPr>
          </w:p>
        </w:tc>
        <w:tc>
          <w:tcPr>
            <w:tcW w:w="305" w:type="pct"/>
            <w:vMerge w:val="restart"/>
            <w:tcBorders>
              <w:top w:val="single" w:sz="8" w:space="0" w:color="auto"/>
            </w:tcBorders>
            <w:textDirection w:val="tbRlV"/>
            <w:vAlign w:val="center"/>
          </w:tcPr>
          <w:p w:rsidR="001F2A99" w:rsidRPr="001204E1" w:rsidRDefault="00A716BC" w:rsidP="005A3FFA">
            <w:pPr>
              <w:snapToGrid w:val="0"/>
              <w:jc w:val="center"/>
              <w:rPr>
                <w:rFonts w:ascii="Times Ext Roman" w:hAnsi="Times Ext Roman" w:cs="Times Ext Roman"/>
                <w:sz w:val="20"/>
                <w:szCs w:val="20"/>
              </w:rPr>
            </w:pPr>
            <w:r w:rsidRPr="001204E1">
              <w:rPr>
                <w:rFonts w:ascii="Times Ext Roman" w:hAnsi="Times Ext Roman" w:cs="Times Ext Roman" w:hint="eastAsia"/>
                <w:sz w:val="20"/>
                <w:szCs w:val="20"/>
              </w:rPr>
              <w:t>（</w:t>
            </w:r>
            <w:r w:rsidR="00B860C1" w:rsidRPr="001204E1">
              <w:rPr>
                <w:rFonts w:ascii="Times Ext Roman" w:hAnsi="Times Ext Roman" w:cs="Times Ext Roman"/>
                <w:sz w:val="20"/>
                <w:szCs w:val="20"/>
              </w:rPr>
              <w:t>己二</w:t>
            </w:r>
            <w:r w:rsidRPr="001204E1">
              <w:rPr>
                <w:rFonts w:ascii="Times Ext Roman" w:hAnsi="Times Ext Roman" w:cs="Times Ext Roman" w:hint="eastAsia"/>
                <w:sz w:val="20"/>
                <w:szCs w:val="20"/>
              </w:rPr>
              <w:t>）</w:t>
            </w:r>
            <w:r w:rsidR="001F2A99" w:rsidRPr="001204E1">
              <w:rPr>
                <w:rFonts w:ascii="Times Ext Roman" w:hAnsi="Times Ext Roman" w:cs="Times Ext Roman"/>
                <w:sz w:val="20"/>
                <w:szCs w:val="20"/>
              </w:rPr>
              <w:t>約因果破</w:t>
            </w:r>
          </w:p>
        </w:tc>
        <w:tc>
          <w:tcPr>
            <w:tcW w:w="802" w:type="pct"/>
            <w:vMerge w:val="restart"/>
            <w:tcBorders>
              <w:top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（庚一）</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合不合門破</w:t>
            </w:r>
          </w:p>
        </w:tc>
        <w:tc>
          <w:tcPr>
            <w:tcW w:w="746" w:type="pct"/>
            <w:tcBorders>
              <w:top w:val="single" w:sz="8" w:space="0" w:color="auto"/>
              <w:bottom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（辛一）</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別破相合</w:t>
            </w:r>
          </w:p>
        </w:tc>
        <w:tc>
          <w:tcPr>
            <w:tcW w:w="2859" w:type="pct"/>
            <w:tcBorders>
              <w:top w:val="single" w:sz="8" w:space="0" w:color="auto"/>
              <w:bottom w:val="single" w:sz="8" w:space="0" w:color="auto"/>
            </w:tcBorders>
            <w:vAlign w:val="center"/>
          </w:tcPr>
          <w:p w:rsidR="009219D0"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12</w:t>
            </w:r>
            <w:r w:rsidRPr="001204E1">
              <w:rPr>
                <w:rFonts w:eastAsiaTheme="minorEastAsia"/>
                <w:sz w:val="20"/>
                <w:szCs w:val="20"/>
              </w:rPr>
              <w:t>〕</w:t>
            </w:r>
            <w:r w:rsidR="009219D0" w:rsidRPr="001204E1">
              <w:rPr>
                <w:rFonts w:eastAsiaTheme="minorEastAsia"/>
                <w:sz w:val="20"/>
                <w:szCs w:val="20"/>
              </w:rPr>
              <w:t>若言過去因</w:t>
            </w:r>
            <w:r w:rsidR="005B5E74" w:rsidRPr="001204E1">
              <w:rPr>
                <w:rFonts w:eastAsiaTheme="minorEastAsia"/>
                <w:sz w:val="20"/>
                <w:szCs w:val="20"/>
              </w:rPr>
              <w:t>，</w:t>
            </w:r>
            <w:r w:rsidR="009219D0" w:rsidRPr="001204E1">
              <w:rPr>
                <w:rFonts w:eastAsiaTheme="minorEastAsia"/>
                <w:sz w:val="20"/>
                <w:szCs w:val="20"/>
              </w:rPr>
              <w:t>而於過去果</w:t>
            </w:r>
            <w:r w:rsidR="000D13BD" w:rsidRPr="001204E1">
              <w:rPr>
                <w:rFonts w:eastAsiaTheme="minorEastAsia"/>
                <w:sz w:val="20"/>
                <w:szCs w:val="20"/>
              </w:rPr>
              <w:t>，</w:t>
            </w:r>
            <w:r w:rsidR="009219D0" w:rsidRPr="001204E1">
              <w:rPr>
                <w:rFonts w:eastAsiaTheme="minorEastAsia"/>
                <w:sz w:val="20"/>
                <w:szCs w:val="20"/>
              </w:rPr>
              <w:t>未來現在果</w:t>
            </w:r>
            <w:r w:rsidR="005B5E74" w:rsidRPr="001204E1">
              <w:rPr>
                <w:rFonts w:eastAsiaTheme="minorEastAsia"/>
                <w:sz w:val="20"/>
                <w:szCs w:val="20"/>
              </w:rPr>
              <w:t>，</w:t>
            </w:r>
            <w:r w:rsidR="009219D0" w:rsidRPr="001204E1">
              <w:rPr>
                <w:rFonts w:eastAsiaTheme="minorEastAsia"/>
                <w:sz w:val="20"/>
                <w:szCs w:val="20"/>
              </w:rPr>
              <w:t>是則終不合</w:t>
            </w:r>
            <w:r w:rsidR="005B5E74" w:rsidRPr="001204E1">
              <w:rPr>
                <w:rFonts w:eastAsiaTheme="minorEastAsia"/>
                <w:sz w:val="20"/>
                <w:szCs w:val="20"/>
              </w:rPr>
              <w:t>。</w:t>
            </w:r>
          </w:p>
          <w:p w:rsidR="009219D0"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13</w:t>
            </w:r>
            <w:r w:rsidRPr="001204E1">
              <w:rPr>
                <w:rFonts w:eastAsiaTheme="minorEastAsia"/>
                <w:sz w:val="20"/>
                <w:szCs w:val="20"/>
              </w:rPr>
              <w:t>〕</w:t>
            </w:r>
            <w:r w:rsidR="009219D0" w:rsidRPr="001204E1">
              <w:rPr>
                <w:rFonts w:eastAsiaTheme="minorEastAsia"/>
                <w:sz w:val="20"/>
                <w:szCs w:val="20"/>
              </w:rPr>
              <w:t>若言未來因</w:t>
            </w:r>
            <w:r w:rsidR="005B5E74" w:rsidRPr="001204E1">
              <w:rPr>
                <w:rFonts w:eastAsiaTheme="minorEastAsia"/>
                <w:sz w:val="20"/>
                <w:szCs w:val="20"/>
              </w:rPr>
              <w:t>，</w:t>
            </w:r>
            <w:r w:rsidR="009219D0" w:rsidRPr="001204E1">
              <w:rPr>
                <w:rFonts w:eastAsiaTheme="minorEastAsia"/>
                <w:sz w:val="20"/>
                <w:szCs w:val="20"/>
              </w:rPr>
              <w:t>而於未來果</w:t>
            </w:r>
            <w:r w:rsidR="000D13BD" w:rsidRPr="001204E1">
              <w:rPr>
                <w:rFonts w:eastAsiaTheme="minorEastAsia"/>
                <w:sz w:val="20"/>
                <w:szCs w:val="20"/>
              </w:rPr>
              <w:t>，</w:t>
            </w:r>
            <w:r w:rsidR="009219D0" w:rsidRPr="001204E1">
              <w:rPr>
                <w:rFonts w:eastAsiaTheme="minorEastAsia"/>
                <w:sz w:val="20"/>
                <w:szCs w:val="20"/>
              </w:rPr>
              <w:t>現在過去果</w:t>
            </w:r>
            <w:r w:rsidR="005B5E74" w:rsidRPr="001204E1">
              <w:rPr>
                <w:rFonts w:eastAsiaTheme="minorEastAsia"/>
                <w:sz w:val="20"/>
                <w:szCs w:val="20"/>
              </w:rPr>
              <w:t>，</w:t>
            </w:r>
            <w:r w:rsidR="009219D0" w:rsidRPr="001204E1">
              <w:rPr>
                <w:rFonts w:eastAsiaTheme="minorEastAsia"/>
                <w:sz w:val="20"/>
                <w:szCs w:val="20"/>
              </w:rPr>
              <w:t>是則終不合</w:t>
            </w:r>
            <w:r w:rsidR="005B5E74" w:rsidRPr="001204E1">
              <w:rPr>
                <w:rFonts w:eastAsiaTheme="minorEastAsia"/>
                <w:sz w:val="20"/>
                <w:szCs w:val="20"/>
              </w:rPr>
              <w:t>。</w:t>
            </w:r>
          </w:p>
          <w:p w:rsidR="009219D0"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14</w:t>
            </w:r>
            <w:r w:rsidRPr="001204E1">
              <w:rPr>
                <w:rFonts w:eastAsiaTheme="minorEastAsia"/>
                <w:sz w:val="20"/>
                <w:szCs w:val="20"/>
              </w:rPr>
              <w:t>〕</w:t>
            </w:r>
            <w:r w:rsidR="009219D0" w:rsidRPr="001204E1">
              <w:rPr>
                <w:rFonts w:eastAsiaTheme="minorEastAsia"/>
                <w:sz w:val="20"/>
                <w:szCs w:val="20"/>
              </w:rPr>
              <w:t>若言現在因</w:t>
            </w:r>
            <w:r w:rsidR="005B5E74" w:rsidRPr="001204E1">
              <w:rPr>
                <w:rFonts w:eastAsiaTheme="minorEastAsia"/>
                <w:sz w:val="20"/>
                <w:szCs w:val="20"/>
              </w:rPr>
              <w:t>，</w:t>
            </w:r>
            <w:r w:rsidR="009219D0" w:rsidRPr="001204E1">
              <w:rPr>
                <w:rFonts w:eastAsiaTheme="minorEastAsia"/>
                <w:sz w:val="20"/>
                <w:szCs w:val="20"/>
              </w:rPr>
              <w:t>而於現在果</w:t>
            </w:r>
            <w:r w:rsidR="000D13BD" w:rsidRPr="001204E1">
              <w:rPr>
                <w:rFonts w:eastAsiaTheme="minorEastAsia"/>
                <w:sz w:val="20"/>
                <w:szCs w:val="20"/>
              </w:rPr>
              <w:t>，</w:t>
            </w:r>
            <w:r w:rsidR="009219D0" w:rsidRPr="001204E1">
              <w:rPr>
                <w:rFonts w:eastAsiaTheme="minorEastAsia"/>
                <w:sz w:val="20"/>
                <w:szCs w:val="20"/>
              </w:rPr>
              <w:t>未來過去果</w:t>
            </w:r>
            <w:r w:rsidR="005B5E74" w:rsidRPr="001204E1">
              <w:rPr>
                <w:rFonts w:eastAsiaTheme="minorEastAsia"/>
                <w:sz w:val="20"/>
                <w:szCs w:val="20"/>
              </w:rPr>
              <w:t>，</w:t>
            </w:r>
            <w:r w:rsidR="009219D0" w:rsidRPr="001204E1">
              <w:rPr>
                <w:rFonts w:eastAsiaTheme="minorEastAsia"/>
                <w:sz w:val="20"/>
                <w:szCs w:val="20"/>
              </w:rPr>
              <w:t>是則終不合</w:t>
            </w:r>
            <w:r w:rsidR="005B5E74" w:rsidRPr="001204E1">
              <w:rPr>
                <w:rFonts w:eastAsiaTheme="minorEastAsia"/>
                <w:sz w:val="20"/>
                <w:szCs w:val="20"/>
              </w:rPr>
              <w:t>。</w:t>
            </w:r>
          </w:p>
        </w:tc>
      </w:tr>
      <w:tr w:rsidR="00A716BC" w:rsidRPr="001204E1" w:rsidTr="005A3FFA">
        <w:trPr>
          <w:jc w:val="center"/>
        </w:trPr>
        <w:tc>
          <w:tcPr>
            <w:tcW w:w="288" w:type="pct"/>
            <w:vMerge/>
            <w:vAlign w:val="center"/>
          </w:tcPr>
          <w:p w:rsidR="001F2A99" w:rsidRPr="001204E1" w:rsidRDefault="001F2A99" w:rsidP="005A3FFA">
            <w:pPr>
              <w:jc w:val="center"/>
              <w:rPr>
                <w:rFonts w:ascii="Times Ext Roman" w:hAnsi="Times Ext Roman" w:cs="Times Ext Roman"/>
                <w:sz w:val="20"/>
                <w:szCs w:val="20"/>
              </w:rPr>
            </w:pPr>
          </w:p>
        </w:tc>
        <w:tc>
          <w:tcPr>
            <w:tcW w:w="305" w:type="pct"/>
            <w:vMerge/>
            <w:vAlign w:val="center"/>
          </w:tcPr>
          <w:p w:rsidR="001F2A99" w:rsidRPr="001204E1" w:rsidRDefault="001F2A99" w:rsidP="005A3FFA">
            <w:pPr>
              <w:jc w:val="center"/>
              <w:rPr>
                <w:rFonts w:ascii="Times Ext Roman" w:hAnsi="Times Ext Roman" w:cs="Times Ext Roman"/>
                <w:sz w:val="20"/>
                <w:szCs w:val="20"/>
              </w:rPr>
            </w:pPr>
          </w:p>
        </w:tc>
        <w:tc>
          <w:tcPr>
            <w:tcW w:w="802" w:type="pct"/>
            <w:vMerge/>
            <w:tcBorders>
              <w:bottom w:val="single" w:sz="8" w:space="0" w:color="auto"/>
            </w:tcBorders>
            <w:vAlign w:val="center"/>
          </w:tcPr>
          <w:p w:rsidR="001F2A99" w:rsidRPr="001204E1" w:rsidRDefault="001F2A99" w:rsidP="005A3FFA">
            <w:pPr>
              <w:jc w:val="center"/>
              <w:rPr>
                <w:rFonts w:ascii="Times Ext Roman" w:hAnsi="Times Ext Roman" w:cs="Times Ext Roman"/>
                <w:sz w:val="20"/>
                <w:szCs w:val="20"/>
              </w:rPr>
            </w:pPr>
          </w:p>
        </w:tc>
        <w:tc>
          <w:tcPr>
            <w:tcW w:w="746" w:type="pct"/>
            <w:tcBorders>
              <w:top w:val="single" w:sz="8" w:space="0" w:color="auto"/>
              <w:bottom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（辛二）</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總破合不合</w:t>
            </w:r>
          </w:p>
        </w:tc>
        <w:tc>
          <w:tcPr>
            <w:tcW w:w="2859" w:type="pct"/>
            <w:tcBorders>
              <w:top w:val="single" w:sz="8" w:space="0" w:color="auto"/>
              <w:bottom w:val="single" w:sz="8" w:space="0" w:color="auto"/>
            </w:tcBorders>
            <w:vAlign w:val="center"/>
          </w:tcPr>
          <w:p w:rsidR="001F2A99"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15</w:t>
            </w:r>
            <w:r w:rsidRPr="001204E1">
              <w:rPr>
                <w:rFonts w:eastAsiaTheme="minorEastAsia"/>
                <w:sz w:val="20"/>
                <w:szCs w:val="20"/>
              </w:rPr>
              <w:t>〕</w:t>
            </w:r>
            <w:r w:rsidR="009219D0" w:rsidRPr="001204E1">
              <w:rPr>
                <w:rFonts w:eastAsiaTheme="minorEastAsia"/>
                <w:sz w:val="20"/>
                <w:szCs w:val="20"/>
              </w:rPr>
              <w:t>若不和合者</w:t>
            </w:r>
            <w:r w:rsidR="005B5E74" w:rsidRPr="001204E1">
              <w:rPr>
                <w:rFonts w:eastAsiaTheme="minorEastAsia"/>
                <w:sz w:val="20"/>
                <w:szCs w:val="20"/>
              </w:rPr>
              <w:t>，</w:t>
            </w:r>
            <w:r w:rsidR="009219D0" w:rsidRPr="001204E1">
              <w:rPr>
                <w:rFonts w:eastAsiaTheme="minorEastAsia"/>
                <w:sz w:val="20"/>
                <w:szCs w:val="20"/>
              </w:rPr>
              <w:t>因何能生果</w:t>
            </w:r>
            <w:r w:rsidR="008D753F" w:rsidRPr="001204E1">
              <w:rPr>
                <w:rFonts w:eastAsiaTheme="minorEastAsia"/>
                <w:sz w:val="20"/>
                <w:szCs w:val="20"/>
              </w:rPr>
              <w:t>？</w:t>
            </w:r>
            <w:r w:rsidR="009219D0" w:rsidRPr="001204E1">
              <w:rPr>
                <w:rFonts w:eastAsiaTheme="minorEastAsia"/>
                <w:sz w:val="20"/>
                <w:szCs w:val="20"/>
              </w:rPr>
              <w:t>若有和合者</w:t>
            </w:r>
            <w:r w:rsidR="005B5E74" w:rsidRPr="001204E1">
              <w:rPr>
                <w:rFonts w:eastAsiaTheme="minorEastAsia"/>
                <w:sz w:val="20"/>
                <w:szCs w:val="20"/>
              </w:rPr>
              <w:t>，</w:t>
            </w:r>
            <w:r w:rsidR="009219D0" w:rsidRPr="001204E1">
              <w:rPr>
                <w:rFonts w:eastAsiaTheme="minorEastAsia"/>
                <w:sz w:val="20"/>
                <w:szCs w:val="20"/>
              </w:rPr>
              <w:t>因何能生果</w:t>
            </w:r>
            <w:r w:rsidR="008D753F" w:rsidRPr="001204E1">
              <w:rPr>
                <w:rFonts w:eastAsiaTheme="minorEastAsia"/>
                <w:sz w:val="20"/>
                <w:szCs w:val="20"/>
              </w:rPr>
              <w:t>？</w:t>
            </w:r>
          </w:p>
        </w:tc>
      </w:tr>
      <w:tr w:rsidR="00A716BC" w:rsidRPr="001204E1" w:rsidTr="005A3FFA">
        <w:trPr>
          <w:jc w:val="center"/>
        </w:trPr>
        <w:tc>
          <w:tcPr>
            <w:tcW w:w="288" w:type="pct"/>
            <w:vMerge/>
            <w:vAlign w:val="center"/>
          </w:tcPr>
          <w:p w:rsidR="001F2A99" w:rsidRPr="001204E1" w:rsidRDefault="001F2A99" w:rsidP="005A3FFA">
            <w:pPr>
              <w:jc w:val="center"/>
              <w:rPr>
                <w:rFonts w:ascii="Times Ext Roman" w:hAnsi="Times Ext Roman" w:cs="Times Ext Roman"/>
                <w:sz w:val="20"/>
                <w:szCs w:val="20"/>
              </w:rPr>
            </w:pPr>
          </w:p>
        </w:tc>
        <w:tc>
          <w:tcPr>
            <w:tcW w:w="305" w:type="pct"/>
            <w:vMerge/>
            <w:vAlign w:val="center"/>
          </w:tcPr>
          <w:p w:rsidR="001F2A99" w:rsidRPr="001204E1" w:rsidRDefault="001F2A99" w:rsidP="005A3FFA">
            <w:pPr>
              <w:jc w:val="center"/>
              <w:rPr>
                <w:rFonts w:ascii="Times Ext Roman" w:hAnsi="Times Ext Roman" w:cs="Times Ext Roman"/>
                <w:sz w:val="20"/>
                <w:szCs w:val="20"/>
              </w:rPr>
            </w:pPr>
          </w:p>
        </w:tc>
        <w:tc>
          <w:tcPr>
            <w:tcW w:w="802" w:type="pct"/>
            <w:vMerge w:val="restart"/>
            <w:tcBorders>
              <w:top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（庚二）</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空不空門破</w:t>
            </w:r>
          </w:p>
        </w:tc>
        <w:tc>
          <w:tcPr>
            <w:tcW w:w="746" w:type="pct"/>
            <w:tcBorders>
              <w:top w:val="single" w:sz="8" w:space="0" w:color="auto"/>
              <w:bottom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（辛一）</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因中果空不空</w:t>
            </w:r>
          </w:p>
        </w:tc>
        <w:tc>
          <w:tcPr>
            <w:tcW w:w="2859" w:type="pct"/>
            <w:tcBorders>
              <w:top w:val="single" w:sz="8" w:space="0" w:color="auto"/>
              <w:bottom w:val="single" w:sz="8" w:space="0" w:color="auto"/>
            </w:tcBorders>
            <w:vAlign w:val="center"/>
          </w:tcPr>
          <w:p w:rsidR="001F2A99" w:rsidRPr="001204E1" w:rsidRDefault="00A760AB" w:rsidP="005A3FFA">
            <w:pPr>
              <w:snapToGrid w:val="0"/>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16</w:t>
            </w:r>
            <w:r w:rsidRPr="001204E1">
              <w:rPr>
                <w:rFonts w:eastAsiaTheme="minorEastAsia"/>
                <w:sz w:val="20"/>
                <w:szCs w:val="20"/>
              </w:rPr>
              <w:t>〕</w:t>
            </w:r>
            <w:r w:rsidR="00551C5E" w:rsidRPr="001204E1">
              <w:rPr>
                <w:rFonts w:eastAsiaTheme="minorEastAsia"/>
                <w:sz w:val="20"/>
                <w:szCs w:val="20"/>
              </w:rPr>
              <w:t>若因空無果，因何能生果</w:t>
            </w:r>
            <w:r w:rsidR="008D753F" w:rsidRPr="001204E1">
              <w:rPr>
                <w:rFonts w:eastAsiaTheme="minorEastAsia"/>
                <w:sz w:val="20"/>
                <w:szCs w:val="20"/>
              </w:rPr>
              <w:t>？</w:t>
            </w:r>
            <w:r w:rsidR="00551C5E" w:rsidRPr="001204E1">
              <w:rPr>
                <w:rFonts w:eastAsiaTheme="minorEastAsia"/>
                <w:sz w:val="20"/>
                <w:szCs w:val="20"/>
              </w:rPr>
              <w:t>若因不空果，因何能生果</w:t>
            </w:r>
            <w:r w:rsidR="008D753F" w:rsidRPr="001204E1">
              <w:rPr>
                <w:rFonts w:eastAsiaTheme="minorEastAsia"/>
                <w:sz w:val="20"/>
                <w:szCs w:val="20"/>
              </w:rPr>
              <w:t>？</w:t>
            </w:r>
          </w:p>
        </w:tc>
      </w:tr>
      <w:tr w:rsidR="00A716BC" w:rsidRPr="001204E1" w:rsidTr="005A3FFA">
        <w:trPr>
          <w:jc w:val="center"/>
        </w:trPr>
        <w:tc>
          <w:tcPr>
            <w:tcW w:w="288" w:type="pct"/>
            <w:vMerge/>
            <w:vAlign w:val="center"/>
          </w:tcPr>
          <w:p w:rsidR="001F2A99" w:rsidRPr="001204E1" w:rsidRDefault="001F2A99" w:rsidP="005A3FFA">
            <w:pPr>
              <w:jc w:val="center"/>
              <w:rPr>
                <w:rFonts w:ascii="Times Ext Roman" w:hAnsi="Times Ext Roman" w:cs="Times Ext Roman"/>
                <w:sz w:val="20"/>
                <w:szCs w:val="20"/>
              </w:rPr>
            </w:pPr>
          </w:p>
        </w:tc>
        <w:tc>
          <w:tcPr>
            <w:tcW w:w="305" w:type="pct"/>
            <w:vMerge/>
            <w:vAlign w:val="center"/>
          </w:tcPr>
          <w:p w:rsidR="001F2A99" w:rsidRPr="001204E1" w:rsidRDefault="001F2A99" w:rsidP="005A3FFA">
            <w:pPr>
              <w:jc w:val="center"/>
              <w:rPr>
                <w:rFonts w:ascii="Times Ext Roman" w:hAnsi="Times Ext Roman" w:cs="Times Ext Roman"/>
                <w:sz w:val="20"/>
                <w:szCs w:val="20"/>
              </w:rPr>
            </w:pPr>
          </w:p>
        </w:tc>
        <w:tc>
          <w:tcPr>
            <w:tcW w:w="802" w:type="pct"/>
            <w:vMerge/>
            <w:tcBorders>
              <w:bottom w:val="single" w:sz="8" w:space="0" w:color="auto"/>
            </w:tcBorders>
            <w:vAlign w:val="center"/>
          </w:tcPr>
          <w:p w:rsidR="001F2A99" w:rsidRPr="001204E1" w:rsidRDefault="001F2A99" w:rsidP="005A3FFA">
            <w:pPr>
              <w:jc w:val="center"/>
              <w:rPr>
                <w:rFonts w:ascii="Times Ext Roman" w:hAnsi="Times Ext Roman" w:cs="Times Ext Roman"/>
                <w:sz w:val="20"/>
                <w:szCs w:val="20"/>
              </w:rPr>
            </w:pPr>
          </w:p>
        </w:tc>
        <w:tc>
          <w:tcPr>
            <w:tcW w:w="746" w:type="pct"/>
            <w:tcBorders>
              <w:top w:val="single" w:sz="8" w:space="0" w:color="auto"/>
              <w:bottom w:val="single" w:sz="8" w:space="0" w:color="auto"/>
            </w:tcBorders>
            <w:vAlign w:val="center"/>
          </w:tcPr>
          <w:p w:rsidR="001F2A99" w:rsidRPr="001204E1" w:rsidRDefault="0014167A"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（辛二）</w:t>
            </w:r>
          </w:p>
          <w:p w:rsidR="001F2A99" w:rsidRPr="001204E1" w:rsidRDefault="001F2A99" w:rsidP="005A3FFA">
            <w:pPr>
              <w:snapToGrid w:val="0"/>
              <w:jc w:val="center"/>
              <w:rPr>
                <w:rFonts w:ascii="Times Ext Roman" w:hAnsi="Times Ext Roman" w:cs="Times Ext Roman"/>
                <w:sz w:val="20"/>
                <w:szCs w:val="20"/>
              </w:rPr>
            </w:pPr>
            <w:r w:rsidRPr="001204E1">
              <w:rPr>
                <w:rFonts w:ascii="Times Ext Roman" w:hAnsi="Times Ext Roman" w:cs="Times Ext Roman"/>
                <w:sz w:val="20"/>
                <w:szCs w:val="20"/>
              </w:rPr>
              <w:t>果體空不空</w:t>
            </w:r>
          </w:p>
        </w:tc>
        <w:tc>
          <w:tcPr>
            <w:tcW w:w="2859" w:type="pct"/>
            <w:tcBorders>
              <w:top w:val="single" w:sz="8" w:space="0" w:color="auto"/>
              <w:bottom w:val="single" w:sz="8" w:space="0" w:color="auto"/>
            </w:tcBorders>
            <w:vAlign w:val="center"/>
          </w:tcPr>
          <w:p w:rsidR="009219D0"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17</w:t>
            </w:r>
            <w:r w:rsidRPr="001204E1">
              <w:rPr>
                <w:rFonts w:eastAsiaTheme="minorEastAsia"/>
                <w:sz w:val="20"/>
                <w:szCs w:val="20"/>
              </w:rPr>
              <w:t>〕</w:t>
            </w:r>
            <w:r w:rsidR="009219D0" w:rsidRPr="001204E1">
              <w:rPr>
                <w:rFonts w:eastAsiaTheme="minorEastAsia"/>
                <w:sz w:val="20"/>
                <w:szCs w:val="20"/>
              </w:rPr>
              <w:t>果不空不生</w:t>
            </w:r>
            <w:r w:rsidR="005B5E74" w:rsidRPr="001204E1">
              <w:rPr>
                <w:rFonts w:eastAsiaTheme="minorEastAsia"/>
                <w:sz w:val="20"/>
                <w:szCs w:val="20"/>
              </w:rPr>
              <w:t>，</w:t>
            </w:r>
            <w:r w:rsidR="009219D0" w:rsidRPr="001204E1">
              <w:rPr>
                <w:rFonts w:eastAsiaTheme="minorEastAsia"/>
                <w:sz w:val="20"/>
                <w:szCs w:val="20"/>
              </w:rPr>
              <w:t>果不空不滅</w:t>
            </w:r>
            <w:r w:rsidR="005B5E74" w:rsidRPr="001204E1">
              <w:rPr>
                <w:rFonts w:eastAsiaTheme="minorEastAsia"/>
                <w:sz w:val="20"/>
                <w:szCs w:val="20"/>
              </w:rPr>
              <w:t>；</w:t>
            </w:r>
            <w:r w:rsidR="009219D0" w:rsidRPr="001204E1">
              <w:rPr>
                <w:rFonts w:eastAsiaTheme="minorEastAsia"/>
                <w:sz w:val="20"/>
                <w:szCs w:val="20"/>
              </w:rPr>
              <w:t>以果不空故</w:t>
            </w:r>
            <w:r w:rsidR="008D753F" w:rsidRPr="001204E1">
              <w:rPr>
                <w:rFonts w:eastAsiaTheme="minorEastAsia"/>
                <w:sz w:val="20"/>
                <w:szCs w:val="20"/>
              </w:rPr>
              <w:t>，</w:t>
            </w:r>
            <w:r w:rsidR="009219D0" w:rsidRPr="001204E1">
              <w:rPr>
                <w:rFonts w:eastAsiaTheme="minorEastAsia"/>
                <w:sz w:val="20"/>
                <w:szCs w:val="20"/>
              </w:rPr>
              <w:t>不生亦不滅</w:t>
            </w:r>
            <w:r w:rsidR="005B5E74" w:rsidRPr="001204E1">
              <w:rPr>
                <w:rFonts w:eastAsiaTheme="minorEastAsia"/>
                <w:sz w:val="20"/>
                <w:szCs w:val="20"/>
              </w:rPr>
              <w:t>。</w:t>
            </w:r>
          </w:p>
          <w:p w:rsidR="001F2A99" w:rsidRPr="001204E1" w:rsidRDefault="00A760AB"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w:t>
            </w:r>
            <w:r w:rsidR="003C4FAB" w:rsidRPr="001204E1">
              <w:rPr>
                <w:rFonts w:eastAsiaTheme="minorEastAsia"/>
                <w:sz w:val="20"/>
                <w:szCs w:val="20"/>
              </w:rPr>
              <w:t>8</w:t>
            </w:r>
            <w:r w:rsidRPr="001204E1">
              <w:rPr>
                <w:rFonts w:eastAsiaTheme="minorEastAsia"/>
                <w:sz w:val="20"/>
                <w:szCs w:val="20"/>
              </w:rPr>
              <w:t>〕</w:t>
            </w:r>
            <w:r w:rsidR="009219D0" w:rsidRPr="001204E1">
              <w:rPr>
                <w:rFonts w:eastAsiaTheme="minorEastAsia"/>
                <w:sz w:val="20"/>
                <w:szCs w:val="20"/>
              </w:rPr>
              <w:t>果空故不生</w:t>
            </w:r>
            <w:r w:rsidR="005B5E74" w:rsidRPr="001204E1">
              <w:rPr>
                <w:rFonts w:eastAsiaTheme="minorEastAsia"/>
                <w:sz w:val="20"/>
                <w:szCs w:val="20"/>
              </w:rPr>
              <w:t>，</w:t>
            </w:r>
            <w:r w:rsidR="009219D0" w:rsidRPr="001204E1">
              <w:rPr>
                <w:rFonts w:eastAsiaTheme="minorEastAsia"/>
                <w:sz w:val="20"/>
                <w:szCs w:val="20"/>
              </w:rPr>
              <w:t>果空故不滅</w:t>
            </w:r>
            <w:r w:rsidR="005B5E74" w:rsidRPr="001204E1">
              <w:rPr>
                <w:rFonts w:eastAsiaTheme="minorEastAsia"/>
                <w:sz w:val="20"/>
                <w:szCs w:val="20"/>
              </w:rPr>
              <w:t>；</w:t>
            </w:r>
            <w:r w:rsidR="009219D0" w:rsidRPr="001204E1">
              <w:rPr>
                <w:rFonts w:eastAsiaTheme="minorEastAsia"/>
                <w:sz w:val="20"/>
                <w:szCs w:val="20"/>
              </w:rPr>
              <w:t>以果是空故</w:t>
            </w:r>
            <w:r w:rsidR="008D753F" w:rsidRPr="001204E1">
              <w:rPr>
                <w:rFonts w:eastAsiaTheme="minorEastAsia"/>
                <w:sz w:val="20"/>
                <w:szCs w:val="20"/>
              </w:rPr>
              <w:t>，</w:t>
            </w:r>
            <w:r w:rsidR="009219D0" w:rsidRPr="001204E1">
              <w:rPr>
                <w:rFonts w:eastAsiaTheme="minorEastAsia"/>
                <w:sz w:val="20"/>
                <w:szCs w:val="20"/>
              </w:rPr>
              <w:t>不生亦不滅</w:t>
            </w:r>
            <w:r w:rsidR="005B5E74" w:rsidRPr="001204E1">
              <w:rPr>
                <w:rFonts w:eastAsiaTheme="minorEastAsia"/>
                <w:sz w:val="20"/>
                <w:szCs w:val="20"/>
              </w:rPr>
              <w:t>。</w:t>
            </w:r>
          </w:p>
        </w:tc>
      </w:tr>
      <w:tr w:rsidR="001C2222" w:rsidRPr="001204E1" w:rsidTr="005A3FFA">
        <w:trPr>
          <w:trHeight w:val="258"/>
          <w:jc w:val="center"/>
        </w:trPr>
        <w:tc>
          <w:tcPr>
            <w:tcW w:w="288" w:type="pct"/>
            <w:vMerge/>
            <w:vAlign w:val="center"/>
          </w:tcPr>
          <w:p w:rsidR="001C2222" w:rsidRPr="001204E1" w:rsidRDefault="001C2222" w:rsidP="005A3FFA">
            <w:pPr>
              <w:jc w:val="center"/>
              <w:rPr>
                <w:rFonts w:ascii="Times Ext Roman" w:hAnsi="Times Ext Roman" w:cs="Times Ext Roman"/>
                <w:sz w:val="20"/>
                <w:szCs w:val="20"/>
              </w:rPr>
            </w:pPr>
          </w:p>
        </w:tc>
        <w:tc>
          <w:tcPr>
            <w:tcW w:w="305" w:type="pct"/>
            <w:vMerge/>
            <w:tcBorders>
              <w:bottom w:val="single" w:sz="8" w:space="0" w:color="auto"/>
            </w:tcBorders>
            <w:vAlign w:val="center"/>
          </w:tcPr>
          <w:p w:rsidR="001C2222" w:rsidRPr="001204E1" w:rsidRDefault="001C2222" w:rsidP="005A3FFA">
            <w:pPr>
              <w:jc w:val="center"/>
              <w:rPr>
                <w:rFonts w:ascii="Times Ext Roman" w:hAnsi="Times Ext Roman" w:cs="Times Ext Roman"/>
                <w:sz w:val="20"/>
                <w:szCs w:val="20"/>
              </w:rPr>
            </w:pPr>
          </w:p>
        </w:tc>
        <w:tc>
          <w:tcPr>
            <w:tcW w:w="1548" w:type="pct"/>
            <w:gridSpan w:val="2"/>
            <w:tcBorders>
              <w:top w:val="single" w:sz="8" w:space="0" w:color="auto"/>
              <w:bottom w:val="single" w:sz="8" w:space="0" w:color="auto"/>
            </w:tcBorders>
            <w:vAlign w:val="center"/>
          </w:tcPr>
          <w:p w:rsidR="001C2222" w:rsidRPr="001204E1" w:rsidRDefault="001C2222" w:rsidP="005A3FFA">
            <w:pPr>
              <w:snapToGrid w:val="0"/>
              <w:jc w:val="both"/>
              <w:rPr>
                <w:rFonts w:ascii="Times Ext Roman" w:hAnsi="Times Ext Roman" w:cs="Times Ext Roman"/>
                <w:sz w:val="20"/>
                <w:szCs w:val="20"/>
              </w:rPr>
            </w:pPr>
            <w:r w:rsidRPr="001204E1">
              <w:rPr>
                <w:rFonts w:ascii="Times Ext Roman" w:hAnsi="Times Ext Roman" w:cs="Times Ext Roman"/>
                <w:sz w:val="20"/>
                <w:szCs w:val="20"/>
              </w:rPr>
              <w:t>（庚三）是一是異門破</w:t>
            </w:r>
          </w:p>
        </w:tc>
        <w:tc>
          <w:tcPr>
            <w:tcW w:w="2859" w:type="pct"/>
            <w:tcBorders>
              <w:top w:val="single" w:sz="8" w:space="0" w:color="auto"/>
              <w:bottom w:val="single" w:sz="8" w:space="0" w:color="auto"/>
            </w:tcBorders>
            <w:vAlign w:val="center"/>
          </w:tcPr>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19</w:t>
            </w:r>
            <w:r w:rsidRPr="001204E1">
              <w:rPr>
                <w:rFonts w:eastAsiaTheme="minorEastAsia"/>
                <w:sz w:val="20"/>
                <w:szCs w:val="20"/>
              </w:rPr>
              <w:t>〕因果是一者，是事終不然；因果若異者，是事亦不然。</w:t>
            </w:r>
          </w:p>
          <w:p w:rsidR="001C2222" w:rsidRPr="001204E1" w:rsidRDefault="001C2222"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20</w:t>
            </w:r>
            <w:r w:rsidRPr="001204E1">
              <w:rPr>
                <w:rFonts w:eastAsiaTheme="minorEastAsia"/>
                <w:sz w:val="20"/>
                <w:szCs w:val="20"/>
              </w:rPr>
              <w:t>〕若因果是一，生及所生一；若因果是異，因則同非因。</w:t>
            </w:r>
          </w:p>
        </w:tc>
      </w:tr>
      <w:tr w:rsidR="005A3FFA" w:rsidRPr="001204E1" w:rsidTr="005A3FFA">
        <w:trPr>
          <w:trHeight w:val="590"/>
          <w:jc w:val="center"/>
        </w:trPr>
        <w:tc>
          <w:tcPr>
            <w:tcW w:w="288" w:type="pct"/>
            <w:vMerge/>
            <w:vAlign w:val="center"/>
          </w:tcPr>
          <w:p w:rsidR="005A3FFA" w:rsidRPr="001204E1" w:rsidRDefault="005A3FFA" w:rsidP="005A3FFA">
            <w:pPr>
              <w:jc w:val="center"/>
              <w:rPr>
                <w:rFonts w:ascii="Times Ext Roman" w:hAnsi="Times Ext Roman" w:cs="Times Ext Roman"/>
                <w:sz w:val="20"/>
                <w:szCs w:val="20"/>
              </w:rPr>
            </w:pPr>
          </w:p>
        </w:tc>
        <w:tc>
          <w:tcPr>
            <w:tcW w:w="1853" w:type="pct"/>
            <w:gridSpan w:val="3"/>
            <w:tcBorders>
              <w:top w:val="single" w:sz="8" w:space="0" w:color="auto"/>
              <w:bottom w:val="single" w:sz="8" w:space="0" w:color="auto"/>
            </w:tcBorders>
            <w:vAlign w:val="center"/>
          </w:tcPr>
          <w:p w:rsidR="005A3FFA" w:rsidRPr="001204E1" w:rsidRDefault="005A3FFA" w:rsidP="005A3FFA">
            <w:pPr>
              <w:snapToGrid w:val="0"/>
              <w:jc w:val="both"/>
              <w:rPr>
                <w:rFonts w:ascii="Times Ext Roman" w:hAnsi="Times Ext Roman" w:cs="Times Ext Roman"/>
                <w:sz w:val="20"/>
                <w:szCs w:val="20"/>
              </w:rPr>
            </w:pPr>
            <w:r w:rsidRPr="001204E1">
              <w:rPr>
                <w:rFonts w:ascii="Times Ext Roman" w:hAnsi="Times Ext Roman" w:cs="Times Ext Roman" w:hint="eastAsia"/>
                <w:sz w:val="20"/>
                <w:szCs w:val="20"/>
              </w:rPr>
              <w:t>（</w:t>
            </w:r>
            <w:r w:rsidRPr="001204E1">
              <w:rPr>
                <w:rFonts w:ascii="Times Ext Roman" w:hAnsi="Times Ext Roman" w:cs="Times Ext Roman"/>
                <w:sz w:val="20"/>
                <w:szCs w:val="20"/>
              </w:rPr>
              <w:t>己三</w:t>
            </w:r>
            <w:r w:rsidRPr="001204E1">
              <w:rPr>
                <w:rFonts w:ascii="Times Ext Roman" w:hAnsi="Times Ext Roman" w:cs="Times Ext Roman" w:hint="eastAsia"/>
                <w:sz w:val="20"/>
                <w:szCs w:val="20"/>
              </w:rPr>
              <w:t>）</w:t>
            </w:r>
            <w:r w:rsidRPr="001204E1">
              <w:rPr>
                <w:rFonts w:ascii="Times Ext Roman" w:hAnsi="Times Ext Roman" w:cs="Times Ext Roman"/>
                <w:sz w:val="20"/>
                <w:szCs w:val="20"/>
              </w:rPr>
              <w:t>約果體破</w:t>
            </w:r>
          </w:p>
        </w:tc>
        <w:tc>
          <w:tcPr>
            <w:tcW w:w="2859" w:type="pct"/>
            <w:tcBorders>
              <w:top w:val="single" w:sz="8" w:space="0" w:color="auto"/>
              <w:bottom w:val="single" w:sz="8" w:space="0" w:color="auto"/>
            </w:tcBorders>
            <w:vAlign w:val="center"/>
          </w:tcPr>
          <w:p w:rsidR="005A3FFA" w:rsidRPr="001204E1" w:rsidRDefault="005A3FFA"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21</w:t>
            </w:r>
            <w:r w:rsidRPr="001204E1">
              <w:rPr>
                <w:rFonts w:eastAsiaTheme="minorEastAsia"/>
                <w:sz w:val="20"/>
                <w:szCs w:val="20"/>
              </w:rPr>
              <w:t>〕若果定有性，因為何所生？若果定無性，因為何所生？</w:t>
            </w:r>
          </w:p>
          <w:p w:rsidR="005A3FFA" w:rsidRPr="001204E1" w:rsidRDefault="005A3FFA"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22</w:t>
            </w:r>
            <w:r w:rsidRPr="001204E1">
              <w:rPr>
                <w:rFonts w:eastAsiaTheme="minorEastAsia"/>
                <w:sz w:val="20"/>
                <w:szCs w:val="20"/>
              </w:rPr>
              <w:t>〕因不生果者，則無有因相；若無有因相，誰能有是果？</w:t>
            </w:r>
          </w:p>
        </w:tc>
      </w:tr>
      <w:tr w:rsidR="005A3FFA" w:rsidRPr="007039BF" w:rsidTr="005A3FFA">
        <w:trPr>
          <w:trHeight w:val="430"/>
          <w:jc w:val="center"/>
        </w:trPr>
        <w:tc>
          <w:tcPr>
            <w:tcW w:w="288" w:type="pct"/>
            <w:vMerge/>
            <w:vAlign w:val="center"/>
          </w:tcPr>
          <w:p w:rsidR="005A3FFA" w:rsidRPr="001204E1" w:rsidRDefault="005A3FFA" w:rsidP="005A3FFA">
            <w:pPr>
              <w:jc w:val="center"/>
              <w:rPr>
                <w:rFonts w:ascii="Times Ext Roman" w:hAnsi="Times Ext Roman" w:cs="Times Ext Roman"/>
                <w:sz w:val="20"/>
                <w:szCs w:val="20"/>
              </w:rPr>
            </w:pPr>
          </w:p>
        </w:tc>
        <w:tc>
          <w:tcPr>
            <w:tcW w:w="1853" w:type="pct"/>
            <w:gridSpan w:val="3"/>
            <w:tcBorders>
              <w:top w:val="single" w:sz="8" w:space="0" w:color="auto"/>
              <w:bottom w:val="single" w:sz="8" w:space="0" w:color="auto"/>
            </w:tcBorders>
            <w:vAlign w:val="center"/>
          </w:tcPr>
          <w:p w:rsidR="005A3FFA" w:rsidRPr="001204E1" w:rsidRDefault="005A3FFA" w:rsidP="005A3FFA">
            <w:pPr>
              <w:snapToGrid w:val="0"/>
              <w:jc w:val="both"/>
              <w:rPr>
                <w:rFonts w:ascii="Times Ext Roman" w:hAnsi="Times Ext Roman" w:cs="Times Ext Roman"/>
                <w:sz w:val="20"/>
                <w:szCs w:val="20"/>
              </w:rPr>
            </w:pPr>
            <w:r w:rsidRPr="001204E1">
              <w:rPr>
                <w:rFonts w:ascii="Times Ext Roman" w:hAnsi="Times Ext Roman" w:cs="Times Ext Roman" w:hint="eastAsia"/>
                <w:sz w:val="20"/>
                <w:szCs w:val="20"/>
              </w:rPr>
              <w:t>（</w:t>
            </w:r>
            <w:r w:rsidRPr="001204E1">
              <w:rPr>
                <w:rFonts w:ascii="Times Ext Roman" w:hAnsi="Times Ext Roman" w:cs="Times Ext Roman"/>
                <w:sz w:val="20"/>
                <w:szCs w:val="20"/>
              </w:rPr>
              <w:t>己四</w:t>
            </w:r>
            <w:r w:rsidRPr="001204E1">
              <w:rPr>
                <w:rFonts w:ascii="Times Ext Roman" w:hAnsi="Times Ext Roman" w:cs="Times Ext Roman" w:hint="eastAsia"/>
                <w:sz w:val="20"/>
                <w:szCs w:val="20"/>
              </w:rPr>
              <w:t>）</w:t>
            </w:r>
            <w:r w:rsidRPr="001204E1">
              <w:rPr>
                <w:rFonts w:ascii="Times Ext Roman" w:hAnsi="Times Ext Roman" w:cs="Times Ext Roman"/>
                <w:sz w:val="20"/>
                <w:szCs w:val="20"/>
              </w:rPr>
              <w:t>約和合破</w:t>
            </w:r>
          </w:p>
        </w:tc>
        <w:tc>
          <w:tcPr>
            <w:tcW w:w="2859" w:type="pct"/>
            <w:tcBorders>
              <w:top w:val="single" w:sz="8" w:space="0" w:color="auto"/>
              <w:bottom w:val="single" w:sz="8" w:space="0" w:color="auto"/>
            </w:tcBorders>
            <w:vAlign w:val="center"/>
          </w:tcPr>
          <w:p w:rsidR="005A3FFA" w:rsidRPr="001204E1" w:rsidRDefault="005A3FFA"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23</w:t>
            </w:r>
            <w:r w:rsidRPr="001204E1">
              <w:rPr>
                <w:rFonts w:eastAsiaTheme="minorEastAsia"/>
                <w:sz w:val="20"/>
                <w:szCs w:val="20"/>
              </w:rPr>
              <w:t>〕若從眾因緣，而有和合法；和合自不生，云何能生果？</w:t>
            </w:r>
          </w:p>
          <w:p w:rsidR="005A3FFA" w:rsidRPr="005A3FFA" w:rsidRDefault="005A3FFA" w:rsidP="005A3FFA">
            <w:pPr>
              <w:jc w:val="center"/>
              <w:rPr>
                <w:rFonts w:eastAsiaTheme="minorEastAsia"/>
                <w:sz w:val="20"/>
                <w:szCs w:val="20"/>
              </w:rPr>
            </w:pPr>
            <w:r w:rsidRPr="001204E1">
              <w:rPr>
                <w:rFonts w:eastAsiaTheme="minorEastAsia"/>
                <w:sz w:val="20"/>
                <w:szCs w:val="20"/>
              </w:rPr>
              <w:t>〔</w:t>
            </w:r>
            <w:r w:rsidRPr="001204E1">
              <w:rPr>
                <w:rFonts w:eastAsiaTheme="minorEastAsia"/>
                <w:sz w:val="20"/>
                <w:szCs w:val="20"/>
              </w:rPr>
              <w:t>24</w:t>
            </w:r>
            <w:r w:rsidRPr="001204E1">
              <w:rPr>
                <w:rFonts w:eastAsiaTheme="minorEastAsia"/>
                <w:sz w:val="20"/>
                <w:szCs w:val="20"/>
              </w:rPr>
              <w:t>〕是故果不從，緣合不合生；若無有果者，何處有合法？</w:t>
            </w:r>
          </w:p>
        </w:tc>
      </w:tr>
    </w:tbl>
    <w:p w:rsidR="008A0CE8" w:rsidRPr="007039BF" w:rsidRDefault="008A0CE8" w:rsidP="005A3FFA"/>
    <w:sectPr w:rsidR="008A0CE8" w:rsidRPr="007039BF" w:rsidSect="002E0137">
      <w:headerReference w:type="default" r:id="rId8"/>
      <w:footerReference w:type="even" r:id="rId9"/>
      <w:footerReference w:type="default" r:id="rId10"/>
      <w:footerReference w:type="first" r:id="rId11"/>
      <w:pgSz w:w="11906" w:h="16838" w:code="9"/>
      <w:pgMar w:top="1418" w:right="1418" w:bottom="1418" w:left="1418" w:header="851" w:footer="992" w:gutter="0"/>
      <w:pgNumType w:start="40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44D" w:rsidRDefault="00CA744D">
      <w:r>
        <w:separator/>
      </w:r>
    </w:p>
  </w:endnote>
  <w:endnote w:type="continuationSeparator" w:id="0">
    <w:p w:rsidR="00CA744D" w:rsidRDefault="00C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Ext Roman">
    <w:altName w:val="Times New Roman"/>
    <w:charset w:val="00"/>
    <w:family w:val="roman"/>
    <w:pitch w:val="variable"/>
    <w:sig w:usb0="A0002AEF" w:usb1="4000387A" w:usb2="00000028" w:usb3="00000000" w:csb0="000001FF" w:csb1="00000000"/>
  </w:font>
  <w:font w:name="Roman Unicode">
    <w:altName w:val="Malgun Gothic Semilight"/>
    <w:charset w:val="88"/>
    <w:family w:val="auto"/>
    <w:pitch w:val="variable"/>
    <w:sig w:usb0="00000000" w:usb1="FFFFFFFF" w:usb2="000FFFFF" w:usb3="00000000" w:csb0="803F01FF" w:csb1="00000000"/>
  </w:font>
  <w:font w:name="Gandhari Unicode">
    <w:panose1 w:val="02000503060000020004"/>
    <w:charset w:val="00"/>
    <w:family w:val="auto"/>
    <w:pitch w:val="variable"/>
    <w:sig w:usb0="E00002F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B51" w:rsidRDefault="00937B51" w:rsidP="00CC52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37B51" w:rsidRDefault="00937B5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B51" w:rsidRDefault="00937B51" w:rsidP="00CC528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18CD">
      <w:rPr>
        <w:rStyle w:val="a4"/>
        <w:noProof/>
      </w:rPr>
      <w:t>426</w:t>
    </w:r>
    <w:r>
      <w:rPr>
        <w:rStyle w:val="a4"/>
      </w:rPr>
      <w:fldChar w:fldCharType="end"/>
    </w:r>
  </w:p>
  <w:p w:rsidR="00937B51" w:rsidRDefault="00937B5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B51" w:rsidRDefault="00937B51" w:rsidP="00FE7F2D">
    <w:pPr>
      <w:pStyle w:val="a3"/>
      <w:jc w:val="center"/>
    </w:pPr>
    <w:r>
      <w:rPr>
        <w:rFonts w:hint="eastAsia"/>
      </w:rPr>
      <w:t>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44D" w:rsidRDefault="00CA744D">
      <w:r>
        <w:separator/>
      </w:r>
    </w:p>
  </w:footnote>
  <w:footnote w:type="continuationSeparator" w:id="0">
    <w:p w:rsidR="00CA744D" w:rsidRDefault="00CA744D">
      <w:r>
        <w:continuationSeparator/>
      </w:r>
    </w:p>
  </w:footnote>
  <w:footnote w:id="1">
    <w:p w:rsidR="00937B51" w:rsidRPr="001204E1" w:rsidRDefault="00937B51" w:rsidP="009727E9">
      <w:pPr>
        <w:pStyle w:val="a5"/>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《般若燈論釋》作</w:t>
      </w:r>
      <w:r w:rsidRPr="001204E1">
        <w:rPr>
          <w:rStyle w:val="11"/>
          <w:sz w:val="22"/>
          <w:szCs w:val="22"/>
        </w:rPr>
        <w:t>〈</w:t>
      </w:r>
      <w:r w:rsidRPr="001204E1">
        <w:rPr>
          <w:rStyle w:val="11"/>
          <w:sz w:val="22"/>
          <w:szCs w:val="22"/>
        </w:rPr>
        <w:t xml:space="preserve">20 </w:t>
      </w:r>
      <w:r w:rsidRPr="001204E1">
        <w:rPr>
          <w:rStyle w:val="11"/>
          <w:sz w:val="22"/>
          <w:szCs w:val="22"/>
        </w:rPr>
        <w:t>觀因果和合品〉（大正</w:t>
      </w:r>
      <w:r w:rsidRPr="001204E1">
        <w:rPr>
          <w:rStyle w:val="11"/>
          <w:sz w:val="22"/>
          <w:szCs w:val="22"/>
        </w:rPr>
        <w:t>30</w:t>
      </w:r>
      <w:r w:rsidRPr="001204E1">
        <w:rPr>
          <w:rStyle w:val="11"/>
          <w:sz w:val="22"/>
          <w:szCs w:val="22"/>
        </w:rPr>
        <w:t>，</w:t>
      </w:r>
      <w:r w:rsidRPr="001204E1">
        <w:rPr>
          <w:rStyle w:val="11"/>
          <w:sz w:val="22"/>
          <w:szCs w:val="22"/>
        </w:rPr>
        <w:t>111a18</w:t>
      </w:r>
      <w:r w:rsidRPr="001204E1">
        <w:rPr>
          <w:rStyle w:val="11"/>
          <w:sz w:val="22"/>
          <w:szCs w:val="22"/>
        </w:rPr>
        <w:t>）</w:t>
      </w:r>
      <w:r w:rsidRPr="001204E1">
        <w:rPr>
          <w:rStyle w:val="11"/>
          <w:rFonts w:hint="eastAsia"/>
          <w:sz w:val="22"/>
          <w:szCs w:val="22"/>
        </w:rPr>
        <w:t>。</w:t>
      </w:r>
    </w:p>
    <w:p w:rsidR="00937B51" w:rsidRPr="001204E1" w:rsidRDefault="00937B51" w:rsidP="00542E98">
      <w:pPr>
        <w:pStyle w:val="a5"/>
        <w:ind w:leftChars="30" w:left="72"/>
        <w:rPr>
          <w:sz w:val="22"/>
          <w:szCs w:val="22"/>
        </w:rPr>
      </w:pPr>
      <w:r w:rsidRPr="001204E1">
        <w:rPr>
          <w:sz w:val="22"/>
          <w:szCs w:val="22"/>
        </w:rPr>
        <w:t>（</w:t>
      </w:r>
      <w:r w:rsidRPr="001204E1">
        <w:rPr>
          <w:sz w:val="22"/>
          <w:szCs w:val="22"/>
        </w:rPr>
        <w:t>2</w:t>
      </w:r>
      <w:r w:rsidRPr="001204E1">
        <w:rPr>
          <w:sz w:val="22"/>
          <w:szCs w:val="22"/>
        </w:rPr>
        <w:t>）</w:t>
      </w:r>
      <w:r w:rsidRPr="001204E1">
        <w:rPr>
          <w:rStyle w:val="11"/>
          <w:rFonts w:hint="eastAsia"/>
          <w:sz w:val="22"/>
          <w:szCs w:val="22"/>
        </w:rPr>
        <w:t>安慧，</w:t>
      </w:r>
      <w:r w:rsidRPr="001204E1">
        <w:rPr>
          <w:rFonts w:hint="eastAsia"/>
          <w:sz w:val="22"/>
          <w:szCs w:val="22"/>
        </w:rPr>
        <w:t>《大乘中觀釋論》卷</w:t>
      </w:r>
      <w:r w:rsidRPr="001204E1">
        <w:rPr>
          <w:rFonts w:hint="eastAsia"/>
          <w:sz w:val="22"/>
          <w:szCs w:val="22"/>
        </w:rPr>
        <w:t>13</w:t>
      </w:r>
      <w:r w:rsidRPr="001204E1">
        <w:rPr>
          <w:sz w:val="22"/>
          <w:szCs w:val="22"/>
        </w:rPr>
        <w:t>作</w:t>
      </w:r>
      <w:r w:rsidRPr="001204E1">
        <w:rPr>
          <w:rStyle w:val="11"/>
          <w:sz w:val="22"/>
          <w:szCs w:val="22"/>
        </w:rPr>
        <w:t>〈</w:t>
      </w:r>
      <w:r w:rsidRPr="001204E1">
        <w:rPr>
          <w:rStyle w:val="11"/>
          <w:rFonts w:hint="eastAsia"/>
          <w:sz w:val="22"/>
          <w:szCs w:val="22"/>
        </w:rPr>
        <w:t xml:space="preserve">20 </w:t>
      </w:r>
      <w:r w:rsidRPr="001204E1">
        <w:rPr>
          <w:rStyle w:val="11"/>
          <w:rFonts w:hint="eastAsia"/>
          <w:sz w:val="22"/>
          <w:szCs w:val="22"/>
        </w:rPr>
        <w:t>觀因果</w:t>
      </w:r>
      <w:r w:rsidRPr="001204E1">
        <w:rPr>
          <w:rStyle w:val="11"/>
          <w:sz w:val="22"/>
          <w:szCs w:val="22"/>
        </w:rPr>
        <w:t>品〉</w:t>
      </w:r>
      <w:r w:rsidRPr="001204E1">
        <w:rPr>
          <w:rFonts w:hint="eastAsia"/>
          <w:sz w:val="22"/>
          <w:szCs w:val="22"/>
        </w:rPr>
        <w:t>（高麗藏</w:t>
      </w:r>
      <w:r w:rsidRPr="001204E1">
        <w:rPr>
          <w:rFonts w:hint="eastAsia"/>
          <w:sz w:val="22"/>
          <w:szCs w:val="22"/>
        </w:rPr>
        <w:t>41</w:t>
      </w:r>
      <w:r w:rsidRPr="001204E1">
        <w:rPr>
          <w:rFonts w:hint="eastAsia"/>
          <w:sz w:val="22"/>
          <w:szCs w:val="22"/>
        </w:rPr>
        <w:t>，</w:t>
      </w:r>
      <w:r w:rsidRPr="001204E1">
        <w:rPr>
          <w:rFonts w:hint="eastAsia"/>
          <w:sz w:val="22"/>
          <w:szCs w:val="22"/>
        </w:rPr>
        <w:t>151a18</w:t>
      </w:r>
      <w:r w:rsidRPr="001204E1">
        <w:rPr>
          <w:rFonts w:hint="eastAsia"/>
          <w:sz w:val="22"/>
          <w:szCs w:val="22"/>
        </w:rPr>
        <w:t>）。</w:t>
      </w:r>
    </w:p>
    <w:p w:rsidR="00937B51" w:rsidRPr="001204E1" w:rsidRDefault="00937B51" w:rsidP="00542E98">
      <w:pPr>
        <w:pStyle w:val="a5"/>
        <w:ind w:leftChars="30" w:left="72"/>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w:t>
      </w:r>
      <w:r w:rsidRPr="001204E1">
        <w:rPr>
          <w:sz w:val="22"/>
          <w:szCs w:val="22"/>
        </w:rPr>
        <w:t>月稱，梵本《淨明句論》作</w:t>
      </w:r>
      <w:r w:rsidRPr="001204E1">
        <w:rPr>
          <w:rStyle w:val="11"/>
          <w:sz w:val="22"/>
          <w:szCs w:val="22"/>
        </w:rPr>
        <w:t>〈</w:t>
      </w:r>
      <w:r w:rsidRPr="001204E1">
        <w:rPr>
          <w:rStyle w:val="11"/>
          <w:rFonts w:hint="eastAsia"/>
          <w:sz w:val="22"/>
          <w:szCs w:val="22"/>
        </w:rPr>
        <w:t>20</w:t>
      </w:r>
      <w:r w:rsidRPr="001204E1">
        <w:rPr>
          <w:rFonts w:hint="eastAsia"/>
          <w:sz w:val="22"/>
          <w:szCs w:val="22"/>
        </w:rPr>
        <w:t>觀和合品</w:t>
      </w:r>
      <w:r w:rsidRPr="001204E1">
        <w:rPr>
          <w:rStyle w:val="11"/>
          <w:sz w:val="22"/>
          <w:szCs w:val="22"/>
        </w:rPr>
        <w:t>〉</w:t>
      </w:r>
      <w:r w:rsidRPr="001204E1">
        <w:rPr>
          <w:sz w:val="22"/>
          <w:szCs w:val="22"/>
        </w:rPr>
        <w:t>；三枝充悳，《中論偈頌總覽》，</w:t>
      </w:r>
      <w:r w:rsidRPr="001204E1">
        <w:rPr>
          <w:rStyle w:val="11"/>
          <w:sz w:val="22"/>
          <w:szCs w:val="22"/>
        </w:rPr>
        <w:t>p.551</w:t>
      </w:r>
      <w:r w:rsidRPr="001204E1">
        <w:rPr>
          <w:rStyle w:val="11"/>
          <w:sz w:val="22"/>
          <w:szCs w:val="22"/>
        </w:rPr>
        <w:t>。</w:t>
      </w:r>
    </w:p>
    <w:p w:rsidR="00937B51" w:rsidRPr="001204E1" w:rsidRDefault="00937B51" w:rsidP="00542E98">
      <w:pPr>
        <w:pStyle w:val="a5"/>
        <w:ind w:leftChars="286" w:left="717" w:hangingChars="14" w:hanging="31"/>
        <w:rPr>
          <w:sz w:val="22"/>
          <w:szCs w:val="22"/>
        </w:rPr>
      </w:pPr>
      <w:r w:rsidRPr="001204E1">
        <w:rPr>
          <w:rStyle w:val="11"/>
          <w:sz w:val="22"/>
          <w:szCs w:val="22"/>
        </w:rPr>
        <w:t>sāmagrīparīkṣā nāma viṃśatitamaṃ prakaraṇam</w:t>
      </w:r>
      <w:r w:rsidRPr="001204E1">
        <w:rPr>
          <w:rStyle w:val="11"/>
          <w:rFonts w:hint="eastAsia"/>
          <w:sz w:val="22"/>
          <w:szCs w:val="22"/>
        </w:rPr>
        <w:t>（</w:t>
      </w:r>
      <w:r w:rsidRPr="001204E1">
        <w:rPr>
          <w:rFonts w:eastAsia="標楷體"/>
          <w:bCs/>
          <w:sz w:val="22"/>
          <w:szCs w:val="22"/>
          <w:lang w:eastAsia="ja-JP"/>
        </w:rPr>
        <w:t>「集合の考察」と</w:t>
      </w:r>
      <w:r w:rsidRPr="001204E1">
        <w:rPr>
          <w:rFonts w:eastAsia="標楷體"/>
          <w:sz w:val="22"/>
          <w:szCs w:val="22"/>
          <w:lang w:eastAsia="ja-JP"/>
        </w:rPr>
        <w:t>名づけられる</w:t>
      </w:r>
      <w:r w:rsidRPr="001204E1">
        <w:rPr>
          <w:rFonts w:eastAsia="標楷體"/>
          <w:bCs/>
          <w:sz w:val="22"/>
          <w:szCs w:val="22"/>
          <w:lang w:eastAsia="ja-JP"/>
        </w:rPr>
        <w:t>第二十章</w:t>
      </w:r>
      <w:r w:rsidRPr="001204E1">
        <w:rPr>
          <w:rFonts w:hint="eastAsia"/>
          <w:sz w:val="22"/>
          <w:szCs w:val="22"/>
        </w:rPr>
        <w:t>）</w:t>
      </w:r>
    </w:p>
    <w:p w:rsidR="00937B51" w:rsidRPr="001204E1" w:rsidRDefault="00937B51" w:rsidP="00542E98">
      <w:pPr>
        <w:pStyle w:val="a5"/>
        <w:ind w:leftChars="30" w:left="72"/>
        <w:rPr>
          <w:sz w:val="22"/>
          <w:szCs w:val="22"/>
        </w:rPr>
      </w:pPr>
      <w:r w:rsidRPr="001204E1">
        <w:rPr>
          <w:sz w:val="22"/>
          <w:szCs w:val="22"/>
        </w:rPr>
        <w:t>（</w:t>
      </w:r>
      <w:r w:rsidRPr="001204E1">
        <w:rPr>
          <w:sz w:val="22"/>
          <w:szCs w:val="22"/>
        </w:rPr>
        <w:t>4</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rStyle w:val="11"/>
          <w:sz w:val="22"/>
          <w:szCs w:val="22"/>
        </w:rPr>
        <w:t>47b</w:t>
      </w:r>
      <w:r w:rsidRPr="001204E1">
        <w:rPr>
          <w:rStyle w:val="11"/>
          <w:sz w:val="22"/>
          <w:szCs w:val="22"/>
        </w:rPr>
        <w:t>，</w:t>
      </w:r>
      <w:r w:rsidRPr="001204E1">
        <w:rPr>
          <w:rStyle w:val="11"/>
          <w:sz w:val="22"/>
          <w:szCs w:val="22"/>
        </w:rPr>
        <w:t>n.</w:t>
      </w:r>
      <w:r w:rsidRPr="001204E1">
        <w:rPr>
          <w:rStyle w:val="11"/>
          <w:rFonts w:hint="eastAsia"/>
          <w:sz w:val="22"/>
          <w:szCs w:val="22"/>
        </w:rPr>
        <w:t>3</w:t>
      </w:r>
      <w:r w:rsidRPr="001204E1">
        <w:rPr>
          <w:rStyle w:val="11"/>
          <w:sz w:val="22"/>
          <w:szCs w:val="22"/>
        </w:rPr>
        <w:t>）</w:t>
      </w:r>
      <w:r w:rsidRPr="001204E1">
        <w:rPr>
          <w:sz w:val="22"/>
          <w:szCs w:val="22"/>
        </w:rPr>
        <w:t>：</w:t>
      </w:r>
    </w:p>
    <w:p w:rsidR="00937B51" w:rsidRPr="001204E1" w:rsidRDefault="00937B51" w:rsidP="009727E9">
      <w:pPr>
        <w:pStyle w:val="a5"/>
        <w:ind w:firstLineChars="300" w:firstLine="660"/>
        <w:rPr>
          <w:sz w:val="22"/>
          <w:szCs w:val="22"/>
        </w:rPr>
      </w:pPr>
      <w:r w:rsidRPr="001204E1">
        <w:rPr>
          <w:rFonts w:hint="eastAsia"/>
          <w:sz w:val="22"/>
          <w:szCs w:val="22"/>
        </w:rPr>
        <w:t>番、梵作〈觀和合品〉，燈作〈觀因果和合品〉。</w:t>
      </w:r>
    </w:p>
  </w:footnote>
  <w:footnote w:id="2">
    <w:p w:rsidR="00937B51" w:rsidRPr="001204E1" w:rsidRDefault="00937B51" w:rsidP="009727E9">
      <w:pPr>
        <w:pStyle w:val="a5"/>
        <w:rPr>
          <w:sz w:val="22"/>
          <w:szCs w:val="22"/>
        </w:rPr>
      </w:pPr>
      <w:r w:rsidRPr="001204E1">
        <w:rPr>
          <w:rStyle w:val="a7"/>
          <w:sz w:val="22"/>
          <w:szCs w:val="22"/>
        </w:rPr>
        <w:footnoteRef/>
      </w:r>
      <w:r w:rsidRPr="001204E1">
        <w:rPr>
          <w:rStyle w:val="11"/>
          <w:rFonts w:hint="eastAsia"/>
          <w:sz w:val="22"/>
          <w:szCs w:val="22"/>
        </w:rPr>
        <w:t xml:space="preserve"> </w:t>
      </w:r>
      <w:r w:rsidRPr="001204E1">
        <w:rPr>
          <w:rStyle w:val="11"/>
          <w:sz w:val="22"/>
          <w:szCs w:val="22"/>
        </w:rPr>
        <w:t>參見</w:t>
      </w:r>
      <w:r w:rsidRPr="001204E1">
        <w:rPr>
          <w:sz w:val="22"/>
          <w:szCs w:val="22"/>
        </w:rPr>
        <w:t>《十二門論》〈</w:t>
      </w:r>
      <w:r w:rsidRPr="001204E1">
        <w:rPr>
          <w:rFonts w:hint="eastAsia"/>
          <w:sz w:val="22"/>
          <w:szCs w:val="22"/>
        </w:rPr>
        <w:t>2</w:t>
      </w:r>
      <w:r w:rsidRPr="001204E1">
        <w:rPr>
          <w:sz w:val="22"/>
          <w:szCs w:val="22"/>
        </w:rPr>
        <w:t>觀有果無果門〉（大正</w:t>
      </w:r>
      <w:r w:rsidRPr="001204E1">
        <w:rPr>
          <w:rStyle w:val="11"/>
          <w:sz w:val="22"/>
          <w:szCs w:val="22"/>
        </w:rPr>
        <w:t>30</w:t>
      </w:r>
      <w:r w:rsidRPr="001204E1">
        <w:rPr>
          <w:rStyle w:val="11"/>
          <w:sz w:val="22"/>
          <w:szCs w:val="22"/>
        </w:rPr>
        <w:t>，</w:t>
      </w:r>
      <w:r w:rsidRPr="001204E1">
        <w:rPr>
          <w:rStyle w:val="11"/>
          <w:sz w:val="22"/>
          <w:szCs w:val="22"/>
        </w:rPr>
        <w:t xml:space="preserve">160 b16- </w:t>
      </w:r>
      <w:smartTag w:uri="urn:schemas-microsoft-com:office:smarttags" w:element="chmetcnv">
        <w:smartTagPr>
          <w:attr w:name="TCSC" w:val="0"/>
          <w:attr w:name="NumberType" w:val="1"/>
          <w:attr w:name="Negative" w:val="False"/>
          <w:attr w:name="HasSpace" w:val="False"/>
          <w:attr w:name="SourceValue" w:val="162"/>
          <w:attr w:name="UnitName" w:val="a"/>
        </w:smartTagPr>
        <w:r w:rsidRPr="001204E1">
          <w:rPr>
            <w:rStyle w:val="11"/>
            <w:sz w:val="22"/>
            <w:szCs w:val="22"/>
          </w:rPr>
          <w:t>162a</w:t>
        </w:r>
      </w:smartTag>
      <w:r w:rsidRPr="001204E1">
        <w:rPr>
          <w:rStyle w:val="11"/>
          <w:sz w:val="22"/>
          <w:szCs w:val="22"/>
        </w:rPr>
        <w:t>29</w:t>
      </w:r>
      <w:r w:rsidRPr="001204E1">
        <w:rPr>
          <w:rStyle w:val="11"/>
          <w:sz w:val="22"/>
          <w:szCs w:val="22"/>
        </w:rPr>
        <w:t>）。</w:t>
      </w:r>
    </w:p>
  </w:footnote>
  <w:footnote w:id="3">
    <w:p w:rsidR="00937B51" w:rsidRPr="001204E1" w:rsidRDefault="00937B51" w:rsidP="007E69F5">
      <w:pPr>
        <w:pStyle w:val="a5"/>
        <w:rPr>
          <w:sz w:val="22"/>
          <w:szCs w:val="22"/>
        </w:rPr>
      </w:pPr>
      <w:r w:rsidRPr="001204E1">
        <w:rPr>
          <w:rStyle w:val="a7"/>
          <w:sz w:val="22"/>
          <w:szCs w:val="22"/>
        </w:rPr>
        <w:footnoteRef/>
      </w:r>
      <w:r w:rsidRPr="001204E1">
        <w:rPr>
          <w:rStyle w:val="11"/>
          <w:rFonts w:hint="eastAsia"/>
          <w:sz w:val="22"/>
          <w:szCs w:val="22"/>
        </w:rPr>
        <w:t xml:space="preserve"> </w:t>
      </w:r>
      <w:r w:rsidRPr="001204E1">
        <w:rPr>
          <w:rStyle w:val="11"/>
          <w:rFonts w:hint="eastAsia"/>
          <w:sz w:val="22"/>
          <w:szCs w:val="22"/>
        </w:rPr>
        <w:t>「因緣」，</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1</w:t>
      </w:r>
      <w:r w:rsidRPr="001204E1">
        <w:rPr>
          <w:rStyle w:val="11"/>
          <w:sz w:val="22"/>
          <w:szCs w:val="22"/>
        </w:rPr>
        <w:t>〜</w:t>
      </w:r>
      <w:r w:rsidRPr="001204E1">
        <w:rPr>
          <w:rStyle w:val="11"/>
          <w:sz w:val="22"/>
          <w:szCs w:val="22"/>
        </w:rPr>
        <w:t>11</w:t>
      </w:r>
      <w:r w:rsidRPr="001204E1">
        <w:rPr>
          <w:sz w:val="22"/>
          <w:szCs w:val="22"/>
        </w:rPr>
        <w:t>頌。</w:t>
      </w:r>
    </w:p>
  </w:footnote>
  <w:footnote w:id="4">
    <w:p w:rsidR="00937B51" w:rsidRPr="001204E1" w:rsidRDefault="00937B51" w:rsidP="007E69F5">
      <w:pPr>
        <w:pStyle w:val="a5"/>
        <w:rPr>
          <w:rFonts w:ascii="標楷體" w:eastAsia="標楷體" w:hAnsi="標楷體"/>
          <w:sz w:val="22"/>
          <w:szCs w:val="22"/>
        </w:rPr>
      </w:pPr>
      <w:r w:rsidRPr="001204E1">
        <w:rPr>
          <w:rStyle w:val="a7"/>
          <w:sz w:val="22"/>
          <w:szCs w:val="22"/>
        </w:rPr>
        <w:footnoteRef/>
      </w:r>
      <w:r w:rsidRPr="001204E1">
        <w:rPr>
          <w:rStyle w:val="11"/>
          <w:rFonts w:hint="eastAsia"/>
          <w:sz w:val="22"/>
          <w:szCs w:val="22"/>
        </w:rPr>
        <w:t xml:space="preserve"> </w:t>
      </w:r>
      <w:r w:rsidRPr="001204E1">
        <w:rPr>
          <w:rStyle w:val="11"/>
          <w:rFonts w:hint="eastAsia"/>
          <w:sz w:val="22"/>
          <w:szCs w:val="22"/>
        </w:rPr>
        <w:t>「果法」，</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21</w:t>
      </w:r>
      <w:r w:rsidRPr="001204E1">
        <w:rPr>
          <w:rStyle w:val="11"/>
          <w:sz w:val="22"/>
          <w:szCs w:val="22"/>
        </w:rPr>
        <w:t>〜</w:t>
      </w:r>
      <w:r w:rsidRPr="001204E1">
        <w:rPr>
          <w:rStyle w:val="11"/>
          <w:sz w:val="22"/>
          <w:szCs w:val="22"/>
        </w:rPr>
        <w:t>22</w:t>
      </w:r>
      <w:r w:rsidRPr="001204E1">
        <w:rPr>
          <w:sz w:val="22"/>
          <w:szCs w:val="22"/>
        </w:rPr>
        <w:t>頌。</w:t>
      </w:r>
    </w:p>
  </w:footnote>
  <w:footnote w:id="5">
    <w:p w:rsidR="00937B51" w:rsidRPr="001204E1" w:rsidRDefault="00937B51" w:rsidP="007E69F5">
      <w:pPr>
        <w:pStyle w:val="a5"/>
        <w:rPr>
          <w:rFonts w:ascii="標楷體" w:eastAsia="標楷體" w:hAnsi="標楷體"/>
          <w:color w:val="FF0000"/>
          <w:sz w:val="22"/>
          <w:szCs w:val="22"/>
        </w:rPr>
      </w:pPr>
      <w:r w:rsidRPr="001204E1">
        <w:rPr>
          <w:rStyle w:val="a7"/>
          <w:sz w:val="22"/>
          <w:szCs w:val="22"/>
        </w:rPr>
        <w:footnoteRef/>
      </w:r>
      <w:r w:rsidRPr="001204E1">
        <w:rPr>
          <w:rStyle w:val="11"/>
          <w:rFonts w:hint="eastAsia"/>
          <w:sz w:val="22"/>
          <w:szCs w:val="22"/>
        </w:rPr>
        <w:t xml:space="preserve"> </w:t>
      </w:r>
      <w:r w:rsidRPr="001204E1">
        <w:rPr>
          <w:rStyle w:val="11"/>
          <w:rFonts w:hint="eastAsia"/>
          <w:sz w:val="22"/>
          <w:szCs w:val="22"/>
        </w:rPr>
        <w:t>「因緣與果」，</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12</w:t>
      </w:r>
      <w:r w:rsidRPr="001204E1">
        <w:rPr>
          <w:rStyle w:val="11"/>
          <w:sz w:val="22"/>
          <w:szCs w:val="22"/>
        </w:rPr>
        <w:t>〜</w:t>
      </w:r>
      <w:r w:rsidRPr="001204E1">
        <w:rPr>
          <w:rStyle w:val="11"/>
          <w:sz w:val="22"/>
          <w:szCs w:val="22"/>
        </w:rPr>
        <w:t>20</w:t>
      </w:r>
      <w:r w:rsidRPr="001204E1">
        <w:rPr>
          <w:sz w:val="22"/>
          <w:szCs w:val="22"/>
        </w:rPr>
        <w:t>頌。</w:t>
      </w:r>
    </w:p>
  </w:footnote>
  <w:footnote w:id="6">
    <w:p w:rsidR="00937B51" w:rsidRPr="001204E1" w:rsidRDefault="00937B51" w:rsidP="007E69F5">
      <w:pPr>
        <w:pStyle w:val="a5"/>
        <w:rPr>
          <w:rFonts w:ascii="標楷體" w:eastAsia="標楷體" w:hAnsi="標楷體"/>
          <w:sz w:val="22"/>
          <w:szCs w:val="22"/>
        </w:rPr>
      </w:pPr>
      <w:r w:rsidRPr="001204E1">
        <w:rPr>
          <w:rStyle w:val="a7"/>
          <w:sz w:val="22"/>
          <w:szCs w:val="22"/>
        </w:rPr>
        <w:footnoteRef/>
      </w:r>
      <w:r w:rsidRPr="001204E1">
        <w:rPr>
          <w:rStyle w:val="11"/>
          <w:rFonts w:hint="eastAsia"/>
          <w:sz w:val="22"/>
          <w:szCs w:val="22"/>
        </w:rPr>
        <w:t xml:space="preserve"> </w:t>
      </w:r>
      <w:r w:rsidRPr="001204E1">
        <w:rPr>
          <w:rStyle w:val="11"/>
          <w:rFonts w:hint="eastAsia"/>
          <w:sz w:val="22"/>
          <w:szCs w:val="22"/>
        </w:rPr>
        <w:t>「和合」，</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23</w:t>
      </w:r>
      <w:r w:rsidRPr="001204E1">
        <w:rPr>
          <w:rStyle w:val="11"/>
          <w:sz w:val="22"/>
          <w:szCs w:val="22"/>
        </w:rPr>
        <w:t>〜</w:t>
      </w:r>
      <w:r w:rsidRPr="001204E1">
        <w:rPr>
          <w:rStyle w:val="11"/>
          <w:sz w:val="22"/>
          <w:szCs w:val="22"/>
        </w:rPr>
        <w:t>24</w:t>
      </w:r>
      <w:r w:rsidRPr="001204E1">
        <w:rPr>
          <w:sz w:val="22"/>
          <w:szCs w:val="22"/>
        </w:rPr>
        <w:t>頌。</w:t>
      </w:r>
    </w:p>
  </w:footnote>
  <w:footnote w:id="7">
    <w:p w:rsidR="00937B51" w:rsidRPr="001204E1" w:rsidRDefault="00937B51" w:rsidP="007E69F5">
      <w:pPr>
        <w:pStyle w:val="a5"/>
        <w:rPr>
          <w:rFonts w:ascii="標楷體" w:eastAsia="標楷體" w:hAnsi="標楷體"/>
          <w:sz w:val="22"/>
          <w:szCs w:val="22"/>
        </w:rPr>
      </w:pPr>
      <w:r w:rsidRPr="001204E1">
        <w:rPr>
          <w:rStyle w:val="a7"/>
          <w:sz w:val="22"/>
          <w:szCs w:val="22"/>
        </w:rPr>
        <w:footnoteRef/>
      </w:r>
      <w:r w:rsidRPr="001204E1">
        <w:rPr>
          <w:rStyle w:val="11"/>
          <w:rFonts w:hint="eastAsia"/>
          <w:sz w:val="22"/>
          <w:szCs w:val="22"/>
        </w:rPr>
        <w:t xml:space="preserve"> </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1</w:t>
      </w:r>
      <w:r w:rsidRPr="001204E1">
        <w:rPr>
          <w:rStyle w:val="11"/>
          <w:sz w:val="22"/>
          <w:szCs w:val="22"/>
        </w:rPr>
        <w:t>〜</w:t>
      </w:r>
      <w:r w:rsidRPr="001204E1">
        <w:rPr>
          <w:rStyle w:val="11"/>
          <w:rFonts w:hint="eastAsia"/>
          <w:sz w:val="22"/>
          <w:szCs w:val="22"/>
        </w:rPr>
        <w:t>4</w:t>
      </w:r>
      <w:r w:rsidRPr="001204E1">
        <w:rPr>
          <w:sz w:val="22"/>
          <w:szCs w:val="22"/>
        </w:rPr>
        <w:t>頌。</w:t>
      </w:r>
    </w:p>
  </w:footnote>
  <w:footnote w:id="8">
    <w:p w:rsidR="00937B51" w:rsidRPr="001204E1" w:rsidRDefault="00937B51" w:rsidP="00542E98">
      <w:pPr>
        <w:pStyle w:val="a5"/>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rFonts w:hint="eastAsia"/>
          <w:sz w:val="22"/>
          <w:szCs w:val="22"/>
        </w:rPr>
        <w:t>5</w:t>
      </w:r>
      <w:r w:rsidRPr="001204E1">
        <w:rPr>
          <w:rStyle w:val="11"/>
          <w:sz w:val="22"/>
          <w:szCs w:val="22"/>
        </w:rPr>
        <w:t>〜</w:t>
      </w:r>
      <w:r w:rsidRPr="001204E1">
        <w:rPr>
          <w:rStyle w:val="11"/>
          <w:rFonts w:hint="eastAsia"/>
          <w:sz w:val="22"/>
          <w:szCs w:val="22"/>
        </w:rPr>
        <w:t>6</w:t>
      </w:r>
      <w:r w:rsidRPr="001204E1">
        <w:rPr>
          <w:sz w:val="22"/>
          <w:szCs w:val="22"/>
        </w:rPr>
        <w:t>頌。</w:t>
      </w:r>
    </w:p>
    <w:p w:rsidR="00937B51" w:rsidRPr="001204E1" w:rsidRDefault="00937B51" w:rsidP="00542E98">
      <w:pPr>
        <w:pStyle w:val="a5"/>
        <w:ind w:leftChars="30" w:left="72"/>
        <w:rPr>
          <w:sz w:val="22"/>
          <w:szCs w:val="22"/>
        </w:rPr>
      </w:pPr>
      <w:r w:rsidRPr="001204E1">
        <w:rPr>
          <w:sz w:val="22"/>
          <w:szCs w:val="22"/>
        </w:rPr>
        <w:t>（</w:t>
      </w:r>
      <w:r w:rsidRPr="001204E1">
        <w:rPr>
          <w:rFonts w:hint="eastAsia"/>
          <w:sz w:val="22"/>
          <w:szCs w:val="22"/>
        </w:rPr>
        <w:t>2</w:t>
      </w:r>
      <w:r w:rsidRPr="001204E1">
        <w:rPr>
          <w:sz w:val="22"/>
          <w:szCs w:val="22"/>
        </w:rPr>
        <w:t>）〔唐〕玄奘譯，《俱舍論》卷</w:t>
      </w:r>
      <w:r w:rsidRPr="001204E1">
        <w:rPr>
          <w:sz w:val="22"/>
          <w:szCs w:val="22"/>
        </w:rPr>
        <w:t>6</w:t>
      </w:r>
      <w:r w:rsidRPr="001204E1">
        <w:rPr>
          <w:sz w:val="22"/>
          <w:szCs w:val="22"/>
        </w:rPr>
        <w:t>〈</w:t>
      </w:r>
      <w:r w:rsidRPr="001204E1">
        <w:rPr>
          <w:sz w:val="22"/>
          <w:szCs w:val="22"/>
        </w:rPr>
        <w:t xml:space="preserve">2 </w:t>
      </w:r>
      <w:r w:rsidRPr="001204E1">
        <w:rPr>
          <w:sz w:val="22"/>
          <w:szCs w:val="22"/>
        </w:rPr>
        <w:t>分別根品〉：</w:t>
      </w:r>
    </w:p>
    <w:p w:rsidR="00937B51" w:rsidRPr="001204E1" w:rsidRDefault="00937B51" w:rsidP="00AD4E3C">
      <w:pPr>
        <w:pStyle w:val="a5"/>
        <w:ind w:leftChars="250" w:left="600"/>
        <w:jc w:val="both"/>
        <w:rPr>
          <w:sz w:val="22"/>
          <w:szCs w:val="22"/>
        </w:rPr>
      </w:pPr>
      <w:r w:rsidRPr="001204E1">
        <w:rPr>
          <w:rFonts w:eastAsia="標楷體"/>
          <w:b/>
          <w:sz w:val="22"/>
          <w:szCs w:val="22"/>
        </w:rPr>
        <w:t>取果、與果</w:t>
      </w:r>
      <w:r w:rsidRPr="001204E1">
        <w:rPr>
          <w:rFonts w:eastAsia="標楷體"/>
          <w:sz w:val="22"/>
          <w:szCs w:val="22"/>
        </w:rPr>
        <w:t>其義云何？能為彼種故名</w:t>
      </w:r>
      <w:r w:rsidRPr="001204E1">
        <w:rPr>
          <w:rFonts w:eastAsia="標楷體"/>
          <w:b/>
          <w:sz w:val="22"/>
          <w:szCs w:val="22"/>
        </w:rPr>
        <w:t>取果</w:t>
      </w:r>
      <w:r w:rsidRPr="001204E1">
        <w:rPr>
          <w:rFonts w:eastAsia="標楷體" w:hint="eastAsia"/>
          <w:sz w:val="22"/>
          <w:szCs w:val="22"/>
        </w:rPr>
        <w:t>，</w:t>
      </w:r>
      <w:r w:rsidRPr="001204E1">
        <w:rPr>
          <w:rFonts w:eastAsia="標楷體"/>
          <w:sz w:val="22"/>
          <w:szCs w:val="22"/>
        </w:rPr>
        <w:t>正與彼力故名</w:t>
      </w:r>
      <w:r w:rsidRPr="001204E1">
        <w:rPr>
          <w:rFonts w:eastAsia="標楷體"/>
          <w:b/>
          <w:sz w:val="22"/>
          <w:szCs w:val="22"/>
        </w:rPr>
        <w:t>與果</w:t>
      </w:r>
      <w:r w:rsidRPr="001204E1">
        <w:rPr>
          <w:rFonts w:eastAsia="標楷體"/>
          <w:sz w:val="22"/>
          <w:szCs w:val="22"/>
        </w:rPr>
        <w:t>。</w:t>
      </w:r>
      <w:r w:rsidRPr="001204E1">
        <w:rPr>
          <w:sz w:val="22"/>
          <w:szCs w:val="22"/>
        </w:rPr>
        <w:t>（大正</w:t>
      </w:r>
      <w:r w:rsidRPr="001204E1">
        <w:rPr>
          <w:sz w:val="22"/>
          <w:szCs w:val="22"/>
        </w:rPr>
        <w:t>29</w:t>
      </w:r>
      <w:r w:rsidRPr="001204E1">
        <w:rPr>
          <w:sz w:val="22"/>
          <w:szCs w:val="22"/>
        </w:rPr>
        <w:t>，</w:t>
      </w:r>
      <w:smartTag w:uri="urn:schemas-microsoft-com:office:smarttags" w:element="chmetcnv">
        <w:smartTagPr>
          <w:attr w:name="UnitName" w:val="a"/>
          <w:attr w:name="SourceValue" w:val="36"/>
          <w:attr w:name="HasSpace" w:val="True"/>
          <w:attr w:name="Negative" w:val="False"/>
          <w:attr w:name="NumberType" w:val="1"/>
          <w:attr w:name="TCSC" w:val="0"/>
        </w:smartTagPr>
        <w:r w:rsidRPr="001204E1">
          <w:rPr>
            <w:sz w:val="22"/>
            <w:szCs w:val="22"/>
          </w:rPr>
          <w:t>36 a</w:t>
        </w:r>
      </w:smartTag>
      <w:r w:rsidRPr="001204E1">
        <w:rPr>
          <w:sz w:val="22"/>
          <w:szCs w:val="22"/>
        </w:rPr>
        <w:t>6-7</w:t>
      </w:r>
      <w:r w:rsidRPr="001204E1">
        <w:rPr>
          <w:sz w:val="22"/>
          <w:szCs w:val="22"/>
        </w:rPr>
        <w:t>）</w:t>
      </w:r>
    </w:p>
    <w:p w:rsidR="00937B51" w:rsidRPr="001204E1" w:rsidRDefault="00937B51" w:rsidP="00542E98">
      <w:pPr>
        <w:pStyle w:val="a5"/>
        <w:ind w:leftChars="30" w:left="72"/>
        <w:rPr>
          <w:sz w:val="22"/>
          <w:szCs w:val="22"/>
        </w:rPr>
      </w:pPr>
      <w:r w:rsidRPr="001204E1">
        <w:rPr>
          <w:sz w:val="22"/>
          <w:szCs w:val="22"/>
        </w:rPr>
        <w:t>（</w:t>
      </w:r>
      <w:r w:rsidRPr="001204E1">
        <w:rPr>
          <w:rFonts w:hint="eastAsia"/>
          <w:sz w:val="22"/>
          <w:szCs w:val="22"/>
        </w:rPr>
        <w:t>3</w:t>
      </w:r>
      <w:r w:rsidRPr="001204E1">
        <w:rPr>
          <w:sz w:val="22"/>
          <w:szCs w:val="22"/>
        </w:rPr>
        <w:t>）〔唐〕普光，《俱舍論記》卷</w:t>
      </w:r>
      <w:r w:rsidRPr="001204E1">
        <w:rPr>
          <w:sz w:val="22"/>
          <w:szCs w:val="22"/>
        </w:rPr>
        <w:t>6</w:t>
      </w:r>
      <w:r w:rsidRPr="001204E1">
        <w:rPr>
          <w:sz w:val="22"/>
          <w:szCs w:val="22"/>
        </w:rPr>
        <w:t>〈</w:t>
      </w:r>
      <w:r w:rsidRPr="001204E1">
        <w:rPr>
          <w:sz w:val="22"/>
          <w:szCs w:val="22"/>
        </w:rPr>
        <w:t xml:space="preserve">2 </w:t>
      </w:r>
      <w:r w:rsidRPr="001204E1">
        <w:rPr>
          <w:sz w:val="22"/>
          <w:szCs w:val="22"/>
        </w:rPr>
        <w:t>分別根品〉：</w:t>
      </w:r>
    </w:p>
    <w:p w:rsidR="00937B51" w:rsidRPr="001204E1" w:rsidRDefault="00937B51" w:rsidP="00AD4E3C">
      <w:pPr>
        <w:pStyle w:val="a5"/>
        <w:ind w:leftChars="250" w:left="600"/>
        <w:rPr>
          <w:rFonts w:eastAsia="標楷體"/>
          <w:sz w:val="22"/>
          <w:szCs w:val="22"/>
        </w:rPr>
      </w:pPr>
      <w:r w:rsidRPr="001204E1">
        <w:rPr>
          <w:rFonts w:eastAsia="標楷體"/>
          <w:sz w:val="22"/>
          <w:szCs w:val="22"/>
        </w:rPr>
        <w:t>取果</w:t>
      </w:r>
      <w:r w:rsidRPr="001204E1">
        <w:rPr>
          <w:rFonts w:eastAsia="標楷體" w:hint="eastAsia"/>
          <w:sz w:val="22"/>
          <w:szCs w:val="22"/>
        </w:rPr>
        <w:t>、</w:t>
      </w:r>
      <w:r w:rsidRPr="001204E1">
        <w:rPr>
          <w:rFonts w:eastAsia="標楷體"/>
          <w:sz w:val="22"/>
          <w:szCs w:val="22"/>
        </w:rPr>
        <w:t>與果其義云何者</w:t>
      </w:r>
      <w:r w:rsidRPr="001204E1">
        <w:rPr>
          <w:rFonts w:eastAsia="標楷體" w:hint="eastAsia"/>
          <w:sz w:val="22"/>
          <w:szCs w:val="22"/>
        </w:rPr>
        <w:t>，</w:t>
      </w:r>
      <w:r w:rsidRPr="001204E1">
        <w:rPr>
          <w:rFonts w:eastAsia="標楷體"/>
          <w:sz w:val="22"/>
          <w:szCs w:val="22"/>
        </w:rPr>
        <w:t>問</w:t>
      </w:r>
      <w:r w:rsidRPr="001204E1">
        <w:rPr>
          <w:rFonts w:eastAsia="標楷體" w:hint="eastAsia"/>
          <w:sz w:val="22"/>
          <w:szCs w:val="22"/>
        </w:rPr>
        <w:t>。「</w:t>
      </w:r>
      <w:r w:rsidRPr="001204E1">
        <w:rPr>
          <w:rFonts w:eastAsia="標楷體"/>
          <w:sz w:val="22"/>
          <w:szCs w:val="22"/>
        </w:rPr>
        <w:t>能為彼種</w:t>
      </w:r>
      <w:r w:rsidRPr="001204E1">
        <w:rPr>
          <w:rFonts w:eastAsia="標楷體" w:hint="eastAsia"/>
          <w:sz w:val="22"/>
          <w:szCs w:val="22"/>
        </w:rPr>
        <w:t>」</w:t>
      </w:r>
      <w:r w:rsidRPr="001204E1">
        <w:rPr>
          <w:rFonts w:eastAsia="標楷體"/>
          <w:sz w:val="22"/>
          <w:szCs w:val="22"/>
        </w:rPr>
        <w:t>至</w:t>
      </w:r>
      <w:r w:rsidRPr="001204E1">
        <w:rPr>
          <w:rFonts w:eastAsia="標楷體" w:hint="eastAsia"/>
          <w:sz w:val="22"/>
          <w:szCs w:val="22"/>
        </w:rPr>
        <w:t>「</w:t>
      </w:r>
      <w:r w:rsidRPr="001204E1">
        <w:rPr>
          <w:rFonts w:eastAsia="標楷體"/>
          <w:sz w:val="22"/>
          <w:szCs w:val="22"/>
        </w:rPr>
        <w:t>故名與果</w:t>
      </w:r>
      <w:r w:rsidRPr="001204E1">
        <w:rPr>
          <w:rFonts w:eastAsia="標楷體" w:hint="eastAsia"/>
          <w:sz w:val="22"/>
          <w:szCs w:val="22"/>
        </w:rPr>
        <w:t>」</w:t>
      </w:r>
      <w:r w:rsidRPr="001204E1">
        <w:rPr>
          <w:rFonts w:eastAsia="標楷體"/>
          <w:sz w:val="22"/>
          <w:szCs w:val="22"/>
        </w:rPr>
        <w:t>者</w:t>
      </w:r>
      <w:r w:rsidRPr="001204E1">
        <w:rPr>
          <w:rFonts w:eastAsia="標楷體" w:hint="eastAsia"/>
          <w:sz w:val="22"/>
          <w:szCs w:val="22"/>
        </w:rPr>
        <w:t>，</w:t>
      </w:r>
      <w:r w:rsidRPr="001204E1">
        <w:rPr>
          <w:rFonts w:eastAsia="標楷體"/>
          <w:sz w:val="22"/>
          <w:szCs w:val="22"/>
        </w:rPr>
        <w:t>答</w:t>
      </w:r>
      <w:r w:rsidRPr="001204E1">
        <w:rPr>
          <w:rFonts w:eastAsia="標楷體" w:hint="eastAsia"/>
          <w:sz w:val="22"/>
          <w:szCs w:val="22"/>
        </w:rPr>
        <w:t>。</w:t>
      </w:r>
    </w:p>
    <w:p w:rsidR="00937B51" w:rsidRPr="001204E1" w:rsidRDefault="00937B51" w:rsidP="00AD4E3C">
      <w:pPr>
        <w:pStyle w:val="a5"/>
        <w:ind w:leftChars="250" w:left="600"/>
        <w:jc w:val="both"/>
        <w:rPr>
          <w:rFonts w:eastAsia="標楷體"/>
          <w:sz w:val="22"/>
          <w:szCs w:val="22"/>
        </w:rPr>
      </w:pPr>
      <w:r w:rsidRPr="001204E1">
        <w:rPr>
          <w:rFonts w:eastAsia="標楷體"/>
          <w:sz w:val="22"/>
          <w:szCs w:val="22"/>
        </w:rPr>
        <w:t>種是能生義；因有生果之能，故名</w:t>
      </w:r>
      <w:r w:rsidRPr="001204E1">
        <w:rPr>
          <w:rFonts w:eastAsia="標楷體"/>
          <w:b/>
          <w:sz w:val="22"/>
          <w:szCs w:val="22"/>
        </w:rPr>
        <w:t>取果</w:t>
      </w:r>
      <w:r w:rsidRPr="001204E1">
        <w:rPr>
          <w:rFonts w:eastAsia="標楷體"/>
          <w:sz w:val="22"/>
          <w:szCs w:val="22"/>
        </w:rPr>
        <w:t>。</w:t>
      </w:r>
    </w:p>
    <w:p w:rsidR="00937B51" w:rsidRPr="001204E1" w:rsidRDefault="00937B51" w:rsidP="00AD4E3C">
      <w:pPr>
        <w:pStyle w:val="a5"/>
        <w:ind w:leftChars="250" w:left="600"/>
        <w:rPr>
          <w:sz w:val="22"/>
          <w:szCs w:val="22"/>
        </w:rPr>
      </w:pPr>
      <w:r w:rsidRPr="001204E1">
        <w:rPr>
          <w:rFonts w:eastAsia="標楷體"/>
          <w:sz w:val="22"/>
          <w:szCs w:val="22"/>
        </w:rPr>
        <w:t>彼所生果，其</w:t>
      </w:r>
      <w:r w:rsidRPr="001204E1">
        <w:rPr>
          <w:rFonts w:eastAsia="標楷體"/>
          <w:b/>
          <w:sz w:val="22"/>
          <w:szCs w:val="22"/>
        </w:rPr>
        <w:t>因正與彼果力</w:t>
      </w:r>
      <w:r w:rsidRPr="001204E1">
        <w:rPr>
          <w:rFonts w:eastAsia="標楷體"/>
          <w:sz w:val="22"/>
          <w:szCs w:val="22"/>
        </w:rPr>
        <w:t>時，故名</w:t>
      </w:r>
      <w:r w:rsidRPr="001204E1">
        <w:rPr>
          <w:rFonts w:eastAsia="標楷體"/>
          <w:b/>
          <w:sz w:val="22"/>
          <w:szCs w:val="22"/>
        </w:rPr>
        <w:t>與果</w:t>
      </w:r>
      <w:r w:rsidRPr="001204E1">
        <w:rPr>
          <w:rFonts w:eastAsia="標楷體"/>
          <w:sz w:val="22"/>
          <w:szCs w:val="22"/>
        </w:rPr>
        <w:t>。</w:t>
      </w:r>
      <w:r w:rsidRPr="001204E1">
        <w:rPr>
          <w:sz w:val="22"/>
          <w:szCs w:val="22"/>
        </w:rPr>
        <w:t>（大正</w:t>
      </w:r>
      <w:r w:rsidRPr="001204E1">
        <w:rPr>
          <w:sz w:val="22"/>
          <w:szCs w:val="22"/>
        </w:rPr>
        <w:t>41</w:t>
      </w:r>
      <w:r w:rsidRPr="001204E1">
        <w:rPr>
          <w:sz w:val="22"/>
          <w:szCs w:val="22"/>
        </w:rPr>
        <w:t>，</w:t>
      </w:r>
      <w:r w:rsidRPr="001204E1">
        <w:rPr>
          <w:sz w:val="22"/>
          <w:szCs w:val="22"/>
        </w:rPr>
        <w:t>132b</w:t>
      </w:r>
      <w:r w:rsidRPr="001204E1">
        <w:rPr>
          <w:rFonts w:hint="eastAsia"/>
          <w:sz w:val="22"/>
          <w:szCs w:val="22"/>
        </w:rPr>
        <w:t>8</w:t>
      </w:r>
      <w:r w:rsidRPr="001204E1">
        <w:rPr>
          <w:sz w:val="22"/>
          <w:szCs w:val="22"/>
        </w:rPr>
        <w:t>-12</w:t>
      </w:r>
      <w:r w:rsidRPr="001204E1">
        <w:rPr>
          <w:sz w:val="22"/>
          <w:szCs w:val="22"/>
        </w:rPr>
        <w:t>）</w:t>
      </w:r>
    </w:p>
    <w:p w:rsidR="00937B51" w:rsidRPr="001204E1" w:rsidRDefault="00937B51" w:rsidP="00091F1B">
      <w:pPr>
        <w:pStyle w:val="a5"/>
        <w:ind w:firstLineChars="50" w:firstLine="110"/>
        <w:rPr>
          <w:rStyle w:val="11"/>
          <w:sz w:val="22"/>
          <w:szCs w:val="22"/>
        </w:rPr>
      </w:pPr>
      <w:r w:rsidRPr="001204E1">
        <w:rPr>
          <w:rStyle w:val="11"/>
          <w:sz w:val="22"/>
          <w:szCs w:val="22"/>
        </w:rPr>
        <w:t>（</w:t>
      </w:r>
      <w:r w:rsidRPr="001204E1">
        <w:rPr>
          <w:rStyle w:val="11"/>
          <w:rFonts w:hint="eastAsia"/>
          <w:sz w:val="22"/>
          <w:szCs w:val="22"/>
        </w:rPr>
        <w:t>4</w:t>
      </w:r>
      <w:r w:rsidRPr="001204E1">
        <w:rPr>
          <w:rStyle w:val="11"/>
          <w:sz w:val="22"/>
          <w:szCs w:val="22"/>
        </w:rPr>
        <w:t>）</w:t>
      </w:r>
      <w:r w:rsidRPr="001204E1">
        <w:rPr>
          <w:rStyle w:val="11"/>
          <w:rFonts w:hint="eastAsia"/>
          <w:sz w:val="22"/>
          <w:szCs w:val="22"/>
        </w:rPr>
        <w:t>印順法師，《中觀論頌講記》，〈</w:t>
      </w:r>
      <w:r w:rsidRPr="001204E1">
        <w:rPr>
          <w:rStyle w:val="11"/>
          <w:rFonts w:hint="eastAsia"/>
          <w:sz w:val="22"/>
          <w:szCs w:val="22"/>
        </w:rPr>
        <w:t>20</w:t>
      </w:r>
      <w:r w:rsidRPr="001204E1">
        <w:rPr>
          <w:rStyle w:val="11"/>
          <w:rFonts w:hint="eastAsia"/>
          <w:sz w:val="22"/>
          <w:szCs w:val="22"/>
        </w:rPr>
        <w:t>觀因果品〉，</w:t>
      </w:r>
      <w:r w:rsidRPr="001204E1">
        <w:rPr>
          <w:rStyle w:val="11"/>
          <w:rFonts w:hint="eastAsia"/>
          <w:sz w:val="22"/>
          <w:szCs w:val="22"/>
        </w:rPr>
        <w:t>p.358</w:t>
      </w:r>
      <w:r w:rsidRPr="001204E1">
        <w:rPr>
          <w:rStyle w:val="11"/>
          <w:rFonts w:hint="eastAsia"/>
          <w:sz w:val="22"/>
          <w:szCs w:val="22"/>
        </w:rPr>
        <w:t>：</w:t>
      </w:r>
    </w:p>
    <w:p w:rsidR="00937B51" w:rsidRPr="001204E1" w:rsidRDefault="00937B51" w:rsidP="00091F1B">
      <w:pPr>
        <w:pStyle w:val="a5"/>
        <w:ind w:leftChars="250" w:left="600"/>
        <w:rPr>
          <w:rStyle w:val="11"/>
          <w:rFonts w:ascii="標楷體" w:eastAsia="標楷體" w:hAnsi="標楷體"/>
          <w:sz w:val="22"/>
          <w:szCs w:val="22"/>
        </w:rPr>
      </w:pPr>
      <w:r w:rsidRPr="001204E1">
        <w:rPr>
          <w:rStyle w:val="11"/>
          <w:rFonts w:ascii="標楷體" w:eastAsia="標楷體" w:hAnsi="標楷體" w:hint="eastAsia"/>
          <w:b/>
          <w:sz w:val="22"/>
          <w:szCs w:val="22"/>
        </w:rPr>
        <w:t>與果</w:t>
      </w:r>
      <w:r w:rsidRPr="001204E1">
        <w:rPr>
          <w:rStyle w:val="11"/>
          <w:rFonts w:ascii="標楷體" w:eastAsia="標楷體" w:hAnsi="標楷體" w:hint="eastAsia"/>
          <w:sz w:val="22"/>
          <w:szCs w:val="22"/>
        </w:rPr>
        <w:t>，是說因緣有力能達果體；在果法成就時，因體能以生果的功力影響他。</w:t>
      </w:r>
    </w:p>
    <w:p w:rsidR="00937B51" w:rsidRPr="001204E1" w:rsidRDefault="00937B51" w:rsidP="00091F1B">
      <w:pPr>
        <w:pStyle w:val="a5"/>
        <w:ind w:leftChars="250" w:left="600"/>
        <w:rPr>
          <w:rFonts w:ascii="標楷體" w:eastAsia="標楷體" w:hAnsi="標楷體"/>
          <w:sz w:val="22"/>
          <w:szCs w:val="22"/>
        </w:rPr>
      </w:pPr>
      <w:r w:rsidRPr="001204E1">
        <w:rPr>
          <w:rStyle w:val="11"/>
          <w:rFonts w:ascii="標楷體" w:eastAsia="標楷體" w:hAnsi="標楷體" w:hint="eastAsia"/>
          <w:b/>
          <w:sz w:val="22"/>
          <w:szCs w:val="22"/>
        </w:rPr>
        <w:t>不與果</w:t>
      </w:r>
      <w:r w:rsidRPr="001204E1">
        <w:rPr>
          <w:rStyle w:val="11"/>
          <w:rFonts w:ascii="標楷體" w:eastAsia="標楷體" w:hAnsi="標楷體" w:hint="eastAsia"/>
          <w:sz w:val="22"/>
          <w:szCs w:val="22"/>
        </w:rPr>
        <w:t>，是說因體的功力，不到果位，不給果體以助力。</w:t>
      </w:r>
    </w:p>
  </w:footnote>
  <w:footnote w:id="9">
    <w:p w:rsidR="00937B51" w:rsidRPr="001204E1" w:rsidRDefault="00937B51" w:rsidP="007E69F5">
      <w:pPr>
        <w:pStyle w:val="a5"/>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rFonts w:hint="eastAsia"/>
          <w:sz w:val="22"/>
          <w:szCs w:val="22"/>
        </w:rPr>
        <w:t>7</w:t>
      </w:r>
      <w:r w:rsidRPr="001204E1">
        <w:rPr>
          <w:rStyle w:val="11"/>
          <w:sz w:val="22"/>
          <w:szCs w:val="22"/>
        </w:rPr>
        <w:t>〜</w:t>
      </w:r>
      <w:r w:rsidRPr="001204E1">
        <w:rPr>
          <w:rStyle w:val="11"/>
          <w:rFonts w:hint="eastAsia"/>
          <w:sz w:val="22"/>
          <w:szCs w:val="22"/>
        </w:rPr>
        <w:t>8</w:t>
      </w:r>
      <w:r w:rsidRPr="001204E1">
        <w:rPr>
          <w:sz w:val="22"/>
          <w:szCs w:val="22"/>
        </w:rPr>
        <w:t>頌。</w:t>
      </w:r>
    </w:p>
    <w:p w:rsidR="00937B51" w:rsidRPr="001204E1" w:rsidRDefault="00937B51" w:rsidP="002F7319">
      <w:pPr>
        <w:pStyle w:val="a5"/>
        <w:ind w:leftChars="30" w:left="72"/>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w:t>
      </w:r>
      <w:r w:rsidRPr="001204E1">
        <w:rPr>
          <w:rStyle w:val="11"/>
          <w:rFonts w:hint="eastAsia"/>
          <w:sz w:val="22"/>
          <w:szCs w:val="22"/>
        </w:rPr>
        <w:t>印順法師，《中觀論頌講記》，〈</w:t>
      </w:r>
      <w:r w:rsidRPr="001204E1">
        <w:rPr>
          <w:rStyle w:val="11"/>
          <w:rFonts w:hint="eastAsia"/>
          <w:sz w:val="22"/>
          <w:szCs w:val="22"/>
        </w:rPr>
        <w:t>20</w:t>
      </w:r>
      <w:r w:rsidRPr="001204E1">
        <w:rPr>
          <w:rStyle w:val="11"/>
          <w:rFonts w:hint="eastAsia"/>
          <w:sz w:val="22"/>
          <w:szCs w:val="22"/>
        </w:rPr>
        <w:t>觀因果品〉，</w:t>
      </w:r>
      <w:r w:rsidRPr="001204E1">
        <w:rPr>
          <w:rFonts w:hint="eastAsia"/>
          <w:sz w:val="22"/>
          <w:szCs w:val="22"/>
        </w:rPr>
        <w:t>p.360</w:t>
      </w:r>
      <w:r w:rsidRPr="001204E1">
        <w:rPr>
          <w:rFonts w:hint="eastAsia"/>
          <w:sz w:val="22"/>
          <w:szCs w:val="22"/>
        </w:rPr>
        <w:t>：</w:t>
      </w:r>
    </w:p>
    <w:p w:rsidR="00937B51" w:rsidRPr="001204E1" w:rsidRDefault="00937B51" w:rsidP="002F7319">
      <w:pPr>
        <w:pStyle w:val="a5"/>
        <w:ind w:leftChars="250" w:left="600"/>
        <w:rPr>
          <w:rFonts w:ascii="標楷體" w:eastAsia="標楷體" w:hAnsi="標楷體"/>
          <w:sz w:val="22"/>
          <w:szCs w:val="22"/>
        </w:rPr>
      </w:pPr>
      <w:r w:rsidRPr="001204E1">
        <w:rPr>
          <w:rFonts w:ascii="標楷體" w:eastAsia="標楷體" w:hAnsi="標楷體" w:hint="eastAsia"/>
          <w:sz w:val="22"/>
          <w:szCs w:val="22"/>
        </w:rPr>
        <w:t>因果同時有，名</w:t>
      </w:r>
      <w:r w:rsidRPr="001204E1">
        <w:rPr>
          <w:rFonts w:ascii="標楷體" w:eastAsia="標楷體" w:hAnsi="標楷體" w:hint="eastAsia"/>
          <w:b/>
          <w:sz w:val="22"/>
          <w:szCs w:val="22"/>
        </w:rPr>
        <w:t>俱果</w:t>
      </w:r>
      <w:r w:rsidRPr="001204E1">
        <w:rPr>
          <w:rFonts w:ascii="標楷體" w:eastAsia="標楷體" w:hAnsi="標楷體" w:hint="eastAsia"/>
          <w:sz w:val="22"/>
          <w:szCs w:val="22"/>
        </w:rPr>
        <w:t>；因果不同時，名</w:t>
      </w:r>
      <w:r w:rsidRPr="001204E1">
        <w:rPr>
          <w:rFonts w:ascii="標楷體" w:eastAsia="標楷體" w:hAnsi="標楷體" w:hint="eastAsia"/>
          <w:b/>
          <w:sz w:val="22"/>
          <w:szCs w:val="22"/>
        </w:rPr>
        <w:t>不俱果</w:t>
      </w:r>
      <w:r w:rsidRPr="001204E1">
        <w:rPr>
          <w:rFonts w:ascii="標楷體" w:eastAsia="標楷體" w:hAnsi="標楷體" w:hint="eastAsia"/>
          <w:sz w:val="22"/>
          <w:szCs w:val="22"/>
        </w:rPr>
        <w:t>。</w:t>
      </w:r>
    </w:p>
  </w:footnote>
  <w:footnote w:id="10">
    <w:p w:rsidR="00937B51" w:rsidRPr="001204E1" w:rsidRDefault="00937B51" w:rsidP="007E69F5">
      <w:pPr>
        <w:pStyle w:val="a5"/>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rFonts w:hint="eastAsia"/>
          <w:sz w:val="22"/>
          <w:szCs w:val="22"/>
        </w:rPr>
        <w:t>9</w:t>
      </w:r>
      <w:r w:rsidRPr="001204E1">
        <w:rPr>
          <w:rStyle w:val="11"/>
          <w:sz w:val="22"/>
          <w:szCs w:val="22"/>
        </w:rPr>
        <w:t>〜</w:t>
      </w:r>
      <w:r w:rsidRPr="001204E1">
        <w:rPr>
          <w:rStyle w:val="11"/>
          <w:rFonts w:hint="eastAsia"/>
          <w:sz w:val="22"/>
          <w:szCs w:val="22"/>
        </w:rPr>
        <w:t>10</w:t>
      </w:r>
      <w:r w:rsidRPr="001204E1">
        <w:rPr>
          <w:sz w:val="22"/>
          <w:szCs w:val="22"/>
        </w:rPr>
        <w:t>頌</w:t>
      </w:r>
      <w:r w:rsidRPr="001204E1">
        <w:rPr>
          <w:rFonts w:hint="eastAsia"/>
          <w:sz w:val="22"/>
          <w:szCs w:val="22"/>
        </w:rPr>
        <w:t>前半頌</w:t>
      </w:r>
      <w:r w:rsidRPr="001204E1">
        <w:rPr>
          <w:sz w:val="22"/>
          <w:szCs w:val="22"/>
        </w:rPr>
        <w:t>。</w:t>
      </w:r>
    </w:p>
    <w:p w:rsidR="00937B51" w:rsidRPr="001204E1" w:rsidRDefault="00937B51" w:rsidP="002F7319">
      <w:pPr>
        <w:pStyle w:val="a5"/>
        <w:ind w:leftChars="50" w:left="120"/>
        <w:rPr>
          <w:rFonts w:ascii="標楷體" w:eastAsia="標楷體" w:hAnsi="標楷體"/>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）案：「變果」，因滅轉變為果。「不變果」，因滅不變為果而有果生。</w:t>
      </w:r>
    </w:p>
  </w:footnote>
  <w:footnote w:id="11">
    <w:p w:rsidR="00937B51" w:rsidRPr="001204E1" w:rsidRDefault="00937B51" w:rsidP="007E69F5">
      <w:pPr>
        <w:pStyle w:val="a5"/>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參見《中論》卷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觀因果品〉第</w:t>
      </w:r>
      <w:r w:rsidRPr="001204E1">
        <w:rPr>
          <w:rStyle w:val="11"/>
          <w:sz w:val="22"/>
          <w:szCs w:val="22"/>
        </w:rPr>
        <w:t>1</w:t>
      </w:r>
      <w:r w:rsidRPr="001204E1">
        <w:rPr>
          <w:rStyle w:val="11"/>
          <w:rFonts w:hint="eastAsia"/>
          <w:sz w:val="22"/>
          <w:szCs w:val="22"/>
        </w:rPr>
        <w:t>0</w:t>
      </w:r>
      <w:r w:rsidRPr="001204E1">
        <w:rPr>
          <w:rStyle w:val="11"/>
          <w:rFonts w:hint="eastAsia"/>
          <w:sz w:val="22"/>
          <w:szCs w:val="22"/>
        </w:rPr>
        <w:t>頌後半頌</w:t>
      </w:r>
      <w:r w:rsidRPr="001204E1">
        <w:rPr>
          <w:rStyle w:val="11"/>
          <w:sz w:val="22"/>
          <w:szCs w:val="22"/>
        </w:rPr>
        <w:t>〜</w:t>
      </w:r>
      <w:r w:rsidRPr="001204E1">
        <w:rPr>
          <w:rStyle w:val="11"/>
          <w:rFonts w:hint="eastAsia"/>
          <w:sz w:val="22"/>
          <w:szCs w:val="22"/>
        </w:rPr>
        <w:t>11</w:t>
      </w:r>
      <w:r w:rsidRPr="001204E1">
        <w:rPr>
          <w:sz w:val="22"/>
          <w:szCs w:val="22"/>
        </w:rPr>
        <w:t>頌。</w:t>
      </w:r>
    </w:p>
    <w:p w:rsidR="00937B51" w:rsidRPr="001204E1" w:rsidRDefault="00937B51" w:rsidP="002F7319">
      <w:pPr>
        <w:pStyle w:val="a5"/>
        <w:ind w:leftChars="50" w:left="120"/>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w:t>
      </w:r>
      <w:r w:rsidRPr="001204E1">
        <w:rPr>
          <w:rStyle w:val="11"/>
          <w:rFonts w:hint="eastAsia"/>
          <w:sz w:val="22"/>
          <w:szCs w:val="22"/>
        </w:rPr>
        <w:t>印順法師，《中觀論頌講記》，〈</w:t>
      </w:r>
      <w:r w:rsidRPr="001204E1">
        <w:rPr>
          <w:rStyle w:val="11"/>
          <w:rFonts w:hint="eastAsia"/>
          <w:sz w:val="22"/>
          <w:szCs w:val="22"/>
        </w:rPr>
        <w:t>20</w:t>
      </w:r>
      <w:r w:rsidRPr="001204E1">
        <w:rPr>
          <w:rStyle w:val="11"/>
          <w:rFonts w:hint="eastAsia"/>
          <w:sz w:val="22"/>
          <w:szCs w:val="22"/>
        </w:rPr>
        <w:t>觀因果品〉，</w:t>
      </w:r>
      <w:r w:rsidRPr="001204E1">
        <w:rPr>
          <w:rFonts w:hint="eastAsia"/>
          <w:sz w:val="22"/>
          <w:szCs w:val="22"/>
        </w:rPr>
        <w:t>p.363</w:t>
      </w:r>
      <w:r w:rsidRPr="001204E1">
        <w:rPr>
          <w:rFonts w:hint="eastAsia"/>
          <w:sz w:val="22"/>
          <w:szCs w:val="22"/>
        </w:rPr>
        <w:t>：</w:t>
      </w:r>
    </w:p>
    <w:p w:rsidR="00937B51" w:rsidRPr="001204E1" w:rsidRDefault="00937B51" w:rsidP="002F7319">
      <w:pPr>
        <w:pStyle w:val="a5"/>
        <w:ind w:leftChars="250" w:left="600"/>
        <w:rPr>
          <w:rFonts w:ascii="標楷體" w:eastAsia="標楷體" w:hAnsi="標楷體"/>
          <w:sz w:val="22"/>
          <w:szCs w:val="22"/>
        </w:rPr>
      </w:pPr>
      <w:r w:rsidRPr="001204E1">
        <w:rPr>
          <w:rFonts w:ascii="標楷體" w:eastAsia="標楷體" w:hAnsi="標楷體" w:hint="eastAsia"/>
          <w:b/>
          <w:sz w:val="22"/>
          <w:szCs w:val="22"/>
        </w:rPr>
        <w:t>在果</w:t>
      </w:r>
      <w:r w:rsidRPr="001204E1">
        <w:rPr>
          <w:rFonts w:ascii="標楷體" w:eastAsia="標楷體" w:hAnsi="標楷體" w:hint="eastAsia"/>
          <w:sz w:val="22"/>
          <w:szCs w:val="22"/>
        </w:rPr>
        <w:t>，是說因變為果的時候，因還保留在果中；這就等於說果中有一切因。</w:t>
      </w:r>
    </w:p>
    <w:p w:rsidR="00937B51" w:rsidRPr="001204E1" w:rsidRDefault="00937B51" w:rsidP="002F7319">
      <w:pPr>
        <w:pStyle w:val="a5"/>
        <w:ind w:leftChars="250" w:left="600"/>
        <w:rPr>
          <w:rFonts w:ascii="標楷體" w:eastAsia="標楷體" w:hAnsi="標楷體"/>
          <w:sz w:val="22"/>
          <w:szCs w:val="22"/>
        </w:rPr>
      </w:pPr>
      <w:r w:rsidRPr="001204E1">
        <w:rPr>
          <w:rFonts w:ascii="標楷體" w:eastAsia="標楷體" w:hAnsi="標楷體" w:hint="eastAsia"/>
          <w:b/>
          <w:sz w:val="22"/>
          <w:szCs w:val="22"/>
        </w:rPr>
        <w:t>有果</w:t>
      </w:r>
      <w:r w:rsidRPr="001204E1">
        <w:rPr>
          <w:rFonts w:ascii="標楷體" w:eastAsia="標楷體" w:hAnsi="標楷體" w:hint="eastAsia"/>
          <w:sz w:val="22"/>
          <w:szCs w:val="22"/>
        </w:rPr>
        <w:t>，是說每一因中</w:t>
      </w:r>
      <w:r w:rsidRPr="001204E1">
        <w:rPr>
          <w:rFonts w:hint="eastAsia"/>
          <w:sz w:val="22"/>
          <w:szCs w:val="22"/>
        </w:rPr>
        <w:t>，一</w:t>
      </w:r>
      <w:r w:rsidRPr="001204E1">
        <w:rPr>
          <w:rFonts w:ascii="標楷體" w:eastAsia="標楷體" w:hAnsi="標楷體" w:hint="eastAsia"/>
          <w:sz w:val="22"/>
          <w:szCs w:val="22"/>
        </w:rPr>
        <w:t>切果法都有，這就是說：因中有一切果。</w:t>
      </w:r>
    </w:p>
  </w:footnote>
  <w:footnote w:id="12">
    <w:p w:rsidR="00937B51" w:rsidRPr="001204E1" w:rsidRDefault="00937B51" w:rsidP="009727E9">
      <w:pPr>
        <w:snapToGrid w:val="0"/>
        <w:rPr>
          <w:rStyle w:val="11"/>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26b4-5</w:t>
      </w:r>
      <w:r w:rsidRPr="001204E1">
        <w:rPr>
          <w:rStyle w:val="11"/>
          <w:rFonts w:hint="eastAsia"/>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若謂眾因緣，和合而果生；是果先已有，何須和合生</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111b6-7</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ascii="標楷體" w:eastAsia="標楷體" w:hAnsi="標楷體" w:hint="eastAsia"/>
          <w:sz w:val="22"/>
          <w:szCs w:val="22"/>
        </w:rPr>
        <w:t>若謂眾因緣，和合生果者；和合中有果，何湏和合生？</w:t>
      </w:r>
      <w:r w:rsidRPr="001204E1">
        <w:rPr>
          <w:rStyle w:val="11"/>
          <w:rFonts w:hint="eastAsia"/>
          <w:sz w:val="22"/>
          <w:szCs w:val="22"/>
        </w:rPr>
        <w:t>（高麗藏</w:t>
      </w:r>
      <w:r w:rsidRPr="001204E1">
        <w:rPr>
          <w:rStyle w:val="11"/>
          <w:rFonts w:hint="eastAsia"/>
          <w:sz w:val="22"/>
          <w:szCs w:val="22"/>
        </w:rPr>
        <w:t>41</w:t>
      </w:r>
      <w:r w:rsidRPr="001204E1">
        <w:rPr>
          <w:rStyle w:val="11"/>
          <w:rFonts w:hint="eastAsia"/>
          <w:sz w:val="22"/>
          <w:szCs w:val="22"/>
        </w:rPr>
        <w:t>，</w:t>
      </w:r>
      <w:r w:rsidRPr="001204E1">
        <w:rPr>
          <w:rStyle w:val="11"/>
          <w:sz w:val="22"/>
          <w:szCs w:val="22"/>
        </w:rPr>
        <w:t>151a10-11</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p.552</w:t>
      </w:r>
      <w:r w:rsidRPr="001204E1">
        <w:rPr>
          <w:rStyle w:val="11"/>
          <w:sz w:val="22"/>
          <w:szCs w:val="22"/>
        </w:rPr>
        <w:t>：</w:t>
      </w:r>
    </w:p>
    <w:p w:rsidR="00937B51" w:rsidRPr="001204E1" w:rsidRDefault="00937B51" w:rsidP="009727E9">
      <w:pPr>
        <w:pStyle w:val="a5"/>
        <w:ind w:leftChars="295" w:left="708"/>
        <w:rPr>
          <w:rStyle w:val="11"/>
          <w:rFonts w:eastAsia="標楷體"/>
          <w:sz w:val="22"/>
          <w:szCs w:val="22"/>
        </w:rPr>
      </w:pPr>
      <w:r w:rsidRPr="001204E1">
        <w:rPr>
          <w:rStyle w:val="11"/>
          <w:sz w:val="22"/>
          <w:szCs w:val="22"/>
        </w:rPr>
        <w:t>hetośca pratyayānāṃ</w:t>
      </w:r>
      <w:r w:rsidRPr="001204E1">
        <w:rPr>
          <w:rStyle w:val="11"/>
          <w:sz w:val="22"/>
          <w:szCs w:val="22"/>
          <w:lang w:eastAsia="ja-JP"/>
        </w:rPr>
        <w:t xml:space="preserve"> ca sāmagryā jāyate yadi /</w:t>
      </w:r>
      <w:r w:rsidRPr="001204E1">
        <w:rPr>
          <w:rStyle w:val="11"/>
          <w:sz w:val="22"/>
          <w:szCs w:val="22"/>
          <w:lang w:eastAsia="ja-JP"/>
        </w:rPr>
        <w:br/>
        <w:t>phalamasti ca sāmagryāṃ sāmagryā jāyate katham //</w:t>
      </w:r>
    </w:p>
    <w:p w:rsidR="00937B51" w:rsidRPr="001204E1" w:rsidRDefault="00937B51" w:rsidP="00AD4E3C">
      <w:pPr>
        <w:snapToGrid w:val="0"/>
        <w:ind w:leftChars="280" w:left="672"/>
        <w:rPr>
          <w:rStyle w:val="11"/>
          <w:rFonts w:eastAsia="標楷體"/>
          <w:sz w:val="22"/>
          <w:szCs w:val="22"/>
          <w:lang w:eastAsia="ja-JP"/>
        </w:rPr>
      </w:pPr>
      <w:r w:rsidRPr="001204E1">
        <w:rPr>
          <w:rStyle w:val="11"/>
          <w:rFonts w:eastAsia="標楷體"/>
          <w:sz w:val="22"/>
          <w:szCs w:val="22"/>
          <w:lang w:eastAsia="ja-JP"/>
        </w:rPr>
        <w:t>もしも原因ともろもろの縁（条件）との集合（和合）によって，〔結果が〕生ぜられ，しかも結果は，〔すでに〕集合において存在しているならば，〔結果は〕，どのようにして，集合によって生ぜられるのであろうか。</w:t>
      </w:r>
    </w:p>
    <w:p w:rsidR="00937B51" w:rsidRPr="001204E1" w:rsidRDefault="00937B51" w:rsidP="009727E9">
      <w:pPr>
        <w:pStyle w:val="a5"/>
        <w:ind w:left="142"/>
        <w:rPr>
          <w:sz w:val="22"/>
          <w:szCs w:val="22"/>
        </w:rPr>
      </w:pPr>
      <w:r w:rsidRPr="001204E1">
        <w:rPr>
          <w:rStyle w:val="11"/>
          <w:sz w:val="22"/>
          <w:szCs w:val="22"/>
        </w:rPr>
        <w:t>（</w:t>
      </w:r>
      <w:r w:rsidRPr="001204E1">
        <w:rPr>
          <w:rStyle w:val="11"/>
          <w:rFonts w:hint="eastAsia"/>
          <w:sz w:val="22"/>
          <w:szCs w:val="22"/>
        </w:rPr>
        <w:t>5</w:t>
      </w:r>
      <w:r w:rsidRPr="001204E1">
        <w:rPr>
          <w:rStyle w:val="11"/>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sz w:val="22"/>
          <w:szCs w:val="22"/>
        </w:rPr>
        <w:t>47b</w:t>
      </w:r>
      <w:r w:rsidRPr="001204E1">
        <w:rPr>
          <w:sz w:val="22"/>
          <w:szCs w:val="22"/>
        </w:rPr>
        <w:t>，</w:t>
      </w:r>
      <w:r w:rsidRPr="001204E1">
        <w:rPr>
          <w:sz w:val="22"/>
          <w:szCs w:val="22"/>
        </w:rPr>
        <w:t>n.</w:t>
      </w:r>
      <w:r w:rsidRPr="001204E1">
        <w:rPr>
          <w:rFonts w:hint="eastAsia"/>
          <w:sz w:val="22"/>
          <w:szCs w:val="22"/>
        </w:rPr>
        <w:t>4</w:t>
      </w:r>
      <w:r w:rsidRPr="001204E1">
        <w:rPr>
          <w:sz w:val="22"/>
          <w:szCs w:val="22"/>
        </w:rPr>
        <w:t>）：</w:t>
      </w:r>
    </w:p>
    <w:p w:rsidR="00937B51" w:rsidRPr="001204E1" w:rsidRDefault="00937B51" w:rsidP="009727E9">
      <w:pPr>
        <w:snapToGrid w:val="0"/>
        <w:ind w:firstLineChars="322" w:firstLine="708"/>
        <w:rPr>
          <w:rFonts w:eastAsia="標楷體"/>
          <w:sz w:val="22"/>
          <w:szCs w:val="22"/>
        </w:rPr>
      </w:pPr>
      <w:r w:rsidRPr="001204E1">
        <w:rPr>
          <w:rFonts w:ascii="標楷體" w:eastAsia="標楷體" w:hAnsi="標楷體" w:hint="eastAsia"/>
          <w:sz w:val="22"/>
          <w:szCs w:val="22"/>
        </w:rPr>
        <w:t>無畏：問曰：「實有時。</w:t>
      </w:r>
      <w:r w:rsidRPr="001204E1">
        <w:rPr>
          <w:rFonts w:ascii="標楷體" w:eastAsia="標楷體" w:hAnsi="標楷體" w:hint="eastAsia"/>
          <w:b/>
          <w:sz w:val="22"/>
          <w:szCs w:val="22"/>
        </w:rPr>
        <w:t>時</w:t>
      </w:r>
      <w:r w:rsidRPr="001204E1">
        <w:rPr>
          <w:rFonts w:ascii="標楷體" w:eastAsia="標楷體" w:hAnsi="標楷體" w:hint="eastAsia"/>
          <w:sz w:val="22"/>
          <w:szCs w:val="22"/>
        </w:rPr>
        <w:t>合</w:t>
      </w:r>
      <w:r w:rsidRPr="001204E1">
        <w:rPr>
          <w:rFonts w:ascii="標楷體" w:eastAsia="標楷體" w:hAnsi="標楷體" w:hint="eastAsia"/>
          <w:b/>
          <w:sz w:val="22"/>
          <w:szCs w:val="22"/>
        </w:rPr>
        <w:t>因</w:t>
      </w:r>
      <w:r w:rsidRPr="001204E1">
        <w:rPr>
          <w:rFonts w:ascii="標楷體" w:eastAsia="標楷體" w:hAnsi="標楷體" w:hint="eastAsia"/>
          <w:sz w:val="22"/>
          <w:szCs w:val="22"/>
        </w:rPr>
        <w:t>及</w:t>
      </w:r>
      <w:r w:rsidRPr="001204E1">
        <w:rPr>
          <w:rFonts w:ascii="標楷體" w:eastAsia="標楷體" w:hAnsi="標楷體" w:hint="eastAsia"/>
          <w:b/>
          <w:sz w:val="22"/>
          <w:szCs w:val="22"/>
        </w:rPr>
        <w:t>緣</w:t>
      </w:r>
      <w:r w:rsidRPr="001204E1">
        <w:rPr>
          <w:rFonts w:ascii="標楷體" w:eastAsia="標楷體" w:hAnsi="標楷體" w:hint="eastAsia"/>
          <w:sz w:val="22"/>
          <w:szCs w:val="22"/>
        </w:rPr>
        <w:t>等乃成果故，以此</w:t>
      </w:r>
      <w:r w:rsidRPr="001204E1">
        <w:rPr>
          <w:rFonts w:ascii="標楷體" w:eastAsia="標楷體" w:hAnsi="標楷體" w:hint="eastAsia"/>
          <w:b/>
          <w:sz w:val="22"/>
          <w:szCs w:val="22"/>
        </w:rPr>
        <w:t>亦有和合性</w:t>
      </w:r>
      <w:r w:rsidRPr="001204E1">
        <w:rPr>
          <w:rFonts w:ascii="標楷體" w:eastAsia="標楷體" w:hAnsi="標楷體" w:hint="eastAsia"/>
          <w:sz w:val="22"/>
          <w:szCs w:val="22"/>
        </w:rPr>
        <w:t>及</w:t>
      </w:r>
      <w:r w:rsidRPr="001204E1">
        <w:rPr>
          <w:rFonts w:ascii="標楷體" w:eastAsia="標楷體" w:hAnsi="標楷體" w:hint="eastAsia"/>
          <w:b/>
          <w:sz w:val="22"/>
          <w:szCs w:val="22"/>
        </w:rPr>
        <w:t>果</w:t>
      </w:r>
      <w:r w:rsidRPr="001204E1">
        <w:rPr>
          <w:rFonts w:ascii="標楷體" w:eastAsia="標楷體" w:hAnsi="標楷體" w:hint="eastAsia"/>
          <w:sz w:val="22"/>
          <w:szCs w:val="22"/>
        </w:rPr>
        <w:t>。」頌答。</w:t>
      </w:r>
    </w:p>
  </w:footnote>
  <w:footnote w:id="13">
    <w:p w:rsidR="00937B51" w:rsidRPr="001204E1" w:rsidRDefault="00937B51" w:rsidP="00B8563A">
      <w:pPr>
        <w:pStyle w:val="a5"/>
        <w:rPr>
          <w:sz w:val="22"/>
          <w:szCs w:val="22"/>
        </w:rPr>
      </w:pPr>
      <w:r w:rsidRPr="001204E1">
        <w:rPr>
          <w:rStyle w:val="a7"/>
          <w:sz w:val="22"/>
          <w:szCs w:val="22"/>
        </w:rPr>
        <w:footnoteRef/>
      </w:r>
      <w:r w:rsidRPr="001204E1">
        <w:rPr>
          <w:rStyle w:val="11"/>
          <w:rFonts w:hint="eastAsia"/>
          <w:sz w:val="22"/>
          <w:szCs w:val="22"/>
        </w:rPr>
        <w:t xml:space="preserve"> </w:t>
      </w:r>
      <w:r w:rsidRPr="001204E1">
        <w:rPr>
          <w:sz w:val="22"/>
          <w:szCs w:val="22"/>
        </w:rPr>
        <w:t>果生＝生果【宋】【元】【明】。（大正</w:t>
      </w:r>
      <w:r w:rsidRPr="001204E1">
        <w:rPr>
          <w:rStyle w:val="11"/>
          <w:sz w:val="22"/>
          <w:szCs w:val="22"/>
        </w:rPr>
        <w:t>30</w:t>
      </w:r>
      <w:r w:rsidRPr="001204E1">
        <w:rPr>
          <w:rStyle w:val="11"/>
          <w:sz w:val="22"/>
          <w:szCs w:val="22"/>
        </w:rPr>
        <w:t>，</w:t>
      </w:r>
      <w:r w:rsidRPr="001204E1">
        <w:rPr>
          <w:rStyle w:val="11"/>
          <w:sz w:val="22"/>
          <w:szCs w:val="22"/>
        </w:rPr>
        <w:t>26d</w:t>
      </w:r>
      <w:r w:rsidRPr="001204E1">
        <w:rPr>
          <w:rStyle w:val="11"/>
          <w:sz w:val="22"/>
          <w:szCs w:val="22"/>
        </w:rPr>
        <w:t>，</w:t>
      </w:r>
      <w:r w:rsidRPr="001204E1">
        <w:rPr>
          <w:rStyle w:val="11"/>
          <w:sz w:val="22"/>
          <w:szCs w:val="22"/>
        </w:rPr>
        <w:t>n.10</w:t>
      </w:r>
      <w:r w:rsidRPr="001204E1">
        <w:rPr>
          <w:sz w:val="22"/>
          <w:szCs w:val="22"/>
        </w:rPr>
        <w:t>）</w:t>
      </w:r>
    </w:p>
  </w:footnote>
  <w:footnote w:id="14">
    <w:p w:rsidR="00937B51" w:rsidRPr="001204E1" w:rsidRDefault="00937B51" w:rsidP="009727E9">
      <w:pPr>
        <w:pStyle w:val="Web"/>
        <w:snapToGrid w:val="0"/>
        <w:spacing w:before="0" w:beforeAutospacing="0" w:after="0" w:afterAutospacing="0"/>
        <w:rPr>
          <w:rStyle w:val="11"/>
          <w:rFonts w:ascii="Times New Roman"/>
          <w:sz w:val="22"/>
          <w:szCs w:val="22"/>
        </w:rPr>
      </w:pPr>
      <w:r w:rsidRPr="001204E1">
        <w:rPr>
          <w:rStyle w:val="a7"/>
          <w:rFonts w:ascii="Times New Roman"/>
          <w:sz w:val="22"/>
          <w:szCs w:val="22"/>
        </w:rPr>
        <w:footnoteRef/>
      </w:r>
      <w:r w:rsidRPr="001204E1">
        <w:rPr>
          <w:rStyle w:val="11"/>
          <w:rFonts w:ascii="Times New Roman"/>
          <w:sz w:val="22"/>
          <w:szCs w:val="22"/>
        </w:rPr>
        <w:t>（</w:t>
      </w:r>
      <w:r w:rsidRPr="001204E1">
        <w:rPr>
          <w:rStyle w:val="11"/>
          <w:rFonts w:ascii="Times New Roman"/>
          <w:sz w:val="22"/>
          <w:szCs w:val="22"/>
        </w:rPr>
        <w:t>1</w:t>
      </w:r>
      <w:r w:rsidRPr="001204E1">
        <w:rPr>
          <w:rStyle w:val="11"/>
          <w:rFonts w:ascii="Times New Roman"/>
          <w:sz w:val="22"/>
          <w:szCs w:val="22"/>
        </w:rPr>
        <w:t>）</w:t>
      </w:r>
      <w:r w:rsidRPr="001204E1">
        <w:rPr>
          <w:rStyle w:val="11"/>
          <w:rFonts w:ascii="Times New Roman" w:hint="eastAsia"/>
          <w:sz w:val="22"/>
          <w:szCs w:val="22"/>
        </w:rPr>
        <w:t>《中論》卷</w:t>
      </w:r>
      <w:r w:rsidRPr="001204E1">
        <w:rPr>
          <w:rStyle w:val="11"/>
          <w:rFonts w:ascii="Times New Roman" w:hint="eastAsia"/>
          <w:sz w:val="22"/>
          <w:szCs w:val="22"/>
        </w:rPr>
        <w:t>3</w:t>
      </w:r>
      <w:r w:rsidRPr="001204E1">
        <w:rPr>
          <w:rStyle w:val="11"/>
          <w:rFonts w:ascii="Times New Roman" w:hint="eastAsia"/>
          <w:sz w:val="22"/>
          <w:szCs w:val="22"/>
        </w:rPr>
        <w:t>〈</w:t>
      </w:r>
      <w:r w:rsidRPr="001204E1">
        <w:rPr>
          <w:rStyle w:val="11"/>
          <w:rFonts w:ascii="Times New Roman" w:hint="eastAsia"/>
          <w:sz w:val="22"/>
          <w:szCs w:val="22"/>
        </w:rPr>
        <w:t xml:space="preserve">20 </w:t>
      </w:r>
      <w:r w:rsidRPr="001204E1">
        <w:rPr>
          <w:rStyle w:val="11"/>
          <w:rFonts w:ascii="Times New Roman" w:hint="eastAsia"/>
          <w:sz w:val="22"/>
          <w:szCs w:val="22"/>
        </w:rPr>
        <w:t>觀因果品〉（大正</w:t>
      </w:r>
      <w:r w:rsidRPr="001204E1">
        <w:rPr>
          <w:rStyle w:val="11"/>
          <w:rFonts w:ascii="Times New Roman" w:hint="eastAsia"/>
          <w:sz w:val="22"/>
          <w:szCs w:val="22"/>
        </w:rPr>
        <w:t>30</w:t>
      </w:r>
      <w:r w:rsidRPr="001204E1">
        <w:rPr>
          <w:rStyle w:val="11"/>
          <w:rFonts w:ascii="Times New Roman" w:hint="eastAsia"/>
          <w:sz w:val="22"/>
          <w:szCs w:val="22"/>
        </w:rPr>
        <w:t>，</w:t>
      </w:r>
      <w:r w:rsidRPr="001204E1">
        <w:rPr>
          <w:rStyle w:val="11"/>
          <w:rFonts w:ascii="Times New Roman" w:hint="eastAsia"/>
          <w:sz w:val="22"/>
          <w:szCs w:val="22"/>
        </w:rPr>
        <w:t>26b11-12</w:t>
      </w:r>
      <w:r w:rsidRPr="001204E1">
        <w:rPr>
          <w:rStyle w:val="11"/>
          <w:rFonts w:ascii="Times New Roman"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9727E9">
      <w:pPr>
        <w:snapToGrid w:val="0"/>
        <w:ind w:firstLineChars="322" w:firstLine="708"/>
        <w:rPr>
          <w:rStyle w:val="11"/>
          <w:sz w:val="22"/>
          <w:szCs w:val="22"/>
        </w:rPr>
      </w:pPr>
      <w:r w:rsidRPr="001204E1">
        <w:rPr>
          <w:rStyle w:val="11"/>
          <w:rFonts w:eastAsia="標楷體"/>
          <w:sz w:val="22"/>
          <w:szCs w:val="22"/>
        </w:rPr>
        <w:t>若謂眾因緣，和合而果生；和合中無果，何須和合生</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111b6-7</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rFonts w:hint="eastAsia"/>
          <w:sz w:val="22"/>
          <w:szCs w:val="22"/>
        </w:rPr>
        <w:t>20</w:t>
      </w:r>
      <w:r w:rsidRPr="001204E1">
        <w:rPr>
          <w:rStyle w:val="11"/>
          <w:rFonts w:hint="eastAsia"/>
          <w:sz w:val="22"/>
          <w:szCs w:val="22"/>
        </w:rPr>
        <w:t>觀因果品</w:t>
      </w:r>
      <w:r w:rsidRPr="001204E1">
        <w:rPr>
          <w:rStyle w:val="11"/>
          <w:rFonts w:hint="eastAsia"/>
          <w:bCs/>
          <w:sz w:val="22"/>
          <w:szCs w:val="22"/>
        </w:rPr>
        <w:t>〉</w:t>
      </w:r>
      <w:r w:rsidRPr="001204E1">
        <w:rPr>
          <w:rStyle w:val="11"/>
          <w:rFonts w:hint="eastAsia"/>
          <w:sz w:val="22"/>
          <w:szCs w:val="22"/>
        </w:rPr>
        <w:t>：</w:t>
      </w:r>
      <w:r w:rsidRPr="001204E1">
        <w:rPr>
          <w:rStyle w:val="11"/>
          <w:sz w:val="22"/>
          <w:szCs w:val="22"/>
        </w:rPr>
        <w:t xml:space="preserve"> </w:t>
      </w:r>
    </w:p>
    <w:p w:rsidR="00937B51" w:rsidRPr="001204E1" w:rsidRDefault="00937B51" w:rsidP="009727E9">
      <w:pPr>
        <w:snapToGrid w:val="0"/>
        <w:ind w:leftChars="295" w:left="708"/>
        <w:rPr>
          <w:rStyle w:val="11"/>
          <w:sz w:val="22"/>
          <w:szCs w:val="22"/>
        </w:rPr>
      </w:pPr>
      <w:r w:rsidRPr="001204E1">
        <w:rPr>
          <w:rStyle w:val="11"/>
          <w:rFonts w:eastAsia="標楷體"/>
          <w:sz w:val="22"/>
          <w:szCs w:val="22"/>
        </w:rPr>
        <w:t>若謂衆因緣，和合生果者</w:t>
      </w:r>
      <w:r w:rsidRPr="001204E1">
        <w:rPr>
          <w:rStyle w:val="11"/>
          <w:rFonts w:eastAsia="標楷體" w:hint="eastAsia"/>
          <w:sz w:val="22"/>
          <w:szCs w:val="22"/>
        </w:rPr>
        <w:t>；</w:t>
      </w:r>
      <w:r w:rsidRPr="001204E1">
        <w:rPr>
          <w:rStyle w:val="11"/>
          <w:rFonts w:eastAsia="標楷體"/>
          <w:sz w:val="22"/>
          <w:szCs w:val="22"/>
        </w:rPr>
        <w:t>和合中無果，云何和合生</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UnitName" w:val="a"/>
          <w:attr w:name="SourceValue" w:val="151"/>
          <w:attr w:name="HasSpace" w:val="False"/>
          <w:attr w:name="Negative" w:val="False"/>
          <w:attr w:name="NumberType" w:val="1"/>
          <w:attr w:name="TCSC" w:val="0"/>
        </w:smartTagPr>
        <w:r w:rsidRPr="001204E1">
          <w:rPr>
            <w:rStyle w:val="11"/>
            <w:sz w:val="22"/>
            <w:szCs w:val="22"/>
          </w:rPr>
          <w:t>151a</w:t>
        </w:r>
      </w:smartTag>
      <w:r w:rsidRPr="001204E1">
        <w:rPr>
          <w:rStyle w:val="11"/>
          <w:sz w:val="22"/>
          <w:szCs w:val="22"/>
        </w:rPr>
        <w:t>17-18</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p.554</w:t>
      </w:r>
      <w:r w:rsidRPr="001204E1">
        <w:rPr>
          <w:rStyle w:val="11"/>
          <w:sz w:val="22"/>
          <w:szCs w:val="22"/>
        </w:rPr>
        <w:t>：</w:t>
      </w:r>
    </w:p>
    <w:p w:rsidR="00937B51" w:rsidRPr="001204E1" w:rsidRDefault="00937B51" w:rsidP="009727E9">
      <w:pPr>
        <w:pStyle w:val="a5"/>
        <w:tabs>
          <w:tab w:val="left" w:pos="5509"/>
        </w:tabs>
        <w:ind w:leftChars="295" w:left="708"/>
        <w:rPr>
          <w:rStyle w:val="11"/>
          <w:rFonts w:eastAsia="標楷體"/>
          <w:sz w:val="22"/>
          <w:szCs w:val="22"/>
          <w:lang w:eastAsia="ja-JP"/>
        </w:rPr>
      </w:pPr>
      <w:r w:rsidRPr="001204E1">
        <w:rPr>
          <w:rStyle w:val="11"/>
          <w:sz w:val="22"/>
          <w:szCs w:val="22"/>
          <w:lang w:eastAsia="ja-JP"/>
        </w:rPr>
        <w:t>hetośca pratyayānāṃ ca sāmagryā jāyate yadi /</w:t>
      </w:r>
      <w:r w:rsidRPr="001204E1">
        <w:rPr>
          <w:rStyle w:val="11"/>
          <w:sz w:val="22"/>
          <w:szCs w:val="22"/>
          <w:lang w:eastAsia="ja-JP"/>
        </w:rPr>
        <w:tab/>
      </w:r>
      <w:r w:rsidRPr="001204E1">
        <w:rPr>
          <w:rStyle w:val="11"/>
          <w:sz w:val="22"/>
          <w:szCs w:val="22"/>
          <w:lang w:eastAsia="ja-JP"/>
        </w:rPr>
        <w:br/>
        <w:t>phalaṃ nāsti ca sāmagryāṃ sāmagryā jāyate katham //</w:t>
      </w:r>
      <w:r w:rsidRPr="001204E1">
        <w:rPr>
          <w:rStyle w:val="11"/>
          <w:sz w:val="22"/>
          <w:szCs w:val="22"/>
          <w:lang w:eastAsia="ja-JP"/>
        </w:rPr>
        <w:br/>
      </w:r>
      <w:r w:rsidRPr="001204E1">
        <w:rPr>
          <w:rStyle w:val="11"/>
          <w:rFonts w:eastAsia="標楷體"/>
          <w:sz w:val="22"/>
          <w:szCs w:val="22"/>
          <w:lang w:eastAsia="ja-JP"/>
        </w:rPr>
        <w:t>もしも原因ともろもろの縁との集合によって，〔結果が〕生ぜられ，しかも，結果は，集合においては存在していないならば，〔結果は〕，どのようにして，集合によって生ぜられるのであろうか。</w:t>
      </w:r>
    </w:p>
    <w:p w:rsidR="00937B51" w:rsidRPr="001204E1" w:rsidRDefault="00937B51" w:rsidP="002F7319">
      <w:pPr>
        <w:snapToGrid w:val="0"/>
        <w:ind w:leftChars="46" w:left="330" w:hangingChars="100" w:hanging="220"/>
        <w:rPr>
          <w:sz w:val="22"/>
          <w:szCs w:val="22"/>
        </w:rPr>
      </w:pPr>
      <w:r w:rsidRPr="001204E1">
        <w:rPr>
          <w:rStyle w:val="11"/>
          <w:sz w:val="22"/>
          <w:szCs w:val="22"/>
        </w:rPr>
        <w:t>（</w:t>
      </w:r>
      <w:r w:rsidRPr="001204E1">
        <w:rPr>
          <w:rStyle w:val="11"/>
          <w:rFonts w:hint="eastAsia"/>
          <w:sz w:val="22"/>
          <w:szCs w:val="22"/>
        </w:rPr>
        <w:t>5</w:t>
      </w:r>
      <w:r w:rsidRPr="001204E1">
        <w:rPr>
          <w:rStyle w:val="11"/>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r w:rsidRPr="001204E1">
        <w:rPr>
          <w:rStyle w:val="11"/>
          <w:sz w:val="22"/>
          <w:szCs w:val="22"/>
        </w:rPr>
        <w:t>47b</w:t>
      </w:r>
      <w:r w:rsidRPr="001204E1">
        <w:rPr>
          <w:rStyle w:val="11"/>
          <w:sz w:val="22"/>
          <w:szCs w:val="22"/>
        </w:rPr>
        <w:t>，</w:t>
      </w:r>
      <w:r w:rsidRPr="001204E1">
        <w:rPr>
          <w:rStyle w:val="11"/>
          <w:sz w:val="22"/>
          <w:szCs w:val="22"/>
        </w:rPr>
        <w:t>n.5</w:t>
      </w:r>
      <w:r w:rsidRPr="001204E1">
        <w:rPr>
          <w:rStyle w:val="11"/>
          <w:sz w:val="22"/>
          <w:szCs w:val="22"/>
        </w:rPr>
        <w:t>）</w:t>
      </w:r>
      <w:r w:rsidRPr="001204E1">
        <w:rPr>
          <w:sz w:val="22"/>
          <w:szCs w:val="22"/>
        </w:rPr>
        <w:t>：</w:t>
      </w:r>
    </w:p>
    <w:p w:rsidR="00937B51" w:rsidRPr="001204E1" w:rsidRDefault="00937B51" w:rsidP="002F7319">
      <w:pPr>
        <w:snapToGrid w:val="0"/>
        <w:ind w:leftChars="280" w:left="672"/>
        <w:rPr>
          <w:rFonts w:eastAsia="標楷體"/>
          <w:sz w:val="22"/>
          <w:szCs w:val="22"/>
        </w:rPr>
      </w:pPr>
      <w:r w:rsidRPr="001204E1">
        <w:rPr>
          <w:rFonts w:eastAsia="標楷體"/>
          <w:sz w:val="22"/>
          <w:szCs w:val="22"/>
        </w:rPr>
        <w:t>四本頌云：</w:t>
      </w:r>
      <w:r w:rsidRPr="001204E1">
        <w:rPr>
          <w:rFonts w:eastAsia="標楷體" w:hint="eastAsia"/>
          <w:sz w:val="22"/>
          <w:szCs w:val="22"/>
        </w:rPr>
        <w:t>「</w:t>
      </w:r>
      <w:r w:rsidRPr="001204E1">
        <w:rPr>
          <w:rFonts w:eastAsia="標楷體"/>
          <w:sz w:val="22"/>
          <w:szCs w:val="22"/>
        </w:rPr>
        <w:t>若諸因緣等，合而有生者</w:t>
      </w:r>
      <w:r w:rsidRPr="001204E1">
        <w:rPr>
          <w:rFonts w:eastAsia="標楷體" w:hint="eastAsia"/>
          <w:sz w:val="22"/>
          <w:szCs w:val="22"/>
        </w:rPr>
        <w:t>；</w:t>
      </w:r>
      <w:r w:rsidRPr="001204E1">
        <w:rPr>
          <w:rFonts w:eastAsia="標楷體"/>
          <w:sz w:val="22"/>
          <w:szCs w:val="22"/>
        </w:rPr>
        <w:t>和合中無果，云何從合生？</w:t>
      </w:r>
      <w:r w:rsidRPr="001204E1">
        <w:rPr>
          <w:rFonts w:eastAsia="標楷體" w:hint="eastAsia"/>
          <w:sz w:val="22"/>
          <w:szCs w:val="22"/>
        </w:rPr>
        <w:t>」</w:t>
      </w:r>
    </w:p>
    <w:p w:rsidR="00937B51" w:rsidRPr="001204E1" w:rsidRDefault="00937B51" w:rsidP="002F7319">
      <w:pPr>
        <w:snapToGrid w:val="0"/>
        <w:ind w:leftChars="280" w:left="672"/>
        <w:rPr>
          <w:rFonts w:eastAsia="標楷體"/>
          <w:sz w:val="22"/>
          <w:szCs w:val="22"/>
        </w:rPr>
      </w:pPr>
      <w:r w:rsidRPr="001204E1">
        <w:rPr>
          <w:rFonts w:eastAsia="標楷體"/>
          <w:sz w:val="22"/>
          <w:szCs w:val="22"/>
        </w:rPr>
        <w:t>此與前頌相對而言，今譯參差。</w:t>
      </w:r>
    </w:p>
  </w:footnote>
  <w:footnote w:id="15">
    <w:p w:rsidR="00937B51" w:rsidRPr="001204E1" w:rsidRDefault="00937B51" w:rsidP="009727E9">
      <w:pPr>
        <w:snapToGrid w:val="0"/>
        <w:rPr>
          <w:rStyle w:val="11"/>
          <w:color w:val="FF0000"/>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26b16-17</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9727E9">
      <w:pPr>
        <w:snapToGrid w:val="0"/>
        <w:ind w:leftChars="295" w:left="708"/>
        <w:rPr>
          <w:rStyle w:val="11"/>
          <w:sz w:val="22"/>
          <w:szCs w:val="22"/>
        </w:rPr>
      </w:pPr>
      <w:r w:rsidRPr="001204E1">
        <w:rPr>
          <w:rStyle w:val="11"/>
          <w:rFonts w:eastAsia="標楷體"/>
          <w:sz w:val="22"/>
          <w:szCs w:val="22"/>
        </w:rPr>
        <w:t>若謂眾因緣，和合而有果；是果應可取，而實不可取。</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111b11-12</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若謂衆因緣，和合有果者</w:t>
      </w:r>
      <w:r w:rsidRPr="001204E1">
        <w:rPr>
          <w:rStyle w:val="11"/>
          <w:rFonts w:eastAsia="標楷體" w:hint="eastAsia"/>
          <w:sz w:val="22"/>
          <w:szCs w:val="22"/>
        </w:rPr>
        <w:t>；</w:t>
      </w:r>
      <w:r w:rsidRPr="001204E1">
        <w:rPr>
          <w:rStyle w:val="11"/>
          <w:rFonts w:eastAsia="標楷體"/>
          <w:sz w:val="22"/>
          <w:szCs w:val="22"/>
        </w:rPr>
        <w:t>和合中無取，何有果可取</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1"/>
          <w:attr w:name="UnitName" w:val="a"/>
        </w:smartTagPr>
        <w:r w:rsidRPr="001204E1">
          <w:rPr>
            <w:rStyle w:val="11"/>
            <w:sz w:val="22"/>
            <w:szCs w:val="22"/>
          </w:rPr>
          <w:t>151a</w:t>
        </w:r>
      </w:smartTag>
      <w:r w:rsidRPr="001204E1">
        <w:rPr>
          <w:rStyle w:val="11"/>
          <w:sz w:val="22"/>
          <w:szCs w:val="22"/>
        </w:rPr>
        <w:t>23-24</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p.556</w:t>
      </w:r>
      <w:r w:rsidRPr="001204E1">
        <w:rPr>
          <w:rStyle w:val="11"/>
          <w:sz w:val="22"/>
          <w:szCs w:val="22"/>
        </w:rPr>
        <w:t>：</w:t>
      </w:r>
    </w:p>
    <w:p w:rsidR="00937B51" w:rsidRPr="001204E1" w:rsidRDefault="00937B51" w:rsidP="009727E9">
      <w:pPr>
        <w:pStyle w:val="a5"/>
        <w:ind w:leftChars="295" w:left="708"/>
        <w:rPr>
          <w:rStyle w:val="11"/>
          <w:sz w:val="22"/>
          <w:szCs w:val="22"/>
        </w:rPr>
      </w:pPr>
      <w:r w:rsidRPr="001204E1">
        <w:rPr>
          <w:rStyle w:val="11"/>
          <w:sz w:val="22"/>
          <w:szCs w:val="22"/>
          <w:lang w:eastAsia="ja-JP"/>
        </w:rPr>
        <w:t>hetośca pratyayānāṃ ca sāmagryāmasti cetphalam /</w:t>
      </w:r>
      <w:r w:rsidRPr="001204E1">
        <w:rPr>
          <w:rStyle w:val="11"/>
          <w:sz w:val="22"/>
          <w:szCs w:val="22"/>
          <w:lang w:eastAsia="ja-JP"/>
        </w:rPr>
        <w:br/>
        <w:t>gṛhyeta nanu sāmagryāṃ sāmagryāṃ ca na gṛhyate //</w:t>
      </w:r>
    </w:p>
    <w:p w:rsidR="00937B51" w:rsidRPr="001204E1" w:rsidRDefault="00937B51" w:rsidP="009727E9">
      <w:pPr>
        <w:pStyle w:val="a5"/>
        <w:ind w:leftChars="295" w:left="708"/>
        <w:rPr>
          <w:rStyle w:val="11"/>
          <w:rFonts w:eastAsia="標楷體"/>
          <w:sz w:val="22"/>
          <w:szCs w:val="22"/>
          <w:lang w:eastAsia="ja-JP"/>
        </w:rPr>
      </w:pPr>
      <w:r w:rsidRPr="001204E1">
        <w:rPr>
          <w:rStyle w:val="11"/>
          <w:rFonts w:eastAsia="標楷體"/>
          <w:sz w:val="22"/>
          <w:szCs w:val="22"/>
          <w:lang w:eastAsia="ja-JP"/>
        </w:rPr>
        <w:t>もしも原因ともろもろの縁との集合によって，結果が存在するのであるならば，〔結果</w:t>
      </w:r>
      <w:r w:rsidRPr="001204E1">
        <w:rPr>
          <w:rStyle w:val="11"/>
          <w:rFonts w:eastAsia="標楷體"/>
          <w:sz w:val="22"/>
          <w:szCs w:val="22"/>
          <w:lang w:eastAsia="ja-JP"/>
        </w:rPr>
        <w:t xml:space="preserve"> </w:t>
      </w:r>
    </w:p>
    <w:p w:rsidR="00937B51" w:rsidRPr="001204E1" w:rsidRDefault="00937B51" w:rsidP="009727E9">
      <w:pPr>
        <w:pStyle w:val="a5"/>
        <w:ind w:leftChars="294" w:left="707" w:hanging="1"/>
        <w:rPr>
          <w:sz w:val="22"/>
          <w:szCs w:val="22"/>
          <w:lang w:eastAsia="ja-JP"/>
        </w:rPr>
      </w:pPr>
      <w:r w:rsidRPr="001204E1">
        <w:rPr>
          <w:rStyle w:val="11"/>
          <w:rFonts w:eastAsia="標楷體"/>
          <w:sz w:val="22"/>
          <w:szCs w:val="22"/>
          <w:lang w:eastAsia="ja-JP"/>
        </w:rPr>
        <w:t>は〕，集合において把握（認識）されるべきではないか。しかるに〔実際には，結果は〕，集合において把握されない。</w:t>
      </w:r>
    </w:p>
  </w:footnote>
  <w:footnote w:id="16">
    <w:p w:rsidR="00937B51" w:rsidRPr="001204E1" w:rsidRDefault="00937B51" w:rsidP="009727E9">
      <w:pPr>
        <w:snapToGrid w:val="0"/>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因緣＝緣中【宋】【元】【明】。（大正</w:t>
      </w:r>
      <w:r w:rsidRPr="001204E1">
        <w:rPr>
          <w:sz w:val="22"/>
          <w:szCs w:val="22"/>
        </w:rPr>
        <w:t>30</w:t>
      </w:r>
      <w:r w:rsidRPr="001204E1">
        <w:rPr>
          <w:sz w:val="22"/>
          <w:szCs w:val="22"/>
        </w:rPr>
        <w:t>，</w:t>
      </w:r>
      <w:r w:rsidRPr="001204E1">
        <w:rPr>
          <w:sz w:val="22"/>
          <w:szCs w:val="22"/>
        </w:rPr>
        <w:t>26d</w:t>
      </w:r>
      <w:r w:rsidRPr="001204E1">
        <w:rPr>
          <w:sz w:val="22"/>
          <w:szCs w:val="22"/>
        </w:rPr>
        <w:t>，</w:t>
      </w:r>
      <w:r w:rsidRPr="001204E1">
        <w:rPr>
          <w:sz w:val="22"/>
          <w:szCs w:val="22"/>
        </w:rPr>
        <w:t>n.12</w:t>
      </w:r>
      <w:r w:rsidRPr="001204E1">
        <w:rPr>
          <w:sz w:val="22"/>
          <w:szCs w:val="22"/>
        </w:rPr>
        <w:t>）</w:t>
      </w:r>
    </w:p>
    <w:p w:rsidR="00937B51" w:rsidRPr="001204E1" w:rsidRDefault="00937B51" w:rsidP="009727E9">
      <w:pPr>
        <w:snapToGrid w:val="0"/>
        <w:ind w:leftChars="46" w:left="330" w:hangingChars="100" w:hanging="220"/>
        <w:rPr>
          <w:sz w:val="22"/>
          <w:szCs w:val="22"/>
        </w:rPr>
      </w:pPr>
      <w:r w:rsidRPr="001204E1">
        <w:rPr>
          <w:rStyle w:val="11"/>
          <w:sz w:val="22"/>
          <w:szCs w:val="22"/>
        </w:rPr>
        <w:t>（</w:t>
      </w:r>
      <w:r w:rsidRPr="001204E1">
        <w:rPr>
          <w:rStyle w:val="11"/>
          <w:sz w:val="22"/>
          <w:szCs w:val="22"/>
        </w:rPr>
        <w:t>2</w:t>
      </w:r>
      <w:r w:rsidRPr="001204E1">
        <w:rPr>
          <w:rStyle w:val="11"/>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r w:rsidRPr="001204E1">
        <w:rPr>
          <w:sz w:val="22"/>
          <w:szCs w:val="22"/>
        </w:rPr>
        <w:t>4</w:t>
      </w:r>
      <w:r w:rsidRPr="001204E1">
        <w:rPr>
          <w:rFonts w:hint="eastAsia"/>
          <w:sz w:val="22"/>
          <w:szCs w:val="22"/>
        </w:rPr>
        <w:t>8</w:t>
      </w:r>
      <w:r w:rsidRPr="001204E1">
        <w:rPr>
          <w:sz w:val="22"/>
          <w:szCs w:val="22"/>
        </w:rPr>
        <w:t>a</w:t>
      </w:r>
      <w:r w:rsidRPr="001204E1">
        <w:rPr>
          <w:sz w:val="22"/>
          <w:szCs w:val="22"/>
        </w:rPr>
        <w:t>，</w:t>
      </w:r>
      <w:r w:rsidRPr="001204E1">
        <w:rPr>
          <w:sz w:val="22"/>
          <w:szCs w:val="22"/>
        </w:rPr>
        <w:t>n.1</w:t>
      </w:r>
      <w:r w:rsidRPr="001204E1">
        <w:rPr>
          <w:sz w:val="22"/>
          <w:szCs w:val="22"/>
        </w:rPr>
        <w:t>）：</w:t>
      </w:r>
    </w:p>
    <w:p w:rsidR="00937B51" w:rsidRPr="001204E1" w:rsidRDefault="00937B51" w:rsidP="00AD4E3C">
      <w:pPr>
        <w:snapToGrid w:val="0"/>
        <w:ind w:leftChars="280" w:left="672"/>
        <w:rPr>
          <w:sz w:val="22"/>
          <w:szCs w:val="22"/>
        </w:rPr>
      </w:pPr>
      <w:r w:rsidRPr="001204E1">
        <w:rPr>
          <w:rFonts w:eastAsia="標楷體"/>
          <w:sz w:val="22"/>
          <w:szCs w:val="22"/>
        </w:rPr>
        <w:t>原刻作「緣中」，依麗刻及番本改。</w:t>
      </w:r>
    </w:p>
  </w:footnote>
  <w:footnote w:id="17">
    <w:p w:rsidR="00937B51" w:rsidRPr="001204E1" w:rsidRDefault="00937B51" w:rsidP="009727E9">
      <w:pPr>
        <w:pStyle w:val="Web"/>
        <w:snapToGrid w:val="0"/>
        <w:spacing w:before="0" w:beforeAutospacing="0" w:after="0" w:afterAutospacing="0"/>
        <w:rPr>
          <w:rStyle w:val="11"/>
          <w:rFonts w:ascii="Times New Roman"/>
          <w:sz w:val="22"/>
          <w:szCs w:val="22"/>
        </w:rPr>
      </w:pPr>
      <w:r w:rsidRPr="001204E1">
        <w:rPr>
          <w:rStyle w:val="a7"/>
          <w:rFonts w:ascii="Times New Roman"/>
          <w:sz w:val="22"/>
          <w:szCs w:val="22"/>
        </w:rPr>
        <w:footnoteRef/>
      </w:r>
      <w:r w:rsidRPr="001204E1">
        <w:rPr>
          <w:rStyle w:val="11"/>
          <w:rFonts w:ascii="Times New Roman"/>
          <w:sz w:val="22"/>
          <w:szCs w:val="22"/>
        </w:rPr>
        <w:t>（</w:t>
      </w:r>
      <w:r w:rsidRPr="001204E1">
        <w:rPr>
          <w:rStyle w:val="11"/>
          <w:rFonts w:ascii="Times New Roman"/>
          <w:sz w:val="22"/>
          <w:szCs w:val="22"/>
        </w:rPr>
        <w:t>1</w:t>
      </w:r>
      <w:r w:rsidRPr="001204E1">
        <w:rPr>
          <w:rStyle w:val="11"/>
          <w:rFonts w:ascii="Times New Roman"/>
          <w:sz w:val="22"/>
          <w:szCs w:val="22"/>
        </w:rPr>
        <w:t>）</w:t>
      </w:r>
      <w:r w:rsidRPr="001204E1">
        <w:rPr>
          <w:rStyle w:val="11"/>
          <w:rFonts w:ascii="Times New Roman" w:hint="eastAsia"/>
          <w:sz w:val="22"/>
          <w:szCs w:val="22"/>
        </w:rPr>
        <w:t>《中論》卷</w:t>
      </w:r>
      <w:r w:rsidRPr="001204E1">
        <w:rPr>
          <w:rStyle w:val="11"/>
          <w:rFonts w:ascii="Times New Roman" w:hint="eastAsia"/>
          <w:sz w:val="22"/>
          <w:szCs w:val="22"/>
        </w:rPr>
        <w:t>3</w:t>
      </w:r>
      <w:r w:rsidRPr="001204E1">
        <w:rPr>
          <w:rStyle w:val="11"/>
          <w:rFonts w:ascii="Times New Roman" w:hint="eastAsia"/>
          <w:sz w:val="22"/>
          <w:szCs w:val="22"/>
        </w:rPr>
        <w:t>〈</w:t>
      </w:r>
      <w:r w:rsidRPr="001204E1">
        <w:rPr>
          <w:rStyle w:val="11"/>
          <w:rFonts w:ascii="Times New Roman" w:hint="eastAsia"/>
          <w:sz w:val="22"/>
          <w:szCs w:val="22"/>
        </w:rPr>
        <w:t xml:space="preserve">20 </w:t>
      </w:r>
      <w:r w:rsidRPr="001204E1">
        <w:rPr>
          <w:rStyle w:val="11"/>
          <w:rFonts w:ascii="Times New Roman" w:hint="eastAsia"/>
          <w:sz w:val="22"/>
          <w:szCs w:val="22"/>
        </w:rPr>
        <w:t>觀因果品〉（大正</w:t>
      </w:r>
      <w:r w:rsidRPr="001204E1">
        <w:rPr>
          <w:rStyle w:val="11"/>
          <w:rFonts w:ascii="Times New Roman" w:hint="eastAsia"/>
          <w:sz w:val="22"/>
          <w:szCs w:val="22"/>
        </w:rPr>
        <w:t>30</w:t>
      </w:r>
      <w:r w:rsidRPr="001204E1">
        <w:rPr>
          <w:rStyle w:val="11"/>
          <w:rFonts w:ascii="Times New Roman" w:hint="eastAsia"/>
          <w:sz w:val="22"/>
          <w:szCs w:val="22"/>
        </w:rPr>
        <w:t>，</w:t>
      </w:r>
      <w:r w:rsidRPr="001204E1">
        <w:rPr>
          <w:rStyle w:val="11"/>
          <w:rFonts w:ascii="Times New Roman" w:hint="eastAsia"/>
          <w:sz w:val="22"/>
          <w:szCs w:val="22"/>
        </w:rPr>
        <w:t>26b21-22</w:t>
      </w:r>
      <w:r w:rsidRPr="001204E1">
        <w:rPr>
          <w:rStyle w:val="11"/>
          <w:rFonts w:ascii="Times New Roman" w:hint="eastAsia"/>
          <w:sz w:val="22"/>
          <w:szCs w:val="22"/>
        </w:rPr>
        <w:t>）</w:t>
      </w:r>
      <w:r w:rsidRPr="001204E1">
        <w:rPr>
          <w:rStyle w:val="11"/>
          <w:rFonts w:hint="eastAsia"/>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若謂眾因緣，和合無果者；是則眾因緣，與非因緣同。</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1"/>
          <w:attr w:name="UnitName" w:val="C"/>
        </w:smartTagPr>
        <w:r w:rsidRPr="001204E1">
          <w:rPr>
            <w:rStyle w:val="11"/>
            <w:sz w:val="22"/>
            <w:szCs w:val="22"/>
          </w:rPr>
          <w:t>111c</w:t>
        </w:r>
      </w:smartTag>
      <w:r w:rsidRPr="001204E1">
        <w:rPr>
          <w:rStyle w:val="11"/>
          <w:sz w:val="22"/>
          <w:szCs w:val="22"/>
        </w:rPr>
        <w:t>17-1</w:t>
      </w:r>
      <w:r w:rsidRPr="001204E1">
        <w:rPr>
          <w:rStyle w:val="11"/>
          <w:rFonts w:hint="eastAsia"/>
          <w:sz w:val="22"/>
          <w:szCs w:val="22"/>
        </w:rPr>
        <w:t>8</w:t>
      </w:r>
      <w:r w:rsidRPr="001204E1">
        <w:rPr>
          <w:rStyle w:val="11"/>
          <w:sz w:val="22"/>
          <w:szCs w:val="22"/>
        </w:rPr>
        <w:t>）</w:t>
      </w:r>
    </w:p>
    <w:p w:rsidR="00937B51" w:rsidRPr="001204E1" w:rsidRDefault="00937B51" w:rsidP="009727E9">
      <w:pPr>
        <w:tabs>
          <w:tab w:val="left" w:pos="5040"/>
        </w:tabs>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若謂衆因緣，和合無果者</w:t>
      </w:r>
      <w:r w:rsidRPr="001204E1">
        <w:rPr>
          <w:rStyle w:val="11"/>
          <w:rFonts w:eastAsia="標楷體" w:hint="eastAsia"/>
          <w:sz w:val="22"/>
          <w:szCs w:val="22"/>
        </w:rPr>
        <w:t>；</w:t>
      </w:r>
      <w:r w:rsidRPr="001204E1">
        <w:rPr>
          <w:rStyle w:val="11"/>
          <w:rFonts w:eastAsia="標楷體"/>
          <w:sz w:val="22"/>
          <w:szCs w:val="22"/>
        </w:rPr>
        <w:t>是即彼因緣，與非因緣同。</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151b15-16</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p.55</w:t>
      </w:r>
      <w:r w:rsidRPr="001204E1">
        <w:rPr>
          <w:rStyle w:val="11"/>
          <w:rFonts w:hint="eastAsia"/>
          <w:sz w:val="22"/>
          <w:szCs w:val="22"/>
        </w:rPr>
        <w:t>8</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hetoś</w:t>
      </w:r>
      <w:r w:rsidRPr="001204E1">
        <w:rPr>
          <w:rFonts w:eastAsiaTheme="minorEastAsia"/>
          <w:bCs/>
          <w:sz w:val="22"/>
          <w:szCs w:val="22"/>
        </w:rPr>
        <w:t>ca pratyayānāṃ ca sāmagryāṃ nāsti cetphalam /</w:t>
      </w:r>
      <w:r w:rsidRPr="001204E1">
        <w:rPr>
          <w:rFonts w:eastAsiaTheme="minorEastAsia"/>
          <w:bCs/>
          <w:sz w:val="22"/>
          <w:szCs w:val="22"/>
        </w:rPr>
        <w:br/>
        <w:t>hetav</w:t>
      </w:r>
      <w:r w:rsidRPr="001204E1">
        <w:rPr>
          <w:rStyle w:val="11"/>
          <w:sz w:val="22"/>
          <w:szCs w:val="22"/>
          <w:lang w:eastAsia="ja-JP"/>
        </w:rPr>
        <w:t>aḥ pratyayāśca syurahetupratyayaiḥ samāḥ //</w:t>
      </w:r>
    </w:p>
    <w:p w:rsidR="00937B51" w:rsidRPr="001204E1" w:rsidRDefault="00937B51" w:rsidP="00AD4E3C">
      <w:pPr>
        <w:snapToGrid w:val="0"/>
        <w:ind w:leftChars="280" w:left="672"/>
        <w:rPr>
          <w:rFonts w:eastAsia="標楷體"/>
          <w:sz w:val="22"/>
          <w:szCs w:val="22"/>
          <w:lang w:eastAsia="ja-JP"/>
        </w:rPr>
      </w:pPr>
      <w:r w:rsidRPr="001204E1">
        <w:rPr>
          <w:rStyle w:val="11"/>
          <w:rFonts w:eastAsia="標楷體"/>
          <w:sz w:val="22"/>
          <w:szCs w:val="22"/>
          <w:lang w:eastAsia="ja-JP"/>
        </w:rPr>
        <w:t>もしも原因ともろもろの縁との集合によって，結果が存在するのではないならば，もろもろの原因ともろもろの縁とは，もろもろの非因非縁と等しいものとなってしまうであろう。</w:t>
      </w:r>
    </w:p>
  </w:footnote>
  <w:footnote w:id="18">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r w:rsidRPr="001204E1">
        <w:rPr>
          <w:rStyle w:val="11"/>
          <w:sz w:val="22"/>
          <w:szCs w:val="22"/>
        </w:rPr>
        <w:t xml:space="preserve"> </w:t>
      </w:r>
    </w:p>
    <w:p w:rsidR="00937B51" w:rsidRPr="001204E1" w:rsidRDefault="00937B51" w:rsidP="0008495A">
      <w:pPr>
        <w:pStyle w:val="a5"/>
        <w:ind w:leftChars="100" w:left="240"/>
        <w:jc w:val="both"/>
        <w:rPr>
          <w:rFonts w:eastAsia="標楷體"/>
          <w:sz w:val="22"/>
          <w:szCs w:val="22"/>
        </w:rPr>
      </w:pPr>
      <w:r w:rsidRPr="001204E1">
        <w:rPr>
          <w:rFonts w:eastAsia="標楷體"/>
          <w:sz w:val="22"/>
          <w:szCs w:val="22"/>
        </w:rPr>
        <w:t>問曰：眾因緣和合現有果生故，當知是果從眾緣和合有</w:t>
      </w:r>
      <w:r w:rsidRPr="001204E1">
        <w:rPr>
          <w:rFonts w:eastAsia="標楷體" w:hint="eastAsia"/>
          <w:sz w:val="22"/>
          <w:szCs w:val="22"/>
        </w:rPr>
        <w:t>。</w:t>
      </w:r>
    </w:p>
    <w:p w:rsidR="00937B51" w:rsidRPr="001204E1" w:rsidRDefault="00937B51" w:rsidP="0008495A">
      <w:pPr>
        <w:pStyle w:val="a5"/>
        <w:ind w:leftChars="100" w:left="240"/>
        <w:jc w:val="both"/>
        <w:rPr>
          <w:rFonts w:eastAsia="標楷體"/>
          <w:sz w:val="22"/>
          <w:szCs w:val="22"/>
        </w:rPr>
      </w:pPr>
      <w:r w:rsidRPr="001204E1">
        <w:rPr>
          <w:rFonts w:eastAsia="標楷體"/>
          <w:sz w:val="22"/>
          <w:szCs w:val="22"/>
        </w:rPr>
        <w:t>答曰：</w:t>
      </w:r>
      <w:r w:rsidRPr="001204E1">
        <w:rPr>
          <w:rFonts w:eastAsia="標楷體"/>
          <w:b/>
          <w:sz w:val="22"/>
          <w:szCs w:val="22"/>
        </w:rPr>
        <w:t>若眾緣和合，而有果生者；和合中已有，何須和合生</w:t>
      </w:r>
      <w:r w:rsidRPr="001204E1">
        <w:rPr>
          <w:rFonts w:eastAsia="標楷體" w:hint="eastAsia"/>
          <w:b/>
          <w:sz w:val="22"/>
          <w:szCs w:val="22"/>
        </w:rPr>
        <w:t>？</w:t>
      </w:r>
    </w:p>
    <w:p w:rsidR="00937B51" w:rsidRPr="001204E1" w:rsidRDefault="00937B51" w:rsidP="0008495A">
      <w:pPr>
        <w:pStyle w:val="a5"/>
        <w:ind w:leftChars="380" w:left="912"/>
        <w:rPr>
          <w:sz w:val="22"/>
          <w:szCs w:val="22"/>
        </w:rPr>
      </w:pPr>
      <w:r w:rsidRPr="001204E1">
        <w:rPr>
          <w:rFonts w:eastAsia="標楷體"/>
          <w:sz w:val="22"/>
          <w:szCs w:val="22"/>
        </w:rPr>
        <w:t>若謂眾因緣和合有果生，是果則和合中已有，而從和合生者</w:t>
      </w:r>
      <w:r w:rsidRPr="001204E1">
        <w:rPr>
          <w:rFonts w:eastAsia="標楷體" w:hint="eastAsia"/>
          <w:sz w:val="22"/>
          <w:szCs w:val="22"/>
        </w:rPr>
        <w:t>，</w:t>
      </w:r>
      <w:r w:rsidRPr="001204E1">
        <w:rPr>
          <w:rFonts w:eastAsia="標楷體"/>
          <w:sz w:val="22"/>
          <w:szCs w:val="22"/>
        </w:rPr>
        <w:t>是事不然。何以故？</w:t>
      </w:r>
      <w:r w:rsidRPr="001204E1">
        <w:rPr>
          <w:rFonts w:eastAsia="標楷體"/>
          <w:b/>
          <w:sz w:val="22"/>
          <w:szCs w:val="22"/>
        </w:rPr>
        <w:t>果若先有定體，則不應從和合生</w:t>
      </w:r>
      <w:r w:rsidRPr="001204E1">
        <w:rPr>
          <w:rFonts w:eastAsia="標楷體"/>
          <w:sz w:val="22"/>
          <w:szCs w:val="22"/>
        </w:rPr>
        <w:t>。（</w:t>
      </w:r>
      <w:r w:rsidRPr="001204E1">
        <w:rPr>
          <w:sz w:val="22"/>
          <w:szCs w:val="22"/>
        </w:rPr>
        <w:t>大正</w:t>
      </w:r>
      <w:r w:rsidRPr="001204E1">
        <w:rPr>
          <w:rStyle w:val="11"/>
          <w:sz w:val="22"/>
          <w:szCs w:val="22"/>
        </w:rPr>
        <w:t>30</w:t>
      </w:r>
      <w:r w:rsidRPr="001204E1">
        <w:rPr>
          <w:rStyle w:val="11"/>
          <w:sz w:val="22"/>
          <w:szCs w:val="22"/>
        </w:rPr>
        <w:t>，</w:t>
      </w:r>
      <w:r w:rsidRPr="001204E1">
        <w:rPr>
          <w:rStyle w:val="11"/>
          <w:sz w:val="22"/>
          <w:szCs w:val="22"/>
        </w:rPr>
        <w:t>26b2-8</w:t>
      </w:r>
      <w:r w:rsidRPr="001204E1">
        <w:rPr>
          <w:rStyle w:val="11"/>
          <w:sz w:val="22"/>
          <w:szCs w:val="22"/>
        </w:rPr>
        <w:t>）</w:t>
      </w:r>
    </w:p>
  </w:footnote>
  <w:footnote w:id="19">
    <w:p w:rsidR="00937B51" w:rsidRPr="001204E1" w:rsidRDefault="00937B51" w:rsidP="009727E9">
      <w:pPr>
        <w:pStyle w:val="Web"/>
        <w:widowControl w:val="0"/>
        <w:snapToGrid w:val="0"/>
        <w:spacing w:before="0" w:beforeAutospacing="0" w:after="0" w:afterAutospacing="0"/>
        <w:rPr>
          <w:rStyle w:val="11"/>
          <w:rFonts w:ascii="Times New Roman"/>
          <w:sz w:val="22"/>
          <w:szCs w:val="22"/>
        </w:rPr>
      </w:pPr>
      <w:r w:rsidRPr="001204E1">
        <w:rPr>
          <w:rStyle w:val="a7"/>
          <w:sz w:val="22"/>
          <w:szCs w:val="22"/>
        </w:rPr>
        <w:footnoteRef/>
      </w:r>
      <w:r w:rsidRPr="001204E1">
        <w:rPr>
          <w:rStyle w:val="11"/>
          <w:rFonts w:ascii="Times New Roman"/>
          <w:sz w:val="22"/>
          <w:szCs w:val="22"/>
        </w:rPr>
        <w:t>《中論》卷</w:t>
      </w:r>
      <w:r w:rsidRPr="001204E1">
        <w:rPr>
          <w:rStyle w:val="11"/>
          <w:rFonts w:ascii="Times New Roman"/>
          <w:sz w:val="22"/>
          <w:szCs w:val="22"/>
        </w:rPr>
        <w:t>3</w:t>
      </w:r>
      <w:r w:rsidRPr="001204E1">
        <w:rPr>
          <w:rStyle w:val="11"/>
          <w:rFonts w:ascii="Times New Roman"/>
          <w:sz w:val="22"/>
          <w:szCs w:val="22"/>
        </w:rPr>
        <w:t>〈</w:t>
      </w:r>
      <w:r w:rsidRPr="001204E1">
        <w:rPr>
          <w:rStyle w:val="11"/>
          <w:rFonts w:ascii="Times New Roman"/>
          <w:sz w:val="22"/>
          <w:szCs w:val="22"/>
        </w:rPr>
        <w:t xml:space="preserve">20 </w:t>
      </w:r>
      <w:r w:rsidRPr="001204E1">
        <w:rPr>
          <w:rStyle w:val="11"/>
          <w:rFonts w:ascii="Times New Roman"/>
          <w:sz w:val="22"/>
          <w:szCs w:val="22"/>
        </w:rPr>
        <w:t>觀因果品〉（青目釋）：</w:t>
      </w:r>
    </w:p>
    <w:p w:rsidR="00937B51" w:rsidRPr="001204E1" w:rsidRDefault="00937B51" w:rsidP="0008495A">
      <w:pPr>
        <w:pStyle w:val="a5"/>
        <w:ind w:leftChars="100" w:left="240"/>
        <w:jc w:val="both"/>
        <w:rPr>
          <w:rFonts w:eastAsia="標楷體"/>
          <w:sz w:val="22"/>
          <w:szCs w:val="22"/>
        </w:rPr>
      </w:pPr>
      <w:r w:rsidRPr="001204E1">
        <w:rPr>
          <w:rFonts w:eastAsia="標楷體"/>
          <w:sz w:val="22"/>
          <w:szCs w:val="22"/>
        </w:rPr>
        <w:t>問曰：眾緣和合中雖無果，而果從眾緣生者，有何咎？</w:t>
      </w:r>
    </w:p>
    <w:p w:rsidR="00937B51" w:rsidRPr="001204E1" w:rsidRDefault="00937B51" w:rsidP="0008495A">
      <w:pPr>
        <w:pStyle w:val="a5"/>
        <w:ind w:leftChars="100" w:left="240"/>
        <w:jc w:val="both"/>
        <w:rPr>
          <w:rFonts w:eastAsia="標楷體"/>
          <w:sz w:val="22"/>
          <w:szCs w:val="22"/>
        </w:rPr>
      </w:pPr>
      <w:r w:rsidRPr="001204E1">
        <w:rPr>
          <w:rFonts w:eastAsia="標楷體"/>
          <w:sz w:val="22"/>
          <w:szCs w:val="22"/>
        </w:rPr>
        <w:t>答曰：</w:t>
      </w:r>
      <w:r w:rsidRPr="001204E1">
        <w:rPr>
          <w:rFonts w:eastAsia="標楷體"/>
          <w:b/>
          <w:sz w:val="22"/>
          <w:szCs w:val="22"/>
        </w:rPr>
        <w:t>若眾緣和合，是中無果者；云何從眾緣，和合而果生</w:t>
      </w:r>
      <w:r w:rsidRPr="001204E1">
        <w:rPr>
          <w:rFonts w:eastAsia="標楷體" w:hint="eastAsia"/>
          <w:b/>
          <w:sz w:val="22"/>
          <w:szCs w:val="22"/>
        </w:rPr>
        <w:t>？</w:t>
      </w:r>
    </w:p>
    <w:p w:rsidR="00937B51" w:rsidRPr="001204E1" w:rsidRDefault="00937B51" w:rsidP="0008495A">
      <w:pPr>
        <w:pStyle w:val="a5"/>
        <w:ind w:leftChars="380" w:left="912"/>
        <w:rPr>
          <w:sz w:val="22"/>
          <w:szCs w:val="22"/>
        </w:rPr>
      </w:pPr>
      <w:r w:rsidRPr="001204E1">
        <w:rPr>
          <w:rFonts w:eastAsia="標楷體"/>
          <w:sz w:val="22"/>
          <w:szCs w:val="22"/>
        </w:rPr>
        <w:t>若從眾緣和合則果生者，是和合中無果而從和合生</w:t>
      </w:r>
      <w:r w:rsidRPr="001204E1">
        <w:rPr>
          <w:rFonts w:eastAsia="標楷體" w:hint="eastAsia"/>
          <w:sz w:val="22"/>
          <w:szCs w:val="22"/>
        </w:rPr>
        <w:t>，</w:t>
      </w:r>
      <w:r w:rsidRPr="001204E1">
        <w:rPr>
          <w:rFonts w:eastAsia="標楷體"/>
          <w:sz w:val="22"/>
          <w:szCs w:val="22"/>
        </w:rPr>
        <w:t>是事不然。何以故？若物無自性，是物終不生。（</w:t>
      </w:r>
      <w:r w:rsidRPr="001204E1">
        <w:rPr>
          <w:sz w:val="22"/>
          <w:szCs w:val="22"/>
        </w:rPr>
        <w:t>大正</w:t>
      </w:r>
      <w:r w:rsidRPr="001204E1">
        <w:rPr>
          <w:rStyle w:val="11"/>
          <w:sz w:val="22"/>
          <w:szCs w:val="22"/>
        </w:rPr>
        <w:t>30</w:t>
      </w:r>
      <w:r w:rsidRPr="001204E1">
        <w:rPr>
          <w:rStyle w:val="11"/>
          <w:sz w:val="22"/>
          <w:szCs w:val="22"/>
        </w:rPr>
        <w:t>，</w:t>
      </w:r>
      <w:r w:rsidRPr="001204E1">
        <w:rPr>
          <w:rStyle w:val="11"/>
          <w:sz w:val="22"/>
          <w:szCs w:val="22"/>
        </w:rPr>
        <w:t>26b8-15</w:t>
      </w:r>
      <w:r w:rsidRPr="001204E1">
        <w:rPr>
          <w:rStyle w:val="11"/>
          <w:sz w:val="22"/>
          <w:szCs w:val="22"/>
        </w:rPr>
        <w:t>）</w:t>
      </w:r>
    </w:p>
  </w:footnote>
  <w:footnote w:id="20">
    <w:p w:rsidR="00937B51" w:rsidRPr="001204E1" w:rsidRDefault="00937B51" w:rsidP="009727E9">
      <w:pPr>
        <w:snapToGrid w:val="0"/>
        <w:rPr>
          <w:sz w:val="22"/>
          <w:szCs w:val="22"/>
        </w:rPr>
      </w:pPr>
      <w:r w:rsidRPr="001204E1">
        <w:rPr>
          <w:rStyle w:val="a7"/>
          <w:sz w:val="22"/>
          <w:szCs w:val="22"/>
        </w:rPr>
        <w:footnoteRef/>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08495A">
      <w:pPr>
        <w:pStyle w:val="a5"/>
        <w:ind w:leftChars="100" w:left="240"/>
        <w:jc w:val="both"/>
        <w:rPr>
          <w:rFonts w:eastAsia="標楷體"/>
          <w:sz w:val="22"/>
          <w:szCs w:val="22"/>
        </w:rPr>
      </w:pPr>
      <w:r w:rsidRPr="001204E1">
        <w:rPr>
          <w:rFonts w:eastAsia="標楷體"/>
          <w:b/>
          <w:sz w:val="22"/>
          <w:szCs w:val="22"/>
        </w:rPr>
        <w:t>若眾緣和合，是中有果者；和合中應有，而實不可得</w:t>
      </w:r>
      <w:r w:rsidRPr="001204E1">
        <w:rPr>
          <w:rFonts w:eastAsia="標楷體"/>
          <w:sz w:val="22"/>
          <w:szCs w:val="22"/>
        </w:rPr>
        <w:t>。</w:t>
      </w:r>
    </w:p>
    <w:p w:rsidR="00937B51" w:rsidRPr="001204E1" w:rsidRDefault="00937B51" w:rsidP="0008495A">
      <w:pPr>
        <w:pStyle w:val="a5"/>
        <w:ind w:leftChars="100" w:left="240"/>
        <w:rPr>
          <w:sz w:val="22"/>
          <w:szCs w:val="22"/>
        </w:rPr>
      </w:pPr>
      <w:r w:rsidRPr="001204E1">
        <w:rPr>
          <w:rFonts w:eastAsia="標楷體"/>
          <w:sz w:val="22"/>
          <w:szCs w:val="22"/>
        </w:rPr>
        <w:t>若從眾緣和合中有果者，若</w:t>
      </w:r>
      <w:r w:rsidRPr="001204E1">
        <w:rPr>
          <w:rFonts w:eastAsia="標楷體"/>
          <w:b/>
          <w:sz w:val="22"/>
          <w:szCs w:val="22"/>
        </w:rPr>
        <w:t>色</w:t>
      </w:r>
      <w:r w:rsidRPr="001204E1">
        <w:rPr>
          <w:rFonts w:eastAsia="標楷體"/>
          <w:sz w:val="22"/>
          <w:szCs w:val="22"/>
        </w:rPr>
        <w:t>應可眼見</w:t>
      </w:r>
      <w:r w:rsidRPr="001204E1">
        <w:rPr>
          <w:rFonts w:eastAsia="標楷體" w:hint="eastAsia"/>
          <w:sz w:val="22"/>
          <w:szCs w:val="22"/>
        </w:rPr>
        <w:t>，</w:t>
      </w:r>
      <w:r w:rsidRPr="001204E1">
        <w:rPr>
          <w:rFonts w:eastAsia="標楷體"/>
          <w:sz w:val="22"/>
          <w:szCs w:val="22"/>
        </w:rPr>
        <w:t>若</w:t>
      </w:r>
      <w:r w:rsidRPr="001204E1">
        <w:rPr>
          <w:rFonts w:eastAsia="標楷體"/>
          <w:b/>
          <w:sz w:val="22"/>
          <w:szCs w:val="22"/>
        </w:rPr>
        <w:t>非色</w:t>
      </w:r>
      <w:r w:rsidRPr="001204E1">
        <w:rPr>
          <w:rFonts w:eastAsia="標楷體"/>
          <w:sz w:val="22"/>
          <w:szCs w:val="22"/>
        </w:rPr>
        <w:t>應可意知</w:t>
      </w:r>
      <w:r w:rsidRPr="001204E1">
        <w:rPr>
          <w:rFonts w:eastAsia="標楷體" w:hint="eastAsia"/>
          <w:sz w:val="22"/>
          <w:szCs w:val="22"/>
        </w:rPr>
        <w:t>；</w:t>
      </w:r>
      <w:r w:rsidRPr="001204E1">
        <w:rPr>
          <w:rFonts w:eastAsia="標楷體"/>
          <w:sz w:val="22"/>
          <w:szCs w:val="22"/>
        </w:rPr>
        <w:t>而實和合中果不可得，是故和合中有果，是事不然。（</w:t>
      </w:r>
      <w:r w:rsidRPr="001204E1">
        <w:rPr>
          <w:sz w:val="22"/>
          <w:szCs w:val="22"/>
        </w:rPr>
        <w:t>大正</w:t>
      </w:r>
      <w:r w:rsidRPr="001204E1">
        <w:rPr>
          <w:rStyle w:val="11"/>
          <w:sz w:val="22"/>
          <w:szCs w:val="22"/>
        </w:rPr>
        <w:t>30</w:t>
      </w:r>
      <w:r w:rsidRPr="001204E1">
        <w:rPr>
          <w:rStyle w:val="11"/>
          <w:sz w:val="22"/>
          <w:szCs w:val="22"/>
        </w:rPr>
        <w:t>，</w:t>
      </w:r>
      <w:r w:rsidRPr="001204E1">
        <w:rPr>
          <w:rStyle w:val="11"/>
          <w:sz w:val="22"/>
          <w:szCs w:val="22"/>
        </w:rPr>
        <w:t>26b1</w:t>
      </w:r>
      <w:r w:rsidRPr="001204E1">
        <w:rPr>
          <w:rStyle w:val="11"/>
          <w:rFonts w:hint="eastAsia"/>
          <w:sz w:val="22"/>
          <w:szCs w:val="22"/>
        </w:rPr>
        <w:t>6</w:t>
      </w:r>
      <w:r w:rsidRPr="001204E1">
        <w:rPr>
          <w:rStyle w:val="11"/>
          <w:sz w:val="22"/>
          <w:szCs w:val="22"/>
        </w:rPr>
        <w:t>-20</w:t>
      </w:r>
      <w:r w:rsidRPr="001204E1">
        <w:rPr>
          <w:rStyle w:val="11"/>
          <w:sz w:val="22"/>
          <w:szCs w:val="22"/>
        </w:rPr>
        <w:t>）</w:t>
      </w:r>
    </w:p>
  </w:footnote>
  <w:footnote w:id="21">
    <w:p w:rsidR="00937B51" w:rsidRPr="001204E1" w:rsidRDefault="00937B51" w:rsidP="0084208E">
      <w:pPr>
        <w:pStyle w:val="a5"/>
        <w:rPr>
          <w:sz w:val="22"/>
          <w:szCs w:val="22"/>
        </w:rPr>
      </w:pPr>
      <w:r w:rsidRPr="001204E1">
        <w:rPr>
          <w:rStyle w:val="a7"/>
          <w:sz w:val="22"/>
          <w:szCs w:val="22"/>
        </w:rPr>
        <w:footnoteRef/>
      </w:r>
      <w:r w:rsidRPr="001204E1">
        <w:rPr>
          <w:sz w:val="22"/>
          <w:szCs w:val="22"/>
        </w:rPr>
        <w:t xml:space="preserve"> </w:t>
      </w:r>
      <w:r w:rsidRPr="001204E1">
        <w:rPr>
          <w:rFonts w:hint="eastAsia"/>
          <w:sz w:val="22"/>
          <w:szCs w:val="22"/>
        </w:rPr>
        <w:t>參見</w:t>
      </w:r>
      <w:r w:rsidRPr="001204E1">
        <w:rPr>
          <w:sz w:val="22"/>
          <w:szCs w:val="22"/>
        </w:rPr>
        <w:t>《十二門論》〈</w:t>
      </w:r>
      <w:r w:rsidRPr="001204E1">
        <w:rPr>
          <w:rFonts w:hint="eastAsia"/>
          <w:sz w:val="22"/>
          <w:szCs w:val="22"/>
        </w:rPr>
        <w:t>2</w:t>
      </w:r>
      <w:r w:rsidRPr="001204E1">
        <w:rPr>
          <w:sz w:val="22"/>
          <w:szCs w:val="22"/>
        </w:rPr>
        <w:t>觀有果無果門〉：</w:t>
      </w:r>
      <w:r w:rsidRPr="001204E1">
        <w:rPr>
          <w:sz w:val="22"/>
          <w:szCs w:val="22"/>
        </w:rPr>
        <w:t xml:space="preserve"> </w:t>
      </w:r>
    </w:p>
    <w:p w:rsidR="00937B51" w:rsidRPr="001204E1" w:rsidRDefault="00937B51" w:rsidP="0008495A">
      <w:pPr>
        <w:pStyle w:val="a5"/>
        <w:ind w:leftChars="100" w:left="946" w:hangingChars="321" w:hanging="706"/>
        <w:rPr>
          <w:rFonts w:eastAsia="標楷體"/>
          <w:sz w:val="22"/>
          <w:szCs w:val="22"/>
        </w:rPr>
      </w:pPr>
      <w:r w:rsidRPr="001204E1">
        <w:rPr>
          <w:rFonts w:eastAsia="標楷體"/>
          <w:sz w:val="22"/>
          <w:szCs w:val="22"/>
        </w:rPr>
        <w:t>問曰：先有變但不可得見，凡物自有，有而不可得者，如物或有</w:t>
      </w:r>
      <w:r w:rsidRPr="001204E1">
        <w:rPr>
          <w:rFonts w:eastAsia="標楷體"/>
          <w:b/>
          <w:sz w:val="22"/>
          <w:szCs w:val="22"/>
        </w:rPr>
        <w:t>近</w:t>
      </w:r>
      <w:r w:rsidRPr="001204E1">
        <w:rPr>
          <w:rFonts w:eastAsia="標楷體"/>
          <w:sz w:val="22"/>
          <w:szCs w:val="22"/>
        </w:rPr>
        <w:t>而不可知、或有</w:t>
      </w:r>
      <w:r w:rsidRPr="001204E1">
        <w:rPr>
          <w:rFonts w:eastAsia="標楷體"/>
          <w:b/>
          <w:sz w:val="22"/>
          <w:szCs w:val="22"/>
        </w:rPr>
        <w:t>遠</w:t>
      </w:r>
      <w:r w:rsidRPr="001204E1">
        <w:rPr>
          <w:rFonts w:eastAsia="標楷體"/>
          <w:sz w:val="22"/>
          <w:szCs w:val="22"/>
        </w:rPr>
        <w:t>而不可知、或</w:t>
      </w:r>
      <w:r w:rsidRPr="001204E1">
        <w:rPr>
          <w:rFonts w:eastAsia="標楷體"/>
          <w:b/>
          <w:sz w:val="22"/>
          <w:szCs w:val="22"/>
        </w:rPr>
        <w:t>根壞</w:t>
      </w:r>
      <w:r w:rsidRPr="001204E1">
        <w:rPr>
          <w:rFonts w:eastAsia="標楷體"/>
          <w:sz w:val="22"/>
          <w:szCs w:val="22"/>
        </w:rPr>
        <w:t>故不可知、或</w:t>
      </w:r>
      <w:r w:rsidRPr="001204E1">
        <w:rPr>
          <w:rFonts w:eastAsia="標楷體"/>
          <w:b/>
          <w:sz w:val="22"/>
          <w:szCs w:val="22"/>
        </w:rPr>
        <w:t>心不住</w:t>
      </w:r>
      <w:r w:rsidRPr="001204E1">
        <w:rPr>
          <w:rFonts w:eastAsia="標楷體"/>
          <w:sz w:val="22"/>
          <w:szCs w:val="22"/>
        </w:rPr>
        <w:t>故不可知，</w:t>
      </w:r>
      <w:r w:rsidRPr="001204E1">
        <w:rPr>
          <w:rFonts w:eastAsia="標楷體"/>
          <w:b/>
          <w:sz w:val="22"/>
          <w:szCs w:val="22"/>
        </w:rPr>
        <w:t>障</w:t>
      </w:r>
      <w:r w:rsidRPr="001204E1">
        <w:rPr>
          <w:rFonts w:eastAsia="標楷體"/>
          <w:sz w:val="22"/>
          <w:szCs w:val="22"/>
        </w:rPr>
        <w:t>故不可知、</w:t>
      </w:r>
      <w:r w:rsidRPr="001204E1">
        <w:rPr>
          <w:rFonts w:eastAsia="標楷體"/>
          <w:b/>
          <w:sz w:val="22"/>
          <w:szCs w:val="22"/>
        </w:rPr>
        <w:t>同</w:t>
      </w:r>
      <w:r w:rsidRPr="001204E1">
        <w:rPr>
          <w:rFonts w:eastAsia="標楷體"/>
          <w:sz w:val="22"/>
          <w:szCs w:val="22"/>
        </w:rPr>
        <w:t>故不可知、</w:t>
      </w:r>
      <w:r w:rsidRPr="001204E1">
        <w:rPr>
          <w:rFonts w:eastAsia="標楷體"/>
          <w:b/>
          <w:sz w:val="22"/>
          <w:szCs w:val="22"/>
        </w:rPr>
        <w:t>勝</w:t>
      </w:r>
      <w:r w:rsidRPr="001204E1">
        <w:rPr>
          <w:rFonts w:eastAsia="標楷體"/>
          <w:sz w:val="22"/>
          <w:szCs w:val="22"/>
        </w:rPr>
        <w:t>故不可知、</w:t>
      </w:r>
      <w:r w:rsidRPr="001204E1">
        <w:rPr>
          <w:rFonts w:eastAsia="標楷體"/>
          <w:b/>
          <w:sz w:val="22"/>
          <w:szCs w:val="22"/>
        </w:rPr>
        <w:t>微細</w:t>
      </w:r>
      <w:r w:rsidRPr="001204E1">
        <w:rPr>
          <w:rFonts w:eastAsia="標楷體"/>
          <w:sz w:val="22"/>
          <w:szCs w:val="22"/>
        </w:rPr>
        <w:t>故不可知。</w:t>
      </w:r>
    </w:p>
    <w:p w:rsidR="00937B51" w:rsidRPr="001204E1" w:rsidRDefault="00937B51" w:rsidP="0084208E">
      <w:pPr>
        <w:pStyle w:val="a5"/>
        <w:ind w:leftChars="411" w:left="986" w:firstLineChars="2" w:firstLine="4"/>
        <w:rPr>
          <w:rFonts w:eastAsia="標楷體"/>
          <w:sz w:val="22"/>
          <w:szCs w:val="22"/>
        </w:rPr>
      </w:pPr>
      <w:r w:rsidRPr="001204E1">
        <w:rPr>
          <w:rFonts w:eastAsia="標楷體"/>
          <w:sz w:val="22"/>
          <w:szCs w:val="22"/>
          <w:vertAlign w:val="superscript"/>
        </w:rPr>
        <w:t>(1)</w:t>
      </w:r>
      <w:r w:rsidRPr="001204E1">
        <w:rPr>
          <w:rFonts w:eastAsia="標楷體"/>
          <w:b/>
          <w:sz w:val="22"/>
          <w:szCs w:val="22"/>
        </w:rPr>
        <w:t>近</w:t>
      </w:r>
      <w:r w:rsidRPr="001204E1">
        <w:rPr>
          <w:rFonts w:eastAsia="標楷體"/>
          <w:sz w:val="22"/>
          <w:szCs w:val="22"/>
        </w:rPr>
        <w:t>而不可知者，如眼中藥。</w:t>
      </w:r>
      <w:r w:rsidRPr="001204E1">
        <w:rPr>
          <w:rFonts w:eastAsia="標楷體"/>
          <w:sz w:val="22"/>
          <w:szCs w:val="22"/>
          <w:vertAlign w:val="superscript"/>
        </w:rPr>
        <w:t>(2)</w:t>
      </w:r>
      <w:r w:rsidRPr="001204E1">
        <w:rPr>
          <w:rFonts w:eastAsia="標楷體"/>
          <w:b/>
          <w:sz w:val="22"/>
          <w:szCs w:val="22"/>
        </w:rPr>
        <w:t>遠</w:t>
      </w:r>
      <w:r w:rsidRPr="001204E1">
        <w:rPr>
          <w:rFonts w:eastAsia="標楷體"/>
          <w:sz w:val="22"/>
          <w:szCs w:val="22"/>
        </w:rPr>
        <w:t>而不可知者，如鳥飛虛空高翔遠逝。</w:t>
      </w:r>
      <w:r w:rsidRPr="001204E1">
        <w:rPr>
          <w:rFonts w:eastAsia="標楷體"/>
          <w:sz w:val="22"/>
          <w:szCs w:val="22"/>
          <w:vertAlign w:val="superscript"/>
        </w:rPr>
        <w:t>(3)</w:t>
      </w:r>
      <w:r w:rsidRPr="001204E1">
        <w:rPr>
          <w:rFonts w:eastAsia="標楷體"/>
          <w:b/>
          <w:sz w:val="22"/>
          <w:szCs w:val="22"/>
        </w:rPr>
        <w:t>根壞</w:t>
      </w:r>
      <w:r w:rsidRPr="001204E1">
        <w:rPr>
          <w:rFonts w:eastAsia="標楷體"/>
          <w:sz w:val="22"/>
          <w:szCs w:val="22"/>
        </w:rPr>
        <w:t>故不可知者，如盲不見色</w:t>
      </w:r>
      <w:r w:rsidRPr="001204E1">
        <w:rPr>
          <w:rFonts w:eastAsia="標楷體" w:hint="eastAsia"/>
          <w:sz w:val="22"/>
          <w:szCs w:val="22"/>
        </w:rPr>
        <w:t>，</w:t>
      </w:r>
      <w:r w:rsidRPr="001204E1">
        <w:rPr>
          <w:rFonts w:eastAsia="標楷體"/>
          <w:sz w:val="22"/>
          <w:szCs w:val="22"/>
        </w:rPr>
        <w:t>聾不聞聲，鼻塞不聞香，口爽不知味，身頑不知觸，心狂不知實。</w:t>
      </w:r>
      <w:r w:rsidRPr="001204E1">
        <w:rPr>
          <w:rFonts w:eastAsia="標楷體"/>
          <w:sz w:val="22"/>
          <w:szCs w:val="22"/>
          <w:vertAlign w:val="superscript"/>
        </w:rPr>
        <w:t>(4)</w:t>
      </w:r>
      <w:r w:rsidRPr="001204E1">
        <w:rPr>
          <w:rFonts w:eastAsia="標楷體"/>
          <w:b/>
          <w:sz w:val="22"/>
          <w:szCs w:val="22"/>
        </w:rPr>
        <w:t>心不住</w:t>
      </w:r>
      <w:r w:rsidRPr="001204E1">
        <w:rPr>
          <w:rFonts w:eastAsia="標楷體"/>
          <w:sz w:val="22"/>
          <w:szCs w:val="22"/>
        </w:rPr>
        <w:t>故不可知者，如心在色等則不知聲。</w:t>
      </w:r>
      <w:r w:rsidRPr="001204E1">
        <w:rPr>
          <w:rFonts w:eastAsia="標楷體"/>
          <w:sz w:val="22"/>
          <w:szCs w:val="22"/>
          <w:vertAlign w:val="superscript"/>
        </w:rPr>
        <w:t>(5)</w:t>
      </w:r>
      <w:r w:rsidRPr="001204E1">
        <w:rPr>
          <w:rFonts w:eastAsia="標楷體"/>
          <w:b/>
          <w:sz w:val="22"/>
          <w:szCs w:val="22"/>
        </w:rPr>
        <w:t>障</w:t>
      </w:r>
      <w:r w:rsidRPr="001204E1">
        <w:rPr>
          <w:rFonts w:eastAsia="標楷體"/>
          <w:sz w:val="22"/>
          <w:szCs w:val="22"/>
        </w:rPr>
        <w:t>故不可知者，如地障大水</w:t>
      </w:r>
      <w:r w:rsidRPr="001204E1">
        <w:rPr>
          <w:rFonts w:eastAsia="標楷體" w:hint="eastAsia"/>
          <w:sz w:val="22"/>
          <w:szCs w:val="22"/>
        </w:rPr>
        <w:t>、</w:t>
      </w:r>
      <w:r w:rsidRPr="001204E1">
        <w:rPr>
          <w:rFonts w:eastAsia="標楷體"/>
          <w:sz w:val="22"/>
          <w:szCs w:val="22"/>
        </w:rPr>
        <w:t>壁障外物。</w:t>
      </w:r>
      <w:r w:rsidRPr="001204E1">
        <w:rPr>
          <w:rFonts w:eastAsia="標楷體"/>
          <w:sz w:val="22"/>
          <w:szCs w:val="22"/>
          <w:vertAlign w:val="superscript"/>
        </w:rPr>
        <w:t>(6)</w:t>
      </w:r>
      <w:r w:rsidRPr="001204E1">
        <w:rPr>
          <w:rFonts w:eastAsia="標楷體"/>
          <w:b/>
          <w:sz w:val="22"/>
          <w:szCs w:val="22"/>
        </w:rPr>
        <w:t>同</w:t>
      </w:r>
      <w:r w:rsidRPr="001204E1">
        <w:rPr>
          <w:rFonts w:eastAsia="標楷體"/>
          <w:sz w:val="22"/>
          <w:szCs w:val="22"/>
        </w:rPr>
        <w:t>故不可知者，如黑上墨點。</w:t>
      </w:r>
      <w:r w:rsidRPr="001204E1">
        <w:rPr>
          <w:rFonts w:eastAsia="標楷體"/>
          <w:sz w:val="22"/>
          <w:szCs w:val="22"/>
          <w:vertAlign w:val="superscript"/>
        </w:rPr>
        <w:t>(7)</w:t>
      </w:r>
      <w:r w:rsidRPr="001204E1">
        <w:rPr>
          <w:rFonts w:eastAsia="標楷體"/>
          <w:b/>
          <w:sz w:val="22"/>
          <w:szCs w:val="22"/>
        </w:rPr>
        <w:t>勝</w:t>
      </w:r>
      <w:r w:rsidRPr="001204E1">
        <w:rPr>
          <w:rFonts w:eastAsia="標楷體"/>
          <w:sz w:val="22"/>
          <w:szCs w:val="22"/>
        </w:rPr>
        <w:t>故不可知者，如有鍾鼓音不聞捎拂聲。</w:t>
      </w:r>
      <w:r w:rsidRPr="001204E1">
        <w:rPr>
          <w:rFonts w:eastAsia="標楷體"/>
          <w:sz w:val="22"/>
          <w:szCs w:val="22"/>
          <w:vertAlign w:val="superscript"/>
        </w:rPr>
        <w:t>(</w:t>
      </w:r>
      <w:r w:rsidRPr="001204E1">
        <w:rPr>
          <w:rFonts w:eastAsia="標楷體" w:hint="eastAsia"/>
          <w:sz w:val="22"/>
          <w:szCs w:val="22"/>
          <w:vertAlign w:val="superscript"/>
        </w:rPr>
        <w:t>8</w:t>
      </w:r>
      <w:r w:rsidRPr="001204E1">
        <w:rPr>
          <w:rFonts w:eastAsia="標楷體"/>
          <w:sz w:val="22"/>
          <w:szCs w:val="22"/>
          <w:vertAlign w:val="superscript"/>
        </w:rPr>
        <w:t>)</w:t>
      </w:r>
      <w:r w:rsidRPr="001204E1">
        <w:rPr>
          <w:rFonts w:eastAsia="標楷體"/>
          <w:b/>
          <w:sz w:val="22"/>
          <w:szCs w:val="22"/>
        </w:rPr>
        <w:t>細微</w:t>
      </w:r>
      <w:r w:rsidRPr="001204E1">
        <w:rPr>
          <w:rFonts w:eastAsia="標楷體"/>
          <w:sz w:val="22"/>
          <w:szCs w:val="22"/>
        </w:rPr>
        <w:t>故不可知者，如微塵等不現</w:t>
      </w:r>
      <w:r w:rsidRPr="001204E1">
        <w:rPr>
          <w:rFonts w:eastAsia="標楷體" w:hint="eastAsia"/>
          <w:sz w:val="22"/>
          <w:szCs w:val="22"/>
        </w:rPr>
        <w:t>。</w:t>
      </w:r>
      <w:r w:rsidRPr="001204E1">
        <w:rPr>
          <w:rFonts w:eastAsia="標楷體"/>
          <w:sz w:val="22"/>
          <w:szCs w:val="22"/>
        </w:rPr>
        <w:t>如是諸法雖有，以八因緣故不可知。汝說因中變不可得，瓶等不可得者，是事不然。何以故？是事雖有，以八因緣故不可得。</w:t>
      </w:r>
    </w:p>
    <w:p w:rsidR="00937B51" w:rsidRPr="001204E1" w:rsidRDefault="00937B51" w:rsidP="0084208E">
      <w:pPr>
        <w:pStyle w:val="a5"/>
        <w:ind w:leftChars="117" w:left="987" w:hangingChars="321" w:hanging="706"/>
        <w:rPr>
          <w:rFonts w:eastAsia="標楷體"/>
          <w:sz w:val="22"/>
          <w:szCs w:val="22"/>
        </w:rPr>
      </w:pPr>
      <w:r w:rsidRPr="001204E1">
        <w:rPr>
          <w:rFonts w:eastAsia="標楷體"/>
          <w:sz w:val="22"/>
          <w:szCs w:val="22"/>
        </w:rPr>
        <w:t>答曰：變法及瓶等果，不同八因緣不可得。何以故？</w:t>
      </w:r>
    </w:p>
    <w:p w:rsidR="00937B51" w:rsidRPr="001204E1" w:rsidRDefault="00937B51" w:rsidP="0008495A">
      <w:pPr>
        <w:pStyle w:val="a5"/>
        <w:ind w:leftChars="400" w:left="960" w:firstLineChars="2" w:firstLine="4"/>
        <w:rPr>
          <w:rFonts w:eastAsia="標楷體"/>
          <w:sz w:val="22"/>
          <w:szCs w:val="22"/>
        </w:rPr>
      </w:pPr>
      <w:r w:rsidRPr="001204E1">
        <w:rPr>
          <w:rFonts w:eastAsia="標楷體"/>
          <w:sz w:val="22"/>
          <w:szCs w:val="22"/>
        </w:rPr>
        <w:t>若變法及瓶等果，極近不可得者，小遠應可得。極遠不可得者，小近應可得。若根壞不可得者，根淨應可得。若心不住不可得者，心住應可得。若障不可得者，變法及瓶法無障應可得。若同不可得者，異時應可得。若勝不可得者，勝止應可得。若細微不可得者，而瓶等果麁應可得。若瓶細故不可得者，生已亦應不可得。何以故？生已</w:t>
      </w:r>
      <w:r w:rsidRPr="001204E1">
        <w:rPr>
          <w:rFonts w:eastAsia="標楷體" w:hint="eastAsia"/>
          <w:sz w:val="22"/>
          <w:szCs w:val="22"/>
        </w:rPr>
        <w:t>、</w:t>
      </w:r>
      <w:r w:rsidRPr="001204E1">
        <w:rPr>
          <w:rFonts w:eastAsia="標楷體"/>
          <w:sz w:val="22"/>
          <w:szCs w:val="22"/>
        </w:rPr>
        <w:t>未生細相一故，生已</w:t>
      </w:r>
      <w:r w:rsidRPr="001204E1">
        <w:rPr>
          <w:rFonts w:eastAsia="標楷體" w:hint="eastAsia"/>
          <w:sz w:val="22"/>
          <w:szCs w:val="22"/>
        </w:rPr>
        <w:t>、</w:t>
      </w:r>
      <w:r w:rsidRPr="001204E1">
        <w:rPr>
          <w:rFonts w:eastAsia="標楷體"/>
          <w:sz w:val="22"/>
          <w:szCs w:val="22"/>
        </w:rPr>
        <w:t>未生俱定有故。</w:t>
      </w:r>
    </w:p>
    <w:p w:rsidR="00937B51" w:rsidRPr="001204E1" w:rsidRDefault="00937B51" w:rsidP="0084208E">
      <w:pPr>
        <w:pStyle w:val="a5"/>
        <w:ind w:leftChars="117" w:left="987" w:hangingChars="321" w:hanging="706"/>
        <w:rPr>
          <w:rFonts w:eastAsia="標楷體"/>
          <w:sz w:val="22"/>
          <w:szCs w:val="22"/>
        </w:rPr>
      </w:pPr>
      <w:r w:rsidRPr="001204E1">
        <w:rPr>
          <w:rFonts w:eastAsia="標楷體"/>
          <w:sz w:val="22"/>
          <w:szCs w:val="22"/>
        </w:rPr>
        <w:t>問曰：未生時細</w:t>
      </w:r>
      <w:r w:rsidRPr="001204E1">
        <w:rPr>
          <w:rFonts w:eastAsia="標楷體" w:hint="eastAsia"/>
          <w:sz w:val="22"/>
          <w:szCs w:val="22"/>
        </w:rPr>
        <w:t>，</w:t>
      </w:r>
      <w:r w:rsidRPr="001204E1">
        <w:rPr>
          <w:rFonts w:eastAsia="標楷體"/>
          <w:sz w:val="22"/>
          <w:szCs w:val="22"/>
        </w:rPr>
        <w:t>生已轉麁，是故生已可得，未生不可得。</w:t>
      </w:r>
    </w:p>
    <w:p w:rsidR="00937B51" w:rsidRPr="001204E1" w:rsidRDefault="00937B51" w:rsidP="009374D6">
      <w:pPr>
        <w:pStyle w:val="a5"/>
        <w:ind w:leftChars="117" w:left="987" w:hangingChars="321" w:hanging="706"/>
        <w:rPr>
          <w:rFonts w:eastAsia="標楷體"/>
          <w:sz w:val="22"/>
          <w:szCs w:val="22"/>
        </w:rPr>
      </w:pPr>
      <w:r w:rsidRPr="001204E1">
        <w:rPr>
          <w:rFonts w:eastAsia="標楷體"/>
          <w:sz w:val="22"/>
          <w:szCs w:val="22"/>
        </w:rPr>
        <w:t>答曰：若爾者，因中則無果。何以故？因中無麁故。</w:t>
      </w:r>
    </w:p>
    <w:p w:rsidR="00937B51" w:rsidRPr="001204E1" w:rsidRDefault="00937B51" w:rsidP="00B8563A">
      <w:pPr>
        <w:pStyle w:val="a5"/>
        <w:ind w:leftChars="400" w:left="960" w:firstLineChars="2" w:firstLine="4"/>
        <w:rPr>
          <w:rFonts w:eastAsia="標楷體"/>
          <w:sz w:val="22"/>
          <w:szCs w:val="22"/>
        </w:rPr>
      </w:pPr>
      <w:r w:rsidRPr="001204E1">
        <w:rPr>
          <w:rFonts w:eastAsia="標楷體"/>
          <w:sz w:val="22"/>
          <w:szCs w:val="22"/>
        </w:rPr>
        <w:t>又因中先無麁，若因中先有麁者，則應言細故不可得</w:t>
      </w:r>
      <w:r w:rsidRPr="001204E1">
        <w:rPr>
          <w:rFonts w:eastAsia="標楷體" w:hint="eastAsia"/>
          <w:sz w:val="22"/>
          <w:szCs w:val="22"/>
        </w:rPr>
        <w:t>。</w:t>
      </w:r>
      <w:r w:rsidRPr="001204E1">
        <w:rPr>
          <w:rFonts w:eastAsia="標楷體"/>
          <w:sz w:val="22"/>
          <w:szCs w:val="22"/>
        </w:rPr>
        <w:t>今果是麁，汝言細故不可得，是麁不名為果</w:t>
      </w:r>
      <w:r w:rsidRPr="001204E1">
        <w:rPr>
          <w:rFonts w:eastAsia="標楷體" w:hint="eastAsia"/>
          <w:sz w:val="22"/>
          <w:szCs w:val="22"/>
        </w:rPr>
        <w:t>；</w:t>
      </w:r>
      <w:r w:rsidRPr="001204E1">
        <w:rPr>
          <w:rFonts w:eastAsia="標楷體"/>
          <w:sz w:val="22"/>
          <w:szCs w:val="22"/>
        </w:rPr>
        <w:t>今果畢竟不應可得而果實可得，是故不以細故不可得</w:t>
      </w:r>
      <w:r w:rsidRPr="001204E1">
        <w:rPr>
          <w:rFonts w:eastAsia="標楷體" w:hint="eastAsia"/>
          <w:sz w:val="22"/>
          <w:szCs w:val="22"/>
        </w:rPr>
        <w:t>。</w:t>
      </w:r>
      <w:r w:rsidRPr="001204E1">
        <w:rPr>
          <w:rFonts w:eastAsia="標楷體"/>
          <w:sz w:val="22"/>
          <w:szCs w:val="22"/>
        </w:rPr>
        <w:t>如是有法，因中先有果</w:t>
      </w:r>
      <w:r w:rsidRPr="001204E1">
        <w:rPr>
          <w:rFonts w:eastAsia="標楷體" w:hint="eastAsia"/>
          <w:sz w:val="22"/>
          <w:szCs w:val="22"/>
        </w:rPr>
        <w:t>；</w:t>
      </w:r>
      <w:r w:rsidRPr="001204E1">
        <w:rPr>
          <w:rFonts w:eastAsia="標楷體"/>
          <w:sz w:val="22"/>
          <w:szCs w:val="22"/>
        </w:rPr>
        <w:t>以八因緣故不可得，先因中有果，是事不然。</w:t>
      </w:r>
      <w:r w:rsidRPr="001204E1">
        <w:rPr>
          <w:sz w:val="22"/>
          <w:szCs w:val="22"/>
        </w:rPr>
        <w:t>（大正</w:t>
      </w:r>
      <w:r w:rsidRPr="001204E1">
        <w:rPr>
          <w:sz w:val="22"/>
          <w:szCs w:val="22"/>
        </w:rPr>
        <w:t>30</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160"/>
          <w:attr w:name="UnitName" w:val="C"/>
        </w:smartTagPr>
        <w:r w:rsidRPr="001204E1">
          <w:rPr>
            <w:sz w:val="22"/>
            <w:szCs w:val="22"/>
          </w:rPr>
          <w:t>160c</w:t>
        </w:r>
      </w:smartTag>
      <w:r w:rsidRPr="001204E1">
        <w:rPr>
          <w:sz w:val="22"/>
          <w:szCs w:val="22"/>
        </w:rPr>
        <w:t>23</w:t>
      </w:r>
      <w:smartTag w:uri="urn:schemas-microsoft-com:office:smarttags" w:element="chmetcnv">
        <w:smartTagPr>
          <w:attr w:name="TCSC" w:val="0"/>
          <w:attr w:name="NumberType" w:val="1"/>
          <w:attr w:name="Negative" w:val="True"/>
          <w:attr w:name="HasSpace" w:val="False"/>
          <w:attr w:name="SourceValue" w:val="161"/>
          <w:attr w:name="UnitName" w:val="a"/>
        </w:smartTagPr>
        <w:r w:rsidRPr="001204E1">
          <w:rPr>
            <w:sz w:val="22"/>
            <w:szCs w:val="22"/>
          </w:rPr>
          <w:t>-161a</w:t>
        </w:r>
      </w:smartTag>
      <w:r w:rsidRPr="001204E1">
        <w:rPr>
          <w:sz w:val="22"/>
          <w:szCs w:val="22"/>
        </w:rPr>
        <w:t>29</w:t>
      </w:r>
      <w:r w:rsidRPr="001204E1">
        <w:rPr>
          <w:sz w:val="22"/>
          <w:szCs w:val="22"/>
        </w:rPr>
        <w:t>）</w:t>
      </w:r>
    </w:p>
  </w:footnote>
  <w:footnote w:id="22">
    <w:p w:rsidR="00937B51" w:rsidRPr="001204E1" w:rsidRDefault="00937B51" w:rsidP="009727E9">
      <w:pPr>
        <w:pStyle w:val="Web"/>
        <w:widowControl w:val="0"/>
        <w:snapToGrid w:val="0"/>
        <w:spacing w:before="0" w:beforeAutospacing="0" w:after="0" w:afterAutospacing="0"/>
        <w:rPr>
          <w:rFonts w:ascii="Times New Roman"/>
          <w:kern w:val="2"/>
          <w:sz w:val="22"/>
          <w:szCs w:val="22"/>
        </w:rPr>
      </w:pPr>
      <w:r w:rsidRPr="001204E1">
        <w:rPr>
          <w:rStyle w:val="a7"/>
          <w:sz w:val="22"/>
          <w:szCs w:val="22"/>
        </w:rPr>
        <w:footnoteRef/>
      </w:r>
      <w:r w:rsidRPr="001204E1">
        <w:rPr>
          <w:rStyle w:val="11"/>
          <w:rFonts w:ascii="Times New Roman"/>
          <w:sz w:val="22"/>
          <w:szCs w:val="22"/>
        </w:rPr>
        <w:t>《中論》卷</w:t>
      </w:r>
      <w:r w:rsidRPr="001204E1">
        <w:rPr>
          <w:rStyle w:val="11"/>
          <w:rFonts w:ascii="Times New Roman"/>
          <w:sz w:val="22"/>
          <w:szCs w:val="22"/>
        </w:rPr>
        <w:t>3</w:t>
      </w:r>
      <w:r w:rsidRPr="001204E1">
        <w:rPr>
          <w:rStyle w:val="11"/>
          <w:rFonts w:ascii="Times New Roman"/>
          <w:sz w:val="22"/>
          <w:szCs w:val="22"/>
        </w:rPr>
        <w:t>〈</w:t>
      </w:r>
      <w:r w:rsidRPr="001204E1">
        <w:rPr>
          <w:rStyle w:val="11"/>
          <w:rFonts w:ascii="Times New Roman"/>
          <w:sz w:val="22"/>
          <w:szCs w:val="22"/>
        </w:rPr>
        <w:t xml:space="preserve">20 </w:t>
      </w:r>
      <w:r w:rsidRPr="001204E1">
        <w:rPr>
          <w:rStyle w:val="11"/>
          <w:rFonts w:ascii="Times New Roman"/>
          <w:sz w:val="22"/>
          <w:szCs w:val="22"/>
        </w:rPr>
        <w:t>觀因果品〉（青目釋）：</w:t>
      </w:r>
    </w:p>
    <w:p w:rsidR="00937B51" w:rsidRPr="001204E1" w:rsidRDefault="00937B51" w:rsidP="009727E9">
      <w:pPr>
        <w:pStyle w:val="a5"/>
        <w:ind w:leftChars="59" w:left="142"/>
        <w:jc w:val="both"/>
        <w:rPr>
          <w:rFonts w:eastAsia="標楷體"/>
          <w:sz w:val="22"/>
          <w:szCs w:val="22"/>
        </w:rPr>
      </w:pPr>
      <w:r w:rsidRPr="001204E1">
        <w:rPr>
          <w:rFonts w:eastAsia="標楷體"/>
          <w:b/>
          <w:sz w:val="22"/>
          <w:szCs w:val="22"/>
        </w:rPr>
        <w:t>若眾緣和合，是中無果者；是則眾因緣，與非因緣同</w:t>
      </w:r>
      <w:r w:rsidRPr="001204E1">
        <w:rPr>
          <w:rFonts w:eastAsia="標楷體"/>
          <w:sz w:val="22"/>
          <w:szCs w:val="22"/>
        </w:rPr>
        <w:t>。</w:t>
      </w:r>
    </w:p>
    <w:p w:rsidR="00937B51" w:rsidRPr="001204E1" w:rsidRDefault="00937B51" w:rsidP="009727E9">
      <w:pPr>
        <w:pStyle w:val="a5"/>
        <w:ind w:leftChars="59" w:left="142"/>
        <w:rPr>
          <w:sz w:val="22"/>
          <w:szCs w:val="22"/>
        </w:rPr>
      </w:pPr>
      <w:r w:rsidRPr="001204E1">
        <w:rPr>
          <w:rFonts w:eastAsia="標楷體"/>
          <w:sz w:val="22"/>
          <w:szCs w:val="22"/>
        </w:rPr>
        <w:t>若眾緣和合中無果者，則</w:t>
      </w:r>
      <w:r w:rsidRPr="001204E1">
        <w:rPr>
          <w:rFonts w:eastAsia="標楷體"/>
          <w:b/>
          <w:sz w:val="22"/>
          <w:szCs w:val="22"/>
        </w:rPr>
        <w:t>眾因緣</w:t>
      </w:r>
      <w:r w:rsidRPr="001204E1">
        <w:rPr>
          <w:rFonts w:eastAsia="標楷體"/>
          <w:sz w:val="22"/>
          <w:szCs w:val="22"/>
        </w:rPr>
        <w:t>即同</w:t>
      </w:r>
      <w:r w:rsidRPr="001204E1">
        <w:rPr>
          <w:rFonts w:eastAsia="標楷體"/>
          <w:b/>
          <w:sz w:val="22"/>
          <w:szCs w:val="22"/>
        </w:rPr>
        <w:t>非因緣</w:t>
      </w:r>
      <w:r w:rsidRPr="001204E1">
        <w:rPr>
          <w:rFonts w:eastAsia="標楷體"/>
          <w:sz w:val="22"/>
          <w:szCs w:val="22"/>
        </w:rPr>
        <w:t>。如乳是酪因緣，若乳中無酪，水中亦無酪</w:t>
      </w:r>
      <w:r w:rsidRPr="001204E1">
        <w:rPr>
          <w:rFonts w:eastAsia="標楷體" w:hint="eastAsia"/>
          <w:sz w:val="22"/>
          <w:szCs w:val="22"/>
        </w:rPr>
        <w:t>；</w:t>
      </w:r>
      <w:r w:rsidRPr="001204E1">
        <w:rPr>
          <w:rFonts w:eastAsia="標楷體"/>
          <w:sz w:val="22"/>
          <w:szCs w:val="22"/>
        </w:rPr>
        <w:t>若乳中無酪則與水同，不應言但從乳出。是故眾緣和合中無果者，是事不然。（</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sz w:val="22"/>
          <w:szCs w:val="22"/>
        </w:rPr>
        <w:t>26b2</w:t>
      </w:r>
      <w:r w:rsidRPr="001204E1">
        <w:rPr>
          <w:rFonts w:eastAsia="標楷體" w:hint="eastAsia"/>
          <w:sz w:val="22"/>
          <w:szCs w:val="22"/>
        </w:rPr>
        <w:t>1</w:t>
      </w:r>
      <w:r w:rsidRPr="001204E1">
        <w:rPr>
          <w:rFonts w:eastAsia="標楷體"/>
          <w:sz w:val="22"/>
          <w:szCs w:val="22"/>
        </w:rPr>
        <w:t>-26</w:t>
      </w:r>
      <w:r w:rsidRPr="001204E1">
        <w:rPr>
          <w:rFonts w:eastAsia="標楷體"/>
          <w:sz w:val="22"/>
          <w:szCs w:val="22"/>
        </w:rPr>
        <w:t>）</w:t>
      </w:r>
    </w:p>
  </w:footnote>
  <w:footnote w:id="23">
    <w:p w:rsidR="00937B51" w:rsidRPr="001204E1" w:rsidRDefault="00937B51" w:rsidP="00965FAB">
      <w:pPr>
        <w:pStyle w:val="a5"/>
        <w:rPr>
          <w:sz w:val="22"/>
          <w:szCs w:val="22"/>
        </w:rPr>
      </w:pPr>
      <w:r w:rsidRPr="001204E1">
        <w:rPr>
          <w:rStyle w:val="a7"/>
          <w:sz w:val="22"/>
          <w:szCs w:val="22"/>
        </w:rPr>
        <w:footnoteRef/>
      </w:r>
      <w:r w:rsidRPr="001204E1">
        <w:rPr>
          <w:sz w:val="22"/>
          <w:szCs w:val="22"/>
        </w:rPr>
        <w:t xml:space="preserve"> </w:t>
      </w:r>
      <w:r w:rsidRPr="001204E1">
        <w:rPr>
          <w:rFonts w:hint="eastAsia"/>
          <w:sz w:val="22"/>
          <w:szCs w:val="22"/>
        </w:rPr>
        <w:t>參見</w:t>
      </w:r>
      <w:r w:rsidRPr="001204E1">
        <w:rPr>
          <w:sz w:val="22"/>
          <w:szCs w:val="22"/>
        </w:rPr>
        <w:t>《十二門論》〈</w:t>
      </w:r>
      <w:r w:rsidRPr="001204E1">
        <w:rPr>
          <w:rFonts w:hint="eastAsia"/>
          <w:sz w:val="22"/>
          <w:szCs w:val="22"/>
        </w:rPr>
        <w:t>2</w:t>
      </w:r>
      <w:r w:rsidRPr="001204E1">
        <w:rPr>
          <w:sz w:val="22"/>
          <w:szCs w:val="22"/>
        </w:rPr>
        <w:t>觀有果無果門〉（</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True"/>
          <w:attr w:name="SourceValue" w:val="162"/>
          <w:attr w:name="UnitName" w:val="a"/>
        </w:smartTagPr>
        <w:r w:rsidRPr="001204E1">
          <w:rPr>
            <w:sz w:val="22"/>
            <w:szCs w:val="22"/>
          </w:rPr>
          <w:t>162 a</w:t>
        </w:r>
      </w:smartTag>
      <w:r w:rsidRPr="001204E1">
        <w:rPr>
          <w:sz w:val="22"/>
          <w:szCs w:val="22"/>
        </w:rPr>
        <w:t>10-29</w:t>
      </w:r>
      <w:r w:rsidRPr="001204E1">
        <w:rPr>
          <w:sz w:val="22"/>
          <w:szCs w:val="22"/>
        </w:rPr>
        <w:t>）</w:t>
      </w:r>
      <w:r w:rsidRPr="001204E1">
        <w:rPr>
          <w:rFonts w:hint="eastAsia"/>
          <w:sz w:val="22"/>
          <w:szCs w:val="22"/>
        </w:rPr>
        <w:t>。</w:t>
      </w:r>
    </w:p>
  </w:footnote>
  <w:footnote w:id="24">
    <w:p w:rsidR="00937B51" w:rsidRPr="001204E1" w:rsidRDefault="00937B51" w:rsidP="009727E9">
      <w:pPr>
        <w:snapToGrid w:val="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r w:rsidRPr="001204E1">
        <w:rPr>
          <w:sz w:val="22"/>
          <w:szCs w:val="22"/>
        </w:rPr>
        <w:t>4</w:t>
      </w:r>
      <w:r w:rsidRPr="001204E1">
        <w:rPr>
          <w:rFonts w:hint="eastAsia"/>
          <w:sz w:val="22"/>
          <w:szCs w:val="22"/>
        </w:rPr>
        <w:t>8</w:t>
      </w:r>
      <w:r w:rsidRPr="001204E1">
        <w:rPr>
          <w:sz w:val="22"/>
          <w:szCs w:val="22"/>
        </w:rPr>
        <w:t>a</w:t>
      </w:r>
      <w:r w:rsidRPr="001204E1">
        <w:rPr>
          <w:sz w:val="22"/>
          <w:szCs w:val="22"/>
        </w:rPr>
        <w:t>，</w:t>
      </w:r>
      <w:r w:rsidRPr="001204E1">
        <w:rPr>
          <w:sz w:val="22"/>
          <w:szCs w:val="22"/>
        </w:rPr>
        <w:t>n.3</w:t>
      </w:r>
      <w:r w:rsidRPr="001204E1">
        <w:rPr>
          <w:sz w:val="22"/>
          <w:szCs w:val="22"/>
        </w:rPr>
        <w:t>）：</w:t>
      </w:r>
    </w:p>
    <w:p w:rsidR="00937B51" w:rsidRPr="001204E1" w:rsidRDefault="00937B51" w:rsidP="009727E9">
      <w:pPr>
        <w:snapToGrid w:val="0"/>
        <w:ind w:leftChars="118" w:left="283"/>
        <w:rPr>
          <w:sz w:val="22"/>
          <w:szCs w:val="22"/>
        </w:rPr>
      </w:pPr>
      <w:r w:rsidRPr="001204E1">
        <w:rPr>
          <w:rFonts w:eastAsia="標楷體"/>
          <w:sz w:val="22"/>
          <w:szCs w:val="22"/>
        </w:rPr>
        <w:t>勘番</w:t>
      </w:r>
      <w:r w:rsidRPr="001204E1">
        <w:rPr>
          <w:rFonts w:eastAsia="標楷體" w:hint="eastAsia"/>
          <w:sz w:val="22"/>
          <w:szCs w:val="22"/>
        </w:rPr>
        <w:t>、</w:t>
      </w:r>
      <w:r w:rsidRPr="001204E1">
        <w:rPr>
          <w:rFonts w:eastAsia="標楷體"/>
          <w:sz w:val="22"/>
          <w:szCs w:val="22"/>
        </w:rPr>
        <w:t>梵</w:t>
      </w:r>
      <w:r w:rsidRPr="001204E1">
        <w:rPr>
          <w:rFonts w:eastAsia="標楷體" w:hint="eastAsia"/>
          <w:sz w:val="22"/>
          <w:szCs w:val="22"/>
        </w:rPr>
        <w:t>、</w:t>
      </w:r>
      <w:r w:rsidRPr="001204E1">
        <w:rPr>
          <w:rFonts w:eastAsia="標楷體"/>
          <w:sz w:val="22"/>
          <w:szCs w:val="22"/>
        </w:rPr>
        <w:t>燈：此</w:t>
      </w:r>
      <w:r w:rsidRPr="001204E1">
        <w:rPr>
          <w:rFonts w:eastAsia="標楷體" w:hint="eastAsia"/>
          <w:sz w:val="22"/>
          <w:szCs w:val="22"/>
        </w:rPr>
        <w:t>（因）</w:t>
      </w:r>
      <w:r w:rsidRPr="001204E1">
        <w:rPr>
          <w:rFonts w:eastAsia="標楷體"/>
          <w:sz w:val="22"/>
          <w:szCs w:val="22"/>
        </w:rPr>
        <w:t>字衍文。</w:t>
      </w:r>
    </w:p>
  </w:footnote>
  <w:footnote w:id="25">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26b29-c1</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與果作能已，而因方滅者；與因及滅因，則便有二體。</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2"/>
          <w:attr w:name="UnitName" w:val="a"/>
        </w:smartTagPr>
        <w:r w:rsidRPr="001204E1">
          <w:rPr>
            <w:rStyle w:val="11"/>
            <w:sz w:val="22"/>
            <w:szCs w:val="22"/>
          </w:rPr>
          <w:t>112a</w:t>
        </w:r>
      </w:smartTag>
      <w:r w:rsidRPr="001204E1">
        <w:rPr>
          <w:rStyle w:val="11"/>
          <w:sz w:val="22"/>
          <w:szCs w:val="22"/>
        </w:rPr>
        <w:t>11-12</w:t>
      </w:r>
      <w:r w:rsidRPr="001204E1">
        <w:rPr>
          <w:rStyle w:val="11"/>
          <w:sz w:val="22"/>
          <w:szCs w:val="22"/>
        </w:rPr>
        <w:t>）</w:t>
      </w:r>
    </w:p>
    <w:p w:rsidR="00937B51" w:rsidRPr="001204E1" w:rsidRDefault="00937B51" w:rsidP="009374D6">
      <w:pPr>
        <w:snapToGrid w:val="0"/>
        <w:ind w:leftChars="50" w:left="120"/>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）月稱，梵本《淨明句論》；三枝充悳，《中論偈頌總覽》，</w:t>
      </w:r>
      <w:r w:rsidRPr="001204E1">
        <w:rPr>
          <w:rStyle w:val="11"/>
          <w:sz w:val="22"/>
          <w:szCs w:val="22"/>
        </w:rPr>
        <w:t>p.560</w:t>
      </w:r>
      <w:r w:rsidRPr="001204E1">
        <w:rPr>
          <w:rStyle w:val="11"/>
          <w:sz w:val="22"/>
          <w:szCs w:val="22"/>
        </w:rPr>
        <w:t>：</w:t>
      </w:r>
    </w:p>
    <w:p w:rsidR="00937B51" w:rsidRPr="001204E1" w:rsidRDefault="00937B51" w:rsidP="009374D6">
      <w:pPr>
        <w:snapToGrid w:val="0"/>
        <w:ind w:leftChars="294" w:left="708" w:hangingChars="1" w:hanging="2"/>
        <w:rPr>
          <w:sz w:val="22"/>
          <w:szCs w:val="22"/>
          <w:lang w:eastAsia="ja-JP"/>
        </w:rPr>
      </w:pPr>
      <w:r w:rsidRPr="001204E1">
        <w:rPr>
          <w:rStyle w:val="11"/>
          <w:sz w:val="22"/>
          <w:szCs w:val="22"/>
          <w:lang w:eastAsia="ja-JP"/>
        </w:rPr>
        <w:t>hetukaṃ phalasya dattvā yadi heturnirudhyate /</w:t>
      </w:r>
      <w:r w:rsidRPr="001204E1">
        <w:rPr>
          <w:rStyle w:val="11"/>
          <w:sz w:val="22"/>
          <w:szCs w:val="22"/>
          <w:lang w:eastAsia="ja-JP"/>
        </w:rPr>
        <w:br/>
        <w:t>yaddattaṃ yanniruddhaṃ ca hetorātmadvayaṃ bhavet //</w:t>
      </w:r>
      <w:r w:rsidRPr="001204E1">
        <w:rPr>
          <w:rStyle w:val="11"/>
          <w:sz w:val="22"/>
          <w:szCs w:val="22"/>
          <w:lang w:eastAsia="ja-JP"/>
        </w:rPr>
        <w:br/>
      </w:r>
      <w:r w:rsidRPr="001204E1">
        <w:rPr>
          <w:rStyle w:val="11"/>
          <w:rFonts w:eastAsia="標楷體"/>
          <w:sz w:val="22"/>
          <w:szCs w:val="22"/>
          <w:lang w:eastAsia="ja-JP"/>
        </w:rPr>
        <w:t>もしも原因が，原因となるものを結果にあたえてのちに，滅するのであるならば，あたえられたものと，滅しおわったものという，二つの原因の自体が存在する，ということになるであろう。</w:t>
      </w:r>
    </w:p>
  </w:footnote>
  <w:footnote w:id="26">
    <w:p w:rsidR="00937B51" w:rsidRPr="001204E1" w:rsidRDefault="00937B51" w:rsidP="009727E9">
      <w:pPr>
        <w:snapToGrid w:val="0"/>
        <w:rPr>
          <w:rStyle w:val="11"/>
          <w:color w:val="FF0000"/>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26c7-8</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若因未與能，而因先滅者；因滅而果起，此果則無因。</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2"/>
          <w:attr w:name="UnitName" w:val="a"/>
        </w:smartTagPr>
        <w:r w:rsidRPr="001204E1">
          <w:rPr>
            <w:rStyle w:val="11"/>
            <w:sz w:val="22"/>
            <w:szCs w:val="22"/>
          </w:rPr>
          <w:t>112a</w:t>
        </w:r>
      </w:smartTag>
      <w:r w:rsidRPr="001204E1">
        <w:rPr>
          <w:rStyle w:val="11"/>
          <w:sz w:val="22"/>
          <w:szCs w:val="22"/>
        </w:rPr>
        <w:t>16-17</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因若未與果，是因先滅者</w:t>
      </w:r>
      <w:r w:rsidRPr="001204E1">
        <w:rPr>
          <w:rStyle w:val="11"/>
          <w:rFonts w:eastAsia="標楷體" w:hint="eastAsia"/>
          <w:sz w:val="22"/>
          <w:szCs w:val="22"/>
        </w:rPr>
        <w:t>；</w:t>
      </w:r>
      <w:r w:rsidRPr="001204E1">
        <w:rPr>
          <w:rStyle w:val="11"/>
          <w:rFonts w:eastAsia="標楷體"/>
          <w:sz w:val="22"/>
          <w:szCs w:val="22"/>
        </w:rPr>
        <w:t>因滅而果生，果起即無因。</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151b22-23</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p.562</w:t>
      </w:r>
      <w:r w:rsidRPr="001204E1">
        <w:rPr>
          <w:rStyle w:val="11"/>
          <w:sz w:val="22"/>
          <w:szCs w:val="22"/>
        </w:rPr>
        <w:t>：</w:t>
      </w:r>
    </w:p>
    <w:p w:rsidR="00937B51" w:rsidRPr="001204E1" w:rsidRDefault="00937B51" w:rsidP="009727E9">
      <w:pPr>
        <w:pStyle w:val="a5"/>
        <w:ind w:leftChars="295" w:left="708"/>
        <w:rPr>
          <w:rStyle w:val="11"/>
          <w:sz w:val="22"/>
          <w:szCs w:val="22"/>
        </w:rPr>
      </w:pPr>
      <w:r w:rsidRPr="001204E1">
        <w:rPr>
          <w:rStyle w:val="11"/>
          <w:sz w:val="22"/>
          <w:szCs w:val="22"/>
          <w:lang w:eastAsia="ja-JP"/>
        </w:rPr>
        <w:t>hetuṃ phalasyādattvā ca yadi heturnirudhyate /</w:t>
      </w:r>
      <w:r w:rsidRPr="001204E1">
        <w:rPr>
          <w:rStyle w:val="11"/>
          <w:sz w:val="22"/>
          <w:szCs w:val="22"/>
          <w:lang w:eastAsia="ja-JP"/>
        </w:rPr>
        <w:br/>
        <w:t>hetau niruddhe jāta</w:t>
      </w:r>
      <w:r w:rsidRPr="001204E1">
        <w:rPr>
          <w:rFonts w:eastAsia="Roman Unicode"/>
          <w:sz w:val="22"/>
          <w:szCs w:val="22"/>
          <w:lang w:eastAsia="ja-JP"/>
        </w:rPr>
        <w:t>ṃ</w:t>
      </w:r>
      <w:r w:rsidRPr="001204E1">
        <w:rPr>
          <w:rStyle w:val="11"/>
          <w:sz w:val="22"/>
          <w:szCs w:val="22"/>
          <w:lang w:eastAsia="ja-JP"/>
        </w:rPr>
        <w:t xml:space="preserve"> tatphalamāhetukaṃ bhavet //</w:t>
      </w:r>
    </w:p>
    <w:p w:rsidR="00937B51" w:rsidRPr="001204E1" w:rsidRDefault="00937B51" w:rsidP="009727E9">
      <w:pPr>
        <w:pStyle w:val="a5"/>
        <w:ind w:leftChars="295" w:left="708"/>
        <w:rPr>
          <w:sz w:val="22"/>
          <w:szCs w:val="22"/>
          <w:lang w:eastAsia="ja-JP"/>
        </w:rPr>
      </w:pPr>
      <w:r w:rsidRPr="001204E1">
        <w:rPr>
          <w:rStyle w:val="11"/>
          <w:rFonts w:eastAsia="標楷體"/>
          <w:sz w:val="22"/>
          <w:szCs w:val="22"/>
          <w:lang w:eastAsia="ja-JP"/>
        </w:rPr>
        <w:t>もしも原因が，原因〔となるもの〕を結果にあたえずに，滅するのであるならば，原因がすでに滅しているときに生じたその結果は，原因の無いものである，ということになるであろう。</w:t>
      </w:r>
    </w:p>
  </w:footnote>
  <w:footnote w:id="27">
    <w:p w:rsidR="00937B51" w:rsidRPr="001204E1" w:rsidRDefault="00937B51" w:rsidP="009727E9">
      <w:pPr>
        <w:snapToGrid w:val="0"/>
        <w:rPr>
          <w:rStyle w:val="11"/>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DD108F">
      <w:pPr>
        <w:snapToGrid w:val="0"/>
        <w:ind w:leftChars="280" w:left="672"/>
        <w:rPr>
          <w:rFonts w:eastAsia="標楷體"/>
          <w:sz w:val="22"/>
          <w:szCs w:val="22"/>
        </w:rPr>
      </w:pPr>
      <w:r w:rsidRPr="001204E1">
        <w:rPr>
          <w:rFonts w:eastAsia="標楷體"/>
          <w:sz w:val="22"/>
          <w:szCs w:val="22"/>
        </w:rPr>
        <w:t>問曰：因為果作因已滅，而有因</w:t>
      </w:r>
      <w:r w:rsidRPr="001204E1">
        <w:rPr>
          <w:rFonts w:eastAsia="標楷體"/>
          <w:b/>
          <w:sz w:val="22"/>
          <w:szCs w:val="22"/>
        </w:rPr>
        <w:t>果</w:t>
      </w:r>
      <w:r w:rsidRPr="001204E1">
        <w:rPr>
          <w:rFonts w:eastAsia="標楷體" w:hint="eastAsia"/>
          <w:b/>
          <w:sz w:val="22"/>
          <w:szCs w:val="22"/>
          <w:vertAlign w:val="superscript"/>
        </w:rPr>
        <w:t>※</w:t>
      </w:r>
      <w:r w:rsidRPr="001204E1">
        <w:rPr>
          <w:rFonts w:eastAsia="標楷體"/>
          <w:sz w:val="22"/>
          <w:szCs w:val="22"/>
        </w:rPr>
        <w:t>，無如是咎</w:t>
      </w:r>
      <w:r w:rsidRPr="001204E1">
        <w:rPr>
          <w:rFonts w:eastAsia="標楷體" w:hint="eastAsia"/>
          <w:sz w:val="22"/>
          <w:szCs w:val="22"/>
        </w:rPr>
        <w:t>。</w:t>
      </w:r>
    </w:p>
    <w:p w:rsidR="00937B51" w:rsidRPr="001204E1" w:rsidRDefault="00937B51" w:rsidP="00DD108F">
      <w:pPr>
        <w:snapToGrid w:val="0"/>
        <w:ind w:leftChars="280" w:left="672"/>
        <w:rPr>
          <w:rFonts w:eastAsia="標楷體"/>
          <w:sz w:val="22"/>
          <w:szCs w:val="22"/>
        </w:rPr>
      </w:pPr>
      <w:r w:rsidRPr="001204E1">
        <w:rPr>
          <w:rFonts w:eastAsia="標楷體"/>
          <w:sz w:val="22"/>
          <w:szCs w:val="22"/>
        </w:rPr>
        <w:t>答曰：</w:t>
      </w:r>
      <w:r w:rsidRPr="001204E1">
        <w:rPr>
          <w:rFonts w:eastAsia="標楷體"/>
          <w:b/>
          <w:sz w:val="22"/>
          <w:szCs w:val="22"/>
        </w:rPr>
        <w:t>若因與果因，作因已而滅；是因有二體，一與一則滅</w:t>
      </w:r>
      <w:r w:rsidRPr="001204E1">
        <w:rPr>
          <w:rFonts w:eastAsia="標楷體"/>
          <w:sz w:val="22"/>
          <w:szCs w:val="22"/>
        </w:rPr>
        <w:t>。</w:t>
      </w:r>
    </w:p>
    <w:p w:rsidR="00937B51" w:rsidRPr="001204E1" w:rsidRDefault="00937B51" w:rsidP="00DD108F">
      <w:pPr>
        <w:pStyle w:val="a5"/>
        <w:ind w:leftChars="570" w:left="1368"/>
        <w:rPr>
          <w:rFonts w:eastAsia="標楷體"/>
          <w:sz w:val="22"/>
          <w:szCs w:val="22"/>
        </w:rPr>
      </w:pPr>
      <w:r w:rsidRPr="001204E1">
        <w:rPr>
          <w:rFonts w:eastAsia="標楷體"/>
          <w:sz w:val="22"/>
          <w:szCs w:val="22"/>
        </w:rPr>
        <w:t>若因與果作因已而滅者</w:t>
      </w:r>
      <w:r w:rsidRPr="001204E1">
        <w:rPr>
          <w:rFonts w:eastAsia="標楷體" w:hint="eastAsia"/>
          <w:sz w:val="22"/>
          <w:szCs w:val="22"/>
        </w:rPr>
        <w:t>，</w:t>
      </w:r>
      <w:r w:rsidRPr="001204E1">
        <w:rPr>
          <w:rFonts w:eastAsia="標楷體"/>
          <w:sz w:val="22"/>
          <w:szCs w:val="22"/>
        </w:rPr>
        <w:t>是因則有二體：一謂</w:t>
      </w:r>
      <w:r w:rsidRPr="001204E1">
        <w:rPr>
          <w:rFonts w:eastAsia="標楷體"/>
          <w:b/>
          <w:sz w:val="22"/>
          <w:szCs w:val="22"/>
        </w:rPr>
        <w:t>與因</w:t>
      </w:r>
      <w:r w:rsidRPr="001204E1">
        <w:rPr>
          <w:rFonts w:eastAsia="標楷體"/>
          <w:sz w:val="22"/>
          <w:szCs w:val="22"/>
        </w:rPr>
        <w:t>，二謂</w:t>
      </w:r>
      <w:r w:rsidRPr="001204E1">
        <w:rPr>
          <w:rFonts w:eastAsia="標楷體"/>
          <w:b/>
          <w:sz w:val="22"/>
          <w:szCs w:val="22"/>
        </w:rPr>
        <w:t>滅因</w:t>
      </w:r>
      <w:r w:rsidRPr="001204E1">
        <w:rPr>
          <w:rFonts w:eastAsia="標楷體"/>
          <w:sz w:val="22"/>
          <w:szCs w:val="22"/>
        </w:rPr>
        <w:t>。</w:t>
      </w:r>
    </w:p>
    <w:p w:rsidR="00937B51" w:rsidRPr="001204E1" w:rsidRDefault="00937B51" w:rsidP="00DD108F">
      <w:pPr>
        <w:pStyle w:val="a5"/>
        <w:ind w:leftChars="570" w:left="1368"/>
        <w:rPr>
          <w:rFonts w:eastAsia="標楷體"/>
          <w:sz w:val="22"/>
          <w:szCs w:val="22"/>
        </w:rPr>
      </w:pPr>
      <w:r w:rsidRPr="001204E1">
        <w:rPr>
          <w:rFonts w:eastAsia="標楷體"/>
          <w:sz w:val="22"/>
          <w:szCs w:val="22"/>
        </w:rPr>
        <w:t>是事不然，一法有二體故。是故因與果作因已而滅，是事不然。（</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sz w:val="22"/>
          <w:szCs w:val="22"/>
        </w:rPr>
        <w:t>26b27-c4</w:t>
      </w:r>
      <w:r w:rsidRPr="001204E1">
        <w:rPr>
          <w:rFonts w:eastAsia="標楷體"/>
          <w:sz w:val="22"/>
          <w:szCs w:val="22"/>
        </w:rPr>
        <w:t>）</w:t>
      </w:r>
    </w:p>
    <w:p w:rsidR="00937B51" w:rsidRPr="001204E1" w:rsidRDefault="00937B51" w:rsidP="00DD108F">
      <w:pPr>
        <w:snapToGrid w:val="0"/>
        <w:ind w:leftChars="280" w:left="672"/>
        <w:rPr>
          <w:rFonts w:eastAsia="標楷體"/>
          <w:sz w:val="22"/>
          <w:szCs w:val="22"/>
        </w:rPr>
      </w:pPr>
      <w:r w:rsidRPr="001204E1">
        <w:rPr>
          <w:rFonts w:eastAsia="標楷體" w:hint="eastAsia"/>
          <w:sz w:val="22"/>
          <w:szCs w:val="22"/>
        </w:rPr>
        <w:t>※</w:t>
      </w:r>
      <w:r w:rsidRPr="001204E1">
        <w:rPr>
          <w:rFonts w:eastAsia="標楷體" w:hint="eastAsia"/>
          <w:sz w:val="22"/>
          <w:szCs w:val="22"/>
        </w:rPr>
        <w:t xml:space="preserve"> </w:t>
      </w:r>
      <w:r w:rsidRPr="001204E1">
        <w:rPr>
          <w:rFonts w:ascii="Gandhari Unicode" w:hAnsi="Gandhari Unicode"/>
          <w:sz w:val="22"/>
          <w:szCs w:val="22"/>
        </w:rPr>
        <w:t>果＋（生）【宋】【元】【明】</w:t>
      </w:r>
      <w:r w:rsidRPr="001204E1">
        <w:rPr>
          <w:rFonts w:ascii="Gandhari Unicode" w:hAnsi="Gandhari Unicode" w:hint="eastAsia"/>
          <w:sz w:val="22"/>
          <w:szCs w:val="22"/>
        </w:rPr>
        <w:t>。</w:t>
      </w:r>
      <w:r w:rsidRPr="001204E1">
        <w:rPr>
          <w:rFonts w:eastAsia="標楷體"/>
          <w:sz w:val="22"/>
          <w:szCs w:val="22"/>
        </w:rPr>
        <w:t>（</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hint="eastAsia"/>
          <w:sz w:val="22"/>
          <w:szCs w:val="22"/>
        </w:rPr>
        <w:t>26d</w:t>
      </w:r>
      <w:r w:rsidRPr="001204E1">
        <w:rPr>
          <w:rFonts w:eastAsia="標楷體" w:hint="eastAsia"/>
          <w:sz w:val="22"/>
          <w:szCs w:val="22"/>
        </w:rPr>
        <w:t>，</w:t>
      </w:r>
      <w:r w:rsidRPr="001204E1">
        <w:rPr>
          <w:rFonts w:eastAsia="標楷體" w:hint="eastAsia"/>
          <w:sz w:val="22"/>
          <w:szCs w:val="22"/>
        </w:rPr>
        <w:t>n.13</w:t>
      </w:r>
      <w:r w:rsidRPr="001204E1">
        <w:rPr>
          <w:rFonts w:eastAsia="標楷體" w:hint="eastAsia"/>
          <w:sz w:val="22"/>
          <w:szCs w:val="22"/>
        </w:rPr>
        <w:t>）</w:t>
      </w:r>
    </w:p>
    <w:p w:rsidR="00937B51" w:rsidRPr="001204E1" w:rsidRDefault="00937B51" w:rsidP="003C4F91">
      <w:pPr>
        <w:pStyle w:val="a5"/>
        <w:ind w:leftChars="50" w:left="120"/>
        <w:rPr>
          <w:sz w:val="22"/>
        </w:rPr>
      </w:pPr>
      <w:r w:rsidRPr="001204E1">
        <w:rPr>
          <w:rStyle w:val="11"/>
          <w:rFonts w:hint="eastAsia"/>
          <w:sz w:val="22"/>
          <w:szCs w:val="22"/>
        </w:rPr>
        <w:t>（</w:t>
      </w:r>
      <w:r w:rsidRPr="001204E1">
        <w:rPr>
          <w:rStyle w:val="11"/>
          <w:rFonts w:hint="eastAsia"/>
          <w:sz w:val="22"/>
          <w:szCs w:val="22"/>
        </w:rPr>
        <w:t>2</w:t>
      </w:r>
      <w:r w:rsidRPr="001204E1">
        <w:rPr>
          <w:rStyle w:val="11"/>
          <w:rFonts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sz w:val="22"/>
        </w:rPr>
        <w:t>p.</w:t>
      </w:r>
      <w:r w:rsidRPr="001204E1">
        <w:rPr>
          <w:rFonts w:hint="eastAsia"/>
          <w:sz w:val="22"/>
        </w:rPr>
        <w:t>320</w:t>
      </w:r>
      <w:r w:rsidR="0078083B" w:rsidRPr="001204E1">
        <w:rPr>
          <w:rFonts w:asciiTheme="minorEastAsia" w:eastAsiaTheme="minorEastAsia" w:hAnsiTheme="minorEastAsia" w:hint="eastAsia"/>
          <w:sz w:val="22"/>
          <w:szCs w:val="22"/>
        </w:rPr>
        <w:t>，</w:t>
      </w:r>
      <w:r w:rsidR="0078083B" w:rsidRPr="001204E1">
        <w:rPr>
          <w:rFonts w:asciiTheme="minorEastAsia" w:eastAsiaTheme="minorEastAsia" w:hAnsiTheme="minorEastAsia"/>
          <w:sz w:val="22"/>
          <w:szCs w:val="22"/>
        </w:rPr>
        <w:t>〔</w:t>
      </w:r>
      <w:r w:rsidR="0078083B" w:rsidRPr="001204E1">
        <w:rPr>
          <w:rFonts w:eastAsia="SimSun"/>
          <w:sz w:val="22"/>
          <w:szCs w:val="22"/>
        </w:rPr>
        <w:t>2</w:t>
      </w:r>
      <w:r w:rsidR="006715AC" w:rsidRPr="001204E1">
        <w:rPr>
          <w:rFonts w:eastAsia="SimSun"/>
          <w:sz w:val="22"/>
          <w:szCs w:val="22"/>
        </w:rPr>
        <w:t>0</w:t>
      </w:r>
      <w:r w:rsidR="0078083B" w:rsidRPr="001204E1">
        <w:rPr>
          <w:rFonts w:eastAsia="SimSun"/>
          <w:sz w:val="22"/>
          <w:szCs w:val="22"/>
        </w:rPr>
        <w:t>.</w:t>
      </w:r>
      <w:r w:rsidR="006715AC" w:rsidRPr="001204E1">
        <w:rPr>
          <w:rFonts w:eastAsia="SimSun"/>
          <w:sz w:val="22"/>
          <w:szCs w:val="22"/>
        </w:rPr>
        <w:t>5</w:t>
      </w:r>
      <w:r w:rsidR="0078083B"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0446A6">
      <w:pPr>
        <w:snapToGrid w:val="0"/>
        <w:ind w:leftChars="280" w:left="672"/>
        <w:rPr>
          <w:rStyle w:val="11"/>
          <w:sz w:val="22"/>
          <w:szCs w:val="22"/>
        </w:rPr>
      </w:pPr>
      <w:r w:rsidRPr="001204E1">
        <w:rPr>
          <w:rFonts w:eastAsia="標楷體" w:hint="eastAsia"/>
          <w:sz w:val="22"/>
          <w:szCs w:val="22"/>
        </w:rPr>
        <w:t>論主回答：按照這種說法，</w:t>
      </w:r>
      <w:r w:rsidRPr="001204E1">
        <w:rPr>
          <w:rFonts w:eastAsia="標楷體" w:hint="eastAsia"/>
          <w:b/>
          <w:sz w:val="22"/>
          <w:szCs w:val="22"/>
        </w:rPr>
        <w:t>因就會有兩個自體</w:t>
      </w:r>
      <w:r w:rsidRPr="001204E1">
        <w:rPr>
          <w:rFonts w:eastAsia="標楷體" w:hint="eastAsia"/>
          <w:sz w:val="22"/>
          <w:szCs w:val="22"/>
        </w:rPr>
        <w:t>：一個是</w:t>
      </w:r>
      <w:r w:rsidRPr="001204E1">
        <w:rPr>
          <w:rFonts w:eastAsia="標楷體" w:hint="eastAsia"/>
          <w:b/>
          <w:sz w:val="22"/>
          <w:szCs w:val="22"/>
        </w:rPr>
        <w:t>給與果的自體</w:t>
      </w:r>
      <w:r w:rsidRPr="001204E1">
        <w:rPr>
          <w:rFonts w:eastAsia="標楷體" w:hint="eastAsia"/>
          <w:sz w:val="22"/>
          <w:szCs w:val="22"/>
        </w:rPr>
        <w:t>，另一個是</w:t>
      </w:r>
      <w:r w:rsidRPr="001204E1">
        <w:rPr>
          <w:rFonts w:eastAsia="標楷體" w:hint="eastAsia"/>
          <w:b/>
          <w:sz w:val="22"/>
          <w:szCs w:val="22"/>
        </w:rPr>
        <w:t>能夠滅去的自體</w:t>
      </w:r>
      <w:r w:rsidRPr="001204E1">
        <w:rPr>
          <w:rFonts w:eastAsia="標楷體" w:hint="eastAsia"/>
          <w:sz w:val="22"/>
          <w:szCs w:val="22"/>
        </w:rPr>
        <w:t>。也就是說，因把自身給與了果，使果成為了有因者；而其後因還有一個自體能夠滅去。</w:t>
      </w:r>
      <w:r w:rsidRPr="001204E1">
        <w:rPr>
          <w:rFonts w:eastAsia="標楷體" w:hint="eastAsia"/>
          <w:b/>
          <w:sz w:val="22"/>
          <w:szCs w:val="22"/>
        </w:rPr>
        <w:t>一因有二體</w:t>
      </w:r>
      <w:r w:rsidRPr="001204E1">
        <w:rPr>
          <w:rFonts w:eastAsia="標楷體" w:hint="eastAsia"/>
          <w:sz w:val="22"/>
          <w:szCs w:val="22"/>
        </w:rPr>
        <w:t>顯然是不合理的。</w:t>
      </w:r>
    </w:p>
  </w:footnote>
  <w:footnote w:id="28">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9727E9">
      <w:pPr>
        <w:pStyle w:val="a5"/>
        <w:ind w:leftChars="118" w:left="283"/>
        <w:jc w:val="both"/>
        <w:rPr>
          <w:rFonts w:eastAsia="標楷體"/>
          <w:sz w:val="22"/>
          <w:szCs w:val="22"/>
        </w:rPr>
      </w:pPr>
      <w:r w:rsidRPr="001204E1">
        <w:rPr>
          <w:rFonts w:eastAsia="標楷體"/>
          <w:sz w:val="22"/>
          <w:szCs w:val="22"/>
        </w:rPr>
        <w:t>問曰：若謂因不與果作因已而滅，亦有果生，有何咎？</w:t>
      </w:r>
    </w:p>
    <w:p w:rsidR="00937B51" w:rsidRPr="001204E1" w:rsidRDefault="00937B51" w:rsidP="009727E9">
      <w:pPr>
        <w:pStyle w:val="a5"/>
        <w:ind w:leftChars="118" w:left="283"/>
        <w:jc w:val="both"/>
        <w:rPr>
          <w:rFonts w:eastAsia="標楷體"/>
          <w:sz w:val="22"/>
          <w:szCs w:val="22"/>
        </w:rPr>
      </w:pPr>
      <w:r w:rsidRPr="001204E1">
        <w:rPr>
          <w:rFonts w:eastAsia="標楷體"/>
          <w:sz w:val="22"/>
          <w:szCs w:val="22"/>
        </w:rPr>
        <w:t>答曰：</w:t>
      </w:r>
      <w:r w:rsidRPr="001204E1">
        <w:rPr>
          <w:rFonts w:eastAsia="標楷體"/>
          <w:b/>
          <w:sz w:val="22"/>
          <w:szCs w:val="22"/>
        </w:rPr>
        <w:t>若因不與果，作因已而滅；因滅而果生，是果則無因</w:t>
      </w:r>
      <w:r w:rsidRPr="001204E1">
        <w:rPr>
          <w:rFonts w:eastAsia="標楷體"/>
          <w:sz w:val="22"/>
          <w:szCs w:val="22"/>
        </w:rPr>
        <w:t>。</w:t>
      </w:r>
    </w:p>
    <w:p w:rsidR="00937B51" w:rsidRPr="001204E1" w:rsidRDefault="00937B51" w:rsidP="009727E9">
      <w:pPr>
        <w:pStyle w:val="a5"/>
        <w:ind w:leftChars="413" w:left="991"/>
        <w:rPr>
          <w:rFonts w:eastAsia="標楷體"/>
          <w:sz w:val="22"/>
          <w:szCs w:val="22"/>
        </w:rPr>
      </w:pPr>
      <w:r w:rsidRPr="001204E1">
        <w:rPr>
          <w:rFonts w:eastAsia="標楷體"/>
          <w:sz w:val="22"/>
          <w:szCs w:val="22"/>
        </w:rPr>
        <w:t>若是因不與果作因已而滅者，則因滅已而果生，是果則無因</w:t>
      </w:r>
      <w:r w:rsidRPr="001204E1">
        <w:rPr>
          <w:rFonts w:eastAsia="標楷體" w:hint="eastAsia"/>
          <w:sz w:val="22"/>
          <w:szCs w:val="22"/>
        </w:rPr>
        <w:t>。</w:t>
      </w:r>
    </w:p>
    <w:p w:rsidR="00937B51" w:rsidRPr="001204E1" w:rsidRDefault="00937B51" w:rsidP="009727E9">
      <w:pPr>
        <w:pStyle w:val="a5"/>
        <w:ind w:leftChars="413" w:left="991"/>
        <w:rPr>
          <w:rFonts w:eastAsia="標楷體"/>
          <w:sz w:val="22"/>
          <w:szCs w:val="22"/>
        </w:rPr>
      </w:pPr>
      <w:r w:rsidRPr="001204E1">
        <w:rPr>
          <w:rFonts w:eastAsia="標楷體"/>
          <w:sz w:val="22"/>
          <w:szCs w:val="22"/>
        </w:rPr>
        <w:t>是事不然。何以故？現見一切果，無有無因生者。</w:t>
      </w:r>
    </w:p>
    <w:p w:rsidR="00937B51" w:rsidRPr="001204E1" w:rsidRDefault="00937B51" w:rsidP="009727E9">
      <w:pPr>
        <w:pStyle w:val="a5"/>
        <w:ind w:leftChars="413" w:left="991"/>
        <w:rPr>
          <w:sz w:val="22"/>
          <w:szCs w:val="22"/>
        </w:rPr>
      </w:pPr>
      <w:r w:rsidRPr="001204E1">
        <w:rPr>
          <w:rFonts w:eastAsia="標楷體"/>
          <w:sz w:val="22"/>
          <w:szCs w:val="22"/>
        </w:rPr>
        <w:t>是故，汝說因不與果作因已而滅亦有果生者，是事不然。（</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C"/>
        </w:smartTagPr>
        <w:r w:rsidRPr="001204E1">
          <w:rPr>
            <w:rFonts w:eastAsia="標楷體"/>
            <w:sz w:val="22"/>
            <w:szCs w:val="22"/>
          </w:rPr>
          <w:t>26c</w:t>
        </w:r>
      </w:smartTag>
      <w:r w:rsidRPr="001204E1">
        <w:rPr>
          <w:rFonts w:eastAsia="標楷體"/>
          <w:sz w:val="22"/>
          <w:szCs w:val="22"/>
        </w:rPr>
        <w:t>4-12</w:t>
      </w:r>
      <w:r w:rsidRPr="001204E1">
        <w:rPr>
          <w:rFonts w:eastAsia="標楷體"/>
          <w:sz w:val="22"/>
          <w:szCs w:val="22"/>
        </w:rPr>
        <w:t>）</w:t>
      </w:r>
    </w:p>
  </w:footnote>
  <w:footnote w:id="29">
    <w:p w:rsidR="00937B51" w:rsidRPr="001204E1" w:rsidRDefault="00937B51" w:rsidP="00BA119B">
      <w:pPr>
        <w:pStyle w:val="a5"/>
        <w:rPr>
          <w:sz w:val="22"/>
          <w:szCs w:val="22"/>
        </w:rPr>
      </w:pPr>
      <w:r w:rsidRPr="001204E1">
        <w:rPr>
          <w:rStyle w:val="a7"/>
          <w:sz w:val="22"/>
          <w:szCs w:val="22"/>
        </w:rPr>
        <w:footnoteRef/>
      </w:r>
      <w:r w:rsidRPr="001204E1">
        <w:rPr>
          <w:sz w:val="22"/>
          <w:szCs w:val="22"/>
        </w:rPr>
        <w:t xml:space="preserve"> </w:t>
      </w:r>
      <w:r w:rsidRPr="001204E1">
        <w:rPr>
          <w:rFonts w:hint="eastAsia"/>
          <w:sz w:val="22"/>
          <w:szCs w:val="22"/>
        </w:rPr>
        <w:t>印順法師，《中觀論頌講記》，〈</w:t>
      </w:r>
      <w:r w:rsidRPr="001204E1">
        <w:rPr>
          <w:rFonts w:hint="eastAsia"/>
          <w:sz w:val="22"/>
          <w:szCs w:val="22"/>
        </w:rPr>
        <w:t>16</w:t>
      </w:r>
      <w:r w:rsidRPr="001204E1">
        <w:rPr>
          <w:rFonts w:hint="eastAsia"/>
          <w:sz w:val="22"/>
          <w:szCs w:val="22"/>
        </w:rPr>
        <w:t>觀縛解品〉，</w:t>
      </w:r>
      <w:r w:rsidRPr="001204E1">
        <w:rPr>
          <w:rFonts w:hint="eastAsia"/>
          <w:sz w:val="22"/>
          <w:szCs w:val="22"/>
        </w:rPr>
        <w:t>pp.260-261</w:t>
      </w:r>
      <w:r w:rsidRPr="001204E1">
        <w:rPr>
          <w:rFonts w:hint="eastAsia"/>
          <w:sz w:val="22"/>
          <w:szCs w:val="22"/>
        </w:rPr>
        <w:t>：</w:t>
      </w:r>
    </w:p>
    <w:p w:rsidR="00937B51" w:rsidRPr="001204E1" w:rsidRDefault="00937B51" w:rsidP="00BA119B">
      <w:pPr>
        <w:pStyle w:val="a5"/>
        <w:ind w:leftChars="80" w:left="192"/>
        <w:jc w:val="both"/>
        <w:rPr>
          <w:rFonts w:eastAsia="標楷體"/>
          <w:b/>
          <w:sz w:val="22"/>
          <w:szCs w:val="22"/>
        </w:rPr>
      </w:pPr>
      <w:r w:rsidRPr="001204E1">
        <w:rPr>
          <w:rFonts w:eastAsia="標楷體" w:hint="eastAsia"/>
          <w:b/>
          <w:sz w:val="22"/>
          <w:szCs w:val="22"/>
        </w:rPr>
        <w:t>薩婆多部說：諸行無常，念念生滅，三世恆住自性，所以不許流轉。</w:t>
      </w:r>
    </w:p>
    <w:p w:rsidR="00937B51" w:rsidRPr="001204E1" w:rsidRDefault="00937B51" w:rsidP="00BA119B">
      <w:pPr>
        <w:pStyle w:val="a5"/>
        <w:ind w:leftChars="80" w:left="192"/>
        <w:jc w:val="both"/>
        <w:rPr>
          <w:rFonts w:eastAsia="標楷體"/>
          <w:sz w:val="22"/>
          <w:szCs w:val="22"/>
        </w:rPr>
      </w:pPr>
      <w:r w:rsidRPr="001204E1">
        <w:rPr>
          <w:rFonts w:eastAsia="標楷體" w:hint="eastAsia"/>
          <w:sz w:val="22"/>
          <w:szCs w:val="22"/>
        </w:rPr>
        <w:t>大眾、分別說系，說的諸行無常，不但念念生滅，而且是念念轉變；這就是承認諸行的流轉了。</w:t>
      </w:r>
    </w:p>
  </w:footnote>
  <w:footnote w:id="30">
    <w:p w:rsidR="00937B51" w:rsidRPr="001204E1" w:rsidRDefault="00937B51" w:rsidP="009727E9">
      <w:pPr>
        <w:pStyle w:val="a5"/>
        <w:ind w:left="359" w:hangingChars="163" w:hanging="359"/>
        <w:jc w:val="both"/>
        <w:rPr>
          <w:sz w:val="22"/>
          <w:szCs w:val="22"/>
        </w:rPr>
      </w:pPr>
      <w:r w:rsidRPr="001204E1">
        <w:rPr>
          <w:rStyle w:val="a7"/>
          <w:sz w:val="22"/>
          <w:szCs w:val="22"/>
        </w:rPr>
        <w:footnoteRef/>
      </w:r>
      <w:r w:rsidRPr="001204E1">
        <w:rPr>
          <w:sz w:val="22"/>
          <w:szCs w:val="22"/>
        </w:rPr>
        <w:t>〔唐〕玄奘譯，《異部宗輪論》：</w:t>
      </w:r>
    </w:p>
    <w:p w:rsidR="00937B51" w:rsidRPr="001204E1" w:rsidRDefault="00937B51" w:rsidP="00937B51">
      <w:pPr>
        <w:pStyle w:val="a5"/>
        <w:ind w:leftChars="80" w:left="192"/>
        <w:rPr>
          <w:rFonts w:eastAsia="標楷體"/>
          <w:sz w:val="22"/>
          <w:szCs w:val="22"/>
        </w:rPr>
      </w:pPr>
      <w:r w:rsidRPr="001204E1">
        <w:rPr>
          <w:rFonts w:eastAsia="標楷體"/>
          <w:sz w:val="22"/>
          <w:szCs w:val="22"/>
        </w:rPr>
        <w:t>其</w:t>
      </w:r>
      <w:r w:rsidRPr="001204E1">
        <w:rPr>
          <w:rFonts w:eastAsia="標楷體"/>
          <w:b/>
          <w:sz w:val="22"/>
          <w:szCs w:val="22"/>
        </w:rPr>
        <w:t>化地部本宗同義</w:t>
      </w:r>
      <w:r w:rsidRPr="001204E1">
        <w:rPr>
          <w:rFonts w:eastAsia="標楷體"/>
          <w:sz w:val="22"/>
          <w:szCs w:val="22"/>
        </w:rPr>
        <w:t>，謂過去、未來是無，現在、無為是有。</w:t>
      </w:r>
      <w:r w:rsidRPr="001204E1">
        <w:rPr>
          <w:rFonts w:eastAsia="標楷體"/>
          <w:sz w:val="22"/>
          <w:szCs w:val="22"/>
        </w:rPr>
        <w:t>·····</w:t>
      </w:r>
      <w:r w:rsidRPr="001204E1">
        <w:rPr>
          <w:rFonts w:eastAsia="標楷體"/>
          <w:sz w:val="22"/>
          <w:szCs w:val="22"/>
        </w:rPr>
        <w:t>入胎為初</w:t>
      </w:r>
      <w:r w:rsidRPr="001204E1">
        <w:rPr>
          <w:rFonts w:eastAsia="標楷體" w:hint="eastAsia"/>
          <w:sz w:val="22"/>
          <w:szCs w:val="22"/>
        </w:rPr>
        <w:t>，</w:t>
      </w:r>
      <w:r w:rsidRPr="001204E1">
        <w:rPr>
          <w:rFonts w:eastAsia="標楷體"/>
          <w:sz w:val="22"/>
          <w:szCs w:val="22"/>
        </w:rPr>
        <w:t>命終為後，</w:t>
      </w:r>
      <w:r w:rsidRPr="001204E1">
        <w:rPr>
          <w:rFonts w:eastAsia="標楷體"/>
          <w:b/>
          <w:sz w:val="22"/>
          <w:szCs w:val="22"/>
        </w:rPr>
        <w:t>色根</w:t>
      </w:r>
      <w:r w:rsidRPr="001204E1">
        <w:rPr>
          <w:rFonts w:eastAsia="標楷體" w:hint="eastAsia"/>
          <w:b/>
          <w:sz w:val="22"/>
          <w:szCs w:val="22"/>
        </w:rPr>
        <w:t>、</w:t>
      </w:r>
      <w:r w:rsidRPr="001204E1">
        <w:rPr>
          <w:rFonts w:eastAsia="標楷體"/>
          <w:b/>
          <w:sz w:val="22"/>
          <w:szCs w:val="22"/>
        </w:rPr>
        <w:t>大種皆有轉變，心、心所法亦有轉變。</w:t>
      </w:r>
      <w:r w:rsidRPr="001204E1">
        <w:rPr>
          <w:sz w:val="22"/>
          <w:szCs w:val="22"/>
        </w:rPr>
        <w:t>（大正</w:t>
      </w:r>
      <w:r w:rsidRPr="001204E1">
        <w:rPr>
          <w:sz w:val="22"/>
          <w:szCs w:val="22"/>
        </w:rPr>
        <w:t>49</w:t>
      </w:r>
      <w:r w:rsidRPr="001204E1">
        <w:rPr>
          <w:sz w:val="22"/>
          <w:szCs w:val="22"/>
        </w:rPr>
        <w:t>，</w:t>
      </w:r>
      <w:r w:rsidRPr="001204E1">
        <w:rPr>
          <w:sz w:val="22"/>
          <w:szCs w:val="22"/>
        </w:rPr>
        <w:t>16c26-17a1</w:t>
      </w:r>
      <w:r w:rsidRPr="001204E1">
        <w:rPr>
          <w:rFonts w:hint="eastAsia"/>
          <w:sz w:val="22"/>
          <w:szCs w:val="22"/>
        </w:rPr>
        <w:t>2</w:t>
      </w:r>
      <w:r w:rsidRPr="001204E1">
        <w:rPr>
          <w:sz w:val="22"/>
          <w:szCs w:val="22"/>
        </w:rPr>
        <w:t>）</w:t>
      </w:r>
    </w:p>
  </w:footnote>
  <w:footnote w:id="31">
    <w:p w:rsidR="00937B51" w:rsidRPr="001204E1" w:rsidRDefault="00937B51" w:rsidP="009727E9">
      <w:pPr>
        <w:pStyle w:val="a5"/>
        <w:jc w:val="both"/>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訶梨跋摩造，</w:t>
      </w:r>
      <w:r w:rsidRPr="001204E1">
        <w:rPr>
          <w:sz w:val="22"/>
          <w:szCs w:val="22"/>
        </w:rPr>
        <w:t>〔姚秦〕鳩摩羅什譯，《成實論》卷</w:t>
      </w:r>
      <w:r w:rsidRPr="001204E1">
        <w:rPr>
          <w:sz w:val="22"/>
          <w:szCs w:val="22"/>
        </w:rPr>
        <w:t>3</w:t>
      </w:r>
      <w:r w:rsidRPr="001204E1">
        <w:rPr>
          <w:sz w:val="22"/>
          <w:szCs w:val="22"/>
        </w:rPr>
        <w:t>〈</w:t>
      </w:r>
      <w:r w:rsidRPr="001204E1">
        <w:rPr>
          <w:sz w:val="22"/>
          <w:szCs w:val="22"/>
        </w:rPr>
        <w:t xml:space="preserve">32 </w:t>
      </w:r>
      <w:r w:rsidRPr="001204E1">
        <w:rPr>
          <w:sz w:val="22"/>
          <w:szCs w:val="22"/>
        </w:rPr>
        <w:t>過去業品〉：</w:t>
      </w:r>
    </w:p>
    <w:p w:rsidR="00937B51" w:rsidRPr="001204E1" w:rsidRDefault="00937B51" w:rsidP="009727E9">
      <w:pPr>
        <w:pStyle w:val="a5"/>
        <w:ind w:leftChars="295" w:left="708"/>
        <w:jc w:val="both"/>
        <w:rPr>
          <w:rFonts w:eastAsia="標楷體"/>
          <w:sz w:val="22"/>
          <w:szCs w:val="22"/>
        </w:rPr>
      </w:pPr>
      <w:r w:rsidRPr="001204E1">
        <w:rPr>
          <w:rFonts w:eastAsia="標楷體"/>
          <w:sz w:val="22"/>
          <w:szCs w:val="22"/>
        </w:rPr>
        <w:t>論者言：迦葉鞞道人說，未受報業過去世有，餘過去無</w:t>
      </w:r>
      <w:r w:rsidRPr="001204E1">
        <w:rPr>
          <w:rFonts w:eastAsia="標楷體" w:hint="eastAsia"/>
          <w:sz w:val="22"/>
          <w:szCs w:val="22"/>
        </w:rPr>
        <w:t>。</w:t>
      </w:r>
    </w:p>
    <w:p w:rsidR="00937B51" w:rsidRPr="001204E1" w:rsidRDefault="00937B51" w:rsidP="00B95B77">
      <w:pPr>
        <w:pStyle w:val="a5"/>
        <w:ind w:leftChars="294" w:left="1351" w:hangingChars="293" w:hanging="645"/>
        <w:jc w:val="both"/>
        <w:rPr>
          <w:rFonts w:eastAsia="標楷體"/>
          <w:sz w:val="22"/>
          <w:szCs w:val="22"/>
        </w:rPr>
      </w:pPr>
      <w:r w:rsidRPr="001204E1">
        <w:rPr>
          <w:rFonts w:eastAsia="標楷體"/>
          <w:sz w:val="22"/>
          <w:szCs w:val="22"/>
        </w:rPr>
        <w:t>答曰：此業若失則過去，過去若不失是則為常。失者過去異名，則為失已復失</w:t>
      </w:r>
      <w:r w:rsidRPr="001204E1">
        <w:rPr>
          <w:rFonts w:eastAsia="標楷體" w:hint="eastAsia"/>
          <w:sz w:val="22"/>
          <w:szCs w:val="22"/>
        </w:rPr>
        <w:t>，</w:t>
      </w:r>
      <w:r w:rsidRPr="001204E1">
        <w:rPr>
          <w:rFonts w:eastAsia="標楷體"/>
          <w:b/>
          <w:sz w:val="22"/>
          <w:szCs w:val="22"/>
        </w:rPr>
        <w:t>是業與報作因已滅，報在後生</w:t>
      </w:r>
      <w:r w:rsidRPr="001204E1">
        <w:rPr>
          <w:rFonts w:eastAsia="標楷體"/>
          <w:sz w:val="22"/>
          <w:szCs w:val="22"/>
        </w:rPr>
        <w:t>。如經中說：</w:t>
      </w:r>
      <w:r w:rsidRPr="001204E1">
        <w:rPr>
          <w:rFonts w:eastAsia="標楷體" w:hint="eastAsia"/>
          <w:sz w:val="22"/>
          <w:szCs w:val="22"/>
        </w:rPr>
        <w:t>「</w:t>
      </w:r>
      <w:r w:rsidRPr="001204E1">
        <w:rPr>
          <w:rFonts w:eastAsia="標楷體"/>
          <w:sz w:val="22"/>
          <w:szCs w:val="22"/>
        </w:rPr>
        <w:t>以是事故，是事得生。</w:t>
      </w:r>
      <w:r w:rsidRPr="001204E1">
        <w:rPr>
          <w:rFonts w:eastAsia="標楷體" w:hint="eastAsia"/>
          <w:sz w:val="22"/>
          <w:szCs w:val="22"/>
        </w:rPr>
        <w:t>」</w:t>
      </w:r>
      <w:r w:rsidRPr="001204E1">
        <w:rPr>
          <w:rFonts w:eastAsia="標楷體"/>
          <w:sz w:val="22"/>
          <w:szCs w:val="22"/>
        </w:rPr>
        <w:t>如乳滅時與酪作因，何用分別過去業耶？</w:t>
      </w:r>
    </w:p>
    <w:p w:rsidR="00937B51" w:rsidRPr="001204E1" w:rsidRDefault="00937B51" w:rsidP="00B95B77">
      <w:pPr>
        <w:pStyle w:val="a5"/>
        <w:ind w:leftChars="550" w:left="1320"/>
        <w:jc w:val="both"/>
        <w:rPr>
          <w:sz w:val="22"/>
          <w:szCs w:val="22"/>
        </w:rPr>
      </w:pPr>
      <w:r w:rsidRPr="001204E1">
        <w:rPr>
          <w:rFonts w:eastAsia="標楷體"/>
          <w:sz w:val="22"/>
          <w:szCs w:val="22"/>
        </w:rPr>
        <w:t>又若言：若然者，餘因中有過，云何無因而識得生？如無乳時，何得有酪。若無四大，身、口等業何依而有？如是等我先說過去有過，彼應答此。</w:t>
      </w:r>
      <w:r w:rsidRPr="001204E1">
        <w:rPr>
          <w:sz w:val="22"/>
          <w:szCs w:val="22"/>
        </w:rPr>
        <w:t>（大正</w:t>
      </w:r>
      <w:r w:rsidRPr="001204E1">
        <w:rPr>
          <w:sz w:val="22"/>
          <w:szCs w:val="22"/>
        </w:rPr>
        <w:t>32</w:t>
      </w:r>
      <w:r w:rsidRPr="001204E1">
        <w:rPr>
          <w:sz w:val="22"/>
          <w:szCs w:val="22"/>
        </w:rPr>
        <w:t>，</w:t>
      </w:r>
      <w:r w:rsidRPr="001204E1">
        <w:rPr>
          <w:sz w:val="22"/>
          <w:szCs w:val="22"/>
        </w:rPr>
        <w:t>25</w:t>
      </w:r>
      <w:r w:rsidRPr="001204E1">
        <w:rPr>
          <w:rFonts w:hint="eastAsia"/>
          <w:sz w:val="22"/>
          <w:szCs w:val="22"/>
        </w:rPr>
        <w:t>8</w:t>
      </w:r>
      <w:r w:rsidRPr="001204E1">
        <w:rPr>
          <w:sz w:val="22"/>
          <w:szCs w:val="22"/>
        </w:rPr>
        <w:t>c10-19</w:t>
      </w:r>
      <w:r w:rsidRPr="001204E1">
        <w:rPr>
          <w:sz w:val="22"/>
          <w:szCs w:val="22"/>
        </w:rPr>
        <w:t>）</w:t>
      </w:r>
    </w:p>
    <w:p w:rsidR="00937B51" w:rsidRPr="001204E1" w:rsidRDefault="00937B51" w:rsidP="009727E9">
      <w:pPr>
        <w:pStyle w:val="a5"/>
        <w:ind w:firstLineChars="50" w:firstLine="110"/>
        <w:jc w:val="both"/>
        <w:rPr>
          <w:sz w:val="22"/>
          <w:szCs w:val="22"/>
        </w:rPr>
      </w:pPr>
      <w:r w:rsidRPr="001204E1">
        <w:rPr>
          <w:rStyle w:val="11"/>
          <w:sz w:val="22"/>
          <w:szCs w:val="22"/>
        </w:rPr>
        <w:t>（</w:t>
      </w:r>
      <w:r w:rsidRPr="001204E1">
        <w:rPr>
          <w:rStyle w:val="11"/>
          <w:sz w:val="22"/>
          <w:szCs w:val="22"/>
        </w:rPr>
        <w:t>2</w:t>
      </w:r>
      <w:r w:rsidRPr="001204E1">
        <w:rPr>
          <w:rStyle w:val="11"/>
          <w:sz w:val="22"/>
          <w:szCs w:val="22"/>
        </w:rPr>
        <w:t>）</w:t>
      </w:r>
      <w:r w:rsidRPr="001204E1">
        <w:rPr>
          <w:sz w:val="22"/>
          <w:szCs w:val="22"/>
        </w:rPr>
        <w:t>〔</w:t>
      </w:r>
      <w:r w:rsidRPr="001204E1">
        <w:rPr>
          <w:rFonts w:hint="eastAsia"/>
          <w:sz w:val="22"/>
          <w:szCs w:val="22"/>
        </w:rPr>
        <w:t>隋</w:t>
      </w:r>
      <w:r w:rsidRPr="001204E1">
        <w:rPr>
          <w:sz w:val="22"/>
          <w:szCs w:val="22"/>
        </w:rPr>
        <w:t>〕</w:t>
      </w:r>
      <w:r w:rsidRPr="001204E1">
        <w:rPr>
          <w:rFonts w:hint="eastAsia"/>
          <w:sz w:val="22"/>
          <w:szCs w:val="22"/>
        </w:rPr>
        <w:t>吉藏，</w:t>
      </w:r>
      <w:r w:rsidRPr="001204E1">
        <w:rPr>
          <w:sz w:val="22"/>
          <w:szCs w:val="22"/>
        </w:rPr>
        <w:t>《中觀論疏》卷</w:t>
      </w:r>
      <w:r w:rsidRPr="001204E1">
        <w:rPr>
          <w:sz w:val="22"/>
          <w:szCs w:val="22"/>
        </w:rPr>
        <w:t>9</w:t>
      </w:r>
      <w:r w:rsidRPr="001204E1">
        <w:rPr>
          <w:sz w:val="22"/>
          <w:szCs w:val="22"/>
        </w:rPr>
        <w:t>〈</w:t>
      </w:r>
      <w:r w:rsidRPr="001204E1">
        <w:rPr>
          <w:sz w:val="22"/>
          <w:szCs w:val="22"/>
        </w:rPr>
        <w:t xml:space="preserve">20 </w:t>
      </w:r>
      <w:r w:rsidRPr="001204E1">
        <w:rPr>
          <w:sz w:val="22"/>
          <w:szCs w:val="22"/>
        </w:rPr>
        <w:t>因果品〉：</w:t>
      </w:r>
    </w:p>
    <w:p w:rsidR="00937B51" w:rsidRPr="001204E1" w:rsidRDefault="00937B51" w:rsidP="009727E9">
      <w:pPr>
        <w:pStyle w:val="a5"/>
        <w:ind w:leftChars="294" w:left="708" w:hangingChars="1" w:hanging="2"/>
        <w:jc w:val="both"/>
        <w:rPr>
          <w:rFonts w:eastAsia="標楷體"/>
          <w:sz w:val="22"/>
          <w:szCs w:val="22"/>
        </w:rPr>
      </w:pPr>
      <w:r w:rsidRPr="001204E1">
        <w:rPr>
          <w:rFonts w:eastAsia="標楷體"/>
          <w:sz w:val="22"/>
          <w:szCs w:val="22"/>
        </w:rPr>
        <w:t>成論師云：</w:t>
      </w:r>
      <w:r w:rsidRPr="001204E1">
        <w:rPr>
          <w:rFonts w:eastAsia="標楷體"/>
          <w:b/>
          <w:sz w:val="22"/>
          <w:szCs w:val="22"/>
        </w:rPr>
        <w:t>因是有為凡有二義：一者性滅，二是轉變</w:t>
      </w:r>
      <w:r w:rsidRPr="001204E1">
        <w:rPr>
          <w:rFonts w:eastAsia="標楷體"/>
          <w:sz w:val="22"/>
          <w:szCs w:val="22"/>
        </w:rPr>
        <w:t>。以</w:t>
      </w:r>
      <w:r w:rsidRPr="001204E1">
        <w:rPr>
          <w:rFonts w:eastAsia="標楷體"/>
          <w:b/>
          <w:sz w:val="22"/>
          <w:szCs w:val="22"/>
        </w:rPr>
        <w:t>性滅</w:t>
      </w:r>
      <w:r w:rsidRPr="001204E1">
        <w:rPr>
          <w:rFonts w:eastAsia="標楷體"/>
          <w:sz w:val="22"/>
          <w:szCs w:val="22"/>
        </w:rPr>
        <w:t>故因滅</w:t>
      </w:r>
      <w:r w:rsidRPr="001204E1">
        <w:rPr>
          <w:rFonts w:eastAsia="標楷體" w:hint="eastAsia"/>
          <w:sz w:val="22"/>
          <w:szCs w:val="22"/>
        </w:rPr>
        <w:t>、</w:t>
      </w:r>
      <w:r w:rsidRPr="001204E1">
        <w:rPr>
          <w:rFonts w:eastAsia="標楷體"/>
          <w:sz w:val="22"/>
          <w:szCs w:val="22"/>
        </w:rPr>
        <w:t>果生，以</w:t>
      </w:r>
      <w:r w:rsidRPr="001204E1">
        <w:rPr>
          <w:rFonts w:eastAsia="標楷體"/>
          <w:b/>
          <w:sz w:val="22"/>
          <w:szCs w:val="22"/>
        </w:rPr>
        <w:t>轉變</w:t>
      </w:r>
      <w:r w:rsidRPr="001204E1">
        <w:rPr>
          <w:rFonts w:eastAsia="標楷體"/>
          <w:sz w:val="22"/>
          <w:szCs w:val="22"/>
        </w:rPr>
        <w:t>義故轉因作果。</w:t>
      </w:r>
    </w:p>
    <w:p w:rsidR="00937B51" w:rsidRPr="001204E1" w:rsidRDefault="00937B51" w:rsidP="00B95B77">
      <w:pPr>
        <w:pStyle w:val="a5"/>
        <w:ind w:leftChars="294" w:left="708" w:hangingChars="1" w:hanging="2"/>
        <w:jc w:val="both"/>
        <w:rPr>
          <w:rFonts w:eastAsia="標楷體"/>
          <w:sz w:val="22"/>
          <w:szCs w:val="22"/>
        </w:rPr>
      </w:pPr>
      <w:r w:rsidRPr="001204E1">
        <w:rPr>
          <w:rFonts w:eastAsia="標楷體"/>
          <w:sz w:val="22"/>
          <w:szCs w:val="22"/>
        </w:rPr>
        <w:t>又云：一念之因</w:t>
      </w:r>
      <w:r w:rsidRPr="001204E1">
        <w:rPr>
          <w:rFonts w:eastAsia="標楷體"/>
          <w:b/>
          <w:sz w:val="22"/>
          <w:szCs w:val="22"/>
        </w:rPr>
        <w:t>辨</w:t>
      </w:r>
      <w:r w:rsidRPr="001204E1">
        <w:rPr>
          <w:rFonts w:eastAsia="標楷體" w:hint="eastAsia"/>
          <w:b/>
          <w:sz w:val="22"/>
          <w:szCs w:val="22"/>
          <w:vertAlign w:val="superscript"/>
        </w:rPr>
        <w:t>※</w:t>
      </w:r>
      <w:r w:rsidRPr="001204E1">
        <w:rPr>
          <w:rFonts w:eastAsia="標楷體"/>
          <w:sz w:val="22"/>
          <w:szCs w:val="22"/>
        </w:rPr>
        <w:t>果力足故能生果。因是有為故亦生便滅，亦是此義。以感果力足名為</w:t>
      </w:r>
      <w:r w:rsidRPr="001204E1">
        <w:rPr>
          <w:rFonts w:eastAsia="標楷體"/>
          <w:b/>
          <w:sz w:val="22"/>
          <w:szCs w:val="22"/>
        </w:rPr>
        <w:t>與果</w:t>
      </w:r>
      <w:r w:rsidRPr="001204E1">
        <w:rPr>
          <w:rFonts w:eastAsia="標楷體"/>
          <w:sz w:val="22"/>
          <w:szCs w:val="22"/>
        </w:rPr>
        <w:t>，性滅之義秤之為滅。</w:t>
      </w:r>
    </w:p>
    <w:p w:rsidR="00937B51" w:rsidRPr="001204E1" w:rsidRDefault="00937B51" w:rsidP="009727E9">
      <w:pPr>
        <w:pStyle w:val="a5"/>
        <w:ind w:leftChars="295" w:left="708"/>
        <w:jc w:val="both"/>
        <w:rPr>
          <w:rFonts w:eastAsia="標楷體"/>
          <w:sz w:val="22"/>
          <w:szCs w:val="22"/>
        </w:rPr>
      </w:pPr>
      <w:r w:rsidRPr="001204E1">
        <w:rPr>
          <w:rFonts w:eastAsia="標楷體"/>
          <w:sz w:val="22"/>
          <w:szCs w:val="22"/>
        </w:rPr>
        <w:t>故</w:t>
      </w:r>
      <w:r w:rsidRPr="001204E1">
        <w:rPr>
          <w:sz w:val="22"/>
          <w:szCs w:val="22"/>
        </w:rPr>
        <w:t>《</w:t>
      </w:r>
      <w:r w:rsidRPr="001204E1">
        <w:rPr>
          <w:rFonts w:eastAsia="標楷體"/>
          <w:sz w:val="22"/>
          <w:szCs w:val="22"/>
        </w:rPr>
        <w:t>成論</w:t>
      </w:r>
      <w:r w:rsidRPr="001204E1">
        <w:rPr>
          <w:sz w:val="22"/>
          <w:szCs w:val="22"/>
        </w:rPr>
        <w:t>》</w:t>
      </w:r>
      <w:r w:rsidRPr="001204E1">
        <w:rPr>
          <w:rFonts w:eastAsia="標楷體"/>
          <w:sz w:val="22"/>
          <w:szCs w:val="22"/>
        </w:rPr>
        <w:t>文云：「</w:t>
      </w:r>
      <w:r w:rsidRPr="001204E1">
        <w:rPr>
          <w:rFonts w:eastAsia="標楷體"/>
          <w:b/>
          <w:sz w:val="22"/>
          <w:szCs w:val="22"/>
        </w:rPr>
        <w:t>是因與果作因已滅，報在後生。</w:t>
      </w:r>
      <w:r w:rsidRPr="001204E1">
        <w:rPr>
          <w:rFonts w:eastAsia="標楷體" w:hint="eastAsia"/>
          <w:sz w:val="22"/>
          <w:szCs w:val="22"/>
        </w:rPr>
        <w:t>」</w:t>
      </w:r>
    </w:p>
    <w:p w:rsidR="00937B51" w:rsidRPr="001204E1" w:rsidRDefault="00937B51" w:rsidP="009727E9">
      <w:pPr>
        <w:pStyle w:val="a5"/>
        <w:ind w:leftChars="295" w:left="708"/>
        <w:jc w:val="both"/>
        <w:rPr>
          <w:sz w:val="22"/>
          <w:szCs w:val="22"/>
        </w:rPr>
      </w:pPr>
      <w:r w:rsidRPr="001204E1">
        <w:rPr>
          <w:rFonts w:eastAsia="標楷體"/>
          <w:sz w:val="22"/>
          <w:szCs w:val="22"/>
        </w:rPr>
        <w:t>又云：作因已滅而成就力在，故能感果，亦是此義也。</w:t>
      </w:r>
      <w:r w:rsidRPr="001204E1">
        <w:rPr>
          <w:sz w:val="22"/>
          <w:szCs w:val="22"/>
        </w:rPr>
        <w:t>（大正</w:t>
      </w:r>
      <w:r w:rsidRPr="001204E1">
        <w:rPr>
          <w:sz w:val="22"/>
          <w:szCs w:val="22"/>
        </w:rPr>
        <w:t>42</w:t>
      </w:r>
      <w:r w:rsidRPr="001204E1">
        <w:rPr>
          <w:sz w:val="22"/>
          <w:szCs w:val="22"/>
        </w:rPr>
        <w:t>，</w:t>
      </w:r>
      <w:smartTag w:uri="urn:schemas-microsoft-com:office:smarttags" w:element="chmetcnv">
        <w:smartTagPr>
          <w:attr w:name="TCSC" w:val="0"/>
          <w:attr w:name="NumberType" w:val="1"/>
          <w:attr w:name="Negative" w:val="False"/>
          <w:attr w:name="HasSpace" w:val="True"/>
          <w:attr w:name="SourceValue" w:val="132"/>
          <w:attr w:name="UnitName" w:val="C"/>
        </w:smartTagPr>
        <w:r w:rsidRPr="001204E1">
          <w:rPr>
            <w:sz w:val="22"/>
            <w:szCs w:val="22"/>
          </w:rPr>
          <w:t>132 c</w:t>
        </w:r>
      </w:smartTag>
      <w:r w:rsidRPr="001204E1">
        <w:rPr>
          <w:sz w:val="22"/>
          <w:szCs w:val="22"/>
        </w:rPr>
        <w:t>2</w:t>
      </w:r>
      <w:r w:rsidRPr="001204E1">
        <w:rPr>
          <w:rFonts w:hint="eastAsia"/>
          <w:sz w:val="22"/>
          <w:szCs w:val="22"/>
        </w:rPr>
        <w:t>8</w:t>
      </w:r>
      <w:smartTag w:uri="urn:schemas-microsoft-com:office:smarttags" w:element="chmetcnv">
        <w:smartTagPr>
          <w:attr w:name="TCSC" w:val="0"/>
          <w:attr w:name="NumberType" w:val="1"/>
          <w:attr w:name="Negative" w:val="True"/>
          <w:attr w:name="HasSpace" w:val="False"/>
          <w:attr w:name="SourceValue" w:val="133"/>
          <w:attr w:name="UnitName" w:val="a"/>
        </w:smartTagPr>
        <w:r w:rsidRPr="001204E1">
          <w:rPr>
            <w:sz w:val="22"/>
            <w:szCs w:val="22"/>
          </w:rPr>
          <w:t>-133a</w:t>
        </w:r>
      </w:smartTag>
      <w:r w:rsidRPr="001204E1">
        <w:rPr>
          <w:sz w:val="22"/>
          <w:szCs w:val="22"/>
        </w:rPr>
        <w:t>6</w:t>
      </w:r>
      <w:r w:rsidRPr="001204E1">
        <w:rPr>
          <w:sz w:val="22"/>
          <w:szCs w:val="22"/>
        </w:rPr>
        <w:t>）</w:t>
      </w:r>
    </w:p>
    <w:p w:rsidR="00937B51" w:rsidRPr="001204E1" w:rsidRDefault="00937B51" w:rsidP="009727E9">
      <w:pPr>
        <w:pStyle w:val="a5"/>
        <w:ind w:leftChars="295" w:left="708"/>
        <w:jc w:val="both"/>
        <w:rPr>
          <w:color w:val="FF0000"/>
          <w:sz w:val="22"/>
          <w:szCs w:val="22"/>
        </w:rPr>
      </w:pPr>
      <w:r w:rsidRPr="001204E1">
        <w:rPr>
          <w:rFonts w:hint="eastAsia"/>
          <w:sz w:val="22"/>
          <w:szCs w:val="22"/>
        </w:rPr>
        <w:t>※</w:t>
      </w:r>
      <w:r w:rsidRPr="001204E1">
        <w:rPr>
          <w:rFonts w:hint="eastAsia"/>
          <w:sz w:val="22"/>
          <w:szCs w:val="22"/>
        </w:rPr>
        <w:t xml:space="preserve"> </w:t>
      </w:r>
      <w:r w:rsidRPr="001204E1">
        <w:rPr>
          <w:rFonts w:hint="eastAsia"/>
          <w:sz w:val="22"/>
          <w:szCs w:val="22"/>
        </w:rPr>
        <w:t>案：「辨」或作「辦」。</w:t>
      </w:r>
    </w:p>
  </w:footnote>
  <w:footnote w:id="32">
    <w:p w:rsidR="00937B51" w:rsidRPr="001204E1" w:rsidRDefault="00937B51" w:rsidP="009727E9">
      <w:pPr>
        <w:pStyle w:val="a5"/>
        <w:ind w:left="359" w:hangingChars="163" w:hanging="359"/>
        <w:rPr>
          <w:sz w:val="22"/>
          <w:szCs w:val="22"/>
        </w:rPr>
      </w:pPr>
      <w:r w:rsidRPr="001204E1">
        <w:rPr>
          <w:rStyle w:val="a7"/>
          <w:sz w:val="22"/>
          <w:szCs w:val="22"/>
        </w:rPr>
        <w:footnoteRef/>
      </w:r>
      <w:r w:rsidRPr="001204E1">
        <w:rPr>
          <w:sz w:val="22"/>
          <w:szCs w:val="22"/>
        </w:rPr>
        <w:t>〔唐〕玄奘譯，《成唯識論》卷</w:t>
      </w:r>
      <w:r w:rsidRPr="001204E1">
        <w:rPr>
          <w:sz w:val="22"/>
          <w:szCs w:val="22"/>
        </w:rPr>
        <w:t>2</w:t>
      </w:r>
      <w:r w:rsidRPr="001204E1">
        <w:rPr>
          <w:sz w:val="22"/>
          <w:szCs w:val="22"/>
        </w:rPr>
        <w:t>：</w:t>
      </w:r>
    </w:p>
    <w:p w:rsidR="00937B51" w:rsidRPr="001204E1" w:rsidRDefault="00937B51" w:rsidP="00407B2F">
      <w:pPr>
        <w:pStyle w:val="a5"/>
        <w:ind w:leftChars="100" w:left="240"/>
        <w:rPr>
          <w:sz w:val="22"/>
          <w:szCs w:val="22"/>
        </w:rPr>
      </w:pPr>
      <w:r w:rsidRPr="001204E1">
        <w:rPr>
          <w:rFonts w:eastAsia="標楷體"/>
          <w:b/>
          <w:sz w:val="22"/>
          <w:szCs w:val="22"/>
        </w:rPr>
        <w:t>如是能熏與所熏識，俱生</w:t>
      </w:r>
      <w:r w:rsidRPr="001204E1">
        <w:rPr>
          <w:rFonts w:eastAsia="標楷體" w:hint="eastAsia"/>
          <w:b/>
          <w:sz w:val="22"/>
          <w:szCs w:val="22"/>
        </w:rPr>
        <w:t>、</w:t>
      </w:r>
      <w:r w:rsidRPr="001204E1">
        <w:rPr>
          <w:rFonts w:eastAsia="標楷體"/>
          <w:b/>
          <w:sz w:val="22"/>
          <w:szCs w:val="22"/>
        </w:rPr>
        <w:t>俱滅</w:t>
      </w:r>
      <w:r w:rsidRPr="001204E1">
        <w:rPr>
          <w:rFonts w:eastAsia="標楷體" w:hint="eastAsia"/>
          <w:b/>
          <w:sz w:val="22"/>
          <w:szCs w:val="22"/>
        </w:rPr>
        <w:t>，</w:t>
      </w:r>
      <w:r w:rsidRPr="001204E1">
        <w:rPr>
          <w:rFonts w:eastAsia="標楷體"/>
          <w:b/>
          <w:sz w:val="22"/>
          <w:szCs w:val="22"/>
        </w:rPr>
        <w:t>熏習義成</w:t>
      </w:r>
      <w:r w:rsidRPr="001204E1">
        <w:rPr>
          <w:rFonts w:eastAsia="標楷體" w:hint="eastAsia"/>
          <w:b/>
          <w:sz w:val="22"/>
          <w:szCs w:val="22"/>
        </w:rPr>
        <w:t>，</w:t>
      </w:r>
      <w:r w:rsidRPr="001204E1">
        <w:rPr>
          <w:rFonts w:eastAsia="標楷體"/>
          <w:b/>
          <w:sz w:val="22"/>
          <w:szCs w:val="22"/>
        </w:rPr>
        <w:t>令所熏中種子生長</w:t>
      </w:r>
      <w:r w:rsidRPr="001204E1">
        <w:rPr>
          <w:rFonts w:eastAsia="標楷體" w:hint="eastAsia"/>
          <w:sz w:val="22"/>
          <w:szCs w:val="22"/>
        </w:rPr>
        <w:t>，</w:t>
      </w:r>
      <w:r w:rsidRPr="001204E1">
        <w:rPr>
          <w:rFonts w:eastAsia="標楷體"/>
          <w:sz w:val="22"/>
          <w:szCs w:val="22"/>
        </w:rPr>
        <w:t>如熏苣蕂故名熏習。</w:t>
      </w:r>
      <w:r w:rsidRPr="001204E1">
        <w:rPr>
          <w:rFonts w:eastAsia="標楷體"/>
          <w:b/>
          <w:sz w:val="22"/>
          <w:szCs w:val="22"/>
        </w:rPr>
        <w:t>能熏識等從種生時，即能為因復熏成種。三法展轉因果同時，如炷生焰</w:t>
      </w:r>
      <w:r w:rsidRPr="001204E1">
        <w:rPr>
          <w:rFonts w:eastAsia="標楷體" w:hint="eastAsia"/>
          <w:b/>
          <w:sz w:val="22"/>
          <w:szCs w:val="22"/>
        </w:rPr>
        <w:t>，</w:t>
      </w:r>
      <w:r w:rsidRPr="001204E1">
        <w:rPr>
          <w:rFonts w:eastAsia="標楷體"/>
          <w:b/>
          <w:sz w:val="22"/>
          <w:szCs w:val="22"/>
        </w:rPr>
        <w:t>焰生焦炷</w:t>
      </w:r>
      <w:r w:rsidRPr="001204E1">
        <w:rPr>
          <w:rFonts w:eastAsia="標楷體" w:hint="eastAsia"/>
          <w:b/>
          <w:sz w:val="22"/>
          <w:szCs w:val="22"/>
        </w:rPr>
        <w:t>；</w:t>
      </w:r>
      <w:r w:rsidRPr="001204E1">
        <w:rPr>
          <w:rFonts w:eastAsia="標楷體"/>
          <w:b/>
          <w:sz w:val="22"/>
          <w:szCs w:val="22"/>
        </w:rPr>
        <w:t>亦如蘆束更互相依，因果俱時理不傾動。</w:t>
      </w:r>
      <w:r w:rsidRPr="001204E1">
        <w:rPr>
          <w:rFonts w:eastAsia="標楷體"/>
          <w:sz w:val="22"/>
          <w:szCs w:val="22"/>
        </w:rPr>
        <w:t>能熏生種</w:t>
      </w:r>
      <w:r w:rsidRPr="001204E1">
        <w:rPr>
          <w:rFonts w:eastAsia="標楷體" w:hint="eastAsia"/>
          <w:sz w:val="22"/>
          <w:szCs w:val="22"/>
        </w:rPr>
        <w:t>，</w:t>
      </w:r>
      <w:r w:rsidRPr="001204E1">
        <w:rPr>
          <w:rFonts w:eastAsia="標楷體"/>
          <w:sz w:val="22"/>
          <w:szCs w:val="22"/>
        </w:rPr>
        <w:t>種起現行，如俱有因得士用果。種子前後自類相生，如同類因引等流果。此二於果是因緣性，除此餘法皆非因緣</w:t>
      </w:r>
      <w:r w:rsidRPr="001204E1">
        <w:rPr>
          <w:rFonts w:eastAsia="標楷體" w:hint="eastAsia"/>
          <w:sz w:val="22"/>
          <w:szCs w:val="22"/>
        </w:rPr>
        <w:t>，</w:t>
      </w:r>
      <w:r w:rsidRPr="001204E1">
        <w:rPr>
          <w:rFonts w:eastAsia="標楷體"/>
          <w:sz w:val="22"/>
          <w:szCs w:val="22"/>
        </w:rPr>
        <w:t>設名因緣應知假說，是謂略說一切種相。</w:t>
      </w:r>
      <w:r w:rsidRPr="001204E1">
        <w:rPr>
          <w:sz w:val="22"/>
          <w:szCs w:val="22"/>
        </w:rPr>
        <w:t>（大正</w:t>
      </w:r>
      <w:r w:rsidRPr="001204E1">
        <w:rPr>
          <w:sz w:val="22"/>
          <w:szCs w:val="22"/>
        </w:rPr>
        <w:t>31</w:t>
      </w:r>
      <w:r w:rsidRPr="001204E1">
        <w:rPr>
          <w:sz w:val="22"/>
          <w:szCs w:val="22"/>
        </w:rPr>
        <w:t>，</w:t>
      </w:r>
      <w:smartTag w:uri="urn:schemas-microsoft-com:office:smarttags" w:element="chmetcnv">
        <w:smartTagPr>
          <w:attr w:name="TCSC" w:val="0"/>
          <w:attr w:name="NumberType" w:val="1"/>
          <w:attr w:name="Negative" w:val="False"/>
          <w:attr w:name="HasSpace" w:val="True"/>
          <w:attr w:name="SourceValue" w:val="10"/>
          <w:attr w:name="UnitName" w:val="a"/>
        </w:smartTagPr>
        <w:r w:rsidRPr="001204E1">
          <w:rPr>
            <w:sz w:val="22"/>
            <w:szCs w:val="22"/>
          </w:rPr>
          <w:t>10 a</w:t>
        </w:r>
        <w:r w:rsidRPr="001204E1">
          <w:rPr>
            <w:rFonts w:hint="eastAsia"/>
            <w:sz w:val="22"/>
            <w:szCs w:val="22"/>
          </w:rPr>
          <w:t>2-</w:t>
        </w:r>
      </w:smartTag>
      <w:r w:rsidRPr="001204E1">
        <w:rPr>
          <w:sz w:val="22"/>
          <w:szCs w:val="22"/>
        </w:rPr>
        <w:t>11</w:t>
      </w:r>
      <w:r w:rsidRPr="001204E1">
        <w:rPr>
          <w:sz w:val="22"/>
          <w:szCs w:val="22"/>
        </w:rPr>
        <w:t>）</w:t>
      </w:r>
    </w:p>
  </w:footnote>
  <w:footnote w:id="33">
    <w:p w:rsidR="00937B51" w:rsidRPr="001204E1" w:rsidRDefault="00937B51" w:rsidP="009727E9">
      <w:pPr>
        <w:snapToGrid w:val="0"/>
        <w:rPr>
          <w:rStyle w:val="11"/>
          <w:color w:val="FF0000"/>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26c14-15</w:t>
      </w:r>
      <w:r w:rsidRPr="001204E1">
        <w:rPr>
          <w:rStyle w:val="11"/>
          <w:rFonts w:hint="eastAsia"/>
          <w:sz w:val="22"/>
          <w:szCs w:val="22"/>
        </w:rPr>
        <w:t>）</w:t>
      </w:r>
      <w:r w:rsidRPr="001204E1">
        <w:rPr>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若同時和合，而能生果者；能生及所生，墮在一時中。</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2"/>
          <w:attr w:name="UnitName" w:val="a"/>
        </w:smartTagPr>
        <w:r w:rsidRPr="001204E1">
          <w:rPr>
            <w:rStyle w:val="11"/>
            <w:sz w:val="22"/>
            <w:szCs w:val="22"/>
          </w:rPr>
          <w:t>112a</w:t>
        </w:r>
      </w:smartTag>
      <w:r w:rsidRPr="001204E1">
        <w:rPr>
          <w:rStyle w:val="11"/>
          <w:sz w:val="22"/>
          <w:szCs w:val="22"/>
        </w:rPr>
        <w:t>24-25</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若因緣和合，如是果同生</w:t>
      </w:r>
      <w:r w:rsidRPr="001204E1">
        <w:rPr>
          <w:rStyle w:val="11"/>
          <w:rFonts w:eastAsia="標楷體" w:hint="eastAsia"/>
          <w:sz w:val="22"/>
          <w:szCs w:val="22"/>
        </w:rPr>
        <w:t>；</w:t>
      </w:r>
      <w:r w:rsidRPr="001204E1">
        <w:rPr>
          <w:rStyle w:val="11"/>
          <w:rFonts w:eastAsia="標楷體"/>
          <w:sz w:val="22"/>
          <w:szCs w:val="22"/>
        </w:rPr>
        <w:t>能生及所生，亦如燈與光。</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1"/>
          <w:attr w:name="UnitName" w:val="C"/>
        </w:smartTagPr>
        <w:r w:rsidRPr="001204E1">
          <w:rPr>
            <w:rStyle w:val="11"/>
            <w:sz w:val="22"/>
            <w:szCs w:val="22"/>
          </w:rPr>
          <w:t>151c</w:t>
        </w:r>
      </w:smartTag>
      <w:r w:rsidRPr="001204E1">
        <w:rPr>
          <w:rStyle w:val="11"/>
          <w:sz w:val="22"/>
          <w:szCs w:val="22"/>
        </w:rPr>
        <w:t>5-6</w:t>
      </w:r>
      <w:r w:rsidRPr="001204E1">
        <w:rPr>
          <w:rStyle w:val="11"/>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亦非先有果，然後方和合</w:t>
      </w:r>
      <w:r w:rsidRPr="001204E1">
        <w:rPr>
          <w:rStyle w:val="11"/>
          <w:rFonts w:eastAsia="標楷體" w:hint="eastAsia"/>
          <w:sz w:val="22"/>
          <w:szCs w:val="22"/>
        </w:rPr>
        <w:t>；</w:t>
      </w:r>
      <w:r w:rsidRPr="001204E1">
        <w:rPr>
          <w:rStyle w:val="11"/>
          <w:rFonts w:eastAsia="標楷體"/>
          <w:sz w:val="22"/>
          <w:szCs w:val="22"/>
        </w:rPr>
        <w:t>生已還復生，即墮一時過。</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1"/>
          <w:attr w:name="UnitName" w:val="C"/>
        </w:smartTagPr>
        <w:r w:rsidRPr="001204E1">
          <w:rPr>
            <w:rStyle w:val="11"/>
            <w:sz w:val="22"/>
            <w:szCs w:val="22"/>
          </w:rPr>
          <w:t>151c</w:t>
        </w:r>
      </w:smartTag>
      <w:r w:rsidRPr="001204E1">
        <w:rPr>
          <w:rStyle w:val="11"/>
          <w:sz w:val="22"/>
          <w:szCs w:val="22"/>
        </w:rPr>
        <w:t>9-10</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p.564</w:t>
      </w:r>
      <w:r w:rsidRPr="001204E1">
        <w:rPr>
          <w:rStyle w:val="11"/>
          <w:sz w:val="22"/>
          <w:szCs w:val="22"/>
        </w:rPr>
        <w:t>：</w:t>
      </w:r>
    </w:p>
    <w:p w:rsidR="00937B51" w:rsidRPr="001204E1" w:rsidRDefault="00937B51" w:rsidP="009727E9">
      <w:pPr>
        <w:snapToGrid w:val="0"/>
        <w:ind w:leftChars="295" w:left="708"/>
        <w:rPr>
          <w:rStyle w:val="11"/>
          <w:rFonts w:eastAsia="標楷體"/>
          <w:sz w:val="22"/>
          <w:szCs w:val="22"/>
          <w:lang w:eastAsia="ja-JP"/>
        </w:rPr>
      </w:pPr>
      <w:r w:rsidRPr="001204E1">
        <w:rPr>
          <w:rStyle w:val="11"/>
          <w:sz w:val="22"/>
          <w:szCs w:val="22"/>
          <w:lang w:eastAsia="ja-JP"/>
        </w:rPr>
        <w:t>phalaṃ sahaiva sāmagryā yadi prādurbhavetpunaḥ /</w:t>
      </w:r>
      <w:r w:rsidRPr="001204E1">
        <w:rPr>
          <w:rStyle w:val="11"/>
          <w:sz w:val="22"/>
          <w:szCs w:val="22"/>
          <w:lang w:eastAsia="ja-JP"/>
        </w:rPr>
        <w:br/>
        <w:t>ekakālau prasajyete janako yaśca janyate //</w:t>
      </w:r>
      <w:r w:rsidRPr="001204E1">
        <w:rPr>
          <w:rStyle w:val="11"/>
          <w:sz w:val="22"/>
          <w:szCs w:val="22"/>
          <w:lang w:eastAsia="ja-JP"/>
        </w:rPr>
        <w:br/>
      </w:r>
      <w:r w:rsidRPr="001204E1">
        <w:rPr>
          <w:rStyle w:val="11"/>
          <w:rFonts w:eastAsia="標楷體"/>
          <w:sz w:val="22"/>
          <w:szCs w:val="22"/>
          <w:lang w:eastAsia="ja-JP"/>
        </w:rPr>
        <w:t>さらに，もしも結果が集合と同時に現われ出るのであるならば，生ずるものと生ぜられるものとが同一時においてある，という誤りが付随するであろう。</w:t>
      </w:r>
    </w:p>
    <w:p w:rsidR="00937B51" w:rsidRPr="001204E1" w:rsidRDefault="00937B51" w:rsidP="009727E9">
      <w:pPr>
        <w:pStyle w:val="a5"/>
        <w:ind w:left="142"/>
        <w:rPr>
          <w:sz w:val="22"/>
          <w:szCs w:val="22"/>
        </w:rPr>
      </w:pPr>
      <w:r w:rsidRPr="001204E1">
        <w:rPr>
          <w:rStyle w:val="11"/>
          <w:sz w:val="22"/>
          <w:szCs w:val="22"/>
        </w:rPr>
        <w:t>（</w:t>
      </w:r>
      <w:r w:rsidRPr="001204E1">
        <w:rPr>
          <w:rStyle w:val="11"/>
          <w:rFonts w:hint="eastAsia"/>
          <w:sz w:val="22"/>
          <w:szCs w:val="22"/>
        </w:rPr>
        <w:t>5</w:t>
      </w:r>
      <w:r w:rsidRPr="001204E1">
        <w:rPr>
          <w:rStyle w:val="11"/>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sz w:val="22"/>
          <w:szCs w:val="22"/>
        </w:rPr>
        <w:t>4</w:t>
      </w:r>
      <w:r w:rsidRPr="001204E1">
        <w:rPr>
          <w:rFonts w:hint="eastAsia"/>
          <w:sz w:val="22"/>
          <w:szCs w:val="22"/>
        </w:rPr>
        <w:t>8b</w:t>
      </w:r>
      <w:r w:rsidRPr="001204E1">
        <w:rPr>
          <w:sz w:val="22"/>
          <w:szCs w:val="22"/>
        </w:rPr>
        <w:t>，</w:t>
      </w:r>
      <w:r w:rsidRPr="001204E1">
        <w:rPr>
          <w:sz w:val="22"/>
          <w:szCs w:val="22"/>
        </w:rPr>
        <w:t>n.</w:t>
      </w:r>
      <w:r w:rsidRPr="001204E1">
        <w:rPr>
          <w:rFonts w:hint="eastAsia"/>
          <w:sz w:val="22"/>
          <w:szCs w:val="22"/>
        </w:rPr>
        <w:t>1</w:t>
      </w:r>
      <w:r w:rsidRPr="001204E1">
        <w:rPr>
          <w:sz w:val="22"/>
          <w:szCs w:val="22"/>
        </w:rPr>
        <w:t>）：</w:t>
      </w:r>
    </w:p>
    <w:p w:rsidR="00937B51" w:rsidRPr="001204E1" w:rsidRDefault="00937B51" w:rsidP="009727E9">
      <w:pPr>
        <w:snapToGrid w:val="0"/>
        <w:ind w:firstLineChars="300" w:firstLine="660"/>
        <w:rPr>
          <w:rFonts w:eastAsia="標楷體"/>
          <w:sz w:val="22"/>
          <w:szCs w:val="22"/>
        </w:rPr>
      </w:pPr>
      <w:r w:rsidRPr="001204E1">
        <w:rPr>
          <w:rFonts w:ascii="標楷體" w:eastAsia="標楷體" w:hAnsi="標楷體" w:hint="eastAsia"/>
          <w:sz w:val="22"/>
          <w:szCs w:val="22"/>
        </w:rPr>
        <w:t>無畏意謂：「能生者和合，所生者果，應一時俱。」</w:t>
      </w:r>
    </w:p>
  </w:footnote>
  <w:footnote w:id="34">
    <w:p w:rsidR="00937B51" w:rsidRPr="001204E1" w:rsidRDefault="00937B51" w:rsidP="009727E9">
      <w:pPr>
        <w:pStyle w:val="a5"/>
        <w:rPr>
          <w:sz w:val="22"/>
          <w:szCs w:val="22"/>
        </w:rPr>
      </w:pPr>
      <w:r w:rsidRPr="001204E1">
        <w:rPr>
          <w:rStyle w:val="a7"/>
          <w:sz w:val="22"/>
          <w:szCs w:val="22"/>
        </w:rPr>
        <w:footnoteRef/>
      </w:r>
      <w:r w:rsidRPr="001204E1">
        <w:rPr>
          <w:rFonts w:eastAsia="標楷體" w:hint="eastAsia"/>
          <w:sz w:val="22"/>
          <w:szCs w:val="22"/>
        </w:rPr>
        <w:t>（</w:t>
      </w:r>
      <w:r w:rsidRPr="001204E1">
        <w:rPr>
          <w:rFonts w:eastAsia="標楷體" w:hint="eastAsia"/>
          <w:sz w:val="22"/>
          <w:szCs w:val="22"/>
        </w:rPr>
        <w:t>1</w:t>
      </w:r>
      <w:r w:rsidRPr="001204E1">
        <w:rPr>
          <w:rFonts w:eastAsia="標楷體"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sz w:val="22"/>
          <w:szCs w:val="22"/>
        </w:rPr>
        <w:t>4</w:t>
      </w:r>
      <w:r w:rsidRPr="001204E1">
        <w:rPr>
          <w:rFonts w:hint="eastAsia"/>
          <w:sz w:val="22"/>
          <w:szCs w:val="22"/>
        </w:rPr>
        <w:t>8b</w:t>
      </w:r>
      <w:r w:rsidRPr="001204E1">
        <w:rPr>
          <w:sz w:val="22"/>
          <w:szCs w:val="22"/>
        </w:rPr>
        <w:t>，</w:t>
      </w:r>
      <w:r w:rsidRPr="001204E1">
        <w:rPr>
          <w:sz w:val="22"/>
          <w:szCs w:val="22"/>
        </w:rPr>
        <w:t>n.</w:t>
      </w:r>
      <w:r w:rsidRPr="001204E1">
        <w:rPr>
          <w:rFonts w:hint="eastAsia"/>
          <w:sz w:val="22"/>
          <w:szCs w:val="22"/>
        </w:rPr>
        <w:t>2</w:t>
      </w:r>
      <w:r w:rsidRPr="001204E1">
        <w:rPr>
          <w:sz w:val="22"/>
          <w:szCs w:val="22"/>
        </w:rPr>
        <w:t>）：</w:t>
      </w:r>
    </w:p>
    <w:p w:rsidR="00937B51" w:rsidRPr="001204E1" w:rsidRDefault="00937B51" w:rsidP="009727E9">
      <w:pPr>
        <w:snapToGrid w:val="0"/>
        <w:ind w:left="142" w:firstLineChars="250" w:firstLine="550"/>
        <w:rPr>
          <w:rFonts w:ascii="標楷體" w:eastAsia="標楷體" w:hAnsi="標楷體"/>
          <w:sz w:val="22"/>
          <w:szCs w:val="22"/>
        </w:rPr>
      </w:pPr>
      <w:r w:rsidRPr="001204E1">
        <w:rPr>
          <w:rFonts w:ascii="標楷體" w:eastAsia="標楷體" w:hAnsi="標楷體" w:hint="eastAsia"/>
          <w:sz w:val="22"/>
          <w:szCs w:val="22"/>
        </w:rPr>
        <w:t>無畏次云：「而後有和合性得以顯了，如燈照瓶。」</w:t>
      </w:r>
    </w:p>
    <w:p w:rsidR="00937B51" w:rsidRPr="001204E1" w:rsidRDefault="00937B51" w:rsidP="003C0F36">
      <w:pPr>
        <w:pStyle w:val="a5"/>
        <w:ind w:left="142"/>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r w:rsidRPr="001204E1">
        <w:rPr>
          <w:sz w:val="22"/>
          <w:szCs w:val="22"/>
        </w:rPr>
        <w:t>4</w:t>
      </w:r>
      <w:r w:rsidRPr="001204E1">
        <w:rPr>
          <w:rFonts w:hint="eastAsia"/>
          <w:sz w:val="22"/>
          <w:szCs w:val="22"/>
        </w:rPr>
        <w:t>8</w:t>
      </w:r>
      <w:r w:rsidRPr="001204E1">
        <w:rPr>
          <w:sz w:val="22"/>
          <w:szCs w:val="22"/>
        </w:rPr>
        <w:t>b</w:t>
      </w:r>
      <w:r w:rsidRPr="001204E1">
        <w:rPr>
          <w:sz w:val="22"/>
          <w:szCs w:val="22"/>
        </w:rPr>
        <w:t>，</w:t>
      </w:r>
      <w:r w:rsidRPr="001204E1">
        <w:rPr>
          <w:sz w:val="22"/>
          <w:szCs w:val="22"/>
        </w:rPr>
        <w:t>n.3</w:t>
      </w:r>
      <w:r w:rsidRPr="001204E1">
        <w:rPr>
          <w:sz w:val="22"/>
          <w:szCs w:val="22"/>
        </w:rPr>
        <w:t>）：</w:t>
      </w:r>
    </w:p>
    <w:p w:rsidR="00937B51" w:rsidRPr="001204E1" w:rsidRDefault="00937B51" w:rsidP="00AD4E3C">
      <w:pPr>
        <w:snapToGrid w:val="0"/>
        <w:ind w:leftChars="280" w:left="672"/>
        <w:rPr>
          <w:sz w:val="22"/>
          <w:szCs w:val="22"/>
        </w:rPr>
      </w:pPr>
      <w:r w:rsidRPr="001204E1">
        <w:rPr>
          <w:rFonts w:eastAsia="標楷體"/>
          <w:sz w:val="22"/>
          <w:szCs w:val="22"/>
        </w:rPr>
        <w:t>番</w:t>
      </w:r>
      <w:r w:rsidRPr="001204E1">
        <w:rPr>
          <w:rFonts w:eastAsia="標楷體" w:hint="eastAsia"/>
          <w:sz w:val="22"/>
          <w:szCs w:val="22"/>
        </w:rPr>
        <w:t>、</w:t>
      </w:r>
      <w:r w:rsidRPr="001204E1">
        <w:rPr>
          <w:rFonts w:eastAsia="標楷體"/>
          <w:sz w:val="22"/>
          <w:szCs w:val="22"/>
        </w:rPr>
        <w:t>梵云：</w:t>
      </w:r>
      <w:r w:rsidRPr="001204E1">
        <w:rPr>
          <w:rFonts w:eastAsia="標楷體" w:hint="eastAsia"/>
          <w:sz w:val="22"/>
          <w:szCs w:val="22"/>
        </w:rPr>
        <w:t>「</w:t>
      </w:r>
      <w:r w:rsidRPr="001204E1">
        <w:rPr>
          <w:rFonts w:eastAsia="標楷體"/>
          <w:sz w:val="22"/>
          <w:szCs w:val="22"/>
        </w:rPr>
        <w:t>若於和合前已有果生者</w:t>
      </w:r>
      <w:r w:rsidRPr="001204E1">
        <w:rPr>
          <w:rFonts w:eastAsia="標楷體" w:hint="eastAsia"/>
          <w:sz w:val="22"/>
          <w:szCs w:val="22"/>
        </w:rPr>
        <w:t>。」</w:t>
      </w:r>
      <w:r w:rsidRPr="001204E1">
        <w:rPr>
          <w:rFonts w:eastAsia="標楷體"/>
          <w:sz w:val="22"/>
          <w:szCs w:val="22"/>
        </w:rPr>
        <w:t>與釋相順。</w:t>
      </w:r>
    </w:p>
  </w:footnote>
  <w:footnote w:id="35">
    <w:p w:rsidR="00937B51" w:rsidRPr="001204E1" w:rsidRDefault="00937B51" w:rsidP="009727E9">
      <w:pPr>
        <w:snapToGrid w:val="0"/>
        <w:rPr>
          <w:rStyle w:val="11"/>
          <w:color w:val="FF0000"/>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26c21-22</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9727E9">
      <w:pPr>
        <w:snapToGrid w:val="0"/>
        <w:ind w:leftChars="295" w:left="708"/>
        <w:rPr>
          <w:rStyle w:val="11"/>
          <w:sz w:val="22"/>
          <w:szCs w:val="22"/>
        </w:rPr>
      </w:pPr>
      <w:r w:rsidRPr="001204E1">
        <w:rPr>
          <w:rStyle w:val="11"/>
          <w:rFonts w:eastAsia="標楷體"/>
          <w:sz w:val="22"/>
          <w:szCs w:val="22"/>
        </w:rPr>
        <w:t>若未和合前，已有果起者；離彼因緣已，果起則無因。</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112b6-7</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若先無和合，而有果生者</w:t>
      </w:r>
      <w:r w:rsidRPr="001204E1">
        <w:rPr>
          <w:rStyle w:val="11"/>
          <w:rFonts w:eastAsia="標楷體" w:hint="eastAsia"/>
          <w:sz w:val="22"/>
          <w:szCs w:val="22"/>
        </w:rPr>
        <w:t>；</w:t>
      </w:r>
      <w:r w:rsidRPr="001204E1">
        <w:rPr>
          <w:rStyle w:val="11"/>
          <w:rFonts w:eastAsia="標楷體"/>
          <w:sz w:val="22"/>
          <w:szCs w:val="22"/>
        </w:rPr>
        <w:t>是即離因緣，乃成無因果。</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1"/>
          <w:attr w:name="UnitName" w:val="C"/>
        </w:smartTagPr>
        <w:r w:rsidRPr="001204E1">
          <w:rPr>
            <w:rStyle w:val="11"/>
            <w:sz w:val="22"/>
            <w:szCs w:val="22"/>
          </w:rPr>
          <w:t>151c</w:t>
        </w:r>
      </w:smartTag>
      <w:r w:rsidRPr="001204E1">
        <w:rPr>
          <w:rStyle w:val="11"/>
          <w:sz w:val="22"/>
          <w:szCs w:val="22"/>
        </w:rPr>
        <w:t>1</w:t>
      </w:r>
      <w:r w:rsidRPr="001204E1">
        <w:rPr>
          <w:rStyle w:val="11"/>
          <w:rFonts w:hint="eastAsia"/>
          <w:sz w:val="22"/>
          <w:szCs w:val="22"/>
        </w:rPr>
        <w:t>8</w:t>
      </w:r>
      <w:r w:rsidRPr="001204E1">
        <w:rPr>
          <w:rStyle w:val="11"/>
          <w:sz w:val="22"/>
          <w:szCs w:val="22"/>
        </w:rPr>
        <w:t>-19</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p.566</w:t>
      </w:r>
      <w:r w:rsidRPr="001204E1">
        <w:rPr>
          <w:rStyle w:val="11"/>
          <w:sz w:val="22"/>
          <w:szCs w:val="22"/>
        </w:rPr>
        <w:t>：</w:t>
      </w:r>
    </w:p>
    <w:p w:rsidR="00937B51" w:rsidRPr="001204E1" w:rsidRDefault="00937B51" w:rsidP="00AD4E3C">
      <w:pPr>
        <w:snapToGrid w:val="0"/>
        <w:ind w:leftChars="280" w:left="672"/>
        <w:rPr>
          <w:rFonts w:eastAsia="標楷體"/>
          <w:sz w:val="22"/>
          <w:szCs w:val="22"/>
          <w:lang w:eastAsia="ja-JP"/>
        </w:rPr>
      </w:pPr>
      <w:r w:rsidRPr="001204E1">
        <w:rPr>
          <w:rStyle w:val="11"/>
          <w:sz w:val="22"/>
          <w:szCs w:val="22"/>
          <w:lang w:eastAsia="ja-JP"/>
        </w:rPr>
        <w:t>pūrvameva ca sāmagryāḥ phalaṃ prādurbhavedyadi /</w:t>
      </w:r>
      <w:r w:rsidRPr="001204E1">
        <w:rPr>
          <w:rStyle w:val="11"/>
          <w:sz w:val="22"/>
          <w:szCs w:val="22"/>
          <w:lang w:eastAsia="ja-JP"/>
        </w:rPr>
        <w:br/>
        <w:t>hetupratyayanirmuktaṃ phalamāhetukaṃ bhavet //</w:t>
      </w:r>
      <w:r w:rsidRPr="001204E1">
        <w:rPr>
          <w:rStyle w:val="11"/>
          <w:sz w:val="22"/>
          <w:szCs w:val="22"/>
          <w:lang w:eastAsia="ja-JP"/>
        </w:rPr>
        <w:br/>
      </w:r>
      <w:r w:rsidRPr="001204E1">
        <w:rPr>
          <w:rStyle w:val="11"/>
          <w:rFonts w:eastAsia="標楷體"/>
          <w:sz w:val="22"/>
          <w:szCs w:val="22"/>
          <w:lang w:eastAsia="ja-JP"/>
        </w:rPr>
        <w:t>また，もしも結果が集合に先行して現われ出るのであるならば，その結果は，原因と缘とを離れた原因の無いものである，ということになるであろう。</w:t>
      </w:r>
    </w:p>
  </w:footnote>
  <w:footnote w:id="36">
    <w:p w:rsidR="00937B51" w:rsidRPr="001204E1" w:rsidRDefault="00937B51" w:rsidP="007E69F5">
      <w:pPr>
        <w:pStyle w:val="a5"/>
        <w:rPr>
          <w:sz w:val="22"/>
          <w:szCs w:val="22"/>
        </w:rPr>
      </w:pPr>
      <w:r w:rsidRPr="001204E1">
        <w:rPr>
          <w:rStyle w:val="a7"/>
        </w:rPr>
        <w:footnoteRef/>
      </w:r>
      <w:r w:rsidRPr="001204E1">
        <w:t xml:space="preserve"> </w:t>
      </w:r>
      <w:r w:rsidRPr="001204E1">
        <w:rPr>
          <w:rFonts w:hint="eastAsia"/>
          <w:sz w:val="22"/>
          <w:szCs w:val="22"/>
        </w:rPr>
        <w:t>印順法師，《中觀今論》，第八章，第四節〈因、緣、果、報〉，</w:t>
      </w:r>
      <w:r w:rsidRPr="001204E1">
        <w:rPr>
          <w:rFonts w:hint="eastAsia"/>
          <w:sz w:val="22"/>
          <w:szCs w:val="22"/>
        </w:rPr>
        <w:t>pp.175-176</w:t>
      </w:r>
      <w:r w:rsidRPr="001204E1">
        <w:rPr>
          <w:rFonts w:hint="eastAsia"/>
          <w:sz w:val="22"/>
          <w:szCs w:val="22"/>
        </w:rPr>
        <w:t>：</w:t>
      </w:r>
    </w:p>
    <w:p w:rsidR="00937B51" w:rsidRPr="001204E1" w:rsidRDefault="00937B51" w:rsidP="007E69F5">
      <w:pPr>
        <w:pStyle w:val="a5"/>
        <w:ind w:leftChars="100" w:left="240"/>
        <w:rPr>
          <w:rFonts w:ascii="標楷體" w:eastAsia="標楷體" w:hAnsi="標楷體"/>
          <w:sz w:val="22"/>
          <w:szCs w:val="22"/>
        </w:rPr>
      </w:pPr>
      <w:r w:rsidRPr="001204E1">
        <w:rPr>
          <w:rFonts w:ascii="標楷體" w:eastAsia="標楷體" w:hAnsi="標楷體" w:hint="eastAsia"/>
          <w:b/>
          <w:sz w:val="22"/>
          <w:szCs w:val="22"/>
        </w:rPr>
        <w:t>前後性的因果</w:t>
      </w:r>
      <w:r w:rsidRPr="001204E1">
        <w:rPr>
          <w:rFonts w:ascii="標楷體" w:eastAsia="標楷體" w:hAnsi="標楷體" w:hint="eastAsia"/>
          <w:sz w:val="22"/>
          <w:szCs w:val="22"/>
        </w:rPr>
        <w:t>，是約</w:t>
      </w:r>
      <w:r w:rsidRPr="001204E1">
        <w:rPr>
          <w:rFonts w:ascii="標楷體" w:eastAsia="標楷體" w:hAnsi="標楷體" w:hint="eastAsia"/>
          <w:b/>
          <w:sz w:val="22"/>
          <w:szCs w:val="22"/>
        </w:rPr>
        <w:t>異時因果</w:t>
      </w:r>
      <w:r w:rsidRPr="001204E1">
        <w:rPr>
          <w:rFonts w:ascii="標楷體" w:eastAsia="標楷體" w:hAnsi="標楷體" w:hint="eastAsia"/>
          <w:sz w:val="22"/>
          <w:szCs w:val="22"/>
        </w:rPr>
        <w:t>說的；</w:t>
      </w:r>
      <w:r w:rsidRPr="001204E1">
        <w:rPr>
          <w:rFonts w:ascii="標楷體" w:eastAsia="標楷體" w:hAnsi="標楷體" w:hint="eastAsia"/>
          <w:b/>
          <w:sz w:val="22"/>
          <w:szCs w:val="22"/>
        </w:rPr>
        <w:t>和合性的因果</w:t>
      </w:r>
      <w:r w:rsidRPr="001204E1">
        <w:rPr>
          <w:rFonts w:ascii="標楷體" w:eastAsia="標楷體" w:hAnsi="標楷體" w:hint="eastAsia"/>
          <w:sz w:val="22"/>
          <w:szCs w:val="22"/>
        </w:rPr>
        <w:t>，是約</w:t>
      </w:r>
      <w:r w:rsidRPr="001204E1">
        <w:rPr>
          <w:rFonts w:ascii="標楷體" w:eastAsia="標楷體" w:hAnsi="標楷體" w:hint="eastAsia"/>
          <w:b/>
          <w:sz w:val="22"/>
          <w:szCs w:val="22"/>
        </w:rPr>
        <w:t>同時因果</w:t>
      </w:r>
      <w:r w:rsidRPr="001204E1">
        <w:rPr>
          <w:rFonts w:ascii="標楷體" w:eastAsia="標楷體" w:hAnsi="標楷體" w:hint="eastAsia"/>
          <w:sz w:val="22"/>
          <w:szCs w:val="22"/>
        </w:rPr>
        <w:t>而說的。</w:t>
      </w:r>
    </w:p>
    <w:p w:rsidR="00937B51" w:rsidRPr="001204E1" w:rsidRDefault="00937B51" w:rsidP="00241F3F">
      <w:pPr>
        <w:pStyle w:val="a5"/>
        <w:spacing w:beforeLines="20" w:before="72"/>
        <w:ind w:leftChars="100" w:left="240"/>
        <w:rPr>
          <w:rFonts w:ascii="標楷體" w:eastAsia="標楷體" w:hAnsi="標楷體"/>
          <w:sz w:val="22"/>
          <w:szCs w:val="22"/>
        </w:rPr>
      </w:pPr>
      <w:r w:rsidRPr="001204E1">
        <w:rPr>
          <w:rFonts w:ascii="標楷體" w:eastAsia="標楷體" w:hAnsi="標楷體" w:hint="eastAsia"/>
          <w:b/>
          <w:sz w:val="22"/>
          <w:szCs w:val="22"/>
        </w:rPr>
        <w:t>薩婆多部講同時因果、異時因果</w:t>
      </w:r>
      <w:r w:rsidRPr="001204E1">
        <w:rPr>
          <w:rFonts w:ascii="標楷體" w:eastAsia="標楷體" w:hAnsi="標楷體" w:hint="eastAsia"/>
          <w:sz w:val="22"/>
          <w:szCs w:val="22"/>
        </w:rPr>
        <w:t>；</w:t>
      </w:r>
      <w:r w:rsidRPr="001204E1">
        <w:rPr>
          <w:rFonts w:ascii="標楷體" w:eastAsia="標楷體" w:hAnsi="標楷體" w:hint="eastAsia"/>
          <w:b/>
          <w:sz w:val="22"/>
          <w:szCs w:val="22"/>
        </w:rPr>
        <w:t>經部但說以前引後，不說因果同時</w:t>
      </w:r>
      <w:r w:rsidRPr="001204E1">
        <w:rPr>
          <w:rFonts w:ascii="標楷體" w:eastAsia="標楷體" w:hAnsi="標楷體" w:hint="eastAsia"/>
          <w:sz w:val="22"/>
          <w:szCs w:val="22"/>
        </w:rPr>
        <w:t>。</w:t>
      </w:r>
    </w:p>
    <w:p w:rsidR="00937B51" w:rsidRPr="001204E1" w:rsidRDefault="00937B51" w:rsidP="00241F3F">
      <w:pPr>
        <w:pStyle w:val="a5"/>
        <w:spacing w:beforeLines="20" w:before="72"/>
        <w:ind w:leftChars="100" w:left="240"/>
        <w:rPr>
          <w:rFonts w:ascii="標楷體" w:eastAsia="標楷體" w:hAnsi="標楷體"/>
          <w:sz w:val="22"/>
          <w:szCs w:val="22"/>
        </w:rPr>
      </w:pPr>
      <w:r w:rsidRPr="001204E1">
        <w:rPr>
          <w:rFonts w:ascii="標楷體" w:eastAsia="標楷體" w:hAnsi="標楷體" w:hint="eastAsia"/>
          <w:b/>
          <w:sz w:val="22"/>
          <w:szCs w:val="22"/>
        </w:rPr>
        <w:t>中觀者依世俗諦說</w:t>
      </w:r>
      <w:r w:rsidRPr="001204E1">
        <w:rPr>
          <w:rFonts w:ascii="標楷體" w:eastAsia="標楷體" w:hAnsi="標楷體" w:hint="eastAsia"/>
          <w:sz w:val="22"/>
          <w:szCs w:val="22"/>
        </w:rPr>
        <w:t>：凡是存在而可稱為因果的，</w:t>
      </w:r>
      <w:r w:rsidRPr="001204E1">
        <w:rPr>
          <w:rFonts w:ascii="標楷體" w:eastAsia="標楷體" w:hAnsi="標楷體" w:hint="eastAsia"/>
          <w:b/>
          <w:sz w:val="22"/>
          <w:szCs w:val="22"/>
        </w:rPr>
        <w:t>必有能生所生、能起所起義，必有前後性</w:t>
      </w:r>
      <w:r w:rsidRPr="001204E1">
        <w:rPr>
          <w:rFonts w:ascii="標楷體" w:eastAsia="標楷體" w:hAnsi="標楷體" w:hint="eastAsia"/>
          <w:sz w:val="22"/>
          <w:szCs w:val="22"/>
        </w:rPr>
        <w:t>；如同時，即如牛兩角，不能成立因果義。反之，凡可稱為因果的，</w:t>
      </w:r>
      <w:r w:rsidRPr="001204E1">
        <w:rPr>
          <w:rFonts w:ascii="標楷體" w:eastAsia="標楷體" w:hAnsi="標楷體" w:hint="eastAsia"/>
          <w:b/>
          <w:sz w:val="22"/>
          <w:szCs w:val="22"/>
        </w:rPr>
        <w:t>因果必有相依關係</w:t>
      </w:r>
      <w:r w:rsidRPr="001204E1">
        <w:rPr>
          <w:rFonts w:ascii="標楷體" w:eastAsia="標楷體" w:hAnsi="標楷體" w:hint="eastAsia"/>
          <w:sz w:val="22"/>
          <w:szCs w:val="22"/>
        </w:rPr>
        <w:t>；</w:t>
      </w:r>
      <w:r w:rsidRPr="001204E1">
        <w:rPr>
          <w:rFonts w:ascii="標楷體" w:eastAsia="標楷體" w:hAnsi="標楷體" w:hint="eastAsia"/>
          <w:b/>
          <w:sz w:val="22"/>
          <w:szCs w:val="22"/>
        </w:rPr>
        <w:t>待果名因，待因名果</w:t>
      </w:r>
      <w:r w:rsidRPr="001204E1">
        <w:rPr>
          <w:rFonts w:ascii="標楷體" w:eastAsia="標楷體" w:hAnsi="標楷體" w:hint="eastAsia"/>
          <w:sz w:val="22"/>
          <w:szCs w:val="22"/>
        </w:rPr>
        <w:t>，所以又必有</w:t>
      </w:r>
      <w:r w:rsidRPr="001204E1">
        <w:rPr>
          <w:rFonts w:ascii="標楷體" w:eastAsia="標楷體" w:hAnsi="標楷體" w:hint="eastAsia"/>
          <w:b/>
          <w:sz w:val="22"/>
          <w:szCs w:val="22"/>
        </w:rPr>
        <w:t>和合的同時</w:t>
      </w:r>
      <w:r w:rsidRPr="001204E1">
        <w:rPr>
          <w:rFonts w:ascii="標楷體" w:eastAsia="標楷體" w:hAnsi="標楷體" w:hint="eastAsia"/>
          <w:sz w:val="22"/>
          <w:szCs w:val="22"/>
        </w:rPr>
        <w:t>性。否則，有前因時無後果，有後果時無前因，彼此不相及，也不能成立因果義。</w:t>
      </w:r>
    </w:p>
    <w:p w:rsidR="00937B51" w:rsidRPr="001204E1" w:rsidRDefault="00937B51" w:rsidP="00241F3F">
      <w:pPr>
        <w:pStyle w:val="a5"/>
        <w:ind w:leftChars="100" w:left="240"/>
        <w:rPr>
          <w:rFonts w:ascii="標楷體" w:eastAsia="標楷體" w:hAnsi="標楷體"/>
          <w:sz w:val="22"/>
          <w:szCs w:val="22"/>
        </w:rPr>
      </w:pPr>
      <w:r w:rsidRPr="001204E1">
        <w:rPr>
          <w:rFonts w:ascii="標楷體" w:eastAsia="標楷體" w:hAnsi="標楷體" w:hint="eastAsia"/>
          <w:sz w:val="22"/>
          <w:szCs w:val="22"/>
        </w:rPr>
        <w:t>所以從如幻因果說，</w:t>
      </w:r>
      <w:r w:rsidRPr="001204E1">
        <w:rPr>
          <w:rFonts w:ascii="標楷體" w:eastAsia="標楷體" w:hAnsi="標楷體" w:hint="eastAsia"/>
          <w:b/>
          <w:sz w:val="22"/>
          <w:szCs w:val="22"/>
        </w:rPr>
        <w:t>因果本是不能這樣異時、同時的割裂開來</w:t>
      </w:r>
      <w:r w:rsidRPr="001204E1">
        <w:rPr>
          <w:rFonts w:ascii="標楷體" w:eastAsia="標楷體" w:hAnsi="標楷體" w:hint="eastAsia"/>
          <w:sz w:val="22"/>
          <w:szCs w:val="22"/>
        </w:rPr>
        <w:t>的；時間必是向前後兩端申展而又前後不相離的。</w:t>
      </w:r>
    </w:p>
    <w:p w:rsidR="00937B51" w:rsidRPr="001204E1" w:rsidRDefault="00937B51" w:rsidP="00241F3F">
      <w:pPr>
        <w:pStyle w:val="a5"/>
        <w:ind w:leftChars="100" w:left="240"/>
        <w:rPr>
          <w:rFonts w:ascii="標楷體" w:eastAsia="標楷體" w:hAnsi="標楷體"/>
          <w:sz w:val="22"/>
          <w:szCs w:val="22"/>
        </w:rPr>
      </w:pPr>
      <w:r w:rsidRPr="001204E1">
        <w:rPr>
          <w:rFonts w:ascii="標楷體" w:eastAsia="標楷體" w:hAnsi="標楷體" w:hint="eastAsia"/>
          <w:sz w:val="22"/>
          <w:szCs w:val="22"/>
        </w:rPr>
        <w:t>此處分別說此同時因果、異時因果，也不過</w:t>
      </w:r>
      <w:r w:rsidRPr="001204E1">
        <w:rPr>
          <w:rFonts w:ascii="標楷體" w:eastAsia="標楷體" w:hAnsi="標楷體" w:hint="eastAsia"/>
          <w:b/>
          <w:sz w:val="22"/>
          <w:szCs w:val="22"/>
        </w:rPr>
        <w:t>從其相對的顯著的形態而加以分別</w:t>
      </w:r>
      <w:r w:rsidRPr="001204E1">
        <w:rPr>
          <w:rFonts w:ascii="標楷體" w:eastAsia="標楷體" w:hAnsi="標楷體" w:hint="eastAsia"/>
          <w:sz w:val="22"/>
          <w:szCs w:val="22"/>
        </w:rPr>
        <w:t>罷了。</w:t>
      </w:r>
    </w:p>
    <w:p w:rsidR="00937B51" w:rsidRPr="001204E1" w:rsidRDefault="00937B51" w:rsidP="007E69F5">
      <w:pPr>
        <w:pStyle w:val="a5"/>
        <w:ind w:leftChars="100" w:left="240"/>
      </w:pPr>
      <w:r w:rsidRPr="001204E1">
        <w:rPr>
          <w:rFonts w:ascii="標楷體" w:eastAsia="標楷體" w:hAnsi="標楷體" w:hint="eastAsia"/>
          <w:sz w:val="22"/>
          <w:szCs w:val="22"/>
        </w:rPr>
        <w:t>考佛所說的十二緣起，即統此</w:t>
      </w:r>
      <w:r w:rsidRPr="001204E1">
        <w:rPr>
          <w:rFonts w:ascii="標楷體" w:eastAsia="標楷體" w:hAnsi="標楷體" w:hint="eastAsia"/>
          <w:b/>
          <w:sz w:val="22"/>
          <w:szCs w:val="22"/>
        </w:rPr>
        <w:t>異時、同時因果</w:t>
      </w:r>
      <w:r w:rsidRPr="001204E1">
        <w:rPr>
          <w:rFonts w:ascii="標楷體" w:eastAsia="標楷體" w:hAnsi="標楷體" w:hint="eastAsia"/>
          <w:sz w:val="22"/>
          <w:szCs w:val="22"/>
        </w:rPr>
        <w:t>而有之。如無明緣行乃至生緣老死，無論說他是三世因果，或二世因果，總是有它的</w:t>
      </w:r>
      <w:r w:rsidRPr="001204E1">
        <w:rPr>
          <w:rFonts w:ascii="標楷體" w:eastAsia="標楷體" w:hAnsi="標楷體" w:hint="eastAsia"/>
          <w:b/>
          <w:sz w:val="22"/>
          <w:szCs w:val="22"/>
        </w:rPr>
        <w:t>前後性</w:t>
      </w:r>
      <w:r w:rsidRPr="001204E1">
        <w:rPr>
          <w:rFonts w:ascii="標楷體" w:eastAsia="標楷體" w:hAnsi="標楷體" w:hint="eastAsia"/>
          <w:sz w:val="22"/>
          <w:szCs w:val="22"/>
        </w:rPr>
        <w:t>。如識緣名色，名色緣識；即是展轉為緣，「猶如束蘆，相依而住」，即和合性的同時因果。</w:t>
      </w:r>
    </w:p>
  </w:footnote>
  <w:footnote w:id="37">
    <w:p w:rsidR="00937B51" w:rsidRPr="001204E1" w:rsidRDefault="00937B51" w:rsidP="009727E9">
      <w:pPr>
        <w:snapToGrid w:val="0"/>
        <w:rPr>
          <w:rStyle w:val="11"/>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問曰：眾緣合時而有果生者，有何咎？</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答曰：</w:t>
      </w:r>
      <w:r w:rsidRPr="001204E1">
        <w:rPr>
          <w:rFonts w:eastAsia="標楷體"/>
          <w:b/>
          <w:sz w:val="22"/>
          <w:szCs w:val="22"/>
        </w:rPr>
        <w:t>若眾緣合時，而有果生者；生者及可生，則為一時俱。</w:t>
      </w:r>
    </w:p>
    <w:p w:rsidR="00937B51" w:rsidRPr="001204E1" w:rsidRDefault="00937B51" w:rsidP="00D15958">
      <w:pPr>
        <w:pStyle w:val="a5"/>
        <w:ind w:leftChars="570" w:left="1368"/>
        <w:rPr>
          <w:rFonts w:eastAsia="標楷體"/>
          <w:sz w:val="22"/>
          <w:szCs w:val="22"/>
        </w:rPr>
      </w:pPr>
      <w:r w:rsidRPr="001204E1">
        <w:rPr>
          <w:rFonts w:eastAsia="標楷體"/>
          <w:sz w:val="22"/>
          <w:szCs w:val="22"/>
        </w:rPr>
        <w:t>若眾緣合時有果生者，則生者、可生即一時俱。但是事不爾。何以故？如父子一時生。是故汝說眾緣合時有果生者，是事不然。（</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C"/>
        </w:smartTagPr>
        <w:r w:rsidRPr="001204E1">
          <w:rPr>
            <w:rFonts w:eastAsia="標楷體"/>
            <w:sz w:val="22"/>
            <w:szCs w:val="22"/>
          </w:rPr>
          <w:t>26c</w:t>
        </w:r>
      </w:smartTag>
      <w:r w:rsidRPr="001204E1">
        <w:rPr>
          <w:rFonts w:eastAsia="標楷體"/>
          <w:sz w:val="22"/>
          <w:szCs w:val="22"/>
        </w:rPr>
        <w:t>13-19</w:t>
      </w:r>
      <w:r w:rsidRPr="001204E1">
        <w:rPr>
          <w:rFonts w:eastAsia="標楷體"/>
          <w:sz w:val="22"/>
          <w:szCs w:val="22"/>
        </w:rPr>
        <w:t>）</w:t>
      </w:r>
    </w:p>
    <w:p w:rsidR="00937B51" w:rsidRPr="001204E1" w:rsidRDefault="00937B51" w:rsidP="00241F3F">
      <w:pPr>
        <w:pStyle w:val="a5"/>
        <w:ind w:leftChars="50" w:left="120"/>
        <w:rPr>
          <w:sz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sz w:val="22"/>
        </w:rPr>
        <w:t>p.</w:t>
      </w:r>
      <w:r w:rsidRPr="001204E1">
        <w:rPr>
          <w:rFonts w:hint="eastAsia"/>
          <w:sz w:val="22"/>
        </w:rPr>
        <w:t>321</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20.7</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2E4F01">
      <w:pPr>
        <w:snapToGrid w:val="0"/>
        <w:ind w:leftChars="280" w:left="672"/>
        <w:rPr>
          <w:sz w:val="22"/>
          <w:szCs w:val="22"/>
        </w:rPr>
      </w:pPr>
      <w:r w:rsidRPr="001204E1">
        <w:rPr>
          <w:rFonts w:eastAsia="標楷體" w:hint="eastAsia"/>
          <w:sz w:val="22"/>
          <w:szCs w:val="22"/>
        </w:rPr>
        <w:t>如果說</w:t>
      </w:r>
      <w:r w:rsidRPr="001204E1">
        <w:rPr>
          <w:rFonts w:eastAsia="標楷體" w:hint="eastAsia"/>
          <w:b/>
          <w:sz w:val="22"/>
          <w:szCs w:val="22"/>
        </w:rPr>
        <w:t>因緣和合</w:t>
      </w:r>
      <w:r w:rsidRPr="001204E1">
        <w:rPr>
          <w:rFonts w:eastAsia="標楷體" w:hint="eastAsia"/>
          <w:sz w:val="22"/>
          <w:szCs w:val="22"/>
        </w:rPr>
        <w:t>與</w:t>
      </w:r>
      <w:r w:rsidRPr="001204E1">
        <w:rPr>
          <w:rFonts w:eastAsia="標楷體" w:hint="eastAsia"/>
          <w:b/>
          <w:sz w:val="22"/>
          <w:szCs w:val="22"/>
        </w:rPr>
        <w:t>果</w:t>
      </w:r>
      <w:r w:rsidRPr="001204E1">
        <w:rPr>
          <w:rFonts w:eastAsia="標楷體" w:hint="eastAsia"/>
          <w:sz w:val="22"/>
          <w:szCs w:val="22"/>
        </w:rPr>
        <w:t>同時生起的話，那麼</w:t>
      </w:r>
      <w:r w:rsidRPr="001204E1">
        <w:rPr>
          <w:rFonts w:eastAsia="標楷體" w:hint="eastAsia"/>
          <w:b/>
          <w:sz w:val="22"/>
          <w:szCs w:val="22"/>
        </w:rPr>
        <w:t>和合</w:t>
      </w:r>
      <w:r w:rsidRPr="001204E1">
        <w:rPr>
          <w:rFonts w:eastAsia="標楷體" w:hint="eastAsia"/>
          <w:sz w:val="22"/>
          <w:szCs w:val="22"/>
        </w:rPr>
        <w:t>作為</w:t>
      </w:r>
      <w:r w:rsidRPr="001204E1">
        <w:rPr>
          <w:rFonts w:eastAsia="標楷體" w:hint="eastAsia"/>
          <w:b/>
          <w:sz w:val="22"/>
          <w:szCs w:val="22"/>
        </w:rPr>
        <w:t>能生</w:t>
      </w:r>
      <w:r w:rsidRPr="001204E1">
        <w:rPr>
          <w:rFonts w:eastAsia="標楷體" w:hint="eastAsia"/>
          <w:sz w:val="22"/>
          <w:szCs w:val="22"/>
        </w:rPr>
        <w:t>，</w:t>
      </w:r>
      <w:r w:rsidRPr="001204E1">
        <w:rPr>
          <w:rFonts w:eastAsia="標楷體" w:hint="eastAsia"/>
          <w:b/>
          <w:sz w:val="22"/>
          <w:szCs w:val="22"/>
        </w:rPr>
        <w:t>果</w:t>
      </w:r>
      <w:r w:rsidRPr="001204E1">
        <w:rPr>
          <w:rFonts w:eastAsia="標楷體" w:hint="eastAsia"/>
          <w:sz w:val="22"/>
          <w:szCs w:val="22"/>
        </w:rPr>
        <w:t>作為</w:t>
      </w:r>
      <w:r w:rsidRPr="001204E1">
        <w:rPr>
          <w:rFonts w:eastAsia="標楷體" w:hint="eastAsia"/>
          <w:b/>
          <w:sz w:val="22"/>
          <w:szCs w:val="22"/>
        </w:rPr>
        <w:t>所生</w:t>
      </w:r>
      <w:r w:rsidRPr="001204E1">
        <w:rPr>
          <w:rFonts w:eastAsia="標楷體" w:hint="eastAsia"/>
          <w:sz w:val="22"/>
          <w:szCs w:val="22"/>
        </w:rPr>
        <w:t>，二者如同父子，又怎麼可能</w:t>
      </w:r>
      <w:r w:rsidRPr="001204E1">
        <w:rPr>
          <w:rFonts w:eastAsia="標楷體" w:hint="eastAsia"/>
          <w:b/>
          <w:sz w:val="22"/>
          <w:szCs w:val="22"/>
        </w:rPr>
        <w:t>同時出生</w:t>
      </w:r>
      <w:r w:rsidRPr="001204E1">
        <w:rPr>
          <w:rFonts w:eastAsia="標楷體" w:hint="eastAsia"/>
          <w:sz w:val="22"/>
          <w:szCs w:val="22"/>
        </w:rPr>
        <w:t>呢？《佛護》補充：</w:t>
      </w:r>
      <w:r w:rsidRPr="001204E1">
        <w:rPr>
          <w:rFonts w:eastAsia="標楷體" w:hint="eastAsia"/>
          <w:b/>
          <w:sz w:val="22"/>
          <w:szCs w:val="22"/>
        </w:rPr>
        <w:t>如果因果同時生起，如何分辨此為因，此為果？</w:t>
      </w:r>
    </w:p>
  </w:footnote>
  <w:footnote w:id="38">
    <w:p w:rsidR="00937B51" w:rsidRPr="001204E1" w:rsidRDefault="00937B51" w:rsidP="009727E9">
      <w:pPr>
        <w:pStyle w:val="a5"/>
        <w:ind w:left="550" w:hangingChars="250" w:hanging="550"/>
        <w:jc w:val="both"/>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〔唐〕玄奘譯，《成唯識論》卷</w:t>
      </w:r>
      <w:r w:rsidRPr="001204E1">
        <w:rPr>
          <w:sz w:val="22"/>
          <w:szCs w:val="22"/>
        </w:rPr>
        <w:t>2</w:t>
      </w:r>
      <w:r w:rsidRPr="001204E1">
        <w:rPr>
          <w:sz w:val="22"/>
          <w:szCs w:val="22"/>
        </w:rPr>
        <w:t>：</w:t>
      </w:r>
    </w:p>
    <w:p w:rsidR="00937B51" w:rsidRPr="001204E1" w:rsidRDefault="00937B51" w:rsidP="00AD4E3C">
      <w:pPr>
        <w:snapToGrid w:val="0"/>
        <w:ind w:leftChars="280" w:left="672"/>
        <w:rPr>
          <w:sz w:val="22"/>
          <w:szCs w:val="22"/>
        </w:rPr>
      </w:pPr>
      <w:r w:rsidRPr="001204E1">
        <w:rPr>
          <w:rFonts w:eastAsia="標楷體"/>
          <w:sz w:val="22"/>
          <w:szCs w:val="22"/>
        </w:rPr>
        <w:t>能熏識等從種生時，即能為因復熏成種，三法展轉因果同時。如炷生燄，燄生焦炷；亦如蘆束更互相依。因果俱時理不傾動，能熏生種，種起現行，如俱有因得士用果。</w:t>
      </w:r>
      <w:r w:rsidRPr="001204E1">
        <w:rPr>
          <w:sz w:val="22"/>
          <w:szCs w:val="22"/>
        </w:rPr>
        <w:t>（大正</w:t>
      </w:r>
      <w:r w:rsidRPr="001204E1">
        <w:rPr>
          <w:sz w:val="22"/>
          <w:szCs w:val="22"/>
        </w:rPr>
        <w:t>31</w:t>
      </w:r>
      <w:r w:rsidRPr="001204E1">
        <w:rPr>
          <w:sz w:val="22"/>
          <w:szCs w:val="22"/>
        </w:rPr>
        <w:t>，</w:t>
      </w:r>
      <w:smartTag w:uri="urn:schemas-microsoft-com:office:smarttags" w:element="chmetcnv">
        <w:smartTagPr>
          <w:attr w:name="TCSC" w:val="0"/>
          <w:attr w:name="NumberType" w:val="1"/>
          <w:attr w:name="Negative" w:val="False"/>
          <w:attr w:name="HasSpace" w:val="True"/>
          <w:attr w:name="SourceValue" w:val="10"/>
          <w:attr w:name="UnitName" w:val="a"/>
        </w:smartTagPr>
        <w:r w:rsidRPr="001204E1">
          <w:rPr>
            <w:sz w:val="22"/>
            <w:szCs w:val="22"/>
          </w:rPr>
          <w:t>10 a</w:t>
        </w:r>
      </w:smartTag>
      <w:r w:rsidRPr="001204E1">
        <w:rPr>
          <w:sz w:val="22"/>
          <w:szCs w:val="22"/>
        </w:rPr>
        <w:t>4-</w:t>
      </w:r>
      <w:r w:rsidRPr="001204E1">
        <w:rPr>
          <w:rFonts w:hint="eastAsia"/>
          <w:sz w:val="22"/>
          <w:szCs w:val="22"/>
        </w:rPr>
        <w:t>8</w:t>
      </w:r>
      <w:r w:rsidRPr="001204E1">
        <w:rPr>
          <w:sz w:val="22"/>
          <w:szCs w:val="22"/>
        </w:rPr>
        <w:t>）</w:t>
      </w:r>
    </w:p>
    <w:p w:rsidR="00937B51" w:rsidRPr="001204E1" w:rsidRDefault="00937B51" w:rsidP="009727E9">
      <w:pPr>
        <w:pStyle w:val="a5"/>
        <w:ind w:leftChars="46" w:left="330" w:hangingChars="100" w:hanging="220"/>
        <w:jc w:val="both"/>
        <w:rPr>
          <w:sz w:val="22"/>
          <w:szCs w:val="22"/>
        </w:rPr>
      </w:pPr>
      <w:r w:rsidRPr="001204E1">
        <w:rPr>
          <w:rStyle w:val="11"/>
          <w:sz w:val="22"/>
          <w:szCs w:val="22"/>
        </w:rPr>
        <w:t>（</w:t>
      </w:r>
      <w:r w:rsidRPr="001204E1">
        <w:rPr>
          <w:rStyle w:val="11"/>
          <w:sz w:val="22"/>
          <w:szCs w:val="22"/>
        </w:rPr>
        <w:t>2</w:t>
      </w:r>
      <w:r w:rsidRPr="001204E1">
        <w:rPr>
          <w:rStyle w:val="11"/>
          <w:sz w:val="22"/>
          <w:szCs w:val="22"/>
        </w:rPr>
        <w:t>）</w:t>
      </w:r>
      <w:r w:rsidRPr="001204E1">
        <w:rPr>
          <w:sz w:val="22"/>
          <w:szCs w:val="22"/>
        </w:rPr>
        <w:t>印順法師，《中觀今論》，第</w:t>
      </w:r>
      <w:r w:rsidRPr="001204E1">
        <w:rPr>
          <w:rFonts w:hint="eastAsia"/>
          <w:sz w:val="22"/>
          <w:szCs w:val="22"/>
        </w:rPr>
        <w:t>六</w:t>
      </w:r>
      <w:r w:rsidRPr="001204E1">
        <w:rPr>
          <w:sz w:val="22"/>
          <w:szCs w:val="22"/>
        </w:rPr>
        <w:t>章，第</w:t>
      </w:r>
      <w:r w:rsidRPr="001204E1">
        <w:rPr>
          <w:rFonts w:hint="eastAsia"/>
          <w:sz w:val="22"/>
          <w:szCs w:val="22"/>
        </w:rPr>
        <w:t>二</w:t>
      </w:r>
      <w:r w:rsidRPr="001204E1">
        <w:rPr>
          <w:sz w:val="22"/>
          <w:szCs w:val="22"/>
        </w:rPr>
        <w:t>節〈不〉，</w:t>
      </w:r>
      <w:r w:rsidRPr="001204E1">
        <w:rPr>
          <w:sz w:val="22"/>
          <w:szCs w:val="22"/>
        </w:rPr>
        <w:t>pp.106-10</w:t>
      </w:r>
      <w:r w:rsidRPr="001204E1">
        <w:rPr>
          <w:rFonts w:hint="eastAsia"/>
          <w:sz w:val="22"/>
          <w:szCs w:val="22"/>
        </w:rPr>
        <w:t>8</w:t>
      </w:r>
      <w:r w:rsidRPr="001204E1">
        <w:rPr>
          <w:sz w:val="22"/>
          <w:szCs w:val="22"/>
        </w:rPr>
        <w:t>：</w:t>
      </w:r>
    </w:p>
    <w:p w:rsidR="00937B51" w:rsidRPr="001204E1" w:rsidRDefault="00937B51" w:rsidP="00AD4E3C">
      <w:pPr>
        <w:snapToGrid w:val="0"/>
        <w:ind w:leftChars="280" w:left="672"/>
        <w:rPr>
          <w:rFonts w:eastAsia="標楷體"/>
          <w:sz w:val="22"/>
          <w:szCs w:val="22"/>
        </w:rPr>
      </w:pPr>
      <w:r w:rsidRPr="001204E1">
        <w:rPr>
          <w:rFonts w:eastAsia="標楷體"/>
          <w:sz w:val="22"/>
          <w:szCs w:val="22"/>
        </w:rPr>
        <w:t>唯識者說：以恒轉阿賴耶為攝持，成立因果的三法同時說。如眼識種子生滅生滅的相續流來，</w:t>
      </w:r>
      <w:r w:rsidRPr="001204E1">
        <w:rPr>
          <w:rFonts w:eastAsia="標楷體"/>
          <w:b/>
          <w:sz w:val="22"/>
          <w:szCs w:val="22"/>
        </w:rPr>
        <w:t>起眼識現行時</w:t>
      </w:r>
      <w:r w:rsidRPr="001204E1">
        <w:rPr>
          <w:rFonts w:eastAsia="標楷體"/>
          <w:sz w:val="22"/>
          <w:szCs w:val="22"/>
        </w:rPr>
        <w:t>，</w:t>
      </w:r>
      <w:r w:rsidRPr="001204E1">
        <w:rPr>
          <w:rFonts w:eastAsia="標楷體"/>
          <w:b/>
          <w:sz w:val="22"/>
          <w:szCs w:val="22"/>
        </w:rPr>
        <w:t>能生種子與所生現行，是同時的</w:t>
      </w:r>
      <w:r w:rsidRPr="001204E1">
        <w:rPr>
          <w:rFonts w:eastAsia="標楷體"/>
          <w:sz w:val="22"/>
          <w:szCs w:val="22"/>
        </w:rPr>
        <w:t>。眼識現行的剎那，同時又熏成眼識種子，</w:t>
      </w:r>
      <w:r w:rsidRPr="001204E1">
        <w:rPr>
          <w:rFonts w:eastAsia="標楷體"/>
          <w:b/>
          <w:sz w:val="22"/>
          <w:szCs w:val="22"/>
        </w:rPr>
        <w:t>能熏</w:t>
      </w:r>
      <w:r w:rsidRPr="001204E1">
        <w:rPr>
          <w:rFonts w:eastAsia="標楷體" w:hint="eastAsia"/>
          <w:b/>
          <w:sz w:val="22"/>
          <w:szCs w:val="22"/>
        </w:rPr>
        <w:t>、</w:t>
      </w:r>
      <w:r w:rsidRPr="001204E1">
        <w:rPr>
          <w:rFonts w:eastAsia="標楷體"/>
          <w:b/>
          <w:sz w:val="22"/>
          <w:szCs w:val="22"/>
        </w:rPr>
        <w:t>所熏也是同時</w:t>
      </w:r>
      <w:r w:rsidRPr="001204E1">
        <w:rPr>
          <w:rFonts w:eastAsia="標楷體"/>
          <w:sz w:val="22"/>
          <w:szCs w:val="22"/>
        </w:rPr>
        <w:t>的。從第一者的本種，生第二者的現行；依第二者的現行，又生第三者的新種。如說：「</w:t>
      </w:r>
      <w:r w:rsidRPr="001204E1">
        <w:rPr>
          <w:rFonts w:eastAsia="標楷體"/>
          <w:b/>
          <w:sz w:val="22"/>
          <w:szCs w:val="22"/>
        </w:rPr>
        <w:t>能熏識等從種生時，即能為因復熏成種，三法展轉，因果同時。</w:t>
      </w:r>
      <w:r w:rsidRPr="001204E1">
        <w:rPr>
          <w:rFonts w:eastAsia="標楷體"/>
          <w:sz w:val="22"/>
          <w:szCs w:val="22"/>
        </w:rPr>
        <w:t>」</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sz w:val="22"/>
          <w:szCs w:val="22"/>
        </w:rPr>
        <w:t>這樣的三法同時，即唯識者的因緣說，而企圖以此建立因果不斷的。他想以蘆束、炬炷的同時因果說，成立他的因果前後相續說。本種即從前而來，意許過去因</w:t>
      </w:r>
      <w:r w:rsidRPr="001204E1">
        <w:rPr>
          <w:rFonts w:eastAsia="標楷體" w:hint="eastAsia"/>
          <w:sz w:val="22"/>
          <w:szCs w:val="22"/>
        </w:rPr>
        <w:t>、</w:t>
      </w:r>
      <w:r w:rsidRPr="001204E1">
        <w:rPr>
          <w:rFonts w:eastAsia="標楷體"/>
          <w:sz w:val="22"/>
          <w:szCs w:val="22"/>
        </w:rPr>
        <w:t>現在果的可能；新熏又能生後後，意許現在因</w:t>
      </w:r>
      <w:r w:rsidRPr="001204E1">
        <w:rPr>
          <w:rFonts w:eastAsia="標楷體" w:hint="eastAsia"/>
          <w:sz w:val="22"/>
          <w:szCs w:val="22"/>
        </w:rPr>
        <w:t>、</w:t>
      </w:r>
      <w:r w:rsidRPr="001204E1">
        <w:rPr>
          <w:rFonts w:eastAsia="標楷體"/>
          <w:sz w:val="22"/>
          <w:szCs w:val="22"/>
        </w:rPr>
        <w:t>未來果的可能。</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sz w:val="22"/>
          <w:szCs w:val="22"/>
        </w:rPr>
        <w:t>然而</w:t>
      </w:r>
      <w:r w:rsidRPr="001204E1">
        <w:rPr>
          <w:rFonts w:eastAsia="標楷體"/>
          <w:b/>
          <w:sz w:val="22"/>
          <w:szCs w:val="22"/>
        </w:rPr>
        <w:t>在這同時因果中，僅能成同時的相依因果，</w:t>
      </w:r>
      <w:r w:rsidRPr="001204E1">
        <w:rPr>
          <w:rFonts w:eastAsia="標楷體" w:hint="eastAsia"/>
          <w:b/>
          <w:sz w:val="22"/>
          <w:szCs w:val="22"/>
        </w:rPr>
        <w:t>哪裡</w:t>
      </w:r>
      <w:r w:rsidRPr="001204E1">
        <w:rPr>
          <w:rFonts w:eastAsia="標楷體"/>
          <w:b/>
          <w:sz w:val="22"/>
          <w:szCs w:val="22"/>
        </w:rPr>
        <w:t>能成立前後的相生因果</w:t>
      </w:r>
      <w:r w:rsidRPr="001204E1">
        <w:rPr>
          <w:rFonts w:eastAsia="標楷體"/>
          <w:sz w:val="22"/>
          <w:szCs w:val="22"/>
        </w:rPr>
        <w:t>？三法同時，想避免中斷的過失，結果是把因果的前後相續性取消了！</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sz w:val="22"/>
          <w:szCs w:val="22"/>
        </w:rPr>
        <w:t>與此</w:t>
      </w:r>
      <w:r w:rsidRPr="001204E1">
        <w:rPr>
          <w:rFonts w:eastAsia="標楷體"/>
          <w:b/>
          <w:sz w:val="22"/>
          <w:szCs w:val="22"/>
        </w:rPr>
        <w:t>三法同時說</w:t>
      </w:r>
      <w:r w:rsidRPr="001204E1">
        <w:rPr>
          <w:rFonts w:eastAsia="標楷體"/>
          <w:sz w:val="22"/>
          <w:szCs w:val="22"/>
        </w:rPr>
        <w:t>相關的，唯識者還有</w:t>
      </w:r>
      <w:r w:rsidRPr="001204E1">
        <w:rPr>
          <w:rFonts w:eastAsia="標楷體"/>
          <w:b/>
          <w:sz w:val="22"/>
          <w:szCs w:val="22"/>
        </w:rPr>
        <w:t>生滅同時說</w:t>
      </w:r>
      <w:r w:rsidRPr="001204E1">
        <w:rPr>
          <w:rFonts w:eastAsia="標楷體"/>
          <w:sz w:val="22"/>
          <w:szCs w:val="22"/>
        </w:rPr>
        <w:t>，如說：「前因滅位，後果即生，如稱兩頭，低昂時等。如是因果相續如流，何假去來方成非斷！」</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sz w:val="22"/>
          <w:szCs w:val="22"/>
        </w:rPr>
        <w:t>這到底是約三法同時說呢？約前種</w:t>
      </w:r>
      <w:r w:rsidRPr="001204E1">
        <w:rPr>
          <w:rFonts w:eastAsia="標楷體" w:hint="eastAsia"/>
          <w:sz w:val="22"/>
          <w:szCs w:val="22"/>
        </w:rPr>
        <w:t>、</w:t>
      </w:r>
      <w:r w:rsidRPr="001204E1">
        <w:rPr>
          <w:rFonts w:eastAsia="標楷體"/>
          <w:sz w:val="22"/>
          <w:szCs w:val="22"/>
        </w:rPr>
        <w:t>後種相續說呢？</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b/>
          <w:sz w:val="22"/>
          <w:szCs w:val="22"/>
        </w:rPr>
        <w:t>約三法同時說</w:t>
      </w:r>
      <w:r w:rsidRPr="001204E1">
        <w:rPr>
          <w:rFonts w:eastAsia="標楷體"/>
          <w:sz w:val="22"/>
          <w:szCs w:val="22"/>
        </w:rPr>
        <w:t>，因（本種）滅</w:t>
      </w:r>
      <w:r w:rsidRPr="001204E1">
        <w:rPr>
          <w:rFonts w:eastAsia="標楷體" w:hint="eastAsia"/>
          <w:sz w:val="22"/>
          <w:szCs w:val="22"/>
        </w:rPr>
        <w:t>、</w:t>
      </w:r>
      <w:r w:rsidRPr="001204E1">
        <w:rPr>
          <w:rFonts w:eastAsia="標楷體"/>
          <w:sz w:val="22"/>
          <w:szCs w:val="22"/>
        </w:rPr>
        <w:t>果（現行）生同時，即顯露出三法的不同時了。</w:t>
      </w:r>
    </w:p>
    <w:p w:rsidR="00937B51" w:rsidRPr="001204E1" w:rsidRDefault="00937B51" w:rsidP="000B6BEE">
      <w:pPr>
        <w:pStyle w:val="a5"/>
        <w:ind w:firstLineChars="550" w:firstLine="1210"/>
        <w:jc w:val="both"/>
        <w:rPr>
          <w:rFonts w:ascii="標楷體" w:eastAsia="標楷體" w:hAnsi="標楷體"/>
          <w:sz w:val="22"/>
          <w:szCs w:val="22"/>
        </w:rPr>
      </w:pPr>
      <w:r w:rsidRPr="001204E1">
        <w:rPr>
          <w:rFonts w:ascii="標楷體" w:eastAsia="標楷體" w:hAnsi="標楷體"/>
          <w:sz w:val="22"/>
          <w:szCs w:val="22"/>
        </w:rPr>
        <w:t>本種滅──同時──現行生</w:t>
      </w:r>
    </w:p>
    <w:p w:rsidR="00937B51" w:rsidRPr="001204E1" w:rsidRDefault="00937B51" w:rsidP="009727E9">
      <w:pPr>
        <w:pStyle w:val="a5"/>
        <w:jc w:val="both"/>
        <w:rPr>
          <w:rFonts w:ascii="標楷體" w:eastAsia="標楷體" w:hAnsi="標楷體"/>
          <w:sz w:val="22"/>
          <w:szCs w:val="22"/>
        </w:rPr>
      </w:pPr>
      <w:r w:rsidRPr="001204E1">
        <w:rPr>
          <w:rFonts w:ascii="標楷體" w:eastAsia="標楷體" w:hAnsi="標楷體"/>
          <w:sz w:val="22"/>
          <w:szCs w:val="22"/>
        </w:rPr>
        <w:t xml:space="preserve">　　　　　　　　　　      </w:t>
      </w:r>
      <w:r w:rsidRPr="001204E1">
        <w:rPr>
          <w:rFonts w:ascii="標楷體" w:eastAsia="標楷體" w:hAnsi="標楷體" w:hint="eastAsia"/>
          <w:sz w:val="22"/>
          <w:szCs w:val="22"/>
        </w:rPr>
        <w:t xml:space="preserve">    </w:t>
      </w:r>
      <w:r w:rsidRPr="001204E1">
        <w:rPr>
          <w:rFonts w:ascii="標楷體" w:eastAsia="標楷體" w:hAnsi="標楷體"/>
          <w:sz w:val="22"/>
          <w:szCs w:val="22"/>
        </w:rPr>
        <w:t xml:space="preserve"> ║</w:t>
      </w:r>
    </w:p>
    <w:p w:rsidR="00937B51" w:rsidRPr="001204E1" w:rsidRDefault="00937B51" w:rsidP="009727E9">
      <w:pPr>
        <w:pStyle w:val="a5"/>
        <w:jc w:val="both"/>
        <w:rPr>
          <w:rFonts w:ascii="標楷體" w:eastAsia="標楷體" w:hAnsi="標楷體"/>
          <w:sz w:val="22"/>
          <w:szCs w:val="22"/>
        </w:rPr>
      </w:pPr>
      <w:r w:rsidRPr="001204E1">
        <w:rPr>
          <w:rFonts w:ascii="標楷體" w:eastAsia="標楷體" w:hAnsi="標楷體"/>
          <w:sz w:val="22"/>
          <w:szCs w:val="22"/>
        </w:rPr>
        <w:t xml:space="preserve">　　　　　　　　　       </w:t>
      </w:r>
      <w:r w:rsidRPr="001204E1">
        <w:rPr>
          <w:rFonts w:ascii="標楷體" w:eastAsia="標楷體" w:hAnsi="標楷體" w:hint="eastAsia"/>
          <w:sz w:val="22"/>
          <w:szCs w:val="22"/>
        </w:rPr>
        <w:t xml:space="preserve">    </w:t>
      </w:r>
      <w:r w:rsidRPr="001204E1">
        <w:rPr>
          <w:rFonts w:ascii="標楷體" w:eastAsia="標楷體" w:hAnsi="標楷體"/>
          <w:sz w:val="22"/>
          <w:szCs w:val="22"/>
        </w:rPr>
        <w:t>現行滅──同時──新種生</w:t>
      </w:r>
    </w:p>
    <w:p w:rsidR="00937B51" w:rsidRPr="001204E1" w:rsidRDefault="00937B51" w:rsidP="00AD4E3C">
      <w:pPr>
        <w:snapToGrid w:val="0"/>
        <w:spacing w:beforeLines="20" w:before="72"/>
        <w:ind w:leftChars="280" w:left="672"/>
        <w:rPr>
          <w:rFonts w:eastAsia="標楷體"/>
          <w:sz w:val="22"/>
          <w:szCs w:val="22"/>
        </w:rPr>
      </w:pPr>
      <w:r w:rsidRPr="001204E1">
        <w:rPr>
          <w:rFonts w:eastAsia="標楷體"/>
          <w:sz w:val="22"/>
          <w:szCs w:val="22"/>
        </w:rPr>
        <w:t>如</w:t>
      </w:r>
      <w:r w:rsidRPr="001204E1">
        <w:rPr>
          <w:rFonts w:eastAsia="標楷體"/>
          <w:b/>
          <w:sz w:val="22"/>
          <w:szCs w:val="22"/>
        </w:rPr>
        <w:t>約前種</w:t>
      </w:r>
      <w:r w:rsidRPr="001204E1">
        <w:rPr>
          <w:rFonts w:eastAsia="標楷體" w:hint="eastAsia"/>
          <w:b/>
          <w:sz w:val="22"/>
          <w:szCs w:val="22"/>
        </w:rPr>
        <w:t>、</w:t>
      </w:r>
      <w:r w:rsidRPr="001204E1">
        <w:rPr>
          <w:rFonts w:eastAsia="標楷體"/>
          <w:b/>
          <w:sz w:val="22"/>
          <w:szCs w:val="22"/>
        </w:rPr>
        <w:t>後種相續說</w:t>
      </w:r>
      <w:r w:rsidRPr="001204E1">
        <w:rPr>
          <w:rFonts w:eastAsia="標楷體"/>
          <w:sz w:val="22"/>
          <w:szCs w:val="22"/>
        </w:rPr>
        <w:t>，前種滅時即是後種生時。什麼是滅時，還是</w:t>
      </w:r>
      <w:r w:rsidRPr="001204E1">
        <w:rPr>
          <w:rFonts w:eastAsia="標楷體"/>
          <w:b/>
          <w:sz w:val="22"/>
          <w:szCs w:val="22"/>
        </w:rPr>
        <w:t>已滅</w:t>
      </w:r>
      <w:r w:rsidRPr="001204E1">
        <w:rPr>
          <w:rFonts w:eastAsia="標楷體"/>
          <w:sz w:val="22"/>
          <w:szCs w:val="22"/>
        </w:rPr>
        <w:t>？還是</w:t>
      </w:r>
      <w:r w:rsidRPr="001204E1">
        <w:rPr>
          <w:rFonts w:eastAsia="標楷體"/>
          <w:b/>
          <w:sz w:val="22"/>
          <w:szCs w:val="22"/>
        </w:rPr>
        <w:t>將滅而未滅</w:t>
      </w:r>
      <w:r w:rsidRPr="001204E1">
        <w:rPr>
          <w:rFonts w:eastAsia="標楷體"/>
          <w:sz w:val="22"/>
          <w:szCs w:val="22"/>
        </w:rPr>
        <w:t>？</w:t>
      </w:r>
    </w:p>
    <w:p w:rsidR="00937B51" w:rsidRPr="001204E1" w:rsidRDefault="00937B51" w:rsidP="00241F3F">
      <w:pPr>
        <w:snapToGrid w:val="0"/>
        <w:ind w:leftChars="280" w:left="672"/>
        <w:rPr>
          <w:rFonts w:eastAsia="標楷體"/>
          <w:sz w:val="22"/>
          <w:szCs w:val="22"/>
        </w:rPr>
      </w:pPr>
      <w:r w:rsidRPr="001204E1">
        <w:rPr>
          <w:rFonts w:eastAsia="標楷體"/>
          <w:sz w:val="22"/>
          <w:szCs w:val="22"/>
        </w:rPr>
        <w:t>假使</w:t>
      </w:r>
      <w:r w:rsidRPr="001204E1">
        <w:rPr>
          <w:rFonts w:eastAsia="標楷體"/>
          <w:b/>
          <w:sz w:val="22"/>
          <w:szCs w:val="22"/>
        </w:rPr>
        <w:t>將滅而未滅</w:t>
      </w:r>
      <w:r w:rsidRPr="001204E1">
        <w:rPr>
          <w:rFonts w:eastAsia="標楷體"/>
          <w:sz w:val="22"/>
          <w:szCs w:val="22"/>
        </w:rPr>
        <w:t>，那麼同時有兩種子了。如</w:t>
      </w:r>
      <w:r w:rsidRPr="001204E1">
        <w:rPr>
          <w:rFonts w:eastAsia="標楷體"/>
          <w:b/>
          <w:sz w:val="22"/>
          <w:szCs w:val="22"/>
        </w:rPr>
        <w:t>已滅</w:t>
      </w:r>
      <w:r w:rsidRPr="001204E1">
        <w:rPr>
          <w:rFonts w:eastAsia="標楷體"/>
          <w:sz w:val="22"/>
          <w:szCs w:val="22"/>
        </w:rPr>
        <w:t>，滅了將什麼生後種？</w:t>
      </w:r>
    </w:p>
    <w:p w:rsidR="00937B51" w:rsidRPr="001204E1" w:rsidRDefault="00937B51" w:rsidP="00241F3F">
      <w:pPr>
        <w:snapToGrid w:val="0"/>
        <w:ind w:leftChars="280" w:left="672"/>
        <w:rPr>
          <w:rFonts w:eastAsia="標楷體"/>
          <w:sz w:val="22"/>
          <w:szCs w:val="22"/>
        </w:rPr>
      </w:pPr>
      <w:r w:rsidRPr="001204E1">
        <w:rPr>
          <w:rFonts w:eastAsia="標楷體"/>
          <w:sz w:val="22"/>
          <w:szCs w:val="22"/>
        </w:rPr>
        <w:t>唯識學者應該知道：離已滅</w:t>
      </w:r>
      <w:r w:rsidRPr="001204E1">
        <w:rPr>
          <w:rFonts w:eastAsia="標楷體" w:hint="eastAsia"/>
          <w:sz w:val="22"/>
          <w:szCs w:val="22"/>
        </w:rPr>
        <w:t>、</w:t>
      </w:r>
      <w:r w:rsidRPr="001204E1">
        <w:rPr>
          <w:rFonts w:eastAsia="標楷體"/>
          <w:sz w:val="22"/>
          <w:szCs w:val="22"/>
        </w:rPr>
        <w:t>未滅，並沒有</w:t>
      </w:r>
      <w:r w:rsidRPr="001204E1">
        <w:rPr>
          <w:rFonts w:eastAsia="標楷體"/>
          <w:b/>
          <w:sz w:val="22"/>
          <w:szCs w:val="22"/>
        </w:rPr>
        <w:t>滅時</w:t>
      </w:r>
      <w:r w:rsidRPr="001204E1">
        <w:rPr>
          <w:rFonts w:eastAsia="標楷體"/>
          <w:sz w:val="22"/>
          <w:szCs w:val="22"/>
        </w:rPr>
        <w:t>存在！所以，即使有阿賴耶為一切依止處，而推究賴耶種子與現行的因果說，如何能不墮斷滅！</w:t>
      </w:r>
    </w:p>
    <w:p w:rsidR="00937B51" w:rsidRPr="001204E1" w:rsidRDefault="00937B51" w:rsidP="00AD4E3C">
      <w:pPr>
        <w:snapToGrid w:val="0"/>
        <w:spacing w:beforeLines="20" w:before="72"/>
        <w:ind w:leftChars="280" w:left="672"/>
        <w:rPr>
          <w:sz w:val="22"/>
          <w:szCs w:val="22"/>
        </w:rPr>
      </w:pPr>
      <w:r w:rsidRPr="001204E1">
        <w:rPr>
          <w:rFonts w:eastAsia="標楷體"/>
          <w:sz w:val="22"/>
          <w:szCs w:val="22"/>
        </w:rPr>
        <w:t>《中論》</w:t>
      </w:r>
      <w:r w:rsidRPr="001204E1">
        <w:rPr>
          <w:rFonts w:eastAsia="標楷體" w:hint="eastAsia"/>
          <w:sz w:val="22"/>
          <w:szCs w:val="22"/>
        </w:rPr>
        <w:t>裡</w:t>
      </w:r>
      <w:r w:rsidRPr="001204E1">
        <w:rPr>
          <w:rFonts w:eastAsia="標楷體"/>
          <w:sz w:val="22"/>
          <w:szCs w:val="22"/>
        </w:rPr>
        <w:t>關於破常斷的方法很多，這</w:t>
      </w:r>
      <w:r w:rsidRPr="001204E1">
        <w:rPr>
          <w:rFonts w:eastAsia="標楷體" w:hint="eastAsia"/>
          <w:sz w:val="22"/>
          <w:szCs w:val="22"/>
        </w:rPr>
        <w:t>裡</w:t>
      </w:r>
      <w:r w:rsidRPr="001204E1">
        <w:rPr>
          <w:rFonts w:eastAsia="標楷體"/>
          <w:sz w:val="22"/>
          <w:szCs w:val="22"/>
        </w:rPr>
        <w:t>用不著多講。總之，斷常的過失，是一切自性有者所不可避免的。離卻自性見，纔能正見緣起法，因果相續的不斷不常，纔能安立。</w:t>
      </w:r>
    </w:p>
  </w:footnote>
  <w:footnote w:id="39">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9727E9">
      <w:pPr>
        <w:pStyle w:val="a5"/>
        <w:ind w:leftChars="118" w:left="283"/>
        <w:jc w:val="both"/>
        <w:rPr>
          <w:rFonts w:eastAsia="標楷體"/>
          <w:sz w:val="22"/>
          <w:szCs w:val="22"/>
        </w:rPr>
      </w:pPr>
      <w:r w:rsidRPr="001204E1">
        <w:rPr>
          <w:rFonts w:eastAsia="標楷體"/>
          <w:sz w:val="22"/>
          <w:szCs w:val="22"/>
        </w:rPr>
        <w:t>問曰：若先有果生而後眾緣合，有何咎？</w:t>
      </w:r>
    </w:p>
    <w:p w:rsidR="00937B51" w:rsidRPr="001204E1" w:rsidRDefault="00937B51" w:rsidP="009727E9">
      <w:pPr>
        <w:pStyle w:val="a5"/>
        <w:ind w:leftChars="118" w:left="283"/>
        <w:jc w:val="both"/>
        <w:rPr>
          <w:rFonts w:eastAsia="標楷體"/>
          <w:sz w:val="22"/>
          <w:szCs w:val="22"/>
        </w:rPr>
      </w:pPr>
      <w:r w:rsidRPr="001204E1">
        <w:rPr>
          <w:rFonts w:eastAsia="標楷體"/>
          <w:sz w:val="22"/>
          <w:szCs w:val="22"/>
        </w:rPr>
        <w:t>答曰：</w:t>
      </w:r>
      <w:r w:rsidRPr="001204E1">
        <w:rPr>
          <w:rFonts w:eastAsia="標楷體"/>
          <w:b/>
          <w:sz w:val="22"/>
          <w:szCs w:val="22"/>
        </w:rPr>
        <w:t>若先有果生，而後眾緣合；此即離因緣，名為無因果。</w:t>
      </w:r>
    </w:p>
    <w:p w:rsidR="00937B51" w:rsidRPr="001204E1" w:rsidRDefault="00937B51" w:rsidP="009727E9">
      <w:pPr>
        <w:pStyle w:val="a5"/>
        <w:ind w:leftChars="413" w:left="991"/>
        <w:rPr>
          <w:sz w:val="22"/>
          <w:szCs w:val="22"/>
        </w:rPr>
      </w:pPr>
      <w:r w:rsidRPr="001204E1">
        <w:rPr>
          <w:rFonts w:eastAsia="標楷體"/>
          <w:sz w:val="22"/>
          <w:szCs w:val="22"/>
        </w:rPr>
        <w:t>若眾緣未合而先有果生者，是事不然。果離因緣故，則名無因果。是故汝說眾緣未合時先有果生者，是事則不然。（</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C"/>
        </w:smartTagPr>
        <w:r w:rsidRPr="001204E1">
          <w:rPr>
            <w:rFonts w:eastAsia="標楷體"/>
            <w:sz w:val="22"/>
            <w:szCs w:val="22"/>
          </w:rPr>
          <w:t>26c</w:t>
        </w:r>
      </w:smartTag>
      <w:r w:rsidRPr="001204E1">
        <w:rPr>
          <w:rFonts w:eastAsia="標楷體"/>
          <w:sz w:val="22"/>
          <w:szCs w:val="22"/>
        </w:rPr>
        <w:t>19-25</w:t>
      </w:r>
      <w:r w:rsidRPr="001204E1">
        <w:rPr>
          <w:rFonts w:eastAsia="標楷體"/>
          <w:sz w:val="22"/>
          <w:szCs w:val="22"/>
        </w:rPr>
        <w:t>）</w:t>
      </w:r>
    </w:p>
  </w:footnote>
  <w:footnote w:id="40">
    <w:p w:rsidR="00937B51" w:rsidRPr="001204E1" w:rsidRDefault="00937B51" w:rsidP="009727E9">
      <w:pPr>
        <w:snapToGrid w:val="0"/>
        <w:ind w:left="220" w:hangingChars="100" w:hanging="22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rFonts w:hint="eastAsia"/>
          <w:sz w:val="22"/>
          <w:szCs w:val="22"/>
        </w:rPr>
        <w:t>8</w:t>
      </w:r>
      <w:r w:rsidRPr="001204E1">
        <w:rPr>
          <w:sz w:val="22"/>
          <w:szCs w:val="22"/>
        </w:rPr>
        <w:t>b</w:t>
      </w:r>
      <w:r w:rsidRPr="001204E1">
        <w:rPr>
          <w:sz w:val="22"/>
          <w:szCs w:val="22"/>
        </w:rPr>
        <w:t>，</w:t>
      </w:r>
      <w:r w:rsidRPr="001204E1">
        <w:rPr>
          <w:sz w:val="22"/>
          <w:szCs w:val="22"/>
        </w:rPr>
        <w:t>n.5</w:t>
      </w:r>
      <w:r w:rsidRPr="001204E1">
        <w:rPr>
          <w:sz w:val="22"/>
          <w:szCs w:val="22"/>
        </w:rPr>
        <w:t>）：</w:t>
      </w:r>
    </w:p>
    <w:p w:rsidR="00937B51" w:rsidRPr="001204E1" w:rsidRDefault="00937B51" w:rsidP="00AD4E3C">
      <w:pPr>
        <w:snapToGrid w:val="0"/>
        <w:ind w:leftChars="80" w:left="192" w:firstLineChars="29" w:firstLine="64"/>
        <w:rPr>
          <w:rFonts w:eastAsia="標楷體"/>
          <w:sz w:val="22"/>
          <w:szCs w:val="22"/>
        </w:rPr>
      </w:pPr>
      <w:r w:rsidRPr="001204E1">
        <w:rPr>
          <w:rFonts w:eastAsia="標楷體"/>
          <w:sz w:val="22"/>
          <w:szCs w:val="22"/>
        </w:rPr>
        <w:t>番、梵云：</w:t>
      </w:r>
      <w:r w:rsidRPr="001204E1">
        <w:rPr>
          <w:rFonts w:eastAsia="標楷體" w:hint="eastAsia"/>
          <w:sz w:val="22"/>
          <w:szCs w:val="22"/>
        </w:rPr>
        <w:t>「</w:t>
      </w:r>
      <w:r w:rsidRPr="001204E1">
        <w:rPr>
          <w:rFonts w:eastAsia="標楷體"/>
          <w:sz w:val="22"/>
          <w:szCs w:val="22"/>
        </w:rPr>
        <w:t>若因滅為果，則成因徙異。</w:t>
      </w:r>
      <w:r w:rsidRPr="001204E1">
        <w:rPr>
          <w:rFonts w:eastAsia="標楷體" w:hint="eastAsia"/>
          <w:sz w:val="22"/>
          <w:szCs w:val="22"/>
        </w:rPr>
        <w:t>」</w:t>
      </w:r>
    </w:p>
    <w:p w:rsidR="00937B51" w:rsidRPr="001204E1" w:rsidRDefault="00937B51" w:rsidP="00AD4E3C">
      <w:pPr>
        <w:snapToGrid w:val="0"/>
        <w:ind w:leftChars="80" w:left="192" w:firstLineChars="29" w:firstLine="64"/>
        <w:rPr>
          <w:rFonts w:eastAsia="標楷體"/>
          <w:sz w:val="22"/>
          <w:szCs w:val="22"/>
        </w:rPr>
      </w:pPr>
      <w:r w:rsidRPr="001204E1">
        <w:rPr>
          <w:rFonts w:eastAsia="標楷體"/>
          <w:sz w:val="22"/>
          <w:szCs w:val="22"/>
        </w:rPr>
        <w:t>佛護釋：</w:t>
      </w:r>
      <w:r w:rsidRPr="001204E1">
        <w:rPr>
          <w:rFonts w:eastAsia="標楷體" w:hint="eastAsia"/>
          <w:sz w:val="22"/>
          <w:szCs w:val="22"/>
        </w:rPr>
        <w:t>「</w:t>
      </w:r>
      <w:r w:rsidRPr="001204E1">
        <w:rPr>
          <w:rFonts w:eastAsia="標楷體"/>
          <w:sz w:val="22"/>
          <w:szCs w:val="22"/>
        </w:rPr>
        <w:t>如人易衣</w:t>
      </w:r>
      <w:r w:rsidRPr="001204E1">
        <w:rPr>
          <w:rFonts w:eastAsia="標楷體" w:hint="eastAsia"/>
          <w:sz w:val="22"/>
          <w:szCs w:val="22"/>
        </w:rPr>
        <w:t>，</w:t>
      </w:r>
      <w:r w:rsidRPr="001204E1">
        <w:rPr>
          <w:rFonts w:eastAsia="標楷體"/>
          <w:sz w:val="22"/>
          <w:szCs w:val="22"/>
        </w:rPr>
        <w:t>非別有人。</w:t>
      </w:r>
      <w:r w:rsidRPr="001204E1">
        <w:rPr>
          <w:rFonts w:eastAsia="標楷體" w:hint="eastAsia"/>
          <w:sz w:val="22"/>
          <w:szCs w:val="22"/>
        </w:rPr>
        <w:t>」</w:t>
      </w:r>
    </w:p>
    <w:p w:rsidR="00937B51" w:rsidRPr="001204E1" w:rsidRDefault="00937B51" w:rsidP="00AD4E3C">
      <w:pPr>
        <w:snapToGrid w:val="0"/>
        <w:ind w:leftChars="80" w:left="192" w:firstLineChars="29" w:firstLine="64"/>
        <w:rPr>
          <w:sz w:val="22"/>
          <w:szCs w:val="22"/>
        </w:rPr>
      </w:pPr>
      <w:r w:rsidRPr="001204E1">
        <w:rPr>
          <w:rFonts w:eastAsia="標楷體"/>
          <w:sz w:val="22"/>
          <w:szCs w:val="22"/>
        </w:rPr>
        <w:t>第三句</w:t>
      </w:r>
      <w:r w:rsidRPr="001204E1">
        <w:rPr>
          <w:rFonts w:eastAsia="標楷體" w:hint="eastAsia"/>
          <w:sz w:val="22"/>
          <w:szCs w:val="22"/>
        </w:rPr>
        <w:t>，</w:t>
      </w:r>
      <w:r w:rsidRPr="001204E1">
        <w:rPr>
          <w:rFonts w:eastAsia="標楷體"/>
          <w:sz w:val="22"/>
          <w:szCs w:val="22"/>
        </w:rPr>
        <w:t>番、梵云：又復前生因，蓋為第二種過也。</w:t>
      </w:r>
    </w:p>
  </w:footnote>
  <w:footnote w:id="41">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26c27-28</w:t>
      </w:r>
      <w:r w:rsidRPr="001204E1">
        <w:rPr>
          <w:rStyle w:val="11"/>
          <w:rFonts w:hint="eastAsia"/>
          <w:sz w:val="22"/>
          <w:szCs w:val="22"/>
        </w:rPr>
        <w:t>）。</w:t>
      </w:r>
    </w:p>
    <w:p w:rsidR="00937B51" w:rsidRPr="001204E1" w:rsidRDefault="00937B51" w:rsidP="0008495A">
      <w:pPr>
        <w:snapToGrid w:val="0"/>
        <w:ind w:leftChars="50" w:left="12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若因變為果，因即有向去；先有而復生，則墮重生過。</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112b14-15</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法滅即是無，壞法無別體</w:t>
      </w:r>
      <w:r w:rsidRPr="001204E1">
        <w:rPr>
          <w:rStyle w:val="11"/>
          <w:rFonts w:eastAsia="標楷體" w:hint="eastAsia"/>
          <w:sz w:val="22"/>
          <w:szCs w:val="22"/>
        </w:rPr>
        <w:t>；</w:t>
      </w:r>
      <w:r w:rsidRPr="001204E1">
        <w:rPr>
          <w:rStyle w:val="11"/>
          <w:rFonts w:eastAsia="標楷體"/>
          <w:sz w:val="22"/>
          <w:szCs w:val="22"/>
        </w:rPr>
        <w:t>是即前生因，而墮重生過。</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2"/>
          <w:attr w:name="UnitName" w:val="a"/>
        </w:smartTagPr>
        <w:r w:rsidRPr="001204E1">
          <w:rPr>
            <w:rStyle w:val="11"/>
            <w:sz w:val="22"/>
            <w:szCs w:val="22"/>
          </w:rPr>
          <w:t>152a</w:t>
        </w:r>
      </w:smartTag>
      <w:r w:rsidRPr="001204E1">
        <w:rPr>
          <w:rStyle w:val="11"/>
          <w:sz w:val="22"/>
          <w:szCs w:val="22"/>
        </w:rPr>
        <w:t xml:space="preserve">04-05 </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p.56</w:t>
      </w:r>
      <w:r w:rsidRPr="001204E1">
        <w:rPr>
          <w:rStyle w:val="11"/>
          <w:rFonts w:hint="eastAsia"/>
          <w:sz w:val="22"/>
          <w:szCs w:val="22"/>
        </w:rPr>
        <w:t>8</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niruddhe cetphalaṃ hetau hetoḥ saṃkramaṇaṃ bhavet /</w:t>
      </w:r>
      <w:r w:rsidRPr="001204E1">
        <w:rPr>
          <w:rStyle w:val="11"/>
          <w:sz w:val="22"/>
          <w:szCs w:val="22"/>
          <w:lang w:eastAsia="ja-JP"/>
        </w:rPr>
        <w:br/>
        <w:t>pūrvajātasya hetośca punarjanma prasajyate //</w:t>
      </w:r>
    </w:p>
    <w:p w:rsidR="00937B51" w:rsidRPr="001204E1" w:rsidRDefault="00937B51" w:rsidP="00AD4E3C">
      <w:pPr>
        <w:snapToGrid w:val="0"/>
        <w:ind w:leftChars="280" w:left="672"/>
        <w:rPr>
          <w:sz w:val="22"/>
          <w:szCs w:val="22"/>
          <w:lang w:eastAsia="ja-JP"/>
        </w:rPr>
      </w:pPr>
      <w:r w:rsidRPr="001204E1">
        <w:rPr>
          <w:rStyle w:val="11"/>
          <w:rFonts w:eastAsia="標楷體"/>
          <w:sz w:val="22"/>
          <w:szCs w:val="22"/>
          <w:lang w:eastAsia="ja-JP"/>
        </w:rPr>
        <w:t>もしも原因が滅したときに結果〔がある〕のであるならば，原因が転移している，ということになるであろう。また，先にすでに生じおわった原因が再び生ずる，という誤りが付随するであろう。</w:t>
      </w:r>
    </w:p>
  </w:footnote>
  <w:footnote w:id="42">
    <w:p w:rsidR="00937B51" w:rsidRPr="001204E1" w:rsidRDefault="00937B51" w:rsidP="009727E9">
      <w:pPr>
        <w:snapToGrid w:val="0"/>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27a12</w:t>
      </w:r>
      <w:r w:rsidRPr="001204E1">
        <w:rPr>
          <w:rStyle w:val="11"/>
          <w:rFonts w:hint="eastAsia"/>
          <w:sz w:val="22"/>
          <w:szCs w:val="22"/>
        </w:rPr>
        <w:t>）。</w:t>
      </w:r>
    </w:p>
    <w:p w:rsidR="00937B51" w:rsidRPr="001204E1" w:rsidRDefault="00937B51" w:rsidP="0008495A">
      <w:pPr>
        <w:snapToGrid w:val="0"/>
        <w:ind w:leftChars="50" w:left="120"/>
        <w:rPr>
          <w:sz w:val="22"/>
          <w:szCs w:val="22"/>
        </w:rPr>
      </w:pPr>
      <w:r w:rsidRPr="001204E1">
        <w:rPr>
          <w:rStyle w:val="11"/>
          <w:sz w:val="22"/>
          <w:szCs w:val="22"/>
        </w:rPr>
        <w:t>（</w:t>
      </w:r>
      <w:r w:rsidRPr="001204E1">
        <w:rPr>
          <w:rStyle w:val="11"/>
          <w:sz w:val="22"/>
          <w:szCs w:val="22"/>
        </w:rPr>
        <w:t>2</w:t>
      </w:r>
      <w:r w:rsidRPr="001204E1">
        <w:rPr>
          <w:rStyle w:val="11"/>
          <w:sz w:val="22"/>
          <w:szCs w:val="22"/>
        </w:rPr>
        <w:t>）</w:t>
      </w:r>
      <w:r w:rsidRPr="001204E1">
        <w:rPr>
          <w:sz w:val="22"/>
          <w:szCs w:val="22"/>
        </w:rPr>
        <w:t>《般若燈論釋》卷</w:t>
      </w:r>
      <w:r w:rsidRPr="001204E1">
        <w:rPr>
          <w:sz w:val="22"/>
          <w:szCs w:val="22"/>
        </w:rPr>
        <w:t>12</w:t>
      </w:r>
      <w:r w:rsidRPr="001204E1">
        <w:rPr>
          <w:sz w:val="22"/>
          <w:szCs w:val="22"/>
        </w:rPr>
        <w:t>〈</w:t>
      </w:r>
      <w:r w:rsidRPr="001204E1">
        <w:rPr>
          <w:sz w:val="22"/>
          <w:szCs w:val="22"/>
        </w:rPr>
        <w:t xml:space="preserve">20 </w:t>
      </w:r>
      <w:r w:rsidRPr="001204E1">
        <w:rPr>
          <w:sz w:val="22"/>
          <w:szCs w:val="22"/>
        </w:rPr>
        <w:t>觀因果和合品〉：</w:t>
      </w:r>
    </w:p>
    <w:p w:rsidR="00937B51" w:rsidRPr="001204E1" w:rsidRDefault="00937B51" w:rsidP="00AD4E3C">
      <w:pPr>
        <w:snapToGrid w:val="0"/>
        <w:ind w:leftChars="280" w:left="672"/>
        <w:rPr>
          <w:sz w:val="22"/>
          <w:szCs w:val="22"/>
        </w:rPr>
      </w:pPr>
      <w:r w:rsidRPr="001204E1">
        <w:rPr>
          <w:rFonts w:eastAsia="標楷體"/>
          <w:sz w:val="22"/>
          <w:szCs w:val="22"/>
        </w:rPr>
        <w:t>為已滅生果</w:t>
      </w:r>
      <w:r w:rsidRPr="001204E1">
        <w:rPr>
          <w:rFonts w:eastAsia="標楷體" w:hint="eastAsia"/>
          <w:sz w:val="22"/>
          <w:szCs w:val="22"/>
        </w:rPr>
        <w:t>？</w:t>
      </w:r>
      <w:r w:rsidRPr="001204E1">
        <w:rPr>
          <w:rFonts w:eastAsia="標楷體"/>
          <w:sz w:val="22"/>
          <w:szCs w:val="22"/>
        </w:rPr>
        <w:t>為未滅生果</w:t>
      </w:r>
      <w:r w:rsidRPr="001204E1">
        <w:rPr>
          <w:rFonts w:eastAsia="標楷體" w:hint="eastAsia"/>
          <w:sz w:val="22"/>
          <w:szCs w:val="22"/>
        </w:rPr>
        <w:t>？</w:t>
      </w:r>
      <w:r w:rsidRPr="001204E1">
        <w:rPr>
          <w:sz w:val="22"/>
          <w:szCs w:val="22"/>
        </w:rPr>
        <w:t>（</w:t>
      </w:r>
      <w:r w:rsidRPr="001204E1">
        <w:rPr>
          <w:rStyle w:val="11"/>
          <w:sz w:val="22"/>
          <w:szCs w:val="22"/>
        </w:rPr>
        <w:t>大正</w:t>
      </w:r>
      <w:r w:rsidRPr="001204E1">
        <w:rPr>
          <w:rStyle w:val="11"/>
          <w:sz w:val="22"/>
          <w:szCs w:val="22"/>
        </w:rPr>
        <w:t>30</w:t>
      </w:r>
      <w:r w:rsidRPr="001204E1">
        <w:rPr>
          <w:rStyle w:val="11"/>
          <w:sz w:val="22"/>
          <w:szCs w:val="22"/>
        </w:rPr>
        <w:t>，</w:t>
      </w:r>
      <w:r w:rsidRPr="001204E1">
        <w:rPr>
          <w:sz w:val="22"/>
          <w:szCs w:val="22"/>
        </w:rPr>
        <w:t>112b29</w:t>
      </w:r>
      <w:r w:rsidRPr="001204E1">
        <w:rPr>
          <w:sz w:val="22"/>
          <w:szCs w:val="22"/>
        </w:rPr>
        <w:t>）</w:t>
      </w:r>
    </w:p>
    <w:p w:rsidR="00937B51" w:rsidRPr="001204E1" w:rsidRDefault="00937B51" w:rsidP="0008495A">
      <w:pPr>
        <w:snapToGrid w:val="0"/>
        <w:ind w:leftChars="50" w:left="120"/>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因生果已滅，而復何有滅</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152b6</w:t>
      </w:r>
      <w:r w:rsidRPr="001204E1">
        <w:rPr>
          <w:rStyle w:val="11"/>
          <w:sz w:val="22"/>
          <w:szCs w:val="22"/>
        </w:rPr>
        <w:t>）</w:t>
      </w:r>
    </w:p>
    <w:p w:rsidR="00937B51" w:rsidRPr="001204E1" w:rsidRDefault="00937B51" w:rsidP="0008495A">
      <w:pPr>
        <w:snapToGrid w:val="0"/>
        <w:ind w:leftChars="50" w:left="12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p.570</w:t>
      </w:r>
      <w:r w:rsidRPr="001204E1">
        <w:rPr>
          <w:rStyle w:val="11"/>
          <w:sz w:val="22"/>
          <w:szCs w:val="22"/>
        </w:rPr>
        <w:t>：</w:t>
      </w:r>
    </w:p>
    <w:p w:rsidR="00937B51" w:rsidRPr="001204E1" w:rsidRDefault="00937B51" w:rsidP="009727E9">
      <w:pPr>
        <w:snapToGrid w:val="0"/>
        <w:ind w:leftChars="295" w:left="708"/>
        <w:rPr>
          <w:rStyle w:val="11"/>
          <w:sz w:val="22"/>
          <w:szCs w:val="22"/>
          <w:lang w:eastAsia="ja-JP"/>
        </w:rPr>
      </w:pPr>
      <w:r w:rsidRPr="001204E1">
        <w:rPr>
          <w:rStyle w:val="11"/>
          <w:sz w:val="22"/>
          <w:szCs w:val="22"/>
          <w:lang w:eastAsia="ja-JP"/>
        </w:rPr>
        <w:t>janayetphalamutpannaṃ niruddho `staṃgataḥ katham /</w:t>
      </w:r>
    </w:p>
    <w:p w:rsidR="00937B51" w:rsidRPr="001204E1" w:rsidRDefault="00937B51" w:rsidP="00AD4E3C">
      <w:pPr>
        <w:snapToGrid w:val="0"/>
        <w:ind w:leftChars="280" w:left="672"/>
        <w:rPr>
          <w:rStyle w:val="11"/>
          <w:rFonts w:eastAsia="標楷體"/>
          <w:sz w:val="22"/>
          <w:szCs w:val="22"/>
          <w:lang w:eastAsia="ja-JP"/>
        </w:rPr>
      </w:pPr>
      <w:r w:rsidRPr="001204E1">
        <w:rPr>
          <w:rStyle w:val="11"/>
          <w:rFonts w:eastAsia="標楷體"/>
          <w:sz w:val="22"/>
          <w:szCs w:val="22"/>
          <w:lang w:eastAsia="ja-JP"/>
        </w:rPr>
        <w:t>すでに滅して，消滅してしまっているものが，どうして，すでに生じている結果を〔さらに〕生ずるということがあろうか。</w:t>
      </w:r>
    </w:p>
    <w:p w:rsidR="00937B51" w:rsidRPr="001204E1" w:rsidRDefault="00937B51" w:rsidP="0008495A">
      <w:pPr>
        <w:snapToGrid w:val="0"/>
        <w:ind w:leftChars="50" w:left="120"/>
        <w:rPr>
          <w:rFonts w:ascii="標楷體" w:eastAsia="標楷體" w:hAnsi="標楷體"/>
          <w:sz w:val="22"/>
          <w:szCs w:val="22"/>
        </w:rPr>
      </w:pPr>
      <w:r w:rsidRPr="001204E1">
        <w:rPr>
          <w:rStyle w:val="11"/>
          <w:rFonts w:eastAsia="標楷體" w:hint="eastAsia"/>
          <w:sz w:val="22"/>
          <w:szCs w:val="22"/>
        </w:rPr>
        <w:t>（</w:t>
      </w:r>
      <w:r w:rsidRPr="001204E1">
        <w:rPr>
          <w:rStyle w:val="11"/>
          <w:rFonts w:eastAsia="標楷體" w:hint="eastAsia"/>
          <w:sz w:val="22"/>
          <w:szCs w:val="22"/>
        </w:rPr>
        <w:t>5</w:t>
      </w:r>
      <w:r w:rsidRPr="001204E1">
        <w:rPr>
          <w:rStyle w:val="11"/>
          <w:rFonts w:eastAsia="標楷體"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sz w:val="22"/>
          <w:szCs w:val="22"/>
        </w:rPr>
        <w:t>4</w:t>
      </w:r>
      <w:r w:rsidRPr="001204E1">
        <w:rPr>
          <w:rFonts w:hint="eastAsia"/>
          <w:sz w:val="22"/>
          <w:szCs w:val="22"/>
        </w:rPr>
        <w:t>9a</w:t>
      </w:r>
      <w:r w:rsidRPr="001204E1">
        <w:rPr>
          <w:sz w:val="22"/>
          <w:szCs w:val="22"/>
        </w:rPr>
        <w:t>，</w:t>
      </w:r>
      <w:r w:rsidRPr="001204E1">
        <w:rPr>
          <w:sz w:val="22"/>
          <w:szCs w:val="22"/>
        </w:rPr>
        <w:t>n.</w:t>
      </w:r>
      <w:r w:rsidRPr="001204E1">
        <w:rPr>
          <w:rFonts w:hint="eastAsia"/>
          <w:sz w:val="22"/>
          <w:szCs w:val="22"/>
        </w:rPr>
        <w:t>2</w:t>
      </w:r>
      <w:r w:rsidRPr="001204E1">
        <w:rPr>
          <w:sz w:val="22"/>
          <w:szCs w:val="22"/>
        </w:rPr>
        <w:t>）：</w:t>
      </w:r>
    </w:p>
    <w:p w:rsidR="00937B51" w:rsidRPr="001204E1" w:rsidRDefault="00937B51" w:rsidP="00AD4E3C">
      <w:pPr>
        <w:snapToGrid w:val="0"/>
        <w:ind w:leftChars="280" w:left="672"/>
        <w:rPr>
          <w:rFonts w:ascii="標楷體" w:eastAsia="標楷體" w:hAnsi="標楷體"/>
          <w:sz w:val="22"/>
          <w:szCs w:val="22"/>
        </w:rPr>
      </w:pPr>
      <w:r w:rsidRPr="001204E1">
        <w:rPr>
          <w:rFonts w:ascii="標楷體" w:eastAsia="標楷體" w:hAnsi="標楷體" w:hint="eastAsia"/>
          <w:sz w:val="22"/>
          <w:szCs w:val="22"/>
        </w:rPr>
        <w:t>無畏問曰：「因先有果性故，因滅即得生果。」</w:t>
      </w:r>
    </w:p>
    <w:p w:rsidR="00937B51" w:rsidRPr="001204E1" w:rsidRDefault="00937B51" w:rsidP="00AD4E3C">
      <w:pPr>
        <w:snapToGrid w:val="0"/>
        <w:ind w:leftChars="280" w:left="672"/>
        <w:rPr>
          <w:color w:val="FF00FF"/>
          <w:sz w:val="22"/>
          <w:szCs w:val="22"/>
        </w:rPr>
      </w:pPr>
      <w:r w:rsidRPr="001204E1">
        <w:rPr>
          <w:rFonts w:ascii="標楷體" w:eastAsia="標楷體" w:hAnsi="標楷體" w:hint="eastAsia"/>
          <w:sz w:val="22"/>
          <w:szCs w:val="22"/>
        </w:rPr>
        <w:t>頌答：「若滅已則失。」云云。</w:t>
      </w:r>
    </w:p>
  </w:footnote>
  <w:footnote w:id="43">
    <w:p w:rsidR="00937B51" w:rsidRPr="001204E1" w:rsidRDefault="00937B51" w:rsidP="00CC0158">
      <w:pPr>
        <w:pStyle w:val="a5"/>
        <w:jc w:val="both"/>
        <w:rPr>
          <w:sz w:val="22"/>
          <w:szCs w:val="22"/>
        </w:rPr>
      </w:pPr>
      <w:r w:rsidRPr="001204E1">
        <w:rPr>
          <w:rStyle w:val="a7"/>
          <w:sz w:val="22"/>
          <w:szCs w:val="22"/>
        </w:rPr>
        <w:footnoteRef/>
      </w:r>
      <w:r w:rsidRPr="001204E1">
        <w:rPr>
          <w:sz w:val="22"/>
          <w:szCs w:val="22"/>
        </w:rPr>
        <w:t>（</w:t>
      </w:r>
      <w:r w:rsidRPr="001204E1">
        <w:rPr>
          <w:sz w:val="22"/>
          <w:szCs w:val="22"/>
        </w:rPr>
        <w:t>1</w:t>
      </w:r>
      <w:r w:rsidRPr="001204E1">
        <w:rPr>
          <w:sz w:val="22"/>
          <w:szCs w:val="22"/>
        </w:rPr>
        <w:t>）〔陳〕真諦譯，《金七十論》卷</w:t>
      </w:r>
      <w:r w:rsidRPr="001204E1">
        <w:rPr>
          <w:sz w:val="22"/>
          <w:szCs w:val="22"/>
        </w:rPr>
        <w:t>1</w:t>
      </w:r>
      <w:r w:rsidRPr="001204E1">
        <w:rPr>
          <w:sz w:val="22"/>
          <w:szCs w:val="22"/>
        </w:rPr>
        <w:t>：</w:t>
      </w:r>
    </w:p>
    <w:p w:rsidR="00937B51" w:rsidRPr="001204E1" w:rsidRDefault="00937B51" w:rsidP="00CC0158">
      <w:pPr>
        <w:pStyle w:val="a5"/>
        <w:ind w:firstLineChars="300" w:firstLine="661"/>
        <w:jc w:val="both"/>
        <w:rPr>
          <w:sz w:val="22"/>
          <w:szCs w:val="22"/>
        </w:rPr>
      </w:pPr>
      <w:r w:rsidRPr="001204E1">
        <w:rPr>
          <w:rFonts w:eastAsia="標楷體"/>
          <w:b/>
          <w:sz w:val="22"/>
          <w:szCs w:val="22"/>
        </w:rPr>
        <w:t>自性</w:t>
      </w:r>
      <w:r w:rsidRPr="001204E1">
        <w:rPr>
          <w:rFonts w:eastAsia="標楷體"/>
          <w:sz w:val="22"/>
          <w:szCs w:val="22"/>
        </w:rPr>
        <w:t>者，或名勝因，或名為梵，或名眾持。</w:t>
      </w:r>
      <w:r w:rsidRPr="001204E1">
        <w:rPr>
          <w:sz w:val="22"/>
          <w:szCs w:val="22"/>
        </w:rPr>
        <w:t>（大正</w:t>
      </w:r>
      <w:r w:rsidRPr="001204E1">
        <w:rPr>
          <w:sz w:val="22"/>
          <w:szCs w:val="22"/>
        </w:rPr>
        <w:t>54</w:t>
      </w:r>
      <w:r w:rsidRPr="001204E1">
        <w:rPr>
          <w:sz w:val="22"/>
          <w:szCs w:val="22"/>
        </w:rPr>
        <w:t>，</w:t>
      </w:r>
      <w:r w:rsidRPr="001204E1">
        <w:rPr>
          <w:sz w:val="22"/>
          <w:szCs w:val="22"/>
        </w:rPr>
        <w:t>1250b30-c1</w:t>
      </w:r>
      <w:r w:rsidRPr="001204E1">
        <w:rPr>
          <w:sz w:val="22"/>
          <w:szCs w:val="22"/>
        </w:rPr>
        <w:t>）</w:t>
      </w:r>
    </w:p>
    <w:p w:rsidR="00937B51" w:rsidRPr="001204E1" w:rsidRDefault="00937B51" w:rsidP="00CC0158">
      <w:pPr>
        <w:pStyle w:val="a5"/>
        <w:ind w:firstLineChars="50" w:firstLine="110"/>
        <w:jc w:val="both"/>
        <w:rPr>
          <w:sz w:val="22"/>
          <w:szCs w:val="22"/>
        </w:rPr>
      </w:pPr>
      <w:r w:rsidRPr="001204E1">
        <w:rPr>
          <w:sz w:val="22"/>
          <w:szCs w:val="22"/>
        </w:rPr>
        <w:t>（</w:t>
      </w:r>
      <w:r w:rsidRPr="001204E1">
        <w:rPr>
          <w:rFonts w:hint="eastAsia"/>
          <w:sz w:val="22"/>
          <w:szCs w:val="22"/>
        </w:rPr>
        <w:t>2</w:t>
      </w:r>
      <w:r w:rsidRPr="001204E1">
        <w:rPr>
          <w:sz w:val="22"/>
          <w:szCs w:val="22"/>
        </w:rPr>
        <w:t>）〔陳〕真諦譯，《金七十論》卷</w:t>
      </w:r>
      <w:r w:rsidRPr="001204E1">
        <w:rPr>
          <w:sz w:val="22"/>
          <w:szCs w:val="22"/>
        </w:rPr>
        <w:t>3</w:t>
      </w:r>
      <w:r w:rsidRPr="001204E1">
        <w:rPr>
          <w:sz w:val="22"/>
          <w:szCs w:val="22"/>
        </w:rPr>
        <w:t>：</w:t>
      </w:r>
    </w:p>
    <w:p w:rsidR="00937B51" w:rsidRPr="001204E1" w:rsidRDefault="00937B51" w:rsidP="00CC0158">
      <w:pPr>
        <w:pStyle w:val="a5"/>
        <w:ind w:firstLineChars="300" w:firstLine="660"/>
        <w:jc w:val="both"/>
        <w:rPr>
          <w:sz w:val="22"/>
          <w:szCs w:val="22"/>
        </w:rPr>
      </w:pPr>
      <w:r w:rsidRPr="001204E1">
        <w:rPr>
          <w:rFonts w:eastAsia="標楷體"/>
          <w:sz w:val="22"/>
          <w:szCs w:val="22"/>
        </w:rPr>
        <w:t>不了者是</w:t>
      </w:r>
      <w:r w:rsidRPr="001204E1">
        <w:rPr>
          <w:rFonts w:eastAsia="標楷體"/>
          <w:b/>
          <w:sz w:val="22"/>
          <w:szCs w:val="22"/>
        </w:rPr>
        <w:t>自性</w:t>
      </w:r>
      <w:r w:rsidRPr="001204E1">
        <w:rPr>
          <w:rFonts w:eastAsia="標楷體"/>
          <w:sz w:val="22"/>
          <w:szCs w:val="22"/>
        </w:rPr>
        <w:t>別名，已過根故，故亦稱為</w:t>
      </w:r>
      <w:r w:rsidRPr="001204E1">
        <w:rPr>
          <w:rFonts w:eastAsia="標楷體"/>
          <w:b/>
          <w:sz w:val="22"/>
          <w:szCs w:val="22"/>
        </w:rPr>
        <w:t>冥</w:t>
      </w:r>
      <w:r w:rsidRPr="001204E1">
        <w:rPr>
          <w:rFonts w:eastAsia="標楷體"/>
          <w:sz w:val="22"/>
          <w:szCs w:val="22"/>
        </w:rPr>
        <w:t>。</w:t>
      </w:r>
      <w:r w:rsidRPr="001204E1">
        <w:rPr>
          <w:sz w:val="22"/>
          <w:szCs w:val="22"/>
        </w:rPr>
        <w:t>（大正</w:t>
      </w:r>
      <w:r w:rsidRPr="001204E1">
        <w:rPr>
          <w:sz w:val="22"/>
          <w:szCs w:val="22"/>
        </w:rPr>
        <w:t>54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1260"/>
          <w:attr w:name="UnitName" w:val="a"/>
        </w:smartTagPr>
        <w:r w:rsidRPr="001204E1">
          <w:rPr>
            <w:sz w:val="22"/>
            <w:szCs w:val="22"/>
          </w:rPr>
          <w:t>1260a</w:t>
        </w:r>
      </w:smartTag>
      <w:r w:rsidRPr="001204E1">
        <w:rPr>
          <w:sz w:val="22"/>
          <w:szCs w:val="22"/>
        </w:rPr>
        <w:t>20-21</w:t>
      </w:r>
      <w:r w:rsidRPr="001204E1">
        <w:rPr>
          <w:sz w:val="22"/>
          <w:szCs w:val="22"/>
        </w:rPr>
        <w:t>）</w:t>
      </w:r>
    </w:p>
    <w:p w:rsidR="00937B51" w:rsidRPr="001204E1" w:rsidRDefault="00937B51" w:rsidP="00CC0158">
      <w:pPr>
        <w:snapToGrid w:val="0"/>
        <w:ind w:leftChars="50" w:left="120"/>
        <w:rPr>
          <w:sz w:val="22"/>
          <w:szCs w:val="22"/>
        </w:rPr>
      </w:pPr>
      <w:r w:rsidRPr="001204E1">
        <w:rPr>
          <w:sz w:val="22"/>
          <w:szCs w:val="22"/>
        </w:rPr>
        <w:t>（</w:t>
      </w:r>
      <w:r w:rsidRPr="001204E1">
        <w:rPr>
          <w:rFonts w:hint="eastAsia"/>
          <w:sz w:val="22"/>
          <w:szCs w:val="22"/>
        </w:rPr>
        <w:t>3</w:t>
      </w:r>
      <w:r w:rsidRPr="001204E1">
        <w:rPr>
          <w:sz w:val="22"/>
          <w:szCs w:val="22"/>
        </w:rPr>
        <w:t>）印順法師著《中觀今論》，第</w:t>
      </w:r>
      <w:r w:rsidRPr="001204E1">
        <w:rPr>
          <w:rFonts w:hint="eastAsia"/>
          <w:sz w:val="22"/>
          <w:szCs w:val="22"/>
        </w:rPr>
        <w:t>七</w:t>
      </w:r>
      <w:r w:rsidRPr="001204E1">
        <w:rPr>
          <w:sz w:val="22"/>
          <w:szCs w:val="22"/>
        </w:rPr>
        <w:t>章，第</w:t>
      </w:r>
      <w:r w:rsidRPr="001204E1">
        <w:rPr>
          <w:rFonts w:hint="eastAsia"/>
          <w:sz w:val="22"/>
          <w:szCs w:val="22"/>
        </w:rPr>
        <w:t>二</w:t>
      </w:r>
      <w:r w:rsidRPr="001204E1">
        <w:rPr>
          <w:sz w:val="22"/>
          <w:szCs w:val="22"/>
        </w:rPr>
        <w:t>節〈時間〉，</w:t>
      </w:r>
      <w:r w:rsidRPr="001204E1">
        <w:rPr>
          <w:sz w:val="22"/>
          <w:szCs w:val="22"/>
        </w:rPr>
        <w:t>p.124</w:t>
      </w:r>
      <w:r w:rsidRPr="001204E1">
        <w:rPr>
          <w:sz w:val="22"/>
          <w:szCs w:val="22"/>
        </w:rPr>
        <w:t>：</w:t>
      </w:r>
    </w:p>
    <w:p w:rsidR="00937B51" w:rsidRPr="001204E1" w:rsidRDefault="00937B51" w:rsidP="00CC0158">
      <w:pPr>
        <w:snapToGrid w:val="0"/>
        <w:ind w:leftChars="280" w:left="672"/>
        <w:rPr>
          <w:rFonts w:eastAsia="標楷體"/>
          <w:sz w:val="22"/>
          <w:szCs w:val="22"/>
        </w:rPr>
      </w:pPr>
      <w:r w:rsidRPr="001204E1">
        <w:rPr>
          <w:rFonts w:eastAsia="標楷體"/>
          <w:b/>
          <w:sz w:val="22"/>
          <w:szCs w:val="22"/>
        </w:rPr>
        <w:t>印度數論師的自性，又名冥性</w:t>
      </w:r>
      <w:r w:rsidRPr="001204E1">
        <w:rPr>
          <w:rFonts w:eastAsia="標楷體"/>
          <w:sz w:val="22"/>
          <w:szCs w:val="22"/>
        </w:rPr>
        <w:t>，即推求萬有的本源性質，以為杳杳冥冥不可形狀，有此勝性，由此冥性而開展為一切。</w:t>
      </w:r>
    </w:p>
    <w:p w:rsidR="00937B51" w:rsidRPr="001204E1" w:rsidRDefault="00937B51" w:rsidP="00CC0158">
      <w:pPr>
        <w:pStyle w:val="a5"/>
        <w:ind w:leftChars="50" w:left="340" w:hangingChars="100" w:hanging="220"/>
        <w:jc w:val="both"/>
        <w:rPr>
          <w:sz w:val="22"/>
          <w:szCs w:val="22"/>
        </w:rPr>
      </w:pPr>
      <w:r w:rsidRPr="001204E1">
        <w:rPr>
          <w:rFonts w:eastAsia="標楷體" w:hint="eastAsia"/>
          <w:sz w:val="22"/>
          <w:szCs w:val="22"/>
        </w:rPr>
        <w:t>（</w:t>
      </w:r>
      <w:r w:rsidRPr="001204E1">
        <w:rPr>
          <w:rFonts w:eastAsia="標楷體" w:hint="eastAsia"/>
          <w:sz w:val="22"/>
          <w:szCs w:val="22"/>
        </w:rPr>
        <w:t>4</w:t>
      </w:r>
      <w:r w:rsidRPr="001204E1">
        <w:rPr>
          <w:rFonts w:eastAsia="標楷體" w:hint="eastAsia"/>
          <w:sz w:val="22"/>
          <w:szCs w:val="22"/>
        </w:rPr>
        <w:t>）</w:t>
      </w:r>
      <w:r w:rsidRPr="001204E1">
        <w:rPr>
          <w:sz w:val="22"/>
          <w:szCs w:val="22"/>
        </w:rPr>
        <w:t>印順法師，《中國禪宗史》，第八章，第四節〈曹溪的直指見性〉，</w:t>
      </w:r>
      <w:r w:rsidRPr="001204E1">
        <w:rPr>
          <w:sz w:val="22"/>
          <w:szCs w:val="22"/>
        </w:rPr>
        <w:t>p.3</w:t>
      </w:r>
      <w:r w:rsidRPr="001204E1">
        <w:rPr>
          <w:rFonts w:hint="eastAsia"/>
          <w:sz w:val="22"/>
          <w:szCs w:val="22"/>
        </w:rPr>
        <w:t>8</w:t>
      </w:r>
      <w:r w:rsidRPr="001204E1">
        <w:rPr>
          <w:sz w:val="22"/>
          <w:szCs w:val="22"/>
        </w:rPr>
        <w:t>4</w:t>
      </w:r>
      <w:r w:rsidRPr="001204E1">
        <w:rPr>
          <w:sz w:val="22"/>
          <w:szCs w:val="22"/>
        </w:rPr>
        <w:t>：</w:t>
      </w:r>
    </w:p>
    <w:p w:rsidR="00937B51" w:rsidRPr="001204E1" w:rsidRDefault="00937B51" w:rsidP="00CC0158">
      <w:pPr>
        <w:pStyle w:val="a5"/>
        <w:ind w:leftChars="300" w:left="720"/>
        <w:jc w:val="both"/>
        <w:rPr>
          <w:sz w:val="22"/>
          <w:szCs w:val="22"/>
        </w:rPr>
      </w:pPr>
      <w:r w:rsidRPr="001204E1">
        <w:rPr>
          <w:rFonts w:ascii="標楷體" w:eastAsia="標楷體" w:hAnsi="標楷體" w:hint="eastAsia"/>
          <w:sz w:val="22"/>
          <w:szCs w:val="22"/>
        </w:rPr>
        <w:t>「數論」為印度六大學派中的重要的一派。依「數論」說：「</w:t>
      </w:r>
      <w:r w:rsidRPr="001204E1">
        <w:rPr>
          <w:rFonts w:ascii="標楷體" w:eastAsia="標楷體" w:hAnsi="標楷體" w:hint="eastAsia"/>
          <w:b/>
          <w:sz w:val="22"/>
          <w:szCs w:val="22"/>
        </w:rPr>
        <w:t>自性</w:t>
      </w:r>
      <w:r w:rsidRPr="001204E1">
        <w:rPr>
          <w:rFonts w:ascii="標楷體" w:eastAsia="標楷體" w:hAnsi="標楷體" w:hint="eastAsia"/>
          <w:sz w:val="22"/>
          <w:szCs w:val="22"/>
        </w:rPr>
        <w:t>」（</w:t>
      </w:r>
      <w:r w:rsidRPr="001204E1">
        <w:rPr>
          <w:rFonts w:ascii="標楷體" w:eastAsia="標楷體" w:hAnsi="標楷體" w:hint="eastAsia"/>
          <w:b/>
          <w:sz w:val="22"/>
          <w:szCs w:val="22"/>
        </w:rPr>
        <w:t>羅什譯為世性。約起用說，名為「勝性」。約微妙不易知說，名為「冥性」</w:t>
      </w:r>
      <w:r w:rsidRPr="001204E1">
        <w:rPr>
          <w:rFonts w:ascii="標楷體" w:eastAsia="標楷體" w:hAnsi="標楷體" w:hint="eastAsia"/>
          <w:sz w:val="22"/>
          <w:szCs w:val="22"/>
        </w:rPr>
        <w:t>）為生起一切的根元。「自性」為什麼「變異」而起一切？「數論」說：「我是思。」由於我思，所以自性就變異而現起一切。這與「性即空寂，思量即是變化」，「自性變化」，不是非常類似的嗎？陳真諦在南方傳譯的</w:t>
      </w:r>
      <w:r w:rsidRPr="001204E1">
        <w:rPr>
          <w:rFonts w:ascii="Calibri" w:hAnsi="Calibri"/>
          <w:sz w:val="22"/>
          <w:szCs w:val="22"/>
        </w:rPr>
        <w:t>《</w:t>
      </w:r>
      <w:r w:rsidRPr="001204E1">
        <w:rPr>
          <w:rFonts w:ascii="標楷體" w:eastAsia="標楷體" w:hAnsi="標楷體" w:hint="eastAsia"/>
          <w:sz w:val="22"/>
          <w:szCs w:val="22"/>
        </w:rPr>
        <w:t>金七十論</w:t>
      </w:r>
      <w:r w:rsidRPr="001204E1">
        <w:rPr>
          <w:rFonts w:ascii="Calibri" w:hAnsi="Calibri"/>
          <w:sz w:val="22"/>
          <w:szCs w:val="22"/>
        </w:rPr>
        <w:t>》</w:t>
      </w:r>
      <w:r w:rsidRPr="001204E1">
        <w:rPr>
          <w:rFonts w:ascii="標楷體" w:eastAsia="標楷體" w:hAnsi="標楷體" w:hint="eastAsia"/>
          <w:sz w:val="22"/>
          <w:szCs w:val="22"/>
        </w:rPr>
        <w:t>，就敘述這「變，自性所作故」（</w:t>
      </w:r>
      <w:r w:rsidRPr="001204E1">
        <w:rPr>
          <w:rFonts w:ascii="新細明體" w:hAnsi="新細明體" w:hint="eastAsia"/>
          <w:sz w:val="22"/>
          <w:szCs w:val="22"/>
        </w:rPr>
        <w:t>大正</w:t>
      </w:r>
      <w:r w:rsidRPr="001204E1">
        <w:rPr>
          <w:rFonts w:eastAsia="SimSun"/>
          <w:sz w:val="22"/>
          <w:szCs w:val="22"/>
        </w:rPr>
        <w:t>54</w:t>
      </w:r>
      <w:r w:rsidRPr="001204E1">
        <w:rPr>
          <w:rFonts w:ascii="標楷體" w:eastAsia="標楷體" w:hAnsi="標楷體" w:hint="eastAsia"/>
          <w:sz w:val="22"/>
          <w:szCs w:val="22"/>
        </w:rPr>
        <w:t>，</w:t>
      </w:r>
      <w:r w:rsidRPr="001204E1">
        <w:rPr>
          <w:rFonts w:eastAsia="SimSun"/>
          <w:sz w:val="22"/>
          <w:szCs w:val="22"/>
        </w:rPr>
        <w:t>1245c</w:t>
      </w:r>
      <w:r w:rsidRPr="001204E1">
        <w:rPr>
          <w:rFonts w:hint="eastAsia"/>
          <w:sz w:val="22"/>
          <w:szCs w:val="22"/>
        </w:rPr>
        <w:t>4</w:t>
      </w:r>
      <w:r w:rsidRPr="001204E1">
        <w:rPr>
          <w:rFonts w:ascii="標楷體" w:eastAsia="標楷體" w:hAnsi="標楷體" w:hint="eastAsia"/>
          <w:sz w:val="22"/>
          <w:szCs w:val="22"/>
        </w:rPr>
        <w:t>）的思想。論上還說：「如是我者，見自性故，即得解脫。」（</w:t>
      </w:r>
      <w:r w:rsidRPr="001204E1">
        <w:rPr>
          <w:rFonts w:ascii="新細明體" w:hAnsi="新細明體" w:hint="eastAsia"/>
          <w:sz w:val="22"/>
          <w:szCs w:val="22"/>
        </w:rPr>
        <w:t>大正</w:t>
      </w:r>
      <w:r w:rsidRPr="001204E1">
        <w:rPr>
          <w:rFonts w:eastAsia="SimSun"/>
          <w:sz w:val="22"/>
          <w:szCs w:val="22"/>
        </w:rPr>
        <w:t>54</w:t>
      </w:r>
      <w:r w:rsidRPr="001204E1">
        <w:rPr>
          <w:rFonts w:ascii="Calibri" w:eastAsia="標楷體" w:hAnsi="Calibri"/>
          <w:sz w:val="22"/>
          <w:szCs w:val="22"/>
        </w:rPr>
        <w:t>，</w:t>
      </w:r>
      <w:r w:rsidRPr="001204E1">
        <w:rPr>
          <w:rFonts w:eastAsia="SimSun"/>
          <w:sz w:val="22"/>
          <w:szCs w:val="22"/>
        </w:rPr>
        <w:t>1250b</w:t>
      </w:r>
      <w:r w:rsidRPr="001204E1">
        <w:rPr>
          <w:rFonts w:hint="eastAsia"/>
          <w:sz w:val="22"/>
          <w:szCs w:val="22"/>
        </w:rPr>
        <w:t>21</w:t>
      </w:r>
      <w:r w:rsidRPr="001204E1">
        <w:rPr>
          <w:rFonts w:ascii="Calibri" w:hAnsi="Calibri" w:hint="eastAsia"/>
          <w:sz w:val="22"/>
          <w:szCs w:val="22"/>
        </w:rPr>
        <w:t>-</w:t>
      </w:r>
      <w:r w:rsidRPr="001204E1">
        <w:rPr>
          <w:rFonts w:hint="eastAsia"/>
          <w:sz w:val="22"/>
          <w:szCs w:val="22"/>
        </w:rPr>
        <w:t>22</w:t>
      </w:r>
      <w:r w:rsidRPr="001204E1">
        <w:rPr>
          <w:rFonts w:ascii="標楷體" w:eastAsia="標楷體" w:hAnsi="標楷體" w:hint="eastAsia"/>
          <w:sz w:val="22"/>
          <w:szCs w:val="22"/>
        </w:rPr>
        <w:t>）</w:t>
      </w:r>
    </w:p>
  </w:footnote>
  <w:footnote w:id="44">
    <w:p w:rsidR="00937B51" w:rsidRPr="001204E1" w:rsidRDefault="00937B51" w:rsidP="0008495A">
      <w:pPr>
        <w:pStyle w:val="a5"/>
        <w:ind w:leftChars="12" w:left="689" w:hangingChars="300" w:hanging="660"/>
        <w:rPr>
          <w:sz w:val="22"/>
          <w:szCs w:val="22"/>
        </w:rPr>
      </w:pPr>
      <w:r w:rsidRPr="001204E1">
        <w:rPr>
          <w:rStyle w:val="a7"/>
          <w:sz w:val="22"/>
          <w:szCs w:val="22"/>
        </w:rPr>
        <w:footnoteRef/>
      </w:r>
      <w:r w:rsidRPr="001204E1">
        <w:rPr>
          <w:sz w:val="22"/>
          <w:szCs w:val="22"/>
        </w:rPr>
        <w:t>（</w:t>
      </w:r>
      <w:r w:rsidRPr="001204E1">
        <w:rPr>
          <w:sz w:val="22"/>
          <w:szCs w:val="22"/>
        </w:rPr>
        <w:t>1</w:t>
      </w:r>
      <w:r w:rsidRPr="001204E1">
        <w:rPr>
          <w:sz w:val="22"/>
          <w:szCs w:val="22"/>
        </w:rPr>
        <w:t>）</w:t>
      </w:r>
      <w:r w:rsidRPr="001204E1">
        <w:rPr>
          <w:rFonts w:hint="eastAsia"/>
          <w:b/>
          <w:sz w:val="22"/>
          <w:szCs w:val="22"/>
        </w:rPr>
        <w:t>二十五諦</w:t>
      </w:r>
      <w:r w:rsidRPr="001204E1">
        <w:rPr>
          <w:rFonts w:hint="eastAsia"/>
          <w:sz w:val="22"/>
          <w:szCs w:val="22"/>
        </w:rPr>
        <w:t>：</w:t>
      </w:r>
      <w:r w:rsidRPr="001204E1">
        <w:rPr>
          <w:rFonts w:eastAsia="標楷體"/>
          <w:sz w:val="22"/>
          <w:szCs w:val="22"/>
        </w:rPr>
        <w:t>印度哲學用語。為數論派的主要理論。亦即該派為</w:t>
      </w:r>
      <w:r w:rsidRPr="001204E1">
        <w:rPr>
          <w:rFonts w:ascii="標楷體" w:eastAsia="標楷體" w:hAnsi="標楷體"/>
          <w:sz w:val="22"/>
          <w:szCs w:val="22"/>
        </w:rPr>
        <w:t>顯示</w:t>
      </w:r>
      <w:r w:rsidRPr="001204E1">
        <w:rPr>
          <w:rFonts w:eastAsia="標楷體"/>
          <w:sz w:val="22"/>
          <w:szCs w:val="22"/>
        </w:rPr>
        <w:t>萬物（尤其是個我）轉變之過程，所設立的二十五種真理。此即︰</w:t>
      </w:r>
      <w:r w:rsidRPr="001204E1">
        <w:rPr>
          <w:rFonts w:eastAsia="標楷體"/>
          <w:b/>
          <w:sz w:val="22"/>
          <w:szCs w:val="22"/>
        </w:rPr>
        <w:t>自性、覺、我慢、五知根、五作根、心根、五唯、五大、神我等。此中，五知根、五作根、五唯、五大等四類各具五種，故為二十諦，加上其餘的五諦，則成二十五之數</w:t>
      </w:r>
      <w:r w:rsidRPr="001204E1">
        <w:rPr>
          <w:rFonts w:eastAsia="標楷體"/>
          <w:sz w:val="22"/>
          <w:szCs w:val="22"/>
        </w:rPr>
        <w:t>。</w:t>
      </w:r>
      <w:r w:rsidRPr="001204E1">
        <w:rPr>
          <w:rFonts w:asciiTheme="minorHAnsi" w:eastAsiaTheme="minorEastAsia" w:hAnsiTheme="minorHAnsi" w:cstheme="minorBidi" w:hint="eastAsia"/>
          <w:sz w:val="22"/>
          <w:szCs w:val="22"/>
        </w:rPr>
        <w:t>（《中華佛教百</w:t>
      </w:r>
      <w:r w:rsidRPr="001204E1">
        <w:rPr>
          <w:rFonts w:eastAsiaTheme="minorEastAsia"/>
          <w:sz w:val="22"/>
          <w:szCs w:val="22"/>
        </w:rPr>
        <w:t>科全書》（二），</w:t>
      </w:r>
      <w:r w:rsidRPr="001204E1">
        <w:rPr>
          <w:rFonts w:eastAsiaTheme="minorEastAsia"/>
          <w:sz w:val="22"/>
          <w:szCs w:val="22"/>
        </w:rPr>
        <w:t>pp.157.</w:t>
      </w:r>
      <w:r w:rsidRPr="001204E1">
        <w:rPr>
          <w:rFonts w:eastAsiaTheme="minorEastAsia" w:hint="eastAsia"/>
          <w:sz w:val="22"/>
          <w:szCs w:val="22"/>
        </w:rPr>
        <w:t>3</w:t>
      </w:r>
      <w:r w:rsidRPr="001204E1">
        <w:rPr>
          <w:rFonts w:eastAsiaTheme="minorEastAsia"/>
          <w:sz w:val="22"/>
          <w:szCs w:val="22"/>
        </w:rPr>
        <w:t>-158.</w:t>
      </w:r>
      <w:r w:rsidRPr="001204E1">
        <w:rPr>
          <w:rFonts w:eastAsiaTheme="minorEastAsia" w:hint="eastAsia"/>
          <w:sz w:val="22"/>
          <w:szCs w:val="22"/>
        </w:rPr>
        <w:t>1</w:t>
      </w:r>
      <w:r w:rsidRPr="001204E1">
        <w:rPr>
          <w:rFonts w:eastAsiaTheme="minorEastAsia"/>
          <w:sz w:val="22"/>
          <w:szCs w:val="22"/>
        </w:rPr>
        <w:t>）</w:t>
      </w:r>
    </w:p>
    <w:p w:rsidR="00937B51" w:rsidRPr="001204E1" w:rsidRDefault="00937B51" w:rsidP="0008495A">
      <w:pPr>
        <w:snapToGrid w:val="0"/>
        <w:ind w:leftChars="50" w:left="120"/>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）參見《金七十論》卷上：</w:t>
      </w:r>
    </w:p>
    <w:p w:rsidR="00937B51" w:rsidRPr="001204E1" w:rsidRDefault="00937B51" w:rsidP="007662AB">
      <w:pPr>
        <w:snapToGrid w:val="0"/>
        <w:ind w:leftChars="280" w:left="672"/>
        <w:rPr>
          <w:rFonts w:eastAsia="標楷體"/>
          <w:b/>
          <w:sz w:val="22"/>
        </w:rPr>
      </w:pPr>
      <w:r w:rsidRPr="001204E1">
        <w:rPr>
          <w:rFonts w:eastAsia="標楷體"/>
          <w:b/>
          <w:sz w:val="22"/>
        </w:rPr>
        <w:t>自性次第生，大</w:t>
      </w:r>
      <w:r w:rsidRPr="001204E1">
        <w:rPr>
          <w:rFonts w:eastAsia="標楷體" w:hint="eastAsia"/>
          <w:b/>
          <w:sz w:val="22"/>
        </w:rPr>
        <w:t>、</w:t>
      </w:r>
      <w:r w:rsidRPr="001204E1">
        <w:rPr>
          <w:rFonts w:eastAsia="標楷體"/>
          <w:b/>
          <w:sz w:val="22"/>
        </w:rPr>
        <w:t>我慢十六，十六內有五，從此生五大。</w:t>
      </w:r>
    </w:p>
    <w:p w:rsidR="00937B51" w:rsidRPr="001204E1" w:rsidRDefault="00937B51" w:rsidP="007662AB">
      <w:pPr>
        <w:snapToGrid w:val="0"/>
        <w:ind w:leftChars="280" w:left="672"/>
        <w:rPr>
          <w:rFonts w:eastAsia="標楷體"/>
          <w:sz w:val="22"/>
        </w:rPr>
      </w:pPr>
      <w:r w:rsidRPr="001204E1">
        <w:rPr>
          <w:rFonts w:eastAsia="標楷體"/>
          <w:sz w:val="22"/>
        </w:rPr>
        <w:t>「</w:t>
      </w:r>
      <w:r w:rsidRPr="001204E1">
        <w:rPr>
          <w:rFonts w:eastAsia="標楷體"/>
          <w:b/>
          <w:sz w:val="22"/>
        </w:rPr>
        <w:t>自性次第生</w:t>
      </w:r>
      <w:r w:rsidRPr="001204E1">
        <w:rPr>
          <w:rFonts w:eastAsia="標楷體"/>
          <w:sz w:val="22"/>
        </w:rPr>
        <w:t>」者，</w:t>
      </w:r>
      <w:r w:rsidRPr="001204E1">
        <w:rPr>
          <w:rFonts w:eastAsia="標楷體"/>
          <w:b/>
          <w:sz w:val="22"/>
        </w:rPr>
        <w:t>自性</w:t>
      </w:r>
      <w:r w:rsidRPr="001204E1">
        <w:rPr>
          <w:rFonts w:eastAsia="標楷體"/>
          <w:sz w:val="22"/>
        </w:rPr>
        <w:t>者，或名勝因，或名為梵，或名眾持。若次第生者，自性本有故則無所從生</w:t>
      </w:r>
      <w:r w:rsidRPr="001204E1">
        <w:rPr>
          <w:rFonts w:eastAsia="標楷體" w:hint="eastAsia"/>
          <w:sz w:val="22"/>
        </w:rPr>
        <w:t>。</w:t>
      </w:r>
    </w:p>
    <w:p w:rsidR="00937B51" w:rsidRPr="001204E1" w:rsidRDefault="00937B51" w:rsidP="007662AB">
      <w:pPr>
        <w:snapToGrid w:val="0"/>
        <w:ind w:leftChars="280" w:left="672"/>
        <w:rPr>
          <w:rFonts w:eastAsia="標楷體"/>
          <w:sz w:val="22"/>
        </w:rPr>
      </w:pPr>
      <w:r w:rsidRPr="001204E1">
        <w:rPr>
          <w:rFonts w:eastAsia="標楷體"/>
          <w:b/>
          <w:sz w:val="22"/>
        </w:rPr>
        <w:t>自性</w:t>
      </w:r>
      <w:r w:rsidRPr="001204E1">
        <w:rPr>
          <w:rFonts w:eastAsia="標楷體"/>
          <w:sz w:val="22"/>
        </w:rPr>
        <w:t>先生</w:t>
      </w:r>
      <w:r w:rsidRPr="001204E1">
        <w:rPr>
          <w:rFonts w:eastAsia="標楷體"/>
          <w:b/>
          <w:sz w:val="22"/>
        </w:rPr>
        <w:t>大</w:t>
      </w:r>
      <w:r w:rsidRPr="001204E1">
        <w:rPr>
          <w:rFonts w:eastAsia="標楷體" w:hint="eastAsia"/>
          <w:b/>
          <w:sz w:val="22"/>
        </w:rPr>
        <w:t>，</w:t>
      </w:r>
      <w:r w:rsidRPr="001204E1">
        <w:rPr>
          <w:rFonts w:eastAsia="標楷體"/>
          <w:sz w:val="22"/>
        </w:rPr>
        <w:t>大者或名</w:t>
      </w:r>
      <w:r w:rsidRPr="001204E1">
        <w:rPr>
          <w:rFonts w:eastAsia="標楷體"/>
          <w:b/>
          <w:sz w:val="22"/>
        </w:rPr>
        <w:t>覺</w:t>
      </w:r>
      <w:r w:rsidRPr="001204E1">
        <w:rPr>
          <w:rFonts w:eastAsia="標楷體"/>
          <w:sz w:val="22"/>
        </w:rPr>
        <w:t>，或名為想，或名遍滿，或名為智，或名為慧，是大即於智故，大得智名。</w:t>
      </w:r>
    </w:p>
    <w:p w:rsidR="00937B51" w:rsidRPr="001204E1" w:rsidRDefault="00937B51" w:rsidP="007662AB">
      <w:pPr>
        <w:snapToGrid w:val="0"/>
        <w:ind w:leftChars="280" w:left="672"/>
        <w:rPr>
          <w:rFonts w:eastAsia="標楷體"/>
          <w:sz w:val="22"/>
        </w:rPr>
      </w:pPr>
      <w:r w:rsidRPr="001204E1">
        <w:rPr>
          <w:rFonts w:eastAsia="標楷體"/>
          <w:b/>
          <w:sz w:val="22"/>
        </w:rPr>
        <w:t>大</w:t>
      </w:r>
      <w:r w:rsidRPr="001204E1">
        <w:rPr>
          <w:rFonts w:eastAsia="標楷體"/>
          <w:sz w:val="22"/>
        </w:rPr>
        <w:t>次生</w:t>
      </w:r>
      <w:r w:rsidRPr="001204E1">
        <w:rPr>
          <w:rFonts w:eastAsia="標楷體"/>
          <w:b/>
          <w:sz w:val="22"/>
        </w:rPr>
        <w:t>我慢</w:t>
      </w:r>
      <w:r w:rsidRPr="001204E1">
        <w:rPr>
          <w:rFonts w:eastAsia="標楷體"/>
          <w:sz w:val="22"/>
        </w:rPr>
        <w:t>，我慢者或名五大初，或名轉異，或名焰熾。</w:t>
      </w:r>
    </w:p>
    <w:p w:rsidR="00937B51" w:rsidRPr="001204E1" w:rsidRDefault="00937B51" w:rsidP="007662AB">
      <w:pPr>
        <w:snapToGrid w:val="0"/>
        <w:ind w:leftChars="280" w:left="672"/>
        <w:rPr>
          <w:rFonts w:eastAsia="標楷體"/>
          <w:sz w:val="22"/>
        </w:rPr>
      </w:pPr>
      <w:r w:rsidRPr="001204E1">
        <w:rPr>
          <w:rFonts w:eastAsia="標楷體"/>
          <w:b/>
          <w:sz w:val="22"/>
        </w:rPr>
        <w:t>「慢次生十六」，</w:t>
      </w:r>
      <w:r w:rsidRPr="001204E1">
        <w:rPr>
          <w:rFonts w:eastAsia="標楷體"/>
          <w:sz w:val="22"/>
        </w:rPr>
        <w:t>十六者，</w:t>
      </w:r>
      <w:r w:rsidRPr="001204E1">
        <w:rPr>
          <w:rFonts w:eastAsia="標楷體"/>
          <w:b/>
          <w:sz w:val="22"/>
        </w:rPr>
        <w:t>一五唯</w:t>
      </w:r>
      <w:r w:rsidRPr="001204E1">
        <w:rPr>
          <w:rFonts w:eastAsia="標楷體"/>
          <w:sz w:val="22"/>
        </w:rPr>
        <w:t>，五唯者，一、聲，二、觸，三、色，四、味，五、香。是</w:t>
      </w:r>
      <w:r w:rsidRPr="001204E1">
        <w:rPr>
          <w:rFonts w:eastAsia="標楷體"/>
          <w:b/>
          <w:sz w:val="22"/>
        </w:rPr>
        <w:t>香</w:t>
      </w:r>
      <w:r w:rsidRPr="001204E1">
        <w:rPr>
          <w:rFonts w:eastAsia="標楷體"/>
          <w:sz w:val="22"/>
        </w:rPr>
        <w:t>物唯體唯能。</w:t>
      </w:r>
    </w:p>
    <w:p w:rsidR="00937B51" w:rsidRPr="001204E1" w:rsidRDefault="00937B51" w:rsidP="007662AB">
      <w:pPr>
        <w:snapToGrid w:val="0"/>
        <w:ind w:leftChars="280" w:left="672"/>
        <w:rPr>
          <w:rFonts w:eastAsia="標楷體"/>
          <w:sz w:val="22"/>
        </w:rPr>
      </w:pPr>
      <w:r w:rsidRPr="001204E1">
        <w:rPr>
          <w:rFonts w:eastAsia="標楷體"/>
          <w:sz w:val="22"/>
        </w:rPr>
        <w:t>次</w:t>
      </w:r>
      <w:r w:rsidRPr="001204E1">
        <w:rPr>
          <w:rFonts w:eastAsia="標楷體"/>
          <w:b/>
          <w:sz w:val="22"/>
        </w:rPr>
        <w:t>五知根</w:t>
      </w:r>
      <w:r w:rsidRPr="001204E1">
        <w:rPr>
          <w:rFonts w:eastAsia="標楷體"/>
          <w:sz w:val="22"/>
        </w:rPr>
        <w:t>，五</w:t>
      </w:r>
      <w:bookmarkStart w:id="0" w:name="1250c08"/>
      <w:bookmarkEnd w:id="0"/>
      <w:r w:rsidRPr="001204E1">
        <w:rPr>
          <w:rFonts w:eastAsia="標楷體"/>
          <w:sz w:val="22"/>
        </w:rPr>
        <w:t>知根者，一、耳，二、皮，三、眼，四、舌，五、鼻。</w:t>
      </w:r>
    </w:p>
    <w:p w:rsidR="00937B51" w:rsidRPr="001204E1" w:rsidRDefault="00937B51" w:rsidP="007662AB">
      <w:pPr>
        <w:snapToGrid w:val="0"/>
        <w:ind w:leftChars="280" w:left="672"/>
        <w:rPr>
          <w:rFonts w:eastAsia="標楷體"/>
          <w:sz w:val="22"/>
        </w:rPr>
      </w:pPr>
      <w:r w:rsidRPr="001204E1">
        <w:rPr>
          <w:rFonts w:eastAsia="標楷體"/>
          <w:sz w:val="22"/>
        </w:rPr>
        <w:t>次</w:t>
      </w:r>
      <w:r w:rsidRPr="001204E1">
        <w:rPr>
          <w:rFonts w:eastAsia="標楷體"/>
          <w:b/>
          <w:sz w:val="22"/>
        </w:rPr>
        <w:t>五作根</w:t>
      </w:r>
      <w:bookmarkStart w:id="1" w:name="1250c09"/>
      <w:bookmarkEnd w:id="1"/>
      <w:r w:rsidRPr="001204E1">
        <w:rPr>
          <w:rFonts w:eastAsia="標楷體"/>
          <w:sz w:val="22"/>
        </w:rPr>
        <w:t>，五作根者，一、舌，二、手，三、足，四、男女，五、大遺。</w:t>
      </w:r>
    </w:p>
    <w:p w:rsidR="00937B51" w:rsidRPr="001204E1" w:rsidRDefault="00937B51" w:rsidP="007662AB">
      <w:pPr>
        <w:snapToGrid w:val="0"/>
        <w:ind w:leftChars="280" w:left="672"/>
        <w:rPr>
          <w:rFonts w:eastAsia="標楷體"/>
          <w:sz w:val="22"/>
        </w:rPr>
      </w:pPr>
      <w:r w:rsidRPr="001204E1">
        <w:rPr>
          <w:rFonts w:eastAsia="標楷體"/>
          <w:sz w:val="22"/>
        </w:rPr>
        <w:t>次</w:t>
      </w:r>
      <w:bookmarkStart w:id="2" w:name="1250c10"/>
      <w:bookmarkEnd w:id="2"/>
      <w:r w:rsidRPr="001204E1">
        <w:rPr>
          <w:rFonts w:eastAsia="標楷體"/>
          <w:b/>
          <w:sz w:val="22"/>
        </w:rPr>
        <w:t>心根</w:t>
      </w:r>
      <w:r w:rsidRPr="001204E1">
        <w:rPr>
          <w:rFonts w:eastAsia="標楷體"/>
          <w:sz w:val="22"/>
        </w:rPr>
        <w:t>。是</w:t>
      </w:r>
      <w:r w:rsidRPr="001204E1">
        <w:rPr>
          <w:rFonts w:eastAsia="標楷體"/>
          <w:b/>
          <w:sz w:val="22"/>
        </w:rPr>
        <w:t>十六從我慢生</w:t>
      </w:r>
      <w:r w:rsidRPr="001204E1">
        <w:rPr>
          <w:rFonts w:eastAsia="標楷體"/>
          <w:sz w:val="22"/>
        </w:rPr>
        <w:t>，故說</w:t>
      </w:r>
      <w:r w:rsidRPr="001204E1">
        <w:rPr>
          <w:rFonts w:eastAsia="標楷體"/>
          <w:b/>
          <w:sz w:val="22"/>
        </w:rPr>
        <w:t>「大我慢十六」</w:t>
      </w:r>
      <w:r w:rsidRPr="001204E1">
        <w:rPr>
          <w:rFonts w:eastAsia="標楷體"/>
          <w:sz w:val="22"/>
        </w:rPr>
        <w:t>。</w:t>
      </w:r>
    </w:p>
    <w:p w:rsidR="00937B51" w:rsidRPr="001204E1" w:rsidRDefault="00937B51" w:rsidP="007662AB">
      <w:pPr>
        <w:snapToGrid w:val="0"/>
        <w:ind w:leftChars="280" w:left="672"/>
        <w:rPr>
          <w:sz w:val="22"/>
        </w:rPr>
      </w:pPr>
      <w:r w:rsidRPr="001204E1">
        <w:rPr>
          <w:rFonts w:eastAsia="標楷體"/>
          <w:sz w:val="22"/>
        </w:rPr>
        <w:t>復次，「</w:t>
      </w:r>
      <w:r w:rsidRPr="001204E1">
        <w:rPr>
          <w:rFonts w:eastAsia="標楷體"/>
          <w:b/>
          <w:sz w:val="22"/>
        </w:rPr>
        <w:t>十六內有五，從此生五大</w:t>
      </w:r>
      <w:r w:rsidRPr="001204E1">
        <w:rPr>
          <w:rFonts w:eastAsia="標楷體"/>
          <w:sz w:val="22"/>
        </w:rPr>
        <w:t>」。十六有</w:t>
      </w:r>
      <w:r w:rsidRPr="001204E1">
        <w:rPr>
          <w:rFonts w:eastAsia="標楷體"/>
          <w:b/>
          <w:sz w:val="22"/>
        </w:rPr>
        <w:t>五唯</w:t>
      </w:r>
      <w:r w:rsidRPr="001204E1">
        <w:rPr>
          <w:rFonts w:eastAsia="標楷體"/>
          <w:sz w:val="22"/>
        </w:rPr>
        <w:t>，</w:t>
      </w:r>
      <w:r w:rsidRPr="001204E1">
        <w:rPr>
          <w:rFonts w:eastAsia="標楷體"/>
          <w:b/>
          <w:sz w:val="22"/>
        </w:rPr>
        <w:t>五唯</w:t>
      </w:r>
      <w:r w:rsidRPr="001204E1">
        <w:rPr>
          <w:rFonts w:eastAsia="標楷體"/>
          <w:sz w:val="22"/>
        </w:rPr>
        <w:t>生</w:t>
      </w:r>
      <w:r w:rsidRPr="001204E1">
        <w:rPr>
          <w:rFonts w:eastAsia="標楷體"/>
          <w:b/>
          <w:sz w:val="22"/>
        </w:rPr>
        <w:t>五大</w:t>
      </w:r>
      <w:r w:rsidRPr="001204E1">
        <w:rPr>
          <w:rFonts w:eastAsia="標楷體"/>
          <w:sz w:val="22"/>
        </w:rPr>
        <w:t>：</w:t>
      </w:r>
      <w:r w:rsidRPr="001204E1">
        <w:rPr>
          <w:rFonts w:eastAsia="標楷體"/>
          <w:b/>
          <w:sz w:val="22"/>
        </w:rPr>
        <w:t>聲唯</w:t>
      </w:r>
      <w:r w:rsidRPr="001204E1">
        <w:rPr>
          <w:rFonts w:eastAsia="標楷體"/>
          <w:sz w:val="22"/>
        </w:rPr>
        <w:t>生空大，</w:t>
      </w:r>
      <w:r w:rsidRPr="001204E1">
        <w:rPr>
          <w:rFonts w:eastAsia="標楷體"/>
          <w:b/>
          <w:sz w:val="22"/>
        </w:rPr>
        <w:t>觸唯</w:t>
      </w:r>
      <w:r w:rsidRPr="001204E1">
        <w:rPr>
          <w:rFonts w:eastAsia="標楷體"/>
          <w:sz w:val="22"/>
        </w:rPr>
        <w:t>生風大，</w:t>
      </w:r>
      <w:r w:rsidRPr="001204E1">
        <w:rPr>
          <w:rFonts w:eastAsia="標楷體"/>
          <w:b/>
          <w:sz w:val="22"/>
        </w:rPr>
        <w:t>色唯</w:t>
      </w:r>
      <w:r w:rsidRPr="001204E1">
        <w:rPr>
          <w:rFonts w:eastAsia="標楷體"/>
          <w:sz w:val="22"/>
        </w:rPr>
        <w:t>生火大，</w:t>
      </w:r>
      <w:r w:rsidRPr="001204E1">
        <w:rPr>
          <w:rFonts w:eastAsia="標楷體"/>
          <w:b/>
          <w:sz w:val="22"/>
        </w:rPr>
        <w:t>味唯</w:t>
      </w:r>
      <w:r w:rsidRPr="001204E1">
        <w:rPr>
          <w:rFonts w:eastAsia="標楷體"/>
          <w:sz w:val="22"/>
        </w:rPr>
        <w:t>生水大，</w:t>
      </w:r>
      <w:r w:rsidRPr="001204E1">
        <w:rPr>
          <w:rFonts w:eastAsia="標楷體"/>
          <w:b/>
          <w:sz w:val="22"/>
        </w:rPr>
        <w:t>香唯</w:t>
      </w:r>
      <w:r w:rsidRPr="001204E1">
        <w:rPr>
          <w:rFonts w:eastAsia="標楷體"/>
          <w:sz w:val="22"/>
        </w:rPr>
        <w:t>生地大</w:t>
      </w:r>
      <w:r w:rsidRPr="001204E1">
        <w:rPr>
          <w:sz w:val="22"/>
        </w:rPr>
        <w:t>。（大正</w:t>
      </w:r>
      <w:r w:rsidRPr="001204E1">
        <w:rPr>
          <w:sz w:val="22"/>
        </w:rPr>
        <w:t>54</w:t>
      </w:r>
      <w:r w:rsidRPr="001204E1">
        <w:rPr>
          <w:sz w:val="22"/>
        </w:rPr>
        <w:t>，</w:t>
      </w:r>
      <w:r w:rsidRPr="001204E1">
        <w:rPr>
          <w:sz w:val="22"/>
        </w:rPr>
        <w:t>1250b28-c13</w:t>
      </w:r>
      <w:r w:rsidRPr="001204E1">
        <w:rPr>
          <w:sz w:val="22"/>
        </w:rPr>
        <w:t>）</w:t>
      </w:r>
    </w:p>
    <w:p w:rsidR="00937B51" w:rsidRPr="001204E1" w:rsidRDefault="00937B51" w:rsidP="0008495A">
      <w:pPr>
        <w:snapToGrid w:val="0"/>
        <w:ind w:leftChars="50" w:left="120"/>
        <w:rPr>
          <w:kern w:val="0"/>
          <w:sz w:val="22"/>
          <w:szCs w:val="22"/>
        </w:rPr>
      </w:pPr>
      <w:r w:rsidRPr="001204E1">
        <w:rPr>
          <w:kern w:val="0"/>
          <w:sz w:val="22"/>
          <w:szCs w:val="22"/>
        </w:rPr>
        <w:t>（</w:t>
      </w:r>
      <w:r w:rsidRPr="001204E1">
        <w:rPr>
          <w:kern w:val="0"/>
          <w:sz w:val="22"/>
          <w:szCs w:val="22"/>
        </w:rPr>
        <w:t>3</w:t>
      </w:r>
      <w:r w:rsidRPr="001204E1">
        <w:rPr>
          <w:kern w:val="0"/>
          <w:sz w:val="22"/>
          <w:szCs w:val="22"/>
        </w:rPr>
        <w:t>）</w:t>
      </w:r>
      <w:r w:rsidRPr="001204E1">
        <w:rPr>
          <w:rFonts w:hint="eastAsia"/>
          <w:kern w:val="0"/>
          <w:sz w:val="22"/>
          <w:szCs w:val="22"/>
        </w:rPr>
        <w:t>《百論》〈</w:t>
      </w:r>
      <w:r w:rsidRPr="001204E1">
        <w:rPr>
          <w:rFonts w:hint="eastAsia"/>
          <w:kern w:val="0"/>
          <w:sz w:val="22"/>
          <w:szCs w:val="22"/>
        </w:rPr>
        <w:t>2</w:t>
      </w:r>
      <w:r w:rsidRPr="001204E1">
        <w:rPr>
          <w:rFonts w:hint="eastAsia"/>
          <w:kern w:val="0"/>
          <w:sz w:val="22"/>
          <w:szCs w:val="22"/>
        </w:rPr>
        <w:t>破神品〉：</w:t>
      </w:r>
    </w:p>
    <w:p w:rsidR="00937B51" w:rsidRPr="001204E1" w:rsidRDefault="00937B51" w:rsidP="00AD4E3C">
      <w:pPr>
        <w:snapToGrid w:val="0"/>
        <w:ind w:leftChars="280" w:left="672"/>
        <w:rPr>
          <w:sz w:val="22"/>
          <w:szCs w:val="22"/>
        </w:rPr>
      </w:pPr>
      <w:r w:rsidRPr="001204E1">
        <w:rPr>
          <w:rFonts w:ascii="標楷體" w:eastAsia="標楷體" w:hAnsi="標楷體" w:hint="eastAsia"/>
          <w:kern w:val="0"/>
          <w:sz w:val="22"/>
          <w:szCs w:val="22"/>
        </w:rPr>
        <w:t>迦毘羅言：「從</w:t>
      </w:r>
      <w:r w:rsidRPr="001204E1">
        <w:rPr>
          <w:rFonts w:ascii="標楷體" w:eastAsia="標楷體" w:hAnsi="標楷體" w:hint="eastAsia"/>
          <w:b/>
          <w:kern w:val="0"/>
          <w:sz w:val="22"/>
          <w:szCs w:val="22"/>
        </w:rPr>
        <w:t>冥初</w:t>
      </w:r>
      <w:r w:rsidRPr="001204E1">
        <w:rPr>
          <w:rFonts w:ascii="標楷體" w:eastAsia="標楷體" w:hAnsi="標楷體" w:hint="eastAsia"/>
          <w:kern w:val="0"/>
          <w:sz w:val="22"/>
          <w:szCs w:val="22"/>
        </w:rPr>
        <w:t>生</w:t>
      </w:r>
      <w:r w:rsidRPr="001204E1">
        <w:rPr>
          <w:rFonts w:ascii="標楷體" w:eastAsia="標楷體" w:hAnsi="標楷體" w:hint="eastAsia"/>
          <w:b/>
          <w:kern w:val="0"/>
          <w:sz w:val="22"/>
          <w:szCs w:val="22"/>
        </w:rPr>
        <w:t>覺</w:t>
      </w:r>
      <w:r w:rsidRPr="001204E1">
        <w:rPr>
          <w:rFonts w:ascii="標楷體" w:eastAsia="標楷體" w:hAnsi="標楷體" w:hint="eastAsia"/>
          <w:kern w:val="0"/>
          <w:sz w:val="22"/>
          <w:szCs w:val="22"/>
        </w:rPr>
        <w:t>，從覺生</w:t>
      </w:r>
      <w:r w:rsidRPr="001204E1">
        <w:rPr>
          <w:rFonts w:ascii="標楷體" w:eastAsia="標楷體" w:hAnsi="標楷體" w:hint="eastAsia"/>
          <w:b/>
          <w:kern w:val="0"/>
          <w:sz w:val="22"/>
          <w:szCs w:val="22"/>
        </w:rPr>
        <w:t>我心</w:t>
      </w:r>
      <w:r w:rsidRPr="001204E1">
        <w:rPr>
          <w:rFonts w:ascii="標楷體" w:eastAsia="標楷體" w:hAnsi="標楷體" w:hint="eastAsia"/>
          <w:kern w:val="0"/>
          <w:sz w:val="22"/>
          <w:szCs w:val="22"/>
        </w:rPr>
        <w:t>，從我心生</w:t>
      </w:r>
      <w:r w:rsidRPr="001204E1">
        <w:rPr>
          <w:rFonts w:ascii="標楷體" w:eastAsia="標楷體" w:hAnsi="標楷體" w:hint="eastAsia"/>
          <w:b/>
          <w:kern w:val="0"/>
          <w:sz w:val="22"/>
          <w:szCs w:val="22"/>
        </w:rPr>
        <w:t>五微塵</w:t>
      </w:r>
      <w:r w:rsidRPr="001204E1">
        <w:rPr>
          <w:rFonts w:ascii="標楷體" w:eastAsia="標楷體" w:hAnsi="標楷體" w:hint="eastAsia"/>
          <w:kern w:val="0"/>
          <w:sz w:val="22"/>
          <w:szCs w:val="22"/>
        </w:rPr>
        <w:t>，從五微塵生</w:t>
      </w:r>
      <w:r w:rsidRPr="001204E1">
        <w:rPr>
          <w:rFonts w:ascii="標楷體" w:eastAsia="標楷體" w:hAnsi="標楷體" w:hint="eastAsia"/>
          <w:b/>
          <w:kern w:val="0"/>
          <w:sz w:val="22"/>
          <w:szCs w:val="22"/>
        </w:rPr>
        <w:t>五大</w:t>
      </w:r>
      <w:r w:rsidRPr="001204E1">
        <w:rPr>
          <w:rFonts w:ascii="標楷體" w:eastAsia="標楷體" w:hAnsi="標楷體" w:hint="eastAsia"/>
          <w:kern w:val="0"/>
          <w:sz w:val="22"/>
          <w:szCs w:val="22"/>
        </w:rPr>
        <w:t>，從五大生</w:t>
      </w:r>
      <w:r w:rsidRPr="001204E1">
        <w:rPr>
          <w:rFonts w:ascii="標楷體" w:eastAsia="標楷體" w:hAnsi="標楷體" w:hint="eastAsia"/>
          <w:b/>
          <w:kern w:val="0"/>
          <w:sz w:val="22"/>
          <w:szCs w:val="22"/>
        </w:rPr>
        <w:t>十一根</w:t>
      </w:r>
      <w:r w:rsidRPr="001204E1">
        <w:rPr>
          <w:rFonts w:ascii="標楷體" w:eastAsia="標楷體" w:hAnsi="標楷體" w:hint="eastAsia"/>
          <w:kern w:val="0"/>
          <w:sz w:val="22"/>
          <w:szCs w:val="22"/>
        </w:rPr>
        <w:t>。神為主常，覺相處中，常住不壞不敗，攝受諸法。能知此二十五諦，即得解脫。不知此者，不離生死。</w:t>
      </w:r>
      <w:r w:rsidRPr="001204E1">
        <w:rPr>
          <w:rFonts w:hint="eastAsia"/>
          <w:kern w:val="0"/>
          <w:sz w:val="22"/>
          <w:szCs w:val="22"/>
        </w:rPr>
        <w:t>」（大正</w:t>
      </w:r>
      <w:r w:rsidRPr="001204E1">
        <w:rPr>
          <w:rFonts w:hint="eastAsia"/>
          <w:kern w:val="0"/>
          <w:sz w:val="22"/>
          <w:szCs w:val="22"/>
        </w:rPr>
        <w:t>30</w:t>
      </w:r>
      <w:r w:rsidRPr="001204E1">
        <w:rPr>
          <w:rFonts w:hint="eastAsia"/>
          <w:kern w:val="0"/>
          <w:sz w:val="22"/>
          <w:szCs w:val="22"/>
        </w:rPr>
        <w:t>，</w:t>
      </w:r>
      <w:r w:rsidRPr="001204E1">
        <w:rPr>
          <w:rFonts w:hint="eastAsia"/>
          <w:kern w:val="0"/>
          <w:sz w:val="22"/>
          <w:szCs w:val="22"/>
        </w:rPr>
        <w:t>170c13-18</w:t>
      </w:r>
      <w:r w:rsidRPr="001204E1">
        <w:rPr>
          <w:rFonts w:hint="eastAsia"/>
          <w:kern w:val="0"/>
          <w:sz w:val="22"/>
          <w:szCs w:val="22"/>
        </w:rPr>
        <w:t>）</w:t>
      </w:r>
    </w:p>
  </w:footnote>
  <w:footnote w:id="45">
    <w:p w:rsidR="00937B51" w:rsidRPr="001204E1" w:rsidRDefault="00937B51" w:rsidP="009727E9">
      <w:pPr>
        <w:snapToGrid w:val="0"/>
        <w:rPr>
          <w:rFonts w:eastAsia="標楷體"/>
          <w:color w:val="FF0000"/>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r w:rsidRPr="001204E1">
        <w:rPr>
          <w:rStyle w:val="11"/>
          <w:sz w:val="22"/>
          <w:szCs w:val="22"/>
        </w:rPr>
        <w:t xml:space="preserve"> </w:t>
      </w:r>
    </w:p>
    <w:p w:rsidR="00937B51" w:rsidRPr="001204E1" w:rsidRDefault="00937B51" w:rsidP="00467289">
      <w:pPr>
        <w:pStyle w:val="a5"/>
        <w:ind w:leftChars="280" w:left="672"/>
        <w:jc w:val="both"/>
        <w:rPr>
          <w:rFonts w:eastAsia="標楷體"/>
          <w:sz w:val="22"/>
          <w:szCs w:val="22"/>
        </w:rPr>
      </w:pPr>
      <w:r w:rsidRPr="001204E1">
        <w:rPr>
          <w:rFonts w:eastAsia="標楷體"/>
          <w:sz w:val="22"/>
          <w:szCs w:val="22"/>
        </w:rPr>
        <w:t>問曰：因滅變為果者，有何咎？</w:t>
      </w:r>
    </w:p>
    <w:p w:rsidR="00937B51" w:rsidRPr="001204E1" w:rsidRDefault="00937B51" w:rsidP="00467289">
      <w:pPr>
        <w:pStyle w:val="a5"/>
        <w:ind w:leftChars="280" w:left="672"/>
        <w:jc w:val="both"/>
        <w:rPr>
          <w:rFonts w:eastAsia="標楷體"/>
          <w:sz w:val="22"/>
          <w:szCs w:val="22"/>
        </w:rPr>
      </w:pPr>
      <w:r w:rsidRPr="001204E1">
        <w:rPr>
          <w:rFonts w:eastAsia="標楷體"/>
          <w:sz w:val="22"/>
          <w:szCs w:val="22"/>
        </w:rPr>
        <w:t>答曰：</w:t>
      </w:r>
      <w:r w:rsidRPr="001204E1">
        <w:rPr>
          <w:rFonts w:eastAsia="標楷體"/>
          <w:b/>
          <w:sz w:val="22"/>
          <w:szCs w:val="22"/>
        </w:rPr>
        <w:t>若因變為果，因即至於果；是則前生因，生已而復生。</w:t>
      </w:r>
    </w:p>
    <w:p w:rsidR="00937B51" w:rsidRPr="001204E1" w:rsidRDefault="00937B51" w:rsidP="00467289">
      <w:pPr>
        <w:snapToGrid w:val="0"/>
        <w:ind w:leftChars="570" w:left="1368"/>
        <w:rPr>
          <w:rFonts w:eastAsia="標楷體"/>
          <w:sz w:val="22"/>
          <w:szCs w:val="22"/>
        </w:rPr>
      </w:pPr>
      <w:r w:rsidRPr="001204E1">
        <w:rPr>
          <w:rFonts w:eastAsia="標楷體"/>
          <w:sz w:val="22"/>
          <w:szCs w:val="22"/>
        </w:rPr>
        <w:t>因有二種：一者前生，二者共生。</w:t>
      </w:r>
    </w:p>
    <w:p w:rsidR="00937B51" w:rsidRPr="001204E1" w:rsidRDefault="00937B51" w:rsidP="00467289">
      <w:pPr>
        <w:snapToGrid w:val="0"/>
        <w:ind w:leftChars="570" w:left="1368"/>
        <w:rPr>
          <w:rFonts w:eastAsia="標楷體"/>
          <w:sz w:val="22"/>
          <w:szCs w:val="22"/>
        </w:rPr>
      </w:pPr>
      <w:r w:rsidRPr="001204E1">
        <w:rPr>
          <w:rFonts w:eastAsia="標楷體"/>
          <w:b/>
          <w:sz w:val="22"/>
          <w:szCs w:val="22"/>
        </w:rPr>
        <w:t>若因滅變為果</w:t>
      </w:r>
      <w:r w:rsidRPr="001204E1">
        <w:rPr>
          <w:rFonts w:eastAsia="標楷體"/>
          <w:sz w:val="22"/>
          <w:szCs w:val="22"/>
        </w:rPr>
        <w:t>，是前生因應還更生。但是事不然。何以故？已生物不應更生。</w:t>
      </w:r>
    </w:p>
    <w:p w:rsidR="00937B51" w:rsidRPr="001204E1" w:rsidRDefault="00937B51" w:rsidP="00467289">
      <w:pPr>
        <w:snapToGrid w:val="0"/>
        <w:ind w:leftChars="570" w:left="1368"/>
        <w:rPr>
          <w:rFonts w:eastAsia="標楷體"/>
          <w:sz w:val="22"/>
          <w:szCs w:val="22"/>
        </w:rPr>
      </w:pPr>
      <w:r w:rsidRPr="001204E1">
        <w:rPr>
          <w:rFonts w:eastAsia="標楷體"/>
          <w:sz w:val="22"/>
          <w:szCs w:val="22"/>
        </w:rPr>
        <w:t>若謂</w:t>
      </w:r>
      <w:r w:rsidRPr="001204E1">
        <w:rPr>
          <w:rFonts w:eastAsia="標楷體"/>
          <w:b/>
          <w:sz w:val="22"/>
          <w:szCs w:val="22"/>
        </w:rPr>
        <w:t>是因即變為果</w:t>
      </w:r>
      <w:r w:rsidRPr="001204E1">
        <w:rPr>
          <w:rFonts w:eastAsia="標楷體"/>
          <w:sz w:val="22"/>
          <w:szCs w:val="22"/>
        </w:rPr>
        <w:t>，是亦不然。何以故？若</w:t>
      </w:r>
      <w:r w:rsidRPr="001204E1">
        <w:rPr>
          <w:rFonts w:eastAsia="標楷體" w:hint="eastAsia"/>
          <w:sz w:val="22"/>
          <w:szCs w:val="22"/>
        </w:rPr>
        <w:t>「</w:t>
      </w:r>
      <w:r w:rsidRPr="001204E1">
        <w:rPr>
          <w:rFonts w:eastAsia="標楷體"/>
          <w:b/>
          <w:sz w:val="22"/>
          <w:szCs w:val="22"/>
        </w:rPr>
        <w:t>即是</w:t>
      </w:r>
      <w:r w:rsidRPr="001204E1">
        <w:rPr>
          <w:rFonts w:eastAsia="標楷體" w:hint="eastAsia"/>
          <w:b/>
          <w:sz w:val="22"/>
          <w:szCs w:val="22"/>
        </w:rPr>
        <w:t>」</w:t>
      </w:r>
      <w:r w:rsidRPr="001204E1">
        <w:rPr>
          <w:rFonts w:eastAsia="標楷體"/>
          <w:sz w:val="22"/>
          <w:szCs w:val="22"/>
        </w:rPr>
        <w:t>不名為</w:t>
      </w:r>
      <w:r w:rsidRPr="001204E1">
        <w:rPr>
          <w:rFonts w:eastAsia="標楷體" w:hint="eastAsia"/>
          <w:sz w:val="22"/>
          <w:szCs w:val="22"/>
        </w:rPr>
        <w:t>「</w:t>
      </w:r>
      <w:r w:rsidRPr="001204E1">
        <w:rPr>
          <w:rFonts w:eastAsia="標楷體"/>
          <w:b/>
          <w:sz w:val="22"/>
          <w:szCs w:val="22"/>
        </w:rPr>
        <w:t>變</w:t>
      </w:r>
      <w:r w:rsidRPr="001204E1">
        <w:rPr>
          <w:rFonts w:eastAsia="標楷體" w:hint="eastAsia"/>
          <w:b/>
          <w:sz w:val="22"/>
          <w:szCs w:val="22"/>
        </w:rPr>
        <w:t>」</w:t>
      </w:r>
      <w:r w:rsidRPr="001204E1">
        <w:rPr>
          <w:rFonts w:eastAsia="標楷體"/>
          <w:sz w:val="22"/>
          <w:szCs w:val="22"/>
        </w:rPr>
        <w:t>，若</w:t>
      </w:r>
      <w:r w:rsidRPr="001204E1">
        <w:rPr>
          <w:rFonts w:eastAsia="標楷體" w:hint="eastAsia"/>
          <w:sz w:val="22"/>
          <w:szCs w:val="22"/>
        </w:rPr>
        <w:t>「</w:t>
      </w:r>
      <w:r w:rsidRPr="001204E1">
        <w:rPr>
          <w:rFonts w:eastAsia="標楷體"/>
          <w:b/>
          <w:sz w:val="22"/>
          <w:szCs w:val="22"/>
        </w:rPr>
        <w:t>變</w:t>
      </w:r>
      <w:r w:rsidRPr="001204E1">
        <w:rPr>
          <w:rFonts w:eastAsia="標楷體" w:hint="eastAsia"/>
          <w:b/>
          <w:sz w:val="22"/>
          <w:szCs w:val="22"/>
        </w:rPr>
        <w:t>」</w:t>
      </w:r>
      <w:r w:rsidRPr="001204E1">
        <w:rPr>
          <w:rFonts w:eastAsia="標楷體"/>
          <w:sz w:val="22"/>
          <w:szCs w:val="22"/>
        </w:rPr>
        <w:t>不名</w:t>
      </w:r>
      <w:r w:rsidRPr="001204E1">
        <w:rPr>
          <w:rFonts w:eastAsia="標楷體" w:hint="eastAsia"/>
          <w:sz w:val="22"/>
          <w:szCs w:val="22"/>
        </w:rPr>
        <w:t>「</w:t>
      </w:r>
      <w:r w:rsidRPr="001204E1">
        <w:rPr>
          <w:rFonts w:eastAsia="標楷體"/>
          <w:b/>
          <w:sz w:val="22"/>
          <w:szCs w:val="22"/>
        </w:rPr>
        <w:t>即是</w:t>
      </w:r>
      <w:r w:rsidRPr="001204E1">
        <w:rPr>
          <w:rFonts w:eastAsia="標楷體" w:hint="eastAsia"/>
          <w:b/>
          <w:sz w:val="22"/>
          <w:szCs w:val="22"/>
        </w:rPr>
        <w:t>」</w:t>
      </w:r>
      <w:r w:rsidRPr="001204E1">
        <w:rPr>
          <w:rFonts w:eastAsia="標楷體"/>
          <w:sz w:val="22"/>
          <w:szCs w:val="22"/>
        </w:rPr>
        <w:t>。</w:t>
      </w:r>
    </w:p>
    <w:p w:rsidR="00937B51" w:rsidRPr="001204E1" w:rsidRDefault="00937B51" w:rsidP="00467289">
      <w:pPr>
        <w:pStyle w:val="a5"/>
        <w:ind w:leftChars="280" w:left="672"/>
        <w:jc w:val="both"/>
        <w:rPr>
          <w:rFonts w:eastAsia="標楷體"/>
          <w:sz w:val="22"/>
          <w:szCs w:val="22"/>
        </w:rPr>
      </w:pPr>
      <w:r w:rsidRPr="001204E1">
        <w:rPr>
          <w:rFonts w:eastAsia="標楷體"/>
          <w:sz w:val="22"/>
          <w:szCs w:val="22"/>
        </w:rPr>
        <w:t>問曰：因不盡滅</w:t>
      </w:r>
      <w:r w:rsidRPr="001204E1">
        <w:rPr>
          <w:rFonts w:eastAsia="標楷體" w:hint="eastAsia"/>
          <w:sz w:val="22"/>
          <w:szCs w:val="22"/>
        </w:rPr>
        <w:t>，</w:t>
      </w:r>
      <w:r w:rsidRPr="001204E1">
        <w:rPr>
          <w:rFonts w:eastAsia="標楷體"/>
          <w:sz w:val="22"/>
          <w:szCs w:val="22"/>
        </w:rPr>
        <w:t>但名字滅，而因體變為果。如泥團變為瓶，失泥團名而瓶名生</w:t>
      </w:r>
      <w:r w:rsidRPr="001204E1">
        <w:rPr>
          <w:rFonts w:eastAsia="標楷體" w:hint="eastAsia"/>
          <w:sz w:val="22"/>
          <w:szCs w:val="22"/>
        </w:rPr>
        <w:t>。</w:t>
      </w:r>
    </w:p>
    <w:p w:rsidR="00937B51" w:rsidRPr="001204E1" w:rsidRDefault="00937B51" w:rsidP="00467289">
      <w:pPr>
        <w:pStyle w:val="a5"/>
        <w:ind w:leftChars="280" w:left="672"/>
        <w:jc w:val="both"/>
        <w:rPr>
          <w:rFonts w:eastAsia="標楷體"/>
          <w:sz w:val="22"/>
          <w:szCs w:val="22"/>
        </w:rPr>
      </w:pPr>
      <w:r w:rsidRPr="001204E1">
        <w:rPr>
          <w:rFonts w:eastAsia="標楷體"/>
          <w:sz w:val="22"/>
          <w:szCs w:val="22"/>
        </w:rPr>
        <w:t>答曰：泥團先滅而有瓶生，不名為變。又泥團體不獨生瓶</w:t>
      </w:r>
      <w:r w:rsidRPr="001204E1">
        <w:rPr>
          <w:rFonts w:eastAsia="標楷體" w:hint="eastAsia"/>
          <w:sz w:val="22"/>
          <w:szCs w:val="22"/>
        </w:rPr>
        <w:t>，</w:t>
      </w:r>
      <w:r w:rsidRPr="001204E1">
        <w:rPr>
          <w:rFonts w:eastAsia="標楷體"/>
          <w:sz w:val="22"/>
          <w:szCs w:val="22"/>
        </w:rPr>
        <w:t>瓫、甕等皆從泥中出。</w:t>
      </w:r>
    </w:p>
    <w:p w:rsidR="00937B51" w:rsidRPr="001204E1" w:rsidRDefault="00937B51" w:rsidP="00467289">
      <w:pPr>
        <w:snapToGrid w:val="0"/>
        <w:ind w:leftChars="570" w:left="1368"/>
        <w:rPr>
          <w:rFonts w:eastAsia="標楷體"/>
          <w:sz w:val="22"/>
          <w:szCs w:val="22"/>
        </w:rPr>
      </w:pPr>
      <w:r w:rsidRPr="001204E1">
        <w:rPr>
          <w:rFonts w:eastAsia="標楷體"/>
          <w:sz w:val="22"/>
          <w:szCs w:val="22"/>
        </w:rPr>
        <w:t>若泥團但有名，不應變為瓶。變名如乳變為酪。是故汝說</w:t>
      </w:r>
      <w:r w:rsidRPr="001204E1">
        <w:rPr>
          <w:rFonts w:eastAsia="標楷體" w:hint="eastAsia"/>
          <w:sz w:val="22"/>
          <w:szCs w:val="22"/>
        </w:rPr>
        <w:t>「</w:t>
      </w:r>
      <w:r w:rsidRPr="001204E1">
        <w:rPr>
          <w:rFonts w:eastAsia="標楷體"/>
          <w:sz w:val="22"/>
          <w:szCs w:val="22"/>
        </w:rPr>
        <w:t>因名雖滅而變為果</w:t>
      </w:r>
      <w:r w:rsidRPr="001204E1">
        <w:rPr>
          <w:rFonts w:eastAsia="標楷體" w:hint="eastAsia"/>
          <w:sz w:val="22"/>
          <w:szCs w:val="22"/>
        </w:rPr>
        <w:t>」</w:t>
      </w:r>
      <w:r w:rsidRPr="001204E1">
        <w:rPr>
          <w:rFonts w:eastAsia="標楷體"/>
          <w:sz w:val="22"/>
          <w:szCs w:val="22"/>
        </w:rPr>
        <w:t>，是事不然。（</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6"/>
          <w:attr w:name="UnitName" w:val="C"/>
        </w:smartTagPr>
        <w:r w:rsidRPr="001204E1">
          <w:rPr>
            <w:rFonts w:eastAsia="標楷體"/>
            <w:sz w:val="22"/>
            <w:szCs w:val="22"/>
          </w:rPr>
          <w:t>26c</w:t>
        </w:r>
      </w:smartTag>
      <w:r w:rsidRPr="001204E1">
        <w:rPr>
          <w:rFonts w:eastAsia="標楷體"/>
          <w:sz w:val="22"/>
          <w:szCs w:val="22"/>
        </w:rPr>
        <w:t>25</w:t>
      </w:r>
      <w:smartTag w:uri="urn:schemas-microsoft-com:office:smarttags" w:element="chmetcnv">
        <w:smartTagPr>
          <w:attr w:name="TCSC" w:val="0"/>
          <w:attr w:name="NumberType" w:val="1"/>
          <w:attr w:name="Negative" w:val="True"/>
          <w:attr w:name="HasSpace" w:val="False"/>
          <w:attr w:name="SourceValue" w:val="27"/>
          <w:attr w:name="UnitName" w:val="a"/>
        </w:smartTagPr>
        <w:r w:rsidRPr="001204E1">
          <w:rPr>
            <w:rFonts w:eastAsia="標楷體"/>
            <w:sz w:val="22"/>
            <w:szCs w:val="22"/>
          </w:rPr>
          <w:t>-27a</w:t>
        </w:r>
      </w:smartTag>
      <w:r w:rsidRPr="001204E1">
        <w:rPr>
          <w:rFonts w:eastAsia="標楷體"/>
          <w:sz w:val="22"/>
          <w:szCs w:val="22"/>
        </w:rPr>
        <w:t>10</w:t>
      </w:r>
      <w:r w:rsidRPr="001204E1">
        <w:rPr>
          <w:rFonts w:eastAsia="標楷體"/>
          <w:sz w:val="22"/>
          <w:szCs w:val="22"/>
        </w:rPr>
        <w:t>）</w:t>
      </w:r>
    </w:p>
    <w:p w:rsidR="00937B51" w:rsidRPr="001204E1" w:rsidRDefault="00937B51" w:rsidP="003C4F91">
      <w:pPr>
        <w:pStyle w:val="a5"/>
        <w:ind w:leftChars="50" w:left="120"/>
        <w:jc w:val="both"/>
        <w:rPr>
          <w:sz w:val="22"/>
          <w:szCs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sz w:val="22"/>
        </w:rPr>
        <w:t>p.</w:t>
      </w:r>
      <w:r w:rsidRPr="001204E1">
        <w:rPr>
          <w:rFonts w:hint="eastAsia"/>
          <w:sz w:val="22"/>
        </w:rPr>
        <w:t>321</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20.9</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467289">
      <w:pPr>
        <w:pStyle w:val="a5"/>
        <w:ind w:leftChars="280" w:left="672"/>
        <w:jc w:val="both"/>
        <w:rPr>
          <w:rFonts w:eastAsia="標楷體"/>
          <w:sz w:val="22"/>
          <w:szCs w:val="22"/>
        </w:rPr>
      </w:pPr>
      <w:r w:rsidRPr="001204E1">
        <w:rPr>
          <w:rFonts w:eastAsia="標楷體" w:hint="eastAsia"/>
          <w:sz w:val="22"/>
          <w:szCs w:val="22"/>
        </w:rPr>
        <w:t>據《無畏》與《佛護》，對方說：</w:t>
      </w:r>
      <w:r w:rsidRPr="001204E1">
        <w:rPr>
          <w:rFonts w:eastAsia="標楷體" w:hint="eastAsia"/>
          <w:b/>
          <w:sz w:val="22"/>
          <w:szCs w:val="22"/>
        </w:rPr>
        <w:t>因的壞滅</w:t>
      </w:r>
      <w:r w:rsidRPr="001204E1">
        <w:rPr>
          <w:rFonts w:eastAsia="標楷體" w:hint="eastAsia"/>
          <w:sz w:val="22"/>
          <w:szCs w:val="22"/>
        </w:rPr>
        <w:t>並非是自性斷離，而是</w:t>
      </w:r>
      <w:r w:rsidRPr="001204E1">
        <w:rPr>
          <w:rFonts w:eastAsia="標楷體" w:hint="eastAsia"/>
          <w:b/>
          <w:sz w:val="22"/>
          <w:szCs w:val="22"/>
        </w:rPr>
        <w:t>轉以果體的形式安住</w:t>
      </w:r>
      <w:r w:rsidRPr="001204E1">
        <w:rPr>
          <w:rFonts w:eastAsia="標楷體" w:hint="eastAsia"/>
          <w:sz w:val="22"/>
          <w:szCs w:val="22"/>
        </w:rPr>
        <w:t>，</w:t>
      </w:r>
      <w:r w:rsidRPr="001204E1">
        <w:rPr>
          <w:rFonts w:eastAsia="標楷體" w:hint="eastAsia"/>
          <w:b/>
          <w:sz w:val="22"/>
          <w:szCs w:val="22"/>
        </w:rPr>
        <w:t>果就是由因變異而成</w:t>
      </w:r>
      <w:r w:rsidRPr="001204E1">
        <w:rPr>
          <w:rFonts w:eastAsia="標楷體" w:hint="eastAsia"/>
          <w:sz w:val="22"/>
          <w:szCs w:val="22"/>
        </w:rPr>
        <w:t>。這樣就避免了上述種種過失。</w:t>
      </w:r>
    </w:p>
    <w:p w:rsidR="00937B51" w:rsidRPr="001204E1" w:rsidRDefault="00937B51" w:rsidP="00C303F2">
      <w:pPr>
        <w:pStyle w:val="a5"/>
        <w:spacing w:beforeLines="20" w:before="72"/>
        <w:ind w:leftChars="280" w:left="672"/>
        <w:jc w:val="both"/>
        <w:rPr>
          <w:sz w:val="22"/>
          <w:szCs w:val="22"/>
        </w:rPr>
      </w:pPr>
      <w:r w:rsidRPr="001204E1">
        <w:rPr>
          <w:rFonts w:eastAsia="標楷體" w:hint="eastAsia"/>
          <w:sz w:val="22"/>
          <w:szCs w:val="22"/>
        </w:rPr>
        <w:t>論主回答：你所說因的渡越實際上是兩種形式的因，不能算作果之生起，正如演員換了一身衣服不能算作重生。如果說這也算生起的話，就成了已生之因又再次生起，而導致過失。</w:t>
      </w:r>
    </w:p>
  </w:footnote>
  <w:footnote w:id="46">
    <w:p w:rsidR="00937B51" w:rsidRPr="001204E1" w:rsidRDefault="00937B51" w:rsidP="009727E9">
      <w:pPr>
        <w:snapToGrid w:val="0"/>
        <w:rPr>
          <w:sz w:val="22"/>
          <w:szCs w:val="22"/>
        </w:rPr>
      </w:pPr>
      <w:r w:rsidRPr="001204E1">
        <w:rPr>
          <w:rStyle w:val="a7"/>
          <w:sz w:val="22"/>
          <w:szCs w:val="22"/>
        </w:rPr>
        <w:footnoteRef/>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觀因果品〉（青目釋）：</w:t>
      </w:r>
    </w:p>
    <w:p w:rsidR="00937B51" w:rsidRPr="001204E1" w:rsidRDefault="00937B51" w:rsidP="00AD4E3C">
      <w:pPr>
        <w:snapToGrid w:val="0"/>
        <w:ind w:leftChars="80" w:left="192" w:firstLineChars="29" w:firstLine="64"/>
        <w:rPr>
          <w:rFonts w:eastAsia="標楷體"/>
          <w:sz w:val="22"/>
          <w:szCs w:val="22"/>
        </w:rPr>
      </w:pPr>
      <w:r w:rsidRPr="001204E1">
        <w:rPr>
          <w:rFonts w:eastAsia="標楷體"/>
          <w:sz w:val="22"/>
          <w:szCs w:val="22"/>
        </w:rPr>
        <w:t>問曰：因雖滅失而能生果，是故有果，無如是咎</w:t>
      </w:r>
      <w:r w:rsidRPr="001204E1">
        <w:rPr>
          <w:rFonts w:eastAsia="標楷體" w:hint="eastAsia"/>
          <w:sz w:val="22"/>
          <w:szCs w:val="22"/>
        </w:rPr>
        <w:t>。</w:t>
      </w:r>
    </w:p>
    <w:p w:rsidR="00937B51" w:rsidRPr="001204E1" w:rsidRDefault="00937B51" w:rsidP="00AD4E3C">
      <w:pPr>
        <w:snapToGrid w:val="0"/>
        <w:ind w:leftChars="80" w:left="192" w:firstLineChars="29" w:firstLine="64"/>
        <w:rPr>
          <w:rFonts w:eastAsia="標楷體"/>
          <w:b/>
          <w:sz w:val="22"/>
          <w:szCs w:val="22"/>
        </w:rPr>
      </w:pPr>
      <w:r w:rsidRPr="001204E1">
        <w:rPr>
          <w:rFonts w:eastAsia="標楷體"/>
          <w:sz w:val="22"/>
          <w:szCs w:val="22"/>
        </w:rPr>
        <w:t>答曰：</w:t>
      </w:r>
      <w:r w:rsidRPr="001204E1">
        <w:rPr>
          <w:rFonts w:eastAsia="標楷體"/>
          <w:b/>
          <w:sz w:val="22"/>
          <w:szCs w:val="22"/>
        </w:rPr>
        <w:t>云何因滅失，而能生於果？</w:t>
      </w:r>
      <w:r w:rsidRPr="001204E1">
        <w:rPr>
          <w:rFonts w:eastAsia="標楷體" w:hint="eastAsia"/>
          <w:b/>
          <w:sz w:val="22"/>
          <w:szCs w:val="22"/>
        </w:rPr>
        <w:t>……</w:t>
      </w:r>
    </w:p>
    <w:p w:rsidR="00937B51" w:rsidRPr="001204E1" w:rsidRDefault="00937B51" w:rsidP="00AD4E3C">
      <w:pPr>
        <w:snapToGrid w:val="0"/>
        <w:ind w:leftChars="100" w:left="240" w:firstLineChars="322" w:firstLine="708"/>
        <w:rPr>
          <w:sz w:val="22"/>
          <w:szCs w:val="22"/>
        </w:rPr>
      </w:pPr>
      <w:r w:rsidRPr="001204E1">
        <w:rPr>
          <w:rFonts w:eastAsia="標楷體"/>
          <w:sz w:val="22"/>
          <w:szCs w:val="22"/>
        </w:rPr>
        <w:t>若因滅失已，云何能生果？（</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7"/>
          <w:attr w:name="UnitName" w:val="a"/>
        </w:smartTagPr>
        <w:r w:rsidRPr="001204E1">
          <w:rPr>
            <w:rFonts w:eastAsia="標楷體"/>
            <w:sz w:val="22"/>
            <w:szCs w:val="22"/>
          </w:rPr>
          <w:t>27a</w:t>
        </w:r>
      </w:smartTag>
      <w:r w:rsidRPr="001204E1">
        <w:rPr>
          <w:rFonts w:eastAsia="標楷體"/>
          <w:sz w:val="22"/>
          <w:szCs w:val="22"/>
        </w:rPr>
        <w:t>10-1</w:t>
      </w:r>
      <w:r w:rsidRPr="001204E1">
        <w:rPr>
          <w:rFonts w:eastAsia="標楷體" w:hint="eastAsia"/>
          <w:sz w:val="22"/>
          <w:szCs w:val="22"/>
        </w:rPr>
        <w:t>4</w:t>
      </w:r>
      <w:r w:rsidRPr="001204E1">
        <w:rPr>
          <w:rFonts w:eastAsia="標楷體"/>
          <w:sz w:val="22"/>
          <w:szCs w:val="22"/>
        </w:rPr>
        <w:t>）</w:t>
      </w:r>
    </w:p>
  </w:footnote>
  <w:footnote w:id="47">
    <w:p w:rsidR="00937B51" w:rsidRPr="001204E1" w:rsidRDefault="00937B51" w:rsidP="009727E9">
      <w:pPr>
        <w:snapToGrid w:val="0"/>
        <w:ind w:left="220" w:hangingChars="100" w:hanging="22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49"/>
          <w:attr w:name="UnitName" w:val="a"/>
        </w:smartTagPr>
        <w:r w:rsidRPr="001204E1">
          <w:rPr>
            <w:sz w:val="22"/>
            <w:szCs w:val="22"/>
          </w:rPr>
          <w:t>49a</w:t>
        </w:r>
      </w:smartTag>
      <w:r w:rsidRPr="001204E1">
        <w:rPr>
          <w:sz w:val="22"/>
          <w:szCs w:val="22"/>
        </w:rPr>
        <w:t>，</w:t>
      </w:r>
      <w:r w:rsidRPr="001204E1">
        <w:rPr>
          <w:sz w:val="22"/>
          <w:szCs w:val="22"/>
        </w:rPr>
        <w:t>n.3</w:t>
      </w:r>
      <w:r w:rsidRPr="001204E1">
        <w:rPr>
          <w:sz w:val="22"/>
          <w:szCs w:val="22"/>
        </w:rPr>
        <w:t>）：</w:t>
      </w:r>
    </w:p>
    <w:p w:rsidR="00937B51" w:rsidRPr="001204E1" w:rsidRDefault="00937B51" w:rsidP="00AD4E3C">
      <w:pPr>
        <w:snapToGrid w:val="0"/>
        <w:ind w:leftChars="80" w:left="192" w:firstLineChars="29" w:firstLine="64"/>
        <w:rPr>
          <w:rFonts w:eastAsia="標楷體"/>
          <w:sz w:val="22"/>
          <w:szCs w:val="22"/>
        </w:rPr>
      </w:pPr>
      <w:r w:rsidRPr="001204E1">
        <w:rPr>
          <w:rFonts w:eastAsia="標楷體"/>
          <w:sz w:val="22"/>
          <w:szCs w:val="22"/>
        </w:rPr>
        <w:t>無畏釋：「此答有果</w:t>
      </w:r>
      <w:r w:rsidRPr="001204E1">
        <w:rPr>
          <w:rFonts w:eastAsia="標楷體"/>
          <w:b/>
          <w:sz w:val="22"/>
          <w:szCs w:val="22"/>
        </w:rPr>
        <w:t>因住而生果</w:t>
      </w:r>
      <w:r w:rsidRPr="001204E1">
        <w:rPr>
          <w:rFonts w:eastAsia="標楷體"/>
          <w:sz w:val="22"/>
          <w:szCs w:val="22"/>
        </w:rPr>
        <w:t>也。」</w:t>
      </w:r>
    </w:p>
    <w:p w:rsidR="00937B51" w:rsidRPr="001204E1" w:rsidRDefault="00937B51" w:rsidP="00AD4E3C">
      <w:pPr>
        <w:snapToGrid w:val="0"/>
        <w:ind w:leftChars="80" w:left="192" w:firstLineChars="29" w:firstLine="64"/>
        <w:rPr>
          <w:sz w:val="22"/>
          <w:szCs w:val="22"/>
        </w:rPr>
      </w:pPr>
      <w:r w:rsidRPr="001204E1">
        <w:rPr>
          <w:rFonts w:eastAsia="標楷體"/>
          <w:sz w:val="22"/>
          <w:szCs w:val="22"/>
        </w:rPr>
        <w:t>番</w:t>
      </w:r>
      <w:r w:rsidRPr="001204E1">
        <w:rPr>
          <w:rFonts w:eastAsia="標楷體" w:hint="eastAsia"/>
          <w:sz w:val="22"/>
          <w:szCs w:val="22"/>
        </w:rPr>
        <w:t>、</w:t>
      </w:r>
      <w:r w:rsidRPr="001204E1">
        <w:rPr>
          <w:rFonts w:eastAsia="標楷體"/>
          <w:sz w:val="22"/>
          <w:szCs w:val="22"/>
        </w:rPr>
        <w:t>梵云：「果相合之因住復如何生</w:t>
      </w:r>
      <w:r w:rsidRPr="001204E1">
        <w:rPr>
          <w:rStyle w:val="11"/>
          <w:rFonts w:eastAsia="標楷體" w:hint="eastAsia"/>
          <w:sz w:val="22"/>
          <w:szCs w:val="22"/>
        </w:rPr>
        <w:t>？</w:t>
      </w:r>
      <w:r w:rsidRPr="001204E1">
        <w:rPr>
          <w:sz w:val="22"/>
          <w:szCs w:val="22"/>
        </w:rPr>
        <w:t>」</w:t>
      </w:r>
    </w:p>
  </w:footnote>
  <w:footnote w:id="48">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27a13</w:t>
      </w:r>
      <w:r w:rsidRPr="001204E1">
        <w:rPr>
          <w:rStyle w:val="11"/>
          <w:rFonts w:hint="eastAsia"/>
          <w:sz w:val="22"/>
          <w:szCs w:val="22"/>
        </w:rPr>
        <w:t>）</w:t>
      </w:r>
      <w:r w:rsidRPr="001204E1">
        <w:rPr>
          <w:rFonts w:hint="eastAsia"/>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因滅者已壞，云何能生果</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2"/>
          <w:attr w:name="UnitName" w:val="C"/>
        </w:smartTagPr>
        <w:r w:rsidRPr="001204E1">
          <w:rPr>
            <w:rStyle w:val="11"/>
            <w:sz w:val="22"/>
            <w:szCs w:val="22"/>
          </w:rPr>
          <w:t>112c</w:t>
        </w:r>
      </w:smartTag>
      <w:r w:rsidRPr="001204E1">
        <w:rPr>
          <w:rStyle w:val="11"/>
          <w:sz w:val="22"/>
          <w:szCs w:val="22"/>
        </w:rPr>
        <w:t>1</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AD4E3C">
      <w:pPr>
        <w:snapToGrid w:val="0"/>
        <w:ind w:leftChars="280" w:left="672"/>
        <w:rPr>
          <w:rStyle w:val="11"/>
          <w:sz w:val="22"/>
          <w:szCs w:val="22"/>
        </w:rPr>
      </w:pPr>
      <w:r w:rsidRPr="001204E1">
        <w:rPr>
          <w:rStyle w:val="11"/>
          <w:rFonts w:eastAsia="標楷體"/>
          <w:sz w:val="22"/>
          <w:szCs w:val="22"/>
        </w:rPr>
        <w:t>又若因住果，離果何有住</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152b07</w:t>
      </w:r>
      <w:r w:rsidRPr="001204E1">
        <w:rPr>
          <w:rStyle w:val="11"/>
          <w:sz w:val="22"/>
          <w:szCs w:val="22"/>
        </w:rPr>
        <w:t>）</w:t>
      </w:r>
      <w:r w:rsidRPr="001204E1">
        <w:rPr>
          <w:rStyle w:val="11"/>
          <w:sz w:val="22"/>
          <w:szCs w:val="22"/>
        </w:rPr>
        <w:t xml:space="preserve">        </w:t>
      </w:r>
    </w:p>
    <w:p w:rsidR="00937B51" w:rsidRPr="001204E1" w:rsidRDefault="00937B51" w:rsidP="009727E9">
      <w:pPr>
        <w:snapToGrid w:val="0"/>
        <w:rPr>
          <w:rStyle w:val="11"/>
          <w:dstrike/>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p.570</w:t>
      </w:r>
      <w:r w:rsidRPr="001204E1">
        <w:rPr>
          <w:rStyle w:val="11"/>
          <w:sz w:val="22"/>
          <w:szCs w:val="22"/>
        </w:rPr>
        <w:t>：</w:t>
      </w:r>
    </w:p>
    <w:p w:rsidR="00937B51" w:rsidRPr="001204E1" w:rsidRDefault="00937B51" w:rsidP="009727E9">
      <w:pPr>
        <w:snapToGrid w:val="0"/>
        <w:ind w:leftChars="294" w:left="706"/>
        <w:rPr>
          <w:rStyle w:val="11"/>
          <w:sz w:val="22"/>
          <w:szCs w:val="22"/>
        </w:rPr>
      </w:pPr>
      <w:r w:rsidRPr="001204E1">
        <w:rPr>
          <w:rStyle w:val="11"/>
          <w:sz w:val="22"/>
          <w:szCs w:val="22"/>
          <w:lang w:eastAsia="ja-JP"/>
        </w:rPr>
        <w:t>tiṣṭhannapi kathaṃ hetuḥ phalena janayedvṛtaḥ //</w:t>
      </w:r>
    </w:p>
    <w:p w:rsidR="00937B51" w:rsidRPr="001204E1" w:rsidRDefault="00937B51" w:rsidP="00AD4E3C">
      <w:pPr>
        <w:snapToGrid w:val="0"/>
        <w:ind w:leftChars="280" w:left="672"/>
        <w:rPr>
          <w:color w:val="FF0000"/>
          <w:sz w:val="22"/>
          <w:szCs w:val="22"/>
          <w:lang w:eastAsia="ja-JP"/>
        </w:rPr>
      </w:pPr>
      <w:r w:rsidRPr="001204E1">
        <w:rPr>
          <w:rStyle w:val="11"/>
          <w:rFonts w:eastAsia="標楷體"/>
          <w:sz w:val="22"/>
          <w:szCs w:val="22"/>
          <w:lang w:eastAsia="ja-JP"/>
        </w:rPr>
        <w:t>結果と結合して住している原因もまた，どうして，〔結果を〕生ずるということがあろうか。</w:t>
      </w:r>
    </w:p>
  </w:footnote>
  <w:footnote w:id="49">
    <w:p w:rsidR="00937B51" w:rsidRPr="001204E1" w:rsidRDefault="00937B51" w:rsidP="009727E9">
      <w:pPr>
        <w:snapToGrid w:val="0"/>
        <w:rPr>
          <w:rFonts w:ascii="標楷體" w:eastAsia="標楷體" w:hAnsi="標楷體"/>
          <w:sz w:val="22"/>
          <w:szCs w:val="22"/>
        </w:rPr>
      </w:pPr>
      <w:r w:rsidRPr="001204E1">
        <w:rPr>
          <w:rStyle w:val="a7"/>
          <w:sz w:val="22"/>
          <w:szCs w:val="22"/>
        </w:rPr>
        <w:footnoteRef/>
      </w:r>
      <w:r w:rsidRPr="001204E1">
        <w:rPr>
          <w:rFonts w:hint="eastAsia"/>
          <w:sz w:val="22"/>
          <w:szCs w:val="22"/>
        </w:rPr>
        <w:t>（</w:t>
      </w:r>
      <w:r w:rsidRPr="001204E1">
        <w:rPr>
          <w:rFonts w:hint="eastAsia"/>
          <w:sz w:val="22"/>
          <w:szCs w:val="22"/>
        </w:rPr>
        <w:t>1</w:t>
      </w:r>
      <w:r w:rsidRPr="001204E1">
        <w:rPr>
          <w:rFonts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sz w:val="22"/>
          <w:szCs w:val="22"/>
        </w:rPr>
        <w:t>4</w:t>
      </w:r>
      <w:r w:rsidRPr="001204E1">
        <w:rPr>
          <w:rFonts w:hint="eastAsia"/>
          <w:sz w:val="22"/>
          <w:szCs w:val="22"/>
        </w:rPr>
        <w:t>9a</w:t>
      </w:r>
      <w:r w:rsidRPr="001204E1">
        <w:rPr>
          <w:sz w:val="22"/>
          <w:szCs w:val="22"/>
        </w:rPr>
        <w:t>，</w:t>
      </w:r>
      <w:r w:rsidRPr="001204E1">
        <w:rPr>
          <w:sz w:val="22"/>
          <w:szCs w:val="22"/>
        </w:rPr>
        <w:t>n.</w:t>
      </w:r>
      <w:r w:rsidRPr="001204E1">
        <w:rPr>
          <w:rFonts w:hint="eastAsia"/>
          <w:sz w:val="22"/>
          <w:szCs w:val="22"/>
        </w:rPr>
        <w:t>4</w:t>
      </w:r>
      <w:r w:rsidRPr="001204E1">
        <w:rPr>
          <w:sz w:val="22"/>
          <w:szCs w:val="22"/>
        </w:rPr>
        <w:t>）：</w:t>
      </w:r>
    </w:p>
    <w:p w:rsidR="00937B51" w:rsidRPr="001204E1" w:rsidRDefault="00937B51" w:rsidP="009727E9">
      <w:pPr>
        <w:snapToGrid w:val="0"/>
        <w:ind w:firstLineChars="300" w:firstLine="660"/>
        <w:rPr>
          <w:rFonts w:ascii="標楷體" w:eastAsia="標楷體" w:hAnsi="標楷體"/>
          <w:sz w:val="22"/>
          <w:szCs w:val="22"/>
        </w:rPr>
      </w:pPr>
      <w:r w:rsidRPr="001204E1">
        <w:rPr>
          <w:rFonts w:ascii="標楷體" w:eastAsia="標楷體" w:hAnsi="標楷體" w:hint="eastAsia"/>
          <w:sz w:val="22"/>
          <w:szCs w:val="22"/>
        </w:rPr>
        <w:t>無畏問曰：「因與果不相屬而能生果。」頌答。</w:t>
      </w:r>
    </w:p>
    <w:p w:rsidR="00937B51" w:rsidRPr="001204E1" w:rsidRDefault="00937B51" w:rsidP="009727E9">
      <w:pPr>
        <w:snapToGrid w:val="0"/>
        <w:ind w:firstLineChars="50" w:firstLine="110"/>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49"/>
          <w:attr w:name="UnitName" w:val="a"/>
        </w:smartTagPr>
        <w:r w:rsidRPr="001204E1">
          <w:rPr>
            <w:sz w:val="22"/>
            <w:szCs w:val="22"/>
          </w:rPr>
          <w:t>49a</w:t>
        </w:r>
      </w:smartTag>
      <w:r w:rsidRPr="001204E1">
        <w:rPr>
          <w:sz w:val="22"/>
          <w:szCs w:val="22"/>
        </w:rPr>
        <w:t>，</w:t>
      </w:r>
      <w:r w:rsidRPr="001204E1">
        <w:rPr>
          <w:sz w:val="22"/>
          <w:szCs w:val="22"/>
        </w:rPr>
        <w:t>n.5</w:t>
      </w:r>
      <w:r w:rsidRPr="001204E1">
        <w:rPr>
          <w:sz w:val="22"/>
          <w:szCs w:val="22"/>
        </w:rPr>
        <w:t>）：</w:t>
      </w:r>
    </w:p>
    <w:p w:rsidR="00937B51" w:rsidRPr="001204E1" w:rsidRDefault="00937B51" w:rsidP="00AD4E3C">
      <w:pPr>
        <w:snapToGrid w:val="0"/>
        <w:ind w:leftChars="280" w:left="672"/>
        <w:rPr>
          <w:sz w:val="22"/>
          <w:szCs w:val="22"/>
        </w:rPr>
      </w:pPr>
      <w:r w:rsidRPr="001204E1">
        <w:rPr>
          <w:rFonts w:eastAsia="標楷體"/>
          <w:sz w:val="22"/>
          <w:szCs w:val="22"/>
        </w:rPr>
        <w:t>番</w:t>
      </w:r>
      <w:r w:rsidRPr="001204E1">
        <w:rPr>
          <w:rFonts w:eastAsia="標楷體" w:hint="eastAsia"/>
          <w:sz w:val="22"/>
          <w:szCs w:val="22"/>
        </w:rPr>
        <w:t>、</w:t>
      </w:r>
      <w:r w:rsidRPr="001204E1">
        <w:rPr>
          <w:rFonts w:eastAsia="標楷體"/>
          <w:sz w:val="22"/>
          <w:szCs w:val="22"/>
        </w:rPr>
        <w:t>梵云：</w:t>
      </w:r>
      <w:r w:rsidRPr="001204E1">
        <w:rPr>
          <w:rFonts w:eastAsia="標楷體" w:hint="eastAsia"/>
          <w:sz w:val="22"/>
          <w:szCs w:val="22"/>
        </w:rPr>
        <w:t>「</w:t>
      </w:r>
      <w:r w:rsidRPr="001204E1">
        <w:rPr>
          <w:rFonts w:eastAsia="標楷體"/>
          <w:sz w:val="22"/>
          <w:szCs w:val="22"/>
        </w:rPr>
        <w:t>若因果不屬。</w:t>
      </w:r>
      <w:r w:rsidRPr="001204E1">
        <w:rPr>
          <w:rFonts w:eastAsia="標楷體" w:hint="eastAsia"/>
          <w:sz w:val="22"/>
          <w:szCs w:val="22"/>
        </w:rPr>
        <w:t>」</w:t>
      </w:r>
    </w:p>
  </w:footnote>
  <w:footnote w:id="50">
    <w:p w:rsidR="00937B51" w:rsidRPr="001204E1" w:rsidRDefault="00937B51" w:rsidP="00CC0158">
      <w:pPr>
        <w:snapToGrid w:val="0"/>
        <w:ind w:left="220" w:hangingChars="100" w:hanging="22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49"/>
          <w:attr w:name="UnitName" w:val="a"/>
        </w:smartTagPr>
        <w:r w:rsidRPr="001204E1">
          <w:rPr>
            <w:sz w:val="22"/>
            <w:szCs w:val="22"/>
          </w:rPr>
          <w:t>49a</w:t>
        </w:r>
      </w:smartTag>
      <w:r w:rsidRPr="001204E1">
        <w:rPr>
          <w:sz w:val="22"/>
          <w:szCs w:val="22"/>
        </w:rPr>
        <w:t>，</w:t>
      </w:r>
      <w:r w:rsidRPr="001204E1">
        <w:rPr>
          <w:sz w:val="22"/>
          <w:szCs w:val="22"/>
        </w:rPr>
        <w:t>n.6</w:t>
      </w:r>
      <w:r w:rsidRPr="001204E1">
        <w:rPr>
          <w:sz w:val="22"/>
          <w:szCs w:val="22"/>
        </w:rPr>
        <w:t>）：</w:t>
      </w:r>
    </w:p>
    <w:p w:rsidR="00937B51" w:rsidRPr="001204E1" w:rsidRDefault="00937B51" w:rsidP="00CC0158">
      <w:pPr>
        <w:snapToGrid w:val="0"/>
        <w:ind w:leftChars="80" w:left="192" w:firstLineChars="29" w:firstLine="64"/>
        <w:rPr>
          <w:sz w:val="22"/>
          <w:szCs w:val="22"/>
        </w:rPr>
      </w:pPr>
      <w:r w:rsidRPr="001204E1">
        <w:rPr>
          <w:rFonts w:eastAsia="標楷體"/>
          <w:sz w:val="22"/>
          <w:szCs w:val="22"/>
        </w:rPr>
        <w:t>無畏釋：次就眼根為眼識生因而辨也，見則成無用，不見則無因。</w:t>
      </w:r>
    </w:p>
  </w:footnote>
  <w:footnote w:id="51">
    <w:p w:rsidR="00937B51" w:rsidRPr="001204E1" w:rsidRDefault="00937B51" w:rsidP="009727E9">
      <w:pPr>
        <w:pStyle w:val="a5"/>
        <w:jc w:val="both"/>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27a17-18</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因果和合住，云何得生果</w:t>
      </w:r>
      <w:r w:rsidRPr="001204E1">
        <w:rPr>
          <w:rStyle w:val="11"/>
          <w:rFonts w:eastAsia="標楷體" w:hint="eastAsia"/>
          <w:sz w:val="22"/>
          <w:szCs w:val="22"/>
        </w:rPr>
        <w:t>？</w:t>
      </w:r>
      <w:r w:rsidRPr="001204E1">
        <w:rPr>
          <w:rStyle w:val="11"/>
          <w:rFonts w:eastAsia="標楷體"/>
          <w:sz w:val="22"/>
          <w:szCs w:val="22"/>
        </w:rPr>
        <w:t>不與果和合，何物能生果</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2"/>
          <w:attr w:name="UnitName" w:val="C"/>
        </w:smartTagPr>
        <w:r w:rsidRPr="001204E1">
          <w:rPr>
            <w:rStyle w:val="11"/>
            <w:sz w:val="22"/>
            <w:szCs w:val="22"/>
          </w:rPr>
          <w:t>112c</w:t>
        </w:r>
      </w:smartTag>
      <w:r w:rsidRPr="001204E1">
        <w:rPr>
          <w:rStyle w:val="11"/>
          <w:sz w:val="22"/>
          <w:szCs w:val="22"/>
        </w:rPr>
        <w:t>17-1</w:t>
      </w:r>
      <w:r w:rsidRPr="001204E1">
        <w:rPr>
          <w:rStyle w:val="11"/>
          <w:rFonts w:hint="eastAsia"/>
          <w:sz w:val="22"/>
          <w:szCs w:val="22"/>
        </w:rPr>
        <w:t>8</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）月稱，梵本《淨明句論》；三枝充悳，《中論偈頌總覽》，</w:t>
      </w:r>
      <w:r w:rsidRPr="001204E1">
        <w:rPr>
          <w:rStyle w:val="11"/>
          <w:sz w:val="22"/>
          <w:szCs w:val="22"/>
        </w:rPr>
        <w:t>p.572</w:t>
      </w:r>
      <w:r w:rsidRPr="001204E1">
        <w:rPr>
          <w:rStyle w:val="11"/>
          <w:sz w:val="22"/>
          <w:szCs w:val="22"/>
        </w:rPr>
        <w:t>：</w:t>
      </w:r>
    </w:p>
    <w:p w:rsidR="00937B51" w:rsidRPr="001204E1" w:rsidRDefault="00937B51" w:rsidP="002657A6">
      <w:pPr>
        <w:snapToGrid w:val="0"/>
        <w:ind w:leftChars="280" w:left="672"/>
        <w:rPr>
          <w:rFonts w:eastAsia="標楷體"/>
          <w:sz w:val="22"/>
          <w:szCs w:val="22"/>
          <w:lang w:eastAsia="ja-JP"/>
        </w:rPr>
      </w:pPr>
      <w:r w:rsidRPr="001204E1">
        <w:rPr>
          <w:rStyle w:val="11"/>
          <w:sz w:val="22"/>
          <w:szCs w:val="22"/>
          <w:lang w:eastAsia="ja-JP"/>
        </w:rPr>
        <w:t>athāvṛtaḥ phalenāsau katamajjanayetphalam /</w:t>
      </w:r>
      <w:r w:rsidRPr="001204E1">
        <w:rPr>
          <w:rStyle w:val="11"/>
          <w:sz w:val="22"/>
          <w:szCs w:val="22"/>
          <w:lang w:eastAsia="ja-JP"/>
        </w:rPr>
        <w:br/>
        <w:t>na hyadṛṣtvā vā dṛṣṭvā v</w:t>
      </w:r>
      <w:r w:rsidRPr="001204E1">
        <w:rPr>
          <w:rFonts w:eastAsia="Roman Unicode"/>
          <w:sz w:val="22"/>
          <w:szCs w:val="22"/>
          <w:lang w:eastAsia="ja-JP"/>
        </w:rPr>
        <w:t>ā</w:t>
      </w:r>
      <w:r w:rsidRPr="001204E1">
        <w:rPr>
          <w:rStyle w:val="11"/>
          <w:sz w:val="22"/>
          <w:szCs w:val="22"/>
          <w:lang w:eastAsia="ja-JP"/>
        </w:rPr>
        <w:t xml:space="preserve"> heturjanayate phalam //</w:t>
      </w:r>
      <w:r w:rsidRPr="001204E1">
        <w:rPr>
          <w:rStyle w:val="11"/>
          <w:sz w:val="22"/>
          <w:szCs w:val="22"/>
          <w:lang w:eastAsia="ja-JP"/>
        </w:rPr>
        <w:br/>
      </w:r>
      <w:r w:rsidRPr="001204E1">
        <w:rPr>
          <w:rStyle w:val="11"/>
          <w:rFonts w:eastAsia="標楷體"/>
          <w:sz w:val="22"/>
          <w:szCs w:val="22"/>
          <w:lang w:eastAsia="ja-JP"/>
        </w:rPr>
        <w:t>しかるに，結果と結合していないそれ（原因）は，どのような結果を生ずるのであろうか。なぜならば，原因は，〔結果を〕見ないで，結果を生ずるのでもないし，〔結果を〕見おわってから，〔結果を生ずるのでも〕ないからである。</w:t>
      </w:r>
    </w:p>
  </w:footnote>
  <w:footnote w:id="52">
    <w:p w:rsidR="00937B51" w:rsidRPr="001204E1" w:rsidRDefault="00937B51" w:rsidP="00811687">
      <w:pPr>
        <w:pStyle w:val="a5"/>
        <w:rPr>
          <w:rStyle w:val="11"/>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r w:rsidRPr="001204E1">
        <w:rPr>
          <w:rStyle w:val="11"/>
          <w:rFonts w:hint="eastAsia"/>
          <w:sz w:val="22"/>
          <w:szCs w:val="22"/>
        </w:rPr>
        <w:t>：</w:t>
      </w:r>
    </w:p>
    <w:p w:rsidR="00937B51" w:rsidRPr="001204E1" w:rsidRDefault="00937B51" w:rsidP="00D15958">
      <w:pPr>
        <w:snapToGrid w:val="0"/>
        <w:ind w:leftChars="280" w:left="672"/>
        <w:rPr>
          <w:rFonts w:eastAsia="標楷體"/>
          <w:b/>
          <w:sz w:val="22"/>
          <w:szCs w:val="22"/>
        </w:rPr>
      </w:pPr>
      <w:r w:rsidRPr="001204E1">
        <w:rPr>
          <w:rFonts w:eastAsia="標楷體"/>
          <w:b/>
          <w:sz w:val="22"/>
          <w:szCs w:val="22"/>
        </w:rPr>
        <w:t>又若因在果，云何因生果？</w:t>
      </w:r>
      <w:r w:rsidRPr="001204E1">
        <w:rPr>
          <w:rFonts w:eastAsia="標楷體" w:hint="eastAsia"/>
          <w:b/>
          <w:sz w:val="22"/>
          <w:szCs w:val="22"/>
        </w:rPr>
        <w:t>……</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若因不滅而與果合，何能更生果？（</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7"/>
          <w:attr w:name="UnitName" w:val="a"/>
        </w:smartTagPr>
        <w:r w:rsidRPr="001204E1">
          <w:rPr>
            <w:rFonts w:eastAsia="標楷體"/>
            <w:sz w:val="22"/>
            <w:szCs w:val="22"/>
          </w:rPr>
          <w:t>27a</w:t>
        </w:r>
      </w:smartTag>
      <w:r w:rsidRPr="001204E1">
        <w:rPr>
          <w:rFonts w:eastAsia="標楷體"/>
          <w:sz w:val="22"/>
          <w:szCs w:val="22"/>
        </w:rPr>
        <w:t>1</w:t>
      </w:r>
      <w:r w:rsidRPr="001204E1">
        <w:rPr>
          <w:rFonts w:eastAsia="標楷體" w:hint="eastAsia"/>
          <w:sz w:val="22"/>
          <w:szCs w:val="22"/>
        </w:rPr>
        <w:t>3</w:t>
      </w:r>
      <w:r w:rsidRPr="001204E1">
        <w:rPr>
          <w:rFonts w:eastAsia="標楷體"/>
          <w:sz w:val="22"/>
          <w:szCs w:val="22"/>
        </w:rPr>
        <w:t>-1</w:t>
      </w:r>
      <w:r w:rsidRPr="001204E1">
        <w:rPr>
          <w:rFonts w:eastAsia="標楷體" w:hint="eastAsia"/>
          <w:sz w:val="22"/>
          <w:szCs w:val="22"/>
        </w:rPr>
        <w:t>5</w:t>
      </w:r>
      <w:r w:rsidRPr="001204E1">
        <w:rPr>
          <w:rFonts w:eastAsia="標楷體"/>
          <w:sz w:val="22"/>
          <w:szCs w:val="22"/>
        </w:rPr>
        <w:t>）</w:t>
      </w:r>
    </w:p>
    <w:p w:rsidR="00937B51" w:rsidRPr="001204E1" w:rsidRDefault="00937B51" w:rsidP="003C4F91">
      <w:pPr>
        <w:pStyle w:val="a5"/>
        <w:ind w:leftChars="50" w:left="120"/>
        <w:jc w:val="both"/>
        <w:rPr>
          <w:sz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rFonts w:hint="eastAsia"/>
          <w:sz w:val="22"/>
        </w:rPr>
        <w:t>p</w:t>
      </w:r>
      <w:r w:rsidRPr="001204E1">
        <w:rPr>
          <w:sz w:val="22"/>
        </w:rPr>
        <w:t>p.</w:t>
      </w:r>
      <w:r w:rsidRPr="001204E1">
        <w:rPr>
          <w:rFonts w:hint="eastAsia"/>
          <w:sz w:val="22"/>
        </w:rPr>
        <w:t>321-322</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20.10</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對方說：因在先前就已經具有果，只是</w:t>
      </w:r>
      <w:r w:rsidRPr="001204E1">
        <w:rPr>
          <w:rFonts w:eastAsia="標楷體" w:hint="eastAsia"/>
          <w:b/>
          <w:sz w:val="22"/>
          <w:szCs w:val="22"/>
        </w:rPr>
        <w:t>此因滅去才使果生起</w:t>
      </w:r>
      <w:r w:rsidRPr="001204E1">
        <w:rPr>
          <w:rFonts w:eastAsia="標楷體" w:hint="eastAsia"/>
          <w:sz w:val="22"/>
          <w:szCs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論主回答：按照這種說法，因中先有果，因滅即是無，無有之物卻又能生出一個先有之果，這是什麼道理？</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如說這個先具有果的因不滅，而是自性安住，所以能生果，這也是不合理的。</w:t>
      </w:r>
      <w:r w:rsidRPr="001204E1">
        <w:rPr>
          <w:rFonts w:eastAsia="標楷體" w:hint="eastAsia"/>
          <w:sz w:val="22"/>
          <w:szCs w:val="22"/>
        </w:rPr>
        <w:tab/>
      </w:r>
      <w:r w:rsidRPr="001204E1">
        <w:rPr>
          <w:rFonts w:eastAsia="標楷體" w:hint="eastAsia"/>
          <w:sz w:val="22"/>
          <w:szCs w:val="22"/>
        </w:rPr>
        <w:t>據《佛護》，其原因是</w:t>
      </w:r>
      <w:r w:rsidRPr="001204E1">
        <w:rPr>
          <w:rFonts w:eastAsia="標楷體" w:hint="eastAsia"/>
          <w:b/>
          <w:sz w:val="22"/>
          <w:szCs w:val="22"/>
        </w:rPr>
        <w:t>果先於因中有</w:t>
      </w:r>
      <w:r w:rsidRPr="001204E1">
        <w:rPr>
          <w:rFonts w:eastAsia="標楷體" w:hint="eastAsia"/>
          <w:sz w:val="22"/>
          <w:szCs w:val="22"/>
        </w:rPr>
        <w:t>而</w:t>
      </w:r>
      <w:r w:rsidRPr="001204E1">
        <w:rPr>
          <w:rFonts w:eastAsia="標楷體" w:hint="eastAsia"/>
          <w:b/>
          <w:sz w:val="22"/>
          <w:szCs w:val="22"/>
        </w:rPr>
        <w:t>不能再生</w:t>
      </w:r>
      <w:r w:rsidRPr="001204E1">
        <w:rPr>
          <w:rFonts w:eastAsia="標楷體" w:hint="eastAsia"/>
          <w:sz w:val="22"/>
          <w:szCs w:val="22"/>
        </w:rPr>
        <w:t>。</w:t>
      </w:r>
    </w:p>
  </w:footnote>
  <w:footnote w:id="53">
    <w:p w:rsidR="00937B51" w:rsidRPr="001204E1" w:rsidRDefault="00937B51" w:rsidP="00A55059">
      <w:pPr>
        <w:pStyle w:val="a5"/>
        <w:jc w:val="both"/>
        <w:rPr>
          <w:rStyle w:val="11"/>
          <w:sz w:val="22"/>
          <w:szCs w:val="22"/>
        </w:rPr>
      </w:pPr>
      <w:r w:rsidRPr="001204E1">
        <w:rPr>
          <w:rStyle w:val="a7"/>
          <w:sz w:val="22"/>
          <w:szCs w:val="22"/>
        </w:rPr>
        <w:footnoteRef/>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r w:rsidRPr="001204E1">
        <w:rPr>
          <w:rStyle w:val="11"/>
          <w:rFonts w:hint="eastAsia"/>
          <w:sz w:val="22"/>
          <w:szCs w:val="22"/>
        </w:rPr>
        <w:t>：</w:t>
      </w:r>
    </w:p>
    <w:p w:rsidR="00937B51" w:rsidRPr="001204E1" w:rsidRDefault="00937B51" w:rsidP="0008495A">
      <w:pPr>
        <w:pStyle w:val="a5"/>
        <w:ind w:leftChars="80" w:left="192"/>
        <w:jc w:val="both"/>
        <w:rPr>
          <w:rFonts w:eastAsia="標楷體"/>
          <w:sz w:val="22"/>
          <w:szCs w:val="22"/>
        </w:rPr>
      </w:pPr>
      <w:r w:rsidRPr="001204E1">
        <w:rPr>
          <w:rFonts w:eastAsia="標楷體"/>
          <w:sz w:val="22"/>
          <w:szCs w:val="22"/>
        </w:rPr>
        <w:t>問曰：是因遍有果而果生</w:t>
      </w:r>
      <w:r w:rsidRPr="001204E1">
        <w:rPr>
          <w:rFonts w:eastAsia="標楷體" w:hint="eastAsia"/>
          <w:sz w:val="22"/>
          <w:szCs w:val="22"/>
        </w:rPr>
        <w:t>。</w:t>
      </w:r>
    </w:p>
    <w:p w:rsidR="00937B51" w:rsidRPr="001204E1" w:rsidRDefault="00937B51" w:rsidP="0008495A">
      <w:pPr>
        <w:pStyle w:val="a5"/>
        <w:ind w:leftChars="80" w:left="192"/>
        <w:jc w:val="both"/>
        <w:rPr>
          <w:sz w:val="22"/>
          <w:szCs w:val="22"/>
        </w:rPr>
      </w:pPr>
      <w:r w:rsidRPr="001204E1">
        <w:rPr>
          <w:rFonts w:eastAsia="標楷體"/>
          <w:sz w:val="22"/>
          <w:szCs w:val="22"/>
        </w:rPr>
        <w:t>答曰：</w:t>
      </w:r>
      <w:r w:rsidRPr="001204E1">
        <w:rPr>
          <w:rFonts w:eastAsia="標楷體"/>
          <w:b/>
          <w:sz w:val="22"/>
          <w:szCs w:val="22"/>
        </w:rPr>
        <w:t>若因遍有果，更生何等果？</w:t>
      </w:r>
      <w:r w:rsidRPr="001204E1">
        <w:rPr>
          <w:rFonts w:eastAsia="標楷體" w:hint="eastAsia"/>
          <w:b/>
          <w:sz w:val="22"/>
          <w:szCs w:val="22"/>
        </w:rPr>
        <w:t>……</w:t>
      </w:r>
      <w:r w:rsidRPr="001204E1">
        <w:rPr>
          <w:rFonts w:eastAsia="標楷體"/>
          <w:sz w:val="22"/>
          <w:szCs w:val="22"/>
        </w:rPr>
        <w:t>（</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UnitName" w:val="a"/>
          <w:attr w:name="SourceValue" w:val="27"/>
          <w:attr w:name="HasSpace" w:val="False"/>
          <w:attr w:name="Negative" w:val="False"/>
          <w:attr w:name="NumberType" w:val="1"/>
          <w:attr w:name="TCSC" w:val="0"/>
        </w:smartTagPr>
        <w:r w:rsidRPr="001204E1">
          <w:rPr>
            <w:rFonts w:eastAsia="標楷體"/>
            <w:sz w:val="22"/>
            <w:szCs w:val="22"/>
          </w:rPr>
          <w:t>27a</w:t>
        </w:r>
      </w:smartTag>
      <w:r w:rsidRPr="001204E1">
        <w:rPr>
          <w:rFonts w:eastAsia="標楷體"/>
          <w:sz w:val="22"/>
          <w:szCs w:val="22"/>
        </w:rPr>
        <w:t>15-2</w:t>
      </w:r>
      <w:r w:rsidRPr="001204E1">
        <w:rPr>
          <w:rFonts w:eastAsia="標楷體" w:hint="eastAsia"/>
          <w:sz w:val="22"/>
          <w:szCs w:val="22"/>
        </w:rPr>
        <w:t>0</w:t>
      </w:r>
      <w:r w:rsidRPr="001204E1">
        <w:rPr>
          <w:rFonts w:eastAsia="標楷體"/>
          <w:sz w:val="22"/>
          <w:szCs w:val="22"/>
        </w:rPr>
        <w:t>）</w:t>
      </w:r>
      <w:r w:rsidRPr="001204E1">
        <w:rPr>
          <w:rFonts w:hint="eastAsia"/>
          <w:sz w:val="22"/>
          <w:szCs w:val="22"/>
        </w:rPr>
        <w:t xml:space="preserve"> </w:t>
      </w:r>
    </w:p>
  </w:footnote>
  <w:footnote w:id="54">
    <w:p w:rsidR="00937B51" w:rsidRPr="001204E1" w:rsidRDefault="00937B51" w:rsidP="00D15958">
      <w:pPr>
        <w:pStyle w:val="a5"/>
        <w:jc w:val="both"/>
        <w:rPr>
          <w:rStyle w:val="11"/>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D15958">
      <w:pPr>
        <w:snapToGrid w:val="0"/>
        <w:ind w:leftChars="280" w:left="672"/>
        <w:rPr>
          <w:rFonts w:eastAsia="標楷體"/>
          <w:sz w:val="22"/>
          <w:szCs w:val="22"/>
        </w:rPr>
      </w:pPr>
      <w:r w:rsidRPr="001204E1">
        <w:rPr>
          <w:rFonts w:eastAsia="標楷體"/>
          <w:b/>
          <w:sz w:val="22"/>
          <w:szCs w:val="22"/>
        </w:rPr>
        <w:t>因見、不見果，是二俱不生。</w:t>
      </w:r>
      <w:r w:rsidRPr="001204E1">
        <w:rPr>
          <w:rFonts w:eastAsia="標楷體" w:hint="eastAsia"/>
          <w:b/>
          <w:sz w:val="22"/>
          <w:szCs w:val="22"/>
        </w:rPr>
        <w:t>……</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是因若不見果，尚不應生果，何況見</w:t>
      </w:r>
      <w:r w:rsidRPr="001204E1">
        <w:rPr>
          <w:rFonts w:eastAsia="標楷體" w:hint="eastAsia"/>
          <w:sz w:val="22"/>
          <w:szCs w:val="22"/>
        </w:rPr>
        <w:t>！</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若</w:t>
      </w:r>
      <w:r w:rsidRPr="001204E1">
        <w:rPr>
          <w:rFonts w:eastAsia="標楷體"/>
          <w:b/>
          <w:sz w:val="22"/>
          <w:szCs w:val="22"/>
        </w:rPr>
        <w:t>因自不見果</w:t>
      </w:r>
      <w:r w:rsidRPr="001204E1">
        <w:rPr>
          <w:rFonts w:eastAsia="標楷體"/>
          <w:sz w:val="22"/>
          <w:szCs w:val="22"/>
        </w:rPr>
        <w:t>，則不應生果。何以故？若不見果，果則不隨因。又未有果，云何生果？</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若</w:t>
      </w:r>
      <w:r w:rsidRPr="001204E1">
        <w:rPr>
          <w:rFonts w:eastAsia="標楷體"/>
          <w:b/>
          <w:sz w:val="22"/>
          <w:szCs w:val="22"/>
        </w:rPr>
        <w:t>因先見果</w:t>
      </w:r>
      <w:r w:rsidRPr="001204E1">
        <w:rPr>
          <w:rFonts w:eastAsia="標楷體"/>
          <w:sz w:val="22"/>
          <w:szCs w:val="22"/>
        </w:rPr>
        <w:t>，不應復生，果已有故。（</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7"/>
          <w:attr w:name="UnitName" w:val="a"/>
        </w:smartTagPr>
        <w:r w:rsidRPr="001204E1">
          <w:rPr>
            <w:rFonts w:eastAsia="標楷體"/>
            <w:sz w:val="22"/>
            <w:szCs w:val="22"/>
          </w:rPr>
          <w:t>27a</w:t>
        </w:r>
      </w:smartTag>
      <w:r w:rsidRPr="001204E1">
        <w:rPr>
          <w:rFonts w:eastAsia="標楷體"/>
          <w:sz w:val="22"/>
          <w:szCs w:val="22"/>
        </w:rPr>
        <w:t>15-22</w:t>
      </w:r>
      <w:r w:rsidRPr="001204E1">
        <w:rPr>
          <w:rFonts w:eastAsia="標楷體"/>
          <w:sz w:val="22"/>
          <w:szCs w:val="22"/>
        </w:rPr>
        <w:t>）</w:t>
      </w:r>
    </w:p>
    <w:p w:rsidR="00937B51" w:rsidRPr="001204E1" w:rsidRDefault="00937B51" w:rsidP="00467289">
      <w:pPr>
        <w:pStyle w:val="a5"/>
        <w:ind w:leftChars="50" w:left="120"/>
        <w:jc w:val="both"/>
        <w:rPr>
          <w:sz w:val="22"/>
          <w:szCs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r w:rsidRPr="001204E1">
        <w:rPr>
          <w:rFonts w:ascii="新細明體" w:hAnsi="新細明體" w:hint="eastAsia"/>
          <w:sz w:val="22"/>
          <w:szCs w:val="22"/>
        </w:rPr>
        <w:t>葉少勇，</w:t>
      </w:r>
      <w:r w:rsidRPr="001204E1">
        <w:rPr>
          <w:sz w:val="22"/>
          <w:szCs w:val="22"/>
        </w:rPr>
        <w:t>《</w:t>
      </w:r>
      <w:r w:rsidRPr="001204E1">
        <w:rPr>
          <w:rFonts w:hint="eastAsia"/>
          <w:sz w:val="22"/>
          <w:szCs w:val="22"/>
        </w:rPr>
        <w:t>中論頌：梵藏漢合校、導讀、譯註</w:t>
      </w:r>
      <w:r w:rsidRPr="001204E1">
        <w:rPr>
          <w:sz w:val="22"/>
          <w:szCs w:val="22"/>
        </w:rPr>
        <w:t>》</w:t>
      </w:r>
      <w:r w:rsidRPr="001204E1">
        <w:rPr>
          <w:rFonts w:hint="eastAsia"/>
          <w:sz w:val="22"/>
          <w:szCs w:val="22"/>
        </w:rPr>
        <w:t>，</w:t>
      </w:r>
      <w:r w:rsidRPr="001204E1">
        <w:rPr>
          <w:sz w:val="22"/>
          <w:szCs w:val="22"/>
        </w:rPr>
        <w:t>p.</w:t>
      </w:r>
      <w:r w:rsidRPr="001204E1">
        <w:rPr>
          <w:rFonts w:hint="eastAsia"/>
          <w:sz w:val="22"/>
          <w:szCs w:val="22"/>
        </w:rPr>
        <w:t>322</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20.11</w:t>
      </w:r>
      <w:r w:rsidR="006715AC" w:rsidRPr="001204E1">
        <w:rPr>
          <w:rFonts w:asciiTheme="minorEastAsia" w:eastAsiaTheme="minorEastAsia" w:hAnsiTheme="minorEastAsia"/>
          <w:sz w:val="22"/>
          <w:szCs w:val="22"/>
        </w:rPr>
        <w:t>〕</w:t>
      </w:r>
      <w:r w:rsidRPr="001204E1">
        <w:rPr>
          <w:rFonts w:hint="eastAsia"/>
          <w:sz w:val="22"/>
          <w:szCs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以《佛護》為例，大意為：若</w:t>
      </w:r>
      <w:r w:rsidRPr="001204E1">
        <w:rPr>
          <w:rFonts w:eastAsia="標楷體" w:hint="eastAsia"/>
          <w:b/>
          <w:sz w:val="22"/>
          <w:szCs w:val="22"/>
        </w:rPr>
        <w:t>因先見果而後生果</w:t>
      </w:r>
      <w:r w:rsidRPr="001204E1">
        <w:rPr>
          <w:rFonts w:eastAsia="標楷體" w:hint="eastAsia"/>
          <w:sz w:val="22"/>
          <w:szCs w:val="22"/>
        </w:rPr>
        <w:t>，就等於說已生之果又再次生起，因為</w:t>
      </w:r>
      <w:r w:rsidRPr="001204E1">
        <w:rPr>
          <w:rFonts w:eastAsia="標楷體" w:hint="eastAsia"/>
          <w:b/>
          <w:sz w:val="22"/>
          <w:szCs w:val="22"/>
        </w:rPr>
        <w:t>只有已生起的果才能被見</w:t>
      </w:r>
      <w:r w:rsidRPr="001204E1">
        <w:rPr>
          <w:rFonts w:eastAsia="標楷體" w:hint="eastAsia"/>
          <w:sz w:val="22"/>
          <w:szCs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如果說</w:t>
      </w:r>
      <w:r w:rsidRPr="001204E1">
        <w:rPr>
          <w:rFonts w:eastAsia="標楷體" w:hint="eastAsia"/>
          <w:b/>
          <w:sz w:val="22"/>
          <w:szCs w:val="22"/>
        </w:rPr>
        <w:t>因不見果而能生果</w:t>
      </w:r>
      <w:r w:rsidRPr="001204E1">
        <w:rPr>
          <w:rFonts w:eastAsia="標楷體" w:hint="eastAsia"/>
          <w:sz w:val="22"/>
          <w:szCs w:val="22"/>
        </w:rPr>
        <w:t>，既然都是不見，為何</w:t>
      </w:r>
      <w:r w:rsidRPr="001204E1">
        <w:rPr>
          <w:rFonts w:eastAsia="標楷體" w:hint="eastAsia"/>
          <w:b/>
          <w:sz w:val="22"/>
          <w:szCs w:val="22"/>
        </w:rPr>
        <w:t>但生此果</w:t>
      </w:r>
      <w:r w:rsidRPr="001204E1">
        <w:rPr>
          <w:rFonts w:eastAsia="標楷體" w:hint="eastAsia"/>
          <w:sz w:val="22"/>
          <w:szCs w:val="22"/>
        </w:rPr>
        <w:t>而</w:t>
      </w:r>
      <w:r w:rsidRPr="001204E1">
        <w:rPr>
          <w:rFonts w:eastAsia="標楷體" w:hint="eastAsia"/>
          <w:b/>
          <w:sz w:val="22"/>
          <w:szCs w:val="22"/>
        </w:rPr>
        <w:t>不生其他</w:t>
      </w:r>
      <w:r w:rsidRPr="001204E1">
        <w:rPr>
          <w:rFonts w:eastAsia="標楷體" w:hint="eastAsia"/>
          <w:sz w:val="22"/>
          <w:szCs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因此二者都不合理。</w:t>
      </w:r>
    </w:p>
  </w:footnote>
  <w:footnote w:id="55">
    <w:p w:rsidR="00937B51" w:rsidRPr="001204E1" w:rsidRDefault="00937B51" w:rsidP="00D15958">
      <w:pPr>
        <w:snapToGrid w:val="0"/>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D15958">
      <w:pPr>
        <w:snapToGrid w:val="0"/>
        <w:ind w:leftChars="280" w:left="672"/>
        <w:rPr>
          <w:rFonts w:eastAsia="標楷體"/>
          <w:b/>
          <w:sz w:val="22"/>
          <w:szCs w:val="22"/>
        </w:rPr>
      </w:pPr>
      <w:r w:rsidRPr="001204E1">
        <w:rPr>
          <w:rFonts w:eastAsia="標楷體"/>
          <w:b/>
          <w:sz w:val="22"/>
          <w:szCs w:val="22"/>
        </w:rPr>
        <w:t>若言過去因，而於過去果，未來現在果，是則終不合。</w:t>
      </w:r>
      <w:r w:rsidRPr="001204E1">
        <w:rPr>
          <w:rFonts w:eastAsiaTheme="minorEastAsia" w:hint="eastAsia"/>
          <w:sz w:val="22"/>
          <w:szCs w:val="22"/>
        </w:rPr>
        <w:t>（第</w:t>
      </w:r>
      <w:r w:rsidRPr="001204E1">
        <w:rPr>
          <w:rFonts w:eastAsiaTheme="minorEastAsia" w:hint="eastAsia"/>
          <w:sz w:val="22"/>
          <w:szCs w:val="22"/>
        </w:rPr>
        <w:t>12</w:t>
      </w:r>
      <w:r w:rsidRPr="001204E1">
        <w:rPr>
          <w:rFonts w:eastAsiaTheme="minorEastAsia" w:hint="eastAsia"/>
          <w:sz w:val="22"/>
          <w:szCs w:val="22"/>
        </w:rPr>
        <w:t>頌）</w:t>
      </w:r>
    </w:p>
    <w:p w:rsidR="00937B51" w:rsidRPr="001204E1" w:rsidRDefault="00937B51" w:rsidP="00D15958">
      <w:pPr>
        <w:snapToGrid w:val="0"/>
        <w:ind w:leftChars="280" w:left="672"/>
        <w:rPr>
          <w:rFonts w:eastAsia="標楷體"/>
          <w:b/>
          <w:sz w:val="22"/>
          <w:szCs w:val="22"/>
        </w:rPr>
      </w:pPr>
      <w:r w:rsidRPr="001204E1">
        <w:rPr>
          <w:rFonts w:eastAsia="標楷體"/>
          <w:b/>
          <w:sz w:val="22"/>
          <w:szCs w:val="22"/>
        </w:rPr>
        <w:t>若言未來因，而於未來果，現在過去果，是則終不合。</w:t>
      </w:r>
      <w:r w:rsidRPr="001204E1">
        <w:rPr>
          <w:rFonts w:eastAsiaTheme="minorEastAsia" w:hint="eastAsia"/>
          <w:sz w:val="22"/>
          <w:szCs w:val="22"/>
        </w:rPr>
        <w:t>（第</w:t>
      </w:r>
      <w:r w:rsidRPr="001204E1">
        <w:rPr>
          <w:rFonts w:eastAsiaTheme="minorEastAsia" w:hint="eastAsia"/>
          <w:sz w:val="22"/>
          <w:szCs w:val="22"/>
        </w:rPr>
        <w:t>13</w:t>
      </w:r>
      <w:r w:rsidRPr="001204E1">
        <w:rPr>
          <w:rFonts w:eastAsiaTheme="minorEastAsia" w:hint="eastAsia"/>
          <w:sz w:val="22"/>
          <w:szCs w:val="22"/>
        </w:rPr>
        <w:t>頌）</w:t>
      </w:r>
    </w:p>
    <w:p w:rsidR="00937B51" w:rsidRPr="001204E1" w:rsidRDefault="00937B51" w:rsidP="00D15958">
      <w:pPr>
        <w:snapToGrid w:val="0"/>
        <w:ind w:leftChars="280" w:left="672"/>
        <w:rPr>
          <w:rFonts w:eastAsia="標楷體"/>
          <w:b/>
          <w:sz w:val="22"/>
          <w:szCs w:val="22"/>
        </w:rPr>
      </w:pPr>
      <w:r w:rsidRPr="001204E1">
        <w:rPr>
          <w:rFonts w:eastAsia="標楷體"/>
          <w:b/>
          <w:sz w:val="22"/>
          <w:szCs w:val="22"/>
        </w:rPr>
        <w:t>若言現在因，而於現在果，未來過去果，是則終不合。</w:t>
      </w:r>
      <w:r w:rsidRPr="001204E1">
        <w:rPr>
          <w:rFonts w:eastAsiaTheme="minorEastAsia"/>
          <w:sz w:val="22"/>
          <w:szCs w:val="22"/>
        </w:rPr>
        <w:t>（第</w:t>
      </w:r>
      <w:r w:rsidRPr="001204E1">
        <w:rPr>
          <w:rFonts w:eastAsiaTheme="minorEastAsia"/>
          <w:sz w:val="22"/>
          <w:szCs w:val="22"/>
        </w:rPr>
        <w:t>14</w:t>
      </w:r>
      <w:r w:rsidRPr="001204E1">
        <w:rPr>
          <w:rFonts w:eastAsiaTheme="minorEastAsia"/>
          <w:sz w:val="22"/>
          <w:szCs w:val="22"/>
        </w:rPr>
        <w:t>頌）</w:t>
      </w:r>
    </w:p>
    <w:p w:rsidR="00937B51" w:rsidRPr="001204E1" w:rsidRDefault="00937B51" w:rsidP="00D15958">
      <w:pPr>
        <w:snapToGrid w:val="0"/>
        <w:ind w:leftChars="280" w:left="672"/>
        <w:rPr>
          <w:rFonts w:eastAsia="標楷體"/>
          <w:sz w:val="22"/>
          <w:szCs w:val="22"/>
        </w:rPr>
      </w:pPr>
      <w:r w:rsidRPr="001204E1">
        <w:rPr>
          <w:rFonts w:eastAsia="標楷體"/>
          <w:sz w:val="22"/>
          <w:szCs w:val="22"/>
        </w:rPr>
        <w:t>過去果，不與過去、未來、現在因合。</w:t>
      </w:r>
      <w:r w:rsidRPr="001204E1">
        <w:rPr>
          <w:rFonts w:eastAsia="標楷體" w:hint="eastAsia"/>
          <w:sz w:val="22"/>
          <w:szCs w:val="22"/>
          <w:vertAlign w:val="superscript"/>
        </w:rPr>
        <w:t>※</w:t>
      </w:r>
    </w:p>
    <w:p w:rsidR="00937B51" w:rsidRPr="001204E1" w:rsidRDefault="00937B51" w:rsidP="00D15958">
      <w:pPr>
        <w:pStyle w:val="a5"/>
        <w:ind w:leftChars="280" w:left="672"/>
        <w:jc w:val="both"/>
        <w:rPr>
          <w:rFonts w:eastAsia="標楷體"/>
          <w:sz w:val="22"/>
          <w:szCs w:val="22"/>
        </w:rPr>
      </w:pPr>
      <w:r w:rsidRPr="001204E1">
        <w:rPr>
          <w:rFonts w:eastAsia="標楷體"/>
          <w:sz w:val="22"/>
          <w:szCs w:val="22"/>
        </w:rPr>
        <w:t>未來果，不與未來、現在、過去因合。</w:t>
      </w:r>
    </w:p>
    <w:p w:rsidR="00937B51" w:rsidRPr="001204E1" w:rsidRDefault="00937B51" w:rsidP="00D15958">
      <w:pPr>
        <w:pStyle w:val="a5"/>
        <w:ind w:leftChars="280" w:left="672"/>
        <w:jc w:val="both"/>
        <w:rPr>
          <w:rFonts w:eastAsia="標楷體"/>
          <w:sz w:val="22"/>
          <w:szCs w:val="22"/>
        </w:rPr>
      </w:pPr>
      <w:r w:rsidRPr="001204E1">
        <w:rPr>
          <w:rFonts w:eastAsia="標楷體"/>
          <w:sz w:val="22"/>
          <w:szCs w:val="22"/>
        </w:rPr>
        <w:t>現在果，不與現在、未來、過去因合。</w:t>
      </w:r>
    </w:p>
    <w:p w:rsidR="00937B51" w:rsidRPr="001204E1" w:rsidRDefault="00937B51" w:rsidP="00D15958">
      <w:pPr>
        <w:pStyle w:val="a5"/>
        <w:ind w:leftChars="280" w:left="672"/>
        <w:jc w:val="both"/>
        <w:rPr>
          <w:rFonts w:eastAsia="標楷體"/>
          <w:sz w:val="22"/>
          <w:szCs w:val="22"/>
        </w:rPr>
      </w:pPr>
      <w:r w:rsidRPr="001204E1">
        <w:rPr>
          <w:rFonts w:eastAsia="標楷體"/>
          <w:sz w:val="22"/>
          <w:szCs w:val="22"/>
        </w:rPr>
        <w:t>如是三種果，終不與過去、未來、現在因合。（</w:t>
      </w:r>
      <w:r w:rsidRPr="001204E1">
        <w:rPr>
          <w:sz w:val="22"/>
          <w:szCs w:val="22"/>
        </w:rPr>
        <w:t>大正</w:t>
      </w:r>
      <w:r w:rsidRPr="001204E1">
        <w:rPr>
          <w:rFonts w:eastAsia="標楷體"/>
          <w:sz w:val="22"/>
          <w:szCs w:val="22"/>
        </w:rPr>
        <w:t>30</w:t>
      </w:r>
      <w:r w:rsidRPr="001204E1">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27"/>
          <w:attr w:name="UnitName" w:val="a"/>
        </w:smartTagPr>
        <w:r w:rsidRPr="001204E1">
          <w:rPr>
            <w:rFonts w:eastAsia="標楷體"/>
            <w:sz w:val="22"/>
            <w:szCs w:val="22"/>
          </w:rPr>
          <w:t>27a</w:t>
        </w:r>
      </w:smartTag>
      <w:r w:rsidRPr="001204E1">
        <w:rPr>
          <w:rFonts w:eastAsia="標楷體"/>
          <w:sz w:val="22"/>
          <w:szCs w:val="22"/>
        </w:rPr>
        <w:t>2</w:t>
      </w:r>
      <w:r w:rsidRPr="001204E1">
        <w:rPr>
          <w:rFonts w:eastAsia="標楷體" w:hint="eastAsia"/>
          <w:sz w:val="22"/>
          <w:szCs w:val="22"/>
        </w:rPr>
        <w:t>3</w:t>
      </w:r>
      <w:r w:rsidRPr="001204E1">
        <w:rPr>
          <w:rFonts w:eastAsia="標楷體"/>
          <w:sz w:val="22"/>
          <w:szCs w:val="22"/>
        </w:rPr>
        <w:t>-b3</w:t>
      </w:r>
      <w:r w:rsidRPr="001204E1">
        <w:rPr>
          <w:rFonts w:eastAsia="標楷體"/>
          <w:sz w:val="22"/>
          <w:szCs w:val="22"/>
        </w:rPr>
        <w:t>）</w:t>
      </w:r>
    </w:p>
    <w:p w:rsidR="00937B51" w:rsidRPr="001204E1" w:rsidRDefault="00937B51" w:rsidP="00B43127">
      <w:pPr>
        <w:snapToGrid w:val="0"/>
        <w:ind w:left="680"/>
        <w:rPr>
          <w:rFonts w:ascii="標楷體" w:eastAsia="標楷體" w:hAnsi="標楷體"/>
          <w:sz w:val="22"/>
          <w:szCs w:val="22"/>
        </w:rPr>
      </w:pPr>
      <w:r w:rsidRPr="001204E1">
        <w:rPr>
          <w:rFonts w:hint="eastAsia"/>
          <w:sz w:val="22"/>
          <w:szCs w:val="22"/>
        </w:rPr>
        <w:t>※</w:t>
      </w:r>
      <w:r w:rsidRPr="001204E1">
        <w:rPr>
          <w:rFonts w:hint="eastAsia"/>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rStyle w:val="11"/>
          <w:sz w:val="22"/>
          <w:szCs w:val="22"/>
        </w:rPr>
        <w:t>4</w:t>
      </w:r>
      <w:r w:rsidRPr="001204E1">
        <w:rPr>
          <w:rStyle w:val="11"/>
          <w:rFonts w:hint="eastAsia"/>
          <w:sz w:val="22"/>
          <w:szCs w:val="22"/>
        </w:rPr>
        <w:t>9b</w:t>
      </w:r>
      <w:r w:rsidRPr="001204E1">
        <w:rPr>
          <w:rStyle w:val="11"/>
          <w:sz w:val="22"/>
          <w:szCs w:val="22"/>
        </w:rPr>
        <w:t>，</w:t>
      </w:r>
      <w:r w:rsidRPr="001204E1">
        <w:rPr>
          <w:rStyle w:val="11"/>
          <w:sz w:val="22"/>
          <w:szCs w:val="22"/>
        </w:rPr>
        <w:t>n.</w:t>
      </w:r>
      <w:r w:rsidRPr="001204E1">
        <w:rPr>
          <w:rStyle w:val="11"/>
          <w:rFonts w:hint="eastAsia"/>
          <w:sz w:val="22"/>
          <w:szCs w:val="22"/>
        </w:rPr>
        <w:t>2</w:t>
      </w:r>
      <w:r w:rsidRPr="001204E1">
        <w:rPr>
          <w:rStyle w:val="11"/>
          <w:sz w:val="22"/>
          <w:szCs w:val="22"/>
        </w:rPr>
        <w:t>）</w:t>
      </w:r>
      <w:r w:rsidRPr="001204E1">
        <w:rPr>
          <w:sz w:val="22"/>
          <w:szCs w:val="22"/>
        </w:rPr>
        <w:t>：</w:t>
      </w:r>
    </w:p>
    <w:p w:rsidR="00937B51" w:rsidRPr="001204E1" w:rsidRDefault="00937B51" w:rsidP="00B43127">
      <w:pPr>
        <w:pStyle w:val="a5"/>
        <w:ind w:leftChars="250" w:left="600" w:firstLineChars="200" w:firstLine="440"/>
        <w:jc w:val="both"/>
        <w:rPr>
          <w:rFonts w:eastAsia="標楷體"/>
          <w:sz w:val="22"/>
          <w:szCs w:val="22"/>
        </w:rPr>
      </w:pPr>
      <w:r w:rsidRPr="001204E1">
        <w:rPr>
          <w:rFonts w:ascii="標楷體" w:eastAsia="標楷體" w:hAnsi="標楷體" w:hint="eastAsia"/>
          <w:sz w:val="22"/>
          <w:szCs w:val="22"/>
        </w:rPr>
        <w:t>無畏釋：「過未無因果故，現在無果故。又，因果不一時起故，三時綺互皆不能合。」</w:t>
      </w:r>
    </w:p>
    <w:p w:rsidR="00937B51" w:rsidRPr="001204E1" w:rsidRDefault="00937B51" w:rsidP="00467289">
      <w:pPr>
        <w:pStyle w:val="a5"/>
        <w:ind w:leftChars="50" w:left="120"/>
        <w:jc w:val="both"/>
        <w:rPr>
          <w:sz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sz w:val="22"/>
        </w:rPr>
        <w:t>p.</w:t>
      </w:r>
      <w:r w:rsidRPr="001204E1">
        <w:rPr>
          <w:rFonts w:hint="eastAsia"/>
          <w:sz w:val="22"/>
        </w:rPr>
        <w:t>322</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20.12</w:t>
      </w:r>
      <w:r w:rsidR="007A18CD" w:rsidRPr="00BA140A">
        <w:rPr>
          <w:rFonts w:eastAsia="標楷體" w:hint="eastAsia"/>
          <w:sz w:val="22"/>
          <w:szCs w:val="22"/>
        </w:rPr>
        <w:t>－</w:t>
      </w:r>
      <w:r w:rsidR="006715AC" w:rsidRPr="001204E1">
        <w:rPr>
          <w:rFonts w:eastAsia="SimSun"/>
          <w:sz w:val="22"/>
          <w:szCs w:val="22"/>
        </w:rPr>
        <w:t>14</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467289">
      <w:pPr>
        <w:snapToGrid w:val="0"/>
        <w:ind w:leftChars="280" w:left="672"/>
        <w:rPr>
          <w:rFonts w:eastAsia="標楷體"/>
          <w:sz w:val="22"/>
          <w:szCs w:val="22"/>
        </w:rPr>
      </w:pPr>
      <w:r w:rsidRPr="001204E1">
        <w:rPr>
          <w:rFonts w:eastAsia="標楷體" w:hint="eastAsia"/>
          <w:sz w:val="22"/>
          <w:szCs w:val="22"/>
        </w:rPr>
        <w:t>換個角度來考察。如果因能生果的話，這個</w:t>
      </w:r>
      <w:r w:rsidRPr="001204E1">
        <w:rPr>
          <w:rFonts w:eastAsia="標楷體" w:hint="eastAsia"/>
          <w:b/>
          <w:sz w:val="22"/>
          <w:szCs w:val="22"/>
        </w:rPr>
        <w:t>因</w:t>
      </w:r>
      <w:r w:rsidRPr="001204E1">
        <w:rPr>
          <w:rFonts w:eastAsia="標楷體" w:hint="eastAsia"/>
          <w:sz w:val="22"/>
          <w:szCs w:val="22"/>
        </w:rPr>
        <w:t>是否應該與</w:t>
      </w:r>
      <w:r w:rsidRPr="001204E1">
        <w:rPr>
          <w:rFonts w:eastAsia="標楷體" w:hint="eastAsia"/>
          <w:b/>
          <w:sz w:val="22"/>
          <w:szCs w:val="22"/>
        </w:rPr>
        <w:t>果</w:t>
      </w:r>
      <w:r w:rsidRPr="001204E1">
        <w:rPr>
          <w:rFonts w:eastAsia="標楷體" w:hint="eastAsia"/>
          <w:sz w:val="22"/>
          <w:szCs w:val="22"/>
        </w:rPr>
        <w:t>會遇之後再生起果呢？然而因與果的會合根本不可得，原因如下。</w:t>
      </w:r>
      <w:r w:rsidRPr="001204E1">
        <w:rPr>
          <w:rFonts w:eastAsia="標楷體" w:hint="eastAsia"/>
          <w:b/>
          <w:sz w:val="22"/>
          <w:szCs w:val="22"/>
        </w:rPr>
        <w:t>過去的事物</w:t>
      </w:r>
      <w:r w:rsidRPr="001204E1">
        <w:rPr>
          <w:rFonts w:eastAsia="標楷體" w:hint="eastAsia"/>
          <w:sz w:val="22"/>
          <w:szCs w:val="22"/>
        </w:rPr>
        <w:t>與</w:t>
      </w:r>
      <w:r w:rsidRPr="001204E1">
        <w:rPr>
          <w:rFonts w:eastAsia="標楷體" w:hint="eastAsia"/>
          <w:b/>
          <w:sz w:val="22"/>
          <w:szCs w:val="22"/>
        </w:rPr>
        <w:t>未來的事物</w:t>
      </w:r>
      <w:r w:rsidRPr="001204E1">
        <w:rPr>
          <w:rFonts w:eastAsia="標楷體" w:hint="eastAsia"/>
          <w:sz w:val="22"/>
          <w:szCs w:val="22"/>
        </w:rPr>
        <w:t>都是</w:t>
      </w:r>
      <w:r w:rsidRPr="001204E1">
        <w:rPr>
          <w:rFonts w:eastAsia="標楷體" w:hint="eastAsia"/>
          <w:b/>
          <w:sz w:val="22"/>
          <w:szCs w:val="22"/>
        </w:rPr>
        <w:t>不存在</w:t>
      </w:r>
      <w:r w:rsidRPr="001204E1">
        <w:rPr>
          <w:rFonts w:eastAsia="標楷體" w:hint="eastAsia"/>
          <w:sz w:val="22"/>
          <w:szCs w:val="22"/>
        </w:rPr>
        <w:t>的，因此，</w:t>
      </w:r>
      <w:r w:rsidRPr="001204E1">
        <w:rPr>
          <w:rFonts w:eastAsia="標楷體" w:hint="eastAsia"/>
          <w:b/>
          <w:sz w:val="22"/>
          <w:szCs w:val="22"/>
        </w:rPr>
        <w:t>過去已滅的果</w:t>
      </w:r>
      <w:r w:rsidRPr="001204E1">
        <w:rPr>
          <w:rFonts w:eastAsia="標楷體" w:hint="eastAsia"/>
          <w:sz w:val="22"/>
          <w:szCs w:val="22"/>
        </w:rPr>
        <w:t>和</w:t>
      </w:r>
      <w:r w:rsidRPr="001204E1">
        <w:rPr>
          <w:rFonts w:eastAsia="標楷體" w:hint="eastAsia"/>
          <w:b/>
          <w:sz w:val="22"/>
          <w:szCs w:val="22"/>
        </w:rPr>
        <w:t>未生的果</w:t>
      </w:r>
      <w:r w:rsidRPr="001204E1">
        <w:rPr>
          <w:rFonts w:eastAsia="標楷體" w:hint="eastAsia"/>
          <w:sz w:val="22"/>
          <w:szCs w:val="22"/>
        </w:rPr>
        <w:t>都不可能與三時中任何一個因發生會合。</w:t>
      </w:r>
    </w:p>
    <w:p w:rsidR="00937B51" w:rsidRPr="001204E1" w:rsidRDefault="00937B51" w:rsidP="00467289">
      <w:pPr>
        <w:snapToGrid w:val="0"/>
        <w:ind w:leftChars="280" w:left="672"/>
        <w:rPr>
          <w:rFonts w:eastAsia="標楷體"/>
          <w:sz w:val="22"/>
          <w:szCs w:val="22"/>
        </w:rPr>
      </w:pPr>
      <w:r w:rsidRPr="001204E1">
        <w:rPr>
          <w:rFonts w:eastAsia="標楷體" w:hint="eastAsia"/>
          <w:b/>
          <w:sz w:val="22"/>
          <w:szCs w:val="22"/>
        </w:rPr>
        <w:t>已生而現有的因和果都不可能有會合，</w:t>
      </w:r>
      <w:r w:rsidRPr="001204E1">
        <w:rPr>
          <w:rFonts w:eastAsia="標楷體" w:hint="eastAsia"/>
          <w:sz w:val="22"/>
          <w:szCs w:val="22"/>
        </w:rPr>
        <w:t>因為會導致</w:t>
      </w:r>
      <w:r w:rsidRPr="001204E1">
        <w:rPr>
          <w:rFonts w:eastAsia="標楷體" w:hint="eastAsia"/>
          <w:b/>
          <w:sz w:val="22"/>
          <w:szCs w:val="22"/>
        </w:rPr>
        <w:t>因果同時生起</w:t>
      </w:r>
      <w:r w:rsidRPr="001204E1">
        <w:rPr>
          <w:rFonts w:eastAsia="標楷體" w:hint="eastAsia"/>
          <w:sz w:val="22"/>
          <w:szCs w:val="22"/>
        </w:rPr>
        <w:t>的過失。</w:t>
      </w:r>
    </w:p>
    <w:p w:rsidR="00937B51" w:rsidRPr="001204E1" w:rsidRDefault="00937B51" w:rsidP="00467289">
      <w:pPr>
        <w:snapToGrid w:val="0"/>
        <w:ind w:leftChars="280" w:left="672"/>
        <w:rPr>
          <w:sz w:val="22"/>
          <w:szCs w:val="22"/>
        </w:rPr>
      </w:pPr>
      <w:r w:rsidRPr="001204E1">
        <w:rPr>
          <w:rFonts w:eastAsia="標楷體" w:hint="eastAsia"/>
          <w:sz w:val="22"/>
          <w:szCs w:val="22"/>
        </w:rPr>
        <w:t>既然三時的因和果之間任何搭配都不可能有會合，「此果為此因所生」之說就是不合理的。</w:t>
      </w:r>
    </w:p>
  </w:footnote>
  <w:footnote w:id="56">
    <w:p w:rsidR="00937B51" w:rsidRPr="001204E1" w:rsidRDefault="00937B51" w:rsidP="009727E9">
      <w:pPr>
        <w:snapToGrid w:val="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r w:rsidRPr="001204E1">
        <w:rPr>
          <w:sz w:val="22"/>
          <w:szCs w:val="22"/>
        </w:rPr>
        <w:t>49b</w:t>
      </w:r>
      <w:r w:rsidRPr="001204E1">
        <w:rPr>
          <w:sz w:val="22"/>
          <w:szCs w:val="22"/>
        </w:rPr>
        <w:t>，</w:t>
      </w:r>
      <w:r w:rsidRPr="001204E1">
        <w:rPr>
          <w:sz w:val="22"/>
          <w:szCs w:val="22"/>
        </w:rPr>
        <w:t>n.1</w:t>
      </w:r>
      <w:r w:rsidRPr="001204E1">
        <w:rPr>
          <w:sz w:val="22"/>
          <w:szCs w:val="22"/>
        </w:rPr>
        <w:t>）：</w:t>
      </w:r>
    </w:p>
    <w:p w:rsidR="00937B51" w:rsidRPr="001204E1" w:rsidRDefault="00937B51" w:rsidP="00AD4E3C">
      <w:pPr>
        <w:pStyle w:val="a5"/>
        <w:ind w:leftChars="80" w:left="192"/>
        <w:jc w:val="both"/>
        <w:rPr>
          <w:sz w:val="22"/>
          <w:szCs w:val="22"/>
        </w:rPr>
      </w:pPr>
      <w:r w:rsidRPr="001204E1">
        <w:rPr>
          <w:rFonts w:eastAsia="標楷體"/>
          <w:sz w:val="22"/>
          <w:szCs w:val="22"/>
        </w:rPr>
        <w:t>番、梵：此頌各句</w:t>
      </w:r>
      <w:r w:rsidRPr="001204E1">
        <w:rPr>
          <w:rFonts w:eastAsia="標楷體" w:hint="eastAsia"/>
          <w:sz w:val="22"/>
          <w:szCs w:val="22"/>
        </w:rPr>
        <w:t>「</w:t>
      </w:r>
      <w:r w:rsidRPr="001204E1">
        <w:rPr>
          <w:rFonts w:eastAsia="標楷體"/>
          <w:sz w:val="22"/>
          <w:szCs w:val="22"/>
        </w:rPr>
        <w:t>因果</w:t>
      </w:r>
      <w:r w:rsidRPr="001204E1">
        <w:rPr>
          <w:rFonts w:eastAsia="標楷體" w:hint="eastAsia"/>
          <w:sz w:val="22"/>
          <w:szCs w:val="22"/>
        </w:rPr>
        <w:t>」</w:t>
      </w:r>
      <w:r w:rsidRPr="001204E1">
        <w:rPr>
          <w:rFonts w:eastAsia="標楷體"/>
          <w:sz w:val="22"/>
          <w:szCs w:val="22"/>
        </w:rPr>
        <w:t>二字皆互倒</w:t>
      </w:r>
      <w:r w:rsidRPr="001204E1">
        <w:rPr>
          <w:rFonts w:eastAsia="標楷體" w:hint="eastAsia"/>
          <w:sz w:val="22"/>
          <w:szCs w:val="22"/>
        </w:rPr>
        <w:t>，</w:t>
      </w:r>
      <w:r w:rsidRPr="001204E1">
        <w:rPr>
          <w:rFonts w:eastAsia="標楷體"/>
          <w:sz w:val="22"/>
          <w:szCs w:val="22"/>
        </w:rPr>
        <w:t>與下釋相順</w:t>
      </w:r>
      <w:r w:rsidRPr="001204E1">
        <w:rPr>
          <w:rFonts w:eastAsia="標楷體" w:hint="eastAsia"/>
          <w:sz w:val="22"/>
          <w:szCs w:val="22"/>
        </w:rPr>
        <w:t>。</w:t>
      </w:r>
      <w:r w:rsidRPr="001204E1">
        <w:rPr>
          <w:rFonts w:eastAsia="標楷體"/>
          <w:sz w:val="22"/>
          <w:szCs w:val="22"/>
        </w:rPr>
        <w:t>又</w:t>
      </w:r>
      <w:r w:rsidRPr="001204E1">
        <w:rPr>
          <w:rFonts w:eastAsia="標楷體" w:hint="eastAsia"/>
          <w:sz w:val="22"/>
          <w:szCs w:val="22"/>
        </w:rPr>
        <w:t>「</w:t>
      </w:r>
      <w:r w:rsidRPr="001204E1">
        <w:rPr>
          <w:rFonts w:eastAsia="標楷體"/>
          <w:sz w:val="22"/>
          <w:szCs w:val="22"/>
        </w:rPr>
        <w:t>未來</w:t>
      </w:r>
      <w:r w:rsidRPr="001204E1">
        <w:rPr>
          <w:rFonts w:eastAsia="標楷體" w:hint="eastAsia"/>
          <w:sz w:val="22"/>
          <w:szCs w:val="22"/>
        </w:rPr>
        <w:t>、</w:t>
      </w:r>
      <w:r w:rsidRPr="001204E1">
        <w:rPr>
          <w:rFonts w:eastAsia="標楷體"/>
          <w:sz w:val="22"/>
          <w:szCs w:val="22"/>
        </w:rPr>
        <w:t>現在</w:t>
      </w:r>
      <w:r w:rsidRPr="001204E1">
        <w:rPr>
          <w:rFonts w:eastAsia="標楷體" w:hint="eastAsia"/>
          <w:sz w:val="22"/>
          <w:szCs w:val="22"/>
        </w:rPr>
        <w:t>」</w:t>
      </w:r>
      <w:r w:rsidRPr="001204E1">
        <w:rPr>
          <w:rFonts w:eastAsia="標楷體"/>
          <w:sz w:val="22"/>
          <w:szCs w:val="22"/>
        </w:rPr>
        <w:t>皆作</w:t>
      </w:r>
      <w:r w:rsidRPr="001204E1">
        <w:rPr>
          <w:rFonts w:eastAsia="標楷體" w:hint="eastAsia"/>
          <w:sz w:val="22"/>
          <w:szCs w:val="22"/>
        </w:rPr>
        <w:t>「</w:t>
      </w:r>
      <w:r w:rsidRPr="001204E1">
        <w:rPr>
          <w:rFonts w:eastAsia="標楷體"/>
          <w:sz w:val="22"/>
          <w:szCs w:val="22"/>
        </w:rPr>
        <w:t>未生</w:t>
      </w:r>
      <w:r w:rsidRPr="001204E1">
        <w:rPr>
          <w:rFonts w:eastAsia="標楷體" w:hint="eastAsia"/>
          <w:sz w:val="22"/>
          <w:szCs w:val="22"/>
        </w:rPr>
        <w:t>、</w:t>
      </w:r>
      <w:r w:rsidRPr="001204E1">
        <w:rPr>
          <w:rFonts w:eastAsia="標楷體"/>
          <w:sz w:val="22"/>
          <w:szCs w:val="22"/>
        </w:rPr>
        <w:t>正生</w:t>
      </w:r>
      <w:r w:rsidRPr="001204E1">
        <w:rPr>
          <w:rFonts w:eastAsia="標楷體" w:hint="eastAsia"/>
          <w:sz w:val="22"/>
          <w:szCs w:val="22"/>
        </w:rPr>
        <w:t>」</w:t>
      </w:r>
      <w:r w:rsidRPr="001204E1">
        <w:rPr>
          <w:sz w:val="22"/>
          <w:szCs w:val="22"/>
        </w:rPr>
        <w:t>。</w:t>
      </w:r>
    </w:p>
  </w:footnote>
  <w:footnote w:id="57">
    <w:p w:rsidR="00937B51" w:rsidRPr="001204E1" w:rsidRDefault="00937B51" w:rsidP="009727E9">
      <w:pPr>
        <w:pStyle w:val="Web"/>
        <w:snapToGrid w:val="0"/>
        <w:spacing w:before="0" w:beforeAutospacing="0" w:after="0" w:afterAutospacing="0"/>
        <w:rPr>
          <w:rStyle w:val="11"/>
          <w:rFonts w:ascii="Times New Roman"/>
          <w:sz w:val="22"/>
          <w:szCs w:val="22"/>
        </w:rPr>
      </w:pPr>
      <w:r w:rsidRPr="001204E1">
        <w:rPr>
          <w:rStyle w:val="a7"/>
          <w:rFonts w:ascii="Times New Roman"/>
          <w:sz w:val="22"/>
          <w:szCs w:val="22"/>
        </w:rPr>
        <w:footnoteRef/>
      </w:r>
      <w:r w:rsidRPr="001204E1">
        <w:rPr>
          <w:rStyle w:val="11"/>
          <w:rFonts w:ascii="Times New Roman"/>
          <w:sz w:val="22"/>
          <w:szCs w:val="22"/>
        </w:rPr>
        <w:t>（</w:t>
      </w:r>
      <w:r w:rsidRPr="001204E1">
        <w:rPr>
          <w:rStyle w:val="11"/>
          <w:rFonts w:ascii="Times New Roman"/>
          <w:sz w:val="22"/>
          <w:szCs w:val="22"/>
        </w:rPr>
        <w:t>1</w:t>
      </w:r>
      <w:r w:rsidRPr="001204E1">
        <w:rPr>
          <w:rStyle w:val="11"/>
          <w:rFonts w:ascii="Times New Roman"/>
          <w:sz w:val="22"/>
          <w:szCs w:val="22"/>
        </w:rPr>
        <w:t>）《中論》卷</w:t>
      </w:r>
      <w:r w:rsidRPr="001204E1">
        <w:rPr>
          <w:rStyle w:val="11"/>
          <w:rFonts w:ascii="Times New Roman"/>
          <w:sz w:val="22"/>
          <w:szCs w:val="22"/>
        </w:rPr>
        <w:t>3</w:t>
      </w:r>
      <w:r w:rsidRPr="001204E1">
        <w:rPr>
          <w:rStyle w:val="11"/>
          <w:rFonts w:ascii="Times New Roman"/>
          <w:sz w:val="22"/>
          <w:szCs w:val="22"/>
        </w:rPr>
        <w:t>〈</w:t>
      </w:r>
      <w:r w:rsidRPr="001204E1">
        <w:rPr>
          <w:rStyle w:val="11"/>
          <w:rFonts w:ascii="Times New Roman"/>
          <w:sz w:val="22"/>
          <w:szCs w:val="22"/>
        </w:rPr>
        <w:t xml:space="preserve">20 </w:t>
      </w:r>
      <w:r w:rsidRPr="001204E1">
        <w:rPr>
          <w:rStyle w:val="11"/>
          <w:rFonts w:ascii="Times New Roman"/>
          <w:sz w:val="22"/>
          <w:szCs w:val="22"/>
        </w:rPr>
        <w:t>觀因果品〉（大正</w:t>
      </w:r>
      <w:r w:rsidRPr="001204E1">
        <w:rPr>
          <w:rStyle w:val="11"/>
          <w:rFonts w:ascii="Times New Roman"/>
          <w:sz w:val="22"/>
          <w:szCs w:val="22"/>
        </w:rPr>
        <w:t>30</w:t>
      </w:r>
      <w:r w:rsidRPr="001204E1">
        <w:rPr>
          <w:rStyle w:val="11"/>
          <w:rFonts w:ascii="Times New Roman"/>
          <w:sz w:val="22"/>
          <w:szCs w:val="22"/>
        </w:rPr>
        <w:t>，</w:t>
      </w:r>
      <w:r w:rsidRPr="001204E1">
        <w:rPr>
          <w:rStyle w:val="11"/>
          <w:rFonts w:ascii="Times New Roman"/>
          <w:sz w:val="22"/>
          <w:szCs w:val="22"/>
        </w:rPr>
        <w:t>27a23-2</w:t>
      </w:r>
      <w:r w:rsidRPr="001204E1">
        <w:rPr>
          <w:rStyle w:val="11"/>
          <w:rFonts w:ascii="Times New Roman" w:hint="eastAsia"/>
          <w:sz w:val="22"/>
          <w:szCs w:val="22"/>
        </w:rPr>
        <w:t>5</w:t>
      </w:r>
      <w:r w:rsidRPr="001204E1">
        <w:rPr>
          <w:rStyle w:val="11"/>
          <w:rFonts w:ascii="Times New Roman"/>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無有過去果，與過去因合；亦無未來果，與已生因合。</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1204E1">
          <w:rPr>
            <w:rStyle w:val="11"/>
            <w:sz w:val="22"/>
            <w:szCs w:val="22"/>
          </w:rPr>
          <w:t>113a</w:t>
        </w:r>
      </w:smartTag>
      <w:r w:rsidRPr="001204E1">
        <w:rPr>
          <w:rStyle w:val="11"/>
          <w:sz w:val="22"/>
          <w:szCs w:val="22"/>
        </w:rPr>
        <w:t>3-4</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無彼過去因，與過去果合。</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152b23</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rFonts w:eastAsia="標楷體"/>
          <w:sz w:val="22"/>
          <w:szCs w:val="22"/>
        </w:rPr>
        <w:t>亦無未生果，與已生因合。</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2"/>
          <w:attr w:name="UnitName" w:val="C"/>
        </w:smartTagPr>
        <w:r w:rsidRPr="001204E1">
          <w:rPr>
            <w:rStyle w:val="11"/>
            <w:sz w:val="22"/>
            <w:szCs w:val="22"/>
          </w:rPr>
          <w:t>152c</w:t>
        </w:r>
      </w:smartTag>
      <w:r w:rsidRPr="001204E1">
        <w:rPr>
          <w:rStyle w:val="11"/>
          <w:sz w:val="22"/>
          <w:szCs w:val="22"/>
        </w:rPr>
        <w:t>2</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p.574</w:t>
      </w:r>
      <w:r w:rsidRPr="001204E1">
        <w:rPr>
          <w:rStyle w:val="11"/>
          <w:sz w:val="22"/>
          <w:szCs w:val="22"/>
        </w:rPr>
        <w:t>：</w:t>
      </w:r>
    </w:p>
    <w:p w:rsidR="00937B51" w:rsidRPr="001204E1" w:rsidRDefault="00937B51" w:rsidP="009727E9">
      <w:pPr>
        <w:snapToGrid w:val="0"/>
        <w:ind w:firstLineChars="322" w:firstLine="708"/>
        <w:rPr>
          <w:rStyle w:val="11"/>
          <w:sz w:val="22"/>
          <w:szCs w:val="22"/>
        </w:rPr>
      </w:pPr>
      <w:r w:rsidRPr="001204E1">
        <w:rPr>
          <w:rStyle w:val="11"/>
          <w:sz w:val="22"/>
          <w:szCs w:val="22"/>
          <w:lang w:eastAsia="ja-JP"/>
        </w:rPr>
        <w:t>nātītasya hyatītena phalasya saha hetunā /</w:t>
      </w:r>
    </w:p>
    <w:p w:rsidR="00937B51" w:rsidRPr="001204E1" w:rsidRDefault="00937B51" w:rsidP="009727E9">
      <w:pPr>
        <w:snapToGrid w:val="0"/>
        <w:ind w:firstLineChars="322" w:firstLine="708"/>
        <w:rPr>
          <w:rStyle w:val="11"/>
          <w:rFonts w:eastAsia="標楷體"/>
          <w:sz w:val="22"/>
          <w:szCs w:val="22"/>
          <w:lang w:eastAsia="ja-JP"/>
        </w:rPr>
      </w:pPr>
      <w:r w:rsidRPr="001204E1">
        <w:rPr>
          <w:rStyle w:val="11"/>
          <w:sz w:val="22"/>
          <w:szCs w:val="22"/>
          <w:lang w:eastAsia="ja-JP"/>
        </w:rPr>
        <w:t>nājātena na jātena saṃgatirjātu vidyate //</w:t>
      </w:r>
    </w:p>
    <w:p w:rsidR="00937B51" w:rsidRPr="001204E1" w:rsidRDefault="00937B51" w:rsidP="002657A6">
      <w:pPr>
        <w:snapToGrid w:val="0"/>
        <w:ind w:leftChars="280" w:left="672"/>
        <w:rPr>
          <w:rFonts w:eastAsia="標楷體"/>
          <w:sz w:val="22"/>
          <w:szCs w:val="22"/>
          <w:lang w:eastAsia="ja-JP"/>
        </w:rPr>
      </w:pPr>
      <w:r w:rsidRPr="001204E1">
        <w:rPr>
          <w:rStyle w:val="11"/>
          <w:rFonts w:eastAsia="標楷體"/>
          <w:sz w:val="22"/>
          <w:szCs w:val="22"/>
          <w:lang w:eastAsia="ja-JP"/>
        </w:rPr>
        <w:t>そもそも，過去の結果が，過去の原因と，またまだ生じていないものと，またすでに生じているものと，ともに相い合することは，決して存在しない。</w:t>
      </w:r>
    </w:p>
  </w:footnote>
  <w:footnote w:id="58">
    <w:p w:rsidR="00937B51" w:rsidRPr="001204E1" w:rsidRDefault="00937B51" w:rsidP="009727E9">
      <w:pPr>
        <w:pStyle w:val="Web"/>
        <w:widowControl w:val="0"/>
        <w:snapToGrid w:val="0"/>
        <w:spacing w:before="0" w:beforeAutospacing="0" w:after="0" w:afterAutospacing="0"/>
        <w:rPr>
          <w:rStyle w:val="11"/>
          <w:rFonts w:ascii="Times New Roman"/>
          <w:sz w:val="22"/>
          <w:szCs w:val="22"/>
        </w:rPr>
      </w:pPr>
      <w:r w:rsidRPr="001204E1">
        <w:rPr>
          <w:rStyle w:val="a7"/>
          <w:rFonts w:ascii="Times New Roman"/>
          <w:sz w:val="22"/>
          <w:szCs w:val="22"/>
        </w:rPr>
        <w:footnoteRef/>
      </w:r>
      <w:r w:rsidRPr="001204E1">
        <w:rPr>
          <w:rStyle w:val="11"/>
          <w:rFonts w:ascii="Times New Roman"/>
          <w:sz w:val="22"/>
          <w:szCs w:val="22"/>
        </w:rPr>
        <w:t>（</w:t>
      </w:r>
      <w:r w:rsidRPr="001204E1">
        <w:rPr>
          <w:rStyle w:val="11"/>
          <w:rFonts w:ascii="Times New Roman"/>
          <w:sz w:val="22"/>
          <w:szCs w:val="22"/>
        </w:rPr>
        <w:t>1</w:t>
      </w:r>
      <w:r w:rsidRPr="001204E1">
        <w:rPr>
          <w:rStyle w:val="11"/>
          <w:rFonts w:ascii="Times New Roman"/>
          <w:sz w:val="22"/>
          <w:szCs w:val="22"/>
        </w:rPr>
        <w:t>）《中論》卷</w:t>
      </w:r>
      <w:r w:rsidRPr="001204E1">
        <w:rPr>
          <w:rStyle w:val="11"/>
          <w:rFonts w:ascii="Times New Roman"/>
          <w:sz w:val="22"/>
          <w:szCs w:val="22"/>
        </w:rPr>
        <w:t>3</w:t>
      </w:r>
      <w:r w:rsidRPr="001204E1">
        <w:rPr>
          <w:rStyle w:val="11"/>
          <w:rFonts w:ascii="Times New Roman"/>
          <w:sz w:val="22"/>
          <w:szCs w:val="22"/>
        </w:rPr>
        <w:t>〈</w:t>
      </w:r>
      <w:r w:rsidRPr="001204E1">
        <w:rPr>
          <w:rStyle w:val="11"/>
          <w:rFonts w:ascii="Times New Roman"/>
          <w:sz w:val="22"/>
          <w:szCs w:val="22"/>
        </w:rPr>
        <w:t xml:space="preserve">20 </w:t>
      </w:r>
      <w:r w:rsidRPr="001204E1">
        <w:rPr>
          <w:rStyle w:val="11"/>
          <w:rFonts w:ascii="Times New Roman"/>
          <w:sz w:val="22"/>
          <w:szCs w:val="22"/>
        </w:rPr>
        <w:t>觀因果品〉（大正</w:t>
      </w:r>
      <w:r w:rsidRPr="001204E1">
        <w:rPr>
          <w:rStyle w:val="11"/>
          <w:rFonts w:ascii="Times New Roman"/>
          <w:sz w:val="22"/>
          <w:szCs w:val="22"/>
        </w:rPr>
        <w:t>30</w:t>
      </w:r>
      <w:r w:rsidRPr="001204E1">
        <w:rPr>
          <w:rStyle w:val="11"/>
          <w:rFonts w:ascii="Times New Roman"/>
          <w:sz w:val="22"/>
          <w:szCs w:val="22"/>
        </w:rPr>
        <w:t>，</w:t>
      </w:r>
      <w:smartTag w:uri="urn:schemas-microsoft-com:office:smarttags" w:element="chmetcnv">
        <w:smartTagPr>
          <w:attr w:name="UnitName" w:val="a"/>
          <w:attr w:name="SourceValue" w:val="27"/>
          <w:attr w:name="HasSpace" w:val="True"/>
          <w:attr w:name="Negative" w:val="False"/>
          <w:attr w:name="NumberType" w:val="1"/>
          <w:attr w:name="TCSC" w:val="0"/>
        </w:smartTagPr>
        <w:r w:rsidRPr="001204E1">
          <w:rPr>
            <w:rStyle w:val="11"/>
            <w:rFonts w:ascii="Times New Roman"/>
            <w:sz w:val="22"/>
            <w:szCs w:val="22"/>
          </w:rPr>
          <w:t>27 a</w:t>
        </w:r>
      </w:smartTag>
      <w:r w:rsidRPr="001204E1">
        <w:rPr>
          <w:rStyle w:val="11"/>
          <w:rFonts w:ascii="Times New Roman"/>
          <w:sz w:val="22"/>
          <w:szCs w:val="22"/>
        </w:rPr>
        <w:t>25-26</w:t>
      </w:r>
      <w:r w:rsidRPr="001204E1">
        <w:rPr>
          <w:rStyle w:val="11"/>
          <w:rFonts w:ascii="Times New Roman"/>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已果及未因，畢竟無和合；未果及已因，亦復無和合。</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1204E1">
          <w:rPr>
            <w:rStyle w:val="11"/>
            <w:sz w:val="22"/>
            <w:szCs w:val="22"/>
          </w:rPr>
          <w:t>113a</w:t>
        </w:r>
        <w:r w:rsidRPr="001204E1">
          <w:rPr>
            <w:rStyle w:val="11"/>
            <w:rFonts w:hint="eastAsia"/>
            <w:sz w:val="22"/>
            <w:szCs w:val="22"/>
          </w:rPr>
          <w:t>8</w:t>
        </w:r>
      </w:smartTag>
      <w:r w:rsidRPr="001204E1">
        <w:rPr>
          <w:rStyle w:val="11"/>
          <w:sz w:val="22"/>
          <w:szCs w:val="22"/>
        </w:rPr>
        <w:t>-9</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亦無未生因，與已生果合</w:t>
      </w:r>
      <w:r w:rsidRPr="001204E1">
        <w:rPr>
          <w:rStyle w:val="11"/>
          <w:rFonts w:eastAsia="標楷體" w:hint="eastAsia"/>
          <w:sz w:val="22"/>
          <w:szCs w:val="22"/>
        </w:rPr>
        <w:t>；</w:t>
      </w:r>
      <w:r w:rsidRPr="001204E1">
        <w:rPr>
          <w:rStyle w:val="11"/>
          <w:rFonts w:eastAsia="標楷體"/>
          <w:sz w:val="22"/>
          <w:szCs w:val="22"/>
        </w:rPr>
        <w:t>已生即不見，有和合可得。</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2"/>
          <w:attr w:name="UnitName" w:val="C"/>
        </w:smartTagPr>
        <w:r w:rsidRPr="001204E1">
          <w:rPr>
            <w:rStyle w:val="11"/>
            <w:sz w:val="22"/>
            <w:szCs w:val="22"/>
          </w:rPr>
          <w:t>152c</w:t>
        </w:r>
      </w:smartTag>
      <w:r w:rsidRPr="001204E1">
        <w:rPr>
          <w:rStyle w:val="11"/>
          <w:sz w:val="22"/>
          <w:szCs w:val="22"/>
        </w:rPr>
        <w:t>9-10</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p.576</w:t>
      </w:r>
      <w:r w:rsidRPr="001204E1">
        <w:rPr>
          <w:rStyle w:val="11"/>
          <w:sz w:val="22"/>
          <w:szCs w:val="22"/>
        </w:rPr>
        <w:t>：</w:t>
      </w:r>
    </w:p>
    <w:p w:rsidR="00937B51" w:rsidRPr="001204E1" w:rsidRDefault="00937B51" w:rsidP="002657A6">
      <w:pPr>
        <w:snapToGrid w:val="0"/>
        <w:ind w:leftChars="295" w:left="708"/>
        <w:rPr>
          <w:rStyle w:val="11"/>
          <w:sz w:val="22"/>
          <w:szCs w:val="22"/>
        </w:rPr>
      </w:pPr>
      <w:r w:rsidRPr="001204E1">
        <w:rPr>
          <w:rStyle w:val="11"/>
          <w:sz w:val="22"/>
          <w:szCs w:val="22"/>
          <w:lang w:eastAsia="ja-JP"/>
        </w:rPr>
        <w:t>na jātasya hyajātena phalasya saha hetunā /</w:t>
      </w:r>
    </w:p>
    <w:p w:rsidR="00937B51" w:rsidRPr="001204E1" w:rsidRDefault="00937B51" w:rsidP="002657A6">
      <w:pPr>
        <w:snapToGrid w:val="0"/>
        <w:ind w:leftChars="295" w:left="708"/>
        <w:rPr>
          <w:rStyle w:val="11"/>
          <w:sz w:val="22"/>
          <w:szCs w:val="22"/>
        </w:rPr>
      </w:pPr>
      <w:r w:rsidRPr="001204E1">
        <w:rPr>
          <w:rStyle w:val="11"/>
          <w:sz w:val="22"/>
          <w:szCs w:val="22"/>
          <w:lang w:eastAsia="ja-JP"/>
        </w:rPr>
        <w:t>nātītena na jātena saṃgatirjātu vidyate //</w:t>
      </w:r>
    </w:p>
    <w:p w:rsidR="00937B51" w:rsidRPr="001204E1" w:rsidRDefault="00937B51" w:rsidP="002657A6">
      <w:pPr>
        <w:snapToGrid w:val="0"/>
        <w:ind w:leftChars="280" w:left="672"/>
        <w:rPr>
          <w:rFonts w:eastAsia="標楷體"/>
          <w:sz w:val="22"/>
          <w:szCs w:val="22"/>
          <w:lang w:eastAsia="ja-JP"/>
        </w:rPr>
      </w:pPr>
      <w:r w:rsidRPr="001204E1">
        <w:rPr>
          <w:rStyle w:val="11"/>
          <w:rFonts w:eastAsia="標楷體"/>
          <w:sz w:val="22"/>
          <w:szCs w:val="22"/>
          <w:lang w:eastAsia="ja-JP"/>
        </w:rPr>
        <w:t>そもそも，すでに生じた結果が，まだ生じていない原因と，また過去のものと，またすでに生じたものと，ともに相い合することは，決して存在しない。</w:t>
      </w:r>
    </w:p>
  </w:footnote>
  <w:footnote w:id="59">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27a27-28</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無有已生果，與已未因合；亦無已壞果，與已未因合。</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1204E1">
          <w:rPr>
            <w:rStyle w:val="11"/>
            <w:sz w:val="22"/>
            <w:szCs w:val="22"/>
          </w:rPr>
          <w:t>113a</w:t>
        </w:r>
      </w:smartTag>
      <w:r w:rsidRPr="001204E1">
        <w:rPr>
          <w:rStyle w:val="11"/>
          <w:sz w:val="22"/>
          <w:szCs w:val="22"/>
        </w:rPr>
        <w:t>13-14</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）月稱，梵本《淨明句論》；三枝充悳，《中論偈頌總覽》，</w:t>
      </w:r>
      <w:r w:rsidRPr="001204E1">
        <w:rPr>
          <w:rStyle w:val="11"/>
          <w:sz w:val="22"/>
          <w:szCs w:val="22"/>
        </w:rPr>
        <w:t>p.57</w:t>
      </w:r>
      <w:r w:rsidRPr="001204E1">
        <w:rPr>
          <w:rStyle w:val="11"/>
          <w:rFonts w:hint="eastAsia"/>
          <w:sz w:val="22"/>
          <w:szCs w:val="22"/>
        </w:rPr>
        <w:t>8</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nājātasya hi jātena phalasya saha hetunā /</w:t>
      </w:r>
      <w:r w:rsidRPr="001204E1">
        <w:rPr>
          <w:rStyle w:val="11"/>
          <w:sz w:val="22"/>
          <w:szCs w:val="22"/>
          <w:lang w:eastAsia="ja-JP"/>
        </w:rPr>
        <w:br/>
        <w:t>nājātena na naṣtena saṃgatirjātu vidyate //</w:t>
      </w:r>
    </w:p>
    <w:p w:rsidR="00937B51" w:rsidRPr="001204E1" w:rsidRDefault="00937B51" w:rsidP="002657A6">
      <w:pPr>
        <w:snapToGrid w:val="0"/>
        <w:ind w:leftChars="280" w:left="672"/>
        <w:rPr>
          <w:rFonts w:eastAsia="標楷體"/>
          <w:sz w:val="22"/>
          <w:szCs w:val="22"/>
        </w:rPr>
      </w:pPr>
      <w:r w:rsidRPr="001204E1">
        <w:rPr>
          <w:rStyle w:val="11"/>
          <w:rFonts w:eastAsia="標楷體"/>
          <w:sz w:val="22"/>
          <w:szCs w:val="22"/>
          <w:lang w:eastAsia="ja-JP"/>
        </w:rPr>
        <w:t>そもそも，まだ生じていない結果が，すでに生じた原因と，またまだ生じていないものと，またすでに滅したものと，ともに相い合することは，決して存在しない。</w:t>
      </w:r>
    </w:p>
  </w:footnote>
  <w:footnote w:id="60">
    <w:p w:rsidR="00937B51" w:rsidRPr="001204E1" w:rsidRDefault="00937B51" w:rsidP="009727E9">
      <w:pPr>
        <w:pStyle w:val="a5"/>
        <w:ind w:left="330" w:hangingChars="150" w:hanging="330"/>
        <w:rPr>
          <w:sz w:val="22"/>
          <w:szCs w:val="22"/>
        </w:rPr>
      </w:pPr>
      <w:r w:rsidRPr="001204E1">
        <w:rPr>
          <w:rStyle w:val="a7"/>
          <w:sz w:val="22"/>
          <w:szCs w:val="22"/>
        </w:rPr>
        <w:footnoteRef/>
      </w:r>
      <w:r w:rsidRPr="001204E1">
        <w:rPr>
          <w:sz w:val="22"/>
          <w:szCs w:val="22"/>
        </w:rPr>
        <w:t xml:space="preserve"> </w:t>
      </w:r>
      <w:r w:rsidRPr="001204E1">
        <w:rPr>
          <w:sz w:val="22"/>
          <w:szCs w:val="22"/>
        </w:rPr>
        <w:t>印順法師，《中觀論頌講記》，</w:t>
      </w:r>
      <w:r w:rsidRPr="001204E1">
        <w:rPr>
          <w:rFonts w:hint="eastAsia"/>
          <w:sz w:val="22"/>
          <w:szCs w:val="22"/>
        </w:rPr>
        <w:t>〈</w:t>
      </w:r>
      <w:r w:rsidRPr="001204E1">
        <w:rPr>
          <w:rFonts w:hint="eastAsia"/>
          <w:sz w:val="22"/>
          <w:szCs w:val="22"/>
        </w:rPr>
        <w:t>20</w:t>
      </w:r>
      <w:r w:rsidRPr="001204E1">
        <w:rPr>
          <w:rFonts w:hint="eastAsia"/>
          <w:sz w:val="22"/>
          <w:szCs w:val="22"/>
        </w:rPr>
        <w:t>觀因果品〉，</w:t>
      </w:r>
      <w:r w:rsidRPr="001204E1">
        <w:rPr>
          <w:sz w:val="22"/>
          <w:szCs w:val="22"/>
        </w:rPr>
        <w:t>p.353</w:t>
      </w:r>
      <w:r w:rsidRPr="001204E1">
        <w:rPr>
          <w:sz w:val="22"/>
          <w:szCs w:val="22"/>
        </w:rPr>
        <w:t>：</w:t>
      </w:r>
    </w:p>
    <w:p w:rsidR="00937B51" w:rsidRPr="001204E1" w:rsidRDefault="00937B51" w:rsidP="00937B51">
      <w:pPr>
        <w:pStyle w:val="a5"/>
        <w:ind w:leftChars="100" w:left="241" w:hanging="1"/>
        <w:rPr>
          <w:rFonts w:eastAsia="標楷體"/>
          <w:sz w:val="22"/>
          <w:szCs w:val="22"/>
        </w:rPr>
      </w:pPr>
      <w:r w:rsidRPr="001204E1">
        <w:rPr>
          <w:rFonts w:eastAsia="標楷體"/>
          <w:sz w:val="22"/>
          <w:szCs w:val="22"/>
        </w:rPr>
        <w:t>單是約因緣說，就有五對的十大異說：</w:t>
      </w:r>
      <w:r w:rsidRPr="001204E1">
        <w:rPr>
          <w:rFonts w:eastAsia="標楷體" w:hint="eastAsia"/>
          <w:sz w:val="22"/>
          <w:szCs w:val="22"/>
        </w:rPr>
        <w:t>一、</w:t>
      </w:r>
      <w:r w:rsidRPr="001204E1">
        <w:rPr>
          <w:rFonts w:eastAsia="標楷體"/>
          <w:sz w:val="22"/>
          <w:szCs w:val="22"/>
        </w:rPr>
        <w:t>有果與無果，</w:t>
      </w:r>
      <w:r w:rsidRPr="001204E1">
        <w:rPr>
          <w:rFonts w:eastAsia="標楷體" w:hint="eastAsia"/>
          <w:sz w:val="22"/>
          <w:szCs w:val="22"/>
        </w:rPr>
        <w:t>二、</w:t>
      </w:r>
      <w:r w:rsidRPr="001204E1">
        <w:rPr>
          <w:rFonts w:eastAsia="標楷體"/>
          <w:sz w:val="22"/>
          <w:szCs w:val="22"/>
        </w:rPr>
        <w:t>與果</w:t>
      </w:r>
      <w:r w:rsidRPr="001204E1">
        <w:rPr>
          <w:rFonts w:eastAsia="標楷體" w:hint="eastAsia"/>
          <w:sz w:val="22"/>
          <w:szCs w:val="22"/>
        </w:rPr>
        <w:t>、</w:t>
      </w:r>
      <w:r w:rsidRPr="001204E1">
        <w:rPr>
          <w:rFonts w:eastAsia="標楷體"/>
          <w:sz w:val="22"/>
          <w:szCs w:val="22"/>
        </w:rPr>
        <w:t>不與果，</w:t>
      </w:r>
      <w:r w:rsidRPr="001204E1">
        <w:rPr>
          <w:rFonts w:eastAsia="標楷體" w:hint="eastAsia"/>
          <w:sz w:val="22"/>
          <w:szCs w:val="22"/>
        </w:rPr>
        <w:t>三、</w:t>
      </w:r>
      <w:r w:rsidRPr="001204E1">
        <w:rPr>
          <w:rFonts w:eastAsia="標楷體"/>
          <w:sz w:val="22"/>
          <w:szCs w:val="22"/>
        </w:rPr>
        <w:t>俱果</w:t>
      </w:r>
      <w:r w:rsidRPr="001204E1">
        <w:rPr>
          <w:rFonts w:eastAsia="標楷體" w:hint="eastAsia"/>
          <w:sz w:val="22"/>
          <w:szCs w:val="22"/>
        </w:rPr>
        <w:t>、</w:t>
      </w:r>
      <w:r w:rsidRPr="001204E1">
        <w:rPr>
          <w:rFonts w:eastAsia="標楷體"/>
          <w:sz w:val="22"/>
          <w:szCs w:val="22"/>
        </w:rPr>
        <w:t>不俱果，</w:t>
      </w:r>
      <w:r w:rsidRPr="001204E1">
        <w:rPr>
          <w:rFonts w:eastAsia="標楷體" w:hint="eastAsia"/>
          <w:sz w:val="22"/>
          <w:szCs w:val="22"/>
        </w:rPr>
        <w:t>四、</w:t>
      </w:r>
      <w:r w:rsidRPr="001204E1">
        <w:rPr>
          <w:rFonts w:eastAsia="標楷體"/>
          <w:sz w:val="22"/>
          <w:szCs w:val="22"/>
        </w:rPr>
        <w:t>變果</w:t>
      </w:r>
      <w:r w:rsidRPr="001204E1">
        <w:rPr>
          <w:rFonts w:eastAsia="標楷體" w:hint="eastAsia"/>
          <w:sz w:val="22"/>
          <w:szCs w:val="22"/>
        </w:rPr>
        <w:t>、</w:t>
      </w:r>
      <w:r w:rsidRPr="001204E1">
        <w:rPr>
          <w:rFonts w:eastAsia="標楷體"/>
          <w:sz w:val="22"/>
          <w:szCs w:val="22"/>
        </w:rPr>
        <w:t>不變果，</w:t>
      </w:r>
      <w:r w:rsidRPr="001204E1">
        <w:rPr>
          <w:rFonts w:eastAsia="標楷體" w:hint="eastAsia"/>
          <w:sz w:val="22"/>
          <w:szCs w:val="22"/>
        </w:rPr>
        <w:t>五、</w:t>
      </w:r>
      <w:r w:rsidRPr="001204E1">
        <w:rPr>
          <w:rFonts w:eastAsia="標楷體"/>
          <w:sz w:val="22"/>
          <w:szCs w:val="22"/>
        </w:rPr>
        <w:t>在果與有果。</w:t>
      </w:r>
    </w:p>
  </w:footnote>
  <w:footnote w:id="61">
    <w:p w:rsidR="00937B51" w:rsidRPr="001204E1" w:rsidRDefault="00937B51" w:rsidP="005D4379">
      <w:pPr>
        <w:snapToGrid w:val="0"/>
        <w:rPr>
          <w:sz w:val="22"/>
          <w:szCs w:val="22"/>
        </w:rPr>
      </w:pPr>
      <w:r w:rsidRPr="001204E1">
        <w:rPr>
          <w:rStyle w:val="a7"/>
          <w:sz w:val="22"/>
          <w:szCs w:val="22"/>
        </w:rPr>
        <w:footnoteRef/>
      </w:r>
      <w:r w:rsidRPr="001204E1">
        <w:rPr>
          <w:rStyle w:val="11"/>
          <w:rFonts w:hint="eastAsia"/>
          <w:sz w:val="22"/>
          <w:szCs w:val="22"/>
        </w:rPr>
        <w:t>（</w:t>
      </w:r>
      <w:r w:rsidRPr="001204E1">
        <w:rPr>
          <w:rStyle w:val="11"/>
          <w:rFonts w:hint="eastAsia"/>
          <w:sz w:val="22"/>
          <w:szCs w:val="22"/>
        </w:rPr>
        <w:t>1</w:t>
      </w:r>
      <w:r w:rsidRPr="001204E1">
        <w:rPr>
          <w:rStyle w:val="11"/>
          <w:rFonts w:hint="eastAsia"/>
          <w:sz w:val="22"/>
          <w:szCs w:val="22"/>
        </w:rPr>
        <w:t>）</w:t>
      </w:r>
      <w:r w:rsidRPr="001204E1">
        <w:rPr>
          <w:rStyle w:val="11"/>
          <w:sz w:val="22"/>
          <w:szCs w:val="22"/>
        </w:rPr>
        <w:t>《中論》卷</w:t>
      </w:r>
      <w:r w:rsidRPr="001204E1">
        <w:rPr>
          <w:rStyle w:val="11"/>
          <w:sz w:val="22"/>
          <w:szCs w:val="22"/>
        </w:rPr>
        <w:t>3</w:t>
      </w:r>
      <w:r w:rsidRPr="001204E1">
        <w:rPr>
          <w:rStyle w:val="11"/>
          <w:sz w:val="22"/>
          <w:szCs w:val="22"/>
        </w:rPr>
        <w:t>〈</w:t>
      </w:r>
      <w:r w:rsidRPr="001204E1">
        <w:rPr>
          <w:rStyle w:val="11"/>
          <w:sz w:val="22"/>
          <w:szCs w:val="22"/>
        </w:rPr>
        <w:t xml:space="preserve">20 </w:t>
      </w:r>
      <w:r w:rsidRPr="001204E1">
        <w:rPr>
          <w:rStyle w:val="11"/>
          <w:sz w:val="22"/>
          <w:szCs w:val="22"/>
        </w:rPr>
        <w:t>觀因果品〉（青目釋）：</w:t>
      </w:r>
    </w:p>
    <w:p w:rsidR="00937B51" w:rsidRPr="001204E1" w:rsidRDefault="00937B51" w:rsidP="00DD108F">
      <w:pPr>
        <w:snapToGrid w:val="0"/>
        <w:ind w:leftChars="280" w:left="672"/>
        <w:rPr>
          <w:rFonts w:eastAsia="標楷體"/>
          <w:sz w:val="22"/>
          <w:szCs w:val="22"/>
        </w:rPr>
      </w:pPr>
      <w:r w:rsidRPr="001204E1">
        <w:rPr>
          <w:rFonts w:eastAsia="標楷體"/>
          <w:b/>
          <w:sz w:val="22"/>
          <w:szCs w:val="22"/>
        </w:rPr>
        <w:t>若不和合者，因何能生果？若有和合者，因何能生果？</w:t>
      </w:r>
    </w:p>
    <w:p w:rsidR="00937B51" w:rsidRPr="001204E1" w:rsidRDefault="00937B51" w:rsidP="00DD108F">
      <w:pPr>
        <w:snapToGrid w:val="0"/>
        <w:ind w:leftChars="280" w:left="672"/>
        <w:rPr>
          <w:rFonts w:eastAsia="標楷體"/>
          <w:sz w:val="22"/>
          <w:szCs w:val="22"/>
        </w:rPr>
      </w:pPr>
      <w:r w:rsidRPr="001204E1">
        <w:rPr>
          <w:rFonts w:eastAsia="標楷體"/>
          <w:sz w:val="22"/>
          <w:szCs w:val="22"/>
        </w:rPr>
        <w:t>若因果</w:t>
      </w:r>
      <w:r w:rsidRPr="001204E1">
        <w:rPr>
          <w:rFonts w:eastAsia="標楷體"/>
          <w:b/>
          <w:sz w:val="22"/>
          <w:szCs w:val="22"/>
        </w:rPr>
        <w:t>不和合</w:t>
      </w:r>
      <w:r w:rsidRPr="001204E1">
        <w:rPr>
          <w:rFonts w:eastAsia="標楷體"/>
          <w:sz w:val="22"/>
          <w:szCs w:val="22"/>
        </w:rPr>
        <w:t>則無果，若無果</w:t>
      </w:r>
      <w:r w:rsidRPr="001204E1">
        <w:rPr>
          <w:rFonts w:eastAsia="標楷體" w:hint="eastAsia"/>
          <w:sz w:val="22"/>
          <w:szCs w:val="22"/>
        </w:rPr>
        <w:t>，</w:t>
      </w:r>
      <w:r w:rsidRPr="001204E1">
        <w:rPr>
          <w:rFonts w:eastAsia="標楷體"/>
          <w:sz w:val="22"/>
          <w:szCs w:val="22"/>
        </w:rPr>
        <w:t>云何因能生果</w:t>
      </w:r>
      <w:r w:rsidRPr="001204E1">
        <w:rPr>
          <w:rFonts w:eastAsia="標楷體" w:hint="eastAsia"/>
          <w:sz w:val="22"/>
          <w:szCs w:val="22"/>
        </w:rPr>
        <w:t>？</w:t>
      </w:r>
    </w:p>
    <w:p w:rsidR="00937B51" w:rsidRPr="001204E1" w:rsidRDefault="00937B51" w:rsidP="00DD108F">
      <w:pPr>
        <w:snapToGrid w:val="0"/>
        <w:ind w:leftChars="280" w:left="672"/>
        <w:rPr>
          <w:sz w:val="22"/>
          <w:szCs w:val="22"/>
        </w:rPr>
      </w:pPr>
      <w:r w:rsidRPr="001204E1">
        <w:rPr>
          <w:rFonts w:eastAsia="標楷體"/>
          <w:sz w:val="22"/>
          <w:szCs w:val="22"/>
        </w:rPr>
        <w:t>若謂因果</w:t>
      </w:r>
      <w:r w:rsidRPr="001204E1">
        <w:rPr>
          <w:rFonts w:eastAsia="標楷體"/>
          <w:b/>
          <w:sz w:val="22"/>
          <w:szCs w:val="22"/>
        </w:rPr>
        <w:t>和合時</w:t>
      </w:r>
      <w:r w:rsidRPr="001204E1">
        <w:rPr>
          <w:rFonts w:eastAsia="標楷體"/>
          <w:sz w:val="22"/>
          <w:szCs w:val="22"/>
        </w:rPr>
        <w:t>因能生果者，是亦不然。</w:t>
      </w:r>
      <w:r w:rsidRPr="001204E1">
        <w:rPr>
          <w:rFonts w:eastAsia="標楷體" w:hint="eastAsia"/>
          <w:sz w:val="22"/>
          <w:szCs w:val="22"/>
        </w:rPr>
        <w:t>何以故？</w:t>
      </w:r>
      <w:r w:rsidRPr="001204E1">
        <w:rPr>
          <w:rFonts w:eastAsia="標楷體"/>
          <w:sz w:val="22"/>
          <w:szCs w:val="22"/>
        </w:rPr>
        <w:t>若果在因中，則因中已有果，云何而復生</w:t>
      </w:r>
      <w:r w:rsidRPr="001204E1">
        <w:rPr>
          <w:rFonts w:eastAsia="標楷體" w:hint="eastAsia"/>
          <w:sz w:val="22"/>
          <w:szCs w:val="22"/>
        </w:rPr>
        <w:t>？</w:t>
      </w:r>
      <w:r w:rsidRPr="001204E1">
        <w:rPr>
          <w:sz w:val="22"/>
          <w:szCs w:val="22"/>
        </w:rPr>
        <w:t>（大正</w:t>
      </w:r>
      <w:r w:rsidRPr="001204E1">
        <w:rPr>
          <w:sz w:val="22"/>
          <w:szCs w:val="22"/>
        </w:rPr>
        <w:t>30</w:t>
      </w:r>
      <w:r w:rsidRPr="001204E1">
        <w:rPr>
          <w:sz w:val="22"/>
          <w:szCs w:val="22"/>
        </w:rPr>
        <w:t>，</w:t>
      </w:r>
      <w:r w:rsidRPr="001204E1">
        <w:rPr>
          <w:sz w:val="22"/>
          <w:szCs w:val="22"/>
        </w:rPr>
        <w:t>27b</w:t>
      </w:r>
      <w:r w:rsidRPr="001204E1">
        <w:rPr>
          <w:rFonts w:hint="eastAsia"/>
          <w:sz w:val="22"/>
          <w:szCs w:val="22"/>
        </w:rPr>
        <w:t>4</w:t>
      </w:r>
      <w:r w:rsidRPr="001204E1">
        <w:rPr>
          <w:sz w:val="22"/>
          <w:szCs w:val="22"/>
        </w:rPr>
        <w:t>-</w:t>
      </w:r>
      <w:r w:rsidRPr="001204E1">
        <w:rPr>
          <w:rFonts w:hint="eastAsia"/>
          <w:sz w:val="22"/>
          <w:szCs w:val="22"/>
        </w:rPr>
        <w:t>9</w:t>
      </w:r>
      <w:r w:rsidRPr="001204E1">
        <w:rPr>
          <w:sz w:val="22"/>
          <w:szCs w:val="22"/>
        </w:rPr>
        <w:t>）</w:t>
      </w:r>
    </w:p>
    <w:p w:rsidR="00937B51" w:rsidRPr="001204E1" w:rsidRDefault="00937B51" w:rsidP="00704765">
      <w:pPr>
        <w:pStyle w:val="a5"/>
        <w:ind w:leftChars="50" w:left="120"/>
        <w:rPr>
          <w:sz w:val="22"/>
        </w:rPr>
      </w:pPr>
      <w:r w:rsidRPr="001204E1">
        <w:rPr>
          <w:rFonts w:eastAsia="標楷體" w:hint="eastAsia"/>
          <w:sz w:val="22"/>
          <w:szCs w:val="22"/>
        </w:rPr>
        <w:t>（</w:t>
      </w:r>
      <w:r w:rsidRPr="001204E1">
        <w:rPr>
          <w:rFonts w:eastAsia="標楷體" w:hint="eastAsia"/>
          <w:sz w:val="22"/>
          <w:szCs w:val="22"/>
        </w:rPr>
        <w:t>2</w:t>
      </w:r>
      <w:r w:rsidRPr="001204E1">
        <w:rPr>
          <w:rFonts w:eastAsia="標楷體" w:hint="eastAsia"/>
          <w:sz w:val="22"/>
          <w:szCs w:val="22"/>
        </w:rPr>
        <w:t>）</w:t>
      </w:r>
      <w:bookmarkStart w:id="3" w:name="_GoBack"/>
      <w:r w:rsidRPr="001204E1">
        <w:rPr>
          <w:rFonts w:ascii="新細明體" w:hAnsi="新細明體" w:hint="eastAsia"/>
          <w:sz w:val="22"/>
        </w:rPr>
        <w:t>葉少勇</w:t>
      </w:r>
      <w:bookmarkEnd w:id="3"/>
      <w:r w:rsidRPr="001204E1">
        <w:rPr>
          <w:rFonts w:ascii="新細明體" w:hAnsi="新細明體" w:hint="eastAsia"/>
          <w:sz w:val="22"/>
        </w:rPr>
        <w:t>，</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rFonts w:hint="eastAsia"/>
          <w:sz w:val="22"/>
        </w:rPr>
        <w:t>p</w:t>
      </w:r>
      <w:r w:rsidRPr="001204E1">
        <w:rPr>
          <w:sz w:val="22"/>
        </w:rPr>
        <w:t>p.</w:t>
      </w:r>
      <w:r w:rsidRPr="001204E1">
        <w:rPr>
          <w:rFonts w:hint="eastAsia"/>
          <w:sz w:val="22"/>
        </w:rPr>
        <w:t>322-323</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20.15</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704765">
      <w:pPr>
        <w:snapToGrid w:val="0"/>
        <w:ind w:leftChars="280" w:left="672"/>
        <w:rPr>
          <w:rFonts w:eastAsia="標楷體"/>
          <w:sz w:val="22"/>
          <w:szCs w:val="22"/>
        </w:rPr>
      </w:pPr>
      <w:r w:rsidRPr="001204E1">
        <w:rPr>
          <w:rFonts w:eastAsia="標楷體" w:hint="eastAsia"/>
          <w:sz w:val="22"/>
          <w:szCs w:val="22"/>
        </w:rPr>
        <w:t>因與果如果</w:t>
      </w:r>
      <w:r w:rsidRPr="001204E1">
        <w:rPr>
          <w:rFonts w:eastAsia="標楷體" w:hint="eastAsia"/>
          <w:b/>
          <w:sz w:val="22"/>
          <w:szCs w:val="22"/>
        </w:rPr>
        <w:t>沒有會合</w:t>
      </w:r>
      <w:r w:rsidRPr="001204E1">
        <w:rPr>
          <w:rFonts w:eastAsia="標楷體" w:hint="eastAsia"/>
          <w:sz w:val="22"/>
          <w:szCs w:val="22"/>
        </w:rPr>
        <w:t>，就不能建立因生果的關係。</w:t>
      </w:r>
    </w:p>
    <w:p w:rsidR="00937B51" w:rsidRPr="001204E1" w:rsidRDefault="00937B51" w:rsidP="00704765">
      <w:pPr>
        <w:snapToGrid w:val="0"/>
        <w:ind w:leftChars="280" w:left="672"/>
        <w:rPr>
          <w:rFonts w:eastAsia="標楷體"/>
          <w:b/>
          <w:sz w:val="22"/>
          <w:szCs w:val="22"/>
        </w:rPr>
      </w:pPr>
      <w:r w:rsidRPr="001204E1">
        <w:rPr>
          <w:rFonts w:eastAsia="標楷體" w:hint="eastAsia"/>
          <w:sz w:val="22"/>
          <w:szCs w:val="22"/>
        </w:rPr>
        <w:t>而即使因果</w:t>
      </w:r>
      <w:r w:rsidRPr="001204E1">
        <w:rPr>
          <w:rFonts w:eastAsia="標楷體" w:hint="eastAsia"/>
          <w:b/>
          <w:sz w:val="22"/>
          <w:szCs w:val="22"/>
        </w:rPr>
        <w:t>有會合</w:t>
      </w:r>
      <w:r w:rsidRPr="001204E1">
        <w:rPr>
          <w:rFonts w:eastAsia="標楷體" w:hint="eastAsia"/>
          <w:sz w:val="22"/>
          <w:szCs w:val="22"/>
        </w:rPr>
        <w:t>，因也同樣不能生果。其原因《無畏》未詳，《佛護》、《般若燈》、《明句》都指出，會合而生果會導致已生而再生的過失。因為</w:t>
      </w:r>
      <w:r w:rsidRPr="001204E1">
        <w:rPr>
          <w:rFonts w:eastAsia="標楷體" w:hint="eastAsia"/>
          <w:b/>
          <w:sz w:val="22"/>
          <w:szCs w:val="22"/>
        </w:rPr>
        <w:t>能與因會合，表明果已存在，也就無須再生。</w:t>
      </w:r>
    </w:p>
  </w:footnote>
  <w:footnote w:id="62">
    <w:p w:rsidR="00937B51" w:rsidRPr="001204E1" w:rsidRDefault="00937B51" w:rsidP="009727E9">
      <w:pPr>
        <w:snapToGrid w:val="0"/>
        <w:rPr>
          <w:rStyle w:val="11"/>
          <w:color w:val="FF0000"/>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27b4-5</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因若不和合，云何能生果</w:t>
      </w:r>
      <w:r w:rsidRPr="001204E1">
        <w:rPr>
          <w:rStyle w:val="11"/>
          <w:rFonts w:eastAsia="標楷體" w:hint="eastAsia"/>
          <w:sz w:val="22"/>
          <w:szCs w:val="22"/>
        </w:rPr>
        <w:t>？</w:t>
      </w:r>
      <w:r w:rsidRPr="001204E1">
        <w:rPr>
          <w:rStyle w:val="11"/>
          <w:rFonts w:eastAsia="標楷體"/>
          <w:sz w:val="22"/>
          <w:szCs w:val="22"/>
        </w:rPr>
        <w:t>因若有和合，云何能生果</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1204E1">
          <w:rPr>
            <w:rStyle w:val="11"/>
            <w:sz w:val="22"/>
            <w:szCs w:val="22"/>
          </w:rPr>
          <w:t>113a</w:t>
        </w:r>
      </w:smartTag>
      <w:r w:rsidRPr="001204E1">
        <w:rPr>
          <w:rStyle w:val="11"/>
          <w:sz w:val="22"/>
          <w:szCs w:val="22"/>
        </w:rPr>
        <w:t>1</w:t>
      </w:r>
      <w:r w:rsidRPr="001204E1">
        <w:rPr>
          <w:rStyle w:val="11"/>
          <w:rFonts w:hint="eastAsia"/>
          <w:sz w:val="22"/>
          <w:szCs w:val="22"/>
        </w:rPr>
        <w:t>8</w:t>
      </w:r>
      <w:r w:rsidRPr="001204E1">
        <w:rPr>
          <w:rStyle w:val="11"/>
          <w:sz w:val="22"/>
          <w:szCs w:val="22"/>
        </w:rPr>
        <w:t>-19</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若法無和合，因何能生果</w:t>
      </w:r>
      <w:r w:rsidRPr="001204E1">
        <w:rPr>
          <w:rStyle w:val="11"/>
          <w:rFonts w:eastAsia="標楷體" w:hint="eastAsia"/>
          <w:sz w:val="22"/>
          <w:szCs w:val="22"/>
        </w:rPr>
        <w:t>？</w:t>
      </w:r>
      <w:r w:rsidRPr="001204E1">
        <w:rPr>
          <w:rStyle w:val="11"/>
          <w:rFonts w:eastAsia="標楷體"/>
          <w:sz w:val="22"/>
          <w:szCs w:val="22"/>
        </w:rPr>
        <w:t>若法有和合，因何能生果</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2"/>
          <w:attr w:name="UnitName" w:val="C"/>
        </w:smartTagPr>
        <w:r w:rsidRPr="001204E1">
          <w:rPr>
            <w:rStyle w:val="11"/>
            <w:sz w:val="22"/>
            <w:szCs w:val="22"/>
          </w:rPr>
          <w:t>152c</w:t>
        </w:r>
      </w:smartTag>
      <w:r w:rsidRPr="001204E1">
        <w:rPr>
          <w:rStyle w:val="11"/>
          <w:sz w:val="22"/>
          <w:szCs w:val="22"/>
        </w:rPr>
        <w:t>16-17</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w:t>
      </w:r>
      <w:r w:rsidRPr="001204E1">
        <w:rPr>
          <w:rStyle w:val="11"/>
          <w:rFonts w:hint="eastAsia"/>
          <w:sz w:val="22"/>
          <w:szCs w:val="22"/>
        </w:rPr>
        <w:t>8</w:t>
      </w:r>
      <w:r w:rsidRPr="001204E1">
        <w:rPr>
          <w:rStyle w:val="11"/>
          <w:sz w:val="22"/>
          <w:szCs w:val="22"/>
        </w:rPr>
        <w:t>0</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asatyāṃ saṃgatau hetuḥ kathaṃ janayate phalam /</w:t>
      </w:r>
      <w:r w:rsidRPr="001204E1">
        <w:rPr>
          <w:rStyle w:val="11"/>
          <w:sz w:val="22"/>
          <w:szCs w:val="22"/>
          <w:lang w:eastAsia="ja-JP"/>
        </w:rPr>
        <w:br/>
        <w:t>satyāṃ vā saṃgatau hetuḥ kathaṃ janayate phalam //</w:t>
      </w:r>
    </w:p>
    <w:p w:rsidR="00937B51" w:rsidRPr="001204E1" w:rsidRDefault="00937B51" w:rsidP="002657A6">
      <w:pPr>
        <w:snapToGrid w:val="0"/>
        <w:ind w:leftChars="280" w:left="672"/>
        <w:rPr>
          <w:rFonts w:eastAsia="標楷體"/>
          <w:sz w:val="22"/>
          <w:szCs w:val="22"/>
          <w:lang w:eastAsia="ja-JP"/>
        </w:rPr>
      </w:pPr>
      <w:r w:rsidRPr="001204E1">
        <w:rPr>
          <w:rStyle w:val="11"/>
          <w:rFonts w:eastAsia="標楷體"/>
          <w:sz w:val="22"/>
          <w:szCs w:val="22"/>
          <w:lang w:eastAsia="ja-JP"/>
        </w:rPr>
        <w:t>相い合することが存在しない場合に，どのようにして，原因は結果を生ずるであろうか。または，相い合することが存在する場合に，どのようにして，原因は結果を生ずるであろうか。</w:t>
      </w:r>
    </w:p>
  </w:footnote>
  <w:footnote w:id="63">
    <w:p w:rsidR="00937B51" w:rsidRPr="001204E1" w:rsidRDefault="00937B51" w:rsidP="009727E9">
      <w:pPr>
        <w:pStyle w:val="Web"/>
        <w:widowControl w:val="0"/>
        <w:snapToGrid w:val="0"/>
        <w:spacing w:before="0" w:beforeAutospacing="0" w:after="0" w:afterAutospacing="0"/>
        <w:rPr>
          <w:rFonts w:ascii="Times New Roman"/>
          <w:sz w:val="22"/>
          <w:szCs w:val="22"/>
        </w:rPr>
      </w:pPr>
      <w:r w:rsidRPr="001204E1">
        <w:rPr>
          <w:rStyle w:val="a7"/>
          <w:rFonts w:ascii="Times New Roman"/>
          <w:sz w:val="22"/>
          <w:szCs w:val="22"/>
        </w:rPr>
        <w:footnoteRef/>
      </w:r>
      <w:r w:rsidRPr="001204E1">
        <w:rPr>
          <w:rFonts w:ascii="Times New Roman"/>
          <w:sz w:val="22"/>
          <w:szCs w:val="22"/>
        </w:rPr>
        <w:t xml:space="preserve"> </w:t>
      </w:r>
      <w:r w:rsidRPr="001204E1">
        <w:rPr>
          <w:rFonts w:ascii="Times New Roman"/>
          <w:sz w:val="22"/>
          <w:szCs w:val="22"/>
        </w:rPr>
        <w:t>《中論》卷</w:t>
      </w:r>
      <w:r w:rsidRPr="001204E1">
        <w:rPr>
          <w:rFonts w:ascii="Times New Roman"/>
          <w:sz w:val="22"/>
          <w:szCs w:val="22"/>
        </w:rPr>
        <w:t>3</w:t>
      </w:r>
      <w:r w:rsidRPr="001204E1">
        <w:rPr>
          <w:rFonts w:ascii="Times New Roman"/>
          <w:sz w:val="22"/>
          <w:szCs w:val="22"/>
        </w:rPr>
        <w:t>〈</w:t>
      </w:r>
      <w:r w:rsidRPr="001204E1">
        <w:rPr>
          <w:rFonts w:ascii="Times New Roman"/>
          <w:sz w:val="22"/>
          <w:szCs w:val="22"/>
        </w:rPr>
        <w:t xml:space="preserve">20 </w:t>
      </w:r>
      <w:r w:rsidRPr="001204E1">
        <w:rPr>
          <w:rFonts w:ascii="Times New Roman"/>
          <w:sz w:val="22"/>
          <w:szCs w:val="22"/>
        </w:rPr>
        <w:t>觀因果品〉（青目釋）：</w:t>
      </w:r>
    </w:p>
    <w:p w:rsidR="00937B51" w:rsidRPr="001204E1" w:rsidRDefault="00937B51" w:rsidP="009727E9">
      <w:pPr>
        <w:pStyle w:val="a5"/>
        <w:ind w:leftChars="118" w:left="283"/>
        <w:jc w:val="both"/>
        <w:rPr>
          <w:rFonts w:eastAsia="標楷體"/>
          <w:b/>
          <w:sz w:val="22"/>
          <w:szCs w:val="22"/>
        </w:rPr>
      </w:pPr>
      <w:r w:rsidRPr="001204E1">
        <w:rPr>
          <w:rFonts w:eastAsia="標楷體"/>
          <w:b/>
          <w:sz w:val="22"/>
          <w:szCs w:val="22"/>
        </w:rPr>
        <w:t>若因空無果，因何能生果？若因不空果，因何能生果？</w:t>
      </w:r>
    </w:p>
    <w:p w:rsidR="00937B51" w:rsidRPr="001204E1" w:rsidRDefault="00937B51" w:rsidP="009727E9">
      <w:pPr>
        <w:pStyle w:val="a5"/>
        <w:ind w:leftChars="118" w:left="283"/>
        <w:rPr>
          <w:rFonts w:eastAsia="標楷體"/>
          <w:sz w:val="22"/>
          <w:szCs w:val="22"/>
        </w:rPr>
      </w:pPr>
      <w:r w:rsidRPr="001204E1">
        <w:rPr>
          <w:rFonts w:eastAsia="標楷體"/>
          <w:b/>
          <w:sz w:val="22"/>
          <w:szCs w:val="22"/>
        </w:rPr>
        <w:t>若因無果</w:t>
      </w:r>
      <w:r w:rsidRPr="001204E1">
        <w:rPr>
          <w:rFonts w:eastAsia="標楷體"/>
          <w:sz w:val="22"/>
          <w:szCs w:val="22"/>
        </w:rPr>
        <w:t>者，以無果故因空，云何因生果？如人不懷姙，云何能生子？</w:t>
      </w:r>
    </w:p>
    <w:p w:rsidR="00937B51" w:rsidRPr="001204E1" w:rsidRDefault="00937B51" w:rsidP="009727E9">
      <w:pPr>
        <w:pStyle w:val="a5"/>
        <w:ind w:leftChars="118" w:left="283"/>
        <w:rPr>
          <w:sz w:val="22"/>
          <w:szCs w:val="22"/>
        </w:rPr>
      </w:pPr>
      <w:r w:rsidRPr="001204E1">
        <w:rPr>
          <w:rFonts w:eastAsia="標楷體"/>
          <w:b/>
          <w:sz w:val="22"/>
          <w:szCs w:val="22"/>
        </w:rPr>
        <w:t>若因先有果</w:t>
      </w:r>
      <w:r w:rsidRPr="001204E1">
        <w:rPr>
          <w:rFonts w:eastAsia="標楷體"/>
          <w:sz w:val="22"/>
          <w:szCs w:val="22"/>
        </w:rPr>
        <w:t>，已有果故</w:t>
      </w:r>
      <w:r w:rsidRPr="001204E1">
        <w:rPr>
          <w:rFonts w:eastAsia="標楷體" w:hint="eastAsia"/>
          <w:sz w:val="22"/>
          <w:szCs w:val="22"/>
        </w:rPr>
        <w:t>，</w:t>
      </w:r>
      <w:r w:rsidRPr="001204E1">
        <w:rPr>
          <w:rFonts w:eastAsia="標楷體"/>
          <w:sz w:val="22"/>
          <w:szCs w:val="22"/>
        </w:rPr>
        <w:t>不應復生。（</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sz w:val="22"/>
          <w:szCs w:val="22"/>
        </w:rPr>
        <w:t>27b9-14</w:t>
      </w:r>
      <w:r w:rsidRPr="001204E1">
        <w:rPr>
          <w:rFonts w:eastAsia="標楷體"/>
          <w:sz w:val="22"/>
          <w:szCs w:val="22"/>
        </w:rPr>
        <w:t>）</w:t>
      </w:r>
    </w:p>
  </w:footnote>
  <w:footnote w:id="64">
    <w:p w:rsidR="00937B51" w:rsidRPr="001204E1" w:rsidRDefault="00937B51" w:rsidP="009727E9">
      <w:pPr>
        <w:pStyle w:val="Web"/>
        <w:snapToGrid w:val="0"/>
        <w:spacing w:before="0" w:beforeAutospacing="0" w:after="0" w:afterAutospacing="0"/>
        <w:rPr>
          <w:rStyle w:val="11"/>
          <w:rFonts w:ascii="Times New Roman"/>
          <w:color w:val="FF0000"/>
          <w:sz w:val="22"/>
          <w:szCs w:val="22"/>
        </w:rPr>
      </w:pPr>
      <w:r w:rsidRPr="001204E1">
        <w:rPr>
          <w:rStyle w:val="a7"/>
          <w:rFonts w:ascii="Times New Roman"/>
          <w:sz w:val="22"/>
          <w:szCs w:val="22"/>
        </w:rPr>
        <w:footnoteRef/>
      </w:r>
      <w:r w:rsidRPr="001204E1">
        <w:rPr>
          <w:rStyle w:val="11"/>
          <w:rFonts w:ascii="Times New Roman"/>
          <w:sz w:val="22"/>
          <w:szCs w:val="22"/>
        </w:rPr>
        <w:t>（</w:t>
      </w:r>
      <w:r w:rsidRPr="001204E1">
        <w:rPr>
          <w:rStyle w:val="11"/>
          <w:rFonts w:ascii="Times New Roman"/>
          <w:sz w:val="22"/>
          <w:szCs w:val="22"/>
        </w:rPr>
        <w:t>1</w:t>
      </w:r>
      <w:r w:rsidRPr="001204E1">
        <w:rPr>
          <w:rStyle w:val="11"/>
          <w:rFonts w:ascii="Times New Roman"/>
          <w:sz w:val="22"/>
          <w:szCs w:val="22"/>
        </w:rPr>
        <w:t>）</w:t>
      </w:r>
      <w:r w:rsidRPr="001204E1">
        <w:rPr>
          <w:rStyle w:val="11"/>
          <w:rFonts w:ascii="Times New Roman" w:hint="eastAsia"/>
          <w:sz w:val="22"/>
          <w:szCs w:val="22"/>
        </w:rPr>
        <w:t>《中論》卷</w:t>
      </w:r>
      <w:r w:rsidRPr="001204E1">
        <w:rPr>
          <w:rStyle w:val="11"/>
          <w:rFonts w:ascii="Times New Roman" w:hint="eastAsia"/>
          <w:sz w:val="22"/>
          <w:szCs w:val="22"/>
        </w:rPr>
        <w:t>3</w:t>
      </w:r>
      <w:r w:rsidRPr="001204E1">
        <w:rPr>
          <w:rStyle w:val="11"/>
          <w:rFonts w:ascii="Times New Roman" w:hint="eastAsia"/>
          <w:sz w:val="22"/>
          <w:szCs w:val="22"/>
        </w:rPr>
        <w:t>〈</w:t>
      </w:r>
      <w:r w:rsidRPr="001204E1">
        <w:rPr>
          <w:rStyle w:val="11"/>
          <w:rFonts w:ascii="Times New Roman" w:hint="eastAsia"/>
          <w:sz w:val="22"/>
          <w:szCs w:val="22"/>
        </w:rPr>
        <w:t xml:space="preserve">20 </w:t>
      </w:r>
      <w:r w:rsidRPr="001204E1">
        <w:rPr>
          <w:rStyle w:val="11"/>
          <w:rFonts w:ascii="Times New Roman" w:hint="eastAsia"/>
          <w:sz w:val="22"/>
          <w:szCs w:val="22"/>
        </w:rPr>
        <w:t>觀因果品〉（大正</w:t>
      </w:r>
      <w:r w:rsidRPr="001204E1">
        <w:rPr>
          <w:rStyle w:val="11"/>
          <w:rFonts w:ascii="Times New Roman" w:hint="eastAsia"/>
          <w:sz w:val="22"/>
          <w:szCs w:val="22"/>
        </w:rPr>
        <w:t>30</w:t>
      </w:r>
      <w:r w:rsidRPr="001204E1">
        <w:rPr>
          <w:rStyle w:val="11"/>
          <w:rFonts w:ascii="Times New Roman" w:hint="eastAsia"/>
          <w:sz w:val="22"/>
          <w:szCs w:val="22"/>
        </w:rPr>
        <w:t>，</w:t>
      </w:r>
      <w:r w:rsidRPr="001204E1">
        <w:rPr>
          <w:rStyle w:val="11"/>
          <w:rFonts w:ascii="Times New Roman" w:hint="eastAsia"/>
          <w:sz w:val="22"/>
          <w:szCs w:val="22"/>
        </w:rPr>
        <w:t>27b10-11</w:t>
      </w:r>
      <w:r w:rsidRPr="001204E1">
        <w:rPr>
          <w:rStyle w:val="11"/>
          <w:rFonts w:ascii="Times New Roman"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因中果若空，云何能生果</w:t>
      </w:r>
      <w:r w:rsidRPr="001204E1">
        <w:rPr>
          <w:rStyle w:val="11"/>
          <w:rFonts w:eastAsia="標楷體" w:hint="eastAsia"/>
          <w:sz w:val="22"/>
          <w:szCs w:val="22"/>
        </w:rPr>
        <w:t>？</w:t>
      </w:r>
      <w:r w:rsidRPr="001204E1">
        <w:rPr>
          <w:rStyle w:val="11"/>
          <w:rFonts w:eastAsia="標楷體"/>
          <w:sz w:val="22"/>
          <w:szCs w:val="22"/>
        </w:rPr>
        <w:t>因中果不空，云何能生果</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a"/>
        </w:smartTagPr>
        <w:r w:rsidRPr="001204E1">
          <w:rPr>
            <w:rStyle w:val="11"/>
            <w:sz w:val="22"/>
            <w:szCs w:val="22"/>
          </w:rPr>
          <w:t>113a</w:t>
        </w:r>
      </w:smartTag>
      <w:r w:rsidRPr="001204E1">
        <w:rPr>
          <w:rStyle w:val="11"/>
          <w:sz w:val="22"/>
          <w:szCs w:val="22"/>
        </w:rPr>
        <w:t>24-25</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因果若是空，云何能生果</w:t>
      </w:r>
      <w:r w:rsidRPr="001204E1">
        <w:rPr>
          <w:rStyle w:val="11"/>
          <w:rFonts w:eastAsia="標楷體" w:hint="eastAsia"/>
          <w:sz w:val="22"/>
          <w:szCs w:val="22"/>
        </w:rPr>
        <w:t>？</w:t>
      </w:r>
      <w:r w:rsidRPr="001204E1">
        <w:rPr>
          <w:rStyle w:val="11"/>
          <w:rFonts w:eastAsia="標楷體"/>
          <w:sz w:val="22"/>
          <w:szCs w:val="22"/>
        </w:rPr>
        <w:t>因果若不空，云何能生果</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2"/>
          <w:attr w:name="UnitName" w:val="C"/>
        </w:smartTagPr>
        <w:r w:rsidRPr="001204E1">
          <w:rPr>
            <w:rStyle w:val="11"/>
            <w:sz w:val="22"/>
            <w:szCs w:val="22"/>
          </w:rPr>
          <w:t>152c</w:t>
        </w:r>
      </w:smartTag>
      <w:r w:rsidRPr="001204E1">
        <w:rPr>
          <w:rStyle w:val="11"/>
          <w:sz w:val="22"/>
          <w:szCs w:val="22"/>
        </w:rPr>
        <w:t>22-23</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w:t>
      </w:r>
      <w:r w:rsidRPr="001204E1">
        <w:rPr>
          <w:rStyle w:val="11"/>
          <w:rFonts w:hint="eastAsia"/>
          <w:sz w:val="22"/>
          <w:szCs w:val="22"/>
        </w:rPr>
        <w:t>8</w:t>
      </w:r>
      <w:r w:rsidRPr="001204E1">
        <w:rPr>
          <w:rStyle w:val="11"/>
          <w:sz w:val="22"/>
          <w:szCs w:val="22"/>
        </w:rPr>
        <w:t>2</w:t>
      </w:r>
      <w:r w:rsidRPr="001204E1">
        <w:rPr>
          <w:rStyle w:val="11"/>
          <w:sz w:val="22"/>
          <w:szCs w:val="22"/>
        </w:rPr>
        <w:t>：</w:t>
      </w:r>
    </w:p>
    <w:p w:rsidR="00937B51" w:rsidRPr="001204E1" w:rsidRDefault="00937B51" w:rsidP="009727E9">
      <w:pPr>
        <w:snapToGrid w:val="0"/>
        <w:ind w:leftChars="295" w:left="708"/>
        <w:rPr>
          <w:rStyle w:val="11"/>
          <w:rFonts w:eastAsia="標楷體"/>
          <w:sz w:val="22"/>
          <w:szCs w:val="22"/>
        </w:rPr>
      </w:pPr>
      <w:r w:rsidRPr="001204E1">
        <w:rPr>
          <w:rStyle w:val="11"/>
          <w:sz w:val="22"/>
          <w:szCs w:val="22"/>
          <w:lang w:eastAsia="ja-JP"/>
        </w:rPr>
        <w:t>hetuḥ phalena ś</w:t>
      </w:r>
      <w:r w:rsidRPr="001204E1">
        <w:rPr>
          <w:rFonts w:eastAsia="Roman Unicode"/>
          <w:sz w:val="22"/>
          <w:szCs w:val="22"/>
          <w:lang w:eastAsia="ja-JP"/>
        </w:rPr>
        <w:t>ū</w:t>
      </w:r>
      <w:r w:rsidRPr="001204E1">
        <w:rPr>
          <w:rStyle w:val="11"/>
          <w:sz w:val="22"/>
          <w:szCs w:val="22"/>
          <w:lang w:eastAsia="ja-JP"/>
        </w:rPr>
        <w:t>nyaścetkathaṃ janayate phalam /</w:t>
      </w:r>
      <w:r w:rsidRPr="001204E1">
        <w:rPr>
          <w:rStyle w:val="11"/>
          <w:sz w:val="22"/>
          <w:szCs w:val="22"/>
          <w:lang w:eastAsia="ja-JP"/>
        </w:rPr>
        <w:br/>
        <w:t>hetuḥ phalenāśūnyaścetkathaṃ janayate phalam //</w:t>
      </w:r>
      <w:r w:rsidRPr="001204E1">
        <w:rPr>
          <w:rStyle w:val="11"/>
          <w:sz w:val="22"/>
          <w:szCs w:val="22"/>
          <w:lang w:eastAsia="ja-JP"/>
        </w:rPr>
        <w:br/>
      </w:r>
      <w:r w:rsidRPr="001204E1">
        <w:rPr>
          <w:rStyle w:val="11"/>
          <w:rFonts w:eastAsia="標楷體"/>
          <w:sz w:val="22"/>
          <w:szCs w:val="22"/>
          <w:lang w:eastAsia="ja-JP"/>
        </w:rPr>
        <w:t>もしも原因が結果に関して空である（結果を欠如している）ならば，どのようにして，</w:t>
      </w:r>
      <w:r w:rsidRPr="001204E1">
        <w:rPr>
          <w:rStyle w:val="11"/>
          <w:rFonts w:eastAsia="標楷體"/>
          <w:sz w:val="22"/>
          <w:szCs w:val="22"/>
        </w:rPr>
        <w:t xml:space="preserve"> </w:t>
      </w:r>
    </w:p>
    <w:p w:rsidR="00937B51" w:rsidRPr="001204E1" w:rsidRDefault="00937B51" w:rsidP="009727E9">
      <w:pPr>
        <w:snapToGrid w:val="0"/>
        <w:ind w:leftChars="295" w:left="708"/>
        <w:rPr>
          <w:rFonts w:eastAsia="標楷體"/>
          <w:color w:val="FF00FF"/>
          <w:sz w:val="22"/>
          <w:szCs w:val="22"/>
          <w:lang w:eastAsia="ja-JP"/>
        </w:rPr>
      </w:pPr>
      <w:r w:rsidRPr="001204E1">
        <w:rPr>
          <w:rStyle w:val="11"/>
          <w:rFonts w:eastAsia="標楷體"/>
          <w:sz w:val="22"/>
          <w:szCs w:val="22"/>
          <w:lang w:eastAsia="ja-JP"/>
        </w:rPr>
        <w:t>〔そのような原因が〕結果を生ずるであろうか。もしも原因が結果に関して不空である（結果を欠如していない）ならば，どのようにして，〔そのような原因が〕結果を生ずるであろうか。</w:t>
      </w:r>
    </w:p>
  </w:footnote>
  <w:footnote w:id="65">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觀因果品〉（大正</w:t>
      </w:r>
      <w:r w:rsidRPr="001204E1">
        <w:rPr>
          <w:sz w:val="22"/>
          <w:szCs w:val="22"/>
        </w:rPr>
        <w:t>30</w:t>
      </w:r>
      <w:r w:rsidRPr="001204E1">
        <w:rPr>
          <w:sz w:val="22"/>
          <w:szCs w:val="22"/>
        </w:rPr>
        <w:t>，</w:t>
      </w:r>
      <w:r w:rsidRPr="001204E1">
        <w:rPr>
          <w:sz w:val="22"/>
          <w:szCs w:val="22"/>
        </w:rPr>
        <w:t>27 b1</w:t>
      </w:r>
      <w:r w:rsidRPr="001204E1">
        <w:rPr>
          <w:rFonts w:hint="eastAsia"/>
          <w:sz w:val="22"/>
          <w:szCs w:val="22"/>
        </w:rPr>
        <w:t>6</w:t>
      </w:r>
      <w:r w:rsidRPr="001204E1">
        <w:rPr>
          <w:sz w:val="22"/>
          <w:szCs w:val="22"/>
        </w:rPr>
        <w:t>-1</w:t>
      </w:r>
      <w:r w:rsidRPr="001204E1">
        <w:rPr>
          <w:rFonts w:hint="eastAsia"/>
          <w:sz w:val="22"/>
          <w:szCs w:val="22"/>
        </w:rPr>
        <w:t>7</w:t>
      </w:r>
      <w:r w:rsidRPr="001204E1">
        <w:rPr>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果不空不起，果不空不滅；以果不空故，無起亦無滅。</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113b9-10</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不空即不生，不空即不滅</w:t>
      </w:r>
      <w:r w:rsidRPr="001204E1">
        <w:rPr>
          <w:rStyle w:val="11"/>
          <w:rFonts w:eastAsia="標楷體" w:hint="eastAsia"/>
          <w:sz w:val="22"/>
          <w:szCs w:val="22"/>
        </w:rPr>
        <w:t>；</w:t>
      </w:r>
      <w:r w:rsidRPr="001204E1">
        <w:rPr>
          <w:rStyle w:val="11"/>
          <w:rFonts w:eastAsia="標楷體"/>
          <w:sz w:val="22"/>
          <w:szCs w:val="22"/>
        </w:rPr>
        <w:t>以得不空故，不生亦不滅。</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a"/>
        </w:smartTagPr>
        <w:r w:rsidRPr="001204E1">
          <w:rPr>
            <w:rStyle w:val="11"/>
            <w:sz w:val="22"/>
            <w:szCs w:val="22"/>
          </w:rPr>
          <w:t>153a</w:t>
        </w:r>
      </w:smartTag>
      <w:r w:rsidRPr="001204E1">
        <w:rPr>
          <w:rStyle w:val="11"/>
          <w:sz w:val="22"/>
          <w:szCs w:val="22"/>
        </w:rPr>
        <w:t>04-05</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w:t>
      </w:r>
      <w:r w:rsidRPr="001204E1">
        <w:rPr>
          <w:rStyle w:val="11"/>
          <w:rFonts w:hint="eastAsia"/>
          <w:sz w:val="22"/>
          <w:szCs w:val="22"/>
        </w:rPr>
        <w:t>8</w:t>
      </w:r>
      <w:r w:rsidRPr="001204E1">
        <w:rPr>
          <w:rStyle w:val="11"/>
          <w:sz w:val="22"/>
          <w:szCs w:val="22"/>
        </w:rPr>
        <w:t>4</w:t>
      </w:r>
      <w:r w:rsidRPr="001204E1">
        <w:rPr>
          <w:rStyle w:val="11"/>
          <w:sz w:val="22"/>
          <w:szCs w:val="22"/>
        </w:rPr>
        <w:t>：</w:t>
      </w:r>
    </w:p>
    <w:p w:rsidR="00937B51" w:rsidRPr="001204E1" w:rsidRDefault="00937B51" w:rsidP="009727E9">
      <w:pPr>
        <w:pStyle w:val="Web"/>
        <w:widowControl w:val="0"/>
        <w:snapToGrid w:val="0"/>
        <w:spacing w:before="0" w:beforeAutospacing="0" w:after="0" w:afterAutospacing="0"/>
        <w:ind w:leftChars="295" w:left="708"/>
        <w:rPr>
          <w:rStyle w:val="11"/>
          <w:rFonts w:ascii="Times New Roman"/>
          <w:sz w:val="22"/>
          <w:szCs w:val="22"/>
        </w:rPr>
      </w:pPr>
      <w:r w:rsidRPr="001204E1">
        <w:rPr>
          <w:rStyle w:val="11"/>
          <w:rFonts w:ascii="Times New Roman"/>
          <w:sz w:val="22"/>
          <w:szCs w:val="22"/>
          <w:lang w:eastAsia="ja-JP"/>
        </w:rPr>
        <w:t>phalaṃ notpatsyate `śunyamaśūnyaṃ na nirotsyate /</w:t>
      </w:r>
      <w:r w:rsidRPr="001204E1">
        <w:rPr>
          <w:rStyle w:val="11"/>
          <w:rFonts w:ascii="Times New Roman"/>
          <w:sz w:val="22"/>
          <w:szCs w:val="22"/>
          <w:lang w:eastAsia="ja-JP"/>
        </w:rPr>
        <w:br/>
        <w:t>aniruddhamanutpannamaśūnyaṃ tadbhaviṣyati //</w:t>
      </w:r>
    </w:p>
    <w:p w:rsidR="00937B51" w:rsidRPr="001204E1" w:rsidRDefault="00937B51" w:rsidP="009727E9">
      <w:pPr>
        <w:pStyle w:val="Web"/>
        <w:widowControl w:val="0"/>
        <w:snapToGrid w:val="0"/>
        <w:spacing w:before="0" w:beforeAutospacing="0" w:after="0" w:afterAutospacing="0"/>
        <w:ind w:leftChars="295" w:left="708"/>
        <w:rPr>
          <w:rFonts w:ascii="Times New Roman" w:eastAsia="標楷體"/>
          <w:kern w:val="2"/>
          <w:sz w:val="22"/>
          <w:szCs w:val="22"/>
          <w:lang w:eastAsia="ja-JP"/>
        </w:rPr>
      </w:pPr>
      <w:r w:rsidRPr="001204E1">
        <w:rPr>
          <w:rStyle w:val="11"/>
          <w:rFonts w:ascii="Times New Roman" w:eastAsia="標楷體"/>
          <w:sz w:val="22"/>
          <w:szCs w:val="22"/>
          <w:lang w:eastAsia="ja-JP"/>
        </w:rPr>
        <w:t>不空である結果は，生じないであろう。不空である〔結果〕は，滅しないであろう。不空であるそれ（結果）は，不滅であり不生である，ということになるであろう。</w:t>
      </w:r>
    </w:p>
  </w:footnote>
  <w:footnote w:id="66">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27b17-18</w:t>
      </w:r>
      <w:r w:rsidRPr="001204E1">
        <w:rPr>
          <w:rStyle w:val="11"/>
          <w:rFonts w:hint="eastAsia"/>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果空云何起</w:t>
      </w:r>
      <w:r w:rsidRPr="001204E1">
        <w:rPr>
          <w:rStyle w:val="11"/>
          <w:rFonts w:eastAsia="標楷體" w:hint="eastAsia"/>
          <w:sz w:val="22"/>
          <w:szCs w:val="22"/>
        </w:rPr>
        <w:t>？</w:t>
      </w:r>
      <w:r w:rsidRPr="001204E1">
        <w:rPr>
          <w:rStyle w:val="11"/>
          <w:rFonts w:eastAsia="標楷體"/>
          <w:sz w:val="22"/>
          <w:szCs w:val="22"/>
        </w:rPr>
        <w:t>果空云何滅</w:t>
      </w:r>
      <w:r w:rsidRPr="001204E1">
        <w:rPr>
          <w:rStyle w:val="11"/>
          <w:rFonts w:eastAsia="標楷體" w:hint="eastAsia"/>
          <w:sz w:val="22"/>
          <w:szCs w:val="22"/>
        </w:rPr>
        <w:t>？</w:t>
      </w:r>
      <w:r w:rsidRPr="001204E1">
        <w:rPr>
          <w:rStyle w:val="11"/>
          <w:rFonts w:eastAsia="標楷體"/>
          <w:sz w:val="22"/>
          <w:szCs w:val="22"/>
        </w:rPr>
        <w:t>以果是空故，無起亦無滅。</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113b1</w:t>
      </w:r>
      <w:r w:rsidRPr="001204E1">
        <w:rPr>
          <w:rStyle w:val="11"/>
          <w:rFonts w:hint="eastAsia"/>
          <w:sz w:val="22"/>
          <w:szCs w:val="22"/>
        </w:rPr>
        <w:t>8</w:t>
      </w:r>
      <w:r w:rsidRPr="001204E1">
        <w:rPr>
          <w:rStyle w:val="11"/>
          <w:sz w:val="22"/>
          <w:szCs w:val="22"/>
        </w:rPr>
        <w:t>-19</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空即云何生</w:t>
      </w:r>
      <w:r w:rsidRPr="001204E1">
        <w:rPr>
          <w:rStyle w:val="11"/>
          <w:rFonts w:eastAsia="標楷體" w:hint="eastAsia"/>
          <w:sz w:val="22"/>
          <w:szCs w:val="22"/>
        </w:rPr>
        <w:t>？</w:t>
      </w:r>
      <w:r w:rsidRPr="001204E1">
        <w:rPr>
          <w:rStyle w:val="11"/>
          <w:rFonts w:eastAsia="標楷體"/>
          <w:sz w:val="22"/>
          <w:szCs w:val="22"/>
        </w:rPr>
        <w:t>空亦云何滅</w:t>
      </w:r>
      <w:r w:rsidRPr="001204E1">
        <w:rPr>
          <w:rStyle w:val="11"/>
          <w:rFonts w:eastAsia="標楷體" w:hint="eastAsia"/>
          <w:sz w:val="22"/>
          <w:szCs w:val="22"/>
        </w:rPr>
        <w:t>？</w:t>
      </w:r>
      <w:r w:rsidRPr="001204E1">
        <w:rPr>
          <w:rStyle w:val="11"/>
          <w:rFonts w:eastAsia="標楷體"/>
          <w:sz w:val="22"/>
          <w:szCs w:val="22"/>
        </w:rPr>
        <w:t>以空故不生，以空故不滅。</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a"/>
        </w:smartTagPr>
        <w:r w:rsidRPr="001204E1">
          <w:rPr>
            <w:rStyle w:val="11"/>
            <w:sz w:val="22"/>
            <w:szCs w:val="22"/>
          </w:rPr>
          <w:t>153a</w:t>
        </w:r>
      </w:smartTag>
      <w:r w:rsidRPr="001204E1">
        <w:rPr>
          <w:rStyle w:val="11"/>
          <w:sz w:val="22"/>
          <w:szCs w:val="22"/>
        </w:rPr>
        <w:t>15-16</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w:t>
      </w:r>
      <w:r w:rsidRPr="001204E1">
        <w:rPr>
          <w:rStyle w:val="11"/>
          <w:rFonts w:hint="eastAsia"/>
          <w:sz w:val="22"/>
          <w:szCs w:val="22"/>
        </w:rPr>
        <w:t>8</w:t>
      </w:r>
      <w:r w:rsidRPr="001204E1">
        <w:rPr>
          <w:rStyle w:val="11"/>
          <w:sz w:val="22"/>
          <w:szCs w:val="22"/>
        </w:rPr>
        <w:t>6</w:t>
      </w:r>
      <w:r w:rsidRPr="001204E1">
        <w:rPr>
          <w:rStyle w:val="11"/>
          <w:sz w:val="22"/>
          <w:szCs w:val="22"/>
        </w:rPr>
        <w:t>：</w:t>
      </w:r>
    </w:p>
    <w:p w:rsidR="00937B51" w:rsidRPr="001204E1" w:rsidRDefault="00937B51" w:rsidP="009727E9">
      <w:pPr>
        <w:pStyle w:val="Web"/>
        <w:widowControl w:val="0"/>
        <w:snapToGrid w:val="0"/>
        <w:spacing w:before="0" w:beforeAutospacing="0" w:after="0" w:afterAutospacing="0"/>
        <w:ind w:leftChars="295" w:left="708"/>
        <w:rPr>
          <w:rStyle w:val="11"/>
          <w:rFonts w:ascii="Times New Roman"/>
          <w:sz w:val="22"/>
          <w:szCs w:val="22"/>
        </w:rPr>
      </w:pPr>
      <w:r w:rsidRPr="001204E1">
        <w:rPr>
          <w:rStyle w:val="11"/>
          <w:rFonts w:ascii="Times New Roman"/>
          <w:sz w:val="22"/>
          <w:szCs w:val="22"/>
          <w:lang w:eastAsia="ja-JP"/>
        </w:rPr>
        <w:t>kathamutpatsyate ś</w:t>
      </w:r>
      <w:r w:rsidRPr="001204E1">
        <w:rPr>
          <w:rFonts w:ascii="Times New Roman" w:eastAsia="Roman Unicode"/>
          <w:sz w:val="22"/>
          <w:szCs w:val="22"/>
          <w:lang w:eastAsia="ja-JP"/>
        </w:rPr>
        <w:t>ū</w:t>
      </w:r>
      <w:r w:rsidRPr="001204E1">
        <w:rPr>
          <w:rStyle w:val="11"/>
          <w:rFonts w:ascii="Times New Roman"/>
          <w:sz w:val="22"/>
          <w:szCs w:val="22"/>
          <w:lang w:eastAsia="ja-JP"/>
        </w:rPr>
        <w:t>nya</w:t>
      </w:r>
      <w:r w:rsidRPr="001204E1">
        <w:rPr>
          <w:rFonts w:ascii="Times New Roman" w:eastAsia="Roman Unicode"/>
          <w:sz w:val="22"/>
          <w:szCs w:val="22"/>
          <w:lang w:eastAsia="ja-JP"/>
        </w:rPr>
        <w:t>ṃ</w:t>
      </w:r>
      <w:r w:rsidRPr="001204E1">
        <w:rPr>
          <w:rStyle w:val="11"/>
          <w:rFonts w:ascii="Times New Roman"/>
          <w:sz w:val="22"/>
          <w:szCs w:val="22"/>
          <w:lang w:eastAsia="ja-JP"/>
        </w:rPr>
        <w:t xml:space="preserve"> kathaṃ ś</w:t>
      </w:r>
      <w:r w:rsidRPr="001204E1">
        <w:rPr>
          <w:rFonts w:ascii="Times New Roman" w:eastAsia="Roman Unicode"/>
          <w:sz w:val="22"/>
          <w:szCs w:val="22"/>
          <w:lang w:eastAsia="ja-JP"/>
        </w:rPr>
        <w:t>ū</w:t>
      </w:r>
      <w:r w:rsidRPr="001204E1">
        <w:rPr>
          <w:rStyle w:val="11"/>
          <w:rFonts w:ascii="Times New Roman"/>
          <w:sz w:val="22"/>
          <w:szCs w:val="22"/>
          <w:lang w:eastAsia="ja-JP"/>
        </w:rPr>
        <w:t>nyaṃ nirotsyate /</w:t>
      </w:r>
      <w:r w:rsidRPr="001204E1">
        <w:rPr>
          <w:rStyle w:val="11"/>
          <w:rFonts w:ascii="Times New Roman"/>
          <w:sz w:val="22"/>
          <w:szCs w:val="22"/>
          <w:lang w:eastAsia="ja-JP"/>
        </w:rPr>
        <w:br/>
        <w:t>ś</w:t>
      </w:r>
      <w:r w:rsidRPr="001204E1">
        <w:rPr>
          <w:rFonts w:ascii="Times New Roman" w:eastAsia="Roman Unicode"/>
          <w:sz w:val="22"/>
          <w:szCs w:val="22"/>
          <w:lang w:eastAsia="ja-JP"/>
        </w:rPr>
        <w:t>ū</w:t>
      </w:r>
      <w:r w:rsidRPr="001204E1">
        <w:rPr>
          <w:rStyle w:val="11"/>
          <w:rFonts w:ascii="Times New Roman"/>
          <w:sz w:val="22"/>
          <w:szCs w:val="22"/>
          <w:lang w:eastAsia="ja-JP"/>
        </w:rPr>
        <w:t>nyamapyaniruddhaṃ tadanutpannaṃ prasajyate //</w:t>
      </w:r>
    </w:p>
    <w:p w:rsidR="00937B51" w:rsidRPr="001204E1" w:rsidRDefault="00937B51" w:rsidP="00BF67CA">
      <w:pPr>
        <w:pStyle w:val="Web"/>
        <w:widowControl w:val="0"/>
        <w:snapToGrid w:val="0"/>
        <w:spacing w:before="0" w:beforeAutospacing="0" w:after="0" w:afterAutospacing="0"/>
        <w:ind w:leftChars="295" w:left="708"/>
        <w:rPr>
          <w:sz w:val="22"/>
          <w:szCs w:val="22"/>
          <w:lang w:eastAsia="ja-JP"/>
        </w:rPr>
      </w:pPr>
      <w:r w:rsidRPr="001204E1">
        <w:rPr>
          <w:rStyle w:val="11"/>
          <w:rFonts w:ascii="Times New Roman" w:eastAsia="標楷體"/>
          <w:sz w:val="22"/>
          <w:szCs w:val="22"/>
          <w:lang w:eastAsia="ja-JP"/>
        </w:rPr>
        <w:t>空である〔結果〕は，どのようにして，生ずるであろうか。空である〔結果〕は，どのようにして，滅するであろうか。空であるそれ（結果）もまた，不滅であり不生である，という誤りが付随する。</w:t>
      </w:r>
    </w:p>
  </w:footnote>
  <w:footnote w:id="67">
    <w:p w:rsidR="00937B51" w:rsidRPr="001204E1" w:rsidRDefault="00937B51" w:rsidP="009727E9">
      <w:pPr>
        <w:pStyle w:val="a5"/>
        <w:rPr>
          <w:sz w:val="22"/>
          <w:szCs w:val="22"/>
        </w:rPr>
      </w:pPr>
      <w:r w:rsidRPr="001204E1">
        <w:rPr>
          <w:rStyle w:val="a7"/>
          <w:sz w:val="22"/>
          <w:szCs w:val="22"/>
        </w:rPr>
        <w:footnoteRef/>
      </w:r>
      <w:r w:rsidRPr="001204E1">
        <w:rPr>
          <w:rFonts w:hint="eastAsia"/>
          <w:sz w:val="22"/>
          <w:szCs w:val="22"/>
        </w:rPr>
        <w:t>《中論》卷</w:t>
      </w:r>
      <w:r w:rsidRPr="001204E1">
        <w:rPr>
          <w:rFonts w:hint="eastAsia"/>
          <w:sz w:val="22"/>
          <w:szCs w:val="22"/>
        </w:rPr>
        <w:t>3</w:t>
      </w:r>
      <w:r w:rsidRPr="001204E1">
        <w:rPr>
          <w:rFonts w:hint="eastAsia"/>
          <w:sz w:val="22"/>
          <w:szCs w:val="22"/>
        </w:rPr>
        <w:t>〈</w:t>
      </w:r>
      <w:r w:rsidRPr="001204E1">
        <w:rPr>
          <w:rFonts w:hint="eastAsia"/>
          <w:sz w:val="22"/>
          <w:szCs w:val="22"/>
        </w:rPr>
        <w:t xml:space="preserve">20 </w:t>
      </w:r>
      <w:r w:rsidRPr="001204E1">
        <w:rPr>
          <w:rFonts w:hint="eastAsia"/>
          <w:sz w:val="22"/>
          <w:szCs w:val="22"/>
        </w:rPr>
        <w:t>觀因果品〉（青目釋）：</w:t>
      </w:r>
    </w:p>
    <w:p w:rsidR="00937B51" w:rsidRPr="001204E1" w:rsidRDefault="00937B51" w:rsidP="00AD4E3C">
      <w:pPr>
        <w:pStyle w:val="a5"/>
        <w:ind w:leftChars="80" w:left="192"/>
        <w:rPr>
          <w:rFonts w:ascii="標楷體" w:eastAsia="標楷體" w:hAnsi="標楷體"/>
          <w:sz w:val="22"/>
          <w:szCs w:val="22"/>
        </w:rPr>
      </w:pPr>
      <w:r w:rsidRPr="001204E1">
        <w:rPr>
          <w:rFonts w:ascii="標楷體" w:eastAsia="標楷體" w:hAnsi="標楷體"/>
          <w:sz w:val="22"/>
          <w:szCs w:val="22"/>
        </w:rPr>
        <w:t>復次</w:t>
      </w:r>
      <w:r w:rsidRPr="001204E1">
        <w:rPr>
          <w:rFonts w:ascii="標楷體" w:eastAsia="標楷體" w:hAnsi="標楷體" w:hint="eastAsia"/>
          <w:sz w:val="22"/>
          <w:szCs w:val="22"/>
        </w:rPr>
        <w:t>，</w:t>
      </w:r>
      <w:r w:rsidRPr="001204E1">
        <w:rPr>
          <w:rFonts w:ascii="標楷體" w:eastAsia="標楷體" w:hAnsi="標楷體"/>
          <w:sz w:val="22"/>
          <w:szCs w:val="22"/>
        </w:rPr>
        <w:t>今當說果。</w:t>
      </w:r>
    </w:p>
    <w:p w:rsidR="00937B51" w:rsidRPr="001204E1" w:rsidRDefault="00937B51" w:rsidP="00AD4E3C">
      <w:pPr>
        <w:pStyle w:val="a5"/>
        <w:ind w:leftChars="80" w:left="192"/>
        <w:rPr>
          <w:rFonts w:ascii="標楷體" w:eastAsia="標楷體" w:hAnsi="標楷體"/>
          <w:b/>
          <w:sz w:val="22"/>
          <w:szCs w:val="22"/>
        </w:rPr>
      </w:pPr>
      <w:r w:rsidRPr="001204E1">
        <w:rPr>
          <w:rFonts w:ascii="標楷體" w:eastAsia="標楷體" w:hAnsi="標楷體" w:hint="eastAsia"/>
          <w:b/>
          <w:sz w:val="22"/>
          <w:szCs w:val="22"/>
        </w:rPr>
        <w:t>果不空不生，果不空不滅；以果不空故，不生亦不滅。……</w:t>
      </w:r>
    </w:p>
    <w:p w:rsidR="00937B51" w:rsidRPr="001204E1" w:rsidRDefault="00937B51" w:rsidP="00AD4E3C">
      <w:pPr>
        <w:pStyle w:val="a5"/>
        <w:ind w:leftChars="80" w:left="192"/>
        <w:rPr>
          <w:sz w:val="22"/>
          <w:szCs w:val="22"/>
        </w:rPr>
      </w:pPr>
      <w:r w:rsidRPr="001204E1">
        <w:rPr>
          <w:rFonts w:ascii="標楷體" w:eastAsia="標楷體" w:hAnsi="標楷體" w:hint="eastAsia"/>
          <w:sz w:val="22"/>
          <w:szCs w:val="22"/>
        </w:rPr>
        <w:t>果若不空，不應生、不應滅。</w:t>
      </w:r>
      <w:r w:rsidRPr="001204E1">
        <w:rPr>
          <w:rFonts w:ascii="標楷體" w:eastAsia="標楷體" w:hAnsi="標楷體" w:hint="eastAsia"/>
          <w:sz w:val="22"/>
          <w:szCs w:val="22"/>
          <w:vertAlign w:val="superscript"/>
        </w:rPr>
        <w:t>※</w:t>
      </w:r>
      <w:r w:rsidRPr="001204E1">
        <w:rPr>
          <w:rFonts w:ascii="標楷體" w:eastAsia="標楷體" w:hAnsi="標楷體" w:hint="eastAsia"/>
          <w:sz w:val="22"/>
          <w:szCs w:val="22"/>
        </w:rPr>
        <w:t>何以故？果若因中先決定有，更不須復生，生無故無滅。是故果不空故不生不滅。</w:t>
      </w:r>
      <w:r w:rsidRPr="001204E1">
        <w:rPr>
          <w:rFonts w:hint="eastAsia"/>
          <w:sz w:val="22"/>
          <w:szCs w:val="22"/>
        </w:rPr>
        <w:t>（大正</w:t>
      </w:r>
      <w:r w:rsidRPr="001204E1">
        <w:rPr>
          <w:rFonts w:hint="eastAsia"/>
          <w:sz w:val="22"/>
          <w:szCs w:val="22"/>
        </w:rPr>
        <w:t>30</w:t>
      </w:r>
      <w:r w:rsidRPr="001204E1">
        <w:rPr>
          <w:rFonts w:hint="eastAsia"/>
          <w:sz w:val="22"/>
          <w:szCs w:val="22"/>
        </w:rPr>
        <w:t>，</w:t>
      </w:r>
      <w:r w:rsidRPr="001204E1">
        <w:rPr>
          <w:rFonts w:hint="eastAsia"/>
          <w:sz w:val="22"/>
          <w:szCs w:val="22"/>
        </w:rPr>
        <w:t>27b14-21</w:t>
      </w:r>
      <w:r w:rsidRPr="001204E1">
        <w:rPr>
          <w:rFonts w:hint="eastAsia"/>
          <w:sz w:val="22"/>
          <w:szCs w:val="22"/>
        </w:rPr>
        <w:t>）</w:t>
      </w:r>
    </w:p>
    <w:p w:rsidR="00937B51" w:rsidRPr="001204E1" w:rsidRDefault="00937B51" w:rsidP="00BF67CA">
      <w:pPr>
        <w:snapToGrid w:val="0"/>
        <w:ind w:leftChars="100" w:left="240"/>
        <w:rPr>
          <w:rFonts w:ascii="標楷體" w:eastAsia="標楷體" w:hAnsi="標楷體"/>
          <w:sz w:val="22"/>
          <w:szCs w:val="22"/>
        </w:rPr>
      </w:pPr>
      <w:r w:rsidRPr="001204E1">
        <w:rPr>
          <w:rFonts w:hint="eastAsia"/>
          <w:sz w:val="22"/>
          <w:szCs w:val="22"/>
        </w:rPr>
        <w:t>※</w:t>
      </w:r>
      <w:r w:rsidRPr="001204E1">
        <w:rPr>
          <w:rFonts w:hint="eastAsia"/>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rStyle w:val="11"/>
          <w:rFonts w:hint="eastAsia"/>
          <w:sz w:val="22"/>
          <w:szCs w:val="22"/>
        </w:rPr>
        <w:t>50a</w:t>
      </w:r>
      <w:r w:rsidRPr="001204E1">
        <w:rPr>
          <w:rStyle w:val="11"/>
          <w:sz w:val="22"/>
          <w:szCs w:val="22"/>
        </w:rPr>
        <w:t>，</w:t>
      </w:r>
      <w:r w:rsidRPr="001204E1">
        <w:rPr>
          <w:rStyle w:val="11"/>
          <w:sz w:val="22"/>
          <w:szCs w:val="22"/>
        </w:rPr>
        <w:t>n.</w:t>
      </w:r>
      <w:r w:rsidRPr="001204E1">
        <w:rPr>
          <w:rStyle w:val="11"/>
          <w:rFonts w:hint="eastAsia"/>
          <w:sz w:val="22"/>
          <w:szCs w:val="22"/>
        </w:rPr>
        <w:t>1</w:t>
      </w:r>
      <w:r w:rsidRPr="001204E1">
        <w:rPr>
          <w:rStyle w:val="11"/>
          <w:sz w:val="22"/>
          <w:szCs w:val="22"/>
        </w:rPr>
        <w:t>）</w:t>
      </w:r>
      <w:r w:rsidRPr="001204E1">
        <w:rPr>
          <w:sz w:val="22"/>
          <w:szCs w:val="22"/>
        </w:rPr>
        <w:t>：</w:t>
      </w:r>
    </w:p>
    <w:p w:rsidR="00937B51" w:rsidRPr="001204E1" w:rsidRDefault="00937B51" w:rsidP="00BF67CA">
      <w:pPr>
        <w:snapToGrid w:val="0"/>
        <w:ind w:leftChars="250" w:left="600"/>
        <w:rPr>
          <w:sz w:val="22"/>
          <w:szCs w:val="22"/>
        </w:rPr>
      </w:pPr>
      <w:r w:rsidRPr="001204E1">
        <w:rPr>
          <w:rFonts w:eastAsia="標楷體" w:hint="eastAsia"/>
          <w:sz w:val="22"/>
          <w:szCs w:val="22"/>
        </w:rPr>
        <w:t>勘</w:t>
      </w:r>
      <w:r w:rsidRPr="001204E1">
        <w:rPr>
          <w:rFonts w:eastAsia="標楷體"/>
          <w:sz w:val="22"/>
          <w:szCs w:val="22"/>
        </w:rPr>
        <w:t>無畏</w:t>
      </w:r>
      <w:r w:rsidRPr="001204E1">
        <w:rPr>
          <w:rFonts w:eastAsia="標楷體" w:hint="eastAsia"/>
          <w:sz w:val="22"/>
          <w:szCs w:val="22"/>
        </w:rPr>
        <w:t>意謂：「果生以前，若果自性不空者，不生不滅。」</w:t>
      </w:r>
    </w:p>
  </w:footnote>
  <w:footnote w:id="68">
    <w:p w:rsidR="00937B51" w:rsidRPr="001204E1" w:rsidRDefault="00937B51" w:rsidP="009727E9">
      <w:pPr>
        <w:snapToGrid w:val="0"/>
        <w:rPr>
          <w:sz w:val="22"/>
          <w:szCs w:val="22"/>
        </w:rPr>
      </w:pPr>
      <w:r w:rsidRPr="001204E1">
        <w:rPr>
          <w:rStyle w:val="a7"/>
          <w:sz w:val="22"/>
          <w:szCs w:val="22"/>
        </w:rPr>
        <w:footnoteRef/>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觀因果品〉（青目釋）：</w:t>
      </w:r>
    </w:p>
    <w:p w:rsidR="00937B51" w:rsidRPr="001204E1" w:rsidRDefault="00937B51" w:rsidP="00AD4E3C">
      <w:pPr>
        <w:pStyle w:val="a5"/>
        <w:ind w:leftChars="80" w:left="192"/>
        <w:rPr>
          <w:rFonts w:eastAsia="標楷體"/>
          <w:b/>
          <w:sz w:val="22"/>
          <w:szCs w:val="22"/>
        </w:rPr>
      </w:pPr>
      <w:r w:rsidRPr="001204E1">
        <w:rPr>
          <w:rFonts w:eastAsia="標楷體"/>
          <w:b/>
          <w:sz w:val="22"/>
          <w:szCs w:val="22"/>
        </w:rPr>
        <w:t>果空故不生，果空故不滅；以果是空故，不生亦不滅。</w:t>
      </w:r>
      <w:r w:rsidRPr="001204E1">
        <w:rPr>
          <w:rFonts w:ascii="標楷體" w:eastAsia="標楷體" w:hAnsi="標楷體" w:hint="eastAsia"/>
          <w:b/>
          <w:sz w:val="22"/>
          <w:szCs w:val="22"/>
        </w:rPr>
        <w:t>……</w:t>
      </w:r>
    </w:p>
    <w:p w:rsidR="00937B51" w:rsidRPr="001204E1" w:rsidRDefault="00937B51" w:rsidP="00AD4E3C">
      <w:pPr>
        <w:pStyle w:val="a5"/>
        <w:ind w:leftChars="80" w:left="192"/>
        <w:rPr>
          <w:rFonts w:eastAsia="標楷體"/>
          <w:sz w:val="22"/>
          <w:szCs w:val="22"/>
        </w:rPr>
      </w:pPr>
      <w:r w:rsidRPr="001204E1">
        <w:rPr>
          <w:rFonts w:eastAsia="標楷體"/>
          <w:sz w:val="22"/>
          <w:szCs w:val="22"/>
        </w:rPr>
        <w:t>若謂果空故有生滅，是亦不然。何以故？果若空，空名無所有，云何當有生滅？是故說果空，故不生不滅。（</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sz w:val="22"/>
          <w:szCs w:val="22"/>
        </w:rPr>
        <w:t>27b14-2</w:t>
      </w:r>
      <w:r w:rsidRPr="001204E1">
        <w:rPr>
          <w:rFonts w:eastAsia="標楷體" w:hint="eastAsia"/>
          <w:sz w:val="22"/>
          <w:szCs w:val="22"/>
        </w:rPr>
        <w:t>3</w:t>
      </w:r>
      <w:r w:rsidRPr="001204E1">
        <w:rPr>
          <w:rFonts w:eastAsia="標楷體"/>
          <w:sz w:val="22"/>
          <w:szCs w:val="22"/>
        </w:rPr>
        <w:t>）</w:t>
      </w:r>
    </w:p>
  </w:footnote>
  <w:footnote w:id="69">
    <w:p w:rsidR="00937B51" w:rsidRPr="001204E1" w:rsidRDefault="00937B51" w:rsidP="009727E9">
      <w:pPr>
        <w:pStyle w:val="a5"/>
        <w:rPr>
          <w:sz w:val="22"/>
          <w:szCs w:val="22"/>
        </w:rPr>
      </w:pPr>
      <w:r w:rsidRPr="001204E1">
        <w:rPr>
          <w:rStyle w:val="a7"/>
          <w:sz w:val="22"/>
          <w:szCs w:val="22"/>
        </w:rPr>
        <w:footnoteRef/>
      </w:r>
      <w:r w:rsidRPr="001204E1">
        <w:rPr>
          <w:sz w:val="22"/>
          <w:szCs w:val="22"/>
        </w:rPr>
        <w:t xml:space="preserve"> </w:t>
      </w:r>
      <w:r w:rsidRPr="001204E1">
        <w:rPr>
          <w:sz w:val="22"/>
          <w:szCs w:val="22"/>
        </w:rPr>
        <w:t>眩</w:t>
      </w:r>
      <w:r w:rsidRPr="001204E1">
        <w:rPr>
          <w:rFonts w:hint="eastAsia"/>
          <w:sz w:val="22"/>
          <w:szCs w:val="22"/>
        </w:rPr>
        <w:t>（</w:t>
      </w:r>
      <w:r w:rsidRPr="001204E1">
        <w:rPr>
          <w:sz w:val="22"/>
          <w:szCs w:val="22"/>
        </w:rPr>
        <w:t>ㄒㄩㄢ</w:t>
      </w:r>
      <w:r w:rsidRPr="001204E1">
        <w:rPr>
          <w:rFonts w:ascii="標楷體" w:eastAsia="標楷體" w:hAnsi="標楷體"/>
          <w:sz w:val="22"/>
          <w:szCs w:val="22"/>
        </w:rPr>
        <w:t>ˋ</w:t>
      </w:r>
      <w:r w:rsidRPr="001204E1">
        <w:rPr>
          <w:rFonts w:hint="eastAsia"/>
          <w:sz w:val="22"/>
          <w:szCs w:val="22"/>
        </w:rPr>
        <w:t>）</w:t>
      </w:r>
      <w:r w:rsidRPr="001204E1">
        <w:rPr>
          <w:sz w:val="22"/>
          <w:szCs w:val="22"/>
        </w:rPr>
        <w:t>：</w:t>
      </w:r>
      <w:r w:rsidRPr="001204E1">
        <w:rPr>
          <w:rFonts w:hint="eastAsia"/>
          <w:sz w:val="22"/>
          <w:szCs w:val="22"/>
        </w:rPr>
        <w:t>1.</w:t>
      </w:r>
      <w:r w:rsidRPr="001204E1">
        <w:rPr>
          <w:sz w:val="22"/>
          <w:szCs w:val="22"/>
        </w:rPr>
        <w:t>眼昏發花。（《漢語大詞典》</w:t>
      </w:r>
      <w:r w:rsidRPr="001204E1">
        <w:rPr>
          <w:rFonts w:hint="eastAsia"/>
          <w:sz w:val="22"/>
          <w:szCs w:val="22"/>
        </w:rPr>
        <w:t>（七）</w:t>
      </w:r>
      <w:r w:rsidRPr="001204E1">
        <w:rPr>
          <w:sz w:val="22"/>
          <w:szCs w:val="22"/>
        </w:rPr>
        <w:t>，</w:t>
      </w:r>
      <w:r w:rsidRPr="001204E1">
        <w:rPr>
          <w:sz w:val="22"/>
          <w:szCs w:val="22"/>
        </w:rPr>
        <w:t>p.119</w:t>
      </w:r>
      <w:r w:rsidRPr="001204E1">
        <w:rPr>
          <w:rFonts w:hint="eastAsia"/>
          <w:sz w:val="22"/>
          <w:szCs w:val="22"/>
        </w:rPr>
        <w:t>8</w:t>
      </w:r>
      <w:r w:rsidRPr="001204E1">
        <w:rPr>
          <w:rFonts w:hint="eastAsia"/>
          <w:sz w:val="22"/>
          <w:szCs w:val="22"/>
        </w:rPr>
        <w:t>）。</w:t>
      </w:r>
    </w:p>
  </w:footnote>
  <w:footnote w:id="70">
    <w:p w:rsidR="00937B51" w:rsidRPr="001204E1" w:rsidRDefault="00937B51" w:rsidP="009727E9">
      <w:pPr>
        <w:pStyle w:val="a5"/>
        <w:ind w:left="708" w:hangingChars="322" w:hanging="708"/>
        <w:jc w:val="both"/>
        <w:rPr>
          <w:sz w:val="22"/>
          <w:szCs w:val="22"/>
        </w:rPr>
      </w:pPr>
      <w:r w:rsidRPr="001204E1">
        <w:rPr>
          <w:rStyle w:val="a7"/>
          <w:sz w:val="22"/>
          <w:szCs w:val="22"/>
        </w:rPr>
        <w:footnoteRef/>
      </w:r>
      <w:r w:rsidRPr="001204E1">
        <w:rPr>
          <w:sz w:val="22"/>
          <w:szCs w:val="22"/>
        </w:rPr>
        <w:t>（</w:t>
      </w:r>
      <w:r w:rsidRPr="001204E1">
        <w:rPr>
          <w:sz w:val="22"/>
          <w:szCs w:val="22"/>
        </w:rPr>
        <w:t>1</w:t>
      </w:r>
      <w:r w:rsidRPr="001204E1">
        <w:rPr>
          <w:sz w:val="22"/>
          <w:szCs w:val="22"/>
        </w:rPr>
        <w:t>）翳</w:t>
      </w:r>
      <w:r w:rsidRPr="001204E1">
        <w:rPr>
          <w:rFonts w:hint="eastAsia"/>
          <w:sz w:val="22"/>
          <w:szCs w:val="22"/>
        </w:rPr>
        <w:t>（</w:t>
      </w:r>
      <w:r w:rsidRPr="001204E1">
        <w:rPr>
          <w:rFonts w:eastAsia="標楷體"/>
          <w:sz w:val="22"/>
          <w:szCs w:val="22"/>
        </w:rPr>
        <w:t>ㄧ</w:t>
      </w:r>
      <w:r w:rsidRPr="001204E1">
        <w:rPr>
          <w:rFonts w:ascii="標楷體" w:eastAsia="標楷體" w:hAnsi="標楷體"/>
          <w:sz w:val="22"/>
          <w:szCs w:val="22"/>
        </w:rPr>
        <w:t>ˋ</w:t>
      </w:r>
      <w:r w:rsidRPr="001204E1">
        <w:rPr>
          <w:rFonts w:hint="eastAsia"/>
          <w:sz w:val="22"/>
          <w:szCs w:val="22"/>
        </w:rPr>
        <w:t>）</w:t>
      </w:r>
      <w:r w:rsidRPr="001204E1">
        <w:rPr>
          <w:sz w:val="22"/>
          <w:szCs w:val="22"/>
        </w:rPr>
        <w:t>：</w:t>
      </w:r>
      <w:r w:rsidRPr="001204E1">
        <w:rPr>
          <w:rFonts w:hint="eastAsia"/>
          <w:sz w:val="22"/>
          <w:szCs w:val="22"/>
        </w:rPr>
        <w:t>2.</w:t>
      </w:r>
      <w:r w:rsidRPr="001204E1">
        <w:rPr>
          <w:sz w:val="22"/>
          <w:szCs w:val="22"/>
        </w:rPr>
        <w:t>遮蔽；隱藏；隱沒。</w:t>
      </w:r>
      <w:r w:rsidRPr="001204E1">
        <w:rPr>
          <w:rFonts w:hint="eastAsia"/>
          <w:sz w:val="22"/>
          <w:szCs w:val="22"/>
        </w:rPr>
        <w:t>4.</w:t>
      </w:r>
      <w:r w:rsidRPr="001204E1">
        <w:rPr>
          <w:sz w:val="22"/>
          <w:szCs w:val="22"/>
        </w:rPr>
        <w:t>目疾引起的障膜。（《漢語大詞典》（九），</w:t>
      </w:r>
      <w:r w:rsidRPr="001204E1">
        <w:rPr>
          <w:sz w:val="22"/>
          <w:szCs w:val="22"/>
        </w:rPr>
        <w:t>p.676</w:t>
      </w:r>
      <w:r w:rsidRPr="001204E1">
        <w:rPr>
          <w:sz w:val="22"/>
          <w:szCs w:val="22"/>
        </w:rPr>
        <w:t>）</w:t>
      </w:r>
    </w:p>
    <w:p w:rsidR="00937B51" w:rsidRPr="001204E1" w:rsidRDefault="00937B51" w:rsidP="00BF67CA">
      <w:pPr>
        <w:pStyle w:val="a5"/>
        <w:ind w:leftChars="50" w:left="677" w:hangingChars="253" w:hanging="557"/>
        <w:rPr>
          <w:sz w:val="22"/>
          <w:szCs w:val="22"/>
        </w:rPr>
      </w:pPr>
      <w:r w:rsidRPr="001204E1">
        <w:rPr>
          <w:sz w:val="22"/>
          <w:szCs w:val="22"/>
        </w:rPr>
        <w:t>（</w:t>
      </w:r>
      <w:r w:rsidRPr="001204E1">
        <w:rPr>
          <w:sz w:val="22"/>
          <w:szCs w:val="22"/>
        </w:rPr>
        <w:t>2</w:t>
      </w:r>
      <w:r w:rsidRPr="001204E1">
        <w:rPr>
          <w:sz w:val="22"/>
          <w:szCs w:val="22"/>
        </w:rPr>
        <w:t>）膜</w:t>
      </w:r>
      <w:r w:rsidRPr="001204E1">
        <w:rPr>
          <w:rFonts w:hint="eastAsia"/>
          <w:sz w:val="22"/>
          <w:szCs w:val="22"/>
        </w:rPr>
        <w:t>（</w:t>
      </w:r>
      <w:r w:rsidRPr="001204E1">
        <w:rPr>
          <w:sz w:val="22"/>
          <w:szCs w:val="22"/>
        </w:rPr>
        <w:t>ㄇㄛ</w:t>
      </w:r>
      <w:r w:rsidRPr="001204E1">
        <w:rPr>
          <w:rFonts w:ascii="標楷體" w:eastAsia="標楷體" w:hAnsi="標楷體"/>
          <w:sz w:val="22"/>
          <w:szCs w:val="22"/>
        </w:rPr>
        <w:t>ˊ</w:t>
      </w:r>
      <w:r w:rsidRPr="001204E1">
        <w:rPr>
          <w:rFonts w:hint="eastAsia"/>
          <w:sz w:val="22"/>
          <w:szCs w:val="22"/>
        </w:rPr>
        <w:t>）</w:t>
      </w:r>
      <w:r w:rsidRPr="001204E1">
        <w:rPr>
          <w:sz w:val="22"/>
          <w:szCs w:val="22"/>
        </w:rPr>
        <w:t>：</w:t>
      </w:r>
      <w:r w:rsidRPr="001204E1">
        <w:rPr>
          <w:rFonts w:hint="eastAsia"/>
          <w:sz w:val="22"/>
          <w:szCs w:val="22"/>
        </w:rPr>
        <w:t>2.</w:t>
      </w:r>
      <w:r w:rsidRPr="001204E1">
        <w:rPr>
          <w:sz w:val="22"/>
          <w:szCs w:val="22"/>
        </w:rPr>
        <w:t>指像膜一樣的東西。如：橡皮膜；塑料薄膜。</w:t>
      </w:r>
      <w:r w:rsidRPr="001204E1">
        <w:rPr>
          <w:rFonts w:hint="eastAsia"/>
          <w:sz w:val="22"/>
          <w:szCs w:val="22"/>
        </w:rPr>
        <w:t>3.</w:t>
      </w:r>
      <w:r w:rsidRPr="001204E1">
        <w:rPr>
          <w:sz w:val="22"/>
          <w:szCs w:val="22"/>
        </w:rPr>
        <w:t>比喻細微的間隔。（《漢語大詞典》</w:t>
      </w:r>
      <w:r w:rsidRPr="001204E1">
        <w:rPr>
          <w:rFonts w:hint="eastAsia"/>
          <w:sz w:val="22"/>
          <w:szCs w:val="22"/>
        </w:rPr>
        <w:t>（六）</w:t>
      </w:r>
      <w:r w:rsidRPr="001204E1">
        <w:rPr>
          <w:sz w:val="22"/>
          <w:szCs w:val="22"/>
        </w:rPr>
        <w:t>，</w:t>
      </w:r>
      <w:r w:rsidRPr="001204E1">
        <w:rPr>
          <w:sz w:val="22"/>
          <w:szCs w:val="22"/>
        </w:rPr>
        <w:t>p.1360</w:t>
      </w:r>
      <w:r w:rsidRPr="001204E1">
        <w:rPr>
          <w:sz w:val="22"/>
          <w:szCs w:val="22"/>
        </w:rPr>
        <w:t>）</w:t>
      </w:r>
    </w:p>
  </w:footnote>
  <w:footnote w:id="71">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觀因果品〉（大正</w:t>
      </w:r>
      <w:r w:rsidRPr="001204E1">
        <w:rPr>
          <w:sz w:val="22"/>
          <w:szCs w:val="22"/>
        </w:rPr>
        <w:t>30</w:t>
      </w:r>
      <w:r w:rsidRPr="001204E1">
        <w:rPr>
          <w:sz w:val="22"/>
          <w:szCs w:val="22"/>
        </w:rPr>
        <w:t>，</w:t>
      </w:r>
      <w:r w:rsidRPr="001204E1">
        <w:rPr>
          <w:sz w:val="22"/>
          <w:szCs w:val="22"/>
        </w:rPr>
        <w:t>27 b25-26</w:t>
      </w:r>
      <w:r w:rsidRPr="001204E1">
        <w:rPr>
          <w:sz w:val="22"/>
          <w:szCs w:val="22"/>
        </w:rPr>
        <w:t>）。</w:t>
      </w:r>
    </w:p>
    <w:p w:rsidR="00937B51" w:rsidRPr="001204E1" w:rsidRDefault="00937B51" w:rsidP="00AD4E3C">
      <w:pPr>
        <w:snapToGrid w:val="0"/>
        <w:ind w:leftChars="50" w:left="12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因與果一者，終無有是義；因與果異者，亦無有是義。</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UnitName" w:val="C"/>
          <w:attr w:name="SourceValue" w:val="113"/>
          <w:attr w:name="HasSpace" w:val="False"/>
          <w:attr w:name="Negative" w:val="False"/>
          <w:attr w:name="NumberType" w:val="1"/>
          <w:attr w:name="TCSC" w:val="0"/>
        </w:smartTagPr>
        <w:r w:rsidRPr="001204E1">
          <w:rPr>
            <w:rStyle w:val="11"/>
            <w:sz w:val="22"/>
            <w:szCs w:val="22"/>
          </w:rPr>
          <w:t>113c</w:t>
        </w:r>
      </w:smartTag>
      <w:r w:rsidRPr="001204E1">
        <w:rPr>
          <w:rStyle w:val="11"/>
          <w:sz w:val="22"/>
          <w:szCs w:val="22"/>
        </w:rPr>
        <w:t>10-11</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因果若一性，即無法可生</w:t>
      </w:r>
      <w:r w:rsidRPr="001204E1">
        <w:rPr>
          <w:rStyle w:val="11"/>
          <w:rFonts w:eastAsia="標楷體" w:hint="eastAsia"/>
          <w:sz w:val="22"/>
          <w:szCs w:val="22"/>
        </w:rPr>
        <w:t>；</w:t>
      </w:r>
      <w:r w:rsidRPr="001204E1">
        <w:rPr>
          <w:rStyle w:val="11"/>
          <w:rFonts w:eastAsia="標楷體"/>
          <w:sz w:val="22"/>
          <w:szCs w:val="22"/>
        </w:rPr>
        <w:t>因果若異性，亦無法可生。</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UnitName" w:val="a"/>
          <w:attr w:name="SourceValue" w:val="153"/>
          <w:attr w:name="HasSpace" w:val="False"/>
          <w:attr w:name="Negative" w:val="False"/>
          <w:attr w:name="NumberType" w:val="1"/>
          <w:attr w:name="TCSC" w:val="0"/>
        </w:smartTagPr>
        <w:r w:rsidRPr="001204E1">
          <w:rPr>
            <w:rStyle w:val="11"/>
            <w:sz w:val="22"/>
            <w:szCs w:val="22"/>
          </w:rPr>
          <w:t>153a</w:t>
        </w:r>
      </w:smartTag>
      <w:r w:rsidRPr="001204E1">
        <w:rPr>
          <w:rStyle w:val="11"/>
          <w:sz w:val="22"/>
          <w:szCs w:val="22"/>
        </w:rPr>
        <w:t>23-24</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w:t>
      </w:r>
      <w:r w:rsidRPr="001204E1">
        <w:rPr>
          <w:rStyle w:val="11"/>
          <w:rFonts w:hint="eastAsia"/>
          <w:sz w:val="22"/>
          <w:szCs w:val="22"/>
        </w:rPr>
        <w:t>88</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hetoḥ phalasya caikatvaṃ na hi jātūpapadyate /</w:t>
      </w:r>
      <w:r w:rsidRPr="001204E1">
        <w:rPr>
          <w:rStyle w:val="11"/>
          <w:sz w:val="22"/>
          <w:szCs w:val="22"/>
          <w:lang w:eastAsia="ja-JP"/>
        </w:rPr>
        <w:br/>
        <w:t>hetoḥ phalasya cānyatvaṃ na hi jātūpapadyate //</w:t>
      </w:r>
    </w:p>
    <w:p w:rsidR="00937B51" w:rsidRPr="001204E1" w:rsidRDefault="00937B51" w:rsidP="009727E9">
      <w:pPr>
        <w:snapToGrid w:val="0"/>
        <w:ind w:leftChars="295" w:left="708"/>
        <w:rPr>
          <w:rStyle w:val="11"/>
          <w:rFonts w:eastAsia="標楷體"/>
          <w:sz w:val="22"/>
          <w:szCs w:val="22"/>
          <w:lang w:eastAsia="ja-JP"/>
        </w:rPr>
      </w:pPr>
      <w:r w:rsidRPr="001204E1">
        <w:rPr>
          <w:rStyle w:val="11"/>
          <w:rFonts w:eastAsia="標楷體"/>
          <w:sz w:val="22"/>
          <w:szCs w:val="22"/>
          <w:lang w:eastAsia="ja-JP"/>
        </w:rPr>
        <w:t>そもそも原因と結果とが同一であるということも，決して成り立たない。そもそも原因と結果とが別異であるということも，決して成り立たない。</w:t>
      </w:r>
    </w:p>
    <w:p w:rsidR="00937B51" w:rsidRPr="001204E1" w:rsidRDefault="00937B51" w:rsidP="009727E9">
      <w:pPr>
        <w:snapToGrid w:val="0"/>
        <w:ind w:left="142"/>
        <w:rPr>
          <w:rFonts w:ascii="標楷體" w:eastAsia="標楷體" w:hAnsi="標楷體"/>
          <w:sz w:val="22"/>
          <w:szCs w:val="22"/>
        </w:rPr>
      </w:pPr>
      <w:r w:rsidRPr="001204E1">
        <w:rPr>
          <w:rStyle w:val="11"/>
          <w:rFonts w:eastAsia="標楷體" w:hint="eastAsia"/>
          <w:sz w:val="22"/>
          <w:szCs w:val="22"/>
        </w:rPr>
        <w:t>（</w:t>
      </w:r>
      <w:r w:rsidRPr="001204E1">
        <w:rPr>
          <w:rStyle w:val="11"/>
          <w:rFonts w:eastAsia="標楷體" w:hint="eastAsia"/>
          <w:sz w:val="22"/>
          <w:szCs w:val="22"/>
        </w:rPr>
        <w:t>5</w:t>
      </w:r>
      <w:r w:rsidRPr="001204E1">
        <w:rPr>
          <w:rStyle w:val="11"/>
          <w:rFonts w:eastAsia="標楷體"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rFonts w:hint="eastAsia"/>
          <w:sz w:val="22"/>
          <w:szCs w:val="22"/>
        </w:rPr>
        <w:t>4</w:t>
      </w:r>
      <w:r w:rsidRPr="001204E1">
        <w:rPr>
          <w:sz w:val="22"/>
          <w:szCs w:val="22"/>
        </w:rPr>
        <w:t>，</w:t>
      </w:r>
      <w:r w:rsidRPr="001204E1">
        <w:rPr>
          <w:rStyle w:val="11"/>
          <w:rFonts w:hint="eastAsia"/>
          <w:sz w:val="22"/>
          <w:szCs w:val="22"/>
        </w:rPr>
        <w:t>50a</w:t>
      </w:r>
      <w:r w:rsidRPr="001204E1">
        <w:rPr>
          <w:rStyle w:val="11"/>
          <w:sz w:val="22"/>
          <w:szCs w:val="22"/>
        </w:rPr>
        <w:t>，</w:t>
      </w:r>
      <w:r w:rsidRPr="001204E1">
        <w:rPr>
          <w:rStyle w:val="11"/>
          <w:sz w:val="22"/>
          <w:szCs w:val="22"/>
        </w:rPr>
        <w:t>n.</w:t>
      </w:r>
      <w:r w:rsidRPr="001204E1">
        <w:rPr>
          <w:rStyle w:val="11"/>
          <w:rFonts w:hint="eastAsia"/>
          <w:sz w:val="22"/>
          <w:szCs w:val="22"/>
        </w:rPr>
        <w:t>2</w:t>
      </w:r>
      <w:r w:rsidRPr="001204E1">
        <w:rPr>
          <w:rStyle w:val="11"/>
          <w:sz w:val="22"/>
          <w:szCs w:val="22"/>
        </w:rPr>
        <w:t>）</w:t>
      </w:r>
      <w:r w:rsidRPr="001204E1">
        <w:rPr>
          <w:sz w:val="22"/>
          <w:szCs w:val="22"/>
        </w:rPr>
        <w:t>：</w:t>
      </w:r>
    </w:p>
    <w:p w:rsidR="00937B51" w:rsidRPr="001204E1" w:rsidRDefault="00937B51" w:rsidP="002657A6">
      <w:pPr>
        <w:snapToGrid w:val="0"/>
        <w:ind w:leftChars="280" w:left="672"/>
        <w:rPr>
          <w:sz w:val="22"/>
          <w:szCs w:val="22"/>
        </w:rPr>
      </w:pPr>
      <w:r w:rsidRPr="001204E1">
        <w:rPr>
          <w:rFonts w:eastAsia="標楷體"/>
          <w:sz w:val="22"/>
          <w:szCs w:val="22"/>
        </w:rPr>
        <w:t>無畏</w:t>
      </w:r>
      <w:r w:rsidRPr="001204E1">
        <w:rPr>
          <w:rFonts w:eastAsia="標楷體" w:hint="eastAsia"/>
          <w:sz w:val="22"/>
          <w:szCs w:val="22"/>
        </w:rPr>
        <w:t>原云：「次就</w:t>
      </w:r>
      <w:r w:rsidRPr="001204E1">
        <w:rPr>
          <w:rFonts w:eastAsia="標楷體" w:hint="eastAsia"/>
          <w:b/>
          <w:sz w:val="22"/>
          <w:szCs w:val="22"/>
        </w:rPr>
        <w:t>因果一異性異門</w:t>
      </w:r>
      <w:r w:rsidRPr="001204E1">
        <w:rPr>
          <w:rFonts w:eastAsia="標楷體" w:hint="eastAsia"/>
          <w:sz w:val="22"/>
          <w:szCs w:val="22"/>
        </w:rPr>
        <w:t>分別。」</w:t>
      </w:r>
    </w:p>
  </w:footnote>
  <w:footnote w:id="72">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觀因果品〉（大正</w:t>
      </w:r>
      <w:r w:rsidRPr="001204E1">
        <w:rPr>
          <w:sz w:val="22"/>
          <w:szCs w:val="22"/>
        </w:rPr>
        <w:t>30</w:t>
      </w:r>
      <w:r w:rsidRPr="001204E1">
        <w:rPr>
          <w:sz w:val="22"/>
          <w:szCs w:val="22"/>
        </w:rPr>
        <w:t>，</w:t>
      </w:r>
      <w:r w:rsidRPr="001204E1">
        <w:rPr>
          <w:sz w:val="22"/>
          <w:szCs w:val="22"/>
        </w:rPr>
        <w:t>27 b27-2</w:t>
      </w:r>
      <w:r w:rsidRPr="001204E1">
        <w:rPr>
          <w:rFonts w:hint="eastAsia"/>
          <w:sz w:val="22"/>
          <w:szCs w:val="22"/>
        </w:rPr>
        <w:t>8</w:t>
      </w:r>
      <w:r w:rsidRPr="001204E1">
        <w:rPr>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snapToGrid w:val="0"/>
        <w:ind w:leftChars="280" w:left="672"/>
        <w:rPr>
          <w:rStyle w:val="11"/>
          <w:sz w:val="22"/>
          <w:szCs w:val="22"/>
        </w:rPr>
      </w:pPr>
      <w:r w:rsidRPr="001204E1">
        <w:rPr>
          <w:rStyle w:val="11"/>
          <w:rFonts w:eastAsia="標楷體"/>
          <w:sz w:val="22"/>
          <w:szCs w:val="22"/>
        </w:rPr>
        <w:t>因果若一者，能所則為一；因果若異者，因則同非因。</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UnitName" w:val="C"/>
          <w:attr w:name="SourceValue" w:val="113"/>
          <w:attr w:name="HasSpace" w:val="False"/>
          <w:attr w:name="Negative" w:val="False"/>
          <w:attr w:name="NumberType" w:val="1"/>
          <w:attr w:name="TCSC" w:val="0"/>
        </w:smartTagPr>
        <w:r w:rsidRPr="001204E1">
          <w:rPr>
            <w:rStyle w:val="11"/>
            <w:sz w:val="22"/>
            <w:szCs w:val="22"/>
          </w:rPr>
          <w:t>113c</w:t>
        </w:r>
      </w:smartTag>
      <w:r w:rsidRPr="001204E1">
        <w:rPr>
          <w:rStyle w:val="11"/>
          <w:sz w:val="22"/>
          <w:szCs w:val="22"/>
        </w:rPr>
        <w:t>14-15</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）月稱，梵本《淨明句論》；三枝充悳，《中論偈頌總覽》，</w:t>
      </w:r>
      <w:r w:rsidRPr="001204E1">
        <w:rPr>
          <w:rStyle w:val="11"/>
          <w:sz w:val="22"/>
          <w:szCs w:val="22"/>
        </w:rPr>
        <w:t>p.590</w:t>
      </w:r>
      <w:r w:rsidRPr="001204E1">
        <w:rPr>
          <w:rStyle w:val="11"/>
          <w:sz w:val="22"/>
          <w:szCs w:val="22"/>
        </w:rPr>
        <w:t>：</w:t>
      </w:r>
    </w:p>
    <w:p w:rsidR="00937B51" w:rsidRPr="001204E1" w:rsidRDefault="00937B51" w:rsidP="009727E9">
      <w:pPr>
        <w:snapToGrid w:val="0"/>
        <w:ind w:leftChars="295" w:left="708"/>
        <w:rPr>
          <w:rStyle w:val="11"/>
          <w:sz w:val="22"/>
          <w:szCs w:val="22"/>
        </w:rPr>
      </w:pPr>
      <w:r w:rsidRPr="001204E1">
        <w:rPr>
          <w:rStyle w:val="11"/>
          <w:sz w:val="22"/>
          <w:szCs w:val="22"/>
          <w:lang w:eastAsia="ja-JP"/>
        </w:rPr>
        <w:t>ekatve phalahetvoḥ syādaikyaṃ janakajanyayoḥ /</w:t>
      </w:r>
      <w:r w:rsidRPr="001204E1">
        <w:rPr>
          <w:rStyle w:val="11"/>
          <w:sz w:val="22"/>
          <w:szCs w:val="22"/>
          <w:lang w:eastAsia="ja-JP"/>
        </w:rPr>
        <w:br/>
        <w:t>pṛthaktve phalahetvoḥ syāttulyo heturahetunā //</w:t>
      </w:r>
    </w:p>
    <w:p w:rsidR="00937B51" w:rsidRPr="001204E1" w:rsidRDefault="00937B51" w:rsidP="002657A6">
      <w:pPr>
        <w:snapToGrid w:val="0"/>
        <w:ind w:leftChars="280" w:left="672"/>
        <w:rPr>
          <w:rFonts w:eastAsia="標楷體"/>
          <w:sz w:val="22"/>
          <w:szCs w:val="22"/>
          <w:lang w:eastAsia="ja-JP"/>
        </w:rPr>
      </w:pPr>
      <w:r w:rsidRPr="001204E1">
        <w:rPr>
          <w:rStyle w:val="11"/>
          <w:rFonts w:eastAsia="標楷體"/>
          <w:sz w:val="22"/>
          <w:szCs w:val="22"/>
          <w:lang w:eastAsia="ja-JP"/>
        </w:rPr>
        <w:t>もしも結果と原因とが同一であるならば，生ずるものと生ぜられるものとが一体〔である〕，ということになるであろう。もしも結果と原因とが別異であるならば，原因は原因でないものと等しい，ということになるであろう。</w:t>
      </w:r>
    </w:p>
  </w:footnote>
  <w:footnote w:id="73">
    <w:p w:rsidR="00937B51" w:rsidRPr="001204E1" w:rsidRDefault="00937B51" w:rsidP="009727E9">
      <w:pPr>
        <w:snapToGrid w:val="0"/>
        <w:rPr>
          <w:sz w:val="22"/>
          <w:szCs w:val="22"/>
        </w:rPr>
      </w:pPr>
      <w:r w:rsidRPr="001204E1">
        <w:rPr>
          <w:rStyle w:val="a7"/>
          <w:sz w:val="22"/>
          <w:szCs w:val="22"/>
        </w:rPr>
        <w:footnoteRef/>
      </w:r>
      <w:r w:rsidRPr="001204E1">
        <w:rPr>
          <w:rFonts w:hint="eastAsia"/>
          <w:sz w:val="22"/>
          <w:szCs w:val="22"/>
        </w:rPr>
        <w:t>（</w:t>
      </w:r>
      <w:r w:rsidRPr="001204E1">
        <w:rPr>
          <w:rFonts w:hint="eastAsia"/>
          <w:sz w:val="22"/>
          <w:szCs w:val="22"/>
        </w:rPr>
        <w:t>1</w:t>
      </w:r>
      <w:r w:rsidRPr="001204E1">
        <w:rPr>
          <w:rFonts w:hint="eastAsia"/>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觀因果品〉（青目釋）：</w:t>
      </w:r>
    </w:p>
    <w:p w:rsidR="00937B51" w:rsidRPr="001204E1" w:rsidRDefault="00937B51" w:rsidP="002657A6">
      <w:pPr>
        <w:pStyle w:val="a5"/>
        <w:ind w:leftChars="280" w:left="672"/>
        <w:jc w:val="both"/>
        <w:rPr>
          <w:rFonts w:eastAsia="標楷體"/>
          <w:b/>
          <w:sz w:val="22"/>
          <w:szCs w:val="22"/>
        </w:rPr>
      </w:pPr>
      <w:r w:rsidRPr="001204E1">
        <w:rPr>
          <w:rFonts w:eastAsia="標楷體" w:hint="eastAsia"/>
          <w:b/>
          <w:sz w:val="22"/>
          <w:szCs w:val="22"/>
        </w:rPr>
        <w:t>因果是一者，是事終不然；因果若異者，是事亦不然。</w:t>
      </w:r>
      <w:r w:rsidRPr="001204E1">
        <w:rPr>
          <w:rFonts w:eastAsia="標楷體" w:hint="eastAsia"/>
        </w:rPr>
        <w:t>（第</w:t>
      </w:r>
      <w:r w:rsidRPr="001204E1">
        <w:rPr>
          <w:rFonts w:eastAsia="標楷體" w:hint="eastAsia"/>
        </w:rPr>
        <w:t>19</w:t>
      </w:r>
      <w:r w:rsidRPr="001204E1">
        <w:rPr>
          <w:rFonts w:eastAsia="標楷體" w:hint="eastAsia"/>
        </w:rPr>
        <w:t>頌）</w:t>
      </w:r>
    </w:p>
    <w:p w:rsidR="00937B51" w:rsidRPr="001204E1" w:rsidRDefault="00937B51" w:rsidP="002657A6">
      <w:pPr>
        <w:pStyle w:val="a5"/>
        <w:ind w:leftChars="280" w:left="672"/>
        <w:jc w:val="both"/>
        <w:rPr>
          <w:rFonts w:eastAsia="標楷體"/>
          <w:b/>
          <w:sz w:val="22"/>
          <w:szCs w:val="22"/>
        </w:rPr>
      </w:pPr>
      <w:r w:rsidRPr="001204E1">
        <w:rPr>
          <w:rFonts w:eastAsia="標楷體" w:hint="eastAsia"/>
          <w:b/>
          <w:sz w:val="22"/>
          <w:szCs w:val="22"/>
        </w:rPr>
        <w:t>若因果是一，生及所生一；若因果是異，因則同非因。</w:t>
      </w:r>
      <w:r w:rsidRPr="001204E1">
        <w:rPr>
          <w:rFonts w:eastAsia="標楷體" w:hint="eastAsia"/>
        </w:rPr>
        <w:t>（第</w:t>
      </w:r>
      <w:r w:rsidRPr="001204E1">
        <w:rPr>
          <w:rFonts w:eastAsia="標楷體" w:hint="eastAsia"/>
        </w:rPr>
        <w:t>20</w:t>
      </w:r>
      <w:r w:rsidRPr="001204E1">
        <w:rPr>
          <w:rFonts w:eastAsia="標楷體" w:hint="eastAsia"/>
        </w:rPr>
        <w:t>頌）</w:t>
      </w:r>
    </w:p>
    <w:p w:rsidR="00937B51" w:rsidRPr="001204E1" w:rsidRDefault="00937B51" w:rsidP="002657A6">
      <w:pPr>
        <w:pStyle w:val="a5"/>
        <w:ind w:leftChars="280" w:left="672"/>
        <w:jc w:val="both"/>
        <w:rPr>
          <w:rFonts w:eastAsia="標楷體"/>
          <w:b/>
          <w:sz w:val="22"/>
          <w:szCs w:val="22"/>
        </w:rPr>
      </w:pPr>
      <w:r w:rsidRPr="001204E1">
        <w:rPr>
          <w:rFonts w:eastAsia="標楷體" w:hint="eastAsia"/>
          <w:b/>
          <w:sz w:val="22"/>
          <w:szCs w:val="22"/>
        </w:rPr>
        <w:t>若果定有性，因為何所生？若果定無性，因為何所生？</w:t>
      </w:r>
      <w:r w:rsidRPr="001204E1">
        <w:rPr>
          <w:rFonts w:eastAsia="標楷體" w:hint="eastAsia"/>
        </w:rPr>
        <w:t>（第</w:t>
      </w:r>
      <w:r w:rsidRPr="001204E1">
        <w:rPr>
          <w:rFonts w:eastAsia="標楷體" w:hint="eastAsia"/>
        </w:rPr>
        <w:t>21</w:t>
      </w:r>
      <w:r w:rsidRPr="001204E1">
        <w:rPr>
          <w:rFonts w:eastAsia="標楷體" w:hint="eastAsia"/>
        </w:rPr>
        <w:t>頌）</w:t>
      </w:r>
    </w:p>
    <w:p w:rsidR="00937B51" w:rsidRPr="001204E1" w:rsidRDefault="00937B51" w:rsidP="002657A6">
      <w:pPr>
        <w:pStyle w:val="a5"/>
        <w:ind w:leftChars="280" w:left="672"/>
        <w:jc w:val="both"/>
        <w:rPr>
          <w:rFonts w:eastAsia="標楷體"/>
          <w:b/>
          <w:sz w:val="22"/>
          <w:szCs w:val="22"/>
        </w:rPr>
      </w:pPr>
      <w:r w:rsidRPr="001204E1">
        <w:rPr>
          <w:rFonts w:eastAsia="標楷體" w:hint="eastAsia"/>
          <w:b/>
          <w:sz w:val="22"/>
          <w:szCs w:val="22"/>
        </w:rPr>
        <w:t>因不生果者，則無有因相；若無有因相，誰能有是果？</w:t>
      </w:r>
      <w:r w:rsidRPr="001204E1">
        <w:rPr>
          <w:rFonts w:eastAsia="標楷體" w:hint="eastAsia"/>
        </w:rPr>
        <w:t>（第</w:t>
      </w:r>
      <w:r w:rsidRPr="001204E1">
        <w:rPr>
          <w:rFonts w:eastAsia="標楷體" w:hint="eastAsia"/>
        </w:rPr>
        <w:t>22</w:t>
      </w:r>
      <w:r w:rsidRPr="001204E1">
        <w:rPr>
          <w:rFonts w:eastAsia="標楷體" w:hint="eastAsia"/>
        </w:rPr>
        <w:t>頌）</w:t>
      </w:r>
    </w:p>
    <w:p w:rsidR="00937B51" w:rsidRPr="001204E1" w:rsidRDefault="00937B51" w:rsidP="002657A6">
      <w:pPr>
        <w:pStyle w:val="a5"/>
        <w:ind w:leftChars="280" w:left="672"/>
        <w:jc w:val="both"/>
        <w:rPr>
          <w:rFonts w:eastAsia="標楷體"/>
          <w:b/>
          <w:sz w:val="22"/>
          <w:szCs w:val="22"/>
        </w:rPr>
      </w:pPr>
      <w:r w:rsidRPr="001204E1">
        <w:rPr>
          <w:rFonts w:eastAsia="標楷體" w:hint="eastAsia"/>
          <w:b/>
          <w:sz w:val="22"/>
          <w:szCs w:val="22"/>
        </w:rPr>
        <w:t>若從眾因緣，而有和合生，和合自不生，云何能生果？</w:t>
      </w:r>
      <w:r w:rsidRPr="001204E1">
        <w:rPr>
          <w:rFonts w:eastAsia="標楷體" w:hint="eastAsia"/>
        </w:rPr>
        <w:t>（第</w:t>
      </w:r>
      <w:r w:rsidRPr="001204E1">
        <w:rPr>
          <w:rFonts w:eastAsia="標楷體" w:hint="eastAsia"/>
        </w:rPr>
        <w:t>23</w:t>
      </w:r>
      <w:r w:rsidRPr="001204E1">
        <w:rPr>
          <w:rFonts w:eastAsia="標楷體" w:hint="eastAsia"/>
        </w:rPr>
        <w:t>頌）</w:t>
      </w:r>
    </w:p>
    <w:p w:rsidR="00937B51" w:rsidRPr="001204E1" w:rsidRDefault="00937B51" w:rsidP="002657A6">
      <w:pPr>
        <w:pStyle w:val="a5"/>
        <w:ind w:leftChars="280" w:left="672"/>
        <w:jc w:val="both"/>
        <w:rPr>
          <w:rFonts w:eastAsia="標楷體"/>
          <w:b/>
          <w:sz w:val="22"/>
          <w:szCs w:val="22"/>
        </w:rPr>
      </w:pPr>
      <w:r w:rsidRPr="001204E1">
        <w:rPr>
          <w:rFonts w:eastAsia="標楷體"/>
          <w:b/>
          <w:sz w:val="22"/>
          <w:szCs w:val="22"/>
        </w:rPr>
        <w:t>是故果不從，緣合不合生；若無有果者，何處有合法？</w:t>
      </w:r>
      <w:r w:rsidRPr="001204E1">
        <w:rPr>
          <w:rFonts w:eastAsia="標楷體" w:hint="eastAsia"/>
        </w:rPr>
        <w:t>（第</w:t>
      </w:r>
      <w:r w:rsidRPr="001204E1">
        <w:rPr>
          <w:rFonts w:eastAsia="標楷體" w:hint="eastAsia"/>
        </w:rPr>
        <w:t>24</w:t>
      </w:r>
      <w:r w:rsidRPr="001204E1">
        <w:rPr>
          <w:rFonts w:eastAsia="標楷體" w:hint="eastAsia"/>
        </w:rPr>
        <w:t>頌）</w:t>
      </w:r>
    </w:p>
    <w:p w:rsidR="00937B51" w:rsidRPr="001204E1" w:rsidRDefault="00937B51" w:rsidP="002657A6">
      <w:pPr>
        <w:pStyle w:val="a5"/>
        <w:ind w:leftChars="280" w:left="672"/>
        <w:rPr>
          <w:rFonts w:eastAsia="標楷體"/>
          <w:sz w:val="22"/>
          <w:szCs w:val="22"/>
        </w:rPr>
      </w:pPr>
      <w:r w:rsidRPr="001204E1">
        <w:rPr>
          <w:rFonts w:eastAsia="標楷體"/>
          <w:sz w:val="22"/>
          <w:szCs w:val="22"/>
        </w:rPr>
        <w:t>是眾緣和合法，不能生自體</w:t>
      </w:r>
      <w:r w:rsidRPr="001204E1">
        <w:rPr>
          <w:rFonts w:eastAsia="標楷體" w:hint="eastAsia"/>
          <w:sz w:val="22"/>
          <w:szCs w:val="22"/>
        </w:rPr>
        <w:t>；</w:t>
      </w:r>
      <w:r w:rsidRPr="001204E1">
        <w:rPr>
          <w:rFonts w:eastAsia="標楷體"/>
          <w:sz w:val="22"/>
          <w:szCs w:val="22"/>
        </w:rPr>
        <w:t>自體無故，云何能生果？是故果不從緣合生，亦不從不合生。若無有果者，何處有合法</w:t>
      </w:r>
      <w:r w:rsidRPr="001204E1">
        <w:rPr>
          <w:rFonts w:eastAsia="標楷體" w:hint="eastAsia"/>
          <w:sz w:val="22"/>
          <w:szCs w:val="22"/>
        </w:rPr>
        <w:t>？</w:t>
      </w:r>
      <w:r w:rsidRPr="001204E1">
        <w:rPr>
          <w:rFonts w:eastAsia="標楷體"/>
          <w:sz w:val="22"/>
          <w:szCs w:val="22"/>
        </w:rPr>
        <w:t>（</w:t>
      </w:r>
      <w:r w:rsidRPr="001204E1">
        <w:rPr>
          <w:sz w:val="22"/>
          <w:szCs w:val="22"/>
        </w:rPr>
        <w:t>大正</w:t>
      </w:r>
      <w:r w:rsidRPr="001204E1">
        <w:rPr>
          <w:rFonts w:eastAsia="標楷體"/>
          <w:sz w:val="22"/>
          <w:szCs w:val="22"/>
        </w:rPr>
        <w:t>30</w:t>
      </w:r>
      <w:r w:rsidRPr="001204E1">
        <w:rPr>
          <w:rFonts w:eastAsia="標楷體"/>
          <w:sz w:val="22"/>
          <w:szCs w:val="22"/>
        </w:rPr>
        <w:t>，</w:t>
      </w:r>
      <w:r w:rsidRPr="001204E1">
        <w:rPr>
          <w:rFonts w:eastAsia="標楷體"/>
          <w:sz w:val="22"/>
          <w:szCs w:val="22"/>
        </w:rPr>
        <w:t>27b2</w:t>
      </w:r>
      <w:r w:rsidRPr="001204E1">
        <w:rPr>
          <w:rFonts w:eastAsia="標楷體" w:hint="eastAsia"/>
          <w:sz w:val="22"/>
          <w:szCs w:val="22"/>
        </w:rPr>
        <w:t>5</w:t>
      </w:r>
      <w:r w:rsidRPr="001204E1">
        <w:rPr>
          <w:rFonts w:eastAsia="標楷體"/>
          <w:sz w:val="22"/>
          <w:szCs w:val="22"/>
        </w:rPr>
        <w:t>-c10</w:t>
      </w:r>
      <w:r w:rsidRPr="001204E1">
        <w:rPr>
          <w:rFonts w:eastAsia="標楷體"/>
          <w:sz w:val="22"/>
          <w:szCs w:val="22"/>
        </w:rPr>
        <w:t>）</w:t>
      </w:r>
    </w:p>
    <w:p w:rsidR="00937B51" w:rsidRPr="001204E1" w:rsidRDefault="00937B51" w:rsidP="009727E9">
      <w:pPr>
        <w:pStyle w:val="a5"/>
        <w:ind w:firstLineChars="50" w:firstLine="110"/>
        <w:rPr>
          <w:sz w:val="22"/>
          <w:szCs w:val="22"/>
        </w:rPr>
      </w:pPr>
      <w:r w:rsidRPr="001204E1">
        <w:rPr>
          <w:rFonts w:eastAsia="標楷體"/>
          <w:sz w:val="22"/>
          <w:szCs w:val="22"/>
        </w:rPr>
        <w:t>（</w:t>
      </w:r>
      <w:r w:rsidRPr="001204E1">
        <w:rPr>
          <w:rFonts w:eastAsia="標楷體"/>
          <w:sz w:val="22"/>
          <w:szCs w:val="22"/>
        </w:rPr>
        <w:t>2</w:t>
      </w:r>
      <w:r w:rsidRPr="001204E1">
        <w:rPr>
          <w:rFonts w:eastAsia="標楷體"/>
          <w:sz w:val="22"/>
          <w:szCs w:val="22"/>
        </w:rPr>
        <w:t>）</w:t>
      </w:r>
      <w:r w:rsidRPr="001204E1">
        <w:rPr>
          <w:sz w:val="22"/>
          <w:szCs w:val="22"/>
        </w:rPr>
        <w:t>案：《青目釋》將第</w:t>
      </w:r>
      <w:r w:rsidRPr="001204E1">
        <w:rPr>
          <w:sz w:val="22"/>
          <w:szCs w:val="22"/>
        </w:rPr>
        <w:t>19</w:t>
      </w:r>
      <w:r w:rsidRPr="001204E1">
        <w:rPr>
          <w:sz w:val="22"/>
          <w:szCs w:val="22"/>
        </w:rPr>
        <w:t>頌至第</w:t>
      </w:r>
      <w:r w:rsidRPr="001204E1">
        <w:rPr>
          <w:sz w:val="22"/>
          <w:szCs w:val="22"/>
        </w:rPr>
        <w:t>24</w:t>
      </w:r>
      <w:r w:rsidRPr="001204E1">
        <w:rPr>
          <w:sz w:val="22"/>
          <w:szCs w:val="22"/>
        </w:rPr>
        <w:t>頌</w:t>
      </w:r>
      <w:r w:rsidRPr="001204E1">
        <w:rPr>
          <w:rFonts w:hint="eastAsia"/>
          <w:sz w:val="22"/>
          <w:szCs w:val="22"/>
        </w:rPr>
        <w:t>合併</w:t>
      </w:r>
      <w:r w:rsidRPr="001204E1">
        <w:rPr>
          <w:sz w:val="22"/>
          <w:szCs w:val="22"/>
        </w:rPr>
        <w:t>解釋。</w:t>
      </w:r>
    </w:p>
  </w:footnote>
  <w:footnote w:id="74">
    <w:p w:rsidR="00937B51" w:rsidRPr="001204E1" w:rsidRDefault="00937B51" w:rsidP="009727E9">
      <w:pPr>
        <w:snapToGrid w:val="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50"/>
          <w:attr w:name="UnitName" w:val="a"/>
        </w:smartTagPr>
        <w:r w:rsidRPr="001204E1">
          <w:rPr>
            <w:sz w:val="22"/>
            <w:szCs w:val="22"/>
          </w:rPr>
          <w:t>50a</w:t>
        </w:r>
      </w:smartTag>
      <w:r w:rsidRPr="001204E1">
        <w:rPr>
          <w:sz w:val="22"/>
          <w:szCs w:val="22"/>
        </w:rPr>
        <w:t>，</w:t>
      </w:r>
      <w:r w:rsidRPr="001204E1">
        <w:rPr>
          <w:sz w:val="22"/>
          <w:szCs w:val="22"/>
        </w:rPr>
        <w:t>n.3</w:t>
      </w:r>
      <w:r w:rsidRPr="001204E1">
        <w:rPr>
          <w:sz w:val="22"/>
          <w:szCs w:val="22"/>
        </w:rPr>
        <w:t>）：</w:t>
      </w:r>
    </w:p>
    <w:p w:rsidR="00937B51" w:rsidRPr="001204E1" w:rsidRDefault="00937B51" w:rsidP="002657A6">
      <w:pPr>
        <w:snapToGrid w:val="0"/>
        <w:ind w:leftChars="100" w:left="240"/>
        <w:rPr>
          <w:sz w:val="22"/>
          <w:szCs w:val="22"/>
        </w:rPr>
      </w:pPr>
      <w:r w:rsidRPr="001204E1">
        <w:rPr>
          <w:rFonts w:eastAsia="標楷體"/>
          <w:sz w:val="22"/>
          <w:szCs w:val="22"/>
        </w:rPr>
        <w:t>無畏釋：</w:t>
      </w:r>
      <w:r w:rsidRPr="001204E1">
        <w:rPr>
          <w:rFonts w:eastAsia="標楷體" w:hint="eastAsia"/>
          <w:sz w:val="22"/>
          <w:szCs w:val="22"/>
        </w:rPr>
        <w:t>「</w:t>
      </w:r>
      <w:r w:rsidRPr="001204E1">
        <w:rPr>
          <w:rFonts w:eastAsia="標楷體"/>
          <w:sz w:val="22"/>
          <w:szCs w:val="22"/>
        </w:rPr>
        <w:t>此下復就</w:t>
      </w:r>
      <w:r w:rsidRPr="001204E1">
        <w:rPr>
          <w:rFonts w:eastAsia="標楷體"/>
          <w:b/>
          <w:sz w:val="22"/>
          <w:szCs w:val="22"/>
        </w:rPr>
        <w:t>果有無性</w:t>
      </w:r>
      <w:r w:rsidRPr="001204E1">
        <w:rPr>
          <w:rFonts w:eastAsia="標楷體"/>
          <w:sz w:val="22"/>
          <w:szCs w:val="22"/>
        </w:rPr>
        <w:t>異門分別。</w:t>
      </w:r>
      <w:r w:rsidRPr="001204E1">
        <w:rPr>
          <w:rFonts w:eastAsia="標楷體" w:hint="eastAsia"/>
          <w:sz w:val="22"/>
          <w:szCs w:val="22"/>
        </w:rPr>
        <w:t>」</w:t>
      </w:r>
    </w:p>
  </w:footnote>
  <w:footnote w:id="75">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觀因果品〉（大正</w:t>
      </w:r>
      <w:r w:rsidRPr="001204E1">
        <w:rPr>
          <w:sz w:val="22"/>
          <w:szCs w:val="22"/>
        </w:rPr>
        <w:t>30</w:t>
      </w:r>
      <w:r w:rsidRPr="001204E1">
        <w:rPr>
          <w:sz w:val="22"/>
          <w:szCs w:val="22"/>
        </w:rPr>
        <w:t>，</w:t>
      </w:r>
      <w:r w:rsidRPr="001204E1">
        <w:rPr>
          <w:sz w:val="22"/>
          <w:szCs w:val="22"/>
        </w:rPr>
        <w:t>27 b29-c1</w:t>
      </w:r>
      <w:r w:rsidRPr="001204E1">
        <w:rPr>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果若已有者，何用從因生</w:t>
      </w:r>
      <w:r w:rsidRPr="001204E1">
        <w:rPr>
          <w:rStyle w:val="11"/>
          <w:rFonts w:eastAsia="標楷體" w:hint="eastAsia"/>
          <w:sz w:val="22"/>
          <w:szCs w:val="22"/>
        </w:rPr>
        <w:t>？</w:t>
      </w:r>
      <w:r w:rsidRPr="001204E1">
        <w:rPr>
          <w:rStyle w:val="11"/>
          <w:rFonts w:eastAsia="標楷體"/>
          <w:sz w:val="22"/>
          <w:szCs w:val="22"/>
        </w:rPr>
        <w:t>果若未有者，因復何能生</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3"/>
          <w:attr w:name="UnitName" w:val="C"/>
        </w:smartTagPr>
        <w:r w:rsidRPr="001204E1">
          <w:rPr>
            <w:rStyle w:val="11"/>
            <w:sz w:val="22"/>
            <w:szCs w:val="22"/>
          </w:rPr>
          <w:t>113c</w:t>
        </w:r>
      </w:smartTag>
      <w:r w:rsidRPr="001204E1">
        <w:rPr>
          <w:rStyle w:val="11"/>
          <w:sz w:val="22"/>
          <w:szCs w:val="22"/>
        </w:rPr>
        <w:t>25-26</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果自體若有，因即何能生</w:t>
      </w:r>
      <w:r w:rsidRPr="001204E1">
        <w:rPr>
          <w:rStyle w:val="11"/>
          <w:rFonts w:eastAsia="標楷體" w:hint="eastAsia"/>
          <w:sz w:val="22"/>
          <w:szCs w:val="22"/>
        </w:rPr>
        <w:t>？</w:t>
      </w:r>
      <w:r w:rsidRPr="001204E1">
        <w:rPr>
          <w:rStyle w:val="11"/>
          <w:rFonts w:eastAsia="標楷體"/>
          <w:sz w:val="22"/>
          <w:szCs w:val="22"/>
        </w:rPr>
        <w:t>果自體若無，因亦何能生</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153b10-11</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p.592</w:t>
      </w:r>
      <w:r w:rsidRPr="001204E1">
        <w:rPr>
          <w:rStyle w:val="11"/>
          <w:sz w:val="22"/>
          <w:szCs w:val="22"/>
        </w:rPr>
        <w:t>：</w:t>
      </w:r>
    </w:p>
    <w:p w:rsidR="00937B51" w:rsidRPr="001204E1" w:rsidRDefault="00937B51" w:rsidP="009727E9">
      <w:pPr>
        <w:snapToGrid w:val="0"/>
        <w:ind w:leftChars="295" w:left="709" w:hanging="1"/>
        <w:rPr>
          <w:rStyle w:val="11"/>
          <w:rFonts w:eastAsia="標楷體"/>
          <w:sz w:val="22"/>
          <w:szCs w:val="22"/>
        </w:rPr>
      </w:pPr>
      <w:r w:rsidRPr="001204E1">
        <w:rPr>
          <w:rStyle w:val="11"/>
          <w:sz w:val="22"/>
          <w:szCs w:val="22"/>
          <w:lang w:eastAsia="ja-JP"/>
        </w:rPr>
        <w:t>phalaṃ svabhāvasadbhūtaṃ kiṃ heturjanayiṣyati /</w:t>
      </w:r>
      <w:r w:rsidRPr="001204E1">
        <w:rPr>
          <w:rStyle w:val="11"/>
          <w:sz w:val="22"/>
          <w:szCs w:val="22"/>
          <w:lang w:eastAsia="ja-JP"/>
        </w:rPr>
        <w:br/>
        <w:t>phalaṃ svabhāvāsadbhūtaṃ kiṃ heturjanayiṣyati //</w:t>
      </w:r>
    </w:p>
    <w:p w:rsidR="00937B51" w:rsidRPr="001204E1" w:rsidRDefault="00937B51" w:rsidP="009727E9">
      <w:pPr>
        <w:snapToGrid w:val="0"/>
        <w:ind w:leftChars="295" w:left="709" w:hanging="1"/>
        <w:rPr>
          <w:rFonts w:eastAsia="標楷體"/>
          <w:sz w:val="22"/>
          <w:szCs w:val="22"/>
          <w:lang w:eastAsia="ja-JP"/>
        </w:rPr>
      </w:pPr>
      <w:r w:rsidRPr="001204E1">
        <w:rPr>
          <w:rStyle w:val="11"/>
          <w:rFonts w:eastAsia="標楷體"/>
          <w:sz w:val="22"/>
          <w:szCs w:val="22"/>
          <w:lang w:eastAsia="ja-JP"/>
        </w:rPr>
        <w:t>自性（固有の実体）としてすでに実在している結果を，どのような原因が生ずるのであろうか。自性として実在していない結果を，どのような原因が生ずるのであろうか。</w:t>
      </w:r>
    </w:p>
  </w:footnote>
  <w:footnote w:id="76">
    <w:p w:rsidR="00937B51" w:rsidRPr="001204E1" w:rsidRDefault="00937B51" w:rsidP="009727E9">
      <w:pPr>
        <w:pStyle w:val="Web"/>
        <w:widowControl w:val="0"/>
        <w:snapToGrid w:val="0"/>
        <w:spacing w:before="0" w:beforeAutospacing="0" w:after="0" w:afterAutospacing="0"/>
        <w:rPr>
          <w:rStyle w:val="11"/>
          <w:rFonts w:ascii="Times New Roman" w:eastAsiaTheme="minorEastAsia"/>
          <w:sz w:val="22"/>
          <w:szCs w:val="22"/>
        </w:rPr>
      </w:pPr>
      <w:r w:rsidRPr="001204E1">
        <w:rPr>
          <w:rStyle w:val="a7"/>
          <w:rFonts w:ascii="Times New Roman" w:eastAsiaTheme="minorEastAsia"/>
          <w:sz w:val="22"/>
          <w:szCs w:val="22"/>
        </w:rPr>
        <w:footnoteRef/>
      </w:r>
      <w:r w:rsidRPr="001204E1">
        <w:rPr>
          <w:rStyle w:val="11"/>
          <w:rFonts w:ascii="Times New Roman" w:eastAsiaTheme="minorEastAsia"/>
          <w:sz w:val="22"/>
          <w:szCs w:val="22"/>
        </w:rPr>
        <w:t>（</w:t>
      </w:r>
      <w:r w:rsidRPr="001204E1">
        <w:rPr>
          <w:rStyle w:val="11"/>
          <w:rFonts w:ascii="Times New Roman" w:eastAsiaTheme="minorEastAsia"/>
          <w:sz w:val="22"/>
          <w:szCs w:val="22"/>
        </w:rPr>
        <w:t>1</w:t>
      </w:r>
      <w:r w:rsidRPr="001204E1">
        <w:rPr>
          <w:rStyle w:val="11"/>
          <w:rFonts w:ascii="Times New Roman" w:eastAsiaTheme="minorEastAsia"/>
          <w:sz w:val="22"/>
          <w:szCs w:val="22"/>
        </w:rPr>
        <w:t>）</w:t>
      </w:r>
      <w:r w:rsidRPr="001204E1">
        <w:rPr>
          <w:rStyle w:val="11"/>
          <w:rFonts w:ascii="Times New Roman"/>
          <w:sz w:val="22"/>
          <w:szCs w:val="22"/>
        </w:rPr>
        <w:t>《中論》卷</w:t>
      </w:r>
      <w:r w:rsidRPr="001204E1">
        <w:rPr>
          <w:rStyle w:val="11"/>
          <w:rFonts w:ascii="Times New Roman"/>
          <w:sz w:val="22"/>
          <w:szCs w:val="22"/>
        </w:rPr>
        <w:t>3</w:t>
      </w:r>
      <w:r w:rsidRPr="001204E1">
        <w:rPr>
          <w:rStyle w:val="11"/>
          <w:rFonts w:ascii="Times New Roman"/>
          <w:sz w:val="22"/>
          <w:szCs w:val="22"/>
        </w:rPr>
        <w:t>〈</w:t>
      </w:r>
      <w:r w:rsidRPr="001204E1">
        <w:rPr>
          <w:rStyle w:val="11"/>
          <w:rFonts w:ascii="Times New Roman"/>
          <w:sz w:val="22"/>
          <w:szCs w:val="22"/>
        </w:rPr>
        <w:t xml:space="preserve">20 </w:t>
      </w:r>
      <w:r w:rsidRPr="001204E1">
        <w:rPr>
          <w:rStyle w:val="11"/>
          <w:rFonts w:ascii="Times New Roman"/>
          <w:sz w:val="22"/>
          <w:szCs w:val="22"/>
        </w:rPr>
        <w:t>觀因果品〉（大正</w:t>
      </w:r>
      <w:r w:rsidRPr="001204E1">
        <w:rPr>
          <w:rStyle w:val="11"/>
          <w:rFonts w:ascii="Times New Roman"/>
          <w:sz w:val="22"/>
          <w:szCs w:val="22"/>
        </w:rPr>
        <w:t>30</w:t>
      </w:r>
      <w:r w:rsidRPr="001204E1">
        <w:rPr>
          <w:rStyle w:val="11"/>
          <w:rFonts w:ascii="Times New Roman"/>
          <w:sz w:val="22"/>
          <w:szCs w:val="22"/>
        </w:rPr>
        <w:t>，</w:t>
      </w:r>
      <w:smartTag w:uri="urn:schemas-microsoft-com:office:smarttags" w:element="chmetcnv">
        <w:smartTagPr>
          <w:attr w:name="UnitName" w:val="C"/>
          <w:attr w:name="SourceValue" w:val="27"/>
          <w:attr w:name="HasSpace" w:val="True"/>
          <w:attr w:name="Negative" w:val="False"/>
          <w:attr w:name="NumberType" w:val="1"/>
          <w:attr w:name="TCSC" w:val="0"/>
        </w:smartTagPr>
        <w:r w:rsidRPr="001204E1">
          <w:rPr>
            <w:rStyle w:val="11"/>
            <w:rFonts w:ascii="Times New Roman"/>
            <w:sz w:val="22"/>
            <w:szCs w:val="22"/>
          </w:rPr>
          <w:t>27 c</w:t>
        </w:r>
      </w:smartTag>
      <w:r w:rsidRPr="001204E1">
        <w:rPr>
          <w:rStyle w:val="11"/>
          <w:rFonts w:ascii="Times New Roman"/>
          <w:sz w:val="22"/>
          <w:szCs w:val="22"/>
        </w:rPr>
        <w:t>2-3</w:t>
      </w:r>
      <w:r w:rsidRPr="001204E1">
        <w:rPr>
          <w:rStyle w:val="11"/>
          <w:rFonts w:ascii="Times New Roman"/>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w:t>
      </w:r>
      <w:r w:rsidRPr="001204E1">
        <w:rPr>
          <w:rStyle w:val="11"/>
          <w:rFonts w:hint="eastAsia"/>
          <w:sz w:val="22"/>
          <w:szCs w:val="22"/>
        </w:rPr>
        <w:t>無對應偈頌</w:t>
      </w:r>
      <w:r w:rsidRPr="001204E1">
        <w:rPr>
          <w:rStyle w:val="11"/>
          <w:sz w:val="22"/>
          <w:szCs w:val="22"/>
        </w:rPr>
        <w:t>。</w:t>
      </w:r>
    </w:p>
    <w:p w:rsidR="00937B51" w:rsidRPr="001204E1" w:rsidRDefault="00937B51" w:rsidP="009727E9">
      <w:pPr>
        <w:snapToGrid w:val="0"/>
        <w:rPr>
          <w:rStyle w:val="11"/>
          <w:sz w:val="22"/>
          <w:szCs w:val="22"/>
        </w:rPr>
      </w:pPr>
      <w:r w:rsidRPr="001204E1">
        <w:rPr>
          <w:rStyle w:val="11"/>
          <w:sz w:val="22"/>
          <w:szCs w:val="22"/>
        </w:rPr>
        <w:t xml:space="preserve"> </w:t>
      </w: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《大乘中觀釋論》無對應偈頌</w:t>
      </w:r>
      <w:r w:rsidRPr="001204E1">
        <w:rPr>
          <w:rStyle w:val="11"/>
          <w:sz w:val="22"/>
          <w:szCs w:val="22"/>
        </w:rPr>
        <w:t>。</w:t>
      </w:r>
    </w:p>
    <w:p w:rsidR="00937B51" w:rsidRPr="001204E1" w:rsidRDefault="00937B51" w:rsidP="00257976">
      <w:pPr>
        <w:snapToGrid w:val="0"/>
        <w:ind w:firstLineChars="50" w:firstLine="110"/>
        <w:rPr>
          <w:rStyle w:val="11"/>
          <w:sz w:val="22"/>
          <w:szCs w:val="22"/>
        </w:rPr>
      </w:pPr>
      <w:r w:rsidRPr="001204E1">
        <w:rPr>
          <w:rStyle w:val="11"/>
          <w:rFonts w:hint="eastAsia"/>
          <w:sz w:val="22"/>
          <w:szCs w:val="22"/>
        </w:rPr>
        <w:t>（</w:t>
      </w:r>
      <w:r w:rsidRPr="001204E1">
        <w:rPr>
          <w:rStyle w:val="11"/>
          <w:rFonts w:hint="eastAsia"/>
          <w:sz w:val="22"/>
          <w:szCs w:val="22"/>
        </w:rPr>
        <w:t>4</w:t>
      </w:r>
      <w:r w:rsidRPr="001204E1">
        <w:rPr>
          <w:rStyle w:val="11"/>
          <w:rFonts w:hint="eastAsia"/>
          <w:sz w:val="22"/>
          <w:szCs w:val="22"/>
        </w:rPr>
        <w:t>）</w:t>
      </w:r>
      <w:r w:rsidRPr="001204E1">
        <w:rPr>
          <w:rStyle w:val="11"/>
          <w:sz w:val="22"/>
          <w:szCs w:val="22"/>
        </w:rPr>
        <w:t>月稱，梵本《淨明句論》；三枝充悳，《中論偈頌總覽》，</w:t>
      </w:r>
      <w:r w:rsidRPr="001204E1">
        <w:rPr>
          <w:rStyle w:val="11"/>
          <w:sz w:val="22"/>
          <w:szCs w:val="22"/>
        </w:rPr>
        <w:t>p.594</w:t>
      </w:r>
      <w:r w:rsidRPr="001204E1">
        <w:rPr>
          <w:rStyle w:val="11"/>
          <w:sz w:val="22"/>
          <w:szCs w:val="22"/>
        </w:rPr>
        <w:t>：</w:t>
      </w:r>
    </w:p>
    <w:p w:rsidR="00937B51" w:rsidRPr="001204E1" w:rsidRDefault="00937B51" w:rsidP="009727E9">
      <w:pPr>
        <w:snapToGrid w:val="0"/>
        <w:ind w:leftChars="295" w:left="708"/>
        <w:rPr>
          <w:rFonts w:eastAsia="標楷體"/>
          <w:sz w:val="22"/>
          <w:szCs w:val="22"/>
          <w:lang w:eastAsia="ja-JP"/>
        </w:rPr>
      </w:pPr>
      <w:r w:rsidRPr="001204E1">
        <w:rPr>
          <w:rStyle w:val="11"/>
          <w:sz w:val="22"/>
          <w:szCs w:val="22"/>
          <w:lang w:eastAsia="ja-JP"/>
        </w:rPr>
        <w:t>na cājanayamānasya hetutvamupapadyate /</w:t>
      </w:r>
      <w:r w:rsidRPr="001204E1">
        <w:rPr>
          <w:rStyle w:val="11"/>
          <w:sz w:val="22"/>
          <w:szCs w:val="22"/>
          <w:lang w:eastAsia="ja-JP"/>
        </w:rPr>
        <w:br/>
        <w:t>hetutvānupapattau ca phalaṃ kasya bhaviṣyati //</w:t>
      </w:r>
      <w:r w:rsidRPr="001204E1">
        <w:rPr>
          <w:rStyle w:val="11"/>
          <w:sz w:val="22"/>
          <w:szCs w:val="22"/>
          <w:lang w:eastAsia="ja-JP"/>
        </w:rPr>
        <w:br/>
      </w:r>
      <w:r w:rsidRPr="001204E1">
        <w:rPr>
          <w:rStyle w:val="11"/>
          <w:rFonts w:eastAsia="標楷體"/>
          <w:sz w:val="22"/>
          <w:szCs w:val="22"/>
          <w:lang w:eastAsia="ja-JP"/>
        </w:rPr>
        <w:t>〔結果を〕現に生じてはいないものが原因となる，ということは成り立たない。原因となることが成り立たないのであるならば，結果は，何ものについて，存在するであろうか。</w:t>
      </w:r>
    </w:p>
  </w:footnote>
  <w:footnote w:id="77">
    <w:p w:rsidR="00937B51" w:rsidRPr="001204E1" w:rsidRDefault="00937B51" w:rsidP="009727E9">
      <w:pPr>
        <w:pStyle w:val="a5"/>
        <w:ind w:left="359" w:hangingChars="163" w:hanging="359"/>
        <w:jc w:val="both"/>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《大智度論》卷</w:t>
      </w:r>
      <w:r w:rsidRPr="001204E1">
        <w:rPr>
          <w:sz w:val="22"/>
          <w:szCs w:val="22"/>
        </w:rPr>
        <w:t>2</w:t>
      </w:r>
      <w:r w:rsidRPr="001204E1">
        <w:rPr>
          <w:sz w:val="22"/>
          <w:szCs w:val="22"/>
        </w:rPr>
        <w:t>〈</w:t>
      </w:r>
      <w:r w:rsidRPr="001204E1">
        <w:rPr>
          <w:sz w:val="22"/>
          <w:szCs w:val="22"/>
        </w:rPr>
        <w:t xml:space="preserve">1 </w:t>
      </w:r>
      <w:r w:rsidRPr="001204E1">
        <w:rPr>
          <w:sz w:val="22"/>
          <w:szCs w:val="22"/>
        </w:rPr>
        <w:t>序品〉：</w:t>
      </w:r>
    </w:p>
    <w:p w:rsidR="00937B51" w:rsidRPr="001204E1" w:rsidRDefault="00937B51" w:rsidP="002657A6">
      <w:pPr>
        <w:pStyle w:val="a5"/>
        <w:ind w:leftChars="280" w:left="672"/>
        <w:rPr>
          <w:sz w:val="22"/>
          <w:szCs w:val="22"/>
        </w:rPr>
      </w:pPr>
      <w:r w:rsidRPr="001204E1">
        <w:rPr>
          <w:rFonts w:eastAsia="標楷體"/>
          <w:sz w:val="22"/>
          <w:szCs w:val="22"/>
        </w:rPr>
        <w:t>十四難中若答有過罪。若人問：「</w:t>
      </w:r>
      <w:r w:rsidRPr="001204E1">
        <w:rPr>
          <w:rFonts w:eastAsia="標楷體"/>
          <w:b/>
          <w:sz w:val="22"/>
          <w:szCs w:val="22"/>
        </w:rPr>
        <w:t>石女、黃門兒</w:t>
      </w:r>
      <w:r w:rsidRPr="001204E1">
        <w:rPr>
          <w:rFonts w:eastAsia="標楷體"/>
          <w:sz w:val="22"/>
          <w:szCs w:val="22"/>
        </w:rPr>
        <w:t>，長短好醜何類？」此不應答，以無兒故。</w:t>
      </w:r>
      <w:r w:rsidRPr="001204E1">
        <w:rPr>
          <w:sz w:val="22"/>
          <w:szCs w:val="22"/>
        </w:rPr>
        <w:t>（大正</w:t>
      </w:r>
      <w:r w:rsidRPr="001204E1">
        <w:rPr>
          <w:sz w:val="22"/>
          <w:szCs w:val="22"/>
        </w:rPr>
        <w:t>25</w:t>
      </w:r>
      <w:r w:rsidRPr="001204E1">
        <w:rPr>
          <w:sz w:val="22"/>
          <w:szCs w:val="22"/>
        </w:rPr>
        <w:t>，</w:t>
      </w:r>
      <w:smartTag w:uri="urn:schemas-microsoft-com:office:smarttags" w:element="chmetcnv">
        <w:smartTagPr>
          <w:attr w:name="TCSC" w:val="0"/>
          <w:attr w:name="NumberType" w:val="1"/>
          <w:attr w:name="Negative" w:val="False"/>
          <w:attr w:name="HasSpace" w:val="True"/>
          <w:attr w:name="SourceValue" w:val="75"/>
          <w:attr w:name="UnitName" w:val="a"/>
        </w:smartTagPr>
        <w:r w:rsidRPr="001204E1">
          <w:rPr>
            <w:sz w:val="22"/>
            <w:szCs w:val="22"/>
          </w:rPr>
          <w:t>75 a</w:t>
        </w:r>
      </w:smartTag>
      <w:r w:rsidRPr="001204E1">
        <w:rPr>
          <w:sz w:val="22"/>
          <w:szCs w:val="22"/>
        </w:rPr>
        <w:t>13-15</w:t>
      </w:r>
      <w:r w:rsidRPr="001204E1">
        <w:rPr>
          <w:sz w:val="22"/>
          <w:szCs w:val="22"/>
        </w:rPr>
        <w:t>）</w:t>
      </w:r>
    </w:p>
    <w:p w:rsidR="00937B51" w:rsidRPr="001204E1" w:rsidRDefault="00937B51" w:rsidP="00257976">
      <w:pPr>
        <w:pStyle w:val="a5"/>
        <w:ind w:leftChars="46" w:left="359" w:hangingChars="113" w:hanging="249"/>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w:t>
      </w:r>
      <w:r w:rsidRPr="001204E1">
        <w:rPr>
          <w:rStyle w:val="11"/>
          <w:rFonts w:hint="eastAsia"/>
          <w:sz w:val="22"/>
          <w:szCs w:val="22"/>
        </w:rPr>
        <w:t>《正法念處經》卷</w:t>
      </w:r>
      <w:r w:rsidRPr="001204E1">
        <w:rPr>
          <w:rStyle w:val="11"/>
          <w:sz w:val="22"/>
          <w:szCs w:val="22"/>
        </w:rPr>
        <w:t>61</w:t>
      </w:r>
      <w:r w:rsidRPr="001204E1">
        <w:rPr>
          <w:rStyle w:val="11"/>
          <w:rFonts w:hint="eastAsia"/>
          <w:sz w:val="22"/>
          <w:szCs w:val="22"/>
        </w:rPr>
        <w:t>〈</w:t>
      </w:r>
      <w:r w:rsidRPr="001204E1">
        <w:rPr>
          <w:rStyle w:val="11"/>
          <w:rFonts w:hint="eastAsia"/>
          <w:sz w:val="22"/>
          <w:szCs w:val="22"/>
        </w:rPr>
        <w:t>6</w:t>
      </w:r>
      <w:r w:rsidRPr="001204E1">
        <w:rPr>
          <w:rStyle w:val="11"/>
          <w:rFonts w:hint="eastAsia"/>
          <w:sz w:val="22"/>
          <w:szCs w:val="22"/>
        </w:rPr>
        <w:t>觀天品〉：</w:t>
      </w:r>
    </w:p>
    <w:p w:rsidR="00937B51" w:rsidRPr="001204E1" w:rsidRDefault="00937B51" w:rsidP="002657A6">
      <w:pPr>
        <w:pStyle w:val="a5"/>
        <w:ind w:leftChars="280" w:left="672"/>
        <w:rPr>
          <w:sz w:val="22"/>
          <w:szCs w:val="22"/>
        </w:rPr>
      </w:pPr>
      <w:r w:rsidRPr="001204E1">
        <w:rPr>
          <w:rStyle w:val="11"/>
          <w:rFonts w:ascii="標楷體" w:eastAsia="標楷體" w:hAnsi="標楷體" w:hint="eastAsia"/>
          <w:sz w:val="22"/>
          <w:szCs w:val="22"/>
        </w:rPr>
        <w:t>若起惡心，堅執不捨，心不安樂，不樂禪誦，不近善人，不生善法。如沙鹵地不生種子，又如沙中不出麻油；麁獷心人亦復如是不生善法，如搆角乳，如月中暖，</w:t>
      </w:r>
      <w:r w:rsidRPr="001204E1">
        <w:rPr>
          <w:rStyle w:val="11"/>
          <w:rFonts w:ascii="標楷體" w:eastAsia="標楷體" w:hAnsi="標楷體" w:hint="eastAsia"/>
          <w:b/>
          <w:sz w:val="22"/>
          <w:szCs w:val="22"/>
        </w:rPr>
        <w:t>如石女兒，如空中花。</w:t>
      </w:r>
      <w:r w:rsidRPr="001204E1">
        <w:rPr>
          <w:rStyle w:val="11"/>
          <w:rFonts w:hint="eastAsia"/>
          <w:sz w:val="22"/>
          <w:szCs w:val="22"/>
        </w:rPr>
        <w:t>（大正</w:t>
      </w:r>
      <w:r w:rsidRPr="001204E1">
        <w:rPr>
          <w:rStyle w:val="11"/>
          <w:rFonts w:hint="eastAsia"/>
          <w:sz w:val="22"/>
          <w:szCs w:val="22"/>
        </w:rPr>
        <w:t>17</w:t>
      </w:r>
      <w:r w:rsidRPr="001204E1">
        <w:rPr>
          <w:rStyle w:val="11"/>
          <w:rFonts w:hint="eastAsia"/>
          <w:sz w:val="22"/>
          <w:szCs w:val="22"/>
        </w:rPr>
        <w:t>，</w:t>
      </w:r>
      <w:r w:rsidRPr="001204E1">
        <w:rPr>
          <w:rStyle w:val="11"/>
          <w:sz w:val="22"/>
          <w:szCs w:val="22"/>
        </w:rPr>
        <w:t>360c29-361a4</w:t>
      </w:r>
      <w:r w:rsidRPr="001204E1">
        <w:rPr>
          <w:rStyle w:val="11"/>
          <w:rFonts w:hint="eastAsia"/>
          <w:sz w:val="22"/>
          <w:szCs w:val="22"/>
        </w:rPr>
        <w:t>）</w:t>
      </w:r>
    </w:p>
  </w:footnote>
  <w:footnote w:id="78">
    <w:p w:rsidR="00937B51" w:rsidRPr="001204E1" w:rsidRDefault="00937B51" w:rsidP="009727E9">
      <w:pPr>
        <w:pStyle w:val="a5"/>
        <w:rPr>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sz w:val="22"/>
          <w:szCs w:val="22"/>
        </w:rPr>
        <w:t>《中論》卷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w:t>
      </w:r>
      <w:r w:rsidRPr="001204E1">
        <w:rPr>
          <w:rFonts w:hint="eastAsia"/>
          <w:sz w:val="22"/>
          <w:szCs w:val="22"/>
        </w:rPr>
        <w:t>：</w:t>
      </w:r>
    </w:p>
    <w:p w:rsidR="00937B51" w:rsidRPr="001204E1" w:rsidRDefault="00937B51" w:rsidP="002657A6">
      <w:pPr>
        <w:pStyle w:val="a5"/>
        <w:ind w:leftChars="280" w:left="672"/>
        <w:rPr>
          <w:sz w:val="22"/>
          <w:szCs w:val="22"/>
        </w:rPr>
      </w:pPr>
      <w:r w:rsidRPr="001204E1">
        <w:rPr>
          <w:rFonts w:ascii="標楷體" w:eastAsia="標楷體" w:hAnsi="標楷體" w:hint="eastAsia"/>
          <w:sz w:val="22"/>
          <w:szCs w:val="22"/>
        </w:rPr>
        <w:t>若從眾因緣，而有和合</w:t>
      </w:r>
      <w:r w:rsidRPr="001204E1">
        <w:rPr>
          <w:rFonts w:ascii="標楷體" w:eastAsia="標楷體" w:hAnsi="標楷體" w:hint="eastAsia"/>
          <w:b/>
          <w:sz w:val="22"/>
          <w:szCs w:val="22"/>
        </w:rPr>
        <w:t>生</w:t>
      </w:r>
      <w:r w:rsidRPr="001204E1">
        <w:rPr>
          <w:rFonts w:ascii="標楷體" w:eastAsia="標楷體" w:hAnsi="標楷體" w:hint="eastAsia"/>
          <w:b/>
          <w:sz w:val="22"/>
          <w:szCs w:val="22"/>
          <w:vertAlign w:val="superscript"/>
        </w:rPr>
        <w:t>※</w:t>
      </w:r>
      <w:r w:rsidRPr="001204E1">
        <w:rPr>
          <w:rFonts w:ascii="標楷體" w:eastAsia="標楷體" w:hAnsi="標楷體" w:hint="eastAsia"/>
          <w:sz w:val="22"/>
          <w:szCs w:val="22"/>
        </w:rPr>
        <w:t>；和合自不生，云何能生果？</w:t>
      </w:r>
      <w:r w:rsidRPr="001204E1">
        <w:rPr>
          <w:sz w:val="22"/>
          <w:szCs w:val="22"/>
        </w:rPr>
        <w:t>（大正</w:t>
      </w:r>
      <w:r w:rsidRPr="001204E1">
        <w:rPr>
          <w:sz w:val="22"/>
          <w:szCs w:val="22"/>
        </w:rPr>
        <w:t>30</w:t>
      </w:r>
      <w:r w:rsidRPr="001204E1">
        <w:rPr>
          <w:sz w:val="22"/>
          <w:szCs w:val="22"/>
        </w:rPr>
        <w:t>，</w:t>
      </w:r>
      <w:r w:rsidRPr="001204E1">
        <w:rPr>
          <w:sz w:val="22"/>
          <w:szCs w:val="22"/>
        </w:rPr>
        <w:t>27c4-5</w:t>
      </w:r>
      <w:r w:rsidRPr="001204E1">
        <w:rPr>
          <w:sz w:val="22"/>
          <w:szCs w:val="22"/>
        </w:rPr>
        <w:t>）</w:t>
      </w:r>
    </w:p>
    <w:p w:rsidR="00937B51" w:rsidRPr="001204E1" w:rsidRDefault="00937B51" w:rsidP="00B05ECA">
      <w:pPr>
        <w:pStyle w:val="a5"/>
        <w:ind w:firstLineChars="300" w:firstLine="660"/>
        <w:rPr>
          <w:sz w:val="22"/>
          <w:szCs w:val="22"/>
        </w:rPr>
      </w:pPr>
      <w:r w:rsidRPr="001204E1">
        <w:rPr>
          <w:rFonts w:hint="eastAsia"/>
          <w:sz w:val="22"/>
          <w:szCs w:val="22"/>
        </w:rPr>
        <w:t>※</w:t>
      </w:r>
      <w:r w:rsidRPr="001204E1">
        <w:rPr>
          <w:rFonts w:hint="eastAsia"/>
          <w:sz w:val="22"/>
          <w:szCs w:val="22"/>
        </w:rPr>
        <w:t xml:space="preserve"> </w:t>
      </w:r>
      <w:r w:rsidRPr="001204E1">
        <w:rPr>
          <w:sz w:val="22"/>
          <w:szCs w:val="22"/>
        </w:rPr>
        <w:t>生＝法【宋】【元】【明】。（大正</w:t>
      </w:r>
      <w:r w:rsidRPr="001204E1">
        <w:rPr>
          <w:sz w:val="22"/>
          <w:szCs w:val="22"/>
        </w:rPr>
        <w:t>30</w:t>
      </w:r>
      <w:r w:rsidRPr="001204E1">
        <w:rPr>
          <w:sz w:val="22"/>
          <w:szCs w:val="22"/>
        </w:rPr>
        <w:t>，</w:t>
      </w:r>
      <w:r w:rsidRPr="001204E1">
        <w:rPr>
          <w:sz w:val="22"/>
          <w:szCs w:val="22"/>
        </w:rPr>
        <w:t>27d</w:t>
      </w:r>
      <w:r w:rsidRPr="001204E1">
        <w:rPr>
          <w:sz w:val="22"/>
          <w:szCs w:val="22"/>
        </w:rPr>
        <w:t>，</w:t>
      </w:r>
      <w:r w:rsidRPr="001204E1">
        <w:rPr>
          <w:sz w:val="22"/>
          <w:szCs w:val="22"/>
        </w:rPr>
        <w:t>n.4</w:t>
      </w:r>
      <w:r w:rsidRPr="001204E1">
        <w:rPr>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自體及眾緣，和合不能生；自體既不生，云何能生果</w:t>
      </w:r>
      <w:r w:rsidRPr="001204E1">
        <w:rPr>
          <w:rStyle w:val="11"/>
          <w:rFonts w:eastAsia="標楷體" w:hint="eastAsia"/>
          <w:sz w:val="22"/>
          <w:szCs w:val="22"/>
        </w:rPr>
        <w:t>？</w:t>
      </w:r>
      <w:r w:rsidRPr="001204E1">
        <w:rPr>
          <w:rStyle w:val="11"/>
          <w:sz w:val="22"/>
          <w:szCs w:val="22"/>
        </w:rPr>
        <w:t>（大正</w:t>
      </w:r>
      <w:r w:rsidRPr="001204E1">
        <w:rPr>
          <w:rStyle w:val="11"/>
          <w:sz w:val="22"/>
          <w:szCs w:val="22"/>
        </w:rPr>
        <w:t>30</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14"/>
          <w:attr w:name="UnitName" w:val="a"/>
        </w:smartTagPr>
        <w:r w:rsidRPr="001204E1">
          <w:rPr>
            <w:rStyle w:val="11"/>
            <w:sz w:val="22"/>
            <w:szCs w:val="22"/>
          </w:rPr>
          <w:t>114a</w:t>
        </w:r>
      </w:smartTag>
      <w:r w:rsidRPr="001204E1">
        <w:rPr>
          <w:rStyle w:val="11"/>
          <w:sz w:val="22"/>
          <w:szCs w:val="22"/>
        </w:rPr>
        <w:t>24-25</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亦非因緣成，亦非自體有</w:t>
      </w:r>
      <w:r w:rsidRPr="001204E1">
        <w:rPr>
          <w:rStyle w:val="11"/>
          <w:rFonts w:eastAsia="標楷體" w:hint="eastAsia"/>
          <w:sz w:val="22"/>
          <w:szCs w:val="22"/>
        </w:rPr>
        <w:t>；</w:t>
      </w:r>
      <w:r w:rsidRPr="001204E1">
        <w:rPr>
          <w:rStyle w:val="11"/>
          <w:rFonts w:eastAsia="標楷體"/>
          <w:sz w:val="22"/>
          <w:szCs w:val="22"/>
        </w:rPr>
        <w:t>又非和合生，此何能生果</w:t>
      </w:r>
      <w:r w:rsidRPr="001204E1">
        <w:rPr>
          <w:rStyle w:val="11"/>
          <w:rFonts w:eastAsia="標楷體" w:hint="eastAsia"/>
          <w:sz w:val="22"/>
          <w:szCs w:val="22"/>
        </w:rPr>
        <w:t>？</w:t>
      </w:r>
      <w:r w:rsidRPr="001204E1">
        <w:rPr>
          <w:rStyle w:val="11"/>
          <w:sz w:val="22"/>
          <w:szCs w:val="22"/>
        </w:rPr>
        <w:t>（《高麗藏》</w:t>
      </w:r>
      <w:r w:rsidRPr="001204E1">
        <w:rPr>
          <w:rStyle w:val="11"/>
          <w:sz w:val="22"/>
          <w:szCs w:val="22"/>
        </w:rPr>
        <w:t>41</w:t>
      </w:r>
      <w:r w:rsidRPr="001204E1">
        <w:rPr>
          <w:rStyle w:val="11"/>
          <w:sz w:val="22"/>
          <w:szCs w:val="22"/>
        </w:rPr>
        <w:t>，</w:t>
      </w:r>
      <w:r w:rsidRPr="001204E1">
        <w:rPr>
          <w:rStyle w:val="11"/>
          <w:sz w:val="22"/>
          <w:szCs w:val="22"/>
        </w:rPr>
        <w:t>153b22-23</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p.596</w:t>
      </w:r>
      <w:r w:rsidRPr="001204E1">
        <w:rPr>
          <w:rStyle w:val="11"/>
          <w:sz w:val="22"/>
          <w:szCs w:val="22"/>
        </w:rPr>
        <w:t>：</w:t>
      </w:r>
    </w:p>
    <w:p w:rsidR="00937B51" w:rsidRPr="001204E1" w:rsidRDefault="00937B51" w:rsidP="009727E9">
      <w:pPr>
        <w:snapToGrid w:val="0"/>
        <w:ind w:leftChars="295" w:left="708"/>
        <w:rPr>
          <w:rStyle w:val="11"/>
          <w:rFonts w:eastAsia="標楷體"/>
          <w:sz w:val="22"/>
          <w:szCs w:val="22"/>
          <w:lang w:eastAsia="ja-JP"/>
        </w:rPr>
      </w:pPr>
      <w:r w:rsidRPr="001204E1">
        <w:rPr>
          <w:rStyle w:val="11"/>
          <w:sz w:val="22"/>
          <w:szCs w:val="22"/>
          <w:lang w:eastAsia="ja-JP"/>
        </w:rPr>
        <w:t>na ca pratyayahetūnāmiyamātmānamātmanā /</w:t>
      </w:r>
      <w:r w:rsidRPr="001204E1">
        <w:rPr>
          <w:rStyle w:val="11"/>
          <w:sz w:val="22"/>
          <w:szCs w:val="22"/>
          <w:lang w:eastAsia="ja-JP"/>
        </w:rPr>
        <w:br/>
        <w:t>yā sāmagrī janayate sā kathaṃ janayetphalam //</w:t>
      </w:r>
      <w:r w:rsidRPr="001204E1">
        <w:rPr>
          <w:rStyle w:val="11"/>
          <w:sz w:val="22"/>
          <w:szCs w:val="22"/>
          <w:lang w:eastAsia="ja-JP"/>
        </w:rPr>
        <w:br/>
      </w:r>
      <w:r w:rsidRPr="001204E1">
        <w:rPr>
          <w:rStyle w:val="11"/>
          <w:rFonts w:eastAsia="標楷體"/>
          <w:sz w:val="22"/>
          <w:szCs w:val="22"/>
          <w:lang w:eastAsia="ja-JP"/>
        </w:rPr>
        <w:t>もろもろの縁と原因とのこの集合（和合）が，みずから自分自身を生じないのであるならば，それ（集合）は，どのようにして，結果を生ずるであろうか。</w:t>
      </w:r>
    </w:p>
    <w:p w:rsidR="00937B51" w:rsidRPr="001204E1" w:rsidRDefault="00937B51" w:rsidP="00B05ECA">
      <w:pPr>
        <w:snapToGrid w:val="0"/>
        <w:ind w:firstLineChars="50" w:firstLine="110"/>
        <w:rPr>
          <w:sz w:val="22"/>
          <w:szCs w:val="22"/>
        </w:rPr>
      </w:pPr>
      <w:r w:rsidRPr="001204E1">
        <w:rPr>
          <w:rStyle w:val="11"/>
          <w:rFonts w:eastAsia="標楷體" w:hint="eastAsia"/>
          <w:sz w:val="22"/>
          <w:szCs w:val="22"/>
        </w:rPr>
        <w:t>（</w:t>
      </w:r>
      <w:r w:rsidRPr="001204E1">
        <w:rPr>
          <w:rStyle w:val="11"/>
          <w:rFonts w:eastAsia="標楷體" w:hint="eastAsia"/>
          <w:sz w:val="22"/>
          <w:szCs w:val="22"/>
        </w:rPr>
        <w:t>5</w:t>
      </w:r>
      <w:r w:rsidRPr="001204E1">
        <w:rPr>
          <w:rStyle w:val="11"/>
          <w:rFonts w:eastAsia="標楷體" w:hint="eastAsia"/>
          <w:sz w:val="22"/>
          <w:szCs w:val="22"/>
        </w:rPr>
        <w:t>）</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50"/>
          <w:attr w:name="UnitName" w:val="a"/>
        </w:smartTagPr>
        <w:r w:rsidRPr="001204E1">
          <w:rPr>
            <w:sz w:val="22"/>
            <w:szCs w:val="22"/>
          </w:rPr>
          <w:t>50a</w:t>
        </w:r>
      </w:smartTag>
      <w:r w:rsidRPr="001204E1">
        <w:rPr>
          <w:sz w:val="22"/>
          <w:szCs w:val="22"/>
        </w:rPr>
        <w:t>，</w:t>
      </w:r>
      <w:r w:rsidRPr="001204E1">
        <w:rPr>
          <w:sz w:val="22"/>
          <w:szCs w:val="22"/>
        </w:rPr>
        <w:t>n.4</w:t>
      </w:r>
      <w:r w:rsidRPr="001204E1">
        <w:rPr>
          <w:sz w:val="22"/>
          <w:szCs w:val="22"/>
        </w:rPr>
        <w:t>）：</w:t>
      </w:r>
    </w:p>
    <w:p w:rsidR="00937B51" w:rsidRPr="001204E1" w:rsidRDefault="00937B51" w:rsidP="002657A6">
      <w:pPr>
        <w:pStyle w:val="a5"/>
        <w:ind w:leftChars="280" w:left="672"/>
        <w:rPr>
          <w:rFonts w:eastAsia="標楷體"/>
          <w:sz w:val="22"/>
          <w:szCs w:val="22"/>
        </w:rPr>
      </w:pPr>
      <w:r w:rsidRPr="001204E1">
        <w:rPr>
          <w:rFonts w:eastAsia="標楷體"/>
          <w:sz w:val="22"/>
          <w:szCs w:val="22"/>
        </w:rPr>
        <w:t>無畏釋</w:t>
      </w:r>
      <w:r w:rsidRPr="001204E1">
        <w:rPr>
          <w:rFonts w:eastAsia="標楷體" w:hint="eastAsia"/>
          <w:sz w:val="22"/>
          <w:szCs w:val="22"/>
        </w:rPr>
        <w:t>：</w:t>
      </w:r>
      <w:r w:rsidRPr="001204E1">
        <w:rPr>
          <w:rFonts w:eastAsia="標楷體"/>
          <w:sz w:val="22"/>
          <w:szCs w:val="22"/>
        </w:rPr>
        <w:t>此答</w:t>
      </w:r>
      <w:r w:rsidRPr="001204E1">
        <w:rPr>
          <w:rFonts w:eastAsia="標楷體" w:hint="eastAsia"/>
          <w:sz w:val="22"/>
          <w:szCs w:val="22"/>
        </w:rPr>
        <w:t>「</w:t>
      </w:r>
      <w:r w:rsidRPr="001204E1">
        <w:rPr>
          <w:rFonts w:eastAsia="標楷體"/>
          <w:sz w:val="22"/>
          <w:szCs w:val="22"/>
        </w:rPr>
        <w:t>因得和合則能生果</w:t>
      </w:r>
      <w:r w:rsidRPr="001204E1">
        <w:rPr>
          <w:rFonts w:eastAsia="標楷體" w:hint="eastAsia"/>
          <w:sz w:val="22"/>
          <w:szCs w:val="22"/>
        </w:rPr>
        <w:t>」</w:t>
      </w:r>
      <w:r w:rsidRPr="001204E1">
        <w:rPr>
          <w:rFonts w:eastAsia="標楷體"/>
          <w:sz w:val="22"/>
          <w:szCs w:val="22"/>
        </w:rPr>
        <w:t>。</w:t>
      </w:r>
    </w:p>
    <w:p w:rsidR="00937B51" w:rsidRPr="001204E1" w:rsidRDefault="00937B51" w:rsidP="007879D2">
      <w:pPr>
        <w:pStyle w:val="a5"/>
        <w:ind w:leftChars="50" w:left="120"/>
        <w:rPr>
          <w:sz w:val="22"/>
        </w:rPr>
      </w:pPr>
      <w:r w:rsidRPr="001204E1">
        <w:rPr>
          <w:rFonts w:eastAsia="標楷體" w:hint="eastAsia"/>
          <w:sz w:val="22"/>
          <w:szCs w:val="22"/>
        </w:rPr>
        <w:t>（</w:t>
      </w:r>
      <w:r w:rsidRPr="001204E1">
        <w:rPr>
          <w:rFonts w:eastAsia="標楷體" w:hint="eastAsia"/>
          <w:sz w:val="22"/>
          <w:szCs w:val="22"/>
        </w:rPr>
        <w:t>6</w:t>
      </w:r>
      <w:r w:rsidRPr="001204E1">
        <w:rPr>
          <w:rFonts w:eastAsia="標楷體" w:hint="eastAsia"/>
          <w:sz w:val="22"/>
          <w:szCs w:val="22"/>
        </w:rPr>
        <w:t>）</w:t>
      </w:r>
      <w:r w:rsidRPr="001204E1">
        <w:rPr>
          <w:rFonts w:ascii="新細明體" w:hAnsi="新細明體" w:hint="eastAsia"/>
          <w:sz w:val="22"/>
        </w:rPr>
        <w:t>葉少勇，</w:t>
      </w:r>
      <w:r w:rsidRPr="001204E1">
        <w:rPr>
          <w:sz w:val="22"/>
        </w:rPr>
        <w:t>《</w:t>
      </w:r>
      <w:r w:rsidRPr="001204E1">
        <w:rPr>
          <w:rFonts w:hint="eastAsia"/>
          <w:sz w:val="22"/>
        </w:rPr>
        <w:t>中論頌：梵藏漢合校、導讀、譯註</w:t>
      </w:r>
      <w:r w:rsidRPr="001204E1">
        <w:rPr>
          <w:sz w:val="22"/>
        </w:rPr>
        <w:t>》</w:t>
      </w:r>
      <w:r w:rsidRPr="001204E1">
        <w:rPr>
          <w:rFonts w:hint="eastAsia"/>
          <w:sz w:val="22"/>
        </w:rPr>
        <w:t>，</w:t>
      </w:r>
      <w:r w:rsidRPr="001204E1">
        <w:rPr>
          <w:sz w:val="22"/>
        </w:rPr>
        <w:t>p.</w:t>
      </w:r>
      <w:r w:rsidRPr="001204E1">
        <w:rPr>
          <w:rFonts w:hint="eastAsia"/>
          <w:sz w:val="22"/>
        </w:rPr>
        <w:t>324</w:t>
      </w:r>
      <w:r w:rsidR="006715AC" w:rsidRPr="001204E1">
        <w:rPr>
          <w:rFonts w:asciiTheme="minorEastAsia" w:eastAsiaTheme="minorEastAsia" w:hAnsiTheme="minorEastAsia" w:hint="eastAsia"/>
          <w:sz w:val="22"/>
          <w:szCs w:val="22"/>
        </w:rPr>
        <w:t>，</w:t>
      </w:r>
      <w:r w:rsidR="006715AC" w:rsidRPr="001204E1">
        <w:rPr>
          <w:rFonts w:asciiTheme="minorEastAsia" w:eastAsiaTheme="minorEastAsia" w:hAnsiTheme="minorEastAsia"/>
          <w:sz w:val="22"/>
          <w:szCs w:val="22"/>
        </w:rPr>
        <w:t>〔</w:t>
      </w:r>
      <w:r w:rsidR="006715AC" w:rsidRPr="001204E1">
        <w:rPr>
          <w:rFonts w:eastAsia="SimSun"/>
          <w:sz w:val="22"/>
          <w:szCs w:val="22"/>
        </w:rPr>
        <w:t>20.23</w:t>
      </w:r>
      <w:r w:rsidR="006715AC" w:rsidRPr="001204E1">
        <w:rPr>
          <w:rFonts w:asciiTheme="minorEastAsia" w:eastAsiaTheme="minorEastAsia" w:hAnsiTheme="minorEastAsia"/>
          <w:sz w:val="22"/>
          <w:szCs w:val="22"/>
        </w:rPr>
        <w:t>〕</w:t>
      </w:r>
      <w:r w:rsidRPr="001204E1">
        <w:rPr>
          <w:rFonts w:hint="eastAsia"/>
          <w:sz w:val="22"/>
        </w:rPr>
        <w:t>：</w:t>
      </w:r>
    </w:p>
    <w:p w:rsidR="00937B51" w:rsidRPr="001204E1" w:rsidRDefault="00937B51" w:rsidP="00704765">
      <w:pPr>
        <w:pStyle w:val="a5"/>
        <w:ind w:leftChars="280" w:left="672"/>
        <w:rPr>
          <w:rFonts w:ascii="標楷體" w:eastAsia="標楷體" w:hAnsi="標楷體"/>
          <w:sz w:val="22"/>
          <w:szCs w:val="22"/>
        </w:rPr>
      </w:pPr>
      <w:r w:rsidRPr="001204E1">
        <w:rPr>
          <w:rFonts w:ascii="標楷體" w:eastAsia="標楷體" w:hAnsi="標楷體" w:hint="eastAsia"/>
          <w:sz w:val="22"/>
          <w:szCs w:val="22"/>
        </w:rPr>
        <w:t>對方說：</w:t>
      </w:r>
      <w:r w:rsidRPr="001204E1">
        <w:rPr>
          <w:rFonts w:ascii="標楷體" w:eastAsia="標楷體" w:hAnsi="標楷體" w:hint="eastAsia"/>
          <w:b/>
          <w:sz w:val="22"/>
          <w:szCs w:val="22"/>
        </w:rPr>
        <w:t>單獨的因</w:t>
      </w:r>
      <w:r w:rsidRPr="001204E1">
        <w:rPr>
          <w:rFonts w:ascii="標楷體" w:eastAsia="標楷體" w:hAnsi="標楷體" w:hint="eastAsia"/>
          <w:sz w:val="22"/>
          <w:szCs w:val="22"/>
        </w:rPr>
        <w:t>的確不能生果，但是有了</w:t>
      </w:r>
      <w:r w:rsidRPr="001204E1">
        <w:rPr>
          <w:rFonts w:ascii="標楷體" w:eastAsia="標楷體" w:hAnsi="標楷體" w:hint="eastAsia"/>
          <w:b/>
          <w:sz w:val="22"/>
          <w:szCs w:val="22"/>
        </w:rPr>
        <w:t>因緣和合</w:t>
      </w:r>
      <w:r w:rsidRPr="001204E1">
        <w:rPr>
          <w:rFonts w:ascii="標楷體" w:eastAsia="標楷體" w:hAnsi="標楷體" w:hint="eastAsia"/>
          <w:sz w:val="22"/>
          <w:szCs w:val="22"/>
        </w:rPr>
        <w:t>就能生果。</w:t>
      </w:r>
    </w:p>
    <w:p w:rsidR="00937B51" w:rsidRPr="001204E1" w:rsidRDefault="00937B51" w:rsidP="00704765">
      <w:pPr>
        <w:pStyle w:val="a5"/>
        <w:ind w:leftChars="280" w:left="672"/>
        <w:rPr>
          <w:rStyle w:val="11"/>
          <w:rFonts w:eastAsia="標楷體"/>
        </w:rPr>
      </w:pPr>
      <w:r w:rsidRPr="001204E1">
        <w:rPr>
          <w:rFonts w:ascii="標楷體" w:eastAsia="標楷體" w:hAnsi="標楷體" w:hint="eastAsia"/>
          <w:sz w:val="22"/>
          <w:szCs w:val="22"/>
        </w:rPr>
        <w:t>論主回答：所謂的因緣和合，不過是一個集合體，而非實質存有。此和合自己尚不能產生自體，又怎麼能生起果呢？</w:t>
      </w:r>
    </w:p>
  </w:footnote>
  <w:footnote w:id="79">
    <w:p w:rsidR="00937B51" w:rsidRPr="001204E1" w:rsidRDefault="00937B51" w:rsidP="009727E9">
      <w:pPr>
        <w:snapToGrid w:val="0"/>
        <w:rPr>
          <w:sz w:val="22"/>
          <w:szCs w:val="22"/>
        </w:rPr>
      </w:pPr>
      <w:r w:rsidRPr="001204E1">
        <w:rPr>
          <w:rStyle w:val="a7"/>
          <w:sz w:val="22"/>
          <w:szCs w:val="22"/>
        </w:rPr>
        <w:footnoteRef/>
      </w:r>
      <w:r w:rsidRPr="001204E1">
        <w:rPr>
          <w:sz w:val="22"/>
          <w:szCs w:val="22"/>
        </w:rPr>
        <w:t xml:space="preserve"> </w:t>
      </w:r>
      <w:r w:rsidRPr="001204E1">
        <w:rPr>
          <w:sz w:val="22"/>
          <w:szCs w:val="22"/>
        </w:rPr>
        <w:t>歐陽竟無編，《中論》卷</w:t>
      </w:r>
      <w:r w:rsidRPr="001204E1">
        <w:rPr>
          <w:sz w:val="22"/>
          <w:szCs w:val="22"/>
        </w:rPr>
        <w:t>3</w:t>
      </w:r>
      <w:r w:rsidRPr="001204E1">
        <w:rPr>
          <w:sz w:val="22"/>
          <w:szCs w:val="22"/>
        </w:rPr>
        <w:t>〈</w:t>
      </w:r>
      <w:r w:rsidRPr="001204E1">
        <w:rPr>
          <w:sz w:val="22"/>
          <w:szCs w:val="22"/>
        </w:rPr>
        <w:t xml:space="preserve">20 </w:t>
      </w:r>
      <w:r w:rsidRPr="001204E1">
        <w:rPr>
          <w:sz w:val="22"/>
          <w:szCs w:val="22"/>
        </w:rPr>
        <w:t>觀因果品〉（《藏要》</w:t>
      </w:r>
      <w:r w:rsidRPr="001204E1">
        <w:rPr>
          <w:sz w:val="22"/>
          <w:szCs w:val="22"/>
        </w:rPr>
        <w:t>4</w:t>
      </w:r>
      <w:r w:rsidRPr="001204E1">
        <w:rPr>
          <w:sz w:val="22"/>
          <w:szCs w:val="22"/>
        </w:rPr>
        <w:t>，</w:t>
      </w:r>
      <w:smartTag w:uri="urn:schemas-microsoft-com:office:smarttags" w:element="chmetcnv">
        <w:smartTagPr>
          <w:attr w:name="TCSC" w:val="0"/>
          <w:attr w:name="NumberType" w:val="1"/>
          <w:attr w:name="Negative" w:val="False"/>
          <w:attr w:name="HasSpace" w:val="False"/>
          <w:attr w:name="SourceValue" w:val="50"/>
          <w:attr w:name="UnitName" w:val="a"/>
        </w:smartTagPr>
        <w:r w:rsidRPr="001204E1">
          <w:rPr>
            <w:sz w:val="22"/>
            <w:szCs w:val="22"/>
          </w:rPr>
          <w:t>50a</w:t>
        </w:r>
      </w:smartTag>
      <w:r w:rsidRPr="001204E1">
        <w:rPr>
          <w:sz w:val="22"/>
          <w:szCs w:val="22"/>
        </w:rPr>
        <w:t>，</w:t>
      </w:r>
      <w:r w:rsidRPr="001204E1">
        <w:rPr>
          <w:sz w:val="22"/>
          <w:szCs w:val="22"/>
        </w:rPr>
        <w:t>n.5</w:t>
      </w:r>
      <w:r w:rsidRPr="001204E1">
        <w:rPr>
          <w:sz w:val="22"/>
          <w:szCs w:val="22"/>
        </w:rPr>
        <w:t>）：</w:t>
      </w:r>
    </w:p>
    <w:p w:rsidR="00937B51" w:rsidRPr="001204E1" w:rsidRDefault="00937B51" w:rsidP="009727E9">
      <w:pPr>
        <w:snapToGrid w:val="0"/>
        <w:ind w:firstLineChars="100" w:firstLine="220"/>
        <w:rPr>
          <w:sz w:val="22"/>
          <w:szCs w:val="22"/>
        </w:rPr>
      </w:pPr>
      <w:r w:rsidRPr="001204E1">
        <w:rPr>
          <w:rFonts w:eastAsia="標楷體"/>
          <w:sz w:val="22"/>
          <w:szCs w:val="22"/>
        </w:rPr>
        <w:t>無畏釋：此答</w:t>
      </w:r>
      <w:r w:rsidRPr="001204E1">
        <w:rPr>
          <w:rFonts w:eastAsia="標楷體" w:hint="eastAsia"/>
          <w:sz w:val="22"/>
          <w:szCs w:val="22"/>
        </w:rPr>
        <w:t>「</w:t>
      </w:r>
      <w:r w:rsidRPr="001204E1">
        <w:rPr>
          <w:rFonts w:eastAsia="標楷體"/>
          <w:sz w:val="22"/>
          <w:szCs w:val="22"/>
        </w:rPr>
        <w:t>和合是物自分故有</w:t>
      </w:r>
      <w:r w:rsidRPr="001204E1">
        <w:rPr>
          <w:rFonts w:eastAsia="標楷體" w:hint="eastAsia"/>
          <w:sz w:val="22"/>
          <w:szCs w:val="22"/>
        </w:rPr>
        <w:t>」</w:t>
      </w:r>
      <w:r w:rsidRPr="001204E1">
        <w:rPr>
          <w:rFonts w:eastAsia="標楷體"/>
          <w:sz w:val="22"/>
          <w:szCs w:val="22"/>
        </w:rPr>
        <w:t>。</w:t>
      </w:r>
    </w:p>
  </w:footnote>
  <w:footnote w:id="80">
    <w:p w:rsidR="00937B51" w:rsidRPr="001204E1" w:rsidRDefault="00937B51" w:rsidP="009727E9">
      <w:pPr>
        <w:snapToGrid w:val="0"/>
        <w:rPr>
          <w:rStyle w:val="11"/>
          <w:sz w:val="22"/>
          <w:szCs w:val="22"/>
        </w:rPr>
      </w:pPr>
      <w:r w:rsidRPr="001204E1">
        <w:rPr>
          <w:rStyle w:val="a7"/>
          <w:sz w:val="22"/>
          <w:szCs w:val="22"/>
        </w:rPr>
        <w:footnoteRef/>
      </w:r>
      <w:r w:rsidRPr="001204E1">
        <w:rPr>
          <w:rStyle w:val="11"/>
          <w:sz w:val="22"/>
          <w:szCs w:val="22"/>
        </w:rPr>
        <w:t>（</w:t>
      </w:r>
      <w:r w:rsidRPr="001204E1">
        <w:rPr>
          <w:rStyle w:val="11"/>
          <w:sz w:val="22"/>
          <w:szCs w:val="22"/>
        </w:rPr>
        <w:t>1</w:t>
      </w:r>
      <w:r w:rsidRPr="001204E1">
        <w:rPr>
          <w:rStyle w:val="11"/>
          <w:sz w:val="22"/>
          <w:szCs w:val="22"/>
        </w:rPr>
        <w:t>）</w:t>
      </w:r>
      <w:r w:rsidRPr="001204E1">
        <w:rPr>
          <w:rStyle w:val="11"/>
          <w:rFonts w:hint="eastAsia"/>
          <w:sz w:val="22"/>
          <w:szCs w:val="22"/>
        </w:rPr>
        <w:t>《中論》卷</w:t>
      </w:r>
      <w:r w:rsidRPr="001204E1">
        <w:rPr>
          <w:rStyle w:val="11"/>
          <w:rFonts w:hint="eastAsia"/>
          <w:sz w:val="22"/>
          <w:szCs w:val="22"/>
        </w:rPr>
        <w:t>3</w:t>
      </w:r>
      <w:r w:rsidRPr="001204E1">
        <w:rPr>
          <w:rStyle w:val="11"/>
          <w:rFonts w:hint="eastAsia"/>
          <w:sz w:val="22"/>
          <w:szCs w:val="22"/>
        </w:rPr>
        <w:t>〈</w:t>
      </w:r>
      <w:r w:rsidRPr="001204E1">
        <w:rPr>
          <w:rStyle w:val="11"/>
          <w:rFonts w:hint="eastAsia"/>
          <w:sz w:val="22"/>
          <w:szCs w:val="22"/>
        </w:rPr>
        <w:t xml:space="preserve">20 </w:t>
      </w:r>
      <w:r w:rsidRPr="001204E1">
        <w:rPr>
          <w:rStyle w:val="11"/>
          <w:rFonts w:hint="eastAsia"/>
          <w:sz w:val="22"/>
          <w:szCs w:val="22"/>
        </w:rPr>
        <w:t>觀因果品〉（大正</w:t>
      </w:r>
      <w:r w:rsidRPr="001204E1">
        <w:rPr>
          <w:rStyle w:val="11"/>
          <w:rFonts w:hint="eastAsia"/>
          <w:sz w:val="22"/>
          <w:szCs w:val="22"/>
        </w:rPr>
        <w:t>30</w:t>
      </w:r>
      <w:r w:rsidRPr="001204E1">
        <w:rPr>
          <w:rStyle w:val="11"/>
          <w:rFonts w:hint="eastAsia"/>
          <w:sz w:val="22"/>
          <w:szCs w:val="22"/>
        </w:rPr>
        <w:t>，</w:t>
      </w:r>
      <w:r w:rsidRPr="001204E1">
        <w:rPr>
          <w:rStyle w:val="11"/>
          <w:rFonts w:hint="eastAsia"/>
          <w:sz w:val="22"/>
          <w:szCs w:val="22"/>
        </w:rPr>
        <w:t>27c6-7</w:t>
      </w:r>
      <w:r w:rsidRPr="001204E1">
        <w:rPr>
          <w:rStyle w:val="11"/>
          <w:rFonts w:hint="eastAsia"/>
          <w:sz w:val="22"/>
          <w:szCs w:val="22"/>
        </w:rPr>
        <w:t>）。</w:t>
      </w:r>
    </w:p>
    <w:p w:rsidR="00937B51" w:rsidRPr="001204E1" w:rsidRDefault="00937B51" w:rsidP="00AD4E3C">
      <w:pPr>
        <w:snapToGrid w:val="0"/>
        <w:ind w:leftChars="50" w:left="120"/>
        <w:rPr>
          <w:rStyle w:val="11"/>
          <w:sz w:val="22"/>
          <w:szCs w:val="22"/>
        </w:rPr>
      </w:pPr>
      <w:r w:rsidRPr="001204E1">
        <w:rPr>
          <w:rStyle w:val="11"/>
          <w:sz w:val="22"/>
          <w:szCs w:val="22"/>
        </w:rPr>
        <w:t>（</w:t>
      </w:r>
      <w:r w:rsidRPr="001204E1">
        <w:rPr>
          <w:rStyle w:val="11"/>
          <w:sz w:val="22"/>
          <w:szCs w:val="22"/>
        </w:rPr>
        <w:t>2</w:t>
      </w:r>
      <w:r w:rsidRPr="001204E1">
        <w:rPr>
          <w:rStyle w:val="11"/>
          <w:sz w:val="22"/>
          <w:szCs w:val="22"/>
        </w:rPr>
        <w:t>）《般若燈論釋》卷</w:t>
      </w:r>
      <w:r w:rsidRPr="001204E1">
        <w:rPr>
          <w:rStyle w:val="11"/>
          <w:sz w:val="22"/>
          <w:szCs w:val="22"/>
        </w:rPr>
        <w:t>12</w:t>
      </w:r>
      <w:r w:rsidRPr="001204E1">
        <w:rPr>
          <w:rStyle w:val="11"/>
          <w:sz w:val="22"/>
          <w:szCs w:val="22"/>
        </w:rPr>
        <w:t>〈</w:t>
      </w:r>
      <w:r w:rsidRPr="001204E1">
        <w:rPr>
          <w:rStyle w:val="11"/>
          <w:sz w:val="22"/>
          <w:szCs w:val="22"/>
        </w:rPr>
        <w:t xml:space="preserve">20 </w:t>
      </w:r>
      <w:r w:rsidRPr="001204E1">
        <w:rPr>
          <w:rStyle w:val="11"/>
          <w:sz w:val="22"/>
          <w:szCs w:val="22"/>
        </w:rPr>
        <w:t>觀因果和合品〉：</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是故果不從，緣合不合生；以果無有故，和合法亦無。</w:t>
      </w:r>
      <w:r w:rsidRPr="001204E1">
        <w:rPr>
          <w:rStyle w:val="11"/>
          <w:sz w:val="22"/>
          <w:szCs w:val="22"/>
        </w:rPr>
        <w:t>（大正</w:t>
      </w:r>
      <w:r w:rsidRPr="001204E1">
        <w:rPr>
          <w:rStyle w:val="11"/>
          <w:sz w:val="22"/>
          <w:szCs w:val="22"/>
        </w:rPr>
        <w:t>30</w:t>
      </w:r>
      <w:r w:rsidRPr="001204E1">
        <w:rPr>
          <w:rStyle w:val="11"/>
          <w:sz w:val="22"/>
          <w:szCs w:val="22"/>
        </w:rPr>
        <w:t>，</w:t>
      </w:r>
      <w:r w:rsidRPr="001204E1">
        <w:rPr>
          <w:rStyle w:val="11"/>
          <w:sz w:val="22"/>
          <w:szCs w:val="22"/>
        </w:rPr>
        <w:t>114b1-2</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3</w:t>
      </w:r>
      <w:r w:rsidRPr="001204E1">
        <w:rPr>
          <w:rStyle w:val="11"/>
          <w:sz w:val="22"/>
          <w:szCs w:val="22"/>
        </w:rPr>
        <w:t>）</w:t>
      </w:r>
      <w:r w:rsidRPr="001204E1">
        <w:rPr>
          <w:rStyle w:val="11"/>
          <w:rFonts w:hint="eastAsia"/>
          <w:sz w:val="22"/>
          <w:szCs w:val="22"/>
        </w:rPr>
        <w:t>《大乘中觀釋論》卷</w:t>
      </w:r>
      <w:r w:rsidRPr="001204E1">
        <w:rPr>
          <w:rStyle w:val="11"/>
          <w:rFonts w:hint="eastAsia"/>
          <w:sz w:val="22"/>
          <w:szCs w:val="22"/>
        </w:rPr>
        <w:t>13</w:t>
      </w:r>
      <w:r w:rsidRPr="001204E1">
        <w:rPr>
          <w:rStyle w:val="11"/>
          <w:rFonts w:hint="eastAsia"/>
          <w:sz w:val="22"/>
          <w:szCs w:val="22"/>
        </w:rPr>
        <w:t>〈</w:t>
      </w:r>
      <w:r w:rsidRPr="001204E1">
        <w:rPr>
          <w:rStyle w:val="11"/>
          <w:bCs/>
          <w:sz w:val="22"/>
          <w:szCs w:val="22"/>
        </w:rPr>
        <w:t>20</w:t>
      </w:r>
      <w:r w:rsidRPr="001204E1">
        <w:rPr>
          <w:rStyle w:val="11"/>
          <w:bCs/>
          <w:sz w:val="22"/>
          <w:szCs w:val="22"/>
        </w:rPr>
        <w:t>觀因果品</w:t>
      </w:r>
      <w:r w:rsidRPr="001204E1">
        <w:rPr>
          <w:rStyle w:val="11"/>
          <w:rFonts w:hint="eastAsia"/>
          <w:bCs/>
          <w:sz w:val="22"/>
          <w:szCs w:val="22"/>
        </w:rPr>
        <w:t>〉</w:t>
      </w:r>
      <w:r w:rsidRPr="001204E1">
        <w:rPr>
          <w:rStyle w:val="11"/>
          <w:rFonts w:hint="eastAsia"/>
          <w:sz w:val="22"/>
          <w:szCs w:val="22"/>
        </w:rPr>
        <w:t>：</w:t>
      </w:r>
    </w:p>
    <w:p w:rsidR="00937B51" w:rsidRPr="001204E1" w:rsidRDefault="00937B51" w:rsidP="002657A6">
      <w:pPr>
        <w:pStyle w:val="a5"/>
        <w:ind w:leftChars="280" w:left="672"/>
        <w:rPr>
          <w:rStyle w:val="11"/>
          <w:sz w:val="22"/>
          <w:szCs w:val="22"/>
        </w:rPr>
      </w:pPr>
      <w:r w:rsidRPr="001204E1">
        <w:rPr>
          <w:rStyle w:val="11"/>
          <w:rFonts w:eastAsia="標楷體"/>
          <w:sz w:val="22"/>
          <w:szCs w:val="22"/>
        </w:rPr>
        <w:t>若因緣和合，所作得成者</w:t>
      </w:r>
      <w:r w:rsidRPr="001204E1">
        <w:rPr>
          <w:rStyle w:val="11"/>
          <w:rFonts w:eastAsia="標楷體" w:hint="eastAsia"/>
          <w:sz w:val="22"/>
          <w:szCs w:val="22"/>
        </w:rPr>
        <w:t>；</w:t>
      </w:r>
      <w:r w:rsidRPr="001204E1">
        <w:rPr>
          <w:rStyle w:val="11"/>
          <w:rFonts w:eastAsia="標楷體"/>
          <w:sz w:val="22"/>
          <w:szCs w:val="22"/>
        </w:rPr>
        <w:t>果若無集因，即因緣不合。</w:t>
      </w:r>
      <w:r w:rsidRPr="001204E1">
        <w:rPr>
          <w:rStyle w:val="11"/>
          <w:sz w:val="22"/>
          <w:szCs w:val="22"/>
        </w:rPr>
        <w:t>（《高麗藏》</w:t>
      </w:r>
      <w:r w:rsidRPr="001204E1">
        <w:rPr>
          <w:rStyle w:val="11"/>
          <w:sz w:val="22"/>
          <w:szCs w:val="22"/>
        </w:rPr>
        <w:t>41</w:t>
      </w:r>
      <w:r w:rsidRPr="001204E1">
        <w:rPr>
          <w:rStyle w:val="11"/>
          <w:sz w:val="22"/>
          <w:szCs w:val="22"/>
        </w:rPr>
        <w:t>，</w:t>
      </w:r>
      <w:smartTag w:uri="urn:schemas-microsoft-com:office:smarttags" w:element="chmetcnv">
        <w:smartTagPr>
          <w:attr w:name="TCSC" w:val="0"/>
          <w:attr w:name="NumberType" w:val="1"/>
          <w:attr w:name="Negative" w:val="False"/>
          <w:attr w:name="HasSpace" w:val="False"/>
          <w:attr w:name="SourceValue" w:val="153"/>
          <w:attr w:name="UnitName" w:val="C"/>
        </w:smartTagPr>
        <w:r w:rsidRPr="001204E1">
          <w:rPr>
            <w:rStyle w:val="11"/>
            <w:sz w:val="22"/>
            <w:szCs w:val="22"/>
          </w:rPr>
          <w:t>153c</w:t>
        </w:r>
      </w:smartTag>
      <w:r w:rsidRPr="001204E1">
        <w:rPr>
          <w:rStyle w:val="11"/>
          <w:sz w:val="22"/>
          <w:szCs w:val="22"/>
        </w:rPr>
        <w:t>11-12</w:t>
      </w:r>
      <w:r w:rsidRPr="001204E1">
        <w:rPr>
          <w:rStyle w:val="11"/>
          <w:sz w:val="22"/>
          <w:szCs w:val="22"/>
        </w:rPr>
        <w:t>）</w:t>
      </w:r>
    </w:p>
    <w:p w:rsidR="00937B51" w:rsidRPr="001204E1" w:rsidRDefault="00937B51" w:rsidP="009727E9">
      <w:pPr>
        <w:snapToGrid w:val="0"/>
        <w:ind w:firstLineChars="50" w:firstLine="110"/>
        <w:rPr>
          <w:rStyle w:val="11"/>
          <w:sz w:val="22"/>
          <w:szCs w:val="22"/>
        </w:rPr>
      </w:pPr>
      <w:r w:rsidRPr="001204E1">
        <w:rPr>
          <w:rStyle w:val="11"/>
          <w:sz w:val="22"/>
          <w:szCs w:val="22"/>
        </w:rPr>
        <w:t>（</w:t>
      </w:r>
      <w:r w:rsidRPr="001204E1">
        <w:rPr>
          <w:rStyle w:val="11"/>
          <w:sz w:val="22"/>
          <w:szCs w:val="22"/>
        </w:rPr>
        <w:t>4</w:t>
      </w:r>
      <w:r w:rsidRPr="001204E1">
        <w:rPr>
          <w:rStyle w:val="11"/>
          <w:sz w:val="22"/>
          <w:szCs w:val="22"/>
        </w:rPr>
        <w:t>）月稱，梵本《淨明句論》；三枝充悳，《中論偈頌總覽》，</w:t>
      </w:r>
      <w:r w:rsidRPr="001204E1">
        <w:rPr>
          <w:rStyle w:val="11"/>
          <w:sz w:val="22"/>
          <w:szCs w:val="22"/>
        </w:rPr>
        <w:t>p.59</w:t>
      </w:r>
      <w:r w:rsidRPr="001204E1">
        <w:rPr>
          <w:rStyle w:val="11"/>
          <w:rFonts w:hint="eastAsia"/>
          <w:sz w:val="22"/>
          <w:szCs w:val="22"/>
        </w:rPr>
        <w:t>8</w:t>
      </w:r>
      <w:r w:rsidRPr="001204E1">
        <w:rPr>
          <w:rStyle w:val="11"/>
          <w:sz w:val="22"/>
          <w:szCs w:val="22"/>
        </w:rPr>
        <w:t>：</w:t>
      </w:r>
    </w:p>
    <w:p w:rsidR="00937B51" w:rsidRPr="001204E1" w:rsidRDefault="00937B51" w:rsidP="00821401">
      <w:pPr>
        <w:pStyle w:val="a5"/>
        <w:ind w:leftChars="290" w:left="696"/>
        <w:rPr>
          <w:rStyle w:val="11"/>
          <w:sz w:val="22"/>
          <w:szCs w:val="22"/>
        </w:rPr>
      </w:pPr>
      <w:r w:rsidRPr="001204E1">
        <w:rPr>
          <w:rStyle w:val="11"/>
          <w:sz w:val="22"/>
          <w:szCs w:val="22"/>
          <w:lang w:eastAsia="ja-JP"/>
        </w:rPr>
        <w:t>na sāmagrīkṛtaṃ phalaṃ nāsāmagrīkṛtaṃ phalam /</w:t>
      </w:r>
      <w:r w:rsidRPr="001204E1">
        <w:rPr>
          <w:rStyle w:val="11"/>
          <w:sz w:val="22"/>
          <w:szCs w:val="22"/>
          <w:lang w:eastAsia="ja-JP"/>
        </w:rPr>
        <w:br/>
        <w:t>asti pratyayasāmagrī kuta eva phalaṃ vinā //</w:t>
      </w:r>
    </w:p>
    <w:p w:rsidR="00937B51" w:rsidRPr="001204E1" w:rsidRDefault="00937B51" w:rsidP="00821401">
      <w:pPr>
        <w:pStyle w:val="a5"/>
        <w:ind w:leftChars="280" w:left="672"/>
        <w:rPr>
          <w:rFonts w:eastAsia="標楷體"/>
          <w:sz w:val="22"/>
          <w:szCs w:val="22"/>
          <w:lang w:eastAsia="ja-JP"/>
        </w:rPr>
      </w:pPr>
      <w:r w:rsidRPr="001204E1">
        <w:rPr>
          <w:rStyle w:val="11"/>
          <w:rFonts w:eastAsia="標楷體"/>
          <w:sz w:val="22"/>
          <w:szCs w:val="22"/>
          <w:lang w:eastAsia="ja-JP"/>
        </w:rPr>
        <w:t>集合によりつくられた結果は，無い。集合によらないでつくられた結果は，無い。結果が無いのに，〔もろもろの〕縁の集合が，どうして，存在するであろうか。</w:t>
      </w:r>
    </w:p>
  </w:footnote>
  <w:footnote w:id="81">
    <w:p w:rsidR="00937B51" w:rsidRPr="001204E1" w:rsidRDefault="00937B51" w:rsidP="00C20EB8">
      <w:pPr>
        <w:pStyle w:val="a5"/>
        <w:ind w:left="238" w:hangingChars="108" w:hanging="238"/>
        <w:rPr>
          <w:sz w:val="22"/>
          <w:szCs w:val="22"/>
        </w:rPr>
      </w:pPr>
      <w:r w:rsidRPr="001204E1">
        <w:rPr>
          <w:rStyle w:val="a7"/>
          <w:sz w:val="22"/>
          <w:szCs w:val="22"/>
        </w:rPr>
        <w:footnoteRef/>
      </w:r>
      <w:r w:rsidRPr="001204E1">
        <w:rPr>
          <w:rFonts w:hint="eastAsia"/>
          <w:sz w:val="22"/>
          <w:szCs w:val="22"/>
        </w:rPr>
        <w:t>（</w:t>
      </w:r>
      <w:r w:rsidRPr="001204E1">
        <w:rPr>
          <w:rFonts w:hint="eastAsia"/>
          <w:sz w:val="22"/>
          <w:szCs w:val="22"/>
        </w:rPr>
        <w:t>1</w:t>
      </w:r>
      <w:r w:rsidRPr="001204E1">
        <w:rPr>
          <w:rFonts w:hint="eastAsia"/>
          <w:sz w:val="22"/>
          <w:szCs w:val="22"/>
        </w:rPr>
        <w:t>）〔唐〕普光述，《俱舍論記》卷</w:t>
      </w:r>
      <w:r w:rsidRPr="001204E1">
        <w:rPr>
          <w:rFonts w:hint="eastAsia"/>
          <w:sz w:val="22"/>
          <w:szCs w:val="22"/>
        </w:rPr>
        <w:t>5</w:t>
      </w:r>
      <w:r w:rsidRPr="001204E1">
        <w:rPr>
          <w:rFonts w:hint="eastAsia"/>
          <w:sz w:val="22"/>
          <w:szCs w:val="22"/>
        </w:rPr>
        <w:t>〈</w:t>
      </w:r>
      <w:r w:rsidRPr="001204E1">
        <w:rPr>
          <w:rFonts w:hint="eastAsia"/>
          <w:sz w:val="22"/>
          <w:szCs w:val="22"/>
        </w:rPr>
        <w:t>2</w:t>
      </w:r>
      <w:r w:rsidRPr="001204E1">
        <w:rPr>
          <w:rFonts w:hint="eastAsia"/>
          <w:sz w:val="22"/>
          <w:szCs w:val="22"/>
        </w:rPr>
        <w:t>分別根品〉：</w:t>
      </w:r>
    </w:p>
    <w:p w:rsidR="00937B51" w:rsidRPr="001204E1" w:rsidRDefault="00937B51" w:rsidP="002657A6">
      <w:pPr>
        <w:pStyle w:val="a5"/>
        <w:ind w:leftChars="280" w:left="672"/>
        <w:rPr>
          <w:sz w:val="22"/>
          <w:szCs w:val="22"/>
        </w:rPr>
      </w:pPr>
      <w:r w:rsidRPr="001204E1">
        <w:rPr>
          <w:rFonts w:ascii="標楷體" w:eastAsia="標楷體" w:hAnsi="標楷體" w:hint="eastAsia"/>
          <w:sz w:val="22"/>
          <w:szCs w:val="22"/>
        </w:rPr>
        <w:t>若依</w:t>
      </w:r>
      <w:r w:rsidRPr="001204E1">
        <w:rPr>
          <w:rFonts w:ascii="標楷體" w:eastAsia="標楷體" w:hAnsi="標楷體" w:hint="eastAsia"/>
          <w:b/>
          <w:sz w:val="22"/>
          <w:szCs w:val="22"/>
        </w:rPr>
        <w:t>勝論宗</w:t>
      </w:r>
      <w:r w:rsidRPr="001204E1">
        <w:rPr>
          <w:rFonts w:ascii="標楷體" w:eastAsia="標楷體" w:hAnsi="標楷體" w:hint="eastAsia"/>
          <w:sz w:val="22"/>
          <w:szCs w:val="22"/>
        </w:rPr>
        <w:t>中先代古師，立</w:t>
      </w:r>
      <w:r w:rsidRPr="001204E1">
        <w:rPr>
          <w:rFonts w:ascii="標楷體" w:eastAsia="標楷體" w:hAnsi="標楷體" w:hint="eastAsia"/>
          <w:b/>
          <w:sz w:val="22"/>
          <w:szCs w:val="22"/>
        </w:rPr>
        <w:t>六句義</w:t>
      </w:r>
      <w:r w:rsidRPr="001204E1">
        <w:rPr>
          <w:rFonts w:ascii="標楷體" w:eastAsia="標楷體" w:hAnsi="標楷體" w:hint="eastAsia"/>
          <w:sz w:val="22"/>
          <w:szCs w:val="22"/>
        </w:rPr>
        <w:t>：一、實，二、德，三、業，四、有，五、同異，六、</w:t>
      </w:r>
      <w:r w:rsidRPr="001204E1">
        <w:rPr>
          <w:rFonts w:ascii="標楷體" w:eastAsia="標楷體" w:hAnsi="標楷體" w:hint="eastAsia"/>
          <w:b/>
          <w:sz w:val="22"/>
          <w:szCs w:val="22"/>
        </w:rPr>
        <w:t>和合</w:t>
      </w:r>
      <w:r w:rsidRPr="001204E1">
        <w:rPr>
          <w:rFonts w:ascii="標楷體" w:eastAsia="標楷體" w:hAnsi="標楷體" w:hint="eastAsia"/>
          <w:sz w:val="22"/>
          <w:szCs w:val="22"/>
        </w:rPr>
        <w:t>。</w:t>
      </w:r>
      <w:r w:rsidRPr="001204E1">
        <w:rPr>
          <w:rFonts w:hint="eastAsia"/>
          <w:sz w:val="22"/>
          <w:szCs w:val="22"/>
        </w:rPr>
        <w:t>（大正</w:t>
      </w:r>
      <w:r w:rsidRPr="001204E1">
        <w:rPr>
          <w:rFonts w:hint="eastAsia"/>
          <w:sz w:val="22"/>
          <w:szCs w:val="22"/>
        </w:rPr>
        <w:t>41</w:t>
      </w:r>
      <w:r w:rsidRPr="001204E1">
        <w:rPr>
          <w:rFonts w:hint="eastAsia"/>
          <w:sz w:val="22"/>
          <w:szCs w:val="22"/>
        </w:rPr>
        <w:t>，</w:t>
      </w:r>
      <w:r w:rsidRPr="001204E1">
        <w:rPr>
          <w:rFonts w:hint="eastAsia"/>
          <w:sz w:val="22"/>
          <w:szCs w:val="22"/>
        </w:rPr>
        <w:t>9</w:t>
      </w:r>
      <w:r w:rsidRPr="001204E1">
        <w:rPr>
          <w:sz w:val="22"/>
          <w:szCs w:val="22"/>
        </w:rPr>
        <w:t>4b29-c</w:t>
      </w:r>
      <w:r w:rsidRPr="001204E1">
        <w:rPr>
          <w:rFonts w:hint="eastAsia"/>
          <w:sz w:val="22"/>
          <w:szCs w:val="22"/>
        </w:rPr>
        <w:t>2</w:t>
      </w:r>
      <w:r w:rsidRPr="001204E1">
        <w:rPr>
          <w:rFonts w:hint="eastAsia"/>
          <w:sz w:val="22"/>
          <w:szCs w:val="22"/>
        </w:rPr>
        <w:t>）</w:t>
      </w:r>
    </w:p>
    <w:p w:rsidR="00937B51" w:rsidRPr="001204E1" w:rsidRDefault="00937B51" w:rsidP="00DA3C5D">
      <w:pPr>
        <w:snapToGrid w:val="0"/>
        <w:ind w:firstLineChars="50" w:firstLine="110"/>
        <w:rPr>
          <w:sz w:val="22"/>
          <w:szCs w:val="22"/>
        </w:rPr>
      </w:pPr>
      <w:r w:rsidRPr="001204E1">
        <w:rPr>
          <w:rFonts w:hint="eastAsia"/>
          <w:sz w:val="22"/>
          <w:szCs w:val="22"/>
        </w:rPr>
        <w:t>（</w:t>
      </w:r>
      <w:r w:rsidRPr="001204E1">
        <w:rPr>
          <w:rFonts w:hint="eastAsia"/>
          <w:sz w:val="22"/>
          <w:szCs w:val="22"/>
        </w:rPr>
        <w:t>2</w:t>
      </w:r>
      <w:r w:rsidRPr="001204E1">
        <w:rPr>
          <w:rFonts w:hint="eastAsia"/>
          <w:sz w:val="22"/>
          <w:szCs w:val="22"/>
        </w:rPr>
        <w:t>）印順法師，《中觀論頌講記》，〈</w:t>
      </w:r>
      <w:r w:rsidRPr="001204E1">
        <w:rPr>
          <w:rFonts w:hint="eastAsia"/>
          <w:sz w:val="22"/>
          <w:szCs w:val="22"/>
        </w:rPr>
        <w:t>14</w:t>
      </w:r>
      <w:r w:rsidRPr="001204E1">
        <w:rPr>
          <w:rFonts w:hint="eastAsia"/>
          <w:sz w:val="22"/>
          <w:szCs w:val="22"/>
        </w:rPr>
        <w:t>觀合品〉，</w:t>
      </w:r>
      <w:r w:rsidRPr="001204E1">
        <w:rPr>
          <w:rFonts w:hint="eastAsia"/>
          <w:sz w:val="22"/>
          <w:szCs w:val="22"/>
        </w:rPr>
        <w:t>p.239</w:t>
      </w:r>
      <w:r w:rsidRPr="001204E1">
        <w:rPr>
          <w:rFonts w:hint="eastAsia"/>
          <w:sz w:val="22"/>
          <w:szCs w:val="22"/>
        </w:rPr>
        <w:t>：</w:t>
      </w:r>
    </w:p>
    <w:p w:rsidR="00937B51" w:rsidRPr="00DA3C5D" w:rsidRDefault="00937B51" w:rsidP="00DA3C5D">
      <w:pPr>
        <w:pStyle w:val="a5"/>
        <w:ind w:leftChars="270" w:left="648"/>
        <w:jc w:val="both"/>
        <w:rPr>
          <w:rFonts w:ascii="標楷體" w:eastAsia="標楷體" w:hAnsi="標楷體"/>
          <w:sz w:val="22"/>
          <w:szCs w:val="22"/>
        </w:rPr>
      </w:pPr>
      <w:r w:rsidRPr="001204E1">
        <w:rPr>
          <w:rFonts w:ascii="標楷體" w:eastAsia="標楷體" w:hAnsi="標楷體" w:hint="eastAsia"/>
          <w:sz w:val="22"/>
          <w:szCs w:val="22"/>
        </w:rPr>
        <w:t>佛法中，有人</w:t>
      </w:r>
      <w:r w:rsidR="009F0B13" w:rsidRPr="001204E1">
        <w:rPr>
          <w:rFonts w:ascii="標楷體" w:eastAsia="標楷體" w:hAnsi="標楷體" w:hint="eastAsia"/>
          <w:sz w:val="22"/>
          <w:szCs w:val="22"/>
        </w:rPr>
        <w:t>、</w:t>
      </w:r>
      <w:r w:rsidRPr="001204E1">
        <w:rPr>
          <w:rFonts w:ascii="標楷體" w:eastAsia="標楷體" w:hAnsi="標楷體" w:hint="eastAsia"/>
          <w:sz w:val="22"/>
          <w:szCs w:val="22"/>
        </w:rPr>
        <w:t>法的相合，有二和合識，三和合觸的合；</w:t>
      </w:r>
      <w:r w:rsidRPr="001204E1">
        <w:rPr>
          <w:rFonts w:ascii="標楷體" w:eastAsia="標楷體" w:hAnsi="標楷體" w:hint="eastAsia"/>
          <w:b/>
          <w:sz w:val="22"/>
          <w:szCs w:val="22"/>
        </w:rPr>
        <w:t>在印度的勝論師，有六句中的和合句。</w:t>
      </w:r>
      <w:r w:rsidRPr="001204E1">
        <w:rPr>
          <w:rFonts w:ascii="標楷體" w:eastAsia="標楷體" w:hAnsi="標楷體" w:hint="eastAsia"/>
          <w:sz w:val="22"/>
          <w:szCs w:val="22"/>
        </w:rPr>
        <w:t>勝論又說：我、意、根、塵合則知生。即主張在根</w:t>
      </w:r>
      <w:r w:rsidR="009F0B13" w:rsidRPr="001204E1">
        <w:rPr>
          <w:rFonts w:ascii="標楷體" w:eastAsia="標楷體" w:hAnsi="標楷體" w:hint="eastAsia"/>
          <w:sz w:val="22"/>
          <w:szCs w:val="22"/>
        </w:rPr>
        <w:t>、</w:t>
      </w:r>
      <w:r w:rsidRPr="001204E1">
        <w:rPr>
          <w:rFonts w:ascii="標楷體" w:eastAsia="標楷體" w:hAnsi="標楷體" w:hint="eastAsia"/>
          <w:sz w:val="22"/>
          <w:szCs w:val="22"/>
        </w:rPr>
        <w:t>塵和合時，因神我的御用意根，才有知識的產生。像這些實有論者所說的合，或以為實有自性者可合，或以為有實在的和合性。在正確的緣起觀察下，根本就不成其為合。所以要一一的擊破他，才了解因緣和合的真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B51" w:rsidRPr="00EF4D48" w:rsidRDefault="00937B51" w:rsidP="00EF4D48">
    <w:pPr>
      <w:ind w:right="100"/>
      <w:jc w:val="right"/>
      <w:rPr>
        <w:rFonts w:ascii="Times Ext Roman" w:hAnsi="Times Ext Roman" w:cs="Times Ext Roman"/>
        <w:sz w:val="20"/>
        <w:szCs w:val="20"/>
      </w:rPr>
    </w:pPr>
    <w:r w:rsidRPr="00EF4D48">
      <w:rPr>
        <w:rFonts w:ascii="Times Ext Roman" w:hAnsi="新細明體" w:cs="Times Ext Roman"/>
        <w:sz w:val="20"/>
        <w:szCs w:val="20"/>
      </w:rPr>
      <w:t>《中觀論頌講記》</w:t>
    </w:r>
  </w:p>
  <w:p w:rsidR="00937B51" w:rsidRPr="00EF4D48" w:rsidRDefault="00937B51" w:rsidP="00CB1A2F">
    <w:pPr>
      <w:pStyle w:val="a8"/>
      <w:wordWrap w:val="0"/>
      <w:ind w:right="100"/>
      <w:jc w:val="right"/>
      <w:rPr>
        <w:rFonts w:ascii="Times Ext Roman" w:hAnsi="Times Ext Roman" w:cs="Times Ext Roman"/>
      </w:rPr>
    </w:pPr>
    <w:r w:rsidRPr="00EF4D48">
      <w:rPr>
        <w:rFonts w:ascii="Times Ext Roman" w:hAnsi="新細明體" w:cs="Times Ext Roman"/>
      </w:rPr>
      <w:t>〈</w:t>
    </w:r>
    <w:r w:rsidRPr="00CB1A2F">
      <w:t>20</w:t>
    </w:r>
    <w:r w:rsidRPr="00EF4D48">
      <w:rPr>
        <w:rFonts w:ascii="Times Ext Roman" w:hAnsi="新細明體" w:cs="Times Ext Roman"/>
      </w:rPr>
      <w:t>觀因果品〉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FE7"/>
    <w:multiLevelType w:val="hybridMultilevel"/>
    <w:tmpl w:val="D952BC26"/>
    <w:lvl w:ilvl="0" w:tplc="FAC61F72">
      <w:start w:val="3"/>
      <w:numFmt w:val="bullet"/>
      <w:lvlText w:val="◎"/>
      <w:lvlJc w:val="left"/>
      <w:pPr>
        <w:tabs>
          <w:tab w:val="num" w:pos="360"/>
        </w:tabs>
        <w:ind w:left="360" w:hanging="360"/>
      </w:pPr>
      <w:rPr>
        <w:rFonts w:ascii="新細明體" w:eastAsia="新細明體" w:hAnsi="新細明體" w:cs="Angsana New"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0C51D6"/>
    <w:multiLevelType w:val="hybridMultilevel"/>
    <w:tmpl w:val="F45E5536"/>
    <w:lvl w:ilvl="0" w:tplc="9A8C5A06">
      <w:start w:val="9"/>
      <w:numFmt w:val="upperLetter"/>
      <w:lvlText w:val="%1."/>
      <w:lvlJc w:val="left"/>
      <w:pPr>
        <w:ind w:left="961" w:hanging="360"/>
      </w:pPr>
      <w:rPr>
        <w:rFonts w:ascii="新細明體" w:eastAsia="新細明體" w:hAnsi="新細明體"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 w15:restartNumberingAfterBreak="0">
    <w:nsid w:val="103D24B9"/>
    <w:multiLevelType w:val="hybridMultilevel"/>
    <w:tmpl w:val="57ACC4C0"/>
    <w:lvl w:ilvl="0" w:tplc="6780FED2">
      <w:start w:val="1"/>
      <w:numFmt w:val="decimalZero"/>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B24E7D"/>
    <w:multiLevelType w:val="hybridMultilevel"/>
    <w:tmpl w:val="90825AB0"/>
    <w:lvl w:ilvl="0" w:tplc="135CECA2">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 w15:restartNumberingAfterBreak="0">
    <w:nsid w:val="215A295C"/>
    <w:multiLevelType w:val="hybridMultilevel"/>
    <w:tmpl w:val="DA742488"/>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1A5F2A"/>
    <w:multiLevelType w:val="hybridMultilevel"/>
    <w:tmpl w:val="993E7112"/>
    <w:lvl w:ilvl="0" w:tplc="EDBE341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6" w15:restartNumberingAfterBreak="0">
    <w:nsid w:val="262226C8"/>
    <w:multiLevelType w:val="hybridMultilevel"/>
    <w:tmpl w:val="AEF22578"/>
    <w:lvl w:ilvl="0" w:tplc="60203CF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7" w15:restartNumberingAfterBreak="0">
    <w:nsid w:val="2673443E"/>
    <w:multiLevelType w:val="hybridMultilevel"/>
    <w:tmpl w:val="7AD22CD6"/>
    <w:lvl w:ilvl="0" w:tplc="6D04BFF4">
      <w:start w:val="1"/>
      <w:numFmt w:val="ideographLegalTraditional"/>
      <w:lvlText w:val="%1、"/>
      <w:lvlJc w:val="left"/>
      <w:pPr>
        <w:tabs>
          <w:tab w:val="num" w:pos="600"/>
        </w:tabs>
        <w:ind w:left="600" w:hanging="480"/>
      </w:pPr>
      <w:rPr>
        <w:rFonts w:ascii="標楷體" w:eastAsia="標楷體" w:hAnsi="標楷體" w:hint="default"/>
        <w:b w:val="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8" w15:restartNumberingAfterBreak="0">
    <w:nsid w:val="2E1C1B9E"/>
    <w:multiLevelType w:val="hybridMultilevel"/>
    <w:tmpl w:val="8676BBBE"/>
    <w:lvl w:ilvl="0" w:tplc="92101D04">
      <w:start w:val="1"/>
      <w:numFmt w:val="taiwaneseCountingThousand"/>
      <w:lvlText w:val="(%1)"/>
      <w:lvlJc w:val="left"/>
      <w:pPr>
        <w:tabs>
          <w:tab w:val="num" w:pos="660"/>
        </w:tabs>
        <w:ind w:left="660" w:hanging="3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9" w15:restartNumberingAfterBreak="0">
    <w:nsid w:val="36307CF1"/>
    <w:multiLevelType w:val="hybridMultilevel"/>
    <w:tmpl w:val="B3843DF2"/>
    <w:lvl w:ilvl="0" w:tplc="C928B112">
      <w:start w:val="1"/>
      <w:numFmt w:val="ideographLegalTraditional"/>
      <w:lvlText w:val="%1、"/>
      <w:lvlJc w:val="left"/>
      <w:pPr>
        <w:ind w:left="450" w:hanging="45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4257A2"/>
    <w:multiLevelType w:val="hybridMultilevel"/>
    <w:tmpl w:val="F984D6AE"/>
    <w:lvl w:ilvl="0" w:tplc="DDFA3E72">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A656FB2"/>
    <w:multiLevelType w:val="hybridMultilevel"/>
    <w:tmpl w:val="17380336"/>
    <w:lvl w:ilvl="0" w:tplc="0D42E8D0">
      <w:start w:val="1"/>
      <w:numFmt w:val="decimalZero"/>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C0B33A4"/>
    <w:multiLevelType w:val="hybridMultilevel"/>
    <w:tmpl w:val="CE820014"/>
    <w:lvl w:ilvl="0" w:tplc="5EE4E8B4">
      <w:start w:val="1"/>
      <w:numFmt w:val="bullet"/>
      <w:lvlText w:val="◎"/>
      <w:lvlJc w:val="left"/>
      <w:pPr>
        <w:tabs>
          <w:tab w:val="num" w:pos="761"/>
        </w:tabs>
        <w:ind w:left="761" w:hanging="360"/>
      </w:pPr>
      <w:rPr>
        <w:rFonts w:ascii="標楷體" w:eastAsia="標楷體" w:hAnsi="標楷體" w:cs="Times New Roman" w:hint="eastAsia"/>
      </w:rPr>
    </w:lvl>
    <w:lvl w:ilvl="1" w:tplc="04090003" w:tentative="1">
      <w:start w:val="1"/>
      <w:numFmt w:val="bullet"/>
      <w:lvlText w:val=""/>
      <w:lvlJc w:val="left"/>
      <w:pPr>
        <w:tabs>
          <w:tab w:val="num" w:pos="1361"/>
        </w:tabs>
        <w:ind w:left="1361" w:hanging="480"/>
      </w:pPr>
      <w:rPr>
        <w:rFonts w:ascii="Wingdings" w:hAnsi="Wingdings" w:hint="default"/>
      </w:rPr>
    </w:lvl>
    <w:lvl w:ilvl="2" w:tplc="04090005" w:tentative="1">
      <w:start w:val="1"/>
      <w:numFmt w:val="bullet"/>
      <w:lvlText w:val=""/>
      <w:lvlJc w:val="left"/>
      <w:pPr>
        <w:tabs>
          <w:tab w:val="num" w:pos="1841"/>
        </w:tabs>
        <w:ind w:left="1841" w:hanging="480"/>
      </w:pPr>
      <w:rPr>
        <w:rFonts w:ascii="Wingdings" w:hAnsi="Wingdings" w:hint="default"/>
      </w:rPr>
    </w:lvl>
    <w:lvl w:ilvl="3" w:tplc="04090001" w:tentative="1">
      <w:start w:val="1"/>
      <w:numFmt w:val="bullet"/>
      <w:lvlText w:val=""/>
      <w:lvlJc w:val="left"/>
      <w:pPr>
        <w:tabs>
          <w:tab w:val="num" w:pos="2321"/>
        </w:tabs>
        <w:ind w:left="2321" w:hanging="480"/>
      </w:pPr>
      <w:rPr>
        <w:rFonts w:ascii="Wingdings" w:hAnsi="Wingdings" w:hint="default"/>
      </w:rPr>
    </w:lvl>
    <w:lvl w:ilvl="4" w:tplc="04090003" w:tentative="1">
      <w:start w:val="1"/>
      <w:numFmt w:val="bullet"/>
      <w:lvlText w:val=""/>
      <w:lvlJc w:val="left"/>
      <w:pPr>
        <w:tabs>
          <w:tab w:val="num" w:pos="2801"/>
        </w:tabs>
        <w:ind w:left="2801" w:hanging="480"/>
      </w:pPr>
      <w:rPr>
        <w:rFonts w:ascii="Wingdings" w:hAnsi="Wingdings" w:hint="default"/>
      </w:rPr>
    </w:lvl>
    <w:lvl w:ilvl="5" w:tplc="04090005" w:tentative="1">
      <w:start w:val="1"/>
      <w:numFmt w:val="bullet"/>
      <w:lvlText w:val=""/>
      <w:lvlJc w:val="left"/>
      <w:pPr>
        <w:tabs>
          <w:tab w:val="num" w:pos="3281"/>
        </w:tabs>
        <w:ind w:left="3281" w:hanging="480"/>
      </w:pPr>
      <w:rPr>
        <w:rFonts w:ascii="Wingdings" w:hAnsi="Wingdings" w:hint="default"/>
      </w:rPr>
    </w:lvl>
    <w:lvl w:ilvl="6" w:tplc="04090001" w:tentative="1">
      <w:start w:val="1"/>
      <w:numFmt w:val="bullet"/>
      <w:lvlText w:val=""/>
      <w:lvlJc w:val="left"/>
      <w:pPr>
        <w:tabs>
          <w:tab w:val="num" w:pos="3761"/>
        </w:tabs>
        <w:ind w:left="3761" w:hanging="480"/>
      </w:pPr>
      <w:rPr>
        <w:rFonts w:ascii="Wingdings" w:hAnsi="Wingdings" w:hint="default"/>
      </w:rPr>
    </w:lvl>
    <w:lvl w:ilvl="7" w:tplc="04090003" w:tentative="1">
      <w:start w:val="1"/>
      <w:numFmt w:val="bullet"/>
      <w:lvlText w:val=""/>
      <w:lvlJc w:val="left"/>
      <w:pPr>
        <w:tabs>
          <w:tab w:val="num" w:pos="4241"/>
        </w:tabs>
        <w:ind w:left="4241" w:hanging="480"/>
      </w:pPr>
      <w:rPr>
        <w:rFonts w:ascii="Wingdings" w:hAnsi="Wingdings" w:hint="default"/>
      </w:rPr>
    </w:lvl>
    <w:lvl w:ilvl="8" w:tplc="04090005" w:tentative="1">
      <w:start w:val="1"/>
      <w:numFmt w:val="bullet"/>
      <w:lvlText w:val=""/>
      <w:lvlJc w:val="left"/>
      <w:pPr>
        <w:tabs>
          <w:tab w:val="num" w:pos="4721"/>
        </w:tabs>
        <w:ind w:left="4721" w:hanging="480"/>
      </w:pPr>
      <w:rPr>
        <w:rFonts w:ascii="Wingdings" w:hAnsi="Wingdings" w:hint="default"/>
      </w:rPr>
    </w:lvl>
  </w:abstractNum>
  <w:abstractNum w:abstractNumId="13" w15:restartNumberingAfterBreak="0">
    <w:nsid w:val="4C911C6F"/>
    <w:multiLevelType w:val="hybridMultilevel"/>
    <w:tmpl w:val="139A68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B33045"/>
    <w:multiLevelType w:val="hybridMultilevel"/>
    <w:tmpl w:val="6DEC5A28"/>
    <w:lvl w:ilvl="0" w:tplc="37F03E54">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5" w15:restartNumberingAfterBreak="0">
    <w:nsid w:val="51685434"/>
    <w:multiLevelType w:val="hybridMultilevel"/>
    <w:tmpl w:val="10AE3F02"/>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5C63972"/>
    <w:multiLevelType w:val="hybridMultilevel"/>
    <w:tmpl w:val="26FCE4A6"/>
    <w:lvl w:ilvl="0" w:tplc="50E48D4C">
      <w:start w:val="9"/>
      <w:numFmt w:val="upperLetter"/>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7" w15:restartNumberingAfterBreak="0">
    <w:nsid w:val="6954116E"/>
    <w:multiLevelType w:val="hybridMultilevel"/>
    <w:tmpl w:val="00B0D86C"/>
    <w:lvl w:ilvl="0" w:tplc="923ECD5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8" w15:restartNumberingAfterBreak="0">
    <w:nsid w:val="6BE03E2E"/>
    <w:multiLevelType w:val="hybridMultilevel"/>
    <w:tmpl w:val="B7163642"/>
    <w:lvl w:ilvl="0" w:tplc="9626BB8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6FD330F5"/>
    <w:multiLevelType w:val="multilevel"/>
    <w:tmpl w:val="57ACC4C0"/>
    <w:lvl w:ilvl="0">
      <w:start w:val="1"/>
      <w:numFmt w:val="decimalZero"/>
      <w:lvlText w:val="〔%1〕"/>
      <w:lvlJc w:val="left"/>
      <w:pPr>
        <w:tabs>
          <w:tab w:val="num" w:pos="720"/>
        </w:tabs>
        <w:ind w:left="720" w:hanging="720"/>
      </w:pPr>
      <w:rPr>
        <w:rFonts w:hint="default"/>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721E34D4"/>
    <w:multiLevelType w:val="hybridMultilevel"/>
    <w:tmpl w:val="9ED49216"/>
    <w:lvl w:ilvl="0" w:tplc="ED6CFC02">
      <w:start w:val="1"/>
      <w:numFmt w:val="upperRoman"/>
      <w:lvlText w:val="%1."/>
      <w:lvlJc w:val="left"/>
      <w:pPr>
        <w:ind w:left="1321" w:hanging="72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1" w15:restartNumberingAfterBreak="0">
    <w:nsid w:val="77526596"/>
    <w:multiLevelType w:val="hybridMultilevel"/>
    <w:tmpl w:val="ED1E384A"/>
    <w:lvl w:ilvl="0" w:tplc="7A6AD062">
      <w:start w:val="1"/>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786F0F11"/>
    <w:multiLevelType w:val="hybridMultilevel"/>
    <w:tmpl w:val="63BC8360"/>
    <w:lvl w:ilvl="0" w:tplc="3BA0CE8C">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3" w15:restartNumberingAfterBreak="0">
    <w:nsid w:val="7A304F46"/>
    <w:multiLevelType w:val="hybridMultilevel"/>
    <w:tmpl w:val="682E4B2A"/>
    <w:lvl w:ilvl="0" w:tplc="CB6EF1CA">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C1B67AD"/>
    <w:multiLevelType w:val="hybridMultilevel"/>
    <w:tmpl w:val="1340E6AE"/>
    <w:lvl w:ilvl="0" w:tplc="FAB23B2A">
      <w:start w:val="1"/>
      <w:numFmt w:val="upperLetter"/>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5" w15:restartNumberingAfterBreak="0">
    <w:nsid w:val="7E734968"/>
    <w:multiLevelType w:val="hybridMultilevel"/>
    <w:tmpl w:val="955A1630"/>
    <w:lvl w:ilvl="0" w:tplc="918C350A">
      <w:start w:val="1"/>
      <w:numFmt w:val="bullet"/>
      <w:pStyle w:val="1"/>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E997969"/>
    <w:multiLevelType w:val="hybridMultilevel"/>
    <w:tmpl w:val="260871E4"/>
    <w:lvl w:ilvl="0" w:tplc="E0CA3B8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15"/>
  </w:num>
  <w:num w:numId="3">
    <w:abstractNumId w:val="4"/>
  </w:num>
  <w:num w:numId="4">
    <w:abstractNumId w:val="2"/>
  </w:num>
  <w:num w:numId="5">
    <w:abstractNumId w:val="11"/>
  </w:num>
  <w:num w:numId="6">
    <w:abstractNumId w:val="19"/>
  </w:num>
  <w:num w:numId="7">
    <w:abstractNumId w:val="25"/>
  </w:num>
  <w:num w:numId="8">
    <w:abstractNumId w:val="8"/>
  </w:num>
  <w:num w:numId="9">
    <w:abstractNumId w:val="26"/>
  </w:num>
  <w:num w:numId="10">
    <w:abstractNumId w:val="10"/>
  </w:num>
  <w:num w:numId="11">
    <w:abstractNumId w:val="7"/>
  </w:num>
  <w:num w:numId="12">
    <w:abstractNumId w:val="23"/>
  </w:num>
  <w:num w:numId="13">
    <w:abstractNumId w:val="0"/>
  </w:num>
  <w:num w:numId="14">
    <w:abstractNumId w:val="21"/>
  </w:num>
  <w:num w:numId="15">
    <w:abstractNumId w:val="12"/>
  </w:num>
  <w:num w:numId="16">
    <w:abstractNumId w:val="13"/>
  </w:num>
  <w:num w:numId="17">
    <w:abstractNumId w:val="9"/>
  </w:num>
  <w:num w:numId="18">
    <w:abstractNumId w:val="14"/>
  </w:num>
  <w:num w:numId="19">
    <w:abstractNumId w:val="24"/>
  </w:num>
  <w:num w:numId="20">
    <w:abstractNumId w:val="20"/>
  </w:num>
  <w:num w:numId="21">
    <w:abstractNumId w:val="6"/>
  </w:num>
  <w:num w:numId="22">
    <w:abstractNumId w:val="5"/>
  </w:num>
  <w:num w:numId="23">
    <w:abstractNumId w:val="3"/>
  </w:num>
  <w:num w:numId="24">
    <w:abstractNumId w:val="17"/>
  </w:num>
  <w:num w:numId="25">
    <w:abstractNumId w:val="22"/>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FC"/>
    <w:rsid w:val="00001275"/>
    <w:rsid w:val="000030CA"/>
    <w:rsid w:val="0000604A"/>
    <w:rsid w:val="00007EE4"/>
    <w:rsid w:val="000119D5"/>
    <w:rsid w:val="000151C9"/>
    <w:rsid w:val="000152D3"/>
    <w:rsid w:val="00016EAD"/>
    <w:rsid w:val="000207B1"/>
    <w:rsid w:val="00022323"/>
    <w:rsid w:val="000225E6"/>
    <w:rsid w:val="00024200"/>
    <w:rsid w:val="000245E5"/>
    <w:rsid w:val="00024AFC"/>
    <w:rsid w:val="000269D5"/>
    <w:rsid w:val="00030C5A"/>
    <w:rsid w:val="000374BD"/>
    <w:rsid w:val="000446A6"/>
    <w:rsid w:val="00045BFB"/>
    <w:rsid w:val="00054387"/>
    <w:rsid w:val="0006133D"/>
    <w:rsid w:val="00061C0C"/>
    <w:rsid w:val="000646EF"/>
    <w:rsid w:val="0006536A"/>
    <w:rsid w:val="00065ED7"/>
    <w:rsid w:val="000670FA"/>
    <w:rsid w:val="00067832"/>
    <w:rsid w:val="00067E6E"/>
    <w:rsid w:val="00071EBB"/>
    <w:rsid w:val="0007297F"/>
    <w:rsid w:val="00073A87"/>
    <w:rsid w:val="000743CF"/>
    <w:rsid w:val="00082266"/>
    <w:rsid w:val="00083B6F"/>
    <w:rsid w:val="0008495A"/>
    <w:rsid w:val="00091F1B"/>
    <w:rsid w:val="0009350F"/>
    <w:rsid w:val="00093878"/>
    <w:rsid w:val="000958AA"/>
    <w:rsid w:val="000A5F99"/>
    <w:rsid w:val="000A7E35"/>
    <w:rsid w:val="000B0F3C"/>
    <w:rsid w:val="000B2FA8"/>
    <w:rsid w:val="000B3F8B"/>
    <w:rsid w:val="000B4B2B"/>
    <w:rsid w:val="000B541E"/>
    <w:rsid w:val="000B6BEE"/>
    <w:rsid w:val="000C284B"/>
    <w:rsid w:val="000D13BD"/>
    <w:rsid w:val="000D16EA"/>
    <w:rsid w:val="000D1EE4"/>
    <w:rsid w:val="000D24F6"/>
    <w:rsid w:val="000D2DC7"/>
    <w:rsid w:val="000D3367"/>
    <w:rsid w:val="000D3FAC"/>
    <w:rsid w:val="000D5A9D"/>
    <w:rsid w:val="000E364C"/>
    <w:rsid w:val="000E66FF"/>
    <w:rsid w:val="000F0971"/>
    <w:rsid w:val="000F30ED"/>
    <w:rsid w:val="000F544B"/>
    <w:rsid w:val="000F690D"/>
    <w:rsid w:val="001007C1"/>
    <w:rsid w:val="001025B1"/>
    <w:rsid w:val="00104B73"/>
    <w:rsid w:val="00106CC9"/>
    <w:rsid w:val="001110BC"/>
    <w:rsid w:val="001121B5"/>
    <w:rsid w:val="00116B53"/>
    <w:rsid w:val="00116ED9"/>
    <w:rsid w:val="0011772F"/>
    <w:rsid w:val="001204E1"/>
    <w:rsid w:val="00121C26"/>
    <w:rsid w:val="001327BF"/>
    <w:rsid w:val="00132C2E"/>
    <w:rsid w:val="0013385B"/>
    <w:rsid w:val="00137468"/>
    <w:rsid w:val="001400C3"/>
    <w:rsid w:val="0014058A"/>
    <w:rsid w:val="0014167A"/>
    <w:rsid w:val="00142E96"/>
    <w:rsid w:val="001456F4"/>
    <w:rsid w:val="001544B8"/>
    <w:rsid w:val="00164744"/>
    <w:rsid w:val="001654B3"/>
    <w:rsid w:val="00166B28"/>
    <w:rsid w:val="0017068D"/>
    <w:rsid w:val="001708E9"/>
    <w:rsid w:val="00171141"/>
    <w:rsid w:val="00171E68"/>
    <w:rsid w:val="001736A0"/>
    <w:rsid w:val="00175D1E"/>
    <w:rsid w:val="0018224B"/>
    <w:rsid w:val="00183F65"/>
    <w:rsid w:val="00190C0C"/>
    <w:rsid w:val="00191987"/>
    <w:rsid w:val="001A2B09"/>
    <w:rsid w:val="001A2F83"/>
    <w:rsid w:val="001A3A0C"/>
    <w:rsid w:val="001A61D0"/>
    <w:rsid w:val="001A740F"/>
    <w:rsid w:val="001A7DCC"/>
    <w:rsid w:val="001B2313"/>
    <w:rsid w:val="001B35AB"/>
    <w:rsid w:val="001B3A18"/>
    <w:rsid w:val="001B4D44"/>
    <w:rsid w:val="001B4F7F"/>
    <w:rsid w:val="001C127C"/>
    <w:rsid w:val="001C2222"/>
    <w:rsid w:val="001C2777"/>
    <w:rsid w:val="001C5331"/>
    <w:rsid w:val="001D0535"/>
    <w:rsid w:val="001D1942"/>
    <w:rsid w:val="001D53D5"/>
    <w:rsid w:val="001D582D"/>
    <w:rsid w:val="001D593B"/>
    <w:rsid w:val="001D73EF"/>
    <w:rsid w:val="001D7738"/>
    <w:rsid w:val="001E0277"/>
    <w:rsid w:val="001E113D"/>
    <w:rsid w:val="001E2E4F"/>
    <w:rsid w:val="001E6402"/>
    <w:rsid w:val="001E6D99"/>
    <w:rsid w:val="001E77AD"/>
    <w:rsid w:val="001F2A99"/>
    <w:rsid w:val="001F4A91"/>
    <w:rsid w:val="00200417"/>
    <w:rsid w:val="00201A46"/>
    <w:rsid w:val="00202094"/>
    <w:rsid w:val="002034B6"/>
    <w:rsid w:val="00203791"/>
    <w:rsid w:val="00216DE3"/>
    <w:rsid w:val="00216ED6"/>
    <w:rsid w:val="00220812"/>
    <w:rsid w:val="00220D30"/>
    <w:rsid w:val="00231A95"/>
    <w:rsid w:val="00232DDF"/>
    <w:rsid w:val="00233B66"/>
    <w:rsid w:val="002407CC"/>
    <w:rsid w:val="002408DA"/>
    <w:rsid w:val="00240E92"/>
    <w:rsid w:val="00241F3F"/>
    <w:rsid w:val="0024353B"/>
    <w:rsid w:val="00245498"/>
    <w:rsid w:val="002479AF"/>
    <w:rsid w:val="00254566"/>
    <w:rsid w:val="00257976"/>
    <w:rsid w:val="00263387"/>
    <w:rsid w:val="0026514C"/>
    <w:rsid w:val="002657A6"/>
    <w:rsid w:val="002677C0"/>
    <w:rsid w:val="00270782"/>
    <w:rsid w:val="002757CB"/>
    <w:rsid w:val="00275CF9"/>
    <w:rsid w:val="0027637C"/>
    <w:rsid w:val="002768E5"/>
    <w:rsid w:val="00280ED4"/>
    <w:rsid w:val="00284AF8"/>
    <w:rsid w:val="0028537D"/>
    <w:rsid w:val="00286515"/>
    <w:rsid w:val="0028698F"/>
    <w:rsid w:val="00295543"/>
    <w:rsid w:val="00295A8F"/>
    <w:rsid w:val="0029702E"/>
    <w:rsid w:val="002A01AF"/>
    <w:rsid w:val="002A3E69"/>
    <w:rsid w:val="002A5740"/>
    <w:rsid w:val="002A7D9D"/>
    <w:rsid w:val="002B121E"/>
    <w:rsid w:val="002B22D2"/>
    <w:rsid w:val="002B4611"/>
    <w:rsid w:val="002B5171"/>
    <w:rsid w:val="002B52EF"/>
    <w:rsid w:val="002B565B"/>
    <w:rsid w:val="002B69E7"/>
    <w:rsid w:val="002B73C7"/>
    <w:rsid w:val="002C5092"/>
    <w:rsid w:val="002C533F"/>
    <w:rsid w:val="002C54E4"/>
    <w:rsid w:val="002D0984"/>
    <w:rsid w:val="002D3FA0"/>
    <w:rsid w:val="002D5BA9"/>
    <w:rsid w:val="002D629E"/>
    <w:rsid w:val="002E0137"/>
    <w:rsid w:val="002E330C"/>
    <w:rsid w:val="002E3715"/>
    <w:rsid w:val="002E44C4"/>
    <w:rsid w:val="002E4F01"/>
    <w:rsid w:val="002E587A"/>
    <w:rsid w:val="002E77F5"/>
    <w:rsid w:val="002F05C7"/>
    <w:rsid w:val="002F269A"/>
    <w:rsid w:val="002F4828"/>
    <w:rsid w:val="002F7319"/>
    <w:rsid w:val="00300274"/>
    <w:rsid w:val="0030044E"/>
    <w:rsid w:val="00307EC6"/>
    <w:rsid w:val="003104B7"/>
    <w:rsid w:val="00315858"/>
    <w:rsid w:val="00315924"/>
    <w:rsid w:val="00315EC3"/>
    <w:rsid w:val="00316423"/>
    <w:rsid w:val="0032594F"/>
    <w:rsid w:val="003269CB"/>
    <w:rsid w:val="003271E6"/>
    <w:rsid w:val="0033084A"/>
    <w:rsid w:val="00332706"/>
    <w:rsid w:val="00333E51"/>
    <w:rsid w:val="00343310"/>
    <w:rsid w:val="00343BCC"/>
    <w:rsid w:val="00344521"/>
    <w:rsid w:val="00347AE1"/>
    <w:rsid w:val="00357E91"/>
    <w:rsid w:val="00364656"/>
    <w:rsid w:val="0036725F"/>
    <w:rsid w:val="00370E2D"/>
    <w:rsid w:val="00371105"/>
    <w:rsid w:val="00374E13"/>
    <w:rsid w:val="00383005"/>
    <w:rsid w:val="00383D3B"/>
    <w:rsid w:val="00384BEE"/>
    <w:rsid w:val="00390A4D"/>
    <w:rsid w:val="003924EB"/>
    <w:rsid w:val="0039670E"/>
    <w:rsid w:val="0039691F"/>
    <w:rsid w:val="003A0554"/>
    <w:rsid w:val="003A13DB"/>
    <w:rsid w:val="003A290C"/>
    <w:rsid w:val="003A38F8"/>
    <w:rsid w:val="003A4765"/>
    <w:rsid w:val="003A4BB5"/>
    <w:rsid w:val="003A7DD7"/>
    <w:rsid w:val="003B00EA"/>
    <w:rsid w:val="003B2825"/>
    <w:rsid w:val="003B50FC"/>
    <w:rsid w:val="003B5E39"/>
    <w:rsid w:val="003C0F36"/>
    <w:rsid w:val="003C12BA"/>
    <w:rsid w:val="003C4544"/>
    <w:rsid w:val="003C4F91"/>
    <w:rsid w:val="003C4FAB"/>
    <w:rsid w:val="003C5B72"/>
    <w:rsid w:val="003C6E17"/>
    <w:rsid w:val="003E1417"/>
    <w:rsid w:val="003E174F"/>
    <w:rsid w:val="003E276D"/>
    <w:rsid w:val="003E3155"/>
    <w:rsid w:val="003E58D1"/>
    <w:rsid w:val="003E5E01"/>
    <w:rsid w:val="003E602A"/>
    <w:rsid w:val="003F24D1"/>
    <w:rsid w:val="00400688"/>
    <w:rsid w:val="004030BB"/>
    <w:rsid w:val="00404DA9"/>
    <w:rsid w:val="00405802"/>
    <w:rsid w:val="0040734A"/>
    <w:rsid w:val="00407B2F"/>
    <w:rsid w:val="0041218F"/>
    <w:rsid w:val="004125E5"/>
    <w:rsid w:val="00417176"/>
    <w:rsid w:val="00424C64"/>
    <w:rsid w:val="00432B7A"/>
    <w:rsid w:val="00433D17"/>
    <w:rsid w:val="00436FFB"/>
    <w:rsid w:val="00440ED1"/>
    <w:rsid w:val="00441388"/>
    <w:rsid w:val="004504EF"/>
    <w:rsid w:val="004520FE"/>
    <w:rsid w:val="00452340"/>
    <w:rsid w:val="0045764B"/>
    <w:rsid w:val="0046171C"/>
    <w:rsid w:val="00462AE4"/>
    <w:rsid w:val="00464C0E"/>
    <w:rsid w:val="00466038"/>
    <w:rsid w:val="00466E28"/>
    <w:rsid w:val="00467289"/>
    <w:rsid w:val="00470265"/>
    <w:rsid w:val="00471007"/>
    <w:rsid w:val="004719C1"/>
    <w:rsid w:val="00472A9A"/>
    <w:rsid w:val="00472E58"/>
    <w:rsid w:val="00473EA7"/>
    <w:rsid w:val="00476EB1"/>
    <w:rsid w:val="00477D9A"/>
    <w:rsid w:val="004800B5"/>
    <w:rsid w:val="0048295A"/>
    <w:rsid w:val="00482FCE"/>
    <w:rsid w:val="00486106"/>
    <w:rsid w:val="004A08C2"/>
    <w:rsid w:val="004A1565"/>
    <w:rsid w:val="004A41C5"/>
    <w:rsid w:val="004A473A"/>
    <w:rsid w:val="004B33F9"/>
    <w:rsid w:val="004B4469"/>
    <w:rsid w:val="004B4D84"/>
    <w:rsid w:val="004B5C1C"/>
    <w:rsid w:val="004B5DEB"/>
    <w:rsid w:val="004B6B6E"/>
    <w:rsid w:val="004B786E"/>
    <w:rsid w:val="004C0A28"/>
    <w:rsid w:val="004C3963"/>
    <w:rsid w:val="004C5CB9"/>
    <w:rsid w:val="004D16F8"/>
    <w:rsid w:val="004D3B3A"/>
    <w:rsid w:val="004D400D"/>
    <w:rsid w:val="004D4243"/>
    <w:rsid w:val="004E1B62"/>
    <w:rsid w:val="004E1E1F"/>
    <w:rsid w:val="004E304F"/>
    <w:rsid w:val="004E43BF"/>
    <w:rsid w:val="004E51E3"/>
    <w:rsid w:val="004F01CD"/>
    <w:rsid w:val="004F0819"/>
    <w:rsid w:val="004F16D9"/>
    <w:rsid w:val="004F1CBC"/>
    <w:rsid w:val="004F2DBB"/>
    <w:rsid w:val="004F3C9C"/>
    <w:rsid w:val="004F3D22"/>
    <w:rsid w:val="004F4099"/>
    <w:rsid w:val="004F4222"/>
    <w:rsid w:val="00501559"/>
    <w:rsid w:val="00503096"/>
    <w:rsid w:val="00503406"/>
    <w:rsid w:val="0050484D"/>
    <w:rsid w:val="00504C5C"/>
    <w:rsid w:val="00506420"/>
    <w:rsid w:val="00513262"/>
    <w:rsid w:val="00513D98"/>
    <w:rsid w:val="00516F23"/>
    <w:rsid w:val="00521A06"/>
    <w:rsid w:val="005308EC"/>
    <w:rsid w:val="00532FE9"/>
    <w:rsid w:val="00542836"/>
    <w:rsid w:val="00542E98"/>
    <w:rsid w:val="00544AAA"/>
    <w:rsid w:val="00544DFC"/>
    <w:rsid w:val="00545096"/>
    <w:rsid w:val="00550529"/>
    <w:rsid w:val="00550D64"/>
    <w:rsid w:val="00550F11"/>
    <w:rsid w:val="00551C5E"/>
    <w:rsid w:val="00552136"/>
    <w:rsid w:val="00554607"/>
    <w:rsid w:val="00555CFB"/>
    <w:rsid w:val="0055609A"/>
    <w:rsid w:val="00556A98"/>
    <w:rsid w:val="00561816"/>
    <w:rsid w:val="0056279C"/>
    <w:rsid w:val="00563C2D"/>
    <w:rsid w:val="005652A7"/>
    <w:rsid w:val="00566A8F"/>
    <w:rsid w:val="00574FA5"/>
    <w:rsid w:val="00575FB1"/>
    <w:rsid w:val="00583431"/>
    <w:rsid w:val="00583B79"/>
    <w:rsid w:val="00585E91"/>
    <w:rsid w:val="0058624D"/>
    <w:rsid w:val="00587DE3"/>
    <w:rsid w:val="005918FC"/>
    <w:rsid w:val="00591F80"/>
    <w:rsid w:val="0059345E"/>
    <w:rsid w:val="005950E7"/>
    <w:rsid w:val="00595D92"/>
    <w:rsid w:val="00596FB3"/>
    <w:rsid w:val="005A19CA"/>
    <w:rsid w:val="005A3FFA"/>
    <w:rsid w:val="005A4F9D"/>
    <w:rsid w:val="005A643A"/>
    <w:rsid w:val="005A7EFE"/>
    <w:rsid w:val="005B076B"/>
    <w:rsid w:val="005B10AE"/>
    <w:rsid w:val="005B2738"/>
    <w:rsid w:val="005B289B"/>
    <w:rsid w:val="005B5E74"/>
    <w:rsid w:val="005B6AC8"/>
    <w:rsid w:val="005C04D4"/>
    <w:rsid w:val="005C1602"/>
    <w:rsid w:val="005C2A61"/>
    <w:rsid w:val="005C5759"/>
    <w:rsid w:val="005C7CA3"/>
    <w:rsid w:val="005D4379"/>
    <w:rsid w:val="005D536E"/>
    <w:rsid w:val="005D6384"/>
    <w:rsid w:val="005F0111"/>
    <w:rsid w:val="005F4249"/>
    <w:rsid w:val="005F48E9"/>
    <w:rsid w:val="005F6D28"/>
    <w:rsid w:val="005F71CC"/>
    <w:rsid w:val="00607A9B"/>
    <w:rsid w:val="00607B12"/>
    <w:rsid w:val="00610DAE"/>
    <w:rsid w:val="0061218B"/>
    <w:rsid w:val="00613A93"/>
    <w:rsid w:val="0061454F"/>
    <w:rsid w:val="006153D9"/>
    <w:rsid w:val="00615B82"/>
    <w:rsid w:val="0061644F"/>
    <w:rsid w:val="00616E50"/>
    <w:rsid w:val="0062218F"/>
    <w:rsid w:val="00622959"/>
    <w:rsid w:val="0062352B"/>
    <w:rsid w:val="0062370A"/>
    <w:rsid w:val="00623B0C"/>
    <w:rsid w:val="0062593A"/>
    <w:rsid w:val="00625AB3"/>
    <w:rsid w:val="006262BA"/>
    <w:rsid w:val="00633560"/>
    <w:rsid w:val="00634A44"/>
    <w:rsid w:val="006356EB"/>
    <w:rsid w:val="00635A73"/>
    <w:rsid w:val="00640352"/>
    <w:rsid w:val="00640F2C"/>
    <w:rsid w:val="00646021"/>
    <w:rsid w:val="00646491"/>
    <w:rsid w:val="00646E22"/>
    <w:rsid w:val="006522CD"/>
    <w:rsid w:val="0065478E"/>
    <w:rsid w:val="00655AFC"/>
    <w:rsid w:val="00657755"/>
    <w:rsid w:val="006655F3"/>
    <w:rsid w:val="006715AC"/>
    <w:rsid w:val="006725CD"/>
    <w:rsid w:val="00676CED"/>
    <w:rsid w:val="006770FA"/>
    <w:rsid w:val="0068050E"/>
    <w:rsid w:val="00681A5A"/>
    <w:rsid w:val="006824D4"/>
    <w:rsid w:val="0068529B"/>
    <w:rsid w:val="00690758"/>
    <w:rsid w:val="00695653"/>
    <w:rsid w:val="006A098E"/>
    <w:rsid w:val="006A0F05"/>
    <w:rsid w:val="006A517D"/>
    <w:rsid w:val="006A55DD"/>
    <w:rsid w:val="006A5877"/>
    <w:rsid w:val="006A7F39"/>
    <w:rsid w:val="006B1643"/>
    <w:rsid w:val="006B2D1F"/>
    <w:rsid w:val="006B5D27"/>
    <w:rsid w:val="006C3A83"/>
    <w:rsid w:val="006C706F"/>
    <w:rsid w:val="006C754C"/>
    <w:rsid w:val="006C79ED"/>
    <w:rsid w:val="006D1C65"/>
    <w:rsid w:val="006D1CFA"/>
    <w:rsid w:val="006D29F5"/>
    <w:rsid w:val="006D6988"/>
    <w:rsid w:val="006E0D53"/>
    <w:rsid w:val="006E1E32"/>
    <w:rsid w:val="006E4CAC"/>
    <w:rsid w:val="006E4F94"/>
    <w:rsid w:val="006F20D2"/>
    <w:rsid w:val="006F5512"/>
    <w:rsid w:val="006F59F0"/>
    <w:rsid w:val="006F5EBB"/>
    <w:rsid w:val="006F6A22"/>
    <w:rsid w:val="00700D55"/>
    <w:rsid w:val="007039BF"/>
    <w:rsid w:val="00704765"/>
    <w:rsid w:val="007073A9"/>
    <w:rsid w:val="007073B5"/>
    <w:rsid w:val="00712C30"/>
    <w:rsid w:val="00713263"/>
    <w:rsid w:val="00713CD4"/>
    <w:rsid w:val="00715A03"/>
    <w:rsid w:val="007166CC"/>
    <w:rsid w:val="007178B2"/>
    <w:rsid w:val="007213CA"/>
    <w:rsid w:val="0072216A"/>
    <w:rsid w:val="00724424"/>
    <w:rsid w:val="007267EF"/>
    <w:rsid w:val="0072799F"/>
    <w:rsid w:val="00730422"/>
    <w:rsid w:val="0073048B"/>
    <w:rsid w:val="00731BE4"/>
    <w:rsid w:val="00731E29"/>
    <w:rsid w:val="007362B3"/>
    <w:rsid w:val="00737AE0"/>
    <w:rsid w:val="00740672"/>
    <w:rsid w:val="0074215D"/>
    <w:rsid w:val="00752367"/>
    <w:rsid w:val="007560BE"/>
    <w:rsid w:val="00756B97"/>
    <w:rsid w:val="00761646"/>
    <w:rsid w:val="00761E3F"/>
    <w:rsid w:val="00766097"/>
    <w:rsid w:val="007662AB"/>
    <w:rsid w:val="00766815"/>
    <w:rsid w:val="00771BC7"/>
    <w:rsid w:val="00780659"/>
    <w:rsid w:val="007807E2"/>
    <w:rsid w:val="0078083B"/>
    <w:rsid w:val="00783A1D"/>
    <w:rsid w:val="00783EE9"/>
    <w:rsid w:val="00784514"/>
    <w:rsid w:val="0078519C"/>
    <w:rsid w:val="007879D2"/>
    <w:rsid w:val="00790C36"/>
    <w:rsid w:val="0079157E"/>
    <w:rsid w:val="0079188F"/>
    <w:rsid w:val="007922B4"/>
    <w:rsid w:val="007926B8"/>
    <w:rsid w:val="007940BA"/>
    <w:rsid w:val="00795591"/>
    <w:rsid w:val="0079572D"/>
    <w:rsid w:val="00796BFD"/>
    <w:rsid w:val="00796CDE"/>
    <w:rsid w:val="00797CE2"/>
    <w:rsid w:val="007A18CD"/>
    <w:rsid w:val="007A338D"/>
    <w:rsid w:val="007A50DB"/>
    <w:rsid w:val="007A5A7A"/>
    <w:rsid w:val="007A5B13"/>
    <w:rsid w:val="007A6D4D"/>
    <w:rsid w:val="007A6DFA"/>
    <w:rsid w:val="007B25E9"/>
    <w:rsid w:val="007B2F69"/>
    <w:rsid w:val="007B323B"/>
    <w:rsid w:val="007B7CF1"/>
    <w:rsid w:val="007C2CF5"/>
    <w:rsid w:val="007C2D97"/>
    <w:rsid w:val="007C6F00"/>
    <w:rsid w:val="007D30E5"/>
    <w:rsid w:val="007D61DF"/>
    <w:rsid w:val="007E55DD"/>
    <w:rsid w:val="007E5DC8"/>
    <w:rsid w:val="007E69F5"/>
    <w:rsid w:val="007F038F"/>
    <w:rsid w:val="007F1E26"/>
    <w:rsid w:val="007F397D"/>
    <w:rsid w:val="007F4A23"/>
    <w:rsid w:val="008002CF"/>
    <w:rsid w:val="00804868"/>
    <w:rsid w:val="00805EB3"/>
    <w:rsid w:val="0080634F"/>
    <w:rsid w:val="008067BD"/>
    <w:rsid w:val="00807111"/>
    <w:rsid w:val="00810766"/>
    <w:rsid w:val="00810C03"/>
    <w:rsid w:val="00811260"/>
    <w:rsid w:val="00811687"/>
    <w:rsid w:val="00811BF7"/>
    <w:rsid w:val="008129E6"/>
    <w:rsid w:val="00813C80"/>
    <w:rsid w:val="008148BD"/>
    <w:rsid w:val="008213D4"/>
    <w:rsid w:val="00821401"/>
    <w:rsid w:val="00826C86"/>
    <w:rsid w:val="008300AB"/>
    <w:rsid w:val="00833520"/>
    <w:rsid w:val="0083475C"/>
    <w:rsid w:val="00841B97"/>
    <w:rsid w:val="0084208E"/>
    <w:rsid w:val="00844BF0"/>
    <w:rsid w:val="00846573"/>
    <w:rsid w:val="00847CF5"/>
    <w:rsid w:val="0085117D"/>
    <w:rsid w:val="008534D4"/>
    <w:rsid w:val="00854950"/>
    <w:rsid w:val="00855AC7"/>
    <w:rsid w:val="00860725"/>
    <w:rsid w:val="0086147C"/>
    <w:rsid w:val="0086562A"/>
    <w:rsid w:val="00865B95"/>
    <w:rsid w:val="00865E4F"/>
    <w:rsid w:val="00866338"/>
    <w:rsid w:val="0087230D"/>
    <w:rsid w:val="00875B40"/>
    <w:rsid w:val="00876953"/>
    <w:rsid w:val="0088534C"/>
    <w:rsid w:val="0089270A"/>
    <w:rsid w:val="00893C5C"/>
    <w:rsid w:val="008A0CE8"/>
    <w:rsid w:val="008A1AA9"/>
    <w:rsid w:val="008A3BED"/>
    <w:rsid w:val="008B0B57"/>
    <w:rsid w:val="008B121E"/>
    <w:rsid w:val="008B1488"/>
    <w:rsid w:val="008B230B"/>
    <w:rsid w:val="008B2448"/>
    <w:rsid w:val="008C5243"/>
    <w:rsid w:val="008C757C"/>
    <w:rsid w:val="008D17F4"/>
    <w:rsid w:val="008D753F"/>
    <w:rsid w:val="008E27C3"/>
    <w:rsid w:val="008E376C"/>
    <w:rsid w:val="008E736D"/>
    <w:rsid w:val="008F0271"/>
    <w:rsid w:val="008F19DD"/>
    <w:rsid w:val="008F4077"/>
    <w:rsid w:val="008F6631"/>
    <w:rsid w:val="008F764F"/>
    <w:rsid w:val="00902539"/>
    <w:rsid w:val="0090569D"/>
    <w:rsid w:val="00912EBE"/>
    <w:rsid w:val="00915B8A"/>
    <w:rsid w:val="009162C6"/>
    <w:rsid w:val="009200D1"/>
    <w:rsid w:val="009219D0"/>
    <w:rsid w:val="009230DC"/>
    <w:rsid w:val="009246C9"/>
    <w:rsid w:val="00924942"/>
    <w:rsid w:val="00924BD2"/>
    <w:rsid w:val="0092573F"/>
    <w:rsid w:val="00925767"/>
    <w:rsid w:val="0092626D"/>
    <w:rsid w:val="00931369"/>
    <w:rsid w:val="009360D6"/>
    <w:rsid w:val="00936C8E"/>
    <w:rsid w:val="009374D6"/>
    <w:rsid w:val="00937879"/>
    <w:rsid w:val="00937B51"/>
    <w:rsid w:val="00940422"/>
    <w:rsid w:val="00941FB9"/>
    <w:rsid w:val="009428AA"/>
    <w:rsid w:val="00942AC3"/>
    <w:rsid w:val="00943AFD"/>
    <w:rsid w:val="00945434"/>
    <w:rsid w:val="0094761F"/>
    <w:rsid w:val="00960691"/>
    <w:rsid w:val="00960B9B"/>
    <w:rsid w:val="00961FE4"/>
    <w:rsid w:val="00964508"/>
    <w:rsid w:val="00965F37"/>
    <w:rsid w:val="00965FAB"/>
    <w:rsid w:val="009669B4"/>
    <w:rsid w:val="00966EF9"/>
    <w:rsid w:val="00970AA8"/>
    <w:rsid w:val="009723ED"/>
    <w:rsid w:val="009727E9"/>
    <w:rsid w:val="009733DC"/>
    <w:rsid w:val="00974041"/>
    <w:rsid w:val="0098098B"/>
    <w:rsid w:val="009841F0"/>
    <w:rsid w:val="009864DB"/>
    <w:rsid w:val="009958D4"/>
    <w:rsid w:val="009A004F"/>
    <w:rsid w:val="009A10A5"/>
    <w:rsid w:val="009A76C5"/>
    <w:rsid w:val="009B0806"/>
    <w:rsid w:val="009B0945"/>
    <w:rsid w:val="009B20F2"/>
    <w:rsid w:val="009B5E44"/>
    <w:rsid w:val="009C0674"/>
    <w:rsid w:val="009C36AC"/>
    <w:rsid w:val="009C4258"/>
    <w:rsid w:val="009C5645"/>
    <w:rsid w:val="009C6BA1"/>
    <w:rsid w:val="009C7D58"/>
    <w:rsid w:val="009D01A1"/>
    <w:rsid w:val="009D2318"/>
    <w:rsid w:val="009D76FF"/>
    <w:rsid w:val="009E304B"/>
    <w:rsid w:val="009F0B13"/>
    <w:rsid w:val="009F5331"/>
    <w:rsid w:val="009F728B"/>
    <w:rsid w:val="009F7EA4"/>
    <w:rsid w:val="00A01D12"/>
    <w:rsid w:val="00A01E0F"/>
    <w:rsid w:val="00A04443"/>
    <w:rsid w:val="00A05FB7"/>
    <w:rsid w:val="00A14555"/>
    <w:rsid w:val="00A15ABF"/>
    <w:rsid w:val="00A1705D"/>
    <w:rsid w:val="00A17F81"/>
    <w:rsid w:val="00A27224"/>
    <w:rsid w:val="00A34D0C"/>
    <w:rsid w:val="00A36CA9"/>
    <w:rsid w:val="00A4439A"/>
    <w:rsid w:val="00A46999"/>
    <w:rsid w:val="00A46D33"/>
    <w:rsid w:val="00A50761"/>
    <w:rsid w:val="00A5155F"/>
    <w:rsid w:val="00A51D23"/>
    <w:rsid w:val="00A52BB2"/>
    <w:rsid w:val="00A54458"/>
    <w:rsid w:val="00A55059"/>
    <w:rsid w:val="00A60BDF"/>
    <w:rsid w:val="00A6189E"/>
    <w:rsid w:val="00A63D56"/>
    <w:rsid w:val="00A6718B"/>
    <w:rsid w:val="00A70535"/>
    <w:rsid w:val="00A716BC"/>
    <w:rsid w:val="00A742E7"/>
    <w:rsid w:val="00A746A5"/>
    <w:rsid w:val="00A747A5"/>
    <w:rsid w:val="00A74ACD"/>
    <w:rsid w:val="00A75A80"/>
    <w:rsid w:val="00A760AB"/>
    <w:rsid w:val="00A769E1"/>
    <w:rsid w:val="00A7761E"/>
    <w:rsid w:val="00A8112F"/>
    <w:rsid w:val="00A8197A"/>
    <w:rsid w:val="00A838CB"/>
    <w:rsid w:val="00A84B3A"/>
    <w:rsid w:val="00A84EBF"/>
    <w:rsid w:val="00A862C9"/>
    <w:rsid w:val="00A873B0"/>
    <w:rsid w:val="00A920AF"/>
    <w:rsid w:val="00A962A0"/>
    <w:rsid w:val="00AA1651"/>
    <w:rsid w:val="00AA2F02"/>
    <w:rsid w:val="00AA5CC8"/>
    <w:rsid w:val="00AA6020"/>
    <w:rsid w:val="00AB0DE6"/>
    <w:rsid w:val="00AB3FEE"/>
    <w:rsid w:val="00AB4135"/>
    <w:rsid w:val="00AB610F"/>
    <w:rsid w:val="00AC392B"/>
    <w:rsid w:val="00AC7BDC"/>
    <w:rsid w:val="00AD44C0"/>
    <w:rsid w:val="00AD49E8"/>
    <w:rsid w:val="00AD4B19"/>
    <w:rsid w:val="00AD4E3C"/>
    <w:rsid w:val="00AD565D"/>
    <w:rsid w:val="00AD75FE"/>
    <w:rsid w:val="00AD7D6E"/>
    <w:rsid w:val="00AD7FA6"/>
    <w:rsid w:val="00AE03B4"/>
    <w:rsid w:val="00AE0BE5"/>
    <w:rsid w:val="00AE1B11"/>
    <w:rsid w:val="00AE2C41"/>
    <w:rsid w:val="00AF0EA8"/>
    <w:rsid w:val="00AF109E"/>
    <w:rsid w:val="00AF661E"/>
    <w:rsid w:val="00B03884"/>
    <w:rsid w:val="00B03C85"/>
    <w:rsid w:val="00B04374"/>
    <w:rsid w:val="00B05ECA"/>
    <w:rsid w:val="00B06291"/>
    <w:rsid w:val="00B13A69"/>
    <w:rsid w:val="00B149F3"/>
    <w:rsid w:val="00B15541"/>
    <w:rsid w:val="00B17E88"/>
    <w:rsid w:val="00B22B1E"/>
    <w:rsid w:val="00B232C0"/>
    <w:rsid w:val="00B27CAF"/>
    <w:rsid w:val="00B305BF"/>
    <w:rsid w:val="00B30998"/>
    <w:rsid w:val="00B347EF"/>
    <w:rsid w:val="00B35130"/>
    <w:rsid w:val="00B364A5"/>
    <w:rsid w:val="00B4228A"/>
    <w:rsid w:val="00B43127"/>
    <w:rsid w:val="00B446E8"/>
    <w:rsid w:val="00B52778"/>
    <w:rsid w:val="00B544BD"/>
    <w:rsid w:val="00B60A24"/>
    <w:rsid w:val="00B61A8A"/>
    <w:rsid w:val="00B61D2C"/>
    <w:rsid w:val="00B66FD8"/>
    <w:rsid w:val="00B708D2"/>
    <w:rsid w:val="00B7121A"/>
    <w:rsid w:val="00B71239"/>
    <w:rsid w:val="00B72F7D"/>
    <w:rsid w:val="00B739C6"/>
    <w:rsid w:val="00B75FAD"/>
    <w:rsid w:val="00B81C99"/>
    <w:rsid w:val="00B8563A"/>
    <w:rsid w:val="00B860C1"/>
    <w:rsid w:val="00B90E0C"/>
    <w:rsid w:val="00B95AA8"/>
    <w:rsid w:val="00B95B77"/>
    <w:rsid w:val="00B964F4"/>
    <w:rsid w:val="00BA119B"/>
    <w:rsid w:val="00BA3AC3"/>
    <w:rsid w:val="00BA3D20"/>
    <w:rsid w:val="00BA51FA"/>
    <w:rsid w:val="00BA6856"/>
    <w:rsid w:val="00BA6B94"/>
    <w:rsid w:val="00BB022D"/>
    <w:rsid w:val="00BB3053"/>
    <w:rsid w:val="00BB5E9C"/>
    <w:rsid w:val="00BB6314"/>
    <w:rsid w:val="00BB7710"/>
    <w:rsid w:val="00BC0315"/>
    <w:rsid w:val="00BC5FBE"/>
    <w:rsid w:val="00BC5FD2"/>
    <w:rsid w:val="00BD14F4"/>
    <w:rsid w:val="00BD2F03"/>
    <w:rsid w:val="00BD7428"/>
    <w:rsid w:val="00BD7734"/>
    <w:rsid w:val="00BE1BF8"/>
    <w:rsid w:val="00BE7D90"/>
    <w:rsid w:val="00BF08AD"/>
    <w:rsid w:val="00BF17BE"/>
    <w:rsid w:val="00BF3065"/>
    <w:rsid w:val="00BF4137"/>
    <w:rsid w:val="00BF44C1"/>
    <w:rsid w:val="00BF4958"/>
    <w:rsid w:val="00BF613E"/>
    <w:rsid w:val="00BF67CA"/>
    <w:rsid w:val="00BF6D0C"/>
    <w:rsid w:val="00C02DAE"/>
    <w:rsid w:val="00C03B0D"/>
    <w:rsid w:val="00C11585"/>
    <w:rsid w:val="00C11629"/>
    <w:rsid w:val="00C16F15"/>
    <w:rsid w:val="00C179CD"/>
    <w:rsid w:val="00C20EB8"/>
    <w:rsid w:val="00C2291E"/>
    <w:rsid w:val="00C23552"/>
    <w:rsid w:val="00C26C49"/>
    <w:rsid w:val="00C303F2"/>
    <w:rsid w:val="00C3420C"/>
    <w:rsid w:val="00C41DF5"/>
    <w:rsid w:val="00C45C56"/>
    <w:rsid w:val="00C47D4E"/>
    <w:rsid w:val="00C503EA"/>
    <w:rsid w:val="00C511F5"/>
    <w:rsid w:val="00C51850"/>
    <w:rsid w:val="00C530D1"/>
    <w:rsid w:val="00C57010"/>
    <w:rsid w:val="00C604BD"/>
    <w:rsid w:val="00C611A1"/>
    <w:rsid w:val="00C62BBA"/>
    <w:rsid w:val="00C66B42"/>
    <w:rsid w:val="00C6768C"/>
    <w:rsid w:val="00C75BEA"/>
    <w:rsid w:val="00C76090"/>
    <w:rsid w:val="00C76B3E"/>
    <w:rsid w:val="00C76B4F"/>
    <w:rsid w:val="00C80ACE"/>
    <w:rsid w:val="00C8177D"/>
    <w:rsid w:val="00C85D5D"/>
    <w:rsid w:val="00C90637"/>
    <w:rsid w:val="00C92926"/>
    <w:rsid w:val="00C93690"/>
    <w:rsid w:val="00C939B8"/>
    <w:rsid w:val="00C96070"/>
    <w:rsid w:val="00C96EFA"/>
    <w:rsid w:val="00CA1B0D"/>
    <w:rsid w:val="00CA5130"/>
    <w:rsid w:val="00CA56A4"/>
    <w:rsid w:val="00CA58BB"/>
    <w:rsid w:val="00CA744D"/>
    <w:rsid w:val="00CA777E"/>
    <w:rsid w:val="00CA7E18"/>
    <w:rsid w:val="00CB1A2F"/>
    <w:rsid w:val="00CB4829"/>
    <w:rsid w:val="00CB4B4C"/>
    <w:rsid w:val="00CB5277"/>
    <w:rsid w:val="00CB714D"/>
    <w:rsid w:val="00CC0158"/>
    <w:rsid w:val="00CC0698"/>
    <w:rsid w:val="00CC1E45"/>
    <w:rsid w:val="00CC3763"/>
    <w:rsid w:val="00CC5281"/>
    <w:rsid w:val="00CC7811"/>
    <w:rsid w:val="00CD2CF6"/>
    <w:rsid w:val="00CD77E6"/>
    <w:rsid w:val="00CE00B6"/>
    <w:rsid w:val="00CE014D"/>
    <w:rsid w:val="00CE1E68"/>
    <w:rsid w:val="00CE4DDF"/>
    <w:rsid w:val="00CE6E2A"/>
    <w:rsid w:val="00CE799A"/>
    <w:rsid w:val="00CF0842"/>
    <w:rsid w:val="00D0040C"/>
    <w:rsid w:val="00D006A9"/>
    <w:rsid w:val="00D0347F"/>
    <w:rsid w:val="00D038E2"/>
    <w:rsid w:val="00D05FFD"/>
    <w:rsid w:val="00D077E1"/>
    <w:rsid w:val="00D07B30"/>
    <w:rsid w:val="00D10AAC"/>
    <w:rsid w:val="00D1191F"/>
    <w:rsid w:val="00D13358"/>
    <w:rsid w:val="00D15958"/>
    <w:rsid w:val="00D16585"/>
    <w:rsid w:val="00D30F89"/>
    <w:rsid w:val="00D319A9"/>
    <w:rsid w:val="00D32DDB"/>
    <w:rsid w:val="00D34275"/>
    <w:rsid w:val="00D40869"/>
    <w:rsid w:val="00D41181"/>
    <w:rsid w:val="00D43C88"/>
    <w:rsid w:val="00D47B70"/>
    <w:rsid w:val="00D47B9A"/>
    <w:rsid w:val="00D501F4"/>
    <w:rsid w:val="00D52C49"/>
    <w:rsid w:val="00D5489C"/>
    <w:rsid w:val="00D553DF"/>
    <w:rsid w:val="00D57681"/>
    <w:rsid w:val="00D609D4"/>
    <w:rsid w:val="00D71837"/>
    <w:rsid w:val="00D72BC5"/>
    <w:rsid w:val="00D74B3C"/>
    <w:rsid w:val="00D7545B"/>
    <w:rsid w:val="00D81F17"/>
    <w:rsid w:val="00D83E75"/>
    <w:rsid w:val="00D90572"/>
    <w:rsid w:val="00D91C76"/>
    <w:rsid w:val="00D938FB"/>
    <w:rsid w:val="00D96194"/>
    <w:rsid w:val="00DA3C5D"/>
    <w:rsid w:val="00DA7129"/>
    <w:rsid w:val="00DA7C67"/>
    <w:rsid w:val="00DB1003"/>
    <w:rsid w:val="00DB1B9F"/>
    <w:rsid w:val="00DB2536"/>
    <w:rsid w:val="00DB76FE"/>
    <w:rsid w:val="00DC05C7"/>
    <w:rsid w:val="00DC085B"/>
    <w:rsid w:val="00DC33AB"/>
    <w:rsid w:val="00DC4A52"/>
    <w:rsid w:val="00DC50D2"/>
    <w:rsid w:val="00DC6DD2"/>
    <w:rsid w:val="00DD108F"/>
    <w:rsid w:val="00DD19CA"/>
    <w:rsid w:val="00DD1A40"/>
    <w:rsid w:val="00DD5705"/>
    <w:rsid w:val="00DD6A1B"/>
    <w:rsid w:val="00DD6BCF"/>
    <w:rsid w:val="00DD6C5D"/>
    <w:rsid w:val="00DE5471"/>
    <w:rsid w:val="00DE5C20"/>
    <w:rsid w:val="00DF0D07"/>
    <w:rsid w:val="00DF6702"/>
    <w:rsid w:val="00E02223"/>
    <w:rsid w:val="00E02B16"/>
    <w:rsid w:val="00E041DE"/>
    <w:rsid w:val="00E051B1"/>
    <w:rsid w:val="00E05BFB"/>
    <w:rsid w:val="00E07051"/>
    <w:rsid w:val="00E077E5"/>
    <w:rsid w:val="00E112E1"/>
    <w:rsid w:val="00E11648"/>
    <w:rsid w:val="00E16ECE"/>
    <w:rsid w:val="00E1786B"/>
    <w:rsid w:val="00E21CCA"/>
    <w:rsid w:val="00E23ECF"/>
    <w:rsid w:val="00E243B3"/>
    <w:rsid w:val="00E250C4"/>
    <w:rsid w:val="00E32F3A"/>
    <w:rsid w:val="00E37C9A"/>
    <w:rsid w:val="00E4125B"/>
    <w:rsid w:val="00E41A27"/>
    <w:rsid w:val="00E4206A"/>
    <w:rsid w:val="00E42EEF"/>
    <w:rsid w:val="00E431D2"/>
    <w:rsid w:val="00E436F4"/>
    <w:rsid w:val="00E44ADF"/>
    <w:rsid w:val="00E45AD7"/>
    <w:rsid w:val="00E46371"/>
    <w:rsid w:val="00E47236"/>
    <w:rsid w:val="00E50391"/>
    <w:rsid w:val="00E505C6"/>
    <w:rsid w:val="00E50EC1"/>
    <w:rsid w:val="00E54086"/>
    <w:rsid w:val="00E554FD"/>
    <w:rsid w:val="00E56918"/>
    <w:rsid w:val="00E57B17"/>
    <w:rsid w:val="00E64CEA"/>
    <w:rsid w:val="00E65BEA"/>
    <w:rsid w:val="00E66636"/>
    <w:rsid w:val="00E72975"/>
    <w:rsid w:val="00E740DE"/>
    <w:rsid w:val="00E77C20"/>
    <w:rsid w:val="00E77C90"/>
    <w:rsid w:val="00E80F5A"/>
    <w:rsid w:val="00E92AB5"/>
    <w:rsid w:val="00E93277"/>
    <w:rsid w:val="00E933EF"/>
    <w:rsid w:val="00E943DC"/>
    <w:rsid w:val="00E9503D"/>
    <w:rsid w:val="00EA0F19"/>
    <w:rsid w:val="00EA198D"/>
    <w:rsid w:val="00EA29A0"/>
    <w:rsid w:val="00EA2CA8"/>
    <w:rsid w:val="00EA6005"/>
    <w:rsid w:val="00EB0C8E"/>
    <w:rsid w:val="00EB2D70"/>
    <w:rsid w:val="00EB4434"/>
    <w:rsid w:val="00EB5C80"/>
    <w:rsid w:val="00EB6BDB"/>
    <w:rsid w:val="00EB7A76"/>
    <w:rsid w:val="00EC26C5"/>
    <w:rsid w:val="00EC2D24"/>
    <w:rsid w:val="00EC3D8B"/>
    <w:rsid w:val="00EC4214"/>
    <w:rsid w:val="00EC44E5"/>
    <w:rsid w:val="00EC46B5"/>
    <w:rsid w:val="00ED1FF8"/>
    <w:rsid w:val="00ED2D5D"/>
    <w:rsid w:val="00ED6728"/>
    <w:rsid w:val="00ED6779"/>
    <w:rsid w:val="00EE19B1"/>
    <w:rsid w:val="00EE5C5D"/>
    <w:rsid w:val="00EF0E1D"/>
    <w:rsid w:val="00EF1321"/>
    <w:rsid w:val="00EF450A"/>
    <w:rsid w:val="00EF4D48"/>
    <w:rsid w:val="00EF7B31"/>
    <w:rsid w:val="00F018CB"/>
    <w:rsid w:val="00F03C6A"/>
    <w:rsid w:val="00F04760"/>
    <w:rsid w:val="00F07093"/>
    <w:rsid w:val="00F07E60"/>
    <w:rsid w:val="00F11DAF"/>
    <w:rsid w:val="00F11E0C"/>
    <w:rsid w:val="00F166FD"/>
    <w:rsid w:val="00F2090D"/>
    <w:rsid w:val="00F20D1C"/>
    <w:rsid w:val="00F22502"/>
    <w:rsid w:val="00F225E0"/>
    <w:rsid w:val="00F22BE3"/>
    <w:rsid w:val="00F2401B"/>
    <w:rsid w:val="00F252CD"/>
    <w:rsid w:val="00F266EA"/>
    <w:rsid w:val="00F41161"/>
    <w:rsid w:val="00F42EDE"/>
    <w:rsid w:val="00F4597E"/>
    <w:rsid w:val="00F47087"/>
    <w:rsid w:val="00F5075D"/>
    <w:rsid w:val="00F51F06"/>
    <w:rsid w:val="00F5337D"/>
    <w:rsid w:val="00F54988"/>
    <w:rsid w:val="00F54EF6"/>
    <w:rsid w:val="00F5724B"/>
    <w:rsid w:val="00F63439"/>
    <w:rsid w:val="00F642E7"/>
    <w:rsid w:val="00F6505A"/>
    <w:rsid w:val="00F65121"/>
    <w:rsid w:val="00F709A6"/>
    <w:rsid w:val="00F73376"/>
    <w:rsid w:val="00F73C94"/>
    <w:rsid w:val="00F74E50"/>
    <w:rsid w:val="00F7562A"/>
    <w:rsid w:val="00F7584D"/>
    <w:rsid w:val="00F75C30"/>
    <w:rsid w:val="00F76878"/>
    <w:rsid w:val="00F80485"/>
    <w:rsid w:val="00F80BA6"/>
    <w:rsid w:val="00F80F08"/>
    <w:rsid w:val="00F83E2F"/>
    <w:rsid w:val="00F8473D"/>
    <w:rsid w:val="00F85202"/>
    <w:rsid w:val="00F87802"/>
    <w:rsid w:val="00F91BEE"/>
    <w:rsid w:val="00F94357"/>
    <w:rsid w:val="00F95D70"/>
    <w:rsid w:val="00FA0A7A"/>
    <w:rsid w:val="00FA0D27"/>
    <w:rsid w:val="00FA1030"/>
    <w:rsid w:val="00FB3465"/>
    <w:rsid w:val="00FB3A94"/>
    <w:rsid w:val="00FB3E3C"/>
    <w:rsid w:val="00FC2370"/>
    <w:rsid w:val="00FC6D9E"/>
    <w:rsid w:val="00FD07D0"/>
    <w:rsid w:val="00FD13A7"/>
    <w:rsid w:val="00FD35A5"/>
    <w:rsid w:val="00FD5E84"/>
    <w:rsid w:val="00FD77BF"/>
    <w:rsid w:val="00FE0B04"/>
    <w:rsid w:val="00FE2EDA"/>
    <w:rsid w:val="00FE6F09"/>
    <w:rsid w:val="00FE7F2D"/>
    <w:rsid w:val="00FF08B1"/>
    <w:rsid w:val="00FF2B90"/>
    <w:rsid w:val="00FF2E53"/>
    <w:rsid w:val="00FF398B"/>
    <w:rsid w:val="00FF6F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1D4C664"/>
  <w15:docId w15:val="{C486B292-D2FD-42B3-9F60-AC01E0CD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pPr>
    <w:rPr>
      <w:kern w:val="2"/>
      <w:sz w:val="24"/>
      <w:szCs w:val="24"/>
    </w:rPr>
  </w:style>
  <w:style w:type="paragraph" w:styleId="10">
    <w:name w:val="heading 1"/>
    <w:basedOn w:val="a"/>
    <w:next w:val="a"/>
    <w:qFormat/>
    <w:rsid w:val="00550529"/>
    <w:pPr>
      <w:keepNext/>
      <w:spacing w:before="160" w:after="160"/>
      <w:jc w:val="center"/>
      <w:outlineLvl w:val="0"/>
    </w:pPr>
    <w:rPr>
      <w:rFonts w:ascii="Arial" w:hAnsi="Arial"/>
      <w:bCs/>
      <w:kern w:val="52"/>
      <w:sz w:val="36"/>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742E7"/>
    <w:pPr>
      <w:tabs>
        <w:tab w:val="center" w:pos="4153"/>
        <w:tab w:val="right" w:pos="8306"/>
      </w:tabs>
      <w:snapToGrid w:val="0"/>
    </w:pPr>
    <w:rPr>
      <w:sz w:val="20"/>
      <w:szCs w:val="20"/>
    </w:rPr>
  </w:style>
  <w:style w:type="character" w:styleId="a4">
    <w:name w:val="page number"/>
    <w:basedOn w:val="a0"/>
    <w:rsid w:val="00A742E7"/>
  </w:style>
  <w:style w:type="paragraph" w:styleId="a5">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a"/>
    <w:link w:val="a6"/>
    <w:qFormat/>
    <w:rsid w:val="00A742E7"/>
    <w:pPr>
      <w:snapToGrid w:val="0"/>
    </w:pPr>
    <w:rPr>
      <w:sz w:val="20"/>
      <w:szCs w:val="20"/>
    </w:rPr>
  </w:style>
  <w:style w:type="character" w:styleId="a7">
    <w:name w:val="footnote reference"/>
    <w:rsid w:val="00A742E7"/>
    <w:rPr>
      <w:vertAlign w:val="superscript"/>
    </w:rPr>
  </w:style>
  <w:style w:type="character" w:customStyle="1" w:styleId="a6">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link w:val="a5"/>
    <w:rsid w:val="00A742E7"/>
    <w:rPr>
      <w:rFonts w:eastAsia="新細明體"/>
      <w:kern w:val="2"/>
      <w:lang w:val="en-US" w:eastAsia="zh-TW" w:bidi="ar-SA"/>
    </w:rPr>
  </w:style>
  <w:style w:type="paragraph" w:styleId="a8">
    <w:name w:val="header"/>
    <w:basedOn w:val="a"/>
    <w:rsid w:val="00A742E7"/>
    <w:pPr>
      <w:tabs>
        <w:tab w:val="center" w:pos="4153"/>
        <w:tab w:val="right" w:pos="8306"/>
      </w:tabs>
      <w:snapToGrid w:val="0"/>
    </w:pPr>
    <w:rPr>
      <w:sz w:val="20"/>
      <w:szCs w:val="20"/>
    </w:rPr>
  </w:style>
  <w:style w:type="table" w:styleId="a9">
    <w:name w:val="Table Grid"/>
    <w:basedOn w:val="a1"/>
    <w:rsid w:val="00A742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A742E7"/>
    <w:rPr>
      <w:rFonts w:ascii="Arial" w:hAnsi="Arial"/>
      <w:sz w:val="18"/>
      <w:szCs w:val="18"/>
    </w:rPr>
  </w:style>
  <w:style w:type="character" w:customStyle="1" w:styleId="11">
    <w:name w:val="註腳文字 字元 字元 字元 字元 字元1"/>
    <w:rsid w:val="00A742E7"/>
    <w:rPr>
      <w:rFonts w:eastAsia="新細明體"/>
      <w:kern w:val="2"/>
      <w:lang w:val="en-US" w:eastAsia="zh-TW" w:bidi="ar-SA"/>
    </w:rPr>
  </w:style>
  <w:style w:type="character" w:customStyle="1" w:styleId="CbetaLB">
    <w:name w:val="CbetaLB"/>
    <w:rsid w:val="00A742E7"/>
    <w:rPr>
      <w:vanish/>
      <w:color w:val="FF0000"/>
      <w:lang w:val="de-DE"/>
    </w:rPr>
  </w:style>
  <w:style w:type="character" w:customStyle="1" w:styleId="CbetaPUNC">
    <w:name w:val="CbetaPUNC"/>
    <w:rsid w:val="00A742E7"/>
    <w:rPr>
      <w:vanish w:val="0"/>
    </w:rPr>
  </w:style>
  <w:style w:type="paragraph" w:styleId="Web">
    <w:name w:val="Normal (Web)"/>
    <w:basedOn w:val="a"/>
    <w:rsid w:val="00550529"/>
    <w:pPr>
      <w:widowControl/>
      <w:spacing w:before="100" w:beforeAutospacing="1" w:after="100" w:afterAutospacing="1"/>
    </w:pPr>
    <w:rPr>
      <w:rFonts w:ascii="新細明體"/>
      <w:kern w:val="0"/>
    </w:rPr>
  </w:style>
  <w:style w:type="paragraph" w:styleId="1">
    <w:name w:val="toc 1"/>
    <w:basedOn w:val="10"/>
    <w:next w:val="a"/>
    <w:autoRedefine/>
    <w:semiHidden/>
    <w:rsid w:val="00A74ACD"/>
    <w:pPr>
      <w:keepNext w:val="0"/>
      <w:numPr>
        <w:numId w:val="7"/>
      </w:numPr>
      <w:tabs>
        <w:tab w:val="clear" w:pos="480"/>
        <w:tab w:val="num" w:pos="360"/>
      </w:tabs>
      <w:spacing w:before="0" w:after="0" w:line="0" w:lineRule="atLeast"/>
      <w:ind w:left="360" w:hanging="360"/>
      <w:jc w:val="left"/>
    </w:pPr>
    <w:rPr>
      <w:rFonts w:ascii="Times New Roman" w:hAnsi="Times New Roman"/>
      <w:b/>
      <w:kern w:val="2"/>
      <w:sz w:val="24"/>
      <w:szCs w:val="20"/>
    </w:rPr>
  </w:style>
  <w:style w:type="character" w:customStyle="1" w:styleId="old">
    <w:name w:val="old"/>
    <w:basedOn w:val="a0"/>
    <w:rsid w:val="00A74ACD"/>
  </w:style>
  <w:style w:type="paragraph" w:styleId="ab">
    <w:name w:val="Date"/>
    <w:basedOn w:val="a"/>
    <w:next w:val="a"/>
    <w:link w:val="ac"/>
    <w:rsid w:val="00CA58BB"/>
    <w:pPr>
      <w:jc w:val="right"/>
    </w:pPr>
  </w:style>
  <w:style w:type="character" w:customStyle="1" w:styleId="ac">
    <w:name w:val="日期 字元"/>
    <w:link w:val="ab"/>
    <w:rsid w:val="00CA58BB"/>
    <w:rPr>
      <w:kern w:val="2"/>
      <w:sz w:val="24"/>
      <w:szCs w:val="24"/>
    </w:rPr>
  </w:style>
  <w:style w:type="character" w:customStyle="1" w:styleId="headname1">
    <w:name w:val="headname1"/>
    <w:basedOn w:val="a0"/>
    <w:rsid w:val="00C511F5"/>
    <w:rPr>
      <w:b/>
      <w:bCs/>
      <w:color w:val="0000A0"/>
      <w:sz w:val="36"/>
      <w:szCs w:val="36"/>
    </w:rPr>
  </w:style>
  <w:style w:type="paragraph" w:styleId="ad">
    <w:name w:val="List Paragraph"/>
    <w:basedOn w:val="a"/>
    <w:uiPriority w:val="34"/>
    <w:qFormat/>
    <w:rsid w:val="000729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7EE90-2CE2-4AFA-A414-BAFEF862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1595</Words>
  <Characters>9098</Characters>
  <Application>Microsoft Office Word</Application>
  <DocSecurity>0</DocSecurity>
  <Lines>75</Lines>
  <Paragraphs>21</Paragraphs>
  <ScaleCrop>false</ScaleCrop>
  <Company>CMT</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354-372</dc:title>
  <dc:creator>HG</dc:creator>
  <cp:lastModifiedBy>SKY MP</cp:lastModifiedBy>
  <cp:revision>4</cp:revision>
  <cp:lastPrinted>2016-03-23T14:17:00Z</cp:lastPrinted>
  <dcterms:created xsi:type="dcterms:W3CDTF">2016-06-27T23:25:00Z</dcterms:created>
  <dcterms:modified xsi:type="dcterms:W3CDTF">2016-06-28T00:20:00Z</dcterms:modified>
</cp:coreProperties>
</file>