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957" w:rsidRPr="00330606" w:rsidRDefault="00310957" w:rsidP="00310957">
      <w:pPr>
        <w:adjustRightInd w:val="0"/>
        <w:snapToGrid w:val="0"/>
        <w:spacing w:line="300" w:lineRule="auto"/>
        <w:jc w:val="center"/>
        <w:rPr>
          <w:rFonts w:ascii="Calibri" w:eastAsia="新細明體" w:hAnsi="Calibri" w:cs="Times New Roman"/>
        </w:rPr>
      </w:pPr>
      <w:r w:rsidRPr="00330606">
        <w:rPr>
          <w:rFonts w:ascii="Calibri" w:eastAsia="新細明體" w:hAnsi="新細明體" w:cs="Times New Roman" w:hint="eastAsia"/>
        </w:rPr>
        <w:t>福嚴推廣教育班</w:t>
      </w:r>
      <w:r w:rsidRPr="00330606">
        <w:rPr>
          <w:rFonts w:ascii="Calibri" w:eastAsia="新細明體" w:hAnsi="新細明體" w:cs="Times New Roman"/>
        </w:rPr>
        <w:t>第</w:t>
      </w:r>
      <w:r w:rsidR="006B20A2" w:rsidRPr="00330606">
        <w:rPr>
          <w:rFonts w:ascii="Times New Roman" w:eastAsia="新細明體" w:hAnsi="Times New Roman" w:cs="Times New Roman" w:hint="eastAsia"/>
        </w:rPr>
        <w:t>30</w:t>
      </w:r>
      <w:r w:rsidRPr="00330606">
        <w:rPr>
          <w:rFonts w:ascii="Calibri" w:eastAsia="新細明體" w:hAnsi="新細明體" w:cs="Times New Roman"/>
        </w:rPr>
        <w:t>期（《</w:t>
      </w:r>
      <w:r w:rsidRPr="00330606">
        <w:rPr>
          <w:rFonts w:ascii="Calibri" w:eastAsia="新細明體" w:hAnsi="新細明體" w:cs="Times New Roman" w:hint="eastAsia"/>
        </w:rPr>
        <w:t>中論</w:t>
      </w:r>
      <w:r w:rsidRPr="00330606">
        <w:rPr>
          <w:rFonts w:ascii="Calibri" w:eastAsia="新細明體" w:hAnsi="新細明體" w:cs="Times New Roman"/>
        </w:rPr>
        <w:t>》）</w:t>
      </w:r>
    </w:p>
    <w:p w:rsidR="00310957" w:rsidRPr="00330606" w:rsidRDefault="00310957" w:rsidP="00AE3BBA">
      <w:pPr>
        <w:snapToGrid w:val="0"/>
        <w:jc w:val="center"/>
        <w:rPr>
          <w:rFonts w:ascii="標楷體" w:eastAsia="標楷體" w:hAnsi="標楷體" w:cs="Times New Roman"/>
          <w:b/>
          <w:sz w:val="28"/>
          <w:szCs w:val="28"/>
        </w:rPr>
      </w:pPr>
      <w:r w:rsidRPr="00330606">
        <w:rPr>
          <w:rFonts w:ascii="標楷體" w:eastAsia="標楷體" w:hAnsi="標楷體" w:cs="Times New Roman"/>
          <w:b/>
          <w:sz w:val="36"/>
          <w:szCs w:val="36"/>
        </w:rPr>
        <w:t>《中觀論頌講記》</w:t>
      </w:r>
    </w:p>
    <w:p w:rsidR="00310957" w:rsidRPr="00330606" w:rsidRDefault="00310957" w:rsidP="00AE3BBA">
      <w:pPr>
        <w:snapToGrid w:val="0"/>
        <w:jc w:val="center"/>
        <w:rPr>
          <w:rFonts w:ascii="標楷體" w:eastAsia="標楷體" w:hAnsi="標楷體" w:cs="Times New Roman"/>
          <w:b/>
          <w:sz w:val="28"/>
          <w:szCs w:val="28"/>
        </w:rPr>
      </w:pPr>
      <w:r w:rsidRPr="00330606">
        <w:rPr>
          <w:rFonts w:ascii="標楷體" w:eastAsia="標楷體" w:hAnsi="標楷體" w:cs="Times New Roman" w:hint="eastAsia"/>
          <w:b/>
          <w:sz w:val="28"/>
          <w:szCs w:val="28"/>
        </w:rPr>
        <w:t>〈</w:t>
      </w:r>
      <w:r w:rsidRPr="00330606">
        <w:rPr>
          <w:rFonts w:ascii="標楷體" w:eastAsia="標楷體" w:hAnsi="標楷體" w:cs="Times New Roman"/>
          <w:b/>
          <w:sz w:val="28"/>
          <w:szCs w:val="28"/>
        </w:rPr>
        <w:t>觀行品</w:t>
      </w:r>
      <w:r w:rsidRPr="00330606">
        <w:rPr>
          <w:rFonts w:ascii="標楷體" w:eastAsia="標楷體" w:hAnsi="標楷體" w:cs="Times New Roman" w:hint="eastAsia"/>
          <w:b/>
          <w:sz w:val="28"/>
          <w:szCs w:val="28"/>
        </w:rPr>
        <w:t>第十三〉</w:t>
      </w:r>
      <w:r w:rsidRPr="00330606">
        <w:rPr>
          <w:rFonts w:ascii="Times New Roman" w:eastAsia="標楷體" w:hAnsi="Times New Roman" w:cs="Times New Roman"/>
          <w:b/>
          <w:sz w:val="28"/>
          <w:szCs w:val="28"/>
          <w:vertAlign w:val="superscript"/>
        </w:rPr>
        <w:footnoteReference w:id="1"/>
      </w:r>
    </w:p>
    <w:p w:rsidR="00310957" w:rsidRPr="00330606" w:rsidRDefault="00F246B6" w:rsidP="00AE3BBA">
      <w:pPr>
        <w:snapToGrid w:val="0"/>
        <w:jc w:val="center"/>
        <w:rPr>
          <w:rFonts w:ascii="Times New Roman" w:eastAsia="新細明體" w:hAnsi="Times New Roman" w:cs="Times New Roman"/>
          <w:szCs w:val="24"/>
        </w:rPr>
      </w:pPr>
      <w:r w:rsidRPr="00330606">
        <w:rPr>
          <w:rFonts w:ascii="Times New Roman" w:eastAsia="新細明體" w:hAnsi="Times New Roman" w:cs="Times New Roman"/>
          <w:szCs w:val="24"/>
        </w:rPr>
        <w:t>（</w:t>
      </w:r>
      <w:r w:rsidRPr="00330606">
        <w:rPr>
          <w:rFonts w:ascii="Times New Roman" w:eastAsia="新細明體" w:hAnsi="Times New Roman" w:cs="Times New Roman"/>
          <w:szCs w:val="24"/>
        </w:rPr>
        <w:t>pp.226-237</w:t>
      </w:r>
      <w:r w:rsidRPr="00330606">
        <w:rPr>
          <w:rFonts w:ascii="Times New Roman" w:eastAsia="新細明體" w:hAnsi="Times New Roman" w:cs="Times New Roman"/>
          <w:szCs w:val="24"/>
        </w:rPr>
        <w:t>）</w:t>
      </w:r>
    </w:p>
    <w:p w:rsidR="00310957" w:rsidRPr="00330606" w:rsidRDefault="00310957" w:rsidP="00310957">
      <w:pPr>
        <w:spacing w:beforeLines="50" w:before="180" w:afterLines="50" w:after="180" w:line="240" w:lineRule="atLeast"/>
        <w:jc w:val="right"/>
        <w:rPr>
          <w:rFonts w:ascii="Calibri" w:eastAsia="標楷體" w:hAnsi="Calibri" w:cs="Times New Roman"/>
          <w:sz w:val="26"/>
        </w:rPr>
      </w:pPr>
      <w:r w:rsidRPr="00330606">
        <w:rPr>
          <w:rFonts w:ascii="Calibri" w:eastAsia="標楷體" w:hAnsi="Calibri" w:cs="Times New Roman" w:hint="eastAsia"/>
          <w:sz w:val="26"/>
        </w:rPr>
        <w:t>釋厚觀（</w:t>
      </w:r>
      <w:r w:rsidRPr="00330606">
        <w:rPr>
          <w:rFonts w:ascii="Times New Roman" w:eastAsia="標楷體" w:hAnsi="Times New Roman" w:cs="Times New Roman" w:hint="eastAsia"/>
          <w:sz w:val="26"/>
        </w:rPr>
        <w:t>2015.</w:t>
      </w:r>
      <w:r w:rsidR="006B20A2" w:rsidRPr="00330606">
        <w:rPr>
          <w:rFonts w:ascii="Times New Roman" w:eastAsia="標楷體" w:hAnsi="Times New Roman" w:cs="Times New Roman" w:hint="eastAsia"/>
          <w:sz w:val="26"/>
        </w:rPr>
        <w:t>1</w:t>
      </w:r>
      <w:r w:rsidR="00147791" w:rsidRPr="00330606">
        <w:rPr>
          <w:rFonts w:ascii="Times New Roman" w:eastAsia="標楷體" w:hAnsi="Times New Roman" w:cs="Times New Roman" w:hint="eastAsia"/>
          <w:sz w:val="26"/>
        </w:rPr>
        <w:t>1</w:t>
      </w:r>
      <w:r w:rsidRPr="00330606">
        <w:rPr>
          <w:rFonts w:ascii="Times New Roman" w:eastAsia="標楷體" w:hAnsi="Times New Roman" w:cs="Times New Roman" w:hint="eastAsia"/>
          <w:sz w:val="26"/>
        </w:rPr>
        <w:t>.</w:t>
      </w:r>
      <w:r w:rsidR="006B20A2" w:rsidRPr="00330606">
        <w:rPr>
          <w:rFonts w:ascii="Times New Roman" w:eastAsia="標楷體" w:hAnsi="Times New Roman" w:cs="Times New Roman" w:hint="eastAsia"/>
          <w:sz w:val="26"/>
        </w:rPr>
        <w:t>2</w:t>
      </w:r>
      <w:r w:rsidR="00147791" w:rsidRPr="00330606">
        <w:rPr>
          <w:rFonts w:ascii="Times New Roman" w:eastAsia="標楷體" w:hAnsi="Times New Roman" w:cs="Times New Roman" w:hint="eastAsia"/>
          <w:sz w:val="26"/>
        </w:rPr>
        <w:t>1</w:t>
      </w:r>
      <w:r w:rsidRPr="00330606">
        <w:rPr>
          <w:rFonts w:ascii="Calibri" w:eastAsia="標楷體" w:hAnsi="Calibri" w:cs="Times New Roman" w:hint="eastAsia"/>
          <w:sz w:val="26"/>
        </w:rPr>
        <w:t>）</w:t>
      </w:r>
    </w:p>
    <w:p w:rsidR="00310957" w:rsidRPr="00330606" w:rsidRDefault="00310957" w:rsidP="00310957">
      <w:pPr>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壹、</w:t>
      </w:r>
      <w:r w:rsidRPr="00330606">
        <w:rPr>
          <w:rFonts w:ascii="Times New Roman" w:eastAsia="新細明體" w:hAnsi="Times New Roman" w:cs="Times New Roman" w:hint="eastAsia"/>
          <w:b/>
          <w:sz w:val="20"/>
          <w:szCs w:val="20"/>
          <w:bdr w:val="single" w:sz="4" w:space="0" w:color="auto"/>
        </w:rPr>
        <w:t>引言</w:t>
      </w:r>
      <w:r w:rsidR="00F246B6" w:rsidRPr="00330606">
        <w:rPr>
          <w:rFonts w:ascii="Times New Roman" w:eastAsia="新細明體" w:hAnsi="Times New Roman" w:cs="Times New Roman" w:hint="eastAsia"/>
          <w:sz w:val="20"/>
          <w:szCs w:val="20"/>
        </w:rPr>
        <w:t>（</w:t>
      </w:r>
      <w:r w:rsidR="00F246B6" w:rsidRPr="00330606">
        <w:rPr>
          <w:rFonts w:ascii="Times New Roman" w:eastAsia="新細明體" w:hAnsi="Times New Roman" w:cs="Times New Roman" w:hint="eastAsia"/>
          <w:sz w:val="20"/>
          <w:szCs w:val="20"/>
        </w:rPr>
        <w:t>pp.226-227</w:t>
      </w:r>
      <w:r w:rsidR="00F246B6" w:rsidRPr="00330606">
        <w:rPr>
          <w:rFonts w:ascii="Times New Roman" w:eastAsia="新細明體" w:hAnsi="Times New Roman" w:cs="Times New Roman" w:hint="eastAsia"/>
          <w:sz w:val="20"/>
          <w:szCs w:val="20"/>
        </w:rPr>
        <w:t>）</w:t>
      </w:r>
    </w:p>
    <w:p w:rsidR="00310957" w:rsidRPr="00330606" w:rsidRDefault="00310957" w:rsidP="00A26BEC">
      <w:pPr>
        <w:ind w:leftChars="50" w:left="120"/>
        <w:rPr>
          <w:rFonts w:ascii="Times New Roman" w:eastAsia="新細明體" w:hAnsi="Times New Roman" w:cs="Times New Roman"/>
          <w:b/>
          <w:sz w:val="20"/>
          <w:szCs w:val="20"/>
        </w:rPr>
      </w:pPr>
      <w:r w:rsidRPr="00330606">
        <w:rPr>
          <w:rFonts w:ascii="Times New Roman" w:eastAsia="新細明體" w:hAnsi="Times New Roman" w:cs="Times New Roman" w:hint="eastAsia"/>
          <w:b/>
          <w:sz w:val="20"/>
          <w:szCs w:val="20"/>
          <w:bdr w:val="single" w:sz="4" w:space="0" w:color="auto"/>
        </w:rPr>
        <w:t>（壹）</w:t>
      </w:r>
      <w:r w:rsidR="001E7882" w:rsidRPr="00330606">
        <w:rPr>
          <w:rFonts w:ascii="Times New Roman" w:eastAsia="新細明體" w:hAnsi="Times New Roman" w:cs="Times New Roman" w:hint="eastAsia"/>
          <w:b/>
          <w:sz w:val="20"/>
          <w:szCs w:val="20"/>
          <w:bdr w:val="single" w:sz="4" w:space="0" w:color="auto"/>
        </w:rPr>
        <w:t>觀諸行本性空寂</w:t>
      </w:r>
      <w:r w:rsidR="00871656" w:rsidRPr="00330606">
        <w:rPr>
          <w:rFonts w:ascii="Times New Roman" w:hAnsi="Times New Roman" w:hint="eastAsia"/>
          <w:sz w:val="20"/>
          <w:szCs w:val="20"/>
        </w:rPr>
        <w:t>（</w:t>
      </w:r>
      <w:r w:rsidR="00871656" w:rsidRPr="00330606">
        <w:rPr>
          <w:rFonts w:ascii="Times New Roman" w:hAnsi="Times New Roman" w:cs="Times New Roman" w:hint="eastAsia"/>
          <w:sz w:val="20"/>
          <w:szCs w:val="20"/>
        </w:rPr>
        <w:t>p.226</w:t>
      </w:r>
      <w:r w:rsidR="00871656" w:rsidRPr="00330606">
        <w:rPr>
          <w:rFonts w:ascii="Times New Roman" w:hAnsi="Times New Roman" w:hint="eastAsia"/>
          <w:sz w:val="20"/>
          <w:szCs w:val="20"/>
        </w:rPr>
        <w:t>）</w:t>
      </w:r>
    </w:p>
    <w:p w:rsidR="00310957" w:rsidRPr="00330606" w:rsidRDefault="00310957" w:rsidP="00A6096B">
      <w:pPr>
        <w:ind w:leftChars="50" w:left="120"/>
        <w:rPr>
          <w:rFonts w:ascii="Times New Roman" w:eastAsia="新細明體" w:hAnsi="Times New Roman" w:cs="Times New Roman"/>
        </w:rPr>
      </w:pPr>
      <w:r w:rsidRPr="00330606">
        <w:rPr>
          <w:rFonts w:ascii="Times New Roman" w:eastAsia="新細明體" w:hAnsi="Times New Roman" w:cs="Times New Roman"/>
        </w:rPr>
        <w:t>本品觀無常的諸行，顯示</w:t>
      </w:r>
      <w:r w:rsidRPr="00330606">
        <w:rPr>
          <w:rFonts w:ascii="Times New Roman" w:eastAsia="新細明體" w:hAnsi="Times New Roman" w:cs="Times New Roman"/>
          <w:b/>
        </w:rPr>
        <w:t>無常諸行</w:t>
      </w:r>
      <w:r w:rsidRPr="00330606">
        <w:rPr>
          <w:rFonts w:ascii="Times New Roman" w:eastAsia="新細明體" w:hAnsi="Times New Roman" w:cs="Times New Roman"/>
        </w:rPr>
        <w:t>的</w:t>
      </w:r>
      <w:r w:rsidRPr="00330606">
        <w:rPr>
          <w:rFonts w:ascii="Times New Roman" w:eastAsia="新細明體" w:hAnsi="Times New Roman" w:cs="Times New Roman"/>
          <w:b/>
        </w:rPr>
        <w:t>本性空寂</w:t>
      </w:r>
      <w:r w:rsidRPr="00330606">
        <w:rPr>
          <w:rFonts w:ascii="Times New Roman" w:eastAsia="新細明體" w:hAnsi="Times New Roman" w:cs="Times New Roman"/>
        </w:rPr>
        <w:t>。</w:t>
      </w:r>
    </w:p>
    <w:p w:rsidR="00310957" w:rsidRPr="00330606" w:rsidRDefault="00310957" w:rsidP="001E7882">
      <w:pPr>
        <w:spacing w:beforeLines="30" w:before="108"/>
        <w:ind w:leftChars="50" w:left="120"/>
        <w:rPr>
          <w:rFonts w:ascii="Times New Roman" w:eastAsia="新細明體" w:hAnsi="Times New Roman" w:cs="Times New Roman"/>
        </w:rPr>
      </w:pPr>
      <w:r w:rsidRPr="00330606">
        <w:rPr>
          <w:rFonts w:ascii="Times New Roman" w:eastAsia="新細明體" w:hAnsi="Times New Roman" w:cs="Times New Roman" w:hint="eastAsia"/>
          <w:b/>
          <w:sz w:val="20"/>
          <w:szCs w:val="20"/>
          <w:bdr w:val="single" w:sz="4" w:space="0" w:color="auto"/>
        </w:rPr>
        <w:t>（貳）「行」之意義</w:t>
      </w:r>
      <w:r w:rsidR="00871656" w:rsidRPr="00330606">
        <w:rPr>
          <w:rFonts w:ascii="Times New Roman" w:hAnsi="Times New Roman" w:hint="eastAsia"/>
          <w:sz w:val="20"/>
          <w:szCs w:val="20"/>
        </w:rPr>
        <w:t>（</w:t>
      </w:r>
      <w:r w:rsidR="00871656" w:rsidRPr="00330606">
        <w:rPr>
          <w:rFonts w:ascii="Times New Roman" w:hAnsi="Times New Roman" w:cs="Times New Roman" w:hint="eastAsia"/>
          <w:sz w:val="20"/>
          <w:szCs w:val="20"/>
        </w:rPr>
        <w:t>p.226</w:t>
      </w:r>
      <w:r w:rsidR="00871656" w:rsidRPr="00330606">
        <w:rPr>
          <w:rFonts w:ascii="Times New Roman" w:hAnsi="Times New Roman" w:hint="eastAsia"/>
          <w:sz w:val="20"/>
          <w:szCs w:val="20"/>
        </w:rPr>
        <w:t>）</w:t>
      </w:r>
    </w:p>
    <w:p w:rsidR="00310957" w:rsidRPr="00330606" w:rsidRDefault="00F92693" w:rsidP="00A6096B">
      <w:pPr>
        <w:ind w:leftChars="50" w:left="120"/>
        <w:rPr>
          <w:rFonts w:ascii="Times New Roman" w:eastAsia="新細明體" w:hAnsi="Times New Roman" w:cs="Times New Roman"/>
        </w:rPr>
      </w:pPr>
      <w:r w:rsidRPr="00330606">
        <w:rPr>
          <w:rFonts w:ascii="Times New Roman" w:eastAsia="新細明體" w:hAnsi="Times New Roman" w:cs="Times New Roman" w:hint="eastAsia"/>
        </w:rPr>
        <w:t>「</w:t>
      </w:r>
      <w:r w:rsidR="00310957" w:rsidRPr="00330606">
        <w:rPr>
          <w:rFonts w:ascii="Times New Roman" w:eastAsia="新細明體" w:hAnsi="Times New Roman" w:cs="Times New Roman"/>
        </w:rPr>
        <w:t>行</w:t>
      </w:r>
      <w:r w:rsidRPr="00330606">
        <w:rPr>
          <w:rFonts w:ascii="Times New Roman" w:eastAsia="新細明體" w:hAnsi="Times New Roman" w:cs="Times New Roman" w:hint="eastAsia"/>
        </w:rPr>
        <w:t>」</w:t>
      </w:r>
      <w:r w:rsidR="00310957" w:rsidRPr="00330606">
        <w:rPr>
          <w:rFonts w:ascii="Times New Roman" w:eastAsia="新細明體" w:hAnsi="Times New Roman" w:cs="Times New Roman"/>
        </w:rPr>
        <w:t>，在佛法中，使用的範圍是很廣泛的，含義也大有廣狹的差別。</w:t>
      </w:r>
      <w:r w:rsidR="00310957" w:rsidRPr="00330606">
        <w:rPr>
          <w:rFonts w:ascii="Times New Roman" w:eastAsia="新細明體" w:hAnsi="Times New Roman" w:cs="Times New Roman"/>
          <w:vertAlign w:val="superscript"/>
        </w:rPr>
        <w:footnoteReference w:id="2"/>
      </w:r>
    </w:p>
    <w:p w:rsidR="00310957" w:rsidRPr="00330606" w:rsidRDefault="00310957" w:rsidP="00A6096B">
      <w:pPr>
        <w:ind w:leftChars="50" w:left="120"/>
        <w:rPr>
          <w:rFonts w:ascii="Times New Roman" w:eastAsia="新細明體" w:hAnsi="Times New Roman" w:cs="Times New Roman"/>
        </w:rPr>
      </w:pPr>
      <w:r w:rsidRPr="00330606">
        <w:rPr>
          <w:rFonts w:ascii="Times New Roman" w:eastAsia="新細明體" w:hAnsi="Times New Roman" w:cs="Times New Roman"/>
        </w:rPr>
        <w:t>約略的說，有二：</w:t>
      </w:r>
    </w:p>
    <w:p w:rsidR="00310957" w:rsidRPr="00330606" w:rsidRDefault="00310957" w:rsidP="00A6096B">
      <w:pPr>
        <w:ind w:leftChars="50" w:left="120"/>
        <w:rPr>
          <w:rFonts w:ascii="Times New Roman" w:eastAsia="新細明體" w:hAnsi="Times New Roman" w:cs="Times New Roman"/>
        </w:rPr>
      </w:pPr>
      <w:r w:rsidRPr="00330606">
        <w:rPr>
          <w:rFonts w:ascii="Times New Roman" w:eastAsia="新細明體" w:hAnsi="Times New Roman" w:cs="Times New Roman"/>
        </w:rPr>
        <w:t>一、</w:t>
      </w:r>
      <w:r w:rsidRPr="00330606">
        <w:rPr>
          <w:rFonts w:ascii="Times New Roman" w:eastAsia="新細明體" w:hAnsi="Times New Roman" w:cs="Times New Roman"/>
          <w:b/>
        </w:rPr>
        <w:t>流動變遷</w:t>
      </w:r>
      <w:r w:rsidRPr="00330606">
        <w:rPr>
          <w:rFonts w:ascii="Times New Roman" w:eastAsia="新細明體" w:hAnsi="Times New Roman" w:cs="Times New Roman"/>
        </w:rPr>
        <w:t>的叫行；</w:t>
      </w:r>
    </w:p>
    <w:p w:rsidR="00310957" w:rsidRPr="00330606" w:rsidRDefault="00310957" w:rsidP="00A6096B">
      <w:pPr>
        <w:ind w:leftChars="50" w:left="120"/>
        <w:rPr>
          <w:rFonts w:ascii="Times New Roman" w:eastAsia="新細明體" w:hAnsi="Times New Roman" w:cs="Times New Roman"/>
        </w:rPr>
      </w:pPr>
      <w:r w:rsidRPr="00330606">
        <w:rPr>
          <w:rFonts w:ascii="Times New Roman" w:eastAsia="新細明體" w:hAnsi="Times New Roman" w:cs="Times New Roman"/>
        </w:rPr>
        <w:t>二、動作而成為</w:t>
      </w:r>
      <w:r w:rsidRPr="00330606">
        <w:rPr>
          <w:rFonts w:ascii="Times New Roman" w:eastAsia="新細明體" w:hAnsi="Times New Roman" w:cs="Times New Roman"/>
          <w:b/>
        </w:rPr>
        <w:t>動能</w:t>
      </w:r>
      <w:r w:rsidRPr="00330606">
        <w:rPr>
          <w:rFonts w:ascii="Times New Roman" w:eastAsia="新細明體" w:hAnsi="Times New Roman" w:cs="Times New Roman"/>
        </w:rPr>
        <w:t>，能發生一切的，叫行。</w:t>
      </w:r>
    </w:p>
    <w:p w:rsidR="00310957" w:rsidRPr="00330606" w:rsidRDefault="00310957" w:rsidP="00A6096B">
      <w:pPr>
        <w:spacing w:beforeLines="30" w:before="108"/>
        <w:ind w:leftChars="50" w:left="120"/>
        <w:rPr>
          <w:rFonts w:ascii="Times New Roman" w:eastAsia="新細明體" w:hAnsi="Times New Roman" w:cs="Times New Roman"/>
        </w:rPr>
      </w:pPr>
      <w:r w:rsidRPr="00330606">
        <w:rPr>
          <w:rFonts w:ascii="Times New Roman" w:eastAsia="新細明體" w:hAnsi="Times New Roman" w:cs="Times New Roman"/>
        </w:rPr>
        <w:t>一切有為法，是業行動能所作成的，又是變遷流動的，所以</w:t>
      </w:r>
      <w:r w:rsidRPr="00330606">
        <w:rPr>
          <w:rFonts w:ascii="Times New Roman" w:eastAsia="新細明體" w:hAnsi="Times New Roman" w:cs="Times New Roman"/>
          <w:b/>
        </w:rPr>
        <w:t>一切有為法</w:t>
      </w:r>
      <w:r w:rsidRPr="00330606">
        <w:rPr>
          <w:rFonts w:ascii="Times New Roman" w:eastAsia="新細明體" w:hAnsi="Times New Roman" w:cs="Times New Roman"/>
        </w:rPr>
        <w:t>，佛稱之為行。</w:t>
      </w:r>
    </w:p>
    <w:p w:rsidR="00310957" w:rsidRPr="00330606" w:rsidRDefault="00310957" w:rsidP="00A6096B">
      <w:pPr>
        <w:spacing w:beforeLines="30" w:before="108"/>
        <w:ind w:leftChars="50" w:left="120"/>
        <w:rPr>
          <w:rFonts w:ascii="Times New Roman" w:eastAsia="新細明體" w:hAnsi="Times New Roman" w:cs="Times New Roman"/>
        </w:rPr>
      </w:pPr>
      <w:r w:rsidRPr="00330606">
        <w:rPr>
          <w:rFonts w:ascii="Times New Roman" w:eastAsia="新細明體" w:hAnsi="Times New Roman" w:cs="Times New Roman"/>
          <w:b/>
        </w:rPr>
        <w:t>三業</w:t>
      </w:r>
      <w:r w:rsidR="00A26BEC" w:rsidRPr="00330606">
        <w:rPr>
          <w:rStyle w:val="a9"/>
          <w:rFonts w:ascii="Times New Roman" w:eastAsia="新細明體" w:hAnsi="Times New Roman" w:cs="Times New Roman"/>
        </w:rPr>
        <w:footnoteReference w:id="3"/>
      </w:r>
      <w:r w:rsidRPr="00330606">
        <w:rPr>
          <w:rFonts w:ascii="Times New Roman" w:eastAsia="新細明體" w:hAnsi="Times New Roman" w:cs="Times New Roman"/>
        </w:rPr>
        <w:t>是動作而成為</w:t>
      </w:r>
      <w:r w:rsidRPr="00330606">
        <w:rPr>
          <w:rFonts w:ascii="Times New Roman" w:eastAsia="新細明體" w:hAnsi="Times New Roman" w:cs="Times New Roman"/>
          <w:b/>
        </w:rPr>
        <w:t>動能</w:t>
      </w:r>
      <w:r w:rsidRPr="00330606">
        <w:rPr>
          <w:rFonts w:ascii="Times New Roman" w:eastAsia="新細明體" w:hAnsi="Times New Roman" w:cs="Times New Roman"/>
        </w:rPr>
        <w:t>的，所以是行。</w:t>
      </w:r>
    </w:p>
    <w:p w:rsidR="00310957" w:rsidRPr="00330606" w:rsidRDefault="00310957" w:rsidP="00A6096B">
      <w:pPr>
        <w:spacing w:beforeLines="30" w:before="108"/>
        <w:ind w:leftChars="50" w:left="120"/>
        <w:rPr>
          <w:rFonts w:ascii="Times New Roman" w:eastAsia="新細明體" w:hAnsi="Times New Roman" w:cs="Times New Roman"/>
        </w:rPr>
      </w:pPr>
      <w:r w:rsidRPr="00330606">
        <w:rPr>
          <w:rFonts w:ascii="Times New Roman" w:eastAsia="新細明體" w:hAnsi="Times New Roman" w:cs="Times New Roman"/>
        </w:rPr>
        <w:t>此外，約有情以心為導的特殊義，所以說</w:t>
      </w:r>
      <w:r w:rsidRPr="00330606">
        <w:rPr>
          <w:rFonts w:ascii="Times New Roman" w:eastAsia="新細明體" w:hAnsi="Times New Roman" w:cs="Times New Roman"/>
          <w:b/>
        </w:rPr>
        <w:t>內心的一切活動</w:t>
      </w:r>
      <w:r w:rsidRPr="00330606">
        <w:rPr>
          <w:rFonts w:ascii="Times New Roman" w:eastAsia="新細明體" w:hAnsi="Times New Roman" w:cs="Times New Roman"/>
        </w:rPr>
        <w:t>為行。</w:t>
      </w:r>
    </w:p>
    <w:p w:rsidR="00310957" w:rsidRPr="00330606" w:rsidRDefault="00310957" w:rsidP="00A6096B">
      <w:pPr>
        <w:spacing w:beforeLines="30" w:before="108"/>
        <w:ind w:leftChars="50" w:left="120"/>
        <w:rPr>
          <w:rFonts w:ascii="Times New Roman" w:eastAsia="新細明體" w:hAnsi="Times New Roman" w:cs="Times New Roman"/>
        </w:rPr>
      </w:pPr>
      <w:r w:rsidRPr="00330606">
        <w:rPr>
          <w:rFonts w:ascii="Times New Roman" w:eastAsia="新細明體" w:hAnsi="Times New Roman" w:cs="Times New Roman"/>
          <w:b/>
        </w:rPr>
        <w:t>本品</w:t>
      </w:r>
      <w:r w:rsidRPr="00330606">
        <w:rPr>
          <w:rFonts w:ascii="Times New Roman" w:eastAsia="新細明體" w:hAnsi="Times New Roman" w:cs="Times New Roman"/>
        </w:rPr>
        <w:t>所觀察的，是</w:t>
      </w:r>
      <w:r w:rsidRPr="00330606">
        <w:rPr>
          <w:rFonts w:ascii="Times New Roman" w:eastAsia="新細明體" w:hAnsi="Times New Roman" w:cs="Times New Roman"/>
          <w:b/>
        </w:rPr>
        <w:t>通於一切有為法</w:t>
      </w:r>
      <w:r w:rsidRPr="00330606">
        <w:rPr>
          <w:rFonts w:ascii="Times New Roman" w:eastAsia="新細明體" w:hAnsi="Times New Roman" w:cs="Times New Roman"/>
        </w:rPr>
        <w:t>的行。</w:t>
      </w:r>
    </w:p>
    <w:p w:rsidR="00310957" w:rsidRPr="00330606" w:rsidRDefault="00310957" w:rsidP="00E71B8D">
      <w:pPr>
        <w:tabs>
          <w:tab w:val="left" w:pos="7799"/>
        </w:tabs>
        <w:spacing w:beforeLines="30" w:before="108"/>
        <w:ind w:leftChars="50" w:left="120"/>
        <w:rPr>
          <w:rFonts w:ascii="Times New Roman" w:eastAsia="新細明體" w:hAnsi="Times New Roman" w:cs="Times New Roman"/>
          <w:b/>
          <w:sz w:val="20"/>
          <w:szCs w:val="20"/>
        </w:rPr>
      </w:pPr>
      <w:r w:rsidRPr="00330606">
        <w:rPr>
          <w:rFonts w:ascii="Times New Roman" w:eastAsia="新細明體" w:hAnsi="Times New Roman" w:cs="Times New Roman" w:hint="eastAsia"/>
          <w:b/>
          <w:sz w:val="20"/>
          <w:szCs w:val="20"/>
          <w:bdr w:val="single" w:sz="4" w:space="0" w:color="auto"/>
        </w:rPr>
        <w:lastRenderedPageBreak/>
        <w:t>（參）</w:t>
      </w:r>
      <w:r w:rsidR="001E7882" w:rsidRPr="00330606">
        <w:rPr>
          <w:rFonts w:ascii="Times New Roman" w:eastAsia="新細明體" w:hAnsi="Times New Roman" w:cs="Times New Roman" w:hint="eastAsia"/>
          <w:b/>
          <w:sz w:val="20"/>
          <w:szCs w:val="20"/>
          <w:bdr w:val="single" w:sz="4" w:space="0" w:color="auto"/>
        </w:rPr>
        <w:t>顯示佛說諸行虛妄之真義</w:t>
      </w:r>
      <w:r w:rsidR="00871656" w:rsidRPr="00330606">
        <w:rPr>
          <w:rFonts w:ascii="Times New Roman" w:hAnsi="Times New Roman" w:hint="eastAsia"/>
          <w:sz w:val="20"/>
          <w:szCs w:val="20"/>
        </w:rPr>
        <w:t>（</w:t>
      </w:r>
      <w:r w:rsidR="00871656" w:rsidRPr="00330606">
        <w:rPr>
          <w:rFonts w:ascii="Times New Roman" w:hAnsi="Times New Roman" w:cs="Times New Roman" w:hint="eastAsia"/>
          <w:sz w:val="20"/>
          <w:szCs w:val="20"/>
        </w:rPr>
        <w:t>pp.226-227</w:t>
      </w:r>
      <w:r w:rsidR="00871656" w:rsidRPr="00330606">
        <w:rPr>
          <w:rFonts w:ascii="Times New Roman" w:hAnsi="Times New Roman" w:hint="eastAsia"/>
          <w:sz w:val="20"/>
          <w:szCs w:val="20"/>
        </w:rPr>
        <w:t>）</w:t>
      </w:r>
      <w:r w:rsidR="00E71B8D" w:rsidRPr="00330606">
        <w:rPr>
          <w:rFonts w:ascii="Times New Roman" w:hAnsi="Times New Roman"/>
          <w:sz w:val="20"/>
          <w:szCs w:val="20"/>
        </w:rPr>
        <w:tab/>
      </w:r>
    </w:p>
    <w:p w:rsidR="00310957" w:rsidRPr="00330606" w:rsidRDefault="001E7882" w:rsidP="001E7882">
      <w:pPr>
        <w:ind w:leftChars="100" w:left="240"/>
        <w:rPr>
          <w:rFonts w:ascii="Times New Roman" w:eastAsia="新細明體" w:hAnsi="Times New Roman" w:cs="Times New Roman"/>
          <w:b/>
          <w:sz w:val="20"/>
          <w:szCs w:val="20"/>
        </w:rPr>
      </w:pPr>
      <w:r w:rsidRPr="00330606">
        <w:rPr>
          <w:rFonts w:ascii="Times New Roman" w:eastAsia="新細明體" w:hAnsi="Times New Roman" w:cs="Times New Roman" w:hint="eastAsia"/>
          <w:b/>
          <w:sz w:val="20"/>
          <w:szCs w:val="20"/>
          <w:bdr w:val="single" w:sz="4" w:space="0" w:color="auto"/>
        </w:rPr>
        <w:t>一、實有論者引</w:t>
      </w:r>
      <w:r w:rsidR="00310957" w:rsidRPr="00330606">
        <w:rPr>
          <w:rFonts w:ascii="Times New Roman" w:eastAsia="新細明體" w:hAnsi="Times New Roman" w:cs="Times New Roman" w:hint="eastAsia"/>
          <w:b/>
          <w:sz w:val="20"/>
          <w:szCs w:val="20"/>
          <w:bdr w:val="single" w:sz="4" w:space="0" w:color="auto"/>
        </w:rPr>
        <w:t>佛說「有為諸行」欲證成有生死苦果</w:t>
      </w:r>
      <w:r w:rsidR="00871656" w:rsidRPr="00330606">
        <w:rPr>
          <w:rFonts w:ascii="Times New Roman" w:eastAsia="新細明體" w:hAnsi="Times New Roman" w:cs="Times New Roman"/>
          <w:sz w:val="20"/>
        </w:rPr>
        <w:t>（</w:t>
      </w:r>
      <w:r w:rsidR="00871656" w:rsidRPr="00330606">
        <w:rPr>
          <w:rFonts w:ascii="Times New Roman" w:eastAsia="新細明體" w:hAnsi="Times New Roman" w:cs="Times New Roman"/>
          <w:sz w:val="20"/>
        </w:rPr>
        <w:t>p.22</w:t>
      </w:r>
      <w:r w:rsidR="00871656" w:rsidRPr="00330606">
        <w:rPr>
          <w:rFonts w:ascii="Times New Roman" w:eastAsia="新細明體" w:hAnsi="Times New Roman" w:cs="Times New Roman" w:hint="eastAsia"/>
          <w:sz w:val="20"/>
        </w:rPr>
        <w:t>6</w:t>
      </w:r>
      <w:r w:rsidR="00871656" w:rsidRPr="00330606">
        <w:rPr>
          <w:rFonts w:ascii="Times New Roman" w:eastAsia="新細明體" w:hAnsi="Times New Roman" w:cs="Times New Roman"/>
          <w:sz w:val="20"/>
        </w:rPr>
        <w:t>）</w:t>
      </w:r>
    </w:p>
    <w:p w:rsidR="00310957" w:rsidRPr="00330606" w:rsidRDefault="00310957" w:rsidP="00A6096B">
      <w:pPr>
        <w:ind w:leftChars="100" w:left="240"/>
        <w:rPr>
          <w:rFonts w:ascii="Times New Roman" w:eastAsia="新細明體" w:hAnsi="Times New Roman" w:cs="Times New Roman"/>
        </w:rPr>
      </w:pPr>
      <w:r w:rsidRPr="00330606">
        <w:rPr>
          <w:rFonts w:ascii="Times New Roman" w:eastAsia="新細明體" w:hAnsi="Times New Roman" w:cs="Times New Roman"/>
        </w:rPr>
        <w:t>實有論者，不滿意性空者的破斥，就引證佛說。一方面責難性空者，一方面建立自己的實有。</w:t>
      </w:r>
      <w:r w:rsidRPr="00330606">
        <w:rPr>
          <w:rFonts w:ascii="Times New Roman" w:eastAsia="新細明體" w:hAnsi="Times New Roman" w:cs="Times New Roman"/>
          <w:b/>
        </w:rPr>
        <w:t>佛曾說</w:t>
      </w:r>
      <w:r w:rsidRPr="00330606">
        <w:rPr>
          <w:rFonts w:ascii="Times New Roman" w:eastAsia="新細明體" w:hAnsi="Times New Roman" w:cs="Times New Roman"/>
        </w:rPr>
        <w:t>：『</w:t>
      </w:r>
      <w:r w:rsidRPr="00330606">
        <w:rPr>
          <w:rFonts w:ascii="Times New Roman" w:eastAsia="標楷體" w:hAnsi="標楷體" w:cs="Times New Roman"/>
        </w:rPr>
        <w:t>彼虛誑取法者，謂一切有為法。</w:t>
      </w:r>
      <w:r w:rsidRPr="00330606">
        <w:rPr>
          <w:rFonts w:ascii="Times New Roman" w:eastAsia="標楷體" w:hAnsi="Times New Roman" w:cs="Times New Roman"/>
          <w:vertAlign w:val="superscript"/>
        </w:rPr>
        <w:footnoteReference w:id="4"/>
      </w:r>
      <w:r w:rsidRPr="00330606">
        <w:rPr>
          <w:rFonts w:ascii="Times New Roman" w:eastAsia="標楷體" w:hAnsi="標楷體" w:cs="Times New Roman"/>
        </w:rPr>
        <w:t>最上者，謂涅槃真法。</w:t>
      </w:r>
      <w:r w:rsidRPr="00330606">
        <w:rPr>
          <w:rFonts w:ascii="Times New Roman" w:eastAsia="標楷體" w:hAnsi="Times New Roman" w:cs="Times New Roman"/>
          <w:vertAlign w:val="superscript"/>
        </w:rPr>
        <w:footnoteReference w:id="5"/>
      </w:r>
      <w:r w:rsidRPr="00330606">
        <w:rPr>
          <w:rFonts w:ascii="Times New Roman" w:eastAsia="標楷體" w:hAnsi="標楷體" w:cs="Times New Roman"/>
        </w:rPr>
        <w:t>如是諸行是妄取法，是滅壞法</w:t>
      </w:r>
      <w:r w:rsidR="00A26BEC" w:rsidRPr="00330606">
        <w:rPr>
          <w:rFonts w:ascii="Times New Roman" w:eastAsia="新細明體" w:hAnsi="Times New Roman" w:cs="Times New Roman"/>
        </w:rPr>
        <w:t>。</w:t>
      </w:r>
      <w:r w:rsidRPr="00330606">
        <w:rPr>
          <w:rFonts w:ascii="Times New Roman" w:eastAsia="新細明體" w:hAnsi="Times New Roman" w:cs="Times New Roman"/>
        </w:rPr>
        <w:t>』</w:t>
      </w:r>
      <w:r w:rsidRPr="00330606">
        <w:rPr>
          <w:rFonts w:ascii="Times New Roman" w:eastAsia="新細明體" w:hAnsi="Times New Roman" w:cs="Times New Roman"/>
          <w:vertAlign w:val="superscript"/>
        </w:rPr>
        <w:footnoteReference w:id="6"/>
      </w:r>
      <w:r w:rsidRPr="00330606">
        <w:rPr>
          <w:rFonts w:ascii="Times New Roman" w:eastAsia="新細明體" w:hAnsi="Times New Roman" w:cs="Times New Roman"/>
        </w:rPr>
        <w:t>既有此</w:t>
      </w:r>
      <w:r w:rsidRPr="00330606">
        <w:rPr>
          <w:rFonts w:ascii="Times New Roman" w:eastAsia="新細明體" w:hAnsi="Times New Roman" w:cs="Times New Roman"/>
          <w:b/>
        </w:rPr>
        <w:t>虛誑妄取的諸行，</w:t>
      </w:r>
      <w:r w:rsidRPr="00330606">
        <w:rPr>
          <w:rFonts w:ascii="Times New Roman" w:eastAsia="新細明體" w:hAnsi="Times New Roman" w:cs="Times New Roman"/>
        </w:rPr>
        <w:t>當然就有</w:t>
      </w:r>
      <w:r w:rsidRPr="00330606">
        <w:rPr>
          <w:rFonts w:ascii="Times New Roman" w:eastAsia="新細明體" w:hAnsi="Times New Roman" w:cs="Times New Roman"/>
          <w:b/>
        </w:rPr>
        <w:t>流轉生死的苦果</w:t>
      </w:r>
      <w:r w:rsidRPr="00330606">
        <w:rPr>
          <w:rFonts w:ascii="Times New Roman" w:eastAsia="新細明體" w:hAnsi="Times New Roman" w:cs="Times New Roman"/>
        </w:rPr>
        <w:t>；那裡能說一切空呢？</w:t>
      </w:r>
    </w:p>
    <w:p w:rsidR="00310957" w:rsidRPr="00330606" w:rsidRDefault="00310957" w:rsidP="001E7882">
      <w:pPr>
        <w:spacing w:beforeLines="30" w:before="108"/>
        <w:ind w:leftChars="100" w:left="240"/>
        <w:rPr>
          <w:rFonts w:ascii="Times New Roman" w:eastAsia="新細明體" w:hAnsi="Times New Roman" w:cs="Times New Roman"/>
          <w:b/>
          <w:sz w:val="20"/>
          <w:szCs w:val="20"/>
        </w:rPr>
      </w:pPr>
      <w:r w:rsidRPr="00330606">
        <w:rPr>
          <w:rFonts w:ascii="Times New Roman" w:eastAsia="新細明體" w:hAnsi="Times New Roman" w:cs="Times New Roman" w:hint="eastAsia"/>
          <w:b/>
          <w:sz w:val="20"/>
          <w:szCs w:val="20"/>
          <w:bdr w:val="single" w:sz="4" w:space="0" w:color="auto"/>
        </w:rPr>
        <w:t>二、性空者破實有論者之執著，</w:t>
      </w:r>
      <w:r w:rsidR="001E7882" w:rsidRPr="00330606">
        <w:rPr>
          <w:rFonts w:ascii="Times New Roman" w:eastAsia="新細明體" w:hAnsi="Times New Roman" w:cs="Times New Roman" w:hint="eastAsia"/>
          <w:b/>
          <w:sz w:val="20"/>
          <w:szCs w:val="20"/>
          <w:bdr w:val="single" w:sz="4" w:space="0" w:color="auto"/>
        </w:rPr>
        <w:t>顯示</w:t>
      </w:r>
      <w:r w:rsidRPr="00330606">
        <w:rPr>
          <w:rFonts w:ascii="Times New Roman" w:eastAsia="新細明體" w:hAnsi="Times New Roman" w:cs="Times New Roman" w:hint="eastAsia"/>
          <w:b/>
          <w:sz w:val="20"/>
          <w:szCs w:val="20"/>
          <w:bdr w:val="single" w:sz="4" w:space="0" w:color="auto"/>
        </w:rPr>
        <w:t>佛所說</w:t>
      </w:r>
      <w:r w:rsidR="001E7882" w:rsidRPr="00330606">
        <w:rPr>
          <w:rFonts w:ascii="Times New Roman" w:eastAsia="新細明體" w:hAnsi="Times New Roman" w:cs="Times New Roman" w:hint="eastAsia"/>
          <w:b/>
          <w:sz w:val="20"/>
          <w:szCs w:val="20"/>
          <w:bdr w:val="single" w:sz="4" w:space="0" w:color="auto"/>
        </w:rPr>
        <w:t>之</w:t>
      </w:r>
      <w:r w:rsidRPr="00330606">
        <w:rPr>
          <w:rFonts w:ascii="Times New Roman" w:eastAsia="新細明體" w:hAnsi="Times New Roman" w:cs="Times New Roman" w:hint="eastAsia"/>
          <w:b/>
          <w:sz w:val="20"/>
          <w:szCs w:val="20"/>
          <w:bdr w:val="single" w:sz="4" w:space="0" w:color="auto"/>
        </w:rPr>
        <w:t>真意是性空</w:t>
      </w:r>
      <w:r w:rsidR="00871656" w:rsidRPr="00330606">
        <w:rPr>
          <w:rFonts w:ascii="Times New Roman" w:hAnsi="Times New Roman" w:hint="eastAsia"/>
          <w:sz w:val="20"/>
          <w:szCs w:val="20"/>
        </w:rPr>
        <w:t>（</w:t>
      </w:r>
      <w:r w:rsidR="00871656" w:rsidRPr="00330606">
        <w:rPr>
          <w:rFonts w:ascii="Times New Roman" w:hAnsi="Times New Roman" w:cs="Times New Roman" w:hint="eastAsia"/>
          <w:sz w:val="20"/>
          <w:szCs w:val="20"/>
        </w:rPr>
        <w:t>pp.226-227</w:t>
      </w:r>
      <w:r w:rsidR="00871656" w:rsidRPr="00330606">
        <w:rPr>
          <w:rFonts w:ascii="Times New Roman" w:hAnsi="Times New Roman" w:hint="eastAsia"/>
          <w:sz w:val="20"/>
          <w:szCs w:val="20"/>
        </w:rPr>
        <w:t>）</w:t>
      </w:r>
    </w:p>
    <w:p w:rsidR="00310957" w:rsidRPr="00330606" w:rsidRDefault="00310957" w:rsidP="00A6096B">
      <w:pPr>
        <w:ind w:leftChars="100" w:left="240"/>
        <w:rPr>
          <w:rFonts w:ascii="Times New Roman" w:eastAsia="新細明體" w:hAnsi="Times New Roman" w:cs="Times New Roman"/>
        </w:rPr>
      </w:pPr>
      <w:r w:rsidRPr="00330606">
        <w:rPr>
          <w:rFonts w:ascii="Times New Roman" w:eastAsia="新細明體" w:hAnsi="Times New Roman" w:cs="Times New Roman"/>
        </w:rPr>
        <w:t>佛說的話，性空者當然是承認的。不過與他們的理解不同，他們簡直沒有理解</w:t>
      </w:r>
      <w:r w:rsidRPr="00330606">
        <w:rPr>
          <w:rFonts w:ascii="Times New Roman" w:eastAsia="新細明體" w:hAnsi="Times New Roman" w:cs="Times New Roman"/>
          <w:b/>
        </w:rPr>
        <w:t>佛說諸行虛妄的理趣</w:t>
      </w:r>
      <w:r w:rsidRPr="00330606">
        <w:rPr>
          <w:rFonts w:ascii="Times New Roman" w:eastAsia="新細明體" w:hAnsi="Times New Roman" w:cs="Times New Roman"/>
        </w:rPr>
        <w:t>所在。所以就從所引的佛說，破斥他們，顯示佛說的真意所在，是</w:t>
      </w:r>
      <w:r w:rsidRPr="00330606">
        <w:rPr>
          <w:rFonts w:ascii="Times New Roman" w:eastAsia="新細明體" w:hAnsi="Times New Roman" w:cs="Times New Roman"/>
          <w:b/>
        </w:rPr>
        <w:t>性空</w:t>
      </w:r>
      <w:r w:rsidRPr="00330606">
        <w:rPr>
          <w:rFonts w:ascii="Times New Roman" w:eastAsia="新細明體" w:hAnsi="Times New Roman" w:cs="Times New Roman"/>
        </w:rPr>
        <w:t>。</w:t>
      </w:r>
    </w:p>
    <w:p w:rsidR="001E7882" w:rsidRPr="00330606" w:rsidRDefault="00310957" w:rsidP="001E7882">
      <w:pPr>
        <w:spacing w:beforeLines="30" w:before="108"/>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貳、</w:t>
      </w:r>
      <w:r w:rsidR="001E7882" w:rsidRPr="00330606">
        <w:rPr>
          <w:rFonts w:ascii="Times New Roman" w:eastAsia="新細明體" w:hAnsi="Times New Roman" w:cs="Times New Roman" w:hint="eastAsia"/>
          <w:b/>
          <w:sz w:val="20"/>
          <w:szCs w:val="20"/>
          <w:bdr w:val="single" w:sz="4" w:space="0" w:color="auto"/>
        </w:rPr>
        <w:t>正論</w:t>
      </w:r>
      <w:r w:rsidR="00F246B6" w:rsidRPr="00330606">
        <w:rPr>
          <w:rFonts w:ascii="Times New Roman" w:eastAsia="新細明體" w:hAnsi="Times New Roman" w:cs="Times New Roman" w:hint="eastAsia"/>
          <w:sz w:val="20"/>
          <w:szCs w:val="20"/>
        </w:rPr>
        <w:t>（</w:t>
      </w:r>
      <w:r w:rsidR="00F246B6" w:rsidRPr="00330606">
        <w:rPr>
          <w:rFonts w:ascii="Times New Roman" w:eastAsia="新細明體" w:hAnsi="Times New Roman" w:cs="Times New Roman" w:hint="eastAsia"/>
          <w:sz w:val="20"/>
          <w:szCs w:val="20"/>
        </w:rPr>
        <w:t>pp.227-237</w:t>
      </w:r>
      <w:r w:rsidR="00F246B6" w:rsidRPr="00330606">
        <w:rPr>
          <w:rFonts w:ascii="Times New Roman" w:eastAsia="新細明體" w:hAnsi="Times New Roman" w:cs="Times New Roman" w:hint="eastAsia"/>
          <w:sz w:val="20"/>
          <w:szCs w:val="20"/>
        </w:rPr>
        <w:t>）</w:t>
      </w:r>
    </w:p>
    <w:p w:rsidR="001E7882" w:rsidRPr="00330606" w:rsidRDefault="001E7882" w:rsidP="001E7882">
      <w:pPr>
        <w:ind w:leftChars="50" w:left="12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w:t>
      </w:r>
      <w:r w:rsidR="00310957" w:rsidRPr="00330606">
        <w:rPr>
          <w:rFonts w:ascii="Times New Roman" w:eastAsia="新細明體" w:hAnsi="Times New Roman" w:cs="Times New Roman"/>
          <w:b/>
          <w:sz w:val="20"/>
          <w:szCs w:val="20"/>
          <w:bdr w:val="single" w:sz="4" w:space="0" w:color="auto"/>
        </w:rPr>
        <w:t>行事空寂</w:t>
      </w:r>
      <w:r w:rsidR="00871656" w:rsidRPr="00330606">
        <w:rPr>
          <w:rFonts w:ascii="Times New Roman" w:eastAsia="新細明體" w:hAnsi="Times New Roman" w:cs="Times New Roman"/>
          <w:vertAlign w:val="superscript"/>
        </w:rPr>
        <w:footnoteReference w:id="7"/>
      </w:r>
    </w:p>
    <w:p w:rsidR="00310957" w:rsidRPr="00330606" w:rsidRDefault="001E7882" w:rsidP="001E7882">
      <w:pPr>
        <w:ind w:leftChars="50" w:left="12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w:t>
      </w:r>
      <w:r w:rsidR="00310957" w:rsidRPr="00330606">
        <w:rPr>
          <w:rFonts w:ascii="Times New Roman" w:eastAsia="新細明體" w:hAnsi="Times New Roman" w:cs="Times New Roman"/>
          <w:b/>
          <w:sz w:val="20"/>
          <w:szCs w:val="20"/>
          <w:bdr w:val="single" w:sz="4" w:space="0" w:color="auto"/>
        </w:rPr>
        <w:t>觀妄行</w:t>
      </w:r>
      <w:r w:rsidR="00871656" w:rsidRPr="00330606">
        <w:rPr>
          <w:rFonts w:ascii="Times New Roman" w:eastAsia="新細明體" w:hAnsi="Times New Roman" w:cs="Times New Roman" w:hint="eastAsia"/>
          <w:b/>
          <w:sz w:val="20"/>
          <w:szCs w:val="20"/>
          <w:bdr w:val="single" w:sz="4" w:space="0" w:color="auto"/>
        </w:rPr>
        <w:t>（</w:t>
      </w:r>
      <w:r w:rsidR="00871656" w:rsidRPr="00330606">
        <w:rPr>
          <w:rFonts w:ascii="Times New Roman"/>
          <w:b/>
          <w:sz w:val="20"/>
          <w:szCs w:val="20"/>
          <w:bdr w:val="single" w:sz="4" w:space="0" w:color="auto"/>
        </w:rPr>
        <w:t>觀行品</w:t>
      </w:r>
      <w:r w:rsidR="00871656" w:rsidRPr="00330606">
        <w:rPr>
          <w:rFonts w:ascii="Times New Roman" w:eastAsia="新細明體" w:hAnsi="Times New Roman" w:cs="Times New Roman" w:hint="eastAsia"/>
          <w:b/>
          <w:sz w:val="20"/>
          <w:szCs w:val="20"/>
          <w:bdr w:val="single" w:sz="4" w:space="0" w:color="auto"/>
        </w:rPr>
        <w:t>）</w:t>
      </w:r>
      <w:r w:rsidR="00610E3C" w:rsidRPr="00330606">
        <w:rPr>
          <w:rFonts w:ascii="Times New Roman" w:eastAsia="新細明體" w:hAnsi="Times New Roman" w:cs="Times New Roman" w:hint="eastAsia"/>
          <w:sz w:val="20"/>
          <w:szCs w:val="20"/>
        </w:rPr>
        <w:t>（</w:t>
      </w:r>
      <w:r w:rsidR="00610E3C" w:rsidRPr="00330606">
        <w:rPr>
          <w:rFonts w:ascii="Times New Roman" w:eastAsia="新細明體" w:hAnsi="Times New Roman" w:cs="Times New Roman" w:hint="eastAsia"/>
          <w:sz w:val="20"/>
          <w:szCs w:val="20"/>
        </w:rPr>
        <w:t>pp.227-237</w:t>
      </w:r>
      <w:r w:rsidR="00610E3C" w:rsidRPr="00330606">
        <w:rPr>
          <w:rFonts w:ascii="Times New Roman" w:eastAsia="新細明體" w:hAnsi="Times New Roman" w:cs="Times New Roman" w:hint="eastAsia"/>
          <w:sz w:val="20"/>
          <w:szCs w:val="20"/>
        </w:rPr>
        <w:t>）</w:t>
      </w:r>
    </w:p>
    <w:p w:rsidR="00310957" w:rsidRPr="00330606" w:rsidRDefault="00310957" w:rsidP="001E7882">
      <w:pPr>
        <w:ind w:firstLineChars="50" w:firstLine="10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（壹）破諸行有事</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pp.227-234</w:t>
      </w:r>
      <w:r w:rsidR="00610E3C" w:rsidRPr="00330606">
        <w:rPr>
          <w:rFonts w:ascii="Times New Roman" w:hAnsi="Times New Roman" w:hint="eastAsia"/>
          <w:sz w:val="20"/>
          <w:szCs w:val="20"/>
        </w:rPr>
        <w:t>）</w:t>
      </w:r>
    </w:p>
    <w:p w:rsidR="00310957" w:rsidRPr="00330606" w:rsidRDefault="00310957" w:rsidP="001E7882">
      <w:pPr>
        <w:ind w:leftChars="100" w:left="240"/>
        <w:rPr>
          <w:rFonts w:ascii="Times New Roman" w:eastAsia="新細明體" w:hAnsi="Times New Roman" w:cs="Times New Roman"/>
          <w:szCs w:val="24"/>
        </w:rPr>
      </w:pPr>
      <w:r w:rsidRPr="00330606">
        <w:rPr>
          <w:rFonts w:ascii="Times New Roman" w:eastAsia="新細明體" w:hAnsi="Times New Roman" w:cs="Times New Roman"/>
          <w:b/>
          <w:sz w:val="20"/>
          <w:szCs w:val="20"/>
          <w:bdr w:val="single" w:sz="4" w:space="0" w:color="auto"/>
        </w:rPr>
        <w:t>一、立</w:t>
      </w:r>
      <w:r w:rsidRPr="00330606">
        <w:rPr>
          <w:rFonts w:ascii="Times New Roman" w:eastAsia="新細明體" w:hAnsi="Times New Roman" w:cs="Times New Roman" w:hint="eastAsia"/>
          <w:b/>
          <w:sz w:val="20"/>
          <w:szCs w:val="20"/>
          <w:bdr w:val="single" w:sz="4" w:space="0" w:color="auto"/>
        </w:rPr>
        <w:t>──</w:t>
      </w:r>
      <w:r w:rsidR="001E7882" w:rsidRPr="00330606">
        <w:rPr>
          <w:rFonts w:ascii="新細明體" w:eastAsia="新細明體" w:hAnsi="新細明體" w:cs="Times New Roman" w:hint="eastAsia"/>
          <w:b/>
          <w:sz w:val="20"/>
          <w:szCs w:val="20"/>
          <w:bdr w:val="single" w:sz="4" w:space="0" w:color="auto"/>
          <w:shd w:val="pct15" w:color="auto" w:fill="FFFFFF"/>
        </w:rPr>
        <w:t>釋第</w:t>
      </w:r>
      <w:r w:rsidR="001E7882" w:rsidRPr="00330606">
        <w:rPr>
          <w:rFonts w:ascii="Times New Roman" w:eastAsia="新細明體" w:hAnsi="Times New Roman" w:cs="Times New Roman"/>
          <w:b/>
          <w:sz w:val="20"/>
          <w:szCs w:val="20"/>
          <w:bdr w:val="single" w:sz="4" w:space="0" w:color="auto"/>
          <w:shd w:val="pct15" w:color="auto" w:fill="FFFFFF"/>
        </w:rPr>
        <w:t>1</w:t>
      </w:r>
      <w:r w:rsidR="001E7882" w:rsidRPr="00330606">
        <w:rPr>
          <w:rFonts w:ascii="新細明體" w:eastAsia="新細明體" w:hAnsi="新細明體" w:cs="Times New Roman" w:hint="eastAsia"/>
          <w:b/>
          <w:sz w:val="20"/>
          <w:szCs w:val="20"/>
          <w:bdr w:val="single" w:sz="4" w:space="0" w:color="auto"/>
          <w:shd w:val="pct15" w:color="auto" w:fill="FFFFFF"/>
        </w:rPr>
        <w:t>頌</w:t>
      </w:r>
      <w:r w:rsidR="00F246B6" w:rsidRPr="00330606">
        <w:rPr>
          <w:rStyle w:val="a9"/>
          <w:rFonts w:ascii="Times New Roman" w:eastAsia="新細明體" w:hAnsi="Times New Roman" w:cs="Times New Roman"/>
          <w:szCs w:val="24"/>
        </w:rPr>
        <w:footnoteReference w:id="8"/>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pp.227-228</w:t>
      </w:r>
      <w:r w:rsidR="00610E3C" w:rsidRPr="00330606">
        <w:rPr>
          <w:rFonts w:ascii="Times New Roman" w:hAnsi="Times New Roman" w:hint="eastAsia"/>
          <w:sz w:val="20"/>
          <w:szCs w:val="20"/>
        </w:rPr>
        <w:t>）</w:t>
      </w:r>
    </w:p>
    <w:p w:rsidR="00310957" w:rsidRPr="00330606" w:rsidRDefault="00310957" w:rsidP="00A6096B">
      <w:pPr>
        <w:ind w:leftChars="100" w:left="240"/>
        <w:rPr>
          <w:rFonts w:ascii="Times New Roman" w:eastAsia="標楷體" w:hAnsi="標楷體" w:cs="Times New Roman"/>
        </w:rPr>
      </w:pPr>
      <w:r w:rsidRPr="00330606">
        <w:rPr>
          <w:rFonts w:ascii="Times New Roman" w:eastAsia="新細明體" w:hAnsi="Calibri" w:cs="Times New Roman" w:hint="eastAsia"/>
          <w:sz w:val="20"/>
          <w:szCs w:val="20"/>
        </w:rPr>
        <w:t>〔</w:t>
      </w:r>
      <w:r w:rsidRPr="00330606">
        <w:rPr>
          <w:rFonts w:ascii="Times New Roman" w:eastAsia="新細明體" w:hAnsi="Times New Roman" w:cs="Times New Roman" w:hint="eastAsia"/>
          <w:sz w:val="20"/>
          <w:szCs w:val="20"/>
        </w:rPr>
        <w:t>01</w:t>
      </w:r>
      <w:r w:rsidRPr="00330606">
        <w:rPr>
          <w:rFonts w:ascii="Times New Roman" w:eastAsia="新細明體" w:hAnsi="Calibri" w:cs="Times New Roman" w:hint="eastAsia"/>
          <w:sz w:val="20"/>
          <w:szCs w:val="20"/>
        </w:rPr>
        <w:t>〕</w:t>
      </w:r>
      <w:r w:rsidRPr="00330606">
        <w:rPr>
          <w:rFonts w:ascii="Times New Roman" w:eastAsia="標楷體" w:hAnsi="標楷體" w:cs="Times New Roman"/>
        </w:rPr>
        <w:t>如佛經所說</w:t>
      </w:r>
      <w:r w:rsidRPr="00330606">
        <w:rPr>
          <w:rFonts w:ascii="Times New Roman" w:eastAsia="標楷體" w:hAnsi="標楷體" w:cs="Times New Roman" w:hint="eastAsia"/>
        </w:rPr>
        <w:t>：</w:t>
      </w:r>
      <w:r w:rsidRPr="00330606">
        <w:rPr>
          <w:rFonts w:ascii="Times New Roman" w:eastAsia="標楷體" w:hAnsi="標楷體" w:cs="Times New Roman"/>
        </w:rPr>
        <w:t>虛誑妄取相，</w:t>
      </w:r>
      <w:r w:rsidRPr="00330606">
        <w:rPr>
          <w:rFonts w:ascii="Times New Roman" w:eastAsia="標楷體" w:hAnsi="Times New Roman" w:cs="Times New Roman"/>
          <w:vertAlign w:val="superscript"/>
        </w:rPr>
        <w:footnoteReference w:id="9"/>
      </w:r>
      <w:r w:rsidRPr="00330606">
        <w:rPr>
          <w:rFonts w:ascii="Times New Roman" w:eastAsia="標楷體" w:hAnsi="標楷體" w:cs="Times New Roman"/>
        </w:rPr>
        <w:t>諸行妄取故，是名為虛誑。</w:t>
      </w:r>
      <w:r w:rsidRPr="00330606">
        <w:rPr>
          <w:rFonts w:ascii="Times New Roman" w:eastAsia="新細明體" w:hAnsi="Times New Roman" w:cs="Times New Roman"/>
          <w:vertAlign w:val="superscript"/>
        </w:rPr>
        <w:footnoteReference w:id="10"/>
      </w:r>
    </w:p>
    <w:p w:rsidR="00310957" w:rsidRPr="00330606" w:rsidRDefault="001E7882" w:rsidP="001E7882">
      <w:pPr>
        <w:spacing w:beforeLines="30" w:before="108"/>
        <w:ind w:leftChars="150" w:left="360"/>
        <w:rPr>
          <w:rFonts w:ascii="新細明體" w:eastAsia="新細明體" w:hAnsi="新細明體" w:cs="Times New Roman"/>
          <w:b/>
          <w:sz w:val="20"/>
          <w:szCs w:val="20"/>
          <w:bdr w:val="single" w:sz="4" w:space="0" w:color="auto"/>
        </w:rPr>
      </w:pPr>
      <w:r w:rsidRPr="00330606">
        <w:rPr>
          <w:rFonts w:ascii="新細明體" w:eastAsia="新細明體" w:hAnsi="新細明體" w:cs="Times New Roman" w:hint="eastAsia"/>
          <w:b/>
          <w:sz w:val="20"/>
          <w:szCs w:val="20"/>
          <w:bdr w:val="single" w:sz="4" w:space="0" w:color="auto"/>
        </w:rPr>
        <w:lastRenderedPageBreak/>
        <w:t>（一）</w:t>
      </w:r>
      <w:r w:rsidR="00310957" w:rsidRPr="00330606">
        <w:rPr>
          <w:rFonts w:ascii="新細明體" w:eastAsia="新細明體" w:hAnsi="新細明體" w:cs="Times New Roman" w:hint="eastAsia"/>
          <w:b/>
          <w:sz w:val="20"/>
          <w:szCs w:val="20"/>
          <w:bdr w:val="single" w:sz="4" w:space="0" w:color="auto"/>
        </w:rPr>
        <w:t>外人引經</w:t>
      </w:r>
      <w:r w:rsidR="00ED23BC" w:rsidRPr="00330606">
        <w:rPr>
          <w:rFonts w:ascii="新細明體" w:eastAsia="新細明體" w:hAnsi="新細明體" w:cs="Times New Roman" w:hint="eastAsia"/>
          <w:b/>
          <w:sz w:val="20"/>
          <w:szCs w:val="20"/>
          <w:bdr w:val="single" w:sz="4" w:space="0" w:color="auto"/>
        </w:rPr>
        <w:t>主張有為的現象界是有，只是有點</w:t>
      </w:r>
      <w:r w:rsidR="00310957" w:rsidRPr="00330606">
        <w:rPr>
          <w:rFonts w:ascii="新細明體" w:eastAsia="新細明體" w:hAnsi="新細明體" w:cs="Times New Roman" w:hint="eastAsia"/>
          <w:b/>
          <w:sz w:val="20"/>
          <w:szCs w:val="20"/>
          <w:bdr w:val="single" w:sz="4" w:space="0" w:color="auto"/>
        </w:rPr>
        <w:t>虛誑妄取相</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pp.227-228</w:t>
      </w:r>
      <w:r w:rsidR="00610E3C" w:rsidRPr="00330606">
        <w:rPr>
          <w:rFonts w:ascii="Times New Roman" w:hAnsi="Times New Roman" w:hint="eastAsia"/>
          <w:sz w:val="20"/>
          <w:szCs w:val="20"/>
        </w:rPr>
        <w:t>）</w:t>
      </w:r>
    </w:p>
    <w:p w:rsidR="00310957" w:rsidRPr="00330606" w:rsidRDefault="00310957" w:rsidP="00ED23BC">
      <w:pPr>
        <w:ind w:leftChars="150" w:left="360"/>
        <w:rPr>
          <w:rFonts w:ascii="Times New Roman" w:eastAsia="新細明體" w:hAnsi="Times New Roman" w:cs="Times New Roman"/>
        </w:rPr>
      </w:pPr>
      <w:r w:rsidRPr="00330606">
        <w:rPr>
          <w:rFonts w:ascii="Times New Roman" w:eastAsia="新細明體" w:hAnsi="Times New Roman" w:cs="Times New Roman"/>
        </w:rPr>
        <w:t>實有論者說：「</w:t>
      </w:r>
      <w:r w:rsidRPr="00330606">
        <w:rPr>
          <w:rFonts w:ascii="標楷體" w:eastAsia="標楷體" w:hAnsi="標楷體" w:cs="Times New Roman"/>
        </w:rPr>
        <w:t>佛</w:t>
      </w:r>
      <w:r w:rsidRPr="00330606">
        <w:rPr>
          <w:rFonts w:ascii="Times New Roman" w:eastAsia="新細明體" w:hAnsi="Times New Roman" w:cs="Times New Roman"/>
        </w:rPr>
        <w:t>」在「</w:t>
      </w:r>
      <w:r w:rsidRPr="00330606">
        <w:rPr>
          <w:rFonts w:ascii="標楷體" w:eastAsia="標楷體" w:hAnsi="標楷體" w:cs="Times New Roman"/>
        </w:rPr>
        <w:t>經</w:t>
      </w:r>
      <w:r w:rsidRPr="00330606">
        <w:rPr>
          <w:rFonts w:ascii="Times New Roman" w:eastAsia="新細明體" w:hAnsi="Times New Roman" w:cs="Times New Roman"/>
        </w:rPr>
        <w:t>」中曾經「</w:t>
      </w:r>
      <w:r w:rsidRPr="00330606">
        <w:rPr>
          <w:rFonts w:ascii="標楷體" w:eastAsia="標楷體" w:hAnsi="標楷體" w:cs="Times New Roman"/>
        </w:rPr>
        <w:t>說</w:t>
      </w:r>
      <w:r w:rsidRPr="00330606">
        <w:rPr>
          <w:rFonts w:ascii="Times New Roman" w:eastAsia="新細明體" w:hAnsi="Times New Roman" w:cs="Times New Roman"/>
        </w:rPr>
        <w:t>」過：「</w:t>
      </w:r>
      <w:r w:rsidRPr="00330606">
        <w:rPr>
          <w:rFonts w:ascii="標楷體" w:eastAsia="標楷體" w:hAnsi="標楷體" w:cs="Times New Roman"/>
        </w:rPr>
        <w:t>虛誑妄取相</w:t>
      </w:r>
      <w:r w:rsidRPr="00330606">
        <w:rPr>
          <w:rFonts w:ascii="Times New Roman" w:eastAsia="新細明體" w:hAnsi="Times New Roman" w:cs="Times New Roman"/>
        </w:rPr>
        <w:t>」</w:t>
      </w:r>
      <w:r w:rsidRPr="00330606">
        <w:rPr>
          <w:rFonts w:ascii="Times New Roman" w:eastAsia="新細明體" w:hAnsi="Times New Roman" w:cs="Times New Roman"/>
          <w:vertAlign w:val="superscript"/>
        </w:rPr>
        <w:footnoteReference w:id="11"/>
      </w:r>
      <w:r w:rsidRPr="00330606">
        <w:rPr>
          <w:rFonts w:ascii="Times New Roman" w:eastAsia="新細明體" w:hAnsi="Times New Roman" w:cs="Times New Roman"/>
        </w:rPr>
        <w:t>。</w:t>
      </w:r>
    </w:p>
    <w:p w:rsidR="00310957" w:rsidRPr="00330606" w:rsidRDefault="00310957" w:rsidP="00ED23BC">
      <w:pPr>
        <w:spacing w:beforeLines="30" w:before="108"/>
        <w:ind w:leftChars="150" w:left="360"/>
        <w:rPr>
          <w:rFonts w:ascii="Times New Roman" w:eastAsia="新細明體" w:hAnsi="Times New Roman" w:cs="Times New Roman"/>
        </w:rPr>
      </w:pPr>
      <w:r w:rsidRPr="00330606">
        <w:rPr>
          <w:rFonts w:ascii="Times New Roman" w:eastAsia="新細明體" w:hAnsi="Times New Roman" w:cs="Times New Roman"/>
          <w:b/>
        </w:rPr>
        <w:t>虛誑</w:t>
      </w:r>
      <w:r w:rsidRPr="00330606">
        <w:rPr>
          <w:rFonts w:ascii="Times New Roman" w:eastAsia="新細明體" w:hAnsi="Times New Roman" w:cs="Times New Roman"/>
        </w:rPr>
        <w:t>：是說他本不是這個樣子，不過表現這種現象。這</w:t>
      </w:r>
      <w:r w:rsidRPr="00330606">
        <w:rPr>
          <w:rFonts w:ascii="Times New Roman" w:eastAsia="新細明體" w:hAnsi="Times New Roman" w:cs="Times New Roman"/>
          <w:b/>
        </w:rPr>
        <w:t>所現起的現象</w:t>
      </w:r>
      <w:r w:rsidRPr="00330606">
        <w:rPr>
          <w:rFonts w:ascii="Times New Roman" w:eastAsia="新細明體" w:hAnsi="Times New Roman" w:cs="Times New Roman"/>
        </w:rPr>
        <w:t>，含有誘惑性、欺騙性，能使我們以為他是這樣的。如旋火成環，這本是舞動火星所現起的環相，並不是真的有一個環；但他卻能欺誑我們，使我們以為他是真環。</w:t>
      </w:r>
    </w:p>
    <w:p w:rsidR="00310957" w:rsidRPr="00330606" w:rsidRDefault="00310957" w:rsidP="00ED23BC">
      <w:pPr>
        <w:spacing w:beforeLines="30" w:before="108"/>
        <w:ind w:leftChars="150" w:left="360"/>
        <w:rPr>
          <w:rFonts w:ascii="Times New Roman" w:eastAsia="新細明體" w:hAnsi="Times New Roman" w:cs="Times New Roman"/>
        </w:rPr>
      </w:pPr>
      <w:r w:rsidRPr="00330606">
        <w:rPr>
          <w:rFonts w:ascii="Times New Roman" w:eastAsia="新細明體" w:hAnsi="Times New Roman" w:cs="Times New Roman"/>
          <w:b/>
        </w:rPr>
        <w:t>妄取</w:t>
      </w:r>
      <w:r w:rsidRPr="00330606">
        <w:rPr>
          <w:rFonts w:ascii="Times New Roman" w:eastAsia="新細明體" w:hAnsi="Times New Roman" w:cs="Times New Roman"/>
        </w:rPr>
        <w:t>：是</w:t>
      </w:r>
      <w:r w:rsidRPr="00330606">
        <w:rPr>
          <w:rFonts w:ascii="Times New Roman" w:eastAsia="新細明體" w:hAnsi="Times New Roman" w:cs="Times New Roman"/>
          <w:b/>
        </w:rPr>
        <w:t>能取的心</w:t>
      </w:r>
      <w:r w:rsidRPr="00330606">
        <w:rPr>
          <w:rFonts w:ascii="Times New Roman" w:eastAsia="新細明體" w:hAnsi="Times New Roman" w:cs="Times New Roman"/>
        </w:rPr>
        <w:t>，在取所取的境相時，不能正確的認識對象。</w:t>
      </w:r>
    </w:p>
    <w:p w:rsidR="00310957" w:rsidRPr="00330606" w:rsidRDefault="00310957" w:rsidP="00ED23BC">
      <w:pPr>
        <w:spacing w:beforeLines="30" w:before="108"/>
        <w:ind w:leftChars="150" w:left="360"/>
        <w:rPr>
          <w:rFonts w:ascii="Times New Roman" w:eastAsia="新細明體" w:hAnsi="Times New Roman" w:cs="Times New Roman"/>
        </w:rPr>
      </w:pPr>
      <w:r w:rsidRPr="00330606">
        <w:rPr>
          <w:rFonts w:ascii="Times New Roman" w:eastAsia="新細明體" w:hAnsi="Times New Roman" w:cs="Times New Roman"/>
        </w:rPr>
        <w:t>所以，</w:t>
      </w:r>
      <w:r w:rsidRPr="00330606">
        <w:rPr>
          <w:rFonts w:ascii="Times New Roman" w:eastAsia="新細明體" w:hAnsi="Times New Roman" w:cs="Times New Roman"/>
          <w:b/>
        </w:rPr>
        <w:t>虛誑</w:t>
      </w:r>
      <w:r w:rsidRPr="00330606">
        <w:rPr>
          <w:rFonts w:ascii="Times New Roman" w:eastAsia="新細明體" w:hAnsi="Times New Roman" w:cs="Times New Roman"/>
        </w:rPr>
        <w:t>約</w:t>
      </w:r>
      <w:r w:rsidRPr="00330606">
        <w:rPr>
          <w:rFonts w:ascii="Times New Roman" w:eastAsia="新細明體" w:hAnsi="Times New Roman" w:cs="Times New Roman"/>
          <w:b/>
        </w:rPr>
        <w:t>所取的境相</w:t>
      </w:r>
      <w:r w:rsidRPr="00330606">
        <w:rPr>
          <w:rFonts w:ascii="Times New Roman" w:eastAsia="新細明體" w:hAnsi="Times New Roman" w:cs="Times New Roman"/>
        </w:rPr>
        <w:t>說，</w:t>
      </w:r>
      <w:r w:rsidRPr="00330606">
        <w:rPr>
          <w:rFonts w:ascii="Times New Roman" w:eastAsia="新細明體" w:hAnsi="Times New Roman" w:cs="Times New Roman"/>
          <w:b/>
        </w:rPr>
        <w:t>妄取</w:t>
      </w:r>
      <w:r w:rsidRPr="00330606">
        <w:rPr>
          <w:rFonts w:ascii="Times New Roman" w:eastAsia="新細明體" w:hAnsi="Times New Roman" w:cs="Times New Roman"/>
        </w:rPr>
        <w:t>約</w:t>
      </w:r>
      <w:r w:rsidRPr="00330606">
        <w:rPr>
          <w:rFonts w:ascii="Times New Roman" w:eastAsia="新細明體" w:hAnsi="Times New Roman" w:cs="Times New Roman"/>
          <w:b/>
        </w:rPr>
        <w:t>能取的心識</w:t>
      </w:r>
      <w:r w:rsidRPr="00330606">
        <w:rPr>
          <w:rFonts w:ascii="Times New Roman" w:eastAsia="新細明體" w:hAnsi="Times New Roman" w:cs="Times New Roman"/>
        </w:rPr>
        <w:t>說。</w:t>
      </w:r>
    </w:p>
    <w:p w:rsidR="00310957" w:rsidRPr="00330606" w:rsidRDefault="00310957" w:rsidP="00ED23BC">
      <w:pPr>
        <w:ind w:leftChars="150" w:left="360"/>
        <w:rPr>
          <w:rFonts w:ascii="Times New Roman" w:eastAsia="新細明體" w:hAnsi="Times New Roman" w:cs="Times New Roman"/>
        </w:rPr>
      </w:pPr>
      <w:r w:rsidRPr="00330606">
        <w:rPr>
          <w:rFonts w:ascii="Times New Roman" w:eastAsia="新細明體" w:hAnsi="Times New Roman" w:cs="Times New Roman"/>
        </w:rPr>
        <w:t>一切演變流動的有為法，在虛妄分別心的認識中，不能正確的認識他，無常的以為是</w:t>
      </w:r>
      <w:r w:rsidRPr="00330606">
        <w:rPr>
          <w:rFonts w:ascii="Times New Roman" w:eastAsia="新細明體" w:hAnsi="Times New Roman" w:cs="Times New Roman"/>
          <w:b/>
        </w:rPr>
        <w:t>常</w:t>
      </w:r>
      <w:r w:rsidRPr="00330606">
        <w:rPr>
          <w:rFonts w:ascii="Times New Roman" w:eastAsia="新細明體" w:hAnsi="Times New Roman" w:cs="Times New Roman"/>
        </w:rPr>
        <w:t>，苦痛的以為是</w:t>
      </w:r>
      <w:r w:rsidRPr="00330606">
        <w:rPr>
          <w:rFonts w:ascii="Times New Roman" w:eastAsia="新細明體" w:hAnsi="Times New Roman" w:cs="Times New Roman"/>
          <w:b/>
        </w:rPr>
        <w:t>樂</w:t>
      </w:r>
      <w:r w:rsidRPr="00330606">
        <w:rPr>
          <w:rFonts w:ascii="Times New Roman" w:eastAsia="新細明體" w:hAnsi="Times New Roman" w:cs="Times New Roman"/>
        </w:rPr>
        <w:t>，無我的以為</w:t>
      </w:r>
      <w:r w:rsidRPr="00330606">
        <w:rPr>
          <w:rFonts w:ascii="Times New Roman" w:eastAsia="新細明體" w:hAnsi="Times New Roman" w:cs="Times New Roman"/>
          <w:b/>
        </w:rPr>
        <w:t>我</w:t>
      </w:r>
      <w:r w:rsidRPr="00330606">
        <w:rPr>
          <w:rFonts w:ascii="Times New Roman" w:eastAsia="新細明體" w:hAnsi="Times New Roman" w:cs="Times New Roman"/>
        </w:rPr>
        <w:t>，不淨的以為</w:t>
      </w:r>
      <w:r w:rsidRPr="00330606">
        <w:rPr>
          <w:rFonts w:ascii="Times New Roman" w:eastAsia="新細明體" w:hAnsi="Times New Roman" w:cs="Times New Roman"/>
          <w:b/>
        </w:rPr>
        <w:t>淨</w:t>
      </w:r>
      <w:r w:rsidRPr="00330606">
        <w:rPr>
          <w:rFonts w:ascii="Times New Roman" w:eastAsia="新細明體" w:hAnsi="Times New Roman" w:cs="Times New Roman"/>
        </w:rPr>
        <w:t>。</w:t>
      </w:r>
    </w:p>
    <w:p w:rsidR="00310957" w:rsidRPr="00330606" w:rsidRDefault="00310957" w:rsidP="00ED23BC">
      <w:pPr>
        <w:spacing w:beforeLines="30" w:before="108"/>
        <w:ind w:leftChars="150" w:left="360"/>
        <w:rPr>
          <w:rFonts w:ascii="Times New Roman" w:eastAsia="新細明體" w:hAnsi="Times New Roman" w:cs="Times New Roman"/>
        </w:rPr>
      </w:pPr>
      <w:r w:rsidRPr="00330606">
        <w:rPr>
          <w:rFonts w:ascii="Times New Roman" w:eastAsia="新細明體" w:hAnsi="Times New Roman" w:cs="Times New Roman"/>
        </w:rPr>
        <w:t>外人引佛說的目的，是要成立他所主張的，流動的現象界是有，不過有點虛誑妄取相罷了。所以說：有無常的「</w:t>
      </w:r>
      <w:r w:rsidRPr="00330606">
        <w:rPr>
          <w:rFonts w:ascii="標楷體" w:eastAsia="標楷體" w:hAnsi="標楷體" w:cs="Times New Roman"/>
        </w:rPr>
        <w:t>諸行</w:t>
      </w:r>
      <w:r w:rsidRPr="00330606">
        <w:rPr>
          <w:rFonts w:ascii="Times New Roman" w:eastAsia="新細明體" w:hAnsi="Times New Roman" w:cs="Times New Roman"/>
        </w:rPr>
        <w:t>」，因為「</w:t>
      </w:r>
      <w:r w:rsidRPr="00330606">
        <w:rPr>
          <w:rFonts w:ascii="標楷體" w:eastAsia="標楷體" w:hAnsi="標楷體" w:cs="Times New Roman"/>
        </w:rPr>
        <w:t>妄</w:t>
      </w:r>
      <w:r w:rsidRPr="00330606">
        <w:rPr>
          <w:rFonts w:ascii="Times New Roman" w:eastAsia="新細明體" w:hAnsi="Times New Roman" w:cs="Times New Roman"/>
        </w:rPr>
        <w:t>」想會顛倒「</w:t>
      </w:r>
      <w:r w:rsidRPr="00330606">
        <w:rPr>
          <w:rFonts w:ascii="標楷體" w:eastAsia="標楷體" w:hAnsi="標楷體" w:cs="Times New Roman"/>
        </w:rPr>
        <w:t>取</w:t>
      </w:r>
      <w:r w:rsidRPr="00330606">
        <w:rPr>
          <w:rFonts w:ascii="Times New Roman" w:eastAsia="新細明體" w:hAnsi="Times New Roman" w:cs="Times New Roman"/>
        </w:rPr>
        <w:t>」他的關係，所以說他是「</w:t>
      </w:r>
      <w:r w:rsidRPr="00330606">
        <w:rPr>
          <w:rFonts w:ascii="標楷體" w:eastAsia="標楷體" w:hAnsi="標楷體" w:cs="Times New Roman"/>
        </w:rPr>
        <w:t>虛誑</w:t>
      </w:r>
      <w:r w:rsidRPr="00330606">
        <w:rPr>
          <w:rFonts w:ascii="Times New Roman" w:eastAsia="新細明體" w:hAnsi="Times New Roman" w:cs="Times New Roman"/>
        </w:rPr>
        <w:t>」。</w:t>
      </w:r>
    </w:p>
    <w:p w:rsidR="00310957" w:rsidRPr="00330606" w:rsidRDefault="00310957" w:rsidP="00ED23BC">
      <w:pPr>
        <w:spacing w:beforeLines="30" w:before="108"/>
        <w:ind w:leftChars="150" w:left="36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（二）</w:t>
      </w:r>
      <w:r w:rsidRPr="00330606">
        <w:rPr>
          <w:rFonts w:ascii="Times New Roman" w:eastAsia="新細明體" w:hAnsi="Times New Roman" w:cs="Times New Roman"/>
          <w:b/>
          <w:sz w:val="20"/>
          <w:szCs w:val="20"/>
          <w:bdr w:val="single" w:sz="4" w:space="0" w:color="auto"/>
        </w:rPr>
        <w:t>性空者</w:t>
      </w:r>
      <w:r w:rsidRPr="00330606">
        <w:rPr>
          <w:rFonts w:ascii="Times New Roman" w:eastAsia="新細明體" w:hAnsi="Times New Roman" w:cs="Times New Roman" w:hint="eastAsia"/>
          <w:b/>
          <w:sz w:val="20"/>
          <w:szCs w:val="20"/>
          <w:bdr w:val="single" w:sz="4" w:space="0" w:color="auto"/>
        </w:rPr>
        <w:t>：諸行</w:t>
      </w:r>
      <w:r w:rsidR="00ED23BC" w:rsidRPr="00330606">
        <w:rPr>
          <w:rFonts w:ascii="Times New Roman" w:eastAsia="新細明體" w:hAnsi="Times New Roman" w:cs="Times New Roman" w:hint="eastAsia"/>
          <w:b/>
          <w:sz w:val="20"/>
          <w:szCs w:val="20"/>
          <w:bdr w:val="single" w:sz="4" w:space="0" w:color="auto"/>
        </w:rPr>
        <w:t>虛誑，沒有實在的自性</w:t>
      </w:r>
      <w:r w:rsidR="00610E3C" w:rsidRPr="00330606">
        <w:rPr>
          <w:rFonts w:ascii="Times New Roman" w:eastAsia="新細明體" w:hAnsi="Times New Roman" w:cs="Times New Roman"/>
          <w:sz w:val="20"/>
        </w:rPr>
        <w:t>（</w:t>
      </w:r>
      <w:r w:rsidR="00610E3C" w:rsidRPr="00330606">
        <w:rPr>
          <w:rFonts w:ascii="Times New Roman" w:eastAsia="新細明體" w:hAnsi="Times New Roman" w:cs="Times New Roman"/>
          <w:sz w:val="20"/>
        </w:rPr>
        <w:t>p.228</w:t>
      </w:r>
      <w:r w:rsidR="00610E3C" w:rsidRPr="00330606">
        <w:rPr>
          <w:rFonts w:ascii="Times New Roman" w:eastAsia="新細明體" w:hAnsi="Times New Roman" w:cs="Times New Roman"/>
          <w:sz w:val="20"/>
        </w:rPr>
        <w:t>）</w:t>
      </w:r>
    </w:p>
    <w:p w:rsidR="00310957" w:rsidRPr="00330606" w:rsidRDefault="00310957" w:rsidP="00A6096B">
      <w:pPr>
        <w:ind w:leftChars="150" w:left="360"/>
        <w:rPr>
          <w:rFonts w:ascii="Times New Roman" w:eastAsia="新細明體" w:hAnsi="Times New Roman" w:cs="Times New Roman"/>
        </w:rPr>
      </w:pPr>
      <w:r w:rsidRPr="00330606">
        <w:rPr>
          <w:rFonts w:ascii="Times New Roman" w:eastAsia="新細明體" w:hAnsi="Times New Roman" w:cs="Times New Roman"/>
        </w:rPr>
        <w:t>但大乘性空者的見地，虛誑是可以有的，但沒有實在的自體；有實在的自體，早就不名為虛誑了！</w:t>
      </w:r>
    </w:p>
    <w:p w:rsidR="00310957" w:rsidRPr="00330606" w:rsidRDefault="00310957" w:rsidP="00ED23BC">
      <w:pPr>
        <w:spacing w:beforeLines="30" w:before="108"/>
        <w:ind w:leftChars="100" w:left="24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二、破</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pp.228-229</w:t>
      </w:r>
      <w:r w:rsidR="00610E3C" w:rsidRPr="00330606">
        <w:rPr>
          <w:rFonts w:ascii="Times New Roman" w:hAnsi="Times New Roman" w:hint="eastAsia"/>
          <w:sz w:val="20"/>
          <w:szCs w:val="20"/>
        </w:rPr>
        <w:t>）</w:t>
      </w:r>
    </w:p>
    <w:p w:rsidR="00310957" w:rsidRPr="00330606" w:rsidRDefault="00310957" w:rsidP="00ED23BC">
      <w:pPr>
        <w:ind w:leftChars="150" w:left="36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（一）顯教意破</w:t>
      </w:r>
      <w:r w:rsidR="00ED23BC" w:rsidRPr="00330606">
        <w:rPr>
          <w:rFonts w:ascii="Times New Roman" w:eastAsia="新細明體" w:hAnsi="Times New Roman" w:cs="Times New Roman" w:hint="eastAsia"/>
          <w:b/>
          <w:sz w:val="20"/>
          <w:szCs w:val="20"/>
          <w:bdr w:val="single" w:sz="4" w:space="0" w:color="auto"/>
        </w:rPr>
        <w:t>──</w:t>
      </w:r>
      <w:r w:rsidR="00ED23BC" w:rsidRPr="00330606">
        <w:rPr>
          <w:rFonts w:ascii="Times New Roman" w:eastAsia="新細明體" w:hAnsi="Times New Roman" w:cs="Times New Roman" w:hint="eastAsia"/>
          <w:b/>
          <w:sz w:val="20"/>
          <w:szCs w:val="20"/>
          <w:bdr w:val="single" w:sz="4" w:space="0" w:color="auto"/>
          <w:shd w:val="pct15" w:color="auto" w:fill="FFFFFF"/>
        </w:rPr>
        <w:t>釋第</w:t>
      </w:r>
      <w:r w:rsidR="00ED23BC" w:rsidRPr="00330606">
        <w:rPr>
          <w:rFonts w:ascii="Times New Roman" w:eastAsia="新細明體" w:hAnsi="Times New Roman" w:cs="Times New Roman" w:hint="eastAsia"/>
          <w:b/>
          <w:sz w:val="20"/>
          <w:szCs w:val="20"/>
          <w:bdr w:val="single" w:sz="4" w:space="0" w:color="auto"/>
          <w:shd w:val="pct15" w:color="auto" w:fill="FFFFFF"/>
        </w:rPr>
        <w:t>2</w:t>
      </w:r>
      <w:r w:rsidR="00ED23BC" w:rsidRPr="00330606">
        <w:rPr>
          <w:rFonts w:ascii="Times New Roman" w:eastAsia="新細明體" w:hAnsi="Times New Roman" w:cs="Times New Roman" w:hint="eastAsia"/>
          <w:b/>
          <w:sz w:val="20"/>
          <w:szCs w:val="20"/>
          <w:bdr w:val="single" w:sz="4" w:space="0" w:color="auto"/>
          <w:shd w:val="pct15" w:color="auto" w:fill="FFFFFF"/>
        </w:rPr>
        <w:t>頌</w:t>
      </w:r>
      <w:r w:rsidR="00F246B6" w:rsidRPr="00330606">
        <w:rPr>
          <w:rStyle w:val="a9"/>
          <w:rFonts w:ascii="Times New Roman" w:eastAsia="新細明體" w:hAnsi="Times New Roman" w:cs="Times New Roman"/>
          <w:szCs w:val="24"/>
        </w:rPr>
        <w:footnoteReference w:id="12"/>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pp.228-229</w:t>
      </w:r>
      <w:r w:rsidR="00610E3C" w:rsidRPr="00330606">
        <w:rPr>
          <w:rFonts w:ascii="Times New Roman" w:hAnsi="Times New Roman" w:hint="eastAsia"/>
          <w:sz w:val="20"/>
          <w:szCs w:val="20"/>
        </w:rPr>
        <w:t>）</w:t>
      </w:r>
    </w:p>
    <w:p w:rsidR="00310957" w:rsidRPr="00330606" w:rsidRDefault="00310957" w:rsidP="00A6096B">
      <w:pPr>
        <w:ind w:leftChars="150" w:left="360"/>
        <w:rPr>
          <w:rFonts w:ascii="Times New Roman" w:eastAsia="新細明體" w:hAnsi="Times New Roman" w:cs="Times New Roman"/>
          <w:b/>
          <w:sz w:val="20"/>
          <w:szCs w:val="20"/>
          <w:bdr w:val="single" w:sz="4" w:space="0" w:color="auto"/>
        </w:rPr>
      </w:pPr>
      <w:r w:rsidRPr="00330606">
        <w:rPr>
          <w:rFonts w:ascii="Times New Roman" w:eastAsia="新細明體" w:hAnsi="Calibri" w:cs="Times New Roman" w:hint="eastAsia"/>
          <w:sz w:val="20"/>
          <w:szCs w:val="20"/>
        </w:rPr>
        <w:lastRenderedPageBreak/>
        <w:t>〔</w:t>
      </w:r>
      <w:r w:rsidRPr="00330606">
        <w:rPr>
          <w:rFonts w:ascii="Times New Roman" w:eastAsia="新細明體" w:hAnsi="Times New Roman" w:cs="Times New Roman" w:hint="eastAsia"/>
          <w:sz w:val="20"/>
          <w:szCs w:val="20"/>
        </w:rPr>
        <w:t>02</w:t>
      </w:r>
      <w:r w:rsidRPr="00330606">
        <w:rPr>
          <w:rFonts w:ascii="Times New Roman" w:eastAsia="新細明體" w:hAnsi="Calibri" w:cs="Times New Roman" w:hint="eastAsia"/>
          <w:sz w:val="20"/>
          <w:szCs w:val="20"/>
        </w:rPr>
        <w:t>〕</w:t>
      </w:r>
      <w:r w:rsidRPr="00330606">
        <w:rPr>
          <w:rFonts w:ascii="Times New Roman" w:eastAsia="標楷體" w:hAnsi="標楷體" w:cs="Times New Roman"/>
        </w:rPr>
        <w:t>虛誑妄取者，</w:t>
      </w:r>
      <w:r w:rsidRPr="00330606">
        <w:rPr>
          <w:rFonts w:ascii="Times New Roman" w:eastAsia="標楷體" w:hAnsi="Times New Roman" w:cs="Times New Roman"/>
          <w:vertAlign w:val="superscript"/>
        </w:rPr>
        <w:footnoteReference w:id="13"/>
      </w:r>
      <w:r w:rsidRPr="00330606">
        <w:rPr>
          <w:rFonts w:ascii="Times New Roman" w:eastAsia="標楷體" w:hAnsi="標楷體" w:cs="Times New Roman"/>
        </w:rPr>
        <w:t>是中何所取？佛說如是事，欲以示空義。</w:t>
      </w:r>
      <w:r w:rsidRPr="00330606">
        <w:rPr>
          <w:rFonts w:ascii="Times New Roman" w:eastAsia="新細明體" w:hAnsi="Times New Roman" w:cs="Times New Roman"/>
          <w:vertAlign w:val="superscript"/>
        </w:rPr>
        <w:footnoteReference w:id="14"/>
      </w:r>
    </w:p>
    <w:p w:rsidR="00310957" w:rsidRPr="00330606" w:rsidRDefault="00310957" w:rsidP="00ED23BC">
      <w:pPr>
        <w:spacing w:beforeLines="30" w:before="108"/>
        <w:ind w:leftChars="200" w:left="48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1</w:t>
      </w:r>
      <w:r w:rsidRPr="00330606">
        <w:rPr>
          <w:rFonts w:ascii="Times New Roman" w:eastAsia="新細明體" w:hAnsi="Times New Roman" w:cs="Times New Roman" w:hint="eastAsia"/>
          <w:b/>
          <w:sz w:val="20"/>
          <w:szCs w:val="20"/>
          <w:bdr w:val="single" w:sz="4" w:space="0" w:color="auto"/>
        </w:rPr>
        <w:t>、明虛誑妄取</w:t>
      </w:r>
      <w:r w:rsidR="00ED23BC" w:rsidRPr="00330606">
        <w:rPr>
          <w:rFonts w:ascii="Times New Roman" w:eastAsia="新細明體" w:hAnsi="Times New Roman" w:cs="Times New Roman" w:hint="eastAsia"/>
          <w:b/>
          <w:sz w:val="20"/>
          <w:szCs w:val="20"/>
          <w:bdr w:val="single" w:sz="4" w:space="0" w:color="auto"/>
        </w:rPr>
        <w:t>中，</w:t>
      </w:r>
      <w:r w:rsidRPr="00330606">
        <w:rPr>
          <w:rFonts w:ascii="Times New Roman" w:eastAsia="新細明體" w:hAnsi="Times New Roman" w:cs="Times New Roman" w:hint="eastAsia"/>
          <w:b/>
          <w:sz w:val="20"/>
          <w:szCs w:val="20"/>
          <w:bdr w:val="single" w:sz="4" w:space="0" w:color="auto"/>
        </w:rPr>
        <w:t>無有實</w:t>
      </w:r>
      <w:r w:rsidR="00ED23BC" w:rsidRPr="00330606">
        <w:rPr>
          <w:rFonts w:ascii="Times New Roman" w:eastAsia="新細明體" w:hAnsi="Times New Roman" w:cs="Times New Roman" w:hint="eastAsia"/>
          <w:b/>
          <w:sz w:val="20"/>
          <w:szCs w:val="20"/>
          <w:bdr w:val="single" w:sz="4" w:space="0" w:color="auto"/>
        </w:rPr>
        <w:t>體可取著</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pp.228-229</w:t>
      </w:r>
      <w:r w:rsidR="00610E3C" w:rsidRPr="00330606">
        <w:rPr>
          <w:rFonts w:ascii="Times New Roman" w:hAnsi="Times New Roman" w:hint="eastAsia"/>
          <w:sz w:val="20"/>
          <w:szCs w:val="20"/>
        </w:rPr>
        <w:t>）</w:t>
      </w:r>
    </w:p>
    <w:p w:rsidR="00ED23BC" w:rsidRPr="00330606" w:rsidRDefault="00310957" w:rsidP="00ED23BC">
      <w:pPr>
        <w:ind w:leftChars="200" w:left="480"/>
        <w:rPr>
          <w:rFonts w:ascii="Times New Roman" w:eastAsia="新細明體" w:hAnsi="Times New Roman" w:cs="Times New Roman"/>
        </w:rPr>
      </w:pPr>
      <w:r w:rsidRPr="00330606">
        <w:rPr>
          <w:rFonts w:ascii="Times New Roman" w:eastAsia="新細明體" w:hAnsi="Times New Roman" w:cs="Times New Roman"/>
        </w:rPr>
        <w:t>佛為什麼要說虛誑妄取？你見了這話，就引來成立你的一切有，這是錯了的！</w:t>
      </w:r>
    </w:p>
    <w:p w:rsidR="00310957" w:rsidRPr="00330606" w:rsidRDefault="00310957" w:rsidP="00ED23BC">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既是「</w:t>
      </w:r>
      <w:r w:rsidRPr="00330606">
        <w:rPr>
          <w:rFonts w:ascii="標楷體" w:eastAsia="標楷體" w:hAnsi="標楷體" w:cs="Times New Roman"/>
        </w:rPr>
        <w:t>虛誑妄取</w:t>
      </w:r>
      <w:r w:rsidRPr="00330606">
        <w:rPr>
          <w:rFonts w:ascii="Times New Roman" w:eastAsia="新細明體" w:hAnsi="Times New Roman" w:cs="Times New Roman"/>
        </w:rPr>
        <w:t>」的，在這虛誑妄取「</w:t>
      </w:r>
      <w:r w:rsidRPr="00330606">
        <w:rPr>
          <w:rFonts w:ascii="標楷體" w:eastAsia="標楷體" w:hAnsi="標楷體" w:cs="Times New Roman"/>
        </w:rPr>
        <w:t>中</w:t>
      </w:r>
      <w:r w:rsidRPr="00330606">
        <w:rPr>
          <w:rFonts w:ascii="Times New Roman" w:eastAsia="新細明體" w:hAnsi="Times New Roman" w:cs="Times New Roman"/>
        </w:rPr>
        <w:t>」，還有什麼自體，為妄取的「</w:t>
      </w:r>
      <w:r w:rsidRPr="00330606">
        <w:rPr>
          <w:rFonts w:ascii="標楷體" w:eastAsia="標楷體" w:hAnsi="標楷體" w:cs="Times New Roman"/>
        </w:rPr>
        <w:t>所取</w:t>
      </w:r>
      <w:r w:rsidRPr="00330606">
        <w:rPr>
          <w:rFonts w:ascii="Times New Roman" w:eastAsia="新細明體" w:hAnsi="Times New Roman" w:cs="Times New Roman"/>
        </w:rPr>
        <w:t>」呢？如有一種確實的自體，就不稱為虛誑，能知者也不稱為妄取了。</w:t>
      </w:r>
    </w:p>
    <w:p w:rsidR="00310957" w:rsidRPr="00330606" w:rsidRDefault="00310957" w:rsidP="00ED23BC">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所以佛說諸行是虛誑妄取的</w:t>
      </w:r>
      <w:r w:rsidR="00E42072" w:rsidRPr="00330606">
        <w:rPr>
          <w:rFonts w:ascii="Times New Roman" w:eastAsia="新細明體" w:hAnsi="Times New Roman" w:cs="Times New Roman" w:hint="eastAsia"/>
        </w:rPr>
        <w:t>，</w:t>
      </w:r>
      <w:r w:rsidRPr="00330606">
        <w:rPr>
          <w:rFonts w:ascii="Times New Roman" w:eastAsia="新細明體" w:hAnsi="Times New Roman" w:cs="Times New Roman"/>
        </w:rPr>
        <w:t>並不成立諸行的有性，卻是從虛誑妄取的說明中，指明</w:t>
      </w:r>
      <w:r w:rsidRPr="00330606">
        <w:rPr>
          <w:rFonts w:ascii="Times New Roman" w:eastAsia="新細明體" w:hAnsi="Times New Roman" w:cs="Times New Roman"/>
          <w:b/>
        </w:rPr>
        <w:t>諸行</w:t>
      </w:r>
      <w:r w:rsidRPr="00330606">
        <w:rPr>
          <w:rFonts w:ascii="Times New Roman" w:eastAsia="新細明體" w:hAnsi="Times New Roman" w:cs="Times New Roman"/>
        </w:rPr>
        <w:t>是</w:t>
      </w:r>
      <w:r w:rsidRPr="00330606">
        <w:rPr>
          <w:rFonts w:ascii="Times New Roman" w:eastAsia="新細明體" w:hAnsi="Times New Roman" w:cs="Times New Roman"/>
          <w:b/>
        </w:rPr>
        <w:t>性空</w:t>
      </w:r>
      <w:r w:rsidRPr="00330606">
        <w:rPr>
          <w:rFonts w:ascii="Times New Roman" w:eastAsia="新細明體" w:hAnsi="Times New Roman" w:cs="Times New Roman"/>
        </w:rPr>
        <w:t>的，不是實在的。</w:t>
      </w:r>
    </w:p>
    <w:p w:rsidR="00ED23BC" w:rsidRPr="00330606" w:rsidRDefault="00310957" w:rsidP="00ED23BC">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我們覺得他是如此，這一方面是我們的</w:t>
      </w:r>
      <w:r w:rsidRPr="00330606">
        <w:rPr>
          <w:rFonts w:ascii="Times New Roman" w:eastAsia="新細明體" w:hAnsi="Times New Roman" w:cs="Times New Roman"/>
          <w:b/>
        </w:rPr>
        <w:t>認識不正確</w:t>
      </w:r>
      <w:r w:rsidRPr="00330606">
        <w:rPr>
          <w:rFonts w:ascii="Times New Roman" w:eastAsia="新細明體" w:hAnsi="Times New Roman" w:cs="Times New Roman"/>
        </w:rPr>
        <w:t>，知識有缺陷；一方面，</w:t>
      </w:r>
      <w:r w:rsidRPr="00330606">
        <w:rPr>
          <w:rFonts w:ascii="Times New Roman" w:eastAsia="新細明體" w:hAnsi="Times New Roman" w:cs="Times New Roman"/>
          <w:b/>
        </w:rPr>
        <w:t>現起的現象，也是虛誑的</w:t>
      </w:r>
      <w:r w:rsidRPr="00330606">
        <w:rPr>
          <w:rFonts w:ascii="Times New Roman" w:eastAsia="新細明體" w:hAnsi="Times New Roman" w:cs="Times New Roman"/>
        </w:rPr>
        <w:t>，能引起認識的顛倒；在這個因緣和合的能所錯亂中，我們以為他是真實的了！</w:t>
      </w:r>
    </w:p>
    <w:p w:rsidR="00ED23BC" w:rsidRPr="00330606" w:rsidRDefault="00650418" w:rsidP="00650418">
      <w:pPr>
        <w:spacing w:beforeLines="30" w:before="108"/>
        <w:ind w:leftChars="200" w:left="480"/>
        <w:rPr>
          <w:rFonts w:ascii="Times New Roman" w:eastAsia="新細明體" w:hAnsi="Times New Roman" w:cs="Times New Roman"/>
          <w:b/>
          <w:sz w:val="20"/>
          <w:szCs w:val="20"/>
        </w:rPr>
      </w:pPr>
      <w:r w:rsidRPr="00330606">
        <w:rPr>
          <w:rFonts w:ascii="Times New Roman" w:eastAsia="新細明體" w:hAnsi="Times New Roman" w:cs="Times New Roman" w:hint="eastAsia"/>
          <w:b/>
          <w:sz w:val="20"/>
          <w:szCs w:val="20"/>
          <w:bdr w:val="single" w:sz="4" w:space="0" w:color="auto"/>
        </w:rPr>
        <w:t>2</w:t>
      </w:r>
      <w:r w:rsidRPr="00330606">
        <w:rPr>
          <w:rFonts w:ascii="Times New Roman" w:eastAsia="新細明體" w:hAnsi="Times New Roman" w:cs="Times New Roman" w:hint="eastAsia"/>
          <w:b/>
          <w:sz w:val="20"/>
          <w:szCs w:val="20"/>
          <w:bdr w:val="single" w:sz="4" w:space="0" w:color="auto"/>
        </w:rPr>
        <w:t>、佛依世俗諦說諸行虛誑妄取，乃是欲顯示第一義的本性空</w:t>
      </w:r>
      <w:r w:rsidR="00610E3C" w:rsidRPr="00330606">
        <w:rPr>
          <w:rFonts w:ascii="Times New Roman" w:eastAsia="新細明體" w:hAnsi="Times New Roman" w:cs="Times New Roman"/>
          <w:sz w:val="20"/>
        </w:rPr>
        <w:t>（</w:t>
      </w:r>
      <w:r w:rsidR="00610E3C" w:rsidRPr="00330606">
        <w:rPr>
          <w:rFonts w:ascii="Times New Roman" w:eastAsia="新細明體" w:hAnsi="Times New Roman" w:cs="Times New Roman"/>
          <w:sz w:val="20"/>
        </w:rPr>
        <w:t>p.229</w:t>
      </w:r>
      <w:r w:rsidR="00610E3C" w:rsidRPr="00330606">
        <w:rPr>
          <w:rFonts w:ascii="Times New Roman" w:eastAsia="新細明體" w:hAnsi="Times New Roman" w:cs="Times New Roman"/>
          <w:sz w:val="20"/>
        </w:rPr>
        <w:t>）</w:t>
      </w:r>
    </w:p>
    <w:p w:rsidR="00310957" w:rsidRPr="00330606" w:rsidRDefault="00310957" w:rsidP="00650418">
      <w:pPr>
        <w:ind w:leftChars="200" w:left="480"/>
        <w:rPr>
          <w:rFonts w:ascii="Times New Roman" w:eastAsia="新細明體" w:hAnsi="Times New Roman" w:cs="Times New Roman"/>
        </w:rPr>
      </w:pPr>
      <w:r w:rsidRPr="00330606">
        <w:rPr>
          <w:rFonts w:ascii="Times New Roman" w:eastAsia="新細明體" w:hAnsi="Times New Roman" w:cs="Times New Roman"/>
        </w:rPr>
        <w:t>佛見我們執著諸行有實在的自性，執著常</w:t>
      </w:r>
      <w:r w:rsidR="00A26BEC" w:rsidRPr="00330606">
        <w:rPr>
          <w:rFonts w:ascii="Times New Roman" w:eastAsia="新細明體" w:hAnsi="Times New Roman" w:cs="Times New Roman" w:hint="eastAsia"/>
        </w:rPr>
        <w:t>、</w:t>
      </w:r>
      <w:r w:rsidRPr="00330606">
        <w:rPr>
          <w:rFonts w:ascii="Times New Roman" w:eastAsia="新細明體" w:hAnsi="Times New Roman" w:cs="Times New Roman"/>
        </w:rPr>
        <w:t>樂</w:t>
      </w:r>
      <w:r w:rsidR="00A26BEC" w:rsidRPr="00330606">
        <w:rPr>
          <w:rFonts w:ascii="Times New Roman" w:eastAsia="新細明體" w:hAnsi="Times New Roman" w:cs="Times New Roman" w:hint="eastAsia"/>
        </w:rPr>
        <w:t>、</w:t>
      </w:r>
      <w:r w:rsidRPr="00330606">
        <w:rPr>
          <w:rFonts w:ascii="Times New Roman" w:eastAsia="新細明體" w:hAnsi="Times New Roman" w:cs="Times New Roman"/>
        </w:rPr>
        <w:t>我</w:t>
      </w:r>
      <w:r w:rsidR="00A26BEC" w:rsidRPr="00330606">
        <w:rPr>
          <w:rFonts w:ascii="Times New Roman" w:eastAsia="新細明體" w:hAnsi="Times New Roman" w:cs="Times New Roman" w:hint="eastAsia"/>
        </w:rPr>
        <w:t>、</w:t>
      </w:r>
      <w:r w:rsidRPr="00330606">
        <w:rPr>
          <w:rFonts w:ascii="Times New Roman" w:eastAsia="新細明體" w:hAnsi="Times New Roman" w:cs="Times New Roman"/>
        </w:rPr>
        <w:t>淨，所以說這是虛誑妄取的，</w:t>
      </w:r>
      <w:r w:rsidRPr="00330606">
        <w:rPr>
          <w:rFonts w:ascii="Times New Roman" w:eastAsia="新細明體" w:hAnsi="Times New Roman" w:cs="Times New Roman"/>
        </w:rPr>
        <w:lastRenderedPageBreak/>
        <w:t>生滅不住而無自體的。「</w:t>
      </w:r>
      <w:r w:rsidRPr="00330606">
        <w:rPr>
          <w:rFonts w:ascii="標楷體" w:eastAsia="標楷體" w:hAnsi="標楷體" w:cs="Times New Roman"/>
        </w:rPr>
        <w:t>佛說</w:t>
      </w:r>
      <w:r w:rsidRPr="00330606">
        <w:rPr>
          <w:rFonts w:ascii="Times New Roman" w:eastAsia="新細明體" w:hAnsi="Times New Roman" w:cs="Times New Roman"/>
        </w:rPr>
        <w:t>」這話的目的，是為了顯「</w:t>
      </w:r>
      <w:r w:rsidRPr="00330606">
        <w:rPr>
          <w:rFonts w:ascii="標楷體" w:eastAsia="標楷體" w:hAnsi="標楷體" w:cs="Times New Roman"/>
        </w:rPr>
        <w:t>示</w:t>
      </w:r>
      <w:r w:rsidRPr="00330606">
        <w:rPr>
          <w:rFonts w:ascii="Times New Roman" w:eastAsia="新細明體" w:hAnsi="Times New Roman" w:cs="Times New Roman"/>
        </w:rPr>
        <w:t>」一切法「</w:t>
      </w:r>
      <w:r w:rsidRPr="00330606">
        <w:rPr>
          <w:rFonts w:ascii="標楷體" w:eastAsia="標楷體" w:hAnsi="標楷體" w:cs="Times New Roman"/>
        </w:rPr>
        <w:t>空</w:t>
      </w:r>
      <w:r w:rsidRPr="00330606">
        <w:rPr>
          <w:rFonts w:ascii="Times New Roman" w:eastAsia="新細明體" w:hAnsi="Times New Roman" w:cs="Times New Roman"/>
        </w:rPr>
        <w:t>」的真「</w:t>
      </w:r>
      <w:r w:rsidRPr="00330606">
        <w:rPr>
          <w:rFonts w:ascii="標楷體" w:eastAsia="標楷體" w:hAnsi="標楷體" w:cs="Times New Roman"/>
        </w:rPr>
        <w:t>義</w:t>
      </w:r>
      <w:r w:rsidRPr="00330606">
        <w:rPr>
          <w:rFonts w:ascii="Times New Roman" w:eastAsia="新細明體" w:hAnsi="Times New Roman" w:cs="Times New Roman"/>
        </w:rPr>
        <w:t>」。</w:t>
      </w:r>
    </w:p>
    <w:p w:rsidR="00310957" w:rsidRPr="00330606" w:rsidRDefault="00310957" w:rsidP="00650418">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佛依</w:t>
      </w:r>
      <w:r w:rsidRPr="00330606">
        <w:rPr>
          <w:rFonts w:ascii="Times New Roman" w:eastAsia="新細明體" w:hAnsi="Times New Roman" w:cs="Times New Roman"/>
          <w:b/>
        </w:rPr>
        <w:t>世俗諦</w:t>
      </w:r>
      <w:r w:rsidRPr="00330606">
        <w:rPr>
          <w:rFonts w:ascii="Times New Roman" w:eastAsia="新細明體" w:hAnsi="Times New Roman" w:cs="Times New Roman"/>
        </w:rPr>
        <w:t>，說</w:t>
      </w:r>
      <w:r w:rsidRPr="00330606">
        <w:rPr>
          <w:rFonts w:ascii="Times New Roman" w:eastAsia="新細明體" w:hAnsi="Times New Roman" w:cs="Times New Roman"/>
          <w:b/>
        </w:rPr>
        <w:t>虛誑妄取的諸行</w:t>
      </w:r>
      <w:r w:rsidRPr="00330606">
        <w:rPr>
          <w:rFonts w:ascii="Times New Roman" w:eastAsia="新細明體" w:hAnsi="Times New Roman" w:cs="Times New Roman"/>
        </w:rPr>
        <w:t>：『</w:t>
      </w:r>
      <w:r w:rsidRPr="00330606">
        <w:rPr>
          <w:rFonts w:ascii="Times New Roman" w:eastAsia="標楷體" w:hAnsi="標楷體" w:cs="Times New Roman"/>
        </w:rPr>
        <w:t>此有故彼有，此無故彼無</w:t>
      </w:r>
      <w:r w:rsidR="00A26BEC" w:rsidRPr="00330606">
        <w:rPr>
          <w:rFonts w:ascii="Times New Roman" w:eastAsia="新細明體" w:hAnsi="Times New Roman" w:cs="Times New Roman"/>
        </w:rPr>
        <w:t>。</w:t>
      </w:r>
      <w:r w:rsidRPr="00330606">
        <w:rPr>
          <w:rFonts w:ascii="Times New Roman" w:eastAsia="新細明體" w:hAnsi="Times New Roman" w:cs="Times New Roman"/>
        </w:rPr>
        <w:t>』</w:t>
      </w:r>
      <w:r w:rsidRPr="00330606">
        <w:rPr>
          <w:rFonts w:ascii="Times New Roman" w:eastAsia="新細明體" w:hAnsi="Times New Roman" w:cs="Times New Roman"/>
          <w:vertAlign w:val="superscript"/>
        </w:rPr>
        <w:footnoteReference w:id="15"/>
      </w:r>
      <w:r w:rsidRPr="00330606">
        <w:rPr>
          <w:rFonts w:ascii="Times New Roman" w:eastAsia="新細明體" w:hAnsi="Times New Roman" w:cs="Times New Roman"/>
        </w:rPr>
        <w:t>唯其</w:t>
      </w:r>
      <w:r w:rsidRPr="00330606">
        <w:rPr>
          <w:rFonts w:ascii="Times New Roman" w:eastAsia="新細明體" w:hAnsi="Times New Roman" w:cs="Times New Roman"/>
          <w:vertAlign w:val="superscript"/>
        </w:rPr>
        <w:footnoteReference w:id="16"/>
      </w:r>
      <w:r w:rsidRPr="00330606">
        <w:rPr>
          <w:rFonts w:ascii="Times New Roman" w:eastAsia="新細明體" w:hAnsi="Times New Roman" w:cs="Times New Roman"/>
        </w:rPr>
        <w:t>是虛誑的，所以</w:t>
      </w:r>
      <w:r w:rsidRPr="00330606">
        <w:rPr>
          <w:rFonts w:ascii="Times New Roman" w:eastAsia="新細明體" w:hAnsi="Times New Roman" w:cs="Times New Roman"/>
          <w:b/>
        </w:rPr>
        <w:t>依緣而有，離緣而無</w:t>
      </w:r>
      <w:r w:rsidRPr="00330606">
        <w:rPr>
          <w:rFonts w:ascii="Times New Roman" w:eastAsia="新細明體" w:hAnsi="Times New Roman" w:cs="Times New Roman"/>
        </w:rPr>
        <w:t>；可有可無，顯出</w:t>
      </w:r>
      <w:r w:rsidRPr="00330606">
        <w:rPr>
          <w:rFonts w:ascii="Times New Roman" w:eastAsia="新細明體" w:hAnsi="Times New Roman" w:cs="Times New Roman"/>
          <w:b/>
        </w:rPr>
        <w:t>一切行的本性空寂</w:t>
      </w:r>
      <w:r w:rsidRPr="00330606">
        <w:rPr>
          <w:rFonts w:ascii="Times New Roman" w:eastAsia="新細明體" w:hAnsi="Times New Roman" w:cs="Times New Roman"/>
        </w:rPr>
        <w:t>為</w:t>
      </w:r>
      <w:r w:rsidRPr="00330606">
        <w:rPr>
          <w:rFonts w:ascii="Times New Roman" w:eastAsia="新細明體" w:hAnsi="Times New Roman" w:cs="Times New Roman"/>
          <w:b/>
        </w:rPr>
        <w:t>第一義諦</w:t>
      </w:r>
      <w:r w:rsidRPr="00330606">
        <w:rPr>
          <w:rFonts w:ascii="Times New Roman" w:eastAsia="新細明體" w:hAnsi="Times New Roman" w:cs="Times New Roman"/>
        </w:rPr>
        <w:t>。也唯有從</w:t>
      </w:r>
      <w:r w:rsidRPr="00330606">
        <w:rPr>
          <w:rFonts w:ascii="Times New Roman" w:eastAsia="新細明體" w:hAnsi="Times New Roman" w:cs="Times New Roman"/>
          <w:b/>
        </w:rPr>
        <w:t>現起的有無生滅</w:t>
      </w:r>
      <w:r w:rsidRPr="00330606">
        <w:rPr>
          <w:rFonts w:ascii="Times New Roman" w:eastAsia="新細明體" w:hAnsi="Times New Roman" w:cs="Times New Roman"/>
        </w:rPr>
        <w:t>中，體觀</w:t>
      </w:r>
      <w:r w:rsidRPr="00330606">
        <w:rPr>
          <w:rFonts w:ascii="Times New Roman" w:eastAsia="新細明體" w:hAnsi="Times New Roman" w:cs="Times New Roman"/>
          <w:b/>
        </w:rPr>
        <w:t>第一義的本性空</w:t>
      </w:r>
      <w:r w:rsidRPr="00330606">
        <w:rPr>
          <w:rFonts w:ascii="Times New Roman" w:eastAsia="新細明體" w:hAnsi="Times New Roman" w:cs="Times New Roman"/>
        </w:rPr>
        <w:t>；這纔真的『</w:t>
      </w:r>
      <w:r w:rsidRPr="00330606">
        <w:rPr>
          <w:rFonts w:ascii="Times New Roman" w:eastAsia="標楷體" w:hAnsi="標楷體" w:cs="Times New Roman"/>
        </w:rPr>
        <w:t>此無故彼無，此滅故彼滅</w:t>
      </w:r>
      <w:r w:rsidRPr="00330606">
        <w:rPr>
          <w:rFonts w:ascii="Times New Roman" w:eastAsia="新細明體" w:hAnsi="Times New Roman" w:cs="Times New Roman"/>
        </w:rPr>
        <w:t>』，</w:t>
      </w:r>
      <w:r w:rsidRPr="00330606">
        <w:rPr>
          <w:rFonts w:ascii="Times New Roman" w:eastAsia="新細明體" w:hAnsi="Times New Roman" w:cs="Times New Roman"/>
          <w:vertAlign w:val="superscript"/>
        </w:rPr>
        <w:footnoteReference w:id="17"/>
      </w:r>
      <w:r w:rsidRPr="00330606">
        <w:rPr>
          <w:rFonts w:ascii="Times New Roman" w:eastAsia="新細明體" w:hAnsi="Times New Roman" w:cs="Times New Roman"/>
        </w:rPr>
        <w:t>而證入寂滅的畢竟空了。</w:t>
      </w:r>
    </w:p>
    <w:p w:rsidR="00310957" w:rsidRPr="00330606" w:rsidRDefault="00310957" w:rsidP="00650418">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不了解釋尊的教意，執著流動的因緣生法為真實，這不免辜負佛陀了！</w:t>
      </w:r>
    </w:p>
    <w:p w:rsidR="00310957" w:rsidRPr="00330606" w:rsidRDefault="00310957" w:rsidP="00650418">
      <w:pPr>
        <w:spacing w:beforeLines="30" w:before="108"/>
        <w:ind w:leftChars="150" w:left="36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（二）約正理破</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pp.229-234</w:t>
      </w:r>
      <w:r w:rsidR="00610E3C" w:rsidRPr="00330606">
        <w:rPr>
          <w:rFonts w:ascii="Times New Roman" w:hAnsi="Times New Roman" w:hint="eastAsia"/>
          <w:sz w:val="20"/>
          <w:szCs w:val="20"/>
        </w:rPr>
        <w:t>）</w:t>
      </w:r>
    </w:p>
    <w:p w:rsidR="00310957" w:rsidRPr="00330606" w:rsidRDefault="00310957" w:rsidP="00650418">
      <w:pPr>
        <w:ind w:leftChars="200" w:left="48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1</w:t>
      </w:r>
      <w:r w:rsidRPr="00330606">
        <w:rPr>
          <w:rFonts w:ascii="Times New Roman" w:eastAsia="新細明體" w:hAnsi="Times New Roman" w:cs="Times New Roman"/>
          <w:b/>
          <w:sz w:val="20"/>
          <w:szCs w:val="20"/>
          <w:bdr w:val="single" w:sz="4" w:space="0" w:color="auto"/>
        </w:rPr>
        <w:t>、破</w:t>
      </w:r>
      <w:r w:rsidR="00650418" w:rsidRPr="00330606">
        <w:rPr>
          <w:rFonts w:ascii="Times New Roman" w:eastAsia="新細明體" w:hAnsi="Times New Roman" w:cs="Times New Roman" w:hint="eastAsia"/>
          <w:b/>
          <w:sz w:val="20"/>
          <w:szCs w:val="20"/>
          <w:bdr w:val="single" w:sz="4" w:space="0" w:color="auto"/>
        </w:rPr>
        <w:t>──</w:t>
      </w:r>
      <w:r w:rsidR="00650418" w:rsidRPr="00330606">
        <w:rPr>
          <w:rFonts w:ascii="Times New Roman" w:eastAsia="新細明體" w:hAnsi="Times New Roman" w:cs="Times New Roman" w:hint="eastAsia"/>
          <w:b/>
          <w:sz w:val="20"/>
          <w:szCs w:val="20"/>
          <w:bdr w:val="single" w:sz="4" w:space="0" w:color="auto"/>
          <w:shd w:val="pct15" w:color="auto" w:fill="FFFFFF"/>
        </w:rPr>
        <w:t>釋第</w:t>
      </w:r>
      <w:r w:rsidR="00650418" w:rsidRPr="00330606">
        <w:rPr>
          <w:rFonts w:ascii="Times New Roman" w:eastAsia="新細明體" w:hAnsi="Times New Roman" w:cs="Times New Roman" w:hint="eastAsia"/>
          <w:b/>
          <w:sz w:val="20"/>
          <w:szCs w:val="20"/>
          <w:bdr w:val="single" w:sz="4" w:space="0" w:color="auto"/>
          <w:shd w:val="pct15" w:color="auto" w:fill="FFFFFF"/>
        </w:rPr>
        <w:t>3</w:t>
      </w:r>
      <w:r w:rsidR="00650418" w:rsidRPr="00330606">
        <w:rPr>
          <w:rFonts w:ascii="Times New Roman" w:eastAsia="新細明體" w:hAnsi="Times New Roman" w:cs="Times New Roman" w:hint="eastAsia"/>
          <w:b/>
          <w:sz w:val="20"/>
          <w:szCs w:val="20"/>
          <w:bdr w:val="single" w:sz="4" w:space="0" w:color="auto"/>
          <w:shd w:val="pct15" w:color="auto" w:fill="FFFFFF"/>
        </w:rPr>
        <w:t>頌</w:t>
      </w:r>
      <w:r w:rsidR="00AC2267" w:rsidRPr="00330606">
        <w:rPr>
          <w:rFonts w:ascii="Times New Roman" w:eastAsia="新細明體" w:hAnsi="Times New Roman" w:cs="Times New Roman"/>
          <w:vertAlign w:val="superscript"/>
        </w:rPr>
        <w:footnoteReference w:id="18"/>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pp.229-231</w:t>
      </w:r>
      <w:r w:rsidR="00610E3C" w:rsidRPr="00330606">
        <w:rPr>
          <w:rFonts w:ascii="Times New Roman" w:hAnsi="Times New Roman" w:hint="eastAsia"/>
          <w:sz w:val="20"/>
          <w:szCs w:val="20"/>
        </w:rPr>
        <w:t>）</w:t>
      </w:r>
    </w:p>
    <w:p w:rsidR="00310957" w:rsidRPr="00330606" w:rsidRDefault="00310957" w:rsidP="00650418">
      <w:pPr>
        <w:ind w:leftChars="200" w:left="480"/>
        <w:rPr>
          <w:rFonts w:ascii="Times New Roman" w:eastAsia="新細明體" w:hAnsi="Times New Roman" w:cs="Times New Roman"/>
        </w:rPr>
      </w:pPr>
      <w:r w:rsidRPr="00330606">
        <w:rPr>
          <w:rFonts w:ascii="Times New Roman" w:eastAsia="新細明體" w:hAnsi="Calibri" w:cs="Times New Roman" w:hint="eastAsia"/>
          <w:sz w:val="20"/>
          <w:szCs w:val="20"/>
        </w:rPr>
        <w:t>〔</w:t>
      </w:r>
      <w:r w:rsidRPr="00330606">
        <w:rPr>
          <w:rFonts w:ascii="Times New Roman" w:eastAsia="新細明體" w:hAnsi="Times New Roman" w:cs="Times New Roman" w:hint="eastAsia"/>
          <w:sz w:val="20"/>
          <w:szCs w:val="20"/>
        </w:rPr>
        <w:t>03</w:t>
      </w:r>
      <w:r w:rsidRPr="00330606">
        <w:rPr>
          <w:rFonts w:ascii="Times New Roman" w:eastAsia="新細明體" w:hAnsi="Calibri" w:cs="Times New Roman" w:hint="eastAsia"/>
          <w:sz w:val="20"/>
          <w:szCs w:val="20"/>
        </w:rPr>
        <w:t>〕</w:t>
      </w:r>
      <w:r w:rsidRPr="00330606">
        <w:rPr>
          <w:rFonts w:ascii="Times New Roman" w:eastAsia="標楷體" w:hAnsi="標楷體" w:cs="Times New Roman"/>
        </w:rPr>
        <w:t>諸法有異故，知皆是無性，</w:t>
      </w:r>
      <w:r w:rsidRPr="00330606">
        <w:rPr>
          <w:rFonts w:ascii="Times New Roman" w:eastAsia="標楷體" w:hAnsi="Times New Roman" w:cs="Times New Roman"/>
          <w:vertAlign w:val="superscript"/>
        </w:rPr>
        <w:footnoteReference w:id="19"/>
      </w:r>
      <w:r w:rsidRPr="00330606">
        <w:rPr>
          <w:rFonts w:ascii="Times New Roman" w:eastAsia="標楷體" w:hAnsi="標楷體" w:cs="Times New Roman"/>
        </w:rPr>
        <w:t>無性法亦無，一切法空故。</w:t>
      </w:r>
      <w:r w:rsidRPr="00330606">
        <w:rPr>
          <w:rFonts w:ascii="Times New Roman" w:eastAsia="新細明體" w:hAnsi="Times New Roman" w:cs="Times New Roman"/>
          <w:vertAlign w:val="superscript"/>
        </w:rPr>
        <w:footnoteReference w:id="20"/>
      </w:r>
    </w:p>
    <w:p w:rsidR="00310957" w:rsidRPr="00330606" w:rsidRDefault="00310957" w:rsidP="00650418">
      <w:pPr>
        <w:spacing w:beforeLines="30" w:before="108"/>
        <w:ind w:leftChars="250" w:left="60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lastRenderedPageBreak/>
        <w:t>（</w:t>
      </w:r>
      <w:r w:rsidRPr="00330606">
        <w:rPr>
          <w:rFonts w:ascii="Times New Roman" w:eastAsia="新細明體" w:hAnsi="Times New Roman" w:cs="Times New Roman" w:hint="eastAsia"/>
          <w:b/>
          <w:sz w:val="20"/>
          <w:szCs w:val="20"/>
          <w:bdr w:val="single" w:sz="4" w:space="0" w:color="auto"/>
        </w:rPr>
        <w:t>1</w:t>
      </w:r>
      <w:r w:rsidRPr="00330606">
        <w:rPr>
          <w:rFonts w:ascii="Times New Roman" w:eastAsia="新細明體" w:hAnsi="Times New Roman" w:cs="Times New Roman" w:hint="eastAsia"/>
          <w:b/>
          <w:sz w:val="20"/>
          <w:szCs w:val="20"/>
          <w:bdr w:val="single" w:sz="4" w:space="0" w:color="auto"/>
        </w:rPr>
        <w:t>）</w:t>
      </w:r>
      <w:r w:rsidR="00650418" w:rsidRPr="00330606">
        <w:rPr>
          <w:rFonts w:ascii="Times New Roman" w:eastAsia="新細明體" w:hAnsi="Times New Roman" w:cs="Times New Roman" w:hint="eastAsia"/>
          <w:b/>
          <w:sz w:val="20"/>
          <w:szCs w:val="20"/>
          <w:bdr w:val="single" w:sz="4" w:space="0" w:color="auto"/>
        </w:rPr>
        <w:t>本頌有異說，今依龍樹、青目釋</w:t>
      </w:r>
      <w:r w:rsidR="00610E3C" w:rsidRPr="00330606">
        <w:rPr>
          <w:rFonts w:ascii="Times New Roman" w:eastAsia="新細明體" w:hAnsi="Times New Roman" w:cs="Times New Roman"/>
          <w:sz w:val="20"/>
        </w:rPr>
        <w:t>（</w:t>
      </w:r>
      <w:r w:rsidR="00610E3C" w:rsidRPr="00330606">
        <w:rPr>
          <w:rFonts w:ascii="Times New Roman" w:eastAsia="新細明體" w:hAnsi="Times New Roman" w:cs="Times New Roman"/>
          <w:sz w:val="20"/>
        </w:rPr>
        <w:t>p.2</w:t>
      </w:r>
      <w:r w:rsidR="00610E3C" w:rsidRPr="00330606">
        <w:rPr>
          <w:rFonts w:ascii="Times New Roman" w:eastAsia="新細明體" w:hAnsi="Times New Roman" w:cs="Times New Roman" w:hint="eastAsia"/>
          <w:sz w:val="20"/>
        </w:rPr>
        <w:t>29</w:t>
      </w:r>
      <w:r w:rsidR="00610E3C" w:rsidRPr="00330606">
        <w:rPr>
          <w:rFonts w:ascii="Times New Roman" w:eastAsia="新細明體" w:hAnsi="Times New Roman" w:cs="Times New Roman"/>
          <w:sz w:val="20"/>
        </w:rPr>
        <w:t>）</w:t>
      </w:r>
    </w:p>
    <w:p w:rsidR="00310957" w:rsidRPr="00330606" w:rsidRDefault="00310957" w:rsidP="00C86DA2">
      <w:pPr>
        <w:ind w:leftChars="250" w:left="600"/>
        <w:rPr>
          <w:rFonts w:ascii="Times New Roman" w:eastAsia="新細明體" w:hAnsi="Times New Roman" w:cs="Times New Roman"/>
        </w:rPr>
      </w:pPr>
      <w:r w:rsidRPr="00330606">
        <w:rPr>
          <w:rFonts w:ascii="Times New Roman" w:eastAsia="新細明體" w:hAnsi="Times New Roman" w:cs="Times New Roman"/>
        </w:rPr>
        <w:t>本頌，清辨說是外人的主張。</w:t>
      </w:r>
      <w:r w:rsidR="00AC2267" w:rsidRPr="00330606">
        <w:rPr>
          <w:rFonts w:ascii="Times New Roman" w:eastAsia="新細明體" w:hAnsi="Times New Roman" w:cs="Times New Roman"/>
          <w:vertAlign w:val="superscript"/>
        </w:rPr>
        <w:footnoteReference w:id="21"/>
      </w:r>
      <w:r w:rsidRPr="00330606">
        <w:rPr>
          <w:rFonts w:ascii="Times New Roman" w:eastAsia="新細明體" w:hAnsi="Times New Roman" w:cs="Times New Roman"/>
        </w:rPr>
        <w:t>依龍樹《十二門論》</w:t>
      </w:r>
      <w:r w:rsidRPr="00330606">
        <w:rPr>
          <w:rFonts w:ascii="Times New Roman" w:eastAsia="新細明體" w:hAnsi="Times New Roman" w:cs="Times New Roman"/>
          <w:vertAlign w:val="superscript"/>
        </w:rPr>
        <w:footnoteReference w:id="22"/>
      </w:r>
      <w:r w:rsidRPr="00330606">
        <w:rPr>
          <w:rFonts w:ascii="Times New Roman" w:eastAsia="新細明體" w:hAnsi="Times New Roman" w:cs="Times New Roman"/>
        </w:rPr>
        <w:t>及青目</w:t>
      </w:r>
      <w:r w:rsidRPr="00330606">
        <w:rPr>
          <w:rFonts w:ascii="Times New Roman" w:eastAsia="新細明體" w:hAnsi="Times New Roman" w:cs="Times New Roman"/>
          <w:vertAlign w:val="superscript"/>
        </w:rPr>
        <w:footnoteReference w:id="23"/>
      </w:r>
      <w:r w:rsidRPr="00330606">
        <w:rPr>
          <w:rFonts w:ascii="Times New Roman" w:eastAsia="新細明體" w:hAnsi="Times New Roman" w:cs="Times New Roman"/>
        </w:rPr>
        <w:t>說，這是性空者的批評。現在依龍樹及青目釋。</w:t>
      </w:r>
    </w:p>
    <w:p w:rsidR="00C86DA2" w:rsidRPr="00330606" w:rsidRDefault="00C86DA2" w:rsidP="00C86DA2">
      <w:pPr>
        <w:spacing w:beforeLines="30" w:before="108"/>
        <w:ind w:leftChars="250" w:left="60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hint="eastAsia"/>
          <w:b/>
          <w:sz w:val="20"/>
          <w:szCs w:val="20"/>
          <w:bdr w:val="single" w:sz="4" w:space="0" w:color="auto"/>
        </w:rPr>
        <w:t>2</w:t>
      </w:r>
      <w:r w:rsidRPr="00330606">
        <w:rPr>
          <w:rFonts w:ascii="Times New Roman" w:eastAsia="新細明體" w:hAnsi="Times New Roman" w:cs="Times New Roman" w:hint="eastAsia"/>
          <w:b/>
          <w:sz w:val="20"/>
          <w:szCs w:val="20"/>
          <w:bdr w:val="single" w:sz="4" w:space="0" w:color="auto"/>
        </w:rPr>
        <w:t>）如實知諸法生滅變異，即知無自性而能趣入性空</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pp.229-230</w:t>
      </w:r>
      <w:r w:rsidR="00610E3C" w:rsidRPr="00330606">
        <w:rPr>
          <w:rFonts w:ascii="Times New Roman" w:hAnsi="Times New Roman" w:hint="eastAsia"/>
          <w:sz w:val="20"/>
          <w:szCs w:val="20"/>
        </w:rPr>
        <w:t>）</w:t>
      </w:r>
    </w:p>
    <w:p w:rsidR="00A6096B" w:rsidRPr="00330606" w:rsidRDefault="00310957" w:rsidP="00C86DA2">
      <w:pPr>
        <w:ind w:leftChars="250" w:left="600"/>
        <w:rPr>
          <w:rFonts w:ascii="Times New Roman" w:eastAsia="新細明體" w:hAnsi="Times New Roman" w:cs="Times New Roman"/>
        </w:rPr>
      </w:pPr>
      <w:r w:rsidRPr="00330606">
        <w:rPr>
          <w:rFonts w:ascii="Times New Roman" w:eastAsia="新細明體" w:hAnsi="Times New Roman" w:cs="Times New Roman"/>
        </w:rPr>
        <w:t>《阿含》說空，常是依流動變遷的諸行而顯的。佛常說：『</w:t>
      </w:r>
      <w:r w:rsidRPr="00330606">
        <w:rPr>
          <w:rFonts w:ascii="Times New Roman" w:eastAsia="標楷體" w:hAnsi="標楷體" w:cs="Times New Roman"/>
        </w:rPr>
        <w:t>諸行無常，無常即苦，苦即非我，非我者亦非我所</w:t>
      </w:r>
      <w:r w:rsidRPr="00330606">
        <w:rPr>
          <w:rFonts w:ascii="Times New Roman" w:eastAsia="新細明體" w:hAnsi="Times New Roman" w:cs="Times New Roman"/>
        </w:rPr>
        <w:t>。』</w:t>
      </w:r>
      <w:r w:rsidRPr="00330606">
        <w:rPr>
          <w:rFonts w:ascii="Times New Roman" w:eastAsia="新細明體" w:hAnsi="Times New Roman" w:cs="Times New Roman"/>
          <w:vertAlign w:val="superscript"/>
        </w:rPr>
        <w:footnoteReference w:id="24"/>
      </w:r>
      <w:r w:rsidRPr="00330606">
        <w:rPr>
          <w:rFonts w:ascii="Times New Roman" w:eastAsia="新細明體" w:hAnsi="Times New Roman" w:cs="Times New Roman"/>
        </w:rPr>
        <w:t>這無常、苦、非我、非我所，或作苦、空、無常、無我。</w:t>
      </w:r>
      <w:r w:rsidRPr="00330606">
        <w:rPr>
          <w:rFonts w:ascii="Times New Roman" w:eastAsia="新細明體" w:hAnsi="Times New Roman" w:cs="Times New Roman"/>
          <w:b/>
        </w:rPr>
        <w:t>佛依無常說空</w:t>
      </w:r>
      <w:r w:rsidRPr="00330606">
        <w:rPr>
          <w:rFonts w:ascii="Times New Roman" w:eastAsia="新細明體" w:hAnsi="Times New Roman" w:cs="Times New Roman"/>
        </w:rPr>
        <w:t>，這應該是經文所常見的。那麼，如承認虛誑妄取的「</w:t>
      </w:r>
      <w:r w:rsidRPr="00330606">
        <w:rPr>
          <w:rFonts w:ascii="標楷體" w:eastAsia="標楷體" w:hAnsi="標楷體" w:cs="Times New Roman"/>
        </w:rPr>
        <w:t>諸法</w:t>
      </w:r>
      <w:r w:rsidRPr="00330606">
        <w:rPr>
          <w:rFonts w:ascii="Times New Roman" w:eastAsia="新細明體" w:hAnsi="Times New Roman" w:cs="Times New Roman"/>
        </w:rPr>
        <w:t>」是「</w:t>
      </w:r>
      <w:r w:rsidRPr="00330606">
        <w:rPr>
          <w:rFonts w:ascii="標楷體" w:eastAsia="標楷體" w:hAnsi="標楷體" w:cs="Times New Roman"/>
        </w:rPr>
        <w:t>有</w:t>
      </w:r>
      <w:r w:rsidRPr="00330606">
        <w:rPr>
          <w:rFonts w:ascii="Times New Roman" w:eastAsia="新細明體" w:hAnsi="Times New Roman" w:cs="Times New Roman"/>
        </w:rPr>
        <w:t>」變「</w:t>
      </w:r>
      <w:r w:rsidRPr="00330606">
        <w:rPr>
          <w:rFonts w:ascii="標楷體" w:eastAsia="標楷體" w:hAnsi="標楷體" w:cs="Times New Roman"/>
        </w:rPr>
        <w:t>異」</w:t>
      </w:r>
      <w:r w:rsidRPr="00330606">
        <w:rPr>
          <w:rFonts w:ascii="Times New Roman" w:eastAsia="新細明體" w:hAnsi="Times New Roman" w:cs="Times New Roman"/>
        </w:rPr>
        <w:t>的，那也該「</w:t>
      </w:r>
      <w:r w:rsidRPr="00330606">
        <w:rPr>
          <w:rFonts w:ascii="標楷體" w:eastAsia="標楷體" w:hAnsi="標楷體" w:cs="Times New Roman"/>
        </w:rPr>
        <w:t>知</w:t>
      </w:r>
      <w:r w:rsidRPr="00330606">
        <w:rPr>
          <w:rFonts w:ascii="Times New Roman" w:eastAsia="新細明體" w:hAnsi="Times New Roman" w:cs="Times New Roman"/>
        </w:rPr>
        <w:t>」道一切法都「</w:t>
      </w:r>
      <w:r w:rsidRPr="00330606">
        <w:rPr>
          <w:rFonts w:ascii="標楷體" w:eastAsia="標楷體" w:hAnsi="標楷體" w:cs="Times New Roman"/>
        </w:rPr>
        <w:t>是無性</w:t>
      </w:r>
      <w:r w:rsidRPr="00330606">
        <w:rPr>
          <w:rFonts w:ascii="Times New Roman" w:eastAsia="新細明體" w:hAnsi="Times New Roman" w:cs="Times New Roman"/>
        </w:rPr>
        <w:t>」空了。</w:t>
      </w:r>
    </w:p>
    <w:p w:rsidR="00310957" w:rsidRPr="00330606" w:rsidRDefault="00310957" w:rsidP="00A6096B">
      <w:pPr>
        <w:spacing w:beforeLines="30" w:before="108"/>
        <w:ind w:leftChars="250" w:left="600"/>
        <w:rPr>
          <w:rFonts w:ascii="Times New Roman" w:eastAsia="新細明體" w:hAnsi="Times New Roman" w:cs="Times New Roman"/>
        </w:rPr>
      </w:pPr>
      <w:r w:rsidRPr="00330606">
        <w:rPr>
          <w:rFonts w:ascii="Times New Roman" w:eastAsia="新細明體" w:hAnsi="Times New Roman" w:cs="Times New Roman"/>
        </w:rPr>
        <w:t>諸法假定是有自性的，那就決定非因緣所生；不失他的自體，應該是常住自性的。既知諸法的生滅不住而有變異的，就應知沒有實在性了。</w:t>
      </w:r>
    </w:p>
    <w:p w:rsidR="00310957" w:rsidRPr="00330606" w:rsidRDefault="00310957" w:rsidP="00C86DA2">
      <w:pPr>
        <w:spacing w:beforeLines="30" w:before="108"/>
        <w:ind w:leftChars="250" w:left="600"/>
        <w:rPr>
          <w:rFonts w:ascii="Times New Roman" w:eastAsia="新細明體" w:hAnsi="Times New Roman" w:cs="Times New Roman"/>
        </w:rPr>
      </w:pPr>
      <w:r w:rsidRPr="00330606">
        <w:rPr>
          <w:rFonts w:ascii="Times New Roman" w:eastAsia="新細明體" w:hAnsi="Times New Roman" w:cs="Times New Roman"/>
          <w:b/>
        </w:rPr>
        <w:t>有所得的小乘學者</w:t>
      </w:r>
      <w:r w:rsidRPr="00330606">
        <w:rPr>
          <w:rFonts w:ascii="Times New Roman" w:eastAsia="新細明體" w:hAnsi="Times New Roman" w:cs="Times New Roman"/>
        </w:rPr>
        <w:t>，以為諸行無常是有的；常</w:t>
      </w:r>
      <w:r w:rsidR="00A26BEC" w:rsidRPr="00330606">
        <w:rPr>
          <w:rFonts w:ascii="Times New Roman" w:eastAsia="新細明體" w:hAnsi="Times New Roman" w:cs="Times New Roman" w:hint="eastAsia"/>
        </w:rPr>
        <w:t>、</w:t>
      </w:r>
      <w:r w:rsidRPr="00330606">
        <w:rPr>
          <w:rFonts w:ascii="Times New Roman" w:eastAsia="新細明體" w:hAnsi="Times New Roman" w:cs="Times New Roman"/>
        </w:rPr>
        <w:t>樂</w:t>
      </w:r>
      <w:r w:rsidR="00A26BEC" w:rsidRPr="00330606">
        <w:rPr>
          <w:rFonts w:ascii="Times New Roman" w:eastAsia="新細明體" w:hAnsi="Times New Roman" w:cs="Times New Roman" w:hint="eastAsia"/>
        </w:rPr>
        <w:t>、</w:t>
      </w:r>
      <w:r w:rsidRPr="00330606">
        <w:rPr>
          <w:rFonts w:ascii="Times New Roman" w:eastAsia="新細明體" w:hAnsi="Times New Roman" w:cs="Times New Roman"/>
        </w:rPr>
        <w:t>我</w:t>
      </w:r>
      <w:r w:rsidR="00A26BEC" w:rsidRPr="00330606">
        <w:rPr>
          <w:rFonts w:ascii="Times New Roman" w:eastAsia="新細明體" w:hAnsi="Times New Roman" w:cs="Times New Roman" w:hint="eastAsia"/>
        </w:rPr>
        <w:t>、</w:t>
      </w:r>
      <w:r w:rsidRPr="00330606">
        <w:rPr>
          <w:rFonts w:ascii="Times New Roman" w:eastAsia="新細明體" w:hAnsi="Times New Roman" w:cs="Times New Roman"/>
        </w:rPr>
        <w:t>我所是空的；但只是常</w:t>
      </w:r>
      <w:r w:rsidR="00A26BEC" w:rsidRPr="00330606">
        <w:rPr>
          <w:rFonts w:ascii="Times New Roman" w:eastAsia="新細明體" w:hAnsi="Times New Roman" w:cs="Times New Roman" w:hint="eastAsia"/>
        </w:rPr>
        <w:t>、</w:t>
      </w:r>
      <w:r w:rsidRPr="00330606">
        <w:rPr>
          <w:rFonts w:ascii="Times New Roman" w:eastAsia="新細明體" w:hAnsi="Times New Roman" w:cs="Times New Roman"/>
        </w:rPr>
        <w:t>樂</w:t>
      </w:r>
      <w:r w:rsidR="00A26BEC" w:rsidRPr="00330606">
        <w:rPr>
          <w:rFonts w:ascii="Times New Roman" w:eastAsia="新細明體" w:hAnsi="Times New Roman" w:cs="Times New Roman" w:hint="eastAsia"/>
        </w:rPr>
        <w:t>、</w:t>
      </w:r>
      <w:r w:rsidRPr="00330606">
        <w:rPr>
          <w:rFonts w:ascii="Times New Roman" w:eastAsia="新細明體" w:hAnsi="Times New Roman" w:cs="Times New Roman"/>
        </w:rPr>
        <w:t>我</w:t>
      </w:r>
      <w:r w:rsidR="00A26BEC" w:rsidRPr="00330606">
        <w:rPr>
          <w:rFonts w:ascii="Times New Roman" w:eastAsia="新細明體" w:hAnsi="Times New Roman" w:cs="Times New Roman" w:hint="eastAsia"/>
        </w:rPr>
        <w:t>、</w:t>
      </w:r>
      <w:r w:rsidRPr="00330606">
        <w:rPr>
          <w:rFonts w:ascii="Times New Roman" w:eastAsia="新細明體" w:hAnsi="Times New Roman" w:cs="Times New Roman"/>
        </w:rPr>
        <w:t>淨沒有，不是沒有無常的諸行。</w:t>
      </w:r>
    </w:p>
    <w:p w:rsidR="00310957" w:rsidRPr="00330606" w:rsidRDefault="00310957" w:rsidP="00C86DA2">
      <w:pPr>
        <w:spacing w:beforeLines="30" w:before="108"/>
        <w:ind w:leftChars="250" w:left="600"/>
        <w:rPr>
          <w:rFonts w:ascii="Times New Roman" w:eastAsia="新細明體" w:hAnsi="Times New Roman" w:cs="Times New Roman"/>
        </w:rPr>
      </w:pPr>
      <w:r w:rsidRPr="00330606">
        <w:rPr>
          <w:rFonts w:ascii="Times New Roman" w:eastAsia="新細明體" w:hAnsi="Times New Roman" w:cs="Times New Roman"/>
        </w:rPr>
        <w:t>但</w:t>
      </w:r>
      <w:r w:rsidRPr="00330606">
        <w:rPr>
          <w:rFonts w:ascii="Times New Roman" w:eastAsia="新細明體" w:hAnsi="Times New Roman" w:cs="Times New Roman"/>
          <w:b/>
        </w:rPr>
        <w:t>性空學者</w:t>
      </w:r>
      <w:r w:rsidRPr="00330606">
        <w:rPr>
          <w:rFonts w:ascii="Times New Roman" w:eastAsia="新細明體" w:hAnsi="Times New Roman" w:cs="Times New Roman"/>
        </w:rPr>
        <w:t>的意見，如無常有自性的，那就不成其為無常了。因為諸行是性空的諸行，所以</w:t>
      </w:r>
      <w:r w:rsidRPr="00330606">
        <w:rPr>
          <w:rFonts w:ascii="Times New Roman" w:eastAsia="新細明體" w:hAnsi="Times New Roman" w:cs="Times New Roman"/>
          <w:b/>
        </w:rPr>
        <w:t>無常性</w:t>
      </w:r>
      <w:r w:rsidR="00A26BEC" w:rsidRPr="00330606">
        <w:rPr>
          <w:rFonts w:ascii="Times New Roman" w:eastAsia="新細明體" w:hAnsi="Times New Roman" w:cs="Times New Roman" w:hint="eastAsia"/>
          <w:b/>
        </w:rPr>
        <w:t>、</w:t>
      </w:r>
      <w:r w:rsidRPr="00330606">
        <w:rPr>
          <w:rFonts w:ascii="Times New Roman" w:eastAsia="新細明體" w:hAnsi="Times New Roman" w:cs="Times New Roman"/>
          <w:b/>
        </w:rPr>
        <w:t>無我性</w:t>
      </w:r>
      <w:r w:rsidR="00A26BEC" w:rsidRPr="00330606">
        <w:rPr>
          <w:rFonts w:ascii="Times New Roman" w:eastAsia="新細明體" w:hAnsi="Times New Roman" w:cs="Times New Roman" w:hint="eastAsia"/>
          <w:b/>
        </w:rPr>
        <w:t>、</w:t>
      </w:r>
      <w:r w:rsidRPr="00330606">
        <w:rPr>
          <w:rFonts w:ascii="Times New Roman" w:eastAsia="新細明體" w:hAnsi="Times New Roman" w:cs="Times New Roman"/>
          <w:b/>
        </w:rPr>
        <w:t>無生性</w:t>
      </w:r>
      <w:r w:rsidRPr="00330606">
        <w:rPr>
          <w:rFonts w:ascii="Times New Roman" w:eastAsia="新細明體" w:hAnsi="Times New Roman" w:cs="Times New Roman"/>
        </w:rPr>
        <w:t>。佛說三法印，無不在性空中成立。說</w:t>
      </w:r>
      <w:r w:rsidRPr="00330606">
        <w:rPr>
          <w:rFonts w:ascii="Times New Roman" w:eastAsia="新細明體" w:hAnsi="Times New Roman" w:cs="Times New Roman"/>
          <w:b/>
        </w:rPr>
        <w:t>『</w:t>
      </w:r>
      <w:r w:rsidRPr="00330606">
        <w:rPr>
          <w:rFonts w:ascii="標楷體" w:eastAsia="標楷體" w:hAnsi="標楷體" w:cs="Times New Roman"/>
          <w:b/>
        </w:rPr>
        <w:t>無常是空初門</w:t>
      </w:r>
      <w:r w:rsidRPr="00330606">
        <w:rPr>
          <w:rFonts w:ascii="Times New Roman" w:eastAsia="新細明體" w:hAnsi="Times New Roman" w:cs="Times New Roman"/>
          <w:b/>
        </w:rPr>
        <w:t>』</w:t>
      </w:r>
      <w:r w:rsidRPr="00330606">
        <w:rPr>
          <w:rFonts w:ascii="Times New Roman" w:eastAsia="新細明體" w:hAnsi="Times New Roman" w:cs="Times New Roman"/>
          <w:vertAlign w:val="superscript"/>
        </w:rPr>
        <w:footnoteReference w:id="25"/>
      </w:r>
      <w:r w:rsidRPr="00330606">
        <w:rPr>
          <w:rFonts w:ascii="Times New Roman" w:eastAsia="新細明體" w:hAnsi="Times New Roman" w:cs="Times New Roman"/>
        </w:rPr>
        <w:t>；解了諸行的</w:t>
      </w:r>
      <w:r w:rsidRPr="00330606">
        <w:rPr>
          <w:rFonts w:ascii="Times New Roman" w:eastAsia="新細明體" w:hAnsi="Times New Roman" w:cs="Times New Roman"/>
          <w:b/>
        </w:rPr>
        <w:t>無常</w:t>
      </w:r>
      <w:r w:rsidRPr="00330606">
        <w:rPr>
          <w:rFonts w:ascii="Times New Roman" w:eastAsia="新細明體" w:hAnsi="Times New Roman" w:cs="Times New Roman"/>
        </w:rPr>
        <w:t>，就能趣入</w:t>
      </w:r>
      <w:r w:rsidRPr="00330606">
        <w:rPr>
          <w:rFonts w:ascii="Times New Roman" w:eastAsia="新細明體" w:hAnsi="Times New Roman" w:cs="Times New Roman"/>
          <w:b/>
        </w:rPr>
        <w:t>性空</w:t>
      </w:r>
      <w:r w:rsidRPr="00330606">
        <w:rPr>
          <w:rFonts w:ascii="Times New Roman" w:eastAsia="新細明體" w:hAnsi="Times New Roman" w:cs="Times New Roman"/>
        </w:rPr>
        <w:t>了。</w:t>
      </w:r>
    </w:p>
    <w:p w:rsidR="00310957" w:rsidRPr="00330606" w:rsidRDefault="00310957" w:rsidP="00C86DA2">
      <w:pPr>
        <w:spacing w:beforeLines="30" w:before="108"/>
        <w:ind w:leftChars="250" w:left="60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w:t>
      </w:r>
      <w:r w:rsidR="00C86DA2" w:rsidRPr="00330606">
        <w:rPr>
          <w:rFonts w:ascii="Times New Roman" w:eastAsia="新細明體" w:hAnsi="Times New Roman" w:cs="Times New Roman" w:hint="eastAsia"/>
          <w:b/>
          <w:sz w:val="20"/>
          <w:szCs w:val="20"/>
          <w:bdr w:val="single" w:sz="4" w:space="0" w:color="auto"/>
        </w:rPr>
        <w:t>3</w:t>
      </w:r>
      <w:r w:rsidRPr="00330606">
        <w:rPr>
          <w:rFonts w:ascii="Times New Roman" w:eastAsia="新細明體" w:hAnsi="Times New Roman" w:cs="Times New Roman" w:hint="eastAsia"/>
          <w:b/>
          <w:sz w:val="20"/>
          <w:szCs w:val="20"/>
          <w:bdr w:val="single" w:sz="4" w:space="0" w:color="auto"/>
        </w:rPr>
        <w:t>）</w:t>
      </w:r>
      <w:r w:rsidR="008A30C6" w:rsidRPr="00330606">
        <w:rPr>
          <w:rFonts w:ascii="Times New Roman" w:eastAsia="新細明體" w:hAnsi="Times New Roman" w:cs="Times New Roman" w:hint="eastAsia"/>
          <w:b/>
          <w:sz w:val="20"/>
          <w:szCs w:val="20"/>
          <w:bdr w:val="single" w:sz="4" w:space="0" w:color="auto"/>
        </w:rPr>
        <w:t>一切法空中，實有的有性與無性，都不可得</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pp.230-231</w:t>
      </w:r>
      <w:r w:rsidR="00610E3C" w:rsidRPr="00330606">
        <w:rPr>
          <w:rFonts w:ascii="Times New Roman" w:hAnsi="Times New Roman" w:hint="eastAsia"/>
          <w:sz w:val="20"/>
          <w:szCs w:val="20"/>
        </w:rPr>
        <w:t>）</w:t>
      </w:r>
    </w:p>
    <w:p w:rsidR="00310957" w:rsidRPr="00330606" w:rsidRDefault="00310957" w:rsidP="008A30C6">
      <w:pPr>
        <w:ind w:leftChars="250" w:left="600"/>
        <w:rPr>
          <w:rFonts w:ascii="Times New Roman" w:eastAsia="新細明體" w:hAnsi="Times New Roman" w:cs="Times New Roman"/>
        </w:rPr>
      </w:pPr>
      <w:r w:rsidRPr="00330606">
        <w:rPr>
          <w:rFonts w:ascii="Times New Roman" w:eastAsia="新細明體" w:hAnsi="Times New Roman" w:cs="Times New Roman"/>
        </w:rPr>
        <w:t>但</w:t>
      </w:r>
      <w:r w:rsidRPr="00330606">
        <w:rPr>
          <w:rFonts w:ascii="Times New Roman" w:eastAsia="新細明體" w:hAnsi="Times New Roman" w:cs="Times New Roman"/>
          <w:b/>
        </w:rPr>
        <w:t>有所得的大乘學者</w:t>
      </w:r>
      <w:r w:rsidRPr="00330606">
        <w:rPr>
          <w:rFonts w:ascii="Times New Roman" w:eastAsia="新細明體" w:hAnsi="Times New Roman" w:cs="Times New Roman"/>
        </w:rPr>
        <w:t>，不知無性是自性空寂，想像有渾然</w:t>
      </w:r>
      <w:r w:rsidR="00A26BEC" w:rsidRPr="00330606">
        <w:rPr>
          <w:rStyle w:val="a9"/>
          <w:rFonts w:ascii="Times New Roman" w:eastAsia="新細明體" w:hAnsi="Times New Roman" w:cs="Times New Roman"/>
        </w:rPr>
        <w:footnoteReference w:id="26"/>
      </w:r>
      <w:r w:rsidRPr="00330606">
        <w:rPr>
          <w:rFonts w:ascii="Times New Roman" w:eastAsia="新細明體" w:hAnsi="Times New Roman" w:cs="Times New Roman"/>
        </w:rPr>
        <w:t>無別的無性法，為萬物的真體，以無性法為妙有的。</w:t>
      </w:r>
      <w:r w:rsidR="008A30C6" w:rsidRPr="00330606">
        <w:rPr>
          <w:rFonts w:ascii="Times New Roman" w:eastAsia="新細明體" w:hAnsi="Times New Roman" w:cs="Times New Roman"/>
        </w:rPr>
        <w:t>反而忽略世諦的緣起假名，而以為無端變化的一切法，不過是龜毛兔角</w:t>
      </w:r>
      <w:r w:rsidR="008A30C6" w:rsidRPr="00330606">
        <w:rPr>
          <w:rFonts w:ascii="Times New Roman" w:eastAsia="新細明體" w:hAnsi="Times New Roman" w:cs="Times New Roman" w:hint="eastAsia"/>
        </w:rPr>
        <w:t>。</w:t>
      </w:r>
      <w:r w:rsidRPr="00330606">
        <w:rPr>
          <w:rFonts w:ascii="Times New Roman" w:eastAsia="新細明體" w:hAnsi="Times New Roman" w:cs="Times New Roman"/>
        </w:rPr>
        <w:t>這是龍樹所破的方廣道人</w:t>
      </w:r>
      <w:r w:rsidRPr="00330606">
        <w:rPr>
          <w:rFonts w:ascii="Times New Roman" w:eastAsia="新細明體" w:hAnsi="Times New Roman" w:cs="Times New Roman"/>
          <w:vertAlign w:val="superscript"/>
        </w:rPr>
        <w:footnoteReference w:id="27"/>
      </w:r>
      <w:r w:rsidR="008A30C6" w:rsidRPr="00330606">
        <w:rPr>
          <w:rFonts w:ascii="Times New Roman" w:eastAsia="新細明體" w:hAnsi="Times New Roman" w:cs="Times New Roman" w:hint="eastAsia"/>
        </w:rPr>
        <w:t>，</w:t>
      </w:r>
      <w:r w:rsidRPr="00330606">
        <w:rPr>
          <w:rFonts w:ascii="Times New Roman" w:eastAsia="新細明體" w:hAnsi="Times New Roman" w:cs="Times New Roman"/>
        </w:rPr>
        <w:t>撥無世諦的因果，強化了無性法的真實，根本沒有正見無性空義。不知</w:t>
      </w:r>
      <w:r w:rsidRPr="00330606">
        <w:rPr>
          <w:rFonts w:ascii="Times New Roman" w:eastAsia="新細明體" w:hAnsi="Times New Roman" w:cs="Times New Roman"/>
          <w:b/>
        </w:rPr>
        <w:t>無性</w:t>
      </w:r>
      <w:r w:rsidRPr="00330606">
        <w:rPr>
          <w:rFonts w:ascii="Times New Roman" w:eastAsia="新細明體" w:hAnsi="Times New Roman" w:cs="Times New Roman"/>
        </w:rPr>
        <w:t>的遮遣</w:t>
      </w:r>
      <w:r w:rsidRPr="00330606">
        <w:rPr>
          <w:rFonts w:ascii="Times New Roman" w:eastAsia="新細明體" w:hAnsi="Times New Roman" w:cs="Times New Roman"/>
          <w:b/>
        </w:rPr>
        <w:t>有性</w:t>
      </w:r>
      <w:r w:rsidRPr="00330606">
        <w:rPr>
          <w:rFonts w:ascii="Times New Roman" w:eastAsia="新細明體" w:hAnsi="Times New Roman" w:cs="Times New Roman"/>
        </w:rPr>
        <w:t>，而執為表詮的</w:t>
      </w:r>
      <w:r w:rsidRPr="00330606">
        <w:rPr>
          <w:rFonts w:ascii="Times New Roman" w:eastAsia="新細明體" w:hAnsi="Times New Roman" w:cs="Times New Roman"/>
          <w:b/>
        </w:rPr>
        <w:t>實有無性</w:t>
      </w:r>
      <w:r w:rsidRPr="00330606">
        <w:rPr>
          <w:rFonts w:ascii="Times New Roman" w:eastAsia="新細明體" w:hAnsi="Times New Roman" w:cs="Times New Roman"/>
        </w:rPr>
        <w:t>。</w:t>
      </w:r>
    </w:p>
    <w:p w:rsidR="00310957" w:rsidRPr="00330606" w:rsidRDefault="00310957" w:rsidP="008A30C6">
      <w:pPr>
        <w:spacing w:beforeLines="30" w:before="108"/>
        <w:ind w:leftChars="250" w:left="600"/>
        <w:rPr>
          <w:rFonts w:ascii="Times New Roman" w:eastAsia="新細明體" w:hAnsi="Times New Roman" w:cs="Times New Roman"/>
        </w:rPr>
      </w:pPr>
      <w:r w:rsidRPr="00330606">
        <w:rPr>
          <w:rFonts w:ascii="Times New Roman" w:eastAsia="新細明體" w:hAnsi="Times New Roman" w:cs="Times New Roman"/>
        </w:rPr>
        <w:t>所以，破斥說：不但</w:t>
      </w:r>
      <w:r w:rsidRPr="00330606">
        <w:rPr>
          <w:rFonts w:ascii="Times New Roman" w:eastAsia="新細明體" w:hAnsi="Times New Roman" w:cs="Times New Roman"/>
          <w:b/>
        </w:rPr>
        <w:t>有性</w:t>
      </w:r>
      <w:r w:rsidRPr="00330606">
        <w:rPr>
          <w:rFonts w:ascii="Times New Roman" w:eastAsia="新細明體" w:hAnsi="Times New Roman" w:cs="Times New Roman"/>
        </w:rPr>
        <w:t>的實體不可得，就是「</w:t>
      </w:r>
      <w:r w:rsidRPr="00330606">
        <w:rPr>
          <w:rFonts w:ascii="標楷體" w:eastAsia="標楷體" w:hAnsi="標楷體" w:cs="Times New Roman"/>
          <w:b/>
        </w:rPr>
        <w:t>無性</w:t>
      </w:r>
      <w:r w:rsidRPr="00330606">
        <w:rPr>
          <w:rFonts w:ascii="Times New Roman" w:eastAsia="新細明體" w:hAnsi="Times New Roman" w:cs="Times New Roman"/>
        </w:rPr>
        <w:t>」的實有「</w:t>
      </w:r>
      <w:r w:rsidRPr="00330606">
        <w:rPr>
          <w:rFonts w:ascii="標楷體" w:eastAsia="標楷體" w:hAnsi="標楷體" w:cs="Times New Roman"/>
        </w:rPr>
        <w:t>法</w:t>
      </w:r>
      <w:r w:rsidRPr="00330606">
        <w:rPr>
          <w:rFonts w:ascii="Times New Roman" w:eastAsia="新細明體" w:hAnsi="Times New Roman" w:cs="Times New Roman"/>
        </w:rPr>
        <w:t>」體，也不可得。這因為，「</w:t>
      </w:r>
      <w:r w:rsidRPr="00330606">
        <w:rPr>
          <w:rFonts w:ascii="標楷體" w:eastAsia="標楷體" w:hAnsi="標楷體" w:cs="Times New Roman"/>
        </w:rPr>
        <w:t>一切法空</w:t>
      </w:r>
      <w:r w:rsidRPr="00330606">
        <w:rPr>
          <w:rFonts w:ascii="Times New Roman" w:eastAsia="新細明體" w:hAnsi="Times New Roman" w:cs="Times New Roman"/>
        </w:rPr>
        <w:t>」中，實有的有性與無性，這一切戲論，都是不可得的。</w:t>
      </w:r>
    </w:p>
    <w:p w:rsidR="00310957" w:rsidRPr="00330606" w:rsidRDefault="00310957" w:rsidP="008A30C6">
      <w:pPr>
        <w:spacing w:beforeLines="30" w:before="108"/>
        <w:ind w:leftChars="200" w:left="480"/>
        <w:outlineLvl w:val="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2</w:t>
      </w:r>
      <w:r w:rsidRPr="00330606">
        <w:rPr>
          <w:rFonts w:ascii="Times New Roman" w:eastAsia="新細明體" w:hAnsi="Times New Roman" w:cs="Times New Roman"/>
          <w:b/>
          <w:sz w:val="20"/>
          <w:szCs w:val="20"/>
          <w:bdr w:val="single" w:sz="4" w:space="0" w:color="auto"/>
        </w:rPr>
        <w:t>、反難</w:t>
      </w:r>
      <w:r w:rsidR="008A30C6" w:rsidRPr="00330606">
        <w:rPr>
          <w:rFonts w:ascii="Times New Roman" w:eastAsia="新細明體" w:hAnsi="Times New Roman" w:cs="Times New Roman" w:hint="eastAsia"/>
          <w:b/>
          <w:sz w:val="20"/>
          <w:szCs w:val="20"/>
          <w:bdr w:val="single" w:sz="4" w:space="0" w:color="auto"/>
        </w:rPr>
        <w:t>──</w:t>
      </w:r>
      <w:r w:rsidR="008A30C6" w:rsidRPr="00330606">
        <w:rPr>
          <w:rFonts w:ascii="Times New Roman" w:eastAsia="新細明體" w:hAnsi="Times New Roman" w:cs="Times New Roman" w:hint="eastAsia"/>
          <w:b/>
          <w:sz w:val="20"/>
          <w:szCs w:val="20"/>
          <w:bdr w:val="single" w:sz="4" w:space="0" w:color="auto"/>
          <w:shd w:val="pct15" w:color="auto" w:fill="FFFFFF"/>
        </w:rPr>
        <w:t>釋第</w:t>
      </w:r>
      <w:r w:rsidR="008A30C6" w:rsidRPr="00330606">
        <w:rPr>
          <w:rFonts w:ascii="Times New Roman" w:eastAsia="新細明體" w:hAnsi="Times New Roman" w:cs="Times New Roman" w:hint="eastAsia"/>
          <w:b/>
          <w:sz w:val="20"/>
          <w:szCs w:val="20"/>
          <w:bdr w:val="single" w:sz="4" w:space="0" w:color="auto"/>
          <w:shd w:val="pct15" w:color="auto" w:fill="FFFFFF"/>
        </w:rPr>
        <w:t>4</w:t>
      </w:r>
      <w:r w:rsidR="008A30C6" w:rsidRPr="00330606">
        <w:rPr>
          <w:rFonts w:ascii="Times New Roman" w:eastAsia="新細明體" w:hAnsi="Times New Roman" w:cs="Times New Roman" w:hint="eastAsia"/>
          <w:b/>
          <w:sz w:val="20"/>
          <w:szCs w:val="20"/>
          <w:bdr w:val="single" w:sz="4" w:space="0" w:color="auto"/>
          <w:shd w:val="pct15" w:color="auto" w:fill="FFFFFF"/>
        </w:rPr>
        <w:t>頌</w:t>
      </w:r>
      <w:r w:rsidR="00F246B6" w:rsidRPr="00330606">
        <w:rPr>
          <w:rStyle w:val="a9"/>
          <w:rFonts w:ascii="Times New Roman" w:eastAsia="新細明體" w:hAnsi="Times New Roman" w:cs="Times New Roman"/>
          <w:szCs w:val="24"/>
        </w:rPr>
        <w:footnoteReference w:id="28"/>
      </w:r>
      <w:r w:rsidR="00610E3C" w:rsidRPr="00330606">
        <w:rPr>
          <w:rFonts w:ascii="Times New Roman" w:eastAsia="新細明體" w:hAnsi="Times New Roman" w:cs="Times New Roman"/>
          <w:sz w:val="20"/>
        </w:rPr>
        <w:t>（</w:t>
      </w:r>
      <w:r w:rsidR="00610E3C" w:rsidRPr="00330606">
        <w:rPr>
          <w:rFonts w:ascii="Times New Roman" w:eastAsia="新細明體" w:hAnsi="Times New Roman" w:cs="Times New Roman"/>
          <w:sz w:val="20"/>
        </w:rPr>
        <w:t>p.231</w:t>
      </w:r>
      <w:r w:rsidR="00610E3C" w:rsidRPr="00330606">
        <w:rPr>
          <w:rFonts w:ascii="Times New Roman" w:eastAsia="新細明體" w:hAnsi="Times New Roman" w:cs="Times New Roman"/>
          <w:sz w:val="20"/>
        </w:rPr>
        <w:t>）</w:t>
      </w:r>
    </w:p>
    <w:p w:rsidR="00310957" w:rsidRPr="00330606" w:rsidRDefault="00310957" w:rsidP="008A30C6">
      <w:pPr>
        <w:ind w:leftChars="200" w:left="480"/>
        <w:rPr>
          <w:rFonts w:ascii="Times New Roman" w:eastAsia="新細明體" w:hAnsi="Times New Roman" w:cs="Times New Roman"/>
        </w:rPr>
      </w:pPr>
      <w:r w:rsidRPr="00330606">
        <w:rPr>
          <w:rFonts w:ascii="Times New Roman" w:eastAsia="新細明體" w:hAnsi="Calibri" w:cs="Times New Roman" w:hint="eastAsia"/>
          <w:sz w:val="20"/>
          <w:szCs w:val="20"/>
        </w:rPr>
        <w:lastRenderedPageBreak/>
        <w:t>〔</w:t>
      </w:r>
      <w:r w:rsidRPr="00330606">
        <w:rPr>
          <w:rFonts w:ascii="Times New Roman" w:eastAsia="新細明體" w:hAnsi="Times New Roman" w:cs="Times New Roman" w:hint="eastAsia"/>
          <w:sz w:val="20"/>
          <w:szCs w:val="20"/>
        </w:rPr>
        <w:t>04</w:t>
      </w:r>
      <w:r w:rsidRPr="00330606">
        <w:rPr>
          <w:rFonts w:ascii="Times New Roman" w:eastAsia="新細明體" w:hAnsi="Calibri" w:cs="Times New Roman" w:hint="eastAsia"/>
          <w:sz w:val="20"/>
          <w:szCs w:val="20"/>
        </w:rPr>
        <w:t>〕</w:t>
      </w:r>
      <w:r w:rsidRPr="00330606">
        <w:rPr>
          <w:rFonts w:ascii="Times New Roman" w:eastAsia="標楷體" w:hAnsi="標楷體" w:cs="Times New Roman"/>
        </w:rPr>
        <w:t>諸法若無性</w:t>
      </w:r>
      <w:r w:rsidRPr="00330606">
        <w:rPr>
          <w:rFonts w:ascii="Times New Roman" w:eastAsia="新細明體" w:hAnsi="Times New Roman" w:cs="Times New Roman"/>
        </w:rPr>
        <w:t>，</w:t>
      </w:r>
      <w:r w:rsidRPr="00330606">
        <w:rPr>
          <w:rFonts w:ascii="Times New Roman" w:eastAsia="標楷體" w:hAnsi="標楷體" w:cs="Times New Roman"/>
        </w:rPr>
        <w:t>云何說嬰兒</w:t>
      </w:r>
      <w:r w:rsidRPr="00330606">
        <w:rPr>
          <w:rFonts w:ascii="Times New Roman" w:eastAsia="標楷體" w:hAnsi="標楷體" w:cs="Times New Roman" w:hint="eastAsia"/>
        </w:rPr>
        <w:t>，</w:t>
      </w:r>
      <w:r w:rsidRPr="00330606">
        <w:rPr>
          <w:rFonts w:ascii="Times New Roman" w:eastAsia="標楷體" w:hAnsi="標楷體" w:cs="Times New Roman"/>
        </w:rPr>
        <w:t>乃至於老年，而有種種異</w:t>
      </w:r>
      <w:r w:rsidRPr="00330606">
        <w:rPr>
          <w:rFonts w:ascii="Times New Roman" w:eastAsia="標楷體" w:hAnsi="標楷體" w:cs="Times New Roman" w:hint="eastAsia"/>
        </w:rPr>
        <w:t>？</w:t>
      </w:r>
      <w:r w:rsidRPr="00330606">
        <w:rPr>
          <w:rFonts w:ascii="Times New Roman" w:eastAsia="新細明體" w:hAnsi="Times New Roman" w:cs="Times New Roman"/>
          <w:vertAlign w:val="superscript"/>
        </w:rPr>
        <w:footnoteReference w:id="29"/>
      </w:r>
    </w:p>
    <w:p w:rsidR="00310957" w:rsidRPr="00330606" w:rsidRDefault="00310957" w:rsidP="008A30C6">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b/>
        </w:rPr>
        <w:t>外人反難</w:t>
      </w:r>
      <w:r w:rsidRPr="00330606">
        <w:rPr>
          <w:rFonts w:ascii="Times New Roman" w:eastAsia="新細明體" w:hAnsi="Times New Roman" w:cs="Times New Roman"/>
        </w:rPr>
        <w:t>說：你承認一切法是有變動的，卻以為是無性的；但這只能說沒有</w:t>
      </w:r>
      <w:r w:rsidRPr="00330606">
        <w:rPr>
          <w:rFonts w:ascii="Times New Roman" w:eastAsia="新細明體" w:hAnsi="Times New Roman" w:cs="Times New Roman"/>
          <w:b/>
        </w:rPr>
        <w:t>不變的常性</w:t>
      </w:r>
      <w:r w:rsidRPr="00330606">
        <w:rPr>
          <w:rFonts w:ascii="Times New Roman" w:eastAsia="新細明體" w:hAnsi="Times New Roman" w:cs="Times New Roman"/>
        </w:rPr>
        <w:t>，不能說沒有</w:t>
      </w:r>
      <w:r w:rsidRPr="00330606">
        <w:rPr>
          <w:rFonts w:ascii="Times New Roman" w:eastAsia="新細明體" w:hAnsi="Times New Roman" w:cs="Times New Roman"/>
          <w:b/>
        </w:rPr>
        <w:t>變異的體性</w:t>
      </w:r>
      <w:r w:rsidRPr="00330606">
        <w:rPr>
          <w:rFonts w:ascii="Times New Roman" w:eastAsia="新細明體" w:hAnsi="Times New Roman" w:cs="Times New Roman"/>
        </w:rPr>
        <w:t>。所以，「</w:t>
      </w:r>
      <w:r w:rsidRPr="00330606">
        <w:rPr>
          <w:rFonts w:ascii="標楷體" w:eastAsia="標楷體" w:hAnsi="標楷體" w:cs="Times New Roman"/>
        </w:rPr>
        <w:t>諸法</w:t>
      </w:r>
      <w:r w:rsidRPr="00330606">
        <w:rPr>
          <w:rFonts w:ascii="Times New Roman" w:eastAsia="新細明體" w:hAnsi="Times New Roman" w:cs="Times New Roman"/>
        </w:rPr>
        <w:t>」假定是「</w:t>
      </w:r>
      <w:r w:rsidRPr="00330606">
        <w:rPr>
          <w:rFonts w:ascii="標楷體" w:eastAsia="標楷體" w:hAnsi="標楷體" w:cs="Times New Roman"/>
        </w:rPr>
        <w:t>無</w:t>
      </w:r>
      <w:r w:rsidRPr="00330606">
        <w:rPr>
          <w:rFonts w:ascii="Times New Roman" w:eastAsia="新細明體" w:hAnsi="Times New Roman" w:cs="Times New Roman"/>
        </w:rPr>
        <w:t>」有變異的自「</w:t>
      </w:r>
      <w:r w:rsidRPr="00330606">
        <w:rPr>
          <w:rFonts w:ascii="標楷體" w:eastAsia="標楷體" w:hAnsi="標楷體" w:cs="Times New Roman"/>
        </w:rPr>
        <w:t>性</w:t>
      </w:r>
      <w:r w:rsidRPr="00330606">
        <w:rPr>
          <w:rFonts w:ascii="Times New Roman" w:eastAsia="新細明體" w:hAnsi="Times New Roman" w:cs="Times New Roman"/>
        </w:rPr>
        <w:t>」，那變異就不能存在，有什麼在變異呢？所以必須承認有自性。</w:t>
      </w:r>
    </w:p>
    <w:p w:rsidR="00310957" w:rsidRPr="00330606" w:rsidRDefault="00310957" w:rsidP="008A30C6">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如從</w:t>
      </w:r>
      <w:r w:rsidRPr="00330606">
        <w:rPr>
          <w:rFonts w:ascii="Times New Roman" w:eastAsia="新細明體" w:hAnsi="Times New Roman" w:cs="Times New Roman"/>
          <w:b/>
        </w:rPr>
        <w:t>嬰兒</w:t>
      </w:r>
      <w:r w:rsidRPr="00330606">
        <w:rPr>
          <w:rFonts w:ascii="Times New Roman" w:eastAsia="新細明體" w:hAnsi="Times New Roman" w:cs="Times New Roman"/>
        </w:rPr>
        <w:t>變成</w:t>
      </w:r>
      <w:r w:rsidRPr="00330606">
        <w:rPr>
          <w:rFonts w:ascii="Times New Roman" w:eastAsia="新細明體" w:hAnsi="Times New Roman" w:cs="Times New Roman"/>
          <w:b/>
        </w:rPr>
        <w:t>孩童</w:t>
      </w:r>
      <w:r w:rsidRPr="00330606">
        <w:rPr>
          <w:rFonts w:ascii="Times New Roman" w:eastAsia="新細明體" w:hAnsi="Times New Roman" w:cs="Times New Roman"/>
        </w:rPr>
        <w:t>，從孩童變成</w:t>
      </w:r>
      <w:r w:rsidRPr="00330606">
        <w:rPr>
          <w:rFonts w:ascii="Times New Roman" w:eastAsia="新細明體" w:hAnsi="Times New Roman" w:cs="Times New Roman"/>
          <w:b/>
        </w:rPr>
        <w:t>少年</w:t>
      </w:r>
      <w:r w:rsidRPr="00330606">
        <w:rPr>
          <w:rFonts w:ascii="Times New Roman" w:eastAsia="新細明體" w:hAnsi="Times New Roman" w:cs="Times New Roman"/>
        </w:rPr>
        <w:t>，從少年變成</w:t>
      </w:r>
      <w:r w:rsidRPr="00330606">
        <w:rPr>
          <w:rFonts w:ascii="Times New Roman" w:eastAsia="新細明體" w:hAnsi="Times New Roman" w:cs="Times New Roman"/>
          <w:b/>
        </w:rPr>
        <w:t>壯年</w:t>
      </w:r>
      <w:r w:rsidRPr="00330606">
        <w:rPr>
          <w:rFonts w:ascii="Times New Roman" w:eastAsia="新細明體" w:hAnsi="Times New Roman" w:cs="Times New Roman"/>
        </w:rPr>
        <w:t>，從壯年變成</w:t>
      </w:r>
      <w:r w:rsidRPr="00330606">
        <w:rPr>
          <w:rFonts w:ascii="Times New Roman" w:eastAsia="新細明體" w:hAnsi="Times New Roman" w:cs="Times New Roman"/>
          <w:b/>
        </w:rPr>
        <w:t>老年</w:t>
      </w:r>
      <w:r w:rsidRPr="00330606">
        <w:rPr>
          <w:rFonts w:ascii="Times New Roman" w:eastAsia="新細明體" w:hAnsi="Times New Roman" w:cs="Times New Roman"/>
        </w:rPr>
        <w:t>，有這種種的變異，必有一個五蘊和合的身心；否則，怎麼可「</w:t>
      </w:r>
      <w:r w:rsidRPr="00330606">
        <w:rPr>
          <w:rFonts w:ascii="標楷體" w:eastAsia="標楷體" w:hAnsi="標楷體" w:cs="Times New Roman"/>
        </w:rPr>
        <w:t>說</w:t>
      </w:r>
      <w:r w:rsidRPr="00330606">
        <w:rPr>
          <w:rFonts w:ascii="Times New Roman" w:eastAsia="新細明體" w:hAnsi="Times New Roman" w:cs="Times New Roman"/>
        </w:rPr>
        <w:t>」從「</w:t>
      </w:r>
      <w:r w:rsidRPr="00330606">
        <w:rPr>
          <w:rFonts w:ascii="標楷體" w:eastAsia="標楷體" w:hAnsi="標楷體" w:cs="Times New Roman"/>
        </w:rPr>
        <w:t>嬰兒</w:t>
      </w:r>
      <w:r w:rsidRPr="00330606">
        <w:rPr>
          <w:rFonts w:ascii="Times New Roman" w:eastAsia="新細明體" w:hAnsi="Times New Roman" w:cs="Times New Roman"/>
        </w:rPr>
        <w:t>」到「</w:t>
      </w:r>
      <w:r w:rsidRPr="00330606">
        <w:rPr>
          <w:rFonts w:ascii="標楷體" w:eastAsia="標楷體" w:hAnsi="標楷體" w:cs="Times New Roman"/>
        </w:rPr>
        <w:t>老年</w:t>
      </w:r>
      <w:r w:rsidRPr="00330606">
        <w:rPr>
          <w:rFonts w:ascii="Times New Roman" w:eastAsia="新細明體" w:hAnsi="Times New Roman" w:cs="Times New Roman"/>
        </w:rPr>
        <w:t>」，「</w:t>
      </w:r>
      <w:r w:rsidRPr="00330606">
        <w:rPr>
          <w:rFonts w:ascii="標楷體" w:eastAsia="標楷體" w:hAnsi="標楷體" w:cs="Times New Roman"/>
        </w:rPr>
        <w:t>有</w:t>
      </w:r>
      <w:r w:rsidRPr="00330606">
        <w:rPr>
          <w:rFonts w:ascii="Times New Roman" w:eastAsia="新細明體" w:hAnsi="Times New Roman" w:cs="Times New Roman"/>
        </w:rPr>
        <w:t>」這「</w:t>
      </w:r>
      <w:r w:rsidRPr="00330606">
        <w:rPr>
          <w:rFonts w:ascii="標楷體" w:eastAsia="標楷體" w:hAnsi="標楷體" w:cs="Times New Roman"/>
        </w:rPr>
        <w:t>種種</w:t>
      </w:r>
      <w:r w:rsidRPr="00330606">
        <w:rPr>
          <w:rFonts w:ascii="Times New Roman" w:eastAsia="新細明體" w:hAnsi="Times New Roman" w:cs="Times New Roman"/>
        </w:rPr>
        <w:t>」的變「</w:t>
      </w:r>
      <w:r w:rsidRPr="00330606">
        <w:rPr>
          <w:rFonts w:ascii="標楷體" w:eastAsia="標楷體" w:hAnsi="標楷體" w:cs="Times New Roman"/>
        </w:rPr>
        <w:t>異</w:t>
      </w:r>
      <w:r w:rsidRPr="00330606">
        <w:rPr>
          <w:rFonts w:ascii="Times New Roman" w:eastAsia="新細明體" w:hAnsi="Times New Roman" w:cs="Times New Roman"/>
        </w:rPr>
        <w:t>」呢？</w:t>
      </w:r>
    </w:p>
    <w:p w:rsidR="00310957" w:rsidRPr="00330606" w:rsidRDefault="00310957" w:rsidP="008A30C6">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所以，無性，是無</w:t>
      </w:r>
      <w:r w:rsidRPr="00330606">
        <w:rPr>
          <w:rFonts w:ascii="Times New Roman" w:eastAsia="新細明體" w:hAnsi="Times New Roman" w:cs="Times New Roman"/>
          <w:b/>
        </w:rPr>
        <w:t>常住的性</w:t>
      </w:r>
      <w:r w:rsidRPr="00330606">
        <w:rPr>
          <w:rFonts w:ascii="Times New Roman" w:eastAsia="新細明體" w:hAnsi="Times New Roman" w:cs="Times New Roman"/>
        </w:rPr>
        <w:t>，無</w:t>
      </w:r>
      <w:r w:rsidRPr="00330606">
        <w:rPr>
          <w:rFonts w:ascii="Times New Roman" w:eastAsia="新細明體" w:hAnsi="Times New Roman" w:cs="Times New Roman"/>
          <w:b/>
        </w:rPr>
        <w:t>自我的性</w:t>
      </w:r>
      <w:r w:rsidRPr="00330606">
        <w:rPr>
          <w:rFonts w:ascii="Times New Roman" w:eastAsia="新細明體" w:hAnsi="Times New Roman" w:cs="Times New Roman"/>
        </w:rPr>
        <w:t>，不能沒有</w:t>
      </w:r>
      <w:r w:rsidRPr="00330606">
        <w:rPr>
          <w:rFonts w:ascii="Times New Roman" w:eastAsia="新細明體" w:hAnsi="Times New Roman" w:cs="Times New Roman"/>
          <w:b/>
        </w:rPr>
        <w:t>變異的諸行無常自性</w:t>
      </w:r>
      <w:r w:rsidRPr="00330606">
        <w:rPr>
          <w:rFonts w:ascii="Times New Roman" w:eastAsia="新細明體" w:hAnsi="Times New Roman" w:cs="Times New Roman"/>
        </w:rPr>
        <w:t>。</w:t>
      </w:r>
    </w:p>
    <w:p w:rsidR="00310957" w:rsidRPr="00330606" w:rsidRDefault="00310957" w:rsidP="008A30C6">
      <w:pPr>
        <w:spacing w:beforeLines="30" w:before="108"/>
        <w:ind w:leftChars="200" w:left="480"/>
        <w:outlineLvl w:val="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3</w:t>
      </w:r>
      <w:r w:rsidRPr="00330606">
        <w:rPr>
          <w:rFonts w:ascii="Times New Roman" w:eastAsia="新細明體" w:hAnsi="Times New Roman" w:cs="Times New Roman"/>
          <w:b/>
          <w:sz w:val="20"/>
          <w:szCs w:val="20"/>
          <w:bdr w:val="single" w:sz="4" w:space="0" w:color="auto"/>
        </w:rPr>
        <w:t>、重破</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pp.231-234</w:t>
      </w:r>
      <w:r w:rsidR="00610E3C" w:rsidRPr="00330606">
        <w:rPr>
          <w:rFonts w:ascii="Times New Roman" w:hAnsi="Times New Roman" w:hint="eastAsia"/>
          <w:sz w:val="20"/>
          <w:szCs w:val="20"/>
        </w:rPr>
        <w:t>）</w:t>
      </w:r>
    </w:p>
    <w:p w:rsidR="00310957" w:rsidRPr="00330606" w:rsidRDefault="00310957" w:rsidP="008A30C6">
      <w:pPr>
        <w:ind w:leftChars="200" w:left="480"/>
        <w:rPr>
          <w:rFonts w:ascii="Times New Roman" w:eastAsia="標楷體" w:hAnsi="標楷體" w:cs="Times New Roman"/>
        </w:rPr>
      </w:pPr>
      <w:r w:rsidRPr="00330606">
        <w:rPr>
          <w:rFonts w:ascii="Times New Roman" w:eastAsia="新細明體" w:hAnsi="Calibri" w:cs="Times New Roman" w:hint="eastAsia"/>
          <w:sz w:val="20"/>
          <w:szCs w:val="20"/>
        </w:rPr>
        <w:t>〔</w:t>
      </w:r>
      <w:r w:rsidRPr="00330606">
        <w:rPr>
          <w:rFonts w:ascii="Times New Roman" w:eastAsia="新細明體" w:hAnsi="Times New Roman" w:cs="Times New Roman" w:hint="eastAsia"/>
          <w:sz w:val="20"/>
          <w:szCs w:val="20"/>
        </w:rPr>
        <w:t>05</w:t>
      </w:r>
      <w:r w:rsidRPr="00330606">
        <w:rPr>
          <w:rFonts w:ascii="Times New Roman" w:eastAsia="新細明體" w:hAnsi="Calibri" w:cs="Times New Roman" w:hint="eastAsia"/>
          <w:sz w:val="20"/>
          <w:szCs w:val="20"/>
        </w:rPr>
        <w:t>〕</w:t>
      </w:r>
      <w:r w:rsidRPr="00330606">
        <w:rPr>
          <w:rFonts w:ascii="Times New Roman" w:eastAsia="標楷體" w:hAnsi="標楷體" w:cs="Times New Roman"/>
        </w:rPr>
        <w:t>若諸法有性，云何而得異？若諸法無性，云何而有異？</w:t>
      </w:r>
      <w:r w:rsidRPr="00330606">
        <w:rPr>
          <w:rFonts w:ascii="Times New Roman" w:eastAsia="新細明體" w:hAnsi="Times New Roman" w:cs="Times New Roman"/>
          <w:vertAlign w:val="superscript"/>
        </w:rPr>
        <w:footnoteReference w:id="30"/>
      </w:r>
    </w:p>
    <w:p w:rsidR="00310957" w:rsidRPr="00330606" w:rsidRDefault="00310957" w:rsidP="008A30C6">
      <w:pPr>
        <w:ind w:leftChars="200" w:left="480"/>
        <w:rPr>
          <w:rFonts w:ascii="Times New Roman" w:eastAsia="標楷體" w:hAnsi="標楷體" w:cs="Times New Roman"/>
        </w:rPr>
      </w:pPr>
      <w:r w:rsidRPr="00330606">
        <w:rPr>
          <w:rFonts w:ascii="Times New Roman" w:eastAsia="新細明體" w:hAnsi="Calibri" w:cs="Times New Roman" w:hint="eastAsia"/>
          <w:sz w:val="20"/>
          <w:szCs w:val="20"/>
        </w:rPr>
        <w:t>〔</w:t>
      </w:r>
      <w:r w:rsidRPr="00330606">
        <w:rPr>
          <w:rFonts w:ascii="Times New Roman" w:eastAsia="新細明體" w:hAnsi="Times New Roman" w:cs="Times New Roman" w:hint="eastAsia"/>
          <w:sz w:val="20"/>
          <w:szCs w:val="20"/>
        </w:rPr>
        <w:t>06</w:t>
      </w:r>
      <w:r w:rsidRPr="00330606">
        <w:rPr>
          <w:rFonts w:ascii="Times New Roman" w:eastAsia="新細明體" w:hAnsi="Calibri" w:cs="Times New Roman" w:hint="eastAsia"/>
          <w:sz w:val="20"/>
          <w:szCs w:val="20"/>
        </w:rPr>
        <w:t>〕</w:t>
      </w:r>
      <w:r w:rsidRPr="00330606">
        <w:rPr>
          <w:rFonts w:ascii="Times New Roman" w:eastAsia="標楷體" w:hAnsi="標楷體" w:cs="Times New Roman"/>
        </w:rPr>
        <w:t>是法則無異，異法亦無異，如壯不作老，老亦不作老</w:t>
      </w:r>
      <w:r w:rsidRPr="00330606">
        <w:rPr>
          <w:rFonts w:ascii="Times New Roman" w:eastAsia="標楷體" w:hAnsi="Times New Roman" w:cs="Times New Roman"/>
          <w:vertAlign w:val="superscript"/>
        </w:rPr>
        <w:footnoteReference w:id="31"/>
      </w:r>
      <w:r w:rsidRPr="00330606">
        <w:rPr>
          <w:rFonts w:ascii="Times New Roman" w:eastAsia="標楷體" w:hAnsi="標楷體" w:cs="Times New Roman"/>
        </w:rPr>
        <w:t>。</w:t>
      </w:r>
      <w:r w:rsidRPr="00330606">
        <w:rPr>
          <w:rFonts w:ascii="Times New Roman" w:eastAsia="新細明體" w:hAnsi="Times New Roman" w:cs="Times New Roman"/>
          <w:vertAlign w:val="superscript"/>
        </w:rPr>
        <w:footnoteReference w:id="32"/>
      </w:r>
    </w:p>
    <w:p w:rsidR="00310957" w:rsidRPr="00330606" w:rsidRDefault="00310957" w:rsidP="002D5834">
      <w:pPr>
        <w:ind w:leftChars="200" w:left="480"/>
        <w:rPr>
          <w:rFonts w:ascii="Times New Roman" w:eastAsia="新細明體" w:hAnsi="Times New Roman" w:cs="Times New Roman"/>
        </w:rPr>
      </w:pPr>
      <w:r w:rsidRPr="00330606">
        <w:rPr>
          <w:rFonts w:ascii="Times New Roman" w:eastAsia="新細明體" w:hAnsi="Calibri" w:cs="Times New Roman" w:hint="eastAsia"/>
          <w:sz w:val="20"/>
          <w:szCs w:val="20"/>
        </w:rPr>
        <w:lastRenderedPageBreak/>
        <w:t>〔</w:t>
      </w:r>
      <w:r w:rsidRPr="00330606">
        <w:rPr>
          <w:rFonts w:ascii="Times New Roman" w:eastAsia="新細明體" w:hAnsi="Times New Roman" w:cs="Times New Roman" w:hint="eastAsia"/>
          <w:sz w:val="20"/>
          <w:szCs w:val="20"/>
        </w:rPr>
        <w:t>07</w:t>
      </w:r>
      <w:r w:rsidRPr="00330606">
        <w:rPr>
          <w:rFonts w:ascii="Times New Roman" w:eastAsia="新細明體" w:hAnsi="Calibri" w:cs="Times New Roman" w:hint="eastAsia"/>
          <w:sz w:val="20"/>
          <w:szCs w:val="20"/>
        </w:rPr>
        <w:t>〕</w:t>
      </w:r>
      <w:r w:rsidRPr="00330606">
        <w:rPr>
          <w:rFonts w:ascii="Times New Roman" w:eastAsia="標楷體" w:hAnsi="Times New Roman" w:cs="Times New Roman"/>
        </w:rPr>
        <w:t>若是法即異</w:t>
      </w:r>
      <w:r w:rsidRPr="00330606">
        <w:rPr>
          <w:rFonts w:ascii="Times New Roman" w:eastAsia="新細明體" w:hAnsi="Times New Roman" w:cs="Times New Roman"/>
        </w:rPr>
        <w:t>，</w:t>
      </w:r>
      <w:r w:rsidRPr="00330606">
        <w:rPr>
          <w:rFonts w:ascii="Times New Roman" w:eastAsia="標楷體" w:hAnsi="Times New Roman" w:cs="Times New Roman"/>
        </w:rPr>
        <w:t>乳應即是酪</w:t>
      </w:r>
      <w:r w:rsidRPr="00330606">
        <w:rPr>
          <w:rFonts w:ascii="Times New Roman" w:eastAsia="新細明體" w:hAnsi="Times New Roman" w:cs="Times New Roman" w:hint="eastAsia"/>
        </w:rPr>
        <w:t>；</w:t>
      </w:r>
      <w:r w:rsidRPr="00330606">
        <w:rPr>
          <w:rFonts w:ascii="Times New Roman" w:eastAsia="標楷體" w:hAnsi="Times New Roman" w:cs="Times New Roman"/>
        </w:rPr>
        <w:t>離乳有何法，而能作於酪</w:t>
      </w:r>
      <w:r w:rsidRPr="00330606">
        <w:rPr>
          <w:rFonts w:ascii="Times New Roman" w:eastAsia="標楷體" w:hAnsi="Times New Roman" w:cs="Times New Roman" w:hint="eastAsia"/>
        </w:rPr>
        <w:t>？</w:t>
      </w:r>
      <w:r w:rsidRPr="00330606">
        <w:rPr>
          <w:rFonts w:ascii="Times New Roman" w:eastAsia="新細明體" w:hAnsi="Times New Roman" w:cs="Times New Roman"/>
          <w:vertAlign w:val="superscript"/>
        </w:rPr>
        <w:footnoteReference w:id="33"/>
      </w:r>
    </w:p>
    <w:p w:rsidR="00310957" w:rsidRPr="00330606" w:rsidRDefault="00310957" w:rsidP="008A30C6">
      <w:pPr>
        <w:spacing w:beforeLines="30" w:before="108"/>
        <w:ind w:leftChars="250" w:left="600"/>
        <w:outlineLvl w:val="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hint="eastAsia"/>
          <w:b/>
          <w:sz w:val="20"/>
          <w:szCs w:val="20"/>
          <w:bdr w:val="single" w:sz="4" w:space="0" w:color="auto"/>
        </w:rPr>
        <w:t>1</w:t>
      </w:r>
      <w:r w:rsidRPr="00330606">
        <w:rPr>
          <w:rFonts w:ascii="Times New Roman" w:eastAsia="新細明體" w:hAnsi="Times New Roman" w:cs="Times New Roman" w:hint="eastAsia"/>
          <w:b/>
          <w:sz w:val="20"/>
          <w:szCs w:val="20"/>
          <w:bdr w:val="single" w:sz="4" w:space="0" w:color="auto"/>
        </w:rPr>
        <w:t>）就有性無性門以破於異</w:t>
      </w:r>
      <w:r w:rsidRPr="00330606">
        <w:rPr>
          <w:rFonts w:ascii="Times New Roman" w:eastAsia="新細明體" w:hAnsi="Times New Roman" w:cs="Times New Roman"/>
          <w:szCs w:val="24"/>
          <w:bdr w:val="single" w:sz="4" w:space="0" w:color="auto"/>
          <w:vertAlign w:val="superscript"/>
        </w:rPr>
        <w:footnoteReference w:id="34"/>
      </w: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hint="eastAsia"/>
          <w:b/>
          <w:sz w:val="20"/>
          <w:szCs w:val="20"/>
          <w:bdr w:val="single" w:sz="4" w:space="0" w:color="auto"/>
          <w:shd w:val="pct15" w:color="auto" w:fill="FFFFFF"/>
        </w:rPr>
        <w:t>釋第</w:t>
      </w:r>
      <w:r w:rsidRPr="00330606">
        <w:rPr>
          <w:rFonts w:ascii="Times New Roman" w:eastAsia="新細明體" w:hAnsi="Times New Roman" w:cs="Times New Roman" w:hint="eastAsia"/>
          <w:b/>
          <w:sz w:val="20"/>
          <w:szCs w:val="20"/>
          <w:bdr w:val="single" w:sz="4" w:space="0" w:color="auto"/>
          <w:shd w:val="pct15" w:color="auto" w:fill="FFFFFF"/>
        </w:rPr>
        <w:t>5</w:t>
      </w:r>
      <w:r w:rsidRPr="00330606">
        <w:rPr>
          <w:rFonts w:ascii="Times New Roman" w:eastAsia="新細明體" w:hAnsi="Times New Roman" w:cs="Times New Roman" w:hint="eastAsia"/>
          <w:b/>
          <w:sz w:val="20"/>
          <w:szCs w:val="20"/>
          <w:bdr w:val="single" w:sz="4" w:space="0" w:color="auto"/>
          <w:shd w:val="pct15" w:color="auto" w:fill="FFFFFF"/>
        </w:rPr>
        <w:t>頌</w:t>
      </w:r>
      <w:r w:rsidR="00F246B6" w:rsidRPr="00330606">
        <w:rPr>
          <w:rStyle w:val="a9"/>
          <w:rFonts w:ascii="Times New Roman" w:eastAsia="新細明體" w:hAnsi="Times New Roman" w:cs="Times New Roman"/>
          <w:szCs w:val="24"/>
        </w:rPr>
        <w:footnoteReference w:id="35"/>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p.232</w:t>
      </w:r>
      <w:r w:rsidR="00610E3C" w:rsidRPr="00330606">
        <w:rPr>
          <w:rFonts w:ascii="Times New Roman" w:hAnsi="Times New Roman" w:hint="eastAsia"/>
          <w:sz w:val="20"/>
          <w:szCs w:val="20"/>
        </w:rPr>
        <w:t>）</w:t>
      </w:r>
    </w:p>
    <w:p w:rsidR="00310957" w:rsidRPr="00330606" w:rsidRDefault="00310957" w:rsidP="008A30C6">
      <w:pPr>
        <w:ind w:leftChars="250" w:left="600"/>
        <w:rPr>
          <w:rFonts w:ascii="Times New Roman" w:eastAsia="新細明體" w:hAnsi="Times New Roman" w:cs="Times New Roman"/>
        </w:rPr>
      </w:pPr>
      <w:r w:rsidRPr="00330606">
        <w:rPr>
          <w:rFonts w:ascii="Times New Roman" w:eastAsia="新細明體" w:hAnsi="Times New Roman" w:cs="Times New Roman"/>
        </w:rPr>
        <w:t>『</w:t>
      </w:r>
      <w:r w:rsidRPr="00330606">
        <w:rPr>
          <w:rFonts w:ascii="Times New Roman" w:eastAsia="標楷體" w:hAnsi="Times New Roman" w:cs="Times New Roman"/>
        </w:rPr>
        <w:t>若諸法無性，云何而有異』</w:t>
      </w:r>
      <w:r w:rsidRPr="00330606">
        <w:rPr>
          <w:rFonts w:ascii="Times New Roman" w:eastAsia="新細明體" w:hAnsi="Times New Roman" w:cs="Times New Roman"/>
        </w:rPr>
        <w:t>兩句，從《般若燈論》</w:t>
      </w:r>
      <w:r w:rsidRPr="00330606">
        <w:rPr>
          <w:rFonts w:ascii="Times New Roman" w:eastAsia="新細明體" w:hAnsi="Times New Roman" w:cs="Times New Roman"/>
          <w:vertAlign w:val="superscript"/>
        </w:rPr>
        <w:footnoteReference w:id="36"/>
      </w:r>
      <w:r w:rsidRPr="00330606">
        <w:rPr>
          <w:rFonts w:ascii="Times New Roman" w:eastAsia="新細明體" w:hAnsi="Times New Roman" w:cs="Times New Roman"/>
        </w:rPr>
        <w:t>與青目釋</w:t>
      </w:r>
      <w:r w:rsidRPr="00330606">
        <w:rPr>
          <w:rFonts w:ascii="Times New Roman" w:eastAsia="新細明體" w:hAnsi="Times New Roman" w:cs="Times New Roman"/>
          <w:vertAlign w:val="superscript"/>
        </w:rPr>
        <w:footnoteReference w:id="37"/>
      </w:r>
      <w:r w:rsidRPr="00330606">
        <w:rPr>
          <w:rFonts w:ascii="Times New Roman" w:eastAsia="新細明體" w:hAnsi="Times New Roman" w:cs="Times New Roman"/>
        </w:rPr>
        <w:t>看來，是多剩的，應該刪去。</w:t>
      </w:r>
    </w:p>
    <w:p w:rsidR="00310957" w:rsidRPr="00330606" w:rsidRDefault="00310957" w:rsidP="00E90C44">
      <w:pPr>
        <w:spacing w:beforeLines="30" w:before="108"/>
        <w:ind w:leftChars="250" w:left="600"/>
        <w:rPr>
          <w:rFonts w:ascii="Times New Roman" w:eastAsia="新細明體" w:hAnsi="Times New Roman" w:cs="Times New Roman"/>
        </w:rPr>
      </w:pPr>
      <w:r w:rsidRPr="00330606">
        <w:rPr>
          <w:rFonts w:ascii="Times New Roman" w:eastAsia="新細明體" w:hAnsi="Times New Roman" w:cs="Times New Roman"/>
        </w:rPr>
        <w:t>論主反責他說：「</w:t>
      </w:r>
      <w:r w:rsidRPr="00330606">
        <w:rPr>
          <w:rFonts w:ascii="標楷體" w:eastAsia="標楷體" w:hAnsi="標楷體" w:cs="Times New Roman"/>
        </w:rPr>
        <w:t>諸法</w:t>
      </w:r>
      <w:r w:rsidRPr="00330606">
        <w:rPr>
          <w:rFonts w:ascii="Times New Roman" w:eastAsia="新細明體" w:hAnsi="Times New Roman" w:cs="Times New Roman"/>
        </w:rPr>
        <w:t>」假使「</w:t>
      </w:r>
      <w:r w:rsidRPr="00330606">
        <w:rPr>
          <w:rFonts w:ascii="標楷體" w:eastAsia="標楷體" w:hAnsi="標楷體" w:cs="Times New Roman"/>
        </w:rPr>
        <w:t>有</w:t>
      </w:r>
      <w:r w:rsidRPr="00330606">
        <w:rPr>
          <w:rFonts w:ascii="Times New Roman" w:eastAsia="新細明體" w:hAnsi="Times New Roman" w:cs="Times New Roman"/>
        </w:rPr>
        <w:t>」實在的自「</w:t>
      </w:r>
      <w:r w:rsidRPr="00330606">
        <w:rPr>
          <w:rFonts w:ascii="標楷體" w:eastAsia="標楷體" w:hAnsi="標楷體" w:cs="Times New Roman"/>
        </w:rPr>
        <w:t>性</w:t>
      </w:r>
      <w:r w:rsidRPr="00330606">
        <w:rPr>
          <w:rFonts w:ascii="Times New Roman" w:eastAsia="新細明體" w:hAnsi="Times New Roman" w:cs="Times New Roman"/>
        </w:rPr>
        <w:t>」，他就是固定不變的。在</w:t>
      </w:r>
      <w:r w:rsidRPr="00330606">
        <w:rPr>
          <w:rFonts w:ascii="Times New Roman" w:eastAsia="新細明體" w:hAnsi="Times New Roman" w:cs="Times New Roman"/>
          <w:b/>
        </w:rPr>
        <w:t>時間</w:t>
      </w:r>
      <w:r w:rsidRPr="00330606">
        <w:rPr>
          <w:rFonts w:ascii="Times New Roman" w:eastAsia="新細明體" w:hAnsi="Times New Roman" w:cs="Times New Roman"/>
        </w:rPr>
        <w:t>上是永遠如此，在</w:t>
      </w:r>
      <w:r w:rsidRPr="00330606">
        <w:rPr>
          <w:rFonts w:ascii="Times New Roman" w:eastAsia="新細明體" w:hAnsi="Times New Roman" w:cs="Times New Roman"/>
          <w:b/>
        </w:rPr>
        <w:t>空間</w:t>
      </w:r>
      <w:r w:rsidRPr="00330606">
        <w:rPr>
          <w:rFonts w:ascii="Times New Roman" w:eastAsia="新細明體" w:hAnsi="Times New Roman" w:cs="Times New Roman"/>
        </w:rPr>
        <w:t>上也不能變異。這樣，有自性怎麼可以說有變異呢？所以說：「</w:t>
      </w:r>
      <w:r w:rsidRPr="00330606">
        <w:rPr>
          <w:rFonts w:ascii="標楷體" w:eastAsia="標楷體" w:hAnsi="標楷體" w:cs="Times New Roman"/>
        </w:rPr>
        <w:t>云何而得異</w:t>
      </w:r>
      <w:r w:rsidR="00E42072" w:rsidRPr="00330606">
        <w:rPr>
          <w:rFonts w:ascii="Times New Roman" w:eastAsia="新細明體" w:hAnsi="Times New Roman" w:cs="Times New Roman" w:hint="eastAsia"/>
        </w:rPr>
        <w:t>？</w:t>
      </w:r>
      <w:r w:rsidRPr="00330606">
        <w:rPr>
          <w:rFonts w:ascii="Times New Roman" w:eastAsia="新細明體" w:hAnsi="Times New Roman" w:cs="Times New Roman"/>
        </w:rPr>
        <w:t>」</w:t>
      </w:r>
    </w:p>
    <w:p w:rsidR="00310957" w:rsidRPr="00330606" w:rsidRDefault="00310957" w:rsidP="008A30C6">
      <w:pPr>
        <w:spacing w:beforeLines="30" w:before="108"/>
        <w:ind w:leftChars="250" w:left="600"/>
        <w:outlineLvl w:val="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lastRenderedPageBreak/>
        <w:t>（</w:t>
      </w:r>
      <w:r w:rsidRPr="00330606">
        <w:rPr>
          <w:rFonts w:ascii="Times New Roman" w:eastAsia="新細明體" w:hAnsi="Times New Roman" w:cs="Times New Roman" w:hint="eastAsia"/>
          <w:b/>
          <w:sz w:val="20"/>
          <w:szCs w:val="20"/>
          <w:bdr w:val="single" w:sz="4" w:space="0" w:color="auto"/>
        </w:rPr>
        <w:t>2</w:t>
      </w:r>
      <w:r w:rsidRPr="00330606">
        <w:rPr>
          <w:rFonts w:ascii="Times New Roman" w:eastAsia="新細明體" w:hAnsi="Times New Roman" w:cs="Times New Roman" w:hint="eastAsia"/>
          <w:b/>
          <w:sz w:val="20"/>
          <w:szCs w:val="20"/>
          <w:bdr w:val="single" w:sz="4" w:space="0" w:color="auto"/>
        </w:rPr>
        <w:t>）就老壯一異門明無異性</w:t>
      </w:r>
      <w:r w:rsidRPr="00330606">
        <w:rPr>
          <w:rFonts w:ascii="Times New Roman" w:eastAsia="新細明體" w:hAnsi="Times New Roman" w:cs="Times New Roman"/>
          <w:szCs w:val="24"/>
          <w:bdr w:val="single" w:sz="4" w:space="0" w:color="auto"/>
          <w:vertAlign w:val="superscript"/>
        </w:rPr>
        <w:footnoteReference w:id="38"/>
      </w: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hint="eastAsia"/>
          <w:b/>
          <w:sz w:val="20"/>
          <w:szCs w:val="20"/>
          <w:bdr w:val="single" w:sz="4" w:space="0" w:color="auto"/>
          <w:shd w:val="pct15" w:color="auto" w:fill="FFFFFF"/>
        </w:rPr>
        <w:t>釋第</w:t>
      </w:r>
      <w:r w:rsidRPr="00330606">
        <w:rPr>
          <w:rFonts w:ascii="Times New Roman" w:eastAsia="新細明體" w:hAnsi="Times New Roman" w:cs="Times New Roman" w:hint="eastAsia"/>
          <w:b/>
          <w:sz w:val="20"/>
          <w:szCs w:val="20"/>
          <w:bdr w:val="single" w:sz="4" w:space="0" w:color="auto"/>
          <w:shd w:val="pct15" w:color="auto" w:fill="FFFFFF"/>
        </w:rPr>
        <w:t>6</w:t>
      </w:r>
      <w:r w:rsidRPr="00330606">
        <w:rPr>
          <w:rFonts w:ascii="Times New Roman" w:eastAsia="新細明體" w:hAnsi="Times New Roman" w:cs="Times New Roman" w:hint="eastAsia"/>
          <w:b/>
          <w:sz w:val="20"/>
          <w:szCs w:val="20"/>
          <w:bdr w:val="single" w:sz="4" w:space="0" w:color="auto"/>
          <w:shd w:val="pct15" w:color="auto" w:fill="FFFFFF"/>
        </w:rPr>
        <w:t>頌</w:t>
      </w:r>
      <w:r w:rsidR="00F246B6" w:rsidRPr="00330606">
        <w:rPr>
          <w:rStyle w:val="a9"/>
          <w:rFonts w:ascii="Times New Roman" w:eastAsia="新細明體" w:hAnsi="Times New Roman" w:cs="Times New Roman"/>
          <w:szCs w:val="24"/>
        </w:rPr>
        <w:footnoteReference w:id="39"/>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pp.232-233</w:t>
      </w:r>
      <w:r w:rsidR="00610E3C" w:rsidRPr="00330606">
        <w:rPr>
          <w:rFonts w:ascii="Times New Roman" w:hAnsi="Times New Roman" w:hint="eastAsia"/>
          <w:sz w:val="20"/>
          <w:szCs w:val="20"/>
        </w:rPr>
        <w:t>）</w:t>
      </w:r>
    </w:p>
    <w:p w:rsidR="00310957" w:rsidRPr="00330606" w:rsidRDefault="00310957" w:rsidP="00E90C44">
      <w:pPr>
        <w:ind w:leftChars="300" w:left="72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A</w:t>
      </w:r>
      <w:r w:rsidRPr="00330606">
        <w:rPr>
          <w:rFonts w:ascii="Times New Roman" w:eastAsia="新細明體" w:hAnsi="Times New Roman" w:cs="Times New Roman" w:hint="eastAsia"/>
          <w:b/>
          <w:sz w:val="20"/>
          <w:szCs w:val="20"/>
          <w:bdr w:val="single" w:sz="4" w:space="0" w:color="auto"/>
        </w:rPr>
        <w:t>、明諸行無變異性──釋第</w:t>
      </w:r>
      <w:r w:rsidRPr="00330606">
        <w:rPr>
          <w:rFonts w:ascii="Times New Roman" w:eastAsia="新細明體" w:hAnsi="Times New Roman" w:cs="Times New Roman" w:hint="eastAsia"/>
          <w:b/>
          <w:sz w:val="20"/>
          <w:szCs w:val="20"/>
          <w:bdr w:val="single" w:sz="4" w:space="0" w:color="auto"/>
        </w:rPr>
        <w:t>6</w:t>
      </w:r>
      <w:r w:rsidRPr="00330606">
        <w:rPr>
          <w:rFonts w:ascii="Times New Roman" w:eastAsia="新細明體" w:hAnsi="Times New Roman" w:cs="Times New Roman" w:hint="eastAsia"/>
          <w:b/>
          <w:sz w:val="20"/>
          <w:szCs w:val="20"/>
          <w:bdr w:val="single" w:sz="4" w:space="0" w:color="auto"/>
        </w:rPr>
        <w:t>頌前半</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p.232</w:t>
      </w:r>
      <w:r w:rsidR="00610E3C" w:rsidRPr="00330606">
        <w:rPr>
          <w:rFonts w:ascii="Times New Roman" w:hAnsi="Times New Roman" w:hint="eastAsia"/>
          <w:sz w:val="20"/>
          <w:szCs w:val="20"/>
        </w:rPr>
        <w:t>）</w:t>
      </w:r>
    </w:p>
    <w:p w:rsidR="00310957" w:rsidRPr="00330606" w:rsidRDefault="00310957" w:rsidP="00E90C44">
      <w:pPr>
        <w:ind w:leftChars="300" w:left="720"/>
        <w:rPr>
          <w:rFonts w:ascii="Times New Roman" w:eastAsia="新細明體" w:hAnsi="Times New Roman" w:cs="Times New Roman"/>
        </w:rPr>
      </w:pPr>
      <w:r w:rsidRPr="00330606">
        <w:rPr>
          <w:rFonts w:ascii="Times New Roman" w:eastAsia="新細明體" w:hAnsi="Times New Roman" w:cs="Times New Roman"/>
        </w:rPr>
        <w:t>再從</w:t>
      </w:r>
      <w:r w:rsidRPr="00330606">
        <w:rPr>
          <w:rFonts w:ascii="Times New Roman" w:eastAsia="新細明體" w:hAnsi="Times New Roman" w:cs="Times New Roman"/>
          <w:b/>
        </w:rPr>
        <w:t>前後</w:t>
      </w:r>
      <w:r w:rsidRPr="00330606">
        <w:rPr>
          <w:rFonts w:ascii="Times New Roman" w:eastAsia="新細明體" w:hAnsi="Times New Roman" w:cs="Times New Roman"/>
        </w:rPr>
        <w:t>的</w:t>
      </w:r>
      <w:r w:rsidRPr="00330606">
        <w:rPr>
          <w:rFonts w:ascii="Times New Roman" w:eastAsia="新細明體" w:hAnsi="Times New Roman" w:cs="Times New Roman"/>
          <w:b/>
        </w:rPr>
        <w:t>同異</w:t>
      </w:r>
      <w:r w:rsidRPr="00330606">
        <w:rPr>
          <w:rFonts w:ascii="Times New Roman" w:eastAsia="新細明體" w:hAnsi="Times New Roman" w:cs="Times New Roman"/>
        </w:rPr>
        <w:t>去觀察：你說諸行有變異，還是說</w:t>
      </w:r>
      <w:r w:rsidRPr="00330606">
        <w:rPr>
          <w:rFonts w:ascii="Times New Roman" w:eastAsia="新細明體" w:hAnsi="Times New Roman" w:cs="Times New Roman"/>
          <w:b/>
        </w:rPr>
        <w:t>前後</w:t>
      </w:r>
      <w:r w:rsidRPr="00330606">
        <w:rPr>
          <w:rFonts w:ascii="Times New Roman" w:eastAsia="新細明體" w:hAnsi="Times New Roman" w:cs="Times New Roman"/>
        </w:rPr>
        <w:t>是</w:t>
      </w:r>
      <w:r w:rsidRPr="00330606">
        <w:rPr>
          <w:rFonts w:ascii="Times New Roman" w:eastAsia="新細明體" w:hAnsi="Times New Roman" w:cs="Times New Roman"/>
          <w:b/>
        </w:rPr>
        <w:t>一法</w:t>
      </w:r>
      <w:r w:rsidRPr="00330606">
        <w:rPr>
          <w:rFonts w:ascii="Times New Roman" w:eastAsia="新細明體" w:hAnsi="Times New Roman" w:cs="Times New Roman"/>
        </w:rPr>
        <w:t>，還是說是</w:t>
      </w:r>
      <w:r w:rsidRPr="00330606">
        <w:rPr>
          <w:rFonts w:ascii="Times New Roman" w:eastAsia="新細明體" w:hAnsi="Times New Roman" w:cs="Times New Roman"/>
          <w:b/>
        </w:rPr>
        <w:t>兩法</w:t>
      </w:r>
      <w:r w:rsidRPr="00330606">
        <w:rPr>
          <w:rFonts w:ascii="Times New Roman" w:eastAsia="新細明體" w:hAnsi="Times New Roman" w:cs="Times New Roman"/>
        </w:rPr>
        <w:t>？</w:t>
      </w:r>
    </w:p>
    <w:p w:rsidR="00310957" w:rsidRPr="00330606" w:rsidRDefault="00310957" w:rsidP="00E90C44">
      <w:pPr>
        <w:spacing w:beforeLines="30" w:before="108"/>
        <w:ind w:leftChars="300" w:left="720"/>
        <w:rPr>
          <w:rFonts w:ascii="Times New Roman" w:eastAsia="新細明體" w:hAnsi="Times New Roman" w:cs="Times New Roman"/>
        </w:rPr>
      </w:pPr>
      <w:r w:rsidRPr="00330606">
        <w:rPr>
          <w:rFonts w:ascii="Times New Roman" w:eastAsia="新細明體" w:hAnsi="Times New Roman" w:cs="Times New Roman"/>
        </w:rPr>
        <w:t>假使就「</w:t>
      </w:r>
      <w:r w:rsidRPr="00330606">
        <w:rPr>
          <w:rFonts w:ascii="標楷體" w:eastAsia="標楷體" w:hAnsi="標楷體" w:cs="Times New Roman"/>
        </w:rPr>
        <w:t>是</w:t>
      </w:r>
      <w:r w:rsidRPr="00330606">
        <w:rPr>
          <w:rFonts w:ascii="Times New Roman" w:eastAsia="新細明體" w:hAnsi="Times New Roman" w:cs="Times New Roman"/>
        </w:rPr>
        <w:t>」這</w:t>
      </w:r>
      <w:r w:rsidRPr="00330606">
        <w:rPr>
          <w:rFonts w:ascii="Times New Roman" w:eastAsia="新細明體" w:hAnsi="Times New Roman" w:cs="Times New Roman"/>
          <w:b/>
        </w:rPr>
        <w:t>一「</w:t>
      </w:r>
      <w:r w:rsidRPr="00330606">
        <w:rPr>
          <w:rFonts w:ascii="標楷體" w:eastAsia="標楷體" w:hAnsi="標楷體" w:cs="Times New Roman"/>
          <w:b/>
        </w:rPr>
        <w:t>法</w:t>
      </w:r>
      <w:r w:rsidRPr="00330606">
        <w:rPr>
          <w:rFonts w:ascii="Times New Roman" w:eastAsia="新細明體" w:hAnsi="Times New Roman" w:cs="Times New Roman"/>
          <w:b/>
        </w:rPr>
        <w:t>」</w:t>
      </w:r>
      <w:r w:rsidRPr="00330606">
        <w:rPr>
          <w:rFonts w:ascii="Times New Roman" w:eastAsia="新細明體" w:hAnsi="Times New Roman" w:cs="Times New Roman"/>
        </w:rPr>
        <w:t>，既然是一法，當然不可說他有變「</w:t>
      </w:r>
      <w:r w:rsidRPr="00330606">
        <w:rPr>
          <w:rFonts w:ascii="標楷體" w:eastAsia="標楷體" w:hAnsi="標楷體" w:cs="Times New Roman"/>
        </w:rPr>
        <w:t>異</w:t>
      </w:r>
      <w:r w:rsidRPr="00330606">
        <w:rPr>
          <w:rFonts w:ascii="Times New Roman" w:eastAsia="新細明體" w:hAnsi="Times New Roman" w:cs="Times New Roman"/>
        </w:rPr>
        <w:t>」。變，要起初是這樣，後來又改為那樣。一法是始終如一，永遠保持他的自體而不失不異，這怎麼可以說變？</w:t>
      </w:r>
    </w:p>
    <w:p w:rsidR="00310957" w:rsidRPr="00330606" w:rsidRDefault="00310957" w:rsidP="00E90C44">
      <w:pPr>
        <w:spacing w:beforeLines="30" w:before="108"/>
        <w:ind w:leftChars="300" w:left="720"/>
        <w:rPr>
          <w:rFonts w:ascii="Times New Roman" w:eastAsia="新細明體" w:hAnsi="Times New Roman" w:cs="Times New Roman"/>
        </w:rPr>
      </w:pPr>
      <w:r w:rsidRPr="00330606">
        <w:rPr>
          <w:rFonts w:ascii="Times New Roman" w:eastAsia="新細明體" w:hAnsi="Times New Roman" w:cs="Times New Roman"/>
        </w:rPr>
        <w:t>假使說前後是</w:t>
      </w:r>
      <w:r w:rsidRPr="00330606">
        <w:rPr>
          <w:rFonts w:ascii="Times New Roman" w:eastAsia="新細明體" w:hAnsi="Times New Roman" w:cs="Times New Roman"/>
          <w:b/>
        </w:rPr>
        <w:t>不同的兩法</w:t>
      </w:r>
      <w:r w:rsidRPr="00330606">
        <w:rPr>
          <w:rFonts w:ascii="Times New Roman" w:eastAsia="新細明體" w:hAnsi="Times New Roman" w:cs="Times New Roman"/>
        </w:rPr>
        <w:t>，這也不能說有變異。這法不是那法，那法不是這法，彼此都保持他固有的自性，如此如此，這還說什麼變異？所以說：「</w:t>
      </w:r>
      <w:r w:rsidRPr="00330606">
        <w:rPr>
          <w:rFonts w:ascii="標楷體" w:eastAsia="標楷體" w:hAnsi="標楷體" w:cs="Times New Roman"/>
        </w:rPr>
        <w:t>異法亦無異</w:t>
      </w:r>
      <w:r w:rsidR="00CA25F1" w:rsidRPr="00330606">
        <w:rPr>
          <w:rFonts w:ascii="Times New Roman" w:eastAsia="新細明體" w:hAnsi="Times New Roman" w:cs="Times New Roman"/>
        </w:rPr>
        <w:t>。</w:t>
      </w:r>
      <w:r w:rsidRPr="00330606">
        <w:rPr>
          <w:rFonts w:ascii="Times New Roman" w:eastAsia="新細明體" w:hAnsi="Times New Roman" w:cs="Times New Roman"/>
        </w:rPr>
        <w:t>」</w:t>
      </w:r>
    </w:p>
    <w:p w:rsidR="00310957" w:rsidRPr="00330606" w:rsidRDefault="00310957" w:rsidP="00E90C44">
      <w:pPr>
        <w:spacing w:beforeLines="30" w:before="108"/>
        <w:ind w:leftChars="300" w:left="72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B</w:t>
      </w:r>
      <w:r w:rsidRPr="00330606">
        <w:rPr>
          <w:rFonts w:ascii="Times New Roman" w:eastAsia="新細明體" w:hAnsi="Times New Roman" w:cs="Times New Roman" w:hint="eastAsia"/>
          <w:b/>
          <w:sz w:val="20"/>
          <w:szCs w:val="20"/>
          <w:bdr w:val="single" w:sz="4" w:space="0" w:color="auto"/>
        </w:rPr>
        <w:t>、舉老、壯明法無有異──釋第</w:t>
      </w:r>
      <w:r w:rsidRPr="00330606">
        <w:rPr>
          <w:rFonts w:ascii="Times New Roman" w:eastAsia="新細明體" w:hAnsi="Times New Roman" w:cs="Times New Roman" w:hint="eastAsia"/>
          <w:b/>
          <w:sz w:val="20"/>
          <w:szCs w:val="20"/>
          <w:bdr w:val="single" w:sz="4" w:space="0" w:color="auto"/>
        </w:rPr>
        <w:t>6</w:t>
      </w:r>
      <w:r w:rsidRPr="00330606">
        <w:rPr>
          <w:rFonts w:ascii="Times New Roman" w:eastAsia="新細明體" w:hAnsi="Times New Roman" w:cs="Times New Roman" w:hint="eastAsia"/>
          <w:b/>
          <w:sz w:val="20"/>
          <w:szCs w:val="20"/>
          <w:bdr w:val="single" w:sz="4" w:space="0" w:color="auto"/>
        </w:rPr>
        <w:t>頌後半</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p.232</w:t>
      </w:r>
      <w:r w:rsidR="00610E3C" w:rsidRPr="00330606">
        <w:rPr>
          <w:rFonts w:ascii="Times New Roman" w:hAnsi="Times New Roman" w:hint="eastAsia"/>
          <w:sz w:val="20"/>
          <w:szCs w:val="20"/>
        </w:rPr>
        <w:t>）</w:t>
      </w:r>
    </w:p>
    <w:p w:rsidR="00310957" w:rsidRPr="00330606" w:rsidRDefault="00310957" w:rsidP="00E90C44">
      <w:pPr>
        <w:ind w:leftChars="350" w:left="84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b/>
          <w:sz w:val="20"/>
          <w:szCs w:val="20"/>
          <w:bdr w:val="single" w:sz="4" w:space="0" w:color="auto"/>
        </w:rPr>
        <w:t>A</w:t>
      </w: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b/>
          <w:sz w:val="20"/>
          <w:szCs w:val="20"/>
          <w:bdr w:val="single" w:sz="4" w:space="0" w:color="auto"/>
        </w:rPr>
        <w:t>喻異法無有異</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pp.232-233</w:t>
      </w:r>
      <w:r w:rsidR="00610E3C" w:rsidRPr="00330606">
        <w:rPr>
          <w:rFonts w:ascii="Times New Roman" w:hAnsi="Times New Roman" w:hint="eastAsia"/>
          <w:sz w:val="20"/>
          <w:szCs w:val="20"/>
        </w:rPr>
        <w:t>）</w:t>
      </w:r>
    </w:p>
    <w:p w:rsidR="00310957" w:rsidRPr="00330606" w:rsidRDefault="00310957" w:rsidP="00E90C44">
      <w:pPr>
        <w:ind w:leftChars="350" w:left="840"/>
        <w:rPr>
          <w:rFonts w:ascii="Times New Roman" w:eastAsia="新細明體" w:hAnsi="Times New Roman" w:cs="Times New Roman"/>
        </w:rPr>
      </w:pPr>
      <w:r w:rsidRPr="00330606">
        <w:rPr>
          <w:rFonts w:ascii="Times New Roman" w:eastAsia="新細明體" w:hAnsi="Times New Roman" w:cs="Times New Roman"/>
        </w:rPr>
        <w:t>舉事實說吧！「</w:t>
      </w:r>
      <w:r w:rsidRPr="00330606">
        <w:rPr>
          <w:rFonts w:ascii="標楷體" w:eastAsia="標楷體" w:hAnsi="標楷體" w:cs="Times New Roman"/>
        </w:rPr>
        <w:t>如壯</w:t>
      </w:r>
      <w:r w:rsidRPr="00330606">
        <w:rPr>
          <w:rFonts w:ascii="Times New Roman" w:eastAsia="新細明體" w:hAnsi="Times New Roman" w:cs="Times New Roman"/>
        </w:rPr>
        <w:t>」年有壯年的自體，要保持壯年的特色；老年有老年的自體。那就壯年是壯年，老年是老年。壯年「</w:t>
      </w:r>
      <w:r w:rsidRPr="00330606">
        <w:rPr>
          <w:rFonts w:ascii="標楷體" w:eastAsia="標楷體" w:hAnsi="標楷體" w:cs="Times New Roman"/>
        </w:rPr>
        <w:t>不</w:t>
      </w:r>
      <w:r w:rsidRPr="00330606">
        <w:rPr>
          <w:rFonts w:ascii="Times New Roman" w:eastAsia="新細明體" w:hAnsi="Times New Roman" w:cs="Times New Roman"/>
        </w:rPr>
        <w:t>」能變「</w:t>
      </w:r>
      <w:r w:rsidRPr="00330606">
        <w:rPr>
          <w:rFonts w:ascii="標楷體" w:eastAsia="標楷體" w:hAnsi="標楷體" w:cs="Times New Roman"/>
        </w:rPr>
        <w:t>作老</w:t>
      </w:r>
      <w:r w:rsidRPr="00330606">
        <w:rPr>
          <w:rFonts w:ascii="Times New Roman" w:eastAsia="新細明體" w:hAnsi="Times New Roman" w:cs="Times New Roman"/>
        </w:rPr>
        <w:t>」年，這是比喻</w:t>
      </w:r>
      <w:r w:rsidRPr="00330606">
        <w:rPr>
          <w:rFonts w:ascii="Times New Roman" w:eastAsia="新細明體" w:hAnsi="Times New Roman" w:cs="Times New Roman"/>
          <w:b/>
        </w:rPr>
        <w:t>異法</w:t>
      </w:r>
      <w:r w:rsidRPr="00330606">
        <w:rPr>
          <w:rFonts w:ascii="Times New Roman" w:eastAsia="新細明體" w:hAnsi="Times New Roman" w:cs="Times New Roman"/>
        </w:rPr>
        <w:t>無有異的。</w:t>
      </w:r>
    </w:p>
    <w:p w:rsidR="00310957" w:rsidRPr="00330606" w:rsidRDefault="00310957" w:rsidP="00E90C44">
      <w:pPr>
        <w:spacing w:beforeLines="30" w:before="108"/>
        <w:ind w:leftChars="350" w:left="84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b/>
          <w:sz w:val="20"/>
          <w:szCs w:val="20"/>
          <w:bdr w:val="single" w:sz="4" w:space="0" w:color="auto"/>
        </w:rPr>
        <w:t>B</w:t>
      </w: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b/>
          <w:sz w:val="20"/>
          <w:szCs w:val="20"/>
          <w:bdr w:val="single" w:sz="4" w:space="0" w:color="auto"/>
        </w:rPr>
        <w:t>喻是法無有異</w:t>
      </w:r>
      <w:r w:rsidR="00610E3C" w:rsidRPr="00330606">
        <w:rPr>
          <w:rFonts w:ascii="Times New Roman" w:eastAsia="新細明體" w:hAnsi="Times New Roman" w:cs="Times New Roman"/>
          <w:sz w:val="20"/>
        </w:rPr>
        <w:t>（</w:t>
      </w:r>
      <w:r w:rsidR="00610E3C" w:rsidRPr="00330606">
        <w:rPr>
          <w:rFonts w:ascii="Times New Roman" w:eastAsia="新細明體" w:hAnsi="Times New Roman" w:cs="Times New Roman"/>
          <w:sz w:val="20"/>
        </w:rPr>
        <w:t>p.233</w:t>
      </w:r>
      <w:r w:rsidR="00610E3C" w:rsidRPr="00330606">
        <w:rPr>
          <w:rFonts w:ascii="Times New Roman" w:eastAsia="新細明體" w:hAnsi="Times New Roman" w:cs="Times New Roman"/>
          <w:sz w:val="20"/>
        </w:rPr>
        <w:t>）</w:t>
      </w:r>
    </w:p>
    <w:p w:rsidR="00310957" w:rsidRPr="00330606" w:rsidRDefault="00310957" w:rsidP="00E90C44">
      <w:pPr>
        <w:ind w:leftChars="350" w:left="840"/>
        <w:rPr>
          <w:rFonts w:ascii="Times New Roman" w:eastAsia="新細明體" w:hAnsi="Times New Roman" w:cs="Times New Roman"/>
        </w:rPr>
      </w:pPr>
      <w:r w:rsidRPr="00330606">
        <w:rPr>
          <w:rFonts w:ascii="Times New Roman" w:eastAsia="新細明體" w:hAnsi="Times New Roman" w:cs="Times New Roman"/>
        </w:rPr>
        <w:t>「</w:t>
      </w:r>
      <w:r w:rsidRPr="00330606">
        <w:rPr>
          <w:rFonts w:ascii="標楷體" w:eastAsia="標楷體" w:hAnsi="標楷體" w:cs="Times New Roman"/>
        </w:rPr>
        <w:t>老亦不作老</w:t>
      </w:r>
      <w:r w:rsidRPr="00330606">
        <w:rPr>
          <w:rFonts w:ascii="Times New Roman" w:eastAsia="新細明體" w:hAnsi="Times New Roman" w:cs="Times New Roman"/>
        </w:rPr>
        <w:t>」，流通本作</w:t>
      </w:r>
      <w:r w:rsidRPr="00330606">
        <w:rPr>
          <w:rFonts w:ascii="Times New Roman" w:eastAsia="新細明體" w:hAnsi="Times New Roman" w:cs="Times New Roman" w:hint="eastAsia"/>
        </w:rPr>
        <w:t>「</w:t>
      </w:r>
      <w:r w:rsidRPr="00330606">
        <w:rPr>
          <w:rFonts w:ascii="標楷體" w:eastAsia="標楷體" w:hAnsi="標楷體" w:cs="Times New Roman"/>
        </w:rPr>
        <w:t>老亦不作壯</w:t>
      </w:r>
      <w:r w:rsidRPr="00330606">
        <w:rPr>
          <w:rFonts w:ascii="Times New Roman" w:eastAsia="新細明體" w:hAnsi="Times New Roman" w:cs="Times New Roman" w:hint="eastAsia"/>
        </w:rPr>
        <w:t>」</w:t>
      </w:r>
      <w:r w:rsidRPr="00330606">
        <w:rPr>
          <w:rFonts w:ascii="Times New Roman" w:eastAsia="新細明體" w:hAnsi="Times New Roman" w:cs="Times New Roman"/>
        </w:rPr>
        <w:t>，依嘉祥疏</w:t>
      </w:r>
      <w:r w:rsidRPr="00330606">
        <w:rPr>
          <w:rFonts w:ascii="Times New Roman" w:eastAsia="新細明體" w:hAnsi="Times New Roman" w:cs="Times New Roman"/>
          <w:vertAlign w:val="superscript"/>
        </w:rPr>
        <w:footnoteReference w:id="40"/>
      </w:r>
      <w:r w:rsidRPr="00330606">
        <w:rPr>
          <w:rFonts w:ascii="Times New Roman" w:eastAsia="新細明體" w:hAnsi="Times New Roman" w:cs="Times New Roman"/>
        </w:rPr>
        <w:t>及青目論</w:t>
      </w:r>
      <w:r w:rsidRPr="00330606">
        <w:rPr>
          <w:rFonts w:ascii="Times New Roman" w:eastAsia="新細明體" w:hAnsi="Times New Roman" w:cs="Times New Roman"/>
          <w:vertAlign w:val="superscript"/>
        </w:rPr>
        <w:footnoteReference w:id="41"/>
      </w:r>
      <w:r w:rsidRPr="00330606">
        <w:rPr>
          <w:rFonts w:ascii="Times New Roman" w:eastAsia="新細明體" w:hAnsi="Times New Roman" w:cs="Times New Roman"/>
        </w:rPr>
        <w:t>，應改正為</w:t>
      </w:r>
      <w:r w:rsidRPr="00330606">
        <w:rPr>
          <w:rFonts w:ascii="Times New Roman" w:eastAsia="新細明體" w:hAnsi="Times New Roman" w:cs="Times New Roman" w:hint="eastAsia"/>
        </w:rPr>
        <w:t>「</w:t>
      </w:r>
      <w:r w:rsidRPr="00330606">
        <w:rPr>
          <w:rFonts w:ascii="標楷體" w:eastAsia="標楷體" w:hAnsi="標楷體" w:cs="Times New Roman"/>
        </w:rPr>
        <w:t>不作老</w:t>
      </w:r>
      <w:r w:rsidRPr="00330606">
        <w:rPr>
          <w:rFonts w:ascii="Times New Roman" w:eastAsia="新細明體" w:hAnsi="Times New Roman" w:cs="Times New Roman" w:hint="eastAsia"/>
        </w:rPr>
        <w:t>」</w:t>
      </w:r>
      <w:r w:rsidRPr="00330606">
        <w:rPr>
          <w:rFonts w:ascii="Times New Roman" w:eastAsia="新細明體" w:hAnsi="Times New Roman" w:cs="Times New Roman"/>
        </w:rPr>
        <w:t>。意思說：老就是老，怎麼可說變異作老？這是比喻</w:t>
      </w:r>
      <w:r w:rsidRPr="00330606">
        <w:rPr>
          <w:rFonts w:ascii="Times New Roman" w:eastAsia="新細明體" w:hAnsi="Times New Roman" w:cs="Times New Roman"/>
          <w:b/>
        </w:rPr>
        <w:t>是法</w:t>
      </w:r>
      <w:r w:rsidRPr="00330606">
        <w:rPr>
          <w:rFonts w:ascii="Times New Roman" w:eastAsia="新細明體" w:hAnsi="Times New Roman" w:cs="Times New Roman"/>
        </w:rPr>
        <w:t>無有異的。</w:t>
      </w:r>
    </w:p>
    <w:p w:rsidR="00310957" w:rsidRPr="00330606" w:rsidRDefault="00310957" w:rsidP="00E90C44">
      <w:pPr>
        <w:spacing w:beforeLines="30" w:before="108"/>
        <w:ind w:leftChars="250" w:left="60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hint="eastAsia"/>
          <w:b/>
          <w:sz w:val="20"/>
          <w:szCs w:val="20"/>
          <w:bdr w:val="single" w:sz="4" w:space="0" w:color="auto"/>
        </w:rPr>
        <w:t>3</w:t>
      </w:r>
      <w:r w:rsidRPr="00330606">
        <w:rPr>
          <w:rFonts w:ascii="Times New Roman" w:eastAsia="新細明體" w:hAnsi="Times New Roman" w:cs="Times New Roman" w:hint="eastAsia"/>
          <w:b/>
          <w:sz w:val="20"/>
          <w:szCs w:val="20"/>
          <w:bdr w:val="single" w:sz="4" w:space="0" w:color="auto"/>
        </w:rPr>
        <w:t>）偏破其即異</w:t>
      </w:r>
      <w:r w:rsidRPr="00330606">
        <w:rPr>
          <w:rFonts w:ascii="Times New Roman" w:eastAsia="新細明體" w:hAnsi="Times New Roman" w:cs="Times New Roman"/>
          <w:szCs w:val="24"/>
          <w:bdr w:val="single" w:sz="4" w:space="0" w:color="auto"/>
          <w:vertAlign w:val="superscript"/>
        </w:rPr>
        <w:footnoteReference w:id="42"/>
      </w:r>
      <w:r w:rsidRPr="00330606">
        <w:rPr>
          <w:rFonts w:ascii="Times New Roman" w:eastAsia="新細明體" w:hAnsi="Times New Roman" w:cs="Times New Roman" w:hint="eastAsia"/>
          <w:b/>
          <w:sz w:val="20"/>
          <w:szCs w:val="20"/>
          <w:bdr w:val="single" w:sz="4" w:space="0" w:color="auto"/>
        </w:rPr>
        <w:t>──</w:t>
      </w:r>
      <w:r w:rsidRPr="00330606">
        <w:rPr>
          <w:rFonts w:ascii="Times New Roman" w:eastAsia="新細明體" w:hAnsi="Times New Roman" w:cs="Times New Roman" w:hint="eastAsia"/>
          <w:b/>
          <w:sz w:val="20"/>
          <w:szCs w:val="20"/>
          <w:bdr w:val="single" w:sz="4" w:space="0" w:color="auto"/>
          <w:shd w:val="pct15" w:color="auto" w:fill="FFFFFF"/>
        </w:rPr>
        <w:t>釋第</w:t>
      </w:r>
      <w:r w:rsidRPr="00330606">
        <w:rPr>
          <w:rFonts w:ascii="Times New Roman" w:eastAsia="新細明體" w:hAnsi="Times New Roman" w:cs="Times New Roman" w:hint="eastAsia"/>
          <w:b/>
          <w:sz w:val="20"/>
          <w:szCs w:val="20"/>
          <w:bdr w:val="single" w:sz="4" w:space="0" w:color="auto"/>
          <w:shd w:val="pct15" w:color="auto" w:fill="FFFFFF"/>
        </w:rPr>
        <w:t>7</w:t>
      </w:r>
      <w:r w:rsidRPr="00330606">
        <w:rPr>
          <w:rFonts w:ascii="Times New Roman" w:eastAsia="新細明體" w:hAnsi="Times New Roman" w:cs="Times New Roman" w:hint="eastAsia"/>
          <w:b/>
          <w:sz w:val="20"/>
          <w:szCs w:val="20"/>
          <w:bdr w:val="single" w:sz="4" w:space="0" w:color="auto"/>
          <w:shd w:val="pct15" w:color="auto" w:fill="FFFFFF"/>
        </w:rPr>
        <w:t>頌</w:t>
      </w:r>
      <w:r w:rsidR="00F246B6" w:rsidRPr="00330606">
        <w:rPr>
          <w:rStyle w:val="a9"/>
          <w:rFonts w:ascii="Times New Roman" w:eastAsia="新細明體" w:hAnsi="Times New Roman" w:cs="Times New Roman"/>
          <w:szCs w:val="24"/>
        </w:rPr>
        <w:footnoteReference w:id="43"/>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pp.233-234</w:t>
      </w:r>
      <w:r w:rsidR="00610E3C" w:rsidRPr="00330606">
        <w:rPr>
          <w:rFonts w:ascii="Times New Roman" w:hAnsi="Times New Roman" w:hint="eastAsia"/>
          <w:sz w:val="20"/>
          <w:szCs w:val="20"/>
        </w:rPr>
        <w:t>）</w:t>
      </w:r>
    </w:p>
    <w:p w:rsidR="00310957" w:rsidRPr="00330606" w:rsidRDefault="00310957" w:rsidP="00E90C44">
      <w:pPr>
        <w:ind w:leftChars="300" w:left="720"/>
        <w:rPr>
          <w:rFonts w:ascii="Times New Roman" w:eastAsia="新細明體" w:hAnsi="Times New Roman" w:cs="Times New Roman"/>
        </w:rPr>
      </w:pPr>
      <w:r w:rsidRPr="00330606">
        <w:rPr>
          <w:rFonts w:ascii="Times New Roman" w:eastAsia="新細明體" w:hAnsi="Times New Roman" w:cs="Times New Roman" w:hint="eastAsia"/>
          <w:b/>
          <w:sz w:val="20"/>
          <w:szCs w:val="20"/>
          <w:bdr w:val="single" w:sz="4" w:space="0" w:color="auto"/>
        </w:rPr>
        <w:t>A</w:t>
      </w:r>
      <w:r w:rsidRPr="00330606">
        <w:rPr>
          <w:rFonts w:ascii="Times New Roman" w:eastAsia="新細明體" w:hAnsi="Times New Roman" w:cs="Times New Roman" w:hint="eastAsia"/>
          <w:b/>
          <w:sz w:val="20"/>
          <w:szCs w:val="20"/>
          <w:bdr w:val="single" w:sz="4" w:space="0" w:color="auto"/>
        </w:rPr>
        <w:t>、</w:t>
      </w:r>
      <w:r w:rsidR="00E90C44" w:rsidRPr="00330606">
        <w:rPr>
          <w:rFonts w:ascii="Times New Roman" w:eastAsia="新細明體" w:hAnsi="Times New Roman" w:cs="Times New Roman" w:hint="eastAsia"/>
          <w:b/>
          <w:sz w:val="20"/>
          <w:szCs w:val="20"/>
          <w:bdr w:val="single" w:sz="4" w:space="0" w:color="auto"/>
        </w:rPr>
        <w:t>明不一</w:t>
      </w:r>
      <w:r w:rsidR="00610E3C" w:rsidRPr="00330606">
        <w:rPr>
          <w:rFonts w:ascii="Times New Roman" w:eastAsia="新細明體" w:hAnsi="Times New Roman" w:cs="Times New Roman"/>
          <w:sz w:val="20"/>
        </w:rPr>
        <w:t>（</w:t>
      </w:r>
      <w:r w:rsidR="00610E3C" w:rsidRPr="00330606">
        <w:rPr>
          <w:rFonts w:ascii="Times New Roman" w:eastAsia="新細明體" w:hAnsi="Times New Roman" w:cs="Times New Roman"/>
          <w:sz w:val="20"/>
        </w:rPr>
        <w:t>p.233</w:t>
      </w:r>
      <w:r w:rsidR="00610E3C" w:rsidRPr="00330606">
        <w:rPr>
          <w:rFonts w:ascii="Times New Roman" w:eastAsia="新細明體" w:hAnsi="Times New Roman" w:cs="Times New Roman"/>
          <w:sz w:val="20"/>
        </w:rPr>
        <w:t>）</w:t>
      </w:r>
    </w:p>
    <w:p w:rsidR="00310957" w:rsidRPr="00330606" w:rsidRDefault="00310957" w:rsidP="00E90C44">
      <w:pPr>
        <w:ind w:leftChars="300" w:left="720"/>
        <w:rPr>
          <w:rFonts w:ascii="Times New Roman" w:eastAsia="新細明體" w:hAnsi="Times New Roman" w:cs="Times New Roman"/>
        </w:rPr>
      </w:pPr>
      <w:r w:rsidRPr="00330606">
        <w:rPr>
          <w:rFonts w:ascii="Times New Roman" w:eastAsia="新細明體" w:hAnsi="Times New Roman" w:cs="Times New Roman"/>
        </w:rPr>
        <w:t>外人覺得「</w:t>
      </w:r>
      <w:r w:rsidRPr="00330606">
        <w:rPr>
          <w:rFonts w:ascii="標楷體" w:eastAsia="標楷體" w:hAnsi="標楷體" w:cs="Times New Roman"/>
          <w:b/>
        </w:rPr>
        <w:t>是法</w:t>
      </w:r>
      <w:r w:rsidRPr="00330606">
        <w:rPr>
          <w:rFonts w:ascii="Times New Roman" w:eastAsia="新細明體" w:hAnsi="Times New Roman" w:cs="Times New Roman"/>
        </w:rPr>
        <w:t>」是可以說變「</w:t>
      </w:r>
      <w:r w:rsidRPr="00330606">
        <w:rPr>
          <w:rFonts w:ascii="標楷體" w:eastAsia="標楷體" w:hAnsi="標楷體" w:cs="Times New Roman"/>
        </w:rPr>
        <w:t>異</w:t>
      </w:r>
      <w:r w:rsidRPr="00330606">
        <w:rPr>
          <w:rFonts w:ascii="Times New Roman" w:eastAsia="新細明體" w:hAnsi="Times New Roman" w:cs="Times New Roman"/>
        </w:rPr>
        <w:t>」的，本是一法，他起初是這樣，後來變化了</w:t>
      </w:r>
      <w:r w:rsidRPr="00330606">
        <w:rPr>
          <w:rFonts w:ascii="Times New Roman" w:eastAsia="新細明體" w:hAnsi="Times New Roman" w:cs="Times New Roman"/>
        </w:rPr>
        <w:lastRenderedPageBreak/>
        <w:t>又成另一形態，這豈不是變？</w:t>
      </w:r>
    </w:p>
    <w:p w:rsidR="00310957" w:rsidRPr="00330606" w:rsidRDefault="00310957" w:rsidP="00E90C44">
      <w:pPr>
        <w:spacing w:beforeLines="30" w:before="108"/>
        <w:ind w:leftChars="300" w:left="720"/>
        <w:rPr>
          <w:rFonts w:ascii="Times New Roman" w:eastAsia="新細明體" w:hAnsi="Times New Roman" w:cs="Times New Roman"/>
        </w:rPr>
      </w:pPr>
      <w:r w:rsidRPr="00330606">
        <w:rPr>
          <w:rFonts w:ascii="Times New Roman" w:eastAsia="新細明體" w:hAnsi="Times New Roman" w:cs="Times New Roman"/>
        </w:rPr>
        <w:t>論主說：在世俗假名上說，蛋變成雞，小孩變成老年。如說他有真實自性，這不但</w:t>
      </w:r>
      <w:r w:rsidRPr="00330606">
        <w:rPr>
          <w:rFonts w:ascii="Times New Roman" w:eastAsia="新細明體" w:hAnsi="Times New Roman" w:cs="Times New Roman"/>
          <w:b/>
        </w:rPr>
        <w:t>勝義</w:t>
      </w:r>
      <w:r w:rsidRPr="00330606">
        <w:rPr>
          <w:rFonts w:ascii="Times New Roman" w:eastAsia="新細明體" w:hAnsi="Times New Roman" w:cs="Times New Roman"/>
        </w:rPr>
        <w:t>中不可得，</w:t>
      </w:r>
      <w:r w:rsidRPr="00330606">
        <w:rPr>
          <w:rFonts w:ascii="Times New Roman" w:eastAsia="新細明體" w:hAnsi="Times New Roman" w:cs="Times New Roman"/>
          <w:b/>
        </w:rPr>
        <w:t>如幻的世俗</w:t>
      </w:r>
      <w:r w:rsidRPr="00330606">
        <w:rPr>
          <w:rFonts w:ascii="Times New Roman" w:eastAsia="新細明體" w:hAnsi="Times New Roman" w:cs="Times New Roman"/>
        </w:rPr>
        <w:t>，也不能容許這樣的變異。</w:t>
      </w:r>
    </w:p>
    <w:p w:rsidR="00310957" w:rsidRPr="00330606" w:rsidRDefault="00310957" w:rsidP="00E90C44">
      <w:pPr>
        <w:spacing w:beforeLines="30" w:before="108"/>
        <w:ind w:leftChars="300" w:left="720"/>
        <w:rPr>
          <w:rFonts w:ascii="Times New Roman" w:eastAsia="新細明體" w:hAnsi="Times New Roman" w:cs="Times New Roman"/>
        </w:rPr>
      </w:pPr>
      <w:r w:rsidRPr="00330606">
        <w:rPr>
          <w:rFonts w:ascii="Times New Roman" w:eastAsia="新細明體" w:hAnsi="Times New Roman" w:cs="Times New Roman"/>
        </w:rPr>
        <w:t>如牛乳的五味相生，乳、酪、生酥、熟酥、醍醐。如以為就是牛乳自體，慢慢的變成酪，那牛「</w:t>
      </w:r>
      <w:r w:rsidRPr="00330606">
        <w:rPr>
          <w:rFonts w:ascii="標楷體" w:eastAsia="標楷體" w:hAnsi="標楷體" w:cs="Times New Roman"/>
        </w:rPr>
        <w:t>乳應</w:t>
      </w:r>
      <w:r w:rsidRPr="00330606">
        <w:rPr>
          <w:rFonts w:ascii="Times New Roman" w:eastAsia="新細明體" w:hAnsi="Times New Roman" w:cs="Times New Roman"/>
        </w:rPr>
        <w:t>」該就「</w:t>
      </w:r>
      <w:r w:rsidRPr="00330606">
        <w:rPr>
          <w:rFonts w:ascii="標楷體" w:eastAsia="標楷體" w:hAnsi="標楷體" w:cs="Times New Roman"/>
        </w:rPr>
        <w:t>是酪</w:t>
      </w:r>
      <w:r w:rsidRPr="00330606">
        <w:rPr>
          <w:rFonts w:ascii="Times New Roman" w:eastAsia="新細明體" w:hAnsi="Times New Roman" w:cs="Times New Roman"/>
        </w:rPr>
        <w:t>」。但事實上，牛乳要加上一番人工製煉，因緣和合纔有酪。酪的性質功用，是與牛乳不相同的，這怎麼以為就是牛乳的自體呢？</w:t>
      </w:r>
    </w:p>
    <w:p w:rsidR="00310957" w:rsidRPr="00330606" w:rsidRDefault="00E90C44" w:rsidP="00E90C44">
      <w:pPr>
        <w:spacing w:beforeLines="30" w:before="108"/>
        <w:ind w:leftChars="300" w:left="720"/>
        <w:rPr>
          <w:rFonts w:ascii="標楷體" w:eastAsia="標楷體" w:hAnsi="標楷體"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B</w:t>
      </w:r>
      <w:r w:rsidRPr="00330606">
        <w:rPr>
          <w:rFonts w:ascii="Times New Roman" w:eastAsia="新細明體" w:hAnsi="Times New Roman" w:cs="Times New Roman" w:hint="eastAsia"/>
          <w:b/>
          <w:sz w:val="20"/>
          <w:szCs w:val="20"/>
          <w:bdr w:val="single" w:sz="4" w:space="0" w:color="auto"/>
        </w:rPr>
        <w:t>、</w:t>
      </w:r>
      <w:r w:rsidR="00310957" w:rsidRPr="00330606">
        <w:rPr>
          <w:rFonts w:ascii="Times New Roman" w:eastAsia="新細明體" w:hAnsi="Times New Roman" w:cs="Times New Roman" w:hint="eastAsia"/>
          <w:b/>
          <w:sz w:val="20"/>
          <w:szCs w:val="20"/>
          <w:bdr w:val="single" w:sz="4" w:space="0" w:color="auto"/>
        </w:rPr>
        <w:t>明不異</w:t>
      </w:r>
      <w:r w:rsidR="00610E3C" w:rsidRPr="00330606">
        <w:rPr>
          <w:rFonts w:ascii="Times New Roman" w:eastAsia="新細明體" w:hAnsi="Times New Roman" w:cs="Times New Roman"/>
          <w:sz w:val="20"/>
        </w:rPr>
        <w:t>（</w:t>
      </w:r>
      <w:r w:rsidR="00610E3C" w:rsidRPr="00330606">
        <w:rPr>
          <w:rFonts w:ascii="Times New Roman" w:eastAsia="新細明體" w:hAnsi="Times New Roman" w:cs="Times New Roman"/>
          <w:sz w:val="20"/>
        </w:rPr>
        <w:t>p.233</w:t>
      </w:r>
      <w:r w:rsidR="00610E3C" w:rsidRPr="00330606">
        <w:rPr>
          <w:rFonts w:ascii="Times New Roman" w:eastAsia="新細明體" w:hAnsi="Times New Roman" w:cs="Times New Roman"/>
          <w:sz w:val="20"/>
        </w:rPr>
        <w:t>）</w:t>
      </w:r>
    </w:p>
    <w:p w:rsidR="00310957" w:rsidRPr="00330606" w:rsidRDefault="00310957" w:rsidP="00E90C44">
      <w:pPr>
        <w:ind w:leftChars="300" w:left="720"/>
        <w:rPr>
          <w:rFonts w:ascii="Times New Roman" w:eastAsia="新細明體" w:hAnsi="Times New Roman" w:cs="Times New Roman"/>
        </w:rPr>
      </w:pPr>
      <w:r w:rsidRPr="00330606">
        <w:rPr>
          <w:rFonts w:ascii="Times New Roman" w:eastAsia="新細明體" w:hAnsi="Times New Roman" w:cs="Times New Roman"/>
        </w:rPr>
        <w:t>但也不能說</w:t>
      </w:r>
      <w:r w:rsidRPr="00330606">
        <w:rPr>
          <w:rFonts w:ascii="Times New Roman" w:eastAsia="新細明體" w:hAnsi="Times New Roman" w:cs="Times New Roman"/>
          <w:b/>
        </w:rPr>
        <w:t>異法</w:t>
      </w:r>
      <w:r w:rsidRPr="00330606">
        <w:rPr>
          <w:rFonts w:ascii="Times New Roman" w:eastAsia="新細明體" w:hAnsi="Times New Roman" w:cs="Times New Roman"/>
        </w:rPr>
        <w:t>有酪，「</w:t>
      </w:r>
      <w:r w:rsidRPr="00330606">
        <w:rPr>
          <w:rFonts w:ascii="標楷體" w:eastAsia="標楷體" w:hAnsi="標楷體" w:cs="Times New Roman"/>
        </w:rPr>
        <w:t>離</w:t>
      </w:r>
      <w:r w:rsidRPr="00330606">
        <w:rPr>
          <w:rFonts w:ascii="Times New Roman" w:eastAsia="新細明體" w:hAnsi="Times New Roman" w:cs="Times New Roman"/>
        </w:rPr>
        <w:t>」了「</w:t>
      </w:r>
      <w:r w:rsidRPr="00330606">
        <w:rPr>
          <w:rFonts w:ascii="標楷體" w:eastAsia="標楷體" w:hAnsi="標楷體" w:cs="Times New Roman"/>
        </w:rPr>
        <w:t>乳</w:t>
      </w:r>
      <w:r w:rsidRPr="00330606">
        <w:rPr>
          <w:rFonts w:ascii="Times New Roman" w:eastAsia="新細明體" w:hAnsi="Times New Roman" w:cs="Times New Roman"/>
        </w:rPr>
        <w:t>」，更沒「</w:t>
      </w:r>
      <w:r w:rsidRPr="00330606">
        <w:rPr>
          <w:rFonts w:ascii="標楷體" w:eastAsia="標楷體" w:hAnsi="標楷體" w:cs="Times New Roman"/>
        </w:rPr>
        <w:t>有</w:t>
      </w:r>
      <w:r w:rsidRPr="00330606">
        <w:rPr>
          <w:rFonts w:ascii="Times New Roman" w:eastAsia="新細明體" w:hAnsi="Times New Roman" w:cs="Times New Roman"/>
        </w:rPr>
        <w:t>」一「</w:t>
      </w:r>
      <w:r w:rsidRPr="00330606">
        <w:rPr>
          <w:rFonts w:ascii="標楷體" w:eastAsia="標楷體" w:hAnsi="標楷體" w:cs="Times New Roman"/>
        </w:rPr>
        <w:t>法</w:t>
      </w:r>
      <w:r w:rsidRPr="00330606">
        <w:rPr>
          <w:rFonts w:ascii="Times New Roman" w:eastAsia="新細明體" w:hAnsi="Times New Roman" w:cs="Times New Roman"/>
        </w:rPr>
        <w:t>」「</w:t>
      </w:r>
      <w:r w:rsidRPr="00330606">
        <w:rPr>
          <w:rFonts w:ascii="標楷體" w:eastAsia="標楷體" w:hAnsi="標楷體" w:cs="Times New Roman"/>
        </w:rPr>
        <w:t>能</w:t>
      </w:r>
      <w:r w:rsidRPr="00330606">
        <w:rPr>
          <w:rFonts w:ascii="Times New Roman" w:eastAsia="新細明體" w:hAnsi="Times New Roman" w:cs="Times New Roman"/>
        </w:rPr>
        <w:t>」夠「</w:t>
      </w:r>
      <w:r w:rsidRPr="00330606">
        <w:rPr>
          <w:rFonts w:ascii="標楷體" w:eastAsia="標楷體" w:hAnsi="標楷體" w:cs="Times New Roman"/>
        </w:rPr>
        <w:t>作</w:t>
      </w:r>
      <w:r w:rsidRPr="00330606">
        <w:rPr>
          <w:rFonts w:ascii="Times New Roman" w:eastAsia="新細明體" w:hAnsi="Times New Roman" w:cs="Times New Roman"/>
        </w:rPr>
        <w:t>」成「</w:t>
      </w:r>
      <w:r w:rsidRPr="00330606">
        <w:rPr>
          <w:rFonts w:ascii="標楷體" w:eastAsia="標楷體" w:hAnsi="標楷體" w:cs="Times New Roman"/>
        </w:rPr>
        <w:t>酪</w:t>
      </w:r>
      <w:r w:rsidRPr="00330606">
        <w:rPr>
          <w:rFonts w:ascii="Times New Roman" w:eastAsia="新細明體" w:hAnsi="Times New Roman" w:cs="Times New Roman"/>
        </w:rPr>
        <w:t>」的。乳由種種因緣和合而有，這因緣和合有的乳本無自性，與其他的因緣和合而成為酪。</w:t>
      </w:r>
    </w:p>
    <w:p w:rsidR="00310957" w:rsidRPr="00330606" w:rsidRDefault="00E90C44" w:rsidP="00E90C44">
      <w:pPr>
        <w:spacing w:beforeLines="30" w:before="108"/>
        <w:ind w:leftChars="300" w:left="720"/>
        <w:rPr>
          <w:rFonts w:ascii="Times New Roman" w:eastAsia="新細明體" w:hAnsi="Times New Roman" w:cs="Times New Roman"/>
          <w:b/>
          <w:sz w:val="20"/>
          <w:szCs w:val="20"/>
        </w:rPr>
      </w:pPr>
      <w:r w:rsidRPr="00330606">
        <w:rPr>
          <w:rFonts w:ascii="Times New Roman" w:eastAsia="新細明體" w:hAnsi="Times New Roman" w:cs="Times New Roman" w:hint="eastAsia"/>
          <w:b/>
          <w:sz w:val="20"/>
          <w:szCs w:val="20"/>
          <w:bdr w:val="single" w:sz="4" w:space="0" w:color="auto"/>
        </w:rPr>
        <w:t>C</w:t>
      </w:r>
      <w:r w:rsidRPr="00330606">
        <w:rPr>
          <w:rFonts w:ascii="Times New Roman" w:eastAsia="新細明體" w:hAnsi="Times New Roman" w:cs="Times New Roman" w:hint="eastAsia"/>
          <w:b/>
          <w:sz w:val="20"/>
          <w:szCs w:val="20"/>
          <w:bdr w:val="single" w:sz="4" w:space="0" w:color="auto"/>
        </w:rPr>
        <w:t>、</w:t>
      </w:r>
      <w:r w:rsidR="00310957" w:rsidRPr="00330606">
        <w:rPr>
          <w:rFonts w:ascii="Times New Roman" w:eastAsia="新細明體" w:hAnsi="Times New Roman" w:cs="Times New Roman" w:hint="eastAsia"/>
          <w:b/>
          <w:sz w:val="20"/>
          <w:szCs w:val="20"/>
          <w:bdr w:val="single" w:sz="4" w:space="0" w:color="auto"/>
        </w:rPr>
        <w:t>歸結：無性如幻的無常即不一不異</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pp.233-234</w:t>
      </w:r>
      <w:r w:rsidR="00610E3C" w:rsidRPr="00330606">
        <w:rPr>
          <w:rFonts w:ascii="Times New Roman" w:hAnsi="Times New Roman" w:hint="eastAsia"/>
          <w:sz w:val="20"/>
          <w:szCs w:val="20"/>
        </w:rPr>
        <w:t>）</w:t>
      </w:r>
    </w:p>
    <w:p w:rsidR="00310957" w:rsidRPr="00330606" w:rsidRDefault="00310957" w:rsidP="00E90C44">
      <w:pPr>
        <w:ind w:leftChars="300" w:left="720"/>
        <w:rPr>
          <w:rFonts w:ascii="Times New Roman" w:eastAsia="新細明體" w:hAnsi="Times New Roman" w:cs="Times New Roman"/>
        </w:rPr>
      </w:pPr>
      <w:r w:rsidRPr="00330606">
        <w:rPr>
          <w:rFonts w:ascii="Times New Roman" w:eastAsia="新細明體" w:hAnsi="Times New Roman" w:cs="Times New Roman"/>
        </w:rPr>
        <w:t>在無自性的緣起中，酪不就是乳，也不能說離乳有酪；</w:t>
      </w:r>
      <w:r w:rsidRPr="00330606">
        <w:rPr>
          <w:rFonts w:ascii="Times New Roman" w:eastAsia="新細明體" w:hAnsi="Times New Roman" w:cs="Times New Roman"/>
          <w:b/>
        </w:rPr>
        <w:t>不一不異</w:t>
      </w:r>
      <w:r w:rsidRPr="00330606">
        <w:rPr>
          <w:rFonts w:ascii="Times New Roman" w:eastAsia="新細明體" w:hAnsi="Times New Roman" w:cs="Times New Roman"/>
        </w:rPr>
        <w:t>，有乳也有酪，表現著虛妄如幻的無常。</w:t>
      </w:r>
    </w:p>
    <w:p w:rsidR="00310957" w:rsidRPr="00330606" w:rsidRDefault="00310957" w:rsidP="00E90C44">
      <w:pPr>
        <w:spacing w:beforeLines="30" w:before="108"/>
        <w:ind w:leftChars="50" w:left="12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（貳）破諸行空理</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pp.234-237</w:t>
      </w:r>
      <w:r w:rsidR="00610E3C" w:rsidRPr="00330606">
        <w:rPr>
          <w:rFonts w:ascii="Times New Roman" w:hAnsi="Times New Roman" w:hint="eastAsia"/>
          <w:sz w:val="20"/>
          <w:szCs w:val="20"/>
        </w:rPr>
        <w:t>）</w:t>
      </w:r>
    </w:p>
    <w:p w:rsidR="00310957" w:rsidRPr="00330606" w:rsidRDefault="00310957" w:rsidP="00E90C44">
      <w:pPr>
        <w:ind w:leftChars="100" w:left="24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一、約正理破</w:t>
      </w:r>
      <w:r w:rsidR="00E90C44" w:rsidRPr="00330606">
        <w:rPr>
          <w:rFonts w:ascii="新細明體" w:eastAsia="新細明體" w:hAnsi="新細明體" w:cs="Times New Roman" w:hint="eastAsia"/>
          <w:b/>
          <w:sz w:val="20"/>
          <w:szCs w:val="20"/>
          <w:bdr w:val="single" w:sz="4" w:space="0" w:color="auto"/>
        </w:rPr>
        <w:t>──</w:t>
      </w:r>
      <w:r w:rsidR="00E90C44" w:rsidRPr="00330606">
        <w:rPr>
          <w:rFonts w:ascii="新細明體" w:eastAsia="新細明體" w:hAnsi="新細明體" w:cs="Times New Roman" w:hint="eastAsia"/>
          <w:b/>
          <w:sz w:val="20"/>
          <w:szCs w:val="20"/>
          <w:bdr w:val="single" w:sz="4" w:space="0" w:color="auto"/>
          <w:shd w:val="pct15" w:color="auto" w:fill="FFFFFF"/>
        </w:rPr>
        <w:t>釋第</w:t>
      </w:r>
      <w:r w:rsidR="00E90C44" w:rsidRPr="00330606">
        <w:rPr>
          <w:rFonts w:ascii="Times New Roman" w:eastAsia="新細明體" w:hAnsi="Times New Roman" w:cs="Times New Roman"/>
          <w:b/>
          <w:sz w:val="20"/>
          <w:szCs w:val="20"/>
          <w:bdr w:val="single" w:sz="4" w:space="0" w:color="auto"/>
          <w:shd w:val="pct15" w:color="auto" w:fill="FFFFFF"/>
        </w:rPr>
        <w:t>8</w:t>
      </w:r>
      <w:r w:rsidR="00E90C44" w:rsidRPr="00330606">
        <w:rPr>
          <w:rFonts w:ascii="Times New Roman" w:eastAsia="新細明體" w:hAnsi="Times New Roman" w:cs="Times New Roman" w:hint="eastAsia"/>
          <w:b/>
          <w:sz w:val="20"/>
          <w:szCs w:val="20"/>
          <w:bdr w:val="single" w:sz="4" w:space="0" w:color="auto"/>
          <w:shd w:val="pct15" w:color="auto" w:fill="FFFFFF"/>
        </w:rPr>
        <w:t>頌</w:t>
      </w:r>
      <w:r w:rsidR="00F246B6" w:rsidRPr="00330606">
        <w:rPr>
          <w:rStyle w:val="a9"/>
          <w:rFonts w:ascii="Times New Roman" w:eastAsia="新細明體" w:hAnsi="Times New Roman" w:cs="Times New Roman"/>
          <w:szCs w:val="24"/>
        </w:rPr>
        <w:footnoteReference w:id="44"/>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pp.234-235</w:t>
      </w:r>
      <w:r w:rsidR="00610E3C" w:rsidRPr="00330606">
        <w:rPr>
          <w:rFonts w:ascii="Times New Roman" w:hAnsi="Times New Roman" w:hint="eastAsia"/>
          <w:sz w:val="20"/>
          <w:szCs w:val="20"/>
        </w:rPr>
        <w:t>）</w:t>
      </w:r>
    </w:p>
    <w:p w:rsidR="00310957" w:rsidRPr="00330606" w:rsidRDefault="00310957" w:rsidP="00E90C44">
      <w:pPr>
        <w:ind w:leftChars="100" w:left="240"/>
        <w:rPr>
          <w:rFonts w:ascii="Times New Roman" w:eastAsia="標楷體" w:hAnsi="Times New Roman" w:cs="Times New Roman"/>
        </w:rPr>
      </w:pPr>
      <w:r w:rsidRPr="00330606">
        <w:rPr>
          <w:rFonts w:ascii="Times New Roman" w:eastAsia="新細明體" w:hAnsi="Calibri" w:cs="Times New Roman" w:hint="eastAsia"/>
          <w:sz w:val="20"/>
          <w:szCs w:val="20"/>
        </w:rPr>
        <w:t>〔</w:t>
      </w:r>
      <w:r w:rsidRPr="00330606">
        <w:rPr>
          <w:rFonts w:ascii="Times New Roman" w:eastAsia="新細明體" w:hAnsi="Times New Roman" w:cs="Times New Roman" w:hint="eastAsia"/>
          <w:sz w:val="20"/>
          <w:szCs w:val="20"/>
        </w:rPr>
        <w:t>08</w:t>
      </w:r>
      <w:r w:rsidRPr="00330606">
        <w:rPr>
          <w:rFonts w:ascii="Times New Roman" w:eastAsia="新細明體" w:hAnsi="Calibri" w:cs="Times New Roman" w:hint="eastAsia"/>
          <w:sz w:val="20"/>
          <w:szCs w:val="20"/>
        </w:rPr>
        <w:t>〕</w:t>
      </w:r>
      <w:r w:rsidRPr="00330606">
        <w:rPr>
          <w:rFonts w:ascii="Times New Roman" w:eastAsia="標楷體" w:hAnsi="Times New Roman" w:cs="Times New Roman"/>
        </w:rPr>
        <w:t>若有不空法</w:t>
      </w:r>
      <w:r w:rsidRPr="00330606">
        <w:rPr>
          <w:rFonts w:ascii="Times New Roman" w:eastAsia="新細明體" w:hAnsi="Times New Roman" w:cs="Times New Roman"/>
        </w:rPr>
        <w:t>，</w:t>
      </w:r>
      <w:r w:rsidRPr="00330606">
        <w:rPr>
          <w:rFonts w:ascii="Times New Roman" w:eastAsia="標楷體" w:hAnsi="Times New Roman" w:cs="Times New Roman"/>
        </w:rPr>
        <w:t>則應有空法；實無不空法，何得有空法？</w:t>
      </w:r>
      <w:r w:rsidRPr="00330606">
        <w:rPr>
          <w:rFonts w:ascii="Times New Roman" w:eastAsia="新細明體" w:hAnsi="Times New Roman" w:cs="Times New Roman"/>
          <w:vertAlign w:val="superscript"/>
        </w:rPr>
        <w:footnoteReference w:id="45"/>
      </w:r>
    </w:p>
    <w:p w:rsidR="00310957" w:rsidRPr="00330606" w:rsidRDefault="00310957" w:rsidP="00F246B6">
      <w:pPr>
        <w:spacing w:beforeLines="30" w:before="108"/>
        <w:ind w:leftChars="100" w:left="240"/>
        <w:rPr>
          <w:rFonts w:ascii="Times New Roman" w:eastAsia="新細明體" w:hAnsi="Times New Roman" w:cs="Times New Roman"/>
        </w:rPr>
      </w:pPr>
      <w:r w:rsidRPr="00330606">
        <w:rPr>
          <w:rFonts w:ascii="Times New Roman" w:eastAsia="新細明體" w:hAnsi="Times New Roman" w:cs="Times New Roman"/>
        </w:rPr>
        <w:t>以下二頌</w:t>
      </w:r>
      <w:r w:rsidRPr="00330606">
        <w:rPr>
          <w:rFonts w:ascii="Times New Roman" w:eastAsia="新細明體" w:hAnsi="Times New Roman" w:cs="Times New Roman"/>
          <w:vertAlign w:val="superscript"/>
        </w:rPr>
        <w:footnoteReference w:id="46"/>
      </w:r>
      <w:r w:rsidRPr="00330606">
        <w:rPr>
          <w:rFonts w:ascii="Times New Roman" w:eastAsia="新細明體" w:hAnsi="Times New Roman" w:cs="Times New Roman"/>
        </w:rPr>
        <w:t>，是破實有論者的。</w:t>
      </w:r>
    </w:p>
    <w:p w:rsidR="00310957" w:rsidRPr="00330606" w:rsidRDefault="00310957" w:rsidP="001E11D7">
      <w:pPr>
        <w:spacing w:beforeLines="30" w:before="108"/>
        <w:ind w:leftChars="150" w:left="360"/>
        <w:rPr>
          <w:rFonts w:ascii="Times New Roman" w:eastAsia="新細明體" w:hAnsi="Times New Roman" w:cs="Times New Roman"/>
          <w:b/>
          <w:sz w:val="20"/>
          <w:szCs w:val="20"/>
        </w:rPr>
      </w:pPr>
      <w:r w:rsidRPr="00330606">
        <w:rPr>
          <w:rFonts w:ascii="Times New Roman" w:eastAsia="新細明體" w:hAnsi="Times New Roman" w:cs="Times New Roman" w:hint="eastAsia"/>
          <w:b/>
          <w:sz w:val="20"/>
          <w:szCs w:val="20"/>
          <w:bdr w:val="single" w:sz="4" w:space="0" w:color="auto"/>
        </w:rPr>
        <w:t>（一）外人</w:t>
      </w:r>
      <w:r w:rsidR="006B562D" w:rsidRPr="00330606">
        <w:rPr>
          <w:rFonts w:ascii="Times New Roman" w:eastAsia="新細明體" w:hAnsi="Times New Roman" w:cs="Times New Roman" w:hint="eastAsia"/>
          <w:b/>
          <w:sz w:val="20"/>
          <w:szCs w:val="20"/>
          <w:bdr w:val="single" w:sz="4" w:space="0" w:color="auto"/>
        </w:rPr>
        <w:t>難</w:t>
      </w:r>
      <w:r w:rsidRPr="00330606">
        <w:rPr>
          <w:rFonts w:ascii="Times New Roman" w:eastAsia="新細明體" w:hAnsi="Times New Roman" w:cs="Times New Roman" w:hint="eastAsia"/>
          <w:b/>
          <w:sz w:val="20"/>
          <w:szCs w:val="20"/>
          <w:bdr w:val="single" w:sz="4" w:space="0" w:color="auto"/>
        </w:rPr>
        <w:t>：</w:t>
      </w:r>
      <w:r w:rsidR="006B562D" w:rsidRPr="00330606">
        <w:rPr>
          <w:rFonts w:ascii="Times New Roman" w:eastAsia="新細明體" w:hAnsi="Times New Roman" w:cs="Times New Roman" w:hint="eastAsia"/>
          <w:b/>
          <w:sz w:val="20"/>
          <w:szCs w:val="20"/>
          <w:bdr w:val="single" w:sz="4" w:space="0" w:color="auto"/>
        </w:rPr>
        <w:t>空與不空相觀待，若主張空，就應承認有不空法</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p.234</w:t>
      </w:r>
      <w:r w:rsidR="00610E3C" w:rsidRPr="00330606">
        <w:rPr>
          <w:rFonts w:ascii="Times New Roman" w:hAnsi="Times New Roman" w:hint="eastAsia"/>
          <w:sz w:val="20"/>
          <w:szCs w:val="20"/>
        </w:rPr>
        <w:t>）</w:t>
      </w:r>
    </w:p>
    <w:p w:rsidR="00310957" w:rsidRPr="00330606" w:rsidRDefault="00310957" w:rsidP="001E11D7">
      <w:pPr>
        <w:ind w:leftChars="150" w:left="360"/>
        <w:rPr>
          <w:rFonts w:ascii="Times New Roman" w:eastAsia="新細明體" w:hAnsi="Times New Roman" w:cs="Times New Roman"/>
        </w:rPr>
      </w:pPr>
      <w:r w:rsidRPr="00330606">
        <w:rPr>
          <w:rFonts w:ascii="Times New Roman" w:eastAsia="新細明體" w:hAnsi="Times New Roman" w:cs="Times New Roman"/>
        </w:rPr>
        <w:t>外人見論主否定他的自性，高揚一切皆空，他就反難說：你主張</w:t>
      </w:r>
      <w:r w:rsidRPr="00330606">
        <w:rPr>
          <w:rFonts w:ascii="Times New Roman" w:eastAsia="新細明體" w:hAnsi="Times New Roman" w:cs="Times New Roman"/>
          <w:b/>
        </w:rPr>
        <w:t>空</w:t>
      </w:r>
      <w:r w:rsidRPr="00330606">
        <w:rPr>
          <w:rFonts w:ascii="Times New Roman" w:eastAsia="新細明體" w:hAnsi="Times New Roman" w:cs="Times New Roman"/>
        </w:rPr>
        <w:t>，那就應該承認</w:t>
      </w:r>
      <w:r w:rsidRPr="00330606">
        <w:rPr>
          <w:rFonts w:ascii="Times New Roman" w:eastAsia="新細明體" w:hAnsi="Times New Roman" w:cs="Times New Roman"/>
          <w:b/>
        </w:rPr>
        <w:t>不空</w:t>
      </w:r>
      <w:r w:rsidRPr="00330606">
        <w:rPr>
          <w:rFonts w:ascii="Times New Roman" w:eastAsia="新細明體" w:hAnsi="Times New Roman" w:cs="Times New Roman"/>
        </w:rPr>
        <w:t>；如沒有</w:t>
      </w:r>
      <w:r w:rsidRPr="00330606">
        <w:rPr>
          <w:rFonts w:ascii="Times New Roman" w:eastAsia="新細明體" w:hAnsi="Times New Roman" w:cs="Times New Roman"/>
          <w:b/>
        </w:rPr>
        <w:t>不空法</w:t>
      </w:r>
      <w:r w:rsidRPr="00330606">
        <w:rPr>
          <w:rFonts w:ascii="Times New Roman" w:eastAsia="新細明體" w:hAnsi="Times New Roman" w:cs="Times New Roman"/>
        </w:rPr>
        <w:t>，你觀待什麼而說</w:t>
      </w:r>
      <w:r w:rsidRPr="00330606">
        <w:rPr>
          <w:rFonts w:ascii="Times New Roman" w:eastAsia="新細明體" w:hAnsi="Times New Roman" w:cs="Times New Roman"/>
          <w:b/>
        </w:rPr>
        <w:t>空</w:t>
      </w:r>
      <w:r w:rsidRPr="00330606">
        <w:rPr>
          <w:rFonts w:ascii="Times New Roman" w:eastAsia="新細明體" w:hAnsi="Times New Roman" w:cs="Times New Roman"/>
        </w:rPr>
        <w:t>呢？所以，在說</w:t>
      </w:r>
      <w:r w:rsidRPr="00330606">
        <w:rPr>
          <w:rFonts w:ascii="Times New Roman" w:eastAsia="新細明體" w:hAnsi="Times New Roman" w:cs="Times New Roman"/>
          <w:b/>
        </w:rPr>
        <w:t>空</w:t>
      </w:r>
      <w:r w:rsidRPr="00330606">
        <w:rPr>
          <w:rFonts w:ascii="Times New Roman" w:eastAsia="新細明體" w:hAnsi="Times New Roman" w:cs="Times New Roman"/>
        </w:rPr>
        <w:t>的當下，反而是成立諸</w:t>
      </w:r>
      <w:r w:rsidRPr="00330606">
        <w:rPr>
          <w:rFonts w:ascii="Times New Roman" w:eastAsia="新細明體" w:hAnsi="Times New Roman" w:cs="Times New Roman"/>
        </w:rPr>
        <w:lastRenderedPageBreak/>
        <w:t>法的</w:t>
      </w:r>
      <w:r w:rsidRPr="00330606">
        <w:rPr>
          <w:rFonts w:ascii="Times New Roman" w:eastAsia="新細明體" w:hAnsi="Times New Roman" w:cs="Times New Roman"/>
          <w:b/>
        </w:rPr>
        <w:t>不空</w:t>
      </w:r>
      <w:r w:rsidRPr="00330606">
        <w:rPr>
          <w:rFonts w:ascii="Times New Roman" w:eastAsia="新細明體" w:hAnsi="Times New Roman" w:cs="Times New Roman"/>
        </w:rPr>
        <w:t>了。</w:t>
      </w:r>
    </w:p>
    <w:p w:rsidR="00310957" w:rsidRPr="00330606" w:rsidRDefault="00310957" w:rsidP="001E11D7">
      <w:pPr>
        <w:spacing w:beforeLines="30" w:before="108"/>
        <w:ind w:leftChars="150" w:left="360"/>
        <w:rPr>
          <w:rFonts w:ascii="Times New Roman" w:eastAsia="新細明體" w:hAnsi="Times New Roman" w:cs="Times New Roman"/>
        </w:rPr>
      </w:pPr>
      <w:r w:rsidRPr="00330606">
        <w:rPr>
          <w:rFonts w:ascii="Times New Roman" w:eastAsia="新細明體" w:hAnsi="Times New Roman" w:cs="Times New Roman"/>
        </w:rPr>
        <w:t>反之，如否定自性的不空，就無可觀待，不能成立一切空。</w:t>
      </w:r>
    </w:p>
    <w:p w:rsidR="00310957" w:rsidRPr="00330606" w:rsidRDefault="00310957" w:rsidP="001E11D7">
      <w:pPr>
        <w:ind w:firstLineChars="150" w:firstLine="360"/>
        <w:rPr>
          <w:rFonts w:ascii="Times New Roman" w:eastAsia="新細明體" w:hAnsi="Times New Roman" w:cs="Times New Roman"/>
        </w:rPr>
      </w:pPr>
      <w:r w:rsidRPr="00330606">
        <w:rPr>
          <w:rFonts w:ascii="Times New Roman" w:eastAsia="新細明體" w:hAnsi="Times New Roman" w:cs="Times New Roman"/>
        </w:rPr>
        <w:t>而我呢，有</w:t>
      </w:r>
      <w:r w:rsidRPr="00330606">
        <w:rPr>
          <w:rFonts w:ascii="Times New Roman" w:eastAsia="新細明體" w:hAnsi="Times New Roman" w:cs="Times New Roman"/>
          <w:b/>
        </w:rPr>
        <w:t>五蘊</w:t>
      </w:r>
      <w:r w:rsidRPr="00330606">
        <w:rPr>
          <w:rFonts w:ascii="Times New Roman" w:eastAsia="新細明體" w:hAnsi="Times New Roman" w:cs="Times New Roman"/>
        </w:rPr>
        <w:t>的</w:t>
      </w:r>
      <w:r w:rsidRPr="00330606">
        <w:rPr>
          <w:rFonts w:ascii="Times New Roman" w:eastAsia="新細明體" w:hAnsi="Times New Roman" w:cs="Times New Roman"/>
          <w:b/>
        </w:rPr>
        <w:t>有性</w:t>
      </w:r>
      <w:r w:rsidRPr="00330606">
        <w:rPr>
          <w:rFonts w:ascii="Times New Roman" w:eastAsia="新細明體" w:hAnsi="Times New Roman" w:cs="Times New Roman"/>
        </w:rPr>
        <w:t>，顯出</w:t>
      </w:r>
      <w:r w:rsidRPr="00330606">
        <w:rPr>
          <w:rFonts w:ascii="Times New Roman" w:eastAsia="新細明體" w:hAnsi="Times New Roman" w:cs="Times New Roman"/>
          <w:b/>
        </w:rPr>
        <w:t>無我</w:t>
      </w:r>
      <w:r w:rsidRPr="00330606">
        <w:rPr>
          <w:rFonts w:ascii="Times New Roman" w:eastAsia="新細明體" w:hAnsi="Times New Roman" w:cs="Times New Roman"/>
        </w:rPr>
        <w:t>的</w:t>
      </w:r>
      <w:r w:rsidRPr="00330606">
        <w:rPr>
          <w:rFonts w:ascii="Times New Roman" w:eastAsia="新細明體" w:hAnsi="Times New Roman" w:cs="Times New Roman"/>
          <w:b/>
        </w:rPr>
        <w:t>空性</w:t>
      </w:r>
      <w:r w:rsidRPr="00330606">
        <w:rPr>
          <w:rFonts w:ascii="Times New Roman" w:eastAsia="新細明體" w:hAnsi="Times New Roman" w:cs="Times New Roman"/>
        </w:rPr>
        <w:t>。</w:t>
      </w:r>
    </w:p>
    <w:p w:rsidR="00310957" w:rsidRPr="00330606" w:rsidRDefault="00310957" w:rsidP="001E11D7">
      <w:pPr>
        <w:ind w:leftChars="150" w:left="360"/>
        <w:rPr>
          <w:rFonts w:ascii="Times New Roman" w:eastAsia="新細明體" w:hAnsi="Times New Roman" w:cs="Times New Roman"/>
        </w:rPr>
      </w:pPr>
      <w:r w:rsidRPr="00330606">
        <w:rPr>
          <w:rFonts w:ascii="Times New Roman" w:eastAsia="新細明體" w:hAnsi="Times New Roman" w:cs="Times New Roman"/>
        </w:rPr>
        <w:t>或者，有</w:t>
      </w:r>
      <w:r w:rsidRPr="00330606">
        <w:rPr>
          <w:rFonts w:ascii="Times New Roman" w:eastAsia="新細明體" w:hAnsi="Times New Roman" w:cs="Times New Roman"/>
          <w:b/>
        </w:rPr>
        <w:t>真常大我</w:t>
      </w:r>
      <w:r w:rsidRPr="00330606">
        <w:rPr>
          <w:rFonts w:ascii="Times New Roman" w:eastAsia="新細明體" w:hAnsi="Times New Roman" w:cs="Times New Roman"/>
        </w:rPr>
        <w:t>的</w:t>
      </w:r>
      <w:r w:rsidRPr="00330606">
        <w:rPr>
          <w:rFonts w:ascii="Times New Roman" w:eastAsia="新細明體" w:hAnsi="Times New Roman" w:cs="Times New Roman"/>
          <w:b/>
        </w:rPr>
        <w:t>不空</w:t>
      </w:r>
      <w:r w:rsidRPr="00330606">
        <w:rPr>
          <w:rFonts w:ascii="Times New Roman" w:eastAsia="新細明體" w:hAnsi="Times New Roman" w:cs="Times New Roman"/>
        </w:rPr>
        <w:t>，顯出</w:t>
      </w:r>
      <w:r w:rsidRPr="00330606">
        <w:rPr>
          <w:rFonts w:ascii="Times New Roman" w:eastAsia="新細明體" w:hAnsi="Times New Roman" w:cs="Times New Roman"/>
          <w:b/>
        </w:rPr>
        <w:t>世間虛妄</w:t>
      </w:r>
      <w:r w:rsidRPr="00330606">
        <w:rPr>
          <w:rFonts w:ascii="Times New Roman" w:eastAsia="新細明體" w:hAnsi="Times New Roman" w:cs="Times New Roman"/>
        </w:rPr>
        <w:t>的</w:t>
      </w:r>
      <w:r w:rsidRPr="00330606">
        <w:rPr>
          <w:rFonts w:ascii="Times New Roman" w:eastAsia="新細明體" w:hAnsi="Times New Roman" w:cs="Times New Roman"/>
          <w:b/>
        </w:rPr>
        <w:t>不實</w:t>
      </w:r>
      <w:r w:rsidRPr="00330606">
        <w:rPr>
          <w:rFonts w:ascii="Times New Roman" w:eastAsia="新細明體" w:hAnsi="Times New Roman" w:cs="Times New Roman"/>
        </w:rPr>
        <w:t>。</w:t>
      </w:r>
    </w:p>
    <w:p w:rsidR="00310957" w:rsidRPr="00330606" w:rsidRDefault="00310957" w:rsidP="001E11D7">
      <w:pPr>
        <w:ind w:leftChars="150" w:left="360"/>
        <w:rPr>
          <w:rFonts w:ascii="Times New Roman" w:eastAsia="新細明體" w:hAnsi="Times New Roman" w:cs="Times New Roman"/>
        </w:rPr>
      </w:pPr>
      <w:r w:rsidRPr="00330606">
        <w:rPr>
          <w:rFonts w:ascii="Times New Roman" w:eastAsia="新細明體" w:hAnsi="Times New Roman" w:cs="Times New Roman"/>
        </w:rPr>
        <w:t>或者，依</w:t>
      </w:r>
      <w:r w:rsidRPr="00330606">
        <w:rPr>
          <w:rFonts w:ascii="Times New Roman" w:eastAsia="新細明體" w:hAnsi="Times New Roman" w:cs="Times New Roman"/>
          <w:b/>
        </w:rPr>
        <w:t>緣起</w:t>
      </w:r>
      <w:r w:rsidRPr="00330606">
        <w:rPr>
          <w:rFonts w:ascii="Times New Roman" w:eastAsia="新細明體" w:hAnsi="Times New Roman" w:cs="Times New Roman"/>
        </w:rPr>
        <w:t>的</w:t>
      </w:r>
      <w:r w:rsidRPr="00330606">
        <w:rPr>
          <w:rFonts w:ascii="Times New Roman" w:eastAsia="新細明體" w:hAnsi="Times New Roman" w:cs="Times New Roman"/>
          <w:b/>
        </w:rPr>
        <w:t>不空</w:t>
      </w:r>
      <w:r w:rsidRPr="00330606">
        <w:rPr>
          <w:rFonts w:ascii="Times New Roman" w:eastAsia="新細明體" w:hAnsi="Times New Roman" w:cs="Times New Roman"/>
        </w:rPr>
        <w:t>，顯出</w:t>
      </w:r>
      <w:r w:rsidRPr="00330606">
        <w:rPr>
          <w:rFonts w:ascii="Times New Roman" w:eastAsia="新細明體" w:hAnsi="Times New Roman" w:cs="Times New Roman"/>
          <w:b/>
        </w:rPr>
        <w:t>法性</w:t>
      </w:r>
      <w:r w:rsidRPr="00330606">
        <w:rPr>
          <w:rFonts w:ascii="Times New Roman" w:eastAsia="新細明體" w:hAnsi="Times New Roman" w:cs="Times New Roman"/>
        </w:rPr>
        <w:t>的平等</w:t>
      </w:r>
      <w:r w:rsidRPr="00330606">
        <w:rPr>
          <w:rFonts w:ascii="Times New Roman" w:eastAsia="新細明體" w:hAnsi="Times New Roman" w:cs="Times New Roman"/>
          <w:b/>
        </w:rPr>
        <w:t>空性</w:t>
      </w:r>
      <w:r w:rsidRPr="00330606">
        <w:rPr>
          <w:rFonts w:ascii="Times New Roman" w:eastAsia="新細明體" w:hAnsi="Times New Roman" w:cs="Times New Roman"/>
        </w:rPr>
        <w:t>。</w:t>
      </w:r>
    </w:p>
    <w:p w:rsidR="00310957" w:rsidRPr="00330606" w:rsidRDefault="006B562D" w:rsidP="001E11D7">
      <w:pPr>
        <w:spacing w:beforeLines="30" w:before="108"/>
        <w:ind w:leftChars="150" w:left="36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（二）</w:t>
      </w:r>
      <w:r w:rsidR="00EE6C66" w:rsidRPr="00330606">
        <w:rPr>
          <w:rFonts w:ascii="Times New Roman" w:eastAsia="新細明體" w:hAnsi="Times New Roman" w:cs="Times New Roman" w:hint="eastAsia"/>
          <w:b/>
          <w:sz w:val="20"/>
          <w:szCs w:val="20"/>
          <w:bdr w:val="single" w:sz="4" w:space="0" w:color="auto"/>
        </w:rPr>
        <w:t>論主破</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pp.234-235</w:t>
      </w:r>
      <w:r w:rsidR="00610E3C" w:rsidRPr="00330606">
        <w:rPr>
          <w:rFonts w:ascii="Times New Roman" w:hAnsi="Times New Roman" w:hint="eastAsia"/>
          <w:sz w:val="20"/>
          <w:szCs w:val="20"/>
        </w:rPr>
        <w:t>）</w:t>
      </w:r>
    </w:p>
    <w:p w:rsidR="00310957" w:rsidRPr="00330606" w:rsidRDefault="00310957" w:rsidP="001E11D7">
      <w:pPr>
        <w:ind w:leftChars="200" w:left="48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1</w:t>
      </w:r>
      <w:r w:rsidRPr="00330606">
        <w:rPr>
          <w:rFonts w:ascii="Times New Roman" w:eastAsia="新細明體" w:hAnsi="Times New Roman" w:cs="Times New Roman" w:hint="eastAsia"/>
          <w:b/>
          <w:sz w:val="20"/>
          <w:szCs w:val="20"/>
          <w:bdr w:val="single" w:sz="4" w:space="0" w:color="auto"/>
        </w:rPr>
        <w:t>、明空</w:t>
      </w:r>
      <w:r w:rsidR="00EE6C66" w:rsidRPr="00330606">
        <w:rPr>
          <w:rFonts w:ascii="Times New Roman" w:eastAsia="新細明體" w:hAnsi="Times New Roman" w:cs="Times New Roman" w:hint="eastAsia"/>
          <w:b/>
          <w:sz w:val="20"/>
          <w:szCs w:val="20"/>
          <w:bdr w:val="single" w:sz="4" w:space="0" w:color="auto"/>
        </w:rPr>
        <w:t>自性本無，非</w:t>
      </w:r>
      <w:r w:rsidRPr="00330606">
        <w:rPr>
          <w:rFonts w:ascii="Times New Roman" w:eastAsia="新細明體" w:hAnsi="Times New Roman" w:cs="Times New Roman" w:hint="eastAsia"/>
          <w:b/>
          <w:sz w:val="20"/>
          <w:szCs w:val="20"/>
          <w:bdr w:val="single" w:sz="4" w:space="0" w:color="auto"/>
        </w:rPr>
        <w:t>觀待不空</w:t>
      </w:r>
      <w:r w:rsidR="00EE6C66" w:rsidRPr="00330606">
        <w:rPr>
          <w:rFonts w:ascii="Times New Roman" w:eastAsia="新細明體" w:hAnsi="Times New Roman" w:cs="Times New Roman" w:hint="eastAsia"/>
          <w:b/>
          <w:sz w:val="20"/>
          <w:szCs w:val="20"/>
          <w:bdr w:val="single" w:sz="4" w:space="0" w:color="auto"/>
        </w:rPr>
        <w:t>法</w:t>
      </w:r>
      <w:r w:rsidRPr="00330606">
        <w:rPr>
          <w:rFonts w:ascii="Times New Roman" w:eastAsia="新細明體" w:hAnsi="Times New Roman" w:cs="Times New Roman" w:hint="eastAsia"/>
          <w:b/>
          <w:sz w:val="20"/>
          <w:szCs w:val="20"/>
          <w:bdr w:val="single" w:sz="4" w:space="0" w:color="auto"/>
        </w:rPr>
        <w:t>而</w:t>
      </w:r>
      <w:r w:rsidR="00EE6C66" w:rsidRPr="00330606">
        <w:rPr>
          <w:rFonts w:ascii="Times New Roman" w:eastAsia="新細明體" w:hAnsi="Times New Roman" w:cs="Times New Roman" w:hint="eastAsia"/>
          <w:b/>
          <w:sz w:val="20"/>
          <w:szCs w:val="20"/>
          <w:bdr w:val="single" w:sz="4" w:space="0" w:color="auto"/>
        </w:rPr>
        <w:t>說空</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pp.234-235</w:t>
      </w:r>
      <w:r w:rsidR="00610E3C" w:rsidRPr="00330606">
        <w:rPr>
          <w:rFonts w:ascii="Times New Roman" w:hAnsi="Times New Roman" w:hint="eastAsia"/>
          <w:sz w:val="20"/>
          <w:szCs w:val="20"/>
        </w:rPr>
        <w:t>）</w:t>
      </w:r>
    </w:p>
    <w:p w:rsidR="00E710C8" w:rsidRPr="00330606" w:rsidRDefault="00310957" w:rsidP="001E11D7">
      <w:pPr>
        <w:ind w:leftChars="200" w:left="480"/>
        <w:rPr>
          <w:rFonts w:ascii="Times New Roman" w:eastAsia="新細明體" w:hAnsi="Times New Roman" w:cs="Times New Roman"/>
        </w:rPr>
      </w:pPr>
      <w:r w:rsidRPr="00330606">
        <w:rPr>
          <w:rFonts w:ascii="Times New Roman" w:eastAsia="新細明體" w:hAnsi="Times New Roman" w:cs="Times New Roman"/>
        </w:rPr>
        <w:t>這些，在論主看來，是不理解空義的。</w:t>
      </w:r>
    </w:p>
    <w:p w:rsidR="00310957" w:rsidRPr="00330606" w:rsidRDefault="00310957" w:rsidP="00E710C8">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從空而顯出諸法，或真實的有性，自然是執為實有；就是所說的空，也何嘗不是有性的存在？總之，你是想像有不空的存在而後說空的。</w:t>
      </w:r>
    </w:p>
    <w:p w:rsidR="00310957" w:rsidRPr="00330606" w:rsidRDefault="00310957" w:rsidP="001E11D7">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但經說一切法空，是從</w:t>
      </w:r>
      <w:r w:rsidRPr="00330606">
        <w:rPr>
          <w:rFonts w:ascii="Times New Roman" w:eastAsia="新細明體" w:hAnsi="Times New Roman" w:cs="Times New Roman"/>
          <w:b/>
        </w:rPr>
        <w:t>勝義觀</w:t>
      </w:r>
      <w:r w:rsidRPr="00330606">
        <w:rPr>
          <w:rFonts w:ascii="Times New Roman" w:eastAsia="新細明體" w:hAnsi="Times New Roman" w:cs="Times New Roman"/>
        </w:rPr>
        <w:t>中，現覺無分別的本性空寂。</w:t>
      </w:r>
      <w:r w:rsidRPr="00330606">
        <w:rPr>
          <w:rFonts w:ascii="Times New Roman" w:eastAsia="新細明體" w:hAnsi="Times New Roman" w:cs="Times New Roman"/>
          <w:vertAlign w:val="superscript"/>
        </w:rPr>
        <w:footnoteReference w:id="47"/>
      </w:r>
      <w:r w:rsidRPr="00330606">
        <w:rPr>
          <w:rFonts w:ascii="Times New Roman" w:eastAsia="新細明體" w:hAnsi="Times New Roman" w:cs="Times New Roman"/>
        </w:rPr>
        <w:t>要我們理解一切法的本性，無有實性，所以在</w:t>
      </w:r>
      <w:r w:rsidRPr="00330606">
        <w:rPr>
          <w:rFonts w:ascii="Times New Roman" w:eastAsia="新細明體" w:hAnsi="Times New Roman" w:cs="Times New Roman"/>
          <w:b/>
        </w:rPr>
        <w:t>世俗名言</w:t>
      </w:r>
      <w:r w:rsidRPr="00330606">
        <w:rPr>
          <w:rFonts w:ascii="Times New Roman" w:eastAsia="新細明體" w:hAnsi="Times New Roman" w:cs="Times New Roman"/>
        </w:rPr>
        <w:t>中說一切法空。這不但</w:t>
      </w:r>
      <w:r w:rsidRPr="00330606">
        <w:rPr>
          <w:rFonts w:ascii="Times New Roman" w:eastAsia="新細明體" w:hAnsi="Times New Roman" w:cs="Times New Roman"/>
          <w:b/>
        </w:rPr>
        <w:t>不是觀待不空法而說空</w:t>
      </w:r>
      <w:r w:rsidRPr="00330606">
        <w:rPr>
          <w:rFonts w:ascii="Times New Roman" w:eastAsia="新細明體" w:hAnsi="Times New Roman" w:cs="Times New Roman"/>
        </w:rPr>
        <w:t>，自性也就本來無體。</w:t>
      </w:r>
    </w:p>
    <w:p w:rsidR="00E710C8" w:rsidRPr="00330606" w:rsidRDefault="00310957" w:rsidP="001E11D7">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所以說諸法空，如說這裡沒有花瓶，這不過糾正別人的幻想與錯覺，使他了解無瓶；既不是除了實有的瓶而說無瓶，也不是說了無瓶，就有無瓶的實在體。</w:t>
      </w:r>
    </w:p>
    <w:p w:rsidR="00310957" w:rsidRPr="00330606" w:rsidRDefault="00310957" w:rsidP="001E11D7">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所以，你以為有</w:t>
      </w:r>
      <w:r w:rsidRPr="00330606">
        <w:rPr>
          <w:rFonts w:ascii="Times New Roman" w:eastAsia="新細明體" w:hAnsi="Times New Roman" w:cs="Times New Roman"/>
          <w:b/>
        </w:rPr>
        <w:t>實在的不空法</w:t>
      </w:r>
      <w:r w:rsidRPr="00330606">
        <w:rPr>
          <w:rFonts w:ascii="Times New Roman" w:eastAsia="新細明體" w:hAnsi="Times New Roman" w:cs="Times New Roman"/>
        </w:rPr>
        <w:t>纔有</w:t>
      </w:r>
      <w:r w:rsidRPr="00330606">
        <w:rPr>
          <w:rFonts w:ascii="Times New Roman" w:eastAsia="新細明體" w:hAnsi="Times New Roman" w:cs="Times New Roman"/>
          <w:b/>
        </w:rPr>
        <w:t>空法</w:t>
      </w:r>
      <w:r w:rsidRPr="00330606">
        <w:rPr>
          <w:rFonts w:ascii="Times New Roman" w:eastAsia="新細明體" w:hAnsi="Times New Roman" w:cs="Times New Roman"/>
        </w:rPr>
        <w:t>；而且想到有</w:t>
      </w:r>
      <w:r w:rsidRPr="00330606">
        <w:rPr>
          <w:rFonts w:ascii="Times New Roman" w:eastAsia="新細明體" w:hAnsi="Times New Roman" w:cs="Times New Roman"/>
          <w:b/>
        </w:rPr>
        <w:t>實在的空法</w:t>
      </w:r>
      <w:r w:rsidRPr="00330606">
        <w:rPr>
          <w:rFonts w:ascii="Times New Roman" w:eastAsia="新細明體" w:hAnsi="Times New Roman" w:cs="Times New Roman"/>
        </w:rPr>
        <w:t>，這完全顛倒了。</w:t>
      </w:r>
    </w:p>
    <w:p w:rsidR="00310957" w:rsidRPr="00330606" w:rsidRDefault="001E11D7" w:rsidP="001E11D7">
      <w:pPr>
        <w:spacing w:beforeLines="30" w:before="108"/>
        <w:ind w:leftChars="200" w:left="48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2</w:t>
      </w:r>
      <w:r w:rsidR="00310957" w:rsidRPr="00330606">
        <w:rPr>
          <w:rFonts w:ascii="Times New Roman" w:eastAsia="新細明體" w:hAnsi="Times New Roman" w:cs="Times New Roman" w:hint="eastAsia"/>
          <w:b/>
          <w:sz w:val="20"/>
          <w:szCs w:val="20"/>
          <w:bdr w:val="single" w:sz="4" w:space="0" w:color="auto"/>
        </w:rPr>
        <w:t>、</w:t>
      </w:r>
      <w:r w:rsidR="006B562D" w:rsidRPr="00330606">
        <w:rPr>
          <w:rFonts w:ascii="Times New Roman" w:eastAsia="新細明體" w:hAnsi="Times New Roman" w:cs="Times New Roman" w:hint="eastAsia"/>
          <w:b/>
          <w:sz w:val="20"/>
          <w:szCs w:val="20"/>
          <w:bdr w:val="single" w:sz="4" w:space="0" w:color="auto"/>
        </w:rPr>
        <w:t>論主從否定不空法的存在，破除真實有的空性</w:t>
      </w:r>
      <w:r w:rsidR="00610E3C" w:rsidRPr="00330606">
        <w:rPr>
          <w:rFonts w:ascii="Times New Roman" w:eastAsia="新細明體" w:hAnsi="Times New Roman" w:cs="Times New Roman"/>
          <w:sz w:val="20"/>
        </w:rPr>
        <w:t>（</w:t>
      </w:r>
      <w:r w:rsidR="00610E3C" w:rsidRPr="00330606">
        <w:rPr>
          <w:rFonts w:ascii="Times New Roman" w:eastAsia="新細明體" w:hAnsi="Times New Roman" w:cs="Times New Roman"/>
          <w:sz w:val="20"/>
        </w:rPr>
        <w:t>p.235</w:t>
      </w:r>
      <w:r w:rsidR="00610E3C" w:rsidRPr="00330606">
        <w:rPr>
          <w:rFonts w:ascii="Times New Roman" w:eastAsia="新細明體" w:hAnsi="Times New Roman" w:cs="Times New Roman"/>
          <w:sz w:val="20"/>
        </w:rPr>
        <w:t>）</w:t>
      </w:r>
    </w:p>
    <w:p w:rsidR="00310957" w:rsidRPr="00330606" w:rsidRDefault="00310957" w:rsidP="001E11D7">
      <w:pPr>
        <w:ind w:leftChars="200" w:left="480"/>
        <w:rPr>
          <w:rFonts w:ascii="Times New Roman" w:eastAsia="新細明體" w:hAnsi="Times New Roman" w:cs="Times New Roman"/>
        </w:rPr>
      </w:pPr>
      <w:r w:rsidRPr="00330606">
        <w:rPr>
          <w:rFonts w:ascii="Times New Roman" w:eastAsia="新細明體" w:hAnsi="Times New Roman" w:cs="Times New Roman"/>
        </w:rPr>
        <w:t>我「</w:t>
      </w:r>
      <w:r w:rsidRPr="00330606">
        <w:rPr>
          <w:rFonts w:ascii="標楷體" w:eastAsia="標楷體" w:hAnsi="標楷體" w:cs="Times New Roman"/>
        </w:rPr>
        <w:t>若</w:t>
      </w:r>
      <w:r w:rsidRPr="00330606">
        <w:rPr>
          <w:rFonts w:ascii="Times New Roman" w:eastAsia="新細明體" w:hAnsi="Times New Roman" w:cs="Times New Roman"/>
        </w:rPr>
        <w:t>」承認「</w:t>
      </w:r>
      <w:r w:rsidRPr="00330606">
        <w:rPr>
          <w:rFonts w:ascii="標楷體" w:eastAsia="標楷體" w:hAnsi="標楷體" w:cs="Times New Roman"/>
        </w:rPr>
        <w:t>有不空法</w:t>
      </w:r>
      <w:r w:rsidRPr="00330606">
        <w:rPr>
          <w:rFonts w:ascii="Times New Roman" w:eastAsia="新細明體" w:hAnsi="Times New Roman" w:cs="Times New Roman"/>
        </w:rPr>
        <w:t>」，那也就「</w:t>
      </w:r>
      <w:r w:rsidRPr="00330606">
        <w:rPr>
          <w:rFonts w:ascii="標楷體" w:eastAsia="標楷體" w:hAnsi="標楷體" w:cs="Times New Roman"/>
        </w:rPr>
        <w:t>應</w:t>
      </w:r>
      <w:r w:rsidRPr="00330606">
        <w:rPr>
          <w:rFonts w:ascii="Times New Roman" w:eastAsia="新細明體" w:hAnsi="Times New Roman" w:cs="Times New Roman"/>
        </w:rPr>
        <w:t>」該「</w:t>
      </w:r>
      <w:r w:rsidRPr="00330606">
        <w:rPr>
          <w:rFonts w:ascii="標楷體" w:eastAsia="標楷體" w:hAnsi="標楷體" w:cs="Times New Roman"/>
        </w:rPr>
        <w:t>有空法</w:t>
      </w:r>
      <w:r w:rsidRPr="00330606">
        <w:rPr>
          <w:rFonts w:ascii="Times New Roman" w:eastAsia="新細明體" w:hAnsi="Times New Roman" w:cs="Times New Roman"/>
        </w:rPr>
        <w:t>」。「</w:t>
      </w:r>
      <w:r w:rsidRPr="00330606">
        <w:rPr>
          <w:rFonts w:ascii="標楷體" w:eastAsia="標楷體" w:hAnsi="標楷體" w:cs="Times New Roman"/>
        </w:rPr>
        <w:t>實</w:t>
      </w:r>
      <w:r w:rsidRPr="00330606">
        <w:rPr>
          <w:rFonts w:ascii="Times New Roman" w:eastAsia="新細明體" w:hAnsi="Times New Roman" w:cs="Times New Roman"/>
        </w:rPr>
        <w:t>」在說來，沒有絲毫的「</w:t>
      </w:r>
      <w:r w:rsidRPr="00330606">
        <w:rPr>
          <w:rFonts w:ascii="標楷體" w:eastAsia="標楷體" w:hAnsi="標楷體" w:cs="Times New Roman"/>
        </w:rPr>
        <w:t>不空法</w:t>
      </w:r>
      <w:r w:rsidRPr="00330606">
        <w:rPr>
          <w:rFonts w:ascii="Times New Roman" w:eastAsia="新細明體" w:hAnsi="Times New Roman" w:cs="Times New Roman"/>
        </w:rPr>
        <w:t>」，那裡又顯出「</w:t>
      </w:r>
      <w:r w:rsidRPr="00330606">
        <w:rPr>
          <w:rFonts w:ascii="標楷體" w:eastAsia="標楷體" w:hAnsi="標楷體" w:cs="Times New Roman"/>
        </w:rPr>
        <w:t>有空法</w:t>
      </w:r>
      <w:r w:rsidRPr="00330606">
        <w:rPr>
          <w:rFonts w:ascii="Times New Roman" w:eastAsia="新細明體" w:hAnsi="Times New Roman" w:cs="Times New Roman"/>
        </w:rPr>
        <w:t>」的真實性可得呢？</w:t>
      </w:r>
    </w:p>
    <w:p w:rsidR="00310957" w:rsidRPr="00330606" w:rsidRDefault="00310957" w:rsidP="00A6096B">
      <w:pPr>
        <w:widowControl/>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t>清辨破唯識家的『</w:t>
      </w:r>
      <w:r w:rsidRPr="00330606">
        <w:rPr>
          <w:rFonts w:ascii="Times New Roman" w:eastAsia="標楷體" w:hAnsi="Times New Roman" w:cs="Times New Roman"/>
        </w:rPr>
        <w:t>諸法空真實是有</w:t>
      </w:r>
      <w:r w:rsidRPr="00330606">
        <w:rPr>
          <w:rFonts w:ascii="Times New Roman" w:eastAsia="新細明體" w:hAnsi="Times New Roman" w:cs="Times New Roman"/>
        </w:rPr>
        <w:t>』</w:t>
      </w:r>
      <w:r w:rsidRPr="00330606">
        <w:rPr>
          <w:rFonts w:ascii="Times New Roman" w:eastAsia="新細明體" w:hAnsi="Times New Roman" w:cs="Times New Roman"/>
          <w:vertAlign w:val="superscript"/>
        </w:rPr>
        <w:footnoteReference w:id="48"/>
      </w:r>
      <w:r w:rsidRPr="00330606">
        <w:rPr>
          <w:rFonts w:ascii="Times New Roman" w:eastAsia="新細明體" w:hAnsi="Times New Roman" w:cs="Times New Roman"/>
        </w:rPr>
        <w:t>，說眾生執</w:t>
      </w:r>
      <w:r w:rsidRPr="00330606">
        <w:rPr>
          <w:rFonts w:ascii="Times New Roman" w:eastAsia="新細明體" w:hAnsi="Times New Roman" w:cs="Times New Roman"/>
          <w:b/>
        </w:rPr>
        <w:t>有我</w:t>
      </w:r>
      <w:r w:rsidRPr="00330606">
        <w:rPr>
          <w:rFonts w:ascii="Times New Roman" w:eastAsia="新細明體" w:hAnsi="Times New Roman" w:cs="Times New Roman"/>
        </w:rPr>
        <w:t>，佛就說</w:t>
      </w:r>
      <w:r w:rsidRPr="00330606">
        <w:rPr>
          <w:rFonts w:ascii="Times New Roman" w:eastAsia="新細明體" w:hAnsi="Times New Roman" w:cs="Times New Roman"/>
          <w:b/>
        </w:rPr>
        <w:t>無我</w:t>
      </w:r>
      <w:r w:rsidRPr="00330606">
        <w:rPr>
          <w:rFonts w:ascii="Times New Roman" w:eastAsia="新細明體" w:hAnsi="Times New Roman" w:cs="Times New Roman"/>
        </w:rPr>
        <w:t>；眾生執</w:t>
      </w:r>
      <w:r w:rsidRPr="00330606">
        <w:rPr>
          <w:rFonts w:ascii="Times New Roman" w:eastAsia="新細明體" w:hAnsi="Times New Roman" w:cs="Times New Roman"/>
          <w:b/>
        </w:rPr>
        <w:t>實有</w:t>
      </w:r>
      <w:r w:rsidRPr="00330606">
        <w:rPr>
          <w:rFonts w:ascii="Times New Roman" w:eastAsia="新細明體" w:hAnsi="Times New Roman" w:cs="Times New Roman"/>
        </w:rPr>
        <w:t>，佛就說</w:t>
      </w:r>
      <w:r w:rsidRPr="00330606">
        <w:rPr>
          <w:rFonts w:ascii="Times New Roman" w:eastAsia="新細明體" w:hAnsi="Times New Roman" w:cs="Times New Roman"/>
          <w:b/>
        </w:rPr>
        <w:t>性空</w:t>
      </w:r>
      <w:r w:rsidRPr="00330606">
        <w:rPr>
          <w:rFonts w:ascii="Times New Roman" w:eastAsia="新細明體" w:hAnsi="Times New Roman" w:cs="Times New Roman"/>
        </w:rPr>
        <w:t>；你聽說空，就以為有真實的普遍空性，這不墮在『</w:t>
      </w:r>
      <w:r w:rsidRPr="00330606">
        <w:rPr>
          <w:rFonts w:ascii="標楷體" w:eastAsia="標楷體" w:hAnsi="標楷體" w:cs="Times New Roman"/>
        </w:rPr>
        <w:t>空見</w:t>
      </w:r>
      <w:r w:rsidRPr="00330606">
        <w:rPr>
          <w:rFonts w:ascii="Times New Roman" w:eastAsia="新細明體" w:hAnsi="Times New Roman" w:cs="Times New Roman"/>
          <w:vertAlign w:val="superscript"/>
        </w:rPr>
        <w:footnoteReference w:id="49"/>
      </w:r>
      <w:r w:rsidRPr="00330606">
        <w:rPr>
          <w:rFonts w:ascii="Times New Roman" w:eastAsia="新細明體" w:hAnsi="Times New Roman" w:cs="Times New Roman"/>
        </w:rPr>
        <w:t>』中嗎？一般人以為性空者墮於空見，那知相反的，見有空性真實者，纔是墮空見呢？</w:t>
      </w:r>
    </w:p>
    <w:p w:rsidR="00310957" w:rsidRPr="00330606" w:rsidRDefault="00310957" w:rsidP="006B562D">
      <w:pPr>
        <w:spacing w:beforeLines="30" w:before="108"/>
        <w:ind w:leftChars="200" w:left="480"/>
        <w:rPr>
          <w:rFonts w:ascii="Times New Roman" w:eastAsia="新細明體" w:hAnsi="Times New Roman" w:cs="Times New Roman"/>
        </w:rPr>
      </w:pPr>
      <w:r w:rsidRPr="00330606">
        <w:rPr>
          <w:rFonts w:ascii="Times New Roman" w:eastAsia="新細明體" w:hAnsi="Times New Roman" w:cs="Times New Roman"/>
        </w:rPr>
        <w:lastRenderedPageBreak/>
        <w:t>這一頌，從否定</w:t>
      </w:r>
      <w:r w:rsidRPr="00330606">
        <w:rPr>
          <w:rFonts w:ascii="Times New Roman" w:eastAsia="新細明體" w:hAnsi="Times New Roman" w:cs="Times New Roman"/>
          <w:b/>
        </w:rPr>
        <w:t>不空法</w:t>
      </w:r>
      <w:r w:rsidRPr="00330606">
        <w:rPr>
          <w:rFonts w:ascii="Times New Roman" w:eastAsia="新細明體" w:hAnsi="Times New Roman" w:cs="Times New Roman"/>
        </w:rPr>
        <w:t>的存在，破除</w:t>
      </w:r>
      <w:r w:rsidRPr="00330606">
        <w:rPr>
          <w:rFonts w:ascii="Times New Roman" w:eastAsia="新細明體" w:hAnsi="Times New Roman" w:cs="Times New Roman"/>
          <w:b/>
        </w:rPr>
        <w:t>真實有的空性</w:t>
      </w:r>
      <w:r w:rsidRPr="00330606">
        <w:rPr>
          <w:rFonts w:ascii="Times New Roman" w:eastAsia="新細明體" w:hAnsi="Times New Roman" w:cs="Times New Roman"/>
        </w:rPr>
        <w:t>。</w:t>
      </w:r>
    </w:p>
    <w:p w:rsidR="00310957" w:rsidRPr="00330606" w:rsidRDefault="00310957" w:rsidP="00EE6C66">
      <w:pPr>
        <w:spacing w:beforeLines="30" w:before="108"/>
        <w:ind w:leftChars="100" w:left="24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b/>
          <w:sz w:val="20"/>
          <w:szCs w:val="20"/>
          <w:bdr w:val="single" w:sz="4" w:space="0" w:color="auto"/>
        </w:rPr>
        <w:t>二、顯教意破</w:t>
      </w:r>
      <w:r w:rsidR="00EE6C66" w:rsidRPr="00330606">
        <w:rPr>
          <w:rFonts w:ascii="Times New Roman" w:eastAsia="新細明體" w:hAnsi="Times New Roman" w:cs="Times New Roman" w:hint="eastAsia"/>
          <w:b/>
          <w:sz w:val="20"/>
          <w:szCs w:val="20"/>
          <w:bdr w:val="single" w:sz="4" w:space="0" w:color="auto"/>
        </w:rPr>
        <w:t>──</w:t>
      </w:r>
      <w:r w:rsidR="00EE6C66" w:rsidRPr="00330606">
        <w:rPr>
          <w:rFonts w:ascii="Times New Roman" w:eastAsia="新細明體" w:hAnsi="Times New Roman" w:cs="Times New Roman" w:hint="eastAsia"/>
          <w:b/>
          <w:sz w:val="20"/>
          <w:szCs w:val="20"/>
          <w:bdr w:val="single" w:sz="4" w:space="0" w:color="auto"/>
          <w:shd w:val="pct15" w:color="auto" w:fill="FFFFFF"/>
        </w:rPr>
        <w:t>釋第</w:t>
      </w:r>
      <w:r w:rsidR="00EE6C66" w:rsidRPr="00330606">
        <w:rPr>
          <w:rFonts w:ascii="Times New Roman" w:eastAsia="新細明體" w:hAnsi="Times New Roman" w:cs="Times New Roman" w:hint="eastAsia"/>
          <w:b/>
          <w:sz w:val="20"/>
          <w:szCs w:val="20"/>
          <w:bdr w:val="single" w:sz="4" w:space="0" w:color="auto"/>
          <w:shd w:val="pct15" w:color="auto" w:fill="FFFFFF"/>
        </w:rPr>
        <w:t>9</w:t>
      </w:r>
      <w:r w:rsidR="00EE6C66" w:rsidRPr="00330606">
        <w:rPr>
          <w:rFonts w:ascii="Times New Roman" w:eastAsia="新細明體" w:hAnsi="Times New Roman" w:cs="Times New Roman" w:hint="eastAsia"/>
          <w:b/>
          <w:sz w:val="20"/>
          <w:szCs w:val="20"/>
          <w:bdr w:val="single" w:sz="4" w:space="0" w:color="auto"/>
          <w:shd w:val="pct15" w:color="auto" w:fill="FFFFFF"/>
        </w:rPr>
        <w:t>頌</w:t>
      </w:r>
      <w:r w:rsidR="00F246B6" w:rsidRPr="00330606">
        <w:rPr>
          <w:rStyle w:val="a9"/>
          <w:rFonts w:ascii="Times New Roman" w:eastAsia="新細明體" w:hAnsi="Times New Roman" w:cs="Times New Roman"/>
          <w:szCs w:val="24"/>
        </w:rPr>
        <w:footnoteReference w:id="50"/>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pp.235-237</w:t>
      </w:r>
      <w:r w:rsidR="00610E3C" w:rsidRPr="00330606">
        <w:rPr>
          <w:rFonts w:ascii="Times New Roman" w:hAnsi="Times New Roman" w:hint="eastAsia"/>
          <w:sz w:val="20"/>
          <w:szCs w:val="20"/>
        </w:rPr>
        <w:t>）</w:t>
      </w:r>
    </w:p>
    <w:p w:rsidR="00310957" w:rsidRPr="00330606" w:rsidRDefault="00310957" w:rsidP="00EE6C66">
      <w:pPr>
        <w:ind w:leftChars="100" w:left="240"/>
        <w:rPr>
          <w:rFonts w:ascii="Times New Roman" w:eastAsia="新細明體" w:hAnsi="Times New Roman" w:cs="Times New Roman"/>
        </w:rPr>
      </w:pPr>
      <w:r w:rsidRPr="00330606">
        <w:rPr>
          <w:rFonts w:ascii="Times New Roman" w:eastAsia="新細明體" w:hAnsi="Calibri" w:cs="Times New Roman" w:hint="eastAsia"/>
          <w:sz w:val="20"/>
          <w:szCs w:val="20"/>
        </w:rPr>
        <w:t>〔</w:t>
      </w:r>
      <w:r w:rsidRPr="00330606">
        <w:rPr>
          <w:rFonts w:ascii="Times New Roman" w:eastAsia="新細明體" w:hAnsi="Times New Roman" w:cs="Times New Roman" w:hint="eastAsia"/>
          <w:sz w:val="20"/>
          <w:szCs w:val="20"/>
        </w:rPr>
        <w:t>09</w:t>
      </w:r>
      <w:r w:rsidRPr="00330606">
        <w:rPr>
          <w:rFonts w:ascii="Times New Roman" w:eastAsia="新細明體" w:hAnsi="Calibri" w:cs="Times New Roman" w:hint="eastAsia"/>
          <w:sz w:val="20"/>
          <w:szCs w:val="20"/>
        </w:rPr>
        <w:t>〕</w:t>
      </w:r>
      <w:r w:rsidRPr="00330606">
        <w:rPr>
          <w:rFonts w:ascii="Times New Roman" w:eastAsia="標楷體" w:hAnsi="Times New Roman" w:cs="Times New Roman"/>
        </w:rPr>
        <w:t>大聖</w:t>
      </w:r>
      <w:r w:rsidRPr="00330606">
        <w:rPr>
          <w:rFonts w:ascii="Times New Roman" w:eastAsia="標楷體" w:hAnsi="Times New Roman" w:cs="Times New Roman"/>
          <w:vertAlign w:val="superscript"/>
        </w:rPr>
        <w:footnoteReference w:id="51"/>
      </w:r>
      <w:r w:rsidRPr="00330606">
        <w:rPr>
          <w:rFonts w:ascii="Times New Roman" w:eastAsia="標楷體" w:hAnsi="Times New Roman" w:cs="Times New Roman"/>
        </w:rPr>
        <w:t>說空法</w:t>
      </w:r>
      <w:r w:rsidRPr="00330606">
        <w:rPr>
          <w:rFonts w:ascii="Times New Roman" w:eastAsia="新細明體" w:hAnsi="Times New Roman" w:cs="Times New Roman"/>
        </w:rPr>
        <w:t>，</w:t>
      </w:r>
      <w:r w:rsidRPr="00330606">
        <w:rPr>
          <w:rFonts w:ascii="Times New Roman" w:eastAsia="標楷體" w:hAnsi="Times New Roman" w:cs="Times New Roman"/>
        </w:rPr>
        <w:t>為離諸見故</w:t>
      </w:r>
      <w:r w:rsidRPr="00330606">
        <w:rPr>
          <w:rFonts w:ascii="Times New Roman" w:eastAsia="標楷體" w:hAnsi="Times New Roman" w:cs="Times New Roman" w:hint="eastAsia"/>
        </w:rPr>
        <w:t>，</w:t>
      </w:r>
      <w:r w:rsidRPr="00330606">
        <w:rPr>
          <w:rFonts w:ascii="Times New Roman" w:eastAsia="標楷體" w:hAnsi="Times New Roman" w:cs="Times New Roman"/>
        </w:rPr>
        <w:t>若復見有空，諸佛所不化。</w:t>
      </w:r>
      <w:r w:rsidRPr="00330606">
        <w:rPr>
          <w:rFonts w:ascii="Times New Roman" w:eastAsia="新細明體" w:hAnsi="Times New Roman" w:cs="Times New Roman"/>
          <w:vertAlign w:val="superscript"/>
        </w:rPr>
        <w:footnoteReference w:id="52"/>
      </w:r>
    </w:p>
    <w:p w:rsidR="00310957" w:rsidRPr="00330606" w:rsidRDefault="00310957" w:rsidP="00EE6C66">
      <w:pPr>
        <w:spacing w:beforeLines="30" w:before="108"/>
        <w:ind w:leftChars="150" w:left="36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（一）</w:t>
      </w:r>
      <w:r w:rsidR="00EE6C66" w:rsidRPr="00330606">
        <w:rPr>
          <w:rFonts w:ascii="Times New Roman" w:eastAsia="新細明體" w:hAnsi="Times New Roman" w:cs="Times New Roman" w:hint="eastAsia"/>
          <w:b/>
          <w:sz w:val="20"/>
          <w:szCs w:val="20"/>
          <w:bdr w:val="single" w:sz="4" w:space="0" w:color="auto"/>
        </w:rPr>
        <w:t>外人的誤解</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pp.235-236</w:t>
      </w:r>
      <w:r w:rsidR="00610E3C" w:rsidRPr="00330606">
        <w:rPr>
          <w:rFonts w:ascii="Times New Roman" w:hAnsi="Times New Roman" w:hint="eastAsia"/>
          <w:sz w:val="20"/>
          <w:szCs w:val="20"/>
        </w:rPr>
        <w:t>）</w:t>
      </w:r>
    </w:p>
    <w:p w:rsidR="00310957" w:rsidRPr="00330606" w:rsidRDefault="00310957" w:rsidP="00EE6C66">
      <w:pPr>
        <w:ind w:leftChars="150" w:left="360"/>
        <w:rPr>
          <w:rFonts w:ascii="Times New Roman" w:eastAsia="新細明體" w:hAnsi="Times New Roman" w:cs="Times New Roman"/>
        </w:rPr>
      </w:pPr>
      <w:r w:rsidRPr="00330606">
        <w:rPr>
          <w:rFonts w:ascii="Times New Roman" w:eastAsia="新細明體" w:hAnsi="Times New Roman" w:cs="Times New Roman"/>
        </w:rPr>
        <w:t>本頌從兩個意義而來：</w:t>
      </w:r>
    </w:p>
    <w:p w:rsidR="00310957" w:rsidRPr="00330606" w:rsidRDefault="00310957" w:rsidP="00EE6C66">
      <w:pPr>
        <w:ind w:leftChars="150" w:left="840" w:hangingChars="200" w:hanging="480"/>
        <w:rPr>
          <w:rFonts w:ascii="Times New Roman" w:eastAsia="新細明體" w:hAnsi="Times New Roman" w:cs="Times New Roman"/>
        </w:rPr>
      </w:pPr>
      <w:r w:rsidRPr="00330606">
        <w:rPr>
          <w:rFonts w:ascii="Times New Roman" w:eastAsia="新細明體" w:hAnsi="Times New Roman" w:cs="Times New Roman"/>
        </w:rPr>
        <w:t>一、</w:t>
      </w:r>
      <w:r w:rsidRPr="00330606">
        <w:rPr>
          <w:rFonts w:ascii="Times New Roman" w:eastAsia="新細明體" w:hAnsi="Times New Roman" w:cs="Times New Roman"/>
          <w:b/>
        </w:rPr>
        <w:t>空性實有論者</w:t>
      </w:r>
      <w:r w:rsidRPr="00330606">
        <w:rPr>
          <w:rFonts w:ascii="Times New Roman" w:eastAsia="新細明體" w:hAnsi="Times New Roman" w:cs="Times New Roman"/>
        </w:rPr>
        <w:t>想：縱然破除了</w:t>
      </w:r>
      <w:r w:rsidRPr="00330606">
        <w:rPr>
          <w:rFonts w:ascii="Times New Roman" w:eastAsia="新細明體" w:hAnsi="Times New Roman" w:cs="Times New Roman"/>
          <w:b/>
        </w:rPr>
        <w:t>相待有的空性</w:t>
      </w:r>
      <w:r w:rsidRPr="00330606">
        <w:rPr>
          <w:rFonts w:ascii="Times New Roman" w:eastAsia="新細明體" w:hAnsi="Times New Roman" w:cs="Times New Roman"/>
        </w:rPr>
        <w:t>，反而顯出離有離無的</w:t>
      </w:r>
      <w:r w:rsidRPr="00330606">
        <w:rPr>
          <w:rFonts w:ascii="Times New Roman" w:eastAsia="新細明體" w:hAnsi="Times New Roman" w:cs="Times New Roman"/>
          <w:b/>
        </w:rPr>
        <w:t>絕對空性</w:t>
      </w:r>
      <w:r w:rsidRPr="00330606">
        <w:rPr>
          <w:rFonts w:ascii="Times New Roman" w:eastAsia="新細明體" w:hAnsi="Times New Roman" w:cs="Times New Roman"/>
        </w:rPr>
        <w:t>。勝義勝義的空性，那裡可以說沒有？</w:t>
      </w:r>
    </w:p>
    <w:p w:rsidR="00310957" w:rsidRPr="00330606" w:rsidRDefault="00310957" w:rsidP="00EE6C66">
      <w:pPr>
        <w:spacing w:beforeLines="30" w:before="108"/>
        <w:ind w:leftChars="150" w:left="840" w:hangingChars="200" w:hanging="480"/>
        <w:rPr>
          <w:rFonts w:ascii="Times New Roman" w:eastAsia="新細明體" w:hAnsi="Times New Roman" w:cs="Times New Roman"/>
        </w:rPr>
      </w:pPr>
      <w:r w:rsidRPr="00330606">
        <w:rPr>
          <w:rFonts w:ascii="Times New Roman" w:eastAsia="新細明體" w:hAnsi="Times New Roman" w:cs="Times New Roman"/>
        </w:rPr>
        <w:t>二、</w:t>
      </w:r>
      <w:r w:rsidRPr="00330606">
        <w:rPr>
          <w:rFonts w:ascii="Times New Roman" w:eastAsia="新細明體" w:hAnsi="Times New Roman" w:cs="Times New Roman"/>
          <w:b/>
        </w:rPr>
        <w:t>有所得的大乘學者</w:t>
      </w:r>
      <w:r w:rsidRPr="00330606">
        <w:rPr>
          <w:rFonts w:ascii="Times New Roman" w:eastAsia="新細明體" w:hAnsi="Times New Roman" w:cs="Times New Roman"/>
        </w:rPr>
        <w:t>想：經中處處說一切皆空</w:t>
      </w:r>
      <w:r w:rsidR="00CA25F1" w:rsidRPr="00330606">
        <w:rPr>
          <w:rFonts w:ascii="Times New Roman" w:eastAsia="新細明體" w:hAnsi="Times New Roman" w:cs="Times New Roman" w:hint="eastAsia"/>
        </w:rPr>
        <w:t>、</w:t>
      </w:r>
      <w:r w:rsidRPr="00330606">
        <w:rPr>
          <w:rFonts w:ascii="Times New Roman" w:eastAsia="新細明體" w:hAnsi="Times New Roman" w:cs="Times New Roman"/>
        </w:rPr>
        <w:t>法性空，號稱性空論者，怎麼說『</w:t>
      </w:r>
      <w:r w:rsidRPr="00330606">
        <w:rPr>
          <w:rFonts w:ascii="Times New Roman" w:eastAsia="標楷體" w:hAnsi="Times New Roman" w:cs="Times New Roman"/>
        </w:rPr>
        <w:t>何得有空法</w:t>
      </w:r>
      <w:r w:rsidRPr="00330606">
        <w:rPr>
          <w:rFonts w:ascii="Times New Roman" w:eastAsia="新細明體" w:hAnsi="Times New Roman" w:cs="Times New Roman"/>
        </w:rPr>
        <w:t>』？</w:t>
      </w:r>
    </w:p>
    <w:p w:rsidR="00310957" w:rsidRPr="00330606" w:rsidRDefault="00EE6C66" w:rsidP="00EE6C66">
      <w:pPr>
        <w:spacing w:beforeLines="30" w:before="108"/>
        <w:ind w:leftChars="150" w:left="36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hint="eastAsia"/>
          <w:b/>
          <w:sz w:val="20"/>
          <w:szCs w:val="20"/>
          <w:bdr w:val="single" w:sz="4" w:space="0" w:color="auto"/>
        </w:rPr>
        <w:t>（二）佛說空之本意</w:t>
      </w:r>
      <w:r w:rsidR="00610E3C" w:rsidRPr="00330606">
        <w:rPr>
          <w:rFonts w:ascii="Times New Roman" w:hAnsi="Times New Roman" w:hint="eastAsia"/>
          <w:sz w:val="20"/>
          <w:szCs w:val="20"/>
        </w:rPr>
        <w:t>（</w:t>
      </w:r>
      <w:r w:rsidR="00610E3C" w:rsidRPr="00330606">
        <w:rPr>
          <w:rFonts w:ascii="Times New Roman" w:hAnsi="Times New Roman" w:cs="Times New Roman" w:hint="eastAsia"/>
          <w:sz w:val="20"/>
          <w:szCs w:val="20"/>
        </w:rPr>
        <w:t>pp.236-237</w:t>
      </w:r>
      <w:r w:rsidR="00610E3C" w:rsidRPr="00330606">
        <w:rPr>
          <w:rFonts w:ascii="Times New Roman" w:hAnsi="Times New Roman" w:hint="eastAsia"/>
          <w:sz w:val="20"/>
          <w:szCs w:val="20"/>
        </w:rPr>
        <w:t>）</w:t>
      </w:r>
    </w:p>
    <w:p w:rsidR="00310957" w:rsidRPr="00330606" w:rsidRDefault="00310957" w:rsidP="00EE6C66">
      <w:pPr>
        <w:ind w:leftChars="150" w:left="360"/>
        <w:rPr>
          <w:rFonts w:ascii="Times New Roman" w:eastAsia="新細明體" w:hAnsi="Times New Roman" w:cs="Times New Roman"/>
        </w:rPr>
      </w:pPr>
      <w:r w:rsidRPr="00330606">
        <w:rPr>
          <w:rFonts w:ascii="Times New Roman" w:eastAsia="新細明體" w:hAnsi="Times New Roman" w:cs="Times New Roman"/>
        </w:rPr>
        <w:t>這是需要解說佛經的意趣，纔能拯救他們的空見。要知道，「</w:t>
      </w:r>
      <w:r w:rsidRPr="00330606">
        <w:rPr>
          <w:rFonts w:ascii="標楷體" w:eastAsia="標楷體" w:hAnsi="標楷體" w:cs="Times New Roman"/>
        </w:rPr>
        <w:t>大聖</w:t>
      </w:r>
      <w:r w:rsidRPr="00330606">
        <w:rPr>
          <w:rFonts w:ascii="Times New Roman" w:eastAsia="新細明體" w:hAnsi="Times New Roman" w:cs="Times New Roman"/>
        </w:rPr>
        <w:t>」佛陀的所以「</w:t>
      </w:r>
      <w:r w:rsidRPr="00330606">
        <w:rPr>
          <w:rFonts w:ascii="標楷體" w:eastAsia="標楷體" w:hAnsi="標楷體" w:cs="Times New Roman"/>
        </w:rPr>
        <w:t>說</w:t>
      </w:r>
      <w:r w:rsidRPr="00330606">
        <w:rPr>
          <w:rFonts w:ascii="Times New Roman" w:eastAsia="新細明體" w:hAnsi="Times New Roman" w:cs="Times New Roman"/>
        </w:rPr>
        <w:t>」諸法性「</w:t>
      </w:r>
      <w:r w:rsidRPr="00330606">
        <w:rPr>
          <w:rFonts w:ascii="標楷體" w:eastAsia="標楷體" w:hAnsi="標楷體" w:cs="Times New Roman"/>
        </w:rPr>
        <w:t>空</w:t>
      </w:r>
      <w:r w:rsidRPr="00330606">
        <w:rPr>
          <w:rFonts w:ascii="Times New Roman" w:eastAsia="新細明體" w:hAnsi="Times New Roman" w:cs="Times New Roman"/>
        </w:rPr>
        <w:t>」，不是說宇宙萬有的真實性是空，是「</w:t>
      </w:r>
      <w:r w:rsidRPr="00330606">
        <w:rPr>
          <w:rFonts w:ascii="標楷體" w:eastAsia="標楷體" w:hAnsi="標楷體" w:cs="Times New Roman"/>
        </w:rPr>
        <w:t>為</w:t>
      </w:r>
      <w:r w:rsidRPr="00330606">
        <w:rPr>
          <w:rFonts w:ascii="Times New Roman" w:eastAsia="新細明體" w:hAnsi="Times New Roman" w:cs="Times New Roman"/>
        </w:rPr>
        <w:t>」了要我們「</w:t>
      </w:r>
      <w:r w:rsidRPr="00330606">
        <w:rPr>
          <w:rFonts w:ascii="標楷體" w:eastAsia="標楷體" w:hAnsi="標楷體" w:cs="Times New Roman"/>
        </w:rPr>
        <w:t>離</w:t>
      </w:r>
      <w:r w:rsidRPr="00330606">
        <w:rPr>
          <w:rFonts w:ascii="Times New Roman" w:eastAsia="新細明體" w:hAnsi="Times New Roman" w:cs="Times New Roman"/>
        </w:rPr>
        <w:t>」卻種種錯誤的執「</w:t>
      </w:r>
      <w:r w:rsidRPr="00330606">
        <w:rPr>
          <w:rFonts w:ascii="標楷體" w:eastAsia="標楷體" w:hAnsi="標楷體" w:cs="Times New Roman"/>
        </w:rPr>
        <w:t>見</w:t>
      </w:r>
      <w:r w:rsidRPr="00330606">
        <w:rPr>
          <w:rFonts w:ascii="Times New Roman" w:eastAsia="新細明體" w:hAnsi="Times New Roman" w:cs="Times New Roman"/>
        </w:rPr>
        <w:t>」的。像有、無，生、滅，常、斷，一、異，來、去的這些執見的生起，就因為見有諸法的自性。從根本的自性見中，執著實有的我法。</w:t>
      </w:r>
    </w:p>
    <w:p w:rsidR="00CA25F1" w:rsidRPr="00330606" w:rsidRDefault="00310957" w:rsidP="00EE6C66">
      <w:pPr>
        <w:spacing w:beforeLines="30" w:before="108"/>
        <w:ind w:leftChars="150" w:left="360"/>
        <w:rPr>
          <w:rFonts w:ascii="Times New Roman" w:eastAsia="新細明體" w:hAnsi="Times New Roman" w:cs="Times New Roman"/>
        </w:rPr>
      </w:pPr>
      <w:r w:rsidRPr="00330606">
        <w:rPr>
          <w:rFonts w:ascii="Times New Roman" w:eastAsia="新細明體" w:hAnsi="Times New Roman" w:cs="Times New Roman"/>
        </w:rPr>
        <w:lastRenderedPageBreak/>
        <w:t>佛知道執自性實有，是流轉生死的根本，所以依</w:t>
      </w:r>
      <w:r w:rsidRPr="00330606">
        <w:rPr>
          <w:rFonts w:ascii="Times New Roman" w:eastAsia="新細明體" w:hAnsi="Times New Roman" w:cs="Times New Roman"/>
          <w:b/>
        </w:rPr>
        <w:t>緣起假名</w:t>
      </w:r>
      <w:r w:rsidRPr="00330606">
        <w:rPr>
          <w:rFonts w:ascii="Times New Roman" w:eastAsia="新細明體" w:hAnsi="Times New Roman" w:cs="Times New Roman"/>
        </w:rPr>
        <w:t>說</w:t>
      </w:r>
      <w:r w:rsidRPr="00330606">
        <w:rPr>
          <w:rFonts w:ascii="Times New Roman" w:eastAsia="新細明體" w:hAnsi="Times New Roman" w:cs="Times New Roman"/>
          <w:b/>
        </w:rPr>
        <w:t>一切法空</w:t>
      </w:r>
      <w:r w:rsidRPr="00330606">
        <w:rPr>
          <w:rFonts w:ascii="Times New Roman" w:eastAsia="新細明體" w:hAnsi="Times New Roman" w:cs="Times New Roman"/>
        </w:rPr>
        <w:t>。</w:t>
      </w:r>
    </w:p>
    <w:p w:rsidR="00CA25F1" w:rsidRPr="00330606" w:rsidRDefault="00310957" w:rsidP="00CA25F1">
      <w:pPr>
        <w:ind w:leftChars="150" w:left="360"/>
        <w:rPr>
          <w:rFonts w:ascii="Times New Roman" w:eastAsia="新細明體" w:hAnsi="Times New Roman" w:cs="Times New Roman"/>
        </w:rPr>
      </w:pPr>
      <w:r w:rsidRPr="00330606">
        <w:rPr>
          <w:rFonts w:ascii="Times New Roman" w:eastAsia="新細明體" w:hAnsi="Times New Roman" w:cs="Times New Roman"/>
        </w:rPr>
        <w:t>自性是出於倒見，本無所有的，所以說</w:t>
      </w:r>
      <w:r w:rsidRPr="00330606">
        <w:rPr>
          <w:rFonts w:ascii="Times New Roman" w:eastAsia="新細明體" w:hAnsi="Times New Roman" w:cs="Times New Roman"/>
          <w:b/>
        </w:rPr>
        <w:t>本性空寂</w:t>
      </w:r>
      <w:r w:rsidRPr="00330606">
        <w:rPr>
          <w:rFonts w:ascii="Times New Roman" w:eastAsia="新細明體" w:hAnsi="Times New Roman" w:cs="Times New Roman"/>
        </w:rPr>
        <w:t>。</w:t>
      </w:r>
    </w:p>
    <w:p w:rsidR="00310957" w:rsidRPr="00330606" w:rsidRDefault="00310957" w:rsidP="00CA25F1">
      <w:pPr>
        <w:ind w:leftChars="150" w:left="360"/>
        <w:rPr>
          <w:rFonts w:ascii="Times New Roman" w:eastAsia="新細明體" w:hAnsi="Times New Roman" w:cs="Times New Roman"/>
        </w:rPr>
      </w:pPr>
      <w:r w:rsidRPr="00330606">
        <w:rPr>
          <w:rFonts w:ascii="Times New Roman" w:eastAsia="新細明體" w:hAnsi="Times New Roman" w:cs="Times New Roman"/>
        </w:rPr>
        <w:t>這用意所在，無非要我們遠離諸見。</w:t>
      </w:r>
    </w:p>
    <w:p w:rsidR="00310957" w:rsidRPr="00330606" w:rsidRDefault="00310957" w:rsidP="00EE6C66">
      <w:pPr>
        <w:spacing w:beforeLines="30" w:before="108"/>
        <w:ind w:leftChars="150" w:left="360"/>
        <w:rPr>
          <w:rFonts w:ascii="Times New Roman" w:eastAsia="新細明體" w:hAnsi="Times New Roman" w:cs="Times New Roman"/>
          <w:b/>
          <w:sz w:val="20"/>
          <w:szCs w:val="20"/>
          <w:bdr w:val="single" w:sz="4" w:space="0" w:color="auto"/>
        </w:rPr>
      </w:pPr>
      <w:r w:rsidRPr="00330606">
        <w:rPr>
          <w:rFonts w:ascii="Times New Roman" w:eastAsia="新細明體" w:hAnsi="Times New Roman" w:cs="Times New Roman"/>
        </w:rPr>
        <w:t>假定不能理解佛說空的用意，又「</w:t>
      </w:r>
      <w:r w:rsidRPr="00330606">
        <w:rPr>
          <w:rFonts w:ascii="標楷體" w:eastAsia="標楷體" w:hAnsi="標楷體" w:cs="Times New Roman"/>
        </w:rPr>
        <w:t>見有</w:t>
      </w:r>
      <w:r w:rsidRPr="00330606">
        <w:rPr>
          <w:rFonts w:ascii="Times New Roman" w:eastAsia="新細明體" w:hAnsi="Times New Roman" w:cs="Times New Roman"/>
        </w:rPr>
        <w:t>」實在的普遍的「</w:t>
      </w:r>
      <w:r w:rsidRPr="00330606">
        <w:rPr>
          <w:rFonts w:ascii="標楷體" w:eastAsia="標楷體" w:hAnsi="標楷體" w:cs="Times New Roman"/>
        </w:rPr>
        <w:t>空</w:t>
      </w:r>
      <w:r w:rsidRPr="00330606">
        <w:rPr>
          <w:rFonts w:ascii="Times New Roman" w:eastAsia="新細明體" w:hAnsi="Times New Roman" w:cs="Times New Roman"/>
        </w:rPr>
        <w:t>」性，那就沒有辦法了，「</w:t>
      </w:r>
      <w:r w:rsidRPr="00330606">
        <w:rPr>
          <w:rFonts w:ascii="標楷體" w:eastAsia="標楷體" w:hAnsi="標楷體" w:cs="Times New Roman"/>
        </w:rPr>
        <w:t>諸佛</w:t>
      </w:r>
      <w:r w:rsidRPr="00330606">
        <w:rPr>
          <w:rFonts w:ascii="Times New Roman" w:eastAsia="新細明體" w:hAnsi="Times New Roman" w:cs="Times New Roman"/>
        </w:rPr>
        <w:t>」也「</w:t>
      </w:r>
      <w:r w:rsidRPr="00330606">
        <w:rPr>
          <w:rFonts w:ascii="標楷體" w:eastAsia="標楷體" w:hAnsi="標楷體" w:cs="Times New Roman"/>
        </w:rPr>
        <w:t>不</w:t>
      </w:r>
      <w:r w:rsidRPr="00330606">
        <w:rPr>
          <w:rFonts w:ascii="Times New Roman" w:eastAsia="新細明體" w:hAnsi="Times New Roman" w:cs="Times New Roman"/>
        </w:rPr>
        <w:t>」能教「</w:t>
      </w:r>
      <w:r w:rsidRPr="00330606">
        <w:rPr>
          <w:rFonts w:ascii="標楷體" w:eastAsia="標楷體" w:hAnsi="標楷體" w:cs="Times New Roman"/>
        </w:rPr>
        <w:t>化</w:t>
      </w:r>
      <w:r w:rsidRPr="00330606">
        <w:rPr>
          <w:rFonts w:ascii="Times New Roman" w:eastAsia="新細明體" w:hAnsi="Times New Roman" w:cs="Times New Roman"/>
        </w:rPr>
        <w:t>」了！</w:t>
      </w:r>
      <w:r w:rsidR="000A3A39" w:rsidRPr="00330606">
        <w:rPr>
          <w:rStyle w:val="a9"/>
          <w:rFonts w:ascii="Times New Roman" w:eastAsia="新細明體" w:hAnsi="Times New Roman" w:cs="Times New Roman"/>
        </w:rPr>
        <w:footnoteReference w:id="53"/>
      </w:r>
    </w:p>
    <w:p w:rsidR="00310957" w:rsidRPr="00330606" w:rsidRDefault="00310957" w:rsidP="00EE6C66">
      <w:pPr>
        <w:spacing w:beforeLines="30" w:before="108"/>
        <w:ind w:leftChars="150" w:left="360"/>
        <w:rPr>
          <w:rFonts w:ascii="Times New Roman" w:eastAsia="新細明體" w:hAnsi="Times New Roman" w:cs="Times New Roman"/>
        </w:rPr>
      </w:pPr>
      <w:r w:rsidRPr="00330606">
        <w:rPr>
          <w:rFonts w:ascii="Times New Roman" w:eastAsia="新細明體" w:hAnsi="Times New Roman" w:cs="Times New Roman"/>
        </w:rPr>
        <w:t>眾生本來執</w:t>
      </w:r>
      <w:r w:rsidRPr="00330606">
        <w:rPr>
          <w:rFonts w:ascii="Times New Roman" w:eastAsia="新細明體" w:hAnsi="Times New Roman" w:cs="Times New Roman"/>
          <w:b/>
        </w:rPr>
        <w:t>有</w:t>
      </w:r>
      <w:r w:rsidRPr="00330606">
        <w:rPr>
          <w:rFonts w:ascii="Times New Roman" w:eastAsia="新細明體" w:hAnsi="Times New Roman" w:cs="Times New Roman"/>
        </w:rPr>
        <w:t>，佛所以說</w:t>
      </w:r>
      <w:r w:rsidRPr="00330606">
        <w:rPr>
          <w:rFonts w:ascii="Times New Roman" w:eastAsia="新細明體" w:hAnsi="Times New Roman" w:cs="Times New Roman"/>
          <w:b/>
        </w:rPr>
        <w:t>空</w:t>
      </w:r>
      <w:r w:rsidRPr="00330606">
        <w:rPr>
          <w:rFonts w:ascii="Times New Roman" w:eastAsia="新細明體" w:hAnsi="Times New Roman" w:cs="Times New Roman"/>
        </w:rPr>
        <w:t>教化；空，就是離一切戲論而不著。你卻要執空，這還能教化嗎？再為說</w:t>
      </w:r>
      <w:r w:rsidRPr="00330606">
        <w:rPr>
          <w:rFonts w:ascii="Times New Roman" w:eastAsia="新細明體" w:hAnsi="Times New Roman" w:cs="Times New Roman"/>
          <w:b/>
        </w:rPr>
        <w:t>有</w:t>
      </w:r>
      <w:r w:rsidRPr="00330606">
        <w:rPr>
          <w:rFonts w:ascii="Times New Roman" w:eastAsia="新細明體" w:hAnsi="Times New Roman" w:cs="Times New Roman"/>
        </w:rPr>
        <w:t>嗎，執有是眾生的老毛病！可以對治，到底</w:t>
      </w:r>
      <w:r w:rsidRPr="00330606">
        <w:rPr>
          <w:rFonts w:ascii="Times New Roman" w:eastAsia="新細明體" w:hAnsi="Times New Roman" w:cs="Times New Roman"/>
          <w:vertAlign w:val="superscript"/>
        </w:rPr>
        <w:footnoteReference w:id="54"/>
      </w:r>
      <w:r w:rsidRPr="00330606">
        <w:rPr>
          <w:rFonts w:ascii="Times New Roman" w:eastAsia="新細明體" w:hAnsi="Times New Roman" w:cs="Times New Roman"/>
        </w:rPr>
        <w:t>不能使眾生解脫，所以也不能再為說有。這如火起用水救，如水中也有火，這還有什麼辦法呢？佛弟子容易執空，但性空者是不執空的。勝義觀中，當然空也不可說，不可著。</w:t>
      </w:r>
    </w:p>
    <w:p w:rsidR="00EE6C66" w:rsidRPr="00330606" w:rsidRDefault="00310957" w:rsidP="00EE6C66">
      <w:pPr>
        <w:spacing w:beforeLines="30" w:before="108"/>
        <w:ind w:leftChars="150" w:left="360"/>
        <w:rPr>
          <w:rFonts w:ascii="Times New Roman" w:eastAsia="新細明體" w:hAnsi="Times New Roman" w:cs="Times New Roman"/>
        </w:rPr>
      </w:pPr>
      <w:r w:rsidRPr="00330606">
        <w:rPr>
          <w:rFonts w:ascii="Times New Roman" w:eastAsia="新細明體" w:hAnsi="Times New Roman" w:cs="Times New Roman"/>
        </w:rPr>
        <w:t>離卻了諸見的錯誤，</w:t>
      </w:r>
      <w:r w:rsidRPr="00330606">
        <w:rPr>
          <w:rFonts w:ascii="Times New Roman" w:eastAsia="新細明體" w:hAnsi="Times New Roman" w:cs="Times New Roman"/>
          <w:b/>
        </w:rPr>
        <w:t>世俗諦</w:t>
      </w:r>
      <w:r w:rsidRPr="00330606">
        <w:rPr>
          <w:rFonts w:ascii="Times New Roman" w:eastAsia="新細明體" w:hAnsi="Times New Roman" w:cs="Times New Roman"/>
        </w:rPr>
        <w:t>中，洞見諸法的</w:t>
      </w:r>
      <w:r w:rsidRPr="00330606">
        <w:rPr>
          <w:rFonts w:ascii="Times New Roman" w:eastAsia="新細明體" w:hAnsi="Times New Roman" w:cs="Times New Roman"/>
          <w:b/>
        </w:rPr>
        <w:t>因緣幻有</w:t>
      </w:r>
      <w:r w:rsidRPr="00330606">
        <w:rPr>
          <w:rFonts w:ascii="Times New Roman" w:eastAsia="新細明體" w:hAnsi="Times New Roman" w:cs="Times New Roman"/>
        </w:rPr>
        <w:t>，所以說</w:t>
      </w:r>
      <w:r w:rsidRPr="00330606">
        <w:rPr>
          <w:rFonts w:ascii="Times New Roman" w:eastAsia="新細明體" w:hAnsi="Times New Roman" w:cs="Times New Roman"/>
          <w:b/>
        </w:rPr>
        <w:t>一切法如幻、如化</w:t>
      </w:r>
      <w:r w:rsidRPr="00330606">
        <w:rPr>
          <w:rFonts w:ascii="Times New Roman" w:eastAsia="新細明體" w:hAnsi="Times New Roman" w:cs="Times New Roman"/>
        </w:rPr>
        <w:t>。在無自性的緣起有中，</w:t>
      </w:r>
      <w:r w:rsidRPr="00330606">
        <w:rPr>
          <w:rFonts w:ascii="Times New Roman" w:eastAsia="新細明體" w:hAnsi="Times New Roman" w:cs="Times New Roman"/>
          <w:b/>
        </w:rPr>
        <w:t>涅槃亦如幻如化</w:t>
      </w:r>
      <w:r w:rsidRPr="00330606">
        <w:rPr>
          <w:rFonts w:ascii="Times New Roman" w:eastAsia="新細明體" w:hAnsi="Times New Roman" w:cs="Times New Roman"/>
        </w:rPr>
        <w:t>。</w:t>
      </w:r>
      <w:r w:rsidR="00C82C4C" w:rsidRPr="00330606">
        <w:rPr>
          <w:rStyle w:val="a9"/>
          <w:rFonts w:ascii="Times New Roman" w:eastAsia="新細明體" w:hAnsi="Times New Roman" w:cs="Times New Roman"/>
        </w:rPr>
        <w:footnoteReference w:id="55"/>
      </w:r>
    </w:p>
    <w:p w:rsidR="00310957" w:rsidRPr="00330606" w:rsidRDefault="00310957" w:rsidP="00EE6C66">
      <w:pPr>
        <w:ind w:leftChars="150" w:left="360"/>
        <w:rPr>
          <w:rFonts w:ascii="Times New Roman" w:eastAsia="新細明體" w:hAnsi="Times New Roman" w:cs="Times New Roman"/>
        </w:rPr>
      </w:pPr>
      <w:r w:rsidRPr="00330606">
        <w:rPr>
          <w:rFonts w:ascii="Times New Roman" w:eastAsia="新細明體" w:hAnsi="Times New Roman" w:cs="Times New Roman"/>
          <w:b/>
        </w:rPr>
        <w:t>生死</w:t>
      </w:r>
      <w:r w:rsidR="00EE6C66" w:rsidRPr="00330606">
        <w:rPr>
          <w:rFonts w:ascii="Times New Roman" w:eastAsia="新細明體" w:hAnsi="Times New Roman" w:cs="Times New Roman" w:hint="eastAsia"/>
          <w:b/>
        </w:rPr>
        <w:t>、</w:t>
      </w:r>
      <w:r w:rsidRPr="00330606">
        <w:rPr>
          <w:rFonts w:ascii="Times New Roman" w:eastAsia="新細明體" w:hAnsi="Times New Roman" w:cs="Times New Roman"/>
          <w:b/>
        </w:rPr>
        <w:t>涅槃</w:t>
      </w:r>
      <w:r w:rsidRPr="00330606">
        <w:rPr>
          <w:rFonts w:ascii="Times New Roman" w:eastAsia="新細明體" w:hAnsi="Times New Roman" w:cs="Times New Roman"/>
        </w:rPr>
        <w:t>寂然</w:t>
      </w:r>
      <w:r w:rsidRPr="00330606">
        <w:rPr>
          <w:rFonts w:ascii="Times New Roman" w:eastAsia="新細明體" w:hAnsi="Times New Roman" w:cs="Times New Roman"/>
          <w:b/>
        </w:rPr>
        <w:t>都無自性</w:t>
      </w:r>
      <w:r w:rsidRPr="00330606">
        <w:rPr>
          <w:rFonts w:ascii="Times New Roman" w:eastAsia="新細明體" w:hAnsi="Times New Roman" w:cs="Times New Roman"/>
        </w:rPr>
        <w:t>，離一切戲論而正見法相。</w:t>
      </w:r>
    </w:p>
    <w:p w:rsidR="00310957" w:rsidRPr="00330606" w:rsidRDefault="00310957" w:rsidP="00310957">
      <w:pPr>
        <w:ind w:firstLineChars="250" w:firstLine="600"/>
        <w:rPr>
          <w:rFonts w:ascii="Times New Roman" w:eastAsia="新細明體" w:hAnsi="Times New Roman" w:cs="Times New Roman"/>
        </w:rPr>
      </w:pPr>
    </w:p>
    <w:p w:rsidR="00BD5F7F" w:rsidRPr="00330606" w:rsidRDefault="00BD5F7F">
      <w:pPr>
        <w:widowControl/>
        <w:rPr>
          <w:rFonts w:ascii="Times New Roman" w:hAnsi="Times New Roman" w:cs="Times New Roman"/>
          <w:b/>
        </w:rPr>
      </w:pPr>
      <w:r w:rsidRPr="00330606">
        <w:rPr>
          <w:rFonts w:ascii="Times New Roman" w:hAnsi="Times New Roman" w:cs="Times New Roman"/>
          <w:b/>
        </w:rPr>
        <w:br w:type="page"/>
      </w:r>
    </w:p>
    <w:p w:rsidR="0028302A" w:rsidRPr="00330606" w:rsidRDefault="0028302A" w:rsidP="0028302A">
      <w:pPr>
        <w:rPr>
          <w:rFonts w:ascii="Times New Roman" w:hAnsi="Times New Roman" w:cs="Times New Roman"/>
          <w:b/>
        </w:rPr>
      </w:pPr>
    </w:p>
    <w:p w:rsidR="006B20A2" w:rsidRPr="00330606" w:rsidRDefault="00C46EB6" w:rsidP="0028302A">
      <w:pPr>
        <w:spacing w:afterLines="50" w:after="180"/>
        <w:rPr>
          <w:rFonts w:ascii="Times New Roman" w:eastAsia="新細明體" w:hAnsi="Times New Roman" w:cs="Times New Roman"/>
          <w:b/>
        </w:rPr>
      </w:pPr>
      <w:r w:rsidRPr="00330606">
        <w:rPr>
          <w:rFonts w:ascii="Times New Roman" w:hAnsi="Times New Roman" w:cs="Times New Roman"/>
          <w:b/>
        </w:rPr>
        <w:t>【附錄】印順</w:t>
      </w:r>
      <w:r w:rsidR="00966C99">
        <w:rPr>
          <w:rFonts w:ascii="Times New Roman" w:hAnsi="Times New Roman" w:cs="Times New Roman"/>
          <w:b/>
        </w:rPr>
        <w:t>法師</w:t>
      </w:r>
      <w:r w:rsidRPr="00330606">
        <w:rPr>
          <w:rFonts w:ascii="Times New Roman" w:hAnsi="Times New Roman" w:cs="Times New Roman"/>
          <w:b/>
        </w:rPr>
        <w:t>，</w:t>
      </w:r>
      <w:r w:rsidR="00310957" w:rsidRPr="00330606">
        <w:rPr>
          <w:rFonts w:ascii="Times New Roman" w:eastAsia="新細明體" w:hAnsi="Times New Roman" w:cs="Times New Roman"/>
          <w:b/>
        </w:rPr>
        <w:t>〈</w:t>
      </w:r>
      <w:r w:rsidR="003F58E0" w:rsidRPr="00330606">
        <w:rPr>
          <w:rFonts w:ascii="Times New Roman" w:eastAsia="新細明體" w:hAnsi="Times New Roman" w:cs="Times New Roman"/>
          <w:b/>
        </w:rPr>
        <w:t>13</w:t>
      </w:r>
      <w:r w:rsidR="00310957" w:rsidRPr="00330606">
        <w:rPr>
          <w:rFonts w:ascii="Times New Roman" w:eastAsia="新細明體" w:hAnsi="Times New Roman" w:cs="Times New Roman"/>
          <w:b/>
        </w:rPr>
        <w:t>觀行品〉科判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82"/>
        <w:gridCol w:w="482"/>
        <w:gridCol w:w="482"/>
        <w:gridCol w:w="708"/>
        <w:gridCol w:w="708"/>
        <w:gridCol w:w="852"/>
        <w:gridCol w:w="5412"/>
      </w:tblGrid>
      <w:tr w:rsidR="00330606" w:rsidRPr="00330606" w:rsidTr="00E023BD">
        <w:tc>
          <w:tcPr>
            <w:tcW w:w="2035" w:type="pct"/>
            <w:gridSpan w:val="6"/>
            <w:tcBorders>
              <w:top w:val="double" w:sz="4" w:space="0" w:color="auto"/>
              <w:left w:val="double" w:sz="4" w:space="0" w:color="auto"/>
              <w:bottom w:val="double" w:sz="4" w:space="0" w:color="auto"/>
              <w:right w:val="single" w:sz="4" w:space="0" w:color="auto"/>
            </w:tcBorders>
          </w:tcPr>
          <w:p w:rsidR="006B20A2" w:rsidRPr="00330606" w:rsidRDefault="006B20A2" w:rsidP="006B20A2">
            <w:pPr>
              <w:jc w:val="center"/>
              <w:rPr>
                <w:rFonts w:ascii="Calibri" w:eastAsia="新細明體" w:hAnsi="Calibri" w:cs="Times New Roman"/>
                <w:b/>
              </w:rPr>
            </w:pPr>
            <w:r w:rsidRPr="00330606">
              <w:rPr>
                <w:rFonts w:ascii="新細明體" w:eastAsia="新細明體" w:hAnsi="新細明體" w:cs="Times New Roman" w:hint="eastAsia"/>
                <w:b/>
              </w:rPr>
              <w:t>【科判】</w:t>
            </w:r>
          </w:p>
        </w:tc>
        <w:tc>
          <w:tcPr>
            <w:tcW w:w="2965" w:type="pct"/>
            <w:tcBorders>
              <w:top w:val="double" w:sz="4" w:space="0" w:color="auto"/>
              <w:left w:val="single" w:sz="4" w:space="0" w:color="auto"/>
              <w:bottom w:val="double" w:sz="4" w:space="0" w:color="auto"/>
              <w:right w:val="double" w:sz="4" w:space="0" w:color="auto"/>
            </w:tcBorders>
          </w:tcPr>
          <w:p w:rsidR="006B20A2" w:rsidRPr="00330606" w:rsidRDefault="006B20A2" w:rsidP="006B20A2">
            <w:pPr>
              <w:jc w:val="center"/>
              <w:rPr>
                <w:rFonts w:ascii="Calibri" w:eastAsia="新細明體" w:hAnsi="Calibri" w:cs="Times New Roman"/>
                <w:b/>
              </w:rPr>
            </w:pPr>
            <w:r w:rsidRPr="00330606">
              <w:rPr>
                <w:rFonts w:ascii="新細明體" w:eastAsia="新細明體" w:hAnsi="新細明體" w:cs="Times New Roman" w:hint="eastAsia"/>
                <w:b/>
              </w:rPr>
              <w:t>【偈頌】</w:t>
            </w:r>
          </w:p>
        </w:tc>
      </w:tr>
      <w:tr w:rsidR="00330606" w:rsidRPr="00330606" w:rsidTr="00E023BD">
        <w:trPr>
          <w:trHeight w:val="744"/>
        </w:trPr>
        <w:tc>
          <w:tcPr>
            <w:tcW w:w="264" w:type="pct"/>
            <w:vMerge w:val="restart"/>
            <w:tcBorders>
              <w:top w:val="double" w:sz="4" w:space="0" w:color="auto"/>
              <w:left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（丁三）行事空寂</w:t>
            </w:r>
          </w:p>
        </w:tc>
        <w:tc>
          <w:tcPr>
            <w:tcW w:w="264" w:type="pct"/>
            <w:vMerge w:val="restart"/>
            <w:tcBorders>
              <w:top w:val="double" w:sz="4" w:space="0" w:color="auto"/>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（戊一）觀妄行</w:t>
            </w:r>
          </w:p>
        </w:tc>
        <w:tc>
          <w:tcPr>
            <w:tcW w:w="264" w:type="pct"/>
            <w:vMerge w:val="restart"/>
            <w:tcBorders>
              <w:top w:val="double" w:sz="4" w:space="0" w:color="auto"/>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（己一）破諸行有事</w:t>
            </w:r>
          </w:p>
        </w:tc>
        <w:tc>
          <w:tcPr>
            <w:tcW w:w="388" w:type="pct"/>
            <w:tcBorders>
              <w:top w:val="doub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立</w:t>
            </w:r>
          </w:p>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（庚一）</w:t>
            </w:r>
          </w:p>
        </w:tc>
        <w:tc>
          <w:tcPr>
            <w:tcW w:w="855" w:type="pct"/>
            <w:gridSpan w:val="2"/>
            <w:tcBorders>
              <w:top w:val="doub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965" w:type="pct"/>
            <w:tcBorders>
              <w:top w:val="double" w:sz="4" w:space="0" w:color="auto"/>
              <w:left w:val="single" w:sz="4" w:space="0" w:color="auto"/>
              <w:bottom w:val="single" w:sz="4" w:space="0" w:color="auto"/>
              <w:right w:val="double" w:sz="4" w:space="0" w:color="auto"/>
            </w:tcBorders>
            <w:vAlign w:val="center"/>
          </w:tcPr>
          <w:p w:rsidR="006B20A2" w:rsidRPr="00330606" w:rsidRDefault="006B20A2" w:rsidP="000C1691">
            <w:pPr>
              <w:jc w:val="both"/>
              <w:rPr>
                <w:rFonts w:ascii="Calibri" w:eastAsia="新細明體" w:hAnsi="Calibri" w:cs="Times New Roman"/>
                <w:sz w:val="20"/>
                <w:szCs w:val="20"/>
              </w:rPr>
            </w:pPr>
            <w:r w:rsidRPr="00330606">
              <w:rPr>
                <w:rFonts w:ascii="Times New Roman" w:eastAsia="新細明體" w:hAnsi="Times New Roman" w:cs="Times New Roman" w:hint="eastAsia"/>
                <w:sz w:val="20"/>
                <w:szCs w:val="20"/>
              </w:rPr>
              <w:t xml:space="preserve">[01] </w:t>
            </w:r>
            <w:r w:rsidRPr="00330606">
              <w:rPr>
                <w:rFonts w:ascii="Times New Roman" w:eastAsia="新細明體" w:hAnsi="Calibri" w:cs="Times New Roman"/>
                <w:sz w:val="20"/>
                <w:szCs w:val="20"/>
              </w:rPr>
              <w:t>如佛經所說</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虛誑妄取相</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諸行妄取故</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是名為虛誑</w:t>
            </w:r>
            <w:r w:rsidRPr="00330606">
              <w:rPr>
                <w:rFonts w:ascii="Times New Roman" w:eastAsia="新細明體" w:hAnsi="Calibri" w:cs="Times New Roman" w:hint="eastAsia"/>
                <w:sz w:val="20"/>
                <w:szCs w:val="20"/>
              </w:rPr>
              <w:t>。</w:t>
            </w:r>
          </w:p>
        </w:tc>
      </w:tr>
      <w:tr w:rsidR="00330606" w:rsidRPr="00330606" w:rsidTr="00E023BD">
        <w:trPr>
          <w:trHeight w:val="972"/>
        </w:trPr>
        <w:tc>
          <w:tcPr>
            <w:tcW w:w="264" w:type="pct"/>
            <w:vMerge/>
            <w:tcBorders>
              <w:left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64" w:type="pct"/>
            <w:vMerge/>
            <w:tcBorders>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264" w:type="pct"/>
            <w:vMerge/>
            <w:tcBorders>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388" w:type="pct"/>
            <w:vMerge w:val="restart"/>
            <w:tcBorders>
              <w:top w:val="single" w:sz="4" w:space="0" w:color="auto"/>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破</w:t>
            </w:r>
          </w:p>
          <w:p w:rsidR="006B20A2" w:rsidRPr="00330606" w:rsidRDefault="006B20A2" w:rsidP="000C1691">
            <w:pPr>
              <w:widowControl/>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（庚二）</w:t>
            </w:r>
          </w:p>
        </w:tc>
        <w:tc>
          <w:tcPr>
            <w:tcW w:w="388" w:type="pct"/>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顯教意破</w:t>
            </w:r>
          </w:p>
          <w:p w:rsidR="006B20A2" w:rsidRPr="00330606" w:rsidRDefault="006B20A2" w:rsidP="000C1691">
            <w:pPr>
              <w:widowControl/>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（辛一）</w:t>
            </w:r>
          </w:p>
        </w:tc>
        <w:tc>
          <w:tcPr>
            <w:tcW w:w="467" w:type="pct"/>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965" w:type="pct"/>
            <w:tcBorders>
              <w:top w:val="single" w:sz="4" w:space="0" w:color="auto"/>
              <w:left w:val="single" w:sz="4" w:space="0" w:color="auto"/>
              <w:bottom w:val="single" w:sz="4" w:space="0" w:color="auto"/>
              <w:right w:val="double" w:sz="4" w:space="0" w:color="auto"/>
            </w:tcBorders>
            <w:vAlign w:val="center"/>
          </w:tcPr>
          <w:p w:rsidR="006B20A2" w:rsidRPr="00330606" w:rsidRDefault="006B20A2" w:rsidP="000C1691">
            <w:pPr>
              <w:jc w:val="both"/>
              <w:rPr>
                <w:rFonts w:ascii="Calibri" w:eastAsia="新細明體" w:hAnsi="Calibri" w:cs="Times New Roman"/>
                <w:sz w:val="20"/>
                <w:szCs w:val="20"/>
              </w:rPr>
            </w:pPr>
            <w:r w:rsidRPr="00330606">
              <w:rPr>
                <w:rFonts w:ascii="Times New Roman" w:eastAsia="新細明體" w:hAnsi="Times New Roman" w:cs="Times New Roman" w:hint="eastAsia"/>
                <w:sz w:val="20"/>
                <w:szCs w:val="20"/>
              </w:rPr>
              <w:t xml:space="preserve">[02] </w:t>
            </w:r>
            <w:r w:rsidRPr="00330606">
              <w:rPr>
                <w:rFonts w:ascii="Times New Roman" w:eastAsia="新細明體" w:hAnsi="Calibri" w:cs="Times New Roman"/>
                <w:sz w:val="20"/>
                <w:szCs w:val="20"/>
              </w:rPr>
              <w:t>虛誑妄取者</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是中何所取</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佛說如是事</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欲以示空義</w:t>
            </w:r>
            <w:r w:rsidRPr="00330606">
              <w:rPr>
                <w:rFonts w:ascii="Times New Roman" w:eastAsia="新細明體" w:hAnsi="Calibri" w:cs="Times New Roman" w:hint="eastAsia"/>
                <w:sz w:val="20"/>
                <w:szCs w:val="20"/>
              </w:rPr>
              <w:t>。</w:t>
            </w:r>
          </w:p>
        </w:tc>
      </w:tr>
      <w:tr w:rsidR="00330606" w:rsidRPr="00330606" w:rsidTr="00E023BD">
        <w:trPr>
          <w:trHeight w:val="810"/>
        </w:trPr>
        <w:tc>
          <w:tcPr>
            <w:tcW w:w="264" w:type="pct"/>
            <w:vMerge/>
            <w:tcBorders>
              <w:left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64" w:type="pct"/>
            <w:vMerge/>
            <w:tcBorders>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264" w:type="pct"/>
            <w:vMerge/>
            <w:tcBorders>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388" w:type="pct"/>
            <w:vMerge/>
            <w:tcBorders>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388" w:type="pct"/>
            <w:vMerge w:val="restart"/>
            <w:tcBorders>
              <w:top w:val="single" w:sz="4" w:space="0" w:color="auto"/>
              <w:left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約正理破</w:t>
            </w:r>
          </w:p>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（辛二）</w:t>
            </w:r>
          </w:p>
        </w:tc>
        <w:tc>
          <w:tcPr>
            <w:tcW w:w="467" w:type="pct"/>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破</w:t>
            </w:r>
          </w:p>
          <w:p w:rsidR="006B20A2" w:rsidRPr="00330606" w:rsidRDefault="006B20A2" w:rsidP="000C1691">
            <w:pPr>
              <w:widowControl/>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（壬一）</w:t>
            </w:r>
          </w:p>
        </w:tc>
        <w:tc>
          <w:tcPr>
            <w:tcW w:w="2965" w:type="pct"/>
            <w:tcBorders>
              <w:top w:val="single" w:sz="4" w:space="0" w:color="auto"/>
              <w:left w:val="single" w:sz="4" w:space="0" w:color="auto"/>
              <w:bottom w:val="single" w:sz="4" w:space="0" w:color="auto"/>
              <w:right w:val="double" w:sz="4" w:space="0" w:color="auto"/>
            </w:tcBorders>
            <w:vAlign w:val="center"/>
          </w:tcPr>
          <w:p w:rsidR="006B20A2" w:rsidRPr="00330606" w:rsidRDefault="006B20A2" w:rsidP="000C1691">
            <w:pPr>
              <w:ind w:left="400" w:hangingChars="200" w:hanging="400"/>
              <w:jc w:val="both"/>
              <w:rPr>
                <w:rFonts w:ascii="Calibri" w:eastAsia="新細明體" w:hAnsi="Calibri" w:cs="Times New Roman"/>
                <w:sz w:val="20"/>
                <w:szCs w:val="20"/>
              </w:rPr>
            </w:pPr>
            <w:r w:rsidRPr="00330606">
              <w:rPr>
                <w:rFonts w:ascii="Times New Roman" w:eastAsia="新細明體" w:hAnsi="Times New Roman" w:cs="Times New Roman" w:hint="eastAsia"/>
                <w:bCs/>
                <w:sz w:val="20"/>
                <w:szCs w:val="20"/>
              </w:rPr>
              <w:t xml:space="preserve">[03] </w:t>
            </w:r>
            <w:r w:rsidRPr="00330606">
              <w:rPr>
                <w:rFonts w:ascii="Times New Roman" w:eastAsia="新細明體" w:hAnsi="Calibri" w:cs="Times New Roman"/>
                <w:bCs/>
                <w:sz w:val="20"/>
                <w:szCs w:val="20"/>
              </w:rPr>
              <w:t>諸法有異故</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知皆是無性</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無性法亦無</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一切法空故</w:t>
            </w:r>
            <w:r w:rsidRPr="00330606">
              <w:rPr>
                <w:rFonts w:ascii="Times New Roman" w:eastAsia="新細明體" w:hAnsi="Calibri" w:cs="Times New Roman" w:hint="eastAsia"/>
                <w:bCs/>
                <w:sz w:val="20"/>
                <w:szCs w:val="20"/>
              </w:rPr>
              <w:t>。</w:t>
            </w:r>
          </w:p>
        </w:tc>
      </w:tr>
      <w:tr w:rsidR="00330606" w:rsidRPr="00330606" w:rsidTr="00E023BD">
        <w:trPr>
          <w:trHeight w:val="795"/>
        </w:trPr>
        <w:tc>
          <w:tcPr>
            <w:tcW w:w="264" w:type="pct"/>
            <w:vMerge/>
            <w:tcBorders>
              <w:left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64" w:type="pct"/>
            <w:vMerge/>
            <w:tcBorders>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264" w:type="pct"/>
            <w:vMerge/>
            <w:tcBorders>
              <w:left w:val="single" w:sz="4" w:space="0" w:color="auto"/>
              <w:bottom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388" w:type="pct"/>
            <w:vMerge/>
            <w:tcBorders>
              <w:left w:val="single" w:sz="4" w:space="0" w:color="auto"/>
              <w:bottom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388" w:type="pct"/>
            <w:vMerge/>
            <w:tcBorders>
              <w:left w:val="single" w:sz="4" w:space="0" w:color="auto"/>
              <w:bottom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反難</w:t>
            </w:r>
          </w:p>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（壬二）</w:t>
            </w:r>
          </w:p>
        </w:tc>
        <w:tc>
          <w:tcPr>
            <w:tcW w:w="2965" w:type="pct"/>
            <w:tcBorders>
              <w:top w:val="single" w:sz="4" w:space="0" w:color="auto"/>
              <w:left w:val="single" w:sz="4" w:space="0" w:color="auto"/>
              <w:bottom w:val="single" w:sz="4" w:space="0" w:color="auto"/>
              <w:right w:val="double" w:sz="4" w:space="0" w:color="auto"/>
            </w:tcBorders>
            <w:vAlign w:val="center"/>
          </w:tcPr>
          <w:p w:rsidR="006B20A2" w:rsidRPr="00330606" w:rsidRDefault="006B20A2" w:rsidP="000C1691">
            <w:pPr>
              <w:ind w:left="400" w:hangingChars="200" w:hanging="400"/>
              <w:jc w:val="both"/>
              <w:rPr>
                <w:rFonts w:ascii="Calibri" w:eastAsia="新細明體" w:hAnsi="Calibri" w:cs="Times New Roman"/>
                <w:sz w:val="20"/>
                <w:szCs w:val="20"/>
              </w:rPr>
            </w:pPr>
            <w:r w:rsidRPr="00330606">
              <w:rPr>
                <w:rFonts w:ascii="Times New Roman" w:eastAsia="新細明體" w:hAnsi="Times New Roman" w:cs="Times New Roman" w:hint="eastAsia"/>
                <w:bCs/>
                <w:sz w:val="20"/>
                <w:szCs w:val="20"/>
              </w:rPr>
              <w:t xml:space="preserve">[04] </w:t>
            </w:r>
            <w:r w:rsidRPr="00330606">
              <w:rPr>
                <w:rFonts w:ascii="Times New Roman" w:eastAsia="新細明體" w:hAnsi="Calibri" w:cs="Times New Roman"/>
                <w:bCs/>
                <w:sz w:val="20"/>
                <w:szCs w:val="20"/>
              </w:rPr>
              <w:t>諸法若無性</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云何說嬰兒</w:t>
            </w:r>
            <w:r w:rsidR="00B65C3A" w:rsidRPr="00330606">
              <w:rPr>
                <w:rFonts w:ascii="Times New Roman" w:eastAsia="新細明體" w:hAnsi="Calibri" w:cs="Times New Roman" w:hint="eastAsia"/>
                <w:bCs/>
                <w:sz w:val="20"/>
                <w:szCs w:val="20"/>
              </w:rPr>
              <w:t>，</w:t>
            </w:r>
            <w:r w:rsidRPr="00330606">
              <w:rPr>
                <w:rFonts w:ascii="Times New Roman" w:eastAsia="新細明體" w:hAnsi="Calibri" w:cs="Times New Roman"/>
                <w:bCs/>
                <w:sz w:val="20"/>
                <w:szCs w:val="20"/>
              </w:rPr>
              <w:t>乃至於老年</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而有種種異</w:t>
            </w:r>
            <w:r w:rsidR="00B65C3A" w:rsidRPr="00330606">
              <w:rPr>
                <w:rFonts w:ascii="Times New Roman" w:eastAsia="新細明體" w:hAnsi="Calibri" w:cs="Times New Roman" w:hint="eastAsia"/>
                <w:bCs/>
                <w:sz w:val="20"/>
                <w:szCs w:val="20"/>
              </w:rPr>
              <w:t>？</w:t>
            </w:r>
          </w:p>
        </w:tc>
      </w:tr>
      <w:tr w:rsidR="00330606" w:rsidRPr="00330606" w:rsidTr="00E023BD">
        <w:trPr>
          <w:trHeight w:val="924"/>
        </w:trPr>
        <w:tc>
          <w:tcPr>
            <w:tcW w:w="264" w:type="pct"/>
            <w:vMerge/>
            <w:tcBorders>
              <w:left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64" w:type="pct"/>
            <w:vMerge/>
            <w:tcBorders>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264" w:type="pct"/>
            <w:vMerge/>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388" w:type="pct"/>
            <w:vMerge/>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388" w:type="pct"/>
            <w:vMerge/>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重破</w:t>
            </w:r>
          </w:p>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（壬三）</w:t>
            </w:r>
          </w:p>
        </w:tc>
        <w:tc>
          <w:tcPr>
            <w:tcW w:w="2965" w:type="pct"/>
            <w:tcBorders>
              <w:top w:val="single" w:sz="4" w:space="0" w:color="auto"/>
              <w:left w:val="single" w:sz="4" w:space="0" w:color="auto"/>
              <w:bottom w:val="single" w:sz="4" w:space="0" w:color="auto"/>
              <w:right w:val="double" w:sz="4" w:space="0" w:color="auto"/>
            </w:tcBorders>
            <w:vAlign w:val="center"/>
          </w:tcPr>
          <w:p w:rsidR="006B20A2" w:rsidRPr="00330606" w:rsidRDefault="006B20A2" w:rsidP="0028302A">
            <w:pPr>
              <w:spacing w:beforeLines="20" w:before="72"/>
              <w:ind w:left="400" w:hangingChars="200" w:hanging="400"/>
              <w:jc w:val="both"/>
              <w:rPr>
                <w:rFonts w:ascii="Times New Roman" w:eastAsia="新細明體" w:hAnsi="Times New Roman" w:cs="Times New Roman"/>
                <w:sz w:val="20"/>
                <w:szCs w:val="20"/>
              </w:rPr>
            </w:pPr>
            <w:r w:rsidRPr="00330606">
              <w:rPr>
                <w:rFonts w:ascii="Times New Roman" w:eastAsia="新細明體" w:hAnsi="Times New Roman" w:cs="Times New Roman" w:hint="eastAsia"/>
                <w:bCs/>
                <w:sz w:val="20"/>
                <w:szCs w:val="20"/>
              </w:rPr>
              <w:t xml:space="preserve">[05] </w:t>
            </w:r>
            <w:r w:rsidRPr="00330606">
              <w:rPr>
                <w:rFonts w:ascii="Times New Roman" w:eastAsia="新細明體" w:hAnsi="Calibri" w:cs="Times New Roman"/>
                <w:bCs/>
                <w:sz w:val="20"/>
                <w:szCs w:val="20"/>
              </w:rPr>
              <w:t>若諸法有性</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云何而得異</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若諸法無性</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云何而有異</w:t>
            </w:r>
            <w:r w:rsidRPr="00330606">
              <w:rPr>
                <w:rFonts w:ascii="Times New Roman" w:eastAsia="新細明體" w:hAnsi="Calibri" w:cs="Times New Roman" w:hint="eastAsia"/>
                <w:bCs/>
                <w:sz w:val="20"/>
                <w:szCs w:val="20"/>
              </w:rPr>
              <w:t>？</w:t>
            </w:r>
          </w:p>
          <w:p w:rsidR="006B20A2" w:rsidRPr="00330606" w:rsidRDefault="006B20A2" w:rsidP="000C1691">
            <w:pPr>
              <w:ind w:left="400" w:hangingChars="200" w:hanging="400"/>
              <w:jc w:val="both"/>
              <w:rPr>
                <w:rFonts w:ascii="Times New Roman" w:eastAsia="新細明體" w:hAnsi="Times New Roman" w:cs="Times New Roman"/>
                <w:sz w:val="20"/>
                <w:szCs w:val="20"/>
              </w:rPr>
            </w:pPr>
            <w:r w:rsidRPr="00330606">
              <w:rPr>
                <w:rFonts w:ascii="Times New Roman" w:eastAsia="新細明體" w:hAnsi="Times New Roman" w:cs="Times New Roman" w:hint="eastAsia"/>
                <w:bCs/>
                <w:sz w:val="20"/>
                <w:szCs w:val="20"/>
              </w:rPr>
              <w:t xml:space="preserve">[06] </w:t>
            </w:r>
            <w:r w:rsidRPr="00330606">
              <w:rPr>
                <w:rFonts w:ascii="Times New Roman" w:eastAsia="新細明體" w:hAnsi="Calibri" w:cs="Times New Roman"/>
                <w:bCs/>
                <w:sz w:val="20"/>
                <w:szCs w:val="20"/>
              </w:rPr>
              <w:t>是法則無異</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異法亦無異</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如壯不作老</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老亦不作老</w:t>
            </w:r>
            <w:r w:rsidRPr="00330606">
              <w:rPr>
                <w:rFonts w:ascii="Times New Roman" w:eastAsia="新細明體" w:hAnsi="Calibri" w:cs="Times New Roman" w:hint="eastAsia"/>
                <w:bCs/>
                <w:sz w:val="20"/>
                <w:szCs w:val="20"/>
              </w:rPr>
              <w:t>。</w:t>
            </w:r>
          </w:p>
          <w:p w:rsidR="006B20A2" w:rsidRPr="00330606" w:rsidRDefault="006B20A2" w:rsidP="0028302A">
            <w:pPr>
              <w:spacing w:afterLines="20" w:after="72"/>
              <w:ind w:left="400" w:hangingChars="200" w:hanging="400"/>
              <w:jc w:val="both"/>
              <w:rPr>
                <w:rFonts w:ascii="Times New Roman" w:eastAsia="新細明體" w:hAnsi="Calibri" w:cs="Times New Roman"/>
                <w:bCs/>
                <w:sz w:val="20"/>
                <w:szCs w:val="20"/>
              </w:rPr>
            </w:pPr>
            <w:r w:rsidRPr="00330606">
              <w:rPr>
                <w:rFonts w:ascii="Times New Roman" w:eastAsia="新細明體" w:hAnsi="Times New Roman" w:cs="Times New Roman" w:hint="eastAsia"/>
                <w:bCs/>
                <w:sz w:val="20"/>
                <w:szCs w:val="20"/>
              </w:rPr>
              <w:t xml:space="preserve">[07] </w:t>
            </w:r>
            <w:r w:rsidRPr="00330606">
              <w:rPr>
                <w:rFonts w:ascii="Times New Roman" w:eastAsia="新細明體" w:hAnsi="Calibri" w:cs="Times New Roman"/>
                <w:bCs/>
                <w:sz w:val="20"/>
                <w:szCs w:val="20"/>
              </w:rPr>
              <w:t>若是法即異</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乳應即是酪</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離乳有何法</w:t>
            </w:r>
            <w:r w:rsidRPr="00330606">
              <w:rPr>
                <w:rFonts w:ascii="Times New Roman" w:eastAsia="新細明體" w:hAnsi="Times New Roman" w:cs="Times New Roman" w:hint="eastAsia"/>
                <w:bCs/>
                <w:sz w:val="20"/>
                <w:szCs w:val="20"/>
              </w:rPr>
              <w:t>，</w:t>
            </w:r>
            <w:r w:rsidRPr="00330606">
              <w:rPr>
                <w:rFonts w:ascii="Times New Roman" w:eastAsia="新細明體" w:hAnsi="Calibri" w:cs="Times New Roman"/>
                <w:bCs/>
                <w:sz w:val="20"/>
                <w:szCs w:val="20"/>
              </w:rPr>
              <w:t>而能作於酪</w:t>
            </w:r>
            <w:r w:rsidRPr="00330606">
              <w:rPr>
                <w:rFonts w:ascii="Times New Roman" w:eastAsia="新細明體" w:hAnsi="Calibri" w:cs="Times New Roman" w:hint="eastAsia"/>
                <w:bCs/>
                <w:sz w:val="20"/>
                <w:szCs w:val="20"/>
              </w:rPr>
              <w:t>？</w:t>
            </w:r>
          </w:p>
        </w:tc>
      </w:tr>
      <w:tr w:rsidR="00330606" w:rsidRPr="00330606" w:rsidTr="00E023BD">
        <w:trPr>
          <w:trHeight w:val="1110"/>
        </w:trPr>
        <w:tc>
          <w:tcPr>
            <w:tcW w:w="264" w:type="pct"/>
            <w:vMerge/>
            <w:tcBorders>
              <w:left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64" w:type="pct"/>
            <w:vMerge/>
            <w:tcBorders>
              <w:left w:val="sing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264" w:type="pct"/>
            <w:vMerge w:val="restart"/>
            <w:tcBorders>
              <w:top w:val="single" w:sz="4" w:space="0" w:color="auto"/>
              <w:left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（己二）破諸行空理</w:t>
            </w:r>
          </w:p>
        </w:tc>
        <w:tc>
          <w:tcPr>
            <w:tcW w:w="388" w:type="pct"/>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約正理破</w:t>
            </w:r>
          </w:p>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（庚一）</w:t>
            </w:r>
          </w:p>
        </w:tc>
        <w:tc>
          <w:tcPr>
            <w:tcW w:w="855" w:type="pct"/>
            <w:gridSpan w:val="2"/>
            <w:tcBorders>
              <w:top w:val="single" w:sz="4" w:space="0" w:color="auto"/>
              <w:left w:val="single" w:sz="4" w:space="0" w:color="auto"/>
              <w:bottom w:val="sing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965" w:type="pct"/>
            <w:tcBorders>
              <w:top w:val="single" w:sz="4" w:space="0" w:color="auto"/>
              <w:left w:val="single" w:sz="4" w:space="0" w:color="auto"/>
              <w:bottom w:val="single" w:sz="4" w:space="0" w:color="auto"/>
              <w:right w:val="double" w:sz="4" w:space="0" w:color="auto"/>
            </w:tcBorders>
            <w:vAlign w:val="center"/>
          </w:tcPr>
          <w:p w:rsidR="006B20A2" w:rsidRPr="00330606" w:rsidRDefault="006B20A2" w:rsidP="00FB00C9">
            <w:pPr>
              <w:ind w:left="400" w:hangingChars="200" w:hanging="400"/>
              <w:jc w:val="both"/>
              <w:rPr>
                <w:rFonts w:ascii="Times New Roman" w:eastAsia="新細明體" w:hAnsi="Calibri" w:cs="Times New Roman"/>
                <w:bCs/>
                <w:sz w:val="20"/>
                <w:szCs w:val="20"/>
              </w:rPr>
            </w:pPr>
            <w:r w:rsidRPr="00330606">
              <w:rPr>
                <w:rFonts w:ascii="Times New Roman" w:eastAsia="新細明體" w:hAnsi="Times New Roman" w:cs="Times New Roman" w:hint="eastAsia"/>
                <w:sz w:val="20"/>
                <w:szCs w:val="20"/>
              </w:rPr>
              <w:t xml:space="preserve">[08] </w:t>
            </w:r>
            <w:r w:rsidRPr="00330606">
              <w:rPr>
                <w:rFonts w:ascii="Times New Roman" w:eastAsia="新細明體" w:hAnsi="Calibri" w:cs="Times New Roman"/>
                <w:sz w:val="20"/>
                <w:szCs w:val="20"/>
              </w:rPr>
              <w:t>若有不空法</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則應</w:t>
            </w:r>
            <w:r w:rsidR="00FB00C9" w:rsidRPr="00330606">
              <w:rPr>
                <w:rFonts w:ascii="Times New Roman" w:eastAsia="新細明體" w:hAnsi="Calibri" w:cs="Times New Roman" w:hint="eastAsia"/>
                <w:sz w:val="20"/>
                <w:szCs w:val="20"/>
              </w:rPr>
              <w:t>有</w:t>
            </w:r>
            <w:r w:rsidRPr="00330606">
              <w:rPr>
                <w:rFonts w:ascii="Times New Roman" w:eastAsia="新細明體" w:hAnsi="Calibri" w:cs="Times New Roman"/>
                <w:sz w:val="20"/>
                <w:szCs w:val="20"/>
              </w:rPr>
              <w:t>空法</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實無不空法</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何得有空法</w:t>
            </w:r>
            <w:r w:rsidRPr="00330606">
              <w:rPr>
                <w:rFonts w:ascii="Times New Roman" w:eastAsia="新細明體" w:hAnsi="Calibri" w:cs="Times New Roman" w:hint="eastAsia"/>
                <w:sz w:val="20"/>
                <w:szCs w:val="20"/>
              </w:rPr>
              <w:t>？</w:t>
            </w:r>
          </w:p>
        </w:tc>
      </w:tr>
      <w:tr w:rsidR="006B20A2" w:rsidRPr="00330606" w:rsidTr="00E023BD">
        <w:trPr>
          <w:trHeight w:val="1120"/>
        </w:trPr>
        <w:tc>
          <w:tcPr>
            <w:tcW w:w="264" w:type="pct"/>
            <w:vMerge/>
            <w:tcBorders>
              <w:left w:val="double" w:sz="4" w:space="0" w:color="auto"/>
              <w:bottom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64" w:type="pct"/>
            <w:vMerge/>
            <w:tcBorders>
              <w:left w:val="single" w:sz="4" w:space="0" w:color="auto"/>
              <w:bottom w:val="double" w:sz="4" w:space="0" w:color="auto"/>
              <w:right w:val="single" w:sz="4" w:space="0" w:color="auto"/>
            </w:tcBorders>
            <w:textDirection w:val="tbRlV"/>
            <w:vAlign w:val="center"/>
          </w:tcPr>
          <w:p w:rsidR="006B20A2" w:rsidRPr="00330606" w:rsidRDefault="006B20A2" w:rsidP="000C1691">
            <w:pPr>
              <w:widowControl/>
              <w:spacing w:line="240" w:lineRule="exact"/>
              <w:jc w:val="center"/>
              <w:rPr>
                <w:rFonts w:ascii="Calibri" w:eastAsia="新細明體" w:hAnsi="Calibri" w:cs="Times New Roman"/>
                <w:sz w:val="20"/>
                <w:szCs w:val="20"/>
              </w:rPr>
            </w:pPr>
          </w:p>
        </w:tc>
        <w:tc>
          <w:tcPr>
            <w:tcW w:w="264" w:type="pct"/>
            <w:vMerge/>
            <w:tcBorders>
              <w:top w:val="single" w:sz="4" w:space="0" w:color="auto"/>
              <w:left w:val="single" w:sz="4" w:space="0" w:color="auto"/>
              <w:bottom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388" w:type="pct"/>
            <w:tcBorders>
              <w:top w:val="single" w:sz="4" w:space="0" w:color="auto"/>
              <w:left w:val="single" w:sz="4" w:space="0" w:color="auto"/>
              <w:bottom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顯教意破</w:t>
            </w:r>
          </w:p>
          <w:p w:rsidR="006B20A2" w:rsidRPr="00330606" w:rsidRDefault="006B20A2" w:rsidP="000C1691">
            <w:pPr>
              <w:spacing w:line="240" w:lineRule="exact"/>
              <w:jc w:val="center"/>
              <w:rPr>
                <w:rFonts w:ascii="Calibri" w:eastAsia="新細明體" w:hAnsi="Calibri" w:cs="Times New Roman"/>
                <w:sz w:val="20"/>
                <w:szCs w:val="20"/>
              </w:rPr>
            </w:pPr>
            <w:r w:rsidRPr="00330606">
              <w:rPr>
                <w:rFonts w:ascii="Calibri" w:eastAsia="新細明體" w:hAnsi="Calibri" w:cs="Times New Roman" w:hint="eastAsia"/>
                <w:sz w:val="20"/>
                <w:szCs w:val="20"/>
              </w:rPr>
              <w:t>（庚二）</w:t>
            </w:r>
          </w:p>
        </w:tc>
        <w:tc>
          <w:tcPr>
            <w:tcW w:w="855" w:type="pct"/>
            <w:gridSpan w:val="2"/>
            <w:tcBorders>
              <w:top w:val="single" w:sz="4" w:space="0" w:color="auto"/>
              <w:left w:val="single" w:sz="4" w:space="0" w:color="auto"/>
              <w:bottom w:val="double" w:sz="4" w:space="0" w:color="auto"/>
              <w:right w:val="single" w:sz="4" w:space="0" w:color="auto"/>
            </w:tcBorders>
            <w:textDirection w:val="tbRlV"/>
            <w:vAlign w:val="center"/>
          </w:tcPr>
          <w:p w:rsidR="006B20A2" w:rsidRPr="00330606" w:rsidRDefault="006B20A2" w:rsidP="000C1691">
            <w:pPr>
              <w:spacing w:line="240" w:lineRule="exact"/>
              <w:jc w:val="center"/>
              <w:rPr>
                <w:rFonts w:ascii="Calibri" w:eastAsia="新細明體" w:hAnsi="Calibri" w:cs="Times New Roman"/>
                <w:sz w:val="20"/>
                <w:szCs w:val="20"/>
              </w:rPr>
            </w:pPr>
          </w:p>
        </w:tc>
        <w:tc>
          <w:tcPr>
            <w:tcW w:w="2965" w:type="pct"/>
            <w:tcBorders>
              <w:top w:val="single" w:sz="4" w:space="0" w:color="auto"/>
              <w:left w:val="single" w:sz="4" w:space="0" w:color="auto"/>
              <w:bottom w:val="double" w:sz="4" w:space="0" w:color="auto"/>
              <w:right w:val="double" w:sz="4" w:space="0" w:color="auto"/>
            </w:tcBorders>
            <w:vAlign w:val="center"/>
          </w:tcPr>
          <w:p w:rsidR="006B20A2" w:rsidRPr="00330606" w:rsidRDefault="006B20A2" w:rsidP="000C1691">
            <w:pPr>
              <w:ind w:left="400" w:hangingChars="200" w:hanging="400"/>
              <w:jc w:val="both"/>
              <w:rPr>
                <w:rFonts w:ascii="Times New Roman" w:eastAsia="新細明體" w:hAnsi="Calibri" w:cs="Times New Roman"/>
                <w:sz w:val="20"/>
                <w:szCs w:val="20"/>
              </w:rPr>
            </w:pPr>
            <w:r w:rsidRPr="00330606">
              <w:rPr>
                <w:rFonts w:ascii="Times New Roman" w:eastAsia="新細明體" w:hAnsi="Times New Roman" w:cs="Times New Roman" w:hint="eastAsia"/>
                <w:sz w:val="20"/>
                <w:szCs w:val="20"/>
              </w:rPr>
              <w:t xml:space="preserve">[09] </w:t>
            </w:r>
            <w:r w:rsidRPr="00330606">
              <w:rPr>
                <w:rFonts w:ascii="Times New Roman" w:eastAsia="新細明體" w:hAnsi="Calibri" w:cs="Times New Roman"/>
                <w:sz w:val="20"/>
                <w:szCs w:val="20"/>
              </w:rPr>
              <w:t>大聖說空法</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為離諸見故</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若復見有空</w:t>
            </w:r>
            <w:r w:rsidRPr="00330606">
              <w:rPr>
                <w:rFonts w:ascii="Times New Roman" w:eastAsia="新細明體" w:hAnsi="Times New Roman" w:cs="Times New Roman" w:hint="eastAsia"/>
                <w:sz w:val="20"/>
                <w:szCs w:val="20"/>
              </w:rPr>
              <w:t>，</w:t>
            </w:r>
            <w:r w:rsidRPr="00330606">
              <w:rPr>
                <w:rFonts w:ascii="Times New Roman" w:eastAsia="新細明體" w:hAnsi="Calibri" w:cs="Times New Roman"/>
                <w:sz w:val="20"/>
                <w:szCs w:val="20"/>
              </w:rPr>
              <w:t>諸佛所不化</w:t>
            </w:r>
            <w:r w:rsidRPr="00330606">
              <w:rPr>
                <w:rFonts w:ascii="Times New Roman" w:eastAsia="新細明體" w:hAnsi="Calibri" w:cs="Times New Roman" w:hint="eastAsia"/>
                <w:sz w:val="20"/>
                <w:szCs w:val="20"/>
              </w:rPr>
              <w:t>。</w:t>
            </w:r>
          </w:p>
        </w:tc>
      </w:tr>
    </w:tbl>
    <w:p w:rsidR="00A55747" w:rsidRPr="00330606" w:rsidRDefault="00A55747"/>
    <w:sectPr w:rsidR="00A55747" w:rsidRPr="00330606" w:rsidSect="00AE3BBA">
      <w:headerReference w:type="default" r:id="rId9"/>
      <w:footerReference w:type="default" r:id="rId10"/>
      <w:footerReference w:type="first" r:id="rId11"/>
      <w:pgSz w:w="11906" w:h="16838"/>
      <w:pgMar w:top="1418" w:right="1418" w:bottom="1418" w:left="1418" w:header="851" w:footer="992" w:gutter="0"/>
      <w:pgNumType w:start="256"/>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C7" w:rsidRDefault="00695CC7" w:rsidP="00310957">
      <w:r>
        <w:separator/>
      </w:r>
    </w:p>
  </w:endnote>
  <w:endnote w:type="continuationSeparator" w:id="0">
    <w:p w:rsidR="00695CC7" w:rsidRDefault="00695CC7" w:rsidP="0031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Roman Unicode">
    <w:altName w:val="Arial Unicode MS"/>
    <w:charset w:val="88"/>
    <w:family w:val="auto"/>
    <w:pitch w:val="variable"/>
    <w:sig w:usb0="00000000" w:usb1="FFFFFFFF" w:usb2="000FFFFF" w:usb3="00000000" w:csb0="803F01FF" w:csb1="00000000"/>
  </w:font>
  <w:font w:name="KH2s_kj">
    <w:panose1 w:val="00000000000000000000"/>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5B" w:rsidRPr="003A24A7" w:rsidRDefault="00CA2C5B" w:rsidP="0092169F">
    <w:pPr>
      <w:pStyle w:val="a5"/>
      <w:jc w:val="center"/>
      <w:rPr>
        <w:rFonts w:ascii="Times New Roman" w:hAnsi="Times New Roman"/>
      </w:rPr>
    </w:pPr>
    <w:r w:rsidRPr="003A24A7">
      <w:rPr>
        <w:rFonts w:ascii="Times New Roman" w:hAnsi="Times New Roman"/>
      </w:rPr>
      <w:fldChar w:fldCharType="begin"/>
    </w:r>
    <w:r w:rsidRPr="003A24A7">
      <w:rPr>
        <w:rFonts w:ascii="Times New Roman" w:hAnsi="Times New Roman"/>
      </w:rPr>
      <w:instrText xml:space="preserve"> PAGE   \* MERGEFORMAT </w:instrText>
    </w:r>
    <w:r w:rsidRPr="003A24A7">
      <w:rPr>
        <w:rFonts w:ascii="Times New Roman" w:hAnsi="Times New Roman"/>
      </w:rPr>
      <w:fldChar w:fldCharType="separate"/>
    </w:r>
    <w:r w:rsidR="00FD26B7" w:rsidRPr="00FD26B7">
      <w:rPr>
        <w:rFonts w:ascii="Times New Roman" w:hAnsi="Times New Roman"/>
        <w:noProof/>
        <w:lang w:val="zh-TW"/>
      </w:rPr>
      <w:t>257</w:t>
    </w:r>
    <w:r w:rsidRPr="003A24A7">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5B" w:rsidRPr="00E71B8D" w:rsidRDefault="00CA2C5B" w:rsidP="00AE3BBA">
    <w:pPr>
      <w:pStyle w:val="a5"/>
      <w:jc w:val="center"/>
    </w:pPr>
    <w:r w:rsidRPr="00E71B8D">
      <w:rPr>
        <w:rFonts w:ascii="Times New Roman" w:hAnsi="Times New Roman" w:hint="eastAsia"/>
      </w:rPr>
      <w:t>256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C7" w:rsidRDefault="00695CC7" w:rsidP="00310957">
      <w:r>
        <w:separator/>
      </w:r>
    </w:p>
  </w:footnote>
  <w:footnote w:type="continuationSeparator" w:id="0">
    <w:p w:rsidR="00695CC7" w:rsidRDefault="00695CC7" w:rsidP="00310957">
      <w:r>
        <w:continuationSeparator/>
      </w:r>
    </w:p>
  </w:footnote>
  <w:footnote w:id="1">
    <w:p w:rsidR="00CA2C5B" w:rsidRPr="00330606" w:rsidRDefault="00CA2C5B" w:rsidP="0012428F">
      <w:pPr>
        <w:pStyle w:val="a7"/>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w:t>
      </w:r>
      <w:r w:rsidRPr="00330606">
        <w:rPr>
          <w:rFonts w:ascii="Times New Roman" w:hAnsi="Times New Roman"/>
          <w:sz w:val="22"/>
          <w:szCs w:val="22"/>
        </w:rPr>
        <w:t>1</w:t>
      </w:r>
      <w:r w:rsidRPr="00330606">
        <w:rPr>
          <w:rFonts w:ascii="Times New Roman" w:hAnsi="Times New Roman"/>
          <w:sz w:val="22"/>
          <w:szCs w:val="22"/>
        </w:rPr>
        <w:t>）清辨，《般若燈論釋》作</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w:t>
      </w:r>
      <w:r w:rsidRPr="00330606">
        <w:rPr>
          <w:rFonts w:ascii="Times New Roman"/>
          <w:sz w:val="22"/>
          <w:szCs w:val="22"/>
        </w:rPr>
        <w:t>〉</w:t>
      </w:r>
      <w:r w:rsidRPr="00330606">
        <w:rPr>
          <w:rFonts w:ascii="Times New Roman" w:hAnsi="Times New Roman"/>
          <w:sz w:val="22"/>
          <w:szCs w:val="22"/>
        </w:rPr>
        <w:t>（大正</w:t>
      </w:r>
      <w:r w:rsidRPr="00330606">
        <w:rPr>
          <w:rFonts w:ascii="Times New Roman" w:hAnsi="Times New Roman"/>
          <w:sz w:val="22"/>
          <w:szCs w:val="22"/>
        </w:rPr>
        <w:t>30</w:t>
      </w:r>
      <w:r w:rsidRPr="00330606">
        <w:rPr>
          <w:rFonts w:ascii="Times New Roman" w:hAnsi="Times New Roman"/>
          <w:sz w:val="22"/>
          <w:szCs w:val="22"/>
        </w:rPr>
        <w:t>，</w:t>
      </w:r>
      <w:r w:rsidRPr="00330606">
        <w:rPr>
          <w:rFonts w:ascii="Times New Roman" w:hAnsi="Times New Roman" w:hint="eastAsia"/>
          <w:sz w:val="22"/>
          <w:szCs w:val="22"/>
        </w:rPr>
        <w:t>90</w:t>
      </w:r>
      <w:r w:rsidRPr="00330606">
        <w:rPr>
          <w:rFonts w:ascii="Times New Roman" w:hAnsi="Times New Roman"/>
          <w:sz w:val="22"/>
          <w:szCs w:val="22"/>
        </w:rPr>
        <w:t>a</w:t>
      </w:r>
      <w:r w:rsidRPr="00330606">
        <w:rPr>
          <w:rFonts w:ascii="Times New Roman" w:hAnsi="Times New Roman" w:hint="eastAsia"/>
          <w:sz w:val="22"/>
          <w:szCs w:val="22"/>
        </w:rPr>
        <w:t>19</w:t>
      </w:r>
      <w:r w:rsidRPr="00330606">
        <w:rPr>
          <w:rFonts w:ascii="Times New Roman" w:hAnsi="Times New Roman"/>
          <w:sz w:val="22"/>
          <w:szCs w:val="22"/>
        </w:rPr>
        <w:t>）。</w:t>
      </w:r>
    </w:p>
    <w:p w:rsidR="00CA2C5B" w:rsidRPr="00330606" w:rsidRDefault="00CA2C5B" w:rsidP="0012428F">
      <w:pPr>
        <w:pStyle w:val="a7"/>
        <w:ind w:leftChars="30" w:left="732" w:hangingChars="300" w:hanging="660"/>
        <w:rPr>
          <w:rFonts w:ascii="Times New Roman" w:hAnsi="Times New Roman"/>
          <w:sz w:val="22"/>
          <w:szCs w:val="22"/>
        </w:rPr>
      </w:pPr>
      <w:r w:rsidRPr="00330606">
        <w:rPr>
          <w:rFonts w:ascii="Times New Roman" w:hAnsi="Times New Roman"/>
          <w:sz w:val="22"/>
          <w:szCs w:val="22"/>
        </w:rPr>
        <w:t>（</w:t>
      </w:r>
      <w:r w:rsidRPr="00330606">
        <w:rPr>
          <w:rFonts w:ascii="Times New Roman" w:hAnsi="Times New Roman"/>
          <w:sz w:val="22"/>
          <w:szCs w:val="22"/>
        </w:rPr>
        <w:t>2</w:t>
      </w:r>
      <w:r w:rsidRPr="00330606">
        <w:rPr>
          <w:rFonts w:ascii="Times New Roman" w:hAnsi="Times New Roman"/>
          <w:sz w:val="22"/>
          <w:szCs w:val="22"/>
        </w:rPr>
        <w:t>）安慧，《大乘中觀釋論》作</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w:t>
      </w:r>
      <w:r w:rsidRPr="00330606">
        <w:rPr>
          <w:rFonts w:ascii="Times New Roman"/>
          <w:sz w:val="22"/>
          <w:szCs w:val="22"/>
        </w:rPr>
        <w:t>〉</w:t>
      </w:r>
      <w:r w:rsidRPr="00330606">
        <w:rPr>
          <w:rFonts w:ascii="Times New Roman" w:hAnsi="Times New Roman"/>
          <w:sz w:val="22"/>
          <w:szCs w:val="22"/>
        </w:rPr>
        <w:t>（大正</w:t>
      </w:r>
      <w:r w:rsidRPr="00330606">
        <w:rPr>
          <w:rFonts w:ascii="Times New Roman" w:hAnsi="Times New Roman"/>
          <w:sz w:val="22"/>
          <w:szCs w:val="22"/>
        </w:rPr>
        <w:t>30</w:t>
      </w:r>
      <w:r w:rsidRPr="00330606">
        <w:rPr>
          <w:rFonts w:ascii="Times New Roman" w:hAnsi="Times New Roman"/>
          <w:sz w:val="22"/>
          <w:szCs w:val="22"/>
        </w:rPr>
        <w:t>，</w:t>
      </w:r>
      <w:r w:rsidRPr="00330606">
        <w:rPr>
          <w:rFonts w:ascii="Times New Roman" w:hAnsi="Times New Roman"/>
          <w:sz w:val="22"/>
          <w:szCs w:val="22"/>
        </w:rPr>
        <w:t>1</w:t>
      </w:r>
      <w:r w:rsidRPr="00330606">
        <w:rPr>
          <w:rFonts w:ascii="Times New Roman" w:hAnsi="Times New Roman" w:hint="eastAsia"/>
          <w:sz w:val="22"/>
          <w:szCs w:val="22"/>
        </w:rPr>
        <w:t>58</w:t>
      </w:r>
      <w:r w:rsidRPr="00330606">
        <w:rPr>
          <w:rFonts w:ascii="Times New Roman" w:hAnsi="Times New Roman"/>
          <w:sz w:val="22"/>
          <w:szCs w:val="22"/>
        </w:rPr>
        <w:t>a</w:t>
      </w:r>
      <w:r w:rsidRPr="00330606">
        <w:rPr>
          <w:rFonts w:ascii="Times New Roman" w:hAnsi="Times New Roman" w:hint="eastAsia"/>
          <w:sz w:val="22"/>
          <w:szCs w:val="22"/>
        </w:rPr>
        <w:t>11</w:t>
      </w:r>
      <w:r w:rsidRPr="00330606">
        <w:rPr>
          <w:rFonts w:ascii="Times New Roman" w:hAnsi="Times New Roman"/>
          <w:sz w:val="22"/>
          <w:szCs w:val="22"/>
        </w:rPr>
        <w:t>）。</w:t>
      </w:r>
    </w:p>
    <w:p w:rsidR="00CA2C5B" w:rsidRPr="00330606" w:rsidRDefault="00CA2C5B" w:rsidP="0012428F">
      <w:pPr>
        <w:pStyle w:val="a7"/>
        <w:ind w:leftChars="30" w:left="732" w:hangingChars="300" w:hanging="660"/>
        <w:rPr>
          <w:rStyle w:val="a8"/>
          <w:rFonts w:ascii="Times New Roman" w:hAnsi="Times New Roman"/>
          <w:sz w:val="22"/>
          <w:szCs w:val="22"/>
        </w:rPr>
      </w:pPr>
      <w:r w:rsidRPr="00330606">
        <w:rPr>
          <w:rFonts w:ascii="Times New Roman" w:hAnsi="Times New Roman"/>
          <w:sz w:val="22"/>
          <w:szCs w:val="22"/>
        </w:rPr>
        <w:t>（</w:t>
      </w:r>
      <w:r w:rsidRPr="00330606">
        <w:rPr>
          <w:rFonts w:ascii="Times New Roman" w:hAnsi="Times New Roman"/>
          <w:sz w:val="22"/>
          <w:szCs w:val="22"/>
        </w:rPr>
        <w:t>3</w:t>
      </w:r>
      <w:r w:rsidRPr="00330606">
        <w:rPr>
          <w:rFonts w:ascii="Times New Roman" w:hAnsi="Times New Roman"/>
          <w:sz w:val="22"/>
          <w:szCs w:val="22"/>
        </w:rPr>
        <w:t>）月稱，梵本《淨明句論》作</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w:t>
      </w:r>
      <w:r w:rsidRPr="00330606">
        <w:rPr>
          <w:rFonts w:ascii="Times New Roman"/>
          <w:sz w:val="22"/>
          <w:szCs w:val="22"/>
        </w:rPr>
        <w:t>〉</w:t>
      </w:r>
      <w:r w:rsidRPr="00330606">
        <w:rPr>
          <w:rFonts w:ascii="Times New Roman" w:hAnsi="Times New Roman"/>
          <w:sz w:val="22"/>
          <w:szCs w:val="22"/>
        </w:rPr>
        <w:t>。參見</w:t>
      </w:r>
      <w:r w:rsidRPr="00330606">
        <w:rPr>
          <w:rStyle w:val="a8"/>
          <w:rFonts w:ascii="Times New Roman" w:hAnsi="Times New Roman"/>
          <w:sz w:val="22"/>
          <w:szCs w:val="22"/>
        </w:rPr>
        <w:t>三枝充悳，《中論偈頌總覽》，</w:t>
      </w:r>
      <w:r w:rsidRPr="00330606">
        <w:rPr>
          <w:rStyle w:val="a8"/>
          <w:rFonts w:ascii="Times New Roman" w:hAnsi="Times New Roman"/>
          <w:sz w:val="22"/>
          <w:szCs w:val="22"/>
        </w:rPr>
        <w:t>p.365</w:t>
      </w:r>
      <w:r w:rsidRPr="00330606">
        <w:rPr>
          <w:rStyle w:val="a8"/>
          <w:rFonts w:ascii="Times New Roman" w:hAnsi="Times New Roman"/>
          <w:sz w:val="22"/>
          <w:szCs w:val="22"/>
        </w:rPr>
        <w:t>：</w:t>
      </w:r>
    </w:p>
    <w:p w:rsidR="00CA2C5B" w:rsidRPr="00330606" w:rsidRDefault="00CA2C5B" w:rsidP="00C46EB6">
      <w:pPr>
        <w:pStyle w:val="a7"/>
        <w:spacing w:line="0" w:lineRule="atLeast"/>
        <w:ind w:leftChars="250" w:left="600"/>
        <w:rPr>
          <w:rFonts w:ascii="Times New Roman" w:eastAsia="標楷體" w:hAnsi="Times New Roman"/>
          <w:sz w:val="22"/>
          <w:szCs w:val="22"/>
        </w:rPr>
      </w:pPr>
      <w:r w:rsidRPr="00330606">
        <w:rPr>
          <w:rFonts w:ascii="Times New Roman" w:eastAsia="Roman Unicode" w:hAnsi="Times New Roman"/>
          <w:sz w:val="22"/>
          <w:szCs w:val="22"/>
        </w:rPr>
        <w:t>saṃskāraparīkṣā nāma trayodaśamaṃ prakaraṇam</w:t>
      </w:r>
      <w:r w:rsidRPr="00330606">
        <w:rPr>
          <w:rFonts w:ascii="Times New Roman" w:eastAsia="標楷體" w:hAnsi="Times New Roman"/>
          <w:sz w:val="22"/>
          <w:szCs w:val="22"/>
        </w:rPr>
        <w:t>（「〔潜在的〕形成作用（行）の考察」と名づけられる第十三章）</w:t>
      </w:r>
    </w:p>
    <w:p w:rsidR="00CA2C5B" w:rsidRPr="00330606" w:rsidRDefault="00CA2C5B" w:rsidP="00310957">
      <w:pPr>
        <w:pStyle w:val="a7"/>
        <w:spacing w:line="0" w:lineRule="atLeast"/>
        <w:ind w:leftChars="20" w:left="598" w:hangingChars="250" w:hanging="550"/>
        <w:rPr>
          <w:rFonts w:ascii="Times New Roman" w:hAnsi="Times New Roman"/>
          <w:sz w:val="22"/>
          <w:szCs w:val="22"/>
        </w:rPr>
      </w:pPr>
      <w:r w:rsidRPr="00330606">
        <w:rPr>
          <w:rFonts w:ascii="Times New Roman" w:hAnsi="Times New Roman"/>
          <w:sz w:val="22"/>
          <w:szCs w:val="22"/>
        </w:rPr>
        <w:t>（</w:t>
      </w:r>
      <w:r w:rsidRPr="00330606">
        <w:rPr>
          <w:rFonts w:ascii="Times New Roman" w:hAnsi="Times New Roman"/>
          <w:sz w:val="22"/>
          <w:szCs w:val="22"/>
        </w:rPr>
        <w:t>4</w:t>
      </w:r>
      <w:r w:rsidRPr="00330606">
        <w:rPr>
          <w:rFonts w:ascii="Times New Roman" w:hAnsi="Times New Roman"/>
          <w:sz w:val="22"/>
          <w:szCs w:val="22"/>
        </w:rPr>
        <w:t>）歐陽竟無編，《中論》卷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觀行品〉（《藏要》</w:t>
      </w:r>
      <w:r w:rsidRPr="00330606">
        <w:rPr>
          <w:rFonts w:ascii="Times New Roman" w:hAnsi="Times New Roman"/>
          <w:sz w:val="22"/>
          <w:szCs w:val="22"/>
        </w:rPr>
        <w:t>4</w:t>
      </w:r>
      <w:r w:rsidRPr="00330606">
        <w:rPr>
          <w:rFonts w:ascii="Times New Roman" w:hAnsi="Times New Roman"/>
          <w:sz w:val="22"/>
          <w:szCs w:val="22"/>
        </w:rPr>
        <w:t>，</w:t>
      </w:r>
      <w:r w:rsidRPr="00330606">
        <w:rPr>
          <w:rFonts w:ascii="Times New Roman" w:hAnsi="Times New Roman"/>
          <w:sz w:val="22"/>
          <w:szCs w:val="22"/>
        </w:rPr>
        <w:t>30b</w:t>
      </w:r>
      <w:r w:rsidRPr="00330606">
        <w:rPr>
          <w:rFonts w:ascii="Times New Roman" w:hAnsi="Times New Roman"/>
          <w:sz w:val="22"/>
          <w:szCs w:val="22"/>
        </w:rPr>
        <w:t>，</w:t>
      </w:r>
      <w:r w:rsidRPr="00330606">
        <w:rPr>
          <w:rFonts w:ascii="Times New Roman" w:hAnsi="Times New Roman"/>
          <w:sz w:val="22"/>
          <w:szCs w:val="22"/>
        </w:rPr>
        <w:t>n.1</w:t>
      </w:r>
      <w:r w:rsidRPr="00330606">
        <w:rPr>
          <w:rFonts w:ascii="Times New Roman" w:hAnsi="Times New Roman"/>
          <w:sz w:val="22"/>
          <w:szCs w:val="22"/>
        </w:rPr>
        <w:t>）：</w:t>
      </w:r>
    </w:p>
    <w:p w:rsidR="00CA2C5B" w:rsidRPr="00330606" w:rsidRDefault="00CA2C5B" w:rsidP="0012428F">
      <w:pPr>
        <w:pStyle w:val="a7"/>
        <w:spacing w:line="0" w:lineRule="atLeast"/>
        <w:ind w:leftChars="270" w:left="648"/>
        <w:rPr>
          <w:rFonts w:ascii="Times New Roman" w:eastAsia="標楷體" w:hAnsi="Times New Roman"/>
          <w:sz w:val="22"/>
          <w:szCs w:val="22"/>
        </w:rPr>
      </w:pPr>
      <w:r w:rsidRPr="00330606">
        <w:rPr>
          <w:rFonts w:ascii="Times New Roman" w:hint="eastAsia"/>
        </w:rPr>
        <w:t>（</w:t>
      </w:r>
      <w:r w:rsidRPr="00330606">
        <w:rPr>
          <w:rFonts w:ascii="Times New Roman"/>
        </w:rPr>
        <w:t>〈</w:t>
      </w:r>
      <w:r w:rsidRPr="00330606">
        <w:rPr>
          <w:rFonts w:ascii="Times New Roman" w:hAnsi="Times New Roman"/>
        </w:rPr>
        <w:t>觀行品</w:t>
      </w:r>
      <w:r w:rsidRPr="00330606">
        <w:rPr>
          <w:rFonts w:ascii="Times New Roman"/>
        </w:rPr>
        <w:t>〉</w:t>
      </w:r>
      <w:r w:rsidRPr="00330606">
        <w:rPr>
          <w:rFonts w:ascii="Times New Roman" w:hint="eastAsia"/>
        </w:rPr>
        <w:t>）</w:t>
      </w:r>
      <w:r w:rsidRPr="00330606">
        <w:rPr>
          <w:rFonts w:ascii="Times New Roman" w:eastAsia="標楷體" w:hAnsi="Times New Roman"/>
          <w:b/>
          <w:sz w:val="22"/>
          <w:szCs w:val="22"/>
        </w:rPr>
        <w:t>四本</w:t>
      </w:r>
      <w:r w:rsidRPr="00330606">
        <w:rPr>
          <w:rFonts w:ascii="Times New Roman" w:eastAsia="標楷體" w:hAnsi="Times New Roman" w:hint="eastAsia"/>
          <w:b/>
          <w:sz w:val="22"/>
          <w:szCs w:val="22"/>
          <w:vertAlign w:val="superscript"/>
        </w:rPr>
        <w:t>※</w:t>
      </w:r>
      <w:r w:rsidRPr="00330606">
        <w:rPr>
          <w:rFonts w:ascii="Times New Roman" w:eastAsia="標楷體" w:hAnsi="Times New Roman"/>
          <w:sz w:val="22"/>
          <w:szCs w:val="22"/>
        </w:rPr>
        <w:t>同此</w:t>
      </w:r>
      <w:r w:rsidRPr="00330606">
        <w:rPr>
          <w:rFonts w:ascii="Times New Roman" w:eastAsia="標楷體" w:hAnsi="Times New Roman" w:hint="eastAsia"/>
          <w:sz w:val="22"/>
          <w:szCs w:val="22"/>
        </w:rPr>
        <w:t>，</w:t>
      </w:r>
      <w:r w:rsidRPr="00330606">
        <w:rPr>
          <w:rFonts w:ascii="Times New Roman" w:eastAsia="標楷體" w:hAnsi="Times New Roman"/>
          <w:sz w:val="22"/>
          <w:szCs w:val="22"/>
        </w:rPr>
        <w:t>無畏、佛護本作〈觀真實性品〉</w:t>
      </w:r>
      <w:r w:rsidRPr="00330606">
        <w:rPr>
          <w:rFonts w:ascii="Times New Roman" w:hAnsi="Times New Roman"/>
          <w:sz w:val="22"/>
          <w:szCs w:val="22"/>
        </w:rPr>
        <w:t>（</w:t>
      </w:r>
      <w:r w:rsidRPr="00330606">
        <w:rPr>
          <w:rFonts w:ascii="Times New Roman" w:eastAsia="Roman Unicode" w:hAnsi="Times New Roman"/>
          <w:sz w:val="22"/>
          <w:szCs w:val="22"/>
        </w:rPr>
        <w:t>de-ko-na-ñid</w:t>
      </w:r>
      <w:r w:rsidRPr="00330606">
        <w:rPr>
          <w:rFonts w:ascii="Times New Roman" w:hAnsi="Times New Roman"/>
          <w:sz w:val="22"/>
          <w:szCs w:val="22"/>
        </w:rPr>
        <w:t>）</w:t>
      </w:r>
      <w:r w:rsidRPr="00330606">
        <w:rPr>
          <w:rFonts w:ascii="Times New Roman" w:eastAsia="標楷體" w:hAnsi="Times New Roman"/>
          <w:sz w:val="22"/>
          <w:szCs w:val="22"/>
        </w:rPr>
        <w:t>。</w:t>
      </w:r>
    </w:p>
    <w:p w:rsidR="00CA2C5B" w:rsidRPr="00330606" w:rsidRDefault="00CA2C5B" w:rsidP="0012428F">
      <w:pPr>
        <w:pStyle w:val="a7"/>
        <w:spacing w:line="0" w:lineRule="atLeast"/>
        <w:ind w:leftChars="270" w:left="648"/>
        <w:rPr>
          <w:rFonts w:ascii="Times New Roman" w:eastAsia="標楷體" w:hAnsi="Times New Roman"/>
          <w:sz w:val="22"/>
          <w:szCs w:val="22"/>
        </w:rPr>
      </w:pPr>
      <w:r w:rsidRPr="00330606">
        <w:rPr>
          <w:rFonts w:ascii="Times New Roman" w:eastAsia="標楷體" w:hAnsi="Times New Roman"/>
          <w:sz w:val="22"/>
          <w:szCs w:val="22"/>
        </w:rPr>
        <w:t>佛護品首釋云：「諸行不真實，次問何爲真實。」乃擧頌答，故此品名真實也。</w:t>
      </w:r>
    </w:p>
    <w:p w:rsidR="00CA2C5B" w:rsidRPr="00330606" w:rsidRDefault="00CA2C5B" w:rsidP="0012428F">
      <w:pPr>
        <w:pStyle w:val="a7"/>
        <w:spacing w:line="0" w:lineRule="atLeast"/>
        <w:ind w:leftChars="270" w:left="648"/>
        <w:rPr>
          <w:rFonts w:ascii="Times New Roman" w:eastAsia="標楷體" w:hAnsi="Times New Roman"/>
          <w:sz w:val="22"/>
          <w:szCs w:val="22"/>
        </w:rPr>
      </w:pPr>
      <w:r w:rsidRPr="00330606">
        <w:rPr>
          <w:rFonts w:ascii="Times New Roman" w:eastAsia="標楷體" w:hAnsi="Times New Roman"/>
          <w:sz w:val="22"/>
          <w:szCs w:val="22"/>
        </w:rPr>
        <w:t>但無畏問曰：「四相雖無，外物諸行則有。」頌答云云。</w:t>
      </w:r>
    </w:p>
    <w:p w:rsidR="00CA2C5B" w:rsidRPr="00330606" w:rsidRDefault="00CA2C5B" w:rsidP="00D87D47">
      <w:pPr>
        <w:pStyle w:val="a7"/>
        <w:spacing w:line="0" w:lineRule="atLeast"/>
        <w:ind w:leftChars="270" w:left="648"/>
        <w:rPr>
          <w:rFonts w:ascii="Times New Roman" w:eastAsia="標楷體" w:hAnsi="Times New Roman"/>
          <w:sz w:val="22"/>
          <w:szCs w:val="22"/>
        </w:rPr>
      </w:pPr>
      <w:r w:rsidRPr="00330606">
        <w:rPr>
          <w:rFonts w:ascii="Times New Roman" w:eastAsia="標楷體" w:hAnsi="Times New Roman" w:hint="eastAsia"/>
          <w:sz w:val="22"/>
          <w:szCs w:val="22"/>
        </w:rPr>
        <w:t>※</w:t>
      </w:r>
      <w:r w:rsidRPr="00330606">
        <w:rPr>
          <w:rFonts w:ascii="Times New Roman" w:hAnsi="Times New Roman"/>
          <w:sz w:val="22"/>
          <w:szCs w:val="22"/>
        </w:rPr>
        <w:t>《藏要》</w:t>
      </w:r>
      <w:r w:rsidRPr="00330606">
        <w:rPr>
          <w:rFonts w:ascii="Times New Roman" w:hAnsi="Times New Roman" w:hint="eastAsia"/>
          <w:sz w:val="22"/>
          <w:szCs w:val="22"/>
        </w:rPr>
        <w:t>〈中論校勘說明〉：「</w:t>
      </w:r>
      <w:r w:rsidRPr="00330606">
        <w:rPr>
          <w:rFonts w:ascii="Times New Roman" w:eastAsia="標楷體" w:hAnsi="Times New Roman" w:hint="eastAsia"/>
          <w:sz w:val="22"/>
          <w:szCs w:val="22"/>
        </w:rPr>
        <w:t>番、釋、燈、梵四種合舉，略稱為四本。」</w:t>
      </w:r>
    </w:p>
  </w:footnote>
  <w:footnote w:id="2">
    <w:p w:rsidR="00CA2C5B" w:rsidRPr="00330606" w:rsidRDefault="00CA2C5B" w:rsidP="0092169F">
      <w:pPr>
        <w:spacing w:line="0" w:lineRule="atLeast"/>
        <w:ind w:left="220" w:hangingChars="100" w:hanging="220"/>
        <w:rPr>
          <w:rFonts w:ascii="Times New Roman" w:hAnsi="Times New Roman" w:cs="Times New Roman"/>
          <w:sz w:val="22"/>
        </w:rPr>
      </w:pPr>
      <w:r w:rsidRPr="00330606">
        <w:rPr>
          <w:rStyle w:val="a9"/>
          <w:rFonts w:ascii="Times New Roman" w:hAnsi="Times New Roman" w:cs="Times New Roman"/>
          <w:sz w:val="22"/>
        </w:rPr>
        <w:footnoteRef/>
      </w:r>
      <w:r w:rsidRPr="00330606">
        <w:rPr>
          <w:rFonts w:ascii="Times New Roman" w:hAnsi="Times New Roman" w:cs="Times New Roman" w:hint="eastAsia"/>
          <w:sz w:val="22"/>
        </w:rPr>
        <w:t xml:space="preserve"> </w:t>
      </w:r>
      <w:r w:rsidRPr="00330606">
        <w:rPr>
          <w:rFonts w:ascii="Times New Roman" w:hAnsi="Times New Roman" w:cs="Times New Roman"/>
          <w:sz w:val="22"/>
        </w:rPr>
        <w:t>參見《大智度論》卷</w:t>
      </w:r>
      <w:r w:rsidRPr="00330606">
        <w:rPr>
          <w:rFonts w:ascii="Times New Roman" w:hAnsi="Times New Roman" w:cs="Times New Roman"/>
          <w:sz w:val="22"/>
        </w:rPr>
        <w:t>36</w:t>
      </w:r>
      <w:r w:rsidRPr="00330606">
        <w:rPr>
          <w:rFonts w:ascii="Times New Roman" w:hAnsi="Times New Roman" w:cs="Times New Roman"/>
          <w:sz w:val="22"/>
        </w:rPr>
        <w:t>〈</w:t>
      </w:r>
      <w:r w:rsidRPr="00330606">
        <w:rPr>
          <w:rFonts w:ascii="Times New Roman" w:hAnsi="Times New Roman" w:cs="Times New Roman" w:hint="eastAsia"/>
          <w:sz w:val="22"/>
        </w:rPr>
        <w:t>3</w:t>
      </w:r>
      <w:r w:rsidRPr="00330606">
        <w:rPr>
          <w:rFonts w:ascii="Times New Roman" w:hAnsi="Times New Roman" w:cs="Times New Roman"/>
          <w:sz w:val="22"/>
        </w:rPr>
        <w:t>習相應品〉：</w:t>
      </w:r>
    </w:p>
    <w:p w:rsidR="00CA2C5B" w:rsidRPr="00330606" w:rsidRDefault="00CA2C5B" w:rsidP="006B20A2">
      <w:pPr>
        <w:spacing w:line="0" w:lineRule="atLeast"/>
        <w:ind w:leftChars="70" w:left="168"/>
        <w:rPr>
          <w:rFonts w:ascii="標楷體" w:eastAsia="標楷體" w:hAnsi="標楷體"/>
          <w:sz w:val="22"/>
        </w:rPr>
      </w:pPr>
      <w:r w:rsidRPr="00330606">
        <w:rPr>
          <w:rFonts w:ascii="標楷體" w:eastAsia="標楷體" w:hAnsi="標楷體" w:hint="eastAsia"/>
          <w:sz w:val="22"/>
        </w:rPr>
        <w:t>行眾者，</w:t>
      </w:r>
    </w:p>
    <w:p w:rsidR="00CA2C5B" w:rsidRPr="00330606" w:rsidRDefault="00CA2C5B" w:rsidP="006B20A2">
      <w:pPr>
        <w:spacing w:line="0" w:lineRule="atLeast"/>
        <w:ind w:leftChars="70" w:left="168"/>
        <w:rPr>
          <w:rFonts w:ascii="標楷體" w:eastAsia="標楷體" w:hAnsi="標楷體"/>
          <w:sz w:val="22"/>
        </w:rPr>
      </w:pPr>
      <w:r w:rsidRPr="00330606">
        <w:rPr>
          <w:rFonts w:ascii="Times New Roman" w:eastAsia="標楷體" w:hAnsi="Times New Roman" w:cs="Times New Roman"/>
          <w:sz w:val="22"/>
          <w:vertAlign w:val="superscript"/>
        </w:rPr>
        <w:t>（</w:t>
      </w:r>
      <w:r w:rsidRPr="00330606">
        <w:rPr>
          <w:rFonts w:ascii="Times New Roman" w:eastAsia="標楷體" w:hAnsi="Times New Roman" w:cs="Times New Roman"/>
          <w:sz w:val="22"/>
          <w:vertAlign w:val="superscript"/>
        </w:rPr>
        <w:t>1</w:t>
      </w:r>
      <w:r w:rsidRPr="00330606">
        <w:rPr>
          <w:rFonts w:ascii="Times New Roman" w:eastAsia="標楷體" w:hAnsi="Times New Roman" w:cs="Times New Roman"/>
          <w:sz w:val="22"/>
          <w:vertAlign w:val="superscript"/>
        </w:rPr>
        <w:t>）</w:t>
      </w:r>
      <w:r w:rsidRPr="00330606">
        <w:rPr>
          <w:rFonts w:ascii="標楷體" w:eastAsia="標楷體" w:hAnsi="標楷體" w:hint="eastAsia"/>
          <w:sz w:val="22"/>
        </w:rPr>
        <w:t>佛或時說</w:t>
      </w:r>
      <w:r w:rsidRPr="00330606">
        <w:rPr>
          <w:rFonts w:ascii="標楷體" w:eastAsia="標楷體" w:hAnsi="標楷體" w:hint="eastAsia"/>
          <w:b/>
          <w:sz w:val="22"/>
        </w:rPr>
        <w:t>一切有為法</w:t>
      </w:r>
      <w:r w:rsidRPr="00330606">
        <w:rPr>
          <w:rFonts w:ascii="標楷體" w:eastAsia="標楷體" w:hAnsi="標楷體" w:hint="eastAsia"/>
          <w:sz w:val="22"/>
        </w:rPr>
        <w:t>名為行。</w:t>
      </w:r>
    </w:p>
    <w:p w:rsidR="00CA2C5B" w:rsidRPr="00330606" w:rsidRDefault="00CA2C5B" w:rsidP="00D87D47">
      <w:pPr>
        <w:spacing w:line="0" w:lineRule="atLeast"/>
        <w:ind w:leftChars="70" w:left="498" w:hangingChars="150" w:hanging="330"/>
        <w:rPr>
          <w:rFonts w:ascii="標楷體" w:eastAsia="標楷體" w:hAnsi="標楷體"/>
          <w:sz w:val="22"/>
        </w:rPr>
      </w:pPr>
      <w:r w:rsidRPr="00330606">
        <w:rPr>
          <w:rFonts w:ascii="Times New Roman" w:eastAsia="標楷體" w:hAnsi="Times New Roman" w:cs="Times New Roman" w:hint="eastAsia"/>
          <w:sz w:val="22"/>
          <w:vertAlign w:val="superscript"/>
        </w:rPr>
        <w:t>（</w:t>
      </w:r>
      <w:r w:rsidRPr="00330606">
        <w:rPr>
          <w:rFonts w:ascii="Times New Roman" w:eastAsia="標楷體" w:hAnsi="Times New Roman" w:cs="Times New Roman" w:hint="eastAsia"/>
          <w:sz w:val="22"/>
          <w:vertAlign w:val="superscript"/>
        </w:rPr>
        <w:t>2</w:t>
      </w:r>
      <w:r w:rsidRPr="00330606">
        <w:rPr>
          <w:rFonts w:ascii="Times New Roman" w:eastAsia="標楷體" w:hAnsi="Times New Roman" w:cs="Times New Roman" w:hint="eastAsia"/>
          <w:sz w:val="22"/>
          <w:vertAlign w:val="superscript"/>
        </w:rPr>
        <w:t>）</w:t>
      </w:r>
      <w:r w:rsidRPr="00330606">
        <w:rPr>
          <w:rFonts w:ascii="標楷體" w:eastAsia="標楷體" w:hAnsi="標楷體" w:hint="eastAsia"/>
          <w:sz w:val="22"/>
        </w:rPr>
        <w:t>或說三行：</w:t>
      </w:r>
      <w:r w:rsidRPr="00330606">
        <w:rPr>
          <w:rFonts w:ascii="標楷體" w:eastAsia="標楷體" w:hAnsi="標楷體" w:hint="eastAsia"/>
          <w:b/>
          <w:sz w:val="22"/>
        </w:rPr>
        <w:t>身行、口行、意行</w:t>
      </w:r>
      <w:r w:rsidRPr="00330606">
        <w:rPr>
          <w:rFonts w:ascii="標楷體" w:eastAsia="標楷體" w:hAnsi="標楷體" w:hint="eastAsia"/>
          <w:sz w:val="22"/>
        </w:rPr>
        <w:t>。</w:t>
      </w:r>
      <w:r w:rsidRPr="00330606">
        <w:rPr>
          <w:rFonts w:ascii="標楷體" w:eastAsia="標楷體" w:hAnsi="標楷體" w:hint="eastAsia"/>
          <w:b/>
          <w:sz w:val="22"/>
        </w:rPr>
        <w:t>身行</w:t>
      </w:r>
      <w:r w:rsidRPr="00330606">
        <w:rPr>
          <w:rFonts w:ascii="標楷體" w:eastAsia="標楷體" w:hAnsi="標楷體" w:hint="eastAsia"/>
          <w:sz w:val="22"/>
        </w:rPr>
        <w:t>者，出入息。所以者何？息屬身故。</w:t>
      </w:r>
      <w:r w:rsidRPr="00330606">
        <w:rPr>
          <w:rFonts w:ascii="標楷體" w:eastAsia="標楷體" w:hAnsi="標楷體" w:hint="eastAsia"/>
          <w:b/>
          <w:sz w:val="22"/>
        </w:rPr>
        <w:t>口行</w:t>
      </w:r>
      <w:r w:rsidRPr="00330606">
        <w:rPr>
          <w:rFonts w:ascii="標楷體" w:eastAsia="標楷體" w:hAnsi="標楷體" w:hint="eastAsia"/>
          <w:sz w:val="22"/>
        </w:rPr>
        <w:t>者，覺觀。所以者何？先覺觀然後語言。</w:t>
      </w:r>
      <w:r w:rsidRPr="00330606">
        <w:rPr>
          <w:rFonts w:ascii="標楷體" w:eastAsia="標楷體" w:hAnsi="標楷體" w:hint="eastAsia"/>
          <w:b/>
          <w:sz w:val="22"/>
        </w:rPr>
        <w:t>意行</w:t>
      </w:r>
      <w:r w:rsidRPr="00330606">
        <w:rPr>
          <w:rFonts w:ascii="標楷體" w:eastAsia="標楷體" w:hAnsi="標楷體" w:hint="eastAsia"/>
          <w:sz w:val="22"/>
        </w:rPr>
        <w:t>者，受、想。所以者何？受苦樂，取相心發，是名意行。心數法有二種：一者、屬見，二者、屬愛。</w:t>
      </w:r>
      <w:bookmarkStart w:id="0" w:name="_GoBack"/>
      <w:bookmarkEnd w:id="0"/>
      <w:r w:rsidRPr="00330606">
        <w:rPr>
          <w:rFonts w:ascii="標楷體" w:eastAsia="標楷體" w:hAnsi="標楷體" w:hint="eastAsia"/>
          <w:sz w:val="22"/>
        </w:rPr>
        <w:t>屬愛主名為受，屬見主名為想。以是故說是二法為意行。</w:t>
      </w:r>
    </w:p>
    <w:p w:rsidR="00CA2C5B" w:rsidRPr="00330606" w:rsidRDefault="00CA2C5B" w:rsidP="00D87D47">
      <w:pPr>
        <w:spacing w:line="0" w:lineRule="atLeast"/>
        <w:ind w:leftChars="70" w:left="498" w:hangingChars="150" w:hanging="330"/>
        <w:rPr>
          <w:rFonts w:ascii="標楷體" w:eastAsia="標楷體" w:hAnsi="標楷體"/>
          <w:sz w:val="22"/>
        </w:rPr>
      </w:pPr>
      <w:r w:rsidRPr="00330606">
        <w:rPr>
          <w:rFonts w:ascii="Times New Roman" w:eastAsia="標楷體" w:hAnsi="Times New Roman" w:cs="Times New Roman" w:hint="eastAsia"/>
          <w:sz w:val="22"/>
          <w:vertAlign w:val="superscript"/>
        </w:rPr>
        <w:t>（</w:t>
      </w:r>
      <w:r w:rsidRPr="00330606">
        <w:rPr>
          <w:rFonts w:ascii="Times New Roman" w:eastAsia="標楷體" w:hAnsi="Times New Roman" w:cs="Times New Roman" w:hint="eastAsia"/>
          <w:sz w:val="22"/>
          <w:vertAlign w:val="superscript"/>
        </w:rPr>
        <w:t>3</w:t>
      </w:r>
      <w:r w:rsidRPr="00330606">
        <w:rPr>
          <w:rFonts w:ascii="Times New Roman" w:eastAsia="標楷體" w:hAnsi="Times New Roman" w:cs="Times New Roman" w:hint="eastAsia"/>
          <w:sz w:val="22"/>
          <w:vertAlign w:val="superscript"/>
        </w:rPr>
        <w:t>）</w:t>
      </w:r>
      <w:r w:rsidRPr="00330606">
        <w:rPr>
          <w:rFonts w:ascii="標楷體" w:eastAsia="標楷體" w:hAnsi="標楷體" w:hint="eastAsia"/>
          <w:sz w:val="22"/>
        </w:rPr>
        <w:t>佛或說</w:t>
      </w:r>
      <w:r w:rsidRPr="00330606">
        <w:rPr>
          <w:rFonts w:ascii="標楷體" w:eastAsia="標楷體" w:hAnsi="標楷體" w:hint="eastAsia"/>
          <w:b/>
          <w:sz w:val="22"/>
        </w:rPr>
        <w:t>十二因緣中三行：福行、罪行、無動行</w:t>
      </w:r>
      <w:r w:rsidRPr="00330606">
        <w:rPr>
          <w:rFonts w:ascii="標楷體" w:eastAsia="標楷體" w:hAnsi="標楷體" w:hint="eastAsia"/>
          <w:sz w:val="22"/>
        </w:rPr>
        <w:t>。福行者，欲界繫善業。罪行者，不善業。無動行者，色、無色界繫業。</w:t>
      </w:r>
    </w:p>
    <w:p w:rsidR="00474C16" w:rsidRPr="00330606" w:rsidRDefault="00CA2C5B" w:rsidP="006B20A2">
      <w:pPr>
        <w:spacing w:line="0" w:lineRule="atLeast"/>
        <w:ind w:leftChars="70" w:left="168"/>
        <w:rPr>
          <w:rFonts w:ascii="標楷體" w:eastAsia="標楷體" w:hAnsi="標楷體"/>
          <w:sz w:val="22"/>
        </w:rPr>
      </w:pPr>
      <w:r w:rsidRPr="00330606">
        <w:rPr>
          <w:rFonts w:ascii="Times New Roman" w:eastAsia="標楷體" w:hAnsi="Times New Roman" w:cs="Times New Roman" w:hint="eastAsia"/>
          <w:sz w:val="22"/>
          <w:vertAlign w:val="superscript"/>
        </w:rPr>
        <w:t>（</w:t>
      </w:r>
      <w:r w:rsidRPr="00330606">
        <w:rPr>
          <w:rFonts w:ascii="Times New Roman" w:eastAsia="標楷體" w:hAnsi="Times New Roman" w:cs="Times New Roman" w:hint="eastAsia"/>
          <w:sz w:val="22"/>
          <w:vertAlign w:val="superscript"/>
        </w:rPr>
        <w:t>4</w:t>
      </w:r>
      <w:r w:rsidRPr="00330606">
        <w:rPr>
          <w:rFonts w:ascii="Times New Roman" w:eastAsia="標楷體" w:hAnsi="Times New Roman" w:cs="Times New Roman" w:hint="eastAsia"/>
          <w:sz w:val="22"/>
          <w:vertAlign w:val="superscript"/>
        </w:rPr>
        <w:t>）</w:t>
      </w:r>
      <w:r w:rsidRPr="00330606">
        <w:rPr>
          <w:rFonts w:ascii="標楷體" w:eastAsia="標楷體" w:hAnsi="標楷體" w:hint="eastAsia"/>
          <w:sz w:val="22"/>
        </w:rPr>
        <w:t>阿毘曇</w:t>
      </w:r>
      <w:r w:rsidRPr="00330606">
        <w:rPr>
          <w:rFonts w:ascii="標楷體" w:eastAsia="標楷體" w:hAnsi="標楷體" w:hint="eastAsia"/>
          <w:b/>
          <w:sz w:val="22"/>
        </w:rPr>
        <w:t>除受、想，餘心數法及無想定、滅盡定等心不相應法，是名為行眾</w:t>
      </w:r>
      <w:r w:rsidRPr="00330606">
        <w:rPr>
          <w:rFonts w:ascii="標楷體" w:eastAsia="標楷體" w:hAnsi="標楷體" w:hint="eastAsia"/>
          <w:sz w:val="22"/>
        </w:rPr>
        <w:t>。</w:t>
      </w:r>
    </w:p>
    <w:p w:rsidR="00CA2C5B" w:rsidRPr="00330606" w:rsidRDefault="00CA2C5B" w:rsidP="00474C16">
      <w:pPr>
        <w:spacing w:line="0" w:lineRule="atLeast"/>
        <w:ind w:leftChars="70" w:left="168" w:firstLineChars="100" w:firstLine="220"/>
        <w:rPr>
          <w:rFonts w:ascii="Times New Roman" w:hAnsi="Times New Roman" w:cs="Times New Roman"/>
          <w:sz w:val="22"/>
        </w:rPr>
      </w:pPr>
      <w:r w:rsidRPr="00330606">
        <w:rPr>
          <w:rFonts w:ascii="Times New Roman" w:hAnsi="Times New Roman" w:cs="Times New Roman"/>
          <w:sz w:val="22"/>
        </w:rPr>
        <w:t>（大正</w:t>
      </w:r>
      <w:r w:rsidRPr="00330606">
        <w:rPr>
          <w:rFonts w:ascii="Times New Roman" w:hAnsi="Times New Roman" w:cs="Times New Roman"/>
          <w:sz w:val="22"/>
        </w:rPr>
        <w:t>25</w:t>
      </w:r>
      <w:r w:rsidRPr="00330606">
        <w:rPr>
          <w:rFonts w:ascii="Times New Roman" w:hAnsi="Times New Roman" w:cs="Times New Roman"/>
          <w:sz w:val="22"/>
        </w:rPr>
        <w:t>，</w:t>
      </w:r>
      <w:r w:rsidRPr="00330606">
        <w:rPr>
          <w:rFonts w:ascii="Times New Roman" w:hAnsi="Times New Roman" w:cs="Times New Roman"/>
          <w:sz w:val="22"/>
        </w:rPr>
        <w:t>325b21-c3</w:t>
      </w:r>
      <w:r w:rsidRPr="00330606">
        <w:rPr>
          <w:rFonts w:ascii="Times New Roman" w:hAnsi="Times New Roman" w:cs="Times New Roman"/>
          <w:sz w:val="22"/>
        </w:rPr>
        <w:t>）</w:t>
      </w:r>
    </w:p>
  </w:footnote>
  <w:footnote w:id="3">
    <w:p w:rsidR="00CA2C5B" w:rsidRPr="00330606" w:rsidRDefault="00CA2C5B">
      <w:pPr>
        <w:pStyle w:val="a7"/>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 xml:space="preserve"> </w:t>
      </w:r>
      <w:r w:rsidRPr="00330606">
        <w:rPr>
          <w:rFonts w:ascii="Times New Roman" w:hAnsi="Times New Roman"/>
          <w:sz w:val="22"/>
          <w:szCs w:val="22"/>
        </w:rPr>
        <w:t>三業：身業、語業、意業。</w:t>
      </w:r>
    </w:p>
  </w:footnote>
  <w:footnote w:id="4">
    <w:p w:rsidR="00CA2C5B" w:rsidRPr="00330606" w:rsidRDefault="00CA2C5B" w:rsidP="00310957">
      <w:pPr>
        <w:pStyle w:val="a7"/>
        <w:spacing w:line="0" w:lineRule="atLeast"/>
        <w:ind w:left="550" w:hangingChars="250" w:hanging="550"/>
        <w:rPr>
          <w:rFonts w:ascii="Times New Roman"/>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w:t>
      </w:r>
      <w:r w:rsidRPr="00330606">
        <w:rPr>
          <w:rFonts w:ascii="Times New Roman" w:hAnsi="Times New Roman"/>
          <w:sz w:val="22"/>
          <w:szCs w:val="22"/>
        </w:rPr>
        <w:t>1</w:t>
      </w:r>
      <w:r w:rsidRPr="00330606">
        <w:rPr>
          <w:rFonts w:ascii="Times New Roman" w:hAnsi="Times New Roman"/>
          <w:sz w:val="22"/>
          <w:szCs w:val="22"/>
        </w:rPr>
        <w:t>）</w:t>
      </w:r>
      <w:r w:rsidRPr="00330606">
        <w:rPr>
          <w:rFonts w:ascii="Times New Roman" w:hAnsi="Times New Roman" w:hint="eastAsia"/>
          <w:sz w:val="22"/>
          <w:szCs w:val="22"/>
        </w:rPr>
        <w:t>〔</w:t>
      </w:r>
      <w:r w:rsidRPr="00330606">
        <w:rPr>
          <w:rFonts w:ascii="Times New Roman" w:hAnsi="Times New Roman"/>
          <w:sz w:val="22"/>
          <w:szCs w:val="22"/>
        </w:rPr>
        <w:t>劉宋</w:t>
      </w:r>
      <w:r w:rsidRPr="00330606">
        <w:rPr>
          <w:rFonts w:ascii="Times New Roman" w:hint="eastAsia"/>
          <w:sz w:val="22"/>
          <w:szCs w:val="22"/>
        </w:rPr>
        <w:t>〕</w:t>
      </w:r>
      <w:r w:rsidRPr="00330606">
        <w:rPr>
          <w:rFonts w:ascii="Times New Roman"/>
          <w:sz w:val="22"/>
          <w:szCs w:val="22"/>
        </w:rPr>
        <w:t>功德直譯</w:t>
      </w:r>
      <w:r w:rsidRPr="00330606">
        <w:rPr>
          <w:rFonts w:ascii="Times New Roman" w:hint="eastAsia"/>
          <w:sz w:val="22"/>
          <w:szCs w:val="22"/>
        </w:rPr>
        <w:t>，</w:t>
      </w:r>
      <w:r w:rsidRPr="00330606">
        <w:rPr>
          <w:rFonts w:ascii="Times New Roman"/>
          <w:sz w:val="22"/>
          <w:szCs w:val="22"/>
        </w:rPr>
        <w:t>《菩薩念佛三昧經》卷</w:t>
      </w:r>
      <w:r w:rsidRPr="00330606">
        <w:rPr>
          <w:rFonts w:ascii="Times New Roman" w:hAnsi="Times New Roman"/>
          <w:sz w:val="22"/>
          <w:szCs w:val="22"/>
        </w:rPr>
        <w:t>5</w:t>
      </w:r>
      <w:r w:rsidRPr="00330606">
        <w:rPr>
          <w:rFonts w:ascii="Times New Roman"/>
          <w:sz w:val="22"/>
          <w:szCs w:val="22"/>
        </w:rPr>
        <w:t>〈</w:t>
      </w:r>
      <w:r w:rsidRPr="00330606">
        <w:rPr>
          <w:rFonts w:ascii="Times New Roman" w:hAnsi="Times New Roman"/>
          <w:sz w:val="22"/>
          <w:szCs w:val="22"/>
        </w:rPr>
        <w:t xml:space="preserve">15 </w:t>
      </w:r>
      <w:r w:rsidRPr="00330606">
        <w:rPr>
          <w:rFonts w:ascii="Times New Roman"/>
          <w:sz w:val="22"/>
          <w:szCs w:val="22"/>
        </w:rPr>
        <w:t>正念品〉：</w:t>
      </w:r>
    </w:p>
    <w:p w:rsidR="00CA2C5B" w:rsidRPr="00330606" w:rsidRDefault="00CA2C5B" w:rsidP="00D87D47">
      <w:pPr>
        <w:pStyle w:val="a7"/>
        <w:spacing w:line="0" w:lineRule="atLeast"/>
        <w:ind w:leftChars="250" w:left="600"/>
        <w:rPr>
          <w:rFonts w:ascii="Times New Roman" w:eastAsia="標楷體" w:hAnsi="Times New Roman"/>
          <w:sz w:val="22"/>
          <w:szCs w:val="22"/>
        </w:rPr>
      </w:pPr>
      <w:r w:rsidRPr="00330606">
        <w:rPr>
          <w:rFonts w:ascii="Times New Roman" w:eastAsia="標楷體" w:hAnsi="標楷體"/>
          <w:sz w:val="22"/>
          <w:szCs w:val="22"/>
        </w:rPr>
        <w:t>觀諸</w:t>
      </w:r>
      <w:r w:rsidRPr="00330606">
        <w:rPr>
          <w:rFonts w:ascii="Times New Roman" w:eastAsia="標楷體" w:hAnsi="標楷體"/>
          <w:b/>
          <w:sz w:val="22"/>
          <w:szCs w:val="22"/>
        </w:rPr>
        <w:t>有為法</w:t>
      </w:r>
      <w:r w:rsidRPr="00330606">
        <w:rPr>
          <w:rFonts w:ascii="Times New Roman" w:eastAsia="標楷體" w:hAnsi="標楷體"/>
          <w:sz w:val="22"/>
          <w:szCs w:val="22"/>
        </w:rPr>
        <w:t>，從緣不自在，一切不真實，</w:t>
      </w:r>
      <w:r w:rsidRPr="00330606">
        <w:rPr>
          <w:rFonts w:ascii="Times New Roman" w:eastAsia="標楷體" w:hAnsi="標楷體"/>
          <w:b/>
          <w:sz w:val="22"/>
          <w:szCs w:val="22"/>
        </w:rPr>
        <w:t>虛誑</w:t>
      </w:r>
      <w:r w:rsidRPr="00330606">
        <w:rPr>
          <w:rFonts w:ascii="Times New Roman" w:eastAsia="標楷體" w:hAnsi="標楷體"/>
          <w:sz w:val="22"/>
          <w:szCs w:val="22"/>
        </w:rPr>
        <w:t>不可取。</w:t>
      </w:r>
      <w:r w:rsidRPr="00330606">
        <w:rPr>
          <w:rFonts w:ascii="Times New Roman" w:hAnsi="Times New Roman"/>
          <w:sz w:val="22"/>
          <w:szCs w:val="22"/>
        </w:rPr>
        <w:t>（</w:t>
      </w:r>
      <w:r w:rsidRPr="00330606">
        <w:rPr>
          <w:rFonts w:ascii="Times New Roman"/>
          <w:sz w:val="22"/>
          <w:szCs w:val="22"/>
        </w:rPr>
        <w:t>大正</w:t>
      </w:r>
      <w:r w:rsidRPr="00330606">
        <w:rPr>
          <w:rFonts w:ascii="Times New Roman" w:hAnsi="Times New Roman"/>
          <w:sz w:val="22"/>
          <w:szCs w:val="22"/>
        </w:rPr>
        <w:t>13</w:t>
      </w:r>
      <w:r w:rsidRPr="00330606">
        <w:rPr>
          <w:rFonts w:ascii="Times New Roman"/>
          <w:sz w:val="22"/>
          <w:szCs w:val="22"/>
        </w:rPr>
        <w:t>，</w:t>
      </w:r>
      <w:r w:rsidRPr="00330606">
        <w:rPr>
          <w:rFonts w:ascii="Times New Roman" w:hAnsi="Times New Roman"/>
          <w:sz w:val="22"/>
          <w:szCs w:val="22"/>
        </w:rPr>
        <w:t>828b1-2</w:t>
      </w:r>
      <w:r w:rsidRPr="00330606">
        <w:rPr>
          <w:rFonts w:ascii="Times New Roman" w:hAnsi="Times New Roman"/>
          <w:sz w:val="22"/>
          <w:szCs w:val="22"/>
        </w:rPr>
        <w:t>）</w:t>
      </w:r>
    </w:p>
    <w:p w:rsidR="00CA2C5B" w:rsidRPr="00330606" w:rsidRDefault="00CA2C5B" w:rsidP="00310957">
      <w:pPr>
        <w:pStyle w:val="a7"/>
        <w:spacing w:line="0" w:lineRule="atLeast"/>
        <w:ind w:leftChars="30" w:left="600" w:hangingChars="240" w:hanging="528"/>
        <w:rPr>
          <w:rFonts w:ascii="Times New Roman"/>
          <w:sz w:val="22"/>
          <w:szCs w:val="22"/>
        </w:rPr>
      </w:pPr>
      <w:r w:rsidRPr="00330606">
        <w:rPr>
          <w:rFonts w:ascii="Times New Roman" w:hAnsi="Times New Roman"/>
          <w:sz w:val="22"/>
          <w:szCs w:val="22"/>
        </w:rPr>
        <w:t>（</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hint="eastAsia"/>
          <w:sz w:val="22"/>
          <w:szCs w:val="22"/>
        </w:rPr>
        <w:t>〔</w:t>
      </w:r>
      <w:r w:rsidRPr="00330606">
        <w:rPr>
          <w:rFonts w:ascii="Times New Roman"/>
          <w:sz w:val="22"/>
          <w:szCs w:val="22"/>
        </w:rPr>
        <w:t>姚秦</w:t>
      </w:r>
      <w:r w:rsidRPr="00330606">
        <w:rPr>
          <w:rFonts w:ascii="Times New Roman" w:hint="eastAsia"/>
          <w:sz w:val="22"/>
          <w:szCs w:val="22"/>
        </w:rPr>
        <w:t>〕</w:t>
      </w:r>
      <w:r w:rsidRPr="00330606">
        <w:rPr>
          <w:rFonts w:ascii="Times New Roman"/>
          <w:sz w:val="22"/>
          <w:szCs w:val="22"/>
        </w:rPr>
        <w:t>鳩摩羅什譯</w:t>
      </w:r>
      <w:r w:rsidRPr="00330606">
        <w:rPr>
          <w:rFonts w:ascii="Times New Roman" w:hint="eastAsia"/>
          <w:sz w:val="22"/>
          <w:szCs w:val="22"/>
        </w:rPr>
        <w:t>，</w:t>
      </w:r>
      <w:r w:rsidRPr="00330606">
        <w:rPr>
          <w:rFonts w:ascii="Times New Roman"/>
          <w:sz w:val="22"/>
          <w:szCs w:val="22"/>
        </w:rPr>
        <w:t>《持世經》卷</w:t>
      </w:r>
      <w:r w:rsidRPr="00330606">
        <w:rPr>
          <w:rFonts w:ascii="Times New Roman" w:hAnsi="Times New Roman"/>
          <w:sz w:val="22"/>
          <w:szCs w:val="22"/>
        </w:rPr>
        <w:t>4</w:t>
      </w:r>
      <w:r w:rsidRPr="00330606">
        <w:rPr>
          <w:rFonts w:ascii="Times New Roman"/>
          <w:sz w:val="22"/>
          <w:szCs w:val="22"/>
        </w:rPr>
        <w:t>〈</w:t>
      </w:r>
      <w:r w:rsidRPr="00330606">
        <w:rPr>
          <w:rFonts w:ascii="Times New Roman" w:hAnsi="Times New Roman"/>
          <w:sz w:val="22"/>
          <w:szCs w:val="22"/>
        </w:rPr>
        <w:t xml:space="preserve">10 </w:t>
      </w:r>
      <w:r w:rsidRPr="00330606">
        <w:rPr>
          <w:rFonts w:ascii="Times New Roman"/>
          <w:sz w:val="22"/>
          <w:szCs w:val="22"/>
        </w:rPr>
        <w:t>有為無為法品〉：</w:t>
      </w:r>
    </w:p>
    <w:p w:rsidR="00CA2C5B" w:rsidRPr="00330606" w:rsidRDefault="00CA2C5B" w:rsidP="00D87D47">
      <w:pPr>
        <w:pStyle w:val="a7"/>
        <w:spacing w:line="0" w:lineRule="atLeast"/>
        <w:ind w:leftChars="250" w:left="688" w:hangingChars="40" w:hanging="88"/>
        <w:rPr>
          <w:sz w:val="22"/>
          <w:szCs w:val="22"/>
        </w:rPr>
      </w:pPr>
      <w:r w:rsidRPr="00330606">
        <w:rPr>
          <w:rFonts w:ascii="Times New Roman" w:eastAsia="標楷體" w:hAnsi="標楷體"/>
          <w:sz w:val="22"/>
          <w:szCs w:val="22"/>
        </w:rPr>
        <w:t>智者知見一切</w:t>
      </w:r>
      <w:r w:rsidRPr="00330606">
        <w:rPr>
          <w:rFonts w:ascii="Times New Roman" w:eastAsia="標楷體" w:hAnsi="標楷體"/>
          <w:b/>
          <w:sz w:val="22"/>
          <w:szCs w:val="22"/>
        </w:rPr>
        <w:t>有為法</w:t>
      </w:r>
      <w:r w:rsidRPr="00330606">
        <w:rPr>
          <w:rFonts w:ascii="Times New Roman" w:eastAsia="標楷體" w:hAnsi="標楷體" w:hint="eastAsia"/>
          <w:sz w:val="22"/>
          <w:szCs w:val="22"/>
        </w:rPr>
        <w:t>，</w:t>
      </w:r>
      <w:r w:rsidRPr="00330606">
        <w:rPr>
          <w:rFonts w:ascii="Times New Roman" w:eastAsia="標楷體" w:hAnsi="標楷體"/>
          <w:sz w:val="22"/>
          <w:szCs w:val="22"/>
        </w:rPr>
        <w:t>起相</w:t>
      </w:r>
      <w:r w:rsidRPr="00330606">
        <w:rPr>
          <w:rFonts w:ascii="Times New Roman" w:eastAsia="標楷體" w:hAnsi="標楷體"/>
          <w:b/>
          <w:sz w:val="22"/>
          <w:szCs w:val="22"/>
        </w:rPr>
        <w:t>虛誑</w:t>
      </w:r>
      <w:r w:rsidRPr="00330606">
        <w:rPr>
          <w:rFonts w:ascii="Times New Roman" w:eastAsia="標楷體" w:hAnsi="標楷體"/>
          <w:sz w:val="22"/>
          <w:szCs w:val="22"/>
        </w:rPr>
        <w:t>妄想，是故不復起作有為。</w:t>
      </w:r>
      <w:r w:rsidRPr="00330606">
        <w:rPr>
          <w:rFonts w:ascii="Times New Roman" w:hAnsi="Times New Roman"/>
          <w:sz w:val="22"/>
          <w:szCs w:val="22"/>
        </w:rPr>
        <w:t>（</w:t>
      </w:r>
      <w:r w:rsidRPr="00330606">
        <w:rPr>
          <w:rFonts w:ascii="Times New Roman"/>
          <w:sz w:val="22"/>
          <w:szCs w:val="22"/>
        </w:rPr>
        <w:t>大正</w:t>
      </w:r>
      <w:r w:rsidRPr="00330606">
        <w:rPr>
          <w:rFonts w:ascii="Times New Roman" w:hAnsi="Times New Roman"/>
          <w:sz w:val="22"/>
          <w:szCs w:val="22"/>
        </w:rPr>
        <w:t>14</w:t>
      </w:r>
      <w:r w:rsidRPr="00330606">
        <w:rPr>
          <w:rFonts w:ascii="Times New Roman"/>
          <w:sz w:val="22"/>
          <w:szCs w:val="22"/>
        </w:rPr>
        <w:t>，</w:t>
      </w:r>
      <w:smartTag w:uri="urn:schemas-microsoft-com:office:smarttags" w:element="chmetcnv">
        <w:smartTagPr>
          <w:attr w:name="TCSC" w:val="0"/>
          <w:attr w:name="NumberType" w:val="1"/>
          <w:attr w:name="Negative" w:val="False"/>
          <w:attr w:name="HasSpace" w:val="False"/>
          <w:attr w:name="SourceValue" w:val="662"/>
          <w:attr w:name="UnitName" w:val="C"/>
        </w:smartTagPr>
        <w:r w:rsidRPr="00330606">
          <w:rPr>
            <w:rFonts w:ascii="Times New Roman" w:hAnsi="Times New Roman"/>
            <w:sz w:val="22"/>
            <w:szCs w:val="22"/>
          </w:rPr>
          <w:t>662c</w:t>
        </w:r>
      </w:smartTag>
      <w:r w:rsidRPr="00330606">
        <w:rPr>
          <w:rFonts w:ascii="Times New Roman" w:hAnsi="Times New Roman"/>
          <w:sz w:val="22"/>
          <w:szCs w:val="22"/>
        </w:rPr>
        <w:t>29</w:t>
      </w:r>
      <w:smartTag w:uri="urn:schemas-microsoft-com:office:smarttags" w:element="chmetcnv">
        <w:smartTagPr>
          <w:attr w:name="TCSC" w:val="0"/>
          <w:attr w:name="NumberType" w:val="1"/>
          <w:attr w:name="Negative" w:val="True"/>
          <w:attr w:name="HasSpace" w:val="False"/>
          <w:attr w:name="SourceValue" w:val="663"/>
          <w:attr w:name="UnitName" w:val="a"/>
        </w:smartTagPr>
        <w:r w:rsidRPr="00330606">
          <w:rPr>
            <w:rFonts w:ascii="Times New Roman" w:hAnsi="Times New Roman"/>
            <w:sz w:val="22"/>
            <w:szCs w:val="22"/>
          </w:rPr>
          <w:t>-663a</w:t>
        </w:r>
      </w:smartTag>
      <w:r w:rsidRPr="00330606">
        <w:rPr>
          <w:rFonts w:ascii="Times New Roman" w:hAnsi="Times New Roman"/>
          <w:sz w:val="22"/>
          <w:szCs w:val="22"/>
        </w:rPr>
        <w:t>1</w:t>
      </w:r>
      <w:r w:rsidRPr="00330606">
        <w:rPr>
          <w:rFonts w:ascii="Times New Roman" w:hAnsi="Times New Roman"/>
          <w:sz w:val="22"/>
          <w:szCs w:val="22"/>
        </w:rPr>
        <w:t>）</w:t>
      </w:r>
    </w:p>
  </w:footnote>
  <w:footnote w:id="5">
    <w:p w:rsidR="00CA2C5B" w:rsidRPr="00330606" w:rsidRDefault="00CA2C5B" w:rsidP="00310957">
      <w:pPr>
        <w:spacing w:line="0" w:lineRule="atLeast"/>
        <w:ind w:left="220" w:hangingChars="100" w:hanging="220"/>
        <w:rPr>
          <w:rFonts w:ascii="Times New Roman"/>
          <w:sz w:val="22"/>
        </w:rPr>
      </w:pPr>
      <w:r w:rsidRPr="00330606">
        <w:rPr>
          <w:rStyle w:val="a9"/>
          <w:rFonts w:ascii="Times New Roman" w:hAnsi="Times New Roman" w:cs="Times New Roman"/>
          <w:sz w:val="22"/>
        </w:rPr>
        <w:footnoteRef/>
      </w:r>
      <w:r w:rsidRPr="00330606">
        <w:rPr>
          <w:rFonts w:ascii="Times New Roman"/>
          <w:sz w:val="22"/>
        </w:rPr>
        <w:t>《增壹阿含經》卷</w:t>
      </w:r>
      <w:r w:rsidRPr="00330606">
        <w:rPr>
          <w:rFonts w:ascii="Times New Roman" w:hAnsi="Times New Roman" w:cs="Times New Roman"/>
          <w:sz w:val="22"/>
        </w:rPr>
        <w:t>12</w:t>
      </w:r>
      <w:r w:rsidRPr="00330606">
        <w:rPr>
          <w:rFonts w:ascii="Times New Roman"/>
          <w:sz w:val="22"/>
        </w:rPr>
        <w:t>〈</w:t>
      </w:r>
      <w:r w:rsidRPr="00330606">
        <w:rPr>
          <w:rFonts w:ascii="Times New Roman" w:hAnsi="Times New Roman" w:cs="Times New Roman"/>
          <w:sz w:val="22"/>
        </w:rPr>
        <w:t xml:space="preserve">21 </w:t>
      </w:r>
      <w:r w:rsidRPr="00330606">
        <w:rPr>
          <w:rFonts w:ascii="Times New Roman"/>
          <w:sz w:val="22"/>
        </w:rPr>
        <w:t>三寶品〉：</w:t>
      </w:r>
    </w:p>
    <w:p w:rsidR="00CA2C5B" w:rsidRPr="00330606" w:rsidRDefault="00CA2C5B" w:rsidP="00871656">
      <w:pPr>
        <w:spacing w:line="0" w:lineRule="atLeast"/>
        <w:ind w:leftChars="70" w:left="168"/>
        <w:rPr>
          <w:rFonts w:ascii="Times New Roman" w:hAnsi="Times New Roman"/>
          <w:sz w:val="22"/>
          <w:shd w:val="pct15" w:color="auto" w:fill="FFFFFF"/>
        </w:rPr>
      </w:pPr>
      <w:r w:rsidRPr="00330606">
        <w:rPr>
          <w:rFonts w:ascii="Times New Roman" w:eastAsia="標楷體" w:hAnsi="標楷體"/>
          <w:sz w:val="22"/>
        </w:rPr>
        <w:t>云何名為自歸法者？所謂諸法有漏、無漏，有為、無為，無欲、無染，滅盡、涅槃。然涅槃法，於諸法中，最尊、最上，無能及者。</w:t>
      </w:r>
      <w:r w:rsidRPr="00330606">
        <w:rPr>
          <w:rFonts w:ascii="Times New Roman" w:hAnsi="Times New Roman"/>
          <w:sz w:val="22"/>
        </w:rPr>
        <w:t>（</w:t>
      </w:r>
      <w:r w:rsidRPr="00330606">
        <w:rPr>
          <w:rFonts w:ascii="Times New Roman"/>
          <w:sz w:val="22"/>
        </w:rPr>
        <w:t>大正</w:t>
      </w:r>
      <w:r w:rsidRPr="00330606">
        <w:rPr>
          <w:rFonts w:ascii="Times New Roman" w:hAnsi="Times New Roman" w:cs="Times New Roman"/>
          <w:sz w:val="22"/>
        </w:rPr>
        <w:t>2</w:t>
      </w:r>
      <w:r w:rsidRPr="00330606">
        <w:rPr>
          <w:rFonts w:ascii="Times New Roman"/>
          <w:sz w:val="22"/>
        </w:rPr>
        <w:t>，</w:t>
      </w:r>
      <w:smartTag w:uri="urn:schemas-microsoft-com:office:smarttags" w:element="chmetcnv">
        <w:smartTagPr>
          <w:attr w:name="TCSC" w:val="0"/>
          <w:attr w:name="NumberType" w:val="1"/>
          <w:attr w:name="Negative" w:val="False"/>
          <w:attr w:name="HasSpace" w:val="False"/>
          <w:attr w:name="SourceValue" w:val="602"/>
          <w:attr w:name="UnitName" w:val="a"/>
        </w:smartTagPr>
        <w:r w:rsidRPr="00330606">
          <w:rPr>
            <w:rFonts w:ascii="Times New Roman" w:hAnsi="Times New Roman" w:cs="Times New Roman"/>
            <w:sz w:val="22"/>
          </w:rPr>
          <w:t>602a</w:t>
        </w:r>
      </w:smartTag>
      <w:r w:rsidRPr="00330606">
        <w:rPr>
          <w:rFonts w:ascii="Times New Roman" w:hAnsi="Times New Roman" w:cs="Times New Roman"/>
          <w:sz w:val="22"/>
        </w:rPr>
        <w:t>11-13</w:t>
      </w:r>
      <w:r w:rsidRPr="00330606">
        <w:rPr>
          <w:rFonts w:ascii="Times New Roman" w:hAnsi="Times New Roman"/>
          <w:sz w:val="22"/>
        </w:rPr>
        <w:t>）</w:t>
      </w:r>
    </w:p>
  </w:footnote>
  <w:footnote w:id="6">
    <w:p w:rsidR="00CA2C5B" w:rsidRPr="00330606" w:rsidRDefault="00CA2C5B" w:rsidP="00310957">
      <w:pPr>
        <w:spacing w:line="0" w:lineRule="atLeast"/>
        <w:ind w:left="187" w:hangingChars="85" w:hanging="187"/>
        <w:rPr>
          <w:rFonts w:ascii="標楷體" w:eastAsia="標楷體" w:hAnsi="標楷體"/>
          <w:sz w:val="22"/>
        </w:rPr>
      </w:pPr>
      <w:r w:rsidRPr="00330606">
        <w:rPr>
          <w:rStyle w:val="a9"/>
          <w:rFonts w:ascii="Times New Roman" w:hAnsi="Times New Roman" w:cs="Times New Roman"/>
          <w:sz w:val="22"/>
        </w:rPr>
        <w:footnoteRef/>
      </w:r>
      <w:r w:rsidRPr="00330606">
        <w:rPr>
          <w:rFonts w:ascii="Times New Roman" w:hAnsi="Times New Roman" w:cs="Times New Roman" w:hint="eastAsia"/>
          <w:sz w:val="22"/>
        </w:rPr>
        <w:t xml:space="preserve"> </w:t>
      </w:r>
      <w:r w:rsidRPr="00330606">
        <w:rPr>
          <w:rFonts w:ascii="Times New Roman" w:hAnsi="Times New Roman" w:hint="eastAsia"/>
          <w:sz w:val="22"/>
        </w:rPr>
        <w:t>清辨，</w:t>
      </w:r>
      <w:r w:rsidRPr="00330606">
        <w:rPr>
          <w:rFonts w:ascii="Times New Roman" w:hAnsi="Times New Roman"/>
          <w:sz w:val="22"/>
        </w:rPr>
        <w:t>《般若燈論釋》卷</w:t>
      </w:r>
      <w:r w:rsidRPr="00330606">
        <w:rPr>
          <w:rFonts w:ascii="Times New Roman" w:hAnsi="Times New Roman" w:cs="Times New Roman"/>
          <w:sz w:val="22"/>
        </w:rPr>
        <w:t>8</w:t>
      </w:r>
      <w:r w:rsidRPr="00330606">
        <w:rPr>
          <w:rFonts w:ascii="Times New Roman" w:hAns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p>
    <w:p w:rsidR="00CA2C5B" w:rsidRPr="00330606" w:rsidRDefault="00CA2C5B" w:rsidP="00871656">
      <w:pPr>
        <w:spacing w:line="0" w:lineRule="atLeast"/>
        <w:ind w:leftChars="70" w:left="168"/>
        <w:rPr>
          <w:sz w:val="22"/>
        </w:rPr>
      </w:pPr>
      <w:r w:rsidRPr="00330606">
        <w:rPr>
          <w:rFonts w:ascii="標楷體" w:eastAsia="標楷體" w:hAnsi="標楷體"/>
          <w:sz w:val="22"/>
        </w:rPr>
        <w:t>彼虛妄劫奪法者</w:t>
      </w:r>
      <w:r w:rsidRPr="00330606">
        <w:rPr>
          <w:rFonts w:ascii="標楷體" w:eastAsia="標楷體" w:hAnsi="標楷體" w:hint="eastAsia"/>
          <w:sz w:val="22"/>
        </w:rPr>
        <w:t>，</w:t>
      </w:r>
      <w:r w:rsidRPr="00330606">
        <w:rPr>
          <w:rFonts w:ascii="標楷體" w:eastAsia="標楷體" w:hAnsi="標楷體"/>
          <w:sz w:val="22"/>
        </w:rPr>
        <w:t>謂一切有為法</w:t>
      </w:r>
      <w:r w:rsidRPr="00330606">
        <w:rPr>
          <w:rFonts w:ascii="標楷體" w:eastAsia="標楷體" w:hAnsi="標楷體" w:hint="eastAsia"/>
          <w:sz w:val="22"/>
        </w:rPr>
        <w:t>。</w:t>
      </w:r>
      <w:r w:rsidRPr="00330606">
        <w:rPr>
          <w:rFonts w:ascii="標楷體" w:eastAsia="標楷體" w:hAnsi="標楷體"/>
          <w:sz w:val="22"/>
        </w:rPr>
        <w:t>最上實者</w:t>
      </w:r>
      <w:r w:rsidRPr="00330606">
        <w:rPr>
          <w:rFonts w:ascii="標楷體" w:eastAsia="標楷體" w:hAnsi="標楷體" w:hint="eastAsia"/>
          <w:sz w:val="22"/>
        </w:rPr>
        <w:t>，</w:t>
      </w:r>
      <w:r w:rsidRPr="00330606">
        <w:rPr>
          <w:rFonts w:ascii="標楷體" w:eastAsia="標楷體" w:hAnsi="標楷體"/>
          <w:sz w:val="22"/>
        </w:rPr>
        <w:t>謂涅槃真法。如是諸行是</w:t>
      </w:r>
      <w:r w:rsidRPr="00330606">
        <w:rPr>
          <w:rFonts w:ascii="標楷體" w:eastAsia="標楷體" w:hAnsi="標楷體"/>
          <w:b/>
          <w:sz w:val="22"/>
        </w:rPr>
        <w:t>劫奪法</w:t>
      </w:r>
      <w:r w:rsidRPr="00330606">
        <w:rPr>
          <w:rFonts w:ascii="標楷體" w:eastAsia="標楷體" w:hAnsi="標楷體" w:hint="eastAsia"/>
          <w:sz w:val="22"/>
        </w:rPr>
        <w:t>，</w:t>
      </w:r>
      <w:r w:rsidRPr="00330606">
        <w:rPr>
          <w:rFonts w:ascii="標楷體" w:eastAsia="標楷體" w:hAnsi="標楷體"/>
          <w:sz w:val="22"/>
        </w:rPr>
        <w:t>是</w:t>
      </w:r>
      <w:r w:rsidRPr="00330606">
        <w:rPr>
          <w:rFonts w:ascii="標楷體" w:eastAsia="標楷體" w:hAnsi="標楷體"/>
          <w:b/>
          <w:sz w:val="22"/>
        </w:rPr>
        <w:t>滅壞法</w:t>
      </w:r>
      <w:r w:rsidRPr="00330606">
        <w:rPr>
          <w:rFonts w:ascii="標楷體" w:eastAsia="標楷體" w:hAnsi="標楷體"/>
          <w:sz w:val="22"/>
        </w:rPr>
        <w:t>。</w:t>
      </w:r>
      <w:r w:rsidRPr="00330606">
        <w:rPr>
          <w:rFonts w:ascii="Times New Roman" w:hAnsi="Times New Roman"/>
          <w:sz w:val="22"/>
        </w:rPr>
        <w:t>（大正</w:t>
      </w:r>
      <w:r w:rsidRPr="00330606">
        <w:rPr>
          <w:rFonts w:ascii="Times New Roman" w:hAnsi="Times New Roman" w:cs="Times New Roman"/>
          <w:sz w:val="22"/>
        </w:rPr>
        <w:t>30</w:t>
      </w:r>
      <w:r w:rsidRPr="00330606">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90"/>
          <w:attr w:name="UnitName" w:val="a"/>
        </w:smartTagPr>
        <w:r w:rsidRPr="00330606">
          <w:rPr>
            <w:rFonts w:ascii="Times New Roman" w:hAnsi="Times New Roman" w:cs="Times New Roman"/>
            <w:sz w:val="22"/>
          </w:rPr>
          <w:t>90a</w:t>
        </w:r>
      </w:smartTag>
      <w:r w:rsidRPr="00330606">
        <w:rPr>
          <w:rFonts w:ascii="Times New Roman" w:hAnsi="Times New Roman" w:cs="Times New Roman"/>
          <w:sz w:val="22"/>
        </w:rPr>
        <w:t>27-29</w:t>
      </w:r>
      <w:r w:rsidRPr="00330606">
        <w:rPr>
          <w:rFonts w:ascii="Times New Roman" w:hAnsi="Times New Roman"/>
          <w:sz w:val="22"/>
        </w:rPr>
        <w:t>）</w:t>
      </w:r>
    </w:p>
  </w:footnote>
  <w:footnote w:id="7">
    <w:p w:rsidR="00CA2C5B" w:rsidRPr="00330606" w:rsidRDefault="00CA2C5B" w:rsidP="00871656">
      <w:pPr>
        <w:pStyle w:val="a7"/>
        <w:ind w:left="132" w:hangingChars="60" w:hanging="132"/>
        <w:rPr>
          <w:rFonts w:ascii="Times New Roman" w:hAnsi="Times New Roman"/>
          <w:b/>
          <w:sz w:val="22"/>
          <w:szCs w:val="22"/>
        </w:rPr>
      </w:pPr>
      <w:r w:rsidRPr="00330606">
        <w:rPr>
          <w:rStyle w:val="a9"/>
          <w:rFonts w:ascii="Times New Roman" w:hAnsi="Times New Roman"/>
          <w:sz w:val="22"/>
          <w:szCs w:val="22"/>
        </w:rPr>
        <w:footnoteRef/>
      </w:r>
      <w:r w:rsidRPr="00330606">
        <w:rPr>
          <w:rFonts w:ascii="Times New Roman" w:hAnsi="Times New Roman"/>
          <w:b/>
          <w:sz w:val="22"/>
          <w:szCs w:val="22"/>
        </w:rPr>
        <w:t xml:space="preserve"> </w:t>
      </w:r>
      <w:r w:rsidRPr="00330606">
        <w:rPr>
          <w:rFonts w:ascii="Times New Roman" w:hAnsi="Times New Roman"/>
          <w:b/>
          <w:sz w:val="22"/>
          <w:szCs w:val="22"/>
        </w:rPr>
        <w:t>行事空寂：〈</w:t>
      </w:r>
      <w:r w:rsidRPr="00330606">
        <w:rPr>
          <w:rFonts w:ascii="Times New Roman" w:hAnsi="Times New Roman"/>
          <w:b/>
          <w:sz w:val="22"/>
          <w:szCs w:val="22"/>
        </w:rPr>
        <w:t>13</w:t>
      </w:r>
      <w:r w:rsidRPr="00330606">
        <w:rPr>
          <w:rFonts w:ascii="Times New Roman" w:hAnsi="Times New Roman"/>
          <w:b/>
          <w:sz w:val="22"/>
          <w:szCs w:val="22"/>
        </w:rPr>
        <w:t>觀行品〉至〈</w:t>
      </w:r>
      <w:r w:rsidRPr="00330606">
        <w:rPr>
          <w:rFonts w:ascii="Times New Roman" w:hAnsi="Times New Roman"/>
          <w:b/>
          <w:sz w:val="22"/>
          <w:szCs w:val="22"/>
        </w:rPr>
        <w:t>17</w:t>
      </w:r>
      <w:r w:rsidRPr="00330606">
        <w:rPr>
          <w:rFonts w:ascii="Times New Roman" w:hAnsi="Times New Roman"/>
          <w:b/>
          <w:sz w:val="22"/>
          <w:szCs w:val="22"/>
        </w:rPr>
        <w:t>觀業品〉。</w:t>
      </w:r>
    </w:p>
    <w:p w:rsidR="00CA2C5B" w:rsidRPr="00330606" w:rsidRDefault="00CA2C5B" w:rsidP="00AE3BBA">
      <w:pPr>
        <w:spacing w:line="0" w:lineRule="atLeast"/>
        <w:ind w:leftChars="80" w:left="192"/>
        <w:rPr>
          <w:rFonts w:ascii="Times New Roman" w:hAnsi="Times New Roman" w:cs="Times New Roman"/>
          <w:b/>
          <w:sz w:val="22"/>
        </w:rPr>
      </w:pPr>
      <w:r w:rsidRPr="00330606">
        <w:rPr>
          <w:rFonts w:ascii="Times New Roman" w:hAnsi="Times New Roman" w:cs="Times New Roman"/>
          <w:b/>
          <w:sz w:val="22"/>
        </w:rPr>
        <w:t>戊一、觀妄行：〈</w:t>
      </w:r>
      <w:r w:rsidRPr="00330606">
        <w:rPr>
          <w:rFonts w:ascii="Times New Roman" w:hAnsi="Times New Roman" w:cs="Times New Roman"/>
          <w:b/>
          <w:sz w:val="22"/>
        </w:rPr>
        <w:t>13</w:t>
      </w:r>
      <w:r w:rsidRPr="00330606">
        <w:rPr>
          <w:rFonts w:ascii="Times New Roman" w:hAnsi="Times New Roman" w:cs="Times New Roman"/>
          <w:b/>
          <w:sz w:val="22"/>
        </w:rPr>
        <w:t>觀行品〉。</w:t>
      </w:r>
    </w:p>
    <w:p w:rsidR="00CA2C5B" w:rsidRPr="00330606" w:rsidRDefault="00CA2C5B" w:rsidP="00AE3BBA">
      <w:pPr>
        <w:spacing w:line="0" w:lineRule="atLeast"/>
        <w:ind w:leftChars="80" w:left="192"/>
        <w:rPr>
          <w:rFonts w:ascii="Times New Roman" w:hAnsi="Times New Roman" w:cs="Times New Roman"/>
          <w:sz w:val="22"/>
        </w:rPr>
      </w:pPr>
      <w:r w:rsidRPr="00330606">
        <w:rPr>
          <w:rFonts w:ascii="Times New Roman" w:hAnsi="Times New Roman" w:cs="Times New Roman"/>
          <w:sz w:val="22"/>
        </w:rPr>
        <w:t>戊二、觀</w:t>
      </w:r>
      <w:r w:rsidR="002B44C1" w:rsidRPr="00330606">
        <w:rPr>
          <w:rFonts w:ascii="Times New Roman" w:hAnsi="Times New Roman" w:cs="Times New Roman"/>
          <w:sz w:val="22"/>
        </w:rPr>
        <w:t>和</w:t>
      </w:r>
      <w:r w:rsidRPr="00330606">
        <w:rPr>
          <w:rFonts w:ascii="Times New Roman" w:hAnsi="Times New Roman" w:cs="Times New Roman"/>
          <w:sz w:val="22"/>
        </w:rPr>
        <w:t>合：〈</w:t>
      </w:r>
      <w:r w:rsidRPr="00330606">
        <w:rPr>
          <w:rFonts w:ascii="Times New Roman" w:hAnsi="Times New Roman" w:cs="Times New Roman"/>
          <w:sz w:val="22"/>
        </w:rPr>
        <w:t>14</w:t>
      </w:r>
      <w:r w:rsidRPr="00330606">
        <w:rPr>
          <w:rFonts w:ascii="Times New Roman" w:hAnsi="Times New Roman" w:cs="Times New Roman"/>
          <w:sz w:val="22"/>
        </w:rPr>
        <w:t>觀合品〉。</w:t>
      </w:r>
    </w:p>
    <w:p w:rsidR="00CA2C5B" w:rsidRPr="00330606" w:rsidRDefault="00CA2C5B" w:rsidP="00AE3BBA">
      <w:pPr>
        <w:spacing w:line="0" w:lineRule="atLeast"/>
        <w:ind w:leftChars="80" w:left="192"/>
        <w:rPr>
          <w:rFonts w:ascii="Times New Roman" w:hAnsi="Times New Roman" w:cs="Times New Roman"/>
          <w:sz w:val="22"/>
        </w:rPr>
      </w:pPr>
      <w:r w:rsidRPr="00330606">
        <w:rPr>
          <w:rFonts w:ascii="Times New Roman" w:hAnsi="Times New Roman" w:cs="Times New Roman"/>
          <w:sz w:val="22"/>
        </w:rPr>
        <w:t>戊三、觀有無：〈</w:t>
      </w:r>
      <w:r w:rsidRPr="00330606">
        <w:rPr>
          <w:rFonts w:ascii="Times New Roman" w:hAnsi="Times New Roman" w:cs="Times New Roman"/>
          <w:sz w:val="22"/>
        </w:rPr>
        <w:t>15</w:t>
      </w:r>
      <w:r w:rsidRPr="00330606">
        <w:rPr>
          <w:rFonts w:ascii="Times New Roman" w:hAnsi="Times New Roman" w:cs="Times New Roman"/>
          <w:sz w:val="22"/>
        </w:rPr>
        <w:t>觀有無品〉。</w:t>
      </w:r>
    </w:p>
    <w:p w:rsidR="00CA2C5B" w:rsidRPr="00330606" w:rsidRDefault="00CA2C5B" w:rsidP="00AE3BBA">
      <w:pPr>
        <w:spacing w:line="0" w:lineRule="atLeast"/>
        <w:ind w:leftChars="80" w:left="192"/>
        <w:rPr>
          <w:rFonts w:ascii="Times New Roman" w:hAnsi="Times New Roman" w:cs="Times New Roman"/>
          <w:sz w:val="22"/>
        </w:rPr>
      </w:pPr>
      <w:r w:rsidRPr="00330606">
        <w:rPr>
          <w:rFonts w:ascii="Times New Roman" w:hAnsi="Times New Roman" w:cs="Times New Roman"/>
          <w:sz w:val="22"/>
        </w:rPr>
        <w:t>戊四、觀縛解：〈</w:t>
      </w:r>
      <w:r w:rsidRPr="00330606">
        <w:rPr>
          <w:rFonts w:ascii="Times New Roman" w:hAnsi="Times New Roman" w:cs="Times New Roman"/>
          <w:sz w:val="22"/>
        </w:rPr>
        <w:t>16</w:t>
      </w:r>
      <w:r w:rsidRPr="00330606">
        <w:rPr>
          <w:rFonts w:ascii="Times New Roman" w:hAnsi="Times New Roman" w:cs="Times New Roman"/>
          <w:sz w:val="22"/>
        </w:rPr>
        <w:t>觀縛解品〉。</w:t>
      </w:r>
    </w:p>
    <w:p w:rsidR="00CA2C5B" w:rsidRPr="00330606" w:rsidRDefault="00CA2C5B" w:rsidP="00AE3BBA">
      <w:pPr>
        <w:spacing w:line="0" w:lineRule="atLeast"/>
        <w:ind w:leftChars="80" w:left="192"/>
        <w:rPr>
          <w:rFonts w:ascii="Times New Roman" w:hAnsi="Times New Roman" w:cs="Times New Roman"/>
          <w:b/>
          <w:sz w:val="22"/>
        </w:rPr>
      </w:pPr>
      <w:r w:rsidRPr="00330606">
        <w:rPr>
          <w:rFonts w:ascii="Times New Roman" w:hAnsi="Times New Roman" w:cs="Times New Roman"/>
          <w:sz w:val="22"/>
        </w:rPr>
        <w:t>戊五、觀業：〈</w:t>
      </w:r>
      <w:r w:rsidRPr="00330606">
        <w:rPr>
          <w:rFonts w:ascii="Times New Roman" w:hAnsi="Times New Roman" w:cs="Times New Roman"/>
          <w:sz w:val="22"/>
        </w:rPr>
        <w:t>17</w:t>
      </w:r>
      <w:r w:rsidRPr="00330606">
        <w:rPr>
          <w:rFonts w:ascii="Times New Roman" w:hAnsi="Times New Roman" w:cs="Times New Roman"/>
          <w:sz w:val="22"/>
        </w:rPr>
        <w:t>觀業品〉。</w:t>
      </w:r>
    </w:p>
  </w:footnote>
  <w:footnote w:id="8">
    <w:p w:rsidR="00CA2C5B" w:rsidRPr="00330606" w:rsidRDefault="00CA2C5B" w:rsidP="00F246B6">
      <w:pPr>
        <w:pStyle w:val="a7"/>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13</w:t>
      </w:r>
      <w:r w:rsidRPr="00330606">
        <w:rPr>
          <w:rFonts w:ascii="Times New Roman" w:hAnsi="Times New Roman"/>
          <w:sz w:val="22"/>
          <w:szCs w:val="22"/>
        </w:rPr>
        <w:t>觀行品〉（青目釋）：</w:t>
      </w:r>
    </w:p>
    <w:p w:rsidR="00CA2C5B" w:rsidRPr="00330606" w:rsidRDefault="00CA2C5B" w:rsidP="00AE3BBA">
      <w:pPr>
        <w:pStyle w:val="a7"/>
        <w:ind w:leftChars="70" w:left="168"/>
        <w:rPr>
          <w:rFonts w:ascii="標楷體" w:eastAsia="標楷體" w:hAnsi="標楷體"/>
          <w:sz w:val="22"/>
          <w:szCs w:val="22"/>
        </w:rPr>
      </w:pPr>
      <w:r w:rsidRPr="00330606">
        <w:rPr>
          <w:rFonts w:ascii="標楷體" w:eastAsia="標楷體" w:hAnsi="標楷體" w:hint="eastAsia"/>
          <w:sz w:val="22"/>
          <w:szCs w:val="22"/>
        </w:rPr>
        <w:t>問曰：</w:t>
      </w:r>
      <w:r w:rsidRPr="00330606">
        <w:rPr>
          <w:rFonts w:ascii="標楷體" w:eastAsia="標楷體" w:hAnsi="標楷體" w:hint="eastAsia"/>
          <w:b/>
          <w:sz w:val="22"/>
          <w:szCs w:val="22"/>
        </w:rPr>
        <w:t>如佛經所說，虛誑妄取相，諸行妄取故，是名為虛誑。</w:t>
      </w:r>
    </w:p>
    <w:p w:rsidR="00CA2C5B" w:rsidRPr="00330606" w:rsidRDefault="00CA2C5B" w:rsidP="00AE3BBA">
      <w:pPr>
        <w:pStyle w:val="a7"/>
        <w:ind w:leftChars="360" w:left="864"/>
        <w:rPr>
          <w:rFonts w:ascii="標楷體" w:eastAsia="標楷體" w:hAnsi="標楷體"/>
          <w:sz w:val="22"/>
          <w:szCs w:val="22"/>
        </w:rPr>
      </w:pPr>
      <w:r w:rsidRPr="00330606">
        <w:rPr>
          <w:rFonts w:ascii="標楷體" w:eastAsia="標楷體" w:hAnsi="標楷體" w:hint="eastAsia"/>
          <w:sz w:val="22"/>
          <w:szCs w:val="22"/>
        </w:rPr>
        <w:t>佛經中說：「虛誑者，即是妄取相；第一實者，所謂涅槃</w:t>
      </w:r>
      <w:r w:rsidR="00474C16" w:rsidRPr="00330606">
        <w:rPr>
          <w:rFonts w:ascii="標楷體" w:eastAsia="標楷體" w:hAnsi="標楷體" w:hint="eastAsia"/>
          <w:sz w:val="22"/>
          <w:szCs w:val="22"/>
        </w:rPr>
        <w:t>，</w:t>
      </w:r>
      <w:r w:rsidRPr="00330606">
        <w:rPr>
          <w:rFonts w:ascii="標楷體" w:eastAsia="標楷體" w:hAnsi="標楷體" w:hint="eastAsia"/>
          <w:sz w:val="22"/>
          <w:szCs w:val="22"/>
        </w:rPr>
        <w:t>非妄取相。」以是經說故，當知有諸行虛誑妄取相。</w:t>
      </w:r>
      <w:r w:rsidRPr="00330606">
        <w:rPr>
          <w:rFonts w:ascii="Times New Roman" w:hAnsi="Times New Roman"/>
          <w:sz w:val="22"/>
          <w:szCs w:val="22"/>
        </w:rPr>
        <w:t>（大正</w:t>
      </w:r>
      <w:r w:rsidRPr="00330606">
        <w:rPr>
          <w:rFonts w:ascii="Times New Roman" w:hAnsi="Times New Roman"/>
          <w:sz w:val="22"/>
          <w:szCs w:val="22"/>
        </w:rPr>
        <w:t>30</w:t>
      </w:r>
      <w:r w:rsidRPr="00330606">
        <w:rPr>
          <w:rFonts w:ascii="Times New Roman" w:hAnsi="Times New Roman"/>
          <w:sz w:val="22"/>
          <w:szCs w:val="22"/>
        </w:rPr>
        <w:t>，</w:t>
      </w:r>
      <w:r w:rsidRPr="00330606">
        <w:rPr>
          <w:rFonts w:ascii="Times New Roman" w:hAnsi="Times New Roman"/>
          <w:sz w:val="22"/>
          <w:szCs w:val="22"/>
        </w:rPr>
        <w:t>17a26-b2</w:t>
      </w:r>
      <w:r w:rsidRPr="00330606">
        <w:rPr>
          <w:rFonts w:ascii="Times New Roman" w:hAnsi="Times New Roman"/>
          <w:sz w:val="22"/>
          <w:szCs w:val="22"/>
        </w:rPr>
        <w:t>）</w:t>
      </w:r>
    </w:p>
  </w:footnote>
  <w:footnote w:id="9">
    <w:p w:rsidR="00CA2C5B" w:rsidRPr="00330606" w:rsidRDefault="00CA2C5B" w:rsidP="00310957">
      <w:pPr>
        <w:pStyle w:val="a7"/>
        <w:spacing w:line="0" w:lineRule="atLeast"/>
        <w:ind w:left="187" w:hangingChars="85" w:hanging="187"/>
        <w:rPr>
          <w:rFonts w:asci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 xml:space="preserve"> </w:t>
      </w:r>
      <w:r w:rsidRPr="00330606">
        <w:rPr>
          <w:rFonts w:ascii="Times New Roman"/>
          <w:sz w:val="22"/>
          <w:szCs w:val="22"/>
        </w:rPr>
        <w:t>歐陽竟無編</w:t>
      </w:r>
      <w:r w:rsidRPr="00330606">
        <w:rPr>
          <w:rFonts w:ascii="Times New Roman" w:hint="eastAsia"/>
          <w:sz w:val="22"/>
          <w:szCs w:val="22"/>
        </w:rPr>
        <w:t>，</w:t>
      </w:r>
      <w:r w:rsidRPr="00330606">
        <w:rPr>
          <w:rFonts w:ascii="Times New Roman"/>
          <w:sz w:val="22"/>
          <w:szCs w:val="22"/>
        </w:rPr>
        <w:t>《中論》卷</w:t>
      </w:r>
      <w:r w:rsidRPr="00330606">
        <w:rPr>
          <w:rFonts w:ascii="Times New Roman" w:hAnsi="Times New Roman"/>
          <w:sz w:val="22"/>
          <w:szCs w:val="22"/>
        </w:rPr>
        <w:t>2</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w:t>
      </w:r>
      <w:r w:rsidRPr="00330606">
        <w:rPr>
          <w:rFonts w:ascii="Times New Roman"/>
          <w:sz w:val="22"/>
          <w:szCs w:val="22"/>
        </w:rPr>
        <w:t>〉（《藏要》</w:t>
      </w:r>
      <w:r w:rsidRPr="00330606">
        <w:rPr>
          <w:rFonts w:ascii="Times New Roman" w:hAnsi="Times New Roman"/>
          <w:sz w:val="22"/>
          <w:szCs w:val="22"/>
        </w:rPr>
        <w:t>4</w:t>
      </w:r>
      <w:r w:rsidRPr="00330606">
        <w:rPr>
          <w:rFonts w:ascii="Times New Roman"/>
          <w:sz w:val="22"/>
          <w:szCs w:val="22"/>
        </w:rPr>
        <w:t>，</w:t>
      </w:r>
      <w:r w:rsidRPr="00330606">
        <w:rPr>
          <w:rFonts w:ascii="Times New Roman" w:hAnsi="Times New Roman"/>
          <w:sz w:val="22"/>
          <w:szCs w:val="22"/>
        </w:rPr>
        <w:t>3</w:t>
      </w:r>
      <w:r w:rsidRPr="00330606">
        <w:rPr>
          <w:rFonts w:ascii="Times New Roman" w:hAnsi="Times New Roman" w:hint="eastAsia"/>
          <w:sz w:val="22"/>
          <w:szCs w:val="22"/>
        </w:rPr>
        <w:t>0</w:t>
      </w:r>
      <w:r w:rsidRPr="00330606">
        <w:rPr>
          <w:rFonts w:ascii="Times New Roman" w:hAnsi="Times New Roman"/>
          <w:sz w:val="22"/>
          <w:szCs w:val="22"/>
        </w:rPr>
        <w:t>b</w:t>
      </w:r>
      <w:r w:rsidRPr="00330606">
        <w:rPr>
          <w:rFonts w:ascii="Times New Roman"/>
          <w:sz w:val="22"/>
          <w:szCs w:val="22"/>
        </w:rPr>
        <w:t>，</w:t>
      </w:r>
      <w:r w:rsidRPr="00330606">
        <w:rPr>
          <w:rFonts w:ascii="Times New Roman" w:hAnsi="Times New Roman"/>
          <w:sz w:val="22"/>
          <w:szCs w:val="22"/>
        </w:rPr>
        <w:t>n.</w:t>
      </w:r>
      <w:r w:rsidRPr="00330606">
        <w:rPr>
          <w:rFonts w:ascii="Times New Roman" w:hAnsi="Times New Roman" w:hint="eastAsia"/>
          <w:sz w:val="22"/>
          <w:szCs w:val="22"/>
        </w:rPr>
        <w:t>2</w:t>
      </w:r>
      <w:r w:rsidRPr="00330606">
        <w:rPr>
          <w:rFonts w:ascii="Times New Roman"/>
          <w:sz w:val="22"/>
          <w:szCs w:val="22"/>
        </w:rPr>
        <w:t>）：</w:t>
      </w:r>
    </w:p>
    <w:p w:rsidR="00CA2C5B" w:rsidRPr="00330606" w:rsidRDefault="00CA2C5B" w:rsidP="00871656">
      <w:pPr>
        <w:spacing w:line="0" w:lineRule="atLeast"/>
        <w:ind w:leftChars="70" w:left="168"/>
        <w:rPr>
          <w:rFonts w:ascii="標楷體" w:eastAsia="標楷體" w:hAnsi="標楷體"/>
          <w:sz w:val="22"/>
        </w:rPr>
      </w:pPr>
      <w:r w:rsidRPr="00330606">
        <w:rPr>
          <w:rFonts w:ascii="標楷體" w:eastAsia="標楷體" w:hAnsi="標楷體"/>
          <w:sz w:val="22"/>
        </w:rPr>
        <w:t>番</w:t>
      </w:r>
      <w:r w:rsidRPr="00330606">
        <w:rPr>
          <w:rFonts w:ascii="標楷體" w:eastAsia="標楷體" w:hAnsi="標楷體" w:hint="eastAsia"/>
          <w:sz w:val="22"/>
        </w:rPr>
        <w:t>、</w:t>
      </w:r>
      <w:r w:rsidRPr="00330606">
        <w:rPr>
          <w:rFonts w:ascii="標楷體" w:eastAsia="標楷體" w:hAnsi="標楷體"/>
          <w:sz w:val="22"/>
        </w:rPr>
        <w:t>梵</w:t>
      </w:r>
      <w:r w:rsidRPr="00330606">
        <w:rPr>
          <w:rFonts w:ascii="標楷體" w:eastAsia="標楷體" w:hAnsi="標楷體" w:hint="eastAsia"/>
          <w:sz w:val="22"/>
        </w:rPr>
        <w:t>、</w:t>
      </w:r>
      <w:r w:rsidRPr="00330606">
        <w:rPr>
          <w:rFonts w:ascii="標楷體" w:eastAsia="標楷體" w:hAnsi="標楷體"/>
          <w:sz w:val="22"/>
        </w:rPr>
        <w:t>燈云</w:t>
      </w:r>
      <w:r w:rsidRPr="00330606">
        <w:rPr>
          <w:rFonts w:ascii="標楷體" w:eastAsia="標楷體" w:hAnsi="標楷體" w:hint="eastAsia"/>
          <w:sz w:val="22"/>
        </w:rPr>
        <w:t>：「</w:t>
      </w:r>
      <w:r w:rsidRPr="00330606">
        <w:rPr>
          <w:rFonts w:ascii="標楷體" w:eastAsia="標楷體" w:hAnsi="標楷體"/>
          <w:sz w:val="22"/>
        </w:rPr>
        <w:t>如世尊所說</w:t>
      </w:r>
      <w:r w:rsidRPr="00330606">
        <w:rPr>
          <w:rFonts w:ascii="標楷體" w:eastAsia="標楷體" w:hAnsi="標楷體" w:hint="eastAsia"/>
          <w:sz w:val="22"/>
        </w:rPr>
        <w:t>，</w:t>
      </w:r>
      <w:r w:rsidRPr="00330606">
        <w:rPr>
          <w:rFonts w:ascii="標楷體" w:eastAsia="標楷體" w:hAnsi="標楷體"/>
          <w:sz w:val="22"/>
        </w:rPr>
        <w:t>法取奪則妄</w:t>
      </w:r>
      <w:r w:rsidRPr="00330606">
        <w:rPr>
          <w:rFonts w:ascii="標楷體" w:eastAsia="標楷體" w:hAnsi="標楷體" w:hint="eastAsia"/>
          <w:sz w:val="22"/>
        </w:rPr>
        <w:t>。」</w:t>
      </w:r>
    </w:p>
    <w:p w:rsidR="00CA2C5B" w:rsidRPr="00330606" w:rsidRDefault="00CA2C5B" w:rsidP="00871656">
      <w:pPr>
        <w:spacing w:line="0" w:lineRule="atLeast"/>
        <w:ind w:leftChars="70" w:left="168"/>
        <w:rPr>
          <w:sz w:val="22"/>
        </w:rPr>
      </w:pPr>
      <w:r w:rsidRPr="00330606">
        <w:rPr>
          <w:rFonts w:ascii="標楷體" w:eastAsia="標楷體" w:hAnsi="標楷體"/>
          <w:sz w:val="22"/>
        </w:rPr>
        <w:t>以下</w:t>
      </w:r>
      <w:r w:rsidRPr="00330606">
        <w:rPr>
          <w:rFonts w:ascii="標楷體" w:eastAsia="標楷體" w:hAnsi="標楷體" w:hint="eastAsia"/>
          <w:sz w:val="22"/>
        </w:rPr>
        <w:t>「</w:t>
      </w:r>
      <w:r w:rsidRPr="00330606">
        <w:rPr>
          <w:rFonts w:ascii="標楷體" w:eastAsia="標楷體" w:hAnsi="標楷體"/>
          <w:sz w:val="22"/>
        </w:rPr>
        <w:t>虛誑妄取</w:t>
      </w:r>
      <w:r w:rsidRPr="00330606">
        <w:rPr>
          <w:rFonts w:ascii="標楷體" w:eastAsia="標楷體" w:hAnsi="標楷體" w:hint="eastAsia"/>
          <w:sz w:val="22"/>
        </w:rPr>
        <w:t>」</w:t>
      </w:r>
      <w:r w:rsidRPr="00330606">
        <w:rPr>
          <w:rFonts w:ascii="標楷體" w:eastAsia="標楷體" w:hAnsi="標楷體"/>
          <w:sz w:val="22"/>
        </w:rPr>
        <w:t>皆作</w:t>
      </w:r>
      <w:r w:rsidRPr="00330606">
        <w:rPr>
          <w:rFonts w:ascii="標楷體" w:eastAsia="標楷體" w:hAnsi="標楷體" w:hint="eastAsia"/>
          <w:sz w:val="22"/>
        </w:rPr>
        <w:t>「</w:t>
      </w:r>
      <w:r w:rsidRPr="00330606">
        <w:rPr>
          <w:rFonts w:ascii="標楷體" w:eastAsia="標楷體" w:hAnsi="標楷體"/>
          <w:b/>
          <w:sz w:val="22"/>
        </w:rPr>
        <w:t>取奪</w:t>
      </w:r>
      <w:r w:rsidRPr="00330606">
        <w:rPr>
          <w:rFonts w:ascii="標楷體" w:eastAsia="標楷體" w:hAnsi="標楷體"/>
          <w:sz w:val="22"/>
        </w:rPr>
        <w:t>及</w:t>
      </w:r>
      <w:r w:rsidRPr="00330606">
        <w:rPr>
          <w:rFonts w:ascii="標楷體" w:eastAsia="標楷體" w:hAnsi="標楷體"/>
          <w:b/>
          <w:sz w:val="22"/>
        </w:rPr>
        <w:t>虛妄</w:t>
      </w:r>
      <w:r w:rsidRPr="00330606">
        <w:rPr>
          <w:rFonts w:ascii="標楷體" w:eastAsia="標楷體" w:hAnsi="標楷體" w:hint="eastAsia"/>
          <w:sz w:val="22"/>
        </w:rPr>
        <w:t>」，</w:t>
      </w:r>
      <w:r w:rsidRPr="00330606">
        <w:rPr>
          <w:rFonts w:ascii="標楷體" w:eastAsia="標楷體" w:hAnsi="標楷體"/>
          <w:sz w:val="22"/>
        </w:rPr>
        <w:t>今譯誤</w:t>
      </w:r>
      <w:r w:rsidRPr="00330606">
        <w:rPr>
          <w:rFonts w:ascii="標楷體" w:eastAsia="標楷體" w:hAnsi="標楷體" w:hint="eastAsia"/>
          <w:sz w:val="22"/>
        </w:rPr>
        <w:t>。</w:t>
      </w:r>
    </w:p>
  </w:footnote>
  <w:footnote w:id="10">
    <w:p w:rsidR="00CA2C5B" w:rsidRPr="00330606" w:rsidRDefault="00CA2C5B" w:rsidP="00310957">
      <w:pPr>
        <w:spacing w:line="0" w:lineRule="atLeast"/>
        <w:rPr>
          <w:rFonts w:ascii="Times New Roman" w:hAnsi="Times New Roman"/>
          <w:sz w:val="22"/>
        </w:rPr>
      </w:pPr>
      <w:r w:rsidRPr="00330606">
        <w:rPr>
          <w:rStyle w:val="a9"/>
          <w:rFonts w:ascii="Times New Roman" w:hAnsi="Times New Roman" w:cs="Times New Roman"/>
          <w:sz w:val="22"/>
        </w:rPr>
        <w:footnoteRef/>
      </w:r>
      <w:r w:rsidRPr="00330606">
        <w:rPr>
          <w:rFonts w:ascii="Times New Roman" w:hAnsi="Times New Roman" w:hint="eastAsia"/>
          <w:sz w:val="22"/>
        </w:rPr>
        <w:t>（</w:t>
      </w:r>
      <w:r w:rsidRPr="00330606">
        <w:rPr>
          <w:rFonts w:ascii="Times New Roman" w:hAnsi="Times New Roman" w:cs="Times New Roman" w:hint="eastAsia"/>
          <w:sz w:val="22"/>
        </w:rPr>
        <w:t>1</w:t>
      </w:r>
      <w:r w:rsidRPr="00330606">
        <w:rPr>
          <w:rFonts w:ascii="Times New Roman" w:hAnsi="Times New Roman" w:hint="eastAsia"/>
          <w:sz w:val="22"/>
        </w:rPr>
        <w:t>）</w:t>
      </w:r>
      <w:r w:rsidRPr="00330606">
        <w:rPr>
          <w:rFonts w:ascii="Times New Roman" w:hAnsi="Times New Roman"/>
          <w:sz w:val="22"/>
        </w:rPr>
        <w:t>《中論》卷</w:t>
      </w:r>
      <w:r w:rsidRPr="00330606">
        <w:rPr>
          <w:rFonts w:ascii="Times New Roman" w:hAnsi="Times New Roman" w:cs="Times New Roman"/>
          <w:sz w:val="22"/>
        </w:rPr>
        <w:t>2</w:t>
      </w:r>
      <w:r w:rsidRPr="00330606">
        <w:rPr>
          <w:rFonts w:ascii="Times New Roman" w:hAns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觀行品〉（大正</w:t>
      </w:r>
      <w:r w:rsidRPr="00330606">
        <w:rPr>
          <w:rFonts w:ascii="Times New Roman" w:hAnsi="Times New Roman" w:cs="Times New Roman"/>
          <w:sz w:val="22"/>
        </w:rPr>
        <w:t>30</w:t>
      </w:r>
      <w:r w:rsidRPr="00330606">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17"/>
          <w:attr w:name="UnitName" w:val="a"/>
        </w:smartTagPr>
        <w:r w:rsidRPr="00330606">
          <w:rPr>
            <w:rFonts w:ascii="Times New Roman" w:hAnsi="Times New Roman" w:cs="Times New Roman"/>
            <w:sz w:val="22"/>
          </w:rPr>
          <w:t>17a</w:t>
        </w:r>
      </w:smartTag>
      <w:r w:rsidRPr="00330606">
        <w:rPr>
          <w:rFonts w:ascii="Times New Roman" w:hAnsi="Times New Roman" w:cs="Times New Roman"/>
          <w:sz w:val="22"/>
        </w:rPr>
        <w:t>27-28</w:t>
      </w:r>
      <w:r w:rsidRPr="00330606">
        <w:rPr>
          <w:rFonts w:ascii="Times New Roman" w:hAnsi="Times New Roman"/>
          <w:sz w:val="22"/>
        </w:rPr>
        <w:t>）。</w:t>
      </w:r>
    </w:p>
    <w:p w:rsidR="00CA2C5B" w:rsidRPr="00330606" w:rsidRDefault="00CA2C5B" w:rsidP="00AE3BBA">
      <w:pPr>
        <w:spacing w:line="0" w:lineRule="atLeast"/>
        <w:ind w:leftChars="60" w:left="144"/>
        <w:rPr>
          <w:rFonts w:asci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2</w:t>
      </w:r>
      <w:r w:rsidRPr="00330606">
        <w:rPr>
          <w:rFonts w:ascii="Times New Roman" w:hAnsi="Times New Roman" w:hint="eastAsia"/>
          <w:sz w:val="22"/>
        </w:rPr>
        <w:t>）《般若</w:t>
      </w:r>
      <w:r w:rsidRPr="00330606">
        <w:rPr>
          <w:rFonts w:ascii="Times New Roman"/>
          <w:sz w:val="22"/>
        </w:rPr>
        <w:t>燈論釋》卷</w:t>
      </w:r>
      <w:r w:rsidRPr="00330606">
        <w:rPr>
          <w:rFonts w:ascii="Times New Roman" w:hAnsi="Times New Roman" w:cs="Times New Roman"/>
          <w:sz w:val="22"/>
        </w:rPr>
        <w:t>8</w:t>
      </w:r>
      <w:r w:rsidRPr="00330606">
        <w:rPr>
          <w:rFonts w:asci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r w:rsidRPr="00330606">
        <w:rPr>
          <w:rFonts w:ascii="Times New Roman"/>
          <w:sz w:val="22"/>
        </w:rPr>
        <w:t>〉：</w:t>
      </w:r>
    </w:p>
    <w:p w:rsidR="00CA2C5B" w:rsidRPr="00330606" w:rsidRDefault="00CA2C5B" w:rsidP="00AE3BBA">
      <w:pPr>
        <w:spacing w:line="0" w:lineRule="atLeast"/>
        <w:ind w:leftChars="300" w:left="720"/>
        <w:rPr>
          <w:rFonts w:ascii="Times New Roman" w:hAnsi="Times New Roman"/>
          <w:sz w:val="22"/>
        </w:rPr>
      </w:pPr>
      <w:r w:rsidRPr="00330606">
        <w:rPr>
          <w:rFonts w:ascii="標楷體" w:eastAsia="標楷體" w:hAnsi="標楷體"/>
          <w:sz w:val="22"/>
        </w:rPr>
        <w:t>婆伽婆說彼</w:t>
      </w:r>
      <w:r w:rsidRPr="00330606">
        <w:rPr>
          <w:rFonts w:ascii="標楷體" w:eastAsia="標楷體" w:hAnsi="標楷體" w:hint="eastAsia"/>
          <w:sz w:val="22"/>
        </w:rPr>
        <w:t>，</w:t>
      </w:r>
      <w:r w:rsidRPr="00330606">
        <w:rPr>
          <w:rFonts w:ascii="標楷體" w:eastAsia="標楷體" w:hAnsi="標楷體"/>
          <w:sz w:val="22"/>
        </w:rPr>
        <w:t>虛妄劫奪法</w:t>
      </w:r>
      <w:r w:rsidRPr="00330606">
        <w:rPr>
          <w:rFonts w:ascii="標楷體" w:eastAsia="標楷體" w:hAnsi="標楷體" w:hint="eastAsia"/>
          <w:sz w:val="22"/>
        </w:rPr>
        <w:t>。</w:t>
      </w:r>
      <w:r w:rsidRPr="00330606">
        <w:rPr>
          <w:rFonts w:ascii="Times New Roman" w:hAnsi="Times New Roman"/>
          <w:sz w:val="22"/>
        </w:rPr>
        <w:t>（</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90"/>
          <w:attr w:name="UnitName" w:val="a"/>
        </w:smartTagPr>
        <w:r w:rsidRPr="00330606">
          <w:rPr>
            <w:rFonts w:ascii="Times New Roman" w:hAnsi="Times New Roman" w:cs="Times New Roman"/>
            <w:sz w:val="22"/>
          </w:rPr>
          <w:t>90a</w:t>
        </w:r>
      </w:smartTag>
      <w:r w:rsidRPr="00330606">
        <w:rPr>
          <w:rFonts w:ascii="Times New Roman" w:hAnsi="Times New Roman" w:cs="Times New Roman"/>
          <w:sz w:val="22"/>
        </w:rPr>
        <w:t>22</w:t>
      </w:r>
      <w:r w:rsidRPr="00330606">
        <w:rPr>
          <w:rFonts w:ascii="Times New Roman" w:hAnsi="Times New Roman"/>
          <w:sz w:val="22"/>
        </w:rPr>
        <w:t>）</w:t>
      </w:r>
    </w:p>
    <w:p w:rsidR="00CA2C5B" w:rsidRPr="00330606" w:rsidRDefault="00CA2C5B" w:rsidP="00AE3BBA">
      <w:pPr>
        <w:spacing w:line="0" w:lineRule="atLeast"/>
        <w:ind w:leftChars="60" w:left="144"/>
        <w:rPr>
          <w:rFonts w:asci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3</w:t>
      </w:r>
      <w:r w:rsidRPr="00330606">
        <w:rPr>
          <w:rFonts w:ascii="Times New Roman" w:hAnsi="Times New Roman" w:hint="eastAsia"/>
          <w:sz w:val="22"/>
        </w:rPr>
        <w:t>）</w:t>
      </w:r>
      <w:r w:rsidRPr="00330606">
        <w:rPr>
          <w:rFonts w:ascii="Times New Roman"/>
          <w:sz w:val="22"/>
        </w:rPr>
        <w:t>《大乘中觀釋論》卷</w:t>
      </w:r>
      <w:r w:rsidRPr="00330606">
        <w:rPr>
          <w:rFonts w:ascii="Times New Roman" w:hAnsi="Times New Roman" w:cs="Times New Roman"/>
          <w:sz w:val="22"/>
        </w:rPr>
        <w:t>9</w:t>
      </w:r>
      <w:r w:rsidRPr="00330606">
        <w:rPr>
          <w:rFonts w:asci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r w:rsidRPr="00330606">
        <w:rPr>
          <w:rFonts w:ascii="Times New Roman"/>
          <w:sz w:val="22"/>
        </w:rPr>
        <w:t>〉：</w:t>
      </w:r>
    </w:p>
    <w:p w:rsidR="00CA2C5B" w:rsidRPr="00330606" w:rsidRDefault="00CA2C5B" w:rsidP="00AE3BBA">
      <w:pPr>
        <w:spacing w:line="0" w:lineRule="atLeast"/>
        <w:ind w:leftChars="300" w:left="720"/>
        <w:rPr>
          <w:rFonts w:ascii="Times New Roman" w:hAnsi="Times New Roman"/>
          <w:sz w:val="22"/>
        </w:rPr>
      </w:pPr>
      <w:r w:rsidRPr="00330606">
        <w:rPr>
          <w:rFonts w:ascii="標楷體" w:eastAsia="標楷體" w:hAnsi="標楷體"/>
          <w:sz w:val="22"/>
        </w:rPr>
        <w:t>彼虛妄法者</w:t>
      </w:r>
      <w:r w:rsidRPr="00330606">
        <w:rPr>
          <w:rFonts w:ascii="標楷體" w:eastAsia="標楷體" w:hAnsi="標楷體" w:hint="eastAsia"/>
          <w:sz w:val="22"/>
        </w:rPr>
        <w:t>，</w:t>
      </w:r>
      <w:r w:rsidRPr="00330606">
        <w:rPr>
          <w:rFonts w:ascii="標楷體" w:eastAsia="標楷體" w:hAnsi="標楷體"/>
          <w:sz w:val="22"/>
        </w:rPr>
        <w:t>諸行妄取故</w:t>
      </w:r>
      <w:r w:rsidRPr="00330606">
        <w:rPr>
          <w:rFonts w:ascii="標楷體" w:eastAsia="標楷體" w:hAnsi="標楷體" w:hint="eastAsia"/>
          <w:sz w:val="22"/>
        </w:rPr>
        <w:t>。</w:t>
      </w:r>
      <w:r w:rsidRPr="00330606">
        <w:rPr>
          <w:rFonts w:ascii="Times New Roman" w:hAnsi="Times New Roman"/>
          <w:sz w:val="22"/>
        </w:rPr>
        <w:t>（</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sz w:val="22"/>
        </w:rPr>
        <w:t>158 a23</w:t>
      </w:r>
      <w:r w:rsidRPr="00330606">
        <w:rPr>
          <w:rFonts w:ascii="Times New Roman" w:hAnsi="Times New Roman"/>
          <w:sz w:val="22"/>
        </w:rPr>
        <w:t>）</w:t>
      </w:r>
    </w:p>
    <w:p w:rsidR="00CA2C5B" w:rsidRPr="00330606" w:rsidRDefault="00CA2C5B" w:rsidP="00AE3BBA">
      <w:pPr>
        <w:spacing w:line="0" w:lineRule="atLeast"/>
        <w:ind w:leftChars="60" w:left="144"/>
        <w:rPr>
          <w:rStyle w:val="a8"/>
          <w:rFonts w:ascii="Times New Roman" w:hAnsi="Times New Roman"/>
          <w:sz w:val="22"/>
          <w:szCs w:val="22"/>
        </w:rPr>
      </w:pPr>
      <w:r w:rsidRPr="00330606">
        <w:rPr>
          <w:rStyle w:val="a8"/>
          <w:rFonts w:ascii="Times New Roman" w:hAnsi="Times New Roman"/>
          <w:sz w:val="22"/>
          <w:szCs w:val="22"/>
        </w:rPr>
        <w:t>（</w:t>
      </w:r>
      <w:r w:rsidRPr="00330606">
        <w:rPr>
          <w:rStyle w:val="a8"/>
          <w:rFonts w:ascii="Times New Roman" w:hAnsi="Times New Roman"/>
          <w:sz w:val="22"/>
          <w:szCs w:val="22"/>
        </w:rPr>
        <w:t>4</w:t>
      </w:r>
      <w:r w:rsidRPr="00330606">
        <w:rPr>
          <w:rStyle w:val="a8"/>
          <w:rFonts w:ascii="Times New Roman" w:hAnsi="Times New Roman"/>
          <w:sz w:val="22"/>
          <w:szCs w:val="22"/>
        </w:rPr>
        <w:t>）月稱，梵本《淨明句論》；參見三枝充惪編，《中論偈頌總覽》，</w:t>
      </w:r>
      <w:r w:rsidRPr="00330606">
        <w:rPr>
          <w:rStyle w:val="a8"/>
          <w:rFonts w:ascii="Times New Roman" w:hAnsi="Times New Roman"/>
          <w:sz w:val="22"/>
          <w:szCs w:val="22"/>
        </w:rPr>
        <w:t>p.366</w:t>
      </w:r>
      <w:r w:rsidRPr="00330606">
        <w:rPr>
          <w:rStyle w:val="a8"/>
          <w:rFonts w:ascii="Times New Roman" w:hAnsi="Times New Roman"/>
          <w:sz w:val="22"/>
          <w:szCs w:val="22"/>
        </w:rPr>
        <w:t>：</w:t>
      </w:r>
    </w:p>
    <w:p w:rsidR="00CA2C5B" w:rsidRPr="00330606" w:rsidRDefault="00CA2C5B" w:rsidP="00AE3BBA">
      <w:pPr>
        <w:spacing w:line="0" w:lineRule="atLeast"/>
        <w:ind w:leftChars="300" w:left="720"/>
        <w:rPr>
          <w:rFonts w:ascii="Times New Roman" w:eastAsia="Roman Unicode" w:hAnsi="Times New Roman" w:cs="Times New Roman"/>
          <w:sz w:val="22"/>
        </w:rPr>
      </w:pPr>
      <w:r w:rsidRPr="00330606">
        <w:rPr>
          <w:rFonts w:ascii="Times New Roman" w:eastAsia="Roman Unicode" w:hAnsi="Times New Roman" w:cs="Times New Roman"/>
          <w:sz w:val="22"/>
        </w:rPr>
        <w:t>tanmṛṣā moṣadharma yadbhagavānityabhāṣata /</w:t>
      </w:r>
    </w:p>
    <w:p w:rsidR="00CA2C5B" w:rsidRPr="00330606" w:rsidRDefault="00CA2C5B" w:rsidP="00AE3BBA">
      <w:pPr>
        <w:spacing w:line="0" w:lineRule="atLeast"/>
        <w:ind w:leftChars="300" w:left="720"/>
        <w:rPr>
          <w:rFonts w:ascii="Times New Roman" w:hAnsi="Times New Roman" w:cs="Times New Roman"/>
          <w:sz w:val="22"/>
        </w:rPr>
      </w:pPr>
      <w:r w:rsidRPr="00330606">
        <w:rPr>
          <w:rFonts w:ascii="Times New Roman" w:eastAsia="Roman Unicode" w:hAnsi="Times New Roman" w:cs="Times New Roman"/>
          <w:sz w:val="22"/>
        </w:rPr>
        <w:t>sarve ca moṣadharmāṇaḥ saṃskārāstena te mṛṣā //</w:t>
      </w:r>
    </w:p>
    <w:p w:rsidR="00CA2C5B" w:rsidRPr="00330606" w:rsidRDefault="00CA2C5B" w:rsidP="00AE3BBA">
      <w:pPr>
        <w:spacing w:line="0" w:lineRule="atLeast"/>
        <w:ind w:leftChars="300" w:left="720"/>
        <w:rPr>
          <w:rFonts w:ascii="Times New Roman" w:hAnsi="Times New Roman"/>
          <w:sz w:val="22"/>
          <w:lang w:eastAsia="ja-JP"/>
        </w:rPr>
      </w:pPr>
      <w:r w:rsidRPr="00330606">
        <w:rPr>
          <w:rFonts w:ascii="標楷體" w:eastAsia="標楷體" w:hAnsi="標楷體" w:hint="eastAsia"/>
          <w:sz w:val="22"/>
          <w:lang w:eastAsia="ja-JP"/>
        </w:rPr>
        <w:t>およそいつわりの性質あるもの</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妄取法</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は虛妄である」と，世尊は語られた。そして，すべての形成作用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形成されたもの，現象</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一切諸行</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は，いつわりの性質あるものである。それゆえ，それら</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一切諸行</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は虛妄である。</w:t>
      </w:r>
    </w:p>
  </w:footnote>
  <w:footnote w:id="11">
    <w:p w:rsidR="00CA2C5B" w:rsidRPr="00330606" w:rsidRDefault="00CA2C5B" w:rsidP="000570B8">
      <w:pPr>
        <w:snapToGrid w:val="0"/>
        <w:rPr>
          <w:sz w:val="22"/>
        </w:rPr>
      </w:pPr>
      <w:r w:rsidRPr="00330606">
        <w:rPr>
          <w:rStyle w:val="a9"/>
          <w:rFonts w:ascii="Times New Roman" w:hAnsi="Times New Roman" w:cs="Times New Roman"/>
          <w:sz w:val="22"/>
        </w:rPr>
        <w:footnoteRef/>
      </w:r>
      <w:r w:rsidRPr="00330606">
        <w:rPr>
          <w:rFonts w:ascii="Times New Roman" w:hAnsi="Times New Roman" w:cs="Times New Roman" w:hint="eastAsia"/>
          <w:sz w:val="22"/>
        </w:rPr>
        <w:t xml:space="preserve"> </w:t>
      </w:r>
      <w:r w:rsidRPr="00330606">
        <w:rPr>
          <w:rFonts w:ascii="Times New Roman" w:hAnsi="Times New Roman" w:cs="Times New Roman"/>
          <w:sz w:val="22"/>
        </w:rPr>
        <w:t>參見</w:t>
      </w:r>
      <w:r w:rsidRPr="00330606">
        <w:rPr>
          <w:rFonts w:ascii="Times New Roman" w:hAnsi="Times New Roman" w:cs="Times New Roman"/>
          <w:sz w:val="22"/>
        </w:rPr>
        <w:t>Sutta-nip</w:t>
      </w:r>
      <w:r w:rsidRPr="00330606">
        <w:rPr>
          <w:rFonts w:ascii="Times New Roman" w:eastAsia="Roman Unicode" w:hAnsi="Times New Roman" w:cs="Times New Roman"/>
          <w:sz w:val="22"/>
        </w:rPr>
        <w:t>ā</w:t>
      </w:r>
      <w:r w:rsidRPr="00330606">
        <w:rPr>
          <w:rFonts w:ascii="Times New Roman" w:hAnsi="Times New Roman" w:cs="Times New Roman"/>
          <w:sz w:val="22"/>
        </w:rPr>
        <w:t>ta, 757</w:t>
      </w:r>
      <w:r w:rsidRPr="00330606">
        <w:rPr>
          <w:rFonts w:ascii="Times New Roman" w:hAnsi="Times New Roman" w:cs="Times New Roman" w:hint="eastAsia"/>
          <w:sz w:val="22"/>
        </w:rPr>
        <w:t>，</w:t>
      </w:r>
      <w:r w:rsidRPr="00330606">
        <w:rPr>
          <w:sz w:val="22"/>
        </w:rPr>
        <w:t>郭良鋆譯</w:t>
      </w:r>
      <w:r w:rsidRPr="00330606">
        <w:rPr>
          <w:rFonts w:hint="eastAsia"/>
          <w:sz w:val="22"/>
        </w:rPr>
        <w:t>，</w:t>
      </w:r>
      <w:r w:rsidRPr="00330606">
        <w:rPr>
          <w:sz w:val="22"/>
        </w:rPr>
        <w:t>《巴利文經典</w:t>
      </w:r>
      <w:r w:rsidRPr="00330606">
        <w:rPr>
          <w:rFonts w:ascii="新細明體" w:hAnsi="新細明體" w:hint="eastAsia"/>
          <w:sz w:val="22"/>
        </w:rPr>
        <w:t>──</w:t>
      </w:r>
      <w:r w:rsidRPr="00330606">
        <w:rPr>
          <w:sz w:val="22"/>
        </w:rPr>
        <w:t>經集》，佛陀教育中心，</w:t>
      </w:r>
      <w:r w:rsidRPr="00330606">
        <w:rPr>
          <w:rFonts w:ascii="Times New Roman" w:hAnsi="Times New Roman" w:cs="Times New Roman"/>
          <w:sz w:val="22"/>
        </w:rPr>
        <w:t>1999</w:t>
      </w:r>
      <w:r w:rsidRPr="00330606">
        <w:rPr>
          <w:sz w:val="22"/>
        </w:rPr>
        <w:t>年</w:t>
      </w:r>
      <w:r w:rsidRPr="00330606">
        <w:rPr>
          <w:rFonts w:hint="eastAsia"/>
          <w:sz w:val="22"/>
        </w:rPr>
        <w:t>，</w:t>
      </w:r>
      <w:r w:rsidRPr="00330606">
        <w:rPr>
          <w:rFonts w:ascii="Times New Roman" w:hAnsi="Times New Roman" w:cs="Times New Roman"/>
          <w:sz w:val="22"/>
        </w:rPr>
        <w:t>p.145</w:t>
      </w:r>
      <w:r w:rsidRPr="00330606">
        <w:rPr>
          <w:rFonts w:ascii="Times New Roman" w:hAnsi="Times New Roman" w:cs="Times New Roman"/>
          <w:sz w:val="22"/>
        </w:rPr>
        <w:t>：</w:t>
      </w:r>
    </w:p>
    <w:p w:rsidR="00CA2C5B" w:rsidRPr="00330606" w:rsidRDefault="00CA2C5B" w:rsidP="00AE3BBA">
      <w:pPr>
        <w:snapToGrid w:val="0"/>
        <w:ind w:leftChars="110" w:left="264"/>
        <w:rPr>
          <w:rFonts w:ascii="KH2s_kj" w:hAnsi="KH2s_kj"/>
          <w:kern w:val="0"/>
          <w:sz w:val="22"/>
        </w:rPr>
      </w:pPr>
      <w:r w:rsidRPr="00330606">
        <w:rPr>
          <w:rFonts w:ascii="Times New Roman" w:hAnsi="Times New Roman" w:cs="Times New Roman"/>
          <w:kern w:val="0"/>
          <w:sz w:val="22"/>
        </w:rPr>
        <w:t>yena yena hi maññanti, tato taṃ hoti aññathā;</w:t>
      </w:r>
    </w:p>
    <w:p w:rsidR="00CA2C5B" w:rsidRPr="00330606" w:rsidRDefault="00CA2C5B" w:rsidP="006B20A2">
      <w:pPr>
        <w:snapToGrid w:val="0"/>
        <w:ind w:leftChars="100" w:left="240"/>
        <w:rPr>
          <w:rFonts w:ascii="KH2s_kj" w:hAnsi="KH2s_kj"/>
          <w:kern w:val="0"/>
          <w:sz w:val="22"/>
        </w:rPr>
      </w:pPr>
      <w:r w:rsidRPr="00330606">
        <w:rPr>
          <w:rFonts w:ascii="Times New Roman" w:hAnsi="Times New Roman" w:cs="Times New Roman"/>
          <w:kern w:val="0"/>
          <w:sz w:val="22"/>
        </w:rPr>
        <w:t>tañhi tassa musā hoti, mosadhammañhi ittaraṃ.</w:t>
      </w:r>
    </w:p>
    <w:p w:rsidR="00CA2C5B" w:rsidRPr="00330606" w:rsidRDefault="00CA2C5B" w:rsidP="006B20A2">
      <w:pPr>
        <w:snapToGrid w:val="0"/>
        <w:ind w:leftChars="100" w:left="240"/>
        <w:rPr>
          <w:rFonts w:ascii="標楷體" w:eastAsia="標楷體" w:hAnsi="標楷體"/>
          <w:sz w:val="22"/>
        </w:rPr>
      </w:pPr>
      <w:r w:rsidRPr="00330606">
        <w:rPr>
          <w:rFonts w:ascii="標楷體" w:eastAsia="標楷體" w:hAnsi="標楷體" w:cs="Times New Roman"/>
          <w:sz w:val="22"/>
        </w:rPr>
        <w:t>因爲他們認爲這樣那樣，實際並非如此；因爲這對於他是虛妄的，虛妄的事物變化無常。</w:t>
      </w:r>
    </w:p>
  </w:footnote>
  <w:footnote w:id="12">
    <w:p w:rsidR="00CA2C5B" w:rsidRPr="00330606" w:rsidRDefault="00CA2C5B" w:rsidP="00F246B6">
      <w:pPr>
        <w:pStyle w:val="a7"/>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Ansi="Times New Roman" w:hint="eastAsia"/>
          <w:sz w:val="22"/>
          <w:szCs w:val="22"/>
        </w:rPr>
        <w:t>1</w:t>
      </w:r>
      <w:r w:rsidRPr="00330606">
        <w:rPr>
          <w:rFonts w:ascii="Times New Roman" w:hAnsi="Times New Roman" w:hint="eastAsia"/>
          <w:sz w:val="22"/>
          <w:szCs w:val="22"/>
        </w:rPr>
        <w:t>）</w:t>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13</w:t>
      </w:r>
      <w:r w:rsidRPr="00330606">
        <w:rPr>
          <w:rFonts w:ascii="Times New Roman" w:hAnsi="Times New Roman"/>
          <w:sz w:val="22"/>
          <w:szCs w:val="22"/>
        </w:rPr>
        <w:t>觀行品〉（青目釋）：</w:t>
      </w:r>
    </w:p>
    <w:p w:rsidR="00CA2C5B" w:rsidRPr="00330606" w:rsidRDefault="00CA2C5B" w:rsidP="00781C28">
      <w:pPr>
        <w:pStyle w:val="a7"/>
        <w:ind w:firstLineChars="300" w:firstLine="660"/>
        <w:rPr>
          <w:rFonts w:ascii="標楷體" w:eastAsia="標楷體" w:hAnsi="標楷體"/>
          <w:sz w:val="22"/>
          <w:szCs w:val="22"/>
        </w:rPr>
      </w:pPr>
      <w:r w:rsidRPr="00330606">
        <w:rPr>
          <w:rFonts w:ascii="標楷體" w:eastAsia="標楷體" w:hAnsi="標楷體" w:hint="eastAsia"/>
          <w:sz w:val="22"/>
          <w:szCs w:val="22"/>
        </w:rPr>
        <w:t>答曰：</w:t>
      </w:r>
      <w:r w:rsidRPr="00330606">
        <w:rPr>
          <w:rFonts w:ascii="標楷體" w:eastAsia="標楷體" w:hAnsi="標楷體" w:hint="eastAsia"/>
          <w:b/>
          <w:sz w:val="22"/>
          <w:szCs w:val="22"/>
        </w:rPr>
        <w:t>虛誑妄取者，是中何所取？佛說如是事，欲以示空義。</w:t>
      </w:r>
    </w:p>
    <w:p w:rsidR="00CA2C5B" w:rsidRPr="00330606" w:rsidRDefault="00CA2C5B" w:rsidP="00AE3BBA">
      <w:pPr>
        <w:pStyle w:val="a7"/>
        <w:ind w:leftChars="570" w:left="1368"/>
        <w:rPr>
          <w:rFonts w:ascii="標楷體" w:eastAsia="標楷體" w:hAnsi="標楷體"/>
          <w:sz w:val="22"/>
          <w:szCs w:val="22"/>
        </w:rPr>
      </w:pPr>
      <w:r w:rsidRPr="00330606">
        <w:rPr>
          <w:rFonts w:ascii="標楷體" w:eastAsia="標楷體" w:hAnsi="標楷體" w:hint="eastAsia"/>
          <w:sz w:val="22"/>
          <w:szCs w:val="22"/>
        </w:rPr>
        <w:t>若妄取相法即是虛誑者，是諸行中為何所取？佛如是說，當知說空義。</w:t>
      </w:r>
    </w:p>
    <w:p w:rsidR="00CA2C5B" w:rsidRPr="00330606" w:rsidRDefault="00CA2C5B" w:rsidP="00781C28">
      <w:pPr>
        <w:pStyle w:val="a7"/>
        <w:ind w:firstLineChars="300" w:firstLine="660"/>
        <w:rPr>
          <w:rFonts w:ascii="標楷體" w:eastAsia="標楷體" w:hAnsi="標楷體"/>
          <w:sz w:val="22"/>
          <w:szCs w:val="22"/>
        </w:rPr>
      </w:pPr>
      <w:r w:rsidRPr="00330606">
        <w:rPr>
          <w:rFonts w:ascii="標楷體" w:eastAsia="標楷體" w:hAnsi="標楷體" w:hint="eastAsia"/>
          <w:sz w:val="22"/>
          <w:szCs w:val="22"/>
        </w:rPr>
        <w:t>問曰：云何知一切諸行皆是空？</w:t>
      </w:r>
    </w:p>
    <w:p w:rsidR="00CA2C5B" w:rsidRPr="00330606" w:rsidRDefault="00CA2C5B" w:rsidP="00AE3BBA">
      <w:pPr>
        <w:pStyle w:val="a7"/>
        <w:ind w:leftChars="270" w:left="1352" w:hangingChars="320" w:hanging="704"/>
        <w:rPr>
          <w:rFonts w:ascii="標楷體" w:eastAsia="標楷體" w:hAnsi="標楷體"/>
          <w:sz w:val="22"/>
          <w:szCs w:val="22"/>
        </w:rPr>
      </w:pPr>
      <w:r w:rsidRPr="00330606">
        <w:rPr>
          <w:rFonts w:ascii="標楷體" w:eastAsia="標楷體" w:hAnsi="標楷體" w:hint="eastAsia"/>
          <w:sz w:val="22"/>
          <w:szCs w:val="22"/>
        </w:rPr>
        <w:t>答曰：一切諸行虛妄相故空，</w:t>
      </w:r>
      <w:r w:rsidRPr="00330606">
        <w:rPr>
          <w:rFonts w:ascii="標楷體" w:eastAsia="標楷體" w:hAnsi="標楷體" w:hint="eastAsia"/>
          <w:b/>
          <w:sz w:val="22"/>
          <w:szCs w:val="22"/>
        </w:rPr>
        <w:t>諸行生滅不住，無自性故空</w:t>
      </w:r>
      <w:r w:rsidRPr="00330606">
        <w:rPr>
          <w:rFonts w:ascii="標楷體" w:eastAsia="標楷體" w:hAnsi="標楷體" w:hint="eastAsia"/>
          <w:sz w:val="22"/>
          <w:szCs w:val="22"/>
        </w:rPr>
        <w:t>。諸行名五陰，從行生故，</w:t>
      </w:r>
      <w:r w:rsidRPr="00330606">
        <w:rPr>
          <w:rFonts w:ascii="標楷體" w:eastAsia="標楷體" w:hAnsi="標楷體" w:hint="eastAsia"/>
          <w:b/>
          <w:sz w:val="22"/>
          <w:szCs w:val="22"/>
        </w:rPr>
        <w:t>五陰名行，是五陰皆虛妄無有定相</w:t>
      </w:r>
      <w:r w:rsidRPr="00330606">
        <w:rPr>
          <w:rFonts w:ascii="標楷體" w:eastAsia="標楷體" w:hAnsi="標楷體" w:hint="eastAsia"/>
          <w:sz w:val="22"/>
          <w:szCs w:val="22"/>
        </w:rPr>
        <w:t>。何以故？</w:t>
      </w:r>
    </w:p>
    <w:p w:rsidR="00CA2C5B" w:rsidRPr="00330606" w:rsidRDefault="00CA2C5B" w:rsidP="00AE3BBA">
      <w:pPr>
        <w:pStyle w:val="a7"/>
        <w:ind w:leftChars="560" w:left="1344"/>
        <w:rPr>
          <w:rFonts w:ascii="標楷體" w:eastAsia="標楷體" w:hAnsi="標楷體"/>
          <w:sz w:val="22"/>
          <w:szCs w:val="22"/>
        </w:rPr>
      </w:pPr>
      <w:r w:rsidRPr="00330606">
        <w:rPr>
          <w:rFonts w:ascii="標楷體" w:eastAsia="標楷體" w:hAnsi="標楷體" w:hint="eastAsia"/>
          <w:sz w:val="22"/>
          <w:szCs w:val="22"/>
        </w:rPr>
        <w:t>如</w:t>
      </w:r>
      <w:r w:rsidRPr="00330606">
        <w:rPr>
          <w:rFonts w:ascii="標楷體" w:eastAsia="標楷體" w:hAnsi="標楷體" w:hint="eastAsia"/>
          <w:b/>
          <w:sz w:val="22"/>
          <w:szCs w:val="22"/>
        </w:rPr>
        <w:t>嬰兒時</w:t>
      </w:r>
      <w:r w:rsidRPr="00330606">
        <w:rPr>
          <w:rFonts w:ascii="標楷體" w:eastAsia="標楷體" w:hAnsi="標楷體" w:hint="eastAsia"/>
          <w:sz w:val="22"/>
          <w:szCs w:val="22"/>
        </w:rPr>
        <w:t>色非</w:t>
      </w:r>
      <w:r w:rsidRPr="00330606">
        <w:rPr>
          <w:rFonts w:ascii="標楷體" w:eastAsia="標楷體" w:hAnsi="標楷體" w:hint="eastAsia"/>
          <w:b/>
          <w:sz w:val="22"/>
          <w:szCs w:val="22"/>
        </w:rPr>
        <w:t>匍匐</w:t>
      </w:r>
      <w:r w:rsidRPr="00330606">
        <w:rPr>
          <w:rFonts w:ascii="標楷體" w:eastAsia="標楷體" w:hAnsi="標楷體" w:hint="eastAsia"/>
          <w:b/>
          <w:sz w:val="22"/>
          <w:szCs w:val="22"/>
          <w:vertAlign w:val="superscript"/>
        </w:rPr>
        <w:t>※</w:t>
      </w:r>
      <w:r w:rsidRPr="00330606">
        <w:rPr>
          <w:rFonts w:ascii="標楷體" w:eastAsia="標楷體" w:hAnsi="標楷體" w:hint="eastAsia"/>
          <w:b/>
          <w:sz w:val="22"/>
          <w:szCs w:val="22"/>
        </w:rPr>
        <w:t>時</w:t>
      </w:r>
      <w:r w:rsidRPr="00330606">
        <w:rPr>
          <w:rFonts w:ascii="標楷體" w:eastAsia="標楷體" w:hAnsi="標楷體" w:hint="eastAsia"/>
          <w:sz w:val="22"/>
          <w:szCs w:val="22"/>
        </w:rPr>
        <w:t>色，匍匐時色非</w:t>
      </w:r>
      <w:r w:rsidRPr="00330606">
        <w:rPr>
          <w:rFonts w:ascii="標楷體" w:eastAsia="標楷體" w:hAnsi="標楷體" w:hint="eastAsia"/>
          <w:b/>
          <w:sz w:val="22"/>
          <w:szCs w:val="22"/>
        </w:rPr>
        <w:t>行時</w:t>
      </w:r>
      <w:r w:rsidRPr="00330606">
        <w:rPr>
          <w:rFonts w:ascii="標楷體" w:eastAsia="標楷體" w:hAnsi="標楷體" w:hint="eastAsia"/>
          <w:sz w:val="22"/>
          <w:szCs w:val="22"/>
        </w:rPr>
        <w:t>色，行時色非</w:t>
      </w:r>
      <w:r w:rsidRPr="00330606">
        <w:rPr>
          <w:rFonts w:ascii="標楷體" w:eastAsia="標楷體" w:hAnsi="標楷體" w:hint="eastAsia"/>
          <w:b/>
          <w:sz w:val="22"/>
          <w:szCs w:val="22"/>
        </w:rPr>
        <w:t>童子時</w:t>
      </w:r>
      <w:r w:rsidRPr="00330606">
        <w:rPr>
          <w:rFonts w:ascii="標楷體" w:eastAsia="標楷體" w:hAnsi="標楷體" w:hint="eastAsia"/>
          <w:sz w:val="22"/>
          <w:szCs w:val="22"/>
        </w:rPr>
        <w:t>色，童子時色非</w:t>
      </w:r>
      <w:r w:rsidRPr="00330606">
        <w:rPr>
          <w:rFonts w:ascii="標楷體" w:eastAsia="標楷體" w:hAnsi="標楷體" w:hint="eastAsia"/>
          <w:b/>
          <w:sz w:val="22"/>
          <w:szCs w:val="22"/>
        </w:rPr>
        <w:t>壯年時</w:t>
      </w:r>
      <w:r w:rsidRPr="00330606">
        <w:rPr>
          <w:rFonts w:ascii="標楷體" w:eastAsia="標楷體" w:hAnsi="標楷體" w:hint="eastAsia"/>
          <w:sz w:val="22"/>
          <w:szCs w:val="22"/>
        </w:rPr>
        <w:t>色，壯年時色非</w:t>
      </w:r>
      <w:r w:rsidRPr="00330606">
        <w:rPr>
          <w:rFonts w:ascii="標楷體" w:eastAsia="標楷體" w:hAnsi="標楷體" w:hint="eastAsia"/>
          <w:b/>
          <w:sz w:val="22"/>
          <w:szCs w:val="22"/>
        </w:rPr>
        <w:t>老年時</w:t>
      </w:r>
      <w:r w:rsidRPr="00330606">
        <w:rPr>
          <w:rFonts w:ascii="標楷體" w:eastAsia="標楷體" w:hAnsi="標楷體" w:hint="eastAsia"/>
          <w:sz w:val="22"/>
          <w:szCs w:val="22"/>
        </w:rPr>
        <w:t>色。</w:t>
      </w:r>
    </w:p>
    <w:p w:rsidR="00474C16" w:rsidRPr="00330606" w:rsidRDefault="00CA2C5B" w:rsidP="00AE3BBA">
      <w:pPr>
        <w:pStyle w:val="a7"/>
        <w:ind w:leftChars="560" w:left="1344"/>
        <w:rPr>
          <w:rFonts w:ascii="標楷體" w:eastAsia="標楷體" w:hAnsi="標楷體"/>
          <w:sz w:val="22"/>
          <w:szCs w:val="22"/>
        </w:rPr>
      </w:pPr>
      <w:r w:rsidRPr="00330606">
        <w:rPr>
          <w:rFonts w:ascii="標楷體" w:eastAsia="標楷體" w:hAnsi="標楷體" w:hint="eastAsia"/>
          <w:sz w:val="22"/>
          <w:szCs w:val="22"/>
        </w:rPr>
        <w:t>如色念念不住故，分別決定性不可得。</w:t>
      </w:r>
    </w:p>
    <w:p w:rsidR="00CA2C5B" w:rsidRPr="00330606" w:rsidRDefault="00CA2C5B" w:rsidP="00AE3BBA">
      <w:pPr>
        <w:pStyle w:val="a7"/>
        <w:ind w:leftChars="560" w:left="1344"/>
        <w:rPr>
          <w:rFonts w:ascii="標楷體" w:eastAsia="標楷體" w:hAnsi="標楷體"/>
          <w:sz w:val="22"/>
          <w:szCs w:val="22"/>
        </w:rPr>
      </w:pPr>
      <w:r w:rsidRPr="00330606">
        <w:rPr>
          <w:rFonts w:ascii="標楷體" w:eastAsia="標楷體" w:hAnsi="標楷體" w:hint="eastAsia"/>
          <w:sz w:val="22"/>
          <w:szCs w:val="22"/>
        </w:rPr>
        <w:t>嬰兒色為</w:t>
      </w:r>
      <w:r w:rsidRPr="00330606">
        <w:rPr>
          <w:rFonts w:ascii="標楷體" w:eastAsia="標楷體" w:hAnsi="標楷體" w:hint="eastAsia"/>
          <w:b/>
          <w:sz w:val="22"/>
          <w:szCs w:val="22"/>
        </w:rPr>
        <w:t>即</w:t>
      </w:r>
      <w:r w:rsidRPr="00330606">
        <w:rPr>
          <w:rFonts w:ascii="標楷體" w:eastAsia="標楷體" w:hAnsi="標楷體" w:hint="eastAsia"/>
          <w:sz w:val="22"/>
          <w:szCs w:val="22"/>
        </w:rPr>
        <w:t>是匍匐色乃至老年色？為</w:t>
      </w:r>
      <w:r w:rsidRPr="00330606">
        <w:rPr>
          <w:rFonts w:ascii="標楷體" w:eastAsia="標楷體" w:hAnsi="標楷體" w:hint="eastAsia"/>
          <w:b/>
          <w:sz w:val="22"/>
          <w:szCs w:val="22"/>
        </w:rPr>
        <w:t>異</w:t>
      </w:r>
      <w:r w:rsidRPr="00330606">
        <w:rPr>
          <w:rFonts w:ascii="標楷體" w:eastAsia="標楷體" w:hAnsi="標楷體" w:hint="eastAsia"/>
          <w:sz w:val="22"/>
          <w:szCs w:val="22"/>
        </w:rPr>
        <w:t>？二俱有過。何以故？</w:t>
      </w:r>
    </w:p>
    <w:p w:rsidR="00CA2C5B" w:rsidRPr="00330606" w:rsidRDefault="00CA2C5B" w:rsidP="00AE3BBA">
      <w:pPr>
        <w:pStyle w:val="a7"/>
        <w:ind w:leftChars="560" w:left="1344"/>
        <w:rPr>
          <w:rFonts w:ascii="標楷體" w:eastAsia="標楷體" w:hAnsi="標楷體"/>
          <w:sz w:val="22"/>
          <w:szCs w:val="22"/>
        </w:rPr>
      </w:pPr>
      <w:r w:rsidRPr="00330606">
        <w:rPr>
          <w:rFonts w:ascii="標楷體" w:eastAsia="標楷體" w:hAnsi="標楷體" w:hint="eastAsia"/>
          <w:sz w:val="22"/>
          <w:szCs w:val="22"/>
        </w:rPr>
        <w:t>若嬰兒色</w:t>
      </w:r>
      <w:r w:rsidRPr="00330606">
        <w:rPr>
          <w:rFonts w:ascii="標楷體" w:eastAsia="標楷體" w:hAnsi="標楷體" w:hint="eastAsia"/>
          <w:b/>
          <w:sz w:val="22"/>
          <w:szCs w:val="22"/>
        </w:rPr>
        <w:t>即是</w:t>
      </w:r>
      <w:r w:rsidRPr="00330606">
        <w:rPr>
          <w:rFonts w:ascii="標楷體" w:eastAsia="標楷體" w:hAnsi="標楷體" w:hint="eastAsia"/>
          <w:sz w:val="22"/>
          <w:szCs w:val="22"/>
        </w:rPr>
        <w:t>匍匐色乃至老年色者，如是則是一色皆為嬰兒，無有匍匐乃至老年。又如泥團常是泥團終不作瓶。何以故？色常定故。</w:t>
      </w:r>
    </w:p>
    <w:p w:rsidR="00CA2C5B" w:rsidRPr="00330606" w:rsidRDefault="00CA2C5B" w:rsidP="00AE3BBA">
      <w:pPr>
        <w:pStyle w:val="a7"/>
        <w:ind w:leftChars="560" w:left="1344"/>
        <w:rPr>
          <w:rFonts w:ascii="標楷體" w:eastAsia="標楷體" w:hAnsi="標楷體"/>
          <w:sz w:val="22"/>
          <w:szCs w:val="22"/>
        </w:rPr>
      </w:pPr>
      <w:r w:rsidRPr="00330606">
        <w:rPr>
          <w:rFonts w:ascii="標楷體" w:eastAsia="標楷體" w:hAnsi="標楷體"/>
          <w:sz w:val="22"/>
          <w:szCs w:val="22"/>
        </w:rPr>
        <w:t>若嬰兒色</w:t>
      </w:r>
      <w:r w:rsidRPr="00330606">
        <w:rPr>
          <w:rFonts w:ascii="標楷體" w:eastAsia="標楷體" w:hAnsi="標楷體"/>
          <w:b/>
          <w:sz w:val="22"/>
          <w:szCs w:val="22"/>
        </w:rPr>
        <w:t>異</w:t>
      </w:r>
      <w:r w:rsidRPr="00330606">
        <w:rPr>
          <w:rFonts w:ascii="標楷體" w:eastAsia="標楷體" w:hAnsi="標楷體"/>
          <w:sz w:val="22"/>
          <w:szCs w:val="22"/>
        </w:rPr>
        <w:t>匍匐色者</w:t>
      </w:r>
      <w:r w:rsidRPr="00330606">
        <w:rPr>
          <w:rFonts w:ascii="標楷體" w:eastAsia="標楷體" w:hAnsi="標楷體" w:hint="eastAsia"/>
          <w:sz w:val="22"/>
          <w:szCs w:val="22"/>
        </w:rPr>
        <w:t>，</w:t>
      </w:r>
      <w:r w:rsidRPr="00330606">
        <w:rPr>
          <w:rFonts w:ascii="標楷體" w:eastAsia="標楷體" w:hAnsi="標楷體"/>
          <w:sz w:val="22"/>
          <w:szCs w:val="22"/>
        </w:rPr>
        <w:t>則嬰兒不作匍匐</w:t>
      </w:r>
      <w:r w:rsidRPr="00330606">
        <w:rPr>
          <w:rFonts w:ascii="標楷體" w:eastAsia="標楷體" w:hAnsi="標楷體" w:hint="eastAsia"/>
          <w:sz w:val="22"/>
          <w:szCs w:val="22"/>
        </w:rPr>
        <w:t>，</w:t>
      </w:r>
      <w:r w:rsidRPr="00330606">
        <w:rPr>
          <w:rFonts w:ascii="標楷體" w:eastAsia="標楷體" w:hAnsi="標楷體"/>
          <w:sz w:val="22"/>
          <w:szCs w:val="22"/>
        </w:rPr>
        <w:t>匍匐不作嬰兒。何以故</w:t>
      </w:r>
      <w:r w:rsidRPr="00330606">
        <w:rPr>
          <w:rFonts w:ascii="標楷體" w:eastAsia="標楷體" w:hAnsi="標楷體" w:hint="eastAsia"/>
          <w:sz w:val="22"/>
          <w:szCs w:val="22"/>
        </w:rPr>
        <w:t>？</w:t>
      </w:r>
      <w:r w:rsidRPr="00330606">
        <w:rPr>
          <w:rFonts w:ascii="標楷體" w:eastAsia="標楷體" w:hAnsi="標楷體"/>
          <w:sz w:val="22"/>
          <w:szCs w:val="22"/>
        </w:rPr>
        <w:t>二色異故。如是童子</w:t>
      </w:r>
      <w:r w:rsidRPr="00330606">
        <w:rPr>
          <w:rFonts w:ascii="標楷體" w:eastAsia="標楷體" w:hAnsi="標楷體" w:hint="eastAsia"/>
          <w:sz w:val="22"/>
          <w:szCs w:val="22"/>
        </w:rPr>
        <w:t>、</w:t>
      </w:r>
      <w:r w:rsidRPr="00330606">
        <w:rPr>
          <w:rFonts w:ascii="標楷體" w:eastAsia="標楷體" w:hAnsi="標楷體"/>
          <w:sz w:val="22"/>
          <w:szCs w:val="22"/>
        </w:rPr>
        <w:t>少年</w:t>
      </w:r>
      <w:r w:rsidRPr="00330606">
        <w:rPr>
          <w:rFonts w:ascii="標楷體" w:eastAsia="標楷體" w:hAnsi="標楷體" w:hint="eastAsia"/>
          <w:sz w:val="22"/>
          <w:szCs w:val="22"/>
        </w:rPr>
        <w:t>、</w:t>
      </w:r>
      <w:r w:rsidRPr="00330606">
        <w:rPr>
          <w:rFonts w:ascii="標楷體" w:eastAsia="標楷體" w:hAnsi="標楷體"/>
          <w:sz w:val="22"/>
          <w:szCs w:val="22"/>
        </w:rPr>
        <w:t>壯年</w:t>
      </w:r>
      <w:r w:rsidRPr="00330606">
        <w:rPr>
          <w:rFonts w:ascii="標楷體" w:eastAsia="標楷體" w:hAnsi="標楷體" w:hint="eastAsia"/>
          <w:sz w:val="22"/>
          <w:szCs w:val="22"/>
        </w:rPr>
        <w:t>、</w:t>
      </w:r>
      <w:r w:rsidRPr="00330606">
        <w:rPr>
          <w:rFonts w:ascii="標楷體" w:eastAsia="標楷體" w:hAnsi="標楷體"/>
          <w:sz w:val="22"/>
          <w:szCs w:val="22"/>
        </w:rPr>
        <w:t>老年色不應相續</w:t>
      </w:r>
      <w:r w:rsidRPr="00330606">
        <w:rPr>
          <w:rFonts w:ascii="標楷體" w:eastAsia="標楷體" w:hAnsi="標楷體" w:hint="eastAsia"/>
          <w:sz w:val="22"/>
          <w:szCs w:val="22"/>
        </w:rPr>
        <w:t>，</w:t>
      </w:r>
      <w:r w:rsidRPr="00330606">
        <w:rPr>
          <w:rFonts w:ascii="標楷體" w:eastAsia="標楷體" w:hAnsi="標楷體"/>
          <w:sz w:val="22"/>
          <w:szCs w:val="22"/>
        </w:rPr>
        <w:t>有失親屬法</w:t>
      </w:r>
      <w:r w:rsidRPr="00330606">
        <w:rPr>
          <w:rFonts w:ascii="標楷體" w:eastAsia="標楷體" w:hAnsi="標楷體" w:hint="eastAsia"/>
          <w:sz w:val="22"/>
          <w:szCs w:val="22"/>
        </w:rPr>
        <w:t>，</w:t>
      </w:r>
      <w:r w:rsidRPr="00330606">
        <w:rPr>
          <w:rFonts w:ascii="標楷體" w:eastAsia="標楷體" w:hAnsi="標楷體"/>
          <w:sz w:val="22"/>
          <w:szCs w:val="22"/>
        </w:rPr>
        <w:t>無父</w:t>
      </w:r>
      <w:r w:rsidRPr="00330606">
        <w:rPr>
          <w:rFonts w:ascii="標楷體" w:eastAsia="標楷體" w:hAnsi="標楷體" w:hint="eastAsia"/>
          <w:sz w:val="22"/>
          <w:szCs w:val="22"/>
        </w:rPr>
        <w:t>、</w:t>
      </w:r>
      <w:r w:rsidRPr="00330606">
        <w:rPr>
          <w:rFonts w:ascii="標楷體" w:eastAsia="標楷體" w:hAnsi="標楷體"/>
          <w:sz w:val="22"/>
          <w:szCs w:val="22"/>
        </w:rPr>
        <w:t>無子。若爾者</w:t>
      </w:r>
      <w:r w:rsidRPr="00330606">
        <w:rPr>
          <w:rFonts w:ascii="標楷體" w:eastAsia="標楷體" w:hAnsi="標楷體" w:hint="eastAsia"/>
          <w:sz w:val="22"/>
          <w:szCs w:val="22"/>
        </w:rPr>
        <w:t>，</w:t>
      </w:r>
      <w:r w:rsidRPr="00330606">
        <w:rPr>
          <w:rFonts w:ascii="標楷體" w:eastAsia="標楷體" w:hAnsi="標楷體"/>
          <w:sz w:val="22"/>
          <w:szCs w:val="22"/>
        </w:rPr>
        <w:t>唯有嬰兒應得父</w:t>
      </w:r>
      <w:r w:rsidRPr="00330606">
        <w:rPr>
          <w:rFonts w:ascii="標楷體" w:eastAsia="標楷體" w:hAnsi="標楷體" w:hint="eastAsia"/>
          <w:sz w:val="22"/>
          <w:szCs w:val="22"/>
        </w:rPr>
        <w:t>，</w:t>
      </w:r>
      <w:r w:rsidRPr="00330606">
        <w:rPr>
          <w:rFonts w:ascii="標楷體" w:eastAsia="標楷體" w:hAnsi="標楷體"/>
          <w:sz w:val="22"/>
          <w:szCs w:val="22"/>
        </w:rPr>
        <w:t>餘則匍匐乃至老年不應有分。</w:t>
      </w:r>
    </w:p>
    <w:p w:rsidR="00CA2C5B" w:rsidRPr="00330606" w:rsidRDefault="00CA2C5B" w:rsidP="00AE3BBA">
      <w:pPr>
        <w:pStyle w:val="a7"/>
        <w:ind w:leftChars="560" w:left="1344"/>
        <w:rPr>
          <w:rFonts w:ascii="標楷體" w:eastAsia="標楷體" w:hAnsi="標楷體"/>
          <w:sz w:val="22"/>
          <w:szCs w:val="22"/>
        </w:rPr>
      </w:pPr>
      <w:r w:rsidRPr="00330606">
        <w:rPr>
          <w:rFonts w:ascii="標楷體" w:eastAsia="標楷體" w:hAnsi="標楷體"/>
          <w:sz w:val="22"/>
          <w:szCs w:val="22"/>
        </w:rPr>
        <w:t>是故</w:t>
      </w:r>
      <w:r w:rsidRPr="00330606">
        <w:rPr>
          <w:rFonts w:ascii="標楷體" w:eastAsia="標楷體" w:hAnsi="標楷體" w:hint="eastAsia"/>
          <w:sz w:val="22"/>
          <w:szCs w:val="22"/>
        </w:rPr>
        <w:t>，</w:t>
      </w:r>
      <w:r w:rsidRPr="00330606">
        <w:rPr>
          <w:rFonts w:ascii="標楷體" w:eastAsia="標楷體" w:hAnsi="標楷體"/>
          <w:sz w:val="22"/>
          <w:szCs w:val="22"/>
        </w:rPr>
        <w:t>二俱有過。</w:t>
      </w:r>
      <w:r w:rsidRPr="00330606">
        <w:rPr>
          <w:rFonts w:ascii="標楷體" w:eastAsia="標楷體" w:hAnsi="標楷體" w:hint="eastAsia"/>
          <w:sz w:val="22"/>
          <w:szCs w:val="22"/>
        </w:rPr>
        <w:t>……</w:t>
      </w:r>
      <w:r w:rsidRPr="00330606">
        <w:rPr>
          <w:rFonts w:ascii="Times New Roman" w:eastAsia="標楷體" w:hAnsi="標楷體"/>
          <w:sz w:val="22"/>
        </w:rPr>
        <w:t>是故</w:t>
      </w:r>
      <w:r w:rsidRPr="00330606">
        <w:rPr>
          <w:rFonts w:ascii="Times New Roman" w:eastAsia="標楷體" w:hAnsi="標楷體" w:hint="eastAsia"/>
          <w:sz w:val="22"/>
        </w:rPr>
        <w:t>，</w:t>
      </w:r>
      <w:r w:rsidRPr="00330606">
        <w:rPr>
          <w:rFonts w:ascii="Times New Roman" w:eastAsia="標楷體" w:hAnsi="標楷體"/>
          <w:b/>
          <w:sz w:val="22"/>
        </w:rPr>
        <w:t>色無性故空</w:t>
      </w:r>
      <w:r w:rsidRPr="00330606">
        <w:rPr>
          <w:rFonts w:ascii="Times New Roman" w:eastAsia="標楷體" w:hAnsi="標楷體" w:hint="eastAsia"/>
          <w:b/>
          <w:sz w:val="22"/>
        </w:rPr>
        <w:t>，</w:t>
      </w:r>
      <w:r w:rsidRPr="00330606">
        <w:rPr>
          <w:rFonts w:ascii="Times New Roman" w:eastAsia="標楷體" w:hAnsi="標楷體"/>
          <w:b/>
          <w:sz w:val="22"/>
        </w:rPr>
        <w:t>但以世俗言說故有</w:t>
      </w:r>
      <w:r w:rsidRPr="00330606">
        <w:rPr>
          <w:rFonts w:ascii="Times New Roman" w:eastAsia="標楷體" w:hAnsi="標楷體"/>
          <w:sz w:val="22"/>
        </w:rPr>
        <w:t>。</w:t>
      </w:r>
      <w:r w:rsidR="00474C16" w:rsidRPr="00330606">
        <w:rPr>
          <w:rFonts w:ascii="標楷體" w:eastAsia="標楷體" w:hAnsi="標楷體" w:hint="eastAsia"/>
          <w:sz w:val="22"/>
          <w:szCs w:val="22"/>
        </w:rPr>
        <w:t>……</w:t>
      </w:r>
    </w:p>
    <w:p w:rsidR="00474C16" w:rsidRPr="00330606" w:rsidRDefault="00CA2C5B" w:rsidP="00AE3BBA">
      <w:pPr>
        <w:pStyle w:val="a7"/>
        <w:ind w:leftChars="560" w:left="1344"/>
        <w:rPr>
          <w:rFonts w:ascii="標楷體" w:eastAsia="標楷體" w:hAnsi="標楷體"/>
          <w:b/>
          <w:sz w:val="22"/>
          <w:szCs w:val="22"/>
        </w:rPr>
      </w:pPr>
      <w:r w:rsidRPr="00330606">
        <w:rPr>
          <w:rFonts w:ascii="Times New Roman" w:eastAsia="標楷體" w:hAnsi="標楷體"/>
          <w:b/>
          <w:sz w:val="22"/>
        </w:rPr>
        <w:t>諸行亦如是</w:t>
      </w:r>
      <w:r w:rsidRPr="00330606">
        <w:rPr>
          <w:rFonts w:ascii="Times New Roman" w:eastAsia="標楷體" w:hAnsi="標楷體" w:hint="eastAsia"/>
          <w:b/>
          <w:sz w:val="22"/>
        </w:rPr>
        <w:t>，</w:t>
      </w:r>
      <w:r w:rsidRPr="00330606">
        <w:rPr>
          <w:rFonts w:ascii="Times New Roman" w:eastAsia="標楷體" w:hAnsi="標楷體"/>
          <w:b/>
          <w:sz w:val="22"/>
        </w:rPr>
        <w:t>有增</w:t>
      </w:r>
      <w:r w:rsidRPr="00330606">
        <w:rPr>
          <w:rFonts w:ascii="Times New Roman" w:eastAsia="標楷體" w:hAnsi="標楷體" w:hint="eastAsia"/>
          <w:b/>
          <w:sz w:val="22"/>
        </w:rPr>
        <w:t>、</w:t>
      </w:r>
      <w:r w:rsidRPr="00330606">
        <w:rPr>
          <w:rFonts w:ascii="Times New Roman" w:eastAsia="標楷體" w:hAnsi="標楷體"/>
          <w:b/>
          <w:sz w:val="22"/>
        </w:rPr>
        <w:t>有減故不決定</w:t>
      </w:r>
      <w:r w:rsidRPr="00330606">
        <w:rPr>
          <w:rFonts w:ascii="Times New Roman" w:eastAsia="標楷體" w:hAnsi="標楷體" w:hint="eastAsia"/>
          <w:b/>
          <w:sz w:val="22"/>
        </w:rPr>
        <w:t>，</w:t>
      </w:r>
      <w:r w:rsidR="00474C16" w:rsidRPr="00330606">
        <w:rPr>
          <w:rFonts w:ascii="標楷體" w:eastAsia="標楷體" w:hAnsi="標楷體" w:hint="eastAsia"/>
          <w:b/>
          <w:sz w:val="22"/>
          <w:szCs w:val="22"/>
        </w:rPr>
        <w:t>但以世俗言說故有。</w:t>
      </w:r>
    </w:p>
    <w:p w:rsidR="00CA2C5B" w:rsidRPr="00330606" w:rsidRDefault="00474C16" w:rsidP="00AE3BBA">
      <w:pPr>
        <w:pStyle w:val="a7"/>
        <w:ind w:leftChars="560" w:left="1344"/>
        <w:rPr>
          <w:rFonts w:ascii="標楷體" w:eastAsia="標楷體" w:hAnsi="標楷體"/>
          <w:b/>
          <w:sz w:val="22"/>
          <w:szCs w:val="22"/>
        </w:rPr>
      </w:pPr>
      <w:r w:rsidRPr="00330606">
        <w:rPr>
          <w:rFonts w:ascii="標楷體" w:eastAsia="標楷體" w:hAnsi="標楷體" w:hint="eastAsia"/>
          <w:b/>
          <w:sz w:val="22"/>
          <w:szCs w:val="22"/>
        </w:rPr>
        <w:t>因世諦故得見第一義諦，</w:t>
      </w:r>
      <w:r w:rsidR="00CA2C5B" w:rsidRPr="00330606">
        <w:rPr>
          <w:rFonts w:ascii="標楷體" w:eastAsia="標楷體" w:hAnsi="標楷體" w:hint="eastAsia"/>
          <w:sz w:val="22"/>
          <w:szCs w:val="22"/>
        </w:rPr>
        <w:t>所謂</w:t>
      </w:r>
      <w:r w:rsidR="00CA2C5B" w:rsidRPr="00330606">
        <w:rPr>
          <w:rFonts w:ascii="標楷體" w:eastAsia="標楷體" w:hAnsi="標楷體" w:hint="eastAsia"/>
          <w:b/>
          <w:sz w:val="22"/>
          <w:szCs w:val="22"/>
        </w:rPr>
        <w:t>無明</w:t>
      </w:r>
      <w:r w:rsidR="00CA2C5B" w:rsidRPr="00330606">
        <w:rPr>
          <w:rFonts w:ascii="標楷體" w:eastAsia="標楷體" w:hAnsi="標楷體" w:hint="eastAsia"/>
          <w:sz w:val="22"/>
          <w:szCs w:val="22"/>
        </w:rPr>
        <w:t>緣</w:t>
      </w:r>
      <w:r w:rsidR="00CA2C5B" w:rsidRPr="00330606">
        <w:rPr>
          <w:rFonts w:ascii="標楷體" w:eastAsia="標楷體" w:hAnsi="標楷體" w:hint="eastAsia"/>
          <w:b/>
          <w:sz w:val="22"/>
          <w:szCs w:val="22"/>
        </w:rPr>
        <w:t>諸行</w:t>
      </w:r>
      <w:r w:rsidR="00CA2C5B" w:rsidRPr="00330606">
        <w:rPr>
          <w:rFonts w:ascii="標楷體" w:eastAsia="標楷體" w:hAnsi="標楷體" w:hint="eastAsia"/>
          <w:sz w:val="22"/>
          <w:szCs w:val="22"/>
        </w:rPr>
        <w:t>，從諸行有</w:t>
      </w:r>
      <w:r w:rsidR="00CA2C5B" w:rsidRPr="00330606">
        <w:rPr>
          <w:rFonts w:ascii="標楷體" w:eastAsia="標楷體" w:hAnsi="標楷體" w:hint="eastAsia"/>
          <w:b/>
          <w:sz w:val="22"/>
          <w:szCs w:val="22"/>
        </w:rPr>
        <w:t>識</w:t>
      </w:r>
      <w:r w:rsidR="00CA2C5B" w:rsidRPr="00330606">
        <w:rPr>
          <w:rFonts w:ascii="標楷體" w:eastAsia="標楷體" w:hAnsi="標楷體" w:hint="eastAsia"/>
          <w:sz w:val="22"/>
          <w:szCs w:val="22"/>
        </w:rPr>
        <w:t>著，識著故有</w:t>
      </w:r>
      <w:r w:rsidR="00CA2C5B" w:rsidRPr="00330606">
        <w:rPr>
          <w:rFonts w:ascii="標楷體" w:eastAsia="標楷體" w:hAnsi="標楷體" w:hint="eastAsia"/>
          <w:b/>
          <w:sz w:val="22"/>
          <w:szCs w:val="22"/>
        </w:rPr>
        <w:t>名色</w:t>
      </w:r>
      <w:r w:rsidR="00CA2C5B" w:rsidRPr="00330606">
        <w:rPr>
          <w:rFonts w:ascii="標楷體" w:eastAsia="標楷體" w:hAnsi="標楷體" w:hint="eastAsia"/>
          <w:sz w:val="22"/>
          <w:szCs w:val="22"/>
        </w:rPr>
        <w:t>，從名色有</w:t>
      </w:r>
      <w:r w:rsidR="00CA2C5B" w:rsidRPr="00330606">
        <w:rPr>
          <w:rFonts w:ascii="標楷體" w:eastAsia="標楷體" w:hAnsi="標楷體" w:hint="eastAsia"/>
          <w:b/>
          <w:sz w:val="22"/>
          <w:szCs w:val="22"/>
        </w:rPr>
        <w:t>六入</w:t>
      </w:r>
      <w:r w:rsidR="00CA2C5B" w:rsidRPr="00330606">
        <w:rPr>
          <w:rFonts w:ascii="標楷體" w:eastAsia="標楷體" w:hAnsi="標楷體" w:hint="eastAsia"/>
          <w:sz w:val="22"/>
          <w:szCs w:val="22"/>
        </w:rPr>
        <w:t>，從六入有</w:t>
      </w:r>
      <w:r w:rsidR="00CA2C5B" w:rsidRPr="00330606">
        <w:rPr>
          <w:rFonts w:ascii="標楷體" w:eastAsia="標楷體" w:hAnsi="標楷體" w:hint="eastAsia"/>
          <w:b/>
          <w:sz w:val="22"/>
          <w:szCs w:val="22"/>
        </w:rPr>
        <w:t>觸</w:t>
      </w:r>
      <w:r w:rsidR="00CA2C5B" w:rsidRPr="00330606">
        <w:rPr>
          <w:rFonts w:ascii="標楷體" w:eastAsia="標楷體" w:hAnsi="標楷體" w:hint="eastAsia"/>
          <w:sz w:val="22"/>
          <w:szCs w:val="22"/>
        </w:rPr>
        <w:t>，從觸有</w:t>
      </w:r>
      <w:r w:rsidR="00CA2C5B" w:rsidRPr="00330606">
        <w:rPr>
          <w:rFonts w:ascii="標楷體" w:eastAsia="標楷體" w:hAnsi="標楷體" w:hint="eastAsia"/>
          <w:b/>
          <w:sz w:val="22"/>
          <w:szCs w:val="22"/>
        </w:rPr>
        <w:t>受</w:t>
      </w:r>
      <w:r w:rsidR="00CA2C5B" w:rsidRPr="00330606">
        <w:rPr>
          <w:rFonts w:ascii="標楷體" w:eastAsia="標楷體" w:hAnsi="標楷體" w:hint="eastAsia"/>
          <w:sz w:val="22"/>
          <w:szCs w:val="22"/>
        </w:rPr>
        <w:t>，從受有</w:t>
      </w:r>
      <w:r w:rsidR="00CA2C5B" w:rsidRPr="00330606">
        <w:rPr>
          <w:rFonts w:ascii="標楷體" w:eastAsia="標楷體" w:hAnsi="標楷體" w:hint="eastAsia"/>
          <w:b/>
          <w:sz w:val="22"/>
          <w:szCs w:val="22"/>
        </w:rPr>
        <w:t>愛</w:t>
      </w:r>
      <w:r w:rsidR="00CA2C5B" w:rsidRPr="00330606">
        <w:rPr>
          <w:rFonts w:ascii="標楷體" w:eastAsia="標楷體" w:hAnsi="標楷體" w:hint="eastAsia"/>
          <w:sz w:val="22"/>
          <w:szCs w:val="22"/>
        </w:rPr>
        <w:t>，從愛有</w:t>
      </w:r>
      <w:r w:rsidR="00CA2C5B" w:rsidRPr="00330606">
        <w:rPr>
          <w:rFonts w:ascii="標楷體" w:eastAsia="標楷體" w:hAnsi="標楷體" w:hint="eastAsia"/>
          <w:b/>
          <w:sz w:val="22"/>
          <w:szCs w:val="22"/>
        </w:rPr>
        <w:t>取</w:t>
      </w:r>
      <w:r w:rsidR="00CA2C5B" w:rsidRPr="00330606">
        <w:rPr>
          <w:rFonts w:ascii="標楷體" w:eastAsia="標楷體" w:hAnsi="標楷體" w:hint="eastAsia"/>
          <w:sz w:val="22"/>
          <w:szCs w:val="22"/>
        </w:rPr>
        <w:t>，從取有</w:t>
      </w:r>
      <w:r w:rsidR="00CA2C5B" w:rsidRPr="00330606">
        <w:rPr>
          <w:rFonts w:ascii="標楷體" w:eastAsia="標楷體" w:hAnsi="標楷體" w:hint="eastAsia"/>
          <w:b/>
          <w:sz w:val="22"/>
          <w:szCs w:val="22"/>
        </w:rPr>
        <w:t>有</w:t>
      </w:r>
      <w:r w:rsidR="00CA2C5B" w:rsidRPr="00330606">
        <w:rPr>
          <w:rFonts w:ascii="標楷體" w:eastAsia="標楷體" w:hAnsi="標楷體" w:hint="eastAsia"/>
          <w:sz w:val="22"/>
          <w:szCs w:val="22"/>
        </w:rPr>
        <w:t>，從有有</w:t>
      </w:r>
      <w:r w:rsidR="00CA2C5B" w:rsidRPr="00330606">
        <w:rPr>
          <w:rFonts w:ascii="標楷體" w:eastAsia="標楷體" w:hAnsi="標楷體" w:hint="eastAsia"/>
          <w:b/>
          <w:sz w:val="22"/>
          <w:szCs w:val="22"/>
        </w:rPr>
        <w:t>生</w:t>
      </w:r>
      <w:r w:rsidR="00CA2C5B" w:rsidRPr="00330606">
        <w:rPr>
          <w:rFonts w:ascii="標楷體" w:eastAsia="標楷體" w:hAnsi="標楷體" w:hint="eastAsia"/>
          <w:sz w:val="22"/>
          <w:szCs w:val="22"/>
        </w:rPr>
        <w:t>，從生有</w:t>
      </w:r>
      <w:r w:rsidR="00CA2C5B" w:rsidRPr="00330606">
        <w:rPr>
          <w:rFonts w:ascii="標楷體" w:eastAsia="標楷體" w:hAnsi="標楷體" w:hint="eastAsia"/>
          <w:b/>
          <w:sz w:val="22"/>
          <w:szCs w:val="22"/>
        </w:rPr>
        <w:t>老死、憂悲苦惱、恩愛別苦、怨憎會苦等</w:t>
      </w:r>
      <w:r w:rsidR="00CA2C5B" w:rsidRPr="00330606">
        <w:rPr>
          <w:rFonts w:ascii="標楷體" w:eastAsia="標楷體" w:hAnsi="標楷體" w:hint="eastAsia"/>
          <w:sz w:val="22"/>
          <w:szCs w:val="22"/>
        </w:rPr>
        <w:t>。</w:t>
      </w:r>
      <w:r w:rsidR="00CA2C5B" w:rsidRPr="00330606">
        <w:rPr>
          <w:rFonts w:ascii="標楷體" w:eastAsia="標楷體" w:hAnsi="標楷體" w:hint="eastAsia"/>
          <w:b/>
          <w:sz w:val="22"/>
          <w:szCs w:val="22"/>
        </w:rPr>
        <w:t>如是諸苦皆以行為本，佛以世諦故說。</w:t>
      </w:r>
    </w:p>
    <w:p w:rsidR="00CA2C5B" w:rsidRPr="00330606" w:rsidRDefault="00CA2C5B" w:rsidP="00AE3BBA">
      <w:pPr>
        <w:pStyle w:val="a7"/>
        <w:ind w:leftChars="560" w:left="1344"/>
        <w:rPr>
          <w:rFonts w:ascii="Times New Roman" w:hAnsi="Times New Roman"/>
          <w:sz w:val="22"/>
          <w:szCs w:val="22"/>
        </w:rPr>
      </w:pPr>
      <w:r w:rsidRPr="00330606">
        <w:rPr>
          <w:rFonts w:ascii="標楷體" w:eastAsia="標楷體" w:hAnsi="標楷體" w:hint="eastAsia"/>
          <w:b/>
          <w:sz w:val="22"/>
          <w:szCs w:val="22"/>
        </w:rPr>
        <w:t>若得第一義諦生真智慧者則無明息</w:t>
      </w:r>
      <w:r w:rsidRPr="00330606">
        <w:rPr>
          <w:rFonts w:ascii="標楷體" w:eastAsia="標楷體" w:hAnsi="標楷體" w:hint="eastAsia"/>
          <w:sz w:val="22"/>
          <w:szCs w:val="22"/>
        </w:rPr>
        <w:t>，無明息故</w:t>
      </w:r>
      <w:r w:rsidRPr="00330606">
        <w:rPr>
          <w:rFonts w:ascii="標楷體" w:eastAsia="標楷體" w:hAnsi="標楷體" w:hint="eastAsia"/>
          <w:b/>
          <w:sz w:val="22"/>
          <w:szCs w:val="22"/>
        </w:rPr>
        <w:t>諸行</w:t>
      </w:r>
      <w:r w:rsidRPr="00330606">
        <w:rPr>
          <w:rFonts w:ascii="標楷體" w:eastAsia="標楷體" w:hAnsi="標楷體" w:hint="eastAsia"/>
          <w:sz w:val="22"/>
          <w:szCs w:val="22"/>
        </w:rPr>
        <w:t>亦不集，諸行不集故見諦所斷──身見、疑、戒取等斷，及思惟所斷──貪、恚、色染、無色染、調戲、無明亦斷；以是斷故一一分滅，所謂</w:t>
      </w:r>
      <w:r w:rsidRPr="00330606">
        <w:rPr>
          <w:rFonts w:ascii="Times New Roman" w:eastAsia="標楷體" w:hAnsi="標楷體"/>
          <w:sz w:val="22"/>
        </w:rPr>
        <w:t>無明</w:t>
      </w:r>
      <w:r w:rsidRPr="00330606">
        <w:rPr>
          <w:rFonts w:ascii="Times New Roman" w:eastAsia="標楷體" w:hAnsi="標楷體" w:hint="eastAsia"/>
          <w:sz w:val="22"/>
        </w:rPr>
        <w:t>、</w:t>
      </w:r>
      <w:r w:rsidRPr="00330606">
        <w:rPr>
          <w:rFonts w:ascii="Times New Roman" w:eastAsia="標楷體" w:hAnsi="標楷體"/>
          <w:sz w:val="22"/>
        </w:rPr>
        <w:t>諸行</w:t>
      </w:r>
      <w:r w:rsidRPr="00330606">
        <w:rPr>
          <w:rFonts w:ascii="Times New Roman" w:eastAsia="標楷體" w:hAnsi="標楷體" w:hint="eastAsia"/>
          <w:sz w:val="22"/>
        </w:rPr>
        <w:t>、</w:t>
      </w:r>
      <w:r w:rsidRPr="00330606">
        <w:rPr>
          <w:rFonts w:ascii="Times New Roman" w:eastAsia="標楷體" w:hAnsi="標楷體"/>
          <w:sz w:val="22"/>
        </w:rPr>
        <w:t>識</w:t>
      </w:r>
      <w:r w:rsidRPr="00330606">
        <w:rPr>
          <w:rFonts w:ascii="Times New Roman" w:eastAsia="標楷體" w:hAnsi="標楷體" w:hint="eastAsia"/>
          <w:sz w:val="22"/>
        </w:rPr>
        <w:t>、</w:t>
      </w:r>
      <w:r w:rsidRPr="00330606">
        <w:rPr>
          <w:rFonts w:ascii="Times New Roman" w:eastAsia="標楷體" w:hAnsi="標楷體"/>
          <w:sz w:val="22"/>
        </w:rPr>
        <w:t>名色</w:t>
      </w:r>
      <w:r w:rsidRPr="00330606">
        <w:rPr>
          <w:rFonts w:ascii="Times New Roman" w:eastAsia="標楷體" w:hAnsi="標楷體" w:hint="eastAsia"/>
          <w:sz w:val="22"/>
        </w:rPr>
        <w:t>、</w:t>
      </w:r>
      <w:r w:rsidRPr="00330606">
        <w:rPr>
          <w:rFonts w:ascii="Times New Roman" w:eastAsia="標楷體" w:hAnsi="標楷體"/>
          <w:sz w:val="22"/>
        </w:rPr>
        <w:t>六入</w:t>
      </w:r>
      <w:r w:rsidRPr="00330606">
        <w:rPr>
          <w:rFonts w:ascii="Times New Roman" w:eastAsia="標楷體" w:hAnsi="標楷體" w:hint="eastAsia"/>
          <w:sz w:val="22"/>
        </w:rPr>
        <w:t>、</w:t>
      </w:r>
      <w:r w:rsidRPr="00330606">
        <w:rPr>
          <w:rFonts w:ascii="Times New Roman" w:eastAsia="標楷體" w:hAnsi="標楷體"/>
          <w:sz w:val="22"/>
        </w:rPr>
        <w:t>觸</w:t>
      </w:r>
      <w:r w:rsidRPr="00330606">
        <w:rPr>
          <w:rFonts w:ascii="Times New Roman" w:eastAsia="標楷體" w:hAnsi="標楷體" w:hint="eastAsia"/>
          <w:sz w:val="22"/>
        </w:rPr>
        <w:t>、</w:t>
      </w:r>
      <w:r w:rsidRPr="00330606">
        <w:rPr>
          <w:rFonts w:ascii="Times New Roman" w:eastAsia="標楷體" w:hAnsi="標楷體"/>
          <w:sz w:val="22"/>
        </w:rPr>
        <w:t>受</w:t>
      </w:r>
      <w:r w:rsidRPr="00330606">
        <w:rPr>
          <w:rFonts w:ascii="Times New Roman" w:eastAsia="標楷體" w:hAnsi="標楷體" w:hint="eastAsia"/>
          <w:sz w:val="22"/>
        </w:rPr>
        <w:t>、</w:t>
      </w:r>
      <w:r w:rsidRPr="00330606">
        <w:rPr>
          <w:rFonts w:ascii="Times New Roman" w:eastAsia="標楷體" w:hAnsi="標楷體"/>
          <w:sz w:val="22"/>
        </w:rPr>
        <w:t>愛</w:t>
      </w:r>
      <w:r w:rsidRPr="00330606">
        <w:rPr>
          <w:rFonts w:ascii="Times New Roman" w:eastAsia="標楷體" w:hAnsi="標楷體" w:hint="eastAsia"/>
          <w:sz w:val="22"/>
        </w:rPr>
        <w:t>、</w:t>
      </w:r>
      <w:r w:rsidRPr="00330606">
        <w:rPr>
          <w:rFonts w:ascii="Times New Roman" w:eastAsia="標楷體" w:hAnsi="標楷體"/>
          <w:sz w:val="22"/>
        </w:rPr>
        <w:t>取</w:t>
      </w:r>
      <w:r w:rsidRPr="00330606">
        <w:rPr>
          <w:rFonts w:ascii="Times New Roman" w:eastAsia="標楷體" w:hAnsi="標楷體" w:hint="eastAsia"/>
          <w:sz w:val="22"/>
        </w:rPr>
        <w:t>、</w:t>
      </w:r>
      <w:r w:rsidRPr="00330606">
        <w:rPr>
          <w:rFonts w:ascii="Times New Roman" w:eastAsia="標楷體" w:hAnsi="標楷體"/>
          <w:sz w:val="22"/>
        </w:rPr>
        <w:t>有</w:t>
      </w:r>
      <w:r w:rsidRPr="00330606">
        <w:rPr>
          <w:rFonts w:ascii="Times New Roman" w:eastAsia="標楷體" w:hAnsi="標楷體" w:hint="eastAsia"/>
          <w:sz w:val="22"/>
        </w:rPr>
        <w:t>、</w:t>
      </w:r>
      <w:r w:rsidRPr="00330606">
        <w:rPr>
          <w:rFonts w:ascii="Times New Roman" w:eastAsia="標楷體" w:hAnsi="標楷體"/>
          <w:sz w:val="22"/>
        </w:rPr>
        <w:t>生</w:t>
      </w:r>
      <w:r w:rsidRPr="00330606">
        <w:rPr>
          <w:rFonts w:ascii="Times New Roman" w:eastAsia="標楷體" w:hAnsi="標楷體" w:hint="eastAsia"/>
          <w:sz w:val="22"/>
        </w:rPr>
        <w:t>、</w:t>
      </w:r>
      <w:r w:rsidRPr="00330606">
        <w:rPr>
          <w:rFonts w:ascii="Times New Roman" w:eastAsia="標楷體" w:hAnsi="標楷體"/>
          <w:sz w:val="22"/>
        </w:rPr>
        <w:t>老死</w:t>
      </w:r>
      <w:r w:rsidRPr="00330606">
        <w:rPr>
          <w:rFonts w:ascii="Times New Roman" w:eastAsia="標楷體" w:hAnsi="標楷體" w:hint="eastAsia"/>
          <w:sz w:val="22"/>
        </w:rPr>
        <w:t>、</w:t>
      </w:r>
      <w:r w:rsidRPr="00330606">
        <w:rPr>
          <w:rFonts w:ascii="Times New Roman" w:eastAsia="標楷體" w:hAnsi="標楷體"/>
          <w:sz w:val="22"/>
        </w:rPr>
        <w:t>憂悲苦惱</w:t>
      </w:r>
      <w:r w:rsidRPr="00330606">
        <w:rPr>
          <w:rFonts w:ascii="Times New Roman" w:eastAsia="標楷體" w:hAnsi="標楷體" w:hint="eastAsia"/>
          <w:sz w:val="22"/>
        </w:rPr>
        <w:t>、</w:t>
      </w:r>
      <w:r w:rsidRPr="00330606">
        <w:rPr>
          <w:rFonts w:ascii="Times New Roman" w:eastAsia="標楷體" w:hAnsi="標楷體"/>
          <w:sz w:val="22"/>
        </w:rPr>
        <w:t>恩愛別苦</w:t>
      </w:r>
      <w:r w:rsidRPr="00330606">
        <w:rPr>
          <w:rFonts w:ascii="Times New Roman" w:eastAsia="標楷體" w:hAnsi="標楷體" w:hint="eastAsia"/>
          <w:sz w:val="22"/>
        </w:rPr>
        <w:t>、</w:t>
      </w:r>
      <w:r w:rsidRPr="00330606">
        <w:rPr>
          <w:rFonts w:ascii="Times New Roman" w:eastAsia="標楷體" w:hAnsi="標楷體"/>
          <w:sz w:val="22"/>
        </w:rPr>
        <w:t>怨憎會苦等皆滅</w:t>
      </w:r>
      <w:r w:rsidRPr="00330606">
        <w:rPr>
          <w:rFonts w:ascii="Times New Roman" w:eastAsia="標楷體" w:hAnsi="標楷體" w:hint="eastAsia"/>
          <w:sz w:val="22"/>
        </w:rPr>
        <w:t>；</w:t>
      </w:r>
      <w:r w:rsidRPr="00330606">
        <w:rPr>
          <w:rFonts w:ascii="標楷體" w:eastAsia="標楷體" w:hAnsi="標楷體" w:hint="eastAsia"/>
          <w:sz w:val="22"/>
          <w:szCs w:val="22"/>
        </w:rPr>
        <w:t>以是滅故</w:t>
      </w:r>
      <w:r w:rsidRPr="00330606">
        <w:rPr>
          <w:rFonts w:ascii="標楷體" w:eastAsia="標楷體" w:hAnsi="標楷體" w:hint="eastAsia"/>
          <w:b/>
          <w:sz w:val="22"/>
          <w:szCs w:val="22"/>
        </w:rPr>
        <w:t>五陰身畢竟滅更無有餘，唯但有空</w:t>
      </w:r>
      <w:r w:rsidRPr="00330606">
        <w:rPr>
          <w:rFonts w:ascii="標楷體" w:eastAsia="標楷體" w:hAnsi="標楷體" w:hint="eastAsia"/>
          <w:sz w:val="22"/>
          <w:szCs w:val="22"/>
        </w:rPr>
        <w:t>。是故</w:t>
      </w:r>
      <w:r w:rsidRPr="00330606">
        <w:rPr>
          <w:rFonts w:ascii="標楷體" w:eastAsia="標楷體" w:hAnsi="標楷體" w:hint="eastAsia"/>
          <w:b/>
          <w:sz w:val="22"/>
          <w:szCs w:val="22"/>
        </w:rPr>
        <w:t>佛欲示空義故，說諸行虛誑。</w:t>
      </w:r>
      <w:r w:rsidRPr="00330606">
        <w:rPr>
          <w:rFonts w:ascii="Times New Roman" w:hAnsi="Times New Roman"/>
          <w:sz w:val="22"/>
          <w:szCs w:val="22"/>
        </w:rPr>
        <w:t>（大正</w:t>
      </w:r>
      <w:r w:rsidRPr="00330606">
        <w:rPr>
          <w:rFonts w:ascii="Times New Roman" w:hAnsi="Times New Roman"/>
          <w:sz w:val="22"/>
          <w:szCs w:val="22"/>
        </w:rPr>
        <w:t>30</w:t>
      </w:r>
      <w:r w:rsidRPr="00330606">
        <w:rPr>
          <w:rFonts w:ascii="Times New Roman" w:hAnsi="Times New Roman"/>
          <w:sz w:val="22"/>
          <w:szCs w:val="22"/>
        </w:rPr>
        <w:t>，</w:t>
      </w:r>
      <w:r w:rsidRPr="00330606">
        <w:rPr>
          <w:rFonts w:ascii="Times New Roman" w:hAnsi="Times New Roman"/>
          <w:sz w:val="22"/>
          <w:szCs w:val="22"/>
        </w:rPr>
        <w:t>17b2-18a25</w:t>
      </w:r>
      <w:r w:rsidRPr="00330606">
        <w:rPr>
          <w:rFonts w:ascii="Times New Roman" w:hAnsi="Times New Roman"/>
          <w:sz w:val="22"/>
          <w:szCs w:val="22"/>
        </w:rPr>
        <w:t>）</w:t>
      </w:r>
    </w:p>
    <w:p w:rsidR="00CA2C5B" w:rsidRPr="00330606" w:rsidRDefault="00CA2C5B" w:rsidP="00AE3BBA">
      <w:pPr>
        <w:pStyle w:val="a7"/>
        <w:ind w:leftChars="560" w:left="1586" w:hangingChars="110" w:hanging="242"/>
        <w:rPr>
          <w:rFonts w:ascii="Times New Roman" w:hAnsi="Times New Roman"/>
          <w:sz w:val="22"/>
          <w:szCs w:val="22"/>
        </w:rPr>
      </w:pPr>
      <w:r w:rsidRPr="00330606">
        <w:rPr>
          <w:rFonts w:ascii="Times New Roman" w:hAnsi="Times New Roman" w:hint="eastAsia"/>
          <w:sz w:val="22"/>
        </w:rPr>
        <w:t>※</w:t>
      </w:r>
      <w:r w:rsidRPr="00330606">
        <w:rPr>
          <w:rFonts w:ascii="Times New Roman" w:hAnsi="Times New Roman"/>
          <w:sz w:val="22"/>
        </w:rPr>
        <w:t>匍匐</w:t>
      </w:r>
      <w:r w:rsidRPr="00330606">
        <w:rPr>
          <w:rFonts w:ascii="標楷體" w:eastAsia="標楷體" w:hAnsi="標楷體" w:hint="eastAsia"/>
          <w:sz w:val="22"/>
        </w:rPr>
        <w:t>（</w:t>
      </w:r>
      <w:r w:rsidRPr="00330606">
        <w:rPr>
          <w:rFonts w:ascii="標楷體" w:eastAsia="標楷體" w:hAnsi="標楷體"/>
          <w:sz w:val="22"/>
        </w:rPr>
        <w:t>ㄆㄨˊ</w:t>
      </w:r>
      <w:r w:rsidRPr="00330606">
        <w:rPr>
          <w:rFonts w:ascii="Times New Roman" w:eastAsia="標楷體" w:hAnsi="Times New Roman" w:hint="eastAsia"/>
          <w:sz w:val="22"/>
        </w:rPr>
        <w:t xml:space="preserve"> </w:t>
      </w:r>
      <w:r w:rsidRPr="00330606">
        <w:rPr>
          <w:rFonts w:ascii="標楷體" w:eastAsia="標楷體" w:hAnsi="標楷體"/>
          <w:sz w:val="22"/>
        </w:rPr>
        <w:t>ㄈㄨˊ</w:t>
      </w:r>
      <w:r w:rsidRPr="00330606">
        <w:rPr>
          <w:rFonts w:ascii="標楷體" w:eastAsia="標楷體" w:hAnsi="標楷體" w:hint="eastAsia"/>
          <w:sz w:val="22"/>
        </w:rPr>
        <w:t>）</w:t>
      </w:r>
      <w:r w:rsidRPr="00330606">
        <w:rPr>
          <w:rFonts w:ascii="Times New Roman" w:hAnsi="Times New Roman"/>
          <w:sz w:val="22"/>
        </w:rPr>
        <w:t>：</w:t>
      </w:r>
      <w:r w:rsidRPr="00330606">
        <w:rPr>
          <w:rFonts w:ascii="Times New Roman" w:hAnsi="Times New Roman"/>
          <w:sz w:val="22"/>
        </w:rPr>
        <w:t>1.</w:t>
      </w:r>
      <w:r w:rsidRPr="00330606">
        <w:rPr>
          <w:rFonts w:ascii="Times New Roman" w:hAnsi="Times New Roman"/>
          <w:sz w:val="22"/>
        </w:rPr>
        <w:t>爬行。</w:t>
      </w:r>
      <w:r w:rsidRPr="00330606">
        <w:rPr>
          <w:rFonts w:ascii="Times New Roman" w:hAnsi="Times New Roman"/>
          <w:sz w:val="22"/>
        </w:rPr>
        <w:t>2.</w:t>
      </w:r>
      <w:r w:rsidRPr="00330606">
        <w:rPr>
          <w:rFonts w:ascii="Times New Roman" w:hAnsi="Times New Roman"/>
          <w:sz w:val="22"/>
        </w:rPr>
        <w:t>謂倒仆伏地</w:t>
      </w:r>
      <w:r w:rsidRPr="00330606">
        <w:rPr>
          <w:rFonts w:ascii="Times New Roman" w:hAnsi="Times New Roman" w:hint="eastAsia"/>
          <w:sz w:val="22"/>
        </w:rPr>
        <w:t>，</w:t>
      </w:r>
      <w:r w:rsidRPr="00330606">
        <w:rPr>
          <w:rFonts w:ascii="Times New Roman" w:hAnsi="Times New Roman"/>
          <w:sz w:val="22"/>
        </w:rPr>
        <w:t>趴伏。（《漢語大詞典》（二），</w:t>
      </w:r>
      <w:r w:rsidRPr="00330606">
        <w:rPr>
          <w:rFonts w:ascii="Times New Roman" w:hAnsi="Times New Roman"/>
          <w:sz w:val="22"/>
        </w:rPr>
        <w:t>p.188</w:t>
      </w:r>
      <w:r w:rsidRPr="00330606">
        <w:rPr>
          <w:rFonts w:ascii="Times New Roman" w:hAnsi="Times New Roman"/>
          <w:sz w:val="22"/>
        </w:rPr>
        <w:t>）</w:t>
      </w:r>
    </w:p>
    <w:p w:rsidR="00CA2C5B" w:rsidRPr="00330606" w:rsidRDefault="00CA2C5B" w:rsidP="00781C28">
      <w:pPr>
        <w:spacing w:line="280" w:lineRule="exact"/>
        <w:ind w:leftChars="60" w:left="144"/>
        <w:rPr>
          <w:rFonts w:ascii="Times New Roman" w:hAnsi="Times New Roman"/>
          <w:sz w:val="22"/>
        </w:rPr>
      </w:pPr>
      <w:r w:rsidRPr="00330606">
        <w:rPr>
          <w:rFonts w:ascii="Times New Roman" w:hAnsi="Times New Roman"/>
          <w:sz w:val="22"/>
        </w:rPr>
        <w:t>（</w:t>
      </w:r>
      <w:r w:rsidRPr="00330606">
        <w:rPr>
          <w:rFonts w:ascii="Times New Roman" w:hAnsi="Times New Roman" w:cs="Times New Roman"/>
          <w:sz w:val="22"/>
        </w:rPr>
        <w:t>2</w:t>
      </w:r>
      <w:r w:rsidRPr="00330606">
        <w:rPr>
          <w:rFonts w:ascii="Times New Roman" w:hAnsi="Times New Roman"/>
          <w:sz w:val="22"/>
        </w:rPr>
        <w:t>）歐陽竟無編，《中論》卷</w:t>
      </w:r>
      <w:r w:rsidRPr="00330606">
        <w:rPr>
          <w:rFonts w:ascii="Times New Roman" w:hAnsi="Times New Roman" w:cs="Times New Roman"/>
          <w:sz w:val="22"/>
        </w:rPr>
        <w:t>2</w:t>
      </w:r>
      <w:r w:rsidRPr="00330606">
        <w:rPr>
          <w:rFonts w:ascii="Times New Roman" w:hAnsi="Times New Roman"/>
          <w:sz w:val="22"/>
        </w:rPr>
        <w:t>〈觀行品</w:t>
      </w:r>
      <w:r w:rsidRPr="00330606">
        <w:rPr>
          <w:rFonts w:ascii="Times New Roman" w:hAnsi="Times New Roman" w:cs="Times New Roman"/>
          <w:sz w:val="22"/>
        </w:rPr>
        <w:t>13</w:t>
      </w:r>
      <w:r w:rsidRPr="00330606">
        <w:rPr>
          <w:rFonts w:ascii="Times New Roman" w:hAnsi="Times New Roman"/>
          <w:sz w:val="22"/>
        </w:rPr>
        <w:t>〉（《藏要》</w:t>
      </w:r>
      <w:r w:rsidRPr="00330606">
        <w:rPr>
          <w:rFonts w:ascii="Times New Roman" w:hAnsi="Times New Roman" w:cs="Times New Roman"/>
          <w:sz w:val="22"/>
        </w:rPr>
        <w:t>4</w:t>
      </w:r>
      <w:r w:rsidRPr="00330606">
        <w:rPr>
          <w:rFonts w:ascii="Times New Roman" w:hAnsi="Times New Roman"/>
          <w:sz w:val="22"/>
        </w:rPr>
        <w:t>，</w:t>
      </w:r>
      <w:r w:rsidRPr="00330606">
        <w:rPr>
          <w:rFonts w:ascii="Times New Roman" w:hAnsi="Times New Roman" w:cs="Times New Roman"/>
          <w:sz w:val="22"/>
        </w:rPr>
        <w:t>30b</w:t>
      </w:r>
      <w:r w:rsidRPr="00330606">
        <w:rPr>
          <w:rFonts w:ascii="Times New Roman" w:hAnsi="Times New Roman"/>
          <w:sz w:val="22"/>
        </w:rPr>
        <w:t>，</w:t>
      </w:r>
      <w:r w:rsidRPr="00330606">
        <w:rPr>
          <w:rFonts w:ascii="Times New Roman" w:hAnsi="Times New Roman" w:cs="Times New Roman"/>
          <w:sz w:val="22"/>
        </w:rPr>
        <w:t>n.</w:t>
      </w:r>
      <w:r w:rsidRPr="00330606">
        <w:rPr>
          <w:rFonts w:ascii="Times New Roman" w:hAnsi="Times New Roman" w:cs="Times New Roman" w:hint="eastAsia"/>
          <w:sz w:val="22"/>
        </w:rPr>
        <w:t>6</w:t>
      </w:r>
      <w:r w:rsidRPr="00330606">
        <w:rPr>
          <w:rFonts w:ascii="Times New Roman" w:hAnsi="Times New Roman"/>
          <w:sz w:val="22"/>
        </w:rPr>
        <w:t>）：</w:t>
      </w:r>
    </w:p>
    <w:p w:rsidR="00CA2C5B" w:rsidRPr="00330606" w:rsidRDefault="00CA2C5B" w:rsidP="00781C28">
      <w:pPr>
        <w:spacing w:line="280" w:lineRule="exact"/>
        <w:ind w:leftChars="280" w:left="672"/>
        <w:rPr>
          <w:rFonts w:ascii="Times New Roman" w:eastAsia="標楷體" w:hAnsi="Times New Roman"/>
          <w:sz w:val="22"/>
        </w:rPr>
      </w:pPr>
      <w:r w:rsidRPr="00330606">
        <w:rPr>
          <w:rFonts w:ascii="Times New Roman" w:eastAsia="標楷體" w:hAnsi="Times New Roman" w:hint="eastAsia"/>
          <w:sz w:val="22"/>
        </w:rPr>
        <w:t>無畏釋云：「</w:t>
      </w:r>
      <w:r w:rsidRPr="00330606">
        <w:rPr>
          <w:rFonts w:ascii="Times New Roman" w:eastAsia="標楷體" w:hAnsi="Times New Roman"/>
          <w:b/>
          <w:sz w:val="22"/>
        </w:rPr>
        <w:t>取奪</w:t>
      </w:r>
      <w:r w:rsidRPr="00330606">
        <w:rPr>
          <w:rFonts w:ascii="Times New Roman" w:eastAsia="標楷體" w:hAnsi="Times New Roman" w:hint="eastAsia"/>
          <w:sz w:val="22"/>
        </w:rPr>
        <w:t>者，</w:t>
      </w:r>
      <w:r w:rsidRPr="00330606">
        <w:rPr>
          <w:rFonts w:ascii="Times New Roman" w:eastAsia="標楷體" w:hAnsi="Times New Roman" w:hint="eastAsia"/>
          <w:b/>
          <w:sz w:val="22"/>
        </w:rPr>
        <w:t>顛倒現似義</w:t>
      </w:r>
      <w:r w:rsidRPr="00330606">
        <w:rPr>
          <w:rFonts w:ascii="Times New Roman" w:eastAsia="標楷體" w:hAnsi="Times New Roman" w:hint="eastAsia"/>
          <w:sz w:val="22"/>
        </w:rPr>
        <w:t>；</w:t>
      </w:r>
      <w:r w:rsidRPr="00330606">
        <w:rPr>
          <w:rFonts w:ascii="Times New Roman" w:eastAsia="標楷體" w:hAnsi="Times New Roman" w:hint="eastAsia"/>
          <w:b/>
          <w:sz w:val="22"/>
        </w:rPr>
        <w:t>虛妄</w:t>
      </w:r>
      <w:r w:rsidRPr="00330606">
        <w:rPr>
          <w:rFonts w:ascii="Times New Roman" w:eastAsia="標楷體" w:hAnsi="Times New Roman" w:hint="eastAsia"/>
          <w:sz w:val="22"/>
        </w:rPr>
        <w:t>者，</w:t>
      </w:r>
      <w:r w:rsidRPr="00330606">
        <w:rPr>
          <w:rFonts w:ascii="Times New Roman" w:eastAsia="標楷體" w:hAnsi="Times New Roman" w:hint="eastAsia"/>
          <w:b/>
          <w:sz w:val="22"/>
        </w:rPr>
        <w:t>施設性空義</w:t>
      </w:r>
      <w:r w:rsidRPr="00330606">
        <w:rPr>
          <w:rFonts w:ascii="Times New Roman" w:eastAsia="標楷體" w:hAnsi="Times New Roman" w:hint="eastAsia"/>
          <w:sz w:val="22"/>
        </w:rPr>
        <w:t>，皆非無義，得成取法是妄，以故當知，佛說取奪法乃說空義。」</w:t>
      </w:r>
    </w:p>
  </w:footnote>
  <w:footnote w:id="13">
    <w:p w:rsidR="00CA2C5B" w:rsidRPr="00330606" w:rsidRDefault="00CA2C5B" w:rsidP="00310957">
      <w:pPr>
        <w:pStyle w:val="a7"/>
        <w:rPr>
          <w:rFonts w:ascii="標楷體" w:eastAsia="標楷體" w:hAnsi="標楷體"/>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 xml:space="preserve"> </w:t>
      </w:r>
      <w:r w:rsidRPr="00330606">
        <w:rPr>
          <w:rFonts w:ascii="Times New Roman"/>
          <w:sz w:val="22"/>
          <w:szCs w:val="22"/>
        </w:rPr>
        <w:t>歐陽竟無編</w:t>
      </w:r>
      <w:r w:rsidRPr="00330606">
        <w:rPr>
          <w:rFonts w:ascii="Times New Roman" w:hint="eastAsia"/>
          <w:sz w:val="22"/>
          <w:szCs w:val="22"/>
        </w:rPr>
        <w:t>，</w:t>
      </w:r>
      <w:r w:rsidRPr="00330606">
        <w:rPr>
          <w:rFonts w:ascii="Times New Roman"/>
          <w:sz w:val="22"/>
          <w:szCs w:val="22"/>
        </w:rPr>
        <w:t>《中論》卷</w:t>
      </w:r>
      <w:r w:rsidRPr="00330606">
        <w:rPr>
          <w:rFonts w:ascii="Times New Roman" w:hAnsi="Times New Roman"/>
          <w:sz w:val="22"/>
          <w:szCs w:val="22"/>
        </w:rPr>
        <w:t>2</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w:t>
      </w:r>
      <w:r w:rsidRPr="00330606">
        <w:rPr>
          <w:rFonts w:ascii="Times New Roman"/>
          <w:sz w:val="22"/>
          <w:szCs w:val="22"/>
        </w:rPr>
        <w:t>〉（《藏要》</w:t>
      </w:r>
      <w:r w:rsidRPr="00330606">
        <w:rPr>
          <w:rFonts w:ascii="Times New Roman" w:hAnsi="Times New Roman"/>
          <w:sz w:val="22"/>
          <w:szCs w:val="22"/>
        </w:rPr>
        <w:t>4</w:t>
      </w:r>
      <w:r w:rsidRPr="00330606">
        <w:rPr>
          <w:rFonts w:ascii="Times New Roman"/>
          <w:sz w:val="22"/>
          <w:szCs w:val="22"/>
        </w:rPr>
        <w:t>，</w:t>
      </w:r>
      <w:r w:rsidRPr="00330606">
        <w:rPr>
          <w:rFonts w:ascii="Times New Roman" w:hAnsi="Times New Roman"/>
          <w:sz w:val="22"/>
          <w:szCs w:val="22"/>
        </w:rPr>
        <w:t>3</w:t>
      </w:r>
      <w:r w:rsidRPr="00330606">
        <w:rPr>
          <w:rFonts w:ascii="Times New Roman" w:hAnsi="Times New Roman" w:hint="eastAsia"/>
          <w:sz w:val="22"/>
          <w:szCs w:val="22"/>
        </w:rPr>
        <w:t>0</w:t>
      </w:r>
      <w:r w:rsidRPr="00330606">
        <w:rPr>
          <w:rFonts w:ascii="Times New Roman" w:hAnsi="Times New Roman"/>
          <w:sz w:val="22"/>
          <w:szCs w:val="22"/>
        </w:rPr>
        <w:t>b</w:t>
      </w:r>
      <w:r w:rsidRPr="00330606">
        <w:rPr>
          <w:rFonts w:ascii="Times New Roman"/>
          <w:sz w:val="22"/>
          <w:szCs w:val="22"/>
        </w:rPr>
        <w:t>，</w:t>
      </w:r>
      <w:r w:rsidRPr="00330606">
        <w:rPr>
          <w:rFonts w:ascii="Times New Roman" w:hAnsi="Times New Roman"/>
          <w:sz w:val="22"/>
          <w:szCs w:val="22"/>
        </w:rPr>
        <w:t>n.</w:t>
      </w:r>
      <w:r w:rsidRPr="00330606">
        <w:rPr>
          <w:rFonts w:ascii="Times New Roman" w:hAnsi="Times New Roman" w:hint="eastAsia"/>
          <w:sz w:val="22"/>
          <w:szCs w:val="22"/>
        </w:rPr>
        <w:t>5</w:t>
      </w:r>
      <w:r w:rsidRPr="00330606">
        <w:rPr>
          <w:rFonts w:ascii="Times New Roman"/>
          <w:sz w:val="22"/>
          <w:szCs w:val="22"/>
        </w:rPr>
        <w:t>）：</w:t>
      </w:r>
    </w:p>
    <w:p w:rsidR="00CA2C5B" w:rsidRPr="00330606" w:rsidRDefault="00CA2C5B" w:rsidP="006B20A2">
      <w:pPr>
        <w:pStyle w:val="a7"/>
        <w:ind w:leftChars="100" w:left="240"/>
        <w:rPr>
          <w:sz w:val="22"/>
          <w:szCs w:val="22"/>
        </w:rPr>
      </w:pPr>
      <w:r w:rsidRPr="00330606">
        <w:rPr>
          <w:rFonts w:ascii="標楷體" w:eastAsia="標楷體" w:hAnsi="標楷體"/>
          <w:sz w:val="22"/>
          <w:szCs w:val="22"/>
        </w:rPr>
        <w:t>番</w:t>
      </w:r>
      <w:r w:rsidRPr="00330606">
        <w:rPr>
          <w:rFonts w:ascii="標楷體" w:eastAsia="標楷體" w:hAnsi="標楷體" w:hint="eastAsia"/>
          <w:sz w:val="22"/>
          <w:szCs w:val="22"/>
        </w:rPr>
        <w:t>、</w:t>
      </w:r>
      <w:r w:rsidRPr="00330606">
        <w:rPr>
          <w:rFonts w:ascii="標楷體" w:eastAsia="標楷體" w:hAnsi="標楷體"/>
          <w:sz w:val="22"/>
          <w:szCs w:val="22"/>
        </w:rPr>
        <w:t>梵云</w:t>
      </w:r>
      <w:r w:rsidRPr="00330606">
        <w:rPr>
          <w:rFonts w:ascii="標楷體" w:eastAsia="標楷體" w:hAnsi="標楷體" w:hint="eastAsia"/>
          <w:sz w:val="22"/>
          <w:szCs w:val="22"/>
        </w:rPr>
        <w:t>：「</w:t>
      </w:r>
      <w:r w:rsidRPr="00330606">
        <w:rPr>
          <w:rFonts w:ascii="標楷體" w:eastAsia="標楷體" w:hAnsi="標楷體"/>
          <w:sz w:val="22"/>
          <w:szCs w:val="22"/>
        </w:rPr>
        <w:t>若法取則妄</w:t>
      </w:r>
      <w:r w:rsidRPr="00330606">
        <w:rPr>
          <w:rFonts w:ascii="標楷體" w:eastAsia="標楷體" w:hAnsi="標楷體" w:hint="eastAsia"/>
          <w:sz w:val="22"/>
          <w:szCs w:val="22"/>
        </w:rPr>
        <w:t>。」</w:t>
      </w:r>
    </w:p>
  </w:footnote>
  <w:footnote w:id="14">
    <w:p w:rsidR="00CA2C5B" w:rsidRPr="00330606" w:rsidRDefault="00CA2C5B" w:rsidP="00310957">
      <w:pPr>
        <w:pStyle w:val="a7"/>
        <w:spacing w:line="0" w:lineRule="atLeast"/>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Ansi="Times New Roman" w:hint="eastAsia"/>
          <w:sz w:val="22"/>
          <w:szCs w:val="22"/>
        </w:rPr>
        <w:t>1</w:t>
      </w:r>
      <w:r w:rsidRPr="00330606">
        <w:rPr>
          <w:rFonts w:ascii="Times New Roman" w:hAnsi="Times New Roman" w:hint="eastAsia"/>
          <w:sz w:val="22"/>
          <w:szCs w:val="22"/>
        </w:rPr>
        <w:t>）</w:t>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觀行品〉（大正</w:t>
      </w:r>
      <w:r w:rsidRPr="00330606">
        <w:rPr>
          <w:rFonts w:ascii="Times New Roman" w:hAnsi="Times New Roman"/>
          <w:sz w:val="22"/>
          <w:szCs w:val="22"/>
        </w:rPr>
        <w:t>30</w:t>
      </w:r>
      <w:r w:rsidRPr="00330606">
        <w:rPr>
          <w:rFonts w:ascii="Times New Roman" w:hAnsi="Times New Roman"/>
          <w:sz w:val="22"/>
          <w:szCs w:val="22"/>
        </w:rPr>
        <w:t>，</w:t>
      </w:r>
      <w:r w:rsidRPr="00330606">
        <w:rPr>
          <w:rFonts w:ascii="Times New Roman" w:hAnsi="Times New Roman"/>
          <w:sz w:val="22"/>
          <w:szCs w:val="22"/>
        </w:rPr>
        <w:t>17b3-4</w:t>
      </w:r>
      <w:r w:rsidRPr="00330606">
        <w:rPr>
          <w:rFonts w:ascii="Times New Roman" w:hAnsi="Times New Roman"/>
          <w:sz w:val="22"/>
          <w:szCs w:val="22"/>
        </w:rPr>
        <w:t>）。</w:t>
      </w:r>
    </w:p>
    <w:p w:rsidR="00CA2C5B" w:rsidRPr="00330606" w:rsidRDefault="00CA2C5B" w:rsidP="00AE3BBA">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2</w:t>
      </w:r>
      <w:r w:rsidRPr="00330606">
        <w:rPr>
          <w:rFonts w:ascii="Times New Roman" w:hAnsi="Times New Roman" w:hint="eastAsia"/>
          <w:sz w:val="22"/>
        </w:rPr>
        <w:t>）《般若燈論釋》卷</w:t>
      </w:r>
      <w:r w:rsidRPr="00330606">
        <w:rPr>
          <w:rFonts w:ascii="Times New Roman" w:hAnsi="Times New Roman" w:cs="Times New Roman" w:hint="eastAsia"/>
          <w:sz w:val="22"/>
        </w:rPr>
        <w:t>8</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AE3BBA">
      <w:pPr>
        <w:spacing w:line="0" w:lineRule="atLeast"/>
        <w:ind w:leftChars="300" w:left="720"/>
        <w:rPr>
          <w:rFonts w:ascii="Times New Roman" w:hAnsi="Times New Roman"/>
          <w:sz w:val="22"/>
        </w:rPr>
      </w:pPr>
      <w:r w:rsidRPr="00330606">
        <w:rPr>
          <w:rFonts w:ascii="標楷體" w:eastAsia="標楷體" w:hAnsi="標楷體" w:hint="eastAsia"/>
          <w:sz w:val="22"/>
        </w:rPr>
        <w:t>若妄奪法無，有何名劫奪？</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90b8</w:t>
      </w:r>
      <w:r w:rsidRPr="00330606">
        <w:rPr>
          <w:rFonts w:ascii="Times New Roman" w:hAnsi="Times New Roman" w:hint="eastAsia"/>
          <w:sz w:val="22"/>
        </w:rPr>
        <w:t>）</w:t>
      </w:r>
    </w:p>
    <w:p w:rsidR="00CA2C5B" w:rsidRPr="00330606" w:rsidRDefault="00CA2C5B" w:rsidP="00AE3BBA">
      <w:pPr>
        <w:spacing w:line="0" w:lineRule="atLeast"/>
        <w:ind w:leftChars="300" w:left="720"/>
        <w:rPr>
          <w:rFonts w:ascii="Times New Roman" w:hAnsi="Times New Roman"/>
          <w:sz w:val="22"/>
        </w:rPr>
      </w:pPr>
      <w:r w:rsidRPr="00330606">
        <w:rPr>
          <w:rFonts w:ascii="標楷體" w:eastAsia="標楷體" w:hAnsi="標楷體" w:hint="eastAsia"/>
          <w:sz w:val="22"/>
        </w:rPr>
        <w:t>婆伽婆說此，為顯示空義。</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90b17</w:t>
      </w:r>
      <w:r w:rsidRPr="00330606">
        <w:rPr>
          <w:rFonts w:ascii="Times New Roman" w:hAnsi="Times New Roman" w:hint="eastAsia"/>
          <w:sz w:val="22"/>
        </w:rPr>
        <w:t>）</w:t>
      </w:r>
    </w:p>
    <w:p w:rsidR="00CA2C5B" w:rsidRPr="00330606" w:rsidRDefault="00CA2C5B" w:rsidP="00AE3BBA">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3</w:t>
      </w:r>
      <w:r w:rsidRPr="00330606">
        <w:rPr>
          <w:rFonts w:ascii="Times New Roman" w:hAnsi="Times New Roman" w:hint="eastAsia"/>
          <w:sz w:val="22"/>
        </w:rPr>
        <w:t>）《大乘中觀釋論》卷</w:t>
      </w:r>
      <w:r w:rsidRPr="00330606">
        <w:rPr>
          <w:rFonts w:ascii="Times New Roman" w:hAnsi="Times New Roman" w:cs="Times New Roman" w:hint="eastAsia"/>
          <w:sz w:val="22"/>
        </w:rPr>
        <w:t>9</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AE3BBA">
      <w:pPr>
        <w:spacing w:line="0" w:lineRule="atLeast"/>
        <w:ind w:leftChars="300" w:left="720"/>
        <w:rPr>
          <w:rFonts w:ascii="Times New Roman" w:hAnsi="Times New Roman"/>
          <w:sz w:val="22"/>
        </w:rPr>
      </w:pPr>
      <w:r w:rsidRPr="00330606">
        <w:rPr>
          <w:rFonts w:ascii="標楷體" w:eastAsia="標楷體" w:hAnsi="標楷體" w:hint="eastAsia"/>
          <w:sz w:val="22"/>
        </w:rPr>
        <w:t>即彼虛妄法，是中何所取？</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158"/>
          <w:attr w:name="UnitName" w:val="a"/>
        </w:smartTagPr>
        <w:r w:rsidRPr="00330606">
          <w:rPr>
            <w:rFonts w:ascii="Times New Roman" w:hAnsi="Times New Roman" w:cs="Times New Roman" w:hint="eastAsia"/>
            <w:sz w:val="22"/>
          </w:rPr>
          <w:t>158a</w:t>
        </w:r>
      </w:smartTag>
      <w:r w:rsidRPr="00330606">
        <w:rPr>
          <w:rFonts w:ascii="Times New Roman" w:hAnsi="Times New Roman" w:cs="Times New Roman" w:hint="eastAsia"/>
          <w:sz w:val="22"/>
        </w:rPr>
        <w:t>25</w:t>
      </w:r>
      <w:r w:rsidRPr="00330606">
        <w:rPr>
          <w:rFonts w:ascii="Times New Roman" w:hAnsi="Times New Roman" w:hint="eastAsia"/>
          <w:sz w:val="22"/>
        </w:rPr>
        <w:t>）</w:t>
      </w:r>
    </w:p>
    <w:p w:rsidR="00CA2C5B" w:rsidRPr="00330606" w:rsidRDefault="00CA2C5B" w:rsidP="00AE3BBA">
      <w:pPr>
        <w:spacing w:line="0" w:lineRule="atLeast"/>
        <w:ind w:leftChars="60" w:left="144"/>
        <w:rPr>
          <w:rStyle w:val="a8"/>
          <w:rFonts w:ascii="Times New Roman" w:hAnsi="Times New Roman"/>
          <w:sz w:val="22"/>
          <w:szCs w:val="22"/>
        </w:rPr>
      </w:pPr>
      <w:r w:rsidRPr="00330606">
        <w:rPr>
          <w:rFonts w:ascii="Times New Roman" w:hAnsi="Times New Roman" w:hint="eastAsia"/>
          <w:sz w:val="22"/>
        </w:rPr>
        <w:t>（</w:t>
      </w:r>
      <w:r w:rsidRPr="00330606">
        <w:rPr>
          <w:rFonts w:ascii="Times New Roman" w:hAnsi="Times New Roman" w:cs="Times New Roman" w:hint="eastAsia"/>
          <w:sz w:val="22"/>
        </w:rPr>
        <w:t>4</w:t>
      </w:r>
      <w:r w:rsidRPr="00330606">
        <w:rPr>
          <w:rFonts w:ascii="Times New Roman" w:hAnsi="Times New Roman" w:hint="eastAsia"/>
          <w:sz w:val="22"/>
        </w:rPr>
        <w:t>）</w:t>
      </w:r>
      <w:r w:rsidRPr="00330606">
        <w:rPr>
          <w:rStyle w:val="a8"/>
          <w:rFonts w:hint="eastAsia"/>
          <w:sz w:val="22"/>
          <w:szCs w:val="22"/>
        </w:rPr>
        <w:t>月稱，梵本《淨明句論》；參見三枝充惪編，《中論偈頌總覽》，</w:t>
      </w:r>
      <w:r w:rsidRPr="00330606">
        <w:rPr>
          <w:rStyle w:val="a8"/>
          <w:rFonts w:ascii="Times New Roman" w:hAnsi="Times New Roman"/>
          <w:sz w:val="22"/>
          <w:szCs w:val="22"/>
        </w:rPr>
        <w:t>p.</w:t>
      </w:r>
      <w:r w:rsidRPr="00330606">
        <w:rPr>
          <w:rStyle w:val="a8"/>
          <w:rFonts w:ascii="Times New Roman" w:hAnsi="Times New Roman" w:hint="eastAsia"/>
          <w:sz w:val="22"/>
          <w:szCs w:val="22"/>
        </w:rPr>
        <w:t>368</w:t>
      </w:r>
      <w:r w:rsidRPr="00330606">
        <w:rPr>
          <w:rStyle w:val="a8"/>
          <w:rFonts w:ascii="Times New Roman" w:hAnsi="Times New Roman"/>
          <w:sz w:val="22"/>
          <w:szCs w:val="22"/>
        </w:rPr>
        <w:t>：</w:t>
      </w:r>
    </w:p>
    <w:p w:rsidR="00CA2C5B" w:rsidRPr="00330606" w:rsidRDefault="00CA2C5B" w:rsidP="00AE3BBA">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tanmṛṣā moṣadharma yadyadi kiṃ tatra muṣyate /</w:t>
      </w:r>
    </w:p>
    <w:p w:rsidR="00CA2C5B" w:rsidRPr="00330606" w:rsidRDefault="00CA2C5B" w:rsidP="00AE3BBA">
      <w:pPr>
        <w:spacing w:line="0" w:lineRule="atLeast"/>
        <w:ind w:leftChars="300" w:left="720"/>
        <w:rPr>
          <w:rFonts w:ascii="Roman Unicode" w:eastAsia="Roman Unicode" w:hAnsi="Roman Unicode" w:cs="Roman Unicode"/>
          <w:sz w:val="22"/>
          <w:lang w:eastAsia="ja-JP"/>
        </w:rPr>
      </w:pPr>
      <w:r w:rsidRPr="00330606">
        <w:rPr>
          <w:rFonts w:ascii="Times New Roman" w:eastAsia="Roman Unicode" w:hAnsi="Times New Roman" w:cs="Times New Roman"/>
          <w:sz w:val="22"/>
          <w:lang w:eastAsia="ja-JP"/>
        </w:rPr>
        <w:t>etattūktaṃ bhagavatā śūnyatāparidīpakam //</w:t>
      </w:r>
    </w:p>
    <w:p w:rsidR="00CA2C5B" w:rsidRPr="00330606" w:rsidRDefault="00CA2C5B" w:rsidP="00AE3BBA">
      <w:pPr>
        <w:spacing w:line="0" w:lineRule="atLeast"/>
        <w:ind w:leftChars="300" w:left="720"/>
        <w:rPr>
          <w:rFonts w:ascii="Times New Roman" w:hAnsi="Times New Roman"/>
          <w:sz w:val="22"/>
          <w:lang w:eastAsia="ja-JP"/>
        </w:rPr>
      </w:pPr>
      <w:r w:rsidRPr="00330606">
        <w:rPr>
          <w:rFonts w:ascii="標楷體" w:eastAsia="標楷體" w:hAnsi="標楷體" w:hint="eastAsia"/>
          <w:sz w:val="22"/>
          <w:lang w:eastAsia="ja-JP"/>
        </w:rPr>
        <w:t>もしも「およそいつわりの性質あるものは虛妄である」というならば，そこでは，何がいつわられているのか。ところで，このことは世尊によって說かれており，〔これは〕空であること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空性</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を明らかにするものである。</w:t>
      </w:r>
    </w:p>
  </w:footnote>
  <w:footnote w:id="15">
    <w:p w:rsidR="00CA2C5B" w:rsidRPr="00330606" w:rsidRDefault="00CA2C5B" w:rsidP="00310957">
      <w:pPr>
        <w:pStyle w:val="a7"/>
        <w:spacing w:line="0" w:lineRule="atLeast"/>
        <w:ind w:left="330" w:hangingChars="150" w:hanging="330"/>
        <w:rPr>
          <w:rFonts w:ascii="Times New Roman"/>
          <w:sz w:val="22"/>
          <w:szCs w:val="22"/>
        </w:rPr>
      </w:pPr>
      <w:r w:rsidRPr="00330606">
        <w:rPr>
          <w:rStyle w:val="a9"/>
          <w:rFonts w:ascii="Times New Roman" w:hAnsi="Times New Roman"/>
          <w:sz w:val="22"/>
          <w:szCs w:val="22"/>
        </w:rPr>
        <w:footnoteRef/>
      </w:r>
      <w:r w:rsidRPr="00330606">
        <w:rPr>
          <w:rFonts w:ascii="Times New Roman"/>
          <w:sz w:val="22"/>
          <w:szCs w:val="22"/>
        </w:rPr>
        <w:t>《雜阿含經》卷</w:t>
      </w:r>
      <w:r w:rsidRPr="00330606">
        <w:rPr>
          <w:rFonts w:ascii="Times New Roman" w:hAnsi="Times New Roman"/>
          <w:sz w:val="22"/>
          <w:szCs w:val="22"/>
        </w:rPr>
        <w:t>13</w:t>
      </w:r>
      <w:r w:rsidRPr="00330606">
        <w:rPr>
          <w:rFonts w:ascii="Times New Roman" w:hAnsi="Times New Roman" w:hint="eastAsia"/>
          <w:sz w:val="22"/>
          <w:szCs w:val="22"/>
        </w:rPr>
        <w:t>（</w:t>
      </w:r>
      <w:r w:rsidRPr="00330606">
        <w:rPr>
          <w:rFonts w:ascii="Times New Roman" w:hAnsi="Times New Roman" w:hint="eastAsia"/>
          <w:sz w:val="22"/>
          <w:szCs w:val="22"/>
        </w:rPr>
        <w:t>335</w:t>
      </w:r>
      <w:r w:rsidRPr="00330606">
        <w:rPr>
          <w:rFonts w:ascii="Times New Roman" w:hAnsi="Times New Roman" w:hint="eastAsia"/>
          <w:sz w:val="22"/>
          <w:szCs w:val="22"/>
        </w:rPr>
        <w:t>經）</w:t>
      </w:r>
      <w:r w:rsidRPr="00330606">
        <w:rPr>
          <w:rFonts w:ascii="Times New Roman"/>
          <w:sz w:val="22"/>
          <w:szCs w:val="22"/>
        </w:rPr>
        <w:t>：</w:t>
      </w:r>
    </w:p>
    <w:p w:rsidR="00CA2C5B" w:rsidRPr="00330606" w:rsidRDefault="00CA2C5B" w:rsidP="00CA2C5B">
      <w:pPr>
        <w:pStyle w:val="a7"/>
        <w:spacing w:line="0" w:lineRule="atLeast"/>
        <w:ind w:leftChars="100" w:left="240"/>
        <w:rPr>
          <w:rFonts w:ascii="標楷體" w:eastAsia="標楷體" w:hAnsi="標楷體"/>
          <w:sz w:val="22"/>
          <w:szCs w:val="22"/>
        </w:rPr>
      </w:pPr>
      <w:r w:rsidRPr="00330606">
        <w:rPr>
          <w:rFonts w:ascii="標楷體" w:eastAsia="標楷體" w:hAnsi="標楷體"/>
          <w:sz w:val="22"/>
          <w:szCs w:val="22"/>
        </w:rPr>
        <w:t>此有故彼有</w:t>
      </w:r>
      <w:r w:rsidRPr="00330606">
        <w:rPr>
          <w:rFonts w:ascii="標楷體" w:eastAsia="標楷體" w:hAnsi="標楷體" w:hint="eastAsia"/>
          <w:sz w:val="22"/>
          <w:szCs w:val="22"/>
        </w:rPr>
        <w:t>，</w:t>
      </w:r>
      <w:r w:rsidRPr="00330606">
        <w:rPr>
          <w:rFonts w:ascii="標楷體" w:eastAsia="標楷體" w:hAnsi="標楷體"/>
          <w:sz w:val="22"/>
          <w:szCs w:val="22"/>
        </w:rPr>
        <w:t>此起故彼起。如無明緣行</w:t>
      </w:r>
      <w:r w:rsidRPr="00330606">
        <w:rPr>
          <w:rFonts w:ascii="標楷體" w:eastAsia="標楷體" w:hAnsi="標楷體" w:hint="eastAsia"/>
          <w:sz w:val="22"/>
          <w:szCs w:val="22"/>
        </w:rPr>
        <w:t>，</w:t>
      </w:r>
      <w:r w:rsidRPr="00330606">
        <w:rPr>
          <w:rFonts w:ascii="標楷體" w:eastAsia="標楷體" w:hAnsi="標楷體"/>
          <w:sz w:val="22"/>
          <w:szCs w:val="22"/>
        </w:rPr>
        <w:t>行緣識</w:t>
      </w:r>
      <w:r w:rsidRPr="00330606">
        <w:rPr>
          <w:rFonts w:ascii="標楷體" w:eastAsia="標楷體" w:hAnsi="標楷體" w:hint="eastAsia"/>
          <w:sz w:val="22"/>
          <w:szCs w:val="22"/>
        </w:rPr>
        <w:t>，</w:t>
      </w:r>
      <w:r w:rsidRPr="00330606">
        <w:rPr>
          <w:rFonts w:ascii="標楷體" w:eastAsia="標楷體" w:hAnsi="標楷體"/>
          <w:sz w:val="22"/>
          <w:szCs w:val="22"/>
        </w:rPr>
        <w:t>廣說乃至純大苦聚集起。</w:t>
      </w:r>
      <w:r w:rsidRPr="00330606">
        <w:rPr>
          <w:rFonts w:ascii="Times New Roman" w:hAnsi="Times New Roman"/>
          <w:sz w:val="22"/>
          <w:szCs w:val="22"/>
        </w:rPr>
        <w:t>（</w:t>
      </w:r>
      <w:r w:rsidRPr="00330606">
        <w:rPr>
          <w:rFonts w:ascii="Times New Roman"/>
          <w:sz w:val="22"/>
          <w:szCs w:val="22"/>
        </w:rPr>
        <w:t>大正</w:t>
      </w:r>
      <w:r w:rsidRPr="00330606">
        <w:rPr>
          <w:rFonts w:ascii="Times New Roman" w:hAnsi="Times New Roman"/>
          <w:sz w:val="22"/>
          <w:szCs w:val="22"/>
        </w:rPr>
        <w:t>2</w:t>
      </w:r>
      <w:r w:rsidRPr="00330606">
        <w:rPr>
          <w:rFonts w:ascii="Times New Roman"/>
          <w:sz w:val="22"/>
          <w:szCs w:val="22"/>
        </w:rPr>
        <w:t>，</w:t>
      </w:r>
      <w:smartTag w:uri="urn:schemas-microsoft-com:office:smarttags" w:element="chmetcnv">
        <w:smartTagPr>
          <w:attr w:name="TCSC" w:val="0"/>
          <w:attr w:name="NumberType" w:val="1"/>
          <w:attr w:name="Negative" w:val="False"/>
          <w:attr w:name="HasSpace" w:val="False"/>
          <w:attr w:name="SourceValue" w:val="92"/>
          <w:attr w:name="UnitName" w:val="C"/>
        </w:smartTagPr>
        <w:r w:rsidRPr="00330606">
          <w:rPr>
            <w:rFonts w:ascii="Times New Roman" w:hAnsi="Times New Roman"/>
            <w:sz w:val="22"/>
            <w:szCs w:val="22"/>
          </w:rPr>
          <w:t>92c</w:t>
        </w:r>
      </w:smartTag>
      <w:r w:rsidRPr="00330606">
        <w:rPr>
          <w:rFonts w:ascii="Times New Roman" w:hAnsi="Times New Roman"/>
          <w:sz w:val="22"/>
          <w:szCs w:val="22"/>
        </w:rPr>
        <w:t>20-22</w:t>
      </w:r>
      <w:r w:rsidRPr="00330606">
        <w:rPr>
          <w:rFonts w:ascii="Times New Roman" w:hAnsi="Times New Roman"/>
          <w:sz w:val="22"/>
          <w:szCs w:val="22"/>
        </w:rPr>
        <w:t>）</w:t>
      </w:r>
    </w:p>
  </w:footnote>
  <w:footnote w:id="16">
    <w:p w:rsidR="00CA2C5B" w:rsidRPr="00330606" w:rsidRDefault="00CA2C5B" w:rsidP="00310957">
      <w:pPr>
        <w:pStyle w:val="a7"/>
        <w:rPr>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 xml:space="preserve"> </w:t>
      </w:r>
      <w:r w:rsidRPr="00330606">
        <w:rPr>
          <w:rFonts w:ascii="Times New Roman" w:hAnsi="Times New Roman" w:hint="eastAsia"/>
          <w:sz w:val="22"/>
          <w:szCs w:val="22"/>
        </w:rPr>
        <w:t>唯其：猶言正因為。</w:t>
      </w:r>
      <w:r w:rsidRPr="00330606">
        <w:rPr>
          <w:rFonts w:ascii="Times New Roman" w:hAnsi="Times New Roman"/>
          <w:sz w:val="22"/>
          <w:szCs w:val="22"/>
        </w:rPr>
        <w:t>（《漢語大詞典》（</w:t>
      </w:r>
      <w:r w:rsidRPr="00330606">
        <w:rPr>
          <w:rFonts w:ascii="Times New Roman" w:hAnsi="Times New Roman" w:hint="eastAsia"/>
          <w:sz w:val="22"/>
          <w:szCs w:val="22"/>
        </w:rPr>
        <w:t>三</w:t>
      </w:r>
      <w:r w:rsidRPr="00330606">
        <w:rPr>
          <w:rFonts w:ascii="Times New Roman" w:hAnsi="Times New Roman"/>
          <w:sz w:val="22"/>
          <w:szCs w:val="22"/>
        </w:rPr>
        <w:t>），</w:t>
      </w:r>
      <w:r w:rsidRPr="00330606">
        <w:rPr>
          <w:rFonts w:ascii="Times New Roman" w:hAnsi="Times New Roman"/>
          <w:sz w:val="22"/>
          <w:szCs w:val="22"/>
        </w:rPr>
        <w:t>p.</w:t>
      </w:r>
      <w:r w:rsidRPr="00330606">
        <w:rPr>
          <w:rFonts w:ascii="Times New Roman" w:hAnsi="Times New Roman" w:hint="eastAsia"/>
          <w:sz w:val="22"/>
          <w:szCs w:val="22"/>
        </w:rPr>
        <w:t>387</w:t>
      </w:r>
      <w:r w:rsidRPr="00330606">
        <w:rPr>
          <w:rFonts w:ascii="Times New Roman" w:hAnsi="Times New Roman"/>
          <w:sz w:val="22"/>
          <w:szCs w:val="22"/>
        </w:rPr>
        <w:t>）</w:t>
      </w:r>
    </w:p>
  </w:footnote>
  <w:footnote w:id="17">
    <w:p w:rsidR="00CA2C5B" w:rsidRPr="00330606" w:rsidRDefault="00CA2C5B" w:rsidP="00310957">
      <w:pPr>
        <w:pStyle w:val="a7"/>
        <w:spacing w:line="0" w:lineRule="atLeast"/>
        <w:ind w:left="220" w:hangingChars="100" w:hanging="220"/>
        <w:rPr>
          <w:rFonts w:ascii="Times New Roman"/>
          <w:sz w:val="22"/>
          <w:szCs w:val="22"/>
        </w:rPr>
      </w:pPr>
      <w:r w:rsidRPr="00330606">
        <w:rPr>
          <w:rStyle w:val="a9"/>
          <w:rFonts w:ascii="Times New Roman" w:hAnsi="Times New Roman"/>
          <w:sz w:val="22"/>
          <w:szCs w:val="22"/>
        </w:rPr>
        <w:footnoteRef/>
      </w:r>
      <w:r w:rsidRPr="00330606">
        <w:rPr>
          <w:rFonts w:ascii="Times New Roman"/>
          <w:sz w:val="22"/>
          <w:szCs w:val="22"/>
        </w:rPr>
        <w:t>《雜阿含經》卷</w:t>
      </w:r>
      <w:r w:rsidRPr="00330606">
        <w:rPr>
          <w:rFonts w:ascii="Times New Roman" w:hAnsi="Times New Roman"/>
          <w:sz w:val="22"/>
          <w:szCs w:val="22"/>
        </w:rPr>
        <w:t>13</w:t>
      </w:r>
      <w:r w:rsidRPr="00330606">
        <w:rPr>
          <w:rFonts w:ascii="Times New Roman" w:hAnsi="Times New Roman" w:hint="eastAsia"/>
          <w:sz w:val="22"/>
          <w:szCs w:val="22"/>
        </w:rPr>
        <w:t>（</w:t>
      </w:r>
      <w:r w:rsidRPr="00330606">
        <w:rPr>
          <w:rFonts w:ascii="Times New Roman" w:hAnsi="Times New Roman" w:hint="eastAsia"/>
          <w:sz w:val="22"/>
          <w:szCs w:val="22"/>
        </w:rPr>
        <w:t>335</w:t>
      </w:r>
      <w:r w:rsidRPr="00330606">
        <w:rPr>
          <w:rFonts w:ascii="Times New Roman" w:hAnsi="Times New Roman" w:hint="eastAsia"/>
          <w:sz w:val="22"/>
          <w:szCs w:val="22"/>
        </w:rPr>
        <w:t>經）</w:t>
      </w:r>
      <w:r w:rsidRPr="00330606">
        <w:rPr>
          <w:rFonts w:ascii="Times New Roman"/>
          <w:sz w:val="22"/>
          <w:szCs w:val="22"/>
        </w:rPr>
        <w:t>：</w:t>
      </w:r>
    </w:p>
    <w:p w:rsidR="00CA2C5B" w:rsidRPr="00330606" w:rsidRDefault="00CA2C5B" w:rsidP="00CA2C5B">
      <w:pPr>
        <w:pStyle w:val="a7"/>
        <w:spacing w:line="0" w:lineRule="atLeast"/>
        <w:ind w:leftChars="100" w:left="262" w:hangingChars="10" w:hanging="22"/>
        <w:rPr>
          <w:rFonts w:ascii="標楷體" w:eastAsia="標楷體" w:hAnsi="標楷體"/>
          <w:sz w:val="22"/>
          <w:szCs w:val="22"/>
        </w:rPr>
      </w:pPr>
      <w:r w:rsidRPr="00330606">
        <w:rPr>
          <w:rFonts w:ascii="標楷體" w:eastAsia="標楷體" w:hAnsi="標楷體" w:hint="eastAsia"/>
          <w:sz w:val="22"/>
          <w:szCs w:val="22"/>
        </w:rPr>
        <w:t>此</w:t>
      </w:r>
      <w:r w:rsidRPr="00330606">
        <w:rPr>
          <w:rFonts w:ascii="標楷體" w:eastAsia="標楷體" w:hAnsi="標楷體"/>
          <w:sz w:val="22"/>
          <w:szCs w:val="22"/>
        </w:rPr>
        <w:t>無故彼無</w:t>
      </w:r>
      <w:r w:rsidRPr="00330606">
        <w:rPr>
          <w:rFonts w:ascii="標楷體" w:eastAsia="標楷體" w:hAnsi="標楷體" w:hint="eastAsia"/>
          <w:sz w:val="22"/>
          <w:szCs w:val="22"/>
        </w:rPr>
        <w:t>，</w:t>
      </w:r>
      <w:r w:rsidRPr="00330606">
        <w:rPr>
          <w:rFonts w:ascii="標楷體" w:eastAsia="標楷體" w:hAnsi="標楷體"/>
          <w:sz w:val="22"/>
          <w:szCs w:val="22"/>
        </w:rPr>
        <w:t>此滅故彼滅。無明滅故行滅</w:t>
      </w:r>
      <w:r w:rsidRPr="00330606">
        <w:rPr>
          <w:rFonts w:ascii="標楷體" w:eastAsia="標楷體" w:hAnsi="標楷體" w:hint="eastAsia"/>
          <w:sz w:val="22"/>
          <w:szCs w:val="22"/>
        </w:rPr>
        <w:t>，</w:t>
      </w:r>
      <w:r w:rsidRPr="00330606">
        <w:rPr>
          <w:rFonts w:ascii="標楷體" w:eastAsia="標楷體" w:hAnsi="標楷體"/>
          <w:sz w:val="22"/>
          <w:szCs w:val="22"/>
        </w:rPr>
        <w:t>行滅故識滅</w:t>
      </w:r>
      <w:r w:rsidRPr="00330606">
        <w:rPr>
          <w:rFonts w:ascii="標楷體" w:eastAsia="標楷體" w:hAnsi="標楷體" w:hint="eastAsia"/>
          <w:sz w:val="22"/>
          <w:szCs w:val="22"/>
        </w:rPr>
        <w:t>，</w:t>
      </w:r>
      <w:r w:rsidRPr="00330606">
        <w:rPr>
          <w:rFonts w:ascii="標楷體" w:eastAsia="標楷體" w:hAnsi="標楷體"/>
          <w:sz w:val="22"/>
          <w:szCs w:val="22"/>
        </w:rPr>
        <w:t>如是廣說</w:t>
      </w:r>
      <w:r w:rsidRPr="00330606">
        <w:rPr>
          <w:rFonts w:ascii="標楷體" w:eastAsia="標楷體" w:hAnsi="標楷體" w:hint="eastAsia"/>
          <w:sz w:val="22"/>
          <w:szCs w:val="22"/>
        </w:rPr>
        <w:t>，</w:t>
      </w:r>
      <w:r w:rsidRPr="00330606">
        <w:rPr>
          <w:rFonts w:ascii="標楷體" w:eastAsia="標楷體" w:hAnsi="標楷體"/>
          <w:sz w:val="22"/>
          <w:szCs w:val="22"/>
        </w:rPr>
        <w:t>乃至純大苦聚滅。</w:t>
      </w:r>
      <w:r w:rsidRPr="00330606">
        <w:rPr>
          <w:rFonts w:ascii="Times New Roman" w:hAnsi="Times New Roman" w:hint="eastAsia"/>
          <w:sz w:val="22"/>
          <w:szCs w:val="22"/>
        </w:rPr>
        <w:t>（</w:t>
      </w:r>
      <w:r w:rsidRPr="00330606">
        <w:rPr>
          <w:rFonts w:ascii="Times New Roman"/>
          <w:sz w:val="22"/>
          <w:szCs w:val="22"/>
        </w:rPr>
        <w:t>大正</w:t>
      </w:r>
      <w:r w:rsidRPr="00330606">
        <w:rPr>
          <w:rFonts w:ascii="Times New Roman" w:hAnsi="Times New Roman"/>
          <w:sz w:val="22"/>
          <w:szCs w:val="22"/>
        </w:rPr>
        <w:t>2</w:t>
      </w:r>
      <w:r w:rsidRPr="00330606">
        <w:rPr>
          <w:rFonts w:ascii="Times New Roman"/>
          <w:sz w:val="22"/>
          <w:szCs w:val="22"/>
        </w:rPr>
        <w:t>，</w:t>
      </w:r>
      <w:smartTag w:uri="urn:schemas-microsoft-com:office:smarttags" w:element="chmetcnv">
        <w:smartTagPr>
          <w:attr w:name="TCSC" w:val="0"/>
          <w:attr w:name="NumberType" w:val="1"/>
          <w:attr w:name="Negative" w:val="False"/>
          <w:attr w:name="HasSpace" w:val="False"/>
          <w:attr w:name="SourceValue" w:val="92"/>
          <w:attr w:name="UnitName" w:val="C"/>
        </w:smartTagPr>
        <w:r w:rsidRPr="00330606">
          <w:rPr>
            <w:rFonts w:ascii="Times New Roman" w:hAnsi="Times New Roman"/>
            <w:sz w:val="22"/>
            <w:szCs w:val="22"/>
          </w:rPr>
          <w:t>92c</w:t>
        </w:r>
      </w:smartTag>
      <w:r w:rsidRPr="00330606">
        <w:rPr>
          <w:rFonts w:ascii="Times New Roman" w:hAnsi="Times New Roman"/>
          <w:sz w:val="22"/>
          <w:szCs w:val="22"/>
        </w:rPr>
        <w:t>22-24</w:t>
      </w:r>
      <w:r w:rsidRPr="00330606">
        <w:rPr>
          <w:rFonts w:ascii="Times New Roman" w:hAnsi="Times New Roman" w:hint="eastAsia"/>
          <w:sz w:val="22"/>
          <w:szCs w:val="22"/>
        </w:rPr>
        <w:t>）</w:t>
      </w:r>
    </w:p>
  </w:footnote>
  <w:footnote w:id="18">
    <w:p w:rsidR="00CA2C5B" w:rsidRPr="00330606" w:rsidRDefault="00CA2C5B" w:rsidP="00AC2267">
      <w:pPr>
        <w:spacing w:line="0" w:lineRule="atLeast"/>
        <w:rPr>
          <w:rFonts w:ascii="Times New Roman"/>
          <w:sz w:val="22"/>
        </w:rPr>
      </w:pPr>
      <w:r w:rsidRPr="00330606">
        <w:rPr>
          <w:rStyle w:val="a9"/>
          <w:rFonts w:ascii="Times New Roman" w:hAnsi="Times New Roman" w:cs="Times New Roman"/>
          <w:sz w:val="22"/>
        </w:rPr>
        <w:footnoteRef/>
      </w:r>
      <w:r w:rsidRPr="00330606">
        <w:rPr>
          <w:rFonts w:ascii="Times New Roman" w:hint="eastAsia"/>
          <w:sz w:val="22"/>
        </w:rPr>
        <w:t>《中論》卷</w:t>
      </w:r>
      <w:r w:rsidRPr="00330606">
        <w:rPr>
          <w:rFonts w:ascii="Times New Roman" w:hAnsi="Times New Roman" w:cs="Times New Roman" w:hint="eastAsia"/>
          <w:sz w:val="22"/>
        </w:rPr>
        <w:t>2</w:t>
      </w:r>
      <w:r w:rsidRPr="00330606">
        <w:rPr>
          <w:rFonts w:asci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r w:rsidRPr="00330606">
        <w:rPr>
          <w:rFonts w:ascii="Times New Roman" w:hint="eastAsia"/>
          <w:sz w:val="22"/>
        </w:rPr>
        <w:t>〉（青目釋）：</w:t>
      </w:r>
      <w:r w:rsidRPr="00330606">
        <w:rPr>
          <w:rFonts w:ascii="Times New Roman" w:hAnsi="Times New Roman" w:cs="Times New Roman" w:hint="eastAsia"/>
          <w:sz w:val="22"/>
        </w:rPr>
        <w:t xml:space="preserve"> </w:t>
      </w:r>
    </w:p>
    <w:p w:rsidR="00CA2C5B" w:rsidRPr="00330606" w:rsidRDefault="00CA2C5B" w:rsidP="00CA2C5B">
      <w:pPr>
        <w:spacing w:line="0" w:lineRule="atLeast"/>
        <w:ind w:leftChars="100" w:left="240"/>
        <w:rPr>
          <w:rFonts w:ascii="標楷體" w:eastAsia="標楷體" w:hAnsi="標楷體"/>
          <w:sz w:val="22"/>
        </w:rPr>
      </w:pPr>
      <w:r w:rsidRPr="00330606">
        <w:rPr>
          <w:rFonts w:ascii="標楷體" w:eastAsia="標楷體" w:hAnsi="標楷體" w:hint="eastAsia"/>
          <w:sz w:val="22"/>
        </w:rPr>
        <w:t>復次，諸法無性故虛誑，虛誑故空。如偈說：</w:t>
      </w:r>
    </w:p>
    <w:p w:rsidR="00CA2C5B" w:rsidRPr="00330606" w:rsidRDefault="00CA2C5B" w:rsidP="00CA2C5B">
      <w:pPr>
        <w:spacing w:line="0" w:lineRule="atLeast"/>
        <w:ind w:leftChars="100" w:left="240"/>
        <w:rPr>
          <w:rFonts w:ascii="標楷體" w:eastAsia="標楷體" w:hAnsi="標楷體"/>
          <w:b/>
          <w:sz w:val="22"/>
        </w:rPr>
      </w:pPr>
      <w:r w:rsidRPr="00330606">
        <w:rPr>
          <w:rFonts w:ascii="標楷體" w:eastAsia="標楷體" w:hAnsi="標楷體" w:hint="eastAsia"/>
          <w:b/>
          <w:sz w:val="22"/>
        </w:rPr>
        <w:t>諸法有異故，知皆是無性，無性法亦無，一切法空故。</w:t>
      </w:r>
    </w:p>
    <w:p w:rsidR="00CA2C5B" w:rsidRPr="00330606" w:rsidRDefault="00CA2C5B" w:rsidP="00CA2C5B">
      <w:pPr>
        <w:spacing w:line="0" w:lineRule="atLeast"/>
        <w:ind w:leftChars="100" w:left="240"/>
        <w:rPr>
          <w:rFonts w:ascii="標楷體" w:eastAsia="標楷體" w:hAnsi="標楷體"/>
          <w:sz w:val="22"/>
        </w:rPr>
      </w:pPr>
      <w:r w:rsidRPr="00330606">
        <w:rPr>
          <w:rFonts w:ascii="標楷體" w:eastAsia="標楷體" w:hAnsi="標楷體" w:hint="eastAsia"/>
          <w:sz w:val="22"/>
        </w:rPr>
        <w:t>諸法無有性。何以故？諸法雖生，不住自性，是故無性。如嬰兒定住自性者，終不作</w:t>
      </w:r>
      <w:r w:rsidRPr="00330606">
        <w:rPr>
          <w:rFonts w:ascii="標楷體" w:eastAsia="標楷體" w:hAnsi="標楷體" w:hint="eastAsia"/>
          <w:b/>
          <w:sz w:val="22"/>
        </w:rPr>
        <w:t>匍匐</w:t>
      </w:r>
      <w:r w:rsidRPr="00330606">
        <w:rPr>
          <w:rFonts w:ascii="標楷體" w:eastAsia="標楷體" w:hAnsi="標楷體" w:hint="eastAsia"/>
          <w:b/>
          <w:sz w:val="22"/>
          <w:vertAlign w:val="superscript"/>
        </w:rPr>
        <w:t>※</w:t>
      </w:r>
      <w:r w:rsidRPr="00330606">
        <w:rPr>
          <w:rFonts w:ascii="標楷體" w:eastAsia="標楷體" w:hAnsi="標楷體" w:hint="eastAsia"/>
          <w:sz w:val="22"/>
        </w:rPr>
        <w:t>乃至老年；而嬰兒次第相續有異相</w:t>
      </w:r>
      <w:r w:rsidR="00474C16" w:rsidRPr="00330606">
        <w:rPr>
          <w:rFonts w:ascii="標楷體" w:eastAsia="標楷體" w:hAnsi="標楷體" w:hint="eastAsia"/>
          <w:sz w:val="22"/>
        </w:rPr>
        <w:t>，</w:t>
      </w:r>
      <w:r w:rsidRPr="00330606">
        <w:rPr>
          <w:rFonts w:ascii="標楷體" w:eastAsia="標楷體" w:hAnsi="標楷體" w:hint="eastAsia"/>
          <w:sz w:val="22"/>
        </w:rPr>
        <w:t>現匍匐乃至老年。是故說見諸法異相故知無性。</w:t>
      </w:r>
    </w:p>
    <w:p w:rsidR="00CA2C5B" w:rsidRPr="00330606" w:rsidRDefault="00CA2C5B" w:rsidP="00CA2C5B">
      <w:pPr>
        <w:spacing w:line="0" w:lineRule="atLeast"/>
        <w:ind w:leftChars="100" w:left="240"/>
        <w:rPr>
          <w:rFonts w:ascii="標楷體" w:eastAsia="標楷體" w:hAnsi="標楷體"/>
          <w:sz w:val="22"/>
        </w:rPr>
      </w:pPr>
      <w:r w:rsidRPr="00330606">
        <w:rPr>
          <w:rFonts w:ascii="標楷體" w:eastAsia="標楷體" w:hAnsi="標楷體" w:hint="eastAsia"/>
          <w:sz w:val="22"/>
        </w:rPr>
        <w:t>問曰：若諸法</w:t>
      </w:r>
      <w:r w:rsidRPr="00330606">
        <w:rPr>
          <w:rFonts w:ascii="標楷體" w:eastAsia="標楷體" w:hAnsi="標楷體" w:hint="eastAsia"/>
          <w:b/>
          <w:sz w:val="22"/>
        </w:rPr>
        <w:t>異相</w:t>
      </w:r>
      <w:r w:rsidRPr="00330606">
        <w:rPr>
          <w:rFonts w:ascii="標楷體" w:eastAsia="標楷體" w:hAnsi="標楷體" w:hint="eastAsia"/>
          <w:b/>
          <w:sz w:val="22"/>
          <w:vertAlign w:val="superscript"/>
        </w:rPr>
        <w:t>※</w:t>
      </w:r>
      <w:r w:rsidRPr="00330606">
        <w:rPr>
          <w:rFonts w:ascii="標楷體" w:eastAsia="標楷體" w:hAnsi="標楷體" w:hint="eastAsia"/>
          <w:sz w:val="22"/>
        </w:rPr>
        <w:t>無性，即有無性法，有何咎？</w:t>
      </w:r>
    </w:p>
    <w:p w:rsidR="00CA2C5B" w:rsidRPr="00330606" w:rsidRDefault="00CA2C5B" w:rsidP="00474C16">
      <w:pPr>
        <w:spacing w:line="0" w:lineRule="atLeast"/>
        <w:ind w:leftChars="99" w:left="957" w:hangingChars="327" w:hanging="719"/>
        <w:rPr>
          <w:rFonts w:ascii="標楷體" w:eastAsia="標楷體" w:hAnsi="標楷體"/>
          <w:sz w:val="22"/>
        </w:rPr>
      </w:pPr>
      <w:r w:rsidRPr="00330606">
        <w:rPr>
          <w:rFonts w:ascii="標楷體" w:eastAsia="標楷體" w:hAnsi="標楷體" w:hint="eastAsia"/>
          <w:sz w:val="22"/>
        </w:rPr>
        <w:t>答曰：若無性，云何有法？云何有相？何以故？無有根本故，但為破性故說無性。是無性法若有者，不名一切法空。若一切法空，云何有無性法？</w:t>
      </w:r>
      <w:r w:rsidRPr="00330606">
        <w:rPr>
          <w:rFonts w:ascii="Times New Roman" w:hAnsi="Times New Roman" w:hint="eastAsia"/>
          <w:sz w:val="22"/>
        </w:rPr>
        <w:t>（</w:t>
      </w:r>
      <w:r w:rsidRPr="00330606">
        <w:rPr>
          <w:rFonts w:ascii="Times New Roman" w:hint="eastAsia"/>
          <w:sz w:val="22"/>
        </w:rPr>
        <w:t>大正</w:t>
      </w:r>
      <w:r w:rsidRPr="00330606">
        <w:rPr>
          <w:rFonts w:ascii="Times New Roman" w:hAnsi="Times New Roman" w:cs="Times New Roman" w:hint="eastAsia"/>
          <w:sz w:val="22"/>
        </w:rPr>
        <w:t>30</w:t>
      </w:r>
      <w:r w:rsidRPr="00330606">
        <w:rPr>
          <w:rFonts w:ascii="Times New Roman" w:hint="eastAsia"/>
          <w:sz w:val="22"/>
        </w:rPr>
        <w:t>，</w:t>
      </w:r>
      <w:smartTag w:uri="urn:schemas-microsoft-com:office:smarttags" w:element="chmetcnv">
        <w:smartTagPr>
          <w:attr w:name="UnitName" w:val="a"/>
          <w:attr w:name="SourceValue" w:val="18"/>
          <w:attr w:name="HasSpace" w:val="False"/>
          <w:attr w:name="Negative" w:val="False"/>
          <w:attr w:name="NumberType" w:val="1"/>
          <w:attr w:name="TCSC" w:val="0"/>
        </w:smartTagPr>
        <w:r w:rsidRPr="00330606">
          <w:rPr>
            <w:rFonts w:ascii="Times New Roman" w:hAnsi="Times New Roman" w:cs="Times New Roman" w:hint="eastAsia"/>
            <w:sz w:val="22"/>
          </w:rPr>
          <w:t>18a</w:t>
        </w:r>
      </w:smartTag>
      <w:r w:rsidRPr="00330606">
        <w:rPr>
          <w:rFonts w:ascii="Times New Roman" w:hAnsi="Times New Roman" w:cs="Times New Roman" w:hint="eastAsia"/>
          <w:sz w:val="22"/>
        </w:rPr>
        <w:t>25-b8</w:t>
      </w:r>
      <w:r w:rsidRPr="00330606">
        <w:rPr>
          <w:rFonts w:ascii="Times New Roman" w:hAnsi="Times New Roman" w:hint="eastAsia"/>
          <w:sz w:val="22"/>
        </w:rPr>
        <w:t>）</w:t>
      </w:r>
    </w:p>
    <w:p w:rsidR="00CA2C5B" w:rsidRPr="00330606" w:rsidRDefault="00CA2C5B" w:rsidP="00CA2C5B">
      <w:pPr>
        <w:spacing w:line="0" w:lineRule="atLeast"/>
        <w:ind w:leftChars="100" w:left="240"/>
        <w:rPr>
          <w:rFonts w:ascii="Times New Roman"/>
          <w:sz w:val="22"/>
        </w:rPr>
      </w:pPr>
      <w:r w:rsidRPr="00330606">
        <w:rPr>
          <w:rFonts w:ascii="Times New Roman" w:hint="eastAsia"/>
          <w:sz w:val="22"/>
        </w:rPr>
        <w:t>※</w:t>
      </w:r>
      <w:r w:rsidRPr="00330606">
        <w:rPr>
          <w:rFonts w:ascii="Times New Roman"/>
          <w:sz w:val="22"/>
        </w:rPr>
        <w:t>〔異相〕－【宋】【元】【明】</w:t>
      </w:r>
      <w:r w:rsidRPr="00330606">
        <w:rPr>
          <w:rFonts w:ascii="Times New Roman" w:hint="eastAsia"/>
          <w:sz w:val="22"/>
        </w:rPr>
        <w:t>。（大正</w:t>
      </w:r>
      <w:r w:rsidRPr="00330606">
        <w:rPr>
          <w:rFonts w:ascii="Times New Roman" w:hAnsi="Times New Roman" w:cs="Times New Roman" w:hint="eastAsia"/>
          <w:sz w:val="22"/>
        </w:rPr>
        <w:t>30</w:t>
      </w:r>
      <w:r w:rsidRPr="00330606">
        <w:rPr>
          <w:rFonts w:ascii="Times New Roman" w:hint="eastAsia"/>
          <w:sz w:val="22"/>
        </w:rPr>
        <w:t>，</w:t>
      </w:r>
      <w:r w:rsidRPr="00330606">
        <w:rPr>
          <w:rFonts w:ascii="Times New Roman" w:hAnsi="Times New Roman" w:cs="Times New Roman" w:hint="eastAsia"/>
          <w:sz w:val="22"/>
        </w:rPr>
        <w:t>18d</w:t>
      </w:r>
      <w:r w:rsidRPr="00330606">
        <w:rPr>
          <w:rFonts w:ascii="Times New Roman" w:hint="eastAsia"/>
          <w:sz w:val="22"/>
        </w:rPr>
        <w:t>，</w:t>
      </w:r>
      <w:r w:rsidRPr="00330606">
        <w:rPr>
          <w:rFonts w:ascii="Times New Roman" w:hAnsi="Times New Roman" w:cs="Times New Roman" w:hint="eastAsia"/>
          <w:sz w:val="22"/>
        </w:rPr>
        <w:t>n.3</w:t>
      </w:r>
      <w:r w:rsidRPr="00330606">
        <w:rPr>
          <w:rFonts w:ascii="Times New Roman" w:hint="eastAsia"/>
          <w:sz w:val="22"/>
        </w:rPr>
        <w:t>）</w:t>
      </w:r>
    </w:p>
  </w:footnote>
  <w:footnote w:id="19">
    <w:p w:rsidR="00CA2C5B" w:rsidRPr="00330606" w:rsidRDefault="00CA2C5B" w:rsidP="00310957">
      <w:pPr>
        <w:pStyle w:val="a7"/>
        <w:spacing w:line="0" w:lineRule="atLeast"/>
        <w:ind w:left="220" w:hangingChars="100" w:hanging="220"/>
        <w:rPr>
          <w:rFonts w:ascii="標楷體" w:eastAsia="標楷體" w:hAnsi="標楷體"/>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 xml:space="preserve"> </w:t>
      </w:r>
      <w:r w:rsidRPr="00330606">
        <w:rPr>
          <w:rFonts w:ascii="Times New Roman" w:hAnsi="Times New Roman"/>
          <w:sz w:val="22"/>
          <w:szCs w:val="22"/>
        </w:rPr>
        <w:t>歐陽竟無編</w:t>
      </w:r>
      <w:r w:rsidRPr="00330606">
        <w:rPr>
          <w:rFonts w:ascii="Times New Roman" w:hAnsi="Times New Roman" w:hint="eastAsia"/>
          <w:sz w:val="22"/>
          <w:szCs w:val="22"/>
        </w:rPr>
        <w:t>，</w:t>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觀行品〉（《藏要》</w:t>
      </w:r>
      <w:r w:rsidRPr="00330606">
        <w:rPr>
          <w:rFonts w:ascii="Times New Roman" w:hAnsi="Times New Roman"/>
          <w:sz w:val="22"/>
          <w:szCs w:val="22"/>
        </w:rPr>
        <w:t>4</w:t>
      </w:r>
      <w:r w:rsidRPr="00330606">
        <w:rPr>
          <w:rFonts w:ascii="Times New Roman" w:hAnsi="Times New Roman"/>
          <w:sz w:val="22"/>
          <w:szCs w:val="22"/>
        </w:rPr>
        <w:t>，</w:t>
      </w:r>
      <w:r w:rsidRPr="00330606">
        <w:rPr>
          <w:rFonts w:ascii="Times New Roman" w:hAnsi="Times New Roman"/>
          <w:sz w:val="22"/>
          <w:szCs w:val="22"/>
        </w:rPr>
        <w:t>3</w:t>
      </w:r>
      <w:r w:rsidRPr="00330606">
        <w:rPr>
          <w:rFonts w:ascii="Times New Roman" w:hAnsi="Times New Roman" w:hint="eastAsia"/>
          <w:sz w:val="22"/>
          <w:szCs w:val="22"/>
        </w:rPr>
        <w:t>2</w:t>
      </w:r>
      <w:r w:rsidRPr="00330606">
        <w:rPr>
          <w:rFonts w:ascii="Times New Roman" w:hAnsi="Times New Roman"/>
          <w:sz w:val="22"/>
          <w:szCs w:val="22"/>
        </w:rPr>
        <w:t>b</w:t>
      </w:r>
      <w:r w:rsidRPr="00330606">
        <w:rPr>
          <w:rFonts w:ascii="Times New Roman" w:hAnsi="Times New Roman"/>
          <w:sz w:val="22"/>
          <w:szCs w:val="22"/>
        </w:rPr>
        <w:t>，</w:t>
      </w:r>
      <w:r w:rsidRPr="00330606">
        <w:rPr>
          <w:rFonts w:ascii="Times New Roman" w:hAnsi="Times New Roman"/>
          <w:sz w:val="22"/>
          <w:szCs w:val="22"/>
        </w:rPr>
        <w:t>n.</w:t>
      </w:r>
      <w:r w:rsidRPr="00330606">
        <w:rPr>
          <w:rFonts w:ascii="Times New Roman" w:hAnsi="Times New Roman" w:hint="eastAsia"/>
          <w:sz w:val="22"/>
          <w:szCs w:val="22"/>
        </w:rPr>
        <w:t>1</w:t>
      </w:r>
      <w:r w:rsidRPr="00330606">
        <w:rPr>
          <w:rFonts w:ascii="Times New Roman" w:hAnsi="Times New Roman"/>
          <w:sz w:val="22"/>
          <w:szCs w:val="22"/>
        </w:rPr>
        <w:t>）：</w:t>
      </w:r>
    </w:p>
    <w:p w:rsidR="00CA2C5B" w:rsidRPr="00330606" w:rsidRDefault="00CA2C5B" w:rsidP="007549D8">
      <w:pPr>
        <w:pStyle w:val="a7"/>
        <w:spacing w:line="0" w:lineRule="atLeast"/>
        <w:ind w:leftChars="100" w:left="240"/>
        <w:rPr>
          <w:rFonts w:ascii="標楷體" w:eastAsia="標楷體" w:hAnsi="標楷體"/>
          <w:sz w:val="22"/>
          <w:szCs w:val="22"/>
        </w:rPr>
      </w:pPr>
      <w:r w:rsidRPr="00330606">
        <w:rPr>
          <w:rFonts w:ascii="標楷體" w:eastAsia="標楷體" w:hAnsi="標楷體"/>
          <w:sz w:val="22"/>
          <w:szCs w:val="22"/>
        </w:rPr>
        <w:t>番</w:t>
      </w:r>
      <w:r w:rsidRPr="00330606">
        <w:rPr>
          <w:rFonts w:ascii="標楷體" w:eastAsia="標楷體" w:hAnsi="標楷體" w:hint="eastAsia"/>
          <w:sz w:val="22"/>
          <w:szCs w:val="22"/>
        </w:rPr>
        <w:t>、</w:t>
      </w:r>
      <w:r w:rsidRPr="00330606">
        <w:rPr>
          <w:rFonts w:ascii="標楷體" w:eastAsia="標楷體" w:hAnsi="標楷體"/>
          <w:sz w:val="22"/>
          <w:szCs w:val="22"/>
        </w:rPr>
        <w:t>梵云</w:t>
      </w:r>
      <w:r w:rsidRPr="00330606">
        <w:rPr>
          <w:rFonts w:ascii="標楷體" w:eastAsia="標楷體" w:hAnsi="標楷體" w:hint="eastAsia"/>
          <w:sz w:val="22"/>
          <w:szCs w:val="22"/>
        </w:rPr>
        <w:t>：「</w:t>
      </w:r>
      <w:r w:rsidRPr="00330606">
        <w:rPr>
          <w:rFonts w:ascii="標楷體" w:eastAsia="標楷體" w:hAnsi="標楷體"/>
          <w:sz w:val="22"/>
          <w:szCs w:val="22"/>
        </w:rPr>
        <w:t>諸物無自性</w:t>
      </w:r>
      <w:r w:rsidRPr="00330606">
        <w:rPr>
          <w:rFonts w:ascii="標楷體" w:eastAsia="標楷體" w:hAnsi="標楷體" w:hint="eastAsia"/>
          <w:sz w:val="22"/>
          <w:szCs w:val="22"/>
        </w:rPr>
        <w:t>，</w:t>
      </w:r>
      <w:r w:rsidRPr="00330606">
        <w:rPr>
          <w:rFonts w:ascii="標楷體" w:eastAsia="標楷體" w:hAnsi="標楷體"/>
          <w:sz w:val="22"/>
          <w:szCs w:val="22"/>
        </w:rPr>
        <w:t>見有變異故</w:t>
      </w:r>
      <w:r w:rsidRPr="00330606">
        <w:rPr>
          <w:rFonts w:ascii="標楷體" w:eastAsia="標楷體" w:hAnsi="標楷體" w:hint="eastAsia"/>
          <w:sz w:val="22"/>
          <w:szCs w:val="22"/>
        </w:rPr>
        <w:t>。」</w:t>
      </w:r>
    </w:p>
    <w:p w:rsidR="00CA2C5B" w:rsidRPr="00330606" w:rsidRDefault="00CA2C5B" w:rsidP="007549D8">
      <w:pPr>
        <w:pStyle w:val="a7"/>
        <w:spacing w:line="0" w:lineRule="atLeast"/>
        <w:ind w:leftChars="100" w:left="240"/>
        <w:rPr>
          <w:rFonts w:ascii="Times New Roman" w:hAnsi="Times New Roman"/>
          <w:sz w:val="22"/>
          <w:szCs w:val="22"/>
        </w:rPr>
      </w:pPr>
      <w:r w:rsidRPr="00330606">
        <w:rPr>
          <w:rFonts w:ascii="標楷體" w:eastAsia="標楷體" w:hAnsi="標楷體"/>
          <w:sz w:val="22"/>
          <w:szCs w:val="22"/>
        </w:rPr>
        <w:t>無畏</w:t>
      </w:r>
      <w:r w:rsidRPr="00330606">
        <w:rPr>
          <w:rFonts w:ascii="標楷體" w:eastAsia="標楷體" w:hAnsi="標楷體" w:hint="eastAsia"/>
          <w:sz w:val="22"/>
          <w:szCs w:val="22"/>
        </w:rPr>
        <w:t>、</w:t>
      </w:r>
      <w:r w:rsidRPr="00330606">
        <w:rPr>
          <w:rFonts w:ascii="標楷體" w:eastAsia="標楷體" w:hAnsi="標楷體"/>
          <w:sz w:val="22"/>
          <w:szCs w:val="22"/>
        </w:rPr>
        <w:t>佛護釋云</w:t>
      </w:r>
      <w:r w:rsidRPr="00330606">
        <w:rPr>
          <w:rFonts w:ascii="標楷體" w:eastAsia="標楷體" w:hAnsi="標楷體" w:hint="eastAsia"/>
          <w:sz w:val="22"/>
          <w:szCs w:val="22"/>
        </w:rPr>
        <w:t>：「</w:t>
      </w:r>
      <w:r w:rsidRPr="00330606">
        <w:rPr>
          <w:rFonts w:ascii="標楷體" w:eastAsia="標楷體" w:hAnsi="標楷體"/>
          <w:sz w:val="22"/>
          <w:szCs w:val="22"/>
        </w:rPr>
        <w:t>此叙他宗之辭</w:t>
      </w:r>
      <w:r w:rsidRPr="00330606">
        <w:rPr>
          <w:rFonts w:ascii="標楷體" w:eastAsia="標楷體" w:hAnsi="標楷體" w:hint="eastAsia"/>
          <w:sz w:val="22"/>
          <w:szCs w:val="22"/>
        </w:rPr>
        <w:t>，</w:t>
      </w:r>
      <w:r w:rsidRPr="00330606">
        <w:rPr>
          <w:rFonts w:ascii="標楷體" w:eastAsia="標楷體" w:hAnsi="標楷體"/>
          <w:sz w:val="22"/>
          <w:szCs w:val="22"/>
        </w:rPr>
        <w:t>謂佛說妄法可非無義</w:t>
      </w:r>
      <w:r w:rsidRPr="00330606">
        <w:rPr>
          <w:rFonts w:ascii="標楷體" w:eastAsia="標楷體" w:hAnsi="標楷體" w:hint="eastAsia"/>
          <w:sz w:val="22"/>
          <w:szCs w:val="22"/>
        </w:rPr>
        <w:t>，</w:t>
      </w:r>
      <w:r w:rsidRPr="00330606">
        <w:rPr>
          <w:rFonts w:ascii="標楷體" w:eastAsia="標楷體" w:hAnsi="標楷體"/>
          <w:sz w:val="22"/>
          <w:szCs w:val="22"/>
        </w:rPr>
        <w:t>但是物中無人我自性</w:t>
      </w:r>
      <w:r w:rsidRPr="00330606">
        <w:rPr>
          <w:rFonts w:ascii="標楷體" w:eastAsia="標楷體" w:hAnsi="標楷體" w:hint="eastAsia"/>
          <w:sz w:val="22"/>
          <w:szCs w:val="22"/>
        </w:rPr>
        <w:t>，</w:t>
      </w:r>
      <w:r w:rsidRPr="00330606">
        <w:rPr>
          <w:rFonts w:ascii="標楷體" w:eastAsia="標楷體" w:hAnsi="標楷體"/>
          <w:sz w:val="22"/>
          <w:szCs w:val="22"/>
        </w:rPr>
        <w:t>見有轉變異位故</w:t>
      </w:r>
      <w:r w:rsidRPr="00330606">
        <w:rPr>
          <w:rFonts w:ascii="標楷體" w:eastAsia="標楷體" w:hAnsi="標楷體" w:hint="eastAsia"/>
          <w:sz w:val="22"/>
          <w:szCs w:val="22"/>
        </w:rPr>
        <w:t>。」《</w:t>
      </w:r>
      <w:r w:rsidRPr="00330606">
        <w:rPr>
          <w:rFonts w:ascii="標楷體" w:eastAsia="標楷體" w:hAnsi="標楷體"/>
          <w:sz w:val="22"/>
          <w:szCs w:val="22"/>
        </w:rPr>
        <w:t>門論</w:t>
      </w:r>
      <w:r w:rsidRPr="00330606">
        <w:rPr>
          <w:rFonts w:ascii="標楷體" w:eastAsia="標楷體" w:hAnsi="標楷體" w:hint="eastAsia"/>
          <w:sz w:val="22"/>
          <w:szCs w:val="22"/>
        </w:rPr>
        <w:t>》</w:t>
      </w:r>
      <w:r w:rsidRPr="00330606">
        <w:rPr>
          <w:rFonts w:ascii="標楷體" w:eastAsia="標楷體" w:hAnsi="標楷體"/>
          <w:sz w:val="22"/>
          <w:szCs w:val="22"/>
        </w:rPr>
        <w:t>引用此文云</w:t>
      </w:r>
      <w:r w:rsidRPr="00330606">
        <w:rPr>
          <w:rFonts w:ascii="標楷體" w:eastAsia="標楷體" w:hAnsi="標楷體" w:hint="eastAsia"/>
          <w:sz w:val="22"/>
          <w:szCs w:val="22"/>
        </w:rPr>
        <w:t>：「</w:t>
      </w:r>
      <w:r w:rsidRPr="00330606">
        <w:rPr>
          <w:rFonts w:ascii="標楷體" w:eastAsia="標楷體" w:hAnsi="標楷體"/>
          <w:sz w:val="22"/>
          <w:szCs w:val="22"/>
        </w:rPr>
        <w:t>解法空</w:t>
      </w:r>
      <w:r w:rsidRPr="00330606">
        <w:rPr>
          <w:rFonts w:ascii="標楷體" w:eastAsia="標楷體" w:hAnsi="標楷體" w:hint="eastAsia"/>
          <w:sz w:val="22"/>
          <w:szCs w:val="22"/>
        </w:rPr>
        <w:t>，</w:t>
      </w:r>
      <w:r w:rsidRPr="00330606">
        <w:rPr>
          <w:rFonts w:ascii="標楷體" w:eastAsia="標楷體" w:hAnsi="標楷體"/>
          <w:sz w:val="22"/>
          <w:szCs w:val="22"/>
        </w:rPr>
        <w:t>不屬他宗</w:t>
      </w:r>
      <w:r w:rsidRPr="00330606">
        <w:rPr>
          <w:rFonts w:ascii="標楷體" w:eastAsia="標楷體" w:hAnsi="標楷體" w:hint="eastAsia"/>
          <w:sz w:val="22"/>
          <w:szCs w:val="22"/>
        </w:rPr>
        <w:t>。</w:t>
      </w:r>
      <w:r w:rsidRPr="00330606">
        <w:rPr>
          <w:rFonts w:ascii="Times New Roman"/>
          <w:sz w:val="22"/>
          <w:szCs w:val="22"/>
        </w:rPr>
        <w:t>」</w:t>
      </w:r>
    </w:p>
  </w:footnote>
  <w:footnote w:id="20">
    <w:p w:rsidR="00CA2C5B" w:rsidRPr="00330606" w:rsidRDefault="00CA2C5B" w:rsidP="00310957">
      <w:pPr>
        <w:pStyle w:val="a7"/>
        <w:spacing w:line="0" w:lineRule="atLeast"/>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Ansi="Times New Roman" w:hint="eastAsia"/>
          <w:sz w:val="22"/>
          <w:szCs w:val="22"/>
        </w:rPr>
        <w:t>1</w:t>
      </w:r>
      <w:r w:rsidRPr="00330606">
        <w:rPr>
          <w:rFonts w:ascii="Times New Roman" w:hAnsi="Times New Roman" w:hint="eastAsia"/>
          <w:sz w:val="22"/>
          <w:szCs w:val="22"/>
        </w:rPr>
        <w:t>）</w:t>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觀行品〉（大正</w:t>
      </w:r>
      <w:r w:rsidRPr="00330606">
        <w:rPr>
          <w:rFonts w:ascii="Times New Roman" w:hAnsi="Times New Roman"/>
          <w:sz w:val="22"/>
          <w:szCs w:val="22"/>
        </w:rPr>
        <w:t>30</w:t>
      </w:r>
      <w:r w:rsidRPr="00330606">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8"/>
          <w:attr w:name="UnitName" w:val="a"/>
        </w:smartTagPr>
        <w:r w:rsidRPr="00330606">
          <w:rPr>
            <w:rFonts w:ascii="Times New Roman" w:hAnsi="Times New Roman"/>
            <w:sz w:val="22"/>
            <w:szCs w:val="22"/>
          </w:rPr>
          <w:t>18a</w:t>
        </w:r>
      </w:smartTag>
      <w:r w:rsidRPr="00330606">
        <w:rPr>
          <w:rFonts w:ascii="Times New Roman" w:hAnsi="Times New Roman"/>
          <w:sz w:val="22"/>
          <w:szCs w:val="22"/>
        </w:rPr>
        <w:t>27-28</w:t>
      </w:r>
      <w:r w:rsidRPr="00330606">
        <w:rPr>
          <w:rFonts w:ascii="Times New Roman" w:hAnsi="Times New Roman"/>
          <w:sz w:val="22"/>
          <w:szCs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2</w:t>
      </w:r>
      <w:r w:rsidRPr="00330606">
        <w:rPr>
          <w:rFonts w:ascii="Times New Roman" w:hAnsi="Times New Roman" w:hint="eastAsia"/>
          <w:sz w:val="22"/>
        </w:rPr>
        <w:t>）《般若燈論釋》卷</w:t>
      </w:r>
      <w:r w:rsidRPr="00330606">
        <w:rPr>
          <w:rFonts w:ascii="Times New Roman" w:hAnsi="Times New Roman" w:cs="Times New Roman" w:hint="eastAsia"/>
          <w:sz w:val="22"/>
        </w:rPr>
        <w:t>8</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見法變異故，諸法無自體。</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90b22</w:t>
      </w:r>
      <w:r w:rsidRPr="00330606">
        <w:rPr>
          <w:rFonts w:ascii="Times New Roman" w:hAnsi="Times New Roman" w:hint="eastAsia"/>
          <w:sz w:val="22"/>
        </w:rPr>
        <w:t>）</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有體非無體。</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90b26</w:t>
      </w:r>
      <w:r w:rsidRPr="00330606">
        <w:rPr>
          <w:rFonts w:ascii="Times New Roman" w:hAnsi="Times New Roman" w:hint="eastAsia"/>
          <w:sz w:val="22"/>
        </w:rPr>
        <w:t>）</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由諸法空故。</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90b29</w:t>
      </w:r>
      <w:r w:rsidRPr="00330606">
        <w:rPr>
          <w:rFonts w:ascii="Times New Roman" w:hAnsi="Times New Roman" w:hint="eastAsia"/>
          <w:sz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3</w:t>
      </w:r>
      <w:r w:rsidRPr="00330606">
        <w:rPr>
          <w:rFonts w:ascii="Times New Roman" w:hAnsi="Times New Roman" w:hint="eastAsia"/>
          <w:sz w:val="22"/>
        </w:rPr>
        <w:t>）《大乘中觀釋論》卷</w:t>
      </w:r>
      <w:r w:rsidRPr="00330606">
        <w:rPr>
          <w:rFonts w:ascii="Times New Roman" w:hAnsi="Times New Roman" w:cs="Times New Roman" w:hint="eastAsia"/>
          <w:sz w:val="22"/>
        </w:rPr>
        <w:t>9</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諸法無自性，見有異性故</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158b7</w:t>
      </w:r>
      <w:r w:rsidRPr="00330606">
        <w:rPr>
          <w:rFonts w:ascii="Times New Roman" w:hAnsi="Times New Roman" w:hint="eastAsia"/>
          <w:sz w:val="22"/>
        </w:rPr>
        <w:t>）</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無性法亦無，一切法空故。</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158b11</w:t>
      </w:r>
      <w:r w:rsidRPr="00330606">
        <w:rPr>
          <w:rFonts w:ascii="Times New Roman" w:hAnsi="Times New Roman" w:hint="eastAsia"/>
          <w:sz w:val="22"/>
        </w:rPr>
        <w:t>）</w:t>
      </w:r>
    </w:p>
    <w:p w:rsidR="00CA2C5B" w:rsidRPr="00330606" w:rsidRDefault="00CA2C5B" w:rsidP="00CA2C5B">
      <w:pPr>
        <w:spacing w:line="0" w:lineRule="atLeast"/>
        <w:ind w:leftChars="60" w:left="144"/>
        <w:rPr>
          <w:rStyle w:val="a8"/>
          <w:rFonts w:ascii="Times New Roman" w:hAnsi="Times New Roman"/>
          <w:sz w:val="22"/>
          <w:szCs w:val="22"/>
        </w:rPr>
      </w:pPr>
      <w:r w:rsidRPr="00330606">
        <w:rPr>
          <w:rFonts w:ascii="Times New Roman" w:hAnsi="Times New Roman" w:hint="eastAsia"/>
          <w:sz w:val="22"/>
        </w:rPr>
        <w:t>（</w:t>
      </w:r>
      <w:r w:rsidRPr="00330606">
        <w:rPr>
          <w:rFonts w:ascii="Times New Roman" w:hAnsi="Times New Roman" w:cs="Times New Roman" w:hint="eastAsia"/>
          <w:sz w:val="22"/>
        </w:rPr>
        <w:t>4</w:t>
      </w:r>
      <w:r w:rsidRPr="00330606">
        <w:rPr>
          <w:rFonts w:ascii="Times New Roman" w:hAnsi="Times New Roman" w:hint="eastAsia"/>
          <w:sz w:val="22"/>
        </w:rPr>
        <w:t>）</w:t>
      </w:r>
      <w:r w:rsidRPr="00330606">
        <w:rPr>
          <w:rStyle w:val="a8"/>
          <w:rFonts w:hint="eastAsia"/>
          <w:sz w:val="22"/>
          <w:szCs w:val="22"/>
        </w:rPr>
        <w:t>月稱，梵本《淨明句論》；參見三枝充惪編，《中論偈頌總覽》，</w:t>
      </w:r>
      <w:r w:rsidRPr="00330606">
        <w:rPr>
          <w:rStyle w:val="a8"/>
          <w:rFonts w:ascii="Times New Roman" w:hAnsi="Times New Roman"/>
          <w:sz w:val="22"/>
          <w:szCs w:val="22"/>
        </w:rPr>
        <w:t>p.</w:t>
      </w:r>
      <w:r w:rsidRPr="00330606">
        <w:rPr>
          <w:rStyle w:val="a8"/>
          <w:rFonts w:ascii="Times New Roman" w:hAnsi="Times New Roman" w:hint="eastAsia"/>
          <w:sz w:val="22"/>
          <w:szCs w:val="22"/>
        </w:rPr>
        <w:t>3</w:t>
      </w:r>
      <w:r w:rsidRPr="00330606">
        <w:rPr>
          <w:rStyle w:val="a8"/>
          <w:rFonts w:ascii="Times New Roman" w:hAnsi="Times New Roman"/>
          <w:sz w:val="22"/>
          <w:szCs w:val="22"/>
        </w:rPr>
        <w:t>70</w:t>
      </w:r>
      <w:r w:rsidRPr="00330606">
        <w:rPr>
          <w:rStyle w:val="a8"/>
          <w:rFonts w:ascii="Times New Roman" w:hAnsi="Times New Roman"/>
          <w:sz w:val="22"/>
          <w:szCs w:val="22"/>
        </w:rPr>
        <w:t>：</w:t>
      </w:r>
    </w:p>
    <w:p w:rsidR="00CA2C5B" w:rsidRPr="00330606" w:rsidRDefault="00CA2C5B" w:rsidP="00CA2C5B">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bhāvānāṃ niḥsvabhāvatvamanyathābhāvadarśanāt /</w:t>
      </w:r>
    </w:p>
    <w:p w:rsidR="00CA2C5B" w:rsidRPr="00330606" w:rsidRDefault="00CA2C5B" w:rsidP="00CA2C5B">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asvabhāvo bhāvo nāsti bhāvānāṃ śūnyatā yataḥ //</w:t>
      </w:r>
    </w:p>
    <w:p w:rsidR="00CA2C5B" w:rsidRPr="00330606" w:rsidRDefault="00CA2C5B" w:rsidP="00CA2C5B">
      <w:pPr>
        <w:spacing w:line="0" w:lineRule="atLeast"/>
        <w:ind w:leftChars="300" w:left="720"/>
        <w:rPr>
          <w:rFonts w:ascii="Times New Roman" w:hAnsi="Times New Roman"/>
          <w:sz w:val="22"/>
          <w:lang w:eastAsia="ja-JP"/>
        </w:rPr>
      </w:pPr>
      <w:r w:rsidRPr="00330606">
        <w:rPr>
          <w:rFonts w:ascii="標楷體" w:eastAsia="標楷體" w:hAnsi="標楷體" w:hint="eastAsia"/>
          <w:sz w:val="22"/>
          <w:lang w:eastAsia="ja-JP"/>
        </w:rPr>
        <w:t>もろもろの「存在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もの‧こと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」については，自性</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固有の実体</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の無いこと〔が</w:t>
      </w:r>
      <w:r w:rsidRPr="00330606">
        <w:rPr>
          <w:rFonts w:eastAsia="標楷體" w:hint="eastAsia"/>
          <w:sz w:val="22"/>
          <w:lang w:eastAsia="ja-JP"/>
        </w:rPr>
        <w:t>成立</w:t>
      </w:r>
      <w:r w:rsidRPr="00330606">
        <w:rPr>
          <w:rFonts w:ascii="標楷體" w:eastAsia="標楷體" w:hAnsi="標楷體" w:hint="eastAsia"/>
          <w:sz w:val="22"/>
          <w:lang w:eastAsia="ja-JP"/>
        </w:rPr>
        <w:t>する〕，〔それらに〕変異することが見られるからである。自性の無い「存在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もの‧こと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」が存在することはない。なぜ</w:t>
      </w:r>
      <w:r w:rsidRPr="00330606">
        <w:rPr>
          <w:rFonts w:ascii="標楷體" w:eastAsia="標楷體" w:hAnsi="標楷體" w:hint="eastAsia"/>
          <w:kern w:val="0"/>
          <w:sz w:val="22"/>
          <w:lang w:eastAsia="ja-JP"/>
        </w:rPr>
        <w:t>ならば，</w:t>
      </w:r>
      <w:r w:rsidRPr="00330606">
        <w:rPr>
          <w:rFonts w:ascii="標楷體" w:eastAsia="標楷體" w:hAnsi="標楷體" w:hint="eastAsia"/>
          <w:sz w:val="22"/>
          <w:lang w:eastAsia="ja-JP"/>
        </w:rPr>
        <w:t>もろもろの「存在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もの‧こと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」については，空であること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空性</w:t>
      </w:r>
      <w:r w:rsidRPr="00330606">
        <w:rPr>
          <w:rFonts w:ascii="Times New Roman" w:eastAsia="標楷體" w:hAnsi="Times New Roman" w:hint="eastAsia"/>
          <w:sz w:val="22"/>
          <w:lang w:eastAsia="ja-JP"/>
        </w:rPr>
        <w:t>）</w:t>
      </w:r>
      <w:r w:rsidRPr="00330606">
        <w:rPr>
          <w:rFonts w:ascii="Times New Roman" w:eastAsia="標楷體" w:hAnsi="Times New Roman" w:cs="Times New Roman" w:hint="eastAsia"/>
          <w:sz w:val="22"/>
          <w:lang w:eastAsia="ja-JP"/>
        </w:rPr>
        <w:t xml:space="preserve"> </w:t>
      </w:r>
      <w:r w:rsidRPr="00330606">
        <w:rPr>
          <w:rFonts w:ascii="標楷體" w:eastAsia="標楷體" w:hAnsi="標楷體" w:hint="eastAsia"/>
          <w:sz w:val="22"/>
          <w:lang w:eastAsia="ja-JP"/>
        </w:rPr>
        <w:t>〔が</w:t>
      </w:r>
      <w:r w:rsidRPr="00330606">
        <w:rPr>
          <w:rFonts w:eastAsia="標楷體" w:hint="eastAsia"/>
          <w:sz w:val="22"/>
          <w:lang w:eastAsia="ja-JP"/>
        </w:rPr>
        <w:t>成立</w:t>
      </w:r>
      <w:r w:rsidRPr="00330606">
        <w:rPr>
          <w:rFonts w:ascii="標楷體" w:eastAsia="標楷體" w:hAnsi="標楷體" w:hint="eastAsia"/>
          <w:sz w:val="22"/>
          <w:lang w:eastAsia="ja-JP"/>
        </w:rPr>
        <w:t>する〕からである。</w:t>
      </w:r>
    </w:p>
    <w:p w:rsidR="00CA2C5B" w:rsidRPr="00330606" w:rsidRDefault="00CA2C5B" w:rsidP="00CA2C5B">
      <w:pPr>
        <w:spacing w:line="0" w:lineRule="atLeast"/>
        <w:ind w:leftChars="60" w:left="144"/>
        <w:rPr>
          <w:rFonts w:ascii="Times New Roman"/>
          <w:sz w:val="22"/>
        </w:rPr>
      </w:pPr>
      <w:r w:rsidRPr="00330606">
        <w:rPr>
          <w:rFonts w:ascii="Times New Roman" w:hint="eastAsia"/>
          <w:sz w:val="22"/>
        </w:rPr>
        <w:t>（</w:t>
      </w:r>
      <w:r w:rsidRPr="00330606">
        <w:rPr>
          <w:rFonts w:ascii="Times New Roman" w:hAnsi="Times New Roman" w:cs="Times New Roman" w:hint="eastAsia"/>
          <w:sz w:val="22"/>
        </w:rPr>
        <w:t>5</w:t>
      </w:r>
      <w:r w:rsidRPr="00330606">
        <w:rPr>
          <w:rFonts w:ascii="Times New Roman" w:hint="eastAsia"/>
          <w:sz w:val="22"/>
        </w:rPr>
        <w:t>）</w:t>
      </w:r>
      <w:r w:rsidRPr="00330606">
        <w:rPr>
          <w:rFonts w:ascii="Times New Roman"/>
          <w:sz w:val="22"/>
        </w:rPr>
        <w:t>歐陽竟無編</w:t>
      </w:r>
      <w:r w:rsidRPr="00330606">
        <w:rPr>
          <w:rFonts w:ascii="Times New Roman" w:hint="eastAsia"/>
          <w:sz w:val="22"/>
        </w:rPr>
        <w:t>，</w:t>
      </w:r>
      <w:r w:rsidRPr="00330606">
        <w:rPr>
          <w:rFonts w:ascii="Times New Roman"/>
          <w:sz w:val="22"/>
        </w:rPr>
        <w:t>《中論》卷</w:t>
      </w:r>
      <w:r w:rsidRPr="00330606">
        <w:rPr>
          <w:rFonts w:ascii="Times New Roman" w:hAnsi="Times New Roman" w:cs="Times New Roman"/>
          <w:sz w:val="22"/>
        </w:rPr>
        <w:t>2</w:t>
      </w:r>
      <w:r w:rsidRPr="00330606">
        <w:rPr>
          <w:rFonts w:asci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r w:rsidRPr="00330606">
        <w:rPr>
          <w:rFonts w:ascii="Times New Roman"/>
          <w:sz w:val="22"/>
        </w:rPr>
        <w:t>〉（《藏要》</w:t>
      </w:r>
      <w:r w:rsidRPr="00330606">
        <w:rPr>
          <w:rFonts w:ascii="Times New Roman" w:hAnsi="Times New Roman" w:cs="Times New Roman"/>
          <w:sz w:val="22"/>
        </w:rPr>
        <w:t>4</w:t>
      </w:r>
      <w:r w:rsidRPr="00330606">
        <w:rPr>
          <w:rFonts w:ascii="Times New Roman"/>
          <w:sz w:val="22"/>
        </w:rPr>
        <w:t>，</w:t>
      </w:r>
      <w:r w:rsidRPr="00330606">
        <w:rPr>
          <w:rFonts w:ascii="Times New Roman" w:hAnsi="Times New Roman" w:cs="Times New Roman"/>
          <w:sz w:val="22"/>
        </w:rPr>
        <w:t>3</w:t>
      </w:r>
      <w:r w:rsidRPr="00330606">
        <w:rPr>
          <w:rFonts w:ascii="Times New Roman" w:hAnsi="Times New Roman" w:cs="Times New Roman" w:hint="eastAsia"/>
          <w:sz w:val="22"/>
        </w:rPr>
        <w:t>2</w:t>
      </w:r>
      <w:r w:rsidRPr="00330606">
        <w:rPr>
          <w:rFonts w:ascii="Times New Roman" w:hAnsi="Times New Roman" w:cs="Times New Roman"/>
          <w:sz w:val="22"/>
        </w:rPr>
        <w:t>b</w:t>
      </w:r>
      <w:r w:rsidRPr="00330606">
        <w:rPr>
          <w:rFonts w:ascii="Times New Roman"/>
          <w:sz w:val="22"/>
        </w:rPr>
        <w:t>，</w:t>
      </w:r>
      <w:r w:rsidRPr="00330606">
        <w:rPr>
          <w:rFonts w:ascii="Times New Roman" w:hAnsi="Times New Roman" w:cs="Times New Roman"/>
          <w:sz w:val="22"/>
        </w:rPr>
        <w:t>n.</w:t>
      </w:r>
      <w:r w:rsidRPr="00330606">
        <w:rPr>
          <w:rFonts w:ascii="Times New Roman" w:hAnsi="Times New Roman" w:cs="Times New Roman" w:hint="eastAsia"/>
          <w:sz w:val="22"/>
        </w:rPr>
        <w:t>2</w:t>
      </w:r>
      <w:r w:rsidRPr="00330606">
        <w:rPr>
          <w:rFonts w:ascii="Times New Roman"/>
          <w:sz w:val="22"/>
        </w:rPr>
        <w:t>）：</w:t>
      </w:r>
    </w:p>
    <w:p w:rsidR="00CA2C5B" w:rsidRPr="00330606" w:rsidRDefault="00CA2C5B" w:rsidP="00CA2C5B">
      <w:pPr>
        <w:spacing w:line="0" w:lineRule="atLeast"/>
        <w:ind w:leftChars="300" w:left="720"/>
        <w:rPr>
          <w:rFonts w:ascii="標楷體" w:eastAsia="標楷體" w:hAnsi="標楷體"/>
          <w:sz w:val="22"/>
        </w:rPr>
      </w:pPr>
      <w:r w:rsidRPr="00330606">
        <w:rPr>
          <w:rFonts w:ascii="標楷體" w:eastAsia="標楷體" w:hAnsi="標楷體"/>
          <w:sz w:val="22"/>
        </w:rPr>
        <w:t>番</w:t>
      </w:r>
      <w:r w:rsidRPr="00330606">
        <w:rPr>
          <w:rFonts w:ascii="標楷體" w:eastAsia="標楷體" w:hAnsi="標楷體" w:hint="eastAsia"/>
          <w:sz w:val="22"/>
        </w:rPr>
        <w:t>、</w:t>
      </w:r>
      <w:r w:rsidRPr="00330606">
        <w:rPr>
          <w:rFonts w:ascii="標楷體" w:eastAsia="標楷體" w:hAnsi="標楷體"/>
          <w:sz w:val="22"/>
        </w:rPr>
        <w:t>梵云</w:t>
      </w:r>
      <w:r w:rsidRPr="00330606">
        <w:rPr>
          <w:rFonts w:ascii="標楷體" w:eastAsia="標楷體" w:hAnsi="標楷體" w:hint="eastAsia"/>
          <w:sz w:val="22"/>
        </w:rPr>
        <w:t>：「</w:t>
      </w:r>
      <w:r w:rsidRPr="00330606">
        <w:rPr>
          <w:rFonts w:ascii="標楷體" w:eastAsia="標楷體" w:hAnsi="標楷體"/>
          <w:sz w:val="22"/>
        </w:rPr>
        <w:t>無性物則無</w:t>
      </w:r>
      <w:r w:rsidRPr="00330606">
        <w:rPr>
          <w:rFonts w:ascii="標楷體" w:eastAsia="標楷體" w:hAnsi="標楷體" w:hint="eastAsia"/>
          <w:sz w:val="22"/>
        </w:rPr>
        <w:t>，</w:t>
      </w:r>
      <w:r w:rsidRPr="00330606">
        <w:rPr>
          <w:rFonts w:ascii="標楷體" w:eastAsia="標楷體" w:hAnsi="標楷體"/>
          <w:sz w:val="22"/>
        </w:rPr>
        <w:t>以諸物空故</w:t>
      </w:r>
      <w:r w:rsidRPr="00330606">
        <w:rPr>
          <w:rFonts w:ascii="標楷體" w:eastAsia="標楷體" w:hAnsi="標楷體" w:hint="eastAsia"/>
          <w:sz w:val="22"/>
        </w:rPr>
        <w:t>。」</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sz w:val="22"/>
        </w:rPr>
        <w:t>無畏釋云</w:t>
      </w:r>
      <w:r w:rsidRPr="00330606">
        <w:rPr>
          <w:rFonts w:ascii="標楷體" w:eastAsia="標楷體" w:hAnsi="標楷體" w:hint="eastAsia"/>
          <w:sz w:val="22"/>
        </w:rPr>
        <w:t>：「</w:t>
      </w:r>
      <w:r w:rsidRPr="00330606">
        <w:rPr>
          <w:rFonts w:ascii="標楷體" w:eastAsia="標楷體" w:hAnsi="標楷體"/>
          <w:sz w:val="22"/>
        </w:rPr>
        <w:t>諸物是空</w:t>
      </w:r>
      <w:r w:rsidRPr="00330606">
        <w:rPr>
          <w:rFonts w:ascii="標楷體" w:eastAsia="標楷體" w:hAnsi="標楷體" w:hint="eastAsia"/>
          <w:sz w:val="22"/>
        </w:rPr>
        <w:t>，</w:t>
      </w:r>
      <w:r w:rsidRPr="00330606">
        <w:rPr>
          <w:rFonts w:ascii="標楷體" w:eastAsia="標楷體" w:hAnsi="標楷體"/>
          <w:sz w:val="22"/>
        </w:rPr>
        <w:t>則不得有法自性故</w:t>
      </w:r>
      <w:r w:rsidRPr="00330606">
        <w:rPr>
          <w:rFonts w:ascii="標楷體" w:eastAsia="標楷體" w:hAnsi="標楷體" w:hint="eastAsia"/>
          <w:sz w:val="22"/>
        </w:rPr>
        <w:t>，</w:t>
      </w:r>
      <w:r w:rsidRPr="00330606">
        <w:rPr>
          <w:rFonts w:ascii="標楷體" w:eastAsia="標楷體" w:hAnsi="標楷體"/>
          <w:sz w:val="22"/>
        </w:rPr>
        <w:t>此處以物與法分說</w:t>
      </w:r>
      <w:r w:rsidRPr="00330606">
        <w:rPr>
          <w:rFonts w:ascii="標楷體" w:eastAsia="標楷體" w:hAnsi="標楷體" w:hint="eastAsia"/>
          <w:sz w:val="22"/>
        </w:rPr>
        <w:t>。」</w:t>
      </w:r>
    </w:p>
  </w:footnote>
  <w:footnote w:id="21">
    <w:p w:rsidR="00CA2C5B" w:rsidRPr="00330606" w:rsidRDefault="00CA2C5B" w:rsidP="00AC2267">
      <w:pPr>
        <w:spacing w:line="0" w:lineRule="atLeast"/>
        <w:rPr>
          <w:rFonts w:ascii="Times New Roman" w:hAnsi="Times New Roman"/>
          <w:sz w:val="22"/>
          <w:shd w:val="pct15" w:color="auto" w:fill="FFFFFF"/>
        </w:rPr>
      </w:pPr>
      <w:r w:rsidRPr="00330606">
        <w:rPr>
          <w:rStyle w:val="a9"/>
          <w:rFonts w:ascii="Times New Roman" w:hAnsi="Times New Roman" w:cs="Times New Roman"/>
          <w:sz w:val="22"/>
        </w:rPr>
        <w:footnoteRef/>
      </w:r>
      <w:r w:rsidRPr="00330606">
        <w:rPr>
          <w:rFonts w:ascii="Times New Roman" w:hAnsi="Times New Roman" w:cs="Times New Roman" w:hint="eastAsia"/>
          <w:sz w:val="22"/>
        </w:rPr>
        <w:t xml:space="preserve"> </w:t>
      </w:r>
      <w:r w:rsidRPr="00330606">
        <w:rPr>
          <w:rFonts w:ascii="Times New Roman" w:hAnsi="Times New Roman" w:cs="Times New Roman" w:hint="eastAsia"/>
          <w:sz w:val="22"/>
        </w:rPr>
        <w:t>參見</w:t>
      </w:r>
      <w:r w:rsidRPr="00330606">
        <w:rPr>
          <w:rFonts w:ascii="Times New Roman" w:hint="eastAsia"/>
          <w:sz w:val="22"/>
        </w:rPr>
        <w:t>清辨，《般若燈論釋》卷</w:t>
      </w:r>
      <w:r w:rsidRPr="00330606">
        <w:rPr>
          <w:rFonts w:ascii="Times New Roman" w:hAnsi="Times New Roman" w:cs="Times New Roman" w:hint="eastAsia"/>
          <w:sz w:val="22"/>
        </w:rPr>
        <w:t>8</w:t>
      </w:r>
      <w:r w:rsidRPr="00330606">
        <w:rPr>
          <w:rFonts w:asci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r w:rsidRPr="00330606">
        <w:rPr>
          <w:rFonts w:ascii="Times New Roman" w:hint="eastAsia"/>
          <w:sz w:val="22"/>
        </w:rPr>
        <w:t>〉</w:t>
      </w:r>
      <w:r w:rsidRPr="00330606">
        <w:rPr>
          <w:rFonts w:ascii="Times New Roman" w:hAnsi="Times New Roman" w:hint="eastAsia"/>
          <w:sz w:val="22"/>
        </w:rPr>
        <w:t>（</w:t>
      </w:r>
      <w:r w:rsidRPr="00330606">
        <w:rPr>
          <w:rFonts w:ascii="Times New Roman" w:hint="eastAsia"/>
          <w:sz w:val="22"/>
        </w:rPr>
        <w:t>大正</w:t>
      </w:r>
      <w:r w:rsidRPr="00330606">
        <w:rPr>
          <w:rFonts w:ascii="Times New Roman" w:hAnsi="Times New Roman" w:cs="Times New Roman" w:hint="eastAsia"/>
          <w:sz w:val="22"/>
        </w:rPr>
        <w:t>30</w:t>
      </w:r>
      <w:r w:rsidRPr="00330606">
        <w:rPr>
          <w:rFonts w:ascii="Times New Roman" w:hint="eastAsia"/>
          <w:sz w:val="22"/>
        </w:rPr>
        <w:t>，</w:t>
      </w:r>
      <w:r w:rsidRPr="00330606">
        <w:rPr>
          <w:rFonts w:ascii="Times New Roman" w:hAnsi="Times New Roman" w:cs="Times New Roman" w:hint="eastAsia"/>
          <w:sz w:val="22"/>
        </w:rPr>
        <w:t>90b19-c7</w:t>
      </w:r>
      <w:r w:rsidRPr="00330606">
        <w:rPr>
          <w:rFonts w:ascii="Times New Roman" w:hAnsi="Times New Roman" w:hint="eastAsia"/>
          <w:sz w:val="22"/>
        </w:rPr>
        <w:t>）。</w:t>
      </w:r>
    </w:p>
  </w:footnote>
  <w:footnote w:id="22">
    <w:p w:rsidR="00CA2C5B" w:rsidRPr="00330606" w:rsidRDefault="00CA2C5B" w:rsidP="00AC2267">
      <w:pPr>
        <w:spacing w:line="0" w:lineRule="atLeast"/>
        <w:rPr>
          <w:rFonts w:ascii="Times New Roman" w:hAnsi="Times New Roman"/>
          <w:sz w:val="22"/>
        </w:rPr>
      </w:pPr>
      <w:r w:rsidRPr="00330606">
        <w:rPr>
          <w:rStyle w:val="a9"/>
          <w:rFonts w:ascii="Times New Roman" w:hAnsi="Times New Roman" w:cs="Times New Roman"/>
          <w:sz w:val="22"/>
        </w:rPr>
        <w:footnoteRef/>
      </w:r>
      <w:r w:rsidRPr="00330606">
        <w:rPr>
          <w:rFonts w:ascii="Times New Roman" w:hAnsi="Times New Roman" w:cs="Times New Roman" w:hint="eastAsia"/>
          <w:sz w:val="22"/>
        </w:rPr>
        <w:t xml:space="preserve"> </w:t>
      </w:r>
      <w:r w:rsidRPr="00330606">
        <w:rPr>
          <w:rFonts w:ascii="Times New Roman" w:hAnsi="Times New Roman" w:cs="Times New Roman" w:hint="eastAsia"/>
          <w:sz w:val="22"/>
        </w:rPr>
        <w:t>參見</w:t>
      </w:r>
      <w:r w:rsidRPr="00330606">
        <w:rPr>
          <w:rFonts w:ascii="Times New Roman" w:hint="eastAsia"/>
          <w:sz w:val="22"/>
        </w:rPr>
        <w:t>龍樹，</w:t>
      </w:r>
      <w:r w:rsidRPr="00330606">
        <w:rPr>
          <w:rFonts w:ascii="Times New Roman"/>
          <w:sz w:val="22"/>
        </w:rPr>
        <w:t>《十二門論》</w:t>
      </w:r>
      <w:r w:rsidRPr="00330606">
        <w:rPr>
          <w:rFonts w:ascii="Times New Roman" w:hAnsi="Times New Roman" w:hint="eastAsia"/>
          <w:sz w:val="22"/>
        </w:rPr>
        <w:t>〈</w:t>
      </w:r>
      <w:r w:rsidRPr="00330606">
        <w:rPr>
          <w:rFonts w:ascii="Times New Roman" w:hAnsi="Times New Roman" w:cs="Times New Roman" w:hint="eastAsia"/>
          <w:sz w:val="22"/>
        </w:rPr>
        <w:t>8</w:t>
      </w:r>
      <w:r w:rsidRPr="00330606">
        <w:rPr>
          <w:rFonts w:ascii="Times New Roman"/>
          <w:sz w:val="22"/>
        </w:rPr>
        <w:t>觀性門</w:t>
      </w:r>
      <w:r w:rsidRPr="00330606">
        <w:rPr>
          <w:rFonts w:ascii="Times New Roman" w:hint="eastAsia"/>
          <w:sz w:val="22"/>
        </w:rPr>
        <w:t>〉</w:t>
      </w:r>
      <w:r w:rsidRPr="00330606">
        <w:rPr>
          <w:rFonts w:ascii="Times New Roman" w:hAnsi="Times New Roman"/>
          <w:sz w:val="22"/>
        </w:rPr>
        <w:t>（</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165"/>
          <w:attr w:name="UnitName" w:val="a"/>
        </w:smartTagPr>
        <w:r w:rsidRPr="00330606">
          <w:rPr>
            <w:rFonts w:ascii="Times New Roman" w:hAnsi="Times New Roman" w:cs="Times New Roman"/>
            <w:sz w:val="22"/>
          </w:rPr>
          <w:t>165a</w:t>
        </w:r>
      </w:smartTag>
      <w:r w:rsidRPr="00330606">
        <w:rPr>
          <w:rFonts w:ascii="Times New Roman" w:hAnsi="Times New Roman" w:cs="Times New Roman"/>
          <w:sz w:val="22"/>
        </w:rPr>
        <w:t>8-b24</w:t>
      </w:r>
      <w:r w:rsidRPr="00330606">
        <w:rPr>
          <w:rFonts w:ascii="Times New Roman" w:hAnsi="Times New Roman"/>
          <w:sz w:val="22"/>
        </w:rPr>
        <w:t>）</w:t>
      </w:r>
      <w:r w:rsidRPr="00330606">
        <w:rPr>
          <w:rFonts w:ascii="Times New Roman" w:hAnsi="Times New Roman" w:hint="eastAsia"/>
          <w:sz w:val="22"/>
        </w:rPr>
        <w:t>。</w:t>
      </w:r>
    </w:p>
  </w:footnote>
  <w:footnote w:id="23">
    <w:p w:rsidR="00CA2C5B" w:rsidRPr="00330606" w:rsidRDefault="00CA2C5B" w:rsidP="00C86DA2">
      <w:pPr>
        <w:spacing w:line="0" w:lineRule="atLeast"/>
        <w:rPr>
          <w:rFonts w:ascii="新細明體" w:hAnsi="新細明體"/>
          <w:sz w:val="22"/>
        </w:rPr>
      </w:pPr>
      <w:r w:rsidRPr="00330606">
        <w:rPr>
          <w:rStyle w:val="a9"/>
          <w:rFonts w:ascii="Times New Roman" w:hAnsi="Times New Roman" w:cs="Times New Roman"/>
          <w:sz w:val="22"/>
        </w:rPr>
        <w:footnoteRef/>
      </w:r>
      <w:r w:rsidRPr="00330606">
        <w:rPr>
          <w:rFonts w:ascii="Times New Roman" w:hAnsi="Times New Roman" w:cs="Times New Roman" w:hint="eastAsia"/>
          <w:sz w:val="22"/>
        </w:rPr>
        <w:t xml:space="preserve"> </w:t>
      </w:r>
      <w:r w:rsidRPr="00330606">
        <w:rPr>
          <w:rFonts w:ascii="Times New Roman" w:hAnsi="Times New Roman" w:cs="Times New Roman" w:hint="eastAsia"/>
          <w:sz w:val="22"/>
        </w:rPr>
        <w:t>參見</w:t>
      </w:r>
      <w:r w:rsidRPr="00330606">
        <w:rPr>
          <w:rFonts w:ascii="Times New Roman" w:hint="eastAsia"/>
          <w:sz w:val="22"/>
        </w:rPr>
        <w:t>《中論》卷</w:t>
      </w:r>
      <w:r w:rsidRPr="00330606">
        <w:rPr>
          <w:rFonts w:ascii="Times New Roman" w:hAnsi="Times New Roman" w:cs="Times New Roman" w:hint="eastAsia"/>
          <w:sz w:val="22"/>
        </w:rPr>
        <w:t>2</w:t>
      </w:r>
      <w:r w:rsidRPr="00330606">
        <w:rPr>
          <w:rFonts w:asci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r w:rsidRPr="00330606">
        <w:rPr>
          <w:rFonts w:ascii="Times New Roman" w:hint="eastAsia"/>
          <w:sz w:val="22"/>
        </w:rPr>
        <w:t>〉（青目釋）</w:t>
      </w:r>
      <w:r w:rsidRPr="00330606">
        <w:rPr>
          <w:rFonts w:ascii="Times New Roman" w:hAnsi="Times New Roman" w:hint="eastAsia"/>
          <w:sz w:val="22"/>
        </w:rPr>
        <w:t>（</w:t>
      </w:r>
      <w:r w:rsidRPr="00330606">
        <w:rPr>
          <w:rFonts w:ascii="Times New Roman" w:hint="eastAsia"/>
          <w:sz w:val="22"/>
        </w:rPr>
        <w:t>大正</w:t>
      </w:r>
      <w:r w:rsidRPr="00330606">
        <w:rPr>
          <w:rFonts w:ascii="Times New Roman" w:hAnsi="Times New Roman" w:cs="Times New Roman" w:hint="eastAsia"/>
          <w:sz w:val="22"/>
        </w:rPr>
        <w:t>30</w:t>
      </w:r>
      <w:r w:rsidRPr="00330606">
        <w:rPr>
          <w:rFonts w:ascii="Times New Roman" w:hint="eastAsia"/>
          <w:sz w:val="22"/>
        </w:rPr>
        <w:t>，</w:t>
      </w:r>
      <w:smartTag w:uri="urn:schemas-microsoft-com:office:smarttags" w:element="chmetcnv">
        <w:smartTagPr>
          <w:attr w:name="TCSC" w:val="0"/>
          <w:attr w:name="NumberType" w:val="1"/>
          <w:attr w:name="Negative" w:val="False"/>
          <w:attr w:name="HasSpace" w:val="False"/>
          <w:attr w:name="SourceValue" w:val="18"/>
          <w:attr w:name="UnitName" w:val="a"/>
        </w:smartTagPr>
        <w:r w:rsidRPr="00330606">
          <w:rPr>
            <w:rFonts w:ascii="Times New Roman" w:hAnsi="Times New Roman" w:cs="Times New Roman" w:hint="eastAsia"/>
            <w:sz w:val="22"/>
          </w:rPr>
          <w:t>18a</w:t>
        </w:r>
      </w:smartTag>
      <w:r w:rsidRPr="00330606">
        <w:rPr>
          <w:rFonts w:ascii="Times New Roman" w:hAnsi="Times New Roman" w:cs="Times New Roman" w:hint="eastAsia"/>
          <w:sz w:val="22"/>
        </w:rPr>
        <w:t>27-b8</w:t>
      </w:r>
      <w:r w:rsidRPr="00330606">
        <w:rPr>
          <w:rFonts w:ascii="Times New Roman" w:hAnsi="Times New Roman" w:hint="eastAsia"/>
          <w:sz w:val="22"/>
        </w:rPr>
        <w:t>）。</w:t>
      </w:r>
    </w:p>
  </w:footnote>
  <w:footnote w:id="24">
    <w:p w:rsidR="00CA2C5B" w:rsidRPr="00330606" w:rsidRDefault="00CA2C5B" w:rsidP="00310957">
      <w:pPr>
        <w:spacing w:line="0" w:lineRule="atLeast"/>
        <w:ind w:left="264" w:hangingChars="120" w:hanging="264"/>
        <w:rPr>
          <w:rFonts w:ascii="標楷體" w:eastAsia="標楷體" w:hAnsi="標楷體"/>
          <w:sz w:val="22"/>
        </w:rPr>
      </w:pPr>
      <w:r w:rsidRPr="00330606">
        <w:rPr>
          <w:rStyle w:val="a9"/>
          <w:rFonts w:ascii="Times New Roman" w:hAnsi="Times New Roman" w:cs="Times New Roman"/>
          <w:sz w:val="22"/>
        </w:rPr>
        <w:footnoteRef/>
      </w:r>
      <w:r w:rsidRPr="00330606">
        <w:rPr>
          <w:rFonts w:ascii="Times New Roman" w:hAnsi="Times New Roman"/>
          <w:sz w:val="22"/>
        </w:rPr>
        <w:t>《雜阿含經》卷</w:t>
      </w:r>
      <w:r w:rsidRPr="00330606">
        <w:rPr>
          <w:rFonts w:ascii="Times New Roman" w:hAnsi="Times New Roman" w:cs="Times New Roman"/>
          <w:sz w:val="22"/>
        </w:rPr>
        <w:t>1</w:t>
      </w:r>
      <w:r w:rsidRPr="00330606">
        <w:rPr>
          <w:rFonts w:ascii="Times New Roman" w:hAnsi="Times New Roman" w:hint="eastAsia"/>
          <w:sz w:val="22"/>
        </w:rPr>
        <w:t>（</w:t>
      </w:r>
      <w:r w:rsidRPr="00330606">
        <w:rPr>
          <w:rFonts w:ascii="Times New Roman" w:hAnsi="Times New Roman" w:cs="Times New Roman" w:hint="eastAsia"/>
          <w:sz w:val="22"/>
        </w:rPr>
        <w:t>9</w:t>
      </w:r>
      <w:r w:rsidRPr="00330606">
        <w:rPr>
          <w:rFonts w:ascii="Times New Roman" w:hAnsi="Times New Roman" w:hint="eastAsia"/>
          <w:sz w:val="22"/>
        </w:rPr>
        <w:t>經）</w:t>
      </w:r>
      <w:r w:rsidRPr="00330606">
        <w:rPr>
          <w:rFonts w:ascii="Times New Roman" w:hAnsi="Times New Roman"/>
          <w:sz w:val="22"/>
        </w:rPr>
        <w:t>：</w:t>
      </w:r>
    </w:p>
    <w:p w:rsidR="00CA2C5B" w:rsidRPr="00330606" w:rsidRDefault="00CA2C5B" w:rsidP="00CA2C5B">
      <w:pPr>
        <w:spacing w:line="0" w:lineRule="atLeast"/>
        <w:ind w:leftChars="100" w:left="240"/>
        <w:rPr>
          <w:rFonts w:ascii="Times New Roman" w:hAnsi="Times New Roman"/>
          <w:sz w:val="22"/>
        </w:rPr>
      </w:pPr>
      <w:r w:rsidRPr="00330606">
        <w:rPr>
          <w:rFonts w:ascii="標楷體" w:eastAsia="標楷體" w:hAnsi="標楷體"/>
          <w:sz w:val="22"/>
        </w:rPr>
        <w:t>色無常</w:t>
      </w:r>
      <w:r w:rsidRPr="00330606">
        <w:rPr>
          <w:rFonts w:ascii="標楷體" w:eastAsia="標楷體" w:hAnsi="標楷體" w:hint="eastAsia"/>
          <w:sz w:val="22"/>
        </w:rPr>
        <w:t>，</w:t>
      </w:r>
      <w:r w:rsidRPr="00330606">
        <w:rPr>
          <w:rFonts w:ascii="標楷體" w:eastAsia="標楷體" w:hAnsi="標楷體"/>
          <w:sz w:val="22"/>
        </w:rPr>
        <w:t>無常即苦</w:t>
      </w:r>
      <w:r w:rsidRPr="00330606">
        <w:rPr>
          <w:rFonts w:ascii="標楷體" w:eastAsia="標楷體" w:hAnsi="標楷體" w:hint="eastAsia"/>
          <w:sz w:val="22"/>
        </w:rPr>
        <w:t>，</w:t>
      </w:r>
      <w:r w:rsidRPr="00330606">
        <w:rPr>
          <w:rFonts w:ascii="標楷體" w:eastAsia="標楷體" w:hAnsi="標楷體"/>
          <w:sz w:val="22"/>
        </w:rPr>
        <w:t>苦即非我</w:t>
      </w:r>
      <w:r w:rsidRPr="00330606">
        <w:rPr>
          <w:rFonts w:ascii="標楷體" w:eastAsia="標楷體" w:hAnsi="標楷體" w:hint="eastAsia"/>
          <w:sz w:val="22"/>
        </w:rPr>
        <w:t>，</w:t>
      </w:r>
      <w:r w:rsidRPr="00330606">
        <w:rPr>
          <w:rFonts w:ascii="標楷體" w:eastAsia="標楷體" w:hAnsi="標楷體"/>
          <w:sz w:val="22"/>
        </w:rPr>
        <w:t>非我者亦非我所。</w:t>
      </w:r>
      <w:r w:rsidRPr="00330606">
        <w:rPr>
          <w:rFonts w:ascii="Times New Roman" w:hAnsi="Times New Roman" w:hint="eastAsia"/>
          <w:sz w:val="22"/>
        </w:rPr>
        <w:t>（</w:t>
      </w:r>
      <w:r w:rsidRPr="00330606">
        <w:rPr>
          <w:rFonts w:ascii="Times New Roman" w:hAnsi="Times New Roman"/>
          <w:sz w:val="22"/>
        </w:rPr>
        <w:t>大正</w:t>
      </w:r>
      <w:r w:rsidRPr="00330606">
        <w:rPr>
          <w:rFonts w:ascii="Times New Roman" w:hAnsi="Times New Roman" w:cs="Times New Roman" w:hint="eastAsia"/>
          <w:sz w:val="22"/>
        </w:rPr>
        <w:t>2</w:t>
      </w:r>
      <w:r w:rsidRPr="00330606">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330606">
          <w:rPr>
            <w:rFonts w:ascii="Times New Roman" w:hAnsi="Times New Roman" w:cs="Times New Roman"/>
            <w:sz w:val="22"/>
          </w:rPr>
          <w:t>2a</w:t>
        </w:r>
      </w:smartTag>
      <w:r w:rsidRPr="00330606">
        <w:rPr>
          <w:rFonts w:ascii="Times New Roman" w:hAnsi="Times New Roman" w:cs="Times New Roman"/>
          <w:sz w:val="22"/>
        </w:rPr>
        <w:t>3-4</w:t>
      </w:r>
      <w:r w:rsidRPr="00330606">
        <w:rPr>
          <w:rFonts w:ascii="Times New Roman" w:hAnsi="Times New Roman" w:hint="eastAsia"/>
          <w:sz w:val="22"/>
        </w:rPr>
        <w:t>）</w:t>
      </w:r>
    </w:p>
  </w:footnote>
  <w:footnote w:id="25">
    <w:p w:rsidR="00CA2C5B" w:rsidRPr="00330606" w:rsidRDefault="00CA2C5B" w:rsidP="00310957">
      <w:pPr>
        <w:spacing w:line="0" w:lineRule="atLeast"/>
        <w:ind w:left="220" w:hangingChars="100" w:hanging="220"/>
        <w:rPr>
          <w:rFonts w:ascii="標楷體" w:eastAsia="標楷體" w:hAnsi="標楷體"/>
          <w:sz w:val="22"/>
        </w:rPr>
      </w:pPr>
      <w:r w:rsidRPr="00330606">
        <w:rPr>
          <w:rStyle w:val="a9"/>
          <w:rFonts w:ascii="Times New Roman" w:hAnsi="Times New Roman" w:cs="Times New Roman"/>
          <w:sz w:val="22"/>
        </w:rPr>
        <w:footnoteRef/>
      </w:r>
      <w:r w:rsidRPr="00330606">
        <w:rPr>
          <w:rFonts w:ascii="Times New Roman" w:hAnsi="Times New Roman" w:hint="eastAsia"/>
          <w:sz w:val="22"/>
        </w:rPr>
        <w:t>《大智度論》卷</w:t>
      </w:r>
      <w:r w:rsidRPr="00330606">
        <w:rPr>
          <w:rFonts w:ascii="Times New Roman" w:hAnsi="Times New Roman" w:cs="Times New Roman" w:hint="eastAsia"/>
          <w:sz w:val="22"/>
        </w:rPr>
        <w:t>31</w:t>
      </w:r>
      <w:r w:rsidRPr="00330606">
        <w:rPr>
          <w:rFonts w:ascii="Times New Roman" w:hAnsi="Times New Roman" w:hint="eastAsia"/>
          <w:sz w:val="22"/>
        </w:rPr>
        <w:t>〈</w:t>
      </w:r>
      <w:r w:rsidRPr="00330606">
        <w:rPr>
          <w:rFonts w:ascii="Times New Roman" w:hAnsi="Times New Roman" w:cs="Times New Roman" w:hint="eastAsia"/>
          <w:sz w:val="22"/>
        </w:rPr>
        <w:t xml:space="preserve">1 </w:t>
      </w:r>
      <w:r w:rsidRPr="00330606">
        <w:rPr>
          <w:rFonts w:ascii="Times New Roman" w:hAnsi="Times New Roman" w:hint="eastAsia"/>
          <w:sz w:val="22"/>
        </w:rPr>
        <w:t>序品〉：</w:t>
      </w:r>
      <w:r w:rsidRPr="00330606">
        <w:rPr>
          <w:rFonts w:ascii="Times New Roman" w:eastAsia="標楷體" w:hAnsi="Times New Roman" w:cs="Times New Roman"/>
          <w:sz w:val="22"/>
        </w:rPr>
        <w:t xml:space="preserve"> </w:t>
      </w:r>
    </w:p>
    <w:p w:rsidR="00CA2C5B" w:rsidRPr="00330606" w:rsidRDefault="00CA2C5B" w:rsidP="00CA2C5B">
      <w:pPr>
        <w:spacing w:line="0" w:lineRule="atLeast"/>
        <w:ind w:leftChars="100" w:left="240"/>
        <w:rPr>
          <w:rFonts w:ascii="標楷體" w:eastAsia="標楷體" w:hAnsi="標楷體"/>
          <w:sz w:val="22"/>
        </w:rPr>
      </w:pPr>
      <w:r w:rsidRPr="00330606">
        <w:rPr>
          <w:rFonts w:ascii="標楷體" w:eastAsia="標楷體" w:hAnsi="標楷體" w:hint="eastAsia"/>
          <w:b/>
          <w:sz w:val="22"/>
        </w:rPr>
        <w:t>無常則是空之初門</w:t>
      </w:r>
      <w:r w:rsidRPr="00330606">
        <w:rPr>
          <w:rFonts w:ascii="標楷體" w:eastAsia="標楷體" w:hAnsi="標楷體" w:hint="eastAsia"/>
          <w:sz w:val="22"/>
        </w:rPr>
        <w:t>；若諦了無常，諸法則空。以是故，聖人初以四行觀世間無常；若見所著物無常，無常則能生苦；以苦故心生厭離。</w:t>
      </w:r>
    </w:p>
    <w:p w:rsidR="00CA2C5B" w:rsidRPr="00330606" w:rsidRDefault="00CA2C5B" w:rsidP="00CA2C5B">
      <w:pPr>
        <w:spacing w:line="0" w:lineRule="atLeast"/>
        <w:ind w:leftChars="100" w:left="240"/>
        <w:rPr>
          <w:rFonts w:ascii="標楷體" w:eastAsia="標楷體" w:hAnsi="標楷體"/>
          <w:sz w:val="22"/>
        </w:rPr>
      </w:pPr>
      <w:r w:rsidRPr="00330606">
        <w:rPr>
          <w:rFonts w:ascii="標楷體" w:eastAsia="標楷體" w:hAnsi="標楷體" w:hint="eastAsia"/>
          <w:sz w:val="22"/>
        </w:rPr>
        <w:t>若無常、空相，則不可取，如幻如化，是名為空。</w:t>
      </w:r>
      <w:r w:rsidRPr="00330606">
        <w:rPr>
          <w:rFonts w:ascii="Times New Roman" w:hAnsi="Times New Roman" w:hint="eastAsia"/>
          <w:sz w:val="22"/>
        </w:rPr>
        <w:t>（大正</w:t>
      </w:r>
      <w:r w:rsidRPr="00330606">
        <w:rPr>
          <w:rFonts w:ascii="Times New Roman" w:hAnsi="Times New Roman" w:cs="Times New Roman" w:hint="eastAsia"/>
          <w:sz w:val="22"/>
        </w:rPr>
        <w:t>25</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290"/>
          <w:attr w:name="UnitName" w:val="C"/>
        </w:smartTagPr>
        <w:r w:rsidRPr="00330606">
          <w:rPr>
            <w:rFonts w:ascii="Times New Roman" w:hAnsi="Times New Roman" w:cs="Times New Roman" w:hint="eastAsia"/>
            <w:sz w:val="22"/>
          </w:rPr>
          <w:t>290c</w:t>
        </w:r>
      </w:smartTag>
      <w:r w:rsidRPr="00330606">
        <w:rPr>
          <w:rFonts w:ascii="Times New Roman" w:hAnsi="Times New Roman" w:cs="Times New Roman" w:hint="eastAsia"/>
          <w:sz w:val="22"/>
        </w:rPr>
        <w:t>4-8</w:t>
      </w:r>
      <w:r w:rsidRPr="00330606">
        <w:rPr>
          <w:rFonts w:ascii="Times New Roman" w:hAnsi="Times New Roman" w:hint="eastAsia"/>
          <w:sz w:val="22"/>
        </w:rPr>
        <w:t>）</w:t>
      </w:r>
    </w:p>
  </w:footnote>
  <w:footnote w:id="26">
    <w:p w:rsidR="00CA2C5B" w:rsidRPr="00330606" w:rsidRDefault="00CA2C5B">
      <w:pPr>
        <w:pStyle w:val="a7"/>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 xml:space="preserve"> </w:t>
      </w:r>
      <w:r w:rsidRPr="00330606">
        <w:rPr>
          <w:rFonts w:ascii="Times New Roman" w:hAnsi="Times New Roman"/>
          <w:sz w:val="22"/>
          <w:szCs w:val="22"/>
        </w:rPr>
        <w:t>渾然：</w:t>
      </w:r>
      <w:r w:rsidRPr="00330606">
        <w:rPr>
          <w:rFonts w:ascii="Times New Roman" w:hAnsi="Times New Roman"/>
          <w:sz w:val="22"/>
          <w:szCs w:val="22"/>
        </w:rPr>
        <w:t>1.</w:t>
      </w:r>
      <w:r w:rsidRPr="00330606">
        <w:rPr>
          <w:rFonts w:ascii="Times New Roman" w:hAnsi="Times New Roman"/>
          <w:sz w:val="22"/>
          <w:szCs w:val="22"/>
        </w:rPr>
        <w:t>完整不可分割貌。</w:t>
      </w:r>
      <w:r w:rsidRPr="00330606">
        <w:rPr>
          <w:rFonts w:ascii="Times New Roman" w:hAnsi="Times New Roman"/>
          <w:sz w:val="22"/>
          <w:szCs w:val="22"/>
        </w:rPr>
        <w:t>2.</w:t>
      </w:r>
      <w:r w:rsidRPr="00330606">
        <w:rPr>
          <w:rFonts w:ascii="Times New Roman" w:hAnsi="Times New Roman"/>
          <w:sz w:val="22"/>
          <w:szCs w:val="22"/>
        </w:rPr>
        <w:t>全然，完全。（《漢語大詞典》（五），</w:t>
      </w:r>
      <w:r w:rsidRPr="00330606">
        <w:rPr>
          <w:rFonts w:ascii="Times New Roman" w:hAnsi="Times New Roman"/>
          <w:sz w:val="22"/>
          <w:szCs w:val="22"/>
        </w:rPr>
        <w:t>p.1523</w:t>
      </w:r>
      <w:r w:rsidRPr="00330606">
        <w:rPr>
          <w:rFonts w:ascii="Times New Roman" w:hAnsi="Times New Roman"/>
          <w:sz w:val="22"/>
          <w:szCs w:val="22"/>
        </w:rPr>
        <w:t>）</w:t>
      </w:r>
    </w:p>
  </w:footnote>
  <w:footnote w:id="27">
    <w:p w:rsidR="00CA2C5B" w:rsidRPr="00330606" w:rsidRDefault="00CA2C5B" w:rsidP="00310957">
      <w:pPr>
        <w:pStyle w:val="a7"/>
        <w:spacing w:line="0" w:lineRule="atLeast"/>
        <w:ind w:left="220" w:hangingChars="100" w:hanging="220"/>
        <w:rPr>
          <w:sz w:val="22"/>
          <w:szCs w:val="22"/>
        </w:rPr>
      </w:pPr>
      <w:r w:rsidRPr="00330606">
        <w:rPr>
          <w:rStyle w:val="a9"/>
          <w:rFonts w:ascii="Times New Roman" w:hAnsi="Times New Roman"/>
          <w:sz w:val="22"/>
          <w:szCs w:val="22"/>
        </w:rPr>
        <w:footnoteRef/>
      </w:r>
      <w:r w:rsidRPr="00330606">
        <w:rPr>
          <w:rFonts w:ascii="Times New Roman"/>
          <w:sz w:val="22"/>
          <w:szCs w:val="22"/>
        </w:rPr>
        <w:t>《大智度論》卷</w:t>
      </w:r>
      <w:r w:rsidRPr="00330606">
        <w:rPr>
          <w:rFonts w:ascii="Times New Roman" w:hAnsi="Times New Roman"/>
          <w:sz w:val="22"/>
          <w:szCs w:val="22"/>
        </w:rPr>
        <w:t>1</w:t>
      </w:r>
      <w:r w:rsidRPr="00330606">
        <w:rPr>
          <w:rFonts w:ascii="Times New Roman"/>
          <w:sz w:val="22"/>
          <w:szCs w:val="22"/>
        </w:rPr>
        <w:t>〈</w:t>
      </w:r>
      <w:r w:rsidRPr="00330606">
        <w:rPr>
          <w:rFonts w:ascii="Times New Roman" w:hAnsi="Times New Roman"/>
          <w:sz w:val="22"/>
          <w:szCs w:val="22"/>
        </w:rPr>
        <w:t xml:space="preserve">1 </w:t>
      </w:r>
      <w:r w:rsidRPr="00330606">
        <w:rPr>
          <w:rFonts w:ascii="Times New Roman"/>
          <w:sz w:val="22"/>
          <w:szCs w:val="22"/>
        </w:rPr>
        <w:t>序品〉</w:t>
      </w:r>
      <w:r w:rsidRPr="00330606">
        <w:rPr>
          <w:rFonts w:ascii="Times New Roman" w:hAnsi="Times New Roman" w:hint="eastAsia"/>
          <w:sz w:val="22"/>
          <w:szCs w:val="22"/>
        </w:rPr>
        <w:t>：</w:t>
      </w:r>
    </w:p>
    <w:p w:rsidR="00CA2C5B" w:rsidRPr="00330606" w:rsidRDefault="00CA2C5B" w:rsidP="00CA2C5B">
      <w:pPr>
        <w:pStyle w:val="a7"/>
        <w:spacing w:line="0" w:lineRule="atLeast"/>
        <w:ind w:leftChars="100" w:left="240"/>
        <w:rPr>
          <w:rFonts w:ascii="Times New Roman" w:hAnsi="Times New Roman"/>
          <w:sz w:val="22"/>
          <w:szCs w:val="22"/>
        </w:rPr>
      </w:pPr>
      <w:r w:rsidRPr="00330606">
        <w:rPr>
          <w:rFonts w:ascii="標楷體" w:eastAsia="標楷體" w:hAnsi="標楷體" w:hint="eastAsia"/>
          <w:sz w:val="22"/>
          <w:szCs w:val="22"/>
        </w:rPr>
        <w:t>佛法中方廣道人言</w:t>
      </w:r>
      <w:r w:rsidRPr="00330606">
        <w:rPr>
          <w:rFonts w:hint="eastAsia"/>
          <w:sz w:val="22"/>
          <w:szCs w:val="22"/>
        </w:rPr>
        <w:t>：「</w:t>
      </w:r>
      <w:r w:rsidRPr="00330606">
        <w:rPr>
          <w:rFonts w:ascii="標楷體" w:eastAsia="標楷體" w:hAnsi="標楷體" w:hint="eastAsia"/>
          <w:sz w:val="22"/>
          <w:szCs w:val="22"/>
        </w:rPr>
        <w:t>一切法不生不滅，空無所有，譬如兔角、龜毛常無。</w:t>
      </w:r>
      <w:r w:rsidRPr="00330606">
        <w:rPr>
          <w:rFonts w:hint="eastAsia"/>
          <w:sz w:val="22"/>
          <w:szCs w:val="22"/>
        </w:rPr>
        <w:t>」</w:t>
      </w:r>
      <w:r w:rsidRPr="00330606">
        <w:rPr>
          <w:rFonts w:ascii="Times New Roman" w:hAnsi="Times New Roman"/>
          <w:sz w:val="22"/>
          <w:szCs w:val="22"/>
        </w:rPr>
        <w:t>（</w:t>
      </w:r>
      <w:r w:rsidRPr="00330606">
        <w:rPr>
          <w:rFonts w:ascii="Times New Roman" w:hAnsi="Times New Roman" w:hint="eastAsia"/>
          <w:sz w:val="22"/>
          <w:szCs w:val="22"/>
        </w:rPr>
        <w:t>大正</w:t>
      </w:r>
      <w:r w:rsidRPr="00330606">
        <w:rPr>
          <w:rFonts w:ascii="Times New Roman" w:hAnsi="Times New Roman" w:hint="eastAsia"/>
          <w:sz w:val="22"/>
          <w:szCs w:val="22"/>
        </w:rPr>
        <w:t>25</w:t>
      </w:r>
      <w:r w:rsidRPr="00330606">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61"/>
          <w:attr w:name="UnitName" w:val="a"/>
        </w:smartTagPr>
        <w:r w:rsidRPr="00330606">
          <w:rPr>
            <w:rFonts w:ascii="Times New Roman" w:hAnsi="Times New Roman"/>
            <w:sz w:val="22"/>
            <w:szCs w:val="22"/>
          </w:rPr>
          <w:t>61a</w:t>
        </w:r>
      </w:smartTag>
      <w:r w:rsidRPr="00330606">
        <w:rPr>
          <w:rFonts w:ascii="Times New Roman" w:hAnsi="Times New Roman"/>
          <w:sz w:val="22"/>
          <w:szCs w:val="22"/>
        </w:rPr>
        <w:t>28-b1</w:t>
      </w:r>
      <w:r w:rsidRPr="00330606">
        <w:rPr>
          <w:rFonts w:ascii="Times New Roman" w:hAnsi="Times New Roman"/>
          <w:sz w:val="22"/>
          <w:szCs w:val="22"/>
        </w:rPr>
        <w:t>）</w:t>
      </w:r>
    </w:p>
  </w:footnote>
  <w:footnote w:id="28">
    <w:p w:rsidR="00CA2C5B" w:rsidRPr="00330606" w:rsidRDefault="00CA2C5B" w:rsidP="00E33A4A">
      <w:pPr>
        <w:spacing w:line="0" w:lineRule="atLeast"/>
        <w:rPr>
          <w:rFonts w:ascii="Times New Roman" w:hAnsi="Times New Roman" w:cs="Times New Roman"/>
          <w:sz w:val="22"/>
        </w:rPr>
      </w:pPr>
      <w:r w:rsidRPr="00330606">
        <w:rPr>
          <w:rStyle w:val="a9"/>
          <w:rFonts w:ascii="Times New Roman" w:hAnsi="Times New Roman" w:cs="Times New Roman"/>
          <w:sz w:val="22"/>
        </w:rPr>
        <w:footnoteRef/>
      </w:r>
      <w:r w:rsidRPr="00330606">
        <w:rPr>
          <w:rFonts w:ascii="Times New Roman" w:hAnsi="Times New Roman" w:cs="Times New Roman"/>
          <w:sz w:val="22"/>
        </w:rPr>
        <w:t>《中論》卷</w:t>
      </w:r>
      <w:r w:rsidRPr="00330606">
        <w:rPr>
          <w:rFonts w:ascii="Times New Roman" w:hAnsi="Times New Roman" w:cs="Times New Roman"/>
          <w:sz w:val="22"/>
        </w:rPr>
        <w:t>2</w:t>
      </w:r>
      <w:r w:rsidRPr="00330606">
        <w:rPr>
          <w:rFonts w:ascii="Times New Roman" w:hAnsi="Times New Roman" w:cs="Times New Roman"/>
          <w:sz w:val="22"/>
        </w:rPr>
        <w:t>〈</w:t>
      </w:r>
      <w:r w:rsidRPr="00330606">
        <w:rPr>
          <w:rFonts w:ascii="Times New Roman" w:hAnsi="Times New Roman" w:cs="Times New Roman"/>
          <w:sz w:val="22"/>
        </w:rPr>
        <w:t xml:space="preserve">13 </w:t>
      </w:r>
      <w:r w:rsidRPr="00330606">
        <w:rPr>
          <w:rFonts w:ascii="Times New Roman" w:hAnsi="Times New Roman" w:cs="Times New Roman"/>
          <w:sz w:val="22"/>
        </w:rPr>
        <w:t>觀行品〉（青目釋）：</w:t>
      </w:r>
    </w:p>
    <w:p w:rsidR="00CA2C5B" w:rsidRPr="00330606" w:rsidRDefault="00CA2C5B" w:rsidP="00CA2C5B">
      <w:pPr>
        <w:spacing w:line="0" w:lineRule="atLeast"/>
        <w:ind w:leftChars="100" w:left="240"/>
        <w:rPr>
          <w:rFonts w:ascii="標楷體" w:eastAsia="標楷體" w:hAnsi="標楷體"/>
          <w:sz w:val="22"/>
        </w:rPr>
      </w:pPr>
      <w:r w:rsidRPr="00330606">
        <w:rPr>
          <w:rFonts w:ascii="標楷體" w:eastAsia="標楷體" w:hAnsi="標楷體" w:hint="eastAsia"/>
          <w:sz w:val="22"/>
        </w:rPr>
        <w:t>問曰：</w:t>
      </w:r>
      <w:r w:rsidRPr="00330606">
        <w:rPr>
          <w:rFonts w:ascii="標楷體" w:eastAsia="標楷體" w:hAnsi="標楷體"/>
          <w:b/>
          <w:sz w:val="22"/>
        </w:rPr>
        <w:t>諸法若無性，云何說嬰兒，乃至於老年，而有種種異？</w:t>
      </w:r>
    </w:p>
    <w:p w:rsidR="00CA2C5B" w:rsidRPr="00330606" w:rsidRDefault="00CA2C5B" w:rsidP="00E42072">
      <w:pPr>
        <w:pStyle w:val="a7"/>
        <w:ind w:leftChars="380" w:left="912"/>
        <w:rPr>
          <w:sz w:val="22"/>
          <w:szCs w:val="22"/>
        </w:rPr>
      </w:pPr>
      <w:r w:rsidRPr="00330606">
        <w:rPr>
          <w:rFonts w:ascii="標楷體" w:eastAsia="標楷體" w:hAnsi="標楷體"/>
          <w:sz w:val="22"/>
          <w:szCs w:val="22"/>
        </w:rPr>
        <w:t>諸法若無性</w:t>
      </w:r>
      <w:r w:rsidRPr="00330606">
        <w:rPr>
          <w:rFonts w:ascii="標楷體" w:eastAsia="標楷體" w:hAnsi="標楷體" w:hint="eastAsia"/>
          <w:sz w:val="22"/>
          <w:szCs w:val="22"/>
        </w:rPr>
        <w:t>，</w:t>
      </w:r>
      <w:r w:rsidRPr="00330606">
        <w:rPr>
          <w:rFonts w:ascii="標楷體" w:eastAsia="標楷體" w:hAnsi="標楷體"/>
          <w:sz w:val="22"/>
          <w:szCs w:val="22"/>
        </w:rPr>
        <w:t>則無有異相</w:t>
      </w:r>
      <w:r w:rsidRPr="00330606">
        <w:rPr>
          <w:rFonts w:ascii="標楷體" w:eastAsia="標楷體" w:hAnsi="標楷體" w:hint="eastAsia"/>
          <w:sz w:val="22"/>
          <w:szCs w:val="22"/>
        </w:rPr>
        <w:t>；</w:t>
      </w:r>
      <w:r w:rsidRPr="00330606">
        <w:rPr>
          <w:rFonts w:ascii="標楷體" w:eastAsia="標楷體" w:hAnsi="標楷體"/>
          <w:sz w:val="22"/>
          <w:szCs w:val="22"/>
        </w:rPr>
        <w:t>而汝說有異相</w:t>
      </w:r>
      <w:r w:rsidRPr="00330606">
        <w:rPr>
          <w:rFonts w:ascii="標楷體" w:eastAsia="標楷體" w:hAnsi="標楷體" w:hint="eastAsia"/>
          <w:sz w:val="22"/>
          <w:szCs w:val="22"/>
        </w:rPr>
        <w:t>，</w:t>
      </w:r>
      <w:r w:rsidRPr="00330606">
        <w:rPr>
          <w:rFonts w:ascii="標楷體" w:eastAsia="標楷體" w:hAnsi="標楷體"/>
          <w:sz w:val="22"/>
          <w:szCs w:val="22"/>
        </w:rPr>
        <w:t>是故有諸法性</w:t>
      </w:r>
      <w:r w:rsidRPr="00330606">
        <w:rPr>
          <w:rFonts w:ascii="標楷體" w:eastAsia="標楷體" w:hAnsi="標楷體" w:hint="eastAsia"/>
          <w:sz w:val="22"/>
          <w:szCs w:val="22"/>
        </w:rPr>
        <w:t>。</w:t>
      </w:r>
      <w:r w:rsidRPr="00330606">
        <w:rPr>
          <w:rFonts w:ascii="標楷體" w:eastAsia="標楷體" w:hAnsi="標楷體"/>
          <w:sz w:val="22"/>
          <w:szCs w:val="22"/>
        </w:rPr>
        <w:t>若無諸法性</w:t>
      </w:r>
      <w:r w:rsidRPr="00330606">
        <w:rPr>
          <w:rFonts w:ascii="標楷體" w:eastAsia="標楷體" w:hAnsi="標楷體" w:hint="eastAsia"/>
          <w:sz w:val="22"/>
          <w:szCs w:val="22"/>
        </w:rPr>
        <w:t>，</w:t>
      </w:r>
      <w:r w:rsidRPr="00330606">
        <w:rPr>
          <w:rFonts w:ascii="標楷體" w:eastAsia="標楷體" w:hAnsi="標楷體"/>
          <w:sz w:val="22"/>
          <w:szCs w:val="22"/>
        </w:rPr>
        <w:t>云何有異相</w:t>
      </w:r>
      <w:r w:rsidRPr="00330606">
        <w:rPr>
          <w:rFonts w:ascii="標楷體" w:eastAsia="標楷體" w:hAnsi="標楷體" w:hint="eastAsia"/>
          <w:sz w:val="22"/>
          <w:szCs w:val="22"/>
        </w:rPr>
        <w:t>？</w:t>
      </w:r>
      <w:r w:rsidRPr="00330606">
        <w:rPr>
          <w:rFonts w:ascii="Times New Roman" w:hAnsi="Times New Roman"/>
          <w:sz w:val="22"/>
          <w:szCs w:val="22"/>
        </w:rPr>
        <w:t>（</w:t>
      </w:r>
      <w:r w:rsidRPr="00330606">
        <w:rPr>
          <w:rFonts w:ascii="Times New Roman"/>
          <w:sz w:val="22"/>
          <w:szCs w:val="22"/>
        </w:rPr>
        <w:t>大正</w:t>
      </w:r>
      <w:r w:rsidRPr="00330606">
        <w:rPr>
          <w:rFonts w:ascii="Times New Roman" w:hAnsi="Times New Roman"/>
          <w:sz w:val="22"/>
          <w:szCs w:val="22"/>
        </w:rPr>
        <w:t>30</w:t>
      </w:r>
      <w:r w:rsidRPr="00330606">
        <w:rPr>
          <w:rFonts w:ascii="Times New Roman"/>
          <w:sz w:val="22"/>
          <w:szCs w:val="22"/>
        </w:rPr>
        <w:t>，</w:t>
      </w:r>
      <w:r w:rsidRPr="00330606">
        <w:rPr>
          <w:rFonts w:ascii="Times New Roman" w:hAnsi="Times New Roman"/>
          <w:sz w:val="22"/>
          <w:szCs w:val="22"/>
        </w:rPr>
        <w:t>18b</w:t>
      </w:r>
      <w:r w:rsidRPr="00330606">
        <w:rPr>
          <w:rFonts w:ascii="Times New Roman" w:hAnsi="Times New Roman" w:hint="eastAsia"/>
          <w:sz w:val="22"/>
          <w:szCs w:val="22"/>
        </w:rPr>
        <w:t>8</w:t>
      </w:r>
      <w:r w:rsidRPr="00330606">
        <w:rPr>
          <w:rFonts w:ascii="Times New Roman" w:hAnsi="Times New Roman"/>
          <w:sz w:val="22"/>
          <w:szCs w:val="22"/>
        </w:rPr>
        <w:t>-12</w:t>
      </w:r>
      <w:r w:rsidRPr="00330606">
        <w:rPr>
          <w:rFonts w:ascii="Times New Roman" w:hAnsi="Times New Roman"/>
          <w:sz w:val="22"/>
          <w:szCs w:val="22"/>
        </w:rPr>
        <w:t>）</w:t>
      </w:r>
    </w:p>
  </w:footnote>
  <w:footnote w:id="29">
    <w:p w:rsidR="00CA2C5B" w:rsidRPr="00330606" w:rsidRDefault="00CA2C5B" w:rsidP="00310957">
      <w:pPr>
        <w:pStyle w:val="a7"/>
        <w:spacing w:line="0" w:lineRule="atLeast"/>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w:t>
      </w:r>
      <w:r w:rsidRPr="00330606">
        <w:rPr>
          <w:rFonts w:ascii="Times New Roman" w:hAnsi="Times New Roman"/>
          <w:sz w:val="22"/>
          <w:szCs w:val="22"/>
        </w:rPr>
        <w:t>1</w:t>
      </w:r>
      <w:r w:rsidRPr="00330606">
        <w:rPr>
          <w:rFonts w:ascii="Times New Roman" w:hAnsi="Times New Roman"/>
          <w:sz w:val="22"/>
          <w:szCs w:val="22"/>
        </w:rPr>
        <w:t>）</w:t>
      </w:r>
      <w:r w:rsidRPr="00330606">
        <w:rPr>
          <w:rFonts w:ascii="Times New Roman"/>
          <w:sz w:val="22"/>
          <w:szCs w:val="22"/>
        </w:rPr>
        <w:t>《中論》卷</w:t>
      </w:r>
      <w:r w:rsidRPr="00330606">
        <w:rPr>
          <w:rFonts w:ascii="Times New Roman" w:hAnsi="Times New Roman"/>
          <w:sz w:val="22"/>
          <w:szCs w:val="22"/>
        </w:rPr>
        <w:t>2</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w:t>
      </w:r>
      <w:r w:rsidRPr="00330606">
        <w:rPr>
          <w:rFonts w:ascii="Times New Roman"/>
          <w:sz w:val="22"/>
          <w:szCs w:val="22"/>
        </w:rPr>
        <w:t>〉</w:t>
      </w:r>
      <w:r w:rsidRPr="00330606">
        <w:rPr>
          <w:rFonts w:ascii="Times New Roman" w:hAnsi="Times New Roman"/>
          <w:sz w:val="22"/>
          <w:szCs w:val="22"/>
        </w:rPr>
        <w:t>（</w:t>
      </w:r>
      <w:r w:rsidRPr="00330606">
        <w:rPr>
          <w:rFonts w:ascii="Times New Roman"/>
          <w:sz w:val="22"/>
          <w:szCs w:val="22"/>
        </w:rPr>
        <w:t>大正</w:t>
      </w:r>
      <w:r w:rsidRPr="00330606">
        <w:rPr>
          <w:rFonts w:ascii="Times New Roman" w:hAnsi="Times New Roman"/>
          <w:sz w:val="22"/>
          <w:szCs w:val="22"/>
        </w:rPr>
        <w:t>30</w:t>
      </w:r>
      <w:r w:rsidRPr="00330606">
        <w:rPr>
          <w:rFonts w:ascii="Times New Roman"/>
          <w:sz w:val="22"/>
          <w:szCs w:val="22"/>
        </w:rPr>
        <w:t>，</w:t>
      </w:r>
      <w:r w:rsidRPr="00330606">
        <w:rPr>
          <w:rFonts w:ascii="Times New Roman" w:hAnsi="Times New Roman"/>
          <w:sz w:val="22"/>
          <w:szCs w:val="22"/>
        </w:rPr>
        <w:t>18b9-1</w:t>
      </w:r>
      <w:r w:rsidRPr="00330606">
        <w:rPr>
          <w:rFonts w:ascii="Times New Roman" w:hAnsi="Times New Roman" w:hint="eastAsia"/>
          <w:sz w:val="22"/>
          <w:szCs w:val="22"/>
        </w:rPr>
        <w:t>0</w:t>
      </w:r>
      <w:r w:rsidRPr="00330606">
        <w:rPr>
          <w:rFonts w:ascii="Times New Roman" w:hAnsi="Times New Roman"/>
          <w:sz w:val="22"/>
          <w:szCs w:val="22"/>
        </w:rPr>
        <w:t>）</w:t>
      </w:r>
      <w:r w:rsidRPr="00330606">
        <w:rPr>
          <w:rFonts w:ascii="Times New Roman" w:hAnsi="Times New Roman" w:hint="eastAsia"/>
          <w:sz w:val="22"/>
          <w:szCs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2</w:t>
      </w:r>
      <w:r w:rsidRPr="00330606">
        <w:rPr>
          <w:rFonts w:ascii="Times New Roman" w:hAnsi="Times New Roman" w:hint="eastAsia"/>
          <w:sz w:val="22"/>
        </w:rPr>
        <w:t>）</w:t>
      </w:r>
      <w:r w:rsidRPr="00330606">
        <w:rPr>
          <w:rFonts w:ascii="Times New Roman" w:hAnsi="Times New Roman"/>
          <w:sz w:val="22"/>
        </w:rPr>
        <w:t>此偈梵</w:t>
      </w:r>
      <w:r w:rsidRPr="00330606">
        <w:rPr>
          <w:rFonts w:ascii="Times New Roman" w:hAnsi="Times New Roman" w:hint="eastAsia"/>
          <w:sz w:val="22"/>
        </w:rPr>
        <w:t>本、《般若燈論釋》、《大乘中觀釋論》</w:t>
      </w:r>
      <w:r w:rsidRPr="00330606">
        <w:rPr>
          <w:rFonts w:ascii="Times New Roman" w:hAnsi="Times New Roman"/>
          <w:sz w:val="22"/>
        </w:rPr>
        <w:t>無</w:t>
      </w:r>
      <w:r w:rsidRPr="00330606">
        <w:rPr>
          <w:rFonts w:ascii="Times New Roman" w:hAnsi="Times New Roman" w:hint="eastAsia"/>
          <w:sz w:val="22"/>
        </w:rPr>
        <w:t>對應偈頌</w:t>
      </w:r>
      <w:r w:rsidRPr="00330606">
        <w:rPr>
          <w:rFonts w:ascii="Times New Roman" w:hAnsi="Times New Roman"/>
          <w:sz w:val="22"/>
        </w:rPr>
        <w:t>。</w:t>
      </w:r>
    </w:p>
  </w:footnote>
  <w:footnote w:id="30">
    <w:p w:rsidR="00CA2C5B" w:rsidRPr="00330606" w:rsidRDefault="00CA2C5B" w:rsidP="00310957">
      <w:pPr>
        <w:pStyle w:val="a7"/>
        <w:spacing w:line="0" w:lineRule="atLeast"/>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Ansi="Times New Roman" w:hint="eastAsia"/>
          <w:sz w:val="22"/>
          <w:szCs w:val="22"/>
        </w:rPr>
        <w:t>1</w:t>
      </w:r>
      <w:r w:rsidRPr="00330606">
        <w:rPr>
          <w:rFonts w:ascii="Times New Roman" w:hAnsi="Times New Roman" w:hint="eastAsia"/>
          <w:sz w:val="22"/>
          <w:szCs w:val="22"/>
        </w:rPr>
        <w:t>）</w:t>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觀行品〉（大正</w:t>
      </w:r>
      <w:r w:rsidRPr="00330606">
        <w:rPr>
          <w:rFonts w:ascii="Times New Roman" w:hAnsi="Times New Roman"/>
          <w:sz w:val="22"/>
          <w:szCs w:val="22"/>
        </w:rPr>
        <w:t>30</w:t>
      </w:r>
      <w:r w:rsidRPr="00330606">
        <w:rPr>
          <w:rFonts w:ascii="Times New Roman" w:hAnsi="Times New Roman"/>
          <w:sz w:val="22"/>
          <w:szCs w:val="22"/>
        </w:rPr>
        <w:t>，</w:t>
      </w:r>
      <w:r w:rsidRPr="00330606">
        <w:rPr>
          <w:rFonts w:ascii="Times New Roman" w:hAnsi="Times New Roman"/>
          <w:sz w:val="22"/>
          <w:szCs w:val="22"/>
        </w:rPr>
        <w:t>18b14-15</w:t>
      </w:r>
      <w:r w:rsidRPr="00330606">
        <w:rPr>
          <w:rFonts w:ascii="Times New Roman" w:hAnsi="Times New Roman"/>
          <w:sz w:val="22"/>
          <w:szCs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2</w:t>
      </w:r>
      <w:r w:rsidRPr="00330606">
        <w:rPr>
          <w:rFonts w:ascii="Times New Roman" w:hAnsi="Times New Roman" w:hint="eastAsia"/>
          <w:sz w:val="22"/>
        </w:rPr>
        <w:t>）《般若燈論釋》卷</w:t>
      </w:r>
      <w:r w:rsidRPr="00330606">
        <w:rPr>
          <w:rFonts w:ascii="Times New Roman" w:hAnsi="Times New Roman" w:cs="Times New Roman" w:hint="eastAsia"/>
          <w:sz w:val="22"/>
        </w:rPr>
        <w:t>8</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自體若非有，何法為變異？</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90"/>
          <w:attr w:name="UnitName" w:val="C"/>
        </w:smartTagPr>
        <w:r w:rsidRPr="00330606">
          <w:rPr>
            <w:rFonts w:ascii="Times New Roman" w:hAnsi="Times New Roman" w:cs="Times New Roman" w:hint="eastAsia"/>
            <w:sz w:val="22"/>
          </w:rPr>
          <w:t>90c</w:t>
        </w:r>
      </w:smartTag>
      <w:r w:rsidRPr="00330606">
        <w:rPr>
          <w:rFonts w:ascii="Times New Roman" w:hAnsi="Times New Roman" w:cs="Times New Roman" w:hint="eastAsia"/>
          <w:sz w:val="22"/>
        </w:rPr>
        <w:t>3</w:t>
      </w:r>
      <w:r w:rsidRPr="00330606">
        <w:rPr>
          <w:rFonts w:ascii="Times New Roman" w:hAnsi="Times New Roman" w:hint="eastAsia"/>
          <w:sz w:val="22"/>
        </w:rPr>
        <w:t>）</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若法有自體，云何有變異？</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90"/>
          <w:attr w:name="UnitName" w:val="C"/>
        </w:smartTagPr>
        <w:r w:rsidRPr="00330606">
          <w:rPr>
            <w:rFonts w:ascii="Times New Roman" w:hAnsi="Times New Roman" w:cs="Times New Roman" w:hint="eastAsia"/>
            <w:sz w:val="22"/>
          </w:rPr>
          <w:t>90c</w:t>
        </w:r>
      </w:smartTag>
      <w:r w:rsidRPr="00330606">
        <w:rPr>
          <w:rFonts w:ascii="Times New Roman" w:hAnsi="Times New Roman" w:cs="Times New Roman" w:hint="eastAsia"/>
          <w:sz w:val="22"/>
        </w:rPr>
        <w:t>9</w:t>
      </w:r>
      <w:r w:rsidRPr="00330606">
        <w:rPr>
          <w:rFonts w:ascii="Times New Roman" w:hAnsi="Times New Roman" w:hint="eastAsia"/>
          <w:sz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3</w:t>
      </w:r>
      <w:r w:rsidRPr="00330606">
        <w:rPr>
          <w:rFonts w:ascii="Times New Roman" w:hAnsi="Times New Roman" w:hint="eastAsia"/>
          <w:sz w:val="22"/>
        </w:rPr>
        <w:t>）《大乘中觀釋論》卷</w:t>
      </w:r>
      <w:r w:rsidRPr="00330606">
        <w:rPr>
          <w:rFonts w:ascii="Times New Roman" w:hAnsi="Times New Roman" w:cs="Times New Roman" w:hint="eastAsia"/>
          <w:sz w:val="22"/>
        </w:rPr>
        <w:t>9</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若法無自性，法云何有異？</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158b15</w:t>
      </w:r>
      <w:r w:rsidRPr="00330606">
        <w:rPr>
          <w:rFonts w:ascii="Times New Roman" w:hAnsi="Times New Roman" w:hint="eastAsia"/>
          <w:sz w:val="22"/>
        </w:rPr>
        <w:t>）</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若法有自性，亦復何有異？</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158b19</w:t>
      </w:r>
      <w:r w:rsidRPr="00330606">
        <w:rPr>
          <w:rFonts w:ascii="Times New Roman" w:hAnsi="Times New Roman" w:hint="eastAsia"/>
          <w:sz w:val="22"/>
        </w:rPr>
        <w:t>）</w:t>
      </w:r>
    </w:p>
    <w:p w:rsidR="00CA2C5B" w:rsidRPr="00330606" w:rsidRDefault="00CA2C5B" w:rsidP="00CA2C5B">
      <w:pPr>
        <w:spacing w:line="0" w:lineRule="atLeast"/>
        <w:ind w:leftChars="60" w:left="144"/>
        <w:rPr>
          <w:rStyle w:val="a8"/>
          <w:rFonts w:ascii="Times New Roman"/>
          <w:sz w:val="22"/>
          <w:szCs w:val="22"/>
        </w:rPr>
      </w:pPr>
      <w:r w:rsidRPr="00330606">
        <w:rPr>
          <w:rFonts w:ascii="Times New Roman" w:hint="eastAsia"/>
          <w:sz w:val="22"/>
        </w:rPr>
        <w:t>（</w:t>
      </w:r>
      <w:r w:rsidRPr="00330606">
        <w:rPr>
          <w:rFonts w:ascii="Times New Roman" w:hAnsi="Times New Roman" w:cs="Times New Roman" w:hint="eastAsia"/>
          <w:sz w:val="22"/>
        </w:rPr>
        <w:t>4</w:t>
      </w:r>
      <w:r w:rsidRPr="00330606">
        <w:rPr>
          <w:rFonts w:ascii="Times New Roman" w:hint="eastAsia"/>
          <w:sz w:val="22"/>
        </w:rPr>
        <w:t>）</w:t>
      </w:r>
      <w:r w:rsidRPr="00330606">
        <w:rPr>
          <w:rStyle w:val="a8"/>
          <w:rFonts w:hint="eastAsia"/>
          <w:sz w:val="22"/>
          <w:szCs w:val="22"/>
        </w:rPr>
        <w:t>月稱，梵本《淨明句論》；參見三枝充惪編，《中論偈頌總覽》，</w:t>
      </w:r>
      <w:r w:rsidRPr="00330606">
        <w:rPr>
          <w:rStyle w:val="a8"/>
          <w:rFonts w:ascii="Times New Roman" w:hAnsi="Times New Roman"/>
          <w:sz w:val="22"/>
          <w:szCs w:val="22"/>
        </w:rPr>
        <w:t>p.372</w:t>
      </w:r>
      <w:r w:rsidRPr="00330606">
        <w:rPr>
          <w:rStyle w:val="a8"/>
          <w:rFonts w:ascii="Times New Roman"/>
          <w:sz w:val="22"/>
          <w:szCs w:val="22"/>
        </w:rPr>
        <w:t>：</w:t>
      </w:r>
    </w:p>
    <w:p w:rsidR="00CA2C5B" w:rsidRPr="00330606" w:rsidRDefault="00CA2C5B" w:rsidP="00CA2C5B">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kasya syādanyathābhāvaḥ svabhāvaścenna vidyate /</w:t>
      </w:r>
    </w:p>
    <w:p w:rsidR="00CA2C5B" w:rsidRPr="00330606" w:rsidRDefault="00CA2C5B" w:rsidP="00CA2C5B">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kasya syādanyathābhāvaḥ svabhāvo yadi vidyate //</w:t>
      </w:r>
    </w:p>
    <w:p w:rsidR="00CA2C5B" w:rsidRPr="00330606" w:rsidRDefault="00CA2C5B" w:rsidP="00CA2C5B">
      <w:pPr>
        <w:pStyle w:val="a7"/>
        <w:spacing w:line="0" w:lineRule="atLeast"/>
        <w:ind w:leftChars="300" w:left="720"/>
        <w:rPr>
          <w:rFonts w:ascii="標楷體" w:eastAsia="標楷體" w:hAnsi="標楷體"/>
          <w:sz w:val="22"/>
          <w:szCs w:val="22"/>
          <w:lang w:eastAsia="ja-JP"/>
        </w:rPr>
      </w:pPr>
      <w:r w:rsidRPr="00330606">
        <w:rPr>
          <w:rFonts w:ascii="標楷體" w:eastAsia="標楷體" w:hAnsi="標楷體" w:hint="eastAsia"/>
          <w:sz w:val="22"/>
          <w:szCs w:val="22"/>
          <w:lang w:eastAsia="ja-JP"/>
        </w:rPr>
        <w:t>もしも自性</w:t>
      </w:r>
      <w:r w:rsidRPr="00330606">
        <w:rPr>
          <w:rFonts w:ascii="Times New Roman" w:eastAsia="標楷體" w:hAnsi="Times New Roman" w:hint="eastAsia"/>
          <w:sz w:val="22"/>
          <w:szCs w:val="22"/>
          <w:lang w:eastAsia="ja-JP"/>
        </w:rPr>
        <w:t>（</w:t>
      </w:r>
      <w:r w:rsidRPr="00330606">
        <w:rPr>
          <w:rFonts w:ascii="標楷體" w:eastAsia="標楷體" w:hAnsi="標楷體" w:hint="eastAsia"/>
          <w:sz w:val="22"/>
          <w:szCs w:val="22"/>
          <w:lang w:eastAsia="ja-JP"/>
        </w:rPr>
        <w:t>固有の実体</w:t>
      </w:r>
      <w:r w:rsidRPr="00330606">
        <w:rPr>
          <w:rFonts w:ascii="Times New Roman" w:eastAsia="標楷體" w:hAnsi="Times New Roman" w:hint="eastAsia"/>
          <w:sz w:val="22"/>
          <w:szCs w:val="22"/>
          <w:lang w:eastAsia="ja-JP"/>
        </w:rPr>
        <w:t>）</w:t>
      </w:r>
      <w:r w:rsidRPr="00330606">
        <w:rPr>
          <w:rFonts w:ascii="標楷體" w:eastAsia="標楷體" w:hAnsi="標楷體" w:hint="eastAsia"/>
          <w:sz w:val="22"/>
          <w:szCs w:val="22"/>
          <w:lang w:eastAsia="ja-JP"/>
        </w:rPr>
        <w:t>が存在しないとするならば，変異することは，何ものに存在するであろうか。もしも自性が存在するとするならば，変異することは，何ものに存在するのであろうか。</w:t>
      </w:r>
    </w:p>
    <w:p w:rsidR="00CA2C5B" w:rsidRPr="00330606" w:rsidRDefault="00CA2C5B" w:rsidP="00CA2C5B">
      <w:pPr>
        <w:spacing w:line="280" w:lineRule="exact"/>
        <w:ind w:leftChars="300" w:left="720"/>
        <w:rPr>
          <w:rFonts w:ascii="Times New Roman" w:hAnsi="Times New Roman"/>
          <w:sz w:val="22"/>
        </w:rPr>
      </w:pPr>
      <w:r w:rsidRPr="00330606">
        <w:rPr>
          <w:rFonts w:ascii="標楷體" w:eastAsia="標楷體" w:hAnsi="標楷體" w:hint="eastAsia"/>
          <w:sz w:val="22"/>
        </w:rPr>
        <w:t>※</w:t>
      </w:r>
      <w:r w:rsidRPr="00330606">
        <w:rPr>
          <w:rFonts w:ascii="Times New Roman" w:eastAsia="標楷體" w:hAnsi="Times New Roman" w:cs="Times New Roman" w:hint="eastAsia"/>
          <w:sz w:val="22"/>
        </w:rPr>
        <w:t xml:space="preserve"> </w:t>
      </w:r>
      <w:r w:rsidRPr="00330606">
        <w:rPr>
          <w:rStyle w:val="a8"/>
          <w:rFonts w:ascii="Times New Roman"/>
          <w:sz w:val="22"/>
        </w:rPr>
        <w:t>三枝充惪，《中論偈頌總覽》</w:t>
      </w:r>
      <w:r w:rsidRPr="00330606">
        <w:rPr>
          <w:rStyle w:val="a8"/>
          <w:rFonts w:ascii="Times New Roman" w:hint="eastAsia"/>
          <w:sz w:val="22"/>
        </w:rPr>
        <w:t>，</w:t>
      </w:r>
      <w:r w:rsidRPr="00330606">
        <w:rPr>
          <w:rStyle w:val="a8"/>
          <w:rFonts w:ascii="Times New Roman" w:hAnsi="Times New Roman" w:hint="eastAsia"/>
          <w:sz w:val="22"/>
        </w:rPr>
        <w:t>p.372</w:t>
      </w:r>
      <w:r w:rsidRPr="00330606">
        <w:rPr>
          <w:rStyle w:val="a8"/>
          <w:rFonts w:ascii="Times New Roman" w:hint="eastAsia"/>
          <w:sz w:val="22"/>
        </w:rPr>
        <w:t>腳註：</w:t>
      </w:r>
    </w:p>
    <w:p w:rsidR="00CA2C5B" w:rsidRPr="00330606" w:rsidRDefault="00CA2C5B" w:rsidP="00CA2C5B">
      <w:pPr>
        <w:pStyle w:val="a7"/>
        <w:spacing w:line="0" w:lineRule="atLeast"/>
        <w:ind w:leftChars="430" w:left="1032"/>
        <w:rPr>
          <w:rFonts w:ascii="Times New Roman"/>
          <w:sz w:val="22"/>
          <w:szCs w:val="22"/>
        </w:rPr>
      </w:pPr>
      <w:r w:rsidRPr="00330606">
        <w:rPr>
          <w:rFonts w:ascii="標楷體" w:eastAsia="標楷體" w:hAnsi="標楷體" w:hint="eastAsia"/>
          <w:sz w:val="22"/>
        </w:rPr>
        <w:t>前半為外人的偈頌，後半為龍樹的偈頌（無畏論、佛護註、</w:t>
      </w:r>
      <w:r w:rsidRPr="00330606">
        <w:rPr>
          <w:rFonts w:ascii="標楷體" w:eastAsia="標楷體" w:hAnsi="標楷體"/>
          <w:sz w:val="22"/>
        </w:rPr>
        <w:t>燈論</w:t>
      </w:r>
      <w:r w:rsidRPr="00330606">
        <w:rPr>
          <w:rFonts w:ascii="標楷體" w:eastAsia="標楷體" w:hAnsi="標楷體" w:hint="eastAsia"/>
          <w:sz w:val="22"/>
        </w:rPr>
        <w:t>同）。</w:t>
      </w:r>
    </w:p>
    <w:p w:rsidR="00CA2C5B" w:rsidRPr="00330606" w:rsidRDefault="00CA2C5B" w:rsidP="00CA2C5B">
      <w:pPr>
        <w:spacing w:line="0" w:lineRule="atLeast"/>
        <w:ind w:leftChars="60" w:left="144"/>
        <w:rPr>
          <w:rFonts w:ascii="標楷體" w:eastAsia="標楷體" w:hAnsi="標楷體"/>
          <w:sz w:val="22"/>
        </w:rPr>
      </w:pPr>
      <w:r w:rsidRPr="00330606">
        <w:rPr>
          <w:rFonts w:ascii="Times New Roman" w:hAnsi="Times New Roman" w:hint="eastAsia"/>
          <w:sz w:val="22"/>
        </w:rPr>
        <w:t>（</w:t>
      </w:r>
      <w:r w:rsidRPr="00330606">
        <w:rPr>
          <w:rFonts w:ascii="Times New Roman" w:hAnsi="Times New Roman" w:cs="Times New Roman" w:hint="eastAsia"/>
          <w:sz w:val="22"/>
        </w:rPr>
        <w:t>5</w:t>
      </w:r>
      <w:r w:rsidRPr="00330606">
        <w:rPr>
          <w:rFonts w:ascii="Times New Roman" w:hAnsi="Times New Roman" w:hint="eastAsia"/>
          <w:sz w:val="22"/>
        </w:rPr>
        <w:t>）</w:t>
      </w:r>
      <w:r w:rsidRPr="00330606">
        <w:rPr>
          <w:rFonts w:ascii="Times New Roman" w:hAnsi="Times New Roman"/>
          <w:sz w:val="22"/>
        </w:rPr>
        <w:t>歐陽竟無</w:t>
      </w:r>
      <w:r w:rsidRPr="00330606">
        <w:rPr>
          <w:rFonts w:ascii="Times New Roman"/>
          <w:sz w:val="22"/>
        </w:rPr>
        <w:t>編</w:t>
      </w:r>
      <w:r w:rsidRPr="00330606">
        <w:rPr>
          <w:rFonts w:ascii="Times New Roman" w:hint="eastAsia"/>
          <w:sz w:val="22"/>
        </w:rPr>
        <w:t>，</w:t>
      </w:r>
      <w:r w:rsidRPr="00330606">
        <w:rPr>
          <w:rFonts w:ascii="Times New Roman"/>
          <w:sz w:val="22"/>
        </w:rPr>
        <w:t>《中論》卷</w:t>
      </w:r>
      <w:r w:rsidRPr="00330606">
        <w:rPr>
          <w:rFonts w:ascii="Times New Roman" w:hAnsi="Times New Roman" w:cs="Times New Roman"/>
          <w:sz w:val="22"/>
        </w:rPr>
        <w:t>2</w:t>
      </w:r>
      <w:r w:rsidRPr="00330606">
        <w:rPr>
          <w:rFonts w:asci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r w:rsidRPr="00330606">
        <w:rPr>
          <w:rFonts w:ascii="Times New Roman"/>
          <w:sz w:val="22"/>
        </w:rPr>
        <w:t>〉（《藏要》</w:t>
      </w:r>
      <w:r w:rsidRPr="00330606">
        <w:rPr>
          <w:rFonts w:ascii="Times New Roman" w:hAnsi="Times New Roman" w:cs="Times New Roman"/>
          <w:sz w:val="22"/>
        </w:rPr>
        <w:t>4</w:t>
      </w:r>
      <w:r w:rsidRPr="00330606">
        <w:rPr>
          <w:rFonts w:ascii="Times New Roman"/>
          <w:sz w:val="22"/>
        </w:rPr>
        <w:t>，</w:t>
      </w:r>
      <w:smartTag w:uri="urn:schemas-microsoft-com:office:smarttags" w:element="chmetcnv">
        <w:smartTagPr>
          <w:attr w:name="TCSC" w:val="0"/>
          <w:attr w:name="NumberType" w:val="1"/>
          <w:attr w:name="Negative" w:val="False"/>
          <w:attr w:name="HasSpace" w:val="False"/>
          <w:attr w:name="SourceValue" w:val="32"/>
          <w:attr w:name="UnitName" w:val="a"/>
        </w:smartTagPr>
        <w:r w:rsidRPr="00330606">
          <w:rPr>
            <w:rFonts w:ascii="Times New Roman" w:hAnsi="Times New Roman" w:cs="Times New Roman"/>
            <w:sz w:val="22"/>
          </w:rPr>
          <w:t>3</w:t>
        </w:r>
        <w:r w:rsidRPr="00330606">
          <w:rPr>
            <w:rFonts w:ascii="Times New Roman" w:hAnsi="Times New Roman" w:cs="Times New Roman" w:hint="eastAsia"/>
            <w:sz w:val="22"/>
          </w:rPr>
          <w:t>2a</w:t>
        </w:r>
      </w:smartTag>
      <w:r w:rsidRPr="00330606">
        <w:rPr>
          <w:rFonts w:ascii="Times New Roman"/>
          <w:sz w:val="22"/>
        </w:rPr>
        <w:t>，</w:t>
      </w:r>
      <w:r w:rsidRPr="00330606">
        <w:rPr>
          <w:rFonts w:ascii="Times New Roman" w:hAnsi="Times New Roman" w:cs="Times New Roman"/>
          <w:sz w:val="22"/>
        </w:rPr>
        <w:t>n.</w:t>
      </w:r>
      <w:r w:rsidRPr="00330606">
        <w:rPr>
          <w:rFonts w:ascii="Times New Roman" w:hAnsi="Times New Roman" w:cs="Times New Roman" w:hint="eastAsia"/>
          <w:sz w:val="22"/>
        </w:rPr>
        <w:t>3</w:t>
      </w:r>
      <w:r w:rsidRPr="00330606">
        <w:rPr>
          <w:rFonts w:ascii="Times New Roman"/>
          <w:sz w:val="22"/>
        </w:rPr>
        <w:t>）：</w:t>
      </w:r>
    </w:p>
    <w:p w:rsidR="00CA2C5B" w:rsidRPr="00330606" w:rsidRDefault="00CA2C5B" w:rsidP="00CA2C5B">
      <w:pPr>
        <w:spacing w:line="0" w:lineRule="atLeast"/>
        <w:ind w:leftChars="280" w:left="672"/>
        <w:rPr>
          <w:rFonts w:ascii="標楷體" w:eastAsia="標楷體" w:hAnsi="標楷體"/>
          <w:sz w:val="22"/>
        </w:rPr>
      </w:pPr>
      <w:r w:rsidRPr="00330606">
        <w:rPr>
          <w:rFonts w:ascii="標楷體" w:eastAsia="標楷體" w:hAnsi="標楷體"/>
          <w:sz w:val="22"/>
        </w:rPr>
        <w:t>次下二頌</w:t>
      </w:r>
      <w:r w:rsidRPr="00330606">
        <w:rPr>
          <w:rFonts w:ascii="標楷體" w:eastAsia="標楷體" w:hAnsi="標楷體" w:hint="eastAsia"/>
          <w:sz w:val="22"/>
        </w:rPr>
        <w:t>，</w:t>
      </w:r>
      <w:r w:rsidRPr="00330606">
        <w:rPr>
          <w:rFonts w:ascii="標楷體" w:eastAsia="標楷體" w:hAnsi="標楷體"/>
          <w:sz w:val="22"/>
        </w:rPr>
        <w:t>四本俱合作一頌云</w:t>
      </w:r>
      <w:r w:rsidRPr="00330606">
        <w:rPr>
          <w:rFonts w:ascii="標楷體" w:eastAsia="標楷體" w:hAnsi="標楷體" w:hint="eastAsia"/>
          <w:sz w:val="22"/>
        </w:rPr>
        <w:t>：「</w:t>
      </w:r>
      <w:r w:rsidRPr="00330606">
        <w:rPr>
          <w:rFonts w:ascii="標楷體" w:eastAsia="標楷體" w:hAnsi="標楷體"/>
          <w:sz w:val="22"/>
        </w:rPr>
        <w:t>若無體性者</w:t>
      </w:r>
      <w:r w:rsidRPr="00330606">
        <w:rPr>
          <w:rFonts w:ascii="標楷體" w:eastAsia="標楷體" w:hAnsi="標楷體" w:hint="eastAsia"/>
          <w:sz w:val="22"/>
        </w:rPr>
        <w:t>，</w:t>
      </w:r>
      <w:r w:rsidRPr="00330606">
        <w:rPr>
          <w:rFonts w:ascii="標楷體" w:eastAsia="標楷體" w:hAnsi="標楷體"/>
          <w:sz w:val="22"/>
        </w:rPr>
        <w:t>變異復何屬</w:t>
      </w:r>
      <w:r w:rsidRPr="00330606">
        <w:rPr>
          <w:rFonts w:ascii="標楷體" w:eastAsia="標楷體" w:hAnsi="標楷體" w:hint="eastAsia"/>
          <w:sz w:val="22"/>
        </w:rPr>
        <w:t>？</w:t>
      </w:r>
      <w:r w:rsidRPr="00330606">
        <w:rPr>
          <w:rFonts w:ascii="標楷體" w:eastAsia="標楷體" w:hAnsi="標楷體"/>
          <w:sz w:val="22"/>
        </w:rPr>
        <w:t>若有體性者</w:t>
      </w:r>
      <w:r w:rsidRPr="00330606">
        <w:rPr>
          <w:rFonts w:ascii="標楷體" w:eastAsia="標楷體" w:hAnsi="標楷體" w:hint="eastAsia"/>
          <w:sz w:val="22"/>
        </w:rPr>
        <w:t>，</w:t>
      </w:r>
      <w:r w:rsidRPr="00330606">
        <w:rPr>
          <w:rFonts w:ascii="標楷體" w:eastAsia="標楷體" w:hAnsi="標楷體"/>
          <w:sz w:val="22"/>
        </w:rPr>
        <w:t>云何而得異</w:t>
      </w:r>
      <w:r w:rsidRPr="00330606">
        <w:rPr>
          <w:rFonts w:ascii="標楷體" w:eastAsia="標楷體" w:hAnsi="標楷體" w:hint="eastAsia"/>
          <w:sz w:val="22"/>
        </w:rPr>
        <w:t>？」</w:t>
      </w:r>
      <w:r w:rsidRPr="00330606">
        <w:rPr>
          <w:rFonts w:ascii="標楷體" w:eastAsia="標楷體" w:hAnsi="標楷體"/>
          <w:sz w:val="22"/>
        </w:rPr>
        <w:t>今譯誤開爲二</w:t>
      </w:r>
      <w:r w:rsidRPr="00330606">
        <w:rPr>
          <w:rFonts w:ascii="標楷體" w:eastAsia="標楷體" w:hAnsi="標楷體" w:hint="eastAsia"/>
          <w:sz w:val="22"/>
        </w:rPr>
        <w:t>。</w:t>
      </w:r>
    </w:p>
    <w:p w:rsidR="00CA2C5B" w:rsidRPr="00330606" w:rsidRDefault="00CA2C5B" w:rsidP="00CA2C5B">
      <w:pPr>
        <w:spacing w:line="0" w:lineRule="atLeast"/>
        <w:ind w:leftChars="60" w:left="1090" w:hangingChars="430" w:hanging="946"/>
        <w:rPr>
          <w:rFonts w:ascii="Times New Roman" w:hAnsi="Times New Roman"/>
          <w:sz w:val="22"/>
        </w:rPr>
      </w:pPr>
      <w:r w:rsidRPr="00330606">
        <w:rPr>
          <w:rFonts w:ascii="Times New Roman" w:hAnsi="Times New Roman"/>
          <w:sz w:val="22"/>
        </w:rPr>
        <w:t>（</w:t>
      </w:r>
      <w:r w:rsidRPr="00330606">
        <w:rPr>
          <w:rFonts w:ascii="Times New Roman" w:hAnsi="Times New Roman" w:cs="Times New Roman" w:hint="eastAsia"/>
          <w:sz w:val="22"/>
        </w:rPr>
        <w:t>6</w:t>
      </w:r>
      <w:r w:rsidRPr="00330606">
        <w:rPr>
          <w:rFonts w:ascii="Times New Roman" w:hAnsi="Times New Roman"/>
          <w:sz w:val="22"/>
        </w:rPr>
        <w:t>）</w:t>
      </w:r>
      <w:r w:rsidRPr="00330606">
        <w:rPr>
          <w:rFonts w:ascii="Times New Roman" w:hAnsi="Times New Roman" w:hint="eastAsia"/>
          <w:sz w:val="22"/>
        </w:rPr>
        <w:t>案：</w:t>
      </w:r>
      <w:r w:rsidRPr="00330606">
        <w:rPr>
          <w:rStyle w:val="a8"/>
          <w:rFonts w:hint="eastAsia"/>
          <w:sz w:val="22"/>
          <w:szCs w:val="22"/>
        </w:rPr>
        <w:t>《淨明句論》</w:t>
      </w:r>
      <w:r w:rsidRPr="00330606">
        <w:rPr>
          <w:rFonts w:ascii="Times New Roman" w:hAnsi="Times New Roman" w:hint="eastAsia"/>
          <w:sz w:val="22"/>
        </w:rPr>
        <w:t>、無畏論、佛護註、</w:t>
      </w:r>
      <w:r w:rsidRPr="00330606">
        <w:rPr>
          <w:rFonts w:ascii="Times New Roman" w:hAnsi="Times New Roman"/>
          <w:sz w:val="22"/>
        </w:rPr>
        <w:t>《般若燈論釋》</w:t>
      </w:r>
      <w:r w:rsidRPr="00330606">
        <w:rPr>
          <w:rFonts w:ascii="Times New Roman" w:hAnsi="Times New Roman" w:hint="eastAsia"/>
          <w:sz w:val="22"/>
        </w:rPr>
        <w:t>、</w:t>
      </w:r>
      <w:r w:rsidRPr="00330606">
        <w:rPr>
          <w:rFonts w:ascii="Times New Roman" w:hAnsi="Times New Roman"/>
          <w:sz w:val="22"/>
        </w:rPr>
        <w:t>《大乘中觀釋論》</w:t>
      </w:r>
      <w:r w:rsidRPr="00330606">
        <w:rPr>
          <w:rFonts w:ascii="Times New Roman" w:hAnsi="Times New Roman" w:hint="eastAsia"/>
          <w:sz w:val="22"/>
        </w:rPr>
        <w:t>前半頌都是「</w:t>
      </w:r>
      <w:r w:rsidRPr="00330606">
        <w:rPr>
          <w:rFonts w:ascii="Times New Roman" w:hAnsi="Times New Roman"/>
          <w:sz w:val="22"/>
        </w:rPr>
        <w:t>若法無自性，云何有變異</w:t>
      </w:r>
      <w:r w:rsidRPr="00330606">
        <w:rPr>
          <w:rFonts w:ascii="Times New Roman" w:hAnsi="Times New Roman" w:hint="eastAsia"/>
          <w:sz w:val="22"/>
        </w:rPr>
        <w:t>」，後半頌都是「</w:t>
      </w:r>
      <w:r w:rsidRPr="00330606">
        <w:rPr>
          <w:rFonts w:ascii="Times New Roman" w:hAnsi="Times New Roman"/>
          <w:sz w:val="22"/>
        </w:rPr>
        <w:t>若法有自性，云何有變異</w:t>
      </w:r>
      <w:r w:rsidRPr="00330606">
        <w:rPr>
          <w:rFonts w:ascii="Times New Roman" w:hAnsi="Times New Roman" w:hint="eastAsia"/>
          <w:sz w:val="22"/>
        </w:rPr>
        <w:t>」，與青目釋前後順序相反。</w:t>
      </w:r>
    </w:p>
  </w:footnote>
  <w:footnote w:id="31">
    <w:p w:rsidR="00CA2C5B" w:rsidRPr="00330606" w:rsidRDefault="00CA2C5B" w:rsidP="00310957">
      <w:pPr>
        <w:pStyle w:val="a7"/>
        <w:ind w:left="264" w:hangingChars="120" w:hanging="264"/>
        <w:rPr>
          <w:rFonts w:ascii="標楷體" w:eastAsia="標楷體" w:hAnsi="標楷體"/>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 xml:space="preserve"> </w:t>
      </w:r>
      <w:r w:rsidRPr="00330606">
        <w:rPr>
          <w:rFonts w:ascii="Times New Roman" w:hAnsi="Times New Roman"/>
          <w:sz w:val="22"/>
          <w:szCs w:val="22"/>
        </w:rPr>
        <w:t>歐陽竟無</w:t>
      </w:r>
      <w:r w:rsidRPr="00330606">
        <w:rPr>
          <w:rFonts w:ascii="Times New Roman"/>
          <w:sz w:val="22"/>
          <w:szCs w:val="22"/>
        </w:rPr>
        <w:t>編</w:t>
      </w:r>
      <w:r w:rsidRPr="00330606">
        <w:rPr>
          <w:rFonts w:ascii="Times New Roman" w:hint="eastAsia"/>
          <w:sz w:val="22"/>
          <w:szCs w:val="22"/>
        </w:rPr>
        <w:t>，</w:t>
      </w:r>
      <w:r w:rsidRPr="00330606">
        <w:rPr>
          <w:rFonts w:ascii="Times New Roman"/>
          <w:sz w:val="22"/>
          <w:szCs w:val="22"/>
        </w:rPr>
        <w:t>《中論》卷</w:t>
      </w:r>
      <w:r w:rsidRPr="00330606">
        <w:rPr>
          <w:rFonts w:ascii="Times New Roman" w:hAnsi="Times New Roman"/>
          <w:sz w:val="22"/>
          <w:szCs w:val="22"/>
        </w:rPr>
        <w:t>2</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w:t>
      </w:r>
      <w:r w:rsidRPr="00330606">
        <w:rPr>
          <w:rFonts w:ascii="Times New Roman"/>
          <w:sz w:val="22"/>
          <w:szCs w:val="22"/>
        </w:rPr>
        <w:t>〉（《藏要》</w:t>
      </w:r>
      <w:r w:rsidRPr="00330606">
        <w:rPr>
          <w:rFonts w:ascii="Times New Roman" w:hAnsi="Times New Roman"/>
          <w:sz w:val="22"/>
          <w:szCs w:val="22"/>
        </w:rPr>
        <w:t>4</w:t>
      </w:r>
      <w:r w:rsidRPr="00330606">
        <w:rPr>
          <w:rFonts w:ascii="Times New Roman"/>
          <w:sz w:val="22"/>
          <w:szCs w:val="22"/>
        </w:rPr>
        <w:t>，</w:t>
      </w:r>
      <w:smartTag w:uri="urn:schemas-microsoft-com:office:smarttags" w:element="chmetcnv">
        <w:smartTagPr>
          <w:attr w:name="TCSC" w:val="0"/>
          <w:attr w:name="NumberType" w:val="1"/>
          <w:attr w:name="Negative" w:val="False"/>
          <w:attr w:name="HasSpace" w:val="False"/>
          <w:attr w:name="SourceValue" w:val="33"/>
          <w:attr w:name="UnitName" w:val="a"/>
        </w:smartTagPr>
        <w:r w:rsidRPr="00330606">
          <w:rPr>
            <w:rFonts w:ascii="Times New Roman" w:hAnsi="Times New Roman"/>
            <w:sz w:val="22"/>
            <w:szCs w:val="22"/>
          </w:rPr>
          <w:t>3</w:t>
        </w:r>
        <w:r w:rsidRPr="00330606">
          <w:rPr>
            <w:rFonts w:ascii="Times New Roman" w:hAnsi="Times New Roman" w:hint="eastAsia"/>
            <w:sz w:val="22"/>
            <w:szCs w:val="22"/>
          </w:rPr>
          <w:t>3a</w:t>
        </w:r>
      </w:smartTag>
      <w:r w:rsidRPr="00330606">
        <w:rPr>
          <w:rFonts w:ascii="Times New Roman"/>
          <w:sz w:val="22"/>
          <w:szCs w:val="22"/>
        </w:rPr>
        <w:t>，</w:t>
      </w:r>
      <w:r w:rsidRPr="00330606">
        <w:rPr>
          <w:rFonts w:ascii="Times New Roman" w:hAnsi="Times New Roman"/>
          <w:sz w:val="22"/>
          <w:szCs w:val="22"/>
        </w:rPr>
        <w:t>n.</w:t>
      </w:r>
      <w:r w:rsidRPr="00330606">
        <w:rPr>
          <w:rFonts w:ascii="Times New Roman" w:hAnsi="Times New Roman" w:hint="eastAsia"/>
          <w:sz w:val="22"/>
          <w:szCs w:val="22"/>
        </w:rPr>
        <w:t>1</w:t>
      </w:r>
      <w:r w:rsidRPr="00330606">
        <w:rPr>
          <w:rFonts w:ascii="Times New Roman"/>
          <w:sz w:val="22"/>
          <w:szCs w:val="22"/>
        </w:rPr>
        <w:t>）：</w:t>
      </w:r>
    </w:p>
    <w:p w:rsidR="00CA2C5B" w:rsidRPr="00330606" w:rsidRDefault="00CA2C5B" w:rsidP="007549D8">
      <w:pPr>
        <w:pStyle w:val="a7"/>
        <w:ind w:leftChars="100" w:left="284" w:hangingChars="20" w:hanging="44"/>
        <w:rPr>
          <w:rFonts w:ascii="標楷體" w:eastAsia="標楷體" w:hAnsi="標楷體"/>
          <w:sz w:val="22"/>
          <w:szCs w:val="22"/>
        </w:rPr>
      </w:pPr>
      <w:r w:rsidRPr="00330606">
        <w:rPr>
          <w:rFonts w:ascii="標楷體" w:eastAsia="標楷體" w:hAnsi="標楷體"/>
          <w:sz w:val="22"/>
          <w:szCs w:val="22"/>
        </w:rPr>
        <w:t>番</w:t>
      </w:r>
      <w:r w:rsidRPr="00330606">
        <w:rPr>
          <w:rFonts w:ascii="標楷體" w:eastAsia="標楷體" w:hAnsi="標楷體" w:hint="eastAsia"/>
          <w:sz w:val="22"/>
          <w:szCs w:val="22"/>
        </w:rPr>
        <w:t>、</w:t>
      </w:r>
      <w:r w:rsidRPr="00330606">
        <w:rPr>
          <w:rFonts w:ascii="標楷體" w:eastAsia="標楷體" w:hAnsi="標楷體"/>
          <w:sz w:val="22"/>
          <w:szCs w:val="22"/>
        </w:rPr>
        <w:t>梵云</w:t>
      </w:r>
      <w:r w:rsidRPr="00330606">
        <w:rPr>
          <w:rFonts w:ascii="標楷體" w:eastAsia="標楷體" w:hAnsi="標楷體" w:hint="eastAsia"/>
          <w:sz w:val="22"/>
          <w:szCs w:val="22"/>
        </w:rPr>
        <w:t>：「</w:t>
      </w:r>
      <w:r w:rsidRPr="00330606">
        <w:rPr>
          <w:rFonts w:ascii="標楷體" w:eastAsia="標楷體" w:hAnsi="標楷體"/>
          <w:sz w:val="22"/>
          <w:szCs w:val="22"/>
        </w:rPr>
        <w:t>老亦不作老</w:t>
      </w:r>
      <w:r w:rsidRPr="00330606">
        <w:rPr>
          <w:rFonts w:ascii="標楷體" w:eastAsia="標楷體" w:hAnsi="標楷體" w:hint="eastAsia"/>
          <w:sz w:val="22"/>
          <w:szCs w:val="22"/>
        </w:rPr>
        <w:t>。」</w:t>
      </w:r>
    </w:p>
    <w:p w:rsidR="00CA2C5B" w:rsidRPr="00330606" w:rsidRDefault="00CA2C5B" w:rsidP="007549D8">
      <w:pPr>
        <w:pStyle w:val="a7"/>
        <w:ind w:leftChars="100" w:left="284" w:hangingChars="20" w:hanging="44"/>
        <w:rPr>
          <w:sz w:val="22"/>
          <w:szCs w:val="22"/>
        </w:rPr>
      </w:pPr>
      <w:r w:rsidRPr="00330606">
        <w:rPr>
          <w:rFonts w:ascii="標楷體" w:eastAsia="標楷體" w:hAnsi="標楷體"/>
          <w:sz w:val="22"/>
          <w:szCs w:val="22"/>
        </w:rPr>
        <w:t>佛護釋云</w:t>
      </w:r>
      <w:r w:rsidRPr="00330606">
        <w:rPr>
          <w:rFonts w:ascii="標楷體" w:eastAsia="標楷體" w:hAnsi="標楷體" w:hint="eastAsia"/>
          <w:sz w:val="22"/>
          <w:szCs w:val="22"/>
        </w:rPr>
        <w:t>：「</w:t>
      </w:r>
      <w:r w:rsidRPr="00330606">
        <w:rPr>
          <w:rFonts w:ascii="標楷體" w:eastAsia="標楷體" w:hAnsi="標楷體"/>
          <w:b/>
          <w:sz w:val="22"/>
          <w:szCs w:val="22"/>
        </w:rPr>
        <w:t>即壯爲老</w:t>
      </w:r>
      <w:r w:rsidRPr="00330606">
        <w:rPr>
          <w:rFonts w:ascii="標楷體" w:eastAsia="標楷體" w:hAnsi="標楷體"/>
          <w:sz w:val="22"/>
          <w:szCs w:val="22"/>
        </w:rPr>
        <w:t>則有</w:t>
      </w:r>
      <w:r w:rsidRPr="00330606">
        <w:rPr>
          <w:rFonts w:ascii="標楷體" w:eastAsia="標楷體" w:hAnsi="標楷體"/>
          <w:b/>
          <w:sz w:val="22"/>
          <w:szCs w:val="22"/>
        </w:rPr>
        <w:t>異法一處過</w:t>
      </w:r>
      <w:r w:rsidRPr="00330606">
        <w:rPr>
          <w:rFonts w:ascii="標楷體" w:eastAsia="標楷體" w:hAnsi="標楷體" w:hint="eastAsia"/>
          <w:sz w:val="22"/>
          <w:szCs w:val="22"/>
        </w:rPr>
        <w:t>，</w:t>
      </w:r>
      <w:r w:rsidRPr="00330606">
        <w:rPr>
          <w:rFonts w:ascii="標楷體" w:eastAsia="標楷體" w:hAnsi="標楷體"/>
          <w:b/>
          <w:sz w:val="22"/>
          <w:szCs w:val="22"/>
        </w:rPr>
        <w:t>即老爲老</w:t>
      </w:r>
      <w:r w:rsidRPr="00330606">
        <w:rPr>
          <w:rFonts w:ascii="標楷體" w:eastAsia="標楷體" w:hAnsi="標楷體"/>
          <w:sz w:val="22"/>
          <w:szCs w:val="22"/>
        </w:rPr>
        <w:t>則有</w:t>
      </w:r>
      <w:r w:rsidRPr="00330606">
        <w:rPr>
          <w:rFonts w:ascii="標楷體" w:eastAsia="標楷體" w:hAnsi="標楷體"/>
          <w:b/>
          <w:sz w:val="22"/>
          <w:szCs w:val="22"/>
        </w:rPr>
        <w:t>分別無用過</w:t>
      </w:r>
      <w:r w:rsidRPr="00330606">
        <w:rPr>
          <w:rFonts w:ascii="標楷體" w:eastAsia="標楷體" w:hAnsi="標楷體" w:hint="eastAsia"/>
          <w:sz w:val="22"/>
          <w:szCs w:val="22"/>
        </w:rPr>
        <w:t>。」</w:t>
      </w:r>
      <w:r w:rsidRPr="00330606">
        <w:rPr>
          <w:rFonts w:ascii="標楷體" w:eastAsia="標楷體" w:hAnsi="標楷體"/>
          <w:sz w:val="22"/>
          <w:szCs w:val="22"/>
        </w:rPr>
        <w:t>今譯錯</w:t>
      </w:r>
      <w:r w:rsidRPr="00330606">
        <w:rPr>
          <w:rFonts w:ascii="標楷體" w:eastAsia="標楷體" w:hAnsi="標楷體" w:hint="eastAsia"/>
          <w:sz w:val="22"/>
          <w:szCs w:val="22"/>
        </w:rPr>
        <w:t>。</w:t>
      </w:r>
    </w:p>
  </w:footnote>
  <w:footnote w:id="32">
    <w:p w:rsidR="00CA2C5B" w:rsidRPr="00330606" w:rsidRDefault="00CA2C5B" w:rsidP="00406821">
      <w:pPr>
        <w:pStyle w:val="a7"/>
        <w:spacing w:line="0" w:lineRule="atLeast"/>
        <w:rPr>
          <w:rFonts w:asci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Ansi="Times New Roman" w:hint="eastAsia"/>
          <w:sz w:val="22"/>
          <w:szCs w:val="22"/>
        </w:rPr>
        <w:t>1</w:t>
      </w:r>
      <w:r w:rsidRPr="00330606">
        <w:rPr>
          <w:rFonts w:ascii="Times New Roman" w:hAnsi="Times New Roman" w:hint="eastAsia"/>
          <w:sz w:val="22"/>
          <w:szCs w:val="22"/>
        </w:rPr>
        <w:t>）</w:t>
      </w:r>
      <w:r w:rsidRPr="00330606">
        <w:rPr>
          <w:rFonts w:ascii="Times New Roman"/>
          <w:sz w:val="22"/>
          <w:szCs w:val="22"/>
        </w:rPr>
        <w:t>《中論》卷</w:t>
      </w:r>
      <w:r w:rsidRPr="00330606">
        <w:rPr>
          <w:rFonts w:ascii="Times New Roman" w:hAnsi="Times New Roman"/>
          <w:sz w:val="22"/>
          <w:szCs w:val="22"/>
        </w:rPr>
        <w:t>2</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w:t>
      </w:r>
      <w:r w:rsidRPr="00330606">
        <w:rPr>
          <w:rFonts w:ascii="Times New Roman"/>
          <w:sz w:val="22"/>
          <w:szCs w:val="22"/>
        </w:rPr>
        <w:t>〉：</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sz w:val="22"/>
        </w:rPr>
        <w:t>是法則無異</w:t>
      </w:r>
      <w:r w:rsidRPr="00330606">
        <w:rPr>
          <w:rFonts w:ascii="標楷體" w:eastAsia="標楷體" w:hAnsi="標楷體" w:hint="eastAsia"/>
          <w:sz w:val="22"/>
        </w:rPr>
        <w:t>，</w:t>
      </w:r>
      <w:r w:rsidRPr="00330606">
        <w:rPr>
          <w:rFonts w:ascii="標楷體" w:eastAsia="標楷體" w:hAnsi="標楷體"/>
          <w:sz w:val="22"/>
        </w:rPr>
        <w:t>異法亦無異</w:t>
      </w:r>
      <w:r w:rsidRPr="00330606">
        <w:rPr>
          <w:rFonts w:ascii="標楷體" w:eastAsia="標楷體" w:hAnsi="標楷體" w:hint="eastAsia"/>
          <w:sz w:val="22"/>
        </w:rPr>
        <w:t>，</w:t>
      </w:r>
      <w:r w:rsidRPr="00330606">
        <w:rPr>
          <w:rFonts w:ascii="標楷體" w:eastAsia="標楷體" w:hAnsi="標楷體"/>
          <w:sz w:val="22"/>
        </w:rPr>
        <w:t>如壯不作老</w:t>
      </w:r>
      <w:r w:rsidRPr="00330606">
        <w:rPr>
          <w:rFonts w:ascii="標楷體" w:eastAsia="標楷體" w:hAnsi="標楷體" w:hint="eastAsia"/>
          <w:sz w:val="22"/>
        </w:rPr>
        <w:t>，</w:t>
      </w:r>
      <w:r w:rsidRPr="00330606">
        <w:rPr>
          <w:rFonts w:ascii="標楷體" w:eastAsia="標楷體" w:hAnsi="標楷體"/>
          <w:b/>
          <w:sz w:val="22"/>
        </w:rPr>
        <w:t>老亦不作壯</w:t>
      </w:r>
      <w:r w:rsidRPr="00330606">
        <w:rPr>
          <w:rFonts w:ascii="標楷體" w:eastAsia="標楷體" w:hAnsi="標楷體" w:hint="eastAsia"/>
          <w:sz w:val="22"/>
        </w:rPr>
        <w:t>。</w:t>
      </w:r>
      <w:r w:rsidRPr="00330606">
        <w:rPr>
          <w:rFonts w:ascii="Times New Roman" w:hAnsi="Times New Roman"/>
          <w:sz w:val="22"/>
        </w:rPr>
        <w:t>（</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sz w:val="22"/>
        </w:rPr>
        <w:t>18b19-2</w:t>
      </w:r>
      <w:r w:rsidRPr="00330606">
        <w:rPr>
          <w:rFonts w:ascii="Times New Roman" w:hAnsi="Times New Roman" w:cs="Times New Roman" w:hint="eastAsia"/>
          <w:sz w:val="22"/>
        </w:rPr>
        <w:t>0</w:t>
      </w:r>
      <w:r w:rsidRPr="00330606">
        <w:rPr>
          <w:rFonts w:ascii="Times New Roman" w:hAnsi="Times New Roman"/>
          <w:sz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2</w:t>
      </w:r>
      <w:r w:rsidRPr="00330606">
        <w:rPr>
          <w:rFonts w:ascii="Times New Roman" w:hAnsi="Times New Roman" w:hint="eastAsia"/>
          <w:sz w:val="22"/>
        </w:rPr>
        <w:t>）《般若</w:t>
      </w:r>
      <w:r w:rsidRPr="00330606">
        <w:rPr>
          <w:rFonts w:ascii="Times New Roman" w:hAnsi="Times New Roman"/>
          <w:sz w:val="22"/>
        </w:rPr>
        <w:t>燈論釋》卷</w:t>
      </w:r>
      <w:r w:rsidRPr="00330606">
        <w:rPr>
          <w:rFonts w:ascii="Times New Roman" w:hAnsi="Times New Roman" w:cs="Times New Roman"/>
          <w:sz w:val="22"/>
        </w:rPr>
        <w:t>8</w:t>
      </w:r>
      <w:r w:rsidRPr="00330606">
        <w:rPr>
          <w:rFonts w:ascii="Times New Roman" w:hAns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sz w:val="22"/>
        </w:rPr>
        <w:t>彼體不變異，餘亦不變異，如少不作老，老亦不作少。</w:t>
      </w:r>
      <w:r w:rsidRPr="00330606">
        <w:rPr>
          <w:rFonts w:ascii="Times New Roman" w:hAnsi="Times New Roman"/>
          <w:sz w:val="22"/>
        </w:rPr>
        <w:t>（大正</w:t>
      </w:r>
      <w:r w:rsidRPr="00330606">
        <w:rPr>
          <w:rFonts w:ascii="Times New Roman" w:hAnsi="Times New Roman" w:cs="Times New Roman"/>
          <w:sz w:val="22"/>
        </w:rPr>
        <w:t>30</w:t>
      </w:r>
      <w:r w:rsidRPr="00330606">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91"/>
          <w:attr w:name="UnitName" w:val="a"/>
        </w:smartTagPr>
        <w:r w:rsidRPr="00330606">
          <w:rPr>
            <w:rFonts w:ascii="Times New Roman" w:hAnsi="Times New Roman" w:cs="Times New Roman"/>
            <w:sz w:val="22"/>
          </w:rPr>
          <w:t>91a</w:t>
        </w:r>
      </w:smartTag>
      <w:r w:rsidRPr="00330606">
        <w:rPr>
          <w:rFonts w:ascii="Times New Roman" w:hAnsi="Times New Roman" w:cs="Times New Roman"/>
          <w:sz w:val="22"/>
        </w:rPr>
        <w:t>7-8</w:t>
      </w:r>
      <w:r w:rsidRPr="00330606">
        <w:rPr>
          <w:rFonts w:ascii="Times New Roman" w:hAnsi="Times New Roman"/>
          <w:sz w:val="22"/>
        </w:rPr>
        <w:t>）</w:t>
      </w:r>
    </w:p>
    <w:p w:rsidR="00CA2C5B" w:rsidRPr="00330606" w:rsidRDefault="00CA2C5B" w:rsidP="00310957">
      <w:pPr>
        <w:spacing w:line="0" w:lineRule="atLeast"/>
        <w:ind w:leftChars="60" w:left="694" w:hangingChars="250" w:hanging="550"/>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3</w:t>
      </w:r>
      <w:r w:rsidRPr="00330606">
        <w:rPr>
          <w:rFonts w:ascii="Times New Roman" w:hAnsi="Times New Roman" w:hint="eastAsia"/>
          <w:sz w:val="22"/>
        </w:rPr>
        <w:t>）《大乘</w:t>
      </w:r>
      <w:r w:rsidRPr="00330606">
        <w:rPr>
          <w:rFonts w:ascii="Times New Roman" w:hAnsi="Times New Roman"/>
          <w:sz w:val="22"/>
        </w:rPr>
        <w:t>中觀釋論》卷</w:t>
      </w:r>
      <w:r w:rsidRPr="00330606">
        <w:rPr>
          <w:rFonts w:ascii="Times New Roman" w:hAnsi="Times New Roman" w:cs="Times New Roman"/>
          <w:sz w:val="22"/>
        </w:rPr>
        <w:t>9</w:t>
      </w:r>
      <w:r w:rsidRPr="00330606">
        <w:rPr>
          <w:rFonts w:ascii="Times New Roman" w:hAns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sz w:val="22"/>
        </w:rPr>
        <w:t>若諸法即異，無異法可有，現住法若異，後變異不成。</w:t>
      </w:r>
      <w:r w:rsidRPr="00330606">
        <w:rPr>
          <w:rFonts w:ascii="Times New Roman" w:hAnsi="Times New Roman"/>
          <w:sz w:val="22"/>
        </w:rPr>
        <w:t>（大正</w:t>
      </w:r>
      <w:r w:rsidRPr="00330606">
        <w:rPr>
          <w:rFonts w:ascii="Times New Roman" w:hAnsi="Times New Roman" w:cs="Times New Roman"/>
          <w:sz w:val="22"/>
        </w:rPr>
        <w:t>30</w:t>
      </w:r>
      <w:r w:rsidRPr="00330606">
        <w:rPr>
          <w:rFonts w:ascii="Times New Roman" w:hAnsi="Times New Roman"/>
          <w:sz w:val="22"/>
        </w:rPr>
        <w:t>，</w:t>
      </w:r>
      <w:r w:rsidRPr="00330606">
        <w:rPr>
          <w:rFonts w:ascii="Times New Roman" w:hAnsi="Times New Roman" w:cs="Times New Roman"/>
          <w:sz w:val="22"/>
        </w:rPr>
        <w:t>158b23-24</w:t>
      </w:r>
      <w:r w:rsidRPr="00330606">
        <w:rPr>
          <w:rFonts w:ascii="Times New Roman" w:hAnsi="Times New Roman"/>
          <w:sz w:val="22"/>
        </w:rPr>
        <w:t>）</w:t>
      </w:r>
    </w:p>
    <w:p w:rsidR="00CA2C5B" w:rsidRPr="00330606" w:rsidRDefault="00CA2C5B" w:rsidP="00CA2C5B">
      <w:pPr>
        <w:pStyle w:val="a7"/>
        <w:spacing w:line="0" w:lineRule="atLeast"/>
        <w:ind w:leftChars="60" w:left="144"/>
        <w:rPr>
          <w:rStyle w:val="a8"/>
          <w:rFonts w:ascii="Times New Roman"/>
          <w:sz w:val="22"/>
          <w:szCs w:val="22"/>
        </w:rPr>
      </w:pPr>
      <w:r w:rsidRPr="00330606">
        <w:rPr>
          <w:rFonts w:ascii="Times New Roman" w:hint="eastAsia"/>
          <w:sz w:val="22"/>
          <w:szCs w:val="22"/>
        </w:rPr>
        <w:t>（</w:t>
      </w:r>
      <w:r w:rsidRPr="00330606">
        <w:rPr>
          <w:rFonts w:ascii="Times New Roman" w:hAnsi="Times New Roman" w:hint="eastAsia"/>
          <w:sz w:val="22"/>
          <w:szCs w:val="22"/>
        </w:rPr>
        <w:t>4</w:t>
      </w:r>
      <w:r w:rsidRPr="00330606">
        <w:rPr>
          <w:rFonts w:ascii="Times New Roman" w:hint="eastAsia"/>
          <w:sz w:val="22"/>
          <w:szCs w:val="22"/>
        </w:rPr>
        <w:t>）</w:t>
      </w:r>
      <w:r w:rsidRPr="00330606">
        <w:rPr>
          <w:rStyle w:val="a8"/>
          <w:rFonts w:hint="eastAsia"/>
          <w:sz w:val="22"/>
          <w:szCs w:val="22"/>
        </w:rPr>
        <w:t>月稱，梵本《淨明句論》；參見三枝充惪編，《中論偈頌總覽》，</w:t>
      </w:r>
      <w:r w:rsidRPr="00330606">
        <w:rPr>
          <w:rStyle w:val="a8"/>
          <w:rFonts w:ascii="Times New Roman" w:hAnsi="Times New Roman"/>
          <w:sz w:val="22"/>
          <w:szCs w:val="22"/>
        </w:rPr>
        <w:t>p.37</w:t>
      </w:r>
      <w:r w:rsidRPr="00330606">
        <w:rPr>
          <w:rStyle w:val="a8"/>
          <w:rFonts w:ascii="Times New Roman" w:hAnsi="Times New Roman" w:hint="eastAsia"/>
          <w:sz w:val="22"/>
          <w:szCs w:val="22"/>
        </w:rPr>
        <w:t>4</w:t>
      </w:r>
      <w:r w:rsidRPr="00330606">
        <w:rPr>
          <w:rStyle w:val="a8"/>
          <w:rFonts w:ascii="Times New Roman"/>
          <w:sz w:val="22"/>
          <w:szCs w:val="22"/>
        </w:rPr>
        <w:t>：</w:t>
      </w:r>
    </w:p>
    <w:p w:rsidR="00CA2C5B" w:rsidRPr="00330606" w:rsidRDefault="00CA2C5B" w:rsidP="00CA2C5B">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tasyaiva nānyathābhāvo nāpyanyasyaiva yujyate /</w:t>
      </w:r>
    </w:p>
    <w:p w:rsidR="00CA2C5B" w:rsidRPr="00330606" w:rsidRDefault="00CA2C5B" w:rsidP="00CA2C5B">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yuvā na jīryate yasmādyasmājjīrṇo na jīryate //</w:t>
      </w:r>
    </w:p>
    <w:p w:rsidR="00CA2C5B" w:rsidRPr="00330606" w:rsidRDefault="00CA2C5B" w:rsidP="00CA2C5B">
      <w:pPr>
        <w:spacing w:line="0" w:lineRule="atLeast"/>
        <w:ind w:leftChars="290" w:left="718" w:hangingChars="10" w:hanging="22"/>
        <w:rPr>
          <w:rFonts w:ascii="Times New Roman" w:hAnsi="Times New Roman"/>
          <w:sz w:val="22"/>
          <w:lang w:eastAsia="ja-JP"/>
        </w:rPr>
      </w:pPr>
      <w:r w:rsidRPr="00330606">
        <w:rPr>
          <w:rFonts w:ascii="標楷體" w:eastAsia="標楷體" w:hAnsi="標楷體" w:hint="eastAsia"/>
          <w:sz w:val="22"/>
          <w:lang w:eastAsia="ja-JP"/>
        </w:rPr>
        <w:t>〔同一の〕そのものに変異するということは，ない。また他のもの</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他の</w:t>
      </w:r>
      <w:r w:rsidRPr="00330606">
        <w:rPr>
          <w:rFonts w:ascii="標楷體" w:eastAsia="標楷體" w:hAnsi="標楷體" w:hint="eastAsia"/>
          <w:sz w:val="22"/>
          <w:lang w:eastAsia="zh-CN"/>
        </w:rPr>
        <w:t>状</w:t>
      </w:r>
      <w:r w:rsidRPr="00330606">
        <w:rPr>
          <w:rFonts w:ascii="標楷體" w:eastAsia="標楷體" w:hAnsi="標楷體" w:hint="eastAsia"/>
          <w:sz w:val="22"/>
          <w:lang w:eastAsia="ja-JP"/>
        </w:rPr>
        <w:t>態になっているもの</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にも，〔変異するということ〕は，正しくない</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理に合わない</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。なぜならば，青年は〔まだ〕老いることがないから。また老人は〔もはや〕老いることがないからである。</w:t>
      </w:r>
    </w:p>
  </w:footnote>
  <w:footnote w:id="33">
    <w:p w:rsidR="00CA2C5B" w:rsidRPr="00330606" w:rsidRDefault="00CA2C5B" w:rsidP="00310957">
      <w:pPr>
        <w:pStyle w:val="a7"/>
        <w:spacing w:line="0" w:lineRule="atLeast"/>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Ansi="Times New Roman" w:hint="eastAsia"/>
          <w:sz w:val="22"/>
          <w:szCs w:val="22"/>
        </w:rPr>
        <w:t>1</w:t>
      </w:r>
      <w:r w:rsidRPr="00330606">
        <w:rPr>
          <w:rFonts w:ascii="Times New Roman" w:hAnsi="Times New Roman" w:hint="eastAsia"/>
          <w:sz w:val="22"/>
          <w:szCs w:val="22"/>
        </w:rPr>
        <w:t>）</w:t>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觀行品〉（大正</w:t>
      </w:r>
      <w:r w:rsidRPr="00330606">
        <w:rPr>
          <w:rFonts w:ascii="Times New Roman" w:hAnsi="Times New Roman"/>
          <w:sz w:val="22"/>
          <w:szCs w:val="22"/>
        </w:rPr>
        <w:t>30</w:t>
      </w:r>
      <w:r w:rsidRPr="00330606">
        <w:rPr>
          <w:rFonts w:ascii="Times New Roman" w:hAnsi="Times New Roman"/>
          <w:sz w:val="22"/>
          <w:szCs w:val="22"/>
        </w:rPr>
        <w:t>，</w:t>
      </w:r>
      <w:r w:rsidRPr="00330606">
        <w:rPr>
          <w:rFonts w:ascii="Times New Roman" w:hAnsi="Times New Roman"/>
          <w:sz w:val="22"/>
          <w:szCs w:val="22"/>
        </w:rPr>
        <w:t>18b27-28</w:t>
      </w:r>
      <w:r w:rsidRPr="00330606">
        <w:rPr>
          <w:rFonts w:ascii="Times New Roman" w:hAnsi="Times New Roman"/>
          <w:sz w:val="22"/>
          <w:szCs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2</w:t>
      </w:r>
      <w:r w:rsidRPr="00330606">
        <w:rPr>
          <w:rFonts w:ascii="Times New Roman" w:hAnsi="Times New Roman" w:hint="eastAsia"/>
          <w:sz w:val="22"/>
        </w:rPr>
        <w:t>）《般若燈論釋》卷</w:t>
      </w:r>
      <w:r w:rsidRPr="00330606">
        <w:rPr>
          <w:rFonts w:ascii="Times New Roman" w:hAnsi="Times New Roman" w:cs="Times New Roman" w:hint="eastAsia"/>
          <w:sz w:val="22"/>
        </w:rPr>
        <w:t>8</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若此體即異，乳應即是酪。</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91"/>
          <w:attr w:name="UnitName" w:val="a"/>
        </w:smartTagPr>
        <w:r w:rsidRPr="00330606">
          <w:rPr>
            <w:rFonts w:ascii="Times New Roman" w:hAnsi="Times New Roman" w:cs="Times New Roman" w:hint="eastAsia"/>
            <w:sz w:val="22"/>
          </w:rPr>
          <w:t>91a</w:t>
        </w:r>
      </w:smartTag>
      <w:r w:rsidRPr="00330606">
        <w:rPr>
          <w:rFonts w:ascii="Times New Roman" w:hAnsi="Times New Roman" w:cs="Times New Roman" w:hint="eastAsia"/>
          <w:sz w:val="22"/>
        </w:rPr>
        <w:t>17</w:t>
      </w:r>
      <w:r w:rsidRPr="00330606">
        <w:rPr>
          <w:rFonts w:ascii="Times New Roman" w:hAnsi="Times New Roman" w:hint="eastAsia"/>
          <w:sz w:val="22"/>
        </w:rPr>
        <w:t>）</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異乳有何物，能生於彼酪。</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91"/>
          <w:attr w:name="UnitName" w:val="a"/>
        </w:smartTagPr>
        <w:r w:rsidRPr="00330606">
          <w:rPr>
            <w:rFonts w:ascii="Times New Roman" w:hAnsi="Times New Roman" w:cs="Times New Roman" w:hint="eastAsia"/>
            <w:sz w:val="22"/>
          </w:rPr>
          <w:t>91a</w:t>
        </w:r>
      </w:smartTag>
      <w:r w:rsidRPr="00330606">
        <w:rPr>
          <w:rFonts w:ascii="Times New Roman" w:hAnsi="Times New Roman" w:cs="Times New Roman" w:hint="eastAsia"/>
          <w:sz w:val="22"/>
        </w:rPr>
        <w:t>20</w:t>
      </w:r>
      <w:r w:rsidRPr="00330606">
        <w:rPr>
          <w:rFonts w:ascii="Times New Roman" w:hAnsi="Times New Roman" w:hint="eastAsia"/>
          <w:sz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3</w:t>
      </w:r>
      <w:r w:rsidRPr="00330606">
        <w:rPr>
          <w:rFonts w:ascii="Times New Roman" w:hAnsi="Times New Roman" w:hint="eastAsia"/>
          <w:sz w:val="22"/>
        </w:rPr>
        <w:t>）《大乘中觀釋論》卷</w:t>
      </w:r>
      <w:r w:rsidRPr="00330606">
        <w:rPr>
          <w:rFonts w:ascii="Times New Roman" w:hAnsi="Times New Roman" w:cs="Times New Roman" w:hint="eastAsia"/>
          <w:sz w:val="22"/>
        </w:rPr>
        <w:t>9</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若法即有異，乳應即成酪。</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158"/>
          <w:attr w:name="UnitName" w:val="C"/>
        </w:smartTagPr>
        <w:r w:rsidRPr="00330606">
          <w:rPr>
            <w:rFonts w:ascii="Times New Roman" w:hAnsi="Times New Roman" w:cs="Times New Roman" w:hint="eastAsia"/>
            <w:sz w:val="22"/>
          </w:rPr>
          <w:t>158c</w:t>
        </w:r>
      </w:smartTag>
      <w:r w:rsidRPr="00330606">
        <w:rPr>
          <w:rFonts w:ascii="Times New Roman" w:hAnsi="Times New Roman" w:cs="Times New Roman" w:hint="eastAsia"/>
          <w:sz w:val="22"/>
        </w:rPr>
        <w:t>1</w:t>
      </w:r>
      <w:r w:rsidRPr="00330606">
        <w:rPr>
          <w:rFonts w:ascii="Times New Roman" w:hAnsi="Times New Roman" w:hint="eastAsia"/>
          <w:sz w:val="22"/>
        </w:rPr>
        <w:t>）</w:t>
      </w:r>
    </w:p>
    <w:p w:rsidR="00CA2C5B" w:rsidRPr="00330606" w:rsidRDefault="00CA2C5B" w:rsidP="00CA2C5B">
      <w:pPr>
        <w:spacing w:line="0" w:lineRule="atLeast"/>
        <w:ind w:leftChars="300" w:left="720"/>
        <w:rPr>
          <w:rFonts w:ascii="Times New Roman" w:hAnsi="Times New Roman"/>
          <w:sz w:val="22"/>
        </w:rPr>
      </w:pPr>
      <w:r w:rsidRPr="00330606">
        <w:rPr>
          <w:rFonts w:ascii="標楷體" w:eastAsia="標楷體" w:hAnsi="標楷體" w:hint="eastAsia"/>
          <w:sz w:val="22"/>
        </w:rPr>
        <w:t>若或異於乳，云何得成酪？</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158"/>
          <w:attr w:name="UnitName" w:val="C"/>
        </w:smartTagPr>
        <w:r w:rsidRPr="00330606">
          <w:rPr>
            <w:rFonts w:ascii="Times New Roman" w:hAnsi="Times New Roman" w:cs="Times New Roman" w:hint="eastAsia"/>
            <w:sz w:val="22"/>
          </w:rPr>
          <w:t>158c</w:t>
        </w:r>
      </w:smartTag>
      <w:r w:rsidRPr="00330606">
        <w:rPr>
          <w:rFonts w:ascii="Times New Roman" w:hAnsi="Times New Roman" w:cs="Times New Roman" w:hint="eastAsia"/>
          <w:sz w:val="22"/>
        </w:rPr>
        <w:t>5</w:t>
      </w:r>
      <w:r w:rsidRPr="00330606">
        <w:rPr>
          <w:rFonts w:ascii="Times New Roman" w:hAnsi="Times New Roman" w:hint="eastAsia"/>
          <w:sz w:val="22"/>
        </w:rPr>
        <w:t>）</w:t>
      </w:r>
    </w:p>
    <w:p w:rsidR="00CA2C5B" w:rsidRPr="00330606" w:rsidRDefault="00CA2C5B" w:rsidP="00CA2C5B">
      <w:pPr>
        <w:spacing w:line="0" w:lineRule="atLeast"/>
        <w:ind w:leftChars="60" w:left="144"/>
        <w:rPr>
          <w:rStyle w:val="a8"/>
          <w:rFonts w:ascii="Times New Roman" w:hAnsi="Times New Roman"/>
          <w:sz w:val="22"/>
          <w:szCs w:val="22"/>
        </w:rPr>
      </w:pPr>
      <w:r w:rsidRPr="00330606">
        <w:rPr>
          <w:rFonts w:ascii="Times New Roman" w:hAnsi="Times New Roman" w:hint="eastAsia"/>
          <w:sz w:val="22"/>
        </w:rPr>
        <w:t>（</w:t>
      </w:r>
      <w:r w:rsidRPr="00330606">
        <w:rPr>
          <w:rFonts w:ascii="Times New Roman" w:hAnsi="Times New Roman" w:cs="Times New Roman" w:hint="eastAsia"/>
          <w:sz w:val="22"/>
        </w:rPr>
        <w:t>4</w:t>
      </w:r>
      <w:r w:rsidRPr="00330606">
        <w:rPr>
          <w:rFonts w:ascii="Times New Roman" w:hAnsi="Times New Roman" w:hint="eastAsia"/>
          <w:sz w:val="22"/>
        </w:rPr>
        <w:t>）</w:t>
      </w:r>
      <w:r w:rsidRPr="00330606">
        <w:rPr>
          <w:rStyle w:val="a8"/>
          <w:rFonts w:hint="eastAsia"/>
          <w:sz w:val="22"/>
          <w:szCs w:val="22"/>
        </w:rPr>
        <w:t>月稱，梵本《淨明句論》；參見三枝充惪編，《中論偈頌總覽》，</w:t>
      </w:r>
      <w:r w:rsidRPr="00330606">
        <w:rPr>
          <w:rStyle w:val="a8"/>
          <w:rFonts w:ascii="Times New Roman" w:hAnsi="Times New Roman"/>
          <w:sz w:val="22"/>
          <w:szCs w:val="22"/>
        </w:rPr>
        <w:t>p.376</w:t>
      </w:r>
      <w:r w:rsidRPr="00330606">
        <w:rPr>
          <w:rStyle w:val="a8"/>
          <w:rFonts w:ascii="Times New Roman" w:hAnsi="Times New Roman"/>
          <w:sz w:val="22"/>
          <w:szCs w:val="22"/>
        </w:rPr>
        <w:t>：</w:t>
      </w:r>
    </w:p>
    <w:p w:rsidR="00CA2C5B" w:rsidRPr="00330606" w:rsidRDefault="00CA2C5B" w:rsidP="00CA2C5B">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 xml:space="preserve">tasya cedanyathābhāvaḥ kṣīrameva bhaveddadhi / </w:t>
      </w:r>
    </w:p>
    <w:p w:rsidR="00CA2C5B" w:rsidRPr="00330606" w:rsidRDefault="00CA2C5B" w:rsidP="00CA2C5B">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kṣīrādanyasya kasya ciddadhibhāvo bhaviṣyati //</w:t>
      </w:r>
    </w:p>
    <w:p w:rsidR="00CA2C5B" w:rsidRPr="00330606" w:rsidRDefault="00CA2C5B" w:rsidP="00CA2C5B">
      <w:pPr>
        <w:spacing w:line="0" w:lineRule="atLeast"/>
        <w:ind w:leftChars="290" w:left="718" w:hangingChars="10" w:hanging="22"/>
        <w:rPr>
          <w:rFonts w:ascii="Times New Roman" w:hAnsi="Times New Roman"/>
          <w:sz w:val="22"/>
          <w:lang w:eastAsia="ja-JP"/>
        </w:rPr>
      </w:pPr>
      <w:r w:rsidRPr="00330606">
        <w:rPr>
          <w:rFonts w:ascii="標楷體" w:eastAsia="標楷體" w:hAnsi="標楷體" w:hint="eastAsia"/>
          <w:sz w:val="22"/>
          <w:lang w:eastAsia="ja-JP"/>
        </w:rPr>
        <w:t>もしも〔同一の〕そのものに変異するということがある</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変異してももとと同一のものである</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ならば，乳はその〔乳の〕まま酪であることになるであろう。〔また〕乳とは異なっている何ものか</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たとえば水</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について，それは酪であるということが，存在することになるであろう。</w:t>
      </w:r>
    </w:p>
  </w:footnote>
  <w:footnote w:id="34">
    <w:p w:rsidR="00CA2C5B" w:rsidRPr="00330606" w:rsidRDefault="00CA2C5B" w:rsidP="00310957">
      <w:pPr>
        <w:pStyle w:val="a7"/>
        <w:ind w:left="264" w:hangingChars="120" w:hanging="264"/>
        <w:rPr>
          <w:rFonts w:asci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int="eastAsia"/>
          <w:sz w:val="22"/>
          <w:szCs w:val="22"/>
        </w:rPr>
        <w:t>隋〕吉藏撰，</w:t>
      </w:r>
      <w:r w:rsidRPr="00330606">
        <w:rPr>
          <w:rFonts w:ascii="Times New Roman"/>
          <w:sz w:val="22"/>
          <w:szCs w:val="22"/>
        </w:rPr>
        <w:t>《中觀論疏》卷</w:t>
      </w:r>
      <w:r w:rsidRPr="00330606">
        <w:rPr>
          <w:rFonts w:ascii="Times New Roman" w:hAnsi="Times New Roman"/>
          <w:sz w:val="22"/>
          <w:szCs w:val="22"/>
        </w:rPr>
        <w:t>7</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sz w:val="22"/>
          <w:szCs w:val="22"/>
        </w:rPr>
        <w:t>行品〉：</w:t>
      </w:r>
    </w:p>
    <w:p w:rsidR="00CA2C5B" w:rsidRPr="00330606" w:rsidRDefault="00CA2C5B" w:rsidP="008A30C6">
      <w:pPr>
        <w:pStyle w:val="a7"/>
        <w:ind w:leftChars="100" w:left="284" w:hangingChars="20" w:hanging="44"/>
        <w:rPr>
          <w:rFonts w:ascii="Times New Roman" w:hAnsi="Times New Roman"/>
          <w:sz w:val="22"/>
          <w:szCs w:val="22"/>
        </w:rPr>
      </w:pPr>
      <w:r w:rsidRPr="00330606">
        <w:rPr>
          <w:rFonts w:ascii="標楷體" w:eastAsia="標楷體" w:hAnsi="標楷體"/>
          <w:sz w:val="22"/>
          <w:szCs w:val="22"/>
        </w:rPr>
        <w:t>就有性無性門以破於異</w:t>
      </w:r>
      <w:r w:rsidRPr="00330606">
        <w:rPr>
          <w:rFonts w:ascii="Times New Roman" w:hint="eastAsia"/>
          <w:sz w:val="22"/>
          <w:szCs w:val="22"/>
        </w:rPr>
        <w:t>。</w:t>
      </w:r>
      <w:r w:rsidRPr="00330606">
        <w:rPr>
          <w:rFonts w:ascii="Times New Roman" w:hAnsi="Times New Roman"/>
          <w:sz w:val="22"/>
          <w:szCs w:val="22"/>
        </w:rPr>
        <w:t>（</w:t>
      </w:r>
      <w:r w:rsidRPr="00330606">
        <w:rPr>
          <w:rFonts w:ascii="Times New Roman" w:hAnsi="Times New Roman" w:hint="eastAsia"/>
          <w:sz w:val="22"/>
          <w:szCs w:val="22"/>
        </w:rPr>
        <w:t>大正</w:t>
      </w:r>
      <w:r w:rsidRPr="00330606">
        <w:rPr>
          <w:rFonts w:ascii="Times New Roman" w:hAnsi="Times New Roman" w:hint="eastAsia"/>
          <w:sz w:val="22"/>
          <w:szCs w:val="22"/>
        </w:rPr>
        <w:t>42</w:t>
      </w:r>
      <w:r w:rsidRPr="00330606">
        <w:rPr>
          <w:rFonts w:ascii="Times New Roman" w:hAnsi="Times New Roman" w:hint="eastAsia"/>
          <w:sz w:val="22"/>
          <w:szCs w:val="22"/>
        </w:rPr>
        <w:t>，</w:t>
      </w:r>
      <w:r w:rsidRPr="00330606">
        <w:rPr>
          <w:rFonts w:ascii="Times New Roman" w:hAnsi="Times New Roman"/>
          <w:sz w:val="22"/>
          <w:szCs w:val="22"/>
        </w:rPr>
        <w:t>107b22</w:t>
      </w:r>
      <w:r w:rsidRPr="00330606">
        <w:rPr>
          <w:rFonts w:ascii="Times New Roman" w:hAnsi="Times New Roman"/>
          <w:sz w:val="22"/>
          <w:szCs w:val="22"/>
        </w:rPr>
        <w:t>）</w:t>
      </w:r>
    </w:p>
  </w:footnote>
  <w:footnote w:id="35">
    <w:p w:rsidR="00CA2C5B" w:rsidRPr="00330606" w:rsidRDefault="00CA2C5B" w:rsidP="00E33A4A">
      <w:pPr>
        <w:spacing w:line="0" w:lineRule="atLeast"/>
        <w:rPr>
          <w:rFonts w:ascii="Times New Roman" w:hAnsi="Times New Roman" w:cs="Times New Roman"/>
          <w:sz w:val="22"/>
        </w:rPr>
      </w:pPr>
      <w:r w:rsidRPr="00330606">
        <w:rPr>
          <w:rStyle w:val="a9"/>
          <w:rFonts w:ascii="Times New Roman" w:hAnsi="Times New Roman" w:cs="Times New Roman"/>
          <w:sz w:val="22"/>
        </w:rPr>
        <w:footnoteRef/>
      </w:r>
      <w:r w:rsidRPr="00330606">
        <w:rPr>
          <w:rFonts w:ascii="Times New Roman" w:hAnsi="Times New Roman" w:cs="Times New Roman"/>
          <w:sz w:val="22"/>
        </w:rPr>
        <w:t>《中論》卷</w:t>
      </w:r>
      <w:r w:rsidRPr="00330606">
        <w:rPr>
          <w:rFonts w:ascii="Times New Roman" w:hAnsi="Times New Roman" w:cs="Times New Roman"/>
          <w:sz w:val="22"/>
        </w:rPr>
        <w:t>2</w:t>
      </w:r>
      <w:r w:rsidRPr="00330606">
        <w:rPr>
          <w:rFonts w:ascii="Times New Roman" w:hAnsi="Times New Roman" w:cs="Times New Roman"/>
          <w:sz w:val="22"/>
        </w:rPr>
        <w:t>〈</w:t>
      </w:r>
      <w:r w:rsidRPr="00330606">
        <w:rPr>
          <w:rFonts w:ascii="Times New Roman" w:hAnsi="Times New Roman" w:cs="Times New Roman"/>
          <w:sz w:val="22"/>
        </w:rPr>
        <w:t xml:space="preserve">13 </w:t>
      </w:r>
      <w:r w:rsidRPr="00330606">
        <w:rPr>
          <w:rFonts w:ascii="Times New Roman" w:hAnsi="Times New Roman" w:cs="Times New Roman"/>
          <w:sz w:val="22"/>
        </w:rPr>
        <w:t>觀行品〉（青目釋）：</w:t>
      </w:r>
    </w:p>
    <w:p w:rsidR="00CA2C5B" w:rsidRPr="00330606" w:rsidRDefault="00CA2C5B" w:rsidP="00CA2C5B">
      <w:pPr>
        <w:spacing w:line="0" w:lineRule="atLeast"/>
        <w:ind w:leftChars="100" w:left="240"/>
        <w:rPr>
          <w:rFonts w:ascii="Times New Roman" w:eastAsia="標楷體" w:hAnsi="Times New Roman" w:cs="Times New Roman"/>
          <w:sz w:val="22"/>
        </w:rPr>
      </w:pPr>
      <w:r w:rsidRPr="00330606">
        <w:rPr>
          <w:rFonts w:ascii="Times New Roman" w:eastAsia="標楷體" w:hAnsi="Times New Roman" w:cs="Times New Roman"/>
          <w:sz w:val="22"/>
        </w:rPr>
        <w:t>答曰：</w:t>
      </w:r>
      <w:r w:rsidRPr="00330606">
        <w:rPr>
          <w:rFonts w:ascii="Times New Roman" w:eastAsia="標楷體" w:hAnsi="Times New Roman" w:cs="Times New Roman"/>
          <w:b/>
          <w:sz w:val="22"/>
        </w:rPr>
        <w:t>若諸法有性，云何而得異？若諸法無性，云何而有異？</w:t>
      </w:r>
    </w:p>
    <w:p w:rsidR="00CA2C5B" w:rsidRPr="00330606" w:rsidRDefault="00CA2C5B" w:rsidP="00E42072">
      <w:pPr>
        <w:pStyle w:val="a7"/>
        <w:ind w:leftChars="380" w:left="912"/>
        <w:rPr>
          <w:sz w:val="22"/>
          <w:szCs w:val="22"/>
        </w:rPr>
      </w:pPr>
      <w:r w:rsidRPr="00330606">
        <w:rPr>
          <w:rFonts w:ascii="Times New Roman" w:eastAsia="標楷體" w:hAnsi="Times New Roman"/>
          <w:sz w:val="22"/>
          <w:szCs w:val="22"/>
        </w:rPr>
        <w:t>若諸法決定有性，云何可得異？性名決定有，不可變異。如真金不可變；又如暗性不變為明，</w:t>
      </w:r>
      <w:r w:rsidRPr="00330606">
        <w:rPr>
          <w:rFonts w:ascii="標楷體" w:eastAsia="標楷體" w:hAnsi="標楷體" w:hint="eastAsia"/>
          <w:sz w:val="22"/>
          <w:szCs w:val="22"/>
        </w:rPr>
        <w:t>明性不變為暗。</w:t>
      </w:r>
      <w:r w:rsidRPr="00330606">
        <w:rPr>
          <w:rFonts w:ascii="Times New Roman" w:hAnsi="Times New Roman" w:hint="eastAsia"/>
          <w:sz w:val="22"/>
          <w:szCs w:val="22"/>
        </w:rPr>
        <w:t>（</w:t>
      </w:r>
      <w:r w:rsidRPr="00330606">
        <w:rPr>
          <w:rFonts w:ascii="Times New Roman" w:hint="eastAsia"/>
          <w:sz w:val="22"/>
          <w:szCs w:val="22"/>
        </w:rPr>
        <w:t>大正</w:t>
      </w:r>
      <w:r w:rsidRPr="00330606">
        <w:rPr>
          <w:rFonts w:ascii="Times New Roman" w:hAnsi="Times New Roman" w:hint="eastAsia"/>
          <w:sz w:val="22"/>
          <w:szCs w:val="22"/>
        </w:rPr>
        <w:t>30</w:t>
      </w:r>
      <w:r w:rsidRPr="00330606">
        <w:rPr>
          <w:rFonts w:ascii="Times New Roman" w:hint="eastAsia"/>
          <w:sz w:val="22"/>
          <w:szCs w:val="22"/>
        </w:rPr>
        <w:t>，</w:t>
      </w:r>
      <w:r w:rsidRPr="00330606">
        <w:rPr>
          <w:rFonts w:ascii="Times New Roman" w:hAnsi="Times New Roman" w:hint="eastAsia"/>
          <w:sz w:val="22"/>
          <w:szCs w:val="22"/>
        </w:rPr>
        <w:t>18b13-18</w:t>
      </w:r>
      <w:r w:rsidRPr="00330606">
        <w:rPr>
          <w:rFonts w:ascii="Times New Roman" w:hAnsi="Times New Roman" w:hint="eastAsia"/>
          <w:sz w:val="22"/>
          <w:szCs w:val="22"/>
        </w:rPr>
        <w:t>）</w:t>
      </w:r>
    </w:p>
  </w:footnote>
  <w:footnote w:id="36">
    <w:p w:rsidR="00CA2C5B" w:rsidRPr="00330606" w:rsidRDefault="00CA2C5B" w:rsidP="002C5C27">
      <w:pPr>
        <w:spacing w:line="0" w:lineRule="atLeast"/>
        <w:rPr>
          <w:rFonts w:ascii="Times New Roman" w:hAnsi="Times New Roman"/>
          <w:sz w:val="22"/>
        </w:rPr>
      </w:pPr>
      <w:r w:rsidRPr="00330606">
        <w:rPr>
          <w:rStyle w:val="a9"/>
          <w:rFonts w:ascii="Times New Roman" w:hAnsi="Times New Roman" w:cs="Times New Roman"/>
          <w:sz w:val="22"/>
        </w:rPr>
        <w:footnoteRef/>
      </w:r>
      <w:r w:rsidRPr="00330606">
        <w:rPr>
          <w:rFonts w:ascii="Times New Roman" w:hAnsi="Times New Roman"/>
          <w:sz w:val="22"/>
        </w:rPr>
        <w:t>《般若燈論釋》卷</w:t>
      </w:r>
      <w:r w:rsidRPr="00330606">
        <w:rPr>
          <w:rFonts w:ascii="Times New Roman" w:hAnsi="Times New Roman" w:cs="Times New Roman"/>
          <w:sz w:val="22"/>
        </w:rPr>
        <w:t>8</w:t>
      </w:r>
      <w:r w:rsidRPr="00330606">
        <w:rPr>
          <w:rFonts w:ascii="Times New Roman" w:hAns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p>
    <w:p w:rsidR="00CA2C5B" w:rsidRPr="00330606" w:rsidRDefault="00CA2C5B" w:rsidP="00CA2C5B">
      <w:pPr>
        <w:spacing w:line="280" w:lineRule="exact"/>
        <w:ind w:leftChars="100" w:left="240"/>
        <w:rPr>
          <w:rFonts w:ascii="Times New Roman" w:eastAsia="標楷體" w:hAnsi="Times New Roman"/>
          <w:sz w:val="22"/>
        </w:rPr>
      </w:pPr>
      <w:r w:rsidRPr="00330606">
        <w:rPr>
          <w:rFonts w:ascii="Times New Roman" w:eastAsia="標楷體" w:hAnsi="Times New Roman"/>
          <w:sz w:val="22"/>
        </w:rPr>
        <w:t>偈曰：</w:t>
      </w:r>
      <w:r w:rsidRPr="00330606">
        <w:rPr>
          <w:rFonts w:ascii="Times New Roman" w:eastAsia="標楷體" w:hAnsi="Times New Roman"/>
          <w:b/>
          <w:sz w:val="22"/>
        </w:rPr>
        <w:t>自體若非有，何法為變異？</w:t>
      </w:r>
      <w:r w:rsidRPr="00330606">
        <w:rPr>
          <w:rFonts w:ascii="Times New Roman" w:eastAsia="標楷體" w:hAnsi="Times New Roman" w:cs="Times New Roman"/>
          <w:sz w:val="22"/>
        </w:rPr>
        <w:t xml:space="preserve"> </w:t>
      </w:r>
    </w:p>
    <w:p w:rsidR="00CA2C5B" w:rsidRPr="00330606" w:rsidRDefault="00CA2C5B" w:rsidP="00CA2C5B">
      <w:pPr>
        <w:spacing w:line="280" w:lineRule="exact"/>
        <w:ind w:leftChars="100" w:left="944" w:hangingChars="320" w:hanging="704"/>
        <w:rPr>
          <w:rFonts w:ascii="Times New Roman" w:hAnsi="Times New Roman"/>
          <w:sz w:val="22"/>
        </w:rPr>
      </w:pPr>
      <w:r w:rsidRPr="00330606">
        <w:rPr>
          <w:rFonts w:ascii="Times New Roman" w:eastAsia="標楷體" w:hAnsi="Times New Roman"/>
          <w:sz w:val="22"/>
        </w:rPr>
        <w:t>釋曰：現見此體有變異故，是故定知有變異法。此中立驗</w:t>
      </w:r>
      <w:r w:rsidRPr="00330606">
        <w:rPr>
          <w:rFonts w:ascii="Times New Roman" w:eastAsia="標楷體" w:hAnsi="Times New Roman" w:hint="eastAsia"/>
          <w:sz w:val="22"/>
        </w:rPr>
        <w:t>，</w:t>
      </w:r>
      <w:r w:rsidRPr="00330606">
        <w:rPr>
          <w:rFonts w:ascii="Times New Roman" w:eastAsia="標楷體" w:hAnsi="Times New Roman"/>
          <w:sz w:val="22"/>
        </w:rPr>
        <w:t>第一義中諸法有體。何以故？體變異故。此若無體，則無變異</w:t>
      </w:r>
      <w:r w:rsidRPr="00330606">
        <w:rPr>
          <w:rFonts w:ascii="Times New Roman" w:eastAsia="標楷體" w:hAnsi="標楷體"/>
          <w:sz w:val="22"/>
        </w:rPr>
        <w:t>，</w:t>
      </w:r>
      <w:r w:rsidRPr="00330606">
        <w:rPr>
          <w:rFonts w:ascii="Times New Roman" w:eastAsia="標楷體" w:hAnsi="Times New Roman"/>
          <w:sz w:val="22"/>
        </w:rPr>
        <w:t>如石女兒；由有體變異，謂內入等。是故，第一義中法有自體。</w:t>
      </w:r>
    </w:p>
    <w:p w:rsidR="00CA2C5B" w:rsidRPr="00330606" w:rsidRDefault="00CA2C5B" w:rsidP="00CA2C5B">
      <w:pPr>
        <w:spacing w:line="280" w:lineRule="exact"/>
        <w:ind w:leftChars="100" w:left="240"/>
        <w:rPr>
          <w:rFonts w:ascii="Times New Roman" w:eastAsia="標楷體" w:hAnsi="Times New Roman"/>
          <w:sz w:val="22"/>
        </w:rPr>
      </w:pPr>
      <w:r w:rsidRPr="00330606">
        <w:rPr>
          <w:rFonts w:ascii="Times New Roman" w:eastAsia="標楷體" w:hAnsi="標楷體"/>
          <w:sz w:val="22"/>
        </w:rPr>
        <w:t>論者偈曰：</w:t>
      </w:r>
      <w:r w:rsidRPr="00330606">
        <w:rPr>
          <w:rFonts w:ascii="Times New Roman" w:eastAsia="標楷體" w:hAnsi="標楷體"/>
          <w:b/>
          <w:sz w:val="22"/>
        </w:rPr>
        <w:t>若法有自體，云何有變異？</w:t>
      </w:r>
      <w:r w:rsidRPr="00330606">
        <w:rPr>
          <w:rFonts w:ascii="Times New Roman" w:eastAsia="標楷體" w:hAnsi="Times New Roman" w:cs="Times New Roman"/>
          <w:sz w:val="22"/>
        </w:rPr>
        <w:t xml:space="preserve"> </w:t>
      </w:r>
    </w:p>
    <w:p w:rsidR="00CA2C5B" w:rsidRPr="00330606" w:rsidRDefault="00CA2C5B" w:rsidP="00CA2C5B">
      <w:pPr>
        <w:spacing w:line="280" w:lineRule="exact"/>
        <w:ind w:leftChars="100" w:left="944" w:hangingChars="320" w:hanging="704"/>
        <w:rPr>
          <w:sz w:val="22"/>
        </w:rPr>
      </w:pPr>
      <w:r w:rsidRPr="00330606">
        <w:rPr>
          <w:rFonts w:ascii="Times New Roman" w:eastAsia="標楷體" w:hAnsi="標楷體"/>
          <w:sz w:val="22"/>
        </w:rPr>
        <w:t>釋曰：法有自體而變異者，是義不然</w:t>
      </w:r>
      <w:r w:rsidRPr="00330606">
        <w:rPr>
          <w:rFonts w:ascii="Times New Roman" w:eastAsia="標楷體" w:hAnsi="標楷體" w:hint="eastAsia"/>
          <w:sz w:val="22"/>
        </w:rPr>
        <w:t>。</w:t>
      </w:r>
      <w:r w:rsidRPr="00330606">
        <w:rPr>
          <w:rFonts w:ascii="Times New Roman" w:eastAsia="標楷體" w:hAnsi="標楷體"/>
          <w:sz w:val="22"/>
        </w:rPr>
        <w:t>何以故？以自體者不可壞故。而今現見彼體變異</w:t>
      </w:r>
      <w:r w:rsidRPr="00330606">
        <w:rPr>
          <w:rFonts w:ascii="Times New Roman" w:eastAsia="標楷體" w:hAnsi="標楷體" w:hint="eastAsia"/>
          <w:sz w:val="22"/>
        </w:rPr>
        <w:t>，</w:t>
      </w:r>
      <w:r w:rsidRPr="00330606">
        <w:rPr>
          <w:rFonts w:ascii="Times New Roman" w:eastAsia="標楷體" w:hAnsi="標楷體"/>
          <w:sz w:val="22"/>
        </w:rPr>
        <w:t>是故當知</w:t>
      </w:r>
      <w:r w:rsidRPr="00330606">
        <w:rPr>
          <w:rFonts w:ascii="Times New Roman" w:eastAsia="標楷體" w:hAnsi="標楷體" w:hint="eastAsia"/>
          <w:sz w:val="22"/>
        </w:rPr>
        <w:t>，</w:t>
      </w:r>
      <w:r w:rsidRPr="00330606">
        <w:rPr>
          <w:rFonts w:ascii="Times New Roman" w:eastAsia="標楷體" w:hAnsi="標楷體"/>
          <w:sz w:val="22"/>
        </w:rPr>
        <w:t>彼變異體與無自體不得相離。汝所立因則自相違。</w:t>
      </w:r>
      <w:r w:rsidRPr="00330606">
        <w:rPr>
          <w:rFonts w:ascii="Times New Roman" w:hAnsi="Times New Roman"/>
          <w:sz w:val="22"/>
        </w:rPr>
        <w:t>（大正</w:t>
      </w:r>
      <w:r w:rsidRPr="00330606">
        <w:rPr>
          <w:rFonts w:ascii="Times New Roman" w:hAnsi="Times New Roman" w:cs="Times New Roman"/>
          <w:sz w:val="22"/>
        </w:rPr>
        <w:t>30</w:t>
      </w:r>
      <w:r w:rsidRPr="00330606">
        <w:rPr>
          <w:rFonts w:ascii="Times New Roman" w:hAnsi="Times New Roman"/>
          <w:sz w:val="22"/>
        </w:rPr>
        <w:t>，</w:t>
      </w:r>
      <w:r w:rsidRPr="00330606">
        <w:rPr>
          <w:rFonts w:ascii="Times New Roman" w:hAnsi="Times New Roman" w:cs="Times New Roman"/>
          <w:sz w:val="22"/>
        </w:rPr>
        <w:t>90c</w:t>
      </w:r>
      <w:r w:rsidRPr="00330606">
        <w:rPr>
          <w:rFonts w:ascii="Times New Roman" w:hAnsi="Times New Roman" w:cs="Times New Roman" w:hint="eastAsia"/>
          <w:sz w:val="22"/>
        </w:rPr>
        <w:t>2-13</w:t>
      </w:r>
      <w:r w:rsidRPr="00330606">
        <w:rPr>
          <w:rFonts w:ascii="Times New Roman" w:hAnsi="Times New Roman"/>
          <w:sz w:val="22"/>
        </w:rPr>
        <w:t>）</w:t>
      </w:r>
    </w:p>
  </w:footnote>
  <w:footnote w:id="37">
    <w:p w:rsidR="00CA2C5B" w:rsidRPr="00330606" w:rsidRDefault="00CA2C5B" w:rsidP="00406821">
      <w:pPr>
        <w:spacing w:line="0" w:lineRule="atLeast"/>
        <w:rPr>
          <w:rFonts w:ascii="Times New Roman" w:hAnsi="Times New Roman"/>
          <w:sz w:val="22"/>
        </w:rPr>
      </w:pPr>
      <w:r w:rsidRPr="00330606">
        <w:rPr>
          <w:rStyle w:val="a9"/>
          <w:rFonts w:ascii="Times New Roman" w:hAnsi="Times New Roman" w:cs="Times New Roman"/>
          <w:sz w:val="22"/>
        </w:rPr>
        <w:footnoteRef/>
      </w:r>
      <w:r w:rsidRPr="00330606">
        <w:rPr>
          <w:rFonts w:ascii="Times New Roman" w:hAnsi="Times New Roman" w:cs="Times New Roman" w:hint="eastAsia"/>
          <w:sz w:val="22"/>
        </w:rPr>
        <w:t xml:space="preserve"> </w:t>
      </w:r>
      <w:r w:rsidRPr="00330606">
        <w:rPr>
          <w:rFonts w:ascii="Times New Roman" w:hint="eastAsia"/>
          <w:sz w:val="22"/>
        </w:rPr>
        <w:t>參見《中論》卷</w:t>
      </w:r>
      <w:r w:rsidRPr="00330606">
        <w:rPr>
          <w:rFonts w:ascii="Times New Roman" w:hAnsi="Times New Roman" w:cs="Times New Roman" w:hint="eastAsia"/>
          <w:sz w:val="22"/>
        </w:rPr>
        <w:t>2</w:t>
      </w:r>
      <w:r w:rsidRPr="00330606">
        <w:rPr>
          <w:rFonts w:asci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r w:rsidRPr="00330606">
        <w:rPr>
          <w:rFonts w:ascii="Times New Roman" w:hint="eastAsia"/>
          <w:sz w:val="22"/>
        </w:rPr>
        <w:t>〉（青目釋）</w:t>
      </w:r>
      <w:r w:rsidRPr="00330606">
        <w:rPr>
          <w:rFonts w:ascii="Times New Roman" w:hAnsi="Times New Roman" w:hint="eastAsia"/>
          <w:sz w:val="22"/>
        </w:rPr>
        <w:t>（</w:t>
      </w:r>
      <w:r w:rsidRPr="00330606">
        <w:rPr>
          <w:rFonts w:ascii="Times New Roman" w:hint="eastAsia"/>
          <w:sz w:val="22"/>
        </w:rPr>
        <w:t>大正</w:t>
      </w:r>
      <w:r w:rsidRPr="00330606">
        <w:rPr>
          <w:rFonts w:ascii="Times New Roman" w:hAnsi="Times New Roman" w:cs="Times New Roman" w:hint="eastAsia"/>
          <w:sz w:val="22"/>
        </w:rPr>
        <w:t>30</w:t>
      </w:r>
      <w:r w:rsidRPr="00330606">
        <w:rPr>
          <w:rFonts w:ascii="Times New Roman" w:hint="eastAsia"/>
          <w:sz w:val="22"/>
        </w:rPr>
        <w:t>，</w:t>
      </w:r>
      <w:r w:rsidR="00E42072" w:rsidRPr="00330606">
        <w:rPr>
          <w:rFonts w:ascii="Times New Roman" w:hAnsi="Times New Roman" w:cs="Times New Roman" w:hint="eastAsia"/>
          <w:sz w:val="22"/>
        </w:rPr>
        <w:t>18b13</w:t>
      </w:r>
      <w:r w:rsidRPr="00330606">
        <w:rPr>
          <w:rFonts w:ascii="Times New Roman" w:hAnsi="Times New Roman" w:cs="Times New Roman" w:hint="eastAsia"/>
          <w:sz w:val="22"/>
        </w:rPr>
        <w:t>-18</w:t>
      </w:r>
      <w:r w:rsidRPr="00330606">
        <w:rPr>
          <w:rFonts w:ascii="Times New Roman" w:hAnsi="Times New Roman" w:hint="eastAsia"/>
          <w:sz w:val="22"/>
        </w:rPr>
        <w:t>）。</w:t>
      </w:r>
    </w:p>
  </w:footnote>
  <w:footnote w:id="38">
    <w:p w:rsidR="00CA2C5B" w:rsidRPr="00330606" w:rsidRDefault="00CA2C5B" w:rsidP="00310957">
      <w:pPr>
        <w:pStyle w:val="a7"/>
        <w:spacing w:line="0" w:lineRule="atLeast"/>
        <w:ind w:left="264" w:hangingChars="120" w:hanging="264"/>
        <w:rPr>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 xml:space="preserve"> </w:t>
      </w:r>
      <w:r w:rsidRPr="00330606">
        <w:rPr>
          <w:rFonts w:ascii="Times New Roman" w:hAnsi="Times New Roman" w:hint="eastAsia"/>
          <w:sz w:val="22"/>
          <w:szCs w:val="22"/>
        </w:rPr>
        <w:t>〔</w:t>
      </w:r>
      <w:r w:rsidRPr="00330606">
        <w:rPr>
          <w:rFonts w:ascii="Times New Roman" w:hint="eastAsia"/>
          <w:sz w:val="22"/>
          <w:szCs w:val="22"/>
        </w:rPr>
        <w:t>隋〕吉藏撰，</w:t>
      </w:r>
      <w:r w:rsidRPr="00330606">
        <w:rPr>
          <w:rFonts w:ascii="Times New Roman"/>
          <w:sz w:val="22"/>
          <w:szCs w:val="22"/>
        </w:rPr>
        <w:t>《中觀論疏》卷</w:t>
      </w:r>
      <w:r w:rsidRPr="00330606">
        <w:rPr>
          <w:rFonts w:ascii="Times New Roman" w:hAnsi="Times New Roman"/>
          <w:sz w:val="22"/>
          <w:szCs w:val="22"/>
        </w:rPr>
        <w:t>7</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sz w:val="22"/>
          <w:szCs w:val="22"/>
        </w:rPr>
        <w:t>行品〉：「</w:t>
      </w:r>
      <w:r w:rsidRPr="00330606">
        <w:rPr>
          <w:rFonts w:ascii="標楷體" w:eastAsia="標楷體" w:hAnsi="標楷體"/>
          <w:sz w:val="22"/>
          <w:szCs w:val="22"/>
        </w:rPr>
        <w:t>就老壯一異門明無異性</w:t>
      </w:r>
      <w:r w:rsidRPr="00330606">
        <w:rPr>
          <w:rFonts w:ascii="Times New Roman" w:hint="eastAsia"/>
          <w:sz w:val="22"/>
          <w:szCs w:val="22"/>
        </w:rPr>
        <w:t>。</w:t>
      </w:r>
      <w:r w:rsidRPr="00330606">
        <w:rPr>
          <w:rFonts w:ascii="Times New Roman"/>
          <w:sz w:val="22"/>
          <w:szCs w:val="22"/>
        </w:rPr>
        <w:t>」</w:t>
      </w:r>
      <w:r w:rsidRPr="00330606">
        <w:rPr>
          <w:rFonts w:ascii="Times New Roman" w:hAnsi="Times New Roman"/>
          <w:sz w:val="22"/>
          <w:szCs w:val="22"/>
        </w:rPr>
        <w:t>（</w:t>
      </w:r>
      <w:r w:rsidRPr="00330606">
        <w:rPr>
          <w:rFonts w:ascii="Times New Roman" w:hAnsi="Times New Roman" w:hint="eastAsia"/>
          <w:sz w:val="22"/>
          <w:szCs w:val="22"/>
        </w:rPr>
        <w:t>大正</w:t>
      </w:r>
      <w:r w:rsidRPr="00330606">
        <w:rPr>
          <w:rFonts w:ascii="Times New Roman" w:hAnsi="Times New Roman" w:hint="eastAsia"/>
          <w:sz w:val="22"/>
          <w:szCs w:val="22"/>
        </w:rPr>
        <w:t>42</w:t>
      </w:r>
      <w:r w:rsidRPr="00330606">
        <w:rPr>
          <w:rFonts w:ascii="Times New Roman" w:hAnsi="Times New Roman" w:hint="eastAsia"/>
          <w:sz w:val="22"/>
          <w:szCs w:val="22"/>
        </w:rPr>
        <w:t>，</w:t>
      </w:r>
      <w:r w:rsidRPr="00330606">
        <w:rPr>
          <w:rFonts w:ascii="Times New Roman" w:hAnsi="Times New Roman"/>
          <w:sz w:val="22"/>
          <w:szCs w:val="22"/>
        </w:rPr>
        <w:t>107b22-23</w:t>
      </w:r>
      <w:r w:rsidRPr="00330606">
        <w:rPr>
          <w:rFonts w:ascii="Times New Roman" w:hAnsi="Times New Roman"/>
          <w:sz w:val="22"/>
          <w:szCs w:val="22"/>
        </w:rPr>
        <w:t>）</w:t>
      </w:r>
    </w:p>
  </w:footnote>
  <w:footnote w:id="39">
    <w:p w:rsidR="00CA2C5B" w:rsidRPr="00330606" w:rsidRDefault="00CA2C5B" w:rsidP="00E33A4A">
      <w:pPr>
        <w:spacing w:line="0" w:lineRule="atLeast"/>
        <w:rPr>
          <w:rFonts w:ascii="Times New Roman" w:hAnsi="Times New Roman" w:cs="Times New Roman"/>
          <w:sz w:val="22"/>
        </w:rPr>
      </w:pPr>
      <w:r w:rsidRPr="00330606">
        <w:rPr>
          <w:rStyle w:val="a9"/>
          <w:rFonts w:ascii="Times New Roman" w:hAnsi="Times New Roman" w:cs="Times New Roman"/>
          <w:sz w:val="22"/>
        </w:rPr>
        <w:footnoteRef/>
      </w:r>
      <w:r w:rsidRPr="00330606">
        <w:rPr>
          <w:rFonts w:ascii="Times New Roman" w:hAnsi="Times New Roman" w:cs="Times New Roman"/>
          <w:sz w:val="22"/>
        </w:rPr>
        <w:t>《中論》卷</w:t>
      </w:r>
      <w:r w:rsidRPr="00330606">
        <w:rPr>
          <w:rFonts w:ascii="Times New Roman" w:hAnsi="Times New Roman" w:cs="Times New Roman"/>
          <w:sz w:val="22"/>
        </w:rPr>
        <w:t>2</w:t>
      </w:r>
      <w:r w:rsidRPr="00330606">
        <w:rPr>
          <w:rFonts w:ascii="Times New Roman" w:hAnsi="Times New Roman" w:cs="Times New Roman"/>
          <w:sz w:val="22"/>
        </w:rPr>
        <w:t>〈</w:t>
      </w:r>
      <w:r w:rsidRPr="00330606">
        <w:rPr>
          <w:rFonts w:ascii="Times New Roman" w:hAnsi="Times New Roman" w:cs="Times New Roman"/>
          <w:sz w:val="22"/>
        </w:rPr>
        <w:t xml:space="preserve">13 </w:t>
      </w:r>
      <w:r w:rsidRPr="00330606">
        <w:rPr>
          <w:rFonts w:ascii="Times New Roman" w:hAnsi="Times New Roman" w:cs="Times New Roman"/>
          <w:sz w:val="22"/>
        </w:rPr>
        <w:t>觀行品〉（青目釋）：</w:t>
      </w:r>
    </w:p>
    <w:p w:rsidR="00CA2C5B" w:rsidRPr="00330606" w:rsidRDefault="00CA2C5B" w:rsidP="00CA2C5B">
      <w:pPr>
        <w:spacing w:line="0" w:lineRule="atLeast"/>
        <w:ind w:leftChars="100" w:left="240"/>
        <w:rPr>
          <w:rFonts w:ascii="標楷體" w:eastAsia="標楷體" w:hAnsi="標楷體"/>
          <w:sz w:val="22"/>
        </w:rPr>
      </w:pPr>
      <w:r w:rsidRPr="00330606">
        <w:rPr>
          <w:rFonts w:ascii="標楷體" w:eastAsia="標楷體" w:hAnsi="標楷體"/>
          <w:b/>
          <w:sz w:val="22"/>
        </w:rPr>
        <w:t>是法則無異</w:t>
      </w:r>
      <w:r w:rsidRPr="00330606">
        <w:rPr>
          <w:rFonts w:ascii="標楷體" w:eastAsia="標楷體" w:hAnsi="標楷體" w:hint="eastAsia"/>
          <w:b/>
          <w:sz w:val="22"/>
        </w:rPr>
        <w:t>，</w:t>
      </w:r>
      <w:r w:rsidRPr="00330606">
        <w:rPr>
          <w:rFonts w:ascii="標楷體" w:eastAsia="標楷體" w:hAnsi="標楷體"/>
          <w:b/>
          <w:sz w:val="22"/>
        </w:rPr>
        <w:t>異法亦無異</w:t>
      </w:r>
      <w:r w:rsidRPr="00330606">
        <w:rPr>
          <w:rFonts w:ascii="標楷體" w:eastAsia="標楷體" w:hAnsi="標楷體" w:hint="eastAsia"/>
          <w:b/>
          <w:sz w:val="22"/>
        </w:rPr>
        <w:t>，</w:t>
      </w:r>
      <w:r w:rsidRPr="00330606">
        <w:rPr>
          <w:rFonts w:ascii="標楷體" w:eastAsia="標楷體" w:hAnsi="標楷體"/>
          <w:b/>
          <w:sz w:val="22"/>
        </w:rPr>
        <w:t>如壯不作老</w:t>
      </w:r>
      <w:r w:rsidRPr="00330606">
        <w:rPr>
          <w:rFonts w:ascii="標楷體" w:eastAsia="標楷體" w:hAnsi="標楷體" w:hint="eastAsia"/>
          <w:b/>
          <w:sz w:val="22"/>
        </w:rPr>
        <w:t>，</w:t>
      </w:r>
      <w:r w:rsidRPr="00330606">
        <w:rPr>
          <w:rFonts w:ascii="標楷體" w:eastAsia="標楷體" w:hAnsi="標楷體"/>
          <w:b/>
          <w:sz w:val="22"/>
        </w:rPr>
        <w:t>老亦不作壯</w:t>
      </w:r>
      <w:r w:rsidRPr="00330606">
        <w:rPr>
          <w:rFonts w:ascii="標楷體" w:eastAsia="標楷體" w:hAnsi="標楷體" w:hint="eastAsia"/>
          <w:sz w:val="22"/>
        </w:rPr>
        <w:t>。</w:t>
      </w:r>
    </w:p>
    <w:p w:rsidR="00CA2C5B" w:rsidRPr="00330606" w:rsidRDefault="00CA2C5B" w:rsidP="00CA2C5B">
      <w:pPr>
        <w:pStyle w:val="a7"/>
        <w:spacing w:line="0" w:lineRule="atLeast"/>
        <w:ind w:leftChars="100" w:left="240"/>
        <w:rPr>
          <w:rFonts w:ascii="標楷體" w:eastAsia="標楷體" w:hAnsi="標楷體"/>
          <w:sz w:val="22"/>
          <w:szCs w:val="22"/>
        </w:rPr>
      </w:pPr>
      <w:r w:rsidRPr="00330606">
        <w:rPr>
          <w:rFonts w:ascii="標楷體" w:eastAsia="標楷體" w:hAnsi="標楷體"/>
          <w:sz w:val="22"/>
          <w:szCs w:val="22"/>
        </w:rPr>
        <w:t>若法有異者</w:t>
      </w:r>
      <w:r w:rsidRPr="00330606">
        <w:rPr>
          <w:rFonts w:ascii="標楷體" w:eastAsia="標楷體" w:hAnsi="標楷體" w:hint="eastAsia"/>
          <w:sz w:val="22"/>
          <w:szCs w:val="22"/>
        </w:rPr>
        <w:t>，</w:t>
      </w:r>
      <w:r w:rsidRPr="00330606">
        <w:rPr>
          <w:rFonts w:ascii="標楷體" w:eastAsia="標楷體" w:hAnsi="標楷體"/>
          <w:sz w:val="22"/>
          <w:szCs w:val="22"/>
        </w:rPr>
        <w:t>則應有異相。為</w:t>
      </w:r>
      <w:r w:rsidRPr="00330606">
        <w:rPr>
          <w:rFonts w:ascii="標楷體" w:eastAsia="標楷體" w:hAnsi="標楷體"/>
          <w:b/>
          <w:sz w:val="22"/>
          <w:szCs w:val="22"/>
        </w:rPr>
        <w:t>即是法異</w:t>
      </w:r>
      <w:r w:rsidRPr="00330606">
        <w:rPr>
          <w:rFonts w:ascii="標楷體" w:eastAsia="標楷體" w:hAnsi="標楷體" w:hint="eastAsia"/>
          <w:sz w:val="22"/>
          <w:szCs w:val="22"/>
        </w:rPr>
        <w:t>？</w:t>
      </w:r>
      <w:r w:rsidRPr="00330606">
        <w:rPr>
          <w:rFonts w:ascii="標楷體" w:eastAsia="標楷體" w:hAnsi="標楷體"/>
          <w:sz w:val="22"/>
          <w:szCs w:val="22"/>
        </w:rPr>
        <w:t>為</w:t>
      </w:r>
      <w:r w:rsidRPr="00330606">
        <w:rPr>
          <w:rFonts w:ascii="標楷體" w:eastAsia="標楷體" w:hAnsi="標楷體"/>
          <w:b/>
          <w:sz w:val="22"/>
          <w:szCs w:val="22"/>
        </w:rPr>
        <w:t>異法異</w:t>
      </w:r>
      <w:r w:rsidRPr="00330606">
        <w:rPr>
          <w:rFonts w:ascii="標楷體" w:eastAsia="標楷體" w:hAnsi="標楷體" w:hint="eastAsia"/>
          <w:sz w:val="22"/>
          <w:szCs w:val="22"/>
        </w:rPr>
        <w:t>？</w:t>
      </w:r>
      <w:r w:rsidRPr="00330606">
        <w:rPr>
          <w:rFonts w:ascii="標楷體" w:eastAsia="標楷體" w:hAnsi="標楷體"/>
          <w:sz w:val="22"/>
          <w:szCs w:val="22"/>
        </w:rPr>
        <w:t>是二不然。</w:t>
      </w:r>
    </w:p>
    <w:p w:rsidR="00CA2C5B" w:rsidRPr="00330606" w:rsidRDefault="00CA2C5B" w:rsidP="00CA2C5B">
      <w:pPr>
        <w:pStyle w:val="a7"/>
        <w:spacing w:line="0" w:lineRule="atLeast"/>
        <w:ind w:leftChars="100" w:left="240"/>
        <w:rPr>
          <w:rFonts w:ascii="標楷體" w:eastAsia="標楷體" w:hAnsi="標楷體"/>
          <w:sz w:val="22"/>
          <w:szCs w:val="22"/>
        </w:rPr>
      </w:pPr>
      <w:r w:rsidRPr="00330606">
        <w:rPr>
          <w:rFonts w:ascii="標楷體" w:eastAsia="標楷體" w:hAnsi="標楷體"/>
          <w:sz w:val="22"/>
          <w:szCs w:val="22"/>
        </w:rPr>
        <w:t>若</w:t>
      </w:r>
      <w:r w:rsidRPr="00330606">
        <w:rPr>
          <w:rFonts w:ascii="標楷體" w:eastAsia="標楷體" w:hAnsi="標楷體"/>
          <w:b/>
          <w:sz w:val="22"/>
          <w:szCs w:val="22"/>
        </w:rPr>
        <w:t>即是法異</w:t>
      </w:r>
      <w:r w:rsidRPr="00330606">
        <w:rPr>
          <w:rFonts w:ascii="標楷體" w:eastAsia="標楷體" w:hAnsi="標楷體" w:hint="eastAsia"/>
          <w:sz w:val="22"/>
          <w:szCs w:val="22"/>
        </w:rPr>
        <w:t>，</w:t>
      </w:r>
      <w:r w:rsidRPr="00330606">
        <w:rPr>
          <w:rFonts w:ascii="標楷體" w:eastAsia="標楷體" w:hAnsi="標楷體"/>
          <w:sz w:val="22"/>
          <w:szCs w:val="22"/>
        </w:rPr>
        <w:t>則老應作老</w:t>
      </w:r>
      <w:r w:rsidRPr="00330606">
        <w:rPr>
          <w:rFonts w:ascii="標楷體" w:eastAsia="標楷體" w:hAnsi="標楷體" w:hint="eastAsia"/>
          <w:sz w:val="22"/>
          <w:szCs w:val="22"/>
        </w:rPr>
        <w:t>，</w:t>
      </w:r>
      <w:r w:rsidRPr="00330606">
        <w:rPr>
          <w:rFonts w:ascii="標楷體" w:eastAsia="標楷體" w:hAnsi="標楷體"/>
          <w:sz w:val="22"/>
          <w:szCs w:val="22"/>
        </w:rPr>
        <w:t>而</w:t>
      </w:r>
      <w:r w:rsidRPr="00330606">
        <w:rPr>
          <w:rFonts w:ascii="標楷體" w:eastAsia="標楷體" w:hAnsi="標楷體"/>
          <w:b/>
          <w:sz w:val="22"/>
          <w:szCs w:val="22"/>
        </w:rPr>
        <w:t>老實不作老</w:t>
      </w:r>
      <w:r w:rsidRPr="00330606">
        <w:rPr>
          <w:rFonts w:ascii="標楷體" w:eastAsia="標楷體" w:hAnsi="標楷體"/>
          <w:sz w:val="22"/>
          <w:szCs w:val="22"/>
        </w:rPr>
        <w:t>。</w:t>
      </w:r>
    </w:p>
    <w:p w:rsidR="00CA2C5B" w:rsidRPr="00330606" w:rsidRDefault="00CA2C5B" w:rsidP="00CA2C5B">
      <w:pPr>
        <w:pStyle w:val="a7"/>
        <w:spacing w:line="0" w:lineRule="atLeast"/>
        <w:ind w:leftChars="100" w:left="240"/>
        <w:rPr>
          <w:rFonts w:ascii="標楷體" w:eastAsia="標楷體" w:hAnsi="標楷體"/>
          <w:sz w:val="22"/>
          <w:szCs w:val="22"/>
        </w:rPr>
      </w:pPr>
      <w:r w:rsidRPr="00330606">
        <w:rPr>
          <w:rFonts w:ascii="標楷體" w:eastAsia="標楷體" w:hAnsi="標楷體"/>
          <w:sz w:val="22"/>
          <w:szCs w:val="22"/>
        </w:rPr>
        <w:t>若</w:t>
      </w:r>
      <w:r w:rsidRPr="00330606">
        <w:rPr>
          <w:rFonts w:ascii="標楷體" w:eastAsia="標楷體" w:hAnsi="標楷體"/>
          <w:b/>
          <w:sz w:val="22"/>
          <w:szCs w:val="22"/>
        </w:rPr>
        <w:t>異法異</w:t>
      </w:r>
      <w:r w:rsidRPr="00330606">
        <w:rPr>
          <w:rFonts w:ascii="標楷體" w:eastAsia="標楷體" w:hAnsi="標楷體"/>
          <w:sz w:val="22"/>
          <w:szCs w:val="22"/>
        </w:rPr>
        <w:t>者</w:t>
      </w:r>
      <w:r w:rsidRPr="00330606">
        <w:rPr>
          <w:rFonts w:ascii="標楷體" w:eastAsia="標楷體" w:hAnsi="標楷體" w:hint="eastAsia"/>
          <w:sz w:val="22"/>
          <w:szCs w:val="22"/>
        </w:rPr>
        <w:t>，</w:t>
      </w:r>
      <w:r w:rsidRPr="00330606">
        <w:rPr>
          <w:rFonts w:ascii="標楷體" w:eastAsia="標楷體" w:hAnsi="標楷體"/>
          <w:sz w:val="22"/>
          <w:szCs w:val="22"/>
        </w:rPr>
        <w:t>老與壯異</w:t>
      </w:r>
      <w:r w:rsidRPr="00330606">
        <w:rPr>
          <w:rFonts w:ascii="標楷體" w:eastAsia="標楷體" w:hAnsi="標楷體" w:hint="eastAsia"/>
          <w:sz w:val="22"/>
          <w:szCs w:val="22"/>
        </w:rPr>
        <w:t>，</w:t>
      </w:r>
      <w:r w:rsidRPr="00330606">
        <w:rPr>
          <w:rFonts w:ascii="標楷體" w:eastAsia="標楷體" w:hAnsi="標楷體"/>
          <w:sz w:val="22"/>
          <w:szCs w:val="22"/>
        </w:rPr>
        <w:t>壯應作老</w:t>
      </w:r>
      <w:r w:rsidRPr="00330606">
        <w:rPr>
          <w:rFonts w:ascii="標楷體" w:eastAsia="標楷體" w:hAnsi="標楷體" w:hint="eastAsia"/>
          <w:sz w:val="22"/>
          <w:szCs w:val="22"/>
        </w:rPr>
        <w:t>，</w:t>
      </w:r>
      <w:r w:rsidRPr="00330606">
        <w:rPr>
          <w:rFonts w:ascii="標楷體" w:eastAsia="標楷體" w:hAnsi="標楷體"/>
          <w:sz w:val="22"/>
          <w:szCs w:val="22"/>
        </w:rPr>
        <w:t>而</w:t>
      </w:r>
      <w:r w:rsidRPr="00330606">
        <w:rPr>
          <w:rFonts w:ascii="標楷體" w:eastAsia="標楷體" w:hAnsi="標楷體"/>
          <w:b/>
          <w:sz w:val="22"/>
          <w:szCs w:val="22"/>
        </w:rPr>
        <w:t>壯實不作老</w:t>
      </w:r>
      <w:r w:rsidRPr="00330606">
        <w:rPr>
          <w:rFonts w:ascii="標楷體" w:eastAsia="標楷體" w:hAnsi="標楷體" w:hint="eastAsia"/>
          <w:sz w:val="22"/>
          <w:szCs w:val="22"/>
        </w:rPr>
        <w:t>。</w:t>
      </w:r>
    </w:p>
    <w:p w:rsidR="00CA2C5B" w:rsidRPr="00330606" w:rsidRDefault="00CA2C5B" w:rsidP="00CA2C5B">
      <w:pPr>
        <w:pStyle w:val="a7"/>
        <w:spacing w:line="0" w:lineRule="atLeast"/>
        <w:ind w:leftChars="100" w:left="240"/>
        <w:rPr>
          <w:sz w:val="22"/>
          <w:szCs w:val="22"/>
        </w:rPr>
      </w:pPr>
      <w:r w:rsidRPr="00330606">
        <w:rPr>
          <w:rFonts w:ascii="標楷體" w:eastAsia="標楷體" w:hAnsi="標楷體"/>
          <w:sz w:val="22"/>
          <w:szCs w:val="22"/>
        </w:rPr>
        <w:t>二俱有過。</w:t>
      </w:r>
      <w:r w:rsidRPr="00330606">
        <w:rPr>
          <w:rFonts w:ascii="Times New Roman" w:hAnsi="Times New Roman"/>
          <w:sz w:val="22"/>
          <w:szCs w:val="22"/>
        </w:rPr>
        <w:t>（</w:t>
      </w:r>
      <w:r w:rsidRPr="00330606">
        <w:rPr>
          <w:rFonts w:ascii="Times New Roman" w:hAnsi="Times New Roman" w:hint="eastAsia"/>
          <w:sz w:val="22"/>
          <w:szCs w:val="22"/>
        </w:rPr>
        <w:t>大正</w:t>
      </w:r>
      <w:r w:rsidRPr="00330606">
        <w:rPr>
          <w:rFonts w:ascii="Times New Roman" w:hAnsi="Times New Roman" w:hint="eastAsia"/>
          <w:sz w:val="22"/>
          <w:szCs w:val="22"/>
        </w:rPr>
        <w:t>30</w:t>
      </w:r>
      <w:r w:rsidRPr="00330606">
        <w:rPr>
          <w:rFonts w:ascii="Times New Roman" w:hAnsi="Times New Roman" w:hint="eastAsia"/>
          <w:sz w:val="22"/>
          <w:szCs w:val="22"/>
        </w:rPr>
        <w:t>，</w:t>
      </w:r>
      <w:r w:rsidRPr="00330606">
        <w:rPr>
          <w:rFonts w:ascii="Times New Roman" w:hAnsi="Times New Roman"/>
          <w:sz w:val="22"/>
          <w:szCs w:val="22"/>
        </w:rPr>
        <w:t>18b19-2</w:t>
      </w:r>
      <w:r w:rsidRPr="00330606">
        <w:rPr>
          <w:rFonts w:ascii="Times New Roman" w:hAnsi="Times New Roman" w:hint="eastAsia"/>
          <w:sz w:val="22"/>
          <w:szCs w:val="22"/>
        </w:rPr>
        <w:t>4</w:t>
      </w:r>
      <w:r w:rsidRPr="00330606">
        <w:rPr>
          <w:rFonts w:ascii="Times New Roman" w:hAnsi="Times New Roman"/>
          <w:sz w:val="22"/>
          <w:szCs w:val="22"/>
        </w:rPr>
        <w:t>）</w:t>
      </w:r>
    </w:p>
  </w:footnote>
  <w:footnote w:id="40">
    <w:p w:rsidR="00CA2C5B" w:rsidRPr="00330606" w:rsidRDefault="00CA2C5B" w:rsidP="00310957">
      <w:pPr>
        <w:pStyle w:val="a7"/>
        <w:spacing w:line="0" w:lineRule="atLeast"/>
        <w:ind w:left="264" w:hangingChars="120" w:hanging="264"/>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int="eastAsia"/>
          <w:sz w:val="22"/>
          <w:szCs w:val="22"/>
        </w:rPr>
        <w:t>隋〕吉藏撰，</w:t>
      </w:r>
      <w:r w:rsidRPr="00330606">
        <w:rPr>
          <w:rFonts w:ascii="Times New Roman" w:hAnsi="Times New Roman"/>
          <w:sz w:val="22"/>
          <w:szCs w:val="22"/>
        </w:rPr>
        <w:t>《中觀論疏》卷</w:t>
      </w:r>
      <w:r w:rsidRPr="00330606">
        <w:rPr>
          <w:rFonts w:ascii="Times New Roman" w:hAnsi="Times New Roman"/>
          <w:sz w:val="22"/>
          <w:szCs w:val="22"/>
        </w:rPr>
        <w:t>7</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行品〉：</w:t>
      </w:r>
    </w:p>
    <w:p w:rsidR="00CA2C5B" w:rsidRPr="00330606" w:rsidRDefault="00CA2C5B" w:rsidP="00CA2C5B">
      <w:pPr>
        <w:pStyle w:val="a7"/>
        <w:spacing w:line="0" w:lineRule="atLeast"/>
        <w:ind w:leftChars="100" w:left="240"/>
        <w:rPr>
          <w:rFonts w:ascii="標楷體" w:eastAsia="標楷體" w:hAnsi="標楷體"/>
          <w:sz w:val="22"/>
          <w:szCs w:val="22"/>
        </w:rPr>
      </w:pPr>
      <w:r w:rsidRPr="00330606">
        <w:rPr>
          <w:rFonts w:ascii="Times New Roman" w:eastAsia="標楷體" w:hAnsi="標楷體"/>
          <w:sz w:val="22"/>
          <w:szCs w:val="22"/>
        </w:rPr>
        <w:t>壯不作老釋</w:t>
      </w:r>
      <w:r w:rsidRPr="00330606">
        <w:rPr>
          <w:rFonts w:ascii="Times New Roman" w:eastAsia="標楷體" w:hAnsi="標楷體"/>
          <w:b/>
          <w:sz w:val="22"/>
          <w:szCs w:val="22"/>
        </w:rPr>
        <w:t>異法</w:t>
      </w:r>
      <w:r w:rsidRPr="00330606">
        <w:rPr>
          <w:rFonts w:ascii="Times New Roman" w:eastAsia="標楷體" w:hAnsi="標楷體"/>
          <w:sz w:val="22"/>
          <w:szCs w:val="22"/>
        </w:rPr>
        <w:t>無異，老不作老釋</w:t>
      </w:r>
      <w:r w:rsidRPr="00330606">
        <w:rPr>
          <w:rFonts w:ascii="Times New Roman" w:eastAsia="標楷體" w:hAnsi="標楷體"/>
          <w:b/>
          <w:sz w:val="22"/>
          <w:szCs w:val="22"/>
        </w:rPr>
        <w:t>是法</w:t>
      </w:r>
      <w:r w:rsidRPr="00330606">
        <w:rPr>
          <w:rFonts w:ascii="Times New Roman" w:eastAsia="標楷體" w:hAnsi="標楷體"/>
          <w:sz w:val="22"/>
          <w:szCs w:val="22"/>
        </w:rPr>
        <w:t>無異。</w:t>
      </w:r>
      <w:r w:rsidRPr="00330606">
        <w:rPr>
          <w:rFonts w:ascii="標楷體" w:eastAsia="標楷體" w:hAnsi="標楷體" w:hint="eastAsia"/>
          <w:sz w:val="22"/>
          <w:szCs w:val="22"/>
        </w:rPr>
        <w:t>所以壯不與老異者，壯時無老，與誰為異？</w:t>
      </w:r>
    </w:p>
    <w:p w:rsidR="00CA2C5B" w:rsidRPr="00330606" w:rsidRDefault="00CA2C5B" w:rsidP="00CA2C5B">
      <w:pPr>
        <w:pStyle w:val="a7"/>
        <w:spacing w:line="0" w:lineRule="atLeast"/>
        <w:ind w:leftChars="100" w:left="240"/>
        <w:rPr>
          <w:rFonts w:ascii="Times New Roman" w:hAnsi="Times New Roman"/>
          <w:sz w:val="22"/>
          <w:szCs w:val="22"/>
        </w:rPr>
      </w:pPr>
      <w:r w:rsidRPr="00330606">
        <w:rPr>
          <w:rFonts w:ascii="標楷體" w:eastAsia="標楷體" w:hAnsi="標楷體" w:hint="eastAsia"/>
          <w:sz w:val="22"/>
          <w:szCs w:val="22"/>
        </w:rPr>
        <w:t>老時無壯，復與誰異？是故壯老不得有異。</w:t>
      </w:r>
      <w:r w:rsidRPr="00330606">
        <w:rPr>
          <w:rFonts w:ascii="Times New Roman" w:hAnsi="Times New Roman" w:hint="eastAsia"/>
          <w:sz w:val="22"/>
          <w:szCs w:val="22"/>
        </w:rPr>
        <w:t>（</w:t>
      </w:r>
      <w:r w:rsidRPr="00330606">
        <w:rPr>
          <w:rFonts w:ascii="Times New Roman" w:hint="eastAsia"/>
          <w:sz w:val="22"/>
          <w:szCs w:val="22"/>
        </w:rPr>
        <w:t>大正</w:t>
      </w:r>
      <w:r w:rsidRPr="00330606">
        <w:rPr>
          <w:rFonts w:ascii="Times New Roman" w:hAnsi="Times New Roman" w:hint="eastAsia"/>
          <w:sz w:val="22"/>
          <w:szCs w:val="22"/>
        </w:rPr>
        <w:t>42</w:t>
      </w:r>
      <w:r w:rsidRPr="00330606">
        <w:rPr>
          <w:rFonts w:asci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107"/>
          <w:attr w:name="UnitName" w:val="C"/>
        </w:smartTagPr>
        <w:r w:rsidRPr="00330606">
          <w:rPr>
            <w:rFonts w:ascii="Times New Roman" w:hAnsi="Times New Roman" w:hint="eastAsia"/>
            <w:sz w:val="22"/>
            <w:szCs w:val="22"/>
          </w:rPr>
          <w:t>107c</w:t>
        </w:r>
      </w:smartTag>
      <w:r w:rsidRPr="00330606">
        <w:rPr>
          <w:rFonts w:ascii="Times New Roman" w:hAnsi="Times New Roman" w:hint="eastAsia"/>
          <w:sz w:val="22"/>
          <w:szCs w:val="22"/>
        </w:rPr>
        <w:t>4-7</w:t>
      </w:r>
      <w:r w:rsidRPr="00330606">
        <w:rPr>
          <w:rFonts w:ascii="Times New Roman" w:hAnsi="Times New Roman" w:hint="eastAsia"/>
          <w:sz w:val="22"/>
          <w:szCs w:val="22"/>
        </w:rPr>
        <w:t>）</w:t>
      </w:r>
    </w:p>
  </w:footnote>
  <w:footnote w:id="41">
    <w:p w:rsidR="00CA2C5B" w:rsidRPr="00330606" w:rsidRDefault="00CA2C5B" w:rsidP="00310957">
      <w:pPr>
        <w:spacing w:line="0" w:lineRule="atLeast"/>
        <w:ind w:left="264" w:hangingChars="120" w:hanging="264"/>
        <w:rPr>
          <w:rFonts w:ascii="Times New Roman" w:hAnsi="Times New Roman"/>
          <w:sz w:val="22"/>
        </w:rPr>
      </w:pPr>
      <w:r w:rsidRPr="00330606">
        <w:rPr>
          <w:rStyle w:val="a9"/>
          <w:rFonts w:ascii="Times New Roman" w:hAnsi="Times New Roman" w:cs="Times New Roman"/>
          <w:sz w:val="22"/>
        </w:rPr>
        <w:footnoteRef/>
      </w:r>
      <w:r w:rsidRPr="00330606">
        <w:rPr>
          <w:rFonts w:ascii="Times New Roman" w:hAnsi="Times New Roman"/>
          <w:sz w:val="22"/>
        </w:rPr>
        <w:t>《中論》卷</w:t>
      </w:r>
      <w:r w:rsidRPr="00330606">
        <w:rPr>
          <w:rFonts w:ascii="Times New Roman" w:hAnsi="Times New Roman" w:cs="Times New Roman"/>
          <w:sz w:val="22"/>
        </w:rPr>
        <w:t>2</w:t>
      </w:r>
      <w:r w:rsidRPr="00330606">
        <w:rPr>
          <w:rFonts w:ascii="Times New Roman" w:hAns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r w:rsidRPr="00330606">
        <w:rPr>
          <w:rFonts w:ascii="Times New Roman" w:hint="eastAsia"/>
          <w:sz w:val="22"/>
        </w:rPr>
        <w:t>（青目釋）</w:t>
      </w:r>
      <w:r w:rsidRPr="00330606">
        <w:rPr>
          <w:rFonts w:ascii="Times New Roman" w:hAnsi="Times New Roman"/>
          <w:sz w:val="22"/>
        </w:rPr>
        <w:t>：</w:t>
      </w:r>
    </w:p>
    <w:p w:rsidR="00CA2C5B" w:rsidRPr="00330606" w:rsidRDefault="00CA2C5B" w:rsidP="00CA2C5B">
      <w:pPr>
        <w:spacing w:line="0" w:lineRule="atLeast"/>
        <w:ind w:leftChars="100" w:left="240"/>
        <w:rPr>
          <w:rFonts w:ascii="Times New Roman" w:eastAsia="標楷體" w:hAnsi="標楷體"/>
          <w:sz w:val="22"/>
        </w:rPr>
      </w:pPr>
      <w:r w:rsidRPr="00330606">
        <w:rPr>
          <w:rFonts w:ascii="Times New Roman" w:eastAsia="標楷體" w:hAnsi="標楷體"/>
          <w:sz w:val="22"/>
        </w:rPr>
        <w:t>若即</w:t>
      </w:r>
      <w:r w:rsidRPr="00330606">
        <w:rPr>
          <w:rFonts w:ascii="Times New Roman" w:eastAsia="標楷體" w:hAnsi="標楷體"/>
          <w:b/>
          <w:sz w:val="22"/>
        </w:rPr>
        <w:t>是法</w:t>
      </w:r>
      <w:r w:rsidRPr="00330606">
        <w:rPr>
          <w:rFonts w:ascii="Times New Roman" w:eastAsia="標楷體" w:hAnsi="標楷體"/>
          <w:sz w:val="22"/>
        </w:rPr>
        <w:t>異，則老應作老，而</w:t>
      </w:r>
      <w:r w:rsidRPr="00330606">
        <w:rPr>
          <w:rFonts w:ascii="Times New Roman" w:eastAsia="標楷體" w:hAnsi="標楷體"/>
          <w:b/>
          <w:sz w:val="22"/>
        </w:rPr>
        <w:t>老實不作老</w:t>
      </w:r>
      <w:r w:rsidRPr="00330606">
        <w:rPr>
          <w:rFonts w:ascii="Times New Roman" w:eastAsia="標楷體" w:hAnsi="標楷體"/>
          <w:sz w:val="22"/>
        </w:rPr>
        <w:t>。</w:t>
      </w:r>
    </w:p>
    <w:p w:rsidR="00CA2C5B" w:rsidRPr="00330606" w:rsidRDefault="00CA2C5B" w:rsidP="00CA2C5B">
      <w:pPr>
        <w:spacing w:line="0" w:lineRule="atLeast"/>
        <w:ind w:leftChars="100" w:left="240"/>
        <w:rPr>
          <w:rFonts w:ascii="Times New Roman" w:hAnsi="Times New Roman"/>
          <w:sz w:val="22"/>
        </w:rPr>
      </w:pPr>
      <w:r w:rsidRPr="00330606">
        <w:rPr>
          <w:rFonts w:ascii="Times New Roman" w:eastAsia="標楷體" w:hAnsi="標楷體"/>
          <w:sz w:val="22"/>
        </w:rPr>
        <w:t>若</w:t>
      </w:r>
      <w:r w:rsidRPr="00330606">
        <w:rPr>
          <w:rFonts w:ascii="Times New Roman" w:eastAsia="標楷體" w:hAnsi="標楷體"/>
          <w:b/>
          <w:sz w:val="22"/>
        </w:rPr>
        <w:t>異法</w:t>
      </w:r>
      <w:r w:rsidRPr="00330606">
        <w:rPr>
          <w:rFonts w:ascii="Times New Roman" w:eastAsia="標楷體" w:hAnsi="標楷體"/>
          <w:sz w:val="22"/>
        </w:rPr>
        <w:t>異者，老與壯異</w:t>
      </w:r>
      <w:r w:rsidRPr="00330606">
        <w:rPr>
          <w:rFonts w:ascii="Times New Roman" w:eastAsia="標楷體" w:hAnsi="標楷體" w:hint="eastAsia"/>
          <w:sz w:val="22"/>
        </w:rPr>
        <w:t>，</w:t>
      </w:r>
      <w:r w:rsidRPr="00330606">
        <w:rPr>
          <w:rFonts w:ascii="Times New Roman" w:eastAsia="標楷體" w:hAnsi="標楷體"/>
          <w:sz w:val="22"/>
        </w:rPr>
        <w:t>壯應作老，而壯實不作老。</w:t>
      </w:r>
      <w:r w:rsidRPr="00330606">
        <w:rPr>
          <w:rFonts w:ascii="Times New Roman" w:hAnsi="Times New Roman"/>
          <w:sz w:val="22"/>
        </w:rPr>
        <w:t>（大正</w:t>
      </w:r>
      <w:r w:rsidRPr="00330606">
        <w:rPr>
          <w:rFonts w:ascii="Times New Roman" w:hAnsi="Times New Roman" w:cs="Times New Roman"/>
          <w:sz w:val="22"/>
        </w:rPr>
        <w:t>30</w:t>
      </w:r>
      <w:r w:rsidRPr="00330606">
        <w:rPr>
          <w:rFonts w:ascii="Times New Roman" w:hAnsi="Times New Roman"/>
          <w:sz w:val="22"/>
        </w:rPr>
        <w:t>，</w:t>
      </w:r>
      <w:r w:rsidRPr="00330606">
        <w:rPr>
          <w:rFonts w:ascii="Times New Roman" w:hAnsi="Times New Roman" w:cs="Times New Roman"/>
          <w:sz w:val="22"/>
        </w:rPr>
        <w:t>18b22-24</w:t>
      </w:r>
      <w:r w:rsidRPr="00330606">
        <w:rPr>
          <w:rFonts w:ascii="Times New Roman" w:hAnsi="Times New Roman"/>
          <w:sz w:val="22"/>
        </w:rPr>
        <w:t>）</w:t>
      </w:r>
    </w:p>
  </w:footnote>
  <w:footnote w:id="42">
    <w:p w:rsidR="00CA2C5B" w:rsidRPr="00330606" w:rsidRDefault="00CA2C5B" w:rsidP="00310957">
      <w:pPr>
        <w:pStyle w:val="a7"/>
        <w:ind w:left="264" w:hangingChars="120" w:hanging="264"/>
        <w:rPr>
          <w:rFonts w:asci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int="eastAsia"/>
          <w:sz w:val="22"/>
          <w:szCs w:val="22"/>
        </w:rPr>
        <w:t>隋〕吉藏撰，</w:t>
      </w:r>
      <w:r w:rsidRPr="00330606">
        <w:rPr>
          <w:rFonts w:ascii="Times New Roman"/>
          <w:sz w:val="22"/>
          <w:szCs w:val="22"/>
        </w:rPr>
        <w:t>《中觀論疏》卷</w:t>
      </w:r>
      <w:r w:rsidRPr="00330606">
        <w:rPr>
          <w:rFonts w:ascii="Times New Roman" w:hAnsi="Times New Roman"/>
          <w:sz w:val="22"/>
          <w:szCs w:val="22"/>
        </w:rPr>
        <w:t>7</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sz w:val="22"/>
          <w:szCs w:val="22"/>
        </w:rPr>
        <w:t>行品〉：</w:t>
      </w:r>
    </w:p>
    <w:p w:rsidR="00CA2C5B" w:rsidRPr="00330606" w:rsidRDefault="00CA2C5B" w:rsidP="00CA2C5B">
      <w:pPr>
        <w:pStyle w:val="a7"/>
        <w:ind w:leftChars="100" w:left="240"/>
        <w:rPr>
          <w:sz w:val="22"/>
          <w:szCs w:val="22"/>
        </w:rPr>
      </w:pPr>
      <w:r w:rsidRPr="00330606">
        <w:rPr>
          <w:rFonts w:ascii="標楷體" w:eastAsia="標楷體" w:hAnsi="標楷體"/>
          <w:sz w:val="22"/>
          <w:szCs w:val="22"/>
        </w:rPr>
        <w:t>偏破其</w:t>
      </w:r>
      <w:r w:rsidRPr="00330606">
        <w:rPr>
          <w:rFonts w:ascii="標楷體" w:eastAsia="標楷體" w:hAnsi="標楷體"/>
          <w:b/>
          <w:sz w:val="22"/>
          <w:szCs w:val="22"/>
        </w:rPr>
        <w:t>即異</w:t>
      </w:r>
      <w:r w:rsidRPr="00330606">
        <w:rPr>
          <w:rFonts w:ascii="Times New Roman" w:hint="eastAsia"/>
          <w:sz w:val="22"/>
          <w:szCs w:val="22"/>
        </w:rPr>
        <w:t>。</w:t>
      </w:r>
      <w:r w:rsidRPr="00330606">
        <w:rPr>
          <w:rFonts w:ascii="Times New Roman" w:hAnsi="Times New Roman"/>
          <w:sz w:val="22"/>
          <w:szCs w:val="22"/>
        </w:rPr>
        <w:t>（</w:t>
      </w:r>
      <w:r w:rsidRPr="00330606">
        <w:rPr>
          <w:rFonts w:ascii="Times New Roman" w:hAnsi="Times New Roman" w:hint="eastAsia"/>
          <w:sz w:val="22"/>
          <w:szCs w:val="22"/>
        </w:rPr>
        <w:t>大正</w:t>
      </w:r>
      <w:r w:rsidRPr="00330606">
        <w:rPr>
          <w:rFonts w:ascii="Times New Roman" w:hAnsi="Times New Roman" w:hint="eastAsia"/>
          <w:sz w:val="22"/>
          <w:szCs w:val="22"/>
        </w:rPr>
        <w:t>42</w:t>
      </w:r>
      <w:r w:rsidRPr="00330606">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107"/>
          <w:attr w:name="UnitName" w:val="C"/>
        </w:smartTagPr>
        <w:r w:rsidRPr="00330606">
          <w:rPr>
            <w:rFonts w:ascii="Times New Roman" w:hAnsi="Times New Roman"/>
            <w:sz w:val="22"/>
            <w:szCs w:val="22"/>
          </w:rPr>
          <w:t>107c</w:t>
        </w:r>
      </w:smartTag>
      <w:r w:rsidRPr="00330606">
        <w:rPr>
          <w:rFonts w:ascii="Times New Roman" w:hAnsi="Times New Roman"/>
          <w:sz w:val="22"/>
          <w:szCs w:val="22"/>
        </w:rPr>
        <w:t>1</w:t>
      </w:r>
      <w:r w:rsidRPr="00330606">
        <w:rPr>
          <w:rFonts w:ascii="Times New Roman" w:hAnsi="Times New Roman"/>
          <w:sz w:val="22"/>
          <w:szCs w:val="22"/>
        </w:rPr>
        <w:t>）</w:t>
      </w:r>
    </w:p>
  </w:footnote>
  <w:footnote w:id="43">
    <w:p w:rsidR="00CA2C5B" w:rsidRPr="00330606" w:rsidRDefault="00CA2C5B" w:rsidP="002D5834">
      <w:pPr>
        <w:pStyle w:val="a7"/>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13</w:t>
      </w:r>
      <w:r w:rsidRPr="00330606">
        <w:rPr>
          <w:rFonts w:ascii="Times New Roman" w:hAnsi="Times New Roman"/>
          <w:sz w:val="22"/>
          <w:szCs w:val="22"/>
        </w:rPr>
        <w:t>觀行品〉（青目釋）：</w:t>
      </w:r>
    </w:p>
    <w:p w:rsidR="00CA2C5B" w:rsidRPr="00330606" w:rsidRDefault="00CA2C5B" w:rsidP="00CA2C5B">
      <w:pPr>
        <w:pStyle w:val="a7"/>
        <w:ind w:leftChars="100" w:left="240"/>
        <w:rPr>
          <w:rFonts w:ascii="Times New Roman" w:eastAsia="標楷體" w:hAnsi="Times New Roman"/>
          <w:sz w:val="22"/>
          <w:szCs w:val="22"/>
        </w:rPr>
      </w:pPr>
      <w:r w:rsidRPr="00330606">
        <w:rPr>
          <w:rFonts w:ascii="Times New Roman" w:eastAsia="標楷體" w:hAnsi="Times New Roman"/>
          <w:sz w:val="22"/>
          <w:szCs w:val="22"/>
        </w:rPr>
        <w:t>問曰：若法即異，有何咎？如今眼見年少經日月歲數則老。</w:t>
      </w:r>
    </w:p>
    <w:p w:rsidR="00CA2C5B" w:rsidRPr="00330606" w:rsidRDefault="00CA2C5B" w:rsidP="00CA2C5B">
      <w:pPr>
        <w:pStyle w:val="a7"/>
        <w:ind w:leftChars="100" w:left="240"/>
        <w:rPr>
          <w:rFonts w:ascii="Times New Roman" w:eastAsia="標楷體" w:hAnsi="Times New Roman"/>
          <w:b/>
          <w:sz w:val="22"/>
          <w:szCs w:val="22"/>
        </w:rPr>
      </w:pPr>
      <w:r w:rsidRPr="00330606">
        <w:rPr>
          <w:rFonts w:ascii="Times New Roman" w:eastAsia="標楷體" w:hAnsi="Times New Roman"/>
          <w:sz w:val="22"/>
          <w:szCs w:val="22"/>
        </w:rPr>
        <w:t>答曰：</w:t>
      </w:r>
      <w:r w:rsidRPr="00330606">
        <w:rPr>
          <w:rFonts w:ascii="Times New Roman" w:eastAsia="標楷體" w:hAnsi="Times New Roman"/>
          <w:b/>
          <w:sz w:val="22"/>
          <w:szCs w:val="22"/>
        </w:rPr>
        <w:t>若是法即異，乳應即是酪；離乳有何法，而能作於酪？</w:t>
      </w:r>
    </w:p>
    <w:p w:rsidR="00CA2C5B" w:rsidRPr="00330606" w:rsidRDefault="00CA2C5B" w:rsidP="00E42072">
      <w:pPr>
        <w:pStyle w:val="a7"/>
        <w:ind w:leftChars="380" w:left="912"/>
        <w:rPr>
          <w:rFonts w:ascii="Times New Roman" w:eastAsia="標楷體" w:hAnsi="Times New Roman"/>
          <w:sz w:val="22"/>
          <w:szCs w:val="22"/>
        </w:rPr>
      </w:pPr>
      <w:r w:rsidRPr="00330606">
        <w:rPr>
          <w:rFonts w:ascii="Times New Roman" w:eastAsia="標楷體" w:hAnsi="Times New Roman"/>
          <w:sz w:val="22"/>
          <w:szCs w:val="22"/>
        </w:rPr>
        <w:t>若</w:t>
      </w:r>
      <w:r w:rsidRPr="00330606">
        <w:rPr>
          <w:rFonts w:ascii="Times New Roman" w:eastAsia="標楷體" w:hAnsi="Times New Roman"/>
          <w:b/>
          <w:sz w:val="22"/>
          <w:szCs w:val="22"/>
        </w:rPr>
        <w:t>是法</w:t>
      </w:r>
      <w:r w:rsidRPr="00330606">
        <w:rPr>
          <w:rFonts w:ascii="Times New Roman" w:eastAsia="標楷體" w:hAnsi="Times New Roman"/>
          <w:sz w:val="22"/>
          <w:szCs w:val="22"/>
        </w:rPr>
        <w:t>即異者，乳應即是酪，更不須因緣。是事不然。何以故？乳與酪有種種異故，乳不即是酪，是故法不即異。</w:t>
      </w:r>
    </w:p>
    <w:p w:rsidR="00CA2C5B" w:rsidRPr="00330606" w:rsidRDefault="00CA2C5B" w:rsidP="00E42072">
      <w:pPr>
        <w:pStyle w:val="a7"/>
        <w:ind w:leftChars="380" w:left="912"/>
        <w:rPr>
          <w:rFonts w:ascii="Times New Roman" w:eastAsia="標楷體" w:hAnsi="Times New Roman"/>
          <w:sz w:val="22"/>
          <w:szCs w:val="22"/>
        </w:rPr>
      </w:pPr>
      <w:r w:rsidRPr="00330606">
        <w:rPr>
          <w:rFonts w:ascii="Times New Roman" w:eastAsia="標楷體" w:hAnsi="Times New Roman"/>
          <w:sz w:val="22"/>
          <w:szCs w:val="22"/>
        </w:rPr>
        <w:t>若謂</w:t>
      </w:r>
      <w:r w:rsidRPr="00330606">
        <w:rPr>
          <w:rFonts w:ascii="Times New Roman" w:eastAsia="標楷體" w:hAnsi="Times New Roman"/>
          <w:b/>
          <w:sz w:val="22"/>
          <w:szCs w:val="22"/>
        </w:rPr>
        <w:t>異法</w:t>
      </w:r>
      <w:r w:rsidRPr="00330606">
        <w:rPr>
          <w:rFonts w:ascii="Times New Roman" w:eastAsia="標楷體" w:hAnsi="Times New Roman"/>
          <w:sz w:val="22"/>
          <w:szCs w:val="22"/>
        </w:rPr>
        <w:t>為異者，是亦不然。離乳更有何物為酪？</w:t>
      </w:r>
    </w:p>
    <w:p w:rsidR="00CA2C5B" w:rsidRPr="00330606" w:rsidRDefault="00CA2C5B" w:rsidP="00E42072">
      <w:pPr>
        <w:pStyle w:val="a7"/>
        <w:ind w:leftChars="380" w:left="912"/>
        <w:rPr>
          <w:sz w:val="22"/>
          <w:szCs w:val="22"/>
        </w:rPr>
      </w:pPr>
      <w:r w:rsidRPr="00330606">
        <w:rPr>
          <w:rFonts w:ascii="Times New Roman" w:eastAsia="標楷體" w:hAnsi="Times New Roman"/>
          <w:sz w:val="22"/>
          <w:szCs w:val="22"/>
        </w:rPr>
        <w:t>如是思惟，</w:t>
      </w:r>
      <w:r w:rsidRPr="00330606">
        <w:rPr>
          <w:rFonts w:ascii="Times New Roman" w:eastAsia="標楷體" w:hAnsi="Times New Roman"/>
          <w:b/>
          <w:sz w:val="22"/>
          <w:szCs w:val="22"/>
        </w:rPr>
        <w:t>是法</w:t>
      </w:r>
      <w:r w:rsidRPr="00330606">
        <w:rPr>
          <w:rFonts w:ascii="Times New Roman" w:eastAsia="標楷體" w:hAnsi="Times New Roman"/>
          <w:sz w:val="22"/>
          <w:szCs w:val="22"/>
        </w:rPr>
        <w:t>不異，</w:t>
      </w:r>
      <w:r w:rsidRPr="00330606">
        <w:rPr>
          <w:rFonts w:ascii="Times New Roman" w:eastAsia="標楷體" w:hAnsi="Times New Roman"/>
          <w:b/>
          <w:sz w:val="22"/>
          <w:szCs w:val="22"/>
        </w:rPr>
        <w:t>異法</w:t>
      </w:r>
      <w:r w:rsidRPr="00330606">
        <w:rPr>
          <w:rFonts w:ascii="Times New Roman" w:eastAsia="標楷體" w:hAnsi="Times New Roman"/>
          <w:sz w:val="22"/>
          <w:szCs w:val="22"/>
        </w:rPr>
        <w:t>亦不異，是故不應偏有所執。</w:t>
      </w:r>
      <w:r w:rsidRPr="00330606">
        <w:rPr>
          <w:rFonts w:ascii="Times New Roman" w:hAnsi="Times New Roman"/>
          <w:sz w:val="22"/>
          <w:szCs w:val="22"/>
        </w:rPr>
        <w:t>（大正</w:t>
      </w:r>
      <w:r w:rsidRPr="00330606">
        <w:rPr>
          <w:rFonts w:ascii="Times New Roman" w:hAnsi="Times New Roman"/>
          <w:sz w:val="22"/>
          <w:szCs w:val="22"/>
        </w:rPr>
        <w:t>30</w:t>
      </w:r>
      <w:r w:rsidRPr="00330606">
        <w:rPr>
          <w:rFonts w:ascii="Times New Roman" w:hAnsi="Times New Roman"/>
          <w:sz w:val="22"/>
          <w:szCs w:val="22"/>
        </w:rPr>
        <w:t>，</w:t>
      </w:r>
      <w:r w:rsidRPr="00330606">
        <w:rPr>
          <w:rFonts w:ascii="Times New Roman" w:hAnsi="Times New Roman"/>
          <w:sz w:val="22"/>
          <w:szCs w:val="22"/>
        </w:rPr>
        <w:t>18b24-c5</w:t>
      </w:r>
      <w:r w:rsidRPr="00330606">
        <w:rPr>
          <w:rFonts w:ascii="Times New Roman" w:hAnsi="Times New Roman"/>
          <w:sz w:val="22"/>
          <w:szCs w:val="22"/>
        </w:rPr>
        <w:t>）</w:t>
      </w:r>
    </w:p>
  </w:footnote>
  <w:footnote w:id="44">
    <w:p w:rsidR="00CA2C5B" w:rsidRPr="00330606" w:rsidRDefault="00CA2C5B" w:rsidP="00E33A4A">
      <w:pPr>
        <w:spacing w:line="0" w:lineRule="atLeast"/>
        <w:rPr>
          <w:rFonts w:ascii="Times New Roman" w:hAnsi="Times New Roman" w:cs="Times New Roman"/>
          <w:sz w:val="22"/>
        </w:rPr>
      </w:pPr>
      <w:r w:rsidRPr="00330606">
        <w:rPr>
          <w:rStyle w:val="a9"/>
          <w:rFonts w:ascii="Times New Roman" w:hAnsi="Times New Roman" w:cs="Times New Roman"/>
          <w:sz w:val="22"/>
        </w:rPr>
        <w:footnoteRef/>
      </w:r>
      <w:r w:rsidRPr="00330606">
        <w:rPr>
          <w:rFonts w:ascii="Times New Roman" w:hAnsi="Times New Roman" w:cs="Times New Roman"/>
          <w:sz w:val="22"/>
        </w:rPr>
        <w:t>《中論》卷</w:t>
      </w:r>
      <w:r w:rsidRPr="00330606">
        <w:rPr>
          <w:rFonts w:ascii="Times New Roman" w:hAnsi="Times New Roman" w:cs="Times New Roman"/>
          <w:sz w:val="22"/>
        </w:rPr>
        <w:t>2</w:t>
      </w:r>
      <w:r w:rsidRPr="00330606">
        <w:rPr>
          <w:rFonts w:ascii="Times New Roman" w:hAnsi="Times New Roman" w:cs="Times New Roman"/>
          <w:sz w:val="22"/>
        </w:rPr>
        <w:t>〈</w:t>
      </w:r>
      <w:r w:rsidRPr="00330606">
        <w:rPr>
          <w:rFonts w:ascii="Times New Roman" w:hAnsi="Times New Roman" w:cs="Times New Roman"/>
          <w:sz w:val="22"/>
        </w:rPr>
        <w:t xml:space="preserve">13 </w:t>
      </w:r>
      <w:r w:rsidRPr="00330606">
        <w:rPr>
          <w:rFonts w:ascii="Times New Roman" w:hAnsi="Times New Roman" w:cs="Times New Roman"/>
          <w:sz w:val="22"/>
        </w:rPr>
        <w:t>觀行品〉（青目釋）：</w:t>
      </w:r>
    </w:p>
    <w:p w:rsidR="00CA2C5B" w:rsidRPr="00330606" w:rsidRDefault="00CA2C5B" w:rsidP="00CA2C5B">
      <w:pPr>
        <w:spacing w:line="280" w:lineRule="exact"/>
        <w:ind w:leftChars="100" w:left="240"/>
        <w:rPr>
          <w:rFonts w:ascii="標楷體" w:eastAsia="標楷體" w:hAnsi="標楷體"/>
          <w:sz w:val="22"/>
        </w:rPr>
      </w:pPr>
      <w:r w:rsidRPr="00330606">
        <w:rPr>
          <w:rFonts w:ascii="標楷體" w:eastAsia="標楷體" w:hAnsi="標楷體" w:hint="eastAsia"/>
          <w:sz w:val="22"/>
        </w:rPr>
        <w:t>問曰：破</w:t>
      </w:r>
      <w:r w:rsidRPr="00330606">
        <w:rPr>
          <w:rFonts w:ascii="標楷體" w:eastAsia="標楷體" w:hAnsi="標楷體" w:hint="eastAsia"/>
          <w:b/>
          <w:sz w:val="22"/>
        </w:rPr>
        <w:t>是</w:t>
      </w:r>
      <w:r w:rsidR="002F0945" w:rsidRPr="00330606">
        <w:rPr>
          <w:rFonts w:ascii="標楷體" w:eastAsia="標楷體" w:hAnsi="標楷體" w:hint="eastAsia"/>
          <w:b/>
          <w:sz w:val="22"/>
        </w:rPr>
        <w:t>、</w:t>
      </w:r>
      <w:r w:rsidRPr="00330606">
        <w:rPr>
          <w:rFonts w:ascii="標楷體" w:eastAsia="標楷體" w:hAnsi="標楷體" w:hint="eastAsia"/>
          <w:sz w:val="22"/>
        </w:rPr>
        <w:t>破</w:t>
      </w:r>
      <w:r w:rsidRPr="00330606">
        <w:rPr>
          <w:rFonts w:ascii="標楷體" w:eastAsia="標楷體" w:hAnsi="標楷體" w:hint="eastAsia"/>
          <w:b/>
          <w:sz w:val="22"/>
        </w:rPr>
        <w:t>異</w:t>
      </w:r>
      <w:r w:rsidRPr="00330606">
        <w:rPr>
          <w:rFonts w:ascii="標楷體" w:eastAsia="標楷體" w:hAnsi="標楷體" w:hint="eastAsia"/>
          <w:sz w:val="22"/>
        </w:rPr>
        <w:t>猶有空在，空即是法。</w:t>
      </w:r>
    </w:p>
    <w:p w:rsidR="00CA2C5B" w:rsidRPr="00330606" w:rsidRDefault="00CA2C5B" w:rsidP="00CA2C5B">
      <w:pPr>
        <w:spacing w:line="280" w:lineRule="exact"/>
        <w:ind w:leftChars="100" w:left="240"/>
        <w:rPr>
          <w:rFonts w:ascii="標楷體" w:eastAsia="標楷體" w:hAnsi="標楷體"/>
          <w:sz w:val="22"/>
        </w:rPr>
      </w:pPr>
      <w:r w:rsidRPr="00330606">
        <w:rPr>
          <w:rFonts w:ascii="標楷體" w:eastAsia="標楷體" w:hAnsi="標楷體" w:hint="eastAsia"/>
          <w:sz w:val="22"/>
        </w:rPr>
        <w:t>答曰：</w:t>
      </w:r>
      <w:r w:rsidRPr="00330606">
        <w:rPr>
          <w:rFonts w:ascii="標楷體" w:eastAsia="標楷體" w:hAnsi="標楷體"/>
          <w:b/>
          <w:sz w:val="22"/>
        </w:rPr>
        <w:t>若有不空法</w:t>
      </w:r>
      <w:r w:rsidRPr="00330606">
        <w:rPr>
          <w:rFonts w:ascii="標楷體" w:eastAsia="標楷體" w:hAnsi="標楷體" w:hint="eastAsia"/>
          <w:b/>
          <w:sz w:val="22"/>
        </w:rPr>
        <w:t>，</w:t>
      </w:r>
      <w:r w:rsidRPr="00330606">
        <w:rPr>
          <w:rFonts w:ascii="標楷體" w:eastAsia="標楷體" w:hAnsi="標楷體"/>
          <w:b/>
          <w:sz w:val="22"/>
        </w:rPr>
        <w:t>則應有空法</w:t>
      </w:r>
      <w:r w:rsidRPr="00330606">
        <w:rPr>
          <w:rFonts w:ascii="標楷體" w:eastAsia="標楷體" w:hAnsi="標楷體" w:hint="eastAsia"/>
          <w:b/>
          <w:sz w:val="22"/>
        </w:rPr>
        <w:t>；</w:t>
      </w:r>
      <w:r w:rsidRPr="00330606">
        <w:rPr>
          <w:rFonts w:ascii="標楷體" w:eastAsia="標楷體" w:hAnsi="標楷體"/>
          <w:b/>
          <w:sz w:val="22"/>
        </w:rPr>
        <w:t>實無不空法</w:t>
      </w:r>
      <w:r w:rsidRPr="00330606">
        <w:rPr>
          <w:rFonts w:ascii="標楷體" w:eastAsia="標楷體" w:hAnsi="標楷體" w:hint="eastAsia"/>
          <w:b/>
          <w:sz w:val="22"/>
        </w:rPr>
        <w:t>，</w:t>
      </w:r>
      <w:r w:rsidRPr="00330606">
        <w:rPr>
          <w:rFonts w:ascii="標楷體" w:eastAsia="標楷體" w:hAnsi="標楷體"/>
          <w:b/>
          <w:sz w:val="22"/>
        </w:rPr>
        <w:t>何得有空法</w:t>
      </w:r>
      <w:r w:rsidRPr="00330606">
        <w:rPr>
          <w:rFonts w:ascii="標楷體" w:eastAsia="標楷體" w:hAnsi="標楷體" w:hint="eastAsia"/>
          <w:b/>
          <w:sz w:val="22"/>
        </w:rPr>
        <w:t>？</w:t>
      </w:r>
    </w:p>
    <w:p w:rsidR="00CA2C5B" w:rsidRPr="00330606" w:rsidRDefault="00CA2C5B" w:rsidP="00DC16D8">
      <w:pPr>
        <w:spacing w:line="0" w:lineRule="atLeast"/>
        <w:ind w:leftChars="400" w:left="960"/>
        <w:rPr>
          <w:sz w:val="22"/>
        </w:rPr>
      </w:pPr>
      <w:r w:rsidRPr="00330606">
        <w:rPr>
          <w:rFonts w:ascii="標楷體" w:eastAsia="標楷體" w:hAnsi="標楷體"/>
          <w:sz w:val="22"/>
        </w:rPr>
        <w:t>若有</w:t>
      </w:r>
      <w:r w:rsidRPr="00330606">
        <w:rPr>
          <w:rFonts w:ascii="標楷體" w:eastAsia="標楷體" w:hAnsi="標楷體"/>
          <w:b/>
          <w:sz w:val="22"/>
        </w:rPr>
        <w:t>不空法</w:t>
      </w:r>
      <w:r w:rsidRPr="00330606">
        <w:rPr>
          <w:rFonts w:ascii="標楷體" w:eastAsia="標楷體" w:hAnsi="標楷體" w:hint="eastAsia"/>
          <w:sz w:val="22"/>
        </w:rPr>
        <w:t>，</w:t>
      </w:r>
      <w:r w:rsidRPr="00330606">
        <w:rPr>
          <w:rFonts w:ascii="標楷體" w:eastAsia="標楷體" w:hAnsi="標楷體"/>
          <w:sz w:val="22"/>
        </w:rPr>
        <w:t>相因故應有</w:t>
      </w:r>
      <w:r w:rsidRPr="00330606">
        <w:rPr>
          <w:rFonts w:ascii="標楷體" w:eastAsia="標楷體" w:hAnsi="標楷體"/>
          <w:b/>
          <w:sz w:val="22"/>
        </w:rPr>
        <w:t>空法</w:t>
      </w:r>
      <w:r w:rsidRPr="00330606">
        <w:rPr>
          <w:rFonts w:ascii="標楷體" w:eastAsia="標楷體" w:hAnsi="標楷體"/>
          <w:sz w:val="22"/>
        </w:rPr>
        <w:t>。而上來種種因緣破不空法</w:t>
      </w:r>
      <w:r w:rsidRPr="00330606">
        <w:rPr>
          <w:rFonts w:ascii="標楷體" w:eastAsia="標楷體" w:hAnsi="標楷體" w:hint="eastAsia"/>
          <w:sz w:val="22"/>
        </w:rPr>
        <w:t>，</w:t>
      </w:r>
      <w:r w:rsidRPr="00330606">
        <w:rPr>
          <w:rFonts w:ascii="標楷體" w:eastAsia="標楷體" w:hAnsi="標楷體"/>
          <w:sz w:val="22"/>
        </w:rPr>
        <w:t>不空法無故</w:t>
      </w:r>
      <w:r w:rsidRPr="00330606">
        <w:rPr>
          <w:rFonts w:ascii="標楷體" w:eastAsia="標楷體" w:hAnsi="標楷體" w:hint="eastAsia"/>
          <w:sz w:val="22"/>
        </w:rPr>
        <w:t>，</w:t>
      </w:r>
      <w:r w:rsidRPr="00330606">
        <w:rPr>
          <w:rFonts w:ascii="標楷體" w:eastAsia="標楷體" w:hAnsi="標楷體"/>
          <w:sz w:val="22"/>
        </w:rPr>
        <w:t>則無相待</w:t>
      </w:r>
      <w:r w:rsidRPr="00330606">
        <w:rPr>
          <w:rFonts w:ascii="標楷體" w:eastAsia="標楷體" w:hAnsi="標楷體" w:hint="eastAsia"/>
          <w:sz w:val="22"/>
        </w:rPr>
        <w:t>；</w:t>
      </w:r>
      <w:r w:rsidRPr="00330606">
        <w:rPr>
          <w:rFonts w:ascii="標楷體" w:eastAsia="標楷體" w:hAnsi="標楷體"/>
          <w:sz w:val="22"/>
        </w:rPr>
        <w:t>無相待故</w:t>
      </w:r>
      <w:r w:rsidRPr="00330606">
        <w:rPr>
          <w:rFonts w:ascii="標楷體" w:eastAsia="標楷體" w:hAnsi="標楷體" w:hint="eastAsia"/>
          <w:sz w:val="22"/>
        </w:rPr>
        <w:t>，</w:t>
      </w:r>
      <w:r w:rsidRPr="00330606">
        <w:rPr>
          <w:rFonts w:ascii="標楷體" w:eastAsia="標楷體" w:hAnsi="標楷體"/>
          <w:sz w:val="22"/>
        </w:rPr>
        <w:t>何有空法</w:t>
      </w:r>
      <w:r w:rsidRPr="00330606">
        <w:rPr>
          <w:rFonts w:ascii="標楷體" w:eastAsia="標楷體" w:hAnsi="標楷體" w:hint="eastAsia"/>
          <w:sz w:val="22"/>
        </w:rPr>
        <w:t>？</w:t>
      </w:r>
      <w:r w:rsidRPr="00330606">
        <w:rPr>
          <w:rFonts w:ascii="Times New Roman" w:hAnsi="Times New Roman"/>
          <w:sz w:val="22"/>
        </w:rPr>
        <w:t>（</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UnitName" w:val="C"/>
          <w:attr w:name="SourceValue" w:val="18"/>
          <w:attr w:name="HasSpace" w:val="False"/>
          <w:attr w:name="Negative" w:val="False"/>
          <w:attr w:name="NumberType" w:val="1"/>
          <w:attr w:name="TCSC" w:val="0"/>
        </w:smartTagPr>
        <w:r w:rsidRPr="00330606">
          <w:rPr>
            <w:rFonts w:ascii="Times New Roman" w:hAnsi="Times New Roman" w:cs="Times New Roman"/>
            <w:sz w:val="22"/>
          </w:rPr>
          <w:t>18c</w:t>
        </w:r>
        <w:r w:rsidRPr="00330606">
          <w:rPr>
            <w:rFonts w:ascii="Times New Roman" w:hAnsi="Times New Roman" w:cs="Times New Roman" w:hint="eastAsia"/>
            <w:sz w:val="22"/>
          </w:rPr>
          <w:t>5</w:t>
        </w:r>
      </w:smartTag>
      <w:r w:rsidRPr="00330606">
        <w:rPr>
          <w:rFonts w:ascii="Times New Roman" w:hAnsi="Times New Roman" w:cs="Times New Roman"/>
          <w:sz w:val="22"/>
        </w:rPr>
        <w:t>-1</w:t>
      </w:r>
      <w:r w:rsidRPr="00330606">
        <w:rPr>
          <w:rFonts w:ascii="Times New Roman" w:hAnsi="Times New Roman" w:cs="Times New Roman" w:hint="eastAsia"/>
          <w:sz w:val="22"/>
        </w:rPr>
        <w:t>1</w:t>
      </w:r>
      <w:r w:rsidRPr="00330606">
        <w:rPr>
          <w:rFonts w:ascii="Times New Roman" w:hAnsi="Times New Roman"/>
          <w:sz w:val="22"/>
        </w:rPr>
        <w:t>）</w:t>
      </w:r>
    </w:p>
  </w:footnote>
  <w:footnote w:id="45">
    <w:p w:rsidR="00CA2C5B" w:rsidRPr="00330606" w:rsidRDefault="00CA2C5B" w:rsidP="00310957">
      <w:pPr>
        <w:pStyle w:val="a7"/>
        <w:spacing w:line="0" w:lineRule="atLeast"/>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Ansi="Times New Roman" w:hint="eastAsia"/>
          <w:sz w:val="22"/>
          <w:szCs w:val="22"/>
        </w:rPr>
        <w:t>1</w:t>
      </w:r>
      <w:r w:rsidRPr="00330606">
        <w:rPr>
          <w:rFonts w:ascii="Times New Roman" w:hAnsi="Times New Roman" w:hint="eastAsia"/>
          <w:sz w:val="22"/>
          <w:szCs w:val="22"/>
        </w:rPr>
        <w:t>）</w:t>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觀行品〉（大正</w:t>
      </w:r>
      <w:r w:rsidRPr="00330606">
        <w:rPr>
          <w:rFonts w:ascii="Times New Roman" w:hAnsi="Times New Roman"/>
          <w:sz w:val="22"/>
          <w:szCs w:val="22"/>
        </w:rPr>
        <w:t>30</w:t>
      </w:r>
      <w:r w:rsidRPr="00330606">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8"/>
          <w:attr w:name="UnitName" w:val="C"/>
        </w:smartTagPr>
        <w:r w:rsidRPr="00330606">
          <w:rPr>
            <w:rFonts w:ascii="Times New Roman" w:hAnsi="Times New Roman"/>
            <w:sz w:val="22"/>
            <w:szCs w:val="22"/>
          </w:rPr>
          <w:t>18c</w:t>
        </w:r>
      </w:smartTag>
      <w:r w:rsidRPr="00330606">
        <w:rPr>
          <w:rFonts w:ascii="Times New Roman" w:hAnsi="Times New Roman"/>
          <w:sz w:val="22"/>
          <w:szCs w:val="22"/>
        </w:rPr>
        <w:t>7-8</w:t>
      </w:r>
      <w:r w:rsidRPr="00330606">
        <w:rPr>
          <w:rFonts w:ascii="Times New Roman" w:hAnsi="Times New Roman"/>
          <w:sz w:val="22"/>
          <w:szCs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2</w:t>
      </w:r>
      <w:r w:rsidRPr="00330606">
        <w:rPr>
          <w:rFonts w:ascii="Times New Roman" w:hAnsi="Times New Roman" w:hint="eastAsia"/>
          <w:sz w:val="22"/>
        </w:rPr>
        <w:t>）《般若燈論釋》卷</w:t>
      </w:r>
      <w:r w:rsidRPr="00330606">
        <w:rPr>
          <w:rFonts w:ascii="Times New Roman" w:hAnsi="Times New Roman" w:cs="Times New Roman" w:hint="eastAsia"/>
          <w:sz w:val="22"/>
        </w:rPr>
        <w:t>8</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28302A">
      <w:pPr>
        <w:spacing w:line="0" w:lineRule="atLeast"/>
        <w:ind w:leftChars="300" w:left="720"/>
        <w:rPr>
          <w:rFonts w:ascii="標楷體" w:eastAsia="標楷體" w:hAnsi="標楷體"/>
          <w:sz w:val="22"/>
        </w:rPr>
      </w:pPr>
      <w:r w:rsidRPr="00330606">
        <w:rPr>
          <w:rFonts w:ascii="標楷體" w:eastAsia="標楷體" w:hAnsi="標楷體" w:hint="eastAsia"/>
          <w:sz w:val="22"/>
        </w:rPr>
        <w:t>若一法不空，觀此故有空，無一法不空，何處空可得？</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91b9-10</w:t>
      </w:r>
      <w:r w:rsidRPr="00330606">
        <w:rPr>
          <w:rFonts w:ascii="Times New Roman" w:hAnsi="Times New Roman" w:hint="eastAsia"/>
          <w:sz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3</w:t>
      </w:r>
      <w:r w:rsidRPr="00330606">
        <w:rPr>
          <w:rFonts w:ascii="Times New Roman" w:hAnsi="Times New Roman" w:hint="eastAsia"/>
          <w:sz w:val="22"/>
        </w:rPr>
        <w:t>）《大乘中觀釋論》卷</w:t>
      </w:r>
      <w:r w:rsidRPr="00330606">
        <w:rPr>
          <w:rFonts w:ascii="Times New Roman" w:hAnsi="Times New Roman" w:cs="Times New Roman" w:hint="eastAsia"/>
          <w:sz w:val="22"/>
        </w:rPr>
        <w:t>9</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28302A">
      <w:pPr>
        <w:spacing w:line="0" w:lineRule="atLeast"/>
        <w:ind w:leftChars="300" w:left="720"/>
        <w:rPr>
          <w:rFonts w:ascii="Times New Roman" w:hAnsi="Times New Roman"/>
          <w:sz w:val="22"/>
        </w:rPr>
      </w:pPr>
      <w:r w:rsidRPr="00330606">
        <w:rPr>
          <w:rFonts w:ascii="標楷體" w:eastAsia="標楷體" w:hAnsi="標楷體" w:hint="eastAsia"/>
          <w:sz w:val="22"/>
        </w:rPr>
        <w:t>若有不空法，即應有空法，無少不空法，何得有其空？</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158"/>
          <w:attr w:name="UnitName" w:val="C"/>
        </w:smartTagPr>
        <w:r w:rsidRPr="00330606">
          <w:rPr>
            <w:rFonts w:ascii="Times New Roman" w:hAnsi="Times New Roman" w:cs="Times New Roman" w:hint="eastAsia"/>
            <w:sz w:val="22"/>
          </w:rPr>
          <w:t>158c</w:t>
        </w:r>
      </w:smartTag>
      <w:r w:rsidRPr="00330606">
        <w:rPr>
          <w:rFonts w:ascii="Times New Roman" w:hAnsi="Times New Roman" w:cs="Times New Roman" w:hint="eastAsia"/>
          <w:sz w:val="22"/>
        </w:rPr>
        <w:t>11-12</w:t>
      </w:r>
      <w:r w:rsidRPr="00330606">
        <w:rPr>
          <w:rFonts w:ascii="Times New Roman" w:hAnsi="Times New Roman" w:hint="eastAsia"/>
          <w:sz w:val="22"/>
        </w:rPr>
        <w:t>）</w:t>
      </w:r>
    </w:p>
    <w:p w:rsidR="00CA2C5B" w:rsidRPr="00330606" w:rsidRDefault="00CA2C5B" w:rsidP="00CA2C5B">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4</w:t>
      </w:r>
      <w:r w:rsidRPr="00330606">
        <w:rPr>
          <w:rFonts w:ascii="Times New Roman" w:hAnsi="Times New Roman" w:hint="eastAsia"/>
          <w:sz w:val="22"/>
        </w:rPr>
        <w:t>）</w:t>
      </w:r>
      <w:r w:rsidRPr="00330606">
        <w:rPr>
          <w:rStyle w:val="a8"/>
          <w:rFonts w:hint="eastAsia"/>
          <w:sz w:val="22"/>
          <w:szCs w:val="22"/>
        </w:rPr>
        <w:t>月稱，梵本《淨明句論》；參見三枝充惪編，《中論偈頌總覽》</w:t>
      </w:r>
      <w:r w:rsidRPr="00330606">
        <w:rPr>
          <w:rFonts w:ascii="Times New Roman" w:hAnsi="Times New Roman" w:hint="eastAsia"/>
          <w:sz w:val="22"/>
        </w:rPr>
        <w:t>，</w:t>
      </w:r>
      <w:r w:rsidRPr="00330606">
        <w:rPr>
          <w:rStyle w:val="a8"/>
          <w:rFonts w:ascii="Times New Roman" w:hAnsi="Times New Roman"/>
          <w:sz w:val="22"/>
          <w:szCs w:val="22"/>
        </w:rPr>
        <w:t>p.37</w:t>
      </w:r>
      <w:r w:rsidRPr="00330606">
        <w:rPr>
          <w:rStyle w:val="a8"/>
          <w:rFonts w:ascii="Times New Roman" w:hAnsi="Times New Roman" w:hint="eastAsia"/>
          <w:sz w:val="22"/>
          <w:szCs w:val="22"/>
        </w:rPr>
        <w:t>8</w:t>
      </w:r>
      <w:r w:rsidRPr="00330606">
        <w:rPr>
          <w:rStyle w:val="a8"/>
          <w:rFonts w:ascii="Times New Roman" w:hAnsi="Times New Roman"/>
          <w:sz w:val="22"/>
          <w:szCs w:val="22"/>
        </w:rPr>
        <w:t>：</w:t>
      </w:r>
    </w:p>
    <w:p w:rsidR="00CA2C5B" w:rsidRPr="00330606" w:rsidRDefault="00CA2C5B" w:rsidP="00DB47DB">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yadyaśūnyaṃ bhavetkiṃ citsyācchūnyamiti kiṃ cana /</w:t>
      </w:r>
    </w:p>
    <w:p w:rsidR="00CA2C5B" w:rsidRPr="00330606" w:rsidRDefault="00CA2C5B" w:rsidP="0028302A">
      <w:pPr>
        <w:spacing w:line="0" w:lineRule="atLeast"/>
        <w:ind w:leftChars="300" w:left="720"/>
        <w:rPr>
          <w:rFonts w:ascii="Roman Unicode" w:eastAsia="Roman Unicode" w:hAnsi="Roman Unicode" w:cs="Roman Unicode"/>
          <w:sz w:val="22"/>
        </w:rPr>
      </w:pPr>
      <w:r w:rsidRPr="00330606">
        <w:rPr>
          <w:rFonts w:ascii="Times New Roman" w:eastAsia="Roman Unicode" w:hAnsi="Times New Roman" w:cs="Times New Roman"/>
          <w:sz w:val="22"/>
        </w:rPr>
        <w:t>na kiṃ cidastyaśūnyaṃ ca kutaḥ śūnyaṃ bhaviṣyati //</w:t>
      </w:r>
    </w:p>
    <w:p w:rsidR="00CA2C5B" w:rsidRPr="00330606" w:rsidRDefault="00CA2C5B" w:rsidP="0028302A">
      <w:pPr>
        <w:pStyle w:val="a7"/>
        <w:spacing w:line="0" w:lineRule="atLeast"/>
        <w:ind w:leftChars="290" w:left="696"/>
        <w:rPr>
          <w:rFonts w:ascii="Times New Roman" w:hAnsi="Times New Roman"/>
          <w:sz w:val="22"/>
          <w:szCs w:val="22"/>
          <w:lang w:eastAsia="ja-JP"/>
        </w:rPr>
      </w:pPr>
      <w:r w:rsidRPr="00330606">
        <w:rPr>
          <w:rFonts w:ascii="標楷體" w:eastAsia="標楷體" w:hAnsi="標楷體" w:hint="eastAsia"/>
          <w:sz w:val="22"/>
          <w:szCs w:val="22"/>
          <w:lang w:eastAsia="ja-JP"/>
        </w:rPr>
        <w:t>もし非空である何ものかが存在するとするならば，空である何ものか〔が存在することになるであろう〕。〔しかし〕非空である何ものも存在しない。どうして，空であるものが存在するであろうか。</w:t>
      </w:r>
    </w:p>
  </w:footnote>
  <w:footnote w:id="46">
    <w:p w:rsidR="00CA2C5B" w:rsidRPr="00330606" w:rsidRDefault="00CA2C5B" w:rsidP="00310957">
      <w:pPr>
        <w:spacing w:line="0" w:lineRule="atLeast"/>
        <w:rPr>
          <w:rFonts w:ascii="Times New Roman" w:hAnsi="Times New Roman"/>
          <w:sz w:val="22"/>
        </w:rPr>
      </w:pPr>
      <w:r w:rsidRPr="00330606">
        <w:rPr>
          <w:rStyle w:val="a9"/>
          <w:rFonts w:ascii="Times New Roman" w:hAnsi="Times New Roman" w:cs="Times New Roman"/>
          <w:sz w:val="22"/>
        </w:rPr>
        <w:footnoteRef/>
      </w:r>
      <w:r w:rsidRPr="00330606">
        <w:rPr>
          <w:rFonts w:ascii="Times New Roman" w:hAnsi="Times New Roman"/>
          <w:sz w:val="22"/>
        </w:rPr>
        <w:t>《中論》卷</w:t>
      </w:r>
      <w:r w:rsidRPr="00330606">
        <w:rPr>
          <w:rFonts w:ascii="Times New Roman" w:hAnsi="Times New Roman" w:cs="Times New Roman"/>
          <w:sz w:val="22"/>
        </w:rPr>
        <w:t>2</w:t>
      </w:r>
      <w:r w:rsidRPr="00330606">
        <w:rPr>
          <w:rFonts w:ascii="Times New Roman" w:hAns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p>
    <w:p w:rsidR="00CA2C5B" w:rsidRPr="00330606" w:rsidRDefault="00CA2C5B" w:rsidP="0028302A">
      <w:pPr>
        <w:spacing w:line="0" w:lineRule="atLeast"/>
        <w:ind w:leftChars="75" w:left="180"/>
        <w:rPr>
          <w:rFonts w:ascii="Times New Roman" w:hAnsi="Times New Roman"/>
          <w:sz w:val="22"/>
        </w:rPr>
      </w:pPr>
      <w:r w:rsidRPr="00330606">
        <w:rPr>
          <w:rFonts w:ascii="Times New Roman" w:hAnsi="Times New Roman" w:hint="eastAsia"/>
          <w:sz w:val="20"/>
          <w:szCs w:val="20"/>
        </w:rPr>
        <w:t>〔</w:t>
      </w:r>
      <w:r w:rsidRPr="00330606">
        <w:rPr>
          <w:rFonts w:ascii="Times New Roman" w:hAnsi="Times New Roman" w:cs="Times New Roman" w:hint="eastAsia"/>
          <w:sz w:val="20"/>
          <w:szCs w:val="20"/>
        </w:rPr>
        <w:t>08</w:t>
      </w:r>
      <w:r w:rsidRPr="00330606">
        <w:rPr>
          <w:rFonts w:ascii="Times New Roman" w:hAnsi="Times New Roman" w:hint="eastAsia"/>
          <w:sz w:val="20"/>
          <w:szCs w:val="20"/>
        </w:rPr>
        <w:t>〕</w:t>
      </w:r>
      <w:r w:rsidRPr="00330606">
        <w:rPr>
          <w:rFonts w:ascii="標楷體" w:eastAsia="標楷體" w:hAnsi="標楷體"/>
          <w:sz w:val="22"/>
        </w:rPr>
        <w:t>若有不空法</w:t>
      </w:r>
      <w:r w:rsidRPr="00330606">
        <w:rPr>
          <w:rFonts w:ascii="標楷體" w:eastAsia="標楷體" w:hAnsi="標楷體" w:hint="eastAsia"/>
          <w:sz w:val="22"/>
        </w:rPr>
        <w:t>，</w:t>
      </w:r>
      <w:r w:rsidRPr="00330606">
        <w:rPr>
          <w:rFonts w:ascii="標楷體" w:eastAsia="標楷體" w:hAnsi="標楷體"/>
          <w:sz w:val="22"/>
        </w:rPr>
        <w:t>則應有空法</w:t>
      </w:r>
      <w:r w:rsidRPr="00330606">
        <w:rPr>
          <w:rFonts w:ascii="標楷體" w:eastAsia="標楷體" w:hAnsi="標楷體" w:hint="eastAsia"/>
          <w:sz w:val="22"/>
        </w:rPr>
        <w:t>；</w:t>
      </w:r>
      <w:r w:rsidRPr="00330606">
        <w:rPr>
          <w:rFonts w:ascii="標楷體" w:eastAsia="標楷體" w:hAnsi="標楷體"/>
          <w:sz w:val="22"/>
        </w:rPr>
        <w:t>實無不空法</w:t>
      </w:r>
      <w:r w:rsidRPr="00330606">
        <w:rPr>
          <w:rFonts w:ascii="標楷體" w:eastAsia="標楷體" w:hAnsi="標楷體" w:hint="eastAsia"/>
          <w:sz w:val="22"/>
        </w:rPr>
        <w:t>，</w:t>
      </w:r>
      <w:r w:rsidRPr="00330606">
        <w:rPr>
          <w:rFonts w:ascii="標楷體" w:eastAsia="標楷體" w:hAnsi="標楷體"/>
          <w:sz w:val="22"/>
        </w:rPr>
        <w:t>何得有空法</w:t>
      </w:r>
      <w:r w:rsidRPr="00330606">
        <w:rPr>
          <w:rFonts w:ascii="標楷體" w:eastAsia="標楷體" w:hAnsi="標楷體" w:hint="eastAsia"/>
          <w:sz w:val="22"/>
        </w:rPr>
        <w:t>？</w:t>
      </w:r>
      <w:r w:rsidRPr="00330606">
        <w:rPr>
          <w:rFonts w:ascii="Times New Roman" w:hAnsi="Times New Roman"/>
          <w:sz w:val="22"/>
        </w:rPr>
        <w:t>（</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18"/>
          <w:attr w:name="UnitName" w:val="C"/>
        </w:smartTagPr>
        <w:r w:rsidRPr="00330606">
          <w:rPr>
            <w:rFonts w:ascii="Times New Roman" w:hAnsi="Times New Roman" w:cs="Times New Roman"/>
            <w:sz w:val="22"/>
          </w:rPr>
          <w:t>18c</w:t>
        </w:r>
      </w:smartTag>
      <w:r w:rsidRPr="00330606">
        <w:rPr>
          <w:rFonts w:ascii="Times New Roman" w:hAnsi="Times New Roman" w:cs="Times New Roman"/>
          <w:sz w:val="22"/>
        </w:rPr>
        <w:t>7-8</w:t>
      </w:r>
      <w:r w:rsidRPr="00330606">
        <w:rPr>
          <w:rFonts w:ascii="Times New Roman" w:hAnsi="Times New Roman"/>
          <w:sz w:val="22"/>
        </w:rPr>
        <w:t>）</w:t>
      </w:r>
    </w:p>
    <w:p w:rsidR="00CA2C5B" w:rsidRPr="00330606" w:rsidRDefault="00CA2C5B" w:rsidP="0028302A">
      <w:pPr>
        <w:spacing w:line="0" w:lineRule="atLeast"/>
        <w:ind w:leftChars="75" w:left="180"/>
        <w:rPr>
          <w:rFonts w:ascii="Times New Roman" w:hAnsi="Times New Roman"/>
          <w:sz w:val="22"/>
        </w:rPr>
      </w:pPr>
      <w:r w:rsidRPr="00330606">
        <w:rPr>
          <w:rFonts w:ascii="Times New Roman" w:hint="eastAsia"/>
          <w:sz w:val="20"/>
          <w:szCs w:val="20"/>
        </w:rPr>
        <w:t>〔</w:t>
      </w:r>
      <w:r w:rsidRPr="00330606">
        <w:rPr>
          <w:rFonts w:ascii="Times New Roman" w:hAnsi="Times New Roman" w:cs="Times New Roman" w:hint="eastAsia"/>
          <w:sz w:val="20"/>
          <w:szCs w:val="20"/>
        </w:rPr>
        <w:t>09</w:t>
      </w:r>
      <w:r w:rsidRPr="00330606">
        <w:rPr>
          <w:rFonts w:ascii="Times New Roman" w:hint="eastAsia"/>
          <w:sz w:val="20"/>
          <w:szCs w:val="20"/>
        </w:rPr>
        <w:t>〕</w:t>
      </w:r>
      <w:r w:rsidRPr="00330606">
        <w:rPr>
          <w:rFonts w:ascii="標楷體" w:eastAsia="標楷體" w:hAnsi="標楷體"/>
          <w:sz w:val="22"/>
        </w:rPr>
        <w:t>大聖說空法</w:t>
      </w:r>
      <w:r w:rsidRPr="00330606">
        <w:rPr>
          <w:rFonts w:ascii="標楷體" w:eastAsia="標楷體" w:hAnsi="標楷體" w:hint="eastAsia"/>
          <w:sz w:val="22"/>
        </w:rPr>
        <w:t>，</w:t>
      </w:r>
      <w:r w:rsidRPr="00330606">
        <w:rPr>
          <w:rFonts w:ascii="標楷體" w:eastAsia="標楷體" w:hAnsi="標楷體"/>
          <w:sz w:val="22"/>
        </w:rPr>
        <w:t>為離諸見故</w:t>
      </w:r>
      <w:r w:rsidRPr="00330606">
        <w:rPr>
          <w:rFonts w:ascii="標楷體" w:eastAsia="標楷體" w:hAnsi="標楷體" w:hint="eastAsia"/>
          <w:sz w:val="22"/>
        </w:rPr>
        <w:t>，</w:t>
      </w:r>
      <w:r w:rsidRPr="00330606">
        <w:rPr>
          <w:rFonts w:ascii="標楷體" w:eastAsia="標楷體" w:hAnsi="標楷體"/>
          <w:sz w:val="22"/>
        </w:rPr>
        <w:t>若復見有空</w:t>
      </w:r>
      <w:r w:rsidRPr="00330606">
        <w:rPr>
          <w:rFonts w:ascii="標楷體" w:eastAsia="標楷體" w:hAnsi="標楷體" w:hint="eastAsia"/>
          <w:sz w:val="22"/>
        </w:rPr>
        <w:t>，</w:t>
      </w:r>
      <w:r w:rsidRPr="00330606">
        <w:rPr>
          <w:rFonts w:ascii="標楷體" w:eastAsia="標楷體" w:hAnsi="標楷體"/>
          <w:sz w:val="22"/>
        </w:rPr>
        <w:t>諸佛所不化</w:t>
      </w:r>
      <w:r w:rsidRPr="00330606">
        <w:rPr>
          <w:rFonts w:ascii="標楷體" w:eastAsia="標楷體" w:hAnsi="標楷體" w:hint="eastAsia"/>
          <w:sz w:val="22"/>
        </w:rPr>
        <w:t>。</w:t>
      </w:r>
      <w:r w:rsidRPr="00330606">
        <w:rPr>
          <w:rFonts w:ascii="Times New Roman" w:hAnsi="Times New Roman"/>
          <w:sz w:val="22"/>
        </w:rPr>
        <w:t>（</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18"/>
          <w:attr w:name="UnitName" w:val="C"/>
        </w:smartTagPr>
        <w:r w:rsidRPr="00330606">
          <w:rPr>
            <w:rFonts w:ascii="Times New Roman" w:hAnsi="Times New Roman" w:cs="Times New Roman"/>
            <w:sz w:val="22"/>
          </w:rPr>
          <w:t>18c</w:t>
        </w:r>
      </w:smartTag>
      <w:r w:rsidRPr="00330606">
        <w:rPr>
          <w:rFonts w:ascii="Times New Roman" w:hAnsi="Times New Roman" w:cs="Times New Roman"/>
          <w:sz w:val="22"/>
        </w:rPr>
        <w:t>16-17</w:t>
      </w:r>
      <w:r w:rsidRPr="00330606">
        <w:rPr>
          <w:rFonts w:ascii="Times New Roman" w:hAnsi="Times New Roman"/>
          <w:sz w:val="22"/>
        </w:rPr>
        <w:t>）</w:t>
      </w:r>
    </w:p>
  </w:footnote>
  <w:footnote w:id="47">
    <w:p w:rsidR="00CA2C5B" w:rsidRPr="00330606" w:rsidRDefault="00CA2C5B" w:rsidP="00310957">
      <w:pPr>
        <w:spacing w:line="0" w:lineRule="atLeast"/>
        <w:ind w:left="264" w:hangingChars="120" w:hanging="264"/>
        <w:rPr>
          <w:rFonts w:ascii="Times New Roman"/>
          <w:sz w:val="22"/>
        </w:rPr>
      </w:pPr>
      <w:r w:rsidRPr="00330606">
        <w:rPr>
          <w:rStyle w:val="a9"/>
          <w:rFonts w:ascii="Times New Roman" w:hAnsi="Times New Roman" w:cs="Times New Roman"/>
          <w:sz w:val="22"/>
        </w:rPr>
        <w:footnoteRef/>
      </w:r>
      <w:r w:rsidRPr="00330606">
        <w:rPr>
          <w:rFonts w:ascii="Times New Roman" w:hint="eastAsia"/>
          <w:sz w:val="22"/>
        </w:rPr>
        <w:t>《大智度論》卷</w:t>
      </w:r>
      <w:r w:rsidRPr="00330606">
        <w:rPr>
          <w:rFonts w:ascii="Times New Roman" w:hAnsi="Times New Roman" w:cs="Times New Roman" w:hint="eastAsia"/>
          <w:sz w:val="22"/>
        </w:rPr>
        <w:t>89</w:t>
      </w:r>
      <w:r w:rsidRPr="00330606">
        <w:rPr>
          <w:rFonts w:ascii="Times New Roman" w:hint="eastAsia"/>
          <w:sz w:val="22"/>
        </w:rPr>
        <w:t>〈</w:t>
      </w:r>
      <w:r w:rsidRPr="00330606">
        <w:rPr>
          <w:rFonts w:ascii="Times New Roman" w:hAnsi="Times New Roman" w:cs="Times New Roman" w:hint="eastAsia"/>
          <w:sz w:val="22"/>
        </w:rPr>
        <w:t xml:space="preserve">78 </w:t>
      </w:r>
      <w:r w:rsidRPr="00330606">
        <w:rPr>
          <w:rFonts w:ascii="Times New Roman" w:hint="eastAsia"/>
          <w:sz w:val="22"/>
        </w:rPr>
        <w:t>四攝品〉：</w:t>
      </w:r>
    </w:p>
    <w:p w:rsidR="00CA2C5B" w:rsidRPr="00330606" w:rsidRDefault="00CA2C5B" w:rsidP="00310957">
      <w:pPr>
        <w:spacing w:line="0" w:lineRule="atLeast"/>
        <w:ind w:leftChars="110" w:left="264"/>
        <w:rPr>
          <w:rFonts w:ascii="Times New Roman" w:hAnsi="Times New Roman"/>
          <w:sz w:val="22"/>
        </w:rPr>
      </w:pPr>
      <w:r w:rsidRPr="00330606">
        <w:rPr>
          <w:rFonts w:ascii="標楷體" w:eastAsia="標楷體" w:hAnsi="標楷體" w:hint="eastAsia"/>
          <w:sz w:val="22"/>
        </w:rPr>
        <w:t>是第一義，實無有相，無有分別，亦無言說，所謂色乃至有漏、無漏法，不生不滅相，不垢不淨，畢竟空、無始空故。</w:t>
      </w:r>
      <w:r w:rsidRPr="00330606">
        <w:rPr>
          <w:rFonts w:ascii="Times New Roman" w:hAnsi="Times New Roman" w:hint="eastAsia"/>
          <w:sz w:val="22"/>
        </w:rPr>
        <w:t>（</w:t>
      </w:r>
      <w:r w:rsidRPr="00330606">
        <w:rPr>
          <w:rFonts w:ascii="Times New Roman" w:hint="eastAsia"/>
          <w:sz w:val="22"/>
        </w:rPr>
        <w:t>大正</w:t>
      </w:r>
      <w:r w:rsidRPr="00330606">
        <w:rPr>
          <w:rFonts w:ascii="Times New Roman" w:hAnsi="Times New Roman" w:cs="Times New Roman" w:hint="eastAsia"/>
          <w:sz w:val="22"/>
        </w:rPr>
        <w:t>25</w:t>
      </w:r>
      <w:r w:rsidRPr="00330606">
        <w:rPr>
          <w:rFonts w:ascii="Times New Roman" w:hint="eastAsia"/>
          <w:sz w:val="22"/>
        </w:rPr>
        <w:t>，</w:t>
      </w:r>
      <w:smartTag w:uri="urn:schemas-microsoft-com:office:smarttags" w:element="chmetcnv">
        <w:smartTagPr>
          <w:attr w:name="TCSC" w:val="0"/>
          <w:attr w:name="NumberType" w:val="1"/>
          <w:attr w:name="Negative" w:val="False"/>
          <w:attr w:name="HasSpace" w:val="False"/>
          <w:attr w:name="SourceValue" w:val="686"/>
          <w:attr w:name="UnitName" w:val="a"/>
        </w:smartTagPr>
        <w:r w:rsidRPr="00330606">
          <w:rPr>
            <w:rFonts w:ascii="Times New Roman" w:hAnsi="Times New Roman" w:cs="Times New Roman" w:hint="eastAsia"/>
            <w:sz w:val="22"/>
          </w:rPr>
          <w:t>686a</w:t>
        </w:r>
      </w:smartTag>
      <w:r w:rsidRPr="00330606">
        <w:rPr>
          <w:rFonts w:ascii="Times New Roman" w:hAnsi="Times New Roman" w:cs="Times New Roman" w:hint="eastAsia"/>
          <w:sz w:val="22"/>
        </w:rPr>
        <w:t>5-8</w:t>
      </w:r>
      <w:r w:rsidRPr="00330606">
        <w:rPr>
          <w:rFonts w:ascii="Times New Roman" w:hAnsi="Times New Roman" w:hint="eastAsia"/>
          <w:sz w:val="22"/>
        </w:rPr>
        <w:t>）</w:t>
      </w:r>
    </w:p>
  </w:footnote>
  <w:footnote w:id="48">
    <w:p w:rsidR="00CA2C5B" w:rsidRPr="00330606" w:rsidRDefault="00CA2C5B" w:rsidP="00310957">
      <w:pPr>
        <w:spacing w:line="0" w:lineRule="atLeast"/>
        <w:ind w:left="264" w:hangingChars="120" w:hanging="264"/>
        <w:rPr>
          <w:rFonts w:ascii="標楷體" w:eastAsia="標楷體" w:hAnsi="標楷體"/>
          <w:sz w:val="22"/>
        </w:rPr>
      </w:pPr>
      <w:r w:rsidRPr="00330606">
        <w:rPr>
          <w:rStyle w:val="a9"/>
          <w:rFonts w:ascii="Times New Roman" w:hAnsi="Times New Roman" w:cs="Times New Roman"/>
          <w:sz w:val="22"/>
        </w:rPr>
        <w:footnoteRef/>
      </w:r>
      <w:r w:rsidRPr="00330606">
        <w:rPr>
          <w:rFonts w:ascii="Times New Roman" w:hAnsi="Times New Roman" w:hint="eastAsia"/>
          <w:sz w:val="22"/>
        </w:rPr>
        <w:t>《般若燈論釋》卷</w:t>
      </w:r>
      <w:r w:rsidRPr="00330606">
        <w:rPr>
          <w:rFonts w:ascii="Times New Roman" w:hAnsi="Times New Roman" w:cs="Times New Roman" w:hint="eastAsia"/>
          <w:sz w:val="22"/>
        </w:rPr>
        <w:t>8</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310957">
      <w:pPr>
        <w:spacing w:line="0" w:lineRule="atLeast"/>
        <w:ind w:leftChars="110" w:left="264"/>
        <w:rPr>
          <w:rFonts w:ascii="標楷體" w:eastAsia="標楷體" w:hAnsi="標楷體"/>
          <w:sz w:val="22"/>
        </w:rPr>
      </w:pPr>
      <w:r w:rsidRPr="00330606">
        <w:rPr>
          <w:rFonts w:ascii="標楷體" w:eastAsia="標楷體" w:hAnsi="標楷體" w:hint="eastAsia"/>
          <w:sz w:val="22"/>
        </w:rPr>
        <w:t>空不空者，於世諦中依止法體，如是分別。此義云何？如有舍宅，有人住故，名</w:t>
      </w:r>
      <w:r w:rsidRPr="00330606">
        <w:rPr>
          <w:rFonts w:ascii="標楷體" w:eastAsia="標楷體" w:hAnsi="標楷體" w:hint="eastAsia"/>
          <w:b/>
          <w:sz w:val="22"/>
        </w:rPr>
        <w:t>舍不空</w:t>
      </w:r>
      <w:r w:rsidRPr="00330606">
        <w:rPr>
          <w:rFonts w:ascii="標楷體" w:eastAsia="標楷體" w:hAnsi="標楷體" w:hint="eastAsia"/>
          <w:sz w:val="22"/>
        </w:rPr>
        <w:t>；人不住故，則名</w:t>
      </w:r>
      <w:r w:rsidRPr="00330606">
        <w:rPr>
          <w:rFonts w:ascii="標楷體" w:eastAsia="標楷體" w:hAnsi="標楷體" w:hint="eastAsia"/>
          <w:b/>
          <w:sz w:val="22"/>
        </w:rPr>
        <w:t>舍空</w:t>
      </w:r>
      <w:r w:rsidRPr="00330606">
        <w:rPr>
          <w:rFonts w:ascii="標楷體" w:eastAsia="標楷體" w:hAnsi="標楷體" w:hint="eastAsia"/>
          <w:sz w:val="22"/>
        </w:rPr>
        <w:t>。今第一義中，無一法不空，何處得有空法可得？如汝向言有相，違法分別為因者，此因不成，但為遮執著故，假言空耳。</w:t>
      </w:r>
    </w:p>
    <w:p w:rsidR="00CA2C5B" w:rsidRPr="00330606" w:rsidRDefault="00CA2C5B" w:rsidP="00310957">
      <w:pPr>
        <w:spacing w:line="0" w:lineRule="atLeast"/>
        <w:ind w:leftChars="110" w:left="264"/>
        <w:rPr>
          <w:rFonts w:ascii="標楷體" w:eastAsia="標楷體" w:hAnsi="標楷體"/>
          <w:sz w:val="22"/>
        </w:rPr>
      </w:pPr>
      <w:r w:rsidRPr="00330606">
        <w:rPr>
          <w:rFonts w:ascii="標楷體" w:eastAsia="標楷體" w:hAnsi="標楷體" w:hint="eastAsia"/>
          <w:sz w:val="22"/>
        </w:rPr>
        <w:t>復次，</w:t>
      </w:r>
      <w:r w:rsidRPr="00330606">
        <w:rPr>
          <w:rFonts w:ascii="標楷體" w:eastAsia="標楷體" w:hAnsi="標楷體" w:hint="eastAsia"/>
          <w:sz w:val="22"/>
          <w:lang w:eastAsia="zh-CN"/>
        </w:rPr>
        <w:t>《</w:t>
      </w:r>
      <w:r w:rsidRPr="00330606">
        <w:rPr>
          <w:rFonts w:ascii="標楷體" w:eastAsia="標楷體" w:hAnsi="標楷體"/>
          <w:sz w:val="22"/>
        </w:rPr>
        <w:t>十七地論</w:t>
      </w:r>
      <w:r w:rsidRPr="00330606">
        <w:rPr>
          <w:rFonts w:ascii="標楷體" w:eastAsia="標楷體" w:hAnsi="標楷體" w:hint="eastAsia"/>
          <w:sz w:val="22"/>
          <w:lang w:eastAsia="zh-CN"/>
        </w:rPr>
        <w:t>》</w:t>
      </w:r>
      <w:r w:rsidRPr="00330606">
        <w:rPr>
          <w:rFonts w:ascii="Times New Roman" w:eastAsia="標楷體" w:hAnsi="Times New Roman"/>
          <w:sz w:val="22"/>
        </w:rPr>
        <w:t>者言：</w:t>
      </w:r>
      <w:r w:rsidRPr="00330606">
        <w:rPr>
          <w:rFonts w:ascii="Times New Roman" w:eastAsia="標楷體" w:hAnsi="Times New Roman" w:hint="eastAsia"/>
          <w:sz w:val="22"/>
        </w:rPr>
        <w:t>「</w:t>
      </w:r>
      <w:r w:rsidRPr="00330606">
        <w:rPr>
          <w:rFonts w:ascii="Times New Roman" w:eastAsia="標楷體" w:hAnsi="Times New Roman"/>
          <w:sz w:val="22"/>
        </w:rPr>
        <w:t>如所分別，自體無故，分別體空，</w:t>
      </w:r>
      <w:r w:rsidRPr="00330606">
        <w:rPr>
          <w:rFonts w:ascii="Times New Roman" w:eastAsia="標楷體" w:hAnsi="Times New Roman"/>
          <w:b/>
          <w:sz w:val="22"/>
        </w:rPr>
        <w:t>此諸法空，真實是有。</w:t>
      </w:r>
      <w:r w:rsidRPr="00330606">
        <w:rPr>
          <w:rFonts w:ascii="Times New Roman" w:eastAsia="標楷體" w:hAnsi="Times New Roman"/>
          <w:sz w:val="22"/>
        </w:rPr>
        <w:t>云何真實？不觀作者故。</w:t>
      </w:r>
      <w:r w:rsidRPr="00330606">
        <w:rPr>
          <w:rFonts w:ascii="Times New Roman" w:eastAsia="標楷體" w:hAnsi="Times New Roman" w:hint="eastAsia"/>
          <w:sz w:val="22"/>
        </w:rPr>
        <w:t>」</w:t>
      </w:r>
    </w:p>
    <w:p w:rsidR="00CA2C5B" w:rsidRPr="00330606" w:rsidRDefault="00CA2C5B" w:rsidP="00310957">
      <w:pPr>
        <w:spacing w:line="0" w:lineRule="atLeast"/>
        <w:ind w:leftChars="110" w:left="264"/>
        <w:rPr>
          <w:rFonts w:ascii="標楷體" w:eastAsia="標楷體" w:hAnsi="標楷體"/>
          <w:sz w:val="22"/>
        </w:rPr>
      </w:pPr>
      <w:r w:rsidRPr="00330606">
        <w:rPr>
          <w:rFonts w:ascii="標楷體" w:eastAsia="標楷體" w:hAnsi="標楷體" w:hint="eastAsia"/>
          <w:sz w:val="22"/>
        </w:rPr>
        <w:t>論者言：汝此見者名著空見。</w:t>
      </w:r>
    </w:p>
    <w:p w:rsidR="00CA2C5B" w:rsidRPr="00330606" w:rsidRDefault="00CA2C5B" w:rsidP="00310957">
      <w:pPr>
        <w:spacing w:line="0" w:lineRule="atLeast"/>
        <w:ind w:leftChars="110" w:left="264"/>
        <w:rPr>
          <w:rFonts w:ascii="標楷體" w:eastAsia="標楷體" w:hAnsi="標楷體"/>
          <w:sz w:val="22"/>
        </w:rPr>
      </w:pPr>
      <w:r w:rsidRPr="00330606">
        <w:rPr>
          <w:rFonts w:ascii="標楷體" w:eastAsia="標楷體" w:hAnsi="標楷體" w:hint="eastAsia"/>
          <w:sz w:val="22"/>
        </w:rPr>
        <w:t>外人言：何故名我以為著空？</w:t>
      </w:r>
    </w:p>
    <w:p w:rsidR="00CA2C5B" w:rsidRPr="00330606" w:rsidRDefault="00CA2C5B" w:rsidP="00310957">
      <w:pPr>
        <w:spacing w:line="0" w:lineRule="atLeast"/>
        <w:ind w:leftChars="110" w:left="264"/>
        <w:rPr>
          <w:rFonts w:ascii="Times New Roman" w:hAnsi="Times New Roman"/>
          <w:sz w:val="22"/>
        </w:rPr>
      </w:pPr>
      <w:r w:rsidRPr="00330606">
        <w:rPr>
          <w:rFonts w:ascii="標楷體" w:eastAsia="標楷體" w:hAnsi="標楷體" w:hint="eastAsia"/>
          <w:sz w:val="22"/>
        </w:rPr>
        <w:t>論者言：由一切法無體故空，空非實法，不應執著。</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r w:rsidRPr="00330606">
        <w:rPr>
          <w:rFonts w:ascii="Times New Roman" w:hAnsi="Times New Roman" w:cs="Times New Roman" w:hint="eastAsia"/>
          <w:sz w:val="22"/>
        </w:rPr>
        <w:t>91b11-20</w:t>
      </w:r>
      <w:r w:rsidRPr="00330606">
        <w:rPr>
          <w:rFonts w:ascii="Times New Roman" w:hAnsi="Times New Roman" w:hint="eastAsia"/>
          <w:sz w:val="22"/>
        </w:rPr>
        <w:t>）</w:t>
      </w:r>
    </w:p>
  </w:footnote>
  <w:footnote w:id="49">
    <w:p w:rsidR="00CA2C5B" w:rsidRPr="00330606" w:rsidRDefault="00CA2C5B" w:rsidP="000502B4">
      <w:pPr>
        <w:spacing w:line="0" w:lineRule="atLeast"/>
        <w:ind w:left="141" w:hangingChars="64" w:hanging="141"/>
        <w:rPr>
          <w:rFonts w:ascii="Times New Roman" w:hAnsi="Times New Roman"/>
          <w:sz w:val="22"/>
        </w:rPr>
      </w:pPr>
      <w:r w:rsidRPr="00330606">
        <w:rPr>
          <w:rStyle w:val="a9"/>
          <w:rFonts w:ascii="Times New Roman" w:hAnsi="Times New Roman" w:cs="Times New Roman"/>
          <w:sz w:val="22"/>
        </w:rPr>
        <w:footnoteRef/>
      </w:r>
      <w:r w:rsidRPr="00330606">
        <w:rPr>
          <w:rFonts w:ascii="Times New Roman" w:hAnsi="Times New Roman" w:hint="eastAsia"/>
          <w:sz w:val="22"/>
        </w:rPr>
        <w:t>〔</w:t>
      </w:r>
      <w:r w:rsidRPr="00330606">
        <w:rPr>
          <w:rFonts w:ascii="Times New Roman" w:hint="eastAsia"/>
          <w:sz w:val="22"/>
        </w:rPr>
        <w:t>唐〕菩提流志譯并合，</w:t>
      </w:r>
      <w:r w:rsidRPr="00330606">
        <w:rPr>
          <w:rFonts w:ascii="Times New Roman" w:hAnsi="Times New Roman" w:hint="eastAsia"/>
          <w:sz w:val="22"/>
        </w:rPr>
        <w:t>《大寶積經》卷</w:t>
      </w:r>
      <w:r w:rsidRPr="00330606">
        <w:rPr>
          <w:rFonts w:ascii="Times New Roman" w:hAnsi="Times New Roman" w:cs="Times New Roman" w:hint="eastAsia"/>
          <w:sz w:val="22"/>
        </w:rPr>
        <w:t>112</w:t>
      </w:r>
      <w:r w:rsidRPr="00330606">
        <w:rPr>
          <w:rFonts w:ascii="Times New Roman" w:hAnsi="Times New Roman" w:hint="eastAsia"/>
          <w:sz w:val="22"/>
        </w:rPr>
        <w:t>〈</w:t>
      </w:r>
      <w:r w:rsidRPr="00330606">
        <w:rPr>
          <w:rFonts w:ascii="Times New Roman" w:hAnsi="Times New Roman" w:cs="Times New Roman" w:hint="eastAsia"/>
          <w:sz w:val="22"/>
        </w:rPr>
        <w:t>43</w:t>
      </w:r>
      <w:r w:rsidRPr="00330606">
        <w:rPr>
          <w:rFonts w:ascii="Times New Roman" w:hint="eastAsia"/>
          <w:sz w:val="22"/>
        </w:rPr>
        <w:t>普明菩薩會</w:t>
      </w:r>
      <w:r w:rsidRPr="00330606">
        <w:rPr>
          <w:rFonts w:ascii="Times New Roman" w:hAnsi="Times New Roman" w:hint="eastAsia"/>
          <w:sz w:val="22"/>
        </w:rPr>
        <w:t>〉：</w:t>
      </w:r>
    </w:p>
    <w:p w:rsidR="00CA2C5B" w:rsidRPr="00330606" w:rsidRDefault="00CA2C5B" w:rsidP="000502B4">
      <w:pPr>
        <w:spacing w:line="0" w:lineRule="atLeast"/>
        <w:ind w:leftChars="100" w:left="240"/>
        <w:rPr>
          <w:rFonts w:ascii="標楷體" w:eastAsia="標楷體" w:hAnsi="標楷體"/>
          <w:sz w:val="22"/>
        </w:rPr>
      </w:pPr>
      <w:r w:rsidRPr="00330606">
        <w:rPr>
          <w:rFonts w:ascii="標楷體" w:eastAsia="標楷體" w:hAnsi="標楷體" w:hint="eastAsia"/>
          <w:sz w:val="22"/>
        </w:rPr>
        <w:t>「一切諸見以空得脫，</w:t>
      </w:r>
      <w:r w:rsidRPr="00330606">
        <w:rPr>
          <w:rFonts w:ascii="標楷體" w:eastAsia="標楷體" w:hAnsi="標楷體" w:hint="eastAsia"/>
          <w:b/>
          <w:sz w:val="22"/>
        </w:rPr>
        <w:t>若起空見則不可除</w:t>
      </w:r>
      <w:r w:rsidRPr="00330606">
        <w:rPr>
          <w:rFonts w:ascii="標楷體" w:eastAsia="標楷體" w:hAnsi="標楷體" w:hint="eastAsia"/>
          <w:sz w:val="22"/>
        </w:rPr>
        <w:t>。迦葉！譬如醫師授藥令病擾動，是藥在內而不出者。於意云何？如是病人寧得差不？」</w:t>
      </w:r>
    </w:p>
    <w:p w:rsidR="00CA2C5B" w:rsidRPr="00330606" w:rsidRDefault="00CA2C5B" w:rsidP="000502B4">
      <w:pPr>
        <w:spacing w:line="0" w:lineRule="atLeast"/>
        <w:ind w:firstLineChars="100" w:firstLine="220"/>
        <w:rPr>
          <w:rFonts w:ascii="標楷體" w:eastAsia="標楷體" w:hAnsi="標楷體"/>
          <w:sz w:val="22"/>
        </w:rPr>
      </w:pPr>
      <w:r w:rsidRPr="00330606">
        <w:rPr>
          <w:rFonts w:ascii="標楷體" w:eastAsia="標楷體" w:hAnsi="標楷體" w:hint="eastAsia"/>
          <w:sz w:val="22"/>
        </w:rPr>
        <w:t>「不也。世尊！是藥不出，其病轉增。」</w:t>
      </w:r>
    </w:p>
    <w:p w:rsidR="00CA2C5B" w:rsidRPr="00330606" w:rsidRDefault="00CA2C5B" w:rsidP="000502B4">
      <w:pPr>
        <w:spacing w:line="0" w:lineRule="atLeast"/>
        <w:ind w:firstLineChars="100" w:firstLine="220"/>
        <w:rPr>
          <w:rFonts w:ascii="Times New Roman" w:hAnsi="Times New Roman"/>
          <w:sz w:val="22"/>
        </w:rPr>
      </w:pPr>
      <w:r w:rsidRPr="00330606">
        <w:rPr>
          <w:rFonts w:ascii="標楷體" w:eastAsia="標楷體" w:hAnsi="標楷體" w:hint="eastAsia"/>
          <w:sz w:val="22"/>
        </w:rPr>
        <w:t>「如是迦葉！</w:t>
      </w:r>
      <w:r w:rsidRPr="00330606">
        <w:rPr>
          <w:rFonts w:ascii="標楷體" w:eastAsia="標楷體" w:hAnsi="標楷體" w:hint="eastAsia"/>
          <w:b/>
          <w:sz w:val="22"/>
        </w:rPr>
        <w:t>一切諸見唯空能滅，若起空見則不可除</w:t>
      </w:r>
      <w:r w:rsidRPr="00330606">
        <w:rPr>
          <w:rFonts w:ascii="標楷體" w:eastAsia="標楷體" w:hAnsi="標楷體" w:hint="eastAsia"/>
          <w:sz w:val="22"/>
        </w:rPr>
        <w:t>。」</w:t>
      </w:r>
      <w:r w:rsidRPr="00330606">
        <w:rPr>
          <w:rFonts w:ascii="Times New Roman" w:hAnsi="Times New Roman" w:hint="eastAsia"/>
          <w:sz w:val="22"/>
        </w:rPr>
        <w:t>（大正</w:t>
      </w:r>
      <w:r w:rsidRPr="00330606">
        <w:rPr>
          <w:rFonts w:ascii="Times New Roman" w:hAnsi="Times New Roman" w:cs="Times New Roman" w:hint="eastAsia"/>
          <w:sz w:val="22"/>
        </w:rPr>
        <w:t>11</w:t>
      </w:r>
      <w:r w:rsidRPr="00330606">
        <w:rPr>
          <w:rFonts w:ascii="Times New Roman" w:hAnsi="Times New Roman" w:hint="eastAsia"/>
          <w:sz w:val="22"/>
        </w:rPr>
        <w:t>，</w:t>
      </w:r>
      <w:r w:rsidRPr="00330606">
        <w:rPr>
          <w:rFonts w:ascii="Times New Roman" w:hAnsi="Times New Roman" w:cs="Times New Roman"/>
          <w:sz w:val="22"/>
        </w:rPr>
        <w:t>634a15-1</w:t>
      </w:r>
      <w:r w:rsidRPr="00330606">
        <w:rPr>
          <w:rFonts w:ascii="Times New Roman" w:hAnsi="Times New Roman" w:cs="Times New Roman" w:hint="eastAsia"/>
          <w:sz w:val="22"/>
        </w:rPr>
        <w:t>9</w:t>
      </w:r>
      <w:r w:rsidRPr="00330606">
        <w:rPr>
          <w:rFonts w:ascii="Times New Roman" w:hAnsi="Times New Roman" w:hint="eastAsia"/>
          <w:sz w:val="22"/>
        </w:rPr>
        <w:t>）</w:t>
      </w:r>
    </w:p>
  </w:footnote>
  <w:footnote w:id="50">
    <w:p w:rsidR="00CA2C5B" w:rsidRPr="00330606" w:rsidRDefault="00CA2C5B" w:rsidP="002D5834">
      <w:pPr>
        <w:pStyle w:val="a7"/>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觀行品〉（青目釋）：</w:t>
      </w:r>
    </w:p>
    <w:p w:rsidR="00CA2C5B" w:rsidRPr="00330606" w:rsidRDefault="00CA2C5B" w:rsidP="0028302A">
      <w:pPr>
        <w:spacing w:line="0" w:lineRule="atLeast"/>
        <w:ind w:leftChars="100" w:left="944" w:hangingChars="320" w:hanging="704"/>
        <w:rPr>
          <w:rFonts w:ascii="標楷體" w:eastAsia="標楷體" w:hAnsi="標楷體"/>
          <w:sz w:val="22"/>
        </w:rPr>
      </w:pPr>
      <w:r w:rsidRPr="00330606">
        <w:rPr>
          <w:rFonts w:ascii="標楷體" w:eastAsia="標楷體" w:hAnsi="標楷體"/>
          <w:sz w:val="22"/>
        </w:rPr>
        <w:t>問曰</w:t>
      </w:r>
      <w:r w:rsidRPr="00330606">
        <w:rPr>
          <w:rFonts w:ascii="標楷體" w:eastAsia="標楷體" w:hAnsi="標楷體" w:hint="eastAsia"/>
          <w:sz w:val="22"/>
        </w:rPr>
        <w:t>：</w:t>
      </w:r>
      <w:r w:rsidRPr="00330606">
        <w:rPr>
          <w:rFonts w:ascii="標楷體" w:eastAsia="標楷體" w:hAnsi="標楷體"/>
          <w:sz w:val="22"/>
        </w:rPr>
        <w:t>汝說不空法無故</w:t>
      </w:r>
      <w:r w:rsidRPr="00330606">
        <w:rPr>
          <w:rFonts w:ascii="標楷體" w:eastAsia="標楷體" w:hAnsi="標楷體" w:hint="eastAsia"/>
          <w:sz w:val="22"/>
        </w:rPr>
        <w:t>，</w:t>
      </w:r>
      <w:r w:rsidRPr="00330606">
        <w:rPr>
          <w:rFonts w:ascii="標楷體" w:eastAsia="標楷體" w:hAnsi="標楷體"/>
          <w:sz w:val="22"/>
        </w:rPr>
        <w:t>空法亦無</w:t>
      </w:r>
      <w:r w:rsidRPr="00330606">
        <w:rPr>
          <w:rFonts w:ascii="標楷體" w:eastAsia="標楷體" w:hAnsi="標楷體" w:hint="eastAsia"/>
          <w:sz w:val="22"/>
        </w:rPr>
        <w:t>。</w:t>
      </w:r>
      <w:r w:rsidRPr="00330606">
        <w:rPr>
          <w:rFonts w:ascii="標楷體" w:eastAsia="標楷體" w:hAnsi="標楷體"/>
          <w:sz w:val="22"/>
        </w:rPr>
        <w:t>若爾者</w:t>
      </w:r>
      <w:r w:rsidRPr="00330606">
        <w:rPr>
          <w:rFonts w:ascii="標楷體" w:eastAsia="標楷體" w:hAnsi="標楷體" w:hint="eastAsia"/>
          <w:sz w:val="22"/>
        </w:rPr>
        <w:t>，</w:t>
      </w:r>
      <w:r w:rsidRPr="00330606">
        <w:rPr>
          <w:rFonts w:ascii="標楷體" w:eastAsia="標楷體" w:hAnsi="標楷體"/>
          <w:sz w:val="22"/>
        </w:rPr>
        <w:t>即是說空。但無相待故</w:t>
      </w:r>
      <w:r w:rsidRPr="00330606">
        <w:rPr>
          <w:rFonts w:ascii="標楷體" w:eastAsia="標楷體" w:hAnsi="標楷體" w:hint="eastAsia"/>
          <w:sz w:val="22"/>
        </w:rPr>
        <w:t>，</w:t>
      </w:r>
      <w:r w:rsidRPr="00330606">
        <w:rPr>
          <w:rFonts w:ascii="標楷體" w:eastAsia="標楷體" w:hAnsi="標楷體"/>
          <w:sz w:val="22"/>
        </w:rPr>
        <w:t>不應有執。若有對應有相待</w:t>
      </w:r>
      <w:r w:rsidRPr="00330606">
        <w:rPr>
          <w:rFonts w:ascii="標楷體" w:eastAsia="標楷體" w:hAnsi="標楷體" w:hint="eastAsia"/>
          <w:sz w:val="22"/>
        </w:rPr>
        <w:t>，</w:t>
      </w:r>
      <w:r w:rsidRPr="00330606">
        <w:rPr>
          <w:rFonts w:ascii="標楷體" w:eastAsia="標楷體" w:hAnsi="標楷體"/>
          <w:sz w:val="22"/>
        </w:rPr>
        <w:t>若無對則無相待</w:t>
      </w:r>
      <w:r w:rsidRPr="00330606">
        <w:rPr>
          <w:rFonts w:ascii="標楷體" w:eastAsia="標楷體" w:hAnsi="標楷體" w:hint="eastAsia"/>
          <w:sz w:val="22"/>
        </w:rPr>
        <w:t>；</w:t>
      </w:r>
      <w:r w:rsidRPr="00330606">
        <w:rPr>
          <w:rFonts w:ascii="標楷體" w:eastAsia="標楷體" w:hAnsi="標楷體"/>
          <w:sz w:val="22"/>
        </w:rPr>
        <w:t>相待無故則無相</w:t>
      </w:r>
      <w:r w:rsidRPr="00330606">
        <w:rPr>
          <w:rFonts w:ascii="標楷體" w:eastAsia="標楷體" w:hAnsi="標楷體" w:hint="eastAsia"/>
          <w:sz w:val="22"/>
        </w:rPr>
        <w:t>，</w:t>
      </w:r>
      <w:r w:rsidRPr="00330606">
        <w:rPr>
          <w:rFonts w:ascii="標楷體" w:eastAsia="標楷體" w:hAnsi="標楷體"/>
          <w:sz w:val="22"/>
        </w:rPr>
        <w:t>無相故則無執</w:t>
      </w:r>
      <w:r w:rsidRPr="00330606">
        <w:rPr>
          <w:rFonts w:ascii="標楷體" w:eastAsia="標楷體" w:hAnsi="標楷體" w:hint="eastAsia"/>
          <w:sz w:val="22"/>
        </w:rPr>
        <w:t>，</w:t>
      </w:r>
      <w:r w:rsidRPr="00330606">
        <w:rPr>
          <w:rFonts w:ascii="標楷體" w:eastAsia="標楷體" w:hAnsi="標楷體"/>
          <w:sz w:val="22"/>
        </w:rPr>
        <w:t>如是即為說空。</w:t>
      </w:r>
    </w:p>
    <w:p w:rsidR="00CA2C5B" w:rsidRPr="00330606" w:rsidRDefault="00CA2C5B" w:rsidP="0028302A">
      <w:pPr>
        <w:spacing w:line="0" w:lineRule="atLeast"/>
        <w:ind w:leftChars="100" w:left="922" w:hangingChars="310" w:hanging="682"/>
        <w:rPr>
          <w:rFonts w:ascii="標楷體" w:eastAsia="標楷體" w:hAnsi="標楷體"/>
          <w:sz w:val="22"/>
        </w:rPr>
      </w:pPr>
      <w:r w:rsidRPr="00330606">
        <w:rPr>
          <w:rFonts w:ascii="標楷體" w:eastAsia="標楷體" w:hAnsi="標楷體" w:hint="eastAsia"/>
          <w:sz w:val="22"/>
        </w:rPr>
        <w:t>答曰：</w:t>
      </w:r>
      <w:r w:rsidRPr="00330606">
        <w:rPr>
          <w:rFonts w:ascii="標楷體" w:eastAsia="標楷體" w:hAnsi="標楷體" w:hint="eastAsia"/>
          <w:b/>
          <w:sz w:val="22"/>
        </w:rPr>
        <w:t>大聖說空法，為離諸見故，若復見有空，諸佛所不化。</w:t>
      </w:r>
    </w:p>
    <w:p w:rsidR="00CA2C5B" w:rsidRPr="00330606" w:rsidRDefault="00CA2C5B" w:rsidP="00E42072">
      <w:pPr>
        <w:pStyle w:val="a7"/>
        <w:ind w:leftChars="380" w:left="912"/>
        <w:rPr>
          <w:rFonts w:ascii="標楷體" w:eastAsia="標楷體" w:hAnsi="標楷體"/>
          <w:sz w:val="22"/>
          <w:szCs w:val="22"/>
        </w:rPr>
      </w:pPr>
      <w:r w:rsidRPr="00330606">
        <w:rPr>
          <w:rFonts w:ascii="標楷體" w:eastAsia="標楷體" w:hAnsi="標楷體" w:hint="eastAsia"/>
          <w:sz w:val="22"/>
          <w:szCs w:val="22"/>
        </w:rPr>
        <w:t>大聖為破六十二諸見及無明</w:t>
      </w:r>
      <w:r w:rsidR="002F0945" w:rsidRPr="00330606">
        <w:rPr>
          <w:rFonts w:ascii="標楷體" w:eastAsia="標楷體" w:hAnsi="標楷體" w:hint="eastAsia"/>
          <w:sz w:val="22"/>
          <w:szCs w:val="22"/>
        </w:rPr>
        <w:t>、</w:t>
      </w:r>
      <w:r w:rsidRPr="00330606">
        <w:rPr>
          <w:rFonts w:ascii="標楷體" w:eastAsia="標楷體" w:hAnsi="標楷體" w:hint="eastAsia"/>
          <w:sz w:val="22"/>
          <w:szCs w:val="22"/>
        </w:rPr>
        <w:t>愛等諸煩惱故說空</w:t>
      </w:r>
      <w:r w:rsidR="002F0945" w:rsidRPr="00330606">
        <w:rPr>
          <w:rFonts w:ascii="標楷體" w:eastAsia="標楷體" w:hAnsi="標楷體" w:hint="eastAsia"/>
          <w:sz w:val="22"/>
          <w:szCs w:val="22"/>
        </w:rPr>
        <w:t>，</w:t>
      </w:r>
      <w:r w:rsidRPr="00330606">
        <w:rPr>
          <w:rFonts w:ascii="標楷體" w:eastAsia="標楷體" w:hAnsi="標楷體" w:hint="eastAsia"/>
          <w:sz w:val="22"/>
          <w:szCs w:val="22"/>
        </w:rPr>
        <w:t>若人於空復生見者，是人不可化。譬如有病須服藥可治，若藥復為病則不可治。如火從薪出，以水可滅；若從水生，為用何滅？</w:t>
      </w:r>
    </w:p>
    <w:p w:rsidR="002F0945" w:rsidRPr="00330606" w:rsidRDefault="002F0945" w:rsidP="00E42072">
      <w:pPr>
        <w:pStyle w:val="a7"/>
        <w:ind w:leftChars="380" w:left="912"/>
        <w:rPr>
          <w:rFonts w:ascii="標楷體" w:eastAsia="標楷體" w:hAnsi="標楷體"/>
          <w:sz w:val="22"/>
          <w:szCs w:val="22"/>
        </w:rPr>
      </w:pPr>
      <w:r w:rsidRPr="00330606">
        <w:rPr>
          <w:rFonts w:ascii="標楷體" w:eastAsia="標楷體" w:hAnsi="標楷體" w:hint="eastAsia"/>
          <w:sz w:val="22"/>
          <w:szCs w:val="22"/>
        </w:rPr>
        <w:t>如空是水，能滅諸煩惱火；</w:t>
      </w:r>
      <w:r w:rsidR="00CA2C5B" w:rsidRPr="00330606">
        <w:rPr>
          <w:rFonts w:ascii="標楷體" w:eastAsia="標楷體" w:hAnsi="標楷體" w:hint="eastAsia"/>
          <w:sz w:val="22"/>
          <w:szCs w:val="22"/>
        </w:rPr>
        <w:t>有人罪重貪著心深</w:t>
      </w:r>
      <w:r w:rsidRPr="00330606">
        <w:rPr>
          <w:rFonts w:ascii="標楷體" w:eastAsia="標楷體" w:hAnsi="標楷體" w:hint="eastAsia"/>
          <w:sz w:val="22"/>
          <w:szCs w:val="22"/>
        </w:rPr>
        <w:t>、</w:t>
      </w:r>
      <w:r w:rsidR="00CA2C5B" w:rsidRPr="00330606">
        <w:rPr>
          <w:rFonts w:ascii="標楷體" w:eastAsia="標楷體" w:hAnsi="標楷體" w:hint="eastAsia"/>
          <w:sz w:val="22"/>
          <w:szCs w:val="22"/>
        </w:rPr>
        <w:t>智慧鈍故，於空生</w:t>
      </w:r>
      <w:r w:rsidRPr="00330606">
        <w:rPr>
          <w:rFonts w:ascii="標楷體" w:eastAsia="標楷體" w:hAnsi="標楷體" w:hint="eastAsia"/>
          <w:sz w:val="22"/>
          <w:szCs w:val="22"/>
        </w:rPr>
        <w:t>見，或謂有空，或謂無空，因有無還起煩惱。</w:t>
      </w:r>
    </w:p>
    <w:p w:rsidR="002F0945" w:rsidRPr="00330606" w:rsidRDefault="002F0945" w:rsidP="00E42072">
      <w:pPr>
        <w:pStyle w:val="a7"/>
        <w:ind w:leftChars="380" w:left="912"/>
        <w:rPr>
          <w:rFonts w:ascii="標楷體" w:eastAsia="標楷體" w:hAnsi="標楷體"/>
          <w:sz w:val="22"/>
          <w:szCs w:val="22"/>
        </w:rPr>
      </w:pPr>
      <w:r w:rsidRPr="00330606">
        <w:rPr>
          <w:rFonts w:ascii="標楷體" w:eastAsia="標楷體" w:hAnsi="標楷體" w:hint="eastAsia"/>
          <w:sz w:val="22"/>
          <w:szCs w:val="22"/>
        </w:rPr>
        <w:t>若以空化此人者，則言我久知是空。</w:t>
      </w:r>
    </w:p>
    <w:p w:rsidR="00CA2C5B" w:rsidRPr="00330606" w:rsidRDefault="00CA2C5B" w:rsidP="00E42072">
      <w:pPr>
        <w:pStyle w:val="a7"/>
        <w:ind w:leftChars="380" w:left="912"/>
        <w:rPr>
          <w:sz w:val="22"/>
          <w:szCs w:val="22"/>
        </w:rPr>
      </w:pPr>
      <w:r w:rsidRPr="00330606">
        <w:rPr>
          <w:rFonts w:ascii="標楷體" w:eastAsia="標楷體" w:hAnsi="標楷體" w:hint="eastAsia"/>
          <w:sz w:val="22"/>
          <w:szCs w:val="22"/>
        </w:rPr>
        <w:t>若離是空</w:t>
      </w:r>
      <w:r w:rsidR="002F0945" w:rsidRPr="00330606">
        <w:rPr>
          <w:rFonts w:ascii="標楷體" w:eastAsia="標楷體" w:hAnsi="標楷體" w:hint="eastAsia"/>
          <w:sz w:val="22"/>
          <w:szCs w:val="22"/>
        </w:rPr>
        <w:t>，</w:t>
      </w:r>
      <w:r w:rsidRPr="00330606">
        <w:rPr>
          <w:rFonts w:ascii="標楷體" w:eastAsia="標楷體" w:hAnsi="標楷體" w:hint="eastAsia"/>
          <w:sz w:val="22"/>
          <w:szCs w:val="22"/>
        </w:rPr>
        <w:t>則無涅槃道</w:t>
      </w:r>
      <w:r w:rsidR="002F0945" w:rsidRPr="00330606">
        <w:rPr>
          <w:rFonts w:ascii="標楷體" w:eastAsia="標楷體" w:hAnsi="標楷體" w:hint="eastAsia"/>
          <w:sz w:val="22"/>
          <w:szCs w:val="22"/>
        </w:rPr>
        <w:t>，</w:t>
      </w:r>
      <w:r w:rsidRPr="00330606">
        <w:rPr>
          <w:rFonts w:ascii="標楷體" w:eastAsia="標楷體" w:hAnsi="標楷體" w:hint="eastAsia"/>
          <w:sz w:val="22"/>
          <w:szCs w:val="22"/>
        </w:rPr>
        <w:t>如經說：</w:t>
      </w:r>
      <w:r w:rsidR="002F0945" w:rsidRPr="00330606">
        <w:rPr>
          <w:rFonts w:ascii="標楷體" w:eastAsia="標楷體" w:hAnsi="標楷體" w:hint="eastAsia"/>
          <w:sz w:val="22"/>
          <w:szCs w:val="22"/>
        </w:rPr>
        <w:t>「</w:t>
      </w:r>
      <w:r w:rsidRPr="00330606">
        <w:rPr>
          <w:rFonts w:ascii="標楷體" w:eastAsia="標楷體" w:hAnsi="標楷體" w:hint="eastAsia"/>
          <w:sz w:val="22"/>
          <w:szCs w:val="22"/>
        </w:rPr>
        <w:t>離空、無相、無作門得解脫者，但有言說。」</w:t>
      </w:r>
      <w:r w:rsidRPr="00330606">
        <w:rPr>
          <w:rFonts w:ascii="Times New Roman" w:hAnsi="Times New Roman"/>
          <w:sz w:val="22"/>
          <w:szCs w:val="22"/>
        </w:rPr>
        <w:t>（</w:t>
      </w:r>
      <w:r w:rsidRPr="00330606">
        <w:rPr>
          <w:rFonts w:ascii="Times New Roman" w:hAnsi="Times New Roman" w:hint="eastAsia"/>
          <w:sz w:val="22"/>
          <w:szCs w:val="22"/>
        </w:rPr>
        <w:t>大正</w:t>
      </w:r>
      <w:r w:rsidRPr="00330606">
        <w:rPr>
          <w:rFonts w:ascii="Times New Roman" w:hAnsi="Times New Roman" w:hint="eastAsia"/>
          <w:sz w:val="22"/>
          <w:szCs w:val="22"/>
        </w:rPr>
        <w:t>30</w:t>
      </w:r>
      <w:r w:rsidRPr="00330606">
        <w:rPr>
          <w:rFonts w:ascii="Times New Roman" w:hAnsi="Times New Roman" w:hint="eastAsia"/>
          <w:sz w:val="22"/>
          <w:szCs w:val="22"/>
        </w:rPr>
        <w:t>，</w:t>
      </w:r>
      <w:smartTag w:uri="urn:schemas-microsoft-com:office:smarttags" w:element="chmetcnv">
        <w:smartTagPr>
          <w:attr w:name="UnitName" w:val="C"/>
          <w:attr w:name="SourceValue" w:val="18"/>
          <w:attr w:name="HasSpace" w:val="False"/>
          <w:attr w:name="Negative" w:val="False"/>
          <w:attr w:name="NumberType" w:val="1"/>
          <w:attr w:name="TCSC" w:val="0"/>
        </w:smartTagPr>
        <w:r w:rsidRPr="00330606">
          <w:rPr>
            <w:rFonts w:ascii="Times New Roman" w:hAnsi="Times New Roman"/>
            <w:sz w:val="22"/>
            <w:szCs w:val="22"/>
          </w:rPr>
          <w:t>18c</w:t>
        </w:r>
        <w:r w:rsidRPr="00330606">
          <w:rPr>
            <w:rFonts w:ascii="Times New Roman" w:hAnsi="Times New Roman" w:hint="eastAsia"/>
            <w:sz w:val="22"/>
            <w:szCs w:val="22"/>
          </w:rPr>
          <w:t>11</w:t>
        </w:r>
      </w:smartTag>
      <w:r w:rsidRPr="00330606">
        <w:rPr>
          <w:rFonts w:ascii="Times New Roman" w:hAnsi="Times New Roman"/>
          <w:sz w:val="22"/>
          <w:szCs w:val="22"/>
        </w:rPr>
        <w:t>-</w:t>
      </w:r>
      <w:r w:rsidRPr="00330606">
        <w:rPr>
          <w:rFonts w:ascii="Times New Roman" w:hAnsi="Times New Roman" w:hint="eastAsia"/>
          <w:sz w:val="22"/>
          <w:szCs w:val="22"/>
        </w:rPr>
        <w:t>27</w:t>
      </w:r>
      <w:r w:rsidRPr="00330606">
        <w:rPr>
          <w:rFonts w:ascii="Times New Roman" w:hAnsi="Times New Roman"/>
          <w:sz w:val="22"/>
          <w:szCs w:val="22"/>
        </w:rPr>
        <w:t>）</w:t>
      </w:r>
    </w:p>
  </w:footnote>
  <w:footnote w:id="51">
    <w:p w:rsidR="00CA2C5B" w:rsidRPr="00330606" w:rsidRDefault="00CA2C5B" w:rsidP="00310957">
      <w:pPr>
        <w:pStyle w:val="a7"/>
        <w:rPr>
          <w:rFonts w:asci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 xml:space="preserve"> </w:t>
      </w:r>
      <w:r w:rsidRPr="00330606">
        <w:rPr>
          <w:rFonts w:ascii="Times New Roman" w:hAnsi="Times New Roman"/>
          <w:sz w:val="22"/>
          <w:szCs w:val="22"/>
        </w:rPr>
        <w:t>歐陽竟無</w:t>
      </w:r>
      <w:r w:rsidRPr="00330606">
        <w:rPr>
          <w:rFonts w:ascii="Times New Roman"/>
          <w:sz w:val="22"/>
          <w:szCs w:val="22"/>
        </w:rPr>
        <w:t>編</w:t>
      </w:r>
      <w:r w:rsidRPr="00330606">
        <w:rPr>
          <w:rFonts w:ascii="Times New Roman" w:hint="eastAsia"/>
          <w:sz w:val="22"/>
          <w:szCs w:val="22"/>
        </w:rPr>
        <w:t>，</w:t>
      </w:r>
      <w:r w:rsidRPr="00330606">
        <w:rPr>
          <w:rFonts w:ascii="Times New Roman"/>
          <w:sz w:val="22"/>
          <w:szCs w:val="22"/>
        </w:rPr>
        <w:t>《中論》卷</w:t>
      </w:r>
      <w:r w:rsidRPr="00330606">
        <w:rPr>
          <w:rFonts w:ascii="Times New Roman" w:hAnsi="Times New Roman"/>
          <w:sz w:val="22"/>
          <w:szCs w:val="22"/>
        </w:rPr>
        <w:t>2</w:t>
      </w:r>
      <w:r w:rsidRPr="00330606">
        <w:rPr>
          <w:rFonts w:asci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w:t>
      </w:r>
      <w:r w:rsidRPr="00330606">
        <w:rPr>
          <w:rFonts w:ascii="Times New Roman"/>
          <w:sz w:val="22"/>
          <w:szCs w:val="22"/>
        </w:rPr>
        <w:t>〉（《藏要》</w:t>
      </w:r>
      <w:r w:rsidRPr="00330606">
        <w:rPr>
          <w:rFonts w:ascii="Times New Roman" w:hAnsi="Times New Roman"/>
          <w:sz w:val="22"/>
          <w:szCs w:val="22"/>
        </w:rPr>
        <w:t>4</w:t>
      </w:r>
      <w:r w:rsidRPr="00330606">
        <w:rPr>
          <w:rFonts w:ascii="Times New Roman"/>
          <w:sz w:val="22"/>
          <w:szCs w:val="22"/>
        </w:rPr>
        <w:t>，</w:t>
      </w:r>
      <w:r w:rsidRPr="00330606">
        <w:rPr>
          <w:rFonts w:ascii="Times New Roman" w:hAnsi="Times New Roman"/>
          <w:sz w:val="22"/>
          <w:szCs w:val="22"/>
        </w:rPr>
        <w:t>3</w:t>
      </w:r>
      <w:r w:rsidRPr="00330606">
        <w:rPr>
          <w:rFonts w:ascii="Times New Roman" w:hAnsi="Times New Roman" w:hint="eastAsia"/>
          <w:sz w:val="22"/>
          <w:szCs w:val="22"/>
        </w:rPr>
        <w:t>3</w:t>
      </w:r>
      <w:r w:rsidRPr="00330606">
        <w:rPr>
          <w:rFonts w:ascii="Times New Roman" w:hAnsi="Times New Roman"/>
          <w:sz w:val="22"/>
          <w:szCs w:val="22"/>
        </w:rPr>
        <w:t>b</w:t>
      </w:r>
      <w:r w:rsidRPr="00330606">
        <w:rPr>
          <w:rFonts w:ascii="Times New Roman"/>
          <w:sz w:val="22"/>
          <w:szCs w:val="22"/>
        </w:rPr>
        <w:t>，</w:t>
      </w:r>
      <w:r w:rsidRPr="00330606">
        <w:rPr>
          <w:rFonts w:ascii="Times New Roman" w:hAnsi="Times New Roman"/>
          <w:sz w:val="22"/>
          <w:szCs w:val="22"/>
        </w:rPr>
        <w:t>n.</w:t>
      </w:r>
      <w:r w:rsidRPr="00330606">
        <w:rPr>
          <w:rFonts w:ascii="Times New Roman" w:hAnsi="Times New Roman" w:hint="eastAsia"/>
          <w:sz w:val="22"/>
          <w:szCs w:val="22"/>
        </w:rPr>
        <w:t>2</w:t>
      </w:r>
      <w:r w:rsidRPr="00330606">
        <w:rPr>
          <w:rFonts w:ascii="Times New Roman"/>
          <w:sz w:val="22"/>
          <w:szCs w:val="22"/>
        </w:rPr>
        <w:t>）：</w:t>
      </w:r>
    </w:p>
    <w:p w:rsidR="00CA2C5B" w:rsidRPr="00330606" w:rsidRDefault="00CA2C5B" w:rsidP="00C46EB6">
      <w:pPr>
        <w:pStyle w:val="a7"/>
        <w:ind w:firstLineChars="100" w:firstLine="220"/>
        <w:rPr>
          <w:sz w:val="22"/>
          <w:szCs w:val="22"/>
        </w:rPr>
      </w:pPr>
      <w:r w:rsidRPr="00330606">
        <w:rPr>
          <w:rFonts w:ascii="標楷體" w:eastAsia="標楷體" w:hAnsi="標楷體"/>
          <w:sz w:val="22"/>
          <w:szCs w:val="22"/>
        </w:rPr>
        <w:t>番</w:t>
      </w:r>
      <w:r w:rsidRPr="00330606">
        <w:rPr>
          <w:rFonts w:ascii="標楷體" w:eastAsia="標楷體" w:hAnsi="標楷體" w:hint="eastAsia"/>
          <w:sz w:val="22"/>
          <w:szCs w:val="22"/>
        </w:rPr>
        <w:t>、</w:t>
      </w:r>
      <w:r w:rsidRPr="00330606">
        <w:rPr>
          <w:rFonts w:ascii="標楷體" w:eastAsia="標楷體" w:hAnsi="標楷體"/>
          <w:sz w:val="22"/>
          <w:szCs w:val="22"/>
        </w:rPr>
        <w:t>梵作</w:t>
      </w:r>
      <w:r w:rsidRPr="00330606">
        <w:rPr>
          <w:rFonts w:ascii="標楷體" w:eastAsia="標楷體" w:hAnsi="標楷體" w:hint="eastAsia"/>
          <w:sz w:val="22"/>
          <w:szCs w:val="22"/>
        </w:rPr>
        <w:t>「</w:t>
      </w:r>
      <w:r w:rsidRPr="00330606">
        <w:rPr>
          <w:rFonts w:ascii="標楷體" w:eastAsia="標楷體" w:hAnsi="標楷體"/>
          <w:sz w:val="22"/>
          <w:szCs w:val="22"/>
        </w:rPr>
        <w:t>諸勝者</w:t>
      </w:r>
      <w:r w:rsidRPr="00330606">
        <w:rPr>
          <w:rFonts w:ascii="Times New Roman" w:hint="eastAsia"/>
          <w:sz w:val="22"/>
          <w:szCs w:val="22"/>
        </w:rPr>
        <w:t>」。</w:t>
      </w:r>
    </w:p>
  </w:footnote>
  <w:footnote w:id="52">
    <w:p w:rsidR="00CA2C5B" w:rsidRPr="00330606" w:rsidRDefault="00CA2C5B" w:rsidP="00310957">
      <w:pPr>
        <w:pStyle w:val="a7"/>
        <w:spacing w:line="0" w:lineRule="atLeast"/>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w:t>
      </w:r>
      <w:r w:rsidRPr="00330606">
        <w:rPr>
          <w:rFonts w:ascii="Times New Roman" w:hAnsi="Times New Roman" w:hint="eastAsia"/>
          <w:sz w:val="22"/>
          <w:szCs w:val="22"/>
        </w:rPr>
        <w:t>1</w:t>
      </w:r>
      <w:r w:rsidRPr="00330606">
        <w:rPr>
          <w:rFonts w:ascii="Times New Roman" w:hAnsi="Times New Roman" w:hint="eastAsia"/>
          <w:sz w:val="22"/>
          <w:szCs w:val="22"/>
        </w:rPr>
        <w:t>）</w:t>
      </w:r>
      <w:r w:rsidRPr="00330606">
        <w:rPr>
          <w:rFonts w:ascii="Times New Roman" w:hAnsi="Times New Roman"/>
          <w:sz w:val="22"/>
          <w:szCs w:val="22"/>
        </w:rPr>
        <w:t>《中論》卷</w:t>
      </w:r>
      <w:r w:rsidRPr="00330606">
        <w:rPr>
          <w:rFonts w:ascii="Times New Roman" w:hAnsi="Times New Roman"/>
          <w:sz w:val="22"/>
          <w:szCs w:val="22"/>
        </w:rPr>
        <w:t>2</w:t>
      </w:r>
      <w:r w:rsidRPr="00330606">
        <w:rPr>
          <w:rFonts w:ascii="Times New Roman" w:hAnsi="Times New Roman"/>
          <w:sz w:val="22"/>
          <w:szCs w:val="22"/>
        </w:rPr>
        <w:t>〈</w:t>
      </w:r>
      <w:r w:rsidRPr="00330606">
        <w:rPr>
          <w:rFonts w:ascii="Times New Roman" w:hAnsi="Times New Roman"/>
          <w:sz w:val="22"/>
          <w:szCs w:val="22"/>
        </w:rPr>
        <w:t xml:space="preserve">13 </w:t>
      </w:r>
      <w:r w:rsidRPr="00330606">
        <w:rPr>
          <w:rFonts w:ascii="Times New Roman" w:hAnsi="Times New Roman"/>
          <w:sz w:val="22"/>
          <w:szCs w:val="22"/>
        </w:rPr>
        <w:t>觀行品〉（大正</w:t>
      </w:r>
      <w:r w:rsidRPr="00330606">
        <w:rPr>
          <w:rFonts w:ascii="Times New Roman" w:hAnsi="Times New Roman"/>
          <w:sz w:val="22"/>
          <w:szCs w:val="22"/>
        </w:rPr>
        <w:t>30</w:t>
      </w:r>
      <w:r w:rsidRPr="00330606">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8"/>
          <w:attr w:name="UnitName" w:val="C"/>
        </w:smartTagPr>
        <w:r w:rsidRPr="00330606">
          <w:rPr>
            <w:rFonts w:ascii="Times New Roman" w:hAnsi="Times New Roman"/>
            <w:sz w:val="22"/>
            <w:szCs w:val="22"/>
          </w:rPr>
          <w:t>18c</w:t>
        </w:r>
      </w:smartTag>
      <w:r w:rsidRPr="00330606">
        <w:rPr>
          <w:rFonts w:ascii="Times New Roman" w:hAnsi="Times New Roman"/>
          <w:sz w:val="22"/>
          <w:szCs w:val="22"/>
        </w:rPr>
        <w:t>16-17</w:t>
      </w:r>
      <w:r w:rsidRPr="00330606">
        <w:rPr>
          <w:rFonts w:ascii="Times New Roman" w:hAnsi="Times New Roman"/>
          <w:sz w:val="22"/>
          <w:szCs w:val="22"/>
        </w:rPr>
        <w:t>）。</w:t>
      </w:r>
    </w:p>
    <w:p w:rsidR="00CA2C5B" w:rsidRPr="00330606" w:rsidRDefault="00CA2C5B" w:rsidP="0028302A">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2</w:t>
      </w:r>
      <w:r w:rsidRPr="00330606">
        <w:rPr>
          <w:rFonts w:ascii="Times New Roman" w:hAnsi="Times New Roman" w:hint="eastAsia"/>
          <w:sz w:val="22"/>
        </w:rPr>
        <w:t>）《般若燈論釋》卷</w:t>
      </w:r>
      <w:r w:rsidRPr="00330606">
        <w:rPr>
          <w:rFonts w:ascii="Times New Roman" w:hAnsi="Times New Roman" w:cs="Times New Roman" w:hint="eastAsia"/>
          <w:sz w:val="22"/>
        </w:rPr>
        <w:t>8</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28302A">
      <w:pPr>
        <w:spacing w:line="0" w:lineRule="atLeast"/>
        <w:ind w:leftChars="300" w:left="720"/>
        <w:rPr>
          <w:rFonts w:ascii="Times New Roman" w:hAnsi="Times New Roman"/>
          <w:sz w:val="22"/>
        </w:rPr>
      </w:pPr>
      <w:r w:rsidRPr="00330606">
        <w:rPr>
          <w:rFonts w:ascii="標楷體" w:eastAsia="標楷體" w:hAnsi="標楷體" w:hint="eastAsia"/>
          <w:sz w:val="22"/>
        </w:rPr>
        <w:t>如來說空法，為出離諸見。</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91"/>
          <w:attr w:name="UnitName" w:val="C"/>
        </w:smartTagPr>
        <w:r w:rsidRPr="00330606">
          <w:rPr>
            <w:rFonts w:ascii="Times New Roman" w:hAnsi="Times New Roman" w:cs="Times New Roman" w:hint="eastAsia"/>
            <w:sz w:val="22"/>
          </w:rPr>
          <w:t>91c</w:t>
        </w:r>
      </w:smartTag>
      <w:r w:rsidRPr="00330606">
        <w:rPr>
          <w:rFonts w:ascii="Times New Roman" w:hAnsi="Times New Roman" w:cs="Times New Roman" w:hint="eastAsia"/>
          <w:sz w:val="22"/>
        </w:rPr>
        <w:t>24</w:t>
      </w:r>
      <w:r w:rsidRPr="00330606">
        <w:rPr>
          <w:rFonts w:ascii="Times New Roman" w:hAnsi="Times New Roman" w:hint="eastAsia"/>
          <w:sz w:val="22"/>
        </w:rPr>
        <w:t>）</w:t>
      </w:r>
    </w:p>
    <w:p w:rsidR="00CA2C5B" w:rsidRPr="00330606" w:rsidRDefault="00CA2C5B" w:rsidP="0028302A">
      <w:pPr>
        <w:spacing w:line="0" w:lineRule="atLeast"/>
        <w:ind w:leftChars="300" w:left="720"/>
        <w:rPr>
          <w:rFonts w:ascii="Times New Roman" w:hAnsi="Times New Roman"/>
          <w:sz w:val="22"/>
        </w:rPr>
      </w:pPr>
      <w:r w:rsidRPr="00330606">
        <w:rPr>
          <w:rFonts w:ascii="標楷體" w:eastAsia="標楷體" w:hAnsi="標楷體" w:hint="eastAsia"/>
          <w:sz w:val="22"/>
        </w:rPr>
        <w:t>諸有見空者。</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91"/>
          <w:attr w:name="UnitName" w:val="C"/>
        </w:smartTagPr>
        <w:r w:rsidRPr="00330606">
          <w:rPr>
            <w:rFonts w:ascii="Times New Roman" w:hAnsi="Times New Roman" w:cs="Times New Roman" w:hint="eastAsia"/>
            <w:sz w:val="22"/>
          </w:rPr>
          <w:t>91c</w:t>
        </w:r>
      </w:smartTag>
      <w:r w:rsidRPr="00330606">
        <w:rPr>
          <w:rFonts w:ascii="Times New Roman" w:hAnsi="Times New Roman" w:cs="Times New Roman" w:hint="eastAsia"/>
          <w:sz w:val="22"/>
        </w:rPr>
        <w:t>28</w:t>
      </w:r>
      <w:r w:rsidRPr="00330606">
        <w:rPr>
          <w:rFonts w:ascii="Times New Roman" w:hAnsi="Times New Roman" w:hint="eastAsia"/>
          <w:sz w:val="22"/>
        </w:rPr>
        <w:t>）</w:t>
      </w:r>
    </w:p>
    <w:p w:rsidR="00CA2C5B" w:rsidRPr="00330606" w:rsidRDefault="00CA2C5B" w:rsidP="0028302A">
      <w:pPr>
        <w:spacing w:line="0" w:lineRule="atLeast"/>
        <w:ind w:leftChars="300" w:left="720"/>
        <w:rPr>
          <w:rFonts w:ascii="Times New Roman" w:hAnsi="Times New Roman"/>
          <w:sz w:val="22"/>
        </w:rPr>
      </w:pPr>
      <w:r w:rsidRPr="00330606">
        <w:rPr>
          <w:rFonts w:ascii="標楷體" w:eastAsia="標楷體" w:hAnsi="標楷體" w:hint="eastAsia"/>
          <w:sz w:val="22"/>
        </w:rPr>
        <w:t>說彼不可治。</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92"/>
          <w:attr w:name="UnitName" w:val="a"/>
        </w:smartTagPr>
        <w:r w:rsidRPr="00330606">
          <w:rPr>
            <w:rFonts w:ascii="Times New Roman" w:hAnsi="Times New Roman" w:cs="Times New Roman" w:hint="eastAsia"/>
            <w:sz w:val="22"/>
          </w:rPr>
          <w:t>92a</w:t>
        </w:r>
      </w:smartTag>
      <w:r w:rsidRPr="00330606">
        <w:rPr>
          <w:rFonts w:ascii="Times New Roman" w:hAnsi="Times New Roman" w:cs="Times New Roman" w:hint="eastAsia"/>
          <w:sz w:val="22"/>
        </w:rPr>
        <w:t>2</w:t>
      </w:r>
      <w:r w:rsidRPr="00330606">
        <w:rPr>
          <w:rFonts w:ascii="Times New Roman" w:hAnsi="Times New Roman" w:hint="eastAsia"/>
          <w:sz w:val="22"/>
        </w:rPr>
        <w:t>）</w:t>
      </w:r>
    </w:p>
    <w:p w:rsidR="00CA2C5B" w:rsidRPr="00330606" w:rsidRDefault="00CA2C5B" w:rsidP="0028302A">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3</w:t>
      </w:r>
      <w:r w:rsidRPr="00330606">
        <w:rPr>
          <w:rFonts w:ascii="Times New Roman" w:hAnsi="Times New Roman" w:hint="eastAsia"/>
          <w:sz w:val="22"/>
        </w:rPr>
        <w:t>）《大乘中觀釋論》卷</w:t>
      </w:r>
      <w:r w:rsidRPr="00330606">
        <w:rPr>
          <w:rFonts w:ascii="Times New Roman" w:hAnsi="Times New Roman" w:cs="Times New Roman" w:hint="eastAsia"/>
          <w:sz w:val="22"/>
        </w:rPr>
        <w:t>9</w:t>
      </w:r>
      <w:r w:rsidRPr="00330606">
        <w:rPr>
          <w:rFonts w:ascii="Times New Roman" w:hAnsi="Times New Roman" w:hint="eastAsia"/>
          <w:sz w:val="22"/>
        </w:rPr>
        <w:t>〈</w:t>
      </w:r>
      <w:r w:rsidRPr="00330606">
        <w:rPr>
          <w:rFonts w:ascii="Times New Roman" w:hAnsi="Times New Roman" w:cs="Times New Roman" w:hint="eastAsia"/>
          <w:sz w:val="22"/>
        </w:rPr>
        <w:t xml:space="preserve">13 </w:t>
      </w:r>
      <w:r w:rsidRPr="00330606">
        <w:rPr>
          <w:rFonts w:ascii="Times New Roman" w:hAnsi="Times New Roman" w:hint="eastAsia"/>
          <w:sz w:val="22"/>
        </w:rPr>
        <w:t>觀行品〉：</w:t>
      </w:r>
    </w:p>
    <w:p w:rsidR="00CA2C5B" w:rsidRPr="00330606" w:rsidRDefault="00CA2C5B" w:rsidP="00DB47DB">
      <w:pPr>
        <w:spacing w:line="0" w:lineRule="atLeast"/>
        <w:ind w:leftChars="300" w:left="720"/>
        <w:rPr>
          <w:rFonts w:ascii="標楷體" w:eastAsia="標楷體" w:hAnsi="標楷體"/>
          <w:sz w:val="22"/>
        </w:rPr>
      </w:pPr>
      <w:r w:rsidRPr="00330606">
        <w:rPr>
          <w:rFonts w:ascii="標楷體" w:eastAsia="標楷體" w:hAnsi="標楷體" w:hint="eastAsia"/>
          <w:sz w:val="22"/>
        </w:rPr>
        <w:t>遣有故說空，令出離諸見，若或見有空，諸佛所不化。</w:t>
      </w:r>
      <w:r w:rsidRPr="00330606">
        <w:rPr>
          <w:rFonts w:ascii="Times New Roman" w:hAnsi="Times New Roman" w:hint="eastAsia"/>
          <w:sz w:val="22"/>
        </w:rPr>
        <w:t>（大正</w:t>
      </w:r>
      <w:r w:rsidRPr="00330606">
        <w:rPr>
          <w:rFonts w:ascii="Times New Roman" w:hAnsi="Times New Roman" w:cs="Times New Roman" w:hint="eastAsia"/>
          <w:sz w:val="22"/>
        </w:rPr>
        <w:t>30</w:t>
      </w:r>
      <w:r w:rsidRPr="00330606">
        <w:rPr>
          <w:rFonts w:ascii="Times New Roman" w:hAnsi="Times New Roman" w:hint="eastAsia"/>
          <w:sz w:val="22"/>
        </w:rPr>
        <w:t>，</w:t>
      </w:r>
      <w:smartTag w:uri="urn:schemas-microsoft-com:office:smarttags" w:element="chmetcnv">
        <w:smartTagPr>
          <w:attr w:name="TCSC" w:val="0"/>
          <w:attr w:name="NumberType" w:val="1"/>
          <w:attr w:name="Negative" w:val="False"/>
          <w:attr w:name="HasSpace" w:val="False"/>
          <w:attr w:name="SourceValue" w:val="158"/>
          <w:attr w:name="UnitName" w:val="C"/>
        </w:smartTagPr>
        <w:r w:rsidRPr="00330606">
          <w:rPr>
            <w:rFonts w:ascii="Times New Roman" w:hAnsi="Times New Roman" w:cs="Times New Roman" w:hint="eastAsia"/>
            <w:sz w:val="22"/>
          </w:rPr>
          <w:t>158c</w:t>
        </w:r>
      </w:smartTag>
      <w:r w:rsidRPr="00330606">
        <w:rPr>
          <w:rFonts w:ascii="Times New Roman" w:hAnsi="Times New Roman" w:cs="Times New Roman" w:hint="eastAsia"/>
          <w:sz w:val="22"/>
        </w:rPr>
        <w:t>16-17</w:t>
      </w:r>
      <w:r w:rsidRPr="00330606">
        <w:rPr>
          <w:rFonts w:ascii="Times New Roman" w:hAnsi="Times New Roman" w:hint="eastAsia"/>
          <w:sz w:val="22"/>
        </w:rPr>
        <w:t>）</w:t>
      </w:r>
    </w:p>
    <w:p w:rsidR="00CA2C5B" w:rsidRPr="00330606" w:rsidRDefault="00CA2C5B" w:rsidP="0028302A">
      <w:pPr>
        <w:spacing w:line="0" w:lineRule="atLeast"/>
        <w:ind w:leftChars="60" w:left="144"/>
        <w:rPr>
          <w:rFonts w:ascii="Times New Roman" w:hAns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4</w:t>
      </w:r>
      <w:r w:rsidRPr="00330606">
        <w:rPr>
          <w:rFonts w:ascii="Times New Roman" w:hAnsi="Times New Roman" w:hint="eastAsia"/>
          <w:sz w:val="22"/>
        </w:rPr>
        <w:t>）</w:t>
      </w:r>
      <w:r w:rsidRPr="00330606">
        <w:rPr>
          <w:rStyle w:val="a8"/>
          <w:rFonts w:hint="eastAsia"/>
          <w:sz w:val="22"/>
          <w:szCs w:val="22"/>
        </w:rPr>
        <w:t>月稱，梵本《淨明句論》；參見三枝充惪編，《中論偈頌總覽》</w:t>
      </w:r>
      <w:r w:rsidRPr="00330606">
        <w:rPr>
          <w:rFonts w:ascii="Times New Roman" w:hAnsi="Times New Roman" w:hint="eastAsia"/>
          <w:sz w:val="22"/>
        </w:rPr>
        <w:t>，</w:t>
      </w:r>
      <w:r w:rsidRPr="00330606">
        <w:rPr>
          <w:rStyle w:val="a8"/>
          <w:rFonts w:ascii="Times New Roman" w:hAnsi="Times New Roman"/>
          <w:sz w:val="22"/>
          <w:szCs w:val="22"/>
        </w:rPr>
        <w:t>p.3</w:t>
      </w:r>
      <w:r w:rsidRPr="00330606">
        <w:rPr>
          <w:rStyle w:val="a8"/>
          <w:rFonts w:ascii="Times New Roman" w:hAnsi="Times New Roman" w:hint="eastAsia"/>
          <w:sz w:val="22"/>
          <w:szCs w:val="22"/>
        </w:rPr>
        <w:t>80</w:t>
      </w:r>
      <w:r w:rsidRPr="00330606">
        <w:rPr>
          <w:rStyle w:val="a8"/>
          <w:rFonts w:ascii="Times New Roman" w:hAnsi="Times New Roman"/>
          <w:sz w:val="22"/>
          <w:szCs w:val="22"/>
        </w:rPr>
        <w:t>：</w:t>
      </w:r>
    </w:p>
    <w:p w:rsidR="00CA2C5B" w:rsidRPr="00330606" w:rsidRDefault="00CA2C5B" w:rsidP="0028302A">
      <w:pPr>
        <w:spacing w:line="0" w:lineRule="atLeast"/>
        <w:ind w:leftChars="300" w:left="720"/>
        <w:rPr>
          <w:rFonts w:ascii="Times New Roman" w:eastAsia="Roman Unicode" w:hAnsi="Times New Roman" w:cs="Times New Roman"/>
          <w:sz w:val="22"/>
        </w:rPr>
      </w:pPr>
      <w:r w:rsidRPr="00330606">
        <w:rPr>
          <w:rFonts w:ascii="Times New Roman" w:eastAsia="Roman Unicode" w:hAnsi="Times New Roman" w:cs="Times New Roman"/>
          <w:sz w:val="22"/>
        </w:rPr>
        <w:t>śūnyatā sarvadṛṣṭīnāṃ proktā niḥsaraṇaṃ jinaiḥ /</w:t>
      </w:r>
    </w:p>
    <w:p w:rsidR="00CA2C5B" w:rsidRPr="00330606" w:rsidRDefault="00CA2C5B" w:rsidP="0028302A">
      <w:pPr>
        <w:spacing w:line="0" w:lineRule="atLeast"/>
        <w:ind w:leftChars="300" w:left="720"/>
        <w:rPr>
          <w:rFonts w:ascii="Times New Roman" w:eastAsia="Roman Unicode" w:hAnsi="Times New Roman" w:cs="Times New Roman"/>
          <w:sz w:val="22"/>
          <w:lang w:eastAsia="ja-JP"/>
        </w:rPr>
      </w:pPr>
      <w:r w:rsidRPr="00330606">
        <w:rPr>
          <w:rFonts w:ascii="Times New Roman" w:eastAsia="Roman Unicode" w:hAnsi="Times New Roman" w:cs="Times New Roman"/>
          <w:sz w:val="22"/>
          <w:lang w:eastAsia="ja-JP"/>
        </w:rPr>
        <w:t>yeṣāṃ tu śūnyatādṛṣṭistānasādhyān babhāṣire //</w:t>
      </w:r>
    </w:p>
    <w:p w:rsidR="00CA2C5B" w:rsidRPr="00330606" w:rsidRDefault="00CA2C5B" w:rsidP="0028302A">
      <w:pPr>
        <w:spacing w:line="0" w:lineRule="atLeast"/>
        <w:ind w:leftChars="290" w:left="696"/>
        <w:rPr>
          <w:rFonts w:ascii="Times New Roman" w:hAnsi="Times New Roman"/>
          <w:sz w:val="22"/>
          <w:lang w:eastAsia="ja-JP"/>
        </w:rPr>
      </w:pPr>
      <w:r w:rsidRPr="00330606">
        <w:rPr>
          <w:rFonts w:ascii="標楷體" w:eastAsia="標楷體" w:hAnsi="標楷體" w:hint="eastAsia"/>
          <w:sz w:val="22"/>
          <w:lang w:eastAsia="ja-JP"/>
        </w:rPr>
        <w:t>空であること</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空性</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とはすべての見解の超越であると，もろもろの勝者</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仏</w:t>
      </w:r>
      <w:r w:rsidRPr="00330606">
        <w:rPr>
          <w:rFonts w:ascii="Times New Roman" w:eastAsia="標楷體" w:hAnsi="Times New Roman" w:hint="eastAsia"/>
          <w:sz w:val="22"/>
          <w:lang w:eastAsia="ja-JP"/>
        </w:rPr>
        <w:t>）</w:t>
      </w:r>
      <w:r w:rsidRPr="00330606">
        <w:rPr>
          <w:rFonts w:ascii="標楷體" w:eastAsia="標楷體" w:hAnsi="標楷體" w:hint="eastAsia"/>
          <w:sz w:val="22"/>
          <w:lang w:eastAsia="ja-JP"/>
        </w:rPr>
        <w:t>によって說かれた。しかるに，およそ，空性という見解をいだく人</w:t>
      </w:r>
      <w:r w:rsidRPr="00330606">
        <w:rPr>
          <w:rFonts w:ascii="MS Mincho" w:eastAsia="MS Mincho" w:hAnsi="MS Mincho" w:cs="MS Mincho" w:hint="eastAsia"/>
          <w:sz w:val="22"/>
          <w:lang w:eastAsia="ja-JP"/>
        </w:rPr>
        <w:t>々</w:t>
      </w:r>
      <w:r w:rsidRPr="00330606">
        <w:rPr>
          <w:rFonts w:ascii="標楷體" w:eastAsia="標楷體" w:hAnsi="標楷體" w:cs="標楷體" w:hint="eastAsia"/>
          <w:sz w:val="22"/>
          <w:lang w:eastAsia="ja-JP"/>
        </w:rPr>
        <w:t>〔がおり〕，かれらは癒し難い人</w:t>
      </w:r>
      <w:r w:rsidRPr="00330606">
        <w:rPr>
          <w:rFonts w:ascii="MS Mincho" w:eastAsia="MS Mincho" w:hAnsi="MS Mincho" w:cs="MS Mincho" w:hint="eastAsia"/>
          <w:sz w:val="22"/>
          <w:lang w:eastAsia="ja-JP"/>
        </w:rPr>
        <w:t>々</w:t>
      </w:r>
      <w:r w:rsidRPr="00330606">
        <w:rPr>
          <w:rFonts w:ascii="標楷體" w:eastAsia="標楷體" w:hAnsi="標楷體" w:cs="標楷體" w:hint="eastAsia"/>
          <w:sz w:val="22"/>
          <w:lang w:eastAsia="ja-JP"/>
        </w:rPr>
        <w:t>であると，〔もろもろの勝者は〕語った。</w:t>
      </w:r>
    </w:p>
    <w:p w:rsidR="00CA2C5B" w:rsidRPr="00330606" w:rsidRDefault="00CA2C5B" w:rsidP="0028302A">
      <w:pPr>
        <w:spacing w:line="0" w:lineRule="atLeast"/>
        <w:ind w:leftChars="60" w:left="144"/>
        <w:rPr>
          <w:rFonts w:ascii="Times New Roman"/>
          <w:sz w:val="22"/>
        </w:rPr>
      </w:pPr>
      <w:r w:rsidRPr="00330606">
        <w:rPr>
          <w:rFonts w:ascii="Times New Roman" w:hAnsi="Times New Roman" w:hint="eastAsia"/>
          <w:sz w:val="22"/>
        </w:rPr>
        <w:t>（</w:t>
      </w:r>
      <w:r w:rsidRPr="00330606">
        <w:rPr>
          <w:rFonts w:ascii="Times New Roman" w:hAnsi="Times New Roman" w:cs="Times New Roman" w:hint="eastAsia"/>
          <w:sz w:val="22"/>
        </w:rPr>
        <w:t>5</w:t>
      </w:r>
      <w:r w:rsidRPr="00330606">
        <w:rPr>
          <w:rFonts w:ascii="Times New Roman" w:hAnsi="Times New Roman" w:hint="eastAsia"/>
          <w:sz w:val="22"/>
        </w:rPr>
        <w:t>）</w:t>
      </w:r>
      <w:r w:rsidRPr="00330606">
        <w:rPr>
          <w:rFonts w:ascii="Times New Roman" w:hAnsi="Times New Roman"/>
          <w:sz w:val="22"/>
        </w:rPr>
        <w:t>歐陽竟無</w:t>
      </w:r>
      <w:r w:rsidRPr="00330606">
        <w:rPr>
          <w:rFonts w:ascii="Times New Roman"/>
          <w:sz w:val="22"/>
        </w:rPr>
        <w:t>編</w:t>
      </w:r>
      <w:r w:rsidRPr="00330606">
        <w:rPr>
          <w:rFonts w:ascii="Times New Roman" w:hint="eastAsia"/>
          <w:sz w:val="22"/>
        </w:rPr>
        <w:t>，</w:t>
      </w:r>
      <w:r w:rsidRPr="00330606">
        <w:rPr>
          <w:rFonts w:ascii="Times New Roman"/>
          <w:sz w:val="22"/>
        </w:rPr>
        <w:t>《中論》卷</w:t>
      </w:r>
      <w:r w:rsidRPr="00330606">
        <w:rPr>
          <w:rFonts w:ascii="Times New Roman" w:hAnsi="Times New Roman" w:cs="Times New Roman"/>
          <w:sz w:val="22"/>
        </w:rPr>
        <w:t>2</w:t>
      </w:r>
      <w:r w:rsidRPr="00330606">
        <w:rPr>
          <w:rFonts w:ascii="Times New Roman"/>
          <w:sz w:val="22"/>
        </w:rPr>
        <w:t>〈</w:t>
      </w:r>
      <w:r w:rsidRPr="00330606">
        <w:rPr>
          <w:rFonts w:ascii="Times New Roman" w:hAnsi="Times New Roman" w:cs="Times New Roman"/>
          <w:sz w:val="22"/>
        </w:rPr>
        <w:t xml:space="preserve">13 </w:t>
      </w:r>
      <w:r w:rsidRPr="00330606">
        <w:rPr>
          <w:rFonts w:ascii="Times New Roman" w:hAnsi="Times New Roman"/>
          <w:sz w:val="22"/>
        </w:rPr>
        <w:t>觀行品</w:t>
      </w:r>
      <w:r w:rsidRPr="00330606">
        <w:rPr>
          <w:rFonts w:ascii="Times New Roman"/>
          <w:sz w:val="22"/>
        </w:rPr>
        <w:t>〉（《藏要》</w:t>
      </w:r>
      <w:r w:rsidRPr="00330606">
        <w:rPr>
          <w:rFonts w:ascii="Times New Roman" w:hAnsi="Times New Roman" w:cs="Times New Roman"/>
          <w:sz w:val="22"/>
        </w:rPr>
        <w:t>4</w:t>
      </w:r>
      <w:r w:rsidRPr="00330606">
        <w:rPr>
          <w:rFonts w:ascii="Times New Roman"/>
          <w:sz w:val="22"/>
        </w:rPr>
        <w:t>，</w:t>
      </w:r>
      <w:r w:rsidRPr="00330606">
        <w:rPr>
          <w:rFonts w:ascii="Times New Roman" w:hAnsi="Times New Roman" w:cs="Times New Roman"/>
          <w:sz w:val="22"/>
        </w:rPr>
        <w:t>3</w:t>
      </w:r>
      <w:r w:rsidRPr="00330606">
        <w:rPr>
          <w:rFonts w:ascii="Times New Roman" w:hAnsi="Times New Roman" w:cs="Times New Roman" w:hint="eastAsia"/>
          <w:sz w:val="22"/>
        </w:rPr>
        <w:t>3</w:t>
      </w:r>
      <w:r w:rsidRPr="00330606">
        <w:rPr>
          <w:rFonts w:ascii="Times New Roman" w:hAnsi="Times New Roman" w:cs="Times New Roman"/>
          <w:sz w:val="22"/>
        </w:rPr>
        <w:t>b</w:t>
      </w:r>
      <w:r w:rsidRPr="00330606">
        <w:rPr>
          <w:rFonts w:ascii="Times New Roman"/>
          <w:sz w:val="22"/>
        </w:rPr>
        <w:t>，</w:t>
      </w:r>
      <w:r w:rsidRPr="00330606">
        <w:rPr>
          <w:rFonts w:ascii="Times New Roman" w:hAnsi="Times New Roman" w:cs="Times New Roman"/>
          <w:sz w:val="22"/>
        </w:rPr>
        <w:t>n.</w:t>
      </w:r>
      <w:r w:rsidRPr="00330606">
        <w:rPr>
          <w:rFonts w:ascii="Times New Roman" w:hAnsi="Times New Roman" w:cs="Times New Roman" w:hint="eastAsia"/>
          <w:sz w:val="22"/>
        </w:rPr>
        <w:t>3</w:t>
      </w:r>
      <w:r w:rsidRPr="00330606">
        <w:rPr>
          <w:rFonts w:ascii="Times New Roman"/>
          <w:sz w:val="22"/>
        </w:rPr>
        <w:t>）：</w:t>
      </w:r>
    </w:p>
    <w:p w:rsidR="00CA2C5B" w:rsidRPr="00330606" w:rsidRDefault="00CA2C5B" w:rsidP="0028302A">
      <w:pPr>
        <w:spacing w:line="0" w:lineRule="atLeast"/>
        <w:ind w:leftChars="300" w:left="720"/>
        <w:rPr>
          <w:rFonts w:ascii="Times New Roman" w:hAnsi="Times New Roman"/>
          <w:sz w:val="22"/>
        </w:rPr>
      </w:pPr>
      <w:r w:rsidRPr="00330606">
        <w:rPr>
          <w:rFonts w:ascii="標楷體" w:eastAsia="標楷體" w:hAnsi="標楷體"/>
          <w:sz w:val="22"/>
        </w:rPr>
        <w:t>番</w:t>
      </w:r>
      <w:r w:rsidRPr="00330606">
        <w:rPr>
          <w:rFonts w:ascii="標楷體" w:eastAsia="標楷體" w:hAnsi="標楷體" w:hint="eastAsia"/>
          <w:sz w:val="22"/>
        </w:rPr>
        <w:t>、</w:t>
      </w:r>
      <w:r w:rsidRPr="00330606">
        <w:rPr>
          <w:rFonts w:ascii="標楷體" w:eastAsia="標楷體" w:hAnsi="標楷體"/>
          <w:sz w:val="22"/>
        </w:rPr>
        <w:t>梵云</w:t>
      </w:r>
      <w:r w:rsidRPr="00330606">
        <w:rPr>
          <w:rFonts w:ascii="標楷體" w:eastAsia="標楷體" w:hAnsi="標楷體" w:hint="eastAsia"/>
          <w:sz w:val="22"/>
        </w:rPr>
        <w:t>：「</w:t>
      </w:r>
      <w:r w:rsidRPr="00330606">
        <w:rPr>
          <w:rFonts w:ascii="標楷體" w:eastAsia="標楷體" w:hAnsi="標楷體"/>
          <w:sz w:val="22"/>
        </w:rPr>
        <w:t>說彼等叵化</w:t>
      </w:r>
      <w:r w:rsidRPr="00330606">
        <w:rPr>
          <w:rFonts w:ascii="標楷體" w:eastAsia="標楷體" w:hAnsi="標楷體" w:hint="eastAsia"/>
          <w:sz w:val="22"/>
        </w:rPr>
        <w:t>。」</w:t>
      </w:r>
    </w:p>
  </w:footnote>
  <w:footnote w:id="53">
    <w:p w:rsidR="00CA2C5B" w:rsidRPr="00330606" w:rsidRDefault="00CA2C5B" w:rsidP="000A3A39">
      <w:pPr>
        <w:pStyle w:val="a7"/>
        <w:rPr>
          <w:rFonts w:ascii="Times New Roman" w:hAnsi="Times New Roman"/>
          <w:sz w:val="22"/>
          <w:szCs w:val="22"/>
        </w:rPr>
      </w:pPr>
      <w:r w:rsidRPr="00330606">
        <w:rPr>
          <w:rStyle w:val="a9"/>
          <w:rFonts w:ascii="Times New Roman" w:hAnsi="Times New Roman"/>
          <w:sz w:val="22"/>
          <w:szCs w:val="22"/>
        </w:rPr>
        <w:footnoteRef/>
      </w:r>
      <w:r w:rsidR="008C5337" w:rsidRPr="00330606">
        <w:rPr>
          <w:rFonts w:ascii="Times New Roman" w:hAnsi="Times New Roman" w:hint="eastAsia"/>
          <w:sz w:val="22"/>
          <w:szCs w:val="22"/>
        </w:rPr>
        <w:t>（</w:t>
      </w:r>
      <w:r w:rsidR="008C5337" w:rsidRPr="00330606">
        <w:rPr>
          <w:rFonts w:ascii="Times New Roman" w:hAnsi="Times New Roman" w:hint="eastAsia"/>
          <w:sz w:val="22"/>
          <w:szCs w:val="22"/>
        </w:rPr>
        <w:t>1</w:t>
      </w:r>
      <w:r w:rsidR="008C5337" w:rsidRPr="00330606">
        <w:rPr>
          <w:rFonts w:ascii="Times New Roman" w:hAnsi="Times New Roman" w:hint="eastAsia"/>
          <w:sz w:val="22"/>
          <w:szCs w:val="22"/>
        </w:rPr>
        <w:t>）</w:t>
      </w:r>
      <w:r w:rsidRPr="00330606">
        <w:rPr>
          <w:rFonts w:ascii="Times New Roman" w:hAnsi="Times New Roman"/>
          <w:sz w:val="22"/>
          <w:szCs w:val="22"/>
        </w:rPr>
        <w:t>印順法師，《空之探究》，</w:t>
      </w:r>
      <w:r w:rsidRPr="00330606">
        <w:rPr>
          <w:rFonts w:ascii="Times New Roman" w:hAnsi="Times New Roman"/>
          <w:sz w:val="22"/>
          <w:szCs w:val="22"/>
        </w:rPr>
        <w:t>p.252</w:t>
      </w:r>
      <w:r w:rsidRPr="00330606">
        <w:rPr>
          <w:rFonts w:ascii="Times New Roman" w:hAnsi="Times New Roman"/>
          <w:sz w:val="22"/>
          <w:szCs w:val="22"/>
        </w:rPr>
        <w:t>：</w:t>
      </w:r>
    </w:p>
    <w:p w:rsidR="00CA2C5B" w:rsidRPr="00330606" w:rsidRDefault="00CA2C5B" w:rsidP="008C5337">
      <w:pPr>
        <w:spacing w:line="0" w:lineRule="atLeast"/>
        <w:ind w:leftChars="290" w:left="696"/>
        <w:rPr>
          <w:rFonts w:ascii="標楷體" w:eastAsia="標楷體" w:hAnsi="標楷體"/>
          <w:sz w:val="22"/>
        </w:rPr>
      </w:pPr>
      <w:r w:rsidRPr="00330606">
        <w:rPr>
          <w:rFonts w:ascii="標楷體" w:eastAsia="標楷體" w:hAnsi="標楷體" w:hint="eastAsia"/>
          <w:sz w:val="22"/>
        </w:rPr>
        <w:t>一切不可說，為什麼要說是「空」呢？當然是「但為引導眾生故以假名說」。引導眾生的意趣，如《中論》卷二（大正三０‧一八下）說：「</w:t>
      </w:r>
      <w:r w:rsidRPr="00330606">
        <w:rPr>
          <w:rFonts w:ascii="標楷體" w:eastAsia="標楷體" w:hAnsi="標楷體" w:hint="eastAsia"/>
          <w:b/>
          <w:sz w:val="22"/>
        </w:rPr>
        <w:t>大聖說空法，為離諸見故；若復見有空，諸佛所不化。</w:t>
      </w:r>
      <w:r w:rsidRPr="00330606">
        <w:rPr>
          <w:rFonts w:ascii="標楷體" w:eastAsia="標楷體" w:hAnsi="標楷體" w:hint="eastAsia"/>
          <w:sz w:val="22"/>
        </w:rPr>
        <w:t>」</w:t>
      </w:r>
    </w:p>
    <w:p w:rsidR="00CA2C5B" w:rsidRPr="00330606" w:rsidRDefault="00CA2C5B" w:rsidP="008C5337">
      <w:pPr>
        <w:spacing w:line="0" w:lineRule="atLeast"/>
        <w:ind w:leftChars="290" w:left="696"/>
        <w:rPr>
          <w:rFonts w:ascii="標楷體" w:eastAsia="標楷體" w:hAnsi="標楷體"/>
          <w:sz w:val="22"/>
        </w:rPr>
      </w:pPr>
      <w:r w:rsidRPr="00330606">
        <w:rPr>
          <w:rFonts w:ascii="標楷體" w:eastAsia="標楷體" w:hAnsi="標楷體" w:hint="eastAsia"/>
          <w:sz w:val="22"/>
        </w:rPr>
        <w:t>這一頌，是依</w:t>
      </w:r>
      <w:r w:rsidRPr="00330606">
        <w:rPr>
          <w:rFonts w:ascii="標楷體" w:eastAsia="標楷體" w:hAnsi="標楷體" w:hint="eastAsia"/>
          <w:b/>
          <w:sz w:val="22"/>
        </w:rPr>
        <w:t>《大寶積經》──「一切諸見，以空得脫；若起空見，則不可除」</w:t>
      </w:r>
      <w:r w:rsidRPr="00330606">
        <w:rPr>
          <w:rFonts w:ascii="標楷體" w:eastAsia="標楷體" w:hAnsi="標楷體" w:hint="eastAsia"/>
          <w:sz w:val="22"/>
        </w:rPr>
        <w:t>而說的。眾生迷著──無明，根本是我我所見。從《阿含經》以來，無我我所空。薩迦耶見為一切煩惱的上首，離我我所見，即離一切見而得解脫。為了離見而說空，如取著於空，那是如以藥治病，藥又成病，就難以治愈了。</w:t>
      </w:r>
    </w:p>
    <w:p w:rsidR="008C5337" w:rsidRPr="00330606" w:rsidRDefault="008C5337" w:rsidP="008C5337">
      <w:pPr>
        <w:spacing w:line="0" w:lineRule="atLeast"/>
        <w:ind w:leftChars="60" w:left="144"/>
        <w:rPr>
          <w:rFonts w:ascii="Times New Roman" w:hAnsi="Times New Roman" w:cs="Times New Roman"/>
          <w:sz w:val="22"/>
        </w:rPr>
      </w:pPr>
      <w:r w:rsidRPr="00330606">
        <w:rPr>
          <w:rFonts w:ascii="Times New Roman" w:eastAsia="標楷體" w:hAnsi="Times New Roman" w:cs="Times New Roman"/>
          <w:sz w:val="22"/>
        </w:rPr>
        <w:t>（</w:t>
      </w:r>
      <w:r w:rsidRPr="00330606">
        <w:rPr>
          <w:rFonts w:ascii="Times New Roman" w:eastAsia="標楷體" w:hAnsi="Times New Roman" w:cs="Times New Roman"/>
          <w:sz w:val="22"/>
        </w:rPr>
        <w:t>2</w:t>
      </w:r>
      <w:r w:rsidRPr="00330606">
        <w:rPr>
          <w:rFonts w:ascii="Times New Roman" w:eastAsia="標楷體" w:hAnsi="Times New Roman" w:cs="Times New Roman"/>
          <w:sz w:val="22"/>
        </w:rPr>
        <w:t>）</w:t>
      </w:r>
      <w:r w:rsidRPr="00330606">
        <w:rPr>
          <w:rFonts w:ascii="Times New Roman" w:hint="eastAsia"/>
          <w:sz w:val="22"/>
        </w:rPr>
        <w:t>參見</w:t>
      </w:r>
      <w:r w:rsidRPr="00330606">
        <w:rPr>
          <w:rFonts w:ascii="Times New Roman" w:hAnsi="Times New Roman" w:hint="eastAsia"/>
          <w:sz w:val="22"/>
        </w:rPr>
        <w:t>〔</w:t>
      </w:r>
      <w:r w:rsidRPr="00330606">
        <w:rPr>
          <w:rFonts w:ascii="Times New Roman" w:hint="eastAsia"/>
          <w:sz w:val="22"/>
        </w:rPr>
        <w:t>唐〕菩提流志譯并合，</w:t>
      </w:r>
      <w:r w:rsidRPr="00330606">
        <w:rPr>
          <w:rFonts w:ascii="Times New Roman" w:hAnsi="Times New Roman" w:hint="eastAsia"/>
          <w:sz w:val="22"/>
        </w:rPr>
        <w:t>《大寶積經》卷</w:t>
      </w:r>
      <w:r w:rsidRPr="00330606">
        <w:rPr>
          <w:rFonts w:ascii="Times New Roman" w:hAnsi="Times New Roman" w:cs="Times New Roman" w:hint="eastAsia"/>
          <w:sz w:val="22"/>
        </w:rPr>
        <w:t>112</w:t>
      </w:r>
      <w:r w:rsidRPr="00330606">
        <w:rPr>
          <w:rFonts w:ascii="Times New Roman" w:hAnsi="Times New Roman" w:hint="eastAsia"/>
          <w:sz w:val="22"/>
        </w:rPr>
        <w:t>〈</w:t>
      </w:r>
      <w:r w:rsidRPr="00330606">
        <w:rPr>
          <w:rFonts w:ascii="Times New Roman" w:hAnsi="Times New Roman" w:cs="Times New Roman" w:hint="eastAsia"/>
          <w:sz w:val="22"/>
        </w:rPr>
        <w:t>43</w:t>
      </w:r>
      <w:r w:rsidRPr="00330606">
        <w:rPr>
          <w:rFonts w:ascii="Times New Roman" w:hint="eastAsia"/>
          <w:sz w:val="22"/>
        </w:rPr>
        <w:t>普明菩薩會</w:t>
      </w:r>
      <w:r w:rsidRPr="00330606">
        <w:rPr>
          <w:rFonts w:ascii="Times New Roman" w:hAnsi="Times New Roman" w:hint="eastAsia"/>
          <w:sz w:val="22"/>
        </w:rPr>
        <w:t>〉（大正</w:t>
      </w:r>
      <w:r w:rsidRPr="00330606">
        <w:rPr>
          <w:rFonts w:ascii="Times New Roman" w:hAnsi="Times New Roman" w:cs="Times New Roman" w:hint="eastAsia"/>
          <w:sz w:val="22"/>
        </w:rPr>
        <w:t>11</w:t>
      </w:r>
      <w:r w:rsidRPr="00330606">
        <w:rPr>
          <w:rFonts w:ascii="Times New Roman" w:hAnsi="Times New Roman" w:hint="eastAsia"/>
          <w:sz w:val="22"/>
        </w:rPr>
        <w:t>，</w:t>
      </w:r>
      <w:r w:rsidRPr="00330606">
        <w:rPr>
          <w:rFonts w:ascii="Times New Roman" w:hAnsi="Times New Roman" w:cs="Times New Roman"/>
          <w:sz w:val="22"/>
        </w:rPr>
        <w:t>634a15-1</w:t>
      </w:r>
      <w:r w:rsidRPr="00330606">
        <w:rPr>
          <w:rFonts w:ascii="Times New Roman" w:hAnsi="Times New Roman" w:cs="Times New Roman" w:hint="eastAsia"/>
          <w:sz w:val="22"/>
        </w:rPr>
        <w:t>9</w:t>
      </w:r>
      <w:r w:rsidRPr="00330606">
        <w:rPr>
          <w:rFonts w:ascii="Times New Roman" w:hAnsi="Times New Roman" w:hint="eastAsia"/>
          <w:sz w:val="22"/>
        </w:rPr>
        <w:t>）。</w:t>
      </w:r>
    </w:p>
  </w:footnote>
  <w:footnote w:id="54">
    <w:p w:rsidR="00CA2C5B" w:rsidRPr="00330606" w:rsidRDefault="00CA2C5B" w:rsidP="00310957">
      <w:pPr>
        <w:pStyle w:val="a7"/>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hint="eastAsia"/>
          <w:sz w:val="22"/>
          <w:szCs w:val="22"/>
        </w:rPr>
        <w:t xml:space="preserve"> </w:t>
      </w:r>
      <w:r w:rsidRPr="00330606">
        <w:rPr>
          <w:rFonts w:ascii="Times New Roman" w:hAnsi="Times New Roman"/>
          <w:sz w:val="22"/>
          <w:szCs w:val="22"/>
        </w:rPr>
        <w:t>到底</w:t>
      </w:r>
      <w:r w:rsidRPr="00330606">
        <w:rPr>
          <w:rFonts w:ascii="Times New Roman" w:hAnsi="Times New Roman" w:hint="eastAsia"/>
          <w:sz w:val="22"/>
          <w:szCs w:val="22"/>
        </w:rPr>
        <w:t>：</w:t>
      </w:r>
      <w:r w:rsidRPr="00330606">
        <w:rPr>
          <w:rFonts w:ascii="Times New Roman" w:hAnsi="Times New Roman" w:hint="eastAsia"/>
          <w:sz w:val="22"/>
          <w:szCs w:val="22"/>
        </w:rPr>
        <w:t>3.</w:t>
      </w:r>
      <w:r w:rsidRPr="00330606">
        <w:rPr>
          <w:rFonts w:ascii="Times New Roman" w:hAnsi="Times New Roman" w:hint="eastAsia"/>
          <w:sz w:val="22"/>
          <w:szCs w:val="22"/>
        </w:rPr>
        <w:t>畢竟。</w:t>
      </w:r>
      <w:r w:rsidRPr="00330606">
        <w:rPr>
          <w:rFonts w:ascii="Times New Roman" w:hAnsi="Times New Roman"/>
          <w:sz w:val="22"/>
          <w:szCs w:val="22"/>
        </w:rPr>
        <w:t>（《漢語大詞典》（</w:t>
      </w:r>
      <w:r w:rsidRPr="00330606">
        <w:rPr>
          <w:rFonts w:ascii="Times New Roman" w:hAnsi="Times New Roman" w:hint="eastAsia"/>
          <w:sz w:val="22"/>
          <w:szCs w:val="22"/>
        </w:rPr>
        <w:t>二</w:t>
      </w:r>
      <w:r w:rsidRPr="00330606">
        <w:rPr>
          <w:rFonts w:ascii="Times New Roman" w:hAnsi="Times New Roman"/>
          <w:sz w:val="22"/>
          <w:szCs w:val="22"/>
        </w:rPr>
        <w:t>），</w:t>
      </w:r>
      <w:r w:rsidRPr="00330606">
        <w:rPr>
          <w:rFonts w:ascii="Times New Roman" w:hAnsi="Times New Roman"/>
          <w:sz w:val="22"/>
          <w:szCs w:val="22"/>
        </w:rPr>
        <w:t>p.</w:t>
      </w:r>
      <w:r w:rsidRPr="00330606">
        <w:rPr>
          <w:rFonts w:ascii="Times New Roman" w:hAnsi="Times New Roman" w:hint="eastAsia"/>
          <w:sz w:val="22"/>
          <w:szCs w:val="22"/>
        </w:rPr>
        <w:t>660</w:t>
      </w:r>
      <w:r w:rsidRPr="00330606">
        <w:rPr>
          <w:rFonts w:ascii="Times New Roman" w:hAnsi="Times New Roman"/>
          <w:sz w:val="22"/>
          <w:szCs w:val="22"/>
        </w:rPr>
        <w:t>）</w:t>
      </w:r>
    </w:p>
  </w:footnote>
  <w:footnote w:id="55">
    <w:p w:rsidR="00C82C4C" w:rsidRPr="00330606" w:rsidRDefault="00C82C4C" w:rsidP="00C82C4C">
      <w:pPr>
        <w:pStyle w:val="a7"/>
        <w:rPr>
          <w:rFonts w:ascii="Times New Roman" w:hAnsi="Times New Roman"/>
          <w:sz w:val="22"/>
          <w:szCs w:val="22"/>
        </w:rPr>
      </w:pPr>
      <w:r w:rsidRPr="00330606">
        <w:rPr>
          <w:rStyle w:val="a9"/>
          <w:rFonts w:ascii="Times New Roman" w:hAnsi="Times New Roman"/>
          <w:sz w:val="22"/>
          <w:szCs w:val="22"/>
        </w:rPr>
        <w:footnoteRef/>
      </w:r>
      <w:r w:rsidRPr="00330606">
        <w:rPr>
          <w:rFonts w:ascii="Times New Roman" w:hAnsi="Times New Roman"/>
          <w:sz w:val="22"/>
          <w:szCs w:val="22"/>
        </w:rPr>
        <w:t xml:space="preserve"> </w:t>
      </w:r>
      <w:r w:rsidRPr="00330606">
        <w:rPr>
          <w:rFonts w:ascii="Times New Roman" w:hAnsi="Times New Roman"/>
          <w:sz w:val="22"/>
          <w:szCs w:val="22"/>
        </w:rPr>
        <w:t>參見《摩訶般若波羅蜜經》卷</w:t>
      </w:r>
      <w:r w:rsidRPr="00330606">
        <w:rPr>
          <w:rFonts w:ascii="Times New Roman" w:hAnsi="Times New Roman"/>
          <w:sz w:val="22"/>
          <w:szCs w:val="22"/>
        </w:rPr>
        <w:t>8</w:t>
      </w:r>
      <w:r w:rsidRPr="00330606">
        <w:rPr>
          <w:rFonts w:ascii="Times New Roman" w:hAnsi="Times New Roman"/>
          <w:sz w:val="22"/>
          <w:szCs w:val="22"/>
        </w:rPr>
        <w:t>〈</w:t>
      </w:r>
      <w:r w:rsidRPr="00330606">
        <w:rPr>
          <w:rFonts w:ascii="Times New Roman" w:hAnsi="Times New Roman"/>
          <w:sz w:val="22"/>
          <w:szCs w:val="22"/>
        </w:rPr>
        <w:t>28</w:t>
      </w:r>
      <w:r w:rsidRPr="00330606">
        <w:rPr>
          <w:rFonts w:ascii="Times New Roman" w:hAnsi="Times New Roman"/>
          <w:sz w:val="22"/>
          <w:szCs w:val="22"/>
        </w:rPr>
        <w:t>幻聽品〉：</w:t>
      </w:r>
    </w:p>
    <w:p w:rsidR="00C82C4C" w:rsidRPr="00330606" w:rsidRDefault="00C82C4C" w:rsidP="00C82C4C">
      <w:pPr>
        <w:pStyle w:val="a7"/>
        <w:ind w:leftChars="100" w:left="240"/>
        <w:rPr>
          <w:rFonts w:ascii="Times New Roman" w:hAnsi="Times New Roman"/>
          <w:sz w:val="22"/>
          <w:szCs w:val="22"/>
        </w:rPr>
      </w:pPr>
      <w:r w:rsidRPr="00330606">
        <w:rPr>
          <w:rFonts w:ascii="標楷體" w:eastAsia="標楷體" w:hAnsi="標楷體"/>
          <w:sz w:val="22"/>
          <w:szCs w:val="22"/>
        </w:rPr>
        <w:t>須菩提語諸天子：「我說佛道如幻</w:t>
      </w:r>
      <w:r w:rsidR="00DF1A1C" w:rsidRPr="00330606">
        <w:rPr>
          <w:rFonts w:ascii="標楷體" w:eastAsia="標楷體" w:hAnsi="標楷體" w:hint="eastAsia"/>
          <w:sz w:val="22"/>
          <w:szCs w:val="22"/>
        </w:rPr>
        <w:t>、</w:t>
      </w:r>
      <w:r w:rsidRPr="00330606">
        <w:rPr>
          <w:rFonts w:ascii="標楷體" w:eastAsia="標楷體" w:hAnsi="標楷體"/>
          <w:sz w:val="22"/>
          <w:szCs w:val="22"/>
        </w:rPr>
        <w:t>如夢，</w:t>
      </w:r>
      <w:r w:rsidRPr="00330606">
        <w:rPr>
          <w:rFonts w:ascii="標楷體" w:eastAsia="標楷體" w:hAnsi="標楷體"/>
          <w:b/>
          <w:sz w:val="22"/>
          <w:szCs w:val="22"/>
        </w:rPr>
        <w:t>我說涅槃亦如幻</w:t>
      </w:r>
      <w:r w:rsidR="00DF1A1C" w:rsidRPr="00330606">
        <w:rPr>
          <w:rFonts w:ascii="標楷體" w:eastAsia="標楷體" w:hAnsi="標楷體" w:hint="eastAsia"/>
          <w:b/>
          <w:sz w:val="22"/>
          <w:szCs w:val="22"/>
        </w:rPr>
        <w:t>、</w:t>
      </w:r>
      <w:r w:rsidRPr="00330606">
        <w:rPr>
          <w:rFonts w:ascii="標楷體" w:eastAsia="標楷體" w:hAnsi="標楷體"/>
          <w:b/>
          <w:sz w:val="22"/>
          <w:szCs w:val="22"/>
        </w:rPr>
        <w:t>如夢。若當有法勝於涅槃者，我說亦復如幻</w:t>
      </w:r>
      <w:r w:rsidR="00DF1A1C" w:rsidRPr="00330606">
        <w:rPr>
          <w:rFonts w:ascii="標楷體" w:eastAsia="標楷體" w:hAnsi="標楷體" w:hint="eastAsia"/>
          <w:b/>
          <w:sz w:val="22"/>
          <w:szCs w:val="22"/>
        </w:rPr>
        <w:t>、</w:t>
      </w:r>
      <w:r w:rsidRPr="00330606">
        <w:rPr>
          <w:rFonts w:ascii="標楷體" w:eastAsia="標楷體" w:hAnsi="標楷體"/>
          <w:b/>
          <w:sz w:val="22"/>
          <w:szCs w:val="22"/>
        </w:rPr>
        <w:t>如夢。</w:t>
      </w:r>
      <w:r w:rsidRPr="00330606">
        <w:rPr>
          <w:rFonts w:ascii="標楷體" w:eastAsia="標楷體" w:hAnsi="標楷體"/>
          <w:sz w:val="22"/>
          <w:szCs w:val="22"/>
        </w:rPr>
        <w:t>何以故？諸天子！是幻</w:t>
      </w:r>
      <w:r w:rsidR="00DF1A1C" w:rsidRPr="00330606">
        <w:rPr>
          <w:rFonts w:ascii="標楷體" w:eastAsia="標楷體" w:hAnsi="標楷體" w:hint="eastAsia"/>
          <w:sz w:val="22"/>
          <w:szCs w:val="22"/>
        </w:rPr>
        <w:t>、</w:t>
      </w:r>
      <w:r w:rsidRPr="00330606">
        <w:rPr>
          <w:rFonts w:ascii="標楷體" w:eastAsia="標楷體" w:hAnsi="標楷體"/>
          <w:sz w:val="22"/>
          <w:szCs w:val="22"/>
        </w:rPr>
        <w:t>夢、涅槃不二不別。」</w:t>
      </w:r>
      <w:r w:rsidRPr="00330606">
        <w:rPr>
          <w:rFonts w:ascii="Times New Roman" w:hAnsi="Times New Roman"/>
          <w:sz w:val="22"/>
          <w:szCs w:val="22"/>
        </w:rPr>
        <w:t>（大正</w:t>
      </w:r>
      <w:r w:rsidRPr="00330606">
        <w:rPr>
          <w:rFonts w:ascii="Times New Roman" w:hAnsi="Times New Roman"/>
          <w:sz w:val="22"/>
          <w:szCs w:val="22"/>
        </w:rPr>
        <w:t>8</w:t>
      </w:r>
      <w:r w:rsidRPr="00330606">
        <w:rPr>
          <w:rFonts w:ascii="Times New Roman" w:hAnsi="Times New Roman"/>
          <w:sz w:val="22"/>
          <w:szCs w:val="22"/>
        </w:rPr>
        <w:t>，</w:t>
      </w:r>
      <w:r w:rsidRPr="00330606">
        <w:rPr>
          <w:rFonts w:ascii="Times New Roman" w:hAnsi="Times New Roman"/>
          <w:sz w:val="22"/>
          <w:szCs w:val="22"/>
        </w:rPr>
        <w:t>276b6-9</w:t>
      </w:r>
      <w:r w:rsidRPr="00330606">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5B" w:rsidRDefault="00CA2C5B" w:rsidP="0092169F">
    <w:pPr>
      <w:spacing w:line="0" w:lineRule="atLeast"/>
      <w:jc w:val="right"/>
      <w:rPr>
        <w:rFonts w:ascii="Times New Roman" w:hAnsi="新細明體"/>
        <w:sz w:val="20"/>
        <w:szCs w:val="20"/>
      </w:rPr>
    </w:pPr>
    <w:r w:rsidRPr="00037918">
      <w:rPr>
        <w:rFonts w:ascii="Times New Roman" w:hAnsi="新細明體"/>
        <w:sz w:val="20"/>
        <w:szCs w:val="20"/>
      </w:rPr>
      <w:t>《中觀論頌講記》</w:t>
    </w:r>
  </w:p>
  <w:p w:rsidR="00CA2C5B" w:rsidRPr="00037918" w:rsidRDefault="00CA2C5B" w:rsidP="0092169F">
    <w:pPr>
      <w:spacing w:line="0" w:lineRule="atLeast"/>
      <w:jc w:val="right"/>
      <w:rPr>
        <w:rFonts w:ascii="Times New Roman" w:hAnsi="Times New Roman"/>
      </w:rPr>
    </w:pPr>
    <w:r w:rsidRPr="00037918">
      <w:rPr>
        <w:rFonts w:ascii="Times New Roman" w:hAnsi="新細明體"/>
        <w:sz w:val="20"/>
        <w:szCs w:val="20"/>
      </w:rPr>
      <w:t>〈</w:t>
    </w:r>
    <w:r w:rsidRPr="00037918">
      <w:rPr>
        <w:rFonts w:ascii="Times New Roman" w:hAnsi="Times New Roman"/>
        <w:sz w:val="20"/>
        <w:szCs w:val="20"/>
      </w:rPr>
      <w:t>13</w:t>
    </w:r>
    <w:r w:rsidRPr="00037918">
      <w:rPr>
        <w:rFonts w:ascii="Times New Roman" w:hAnsi="新細明體"/>
        <w:sz w:val="20"/>
        <w:szCs w:val="20"/>
      </w:rPr>
      <w:t>觀行品〉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7ADF"/>
    <w:multiLevelType w:val="hybridMultilevel"/>
    <w:tmpl w:val="B13CD1EA"/>
    <w:lvl w:ilvl="0" w:tplc="5BF2D93E">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D486416"/>
    <w:multiLevelType w:val="hybridMultilevel"/>
    <w:tmpl w:val="04660BEE"/>
    <w:lvl w:ilvl="0" w:tplc="00ECA5E6">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5F205B4"/>
    <w:multiLevelType w:val="hybridMultilevel"/>
    <w:tmpl w:val="ADC26F36"/>
    <w:lvl w:ilvl="0" w:tplc="62DC238A">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7AB74BC"/>
    <w:multiLevelType w:val="hybridMultilevel"/>
    <w:tmpl w:val="5E5C7F68"/>
    <w:lvl w:ilvl="0" w:tplc="2C4E2E22">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57"/>
    <w:rsid w:val="0003075A"/>
    <w:rsid w:val="0003433E"/>
    <w:rsid w:val="00043A9A"/>
    <w:rsid w:val="000502B4"/>
    <w:rsid w:val="000570B8"/>
    <w:rsid w:val="000A3A39"/>
    <w:rsid w:val="000C1691"/>
    <w:rsid w:val="000F34C0"/>
    <w:rsid w:val="00113A93"/>
    <w:rsid w:val="0012428F"/>
    <w:rsid w:val="00132E3C"/>
    <w:rsid w:val="00147791"/>
    <w:rsid w:val="001523D1"/>
    <w:rsid w:val="00170479"/>
    <w:rsid w:val="00195B79"/>
    <w:rsid w:val="001C7470"/>
    <w:rsid w:val="001E11D7"/>
    <w:rsid w:val="001E7882"/>
    <w:rsid w:val="0024028E"/>
    <w:rsid w:val="00270458"/>
    <w:rsid w:val="00270C0D"/>
    <w:rsid w:val="0028302A"/>
    <w:rsid w:val="00294826"/>
    <w:rsid w:val="00294E32"/>
    <w:rsid w:val="002B26BD"/>
    <w:rsid w:val="002B44C1"/>
    <w:rsid w:val="002C5C27"/>
    <w:rsid w:val="002D534C"/>
    <w:rsid w:val="002D5834"/>
    <w:rsid w:val="002F0945"/>
    <w:rsid w:val="0030348E"/>
    <w:rsid w:val="00310957"/>
    <w:rsid w:val="00330606"/>
    <w:rsid w:val="0039159D"/>
    <w:rsid w:val="003E59A3"/>
    <w:rsid w:val="003F58E0"/>
    <w:rsid w:val="00406821"/>
    <w:rsid w:val="00474C16"/>
    <w:rsid w:val="00491C80"/>
    <w:rsid w:val="00522AD3"/>
    <w:rsid w:val="00610E3C"/>
    <w:rsid w:val="00611C0F"/>
    <w:rsid w:val="00625048"/>
    <w:rsid w:val="00650418"/>
    <w:rsid w:val="006544E0"/>
    <w:rsid w:val="00680145"/>
    <w:rsid w:val="00695CC7"/>
    <w:rsid w:val="006B20A2"/>
    <w:rsid w:val="006B562D"/>
    <w:rsid w:val="006C40CA"/>
    <w:rsid w:val="006D02CC"/>
    <w:rsid w:val="006E7E6E"/>
    <w:rsid w:val="00750ABA"/>
    <w:rsid w:val="007549D8"/>
    <w:rsid w:val="00781C28"/>
    <w:rsid w:val="00797E3C"/>
    <w:rsid w:val="007F2F45"/>
    <w:rsid w:val="008275C3"/>
    <w:rsid w:val="008421CF"/>
    <w:rsid w:val="00850601"/>
    <w:rsid w:val="00871656"/>
    <w:rsid w:val="008A30C6"/>
    <w:rsid w:val="008C5337"/>
    <w:rsid w:val="0092169F"/>
    <w:rsid w:val="00966C99"/>
    <w:rsid w:val="009810F8"/>
    <w:rsid w:val="00986BD1"/>
    <w:rsid w:val="00A01E6D"/>
    <w:rsid w:val="00A26BEC"/>
    <w:rsid w:val="00A55747"/>
    <w:rsid w:val="00A6096B"/>
    <w:rsid w:val="00A70288"/>
    <w:rsid w:val="00AC2267"/>
    <w:rsid w:val="00AE3BBA"/>
    <w:rsid w:val="00AF51B7"/>
    <w:rsid w:val="00B067C2"/>
    <w:rsid w:val="00B65C3A"/>
    <w:rsid w:val="00B74E46"/>
    <w:rsid w:val="00B90B02"/>
    <w:rsid w:val="00BC24CE"/>
    <w:rsid w:val="00BD5F7F"/>
    <w:rsid w:val="00BD6429"/>
    <w:rsid w:val="00BF0450"/>
    <w:rsid w:val="00BF3E1D"/>
    <w:rsid w:val="00C22B46"/>
    <w:rsid w:val="00C413DD"/>
    <w:rsid w:val="00C46EB6"/>
    <w:rsid w:val="00C4752F"/>
    <w:rsid w:val="00C638DD"/>
    <w:rsid w:val="00C82C4C"/>
    <w:rsid w:val="00C86DA2"/>
    <w:rsid w:val="00C921AC"/>
    <w:rsid w:val="00CA25F1"/>
    <w:rsid w:val="00CA2C5B"/>
    <w:rsid w:val="00D87D47"/>
    <w:rsid w:val="00DB47DB"/>
    <w:rsid w:val="00DC16D8"/>
    <w:rsid w:val="00DF05C5"/>
    <w:rsid w:val="00DF1A1C"/>
    <w:rsid w:val="00E023BD"/>
    <w:rsid w:val="00E07260"/>
    <w:rsid w:val="00E2218A"/>
    <w:rsid w:val="00E24B67"/>
    <w:rsid w:val="00E33A4A"/>
    <w:rsid w:val="00E42072"/>
    <w:rsid w:val="00E501B4"/>
    <w:rsid w:val="00E6312C"/>
    <w:rsid w:val="00E710C8"/>
    <w:rsid w:val="00E71446"/>
    <w:rsid w:val="00E71B8D"/>
    <w:rsid w:val="00E90C44"/>
    <w:rsid w:val="00EA04EC"/>
    <w:rsid w:val="00EB7109"/>
    <w:rsid w:val="00ED23BC"/>
    <w:rsid w:val="00ED6559"/>
    <w:rsid w:val="00ED7C58"/>
    <w:rsid w:val="00EE5923"/>
    <w:rsid w:val="00EE6C66"/>
    <w:rsid w:val="00F05D46"/>
    <w:rsid w:val="00F1638A"/>
    <w:rsid w:val="00F246B6"/>
    <w:rsid w:val="00F336C9"/>
    <w:rsid w:val="00F71DD7"/>
    <w:rsid w:val="00F818A3"/>
    <w:rsid w:val="00F92693"/>
    <w:rsid w:val="00F92D72"/>
    <w:rsid w:val="00FB00C9"/>
    <w:rsid w:val="00FD26B7"/>
    <w:rsid w:val="00FF23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310957"/>
  </w:style>
  <w:style w:type="paragraph" w:styleId="a3">
    <w:name w:val="header"/>
    <w:basedOn w:val="a"/>
    <w:link w:val="a4"/>
    <w:unhideWhenUsed/>
    <w:rsid w:val="00310957"/>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rsid w:val="00310957"/>
    <w:rPr>
      <w:rFonts w:ascii="Calibri" w:eastAsia="新細明體" w:hAnsi="Calibri" w:cs="Times New Roman"/>
      <w:sz w:val="20"/>
      <w:szCs w:val="20"/>
    </w:rPr>
  </w:style>
  <w:style w:type="paragraph" w:styleId="a5">
    <w:name w:val="footer"/>
    <w:basedOn w:val="a"/>
    <w:link w:val="a6"/>
    <w:uiPriority w:val="99"/>
    <w:unhideWhenUsed/>
    <w:rsid w:val="00310957"/>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310957"/>
    <w:rPr>
      <w:rFonts w:ascii="Calibri" w:eastAsia="新細明體" w:hAnsi="Calibri" w:cs="Times New Roman"/>
      <w:sz w:val="20"/>
      <w:szCs w:val="20"/>
    </w:rPr>
  </w:style>
  <w:style w:type="paragraph" w:styleId="a7">
    <w:name w:val="footnote text"/>
    <w:aliases w:val="註腳文字 字元 字元,註腳文字 字元 字元 字元 字元 字元 字元,註腳文字 字元 字元 字元 字元 字元,註腳文字 字元 字元 字元 字元,註腳文字 字元 字元 字元,註腳文字 字元 字元 字元 字元1 字元,註腳文字 字...,註腳１"/>
    <w:basedOn w:val="a"/>
    <w:link w:val="a8"/>
    <w:unhideWhenUsed/>
    <w:rsid w:val="00310957"/>
    <w:pPr>
      <w:snapToGrid w:val="0"/>
    </w:pPr>
    <w:rPr>
      <w:rFonts w:ascii="Calibri" w:eastAsia="新細明體" w:hAnsi="Calibri" w:cs="Times New Roman"/>
      <w:sz w:val="20"/>
      <w:szCs w:val="20"/>
    </w:rPr>
  </w:style>
  <w:style w:type="character" w:customStyle="1" w:styleId="a8">
    <w:name w:val="註腳文字 字元"/>
    <w:aliases w:val="註腳文字 字元 字元 字元1,註腳文字 字元 字元 字元 字元 字元 字元 字元,註腳文字 字元 字元 字元 字元 字元 字元1,註腳文字 字元 字元 字元 字元 字元1,註腳文字 字元 字元 字元 字元1,註腳文字 字元 字元 字元 字元1 字元 字元,註腳文字 字... 字元,註腳１ 字元"/>
    <w:basedOn w:val="a0"/>
    <w:link w:val="a7"/>
    <w:rsid w:val="00310957"/>
    <w:rPr>
      <w:rFonts w:ascii="Calibri" w:eastAsia="新細明體" w:hAnsi="Calibri" w:cs="Times New Roman"/>
      <w:sz w:val="20"/>
      <w:szCs w:val="20"/>
    </w:rPr>
  </w:style>
  <w:style w:type="character" w:styleId="a9">
    <w:name w:val="footnote reference"/>
    <w:semiHidden/>
    <w:unhideWhenUsed/>
    <w:rsid w:val="00310957"/>
    <w:rPr>
      <w:vertAlign w:val="superscript"/>
    </w:rPr>
  </w:style>
  <w:style w:type="paragraph" w:styleId="HTML">
    <w:name w:val="HTML Preformatted"/>
    <w:basedOn w:val="a"/>
    <w:link w:val="HTML0"/>
    <w:uiPriority w:val="99"/>
    <w:semiHidden/>
    <w:unhideWhenUsed/>
    <w:rsid w:val="00310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細明體" w:cs="細明體"/>
      <w:color w:val="000000"/>
      <w:kern w:val="0"/>
      <w:szCs w:val="24"/>
    </w:rPr>
  </w:style>
  <w:style w:type="character" w:customStyle="1" w:styleId="HTML0">
    <w:name w:val="HTML 預設格式 字元"/>
    <w:basedOn w:val="a0"/>
    <w:link w:val="HTML"/>
    <w:uiPriority w:val="99"/>
    <w:semiHidden/>
    <w:rsid w:val="00310957"/>
    <w:rPr>
      <w:rFonts w:ascii="細明體" w:eastAsia="細明體" w:hAnsi="細明體" w:cs="細明體"/>
      <w:color w:val="000000"/>
      <w:kern w:val="0"/>
      <w:szCs w:val="24"/>
    </w:rPr>
  </w:style>
  <w:style w:type="paragraph" w:styleId="aa">
    <w:name w:val="endnote text"/>
    <w:basedOn w:val="a"/>
    <w:link w:val="ab"/>
    <w:uiPriority w:val="99"/>
    <w:semiHidden/>
    <w:unhideWhenUsed/>
    <w:rsid w:val="00310957"/>
    <w:pPr>
      <w:snapToGrid w:val="0"/>
    </w:pPr>
    <w:rPr>
      <w:rFonts w:ascii="Calibri" w:eastAsia="新細明體" w:hAnsi="Calibri" w:cs="Times New Roman"/>
    </w:rPr>
  </w:style>
  <w:style w:type="character" w:customStyle="1" w:styleId="ab">
    <w:name w:val="章節附註文字 字元"/>
    <w:basedOn w:val="a0"/>
    <w:link w:val="aa"/>
    <w:uiPriority w:val="99"/>
    <w:semiHidden/>
    <w:rsid w:val="00310957"/>
    <w:rPr>
      <w:rFonts w:ascii="Calibri" w:eastAsia="新細明體" w:hAnsi="Calibri" w:cs="Times New Roman"/>
    </w:rPr>
  </w:style>
  <w:style w:type="character" w:styleId="ac">
    <w:name w:val="endnote reference"/>
    <w:uiPriority w:val="99"/>
    <w:semiHidden/>
    <w:unhideWhenUsed/>
    <w:rsid w:val="00310957"/>
    <w:rPr>
      <w:vertAlign w:val="superscript"/>
    </w:rPr>
  </w:style>
  <w:style w:type="paragraph" w:styleId="ad">
    <w:name w:val="Document Map"/>
    <w:basedOn w:val="a"/>
    <w:link w:val="ae"/>
    <w:uiPriority w:val="99"/>
    <w:semiHidden/>
    <w:unhideWhenUsed/>
    <w:rsid w:val="00310957"/>
    <w:rPr>
      <w:rFonts w:ascii="新細明體" w:eastAsia="新細明體" w:hAnsi="Calibri" w:cs="Times New Roman"/>
      <w:sz w:val="18"/>
      <w:szCs w:val="18"/>
    </w:rPr>
  </w:style>
  <w:style w:type="character" w:customStyle="1" w:styleId="ae">
    <w:name w:val="文件引導模式 字元"/>
    <w:basedOn w:val="a0"/>
    <w:link w:val="ad"/>
    <w:uiPriority w:val="99"/>
    <w:semiHidden/>
    <w:rsid w:val="00310957"/>
    <w:rPr>
      <w:rFonts w:ascii="新細明體" w:eastAsia="新細明體" w:hAnsi="Calibri" w:cs="Times New Roman"/>
      <w:sz w:val="18"/>
      <w:szCs w:val="18"/>
    </w:rPr>
  </w:style>
  <w:style w:type="paragraph" w:styleId="af">
    <w:name w:val="Date"/>
    <w:basedOn w:val="a"/>
    <w:next w:val="a"/>
    <w:link w:val="af0"/>
    <w:uiPriority w:val="99"/>
    <w:semiHidden/>
    <w:unhideWhenUsed/>
    <w:rsid w:val="00310957"/>
    <w:pPr>
      <w:jc w:val="right"/>
    </w:pPr>
    <w:rPr>
      <w:rFonts w:ascii="Calibri" w:eastAsia="新細明體" w:hAnsi="Calibri" w:cs="Times New Roman"/>
    </w:rPr>
  </w:style>
  <w:style w:type="character" w:customStyle="1" w:styleId="af0">
    <w:name w:val="日期 字元"/>
    <w:basedOn w:val="a0"/>
    <w:link w:val="af"/>
    <w:uiPriority w:val="99"/>
    <w:semiHidden/>
    <w:rsid w:val="00310957"/>
    <w:rPr>
      <w:rFonts w:ascii="Calibri" w:eastAsia="新細明體" w:hAnsi="Calibri" w:cs="Times New Roman"/>
    </w:rPr>
  </w:style>
  <w:style w:type="paragraph" w:styleId="Web">
    <w:name w:val="Normal (Web)"/>
    <w:basedOn w:val="a"/>
    <w:rsid w:val="00310957"/>
    <w:pPr>
      <w:widowControl/>
      <w:spacing w:before="100" w:beforeAutospacing="1" w:after="100" w:afterAutospacing="1"/>
    </w:pPr>
    <w:rPr>
      <w:rFonts w:ascii="新細明體" w:eastAsia="新細明體" w:hAnsi="Times New Roman" w:cs="Times New Roman"/>
      <w:kern w:val="0"/>
      <w:szCs w:val="24"/>
    </w:rPr>
  </w:style>
  <w:style w:type="table" w:styleId="af1">
    <w:name w:val="Table Grid"/>
    <w:basedOn w:val="a1"/>
    <w:uiPriority w:val="59"/>
    <w:rsid w:val="00310957"/>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uiPriority w:val="99"/>
    <w:semiHidden/>
    <w:unhideWhenUsed/>
    <w:rsid w:val="00310957"/>
    <w:rPr>
      <w:sz w:val="18"/>
      <w:szCs w:val="18"/>
    </w:rPr>
  </w:style>
  <w:style w:type="paragraph" w:styleId="af3">
    <w:name w:val="annotation text"/>
    <w:basedOn w:val="a"/>
    <w:link w:val="af4"/>
    <w:uiPriority w:val="99"/>
    <w:semiHidden/>
    <w:unhideWhenUsed/>
    <w:rsid w:val="00310957"/>
    <w:rPr>
      <w:rFonts w:ascii="Calibri" w:eastAsia="新細明體" w:hAnsi="Calibri" w:cs="Times New Roman"/>
    </w:rPr>
  </w:style>
  <w:style w:type="character" w:customStyle="1" w:styleId="af4">
    <w:name w:val="註解文字 字元"/>
    <w:basedOn w:val="a0"/>
    <w:link w:val="af3"/>
    <w:uiPriority w:val="99"/>
    <w:semiHidden/>
    <w:rsid w:val="00310957"/>
    <w:rPr>
      <w:rFonts w:ascii="Calibri" w:eastAsia="新細明體" w:hAnsi="Calibri" w:cs="Times New Roman"/>
    </w:rPr>
  </w:style>
  <w:style w:type="paragraph" w:styleId="af5">
    <w:name w:val="annotation subject"/>
    <w:basedOn w:val="af3"/>
    <w:next w:val="af3"/>
    <w:link w:val="af6"/>
    <w:uiPriority w:val="99"/>
    <w:semiHidden/>
    <w:unhideWhenUsed/>
    <w:rsid w:val="00310957"/>
    <w:rPr>
      <w:b/>
      <w:bCs/>
    </w:rPr>
  </w:style>
  <w:style w:type="character" w:customStyle="1" w:styleId="af6">
    <w:name w:val="註解主旨 字元"/>
    <w:basedOn w:val="af4"/>
    <w:link w:val="af5"/>
    <w:uiPriority w:val="99"/>
    <w:semiHidden/>
    <w:rsid w:val="00310957"/>
    <w:rPr>
      <w:rFonts w:ascii="Calibri" w:eastAsia="新細明體" w:hAnsi="Calibri" w:cs="Times New Roman"/>
      <w:b/>
      <w:bCs/>
    </w:rPr>
  </w:style>
  <w:style w:type="paragraph" w:styleId="af7">
    <w:name w:val="Revision"/>
    <w:hidden/>
    <w:uiPriority w:val="99"/>
    <w:semiHidden/>
    <w:rsid w:val="00310957"/>
    <w:rPr>
      <w:rFonts w:ascii="Calibri" w:eastAsia="新細明體" w:hAnsi="Calibri" w:cs="Times New Roman"/>
    </w:rPr>
  </w:style>
  <w:style w:type="paragraph" w:styleId="af8">
    <w:name w:val="Balloon Text"/>
    <w:basedOn w:val="a"/>
    <w:link w:val="af9"/>
    <w:uiPriority w:val="99"/>
    <w:semiHidden/>
    <w:unhideWhenUsed/>
    <w:rsid w:val="00310957"/>
    <w:rPr>
      <w:rFonts w:ascii="Cambria" w:eastAsia="新細明體" w:hAnsi="Cambria" w:cs="Times New Roman"/>
      <w:sz w:val="18"/>
      <w:szCs w:val="18"/>
    </w:rPr>
  </w:style>
  <w:style w:type="character" w:customStyle="1" w:styleId="af9">
    <w:name w:val="註解方塊文字 字元"/>
    <w:basedOn w:val="a0"/>
    <w:link w:val="af8"/>
    <w:uiPriority w:val="99"/>
    <w:semiHidden/>
    <w:rsid w:val="00310957"/>
    <w:rPr>
      <w:rFonts w:ascii="Cambria" w:eastAsia="新細明體" w:hAnsi="Cambria" w:cs="Times New Roman"/>
      <w:sz w:val="18"/>
      <w:szCs w:val="18"/>
    </w:rPr>
  </w:style>
  <w:style w:type="character" w:styleId="afa">
    <w:name w:val="Hyperlink"/>
    <w:uiPriority w:val="99"/>
    <w:unhideWhenUsed/>
    <w:rsid w:val="00310957"/>
    <w:rPr>
      <w:color w:val="0000FF"/>
      <w:u w:val="single"/>
    </w:rPr>
  </w:style>
  <w:style w:type="character" w:styleId="afb">
    <w:name w:val="FollowedHyperlink"/>
    <w:uiPriority w:val="99"/>
    <w:semiHidden/>
    <w:unhideWhenUsed/>
    <w:rsid w:val="00310957"/>
    <w:rPr>
      <w:color w:val="800080"/>
      <w:u w:val="single"/>
    </w:rPr>
  </w:style>
  <w:style w:type="character" w:customStyle="1" w:styleId="headname">
    <w:name w:val="headname"/>
    <w:rsid w:val="00310957"/>
    <w:rPr>
      <w:b/>
      <w:bCs/>
      <w:color w:val="0000A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310957"/>
  </w:style>
  <w:style w:type="paragraph" w:styleId="a3">
    <w:name w:val="header"/>
    <w:basedOn w:val="a"/>
    <w:link w:val="a4"/>
    <w:unhideWhenUsed/>
    <w:rsid w:val="00310957"/>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rsid w:val="00310957"/>
    <w:rPr>
      <w:rFonts w:ascii="Calibri" w:eastAsia="新細明體" w:hAnsi="Calibri" w:cs="Times New Roman"/>
      <w:sz w:val="20"/>
      <w:szCs w:val="20"/>
    </w:rPr>
  </w:style>
  <w:style w:type="paragraph" w:styleId="a5">
    <w:name w:val="footer"/>
    <w:basedOn w:val="a"/>
    <w:link w:val="a6"/>
    <w:uiPriority w:val="99"/>
    <w:unhideWhenUsed/>
    <w:rsid w:val="00310957"/>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310957"/>
    <w:rPr>
      <w:rFonts w:ascii="Calibri" w:eastAsia="新細明體" w:hAnsi="Calibri" w:cs="Times New Roman"/>
      <w:sz w:val="20"/>
      <w:szCs w:val="20"/>
    </w:rPr>
  </w:style>
  <w:style w:type="paragraph" w:styleId="a7">
    <w:name w:val="footnote text"/>
    <w:aliases w:val="註腳文字 字元 字元,註腳文字 字元 字元 字元 字元 字元 字元,註腳文字 字元 字元 字元 字元 字元,註腳文字 字元 字元 字元 字元,註腳文字 字元 字元 字元,註腳文字 字元 字元 字元 字元1 字元,註腳文字 字...,註腳１"/>
    <w:basedOn w:val="a"/>
    <w:link w:val="a8"/>
    <w:unhideWhenUsed/>
    <w:rsid w:val="00310957"/>
    <w:pPr>
      <w:snapToGrid w:val="0"/>
    </w:pPr>
    <w:rPr>
      <w:rFonts w:ascii="Calibri" w:eastAsia="新細明體" w:hAnsi="Calibri" w:cs="Times New Roman"/>
      <w:sz w:val="20"/>
      <w:szCs w:val="20"/>
    </w:rPr>
  </w:style>
  <w:style w:type="character" w:customStyle="1" w:styleId="a8">
    <w:name w:val="註腳文字 字元"/>
    <w:aliases w:val="註腳文字 字元 字元 字元1,註腳文字 字元 字元 字元 字元 字元 字元 字元,註腳文字 字元 字元 字元 字元 字元 字元1,註腳文字 字元 字元 字元 字元 字元1,註腳文字 字元 字元 字元 字元1,註腳文字 字元 字元 字元 字元1 字元 字元,註腳文字 字... 字元,註腳１ 字元"/>
    <w:basedOn w:val="a0"/>
    <w:link w:val="a7"/>
    <w:rsid w:val="00310957"/>
    <w:rPr>
      <w:rFonts w:ascii="Calibri" w:eastAsia="新細明體" w:hAnsi="Calibri" w:cs="Times New Roman"/>
      <w:sz w:val="20"/>
      <w:szCs w:val="20"/>
    </w:rPr>
  </w:style>
  <w:style w:type="character" w:styleId="a9">
    <w:name w:val="footnote reference"/>
    <w:semiHidden/>
    <w:unhideWhenUsed/>
    <w:rsid w:val="00310957"/>
    <w:rPr>
      <w:vertAlign w:val="superscript"/>
    </w:rPr>
  </w:style>
  <w:style w:type="paragraph" w:styleId="HTML">
    <w:name w:val="HTML Preformatted"/>
    <w:basedOn w:val="a"/>
    <w:link w:val="HTML0"/>
    <w:uiPriority w:val="99"/>
    <w:semiHidden/>
    <w:unhideWhenUsed/>
    <w:rsid w:val="00310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細明體" w:cs="細明體"/>
      <w:color w:val="000000"/>
      <w:kern w:val="0"/>
      <w:szCs w:val="24"/>
    </w:rPr>
  </w:style>
  <w:style w:type="character" w:customStyle="1" w:styleId="HTML0">
    <w:name w:val="HTML 預設格式 字元"/>
    <w:basedOn w:val="a0"/>
    <w:link w:val="HTML"/>
    <w:uiPriority w:val="99"/>
    <w:semiHidden/>
    <w:rsid w:val="00310957"/>
    <w:rPr>
      <w:rFonts w:ascii="細明體" w:eastAsia="細明體" w:hAnsi="細明體" w:cs="細明體"/>
      <w:color w:val="000000"/>
      <w:kern w:val="0"/>
      <w:szCs w:val="24"/>
    </w:rPr>
  </w:style>
  <w:style w:type="paragraph" w:styleId="aa">
    <w:name w:val="endnote text"/>
    <w:basedOn w:val="a"/>
    <w:link w:val="ab"/>
    <w:uiPriority w:val="99"/>
    <w:semiHidden/>
    <w:unhideWhenUsed/>
    <w:rsid w:val="00310957"/>
    <w:pPr>
      <w:snapToGrid w:val="0"/>
    </w:pPr>
    <w:rPr>
      <w:rFonts w:ascii="Calibri" w:eastAsia="新細明體" w:hAnsi="Calibri" w:cs="Times New Roman"/>
    </w:rPr>
  </w:style>
  <w:style w:type="character" w:customStyle="1" w:styleId="ab">
    <w:name w:val="章節附註文字 字元"/>
    <w:basedOn w:val="a0"/>
    <w:link w:val="aa"/>
    <w:uiPriority w:val="99"/>
    <w:semiHidden/>
    <w:rsid w:val="00310957"/>
    <w:rPr>
      <w:rFonts w:ascii="Calibri" w:eastAsia="新細明體" w:hAnsi="Calibri" w:cs="Times New Roman"/>
    </w:rPr>
  </w:style>
  <w:style w:type="character" w:styleId="ac">
    <w:name w:val="endnote reference"/>
    <w:uiPriority w:val="99"/>
    <w:semiHidden/>
    <w:unhideWhenUsed/>
    <w:rsid w:val="00310957"/>
    <w:rPr>
      <w:vertAlign w:val="superscript"/>
    </w:rPr>
  </w:style>
  <w:style w:type="paragraph" w:styleId="ad">
    <w:name w:val="Document Map"/>
    <w:basedOn w:val="a"/>
    <w:link w:val="ae"/>
    <w:uiPriority w:val="99"/>
    <w:semiHidden/>
    <w:unhideWhenUsed/>
    <w:rsid w:val="00310957"/>
    <w:rPr>
      <w:rFonts w:ascii="新細明體" w:eastAsia="新細明體" w:hAnsi="Calibri" w:cs="Times New Roman"/>
      <w:sz w:val="18"/>
      <w:szCs w:val="18"/>
    </w:rPr>
  </w:style>
  <w:style w:type="character" w:customStyle="1" w:styleId="ae">
    <w:name w:val="文件引導模式 字元"/>
    <w:basedOn w:val="a0"/>
    <w:link w:val="ad"/>
    <w:uiPriority w:val="99"/>
    <w:semiHidden/>
    <w:rsid w:val="00310957"/>
    <w:rPr>
      <w:rFonts w:ascii="新細明體" w:eastAsia="新細明體" w:hAnsi="Calibri" w:cs="Times New Roman"/>
      <w:sz w:val="18"/>
      <w:szCs w:val="18"/>
    </w:rPr>
  </w:style>
  <w:style w:type="paragraph" w:styleId="af">
    <w:name w:val="Date"/>
    <w:basedOn w:val="a"/>
    <w:next w:val="a"/>
    <w:link w:val="af0"/>
    <w:uiPriority w:val="99"/>
    <w:semiHidden/>
    <w:unhideWhenUsed/>
    <w:rsid w:val="00310957"/>
    <w:pPr>
      <w:jc w:val="right"/>
    </w:pPr>
    <w:rPr>
      <w:rFonts w:ascii="Calibri" w:eastAsia="新細明體" w:hAnsi="Calibri" w:cs="Times New Roman"/>
    </w:rPr>
  </w:style>
  <w:style w:type="character" w:customStyle="1" w:styleId="af0">
    <w:name w:val="日期 字元"/>
    <w:basedOn w:val="a0"/>
    <w:link w:val="af"/>
    <w:uiPriority w:val="99"/>
    <w:semiHidden/>
    <w:rsid w:val="00310957"/>
    <w:rPr>
      <w:rFonts w:ascii="Calibri" w:eastAsia="新細明體" w:hAnsi="Calibri" w:cs="Times New Roman"/>
    </w:rPr>
  </w:style>
  <w:style w:type="paragraph" w:styleId="Web">
    <w:name w:val="Normal (Web)"/>
    <w:basedOn w:val="a"/>
    <w:rsid w:val="00310957"/>
    <w:pPr>
      <w:widowControl/>
      <w:spacing w:before="100" w:beforeAutospacing="1" w:after="100" w:afterAutospacing="1"/>
    </w:pPr>
    <w:rPr>
      <w:rFonts w:ascii="新細明體" w:eastAsia="新細明體" w:hAnsi="Times New Roman" w:cs="Times New Roman"/>
      <w:kern w:val="0"/>
      <w:szCs w:val="24"/>
    </w:rPr>
  </w:style>
  <w:style w:type="table" w:styleId="af1">
    <w:name w:val="Table Grid"/>
    <w:basedOn w:val="a1"/>
    <w:uiPriority w:val="59"/>
    <w:rsid w:val="00310957"/>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uiPriority w:val="99"/>
    <w:semiHidden/>
    <w:unhideWhenUsed/>
    <w:rsid w:val="00310957"/>
    <w:rPr>
      <w:sz w:val="18"/>
      <w:szCs w:val="18"/>
    </w:rPr>
  </w:style>
  <w:style w:type="paragraph" w:styleId="af3">
    <w:name w:val="annotation text"/>
    <w:basedOn w:val="a"/>
    <w:link w:val="af4"/>
    <w:uiPriority w:val="99"/>
    <w:semiHidden/>
    <w:unhideWhenUsed/>
    <w:rsid w:val="00310957"/>
    <w:rPr>
      <w:rFonts w:ascii="Calibri" w:eastAsia="新細明體" w:hAnsi="Calibri" w:cs="Times New Roman"/>
    </w:rPr>
  </w:style>
  <w:style w:type="character" w:customStyle="1" w:styleId="af4">
    <w:name w:val="註解文字 字元"/>
    <w:basedOn w:val="a0"/>
    <w:link w:val="af3"/>
    <w:uiPriority w:val="99"/>
    <w:semiHidden/>
    <w:rsid w:val="00310957"/>
    <w:rPr>
      <w:rFonts w:ascii="Calibri" w:eastAsia="新細明體" w:hAnsi="Calibri" w:cs="Times New Roman"/>
    </w:rPr>
  </w:style>
  <w:style w:type="paragraph" w:styleId="af5">
    <w:name w:val="annotation subject"/>
    <w:basedOn w:val="af3"/>
    <w:next w:val="af3"/>
    <w:link w:val="af6"/>
    <w:uiPriority w:val="99"/>
    <w:semiHidden/>
    <w:unhideWhenUsed/>
    <w:rsid w:val="00310957"/>
    <w:rPr>
      <w:b/>
      <w:bCs/>
    </w:rPr>
  </w:style>
  <w:style w:type="character" w:customStyle="1" w:styleId="af6">
    <w:name w:val="註解主旨 字元"/>
    <w:basedOn w:val="af4"/>
    <w:link w:val="af5"/>
    <w:uiPriority w:val="99"/>
    <w:semiHidden/>
    <w:rsid w:val="00310957"/>
    <w:rPr>
      <w:rFonts w:ascii="Calibri" w:eastAsia="新細明體" w:hAnsi="Calibri" w:cs="Times New Roman"/>
      <w:b/>
      <w:bCs/>
    </w:rPr>
  </w:style>
  <w:style w:type="paragraph" w:styleId="af7">
    <w:name w:val="Revision"/>
    <w:hidden/>
    <w:uiPriority w:val="99"/>
    <w:semiHidden/>
    <w:rsid w:val="00310957"/>
    <w:rPr>
      <w:rFonts w:ascii="Calibri" w:eastAsia="新細明體" w:hAnsi="Calibri" w:cs="Times New Roman"/>
    </w:rPr>
  </w:style>
  <w:style w:type="paragraph" w:styleId="af8">
    <w:name w:val="Balloon Text"/>
    <w:basedOn w:val="a"/>
    <w:link w:val="af9"/>
    <w:uiPriority w:val="99"/>
    <w:semiHidden/>
    <w:unhideWhenUsed/>
    <w:rsid w:val="00310957"/>
    <w:rPr>
      <w:rFonts w:ascii="Cambria" w:eastAsia="新細明體" w:hAnsi="Cambria" w:cs="Times New Roman"/>
      <w:sz w:val="18"/>
      <w:szCs w:val="18"/>
    </w:rPr>
  </w:style>
  <w:style w:type="character" w:customStyle="1" w:styleId="af9">
    <w:name w:val="註解方塊文字 字元"/>
    <w:basedOn w:val="a0"/>
    <w:link w:val="af8"/>
    <w:uiPriority w:val="99"/>
    <w:semiHidden/>
    <w:rsid w:val="00310957"/>
    <w:rPr>
      <w:rFonts w:ascii="Cambria" w:eastAsia="新細明體" w:hAnsi="Cambria" w:cs="Times New Roman"/>
      <w:sz w:val="18"/>
      <w:szCs w:val="18"/>
    </w:rPr>
  </w:style>
  <w:style w:type="character" w:styleId="afa">
    <w:name w:val="Hyperlink"/>
    <w:uiPriority w:val="99"/>
    <w:unhideWhenUsed/>
    <w:rsid w:val="00310957"/>
    <w:rPr>
      <w:color w:val="0000FF"/>
      <w:u w:val="single"/>
    </w:rPr>
  </w:style>
  <w:style w:type="character" w:styleId="afb">
    <w:name w:val="FollowedHyperlink"/>
    <w:uiPriority w:val="99"/>
    <w:semiHidden/>
    <w:unhideWhenUsed/>
    <w:rsid w:val="00310957"/>
    <w:rPr>
      <w:color w:val="800080"/>
      <w:u w:val="single"/>
    </w:rPr>
  </w:style>
  <w:style w:type="character" w:customStyle="1" w:styleId="headname">
    <w:name w:val="headname"/>
    <w:rsid w:val="00310957"/>
    <w:rPr>
      <w:b/>
      <w:bCs/>
      <w:color w:val="0000A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A0E7F-EEFB-4481-9E9D-28295229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Administrator</cp:lastModifiedBy>
  <cp:revision>4</cp:revision>
  <cp:lastPrinted>2016-03-18T01:29:00Z</cp:lastPrinted>
  <dcterms:created xsi:type="dcterms:W3CDTF">2016-03-10T07:06:00Z</dcterms:created>
  <dcterms:modified xsi:type="dcterms:W3CDTF">2016-03-18T01:29:00Z</dcterms:modified>
</cp:coreProperties>
</file>