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FA" w:rsidRPr="00BC07D2" w:rsidRDefault="001327FA" w:rsidP="007217DA">
      <w:pPr>
        <w:snapToGrid w:val="0"/>
        <w:spacing w:afterLines="30" w:after="108" w:line="300" w:lineRule="auto"/>
        <w:jc w:val="center"/>
        <w:rPr>
          <w:rFonts w:ascii="Times New Roman" w:hAnsi="Times New Roman"/>
        </w:rPr>
      </w:pPr>
      <w:r w:rsidRPr="00BC07D2">
        <w:rPr>
          <w:rFonts w:ascii="Times New Roman" w:hAnsi="Times New Roman"/>
        </w:rPr>
        <w:t>福嚴推廣教育班第</w:t>
      </w:r>
      <w:r w:rsidR="00524B81" w:rsidRPr="00BC07D2">
        <w:rPr>
          <w:rFonts w:ascii="Times New Roman" w:hAnsi="Times New Roman"/>
        </w:rPr>
        <w:t>2</w:t>
      </w:r>
      <w:r w:rsidR="00EC0BF2">
        <w:rPr>
          <w:rFonts w:ascii="Times New Roman" w:hAnsi="Times New Roman" w:hint="eastAsia"/>
        </w:rPr>
        <w:t>8</w:t>
      </w:r>
      <w:r w:rsidRPr="00BC07D2">
        <w:rPr>
          <w:rFonts w:ascii="Times New Roman" w:hAnsi="Times New Roman"/>
        </w:rPr>
        <w:t>期（《中觀今論》）</w:t>
      </w:r>
    </w:p>
    <w:p w:rsidR="00E0156D" w:rsidRPr="00BC07D2" w:rsidRDefault="00E0156D" w:rsidP="007217DA">
      <w:pPr>
        <w:snapToGrid w:val="0"/>
        <w:spacing w:line="440" w:lineRule="exact"/>
        <w:jc w:val="center"/>
        <w:rPr>
          <w:rFonts w:ascii="Times New Roman" w:eastAsia="SimSun" w:hAnsi="Times New Roman" w:cs="Times New Roman"/>
          <w:b/>
          <w:sz w:val="36"/>
          <w:szCs w:val="36"/>
        </w:rPr>
      </w:pPr>
      <w:r w:rsidRPr="00BC07D2">
        <w:rPr>
          <w:rFonts w:ascii="Times New Roman" w:eastAsia="標楷體" w:hAnsi="Times New Roman" w:cs="Times New Roman"/>
          <w:b/>
          <w:sz w:val="36"/>
          <w:szCs w:val="36"/>
        </w:rPr>
        <w:t>第十章</w:t>
      </w:r>
      <w:r w:rsidRPr="00BC07D2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BC07D2">
        <w:rPr>
          <w:rFonts w:ascii="Times New Roman" w:eastAsia="標楷體" w:hAnsi="Times New Roman" w:cs="Times New Roman"/>
          <w:b/>
          <w:sz w:val="36"/>
          <w:szCs w:val="36"/>
        </w:rPr>
        <w:t>談二</w:t>
      </w:r>
      <w:proofErr w:type="gramStart"/>
      <w:r w:rsidRPr="00BC07D2">
        <w:rPr>
          <w:rFonts w:ascii="Times New Roman" w:eastAsia="標楷體" w:hAnsi="Times New Roman" w:cs="Times New Roman"/>
          <w:b/>
          <w:sz w:val="36"/>
          <w:szCs w:val="36"/>
        </w:rPr>
        <w:t>諦</w:t>
      </w:r>
      <w:proofErr w:type="gramEnd"/>
    </w:p>
    <w:p w:rsidR="00E0156D" w:rsidRPr="00BC07D2" w:rsidRDefault="00E0156D" w:rsidP="007217DA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C07D2">
        <w:rPr>
          <w:rFonts w:ascii="Times New Roman" w:eastAsia="標楷體" w:hAnsi="Times New Roman" w:cs="Times New Roman"/>
          <w:b/>
          <w:sz w:val="28"/>
          <w:szCs w:val="28"/>
        </w:rPr>
        <w:t>第三節</w:t>
      </w:r>
      <w:r w:rsidRPr="00BC07D2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BC07D2">
        <w:rPr>
          <w:rFonts w:ascii="Times New Roman" w:eastAsia="標楷體" w:hAnsi="Times New Roman" w:cs="Times New Roman"/>
          <w:b/>
          <w:sz w:val="28"/>
          <w:szCs w:val="28"/>
        </w:rPr>
        <w:t>二</w:t>
      </w:r>
      <w:proofErr w:type="gramStart"/>
      <w:r w:rsidRPr="00BC07D2">
        <w:rPr>
          <w:rFonts w:ascii="Times New Roman" w:eastAsia="標楷體" w:hAnsi="Times New Roman" w:cs="Times New Roman"/>
          <w:b/>
          <w:sz w:val="28"/>
          <w:szCs w:val="28"/>
        </w:rPr>
        <w:t>諦</w:t>
      </w:r>
      <w:proofErr w:type="gramEnd"/>
      <w:r w:rsidRPr="00BC07D2">
        <w:rPr>
          <w:rFonts w:ascii="Times New Roman" w:eastAsia="標楷體" w:hAnsi="Times New Roman" w:cs="Times New Roman"/>
          <w:b/>
          <w:sz w:val="28"/>
          <w:szCs w:val="28"/>
        </w:rPr>
        <w:t>之抉擇</w:t>
      </w:r>
    </w:p>
    <w:p w:rsidR="00E0156D" w:rsidRPr="00BC07D2" w:rsidRDefault="009F10C9" w:rsidP="007217DA">
      <w:pPr>
        <w:snapToGrid w:val="0"/>
        <w:spacing w:line="400" w:lineRule="exact"/>
        <w:jc w:val="center"/>
        <w:rPr>
          <w:rFonts w:ascii="Times New Roman" w:eastAsiaTheme="majorEastAsia" w:hAnsi="Times New Roman" w:cs="Times New Roman"/>
          <w:b/>
          <w:szCs w:val="24"/>
        </w:rPr>
      </w:pPr>
      <w:proofErr w:type="gramStart"/>
      <w:r w:rsidRPr="00BC07D2">
        <w:rPr>
          <w:rFonts w:ascii="Times New Roman" w:eastAsiaTheme="majorEastAsia" w:hAnsi="Times New Roman" w:cs="Times New Roman"/>
          <w:b/>
          <w:szCs w:val="24"/>
        </w:rPr>
        <w:t>（</w:t>
      </w:r>
      <w:proofErr w:type="gramEnd"/>
      <w:r w:rsidRPr="00BC07D2">
        <w:rPr>
          <w:rFonts w:ascii="Times New Roman" w:eastAsiaTheme="majorEastAsia" w:hAnsi="Times New Roman" w:cs="Times New Roman"/>
          <w:b/>
          <w:szCs w:val="24"/>
        </w:rPr>
        <w:t>pp.220-229</w:t>
      </w:r>
      <w:proofErr w:type="gramStart"/>
      <w:r w:rsidRPr="00BC07D2">
        <w:rPr>
          <w:rFonts w:ascii="Times New Roman" w:eastAsiaTheme="majorEastAsia" w:hAnsi="Times New Roman" w:cs="Times New Roman"/>
          <w:b/>
          <w:szCs w:val="24"/>
        </w:rPr>
        <w:t>）</w:t>
      </w:r>
      <w:proofErr w:type="gramEnd"/>
    </w:p>
    <w:p w:rsidR="001327FA" w:rsidRPr="00BC07D2" w:rsidRDefault="001327FA" w:rsidP="007217DA">
      <w:pPr>
        <w:spacing w:beforeLines="50" w:before="180" w:afterLines="100" w:after="360" w:line="240" w:lineRule="atLeast"/>
        <w:jc w:val="right"/>
        <w:rPr>
          <w:sz w:val="26"/>
        </w:rPr>
      </w:pPr>
      <w:proofErr w:type="gramStart"/>
      <w:r w:rsidRPr="00BC07D2">
        <w:rPr>
          <w:rFonts w:eastAsia="標楷體"/>
          <w:sz w:val="26"/>
        </w:rPr>
        <w:t>釋厚觀</w:t>
      </w:r>
      <w:r w:rsidRPr="00BC07D2">
        <w:rPr>
          <w:rFonts w:ascii="Times New Roman" w:hAnsi="Times New Roman"/>
          <w:sz w:val="26"/>
        </w:rPr>
        <w:t>（</w:t>
      </w:r>
      <w:proofErr w:type="gramEnd"/>
      <w:r w:rsidRPr="00BC07D2">
        <w:rPr>
          <w:rFonts w:ascii="Times New Roman" w:hAnsi="Times New Roman"/>
          <w:sz w:val="26"/>
        </w:rPr>
        <w:t xml:space="preserve">2014. </w:t>
      </w:r>
      <w:r w:rsidR="00EC0BF2">
        <w:rPr>
          <w:rFonts w:ascii="Times New Roman" w:hAnsi="Times New Roman" w:hint="eastAsia"/>
          <w:sz w:val="26"/>
        </w:rPr>
        <w:t>11</w:t>
      </w:r>
      <w:r w:rsidR="00524B81" w:rsidRPr="00BC07D2">
        <w:rPr>
          <w:rFonts w:ascii="Times New Roman" w:hAnsi="Times New Roman"/>
          <w:sz w:val="26"/>
        </w:rPr>
        <w:t>.</w:t>
      </w:r>
      <w:r w:rsidR="00696B9E">
        <w:rPr>
          <w:rFonts w:ascii="Times New Roman" w:hAnsi="Times New Roman" w:hint="eastAsia"/>
          <w:sz w:val="26"/>
        </w:rPr>
        <w:t>8</w:t>
      </w:r>
      <w:proofErr w:type="gramStart"/>
      <w:r w:rsidRPr="00BC07D2">
        <w:rPr>
          <w:rFonts w:ascii="Times New Roman" w:hAnsi="Times New Roman"/>
          <w:sz w:val="26"/>
        </w:rPr>
        <w:t>）</w:t>
      </w:r>
      <w:proofErr w:type="gramEnd"/>
    </w:p>
    <w:p w:rsidR="00E0156D" w:rsidRPr="00BC07D2" w:rsidRDefault="00966003" w:rsidP="001327FA">
      <w:pPr>
        <w:spacing w:beforeLines="50" w:before="180"/>
        <w:jc w:val="both"/>
        <w:rPr>
          <w:rFonts w:ascii="Times New Roman" w:eastAsiaTheme="majorEastAsia" w:hAnsi="Times New Roman" w:cs="Times New Roman"/>
          <w:bCs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壹</w:t>
      </w:r>
      <w:r w:rsidR="00E0156D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="00E0156D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中觀宗（自宗</w:t>
      </w:r>
      <w:proofErr w:type="gramEnd"/>
      <w:r w:rsidR="00E0156D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）</w:t>
      </w:r>
      <w:proofErr w:type="gramStart"/>
      <w:r w:rsidR="00E0156D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與他宗對</w:t>
      </w:r>
      <w:proofErr w:type="gramEnd"/>
      <w:r w:rsidR="00E0156D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二</w:t>
      </w:r>
      <w:proofErr w:type="gramStart"/>
      <w:r w:rsidR="00E0156D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諦</w:t>
      </w:r>
      <w:proofErr w:type="gramEnd"/>
      <w:r w:rsidR="00E0156D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之看法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220-221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187FBF" w:rsidRPr="00BC07D2" w:rsidRDefault="00966003" w:rsidP="00187FBF">
      <w:pPr>
        <w:ind w:left="2" w:firstLineChars="71" w:firstLine="142"/>
        <w:jc w:val="both"/>
        <w:rPr>
          <w:rFonts w:ascii="Times New Roman" w:eastAsiaTheme="majorEastAsia" w:hAnsi="Times New Roman" w:cs="Times New Roman"/>
          <w:sz w:val="20"/>
          <w:szCs w:val="20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（壹）</w:t>
      </w:r>
      <w:proofErr w:type="gramStart"/>
      <w:r w:rsidR="00187FBF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薩婆多部</w:t>
      </w:r>
      <w:proofErr w:type="gramEnd"/>
      <w:r w:rsidR="00187FBF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以為</w:t>
      </w:r>
      <w:r w:rsidR="001E217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E51E03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色等法</w:t>
      </w:r>
      <w:r w:rsidR="00E51E03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是勝義有</w:t>
      </w:r>
      <w:r w:rsidR="001E217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187FBF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，</w:t>
      </w:r>
      <w:r w:rsidR="00E51E03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不知此是</w:t>
      </w:r>
      <w:r w:rsidR="00E51E03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世俗</w:t>
      </w:r>
      <w:proofErr w:type="gramStart"/>
      <w:r w:rsidR="00E51E03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名言假立</w:t>
      </w:r>
      <w:proofErr w:type="gramEnd"/>
      <w:r w:rsidR="00E51E03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將世俗</w:t>
      </w:r>
      <w:r w:rsidR="00E51E03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誤以為是勝義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220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E51E03" w:rsidRPr="00BC07D2" w:rsidRDefault="00187FBF" w:rsidP="00187FBF">
      <w:pPr>
        <w:ind w:firstLineChars="59" w:firstLine="142"/>
        <w:jc w:val="both"/>
        <w:rPr>
          <w:rFonts w:ascii="Times New Roman" w:eastAsiaTheme="majorEastAsia" w:hAnsi="Times New Roman" w:cs="Times New Roman"/>
          <w:b/>
        </w:rPr>
      </w:pPr>
      <w:r w:rsidRPr="00BC07D2">
        <w:rPr>
          <w:rFonts w:ascii="Times New Roman" w:eastAsiaTheme="majorEastAsia" w:hAnsi="Times New Roman" w:cs="Times New Roman"/>
          <w:b/>
        </w:rPr>
        <w:t>自他：</w:t>
      </w:r>
    </w:p>
    <w:p w:rsidR="00187FBF" w:rsidRPr="00BC07D2" w:rsidRDefault="00187FBF" w:rsidP="00A65246">
      <w:pPr>
        <w:ind w:leftChars="50" w:left="120" w:firstLineChars="9" w:firstLine="22"/>
        <w:jc w:val="both"/>
        <w:rPr>
          <w:rFonts w:ascii="Times New Roman" w:hAnsi="Times New Roman" w:cs="Times New Roman"/>
        </w:rPr>
      </w:pPr>
      <w:r w:rsidRPr="00BC07D2">
        <w:rPr>
          <w:rFonts w:ascii="Times New Roman" w:eastAsiaTheme="majorEastAsia" w:hAnsi="Times New Roman" w:cs="Times New Roman"/>
        </w:rPr>
        <w:t>《</w:t>
      </w:r>
      <w:r w:rsidRPr="00BC07D2">
        <w:rPr>
          <w:rFonts w:ascii="Times New Roman" w:hAnsi="Times New Roman" w:cs="Times New Roman"/>
        </w:rPr>
        <w:t>十二門論》說「</w:t>
      </w:r>
      <w:proofErr w:type="gramStart"/>
      <w:r w:rsidRPr="00BC07D2">
        <w:rPr>
          <w:rFonts w:ascii="Times New Roman" w:eastAsia="標楷體" w:hAnsi="Times New Roman" w:cs="Times New Roman"/>
        </w:rPr>
        <w:t>汝</w:t>
      </w:r>
      <w:r w:rsidR="00B76632" w:rsidRPr="00BC07D2">
        <w:rPr>
          <w:rFonts w:ascii="標楷體" w:eastAsia="標楷體" w:hAnsi="標楷體" w:hint="eastAsia"/>
        </w:rPr>
        <w:t>今</w:t>
      </w:r>
      <w:r w:rsidRPr="00BC07D2">
        <w:rPr>
          <w:rFonts w:ascii="Times New Roman" w:eastAsia="標楷體" w:hAnsi="Times New Roman" w:cs="Times New Roman"/>
        </w:rPr>
        <w:t>聞</w:t>
      </w:r>
      <w:r w:rsidR="00B76632" w:rsidRPr="00BC07D2">
        <w:rPr>
          <w:rFonts w:ascii="標楷體" w:eastAsia="標楷體" w:hAnsi="標楷體" w:hint="eastAsia"/>
        </w:rPr>
        <w:t>說</w:t>
      </w:r>
      <w:r w:rsidRPr="00BC07D2">
        <w:rPr>
          <w:rFonts w:ascii="Times New Roman" w:eastAsia="標楷體" w:hAnsi="Times New Roman" w:cs="Times New Roman"/>
        </w:rPr>
        <w:t>世諦</w:t>
      </w:r>
      <w:proofErr w:type="gramEnd"/>
      <w:r w:rsidR="00B76632" w:rsidRPr="00BC07D2">
        <w:rPr>
          <w:rFonts w:ascii="標楷體" w:eastAsia="標楷體" w:hAnsi="標楷體" w:hint="eastAsia"/>
        </w:rPr>
        <w:t>，</w:t>
      </w:r>
      <w:r w:rsidRPr="00BC07D2">
        <w:rPr>
          <w:rFonts w:ascii="Times New Roman" w:eastAsia="標楷體" w:hAnsi="Times New Roman" w:cs="Times New Roman"/>
        </w:rPr>
        <w:t>謂是第一義</w:t>
      </w:r>
      <w:proofErr w:type="gramStart"/>
      <w:r w:rsidRPr="00BC07D2">
        <w:rPr>
          <w:rFonts w:ascii="Times New Roman" w:eastAsia="標楷體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1"/>
      </w:r>
      <w:r w:rsidRPr="00BC07D2">
        <w:rPr>
          <w:rFonts w:ascii="Times New Roman" w:hAnsi="Times New Roman" w:cs="Times New Roman"/>
        </w:rPr>
        <w:t>，這是</w:t>
      </w:r>
      <w:proofErr w:type="gramStart"/>
      <w:r w:rsidRPr="00BC07D2">
        <w:rPr>
          <w:rFonts w:ascii="Times New Roman" w:hAnsi="Times New Roman" w:cs="Times New Roman"/>
        </w:rPr>
        <w:t>論主破薩婆多部等</w:t>
      </w:r>
      <w:proofErr w:type="gramEnd"/>
      <w:r w:rsidRPr="00BC07D2">
        <w:rPr>
          <w:rFonts w:ascii="Times New Roman" w:hAnsi="Times New Roman" w:cs="Times New Roman"/>
        </w:rPr>
        <w:t>偏執實</w:t>
      </w:r>
      <w:r w:rsidR="00A65246">
        <w:rPr>
          <w:rFonts w:ascii="Times New Roman" w:hAnsi="Times New Roman" w:cs="Times New Roman" w:hint="eastAsia"/>
        </w:rPr>
        <w:t>有</w:t>
      </w:r>
      <w:r w:rsidRPr="00BC07D2">
        <w:rPr>
          <w:rFonts w:ascii="Times New Roman" w:hAnsi="Times New Roman" w:cs="Times New Roman"/>
        </w:rPr>
        <w:t>的。</w:t>
      </w:r>
    </w:p>
    <w:p w:rsidR="00187FBF" w:rsidRPr="00BC07D2" w:rsidRDefault="00187FBF" w:rsidP="00E51E03">
      <w:pPr>
        <w:spacing w:afterLines="30" w:after="108"/>
        <w:ind w:leftChars="59" w:left="142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佛說色等</w:t>
      </w:r>
      <w:proofErr w:type="gramEnd"/>
      <w:r w:rsidRPr="00BC07D2">
        <w:rPr>
          <w:rFonts w:ascii="Times New Roman" w:hAnsi="Times New Roman" w:cs="Times New Roman"/>
        </w:rPr>
        <w:t>一切法，是依世俗名言</w:t>
      </w:r>
      <w:proofErr w:type="gramStart"/>
      <w:r w:rsidRPr="00BC07D2">
        <w:rPr>
          <w:rFonts w:ascii="Times New Roman" w:hAnsi="Times New Roman" w:cs="Times New Roman"/>
        </w:rPr>
        <w:t>而假立</w:t>
      </w:r>
      <w:proofErr w:type="gramEnd"/>
      <w:r w:rsidRPr="00BC07D2">
        <w:rPr>
          <w:rFonts w:ascii="Times New Roman" w:hAnsi="Times New Roman" w:cs="Times New Roman"/>
        </w:rPr>
        <w:t>的，故應了解其為世俗，不</w:t>
      </w:r>
      <w:proofErr w:type="gramStart"/>
      <w:r w:rsidRPr="00BC07D2">
        <w:rPr>
          <w:rFonts w:ascii="Times New Roman" w:hAnsi="Times New Roman" w:cs="Times New Roman"/>
        </w:rPr>
        <w:t>應執為實</w:t>
      </w:r>
      <w:proofErr w:type="gramEnd"/>
      <w:r w:rsidRPr="00BC07D2">
        <w:rPr>
          <w:rFonts w:ascii="Times New Roman" w:hAnsi="Times New Roman" w:cs="Times New Roman"/>
        </w:rPr>
        <w:t>義。</w:t>
      </w:r>
    </w:p>
    <w:p w:rsidR="00187FBF" w:rsidRPr="00BC07D2" w:rsidRDefault="00187FBF" w:rsidP="00DC70CE">
      <w:pPr>
        <w:spacing w:afterLines="30" w:after="108"/>
        <w:ind w:leftChars="59" w:left="142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薩婆多部</w:t>
      </w:r>
      <w:proofErr w:type="gramEnd"/>
      <w:r w:rsidRPr="00BC07D2">
        <w:rPr>
          <w:rFonts w:ascii="Times New Roman" w:hAnsi="Times New Roman" w:cs="Times New Roman"/>
        </w:rPr>
        <w:t>以為是勝義有的，有真實的自相，</w:t>
      </w:r>
      <w:proofErr w:type="gramStart"/>
      <w:r w:rsidRPr="00BC07D2">
        <w:rPr>
          <w:rFonts w:ascii="Times New Roman" w:hAnsi="Times New Roman" w:cs="Times New Roman"/>
        </w:rPr>
        <w:t>故執有</w:t>
      </w:r>
      <w:proofErr w:type="gramEnd"/>
      <w:r w:rsidRPr="00BC07D2">
        <w:rPr>
          <w:rFonts w:ascii="Times New Roman" w:hAnsi="Times New Roman" w:cs="Times New Roman"/>
        </w:rPr>
        <w:t>極微等自性。即於世俗法，不知是世俗而以為是勝義，即成大錯。</w:t>
      </w:r>
    </w:p>
    <w:p w:rsidR="00E1202A" w:rsidRPr="00BC07D2" w:rsidRDefault="00966003" w:rsidP="00557FC7">
      <w:pPr>
        <w:ind w:firstLineChars="71" w:firstLine="142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有人以為「他</w:t>
      </w:r>
      <w:proofErr w:type="gramStart"/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宗所說的勝</w:t>
      </w:r>
      <w:proofErr w:type="gramEnd"/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義</w:t>
      </w:r>
      <w:proofErr w:type="gramStart"/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就是</w:t>
      </w:r>
      <w:r w:rsidR="00DC70C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中觀</w:t>
      </w:r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所</w:t>
      </w:r>
      <w:proofErr w:type="gramEnd"/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許的世俗」，此</w:t>
      </w:r>
      <w:proofErr w:type="gramStart"/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說亦違反中觀</w:t>
      </w:r>
      <w:proofErr w:type="gramEnd"/>
      <w:r w:rsidR="00E1202A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正義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220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662C60" w:rsidRPr="00BC07D2" w:rsidRDefault="00966003" w:rsidP="00E1202A">
      <w:pPr>
        <w:ind w:firstLineChars="100" w:firstLine="200"/>
        <w:jc w:val="both"/>
        <w:rPr>
          <w:rFonts w:ascii="標楷體" w:eastAsia="標楷體" w:hAnsi="標楷體" w:cs="Times New Roman"/>
          <w:sz w:val="20"/>
          <w:szCs w:val="20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一、</w:t>
      </w:r>
      <w:r w:rsidR="00662C60" w:rsidRPr="00BC07D2">
        <w:rPr>
          <w:rFonts w:asciiTheme="majorEastAsia" w:eastAsiaTheme="majorEastAsia" w:hAnsiTheme="majorEastAsia" w:cs="Times New Roman"/>
          <w:b/>
          <w:sz w:val="20"/>
          <w:szCs w:val="20"/>
          <w:bdr w:val="single" w:sz="4" w:space="0" w:color="auto"/>
        </w:rPr>
        <w:t>有人說：「餘所許勝義，即他許世俗」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220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187FBF" w:rsidRPr="00BC07D2" w:rsidRDefault="00187FBF" w:rsidP="00662C60">
      <w:pPr>
        <w:ind w:leftChars="118" w:left="283" w:firstLine="1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有人也說：「</w:t>
      </w:r>
      <w:r w:rsidRPr="00BC07D2">
        <w:rPr>
          <w:rFonts w:ascii="Times New Roman" w:eastAsia="標楷體" w:hAnsi="Times New Roman" w:cs="Times New Roman"/>
        </w:rPr>
        <w:t>餘所許勝義，即他許世俗</w:t>
      </w:r>
      <w:r w:rsidR="00885DBD" w:rsidRPr="00BC07D2">
        <w:rPr>
          <w:rFonts w:ascii="Times New Roman" w:hAnsi="Times New Roman" w:cs="Times New Roman"/>
        </w:rPr>
        <w:t>。</w:t>
      </w:r>
      <w:r w:rsidRPr="00BC07D2">
        <w:rPr>
          <w:rFonts w:ascii="Times New Roman" w:eastAsia="標楷體" w:hAnsi="Times New Roman" w:cs="Times New Roman"/>
        </w:rPr>
        <w:t>」</w:t>
      </w:r>
    </w:p>
    <w:p w:rsidR="00E1202A" w:rsidRPr="00BC07D2" w:rsidRDefault="00E1202A" w:rsidP="00E1202A">
      <w:pPr>
        <w:spacing w:beforeLines="30" w:before="108"/>
        <w:ind w:firstLineChars="100" w:firstLine="200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中觀正義</w:t>
      </w:r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220-221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E1202A" w:rsidRPr="00BC07D2" w:rsidRDefault="00E1202A" w:rsidP="00E1202A">
      <w:pPr>
        <w:ind w:firstLineChars="150" w:firstLine="300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中觀所說的</w:t>
      </w:r>
      <w:proofErr w:type="gramEnd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世俗，於</w:t>
      </w:r>
      <w:proofErr w:type="gramStart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妄執者</w:t>
      </w:r>
      <w:proofErr w:type="gramEnd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為勝義；但</w:t>
      </w:r>
      <w:proofErr w:type="gramStart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妄執者</w:t>
      </w:r>
      <w:proofErr w:type="gramEnd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的勝義，並不</w:t>
      </w:r>
      <w:proofErr w:type="gramStart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就是中觀者</w:t>
      </w:r>
      <w:proofErr w:type="gramEnd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的世俗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220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187FBF" w:rsidRPr="00BC07D2" w:rsidRDefault="00187FBF" w:rsidP="00E1202A">
      <w:pPr>
        <w:spacing w:afterLines="30" w:after="108"/>
        <w:ind w:leftChars="150" w:left="360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這話是不圓滿的。</w:t>
      </w:r>
      <w:proofErr w:type="gramStart"/>
      <w:r w:rsidRPr="00BC07D2">
        <w:rPr>
          <w:rFonts w:ascii="Times New Roman" w:hAnsi="Times New Roman" w:cs="Times New Roman"/>
        </w:rPr>
        <w:t>中觀者</w:t>
      </w:r>
      <w:proofErr w:type="gramEnd"/>
      <w:r w:rsidRPr="00BC07D2">
        <w:rPr>
          <w:rFonts w:ascii="Times New Roman" w:hAnsi="Times New Roman" w:cs="Times New Roman"/>
        </w:rPr>
        <w:t>決不以為凡他所許為勝義有的，</w:t>
      </w:r>
      <w:proofErr w:type="gramStart"/>
      <w:r w:rsidRPr="00BC07D2">
        <w:rPr>
          <w:rFonts w:ascii="Times New Roman" w:hAnsi="Times New Roman" w:cs="Times New Roman"/>
        </w:rPr>
        <w:t>即中觀所</w:t>
      </w:r>
      <w:proofErr w:type="gramEnd"/>
      <w:r w:rsidRPr="00BC07D2">
        <w:rPr>
          <w:rFonts w:ascii="Times New Roman" w:hAnsi="Times New Roman" w:cs="Times New Roman"/>
        </w:rPr>
        <w:t>許為世俗有的，</w:t>
      </w:r>
      <w:proofErr w:type="gramStart"/>
      <w:r w:rsidRPr="00BC07D2">
        <w:rPr>
          <w:rFonts w:ascii="Times New Roman" w:hAnsi="Times New Roman" w:cs="Times New Roman"/>
        </w:rPr>
        <w:t>而中觀者</w:t>
      </w:r>
      <w:proofErr w:type="gramEnd"/>
      <w:r w:rsidRPr="00BC07D2">
        <w:rPr>
          <w:rFonts w:ascii="Times New Roman" w:hAnsi="Times New Roman" w:cs="Times New Roman"/>
        </w:rPr>
        <w:t>則有更高的勝義。</w:t>
      </w:r>
    </w:p>
    <w:p w:rsidR="00187FBF" w:rsidRPr="00BC07D2" w:rsidRDefault="00187FBF" w:rsidP="00E1202A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佛說色等</w:t>
      </w:r>
      <w:proofErr w:type="gramEnd"/>
      <w:r w:rsidRPr="00BC07D2">
        <w:rPr>
          <w:rFonts w:ascii="Times New Roman" w:hAnsi="Times New Roman" w:cs="Times New Roman"/>
        </w:rPr>
        <w:t>諸法為世俗，依世俗而成立</w:t>
      </w:r>
      <w:r w:rsidR="00885DBD" w:rsidRPr="00BC07D2">
        <w:rPr>
          <w:rFonts w:ascii="Times New Roman" w:hAnsi="Times New Roman" w:cs="Times New Roman"/>
        </w:rPr>
        <w:t>一切法，於此色等</w:t>
      </w:r>
      <w:proofErr w:type="gramStart"/>
      <w:r w:rsidR="00885DBD" w:rsidRPr="00BC07D2">
        <w:rPr>
          <w:rFonts w:ascii="Times New Roman" w:hAnsi="Times New Roman" w:cs="Times New Roman"/>
        </w:rPr>
        <w:t>法知其都</w:t>
      </w:r>
      <w:proofErr w:type="gramEnd"/>
      <w:r w:rsidR="00885DBD" w:rsidRPr="00BC07D2">
        <w:rPr>
          <w:rFonts w:ascii="Times New Roman" w:hAnsi="Times New Roman" w:cs="Times New Roman"/>
        </w:rPr>
        <w:t>是假名安立，緣起如幻，此即如世俗而知道</w:t>
      </w:r>
      <w:r w:rsidR="00885DBD" w:rsidRPr="00BC07D2">
        <w:rPr>
          <w:rFonts w:ascii="Times New Roman" w:hAnsi="Times New Roman" w:cs="Times New Roman" w:hint="eastAsia"/>
        </w:rPr>
        <w:t>它</w:t>
      </w:r>
      <w:r w:rsidRPr="00BC07D2">
        <w:rPr>
          <w:rFonts w:ascii="Times New Roman" w:hAnsi="Times New Roman" w:cs="Times New Roman"/>
        </w:rPr>
        <w:t>是世俗。</w:t>
      </w:r>
    </w:p>
    <w:p w:rsidR="00187FBF" w:rsidRPr="00BC07D2" w:rsidRDefault="00187FBF" w:rsidP="00E1202A">
      <w:pPr>
        <w:spacing w:afterLines="30" w:after="108"/>
        <w:ind w:leftChars="150" w:left="360"/>
        <w:jc w:val="both"/>
        <w:rPr>
          <w:rFonts w:ascii="Times New Roman" w:hAnsi="Times New Roman" w:cs="Times New Roman"/>
          <w:b/>
        </w:rPr>
      </w:pPr>
      <w:r w:rsidRPr="00BC07D2">
        <w:rPr>
          <w:rFonts w:ascii="Times New Roman" w:hAnsi="Times New Roman" w:cs="Times New Roman"/>
        </w:rPr>
        <w:t>佛說一切為世俗有，有</w:t>
      </w:r>
      <w:proofErr w:type="gramStart"/>
      <w:r w:rsidRPr="00BC07D2">
        <w:rPr>
          <w:rFonts w:ascii="Times New Roman" w:hAnsi="Times New Roman" w:cs="Times New Roman"/>
        </w:rPr>
        <w:t>部等執為</w:t>
      </w:r>
      <w:proofErr w:type="gramEnd"/>
      <w:r w:rsidRPr="00BC07D2">
        <w:rPr>
          <w:rFonts w:ascii="Times New Roman" w:hAnsi="Times New Roman" w:cs="Times New Roman"/>
        </w:rPr>
        <w:t>勝義，</w:t>
      </w:r>
      <w:proofErr w:type="gramStart"/>
      <w:r w:rsidRPr="00BC07D2">
        <w:rPr>
          <w:rFonts w:ascii="Times New Roman" w:hAnsi="Times New Roman" w:cs="Times New Roman"/>
        </w:rPr>
        <w:t>執為實</w:t>
      </w:r>
      <w:proofErr w:type="gramEnd"/>
      <w:r w:rsidRPr="00BC07D2">
        <w:rPr>
          <w:rFonts w:ascii="Times New Roman" w:hAnsi="Times New Roman" w:cs="Times New Roman"/>
        </w:rPr>
        <w:t>有自性的，並非</w:t>
      </w:r>
      <w:proofErr w:type="gramStart"/>
      <w:r w:rsidRPr="00BC07D2">
        <w:rPr>
          <w:rFonts w:ascii="Times New Roman" w:hAnsi="Times New Roman" w:cs="Times New Roman"/>
        </w:rPr>
        <w:t>有部等所</w:t>
      </w:r>
      <w:proofErr w:type="gramEnd"/>
      <w:r w:rsidRPr="00BC07D2">
        <w:rPr>
          <w:rFonts w:ascii="Times New Roman" w:hAnsi="Times New Roman" w:cs="Times New Roman"/>
        </w:rPr>
        <w:t>執的勝義有即是</w:t>
      </w:r>
      <w:proofErr w:type="gramStart"/>
      <w:r w:rsidRPr="00BC07D2">
        <w:rPr>
          <w:rFonts w:ascii="Times New Roman" w:hAnsi="Times New Roman" w:cs="Times New Roman"/>
        </w:rPr>
        <w:t>佛說的世俗</w:t>
      </w:r>
      <w:proofErr w:type="gramEnd"/>
      <w:r w:rsidRPr="00BC07D2">
        <w:rPr>
          <w:rFonts w:ascii="Times New Roman" w:hAnsi="Times New Roman" w:cs="Times New Roman"/>
        </w:rPr>
        <w:t>。所以</w:t>
      </w:r>
      <w:proofErr w:type="gramStart"/>
      <w:r w:rsidRPr="00BC07D2">
        <w:rPr>
          <w:rFonts w:ascii="Times New Roman" w:hAnsi="Times New Roman" w:cs="Times New Roman"/>
          <w:b/>
        </w:rPr>
        <w:t>中觀所說的</w:t>
      </w:r>
      <w:proofErr w:type="gramEnd"/>
      <w:r w:rsidRPr="00BC07D2">
        <w:rPr>
          <w:rFonts w:ascii="Times New Roman" w:hAnsi="Times New Roman" w:cs="Times New Roman"/>
          <w:b/>
        </w:rPr>
        <w:t>世俗，於</w:t>
      </w:r>
      <w:proofErr w:type="gramStart"/>
      <w:r w:rsidRPr="00BC07D2">
        <w:rPr>
          <w:rFonts w:ascii="Times New Roman" w:hAnsi="Times New Roman" w:cs="Times New Roman"/>
          <w:b/>
        </w:rPr>
        <w:t>妄執者</w:t>
      </w:r>
      <w:proofErr w:type="gramEnd"/>
      <w:r w:rsidRPr="00BC07D2">
        <w:rPr>
          <w:rFonts w:ascii="Times New Roman" w:hAnsi="Times New Roman" w:cs="Times New Roman"/>
          <w:b/>
        </w:rPr>
        <w:t>為勝義；但</w:t>
      </w:r>
      <w:proofErr w:type="gramStart"/>
      <w:r w:rsidRPr="00BC07D2">
        <w:rPr>
          <w:rFonts w:ascii="Times New Roman" w:hAnsi="Times New Roman" w:cs="Times New Roman"/>
          <w:b/>
        </w:rPr>
        <w:t>妄執者</w:t>
      </w:r>
      <w:proofErr w:type="gramEnd"/>
      <w:r w:rsidRPr="00BC07D2">
        <w:rPr>
          <w:rFonts w:ascii="Times New Roman" w:hAnsi="Times New Roman" w:cs="Times New Roman"/>
          <w:b/>
        </w:rPr>
        <w:t>的勝義，並不</w:t>
      </w:r>
      <w:proofErr w:type="gramStart"/>
      <w:r w:rsidRPr="00BC07D2">
        <w:rPr>
          <w:rFonts w:ascii="Times New Roman" w:hAnsi="Times New Roman" w:cs="Times New Roman"/>
          <w:b/>
        </w:rPr>
        <w:t>就是中觀者</w:t>
      </w:r>
      <w:proofErr w:type="gramEnd"/>
      <w:r w:rsidRPr="00BC07D2">
        <w:rPr>
          <w:rFonts w:ascii="Times New Roman" w:hAnsi="Times New Roman" w:cs="Times New Roman"/>
          <w:b/>
        </w:rPr>
        <w:t>的世俗。</w:t>
      </w:r>
    </w:p>
    <w:p w:rsidR="00DC70CE" w:rsidRPr="00BC07D2" w:rsidRDefault="00E1202A" w:rsidP="00E1202A">
      <w:pPr>
        <w:ind w:firstLineChars="150" w:firstLine="300"/>
        <w:jc w:val="both"/>
        <w:rPr>
          <w:rFonts w:ascii="Times New Roman" w:eastAsiaTheme="majorEastAsia" w:hAnsi="Times New Roman" w:cs="Times New Roman"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proofErr w:type="gramStart"/>
      <w:r w:rsidR="00DC129B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</w:t>
      </w: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觀安立</w:t>
      </w:r>
      <w:proofErr w:type="gramEnd"/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世俗</w:t>
      </w:r>
      <w:r w:rsidR="00DC70C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是不承認有自相的，與他</w:t>
      </w:r>
      <w:proofErr w:type="gramStart"/>
      <w:r w:rsidR="00DC70C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宗所說的勝</w:t>
      </w:r>
      <w:proofErr w:type="gramEnd"/>
      <w:r w:rsidR="00DC70C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義</w:t>
      </w:r>
      <w:r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自相有</w:t>
      </w:r>
      <w:r w:rsidR="00DC70C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不同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220-221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187FBF" w:rsidRPr="00BC07D2" w:rsidRDefault="00187FBF" w:rsidP="00E1202A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有些學者</w:t>
      </w:r>
      <w:proofErr w:type="gramStart"/>
      <w:r w:rsidRPr="00BC07D2">
        <w:rPr>
          <w:rFonts w:ascii="Times New Roman" w:hAnsi="Times New Roman" w:cs="Times New Roman"/>
        </w:rPr>
        <w:t>不能確了無性</w:t>
      </w:r>
      <w:proofErr w:type="gramEnd"/>
      <w:r w:rsidRPr="00BC07D2">
        <w:rPr>
          <w:rFonts w:ascii="Times New Roman" w:hAnsi="Times New Roman" w:cs="Times New Roman"/>
        </w:rPr>
        <w:t>緣起的精義，不能於</w:t>
      </w:r>
      <w:proofErr w:type="gramStart"/>
      <w:r w:rsidRPr="00BC07D2">
        <w:rPr>
          <w:rFonts w:ascii="Times New Roman" w:hAnsi="Times New Roman" w:cs="Times New Roman"/>
        </w:rPr>
        <w:t>空中立</w:t>
      </w:r>
      <w:proofErr w:type="gramEnd"/>
      <w:r w:rsidRPr="00BC07D2">
        <w:rPr>
          <w:rFonts w:ascii="Times New Roman" w:hAnsi="Times New Roman" w:cs="Times New Roman"/>
        </w:rPr>
        <w:t>一切法，</w:t>
      </w:r>
      <w:proofErr w:type="gramStart"/>
      <w:r w:rsidRPr="00BC07D2">
        <w:rPr>
          <w:rFonts w:ascii="Times New Roman" w:hAnsi="Times New Roman" w:cs="Times New Roman"/>
        </w:rPr>
        <w:t>以為中觀者於勝義說空</w:t>
      </w:r>
      <w:proofErr w:type="gramEnd"/>
      <w:r w:rsidRPr="00BC07D2">
        <w:rPr>
          <w:rFonts w:ascii="Times New Roman" w:hAnsi="Times New Roman" w:cs="Times New Roman"/>
        </w:rPr>
        <w:t>，即以他</w:t>
      </w:r>
      <w:proofErr w:type="gramStart"/>
      <w:r w:rsidRPr="00BC07D2">
        <w:rPr>
          <w:rFonts w:ascii="Times New Roman" w:hAnsi="Times New Roman" w:cs="Times New Roman"/>
        </w:rPr>
        <w:t>宗所說的勝</w:t>
      </w:r>
      <w:proofErr w:type="gramEnd"/>
      <w:r w:rsidRPr="00BC07D2">
        <w:rPr>
          <w:rFonts w:ascii="Times New Roman" w:hAnsi="Times New Roman" w:cs="Times New Roman"/>
        </w:rPr>
        <w:t>義</w:t>
      </w:r>
      <w:proofErr w:type="gramStart"/>
      <w:r w:rsidRPr="00BC07D2">
        <w:rPr>
          <w:rFonts w:ascii="Times New Roman" w:hAnsi="Times New Roman" w:cs="Times New Roman"/>
        </w:rPr>
        <w:t>為自宗的</w:t>
      </w:r>
      <w:proofErr w:type="gramEnd"/>
      <w:r w:rsidRPr="00BC07D2">
        <w:rPr>
          <w:rFonts w:ascii="Times New Roman" w:hAnsi="Times New Roman" w:cs="Times New Roman"/>
        </w:rPr>
        <w:t>世俗。</w:t>
      </w:r>
    </w:p>
    <w:p w:rsidR="00187FBF" w:rsidRPr="00BC07D2" w:rsidRDefault="00885DBD" w:rsidP="00E1202A">
      <w:pPr>
        <w:spacing w:afterLines="30" w:after="108"/>
        <w:ind w:leftChars="150" w:left="360"/>
        <w:jc w:val="both"/>
        <w:rPr>
          <w:rFonts w:ascii="Times New Roman" w:hAnsi="Times New Roman" w:cs="Times New Roman"/>
          <w:b/>
        </w:rPr>
      </w:pPr>
      <w:r w:rsidRPr="00BC07D2">
        <w:rPr>
          <w:rFonts w:ascii="Times New Roman" w:hAnsi="Times New Roman" w:cs="Times New Roman"/>
        </w:rPr>
        <w:t>要知</w:t>
      </w:r>
      <w:proofErr w:type="gramStart"/>
      <w:r w:rsidRPr="00BC07D2">
        <w:rPr>
          <w:rFonts w:ascii="Times New Roman" w:hAnsi="Times New Roman" w:cs="Times New Roman"/>
        </w:rPr>
        <w:t>中觀宗</w:t>
      </w:r>
      <w:proofErr w:type="gramEnd"/>
      <w:r w:rsidRPr="00BC07D2">
        <w:rPr>
          <w:rFonts w:ascii="Times New Roman" w:hAnsi="Times New Roman" w:cs="Times New Roman"/>
        </w:rPr>
        <w:t>義與其他各宗，</w:t>
      </w:r>
      <w:proofErr w:type="gramStart"/>
      <w:r w:rsidRPr="00BC07D2">
        <w:rPr>
          <w:rFonts w:ascii="Times New Roman" w:hAnsi="Times New Roman" w:cs="Times New Roman"/>
        </w:rPr>
        <w:t>論勝義</w:t>
      </w:r>
      <w:proofErr w:type="gramEnd"/>
      <w:r w:rsidRPr="00BC07D2">
        <w:rPr>
          <w:rFonts w:ascii="Times New Roman" w:hAnsi="Times New Roman" w:cs="Times New Roman" w:hint="eastAsia"/>
        </w:rPr>
        <w:t>、</w:t>
      </w:r>
      <w:r w:rsidR="00187FBF" w:rsidRPr="00BC07D2">
        <w:rPr>
          <w:rFonts w:ascii="Times New Roman" w:hAnsi="Times New Roman" w:cs="Times New Roman"/>
        </w:rPr>
        <w:t>論世俗，都是沒有共同的。</w:t>
      </w:r>
      <w:proofErr w:type="gramStart"/>
      <w:r w:rsidR="00187FBF" w:rsidRPr="00BC07D2">
        <w:rPr>
          <w:rFonts w:ascii="Times New Roman" w:hAnsi="Times New Roman" w:cs="Times New Roman"/>
          <w:b/>
        </w:rPr>
        <w:t>中觀安立</w:t>
      </w:r>
      <w:proofErr w:type="gramEnd"/>
      <w:r w:rsidR="00187FBF" w:rsidRPr="00BC07D2">
        <w:rPr>
          <w:rFonts w:ascii="Times New Roman" w:hAnsi="Times New Roman" w:cs="Times New Roman"/>
          <w:b/>
        </w:rPr>
        <w:t>世俗，是不承認有自相的，與他</w:t>
      </w:r>
      <w:proofErr w:type="gramStart"/>
      <w:r w:rsidR="00187FBF" w:rsidRPr="00BC07D2">
        <w:rPr>
          <w:rFonts w:ascii="Times New Roman" w:hAnsi="Times New Roman" w:cs="Times New Roman"/>
          <w:b/>
        </w:rPr>
        <w:t>宗所說的勝</w:t>
      </w:r>
      <w:proofErr w:type="gramEnd"/>
      <w:r w:rsidR="00187FBF" w:rsidRPr="00BC07D2">
        <w:rPr>
          <w:rFonts w:ascii="Times New Roman" w:hAnsi="Times New Roman" w:cs="Times New Roman"/>
          <w:b/>
        </w:rPr>
        <w:t>義不同。</w:t>
      </w:r>
    </w:p>
    <w:p w:rsidR="002B593E" w:rsidRPr="00BC07D2" w:rsidRDefault="00966003" w:rsidP="00E0156D">
      <w:pPr>
        <w:tabs>
          <w:tab w:val="left" w:pos="0"/>
        </w:tabs>
        <w:rPr>
          <w:rFonts w:ascii="Times New Roman" w:eastAsia="SimSun" w:hAnsi="Times New Roman" w:cs="Times New Roman"/>
          <w:b/>
          <w:sz w:val="20"/>
          <w:szCs w:val="20"/>
        </w:rPr>
      </w:pPr>
      <w:r w:rsidRPr="00BC07D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貳</w:t>
      </w:r>
      <w:r w:rsidR="002B593E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、二</w:t>
      </w:r>
      <w:proofErr w:type="gramStart"/>
      <w:r w:rsidR="002B593E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諦</w:t>
      </w:r>
      <w:proofErr w:type="gramEnd"/>
      <w:r w:rsidR="002B593E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「有、空」之抉擇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221-223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AC3E47" w:rsidRPr="00BC07D2" w:rsidRDefault="00966003" w:rsidP="00E1202A">
      <w:pPr>
        <w:ind w:firstLineChars="50" w:firstLine="100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lastRenderedPageBreak/>
        <w:t>（壹）</w:t>
      </w:r>
      <w:proofErr w:type="gramStart"/>
      <w:r w:rsidR="002B593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中觀宗與他宗</w:t>
      </w:r>
      <w:proofErr w:type="gramEnd"/>
      <w:r w:rsidR="002B593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對「有、空」之看法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r w:rsidR="009F10C9" w:rsidRPr="00BC07D2">
        <w:rPr>
          <w:rFonts w:ascii="Times New Roman" w:eastAsiaTheme="majorEastAsia" w:hAnsi="Times New Roman" w:cs="Times New Roman" w:hint="eastAsia"/>
          <w:bCs/>
          <w:sz w:val="20"/>
          <w:szCs w:val="20"/>
        </w:rPr>
        <w:t>-222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B593E" w:rsidRPr="00BC07D2" w:rsidRDefault="00966003" w:rsidP="000A0E3B">
      <w:pPr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一、</w:t>
      </w:r>
      <w:r w:rsidR="00E1202A"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外人</w:t>
      </w:r>
      <w:proofErr w:type="gramStart"/>
      <w:r w:rsidR="00E1202A"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對中觀者</w:t>
      </w:r>
      <w:proofErr w:type="gramEnd"/>
      <w:r w:rsidR="00E1202A"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之質問：</w:t>
      </w:r>
      <w:r w:rsidR="000A0E3B"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真如法性雖然</w:t>
      </w:r>
      <w:r w:rsidR="000A0E3B"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於</w:t>
      </w:r>
      <w:r w:rsidR="000A0E3B"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世俗中無</w:t>
      </w:r>
      <w:r w:rsidR="000A0E3B"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，但在</w:t>
      </w:r>
      <w:proofErr w:type="gramStart"/>
      <w:r w:rsidR="000A0E3B"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勝義中</w:t>
      </w:r>
      <w:r w:rsidR="000A0E3B"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應該</w:t>
      </w:r>
      <w:proofErr w:type="gramEnd"/>
      <w:r w:rsidR="000A0E3B"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是有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0A0E3B" w:rsidRPr="00BC07D2" w:rsidRDefault="000A0E3B" w:rsidP="000A0E3B">
      <w:pPr>
        <w:ind w:leftChars="118" w:left="283" w:firstLine="1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  <w:b/>
          <w:szCs w:val="24"/>
        </w:rPr>
        <w:t>有空</w:t>
      </w:r>
      <w:r w:rsidRPr="00BC07D2">
        <w:rPr>
          <w:rFonts w:ascii="Times New Roman" w:hAnsi="Times New Roman" w:cs="Times New Roman"/>
        </w:rPr>
        <w:t>：</w:t>
      </w:r>
    </w:p>
    <w:p w:rsidR="00E1202A" w:rsidRPr="00BC07D2" w:rsidRDefault="000A0E3B" w:rsidP="00E1202A">
      <w:pPr>
        <w:ind w:leftChars="118" w:left="283" w:firstLine="1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中觀常說</w:t>
      </w:r>
      <w:proofErr w:type="gramEnd"/>
      <w:r w:rsidRPr="00BC07D2">
        <w:rPr>
          <w:rFonts w:ascii="Times New Roman" w:hAnsi="Times New Roman" w:cs="Times New Roman"/>
          <w:b/>
        </w:rPr>
        <w:t>世俗假有，勝義性空</w:t>
      </w:r>
      <w:r w:rsidRPr="00BC07D2">
        <w:rPr>
          <w:rFonts w:ascii="Times New Roman" w:hAnsi="Times New Roman" w:cs="Times New Roman"/>
        </w:rPr>
        <w:t>。</w:t>
      </w:r>
      <w:r w:rsidR="00E1202A" w:rsidRPr="00BC07D2">
        <w:rPr>
          <w:rFonts w:ascii="Times New Roman" w:hAnsi="Times New Roman" w:cs="Times New Roman"/>
        </w:rPr>
        <w:t>但《大智度論》卷</w:t>
      </w:r>
      <w:r w:rsidR="00E1202A" w:rsidRPr="00BC07D2">
        <w:rPr>
          <w:rFonts w:ascii="Times New Roman" w:hAnsi="Times New Roman" w:cs="Times New Roman"/>
        </w:rPr>
        <w:t>1</w:t>
      </w:r>
      <w:r w:rsidR="00E1202A" w:rsidRPr="00BC07D2">
        <w:rPr>
          <w:rFonts w:ascii="Times New Roman" w:hAnsi="Times New Roman" w:cs="Times New Roman"/>
        </w:rPr>
        <w:t>說：「</w:t>
      </w:r>
      <w:r w:rsidR="00E1202A" w:rsidRPr="00BC07D2">
        <w:rPr>
          <w:rFonts w:ascii="Times New Roman" w:eastAsia="標楷體" w:hAnsi="Times New Roman" w:cs="Times New Roman"/>
        </w:rPr>
        <w:t>人等，世界故有，</w:t>
      </w:r>
      <w:proofErr w:type="gramStart"/>
      <w:r w:rsidR="00E1202A" w:rsidRPr="00BC07D2">
        <w:rPr>
          <w:rFonts w:ascii="Times New Roman" w:eastAsia="標楷體" w:hAnsi="Times New Roman" w:cs="Times New Roman"/>
        </w:rPr>
        <w:t>第一義故無</w:t>
      </w:r>
      <w:proofErr w:type="gramEnd"/>
      <w:r w:rsidR="00E1202A" w:rsidRPr="00BC07D2">
        <w:rPr>
          <w:rFonts w:ascii="Times New Roman" w:eastAsia="標楷體" w:hAnsi="Times New Roman" w:cs="Times New Roman"/>
        </w:rPr>
        <w:t>。</w:t>
      </w:r>
      <w:r w:rsidR="000322FC" w:rsidRPr="00BC07D2">
        <w:rPr>
          <w:rFonts w:ascii="標楷體" w:eastAsia="標楷體" w:hAnsi="標楷體" w:hint="eastAsia"/>
        </w:rPr>
        <w:t>如</w:t>
      </w:r>
      <w:proofErr w:type="gramStart"/>
      <w:r w:rsidR="000322FC" w:rsidRPr="00BC07D2">
        <w:rPr>
          <w:rFonts w:ascii="標楷體" w:eastAsia="標楷體" w:hAnsi="標楷體" w:hint="eastAsia"/>
        </w:rPr>
        <w:t>如</w:t>
      </w:r>
      <w:proofErr w:type="gramEnd"/>
      <w:r w:rsidR="000322FC" w:rsidRPr="00BC07D2">
        <w:rPr>
          <w:rFonts w:ascii="標楷體" w:eastAsia="標楷體" w:hAnsi="標楷體" w:hint="eastAsia"/>
        </w:rPr>
        <w:t>、法性、</w:t>
      </w:r>
      <w:proofErr w:type="gramStart"/>
      <w:r w:rsidR="000322FC" w:rsidRPr="00BC07D2">
        <w:rPr>
          <w:rFonts w:ascii="標楷體" w:eastAsia="標楷體" w:hAnsi="標楷體" w:hint="eastAsia"/>
        </w:rPr>
        <w:t>實際</w:t>
      </w:r>
      <w:r w:rsidR="00E1202A" w:rsidRPr="00BC07D2">
        <w:rPr>
          <w:rFonts w:ascii="Times New Roman" w:eastAsia="標楷體" w:hAnsi="Times New Roman" w:cs="Times New Roman"/>
        </w:rPr>
        <w:t>，</w:t>
      </w:r>
      <w:proofErr w:type="gramEnd"/>
      <w:r w:rsidR="00E1202A" w:rsidRPr="00BC07D2">
        <w:rPr>
          <w:rFonts w:ascii="Times New Roman" w:eastAsia="標楷體" w:hAnsi="Times New Roman" w:cs="Times New Roman"/>
        </w:rPr>
        <w:t>世界故無，</w:t>
      </w:r>
      <w:proofErr w:type="gramStart"/>
      <w:r w:rsidR="00E1202A" w:rsidRPr="00BC07D2">
        <w:rPr>
          <w:rFonts w:ascii="Times New Roman" w:eastAsia="標楷體" w:hAnsi="Times New Roman" w:cs="Times New Roman"/>
        </w:rPr>
        <w:t>第一義故有</w:t>
      </w:r>
      <w:proofErr w:type="gramEnd"/>
      <w:r w:rsidR="00885DBD" w:rsidRPr="00BC07D2">
        <w:rPr>
          <w:rFonts w:ascii="Times New Roman" w:hAnsi="Times New Roman" w:cs="Times New Roman"/>
        </w:rPr>
        <w:t>。</w:t>
      </w:r>
      <w:r w:rsidR="00E1202A" w:rsidRPr="00BC07D2">
        <w:rPr>
          <w:rFonts w:ascii="Times New Roman" w:hAnsi="Times New Roman" w:cs="Times New Roman"/>
        </w:rPr>
        <w:t>」</w:t>
      </w:r>
      <w:r w:rsidR="00E1202A" w:rsidRPr="00BC07D2">
        <w:rPr>
          <w:rStyle w:val="ac"/>
          <w:rFonts w:ascii="Times New Roman" w:hAnsi="Times New Roman" w:cs="Times New Roman"/>
        </w:rPr>
        <w:footnoteReference w:id="2"/>
      </w:r>
    </w:p>
    <w:p w:rsidR="002B593E" w:rsidRPr="00BC07D2" w:rsidRDefault="002B593E" w:rsidP="006B0344">
      <w:pPr>
        <w:spacing w:beforeLines="30" w:before="108"/>
        <w:ind w:leftChars="118" w:left="283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於是有人以為龍樹不一定</w:t>
      </w:r>
      <w:proofErr w:type="gramStart"/>
      <w:r w:rsidRPr="00BC07D2">
        <w:rPr>
          <w:rFonts w:ascii="Times New Roman" w:hAnsi="Times New Roman" w:cs="Times New Roman"/>
        </w:rPr>
        <w:t>說勝義空</w:t>
      </w:r>
      <w:proofErr w:type="gramEnd"/>
      <w:r w:rsidR="009F4360" w:rsidRPr="00BC07D2">
        <w:rPr>
          <w:rFonts w:ascii="Times New Roman" w:hAnsi="Times New Roman" w:cs="Times New Roman"/>
        </w:rPr>
        <w:t>，</w:t>
      </w:r>
      <w:r w:rsidRPr="00BC07D2">
        <w:rPr>
          <w:rFonts w:ascii="Times New Roman" w:hAnsi="Times New Roman" w:cs="Times New Roman"/>
        </w:rPr>
        <w:t>所</w:t>
      </w:r>
      <w:proofErr w:type="gramStart"/>
      <w:r w:rsidRPr="00BC07D2">
        <w:rPr>
          <w:rFonts w:ascii="Times New Roman" w:hAnsi="Times New Roman" w:cs="Times New Roman"/>
        </w:rPr>
        <w:t>說的勝義空</w:t>
      </w:r>
      <w:proofErr w:type="gramEnd"/>
      <w:r w:rsidRPr="00BC07D2">
        <w:rPr>
          <w:rFonts w:ascii="Times New Roman" w:hAnsi="Times New Roman" w:cs="Times New Roman"/>
        </w:rPr>
        <w:t>，是約世俗虛妄的我法說。我法在世俗中是有，</w:t>
      </w:r>
      <w:proofErr w:type="gramStart"/>
      <w:r w:rsidRPr="00BC07D2">
        <w:rPr>
          <w:rFonts w:ascii="Times New Roman" w:hAnsi="Times New Roman" w:cs="Times New Roman"/>
        </w:rPr>
        <w:t>第一義中不可</w:t>
      </w:r>
      <w:proofErr w:type="gramEnd"/>
      <w:r w:rsidRPr="00BC07D2">
        <w:rPr>
          <w:rFonts w:ascii="Times New Roman" w:hAnsi="Times New Roman" w:cs="Times New Roman"/>
        </w:rPr>
        <w:t>得。但真如法性，雖然世俗中無</w:t>
      </w:r>
      <w:proofErr w:type="gramStart"/>
      <w:r w:rsidRPr="00BC07D2">
        <w:rPr>
          <w:rFonts w:asciiTheme="minorEastAsia" w:hAnsiTheme="minorEastAsia" w:cs="Times New Roman"/>
        </w:rPr>
        <w:t>──</w:t>
      </w:r>
      <w:proofErr w:type="gramEnd"/>
      <w:r w:rsidRPr="00BC07D2">
        <w:rPr>
          <w:rFonts w:ascii="Times New Roman" w:hAnsi="Times New Roman" w:cs="Times New Roman"/>
        </w:rPr>
        <w:t>非世間境，而</w:t>
      </w:r>
      <w:proofErr w:type="gramStart"/>
      <w:r w:rsidRPr="00BC07D2">
        <w:rPr>
          <w:rFonts w:ascii="Times New Roman" w:hAnsi="Times New Roman" w:cs="Times New Roman"/>
        </w:rPr>
        <w:t>勝義中是</w:t>
      </w:r>
      <w:proofErr w:type="gramEnd"/>
      <w:r w:rsidRPr="00BC07D2">
        <w:rPr>
          <w:rFonts w:ascii="Times New Roman" w:hAnsi="Times New Roman" w:cs="Times New Roman"/>
        </w:rPr>
        <w:t>有的。</w:t>
      </w:r>
      <w:r w:rsidR="006B0344" w:rsidRPr="006B0344">
        <w:rPr>
          <w:rFonts w:ascii="Times New Roman" w:hAnsi="Times New Roman" w:cs="Times New Roman" w:hint="eastAsia"/>
        </w:rPr>
        <w:t>所以三</w:t>
      </w:r>
      <w:proofErr w:type="gramStart"/>
      <w:r w:rsidR="006B0344" w:rsidRPr="006B0344">
        <w:rPr>
          <w:rFonts w:ascii="Times New Roman" w:hAnsi="Times New Roman" w:cs="Times New Roman" w:hint="eastAsia"/>
        </w:rPr>
        <w:t>乘聖者</w:t>
      </w:r>
      <w:proofErr w:type="gramEnd"/>
      <w:r w:rsidR="006B0344" w:rsidRPr="006B0344">
        <w:rPr>
          <w:rFonts w:ascii="Times New Roman" w:hAnsi="Times New Roman" w:cs="Times New Roman" w:hint="eastAsia"/>
        </w:rPr>
        <w:t>所證的真如法性，</w:t>
      </w:r>
      <w:proofErr w:type="gramStart"/>
      <w:r w:rsidR="006B0344" w:rsidRPr="006B0344">
        <w:rPr>
          <w:rFonts w:ascii="Times New Roman" w:hAnsi="Times New Roman" w:cs="Times New Roman" w:hint="eastAsia"/>
        </w:rPr>
        <w:t>是妙有</w:t>
      </w:r>
      <w:proofErr w:type="gramEnd"/>
      <w:r w:rsidR="006B0344" w:rsidRPr="006B0344">
        <w:rPr>
          <w:rFonts w:ascii="Times New Roman" w:hAnsi="Times New Roman" w:cs="Times New Roman" w:hint="eastAsia"/>
        </w:rPr>
        <w:t>，是不空。</w:t>
      </w:r>
    </w:p>
    <w:p w:rsidR="00E35572" w:rsidRPr="00BC07D2" w:rsidRDefault="002B593E" w:rsidP="000A0E3B">
      <w:pPr>
        <w:spacing w:beforeLines="30" w:before="108"/>
        <w:ind w:leftChars="118" w:left="283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這是對於</w:t>
      </w:r>
      <w:proofErr w:type="gramStart"/>
      <w:r w:rsidRPr="00BC07D2">
        <w:rPr>
          <w:rFonts w:ascii="Times New Roman" w:hAnsi="Times New Roman" w:cs="Times New Roman"/>
        </w:rPr>
        <w:t>中觀勝義空</w:t>
      </w:r>
      <w:proofErr w:type="gramEnd"/>
      <w:r w:rsidRPr="00BC07D2">
        <w:rPr>
          <w:rFonts w:ascii="Times New Roman" w:hAnsi="Times New Roman" w:cs="Times New Roman"/>
        </w:rPr>
        <w:t>者下一最有力的質問！</w:t>
      </w:r>
    </w:p>
    <w:p w:rsidR="000A0E3B" w:rsidRPr="00BC07D2" w:rsidRDefault="000A0E3B" w:rsidP="000A0E3B">
      <w:pPr>
        <w:spacing w:beforeLines="30" w:before="108"/>
        <w:ind w:firstLineChars="100" w:firstLine="2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proofErr w:type="gramStart"/>
      <w:r w:rsidR="006B0344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中觀宗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對此問題之回應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r w:rsidR="009F10C9" w:rsidRPr="00BC07D2">
        <w:rPr>
          <w:rFonts w:ascii="Times New Roman" w:eastAsiaTheme="majorEastAsia" w:hAnsi="Times New Roman" w:cs="Times New Roman" w:hint="eastAsia"/>
          <w:bCs/>
          <w:sz w:val="20"/>
          <w:szCs w:val="20"/>
        </w:rPr>
        <w:t>-223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4A22DD" w:rsidRPr="00BC07D2" w:rsidRDefault="000A0E3B" w:rsidP="000A0E3B">
      <w:pPr>
        <w:ind w:firstLineChars="150" w:firstLine="300"/>
        <w:jc w:val="both"/>
        <w:rPr>
          <w:rFonts w:asciiTheme="majorEastAsia" w:eastAsia="SimSun" w:hAnsiTheme="majorEastAsia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proofErr w:type="gramStart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有宗之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看法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B593E" w:rsidRPr="00BC07D2" w:rsidRDefault="000A0E3B" w:rsidP="00C46F3C">
      <w:pPr>
        <w:ind w:leftChars="178" w:left="972" w:hangingChars="272" w:hanging="545"/>
        <w:jc w:val="both"/>
        <w:rPr>
          <w:rFonts w:ascii="Times New Roman" w:eastAsia="SimSun" w:hAnsi="Times New Roman" w:cs="Times New Roman"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2B593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唯識學者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697749" w:rsidRPr="00BC07D2">
        <w:rPr>
          <w:rFonts w:ascii="SimSun" w:eastAsia="新細明體" w:hAnsi="SimSun" w:cs="Times New Roman" w:hint="eastAsia"/>
          <w:b/>
          <w:sz w:val="20"/>
          <w:szCs w:val="20"/>
          <w:bdr w:val="single" w:sz="4" w:space="0" w:color="auto"/>
        </w:rPr>
        <w:t>主張</w:t>
      </w:r>
      <w:r w:rsidR="0084136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</w:t>
      </w:r>
      <w:proofErr w:type="gramStart"/>
      <w:r w:rsidR="0084136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法空</w:t>
      </w:r>
      <w:r w:rsidR="00565B91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是約遍計執無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或三無性而說</w:t>
      </w:r>
      <w:r w:rsidR="009F436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但</w:t>
      </w:r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依他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起</w:t>
      </w:r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圓成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實</w:t>
      </w:r>
      <w:proofErr w:type="gramEnd"/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是有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0A0E3B" w:rsidRPr="00BC07D2" w:rsidRDefault="000A0E3B" w:rsidP="000A0E3B">
      <w:pPr>
        <w:ind w:leftChars="118" w:left="283" w:firstLineChars="50" w:firstLine="120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這種思想，在大乘佛法中是有的，但</w:t>
      </w:r>
      <w:r w:rsidRPr="00BC07D2">
        <w:rPr>
          <w:rFonts w:ascii="Times New Roman" w:hAnsi="Times New Roman" w:cs="Times New Roman"/>
          <w:b/>
        </w:rPr>
        <w:t>不是</w:t>
      </w:r>
      <w:proofErr w:type="gramStart"/>
      <w:r w:rsidRPr="00BC07D2">
        <w:rPr>
          <w:rFonts w:ascii="Times New Roman" w:hAnsi="Times New Roman" w:cs="Times New Roman"/>
          <w:b/>
        </w:rPr>
        <w:t>中觀宗</w:t>
      </w:r>
      <w:proofErr w:type="gramEnd"/>
      <w:r w:rsidRPr="00BC07D2">
        <w:rPr>
          <w:rFonts w:ascii="Times New Roman" w:hAnsi="Times New Roman" w:cs="Times New Roman" w:hint="eastAsia"/>
        </w:rPr>
        <w:t>。</w:t>
      </w:r>
    </w:p>
    <w:p w:rsidR="002B593E" w:rsidRPr="00BC07D2" w:rsidRDefault="000A0E3B" w:rsidP="000A0E3B">
      <w:pPr>
        <w:spacing w:afterLines="30" w:after="108"/>
        <w:ind w:leftChars="176" w:left="422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 w:hint="eastAsia"/>
          <w:b/>
        </w:rPr>
        <w:t>如</w:t>
      </w:r>
      <w:r w:rsidR="002B593E" w:rsidRPr="00BC07D2">
        <w:rPr>
          <w:rFonts w:ascii="Times New Roman" w:hAnsi="Times New Roman" w:cs="Times New Roman"/>
          <w:b/>
        </w:rPr>
        <w:t>唯識</w:t>
      </w:r>
      <w:proofErr w:type="gramEnd"/>
      <w:r w:rsidR="002B593E" w:rsidRPr="00BC07D2">
        <w:rPr>
          <w:rFonts w:ascii="Times New Roman" w:hAnsi="Times New Roman" w:cs="Times New Roman"/>
          <w:b/>
        </w:rPr>
        <w:t>學者</w:t>
      </w:r>
      <w:r w:rsidR="002B593E" w:rsidRPr="00BC07D2">
        <w:rPr>
          <w:rFonts w:ascii="Times New Roman" w:hAnsi="Times New Roman" w:cs="Times New Roman"/>
        </w:rPr>
        <w:t>說：《般若經》中的</w:t>
      </w:r>
      <w:proofErr w:type="gramStart"/>
      <w:r w:rsidR="002B593E" w:rsidRPr="00BC07D2">
        <w:rPr>
          <w:rFonts w:ascii="Times New Roman" w:hAnsi="Times New Roman" w:cs="Times New Roman"/>
        </w:rPr>
        <w:t>一切法空</w:t>
      </w:r>
      <w:proofErr w:type="gramEnd"/>
      <w:r w:rsidR="002B593E" w:rsidRPr="00BC07D2">
        <w:rPr>
          <w:rFonts w:ascii="Times New Roman" w:hAnsi="Times New Roman" w:cs="Times New Roman"/>
        </w:rPr>
        <w:t>，是</w:t>
      </w:r>
      <w:proofErr w:type="gramStart"/>
      <w:r w:rsidR="002B593E" w:rsidRPr="00BC07D2">
        <w:rPr>
          <w:rFonts w:ascii="Times New Roman" w:hAnsi="Times New Roman" w:cs="Times New Roman"/>
        </w:rPr>
        <w:t>約遍計執無而說，或約</w:t>
      </w:r>
      <w:proofErr w:type="gramEnd"/>
      <w:r w:rsidR="002B593E" w:rsidRPr="00BC07D2">
        <w:rPr>
          <w:rFonts w:ascii="Times New Roman" w:hAnsi="Times New Roman" w:cs="Times New Roman"/>
        </w:rPr>
        <w:t>三無性</w:t>
      </w:r>
      <w:r w:rsidR="002B593E" w:rsidRPr="00BC07D2">
        <w:rPr>
          <w:rStyle w:val="ac"/>
          <w:rFonts w:ascii="Times New Roman" w:hAnsi="Times New Roman" w:cs="Times New Roman"/>
        </w:rPr>
        <w:footnoteReference w:id="3"/>
      </w:r>
      <w:r w:rsidR="002B593E" w:rsidRPr="00BC07D2">
        <w:rPr>
          <w:rFonts w:ascii="Times New Roman" w:hAnsi="Times New Roman" w:cs="Times New Roman"/>
        </w:rPr>
        <w:t>說，</w:t>
      </w:r>
      <w:r w:rsidR="002B593E" w:rsidRPr="006B0344">
        <w:rPr>
          <w:rFonts w:ascii="Times New Roman" w:hAnsi="Times New Roman" w:cs="Times New Roman"/>
          <w:b/>
        </w:rPr>
        <w:t>依他、</w:t>
      </w:r>
      <w:proofErr w:type="gramStart"/>
      <w:r w:rsidR="002B593E" w:rsidRPr="006B0344">
        <w:rPr>
          <w:rFonts w:ascii="Times New Roman" w:hAnsi="Times New Roman" w:cs="Times New Roman"/>
          <w:b/>
        </w:rPr>
        <w:t>圓成是</w:t>
      </w:r>
      <w:proofErr w:type="gramEnd"/>
      <w:r w:rsidR="002B593E" w:rsidRPr="006B0344">
        <w:rPr>
          <w:rFonts w:ascii="Times New Roman" w:hAnsi="Times New Roman" w:cs="Times New Roman"/>
          <w:b/>
        </w:rPr>
        <w:t>有</w:t>
      </w:r>
      <w:r w:rsidR="002B593E" w:rsidRPr="00BC07D2">
        <w:rPr>
          <w:rFonts w:ascii="Times New Roman" w:hAnsi="Times New Roman" w:cs="Times New Roman"/>
        </w:rPr>
        <w:t>，經中沒有顯了說。</w:t>
      </w:r>
    </w:p>
    <w:p w:rsidR="004C6664" w:rsidRPr="00BC07D2" w:rsidRDefault="000A0E3B" w:rsidP="00C46F3C">
      <w:pPr>
        <w:ind w:leftChars="178" w:left="427" w:firstLine="1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4C666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真常唯心論者</w:t>
      </w:r>
      <w:proofErr w:type="gramEnd"/>
      <w:r w:rsidR="004C666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與西藏覺</w:t>
      </w:r>
      <w:proofErr w:type="gramStart"/>
      <w:r w:rsidR="004C666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曩巴派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697749" w:rsidRPr="00BC07D2">
        <w:rPr>
          <w:rFonts w:ascii="SimSun" w:eastAsia="新細明體" w:hAnsi="SimSun" w:cs="Times New Roman" w:hint="eastAsia"/>
          <w:b/>
          <w:sz w:val="20"/>
          <w:szCs w:val="20"/>
          <w:bdr w:val="single" w:sz="4" w:space="0" w:color="auto"/>
        </w:rPr>
        <w:t>主張</w:t>
      </w:r>
      <w:proofErr w:type="gramStart"/>
      <w:r w:rsidR="00565B91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一切法空</w:t>
      </w:r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</w:t>
      </w:r>
      <w:proofErr w:type="gramEnd"/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約破除世俗</w:t>
      </w:r>
      <w:proofErr w:type="gramStart"/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情執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而說</w:t>
      </w:r>
      <w:proofErr w:type="gramEnd"/>
      <w:r w:rsidR="00C46F3C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，而真如法性是妙有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B593E" w:rsidRPr="00BC07D2" w:rsidRDefault="002B593E" w:rsidP="00893D76">
      <w:pPr>
        <w:spacing w:afterLines="30" w:after="108"/>
        <w:ind w:leftChars="176" w:left="422"/>
        <w:jc w:val="both"/>
        <w:rPr>
          <w:rFonts w:ascii="Times New Roman" w:eastAsia="SimSun" w:hAnsi="Times New Roman" w:cs="Times New Roman"/>
        </w:rPr>
      </w:pPr>
      <w:proofErr w:type="gramStart"/>
      <w:r w:rsidRPr="00BC07D2">
        <w:rPr>
          <w:rFonts w:ascii="Times New Roman" w:hAnsi="Times New Roman" w:cs="Times New Roman"/>
          <w:b/>
        </w:rPr>
        <w:t>真常唯心論者</w:t>
      </w:r>
      <w:proofErr w:type="gramEnd"/>
      <w:r w:rsidRPr="00BC07D2">
        <w:rPr>
          <w:rFonts w:ascii="Times New Roman" w:hAnsi="Times New Roman" w:cs="Times New Roman"/>
        </w:rPr>
        <w:t>與</w:t>
      </w:r>
      <w:r w:rsidRPr="00BC07D2">
        <w:rPr>
          <w:rFonts w:ascii="Times New Roman" w:hAnsi="Times New Roman" w:cs="Times New Roman"/>
          <w:b/>
        </w:rPr>
        <w:t>西藏覺</w:t>
      </w:r>
      <w:proofErr w:type="gramStart"/>
      <w:r w:rsidRPr="00BC07D2">
        <w:rPr>
          <w:rFonts w:ascii="Times New Roman" w:hAnsi="Times New Roman" w:cs="Times New Roman"/>
          <w:b/>
        </w:rPr>
        <w:t>曩巴派</w:t>
      </w:r>
      <w:proofErr w:type="gramEnd"/>
      <w:r w:rsidRPr="00BC07D2">
        <w:rPr>
          <w:rFonts w:ascii="Times New Roman" w:hAnsi="Times New Roman" w:cs="Times New Roman"/>
        </w:rPr>
        <w:t>以為</w:t>
      </w:r>
      <w:r w:rsidR="00885DBD" w:rsidRPr="00BC07D2">
        <w:rPr>
          <w:rFonts w:ascii="Times New Roman" w:hAnsi="Times New Roman" w:cs="Times New Roman"/>
        </w:rPr>
        <w:t>：</w:t>
      </w:r>
      <w:r w:rsidRPr="00BC07D2">
        <w:rPr>
          <w:rFonts w:ascii="Times New Roman" w:hAnsi="Times New Roman" w:cs="Times New Roman"/>
        </w:rPr>
        <w:t>《般若經》所明的</w:t>
      </w:r>
      <w:proofErr w:type="gramStart"/>
      <w:r w:rsidRPr="00BC07D2">
        <w:rPr>
          <w:rFonts w:ascii="Times New Roman" w:hAnsi="Times New Roman" w:cs="Times New Roman"/>
        </w:rPr>
        <w:t>一切法空</w:t>
      </w:r>
      <w:proofErr w:type="gramEnd"/>
      <w:r w:rsidRPr="00BC07D2">
        <w:rPr>
          <w:rFonts w:ascii="Times New Roman" w:hAnsi="Times New Roman" w:cs="Times New Roman"/>
        </w:rPr>
        <w:t>，是約破除眾生的</w:t>
      </w:r>
      <w:proofErr w:type="gramStart"/>
      <w:r w:rsidRPr="00BC07D2">
        <w:rPr>
          <w:rFonts w:ascii="Times New Roman" w:hAnsi="Times New Roman" w:cs="Times New Roman"/>
        </w:rPr>
        <w:t>世俗情執</w:t>
      </w:r>
      <w:proofErr w:type="gramEnd"/>
      <w:r w:rsidRPr="00BC07D2">
        <w:rPr>
          <w:rFonts w:ascii="Times New Roman" w:hAnsi="Times New Roman" w:cs="Times New Roman"/>
        </w:rPr>
        <w:t>，而真如法性或真我，是</w:t>
      </w:r>
      <w:proofErr w:type="gramStart"/>
      <w:r w:rsidRPr="00BC07D2">
        <w:rPr>
          <w:rFonts w:ascii="Times New Roman" w:hAnsi="Times New Roman" w:cs="Times New Roman"/>
        </w:rPr>
        <w:t>不可說為空</w:t>
      </w:r>
      <w:proofErr w:type="gramEnd"/>
      <w:r w:rsidRPr="00BC07D2">
        <w:rPr>
          <w:rFonts w:ascii="Times New Roman" w:hAnsi="Times New Roman" w:cs="Times New Roman"/>
        </w:rPr>
        <w:t>的，是妙有的。</w:t>
      </w:r>
    </w:p>
    <w:p w:rsidR="000A0E3B" w:rsidRPr="00BC07D2" w:rsidRDefault="000A0E3B" w:rsidP="008C4D45">
      <w:pPr>
        <w:ind w:leftChars="60" w:left="144" w:firstLine="136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proofErr w:type="gramStart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中觀宗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之正義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r w:rsidR="009F10C9" w:rsidRPr="00BC07D2">
        <w:rPr>
          <w:rFonts w:ascii="Times New Roman" w:eastAsiaTheme="majorEastAsia" w:hAnsi="Times New Roman" w:cs="Times New Roman" w:hint="eastAsia"/>
          <w:bCs/>
          <w:sz w:val="20"/>
          <w:szCs w:val="20"/>
        </w:rPr>
        <w:t>-222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0A0A5B" w:rsidRPr="00BC07D2" w:rsidRDefault="000A0E3B" w:rsidP="000A0E3B">
      <w:pPr>
        <w:ind w:leftChars="178" w:left="972" w:hangingChars="272" w:hanging="545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《大智度論》</w:t>
      </w:r>
      <w:proofErr w:type="gramStart"/>
      <w:r w:rsidR="000A0A5B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廣引異義</w:t>
      </w:r>
      <w:proofErr w:type="gramEnd"/>
      <w:r w:rsidR="000A0A5B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，而以畢竟空為宗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221</w:t>
      </w:r>
      <w:r w:rsidR="009F10C9" w:rsidRPr="00BC07D2">
        <w:rPr>
          <w:rFonts w:ascii="Times New Roman" w:eastAsiaTheme="majorEastAsia" w:hAnsi="Times New Roman" w:cs="Times New Roman" w:hint="eastAsia"/>
          <w:bCs/>
          <w:sz w:val="20"/>
          <w:szCs w:val="20"/>
        </w:rPr>
        <w:t>-222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0A0A5B" w:rsidRPr="00BC07D2" w:rsidRDefault="000A0A5B" w:rsidP="000A0E3B">
      <w:pPr>
        <w:ind w:leftChars="118" w:left="283" w:firstLineChars="50" w:firstLine="120"/>
        <w:jc w:val="both"/>
        <w:rPr>
          <w:rFonts w:ascii="Times New Roman" w:hAnsi="Times New Roman" w:cs="Times New Roman"/>
          <w:b/>
          <w:bCs/>
        </w:rPr>
      </w:pPr>
      <w:proofErr w:type="gramStart"/>
      <w:r w:rsidRPr="00BC07D2">
        <w:rPr>
          <w:rFonts w:ascii="Times New Roman" w:hAnsi="Times New Roman" w:cs="Times New Roman"/>
        </w:rPr>
        <w:t>龍樹</w:t>
      </w:r>
      <w:r w:rsidR="006B0344">
        <w:rPr>
          <w:rFonts w:ascii="Times New Roman" w:hAnsi="Times New Roman" w:cs="Times New Roman" w:hint="eastAsia"/>
        </w:rPr>
        <w:t>論</w:t>
      </w:r>
      <w:r w:rsidRPr="00BC07D2">
        <w:rPr>
          <w:rFonts w:ascii="Times New Roman" w:hAnsi="Times New Roman" w:cs="Times New Roman"/>
        </w:rPr>
        <w:t>引用</w:t>
      </w:r>
      <w:proofErr w:type="gramEnd"/>
      <w:r w:rsidRPr="00BC07D2">
        <w:rPr>
          <w:rFonts w:ascii="Times New Roman" w:hAnsi="Times New Roman" w:cs="Times New Roman"/>
        </w:rPr>
        <w:t>此文，到底要怎樣去解說？</w:t>
      </w:r>
      <w:r w:rsidR="00070B4B" w:rsidRPr="00BC07D2">
        <w:rPr>
          <w:rFonts w:ascii="Times New Roman" w:hAnsi="Times New Roman" w:cs="Times New Roman"/>
          <w:b/>
          <w:bCs/>
        </w:rPr>
        <w:t xml:space="preserve"> </w:t>
      </w:r>
    </w:p>
    <w:p w:rsidR="000A0E3B" w:rsidRPr="00BC07D2" w:rsidRDefault="000A0A5B" w:rsidP="000A0E3B">
      <w:pPr>
        <w:spacing w:afterLines="30" w:after="108"/>
        <w:ind w:leftChars="176" w:left="42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須知《大智度論》的體裁，</w:t>
      </w:r>
      <w:proofErr w:type="gramStart"/>
      <w:r w:rsidRPr="00BC07D2">
        <w:rPr>
          <w:rFonts w:ascii="Times New Roman" w:hAnsi="Times New Roman" w:cs="Times New Roman"/>
          <w:b/>
        </w:rPr>
        <w:t>是廣引眾說</w:t>
      </w:r>
      <w:proofErr w:type="gramEnd"/>
      <w:r w:rsidRPr="00BC07D2">
        <w:rPr>
          <w:rFonts w:ascii="Times New Roman" w:hAnsi="Times New Roman" w:cs="Times New Roman"/>
          <w:b/>
        </w:rPr>
        <w:t>而</w:t>
      </w:r>
      <w:proofErr w:type="gramStart"/>
      <w:r w:rsidRPr="00BC07D2">
        <w:rPr>
          <w:rFonts w:ascii="Times New Roman" w:hAnsi="Times New Roman" w:cs="Times New Roman"/>
          <w:b/>
        </w:rPr>
        <w:t>有所宗極的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0A0A5B" w:rsidRPr="00BC07D2" w:rsidRDefault="000A0A5B" w:rsidP="001F2761">
      <w:pPr>
        <w:kinsoku w:val="0"/>
        <w:spacing w:afterLines="30" w:after="108"/>
        <w:ind w:leftChars="176" w:left="422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lastRenderedPageBreak/>
        <w:t>叡公敘</w:t>
      </w:r>
      <w:proofErr w:type="gramEnd"/>
      <w:r w:rsidRPr="00BC07D2">
        <w:rPr>
          <w:rFonts w:ascii="Times New Roman" w:hAnsi="Times New Roman" w:cs="Times New Roman"/>
        </w:rPr>
        <w:t>《大智度論》說：「</w:t>
      </w:r>
      <w:proofErr w:type="gramStart"/>
      <w:r w:rsidRPr="00BC07D2">
        <w:rPr>
          <w:rFonts w:ascii="Times New Roman" w:eastAsia="標楷體" w:hAnsi="Times New Roman" w:cs="Times New Roman"/>
        </w:rPr>
        <w:t>初</w:t>
      </w:r>
      <w:r w:rsidR="00A40261" w:rsidRPr="00BC07D2">
        <w:rPr>
          <w:rFonts w:ascii="標楷體" w:eastAsia="標楷體" w:hAnsi="標楷體" w:hint="eastAsia"/>
        </w:rPr>
        <w:t>辭</w:t>
      </w:r>
      <w:r w:rsidRPr="00BC07D2">
        <w:rPr>
          <w:rFonts w:ascii="Times New Roman" w:eastAsia="標楷體" w:hAnsi="Times New Roman" w:cs="Times New Roman"/>
        </w:rPr>
        <w:t>擬</w:t>
      </w:r>
      <w:proofErr w:type="gramEnd"/>
      <w:r w:rsidR="001B1F41" w:rsidRPr="00BC07D2">
        <w:rPr>
          <w:rStyle w:val="ac"/>
          <w:rFonts w:ascii="Times New Roman" w:eastAsia="標楷體" w:hAnsi="Times New Roman" w:cs="Times New Roman"/>
        </w:rPr>
        <w:footnoteReference w:id="4"/>
      </w:r>
      <w:r w:rsidRPr="00BC07D2">
        <w:rPr>
          <w:rFonts w:ascii="Times New Roman" w:eastAsia="標楷體" w:hAnsi="Times New Roman" w:cs="Times New Roman"/>
        </w:rPr>
        <w:t>之，</w:t>
      </w:r>
      <w:proofErr w:type="gramStart"/>
      <w:r w:rsidRPr="00BC07D2">
        <w:rPr>
          <w:rFonts w:ascii="Times New Roman" w:eastAsia="標楷體" w:hAnsi="Times New Roman" w:cs="Times New Roman"/>
        </w:rPr>
        <w:t>必</w:t>
      </w:r>
      <w:r w:rsidR="00A40261" w:rsidRPr="00BC07D2">
        <w:rPr>
          <w:rFonts w:ascii="標楷體" w:eastAsia="標楷體" w:hAnsi="標楷體" w:hint="eastAsia"/>
        </w:rPr>
        <w:t>標</w:t>
      </w:r>
      <w:r w:rsidRPr="00BC07D2">
        <w:rPr>
          <w:rFonts w:ascii="標楷體" w:eastAsia="標楷體" w:hAnsi="標楷體" w:cs="Times New Roman"/>
        </w:rPr>
        <w:t>眾</w:t>
      </w:r>
      <w:r w:rsidR="00A40261" w:rsidRPr="00BC07D2">
        <w:rPr>
          <w:rFonts w:ascii="標楷體" w:eastAsia="標楷體" w:hAnsi="標楷體" w:hint="eastAsia"/>
        </w:rPr>
        <w:t>異</w:t>
      </w:r>
      <w:r w:rsidRPr="00BC07D2">
        <w:rPr>
          <w:rFonts w:ascii="Times New Roman" w:eastAsia="標楷體" w:hAnsi="Times New Roman" w:cs="Times New Roman"/>
        </w:rPr>
        <w:t>以</w:t>
      </w:r>
      <w:proofErr w:type="gramEnd"/>
      <w:r w:rsidRPr="00BC07D2">
        <w:rPr>
          <w:rFonts w:ascii="Times New Roman" w:eastAsia="標楷體" w:hAnsi="Times New Roman" w:cs="Times New Roman"/>
        </w:rPr>
        <w:t>盡美；卒</w:t>
      </w:r>
      <w:r w:rsidR="00E13149" w:rsidRPr="00BC07D2">
        <w:rPr>
          <w:rStyle w:val="ac"/>
          <w:rFonts w:ascii="Times New Roman" w:eastAsia="標楷體" w:hAnsi="Times New Roman" w:cs="Times New Roman"/>
        </w:rPr>
        <w:footnoteReference w:id="5"/>
      </w:r>
      <w:r w:rsidRPr="00BC07D2">
        <w:rPr>
          <w:rFonts w:ascii="Times New Roman" w:eastAsia="標楷體" w:hAnsi="Times New Roman" w:cs="Times New Roman"/>
        </w:rPr>
        <w:t>成之終，則舉</w:t>
      </w:r>
      <w:proofErr w:type="gramStart"/>
      <w:r w:rsidRPr="00BC07D2">
        <w:rPr>
          <w:rFonts w:ascii="Times New Roman" w:eastAsia="標楷體" w:hAnsi="Times New Roman" w:cs="Times New Roman"/>
        </w:rPr>
        <w:t>無</w:t>
      </w:r>
      <w:r w:rsidR="00A76967" w:rsidRPr="00BC07D2">
        <w:rPr>
          <w:rFonts w:ascii="標楷體" w:eastAsia="標楷體" w:hAnsi="標楷體" w:hint="eastAsia"/>
        </w:rPr>
        <w:t>執</w:t>
      </w:r>
      <w:r w:rsidRPr="00BC07D2">
        <w:rPr>
          <w:rFonts w:ascii="Times New Roman" w:eastAsia="標楷體" w:hAnsi="Times New Roman" w:cs="Times New Roman"/>
        </w:rPr>
        <w:t>以盡善</w:t>
      </w:r>
      <w:proofErr w:type="gramEnd"/>
      <w:r w:rsidR="00885DBD" w:rsidRPr="00BC07D2">
        <w:rPr>
          <w:rFonts w:ascii="Times New Roman" w:hAnsi="Times New Roman" w:cs="Times New Roman"/>
        </w:rPr>
        <w:t>。</w:t>
      </w:r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6"/>
      </w:r>
    </w:p>
    <w:p w:rsidR="000A0A5B" w:rsidRPr="00BC07D2" w:rsidRDefault="000A0A5B" w:rsidP="000A0E3B">
      <w:pPr>
        <w:ind w:leftChars="169" w:left="1080" w:hangingChars="281" w:hanging="674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興皇</w:t>
      </w:r>
      <w:proofErr w:type="gramEnd"/>
      <w:r w:rsidR="00DB65E1" w:rsidRPr="00BC07D2">
        <w:rPr>
          <w:rStyle w:val="ac"/>
          <w:rFonts w:ascii="Times New Roman" w:hAnsi="Times New Roman" w:cs="Times New Roman"/>
        </w:rPr>
        <w:footnoteReference w:id="7"/>
      </w:r>
      <w:r w:rsidRPr="00BC07D2">
        <w:rPr>
          <w:rFonts w:ascii="Times New Roman" w:hAnsi="Times New Roman" w:cs="Times New Roman"/>
        </w:rPr>
        <w:t>也說：「</w:t>
      </w:r>
      <w:r w:rsidRPr="00BC07D2">
        <w:rPr>
          <w:rFonts w:ascii="Times New Roman" w:eastAsia="標楷體" w:hAnsi="Times New Roman" w:cs="Times New Roman"/>
        </w:rPr>
        <w:t>領</w:t>
      </w:r>
      <w:proofErr w:type="gramStart"/>
      <w:r w:rsidRPr="00BC07D2">
        <w:rPr>
          <w:rFonts w:ascii="Times New Roman" w:eastAsia="標楷體" w:hAnsi="Times New Roman" w:cs="Times New Roman"/>
        </w:rPr>
        <w:t>括</w:t>
      </w:r>
      <w:proofErr w:type="gramEnd"/>
      <w:r w:rsidR="006B0344">
        <w:rPr>
          <w:rStyle w:val="ac"/>
          <w:rFonts w:ascii="Times New Roman" w:eastAsia="標楷體" w:hAnsi="Times New Roman" w:cs="Times New Roman"/>
        </w:rPr>
        <w:footnoteReference w:id="8"/>
      </w:r>
      <w:proofErr w:type="gramStart"/>
      <w:r w:rsidRPr="00BC07D2">
        <w:rPr>
          <w:rFonts w:ascii="Times New Roman" w:eastAsia="標楷體" w:hAnsi="Times New Roman" w:cs="Times New Roman"/>
        </w:rPr>
        <w:t>群妙</w:t>
      </w:r>
      <w:proofErr w:type="gramEnd"/>
      <w:r w:rsidRPr="00BC07D2">
        <w:rPr>
          <w:rFonts w:ascii="Times New Roman" w:eastAsia="標楷體" w:hAnsi="Times New Roman" w:cs="Times New Roman"/>
        </w:rPr>
        <w:t>，申</w:t>
      </w:r>
      <w:r w:rsidR="00CB0651" w:rsidRPr="00BC07D2">
        <w:rPr>
          <w:rStyle w:val="ac"/>
          <w:rFonts w:ascii="Times New Roman" w:eastAsia="標楷體" w:hAnsi="Times New Roman" w:cs="Times New Roman"/>
        </w:rPr>
        <w:footnoteReference w:id="9"/>
      </w:r>
      <w:r w:rsidRPr="00BC07D2">
        <w:rPr>
          <w:rFonts w:ascii="Times New Roman" w:eastAsia="標楷體" w:hAnsi="Times New Roman" w:cs="Times New Roman"/>
        </w:rPr>
        <w:t>眾家之美，使</w:t>
      </w:r>
      <w:proofErr w:type="gramStart"/>
      <w:r w:rsidRPr="00BC07D2">
        <w:rPr>
          <w:rFonts w:ascii="Times New Roman" w:eastAsia="標楷體" w:hAnsi="Times New Roman" w:cs="Times New Roman"/>
        </w:rPr>
        <w:t>異執冰銷</w:t>
      </w:r>
      <w:proofErr w:type="gramEnd"/>
      <w:r w:rsidR="006D4A25" w:rsidRPr="00BC07D2">
        <w:rPr>
          <w:rStyle w:val="ac"/>
          <w:rFonts w:ascii="Times New Roman" w:eastAsia="標楷體" w:hAnsi="Times New Roman" w:cs="Times New Roman"/>
        </w:rPr>
        <w:footnoteReference w:id="10"/>
      </w:r>
      <w:r w:rsidRPr="00BC07D2">
        <w:rPr>
          <w:rFonts w:ascii="Times New Roman" w:eastAsia="標楷體" w:hAnsi="Times New Roman" w:cs="Times New Roman"/>
        </w:rPr>
        <w:t>，同歸一致</w:t>
      </w:r>
      <w:r w:rsidR="00885DBD" w:rsidRPr="00BC07D2">
        <w:rPr>
          <w:rFonts w:ascii="Times New Roman" w:hAnsi="Times New Roman" w:cs="Times New Roman"/>
        </w:rPr>
        <w:t>。</w:t>
      </w:r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11"/>
      </w:r>
    </w:p>
    <w:p w:rsidR="000A0A5B" w:rsidRPr="00BC07D2" w:rsidRDefault="000A0A5B" w:rsidP="001D2A00">
      <w:pPr>
        <w:spacing w:beforeLines="30" w:before="108"/>
        <w:ind w:firstLineChars="168" w:firstLine="40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《大智度論》確是</w:t>
      </w:r>
      <w:proofErr w:type="gramStart"/>
      <w:r w:rsidRPr="00BC07D2">
        <w:rPr>
          <w:rFonts w:ascii="Times New Roman" w:hAnsi="Times New Roman" w:cs="Times New Roman"/>
          <w:b/>
        </w:rPr>
        <w:t>廣引異義</w:t>
      </w:r>
      <w:proofErr w:type="gramEnd"/>
      <w:r w:rsidRPr="00BC07D2">
        <w:rPr>
          <w:rFonts w:ascii="Times New Roman" w:hAnsi="Times New Roman" w:cs="Times New Roman"/>
        </w:rPr>
        <w:t>的，或縱</w:t>
      </w:r>
      <w:r w:rsidR="00903C75" w:rsidRPr="00BC07D2">
        <w:rPr>
          <w:rStyle w:val="ac"/>
          <w:rFonts w:ascii="Times New Roman" w:hAnsi="Times New Roman" w:cs="Times New Roman"/>
        </w:rPr>
        <w:footnoteReference w:id="12"/>
      </w:r>
      <w:r w:rsidRPr="00BC07D2">
        <w:rPr>
          <w:rFonts w:ascii="Times New Roman" w:hAnsi="Times New Roman" w:cs="Times New Roman"/>
        </w:rPr>
        <w:t>許，</w:t>
      </w:r>
      <w:proofErr w:type="gramStart"/>
      <w:r w:rsidRPr="00BC07D2">
        <w:rPr>
          <w:rFonts w:ascii="Times New Roman" w:hAnsi="Times New Roman" w:cs="Times New Roman"/>
        </w:rPr>
        <w:t>或直奪</w:t>
      </w:r>
      <w:proofErr w:type="gramEnd"/>
      <w:r w:rsidRPr="00BC07D2">
        <w:rPr>
          <w:rFonts w:ascii="Times New Roman" w:hAnsi="Times New Roman" w:cs="Times New Roman"/>
        </w:rPr>
        <w:t>，</w:t>
      </w:r>
      <w:proofErr w:type="gramStart"/>
      <w:r w:rsidRPr="00BC07D2">
        <w:rPr>
          <w:rFonts w:ascii="Times New Roman" w:hAnsi="Times New Roman" w:cs="Times New Roman"/>
        </w:rPr>
        <w:t>而</w:t>
      </w:r>
      <w:r w:rsidRPr="00BC07D2">
        <w:rPr>
          <w:rFonts w:ascii="Times New Roman" w:hAnsi="Times New Roman" w:cs="Times New Roman"/>
          <w:b/>
        </w:rPr>
        <w:t>以歸宗</w:t>
      </w:r>
      <w:proofErr w:type="gramEnd"/>
      <w:r w:rsidRPr="00BC07D2">
        <w:rPr>
          <w:rFonts w:ascii="Times New Roman" w:hAnsi="Times New Roman" w:cs="Times New Roman"/>
          <w:b/>
        </w:rPr>
        <w:t>畢竟空的奧</w:t>
      </w:r>
      <w:r w:rsidR="00DB65E1" w:rsidRPr="00BC07D2">
        <w:rPr>
          <w:rStyle w:val="ac"/>
          <w:rFonts w:ascii="Times New Roman" w:hAnsi="Times New Roman" w:cs="Times New Roman"/>
          <w:b/>
        </w:rPr>
        <w:footnoteReference w:id="13"/>
      </w:r>
      <w:r w:rsidRPr="00BC07D2">
        <w:rPr>
          <w:rFonts w:ascii="Times New Roman" w:hAnsi="Times New Roman" w:cs="Times New Roman"/>
          <w:b/>
        </w:rPr>
        <w:t>極為宗</w:t>
      </w:r>
      <w:r w:rsidRPr="00BC07D2">
        <w:rPr>
          <w:rFonts w:ascii="Times New Roman" w:hAnsi="Times New Roman" w:cs="Times New Roman"/>
        </w:rPr>
        <w:t>。</w:t>
      </w:r>
    </w:p>
    <w:p w:rsidR="00224B1A" w:rsidRPr="00BC07D2" w:rsidRDefault="00A0626A" w:rsidP="001D2A00">
      <w:pPr>
        <w:spacing w:beforeLines="30" w:before="108"/>
        <w:ind w:leftChars="178" w:left="427" w:firstLine="1"/>
        <w:jc w:val="both"/>
        <w:rPr>
          <w:rFonts w:ascii="Times New Roman" w:eastAsiaTheme="majorEastAsia" w:hAnsi="Times New Roman" w:cs="Times New Roman"/>
          <w:b/>
          <w:sz w:val="20"/>
          <w:szCs w:val="20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966003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224B1A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《般若經》</w:t>
      </w:r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為初學者</w:t>
      </w:r>
      <w:proofErr w:type="gramStart"/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說生滅如</w:t>
      </w:r>
      <w:proofErr w:type="gramEnd"/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化，</w:t>
      </w:r>
      <w:proofErr w:type="gramStart"/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不生滅不如</w:t>
      </w:r>
      <w:proofErr w:type="gramEnd"/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化</w:t>
      </w:r>
      <w:r w:rsidR="00C06C14" w:rsidRPr="00BC07D2">
        <w:rPr>
          <w:rFonts w:ascii="Times New Roman" w:hAnsi="Times New Roman" w:cs="Times New Roman"/>
          <w:sz w:val="20"/>
          <w:szCs w:val="20"/>
          <w:bdr w:val="single" w:sz="4" w:space="0" w:color="auto"/>
        </w:rPr>
        <w:t>；</w:t>
      </w:r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為久學者</w:t>
      </w:r>
      <w:proofErr w:type="gramStart"/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說生滅</w:t>
      </w:r>
      <w:proofErr w:type="gramEnd"/>
      <w:r w:rsidR="005D4B7B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不</w:t>
      </w:r>
      <w:proofErr w:type="gramStart"/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生滅一切</w:t>
      </w:r>
      <w:proofErr w:type="gramEnd"/>
      <w:r w:rsidR="009B7D6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如化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/>
          <w:bCs/>
          <w:sz w:val="20"/>
          <w:szCs w:val="20"/>
        </w:rPr>
        <w:t>2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24B1A" w:rsidRPr="00BC07D2" w:rsidRDefault="00885DBD" w:rsidP="00A0626A">
      <w:pPr>
        <w:spacing w:afterLines="30" w:after="108"/>
        <w:ind w:leftChars="168" w:left="40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《般若經》說</w:t>
      </w:r>
      <w:r w:rsidR="00224B1A" w:rsidRPr="00BC07D2">
        <w:rPr>
          <w:rFonts w:ascii="Times New Roman" w:hAnsi="Times New Roman" w:cs="Times New Roman"/>
        </w:rPr>
        <w:t>「</w:t>
      </w:r>
      <w:r w:rsidR="00224B1A" w:rsidRPr="00BC07D2">
        <w:rPr>
          <w:rFonts w:ascii="Times New Roman" w:eastAsia="標楷體" w:hAnsi="Times New Roman" w:cs="Times New Roman"/>
        </w:rPr>
        <w:t>為初學者作差別說</w:t>
      </w:r>
      <w:r w:rsidR="00224B1A" w:rsidRPr="00BC07D2">
        <w:rPr>
          <w:rFonts w:ascii="Times New Roman" w:hAnsi="Times New Roman" w:cs="Times New Roman"/>
        </w:rPr>
        <w:t>」；「</w:t>
      </w:r>
      <w:r w:rsidR="00224B1A" w:rsidRPr="00BC07D2">
        <w:rPr>
          <w:rFonts w:ascii="Times New Roman" w:eastAsia="標楷體" w:hAnsi="Times New Roman" w:cs="Times New Roman"/>
        </w:rPr>
        <w:t>為初學者</w:t>
      </w:r>
      <w:proofErr w:type="gramStart"/>
      <w:r w:rsidR="00224B1A" w:rsidRPr="00BC07D2">
        <w:rPr>
          <w:rFonts w:ascii="Times New Roman" w:eastAsia="標楷體" w:hAnsi="Times New Roman" w:cs="Times New Roman"/>
        </w:rPr>
        <w:t>說生滅如</w:t>
      </w:r>
      <w:proofErr w:type="gramEnd"/>
      <w:r w:rsidR="00224B1A" w:rsidRPr="00BC07D2">
        <w:rPr>
          <w:rFonts w:ascii="Times New Roman" w:eastAsia="標楷體" w:hAnsi="Times New Roman" w:cs="Times New Roman"/>
        </w:rPr>
        <w:t>化，</w:t>
      </w:r>
      <w:proofErr w:type="gramStart"/>
      <w:r w:rsidR="00224B1A" w:rsidRPr="00BC07D2">
        <w:rPr>
          <w:rFonts w:ascii="Times New Roman" w:eastAsia="標楷體" w:hAnsi="Times New Roman" w:cs="Times New Roman"/>
        </w:rPr>
        <w:t>不生滅不如</w:t>
      </w:r>
      <w:proofErr w:type="gramEnd"/>
      <w:r w:rsidR="00224B1A" w:rsidRPr="00BC07D2">
        <w:rPr>
          <w:rFonts w:ascii="Times New Roman" w:eastAsia="標楷體" w:hAnsi="Times New Roman" w:cs="Times New Roman"/>
        </w:rPr>
        <w:t>化</w:t>
      </w:r>
      <w:r w:rsidRPr="00BC07D2">
        <w:rPr>
          <w:rFonts w:ascii="Times New Roman" w:eastAsia="標楷體" w:hAnsi="Times New Roman" w:cs="Times New Roman" w:hint="eastAsia"/>
        </w:rPr>
        <w:t>；</w:t>
      </w:r>
      <w:r w:rsidR="00224B1A" w:rsidRPr="00BC07D2">
        <w:rPr>
          <w:rFonts w:ascii="Times New Roman" w:eastAsia="標楷體" w:hAnsi="Times New Roman" w:cs="Times New Roman"/>
        </w:rPr>
        <w:t>為久學者</w:t>
      </w:r>
      <w:proofErr w:type="gramStart"/>
      <w:r w:rsidR="00224B1A" w:rsidRPr="00BC07D2">
        <w:rPr>
          <w:rFonts w:ascii="Times New Roman" w:eastAsia="標楷體" w:hAnsi="Times New Roman" w:cs="Times New Roman"/>
        </w:rPr>
        <w:t>說生滅</w:t>
      </w:r>
      <w:proofErr w:type="gramEnd"/>
      <w:r w:rsidRPr="00BC07D2">
        <w:rPr>
          <w:rFonts w:ascii="Times New Roman" w:eastAsia="標楷體" w:hAnsi="Times New Roman" w:cs="Times New Roman" w:hint="eastAsia"/>
        </w:rPr>
        <w:t>、</w:t>
      </w:r>
      <w:r w:rsidR="00224B1A" w:rsidRPr="00BC07D2">
        <w:rPr>
          <w:rFonts w:ascii="Times New Roman" w:eastAsia="標楷體" w:hAnsi="Times New Roman" w:cs="Times New Roman"/>
        </w:rPr>
        <w:t>不</w:t>
      </w:r>
      <w:proofErr w:type="gramStart"/>
      <w:r w:rsidR="00224B1A" w:rsidRPr="00BC07D2">
        <w:rPr>
          <w:rFonts w:ascii="Times New Roman" w:eastAsia="標楷體" w:hAnsi="Times New Roman" w:cs="Times New Roman"/>
        </w:rPr>
        <w:t>生滅一切</w:t>
      </w:r>
      <w:proofErr w:type="gramEnd"/>
      <w:r w:rsidR="00224B1A" w:rsidRPr="00BC07D2">
        <w:rPr>
          <w:rFonts w:ascii="Times New Roman" w:eastAsia="標楷體" w:hAnsi="Times New Roman" w:cs="Times New Roman"/>
        </w:rPr>
        <w:t>如化</w:t>
      </w:r>
      <w:r w:rsidR="00224B1A" w:rsidRPr="00BC07D2">
        <w:rPr>
          <w:rFonts w:ascii="Times New Roman" w:hAnsi="Times New Roman" w:cs="Times New Roman"/>
        </w:rPr>
        <w:t>」。</w:t>
      </w:r>
      <w:r w:rsidR="005D4B7B" w:rsidRPr="00BC07D2">
        <w:rPr>
          <w:rStyle w:val="ac"/>
          <w:rFonts w:ascii="Times New Roman" w:hAnsi="Times New Roman" w:cs="Times New Roman"/>
        </w:rPr>
        <w:footnoteReference w:id="14"/>
      </w:r>
    </w:p>
    <w:p w:rsidR="00A0626A" w:rsidRPr="00BC07D2" w:rsidRDefault="00224B1A" w:rsidP="00A0626A">
      <w:pPr>
        <w:kinsoku w:val="0"/>
        <w:spacing w:afterLines="30" w:after="108"/>
        <w:ind w:leftChars="176" w:left="42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這是說：</w:t>
      </w:r>
      <w:r w:rsidRPr="00BC07D2">
        <w:rPr>
          <w:rFonts w:ascii="Times New Roman" w:hAnsi="Times New Roman" w:cs="Times New Roman"/>
          <w:b/>
        </w:rPr>
        <w:t>為初學者說法</w:t>
      </w:r>
      <w:r w:rsidRPr="00BC07D2">
        <w:rPr>
          <w:rFonts w:ascii="Times New Roman" w:hAnsi="Times New Roman" w:cs="Times New Roman"/>
        </w:rPr>
        <w:t>，如生死、</w:t>
      </w:r>
      <w:proofErr w:type="gramStart"/>
      <w:r w:rsidRPr="00BC07D2">
        <w:rPr>
          <w:rFonts w:ascii="Times New Roman" w:hAnsi="Times New Roman" w:cs="Times New Roman"/>
        </w:rPr>
        <w:t>涅槃</w:t>
      </w:r>
      <w:proofErr w:type="gramEnd"/>
      <w:r w:rsidRPr="00BC07D2">
        <w:rPr>
          <w:rFonts w:ascii="Times New Roman" w:hAnsi="Times New Roman" w:cs="Times New Roman"/>
        </w:rPr>
        <w:t>，虛假、真實等，</w:t>
      </w:r>
      <w:proofErr w:type="gramStart"/>
      <w:r w:rsidRPr="00BC07D2">
        <w:rPr>
          <w:rFonts w:ascii="Times New Roman" w:hAnsi="Times New Roman" w:cs="Times New Roman"/>
        </w:rPr>
        <w:t>說有差別</w:t>
      </w:r>
      <w:proofErr w:type="gramEnd"/>
      <w:r w:rsidRPr="00BC07D2">
        <w:rPr>
          <w:rFonts w:ascii="Times New Roman" w:hAnsi="Times New Roman" w:cs="Times New Roman"/>
        </w:rPr>
        <w:t>的二，這是方便而是</w:t>
      </w:r>
      <w:proofErr w:type="gramStart"/>
      <w:r w:rsidRPr="00BC07D2">
        <w:rPr>
          <w:rFonts w:ascii="Times New Roman" w:hAnsi="Times New Roman" w:cs="Times New Roman"/>
        </w:rPr>
        <w:t>不了義教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A0626A" w:rsidRPr="00BC07D2" w:rsidRDefault="00224B1A" w:rsidP="00A0626A">
      <w:pPr>
        <w:kinsoku w:val="0"/>
        <w:ind w:leftChars="176" w:left="42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  <w:b/>
        </w:rPr>
        <w:t>約究竟說</w:t>
      </w:r>
      <w:r w:rsidR="00885DBD" w:rsidRPr="00BC07D2">
        <w:rPr>
          <w:rFonts w:ascii="Times New Roman" w:hAnsi="Times New Roman" w:cs="Times New Roman" w:hint="eastAsia"/>
        </w:rPr>
        <w:t>，</w:t>
      </w:r>
      <w:proofErr w:type="gramStart"/>
      <w:r w:rsidRPr="00BC07D2">
        <w:rPr>
          <w:rFonts w:ascii="Times New Roman" w:hAnsi="Times New Roman" w:cs="Times New Roman"/>
        </w:rPr>
        <w:t>則生滅</w:t>
      </w:r>
      <w:proofErr w:type="gramEnd"/>
      <w:r w:rsidR="00885DB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不</w:t>
      </w:r>
      <w:proofErr w:type="gramStart"/>
      <w:r w:rsidRPr="00BC07D2">
        <w:rPr>
          <w:rFonts w:ascii="Times New Roman" w:hAnsi="Times New Roman" w:cs="Times New Roman"/>
        </w:rPr>
        <w:t>生滅一切</w:t>
      </w:r>
      <w:proofErr w:type="gramEnd"/>
      <w:r w:rsidRPr="00BC07D2">
        <w:rPr>
          <w:rFonts w:ascii="Times New Roman" w:hAnsi="Times New Roman" w:cs="Times New Roman"/>
        </w:rPr>
        <w:t>如化，一切性空，此是如實了義說。</w:t>
      </w:r>
    </w:p>
    <w:p w:rsidR="00A0626A" w:rsidRPr="00BC07D2" w:rsidRDefault="00224B1A" w:rsidP="00A0626A">
      <w:pPr>
        <w:kinsoku w:val="0"/>
        <w:spacing w:beforeLines="30" w:before="108"/>
        <w:ind w:leftChars="176" w:left="422"/>
        <w:jc w:val="both"/>
        <w:rPr>
          <w:rFonts w:ascii="Times New Roman" w:hAnsi="Times New Roman" w:cs="Times New Roman"/>
        </w:rPr>
      </w:pPr>
      <w:r w:rsidRPr="005D4B7B">
        <w:rPr>
          <w:rFonts w:ascii="Times New Roman" w:hAnsi="Times New Roman" w:cs="Times New Roman"/>
        </w:rPr>
        <w:t>因為</w:t>
      </w:r>
      <w:r w:rsidRPr="00BC07D2">
        <w:rPr>
          <w:rFonts w:ascii="Times New Roman" w:hAnsi="Times New Roman" w:cs="Times New Roman"/>
        </w:rPr>
        <w:t>從</w:t>
      </w:r>
      <w:r w:rsidRPr="00BC07D2">
        <w:rPr>
          <w:rFonts w:ascii="Times New Roman" w:hAnsi="Times New Roman" w:cs="Times New Roman"/>
          <w:b/>
        </w:rPr>
        <w:t>無性的假有</w:t>
      </w:r>
      <w:r w:rsidRPr="00BC07D2">
        <w:rPr>
          <w:rFonts w:ascii="Times New Roman" w:hAnsi="Times New Roman" w:cs="Times New Roman"/>
        </w:rPr>
        <w:t>看，一切是</w:t>
      </w:r>
      <w:proofErr w:type="gramStart"/>
      <w:r w:rsidRPr="00BC07D2">
        <w:rPr>
          <w:rFonts w:ascii="Times New Roman" w:hAnsi="Times New Roman" w:cs="Times New Roman"/>
          <w:b/>
        </w:rPr>
        <w:t>如幻如化</w:t>
      </w:r>
      <w:proofErr w:type="gramEnd"/>
      <w:r w:rsidRPr="00BC07D2">
        <w:rPr>
          <w:rFonts w:ascii="Times New Roman" w:hAnsi="Times New Roman" w:cs="Times New Roman"/>
          <w:b/>
        </w:rPr>
        <w:t>的假名</w:t>
      </w:r>
      <w:r w:rsidRPr="00BC07D2">
        <w:rPr>
          <w:rFonts w:ascii="Times New Roman" w:hAnsi="Times New Roman" w:cs="Times New Roman"/>
        </w:rPr>
        <w:t>；</w:t>
      </w:r>
    </w:p>
    <w:p w:rsidR="00A0626A" w:rsidRPr="00BC07D2" w:rsidRDefault="00224B1A" w:rsidP="00A0626A">
      <w:pPr>
        <w:ind w:leftChars="118" w:left="283" w:firstLineChars="50" w:firstLine="120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從</w:t>
      </w:r>
      <w:r w:rsidRPr="00BC07D2">
        <w:rPr>
          <w:rFonts w:ascii="Times New Roman" w:hAnsi="Times New Roman" w:cs="Times New Roman"/>
          <w:b/>
        </w:rPr>
        <w:t>假有的無</w:t>
      </w:r>
      <w:proofErr w:type="gramStart"/>
      <w:r w:rsidRPr="00BC07D2">
        <w:rPr>
          <w:rFonts w:ascii="Times New Roman" w:hAnsi="Times New Roman" w:cs="Times New Roman"/>
          <w:b/>
        </w:rPr>
        <w:t>自性</w:t>
      </w:r>
      <w:r w:rsidRPr="00BC07D2">
        <w:rPr>
          <w:rFonts w:ascii="Times New Roman" w:hAnsi="Times New Roman" w:cs="Times New Roman"/>
        </w:rPr>
        <w:t>看</w:t>
      </w:r>
      <w:proofErr w:type="gramEnd"/>
      <w:r w:rsidRPr="00BC07D2">
        <w:rPr>
          <w:rFonts w:ascii="Times New Roman" w:hAnsi="Times New Roman" w:cs="Times New Roman"/>
        </w:rPr>
        <w:t>，則一切是</w:t>
      </w:r>
      <w:r w:rsidRPr="00BC07D2">
        <w:rPr>
          <w:rFonts w:ascii="Times New Roman" w:hAnsi="Times New Roman" w:cs="Times New Roman"/>
          <w:b/>
        </w:rPr>
        <w:t>畢竟空</w:t>
      </w:r>
      <w:r w:rsidRPr="00BC07D2">
        <w:rPr>
          <w:rFonts w:ascii="Times New Roman" w:hAnsi="Times New Roman" w:cs="Times New Roman"/>
        </w:rPr>
        <w:t>的。</w:t>
      </w:r>
    </w:p>
    <w:p w:rsidR="00224B1A" w:rsidRPr="00BC07D2" w:rsidRDefault="00224B1A" w:rsidP="00A0626A">
      <w:pPr>
        <w:spacing w:beforeLines="30" w:before="108" w:afterLines="30" w:after="108"/>
        <w:ind w:leftChars="118" w:left="283" w:firstLineChars="50" w:firstLine="120"/>
        <w:jc w:val="both"/>
        <w:rPr>
          <w:rFonts w:ascii="Times New Roman" w:eastAsia="SimSu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一切法趣有</w:t>
      </w:r>
      <w:proofErr w:type="gramEnd"/>
      <w:r w:rsidRPr="00BC07D2">
        <w:rPr>
          <w:rFonts w:ascii="Times New Roman" w:hAnsi="Times New Roman" w:cs="Times New Roman"/>
        </w:rPr>
        <w:t>，一切</w:t>
      </w:r>
      <w:proofErr w:type="gramStart"/>
      <w:r w:rsidRPr="00BC07D2">
        <w:rPr>
          <w:rFonts w:ascii="Times New Roman" w:hAnsi="Times New Roman" w:cs="Times New Roman"/>
        </w:rPr>
        <w:t>法趣空</w:t>
      </w:r>
      <w:proofErr w:type="gramEnd"/>
      <w:r w:rsidRPr="00BC07D2">
        <w:rPr>
          <w:rFonts w:ascii="Times New Roman" w:hAnsi="Times New Roman" w:cs="Times New Roman"/>
        </w:rPr>
        <w:t>，決</w:t>
      </w:r>
      <w:proofErr w:type="gramStart"/>
      <w:r w:rsidRPr="00BC07D2">
        <w:rPr>
          <w:rFonts w:ascii="Times New Roman" w:hAnsi="Times New Roman" w:cs="Times New Roman"/>
        </w:rPr>
        <w:t>非有判然</w:t>
      </w:r>
      <w:proofErr w:type="gramEnd"/>
      <w:r w:rsidR="00D46067" w:rsidRPr="00BC07D2">
        <w:rPr>
          <w:rStyle w:val="ac"/>
          <w:rFonts w:ascii="Times New Roman" w:hAnsi="Times New Roman" w:cs="Times New Roman"/>
        </w:rPr>
        <w:footnoteReference w:id="15"/>
      </w:r>
      <w:r w:rsidR="00885DBD" w:rsidRPr="00BC07D2">
        <w:rPr>
          <w:rFonts w:ascii="Times New Roman" w:hAnsi="Times New Roman" w:cs="Times New Roman"/>
        </w:rPr>
        <w:t>不同的二者</w:t>
      </w:r>
      <w:proofErr w:type="gramStart"/>
      <w:r w:rsidR="00885DBD" w:rsidRPr="00BC07D2">
        <w:rPr>
          <w:rFonts w:hint="eastAsia"/>
        </w:rPr>
        <w:t>──</w:t>
      </w:r>
      <w:proofErr w:type="gramEnd"/>
      <w:r w:rsidRPr="00BC07D2">
        <w:rPr>
          <w:rFonts w:ascii="Times New Roman" w:hAnsi="Times New Roman" w:cs="Times New Roman"/>
        </w:rPr>
        <w:t>一</w:t>
      </w:r>
      <w:r w:rsidRPr="00A65246">
        <w:rPr>
          <w:rFonts w:ascii="Times New Roman" w:hAnsi="Times New Roman" w:cs="Times New Roman"/>
          <w:b/>
        </w:rPr>
        <w:t>有</w:t>
      </w:r>
      <w:proofErr w:type="gramStart"/>
      <w:r w:rsidRPr="00BC07D2">
        <w:rPr>
          <w:rFonts w:ascii="Times New Roman" w:hAnsi="Times New Roman" w:cs="Times New Roman"/>
        </w:rPr>
        <w:t>一</w:t>
      </w:r>
      <w:proofErr w:type="gramEnd"/>
      <w:r w:rsidRPr="00A65246">
        <w:rPr>
          <w:rFonts w:ascii="Times New Roman" w:hAnsi="Times New Roman" w:cs="Times New Roman"/>
          <w:b/>
        </w:rPr>
        <w:t>無</w:t>
      </w:r>
      <w:r w:rsidRPr="00BC07D2">
        <w:rPr>
          <w:rFonts w:ascii="Times New Roman" w:hAnsi="Times New Roman" w:cs="Times New Roman"/>
        </w:rPr>
        <w:t>的。</w:t>
      </w:r>
    </w:p>
    <w:p w:rsidR="004E29DA" w:rsidRPr="00BC07D2" w:rsidRDefault="00A0626A" w:rsidP="00A0626A">
      <w:pPr>
        <w:ind w:leftChars="178" w:left="427" w:firstLine="1"/>
        <w:jc w:val="both"/>
        <w:rPr>
          <w:rFonts w:ascii="Times New Roman" w:eastAsia="SimSun" w:hAnsi="Times New Roman" w:cs="Times New Roman"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為引導</w:t>
      </w:r>
      <w:r w:rsidR="004E29DA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眾生</w:t>
      </w:r>
      <w:proofErr w:type="gramStart"/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捨迷取悟</w:t>
      </w:r>
      <w:proofErr w:type="gramEnd"/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而</w:t>
      </w:r>
      <w:proofErr w:type="gramStart"/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方便假立</w:t>
      </w:r>
      <w:proofErr w:type="gramEnd"/>
      <w:r w:rsidR="00E35572" w:rsidRPr="00BC07D2">
        <w:rPr>
          <w:rFonts w:ascii="Times New Roman" w:hAnsi="Times New Roman" w:cs="Times New Roman"/>
          <w:bdr w:val="single" w:sz="4" w:space="0" w:color="auto"/>
        </w:rPr>
        <w:t>「</w:t>
      </w:r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真有</w:t>
      </w:r>
      <w:r w:rsidR="00E35572" w:rsidRPr="00BC07D2">
        <w:rPr>
          <w:rFonts w:ascii="Times New Roman" w:hAnsi="Times New Roman" w:cs="Times New Roman"/>
          <w:bdr w:val="single" w:sz="4" w:space="0" w:color="auto"/>
        </w:rPr>
        <w:t>」</w:t>
      </w:r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與</w:t>
      </w:r>
      <w:r w:rsidR="00E35572" w:rsidRPr="00BC07D2">
        <w:rPr>
          <w:rFonts w:ascii="Times New Roman" w:hAnsi="Times New Roman" w:cs="Times New Roman"/>
          <w:bdr w:val="single" w:sz="4" w:space="0" w:color="auto"/>
        </w:rPr>
        <w:t>「</w:t>
      </w:r>
      <w:proofErr w:type="gramStart"/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妄</w:t>
      </w:r>
      <w:proofErr w:type="gramEnd"/>
      <w:r w:rsidR="004E29D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r w:rsidR="00E355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若究竟的抉擇二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="005D4B7B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是俗有真空</w:t>
      </w:r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/>
          <w:bCs/>
          <w:sz w:val="20"/>
          <w:szCs w:val="20"/>
        </w:rPr>
        <w:t>2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A0626A" w:rsidRPr="00BC07D2" w:rsidRDefault="00224B1A" w:rsidP="00A0626A">
      <w:pPr>
        <w:spacing w:afterLines="30" w:after="108"/>
        <w:ind w:leftChars="168" w:left="40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lastRenderedPageBreak/>
        <w:t>所以《大智度論》中</w:t>
      </w:r>
      <w:proofErr w:type="gramStart"/>
      <w:r w:rsidRPr="00BC07D2">
        <w:rPr>
          <w:rFonts w:ascii="Times New Roman" w:hAnsi="Times New Roman" w:cs="Times New Roman"/>
        </w:rPr>
        <w:t>所說的我</w:t>
      </w:r>
      <w:proofErr w:type="gramEnd"/>
      <w:r w:rsidRPr="00BC07D2">
        <w:rPr>
          <w:rFonts w:ascii="Times New Roman" w:hAnsi="Times New Roman" w:cs="Times New Roman"/>
        </w:rPr>
        <w:t>等與法性二者，此</w:t>
      </w:r>
      <w:proofErr w:type="gramStart"/>
      <w:r w:rsidRPr="00BC07D2">
        <w:rPr>
          <w:rFonts w:ascii="Times New Roman" w:hAnsi="Times New Roman" w:cs="Times New Roman"/>
        </w:rPr>
        <w:t>有彼空</w:t>
      </w:r>
      <w:proofErr w:type="gramEnd"/>
      <w:r w:rsidRPr="00BC07D2">
        <w:rPr>
          <w:rFonts w:ascii="Times New Roman" w:hAnsi="Times New Roman" w:cs="Times New Roman"/>
        </w:rPr>
        <w:t>，</w:t>
      </w:r>
      <w:proofErr w:type="gramStart"/>
      <w:r w:rsidRPr="00BC07D2">
        <w:rPr>
          <w:rFonts w:ascii="Times New Roman" w:hAnsi="Times New Roman" w:cs="Times New Roman"/>
        </w:rPr>
        <w:t>此空彼有</w:t>
      </w:r>
      <w:proofErr w:type="gramEnd"/>
      <w:r w:rsidRPr="00BC07D2">
        <w:rPr>
          <w:rFonts w:ascii="Times New Roman" w:hAnsi="Times New Roman" w:cs="Times New Roman"/>
        </w:rPr>
        <w:t>，是</w:t>
      </w:r>
      <w:proofErr w:type="gramStart"/>
      <w:r w:rsidRPr="00BC07D2">
        <w:rPr>
          <w:rFonts w:ascii="Times New Roman" w:hAnsi="Times New Roman" w:cs="Times New Roman"/>
        </w:rPr>
        <w:t>方便假立此</w:t>
      </w:r>
      <w:proofErr w:type="gramEnd"/>
      <w:r w:rsidRPr="00BC07D2">
        <w:rPr>
          <w:rFonts w:ascii="Times New Roman" w:hAnsi="Times New Roman" w:cs="Times New Roman"/>
        </w:rPr>
        <w:t>真有與</w:t>
      </w:r>
      <w:proofErr w:type="gramStart"/>
      <w:r w:rsidRPr="00BC07D2">
        <w:rPr>
          <w:rFonts w:ascii="Times New Roman" w:hAnsi="Times New Roman" w:cs="Times New Roman"/>
        </w:rPr>
        <w:t>妄</w:t>
      </w:r>
      <w:proofErr w:type="gramEnd"/>
      <w:r w:rsidRPr="00BC07D2">
        <w:rPr>
          <w:rFonts w:ascii="Times New Roman" w:hAnsi="Times New Roman" w:cs="Times New Roman"/>
        </w:rPr>
        <w:t>有的二類，為引導眾生</w:t>
      </w:r>
      <w:proofErr w:type="gramStart"/>
      <w:r w:rsidRPr="00BC07D2">
        <w:rPr>
          <w:rFonts w:ascii="Times New Roman" w:hAnsi="Times New Roman" w:cs="Times New Roman"/>
        </w:rPr>
        <w:t>捨迷取悟而說的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4E29DA" w:rsidRPr="00BC07D2" w:rsidRDefault="00224B1A" w:rsidP="00A0626A">
      <w:pPr>
        <w:spacing w:afterLines="30" w:after="108"/>
        <w:ind w:leftChars="118" w:left="283" w:firstLineChars="50" w:firstLine="120"/>
        <w:jc w:val="both"/>
        <w:rPr>
          <w:rFonts w:ascii="Times New Roman" w:eastAsia="SimSun" w:hAnsi="Times New Roman" w:cs="Times New Roman"/>
          <w:b/>
        </w:rPr>
      </w:pPr>
      <w:r w:rsidRPr="00BC07D2">
        <w:rPr>
          <w:rFonts w:ascii="Times New Roman" w:hAnsi="Times New Roman" w:cs="Times New Roman"/>
        </w:rPr>
        <w:t>若</w:t>
      </w:r>
      <w:r w:rsidR="005D4B7B">
        <w:rPr>
          <w:rFonts w:ascii="Times New Roman" w:hAnsi="Times New Roman" w:cs="Times New Roman"/>
          <w:bCs/>
        </w:rPr>
        <w:t>究竟的抉擇二</w:t>
      </w:r>
      <w:proofErr w:type="gramStart"/>
      <w:r w:rsidR="005D4B7B">
        <w:rPr>
          <w:rFonts w:ascii="Times New Roman" w:hAnsi="Times New Roman" w:cs="Times New Roman"/>
          <w:bCs/>
        </w:rPr>
        <w:t>諦</w:t>
      </w:r>
      <w:proofErr w:type="gramEnd"/>
      <w:r w:rsidR="005D4B7B">
        <w:rPr>
          <w:rFonts w:ascii="Times New Roman" w:hAnsi="Times New Roman" w:cs="Times New Roman" w:hint="eastAsia"/>
          <w:bCs/>
        </w:rPr>
        <w:t>，即</w:t>
      </w:r>
      <w:r w:rsidRPr="00BC07D2">
        <w:rPr>
          <w:rFonts w:ascii="Times New Roman" w:hAnsi="Times New Roman" w:cs="Times New Roman"/>
        </w:rPr>
        <w:t>一切</w:t>
      </w:r>
      <w:proofErr w:type="gramStart"/>
      <w:r w:rsidRPr="00BC07D2">
        <w:rPr>
          <w:rFonts w:ascii="Times New Roman" w:hAnsi="Times New Roman" w:cs="Times New Roman"/>
        </w:rPr>
        <w:t>是俗有真空</w:t>
      </w:r>
      <w:proofErr w:type="gramEnd"/>
      <w:r w:rsidRPr="00BC07D2">
        <w:rPr>
          <w:rFonts w:ascii="Times New Roman" w:hAnsi="Times New Roman" w:cs="Times New Roman"/>
        </w:rPr>
        <w:t>，是究竟說。</w:t>
      </w:r>
    </w:p>
    <w:p w:rsidR="004E29DA" w:rsidRPr="00BC07D2" w:rsidRDefault="00A0626A" w:rsidP="00A0626A">
      <w:pPr>
        <w:ind w:leftChars="178" w:left="427" w:firstLine="1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="00966003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4E29DA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《成實論》</w:t>
      </w:r>
      <w:r w:rsidR="00DB4518" w:rsidRPr="00BC07D2">
        <w:rPr>
          <w:rFonts w:ascii="Times New Roman" w:hAnsi="Times New Roman" w:cs="Times New Roman"/>
          <w:sz w:val="20"/>
          <w:szCs w:val="20"/>
          <w:bdr w:val="single" w:sz="4" w:space="0" w:color="auto"/>
        </w:rPr>
        <w:t>：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第一重二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我法等空，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是有；第二重二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proofErr w:type="gramStart"/>
      <w:r w:rsidR="00DB4518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="00DB4518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也是</w:t>
      </w:r>
      <w:proofErr w:type="gramStart"/>
      <w:r w:rsidR="00DB4518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世俗假立</w:t>
      </w:r>
      <w:proofErr w:type="gramEnd"/>
      <w:r w:rsidR="00DB4518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，性畢竟空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/>
          <w:bCs/>
          <w:sz w:val="20"/>
          <w:szCs w:val="20"/>
        </w:rPr>
        <w:t>2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24B1A" w:rsidRPr="00BC07D2" w:rsidRDefault="00224B1A" w:rsidP="00A0626A">
      <w:pPr>
        <w:spacing w:afterLines="30" w:after="108"/>
        <w:ind w:leftChars="168" w:left="403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不但中觀者</w:t>
      </w:r>
      <w:proofErr w:type="gramEnd"/>
      <w:r w:rsidRPr="00BC07D2">
        <w:rPr>
          <w:rFonts w:ascii="Times New Roman" w:hAnsi="Times New Roman" w:cs="Times New Roman"/>
        </w:rPr>
        <w:t>這樣說，《成實論》也如此說：第一重二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，我法等空，（色等及）</w:t>
      </w:r>
      <w:proofErr w:type="gramStart"/>
      <w:r w:rsidRPr="00BC07D2">
        <w:rPr>
          <w:rFonts w:ascii="Times New Roman" w:hAnsi="Times New Roman" w:cs="Times New Roman"/>
        </w:rPr>
        <w:t>涅槃</w:t>
      </w:r>
      <w:proofErr w:type="gramEnd"/>
      <w:r w:rsidRPr="00BC07D2">
        <w:rPr>
          <w:rFonts w:ascii="Times New Roman" w:hAnsi="Times New Roman" w:cs="Times New Roman"/>
        </w:rPr>
        <w:t>是有；到第二重二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，</w:t>
      </w:r>
      <w:proofErr w:type="gramStart"/>
      <w:r w:rsidRPr="00BC07D2">
        <w:rPr>
          <w:rFonts w:ascii="Times New Roman" w:hAnsi="Times New Roman" w:cs="Times New Roman"/>
        </w:rPr>
        <w:t>涅槃</w:t>
      </w:r>
      <w:proofErr w:type="gramEnd"/>
      <w:r w:rsidRPr="00BC07D2">
        <w:rPr>
          <w:rFonts w:ascii="Times New Roman" w:hAnsi="Times New Roman" w:cs="Times New Roman"/>
        </w:rPr>
        <w:t>也是</w:t>
      </w:r>
      <w:proofErr w:type="gramStart"/>
      <w:r w:rsidRPr="00BC07D2">
        <w:rPr>
          <w:rFonts w:ascii="Times New Roman" w:hAnsi="Times New Roman" w:cs="Times New Roman"/>
        </w:rPr>
        <w:t>世俗假立</w:t>
      </w:r>
      <w:proofErr w:type="gramEnd"/>
      <w:r w:rsidRPr="00BC07D2">
        <w:rPr>
          <w:rFonts w:ascii="Times New Roman" w:hAnsi="Times New Roman" w:cs="Times New Roman"/>
        </w:rPr>
        <w:t>，性畢竟空。</w:t>
      </w:r>
      <w:r w:rsidRPr="00BC07D2">
        <w:rPr>
          <w:rStyle w:val="ac"/>
          <w:rFonts w:ascii="Times New Roman" w:hAnsi="Times New Roman" w:cs="Times New Roman"/>
        </w:rPr>
        <w:footnoteReference w:id="16"/>
      </w:r>
    </w:p>
    <w:p w:rsidR="00A0626A" w:rsidRPr="00BC07D2" w:rsidRDefault="00BB3514" w:rsidP="00885BBB">
      <w:pPr>
        <w:ind w:firstLineChars="50" w:firstLine="100"/>
        <w:jc w:val="both"/>
        <w:rPr>
          <w:sz w:val="20"/>
          <w:szCs w:val="20"/>
        </w:rPr>
      </w:pPr>
      <w:r w:rsidRPr="00BC07D2">
        <w:rPr>
          <w:rFonts w:hint="eastAsia"/>
          <w:b/>
          <w:sz w:val="20"/>
          <w:szCs w:val="20"/>
          <w:bdr w:val="single" w:sz="4" w:space="0" w:color="auto"/>
        </w:rPr>
        <w:t>（貳）依名言安立世俗有，</w:t>
      </w:r>
      <w:proofErr w:type="gramStart"/>
      <w:r w:rsidR="00A0626A" w:rsidRPr="00BC07D2">
        <w:rPr>
          <w:rFonts w:hint="eastAsia"/>
          <w:b/>
          <w:sz w:val="20"/>
          <w:szCs w:val="20"/>
          <w:bdr w:val="single" w:sz="4" w:space="0" w:color="auto"/>
        </w:rPr>
        <w:t>依觀自</w:t>
      </w:r>
      <w:proofErr w:type="gramEnd"/>
      <w:r w:rsidR="00A0626A" w:rsidRPr="00BC07D2">
        <w:rPr>
          <w:rFonts w:hint="eastAsia"/>
          <w:b/>
          <w:sz w:val="20"/>
          <w:szCs w:val="20"/>
          <w:bdr w:val="single" w:sz="4" w:space="0" w:color="auto"/>
        </w:rPr>
        <w:t>性不可</w:t>
      </w:r>
      <w:proofErr w:type="gramStart"/>
      <w:r w:rsidR="00A0626A" w:rsidRPr="00BC07D2">
        <w:rPr>
          <w:rFonts w:hint="eastAsia"/>
          <w:b/>
          <w:sz w:val="20"/>
          <w:szCs w:val="20"/>
          <w:bdr w:val="single" w:sz="4" w:space="0" w:color="auto"/>
        </w:rPr>
        <w:t>得</w:t>
      </w:r>
      <w:r w:rsidR="00A61B6F" w:rsidRPr="00BC07D2">
        <w:rPr>
          <w:rFonts w:hint="eastAsia"/>
          <w:b/>
          <w:sz w:val="20"/>
          <w:szCs w:val="20"/>
          <w:bdr w:val="single" w:sz="4" w:space="0" w:color="auto"/>
        </w:rPr>
        <w:t>說勝義</w:t>
      </w:r>
      <w:proofErr w:type="gramEnd"/>
      <w:r w:rsidR="00A0626A" w:rsidRPr="00BC07D2">
        <w:rPr>
          <w:rFonts w:hint="eastAsia"/>
          <w:b/>
          <w:sz w:val="20"/>
          <w:szCs w:val="20"/>
          <w:bdr w:val="single" w:sz="4" w:space="0" w:color="auto"/>
        </w:rPr>
        <w:t>畢竟空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pp.222-223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67073" w:rsidRPr="00BC07D2" w:rsidRDefault="00A61B6F" w:rsidP="00167073">
      <w:pPr>
        <w:pStyle w:val="a5"/>
        <w:ind w:leftChars="118" w:lef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167073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古三</w:t>
      </w:r>
      <w:proofErr w:type="gramStart"/>
      <w:r w:rsidR="00167073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論宗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167073" w:rsidRPr="00BC07D2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認為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有所得者是無的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</w:t>
      </w:r>
      <w:r w:rsidR="00167073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無所得者是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有的，是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體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悟離執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的有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pp.222-223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67073" w:rsidRPr="00BC07D2" w:rsidRDefault="00167073" w:rsidP="003365F7">
      <w:pPr>
        <w:spacing w:afterLines="30" w:after="108"/>
        <w:ind w:leftChars="118" w:left="283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eastAsiaTheme="majorEastAsia" w:hAnsi="Times New Roman" w:cs="Times New Roman"/>
        </w:rPr>
        <w:t>又</w:t>
      </w:r>
      <w:r w:rsidRPr="00BC07D2">
        <w:rPr>
          <w:rFonts w:ascii="Times New Roman" w:hAnsi="Times New Roman" w:cs="Times New Roman"/>
        </w:rPr>
        <w:t>古三論宗自攝山</w:t>
      </w:r>
      <w:proofErr w:type="gramEnd"/>
      <w:r w:rsidRPr="00BC07D2">
        <w:rPr>
          <w:rStyle w:val="ac"/>
          <w:rFonts w:ascii="Times New Roman" w:hAnsi="Times New Roman" w:cs="Times New Roman"/>
        </w:rPr>
        <w:footnoteReference w:id="17"/>
      </w:r>
      <w:r w:rsidRPr="00BC07D2">
        <w:rPr>
          <w:rFonts w:ascii="Times New Roman" w:hAnsi="Times New Roman" w:cs="Times New Roman"/>
        </w:rPr>
        <w:t>以下，有兩句話：「</w:t>
      </w:r>
      <w:r w:rsidRPr="00BC07D2">
        <w:rPr>
          <w:rFonts w:ascii="Times New Roman" w:eastAsia="標楷體" w:hAnsi="Times New Roman" w:cs="Times New Roman"/>
        </w:rPr>
        <w:t>有所無，無所有</w:t>
      </w:r>
      <w:r w:rsidR="00885DBD" w:rsidRPr="00BC07D2">
        <w:rPr>
          <w:rFonts w:ascii="Times New Roman" w:hAnsi="Times New Roman" w:cs="Times New Roman"/>
        </w:rPr>
        <w:t>。</w:t>
      </w:r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18"/>
      </w:r>
      <w:r w:rsidR="00885DBD" w:rsidRPr="00BC07D2">
        <w:rPr>
          <w:rFonts w:ascii="Times New Roman" w:hAnsi="Times New Roman" w:cs="Times New Roman"/>
        </w:rPr>
        <w:t>此</w:t>
      </w:r>
      <w:proofErr w:type="gramStart"/>
      <w:r w:rsidR="00885DBD" w:rsidRPr="00BC07D2">
        <w:rPr>
          <w:rFonts w:ascii="Times New Roman" w:hAnsi="Times New Roman" w:cs="Times New Roman"/>
        </w:rPr>
        <w:t>是通釋《涅槃經》中的常樂我</w:t>
      </w:r>
      <w:proofErr w:type="gramEnd"/>
      <w:r w:rsidR="00885DBD" w:rsidRPr="00BC07D2">
        <w:rPr>
          <w:rFonts w:ascii="Times New Roman" w:hAnsi="Times New Roman" w:cs="Times New Roman"/>
        </w:rPr>
        <w:t>淨的</w:t>
      </w:r>
      <w:r w:rsidR="00885DBD" w:rsidRPr="00BC07D2">
        <w:rPr>
          <w:rFonts w:ascii="Times New Roman" w:hAnsi="Times New Roman" w:cs="Times New Roman" w:hint="eastAsia"/>
        </w:rPr>
        <w:t>，</w:t>
      </w:r>
      <w:r w:rsidR="001816AF" w:rsidRPr="00BC07D2">
        <w:rPr>
          <w:rStyle w:val="ac"/>
          <w:rFonts w:ascii="Times New Roman" w:hAnsi="Times New Roman" w:cs="Times New Roman"/>
        </w:rPr>
        <w:footnoteReference w:id="19"/>
      </w:r>
      <w:r w:rsidRPr="00BC07D2">
        <w:rPr>
          <w:rFonts w:ascii="Times New Roman" w:hAnsi="Times New Roman" w:cs="Times New Roman"/>
        </w:rPr>
        <w:t>即</w:t>
      </w:r>
      <w:r w:rsidRPr="00BC07D2">
        <w:rPr>
          <w:rFonts w:ascii="Times New Roman" w:hAnsi="Times New Roman" w:cs="Times New Roman"/>
          <w:b/>
        </w:rPr>
        <w:t>有所得</w:t>
      </w:r>
      <w:r w:rsidRPr="00BC07D2">
        <w:rPr>
          <w:rFonts w:ascii="Times New Roman" w:hAnsi="Times New Roman" w:cs="Times New Roman"/>
        </w:rPr>
        <w:t>者</w:t>
      </w:r>
      <w:r w:rsidRPr="00BC07D2">
        <w:rPr>
          <w:rFonts w:ascii="Times New Roman" w:hAnsi="Times New Roman" w:cs="Times New Roman"/>
          <w:b/>
        </w:rPr>
        <w:t>是無</w:t>
      </w:r>
      <w:r w:rsidRPr="00BC07D2">
        <w:rPr>
          <w:rFonts w:ascii="Times New Roman" w:hAnsi="Times New Roman" w:cs="Times New Roman"/>
        </w:rPr>
        <w:t>的，</w:t>
      </w:r>
      <w:r w:rsidRPr="00BC07D2">
        <w:rPr>
          <w:rFonts w:ascii="Times New Roman" w:hAnsi="Times New Roman" w:cs="Times New Roman"/>
          <w:b/>
        </w:rPr>
        <w:t>無所得</w:t>
      </w:r>
      <w:r w:rsidRPr="00BC07D2">
        <w:rPr>
          <w:rFonts w:ascii="Times New Roman" w:hAnsi="Times New Roman" w:cs="Times New Roman"/>
        </w:rPr>
        <w:t>者</w:t>
      </w:r>
      <w:r w:rsidRPr="00BC07D2">
        <w:rPr>
          <w:rFonts w:ascii="Times New Roman" w:hAnsi="Times New Roman" w:cs="Times New Roman"/>
          <w:b/>
        </w:rPr>
        <w:t>是有</w:t>
      </w:r>
      <w:r w:rsidRPr="00BC07D2">
        <w:rPr>
          <w:rFonts w:ascii="Times New Roman" w:hAnsi="Times New Roman" w:cs="Times New Roman"/>
        </w:rPr>
        <w:t>的。無所得的有，是體</w:t>
      </w:r>
      <w:proofErr w:type="gramStart"/>
      <w:r w:rsidRPr="00BC07D2">
        <w:rPr>
          <w:rFonts w:ascii="Times New Roman" w:hAnsi="Times New Roman" w:cs="Times New Roman"/>
        </w:rPr>
        <w:t>悟離執</w:t>
      </w:r>
      <w:proofErr w:type="gramEnd"/>
      <w:r w:rsidRPr="00BC07D2">
        <w:rPr>
          <w:rFonts w:ascii="Times New Roman" w:hAnsi="Times New Roman" w:cs="Times New Roman"/>
        </w:rPr>
        <w:t>的有，即一般所</w:t>
      </w:r>
      <w:proofErr w:type="gramStart"/>
      <w:r w:rsidRPr="00BC07D2">
        <w:rPr>
          <w:rFonts w:ascii="Times New Roman" w:hAnsi="Times New Roman" w:cs="Times New Roman"/>
        </w:rPr>
        <w:t>說的妙有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3365F7" w:rsidRPr="00BC07D2" w:rsidRDefault="00A61B6F" w:rsidP="004C19EA">
      <w:pPr>
        <w:tabs>
          <w:tab w:val="left" w:pos="0"/>
        </w:tabs>
        <w:ind w:leftChars="118" w:left="284" w:hanging="1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二、</w:t>
      </w:r>
      <w:proofErr w:type="gramStart"/>
      <w:r w:rsidR="00BB5DB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中觀宗</w:t>
      </w:r>
      <w:proofErr w:type="gramEnd"/>
      <w:r w:rsidR="00BB5DB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義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BB5DB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在聖境中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</w:t>
      </w:r>
      <w:proofErr w:type="gramStart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可說</w:t>
      </w:r>
      <w:r w:rsidR="00BB5DB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有正</w:t>
      </w:r>
      <w:proofErr w:type="gramEnd"/>
      <w:r w:rsidR="00BB5DB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覺的菩提</w:t>
      </w:r>
      <w:proofErr w:type="gramStart"/>
      <w:r w:rsidR="00BB5DBA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涅槃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，但依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一切法自性不可得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proofErr w:type="gramStart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說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勝義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是畢竟空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223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167073" w:rsidRPr="00BC07D2" w:rsidRDefault="00885DBD" w:rsidP="004C19EA">
      <w:pPr>
        <w:spacing w:afterLines="30" w:after="108"/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但依</w:t>
      </w:r>
      <w:proofErr w:type="gramStart"/>
      <w:r w:rsidRPr="00BC07D2">
        <w:rPr>
          <w:rFonts w:ascii="Times New Roman" w:hAnsi="Times New Roman" w:cs="Times New Roman"/>
        </w:rPr>
        <w:t>中觀宗</w:t>
      </w:r>
      <w:proofErr w:type="gramEnd"/>
      <w:r w:rsidRPr="00BC07D2">
        <w:rPr>
          <w:rFonts w:ascii="Times New Roman" w:hAnsi="Times New Roman" w:cs="Times New Roman"/>
        </w:rPr>
        <w:t>義，不是不</w:t>
      </w:r>
      <w:proofErr w:type="gramStart"/>
      <w:r w:rsidRPr="00BC07D2">
        <w:rPr>
          <w:rFonts w:ascii="Times New Roman" w:hAnsi="Times New Roman" w:cs="Times New Roman"/>
        </w:rPr>
        <w:t>可以說有</w:t>
      </w:r>
      <w:proofErr w:type="gramEnd"/>
      <w:r w:rsidRPr="00BC07D2">
        <w:rPr>
          <w:rFonts w:ascii="Times New Roman" w:hAnsi="Times New Roman" w:cs="Times New Roman"/>
        </w:rPr>
        <w:t>，也不是說凡是證得空性的</w:t>
      </w:r>
      <w:r w:rsidR="00167073" w:rsidRPr="00BC07D2">
        <w:rPr>
          <w:rFonts w:ascii="Times New Roman" w:hAnsi="Times New Roman" w:cs="Times New Roman"/>
        </w:rPr>
        <w:t>即不許生死</w:t>
      </w:r>
      <w:proofErr w:type="gramStart"/>
      <w:r w:rsidR="00167073" w:rsidRPr="00BC07D2">
        <w:rPr>
          <w:rFonts w:ascii="Times New Roman" w:hAnsi="Times New Roman" w:cs="Times New Roman"/>
        </w:rPr>
        <w:t>涅槃</w:t>
      </w:r>
      <w:proofErr w:type="gramEnd"/>
      <w:r w:rsidR="00167073" w:rsidRPr="00BC07D2">
        <w:rPr>
          <w:rFonts w:ascii="Times New Roman" w:hAnsi="Times New Roman" w:cs="Times New Roman"/>
        </w:rPr>
        <w:t>等一切；</w:t>
      </w:r>
      <w:proofErr w:type="gramStart"/>
      <w:r w:rsidR="00167073" w:rsidRPr="00BC07D2">
        <w:rPr>
          <w:rFonts w:ascii="Times New Roman" w:hAnsi="Times New Roman" w:cs="Times New Roman"/>
        </w:rPr>
        <w:t>在聖境中</w:t>
      </w:r>
      <w:proofErr w:type="gramEnd"/>
      <w:r w:rsidR="00167073" w:rsidRPr="00BC07D2">
        <w:rPr>
          <w:rFonts w:ascii="Times New Roman" w:hAnsi="Times New Roman" w:cs="Times New Roman"/>
        </w:rPr>
        <w:t>，也是</w:t>
      </w:r>
      <w:proofErr w:type="gramStart"/>
      <w:r w:rsidR="00167073" w:rsidRPr="00BC07D2">
        <w:rPr>
          <w:rFonts w:ascii="Times New Roman" w:hAnsi="Times New Roman" w:cs="Times New Roman"/>
        </w:rPr>
        <w:t>可說</w:t>
      </w:r>
      <w:r w:rsidR="00167073" w:rsidRPr="00BC07D2">
        <w:rPr>
          <w:rFonts w:ascii="Times New Roman" w:hAnsi="Times New Roman" w:cs="Times New Roman"/>
          <w:b/>
        </w:rPr>
        <w:t>無</w:t>
      </w:r>
      <w:r w:rsidR="00167073" w:rsidRPr="00BC07D2">
        <w:rPr>
          <w:rFonts w:ascii="Times New Roman" w:hAnsi="Times New Roman" w:cs="Times New Roman"/>
        </w:rPr>
        <w:t>生死</w:t>
      </w:r>
      <w:proofErr w:type="gramEnd"/>
      <w:r w:rsidR="00167073" w:rsidRPr="00BC07D2">
        <w:rPr>
          <w:rFonts w:ascii="Times New Roman" w:hAnsi="Times New Roman" w:cs="Times New Roman"/>
        </w:rPr>
        <w:t>的迷</w:t>
      </w:r>
      <w:proofErr w:type="gramStart"/>
      <w:r w:rsidR="00167073" w:rsidRPr="00BC07D2">
        <w:rPr>
          <w:rFonts w:ascii="Times New Roman" w:hAnsi="Times New Roman" w:cs="Times New Roman"/>
        </w:rPr>
        <w:t>妄</w:t>
      </w:r>
      <w:proofErr w:type="gramEnd"/>
      <w:r w:rsidR="00167073" w:rsidRPr="00BC07D2">
        <w:rPr>
          <w:rFonts w:ascii="Times New Roman" w:hAnsi="Times New Roman" w:cs="Times New Roman"/>
        </w:rPr>
        <w:t>法，</w:t>
      </w:r>
      <w:r w:rsidR="00167073" w:rsidRPr="00BC07D2">
        <w:rPr>
          <w:rFonts w:ascii="Times New Roman" w:hAnsi="Times New Roman" w:cs="Times New Roman"/>
          <w:b/>
        </w:rPr>
        <w:t>有</w:t>
      </w:r>
      <w:r w:rsidR="00167073" w:rsidRPr="00BC07D2">
        <w:rPr>
          <w:rFonts w:ascii="Times New Roman" w:hAnsi="Times New Roman" w:cs="Times New Roman"/>
        </w:rPr>
        <w:t>正覺的菩提</w:t>
      </w:r>
      <w:proofErr w:type="gramStart"/>
      <w:r w:rsidR="00167073" w:rsidRPr="00BC07D2">
        <w:rPr>
          <w:rFonts w:ascii="Times New Roman" w:hAnsi="Times New Roman" w:cs="Times New Roman"/>
        </w:rPr>
        <w:t>涅槃</w:t>
      </w:r>
      <w:proofErr w:type="gramEnd"/>
      <w:r w:rsidR="00167073" w:rsidRPr="00BC07D2">
        <w:rPr>
          <w:rFonts w:ascii="Times New Roman" w:hAnsi="Times New Roman" w:cs="Times New Roman"/>
        </w:rPr>
        <w:t>。</w:t>
      </w:r>
    </w:p>
    <w:p w:rsidR="00167073" w:rsidRPr="00BC07D2" w:rsidRDefault="00167073" w:rsidP="004C19EA">
      <w:pPr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但依言教的正軌，凡可以稱為有的，即</w:t>
      </w:r>
      <w:r w:rsidRPr="00BC07D2">
        <w:rPr>
          <w:rFonts w:ascii="Times New Roman" w:hAnsi="Times New Roman" w:cs="Times New Roman"/>
          <w:b/>
        </w:rPr>
        <w:t>世俗有，即依名言安立而有的</w:t>
      </w:r>
      <w:r w:rsidRPr="00BC07D2">
        <w:rPr>
          <w:rFonts w:ascii="Times New Roman" w:hAnsi="Times New Roman" w:cs="Times New Roman"/>
        </w:rPr>
        <w:t>。</w:t>
      </w:r>
    </w:p>
    <w:p w:rsidR="00167073" w:rsidRPr="00BC07D2" w:rsidRDefault="00167073" w:rsidP="004C19EA">
      <w:pPr>
        <w:spacing w:afterLines="30" w:after="108"/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如</w:t>
      </w:r>
      <w:proofErr w:type="gramStart"/>
      <w:r w:rsidRPr="00BC07D2">
        <w:rPr>
          <w:rFonts w:ascii="Times New Roman" w:hAnsi="Times New Roman" w:cs="Times New Roman"/>
        </w:rPr>
        <w:t>依勝義</w:t>
      </w:r>
      <w:r w:rsidRPr="00BC07D2">
        <w:rPr>
          <w:rFonts w:ascii="Times New Roman" w:hAnsi="Times New Roman" w:cs="Times New Roman"/>
          <w:b/>
        </w:rPr>
        <w:t>觀</w:t>
      </w:r>
      <w:proofErr w:type="gramEnd"/>
      <w:r w:rsidRPr="00BC07D2">
        <w:rPr>
          <w:rFonts w:ascii="Times New Roman" w:hAnsi="Times New Roman" w:cs="Times New Roman"/>
          <w:b/>
        </w:rPr>
        <w:t>一切法自性不可得</w:t>
      </w:r>
      <w:r w:rsidRPr="00BC07D2">
        <w:rPr>
          <w:rFonts w:ascii="Times New Roman" w:hAnsi="Times New Roman" w:cs="Times New Roman"/>
        </w:rPr>
        <w:t>，</w:t>
      </w:r>
      <w:r w:rsidRPr="00BC07D2">
        <w:rPr>
          <w:rFonts w:ascii="Times New Roman" w:hAnsi="Times New Roman" w:cs="Times New Roman"/>
          <w:b/>
        </w:rPr>
        <w:t>勝義是畢竟空</w:t>
      </w:r>
      <w:r w:rsidRPr="00BC07D2">
        <w:rPr>
          <w:rFonts w:ascii="Times New Roman" w:hAnsi="Times New Roman" w:cs="Times New Roman"/>
        </w:rPr>
        <w:t>。</w:t>
      </w:r>
    </w:p>
    <w:p w:rsidR="00167073" w:rsidRPr="00BC07D2" w:rsidRDefault="00167073" w:rsidP="004C19EA">
      <w:pPr>
        <w:ind w:leftChars="118" w:left="283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於二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空有的異說，可依此抉擇。</w:t>
      </w:r>
    </w:p>
    <w:p w:rsidR="00E81E04" w:rsidRPr="00BC07D2" w:rsidRDefault="00966003" w:rsidP="00E81E04">
      <w:pPr>
        <w:spacing w:beforeLines="50" w:before="180"/>
        <w:jc w:val="both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叁</w:t>
      </w:r>
      <w:r w:rsidR="009F10C9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、「橫、豎」</w:t>
      </w:r>
      <w:r w:rsidR="009F10C9" w:rsidRPr="00BC07D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，</w:t>
      </w:r>
      <w:r w:rsidR="00E81E04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「單、複」</w:t>
      </w:r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r w:rsidR="009F10C9" w:rsidRPr="00BC07D2">
        <w:rPr>
          <w:rFonts w:ascii="Times New Roman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223-227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81E04" w:rsidRPr="00BC07D2" w:rsidRDefault="00966003" w:rsidP="00A61B6F">
      <w:pPr>
        <w:ind w:firstLineChars="50" w:firstLine="10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E81E0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</w:t>
      </w:r>
      <w:proofErr w:type="gramStart"/>
      <w:r w:rsidR="00E81E0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="00E81E0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「橫、豎」之辨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pp.223-224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81E04" w:rsidRPr="00BC07D2" w:rsidRDefault="00A61B6F" w:rsidP="00885BBB">
      <w:pPr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</w:t>
      </w:r>
      <w:r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、何謂</w:t>
      </w:r>
      <w:r w:rsidR="00E81E0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「橫、豎」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p.223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14E44" w:rsidRPr="00BC07D2" w:rsidRDefault="00966003" w:rsidP="00A61B6F">
      <w:pPr>
        <w:ind w:firstLineChars="150" w:firstLine="300"/>
        <w:jc w:val="both"/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（一）</w:t>
      </w:r>
      <w:r w:rsidR="00114E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古三論學者</w:t>
      </w:r>
      <w:r w:rsidR="00B31D64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：「橫」是</w:t>
      </w:r>
      <w:r w:rsidR="00D8547B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相對的，「豎」是絕對的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p.223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F6DD2" w:rsidRPr="00BC07D2" w:rsidRDefault="00EF6DD2" w:rsidP="00EF6DD2">
      <w:pPr>
        <w:ind w:firstLineChars="177" w:firstLine="425"/>
        <w:jc w:val="both"/>
        <w:rPr>
          <w:rFonts w:ascii="Times New Roman" w:hAnsi="Times New Roman" w:cs="Times New Roman"/>
          <w:szCs w:val="24"/>
        </w:rPr>
      </w:pPr>
      <w:r w:rsidRPr="00BC07D2">
        <w:rPr>
          <w:rFonts w:ascii="Times New Roman" w:hAnsi="Times New Roman" w:cs="Times New Roman"/>
          <w:b/>
          <w:bCs/>
          <w:szCs w:val="24"/>
        </w:rPr>
        <w:t>橫、豎</w:t>
      </w:r>
      <w:r w:rsidRPr="00BC07D2">
        <w:rPr>
          <w:rFonts w:ascii="Times New Roman" w:hAnsi="Times New Roman" w:cs="Times New Roman" w:hint="eastAsia"/>
          <w:b/>
          <w:bCs/>
          <w:szCs w:val="24"/>
        </w:rPr>
        <w:t>，</w:t>
      </w:r>
      <w:r w:rsidRPr="00BC07D2">
        <w:rPr>
          <w:rFonts w:ascii="Times New Roman" w:hAnsi="Times New Roman" w:cs="Times New Roman"/>
          <w:b/>
          <w:bCs/>
          <w:szCs w:val="24"/>
        </w:rPr>
        <w:t>單、</w:t>
      </w:r>
      <w:proofErr w:type="gramStart"/>
      <w:r w:rsidRPr="00BC07D2">
        <w:rPr>
          <w:rFonts w:ascii="Times New Roman" w:hAnsi="Times New Roman" w:cs="Times New Roman"/>
          <w:b/>
          <w:bCs/>
          <w:szCs w:val="24"/>
        </w:rPr>
        <w:t>複</w:t>
      </w:r>
      <w:proofErr w:type="gramEnd"/>
      <w:r w:rsidRPr="00BC07D2">
        <w:rPr>
          <w:rFonts w:ascii="Times New Roman" w:hAnsi="Times New Roman" w:cs="Times New Roman" w:hint="eastAsia"/>
          <w:b/>
          <w:bCs/>
          <w:szCs w:val="24"/>
        </w:rPr>
        <w:t>：</w:t>
      </w:r>
    </w:p>
    <w:p w:rsidR="00E81E04" w:rsidRPr="00BC07D2" w:rsidRDefault="00E81E04" w:rsidP="00114E44">
      <w:pPr>
        <w:ind w:firstLineChars="177" w:firstLine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古三論學者每說橫豎：</w:t>
      </w:r>
    </w:p>
    <w:p w:rsidR="00E81E04" w:rsidRPr="00BC07D2" w:rsidRDefault="00E81E04" w:rsidP="00114E44">
      <w:pPr>
        <w:ind w:firstLineChars="177" w:firstLine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「</w:t>
      </w:r>
      <w:r w:rsidRPr="001E2172">
        <w:rPr>
          <w:rFonts w:ascii="Times New Roman" w:hAnsi="Times New Roman" w:cs="Times New Roman"/>
          <w:b/>
        </w:rPr>
        <w:t>橫</w:t>
      </w:r>
      <w:r w:rsidRPr="00BC07D2">
        <w:rPr>
          <w:rFonts w:ascii="Times New Roman" w:hAnsi="Times New Roman" w:cs="Times New Roman"/>
        </w:rPr>
        <w:t>」是相對的，</w:t>
      </w:r>
      <w:proofErr w:type="gramStart"/>
      <w:r w:rsidRPr="00BC07D2">
        <w:rPr>
          <w:rFonts w:ascii="Times New Roman" w:hAnsi="Times New Roman" w:cs="Times New Roman"/>
        </w:rPr>
        <w:t>依彼而</w:t>
      </w:r>
      <w:proofErr w:type="gramEnd"/>
      <w:r w:rsidRPr="00BC07D2">
        <w:rPr>
          <w:rFonts w:ascii="Times New Roman" w:hAnsi="Times New Roman" w:cs="Times New Roman"/>
        </w:rPr>
        <w:t>有此，依此而</w:t>
      </w:r>
      <w:proofErr w:type="gramStart"/>
      <w:r w:rsidRPr="00BC07D2">
        <w:rPr>
          <w:rFonts w:ascii="Times New Roman" w:hAnsi="Times New Roman" w:cs="Times New Roman"/>
        </w:rPr>
        <w:t>有彼的</w:t>
      </w:r>
      <w:proofErr w:type="gramEnd"/>
      <w:r w:rsidRPr="00BC07D2">
        <w:rPr>
          <w:rFonts w:ascii="Times New Roman" w:hAnsi="Times New Roman" w:cs="Times New Roman"/>
        </w:rPr>
        <w:t>；</w:t>
      </w:r>
    </w:p>
    <w:p w:rsidR="00E81E04" w:rsidRPr="00BC07D2" w:rsidRDefault="00E81E04" w:rsidP="00114E44">
      <w:pPr>
        <w:spacing w:afterLines="30" w:after="108"/>
        <w:ind w:firstLineChars="177" w:firstLine="425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「</w:t>
      </w:r>
      <w:r w:rsidRPr="001E2172">
        <w:rPr>
          <w:rFonts w:ascii="Times New Roman" w:hAnsi="Times New Roman" w:cs="Times New Roman"/>
          <w:b/>
        </w:rPr>
        <w:t>豎</w:t>
      </w:r>
      <w:r w:rsidRPr="00BC07D2">
        <w:rPr>
          <w:rFonts w:ascii="Times New Roman" w:hAnsi="Times New Roman" w:cs="Times New Roman"/>
        </w:rPr>
        <w:t>」是絕對的，超越而</w:t>
      </w:r>
      <w:proofErr w:type="gramStart"/>
      <w:r w:rsidRPr="00BC07D2">
        <w:rPr>
          <w:rFonts w:ascii="Times New Roman" w:hAnsi="Times New Roman" w:cs="Times New Roman"/>
        </w:rPr>
        <w:t>泯</w:t>
      </w:r>
      <w:proofErr w:type="gramEnd"/>
      <w:r w:rsidRPr="00BC07D2">
        <w:rPr>
          <w:rFonts w:ascii="Times New Roman" w:hAnsi="Times New Roman" w:cs="Times New Roman"/>
        </w:rPr>
        <w:t>絕一切的。</w:t>
      </w:r>
      <w:r w:rsidR="00A65246" w:rsidRPr="00BC07D2">
        <w:rPr>
          <w:rStyle w:val="ac"/>
          <w:rFonts w:ascii="Times New Roman" w:hAnsi="Times New Roman" w:cs="Times New Roman"/>
        </w:rPr>
        <w:footnoteReference w:id="20"/>
      </w:r>
    </w:p>
    <w:p w:rsidR="00114E44" w:rsidRPr="00BC07D2" w:rsidRDefault="00966003" w:rsidP="00EC2AB1">
      <w:pPr>
        <w:ind w:firstLineChars="213" w:firstLine="426"/>
        <w:jc w:val="both"/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（二）</w:t>
      </w:r>
      <w:r w:rsidR="00114E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</w:t>
      </w:r>
      <w:proofErr w:type="gramStart"/>
      <w:r w:rsidR="00114E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說空教</w:t>
      </w:r>
      <w:proofErr w:type="gramEnd"/>
      <w:r w:rsidR="00114E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的本義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p.223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81E04" w:rsidRPr="00BC07D2" w:rsidRDefault="00966003" w:rsidP="00966003">
      <w:pPr>
        <w:ind w:firstLineChars="282" w:firstLine="565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1</w:t>
      </w:r>
      <w:r w:rsidR="00114E44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「橫」：</w:t>
      </w:r>
      <w:r w:rsidR="005D4B7B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「</w:t>
      </w:r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空</w:t>
      </w:r>
      <w:r w:rsidR="005D4B7B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還是世俗的假名，是與「有」相對而安立的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p.223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81E04" w:rsidRPr="00BC07D2" w:rsidRDefault="00E81E04" w:rsidP="005D4B7B">
      <w:pPr>
        <w:spacing w:afterLines="30" w:after="108"/>
        <w:ind w:leftChars="226" w:left="542" w:firstLineChars="9" w:firstLine="2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佛說世俗有而</w:t>
      </w:r>
      <w:proofErr w:type="gramStart"/>
      <w:r w:rsidRPr="00BC07D2">
        <w:rPr>
          <w:rFonts w:ascii="Times New Roman" w:hAnsi="Times New Roman" w:cs="Times New Roman"/>
        </w:rPr>
        <w:t>勝義空</w:t>
      </w:r>
      <w:proofErr w:type="gramEnd"/>
      <w:r w:rsidRPr="00BC07D2">
        <w:rPr>
          <w:rFonts w:ascii="Times New Roman" w:hAnsi="Times New Roman" w:cs="Times New Roman"/>
        </w:rPr>
        <w:t>，名之為空，</w:t>
      </w:r>
      <w:r w:rsidR="005D4B7B">
        <w:rPr>
          <w:rFonts w:ascii="Times New Roman" w:hAnsi="Times New Roman" w:cs="Times New Roman" w:hint="eastAsia"/>
        </w:rPr>
        <w:t>「</w:t>
      </w:r>
      <w:r w:rsidRPr="00BC07D2">
        <w:rPr>
          <w:rFonts w:ascii="Times New Roman" w:hAnsi="Times New Roman" w:cs="Times New Roman"/>
        </w:rPr>
        <w:t>空</w:t>
      </w:r>
      <w:r w:rsidR="005D4B7B">
        <w:rPr>
          <w:rFonts w:ascii="Times New Roman" w:hAnsi="Times New Roman" w:cs="Times New Roman" w:hint="eastAsia"/>
        </w:rPr>
        <w:t>」</w:t>
      </w:r>
      <w:r w:rsidRPr="00BC07D2">
        <w:rPr>
          <w:rFonts w:ascii="Times New Roman" w:hAnsi="Times New Roman" w:cs="Times New Roman"/>
        </w:rPr>
        <w:t>還是世俗的假名，是與「有」相對而安立的。</w:t>
      </w:r>
    </w:p>
    <w:p w:rsidR="00EC2AB1" w:rsidRPr="00BC07D2" w:rsidRDefault="00966003" w:rsidP="00966003">
      <w:pPr>
        <w:ind w:leftChars="236" w:left="1319" w:hangingChars="376" w:hanging="753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2</w:t>
      </w:r>
      <w:r w:rsidR="00114E44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「豎」：離一切</w:t>
      </w:r>
      <w:proofErr w:type="gramStart"/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妄</w:t>
      </w:r>
      <w:proofErr w:type="gramEnd"/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執，</w:t>
      </w:r>
      <w:proofErr w:type="gramStart"/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泯</w:t>
      </w:r>
      <w:proofErr w:type="gramEnd"/>
      <w:r w:rsidR="00EC2AB1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除一切戲論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p.223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81E04" w:rsidRPr="00BC07D2" w:rsidRDefault="00E81E04" w:rsidP="00114E44">
      <w:pPr>
        <w:spacing w:afterLines="30" w:after="108"/>
        <w:ind w:leftChars="235" w:left="566" w:hangingChars="1" w:hanging="2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然佛說空教</w:t>
      </w:r>
      <w:proofErr w:type="gramEnd"/>
      <w:r w:rsidRPr="00BC07D2">
        <w:rPr>
          <w:rFonts w:ascii="Times New Roman" w:hAnsi="Times New Roman" w:cs="Times New Roman"/>
        </w:rPr>
        <w:t>的本義，是使眾生於世俗而離一切</w:t>
      </w:r>
      <w:proofErr w:type="gramStart"/>
      <w:r w:rsidRPr="00BC07D2">
        <w:rPr>
          <w:rFonts w:ascii="Times New Roman" w:hAnsi="Times New Roman" w:cs="Times New Roman"/>
        </w:rPr>
        <w:t>妄</w:t>
      </w:r>
      <w:proofErr w:type="gramEnd"/>
      <w:r w:rsidRPr="00BC07D2">
        <w:rPr>
          <w:rFonts w:ascii="Times New Roman" w:hAnsi="Times New Roman" w:cs="Times New Roman"/>
        </w:rPr>
        <w:t>執，</w:t>
      </w:r>
      <w:proofErr w:type="gramStart"/>
      <w:r w:rsidRPr="00BC07D2">
        <w:rPr>
          <w:rFonts w:ascii="Times New Roman" w:hAnsi="Times New Roman" w:cs="Times New Roman"/>
        </w:rPr>
        <w:t>泯</w:t>
      </w:r>
      <w:proofErr w:type="gramEnd"/>
      <w:r w:rsidRPr="00BC07D2">
        <w:rPr>
          <w:rFonts w:ascii="Times New Roman" w:hAnsi="Times New Roman" w:cs="Times New Roman"/>
        </w:rPr>
        <w:t>除</w:t>
      </w:r>
      <w:proofErr w:type="gramStart"/>
      <w:r w:rsidRPr="00BC07D2">
        <w:rPr>
          <w:rFonts w:ascii="Times New Roman" w:hAnsi="Times New Roman" w:cs="Times New Roman"/>
        </w:rPr>
        <w:t>一切戲論</w:t>
      </w:r>
      <w:proofErr w:type="gramEnd"/>
      <w:r w:rsidRPr="00BC07D2">
        <w:rPr>
          <w:rFonts w:ascii="Times New Roman" w:hAnsi="Times New Roman" w:cs="Times New Roman"/>
        </w:rPr>
        <w:t>，因</w:t>
      </w:r>
      <w:proofErr w:type="gramStart"/>
      <w:r w:rsidRPr="00BC07D2">
        <w:rPr>
          <w:rFonts w:ascii="Times New Roman" w:hAnsi="Times New Roman" w:cs="Times New Roman"/>
        </w:rPr>
        <w:t>離執而</w:t>
      </w:r>
      <w:proofErr w:type="gramEnd"/>
      <w:r w:rsidRPr="00BC07D2">
        <w:rPr>
          <w:rFonts w:ascii="Times New Roman" w:hAnsi="Times New Roman" w:cs="Times New Roman"/>
        </w:rPr>
        <w:t>體證</w:t>
      </w:r>
      <w:proofErr w:type="gramStart"/>
      <w:r w:rsidRPr="00BC07D2">
        <w:rPr>
          <w:rFonts w:ascii="Times New Roman" w:hAnsi="Times New Roman" w:cs="Times New Roman"/>
        </w:rPr>
        <w:t>泯</w:t>
      </w:r>
      <w:proofErr w:type="gramEnd"/>
      <w:r w:rsidRPr="00BC07D2">
        <w:rPr>
          <w:rFonts w:ascii="Times New Roman" w:hAnsi="Times New Roman" w:cs="Times New Roman"/>
        </w:rPr>
        <w:t>絕一切的如</w:t>
      </w:r>
      <w:proofErr w:type="gramStart"/>
      <w:r w:rsidRPr="00BC07D2">
        <w:rPr>
          <w:rFonts w:ascii="Times New Roman" w:hAnsi="Times New Roman" w:cs="Times New Roman"/>
        </w:rPr>
        <w:t>如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E81E04" w:rsidRPr="00BC07D2" w:rsidRDefault="00E81E04" w:rsidP="00AD38E4">
      <w:pPr>
        <w:spacing w:afterLines="30" w:after="108"/>
        <w:ind w:firstLineChars="236" w:firstLine="566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在這個意義上，空的了義與不了義</w:t>
      </w:r>
      <w:r w:rsidR="005B634C" w:rsidRPr="00BC07D2">
        <w:rPr>
          <w:rStyle w:val="ac"/>
          <w:rFonts w:ascii="Times New Roman" w:hAnsi="Times New Roman" w:cs="Times New Roman"/>
        </w:rPr>
        <w:footnoteReference w:id="21"/>
      </w:r>
      <w:r w:rsidRPr="00BC07D2">
        <w:rPr>
          <w:rFonts w:ascii="Times New Roman" w:hAnsi="Times New Roman" w:cs="Times New Roman"/>
        </w:rPr>
        <w:t>，是可以抉擇的。</w:t>
      </w:r>
    </w:p>
    <w:p w:rsidR="000519A5" w:rsidRPr="00BC07D2" w:rsidRDefault="00966003" w:rsidP="00BB3514">
      <w:pPr>
        <w:ind w:firstLineChars="100" w:firstLine="200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lastRenderedPageBreak/>
        <w:t>二、</w:t>
      </w:r>
      <w:r w:rsidR="000519A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空之「了義、不了義」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pp.223</w:t>
      </w:r>
      <w:r w:rsidR="009F10C9" w:rsidRPr="00BC07D2">
        <w:rPr>
          <w:rFonts w:ascii="Times New Roman" w:hAnsi="Times New Roman" w:cs="Times New Roman" w:hint="eastAsia"/>
          <w:sz w:val="20"/>
          <w:szCs w:val="20"/>
        </w:rPr>
        <w:t>-224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0519A5" w:rsidRPr="00BC07D2" w:rsidRDefault="00966003" w:rsidP="00BB3514">
      <w:pPr>
        <w:ind w:firstLineChars="150" w:firstLine="300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（一）</w:t>
      </w:r>
      <w:r w:rsidR="00B31D64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離一切見而超越</w:t>
      </w:r>
      <w:proofErr w:type="gramStart"/>
      <w:r w:rsidR="00B31D64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妄執戲論</w:t>
      </w:r>
      <w:proofErr w:type="gramEnd"/>
      <w:r w:rsidR="00B31D64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的</w:t>
      </w:r>
      <w:r w:rsidR="00B31D64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是「</w:t>
      </w:r>
      <w:proofErr w:type="gramStart"/>
      <w:r w:rsidR="00B31D64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了義空</w:t>
      </w:r>
      <w:proofErr w:type="gramEnd"/>
      <w:r w:rsidR="00B31D64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」；</w:t>
      </w:r>
      <w:proofErr w:type="gramStart"/>
      <w:r w:rsidR="000519A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若執</w:t>
      </w:r>
      <w:r w:rsidR="00B31D64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有</w:t>
      </w:r>
      <w:r w:rsidR="000519A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空</w:t>
      </w:r>
      <w:proofErr w:type="gramEnd"/>
      <w:r w:rsidR="000519A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相</w:t>
      </w:r>
      <w:r w:rsidR="00B31D64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可取</w:t>
      </w:r>
      <w:r w:rsidR="000519A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即成「</w:t>
      </w:r>
      <w:proofErr w:type="gramStart"/>
      <w:r w:rsidR="000519A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不了義</w:t>
      </w:r>
      <w:r w:rsidR="009503C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空</w:t>
      </w:r>
      <w:proofErr w:type="gramEnd"/>
      <w:r w:rsidR="00B31D64" w:rsidRPr="00BC07D2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pp.223</w:t>
      </w:r>
      <w:r w:rsidR="009F10C9" w:rsidRPr="00BC07D2">
        <w:rPr>
          <w:rFonts w:ascii="Times New Roman" w:hAnsi="Times New Roman" w:cs="Times New Roman" w:hint="eastAsia"/>
          <w:sz w:val="20"/>
          <w:szCs w:val="20"/>
        </w:rPr>
        <w:t>-224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0519A5" w:rsidRPr="00BC07D2" w:rsidRDefault="000519A5" w:rsidP="00BB3514">
      <w:pPr>
        <w:spacing w:afterLines="30" w:after="108"/>
        <w:ind w:leftChars="177" w:left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龍樹菩薩說：「</w:t>
      </w:r>
      <w:r w:rsidR="009503CE" w:rsidRPr="00BC07D2">
        <w:rPr>
          <w:rFonts w:ascii="Times New Roman" w:eastAsia="標楷體" w:hAnsi="Times New Roman" w:cs="Times New Roman"/>
          <w:szCs w:val="24"/>
        </w:rPr>
        <w:t>大聖</w:t>
      </w:r>
      <w:proofErr w:type="gramStart"/>
      <w:r w:rsidR="009503CE" w:rsidRPr="00BC07D2">
        <w:rPr>
          <w:rFonts w:ascii="Times New Roman" w:eastAsia="標楷體" w:hAnsi="Times New Roman" w:cs="Times New Roman"/>
          <w:szCs w:val="24"/>
        </w:rPr>
        <w:t>說空法</w:t>
      </w:r>
      <w:r w:rsidRPr="00BC07D2">
        <w:rPr>
          <w:rFonts w:ascii="Times New Roman" w:eastAsia="標楷體" w:hAnsi="Times New Roman" w:cs="Times New Roman"/>
        </w:rPr>
        <w:t>，為離諸見故</w:t>
      </w:r>
      <w:proofErr w:type="gramEnd"/>
      <w:r w:rsidR="00885DBD" w:rsidRPr="00BC07D2">
        <w:rPr>
          <w:rFonts w:ascii="Times New Roman" w:hAnsi="Times New Roman" w:cs="Times New Roman"/>
        </w:rPr>
        <w:t>。</w:t>
      </w:r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22"/>
      </w:r>
      <w:r w:rsidRPr="00BC07D2">
        <w:rPr>
          <w:rFonts w:ascii="Times New Roman" w:hAnsi="Times New Roman" w:cs="Times New Roman"/>
        </w:rPr>
        <w:t>離一切</w:t>
      </w:r>
      <w:proofErr w:type="gramStart"/>
      <w:r w:rsidRPr="00BC07D2">
        <w:rPr>
          <w:rFonts w:ascii="Times New Roman" w:hAnsi="Times New Roman" w:cs="Times New Roman"/>
        </w:rPr>
        <w:t>妄</w:t>
      </w:r>
      <w:proofErr w:type="gramEnd"/>
      <w:r w:rsidRPr="00BC07D2">
        <w:rPr>
          <w:rFonts w:ascii="Times New Roman" w:hAnsi="Times New Roman" w:cs="Times New Roman"/>
        </w:rPr>
        <w:t>見，即是要學者</w:t>
      </w:r>
      <w:proofErr w:type="gramStart"/>
      <w:r w:rsidRPr="00BC07D2">
        <w:rPr>
          <w:rFonts w:ascii="Times New Roman" w:hAnsi="Times New Roman" w:cs="Times New Roman"/>
        </w:rPr>
        <w:t>泯</w:t>
      </w:r>
      <w:proofErr w:type="gramEnd"/>
      <w:r w:rsidRPr="00BC07D2">
        <w:rPr>
          <w:rFonts w:ascii="Times New Roman" w:hAnsi="Times New Roman" w:cs="Times New Roman"/>
        </w:rPr>
        <w:t>絕</w:t>
      </w:r>
      <w:r w:rsidR="00D46067" w:rsidRPr="00BC07D2">
        <w:rPr>
          <w:rStyle w:val="ac"/>
          <w:rFonts w:ascii="Times New Roman" w:hAnsi="Times New Roman" w:cs="Times New Roman"/>
        </w:rPr>
        <w:footnoteReference w:id="23"/>
      </w:r>
      <w:r w:rsidRPr="00BC07D2">
        <w:rPr>
          <w:rFonts w:ascii="Times New Roman" w:hAnsi="Times New Roman" w:cs="Times New Roman"/>
        </w:rPr>
        <w:t>一切，</w:t>
      </w:r>
      <w:proofErr w:type="gramStart"/>
      <w:r w:rsidRPr="00BC07D2">
        <w:rPr>
          <w:rFonts w:ascii="Times New Roman" w:hAnsi="Times New Roman" w:cs="Times New Roman"/>
        </w:rPr>
        <w:t>就是空相也</w:t>
      </w:r>
      <w:proofErr w:type="gramEnd"/>
      <w:r w:rsidRPr="00BC07D2">
        <w:rPr>
          <w:rFonts w:ascii="Times New Roman" w:hAnsi="Times New Roman" w:cs="Times New Roman"/>
        </w:rPr>
        <w:t>不可</w:t>
      </w:r>
      <w:proofErr w:type="gramStart"/>
      <w:r w:rsidRPr="00BC07D2">
        <w:rPr>
          <w:rFonts w:ascii="Times New Roman" w:hAnsi="Times New Roman" w:cs="Times New Roman"/>
        </w:rPr>
        <w:t>耽</w:t>
      </w:r>
      <w:proofErr w:type="gramEnd"/>
      <w:r w:rsidR="00DC69B9" w:rsidRPr="00BC07D2">
        <w:rPr>
          <w:rStyle w:val="ac"/>
          <w:rFonts w:ascii="Times New Roman" w:hAnsi="Times New Roman" w:cs="Times New Roman"/>
        </w:rPr>
        <w:footnoteReference w:id="24"/>
      </w:r>
      <w:r w:rsidRPr="00BC07D2">
        <w:rPr>
          <w:rFonts w:ascii="Times New Roman" w:hAnsi="Times New Roman" w:cs="Times New Roman"/>
        </w:rPr>
        <w:t>著。</w:t>
      </w:r>
    </w:p>
    <w:p w:rsidR="00B90173" w:rsidRPr="00BC07D2" w:rsidRDefault="000519A5" w:rsidP="00B90173">
      <w:pPr>
        <w:spacing w:afterLines="30" w:after="108"/>
        <w:ind w:leftChars="177" w:left="425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若</w:t>
      </w:r>
      <w:proofErr w:type="gramStart"/>
      <w:r w:rsidRPr="00BC07D2">
        <w:rPr>
          <w:rFonts w:ascii="Times New Roman" w:hAnsi="Times New Roman" w:cs="Times New Roman"/>
        </w:rPr>
        <w:t>有空相現前</w:t>
      </w:r>
      <w:proofErr w:type="gramEnd"/>
      <w:r w:rsidRPr="00BC07D2">
        <w:rPr>
          <w:rFonts w:ascii="Times New Roman" w:hAnsi="Times New Roman" w:cs="Times New Roman"/>
        </w:rPr>
        <w:t>，執有空相可取，這不是佛陀說「空」的本義。因為所執</w:t>
      </w:r>
      <w:proofErr w:type="gramStart"/>
      <w:r w:rsidRPr="00BC07D2">
        <w:rPr>
          <w:rFonts w:ascii="Times New Roman" w:hAnsi="Times New Roman" w:cs="Times New Roman"/>
        </w:rPr>
        <w:t>的空相</w:t>
      </w:r>
      <w:proofErr w:type="gramEnd"/>
      <w:r w:rsidRPr="00BC07D2">
        <w:rPr>
          <w:rFonts w:ascii="Times New Roman" w:hAnsi="Times New Roman" w:cs="Times New Roman"/>
        </w:rPr>
        <w:t>，是落於相對的，礙</w:t>
      </w:r>
      <w:proofErr w:type="gramStart"/>
      <w:r w:rsidRPr="00BC07D2">
        <w:rPr>
          <w:rFonts w:ascii="Times New Roman" w:hAnsi="Times New Roman" w:cs="Times New Roman"/>
        </w:rPr>
        <w:t>於寂滅</w:t>
      </w:r>
      <w:proofErr w:type="gramEnd"/>
      <w:r w:rsidRPr="00BC07D2">
        <w:rPr>
          <w:rFonts w:ascii="Times New Roman" w:hAnsi="Times New Roman" w:cs="Times New Roman"/>
        </w:rPr>
        <w:t>的。</w:t>
      </w:r>
    </w:p>
    <w:p w:rsidR="00B90173" w:rsidRPr="00BC07D2" w:rsidRDefault="00B90173" w:rsidP="005D3F5E">
      <w:pPr>
        <w:spacing w:afterLines="30" w:after="108"/>
        <w:ind w:leftChars="177" w:left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  <w:b/>
        </w:rPr>
        <w:t>佛</w:t>
      </w:r>
      <w:proofErr w:type="gramStart"/>
      <w:r w:rsidRPr="00BC07D2">
        <w:rPr>
          <w:rFonts w:ascii="Times New Roman" w:hAnsi="Times New Roman" w:cs="Times New Roman"/>
          <w:b/>
        </w:rPr>
        <w:t>說空教</w:t>
      </w:r>
      <w:proofErr w:type="gramEnd"/>
      <w:r w:rsidRPr="00BC07D2">
        <w:rPr>
          <w:rFonts w:ascii="Times New Roman" w:hAnsi="Times New Roman" w:cs="Times New Roman"/>
          <w:b/>
        </w:rPr>
        <w:t>的真義，是了義的</w:t>
      </w:r>
      <w:r w:rsidRPr="00BC07D2">
        <w:rPr>
          <w:rFonts w:ascii="Times New Roman" w:hAnsi="Times New Roman" w:cs="Times New Roman"/>
        </w:rPr>
        <w:t>；但在有空可見可取</w:t>
      </w:r>
      <w:proofErr w:type="gramStart"/>
      <w:r w:rsidRPr="00BC07D2">
        <w:rPr>
          <w:rFonts w:ascii="Times New Roman" w:hAnsi="Times New Roman" w:cs="Times New Roman"/>
        </w:rPr>
        <w:t>的根機前</w:t>
      </w:r>
      <w:proofErr w:type="gramEnd"/>
      <w:r w:rsidRPr="00BC07D2">
        <w:rPr>
          <w:rFonts w:ascii="Times New Roman" w:hAnsi="Times New Roman" w:cs="Times New Roman"/>
        </w:rPr>
        <w:t>，不解</w:t>
      </w:r>
      <w:proofErr w:type="gramStart"/>
      <w:r w:rsidRPr="00BC07D2">
        <w:rPr>
          <w:rFonts w:ascii="Times New Roman" w:hAnsi="Times New Roman" w:cs="Times New Roman"/>
        </w:rPr>
        <w:t>空義，空於</w:t>
      </w:r>
      <w:proofErr w:type="gramEnd"/>
      <w:r w:rsidRPr="00BC07D2">
        <w:rPr>
          <w:rFonts w:ascii="Times New Roman" w:hAnsi="Times New Roman" w:cs="Times New Roman"/>
        </w:rPr>
        <w:t>眾生成為</w:t>
      </w:r>
      <w:r w:rsidRPr="00BC07D2">
        <w:rPr>
          <w:rFonts w:ascii="Times New Roman" w:hAnsi="Times New Roman" w:cs="Times New Roman"/>
          <w:b/>
        </w:rPr>
        <w:t>不了義</w:t>
      </w:r>
      <w:r w:rsidRPr="00BC07D2">
        <w:rPr>
          <w:rFonts w:ascii="Times New Roman" w:hAnsi="Times New Roman" w:cs="Times New Roman"/>
        </w:rPr>
        <w:t>了。</w:t>
      </w:r>
    </w:p>
    <w:p w:rsidR="009503CE" w:rsidRPr="00BC07D2" w:rsidRDefault="00E35572" w:rsidP="005D3F5E">
      <w:pPr>
        <w:ind w:leftChars="177" w:left="425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  <w:bCs/>
        </w:rPr>
        <w:t>所以</w:t>
      </w:r>
      <w:r w:rsidR="000519A5" w:rsidRPr="00BC07D2">
        <w:rPr>
          <w:rFonts w:ascii="Times New Roman" w:hAnsi="Times New Roman" w:cs="Times New Roman"/>
        </w:rPr>
        <w:t>龍樹菩薩也有破空的地方，如說：「</w:t>
      </w:r>
      <w:proofErr w:type="gramStart"/>
      <w:r w:rsidR="000519A5" w:rsidRPr="00BC07D2">
        <w:rPr>
          <w:rFonts w:ascii="Times New Roman" w:eastAsia="標楷體" w:hAnsi="Times New Roman" w:cs="Times New Roman"/>
        </w:rPr>
        <w:t>若復見</w:t>
      </w:r>
      <w:proofErr w:type="gramEnd"/>
      <w:r w:rsidR="000519A5" w:rsidRPr="00BC07D2">
        <w:rPr>
          <w:rFonts w:ascii="Times New Roman" w:eastAsia="標楷體" w:hAnsi="Times New Roman" w:cs="Times New Roman"/>
        </w:rPr>
        <w:t>有空，諸佛所不化</w:t>
      </w:r>
      <w:r w:rsidR="00885DBD" w:rsidRPr="00BC07D2">
        <w:rPr>
          <w:rFonts w:ascii="Times New Roman" w:hAnsi="Times New Roman" w:cs="Times New Roman"/>
        </w:rPr>
        <w:t>。</w:t>
      </w:r>
      <w:r w:rsidR="000519A5" w:rsidRPr="00BC07D2">
        <w:rPr>
          <w:rFonts w:ascii="Times New Roman" w:hAnsi="Times New Roman" w:cs="Times New Roman"/>
        </w:rPr>
        <w:t>」</w:t>
      </w:r>
      <w:r w:rsidR="000519A5" w:rsidRPr="00BC07D2">
        <w:rPr>
          <w:rStyle w:val="ac"/>
          <w:rFonts w:ascii="Times New Roman" w:hAnsi="Times New Roman" w:cs="Times New Roman"/>
        </w:rPr>
        <w:footnoteReference w:id="25"/>
      </w:r>
      <w:r w:rsidR="000519A5" w:rsidRPr="00BC07D2">
        <w:rPr>
          <w:rFonts w:ascii="Times New Roman" w:hAnsi="Times New Roman" w:cs="Times New Roman"/>
        </w:rPr>
        <w:t>龍</w:t>
      </w:r>
      <w:proofErr w:type="gramStart"/>
      <w:r w:rsidR="000519A5" w:rsidRPr="00BC07D2">
        <w:rPr>
          <w:rFonts w:ascii="Times New Roman" w:hAnsi="Times New Roman" w:cs="Times New Roman"/>
        </w:rPr>
        <w:t>樹所彈</w:t>
      </w:r>
      <w:proofErr w:type="gramEnd"/>
      <w:r w:rsidR="00285202" w:rsidRPr="00BC07D2">
        <w:rPr>
          <w:rStyle w:val="ac"/>
          <w:rFonts w:ascii="Times New Roman" w:hAnsi="Times New Roman" w:cs="Times New Roman"/>
        </w:rPr>
        <w:footnoteReference w:id="26"/>
      </w:r>
      <w:r w:rsidR="000519A5" w:rsidRPr="00BC07D2">
        <w:rPr>
          <w:rFonts w:ascii="Times New Roman" w:hAnsi="Times New Roman" w:cs="Times New Roman"/>
        </w:rPr>
        <w:t>斥的空，因一般人以為有空可空，</w:t>
      </w:r>
      <w:proofErr w:type="gramStart"/>
      <w:r w:rsidR="000519A5" w:rsidRPr="00BC07D2">
        <w:rPr>
          <w:rFonts w:ascii="Times New Roman" w:hAnsi="Times New Roman" w:cs="Times New Roman"/>
        </w:rPr>
        <w:t>而執空為</w:t>
      </w:r>
      <w:proofErr w:type="gramEnd"/>
      <w:r w:rsidR="000519A5" w:rsidRPr="00BC07D2">
        <w:rPr>
          <w:rFonts w:ascii="Times New Roman" w:hAnsi="Times New Roman" w:cs="Times New Roman"/>
        </w:rPr>
        <w:t>實體的，</w:t>
      </w:r>
      <w:proofErr w:type="gramStart"/>
      <w:r w:rsidR="000519A5" w:rsidRPr="00BC07D2">
        <w:rPr>
          <w:rFonts w:ascii="Times New Roman" w:hAnsi="Times New Roman" w:cs="Times New Roman"/>
        </w:rPr>
        <w:t>或執空礙有</w:t>
      </w:r>
      <w:proofErr w:type="gramEnd"/>
      <w:r w:rsidR="000519A5" w:rsidRPr="00BC07D2">
        <w:rPr>
          <w:rFonts w:ascii="Times New Roman" w:hAnsi="Times New Roman" w:cs="Times New Roman"/>
        </w:rPr>
        <w:t>而都無的，這即不是</w:t>
      </w:r>
      <w:proofErr w:type="gramStart"/>
      <w:r w:rsidR="000519A5" w:rsidRPr="00BC07D2">
        <w:rPr>
          <w:rFonts w:ascii="Times New Roman" w:hAnsi="Times New Roman" w:cs="Times New Roman"/>
        </w:rPr>
        <w:t>佛說空的</w:t>
      </w:r>
      <w:proofErr w:type="gramEnd"/>
      <w:r w:rsidR="000519A5" w:rsidRPr="00BC07D2">
        <w:rPr>
          <w:rFonts w:ascii="Times New Roman" w:hAnsi="Times New Roman" w:cs="Times New Roman"/>
        </w:rPr>
        <w:t>本義了。</w:t>
      </w:r>
    </w:p>
    <w:p w:rsidR="009503CE" w:rsidRPr="00BC07D2" w:rsidRDefault="000519A5" w:rsidP="009503CE">
      <w:pPr>
        <w:spacing w:beforeLines="30" w:before="108" w:afterLines="30" w:after="108"/>
        <w:ind w:leftChars="177" w:left="425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  <w:bCs/>
        </w:rPr>
        <w:t>所以</w:t>
      </w:r>
      <w:proofErr w:type="gramStart"/>
      <w:r w:rsidRPr="00BC07D2">
        <w:rPr>
          <w:rFonts w:ascii="Times New Roman" w:hAnsi="Times New Roman" w:cs="Times New Roman"/>
        </w:rPr>
        <w:t>青目說</w:t>
      </w:r>
      <w:proofErr w:type="gramEnd"/>
      <w:r w:rsidRPr="00BC07D2">
        <w:rPr>
          <w:rFonts w:ascii="Times New Roman" w:hAnsi="Times New Roman" w:cs="Times New Roman"/>
        </w:rPr>
        <w:t>：「</w:t>
      </w:r>
      <w:r w:rsidRPr="00BC07D2">
        <w:rPr>
          <w:rFonts w:ascii="Times New Roman" w:eastAsia="標楷體" w:hAnsi="Times New Roman" w:cs="Times New Roman"/>
        </w:rPr>
        <w:t>空</w:t>
      </w:r>
      <w:proofErr w:type="gramStart"/>
      <w:r w:rsidRPr="00BC07D2">
        <w:rPr>
          <w:rFonts w:ascii="Times New Roman" w:eastAsia="標楷體" w:hAnsi="Times New Roman" w:cs="Times New Roman"/>
        </w:rPr>
        <w:t>亦復空</w:t>
      </w:r>
      <w:proofErr w:type="gramEnd"/>
      <w:r w:rsidRPr="00BC07D2">
        <w:rPr>
          <w:rFonts w:ascii="Times New Roman" w:eastAsia="標楷體" w:hAnsi="Times New Roman" w:cs="Times New Roman"/>
        </w:rPr>
        <w:t>，但為引導眾生，故以假名說</w:t>
      </w:r>
      <w:r w:rsidR="00885DBD" w:rsidRPr="00BC07D2">
        <w:rPr>
          <w:rFonts w:ascii="Times New Roman" w:hAnsi="Times New Roman" w:cs="Times New Roman"/>
        </w:rPr>
        <w:t>。</w:t>
      </w:r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27"/>
      </w:r>
      <w:proofErr w:type="gramStart"/>
      <w:r w:rsidRPr="00BC07D2">
        <w:rPr>
          <w:rFonts w:ascii="Times New Roman" w:hAnsi="Times New Roman" w:cs="Times New Roman"/>
        </w:rPr>
        <w:t>如落於</w:t>
      </w:r>
      <w:proofErr w:type="gramEnd"/>
      <w:r w:rsidRPr="00BC07D2">
        <w:rPr>
          <w:rFonts w:ascii="Times New Roman" w:hAnsi="Times New Roman" w:cs="Times New Roman"/>
        </w:rPr>
        <w:t>相對的，執有空體可取，</w:t>
      </w:r>
      <w:proofErr w:type="gramStart"/>
      <w:r w:rsidRPr="00BC07D2">
        <w:rPr>
          <w:rFonts w:ascii="Times New Roman" w:hAnsi="Times New Roman" w:cs="Times New Roman"/>
        </w:rPr>
        <w:t>那空即</w:t>
      </w:r>
      <w:proofErr w:type="gramEnd"/>
      <w:r w:rsidRPr="00BC07D2">
        <w:rPr>
          <w:rFonts w:ascii="Times New Roman" w:hAnsi="Times New Roman" w:cs="Times New Roman"/>
        </w:rPr>
        <w:t>與有無的無相同。</w:t>
      </w:r>
    </w:p>
    <w:p w:rsidR="000519A5" w:rsidRPr="00BC07D2" w:rsidRDefault="00885DBD" w:rsidP="00515C56">
      <w:pPr>
        <w:spacing w:beforeLines="30" w:before="108" w:afterLines="30" w:after="108"/>
        <w:ind w:leftChars="177" w:left="425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所以龍樹菩薩說</w:t>
      </w:r>
      <w:r w:rsidR="000519A5" w:rsidRPr="00BC07D2">
        <w:rPr>
          <w:rFonts w:ascii="Times New Roman" w:hAnsi="Times New Roman" w:cs="Times New Roman"/>
        </w:rPr>
        <w:t>「</w:t>
      </w:r>
      <w:r w:rsidR="000519A5" w:rsidRPr="00BC07D2">
        <w:rPr>
          <w:rFonts w:ascii="Times New Roman" w:eastAsia="標楷體" w:hAnsi="Times New Roman" w:cs="Times New Roman"/>
        </w:rPr>
        <w:t>畢竟空中，有</w:t>
      </w:r>
      <w:proofErr w:type="gramStart"/>
      <w:r w:rsidR="000519A5" w:rsidRPr="00BC07D2">
        <w:rPr>
          <w:rFonts w:ascii="Times New Roman" w:eastAsia="標楷體" w:hAnsi="Times New Roman" w:cs="Times New Roman"/>
        </w:rPr>
        <w:t>無俱寂</w:t>
      </w:r>
      <w:proofErr w:type="gramEnd"/>
      <w:r w:rsidR="000519A5" w:rsidRPr="00BC07D2">
        <w:rPr>
          <w:rFonts w:ascii="Times New Roman" w:hAnsi="Times New Roman" w:cs="Times New Roman"/>
        </w:rPr>
        <w:t>」</w:t>
      </w:r>
      <w:r w:rsidR="000519A5" w:rsidRPr="00BC07D2">
        <w:rPr>
          <w:rStyle w:val="ac"/>
          <w:rFonts w:ascii="Times New Roman" w:hAnsi="Times New Roman" w:cs="Times New Roman"/>
        </w:rPr>
        <w:footnoteReference w:id="28"/>
      </w:r>
      <w:r w:rsidRPr="00BC07D2">
        <w:rPr>
          <w:rFonts w:ascii="Times New Roman" w:hAnsi="Times New Roman" w:cs="Times New Roman"/>
        </w:rPr>
        <w:t>，</w:t>
      </w:r>
      <w:proofErr w:type="gramStart"/>
      <w:r w:rsidRPr="00BC07D2">
        <w:rPr>
          <w:rFonts w:ascii="Times New Roman" w:hAnsi="Times New Roman" w:cs="Times New Roman"/>
        </w:rPr>
        <w:t>佛說空是</w:t>
      </w:r>
      <w:proofErr w:type="gramEnd"/>
      <w:r w:rsidRPr="00BC07D2">
        <w:rPr>
          <w:rFonts w:ascii="Times New Roman" w:hAnsi="Times New Roman" w:cs="Times New Roman"/>
        </w:rPr>
        <w:t>離一切見而超越</w:t>
      </w:r>
      <w:proofErr w:type="gramStart"/>
      <w:r w:rsidRPr="00BC07D2">
        <w:rPr>
          <w:rFonts w:ascii="Times New Roman" w:hAnsi="Times New Roman" w:cs="Times New Roman"/>
        </w:rPr>
        <w:t>妄執戲論</w:t>
      </w:r>
      <w:proofErr w:type="gramEnd"/>
      <w:r w:rsidRPr="00BC07D2">
        <w:rPr>
          <w:rFonts w:ascii="Times New Roman" w:hAnsi="Times New Roman" w:cs="Times New Roman"/>
        </w:rPr>
        <w:t>的</w:t>
      </w:r>
      <w:r w:rsidRPr="00BC07D2">
        <w:rPr>
          <w:rFonts w:ascii="Times New Roman" w:hAnsi="Times New Roman" w:cs="Times New Roman" w:hint="eastAsia"/>
        </w:rPr>
        <w:t>，</w:t>
      </w:r>
      <w:r w:rsidRPr="00BC07D2">
        <w:rPr>
          <w:rFonts w:ascii="Times New Roman" w:hAnsi="Times New Roman" w:cs="Times New Roman"/>
        </w:rPr>
        <w:t>從離一切</w:t>
      </w:r>
      <w:proofErr w:type="gramStart"/>
      <w:r w:rsidRPr="00BC07D2">
        <w:rPr>
          <w:rFonts w:ascii="Times New Roman" w:hAnsi="Times New Roman" w:cs="Times New Roman"/>
        </w:rPr>
        <w:t>妄執而</w:t>
      </w:r>
      <w:proofErr w:type="gramEnd"/>
      <w:r w:rsidRPr="00BC07D2">
        <w:rPr>
          <w:rFonts w:ascii="Times New Roman" w:hAnsi="Times New Roman" w:cs="Times New Roman"/>
        </w:rPr>
        <w:t>不落相對說</w:t>
      </w:r>
      <w:r w:rsidRPr="00BC07D2">
        <w:rPr>
          <w:rFonts w:ascii="Times New Roman" w:hAnsi="Times New Roman" w:cs="Times New Roman" w:hint="eastAsia"/>
        </w:rPr>
        <w:t>，</w:t>
      </w:r>
      <w:r w:rsidR="000519A5" w:rsidRPr="00BC07D2">
        <w:rPr>
          <w:rFonts w:ascii="Times New Roman" w:hAnsi="Times New Roman" w:cs="Times New Roman"/>
        </w:rPr>
        <w:t>一切不可得，這即是</w:t>
      </w:r>
      <w:proofErr w:type="gramStart"/>
      <w:r w:rsidR="000519A5" w:rsidRPr="00BC07D2">
        <w:rPr>
          <w:rFonts w:ascii="Times New Roman" w:hAnsi="Times New Roman" w:cs="Times New Roman"/>
          <w:b/>
        </w:rPr>
        <w:t>了義空</w:t>
      </w:r>
      <w:proofErr w:type="gramEnd"/>
      <w:r w:rsidR="000519A5" w:rsidRPr="00BC07D2">
        <w:rPr>
          <w:rFonts w:ascii="Times New Roman" w:hAnsi="Times New Roman" w:cs="Times New Roman"/>
        </w:rPr>
        <w:t>。</w:t>
      </w:r>
    </w:p>
    <w:p w:rsidR="00C446F3" w:rsidRPr="00BC07D2" w:rsidRDefault="00B31D64" w:rsidP="00B31D64">
      <w:pPr>
        <w:ind w:firstLineChars="141" w:firstLine="282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二、</w:t>
      </w:r>
      <w:r w:rsidR="00342EC7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「豎」是</w:t>
      </w:r>
      <w:r w:rsidR="00342EC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342EC7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了義空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r w:rsidR="00342EC7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，「橫」是</w:t>
      </w:r>
      <w:r w:rsidR="00342EC7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342EC7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不了義空</w:t>
      </w:r>
      <w:proofErr w:type="gramEnd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4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C446F3" w:rsidRPr="00BC07D2" w:rsidRDefault="00515C56" w:rsidP="00342EC7">
      <w:pPr>
        <w:ind w:leftChars="119" w:left="425" w:hangingChars="58" w:hanging="139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如此，可知空的本義，應是</w:t>
      </w:r>
      <w:r w:rsidRPr="00BC07D2">
        <w:rPr>
          <w:rFonts w:ascii="Times New Roman" w:hAnsi="Times New Roman" w:cs="Times New Roman"/>
          <w:b/>
        </w:rPr>
        <w:t>言依假名而意在超越</w:t>
      </w:r>
      <w:r w:rsidRPr="00BC07D2">
        <w:rPr>
          <w:rFonts w:ascii="Times New Roman" w:hAnsi="Times New Roman" w:cs="Times New Roman"/>
        </w:rPr>
        <w:t>的，即是</w:t>
      </w:r>
      <w:r w:rsidRPr="00BC07D2">
        <w:rPr>
          <w:rFonts w:ascii="Times New Roman" w:hAnsi="Times New Roman" w:cs="Times New Roman"/>
          <w:b/>
        </w:rPr>
        <w:t>豎</w:t>
      </w:r>
      <w:r w:rsidRPr="00BC07D2">
        <w:rPr>
          <w:rFonts w:ascii="Times New Roman" w:hAnsi="Times New Roman" w:cs="Times New Roman"/>
        </w:rPr>
        <w:t>的。</w:t>
      </w:r>
    </w:p>
    <w:p w:rsidR="00515C56" w:rsidRPr="00BC07D2" w:rsidRDefault="00515C56" w:rsidP="00342EC7">
      <w:pPr>
        <w:ind w:leftChars="119" w:left="425" w:hangingChars="58" w:hanging="139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  <w:b/>
        </w:rPr>
        <w:t>若滯</w:t>
      </w:r>
      <w:proofErr w:type="gramEnd"/>
      <w:r w:rsidR="00FB0F91" w:rsidRPr="00BC07D2">
        <w:rPr>
          <w:rStyle w:val="ac"/>
          <w:rFonts w:ascii="Times New Roman" w:hAnsi="Times New Roman" w:cs="Times New Roman"/>
          <w:b/>
        </w:rPr>
        <w:footnoteReference w:id="29"/>
      </w:r>
      <w:r w:rsidRPr="00BC07D2">
        <w:rPr>
          <w:rFonts w:ascii="Times New Roman" w:hAnsi="Times New Roman" w:cs="Times New Roman"/>
          <w:b/>
        </w:rPr>
        <w:t>於相待的，依</w:t>
      </w:r>
      <w:proofErr w:type="gramStart"/>
      <w:r w:rsidRPr="00BC07D2">
        <w:rPr>
          <w:rFonts w:ascii="Times New Roman" w:hAnsi="Times New Roman" w:cs="Times New Roman"/>
          <w:b/>
        </w:rPr>
        <w:t>言執相</w:t>
      </w:r>
      <w:proofErr w:type="gramEnd"/>
      <w:r w:rsidRPr="00BC07D2">
        <w:rPr>
          <w:rFonts w:ascii="Times New Roman" w:hAnsi="Times New Roman" w:cs="Times New Roman"/>
          <w:b/>
        </w:rPr>
        <w:t>的</w:t>
      </w:r>
      <w:r w:rsidRPr="00BC07D2">
        <w:rPr>
          <w:rFonts w:ascii="Times New Roman" w:hAnsi="Times New Roman" w:cs="Times New Roman"/>
        </w:rPr>
        <w:t>，那「</w:t>
      </w:r>
      <w:proofErr w:type="gramStart"/>
      <w:r w:rsidRPr="00BC07D2">
        <w:rPr>
          <w:rFonts w:ascii="Times New Roman" w:hAnsi="Times New Roman" w:cs="Times New Roman"/>
        </w:rPr>
        <w:t>勝義空</w:t>
      </w:r>
      <w:proofErr w:type="gramEnd"/>
      <w:r w:rsidRPr="00BC07D2">
        <w:rPr>
          <w:rFonts w:ascii="Times New Roman" w:hAnsi="Times New Roman" w:cs="Times New Roman"/>
        </w:rPr>
        <w:t>」即不成其為勝義，空即是</w:t>
      </w:r>
      <w:r w:rsidRPr="00BC07D2">
        <w:rPr>
          <w:rFonts w:ascii="Times New Roman" w:hAnsi="Times New Roman" w:cs="Times New Roman"/>
          <w:b/>
        </w:rPr>
        <w:t>橫</w:t>
      </w:r>
      <w:r w:rsidRPr="00BC07D2">
        <w:rPr>
          <w:rFonts w:ascii="Times New Roman" w:hAnsi="Times New Roman" w:cs="Times New Roman"/>
        </w:rPr>
        <w:t>的了。</w:t>
      </w:r>
    </w:p>
    <w:p w:rsidR="00515C56" w:rsidRPr="00BC07D2" w:rsidRDefault="00B31D64" w:rsidP="00B31D64">
      <w:pPr>
        <w:spacing w:beforeLines="30" w:before="108"/>
        <w:ind w:firstLineChars="141" w:firstLine="28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宗歸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實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教申二諦</w:t>
      </w:r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p.224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15C56" w:rsidRPr="00BC07D2" w:rsidRDefault="00515C56" w:rsidP="002058FF">
      <w:pPr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「</w:t>
      </w:r>
      <w:proofErr w:type="gramStart"/>
      <w:r w:rsidRPr="00BC07D2">
        <w:rPr>
          <w:rFonts w:ascii="Times New Roman" w:hAnsi="Times New Roman" w:cs="Times New Roman"/>
          <w:b/>
        </w:rPr>
        <w:t>教申二諦</w:t>
      </w:r>
      <w:proofErr w:type="gramEnd"/>
      <w:r w:rsidRPr="00BC07D2">
        <w:rPr>
          <w:rFonts w:ascii="Times New Roman" w:hAnsi="Times New Roman" w:cs="Times New Roman"/>
          <w:b/>
        </w:rPr>
        <w:t>，宗歸</w:t>
      </w:r>
      <w:proofErr w:type="gramStart"/>
      <w:r w:rsidRPr="00BC07D2">
        <w:rPr>
          <w:rFonts w:ascii="Times New Roman" w:hAnsi="Times New Roman" w:cs="Times New Roman"/>
          <w:b/>
        </w:rPr>
        <w:t>一</w:t>
      </w:r>
      <w:proofErr w:type="gramEnd"/>
      <w:r w:rsidRPr="00BC07D2">
        <w:rPr>
          <w:rFonts w:ascii="Times New Roman" w:hAnsi="Times New Roman" w:cs="Times New Roman"/>
          <w:b/>
        </w:rPr>
        <w:t>實</w:t>
      </w:r>
      <w:r w:rsidRPr="00BC07D2">
        <w:rPr>
          <w:rFonts w:ascii="Times New Roman" w:hAnsi="Times New Roman" w:cs="Times New Roman"/>
        </w:rPr>
        <w:t>」</w:t>
      </w:r>
      <w:r w:rsidR="001F7316" w:rsidRPr="00BC07D2">
        <w:rPr>
          <w:rStyle w:val="ac"/>
          <w:rFonts w:ascii="Times New Roman" w:hAnsi="Times New Roman" w:cs="Times New Roman"/>
        </w:rPr>
        <w:footnoteReference w:id="30"/>
      </w:r>
      <w:r w:rsidRPr="00BC07D2">
        <w:rPr>
          <w:rFonts w:ascii="Times New Roman" w:hAnsi="Times New Roman" w:cs="Times New Roman"/>
        </w:rPr>
        <w:t>：即依言說明二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，而</w:t>
      </w:r>
      <w:proofErr w:type="gramStart"/>
      <w:r w:rsidRPr="00BC07D2">
        <w:rPr>
          <w:rFonts w:ascii="Times New Roman" w:hAnsi="Times New Roman" w:cs="Times New Roman"/>
          <w:b/>
        </w:rPr>
        <w:t>佛意在即俗以</w:t>
      </w:r>
      <w:proofErr w:type="gramEnd"/>
      <w:r w:rsidRPr="00BC07D2">
        <w:rPr>
          <w:rFonts w:ascii="Times New Roman" w:hAnsi="Times New Roman" w:cs="Times New Roman"/>
          <w:b/>
        </w:rPr>
        <w:t>入真，不能</w:t>
      </w:r>
      <w:proofErr w:type="gramStart"/>
      <w:r w:rsidRPr="00BC07D2">
        <w:rPr>
          <w:rFonts w:ascii="Times New Roman" w:hAnsi="Times New Roman" w:cs="Times New Roman"/>
          <w:b/>
        </w:rPr>
        <w:t>執真而為</w:t>
      </w:r>
      <w:r w:rsidRPr="00BC07D2">
        <w:rPr>
          <w:rFonts w:ascii="Times New Roman" w:hAnsi="Times New Roman" w:cs="Times New Roman"/>
          <w:b/>
        </w:rPr>
        <w:lastRenderedPageBreak/>
        <w:t>俗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515C56" w:rsidRPr="00BC07D2" w:rsidRDefault="00515C56" w:rsidP="00BB3514">
      <w:pPr>
        <w:ind w:leftChars="119" w:left="425" w:hangingChars="58" w:hanging="139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於空而有此橫豎的差別，這全由於學者的領悟不同。</w:t>
      </w:r>
    </w:p>
    <w:p w:rsidR="005D3F5E" w:rsidRPr="00BC07D2" w:rsidRDefault="00966003" w:rsidP="00BB3514">
      <w:pPr>
        <w:spacing w:beforeLines="30" w:before="108"/>
        <w:ind w:firstLineChars="50" w:firstLine="1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（貳）</w:t>
      </w:r>
      <w:r w:rsidR="005D3F5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</w:t>
      </w:r>
      <w:proofErr w:type="gramStart"/>
      <w:r w:rsidR="005D3F5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諦</w:t>
      </w:r>
      <w:proofErr w:type="gramEnd"/>
      <w:r w:rsidR="005D3F5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「單、</w:t>
      </w:r>
      <w:proofErr w:type="gramStart"/>
      <w:r w:rsidR="005D3F5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複</w:t>
      </w:r>
      <w:proofErr w:type="gramEnd"/>
      <w:r w:rsidR="005D3F5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」之辨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224-225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B3514" w:rsidRPr="00BC07D2" w:rsidRDefault="00BB3514" w:rsidP="00BB3514">
      <w:pPr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一、「單」二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：世俗有、勝義空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224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3F5E" w:rsidRPr="00BC07D2" w:rsidRDefault="005D3F5E" w:rsidP="00BB3514">
      <w:pPr>
        <w:ind w:leftChars="119" w:left="425" w:hangingChars="58" w:hanging="139"/>
        <w:jc w:val="both"/>
        <w:rPr>
          <w:rFonts w:ascii="Times New Roman" w:hAnsi="Times New Roman" w:cs="Times New Roman"/>
        </w:rPr>
      </w:pPr>
      <w:r w:rsidRPr="00BC07D2">
        <w:rPr>
          <w:rFonts w:ascii="Times New Roman" w:eastAsia="新細明體" w:hAnsi="Times New Roman" w:cs="Times New Roman"/>
        </w:rPr>
        <w:t>再說</w:t>
      </w:r>
      <w:r w:rsidRPr="001E2172">
        <w:rPr>
          <w:rFonts w:ascii="Times New Roman" w:hAnsi="Times New Roman" w:cs="Times New Roman"/>
          <w:b/>
        </w:rPr>
        <w:t>單</w:t>
      </w:r>
      <w:proofErr w:type="gramStart"/>
      <w:r w:rsidRPr="001E2172">
        <w:rPr>
          <w:rFonts w:ascii="Times New Roman" w:hAnsi="Times New Roman" w:cs="Times New Roman"/>
          <w:b/>
        </w:rPr>
        <w:t>複</w:t>
      </w:r>
      <w:proofErr w:type="gramEnd"/>
      <w:r w:rsidRPr="00BC07D2">
        <w:rPr>
          <w:rFonts w:ascii="Times New Roman" w:hAnsi="Times New Roman" w:cs="Times New Roman"/>
        </w:rPr>
        <w:t>：約二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說，與上面的橫、豎有關。</w:t>
      </w:r>
    </w:p>
    <w:p w:rsidR="005D3F5E" w:rsidRPr="00BC07D2" w:rsidRDefault="005D3F5E" w:rsidP="00BB3514">
      <w:pPr>
        <w:ind w:leftChars="119" w:left="425" w:hangingChars="58" w:hanging="139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世俗有、</w:t>
      </w:r>
      <w:proofErr w:type="gramStart"/>
      <w:r w:rsidRPr="00BC07D2">
        <w:rPr>
          <w:rFonts w:ascii="Times New Roman" w:hAnsi="Times New Roman" w:cs="Times New Roman"/>
        </w:rPr>
        <w:t>勝義空是</w:t>
      </w:r>
      <w:proofErr w:type="gramEnd"/>
      <w:r w:rsidRPr="00BC07D2">
        <w:rPr>
          <w:rFonts w:ascii="Times New Roman" w:hAnsi="Times New Roman" w:cs="Times New Roman"/>
        </w:rPr>
        <w:t>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5D3F5E" w:rsidRPr="00BC07D2" w:rsidRDefault="00966003" w:rsidP="00BB3514">
      <w:pPr>
        <w:spacing w:beforeLines="30" w:before="108"/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二、</w:t>
      </w:r>
      <w:r w:rsidR="005D3F5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5D3F5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複</w:t>
      </w:r>
      <w:proofErr w:type="gramEnd"/>
      <w:r w:rsidR="005D3F5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」二</w:t>
      </w:r>
      <w:proofErr w:type="gramStart"/>
      <w:r w:rsidR="005D3F5E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諦</w:t>
      </w:r>
      <w:r w:rsidR="009B0C8D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hAnsi="Times New Roman" w:cs="Times New Roman"/>
          <w:sz w:val="20"/>
          <w:szCs w:val="20"/>
        </w:rPr>
        <w:t>pp.</w:t>
      </w:r>
      <w:r w:rsidR="009B0C8D" w:rsidRPr="00BC07D2">
        <w:rPr>
          <w:rFonts w:ascii="Times New Roman" w:hAnsi="Times New Roman" w:cs="Times New Roman"/>
          <w:bCs/>
          <w:sz w:val="20"/>
          <w:szCs w:val="20"/>
        </w:rPr>
        <w:t>224-225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3F5E" w:rsidRPr="00BC07D2" w:rsidRDefault="00966003" w:rsidP="00885BBB">
      <w:pPr>
        <w:ind w:firstLineChars="150" w:firstLine="3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（一）</w:t>
      </w:r>
      <w:r w:rsidR="005D3F5E"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「有」與「空」</w:t>
      </w:r>
      <w:r w:rsidR="005D3F5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都是世俗，「非</w:t>
      </w:r>
      <w:proofErr w:type="gramStart"/>
      <w:r w:rsidR="005D3F5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有非空</w:t>
      </w:r>
      <w:proofErr w:type="gramEnd"/>
      <w:r w:rsidR="005D3F5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607B35" w:rsidRPr="00BC07D2">
        <w:rPr>
          <w:rFonts w:ascii="SimSun" w:eastAsia="新細明體" w:hAnsi="SimSun" w:cs="Times New Roman" w:hint="eastAsia"/>
          <w:b/>
          <w:sz w:val="20"/>
          <w:szCs w:val="20"/>
          <w:bdr w:val="single" w:sz="4" w:space="0" w:color="auto"/>
        </w:rPr>
        <w:t>才</w:t>
      </w:r>
      <w:r w:rsidR="005D3F5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是勝義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hAnsi="Times New Roman" w:cs="Times New Roman"/>
          <w:sz w:val="20"/>
          <w:szCs w:val="20"/>
        </w:rPr>
        <w:t>pp.</w:t>
      </w:r>
      <w:r w:rsidR="009B0C8D" w:rsidRPr="00BC07D2">
        <w:rPr>
          <w:rFonts w:ascii="Times New Roman" w:hAnsi="Times New Roman" w:cs="Times New Roman"/>
          <w:bCs/>
          <w:sz w:val="20"/>
          <w:szCs w:val="20"/>
        </w:rPr>
        <w:t>224-225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  <w:r w:rsidR="005D3F5E" w:rsidRPr="00BC07D2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</w:p>
    <w:p w:rsidR="002058FF" w:rsidRDefault="005D3F5E" w:rsidP="00777295">
      <w:pPr>
        <w:spacing w:afterLines="30" w:after="108"/>
        <w:ind w:leftChars="177" w:left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有人不了解</w:t>
      </w:r>
      <w:proofErr w:type="gramStart"/>
      <w:r w:rsidRPr="00BC07D2">
        <w:rPr>
          <w:rFonts w:ascii="Times New Roman" w:hAnsi="Times New Roman" w:cs="Times New Roman"/>
        </w:rPr>
        <w:t>勝義空的</w:t>
      </w:r>
      <w:proofErr w:type="gramEnd"/>
      <w:r w:rsidRPr="00BC07D2">
        <w:rPr>
          <w:rFonts w:ascii="Times New Roman" w:hAnsi="Times New Roman" w:cs="Times New Roman"/>
        </w:rPr>
        <w:t>意義，從相對義去</w:t>
      </w:r>
      <w:proofErr w:type="gramStart"/>
      <w:r w:rsidRPr="00BC07D2">
        <w:rPr>
          <w:rFonts w:ascii="Times New Roman" w:hAnsi="Times New Roman" w:cs="Times New Roman"/>
        </w:rPr>
        <w:t>理解空義</w:t>
      </w:r>
      <w:proofErr w:type="gramEnd"/>
      <w:r w:rsidRPr="00BC07D2">
        <w:rPr>
          <w:rFonts w:ascii="Times New Roman" w:hAnsi="Times New Roman" w:cs="Times New Roman"/>
        </w:rPr>
        <w:t>，不能</w:t>
      </w:r>
      <w:proofErr w:type="gramStart"/>
      <w:r w:rsidRPr="00BC07D2">
        <w:rPr>
          <w:rFonts w:ascii="Times New Roman" w:hAnsi="Times New Roman" w:cs="Times New Roman"/>
        </w:rPr>
        <w:t>依空得解</w:t>
      </w:r>
      <w:proofErr w:type="gramEnd"/>
      <w:r w:rsidRPr="00BC07D2">
        <w:rPr>
          <w:rFonts w:ascii="Times New Roman" w:hAnsi="Times New Roman" w:cs="Times New Roman"/>
        </w:rPr>
        <w:t>，反而因</w:t>
      </w:r>
      <w:proofErr w:type="gramStart"/>
      <w:r w:rsidRPr="00BC07D2">
        <w:rPr>
          <w:rFonts w:ascii="Times New Roman" w:hAnsi="Times New Roman" w:cs="Times New Roman"/>
        </w:rPr>
        <w:t>空成病</w:t>
      </w:r>
      <w:proofErr w:type="gramEnd"/>
      <w:r w:rsidRPr="00BC07D2">
        <w:rPr>
          <w:rFonts w:ascii="Times New Roman" w:hAnsi="Times New Roman" w:cs="Times New Roman"/>
        </w:rPr>
        <w:t>，這需要不同的</w:t>
      </w:r>
      <w:proofErr w:type="gramStart"/>
      <w:r w:rsidRPr="00BC07D2">
        <w:rPr>
          <w:rFonts w:ascii="Times New Roman" w:hAnsi="Times New Roman" w:cs="Times New Roman"/>
        </w:rPr>
        <w:t>教說了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5D3F5E" w:rsidRPr="00BC07D2" w:rsidRDefault="005D3F5E" w:rsidP="00777295">
      <w:pPr>
        <w:spacing w:afterLines="30" w:after="108"/>
        <w:ind w:leftChars="177" w:left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如說：</w:t>
      </w:r>
      <w:r w:rsidRPr="00BC07D2">
        <w:rPr>
          <w:rFonts w:ascii="Times New Roman" w:hAnsi="Times New Roman" w:cs="Times New Roman"/>
          <w:b/>
        </w:rPr>
        <w:t>「有」與「空」</w:t>
      </w:r>
      <w:r w:rsidRPr="00BC07D2">
        <w:rPr>
          <w:rFonts w:ascii="Times New Roman" w:hAnsi="Times New Roman" w:cs="Times New Roman"/>
        </w:rPr>
        <w:t>都是世俗，</w:t>
      </w:r>
      <w:r w:rsidRPr="00BC07D2">
        <w:rPr>
          <w:rFonts w:ascii="Times New Roman" w:hAnsi="Times New Roman" w:cs="Times New Roman"/>
          <w:b/>
        </w:rPr>
        <w:t>「非</w:t>
      </w:r>
      <w:proofErr w:type="gramStart"/>
      <w:r w:rsidRPr="00BC07D2">
        <w:rPr>
          <w:rFonts w:ascii="Times New Roman" w:hAnsi="Times New Roman" w:cs="Times New Roman"/>
          <w:b/>
        </w:rPr>
        <w:t>有非空</w:t>
      </w:r>
      <w:proofErr w:type="gramEnd"/>
      <w:r w:rsidRPr="00BC07D2">
        <w:rPr>
          <w:rFonts w:ascii="Times New Roman" w:hAnsi="Times New Roman" w:cs="Times New Roman"/>
          <w:b/>
        </w:rPr>
        <w:t>」</w:t>
      </w:r>
      <w:r w:rsidR="00607B35" w:rsidRPr="00BC07D2">
        <w:rPr>
          <w:rFonts w:ascii="SimSun" w:eastAsia="新細明體" w:hAnsi="SimSun" w:cs="Times New Roman" w:hint="eastAsia"/>
        </w:rPr>
        <w:t>才</w:t>
      </w:r>
      <w:r w:rsidRPr="00BC07D2">
        <w:rPr>
          <w:rFonts w:ascii="Times New Roman" w:hAnsi="Times New Roman" w:cs="Times New Roman"/>
        </w:rPr>
        <w:t>是勝義，這是</w:t>
      </w:r>
      <w:proofErr w:type="gramStart"/>
      <w:r w:rsidRPr="00BC07D2">
        <w:rPr>
          <w:rFonts w:ascii="Times New Roman" w:hAnsi="Times New Roman" w:cs="Times New Roman"/>
        </w:rPr>
        <w:t>複</w:t>
      </w:r>
      <w:proofErr w:type="gramEnd"/>
      <w:r w:rsidRPr="00BC07D2">
        <w:rPr>
          <w:rFonts w:ascii="Times New Roman" w:hAnsi="Times New Roman" w:cs="Times New Roman"/>
        </w:rPr>
        <w:t>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5D3F5E" w:rsidRPr="00BC07D2" w:rsidRDefault="005D3F5E" w:rsidP="00777295">
      <w:pPr>
        <w:spacing w:afterLines="30" w:after="108"/>
        <w:ind w:leftChars="177" w:left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但非</w:t>
      </w:r>
      <w:proofErr w:type="gramStart"/>
      <w:r w:rsidRPr="00BC07D2">
        <w:rPr>
          <w:rFonts w:ascii="Times New Roman" w:hAnsi="Times New Roman" w:cs="Times New Roman"/>
        </w:rPr>
        <w:t>有非空的</w:t>
      </w:r>
      <w:proofErr w:type="gramEnd"/>
      <w:r w:rsidRPr="00BC07D2">
        <w:rPr>
          <w:rFonts w:ascii="Times New Roman" w:hAnsi="Times New Roman" w:cs="Times New Roman"/>
        </w:rPr>
        <w:t>「非」，也是</w:t>
      </w:r>
      <w:proofErr w:type="gramStart"/>
      <w:r w:rsidRPr="00BC07D2">
        <w:rPr>
          <w:rFonts w:ascii="Times New Roman" w:hAnsi="Times New Roman" w:cs="Times New Roman"/>
        </w:rPr>
        <w:t>泯</w:t>
      </w:r>
      <w:proofErr w:type="gramEnd"/>
      <w:r w:rsidRPr="00BC07D2">
        <w:rPr>
          <w:rFonts w:ascii="Times New Roman" w:hAnsi="Times New Roman" w:cs="Times New Roman"/>
        </w:rPr>
        <w:t>絕超越的意思，也即是空的正義。這不過是說：以空為空的「空」，是與「有」相對的，</w:t>
      </w:r>
      <w:proofErr w:type="gramStart"/>
      <w:r w:rsidRPr="00BC07D2">
        <w:rPr>
          <w:rFonts w:ascii="Times New Roman" w:hAnsi="Times New Roman" w:cs="Times New Roman"/>
        </w:rPr>
        <w:t>絕待是</w:t>
      </w:r>
      <w:proofErr w:type="gramEnd"/>
      <w:r w:rsidRPr="00BC07D2">
        <w:rPr>
          <w:rFonts w:ascii="Times New Roman" w:hAnsi="Times New Roman" w:cs="Times New Roman"/>
        </w:rPr>
        <w:t>不落於有</w:t>
      </w:r>
      <w:r w:rsidR="00885DB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空</w:t>
      </w:r>
      <w:proofErr w:type="gramStart"/>
      <w:r w:rsidRPr="00BC07D2">
        <w:rPr>
          <w:rFonts w:asciiTheme="minorEastAsia" w:hAnsiTheme="minorEastAsia" w:cs="Times New Roman"/>
        </w:rPr>
        <w:t>──</w:t>
      </w:r>
      <w:proofErr w:type="gramEnd"/>
      <w:r w:rsidRPr="00BC07D2">
        <w:rPr>
          <w:rFonts w:ascii="Times New Roman" w:hAnsi="Times New Roman" w:cs="Times New Roman"/>
        </w:rPr>
        <w:t>非</w:t>
      </w:r>
      <w:proofErr w:type="gramStart"/>
      <w:r w:rsidRPr="00BC07D2">
        <w:rPr>
          <w:rFonts w:ascii="Times New Roman" w:hAnsi="Times New Roman" w:cs="Times New Roman"/>
        </w:rPr>
        <w:t>有非空的</w:t>
      </w:r>
      <w:proofErr w:type="gramEnd"/>
      <w:r w:rsidRPr="00BC07D2">
        <w:rPr>
          <w:rFonts w:ascii="Times New Roman" w:hAnsi="Times New Roman" w:cs="Times New Roman"/>
        </w:rPr>
        <w:t>。說法雖不同，實際仍不出二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的含義。</w:t>
      </w:r>
      <w:r w:rsidRPr="00BC07D2">
        <w:rPr>
          <w:rStyle w:val="ac"/>
          <w:rFonts w:ascii="Times New Roman" w:hAnsi="Times New Roman" w:cs="Times New Roman"/>
        </w:rPr>
        <w:footnoteReference w:id="31"/>
      </w:r>
    </w:p>
    <w:p w:rsidR="00777295" w:rsidRPr="00BC07D2" w:rsidRDefault="00966003" w:rsidP="00A80162">
      <w:pPr>
        <w:ind w:firstLineChars="150" w:firstLine="300"/>
        <w:jc w:val="both"/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（二）</w:t>
      </w:r>
      <w:r w:rsidR="0077729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有、空</w:t>
      </w:r>
      <w:r w:rsidR="0077729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607B3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</w:t>
      </w:r>
      <w:r w:rsidR="0077729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非</w:t>
      </w:r>
      <w:proofErr w:type="gramStart"/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有非空</w:t>
      </w:r>
      <w:proofErr w:type="gramEnd"/>
      <w:r w:rsidR="0077729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是世俗，</w:t>
      </w:r>
      <w:r w:rsidR="0077729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非有、</w:t>
      </w:r>
      <w:proofErr w:type="gramStart"/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非空</w:t>
      </w:r>
      <w:proofErr w:type="gramEnd"/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、非</w:t>
      </w:r>
      <w:proofErr w:type="gramStart"/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非</w:t>
      </w:r>
      <w:proofErr w:type="gramEnd"/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有非</w:t>
      </w:r>
      <w:proofErr w:type="gramStart"/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非</w:t>
      </w:r>
      <w:proofErr w:type="gramEnd"/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空</w:t>
      </w:r>
      <w:r w:rsidR="0077729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777295"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才是勝義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/>
          <w:bCs/>
          <w:sz w:val="20"/>
          <w:szCs w:val="20"/>
        </w:rPr>
        <w:t>5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B3514" w:rsidRPr="00BC07D2" w:rsidRDefault="005D3F5E" w:rsidP="00076D20">
      <w:pPr>
        <w:spacing w:afterLines="30" w:after="108"/>
        <w:ind w:leftChars="177" w:left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有人以為於有</w:t>
      </w:r>
      <w:r w:rsidR="00C36BE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空之外，另有一非</w:t>
      </w:r>
      <w:proofErr w:type="gramStart"/>
      <w:r w:rsidRPr="00BC07D2">
        <w:rPr>
          <w:rFonts w:ascii="Times New Roman" w:hAnsi="Times New Roman" w:cs="Times New Roman"/>
        </w:rPr>
        <w:t>有非空</w:t>
      </w:r>
      <w:proofErr w:type="gramEnd"/>
      <w:r w:rsidRPr="00BC07D2">
        <w:rPr>
          <w:rFonts w:ascii="Times New Roman" w:hAnsi="Times New Roman" w:cs="Times New Roman"/>
        </w:rPr>
        <w:t>，不能理解即有空而超越的</w:t>
      </w:r>
      <w:proofErr w:type="gramStart"/>
      <w:r w:rsidRPr="00BC07D2">
        <w:rPr>
          <w:rFonts w:ascii="Times New Roman" w:hAnsi="Times New Roman" w:cs="Times New Roman"/>
        </w:rPr>
        <w:t>泯</w:t>
      </w:r>
      <w:proofErr w:type="gramEnd"/>
      <w:r w:rsidRPr="00BC07D2">
        <w:rPr>
          <w:rFonts w:ascii="Times New Roman" w:hAnsi="Times New Roman" w:cs="Times New Roman"/>
        </w:rPr>
        <w:t>寂</w:t>
      </w:r>
      <w:proofErr w:type="gramStart"/>
      <w:r w:rsidRPr="00BC07D2">
        <w:rPr>
          <w:rFonts w:ascii="Times New Roman" w:hAnsi="Times New Roman" w:cs="Times New Roman"/>
        </w:rPr>
        <w:t>妄</w:t>
      </w:r>
      <w:proofErr w:type="gramEnd"/>
      <w:r w:rsidRPr="00BC07D2">
        <w:rPr>
          <w:rFonts w:ascii="Times New Roman" w:hAnsi="Times New Roman" w:cs="Times New Roman"/>
        </w:rPr>
        <w:t>執，</w:t>
      </w:r>
      <w:proofErr w:type="gramStart"/>
      <w:r w:rsidRPr="00BC07D2">
        <w:rPr>
          <w:rFonts w:ascii="Times New Roman" w:hAnsi="Times New Roman" w:cs="Times New Roman"/>
        </w:rPr>
        <w:t>仍從橫的</w:t>
      </w:r>
      <w:proofErr w:type="gramEnd"/>
      <w:r w:rsidRPr="00BC07D2">
        <w:rPr>
          <w:rFonts w:ascii="Times New Roman" w:hAnsi="Times New Roman" w:cs="Times New Roman"/>
        </w:rPr>
        <w:t>去了解，故進而更說：有、空與非</w:t>
      </w:r>
      <w:proofErr w:type="gramStart"/>
      <w:r w:rsidRPr="00BC07D2">
        <w:rPr>
          <w:rFonts w:ascii="Times New Roman" w:hAnsi="Times New Roman" w:cs="Times New Roman"/>
        </w:rPr>
        <w:t>有非空</w:t>
      </w:r>
      <w:proofErr w:type="gramEnd"/>
      <w:r w:rsidRPr="00BC07D2">
        <w:rPr>
          <w:rFonts w:ascii="Times New Roman" w:hAnsi="Times New Roman" w:cs="Times New Roman"/>
        </w:rPr>
        <w:t>，都是世俗，非有、</w:t>
      </w:r>
      <w:proofErr w:type="gramStart"/>
      <w:r w:rsidRPr="00BC07D2">
        <w:rPr>
          <w:rFonts w:ascii="Times New Roman" w:hAnsi="Times New Roman" w:cs="Times New Roman"/>
        </w:rPr>
        <w:t>非空</w:t>
      </w:r>
      <w:proofErr w:type="gramEnd"/>
      <w:r w:rsidRPr="00BC07D2">
        <w:rPr>
          <w:rFonts w:ascii="Times New Roman" w:hAnsi="Times New Roman" w:cs="Times New Roman"/>
        </w:rPr>
        <w:t>、非</w:t>
      </w:r>
      <w:proofErr w:type="gramStart"/>
      <w:r w:rsidRPr="00BC07D2">
        <w:rPr>
          <w:rFonts w:ascii="Times New Roman" w:hAnsi="Times New Roman" w:cs="Times New Roman"/>
        </w:rPr>
        <w:t>非</w:t>
      </w:r>
      <w:proofErr w:type="gramEnd"/>
      <w:r w:rsidRPr="00BC07D2">
        <w:rPr>
          <w:rFonts w:ascii="Times New Roman" w:hAnsi="Times New Roman" w:cs="Times New Roman"/>
        </w:rPr>
        <w:t>有非</w:t>
      </w:r>
      <w:proofErr w:type="gramStart"/>
      <w:r w:rsidRPr="00BC07D2">
        <w:rPr>
          <w:rFonts w:ascii="Times New Roman" w:hAnsi="Times New Roman" w:cs="Times New Roman"/>
        </w:rPr>
        <w:t>非</w:t>
      </w:r>
      <w:proofErr w:type="gramEnd"/>
      <w:r w:rsidRPr="00BC07D2">
        <w:rPr>
          <w:rFonts w:ascii="Times New Roman" w:hAnsi="Times New Roman" w:cs="Times New Roman"/>
        </w:rPr>
        <w:t>空，才是勝義，這是「</w:t>
      </w:r>
      <w:proofErr w:type="gramStart"/>
      <w:r w:rsidRPr="00BC07D2">
        <w:rPr>
          <w:rFonts w:ascii="Times New Roman" w:hAnsi="Times New Roman" w:cs="Times New Roman"/>
        </w:rPr>
        <w:t>複</w:t>
      </w:r>
      <w:proofErr w:type="gramEnd"/>
      <w:r w:rsidRPr="00BC07D2">
        <w:rPr>
          <w:rFonts w:ascii="Times New Roman" w:hAnsi="Times New Roman" w:cs="Times New Roman"/>
        </w:rPr>
        <w:t>中之</w:t>
      </w:r>
      <w:proofErr w:type="gramStart"/>
      <w:r w:rsidRPr="00BC07D2">
        <w:rPr>
          <w:rFonts w:ascii="Times New Roman" w:hAnsi="Times New Roman" w:cs="Times New Roman"/>
        </w:rPr>
        <w:t>複</w:t>
      </w:r>
      <w:proofErr w:type="gramEnd"/>
      <w:r w:rsidRPr="00BC07D2">
        <w:rPr>
          <w:rFonts w:ascii="Times New Roman" w:hAnsi="Times New Roman" w:cs="Times New Roman"/>
        </w:rPr>
        <w:t>」，也可說圓</w:t>
      </w:r>
      <w:proofErr w:type="gramStart"/>
      <w:r w:rsidRPr="00BC07D2">
        <w:rPr>
          <w:rFonts w:asciiTheme="minorEastAsia" w:hAnsiTheme="minorEastAsia" w:cs="Times New Roman"/>
        </w:rPr>
        <w:t>──</w:t>
      </w:r>
      <w:proofErr w:type="gramEnd"/>
      <w:r w:rsidRPr="00BC07D2">
        <w:rPr>
          <w:rFonts w:ascii="Times New Roman" w:hAnsi="Times New Roman" w:cs="Times New Roman"/>
        </w:rPr>
        <w:t>具足。</w:t>
      </w:r>
    </w:p>
    <w:p w:rsidR="005D3F5E" w:rsidRPr="00BC07D2" w:rsidRDefault="00607B35" w:rsidP="00076D20">
      <w:pPr>
        <w:spacing w:afterLines="30" w:after="108"/>
        <w:ind w:leftChars="177" w:left="425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其實這與說「有、空」二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的「</w:t>
      </w:r>
      <w:proofErr w:type="gramStart"/>
      <w:r w:rsidRPr="00BC07D2">
        <w:rPr>
          <w:rFonts w:ascii="Times New Roman" w:hAnsi="Times New Roman" w:cs="Times New Roman"/>
        </w:rPr>
        <w:t>勝義空</w:t>
      </w:r>
      <w:proofErr w:type="gramEnd"/>
      <w:r w:rsidRPr="00BC07D2">
        <w:rPr>
          <w:rFonts w:ascii="Times New Roman" w:hAnsi="Times New Roman" w:cs="Times New Roman"/>
        </w:rPr>
        <w:t>」，意義還是沒有什麼不同。</w:t>
      </w:r>
    </w:p>
    <w:p w:rsidR="00076D20" w:rsidRPr="00BC07D2" w:rsidRDefault="00966003" w:rsidP="00A80162">
      <w:pPr>
        <w:ind w:firstLineChars="150" w:firstLine="3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（三）</w:t>
      </w:r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凡言語所表</w:t>
      </w:r>
      <w:proofErr w:type="gramStart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詮</w:t>
      </w:r>
      <w:proofErr w:type="gramEnd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的，</w:t>
      </w:r>
      <w:proofErr w:type="gramStart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心行所緣慮</w:t>
      </w:r>
      <w:proofErr w:type="gramEnd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的，都是世俗；唯有「</w:t>
      </w:r>
      <w:proofErr w:type="gramStart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心行語言</w:t>
      </w:r>
      <w:proofErr w:type="gramEnd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斷」的，</w:t>
      </w:r>
      <w:proofErr w:type="gramStart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方名為</w:t>
      </w:r>
      <w:proofErr w:type="gramEnd"/>
      <w:r w:rsidR="00076D20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勝義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/>
          <w:bCs/>
          <w:sz w:val="20"/>
          <w:szCs w:val="20"/>
        </w:rPr>
        <w:t>5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3F5E" w:rsidRPr="00BC07D2" w:rsidRDefault="005D3F5E" w:rsidP="00592344">
      <w:pPr>
        <w:spacing w:afterLines="30" w:after="108"/>
        <w:ind w:leftChars="178" w:left="427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所以三</w:t>
      </w:r>
      <w:proofErr w:type="gramStart"/>
      <w:r w:rsidRPr="00BC07D2">
        <w:rPr>
          <w:rFonts w:ascii="Times New Roman" w:hAnsi="Times New Roman" w:cs="Times New Roman"/>
        </w:rPr>
        <w:t>論宗說</w:t>
      </w:r>
      <w:proofErr w:type="gramEnd"/>
      <w:r w:rsidRPr="00BC07D2">
        <w:rPr>
          <w:rFonts w:ascii="Times New Roman" w:hAnsi="Times New Roman" w:cs="Times New Roman"/>
        </w:rPr>
        <w:t>：凡言語所表</w:t>
      </w:r>
      <w:proofErr w:type="gramStart"/>
      <w:r w:rsidRPr="00BC07D2">
        <w:rPr>
          <w:rFonts w:ascii="Times New Roman" w:hAnsi="Times New Roman" w:cs="Times New Roman"/>
        </w:rPr>
        <w:t>詮</w:t>
      </w:r>
      <w:proofErr w:type="gramEnd"/>
      <w:r w:rsidRPr="00BC07D2">
        <w:rPr>
          <w:rFonts w:ascii="Times New Roman" w:hAnsi="Times New Roman" w:cs="Times New Roman"/>
        </w:rPr>
        <w:t>的，</w:t>
      </w:r>
      <w:proofErr w:type="gramStart"/>
      <w:r w:rsidRPr="00BC07D2">
        <w:rPr>
          <w:rFonts w:ascii="Times New Roman" w:hAnsi="Times New Roman" w:cs="Times New Roman"/>
        </w:rPr>
        <w:t>心行所緣慮</w:t>
      </w:r>
      <w:proofErr w:type="gramEnd"/>
      <w:r w:rsidRPr="00BC07D2">
        <w:rPr>
          <w:rFonts w:ascii="Times New Roman" w:hAnsi="Times New Roman" w:cs="Times New Roman"/>
        </w:rPr>
        <w:t>的，都是世俗；唯有「</w:t>
      </w:r>
      <w:proofErr w:type="gramStart"/>
      <w:r w:rsidRPr="00BC07D2">
        <w:rPr>
          <w:rFonts w:ascii="Times New Roman" w:hAnsi="Times New Roman" w:cs="Times New Roman"/>
        </w:rPr>
        <w:t>心行</w:t>
      </w:r>
      <w:r w:rsidR="00C36BED" w:rsidRPr="00BC07D2">
        <w:rPr>
          <w:rFonts w:ascii="Times New Roman" w:hAnsi="Times New Roman" w:cs="Times New Roman"/>
        </w:rPr>
        <w:t>言</w:t>
      </w:r>
      <w:r w:rsidRPr="00BC07D2">
        <w:rPr>
          <w:rFonts w:ascii="Times New Roman" w:hAnsi="Times New Roman" w:cs="Times New Roman"/>
        </w:rPr>
        <w:t>語</w:t>
      </w:r>
      <w:proofErr w:type="gramEnd"/>
      <w:r w:rsidRPr="00BC07D2">
        <w:rPr>
          <w:rFonts w:ascii="Times New Roman" w:hAnsi="Times New Roman" w:cs="Times New Roman"/>
        </w:rPr>
        <w:t>斷」的，</w:t>
      </w:r>
      <w:proofErr w:type="gramStart"/>
      <w:r w:rsidRPr="00BC07D2">
        <w:rPr>
          <w:rFonts w:ascii="Times New Roman" w:hAnsi="Times New Roman" w:cs="Times New Roman"/>
        </w:rPr>
        <w:t>方名為</w:t>
      </w:r>
      <w:proofErr w:type="gramEnd"/>
      <w:r w:rsidRPr="00BC07D2">
        <w:rPr>
          <w:rFonts w:ascii="Times New Roman" w:hAnsi="Times New Roman" w:cs="Times New Roman"/>
        </w:rPr>
        <w:t>勝義。</w:t>
      </w:r>
    </w:p>
    <w:p w:rsidR="00E652BE" w:rsidRPr="00BC07D2" w:rsidRDefault="00966003" w:rsidP="00A80162">
      <w:pPr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三、</w:t>
      </w:r>
      <w:r w:rsidR="00C911AB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約眾生根性不同而差別說</w:t>
      </w:r>
      <w:r w:rsidR="00BB3514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二</w:t>
      </w:r>
      <w:proofErr w:type="gramStart"/>
      <w:r w:rsidR="00BB3514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諦</w:t>
      </w:r>
      <w:r w:rsidR="009B0C8D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hAnsi="Times New Roman" w:cs="Times New Roman"/>
          <w:sz w:val="20"/>
          <w:szCs w:val="20"/>
        </w:rPr>
        <w:t>p.</w:t>
      </w:r>
      <w:r w:rsidR="009B0C8D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B0C8D" w:rsidRPr="00BC07D2">
        <w:rPr>
          <w:rFonts w:ascii="Times New Roman" w:eastAsia="SimSun" w:hAnsi="Times New Roman" w:cs="Times New Roman"/>
          <w:bCs/>
          <w:sz w:val="20"/>
          <w:szCs w:val="20"/>
        </w:rPr>
        <w:t>5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5D3F5E" w:rsidRPr="00BC07D2" w:rsidRDefault="005D3F5E" w:rsidP="00A80162">
      <w:pPr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這樣，三論</w:t>
      </w:r>
      <w:proofErr w:type="gramStart"/>
      <w:r w:rsidRPr="00BC07D2">
        <w:rPr>
          <w:rFonts w:ascii="Times New Roman" w:hAnsi="Times New Roman" w:cs="Times New Roman"/>
        </w:rPr>
        <w:t>宗所說的四重</w:t>
      </w:r>
      <w:proofErr w:type="gramEnd"/>
      <w:r w:rsidRPr="00BC07D2">
        <w:rPr>
          <w:rFonts w:ascii="Times New Roman" w:hAnsi="Times New Roman" w:cs="Times New Roman"/>
        </w:rPr>
        <w:t>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Style w:val="ac"/>
          <w:rFonts w:ascii="Times New Roman" w:hAnsi="Times New Roman" w:cs="Times New Roman"/>
        </w:rPr>
        <w:footnoteReference w:id="32"/>
      </w:r>
      <w:r w:rsidRPr="00BC07D2">
        <w:rPr>
          <w:rFonts w:ascii="Times New Roman" w:hAnsi="Times New Roman" w:cs="Times New Roman"/>
        </w:rPr>
        <w:t>，實只是一重二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，不過約眾生的根性不同而差別說</w:t>
      </w:r>
      <w:r w:rsidRPr="00BC07D2">
        <w:rPr>
          <w:rFonts w:ascii="Times New Roman" w:hAnsi="Times New Roman" w:cs="Times New Roman"/>
        </w:rPr>
        <w:lastRenderedPageBreak/>
        <w:t>罷了。</w:t>
      </w:r>
    </w:p>
    <w:p w:rsidR="003C027E" w:rsidRPr="00BC07D2" w:rsidRDefault="00966003" w:rsidP="00A80162">
      <w:pPr>
        <w:spacing w:beforeLines="30" w:before="108"/>
        <w:ind w:firstLineChars="50" w:firstLine="100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三論宗</w:t>
      </w:r>
      <w:r w:rsidR="003C027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之橫豎</w:t>
      </w:r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單複順於勝義，充分表現勝義空宗的特色</w:t>
      </w:r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r w:rsidR="009F10C9" w:rsidRPr="00BC07D2">
        <w:rPr>
          <w:rFonts w:ascii="Times New Roman" w:hAnsi="Times New Roman" w:cs="Times New Roman"/>
          <w:sz w:val="20"/>
          <w:szCs w:val="20"/>
        </w:rPr>
        <w:t>pp.225-227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3C027E" w:rsidRPr="00BC07D2" w:rsidRDefault="00966003" w:rsidP="00BB3514">
      <w:pPr>
        <w:ind w:firstLineChars="100" w:firstLine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一、</w:t>
      </w:r>
      <w:r w:rsidR="003C027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三論宗之</w:t>
      </w:r>
      <w:proofErr w:type="gramEnd"/>
      <w:r w:rsidR="003C027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橫豎</w:t>
      </w:r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單</w:t>
      </w:r>
      <w:proofErr w:type="gramStart"/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複</w:t>
      </w:r>
      <w:proofErr w:type="gramEnd"/>
      <w:r w:rsidR="003C027E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與辯證法之異同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pp.225-226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3C027E" w:rsidRPr="00BC07D2" w:rsidRDefault="00966003" w:rsidP="00885BBB">
      <w:pPr>
        <w:ind w:firstLineChars="150" w:firstLine="300"/>
        <w:jc w:val="both"/>
        <w:rPr>
          <w:rFonts w:ascii="Times New Roman" w:eastAsia="SimSun" w:hAnsi="Times New Roman" w:cs="Times New Roman"/>
          <w:b/>
          <w:bCs/>
          <w:sz w:val="20"/>
          <w:szCs w:val="20"/>
          <w:bdr w:val="single" w:sz="4" w:space="0" w:color="auto"/>
        </w:rPr>
      </w:pPr>
      <w:r w:rsidRPr="00BC07D2">
        <w:rPr>
          <w:rFonts w:asciiTheme="minorEastAsia" w:hAnsiTheme="minorEastAsia" w:cs="Times New Roman"/>
          <w:b/>
          <w:bCs/>
          <w:sz w:val="20"/>
          <w:szCs w:val="20"/>
          <w:bdr w:val="single" w:sz="4" w:space="0" w:color="auto"/>
        </w:rPr>
        <w:t>（一）</w:t>
      </w:r>
      <w:r w:rsidR="003C027E" w:rsidRPr="00BC07D2">
        <w:rPr>
          <w:rFonts w:asciiTheme="minorEastAsia" w:hAnsiTheme="minorEastAsia" w:cs="Times New Roman"/>
          <w:b/>
          <w:bCs/>
          <w:sz w:val="20"/>
          <w:szCs w:val="20"/>
          <w:bdr w:val="single" w:sz="4" w:space="0" w:color="auto"/>
        </w:rPr>
        <w:t>辯證法</w:t>
      </w:r>
      <w:r w:rsidR="00BB3514" w:rsidRPr="00BC07D2">
        <w:rPr>
          <w:rFonts w:asciiTheme="minorEastAsia" w:hAnsiTheme="minorEastAsia" w:cs="Times New Roman" w:hint="eastAsia"/>
          <w:b/>
          <w:bCs/>
          <w:sz w:val="20"/>
          <w:szCs w:val="20"/>
          <w:bdr w:val="single" w:sz="4" w:space="0" w:color="auto"/>
        </w:rPr>
        <w:t>說正</w:t>
      </w:r>
      <w:r w:rsidR="00BB3514" w:rsidRPr="00BC07D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反合，</w:t>
      </w:r>
      <w:r w:rsidR="00BB3514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都是順於世俗名言而安立的，</w:t>
      </w:r>
      <w:proofErr w:type="gramStart"/>
      <w:r w:rsidR="00BB3514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唯橫而</w:t>
      </w:r>
      <w:proofErr w:type="gramEnd"/>
      <w:r w:rsidR="00BB3514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無豎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hAnsi="Times New Roman" w:cs="Times New Roman"/>
          <w:sz w:val="20"/>
          <w:szCs w:val="20"/>
        </w:rPr>
        <w:t>pp.225-226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A80162" w:rsidRPr="00BC07D2" w:rsidRDefault="00A80162" w:rsidP="00A80162">
      <w:pPr>
        <w:spacing w:afterLines="30" w:after="108"/>
        <w:ind w:leftChars="178" w:left="427"/>
        <w:jc w:val="both"/>
        <w:rPr>
          <w:rFonts w:ascii="Times New Roman" w:hAnsi="Times New Roman" w:cs="Times New Roman"/>
          <w:bCs/>
        </w:rPr>
      </w:pPr>
      <w:r w:rsidRPr="00BC07D2">
        <w:rPr>
          <w:rFonts w:ascii="Times New Roman" w:hAnsi="Times New Roman" w:cs="Times New Roman"/>
          <w:bCs/>
        </w:rPr>
        <w:t>三</w:t>
      </w:r>
      <w:proofErr w:type="gramStart"/>
      <w:r w:rsidRPr="00BC07D2">
        <w:rPr>
          <w:rFonts w:ascii="Times New Roman" w:hAnsi="Times New Roman" w:cs="Times New Roman"/>
          <w:bCs/>
        </w:rPr>
        <w:t>論宗的</w:t>
      </w:r>
      <w:proofErr w:type="gramEnd"/>
      <w:r w:rsidRPr="00BC07D2">
        <w:rPr>
          <w:rFonts w:ascii="Times New Roman" w:hAnsi="Times New Roman" w:cs="Times New Roman"/>
          <w:bCs/>
        </w:rPr>
        <w:t>橫豎說，與辯證法有類同處，也有不同處。</w:t>
      </w:r>
    </w:p>
    <w:p w:rsidR="003C027E" w:rsidRPr="00BC07D2" w:rsidRDefault="003C027E" w:rsidP="00D126A5">
      <w:pPr>
        <w:pStyle w:val="a5"/>
        <w:spacing w:afterLines="30" w:after="108"/>
        <w:ind w:leftChars="177" w:left="425"/>
        <w:jc w:val="both"/>
        <w:rPr>
          <w:rFonts w:ascii="Times New Roman" w:hAnsi="Times New Roman" w:cs="Times New Roman"/>
          <w:bCs/>
        </w:rPr>
      </w:pPr>
      <w:r w:rsidRPr="00BC07D2">
        <w:rPr>
          <w:rFonts w:ascii="Times New Roman" w:hAnsi="Times New Roman" w:cs="Times New Roman"/>
          <w:bCs/>
        </w:rPr>
        <w:t>依</w:t>
      </w:r>
      <w:r w:rsidRPr="00BC07D2">
        <w:rPr>
          <w:rFonts w:ascii="Times New Roman" w:hAnsi="Times New Roman" w:cs="Times New Roman"/>
          <w:b/>
          <w:bCs/>
        </w:rPr>
        <w:t>辯證法</w:t>
      </w:r>
      <w:r w:rsidRPr="00BC07D2">
        <w:rPr>
          <w:rFonts w:ascii="Times New Roman" w:hAnsi="Times New Roman" w:cs="Times New Roman"/>
          <w:bCs/>
        </w:rPr>
        <w:t>，</w:t>
      </w:r>
      <w:r w:rsidRPr="002058FF">
        <w:rPr>
          <w:rFonts w:ascii="Times New Roman" w:hAnsi="Times New Roman" w:cs="Times New Roman"/>
          <w:b/>
          <w:bCs/>
        </w:rPr>
        <w:t>有</w:t>
      </w:r>
      <w:r w:rsidRPr="00BC07D2">
        <w:rPr>
          <w:rFonts w:ascii="Times New Roman" w:hAnsi="Times New Roman" w:cs="Times New Roman"/>
          <w:bCs/>
        </w:rPr>
        <w:t>是肯定的</w:t>
      </w:r>
      <w:proofErr w:type="gramStart"/>
      <w:r w:rsidRPr="00BC07D2">
        <w:rPr>
          <w:rFonts w:asciiTheme="minorEastAsia" w:hAnsiTheme="minorEastAsia" w:cs="Times New Roman"/>
          <w:bCs/>
        </w:rPr>
        <w:t>──</w:t>
      </w:r>
      <w:proofErr w:type="gramEnd"/>
      <w:r w:rsidRPr="00BC07D2">
        <w:rPr>
          <w:rFonts w:asciiTheme="minorEastAsia" w:hAnsiTheme="minorEastAsia" w:cs="Times New Roman"/>
          <w:bCs/>
        </w:rPr>
        <w:t>正，</w:t>
      </w:r>
      <w:r w:rsidRPr="002058FF">
        <w:rPr>
          <w:rFonts w:asciiTheme="minorEastAsia" w:hAnsiTheme="minorEastAsia" w:cs="Times New Roman"/>
          <w:b/>
          <w:bCs/>
        </w:rPr>
        <w:t>空</w:t>
      </w:r>
      <w:r w:rsidRPr="00BC07D2">
        <w:rPr>
          <w:rFonts w:asciiTheme="minorEastAsia" w:hAnsiTheme="minorEastAsia" w:cs="Times New Roman"/>
          <w:bCs/>
        </w:rPr>
        <w:t>是否定的</w:t>
      </w:r>
      <w:proofErr w:type="gramStart"/>
      <w:r w:rsidRPr="00BC07D2">
        <w:rPr>
          <w:rFonts w:asciiTheme="minorEastAsia" w:hAnsiTheme="minorEastAsia" w:cs="Times New Roman"/>
          <w:bCs/>
        </w:rPr>
        <w:t>──</w:t>
      </w:r>
      <w:proofErr w:type="gramEnd"/>
      <w:r w:rsidRPr="00BC07D2">
        <w:rPr>
          <w:rFonts w:asciiTheme="minorEastAsia" w:hAnsiTheme="minorEastAsia" w:cs="Times New Roman"/>
          <w:bCs/>
        </w:rPr>
        <w:t>反；</w:t>
      </w:r>
      <w:proofErr w:type="gramStart"/>
      <w:r w:rsidRPr="002058FF">
        <w:rPr>
          <w:rFonts w:asciiTheme="minorEastAsia" w:hAnsiTheme="minorEastAsia" w:cs="Times New Roman"/>
          <w:b/>
          <w:bCs/>
        </w:rPr>
        <w:t>亦有亦空</w:t>
      </w:r>
      <w:r w:rsidRPr="00BC07D2">
        <w:rPr>
          <w:rFonts w:asciiTheme="minorEastAsia" w:hAnsiTheme="minorEastAsia" w:cs="Times New Roman"/>
          <w:bCs/>
        </w:rPr>
        <w:t>是</w:t>
      </w:r>
      <w:proofErr w:type="gramEnd"/>
      <w:r w:rsidRPr="00BC07D2">
        <w:rPr>
          <w:rFonts w:asciiTheme="minorEastAsia" w:hAnsiTheme="minorEastAsia" w:cs="Times New Roman"/>
          <w:bCs/>
        </w:rPr>
        <w:t>綜合的</w:t>
      </w:r>
      <w:proofErr w:type="gramStart"/>
      <w:r w:rsidRPr="00BC07D2">
        <w:rPr>
          <w:rFonts w:asciiTheme="minorEastAsia" w:hAnsiTheme="minorEastAsia" w:cs="Times New Roman"/>
          <w:bCs/>
        </w:rPr>
        <w:t>──</w:t>
      </w:r>
      <w:proofErr w:type="gramEnd"/>
      <w:r w:rsidRPr="00BC07D2">
        <w:rPr>
          <w:rFonts w:asciiTheme="minorEastAsia" w:hAnsiTheme="minorEastAsia" w:cs="Times New Roman"/>
          <w:bCs/>
        </w:rPr>
        <w:t>合</w:t>
      </w:r>
      <w:r w:rsidRPr="00BC07D2">
        <w:rPr>
          <w:rFonts w:ascii="Times New Roman" w:hAnsi="Times New Roman" w:cs="Times New Roman"/>
          <w:bCs/>
        </w:rPr>
        <w:t>。他</w:t>
      </w:r>
      <w:proofErr w:type="gramStart"/>
      <w:r w:rsidRPr="00BC07D2">
        <w:rPr>
          <w:rFonts w:ascii="Times New Roman" w:hAnsi="Times New Roman" w:cs="Times New Roman"/>
          <w:bCs/>
        </w:rPr>
        <w:t>所說的合</w:t>
      </w:r>
      <w:proofErr w:type="gramEnd"/>
      <w:r w:rsidRPr="00BC07D2">
        <w:rPr>
          <w:rFonts w:ascii="Times New Roman" w:hAnsi="Times New Roman" w:cs="Times New Roman"/>
          <w:bCs/>
        </w:rPr>
        <w:t>，實是更高級的正。正反合的辯證過程，</w:t>
      </w:r>
      <w:r w:rsidRPr="00BC07D2">
        <w:rPr>
          <w:rFonts w:ascii="Times New Roman" w:hAnsi="Times New Roman" w:cs="Times New Roman"/>
          <w:b/>
          <w:bCs/>
        </w:rPr>
        <w:t>都是順於世俗名言而安立的</w:t>
      </w:r>
      <w:r w:rsidRPr="00BC07D2">
        <w:rPr>
          <w:rFonts w:ascii="Times New Roman" w:hAnsi="Times New Roman" w:cs="Times New Roman"/>
          <w:bCs/>
        </w:rPr>
        <w:t>。換言之，</w:t>
      </w:r>
      <w:proofErr w:type="gramStart"/>
      <w:r w:rsidRPr="00BC07D2">
        <w:rPr>
          <w:rFonts w:ascii="Times New Roman" w:hAnsi="Times New Roman" w:cs="Times New Roman"/>
          <w:bCs/>
        </w:rPr>
        <w:t>即唯橫而無豎</w:t>
      </w:r>
      <w:proofErr w:type="gramEnd"/>
      <w:r w:rsidRPr="00BC07D2">
        <w:rPr>
          <w:rFonts w:ascii="Times New Roman" w:hAnsi="Times New Roman" w:cs="Times New Roman"/>
          <w:bCs/>
        </w:rPr>
        <w:t>的。因為</w:t>
      </w:r>
      <w:proofErr w:type="gramStart"/>
      <w:r w:rsidRPr="00BC07D2">
        <w:rPr>
          <w:rFonts w:ascii="Times New Roman" w:hAnsi="Times New Roman" w:cs="Times New Roman"/>
          <w:bCs/>
        </w:rPr>
        <w:t>所說的合</w:t>
      </w:r>
      <w:proofErr w:type="gramEnd"/>
      <w:r w:rsidRPr="00BC07D2">
        <w:rPr>
          <w:rFonts w:ascii="Times New Roman" w:hAnsi="Times New Roman" w:cs="Times New Roman"/>
          <w:bCs/>
        </w:rPr>
        <w:t>，它還歸於正，不過是更完滿的正而已。</w:t>
      </w:r>
    </w:p>
    <w:p w:rsidR="00D126A5" w:rsidRPr="00BC07D2" w:rsidRDefault="00966003" w:rsidP="00A80162">
      <w:pPr>
        <w:ind w:firstLineChars="150" w:firstLine="300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</w:t>
      </w:r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三論</w:t>
      </w:r>
      <w:proofErr w:type="gramStart"/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宗所說的橫豎</w:t>
      </w:r>
      <w:proofErr w:type="gramEnd"/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單</w:t>
      </w:r>
      <w:proofErr w:type="gramStart"/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複</w:t>
      </w:r>
      <w:proofErr w:type="gramEnd"/>
      <w:r w:rsidR="003C02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，都是順於勝義的</w:t>
      </w:r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</w:t>
      </w:r>
      <w:r w:rsidR="00A80162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雖</w:t>
      </w:r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說空</w:t>
      </w:r>
      <w:r w:rsidR="00A80162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說非</w:t>
      </w:r>
      <w:proofErr w:type="gramEnd"/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，卻</w:t>
      </w:r>
      <w:proofErr w:type="gramStart"/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proofErr w:type="gramEnd"/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滯於有空的總合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</w:t>
      </w:r>
      <w:r w:rsidR="009F10C9" w:rsidRPr="00BC07D2">
        <w:rPr>
          <w:rFonts w:ascii="Times New Roman" w:eastAsia="SimSun" w:hAnsi="Times New Roman" w:cs="Times New Roman"/>
          <w:sz w:val="20"/>
          <w:szCs w:val="20"/>
        </w:rPr>
        <w:t>6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3C027E" w:rsidRPr="00BC07D2" w:rsidRDefault="00A607D4" w:rsidP="00A80162">
      <w:pPr>
        <w:spacing w:afterLines="30" w:after="108"/>
        <w:ind w:leftChars="178" w:left="427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 w:hint="eastAsia"/>
          <w:szCs w:val="24"/>
        </w:rPr>
        <w:t>三論</w:t>
      </w:r>
      <w:proofErr w:type="gramStart"/>
      <w:r w:rsidRPr="00BC07D2">
        <w:rPr>
          <w:rFonts w:ascii="Times New Roman" w:hAnsi="Times New Roman" w:cs="Times New Roman" w:hint="eastAsia"/>
          <w:szCs w:val="24"/>
        </w:rPr>
        <w:t>宗所說的橫豎</w:t>
      </w:r>
      <w:proofErr w:type="gramEnd"/>
      <w:r w:rsidRPr="00BC07D2">
        <w:rPr>
          <w:rFonts w:ascii="Times New Roman" w:hAnsi="Times New Roman" w:cs="Times New Roman" w:hint="eastAsia"/>
          <w:szCs w:val="24"/>
        </w:rPr>
        <w:t>單</w:t>
      </w:r>
      <w:proofErr w:type="gramStart"/>
      <w:r w:rsidRPr="00BC07D2">
        <w:rPr>
          <w:rFonts w:ascii="Times New Roman" w:hAnsi="Times New Roman" w:cs="Times New Roman" w:hint="eastAsia"/>
          <w:szCs w:val="24"/>
        </w:rPr>
        <w:t>複</w:t>
      </w:r>
      <w:proofErr w:type="gramEnd"/>
      <w:r w:rsidRPr="00BC07D2">
        <w:rPr>
          <w:rFonts w:ascii="Times New Roman" w:hAnsi="Times New Roman" w:cs="Times New Roman" w:hint="eastAsia"/>
          <w:szCs w:val="24"/>
        </w:rPr>
        <w:t>，都是順於勝義的，</w:t>
      </w:r>
      <w:r w:rsidR="003C027E" w:rsidRPr="00BC07D2">
        <w:rPr>
          <w:rFonts w:ascii="Times New Roman" w:hAnsi="Times New Roman" w:cs="Times New Roman"/>
        </w:rPr>
        <w:t>如說「有」是正，「空」是反。</w:t>
      </w:r>
      <w:proofErr w:type="gramStart"/>
      <w:r w:rsidR="003C027E" w:rsidRPr="00BC07D2">
        <w:rPr>
          <w:rFonts w:ascii="Times New Roman" w:hAnsi="Times New Roman" w:cs="Times New Roman"/>
        </w:rPr>
        <w:t>空義雖</w:t>
      </w:r>
      <w:proofErr w:type="gramEnd"/>
      <w:r w:rsidR="003C027E" w:rsidRPr="00BC07D2">
        <w:rPr>
          <w:rFonts w:ascii="Times New Roman" w:hAnsi="Times New Roman" w:cs="Times New Roman"/>
        </w:rPr>
        <w:t>含有兩種性質：</w:t>
      </w:r>
      <w:r w:rsidRPr="00BC07D2">
        <w:rPr>
          <w:rFonts w:ascii="Times New Roman" w:hAnsi="Times New Roman" w:cs="Times New Roman"/>
          <w:sz w:val="20"/>
          <w:szCs w:val="20"/>
        </w:rPr>
        <w:t>（</w:t>
      </w:r>
      <w:r w:rsidR="003C027E" w:rsidRPr="00BC07D2">
        <w:rPr>
          <w:rFonts w:ascii="Times New Roman" w:hAnsi="Times New Roman" w:cs="Times New Roman"/>
        </w:rPr>
        <w:t>一</w:t>
      </w:r>
      <w:r w:rsidRPr="00BC07D2">
        <w:rPr>
          <w:rFonts w:ascii="Times New Roman" w:hAnsi="Times New Roman" w:cs="Times New Roman"/>
          <w:sz w:val="20"/>
          <w:szCs w:val="20"/>
        </w:rPr>
        <w:t>）</w:t>
      </w:r>
      <w:r w:rsidR="003C027E" w:rsidRPr="00BC07D2">
        <w:rPr>
          <w:rFonts w:ascii="Times New Roman" w:hAnsi="Times New Roman" w:cs="Times New Roman"/>
          <w:b/>
        </w:rPr>
        <w:t>否定它</w:t>
      </w:r>
      <w:proofErr w:type="gramStart"/>
      <w:r w:rsidR="00D126A5" w:rsidRPr="00BC07D2">
        <w:rPr>
          <w:rFonts w:ascii="Times New Roman" w:eastAsia="SimSun" w:hAnsi="Times New Roman" w:cs="Times New Roman"/>
        </w:rPr>
        <w:t>——</w:t>
      </w:r>
      <w:proofErr w:type="gramEnd"/>
      <w:r w:rsidR="003C027E" w:rsidRPr="00BC07D2">
        <w:rPr>
          <w:rFonts w:ascii="Times New Roman" w:hAnsi="Times New Roman" w:cs="Times New Roman"/>
        </w:rPr>
        <w:t>錯亂</w:t>
      </w:r>
      <w:proofErr w:type="gramStart"/>
      <w:r w:rsidR="003C027E" w:rsidRPr="00BC07D2">
        <w:rPr>
          <w:rFonts w:ascii="Times New Roman" w:hAnsi="Times New Roman" w:cs="Times New Roman"/>
        </w:rPr>
        <w:t>的執相</w:t>
      </w:r>
      <w:proofErr w:type="gramEnd"/>
      <w:r w:rsidRPr="00BC07D2">
        <w:rPr>
          <w:rFonts w:ascii="Times New Roman" w:hAnsi="Times New Roman" w:cs="Times New Roman" w:hint="eastAsia"/>
          <w:szCs w:val="24"/>
        </w:rPr>
        <w:t>，</w:t>
      </w:r>
      <w:r w:rsidRPr="00BC07D2">
        <w:rPr>
          <w:rFonts w:ascii="Times New Roman" w:hAnsi="Times New Roman" w:cs="Times New Roman"/>
          <w:sz w:val="20"/>
          <w:szCs w:val="20"/>
        </w:rPr>
        <w:t>（</w:t>
      </w:r>
      <w:r w:rsidR="003C027E" w:rsidRPr="00BC07D2">
        <w:rPr>
          <w:rFonts w:ascii="Times New Roman" w:hAnsi="Times New Roman" w:cs="Times New Roman"/>
        </w:rPr>
        <w:t>二</w:t>
      </w:r>
      <w:r w:rsidRPr="00BC07D2">
        <w:rPr>
          <w:rFonts w:ascii="Times New Roman" w:hAnsi="Times New Roman" w:cs="Times New Roman"/>
          <w:sz w:val="20"/>
          <w:szCs w:val="20"/>
        </w:rPr>
        <w:t>）</w:t>
      </w:r>
      <w:r w:rsidR="003C027E" w:rsidRPr="00BC07D2">
        <w:rPr>
          <w:rFonts w:ascii="Times New Roman" w:hAnsi="Times New Roman" w:cs="Times New Roman"/>
          <w:b/>
        </w:rPr>
        <w:t>不礙它</w:t>
      </w:r>
      <w:proofErr w:type="gramStart"/>
      <w:r w:rsidR="00D126A5" w:rsidRPr="00BC07D2">
        <w:rPr>
          <w:rFonts w:ascii="Times New Roman" w:eastAsia="SimSun" w:hAnsi="Times New Roman" w:cs="Times New Roman"/>
          <w:b/>
        </w:rPr>
        <w:t>——</w:t>
      </w:r>
      <w:proofErr w:type="gramEnd"/>
      <w:r w:rsidR="003C027E" w:rsidRPr="00BC07D2">
        <w:rPr>
          <w:rFonts w:ascii="Times New Roman" w:hAnsi="Times New Roman" w:cs="Times New Roman"/>
        </w:rPr>
        <w:t>緣起的假名，但</w:t>
      </w:r>
      <w:r w:rsidR="003C027E" w:rsidRPr="00BC07D2">
        <w:rPr>
          <w:rFonts w:ascii="Times New Roman" w:hAnsi="Times New Roman" w:cs="Times New Roman"/>
          <w:b/>
        </w:rPr>
        <w:t>不礙有的空</w:t>
      </w:r>
      <w:r w:rsidR="003C027E" w:rsidRPr="00BC07D2">
        <w:rPr>
          <w:rFonts w:ascii="Times New Roman" w:hAnsi="Times New Roman" w:cs="Times New Roman"/>
        </w:rPr>
        <w:t>與</w:t>
      </w:r>
      <w:proofErr w:type="gramStart"/>
      <w:r w:rsidR="003C027E" w:rsidRPr="00BC07D2">
        <w:rPr>
          <w:rFonts w:ascii="Times New Roman" w:hAnsi="Times New Roman" w:cs="Times New Roman"/>
          <w:b/>
        </w:rPr>
        <w:t>否定戲論的</w:t>
      </w:r>
      <w:proofErr w:type="gramEnd"/>
      <w:r w:rsidR="003C027E" w:rsidRPr="00BC07D2">
        <w:rPr>
          <w:rFonts w:ascii="Times New Roman" w:hAnsi="Times New Roman" w:cs="Times New Roman"/>
          <w:b/>
        </w:rPr>
        <w:t>空</w:t>
      </w:r>
      <w:r w:rsidR="003C027E" w:rsidRPr="00BC07D2">
        <w:rPr>
          <w:rFonts w:ascii="Times New Roman" w:hAnsi="Times New Roman" w:cs="Times New Roman"/>
        </w:rPr>
        <w:t>，</w:t>
      </w:r>
      <w:proofErr w:type="gramStart"/>
      <w:r w:rsidR="003C027E" w:rsidRPr="00BC07D2">
        <w:rPr>
          <w:rFonts w:ascii="Times New Roman" w:hAnsi="Times New Roman" w:cs="Times New Roman"/>
        </w:rPr>
        <w:t>還是空觀的</w:t>
      </w:r>
      <w:proofErr w:type="gramEnd"/>
      <w:r w:rsidR="003C027E" w:rsidRPr="00BC07D2">
        <w:rPr>
          <w:rFonts w:ascii="Times New Roman" w:hAnsi="Times New Roman" w:cs="Times New Roman"/>
        </w:rPr>
        <w:t>過程，而不是究極的。因</w:t>
      </w:r>
      <w:proofErr w:type="gramStart"/>
      <w:r w:rsidR="003C027E" w:rsidRPr="00BC07D2">
        <w:rPr>
          <w:rFonts w:ascii="Times New Roman" w:hAnsi="Times New Roman" w:cs="Times New Roman"/>
        </w:rPr>
        <w:t>離執而悟得畢竟寂滅</w:t>
      </w:r>
      <w:proofErr w:type="gramEnd"/>
      <w:r w:rsidR="003C027E" w:rsidRPr="00BC07D2">
        <w:rPr>
          <w:rFonts w:ascii="Times New Roman" w:hAnsi="Times New Roman" w:cs="Times New Roman"/>
        </w:rPr>
        <w:t>，才是空的真意。</w:t>
      </w:r>
    </w:p>
    <w:p w:rsidR="00E81E04" w:rsidRPr="00BC07D2" w:rsidRDefault="00D126A5" w:rsidP="00D126A5">
      <w:pPr>
        <w:spacing w:beforeLines="30" w:before="108" w:afterLines="50" w:after="180"/>
        <w:ind w:leftChars="177" w:left="425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佛法</w:t>
      </w:r>
      <w:r w:rsidR="00C36BED" w:rsidRPr="00BC07D2">
        <w:rPr>
          <w:rFonts w:ascii="Times New Roman" w:hAnsi="Times New Roman" w:cs="Times New Roman"/>
        </w:rPr>
        <w:t>為引導眾生</w:t>
      </w:r>
      <w:proofErr w:type="gramStart"/>
      <w:r w:rsidR="00C36BED" w:rsidRPr="00BC07D2">
        <w:rPr>
          <w:rFonts w:ascii="Times New Roman" w:hAnsi="Times New Roman" w:cs="Times New Roman"/>
        </w:rPr>
        <w:t>悟入勝</w:t>
      </w:r>
      <w:proofErr w:type="gramEnd"/>
      <w:r w:rsidR="00C36BED" w:rsidRPr="00BC07D2">
        <w:rPr>
          <w:rFonts w:ascii="Times New Roman" w:hAnsi="Times New Roman" w:cs="Times New Roman"/>
        </w:rPr>
        <w:t>義，所以論辯的過程，雖與辯證的過程相近，而</w:t>
      </w:r>
      <w:proofErr w:type="gramStart"/>
      <w:r w:rsidR="00C36BED" w:rsidRPr="00BC07D2">
        <w:rPr>
          <w:rFonts w:ascii="Times New Roman" w:hAnsi="Times New Roman" w:cs="Times New Roman"/>
        </w:rPr>
        <w:t>說空</w:t>
      </w:r>
      <w:r w:rsidR="00C36BE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說非</w:t>
      </w:r>
      <w:proofErr w:type="gramEnd"/>
      <w:r w:rsidRPr="00BC07D2">
        <w:rPr>
          <w:rFonts w:ascii="Times New Roman" w:hAnsi="Times New Roman" w:cs="Times New Roman"/>
        </w:rPr>
        <w:t>，卻</w:t>
      </w:r>
      <w:proofErr w:type="gramStart"/>
      <w:r w:rsidRPr="00BC07D2">
        <w:rPr>
          <w:rFonts w:ascii="Times New Roman" w:hAnsi="Times New Roman" w:cs="Times New Roman"/>
        </w:rPr>
        <w:t>不</w:t>
      </w:r>
      <w:proofErr w:type="gramEnd"/>
      <w:r w:rsidRPr="00BC07D2">
        <w:rPr>
          <w:rFonts w:ascii="Times New Roman" w:hAnsi="Times New Roman" w:cs="Times New Roman"/>
        </w:rPr>
        <w:t>滯於有</w:t>
      </w:r>
      <w:r w:rsidR="00C36BE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空的總合。</w:t>
      </w:r>
    </w:p>
    <w:p w:rsidR="00D126A5" w:rsidRPr="00BC07D2" w:rsidRDefault="00966003" w:rsidP="00A80162">
      <w:pPr>
        <w:ind w:firstLineChars="100" w:firstLine="20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二、</w:t>
      </w:r>
      <w:r w:rsidR="00D126A5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三論宗</w:t>
      </w:r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</w:t>
      </w:r>
      <w:proofErr w:type="gramEnd"/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超絕論</w:t>
      </w:r>
      <w:proofErr w:type="gramEnd"/>
      <w:r w:rsidR="00D126A5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pp.226-227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D126A5" w:rsidRPr="00BC07D2" w:rsidRDefault="00D126A5" w:rsidP="00A80162">
      <w:pPr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眾生的根性，是</w:t>
      </w:r>
      <w:r w:rsidRPr="00BC07D2">
        <w:rPr>
          <w:rFonts w:ascii="Times New Roman" w:hAnsi="Times New Roman" w:cs="Times New Roman"/>
          <w:b/>
        </w:rPr>
        <w:t>順於世俗</w:t>
      </w:r>
      <w:r w:rsidRPr="00BC07D2">
        <w:rPr>
          <w:rFonts w:ascii="Times New Roman" w:hAnsi="Times New Roman" w:cs="Times New Roman"/>
        </w:rPr>
        <w:t>的，即總是順於正或綜合（正）的。</w:t>
      </w:r>
      <w:proofErr w:type="gramStart"/>
      <w:r w:rsidRPr="00BC07D2">
        <w:rPr>
          <w:rFonts w:ascii="Times New Roman" w:hAnsi="Times New Roman" w:cs="Times New Roman"/>
        </w:rPr>
        <w:t>如佛說</w:t>
      </w:r>
      <w:r w:rsidRPr="00BC07D2">
        <w:rPr>
          <w:rFonts w:ascii="Times New Roman" w:hAnsi="Times New Roman" w:cs="Times New Roman"/>
          <w:b/>
        </w:rPr>
        <w:t>俗有</w:t>
      </w:r>
      <w:proofErr w:type="gramEnd"/>
      <w:r w:rsidRPr="00BC07D2">
        <w:rPr>
          <w:rFonts w:ascii="Times New Roman" w:hAnsi="Times New Roman" w:cs="Times New Roman"/>
        </w:rPr>
        <w:t>與</w:t>
      </w:r>
      <w:r w:rsidRPr="00BC07D2">
        <w:rPr>
          <w:rFonts w:ascii="Times New Roman" w:hAnsi="Times New Roman" w:cs="Times New Roman"/>
          <w:b/>
        </w:rPr>
        <w:t>真空</w:t>
      </w:r>
      <w:r w:rsidR="00C36BED" w:rsidRPr="00BC07D2">
        <w:rPr>
          <w:rFonts w:ascii="Times New Roman" w:hAnsi="Times New Roman" w:cs="Times New Roman"/>
        </w:rPr>
        <w:t>，</w:t>
      </w:r>
      <w:proofErr w:type="gramStart"/>
      <w:r w:rsidR="00C36BED" w:rsidRPr="00BC07D2">
        <w:rPr>
          <w:rFonts w:ascii="Times New Roman" w:hAnsi="Times New Roman" w:cs="Times New Roman"/>
        </w:rPr>
        <w:t>佛說的空</w:t>
      </w:r>
      <w:proofErr w:type="gramEnd"/>
      <w:r w:rsidR="00C36BED" w:rsidRPr="00BC07D2">
        <w:rPr>
          <w:rFonts w:ascii="Times New Roman" w:hAnsi="Times New Roman" w:cs="Times New Roman"/>
        </w:rPr>
        <w:t>，用意是豎的</w:t>
      </w:r>
      <w:r w:rsidR="00C36BED" w:rsidRPr="00BC07D2">
        <w:rPr>
          <w:rFonts w:ascii="Times New Roman" w:hAnsi="Times New Roman" w:cs="Times New Roman" w:hint="eastAsia"/>
        </w:rPr>
        <w:t>、</w:t>
      </w:r>
      <w:r w:rsidR="002058FF">
        <w:rPr>
          <w:rFonts w:ascii="Times New Roman" w:hAnsi="Times New Roman" w:cs="Times New Roman"/>
        </w:rPr>
        <w:t>超越的</w:t>
      </w:r>
      <w:r w:rsidR="002058FF">
        <w:rPr>
          <w:rFonts w:ascii="Times New Roman" w:hAnsi="Times New Roman" w:cs="Times New Roman" w:hint="eastAsia"/>
        </w:rPr>
        <w:t>；</w:t>
      </w:r>
      <w:r w:rsidRPr="00BC07D2">
        <w:rPr>
          <w:rFonts w:ascii="Times New Roman" w:hAnsi="Times New Roman" w:cs="Times New Roman"/>
        </w:rPr>
        <w:t>但眾生從相對的見地去看，以為空是偏於一邊的，</w:t>
      </w:r>
      <w:proofErr w:type="gramStart"/>
      <w:r w:rsidRPr="00BC07D2">
        <w:rPr>
          <w:rFonts w:ascii="Times New Roman" w:hAnsi="Times New Roman" w:cs="Times New Roman"/>
          <w:b/>
        </w:rPr>
        <w:t>亦有亦空</w:t>
      </w:r>
      <w:r w:rsidRPr="00BC07D2">
        <w:rPr>
          <w:rFonts w:ascii="Times New Roman" w:hAnsi="Times New Roman" w:cs="Times New Roman"/>
        </w:rPr>
        <w:t>的</w:t>
      </w:r>
      <w:proofErr w:type="gramEnd"/>
      <w:r w:rsidRPr="00BC07D2">
        <w:rPr>
          <w:rFonts w:ascii="Times New Roman" w:hAnsi="Times New Roman" w:cs="Times New Roman"/>
        </w:rPr>
        <w:t>綜合，才比較圓滿。</w:t>
      </w:r>
    </w:p>
    <w:p w:rsidR="00D126A5" w:rsidRPr="00BC07D2" w:rsidRDefault="00D126A5" w:rsidP="00A80162">
      <w:pPr>
        <w:spacing w:beforeLines="30" w:before="108"/>
        <w:ind w:leftChars="118" w:left="283"/>
        <w:jc w:val="both"/>
        <w:rPr>
          <w:rFonts w:ascii="Times New Roman" w:hAnsi="Times New Roman" w:cs="Times New Roman"/>
          <w:b/>
          <w:bCs/>
        </w:rPr>
      </w:pPr>
      <w:r w:rsidRPr="00BC07D2">
        <w:rPr>
          <w:rFonts w:ascii="Times New Roman" w:hAnsi="Times New Roman" w:cs="Times New Roman"/>
        </w:rPr>
        <w:t>但這</w:t>
      </w:r>
      <w:proofErr w:type="gramStart"/>
      <w:r w:rsidRPr="00BC07D2">
        <w:rPr>
          <w:rFonts w:ascii="Times New Roman" w:hAnsi="Times New Roman" w:cs="Times New Roman"/>
        </w:rPr>
        <w:t>是順俗的</w:t>
      </w:r>
      <w:proofErr w:type="gramEnd"/>
      <w:r w:rsidRPr="00BC07D2">
        <w:rPr>
          <w:rFonts w:ascii="Times New Roman" w:hAnsi="Times New Roman" w:cs="Times New Roman"/>
        </w:rPr>
        <w:t>，三</w:t>
      </w:r>
      <w:proofErr w:type="gramStart"/>
      <w:r w:rsidRPr="00BC07D2">
        <w:rPr>
          <w:rFonts w:ascii="Times New Roman" w:hAnsi="Times New Roman" w:cs="Times New Roman"/>
        </w:rPr>
        <w:t>論宗的</w:t>
      </w:r>
      <w:proofErr w:type="gramEnd"/>
      <w:r w:rsidRPr="00BC07D2">
        <w:rPr>
          <w:rFonts w:ascii="Times New Roman" w:hAnsi="Times New Roman" w:cs="Times New Roman"/>
          <w:b/>
        </w:rPr>
        <w:t>第二重二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</w:rPr>
        <w:t>，起來否定它，說「</w:t>
      </w:r>
      <w:r w:rsidRPr="00BC07D2">
        <w:rPr>
          <w:rFonts w:ascii="Times New Roman" w:hAnsi="Times New Roman" w:cs="Times New Roman"/>
          <w:b/>
        </w:rPr>
        <w:t>非</w:t>
      </w:r>
      <w:proofErr w:type="gramStart"/>
      <w:r w:rsidRPr="00BC07D2">
        <w:rPr>
          <w:rFonts w:ascii="Times New Roman" w:hAnsi="Times New Roman" w:cs="Times New Roman"/>
          <w:b/>
        </w:rPr>
        <w:t>有非空</w:t>
      </w:r>
      <w:proofErr w:type="gramEnd"/>
      <w:r w:rsidRPr="00BC07D2">
        <w:rPr>
          <w:rFonts w:ascii="Times New Roman" w:hAnsi="Times New Roman" w:cs="Times New Roman"/>
          <w:b/>
        </w:rPr>
        <w:t>」</w:t>
      </w:r>
      <w:r w:rsidRPr="00BC07D2">
        <w:rPr>
          <w:rFonts w:ascii="Times New Roman" w:hAnsi="Times New Roman" w:cs="Times New Roman"/>
        </w:rPr>
        <w:t>。世間的一有</w:t>
      </w:r>
      <w:proofErr w:type="gramStart"/>
      <w:r w:rsidR="00C36BE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一</w:t>
      </w:r>
      <w:proofErr w:type="gramEnd"/>
      <w:r w:rsidRPr="00BC07D2">
        <w:rPr>
          <w:rFonts w:ascii="Times New Roman" w:hAnsi="Times New Roman" w:cs="Times New Roman"/>
        </w:rPr>
        <w:t>空，或</w:t>
      </w:r>
      <w:proofErr w:type="gramStart"/>
      <w:r w:rsidRPr="00BC07D2">
        <w:rPr>
          <w:rFonts w:ascii="Times New Roman" w:hAnsi="Times New Roman" w:cs="Times New Roman"/>
        </w:rPr>
        <w:t>亦有亦空</w:t>
      </w:r>
      <w:proofErr w:type="gramEnd"/>
      <w:r w:rsidRPr="00BC07D2">
        <w:rPr>
          <w:rFonts w:ascii="Times New Roman" w:hAnsi="Times New Roman" w:cs="Times New Roman"/>
        </w:rPr>
        <w:t>，都是世俗，而以「非</w:t>
      </w:r>
      <w:proofErr w:type="gramStart"/>
      <w:r w:rsidRPr="00BC07D2">
        <w:rPr>
          <w:rFonts w:ascii="Times New Roman" w:hAnsi="Times New Roman" w:cs="Times New Roman"/>
        </w:rPr>
        <w:t>有非空</w:t>
      </w:r>
      <w:proofErr w:type="gramEnd"/>
      <w:r w:rsidRPr="00BC07D2">
        <w:rPr>
          <w:rFonts w:ascii="Times New Roman" w:hAnsi="Times New Roman" w:cs="Times New Roman"/>
        </w:rPr>
        <w:t>」否定它。</w:t>
      </w:r>
    </w:p>
    <w:p w:rsidR="00D126A5" w:rsidRPr="00BC07D2" w:rsidRDefault="00D126A5" w:rsidP="00A80162">
      <w:pPr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lastRenderedPageBreak/>
        <w:t>否定「</w:t>
      </w:r>
      <w:proofErr w:type="gramStart"/>
      <w:r w:rsidRPr="00BC07D2">
        <w:rPr>
          <w:rFonts w:ascii="Times New Roman" w:hAnsi="Times New Roman" w:cs="Times New Roman"/>
        </w:rPr>
        <w:t>亦有亦空</w:t>
      </w:r>
      <w:proofErr w:type="gramEnd"/>
      <w:r w:rsidRPr="00BC07D2">
        <w:rPr>
          <w:rFonts w:ascii="Times New Roman" w:hAnsi="Times New Roman" w:cs="Times New Roman"/>
        </w:rPr>
        <w:t>」，雖不礙於「</w:t>
      </w:r>
      <w:proofErr w:type="gramStart"/>
      <w:r w:rsidRPr="00BC07D2">
        <w:rPr>
          <w:rFonts w:ascii="Times New Roman" w:hAnsi="Times New Roman" w:cs="Times New Roman"/>
        </w:rPr>
        <w:t>亦有亦空</w:t>
      </w:r>
      <w:proofErr w:type="gramEnd"/>
      <w:r w:rsidRPr="00BC07D2">
        <w:rPr>
          <w:rFonts w:ascii="Times New Roman" w:hAnsi="Times New Roman" w:cs="Times New Roman"/>
        </w:rPr>
        <w:t>」，而意在</w:t>
      </w:r>
      <w:r w:rsidRPr="00BC07D2">
        <w:rPr>
          <w:rFonts w:ascii="Times New Roman" w:hAnsi="Times New Roman" w:cs="Times New Roman"/>
          <w:b/>
        </w:rPr>
        <w:t>即有空而</w:t>
      </w:r>
      <w:proofErr w:type="gramStart"/>
      <w:r w:rsidRPr="00BC07D2">
        <w:rPr>
          <w:rFonts w:ascii="Times New Roman" w:hAnsi="Times New Roman" w:cs="Times New Roman"/>
          <w:b/>
        </w:rPr>
        <w:t>泯絕無寄</w:t>
      </w:r>
      <w:proofErr w:type="gramEnd"/>
      <w:r w:rsidR="00D510BC" w:rsidRPr="00BC07D2">
        <w:rPr>
          <w:rStyle w:val="ac"/>
          <w:rFonts w:ascii="Times New Roman" w:hAnsi="Times New Roman" w:cs="Times New Roman"/>
          <w:b/>
        </w:rPr>
        <w:footnoteReference w:id="33"/>
      </w:r>
      <w:r w:rsidRPr="00BC07D2">
        <w:rPr>
          <w:rFonts w:ascii="Times New Roman" w:hAnsi="Times New Roman" w:cs="Times New Roman"/>
        </w:rPr>
        <w:t>。</w:t>
      </w:r>
    </w:p>
    <w:p w:rsidR="00D126A5" w:rsidRPr="00BC07D2" w:rsidRDefault="00D126A5" w:rsidP="00A80162">
      <w:pPr>
        <w:spacing w:beforeLines="30" w:before="108"/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非</w:t>
      </w:r>
      <w:proofErr w:type="gramStart"/>
      <w:r w:rsidRPr="00BC07D2">
        <w:rPr>
          <w:rFonts w:ascii="Times New Roman" w:hAnsi="Times New Roman" w:cs="Times New Roman"/>
        </w:rPr>
        <w:t>有非空</w:t>
      </w:r>
      <w:proofErr w:type="gramEnd"/>
      <w:r w:rsidRPr="00BC07D2">
        <w:rPr>
          <w:rFonts w:ascii="Times New Roman" w:hAnsi="Times New Roman" w:cs="Times New Roman"/>
        </w:rPr>
        <w:t>，</w:t>
      </w:r>
      <w:proofErr w:type="gramStart"/>
      <w:r w:rsidRPr="00BC07D2">
        <w:rPr>
          <w:rFonts w:ascii="Times New Roman" w:hAnsi="Times New Roman" w:cs="Times New Roman"/>
        </w:rPr>
        <w:t>不是孤零</w:t>
      </w:r>
      <w:proofErr w:type="gramEnd"/>
      <w:r w:rsidR="00B40E94" w:rsidRPr="00BC07D2">
        <w:rPr>
          <w:rStyle w:val="ac"/>
          <w:rFonts w:ascii="Times New Roman" w:hAnsi="Times New Roman" w:cs="Times New Roman"/>
        </w:rPr>
        <w:footnoteReference w:id="34"/>
      </w:r>
      <w:r w:rsidRPr="00BC07D2">
        <w:rPr>
          <w:rFonts w:ascii="Times New Roman" w:hAnsi="Times New Roman" w:cs="Times New Roman"/>
        </w:rPr>
        <w:t>的但中</w:t>
      </w:r>
      <w:r w:rsidR="005B273C" w:rsidRPr="00BC07D2">
        <w:rPr>
          <w:rStyle w:val="ac"/>
          <w:rFonts w:ascii="Times New Roman" w:hAnsi="Times New Roman" w:cs="Times New Roman"/>
        </w:rPr>
        <w:footnoteReference w:id="35"/>
      </w:r>
      <w:r w:rsidR="00C36BED" w:rsidRPr="00BC07D2">
        <w:rPr>
          <w:rFonts w:ascii="Times New Roman" w:hAnsi="Times New Roman" w:cs="Times New Roman"/>
        </w:rPr>
        <w:t>，</w:t>
      </w:r>
      <w:proofErr w:type="gramStart"/>
      <w:r w:rsidR="00C36BED" w:rsidRPr="00BC07D2">
        <w:rPr>
          <w:rFonts w:ascii="Times New Roman" w:hAnsi="Times New Roman" w:cs="Times New Roman"/>
        </w:rPr>
        <w:t>但這決非</w:t>
      </w:r>
      <w:proofErr w:type="gramEnd"/>
      <w:r w:rsidR="00C36BED" w:rsidRPr="00BC07D2">
        <w:rPr>
          <w:rFonts w:ascii="Times New Roman" w:hAnsi="Times New Roman" w:cs="Times New Roman"/>
        </w:rPr>
        <w:t>不圓滿</w:t>
      </w:r>
      <w:r w:rsidRPr="00BC07D2">
        <w:rPr>
          <w:rFonts w:ascii="Times New Roman" w:hAnsi="Times New Roman" w:cs="Times New Roman"/>
        </w:rPr>
        <w:t>而需要更</w:t>
      </w:r>
      <w:proofErr w:type="gramStart"/>
      <w:r w:rsidRPr="00BC07D2">
        <w:rPr>
          <w:rFonts w:ascii="Times New Roman" w:hAnsi="Times New Roman" w:cs="Times New Roman"/>
        </w:rPr>
        <w:t>說</w:t>
      </w:r>
      <w:r w:rsidRPr="00BC07D2">
        <w:rPr>
          <w:rFonts w:ascii="Times New Roman" w:hAnsi="Times New Roman" w:cs="Times New Roman"/>
          <w:b/>
        </w:rPr>
        <w:t>雙遮</w:t>
      </w:r>
      <w:proofErr w:type="gramEnd"/>
      <w:r w:rsidRPr="00BC07D2">
        <w:rPr>
          <w:rFonts w:ascii="Times New Roman" w:hAnsi="Times New Roman" w:cs="Times New Roman"/>
          <w:b/>
        </w:rPr>
        <w:t>（非有非空）雙照（亦有亦空）同時</w:t>
      </w:r>
      <w:r w:rsidRPr="00BC07D2">
        <w:rPr>
          <w:rFonts w:ascii="Times New Roman" w:hAnsi="Times New Roman" w:cs="Times New Roman"/>
        </w:rPr>
        <w:t>的。</w:t>
      </w:r>
    </w:p>
    <w:p w:rsidR="00D126A5" w:rsidRPr="00BC07D2" w:rsidRDefault="00D126A5" w:rsidP="00A80162">
      <w:pPr>
        <w:spacing w:beforeLines="30" w:before="108"/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如</w:t>
      </w:r>
      <w:proofErr w:type="gramStart"/>
      <w:r w:rsidRPr="00BC07D2">
        <w:rPr>
          <w:rFonts w:ascii="Times New Roman" w:hAnsi="Times New Roman" w:cs="Times New Roman"/>
        </w:rPr>
        <w:t>說</w:t>
      </w:r>
      <w:r w:rsidRPr="00BC07D2">
        <w:rPr>
          <w:rFonts w:ascii="Times New Roman" w:hAnsi="Times New Roman" w:cs="Times New Roman"/>
          <w:b/>
        </w:rPr>
        <w:t>雙遮雙照</w:t>
      </w:r>
      <w:proofErr w:type="gramEnd"/>
      <w:r w:rsidRPr="00BC07D2">
        <w:rPr>
          <w:rFonts w:ascii="Times New Roman" w:hAnsi="Times New Roman" w:cs="Times New Roman"/>
          <w:b/>
        </w:rPr>
        <w:t>同時</w:t>
      </w:r>
      <w:r w:rsidRPr="00BC07D2">
        <w:rPr>
          <w:rFonts w:ascii="Times New Roman" w:hAnsi="Times New Roman" w:cs="Times New Roman"/>
        </w:rPr>
        <w:t>，依然</w:t>
      </w:r>
      <w:proofErr w:type="gramStart"/>
      <w:r w:rsidRPr="00BC07D2">
        <w:rPr>
          <w:rFonts w:ascii="Times New Roman" w:hAnsi="Times New Roman" w:cs="Times New Roman"/>
        </w:rPr>
        <w:t>是順俗的</w:t>
      </w:r>
      <w:proofErr w:type="gramEnd"/>
      <w:r w:rsidRPr="00BC07D2">
        <w:rPr>
          <w:rFonts w:ascii="Times New Roman" w:hAnsi="Times New Roman" w:cs="Times New Roman"/>
        </w:rPr>
        <w:t>，是二句中的有，四句中的雙</w:t>
      </w:r>
      <w:proofErr w:type="gramStart"/>
      <w:r w:rsidRPr="00BC07D2">
        <w:rPr>
          <w:rFonts w:ascii="Times New Roman" w:hAnsi="Times New Roman" w:cs="Times New Roman"/>
        </w:rPr>
        <w:t>亦</w:t>
      </w:r>
      <w:proofErr w:type="gramEnd"/>
      <w:r w:rsidRPr="00BC07D2">
        <w:rPr>
          <w:rFonts w:ascii="Times New Roman" w:hAnsi="Times New Roman" w:cs="Times New Roman"/>
        </w:rPr>
        <w:t>，永遠落於世俗的相對中。豎的，即向上</w:t>
      </w:r>
      <w:proofErr w:type="gramStart"/>
      <w:r w:rsidRPr="00BC07D2">
        <w:rPr>
          <w:rFonts w:ascii="Times New Roman" w:hAnsi="Times New Roman" w:cs="Times New Roman"/>
        </w:rPr>
        <w:t>一著</w:t>
      </w:r>
      <w:proofErr w:type="gramEnd"/>
      <w:r w:rsidRPr="00BC07D2">
        <w:rPr>
          <w:rFonts w:ascii="Times New Roman" w:hAnsi="Times New Roman" w:cs="Times New Roman"/>
        </w:rPr>
        <w:t>而意在言外的。</w:t>
      </w:r>
    </w:p>
    <w:p w:rsidR="00BD2077" w:rsidRPr="00BC07D2" w:rsidRDefault="00D126A5" w:rsidP="00A80162">
      <w:pPr>
        <w:spacing w:beforeLines="30" w:before="108"/>
        <w:ind w:leftChars="118" w:left="283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在這些上，三</w:t>
      </w:r>
      <w:proofErr w:type="gramStart"/>
      <w:r w:rsidRPr="00BC07D2">
        <w:rPr>
          <w:rFonts w:ascii="Times New Roman" w:hAnsi="Times New Roman" w:cs="Times New Roman"/>
        </w:rPr>
        <w:t>論宗的</w:t>
      </w:r>
      <w:proofErr w:type="gramEnd"/>
      <w:r w:rsidRPr="00BC07D2">
        <w:rPr>
          <w:rFonts w:ascii="Times New Roman" w:hAnsi="Times New Roman" w:cs="Times New Roman"/>
        </w:rPr>
        <w:t>「</w:t>
      </w:r>
      <w:proofErr w:type="gramStart"/>
      <w:r w:rsidRPr="00BC07D2">
        <w:rPr>
          <w:rFonts w:ascii="Times New Roman" w:hAnsi="Times New Roman" w:cs="Times New Roman"/>
        </w:rPr>
        <w:t>超絕論</w:t>
      </w:r>
      <w:proofErr w:type="gramEnd"/>
      <w:r w:rsidRPr="00BC07D2">
        <w:rPr>
          <w:rFonts w:ascii="Times New Roman" w:hAnsi="Times New Roman" w:cs="Times New Roman"/>
        </w:rPr>
        <w:t>」而</w:t>
      </w:r>
      <w:proofErr w:type="gramStart"/>
      <w:r w:rsidRPr="00BC07D2">
        <w:rPr>
          <w:rFonts w:ascii="Times New Roman" w:hAnsi="Times New Roman" w:cs="Times New Roman"/>
        </w:rPr>
        <w:t>不</w:t>
      </w:r>
      <w:proofErr w:type="gramEnd"/>
      <w:r w:rsidRPr="00BC07D2">
        <w:rPr>
          <w:rFonts w:ascii="Times New Roman" w:hAnsi="Times New Roman" w:cs="Times New Roman"/>
        </w:rPr>
        <w:t>落入「</w:t>
      </w:r>
      <w:proofErr w:type="gramStart"/>
      <w:r w:rsidRPr="00BC07D2">
        <w:rPr>
          <w:rFonts w:ascii="Times New Roman" w:hAnsi="Times New Roman" w:cs="Times New Roman"/>
        </w:rPr>
        <w:t>圓融論</w:t>
      </w:r>
      <w:proofErr w:type="gramEnd"/>
      <w:r w:rsidRPr="00BC07D2">
        <w:rPr>
          <w:rFonts w:ascii="Times New Roman" w:hAnsi="Times New Roman" w:cs="Times New Roman"/>
        </w:rPr>
        <w:t>」，充分的表現勝</w:t>
      </w:r>
      <w:proofErr w:type="gramStart"/>
      <w:r w:rsidRPr="00BC07D2">
        <w:rPr>
          <w:rFonts w:ascii="Times New Roman" w:hAnsi="Times New Roman" w:cs="Times New Roman"/>
        </w:rPr>
        <w:t>義空宗</w:t>
      </w:r>
      <w:proofErr w:type="gramEnd"/>
      <w:r w:rsidRPr="00BC07D2">
        <w:rPr>
          <w:rFonts w:ascii="Times New Roman" w:hAnsi="Times New Roman" w:cs="Times New Roman"/>
        </w:rPr>
        <w:t>的特色。</w:t>
      </w:r>
    </w:p>
    <w:p w:rsidR="00D126A5" w:rsidRPr="00BC07D2" w:rsidRDefault="00D126A5" w:rsidP="00A80162">
      <w:pPr>
        <w:spacing w:beforeLines="30" w:before="108"/>
        <w:ind w:leftChars="118" w:left="283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平常</w:t>
      </w:r>
      <w:proofErr w:type="gramStart"/>
      <w:r w:rsidRPr="00BC07D2">
        <w:rPr>
          <w:rFonts w:ascii="Times New Roman" w:hAnsi="Times New Roman" w:cs="Times New Roman"/>
        </w:rPr>
        <w:t>所說的四句</w:t>
      </w:r>
      <w:proofErr w:type="gramEnd"/>
      <w:r w:rsidRPr="00BC07D2">
        <w:rPr>
          <w:rFonts w:ascii="Times New Roman" w:hAnsi="Times New Roman" w:cs="Times New Roman"/>
        </w:rPr>
        <w:t>或超四句，依</w:t>
      </w:r>
      <w:proofErr w:type="gramStart"/>
      <w:r w:rsidRPr="00BC07D2">
        <w:rPr>
          <w:rFonts w:ascii="Times New Roman" w:hAnsi="Times New Roman" w:cs="Times New Roman"/>
        </w:rPr>
        <w:t>言離言</w:t>
      </w:r>
      <w:proofErr w:type="gramEnd"/>
      <w:r w:rsidRPr="00BC07D2">
        <w:rPr>
          <w:rFonts w:ascii="Times New Roman" w:hAnsi="Times New Roman" w:cs="Times New Roman"/>
        </w:rPr>
        <w:t>等，也可以得到正確的理解。</w:t>
      </w:r>
    </w:p>
    <w:p w:rsidR="002F2672" w:rsidRPr="00BC07D2" w:rsidRDefault="00966003" w:rsidP="002F2672">
      <w:pPr>
        <w:spacing w:beforeLines="50" w:before="180"/>
        <w:jc w:val="both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BC07D2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肆</w:t>
      </w:r>
      <w:r w:rsidR="002F2672" w:rsidRPr="00BC07D2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、「於、教」；「中、假」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 w:hint="eastAsia"/>
          <w:bCs/>
          <w:sz w:val="20"/>
          <w:szCs w:val="20"/>
          <w:lang w:eastAsia="zh-CN"/>
        </w:rPr>
        <w:t>7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-22</w:t>
      </w:r>
      <w:r w:rsidR="009F10C9" w:rsidRPr="00BC07D2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8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058FF" w:rsidRPr="00BC07D2" w:rsidRDefault="002058FF" w:rsidP="002058FF">
      <w:pPr>
        <w:ind w:firstLineChars="50" w:firstLine="120"/>
        <w:jc w:val="both"/>
        <w:rPr>
          <w:rFonts w:ascii="Times New Roman" w:hAnsi="Times New Roman" w:cs="Times New Roman"/>
        </w:rPr>
      </w:pPr>
      <w:r w:rsidRPr="00BC07D2">
        <w:rPr>
          <w:rFonts w:ascii="Times New Roman" w:eastAsiaTheme="majorEastAsia" w:hAnsi="Times New Roman" w:cs="Times New Roman"/>
          <w:b/>
          <w:bCs/>
          <w:szCs w:val="24"/>
        </w:rPr>
        <w:t>於、教</w:t>
      </w:r>
      <w:r w:rsidRPr="00BC07D2">
        <w:rPr>
          <w:rFonts w:ascii="Times New Roman" w:eastAsiaTheme="majorEastAsia" w:hAnsi="Times New Roman" w:cs="Times New Roman" w:hint="eastAsia"/>
          <w:b/>
          <w:bCs/>
          <w:szCs w:val="24"/>
        </w:rPr>
        <w:t>，</w:t>
      </w:r>
      <w:r w:rsidRPr="00BC07D2">
        <w:rPr>
          <w:rFonts w:ascii="Times New Roman" w:eastAsiaTheme="majorEastAsia" w:hAnsi="Times New Roman" w:cs="Times New Roman"/>
          <w:b/>
          <w:bCs/>
          <w:szCs w:val="24"/>
        </w:rPr>
        <w:t>中、假</w:t>
      </w:r>
      <w:r w:rsidRPr="00BC07D2">
        <w:rPr>
          <w:rFonts w:ascii="Times New Roman" w:eastAsiaTheme="majorEastAsia" w:hAnsi="Times New Roman" w:cs="Times New Roman" w:hint="eastAsia"/>
          <w:b/>
          <w:bCs/>
          <w:szCs w:val="24"/>
        </w:rPr>
        <w:t>：</w:t>
      </w:r>
    </w:p>
    <w:p w:rsidR="00D126A5" w:rsidRPr="00BC07D2" w:rsidRDefault="00966003" w:rsidP="002058FF">
      <w:pPr>
        <w:spacing w:beforeLines="20" w:before="72"/>
        <w:ind w:leftChars="60" w:left="426" w:hangingChars="141" w:hanging="282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（壹）</w:t>
      </w:r>
      <w:r w:rsidR="002F2672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「於二</w:t>
      </w:r>
      <w:proofErr w:type="gramStart"/>
      <w:r w:rsidR="002F2672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諦</w:t>
      </w:r>
      <w:proofErr w:type="gramEnd"/>
      <w:r w:rsidR="002F2672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」與「教二</w:t>
      </w:r>
      <w:proofErr w:type="gramStart"/>
      <w:r w:rsidR="002F2672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諦</w:t>
      </w:r>
      <w:proofErr w:type="gramEnd"/>
      <w:r w:rsidR="002F2672" w:rsidRPr="00BC07D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」</w:t>
      </w:r>
      <w:r w:rsidR="002F2672" w:rsidRPr="00BC07D2">
        <w:rPr>
          <w:rStyle w:val="ac"/>
          <w:rFonts w:ascii="Times New Roman" w:hAnsi="Times New Roman" w:cs="Times New Roman"/>
          <w:bCs/>
          <w:szCs w:val="24"/>
        </w:rPr>
        <w:footnoteReference w:id="36"/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r w:rsidR="009F10C9" w:rsidRPr="00BC07D2">
        <w:rPr>
          <w:rFonts w:ascii="Times New Roman" w:eastAsiaTheme="majorEastAsia" w:hAnsi="Times New Roman" w:cs="Times New Roman"/>
          <w:bCs/>
          <w:sz w:val="20"/>
          <w:szCs w:val="20"/>
        </w:rPr>
        <w:t>-22</w:t>
      </w:r>
      <w:r w:rsidR="009F10C9" w:rsidRPr="00BC07D2">
        <w:rPr>
          <w:rFonts w:ascii="Times New Roman" w:eastAsia="SimSun" w:hAnsi="Times New Roman" w:cs="Times New Roman"/>
          <w:bCs/>
          <w:sz w:val="20"/>
          <w:szCs w:val="20"/>
        </w:rPr>
        <w:t>8</w:t>
      </w:r>
      <w:proofErr w:type="gramStart"/>
      <w:r w:rsidR="009F10C9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EF6DD2" w:rsidRPr="00BC07D2" w:rsidRDefault="00EF6DD2" w:rsidP="00EF6DD2">
      <w:pPr>
        <w:ind w:firstLineChars="100" w:firstLine="2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一、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總標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hAnsi="Times New Roman" w:cs="Times New Roman"/>
          <w:sz w:val="20"/>
          <w:szCs w:val="20"/>
        </w:rPr>
        <w:t>p.</w:t>
      </w:r>
      <w:r w:rsidR="009B0C8D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B0C8D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2F2672" w:rsidRPr="00BC07D2" w:rsidRDefault="002F2672" w:rsidP="00EF6DD2">
      <w:pPr>
        <w:spacing w:afterLines="30" w:after="108"/>
        <w:ind w:firstLineChars="109" w:firstLine="262"/>
        <w:jc w:val="both"/>
        <w:rPr>
          <w:rFonts w:ascii="Times New Roman" w:hAnsi="Times New Roman" w:cs="Times New Roman"/>
          <w:szCs w:val="24"/>
        </w:rPr>
      </w:pPr>
      <w:r w:rsidRPr="00BC07D2">
        <w:rPr>
          <w:rFonts w:ascii="Times New Roman" w:hAnsi="Times New Roman" w:cs="Times New Roman"/>
        </w:rPr>
        <w:t>古三論師曾提出「於二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」與「教二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」的名字</w:t>
      </w:r>
      <w:r w:rsidRPr="00BC07D2">
        <w:rPr>
          <w:rFonts w:ascii="Times New Roman" w:eastAsiaTheme="majorEastAsia" w:hAnsi="Times New Roman" w:cs="Times New Roman"/>
        </w:rPr>
        <w:t>：</w:t>
      </w:r>
      <w:r w:rsidRPr="00BC07D2">
        <w:rPr>
          <w:rStyle w:val="ac"/>
          <w:rFonts w:ascii="Times New Roman" w:hAnsi="Times New Roman" w:cs="Times New Roman"/>
          <w:bCs/>
          <w:szCs w:val="24"/>
        </w:rPr>
        <w:footnoteReference w:id="37"/>
      </w:r>
    </w:p>
    <w:p w:rsidR="00EF6DD2" w:rsidRPr="00BC07D2" w:rsidRDefault="00EF6DD2" w:rsidP="00EF6DD2">
      <w:pPr>
        <w:ind w:firstLineChars="100" w:firstLine="2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二、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別釋</w:t>
      </w:r>
      <w:proofErr w:type="gramStart"/>
      <w:r w:rsidR="009B0C8D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B0C8D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B0C8D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r w:rsidR="009B0C8D" w:rsidRPr="00BC07D2">
        <w:rPr>
          <w:rFonts w:ascii="Times New Roman" w:eastAsiaTheme="majorEastAsia" w:hAnsi="Times New Roman" w:cs="Times New Roman"/>
          <w:bCs/>
          <w:sz w:val="20"/>
          <w:szCs w:val="20"/>
        </w:rPr>
        <w:t>-22</w:t>
      </w:r>
      <w:r w:rsidR="009B0C8D" w:rsidRPr="00BC07D2">
        <w:rPr>
          <w:rFonts w:ascii="Times New Roman" w:eastAsia="SimSun" w:hAnsi="Times New Roman" w:cs="Times New Roman"/>
          <w:bCs/>
          <w:sz w:val="20"/>
          <w:szCs w:val="20"/>
        </w:rPr>
        <w:t>8</w:t>
      </w:r>
      <w:proofErr w:type="gramStart"/>
      <w:r w:rsidR="009B0C8D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F2672" w:rsidRPr="00BC07D2" w:rsidRDefault="00EF6DD2" w:rsidP="002F2672">
      <w:pPr>
        <w:ind w:firstLineChars="150" w:firstLine="300"/>
        <w:jc w:val="both"/>
        <w:rPr>
          <w:rFonts w:ascii="Times New Roman" w:eastAsia="SimSun" w:hAnsi="Times New Roman" w:cs="Times New Roman"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「教二</w:t>
      </w:r>
      <w:proofErr w:type="gramStart"/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2F2672" w:rsidRPr="00BC07D2" w:rsidRDefault="002F2672" w:rsidP="00A607D4">
      <w:pPr>
        <w:spacing w:afterLines="30" w:after="108"/>
        <w:ind w:firstLineChars="118" w:firstLine="283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  <w:b/>
        </w:rPr>
        <w:t>「教二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  <w:b/>
        </w:rPr>
        <w:t>」</w:t>
      </w:r>
      <w:r w:rsidRPr="00BC07D2">
        <w:rPr>
          <w:rFonts w:ascii="Times New Roman" w:hAnsi="Times New Roman" w:cs="Times New Roman"/>
        </w:rPr>
        <w:t>是說明二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為</w:t>
      </w:r>
      <w:proofErr w:type="gramStart"/>
      <w:r w:rsidRPr="00BC07D2">
        <w:rPr>
          <w:rFonts w:ascii="Times New Roman" w:hAnsi="Times New Roman" w:cs="Times New Roman"/>
        </w:rPr>
        <w:t>如何如何</w:t>
      </w:r>
      <w:proofErr w:type="gramEnd"/>
      <w:r w:rsidRPr="00BC07D2">
        <w:rPr>
          <w:rFonts w:ascii="Times New Roman" w:hAnsi="Times New Roman" w:cs="Times New Roman"/>
        </w:rPr>
        <w:t>的。</w:t>
      </w:r>
    </w:p>
    <w:p w:rsidR="002F2672" w:rsidRPr="00BC07D2" w:rsidRDefault="00EF6DD2" w:rsidP="00EF6DD2">
      <w:pPr>
        <w:ind w:firstLineChars="150" w:firstLine="300"/>
        <w:jc w:val="both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「於二</w:t>
      </w:r>
      <w:proofErr w:type="gramStart"/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2F2672" w:rsidRPr="00BC07D2" w:rsidRDefault="002F2672" w:rsidP="002F2672">
      <w:pPr>
        <w:ind w:firstLineChars="150" w:firstLine="360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  <w:b/>
          <w:szCs w:val="24"/>
        </w:rPr>
        <w:t>「於二</w:t>
      </w:r>
      <w:proofErr w:type="gramStart"/>
      <w:r w:rsidRPr="00BC07D2">
        <w:rPr>
          <w:rFonts w:ascii="Times New Roman" w:hAnsi="Times New Roman" w:cs="Times New Roman"/>
          <w:b/>
          <w:szCs w:val="24"/>
        </w:rPr>
        <w:t>諦</w:t>
      </w:r>
      <w:proofErr w:type="gramEnd"/>
      <w:r w:rsidRPr="00BC07D2">
        <w:rPr>
          <w:rFonts w:ascii="Times New Roman" w:hAnsi="Times New Roman" w:cs="Times New Roman"/>
          <w:b/>
          <w:szCs w:val="24"/>
        </w:rPr>
        <w:t>」</w:t>
      </w:r>
      <w:r w:rsidRPr="00BC07D2">
        <w:rPr>
          <w:rFonts w:ascii="Times New Roman" w:hAnsi="Times New Roman" w:cs="Times New Roman"/>
        </w:rPr>
        <w:t>可有二義：</w:t>
      </w:r>
    </w:p>
    <w:p w:rsidR="002F2672" w:rsidRPr="00BC07D2" w:rsidRDefault="00EF6DD2" w:rsidP="00A77F56">
      <w:pPr>
        <w:ind w:leftChars="178" w:left="861" w:hangingChars="217" w:hanging="434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從佛菩薩</w:t>
      </w:r>
      <w:proofErr w:type="gramEnd"/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安立言教說，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「於二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即佛智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體悟的</w:t>
      </w: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proofErr w:type="gramEnd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二中道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F6DD2" w:rsidRPr="00BC07D2" w:rsidRDefault="002058FF" w:rsidP="00EF6DD2">
      <w:pPr>
        <w:ind w:leftChars="236" w:left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>（一）</w:t>
      </w:r>
      <w:proofErr w:type="gramStart"/>
      <w:r w:rsidR="002F2672" w:rsidRPr="00BC07D2">
        <w:rPr>
          <w:rFonts w:ascii="Times New Roman" w:hAnsi="Times New Roman" w:cs="Times New Roman"/>
          <w:b/>
        </w:rPr>
        <w:t>從佛菩薩</w:t>
      </w:r>
      <w:proofErr w:type="gramEnd"/>
      <w:r w:rsidR="002F2672" w:rsidRPr="00BC07D2">
        <w:rPr>
          <w:rFonts w:ascii="Times New Roman" w:hAnsi="Times New Roman" w:cs="Times New Roman"/>
          <w:b/>
        </w:rPr>
        <w:t>安立言教說</w:t>
      </w:r>
      <w:r w:rsidR="002F2672" w:rsidRPr="00BC07D2">
        <w:rPr>
          <w:rFonts w:ascii="Times New Roman" w:hAnsi="Times New Roman" w:cs="Times New Roman"/>
        </w:rPr>
        <w:t>，</w:t>
      </w:r>
    </w:p>
    <w:p w:rsidR="00EF6DD2" w:rsidRPr="00BC07D2" w:rsidRDefault="002F2672" w:rsidP="00EF6DD2">
      <w:pPr>
        <w:ind w:leftChars="236" w:left="566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  <w:b/>
        </w:rPr>
        <w:t>「於二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  <w:b/>
        </w:rPr>
        <w:t>」</w:t>
      </w:r>
      <w:proofErr w:type="gramStart"/>
      <w:r w:rsidRPr="00BC07D2">
        <w:rPr>
          <w:rFonts w:ascii="Times New Roman" w:hAnsi="Times New Roman" w:cs="Times New Roman"/>
        </w:rPr>
        <w:t>即</w:t>
      </w:r>
      <w:r w:rsidRPr="00BC07D2">
        <w:rPr>
          <w:rFonts w:ascii="Times New Roman" w:hAnsi="Times New Roman" w:cs="Times New Roman"/>
          <w:b/>
        </w:rPr>
        <w:t>佛智</w:t>
      </w:r>
      <w:proofErr w:type="gramEnd"/>
      <w:r w:rsidRPr="00BC07D2">
        <w:rPr>
          <w:rFonts w:ascii="Times New Roman" w:hAnsi="Times New Roman" w:cs="Times New Roman"/>
          <w:b/>
        </w:rPr>
        <w:t>體悟的</w:t>
      </w:r>
      <w:proofErr w:type="gramStart"/>
      <w:r w:rsidRPr="00BC07D2">
        <w:rPr>
          <w:rFonts w:ascii="Times New Roman" w:hAnsi="Times New Roman" w:cs="Times New Roman"/>
          <w:b/>
        </w:rPr>
        <w:t>不</w:t>
      </w:r>
      <w:proofErr w:type="gramEnd"/>
      <w:r w:rsidRPr="00BC07D2">
        <w:rPr>
          <w:rFonts w:ascii="Times New Roman" w:hAnsi="Times New Roman" w:cs="Times New Roman"/>
          <w:b/>
        </w:rPr>
        <w:t>二中道</w:t>
      </w:r>
      <w:proofErr w:type="gramStart"/>
      <w:r w:rsidRPr="00BC07D2">
        <w:rPr>
          <w:rFonts w:asciiTheme="minorEastAsia" w:hAnsiTheme="minorEastAsia" w:cs="Times New Roman"/>
          <w:b/>
        </w:rPr>
        <w:t>──</w:t>
      </w:r>
      <w:r w:rsidRPr="00BC07D2">
        <w:rPr>
          <w:rFonts w:ascii="Times New Roman" w:hAnsi="Times New Roman" w:cs="Times New Roman"/>
        </w:rPr>
        <w:t>不</w:t>
      </w:r>
      <w:proofErr w:type="gramEnd"/>
      <w:r w:rsidRPr="00BC07D2">
        <w:rPr>
          <w:rFonts w:ascii="Times New Roman" w:hAnsi="Times New Roman" w:cs="Times New Roman"/>
        </w:rPr>
        <w:t>二是不礙二的，是「教二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」所根據的；</w:t>
      </w:r>
      <w:r w:rsidRPr="00BC07D2">
        <w:rPr>
          <w:rFonts w:ascii="Times New Roman" w:hAnsi="Times New Roman" w:cs="Times New Roman"/>
        </w:rPr>
        <w:lastRenderedPageBreak/>
        <w:t>依「於二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」而有言教，即「教二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」。</w:t>
      </w:r>
    </w:p>
    <w:p w:rsidR="002F2672" w:rsidRPr="00BC07D2" w:rsidRDefault="002F2672" w:rsidP="00C36BED">
      <w:pPr>
        <w:spacing w:beforeLines="30" w:before="108"/>
        <w:ind w:leftChars="236" w:left="566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《中論》說「</w:t>
      </w:r>
      <w:r w:rsidRPr="00BC07D2">
        <w:rPr>
          <w:rFonts w:ascii="Times New Roman" w:eastAsia="標楷體" w:hAnsi="Times New Roman" w:cs="Times New Roman"/>
        </w:rPr>
        <w:t>諸佛依二</w:t>
      </w:r>
      <w:proofErr w:type="gramStart"/>
      <w:r w:rsidRPr="00BC07D2">
        <w:rPr>
          <w:rFonts w:ascii="Times New Roman" w:eastAsia="標楷體" w:hAnsi="Times New Roman" w:cs="Times New Roman"/>
        </w:rPr>
        <w:t>諦</w:t>
      </w:r>
      <w:proofErr w:type="gramEnd"/>
      <w:r w:rsidRPr="00BC07D2">
        <w:rPr>
          <w:rFonts w:ascii="Times New Roman" w:eastAsia="標楷體" w:hAnsi="Times New Roman" w:cs="Times New Roman"/>
        </w:rPr>
        <w:t>，為眾生說法</w:t>
      </w:r>
      <w:r w:rsidRPr="00BC07D2">
        <w:rPr>
          <w:rFonts w:ascii="Times New Roman" w:hAnsi="Times New Roman" w:cs="Times New Roman"/>
        </w:rPr>
        <w:t>」，「</w:t>
      </w:r>
      <w:r w:rsidRPr="00BC07D2">
        <w:rPr>
          <w:rFonts w:ascii="Times New Roman" w:hAnsi="Times New Roman" w:cs="Times New Roman"/>
          <w:b/>
        </w:rPr>
        <w:t>所依」</w:t>
      </w:r>
      <w:r w:rsidRPr="00BC07D2">
        <w:rPr>
          <w:rFonts w:ascii="Times New Roman" w:hAnsi="Times New Roman" w:cs="Times New Roman"/>
        </w:rPr>
        <w:t>即「</w:t>
      </w:r>
      <w:r w:rsidRPr="00BC07D2">
        <w:rPr>
          <w:rFonts w:ascii="Times New Roman" w:hAnsi="Times New Roman" w:cs="Times New Roman"/>
          <w:b/>
        </w:rPr>
        <w:t>於二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  <w:b/>
        </w:rPr>
        <w:t>」</w:t>
      </w:r>
      <w:r w:rsidRPr="00BC07D2">
        <w:rPr>
          <w:rFonts w:ascii="Times New Roman" w:hAnsi="Times New Roman" w:cs="Times New Roman"/>
        </w:rPr>
        <w:t>，「</w:t>
      </w:r>
      <w:r w:rsidRPr="00BC07D2">
        <w:rPr>
          <w:rFonts w:ascii="Times New Roman" w:hAnsi="Times New Roman" w:cs="Times New Roman"/>
          <w:b/>
        </w:rPr>
        <w:t>為眾生說」</w:t>
      </w:r>
      <w:r w:rsidRPr="00BC07D2">
        <w:rPr>
          <w:rFonts w:ascii="Times New Roman" w:hAnsi="Times New Roman" w:cs="Times New Roman"/>
        </w:rPr>
        <w:t>即「</w:t>
      </w:r>
      <w:r w:rsidRPr="00BC07D2">
        <w:rPr>
          <w:rFonts w:ascii="Times New Roman" w:hAnsi="Times New Roman" w:cs="Times New Roman"/>
          <w:b/>
        </w:rPr>
        <w:t>教二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  <w:b/>
        </w:rPr>
        <w:t>」</w:t>
      </w:r>
      <w:r w:rsidRPr="00BC07D2">
        <w:rPr>
          <w:rFonts w:ascii="Times New Roman" w:hAnsi="Times New Roman" w:cs="Times New Roman"/>
        </w:rPr>
        <w:t>。</w:t>
      </w:r>
    </w:p>
    <w:p w:rsidR="002F2956" w:rsidRPr="00BC07D2" w:rsidRDefault="00EF6DD2" w:rsidP="00EF6DD2">
      <w:pPr>
        <w:spacing w:beforeLines="30" w:before="108"/>
        <w:ind w:leftChars="177" w:left="859" w:hangingChars="217" w:hanging="434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F2672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從眾生的修學說，</w:t>
      </w:r>
      <w:proofErr w:type="gramStart"/>
      <w:r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依</w:t>
      </w:r>
      <w:r w:rsidR="002F2956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佛的</w:t>
      </w:r>
      <w:proofErr w:type="gramEnd"/>
      <w:r w:rsidR="002F2956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言教二</w:t>
      </w:r>
      <w:proofErr w:type="gramStart"/>
      <w:r w:rsidR="002F2956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諦</w:t>
      </w:r>
      <w:r w:rsidR="002F2956" w:rsidRPr="00BC07D2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──</w:t>
      </w:r>
      <w:proofErr w:type="gramEnd"/>
      <w:r w:rsidR="002F2956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有空的假名，</w:t>
      </w:r>
      <w:proofErr w:type="gramStart"/>
      <w:r w:rsidR="002F2956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悟非有非空</w:t>
      </w:r>
      <w:proofErr w:type="gramEnd"/>
      <w:r w:rsidR="002F2956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的中道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</w:t>
      </w:r>
      <w:r w:rsidR="009F10C9" w:rsidRPr="00BC07D2">
        <w:rPr>
          <w:rFonts w:ascii="Times New Roman" w:hAnsi="Times New Roman" w:cs="Times New Roman"/>
          <w:bCs/>
          <w:sz w:val="20"/>
          <w:szCs w:val="20"/>
        </w:rPr>
        <w:t>22</w:t>
      </w:r>
      <w:r w:rsidR="009F10C9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2058FF" w:rsidRPr="002058FF" w:rsidRDefault="002058FF" w:rsidP="00104916">
      <w:pPr>
        <w:ind w:leftChars="235" w:left="564"/>
        <w:jc w:val="both"/>
        <w:rPr>
          <w:rFonts w:asciiTheme="majorEastAsia" w:eastAsiaTheme="majorEastAsia" w:hAnsiTheme="majorEastAsia" w:cs="Times New Roman"/>
          <w:b/>
          <w:szCs w:val="24"/>
        </w:rPr>
      </w:pPr>
      <w:r w:rsidRPr="002058FF">
        <w:rPr>
          <w:rFonts w:asciiTheme="majorEastAsia" w:eastAsiaTheme="majorEastAsia" w:hAnsiTheme="majorEastAsia" w:cs="Times New Roman" w:hint="eastAsia"/>
          <w:b/>
          <w:szCs w:val="24"/>
        </w:rPr>
        <w:t>（二）</w:t>
      </w:r>
      <w:r w:rsidR="00BA7DA5" w:rsidRPr="002058FF">
        <w:rPr>
          <w:rFonts w:asciiTheme="majorEastAsia" w:eastAsiaTheme="majorEastAsia" w:hAnsiTheme="majorEastAsia" w:cs="Times New Roman"/>
          <w:b/>
          <w:szCs w:val="24"/>
        </w:rPr>
        <w:t>從眾生的修學說，</w:t>
      </w:r>
    </w:p>
    <w:p w:rsidR="00357A8F" w:rsidRPr="00BC07D2" w:rsidRDefault="002F2672" w:rsidP="00104916">
      <w:pPr>
        <w:ind w:leftChars="235" w:left="564"/>
        <w:jc w:val="both"/>
        <w:rPr>
          <w:rFonts w:asciiTheme="minorEastAsia" w:hAnsiTheme="minorEastAsia" w:cs="Times New Roman"/>
          <w:b/>
        </w:rPr>
      </w:pPr>
      <w:r w:rsidRPr="00BC07D2">
        <w:rPr>
          <w:rFonts w:ascii="Times New Roman" w:hAnsi="Times New Roman" w:cs="Times New Roman"/>
        </w:rPr>
        <w:t>佛</w:t>
      </w:r>
      <w:proofErr w:type="gramStart"/>
      <w:r w:rsidRPr="00BC07D2">
        <w:rPr>
          <w:rFonts w:ascii="Times New Roman" w:hAnsi="Times New Roman" w:cs="Times New Roman"/>
        </w:rPr>
        <w:t>所說的是</w:t>
      </w:r>
      <w:proofErr w:type="gramEnd"/>
      <w:r w:rsidRPr="00BC07D2">
        <w:rPr>
          <w:rFonts w:ascii="Times New Roman" w:hAnsi="Times New Roman" w:cs="Times New Roman"/>
        </w:rPr>
        <w:t>教二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，教二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是依名言安立的，名言安立的是相對的，要我們</w:t>
      </w:r>
      <w:r w:rsidRPr="00BC07D2">
        <w:rPr>
          <w:rFonts w:ascii="Times New Roman" w:hAnsi="Times New Roman" w:cs="Times New Roman"/>
          <w:b/>
        </w:rPr>
        <w:t>從相對無自性而體</w:t>
      </w:r>
      <w:proofErr w:type="gramStart"/>
      <w:r w:rsidRPr="00BC07D2">
        <w:rPr>
          <w:rFonts w:ascii="Times New Roman" w:hAnsi="Times New Roman" w:cs="Times New Roman"/>
          <w:b/>
        </w:rPr>
        <w:t>悟那離言</w:t>
      </w:r>
      <w:proofErr w:type="gramEnd"/>
      <w:r w:rsidRPr="00BC07D2">
        <w:rPr>
          <w:rFonts w:ascii="Times New Roman" w:hAnsi="Times New Roman" w:cs="Times New Roman"/>
          <w:b/>
        </w:rPr>
        <w:t>的</w:t>
      </w:r>
      <w:r w:rsidR="00C36BED" w:rsidRPr="00BC07D2">
        <w:rPr>
          <w:rFonts w:ascii="Times New Roman" w:hAnsi="Times New Roman" w:cs="Times New Roman" w:hint="eastAsia"/>
          <w:b/>
        </w:rPr>
        <w:t>、</w:t>
      </w:r>
      <w:r w:rsidRPr="00BC07D2">
        <w:rPr>
          <w:rFonts w:ascii="Times New Roman" w:hAnsi="Times New Roman" w:cs="Times New Roman"/>
          <w:b/>
        </w:rPr>
        <w:t>絕對的</w:t>
      </w:r>
      <w:r w:rsidRPr="00BC07D2">
        <w:rPr>
          <w:rFonts w:ascii="Times New Roman" w:hAnsi="Times New Roman" w:cs="Times New Roman"/>
        </w:rPr>
        <w:t>。所以</w:t>
      </w:r>
      <w:proofErr w:type="gramStart"/>
      <w:r w:rsidRPr="00BC07D2">
        <w:rPr>
          <w:rFonts w:ascii="Times New Roman" w:hAnsi="Times New Roman" w:cs="Times New Roman"/>
        </w:rPr>
        <w:t>佛說的</w:t>
      </w:r>
      <w:r w:rsidRPr="00BC07D2">
        <w:rPr>
          <w:rFonts w:ascii="Times New Roman" w:hAnsi="Times New Roman" w:cs="Times New Roman"/>
          <w:b/>
        </w:rPr>
        <w:t>教</w:t>
      </w:r>
      <w:proofErr w:type="gramEnd"/>
      <w:r w:rsidRPr="00BC07D2">
        <w:rPr>
          <w:rFonts w:ascii="Times New Roman" w:hAnsi="Times New Roman" w:cs="Times New Roman"/>
          <w:b/>
        </w:rPr>
        <w:t>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</w:rPr>
        <w:t>，</w:t>
      </w:r>
      <w:proofErr w:type="gramStart"/>
      <w:r w:rsidRPr="00BC07D2">
        <w:rPr>
          <w:rFonts w:ascii="Times New Roman" w:hAnsi="Times New Roman" w:cs="Times New Roman"/>
          <w:b/>
        </w:rPr>
        <w:t>說有</w:t>
      </w:r>
      <w:proofErr w:type="gramEnd"/>
      <w:r w:rsidR="00C36BED" w:rsidRPr="00BC07D2">
        <w:rPr>
          <w:rFonts w:ascii="Times New Roman" w:hAnsi="Times New Roman" w:cs="Times New Roman" w:hint="eastAsia"/>
          <w:b/>
        </w:rPr>
        <w:t>，</w:t>
      </w:r>
      <w:r w:rsidRPr="00BC07D2">
        <w:rPr>
          <w:rFonts w:ascii="Times New Roman" w:hAnsi="Times New Roman" w:cs="Times New Roman"/>
          <w:b/>
        </w:rPr>
        <w:t>為令眾生了解為非有</w:t>
      </w:r>
      <w:proofErr w:type="gramStart"/>
      <w:r w:rsidRPr="00BC07D2">
        <w:rPr>
          <w:rFonts w:asciiTheme="minorEastAsia" w:hAnsiTheme="minorEastAsia" w:cs="Times New Roman"/>
          <w:b/>
        </w:rPr>
        <w:t>──</w:t>
      </w:r>
      <w:proofErr w:type="gramEnd"/>
      <w:r w:rsidRPr="00BC07D2">
        <w:rPr>
          <w:rFonts w:asciiTheme="minorEastAsia" w:hAnsiTheme="minorEastAsia" w:cs="Times New Roman"/>
          <w:b/>
        </w:rPr>
        <w:t>有是非實有；</w:t>
      </w:r>
      <w:proofErr w:type="gramStart"/>
      <w:r w:rsidRPr="00BC07D2">
        <w:rPr>
          <w:rFonts w:asciiTheme="minorEastAsia" w:hAnsiTheme="minorEastAsia" w:cs="Times New Roman"/>
          <w:b/>
        </w:rPr>
        <w:t>說空</w:t>
      </w:r>
      <w:proofErr w:type="gramEnd"/>
      <w:r w:rsidR="00C36BED" w:rsidRPr="00BC07D2">
        <w:rPr>
          <w:rFonts w:asciiTheme="minorEastAsia" w:hAnsiTheme="minorEastAsia" w:cs="Times New Roman" w:hint="eastAsia"/>
          <w:b/>
        </w:rPr>
        <w:t>，</w:t>
      </w:r>
      <w:r w:rsidRPr="00BC07D2">
        <w:rPr>
          <w:rFonts w:asciiTheme="minorEastAsia" w:hAnsiTheme="minorEastAsia" w:cs="Times New Roman"/>
          <w:b/>
        </w:rPr>
        <w:t>令眾生了解為非空</w:t>
      </w:r>
      <w:proofErr w:type="gramStart"/>
      <w:r w:rsidRPr="00BC07D2">
        <w:rPr>
          <w:rFonts w:asciiTheme="minorEastAsia" w:hAnsiTheme="minorEastAsia" w:cs="Times New Roman"/>
          <w:b/>
        </w:rPr>
        <w:t>──</w:t>
      </w:r>
      <w:proofErr w:type="gramEnd"/>
      <w:r w:rsidRPr="00BC07D2">
        <w:rPr>
          <w:rFonts w:asciiTheme="minorEastAsia" w:hAnsiTheme="minorEastAsia" w:cs="Times New Roman"/>
          <w:b/>
        </w:rPr>
        <w:t>空是</w:t>
      </w:r>
      <w:proofErr w:type="gramStart"/>
      <w:r w:rsidRPr="00BC07D2">
        <w:rPr>
          <w:rFonts w:asciiTheme="minorEastAsia" w:hAnsiTheme="minorEastAsia" w:cs="Times New Roman"/>
          <w:b/>
        </w:rPr>
        <w:t>不</w:t>
      </w:r>
      <w:proofErr w:type="gramEnd"/>
      <w:r w:rsidRPr="00BC07D2">
        <w:rPr>
          <w:rFonts w:asciiTheme="minorEastAsia" w:hAnsiTheme="minorEastAsia" w:cs="Times New Roman"/>
          <w:b/>
        </w:rPr>
        <w:t>真空。</w:t>
      </w:r>
    </w:p>
    <w:p w:rsidR="00EF6DD2" w:rsidRPr="00BC07D2" w:rsidRDefault="002F2672" w:rsidP="00EF6DD2">
      <w:pPr>
        <w:ind w:leftChars="235" w:left="564"/>
        <w:jc w:val="both"/>
        <w:rPr>
          <w:rFonts w:asciiTheme="minorEastAsia" w:hAnsiTheme="minorEastAsia" w:cs="Times New Roman"/>
        </w:rPr>
      </w:pPr>
      <w:r w:rsidRPr="00BC07D2">
        <w:rPr>
          <w:rFonts w:asciiTheme="minorEastAsia" w:hAnsiTheme="minorEastAsia" w:cs="Times New Roman"/>
        </w:rPr>
        <w:t>從</w:t>
      </w:r>
      <w:proofErr w:type="gramStart"/>
      <w:r w:rsidRPr="00BC07D2">
        <w:rPr>
          <w:rFonts w:asciiTheme="minorEastAsia" w:hAnsiTheme="minorEastAsia" w:cs="Times New Roman"/>
        </w:rPr>
        <w:t>說</w:t>
      </w:r>
      <w:r w:rsidRPr="00BC07D2">
        <w:rPr>
          <w:rFonts w:asciiTheme="minorEastAsia" w:hAnsiTheme="minorEastAsia" w:cs="Times New Roman"/>
          <w:b/>
        </w:rPr>
        <w:t>有</w:t>
      </w:r>
      <w:r w:rsidRPr="00BC07D2">
        <w:rPr>
          <w:rFonts w:asciiTheme="minorEastAsia" w:hAnsiTheme="minorEastAsia" w:cs="Times New Roman"/>
        </w:rPr>
        <w:t>說</w:t>
      </w:r>
      <w:r w:rsidRPr="00BC07D2">
        <w:rPr>
          <w:rFonts w:asciiTheme="minorEastAsia" w:hAnsiTheme="minorEastAsia" w:cs="Times New Roman"/>
          <w:b/>
        </w:rPr>
        <w:t>空</w:t>
      </w:r>
      <w:proofErr w:type="gramEnd"/>
      <w:r w:rsidRPr="00BC07D2">
        <w:rPr>
          <w:rFonts w:asciiTheme="minorEastAsia" w:hAnsiTheme="minorEastAsia" w:cs="Times New Roman"/>
        </w:rPr>
        <w:t>的名言</w:t>
      </w:r>
      <w:proofErr w:type="gramStart"/>
      <w:r w:rsidRPr="00BC07D2">
        <w:rPr>
          <w:rFonts w:asciiTheme="minorEastAsia" w:hAnsiTheme="minorEastAsia" w:cs="Times New Roman"/>
        </w:rPr>
        <w:t>假立，悟解那</w:t>
      </w:r>
      <w:proofErr w:type="gramEnd"/>
      <w:r w:rsidRPr="00BC07D2">
        <w:rPr>
          <w:rFonts w:asciiTheme="minorEastAsia" w:hAnsiTheme="minorEastAsia" w:cs="Times New Roman"/>
          <w:b/>
        </w:rPr>
        <w:t>非有</w:t>
      </w:r>
      <w:proofErr w:type="gramStart"/>
      <w:r w:rsidRPr="00BC07D2">
        <w:rPr>
          <w:rFonts w:asciiTheme="minorEastAsia" w:hAnsiTheme="minorEastAsia" w:cs="Times New Roman"/>
          <w:b/>
        </w:rPr>
        <w:t>非空的離言實相</w:t>
      </w:r>
      <w:proofErr w:type="gramEnd"/>
      <w:r w:rsidRPr="00BC07D2">
        <w:rPr>
          <w:rFonts w:asciiTheme="minorEastAsia" w:hAnsiTheme="minorEastAsia" w:cs="Times New Roman"/>
        </w:rPr>
        <w:t>。</w:t>
      </w:r>
    </w:p>
    <w:p w:rsidR="002F2672" w:rsidRPr="00BC07D2" w:rsidRDefault="002F2672" w:rsidP="00F7754F">
      <w:pPr>
        <w:spacing w:beforeLines="30" w:before="108"/>
        <w:ind w:leftChars="235" w:left="564"/>
        <w:jc w:val="both"/>
        <w:rPr>
          <w:rFonts w:ascii="Times New Roman" w:hAnsi="Times New Roman" w:cs="Times New Roman"/>
          <w:b/>
        </w:rPr>
      </w:pPr>
      <w:r w:rsidRPr="00BC07D2">
        <w:rPr>
          <w:rFonts w:asciiTheme="minorEastAsia" w:hAnsiTheme="minorEastAsia" w:cs="Times New Roman"/>
        </w:rPr>
        <w:t>這樣，</w:t>
      </w:r>
      <w:r w:rsidRPr="00BC07D2">
        <w:rPr>
          <w:rFonts w:asciiTheme="minorEastAsia" w:hAnsiTheme="minorEastAsia" w:cs="Times New Roman"/>
          <w:b/>
        </w:rPr>
        <w:t>以言教二</w:t>
      </w:r>
      <w:proofErr w:type="gramStart"/>
      <w:r w:rsidRPr="00BC07D2">
        <w:rPr>
          <w:rFonts w:asciiTheme="minorEastAsia" w:hAnsiTheme="minorEastAsia" w:cs="Times New Roman"/>
          <w:b/>
        </w:rPr>
        <w:t>諦──</w:t>
      </w:r>
      <w:proofErr w:type="gramEnd"/>
      <w:r w:rsidRPr="00BC07D2">
        <w:rPr>
          <w:rFonts w:asciiTheme="minorEastAsia" w:hAnsiTheme="minorEastAsia" w:cs="Times New Roman"/>
          <w:b/>
        </w:rPr>
        <w:t>有</w:t>
      </w:r>
      <w:r w:rsidRPr="00BC07D2">
        <w:rPr>
          <w:rFonts w:ascii="Times New Roman" w:hAnsi="Times New Roman" w:cs="Times New Roman"/>
          <w:b/>
        </w:rPr>
        <w:t>空</w:t>
      </w:r>
      <w:r w:rsidRPr="00BC07D2">
        <w:rPr>
          <w:rFonts w:ascii="Times New Roman" w:hAnsi="Times New Roman" w:cs="Times New Roman"/>
        </w:rPr>
        <w:t>的</w:t>
      </w:r>
      <w:r w:rsidRPr="00BC07D2">
        <w:rPr>
          <w:rFonts w:ascii="Times New Roman" w:hAnsi="Times New Roman" w:cs="Times New Roman"/>
          <w:b/>
        </w:rPr>
        <w:t>假名，</w:t>
      </w:r>
      <w:proofErr w:type="gramStart"/>
      <w:r w:rsidRPr="00BC07D2">
        <w:rPr>
          <w:rFonts w:ascii="Times New Roman" w:hAnsi="Times New Roman" w:cs="Times New Roman"/>
          <w:b/>
        </w:rPr>
        <w:t>悟非有非空</w:t>
      </w:r>
      <w:proofErr w:type="gramEnd"/>
      <w:r w:rsidRPr="00BC07D2">
        <w:rPr>
          <w:rFonts w:ascii="Times New Roman" w:hAnsi="Times New Roman" w:cs="Times New Roman"/>
        </w:rPr>
        <w:t>的</w:t>
      </w:r>
      <w:r w:rsidRPr="00BC07D2">
        <w:rPr>
          <w:rFonts w:ascii="Times New Roman" w:hAnsi="Times New Roman" w:cs="Times New Roman"/>
          <w:b/>
        </w:rPr>
        <w:t>中道。</w:t>
      </w:r>
    </w:p>
    <w:p w:rsidR="00357A8F" w:rsidRPr="00BC07D2" w:rsidRDefault="00966003" w:rsidP="00873F44">
      <w:pPr>
        <w:spacing w:beforeLines="30" w:before="108"/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三、</w:t>
      </w:r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凡</w:t>
      </w:r>
      <w:proofErr w:type="gramStart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夫聞有即執為</w:t>
      </w:r>
      <w:proofErr w:type="gramEnd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實有，</w:t>
      </w:r>
      <w:proofErr w:type="gramStart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小聖聞空</w:t>
      </w:r>
      <w:proofErr w:type="gramEnd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即</w:t>
      </w:r>
      <w:proofErr w:type="gramStart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住於但空</w:t>
      </w:r>
      <w:proofErr w:type="gramEnd"/>
      <w:r w:rsidR="00873F44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；佛菩薩</w:t>
      </w:r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於俗有真空而</w:t>
      </w:r>
      <w:proofErr w:type="gramStart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不</w:t>
      </w:r>
      <w:proofErr w:type="gramEnd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執有空，</w:t>
      </w:r>
      <w:proofErr w:type="gramStart"/>
      <w:r w:rsidR="00873F4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依此入中道</w:t>
      </w:r>
      <w:r w:rsidR="009B0C8D" w:rsidRPr="00BC07D2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eastAsiaTheme="majorEastAsia" w:hAnsi="Times New Roman" w:cs="Times New Roman"/>
          <w:sz w:val="20"/>
          <w:szCs w:val="20"/>
        </w:rPr>
        <w:t>pp.</w:t>
      </w:r>
      <w:r w:rsidR="009B0C8D" w:rsidRPr="00BC07D2">
        <w:rPr>
          <w:rFonts w:ascii="Times New Roman" w:eastAsiaTheme="majorEastAsia" w:hAnsi="Times New Roman" w:cs="Times New Roman"/>
          <w:bCs/>
          <w:sz w:val="20"/>
          <w:szCs w:val="20"/>
        </w:rPr>
        <w:t>22</w:t>
      </w:r>
      <w:r w:rsidR="009B0C8D" w:rsidRPr="00BC07D2">
        <w:rPr>
          <w:rFonts w:ascii="Times New Roman" w:eastAsia="SimSun" w:hAnsi="Times New Roman" w:cs="Times New Roman" w:hint="eastAsia"/>
          <w:bCs/>
          <w:sz w:val="20"/>
          <w:szCs w:val="20"/>
        </w:rPr>
        <w:t>7</w:t>
      </w:r>
      <w:r w:rsidR="009B0C8D" w:rsidRPr="00BC07D2">
        <w:rPr>
          <w:rFonts w:ascii="Times New Roman" w:eastAsiaTheme="majorEastAsia" w:hAnsi="Times New Roman" w:cs="Times New Roman"/>
          <w:bCs/>
          <w:sz w:val="20"/>
          <w:szCs w:val="20"/>
        </w:rPr>
        <w:t>-22</w:t>
      </w:r>
      <w:r w:rsidR="009B0C8D" w:rsidRPr="00BC07D2">
        <w:rPr>
          <w:rFonts w:ascii="Times New Roman" w:eastAsia="SimSun" w:hAnsi="Times New Roman" w:cs="Times New Roman"/>
          <w:bCs/>
          <w:sz w:val="20"/>
          <w:szCs w:val="20"/>
        </w:rPr>
        <w:t>8</w:t>
      </w:r>
      <w:proofErr w:type="gramStart"/>
      <w:r w:rsidR="009B0C8D" w:rsidRPr="00BC07D2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357A8F" w:rsidRPr="00BC07D2" w:rsidRDefault="00357A8F" w:rsidP="00873F44">
      <w:pPr>
        <w:spacing w:afterLines="30" w:after="108"/>
        <w:ind w:firstLineChars="109" w:firstLine="26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傳到江東的三</w:t>
      </w:r>
      <w:proofErr w:type="gramStart"/>
      <w:r w:rsidRPr="00BC07D2">
        <w:rPr>
          <w:rFonts w:ascii="Times New Roman" w:hAnsi="Times New Roman" w:cs="Times New Roman"/>
        </w:rPr>
        <w:t>論宗</w:t>
      </w:r>
      <w:proofErr w:type="gramEnd"/>
      <w:r w:rsidRPr="00BC07D2">
        <w:rPr>
          <w:rFonts w:ascii="Times New Roman" w:hAnsi="Times New Roman" w:cs="Times New Roman"/>
        </w:rPr>
        <w:t>，是側重於</w:t>
      </w:r>
      <w:r w:rsidRPr="00BC07D2">
        <w:rPr>
          <w:rFonts w:ascii="Times New Roman" w:hAnsi="Times New Roman" w:cs="Times New Roman"/>
          <w:b/>
        </w:rPr>
        <w:t>第二重二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</w:rPr>
        <w:t>的；以二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為假名，中道</w:t>
      </w:r>
      <w:proofErr w:type="gramStart"/>
      <w:r w:rsidRPr="00BC07D2">
        <w:rPr>
          <w:rFonts w:ascii="Times New Roman" w:hAnsi="Times New Roman" w:cs="Times New Roman"/>
        </w:rPr>
        <w:t>為實相的</w:t>
      </w:r>
      <w:proofErr w:type="gramEnd"/>
      <w:r w:rsidRPr="00BC07D2">
        <w:rPr>
          <w:rFonts w:ascii="Times New Roman" w:hAnsi="Times New Roman" w:cs="Times New Roman"/>
        </w:rPr>
        <w:t>。</w:t>
      </w:r>
    </w:p>
    <w:p w:rsidR="00357A8F" w:rsidRPr="00BC07D2" w:rsidRDefault="00357A8F" w:rsidP="00873F44">
      <w:pPr>
        <w:spacing w:afterLines="30" w:after="108"/>
        <w:ind w:leftChars="109" w:left="26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一般人不知有</w:t>
      </w:r>
      <w:r w:rsidR="00C36BE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空是假名，</w:t>
      </w:r>
      <w:r w:rsidRPr="00BC07D2">
        <w:rPr>
          <w:rFonts w:ascii="Times New Roman" w:hAnsi="Times New Roman" w:cs="Times New Roman"/>
          <w:b/>
        </w:rPr>
        <w:t>凡</w:t>
      </w:r>
      <w:proofErr w:type="gramStart"/>
      <w:r w:rsidRPr="00BC07D2">
        <w:rPr>
          <w:rFonts w:ascii="Times New Roman" w:hAnsi="Times New Roman" w:cs="Times New Roman"/>
          <w:b/>
        </w:rPr>
        <w:t>夫聞有即執為</w:t>
      </w:r>
      <w:proofErr w:type="gramEnd"/>
      <w:r w:rsidRPr="00BC07D2">
        <w:rPr>
          <w:rFonts w:ascii="Times New Roman" w:hAnsi="Times New Roman" w:cs="Times New Roman"/>
          <w:b/>
        </w:rPr>
        <w:t>實有，</w:t>
      </w:r>
      <w:proofErr w:type="gramStart"/>
      <w:r w:rsidRPr="00BC07D2">
        <w:rPr>
          <w:rFonts w:ascii="Times New Roman" w:hAnsi="Times New Roman" w:cs="Times New Roman"/>
          <w:b/>
        </w:rPr>
        <w:t>小聖聞空</w:t>
      </w:r>
      <w:proofErr w:type="gramEnd"/>
      <w:r w:rsidRPr="00BC07D2">
        <w:rPr>
          <w:rFonts w:ascii="Times New Roman" w:hAnsi="Times New Roman" w:cs="Times New Roman"/>
          <w:b/>
        </w:rPr>
        <w:t>即</w:t>
      </w:r>
      <w:proofErr w:type="gramStart"/>
      <w:r w:rsidRPr="00BC07D2">
        <w:rPr>
          <w:rFonts w:ascii="Times New Roman" w:hAnsi="Times New Roman" w:cs="Times New Roman"/>
          <w:b/>
        </w:rPr>
        <w:t>住於但空</w:t>
      </w:r>
      <w:proofErr w:type="gramEnd"/>
      <w:r w:rsidRPr="00BC07D2">
        <w:rPr>
          <w:rFonts w:ascii="Times New Roman" w:hAnsi="Times New Roman" w:cs="Times New Roman"/>
        </w:rPr>
        <w:t>。</w:t>
      </w:r>
      <w:r w:rsidRPr="00BC07D2">
        <w:rPr>
          <w:rFonts w:ascii="Times New Roman" w:hAnsi="Times New Roman" w:cs="Times New Roman"/>
          <w:b/>
        </w:rPr>
        <w:t>這樣的有，</w:t>
      </w:r>
      <w:proofErr w:type="gramStart"/>
      <w:r w:rsidRPr="00BC07D2">
        <w:rPr>
          <w:rFonts w:ascii="Times New Roman" w:hAnsi="Times New Roman" w:cs="Times New Roman"/>
          <w:b/>
        </w:rPr>
        <w:t>於凡夫成俗諦</w:t>
      </w:r>
      <w:proofErr w:type="gramEnd"/>
      <w:r w:rsidRPr="00BC07D2">
        <w:rPr>
          <w:rFonts w:ascii="Times New Roman" w:hAnsi="Times New Roman" w:cs="Times New Roman"/>
          <w:b/>
        </w:rPr>
        <w:t>；這樣的空，於</w:t>
      </w:r>
      <w:proofErr w:type="gramStart"/>
      <w:r w:rsidRPr="00BC07D2">
        <w:rPr>
          <w:rFonts w:ascii="Times New Roman" w:hAnsi="Times New Roman" w:cs="Times New Roman"/>
          <w:b/>
        </w:rPr>
        <w:t>小乘聖</w:t>
      </w:r>
      <w:proofErr w:type="gramEnd"/>
      <w:r w:rsidRPr="00BC07D2">
        <w:rPr>
          <w:rFonts w:ascii="Times New Roman" w:hAnsi="Times New Roman" w:cs="Times New Roman"/>
          <w:b/>
        </w:rPr>
        <w:t>者為真諦，悟得</w:t>
      </w:r>
      <w:proofErr w:type="gramStart"/>
      <w:r w:rsidRPr="00BC07D2">
        <w:rPr>
          <w:rFonts w:ascii="Times New Roman" w:hAnsi="Times New Roman" w:cs="Times New Roman"/>
          <w:b/>
        </w:rPr>
        <w:t>離相而證但</w:t>
      </w:r>
      <w:proofErr w:type="gramEnd"/>
      <w:r w:rsidRPr="00BC07D2">
        <w:rPr>
          <w:rFonts w:ascii="Times New Roman" w:hAnsi="Times New Roman" w:cs="Times New Roman"/>
          <w:b/>
        </w:rPr>
        <w:t>空。</w:t>
      </w:r>
      <w:r w:rsidRPr="00BC07D2">
        <w:rPr>
          <w:rFonts w:ascii="Times New Roman" w:hAnsi="Times New Roman" w:cs="Times New Roman"/>
        </w:rPr>
        <w:t>此即名為「</w:t>
      </w:r>
      <w:r w:rsidRPr="00BC07D2">
        <w:rPr>
          <w:rFonts w:ascii="Times New Roman" w:hAnsi="Times New Roman" w:cs="Times New Roman"/>
          <w:b/>
        </w:rPr>
        <w:t>於二</w:t>
      </w:r>
      <w:proofErr w:type="gramStart"/>
      <w:r w:rsidRPr="00BC07D2">
        <w:rPr>
          <w:rFonts w:ascii="Times New Roman" w:hAnsi="Times New Roman" w:cs="Times New Roman"/>
          <w:b/>
        </w:rPr>
        <w:t>諦</w:t>
      </w:r>
      <w:proofErr w:type="gramEnd"/>
      <w:r w:rsidRPr="00BC07D2">
        <w:rPr>
          <w:rFonts w:ascii="Times New Roman" w:hAnsi="Times New Roman" w:cs="Times New Roman"/>
          <w:b/>
        </w:rPr>
        <w:t>」</w:t>
      </w:r>
      <w:r w:rsidRPr="00BC07D2">
        <w:rPr>
          <w:rFonts w:ascii="Times New Roman" w:hAnsi="Times New Roman" w:cs="Times New Roman"/>
        </w:rPr>
        <w:t>，即與佛說二</w:t>
      </w:r>
      <w:proofErr w:type="gramStart"/>
      <w:r w:rsidRPr="00BC07D2">
        <w:rPr>
          <w:rFonts w:ascii="Times New Roman" w:hAnsi="Times New Roman" w:cs="Times New Roman"/>
        </w:rPr>
        <w:t>諦</w:t>
      </w:r>
      <w:proofErr w:type="gramEnd"/>
      <w:r w:rsidRPr="00BC07D2">
        <w:rPr>
          <w:rFonts w:ascii="Times New Roman" w:hAnsi="Times New Roman" w:cs="Times New Roman"/>
        </w:rPr>
        <w:t>義不</w:t>
      </w:r>
      <w:r w:rsidR="00EF6DD2" w:rsidRPr="00BC07D2">
        <w:rPr>
          <w:rFonts w:ascii="Times New Roman" w:hAnsi="Times New Roman" w:cs="Times New Roman"/>
        </w:rPr>
        <w:t>能完美的吻合。佛說二</w:t>
      </w:r>
      <w:proofErr w:type="gramStart"/>
      <w:r w:rsidR="00EF6DD2" w:rsidRPr="00BC07D2">
        <w:rPr>
          <w:rFonts w:ascii="Times New Roman" w:hAnsi="Times New Roman" w:cs="Times New Roman"/>
        </w:rPr>
        <w:t>諦</w:t>
      </w:r>
      <w:proofErr w:type="gramEnd"/>
      <w:r w:rsidR="00EF6DD2" w:rsidRPr="00BC07D2">
        <w:rPr>
          <w:rFonts w:ascii="Times New Roman" w:hAnsi="Times New Roman" w:cs="Times New Roman"/>
        </w:rPr>
        <w:t>，令眾生悟解</w:t>
      </w:r>
      <w:proofErr w:type="gramStart"/>
      <w:r w:rsidR="00EF6DD2" w:rsidRPr="00BC07D2">
        <w:rPr>
          <w:rFonts w:ascii="Times New Roman" w:hAnsi="Times New Roman" w:cs="Times New Roman"/>
        </w:rPr>
        <w:t>不</w:t>
      </w:r>
      <w:proofErr w:type="gramEnd"/>
      <w:r w:rsidR="00EF6DD2" w:rsidRPr="00BC07D2">
        <w:rPr>
          <w:rFonts w:ascii="Times New Roman" w:hAnsi="Times New Roman" w:cs="Times New Roman"/>
        </w:rPr>
        <w:t>二中道，不是令眾生聞有著有</w:t>
      </w:r>
      <w:r w:rsidR="00EF6DD2" w:rsidRPr="00BC07D2">
        <w:rPr>
          <w:rFonts w:ascii="Times New Roman" w:hAnsi="Times New Roman" w:cs="Times New Roman" w:hint="eastAsia"/>
        </w:rPr>
        <w:t>、</w:t>
      </w:r>
      <w:proofErr w:type="gramStart"/>
      <w:r w:rsidRPr="00BC07D2">
        <w:rPr>
          <w:rFonts w:ascii="Times New Roman" w:hAnsi="Times New Roman" w:cs="Times New Roman"/>
        </w:rPr>
        <w:t>聞空滯</w:t>
      </w:r>
      <w:proofErr w:type="gramEnd"/>
      <w:r w:rsidRPr="00BC07D2">
        <w:rPr>
          <w:rFonts w:ascii="Times New Roman" w:hAnsi="Times New Roman" w:cs="Times New Roman"/>
        </w:rPr>
        <w:t>空的。</w:t>
      </w:r>
    </w:p>
    <w:p w:rsidR="00267FE0" w:rsidRPr="00BC07D2" w:rsidRDefault="00357A8F" w:rsidP="00873F44">
      <w:pPr>
        <w:spacing w:afterLines="30" w:after="108"/>
        <w:ind w:leftChars="109" w:left="262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三</w:t>
      </w:r>
      <w:proofErr w:type="gramStart"/>
      <w:r w:rsidRPr="00BC07D2">
        <w:rPr>
          <w:rFonts w:ascii="Times New Roman" w:hAnsi="Times New Roman" w:cs="Times New Roman"/>
        </w:rPr>
        <w:t>論宗以</w:t>
      </w:r>
      <w:proofErr w:type="gramEnd"/>
      <w:r w:rsidRPr="00BC07D2">
        <w:rPr>
          <w:rFonts w:ascii="Times New Roman" w:hAnsi="Times New Roman" w:cs="Times New Roman"/>
          <w:b/>
        </w:rPr>
        <w:t>畢竟空</w:t>
      </w:r>
      <w:r w:rsidRPr="00BC07D2">
        <w:rPr>
          <w:rFonts w:ascii="Times New Roman" w:hAnsi="Times New Roman" w:cs="Times New Roman"/>
        </w:rPr>
        <w:t>為大用，</w:t>
      </w:r>
      <w:proofErr w:type="gramStart"/>
      <w:r w:rsidRPr="00BC07D2">
        <w:rPr>
          <w:rFonts w:ascii="Times New Roman" w:hAnsi="Times New Roman" w:cs="Times New Roman"/>
        </w:rPr>
        <w:t>而宗極在</w:t>
      </w:r>
      <w:r w:rsidRPr="00BC07D2">
        <w:rPr>
          <w:rFonts w:ascii="Times New Roman" w:hAnsi="Times New Roman" w:cs="Times New Roman"/>
          <w:b/>
        </w:rPr>
        <w:t>圓中</w:t>
      </w:r>
      <w:proofErr w:type="gramEnd"/>
      <w:r w:rsidRPr="00BC07D2">
        <w:rPr>
          <w:rFonts w:ascii="Times New Roman" w:hAnsi="Times New Roman" w:cs="Times New Roman"/>
        </w:rPr>
        <w:t>。所以</w:t>
      </w:r>
      <w:proofErr w:type="gramStart"/>
      <w:r w:rsidRPr="00BC07D2">
        <w:rPr>
          <w:rFonts w:ascii="Times New Roman" w:hAnsi="Times New Roman" w:cs="Times New Roman"/>
        </w:rPr>
        <w:t>說小乘證但</w:t>
      </w:r>
      <w:proofErr w:type="gramEnd"/>
      <w:r w:rsidRPr="00BC07D2">
        <w:rPr>
          <w:rFonts w:ascii="Times New Roman" w:hAnsi="Times New Roman" w:cs="Times New Roman"/>
        </w:rPr>
        <w:t>空，</w:t>
      </w:r>
      <w:proofErr w:type="gramStart"/>
      <w:r w:rsidRPr="00BC07D2">
        <w:rPr>
          <w:rFonts w:ascii="Times New Roman" w:hAnsi="Times New Roman" w:cs="Times New Roman"/>
        </w:rPr>
        <w:t>對凡夫說是</w:t>
      </w:r>
      <w:proofErr w:type="gramEnd"/>
      <w:r w:rsidRPr="00BC07D2">
        <w:rPr>
          <w:rFonts w:ascii="Times New Roman" w:hAnsi="Times New Roman" w:cs="Times New Roman"/>
        </w:rPr>
        <w:t>對的，對</w:t>
      </w:r>
      <w:r w:rsidRPr="00BC07D2">
        <w:rPr>
          <w:rFonts w:ascii="Times New Roman" w:hAnsi="Times New Roman" w:cs="Times New Roman"/>
          <w:b/>
        </w:rPr>
        <w:t>佛菩薩</w:t>
      </w:r>
      <w:proofErr w:type="gramStart"/>
      <w:r w:rsidRPr="00BC07D2">
        <w:rPr>
          <w:rFonts w:ascii="Times New Roman" w:hAnsi="Times New Roman" w:cs="Times New Roman"/>
          <w:b/>
        </w:rPr>
        <w:t>的圓見中道</w:t>
      </w:r>
      <w:proofErr w:type="gramEnd"/>
      <w:r w:rsidRPr="00BC07D2">
        <w:rPr>
          <w:rFonts w:ascii="Times New Roman" w:hAnsi="Times New Roman" w:cs="Times New Roman"/>
        </w:rPr>
        <w:t>即不對。</w:t>
      </w:r>
    </w:p>
    <w:p w:rsidR="00357A8F" w:rsidRPr="00BC07D2" w:rsidRDefault="00357A8F" w:rsidP="00873F44">
      <w:pPr>
        <w:spacing w:afterLines="30" w:after="108"/>
        <w:ind w:leftChars="109" w:left="26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學佛者應</w:t>
      </w:r>
      <w:r w:rsidRPr="00BC07D2">
        <w:rPr>
          <w:rFonts w:ascii="Times New Roman" w:hAnsi="Times New Roman" w:cs="Times New Roman"/>
          <w:b/>
        </w:rPr>
        <w:t>於俗有真空而</w:t>
      </w:r>
      <w:proofErr w:type="gramStart"/>
      <w:r w:rsidRPr="00BC07D2">
        <w:rPr>
          <w:rFonts w:ascii="Times New Roman" w:hAnsi="Times New Roman" w:cs="Times New Roman"/>
          <w:b/>
        </w:rPr>
        <w:t>不</w:t>
      </w:r>
      <w:proofErr w:type="gramEnd"/>
      <w:r w:rsidRPr="00BC07D2">
        <w:rPr>
          <w:rFonts w:ascii="Times New Roman" w:hAnsi="Times New Roman" w:cs="Times New Roman"/>
          <w:b/>
        </w:rPr>
        <w:t>執有空，依此而入中道</w:t>
      </w:r>
      <w:r w:rsidRPr="00BC07D2">
        <w:rPr>
          <w:rFonts w:ascii="Times New Roman" w:hAnsi="Times New Roman" w:cs="Times New Roman"/>
        </w:rPr>
        <w:t>。</w:t>
      </w:r>
    </w:p>
    <w:p w:rsidR="00AD507E" w:rsidRPr="00BC07D2" w:rsidRDefault="00966003" w:rsidP="00873F44">
      <w:pPr>
        <w:spacing w:beforeLines="30" w:before="108"/>
        <w:ind w:firstLineChars="50" w:firstLine="100"/>
        <w:jc w:val="both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AD50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「中」、「假」</w:t>
      </w:r>
      <w:r w:rsidR="00F45866" w:rsidRPr="00BC07D2">
        <w:rPr>
          <w:rFonts w:ascii="SimSun" w:eastAsia="SimSun" w:hAnsi="SimSun" w:cs="Times New Roman" w:hint="eastAsia"/>
          <w:b/>
          <w:sz w:val="20"/>
          <w:szCs w:val="20"/>
          <w:bdr w:val="single" w:sz="4" w:space="0" w:color="auto"/>
        </w:rPr>
        <w:t xml:space="preserve"> 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pp.228-229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AD507E" w:rsidRPr="00BC07D2" w:rsidRDefault="00966003" w:rsidP="00873F44">
      <w:pPr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proofErr w:type="gramStart"/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AD50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三論宗的</w:t>
      </w:r>
      <w:proofErr w:type="gramEnd"/>
      <w:r w:rsidR="00AD507E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正義</w:t>
      </w:r>
      <w:r w:rsidR="00F7754F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</w:t>
      </w:r>
      <w:r w:rsidR="00F7754F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空為假名，非</w:t>
      </w:r>
      <w:proofErr w:type="gramStart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有非空為</w:t>
      </w:r>
      <w:proofErr w:type="gramEnd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中道的「</w:t>
      </w:r>
      <w:proofErr w:type="gramStart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中假義</w:t>
      </w:r>
      <w:proofErr w:type="gramEnd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」</w:t>
      </w:r>
      <w:r w:rsidR="00F7754F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但</w:t>
      </w:r>
      <w:proofErr w:type="gramStart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決不執取中</w:t>
      </w:r>
      <w:proofErr w:type="gramEnd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假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F10C9" w:rsidRPr="00BC07D2">
        <w:rPr>
          <w:rFonts w:ascii="Times New Roman" w:hAnsi="Times New Roman" w:cs="Times New Roman"/>
          <w:sz w:val="20"/>
          <w:szCs w:val="20"/>
        </w:rPr>
        <w:t>p.228</w:t>
      </w:r>
      <w:proofErr w:type="gramStart"/>
      <w:r w:rsidR="009F10C9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FC3E6E" w:rsidRPr="00BC07D2" w:rsidRDefault="00FC3E6E" w:rsidP="00F7754F">
      <w:pPr>
        <w:spacing w:afterLines="30" w:after="108"/>
        <w:ind w:firstLineChars="109" w:firstLine="262"/>
        <w:jc w:val="both"/>
        <w:rPr>
          <w:rFonts w:ascii="Times New Roman" w:eastAsia="SimSun" w:hAnsi="Times New Roman" w:cs="Times New Roman"/>
        </w:rPr>
      </w:pPr>
      <w:r w:rsidRPr="00BC07D2">
        <w:rPr>
          <w:rFonts w:ascii="SimSun" w:eastAsia="新細明體" w:hAnsi="SimSun" w:cs="Times New Roman" w:hint="eastAsia"/>
        </w:rPr>
        <w:t>這樣</w:t>
      </w:r>
      <w:r w:rsidRPr="00BC07D2">
        <w:rPr>
          <w:rFonts w:ascii="Times New Roman" w:hAnsi="Times New Roman" w:cs="Times New Roman"/>
        </w:rPr>
        <w:t>三</w:t>
      </w:r>
      <w:proofErr w:type="gramStart"/>
      <w:r w:rsidRPr="00BC07D2">
        <w:rPr>
          <w:rFonts w:ascii="Times New Roman" w:hAnsi="Times New Roman" w:cs="Times New Roman"/>
        </w:rPr>
        <w:t>論宗的</w:t>
      </w:r>
      <w:proofErr w:type="gramEnd"/>
      <w:r w:rsidRPr="00BC07D2">
        <w:rPr>
          <w:rFonts w:ascii="Times New Roman" w:hAnsi="Times New Roman" w:cs="Times New Roman"/>
        </w:rPr>
        <w:t>正義，即</w:t>
      </w:r>
      <w:proofErr w:type="gramStart"/>
      <w:r w:rsidRPr="00BC07D2">
        <w:rPr>
          <w:rFonts w:ascii="Times New Roman" w:hAnsi="Times New Roman" w:cs="Times New Roman"/>
          <w:b/>
        </w:rPr>
        <w:t>中假義</w:t>
      </w:r>
      <w:proofErr w:type="gramEnd"/>
      <w:r w:rsidRPr="00BC07D2">
        <w:rPr>
          <w:rFonts w:ascii="Times New Roman" w:hAnsi="Times New Roman" w:cs="Times New Roman"/>
        </w:rPr>
        <w:t>，但</w:t>
      </w:r>
      <w:proofErr w:type="gramStart"/>
      <w:r w:rsidRPr="00BC07D2">
        <w:rPr>
          <w:rFonts w:ascii="Times New Roman" w:hAnsi="Times New Roman" w:cs="Times New Roman"/>
          <w:b/>
        </w:rPr>
        <w:t>決不執取中</w:t>
      </w:r>
      <w:proofErr w:type="gramEnd"/>
      <w:r w:rsidRPr="00BC07D2">
        <w:rPr>
          <w:rFonts w:ascii="Times New Roman" w:hAnsi="Times New Roman" w:cs="Times New Roman"/>
          <w:b/>
        </w:rPr>
        <w:t>假</w:t>
      </w:r>
      <w:r w:rsidRPr="00BC07D2">
        <w:rPr>
          <w:rFonts w:ascii="Times New Roman" w:hAnsi="Times New Roman" w:cs="Times New Roman"/>
        </w:rPr>
        <w:t>。</w:t>
      </w:r>
      <w:r w:rsidRPr="00BC07D2">
        <w:rPr>
          <w:rStyle w:val="ac"/>
          <w:rFonts w:ascii="Times New Roman" w:hAnsi="Times New Roman" w:cs="Times New Roman"/>
        </w:rPr>
        <w:footnoteReference w:id="38"/>
      </w:r>
    </w:p>
    <w:p w:rsidR="00AD507E" w:rsidRPr="00BC07D2" w:rsidRDefault="00AD507E" w:rsidP="00F7754F">
      <w:pPr>
        <w:spacing w:afterLines="30" w:after="108"/>
        <w:ind w:leftChars="109" w:left="262"/>
        <w:jc w:val="both"/>
        <w:rPr>
          <w:rFonts w:ascii="Times New Roman" w:eastAsia="SimSu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如於宗義</w:t>
      </w:r>
      <w:proofErr w:type="gramEnd"/>
      <w:r w:rsidRPr="00BC07D2">
        <w:rPr>
          <w:rFonts w:ascii="Times New Roman" w:hAnsi="Times New Roman" w:cs="Times New Roman"/>
        </w:rPr>
        <w:t>不能</w:t>
      </w:r>
      <w:proofErr w:type="gramStart"/>
      <w:r w:rsidRPr="00BC07D2">
        <w:rPr>
          <w:rFonts w:ascii="Times New Roman" w:hAnsi="Times New Roman" w:cs="Times New Roman"/>
        </w:rPr>
        <w:t>善巧修</w:t>
      </w:r>
      <w:proofErr w:type="gramEnd"/>
      <w:r w:rsidRPr="00BC07D2">
        <w:rPr>
          <w:rFonts w:ascii="Times New Roman" w:hAnsi="Times New Roman" w:cs="Times New Roman"/>
        </w:rPr>
        <w:t>學的，</w:t>
      </w:r>
      <w:proofErr w:type="gramStart"/>
      <w:r w:rsidRPr="00BC07D2">
        <w:rPr>
          <w:rFonts w:ascii="Times New Roman" w:hAnsi="Times New Roman" w:cs="Times New Roman"/>
        </w:rPr>
        <w:t>執中執假</w:t>
      </w:r>
      <w:proofErr w:type="gramEnd"/>
      <w:r w:rsidRPr="00BC07D2">
        <w:rPr>
          <w:rFonts w:ascii="Times New Roman" w:hAnsi="Times New Roman" w:cs="Times New Roman"/>
        </w:rPr>
        <w:t>，正統的三</w:t>
      </w:r>
      <w:proofErr w:type="gramStart"/>
      <w:r w:rsidRPr="00BC07D2">
        <w:rPr>
          <w:rFonts w:ascii="Times New Roman" w:hAnsi="Times New Roman" w:cs="Times New Roman"/>
        </w:rPr>
        <w:t>論師名</w:t>
      </w:r>
      <w:proofErr w:type="gramEnd"/>
      <w:r w:rsidRPr="00BC07D2">
        <w:rPr>
          <w:rFonts w:ascii="Times New Roman" w:hAnsi="Times New Roman" w:cs="Times New Roman"/>
        </w:rPr>
        <w:t>之為「</w:t>
      </w:r>
      <w:proofErr w:type="gramStart"/>
      <w:r w:rsidRPr="00BC07D2">
        <w:rPr>
          <w:rFonts w:ascii="Times New Roman" w:hAnsi="Times New Roman" w:cs="Times New Roman"/>
          <w:b/>
        </w:rPr>
        <w:t>中假師</w:t>
      </w:r>
      <w:proofErr w:type="gramEnd"/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39"/>
      </w:r>
      <w:r w:rsidRPr="00BC07D2">
        <w:rPr>
          <w:rFonts w:ascii="Times New Roman" w:hAnsi="Times New Roman" w:cs="Times New Roman"/>
        </w:rPr>
        <w:t>。</w:t>
      </w:r>
    </w:p>
    <w:p w:rsidR="00AD507E" w:rsidRPr="00BC07D2" w:rsidRDefault="00AD507E" w:rsidP="00F7754F">
      <w:pPr>
        <w:spacing w:afterLines="30" w:after="108"/>
        <w:ind w:leftChars="109" w:left="26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lastRenderedPageBreak/>
        <w:t>此等學者對中假起定性見，決定</w:t>
      </w:r>
      <w:proofErr w:type="gramStart"/>
      <w:r w:rsidRPr="00BC07D2">
        <w:rPr>
          <w:rFonts w:ascii="Times New Roman" w:hAnsi="Times New Roman" w:cs="Times New Roman"/>
        </w:rPr>
        <w:t>說非有非空</w:t>
      </w:r>
      <w:proofErr w:type="gramEnd"/>
      <w:r w:rsidRPr="00BC07D2">
        <w:rPr>
          <w:rFonts w:ascii="Times New Roman" w:hAnsi="Times New Roman" w:cs="Times New Roman"/>
        </w:rPr>
        <w:t>是中道，</w:t>
      </w:r>
      <w:proofErr w:type="gramStart"/>
      <w:r w:rsidRPr="00BC07D2">
        <w:rPr>
          <w:rFonts w:ascii="Times New Roman" w:hAnsi="Times New Roman" w:cs="Times New Roman"/>
        </w:rPr>
        <w:t>亦有亦空是</w:t>
      </w:r>
      <w:proofErr w:type="gramEnd"/>
      <w:r w:rsidRPr="00BC07D2">
        <w:rPr>
          <w:rFonts w:ascii="Times New Roman" w:hAnsi="Times New Roman" w:cs="Times New Roman"/>
        </w:rPr>
        <w:t>假名。這是不得中假的真義，所以嘉</w:t>
      </w:r>
      <w:proofErr w:type="gramStart"/>
      <w:r w:rsidRPr="00BC07D2">
        <w:rPr>
          <w:rFonts w:ascii="Times New Roman" w:hAnsi="Times New Roman" w:cs="Times New Roman"/>
        </w:rPr>
        <w:t>祥</w:t>
      </w:r>
      <w:proofErr w:type="gramEnd"/>
      <w:r w:rsidRPr="00BC07D2">
        <w:rPr>
          <w:rFonts w:ascii="Times New Roman" w:hAnsi="Times New Roman" w:cs="Times New Roman"/>
        </w:rPr>
        <w:t>大師呵斥為：「</w:t>
      </w:r>
      <w:r w:rsidRPr="00BC07D2">
        <w:rPr>
          <w:rFonts w:ascii="Times New Roman" w:eastAsia="標楷體" w:hAnsi="Times New Roman" w:cs="Times New Roman"/>
        </w:rPr>
        <w:t>中</w:t>
      </w:r>
      <w:proofErr w:type="gramStart"/>
      <w:r w:rsidRPr="00BC07D2">
        <w:rPr>
          <w:rFonts w:ascii="Times New Roman" w:eastAsia="標楷體" w:hAnsi="Times New Roman" w:cs="Times New Roman"/>
        </w:rPr>
        <w:t>假師罪</w:t>
      </w:r>
      <w:proofErr w:type="gramEnd"/>
      <w:r w:rsidRPr="00BC07D2">
        <w:rPr>
          <w:rFonts w:ascii="Times New Roman" w:eastAsia="標楷體" w:hAnsi="Times New Roman" w:cs="Times New Roman"/>
        </w:rPr>
        <w:t>重，永不見佛</w:t>
      </w:r>
      <w:r w:rsidR="00C36BED" w:rsidRPr="00BC07D2">
        <w:rPr>
          <w:rFonts w:ascii="Times New Roman" w:hAnsi="Times New Roman" w:cs="Times New Roman"/>
        </w:rPr>
        <w:t>！</w:t>
      </w:r>
      <w:r w:rsidRPr="00BC07D2">
        <w:rPr>
          <w:rFonts w:ascii="Times New Roman" w:hAnsi="Times New Roman" w:cs="Times New Roman"/>
        </w:rPr>
        <w:t>」</w:t>
      </w:r>
      <w:r w:rsidRPr="00BC07D2">
        <w:rPr>
          <w:rStyle w:val="ac"/>
          <w:rFonts w:ascii="Times New Roman" w:hAnsi="Times New Roman" w:cs="Times New Roman"/>
        </w:rPr>
        <w:footnoteReference w:id="40"/>
      </w:r>
    </w:p>
    <w:p w:rsidR="00AD507E" w:rsidRPr="00BC07D2" w:rsidRDefault="00AD507E" w:rsidP="00F7754F">
      <w:pPr>
        <w:spacing w:afterLines="30" w:after="108"/>
        <w:ind w:leftChars="109" w:left="262"/>
        <w:jc w:val="both"/>
        <w:rPr>
          <w:rFonts w:ascii="Times New Roman" w:eastAsia="SimSun" w:hAnsi="Times New Roman" w:cs="Times New Roman"/>
        </w:rPr>
      </w:pPr>
      <w:r w:rsidRPr="00BC07D2">
        <w:rPr>
          <w:rFonts w:ascii="Times New Roman" w:hAnsi="Times New Roman" w:cs="Times New Roman"/>
        </w:rPr>
        <w:t>要知說「非</w:t>
      </w:r>
      <w:proofErr w:type="gramStart"/>
      <w:r w:rsidRPr="00BC07D2">
        <w:rPr>
          <w:rFonts w:ascii="Times New Roman" w:hAnsi="Times New Roman" w:cs="Times New Roman"/>
        </w:rPr>
        <w:t>有非空</w:t>
      </w:r>
      <w:proofErr w:type="gramEnd"/>
      <w:r w:rsidRPr="00BC07D2">
        <w:rPr>
          <w:rFonts w:ascii="Times New Roman" w:hAnsi="Times New Roman" w:cs="Times New Roman"/>
        </w:rPr>
        <w:t>」是「中道」，若從依言相待的說明說，「非</w:t>
      </w:r>
      <w:proofErr w:type="gramStart"/>
      <w:r w:rsidRPr="00BC07D2">
        <w:rPr>
          <w:rFonts w:ascii="Times New Roman" w:hAnsi="Times New Roman" w:cs="Times New Roman"/>
        </w:rPr>
        <w:t>有非空</w:t>
      </w:r>
      <w:proofErr w:type="gramEnd"/>
      <w:r w:rsidRPr="00BC07D2">
        <w:rPr>
          <w:rFonts w:ascii="Times New Roman" w:hAnsi="Times New Roman" w:cs="Times New Roman"/>
        </w:rPr>
        <w:t>」何嘗不是「假名」？</w:t>
      </w:r>
    </w:p>
    <w:p w:rsidR="00AD507E" w:rsidRPr="00BC07D2" w:rsidRDefault="00AD507E" w:rsidP="00F7754F">
      <w:pPr>
        <w:spacing w:afterLines="30" w:after="108"/>
        <w:ind w:leftChars="109" w:left="262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若體悟</w:t>
      </w:r>
      <w:proofErr w:type="gramEnd"/>
      <w:r w:rsidRPr="00BC07D2">
        <w:rPr>
          <w:rFonts w:ascii="Times New Roman" w:hAnsi="Times New Roman" w:cs="Times New Roman"/>
        </w:rPr>
        <w:t>「而有而空」，即於有</w:t>
      </w:r>
      <w:r w:rsidR="00C36BE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空</w:t>
      </w:r>
      <w:proofErr w:type="gramStart"/>
      <w:r w:rsidRPr="00BC07D2">
        <w:rPr>
          <w:rFonts w:ascii="Times New Roman" w:hAnsi="Times New Roman" w:cs="Times New Roman"/>
        </w:rPr>
        <w:t>而徹見實相</w:t>
      </w:r>
      <w:proofErr w:type="gramEnd"/>
      <w:r w:rsidRPr="00BC07D2">
        <w:rPr>
          <w:rFonts w:ascii="Times New Roman" w:hAnsi="Times New Roman" w:cs="Times New Roman"/>
        </w:rPr>
        <w:t>，「有</w:t>
      </w:r>
      <w:r w:rsidR="00C36BED" w:rsidRPr="00BC07D2">
        <w:rPr>
          <w:rFonts w:ascii="Times New Roman" w:hAnsi="Times New Roman" w:cs="Times New Roman" w:hint="eastAsia"/>
        </w:rPr>
        <w:t>、</w:t>
      </w:r>
      <w:r w:rsidRPr="00BC07D2">
        <w:rPr>
          <w:rFonts w:ascii="Times New Roman" w:hAnsi="Times New Roman" w:cs="Times New Roman"/>
        </w:rPr>
        <w:t>空」又何嘗不是「中道」？</w:t>
      </w:r>
    </w:p>
    <w:p w:rsidR="00AD507E" w:rsidRPr="00BC07D2" w:rsidRDefault="00AD507E" w:rsidP="00F7754F">
      <w:pPr>
        <w:spacing w:afterLines="30" w:after="108"/>
        <w:ind w:leftChars="109" w:left="262"/>
        <w:jc w:val="both"/>
        <w:rPr>
          <w:rFonts w:ascii="Times New Roman" w:hAnsi="Times New Roman" w:cs="Times New Roman"/>
        </w:rPr>
      </w:pPr>
      <w:r w:rsidRPr="00BC07D2">
        <w:rPr>
          <w:rFonts w:ascii="Times New Roman" w:hAnsi="Times New Roman" w:cs="Times New Roman"/>
        </w:rPr>
        <w:t>嘉</w:t>
      </w:r>
      <w:proofErr w:type="gramStart"/>
      <w:r w:rsidRPr="00BC07D2">
        <w:rPr>
          <w:rFonts w:ascii="Times New Roman" w:hAnsi="Times New Roman" w:cs="Times New Roman"/>
        </w:rPr>
        <w:t>祥</w:t>
      </w:r>
      <w:proofErr w:type="gramEnd"/>
      <w:r w:rsidRPr="00BC07D2">
        <w:rPr>
          <w:rFonts w:ascii="Times New Roman" w:hAnsi="Times New Roman" w:cs="Times New Roman"/>
        </w:rPr>
        <w:t>大師</w:t>
      </w:r>
      <w:proofErr w:type="gramStart"/>
      <w:r w:rsidRPr="00BC07D2">
        <w:rPr>
          <w:rFonts w:ascii="Times New Roman" w:hAnsi="Times New Roman" w:cs="Times New Roman"/>
        </w:rPr>
        <w:t>因此約體用</w:t>
      </w:r>
      <w:proofErr w:type="gramEnd"/>
      <w:r w:rsidRPr="00BC07D2">
        <w:rPr>
          <w:rFonts w:ascii="Times New Roman" w:hAnsi="Times New Roman" w:cs="Times New Roman"/>
        </w:rPr>
        <w:t>而作如是說：</w:t>
      </w:r>
      <w:r w:rsidRPr="00BC07D2">
        <w:rPr>
          <w:rFonts w:ascii="Times New Roman" w:hAnsi="Times New Roman" w:cs="Times New Roman"/>
          <w:b/>
        </w:rPr>
        <w:t>說中道時，</w:t>
      </w:r>
      <w:r w:rsidR="00E913CC">
        <w:rPr>
          <w:rFonts w:ascii="Times New Roman" w:hAnsi="Times New Roman" w:cs="Times New Roman" w:hint="eastAsia"/>
          <w:b/>
        </w:rPr>
        <w:t>「</w:t>
      </w:r>
      <w:r w:rsidRPr="00BC07D2">
        <w:rPr>
          <w:rFonts w:ascii="Times New Roman" w:hAnsi="Times New Roman" w:cs="Times New Roman"/>
          <w:b/>
        </w:rPr>
        <w:t>非</w:t>
      </w:r>
      <w:proofErr w:type="gramStart"/>
      <w:r w:rsidRPr="00BC07D2">
        <w:rPr>
          <w:rFonts w:ascii="Times New Roman" w:hAnsi="Times New Roman" w:cs="Times New Roman"/>
          <w:b/>
        </w:rPr>
        <w:t>有非空</w:t>
      </w:r>
      <w:proofErr w:type="gramEnd"/>
      <w:r w:rsidR="00E913CC">
        <w:rPr>
          <w:rFonts w:ascii="Times New Roman" w:hAnsi="Times New Roman" w:cs="Times New Roman" w:hint="eastAsia"/>
          <w:b/>
        </w:rPr>
        <w:t>」</w:t>
      </w:r>
      <w:r w:rsidRPr="00BC07D2">
        <w:rPr>
          <w:rFonts w:ascii="Times New Roman" w:hAnsi="Times New Roman" w:cs="Times New Roman"/>
          <w:b/>
        </w:rPr>
        <w:t>是體中，</w:t>
      </w:r>
      <w:r w:rsidR="00E913CC">
        <w:rPr>
          <w:rFonts w:ascii="Times New Roman" w:hAnsi="Times New Roman" w:cs="Times New Roman" w:hint="eastAsia"/>
          <w:b/>
        </w:rPr>
        <w:t>「</w:t>
      </w:r>
      <w:r w:rsidRPr="00BC07D2">
        <w:rPr>
          <w:rFonts w:ascii="Times New Roman" w:hAnsi="Times New Roman" w:cs="Times New Roman"/>
          <w:b/>
        </w:rPr>
        <w:t>而有而空</w:t>
      </w:r>
      <w:r w:rsidR="00E913CC">
        <w:rPr>
          <w:rFonts w:ascii="Times New Roman" w:hAnsi="Times New Roman" w:cs="Times New Roman" w:hint="eastAsia"/>
          <w:b/>
        </w:rPr>
        <w:t>」</w:t>
      </w:r>
      <w:r w:rsidRPr="00BC07D2">
        <w:rPr>
          <w:rFonts w:ascii="Times New Roman" w:hAnsi="Times New Roman" w:cs="Times New Roman"/>
          <w:b/>
        </w:rPr>
        <w:t>是用中；說假名時，</w:t>
      </w:r>
      <w:r w:rsidR="00E913CC">
        <w:rPr>
          <w:rFonts w:ascii="Times New Roman" w:hAnsi="Times New Roman" w:cs="Times New Roman" w:hint="eastAsia"/>
          <w:b/>
        </w:rPr>
        <w:t>「</w:t>
      </w:r>
      <w:r w:rsidRPr="00BC07D2">
        <w:rPr>
          <w:rFonts w:ascii="Times New Roman" w:hAnsi="Times New Roman" w:cs="Times New Roman"/>
          <w:b/>
        </w:rPr>
        <w:t>非</w:t>
      </w:r>
      <w:proofErr w:type="gramStart"/>
      <w:r w:rsidRPr="00BC07D2">
        <w:rPr>
          <w:rFonts w:ascii="Times New Roman" w:hAnsi="Times New Roman" w:cs="Times New Roman"/>
          <w:b/>
        </w:rPr>
        <w:t>有非空</w:t>
      </w:r>
      <w:proofErr w:type="gramEnd"/>
      <w:r w:rsidR="00E913CC">
        <w:rPr>
          <w:rFonts w:ascii="Times New Roman" w:hAnsi="Times New Roman" w:cs="Times New Roman" w:hint="eastAsia"/>
          <w:b/>
        </w:rPr>
        <w:t>」</w:t>
      </w:r>
      <w:proofErr w:type="gramStart"/>
      <w:r w:rsidRPr="00BC07D2">
        <w:rPr>
          <w:rFonts w:ascii="Times New Roman" w:hAnsi="Times New Roman" w:cs="Times New Roman"/>
          <w:b/>
        </w:rPr>
        <w:t>是體假</w:t>
      </w:r>
      <w:proofErr w:type="gramEnd"/>
      <w:r w:rsidRPr="00BC07D2">
        <w:rPr>
          <w:rFonts w:ascii="Times New Roman" w:hAnsi="Times New Roman" w:cs="Times New Roman"/>
          <w:b/>
        </w:rPr>
        <w:t>，</w:t>
      </w:r>
      <w:r w:rsidR="00E913CC">
        <w:rPr>
          <w:rFonts w:ascii="Times New Roman" w:hAnsi="Times New Roman" w:cs="Times New Roman" w:hint="eastAsia"/>
          <w:b/>
        </w:rPr>
        <w:t>「</w:t>
      </w:r>
      <w:r w:rsidRPr="00BC07D2">
        <w:rPr>
          <w:rFonts w:ascii="Times New Roman" w:hAnsi="Times New Roman" w:cs="Times New Roman"/>
          <w:b/>
        </w:rPr>
        <w:t>而有而空</w:t>
      </w:r>
      <w:r w:rsidR="00E913CC">
        <w:rPr>
          <w:rFonts w:ascii="Times New Roman" w:hAnsi="Times New Roman" w:cs="Times New Roman" w:hint="eastAsia"/>
          <w:b/>
        </w:rPr>
        <w:t>」</w:t>
      </w:r>
      <w:r w:rsidRPr="00BC07D2">
        <w:rPr>
          <w:rFonts w:ascii="Times New Roman" w:hAnsi="Times New Roman" w:cs="Times New Roman"/>
          <w:b/>
        </w:rPr>
        <w:t>是用假。</w:t>
      </w:r>
      <w:r w:rsidRPr="00BC07D2">
        <w:rPr>
          <w:rStyle w:val="ac"/>
          <w:rFonts w:ascii="Times New Roman" w:hAnsi="Times New Roman" w:cs="Times New Roman"/>
        </w:rPr>
        <w:footnoteReference w:id="41"/>
      </w:r>
      <w:r w:rsidRPr="00BC07D2">
        <w:rPr>
          <w:rFonts w:ascii="Times New Roman" w:hAnsi="Times New Roman" w:cs="Times New Roman"/>
        </w:rPr>
        <w:t>但這也不過為了引導學人作如此說，若肯定執著「非</w:t>
      </w:r>
      <w:proofErr w:type="gramStart"/>
      <w:r w:rsidRPr="00BC07D2">
        <w:rPr>
          <w:rFonts w:ascii="Times New Roman" w:hAnsi="Times New Roman" w:cs="Times New Roman"/>
        </w:rPr>
        <w:t>有非空</w:t>
      </w:r>
      <w:proofErr w:type="gramEnd"/>
      <w:r w:rsidRPr="00BC07D2">
        <w:rPr>
          <w:rFonts w:ascii="Times New Roman" w:hAnsi="Times New Roman" w:cs="Times New Roman"/>
        </w:rPr>
        <w:t>」為體，「而有而空」為用，也決非三論者的本意。</w:t>
      </w:r>
    </w:p>
    <w:p w:rsidR="001967FE" w:rsidRPr="00BC07D2" w:rsidRDefault="00966003" w:rsidP="00F7754F">
      <w:pPr>
        <w:ind w:firstLineChars="100" w:firstLine="200"/>
        <w:jc w:val="both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BC07D2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二</w:t>
      </w:r>
      <w:r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proofErr w:type="gramStart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佛法體證的</w:t>
      </w:r>
      <w:proofErr w:type="gramEnd"/>
      <w:r w:rsidR="00F7754F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重心</w:t>
      </w:r>
      <w:r w:rsidR="00F7754F" w:rsidRPr="00BC07D2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proofErr w:type="gramStart"/>
      <w:r w:rsidR="00B439A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即俗而</w:t>
      </w:r>
      <w:proofErr w:type="gramEnd"/>
      <w:r w:rsidR="00B439A4" w:rsidRPr="00BC07D2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真，重在超越而遠離一切見執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9B0C8D" w:rsidRPr="00BC07D2">
        <w:rPr>
          <w:rFonts w:ascii="Times New Roman" w:hAnsi="Times New Roman" w:cs="Times New Roman"/>
          <w:sz w:val="20"/>
          <w:szCs w:val="20"/>
        </w:rPr>
        <w:t>pp.228-229</w:t>
      </w:r>
      <w:proofErr w:type="gramStart"/>
      <w:r w:rsidR="009B0C8D" w:rsidRPr="00BC07D2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AD507E" w:rsidRPr="00BC07D2" w:rsidRDefault="00AD507E" w:rsidP="00F7754F">
      <w:pPr>
        <w:spacing w:afterLines="30" w:after="108"/>
        <w:ind w:leftChars="100" w:left="240" w:firstLineChars="9" w:firstLine="22"/>
        <w:jc w:val="both"/>
        <w:rPr>
          <w:rFonts w:ascii="Times New Roman" w:hAnsi="Times New Roman" w:cs="Times New Roman"/>
        </w:rPr>
      </w:pPr>
      <w:proofErr w:type="gramStart"/>
      <w:r w:rsidRPr="00BC07D2">
        <w:rPr>
          <w:rFonts w:ascii="Times New Roman" w:hAnsi="Times New Roman" w:cs="Times New Roman"/>
        </w:rPr>
        <w:t>總之，三論宗是即</w:t>
      </w:r>
      <w:r w:rsidR="00427B4B">
        <w:rPr>
          <w:rFonts w:ascii="Times New Roman" w:hAnsi="Times New Roman" w:cs="Times New Roman"/>
        </w:rPr>
        <w:t>俗</w:t>
      </w:r>
      <w:proofErr w:type="gramEnd"/>
      <w:r w:rsidR="00427B4B">
        <w:rPr>
          <w:rFonts w:ascii="Times New Roman" w:hAnsi="Times New Roman" w:cs="Times New Roman"/>
        </w:rPr>
        <w:t>而真，重在超越而遠離</w:t>
      </w:r>
      <w:proofErr w:type="gramStart"/>
      <w:r w:rsidR="00427B4B">
        <w:rPr>
          <w:rFonts w:ascii="Times New Roman" w:hAnsi="Times New Roman" w:cs="Times New Roman"/>
        </w:rPr>
        <w:t>一切見執的</w:t>
      </w:r>
      <w:proofErr w:type="gramEnd"/>
      <w:r w:rsidR="00427B4B">
        <w:rPr>
          <w:rFonts w:ascii="Times New Roman" w:hAnsi="Times New Roman" w:cs="Times New Roman"/>
        </w:rPr>
        <w:t>，這應該也就是</w:t>
      </w:r>
      <w:proofErr w:type="gramStart"/>
      <w:r w:rsidR="00427B4B">
        <w:rPr>
          <w:rFonts w:ascii="Times New Roman" w:hAnsi="Times New Roman" w:cs="Times New Roman"/>
        </w:rPr>
        <w:t>佛法體證的</w:t>
      </w:r>
      <w:proofErr w:type="gramEnd"/>
      <w:r w:rsidR="00427B4B">
        <w:rPr>
          <w:rFonts w:ascii="Times New Roman" w:hAnsi="Times New Roman" w:cs="Times New Roman"/>
        </w:rPr>
        <w:t>重心了</w:t>
      </w:r>
      <w:r w:rsidR="00427B4B">
        <w:rPr>
          <w:rFonts w:ascii="Times New Roman" w:hAnsi="Times New Roman" w:cs="Times New Roman" w:hint="eastAsia"/>
        </w:rPr>
        <w:t>！</w:t>
      </w:r>
    </w:p>
    <w:p w:rsidR="002F2672" w:rsidRPr="00BC07D2" w:rsidRDefault="002F2672" w:rsidP="00AD507E">
      <w:pPr>
        <w:spacing w:afterLines="30" w:after="108"/>
        <w:ind w:leftChars="118" w:left="283"/>
        <w:jc w:val="both"/>
        <w:rPr>
          <w:rFonts w:ascii="Times New Roman" w:eastAsia="SimSun" w:hAnsi="Times New Roman" w:cs="Times New Roman"/>
          <w:sz w:val="20"/>
          <w:szCs w:val="20"/>
        </w:rPr>
      </w:pPr>
    </w:p>
    <w:sectPr w:rsidR="002F2672" w:rsidRPr="00BC07D2" w:rsidSect="00C85723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851" w:footer="992" w:gutter="0"/>
      <w:pgNumType w:start="28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E9" w:rsidRDefault="008C49E9" w:rsidP="00E0156D">
      <w:r>
        <w:separator/>
      </w:r>
    </w:p>
  </w:endnote>
  <w:endnote w:type="continuationSeparator" w:id="0">
    <w:p w:rsidR="008C49E9" w:rsidRDefault="008C49E9" w:rsidP="00E0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F10C9" w:rsidRPr="00524B81" w:rsidRDefault="009F10C9" w:rsidP="00524B81">
        <w:pPr>
          <w:pStyle w:val="a8"/>
          <w:jc w:val="center"/>
          <w:rPr>
            <w:rFonts w:ascii="Times New Roman" w:hAnsi="Times New Roman" w:cs="Times New Roman"/>
          </w:rPr>
        </w:pPr>
        <w:r w:rsidRPr="00524B81">
          <w:rPr>
            <w:rFonts w:ascii="Times New Roman" w:hAnsi="Times New Roman" w:cs="Times New Roman"/>
          </w:rPr>
          <w:fldChar w:fldCharType="begin"/>
        </w:r>
        <w:r w:rsidRPr="00524B81">
          <w:rPr>
            <w:rFonts w:ascii="Times New Roman" w:hAnsi="Times New Roman" w:cs="Times New Roman"/>
          </w:rPr>
          <w:instrText>PAGE   \* MERGEFORMAT</w:instrText>
        </w:r>
        <w:r w:rsidRPr="00524B81">
          <w:rPr>
            <w:rFonts w:ascii="Times New Roman" w:hAnsi="Times New Roman" w:cs="Times New Roman"/>
          </w:rPr>
          <w:fldChar w:fldCharType="separate"/>
        </w:r>
        <w:r w:rsidR="009D6C84" w:rsidRPr="009D6C84">
          <w:rPr>
            <w:rFonts w:ascii="Times New Roman" w:hAnsi="Times New Roman" w:cs="Times New Roman"/>
            <w:noProof/>
            <w:lang w:val="zh-TW"/>
          </w:rPr>
          <w:t>290</w:t>
        </w:r>
        <w:r w:rsidRPr="00524B8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DA" w:rsidRPr="007217DA" w:rsidRDefault="00C85723" w:rsidP="007217DA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28</w:t>
    </w:r>
    <w:r>
      <w:rPr>
        <w:rFonts w:ascii="Times New Roman" w:hAnsi="Times New Roman" w:cs="Times New Roman" w:hint="eastAsia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E9" w:rsidRDefault="008C49E9" w:rsidP="00E0156D">
      <w:r>
        <w:separator/>
      </w:r>
    </w:p>
  </w:footnote>
  <w:footnote w:type="continuationSeparator" w:id="0">
    <w:p w:rsidR="008C49E9" w:rsidRDefault="008C49E9" w:rsidP="00E0156D">
      <w:r>
        <w:continuationSeparator/>
      </w:r>
    </w:p>
  </w:footnote>
  <w:footnote w:id="1">
    <w:p w:rsidR="009F10C9" w:rsidRPr="00BC07D2" w:rsidRDefault="009F10C9" w:rsidP="00BC07D2">
      <w:pPr>
        <w:pStyle w:val="aa"/>
        <w:spacing w:line="0" w:lineRule="atLeast"/>
        <w:ind w:left="141" w:hangingChars="64" w:hanging="141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《十二門論》〈</w:t>
      </w:r>
      <w:r w:rsidRPr="00BC07D2">
        <w:rPr>
          <w:rFonts w:ascii="Times New Roman" w:hAnsi="Times New Roman" w:cs="Times New Roman"/>
          <w:sz w:val="22"/>
          <w:szCs w:val="22"/>
        </w:rPr>
        <w:t>8</w:t>
      </w:r>
      <w:r w:rsidRPr="00BC07D2">
        <w:rPr>
          <w:rFonts w:ascii="Times New Roman" w:hAnsi="Times New Roman" w:cs="Times New Roman"/>
          <w:sz w:val="22"/>
          <w:szCs w:val="22"/>
        </w:rPr>
        <w:t>觀性門〉（大正</w:t>
      </w:r>
      <w:r w:rsidRPr="00BC07D2">
        <w:rPr>
          <w:rFonts w:ascii="Times New Roman" w:hAnsi="Times New Roman" w:cs="Times New Roman"/>
          <w:sz w:val="22"/>
          <w:szCs w:val="22"/>
        </w:rPr>
        <w:t>30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BC07D2">
          <w:rPr>
            <w:rFonts w:ascii="Times New Roman" w:hAnsi="Times New Roman" w:cs="Times New Roman"/>
            <w:sz w:val="22"/>
            <w:szCs w:val="22"/>
          </w:rPr>
          <w:t>165a</w:t>
        </w:r>
      </w:smartTag>
      <w:r w:rsidRPr="00BC07D2">
        <w:rPr>
          <w:rFonts w:ascii="Times New Roman" w:hAnsi="Times New Roman" w:cs="Times New Roman"/>
          <w:sz w:val="22"/>
          <w:szCs w:val="22"/>
        </w:rPr>
        <w:t>28-b1</w:t>
      </w:r>
      <w:r w:rsidRPr="00BC07D2">
        <w:rPr>
          <w:rFonts w:ascii="Times New Roman" w:hAnsi="Times New Roman" w:cs="Times New Roman"/>
          <w:sz w:val="22"/>
          <w:szCs w:val="22"/>
        </w:rPr>
        <w:t>）：「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汝今聞說世諦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謂是第一義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，是故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墮在失處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。諸佛因緣法名為甚深第一義，是因緣法無自性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故我說是空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。」</w:t>
      </w:r>
    </w:p>
  </w:footnote>
  <w:footnote w:id="2">
    <w:p w:rsidR="009F10C9" w:rsidRPr="00BC07D2" w:rsidRDefault="009F10C9" w:rsidP="00E1202A">
      <w:pPr>
        <w:pStyle w:val="aa"/>
        <w:spacing w:line="0" w:lineRule="atLeast"/>
        <w:ind w:left="220" w:hangingChars="100" w:hanging="220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《大智度論》卷</w:t>
      </w:r>
      <w:r w:rsidRPr="00BC07D2">
        <w:rPr>
          <w:rFonts w:ascii="Times New Roman" w:hAnsi="Times New Roman" w:cs="Times New Roman"/>
          <w:sz w:val="22"/>
          <w:szCs w:val="22"/>
        </w:rPr>
        <w:t>1</w:t>
      </w:r>
      <w:r w:rsidRPr="00BC07D2">
        <w:rPr>
          <w:rFonts w:ascii="Times New Roman" w:hAnsi="Times New Roman" w:cs="Times New Roman"/>
          <w:sz w:val="22"/>
          <w:szCs w:val="22"/>
        </w:rPr>
        <w:t>（大正</w:t>
      </w:r>
      <w:r w:rsidRPr="00BC07D2">
        <w:rPr>
          <w:rFonts w:ascii="Times New Roman" w:hAnsi="Times New Roman" w:cs="Times New Roman"/>
          <w:sz w:val="22"/>
          <w:szCs w:val="22"/>
        </w:rPr>
        <w:t>25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9"/>
          <w:attr w:name="UnitName" w:val="C"/>
        </w:smartTagPr>
        <w:r w:rsidRPr="00BC07D2">
          <w:rPr>
            <w:rFonts w:ascii="Times New Roman" w:hAnsi="Times New Roman" w:cs="Times New Roman"/>
            <w:sz w:val="22"/>
            <w:szCs w:val="22"/>
          </w:rPr>
          <w:t>59c</w:t>
        </w:r>
      </w:smartTag>
      <w:r w:rsidRPr="00BC07D2">
        <w:rPr>
          <w:rFonts w:ascii="Times New Roman" w:hAnsi="Times New Roman" w:cs="Times New Roman"/>
          <w:sz w:val="22"/>
          <w:szCs w:val="22"/>
        </w:rPr>
        <w:t>9-14</w:t>
      </w:r>
      <w:r w:rsidRPr="00BC07D2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6B0344" w:rsidRDefault="009F10C9" w:rsidP="00E1202A">
      <w:pPr>
        <w:pStyle w:val="aa"/>
        <w:spacing w:line="0" w:lineRule="atLeast"/>
        <w:ind w:leftChars="59" w:left="219" w:hangingChars="35" w:hanging="77"/>
        <w:rPr>
          <w:rFonts w:ascii="Times New Roman" w:eastAsia="SimSun" w:hAnsi="Times New Roman" w:cs="Times New Roman"/>
          <w:sz w:val="22"/>
          <w:szCs w:val="22"/>
        </w:rPr>
      </w:pP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問曰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：</w:t>
      </w:r>
      <w:r w:rsidR="009C6F5F" w:rsidRPr="006B0344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6B0344">
        <w:rPr>
          <w:rFonts w:ascii="Times New Roman" w:eastAsia="標楷體" w:hAnsi="Times New Roman" w:cs="Times New Roman"/>
          <w:sz w:val="22"/>
          <w:szCs w:val="22"/>
        </w:rPr>
        <w:t>第一</w:t>
      </w:r>
      <w:proofErr w:type="gramStart"/>
      <w:r w:rsidR="006B0344">
        <w:rPr>
          <w:rFonts w:ascii="Times New Roman" w:eastAsia="標楷體" w:hAnsi="Times New Roman" w:cs="Times New Roman"/>
          <w:sz w:val="22"/>
          <w:szCs w:val="22"/>
        </w:rPr>
        <w:t>悉</w:t>
      </w:r>
      <w:proofErr w:type="gramEnd"/>
      <w:r w:rsidR="006B0344">
        <w:rPr>
          <w:rFonts w:ascii="Times New Roman" w:eastAsia="標楷體" w:hAnsi="Times New Roman" w:cs="Times New Roman"/>
          <w:sz w:val="22"/>
          <w:szCs w:val="22"/>
        </w:rPr>
        <w:t>檀是真實，</w:t>
      </w:r>
      <w:proofErr w:type="gramStart"/>
      <w:r w:rsidR="006B0344">
        <w:rPr>
          <w:rFonts w:ascii="Times New Roman" w:eastAsia="標楷體" w:hAnsi="Times New Roman" w:cs="Times New Roman"/>
          <w:sz w:val="22"/>
          <w:szCs w:val="22"/>
        </w:rPr>
        <w:t>實故名</w:t>
      </w:r>
      <w:proofErr w:type="gramEnd"/>
      <w:r w:rsidR="006B0344">
        <w:rPr>
          <w:rFonts w:ascii="Times New Roman" w:eastAsia="標楷體" w:hAnsi="Times New Roman" w:cs="Times New Roman"/>
          <w:sz w:val="22"/>
          <w:szCs w:val="22"/>
        </w:rPr>
        <w:t>第一，餘者不應實</w:t>
      </w:r>
      <w:r w:rsidR="006B0344"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="009C6F5F" w:rsidRPr="006B0344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9F10C9" w:rsidRPr="00BC07D2" w:rsidRDefault="009F10C9" w:rsidP="00E1202A">
      <w:pPr>
        <w:pStyle w:val="aa"/>
        <w:spacing w:line="0" w:lineRule="atLeast"/>
        <w:ind w:leftChars="59" w:left="850" w:hangingChars="322" w:hanging="708"/>
        <w:rPr>
          <w:rFonts w:ascii="Times New Roman" w:hAnsi="Times New Roman" w:cs="Times New Roman"/>
          <w:sz w:val="22"/>
          <w:szCs w:val="22"/>
        </w:rPr>
      </w:pP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答曰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：</w:t>
      </w:r>
      <w:r w:rsidR="009C6F5F" w:rsidRPr="006B0344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6B0344" w:rsidRPr="006B0344">
        <w:rPr>
          <w:rFonts w:ascii="Times New Roman" w:eastAsia="標楷體" w:hAnsi="Times New Roman" w:cs="Times New Roman"/>
          <w:sz w:val="22"/>
          <w:szCs w:val="22"/>
        </w:rPr>
        <w:t>不然</w:t>
      </w:r>
      <w:r w:rsidR="006B0344" w:rsidRPr="006B0344">
        <w:rPr>
          <w:rFonts w:ascii="Times New Roman" w:eastAsia="標楷體" w:hAnsi="Times New Roman" w:cs="Times New Roman" w:hint="eastAsia"/>
          <w:sz w:val="22"/>
          <w:szCs w:val="22"/>
        </w:rPr>
        <w:t>！</w:t>
      </w:r>
      <w:r w:rsidRPr="006B0344">
        <w:rPr>
          <w:rFonts w:ascii="Times New Roman" w:eastAsia="標楷體" w:hAnsi="Times New Roman" w:cs="Times New Roman"/>
          <w:sz w:val="22"/>
          <w:szCs w:val="22"/>
        </w:rPr>
        <w:t>是四悉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檀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各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各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有實，如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如</w:t>
      </w:r>
      <w:proofErr w:type="gramEnd"/>
      <w:r w:rsidR="006B0344" w:rsidRPr="006B0344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6B0344">
        <w:rPr>
          <w:rFonts w:ascii="Times New Roman" w:eastAsia="標楷體" w:hAnsi="Times New Roman" w:cs="Times New Roman"/>
          <w:sz w:val="22"/>
          <w:szCs w:val="22"/>
        </w:rPr>
        <w:t>法性</w:t>
      </w:r>
      <w:r w:rsidR="006B0344" w:rsidRPr="006B0344">
        <w:rPr>
          <w:rFonts w:ascii="Times New Roman" w:eastAsia="標楷體" w:hAnsi="Times New Roman" w:cs="Times New Roman" w:hint="eastAsia"/>
          <w:sz w:val="22"/>
          <w:szCs w:val="22"/>
        </w:rPr>
        <w:t>、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實際，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世界悉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檀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故無，第一義悉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檀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故有。人等亦如是，世界悉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檀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故有，第一義悉</w:t>
      </w:r>
      <w:proofErr w:type="gramStart"/>
      <w:r w:rsidRPr="006B0344">
        <w:rPr>
          <w:rFonts w:ascii="Times New Roman" w:eastAsia="標楷體" w:hAnsi="Times New Roman" w:cs="Times New Roman"/>
          <w:sz w:val="22"/>
          <w:szCs w:val="22"/>
        </w:rPr>
        <w:t>檀</w:t>
      </w:r>
      <w:proofErr w:type="gramEnd"/>
      <w:r w:rsidRPr="006B0344">
        <w:rPr>
          <w:rFonts w:ascii="Times New Roman" w:eastAsia="標楷體" w:hAnsi="Times New Roman" w:cs="Times New Roman"/>
          <w:sz w:val="22"/>
          <w:szCs w:val="22"/>
        </w:rPr>
        <w:t>故無。</w:t>
      </w:r>
      <w:r w:rsidR="009C6F5F" w:rsidRPr="006B0344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3">
    <w:p w:rsidR="009F10C9" w:rsidRPr="00AE7FCB" w:rsidRDefault="009F10C9" w:rsidP="007217DA">
      <w:pPr>
        <w:pStyle w:val="aa"/>
        <w:ind w:left="638" w:hangingChars="290" w:hanging="638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（</w:t>
      </w:r>
      <w:r w:rsidRPr="00BC07D2">
        <w:rPr>
          <w:rFonts w:ascii="Times New Roman" w:hAnsi="Times New Roman" w:cs="Times New Roman"/>
          <w:sz w:val="22"/>
          <w:szCs w:val="22"/>
        </w:rPr>
        <w:t>1</w:t>
      </w:r>
      <w:r w:rsidRPr="00BC07D2">
        <w:rPr>
          <w:rFonts w:ascii="Times New Roman" w:hAnsi="Times New Roman" w:cs="Times New Roman"/>
          <w:sz w:val="22"/>
          <w:szCs w:val="22"/>
        </w:rPr>
        <w:t>）《解深密經》卷</w:t>
      </w:r>
      <w:r w:rsidRPr="00BC07D2">
        <w:rPr>
          <w:rFonts w:ascii="Times New Roman" w:hAnsi="Times New Roman" w:cs="Times New Roman"/>
          <w:sz w:val="22"/>
          <w:szCs w:val="22"/>
        </w:rPr>
        <w:t>2</w:t>
      </w:r>
      <w:r w:rsidR="00625EAC" w:rsidRPr="00625EAC">
        <w:rPr>
          <w:rFonts w:ascii="Times New Roman" w:hAnsi="Times New Roman" w:cs="Times New Roman" w:hint="eastAsia"/>
          <w:sz w:val="22"/>
          <w:szCs w:val="22"/>
        </w:rPr>
        <w:t>〈</w:t>
      </w:r>
      <w:r w:rsidR="00625EAC">
        <w:rPr>
          <w:rFonts w:ascii="Times New Roman" w:hAnsi="Times New Roman" w:cs="Times New Roman" w:hint="eastAsia"/>
          <w:sz w:val="22"/>
          <w:szCs w:val="22"/>
        </w:rPr>
        <w:t>5</w:t>
      </w:r>
      <w:r w:rsidR="00625EAC" w:rsidRPr="00625EAC">
        <w:rPr>
          <w:rFonts w:ascii="Times New Roman" w:hAnsi="Times New Roman" w:cs="Times New Roman" w:hint="eastAsia"/>
          <w:sz w:val="22"/>
          <w:szCs w:val="22"/>
        </w:rPr>
        <w:t>無自性相品〉</w:t>
      </w:r>
      <w:r w:rsidRPr="00BC07D2">
        <w:rPr>
          <w:rFonts w:ascii="Times New Roman" w:hAnsi="Times New Roman" w:cs="Times New Roman"/>
          <w:sz w:val="22"/>
          <w:szCs w:val="22"/>
        </w:rPr>
        <w:t>（大正</w:t>
      </w:r>
      <w:r w:rsidRPr="00BC07D2">
        <w:rPr>
          <w:rFonts w:ascii="Times New Roman" w:hAnsi="Times New Roman" w:cs="Times New Roman"/>
          <w:sz w:val="22"/>
          <w:szCs w:val="22"/>
        </w:rPr>
        <w:t>16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94"/>
          <w:attr w:name="UnitName" w:val="a"/>
        </w:smartTagPr>
        <w:r w:rsidRPr="00BC07D2">
          <w:rPr>
            <w:rFonts w:ascii="Times New Roman" w:hAnsi="Times New Roman" w:cs="Times New Roman"/>
            <w:sz w:val="22"/>
            <w:szCs w:val="22"/>
          </w:rPr>
          <w:t>694a</w:t>
        </w:r>
      </w:smartTag>
      <w:r w:rsidRPr="00BC07D2">
        <w:rPr>
          <w:rFonts w:ascii="Times New Roman" w:hAnsi="Times New Roman" w:cs="Times New Roman"/>
          <w:sz w:val="22"/>
          <w:szCs w:val="22"/>
        </w:rPr>
        <w:t>13-15</w:t>
      </w:r>
      <w:r w:rsidRPr="00BC07D2">
        <w:rPr>
          <w:rFonts w:ascii="Times New Roman" w:hAnsi="Times New Roman" w:cs="Times New Roman"/>
          <w:sz w:val="22"/>
          <w:szCs w:val="22"/>
        </w:rPr>
        <w:t>）：「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勝義生</w:t>
      </w:r>
      <w:proofErr w:type="gramEnd"/>
      <w:r w:rsidR="00AE7FCB">
        <w:rPr>
          <w:rFonts w:ascii="Times New Roman" w:eastAsia="標楷體" w:hAnsi="Times New Roman" w:cs="Times New Roman" w:hint="eastAsia"/>
          <w:sz w:val="22"/>
          <w:szCs w:val="22"/>
        </w:rPr>
        <w:t>！</w:t>
      </w:r>
      <w:r w:rsidR="00AE7FCB">
        <w:rPr>
          <w:rFonts w:ascii="Times New Roman" w:eastAsia="標楷體" w:hAnsi="Times New Roman" w:cs="Times New Roman"/>
          <w:sz w:val="22"/>
          <w:szCs w:val="22"/>
        </w:rPr>
        <w:t>當知</w:t>
      </w:r>
      <w:r w:rsidRPr="00BC07D2">
        <w:rPr>
          <w:rFonts w:ascii="Times New Roman" w:eastAsia="標楷體" w:hAnsi="Times New Roman" w:cs="Times New Roman"/>
          <w:sz w:val="22"/>
          <w:szCs w:val="22"/>
        </w:rPr>
        <w:t>我依三種無自性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密意說言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一切諸法皆無自性，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所謂相無自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、生無自性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、勝義無自性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  <w:r w:rsidRPr="00BC07D2">
        <w:rPr>
          <w:rFonts w:ascii="Times New Roman" w:hAnsi="Times New Roman" w:cs="Times New Roman"/>
          <w:sz w:val="22"/>
          <w:szCs w:val="22"/>
        </w:rPr>
        <w:t>」</w:t>
      </w:r>
    </w:p>
    <w:p w:rsidR="009F10C9" w:rsidRPr="00BC07D2" w:rsidRDefault="009F10C9" w:rsidP="007217DA">
      <w:pPr>
        <w:pStyle w:val="aa"/>
        <w:ind w:leftChars="30" w:left="402" w:hangingChars="150" w:hanging="330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hAnsi="Times New Roman" w:cs="Times New Roman"/>
          <w:sz w:val="22"/>
          <w:szCs w:val="22"/>
        </w:rPr>
        <w:t>（</w:t>
      </w:r>
      <w:r w:rsidRPr="00BC07D2">
        <w:rPr>
          <w:rFonts w:ascii="Times New Roman" w:hAnsi="Times New Roman" w:cs="Times New Roman"/>
          <w:sz w:val="22"/>
          <w:szCs w:val="22"/>
        </w:rPr>
        <w:t>2</w:t>
      </w:r>
      <w:r w:rsidRPr="00BC07D2">
        <w:rPr>
          <w:rFonts w:ascii="Times New Roman" w:hAnsi="Times New Roman" w:cs="Times New Roman"/>
          <w:sz w:val="22"/>
          <w:szCs w:val="22"/>
        </w:rPr>
        <w:t>）印順法師</w:t>
      </w:r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《印度佛教思想史》</w:t>
      </w:r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p.254</w:t>
      </w:r>
      <w:r w:rsidRPr="00BC07D2">
        <w:rPr>
          <w:rFonts w:ascii="Times New Roman" w:hAnsi="Times New Roman" w:cs="Times New Roman"/>
          <w:sz w:val="22"/>
          <w:szCs w:val="22"/>
        </w:rPr>
        <w:t>：</w:t>
      </w:r>
    </w:p>
    <w:p w:rsidR="00625EAC" w:rsidRDefault="009F10C9" w:rsidP="007217DA">
      <w:pPr>
        <w:pStyle w:val="aa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三無自性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，是依三相而立的。</w:t>
      </w:r>
      <w:r w:rsidRPr="00625EAC">
        <w:rPr>
          <w:rFonts w:ascii="Times New Roman" w:eastAsia="標楷體" w:hAnsi="Times New Roman" w:cs="Times New Roman"/>
          <w:b/>
          <w:sz w:val="22"/>
          <w:szCs w:val="22"/>
        </w:rPr>
        <w:t>一、</w:t>
      </w:r>
      <w:proofErr w:type="gramStart"/>
      <w:r w:rsidRPr="00625EAC">
        <w:rPr>
          <w:rFonts w:ascii="Times New Roman" w:eastAsia="標楷體" w:hAnsi="Times New Roman" w:cs="Times New Roman"/>
          <w:b/>
          <w:sz w:val="22"/>
          <w:szCs w:val="22"/>
        </w:rPr>
        <w:t>相無自</w:t>
      </w:r>
      <w:proofErr w:type="gramEnd"/>
      <w:r w:rsidRPr="00625EAC">
        <w:rPr>
          <w:rFonts w:ascii="Times New Roman" w:eastAsia="標楷體" w:hAnsi="Times New Roman" w:cs="Times New Roman"/>
          <w:b/>
          <w:sz w:val="22"/>
          <w:szCs w:val="22"/>
        </w:rPr>
        <w:t>性</w:t>
      </w:r>
      <w:proofErr w:type="gramStart"/>
      <w:r w:rsidRPr="00625EAC">
        <w:rPr>
          <w:rFonts w:ascii="Times New Roman" w:eastAsia="標楷體" w:hAnsi="Times New Roman" w:cs="Times New Roman"/>
          <w:b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依遍計所執相說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：因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遍計所執是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「假名安立」，而不是「自相安立」的，</w:t>
      </w:r>
      <w:r w:rsidRPr="00625EAC">
        <w:rPr>
          <w:rFonts w:ascii="Times New Roman" w:eastAsia="標楷體" w:hAnsi="Times New Roman" w:cs="Times New Roman"/>
          <w:b/>
          <w:sz w:val="22"/>
          <w:szCs w:val="22"/>
        </w:rPr>
        <w:t>二、生無自性</w:t>
      </w:r>
      <w:proofErr w:type="gramStart"/>
      <w:r w:rsidRPr="00625EAC">
        <w:rPr>
          <w:rFonts w:ascii="Times New Roman" w:eastAsia="標楷體" w:hAnsi="Times New Roman" w:cs="Times New Roman"/>
          <w:b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依依他起相說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：依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他起相是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依因緣而生，不是自然生的。</w:t>
      </w:r>
      <w:r w:rsidRPr="00625EAC">
        <w:rPr>
          <w:rFonts w:ascii="Times New Roman" w:eastAsia="標楷體" w:hAnsi="Times New Roman" w:cs="Times New Roman"/>
          <w:b/>
          <w:sz w:val="22"/>
          <w:szCs w:val="22"/>
        </w:rPr>
        <w:t>三、勝義無自性</w:t>
      </w:r>
      <w:proofErr w:type="gramStart"/>
      <w:r w:rsidRPr="00625EAC">
        <w:rPr>
          <w:rFonts w:ascii="Times New Roman" w:eastAsia="標楷體" w:hAnsi="Times New Roman" w:cs="Times New Roman"/>
          <w:b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，通於依他起與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圓成實相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。勝義，是清淨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所緣境界</w:t>
      </w:r>
      <w:r w:rsidRPr="00BC07D2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法無我性；在清淨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所緣境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中，沒有依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他起相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，所以依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他起相是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勝義無自性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圓成實相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是勝義，也可以名為勝義無自性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，如說：「是一切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法勝義諦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故，無（遍計所執）自性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之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所顯故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」。這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就是空性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，瑜伽學者解說為「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空所顯性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」。</w:t>
      </w:r>
    </w:p>
    <w:p w:rsidR="009F10C9" w:rsidRPr="00BC07D2" w:rsidRDefault="009F10C9" w:rsidP="007217DA">
      <w:pPr>
        <w:pStyle w:val="aa"/>
        <w:ind w:leftChars="270" w:left="648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這樣，大乘經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所說的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「一切諸法皆無自性」，不是說一切都沒有自性。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圓成實相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是勝義有的；依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他起相是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世俗因果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雜染法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，也不能說沒有自性的。真正無自性（也就是空）的，是於一切法所起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的遍計所執相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。</w:t>
      </w:r>
      <w:r w:rsidR="006B0344">
        <w:rPr>
          <w:rFonts w:ascii="Times New Roman" w:eastAsia="標楷體" w:hAnsi="Times New Roman" w:cs="Times New Roman"/>
          <w:sz w:val="22"/>
          <w:szCs w:val="22"/>
        </w:rPr>
        <w:t>以上，依《解深密經》的〈一切法相品〉</w:t>
      </w:r>
      <w:r w:rsidR="006B0344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BC07D2">
        <w:rPr>
          <w:rFonts w:ascii="Times New Roman" w:eastAsia="標楷體" w:hAnsi="Times New Roman" w:cs="Times New Roman"/>
          <w:sz w:val="22"/>
          <w:szCs w:val="22"/>
        </w:rPr>
        <w:t>〈無自性相品〉說。</w:t>
      </w:r>
    </w:p>
  </w:footnote>
  <w:footnote w:id="4">
    <w:p w:rsidR="009F10C9" w:rsidRPr="00BC07D2" w:rsidRDefault="009F10C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擬</w:t>
      </w:r>
      <w:r w:rsidRPr="00BC07D2">
        <w:rPr>
          <w:rFonts w:ascii="Times New Roman" w:hAnsi="Times New Roman" w:cs="Times New Roman"/>
          <w:sz w:val="22"/>
          <w:szCs w:val="22"/>
        </w:rPr>
        <w:t>：</w:t>
      </w:r>
      <w:r w:rsidRPr="00BC07D2">
        <w:rPr>
          <w:rFonts w:ascii="Times New Roman" w:hAnsi="Times New Roman" w:cs="Times New Roman" w:hint="eastAsia"/>
          <w:sz w:val="22"/>
          <w:szCs w:val="22"/>
        </w:rPr>
        <w:t>7.</w:t>
      </w:r>
      <w:r w:rsidRPr="00BC07D2">
        <w:rPr>
          <w:rFonts w:ascii="Times New Roman" w:hAnsi="Times New Roman" w:cs="Times New Roman" w:hint="eastAsia"/>
          <w:sz w:val="22"/>
          <w:szCs w:val="22"/>
        </w:rPr>
        <w:t>撰寫。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六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936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5">
    <w:p w:rsidR="009F10C9" w:rsidRPr="00BC07D2" w:rsidRDefault="009F10C9" w:rsidP="00E1314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卒</w:t>
      </w:r>
      <w:r w:rsidRPr="00BC07D2">
        <w:rPr>
          <w:rFonts w:ascii="Times New Roman" w:hAnsi="Times New Roman" w:cs="Times New Roman"/>
          <w:sz w:val="22"/>
          <w:szCs w:val="22"/>
        </w:rPr>
        <w:t>：</w:t>
      </w:r>
      <w:r w:rsidRPr="00BC07D2">
        <w:rPr>
          <w:rFonts w:ascii="Times New Roman" w:hAnsi="Times New Roman" w:cs="Times New Roman"/>
          <w:sz w:val="22"/>
          <w:szCs w:val="22"/>
        </w:rPr>
        <w:t>2.</w:t>
      </w:r>
      <w:r w:rsidRPr="00BC07D2">
        <w:rPr>
          <w:rFonts w:ascii="Times New Roman" w:hAnsi="Times New Roman" w:cs="Times New Roman"/>
          <w:sz w:val="22"/>
          <w:szCs w:val="22"/>
        </w:rPr>
        <w:t>末尾</w:t>
      </w:r>
      <w:r w:rsidR="000D5D42" w:rsidRPr="00BC07D2">
        <w:rPr>
          <w:rFonts w:ascii="Times New Roman" w:hAnsi="Times New Roman" w:cs="Times New Roman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結局。</w:t>
      </w:r>
      <w:r w:rsidRPr="00BC07D2">
        <w:rPr>
          <w:rFonts w:ascii="Times New Roman" w:hAnsi="Times New Roman" w:cs="Times New Roman"/>
          <w:sz w:val="22"/>
          <w:szCs w:val="22"/>
        </w:rPr>
        <w:t>3.</w:t>
      </w:r>
      <w:r w:rsidRPr="00BC07D2">
        <w:rPr>
          <w:rFonts w:ascii="Times New Roman" w:hAnsi="Times New Roman" w:cs="Times New Roman"/>
          <w:sz w:val="22"/>
          <w:szCs w:val="22"/>
        </w:rPr>
        <w:t>終於，最後。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="SimSun" w:hAnsi="Times New Roman" w:cs="Times New Roman"/>
          <w:sz w:val="22"/>
          <w:szCs w:val="22"/>
        </w:rPr>
        <w:t>一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SimSun" w:hAnsi="Times New Roman" w:cs="Times New Roman"/>
          <w:sz w:val="22"/>
          <w:szCs w:val="22"/>
        </w:rPr>
        <w:t>876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6">
    <w:p w:rsidR="00625EAC" w:rsidRDefault="009F10C9" w:rsidP="00C92AF2">
      <w:pPr>
        <w:pStyle w:val="aa"/>
        <w:spacing w:line="0" w:lineRule="atLeast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 xml:space="preserve"> </w:t>
      </w:r>
      <w:r w:rsidR="000D5D42" w:rsidRPr="00BC07D2">
        <w:rPr>
          <w:rFonts w:ascii="Times New Roman" w:hAnsi="Times New Roman" w:cs="Times New Roman"/>
          <w:sz w:val="22"/>
          <w:szCs w:val="22"/>
        </w:rPr>
        <w:t>僧</w:t>
      </w:r>
      <w:proofErr w:type="gramStart"/>
      <w:r w:rsidR="000D5D42" w:rsidRPr="00BC07D2">
        <w:rPr>
          <w:rFonts w:ascii="Times New Roman" w:hAnsi="Times New Roman" w:cs="Times New Roman"/>
          <w:sz w:val="22"/>
          <w:szCs w:val="22"/>
        </w:rPr>
        <w:t>叡</w:t>
      </w:r>
      <w:proofErr w:type="gramEnd"/>
      <w:r w:rsidR="000D5D42"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《摩訶般若波羅蜜經釋論序》（大正</w:t>
      </w:r>
      <w:r w:rsidRPr="00BC07D2">
        <w:rPr>
          <w:rFonts w:ascii="Times New Roman" w:hAnsi="Times New Roman" w:cs="Times New Roman"/>
          <w:sz w:val="22"/>
          <w:szCs w:val="22"/>
        </w:rPr>
        <w:t>25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"/>
          <w:attr w:name="UnitName" w:val="a"/>
        </w:smartTagPr>
        <w:r w:rsidRPr="00BC07D2">
          <w:rPr>
            <w:rFonts w:ascii="Times New Roman" w:hAnsi="Times New Roman" w:cs="Times New Roman"/>
            <w:sz w:val="22"/>
            <w:szCs w:val="22"/>
          </w:rPr>
          <w:t>57a</w:t>
        </w:r>
      </w:smartTag>
      <w:r w:rsidRPr="00BC07D2">
        <w:rPr>
          <w:rFonts w:ascii="Times New Roman" w:hAnsi="Times New Roman" w:cs="Times New Roman"/>
          <w:sz w:val="22"/>
          <w:szCs w:val="22"/>
        </w:rPr>
        <w:t>20-22</w:t>
      </w:r>
      <w:r w:rsidRPr="00BC07D2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BC07D2" w:rsidRDefault="009F10C9" w:rsidP="007217DA">
      <w:pPr>
        <w:pStyle w:val="aa"/>
        <w:spacing w:line="0" w:lineRule="atLeas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其為論也，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初辭擬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之，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必標眾異以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盡美；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卒成之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終，則舉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無執以盡善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7">
    <w:p w:rsidR="009F10C9" w:rsidRPr="00BC07D2" w:rsidRDefault="009F10C9" w:rsidP="006B0344">
      <w:pPr>
        <w:pStyle w:val="aa"/>
        <w:ind w:left="220" w:hangingChars="100" w:hanging="220"/>
        <w:rPr>
          <w:rFonts w:ascii="Times New Roman" w:eastAsiaTheme="majorEastAsia" w:hAnsi="Times New Roman" w:cs="Times New Roman"/>
          <w:sz w:val="22"/>
          <w:szCs w:val="22"/>
        </w:rPr>
      </w:pPr>
      <w:r w:rsidRPr="00BC07D2">
        <w:rPr>
          <w:rStyle w:val="ac"/>
          <w:rFonts w:ascii="Times New Roman" w:eastAsiaTheme="majorEastAsia" w:hAnsi="Times New Roman" w:cs="Times New Roman"/>
          <w:sz w:val="22"/>
          <w:szCs w:val="22"/>
        </w:rPr>
        <w:footnoteRef/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6B0344">
        <w:rPr>
          <w:rFonts w:ascii="Times New Roman" w:eastAsiaTheme="majorEastAsia" w:hAnsi="Times New Roman" w:cs="Times New Roman" w:hint="eastAsia"/>
          <w:sz w:val="22"/>
          <w:szCs w:val="22"/>
        </w:rPr>
        <w:t>案：</w:t>
      </w:r>
      <w:proofErr w:type="gramStart"/>
      <w:r w:rsidR="006B0344" w:rsidRPr="00BC07D2">
        <w:rPr>
          <w:rFonts w:ascii="Times New Roman" w:eastAsiaTheme="majorEastAsia" w:hAnsi="Times New Roman" w:cs="Times New Roman"/>
          <w:sz w:val="22"/>
          <w:szCs w:val="22"/>
        </w:rPr>
        <w:t>興皇</w:t>
      </w:r>
      <w:r w:rsidR="006B0344">
        <w:rPr>
          <w:rFonts w:ascii="Times New Roman" w:eastAsiaTheme="majorEastAsia" w:hAnsi="Times New Roman" w:cs="Times New Roman" w:hint="eastAsia"/>
          <w:sz w:val="22"/>
          <w:szCs w:val="22"/>
        </w:rPr>
        <w:t>即</w:t>
      </w:r>
      <w:proofErr w:type="gramEnd"/>
      <w:r w:rsidRPr="006B0344">
        <w:rPr>
          <w:rFonts w:ascii="Times New Roman" w:eastAsiaTheme="majorEastAsia" w:hAnsi="Times New Roman" w:cs="Times New Roman"/>
          <w:sz w:val="22"/>
          <w:szCs w:val="22"/>
        </w:rPr>
        <w:t>法朗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（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507-581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）</w:t>
      </w:r>
      <w:r w:rsidR="006B0344">
        <w:rPr>
          <w:rFonts w:ascii="Times New Roman" w:hAnsi="Times New Roman" w:cs="Times New Roman" w:hint="eastAsia"/>
          <w:sz w:val="22"/>
          <w:szCs w:val="22"/>
        </w:rPr>
        <w:t>，</w:t>
      </w:r>
      <w:r w:rsidR="00625EAC">
        <w:rPr>
          <w:rFonts w:ascii="Times New Roman" w:eastAsiaTheme="majorEastAsia" w:hAnsi="Times New Roman" w:cs="Times New Roman"/>
          <w:sz w:val="22"/>
          <w:szCs w:val="22"/>
        </w:rPr>
        <w:t>南朝三</w:t>
      </w:r>
      <w:proofErr w:type="gramStart"/>
      <w:r w:rsidR="00625EAC">
        <w:rPr>
          <w:rFonts w:ascii="Times New Roman" w:eastAsiaTheme="majorEastAsia" w:hAnsi="Times New Roman" w:cs="Times New Roman"/>
          <w:sz w:val="22"/>
          <w:szCs w:val="22"/>
        </w:rPr>
        <w:t>論宗僧</w:t>
      </w:r>
      <w:r w:rsidR="00625EAC">
        <w:rPr>
          <w:rFonts w:ascii="Times New Roman" w:eastAsiaTheme="majorEastAsia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世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稱「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興皇法朗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」。</w:t>
      </w:r>
    </w:p>
  </w:footnote>
  <w:footnote w:id="8">
    <w:p w:rsidR="006B0344" w:rsidRPr="006B0344" w:rsidRDefault="006B0344">
      <w:pPr>
        <w:pStyle w:val="aa"/>
        <w:rPr>
          <w:sz w:val="22"/>
          <w:szCs w:val="22"/>
        </w:rPr>
      </w:pPr>
      <w:r w:rsidRPr="006B0344">
        <w:rPr>
          <w:rStyle w:val="ac"/>
          <w:sz w:val="22"/>
          <w:szCs w:val="22"/>
        </w:rPr>
        <w:footnoteRef/>
      </w:r>
      <w:r w:rsidRPr="006B0344">
        <w:rPr>
          <w:sz w:val="22"/>
          <w:szCs w:val="22"/>
        </w:rPr>
        <w:t xml:space="preserve"> </w:t>
      </w:r>
      <w:proofErr w:type="gramStart"/>
      <w:r w:rsidRPr="006B0344">
        <w:rPr>
          <w:rFonts w:hint="eastAsia"/>
          <w:sz w:val="22"/>
          <w:szCs w:val="22"/>
        </w:rPr>
        <w:t>括</w:t>
      </w:r>
      <w:proofErr w:type="gramEnd"/>
      <w:r w:rsidRPr="006B0344">
        <w:rPr>
          <w:rFonts w:hint="eastAsia"/>
          <w:sz w:val="22"/>
          <w:szCs w:val="22"/>
        </w:rPr>
        <w:t>：</w:t>
      </w:r>
      <w:r w:rsidRPr="006B0344">
        <w:rPr>
          <w:rFonts w:hint="eastAsia"/>
          <w:sz w:val="22"/>
          <w:szCs w:val="22"/>
        </w:rPr>
        <w:t>4.</w:t>
      </w:r>
      <w:r w:rsidRPr="006B0344">
        <w:rPr>
          <w:rFonts w:hint="eastAsia"/>
          <w:sz w:val="22"/>
          <w:szCs w:val="22"/>
        </w:rPr>
        <w:t>包容，包括。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>
        <w:rPr>
          <w:rFonts w:ascii="Times New Roman" w:hAnsi="Times New Roman" w:cs="Times New Roman" w:hint="eastAsia"/>
          <w:sz w:val="22"/>
          <w:szCs w:val="22"/>
        </w:rPr>
        <w:t>六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562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9">
    <w:p w:rsidR="009F10C9" w:rsidRPr="006B0344" w:rsidRDefault="009F10C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6B0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B0344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6B0344">
        <w:rPr>
          <w:rFonts w:ascii="Times New Roman" w:eastAsiaTheme="majorEastAsia" w:hAnsi="Times New Roman" w:cs="Times New Roman"/>
          <w:sz w:val="22"/>
          <w:szCs w:val="22"/>
        </w:rPr>
        <w:t>申</w:t>
      </w:r>
      <w:r w:rsidRPr="006B0344">
        <w:rPr>
          <w:rFonts w:ascii="Times New Roman" w:hAnsi="Times New Roman" w:cs="Times New Roman"/>
          <w:sz w:val="22"/>
          <w:szCs w:val="22"/>
        </w:rPr>
        <w:t>：</w:t>
      </w:r>
      <w:r w:rsidR="006B0344" w:rsidRPr="006B0344">
        <w:rPr>
          <w:rFonts w:ascii="Times New Roman" w:hAnsi="Times New Roman" w:cs="Times New Roman"/>
          <w:sz w:val="22"/>
          <w:szCs w:val="22"/>
        </w:rPr>
        <w:t>1.</w:t>
      </w:r>
      <w:r w:rsidR="006B0344" w:rsidRPr="006B0344">
        <w:rPr>
          <w:rFonts w:ascii="Times New Roman" w:hAnsi="Times New Roman" w:cs="Times New Roman"/>
          <w:sz w:val="22"/>
          <w:szCs w:val="22"/>
        </w:rPr>
        <w:t>伸張。</w:t>
      </w:r>
      <w:r w:rsidRPr="006B0344">
        <w:rPr>
          <w:rFonts w:ascii="Times New Roman" w:eastAsia="新細明體" w:hAnsi="Times New Roman" w:cs="Times New Roman"/>
          <w:sz w:val="22"/>
          <w:szCs w:val="22"/>
        </w:rPr>
        <w:t>4</w:t>
      </w:r>
      <w:r w:rsidRPr="006B0344">
        <w:rPr>
          <w:rFonts w:ascii="Times New Roman" w:eastAsia="SimSun" w:hAnsi="Times New Roman" w:cs="Times New Roman"/>
          <w:sz w:val="22"/>
          <w:szCs w:val="22"/>
        </w:rPr>
        <w:t>.</w:t>
      </w:r>
      <w:r w:rsidRPr="006B0344">
        <w:rPr>
          <w:rFonts w:ascii="Times New Roman" w:eastAsia="新細明體" w:hAnsi="Times New Roman" w:cs="Times New Roman"/>
          <w:sz w:val="22"/>
          <w:szCs w:val="22"/>
        </w:rPr>
        <w:t>表明，表達。</w:t>
      </w:r>
      <w:proofErr w:type="gramStart"/>
      <w:r w:rsidRPr="006B0344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B0344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6B0344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B0344">
        <w:rPr>
          <w:rFonts w:ascii="Times New Roman" w:eastAsia="新細明體" w:hAnsi="Times New Roman" w:cs="Times New Roman"/>
          <w:sz w:val="22"/>
          <w:szCs w:val="22"/>
        </w:rPr>
        <w:t>七</w:t>
      </w:r>
      <w:proofErr w:type="gramStart"/>
      <w:r w:rsidRPr="006B0344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B0344">
        <w:rPr>
          <w:rFonts w:ascii="Times New Roman" w:hAnsi="Times New Roman" w:cs="Times New Roman"/>
          <w:sz w:val="22"/>
          <w:szCs w:val="22"/>
        </w:rPr>
        <w:t>，</w:t>
      </w:r>
      <w:r w:rsidRPr="006B0344">
        <w:rPr>
          <w:rFonts w:ascii="Times New Roman" w:hAnsi="Times New Roman" w:cs="Times New Roman"/>
          <w:sz w:val="22"/>
          <w:szCs w:val="22"/>
        </w:rPr>
        <w:t>p.</w:t>
      </w:r>
      <w:r w:rsidRPr="006B0344">
        <w:rPr>
          <w:rFonts w:ascii="Times New Roman" w:eastAsia="新細明體" w:hAnsi="Times New Roman" w:cs="Times New Roman"/>
          <w:sz w:val="22"/>
          <w:szCs w:val="22"/>
        </w:rPr>
        <w:t>1290</w:t>
      </w:r>
      <w:proofErr w:type="gramStart"/>
      <w:r w:rsidRPr="006B0344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10">
    <w:p w:rsidR="009F10C9" w:rsidRPr="00BC07D2" w:rsidRDefault="009F10C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冰銷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：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亦作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“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冰消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”</w:t>
      </w:r>
      <w:r w:rsidR="00B00CFF">
        <w:rPr>
          <w:rFonts w:ascii="Times New Roman" w:eastAsia="新細明體" w:hAnsi="Times New Roman" w:cs="Times New Roman" w:hint="eastAsia"/>
          <w:sz w:val="22"/>
          <w:szCs w:val="22"/>
        </w:rPr>
        <w:t>。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2</w:t>
      </w:r>
      <w:r w:rsidRPr="00BC07D2">
        <w:rPr>
          <w:rFonts w:ascii="Times New Roman" w:eastAsia="SimSun" w:hAnsi="Times New Roman" w:cs="Times New Roman"/>
          <w:sz w:val="22"/>
          <w:szCs w:val="22"/>
        </w:rPr>
        <w:t>.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比喻事物消釋</w:t>
      </w:r>
      <w:proofErr w:type="gramStart"/>
      <w:r w:rsidRPr="00BC07D2">
        <w:rPr>
          <w:rFonts w:ascii="Times New Roman" w:eastAsia="新細明體" w:hAnsi="Times New Roman" w:cs="Times New Roman"/>
          <w:sz w:val="22"/>
          <w:szCs w:val="22"/>
        </w:rPr>
        <w:t>渙</w:t>
      </w:r>
      <w:proofErr w:type="gramEnd"/>
      <w:r w:rsidRPr="00BC07D2">
        <w:rPr>
          <w:rFonts w:ascii="Times New Roman" w:eastAsia="新細明體" w:hAnsi="Times New Roman" w:cs="Times New Roman"/>
          <w:sz w:val="22"/>
          <w:szCs w:val="22"/>
        </w:rPr>
        <w:t>解。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="新細明體" w:hAnsi="Times New Roman" w:cs="Times New Roman"/>
          <w:sz w:val="22"/>
          <w:szCs w:val="22"/>
        </w:rPr>
        <w:t>二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39</w:t>
      </w:r>
      <w:r w:rsidRPr="00BC07D2">
        <w:rPr>
          <w:rFonts w:ascii="Times New Roman" w:eastAsia="SimSun" w:hAnsi="Times New Roman" w:cs="Times New Roman" w:hint="eastAsia"/>
          <w:sz w:val="22"/>
          <w:szCs w:val="22"/>
        </w:rPr>
        <w:t>9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</w:footnote>
  <w:footnote w:id="11">
    <w:p w:rsidR="00D31AA9" w:rsidRPr="005D4B7B" w:rsidRDefault="009F10C9" w:rsidP="00FC26F5">
      <w:pPr>
        <w:pStyle w:val="aa"/>
        <w:spacing w:line="0" w:lineRule="atLeast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="00EC0BF2">
        <w:rPr>
          <w:rFonts w:ascii="Times New Roman" w:hAnsi="Times New Roman" w:cs="Times New Roman" w:hint="eastAsia"/>
          <w:sz w:val="22"/>
          <w:szCs w:val="22"/>
        </w:rPr>
        <w:t>隋</w:t>
      </w:r>
      <w:r w:rsidR="00EC0BF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0D5D42" w:rsidRPr="00BC07D2">
        <w:rPr>
          <w:rFonts w:ascii="Times New Roman" w:hAnsi="Times New Roman" w:cs="Times New Roman"/>
          <w:sz w:val="22"/>
          <w:szCs w:val="22"/>
        </w:rPr>
        <w:t>吉藏</w:t>
      </w:r>
      <w:r w:rsidR="000D5D42"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《法華</w:t>
      </w:r>
      <w:r w:rsidRPr="005D4B7B">
        <w:rPr>
          <w:rFonts w:ascii="Times New Roman" w:hAnsi="Times New Roman" w:cs="Times New Roman"/>
          <w:sz w:val="22"/>
          <w:szCs w:val="22"/>
        </w:rPr>
        <w:t>玄論》卷</w:t>
      </w:r>
      <w:r w:rsidRPr="005D4B7B">
        <w:rPr>
          <w:rFonts w:ascii="Times New Roman" w:hAnsi="Times New Roman" w:cs="Times New Roman"/>
          <w:sz w:val="22"/>
          <w:szCs w:val="22"/>
        </w:rPr>
        <w:t>4</w:t>
      </w:r>
      <w:r w:rsidRPr="005D4B7B">
        <w:rPr>
          <w:rFonts w:ascii="Times New Roman" w:hAnsi="Times New Roman" w:cs="Times New Roman"/>
          <w:sz w:val="22"/>
          <w:szCs w:val="22"/>
        </w:rPr>
        <w:t>（大正</w:t>
      </w:r>
      <w:r w:rsidRPr="005D4B7B">
        <w:rPr>
          <w:rFonts w:ascii="Times New Roman" w:hAnsi="Times New Roman" w:cs="Times New Roman"/>
          <w:sz w:val="22"/>
          <w:szCs w:val="22"/>
        </w:rPr>
        <w:t>34</w:t>
      </w:r>
      <w:r w:rsidRPr="005D4B7B">
        <w:rPr>
          <w:rFonts w:ascii="Times New Roman" w:hAnsi="Times New Roman" w:cs="Times New Roman"/>
          <w:sz w:val="22"/>
          <w:szCs w:val="22"/>
        </w:rPr>
        <w:t>，</w:t>
      </w:r>
      <w:r w:rsidRPr="005D4B7B">
        <w:rPr>
          <w:rFonts w:ascii="Times New Roman" w:hAnsi="Times New Roman" w:cs="Times New Roman"/>
          <w:sz w:val="22"/>
          <w:szCs w:val="22"/>
        </w:rPr>
        <w:t>391b7-11</w:t>
      </w:r>
      <w:r w:rsidRPr="005D4B7B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BC07D2" w:rsidRDefault="009F10C9" w:rsidP="00D31AA9">
      <w:pPr>
        <w:pStyle w:val="aa"/>
        <w:spacing w:line="0" w:lineRule="atLeast"/>
        <w:ind w:leftChars="102" w:left="245"/>
        <w:rPr>
          <w:rFonts w:ascii="Times New Roman" w:hAnsi="Times New Roman" w:cs="Times New Roman"/>
          <w:sz w:val="22"/>
          <w:szCs w:val="22"/>
        </w:rPr>
      </w:pP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興皇大師製釋論序云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：</w:t>
      </w:r>
      <w:r w:rsidR="00570395" w:rsidRPr="005D4B7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5D4B7B">
        <w:rPr>
          <w:rFonts w:ascii="Times New Roman" w:eastAsia="標楷體" w:hAnsi="Times New Roman" w:cs="Times New Roman"/>
          <w:sz w:val="22"/>
          <w:szCs w:val="22"/>
        </w:rPr>
        <w:t>領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括群妙，申眾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家之美，使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異執冰銷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，同歸一致。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以此旨詳之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無執不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破，無義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不攝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，巧用無非甘露</w:t>
      </w:r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拙服皆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成毒藥，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若專守破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斥之言，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斯人未體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三論意也。</w:t>
      </w:r>
      <w:r w:rsidRPr="00BC07D2">
        <w:rPr>
          <w:rFonts w:ascii="Times New Roman" w:hAnsi="Times New Roman" w:cs="Times New Roman"/>
          <w:sz w:val="22"/>
          <w:szCs w:val="22"/>
        </w:rPr>
        <w:t>」</w:t>
      </w:r>
    </w:p>
  </w:footnote>
  <w:footnote w:id="12">
    <w:p w:rsidR="009F10C9" w:rsidRPr="00BC07D2" w:rsidRDefault="009F10C9" w:rsidP="0032128E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eastAsiaTheme="majorEastAsia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hAnsi="Times New Roman" w:cs="Times New Roman"/>
          <w:sz w:val="22"/>
          <w:szCs w:val="22"/>
        </w:rPr>
        <w:t>縱：</w:t>
      </w:r>
      <w:r w:rsidRPr="00BC07D2">
        <w:rPr>
          <w:rFonts w:ascii="Times New Roman" w:eastAsiaTheme="majorEastAsia" w:hAnsi="Times New Roman" w:cs="Times New Roman" w:hint="eastAsia"/>
          <w:sz w:val="22"/>
          <w:szCs w:val="22"/>
        </w:rPr>
        <w:t>3.</w:t>
      </w:r>
      <w:r w:rsidRPr="00BC07D2">
        <w:rPr>
          <w:rFonts w:ascii="Times New Roman" w:eastAsiaTheme="majorEastAsia" w:hAnsi="Times New Roman" w:cs="Times New Roman" w:hint="eastAsia"/>
          <w:sz w:val="22"/>
          <w:szCs w:val="22"/>
        </w:rPr>
        <w:t>放縱</w:t>
      </w:r>
      <w:r w:rsidRPr="00BC07D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BC07D2">
        <w:rPr>
          <w:rFonts w:ascii="Times New Roman" w:eastAsiaTheme="majorEastAsia" w:hAnsi="Times New Roman" w:cs="Times New Roman" w:hint="eastAsia"/>
          <w:sz w:val="22"/>
          <w:szCs w:val="22"/>
        </w:rPr>
        <w:t>聽任。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九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p.1001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</w:p>
  </w:footnote>
  <w:footnote w:id="13">
    <w:p w:rsidR="009F10C9" w:rsidRPr="00BC07D2" w:rsidRDefault="009F10C9" w:rsidP="00C8066C">
      <w:pPr>
        <w:pStyle w:val="aa"/>
        <w:ind w:left="708" w:hangingChars="322" w:hanging="708"/>
        <w:rPr>
          <w:rFonts w:ascii="Times New Roman" w:eastAsiaTheme="majorEastAsia" w:hAnsi="Times New Roman" w:cs="Times New Roman"/>
          <w:sz w:val="22"/>
          <w:szCs w:val="22"/>
        </w:rPr>
      </w:pPr>
      <w:r w:rsidRPr="00BC07D2">
        <w:rPr>
          <w:rStyle w:val="ac"/>
          <w:rFonts w:ascii="Times New Roman" w:eastAsiaTheme="majorEastAsia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hAnsi="Times New Roman" w:cs="Times New Roman"/>
          <w:sz w:val="22"/>
          <w:szCs w:val="22"/>
        </w:rPr>
        <w:t>奧：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5.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深。</w:t>
      </w:r>
      <w:r w:rsidR="005D4B7B" w:rsidRPr="005D4B7B">
        <w:rPr>
          <w:rFonts w:ascii="Times New Roman" w:eastAsiaTheme="majorEastAsia" w:hAnsi="Times New Roman" w:cs="Times New Roman" w:hint="eastAsia"/>
          <w:sz w:val="22"/>
          <w:szCs w:val="22"/>
        </w:rPr>
        <w:t>6.</w:t>
      </w:r>
      <w:r w:rsidR="005D4B7B">
        <w:rPr>
          <w:rFonts w:ascii="Times New Roman" w:eastAsiaTheme="majorEastAsia" w:hAnsi="Times New Roman" w:cs="Times New Roman" w:hint="eastAsia"/>
          <w:sz w:val="22"/>
          <w:szCs w:val="22"/>
        </w:rPr>
        <w:t>奧妙，</w:t>
      </w:r>
      <w:r w:rsidR="005D4B7B" w:rsidRPr="005D4B7B">
        <w:rPr>
          <w:rFonts w:ascii="Times New Roman" w:eastAsiaTheme="majorEastAsia" w:hAnsi="Times New Roman" w:cs="Times New Roman" w:hint="eastAsia"/>
          <w:sz w:val="22"/>
          <w:szCs w:val="22"/>
        </w:rPr>
        <w:t>微妙。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二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p.1553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）</w:t>
      </w:r>
      <w:proofErr w:type="gramEnd"/>
    </w:p>
  </w:footnote>
  <w:footnote w:id="14">
    <w:p w:rsidR="005D4B7B" w:rsidRDefault="005D4B7B" w:rsidP="005D4B7B">
      <w:pPr>
        <w:pStyle w:val="aa"/>
        <w:spacing w:line="0" w:lineRule="atLeast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>（</w:t>
      </w:r>
      <w:r w:rsidRPr="00BC07D2">
        <w:rPr>
          <w:rFonts w:ascii="Times New Roman" w:eastAsia="SimSun" w:hAnsi="Times New Roman" w:cs="Times New Roman"/>
          <w:sz w:val="22"/>
          <w:szCs w:val="22"/>
        </w:rPr>
        <w:t>1</w:t>
      </w:r>
      <w:r w:rsidRPr="00BC07D2">
        <w:rPr>
          <w:rFonts w:ascii="Times New Roman" w:eastAsia="SimSun" w:hAnsi="Times New Roman" w:cs="Times New Roman"/>
          <w:sz w:val="22"/>
          <w:szCs w:val="22"/>
        </w:rPr>
        <w:t>）</w:t>
      </w:r>
      <w:r w:rsidRPr="00BC07D2">
        <w:rPr>
          <w:rFonts w:ascii="Times New Roman" w:hAnsi="Times New Roman" w:cs="Times New Roman"/>
          <w:sz w:val="22"/>
          <w:szCs w:val="22"/>
        </w:rPr>
        <w:t>《摩訶般若波羅蜜經》卷</w:t>
      </w:r>
      <w:r w:rsidRPr="00BC07D2">
        <w:rPr>
          <w:rFonts w:ascii="Times New Roman" w:hAnsi="Times New Roman" w:cs="Times New Roman"/>
          <w:sz w:val="22"/>
          <w:szCs w:val="22"/>
        </w:rPr>
        <w:t>26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87</w:t>
      </w:r>
      <w:r w:rsidRPr="00BC07D2">
        <w:rPr>
          <w:rFonts w:ascii="Times New Roman" w:hAnsi="Times New Roman" w:cs="Times New Roman"/>
          <w:sz w:val="22"/>
          <w:szCs w:val="22"/>
        </w:rPr>
        <w:t>如化品〉（大正</w:t>
      </w:r>
      <w:r w:rsidRPr="00BC07D2">
        <w:rPr>
          <w:rFonts w:ascii="Times New Roman" w:hAnsi="Times New Roman" w:cs="Times New Roman"/>
          <w:sz w:val="22"/>
          <w:szCs w:val="22"/>
        </w:rPr>
        <w:t>8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6"/>
          <w:attr w:name="UnitName" w:val="a"/>
        </w:smartTagPr>
        <w:r w:rsidRPr="00BC07D2">
          <w:rPr>
            <w:rFonts w:ascii="Times New Roman" w:hAnsi="Times New Roman" w:cs="Times New Roman"/>
            <w:sz w:val="22"/>
            <w:szCs w:val="22"/>
          </w:rPr>
          <w:t>416a</w:t>
        </w:r>
      </w:smartTag>
      <w:r w:rsidRPr="00BC07D2">
        <w:rPr>
          <w:rFonts w:ascii="Times New Roman" w:hAnsi="Times New Roman" w:cs="Times New Roman"/>
          <w:sz w:val="22"/>
          <w:szCs w:val="22"/>
        </w:rPr>
        <w:t>11-14</w:t>
      </w:r>
      <w:r>
        <w:rPr>
          <w:rFonts w:ascii="Times New Roman" w:hAnsi="Times New Roman" w:cs="Times New Roman"/>
          <w:sz w:val="22"/>
          <w:szCs w:val="22"/>
        </w:rPr>
        <w:t>）：</w:t>
      </w:r>
    </w:p>
    <w:p w:rsidR="005D4B7B" w:rsidRPr="00BC07D2" w:rsidRDefault="005D4B7B" w:rsidP="005D4B7B">
      <w:pPr>
        <w:pStyle w:val="aa"/>
        <w:spacing w:line="0" w:lineRule="atLeast"/>
        <w:ind w:leftChars="250" w:left="600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若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新發意菩薩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聞是一切法畢竟性空，乃至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亦皆如化，心則驚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怖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為是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新發意菩薩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故，分別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生滅者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如化，不生不滅者不如化。</w:t>
      </w:r>
    </w:p>
    <w:p w:rsidR="005D4B7B" w:rsidRDefault="005D4B7B" w:rsidP="007217DA">
      <w:pPr>
        <w:pStyle w:val="aa"/>
        <w:spacing w:line="0" w:lineRule="atLeast"/>
        <w:ind w:leftChars="50" w:left="780" w:hangingChars="300" w:hanging="660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eastAsia="SimSun" w:hAnsi="Times New Roman" w:cs="Times New Roman"/>
          <w:sz w:val="22"/>
          <w:szCs w:val="22"/>
        </w:rPr>
        <w:t>（</w:t>
      </w:r>
      <w:r w:rsidRPr="00BC07D2">
        <w:rPr>
          <w:rFonts w:ascii="Times New Roman" w:eastAsia="SimSun" w:hAnsi="Times New Roman" w:cs="Times New Roman"/>
          <w:sz w:val="22"/>
          <w:szCs w:val="22"/>
        </w:rPr>
        <w:t>2</w:t>
      </w:r>
      <w:r w:rsidRPr="00BC07D2">
        <w:rPr>
          <w:rFonts w:ascii="Times New Roman" w:eastAsia="SimSun" w:hAnsi="Times New Roman" w:cs="Times New Roman"/>
          <w:sz w:val="22"/>
          <w:szCs w:val="22"/>
        </w:rPr>
        <w:t>）</w:t>
      </w:r>
      <w:r w:rsidRPr="00BC07D2">
        <w:rPr>
          <w:rFonts w:ascii="Times New Roman" w:hAnsi="Times New Roman" w:cs="Times New Roman"/>
          <w:sz w:val="22"/>
          <w:szCs w:val="22"/>
        </w:rPr>
        <w:t>《大智度論》卷</w:t>
      </w:r>
      <w:r w:rsidRPr="00BC07D2">
        <w:rPr>
          <w:rFonts w:ascii="Times New Roman" w:hAnsi="Times New Roman" w:cs="Times New Roman"/>
          <w:sz w:val="22"/>
          <w:szCs w:val="22"/>
        </w:rPr>
        <w:t>96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87</w:t>
      </w:r>
      <w:r w:rsidRPr="00BC07D2">
        <w:rPr>
          <w:rFonts w:ascii="Times New Roman" w:hAnsi="Times New Roman" w:cs="Times New Roman"/>
          <w:sz w:val="22"/>
          <w:szCs w:val="22"/>
        </w:rPr>
        <w:t>釋涅槃如化品〉（大正</w:t>
      </w:r>
      <w:r w:rsidRPr="00BC07D2">
        <w:rPr>
          <w:rFonts w:ascii="Times New Roman" w:hAnsi="Times New Roman" w:cs="Times New Roman"/>
          <w:sz w:val="22"/>
          <w:szCs w:val="22"/>
        </w:rPr>
        <w:t>25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730b2</w:t>
      </w:r>
      <w:r>
        <w:rPr>
          <w:rFonts w:ascii="Times New Roman" w:hAnsi="Times New Roman" w:cs="Times New Roman" w:hint="eastAsia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-c</w:t>
      </w:r>
      <w:r>
        <w:rPr>
          <w:rFonts w:ascii="Times New Roman" w:hAnsi="Times New Roman" w:cs="Times New Roman" w:hint="eastAsia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hint="eastAsia"/>
          <w:sz w:val="22"/>
          <w:szCs w:val="22"/>
        </w:rPr>
        <w:t>：</w:t>
      </w:r>
    </w:p>
    <w:p w:rsidR="005D4B7B" w:rsidRPr="005D4B7B" w:rsidRDefault="005D4B7B" w:rsidP="005D4B7B">
      <w:pPr>
        <w:pStyle w:val="aa"/>
        <w:spacing w:line="0" w:lineRule="atLeast"/>
        <w:ind w:leftChars="250" w:left="600"/>
        <w:rPr>
          <w:rFonts w:ascii="Times New Roman" w:eastAsia="標楷體" w:hAnsi="Times New Roman" w:cs="Times New Roman"/>
          <w:sz w:val="22"/>
          <w:szCs w:val="22"/>
        </w:rPr>
      </w:pPr>
      <w:r w:rsidRPr="00D31AA9">
        <w:rPr>
          <w:rFonts w:ascii="Times New Roman" w:eastAsia="標楷體" w:hAnsi="Times New Roman" w:cs="Times New Roman" w:hint="eastAsia"/>
          <w:sz w:val="22"/>
          <w:szCs w:val="22"/>
        </w:rPr>
        <w:t>須菩提意謂：深入</w:t>
      </w:r>
      <w:r w:rsidRPr="005D4B7B">
        <w:rPr>
          <w:rFonts w:ascii="Times New Roman" w:eastAsia="標楷體" w:hAnsi="Times New Roman" w:cs="Times New Roman" w:hint="eastAsia"/>
          <w:sz w:val="22"/>
          <w:szCs w:val="22"/>
        </w:rPr>
        <w:t>般若波羅蜜中，</w:t>
      </w:r>
      <w:proofErr w:type="gramStart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涅槃亦空</w:t>
      </w:r>
      <w:proofErr w:type="gramEnd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，上品中處處說；</w:t>
      </w:r>
      <w:proofErr w:type="gramStart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今佛何以</w:t>
      </w:r>
      <w:proofErr w:type="gramEnd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說「唯一</w:t>
      </w:r>
      <w:proofErr w:type="gramStart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涅槃</w:t>
      </w:r>
      <w:proofErr w:type="gramEnd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不如化」？是故</w:t>
      </w:r>
      <w:proofErr w:type="gramStart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引佛語為難</w:t>
      </w:r>
      <w:proofErr w:type="gramEnd"/>
      <w:r w:rsidRPr="005D4B7B">
        <w:rPr>
          <w:rFonts w:ascii="Times New Roman" w:eastAsia="標楷體" w:hAnsi="Times New Roman" w:cs="Times New Roman" w:hint="eastAsia"/>
          <w:sz w:val="22"/>
          <w:szCs w:val="22"/>
        </w:rPr>
        <w:t>：「</w:t>
      </w:r>
      <w:r w:rsidRPr="005D4B7B">
        <w:rPr>
          <w:rFonts w:ascii="Times New Roman" w:eastAsia="標楷體" w:hAnsi="Times New Roman" w:cs="Times New Roman"/>
          <w:sz w:val="22"/>
          <w:szCs w:val="22"/>
        </w:rPr>
        <w:t>諸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法實相性空法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常住，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諸佛但為人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演說，性空者即是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涅槃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。今何以於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生滅法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中，別說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無誑相涅槃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不如化？</w:t>
      </w:r>
      <w:r w:rsidRPr="005D4B7B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5D4B7B" w:rsidRPr="005D4B7B" w:rsidRDefault="005D4B7B" w:rsidP="005D4B7B">
      <w:pPr>
        <w:pStyle w:val="aa"/>
        <w:spacing w:line="0" w:lineRule="atLeast"/>
        <w:ind w:leftChars="250" w:left="60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佛答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：</w:t>
      </w:r>
      <w:r w:rsidRPr="005D4B7B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5D4B7B">
        <w:rPr>
          <w:rFonts w:ascii="Times New Roman" w:eastAsia="標楷體" w:hAnsi="Times New Roman" w:cs="Times New Roman"/>
          <w:sz w:val="22"/>
          <w:szCs w:val="22"/>
        </w:rPr>
        <w:t>諸法平等常住，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非賢聖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所作，若新學菩薩聞則恐怖，是故分別說，</w:t>
      </w:r>
      <w:proofErr w:type="gramStart"/>
      <w:r w:rsidRPr="005D4B7B">
        <w:rPr>
          <w:rFonts w:ascii="Times New Roman" w:eastAsia="標楷體" w:hAnsi="Times New Roman" w:cs="Times New Roman"/>
          <w:sz w:val="22"/>
          <w:szCs w:val="22"/>
        </w:rPr>
        <w:t>生滅者</w:t>
      </w:r>
      <w:proofErr w:type="gramEnd"/>
      <w:r w:rsidRPr="005D4B7B">
        <w:rPr>
          <w:rFonts w:ascii="Times New Roman" w:eastAsia="標楷體" w:hAnsi="Times New Roman" w:cs="Times New Roman"/>
          <w:sz w:val="22"/>
          <w:szCs w:val="22"/>
        </w:rPr>
        <w:t>如化，</w:t>
      </w:r>
      <w:r w:rsidRPr="005D4B7B">
        <w:rPr>
          <w:rFonts w:ascii="標楷體" w:eastAsia="標楷體" w:hAnsi="標楷體" w:cs="Times New Roman"/>
          <w:sz w:val="22"/>
          <w:szCs w:val="22"/>
        </w:rPr>
        <w:t>不</w:t>
      </w:r>
      <w:proofErr w:type="gramStart"/>
      <w:r w:rsidRPr="005D4B7B">
        <w:rPr>
          <w:rFonts w:ascii="標楷體" w:eastAsia="標楷體" w:hAnsi="標楷體" w:cs="Times New Roman"/>
          <w:sz w:val="22"/>
          <w:szCs w:val="22"/>
        </w:rPr>
        <w:t>生滅者</w:t>
      </w:r>
      <w:proofErr w:type="gramEnd"/>
      <w:r w:rsidRPr="005D4B7B">
        <w:rPr>
          <w:rFonts w:ascii="標楷體" w:eastAsia="標楷體" w:hAnsi="標楷體" w:cs="Times New Roman"/>
          <w:sz w:val="22"/>
          <w:szCs w:val="22"/>
        </w:rPr>
        <w:t>不如化。</w:t>
      </w:r>
      <w:r w:rsidRPr="005D4B7B">
        <w:rPr>
          <w:rFonts w:ascii="標楷體" w:eastAsia="標楷體" w:hAnsi="標楷體" w:cs="Times New Roman" w:hint="eastAsia"/>
          <w:sz w:val="22"/>
          <w:szCs w:val="22"/>
        </w:rPr>
        <w:t>」</w:t>
      </w:r>
    </w:p>
    <w:p w:rsidR="005D4B7B" w:rsidRPr="005D4B7B" w:rsidRDefault="005D4B7B" w:rsidP="005D4B7B">
      <w:pPr>
        <w:pStyle w:val="aa"/>
        <w:spacing w:line="0" w:lineRule="atLeast"/>
        <w:ind w:leftChars="250" w:left="600"/>
        <w:rPr>
          <w:rFonts w:ascii="標楷體" w:eastAsia="標楷體" w:hAnsi="標楷體" w:cs="Times New Roman"/>
          <w:sz w:val="22"/>
          <w:szCs w:val="22"/>
        </w:rPr>
      </w:pP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問曰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唯佛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一人是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無誑人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，一切人皆於佛所欲求實事，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今佛何以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說一切法都空，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或說</w:t>
      </w:r>
      <w:r>
        <w:rPr>
          <w:rFonts w:ascii="標楷體" w:eastAsia="標楷體" w:hAnsi="標楷體" w:cs="Times New Roman" w:hint="eastAsia"/>
          <w:sz w:val="22"/>
          <w:szCs w:val="22"/>
        </w:rPr>
        <w:t>不都</w:t>
      </w:r>
      <w:proofErr w:type="gramEnd"/>
      <w:r>
        <w:rPr>
          <w:rFonts w:ascii="標楷體" w:eastAsia="標楷體" w:hAnsi="標楷體" w:cs="Times New Roman" w:hint="eastAsia"/>
          <w:sz w:val="22"/>
          <w:szCs w:val="22"/>
        </w:rPr>
        <w:t>空</w:t>
      </w:r>
      <w:r w:rsidRPr="005D4B7B">
        <w:rPr>
          <w:rFonts w:ascii="標楷體" w:eastAsia="標楷體" w:hAnsi="標楷體" w:cs="Times New Roman" w:hint="eastAsia"/>
          <w:sz w:val="22"/>
          <w:szCs w:val="22"/>
        </w:rPr>
        <w:t>？</w:t>
      </w:r>
    </w:p>
    <w:p w:rsidR="005D4B7B" w:rsidRPr="005D4B7B" w:rsidRDefault="005D4B7B" w:rsidP="005D4B7B">
      <w:pPr>
        <w:pStyle w:val="aa"/>
        <w:spacing w:line="0" w:lineRule="atLeast"/>
        <w:ind w:leftChars="250" w:left="600"/>
        <w:rPr>
          <w:rFonts w:ascii="Times New Roman" w:hAnsi="Times New Roman" w:cs="Times New Roman"/>
          <w:sz w:val="22"/>
          <w:szCs w:val="22"/>
        </w:rPr>
      </w:pP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答曰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：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佛此中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自說因緣：「為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新發意菩薩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故，說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涅槃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不如化。」</w:t>
      </w:r>
    </w:p>
  </w:footnote>
  <w:footnote w:id="15">
    <w:p w:rsidR="009F10C9" w:rsidRPr="00BC07D2" w:rsidRDefault="009F10C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hAnsi="Times New Roman" w:cs="Times New Roman"/>
          <w:sz w:val="22"/>
          <w:szCs w:val="22"/>
        </w:rPr>
        <w:t>判然：顯然</w:t>
      </w:r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分明貌。（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="SimSun" w:hAnsi="Times New Roman" w:cs="Times New Roman"/>
          <w:sz w:val="22"/>
          <w:szCs w:val="22"/>
        </w:rPr>
        <w:t>二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SimSun" w:hAnsi="Times New Roman" w:cs="Times New Roman"/>
          <w:sz w:val="22"/>
          <w:szCs w:val="22"/>
        </w:rPr>
        <w:t>647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16">
    <w:p w:rsidR="009F10C9" w:rsidRPr="00BC07D2" w:rsidRDefault="009F10C9" w:rsidP="00C92AF2">
      <w:pPr>
        <w:snapToGrid w:val="0"/>
        <w:jc w:val="both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hAnsi="Times New Roman" w:cs="Times New Roman"/>
          <w:sz w:val="22"/>
        </w:rPr>
        <w:t xml:space="preserve"> </w:t>
      </w:r>
      <w:r w:rsidRPr="00BC07D2">
        <w:rPr>
          <w:rFonts w:ascii="Times New Roman" w:hAnsi="Times New Roman" w:cs="Times New Roman"/>
          <w:sz w:val="22"/>
        </w:rPr>
        <w:t>印順法師</w:t>
      </w:r>
      <w:r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《性空學探源》，</w:t>
      </w:r>
      <w:r w:rsidRPr="00BC07D2">
        <w:rPr>
          <w:rFonts w:ascii="Times New Roman" w:hAnsi="Times New Roman" w:cs="Times New Roman"/>
          <w:sz w:val="22"/>
        </w:rPr>
        <w:t>pp.136-138</w:t>
      </w:r>
      <w:r w:rsidRPr="00BC07D2">
        <w:rPr>
          <w:rFonts w:ascii="Times New Roman" w:hAnsi="Times New Roman" w:cs="Times New Roman"/>
          <w:sz w:val="22"/>
        </w:rPr>
        <w:t>：</w:t>
      </w:r>
    </w:p>
    <w:p w:rsidR="009F10C9" w:rsidRPr="00BC07D2" w:rsidRDefault="009F10C9" w:rsidP="00C92AF2">
      <w:pPr>
        <w:snapToGrid w:val="0"/>
        <w:ind w:leftChars="92" w:left="221"/>
        <w:jc w:val="both"/>
        <w:rPr>
          <w:rFonts w:ascii="Times New Roman" w:eastAsia="標楷體" w:hAnsi="Times New Roman" w:cs="Times New Roman"/>
          <w:sz w:val="22"/>
        </w:rPr>
      </w:pPr>
      <w:r w:rsidRPr="00BC07D2">
        <w:rPr>
          <w:rFonts w:ascii="Times New Roman" w:eastAsia="標楷體" w:hAnsi="Times New Roman" w:cs="Times New Roman"/>
          <w:sz w:val="22"/>
        </w:rPr>
        <w:t>單純的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假實二諦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，是不足以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分別凡聖的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。到了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成實論主訶梨跋摩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，他學過有部，學過大眾部，又採取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經部的思想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，出入諸家，另成系統，調和各種二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論，立為二重二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。</w:t>
      </w:r>
    </w:p>
    <w:p w:rsidR="009F10C9" w:rsidRPr="00BC07D2" w:rsidRDefault="009F10C9" w:rsidP="00C92AF2">
      <w:pPr>
        <w:pStyle w:val="aa"/>
        <w:spacing w:line="0" w:lineRule="atLeast"/>
        <w:ind w:leftChars="92" w:left="221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其第一重，如《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成實論</w:t>
      </w:r>
      <w:r w:rsidRPr="00BC07D2">
        <w:rPr>
          <w:rFonts w:ascii="Times New Roman" w:eastAsia="標楷體" w:hAnsi="Times New Roman" w:cs="Times New Roman"/>
          <w:sz w:val="22"/>
          <w:szCs w:val="22"/>
        </w:rPr>
        <w:t>》卷</w:t>
      </w:r>
      <w:r w:rsidRPr="00BC07D2">
        <w:rPr>
          <w:rFonts w:ascii="Times New Roman" w:eastAsia="標楷體" w:hAnsi="Times New Roman" w:cs="Times New Roman"/>
          <w:sz w:val="22"/>
          <w:szCs w:val="22"/>
        </w:rPr>
        <w:t>11</w:t>
      </w:r>
      <w:r w:rsidRPr="00BC07D2">
        <w:rPr>
          <w:rFonts w:ascii="Times New Roman" w:eastAsia="標楷體" w:hAnsi="Times New Roman" w:cs="Times New Roman"/>
          <w:sz w:val="22"/>
          <w:szCs w:val="22"/>
        </w:rPr>
        <w:t>說：「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又佛說二諦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：真諦、俗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。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真諦謂色等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法及泥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洹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。（論立色、香、味、觸、心、無表色、涅槃七種，為一切法的實在單元）。俗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諦謂但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假名無有自體，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 xml:space="preserve"> 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如色等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因緣成瓶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，五陰因緣成人。</w:t>
      </w:r>
      <w:r w:rsidRPr="00BC07D2">
        <w:rPr>
          <w:rFonts w:ascii="Times New Roman" w:eastAsia="標楷體" w:hAnsi="Times New Roman" w:cs="Times New Roman"/>
          <w:sz w:val="22"/>
          <w:szCs w:val="22"/>
        </w:rPr>
        <w:t>」（大正</w:t>
      </w:r>
      <w:r w:rsidRPr="00BC07D2">
        <w:rPr>
          <w:rFonts w:ascii="Times New Roman" w:eastAsia="標楷體" w:hAnsi="Times New Roman" w:cs="Times New Roman"/>
          <w:sz w:val="22"/>
          <w:szCs w:val="22"/>
        </w:rPr>
        <w:t>32</w:t>
      </w:r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7"/>
          <w:attr w:name="UnitName" w:val="a"/>
        </w:smartTagPr>
        <w:r w:rsidRPr="00BC07D2">
          <w:rPr>
            <w:rFonts w:ascii="Times New Roman" w:eastAsia="標楷體" w:hAnsi="Times New Roman" w:cs="Times New Roman"/>
            <w:sz w:val="22"/>
            <w:szCs w:val="22"/>
          </w:rPr>
          <w:t>327a</w:t>
        </w:r>
      </w:smartTag>
      <w:r w:rsidRPr="00BC07D2">
        <w:rPr>
          <w:rFonts w:ascii="Times New Roman" w:eastAsia="標楷體" w:hAnsi="Times New Roman" w:cs="Times New Roman"/>
          <w:sz w:val="22"/>
          <w:szCs w:val="22"/>
        </w:rPr>
        <w:t>20-23</w:t>
      </w:r>
      <w:r w:rsidRPr="00BC07D2">
        <w:rPr>
          <w:rFonts w:ascii="Times New Roman" w:eastAsia="標楷體" w:hAnsi="Times New Roman" w:cs="Times New Roman"/>
          <w:sz w:val="22"/>
          <w:szCs w:val="22"/>
        </w:rPr>
        <w:t>）這是</w:t>
      </w:r>
      <w:proofErr w:type="gramStart"/>
      <w:r w:rsidRPr="00A65246">
        <w:rPr>
          <w:rFonts w:ascii="Times New Roman" w:eastAsia="標楷體" w:hAnsi="Times New Roman" w:cs="Times New Roman"/>
          <w:b/>
          <w:sz w:val="22"/>
          <w:szCs w:val="22"/>
        </w:rPr>
        <w:t>假實二諦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。色等七種實在單元是勝義，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假合的人或柱是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假名的世俗。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同經部</w:t>
      </w:r>
      <w:proofErr w:type="gramEnd"/>
      <w:r w:rsidR="00A65246">
        <w:rPr>
          <w:rFonts w:ascii="Times New Roman" w:eastAsia="標楷體" w:hAnsi="Times New Roman" w:cs="Times New Roman" w:hint="eastAsia"/>
          <w:sz w:val="22"/>
          <w:szCs w:val="22"/>
        </w:rPr>
        <w:t>、</w:t>
      </w:r>
      <w:r w:rsidRPr="00BC07D2">
        <w:rPr>
          <w:rFonts w:ascii="Times New Roman" w:eastAsia="標楷體" w:hAnsi="Times New Roman" w:cs="Times New Roman"/>
          <w:sz w:val="22"/>
          <w:szCs w:val="22"/>
        </w:rPr>
        <w:t>有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部所說的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一樣。不過，他又說：常人只見到和集的假相而已，不能見到實在的勝義；能夠見到七元實在法，已經是滅假名而得無我見的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聖者了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，這已克服了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有部的困難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了。</w:t>
      </w:r>
    </w:p>
    <w:p w:rsidR="009F10C9" w:rsidRPr="00BC07D2" w:rsidRDefault="009F10C9" w:rsidP="00C92AF2">
      <w:pPr>
        <w:snapToGrid w:val="0"/>
        <w:ind w:leftChars="92" w:left="221"/>
        <w:jc w:val="both"/>
        <w:rPr>
          <w:rFonts w:ascii="Times New Roman" w:hAnsi="Times New Roman" w:cs="Times New Roman"/>
          <w:sz w:val="22"/>
        </w:rPr>
      </w:pPr>
      <w:r w:rsidRPr="00BC07D2">
        <w:rPr>
          <w:rFonts w:ascii="Times New Roman" w:eastAsia="標楷體" w:hAnsi="Times New Roman" w:cs="Times New Roman"/>
          <w:sz w:val="22"/>
        </w:rPr>
        <w:t>其第二重二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如論卷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12</w:t>
      </w:r>
      <w:r w:rsidRPr="00BC07D2">
        <w:rPr>
          <w:rFonts w:ascii="Times New Roman" w:eastAsia="標楷體" w:hAnsi="Times New Roman" w:cs="Times New Roman"/>
          <w:sz w:val="22"/>
        </w:rPr>
        <w:t>說：「</w:t>
      </w:r>
      <w:r w:rsidRPr="00BC07D2">
        <w:rPr>
          <w:rFonts w:ascii="Times New Roman" w:eastAsia="標楷體" w:hAnsi="Times New Roman" w:cs="Times New Roman"/>
          <w:b/>
          <w:sz w:val="22"/>
        </w:rPr>
        <w:t>五陰實無，以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世諦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故有。</w:t>
      </w:r>
      <w:r w:rsidRPr="00BC07D2">
        <w:rPr>
          <w:rFonts w:ascii="標楷體" w:eastAsia="標楷體" w:hAnsi="標楷體" w:cs="Times New Roman"/>
          <w:b/>
          <w:sz w:val="22"/>
        </w:rPr>
        <w:t>…</w:t>
      </w:r>
      <w:proofErr w:type="gramStart"/>
      <w:r w:rsidRPr="00BC07D2">
        <w:rPr>
          <w:rFonts w:ascii="標楷體" w:eastAsia="標楷體" w:hAnsi="標楷體" w:cs="Times New Roman"/>
          <w:b/>
          <w:sz w:val="22"/>
        </w:rPr>
        <w:t>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第一義者，所謂色空無所有，乃至識空無所有。</w:t>
      </w:r>
      <w:r w:rsidRPr="00BC07D2">
        <w:rPr>
          <w:rFonts w:ascii="標楷體" w:eastAsia="標楷體" w:hAnsi="標楷體" w:cs="Times New Roman"/>
          <w:b/>
          <w:sz w:val="22"/>
        </w:rPr>
        <w:t>…</w:t>
      </w:r>
      <w:proofErr w:type="gramStart"/>
      <w:r w:rsidRPr="00BC07D2">
        <w:rPr>
          <w:rFonts w:ascii="標楷體" w:eastAsia="標楷體" w:hAnsi="標楷體" w:cs="Times New Roman"/>
          <w:b/>
          <w:sz w:val="22"/>
        </w:rPr>
        <w:t>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又見滅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故，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說名得道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故知滅是第一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義有，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非諸陰也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。</w:t>
      </w:r>
      <w:r w:rsidRPr="00BC07D2">
        <w:rPr>
          <w:rFonts w:ascii="Times New Roman" w:eastAsia="標楷體" w:hAnsi="Times New Roman" w:cs="Times New Roman"/>
          <w:sz w:val="22"/>
        </w:rPr>
        <w:t>」（大正</w:t>
      </w:r>
      <w:r w:rsidRPr="00BC07D2">
        <w:rPr>
          <w:rFonts w:ascii="Times New Roman" w:eastAsia="標楷體" w:hAnsi="Times New Roman" w:cs="Times New Roman"/>
          <w:sz w:val="22"/>
        </w:rPr>
        <w:t>32</w:t>
      </w:r>
      <w:r w:rsidRPr="00BC07D2">
        <w:rPr>
          <w:rFonts w:ascii="Times New Roman" w:eastAsia="標楷體" w:hAnsi="Times New Roman" w:cs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3"/>
          <w:attr w:name="UnitName" w:val="a"/>
        </w:smartTagPr>
        <w:r w:rsidRPr="00BC07D2">
          <w:rPr>
            <w:rFonts w:ascii="Times New Roman" w:eastAsia="標楷體" w:hAnsi="Times New Roman" w:cs="Times New Roman"/>
            <w:sz w:val="22"/>
          </w:rPr>
          <w:t>333a</w:t>
        </w:r>
      </w:smartTag>
      <w:r w:rsidRPr="00BC07D2">
        <w:rPr>
          <w:rFonts w:ascii="Times New Roman" w:eastAsia="標楷體" w:hAnsi="Times New Roman" w:cs="Times New Roman"/>
          <w:sz w:val="22"/>
        </w:rPr>
        <w:t>8-b6</w:t>
      </w:r>
      <w:r w:rsidRPr="00BC07D2">
        <w:rPr>
          <w:rFonts w:ascii="Times New Roman" w:eastAsia="標楷體" w:hAnsi="Times New Roman" w:cs="Times New Roman"/>
          <w:sz w:val="22"/>
        </w:rPr>
        <w:t>）五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蘊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都是無自體的；上面第一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重說的勝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義有自相，只是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世諦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之有，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非真勝義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。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真勝義諦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是空無所有的，是四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中的滅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；要見滅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理，得了聖道，才是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真見勝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義。這與有為（苦集道）無為（滅）安立的</w:t>
      </w:r>
      <w:r w:rsidRPr="00A65246">
        <w:rPr>
          <w:rFonts w:ascii="Times New Roman" w:eastAsia="標楷體" w:hAnsi="Times New Roman" w:cs="Times New Roman"/>
          <w:b/>
          <w:sz w:val="22"/>
        </w:rPr>
        <w:t>真</w:t>
      </w:r>
      <w:proofErr w:type="gramStart"/>
      <w:r w:rsidRPr="00A65246">
        <w:rPr>
          <w:rFonts w:ascii="Times New Roman" w:eastAsia="標楷體" w:hAnsi="Times New Roman" w:cs="Times New Roman"/>
          <w:b/>
          <w:sz w:val="22"/>
        </w:rPr>
        <w:t>妄</w:t>
      </w:r>
      <w:proofErr w:type="gramEnd"/>
      <w:r w:rsidRPr="00A65246">
        <w:rPr>
          <w:rFonts w:ascii="Times New Roman" w:eastAsia="標楷體" w:hAnsi="Times New Roman" w:cs="Times New Roman"/>
          <w:b/>
          <w:sz w:val="22"/>
        </w:rPr>
        <w:t>二</w:t>
      </w:r>
      <w:proofErr w:type="gramStart"/>
      <w:r w:rsidRPr="00A65246">
        <w:rPr>
          <w:rFonts w:ascii="Times New Roman" w:eastAsia="標楷體" w:hAnsi="Times New Roman" w:cs="Times New Roman"/>
          <w:b/>
          <w:sz w:val="22"/>
        </w:rPr>
        <w:t>諦</w:t>
      </w:r>
      <w:r w:rsidRPr="00BC07D2">
        <w:rPr>
          <w:rFonts w:ascii="Times New Roman" w:eastAsia="標楷體" w:hAnsi="Times New Roman" w:cs="Times New Roman"/>
          <w:sz w:val="22"/>
        </w:rPr>
        <w:t>論相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合。</w:t>
      </w:r>
      <w:r w:rsidRPr="00BC07D2">
        <w:rPr>
          <w:rFonts w:ascii="Times New Roman" w:eastAsia="標楷體" w:hAnsi="Times New Roman" w:cs="Times New Roman"/>
          <w:b/>
          <w:sz w:val="22"/>
        </w:rPr>
        <w:t>二重二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，綜合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了假實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、真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妄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兩對二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，採取經部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</w:rPr>
        <w:t>之說而超越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</w:rPr>
        <w:t>之，更與大眾系的思想貫通，安立第二重。</w:t>
      </w:r>
      <w:r w:rsidRPr="00BC07D2">
        <w:rPr>
          <w:rFonts w:ascii="Times New Roman" w:eastAsia="標楷體" w:hAnsi="Times New Roman" w:cs="Times New Roman"/>
          <w:sz w:val="22"/>
        </w:rPr>
        <w:t>二重之中，五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蘊諸法說是實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有單元，今又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說是俗有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真空。滅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（泥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洹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），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說是勝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義有，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又說是空無所有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，不相矛盾嗎？不，這二重是約不同的立場、不同的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見地說的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；在較初步的認識上（以法心滅假名心），可有一種勝義與世俗；在更進一步的階段上（以空心滅法心），可以又得另一種見解。他把諸家之說，貫串在一個歷程上。在聲聞佛教裡，《成實論》是一個綜合諸家而很出色的思想。</w:t>
      </w:r>
    </w:p>
  </w:footnote>
  <w:footnote w:id="17">
    <w:p w:rsidR="009F10C9" w:rsidRPr="00BC07D2" w:rsidRDefault="009F10C9" w:rsidP="00EF6DD2">
      <w:pPr>
        <w:snapToGrid w:val="0"/>
        <w:ind w:left="284" w:hangingChars="129" w:hanging="284"/>
        <w:rPr>
          <w:rFonts w:ascii="Times New Roman" w:eastAsiaTheme="majorEastAsia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eastAsia="SimSun" w:hAnsi="Times New Roman" w:cs="Times New Roman"/>
          <w:sz w:val="22"/>
        </w:rPr>
        <w:t xml:space="preserve"> </w:t>
      </w:r>
      <w:proofErr w:type="gramStart"/>
      <w:r w:rsidRPr="00BC07D2">
        <w:rPr>
          <w:rFonts w:ascii="Times New Roman" w:eastAsiaTheme="majorEastAsia" w:hAnsi="Times New Roman" w:cs="Times New Roman"/>
          <w:b/>
          <w:sz w:val="22"/>
        </w:rPr>
        <w:t>僧朗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：南朝齊、梁時之三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論學僧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。新三學派之鼻祖。高句麗遼東城人。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生卒年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不詳。又稱道朗、大朗法師、</w:t>
      </w:r>
      <w:proofErr w:type="gramStart"/>
      <w:r w:rsidRPr="005D4B7B">
        <w:rPr>
          <w:rFonts w:ascii="Times New Roman" w:eastAsiaTheme="majorEastAsia" w:hAnsi="Times New Roman" w:cs="Times New Roman"/>
          <w:b/>
          <w:sz w:val="22"/>
        </w:rPr>
        <w:t>攝山大師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。曾就法度學習經論，尤精於華嚴、三論之學。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歷住攝山棲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霞寺、鍾山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草堂寺弘法梁天監十一年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（</w:t>
      </w:r>
      <w:r w:rsidRPr="00BC07D2">
        <w:rPr>
          <w:rFonts w:ascii="Times New Roman" w:eastAsiaTheme="majorEastAsia" w:hAnsi="Times New Roman" w:cs="Times New Roman"/>
          <w:sz w:val="22"/>
        </w:rPr>
        <w:t>512</w:t>
      </w:r>
      <w:r w:rsidRPr="00BC07D2">
        <w:rPr>
          <w:rFonts w:ascii="Times New Roman" w:eastAsiaTheme="majorEastAsia" w:hAnsi="Times New Roman" w:cs="Times New Roman"/>
          <w:sz w:val="22"/>
        </w:rPr>
        <w:t>），武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帝仰師德風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，敕僧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詮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、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僧懷等赴攝山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，從師學三論，後僅僧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詮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一人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嗣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師之法。然另有一說，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謂師先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至敦煌，從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曇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慶法師學三論，一度隱居會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稽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山，後</w:t>
      </w:r>
      <w:proofErr w:type="gramStart"/>
      <w:r w:rsidRPr="00BC07D2">
        <w:rPr>
          <w:rFonts w:ascii="Times New Roman" w:eastAsiaTheme="majorEastAsia" w:hAnsi="Times New Roman" w:cs="Times New Roman"/>
          <w:sz w:val="22"/>
        </w:rPr>
        <w:t>始入攝山</w:t>
      </w:r>
      <w:proofErr w:type="gramEnd"/>
      <w:r w:rsidRPr="00BC07D2">
        <w:rPr>
          <w:rFonts w:ascii="Times New Roman" w:eastAsiaTheme="majorEastAsia" w:hAnsi="Times New Roman" w:cs="Times New Roman"/>
          <w:sz w:val="22"/>
        </w:rPr>
        <w:t>。〔</w:t>
      </w:r>
      <w:r w:rsidRPr="00BC07D2">
        <w:rPr>
          <w:rFonts w:ascii="Times New Roman" w:hAnsi="Times New Roman" w:cs="Times New Roman"/>
          <w:sz w:val="22"/>
        </w:rPr>
        <w:t>《</w:t>
      </w:r>
      <w:r w:rsidRPr="00BC07D2">
        <w:rPr>
          <w:rFonts w:ascii="Times New Roman" w:eastAsiaTheme="majorEastAsia" w:hAnsi="Times New Roman" w:cs="Times New Roman"/>
          <w:sz w:val="22"/>
        </w:rPr>
        <w:t>梁高僧傳</w:t>
      </w:r>
      <w:r w:rsidRPr="00BC07D2">
        <w:rPr>
          <w:rFonts w:ascii="Times New Roman" w:eastAsiaTheme="majorEastAsia" w:hAnsi="Times New Roman" w:cs="Times New Roman" w:hint="eastAsia"/>
          <w:sz w:val="22"/>
        </w:rPr>
        <w:t>》</w:t>
      </w:r>
      <w:r w:rsidRPr="00BC07D2">
        <w:rPr>
          <w:rFonts w:ascii="Times New Roman" w:eastAsiaTheme="majorEastAsia" w:hAnsi="Times New Roman" w:cs="Times New Roman"/>
          <w:sz w:val="22"/>
        </w:rPr>
        <w:t>卷八</w:t>
      </w:r>
      <w:r w:rsidR="000D5D42" w:rsidRPr="00BC07D2">
        <w:rPr>
          <w:rFonts w:ascii="Times New Roman" w:eastAsiaTheme="majorEastAsia" w:hAnsi="Times New Roman" w:cs="Times New Roman" w:hint="eastAsia"/>
          <w:sz w:val="22"/>
        </w:rPr>
        <w:t>〈</w:t>
      </w:r>
      <w:r w:rsidR="000D5D42" w:rsidRPr="00BC07D2">
        <w:rPr>
          <w:rFonts w:ascii="Times New Roman" w:eastAsiaTheme="majorEastAsia" w:hAnsi="Times New Roman" w:cs="Times New Roman"/>
          <w:sz w:val="22"/>
        </w:rPr>
        <w:t>法度傳</w:t>
      </w:r>
      <w:r w:rsidR="000D5D42" w:rsidRPr="00BC07D2">
        <w:rPr>
          <w:rFonts w:ascii="Times New Roman" w:eastAsiaTheme="majorEastAsia" w:hAnsi="Times New Roman" w:cs="Times New Roman" w:hint="eastAsia"/>
          <w:sz w:val="22"/>
        </w:rPr>
        <w:t>〉</w:t>
      </w:r>
      <w:r w:rsidRPr="00BC07D2">
        <w:rPr>
          <w:rFonts w:ascii="Times New Roman" w:eastAsiaTheme="majorEastAsia" w:hAnsi="Times New Roman" w:cs="Times New Roman"/>
          <w:sz w:val="22"/>
        </w:rPr>
        <w:t>、</w:t>
      </w:r>
      <w:r w:rsidRPr="00BC07D2">
        <w:rPr>
          <w:rFonts w:ascii="Times New Roman" w:hAnsi="Times New Roman" w:cs="Times New Roman"/>
          <w:sz w:val="22"/>
        </w:rPr>
        <w:t>《</w:t>
      </w:r>
      <w:r w:rsidRPr="00BC07D2">
        <w:rPr>
          <w:rFonts w:ascii="Times New Roman" w:eastAsiaTheme="majorEastAsia" w:hAnsi="Times New Roman" w:cs="Times New Roman"/>
          <w:sz w:val="22"/>
        </w:rPr>
        <w:t>法華玄義釋籤</w:t>
      </w:r>
      <w:r w:rsidRPr="00BC07D2">
        <w:rPr>
          <w:rFonts w:ascii="Times New Roman" w:eastAsiaTheme="majorEastAsia" w:hAnsi="Times New Roman" w:cs="Times New Roman" w:hint="eastAsia"/>
          <w:sz w:val="22"/>
        </w:rPr>
        <w:t>》</w:t>
      </w:r>
      <w:r w:rsidRPr="00BC07D2">
        <w:rPr>
          <w:rFonts w:ascii="Times New Roman" w:eastAsiaTheme="majorEastAsia" w:hAnsi="Times New Roman" w:cs="Times New Roman"/>
          <w:sz w:val="22"/>
        </w:rPr>
        <w:t>卷十九〕</w:t>
      </w:r>
      <w:proofErr w:type="gramStart"/>
      <w:r w:rsidRPr="00BC07D2">
        <w:rPr>
          <w:rFonts w:ascii="Times New Roman" w:hAnsi="Times New Roman" w:cs="Times New Roman"/>
          <w:sz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</w:rPr>
        <w:t>《</w:t>
      </w:r>
      <w:r w:rsidRPr="00BC07D2">
        <w:rPr>
          <w:rFonts w:ascii="Times New Roman" w:eastAsiaTheme="majorEastAsia" w:hAnsi="Times New Roman" w:cs="Times New Roman" w:hint="eastAsia"/>
          <w:sz w:val="22"/>
        </w:rPr>
        <w:t>佛光大辭典</w:t>
      </w:r>
      <w:r w:rsidRPr="00BC07D2">
        <w:rPr>
          <w:rFonts w:ascii="Times New Roman" w:hAnsi="Times New Roman" w:cs="Times New Roman"/>
          <w:sz w:val="22"/>
        </w:rPr>
        <w:t>》</w:t>
      </w:r>
      <w:proofErr w:type="gramStart"/>
      <w:r w:rsidRPr="00BC07D2">
        <w:rPr>
          <w:rFonts w:ascii="Times New Roman" w:eastAsiaTheme="majorEastAsia" w:hAnsi="Times New Roman" w:cs="Times New Roman" w:hint="eastAsia"/>
          <w:sz w:val="22"/>
        </w:rPr>
        <w:t>（</w:t>
      </w:r>
      <w:proofErr w:type="gramEnd"/>
      <w:r w:rsidRPr="00BC07D2">
        <w:rPr>
          <w:rFonts w:ascii="Times New Roman" w:eastAsiaTheme="majorEastAsia" w:hAnsi="Times New Roman" w:cs="Times New Roman" w:hint="eastAsia"/>
          <w:sz w:val="22"/>
        </w:rPr>
        <w:t>六</w:t>
      </w:r>
      <w:proofErr w:type="gramStart"/>
      <w:r w:rsidRPr="00BC07D2">
        <w:rPr>
          <w:rFonts w:ascii="Times New Roman" w:eastAsiaTheme="majorEastAsia" w:hAnsi="Times New Roman" w:cs="Times New Roman" w:hint="eastAsia"/>
          <w:sz w:val="22"/>
        </w:rPr>
        <w:t>）</w:t>
      </w:r>
      <w:proofErr w:type="gramEnd"/>
      <w:r w:rsidRPr="00BC07D2">
        <w:rPr>
          <w:rFonts w:ascii="Times New Roman" w:eastAsiaTheme="majorEastAsia" w:hAnsi="Times New Roman" w:cs="Times New Roman" w:hint="eastAsia"/>
          <w:sz w:val="22"/>
        </w:rPr>
        <w:t>，</w:t>
      </w:r>
      <w:r w:rsidRPr="00BC07D2">
        <w:rPr>
          <w:rFonts w:ascii="Times New Roman" w:eastAsiaTheme="majorEastAsia" w:hAnsi="Times New Roman" w:cs="Times New Roman"/>
          <w:sz w:val="22"/>
        </w:rPr>
        <w:t>p.5470</w:t>
      </w:r>
      <w:r w:rsidR="000D5D42" w:rsidRPr="00BC07D2">
        <w:rPr>
          <w:rFonts w:ascii="Times New Roman" w:eastAsiaTheme="majorEastAsia" w:hAnsi="Times New Roman" w:cs="Times New Roman" w:hint="eastAsia"/>
          <w:sz w:val="22"/>
        </w:rPr>
        <w:t>.3</w:t>
      </w:r>
      <w:proofErr w:type="gramStart"/>
      <w:r w:rsidRPr="00BC07D2">
        <w:rPr>
          <w:rFonts w:ascii="Times New Roman" w:hAnsi="Times New Roman" w:cs="Times New Roman"/>
          <w:sz w:val="22"/>
        </w:rPr>
        <w:t>）</w:t>
      </w:r>
      <w:proofErr w:type="gramEnd"/>
    </w:p>
  </w:footnote>
  <w:footnote w:id="18">
    <w:p w:rsidR="00B00CFF" w:rsidRDefault="009F10C9" w:rsidP="00C92AF2">
      <w:pPr>
        <w:snapToGrid w:val="0"/>
        <w:ind w:left="220" w:hangingChars="100" w:hanging="220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eastAsia="SimSun" w:hAnsi="Times New Roman" w:cs="Times New Roman"/>
          <w:sz w:val="22"/>
        </w:rPr>
        <w:t xml:space="preserve"> </w:t>
      </w:r>
      <w:r w:rsidR="005D4B7B">
        <w:rPr>
          <w:rFonts w:ascii="Times New Roman" w:hAnsi="Times New Roman" w:cs="Times New Roman" w:hint="eastAsia"/>
          <w:sz w:val="22"/>
        </w:rPr>
        <w:t>隋</w:t>
      </w:r>
      <w:r w:rsidR="005D4B7B">
        <w:rPr>
          <w:rFonts w:ascii="Times New Roman" w:hAnsi="Times New Roman" w:cs="Times New Roman" w:hint="eastAsia"/>
          <w:sz w:val="22"/>
        </w:rPr>
        <w:t xml:space="preserve"> </w:t>
      </w:r>
      <w:r w:rsidRPr="00BC07D2">
        <w:rPr>
          <w:rFonts w:ascii="Times New Roman" w:hAnsi="Times New Roman" w:cs="Times New Roman"/>
          <w:sz w:val="22"/>
        </w:rPr>
        <w:t>吉藏</w:t>
      </w:r>
      <w:r w:rsidR="000D5D42"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《淨名玄論》卷</w:t>
      </w:r>
      <w:r w:rsidRPr="00BC07D2">
        <w:rPr>
          <w:rFonts w:ascii="Times New Roman" w:hAnsi="Times New Roman" w:cs="Times New Roman"/>
          <w:sz w:val="22"/>
        </w:rPr>
        <w:t>6</w:t>
      </w:r>
      <w:r w:rsidRPr="00BC07D2">
        <w:rPr>
          <w:rFonts w:ascii="Times New Roman" w:hAnsi="Times New Roman" w:cs="Times New Roman"/>
          <w:sz w:val="22"/>
        </w:rPr>
        <w:t>（大正</w:t>
      </w:r>
      <w:r w:rsidRPr="00BC07D2">
        <w:rPr>
          <w:rFonts w:ascii="Times New Roman" w:hAnsi="Times New Roman" w:cs="Times New Roman"/>
          <w:sz w:val="22"/>
        </w:rPr>
        <w:t>38</w:t>
      </w:r>
      <w:r w:rsidRPr="00BC07D2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93"/>
          <w:attr w:name="UnitName" w:val="a"/>
        </w:smartTagPr>
        <w:r w:rsidRPr="00BC07D2">
          <w:rPr>
            <w:rFonts w:ascii="Times New Roman" w:hAnsi="Times New Roman" w:cs="Times New Roman"/>
            <w:sz w:val="22"/>
          </w:rPr>
          <w:t>893a</w:t>
        </w:r>
      </w:smartTag>
      <w:r w:rsidRPr="00BC07D2">
        <w:rPr>
          <w:rFonts w:ascii="Times New Roman" w:hAnsi="Times New Roman" w:cs="Times New Roman"/>
          <w:sz w:val="22"/>
        </w:rPr>
        <w:t>13-15</w:t>
      </w:r>
      <w:r w:rsidR="00B00CFF">
        <w:rPr>
          <w:rFonts w:ascii="Times New Roman" w:hAnsi="Times New Roman" w:cs="Times New Roman"/>
          <w:sz w:val="22"/>
        </w:rPr>
        <w:t>）：</w:t>
      </w:r>
    </w:p>
    <w:p w:rsidR="009F10C9" w:rsidRPr="00BC07D2" w:rsidRDefault="009F10C9" w:rsidP="00B00CFF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proofErr w:type="gramStart"/>
      <w:r w:rsidRPr="00BC07D2">
        <w:rPr>
          <w:rFonts w:ascii="Times New Roman" w:eastAsia="標楷體" w:hAnsi="Times New Roman" w:cs="Times New Roman"/>
          <w:sz w:val="22"/>
        </w:rPr>
        <w:t>一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者</w:t>
      </w:r>
      <w:r w:rsidR="003307F4" w:rsidRPr="005D4B7B">
        <w:rPr>
          <w:rFonts w:ascii="Times New Roman" w:eastAsia="標楷體" w:hAnsi="Times New Roman" w:cs="Times New Roman" w:hint="eastAsia"/>
          <w:sz w:val="22"/>
        </w:rPr>
        <w:t>、</w:t>
      </w:r>
      <w:r w:rsidRPr="005D4B7B">
        <w:rPr>
          <w:rFonts w:ascii="Times New Roman" w:eastAsia="標楷體" w:hAnsi="Times New Roman" w:cs="Times New Roman"/>
          <w:sz w:val="22"/>
        </w:rPr>
        <w:t>有所無故稱無，二者</w:t>
      </w:r>
      <w:r w:rsidR="003307F4" w:rsidRPr="005D4B7B">
        <w:rPr>
          <w:rFonts w:ascii="Times New Roman" w:eastAsia="標楷體" w:hAnsi="Times New Roman" w:cs="Times New Roman" w:hint="eastAsia"/>
          <w:sz w:val="22"/>
        </w:rPr>
        <w:t>、</w:t>
      </w:r>
      <w:r w:rsidRPr="00BC07D2">
        <w:rPr>
          <w:rFonts w:ascii="Times New Roman" w:eastAsia="標楷體" w:hAnsi="Times New Roman" w:cs="Times New Roman"/>
          <w:sz w:val="22"/>
        </w:rPr>
        <w:t>無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所有故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稱無。有所無故稱無，即是有所得。五句皆畢竟空，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是諸佛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菩薩所離，故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云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無也。</w:t>
      </w:r>
    </w:p>
  </w:footnote>
  <w:footnote w:id="19">
    <w:p w:rsidR="00B00CFF" w:rsidRDefault="009F10C9" w:rsidP="001816AF">
      <w:pPr>
        <w:pStyle w:val="aa"/>
        <w:ind w:left="220" w:hangingChars="100" w:hanging="220"/>
        <w:rPr>
          <w:rFonts w:ascii="Times New Roman" w:eastAsiaTheme="majorEastAsia" w:hAnsi="Times New Roman" w:cs="Times New Roman"/>
          <w:sz w:val="22"/>
          <w:szCs w:val="22"/>
        </w:rPr>
      </w:pPr>
      <w:r w:rsidRPr="00BC07D2">
        <w:rPr>
          <w:rStyle w:val="ac"/>
          <w:rFonts w:ascii="Times New Roman" w:eastAsiaTheme="majorEastAsia" w:hAnsi="Times New Roman" w:cs="Times New Roman"/>
          <w:sz w:val="22"/>
          <w:szCs w:val="22"/>
        </w:rPr>
        <w:footnoteRef/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《大般涅槃經》卷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17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〈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8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梵行品〉</w:t>
      </w:r>
      <w:r w:rsidRPr="00BC07D2">
        <w:rPr>
          <w:rFonts w:ascii="Times New Roman" w:hAnsi="Times New Roman" w:cs="Times New Roman"/>
          <w:sz w:val="22"/>
          <w:szCs w:val="22"/>
        </w:rPr>
        <w:t>（大正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12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464b19-23</w:t>
      </w:r>
      <w:r w:rsidRPr="00BC07D2">
        <w:rPr>
          <w:rFonts w:ascii="Times New Roman" w:hAnsi="Times New Roman" w:cs="Times New Roman"/>
          <w:sz w:val="22"/>
          <w:szCs w:val="22"/>
        </w:rPr>
        <w:t>）</w:t>
      </w:r>
      <w:r w:rsidR="00B00CFF">
        <w:rPr>
          <w:rFonts w:ascii="Times New Roman" w:eastAsiaTheme="majorEastAsia" w:hAnsi="Times New Roman" w:cs="Times New Roman"/>
          <w:sz w:val="22"/>
          <w:szCs w:val="22"/>
        </w:rPr>
        <w:t>：</w:t>
      </w:r>
    </w:p>
    <w:p w:rsidR="009F10C9" w:rsidRPr="00BC07D2" w:rsidRDefault="009F10C9" w:rsidP="00B00CFF">
      <w:pPr>
        <w:pStyle w:val="aa"/>
        <w:ind w:leftChars="100" w:left="240"/>
        <w:rPr>
          <w:rFonts w:ascii="Times New Roman" w:eastAsiaTheme="majorEastAsia" w:hAnsi="Times New Roman" w:cs="Times New Roman"/>
          <w:sz w:val="22"/>
          <w:szCs w:val="22"/>
        </w:rPr>
      </w:pPr>
      <w:r w:rsidRPr="00BC07D2">
        <w:rPr>
          <w:rFonts w:ascii="標楷體" w:eastAsia="標楷體" w:hAnsi="標楷體" w:cs="Times New Roman"/>
          <w:sz w:val="22"/>
          <w:szCs w:val="22"/>
        </w:rPr>
        <w:t>菩薩摩訶薩</w:t>
      </w:r>
      <w:r w:rsidRPr="005D4B7B">
        <w:rPr>
          <w:rFonts w:ascii="標楷體" w:eastAsia="標楷體" w:hAnsi="標楷體" w:cs="Times New Roman"/>
          <w:b/>
          <w:sz w:val="22"/>
          <w:szCs w:val="22"/>
        </w:rPr>
        <w:t>無所得</w:t>
      </w:r>
      <w:r w:rsidRPr="00BC07D2">
        <w:rPr>
          <w:rFonts w:ascii="標楷體" w:eastAsia="標楷體" w:hAnsi="標楷體" w:cs="Times New Roman"/>
          <w:sz w:val="22"/>
          <w:szCs w:val="22"/>
        </w:rPr>
        <w:t>者名常</w:t>
      </w:r>
      <w:r w:rsidR="00A65246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樂</w:t>
      </w:r>
      <w:r w:rsidR="00A65246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我</w:t>
      </w:r>
      <w:r w:rsidR="00A65246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淨。菩薩摩訶薩見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佛性故得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常</w:t>
      </w:r>
      <w:r w:rsidR="00A65246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樂</w:t>
      </w:r>
      <w:r w:rsidR="00A65246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我</w:t>
      </w:r>
      <w:r w:rsidR="00A65246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淨</w:t>
      </w:r>
      <w:r w:rsidRPr="00BC07D2">
        <w:rPr>
          <w:rFonts w:ascii="標楷體" w:eastAsia="標楷體" w:hAnsi="標楷體" w:cs="Times New Roman"/>
          <w:sz w:val="22"/>
        </w:rPr>
        <w:t>，</w:t>
      </w:r>
      <w:r w:rsidRPr="00BC07D2">
        <w:rPr>
          <w:rFonts w:ascii="標楷體" w:eastAsia="標楷體" w:hAnsi="標楷體" w:cs="Times New Roman"/>
          <w:sz w:val="22"/>
          <w:szCs w:val="22"/>
        </w:rPr>
        <w:t>是故菩薩名無所得。</w:t>
      </w:r>
      <w:r w:rsidRPr="005D4B7B">
        <w:rPr>
          <w:rFonts w:ascii="標楷體" w:eastAsia="標楷體" w:hAnsi="標楷體" w:cs="Times New Roman"/>
          <w:b/>
          <w:sz w:val="22"/>
          <w:szCs w:val="22"/>
        </w:rPr>
        <w:t>有所得</w:t>
      </w:r>
      <w:r w:rsidRPr="00BC07D2">
        <w:rPr>
          <w:rFonts w:ascii="標楷體" w:eastAsia="標楷體" w:hAnsi="標楷體" w:cs="Times New Roman"/>
          <w:sz w:val="22"/>
          <w:szCs w:val="22"/>
        </w:rPr>
        <w:t>者名無常</w:t>
      </w:r>
      <w:r w:rsidRPr="00BC07D2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無樂</w:t>
      </w:r>
      <w:r w:rsidRPr="00BC07D2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無我</w:t>
      </w:r>
      <w:r w:rsidRPr="00BC07D2">
        <w:rPr>
          <w:rFonts w:ascii="標楷體" w:eastAsia="標楷體" w:hAnsi="標楷體" w:cs="Times New Roman" w:hint="eastAsia"/>
          <w:sz w:val="22"/>
          <w:szCs w:val="22"/>
        </w:rPr>
        <w:t>、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無淨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。菩薩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摩訶薩斷是無常</w:t>
      </w:r>
      <w:proofErr w:type="gramEnd"/>
      <w:r w:rsidRPr="00BC07D2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無樂</w:t>
      </w:r>
      <w:r w:rsidRPr="00BC07D2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C07D2">
        <w:rPr>
          <w:rFonts w:ascii="標楷體" w:eastAsia="標楷體" w:hAnsi="標楷體" w:cs="Times New Roman"/>
          <w:sz w:val="22"/>
          <w:szCs w:val="22"/>
        </w:rPr>
        <w:t>無我</w:t>
      </w:r>
      <w:r w:rsidRPr="00BC07D2">
        <w:rPr>
          <w:rFonts w:ascii="標楷體" w:eastAsia="標楷體" w:hAnsi="標楷體" w:cs="Times New Roman" w:hint="eastAsia"/>
          <w:sz w:val="22"/>
          <w:szCs w:val="22"/>
        </w:rPr>
        <w:t>、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無淨</w:t>
      </w:r>
      <w:proofErr w:type="gramEnd"/>
      <w:r w:rsidRPr="00BC07D2">
        <w:rPr>
          <w:rFonts w:ascii="標楷體" w:eastAsia="標楷體" w:hAnsi="標楷體" w:cs="Times New Roman"/>
          <w:sz w:val="22"/>
        </w:rPr>
        <w:t>，</w:t>
      </w:r>
      <w:r w:rsidRPr="00BC07D2">
        <w:rPr>
          <w:rFonts w:ascii="標楷體" w:eastAsia="標楷體" w:hAnsi="標楷體" w:cs="Times New Roman"/>
          <w:sz w:val="22"/>
          <w:szCs w:val="22"/>
        </w:rPr>
        <w:t>是故菩薩名無所得</w:t>
      </w:r>
      <w:r w:rsidR="00B00CFF">
        <w:rPr>
          <w:rFonts w:ascii="Times New Roman" w:eastAsiaTheme="majorEastAsia" w:hAnsi="Times New Roman" w:cs="Times New Roman"/>
          <w:sz w:val="22"/>
          <w:szCs w:val="22"/>
        </w:rPr>
        <w:t>。</w:t>
      </w:r>
    </w:p>
  </w:footnote>
  <w:footnote w:id="20">
    <w:p w:rsidR="00A65246" w:rsidRPr="00BC07D2" w:rsidRDefault="00A65246" w:rsidP="00A65246">
      <w:pPr>
        <w:snapToGrid w:val="0"/>
        <w:ind w:left="178" w:hangingChars="81" w:hanging="178"/>
        <w:jc w:val="both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hAnsi="Times New Roman" w:cs="Times New Roman"/>
          <w:sz w:val="22"/>
        </w:rPr>
        <w:t xml:space="preserve"> </w:t>
      </w:r>
      <w:r w:rsidRPr="00BC07D2">
        <w:rPr>
          <w:rFonts w:ascii="Times New Roman" w:hAnsi="Times New Roman" w:cs="Times New Roman"/>
          <w:sz w:val="22"/>
        </w:rPr>
        <w:t>印順法師</w:t>
      </w:r>
      <w:r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《中觀論頌講記》，</w:t>
      </w:r>
      <w:r w:rsidRPr="00BC07D2">
        <w:rPr>
          <w:rFonts w:ascii="Times New Roman" w:hAnsi="Times New Roman" w:cs="Times New Roman"/>
          <w:sz w:val="22"/>
        </w:rPr>
        <w:t>p.57</w:t>
      </w:r>
      <w:r w:rsidRPr="00BC07D2">
        <w:rPr>
          <w:rFonts w:ascii="Times New Roman" w:hAnsi="Times New Roman" w:cs="Times New Roman"/>
          <w:sz w:val="22"/>
        </w:rPr>
        <w:t>：</w:t>
      </w:r>
    </w:p>
    <w:p w:rsidR="00A65246" w:rsidRPr="00BC07D2" w:rsidRDefault="00A65246" w:rsidP="00A65246">
      <w:pPr>
        <w:snapToGrid w:val="0"/>
        <w:ind w:leftChars="91" w:left="218" w:firstLineChars="29" w:firstLine="64"/>
        <w:rPr>
          <w:rFonts w:ascii="Times New Roman" w:eastAsia="標楷體" w:hAnsi="Times New Roman" w:cs="Times New Roman"/>
          <w:sz w:val="22"/>
        </w:rPr>
      </w:pPr>
      <w:r w:rsidRPr="00BC07D2">
        <w:rPr>
          <w:rFonts w:ascii="Times New Roman" w:eastAsia="標楷體" w:hAnsi="Times New Roman" w:cs="Times New Roman"/>
          <w:sz w:val="22"/>
        </w:rPr>
        <w:t>「</w:t>
      </w:r>
      <w:r w:rsidRPr="00A65246">
        <w:rPr>
          <w:rFonts w:ascii="Times New Roman" w:eastAsia="標楷體" w:hAnsi="Times New Roman" w:cs="Times New Roman"/>
          <w:b/>
          <w:sz w:val="22"/>
        </w:rPr>
        <w:t>橫</w:t>
      </w:r>
      <w:r w:rsidRPr="00BC07D2">
        <w:rPr>
          <w:rFonts w:ascii="Times New Roman" w:eastAsia="標楷體" w:hAnsi="Times New Roman" w:cs="Times New Roman"/>
          <w:sz w:val="22"/>
        </w:rPr>
        <w:t>」，是相待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的假立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，如說</w:t>
      </w:r>
      <w:r w:rsidR="00642C2A">
        <w:rPr>
          <w:rFonts w:ascii="Times New Roman" w:eastAsia="標楷體" w:hAnsi="Times New Roman" w:cs="Times New Roman"/>
          <w:sz w:val="22"/>
        </w:rPr>
        <w:t>「有」</w:t>
      </w:r>
      <w:r w:rsidRPr="00BC07D2">
        <w:rPr>
          <w:rFonts w:ascii="Times New Roman" w:eastAsia="標楷體" w:hAnsi="Times New Roman" w:cs="Times New Roman"/>
          <w:sz w:val="22"/>
        </w:rPr>
        <w:t>，同時就有</w:t>
      </w:r>
      <w:r w:rsidR="00642C2A">
        <w:rPr>
          <w:rFonts w:ascii="Times New Roman" w:eastAsia="標楷體" w:hAnsi="Times New Roman" w:cs="Times New Roman"/>
          <w:sz w:val="22"/>
        </w:rPr>
        <w:t>「無」</w:t>
      </w:r>
      <w:r w:rsidR="009D6C84">
        <w:rPr>
          <w:rFonts w:ascii="Times New Roman" w:eastAsia="標楷體" w:hAnsi="Times New Roman" w:cs="Times New Roman"/>
          <w:sz w:val="22"/>
        </w:rPr>
        <w:t>與</w:t>
      </w:r>
      <w:r w:rsidR="009D6C84">
        <w:rPr>
          <w:rFonts w:ascii="Times New Roman" w:eastAsia="標楷體" w:hAnsi="Times New Roman" w:cs="Times New Roman" w:hint="eastAsia"/>
          <w:sz w:val="22"/>
        </w:rPr>
        <w:t>它</w:t>
      </w:r>
      <w:r w:rsidRPr="00BC07D2">
        <w:rPr>
          <w:rFonts w:ascii="Times New Roman" w:eastAsia="標楷體" w:hAnsi="Times New Roman" w:cs="Times New Roman"/>
          <w:sz w:val="22"/>
        </w:rPr>
        <w:t>相對，沒有</w:t>
      </w:r>
      <w:r w:rsidR="00642C2A">
        <w:rPr>
          <w:rFonts w:ascii="Times New Roman" w:eastAsia="標楷體" w:hAnsi="Times New Roman" w:cs="Times New Roman"/>
          <w:sz w:val="22"/>
        </w:rPr>
        <w:t>「無」</w:t>
      </w:r>
      <w:r w:rsidRPr="00BC07D2">
        <w:rPr>
          <w:rFonts w:ascii="Times New Roman" w:eastAsia="標楷體" w:hAnsi="Times New Roman" w:cs="Times New Roman"/>
          <w:sz w:val="22"/>
        </w:rPr>
        <w:t>，</w:t>
      </w:r>
      <w:r w:rsidR="00642C2A">
        <w:rPr>
          <w:rFonts w:ascii="Times New Roman" w:eastAsia="標楷體" w:hAnsi="Times New Roman" w:cs="Times New Roman"/>
          <w:sz w:val="22"/>
        </w:rPr>
        <w:t>「有」</w:t>
      </w:r>
      <w:r w:rsidRPr="00BC07D2">
        <w:rPr>
          <w:rFonts w:ascii="Times New Roman" w:eastAsia="標楷體" w:hAnsi="Times New Roman" w:cs="Times New Roman"/>
          <w:sz w:val="22"/>
        </w:rPr>
        <w:t>的觀念就不能成立。「</w:t>
      </w:r>
      <w:r w:rsidRPr="00A65246">
        <w:rPr>
          <w:rFonts w:ascii="Times New Roman" w:eastAsia="標楷體" w:hAnsi="Times New Roman" w:cs="Times New Roman"/>
          <w:b/>
          <w:sz w:val="22"/>
        </w:rPr>
        <w:t>豎</w:t>
      </w:r>
      <w:r w:rsidRPr="00BC07D2">
        <w:rPr>
          <w:rFonts w:ascii="Times New Roman" w:eastAsia="標楷體" w:hAnsi="Times New Roman" w:cs="Times New Roman"/>
          <w:sz w:val="22"/>
        </w:rPr>
        <w:t>」，是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超情的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，眾生在不是實有上，執著為</w:t>
      </w:r>
      <w:r w:rsidR="00642C2A">
        <w:rPr>
          <w:rFonts w:ascii="Times New Roman" w:eastAsia="標楷體" w:hAnsi="Times New Roman" w:cs="Times New Roman"/>
          <w:sz w:val="22"/>
        </w:rPr>
        <w:t>「有」</w:t>
      </w:r>
      <w:r w:rsidRPr="00BC07D2">
        <w:rPr>
          <w:rFonts w:ascii="Times New Roman" w:eastAsia="標楷體" w:hAnsi="Times New Roman" w:cs="Times New Roman"/>
          <w:sz w:val="22"/>
        </w:rPr>
        <w:t>，可以用</w:t>
      </w:r>
      <w:r w:rsidR="00642C2A">
        <w:rPr>
          <w:rFonts w:ascii="Times New Roman" w:eastAsia="標楷體" w:hAnsi="Times New Roman" w:cs="Times New Roman"/>
          <w:sz w:val="22"/>
        </w:rPr>
        <w:t>「無」</w:t>
      </w:r>
      <w:r w:rsidRPr="00BC07D2">
        <w:rPr>
          <w:rFonts w:ascii="Times New Roman" w:eastAsia="標楷體" w:hAnsi="Times New Roman" w:cs="Times New Roman"/>
          <w:sz w:val="22"/>
        </w:rPr>
        <w:t>來否定</w:t>
      </w:r>
      <w:r w:rsidR="009D6C84">
        <w:rPr>
          <w:rFonts w:ascii="Times New Roman" w:eastAsia="標楷體" w:hAnsi="Times New Roman" w:cs="Times New Roman" w:hint="eastAsia"/>
          <w:sz w:val="22"/>
        </w:rPr>
        <w:t>它</w:t>
      </w:r>
      <w:r w:rsidRPr="00BC07D2">
        <w:rPr>
          <w:rFonts w:ascii="Times New Roman" w:eastAsia="標楷體" w:hAnsi="Times New Roman" w:cs="Times New Roman"/>
          <w:sz w:val="22"/>
        </w:rPr>
        <w:t>。但說</w:t>
      </w:r>
      <w:r w:rsidR="00642C2A">
        <w:rPr>
          <w:rFonts w:ascii="Times New Roman" w:eastAsia="標楷體" w:hAnsi="Times New Roman" w:cs="Times New Roman"/>
          <w:sz w:val="22"/>
        </w:rPr>
        <w:t>「無」</w:t>
      </w:r>
      <w:r w:rsidRPr="00BC07D2">
        <w:rPr>
          <w:rFonts w:ascii="Times New Roman" w:eastAsia="標楷體" w:hAnsi="Times New Roman" w:cs="Times New Roman"/>
          <w:sz w:val="22"/>
        </w:rPr>
        <w:t>的用意，是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因指見月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的，並不叫你想像執著有個實在的</w:t>
      </w:r>
      <w:r w:rsidR="00642C2A">
        <w:rPr>
          <w:rFonts w:ascii="Times New Roman" w:eastAsia="標楷體" w:hAnsi="Times New Roman" w:cs="Times New Roman"/>
          <w:sz w:val="22"/>
        </w:rPr>
        <w:t>「無」</w:t>
      </w:r>
      <w:r w:rsidRPr="00BC07D2">
        <w:rPr>
          <w:rFonts w:ascii="Times New Roman" w:eastAsia="標楷體" w:hAnsi="Times New Roman" w:cs="Times New Roman"/>
          <w:sz w:val="22"/>
        </w:rPr>
        <w:t>。真正性空的</w:t>
      </w:r>
      <w:r w:rsidR="00642C2A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sz w:val="22"/>
        </w:rPr>
        <w:t>空</w:t>
      </w:r>
      <w:r w:rsidR="00642C2A">
        <w:rPr>
          <w:rFonts w:ascii="Times New Roman" w:eastAsia="標楷體" w:hAnsi="Times New Roman" w:cs="Times New Roman" w:hint="eastAsia"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，八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不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的</w:t>
      </w:r>
      <w:r w:rsidR="00642C2A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sz w:val="22"/>
        </w:rPr>
        <w:t>不</w:t>
      </w:r>
      <w:r w:rsidR="00642C2A">
        <w:rPr>
          <w:rFonts w:ascii="Times New Roman" w:eastAsia="標楷體" w:hAnsi="Times New Roman" w:cs="Times New Roman" w:hint="eastAsia"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，無自性的</w:t>
      </w:r>
      <w:r w:rsidR="00642C2A">
        <w:rPr>
          <w:rFonts w:ascii="Times New Roman" w:eastAsia="標楷體" w:hAnsi="Times New Roman" w:cs="Times New Roman"/>
          <w:sz w:val="22"/>
        </w:rPr>
        <w:t>「無」</w:t>
      </w:r>
      <w:r w:rsidRPr="00BC07D2">
        <w:rPr>
          <w:rFonts w:ascii="Times New Roman" w:eastAsia="標楷體" w:hAnsi="Times New Roman" w:cs="Times New Roman"/>
          <w:sz w:val="22"/>
        </w:rPr>
        <w:t>，都是不能滯在假說相待上的，是要你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離執而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超越的，離去自性的，這叫做「破二不著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一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」。若從相待上去理會，這叫做「如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狗逐塊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，終無了時」。</w:t>
      </w:r>
    </w:p>
  </w:footnote>
  <w:footnote w:id="21">
    <w:p w:rsidR="009F10C9" w:rsidRPr="00BC07D2" w:rsidRDefault="009F10C9" w:rsidP="003624A1">
      <w:pPr>
        <w:pStyle w:val="aa"/>
        <w:ind w:left="724" w:hangingChars="329" w:hanging="724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eastAsiaTheme="majorEastAsia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（</w:t>
      </w:r>
      <w:r w:rsidR="005D4B7B">
        <w:rPr>
          <w:rFonts w:ascii="Times New Roman" w:hAnsi="Times New Roman" w:cs="Times New Roman" w:hint="eastAsia"/>
          <w:sz w:val="22"/>
          <w:szCs w:val="22"/>
        </w:rPr>
        <w:t>1</w:t>
      </w:r>
      <w:r w:rsidRPr="00BC07D2">
        <w:rPr>
          <w:rFonts w:ascii="Times New Roman" w:hAnsi="Times New Roman" w:cs="Times New Roman"/>
          <w:sz w:val="22"/>
          <w:szCs w:val="22"/>
        </w:rPr>
        <w:t>）</w:t>
      </w:r>
      <w:r w:rsidRPr="00BC07D2">
        <w:rPr>
          <w:rFonts w:ascii="Times New Roman" w:hAnsi="Times New Roman" w:cs="Times New Roman" w:hint="eastAsia"/>
          <w:sz w:val="22"/>
          <w:szCs w:val="22"/>
        </w:rPr>
        <w:t>印順法師，</w:t>
      </w:r>
      <w:r w:rsidRPr="00BC07D2">
        <w:rPr>
          <w:rFonts w:ascii="Times New Roman" w:hAnsi="Times New Roman" w:cs="Times New Roman"/>
          <w:sz w:val="22"/>
          <w:szCs w:val="22"/>
        </w:rPr>
        <w:t>《成佛之道》（增</w:t>
      </w:r>
      <w:r w:rsidRPr="00BC07D2">
        <w:rPr>
          <w:rFonts w:ascii="Times New Roman" w:hAnsi="Times New Roman" w:cs="Times New Roman" w:hint="eastAsia"/>
          <w:sz w:val="22"/>
          <w:szCs w:val="22"/>
        </w:rPr>
        <w:t>注</w:t>
      </w:r>
      <w:r w:rsidRPr="00BC07D2">
        <w:rPr>
          <w:rFonts w:ascii="Times New Roman" w:hAnsi="Times New Roman" w:cs="Times New Roman"/>
          <w:sz w:val="22"/>
          <w:szCs w:val="22"/>
        </w:rPr>
        <w:t>本）</w:t>
      </w:r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p.372</w:t>
      </w:r>
      <w:r w:rsidRPr="00BC07D2">
        <w:rPr>
          <w:rFonts w:ascii="Times New Roman" w:hAnsi="Times New Roman" w:cs="Times New Roman"/>
          <w:sz w:val="22"/>
          <w:szCs w:val="22"/>
        </w:rPr>
        <w:t>：</w:t>
      </w:r>
    </w:p>
    <w:p w:rsidR="009F10C9" w:rsidRDefault="009F10C9" w:rsidP="007217DA">
      <w:pPr>
        <w:pStyle w:val="aa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BC07D2">
        <w:rPr>
          <w:rFonts w:ascii="標楷體" w:eastAsia="標楷體" w:hAnsi="標楷體" w:cs="Times New Roman"/>
          <w:sz w:val="22"/>
          <w:szCs w:val="22"/>
        </w:rPr>
        <w:t>《無盡意經》說：</w:t>
      </w:r>
      <w:r w:rsidRPr="002058FF">
        <w:rPr>
          <w:rFonts w:ascii="標楷體" w:eastAsia="標楷體" w:hAnsi="標楷體" w:cs="Times New Roman"/>
          <w:b/>
          <w:sz w:val="22"/>
          <w:szCs w:val="22"/>
        </w:rPr>
        <w:t>顯示世俗的，是</w:t>
      </w:r>
      <w:proofErr w:type="gramStart"/>
      <w:r w:rsidRPr="002058FF">
        <w:rPr>
          <w:rFonts w:ascii="標楷體" w:eastAsia="標楷體" w:hAnsi="標楷體" w:cs="Times New Roman"/>
          <w:b/>
          <w:sz w:val="22"/>
          <w:szCs w:val="22"/>
        </w:rPr>
        <w:t>不了義經</w:t>
      </w:r>
      <w:proofErr w:type="gramEnd"/>
      <w:r w:rsidRPr="002058FF">
        <w:rPr>
          <w:rFonts w:ascii="標楷體" w:eastAsia="標楷體" w:hAnsi="標楷體" w:cs="Times New Roman"/>
          <w:b/>
          <w:sz w:val="22"/>
          <w:szCs w:val="22"/>
        </w:rPr>
        <w:t>；顯示勝義的，是</w:t>
      </w:r>
      <w:proofErr w:type="gramStart"/>
      <w:r w:rsidRPr="002058FF">
        <w:rPr>
          <w:rFonts w:ascii="標楷體" w:eastAsia="標楷體" w:hAnsi="標楷體" w:cs="Times New Roman"/>
          <w:b/>
          <w:sz w:val="22"/>
          <w:szCs w:val="22"/>
        </w:rPr>
        <w:t>了義經</w:t>
      </w:r>
      <w:proofErr w:type="gramEnd"/>
      <w:r w:rsidRPr="002058FF">
        <w:rPr>
          <w:rFonts w:ascii="標楷體" w:eastAsia="標楷體" w:hAnsi="標楷體" w:cs="Times New Roman"/>
          <w:b/>
          <w:sz w:val="22"/>
          <w:szCs w:val="22"/>
        </w:rPr>
        <w:t>。顯示名句施設的，是不了義；顯示</w:t>
      </w:r>
      <w:proofErr w:type="gramStart"/>
      <w:r w:rsidRPr="002058FF">
        <w:rPr>
          <w:rFonts w:ascii="標楷體" w:eastAsia="標楷體" w:hAnsi="標楷體" w:cs="Times New Roman"/>
          <w:b/>
          <w:sz w:val="22"/>
          <w:szCs w:val="22"/>
        </w:rPr>
        <w:t>甚深難見</w:t>
      </w:r>
      <w:proofErr w:type="gramEnd"/>
      <w:r w:rsidRPr="002058FF">
        <w:rPr>
          <w:rFonts w:ascii="標楷體" w:eastAsia="標楷體" w:hAnsi="標楷體" w:cs="Times New Roman"/>
          <w:b/>
          <w:sz w:val="22"/>
          <w:szCs w:val="22"/>
        </w:rPr>
        <w:t>的，是了義。顯示有我，是不了義；顯示無我、空、無生，是了義的</w:t>
      </w:r>
      <w:r w:rsidRPr="00BC07D2">
        <w:rPr>
          <w:rFonts w:ascii="標楷體" w:eastAsia="標楷體" w:hAnsi="標楷體" w:cs="Times New Roman"/>
          <w:sz w:val="22"/>
          <w:szCs w:val="22"/>
        </w:rPr>
        <w:t>。這也如《三摩地王經》等說。這樣，</w:t>
      </w:r>
      <w:r w:rsidRPr="002058FF">
        <w:rPr>
          <w:rFonts w:ascii="標楷體" w:eastAsia="標楷體" w:hAnsi="標楷體" w:cs="Times New Roman"/>
          <w:b/>
          <w:sz w:val="22"/>
          <w:szCs w:val="22"/>
        </w:rPr>
        <w:t>《般若經》、《中觀論》等，</w:t>
      </w:r>
      <w:proofErr w:type="gramStart"/>
      <w:r w:rsidRPr="002058FF">
        <w:rPr>
          <w:rFonts w:ascii="標楷體" w:eastAsia="標楷體" w:hAnsi="標楷體" w:cs="Times New Roman"/>
          <w:b/>
          <w:sz w:val="22"/>
          <w:szCs w:val="22"/>
        </w:rPr>
        <w:t>深廣宣說無</w:t>
      </w:r>
      <w:proofErr w:type="gramEnd"/>
      <w:r w:rsidRPr="002058FF">
        <w:rPr>
          <w:rFonts w:ascii="標楷體" w:eastAsia="標楷體" w:hAnsi="標楷體" w:cs="Times New Roman"/>
          <w:b/>
          <w:sz w:val="22"/>
          <w:szCs w:val="22"/>
        </w:rPr>
        <w:t>自性、空、不</w:t>
      </w:r>
      <w:proofErr w:type="gramStart"/>
      <w:r w:rsidRPr="002058FF">
        <w:rPr>
          <w:rFonts w:ascii="標楷體" w:eastAsia="標楷體" w:hAnsi="標楷體" w:cs="Times New Roman"/>
          <w:b/>
          <w:sz w:val="22"/>
          <w:szCs w:val="22"/>
        </w:rPr>
        <w:t>生滅等</w:t>
      </w:r>
      <w:proofErr w:type="gramEnd"/>
      <w:r w:rsidRPr="002058FF">
        <w:rPr>
          <w:rFonts w:ascii="標楷體" w:eastAsia="標楷體" w:hAnsi="標楷體" w:cs="Times New Roman"/>
          <w:b/>
          <w:sz w:val="22"/>
          <w:szCs w:val="22"/>
        </w:rPr>
        <w:t>，是</w:t>
      </w:r>
      <w:proofErr w:type="gramStart"/>
      <w:r w:rsidRPr="002058FF">
        <w:rPr>
          <w:rFonts w:ascii="標楷體" w:eastAsia="標楷體" w:hAnsi="標楷體" w:cs="Times New Roman"/>
          <w:b/>
          <w:sz w:val="22"/>
          <w:szCs w:val="22"/>
        </w:rPr>
        <w:t>了義教</w:t>
      </w:r>
      <w:proofErr w:type="gramEnd"/>
      <w:r w:rsidRPr="002058FF">
        <w:rPr>
          <w:rFonts w:ascii="標楷體" w:eastAsia="標楷體" w:hAnsi="標楷體" w:cs="Times New Roman"/>
          <w:b/>
          <w:sz w:val="22"/>
          <w:szCs w:val="22"/>
        </w:rPr>
        <w:t>，是義理決了、究竟，最徹底的教說。</w:t>
      </w:r>
      <w:r w:rsidRPr="00BC07D2">
        <w:rPr>
          <w:rFonts w:ascii="標楷體" w:eastAsia="標楷體" w:hAnsi="標楷體" w:cs="Times New Roman"/>
          <w:sz w:val="22"/>
          <w:szCs w:val="22"/>
        </w:rPr>
        <w:t>依於這一了義的立場，一切我、法，都是世俗的，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假施設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的。從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生死業果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，到三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乘道果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，就是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涅槃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，凡是安立為有的，都是『唯名，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唯假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』的，</w:t>
      </w:r>
      <w:proofErr w:type="gramStart"/>
      <w:r w:rsidRPr="00BC07D2">
        <w:rPr>
          <w:rFonts w:ascii="標楷體" w:eastAsia="標楷體" w:hAnsi="標楷體" w:cs="Times New Roman"/>
          <w:sz w:val="22"/>
          <w:szCs w:val="22"/>
        </w:rPr>
        <w:t>名言識所成立</w:t>
      </w:r>
      <w:proofErr w:type="gramEnd"/>
      <w:r w:rsidRPr="00BC07D2">
        <w:rPr>
          <w:rFonts w:ascii="標楷體" w:eastAsia="標楷體" w:hAnsi="標楷體" w:cs="Times New Roman"/>
          <w:sz w:val="22"/>
          <w:szCs w:val="22"/>
        </w:rPr>
        <w:t>的世俗有。如從勝義觀察起來，一切是無自性而不能安立的。</w:t>
      </w:r>
    </w:p>
    <w:p w:rsidR="005D4B7B" w:rsidRDefault="005D4B7B" w:rsidP="005D4B7B">
      <w:pPr>
        <w:pStyle w:val="aa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 w:rsidRPr="00BC07D2">
        <w:rPr>
          <w:rFonts w:ascii="Times New Roman" w:hAnsi="Times New Roman" w:cs="Times New Roman"/>
          <w:sz w:val="22"/>
          <w:szCs w:val="22"/>
        </w:rPr>
        <w:t>）</w:t>
      </w:r>
      <w:r w:rsidRPr="00BC07D2">
        <w:rPr>
          <w:rFonts w:ascii="Times New Roman" w:hAnsi="Times New Roman" w:cs="Times New Roman" w:hint="eastAsia"/>
          <w:sz w:val="22"/>
          <w:szCs w:val="22"/>
        </w:rPr>
        <w:t>印順法師，</w:t>
      </w:r>
      <w:r w:rsidRPr="00BC07D2">
        <w:rPr>
          <w:rFonts w:ascii="Times New Roman" w:hAnsi="Times New Roman" w:cs="Times New Roman"/>
          <w:sz w:val="22"/>
          <w:szCs w:val="22"/>
        </w:rPr>
        <w:t>《成佛之道》（增</w:t>
      </w:r>
      <w:r w:rsidRPr="00BC07D2">
        <w:rPr>
          <w:rFonts w:ascii="Times New Roman" w:hAnsi="Times New Roman" w:cs="Times New Roman" w:hint="eastAsia"/>
          <w:sz w:val="22"/>
          <w:szCs w:val="22"/>
        </w:rPr>
        <w:t>注</w:t>
      </w:r>
      <w:r w:rsidRPr="00BC07D2">
        <w:rPr>
          <w:rFonts w:ascii="Times New Roman" w:hAnsi="Times New Roman" w:cs="Times New Roman"/>
          <w:sz w:val="22"/>
          <w:szCs w:val="22"/>
        </w:rPr>
        <w:t>本）</w:t>
      </w:r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>
        <w:rPr>
          <w:rFonts w:ascii="Times New Roman" w:hAnsi="Times New Roman" w:cs="Times New Roman"/>
          <w:sz w:val="22"/>
          <w:szCs w:val="22"/>
        </w:rPr>
        <w:t>p.37</w:t>
      </w:r>
      <w:r>
        <w:rPr>
          <w:rFonts w:ascii="Times New Roman" w:hAnsi="Times New Roman" w:cs="Times New Roman" w:hint="eastAsia"/>
          <w:sz w:val="22"/>
          <w:szCs w:val="22"/>
        </w:rPr>
        <w:t>5</w:t>
      </w:r>
      <w:r w:rsidRPr="00BC07D2">
        <w:rPr>
          <w:rFonts w:ascii="Times New Roman" w:hAnsi="Times New Roman" w:cs="Times New Roman"/>
          <w:sz w:val="22"/>
          <w:szCs w:val="22"/>
        </w:rPr>
        <w:t>：</w:t>
      </w:r>
    </w:p>
    <w:p w:rsidR="002058FF" w:rsidRDefault="005D4B7B" w:rsidP="007217DA">
      <w:pPr>
        <w:pStyle w:val="aa"/>
        <w:ind w:leftChars="280" w:left="672"/>
        <w:rPr>
          <w:rFonts w:ascii="標楷體" w:eastAsia="標楷體" w:hAnsi="標楷體" w:cs="Times New Roman"/>
          <w:sz w:val="22"/>
          <w:szCs w:val="22"/>
        </w:rPr>
      </w:pPr>
      <w:r w:rsidRPr="005D4B7B">
        <w:rPr>
          <w:rFonts w:ascii="標楷體" w:eastAsia="標楷體" w:hAnsi="標楷體" w:cs="Times New Roman" w:hint="eastAsia"/>
          <w:sz w:val="22"/>
          <w:szCs w:val="22"/>
        </w:rPr>
        <w:t>勝義，是一切法的究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極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真性，沒有更過上的，所以勝義就是了義。這是</w:t>
      </w:r>
      <w:proofErr w:type="gramStart"/>
      <w:r w:rsidRPr="005D4B7B">
        <w:rPr>
          <w:rFonts w:ascii="標楷體" w:eastAsia="標楷體" w:hAnsi="標楷體" w:cs="Times New Roman" w:hint="eastAsia"/>
          <w:sz w:val="22"/>
          <w:szCs w:val="22"/>
        </w:rPr>
        <w:t>中觀論</w:t>
      </w:r>
      <w:proofErr w:type="gramEnd"/>
      <w:r w:rsidRPr="005D4B7B">
        <w:rPr>
          <w:rFonts w:ascii="標楷體" w:eastAsia="標楷體" w:hAnsi="標楷體" w:cs="Times New Roman" w:hint="eastAsia"/>
          <w:sz w:val="22"/>
          <w:szCs w:val="22"/>
        </w:rPr>
        <w:t>者，承《般若》、《無盡意經》而確立的見地。</w:t>
      </w:r>
    </w:p>
    <w:p w:rsidR="005D4B7B" w:rsidRPr="005D4B7B" w:rsidRDefault="005D4B7B" w:rsidP="005D4B7B">
      <w:pPr>
        <w:pStyle w:val="aa"/>
        <w:ind w:leftChars="278" w:left="667"/>
        <w:rPr>
          <w:rFonts w:ascii="標楷體" w:eastAsia="標楷體" w:hAnsi="標楷體" w:cs="Times New Roman"/>
          <w:sz w:val="22"/>
          <w:szCs w:val="22"/>
        </w:rPr>
      </w:pPr>
      <w:r w:rsidRPr="005D4B7B">
        <w:rPr>
          <w:rFonts w:ascii="標楷體" w:eastAsia="標楷體" w:hAnsi="標楷體" w:cs="Times New Roman" w:hint="eastAsia"/>
          <w:sz w:val="22"/>
          <w:szCs w:val="22"/>
        </w:rPr>
        <w:t>但</w:t>
      </w:r>
      <w:r w:rsidRPr="002058FF">
        <w:rPr>
          <w:rFonts w:ascii="標楷體" w:eastAsia="標楷體" w:hAnsi="標楷體" w:cs="Times New Roman" w:hint="eastAsia"/>
          <w:b/>
          <w:sz w:val="22"/>
          <w:szCs w:val="22"/>
        </w:rPr>
        <w:t>《解深密經》以了義</w:t>
      </w:r>
      <w:proofErr w:type="gramStart"/>
      <w:r w:rsidRPr="002058FF">
        <w:rPr>
          <w:rFonts w:ascii="標楷體" w:eastAsia="標楷體" w:hAnsi="標楷體" w:cs="Times New Roman" w:hint="eastAsia"/>
          <w:b/>
          <w:sz w:val="22"/>
          <w:szCs w:val="22"/>
        </w:rPr>
        <w:t>與深密</w:t>
      </w:r>
      <w:proofErr w:type="gramEnd"/>
      <w:r w:rsidRPr="002058FF">
        <w:rPr>
          <w:rFonts w:ascii="標楷體" w:eastAsia="標楷體" w:hAnsi="標楷體" w:cs="Times New Roman" w:hint="eastAsia"/>
          <w:b/>
          <w:sz w:val="22"/>
          <w:szCs w:val="22"/>
        </w:rPr>
        <w:t>（不了義）相對論：</w:t>
      </w:r>
      <w:proofErr w:type="gramStart"/>
      <w:r w:rsidRPr="002058FF">
        <w:rPr>
          <w:rFonts w:ascii="標楷體" w:eastAsia="標楷體" w:hAnsi="標楷體" w:cs="Times New Roman" w:hint="eastAsia"/>
          <w:b/>
          <w:sz w:val="22"/>
          <w:szCs w:val="22"/>
        </w:rPr>
        <w:t>說得顯明</w:t>
      </w:r>
      <w:proofErr w:type="gramEnd"/>
      <w:r w:rsidRPr="002058FF">
        <w:rPr>
          <w:rFonts w:ascii="標楷體" w:eastAsia="標楷體" w:hAnsi="標楷體" w:cs="Times New Roman" w:hint="eastAsia"/>
          <w:b/>
          <w:sz w:val="22"/>
          <w:szCs w:val="22"/>
        </w:rPr>
        <w:t>易了的，是了義；</w:t>
      </w:r>
      <w:proofErr w:type="gramStart"/>
      <w:r w:rsidRPr="002058FF">
        <w:rPr>
          <w:rFonts w:ascii="標楷體" w:eastAsia="標楷體" w:hAnsi="標楷體" w:cs="Times New Roman" w:hint="eastAsia"/>
          <w:b/>
          <w:sz w:val="22"/>
          <w:szCs w:val="22"/>
        </w:rPr>
        <w:t>說得深隱微密</w:t>
      </w:r>
      <w:proofErr w:type="gramEnd"/>
      <w:r w:rsidRPr="002058FF">
        <w:rPr>
          <w:rFonts w:ascii="標楷體" w:eastAsia="標楷體" w:hAnsi="標楷體" w:cs="Times New Roman" w:hint="eastAsia"/>
          <w:b/>
          <w:sz w:val="22"/>
          <w:szCs w:val="22"/>
        </w:rPr>
        <w:t>的，是不了義。</w:t>
      </w:r>
    </w:p>
  </w:footnote>
  <w:footnote w:id="22">
    <w:p w:rsidR="00B00CFF" w:rsidRDefault="009F10C9" w:rsidP="0020185E">
      <w:pPr>
        <w:pStyle w:val="aa"/>
        <w:spacing w:line="0" w:lineRule="atLeast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《中論》卷</w:t>
      </w:r>
      <w:r w:rsidRPr="00BC07D2">
        <w:rPr>
          <w:rFonts w:ascii="Times New Roman" w:hAnsi="Times New Roman" w:cs="Times New Roman"/>
          <w:sz w:val="22"/>
          <w:szCs w:val="22"/>
        </w:rPr>
        <w:t>2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13</w:t>
      </w:r>
      <w:r w:rsidRPr="00BC07D2">
        <w:rPr>
          <w:rFonts w:ascii="Times New Roman" w:hAnsi="Times New Roman" w:cs="Times New Roman"/>
          <w:sz w:val="22"/>
          <w:szCs w:val="22"/>
        </w:rPr>
        <w:t>觀行品〉（大正</w:t>
      </w:r>
      <w:r w:rsidRPr="00BC07D2">
        <w:rPr>
          <w:rFonts w:ascii="Times New Roman" w:hAnsi="Times New Roman" w:cs="Times New Roman"/>
          <w:sz w:val="22"/>
          <w:szCs w:val="22"/>
        </w:rPr>
        <w:t>30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BC07D2">
          <w:rPr>
            <w:rFonts w:ascii="Times New Roman" w:hAnsi="Times New Roman" w:cs="Times New Roman"/>
            <w:sz w:val="22"/>
            <w:szCs w:val="22"/>
          </w:rPr>
          <w:t>18c</w:t>
        </w:r>
      </w:smartTag>
      <w:r w:rsidRPr="00BC07D2">
        <w:rPr>
          <w:rFonts w:ascii="Times New Roman" w:hAnsi="Times New Roman" w:cs="Times New Roman"/>
          <w:sz w:val="22"/>
          <w:szCs w:val="22"/>
        </w:rPr>
        <w:t>16-17</w:t>
      </w:r>
      <w:r w:rsidR="00B00CFF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BC07D2" w:rsidRDefault="009F10C9" w:rsidP="00B00CFF">
      <w:pPr>
        <w:pStyle w:val="aa"/>
        <w:spacing w:line="0" w:lineRule="atLeast"/>
        <w:ind w:leftChars="100" w:left="304" w:hangingChars="29" w:hanging="64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大聖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說空法，為離諸見故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；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若復見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有空，諸佛所不化</w:t>
      </w:r>
      <w:r w:rsidR="00B00CFF">
        <w:rPr>
          <w:rFonts w:ascii="Times New Roman" w:hAnsi="Times New Roman" w:cs="Times New Roman"/>
          <w:sz w:val="22"/>
          <w:szCs w:val="22"/>
        </w:rPr>
        <w:t>。</w:t>
      </w:r>
    </w:p>
  </w:footnote>
  <w:footnote w:id="23">
    <w:p w:rsidR="009F10C9" w:rsidRPr="00BC07D2" w:rsidRDefault="009F10C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泯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絕：完全消滅或消失。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="SimSun" w:hAnsi="Times New Roman" w:cs="Times New Roman"/>
          <w:sz w:val="22"/>
          <w:szCs w:val="22"/>
        </w:rPr>
        <w:t>五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SimSun" w:hAnsi="Times New Roman" w:cs="Times New Roman"/>
          <w:sz w:val="22"/>
          <w:szCs w:val="22"/>
        </w:rPr>
        <w:t>1111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24">
    <w:p w:rsidR="009F10C9" w:rsidRPr="00BC07D2" w:rsidRDefault="009F10C9" w:rsidP="00DC69B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/>
          <w:sz w:val="22"/>
          <w:szCs w:val="22"/>
        </w:rPr>
        <w:t xml:space="preserve"> 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耽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：</w:t>
      </w:r>
      <w:r w:rsidRPr="00BC07D2">
        <w:rPr>
          <w:rFonts w:ascii="Times New Roman" w:hAnsi="Times New Roman" w:cs="Times New Roman"/>
          <w:sz w:val="22"/>
          <w:szCs w:val="22"/>
        </w:rPr>
        <w:t>3.</w:t>
      </w:r>
      <w:r w:rsidRPr="00BC07D2">
        <w:rPr>
          <w:rFonts w:ascii="Times New Roman" w:hAnsi="Times New Roman" w:cs="Times New Roman"/>
          <w:sz w:val="22"/>
          <w:szCs w:val="22"/>
        </w:rPr>
        <w:t>愛好。</w:t>
      </w:r>
      <w:r w:rsidRPr="00BC07D2">
        <w:rPr>
          <w:rFonts w:ascii="Times New Roman" w:eastAsia="SimSun" w:hAnsi="Times New Roman" w:cs="Times New Roman"/>
          <w:sz w:val="22"/>
          <w:szCs w:val="22"/>
        </w:rPr>
        <w:t>4</w:t>
      </w:r>
      <w:r w:rsidRPr="00BC07D2">
        <w:rPr>
          <w:rFonts w:ascii="Times New Roman" w:hAnsi="Times New Roman" w:cs="Times New Roman"/>
          <w:sz w:val="22"/>
          <w:szCs w:val="22"/>
        </w:rPr>
        <w:t>.</w:t>
      </w:r>
      <w:r w:rsidRPr="00BC07D2">
        <w:rPr>
          <w:rFonts w:ascii="Times New Roman" w:eastAsia="SimSun" w:hAnsi="Times New Roman" w:cs="Times New Roman"/>
          <w:sz w:val="22"/>
          <w:szCs w:val="22"/>
        </w:rPr>
        <w:t>停留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遲延。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="SimSun" w:hAnsi="Times New Roman" w:cs="Times New Roman"/>
          <w:sz w:val="22"/>
          <w:szCs w:val="22"/>
        </w:rPr>
        <w:t>八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SimSun" w:hAnsi="Times New Roman" w:cs="Times New Roman"/>
          <w:sz w:val="22"/>
          <w:szCs w:val="22"/>
        </w:rPr>
        <w:t>657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25">
    <w:p w:rsidR="009F10C9" w:rsidRPr="00BC07D2" w:rsidRDefault="009F10C9" w:rsidP="002058FF">
      <w:pPr>
        <w:pStyle w:val="aa"/>
        <w:spacing w:line="0" w:lineRule="atLeast"/>
        <w:ind w:left="284" w:hangingChars="129" w:hanging="284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《中論》卷</w:t>
      </w:r>
      <w:r w:rsidRPr="00BC07D2">
        <w:rPr>
          <w:rFonts w:ascii="Times New Roman" w:hAnsi="Times New Roman" w:cs="Times New Roman"/>
          <w:sz w:val="22"/>
          <w:szCs w:val="22"/>
        </w:rPr>
        <w:t>2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13</w:t>
      </w:r>
      <w:r w:rsidRPr="00BC07D2">
        <w:rPr>
          <w:rFonts w:ascii="Times New Roman" w:hAnsi="Times New Roman" w:cs="Times New Roman"/>
          <w:sz w:val="22"/>
          <w:szCs w:val="22"/>
        </w:rPr>
        <w:t>觀行品〉（大正</w:t>
      </w:r>
      <w:r w:rsidRPr="00BC07D2">
        <w:rPr>
          <w:rFonts w:ascii="Times New Roman" w:hAnsi="Times New Roman" w:cs="Times New Roman"/>
          <w:sz w:val="22"/>
          <w:szCs w:val="22"/>
        </w:rPr>
        <w:t>30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8"/>
          <w:attr w:name="HasSpace" w:val="False"/>
          <w:attr w:name="Negative" w:val="False"/>
          <w:attr w:name="NumberType" w:val="1"/>
          <w:attr w:name="TCSC" w:val="0"/>
        </w:smartTagPr>
        <w:r w:rsidRPr="00BC07D2">
          <w:rPr>
            <w:rFonts w:ascii="Times New Roman" w:hAnsi="Times New Roman" w:cs="Times New Roman"/>
            <w:sz w:val="22"/>
            <w:szCs w:val="22"/>
          </w:rPr>
          <w:t>18c</w:t>
        </w:r>
      </w:smartTag>
      <w:r w:rsidRPr="00BC07D2">
        <w:rPr>
          <w:rFonts w:ascii="Times New Roman" w:hAnsi="Times New Roman" w:cs="Times New Roman"/>
          <w:sz w:val="22"/>
          <w:szCs w:val="22"/>
        </w:rPr>
        <w:t>16-17</w:t>
      </w:r>
      <w:r w:rsidR="002058FF">
        <w:rPr>
          <w:rFonts w:ascii="Times New Roman" w:hAnsi="Times New Roman" w:cs="Times New Roman"/>
          <w:sz w:val="22"/>
          <w:szCs w:val="22"/>
        </w:rPr>
        <w:t>）</w:t>
      </w:r>
      <w:r w:rsidR="002058FF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26">
    <w:p w:rsidR="009F10C9" w:rsidRPr="00BC07D2" w:rsidRDefault="009F10C9" w:rsidP="00E660A9">
      <w:pPr>
        <w:pStyle w:val="aa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hAnsi="Times New Roman" w:cs="Times New Roman"/>
          <w:sz w:val="22"/>
          <w:szCs w:val="22"/>
        </w:rPr>
        <w:t>彈：</w:t>
      </w:r>
      <w:r w:rsidRPr="00BC07D2">
        <w:rPr>
          <w:rFonts w:ascii="Times New Roman" w:hAnsi="Times New Roman" w:cs="Times New Roman"/>
          <w:sz w:val="22"/>
          <w:szCs w:val="22"/>
        </w:rPr>
        <w:t>9.</w:t>
      </w:r>
      <w:r w:rsidRPr="00BC07D2">
        <w:rPr>
          <w:rFonts w:ascii="Times New Roman" w:hAnsi="Times New Roman" w:cs="Times New Roman"/>
          <w:sz w:val="22"/>
          <w:szCs w:val="22"/>
        </w:rPr>
        <w:t>割開，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挑破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。</w:t>
      </w:r>
      <w:r w:rsidRPr="00BC07D2">
        <w:rPr>
          <w:rFonts w:ascii="Times New Roman" w:eastAsia="SimSun" w:hAnsi="Times New Roman" w:cs="Times New Roman"/>
          <w:sz w:val="22"/>
          <w:szCs w:val="22"/>
        </w:rPr>
        <w:t>13</w:t>
      </w:r>
      <w:r w:rsidRPr="00BC07D2">
        <w:rPr>
          <w:rFonts w:ascii="Times New Roman" w:hAnsi="Times New Roman" w:cs="Times New Roman"/>
          <w:sz w:val="22"/>
          <w:szCs w:val="22"/>
        </w:rPr>
        <w:t>.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引申</w:t>
      </w:r>
      <w:r w:rsidRPr="00BC07D2">
        <w:rPr>
          <w:rFonts w:ascii="Times New Roman" w:hAnsi="Times New Roman" w:cs="Times New Roman"/>
          <w:sz w:val="22"/>
          <w:szCs w:val="22"/>
        </w:rPr>
        <w:t>為指摘。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="SimSun" w:hAnsi="Times New Roman" w:cs="Times New Roman"/>
          <w:sz w:val="22"/>
          <w:szCs w:val="22"/>
        </w:rPr>
        <w:t>四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SimSun" w:hAnsi="Times New Roman" w:cs="Times New Roman"/>
          <w:sz w:val="22"/>
          <w:szCs w:val="22"/>
        </w:rPr>
        <w:t>150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27">
    <w:p w:rsidR="00B00CFF" w:rsidRDefault="009F10C9" w:rsidP="00AE476C">
      <w:pPr>
        <w:pStyle w:val="aa"/>
        <w:spacing w:line="0" w:lineRule="atLeast"/>
        <w:ind w:left="220" w:hangingChars="100" w:hanging="220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《中論》卷</w:t>
      </w:r>
      <w:r w:rsidRPr="00BC07D2">
        <w:rPr>
          <w:rFonts w:ascii="Times New Roman" w:hAnsi="Times New Roman" w:cs="Times New Roman"/>
          <w:sz w:val="22"/>
          <w:szCs w:val="22"/>
        </w:rPr>
        <w:t>4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24</w:t>
      </w:r>
      <w:r w:rsidRPr="00BC07D2">
        <w:rPr>
          <w:rFonts w:ascii="Times New Roman" w:hAnsi="Times New Roman" w:cs="Times New Roman"/>
          <w:sz w:val="22"/>
          <w:szCs w:val="22"/>
        </w:rPr>
        <w:t>觀四諦品〉</w:t>
      </w:r>
      <w:r w:rsidR="000D5D42" w:rsidRPr="00BC07D2">
        <w:rPr>
          <w:rFonts w:ascii="Times New Roman" w:hAnsi="Times New Roman" w:cs="Times New Roman" w:hint="eastAsia"/>
          <w:sz w:val="22"/>
          <w:szCs w:val="22"/>
        </w:rPr>
        <w:t>（</w:t>
      </w:r>
      <w:r w:rsidR="000D5D42" w:rsidRPr="00BC07D2">
        <w:rPr>
          <w:rFonts w:ascii="Times New Roman" w:hAnsi="Times New Roman" w:cs="Times New Roman"/>
          <w:sz w:val="22"/>
          <w:szCs w:val="22"/>
        </w:rPr>
        <w:t>青目釋</w:t>
      </w:r>
      <w:r w:rsidR="000D5D42" w:rsidRPr="00BC07D2">
        <w:rPr>
          <w:rFonts w:ascii="Times New Roman" w:hAnsi="Times New Roman" w:cs="Times New Roman" w:hint="eastAsia"/>
          <w:sz w:val="22"/>
          <w:szCs w:val="22"/>
        </w:rPr>
        <w:t>）</w:t>
      </w:r>
      <w:r w:rsidRPr="00BC07D2">
        <w:rPr>
          <w:rFonts w:ascii="Times New Roman" w:hAnsi="Times New Roman" w:cs="Times New Roman"/>
          <w:sz w:val="22"/>
          <w:szCs w:val="22"/>
        </w:rPr>
        <w:t>（大正</w:t>
      </w:r>
      <w:r w:rsidRPr="00BC07D2">
        <w:rPr>
          <w:rFonts w:ascii="Times New Roman" w:hAnsi="Times New Roman" w:cs="Times New Roman"/>
          <w:sz w:val="22"/>
          <w:szCs w:val="22"/>
        </w:rPr>
        <w:t>30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33b15-18</w:t>
      </w:r>
      <w:r w:rsidRPr="00BC07D2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BC07D2" w:rsidRDefault="009F10C9" w:rsidP="00B00CFF">
      <w:pPr>
        <w:pStyle w:val="aa"/>
        <w:spacing w:line="0" w:lineRule="atLeast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眾因緣生法，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我說即是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空。何以故？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眾緣具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足和合而物生，是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物屬眾因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緣故無自性，無自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性故</w:t>
      </w:r>
      <w:r w:rsidR="00B00CFF">
        <w:rPr>
          <w:rFonts w:ascii="Times New Roman" w:eastAsia="標楷體" w:hAnsi="Times New Roman" w:cs="Times New Roman"/>
          <w:sz w:val="22"/>
          <w:szCs w:val="22"/>
        </w:rPr>
        <w:t>空</w:t>
      </w:r>
      <w:proofErr w:type="gramEnd"/>
      <w:r w:rsidR="00B00CFF">
        <w:rPr>
          <w:rFonts w:ascii="Times New Roman" w:eastAsia="標楷體" w:hAnsi="Times New Roman" w:cs="Times New Roman"/>
          <w:sz w:val="22"/>
          <w:szCs w:val="22"/>
        </w:rPr>
        <w:t>。空</w:t>
      </w:r>
      <w:proofErr w:type="gramStart"/>
      <w:r w:rsidR="00B00CFF">
        <w:rPr>
          <w:rFonts w:ascii="Times New Roman" w:eastAsia="標楷體" w:hAnsi="Times New Roman" w:cs="Times New Roman"/>
          <w:sz w:val="22"/>
          <w:szCs w:val="22"/>
        </w:rPr>
        <w:t>亦復空</w:t>
      </w:r>
      <w:proofErr w:type="gramEnd"/>
      <w:r w:rsidR="00B00CFF">
        <w:rPr>
          <w:rFonts w:ascii="Times New Roman" w:eastAsia="標楷體" w:hAnsi="Times New Roman" w:cs="Times New Roman"/>
          <w:sz w:val="22"/>
          <w:szCs w:val="22"/>
        </w:rPr>
        <w:t>，但為引導眾生故以假名說，離有無二</w:t>
      </w:r>
      <w:proofErr w:type="gramStart"/>
      <w:r w:rsidR="00B00CFF">
        <w:rPr>
          <w:rFonts w:ascii="Times New Roman" w:eastAsia="標楷體" w:hAnsi="Times New Roman" w:cs="Times New Roman"/>
          <w:sz w:val="22"/>
          <w:szCs w:val="22"/>
        </w:rPr>
        <w:t>邊故名</w:t>
      </w:r>
      <w:proofErr w:type="gramEnd"/>
      <w:r w:rsidR="00B00CFF">
        <w:rPr>
          <w:rFonts w:ascii="Times New Roman" w:eastAsia="標楷體" w:hAnsi="Times New Roman" w:cs="Times New Roman"/>
          <w:sz w:val="22"/>
          <w:szCs w:val="22"/>
        </w:rPr>
        <w:t>為中道。</w:t>
      </w:r>
    </w:p>
  </w:footnote>
  <w:footnote w:id="28">
    <w:p w:rsidR="00B00CFF" w:rsidRDefault="009F10C9" w:rsidP="00AE476C">
      <w:pPr>
        <w:pStyle w:val="aa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（</w:t>
      </w:r>
      <w:r w:rsidRPr="00BC07D2">
        <w:rPr>
          <w:rFonts w:ascii="Times New Roman" w:hAnsi="Times New Roman" w:cs="Times New Roman"/>
          <w:sz w:val="22"/>
          <w:szCs w:val="22"/>
        </w:rPr>
        <w:t>1</w:t>
      </w:r>
      <w:r w:rsidRPr="00BC07D2">
        <w:rPr>
          <w:rFonts w:ascii="Times New Roman" w:hAnsi="Times New Roman" w:cs="Times New Roman"/>
          <w:sz w:val="22"/>
          <w:szCs w:val="22"/>
        </w:rPr>
        <w:t>）</w:t>
      </w:r>
      <w:r w:rsidR="002058FF">
        <w:rPr>
          <w:rFonts w:ascii="Times New Roman" w:hAnsi="Times New Roman" w:cs="Times New Roman" w:hint="eastAsia"/>
          <w:sz w:val="22"/>
          <w:szCs w:val="22"/>
        </w:rPr>
        <w:t>參見</w:t>
      </w:r>
      <w:r w:rsidRPr="00BC07D2">
        <w:rPr>
          <w:rFonts w:ascii="Times New Roman" w:hAnsi="Times New Roman" w:cs="Times New Roman"/>
          <w:sz w:val="22"/>
          <w:szCs w:val="22"/>
        </w:rPr>
        <w:t>《中論》卷</w:t>
      </w:r>
      <w:r w:rsidRPr="00BC07D2">
        <w:rPr>
          <w:rFonts w:ascii="Times New Roman" w:hAnsi="Times New Roman" w:cs="Times New Roman"/>
          <w:sz w:val="22"/>
          <w:szCs w:val="22"/>
        </w:rPr>
        <w:t>3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15</w:t>
      </w:r>
      <w:r w:rsidRPr="00BC07D2">
        <w:rPr>
          <w:rFonts w:ascii="Times New Roman" w:hAnsi="Times New Roman" w:cs="Times New Roman"/>
          <w:sz w:val="22"/>
          <w:szCs w:val="22"/>
        </w:rPr>
        <w:t>觀有無品〉（大正</w:t>
      </w:r>
      <w:r w:rsidRPr="00BC07D2">
        <w:rPr>
          <w:rFonts w:ascii="Times New Roman" w:hAnsi="Times New Roman" w:cs="Times New Roman"/>
          <w:sz w:val="22"/>
          <w:szCs w:val="22"/>
        </w:rPr>
        <w:t>30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20b1-2</w:t>
      </w:r>
      <w:r w:rsidR="00B00CFF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BC07D2" w:rsidRDefault="009F10C9" w:rsidP="007217DA">
      <w:pPr>
        <w:pStyle w:val="aa"/>
        <w:ind w:leftChars="290" w:left="806" w:hangingChars="50" w:hanging="110"/>
        <w:rPr>
          <w:rFonts w:ascii="Times New Roman" w:eastAsia="SimSun" w:hAnsi="Times New Roman" w:cs="Times New Roman"/>
          <w:sz w:val="22"/>
          <w:szCs w:val="22"/>
        </w:rPr>
      </w:pP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佛能滅有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無，如化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迦旃延經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中之所說，離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有亦離無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B00CFF" w:rsidRDefault="009F10C9" w:rsidP="007217DA">
      <w:pPr>
        <w:pStyle w:val="aa"/>
        <w:ind w:leftChars="60" w:left="804" w:hangingChars="300" w:hanging="660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hAnsi="Times New Roman" w:cs="Times New Roman"/>
          <w:sz w:val="22"/>
          <w:szCs w:val="22"/>
        </w:rPr>
        <w:t>（</w:t>
      </w:r>
      <w:r w:rsidRPr="00BC07D2">
        <w:rPr>
          <w:rFonts w:ascii="Times New Roman" w:hAnsi="Times New Roman" w:cs="Times New Roman"/>
          <w:sz w:val="22"/>
          <w:szCs w:val="22"/>
        </w:rPr>
        <w:t>2</w:t>
      </w:r>
      <w:r w:rsidRPr="00BC07D2">
        <w:rPr>
          <w:rFonts w:ascii="Times New Roman" w:hAnsi="Times New Roman" w:cs="Times New Roman"/>
          <w:sz w:val="22"/>
          <w:szCs w:val="22"/>
        </w:rPr>
        <w:t>）</w:t>
      </w:r>
      <w:r w:rsidR="002058FF">
        <w:rPr>
          <w:rFonts w:ascii="Times New Roman" w:hAnsi="Times New Roman" w:cs="Times New Roman" w:hint="eastAsia"/>
          <w:sz w:val="22"/>
          <w:szCs w:val="22"/>
        </w:rPr>
        <w:t>參見</w:t>
      </w:r>
      <w:r w:rsidRPr="00BC07D2">
        <w:rPr>
          <w:rFonts w:ascii="Times New Roman" w:hAnsi="Times New Roman" w:cs="Times New Roman"/>
          <w:sz w:val="22"/>
          <w:szCs w:val="22"/>
        </w:rPr>
        <w:t>《中論》卷</w:t>
      </w:r>
      <w:r w:rsidRPr="00BC07D2">
        <w:rPr>
          <w:rFonts w:ascii="Times New Roman" w:hAnsi="Times New Roman" w:cs="Times New Roman"/>
          <w:sz w:val="22"/>
          <w:szCs w:val="22"/>
        </w:rPr>
        <w:t>3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15</w:t>
      </w:r>
      <w:r w:rsidRPr="00BC07D2">
        <w:rPr>
          <w:rFonts w:ascii="Times New Roman" w:hAnsi="Times New Roman" w:cs="Times New Roman"/>
          <w:sz w:val="22"/>
          <w:szCs w:val="22"/>
        </w:rPr>
        <w:t>觀有無品〉（大正</w:t>
      </w:r>
      <w:r w:rsidRPr="00BC07D2">
        <w:rPr>
          <w:rFonts w:ascii="Times New Roman" w:hAnsi="Times New Roman" w:cs="Times New Roman"/>
          <w:sz w:val="22"/>
          <w:szCs w:val="22"/>
        </w:rPr>
        <w:t>30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20b17-18</w:t>
      </w:r>
      <w:r w:rsidR="00B00CFF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BC07D2" w:rsidRDefault="009F10C9" w:rsidP="007217DA">
      <w:pPr>
        <w:pStyle w:val="aa"/>
        <w:ind w:leftChars="290" w:left="806" w:hangingChars="50" w:hanging="110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定有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則著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常，定無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則著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斷；是故有智者，不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應著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有無。</w:t>
      </w:r>
    </w:p>
  </w:footnote>
  <w:footnote w:id="29">
    <w:p w:rsidR="009F10C9" w:rsidRPr="00BC07D2" w:rsidRDefault="009F10C9" w:rsidP="00853BEA">
      <w:pPr>
        <w:pStyle w:val="aa"/>
        <w:ind w:left="660" w:hangingChars="300" w:hanging="660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eastAsiaTheme="majorEastAsia" w:hAnsi="Times New Roman" w:cs="Times New Roman"/>
          <w:sz w:val="22"/>
          <w:szCs w:val="22"/>
        </w:rPr>
        <w:footnoteRef/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滯：</w:t>
      </w:r>
      <w:r w:rsidRPr="00BC07D2">
        <w:rPr>
          <w:rFonts w:ascii="Times New Roman" w:eastAsiaTheme="majorEastAsia" w:hAnsi="Times New Roman" w:cs="Times New Roman" w:hint="eastAsia"/>
          <w:sz w:val="22"/>
          <w:szCs w:val="22"/>
        </w:rPr>
        <w:t>6.</w:t>
      </w:r>
      <w:r w:rsidRPr="00BC07D2">
        <w:rPr>
          <w:rFonts w:ascii="Times New Roman" w:eastAsiaTheme="majorEastAsia" w:hAnsi="Times New Roman" w:cs="Times New Roman" w:hint="eastAsia"/>
          <w:sz w:val="22"/>
          <w:szCs w:val="22"/>
        </w:rPr>
        <w:t>局限，拘泥，固執。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六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p.</w:t>
      </w:r>
      <w:r w:rsidRPr="00BC07D2">
        <w:rPr>
          <w:rFonts w:ascii="Times New Roman" w:eastAsia="SimSun" w:hAnsi="Times New Roman" w:cs="Times New Roman"/>
          <w:sz w:val="22"/>
          <w:szCs w:val="22"/>
        </w:rPr>
        <w:t>79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30">
    <w:p w:rsidR="00B00CFF" w:rsidRDefault="009F10C9" w:rsidP="00AE476C">
      <w:pPr>
        <w:snapToGrid w:val="0"/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eastAsia="SimSun" w:hAnsi="Times New Roman" w:cs="Times New Roman"/>
          <w:sz w:val="22"/>
        </w:rPr>
        <w:t xml:space="preserve"> </w:t>
      </w:r>
      <w:r w:rsidRPr="00BC07D2">
        <w:rPr>
          <w:rFonts w:ascii="Times New Roman" w:hAnsi="Times New Roman" w:cs="Times New Roman"/>
          <w:sz w:val="22"/>
        </w:rPr>
        <w:t>印順法師</w:t>
      </w:r>
      <w:r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《中觀今論》，</w:t>
      </w:r>
      <w:r w:rsidR="002058FF">
        <w:rPr>
          <w:rFonts w:ascii="Times New Roman" w:hAnsi="Times New Roman" w:cs="Times New Roman" w:hint="eastAsia"/>
          <w:sz w:val="22"/>
        </w:rPr>
        <w:t>第一章，第一節〈中道之意義〉，</w:t>
      </w:r>
      <w:r w:rsidRPr="00BC07D2">
        <w:rPr>
          <w:rFonts w:ascii="Times New Roman" w:hAnsi="Times New Roman" w:cs="Times New Roman"/>
          <w:sz w:val="22"/>
        </w:rPr>
        <w:t>p.12</w:t>
      </w:r>
      <w:r w:rsidR="00B00CFF">
        <w:rPr>
          <w:rFonts w:ascii="Times New Roman" w:hAnsi="Times New Roman" w:cs="Times New Roman"/>
          <w:sz w:val="22"/>
        </w:rPr>
        <w:t>：</w:t>
      </w:r>
    </w:p>
    <w:p w:rsidR="009F10C9" w:rsidRPr="00BC07D2" w:rsidRDefault="009F10C9" w:rsidP="00B00CFF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BC07D2">
        <w:rPr>
          <w:rFonts w:ascii="Times New Roman" w:eastAsia="標楷體" w:hAnsi="Times New Roman" w:cs="Times New Roman"/>
          <w:sz w:val="22"/>
        </w:rPr>
        <w:t>龍樹的中道論，不外乎不著名相與對待（宗歸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一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實），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綜貫性相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及空有（教申二諦）。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中觀大乘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的特色，實即是根本教義完滿的開展。</w:t>
      </w:r>
    </w:p>
  </w:footnote>
  <w:footnote w:id="31">
    <w:p w:rsidR="009F10C9" w:rsidRPr="00BC07D2" w:rsidRDefault="009F10C9" w:rsidP="00C92AF2">
      <w:pPr>
        <w:snapToGrid w:val="0"/>
        <w:ind w:left="1100" w:hangingChars="500" w:hanging="1100"/>
        <w:jc w:val="both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hAnsi="Times New Roman" w:cs="Times New Roman"/>
          <w:sz w:val="22"/>
        </w:rPr>
        <w:t xml:space="preserve"> </w:t>
      </w:r>
      <w:r w:rsidRPr="00BC07D2">
        <w:rPr>
          <w:rFonts w:ascii="Times New Roman" w:hAnsi="Times New Roman" w:cs="Times New Roman"/>
          <w:sz w:val="22"/>
        </w:rPr>
        <w:t>印順法師</w:t>
      </w:r>
      <w:r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《中觀論頌講記》，</w:t>
      </w:r>
      <w:r w:rsidRPr="00BC07D2">
        <w:rPr>
          <w:rFonts w:ascii="Times New Roman" w:hAnsi="Times New Roman" w:cs="Times New Roman"/>
          <w:sz w:val="22"/>
        </w:rPr>
        <w:t>pp.56-57</w:t>
      </w:r>
      <w:r w:rsidRPr="00BC07D2">
        <w:rPr>
          <w:rFonts w:ascii="Times New Roman" w:hAnsi="Times New Roman" w:cs="Times New Roman"/>
          <w:sz w:val="22"/>
        </w:rPr>
        <w:t>：</w:t>
      </w:r>
    </w:p>
    <w:p w:rsidR="009F10C9" w:rsidRPr="00BC07D2" w:rsidRDefault="009F10C9" w:rsidP="007217DA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BC07D2">
        <w:rPr>
          <w:rFonts w:ascii="Times New Roman" w:eastAsia="標楷體" w:hAnsi="Times New Roman" w:cs="Times New Roman"/>
          <w:sz w:val="22"/>
        </w:rPr>
        <w:t>若能理解單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複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，就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不會受圓融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的牢籠，才能博而能約。</w:t>
      </w:r>
      <w:r w:rsidRPr="00BC07D2">
        <w:rPr>
          <w:rFonts w:ascii="Times New Roman" w:eastAsia="標楷體" w:hAnsi="Times New Roman" w:cs="Times New Roman"/>
          <w:b/>
          <w:sz w:val="22"/>
        </w:rPr>
        <w:t>有</w:t>
      </w:r>
      <w:r w:rsidR="008804E6">
        <w:rPr>
          <w:rFonts w:ascii="Times New Roman" w:eastAsia="標楷體" w:hAnsi="Times New Roman" w:cs="Times New Roman" w:hint="eastAsia"/>
          <w:b/>
          <w:sz w:val="22"/>
        </w:rPr>
        <w:t>、</w:t>
      </w:r>
      <w:r w:rsidRPr="00BC07D2">
        <w:rPr>
          <w:rFonts w:ascii="Times New Roman" w:eastAsia="標楷體" w:hAnsi="Times New Roman" w:cs="Times New Roman"/>
          <w:b/>
          <w:sz w:val="22"/>
        </w:rPr>
        <w:t>無是單</w:t>
      </w:r>
      <w:r w:rsidR="008804E6">
        <w:rPr>
          <w:rFonts w:ascii="Times New Roman" w:eastAsia="標楷體" w:hAnsi="Times New Roman" w:cs="Times New Roman"/>
          <w:b/>
          <w:sz w:val="22"/>
        </w:rPr>
        <w:t>句，亦有亦無</w:t>
      </w:r>
      <w:r w:rsidR="008804E6">
        <w:rPr>
          <w:rFonts w:ascii="Times New Roman" w:eastAsia="標楷體" w:hAnsi="Times New Roman" w:cs="Times New Roman" w:hint="eastAsia"/>
          <w:b/>
          <w:sz w:val="22"/>
        </w:rPr>
        <w:t>、</w:t>
      </w:r>
      <w:r w:rsidR="008804E6">
        <w:rPr>
          <w:rFonts w:ascii="Times New Roman" w:eastAsia="標楷體" w:hAnsi="Times New Roman" w:cs="Times New Roman"/>
          <w:b/>
          <w:sz w:val="22"/>
        </w:rPr>
        <w:t>非有非無是複句。一方面看，亦有亦無，是有無的綜合</w:t>
      </w:r>
      <w:r w:rsidR="008804E6">
        <w:rPr>
          <w:rFonts w:ascii="Times New Roman" w:eastAsia="標楷體" w:hAnsi="Times New Roman" w:cs="Times New Roman" w:hint="eastAsia"/>
          <w:b/>
          <w:sz w:val="22"/>
        </w:rPr>
        <w:t>；</w:t>
      </w:r>
      <w:r w:rsidRPr="00BC07D2">
        <w:rPr>
          <w:rFonts w:ascii="Times New Roman" w:eastAsia="標楷體" w:hAnsi="Times New Roman" w:cs="Times New Roman"/>
          <w:b/>
          <w:sz w:val="22"/>
        </w:rPr>
        <w:t>而非有非無，又是前三者的否定，或亦有亦無的另一說明。但在另一方面看，複句，只是言辭的變化，內容並不見得奇妙。明白的說，有</w:t>
      </w:r>
      <w:r w:rsidR="00ED3920">
        <w:rPr>
          <w:rFonts w:ascii="Times New Roman" w:eastAsia="標楷體" w:hAnsi="Times New Roman" w:cs="Times New Roman"/>
          <w:b/>
          <w:sz w:val="22"/>
        </w:rPr>
        <w:t>「有」</w:t>
      </w:r>
      <w:r w:rsidRPr="00BC07D2">
        <w:rPr>
          <w:rFonts w:ascii="Times New Roman" w:eastAsia="標楷體" w:hAnsi="Times New Roman" w:cs="Times New Roman"/>
          <w:b/>
          <w:sz w:val="22"/>
        </w:rPr>
        <w:t>有</w:t>
      </w:r>
      <w:r w:rsidR="00ED3920">
        <w:rPr>
          <w:rFonts w:ascii="Times New Roman" w:eastAsia="標楷體" w:hAnsi="Times New Roman" w:cs="Times New Roman"/>
          <w:b/>
          <w:sz w:val="22"/>
        </w:rPr>
        <w:t>「無」</w:t>
      </w:r>
      <w:r w:rsidRPr="00BC07D2">
        <w:rPr>
          <w:rFonts w:ascii="Times New Roman" w:eastAsia="標楷體" w:hAnsi="Times New Roman" w:cs="Times New Roman"/>
          <w:b/>
          <w:sz w:val="22"/>
        </w:rPr>
        <w:t>還是有，非</w:t>
      </w:r>
      <w:r w:rsidR="00ED3920">
        <w:rPr>
          <w:rFonts w:ascii="Times New Roman" w:eastAsia="標楷體" w:hAnsi="Times New Roman" w:cs="Times New Roman"/>
          <w:b/>
          <w:sz w:val="22"/>
        </w:rPr>
        <w:t>「有」</w:t>
      </w:r>
      <w:r w:rsidRPr="00BC07D2">
        <w:rPr>
          <w:rFonts w:ascii="Times New Roman" w:eastAsia="標楷體" w:hAnsi="Times New Roman" w:cs="Times New Roman"/>
          <w:b/>
          <w:sz w:val="22"/>
        </w:rPr>
        <w:t>非</w:t>
      </w:r>
      <w:r w:rsidR="00ED3920">
        <w:rPr>
          <w:rFonts w:ascii="Times New Roman" w:eastAsia="標楷體" w:hAnsi="Times New Roman" w:cs="Times New Roman"/>
          <w:b/>
          <w:sz w:val="22"/>
        </w:rPr>
        <w:t>「無」</w:t>
      </w:r>
      <w:r w:rsidRPr="00BC07D2">
        <w:rPr>
          <w:rFonts w:ascii="Times New Roman" w:eastAsia="標楷體" w:hAnsi="Times New Roman" w:cs="Times New Roman"/>
          <w:b/>
          <w:sz w:val="22"/>
        </w:rPr>
        <w:t>還是無。</w:t>
      </w:r>
      <w:r w:rsidRPr="00BC07D2">
        <w:rPr>
          <w:rFonts w:ascii="Times New Roman" w:eastAsia="標楷體" w:hAnsi="Times New Roman" w:cs="Times New Roman"/>
          <w:sz w:val="22"/>
        </w:rPr>
        <w:t>再說得徹底一點，</w:t>
      </w:r>
      <w:r w:rsidR="00ED3920">
        <w:rPr>
          <w:rFonts w:ascii="Times New Roman" w:eastAsia="標楷體" w:hAnsi="Times New Roman" w:cs="Times New Roman"/>
          <w:sz w:val="22"/>
        </w:rPr>
        <w:t>「有」</w:t>
      </w:r>
      <w:r w:rsidRPr="00BC07D2">
        <w:rPr>
          <w:rFonts w:ascii="Times New Roman" w:eastAsia="標楷體" w:hAnsi="Times New Roman" w:cs="Times New Roman"/>
          <w:sz w:val="22"/>
        </w:rPr>
        <w:t>可以包含了有</w:t>
      </w:r>
      <w:r w:rsidR="00ED3920">
        <w:rPr>
          <w:rFonts w:ascii="Times New Roman" w:eastAsia="標楷體" w:hAnsi="Times New Roman" w:cs="Times New Roman"/>
          <w:b/>
          <w:sz w:val="22"/>
        </w:rPr>
        <w:t>「有」</w:t>
      </w:r>
      <w:r w:rsidRPr="00BC07D2">
        <w:rPr>
          <w:rFonts w:ascii="Times New Roman" w:eastAsia="標楷體" w:hAnsi="Times New Roman" w:cs="Times New Roman"/>
          <w:sz w:val="22"/>
        </w:rPr>
        <w:t>、有</w:t>
      </w:r>
      <w:r w:rsidR="00ED3920">
        <w:rPr>
          <w:rFonts w:ascii="Times New Roman" w:eastAsia="標楷體" w:hAnsi="Times New Roman" w:cs="Times New Roman"/>
          <w:b/>
          <w:sz w:val="22"/>
        </w:rPr>
        <w:t>「無」</w:t>
      </w:r>
      <w:r w:rsidRPr="00BC07D2">
        <w:rPr>
          <w:rFonts w:ascii="Times New Roman" w:eastAsia="標楷體" w:hAnsi="Times New Roman" w:cs="Times New Roman"/>
          <w:sz w:val="22"/>
        </w:rPr>
        <w:t>、有</w:t>
      </w:r>
      <w:r w:rsidR="00ED3920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b/>
          <w:sz w:val="22"/>
        </w:rPr>
        <w:t>亦有亦無</w:t>
      </w:r>
      <w:r w:rsidR="00ED3920">
        <w:rPr>
          <w:rFonts w:ascii="Times New Roman" w:eastAsia="標楷體" w:hAnsi="Times New Roman" w:cs="Times New Roman" w:hint="eastAsia"/>
          <w:b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、有</w:t>
      </w:r>
      <w:r w:rsidR="00ED3920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b/>
          <w:sz w:val="22"/>
        </w:rPr>
        <w:t>非有非無</w:t>
      </w:r>
      <w:r w:rsidR="00ED3920">
        <w:rPr>
          <w:rFonts w:ascii="Times New Roman" w:eastAsia="標楷體" w:hAnsi="Times New Roman" w:cs="Times New Roman" w:hint="eastAsia"/>
          <w:b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；或者更進一步，有</w:t>
      </w:r>
      <w:r w:rsidR="00ED3920">
        <w:rPr>
          <w:rFonts w:ascii="Times New Roman" w:eastAsia="標楷體" w:hAnsi="Times New Roman" w:cs="Times New Roman" w:hint="eastAsia"/>
          <w:sz w:val="22"/>
        </w:rPr>
        <w:t>「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</w:rPr>
        <w:t>雙亦雙非</w:t>
      </w:r>
      <w:proofErr w:type="gramEnd"/>
      <w:r w:rsidR="00ED3920">
        <w:rPr>
          <w:rFonts w:ascii="Times New Roman" w:eastAsia="標楷體" w:hAnsi="Times New Roman" w:cs="Times New Roman" w:hint="eastAsia"/>
          <w:b/>
          <w:sz w:val="22"/>
        </w:rPr>
        <w:t>」</w:t>
      </w:r>
      <w:r w:rsidRPr="002058FF">
        <w:rPr>
          <w:rFonts w:ascii="Times New Roman" w:eastAsia="標楷體" w:hAnsi="Times New Roman" w:cs="Times New Roman"/>
          <w:sz w:val="22"/>
        </w:rPr>
        <w:t>，有</w:t>
      </w:r>
      <w:r w:rsidR="00ED3920">
        <w:rPr>
          <w:rFonts w:ascii="Times New Roman" w:eastAsia="標楷體" w:hAnsi="Times New Roman" w:cs="Times New Roman" w:hint="eastAsia"/>
          <w:sz w:val="22"/>
        </w:rPr>
        <w:t>「</w:t>
      </w:r>
      <w:r w:rsidRPr="002058FF">
        <w:rPr>
          <w:rFonts w:ascii="Times New Roman" w:eastAsia="標楷體" w:hAnsi="Times New Roman" w:cs="Times New Roman"/>
          <w:b/>
          <w:sz w:val="22"/>
        </w:rPr>
        <w:t>非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</w:rPr>
        <w:t>雙亦雙非</w:t>
      </w:r>
      <w:proofErr w:type="gramEnd"/>
      <w:r w:rsidR="00ED3920">
        <w:rPr>
          <w:rFonts w:ascii="Times New Roman" w:eastAsia="標楷體" w:hAnsi="Times New Roman" w:cs="Times New Roman" w:hint="eastAsia"/>
          <w:b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，</w:t>
      </w:r>
      <w:r w:rsidRPr="00BC07D2">
        <w:rPr>
          <w:rFonts w:ascii="標楷體" w:eastAsia="標楷體" w:hAnsi="標楷體" w:cs="Times New Roman"/>
          <w:sz w:val="22"/>
        </w:rPr>
        <w:t>…</w:t>
      </w:r>
      <w:proofErr w:type="gramStart"/>
      <w:r w:rsidRPr="00BC07D2">
        <w:rPr>
          <w:rFonts w:ascii="標楷體" w:eastAsia="標楷體" w:hAnsi="標楷體" w:cs="Times New Roman"/>
          <w:sz w:val="22"/>
        </w:rPr>
        <w:t>…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看來單純的有，或者還包含得多一點，包含一切的存在。但是一般學佛法者，容易受名相的轉動，以為亦有亦無，是包括了有</w:t>
      </w:r>
      <w:r w:rsidR="009D6C84">
        <w:rPr>
          <w:rFonts w:ascii="Times New Roman" w:eastAsia="標楷體" w:hAnsi="Times New Roman" w:cs="Times New Roman" w:hint="eastAsia"/>
          <w:sz w:val="22"/>
        </w:rPr>
        <w:t>、</w:t>
      </w:r>
      <w:r w:rsidRPr="00BC07D2">
        <w:rPr>
          <w:rFonts w:ascii="Times New Roman" w:eastAsia="標楷體" w:hAnsi="Times New Roman" w:cs="Times New Roman"/>
          <w:sz w:val="22"/>
        </w:rPr>
        <w:t>無的，比單說</w:t>
      </w:r>
      <w:proofErr w:type="gramStart"/>
      <w:r w:rsidRPr="00BC07D2">
        <w:rPr>
          <w:rFonts w:ascii="Times New Roman" w:eastAsia="標楷體" w:hAnsi="Times New Roman" w:cs="Times New Roman"/>
          <w:sz w:val="22"/>
        </w:rPr>
        <w:t>有無要進一步</w:t>
      </w:r>
      <w:proofErr w:type="gramEnd"/>
      <w:r w:rsidRPr="00BC07D2">
        <w:rPr>
          <w:rFonts w:ascii="Times New Roman" w:eastAsia="標楷體" w:hAnsi="Times New Roman" w:cs="Times New Roman"/>
          <w:sz w:val="22"/>
        </w:rPr>
        <w:t>。不知</w:t>
      </w:r>
      <w:r w:rsidR="00ED3920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sz w:val="22"/>
        </w:rPr>
        <w:t>亦有亦無</w:t>
      </w:r>
      <w:r w:rsidR="00ED3920">
        <w:rPr>
          <w:rFonts w:ascii="Times New Roman" w:eastAsia="標楷體" w:hAnsi="Times New Roman" w:cs="Times New Roman" w:hint="eastAsia"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還是</w:t>
      </w:r>
      <w:r w:rsidR="00ED3920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sz w:val="22"/>
        </w:rPr>
        <w:t>有</w:t>
      </w:r>
      <w:r w:rsidR="00ED3920">
        <w:rPr>
          <w:rFonts w:ascii="Times New Roman" w:eastAsia="標楷體" w:hAnsi="Times New Roman" w:cs="Times New Roman" w:hint="eastAsia"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，而</w:t>
      </w:r>
      <w:r w:rsidR="00ED3920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sz w:val="22"/>
        </w:rPr>
        <w:t>無</w:t>
      </w:r>
      <w:r w:rsidR="00ED3920">
        <w:rPr>
          <w:rFonts w:ascii="Times New Roman" w:eastAsia="標楷體" w:hAnsi="Times New Roman" w:cs="Times New Roman" w:hint="eastAsia"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卻是一切的否定。如能理解單複的無礙，才知八不的</w:t>
      </w:r>
      <w:r w:rsidR="009D6C84">
        <w:rPr>
          <w:rFonts w:ascii="Times New Roman" w:eastAsia="標楷體" w:hAnsi="Times New Roman" w:cs="Times New Roman" w:hint="eastAsia"/>
          <w:sz w:val="22"/>
        </w:rPr>
        <w:t>「</w:t>
      </w:r>
      <w:r w:rsidRPr="00BC07D2">
        <w:rPr>
          <w:rFonts w:ascii="Times New Roman" w:eastAsia="標楷體" w:hAnsi="Times New Roman" w:cs="Times New Roman"/>
          <w:sz w:val="22"/>
        </w:rPr>
        <w:t>不</w:t>
      </w:r>
      <w:r w:rsidR="009D6C84">
        <w:rPr>
          <w:rFonts w:ascii="Times New Roman" w:eastAsia="標楷體" w:hAnsi="Times New Roman" w:cs="Times New Roman" w:hint="eastAsia"/>
          <w:sz w:val="22"/>
        </w:rPr>
        <w:t>」</w:t>
      </w:r>
      <w:r w:rsidRPr="00BC07D2">
        <w:rPr>
          <w:rFonts w:ascii="Times New Roman" w:eastAsia="標楷體" w:hAnsi="Times New Roman" w:cs="Times New Roman"/>
          <w:sz w:val="22"/>
        </w:rPr>
        <w:t>字，比那不而非不，要徹底得多。</w:t>
      </w:r>
      <w:bookmarkStart w:id="0" w:name="_GoBack"/>
      <w:bookmarkEnd w:id="0"/>
    </w:p>
  </w:footnote>
  <w:footnote w:id="32">
    <w:p w:rsidR="009F10C9" w:rsidRPr="00BC07D2" w:rsidRDefault="009F10C9" w:rsidP="00C92AF2">
      <w:pPr>
        <w:snapToGrid w:val="0"/>
        <w:jc w:val="both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hAnsi="Times New Roman" w:cs="Times New Roman"/>
          <w:sz w:val="22"/>
        </w:rPr>
        <w:t>（</w:t>
      </w:r>
      <w:r w:rsidRPr="00BC07D2">
        <w:rPr>
          <w:rFonts w:ascii="Times New Roman" w:hAnsi="Times New Roman" w:cs="Times New Roman"/>
          <w:sz w:val="22"/>
        </w:rPr>
        <w:t>1</w:t>
      </w:r>
      <w:r w:rsidRPr="00BC07D2">
        <w:rPr>
          <w:rFonts w:ascii="Times New Roman" w:hAnsi="Times New Roman" w:cs="Times New Roman"/>
          <w:sz w:val="22"/>
        </w:rPr>
        <w:t>）</w:t>
      </w:r>
      <w:r w:rsidR="002058FF">
        <w:rPr>
          <w:rFonts w:ascii="Times New Roman" w:hAnsi="Times New Roman" w:cs="Times New Roman" w:hint="eastAsia"/>
          <w:sz w:val="22"/>
        </w:rPr>
        <w:t>隋</w:t>
      </w:r>
      <w:r w:rsidR="002058FF">
        <w:rPr>
          <w:rFonts w:ascii="Times New Roman" w:hAnsi="Times New Roman" w:cs="Times New Roman" w:hint="eastAsia"/>
          <w:sz w:val="22"/>
        </w:rPr>
        <w:t xml:space="preserve">  </w:t>
      </w:r>
      <w:r w:rsidRPr="00BC07D2">
        <w:rPr>
          <w:rFonts w:ascii="Times New Roman" w:hAnsi="Times New Roman" w:cs="Times New Roman"/>
          <w:sz w:val="22"/>
        </w:rPr>
        <w:t>吉藏</w:t>
      </w:r>
      <w:r w:rsidR="000D5D42"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《十二門論疏》卷</w:t>
      </w:r>
      <w:r w:rsidRPr="00BC07D2">
        <w:rPr>
          <w:rFonts w:ascii="Times New Roman" w:hAnsi="Times New Roman" w:cs="Times New Roman" w:hint="eastAsia"/>
          <w:sz w:val="22"/>
        </w:rPr>
        <w:t>上</w:t>
      </w:r>
      <w:r w:rsidRPr="00BC07D2">
        <w:rPr>
          <w:rFonts w:ascii="Times New Roman" w:hAnsi="Times New Roman" w:cs="Times New Roman"/>
          <w:sz w:val="22"/>
        </w:rPr>
        <w:t>（大正</w:t>
      </w:r>
      <w:r w:rsidRPr="00BC07D2">
        <w:rPr>
          <w:rFonts w:ascii="Times New Roman" w:hAnsi="Times New Roman" w:cs="Times New Roman"/>
          <w:sz w:val="22"/>
        </w:rPr>
        <w:t>42</w:t>
      </w:r>
      <w:r w:rsidRPr="00BC07D2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84"/>
          <w:attr w:name="HasSpace" w:val="False"/>
          <w:attr w:name="Negative" w:val="False"/>
          <w:attr w:name="NumberType" w:val="1"/>
          <w:attr w:name="TCSC" w:val="0"/>
        </w:smartTagPr>
        <w:r w:rsidRPr="00BC07D2">
          <w:rPr>
            <w:rFonts w:ascii="Times New Roman" w:hAnsi="Times New Roman" w:cs="Times New Roman"/>
            <w:sz w:val="22"/>
          </w:rPr>
          <w:t>184a</w:t>
        </w:r>
      </w:smartTag>
      <w:r w:rsidRPr="00BC07D2">
        <w:rPr>
          <w:rFonts w:ascii="Times New Roman" w:hAnsi="Times New Roman" w:cs="Times New Roman"/>
          <w:sz w:val="22"/>
        </w:rPr>
        <w:t>12-22</w:t>
      </w:r>
      <w:r w:rsidRPr="00BC07D2">
        <w:rPr>
          <w:rFonts w:ascii="Times New Roman" w:hAnsi="Times New Roman" w:cs="Times New Roman"/>
          <w:sz w:val="22"/>
        </w:rPr>
        <w:t>）：</w:t>
      </w:r>
    </w:p>
    <w:p w:rsidR="009F10C9" w:rsidRPr="00BC07D2" w:rsidRDefault="009F10C9" w:rsidP="007217DA">
      <w:pPr>
        <w:pStyle w:val="aa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又初重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為凡夫，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次重為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二乘，後二為菩薩，又為漸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捨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破眾生病故作此四重。又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為釋諸方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等至種種異說，或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="009B0EF5" w:rsidRPr="002058FF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2058FF">
        <w:rPr>
          <w:rFonts w:ascii="Times New Roman" w:eastAsia="標楷體" w:hAnsi="Times New Roman" w:cs="Times New Roman"/>
          <w:sz w:val="22"/>
          <w:szCs w:val="22"/>
        </w:rPr>
        <w:t>空為真，有為俗。或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="009B0EF5" w:rsidRPr="002058FF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2058FF">
        <w:rPr>
          <w:rFonts w:ascii="Times New Roman" w:eastAsia="標楷體" w:hAnsi="Times New Roman" w:cs="Times New Roman"/>
          <w:sz w:val="22"/>
          <w:szCs w:val="22"/>
        </w:rPr>
        <w:t>空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有皆是世諦，非空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有第一義之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第二重意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。又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="009B0EF5" w:rsidRPr="002058FF">
        <w:rPr>
          <w:rFonts w:ascii="Times New Roman" w:eastAsia="標楷體" w:hAnsi="Times New Roman" w:cs="Times New Roman" w:hint="eastAsia"/>
          <w:sz w:val="22"/>
          <w:szCs w:val="22"/>
        </w:rPr>
        <w:t>：</w:t>
      </w:r>
      <w:r w:rsidRPr="002058FF">
        <w:rPr>
          <w:rFonts w:ascii="Times New Roman" w:eastAsia="標楷體" w:hAnsi="Times New Roman" w:cs="Times New Roman"/>
          <w:sz w:val="22"/>
          <w:szCs w:val="22"/>
        </w:rPr>
        <w:t>不著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二法，以無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一二故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，即</w:t>
      </w:r>
      <w:r w:rsidRPr="002058FF">
        <w:rPr>
          <w:rFonts w:ascii="Times New Roman" w:eastAsia="標楷體" w:hAnsi="Times New Roman" w:cs="Times New Roman"/>
          <w:b/>
          <w:sz w:val="22"/>
          <w:szCs w:val="22"/>
        </w:rPr>
        <w:t>第三重</w:t>
      </w:r>
      <w:r w:rsidRPr="002058FF">
        <w:rPr>
          <w:rFonts w:ascii="Times New Roman" w:eastAsia="標楷體" w:hAnsi="Times New Roman" w:cs="Times New Roman"/>
          <w:sz w:val="22"/>
          <w:szCs w:val="22"/>
        </w:rPr>
        <w:t>文。又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="009B0EF5" w:rsidRPr="002058FF">
        <w:rPr>
          <w:rFonts w:ascii="Times New Roman" w:eastAsia="標楷體" w:hAnsi="Times New Roman" w:cs="Times New Roman" w:hint="eastAsia"/>
          <w:sz w:val="22"/>
          <w:szCs w:val="22"/>
        </w:rPr>
        <w:t>：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可分別諸法時無有自性，假名說</w:t>
      </w:r>
      <w:r w:rsidR="00BD7A6C">
        <w:rPr>
          <w:rFonts w:ascii="Times New Roman" w:eastAsia="標楷體" w:hAnsi="Times New Roman" w:cs="Times New Roman" w:hint="eastAsia"/>
          <w:sz w:val="22"/>
          <w:szCs w:val="22"/>
        </w:rPr>
        <w:t>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悉欲分別世諦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義，菩薩因此初發心；一切諸法言語斷，無有自性如虛空，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悉欲分別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真諦義，菩薩因此初發心，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第四重</w:t>
      </w:r>
      <w:r w:rsidRPr="002058FF">
        <w:rPr>
          <w:rFonts w:ascii="Times New Roman" w:eastAsia="標楷體" w:hAnsi="Times New Roman" w:cs="Times New Roman"/>
          <w:sz w:val="22"/>
          <w:szCs w:val="22"/>
        </w:rPr>
        <w:t>文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今欲遍釋諸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方等經異文，故作此四重二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，即四重文理也。</w:t>
      </w:r>
    </w:p>
    <w:p w:rsidR="009F10C9" w:rsidRPr="00BC07D2" w:rsidRDefault="009F10C9" w:rsidP="00C92AF2">
      <w:pPr>
        <w:snapToGrid w:val="0"/>
        <w:ind w:firstLineChars="50" w:firstLine="110"/>
        <w:jc w:val="both"/>
        <w:rPr>
          <w:rFonts w:ascii="Times New Roman" w:hAnsi="Times New Roman" w:cs="Times New Roman"/>
          <w:sz w:val="22"/>
        </w:rPr>
      </w:pPr>
      <w:r w:rsidRPr="00BC07D2">
        <w:rPr>
          <w:rFonts w:ascii="Times New Roman" w:hAnsi="Times New Roman" w:cs="Times New Roman"/>
          <w:sz w:val="22"/>
        </w:rPr>
        <w:t>（</w:t>
      </w:r>
      <w:r w:rsidRPr="00BC07D2">
        <w:rPr>
          <w:rFonts w:ascii="Times New Roman" w:hAnsi="Times New Roman" w:cs="Times New Roman"/>
          <w:sz w:val="22"/>
        </w:rPr>
        <w:t>2</w:t>
      </w:r>
      <w:r w:rsidRPr="00BC07D2">
        <w:rPr>
          <w:rFonts w:ascii="Times New Roman" w:hAnsi="Times New Roman" w:cs="Times New Roman"/>
          <w:sz w:val="22"/>
        </w:rPr>
        <w:t>）印順法師</w:t>
      </w:r>
      <w:r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《佛法是救世之光》</w:t>
      </w:r>
      <w:r w:rsidR="000D5D42"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〈三論宗風簡說〉，</w:t>
      </w:r>
      <w:r w:rsidRPr="00BC07D2">
        <w:rPr>
          <w:rFonts w:ascii="Times New Roman" w:hAnsi="Times New Roman" w:cs="Times New Roman"/>
          <w:sz w:val="22"/>
        </w:rPr>
        <w:t>pp.132-133</w:t>
      </w:r>
      <w:r w:rsidRPr="00BC07D2">
        <w:rPr>
          <w:rFonts w:ascii="Times New Roman" w:hAnsi="Times New Roman" w:cs="Times New Roman"/>
          <w:sz w:val="22"/>
        </w:rPr>
        <w:t>：</w:t>
      </w:r>
      <w:r w:rsidRPr="00BC07D2">
        <w:rPr>
          <w:rFonts w:ascii="Times New Roman" w:hAnsi="Times New Roman" w:cs="Times New Roman"/>
          <w:sz w:val="22"/>
        </w:rPr>
        <w:t xml:space="preserve"> </w:t>
      </w:r>
    </w:p>
    <w:p w:rsidR="009F10C9" w:rsidRPr="00BC07D2" w:rsidRDefault="009F10C9" w:rsidP="007217DA">
      <w:pPr>
        <w:pStyle w:val="aa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探尋三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論宗的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主意：二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的關係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是即俗而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真（即真而俗）的；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那即俗而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真的，又是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泯絕無寄的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。如解得這一意趣，佛說</w:t>
      </w:r>
      <w:r w:rsidRPr="001E2172">
        <w:rPr>
          <w:rFonts w:ascii="Times New Roman" w:eastAsia="標楷體" w:hAnsi="Times New Roman" w:cs="Times New Roman"/>
          <w:b/>
          <w:sz w:val="22"/>
          <w:szCs w:val="22"/>
        </w:rPr>
        <w:t>有為俗，空為真</w:t>
      </w:r>
      <w:r w:rsidRPr="00BC07D2">
        <w:rPr>
          <w:rFonts w:ascii="Times New Roman" w:eastAsia="標楷體" w:hAnsi="Times New Roman" w:cs="Times New Roman"/>
          <w:sz w:val="22"/>
          <w:szCs w:val="22"/>
        </w:rPr>
        <w:t>，已恰到好處了。這是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第一重二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，也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可說是根本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9F10C9" w:rsidRPr="00BC07D2" w:rsidRDefault="009F10C9" w:rsidP="007217DA">
      <w:pPr>
        <w:pStyle w:val="aa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但有些人，不得佛說二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的意趣，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別執真俗二諦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即又不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佛這才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又說：</w:t>
      </w:r>
      <w:proofErr w:type="gramStart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說有說空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是俗</w:t>
      </w:r>
      <w:proofErr w:type="gramStart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，非</w:t>
      </w:r>
      <w:proofErr w:type="gramStart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有非空為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真諦</w:t>
      </w:r>
      <w:r w:rsidRPr="00BC07D2">
        <w:rPr>
          <w:rFonts w:ascii="Times New Roman" w:eastAsia="標楷體" w:hAnsi="Times New Roman" w:cs="Times New Roman"/>
          <w:sz w:val="22"/>
          <w:szCs w:val="22"/>
        </w:rPr>
        <w:t>（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第二重二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）。但這非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有非空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，是有空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相即而泯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絕，不是離卻有空，別有什麼非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有非空的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9F10C9" w:rsidRPr="00BC07D2" w:rsidRDefault="009F10C9" w:rsidP="007217DA">
      <w:pPr>
        <w:pStyle w:val="aa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如著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相而不相即</w:t>
      </w:r>
      <w:proofErr w:type="gramStart"/>
      <w:r w:rsidRPr="00BC07D2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不得意，佛又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不得不說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第三重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：</w:t>
      </w:r>
      <w:r w:rsidRPr="001E2172">
        <w:rPr>
          <w:rFonts w:ascii="Times New Roman" w:eastAsia="標楷體" w:hAnsi="Times New Roman" w:cs="Times New Roman"/>
          <w:b/>
          <w:sz w:val="22"/>
          <w:szCs w:val="22"/>
        </w:rPr>
        <w:t>有、空、非有</w:t>
      </w:r>
      <w:proofErr w:type="gramStart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非空為俗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；非有、</w:t>
      </w:r>
      <w:proofErr w:type="gramStart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非空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、非</w:t>
      </w:r>
      <w:proofErr w:type="gramStart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非有非空為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真。</w:t>
      </w:r>
    </w:p>
    <w:p w:rsidR="009F10C9" w:rsidRPr="00BC07D2" w:rsidRDefault="009F10C9" w:rsidP="007217DA">
      <w:pPr>
        <w:pStyle w:val="aa"/>
        <w:ind w:leftChars="280" w:left="672"/>
        <w:rPr>
          <w:rFonts w:ascii="Times New Roman" w:eastAsia="標楷體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如不得意，還是無用的。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總之，</w:t>
      </w:r>
      <w:r w:rsidRPr="001E2172">
        <w:rPr>
          <w:rFonts w:ascii="Times New Roman" w:eastAsia="標楷體" w:hAnsi="Times New Roman" w:cs="Times New Roman"/>
          <w:b/>
          <w:sz w:val="22"/>
          <w:szCs w:val="22"/>
        </w:rPr>
        <w:t>凡言思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所及的（落於相對界）是俗；</w:t>
      </w:r>
      <w:proofErr w:type="gramStart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言忘慮絕</w:t>
      </w:r>
      <w:proofErr w:type="gramEnd"/>
      <w:r w:rsidRPr="001E2172">
        <w:rPr>
          <w:rFonts w:ascii="Times New Roman" w:eastAsia="標楷體" w:hAnsi="Times New Roman" w:cs="Times New Roman"/>
          <w:b/>
          <w:sz w:val="22"/>
          <w:szCs w:val="22"/>
        </w:rPr>
        <w:t>的是真</w:t>
      </w:r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9F10C9" w:rsidRPr="00BC07D2" w:rsidRDefault="009F10C9" w:rsidP="007217DA">
      <w:pPr>
        <w:pStyle w:val="aa"/>
        <w:ind w:leftChars="280" w:left="672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三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論宗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四重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的建立，是通經的，對治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當時執見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的；也可以依此而說明三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論宗學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發展的程序。如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關河古義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是初重二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（言說邊近於天臺家的通義）；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攝山的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南土新義，是第二重二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（言說邊近於天臺家的別義）；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興皇以下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圓中圓假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，是第三重二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（言說邊近於天臺家的圓義）。但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方便立說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不同，而三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論宗意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，始終是一貫的。</w:t>
      </w:r>
    </w:p>
  </w:footnote>
  <w:footnote w:id="33">
    <w:p w:rsidR="009F10C9" w:rsidRPr="00BC07D2" w:rsidRDefault="009F10C9">
      <w:pPr>
        <w:pStyle w:val="aa"/>
        <w:rPr>
          <w:rFonts w:ascii="Times New Roman" w:eastAsiaTheme="majorEastAsia" w:hAnsi="Times New Roman" w:cs="Times New Roman"/>
          <w:sz w:val="22"/>
          <w:szCs w:val="22"/>
        </w:rPr>
      </w:pPr>
      <w:r w:rsidRPr="00BC07D2">
        <w:rPr>
          <w:rStyle w:val="ac"/>
          <w:rFonts w:ascii="Times New Roman" w:eastAsiaTheme="majorEastAsia" w:hAnsi="Times New Roman" w:cs="Times New Roman"/>
          <w:sz w:val="22"/>
          <w:szCs w:val="22"/>
        </w:rPr>
        <w:footnoteRef/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寄：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1.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委</w:t>
      </w:r>
      <w:r w:rsidRPr="00BC07D2">
        <w:rPr>
          <w:rFonts w:ascii="Times New Roman" w:eastAsiaTheme="majorEastAsia" w:hAnsi="Times New Roman" w:cs="Times New Roman" w:hint="eastAsia"/>
          <w:sz w:val="22"/>
          <w:szCs w:val="22"/>
        </w:rPr>
        <w:t>託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，</w:t>
      </w:r>
      <w:r w:rsidRPr="00BC07D2">
        <w:rPr>
          <w:rFonts w:ascii="Times New Roman" w:eastAsiaTheme="majorEastAsia" w:hAnsi="Times New Roman" w:cs="Times New Roman" w:hint="eastAsia"/>
          <w:sz w:val="22"/>
          <w:szCs w:val="22"/>
        </w:rPr>
        <w:t>託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付。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2.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依賴，依附。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Theme="majorEastAsia" w:eastAsiaTheme="majorEastAsia" w:hAnsiTheme="majorEastAsia" w:cs="Times New Roman" w:hint="eastAsia"/>
          <w:sz w:val="22"/>
          <w:szCs w:val="22"/>
        </w:rPr>
        <w:t>三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eastAsia="SimSun" w:hAnsi="Times New Roman" w:cs="Times New Roman"/>
          <w:sz w:val="22"/>
          <w:szCs w:val="22"/>
        </w:rPr>
        <w:t>p.</w:t>
      </w:r>
      <w:r w:rsidRPr="00BC07D2">
        <w:rPr>
          <w:rFonts w:ascii="Times New Roman" w:eastAsia="SimSun" w:hAnsi="Times New Roman" w:cs="Times New Roman" w:hint="eastAsia"/>
          <w:sz w:val="22"/>
          <w:szCs w:val="22"/>
        </w:rPr>
        <w:t>1</w:t>
      </w:r>
      <w:r w:rsidRPr="00BC07D2">
        <w:rPr>
          <w:rFonts w:ascii="Times New Roman" w:eastAsia="SimSun" w:hAnsi="Times New Roman" w:cs="Times New Roman"/>
          <w:sz w:val="22"/>
          <w:szCs w:val="22"/>
        </w:rPr>
        <w:t>50</w:t>
      </w:r>
      <w:r w:rsidRPr="00BC07D2">
        <w:rPr>
          <w:rFonts w:ascii="Times New Roman" w:eastAsia="SimSun" w:hAnsi="Times New Roman" w:cs="Times New Roman" w:hint="eastAsia"/>
          <w:sz w:val="22"/>
          <w:szCs w:val="22"/>
        </w:rPr>
        <w:t>5</w:t>
      </w:r>
      <w:proofErr w:type="gramStart"/>
      <w:r w:rsidRPr="00BC07D2">
        <w:rPr>
          <w:rFonts w:ascii="Times New Roman" w:eastAsia="SimSun" w:hAnsi="Times New Roman" w:cs="Times New Roman"/>
          <w:sz w:val="22"/>
          <w:szCs w:val="22"/>
        </w:rPr>
        <w:t>）</w:t>
      </w:r>
      <w:proofErr w:type="gramEnd"/>
    </w:p>
  </w:footnote>
  <w:footnote w:id="34">
    <w:p w:rsidR="009F10C9" w:rsidRPr="00BC07D2" w:rsidRDefault="009F10C9">
      <w:pPr>
        <w:pStyle w:val="aa"/>
        <w:rPr>
          <w:rFonts w:ascii="Times New Roman" w:eastAsiaTheme="majorEastAsia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C07D2">
        <w:rPr>
          <w:rFonts w:ascii="Times New Roman" w:eastAsiaTheme="majorEastAsia" w:hAnsi="Times New Roman" w:cs="Times New Roman"/>
          <w:sz w:val="22"/>
          <w:szCs w:val="22"/>
        </w:rPr>
        <w:t>孤零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：孤單，孤獨。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BC07D2">
        <w:rPr>
          <w:rFonts w:ascii="Times New Roman" w:eastAsiaTheme="majorEastAsia" w:hAnsi="Times New Roman" w:cs="Times New Roman"/>
          <w:sz w:val="22"/>
          <w:szCs w:val="22"/>
        </w:rPr>
        <w:t>四</w:t>
      </w:r>
      <w:proofErr w:type="gramStart"/>
      <w:r w:rsidRPr="00BC07D2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eastAsia="SimSun" w:hAnsi="Times New Roman" w:cs="Times New Roman"/>
          <w:sz w:val="22"/>
          <w:szCs w:val="22"/>
        </w:rPr>
        <w:t>p.22</w:t>
      </w:r>
      <w:r w:rsidRPr="00BC07D2">
        <w:rPr>
          <w:rFonts w:ascii="Times New Roman" w:eastAsia="SimSun" w:hAnsi="Times New Roman" w:cs="Times New Roman" w:hint="eastAsia"/>
          <w:sz w:val="22"/>
          <w:szCs w:val="22"/>
        </w:rPr>
        <w:t>5</w:t>
      </w:r>
      <w:proofErr w:type="gramStart"/>
      <w:r w:rsidRPr="00BC07D2">
        <w:rPr>
          <w:rFonts w:ascii="Times New Roman" w:eastAsia="SimSun" w:hAnsi="Times New Roman" w:cs="Times New Roman"/>
          <w:sz w:val="22"/>
          <w:szCs w:val="22"/>
        </w:rPr>
        <w:t>）</w:t>
      </w:r>
      <w:proofErr w:type="gramEnd"/>
    </w:p>
  </w:footnote>
  <w:footnote w:id="35">
    <w:p w:rsidR="009F10C9" w:rsidRPr="00BC07D2" w:rsidRDefault="009F10C9" w:rsidP="00CE6E18">
      <w:pPr>
        <w:pStyle w:val="aa"/>
        <w:ind w:left="220" w:hangingChars="100" w:hanging="220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eastAsia="SimSun" w:hAnsi="Times New Roman" w:cs="Times New Roman" w:hint="eastAsia"/>
          <w:sz w:val="22"/>
        </w:rPr>
        <w:t xml:space="preserve"> 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印順法師</w:t>
      </w:r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《無諍之辯》，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p.148</w:t>
      </w:r>
      <w:r w:rsidRPr="00BC07D2">
        <w:rPr>
          <w:rFonts w:ascii="Times New Roman" w:eastAsiaTheme="majorEastAsia" w:hAnsi="Times New Roman" w:cs="Times New Roman"/>
          <w:sz w:val="22"/>
          <w:szCs w:val="22"/>
        </w:rPr>
        <w:t>：</w:t>
      </w:r>
    </w:p>
    <w:p w:rsidR="009F10C9" w:rsidRPr="00625EAC" w:rsidRDefault="009F10C9" w:rsidP="002058FF">
      <w:pPr>
        <w:pStyle w:val="aa"/>
        <w:ind w:leftChars="91" w:left="218"/>
        <w:rPr>
          <w:rFonts w:ascii="Times New Roman" w:eastAsia="SimSun" w:hAnsi="Times New Roman" w:cs="Times New Roman"/>
          <w:sz w:val="22"/>
          <w:szCs w:val="22"/>
        </w:rPr>
      </w:pPr>
      <w:r w:rsidRPr="00625EAC">
        <w:rPr>
          <w:rFonts w:ascii="標楷體" w:eastAsia="標楷體" w:hAnsi="標楷體" w:cs="Times New Roman"/>
          <w:b/>
          <w:sz w:val="22"/>
          <w:szCs w:val="22"/>
        </w:rPr>
        <w:t>於空、假外的第三者（但中）</w:t>
      </w:r>
      <w:r w:rsidRPr="00625EAC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或</w:t>
      </w:r>
      <w:r w:rsidRPr="00625EAC">
        <w:rPr>
          <w:rFonts w:ascii="標楷體" w:eastAsia="標楷體" w:hAnsi="標楷體" w:cs="Times New Roman"/>
          <w:b/>
          <w:sz w:val="22"/>
          <w:szCs w:val="22"/>
        </w:rPr>
        <w:t>即空</w:t>
      </w:r>
      <w:proofErr w:type="gramEnd"/>
      <w:r w:rsidRPr="00625EAC">
        <w:rPr>
          <w:rFonts w:ascii="標楷體" w:eastAsia="標楷體" w:hAnsi="標楷體" w:cs="Times New Roman"/>
          <w:b/>
          <w:sz w:val="22"/>
          <w:szCs w:val="22"/>
        </w:rPr>
        <w:t>即假的第三者（圓中）</w:t>
      </w:r>
      <w:r w:rsidRPr="00625EAC">
        <w:rPr>
          <w:rFonts w:ascii="標楷體" w:eastAsia="標楷體" w:hAnsi="標楷體" w:cs="Times New Roman"/>
          <w:sz w:val="22"/>
          <w:szCs w:val="22"/>
        </w:rPr>
        <w:t>，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古師意</w:t>
      </w:r>
      <w:proofErr w:type="gramEnd"/>
      <w:r w:rsidRPr="00625EAC">
        <w:rPr>
          <w:rFonts w:ascii="標楷體" w:eastAsia="標楷體" w:hAnsi="標楷體" w:cs="Times New Roman"/>
          <w:sz w:val="22"/>
          <w:szCs w:val="22"/>
        </w:rPr>
        <w:t>指空而不空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的妙有</w:t>
      </w:r>
      <w:proofErr w:type="gramEnd"/>
      <w:r w:rsidRPr="00625EAC">
        <w:rPr>
          <w:rFonts w:ascii="標楷體" w:eastAsia="標楷體" w:hAnsi="標楷體" w:cs="Times New Roman"/>
          <w:sz w:val="22"/>
          <w:szCs w:val="22"/>
        </w:rPr>
        <w:t>。如以此為不共般若，性空唯名論是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不攝的</w:t>
      </w:r>
      <w:proofErr w:type="gramEnd"/>
      <w:r w:rsidRPr="00625EAC">
        <w:rPr>
          <w:rFonts w:ascii="標楷體" w:eastAsia="標楷體" w:hAnsi="標楷體" w:cs="Times New Roman"/>
          <w:sz w:val="22"/>
          <w:szCs w:val="22"/>
        </w:rPr>
        <w:t>。然而並非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空外說</w:t>
      </w:r>
      <w:proofErr w:type="gramEnd"/>
      <w:r w:rsidRPr="00625EAC">
        <w:rPr>
          <w:rFonts w:ascii="標楷體" w:eastAsia="標楷體" w:hAnsi="標楷體" w:cs="Times New Roman"/>
          <w:sz w:val="22"/>
          <w:szCs w:val="22"/>
        </w:rPr>
        <w:t>（假）有，（假）有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外說空</w:t>
      </w:r>
      <w:proofErr w:type="gramEnd"/>
      <w:r w:rsidRPr="00625EAC">
        <w:rPr>
          <w:rFonts w:ascii="標楷體" w:eastAsia="標楷體" w:hAnsi="標楷體" w:cs="Times New Roman"/>
          <w:sz w:val="22"/>
          <w:szCs w:val="22"/>
        </w:rPr>
        <w:t>，性空唯名論也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還是開顯空</w:t>
      </w:r>
      <w:proofErr w:type="gramEnd"/>
      <w:r w:rsidRPr="00625EAC">
        <w:rPr>
          <w:rFonts w:ascii="標楷體" w:eastAsia="標楷體" w:hAnsi="標楷體" w:cs="Times New Roman"/>
          <w:sz w:val="22"/>
          <w:szCs w:val="22"/>
        </w:rPr>
        <w:t>假</w:t>
      </w:r>
      <w:proofErr w:type="gramStart"/>
      <w:r w:rsidRPr="00625EAC">
        <w:rPr>
          <w:rFonts w:ascii="標楷體" w:eastAsia="標楷體" w:hAnsi="標楷體" w:cs="Times New Roman"/>
          <w:sz w:val="22"/>
          <w:szCs w:val="22"/>
        </w:rPr>
        <w:t>不</w:t>
      </w:r>
      <w:proofErr w:type="gramEnd"/>
      <w:r w:rsidRPr="00625EAC">
        <w:rPr>
          <w:rFonts w:ascii="標楷體" w:eastAsia="標楷體" w:hAnsi="標楷體" w:cs="Times New Roman"/>
          <w:sz w:val="22"/>
          <w:szCs w:val="22"/>
        </w:rPr>
        <w:t>二的中道</w:t>
      </w:r>
      <w:r w:rsidRPr="00625EAC">
        <w:rPr>
          <w:rFonts w:ascii="Times New Roman" w:eastAsiaTheme="majorEastAsia" w:hAnsi="Times New Roman" w:cs="Times New Roman"/>
          <w:sz w:val="22"/>
          <w:szCs w:val="22"/>
        </w:rPr>
        <w:t>。</w:t>
      </w:r>
    </w:p>
  </w:footnote>
  <w:footnote w:id="36">
    <w:p w:rsidR="009F10C9" w:rsidRPr="00BC07D2" w:rsidRDefault="009F10C9" w:rsidP="00C92AF2">
      <w:pPr>
        <w:snapToGrid w:val="0"/>
        <w:jc w:val="both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hAnsi="Times New Roman" w:cs="Times New Roman"/>
          <w:sz w:val="22"/>
        </w:rPr>
        <w:t xml:space="preserve"> </w:t>
      </w:r>
      <w:r w:rsidRPr="00BC07D2">
        <w:rPr>
          <w:rFonts w:ascii="Times New Roman" w:hAnsi="Times New Roman" w:cs="Times New Roman"/>
          <w:sz w:val="22"/>
        </w:rPr>
        <w:t>印順法師</w:t>
      </w:r>
      <w:r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《中觀論頌講記》，</w:t>
      </w:r>
      <w:r w:rsidRPr="00BC07D2">
        <w:rPr>
          <w:rFonts w:ascii="Times New Roman" w:hAnsi="Times New Roman" w:cs="Times New Roman"/>
          <w:sz w:val="22"/>
        </w:rPr>
        <w:t>p.450</w:t>
      </w:r>
      <w:r w:rsidRPr="00BC07D2">
        <w:rPr>
          <w:rFonts w:ascii="Times New Roman" w:hAnsi="Times New Roman" w:cs="Times New Roman"/>
          <w:sz w:val="22"/>
        </w:rPr>
        <w:t>：</w:t>
      </w:r>
    </w:p>
    <w:p w:rsidR="009F10C9" w:rsidRPr="00BC07D2" w:rsidRDefault="009F10C9" w:rsidP="00C92AF2">
      <w:pPr>
        <w:pStyle w:val="aa"/>
        <w:ind w:leftChars="92" w:left="221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eastAsia="標楷體" w:hAnsi="Times New Roman" w:cs="Times New Roman"/>
          <w:sz w:val="22"/>
          <w:szCs w:val="22"/>
        </w:rPr>
        <w:t>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又有兩種：一、佛說這樣是世俗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，那樣是第一義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，這是以能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詮能示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的名言、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意言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，而以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詮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顯為大用的，名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教二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。二、佛說二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，不是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隨便說的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，是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依凡聖心境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，名言境及勝義理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而說的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；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這佛所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依的，是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依二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。古代三論學者，特分別這兩種二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頗有精意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然重在依教二諦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，顯出他的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依待性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，即二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諦而指歸中道不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二。</w:t>
      </w:r>
    </w:p>
  </w:footnote>
  <w:footnote w:id="37">
    <w:p w:rsidR="009F10C9" w:rsidRPr="002058FF" w:rsidRDefault="009F10C9" w:rsidP="00C92AF2">
      <w:pPr>
        <w:pStyle w:val="aa"/>
        <w:spacing w:line="0" w:lineRule="atLeast"/>
        <w:ind w:left="286" w:hangingChars="130" w:hanging="286"/>
        <w:rPr>
          <w:rFonts w:ascii="Times New Roman" w:eastAsia="SimSu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 xml:space="preserve"> </w:t>
      </w:r>
      <w:r w:rsidR="002058FF">
        <w:rPr>
          <w:rFonts w:ascii="Times New Roman" w:hAnsi="Times New Roman" w:cs="Times New Roman" w:hint="eastAsia"/>
          <w:sz w:val="22"/>
          <w:szCs w:val="22"/>
        </w:rPr>
        <w:t>隋</w:t>
      </w:r>
      <w:r w:rsidR="002058F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C07D2">
        <w:rPr>
          <w:rFonts w:ascii="Times New Roman" w:hAnsi="Times New Roman" w:cs="Times New Roman"/>
          <w:sz w:val="22"/>
          <w:szCs w:val="22"/>
        </w:rPr>
        <w:t>吉</w:t>
      </w:r>
      <w:r w:rsidRPr="002058FF">
        <w:rPr>
          <w:rFonts w:ascii="Times New Roman" w:hAnsi="Times New Roman" w:cs="Times New Roman"/>
          <w:sz w:val="22"/>
          <w:szCs w:val="22"/>
        </w:rPr>
        <w:t>藏</w:t>
      </w:r>
      <w:r w:rsidR="000D5D42" w:rsidRPr="002058FF">
        <w:rPr>
          <w:rFonts w:ascii="Times New Roman" w:hAnsi="Times New Roman" w:cs="Times New Roman" w:hint="eastAsia"/>
          <w:sz w:val="22"/>
          <w:szCs w:val="22"/>
        </w:rPr>
        <w:t>，</w:t>
      </w:r>
      <w:r w:rsidRPr="002058FF">
        <w:rPr>
          <w:rFonts w:ascii="Times New Roman" w:hAnsi="Times New Roman" w:cs="Times New Roman"/>
          <w:sz w:val="22"/>
          <w:szCs w:val="22"/>
        </w:rPr>
        <w:t>《中觀論疏》卷</w:t>
      </w:r>
      <w:r w:rsidRPr="002058FF">
        <w:rPr>
          <w:rFonts w:ascii="Times New Roman" w:hAnsi="Times New Roman" w:cs="Times New Roman"/>
          <w:sz w:val="22"/>
          <w:szCs w:val="22"/>
        </w:rPr>
        <w:t>10</w:t>
      </w:r>
      <w:r w:rsidRPr="002058FF">
        <w:rPr>
          <w:rFonts w:ascii="Times New Roman" w:hAnsi="Times New Roman" w:cs="Times New Roman"/>
          <w:sz w:val="22"/>
          <w:szCs w:val="22"/>
        </w:rPr>
        <w:t>〈</w:t>
      </w:r>
      <w:r w:rsidRPr="002058FF">
        <w:rPr>
          <w:rFonts w:ascii="Times New Roman" w:hAnsi="Times New Roman" w:cs="Times New Roman"/>
          <w:sz w:val="22"/>
          <w:szCs w:val="22"/>
        </w:rPr>
        <w:t>24</w:t>
      </w:r>
      <w:r w:rsidRPr="002058FF">
        <w:rPr>
          <w:rFonts w:ascii="Times New Roman" w:hAnsi="Times New Roman" w:cs="Times New Roman"/>
          <w:sz w:val="22"/>
          <w:szCs w:val="22"/>
        </w:rPr>
        <w:t>四諦品〉（大正</w:t>
      </w:r>
      <w:r w:rsidRPr="002058FF">
        <w:rPr>
          <w:rFonts w:ascii="Times New Roman" w:hAnsi="Times New Roman" w:cs="Times New Roman"/>
          <w:sz w:val="22"/>
          <w:szCs w:val="22"/>
        </w:rPr>
        <w:t>42</w:t>
      </w:r>
      <w:r w:rsidRPr="002058FF">
        <w:rPr>
          <w:rFonts w:ascii="Times New Roman" w:hAnsi="Times New Roman" w:cs="Times New Roman"/>
          <w:sz w:val="22"/>
          <w:szCs w:val="22"/>
        </w:rPr>
        <w:t>，</w:t>
      </w:r>
      <w:r w:rsidRPr="002058FF">
        <w:rPr>
          <w:rFonts w:ascii="Times New Roman" w:hAnsi="Times New Roman" w:cs="Times New Roman"/>
          <w:sz w:val="22"/>
          <w:szCs w:val="22"/>
        </w:rPr>
        <w:t>150b26-c5</w:t>
      </w:r>
      <w:r w:rsidRPr="002058FF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2058FF" w:rsidRDefault="009F10C9" w:rsidP="001B3AB1">
      <w:pPr>
        <w:pStyle w:val="aa"/>
        <w:spacing w:line="0" w:lineRule="atLeast"/>
        <w:ind w:leftChars="118" w:left="285" w:hanging="2"/>
        <w:rPr>
          <w:rFonts w:ascii="Times New Roman" w:eastAsia="SimSun" w:hAnsi="Times New Roman" w:cs="Times New Roman"/>
          <w:sz w:val="22"/>
          <w:szCs w:val="22"/>
        </w:rPr>
      </w:pPr>
      <w:r w:rsidRPr="002058FF">
        <w:rPr>
          <w:rFonts w:ascii="Times New Roman" w:eastAsia="標楷體" w:hAnsi="Times New Roman" w:cs="Times New Roman"/>
          <w:sz w:val="22"/>
          <w:szCs w:val="22"/>
        </w:rPr>
        <w:t>問：</w:t>
      </w:r>
      <w:r w:rsidR="009F1F32" w:rsidRPr="002058FF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何稱依二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諦義耶？</w:t>
      </w:r>
      <w:proofErr w:type="gramEnd"/>
      <w:r w:rsidR="009F1F32" w:rsidRPr="002058FF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9F10C9" w:rsidRPr="002058FF" w:rsidRDefault="009F10C9" w:rsidP="001B3AB1">
      <w:pPr>
        <w:pStyle w:val="aa"/>
        <w:spacing w:line="0" w:lineRule="atLeast"/>
        <w:ind w:leftChars="118" w:left="285" w:hanging="2"/>
        <w:rPr>
          <w:rFonts w:ascii="Times New Roman" w:eastAsia="SimSun" w:hAnsi="Times New Roman" w:cs="Times New Roman"/>
          <w:sz w:val="22"/>
          <w:szCs w:val="22"/>
        </w:rPr>
      </w:pPr>
      <w:r w:rsidRPr="002058FF">
        <w:rPr>
          <w:rFonts w:ascii="Times New Roman" w:eastAsia="標楷體" w:hAnsi="Times New Roman" w:cs="Times New Roman"/>
          <w:sz w:val="22"/>
          <w:szCs w:val="22"/>
        </w:rPr>
        <w:t>答：</w:t>
      </w:r>
      <w:r w:rsidR="009F1F32" w:rsidRPr="002058FF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於凡聖所解空有皆實故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稱二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，依此二實而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說故所說皆實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，故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依二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諦說也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。</w:t>
      </w:r>
      <w:r w:rsidR="009F1F32" w:rsidRPr="002058FF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9F10C9" w:rsidRPr="002058FF" w:rsidRDefault="009F10C9" w:rsidP="001B3AB1">
      <w:pPr>
        <w:pStyle w:val="aa"/>
        <w:spacing w:line="0" w:lineRule="atLeast"/>
        <w:ind w:leftChars="118" w:left="285" w:hanging="2"/>
        <w:rPr>
          <w:rFonts w:ascii="Times New Roman" w:eastAsia="SimSun" w:hAnsi="Times New Roman" w:cs="Times New Roman"/>
          <w:sz w:val="22"/>
          <w:szCs w:val="22"/>
        </w:rPr>
      </w:pPr>
      <w:r w:rsidRPr="002058FF">
        <w:rPr>
          <w:rFonts w:ascii="Times New Roman" w:eastAsia="標楷體" w:hAnsi="Times New Roman" w:cs="Times New Roman"/>
          <w:sz w:val="22"/>
          <w:szCs w:val="22"/>
        </w:rPr>
        <w:t>問：</w:t>
      </w:r>
      <w:r w:rsidR="009F1F32" w:rsidRPr="002058FF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何是二於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？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何是教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？</w:t>
      </w:r>
      <w:r w:rsidR="009F1F32" w:rsidRPr="002058FF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9F10C9" w:rsidRPr="00D31AA9" w:rsidRDefault="009F10C9" w:rsidP="007217DA">
      <w:pPr>
        <w:pStyle w:val="aa"/>
        <w:spacing w:line="0" w:lineRule="atLeast"/>
        <w:ind w:leftChars="118" w:left="723" w:hangingChars="200" w:hanging="440"/>
        <w:rPr>
          <w:rFonts w:ascii="Times New Roman" w:eastAsia="標楷體" w:hAnsi="Times New Roman" w:cs="Times New Roman"/>
          <w:sz w:val="22"/>
          <w:szCs w:val="22"/>
        </w:rPr>
      </w:pPr>
      <w:r w:rsidRPr="002058FF">
        <w:rPr>
          <w:rFonts w:ascii="Times New Roman" w:eastAsia="標楷體" w:hAnsi="Times New Roman" w:cs="Times New Roman"/>
          <w:sz w:val="22"/>
          <w:szCs w:val="22"/>
        </w:rPr>
        <w:t>答：</w:t>
      </w:r>
      <w:r w:rsidR="00BC44BB" w:rsidRPr="002058FF">
        <w:rPr>
          <w:rFonts w:ascii="Times New Roman" w:eastAsia="標楷體" w:hAnsi="Times New Roman" w:cs="Times New Roman" w:hint="eastAsia"/>
          <w:sz w:val="22"/>
          <w:szCs w:val="22"/>
        </w:rPr>
        <w:t>「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所依即是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二於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。</w:t>
      </w:r>
      <w:r w:rsidRPr="002058FF">
        <w:rPr>
          <w:rFonts w:ascii="Times New Roman" w:eastAsia="標楷體" w:hAnsi="Times New Roman" w:cs="Times New Roman"/>
          <w:sz w:val="22"/>
          <w:szCs w:val="22"/>
        </w:rPr>
        <w:t>以於凡聖皆是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實故秤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二於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，亦是於二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諦謂色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未曾空有，於二解是實，故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二於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。《百論》引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棗奈望</w:t>
      </w:r>
      <w:proofErr w:type="gramEnd"/>
      <w:r w:rsidR="00D31AA9" w:rsidRPr="002058FF">
        <w:rPr>
          <w:rFonts w:ascii="Times New Roman" w:eastAsia="標楷體" w:hAnsi="Times New Roman" w:cs="Times New Roman"/>
          <w:sz w:val="22"/>
          <w:szCs w:val="22"/>
        </w:rPr>
        <w:t>苽皆不虛，《智度論》引</w:t>
      </w:r>
      <w:r w:rsidR="00D31AA9" w:rsidRPr="002058FF">
        <w:rPr>
          <w:rFonts w:ascii="Times New Roman" w:eastAsia="標楷體" w:hAnsi="Times New Roman" w:cs="Times New Roman" w:hint="eastAsia"/>
          <w:sz w:val="22"/>
          <w:szCs w:val="22"/>
        </w:rPr>
        <w:t>『</w:t>
      </w:r>
      <w:r w:rsidRPr="002058FF">
        <w:rPr>
          <w:rFonts w:ascii="Times New Roman" w:eastAsia="標楷體" w:hAnsi="Times New Roman" w:cs="Times New Roman"/>
          <w:sz w:val="22"/>
          <w:szCs w:val="22"/>
        </w:rPr>
        <w:t>無名指</w:t>
      </w:r>
      <w:r w:rsidR="00D31AA9" w:rsidRPr="002058FF">
        <w:rPr>
          <w:rFonts w:ascii="Times New Roman" w:eastAsia="標楷體" w:hAnsi="Times New Roman" w:cs="Times New Roman" w:hint="eastAsia"/>
          <w:sz w:val="22"/>
          <w:szCs w:val="22"/>
        </w:rPr>
        <w:t>』</w:t>
      </w:r>
      <w:r w:rsidRPr="002058FF">
        <w:rPr>
          <w:rFonts w:ascii="Times New Roman" w:eastAsia="標楷體" w:hAnsi="Times New Roman" w:cs="Times New Roman"/>
          <w:sz w:val="22"/>
          <w:szCs w:val="22"/>
        </w:rPr>
        <w:t>形</w:t>
      </w:r>
      <w:r w:rsidR="00D31AA9" w:rsidRPr="002058FF">
        <w:rPr>
          <w:rFonts w:ascii="Times New Roman" w:eastAsia="標楷體" w:hAnsi="Times New Roman" w:cs="Times New Roman" w:hint="eastAsia"/>
          <w:sz w:val="22"/>
          <w:szCs w:val="22"/>
        </w:rPr>
        <w:t>『</w:t>
      </w:r>
      <w:r w:rsidRPr="002058FF">
        <w:rPr>
          <w:rFonts w:ascii="Times New Roman" w:eastAsia="標楷體" w:hAnsi="Times New Roman" w:cs="Times New Roman"/>
          <w:sz w:val="22"/>
          <w:szCs w:val="22"/>
        </w:rPr>
        <w:t>有名指</w:t>
      </w:r>
      <w:r w:rsidR="00D31AA9" w:rsidRPr="002058FF">
        <w:rPr>
          <w:rFonts w:ascii="Times New Roman" w:eastAsia="標楷體" w:hAnsi="Times New Roman" w:cs="Times New Roman" w:hint="eastAsia"/>
          <w:sz w:val="22"/>
          <w:szCs w:val="22"/>
        </w:rPr>
        <w:t>』</w:t>
      </w:r>
      <w:r w:rsidRPr="002058FF">
        <w:rPr>
          <w:rFonts w:ascii="Times New Roman" w:eastAsia="標楷體" w:hAnsi="Times New Roman" w:cs="Times New Roman"/>
          <w:sz w:val="22"/>
          <w:szCs w:val="22"/>
        </w:rPr>
        <w:t>，皆實也。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能依即是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教</w:t>
      </w:r>
      <w:proofErr w:type="gramStart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。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佛依此二諦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為物說法，皆是誠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之言，故稱為實也。</w:t>
      </w:r>
      <w:r w:rsidR="00BC44BB" w:rsidRPr="002058FF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  <w:footnote w:id="38">
    <w:p w:rsidR="009F10C9" w:rsidRPr="00BC07D2" w:rsidRDefault="009F10C9" w:rsidP="00FC3E6E">
      <w:pPr>
        <w:pStyle w:val="aa"/>
        <w:spacing w:line="0" w:lineRule="atLeast"/>
        <w:ind w:left="469" w:hangingChars="213" w:hanging="469"/>
        <w:rPr>
          <w:rFonts w:ascii="Times New Roman" w:hAnsi="Times New Roman" w:cs="Times New Roman"/>
          <w:sz w:val="22"/>
          <w:szCs w:val="22"/>
        </w:rPr>
      </w:pPr>
      <w:r w:rsidRPr="00BC07D2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C07D2">
        <w:rPr>
          <w:rFonts w:ascii="Times New Roman" w:hAnsi="Times New Roman" w:cs="Times New Roman"/>
          <w:sz w:val="22"/>
          <w:szCs w:val="22"/>
        </w:rPr>
        <w:t>（</w:t>
      </w:r>
      <w:r w:rsidRPr="00BC07D2">
        <w:rPr>
          <w:rFonts w:ascii="Times New Roman" w:hAnsi="Times New Roman" w:cs="Times New Roman"/>
          <w:sz w:val="22"/>
          <w:szCs w:val="22"/>
        </w:rPr>
        <w:t>1</w:t>
      </w:r>
      <w:r w:rsidRPr="00BC07D2">
        <w:rPr>
          <w:rFonts w:ascii="Times New Roman" w:hAnsi="Times New Roman" w:cs="Times New Roman"/>
          <w:sz w:val="22"/>
          <w:szCs w:val="22"/>
        </w:rPr>
        <w:t>）</w:t>
      </w:r>
      <w:r w:rsidR="002058FF">
        <w:rPr>
          <w:rFonts w:ascii="Times New Roman" w:hAnsi="Times New Roman" w:cs="Times New Roman" w:hint="eastAsia"/>
          <w:sz w:val="22"/>
          <w:szCs w:val="22"/>
        </w:rPr>
        <w:t>隋</w:t>
      </w:r>
      <w:r w:rsidR="002058F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BC07D2">
        <w:rPr>
          <w:rFonts w:ascii="Times New Roman" w:hAnsi="Times New Roman" w:cs="Times New Roman"/>
          <w:sz w:val="22"/>
          <w:szCs w:val="22"/>
        </w:rPr>
        <w:t>吉藏</w:t>
      </w:r>
      <w:r w:rsidR="000D5D42"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《中觀論疏》卷</w:t>
      </w:r>
      <w:r w:rsidRPr="00BC07D2">
        <w:rPr>
          <w:rFonts w:ascii="Times New Roman" w:hAnsi="Times New Roman" w:cs="Times New Roman"/>
          <w:sz w:val="22"/>
          <w:szCs w:val="22"/>
        </w:rPr>
        <w:t>2</w:t>
      </w:r>
      <w:r w:rsidRPr="00BC07D2">
        <w:rPr>
          <w:rFonts w:asciiTheme="majorEastAsia" w:eastAsiaTheme="majorEastAsia" w:hAnsiTheme="majorEastAsia" w:cs="Times New Roman" w:hint="eastAsia"/>
          <w:sz w:val="22"/>
          <w:szCs w:val="22"/>
          <w:lang w:eastAsia="zh-CN"/>
        </w:rPr>
        <w:t>末</w:t>
      </w:r>
      <w:r w:rsidRPr="00BC07D2">
        <w:rPr>
          <w:rFonts w:ascii="Times New Roman" w:hAnsi="Times New Roman" w:cs="Times New Roman"/>
          <w:sz w:val="22"/>
          <w:szCs w:val="22"/>
        </w:rPr>
        <w:t>〈</w:t>
      </w:r>
      <w:r w:rsidRPr="00BC07D2">
        <w:rPr>
          <w:rFonts w:ascii="Times New Roman" w:hAnsi="Times New Roman" w:cs="Times New Roman"/>
          <w:sz w:val="22"/>
          <w:szCs w:val="22"/>
        </w:rPr>
        <w:t>24</w:t>
      </w:r>
      <w:r w:rsidRPr="00BC07D2">
        <w:rPr>
          <w:rFonts w:ascii="Times New Roman" w:hAnsi="Times New Roman" w:cs="Times New Roman"/>
          <w:sz w:val="22"/>
          <w:szCs w:val="22"/>
        </w:rPr>
        <w:t>四諦品〉（大正</w:t>
      </w:r>
      <w:r w:rsidRPr="00BC07D2">
        <w:rPr>
          <w:rFonts w:ascii="Times New Roman" w:hAnsi="Times New Roman" w:cs="Times New Roman"/>
          <w:sz w:val="22"/>
          <w:szCs w:val="22"/>
        </w:rPr>
        <w:t>42</w:t>
      </w:r>
      <w:r w:rsidRPr="00BC07D2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a"/>
        </w:smartTagPr>
        <w:r w:rsidRPr="00BC07D2">
          <w:rPr>
            <w:rFonts w:ascii="Times New Roman" w:hAnsi="Times New Roman" w:cs="Times New Roman"/>
            <w:sz w:val="22"/>
            <w:szCs w:val="22"/>
          </w:rPr>
          <w:t>28a</w:t>
        </w:r>
      </w:smartTag>
      <w:r w:rsidRPr="00BC07D2">
        <w:rPr>
          <w:rFonts w:ascii="Times New Roman" w:hAnsi="Times New Roman" w:cs="Times New Roman"/>
          <w:sz w:val="22"/>
          <w:szCs w:val="22"/>
        </w:rPr>
        <w:t>21-22</w:t>
      </w:r>
      <w:r w:rsidRPr="00BC07D2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BC07D2" w:rsidRDefault="009F10C9" w:rsidP="007217DA">
      <w:pPr>
        <w:pStyle w:val="aa"/>
        <w:spacing w:line="0" w:lineRule="atLeast"/>
        <w:ind w:leftChars="300" w:left="720"/>
        <w:rPr>
          <w:rFonts w:ascii="Times New Roman" w:hAnsi="Times New Roman" w:cs="Times New Roman"/>
          <w:sz w:val="22"/>
          <w:szCs w:val="22"/>
        </w:rPr>
      </w:pP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不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有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有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則非有</w:t>
      </w:r>
      <w:r w:rsidRPr="00BC07D2"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不無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無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即非無，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非有非無</w:t>
      </w:r>
      <w:r w:rsidRPr="00BC07D2">
        <w:rPr>
          <w:rFonts w:ascii="Times New Roman" w:eastAsia="標楷體" w:hAnsi="Times New Roman" w:cs="Times New Roman"/>
          <w:sz w:val="22"/>
          <w:szCs w:val="22"/>
        </w:rPr>
        <w:t>假說有無，此是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中假義也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</w:t>
      </w:r>
    </w:p>
    <w:p w:rsidR="009F10C9" w:rsidRPr="00BC07D2" w:rsidRDefault="009F10C9" w:rsidP="007217DA">
      <w:pPr>
        <w:pStyle w:val="aa"/>
        <w:spacing w:line="0" w:lineRule="atLeast"/>
        <w:ind w:leftChars="60" w:left="144"/>
        <w:rPr>
          <w:rFonts w:ascii="Times New Roman" w:hAnsi="Times New Roman" w:cs="Times New Roman"/>
          <w:sz w:val="22"/>
          <w:szCs w:val="22"/>
        </w:rPr>
      </w:pPr>
      <w:r w:rsidRPr="00BC07D2">
        <w:rPr>
          <w:rFonts w:ascii="Times New Roman" w:hAnsi="Times New Roman" w:cs="Times New Roman"/>
          <w:sz w:val="22"/>
          <w:szCs w:val="22"/>
        </w:rPr>
        <w:t>（</w:t>
      </w:r>
      <w:r w:rsidRPr="00BC07D2">
        <w:rPr>
          <w:rFonts w:ascii="Times New Roman" w:hAnsi="Times New Roman" w:cs="Times New Roman"/>
          <w:sz w:val="22"/>
          <w:szCs w:val="22"/>
        </w:rPr>
        <w:t>2</w:t>
      </w:r>
      <w:r w:rsidRPr="00BC07D2">
        <w:rPr>
          <w:rFonts w:ascii="Times New Roman" w:hAnsi="Times New Roman" w:cs="Times New Roman"/>
          <w:sz w:val="22"/>
          <w:szCs w:val="22"/>
        </w:rPr>
        <w:t>）印順法師</w:t>
      </w:r>
      <w:r w:rsidRPr="00BC07D2">
        <w:rPr>
          <w:rFonts w:ascii="Times New Roman" w:hAnsi="Times New Roman" w:cs="Times New Roman" w:hint="eastAsia"/>
          <w:sz w:val="22"/>
          <w:szCs w:val="22"/>
        </w:rPr>
        <w:t>，</w:t>
      </w:r>
      <w:r w:rsidRPr="00BC07D2">
        <w:rPr>
          <w:rFonts w:ascii="Times New Roman" w:hAnsi="Times New Roman" w:cs="Times New Roman"/>
          <w:sz w:val="22"/>
          <w:szCs w:val="22"/>
        </w:rPr>
        <w:t>《佛法是救世之光》，</w:t>
      </w:r>
      <w:r w:rsidRPr="00BC07D2">
        <w:rPr>
          <w:rFonts w:ascii="Times New Roman" w:hAnsi="Times New Roman" w:cs="Times New Roman"/>
          <w:sz w:val="22"/>
          <w:szCs w:val="22"/>
        </w:rPr>
        <w:t>p.129</w:t>
      </w:r>
      <w:r w:rsidRPr="00BC07D2">
        <w:rPr>
          <w:rFonts w:ascii="Times New Roman" w:hAnsi="Times New Roman" w:cs="Times New Roman"/>
          <w:sz w:val="22"/>
          <w:szCs w:val="22"/>
        </w:rPr>
        <w:t>：</w:t>
      </w:r>
    </w:p>
    <w:p w:rsidR="009F10C9" w:rsidRPr="00BC07D2" w:rsidRDefault="009F10C9" w:rsidP="007217DA">
      <w:pPr>
        <w:pStyle w:val="aa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肇公為關河古義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即假為空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，是著重於「初重二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」</w:t>
      </w:r>
      <w:proofErr w:type="gramStart"/>
      <w:r w:rsidRPr="00BC07D2">
        <w:rPr>
          <w:rFonts w:asciiTheme="minorEastAsia" w:hAnsiTheme="minorEastAsia" w:cs="Times New Roman"/>
          <w:sz w:val="22"/>
          <w:szCs w:val="22"/>
        </w:rPr>
        <w:t>──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假有</w:t>
      </w:r>
      <w:r w:rsidRPr="00BC07D2">
        <w:rPr>
          <w:rFonts w:ascii="Times New Roman" w:eastAsia="標楷體" w:hAnsi="Times New Roman" w:cs="Times New Roman"/>
          <w:sz w:val="22"/>
          <w:szCs w:val="22"/>
        </w:rPr>
        <w:t>為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俗</w:t>
      </w:r>
      <w:r w:rsidRPr="00BC07D2">
        <w:rPr>
          <w:rFonts w:ascii="Times New Roman" w:eastAsia="標楷體" w:hAnsi="Times New Roman" w:cs="Times New Roman"/>
          <w:sz w:val="22"/>
          <w:szCs w:val="22"/>
        </w:rPr>
        <w:t>，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即空</w:t>
      </w:r>
      <w:r w:rsidRPr="00BC07D2">
        <w:rPr>
          <w:rFonts w:ascii="Times New Roman" w:eastAsia="標楷體" w:hAnsi="Times New Roman" w:cs="Times New Roman"/>
          <w:sz w:val="22"/>
          <w:szCs w:val="22"/>
        </w:rPr>
        <w:t>為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真</w:t>
      </w:r>
      <w:r w:rsidRPr="00BC07D2">
        <w:rPr>
          <w:rFonts w:ascii="Times New Roman" w:eastAsia="標楷體" w:hAnsi="Times New Roman" w:cs="Times New Roman"/>
          <w:sz w:val="22"/>
          <w:szCs w:val="22"/>
        </w:rPr>
        <w:t>的。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而朗公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（參照廣州大亮）立二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為教，有他對治的意義。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成實論師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們，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都說有是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俗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，空是真諦，流露了執有空有二理的見解，所以依《中論》的：「諸佛依二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，為眾生說法」，立教二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。二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都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是攝化眾生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的方便，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說有說空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，都只是世俗的假名說，真實是不落於有空的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二中道。這等於說：二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為教，中道為理，就是「第二重二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」</w:t>
      </w:r>
      <w:proofErr w:type="gramStart"/>
      <w:r w:rsidRPr="00BC07D2">
        <w:rPr>
          <w:rFonts w:asciiTheme="minorEastAsia" w:hAnsiTheme="minorEastAsia" w:cs="Times New Roman"/>
          <w:sz w:val="22"/>
          <w:szCs w:val="22"/>
        </w:rPr>
        <w:t>──</w:t>
      </w:r>
      <w:r w:rsidRPr="00BC07D2">
        <w:rPr>
          <w:rFonts w:ascii="Times New Roman" w:eastAsia="標楷體" w:hAnsi="Times New Roman" w:cs="Times New Roman"/>
          <w:sz w:val="22"/>
          <w:szCs w:val="22"/>
        </w:rPr>
        <w:t>有空為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俗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，非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有非空為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真</w:t>
      </w:r>
      <w:r w:rsidRPr="00BC07D2">
        <w:rPr>
          <w:rFonts w:ascii="Times New Roman" w:eastAsia="標楷體" w:hAnsi="Times New Roman" w:cs="Times New Roman"/>
          <w:sz w:val="22"/>
          <w:szCs w:val="22"/>
        </w:rPr>
        <w:t>的立場。也就是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有空為假名，非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有非空為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中道的「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中假義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」。</w:t>
      </w:r>
      <w:r w:rsidRPr="00BC07D2">
        <w:rPr>
          <w:rFonts w:ascii="Times New Roman" w:eastAsia="標楷體" w:hAnsi="Times New Roman" w:cs="Times New Roman"/>
          <w:sz w:val="22"/>
          <w:szCs w:val="22"/>
        </w:rPr>
        <w:t>因此，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關河古義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與南土新聲，雖意趣相同，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而立說已多少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差別了。</w:t>
      </w:r>
    </w:p>
  </w:footnote>
  <w:footnote w:id="39">
    <w:p w:rsidR="009F10C9" w:rsidRPr="00BC07D2" w:rsidRDefault="009F10C9" w:rsidP="00C92AF2">
      <w:pPr>
        <w:snapToGrid w:val="0"/>
        <w:jc w:val="both"/>
        <w:rPr>
          <w:rFonts w:ascii="Times New Roman" w:hAnsi="Times New Roman" w:cs="Times New Roman"/>
          <w:sz w:val="22"/>
        </w:rPr>
      </w:pPr>
      <w:r w:rsidRPr="00BC07D2">
        <w:rPr>
          <w:rStyle w:val="ac"/>
          <w:rFonts w:ascii="Times New Roman" w:hAnsi="Times New Roman" w:cs="Times New Roman"/>
          <w:sz w:val="22"/>
        </w:rPr>
        <w:footnoteRef/>
      </w:r>
      <w:r w:rsidRPr="00BC07D2">
        <w:rPr>
          <w:rFonts w:ascii="Times New Roman" w:hAnsi="Times New Roman" w:cs="Times New Roman"/>
          <w:sz w:val="22"/>
        </w:rPr>
        <w:t xml:space="preserve"> </w:t>
      </w:r>
      <w:r w:rsidRPr="00BC07D2">
        <w:rPr>
          <w:rFonts w:ascii="Times New Roman" w:hAnsi="Times New Roman" w:cs="Times New Roman"/>
          <w:sz w:val="22"/>
        </w:rPr>
        <w:t>印順法師</w:t>
      </w:r>
      <w:r w:rsidRPr="00BC07D2">
        <w:rPr>
          <w:rFonts w:ascii="Times New Roman" w:hAnsi="Times New Roman" w:cs="Times New Roman" w:hint="eastAsia"/>
          <w:sz w:val="22"/>
        </w:rPr>
        <w:t>，</w:t>
      </w:r>
      <w:r w:rsidRPr="00BC07D2">
        <w:rPr>
          <w:rFonts w:ascii="Times New Roman" w:hAnsi="Times New Roman" w:cs="Times New Roman"/>
          <w:sz w:val="22"/>
        </w:rPr>
        <w:t>《佛法是救世之光》，</w:t>
      </w:r>
      <w:r w:rsidRPr="00BC07D2">
        <w:rPr>
          <w:rFonts w:ascii="Times New Roman" w:hAnsi="Times New Roman" w:cs="Times New Roman"/>
          <w:sz w:val="22"/>
        </w:rPr>
        <w:t>p.132</w:t>
      </w:r>
      <w:r w:rsidRPr="00BC07D2">
        <w:rPr>
          <w:rFonts w:ascii="Times New Roman" w:hAnsi="Times New Roman" w:cs="Times New Roman"/>
          <w:sz w:val="22"/>
        </w:rPr>
        <w:t>：</w:t>
      </w:r>
    </w:p>
    <w:p w:rsidR="009F10C9" w:rsidRPr="00BC07D2" w:rsidRDefault="009F10C9" w:rsidP="007217DA">
      <w:pPr>
        <w:pStyle w:val="aa"/>
        <w:ind w:leftChars="100" w:left="240"/>
        <w:rPr>
          <w:rFonts w:ascii="Times New Roman" w:hAnsi="Times New Roman" w:cs="Times New Roman"/>
          <w:sz w:val="22"/>
          <w:szCs w:val="22"/>
        </w:rPr>
      </w:pP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興皇朗公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，不但呵斥有得的大乘，對同門的</w:t>
      </w:r>
      <w:r w:rsidR="001E2172">
        <w:rPr>
          <w:rFonts w:ascii="Times New Roman" w:eastAsia="標楷體" w:hAnsi="Times New Roman" w:cs="Times New Roman"/>
          <w:b/>
          <w:sz w:val="22"/>
          <w:szCs w:val="22"/>
        </w:rPr>
        <w:t>長</w:t>
      </w:r>
      <w:proofErr w:type="gramStart"/>
      <w:r w:rsidR="001E2172">
        <w:rPr>
          <w:rFonts w:ascii="Times New Roman" w:eastAsia="標楷體" w:hAnsi="Times New Roman" w:cs="Times New Roman"/>
          <w:b/>
          <w:sz w:val="22"/>
          <w:szCs w:val="22"/>
        </w:rPr>
        <w:t>干智辯</w:t>
      </w:r>
      <w:r w:rsidR="001E2172">
        <w:rPr>
          <w:rFonts w:ascii="Times New Roman" w:eastAsia="標楷體" w:hAnsi="Times New Roman" w:cs="Times New Roman" w:hint="eastAsia"/>
          <w:b/>
          <w:sz w:val="22"/>
          <w:szCs w:val="22"/>
        </w:rPr>
        <w:t>、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禪眾慧勇</w:t>
      </w:r>
      <w:r w:rsidRPr="00BC07D2">
        <w:rPr>
          <w:rFonts w:ascii="Times New Roman" w:eastAsia="標楷體" w:hAnsi="Times New Roman" w:cs="Times New Roman"/>
          <w:sz w:val="22"/>
          <w:szCs w:val="22"/>
        </w:rPr>
        <w:t>，也評破為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中假師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」，也就是「學三論而不得意者」。從遼東朗公立「二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諦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為教」，就宣示有空（無）為假名，非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有非空為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中道的教學。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拘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滯於文句的，會誤解為：非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有非空的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中道，超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拔於有空以外，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類似天臺家的「但中」。但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這決非攝山朗公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的本意。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嘉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祥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傳述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山中師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（止觀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詮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）說：「中</w:t>
      </w:r>
      <w:proofErr w:type="gramStart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假師罪</w:t>
      </w:r>
      <w:proofErr w:type="gramEnd"/>
      <w:r w:rsidRPr="00BC07D2">
        <w:rPr>
          <w:rFonts w:ascii="Times New Roman" w:eastAsia="標楷體" w:hAnsi="Times New Roman" w:cs="Times New Roman"/>
          <w:b/>
          <w:sz w:val="22"/>
          <w:szCs w:val="22"/>
        </w:rPr>
        <w:t>重，永不見佛</w:t>
      </w:r>
      <w:r w:rsidR="00E913CC" w:rsidRPr="00BC07D2">
        <w:rPr>
          <w:rFonts w:ascii="Times New Roman" w:eastAsia="標楷體" w:hAnsi="Times New Roman" w:cs="Times New Roman"/>
          <w:b/>
          <w:sz w:val="22"/>
          <w:szCs w:val="22"/>
        </w:rPr>
        <w:t>！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」</w:t>
      </w:r>
      <w:r w:rsidRPr="00BC07D2">
        <w:rPr>
          <w:rFonts w:ascii="Times New Roman" w:eastAsia="標楷體" w:hAnsi="Times New Roman" w:cs="Times New Roman"/>
          <w:sz w:val="22"/>
          <w:szCs w:val="22"/>
        </w:rPr>
        <w:t>可見「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中假師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」一名，由來已久。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大抵</w:t>
      </w:r>
      <w:r w:rsidRPr="00BC07D2">
        <w:rPr>
          <w:rFonts w:ascii="Times New Roman" w:eastAsia="標楷體" w:hAnsi="Times New Roman" w:cs="Times New Roman"/>
          <w:b/>
          <w:sz w:val="22"/>
          <w:szCs w:val="22"/>
        </w:rPr>
        <w:t>智辯</w:t>
      </w:r>
      <w:r w:rsidRPr="00BC07D2">
        <w:rPr>
          <w:rFonts w:ascii="Times New Roman" w:eastAsia="標楷體" w:hAnsi="Times New Roman" w:cs="Times New Roman"/>
          <w:sz w:val="22"/>
          <w:szCs w:val="22"/>
        </w:rPr>
        <w:t>他們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，偏重於中假的差別，所以被譏為「</w:t>
      </w:r>
      <w:proofErr w:type="gramStart"/>
      <w:r w:rsidRPr="00BC07D2">
        <w:rPr>
          <w:rFonts w:ascii="Times New Roman" w:eastAsia="標楷體" w:hAnsi="Times New Roman" w:cs="Times New Roman"/>
          <w:sz w:val="22"/>
          <w:szCs w:val="22"/>
        </w:rPr>
        <w:t>中假師</w:t>
      </w:r>
      <w:proofErr w:type="gramEnd"/>
      <w:r w:rsidRPr="00BC07D2">
        <w:rPr>
          <w:rFonts w:ascii="Times New Roman" w:eastAsia="標楷體" w:hAnsi="Times New Roman" w:cs="Times New Roman"/>
          <w:sz w:val="22"/>
          <w:szCs w:val="22"/>
        </w:rPr>
        <w:t>」。</w:t>
      </w:r>
    </w:p>
  </w:footnote>
  <w:footnote w:id="40">
    <w:p w:rsidR="00D31AA9" w:rsidRPr="002058FF" w:rsidRDefault="009F10C9" w:rsidP="00C92AF2">
      <w:pPr>
        <w:pStyle w:val="aa"/>
        <w:rPr>
          <w:rFonts w:ascii="Times New Roman" w:hAnsi="Times New Roman" w:cs="Times New Roman"/>
          <w:sz w:val="22"/>
          <w:szCs w:val="22"/>
        </w:rPr>
      </w:pPr>
      <w:r w:rsidRPr="002058FF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="002058FF" w:rsidRPr="002058F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058FF" w:rsidRPr="002058FF">
        <w:rPr>
          <w:rFonts w:ascii="Times New Roman" w:hAnsi="Times New Roman" w:cs="Times New Roman" w:hint="eastAsia"/>
          <w:sz w:val="22"/>
          <w:szCs w:val="22"/>
        </w:rPr>
        <w:t>隋</w:t>
      </w:r>
      <w:r w:rsidR="002058FF" w:rsidRPr="002058F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058FF">
        <w:rPr>
          <w:rFonts w:ascii="Times New Roman" w:hAnsi="Times New Roman" w:cs="Times New Roman"/>
          <w:sz w:val="22"/>
          <w:szCs w:val="22"/>
        </w:rPr>
        <w:t>吉藏</w:t>
      </w:r>
      <w:r w:rsidR="000D5D42" w:rsidRPr="002058FF">
        <w:rPr>
          <w:rFonts w:ascii="Times New Roman" w:hAnsi="Times New Roman" w:cs="Times New Roman" w:hint="eastAsia"/>
          <w:sz w:val="22"/>
          <w:szCs w:val="22"/>
        </w:rPr>
        <w:t>，</w:t>
      </w:r>
      <w:r w:rsidRPr="002058FF">
        <w:rPr>
          <w:rFonts w:ascii="Times New Roman" w:hAnsi="Times New Roman" w:cs="Times New Roman"/>
          <w:sz w:val="22"/>
          <w:szCs w:val="22"/>
        </w:rPr>
        <w:t>《中觀論疏》卷</w:t>
      </w:r>
      <w:r w:rsidRPr="002058FF">
        <w:rPr>
          <w:rFonts w:ascii="Times New Roman" w:hAnsi="Times New Roman" w:cs="Times New Roman"/>
          <w:sz w:val="22"/>
          <w:szCs w:val="22"/>
        </w:rPr>
        <w:t>2</w:t>
      </w:r>
      <w:r w:rsidRPr="002058FF">
        <w:rPr>
          <w:rFonts w:asciiTheme="majorEastAsia" w:eastAsiaTheme="majorEastAsia" w:hAnsiTheme="majorEastAsia" w:cs="Times New Roman" w:hint="eastAsia"/>
          <w:sz w:val="22"/>
          <w:szCs w:val="22"/>
        </w:rPr>
        <w:t>末</w:t>
      </w:r>
      <w:r w:rsidRPr="002058FF">
        <w:rPr>
          <w:rFonts w:ascii="Times New Roman" w:hAnsi="Times New Roman" w:cs="Times New Roman"/>
          <w:sz w:val="22"/>
          <w:szCs w:val="22"/>
        </w:rPr>
        <w:t>（大正</w:t>
      </w:r>
      <w:r w:rsidRPr="002058FF">
        <w:rPr>
          <w:rFonts w:ascii="Times New Roman" w:hAnsi="Times New Roman" w:cs="Times New Roman"/>
          <w:sz w:val="22"/>
          <w:szCs w:val="22"/>
        </w:rPr>
        <w:t>42</w:t>
      </w:r>
      <w:r w:rsidRPr="002058FF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2058FF">
          <w:rPr>
            <w:rFonts w:ascii="Times New Roman" w:hAnsi="Times New Roman" w:cs="Times New Roman"/>
            <w:sz w:val="22"/>
            <w:szCs w:val="22"/>
          </w:rPr>
          <w:t>25c</w:t>
        </w:r>
      </w:smartTag>
      <w:r w:rsidRPr="002058FF">
        <w:rPr>
          <w:rFonts w:ascii="Times New Roman" w:hAnsi="Times New Roman" w:cs="Times New Roman"/>
          <w:sz w:val="22"/>
          <w:szCs w:val="22"/>
        </w:rPr>
        <w:t>1-2</w:t>
      </w:r>
      <w:r w:rsidRPr="002058FF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2058FF" w:rsidRDefault="009F10C9" w:rsidP="007217DA">
      <w:pPr>
        <w:pStyle w:val="aa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2058FF">
        <w:rPr>
          <w:rFonts w:ascii="Times New Roman" w:eastAsia="標楷體" w:hAnsi="Times New Roman" w:cs="Times New Roman"/>
          <w:sz w:val="22"/>
          <w:szCs w:val="22"/>
        </w:rPr>
        <w:t>師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云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：</w:t>
      </w:r>
      <w:r w:rsidR="00A406E6" w:rsidRPr="002058FF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="00E913CC">
        <w:rPr>
          <w:rFonts w:ascii="Times New Roman" w:eastAsia="標楷體" w:hAnsi="Times New Roman" w:cs="Times New Roman"/>
          <w:sz w:val="22"/>
          <w:szCs w:val="22"/>
        </w:rPr>
        <w:t>中</w:t>
      </w:r>
      <w:proofErr w:type="gramStart"/>
      <w:r w:rsidR="00E913CC">
        <w:rPr>
          <w:rFonts w:ascii="Times New Roman" w:eastAsia="標楷體" w:hAnsi="Times New Roman" w:cs="Times New Roman"/>
          <w:sz w:val="22"/>
          <w:szCs w:val="22"/>
        </w:rPr>
        <w:t>假師罪</w:t>
      </w:r>
      <w:proofErr w:type="gramEnd"/>
      <w:r w:rsidR="00E913CC">
        <w:rPr>
          <w:rFonts w:ascii="Times New Roman" w:eastAsia="標楷體" w:hAnsi="Times New Roman" w:cs="Times New Roman"/>
          <w:sz w:val="22"/>
          <w:szCs w:val="22"/>
        </w:rPr>
        <w:t>重，永不見佛</w:t>
      </w:r>
      <w:r w:rsidR="00E913CC">
        <w:rPr>
          <w:rFonts w:ascii="Times New Roman" w:eastAsia="標楷體" w:hAnsi="Times New Roman" w:cs="Times New Roman" w:hint="eastAsia"/>
          <w:sz w:val="22"/>
          <w:szCs w:val="22"/>
        </w:rPr>
        <w:t>！</w:t>
      </w:r>
      <w:r w:rsidRPr="002058FF">
        <w:rPr>
          <w:rFonts w:ascii="Times New Roman" w:hAnsi="Times New Roman" w:cs="Times New Roman"/>
          <w:sz w:val="22"/>
          <w:szCs w:val="22"/>
        </w:rPr>
        <w:t>」</w:t>
      </w:r>
    </w:p>
  </w:footnote>
  <w:footnote w:id="41">
    <w:p w:rsidR="009F10C9" w:rsidRPr="002058FF" w:rsidRDefault="009F10C9" w:rsidP="00C92AF2">
      <w:pPr>
        <w:pStyle w:val="aa"/>
        <w:ind w:left="220" w:hangingChars="100" w:hanging="220"/>
        <w:rPr>
          <w:rFonts w:ascii="Times New Roman" w:eastAsia="SimSun" w:hAnsi="Times New Roman" w:cs="Times New Roman"/>
          <w:sz w:val="22"/>
          <w:szCs w:val="22"/>
        </w:rPr>
      </w:pPr>
      <w:r w:rsidRPr="002058FF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="002058FF" w:rsidRPr="002058F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2058FF" w:rsidRPr="002058FF">
        <w:rPr>
          <w:rFonts w:ascii="Times New Roman" w:hAnsi="Times New Roman" w:cs="Times New Roman" w:hint="eastAsia"/>
          <w:sz w:val="22"/>
          <w:szCs w:val="22"/>
        </w:rPr>
        <w:t>隋</w:t>
      </w:r>
      <w:r w:rsidR="002058FF" w:rsidRPr="002058F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058FF">
        <w:rPr>
          <w:rFonts w:ascii="Times New Roman" w:hAnsi="Times New Roman" w:cs="Times New Roman"/>
          <w:sz w:val="22"/>
          <w:szCs w:val="22"/>
        </w:rPr>
        <w:t>吉藏</w:t>
      </w:r>
      <w:r w:rsidR="000D5D42" w:rsidRPr="002058FF">
        <w:rPr>
          <w:rFonts w:ascii="Times New Roman" w:hAnsi="Times New Roman" w:cs="Times New Roman" w:hint="eastAsia"/>
          <w:sz w:val="22"/>
          <w:szCs w:val="22"/>
        </w:rPr>
        <w:t>，</w:t>
      </w:r>
      <w:r w:rsidRPr="002058FF">
        <w:rPr>
          <w:rFonts w:ascii="Times New Roman" w:hAnsi="Times New Roman" w:cs="Times New Roman"/>
          <w:sz w:val="22"/>
          <w:szCs w:val="22"/>
        </w:rPr>
        <w:t>《大乘玄論》卷</w:t>
      </w:r>
      <w:r w:rsidRPr="002058FF">
        <w:rPr>
          <w:rFonts w:ascii="Times New Roman" w:hAnsi="Times New Roman" w:cs="Times New Roman"/>
          <w:sz w:val="22"/>
          <w:szCs w:val="22"/>
        </w:rPr>
        <w:t>1</w:t>
      </w:r>
      <w:r w:rsidRPr="002058FF">
        <w:rPr>
          <w:rFonts w:ascii="Times New Roman" w:hAnsi="Times New Roman" w:cs="Times New Roman"/>
          <w:sz w:val="22"/>
          <w:szCs w:val="22"/>
        </w:rPr>
        <w:t>（大正</w:t>
      </w:r>
      <w:r w:rsidRPr="002058FF">
        <w:rPr>
          <w:rFonts w:ascii="Times New Roman" w:hAnsi="Times New Roman" w:cs="Times New Roman"/>
          <w:sz w:val="22"/>
          <w:szCs w:val="22"/>
        </w:rPr>
        <w:t>45</w:t>
      </w:r>
      <w:r w:rsidRPr="002058FF">
        <w:rPr>
          <w:rFonts w:ascii="Times New Roman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C"/>
        </w:smartTagPr>
        <w:r w:rsidRPr="002058FF">
          <w:rPr>
            <w:rFonts w:ascii="Times New Roman" w:hAnsi="Times New Roman" w:cs="Times New Roman"/>
            <w:sz w:val="22"/>
            <w:szCs w:val="22"/>
          </w:rPr>
          <w:t>19c</w:t>
        </w:r>
      </w:smartTag>
      <w:r w:rsidRPr="002058FF">
        <w:rPr>
          <w:rFonts w:ascii="Times New Roman" w:hAnsi="Times New Roman" w:cs="Times New Roman"/>
          <w:sz w:val="22"/>
          <w:szCs w:val="22"/>
        </w:rPr>
        <w:t>7-12</w:t>
      </w:r>
      <w:r w:rsidRPr="002058FF">
        <w:rPr>
          <w:rFonts w:ascii="Times New Roman" w:hAnsi="Times New Roman" w:cs="Times New Roman"/>
          <w:sz w:val="22"/>
          <w:szCs w:val="22"/>
        </w:rPr>
        <w:t>）：</w:t>
      </w:r>
    </w:p>
    <w:p w:rsidR="009F10C9" w:rsidRPr="002058FF" w:rsidRDefault="009F10C9" w:rsidP="007217DA">
      <w:pPr>
        <w:pStyle w:val="aa"/>
        <w:ind w:leftChars="100" w:left="240"/>
        <w:rPr>
          <w:rFonts w:ascii="Times New Roman" w:eastAsia="SimSun" w:hAnsi="Times New Roman" w:cs="Times New Roman"/>
          <w:sz w:val="22"/>
          <w:szCs w:val="22"/>
        </w:rPr>
      </w:pPr>
      <w:r w:rsidRPr="002058FF">
        <w:rPr>
          <w:rFonts w:ascii="Times New Roman" w:eastAsia="標楷體" w:hAnsi="Times New Roman" w:cs="Times New Roman"/>
          <w:sz w:val="22"/>
          <w:szCs w:val="22"/>
        </w:rPr>
        <w:t>問：</w:t>
      </w:r>
      <w:r w:rsidR="00A406E6" w:rsidRPr="002058FF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2058FF">
        <w:rPr>
          <w:rFonts w:ascii="Times New Roman" w:eastAsia="標楷體" w:hAnsi="Times New Roman" w:cs="Times New Roman"/>
          <w:sz w:val="22"/>
          <w:szCs w:val="22"/>
        </w:rPr>
        <w:t>何物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是體假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、用假？何為體中、用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中耶？</w:t>
      </w:r>
      <w:proofErr w:type="gramEnd"/>
      <w:r w:rsidR="00A406E6" w:rsidRPr="002058FF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  <w:p w:rsidR="009F10C9" w:rsidRPr="00BC07D2" w:rsidRDefault="009F10C9" w:rsidP="007217DA">
      <w:pPr>
        <w:pStyle w:val="aa"/>
        <w:ind w:leftChars="100" w:left="634" w:hangingChars="179" w:hanging="394"/>
        <w:rPr>
          <w:rFonts w:ascii="Times New Roman" w:hAnsi="Times New Roman" w:cs="Times New Roman"/>
          <w:sz w:val="22"/>
          <w:szCs w:val="22"/>
        </w:rPr>
      </w:pPr>
      <w:r w:rsidRPr="002058FF">
        <w:rPr>
          <w:rFonts w:ascii="Times New Roman" w:eastAsia="標楷體" w:hAnsi="Times New Roman" w:cs="Times New Roman"/>
          <w:sz w:val="22"/>
          <w:szCs w:val="22"/>
        </w:rPr>
        <w:t>答：</w:t>
      </w:r>
      <w:r w:rsidR="00A406E6" w:rsidRPr="002058FF">
        <w:rPr>
          <w:rFonts w:ascii="Times New Roman" w:eastAsia="標楷體" w:hAnsi="Times New Roman" w:cs="Times New Roman" w:hint="eastAsia"/>
          <w:sz w:val="22"/>
          <w:szCs w:val="22"/>
        </w:rPr>
        <w:t>「</w:t>
      </w:r>
      <w:r w:rsidRPr="002058FF">
        <w:rPr>
          <w:rFonts w:ascii="Times New Roman" w:eastAsia="標楷體" w:hAnsi="Times New Roman" w:cs="Times New Roman"/>
          <w:sz w:val="22"/>
          <w:szCs w:val="22"/>
        </w:rPr>
        <w:t>假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有假無是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用假</w:t>
      </w:r>
      <w:r w:rsidR="000D5D42" w:rsidRPr="002058FF">
        <w:rPr>
          <w:rFonts w:ascii="Times New Roman" w:eastAsia="標楷體" w:hAnsi="Times New Roman" w:cs="Times New Roman"/>
          <w:sz w:val="22"/>
          <w:szCs w:val="22"/>
        </w:rPr>
        <w:t>，</w:t>
      </w:r>
      <w:r w:rsidRPr="002058FF">
        <w:rPr>
          <w:rFonts w:ascii="Times New Roman" w:eastAsia="標楷體" w:hAnsi="Times New Roman" w:cs="Times New Roman"/>
          <w:sz w:val="22"/>
          <w:szCs w:val="22"/>
        </w:rPr>
        <w:t>非有非無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是</w:t>
      </w:r>
      <w:r w:rsidRPr="002058FF">
        <w:rPr>
          <w:rFonts w:ascii="Times New Roman" w:eastAsia="標楷體" w:hAnsi="Times New Roman" w:cs="Times New Roman"/>
          <w:b/>
          <w:sz w:val="22"/>
          <w:szCs w:val="22"/>
        </w:rPr>
        <w:t>體假</w:t>
      </w:r>
      <w:proofErr w:type="gramEnd"/>
      <w:r w:rsidR="000D5D42" w:rsidRPr="002058FF">
        <w:rPr>
          <w:rFonts w:ascii="Times New Roman" w:eastAsia="標楷體" w:hAnsi="Times New Roman" w:cs="Times New Roman"/>
          <w:sz w:val="22"/>
          <w:szCs w:val="22"/>
        </w:rPr>
        <w:t>，</w:t>
      </w:r>
      <w:r w:rsidRPr="002058FF">
        <w:rPr>
          <w:rFonts w:ascii="Times New Roman" w:eastAsia="標楷體" w:hAnsi="Times New Roman" w:cs="Times New Roman"/>
          <w:sz w:val="22"/>
          <w:szCs w:val="22"/>
        </w:rPr>
        <w:t>有無是</w:t>
      </w:r>
      <w:r w:rsidRPr="002058FF">
        <w:rPr>
          <w:rFonts w:ascii="Times New Roman" w:eastAsia="標楷體" w:hAnsi="Times New Roman" w:cs="Times New Roman"/>
          <w:b/>
          <w:sz w:val="22"/>
          <w:szCs w:val="22"/>
        </w:rPr>
        <w:t>用中</w:t>
      </w:r>
      <w:r w:rsidR="000D5D42" w:rsidRPr="002058FF">
        <w:rPr>
          <w:rFonts w:ascii="Times New Roman" w:eastAsia="標楷體" w:hAnsi="Times New Roman" w:cs="Times New Roman"/>
          <w:sz w:val="22"/>
          <w:szCs w:val="22"/>
        </w:rPr>
        <w:t>，</w:t>
      </w:r>
      <w:r w:rsidRPr="002058FF">
        <w:rPr>
          <w:rFonts w:ascii="Times New Roman" w:eastAsia="標楷體" w:hAnsi="Times New Roman" w:cs="Times New Roman"/>
          <w:sz w:val="22"/>
          <w:szCs w:val="22"/>
        </w:rPr>
        <w:t>非有非無是</w:t>
      </w:r>
      <w:r w:rsidRPr="002058FF">
        <w:rPr>
          <w:rFonts w:ascii="Times New Roman" w:eastAsia="標楷體" w:hAnsi="Times New Roman" w:cs="Times New Roman"/>
          <w:b/>
          <w:sz w:val="22"/>
          <w:szCs w:val="22"/>
        </w:rPr>
        <w:t>體中</w:t>
      </w:r>
      <w:r w:rsidRPr="002058FF">
        <w:rPr>
          <w:rFonts w:ascii="Times New Roman" w:eastAsia="標楷體" w:hAnsi="Times New Roman" w:cs="Times New Roman"/>
          <w:sz w:val="22"/>
          <w:szCs w:val="22"/>
        </w:rPr>
        <w:t>。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復言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：有無、非有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非無皆是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用中、用假</w:t>
      </w:r>
      <w:r w:rsidRPr="002058FF">
        <w:rPr>
          <w:rFonts w:ascii="Times New Roman" w:eastAsia="標楷體" w:hAnsi="Times New Roman" w:cs="Times New Roman"/>
          <w:sz w:val="22"/>
          <w:szCs w:val="22"/>
        </w:rPr>
        <w:t>；非二非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不</w:t>
      </w:r>
      <w:proofErr w:type="gramEnd"/>
      <w:r w:rsidRPr="002058FF">
        <w:rPr>
          <w:rFonts w:ascii="Times New Roman" w:eastAsia="標楷體" w:hAnsi="Times New Roman" w:cs="Times New Roman"/>
          <w:sz w:val="22"/>
          <w:szCs w:val="22"/>
        </w:rPr>
        <w:t>二，方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是</w:t>
      </w:r>
      <w:r w:rsidRPr="002058FF">
        <w:rPr>
          <w:rFonts w:ascii="Times New Roman" w:eastAsia="標楷體" w:hAnsi="Times New Roman" w:cs="Times New Roman"/>
          <w:b/>
          <w:sz w:val="22"/>
          <w:szCs w:val="22"/>
        </w:rPr>
        <w:t>體假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、體中</w:t>
      </w:r>
      <w:r w:rsidRPr="002058FF">
        <w:rPr>
          <w:rFonts w:ascii="Times New Roman" w:eastAsia="標楷體" w:hAnsi="Times New Roman" w:cs="Times New Roman"/>
          <w:sz w:val="22"/>
          <w:szCs w:val="22"/>
        </w:rPr>
        <w:t>。合有四假四中，方</w:t>
      </w:r>
      <w:proofErr w:type="gramStart"/>
      <w:r w:rsidRPr="002058FF">
        <w:rPr>
          <w:rFonts w:ascii="Times New Roman" w:eastAsia="標楷體" w:hAnsi="Times New Roman" w:cs="Times New Roman"/>
          <w:sz w:val="22"/>
          <w:szCs w:val="22"/>
        </w:rPr>
        <w:t>是</w:t>
      </w:r>
      <w:r w:rsidRPr="002058FF">
        <w:rPr>
          <w:rFonts w:ascii="Times New Roman" w:eastAsia="標楷體" w:hAnsi="Times New Roman" w:cs="Times New Roman"/>
          <w:b/>
          <w:sz w:val="22"/>
          <w:szCs w:val="22"/>
        </w:rPr>
        <w:t>圓假</w:t>
      </w:r>
      <w:proofErr w:type="gramEnd"/>
      <w:r w:rsidRPr="002058FF">
        <w:rPr>
          <w:rFonts w:ascii="Times New Roman" w:eastAsia="標楷體" w:hAnsi="Times New Roman" w:cs="Times New Roman"/>
          <w:b/>
          <w:sz w:val="22"/>
          <w:szCs w:val="22"/>
        </w:rPr>
        <w:t>、圓中</w:t>
      </w:r>
      <w:r w:rsidRPr="002058FF">
        <w:rPr>
          <w:rFonts w:ascii="Times New Roman" w:eastAsia="標楷體" w:hAnsi="Times New Roman" w:cs="Times New Roman"/>
          <w:sz w:val="22"/>
          <w:szCs w:val="22"/>
        </w:rPr>
        <w:t>耳。</w:t>
      </w:r>
      <w:r w:rsidR="00A406E6" w:rsidRPr="002058FF">
        <w:rPr>
          <w:rFonts w:ascii="Times New Roman" w:eastAsia="標楷體" w:hAnsi="Times New Roman" w:cs="Times New Roman" w:hint="eastAsia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C9" w:rsidRPr="00E0156D" w:rsidRDefault="009F10C9" w:rsidP="007217DA">
    <w:pPr>
      <w:wordWrap w:val="0"/>
      <w:jc w:val="right"/>
      <w:rPr>
        <w:rFonts w:ascii="Times New Roman" w:eastAsiaTheme="majorEastAsia" w:hAnsi="Times New Roman" w:cs="Times New Roman"/>
        <w:sz w:val="20"/>
        <w:szCs w:val="20"/>
      </w:rPr>
    </w:pPr>
    <w:r w:rsidRPr="00E0156D">
      <w:rPr>
        <w:rFonts w:ascii="Times New Roman" w:eastAsiaTheme="majorEastAsia" w:hAnsi="Times New Roman" w:cs="Times New Roman"/>
        <w:sz w:val="20"/>
        <w:szCs w:val="20"/>
      </w:rPr>
      <w:t>《中觀今論》</w:t>
    </w:r>
    <w:r w:rsidR="007217DA">
      <w:rPr>
        <w:rFonts w:ascii="Times New Roman" w:eastAsiaTheme="majorEastAsia" w:hAnsi="Times New Roman" w:cs="Times New Roman" w:hint="eastAsia"/>
        <w:sz w:val="20"/>
        <w:szCs w:val="20"/>
      </w:rPr>
      <w:t xml:space="preserve">                                                              </w:t>
    </w:r>
    <w:r w:rsidRPr="00E0156D">
      <w:rPr>
        <w:rFonts w:ascii="Times New Roman" w:eastAsiaTheme="majorEastAsia" w:hAnsi="Times New Roman" w:cs="Times New Roman"/>
        <w:sz w:val="20"/>
        <w:szCs w:val="20"/>
      </w:rPr>
      <w:t>〈第</w:t>
    </w:r>
    <w:r w:rsidRPr="00E0156D">
      <w:rPr>
        <w:rFonts w:ascii="Times New Roman" w:eastAsiaTheme="majorEastAsia" w:hAnsi="Times New Roman" w:cs="Times New Roman"/>
        <w:sz w:val="20"/>
        <w:szCs w:val="20"/>
      </w:rPr>
      <w:t>10</w:t>
    </w:r>
    <w:r w:rsidRPr="00E0156D">
      <w:rPr>
        <w:rFonts w:ascii="Times New Roman" w:eastAsiaTheme="majorEastAsia" w:hAnsi="Times New Roman" w:cs="Times New Roman"/>
        <w:sz w:val="20"/>
        <w:szCs w:val="20"/>
      </w:rPr>
      <w:t>章</w:t>
    </w:r>
    <w:r w:rsidRPr="00E0156D">
      <w:rPr>
        <w:rFonts w:ascii="Times New Roman" w:eastAsiaTheme="majorEastAsia" w:hAnsi="Times New Roman" w:cs="Times New Roman"/>
        <w:sz w:val="20"/>
        <w:szCs w:val="20"/>
      </w:rPr>
      <w:t xml:space="preserve"> </w:t>
    </w:r>
    <w:r w:rsidRPr="00E0156D">
      <w:rPr>
        <w:rFonts w:ascii="Times New Roman" w:eastAsiaTheme="majorEastAsia" w:hAnsi="Times New Roman" w:cs="Times New Roman"/>
        <w:sz w:val="20"/>
        <w:szCs w:val="20"/>
      </w:rPr>
      <w:t>談二諦〉</w:t>
    </w:r>
  </w:p>
  <w:p w:rsidR="009F10C9" w:rsidRPr="00E0156D" w:rsidRDefault="009F10C9" w:rsidP="007217DA">
    <w:pPr>
      <w:pStyle w:val="a6"/>
      <w:spacing w:afterLines="100" w:after="240"/>
      <w:jc w:val="right"/>
      <w:rPr>
        <w:rFonts w:ascii="Times New Roman" w:eastAsiaTheme="majorEastAsia" w:hAnsi="Times New Roman" w:cs="Times New Roman"/>
      </w:rPr>
    </w:pPr>
    <w:r w:rsidRPr="00E0156D">
      <w:rPr>
        <w:rFonts w:ascii="Times New Roman" w:eastAsiaTheme="majorEastAsia" w:hAnsi="Times New Roman" w:cs="Times New Roman"/>
      </w:rPr>
      <w:t>〈第</w:t>
    </w:r>
    <w:r w:rsidRPr="00E0156D">
      <w:rPr>
        <w:rFonts w:ascii="Times New Roman" w:eastAsiaTheme="majorEastAsia" w:hAnsi="Times New Roman" w:cs="Times New Roman"/>
      </w:rPr>
      <w:t>3</w:t>
    </w:r>
    <w:r w:rsidRPr="00E0156D">
      <w:rPr>
        <w:rFonts w:ascii="Times New Roman" w:eastAsiaTheme="majorEastAsia" w:hAnsi="Times New Roman" w:cs="Times New Roman"/>
      </w:rPr>
      <w:t>節</w:t>
    </w:r>
    <w:r w:rsidRPr="00E0156D">
      <w:rPr>
        <w:rFonts w:ascii="Times New Roman" w:eastAsiaTheme="majorEastAsia" w:hAnsi="Times New Roman" w:cs="Times New Roman"/>
      </w:rPr>
      <w:t xml:space="preserve"> </w:t>
    </w:r>
    <w:r w:rsidRPr="00E0156D">
      <w:rPr>
        <w:rFonts w:ascii="Times New Roman" w:eastAsiaTheme="majorEastAsia" w:hAnsi="Times New Roman" w:cs="Times New Roman"/>
      </w:rPr>
      <w:t>二諦之抉擇〉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EEC"/>
    <w:multiLevelType w:val="hybridMultilevel"/>
    <w:tmpl w:val="A68E450C"/>
    <w:lvl w:ilvl="0" w:tplc="DB4A4702">
      <w:start w:val="1"/>
      <w:numFmt w:val="decimal"/>
      <w:lvlText w:val="%1、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CF2593D"/>
    <w:multiLevelType w:val="hybridMultilevel"/>
    <w:tmpl w:val="71344758"/>
    <w:lvl w:ilvl="0" w:tplc="C9A8C566">
      <w:start w:val="1"/>
      <w:numFmt w:val="decimal"/>
      <w:lvlText w:val="%1、"/>
      <w:lvlJc w:val="left"/>
      <w:pPr>
        <w:ind w:left="644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4F4B2E06"/>
    <w:multiLevelType w:val="hybridMultilevel"/>
    <w:tmpl w:val="D3BA4508"/>
    <w:lvl w:ilvl="0" w:tplc="B0923E56">
      <w:start w:val="1"/>
      <w:numFmt w:val="decimal"/>
      <w:lvlText w:val="（%1）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02"/>
    <w:rsid w:val="00000F7A"/>
    <w:rsid w:val="0001588E"/>
    <w:rsid w:val="00021EBB"/>
    <w:rsid w:val="0002560D"/>
    <w:rsid w:val="000322FC"/>
    <w:rsid w:val="00037484"/>
    <w:rsid w:val="000519A5"/>
    <w:rsid w:val="000619A8"/>
    <w:rsid w:val="00070B4B"/>
    <w:rsid w:val="00076D20"/>
    <w:rsid w:val="000931DE"/>
    <w:rsid w:val="000A0A5B"/>
    <w:rsid w:val="000A0E3B"/>
    <w:rsid w:val="000A58E8"/>
    <w:rsid w:val="000B2FFE"/>
    <w:rsid w:val="000D5D42"/>
    <w:rsid w:val="000E4449"/>
    <w:rsid w:val="00104916"/>
    <w:rsid w:val="00114E44"/>
    <w:rsid w:val="0011767C"/>
    <w:rsid w:val="001327FA"/>
    <w:rsid w:val="001438BF"/>
    <w:rsid w:val="00144299"/>
    <w:rsid w:val="00146A55"/>
    <w:rsid w:val="00157B80"/>
    <w:rsid w:val="00167073"/>
    <w:rsid w:val="001677BE"/>
    <w:rsid w:val="00170C9B"/>
    <w:rsid w:val="001816AF"/>
    <w:rsid w:val="00187FBF"/>
    <w:rsid w:val="0019030E"/>
    <w:rsid w:val="00195788"/>
    <w:rsid w:val="001967FE"/>
    <w:rsid w:val="001A5D96"/>
    <w:rsid w:val="001B1F41"/>
    <w:rsid w:val="001B3AB1"/>
    <w:rsid w:val="001B7EBD"/>
    <w:rsid w:val="001C6CEC"/>
    <w:rsid w:val="001D2A00"/>
    <w:rsid w:val="001E0949"/>
    <w:rsid w:val="001E104A"/>
    <w:rsid w:val="001E2172"/>
    <w:rsid w:val="001F2761"/>
    <w:rsid w:val="001F4242"/>
    <w:rsid w:val="001F7316"/>
    <w:rsid w:val="00200959"/>
    <w:rsid w:val="0020185E"/>
    <w:rsid w:val="002058FF"/>
    <w:rsid w:val="00212F4E"/>
    <w:rsid w:val="00224B1A"/>
    <w:rsid w:val="00231782"/>
    <w:rsid w:val="002525F7"/>
    <w:rsid w:val="00266D74"/>
    <w:rsid w:val="00267FE0"/>
    <w:rsid w:val="00272854"/>
    <w:rsid w:val="00285202"/>
    <w:rsid w:val="00293C9B"/>
    <w:rsid w:val="002B3A1D"/>
    <w:rsid w:val="002B593E"/>
    <w:rsid w:val="002C3004"/>
    <w:rsid w:val="002C5F3D"/>
    <w:rsid w:val="002E54C9"/>
    <w:rsid w:val="002F2672"/>
    <w:rsid w:val="002F2956"/>
    <w:rsid w:val="0032128E"/>
    <w:rsid w:val="003307F4"/>
    <w:rsid w:val="003365F7"/>
    <w:rsid w:val="00342EC7"/>
    <w:rsid w:val="003523CF"/>
    <w:rsid w:val="00357A8F"/>
    <w:rsid w:val="003624A1"/>
    <w:rsid w:val="00383785"/>
    <w:rsid w:val="003B036A"/>
    <w:rsid w:val="003C027E"/>
    <w:rsid w:val="004252B8"/>
    <w:rsid w:val="00427B4B"/>
    <w:rsid w:val="00437B02"/>
    <w:rsid w:val="00454DCF"/>
    <w:rsid w:val="0045727C"/>
    <w:rsid w:val="0046006C"/>
    <w:rsid w:val="00461868"/>
    <w:rsid w:val="004641F0"/>
    <w:rsid w:val="0046571C"/>
    <w:rsid w:val="004934BE"/>
    <w:rsid w:val="004A22DD"/>
    <w:rsid w:val="004A6B72"/>
    <w:rsid w:val="004B767E"/>
    <w:rsid w:val="004C19EA"/>
    <w:rsid w:val="004C3A39"/>
    <w:rsid w:val="004C4F8C"/>
    <w:rsid w:val="004C6664"/>
    <w:rsid w:val="004E28D0"/>
    <w:rsid w:val="004E29DA"/>
    <w:rsid w:val="005024A7"/>
    <w:rsid w:val="0051156F"/>
    <w:rsid w:val="00514B18"/>
    <w:rsid w:val="00515C56"/>
    <w:rsid w:val="00524B81"/>
    <w:rsid w:val="00524C7C"/>
    <w:rsid w:val="00537350"/>
    <w:rsid w:val="00557FC7"/>
    <w:rsid w:val="00560AB5"/>
    <w:rsid w:val="00564E7A"/>
    <w:rsid w:val="00565B91"/>
    <w:rsid w:val="00570395"/>
    <w:rsid w:val="005718F9"/>
    <w:rsid w:val="005862CB"/>
    <w:rsid w:val="005904A1"/>
    <w:rsid w:val="00592344"/>
    <w:rsid w:val="00592A74"/>
    <w:rsid w:val="005B273C"/>
    <w:rsid w:val="005B634C"/>
    <w:rsid w:val="005B77F7"/>
    <w:rsid w:val="005C6D22"/>
    <w:rsid w:val="005D0F51"/>
    <w:rsid w:val="005D3F5E"/>
    <w:rsid w:val="005D4760"/>
    <w:rsid w:val="005D4B7B"/>
    <w:rsid w:val="005E610A"/>
    <w:rsid w:val="005F1906"/>
    <w:rsid w:val="00607B35"/>
    <w:rsid w:val="00620E11"/>
    <w:rsid w:val="00625545"/>
    <w:rsid w:val="00625EAC"/>
    <w:rsid w:val="00635504"/>
    <w:rsid w:val="00642C2A"/>
    <w:rsid w:val="00644F6E"/>
    <w:rsid w:val="00662C60"/>
    <w:rsid w:val="006855D1"/>
    <w:rsid w:val="00696B9E"/>
    <w:rsid w:val="00697749"/>
    <w:rsid w:val="006A57B1"/>
    <w:rsid w:val="006A779C"/>
    <w:rsid w:val="006B0344"/>
    <w:rsid w:val="006D4A25"/>
    <w:rsid w:val="006D77CA"/>
    <w:rsid w:val="006E4A07"/>
    <w:rsid w:val="006E6E3A"/>
    <w:rsid w:val="007121AC"/>
    <w:rsid w:val="007210FD"/>
    <w:rsid w:val="007217DA"/>
    <w:rsid w:val="007321ED"/>
    <w:rsid w:val="00741072"/>
    <w:rsid w:val="00751255"/>
    <w:rsid w:val="00756C2F"/>
    <w:rsid w:val="00777295"/>
    <w:rsid w:val="00782CE7"/>
    <w:rsid w:val="00786299"/>
    <w:rsid w:val="0079376C"/>
    <w:rsid w:val="007D1893"/>
    <w:rsid w:val="00830BF6"/>
    <w:rsid w:val="00841365"/>
    <w:rsid w:val="008416A1"/>
    <w:rsid w:val="00853BEA"/>
    <w:rsid w:val="00855D5C"/>
    <w:rsid w:val="00870A2E"/>
    <w:rsid w:val="00873F44"/>
    <w:rsid w:val="0087548B"/>
    <w:rsid w:val="008804E6"/>
    <w:rsid w:val="00880B73"/>
    <w:rsid w:val="00885BBB"/>
    <w:rsid w:val="00885DBD"/>
    <w:rsid w:val="00887F9D"/>
    <w:rsid w:val="00893D76"/>
    <w:rsid w:val="008977C1"/>
    <w:rsid w:val="008C49E9"/>
    <w:rsid w:val="008C4D45"/>
    <w:rsid w:val="008D3C1E"/>
    <w:rsid w:val="008D4528"/>
    <w:rsid w:val="008D760D"/>
    <w:rsid w:val="008F0A8B"/>
    <w:rsid w:val="00903616"/>
    <w:rsid w:val="00903C75"/>
    <w:rsid w:val="009241EF"/>
    <w:rsid w:val="009364EE"/>
    <w:rsid w:val="009503CE"/>
    <w:rsid w:val="00963B92"/>
    <w:rsid w:val="00966003"/>
    <w:rsid w:val="00985763"/>
    <w:rsid w:val="009B0C8D"/>
    <w:rsid w:val="009B0EF5"/>
    <w:rsid w:val="009B7D67"/>
    <w:rsid w:val="009C6F5F"/>
    <w:rsid w:val="009D6871"/>
    <w:rsid w:val="009D6C84"/>
    <w:rsid w:val="009D726F"/>
    <w:rsid w:val="009F10C9"/>
    <w:rsid w:val="009F1F32"/>
    <w:rsid w:val="009F3B82"/>
    <w:rsid w:val="009F4360"/>
    <w:rsid w:val="00A0626A"/>
    <w:rsid w:val="00A16AC2"/>
    <w:rsid w:val="00A37450"/>
    <w:rsid w:val="00A40261"/>
    <w:rsid w:val="00A406E6"/>
    <w:rsid w:val="00A439FC"/>
    <w:rsid w:val="00A607D4"/>
    <w:rsid w:val="00A61B6F"/>
    <w:rsid w:val="00A6304F"/>
    <w:rsid w:val="00A65246"/>
    <w:rsid w:val="00A706B3"/>
    <w:rsid w:val="00A76967"/>
    <w:rsid w:val="00A77F56"/>
    <w:rsid w:val="00A80162"/>
    <w:rsid w:val="00AA006A"/>
    <w:rsid w:val="00AA39C1"/>
    <w:rsid w:val="00AB2B53"/>
    <w:rsid w:val="00AB5BB3"/>
    <w:rsid w:val="00AC3E47"/>
    <w:rsid w:val="00AC4043"/>
    <w:rsid w:val="00AD20EC"/>
    <w:rsid w:val="00AD38E4"/>
    <w:rsid w:val="00AD507E"/>
    <w:rsid w:val="00AE1E33"/>
    <w:rsid w:val="00AE476C"/>
    <w:rsid w:val="00AE7FCB"/>
    <w:rsid w:val="00AF430B"/>
    <w:rsid w:val="00AF54A6"/>
    <w:rsid w:val="00B00CFF"/>
    <w:rsid w:val="00B31D64"/>
    <w:rsid w:val="00B40E94"/>
    <w:rsid w:val="00B41935"/>
    <w:rsid w:val="00B439A4"/>
    <w:rsid w:val="00B76632"/>
    <w:rsid w:val="00B772E1"/>
    <w:rsid w:val="00B90173"/>
    <w:rsid w:val="00BA7DA5"/>
    <w:rsid w:val="00BB3514"/>
    <w:rsid w:val="00BB5852"/>
    <w:rsid w:val="00BB5DBA"/>
    <w:rsid w:val="00BC07D2"/>
    <w:rsid w:val="00BC44BB"/>
    <w:rsid w:val="00BC5772"/>
    <w:rsid w:val="00BD2077"/>
    <w:rsid w:val="00BD4506"/>
    <w:rsid w:val="00BD7A6C"/>
    <w:rsid w:val="00BF5320"/>
    <w:rsid w:val="00C01EFD"/>
    <w:rsid w:val="00C06C14"/>
    <w:rsid w:val="00C36BED"/>
    <w:rsid w:val="00C446F3"/>
    <w:rsid w:val="00C46F3C"/>
    <w:rsid w:val="00C64F95"/>
    <w:rsid w:val="00C67DD4"/>
    <w:rsid w:val="00C8066C"/>
    <w:rsid w:val="00C85723"/>
    <w:rsid w:val="00C911AB"/>
    <w:rsid w:val="00C92AF2"/>
    <w:rsid w:val="00CA3DC0"/>
    <w:rsid w:val="00CA6EA3"/>
    <w:rsid w:val="00CB0651"/>
    <w:rsid w:val="00CE604B"/>
    <w:rsid w:val="00CE6E18"/>
    <w:rsid w:val="00CF0ACF"/>
    <w:rsid w:val="00CF28FE"/>
    <w:rsid w:val="00CF580C"/>
    <w:rsid w:val="00D0510D"/>
    <w:rsid w:val="00D05C62"/>
    <w:rsid w:val="00D07A1A"/>
    <w:rsid w:val="00D126A5"/>
    <w:rsid w:val="00D15577"/>
    <w:rsid w:val="00D15F67"/>
    <w:rsid w:val="00D31AA9"/>
    <w:rsid w:val="00D4070B"/>
    <w:rsid w:val="00D46067"/>
    <w:rsid w:val="00D510BC"/>
    <w:rsid w:val="00D553AD"/>
    <w:rsid w:val="00D62938"/>
    <w:rsid w:val="00D852FA"/>
    <w:rsid w:val="00D8547B"/>
    <w:rsid w:val="00DB4518"/>
    <w:rsid w:val="00DB65E1"/>
    <w:rsid w:val="00DB6952"/>
    <w:rsid w:val="00DC0F7F"/>
    <w:rsid w:val="00DC129B"/>
    <w:rsid w:val="00DC4D56"/>
    <w:rsid w:val="00DC69B9"/>
    <w:rsid w:val="00DC70CE"/>
    <w:rsid w:val="00DD6F81"/>
    <w:rsid w:val="00DF0BD7"/>
    <w:rsid w:val="00E0156D"/>
    <w:rsid w:val="00E01690"/>
    <w:rsid w:val="00E1202A"/>
    <w:rsid w:val="00E1212B"/>
    <w:rsid w:val="00E13149"/>
    <w:rsid w:val="00E15957"/>
    <w:rsid w:val="00E252B4"/>
    <w:rsid w:val="00E35572"/>
    <w:rsid w:val="00E51E03"/>
    <w:rsid w:val="00E652BE"/>
    <w:rsid w:val="00E660A9"/>
    <w:rsid w:val="00E81E04"/>
    <w:rsid w:val="00E85859"/>
    <w:rsid w:val="00E87BD7"/>
    <w:rsid w:val="00E913CC"/>
    <w:rsid w:val="00E92555"/>
    <w:rsid w:val="00E977EC"/>
    <w:rsid w:val="00EB3CA2"/>
    <w:rsid w:val="00EC0BF2"/>
    <w:rsid w:val="00EC2AB1"/>
    <w:rsid w:val="00EC672E"/>
    <w:rsid w:val="00ED3920"/>
    <w:rsid w:val="00ED5A70"/>
    <w:rsid w:val="00EF0BFD"/>
    <w:rsid w:val="00EF6DD2"/>
    <w:rsid w:val="00F0125B"/>
    <w:rsid w:val="00F063B7"/>
    <w:rsid w:val="00F374C4"/>
    <w:rsid w:val="00F45866"/>
    <w:rsid w:val="00F474D8"/>
    <w:rsid w:val="00F566AC"/>
    <w:rsid w:val="00F603AB"/>
    <w:rsid w:val="00F7754F"/>
    <w:rsid w:val="00FA1FF3"/>
    <w:rsid w:val="00FA7412"/>
    <w:rsid w:val="00FB0F91"/>
    <w:rsid w:val="00FB6C1E"/>
    <w:rsid w:val="00FC26F5"/>
    <w:rsid w:val="00FC3E6E"/>
    <w:rsid w:val="00FC7FAC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白話中譯"/>
    <w:qFormat/>
    <w:rsid w:val="007D1893"/>
    <w:pPr>
      <w:spacing w:afterLines="50"/>
      <w:ind w:leftChars="50" w:left="120"/>
    </w:pPr>
    <w:rPr>
      <w:rFonts w:asciiTheme="minorEastAsia" w:hAnsiTheme="minorEastAsia" w:cs="Times Ext Roman"/>
    </w:rPr>
  </w:style>
  <w:style w:type="paragraph" w:customStyle="1" w:styleId="a4">
    <w:name w:val="腳註"/>
    <w:qFormat/>
    <w:rsid w:val="007D1893"/>
    <w:pPr>
      <w:ind w:hangingChars="180" w:hanging="147"/>
    </w:pPr>
    <w:rPr>
      <w:rFonts w:ascii="Times New Roman" w:eastAsiaTheme="majorEastAsia" w:hAnsi="Times New Roman" w:cs="Times New Roman"/>
      <w:sz w:val="22"/>
    </w:rPr>
  </w:style>
  <w:style w:type="paragraph" w:styleId="a5">
    <w:name w:val="List Paragraph"/>
    <w:basedOn w:val="a"/>
    <w:uiPriority w:val="34"/>
    <w:qFormat/>
    <w:rsid w:val="007D18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0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5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56D"/>
    <w:rPr>
      <w:sz w:val="20"/>
      <w:szCs w:val="20"/>
    </w:rPr>
  </w:style>
  <w:style w:type="paragraph" w:styleId="aa">
    <w:name w:val="footnote text"/>
    <w:basedOn w:val="a"/>
    <w:link w:val="ab"/>
    <w:unhideWhenUsed/>
    <w:rsid w:val="00E0156D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E0156D"/>
    <w:rPr>
      <w:sz w:val="20"/>
      <w:szCs w:val="20"/>
    </w:rPr>
  </w:style>
  <w:style w:type="character" w:styleId="ac">
    <w:name w:val="footnote reference"/>
    <w:basedOn w:val="a0"/>
    <w:semiHidden/>
    <w:unhideWhenUsed/>
    <w:rsid w:val="00E015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5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白話中譯"/>
    <w:qFormat/>
    <w:rsid w:val="007D1893"/>
    <w:pPr>
      <w:spacing w:afterLines="50"/>
      <w:ind w:leftChars="50" w:left="120"/>
    </w:pPr>
    <w:rPr>
      <w:rFonts w:asciiTheme="minorEastAsia" w:hAnsiTheme="minorEastAsia" w:cs="Times Ext Roman"/>
    </w:rPr>
  </w:style>
  <w:style w:type="paragraph" w:customStyle="1" w:styleId="a4">
    <w:name w:val="腳註"/>
    <w:qFormat/>
    <w:rsid w:val="007D1893"/>
    <w:pPr>
      <w:ind w:hangingChars="180" w:hanging="147"/>
    </w:pPr>
    <w:rPr>
      <w:rFonts w:ascii="Times New Roman" w:eastAsiaTheme="majorEastAsia" w:hAnsi="Times New Roman" w:cs="Times New Roman"/>
      <w:sz w:val="22"/>
    </w:rPr>
  </w:style>
  <w:style w:type="paragraph" w:styleId="a5">
    <w:name w:val="List Paragraph"/>
    <w:basedOn w:val="a"/>
    <w:uiPriority w:val="34"/>
    <w:qFormat/>
    <w:rsid w:val="007D18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0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5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56D"/>
    <w:rPr>
      <w:sz w:val="20"/>
      <w:szCs w:val="20"/>
    </w:rPr>
  </w:style>
  <w:style w:type="paragraph" w:styleId="aa">
    <w:name w:val="footnote text"/>
    <w:basedOn w:val="a"/>
    <w:link w:val="ab"/>
    <w:unhideWhenUsed/>
    <w:rsid w:val="00E0156D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E0156D"/>
    <w:rPr>
      <w:sz w:val="20"/>
      <w:szCs w:val="20"/>
    </w:rPr>
  </w:style>
  <w:style w:type="character" w:styleId="ac">
    <w:name w:val="footnote reference"/>
    <w:basedOn w:val="a0"/>
    <w:semiHidden/>
    <w:unhideWhenUsed/>
    <w:rsid w:val="00E01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03C4-8537-4804-A594-93B45C1D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8</cp:revision>
  <dcterms:created xsi:type="dcterms:W3CDTF">2014-10-29T13:33:00Z</dcterms:created>
  <dcterms:modified xsi:type="dcterms:W3CDTF">2014-10-29T14:01:00Z</dcterms:modified>
</cp:coreProperties>
</file>