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95" w:rsidRPr="008F525E" w:rsidRDefault="00F90595" w:rsidP="000311D8">
      <w:pPr>
        <w:snapToGrid w:val="0"/>
        <w:spacing w:line="300" w:lineRule="auto"/>
        <w:jc w:val="center"/>
        <w:rPr>
          <w:rFonts w:ascii="Times New Roman" w:hAnsi="新細明體"/>
        </w:rPr>
      </w:pPr>
      <w:r w:rsidRPr="008F525E">
        <w:rPr>
          <w:rFonts w:ascii="Times New Roman" w:hAnsi="Times New Roman" w:cs="Times New Roman" w:hint="eastAsia"/>
        </w:rPr>
        <w:t xml:space="preserve"> </w:t>
      </w:r>
      <w:r w:rsidRPr="008F525E">
        <w:rPr>
          <w:rFonts w:ascii="Times New Roman" w:hAnsi="新細明體" w:hint="eastAsia"/>
        </w:rPr>
        <w:t>福嚴推廣教育班</w:t>
      </w:r>
      <w:r w:rsidRPr="008F525E">
        <w:rPr>
          <w:rFonts w:ascii="Times New Roman" w:hAnsi="新細明體"/>
        </w:rPr>
        <w:t>第</w:t>
      </w:r>
      <w:r w:rsidR="00157BD1" w:rsidRPr="008F525E">
        <w:rPr>
          <w:rFonts w:ascii="Times New Roman" w:hAnsi="Times New Roman" w:cs="Times New Roman" w:hint="eastAsia"/>
        </w:rPr>
        <w:t>27</w:t>
      </w:r>
      <w:r w:rsidRPr="008F525E">
        <w:rPr>
          <w:rFonts w:ascii="Times New Roman" w:hAnsi="新細明體"/>
        </w:rPr>
        <w:t>期（《</w:t>
      </w:r>
      <w:r w:rsidRPr="008F525E">
        <w:rPr>
          <w:rFonts w:ascii="Times New Roman" w:hAnsi="新細明體" w:hint="eastAsia"/>
        </w:rPr>
        <w:t>中觀今論</w:t>
      </w:r>
      <w:r w:rsidRPr="008F525E">
        <w:rPr>
          <w:rFonts w:ascii="Times New Roman" w:hAnsi="新細明體"/>
        </w:rPr>
        <w:t>》）</w:t>
      </w:r>
    </w:p>
    <w:p w:rsidR="00602DB5" w:rsidRPr="008F525E" w:rsidRDefault="00602DB5" w:rsidP="000311D8">
      <w:pPr>
        <w:snapToGrid w:val="0"/>
        <w:spacing w:line="44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8F525E">
        <w:rPr>
          <w:rFonts w:ascii="標楷體" w:eastAsia="標楷體" w:hAnsi="標楷體" w:cs="Times New Roman"/>
          <w:b/>
          <w:sz w:val="36"/>
          <w:szCs w:val="36"/>
        </w:rPr>
        <w:t>第</w:t>
      </w:r>
      <w:r w:rsidRPr="008F525E">
        <w:rPr>
          <w:rFonts w:ascii="標楷體" w:eastAsia="標楷體" w:hAnsi="標楷體" w:cs="Times New Roman" w:hint="eastAsia"/>
          <w:b/>
          <w:sz w:val="36"/>
          <w:szCs w:val="36"/>
        </w:rPr>
        <w:t>七</w:t>
      </w:r>
      <w:r w:rsidRPr="008F525E">
        <w:rPr>
          <w:rFonts w:ascii="標楷體" w:eastAsia="標楷體" w:hAnsi="標楷體" w:cs="Times New Roman"/>
          <w:b/>
          <w:sz w:val="36"/>
          <w:szCs w:val="36"/>
        </w:rPr>
        <w:t>章</w:t>
      </w:r>
      <w:r w:rsidRPr="008F525E">
        <w:rPr>
          <w:rFonts w:ascii="Times New Roman" w:eastAsia="SimSun" w:hAnsi="Times New Roman" w:cs="Times New Roman" w:hint="eastAsia"/>
          <w:b/>
          <w:sz w:val="36"/>
          <w:szCs w:val="36"/>
        </w:rPr>
        <w:t xml:space="preserve"> </w:t>
      </w:r>
      <w:r w:rsidRPr="008F525E">
        <w:rPr>
          <w:rFonts w:ascii="標楷體" w:eastAsia="標楷體" w:hAnsi="標楷體" w:cs="Times New Roman"/>
          <w:b/>
          <w:sz w:val="36"/>
          <w:szCs w:val="36"/>
        </w:rPr>
        <w:t>有、時、空、動</w:t>
      </w:r>
    </w:p>
    <w:p w:rsidR="00F119CD" w:rsidRPr="008F525E" w:rsidRDefault="009745C3" w:rsidP="000311D8">
      <w:pPr>
        <w:snapToGrid w:val="0"/>
        <w:spacing w:line="400" w:lineRule="exact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8F525E">
        <w:rPr>
          <w:rFonts w:ascii="Times New Roman" w:eastAsia="標楷體" w:hAnsi="Times New Roman" w:cs="Times New Roman" w:hint="eastAsia"/>
          <w:b/>
          <w:sz w:val="28"/>
          <w:szCs w:val="28"/>
        </w:rPr>
        <w:t>第三節</w:t>
      </w:r>
      <w:r w:rsidRPr="008F525E">
        <w:rPr>
          <w:rFonts w:ascii="Times New Roman" w:eastAsia="新細明體" w:hAnsi="Times New Roman" w:cs="Times New Roman"/>
          <w:b/>
          <w:sz w:val="28"/>
          <w:szCs w:val="28"/>
        </w:rPr>
        <w:t xml:space="preserve"> </w:t>
      </w:r>
      <w:r w:rsidRPr="008F525E">
        <w:rPr>
          <w:rFonts w:ascii="Times New Roman" w:eastAsia="標楷體" w:hAnsi="Times New Roman" w:cs="Times New Roman" w:hint="eastAsia"/>
          <w:b/>
          <w:sz w:val="28"/>
          <w:szCs w:val="28"/>
        </w:rPr>
        <w:t>空間</w:t>
      </w:r>
    </w:p>
    <w:p w:rsidR="00F119CD" w:rsidRPr="008F525E" w:rsidRDefault="009745C3" w:rsidP="000311D8">
      <w:pPr>
        <w:snapToGrid w:val="0"/>
        <w:spacing w:line="400" w:lineRule="exact"/>
        <w:jc w:val="center"/>
        <w:rPr>
          <w:rFonts w:ascii="Times New Roman" w:eastAsia="SimSun" w:hAnsi="Times New Roman" w:cs="Times New Roman"/>
          <w:szCs w:val="24"/>
        </w:rPr>
      </w:pPr>
      <w:proofErr w:type="gramStart"/>
      <w:r w:rsidRPr="008F525E">
        <w:rPr>
          <w:rFonts w:ascii="Times New Roman" w:eastAsia="標楷體" w:hAnsi="Times New Roman" w:cs="Times New Roman" w:hint="eastAsia"/>
          <w:szCs w:val="24"/>
        </w:rPr>
        <w:t>（</w:t>
      </w:r>
      <w:proofErr w:type="gramEnd"/>
      <w:r w:rsidR="0081187C" w:rsidRPr="008F525E">
        <w:rPr>
          <w:rFonts w:ascii="Times New Roman" w:eastAsia="標楷體" w:hAnsi="Times New Roman" w:cs="Times New Roman"/>
          <w:szCs w:val="24"/>
        </w:rPr>
        <w:t>pp.126-131</w:t>
      </w:r>
      <w:proofErr w:type="gramStart"/>
      <w:r w:rsidRPr="008F525E">
        <w:rPr>
          <w:rFonts w:ascii="Times New Roman" w:eastAsia="標楷體" w:hAnsi="Times New Roman" w:cs="Times New Roman" w:hint="eastAsia"/>
          <w:szCs w:val="24"/>
        </w:rPr>
        <w:t>）</w:t>
      </w:r>
      <w:proofErr w:type="gramEnd"/>
    </w:p>
    <w:p w:rsidR="00F90595" w:rsidRPr="008F525E" w:rsidRDefault="007B063C" w:rsidP="000311D8">
      <w:pPr>
        <w:spacing w:beforeLines="50" w:before="180" w:afterLines="100" w:after="360" w:line="240" w:lineRule="exact"/>
        <w:jc w:val="right"/>
        <w:rPr>
          <w:rFonts w:ascii="Times New Roman" w:hAnsi="Times New Roman" w:cs="Times New Roman"/>
          <w:sz w:val="26"/>
        </w:rPr>
      </w:pPr>
      <w:r w:rsidRPr="008F525E">
        <w:rPr>
          <w:rFonts w:ascii="Times New Roman" w:eastAsia="標楷體" w:hAnsi="Times New Roman" w:cs="Times New Roman"/>
          <w:sz w:val="20"/>
          <w:szCs w:val="20"/>
          <w:vertAlign w:val="superscript"/>
        </w:rPr>
        <w:tab/>
      </w:r>
      <w:r w:rsidRPr="008F525E">
        <w:rPr>
          <w:rFonts w:ascii="Times New Roman" w:eastAsia="標楷體" w:hAnsi="Times New Roman" w:cs="Times New Roman"/>
          <w:sz w:val="20"/>
          <w:szCs w:val="20"/>
          <w:vertAlign w:val="superscript"/>
        </w:rPr>
        <w:tab/>
      </w:r>
      <w:proofErr w:type="gramStart"/>
      <w:r w:rsidR="00F90595" w:rsidRPr="008F525E">
        <w:rPr>
          <w:rFonts w:ascii="Times New Roman" w:eastAsia="標楷體" w:hAnsi="Times New Roman" w:cs="Times New Roman"/>
          <w:sz w:val="26"/>
        </w:rPr>
        <w:t>釋厚觀</w:t>
      </w:r>
      <w:r w:rsidR="00F90595" w:rsidRPr="008F525E">
        <w:rPr>
          <w:rFonts w:ascii="Times New Roman" w:hAnsi="Times New Roman" w:cs="Times New Roman"/>
          <w:sz w:val="26"/>
        </w:rPr>
        <w:t>（</w:t>
      </w:r>
      <w:proofErr w:type="gramEnd"/>
      <w:r w:rsidR="00F90595" w:rsidRPr="008F525E">
        <w:rPr>
          <w:rFonts w:ascii="Times New Roman" w:hAnsi="Times New Roman" w:cs="Times New Roman"/>
          <w:sz w:val="26"/>
        </w:rPr>
        <w:t>201</w:t>
      </w:r>
      <w:r w:rsidR="00F90595" w:rsidRPr="008F525E">
        <w:rPr>
          <w:rFonts w:ascii="Times New Roman" w:hAnsi="Times New Roman" w:cs="Times New Roman" w:hint="eastAsia"/>
          <w:sz w:val="26"/>
        </w:rPr>
        <w:t>4</w:t>
      </w:r>
      <w:r w:rsidR="00F90595" w:rsidRPr="008F525E">
        <w:rPr>
          <w:rFonts w:ascii="Times New Roman" w:hAnsi="Times New Roman" w:cs="Times New Roman"/>
          <w:sz w:val="26"/>
        </w:rPr>
        <w:t xml:space="preserve">. </w:t>
      </w:r>
      <w:r w:rsidR="004058B0" w:rsidRPr="008F525E">
        <w:rPr>
          <w:rFonts w:ascii="Times New Roman" w:hAnsi="Times New Roman" w:cs="Times New Roman" w:hint="eastAsia"/>
          <w:sz w:val="26"/>
        </w:rPr>
        <w:t>3</w:t>
      </w:r>
      <w:r w:rsidR="00F90595" w:rsidRPr="008F525E">
        <w:rPr>
          <w:rFonts w:ascii="Times New Roman" w:hAnsi="Times New Roman" w:cs="Times New Roman"/>
          <w:sz w:val="26"/>
        </w:rPr>
        <w:t>.</w:t>
      </w:r>
      <w:r w:rsidR="004058B0" w:rsidRPr="008F525E">
        <w:rPr>
          <w:rFonts w:ascii="Times New Roman" w:hAnsi="Times New Roman" w:cs="Times New Roman" w:hint="eastAsia"/>
          <w:sz w:val="26"/>
        </w:rPr>
        <w:t>2</w:t>
      </w:r>
      <w:r w:rsidR="00816B0A" w:rsidRPr="008F525E">
        <w:rPr>
          <w:rFonts w:ascii="Times New Roman" w:hAnsi="Times New Roman" w:cs="Times New Roman" w:hint="eastAsia"/>
          <w:sz w:val="26"/>
        </w:rPr>
        <w:t>9</w:t>
      </w:r>
      <w:proofErr w:type="gramStart"/>
      <w:r w:rsidR="00F90595" w:rsidRPr="008F525E">
        <w:rPr>
          <w:rFonts w:ascii="Times New Roman" w:hAnsi="Times New Roman" w:cs="Times New Roman"/>
          <w:sz w:val="26"/>
        </w:rPr>
        <w:t>）</w:t>
      </w:r>
      <w:proofErr w:type="gramEnd"/>
    </w:p>
    <w:p w:rsidR="00F119CD" w:rsidRPr="008F525E" w:rsidRDefault="00F90595" w:rsidP="000311D8">
      <w:pPr>
        <w:spacing w:beforeLines="50" w:before="180"/>
        <w:rPr>
          <w:rFonts w:ascii="Times New Roman" w:eastAsia="SimSun" w:hAnsi="Times New Roman" w:cs="Times New Roman"/>
          <w:sz w:val="20"/>
          <w:szCs w:val="20"/>
        </w:rPr>
      </w:pPr>
      <w:r w:rsidRPr="008F525E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壹</w:t>
      </w:r>
      <w:r w:rsidR="009745C3" w:rsidRPr="008F525E">
        <w:rPr>
          <w:rFonts w:ascii="Times New Roman" w:eastAsia="新細明體" w:hAnsi="Times New Roman" w:cs="Times New Roman" w:hint="eastAsia"/>
          <w:b/>
          <w:bCs/>
          <w:sz w:val="20"/>
          <w:szCs w:val="20"/>
          <w:bdr w:val="single" w:sz="4" w:space="0" w:color="auto"/>
        </w:rPr>
        <w:t>、各學派對「空間」之看法</w:t>
      </w:r>
      <w:proofErr w:type="gramStart"/>
      <w:r w:rsidR="009745C3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81187C" w:rsidRPr="008F525E">
        <w:rPr>
          <w:rFonts w:ascii="Times New Roman" w:hAnsi="Times New Roman" w:cs="Times New Roman"/>
          <w:sz w:val="22"/>
          <w:szCs w:val="20"/>
        </w:rPr>
        <w:t>pp.12</w:t>
      </w:r>
      <w:r w:rsidR="0081187C" w:rsidRPr="008F525E">
        <w:rPr>
          <w:rFonts w:ascii="Times New Roman" w:eastAsia="新細明體" w:hAnsi="Times New Roman" w:cs="Times New Roman"/>
          <w:sz w:val="22"/>
          <w:szCs w:val="20"/>
        </w:rPr>
        <w:t>6</w:t>
      </w:r>
      <w:r w:rsidR="0081187C" w:rsidRPr="008F525E">
        <w:rPr>
          <w:rFonts w:ascii="Times New Roman" w:hAnsi="Times New Roman" w:cs="Times New Roman"/>
          <w:sz w:val="22"/>
          <w:szCs w:val="20"/>
        </w:rPr>
        <w:t>-12</w:t>
      </w:r>
      <w:r w:rsidR="0081187C" w:rsidRPr="008F525E">
        <w:rPr>
          <w:rFonts w:ascii="Times New Roman" w:eastAsia="新細明體" w:hAnsi="Times New Roman" w:cs="Times New Roman"/>
          <w:sz w:val="22"/>
          <w:szCs w:val="20"/>
        </w:rPr>
        <w:t>8</w:t>
      </w:r>
      <w:proofErr w:type="gramStart"/>
      <w:r w:rsidR="009745C3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0311D8">
      <w:pPr>
        <w:ind w:firstLineChars="50" w:firstLine="100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F90595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壹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）印度外道</w:t>
      </w:r>
      <w:r w:rsidR="00006CB8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把空看成是實體的東西</w:t>
      </w:r>
      <w:proofErr w:type="gramStart"/>
      <w:r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Pr="008F525E">
        <w:rPr>
          <w:rFonts w:ascii="Times New Roman" w:hAnsi="Times New Roman" w:cs="Times New Roman"/>
          <w:sz w:val="20"/>
          <w:szCs w:val="20"/>
        </w:rPr>
        <w:t>p.12</w:t>
      </w:r>
      <w:r w:rsidRPr="008F525E">
        <w:rPr>
          <w:rFonts w:ascii="Times New Roman" w:eastAsia="新細明體" w:hAnsi="Times New Roman" w:cs="Times New Roman"/>
          <w:sz w:val="20"/>
          <w:szCs w:val="20"/>
        </w:rPr>
        <w:t>6</w:t>
      </w:r>
      <w:proofErr w:type="gramStart"/>
      <w:r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006CB8" w:rsidRPr="008F525E" w:rsidRDefault="00006CB8" w:rsidP="000311D8">
      <w:pPr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空間，所遭遇的困難，與時間差不多。</w:t>
      </w:r>
    </w:p>
    <w:p w:rsidR="00F119CD" w:rsidRPr="008F525E" w:rsidRDefault="009745C3" w:rsidP="000311D8">
      <w:pPr>
        <w:spacing w:afterLines="30" w:after="108"/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印度的外道，把空也看成實體的東西，他們將空與地、水、火、</w:t>
      </w:r>
      <w:proofErr w:type="gramStart"/>
      <w:r w:rsidRPr="008F525E">
        <w:rPr>
          <w:rFonts w:ascii="Times New Roman" w:hAnsi="Times New Roman" w:cs="Times New Roman" w:hint="eastAsia"/>
        </w:rPr>
        <w:t>風合稱為</w:t>
      </w:r>
      <w:proofErr w:type="gramEnd"/>
      <w:r w:rsidRPr="008F525E">
        <w:rPr>
          <w:rFonts w:ascii="Times New Roman" w:hAnsi="Times New Roman" w:cs="Times New Roman" w:hint="eastAsia"/>
        </w:rPr>
        <w:t>五大，認此五大是組成宇宙萬象的五種原質。</w:t>
      </w:r>
      <w:r w:rsidR="00F119CD" w:rsidRPr="008F525E">
        <w:rPr>
          <w:rStyle w:val="aa"/>
          <w:rFonts w:ascii="Times New Roman" w:hAnsi="Times New Roman" w:cs="Times New Roman"/>
          <w:szCs w:val="23"/>
        </w:rPr>
        <w:footnoteReference w:id="1"/>
      </w:r>
    </w:p>
    <w:p w:rsidR="00006CB8" w:rsidRPr="008F525E" w:rsidRDefault="00006CB8" w:rsidP="000311D8">
      <w:pPr>
        <w:ind w:firstLineChars="50" w:firstLine="100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（貳）佛經中</w:t>
      </w:r>
      <w:proofErr w:type="gramStart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所說的虛空</w:t>
      </w:r>
      <w:proofErr w:type="gramEnd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是眼所見、</w:t>
      </w:r>
      <w:proofErr w:type="gramStart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身所觸</w:t>
      </w:r>
      <w:proofErr w:type="gramEnd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，沒有把空看成是實體</w:t>
      </w:r>
      <w:proofErr w:type="gramStart"/>
      <w:r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eastAsia="新細明體" w:hAnsi="Times New Roman" w:cs="Times New Roman"/>
          <w:sz w:val="20"/>
          <w:szCs w:val="20"/>
        </w:rPr>
        <w:t>6</w:t>
      </w:r>
      <w:proofErr w:type="gramStart"/>
      <w:r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006CB8" w:rsidRPr="008F525E" w:rsidRDefault="009745C3" w:rsidP="000311D8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這在佛法，少有這種見解的。</w:t>
      </w:r>
      <w:proofErr w:type="gramStart"/>
      <w:r w:rsidRPr="008F525E">
        <w:rPr>
          <w:rFonts w:ascii="Times New Roman" w:hAnsi="Times New Roman" w:cs="Times New Roman" w:hint="eastAsia"/>
        </w:rPr>
        <w:t>即執諸法實有的</w:t>
      </w:r>
      <w:r w:rsidRPr="008F525E">
        <w:rPr>
          <w:rFonts w:ascii="Times New Roman" w:hAnsi="Times New Roman" w:cs="Times New Roman" w:hint="eastAsia"/>
          <w:b/>
        </w:rPr>
        <w:t>犢子</w:t>
      </w:r>
      <w:proofErr w:type="gramEnd"/>
      <w:r w:rsidRPr="008F525E">
        <w:rPr>
          <w:rFonts w:ascii="Times New Roman" w:hAnsi="Times New Roman" w:cs="Times New Roman" w:hint="eastAsia"/>
          <w:b/>
        </w:rPr>
        <w:t>、上</w:t>
      </w:r>
      <w:proofErr w:type="gramStart"/>
      <w:r w:rsidRPr="008F525E">
        <w:rPr>
          <w:rFonts w:ascii="Times New Roman" w:hAnsi="Times New Roman" w:cs="Times New Roman" w:hint="eastAsia"/>
          <w:b/>
        </w:rPr>
        <w:t>座</w:t>
      </w:r>
      <w:r w:rsidRPr="008F525E">
        <w:rPr>
          <w:rFonts w:ascii="Times New Roman" w:hAnsi="Times New Roman" w:cs="Times New Roman" w:hint="eastAsia"/>
        </w:rPr>
        <w:t>等</w:t>
      </w:r>
      <w:proofErr w:type="gramEnd"/>
      <w:r w:rsidRPr="008F525E">
        <w:rPr>
          <w:rFonts w:ascii="Times New Roman" w:hAnsi="Times New Roman" w:cs="Times New Roman" w:hint="eastAsia"/>
        </w:rPr>
        <w:t>，也沒有把空看成是實體的。</w:t>
      </w:r>
    </w:p>
    <w:p w:rsidR="00006CB8" w:rsidRPr="008F525E" w:rsidRDefault="00006CB8" w:rsidP="000311D8">
      <w:pPr>
        <w:spacing w:afterLines="30" w:after="108"/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佛經</w:t>
      </w:r>
      <w:proofErr w:type="gramStart"/>
      <w:r w:rsidRPr="008F525E">
        <w:rPr>
          <w:rFonts w:ascii="Times New Roman" w:hAnsi="Times New Roman" w:cs="Times New Roman" w:hint="eastAsia"/>
        </w:rPr>
        <w:t>裏</w:t>
      </w:r>
      <w:proofErr w:type="gramEnd"/>
      <w:r w:rsidRPr="008F525E">
        <w:rPr>
          <w:rFonts w:ascii="Times New Roman" w:hAnsi="Times New Roman" w:cs="Times New Roman" w:hint="eastAsia"/>
        </w:rPr>
        <w:t>也</w:t>
      </w:r>
      <w:proofErr w:type="gramStart"/>
      <w:r w:rsidRPr="008F525E">
        <w:rPr>
          <w:rFonts w:ascii="Times New Roman" w:hAnsi="Times New Roman" w:cs="Times New Roman" w:hint="eastAsia"/>
        </w:rPr>
        <w:t>常說到虛空</w:t>
      </w:r>
      <w:proofErr w:type="gramEnd"/>
      <w:r w:rsidRPr="008F525E">
        <w:rPr>
          <w:rFonts w:ascii="Times New Roman" w:hAnsi="Times New Roman" w:cs="Times New Roman" w:hint="eastAsia"/>
        </w:rPr>
        <w:t>，然</w:t>
      </w:r>
      <w:proofErr w:type="gramStart"/>
      <w:r w:rsidRPr="008F525E">
        <w:rPr>
          <w:rFonts w:ascii="Times New Roman" w:hAnsi="Times New Roman" w:cs="Times New Roman" w:hint="eastAsia"/>
        </w:rPr>
        <w:t>所說的虛空</w:t>
      </w:r>
      <w:proofErr w:type="gramEnd"/>
      <w:r w:rsidRPr="008F525E">
        <w:rPr>
          <w:rFonts w:ascii="Times New Roman" w:hAnsi="Times New Roman" w:cs="Times New Roman" w:hint="eastAsia"/>
        </w:rPr>
        <w:t>，是眼所見的，也是</w:t>
      </w:r>
      <w:proofErr w:type="gramStart"/>
      <w:r w:rsidRPr="008F525E">
        <w:rPr>
          <w:rFonts w:ascii="Times New Roman" w:hAnsi="Times New Roman" w:cs="Times New Roman" w:hint="eastAsia"/>
        </w:rPr>
        <w:t>身所觸的</w:t>
      </w:r>
      <w:proofErr w:type="gramEnd"/>
      <w:r w:rsidRPr="008F525E">
        <w:rPr>
          <w:rFonts w:ascii="Times New Roman" w:hAnsi="Times New Roman" w:cs="Times New Roman" w:hint="eastAsia"/>
        </w:rPr>
        <w:t>。這眼見、身觸的虛空，其性是無障礙的。</w:t>
      </w:r>
      <w:r w:rsidR="00697A31" w:rsidRPr="008F525E">
        <w:rPr>
          <w:rStyle w:val="aa"/>
          <w:rFonts w:ascii="Times New Roman" w:hAnsi="Times New Roman" w:cs="Times New Roman"/>
          <w:szCs w:val="23"/>
        </w:rPr>
        <w:footnoteReference w:id="2"/>
      </w:r>
    </w:p>
    <w:p w:rsidR="00F119CD" w:rsidRPr="008F525E" w:rsidRDefault="009745C3" w:rsidP="000311D8">
      <w:pPr>
        <w:ind w:firstLineChars="50" w:firstLine="100"/>
        <w:rPr>
          <w:rFonts w:ascii="Times New Roman" w:hAnsi="Times New Roman" w:cs="Times New Roman"/>
        </w:rPr>
      </w:pPr>
      <w:proofErr w:type="gramStart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</w:t>
      </w:r>
      <w:proofErr w:type="gramEnd"/>
      <w:r w:rsidR="00006CB8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）薩婆多部立「虛空」與「虛空無為</w:t>
      </w:r>
      <w:r w:rsidRPr="008F525E">
        <w:rPr>
          <w:rFonts w:ascii="Times New Roman" w:hAnsi="Times New Roman" w:cs="Times New Roman" w:hint="eastAsia"/>
          <w:sz w:val="20"/>
          <w:szCs w:val="20"/>
          <w:bdr w:val="single" w:sz="4" w:space="0" w:color="auto"/>
        </w:rPr>
        <w:t>」</w:t>
      </w:r>
      <w:r w:rsidRPr="008F525E">
        <w:rPr>
          <w:rFonts w:ascii="Times New Roman" w:eastAsia="新細明體" w:hAnsi="Times New Roman" w:cs="Times New Roman"/>
          <w:sz w:val="20"/>
          <w:szCs w:val="20"/>
          <w:bdr w:val="single" w:sz="4" w:space="0" w:color="auto"/>
        </w:rPr>
        <w:t xml:space="preserve"> </w:t>
      </w:r>
      <w:r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Pr="008F525E">
        <w:rPr>
          <w:rFonts w:ascii="Times New Roman" w:hAnsi="Times New Roman" w:cs="Times New Roman"/>
          <w:sz w:val="20"/>
          <w:szCs w:val="20"/>
        </w:rPr>
        <w:t>p.12</w:t>
      </w:r>
      <w:r w:rsidRPr="008F525E">
        <w:rPr>
          <w:rFonts w:ascii="Times New Roman" w:eastAsia="新細明體" w:hAnsi="Times New Roman" w:cs="Times New Roman"/>
          <w:sz w:val="20"/>
          <w:szCs w:val="20"/>
        </w:rPr>
        <w:t>6-127</w:t>
      </w:r>
      <w:proofErr w:type="gramStart"/>
      <w:r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0311D8">
      <w:pPr>
        <w:spacing w:afterLines="30" w:after="108"/>
        <w:ind w:leftChars="60" w:left="144"/>
        <w:rPr>
          <w:rFonts w:ascii="Times New Roman" w:hAnsi="Times New Roman" w:cs="Times New Roman"/>
          <w:szCs w:val="23"/>
        </w:rPr>
      </w:pPr>
      <w:r w:rsidRPr="008F525E">
        <w:rPr>
          <w:rFonts w:ascii="Times New Roman" w:hAnsi="Times New Roman" w:cs="Times New Roman" w:hint="eastAsia"/>
          <w:szCs w:val="23"/>
        </w:rPr>
        <w:t>唯有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薩婆多部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，把空分為兩種：</w:t>
      </w:r>
      <w:r w:rsidR="006E10B7" w:rsidRPr="008F525E">
        <w:rPr>
          <w:rStyle w:val="aa"/>
          <w:rFonts w:ascii="Times New Roman" w:hAnsi="Times New Roman" w:cs="Times New Roman"/>
          <w:szCs w:val="23"/>
        </w:rPr>
        <w:footnoteReference w:id="3"/>
      </w:r>
    </w:p>
    <w:p w:rsidR="00F119CD" w:rsidRPr="008F525E" w:rsidRDefault="00F90595" w:rsidP="000311D8">
      <w:pPr>
        <w:ind w:firstLineChars="100" w:firstLine="200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有為有漏的虛空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eastAsia="新細明體" w:hAnsi="Times New Roman" w:cs="Times New Roman"/>
          <w:sz w:val="20"/>
          <w:szCs w:val="20"/>
        </w:rPr>
        <w:t>6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0311D8">
      <w:pPr>
        <w:spacing w:afterLines="30" w:after="108"/>
        <w:ind w:leftChars="100" w:left="240"/>
        <w:rPr>
          <w:rFonts w:ascii="Times New Roman" w:hAnsi="Times New Roman" w:cs="Times New Roman"/>
          <w:szCs w:val="23"/>
        </w:rPr>
      </w:pPr>
      <w:r w:rsidRPr="008F525E">
        <w:rPr>
          <w:rFonts w:ascii="Times New Roman" w:hAnsi="Times New Roman" w:cs="Times New Roman" w:hint="eastAsia"/>
          <w:szCs w:val="24"/>
        </w:rPr>
        <w:t>有為有漏的</w:t>
      </w:r>
      <w:r w:rsidRPr="008F525E">
        <w:rPr>
          <w:rFonts w:ascii="Times New Roman" w:hAnsi="Times New Roman" w:cs="Times New Roman" w:hint="eastAsia"/>
          <w:b/>
          <w:szCs w:val="24"/>
        </w:rPr>
        <w:t>虛空</w:t>
      </w:r>
      <w:r w:rsidRPr="008F525E">
        <w:rPr>
          <w:rFonts w:ascii="Times New Roman" w:hAnsi="Times New Roman" w:cs="Times New Roman" w:hint="eastAsia"/>
          <w:szCs w:val="24"/>
        </w:rPr>
        <w:t>，即上</w:t>
      </w:r>
      <w:r w:rsidRPr="008F525E">
        <w:rPr>
          <w:rFonts w:ascii="Times New Roman" w:hAnsi="Times New Roman" w:cs="Times New Roman" w:hint="eastAsia"/>
          <w:szCs w:val="23"/>
        </w:rPr>
        <w:t>來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所說的眼見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（身觸）的虛空。</w:t>
      </w:r>
      <w:r w:rsidR="00F119CD" w:rsidRPr="008F525E">
        <w:rPr>
          <w:rStyle w:val="aa"/>
          <w:rFonts w:ascii="Times New Roman" w:hAnsi="Times New Roman" w:cs="Times New Roman"/>
          <w:szCs w:val="23"/>
        </w:rPr>
        <w:footnoteReference w:id="4"/>
      </w:r>
    </w:p>
    <w:p w:rsidR="00F119CD" w:rsidRPr="008F525E" w:rsidRDefault="00F90595" w:rsidP="000311D8">
      <w:pPr>
        <w:ind w:firstLineChars="100" w:firstLine="200"/>
        <w:rPr>
          <w:rFonts w:ascii="Times New Roman" w:eastAsia="SimSun" w:hAnsi="Times New Roman" w:cs="Times New Roman"/>
          <w:b/>
          <w:szCs w:val="23"/>
        </w:rPr>
      </w:pPr>
      <w:r w:rsidRPr="008F525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二、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虛空無為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eastAsia="新細明體" w:hAnsi="Times New Roman" w:cs="Times New Roman"/>
          <w:sz w:val="20"/>
          <w:szCs w:val="20"/>
        </w:rPr>
        <w:t>6-127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0311D8">
      <w:pPr>
        <w:spacing w:afterLines="30" w:after="108"/>
        <w:ind w:leftChars="100" w:left="240"/>
        <w:rPr>
          <w:rFonts w:ascii="Times New Roman" w:hAnsi="Times New Roman" w:cs="Times New Roman"/>
          <w:szCs w:val="23"/>
        </w:rPr>
      </w:pPr>
      <w:r w:rsidRPr="008F525E">
        <w:rPr>
          <w:rFonts w:ascii="Times New Roman" w:hAnsi="Times New Roman" w:cs="Times New Roman" w:hint="eastAsia"/>
          <w:b/>
          <w:szCs w:val="23"/>
        </w:rPr>
        <w:t>虛空無為</w:t>
      </w:r>
      <w:r w:rsidRPr="008F525E">
        <w:rPr>
          <w:rFonts w:ascii="Times New Roman" w:hAnsi="Times New Roman" w:cs="Times New Roman" w:hint="eastAsia"/>
          <w:szCs w:val="23"/>
        </w:rPr>
        <w:t>，此是不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生滅法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。如說：「</w:t>
      </w:r>
      <w:r w:rsidRPr="008F525E">
        <w:rPr>
          <w:rFonts w:ascii="Times New Roman" w:eastAsia="標楷體" w:hAnsi="Times New Roman" w:cs="Times New Roman" w:hint="eastAsia"/>
          <w:szCs w:val="23"/>
        </w:rPr>
        <w:t>虛空但以無礙為性，由</w:t>
      </w:r>
      <w:proofErr w:type="gramStart"/>
      <w:r w:rsidRPr="008F525E">
        <w:rPr>
          <w:rFonts w:ascii="Times New Roman" w:eastAsia="標楷體" w:hAnsi="Times New Roman" w:cs="Times New Roman" w:hint="eastAsia"/>
          <w:szCs w:val="23"/>
        </w:rPr>
        <w:t>無障故，色於</w:t>
      </w:r>
      <w:proofErr w:type="gramEnd"/>
      <w:r w:rsidRPr="008F525E">
        <w:rPr>
          <w:rFonts w:ascii="Times New Roman" w:eastAsia="標楷體" w:hAnsi="Times New Roman" w:cs="Times New Roman" w:hint="eastAsia"/>
          <w:szCs w:val="23"/>
        </w:rPr>
        <w:t>中行</w:t>
      </w:r>
      <w:r w:rsidR="000263F6" w:rsidRPr="008F525E">
        <w:rPr>
          <w:rFonts w:ascii="Times New Roman" w:hAnsi="Times New Roman" w:cs="Times New Roman" w:hint="eastAsia"/>
          <w:szCs w:val="23"/>
        </w:rPr>
        <w:t>。</w:t>
      </w:r>
      <w:r w:rsidRPr="008F525E">
        <w:rPr>
          <w:rFonts w:ascii="Times New Roman" w:hAnsi="Times New Roman" w:cs="Times New Roman" w:hint="eastAsia"/>
          <w:szCs w:val="23"/>
        </w:rPr>
        <w:t>」（</w:t>
      </w:r>
      <w:r w:rsidRPr="008F525E">
        <w:rPr>
          <w:rFonts w:ascii="Times New Roman" w:hAnsi="Times New Roman" w:cs="Times New Roman" w:hint="eastAsia"/>
          <w:sz w:val="22"/>
        </w:rPr>
        <w:t>《</w:t>
      </w:r>
      <w:r w:rsidRPr="008F525E">
        <w:rPr>
          <w:rFonts w:ascii="Times New Roman" w:hAnsi="Times New Roman" w:cs="Times New Roman" w:hint="eastAsia"/>
          <w:szCs w:val="23"/>
        </w:rPr>
        <w:t>俱舍論</w:t>
      </w:r>
      <w:r w:rsidRPr="008F525E">
        <w:rPr>
          <w:rFonts w:ascii="Times New Roman" w:hAnsi="Times New Roman" w:cs="Times New Roman" w:hint="eastAsia"/>
          <w:sz w:val="22"/>
        </w:rPr>
        <w:t>》</w:t>
      </w:r>
      <w:r w:rsidRPr="008F525E">
        <w:rPr>
          <w:rFonts w:ascii="Times New Roman" w:hAnsi="Times New Roman" w:cs="Times New Roman" w:hint="eastAsia"/>
          <w:szCs w:val="23"/>
        </w:rPr>
        <w:t>卷一）</w:t>
      </w:r>
      <w:r w:rsidR="00F119CD" w:rsidRPr="008F525E">
        <w:rPr>
          <w:rStyle w:val="aa"/>
          <w:rFonts w:ascii="Times New Roman" w:hAnsi="Times New Roman" w:cs="Times New Roman"/>
          <w:szCs w:val="23"/>
        </w:rPr>
        <w:footnoteReference w:id="5"/>
      </w:r>
      <w:r w:rsidRPr="008F525E">
        <w:rPr>
          <w:rFonts w:ascii="Times New Roman" w:hAnsi="Times New Roman" w:cs="Times New Roman" w:hint="eastAsia"/>
          <w:szCs w:val="23"/>
        </w:rPr>
        <w:t>一切色法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──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物質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的起滅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，皆依於虛空無為，虛空無為的無障礙性是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遍於一切色法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的，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一切色法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，由於無礙的虛空性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才能起滅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。這樣，虛空是普遍常</w:t>
      </w:r>
      <w:proofErr w:type="gramStart"/>
      <w:r w:rsidRPr="008F525E">
        <w:rPr>
          <w:rFonts w:ascii="Times New Roman" w:hAnsi="Times New Roman" w:cs="Times New Roman" w:hint="eastAsia"/>
          <w:szCs w:val="23"/>
        </w:rPr>
        <w:t>恒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而不變的無礙性了。</w:t>
      </w:r>
    </w:p>
    <w:p w:rsidR="00F119CD" w:rsidRPr="008F525E" w:rsidRDefault="009745C3" w:rsidP="000311D8">
      <w:pPr>
        <w:ind w:leftChars="100" w:left="240"/>
        <w:rPr>
          <w:rFonts w:ascii="Times New Roman" w:hAnsi="Times New Roman" w:cs="Times New Roman"/>
          <w:szCs w:val="23"/>
        </w:rPr>
      </w:pPr>
      <w:proofErr w:type="gramStart"/>
      <w:r w:rsidRPr="008F525E">
        <w:rPr>
          <w:rFonts w:ascii="Times New Roman" w:hAnsi="Times New Roman" w:cs="Times New Roman" w:hint="eastAsia"/>
          <w:szCs w:val="23"/>
        </w:rPr>
        <w:t>薩婆多部這</w:t>
      </w:r>
      <w:proofErr w:type="gramEnd"/>
      <w:r w:rsidRPr="008F525E">
        <w:rPr>
          <w:rFonts w:ascii="Times New Roman" w:hAnsi="Times New Roman" w:cs="Times New Roman" w:hint="eastAsia"/>
          <w:szCs w:val="23"/>
        </w:rPr>
        <w:t>種理論，依於眼見</w:t>
      </w:r>
      <w:r w:rsidR="00697A31" w:rsidRPr="008F525E">
        <w:rPr>
          <w:rFonts w:ascii="Times New Roman" w:hAnsi="Times New Roman" w:cs="Times New Roman" w:hint="eastAsia"/>
          <w:szCs w:val="23"/>
        </w:rPr>
        <w:t>、</w:t>
      </w:r>
      <w:r w:rsidRPr="008F525E">
        <w:rPr>
          <w:rFonts w:ascii="Times New Roman" w:hAnsi="Times New Roman" w:cs="Times New Roman" w:hint="eastAsia"/>
          <w:szCs w:val="23"/>
        </w:rPr>
        <w:t>身觸的現實虛空而抽象化、理性化的。</w:t>
      </w:r>
    </w:p>
    <w:p w:rsidR="00F119CD" w:rsidRPr="008F525E" w:rsidRDefault="009745C3" w:rsidP="000311D8">
      <w:pPr>
        <w:spacing w:afterLines="30" w:after="108"/>
        <w:ind w:leftChars="100" w:left="240"/>
        <w:rPr>
          <w:rFonts w:ascii="Times New Roman" w:eastAsia="SimSun" w:hAnsi="Times New Roman" w:cs="Times New Roman"/>
          <w:szCs w:val="23"/>
        </w:rPr>
      </w:pPr>
      <w:r w:rsidRPr="008F525E">
        <w:rPr>
          <w:rFonts w:ascii="Times New Roman" w:hAnsi="Times New Roman" w:cs="Times New Roman" w:hint="eastAsia"/>
          <w:szCs w:val="23"/>
        </w:rPr>
        <w:t>其實，離了眼見、身觸的虛空，是不會使吾人得到虛空之概念的。</w:t>
      </w:r>
    </w:p>
    <w:p w:rsidR="00F119CD" w:rsidRPr="008F525E" w:rsidRDefault="009745C3" w:rsidP="000311D8">
      <w:pPr>
        <w:ind w:firstLineChars="50" w:firstLine="100"/>
        <w:rPr>
          <w:rFonts w:ascii="Times New Roman" w:hAnsi="Times New Roman" w:cs="Times New Roman"/>
          <w:szCs w:val="23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631672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肆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中觀家</w:t>
      </w:r>
      <w:proofErr w:type="gramEnd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的空間觀</w:t>
      </w:r>
      <w:proofErr w:type="gramStart"/>
      <w:r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eastAsia="新細明體" w:hAnsi="Times New Roman" w:cs="Times New Roman" w:hint="eastAsia"/>
          <w:sz w:val="20"/>
          <w:szCs w:val="20"/>
        </w:rPr>
        <w:t>7</w:t>
      </w:r>
      <w:r w:rsidRPr="008F525E">
        <w:rPr>
          <w:rFonts w:ascii="Times New Roman" w:eastAsia="新細明體" w:hAnsi="Times New Roman" w:cs="Times New Roman"/>
          <w:sz w:val="20"/>
          <w:szCs w:val="20"/>
        </w:rPr>
        <w:t>-128</w:t>
      </w:r>
      <w:proofErr w:type="gramStart"/>
      <w:r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F90595" w:rsidP="00A468B3">
      <w:pPr>
        <w:spacing w:beforeLines="10" w:before="36" w:afterLines="10" w:after="36"/>
        <w:ind w:firstLineChars="100" w:firstLine="200"/>
        <w:rPr>
          <w:rFonts w:ascii="Times New Roman" w:eastAsia="SimSun" w:hAnsi="Times New Roman" w:cs="Times New Roman"/>
          <w:b/>
        </w:rPr>
      </w:pPr>
      <w:r w:rsidRPr="008F525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631672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外人以為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虛空</w:t>
      </w:r>
      <w:r w:rsidR="00A1504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含</w:t>
      </w:r>
      <w:proofErr w:type="gramStart"/>
      <w:r w:rsidR="00A1504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容著</w:t>
      </w:r>
      <w:proofErr w:type="gramEnd"/>
      <w:r w:rsidR="00A1504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一切，一切事物都在這無限擴展</w:t>
      </w:r>
      <w:proofErr w:type="gramStart"/>
      <w:r w:rsidR="00A1504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的空器中</w:t>
      </w:r>
      <w:proofErr w:type="gramEnd"/>
      <w:r w:rsidR="00A1504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活動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7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0311D8">
      <w:pPr>
        <w:spacing w:afterLines="30" w:after="108"/>
        <w:ind w:leftChars="100" w:left="240" w:firstLine="2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「時間」，</w:t>
      </w:r>
      <w:proofErr w:type="gramStart"/>
      <w:r w:rsidRPr="008F525E">
        <w:rPr>
          <w:rFonts w:ascii="Times New Roman" w:hAnsi="Times New Roman" w:cs="Times New Roman" w:hint="eastAsia"/>
        </w:rPr>
        <w:t>幻現為</w:t>
      </w:r>
      <w:proofErr w:type="gramEnd"/>
      <w:r w:rsidRPr="008F525E">
        <w:rPr>
          <w:rFonts w:ascii="Times New Roman" w:hAnsi="Times New Roman" w:cs="Times New Roman" w:hint="eastAsia"/>
        </w:rPr>
        <w:t>延續相，現為從未來到現在，從現在到過去的；或從過去到現在，從現在到未來的息</w:t>
      </w:r>
      <w:proofErr w:type="gramStart"/>
      <w:r w:rsidRPr="008F525E">
        <w:rPr>
          <w:rFonts w:ascii="Times New Roman" w:hAnsi="Times New Roman" w:cs="Times New Roman" w:hint="eastAsia"/>
        </w:rPr>
        <w:t>息</w:t>
      </w:r>
      <w:proofErr w:type="gramEnd"/>
      <w:r w:rsidR="00F70CBB" w:rsidRPr="008F525E">
        <w:rPr>
          <w:rStyle w:val="aa"/>
          <w:rFonts w:ascii="Times New Roman" w:hAnsi="Times New Roman" w:cs="Times New Roman"/>
        </w:rPr>
        <w:footnoteReference w:id="6"/>
      </w:r>
      <w:r w:rsidRPr="008F525E">
        <w:rPr>
          <w:rFonts w:ascii="Times New Roman" w:hAnsi="Times New Roman" w:cs="Times New Roman" w:hint="eastAsia"/>
        </w:rPr>
        <w:t>流變</w:t>
      </w:r>
      <w:r w:rsidR="00F70CBB" w:rsidRPr="008F525E">
        <w:rPr>
          <w:rStyle w:val="aa"/>
          <w:rFonts w:ascii="Times New Roman" w:hAnsi="Times New Roman" w:cs="Times New Roman"/>
        </w:rPr>
        <w:footnoteReference w:id="7"/>
      </w:r>
      <w:r w:rsidRPr="008F525E">
        <w:rPr>
          <w:rFonts w:ascii="Times New Roman" w:hAnsi="Times New Roman" w:cs="Times New Roman" w:hint="eastAsia"/>
        </w:rPr>
        <w:t>。</w:t>
      </w:r>
    </w:p>
    <w:p w:rsidR="00F119CD" w:rsidRPr="008F525E" w:rsidRDefault="009745C3" w:rsidP="000311D8">
      <w:pPr>
        <w:spacing w:afterLines="30" w:after="108"/>
        <w:ind w:leftChars="100" w:left="24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「虛空」即不然，虛空</w:t>
      </w:r>
      <w:proofErr w:type="gramStart"/>
      <w:r w:rsidRPr="008F525E">
        <w:rPr>
          <w:rFonts w:ascii="Times New Roman" w:hAnsi="Times New Roman" w:cs="Times New Roman" w:hint="eastAsia"/>
        </w:rPr>
        <w:t>的幻相</w:t>
      </w:r>
      <w:proofErr w:type="gramEnd"/>
      <w:r w:rsidRPr="008F525E">
        <w:rPr>
          <w:rFonts w:ascii="Times New Roman" w:hAnsi="Times New Roman" w:cs="Times New Roman" w:hint="eastAsia"/>
        </w:rPr>
        <w:t>，似乎是擁抱了一切，如器皿一樣的含</w:t>
      </w:r>
      <w:proofErr w:type="gramStart"/>
      <w:r w:rsidRPr="008F525E">
        <w:rPr>
          <w:rFonts w:ascii="Times New Roman" w:hAnsi="Times New Roman" w:cs="Times New Roman" w:hint="eastAsia"/>
        </w:rPr>
        <w:t>容著</w:t>
      </w:r>
      <w:proofErr w:type="gramEnd"/>
      <w:r w:rsidRPr="008F525E">
        <w:rPr>
          <w:rFonts w:ascii="Times New Roman" w:hAnsi="Times New Roman" w:cs="Times New Roman" w:hint="eastAsia"/>
        </w:rPr>
        <w:t>一切，一切事物都在這無限擴展</w:t>
      </w:r>
      <w:proofErr w:type="gramStart"/>
      <w:r w:rsidRPr="008F525E">
        <w:rPr>
          <w:rFonts w:ascii="Times New Roman" w:hAnsi="Times New Roman" w:cs="Times New Roman" w:hint="eastAsia"/>
        </w:rPr>
        <w:t>的空器中</w:t>
      </w:r>
      <w:proofErr w:type="gramEnd"/>
      <w:r w:rsidRPr="008F525E">
        <w:rPr>
          <w:rFonts w:ascii="Times New Roman" w:hAnsi="Times New Roman" w:cs="Times New Roman" w:hint="eastAsia"/>
        </w:rPr>
        <w:t>活動。所以，或以虛空為比喻，而稱虛空藏、虛空器的。</w:t>
      </w:r>
    </w:p>
    <w:p w:rsidR="00060B5E" w:rsidRPr="008F525E" w:rsidRDefault="00F90595" w:rsidP="000311D8">
      <w:pPr>
        <w:ind w:firstLineChars="100" w:firstLine="200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二、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《中論</w:t>
      </w:r>
      <w:r w:rsidR="009745C3" w:rsidRPr="008F525E">
        <w:rPr>
          <w:rFonts w:ascii="新細明體" w:eastAsia="新細明體" w:hAnsi="新細明體" w:cs="新細明體" w:hint="eastAsia"/>
          <w:b/>
          <w:sz w:val="20"/>
          <w:szCs w:val="20"/>
          <w:bdr w:val="single" w:sz="4" w:space="0" w:color="auto"/>
        </w:rPr>
        <w:t>‧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觀六種品》</w:t>
      </w:r>
      <w:r w:rsidR="00631672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論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虛空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eastAsia="新細明體" w:hAnsi="Times New Roman" w:cs="Times New Roman" w:hint="eastAsia"/>
          <w:sz w:val="20"/>
          <w:szCs w:val="20"/>
        </w:rPr>
        <w:t>7</w:t>
      </w:r>
      <w:r w:rsidR="009C79E7" w:rsidRPr="008F525E">
        <w:rPr>
          <w:rFonts w:ascii="Times New Roman" w:eastAsia="新細明體" w:hAnsi="Times New Roman" w:cs="Times New Roman"/>
          <w:sz w:val="20"/>
          <w:szCs w:val="20"/>
        </w:rPr>
        <w:t>-128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A468B3">
      <w:pPr>
        <w:spacing w:beforeLines="10" w:before="36" w:afterLines="10" w:after="36"/>
        <w:ind w:firstLineChars="150" w:firstLine="300"/>
        <w:rPr>
          <w:rFonts w:ascii="Times New Roman" w:eastAsia="SimSun" w:hAnsi="Times New Roman" w:cs="Times New Roman"/>
          <w:b/>
        </w:rPr>
      </w:pPr>
      <w:r w:rsidRPr="008F525E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F90595" w:rsidRPr="008F525E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一</w:t>
      </w:r>
      <w:r w:rsidRPr="008F525E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631672" w:rsidRPr="008F525E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虛空依色相而</w:t>
      </w:r>
      <w:proofErr w:type="gramStart"/>
      <w:r w:rsidR="00631672" w:rsidRPr="008F525E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現起，</w:t>
      </w:r>
      <w:r w:rsidRPr="008F525E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空相</w:t>
      </w:r>
      <w:proofErr w:type="gramEnd"/>
      <w:r w:rsidRPr="008F525E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t>不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許離存在的色法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7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631672" w:rsidRPr="008F525E" w:rsidRDefault="00631672" w:rsidP="00143E5C">
      <w:pPr>
        <w:spacing w:afterLines="30" w:after="108"/>
        <w:ind w:leftChars="150" w:left="36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《中論</w:t>
      </w:r>
      <w:r w:rsidRPr="008F525E">
        <w:rPr>
          <w:rFonts w:ascii="新細明體" w:eastAsia="新細明體" w:hAnsi="新細明體" w:cs="新細明體" w:hint="eastAsia"/>
        </w:rPr>
        <w:t>‧</w:t>
      </w:r>
      <w:r w:rsidRPr="008F525E">
        <w:rPr>
          <w:rFonts w:ascii="Times New Roman" w:hAnsi="Times New Roman" w:cs="Times New Roman" w:hint="eastAsia"/>
        </w:rPr>
        <w:t>觀六種品》，不許虛空是如此的：</w:t>
      </w:r>
    </w:p>
    <w:p w:rsidR="007453AC" w:rsidRPr="008F525E" w:rsidRDefault="009745C3" w:rsidP="00143E5C">
      <w:pPr>
        <w:pStyle w:val="a5"/>
        <w:spacing w:afterLines="30" w:after="108"/>
        <w:ind w:leftChars="150" w:left="36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  <w:b/>
        </w:rPr>
        <w:t>不許離存在</w:t>
      </w:r>
      <w:proofErr w:type="gramStart"/>
      <w:r w:rsidRPr="008F525E">
        <w:rPr>
          <w:rFonts w:ascii="Times New Roman" w:hAnsi="Times New Roman" w:cs="Times New Roman" w:hint="eastAsia"/>
          <w:b/>
        </w:rPr>
        <w:t>的色法</w:t>
      </w:r>
      <w:proofErr w:type="gramEnd"/>
      <w:r w:rsidRPr="008F525E">
        <w:rPr>
          <w:rFonts w:ascii="Times New Roman" w:hAnsi="Times New Roman" w:cs="Times New Roman" w:hint="eastAsia"/>
        </w:rPr>
        <w:t>：</w:t>
      </w:r>
      <w:r w:rsidRPr="008F525E">
        <w:rPr>
          <w:rFonts w:ascii="Times New Roman" w:hAnsi="Times New Roman" w:cs="Times New Roman" w:hint="eastAsia"/>
          <w:b/>
        </w:rPr>
        <w:t>虛空依色相</w:t>
      </w:r>
      <w:proofErr w:type="gramStart"/>
      <w:r w:rsidRPr="008F525E">
        <w:rPr>
          <w:rFonts w:ascii="Times New Roman" w:hAnsi="Times New Roman" w:cs="Times New Roman" w:hint="eastAsia"/>
          <w:b/>
        </w:rPr>
        <w:t>而現起</w:t>
      </w:r>
      <w:proofErr w:type="gramEnd"/>
      <w:r w:rsidRPr="008F525E">
        <w:rPr>
          <w:rFonts w:ascii="Times New Roman" w:hAnsi="Times New Roman" w:cs="Times New Roman" w:hint="eastAsia"/>
        </w:rPr>
        <w:t>（心與色相為緣起，虛空相也與心有關），所以說：「</w:t>
      </w:r>
      <w:proofErr w:type="gramStart"/>
      <w:r w:rsidRPr="008F525E">
        <w:rPr>
          <w:rFonts w:ascii="Times New Roman" w:eastAsia="標楷體" w:hAnsi="Times New Roman" w:cs="Times New Roman" w:hint="eastAsia"/>
        </w:rPr>
        <w:t>因色故有</w:t>
      </w:r>
      <w:proofErr w:type="gramEnd"/>
      <w:r w:rsidRPr="008F525E">
        <w:rPr>
          <w:rFonts w:ascii="Times New Roman" w:eastAsia="標楷體" w:hAnsi="Times New Roman" w:cs="Times New Roman" w:hint="eastAsia"/>
        </w:rPr>
        <w:t>無色處，無色處名虛空相</w:t>
      </w:r>
      <w:r w:rsidR="000263F6" w:rsidRPr="008F525E">
        <w:rPr>
          <w:rFonts w:ascii="Times New Roman" w:hAnsi="Times New Roman" w:cs="Times New Roman" w:hint="eastAsia"/>
        </w:rPr>
        <w:t>。</w:t>
      </w:r>
      <w:r w:rsidRPr="008F525E">
        <w:rPr>
          <w:rFonts w:ascii="Times New Roman" w:hAnsi="Times New Roman" w:cs="Times New Roman" w:hint="eastAsia"/>
        </w:rPr>
        <w:t>」</w:t>
      </w:r>
      <w:r w:rsidR="00F119CD" w:rsidRPr="008F525E">
        <w:rPr>
          <w:rStyle w:val="aa"/>
          <w:rFonts w:ascii="Times New Roman" w:hAnsi="Times New Roman" w:cs="Times New Roman"/>
        </w:rPr>
        <w:footnoteReference w:id="8"/>
      </w:r>
    </w:p>
    <w:p w:rsidR="007453AC" w:rsidRPr="008F525E" w:rsidRDefault="009745C3" w:rsidP="00143E5C">
      <w:pPr>
        <w:pStyle w:val="a5"/>
        <w:spacing w:afterLines="30" w:after="108"/>
        <w:ind w:leftChars="150" w:left="36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lastRenderedPageBreak/>
        <w:t>這即是說：</w:t>
      </w:r>
      <w:proofErr w:type="gramStart"/>
      <w:r w:rsidRPr="008F525E">
        <w:rPr>
          <w:rFonts w:ascii="Times New Roman" w:hAnsi="Times New Roman" w:cs="Times New Roman" w:hint="eastAsia"/>
          <w:b/>
        </w:rPr>
        <w:t>空相是</w:t>
      </w:r>
      <w:proofErr w:type="gramEnd"/>
      <w:r w:rsidRPr="008F525E">
        <w:rPr>
          <w:rFonts w:ascii="Times New Roman" w:hAnsi="Times New Roman" w:cs="Times New Roman" w:hint="eastAsia"/>
          <w:b/>
        </w:rPr>
        <w:t>不離存在</w:t>
      </w:r>
      <w:proofErr w:type="gramStart"/>
      <w:r w:rsidRPr="008F525E">
        <w:rPr>
          <w:rFonts w:ascii="Times New Roman" w:hAnsi="Times New Roman" w:cs="Times New Roman" w:hint="eastAsia"/>
          <w:b/>
        </w:rPr>
        <w:t>而幻現的</w:t>
      </w:r>
      <w:proofErr w:type="gramEnd"/>
      <w:r w:rsidRPr="008F525E">
        <w:rPr>
          <w:rFonts w:ascii="Times New Roman" w:hAnsi="Times New Roman" w:cs="Times New Roman" w:hint="eastAsia"/>
        </w:rPr>
        <w:t>。如有物在此，等到此</w:t>
      </w:r>
      <w:proofErr w:type="gramStart"/>
      <w:r w:rsidRPr="008F525E">
        <w:rPr>
          <w:rFonts w:ascii="Times New Roman" w:hAnsi="Times New Roman" w:cs="Times New Roman" w:hint="eastAsia"/>
        </w:rPr>
        <w:t>物壞而歸無，空相即</w:t>
      </w:r>
      <w:proofErr w:type="gramEnd"/>
      <w:r w:rsidRPr="008F525E">
        <w:rPr>
          <w:rFonts w:ascii="Times New Roman" w:hAnsi="Times New Roman" w:cs="Times New Roman" w:hint="eastAsia"/>
        </w:rPr>
        <w:t>現。又如物與物相待，知有虛空的間距。</w:t>
      </w:r>
    </w:p>
    <w:p w:rsidR="007453AC" w:rsidRPr="008F525E" w:rsidRDefault="009745C3" w:rsidP="00143E5C">
      <w:pPr>
        <w:pStyle w:val="a5"/>
        <w:spacing w:afterLines="30" w:after="108"/>
        <w:ind w:leftChars="150" w:left="360"/>
        <w:rPr>
          <w:rFonts w:ascii="SimSun" w:eastAsia="SimSun" w:hAnsi="SimSun" w:cs="Times New Roman"/>
        </w:rPr>
      </w:pPr>
      <w:r w:rsidRPr="008F525E">
        <w:rPr>
          <w:rFonts w:ascii="Times New Roman" w:hAnsi="Times New Roman" w:cs="Times New Roman" w:hint="eastAsia"/>
        </w:rPr>
        <w:t>又如身體（色）的運動，感到無色</w:t>
      </w:r>
      <w:proofErr w:type="gramStart"/>
      <w:r w:rsidRPr="008F525E">
        <w:rPr>
          <w:rFonts w:ascii="Times New Roman" w:hAnsi="Times New Roman" w:cs="Times New Roman" w:hint="eastAsia"/>
        </w:rPr>
        <w:t>為礙（</w:t>
      </w:r>
      <w:proofErr w:type="gramEnd"/>
      <w:r w:rsidRPr="008F525E">
        <w:rPr>
          <w:rFonts w:ascii="Times New Roman" w:hAnsi="Times New Roman" w:cs="Times New Roman" w:hint="eastAsia"/>
        </w:rPr>
        <w:t>色是有礙相的）的虛空。</w:t>
      </w:r>
    </w:p>
    <w:p w:rsidR="00F119CD" w:rsidRPr="008F525E" w:rsidRDefault="009745C3" w:rsidP="00143E5C">
      <w:pPr>
        <w:pStyle w:val="a5"/>
        <w:spacing w:afterLines="30" w:after="108"/>
        <w:ind w:leftChars="150" w:left="36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所以</w:t>
      </w:r>
      <w:proofErr w:type="gramStart"/>
      <w:r w:rsidRPr="008F525E">
        <w:rPr>
          <w:rFonts w:ascii="Times New Roman" w:hAnsi="Times New Roman" w:cs="Times New Roman" w:hint="eastAsia"/>
        </w:rPr>
        <w:t>離色而</w:t>
      </w:r>
      <w:proofErr w:type="gramEnd"/>
      <w:r w:rsidRPr="008F525E">
        <w:rPr>
          <w:rFonts w:ascii="Times New Roman" w:hAnsi="Times New Roman" w:cs="Times New Roman" w:hint="eastAsia"/>
        </w:rPr>
        <w:t>有的絕對普遍無相的虛空體，是沒有的。</w:t>
      </w:r>
    </w:p>
    <w:p w:rsidR="00F119CD" w:rsidRPr="008F525E" w:rsidRDefault="00F90595" w:rsidP="00143E5C">
      <w:pPr>
        <w:ind w:firstLineChars="150" w:firstLine="300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（二）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不許虛空是什麼都沒有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7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143E5C">
      <w:pPr>
        <w:spacing w:afterLines="30" w:after="108"/>
        <w:ind w:leftChars="150" w:left="360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  <w:b/>
        </w:rPr>
        <w:t>不許虛空是什麼都沒有</w:t>
      </w:r>
      <w:r w:rsidRPr="008F525E">
        <w:rPr>
          <w:rFonts w:ascii="Times New Roman" w:hAnsi="Times New Roman" w:cs="Times New Roman" w:hint="eastAsia"/>
        </w:rPr>
        <w:t>，空是</w:t>
      </w:r>
      <w:proofErr w:type="gramStart"/>
      <w:r w:rsidRPr="008F525E">
        <w:rPr>
          <w:rFonts w:ascii="Times New Roman" w:hAnsi="Times New Roman" w:cs="Times New Roman" w:hint="eastAsia"/>
        </w:rPr>
        <w:t>緣起幻現而有含容無礙</w:t>
      </w:r>
      <w:proofErr w:type="gramEnd"/>
      <w:r w:rsidRPr="008F525E">
        <w:rPr>
          <w:rFonts w:ascii="Times New Roman" w:hAnsi="Times New Roman" w:cs="Times New Roman" w:hint="eastAsia"/>
        </w:rPr>
        <w:t>的特性的。</w:t>
      </w:r>
    </w:p>
    <w:p w:rsidR="00F119CD" w:rsidRPr="008F525E" w:rsidRDefault="009745C3" w:rsidP="00143E5C">
      <w:pPr>
        <w:ind w:firstLineChars="150" w:firstLine="300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F90595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）不許空是屬於知</w:t>
      </w:r>
      <w:proofErr w:type="gramStart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者心識的</w:t>
      </w:r>
      <w:proofErr w:type="gramEnd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甚麼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7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07787B" w:rsidRPr="008F525E" w:rsidRDefault="009745C3" w:rsidP="00143E5C">
      <w:pPr>
        <w:spacing w:afterLines="30" w:after="108"/>
        <w:ind w:leftChars="150" w:left="36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  <w:b/>
        </w:rPr>
        <w:t>不許空是屬於知</w:t>
      </w:r>
      <w:proofErr w:type="gramStart"/>
      <w:r w:rsidRPr="008F525E">
        <w:rPr>
          <w:rFonts w:ascii="Times New Roman" w:hAnsi="Times New Roman" w:cs="Times New Roman" w:hint="eastAsia"/>
          <w:b/>
        </w:rPr>
        <w:t>者心識的</w:t>
      </w:r>
      <w:proofErr w:type="gramEnd"/>
      <w:r w:rsidRPr="008F525E">
        <w:rPr>
          <w:rFonts w:ascii="Times New Roman" w:hAnsi="Times New Roman" w:cs="Times New Roman" w:hint="eastAsia"/>
          <w:b/>
        </w:rPr>
        <w:t>甚麼</w:t>
      </w:r>
      <w:r w:rsidRPr="008F525E">
        <w:rPr>
          <w:rFonts w:ascii="Times New Roman" w:hAnsi="Times New Roman" w:cs="Times New Roman" w:hint="eastAsia"/>
        </w:rPr>
        <w:t>。西洋哲學就有把空間看成主觀先在的格式，</w:t>
      </w:r>
      <w:proofErr w:type="gramStart"/>
      <w:r w:rsidRPr="008F525E">
        <w:rPr>
          <w:rFonts w:ascii="Times New Roman" w:hAnsi="Times New Roman" w:cs="Times New Roman" w:hint="eastAsia"/>
        </w:rPr>
        <w:t>係此主觀</w:t>
      </w:r>
      <w:proofErr w:type="gramEnd"/>
      <w:r w:rsidRPr="008F525E">
        <w:rPr>
          <w:rFonts w:ascii="Times New Roman" w:hAnsi="Times New Roman" w:cs="Times New Roman" w:hint="eastAsia"/>
        </w:rPr>
        <w:t>上本有的空間格式，這</w:t>
      </w:r>
      <w:proofErr w:type="gramStart"/>
      <w:r w:rsidRPr="008F525E">
        <w:rPr>
          <w:rFonts w:ascii="Times New Roman" w:hAnsi="Times New Roman" w:cs="Times New Roman" w:hint="eastAsia"/>
        </w:rPr>
        <w:t>纔</w:t>
      </w:r>
      <w:proofErr w:type="gramEnd"/>
      <w:r w:rsidRPr="008F525E">
        <w:rPr>
          <w:rFonts w:ascii="Times New Roman" w:hAnsi="Times New Roman" w:cs="Times New Roman" w:hint="eastAsia"/>
        </w:rPr>
        <w:t>凡是所認識到的，沒有不具此空間相的。但依《中論》的見地：「</w:t>
      </w:r>
      <w:r w:rsidRPr="008F525E">
        <w:rPr>
          <w:rFonts w:ascii="Times New Roman" w:eastAsia="標楷體" w:hAnsi="Times New Roman" w:cs="Times New Roman" w:hint="eastAsia"/>
        </w:rPr>
        <w:t>若使無有</w:t>
      </w:r>
      <w:proofErr w:type="gramStart"/>
      <w:r w:rsidRPr="008F525E">
        <w:rPr>
          <w:rFonts w:ascii="Times New Roman" w:eastAsia="標楷體" w:hAnsi="Times New Roman" w:cs="Times New Roman" w:hint="eastAsia"/>
        </w:rPr>
        <w:t>有</w:t>
      </w:r>
      <w:proofErr w:type="gramEnd"/>
      <w:r w:rsidRPr="008F525E">
        <w:rPr>
          <w:rFonts w:ascii="Times New Roman" w:eastAsia="標楷體" w:hAnsi="Times New Roman" w:cs="Times New Roman" w:hint="eastAsia"/>
        </w:rPr>
        <w:t>，</w:t>
      </w:r>
      <w:proofErr w:type="gramStart"/>
      <w:r w:rsidR="00A1504A" w:rsidRPr="008F525E">
        <w:rPr>
          <w:rFonts w:ascii="標楷體" w:eastAsia="標楷體" w:hAnsi="標楷體" w:cs="Times New Roman" w:hint="eastAsia"/>
        </w:rPr>
        <w:t>云</w:t>
      </w:r>
      <w:r w:rsidRPr="008F525E">
        <w:rPr>
          <w:rFonts w:ascii="Times New Roman" w:eastAsia="標楷體" w:hAnsi="Times New Roman" w:cs="Times New Roman" w:hint="eastAsia"/>
        </w:rPr>
        <w:t>何當</w:t>
      </w:r>
      <w:proofErr w:type="gramEnd"/>
      <w:r w:rsidRPr="008F525E">
        <w:rPr>
          <w:rFonts w:ascii="Times New Roman" w:eastAsia="標楷體" w:hAnsi="Times New Roman" w:cs="Times New Roman" w:hint="eastAsia"/>
        </w:rPr>
        <w:t>有無？有無既已無，知</w:t>
      </w:r>
      <w:proofErr w:type="gramStart"/>
      <w:r w:rsidRPr="008F525E">
        <w:rPr>
          <w:rFonts w:ascii="Times New Roman" w:eastAsia="標楷體" w:hAnsi="Times New Roman" w:cs="Times New Roman" w:hint="eastAsia"/>
        </w:rPr>
        <w:t>有無者誰</w:t>
      </w:r>
      <w:proofErr w:type="gramEnd"/>
      <w:r w:rsidRPr="008F525E">
        <w:rPr>
          <w:rFonts w:ascii="Times New Roman" w:hAnsi="Times New Roman" w:cs="Times New Roman" w:hint="eastAsia"/>
        </w:rPr>
        <w:t>？」</w:t>
      </w:r>
      <w:r w:rsidR="00F119CD" w:rsidRPr="008F525E">
        <w:rPr>
          <w:rStyle w:val="aa"/>
          <w:rFonts w:ascii="Times New Roman" w:hAnsi="Times New Roman" w:cs="Times New Roman"/>
        </w:rPr>
        <w:footnoteReference w:id="9"/>
      </w:r>
      <w:r w:rsidRPr="008F525E">
        <w:rPr>
          <w:rFonts w:ascii="Times New Roman" w:hAnsi="Times New Roman" w:cs="Times New Roman" w:hint="eastAsia"/>
        </w:rPr>
        <w:t>這是說：虛空不是</w:t>
      </w:r>
      <w:proofErr w:type="gramStart"/>
      <w:r w:rsidRPr="008F525E">
        <w:rPr>
          <w:rFonts w:ascii="Times New Roman" w:hAnsi="Times New Roman" w:cs="Times New Roman" w:hint="eastAsia"/>
        </w:rPr>
        <w:t>離色法</w:t>
      </w:r>
      <w:proofErr w:type="gramEnd"/>
      <w:r w:rsidRPr="008F525E">
        <w:rPr>
          <w:rFonts w:ascii="Times New Roman" w:hAnsi="Times New Roman" w:cs="Times New Roman" w:hint="eastAsia"/>
        </w:rPr>
        <w:t>而實</w:t>
      </w:r>
      <w:proofErr w:type="gramStart"/>
      <w:r w:rsidRPr="008F525E">
        <w:rPr>
          <w:rFonts w:ascii="Times New Roman" w:hAnsi="Times New Roman" w:cs="Times New Roman" w:hint="eastAsia"/>
        </w:rPr>
        <w:t>有別體</w:t>
      </w:r>
      <w:proofErr w:type="gramEnd"/>
      <w:r w:rsidRPr="008F525E">
        <w:rPr>
          <w:rFonts w:ascii="Times New Roman" w:hAnsi="Times New Roman" w:cs="Times New Roman" w:hint="eastAsia"/>
        </w:rPr>
        <w:t>；既不離色相，虛空也就不是什麼都沒有。</w:t>
      </w:r>
    </w:p>
    <w:p w:rsidR="0007787B" w:rsidRPr="008F525E" w:rsidRDefault="009745C3" w:rsidP="00143E5C">
      <w:pPr>
        <w:spacing w:afterLines="30" w:after="108"/>
        <w:ind w:leftChars="150" w:left="36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實有</w:t>
      </w:r>
      <w:proofErr w:type="gramStart"/>
      <w:r w:rsidRPr="008F525E">
        <w:rPr>
          <w:rFonts w:ascii="Times New Roman" w:hAnsi="Times New Roman" w:cs="Times New Roman" w:hint="eastAsia"/>
        </w:rPr>
        <w:t>實無都不許</w:t>
      </w:r>
      <w:proofErr w:type="gramEnd"/>
      <w:r w:rsidRPr="008F525E">
        <w:rPr>
          <w:rFonts w:ascii="Times New Roman" w:hAnsi="Times New Roman" w:cs="Times New Roman" w:hint="eastAsia"/>
        </w:rPr>
        <w:t>，也不能說虛空是</w:t>
      </w:r>
      <w:proofErr w:type="gramStart"/>
      <w:r w:rsidRPr="008F525E">
        <w:rPr>
          <w:rFonts w:ascii="Times New Roman" w:hAnsi="Times New Roman" w:cs="Times New Roman" w:hint="eastAsia"/>
        </w:rPr>
        <w:t>屬於知空是</w:t>
      </w:r>
      <w:proofErr w:type="gramEnd"/>
      <w:r w:rsidRPr="008F525E">
        <w:rPr>
          <w:rFonts w:ascii="Times New Roman" w:hAnsi="Times New Roman" w:cs="Times New Roman" w:hint="eastAsia"/>
        </w:rPr>
        <w:t>有是無的知者。</w:t>
      </w:r>
    </w:p>
    <w:p w:rsidR="00F119CD" w:rsidRPr="008F525E" w:rsidRDefault="009745C3" w:rsidP="00143E5C">
      <w:pPr>
        <w:spacing w:afterLines="30" w:after="108"/>
        <w:ind w:leftChars="150" w:left="360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不論是有還是無，</w:t>
      </w:r>
      <w:proofErr w:type="gramStart"/>
      <w:r w:rsidRPr="008F525E">
        <w:rPr>
          <w:rFonts w:ascii="Times New Roman" w:hAnsi="Times New Roman" w:cs="Times New Roman" w:hint="eastAsia"/>
        </w:rPr>
        <w:t>如境相中</w:t>
      </w:r>
      <w:proofErr w:type="gramEnd"/>
      <w:r w:rsidRPr="008F525E">
        <w:rPr>
          <w:rFonts w:ascii="Times New Roman" w:hAnsi="Times New Roman" w:cs="Times New Roman" w:hint="eastAsia"/>
        </w:rPr>
        <w:t>毫無此意義，誰（心）知此是虛空呢！</w:t>
      </w:r>
    </w:p>
    <w:p w:rsidR="00F119CD" w:rsidRPr="008F525E" w:rsidRDefault="00631672" w:rsidP="00143E5C">
      <w:pPr>
        <w:ind w:firstLineChars="150" w:firstLine="3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（四）</w:t>
      </w:r>
      <w:r w:rsidR="00900B1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「無相無礙的虛空」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是依「有相有礙的存在法」</w:t>
      </w:r>
      <w:proofErr w:type="gramStart"/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而幻現</w:t>
      </w:r>
      <w:proofErr w:type="gramEnd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，不能想像為絕對</w:t>
      </w:r>
      <w:proofErr w:type="gramStart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不變的遍在</w:t>
      </w:r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7-128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143E5C">
      <w:pPr>
        <w:spacing w:afterLines="30" w:after="108"/>
        <w:ind w:leftChars="150" w:left="36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由此可知，「無相無礙的虛空」，是依「有相有礙的存在法」</w:t>
      </w:r>
      <w:proofErr w:type="gramStart"/>
      <w:r w:rsidRPr="008F525E">
        <w:rPr>
          <w:rFonts w:ascii="Times New Roman" w:hAnsi="Times New Roman" w:cs="Times New Roman" w:hint="eastAsia"/>
        </w:rPr>
        <w:t>而幻現的</w:t>
      </w:r>
      <w:proofErr w:type="gramEnd"/>
      <w:r w:rsidRPr="008F525E">
        <w:rPr>
          <w:rFonts w:ascii="Times New Roman" w:hAnsi="Times New Roman" w:cs="Times New Roman" w:hint="eastAsia"/>
        </w:rPr>
        <w:t>。</w:t>
      </w:r>
    </w:p>
    <w:p w:rsidR="00F119CD" w:rsidRPr="008F525E" w:rsidRDefault="009745C3" w:rsidP="00143E5C">
      <w:pPr>
        <w:ind w:leftChars="150" w:left="360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《中論》也這樣說：「</w:t>
      </w:r>
      <w:r w:rsidRPr="008F525E">
        <w:rPr>
          <w:rFonts w:ascii="Times New Roman" w:eastAsia="標楷體" w:hAnsi="Times New Roman" w:cs="Times New Roman" w:hint="eastAsia"/>
        </w:rPr>
        <w:t>空即無相，無相不能</w:t>
      </w:r>
      <w:proofErr w:type="gramStart"/>
      <w:r w:rsidRPr="008F525E">
        <w:rPr>
          <w:rFonts w:ascii="Times New Roman" w:eastAsia="標楷體" w:hAnsi="Times New Roman" w:cs="Times New Roman" w:hint="eastAsia"/>
        </w:rPr>
        <w:t>離相，離相即</w:t>
      </w:r>
      <w:proofErr w:type="gramEnd"/>
      <w:r w:rsidRPr="008F525E">
        <w:rPr>
          <w:rFonts w:ascii="Times New Roman" w:eastAsia="標楷體" w:hAnsi="Times New Roman" w:cs="Times New Roman" w:hint="eastAsia"/>
        </w:rPr>
        <w:t>非有</w:t>
      </w:r>
      <w:r w:rsidR="000263F6" w:rsidRPr="008F525E">
        <w:rPr>
          <w:rFonts w:ascii="Times New Roman" w:hAnsi="Times New Roman" w:cs="Times New Roman" w:hint="eastAsia"/>
        </w:rPr>
        <w:t>。</w:t>
      </w:r>
      <w:r w:rsidRPr="008F525E">
        <w:rPr>
          <w:rFonts w:ascii="Times New Roman" w:hAnsi="Times New Roman" w:cs="Times New Roman" w:hint="eastAsia"/>
        </w:rPr>
        <w:t>」</w:t>
      </w:r>
      <w:r w:rsidR="00F119CD" w:rsidRPr="008F525E">
        <w:rPr>
          <w:rStyle w:val="aa"/>
          <w:rFonts w:ascii="Times New Roman" w:hAnsi="Times New Roman" w:cs="Times New Roman"/>
        </w:rPr>
        <w:footnoteReference w:id="10"/>
      </w:r>
    </w:p>
    <w:p w:rsidR="00F119CD" w:rsidRPr="008F525E" w:rsidRDefault="009745C3" w:rsidP="00143E5C">
      <w:pPr>
        <w:pStyle w:val="a5"/>
        <w:spacing w:afterLines="30" w:after="108"/>
        <w:ind w:leftChars="150" w:left="360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《大智度論》也曾說：「</w:t>
      </w:r>
      <w:proofErr w:type="gramStart"/>
      <w:r w:rsidRPr="008F525E">
        <w:rPr>
          <w:rFonts w:ascii="Times New Roman" w:eastAsia="標楷體" w:hAnsi="Times New Roman" w:cs="Times New Roman" w:hint="eastAsia"/>
        </w:rPr>
        <w:t>空有集散</w:t>
      </w:r>
      <w:proofErr w:type="gramEnd"/>
      <w:r w:rsidR="000263F6" w:rsidRPr="008F525E">
        <w:rPr>
          <w:rFonts w:ascii="Times New Roman" w:hAnsi="Times New Roman" w:cs="Times New Roman" w:hint="eastAsia"/>
        </w:rPr>
        <w:t>。</w:t>
      </w:r>
      <w:r w:rsidRPr="008F525E">
        <w:rPr>
          <w:rFonts w:ascii="Times New Roman" w:hAnsi="Times New Roman" w:cs="Times New Roman" w:hint="eastAsia"/>
        </w:rPr>
        <w:t>」</w:t>
      </w:r>
      <w:r w:rsidR="00F119CD" w:rsidRPr="008F525E">
        <w:rPr>
          <w:rStyle w:val="aa"/>
          <w:rFonts w:ascii="Times New Roman" w:hAnsi="Times New Roman" w:cs="Times New Roman"/>
        </w:rPr>
        <w:footnoteReference w:id="11"/>
      </w:r>
      <w:r w:rsidRPr="008F525E">
        <w:rPr>
          <w:rFonts w:ascii="Times New Roman" w:hAnsi="Times New Roman" w:cs="Times New Roman" w:hint="eastAsia"/>
        </w:rPr>
        <w:t>虛空如何會集散？如一垛</w:t>
      </w:r>
      <w:r w:rsidR="00542B51" w:rsidRPr="008F525E">
        <w:rPr>
          <w:rStyle w:val="aa"/>
          <w:rFonts w:ascii="Times New Roman" w:hAnsi="Times New Roman" w:cs="Times New Roman"/>
        </w:rPr>
        <w:footnoteReference w:id="12"/>
      </w:r>
      <w:r w:rsidRPr="008F525E">
        <w:rPr>
          <w:rFonts w:ascii="Times New Roman" w:hAnsi="Times New Roman" w:cs="Times New Roman" w:hint="eastAsia"/>
        </w:rPr>
        <w:t>牆，破牆為洞，</w:t>
      </w:r>
      <w:proofErr w:type="gramStart"/>
      <w:r w:rsidRPr="008F525E">
        <w:rPr>
          <w:rFonts w:ascii="Times New Roman" w:hAnsi="Times New Roman" w:cs="Times New Roman" w:hint="eastAsia"/>
        </w:rPr>
        <w:t>空相顯現</w:t>
      </w:r>
      <w:proofErr w:type="gramEnd"/>
      <w:r w:rsidRPr="008F525E">
        <w:rPr>
          <w:rFonts w:ascii="Times New Roman" w:hAnsi="Times New Roman" w:cs="Times New Roman" w:hint="eastAsia"/>
        </w:rPr>
        <w:t>，即</w:t>
      </w:r>
      <w:proofErr w:type="gramStart"/>
      <w:r w:rsidRPr="008F525E">
        <w:rPr>
          <w:rFonts w:ascii="Times New Roman" w:hAnsi="Times New Roman" w:cs="Times New Roman" w:hint="eastAsia"/>
        </w:rPr>
        <w:t>是空集</w:t>
      </w:r>
      <w:proofErr w:type="gramEnd"/>
      <w:r w:rsidRPr="008F525E">
        <w:rPr>
          <w:rFonts w:ascii="Times New Roman" w:hAnsi="Times New Roman" w:cs="Times New Roman" w:hint="eastAsia"/>
        </w:rPr>
        <w:t>；若以物堵塞</w:t>
      </w:r>
      <w:proofErr w:type="gramStart"/>
      <w:r w:rsidRPr="008F525E">
        <w:rPr>
          <w:rFonts w:ascii="Times New Roman" w:hAnsi="Times New Roman" w:cs="Times New Roman" w:hint="eastAsia"/>
        </w:rPr>
        <w:t>牆洞，空相</w:t>
      </w:r>
      <w:proofErr w:type="gramEnd"/>
      <w:r w:rsidRPr="008F525E">
        <w:rPr>
          <w:rFonts w:ascii="Times New Roman" w:hAnsi="Times New Roman" w:cs="Times New Roman" w:hint="eastAsia"/>
        </w:rPr>
        <w:t>不現，即</w:t>
      </w:r>
      <w:proofErr w:type="gramStart"/>
      <w:r w:rsidRPr="008F525E">
        <w:rPr>
          <w:rFonts w:ascii="Times New Roman" w:hAnsi="Times New Roman" w:cs="Times New Roman" w:hint="eastAsia"/>
        </w:rPr>
        <w:t>是空散</w:t>
      </w:r>
      <w:proofErr w:type="gramEnd"/>
      <w:r w:rsidRPr="008F525E">
        <w:rPr>
          <w:rFonts w:ascii="Times New Roman" w:hAnsi="Times New Roman" w:cs="Times New Roman" w:hint="eastAsia"/>
        </w:rPr>
        <w:t>。虛空依於存在的有相而</w:t>
      </w:r>
      <w:proofErr w:type="gramStart"/>
      <w:r w:rsidRPr="008F525E">
        <w:rPr>
          <w:rFonts w:ascii="Times New Roman" w:hAnsi="Times New Roman" w:cs="Times New Roman" w:hint="eastAsia"/>
        </w:rPr>
        <w:t>幻現，有集</w:t>
      </w:r>
      <w:proofErr w:type="gramEnd"/>
      <w:r w:rsidRPr="008F525E">
        <w:rPr>
          <w:rFonts w:ascii="Times New Roman" w:hAnsi="Times New Roman" w:cs="Times New Roman" w:hint="eastAsia"/>
        </w:rPr>
        <w:t>有散，所以空是緣起的，不能抽象的想為絕對</w:t>
      </w:r>
      <w:proofErr w:type="gramStart"/>
      <w:r w:rsidRPr="008F525E">
        <w:rPr>
          <w:rFonts w:ascii="Times New Roman" w:hAnsi="Times New Roman" w:cs="Times New Roman" w:hint="eastAsia"/>
        </w:rPr>
        <w:t>不變的遍在</w:t>
      </w:r>
      <w:proofErr w:type="gramEnd"/>
      <w:r w:rsidRPr="008F525E">
        <w:rPr>
          <w:rFonts w:ascii="Times New Roman" w:hAnsi="Times New Roman" w:cs="Times New Roman" w:hint="eastAsia"/>
        </w:rPr>
        <w:t>！</w:t>
      </w:r>
    </w:p>
    <w:p w:rsidR="00F119CD" w:rsidRPr="008F525E" w:rsidRDefault="00F90595" w:rsidP="00143E5C">
      <w:pPr>
        <w:rPr>
          <w:rFonts w:ascii="Times New Roman" w:eastAsia="SimSun" w:hAnsi="Times New Roman" w:cs="Times New Roman"/>
          <w:sz w:val="20"/>
          <w:szCs w:val="20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proofErr w:type="gramStart"/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色法與</w:t>
      </w:r>
      <w:proofErr w:type="gramEnd"/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虛空</w:t>
      </w:r>
      <w:r w:rsidR="00631672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同是緣起相依的幻在</w:t>
      </w:r>
      <w:proofErr w:type="gramStart"/>
      <w:r w:rsidR="009745C3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81187C" w:rsidRPr="008F525E">
        <w:rPr>
          <w:rFonts w:ascii="Times New Roman" w:hAnsi="Times New Roman" w:cs="Times New Roman"/>
          <w:sz w:val="22"/>
          <w:szCs w:val="20"/>
        </w:rPr>
        <w:t>pp.12</w:t>
      </w:r>
      <w:r w:rsidR="0081187C" w:rsidRPr="008F525E">
        <w:rPr>
          <w:rFonts w:ascii="Times New Roman" w:eastAsia="新細明體" w:hAnsi="Times New Roman" w:cs="Times New Roman"/>
          <w:sz w:val="22"/>
          <w:szCs w:val="20"/>
        </w:rPr>
        <w:t>8</w:t>
      </w:r>
      <w:r w:rsidR="0081187C" w:rsidRPr="008F525E">
        <w:rPr>
          <w:rFonts w:ascii="Times New Roman" w:hAnsi="Times New Roman" w:cs="Times New Roman"/>
          <w:sz w:val="22"/>
          <w:szCs w:val="20"/>
        </w:rPr>
        <w:t>-</w:t>
      </w:r>
      <w:r w:rsidR="0081187C" w:rsidRPr="008F525E">
        <w:rPr>
          <w:rFonts w:ascii="Times New Roman" w:eastAsia="新細明體" w:hAnsi="Times New Roman" w:cs="Times New Roman"/>
          <w:sz w:val="22"/>
          <w:szCs w:val="20"/>
        </w:rPr>
        <w:t>129</w:t>
      </w:r>
      <w:proofErr w:type="gramStart"/>
      <w:r w:rsidR="009745C3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143E5C">
      <w:pPr>
        <w:spacing w:afterLines="30" w:after="108"/>
        <w:ind w:leftChars="10" w:left="24"/>
        <w:rPr>
          <w:rFonts w:ascii="Times New Roman" w:hAnsi="Times New Roman" w:cs="Times New Roman"/>
          <w:b/>
        </w:rPr>
      </w:pPr>
      <w:r w:rsidRPr="008F525E">
        <w:rPr>
          <w:rFonts w:ascii="Times New Roman" w:hAnsi="Times New Roman" w:cs="Times New Roman" w:hint="eastAsia"/>
        </w:rPr>
        <w:t>色法（約世俗共許說）與虛空，</w:t>
      </w:r>
      <w:proofErr w:type="gramStart"/>
      <w:r w:rsidRPr="008F525E">
        <w:rPr>
          <w:rFonts w:ascii="Times New Roman" w:hAnsi="Times New Roman" w:cs="Times New Roman" w:hint="eastAsia"/>
        </w:rPr>
        <w:t>不是隔別的</w:t>
      </w:r>
      <w:proofErr w:type="gramEnd"/>
      <w:r w:rsidRPr="008F525E">
        <w:rPr>
          <w:rFonts w:ascii="Times New Roman" w:hAnsi="Times New Roman" w:cs="Times New Roman" w:hint="eastAsia"/>
        </w:rPr>
        <w:t>，不是一體的；沒有「有相」而能不是「無相」的，也沒有「無相」而能離開「有相」的。</w:t>
      </w:r>
      <w:r w:rsidRPr="008F525E">
        <w:rPr>
          <w:rFonts w:ascii="Times New Roman" w:hAnsi="Times New Roman" w:cs="Times New Roman" w:hint="eastAsia"/>
          <w:b/>
        </w:rPr>
        <w:t>「</w:t>
      </w:r>
      <w:proofErr w:type="gramStart"/>
      <w:r w:rsidRPr="008F525E">
        <w:rPr>
          <w:rFonts w:ascii="Times New Roman" w:hAnsi="Times New Roman" w:cs="Times New Roman" w:hint="eastAsia"/>
          <w:b/>
        </w:rPr>
        <w:t>有相物</w:t>
      </w:r>
      <w:proofErr w:type="gramEnd"/>
      <w:r w:rsidRPr="008F525E">
        <w:rPr>
          <w:rFonts w:ascii="Times New Roman" w:hAnsi="Times New Roman" w:cs="Times New Roman" w:hint="eastAsia"/>
          <w:b/>
        </w:rPr>
        <w:t>」與「無相虛空界」，同是緣起相依</w:t>
      </w:r>
      <w:proofErr w:type="gramStart"/>
      <w:r w:rsidRPr="008F525E">
        <w:rPr>
          <w:rFonts w:ascii="Times New Roman" w:hAnsi="Times New Roman" w:cs="Times New Roman" w:hint="eastAsia"/>
          <w:b/>
        </w:rPr>
        <w:t>的幻在</w:t>
      </w:r>
      <w:proofErr w:type="gramEnd"/>
      <w:r w:rsidRPr="008F525E">
        <w:rPr>
          <w:rFonts w:ascii="Times New Roman" w:hAnsi="Times New Roman" w:cs="Times New Roman" w:hint="eastAsia"/>
          <w:b/>
        </w:rPr>
        <w:t>。</w:t>
      </w:r>
    </w:p>
    <w:p w:rsidR="00F119CD" w:rsidRPr="008F525E" w:rsidRDefault="000263F6" w:rsidP="00143E5C">
      <w:pPr>
        <w:spacing w:afterLines="30" w:after="108"/>
        <w:ind w:leftChars="10" w:left="2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lastRenderedPageBreak/>
        <w:t>有情，</w:t>
      </w:r>
      <w:proofErr w:type="gramStart"/>
      <w:r w:rsidRPr="008F525E">
        <w:rPr>
          <w:rFonts w:ascii="Times New Roman" w:hAnsi="Times New Roman" w:cs="Times New Roman" w:hint="eastAsia"/>
        </w:rPr>
        <w:t>依佛說</w:t>
      </w:r>
      <w:proofErr w:type="gramEnd"/>
      <w:r w:rsidRPr="008F525E">
        <w:rPr>
          <w:rFonts w:ascii="Times New Roman" w:hAnsi="Times New Roman" w:cs="Times New Roman" w:hint="eastAsia"/>
        </w:rPr>
        <w:t>，</w:t>
      </w:r>
      <w:r w:rsidR="009745C3" w:rsidRPr="008F525E">
        <w:rPr>
          <w:rFonts w:ascii="Times New Roman" w:hAnsi="Times New Roman" w:cs="Times New Roman" w:hint="eastAsia"/>
        </w:rPr>
        <w:t>即是「</w:t>
      </w:r>
      <w:proofErr w:type="gramStart"/>
      <w:r w:rsidR="009745C3" w:rsidRPr="008F525E">
        <w:rPr>
          <w:rFonts w:ascii="Times New Roman" w:hAnsi="Times New Roman" w:cs="Times New Roman" w:hint="eastAsia"/>
        </w:rPr>
        <w:t>士夫</w:t>
      </w:r>
      <w:proofErr w:type="gramEnd"/>
      <w:r w:rsidR="00BF6EE7" w:rsidRPr="008F525E">
        <w:rPr>
          <w:rStyle w:val="aa"/>
          <w:rFonts w:ascii="Times New Roman" w:hAnsi="Times New Roman" w:cs="Times New Roman"/>
        </w:rPr>
        <w:footnoteReference w:id="13"/>
      </w:r>
      <w:r w:rsidR="009745C3" w:rsidRPr="008F525E">
        <w:rPr>
          <w:rFonts w:ascii="Times New Roman" w:hAnsi="Times New Roman" w:cs="Times New Roman" w:hint="eastAsia"/>
        </w:rPr>
        <w:t>六界」</w:t>
      </w:r>
      <w:r w:rsidR="00F119CD" w:rsidRPr="008F525E">
        <w:rPr>
          <w:rStyle w:val="aa"/>
          <w:rFonts w:ascii="Times New Roman" w:hAnsi="Times New Roman" w:cs="Times New Roman"/>
        </w:rPr>
        <w:footnoteReference w:id="14"/>
      </w:r>
      <w:r w:rsidR="009745C3" w:rsidRPr="008F525E">
        <w:rPr>
          <w:rFonts w:ascii="Times New Roman" w:hAnsi="Times New Roman" w:cs="Times New Roman" w:hint="eastAsia"/>
        </w:rPr>
        <w:t>，即物、空</w:t>
      </w:r>
      <w:proofErr w:type="gramStart"/>
      <w:r w:rsidR="009745C3" w:rsidRPr="008F525E">
        <w:rPr>
          <w:rFonts w:ascii="Times New Roman" w:hAnsi="Times New Roman" w:cs="Times New Roman" w:hint="eastAsia"/>
        </w:rPr>
        <w:t>與心識的</w:t>
      </w:r>
      <w:proofErr w:type="gramEnd"/>
      <w:r w:rsidR="009745C3" w:rsidRPr="008F525E">
        <w:rPr>
          <w:rFonts w:ascii="Times New Roman" w:hAnsi="Times New Roman" w:cs="Times New Roman" w:hint="eastAsia"/>
        </w:rPr>
        <w:t>緣起。我們以為身體是</w:t>
      </w:r>
      <w:proofErr w:type="gramStart"/>
      <w:r w:rsidR="009745C3" w:rsidRPr="008F525E">
        <w:rPr>
          <w:rFonts w:ascii="Times New Roman" w:hAnsi="Times New Roman" w:cs="Times New Roman" w:hint="eastAsia"/>
        </w:rPr>
        <w:t>堅</w:t>
      </w:r>
      <w:proofErr w:type="gramEnd"/>
      <w:r w:rsidR="009745C3" w:rsidRPr="008F525E">
        <w:rPr>
          <w:rFonts w:ascii="Times New Roman" w:hAnsi="Times New Roman" w:cs="Times New Roman" w:hint="eastAsia"/>
        </w:rPr>
        <w:t>密的，其實到處是無礙的，眼、耳、</w:t>
      </w:r>
      <w:proofErr w:type="gramStart"/>
      <w:r w:rsidR="009745C3" w:rsidRPr="008F525E">
        <w:rPr>
          <w:rFonts w:ascii="Times New Roman" w:hAnsi="Times New Roman" w:cs="Times New Roman" w:hint="eastAsia"/>
        </w:rPr>
        <w:t>腠</w:t>
      </w:r>
      <w:proofErr w:type="gramEnd"/>
      <w:r w:rsidR="009745C3" w:rsidRPr="008F525E">
        <w:rPr>
          <w:rFonts w:ascii="Times New Roman" w:hAnsi="Times New Roman" w:cs="Times New Roman" w:hint="eastAsia"/>
        </w:rPr>
        <w:t>理</w:t>
      </w:r>
      <w:r w:rsidR="00542B51" w:rsidRPr="008F525E">
        <w:rPr>
          <w:rStyle w:val="aa"/>
          <w:rFonts w:ascii="Times New Roman" w:hAnsi="Times New Roman" w:cs="Times New Roman"/>
        </w:rPr>
        <w:footnoteReference w:id="15"/>
      </w:r>
      <w:r w:rsidR="009745C3" w:rsidRPr="008F525E">
        <w:rPr>
          <w:rFonts w:ascii="Times New Roman" w:hAnsi="Times New Roman" w:cs="Times New Roman" w:hint="eastAsia"/>
        </w:rPr>
        <w:t>等空，</w:t>
      </w:r>
      <w:r w:rsidR="00E83C55" w:rsidRPr="008F525E">
        <w:rPr>
          <w:rStyle w:val="aa"/>
          <w:rFonts w:ascii="Times New Roman" w:hAnsi="Times New Roman" w:cs="Times New Roman"/>
        </w:rPr>
        <w:footnoteReference w:id="16"/>
      </w:r>
      <w:proofErr w:type="gramStart"/>
      <w:r w:rsidR="009745C3" w:rsidRPr="008F525E">
        <w:rPr>
          <w:rFonts w:ascii="Times New Roman" w:hAnsi="Times New Roman" w:cs="Times New Roman" w:hint="eastAsia"/>
        </w:rPr>
        <w:t>還是粗顯的</w:t>
      </w:r>
      <w:proofErr w:type="gramEnd"/>
      <w:r w:rsidR="009745C3" w:rsidRPr="008F525E">
        <w:rPr>
          <w:rFonts w:ascii="Times New Roman" w:hAnsi="Times New Roman" w:cs="Times New Roman" w:hint="eastAsia"/>
        </w:rPr>
        <w:t>呢！小到電子，也還是充滿空隙，物質是微乎其微。</w:t>
      </w:r>
      <w:proofErr w:type="gramStart"/>
      <w:r w:rsidR="009745C3" w:rsidRPr="008F525E">
        <w:rPr>
          <w:rFonts w:ascii="Times New Roman" w:hAnsi="Times New Roman" w:cs="Times New Roman" w:hint="eastAsia"/>
        </w:rPr>
        <w:t>反之，</w:t>
      </w:r>
      <w:proofErr w:type="gramEnd"/>
      <w:r w:rsidR="009745C3" w:rsidRPr="008F525E">
        <w:rPr>
          <w:rFonts w:ascii="Times New Roman" w:hAnsi="Times New Roman" w:cs="Times New Roman" w:hint="eastAsia"/>
        </w:rPr>
        <w:t>如我們所見的虛空，其實</w:t>
      </w:r>
      <w:proofErr w:type="gramStart"/>
      <w:r w:rsidR="009745C3" w:rsidRPr="008F525E">
        <w:rPr>
          <w:rFonts w:ascii="Times New Roman" w:hAnsi="Times New Roman" w:cs="Times New Roman" w:hint="eastAsia"/>
        </w:rPr>
        <w:t>儘</w:t>
      </w:r>
      <w:proofErr w:type="gramEnd"/>
      <w:r w:rsidR="009745C3" w:rsidRPr="008F525E">
        <w:rPr>
          <w:rFonts w:ascii="Times New Roman" w:hAnsi="Times New Roman" w:cs="Times New Roman" w:hint="eastAsia"/>
        </w:rPr>
        <w:t>多有微細的</w:t>
      </w:r>
      <w:proofErr w:type="gramStart"/>
      <w:r w:rsidR="009745C3" w:rsidRPr="008F525E">
        <w:rPr>
          <w:rFonts w:ascii="Times New Roman" w:hAnsi="Times New Roman" w:cs="Times New Roman" w:hint="eastAsia"/>
        </w:rPr>
        <w:t>有相物</w:t>
      </w:r>
      <w:proofErr w:type="gramEnd"/>
      <w:r w:rsidR="009745C3" w:rsidRPr="008F525E">
        <w:rPr>
          <w:rFonts w:ascii="Times New Roman" w:hAnsi="Times New Roman" w:cs="Times New Roman" w:hint="eastAsia"/>
        </w:rPr>
        <w:t>。</w:t>
      </w:r>
    </w:p>
    <w:p w:rsidR="00330A7B" w:rsidRPr="008F525E" w:rsidRDefault="009745C3" w:rsidP="00143E5C">
      <w:pPr>
        <w:spacing w:afterLines="30" w:after="108"/>
        <w:ind w:leftChars="10" w:left="2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所以，「有相有礙」與「無相無礙」，</w:t>
      </w:r>
      <w:r w:rsidRPr="008F525E">
        <w:rPr>
          <w:rFonts w:ascii="Times New Roman" w:hAnsi="Times New Roman" w:cs="Times New Roman" w:hint="eastAsia"/>
          <w:b/>
        </w:rPr>
        <w:t>相依相成</w:t>
      </w:r>
      <w:r w:rsidRPr="008F525E">
        <w:rPr>
          <w:rFonts w:ascii="Times New Roman" w:hAnsi="Times New Roman" w:cs="Times New Roman" w:hint="eastAsia"/>
        </w:rPr>
        <w:t>而</w:t>
      </w:r>
      <w:r w:rsidRPr="008F525E">
        <w:rPr>
          <w:rFonts w:ascii="Times New Roman" w:hAnsi="Times New Roman" w:cs="Times New Roman" w:hint="eastAsia"/>
          <w:b/>
        </w:rPr>
        <w:t>不離</w:t>
      </w:r>
      <w:r w:rsidRPr="008F525E">
        <w:rPr>
          <w:rFonts w:ascii="Times New Roman" w:hAnsi="Times New Roman" w:cs="Times New Roman" w:hint="eastAsia"/>
        </w:rPr>
        <w:t>，</w:t>
      </w:r>
      <w:proofErr w:type="gramStart"/>
      <w:r w:rsidRPr="008F525E">
        <w:rPr>
          <w:rFonts w:ascii="Times New Roman" w:hAnsi="Times New Roman" w:cs="Times New Roman" w:hint="eastAsia"/>
          <w:b/>
        </w:rPr>
        <w:t>相隱相</w:t>
      </w:r>
      <w:proofErr w:type="gramEnd"/>
      <w:r w:rsidRPr="008F525E">
        <w:rPr>
          <w:rFonts w:ascii="Times New Roman" w:hAnsi="Times New Roman" w:cs="Times New Roman" w:hint="eastAsia"/>
          <w:b/>
        </w:rPr>
        <w:t>顯</w:t>
      </w:r>
      <w:r w:rsidRPr="008F525E">
        <w:rPr>
          <w:rFonts w:ascii="Times New Roman" w:hAnsi="Times New Roman" w:cs="Times New Roman" w:hint="eastAsia"/>
        </w:rPr>
        <w:t>而</w:t>
      </w:r>
      <w:proofErr w:type="gramStart"/>
      <w:r w:rsidRPr="008F525E">
        <w:rPr>
          <w:rFonts w:ascii="Times New Roman" w:hAnsi="Times New Roman" w:cs="Times New Roman" w:hint="eastAsia"/>
          <w:b/>
        </w:rPr>
        <w:t>不</w:t>
      </w:r>
      <w:proofErr w:type="gramEnd"/>
      <w:r w:rsidRPr="008F525E">
        <w:rPr>
          <w:rFonts w:ascii="Times New Roman" w:hAnsi="Times New Roman" w:cs="Times New Roman" w:hint="eastAsia"/>
          <w:b/>
        </w:rPr>
        <w:t>即</w:t>
      </w:r>
      <w:r w:rsidRPr="008F525E">
        <w:rPr>
          <w:rFonts w:ascii="Times New Roman" w:hAnsi="Times New Roman" w:cs="Times New Roman" w:hint="eastAsia"/>
        </w:rPr>
        <w:t>。</w:t>
      </w:r>
    </w:p>
    <w:p w:rsidR="00F119CD" w:rsidRPr="008F525E" w:rsidRDefault="009745C3" w:rsidP="00143E5C">
      <w:pPr>
        <w:spacing w:afterLines="30" w:after="108"/>
        <w:ind w:leftChars="10" w:left="2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在我們不同的認識能力（如常眼與天眼</w:t>
      </w:r>
      <w:r w:rsidR="009B33DA" w:rsidRPr="008F525E">
        <w:rPr>
          <w:rStyle w:val="aa"/>
          <w:rFonts w:ascii="Times New Roman" w:hAnsi="Times New Roman" w:cs="Times New Roman"/>
        </w:rPr>
        <w:footnoteReference w:id="17"/>
      </w:r>
      <w:r w:rsidRPr="008F525E">
        <w:rPr>
          <w:rFonts w:ascii="Times New Roman" w:hAnsi="Times New Roman" w:cs="Times New Roman" w:hint="eastAsia"/>
        </w:rPr>
        <w:t>）前，</w:t>
      </w:r>
      <w:proofErr w:type="gramStart"/>
      <w:r w:rsidRPr="008F525E">
        <w:rPr>
          <w:rFonts w:ascii="Times New Roman" w:hAnsi="Times New Roman" w:cs="Times New Roman" w:hint="eastAsia"/>
        </w:rPr>
        <w:t>幻現為物相，幻現</w:t>
      </w:r>
      <w:proofErr w:type="gramEnd"/>
      <w:r w:rsidRPr="008F525E">
        <w:rPr>
          <w:rFonts w:ascii="Times New Roman" w:hAnsi="Times New Roman" w:cs="Times New Roman" w:hint="eastAsia"/>
        </w:rPr>
        <w:t>為虛空（這不是空性寂滅）。</w:t>
      </w:r>
    </w:p>
    <w:p w:rsidR="00F119CD" w:rsidRPr="008F525E" w:rsidRDefault="00F90595" w:rsidP="00F119CD">
      <w:pPr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、虛空非有邊、</w:t>
      </w:r>
      <w:r w:rsidR="00A90437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非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無邊</w:t>
      </w:r>
      <w:r w:rsidR="009745C3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="0081187C" w:rsidRPr="008F525E">
        <w:rPr>
          <w:rFonts w:ascii="Times New Roman" w:hAnsi="Times New Roman" w:cs="Times New Roman"/>
          <w:sz w:val="22"/>
          <w:szCs w:val="20"/>
        </w:rPr>
        <w:t>pp.12</w:t>
      </w:r>
      <w:r w:rsidR="0081187C" w:rsidRPr="008F525E">
        <w:rPr>
          <w:rFonts w:ascii="Times New Roman" w:eastAsia="新細明體" w:hAnsi="Times New Roman" w:cs="Times New Roman"/>
          <w:sz w:val="22"/>
          <w:szCs w:val="20"/>
        </w:rPr>
        <w:t>9</w:t>
      </w:r>
      <w:r w:rsidR="0081187C" w:rsidRPr="008F525E">
        <w:rPr>
          <w:rFonts w:ascii="Times New Roman" w:hAnsi="Times New Roman" w:cs="Times New Roman"/>
          <w:sz w:val="22"/>
          <w:szCs w:val="20"/>
        </w:rPr>
        <w:t>-</w:t>
      </w:r>
      <w:r w:rsidR="0081187C" w:rsidRPr="008F525E">
        <w:rPr>
          <w:rFonts w:ascii="Times New Roman" w:eastAsia="新細明體" w:hAnsi="Times New Roman" w:cs="Times New Roman"/>
          <w:sz w:val="22"/>
          <w:szCs w:val="20"/>
        </w:rPr>
        <w:t>13</w:t>
      </w:r>
      <w:r w:rsidR="009C79E7" w:rsidRPr="008F525E">
        <w:rPr>
          <w:rFonts w:ascii="Times New Roman" w:eastAsia="新細明體" w:hAnsi="Times New Roman" w:cs="Times New Roman" w:hint="eastAsia"/>
          <w:sz w:val="22"/>
          <w:szCs w:val="20"/>
        </w:rPr>
        <w:t>1</w:t>
      </w:r>
      <w:proofErr w:type="gramStart"/>
      <w:r w:rsidR="009745C3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A468B3">
      <w:pPr>
        <w:spacing w:beforeLines="10" w:before="36" w:afterLines="10" w:after="36"/>
        <w:ind w:firstLineChars="50" w:firstLine="100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F90595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壹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proofErr w:type="gramStart"/>
      <w:r w:rsidR="00A90437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擬想</w:t>
      </w:r>
      <w:r w:rsidR="00330A7B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虛空</w:t>
      </w:r>
      <w:proofErr w:type="gramEnd"/>
      <w:r w:rsidR="00330A7B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可分為此處、彼處，或以為虛空是無限、不可析的整體，都是</w:t>
      </w:r>
      <w:proofErr w:type="gramStart"/>
      <w:r w:rsidR="00330A7B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自性見作祟</w:t>
      </w:r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9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4F4847" w:rsidRPr="008F525E" w:rsidRDefault="009745C3" w:rsidP="00143E5C">
      <w:pPr>
        <w:spacing w:afterLines="30" w:after="108"/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不能離開「有相有礙的色法」，而有「無相無礙的虛空」</w:t>
      </w:r>
      <w:proofErr w:type="gramStart"/>
      <w:r w:rsidRPr="008F525E">
        <w:rPr>
          <w:rFonts w:ascii="Times New Roman" w:hAnsi="Times New Roman" w:cs="Times New Roman" w:hint="eastAsia"/>
        </w:rPr>
        <w:t>──</w:t>
      </w:r>
      <w:proofErr w:type="gramEnd"/>
      <w:r w:rsidRPr="008F525E">
        <w:rPr>
          <w:rFonts w:ascii="Times New Roman" w:hAnsi="Times New Roman" w:cs="Times New Roman" w:hint="eastAsia"/>
        </w:rPr>
        <w:t>色法的容受者，但空相</w:t>
      </w:r>
      <w:proofErr w:type="gramStart"/>
      <w:r w:rsidRPr="008F525E">
        <w:rPr>
          <w:rFonts w:ascii="Times New Roman" w:hAnsi="Times New Roman" w:cs="Times New Roman" w:hint="eastAsia"/>
        </w:rPr>
        <w:t>不</w:t>
      </w:r>
      <w:proofErr w:type="gramEnd"/>
      <w:r w:rsidRPr="008F525E">
        <w:rPr>
          <w:rFonts w:ascii="Times New Roman" w:hAnsi="Times New Roman" w:cs="Times New Roman" w:hint="eastAsia"/>
        </w:rPr>
        <w:t>即是色相。</w:t>
      </w:r>
    </w:p>
    <w:p w:rsidR="00F119CD" w:rsidRPr="008F525E" w:rsidRDefault="009745C3" w:rsidP="00143E5C">
      <w:pPr>
        <w:spacing w:afterLines="30" w:after="108"/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因色法的有相有分，</w:t>
      </w:r>
      <w:proofErr w:type="gramStart"/>
      <w:r w:rsidRPr="008F525E">
        <w:rPr>
          <w:rFonts w:ascii="Times New Roman" w:hAnsi="Times New Roman" w:cs="Times New Roman" w:hint="eastAsia"/>
        </w:rPr>
        <w:t>而擬想虛空</w:t>
      </w:r>
      <w:proofErr w:type="gramEnd"/>
      <w:r w:rsidRPr="008F525E">
        <w:rPr>
          <w:rFonts w:ascii="Times New Roman" w:hAnsi="Times New Roman" w:cs="Times New Roman" w:hint="eastAsia"/>
        </w:rPr>
        <w:t>為器皿那樣的有量，可以區分空間為這</w:t>
      </w:r>
      <w:proofErr w:type="gramStart"/>
      <w:r w:rsidRPr="008F525E">
        <w:rPr>
          <w:rFonts w:ascii="Times New Roman" w:hAnsi="Times New Roman" w:cs="Times New Roman" w:hint="eastAsia"/>
        </w:rPr>
        <w:t>裏</w:t>
      </w:r>
      <w:proofErr w:type="gramEnd"/>
      <w:r w:rsidR="00A90437" w:rsidRPr="008F525E">
        <w:rPr>
          <w:rFonts w:ascii="Times New Roman" w:hAnsi="Times New Roman" w:cs="Times New Roman" w:hint="eastAsia"/>
        </w:rPr>
        <w:t>、</w:t>
      </w:r>
      <w:r w:rsidRPr="008F525E">
        <w:rPr>
          <w:rFonts w:ascii="Times New Roman" w:hAnsi="Times New Roman" w:cs="Times New Roman" w:hint="eastAsia"/>
        </w:rPr>
        <w:t>那</w:t>
      </w:r>
      <w:proofErr w:type="gramStart"/>
      <w:r w:rsidRPr="008F525E">
        <w:rPr>
          <w:rFonts w:ascii="Times New Roman" w:hAnsi="Times New Roman" w:cs="Times New Roman" w:hint="eastAsia"/>
        </w:rPr>
        <w:t>裏</w:t>
      </w:r>
      <w:proofErr w:type="gramEnd"/>
      <w:r w:rsidRPr="008F525E">
        <w:rPr>
          <w:rFonts w:ascii="Times New Roman" w:hAnsi="Times New Roman" w:cs="Times New Roman" w:hint="eastAsia"/>
        </w:rPr>
        <w:t>的，固然不可通。即以虛空為無限的或不可析的整體，也還是</w:t>
      </w:r>
      <w:proofErr w:type="gramStart"/>
      <w:r w:rsidRPr="008F525E">
        <w:rPr>
          <w:rFonts w:ascii="Times New Roman" w:hAnsi="Times New Roman" w:cs="Times New Roman" w:hint="eastAsia"/>
        </w:rPr>
        <w:t>自性見作祟</w:t>
      </w:r>
      <w:proofErr w:type="gramEnd"/>
      <w:r w:rsidR="00330A7B" w:rsidRPr="008F525E">
        <w:rPr>
          <w:rStyle w:val="aa"/>
          <w:rFonts w:ascii="Times New Roman" w:hAnsi="Times New Roman" w:cs="Times New Roman"/>
        </w:rPr>
        <w:footnoteReference w:id="18"/>
      </w:r>
      <w:r w:rsidRPr="008F525E">
        <w:rPr>
          <w:rFonts w:ascii="Times New Roman" w:hAnsi="Times New Roman" w:cs="Times New Roman" w:hint="eastAsia"/>
        </w:rPr>
        <w:t>，未能體會緣起</w:t>
      </w:r>
      <w:proofErr w:type="gramStart"/>
      <w:r w:rsidRPr="008F525E">
        <w:rPr>
          <w:rFonts w:ascii="Times New Roman" w:hAnsi="Times New Roman" w:cs="Times New Roman" w:hint="eastAsia"/>
        </w:rPr>
        <w:t>的幻相</w:t>
      </w:r>
      <w:proofErr w:type="gramEnd"/>
      <w:r w:rsidRPr="008F525E">
        <w:rPr>
          <w:rFonts w:ascii="Times New Roman" w:hAnsi="Times New Roman" w:cs="Times New Roman" w:hint="eastAsia"/>
        </w:rPr>
        <w:t>。</w:t>
      </w:r>
    </w:p>
    <w:p w:rsidR="00F119CD" w:rsidRPr="008F525E" w:rsidRDefault="009745C3" w:rsidP="00143E5C">
      <w:pPr>
        <w:spacing w:afterLines="30" w:after="108"/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從前，外道計「</w:t>
      </w:r>
      <w:r w:rsidRPr="008F525E">
        <w:rPr>
          <w:rFonts w:ascii="標楷體" w:eastAsia="標楷體" w:hAnsi="標楷體" w:cs="Times New Roman" w:hint="eastAsia"/>
        </w:rPr>
        <w:t>我與世間有邊，我與世間無邊，我與世間</w:t>
      </w:r>
      <w:proofErr w:type="gramStart"/>
      <w:r w:rsidRPr="008F525E">
        <w:rPr>
          <w:rFonts w:ascii="標楷體" w:eastAsia="標楷體" w:hAnsi="標楷體" w:cs="Times New Roman" w:hint="eastAsia"/>
        </w:rPr>
        <w:t>亦有邊亦無邊</w:t>
      </w:r>
      <w:proofErr w:type="gramEnd"/>
      <w:r w:rsidRPr="008F525E">
        <w:rPr>
          <w:rFonts w:ascii="標楷體" w:eastAsia="標楷體" w:hAnsi="標楷體" w:cs="Times New Roman" w:hint="eastAsia"/>
        </w:rPr>
        <w:t>，我與世間非</w:t>
      </w:r>
      <w:proofErr w:type="gramStart"/>
      <w:r w:rsidRPr="008F525E">
        <w:rPr>
          <w:rFonts w:ascii="標楷體" w:eastAsia="標楷體" w:hAnsi="標楷體" w:cs="Times New Roman" w:hint="eastAsia"/>
        </w:rPr>
        <w:t>有邊非無邊</w:t>
      </w:r>
      <w:proofErr w:type="gramEnd"/>
      <w:r w:rsidRPr="008F525E">
        <w:rPr>
          <w:rFonts w:ascii="標楷體" w:eastAsia="標楷體" w:hAnsi="標楷體" w:cs="Times New Roman" w:hint="eastAsia"/>
        </w:rPr>
        <w:t>」</w:t>
      </w:r>
      <w:r w:rsidR="00967049" w:rsidRPr="008F525E">
        <w:rPr>
          <w:rStyle w:val="aa"/>
          <w:rFonts w:ascii="Times New Roman" w:hAnsi="Times New Roman" w:cs="Times New Roman"/>
        </w:rPr>
        <w:footnoteReference w:id="19"/>
      </w:r>
      <w:r w:rsidRPr="008F525E">
        <w:rPr>
          <w:rFonts w:ascii="Times New Roman" w:hAnsi="Times New Roman" w:cs="Times New Roman" w:hint="eastAsia"/>
        </w:rPr>
        <w:t>；此即將宇宙人生從空間的觀念中去推論它的有限與無限，即</w:t>
      </w:r>
      <w:proofErr w:type="gramStart"/>
      <w:r w:rsidRPr="008F525E">
        <w:rPr>
          <w:rFonts w:ascii="Times New Roman" w:hAnsi="Times New Roman" w:cs="Times New Roman" w:hint="eastAsia"/>
        </w:rPr>
        <w:t>落戲論</w:t>
      </w:r>
      <w:proofErr w:type="gramEnd"/>
      <w:r w:rsidRPr="008F525E">
        <w:rPr>
          <w:rFonts w:ascii="Times New Roman" w:hAnsi="Times New Roman" w:cs="Times New Roman" w:hint="eastAsia"/>
        </w:rPr>
        <w:t>而</w:t>
      </w:r>
      <w:r w:rsidRPr="008F525E">
        <w:rPr>
          <w:rFonts w:ascii="Times New Roman" w:hAnsi="Times New Roman" w:cs="Times New Roman" w:hint="eastAsia"/>
        </w:rPr>
        <w:lastRenderedPageBreak/>
        <w:t>為佛所不答。</w:t>
      </w:r>
      <w:r w:rsidR="00967049" w:rsidRPr="008F525E">
        <w:rPr>
          <w:rStyle w:val="aa"/>
          <w:rFonts w:ascii="Times New Roman" w:hAnsi="Times New Roman" w:cs="Times New Roman"/>
        </w:rPr>
        <w:footnoteReference w:id="20"/>
      </w:r>
    </w:p>
    <w:p w:rsidR="00F119CD" w:rsidRPr="008F525E" w:rsidRDefault="009745C3" w:rsidP="00A468B3">
      <w:pPr>
        <w:spacing w:beforeLines="30" w:before="108" w:afterLines="10" w:after="36"/>
        <w:ind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330A7B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330A7B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空間現為六方的擴展相</w:t>
      </w:r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，而邊際不可得；執著有邊、無邊都</w:t>
      </w:r>
      <w:proofErr w:type="gramStart"/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是邪見</w:t>
      </w:r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="009C79E7" w:rsidRPr="008F525E">
        <w:rPr>
          <w:rFonts w:ascii="Times New Roman" w:hAnsi="Times New Roman" w:cs="Times New Roman"/>
          <w:sz w:val="20"/>
          <w:szCs w:val="20"/>
        </w:rPr>
        <w:t>p.12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9-130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143E5C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於此，從空</w:t>
      </w:r>
      <w:proofErr w:type="gramStart"/>
      <w:r w:rsidRPr="008F525E">
        <w:rPr>
          <w:rFonts w:ascii="Times New Roman" w:hAnsi="Times New Roman" w:cs="Times New Roman" w:hint="eastAsia"/>
        </w:rPr>
        <w:t>界含容</w:t>
      </w:r>
      <w:proofErr w:type="gramEnd"/>
      <w:r w:rsidRPr="008F525E">
        <w:rPr>
          <w:rFonts w:ascii="Times New Roman" w:hAnsi="Times New Roman" w:cs="Times New Roman" w:hint="eastAsia"/>
        </w:rPr>
        <w:t>色法而色法佔有空間去看，色法是立體的，有三度的。凡是現有體積的，就都有縱的、橫的、豎的三度，依</w:t>
      </w:r>
      <w:proofErr w:type="gramStart"/>
      <w:r w:rsidRPr="008F525E">
        <w:rPr>
          <w:rFonts w:ascii="Times New Roman" w:hAnsi="Times New Roman" w:cs="Times New Roman" w:hint="eastAsia"/>
        </w:rPr>
        <w:t>佛法說即有</w:t>
      </w:r>
      <w:proofErr w:type="gramEnd"/>
      <w:r w:rsidRPr="008F525E">
        <w:rPr>
          <w:rFonts w:ascii="Times New Roman" w:hAnsi="Times New Roman" w:cs="Times New Roman" w:hint="eastAsia"/>
        </w:rPr>
        <w:t>六方。</w:t>
      </w:r>
    </w:p>
    <w:p w:rsidR="00F119CD" w:rsidRPr="008F525E" w:rsidRDefault="009745C3" w:rsidP="00143E5C">
      <w:pPr>
        <w:spacing w:afterLines="30" w:after="108"/>
        <w:ind w:leftChars="60" w:left="144"/>
        <w:rPr>
          <w:rFonts w:ascii="Times New Roman" w:hAnsi="Times New Roman" w:cs="Times New Roman"/>
          <w:b/>
        </w:rPr>
      </w:pPr>
      <w:r w:rsidRPr="008F525E">
        <w:rPr>
          <w:rFonts w:ascii="Times New Roman" w:hAnsi="Times New Roman" w:cs="Times New Roman" w:hint="eastAsia"/>
        </w:rPr>
        <w:t>此與時間不同，</w:t>
      </w:r>
      <w:r w:rsidRPr="008F525E">
        <w:rPr>
          <w:rFonts w:ascii="Times New Roman" w:hAnsi="Times New Roman" w:cs="Times New Roman" w:hint="eastAsia"/>
          <w:b/>
        </w:rPr>
        <w:t>時間</w:t>
      </w:r>
      <w:r w:rsidRPr="008F525E">
        <w:rPr>
          <w:rFonts w:ascii="Times New Roman" w:hAnsi="Times New Roman" w:cs="Times New Roman" w:hint="eastAsia"/>
        </w:rPr>
        <w:t>現為</w:t>
      </w:r>
      <w:r w:rsidRPr="008F525E">
        <w:rPr>
          <w:rFonts w:ascii="Times New Roman" w:hAnsi="Times New Roman" w:cs="Times New Roman" w:hint="eastAsia"/>
          <w:b/>
        </w:rPr>
        <w:t>前後的延續相</w:t>
      </w:r>
      <w:r w:rsidRPr="008F525E">
        <w:rPr>
          <w:rFonts w:ascii="Times New Roman" w:hAnsi="Times New Roman" w:cs="Times New Roman" w:hint="eastAsia"/>
        </w:rPr>
        <w:t>，</w:t>
      </w:r>
      <w:r w:rsidRPr="008F525E">
        <w:rPr>
          <w:rFonts w:ascii="Times New Roman" w:hAnsi="Times New Roman" w:cs="Times New Roman" w:hint="eastAsia"/>
          <w:b/>
        </w:rPr>
        <w:t>空間</w:t>
      </w:r>
      <w:r w:rsidRPr="008F525E">
        <w:rPr>
          <w:rFonts w:ascii="Times New Roman" w:hAnsi="Times New Roman" w:cs="Times New Roman" w:hint="eastAsia"/>
        </w:rPr>
        <w:t>現為</w:t>
      </w:r>
      <w:r w:rsidRPr="008F525E">
        <w:rPr>
          <w:rFonts w:ascii="Times New Roman" w:hAnsi="Times New Roman" w:cs="Times New Roman" w:hint="eastAsia"/>
          <w:b/>
        </w:rPr>
        <w:t>六方的擴展相</w:t>
      </w:r>
      <w:r w:rsidR="003E2EF9" w:rsidRPr="008F525E">
        <w:rPr>
          <w:rFonts w:ascii="Times New Roman" w:hAnsi="Times New Roman" w:cs="Times New Roman" w:hint="eastAsia"/>
        </w:rPr>
        <w:t>。由於認識的片面性，每想像為平面的分布</w:t>
      </w:r>
      <w:r w:rsidRPr="008F525E">
        <w:rPr>
          <w:rFonts w:ascii="Times New Roman" w:hAnsi="Times New Roman" w:cs="Times New Roman" w:hint="eastAsia"/>
        </w:rPr>
        <w:t>。凡有三度或六方相的，即有邊的，此色法的邊際，</w:t>
      </w:r>
      <w:proofErr w:type="gramStart"/>
      <w:r w:rsidRPr="008F525E">
        <w:rPr>
          <w:rFonts w:ascii="Times New Roman" w:hAnsi="Times New Roman" w:cs="Times New Roman" w:hint="eastAsia"/>
        </w:rPr>
        <w:t>依空相而</w:t>
      </w:r>
      <w:proofErr w:type="gramEnd"/>
      <w:r w:rsidRPr="008F525E">
        <w:rPr>
          <w:rFonts w:ascii="Times New Roman" w:hAnsi="Times New Roman" w:cs="Times New Roman" w:hint="eastAsia"/>
        </w:rPr>
        <w:t>顯，而此空即是無相，即是邊際不可得。有相有礙的色法是有邊，色法</w:t>
      </w:r>
      <w:proofErr w:type="gramStart"/>
      <w:r w:rsidRPr="008F525E">
        <w:rPr>
          <w:rFonts w:ascii="Times New Roman" w:hAnsi="Times New Roman" w:cs="Times New Roman" w:hint="eastAsia"/>
        </w:rPr>
        <w:t>的邊即是</w:t>
      </w:r>
      <w:proofErr w:type="gramEnd"/>
      <w:r w:rsidRPr="008F525E">
        <w:rPr>
          <w:rFonts w:ascii="Times New Roman" w:hAnsi="Times New Roman" w:cs="Times New Roman" w:hint="eastAsia"/>
        </w:rPr>
        <w:t>無相的邊際不可得。</w:t>
      </w:r>
      <w:proofErr w:type="gramStart"/>
      <w:r w:rsidRPr="008F525E">
        <w:rPr>
          <w:rFonts w:ascii="Times New Roman" w:hAnsi="Times New Roman" w:cs="Times New Roman" w:hint="eastAsia"/>
          <w:b/>
        </w:rPr>
        <w:t>如執無相</w:t>
      </w:r>
      <w:proofErr w:type="gramEnd"/>
      <w:r w:rsidRPr="008F525E">
        <w:rPr>
          <w:rFonts w:ascii="Times New Roman" w:hAnsi="Times New Roman" w:cs="Times New Roman" w:hint="eastAsia"/>
          <w:b/>
        </w:rPr>
        <w:t>無礙的空界是無邊的，即</w:t>
      </w:r>
      <w:proofErr w:type="gramStart"/>
      <w:r w:rsidRPr="008F525E">
        <w:rPr>
          <w:rFonts w:ascii="Times New Roman" w:hAnsi="Times New Roman" w:cs="Times New Roman" w:hint="eastAsia"/>
          <w:b/>
        </w:rPr>
        <w:t>成戲論</w:t>
      </w:r>
      <w:proofErr w:type="gramEnd"/>
      <w:r w:rsidRPr="008F525E">
        <w:rPr>
          <w:rFonts w:ascii="Times New Roman" w:hAnsi="Times New Roman" w:cs="Times New Roman" w:hint="eastAsia"/>
          <w:b/>
        </w:rPr>
        <w:t>，無相有什麼邊與無邊！經說虛空無邊，</w:t>
      </w:r>
      <w:proofErr w:type="gramStart"/>
      <w:r w:rsidRPr="008F525E">
        <w:rPr>
          <w:rFonts w:ascii="Times New Roman" w:hAnsi="Times New Roman" w:cs="Times New Roman" w:hint="eastAsia"/>
          <w:b/>
        </w:rPr>
        <w:t>如無始一樣</w:t>
      </w:r>
      <w:proofErr w:type="gramEnd"/>
      <w:r w:rsidRPr="008F525E">
        <w:rPr>
          <w:rFonts w:ascii="Times New Roman" w:hAnsi="Times New Roman" w:cs="Times New Roman" w:hint="eastAsia"/>
          <w:b/>
        </w:rPr>
        <w:t>，否則有邊無邊都</w:t>
      </w:r>
      <w:proofErr w:type="gramStart"/>
      <w:r w:rsidRPr="008F525E">
        <w:rPr>
          <w:rFonts w:ascii="Times New Roman" w:hAnsi="Times New Roman" w:cs="Times New Roman" w:hint="eastAsia"/>
          <w:b/>
        </w:rPr>
        <w:t>是邪見</w:t>
      </w:r>
      <w:proofErr w:type="gramEnd"/>
      <w:r w:rsidRPr="008F525E">
        <w:rPr>
          <w:rFonts w:ascii="Times New Roman" w:hAnsi="Times New Roman" w:cs="Times New Roman" w:hint="eastAsia"/>
          <w:b/>
        </w:rPr>
        <w:t>。</w:t>
      </w:r>
      <w:r w:rsidR="00DB237A" w:rsidRPr="008F525E">
        <w:rPr>
          <w:rStyle w:val="aa"/>
          <w:rFonts w:ascii="Times New Roman" w:hAnsi="Times New Roman" w:cs="Times New Roman"/>
          <w:b/>
        </w:rPr>
        <w:footnoteReference w:id="21"/>
      </w:r>
    </w:p>
    <w:p w:rsidR="00F119CD" w:rsidRPr="008F525E" w:rsidRDefault="009745C3" w:rsidP="00A468B3">
      <w:pPr>
        <w:spacing w:beforeLines="30" w:before="108"/>
        <w:ind w:firstLineChars="50" w:firstLine="100"/>
        <w:rPr>
          <w:rFonts w:ascii="Times New Roman" w:eastAsia="SimSun" w:hAnsi="Times New Roman" w:cs="Times New Roman"/>
          <w:b/>
          <w:sz w:val="20"/>
          <w:szCs w:val="20"/>
        </w:rPr>
      </w:pPr>
      <w:proofErr w:type="gramStart"/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proofErr w:type="gramEnd"/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叁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）離有相的有邊限的事物，則無虛空</w:t>
      </w:r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r w:rsidR="009C79E7" w:rsidRPr="008F525E">
        <w:rPr>
          <w:rFonts w:ascii="Times New Roman" w:hAnsi="Times New Roman" w:cs="Times New Roman"/>
          <w:sz w:val="20"/>
          <w:szCs w:val="20"/>
        </w:rPr>
        <w:t>p.1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30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425ADA" w:rsidRPr="008F525E" w:rsidRDefault="009745C3" w:rsidP="00F119CD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常人以色相去</w:t>
      </w:r>
      <w:proofErr w:type="gramStart"/>
      <w:r w:rsidRPr="008F525E">
        <w:rPr>
          <w:rFonts w:ascii="Times New Roman" w:hAnsi="Times New Roman" w:cs="Times New Roman" w:hint="eastAsia"/>
        </w:rPr>
        <w:t>擬議空相</w:t>
      </w:r>
      <w:proofErr w:type="gramEnd"/>
      <w:r w:rsidRPr="008F525E">
        <w:rPr>
          <w:rFonts w:ascii="Times New Roman" w:hAnsi="Times New Roman" w:cs="Times New Roman" w:hint="eastAsia"/>
        </w:rPr>
        <w:t>，看成實有自體，於是乎說：筆在桌上，桌在地上，地在空上。把空界實體化，那應請問他們：虛空在何處？</w:t>
      </w:r>
    </w:p>
    <w:p w:rsidR="00F119CD" w:rsidRPr="008F525E" w:rsidRDefault="009745C3" w:rsidP="00F119CD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故</w:t>
      </w:r>
      <w:r w:rsidRPr="008F525E">
        <w:rPr>
          <w:rFonts w:ascii="Times New Roman" w:hAnsi="Times New Roman" w:cs="Times New Roman" w:hint="eastAsia"/>
          <w:b/>
        </w:rPr>
        <w:t>凡有相的存在，即</w:t>
      </w:r>
      <w:bookmarkStart w:id="1" w:name="_GoBack"/>
      <w:bookmarkEnd w:id="1"/>
      <w:r w:rsidRPr="008F525E">
        <w:rPr>
          <w:rFonts w:ascii="Times New Roman" w:hAnsi="Times New Roman" w:cs="Times New Roman" w:hint="eastAsia"/>
          <w:b/>
        </w:rPr>
        <w:t>現為無相的虛空；離有相的</w:t>
      </w:r>
      <w:proofErr w:type="gramStart"/>
      <w:r w:rsidRPr="008F525E">
        <w:rPr>
          <w:rFonts w:ascii="Times New Roman" w:hAnsi="Times New Roman" w:cs="Times New Roman" w:hint="eastAsia"/>
          <w:b/>
        </w:rPr>
        <w:t>有邊限的</w:t>
      </w:r>
      <w:proofErr w:type="gramEnd"/>
      <w:r w:rsidRPr="008F525E">
        <w:rPr>
          <w:rFonts w:ascii="Times New Roman" w:hAnsi="Times New Roman" w:cs="Times New Roman" w:hint="eastAsia"/>
          <w:b/>
        </w:rPr>
        <w:t>事物，則無虛空</w:t>
      </w:r>
      <w:r w:rsidRPr="008F525E">
        <w:rPr>
          <w:rFonts w:ascii="Times New Roman" w:hAnsi="Times New Roman" w:cs="Times New Roman" w:hint="eastAsia"/>
        </w:rPr>
        <w:t>，</w:t>
      </w:r>
      <w:proofErr w:type="gramStart"/>
      <w:r w:rsidRPr="008F525E">
        <w:rPr>
          <w:rFonts w:ascii="Times New Roman" w:hAnsi="Times New Roman" w:cs="Times New Roman" w:hint="eastAsia"/>
        </w:rPr>
        <w:t>故空是</w:t>
      </w:r>
      <w:proofErr w:type="gramEnd"/>
      <w:r w:rsidRPr="008F525E">
        <w:rPr>
          <w:rFonts w:ascii="Times New Roman" w:hAnsi="Times New Roman" w:cs="Times New Roman" w:hint="eastAsia"/>
        </w:rPr>
        <w:t>存在法的又一</w:t>
      </w:r>
      <w:proofErr w:type="gramStart"/>
      <w:r w:rsidRPr="008F525E">
        <w:rPr>
          <w:rFonts w:ascii="Times New Roman" w:hAnsi="Times New Roman" w:cs="Times New Roman" w:hint="eastAsia"/>
        </w:rPr>
        <w:t>特</w:t>
      </w:r>
      <w:proofErr w:type="gramEnd"/>
      <w:r w:rsidRPr="008F525E">
        <w:rPr>
          <w:rFonts w:ascii="Times New Roman" w:hAnsi="Times New Roman" w:cs="Times New Roman" w:hint="eastAsia"/>
        </w:rPr>
        <w:t>相。</w:t>
      </w:r>
    </w:p>
    <w:p w:rsidR="00F119CD" w:rsidRPr="008F525E" w:rsidRDefault="00F90595" w:rsidP="00143E5C">
      <w:pPr>
        <w:ind w:firstLineChars="50" w:firstLine="100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肆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緣起色法</w:t>
      </w:r>
      <w:proofErr w:type="gramStart"/>
      <w:r w:rsidR="006E6B39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的幻現</w:t>
      </w:r>
      <w:proofErr w:type="gramEnd"/>
      <w:r w:rsidR="006E6B39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六方相</w:t>
      </w:r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，如以為真實而想推求究竟，有限與無限都不可得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p</w:t>
      </w:r>
      <w:r w:rsidR="009C79E7" w:rsidRPr="008F525E">
        <w:rPr>
          <w:rFonts w:ascii="Times New Roman" w:hAnsi="Times New Roman" w:cs="Times New Roman"/>
          <w:sz w:val="20"/>
          <w:szCs w:val="20"/>
        </w:rPr>
        <w:t>.1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30-131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143E5C">
      <w:pPr>
        <w:spacing w:afterLines="30" w:after="108"/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不但</w:t>
      </w:r>
      <w:r w:rsidRPr="008F525E">
        <w:rPr>
          <w:rFonts w:ascii="Times New Roman" w:hAnsi="Times New Roman" w:cs="Times New Roman" w:hint="eastAsia"/>
          <w:b/>
        </w:rPr>
        <w:t>空</w:t>
      </w:r>
      <w:r w:rsidRPr="008F525E">
        <w:rPr>
          <w:rFonts w:ascii="Times New Roman" w:hAnsi="Times New Roman" w:cs="Times New Roman" w:hint="eastAsia"/>
        </w:rPr>
        <w:t>是如此，即如</w:t>
      </w:r>
      <w:r w:rsidRPr="008F525E">
        <w:rPr>
          <w:rFonts w:ascii="Times New Roman" w:hAnsi="Times New Roman" w:cs="Times New Roman" w:hint="eastAsia"/>
          <w:b/>
        </w:rPr>
        <w:t>色法</w:t>
      </w:r>
      <w:r w:rsidRPr="008F525E">
        <w:rPr>
          <w:rFonts w:ascii="Times New Roman" w:hAnsi="Times New Roman" w:cs="Times New Roman" w:hint="eastAsia"/>
        </w:rPr>
        <w:t>，每一個體，現為有相有邊的，如望於他聚，即從此</w:t>
      </w:r>
      <w:r w:rsidR="000263F6" w:rsidRPr="008F525E">
        <w:rPr>
          <w:rFonts w:ascii="Times New Roman" w:hAnsi="Times New Roman" w:cs="Times New Roman" w:hint="eastAsia"/>
        </w:rPr>
        <w:t>（</w:t>
      </w:r>
      <w:r w:rsidRPr="008F525E">
        <w:rPr>
          <w:rFonts w:ascii="Times New Roman" w:hAnsi="Times New Roman" w:cs="Times New Roman" w:hint="eastAsia"/>
        </w:rPr>
        <w:t>假定以此為中心</w:t>
      </w:r>
      <w:r w:rsidR="000263F6" w:rsidRPr="008F525E">
        <w:rPr>
          <w:rFonts w:ascii="Times New Roman" w:hAnsi="Times New Roman" w:cs="Times New Roman" w:hint="eastAsia"/>
        </w:rPr>
        <w:t>）</w:t>
      </w:r>
      <w:r w:rsidRPr="008F525E">
        <w:rPr>
          <w:rFonts w:ascii="Times New Roman" w:hAnsi="Times New Roman" w:cs="Times New Roman" w:hint="eastAsia"/>
        </w:rPr>
        <w:t>而</w:t>
      </w:r>
      <w:proofErr w:type="gramStart"/>
      <w:r w:rsidRPr="008F525E">
        <w:rPr>
          <w:rFonts w:ascii="Times New Roman" w:hAnsi="Times New Roman" w:cs="Times New Roman" w:hint="eastAsia"/>
        </w:rPr>
        <w:t>擴展到彼</w:t>
      </w:r>
      <w:proofErr w:type="gramEnd"/>
      <w:r w:rsidRPr="008F525E">
        <w:rPr>
          <w:rFonts w:ascii="Times New Roman" w:hAnsi="Times New Roman" w:cs="Times New Roman" w:hint="eastAsia"/>
        </w:rPr>
        <w:t>，有邊還成無邊。如認識界的漸次擴大，空間中的存在</w:t>
      </w:r>
      <w:proofErr w:type="gramStart"/>
      <w:r w:rsidRPr="008F525E">
        <w:rPr>
          <w:rFonts w:ascii="Times New Roman" w:hAnsi="Times New Roman" w:cs="Times New Roman" w:hint="eastAsia"/>
        </w:rPr>
        <w:t>──</w:t>
      </w:r>
      <w:proofErr w:type="gramEnd"/>
      <w:r w:rsidRPr="008F525E">
        <w:rPr>
          <w:rFonts w:ascii="Times New Roman" w:hAnsi="Times New Roman" w:cs="Times New Roman" w:hint="eastAsia"/>
        </w:rPr>
        <w:t>向十方也不斷擴大。從前的一切</w:t>
      </w:r>
      <w:proofErr w:type="gramStart"/>
      <w:r w:rsidRPr="008F525E">
        <w:rPr>
          <w:rFonts w:ascii="Times New Roman" w:hAnsi="Times New Roman" w:cs="Times New Roman" w:hint="eastAsia"/>
        </w:rPr>
        <w:t>──</w:t>
      </w:r>
      <w:proofErr w:type="gramEnd"/>
      <w:r w:rsidRPr="008F525E">
        <w:rPr>
          <w:rFonts w:ascii="Times New Roman" w:hAnsi="Times New Roman" w:cs="Times New Roman" w:hint="eastAsia"/>
        </w:rPr>
        <w:t>如古人</w:t>
      </w:r>
      <w:proofErr w:type="gramStart"/>
      <w:r w:rsidRPr="008F525E">
        <w:rPr>
          <w:rFonts w:ascii="Times New Roman" w:hAnsi="Times New Roman" w:cs="Times New Roman" w:hint="eastAsia"/>
        </w:rPr>
        <w:t>所說的天下</w:t>
      </w:r>
      <w:proofErr w:type="gramEnd"/>
      <w:r w:rsidRPr="008F525E">
        <w:rPr>
          <w:rFonts w:ascii="Times New Roman" w:hAnsi="Times New Roman" w:cs="Times New Roman" w:hint="eastAsia"/>
        </w:rPr>
        <w:t>，現在僅是一小部分，極渺小的部分了。</w:t>
      </w:r>
    </w:p>
    <w:p w:rsidR="00425ADA" w:rsidRPr="008F525E" w:rsidRDefault="009745C3" w:rsidP="00143E5C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  <w:b/>
        </w:rPr>
        <w:t>緣起色法</w:t>
      </w:r>
      <w:proofErr w:type="gramStart"/>
      <w:r w:rsidRPr="008F525E">
        <w:rPr>
          <w:rFonts w:ascii="Times New Roman" w:hAnsi="Times New Roman" w:cs="Times New Roman" w:hint="eastAsia"/>
          <w:b/>
        </w:rPr>
        <w:t>的幻現</w:t>
      </w:r>
      <w:proofErr w:type="gramEnd"/>
      <w:r w:rsidRPr="008F525E">
        <w:rPr>
          <w:rFonts w:ascii="Times New Roman" w:hAnsi="Times New Roman" w:cs="Times New Roman" w:hint="eastAsia"/>
          <w:b/>
        </w:rPr>
        <w:t>六方相，</w:t>
      </w:r>
      <w:r w:rsidRPr="008F525E">
        <w:rPr>
          <w:rFonts w:ascii="Times New Roman" w:hAnsi="Times New Roman" w:cs="Times New Roman" w:hint="eastAsia"/>
        </w:rPr>
        <w:t>是</w:t>
      </w:r>
      <w:proofErr w:type="gramStart"/>
      <w:r w:rsidRPr="008F525E">
        <w:rPr>
          <w:rFonts w:ascii="Times New Roman" w:hAnsi="Times New Roman" w:cs="Times New Roman" w:hint="eastAsia"/>
        </w:rPr>
        <w:t>虛誑似現</w:t>
      </w:r>
      <w:proofErr w:type="gramEnd"/>
      <w:r w:rsidRPr="008F525E">
        <w:rPr>
          <w:rFonts w:ascii="Times New Roman" w:hAnsi="Times New Roman" w:cs="Times New Roman" w:hint="eastAsia"/>
        </w:rPr>
        <w:t>而不可據為真實的；</w:t>
      </w:r>
      <w:r w:rsidRPr="008F525E">
        <w:rPr>
          <w:rFonts w:ascii="Times New Roman" w:hAnsi="Times New Roman" w:cs="Times New Roman" w:hint="eastAsia"/>
          <w:b/>
        </w:rPr>
        <w:t>如以為真實而想推求究竟，</w:t>
      </w:r>
      <w:r w:rsidRPr="008F525E">
        <w:rPr>
          <w:rFonts w:ascii="Times New Roman" w:hAnsi="Times New Roman" w:cs="Times New Roman" w:hint="eastAsia"/>
        </w:rPr>
        <w:lastRenderedPageBreak/>
        <w:t>那麼</w:t>
      </w:r>
      <w:r w:rsidRPr="008F525E">
        <w:rPr>
          <w:rFonts w:ascii="Times New Roman" w:hAnsi="Times New Roman" w:cs="Times New Roman" w:hint="eastAsia"/>
          <w:b/>
        </w:rPr>
        <w:t>有限與無限都不可得。</w:t>
      </w:r>
    </w:p>
    <w:p w:rsidR="002B145A" w:rsidRPr="008F525E" w:rsidRDefault="009745C3" w:rsidP="00143E5C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因為，</w:t>
      </w:r>
      <w:proofErr w:type="gramStart"/>
      <w:r w:rsidRPr="008F525E">
        <w:rPr>
          <w:rFonts w:ascii="Times New Roman" w:hAnsi="Times New Roman" w:cs="Times New Roman" w:hint="eastAsia"/>
        </w:rPr>
        <w:t>範</w:t>
      </w:r>
      <w:proofErr w:type="gramEnd"/>
      <w:r w:rsidR="00542B51" w:rsidRPr="008F525E">
        <w:rPr>
          <w:rStyle w:val="aa"/>
          <w:rFonts w:ascii="Times New Roman" w:hAnsi="Times New Roman" w:cs="Times New Roman"/>
        </w:rPr>
        <w:footnoteReference w:id="22"/>
      </w:r>
      <w:r w:rsidRPr="008F525E">
        <w:rPr>
          <w:rFonts w:ascii="Times New Roman" w:hAnsi="Times New Roman" w:cs="Times New Roman" w:hint="eastAsia"/>
        </w:rPr>
        <w:t>成定型的限相</w:t>
      </w:r>
      <w:proofErr w:type="gramStart"/>
      <w:r w:rsidRPr="008F525E">
        <w:rPr>
          <w:rFonts w:ascii="Times New Roman" w:hAnsi="Times New Roman" w:cs="Times New Roman" w:hint="eastAsia"/>
        </w:rPr>
        <w:t>──</w:t>
      </w:r>
      <w:proofErr w:type="gramEnd"/>
      <w:r w:rsidRPr="008F525E">
        <w:rPr>
          <w:rFonts w:ascii="Times New Roman" w:hAnsi="Times New Roman" w:cs="Times New Roman" w:hint="eastAsia"/>
        </w:rPr>
        <w:t>如國與國界限，必是待他的；其大無外</w:t>
      </w:r>
      <w:r w:rsidR="00542B51" w:rsidRPr="008F525E">
        <w:rPr>
          <w:rStyle w:val="aa"/>
          <w:rFonts w:ascii="Times New Roman" w:hAnsi="Times New Roman" w:cs="Times New Roman"/>
        </w:rPr>
        <w:footnoteReference w:id="23"/>
      </w:r>
      <w:r w:rsidRPr="008F525E">
        <w:rPr>
          <w:rFonts w:ascii="Times New Roman" w:hAnsi="Times New Roman" w:cs="Times New Roman" w:hint="eastAsia"/>
        </w:rPr>
        <w:t>，不過是神的別名。</w:t>
      </w:r>
    </w:p>
    <w:p w:rsidR="00425ADA" w:rsidRPr="008F525E" w:rsidRDefault="009745C3" w:rsidP="00143E5C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所以，如以為此是極限，</w:t>
      </w:r>
      <w:proofErr w:type="gramStart"/>
      <w:r w:rsidRPr="008F525E">
        <w:rPr>
          <w:rFonts w:ascii="Times New Roman" w:hAnsi="Times New Roman" w:cs="Times New Roman" w:hint="eastAsia"/>
        </w:rPr>
        <w:t>此限即不成</w:t>
      </w:r>
      <w:proofErr w:type="gramEnd"/>
      <w:r w:rsidRPr="008F525E">
        <w:rPr>
          <w:rFonts w:ascii="Times New Roman" w:hAnsi="Times New Roman" w:cs="Times New Roman" w:hint="eastAsia"/>
        </w:rPr>
        <w:t>其為限。</w:t>
      </w:r>
      <w:proofErr w:type="gramStart"/>
      <w:r w:rsidRPr="008F525E">
        <w:rPr>
          <w:rFonts w:ascii="Times New Roman" w:hAnsi="Times New Roman" w:cs="Times New Roman" w:hint="eastAsia"/>
        </w:rPr>
        <w:t>反之，</w:t>
      </w:r>
      <w:proofErr w:type="gramEnd"/>
      <w:r w:rsidRPr="008F525E">
        <w:rPr>
          <w:rFonts w:ascii="Times New Roman" w:hAnsi="Times New Roman" w:cs="Times New Roman" w:hint="eastAsia"/>
        </w:rPr>
        <w:t>如以為世界無盡，而從色法的形成個體去說，色法是不能無限的。</w:t>
      </w:r>
    </w:p>
    <w:p w:rsidR="00F119CD" w:rsidRPr="008F525E" w:rsidRDefault="009745C3" w:rsidP="00143E5C">
      <w:pPr>
        <w:spacing w:afterLines="30" w:after="108"/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有限與無限，世界</w:t>
      </w:r>
      <w:proofErr w:type="gramStart"/>
      <w:r w:rsidRPr="008F525E">
        <w:rPr>
          <w:rFonts w:ascii="Times New Roman" w:hAnsi="Times New Roman" w:cs="Times New Roman" w:hint="eastAsia"/>
        </w:rPr>
        <w:t>在誑惑我們</w:t>
      </w:r>
      <w:proofErr w:type="gramEnd"/>
      <w:r w:rsidRPr="008F525E">
        <w:rPr>
          <w:rFonts w:ascii="Times New Roman" w:hAnsi="Times New Roman" w:cs="Times New Roman" w:hint="eastAsia"/>
        </w:rPr>
        <w:t>！</w:t>
      </w:r>
    </w:p>
    <w:p w:rsidR="00F119CD" w:rsidRPr="008F525E" w:rsidRDefault="00F90595" w:rsidP="00A468B3">
      <w:pPr>
        <w:spacing w:beforeLines="50" w:before="180"/>
        <w:ind w:leftChars="-297" w:left="-713" w:firstLineChars="356" w:firstLine="713"/>
        <w:rPr>
          <w:rFonts w:ascii="Times New Roman" w:hAnsi="Times New Roman" w:cs="Times New Roman"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肆</w:t>
      </w:r>
      <w:r w:rsidR="009745C3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從外延而擴展看，世間非</w:t>
      </w:r>
      <w:proofErr w:type="gramStart"/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有邊非無邊</w:t>
      </w:r>
      <w:proofErr w:type="gramEnd"/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；從內含而分析看，有分與無分皆不可能</w:t>
      </w:r>
      <w:proofErr w:type="gramStart"/>
      <w:r w:rsidR="009745C3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745C3" w:rsidRPr="008F525E">
        <w:rPr>
          <w:rFonts w:ascii="Times New Roman" w:hAnsi="Times New Roman" w:cs="Times New Roman"/>
          <w:sz w:val="20"/>
          <w:szCs w:val="20"/>
        </w:rPr>
        <w:t>p.1</w:t>
      </w:r>
      <w:r w:rsidR="009745C3" w:rsidRPr="008F525E">
        <w:rPr>
          <w:rFonts w:ascii="Times New Roman" w:eastAsia="新細明體" w:hAnsi="Times New Roman" w:cs="Times New Roman"/>
          <w:sz w:val="20"/>
          <w:szCs w:val="20"/>
        </w:rPr>
        <w:t>31</w:t>
      </w:r>
      <w:proofErr w:type="gramStart"/>
      <w:r w:rsidR="009745C3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A468B3">
      <w:pPr>
        <w:spacing w:beforeLines="10" w:before="36" w:afterLines="10" w:after="36"/>
        <w:ind w:firstLineChars="50" w:firstLine="100"/>
        <w:rPr>
          <w:rFonts w:ascii="Times New Roman" w:eastAsia="SimSun" w:hAnsi="Times New Roman" w:cs="Times New Roman"/>
          <w:b/>
          <w:sz w:val="20"/>
          <w:szCs w:val="20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F90595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壹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緣起色法如</w:t>
      </w:r>
      <w:r w:rsidRPr="008F525E">
        <w:rPr>
          <w:rFonts w:ascii="SimSun" w:eastAsia="新細明體" w:hAnsi="SimSun" w:cs="Times New Roman" w:hint="eastAsia"/>
          <w:b/>
          <w:sz w:val="20"/>
          <w:szCs w:val="20"/>
          <w:bdr w:val="single" w:sz="4" w:space="0" w:color="auto"/>
        </w:rPr>
        <w:t>欲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找出有相有礙而不可再分析的究竟原質，即</w:t>
      </w:r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為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大錯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p.1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31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143E5C">
      <w:pPr>
        <w:spacing w:afterLines="30" w:after="108"/>
        <w:ind w:leftChars="60" w:left="144"/>
        <w:rPr>
          <w:rFonts w:ascii="Times New Roman" w:eastAsia="SimSu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空間中的存在者，現為六方相，可以分析的，但最後如以為真實的，希望分析質素而找出有相有礙而不可再分析的究竟原質，即成大錯！</w:t>
      </w:r>
      <w:proofErr w:type="gramStart"/>
      <w:r w:rsidRPr="008F525E">
        <w:rPr>
          <w:rFonts w:ascii="Times New Roman" w:hAnsi="Times New Roman" w:cs="Times New Roman" w:hint="eastAsia"/>
        </w:rPr>
        <w:t>故極微論</w:t>
      </w:r>
      <w:proofErr w:type="gramEnd"/>
      <w:r w:rsidRPr="008F525E">
        <w:rPr>
          <w:rFonts w:ascii="Times New Roman" w:hAnsi="Times New Roman" w:cs="Times New Roman" w:hint="eastAsia"/>
        </w:rPr>
        <w:t>者，至此難通！以不可再分析的</w:t>
      </w:r>
      <w:proofErr w:type="gramStart"/>
      <w:r w:rsidRPr="008F525E">
        <w:rPr>
          <w:rFonts w:ascii="Times New Roman" w:hAnsi="Times New Roman" w:cs="Times New Roman" w:hint="eastAsia"/>
        </w:rPr>
        <w:t>鄰虛塵</w:t>
      </w:r>
      <w:proofErr w:type="gramEnd"/>
      <w:r w:rsidR="00571C24" w:rsidRPr="008F525E">
        <w:rPr>
          <w:rStyle w:val="aa"/>
          <w:rFonts w:ascii="Times New Roman" w:hAnsi="Times New Roman" w:cs="Times New Roman"/>
        </w:rPr>
        <w:footnoteReference w:id="24"/>
      </w:r>
      <w:r w:rsidR="009D7671" w:rsidRPr="008F525E">
        <w:rPr>
          <w:rFonts w:ascii="Times New Roman" w:hAnsi="Times New Roman" w:cs="Times New Roman" w:hint="eastAsia"/>
        </w:rPr>
        <w:t>，若仍可分，</w:t>
      </w:r>
      <w:proofErr w:type="gramStart"/>
      <w:r w:rsidR="009D7671" w:rsidRPr="008F525E">
        <w:rPr>
          <w:rFonts w:ascii="Times New Roman" w:hAnsi="Times New Roman" w:cs="Times New Roman" w:hint="eastAsia"/>
        </w:rPr>
        <w:t>即非極微</w:t>
      </w:r>
      <w:proofErr w:type="gramEnd"/>
      <w:r w:rsidR="009D7671" w:rsidRPr="008F525E">
        <w:rPr>
          <w:rFonts w:ascii="Times New Roman" w:hAnsi="Times New Roman" w:cs="Times New Roman" w:hint="eastAsia"/>
        </w:rPr>
        <w:t>；若不可分，</w:t>
      </w:r>
      <w:r w:rsidRPr="008F525E">
        <w:rPr>
          <w:rFonts w:ascii="Times New Roman" w:hAnsi="Times New Roman" w:cs="Times New Roman" w:hint="eastAsia"/>
        </w:rPr>
        <w:t>即失去方分</w:t>
      </w:r>
      <w:r w:rsidR="00274961" w:rsidRPr="008F525E">
        <w:rPr>
          <w:rStyle w:val="aa"/>
          <w:rFonts w:ascii="Times New Roman" w:hAnsi="Times New Roman" w:cs="Times New Roman"/>
        </w:rPr>
        <w:footnoteReference w:id="25"/>
      </w:r>
      <w:r w:rsidRPr="008F525E">
        <w:rPr>
          <w:rFonts w:ascii="Times New Roman" w:hAnsi="Times New Roman" w:cs="Times New Roman" w:hint="eastAsia"/>
        </w:rPr>
        <w:t>相而不成其為物質。</w:t>
      </w:r>
      <w:r w:rsidR="00F119CD" w:rsidRPr="008F525E">
        <w:rPr>
          <w:rStyle w:val="aa"/>
          <w:rFonts w:ascii="Times New Roman" w:hAnsi="Times New Roman" w:cs="Times New Roman"/>
        </w:rPr>
        <w:footnoteReference w:id="26"/>
      </w:r>
    </w:p>
    <w:p w:rsidR="00F119CD" w:rsidRPr="008F525E" w:rsidRDefault="009745C3" w:rsidP="00143E5C">
      <w:pPr>
        <w:ind w:firstLineChars="50" w:firstLine="10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="00F90595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貳</w:t>
      </w:r>
      <w:r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</w:t>
      </w:r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眾生執著小</w:t>
      </w:r>
      <w:proofErr w:type="gramStart"/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proofErr w:type="gramEnd"/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的原質或大</w:t>
      </w:r>
      <w:proofErr w:type="gramStart"/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proofErr w:type="gramEnd"/>
      <w:r w:rsidR="00425AD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的總體，執著無邊或有分，</w:t>
      </w:r>
      <w:r w:rsidR="00A1504A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皆</w:t>
      </w:r>
      <w:r w:rsidR="00A927E7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陷於</w:t>
      </w:r>
      <w:proofErr w:type="gramStart"/>
      <w:r w:rsidR="00A927E7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一</w:t>
      </w:r>
      <w:proofErr w:type="gramEnd"/>
      <w:r w:rsidR="00A927E7" w:rsidRPr="008F525E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與異的倒見中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（</w:t>
      </w:r>
      <w:proofErr w:type="gramEnd"/>
      <w:r w:rsidR="009C79E7" w:rsidRPr="008F525E">
        <w:rPr>
          <w:rFonts w:ascii="Times New Roman" w:hAnsi="Times New Roman" w:cs="Times New Roman"/>
          <w:sz w:val="20"/>
          <w:szCs w:val="20"/>
        </w:rPr>
        <w:t>p.1</w:t>
      </w:r>
      <w:r w:rsidR="009C79E7" w:rsidRPr="008F525E">
        <w:rPr>
          <w:rFonts w:ascii="Times New Roman" w:hAnsi="Times New Roman" w:cs="Times New Roman" w:hint="eastAsia"/>
          <w:sz w:val="20"/>
          <w:szCs w:val="20"/>
        </w:rPr>
        <w:t>31</w:t>
      </w:r>
      <w:proofErr w:type="gramStart"/>
      <w:r w:rsidR="009C79E7" w:rsidRPr="008F525E">
        <w:rPr>
          <w:rFonts w:ascii="Times New Roman" w:eastAsiaTheme="majorEastAsia" w:hAnsi="Times New Roman" w:cs="Times New Roman" w:hint="eastAsia"/>
          <w:sz w:val="20"/>
          <w:szCs w:val="20"/>
        </w:rPr>
        <w:t>）</w:t>
      </w:r>
      <w:proofErr w:type="gramEnd"/>
    </w:p>
    <w:p w:rsidR="00F119CD" w:rsidRPr="008F525E" w:rsidRDefault="009745C3" w:rsidP="00A468B3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存在者</w:t>
      </w:r>
      <w:proofErr w:type="gramStart"/>
      <w:r w:rsidRPr="008F525E">
        <w:rPr>
          <w:rFonts w:ascii="Times New Roman" w:hAnsi="Times New Roman" w:cs="Times New Roman" w:hint="eastAsia"/>
        </w:rPr>
        <w:t>如幻如化</w:t>
      </w:r>
      <w:proofErr w:type="gramEnd"/>
      <w:r w:rsidRPr="008F525E">
        <w:rPr>
          <w:rFonts w:ascii="Times New Roman" w:hAnsi="Times New Roman" w:cs="Times New Roman" w:hint="eastAsia"/>
        </w:rPr>
        <w:t>，現為空間的無相，似乎空界擁抱一切而一切</w:t>
      </w:r>
      <w:proofErr w:type="gramStart"/>
      <w:r w:rsidRPr="008F525E">
        <w:rPr>
          <w:rFonts w:ascii="Times New Roman" w:hAnsi="Times New Roman" w:cs="Times New Roman" w:hint="eastAsia"/>
        </w:rPr>
        <w:t>佔</w:t>
      </w:r>
      <w:proofErr w:type="gramEnd"/>
      <w:r w:rsidRPr="008F525E">
        <w:rPr>
          <w:rFonts w:ascii="Times New Roman" w:hAnsi="Times New Roman" w:cs="Times New Roman" w:hint="eastAsia"/>
        </w:rPr>
        <w:t>空間而存在。</w:t>
      </w:r>
    </w:p>
    <w:p w:rsidR="00F119CD" w:rsidRPr="008F525E" w:rsidRDefault="009745C3" w:rsidP="00A468B3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lastRenderedPageBreak/>
        <w:t>但從</w:t>
      </w:r>
      <w:r w:rsidRPr="008F525E">
        <w:rPr>
          <w:rFonts w:ascii="Times New Roman" w:hAnsi="Times New Roman" w:cs="Times New Roman" w:hint="eastAsia"/>
          <w:b/>
        </w:rPr>
        <w:t>外延</w:t>
      </w:r>
      <w:r w:rsidRPr="008F525E">
        <w:rPr>
          <w:rFonts w:ascii="Times New Roman" w:hAnsi="Times New Roman" w:cs="Times New Roman" w:hint="eastAsia"/>
        </w:rPr>
        <w:t>而</w:t>
      </w:r>
      <w:r w:rsidRPr="008F525E">
        <w:rPr>
          <w:rFonts w:ascii="Times New Roman" w:hAnsi="Times New Roman" w:cs="Times New Roman" w:hint="eastAsia"/>
          <w:b/>
        </w:rPr>
        <w:t>擴展</w:t>
      </w:r>
      <w:r w:rsidRPr="008F525E">
        <w:rPr>
          <w:rFonts w:ascii="Times New Roman" w:hAnsi="Times New Roman" w:cs="Times New Roman" w:hint="eastAsia"/>
        </w:rPr>
        <w:t>去看，世間</w:t>
      </w:r>
      <w:r w:rsidRPr="008F525E">
        <w:rPr>
          <w:rFonts w:ascii="Times New Roman" w:hAnsi="Times New Roman" w:cs="Times New Roman" w:hint="eastAsia"/>
          <w:b/>
        </w:rPr>
        <w:t>非有邊與無邊</w:t>
      </w:r>
      <w:r w:rsidRPr="008F525E">
        <w:rPr>
          <w:rFonts w:ascii="Times New Roman" w:hAnsi="Times New Roman" w:cs="Times New Roman" w:hint="eastAsia"/>
        </w:rPr>
        <w:t>的。</w:t>
      </w:r>
    </w:p>
    <w:p w:rsidR="00F119CD" w:rsidRPr="008F525E" w:rsidRDefault="009745C3" w:rsidP="00A468B3">
      <w:pPr>
        <w:spacing w:afterLines="30" w:after="108"/>
        <w:ind w:leftChars="60" w:left="144"/>
        <w:rPr>
          <w:rFonts w:ascii="Times New Roman" w:hAnsi="Times New Roman" w:cs="Times New Roman"/>
        </w:rPr>
      </w:pPr>
      <w:r w:rsidRPr="008F525E">
        <w:rPr>
          <w:rFonts w:ascii="Times New Roman" w:hAnsi="Times New Roman" w:cs="Times New Roman" w:hint="eastAsia"/>
        </w:rPr>
        <w:t>從</w:t>
      </w:r>
      <w:r w:rsidRPr="008F525E">
        <w:rPr>
          <w:rFonts w:ascii="Times New Roman" w:hAnsi="Times New Roman" w:cs="Times New Roman" w:hint="eastAsia"/>
          <w:b/>
        </w:rPr>
        <w:t>內含</w:t>
      </w:r>
      <w:r w:rsidRPr="008F525E">
        <w:rPr>
          <w:rFonts w:ascii="Times New Roman" w:hAnsi="Times New Roman" w:cs="Times New Roman" w:hint="eastAsia"/>
        </w:rPr>
        <w:t>而</w:t>
      </w:r>
      <w:r w:rsidRPr="008F525E">
        <w:rPr>
          <w:rFonts w:ascii="Times New Roman" w:hAnsi="Times New Roman" w:cs="Times New Roman" w:hint="eastAsia"/>
          <w:b/>
        </w:rPr>
        <w:t>分析</w:t>
      </w:r>
      <w:r w:rsidRPr="008F525E">
        <w:rPr>
          <w:rFonts w:ascii="Times New Roman" w:hAnsi="Times New Roman" w:cs="Times New Roman" w:hint="eastAsia"/>
        </w:rPr>
        <w:t>去看，</w:t>
      </w:r>
      <w:r w:rsidRPr="008F525E">
        <w:rPr>
          <w:rFonts w:ascii="Times New Roman" w:hAnsi="Times New Roman" w:cs="Times New Roman" w:hint="eastAsia"/>
          <w:b/>
        </w:rPr>
        <w:t>有分與無分</w:t>
      </w:r>
      <w:r w:rsidRPr="008F525E">
        <w:rPr>
          <w:rFonts w:ascii="Times New Roman" w:hAnsi="Times New Roman" w:cs="Times New Roman" w:hint="eastAsia"/>
        </w:rPr>
        <w:t>是</w:t>
      </w:r>
      <w:r w:rsidRPr="008F525E">
        <w:rPr>
          <w:rFonts w:ascii="Times New Roman" w:hAnsi="Times New Roman" w:cs="Times New Roman" w:hint="eastAsia"/>
          <w:b/>
        </w:rPr>
        <w:t>不可能</w:t>
      </w:r>
      <w:r w:rsidRPr="008F525E">
        <w:rPr>
          <w:rFonts w:ascii="Times New Roman" w:hAnsi="Times New Roman" w:cs="Times New Roman" w:hint="eastAsia"/>
        </w:rPr>
        <w:t>的。</w:t>
      </w:r>
    </w:p>
    <w:p w:rsidR="00AC3E47" w:rsidRPr="008F525E" w:rsidRDefault="009745C3" w:rsidP="00143E5C">
      <w:pPr>
        <w:ind w:leftChars="60" w:left="144"/>
      </w:pPr>
      <w:r w:rsidRPr="008F525E">
        <w:rPr>
          <w:rFonts w:ascii="Times New Roman" w:hAnsi="Times New Roman" w:cs="Times New Roman" w:hint="eastAsia"/>
        </w:rPr>
        <w:t>因眾生的有見深厚，總是從自</w:t>
      </w:r>
      <w:proofErr w:type="gramStart"/>
      <w:r w:rsidRPr="008F525E">
        <w:rPr>
          <w:rFonts w:ascii="Times New Roman" w:hAnsi="Times New Roman" w:cs="Times New Roman" w:hint="eastAsia"/>
        </w:rPr>
        <w:t>性見的妄</w:t>
      </w:r>
      <w:proofErr w:type="gramEnd"/>
      <w:r w:rsidRPr="008F525E">
        <w:rPr>
          <w:rFonts w:ascii="Times New Roman" w:hAnsi="Times New Roman" w:cs="Times New Roman" w:hint="eastAsia"/>
        </w:rPr>
        <w:t>見擬議，不是以為有</w:t>
      </w:r>
      <w:r w:rsidRPr="008F525E">
        <w:rPr>
          <w:rFonts w:ascii="Times New Roman" w:hAnsi="Times New Roman" w:cs="Times New Roman" w:hint="eastAsia"/>
          <w:b/>
        </w:rPr>
        <w:t>小</w:t>
      </w:r>
      <w:proofErr w:type="gramStart"/>
      <w:r w:rsidRPr="008F525E">
        <w:rPr>
          <w:rFonts w:ascii="Times New Roman" w:hAnsi="Times New Roman" w:cs="Times New Roman" w:hint="eastAsia"/>
          <w:b/>
        </w:rPr>
        <w:t>一</w:t>
      </w:r>
      <w:proofErr w:type="gramEnd"/>
      <w:r w:rsidRPr="008F525E">
        <w:rPr>
          <w:rFonts w:ascii="Times New Roman" w:hAnsi="Times New Roman" w:cs="Times New Roman" w:hint="eastAsia"/>
          <w:b/>
        </w:rPr>
        <w:t>的原質</w:t>
      </w:r>
      <w:r w:rsidRPr="008F525E">
        <w:rPr>
          <w:rFonts w:ascii="Times New Roman" w:hAnsi="Times New Roman" w:cs="Times New Roman" w:hint="eastAsia"/>
        </w:rPr>
        <w:t>，即以為有</w:t>
      </w:r>
      <w:r w:rsidRPr="008F525E">
        <w:rPr>
          <w:rFonts w:ascii="Times New Roman" w:hAnsi="Times New Roman" w:cs="Times New Roman" w:hint="eastAsia"/>
          <w:b/>
        </w:rPr>
        <w:t>大</w:t>
      </w:r>
      <w:proofErr w:type="gramStart"/>
      <w:r w:rsidRPr="008F525E">
        <w:rPr>
          <w:rFonts w:ascii="Times New Roman" w:hAnsi="Times New Roman" w:cs="Times New Roman" w:hint="eastAsia"/>
          <w:b/>
        </w:rPr>
        <w:t>一</w:t>
      </w:r>
      <w:proofErr w:type="gramEnd"/>
      <w:r w:rsidRPr="008F525E">
        <w:rPr>
          <w:rFonts w:ascii="Times New Roman" w:hAnsi="Times New Roman" w:cs="Times New Roman" w:hint="eastAsia"/>
          <w:b/>
        </w:rPr>
        <w:t>的總體</w:t>
      </w:r>
      <w:r w:rsidRPr="008F525E">
        <w:rPr>
          <w:rFonts w:ascii="Times New Roman" w:hAnsi="Times New Roman" w:cs="Times New Roman" w:hint="eastAsia"/>
        </w:rPr>
        <w:t>。否則，</w:t>
      </w:r>
      <w:proofErr w:type="gramStart"/>
      <w:r w:rsidRPr="008F525E">
        <w:rPr>
          <w:rFonts w:ascii="Times New Roman" w:hAnsi="Times New Roman" w:cs="Times New Roman" w:hint="eastAsia"/>
          <w:b/>
        </w:rPr>
        <w:t>擴而復擴之</w:t>
      </w:r>
      <w:proofErr w:type="gramEnd"/>
      <w:r w:rsidRPr="008F525E">
        <w:rPr>
          <w:rFonts w:ascii="Times New Roman" w:hAnsi="Times New Roman" w:cs="Times New Roman" w:hint="eastAsia"/>
          <w:b/>
        </w:rPr>
        <w:t>為無邊</w:t>
      </w:r>
      <w:r w:rsidRPr="008F525E">
        <w:rPr>
          <w:rFonts w:ascii="Times New Roman" w:hAnsi="Times New Roman" w:cs="Times New Roman" w:hint="eastAsia"/>
        </w:rPr>
        <w:t>，</w:t>
      </w:r>
      <w:proofErr w:type="gramStart"/>
      <w:r w:rsidRPr="008F525E">
        <w:rPr>
          <w:rFonts w:ascii="Times New Roman" w:hAnsi="Times New Roman" w:cs="Times New Roman" w:hint="eastAsia"/>
          <w:b/>
        </w:rPr>
        <w:t>析而又析</w:t>
      </w:r>
      <w:proofErr w:type="gramEnd"/>
      <w:r w:rsidRPr="008F525E">
        <w:rPr>
          <w:rFonts w:ascii="Times New Roman" w:hAnsi="Times New Roman" w:cs="Times New Roman" w:hint="eastAsia"/>
          <w:b/>
        </w:rPr>
        <w:t>之為有分</w:t>
      </w:r>
      <w:r w:rsidRPr="008F525E">
        <w:rPr>
          <w:rFonts w:ascii="Times New Roman" w:hAnsi="Times New Roman" w:cs="Times New Roman" w:hint="eastAsia"/>
        </w:rPr>
        <w:t>，永久陷於</w:t>
      </w:r>
      <w:proofErr w:type="gramStart"/>
      <w:r w:rsidRPr="008F525E">
        <w:rPr>
          <w:rFonts w:ascii="Times New Roman" w:hAnsi="Times New Roman" w:cs="Times New Roman" w:hint="eastAsia"/>
        </w:rPr>
        <w:t>一</w:t>
      </w:r>
      <w:proofErr w:type="gramEnd"/>
      <w:r w:rsidRPr="008F525E">
        <w:rPr>
          <w:rFonts w:ascii="Times New Roman" w:hAnsi="Times New Roman" w:cs="Times New Roman" w:hint="eastAsia"/>
        </w:rPr>
        <w:t>與異的倒見中！</w:t>
      </w:r>
    </w:p>
    <w:sectPr w:rsidR="00AC3E47" w:rsidRPr="008F525E" w:rsidSect="000D7C8C">
      <w:headerReference w:type="default" r:id="rId8"/>
      <w:footerReference w:type="default" r:id="rId9"/>
      <w:footerReference w:type="first" r:id="rId10"/>
      <w:pgSz w:w="11906" w:h="16838" w:code="9"/>
      <w:pgMar w:top="1418" w:right="1418" w:bottom="1418" w:left="1418" w:header="851" w:footer="992" w:gutter="0"/>
      <w:pgNumType w:start="17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66" w:rsidRDefault="00423F66" w:rsidP="00F119CD">
      <w:r>
        <w:separator/>
      </w:r>
    </w:p>
  </w:endnote>
  <w:endnote w:type="continuationSeparator" w:id="0">
    <w:p w:rsidR="00423F66" w:rsidRDefault="00423F66" w:rsidP="00F1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4857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119CD" w:rsidRPr="00541E8A" w:rsidRDefault="00F119CD" w:rsidP="00425ADA">
        <w:pPr>
          <w:pStyle w:val="a8"/>
          <w:jc w:val="center"/>
          <w:rPr>
            <w:rFonts w:ascii="Times New Roman" w:hAnsi="Times New Roman" w:cs="Times New Roman"/>
          </w:rPr>
        </w:pPr>
        <w:r w:rsidRPr="00541E8A">
          <w:rPr>
            <w:rFonts w:ascii="Times New Roman" w:hAnsi="Times New Roman" w:cs="Times New Roman"/>
          </w:rPr>
          <w:fldChar w:fldCharType="begin"/>
        </w:r>
        <w:r w:rsidRPr="00541E8A">
          <w:rPr>
            <w:rFonts w:ascii="Times New Roman" w:hAnsi="Times New Roman" w:cs="Times New Roman"/>
          </w:rPr>
          <w:instrText>PAGE   \* MERGEFORMAT</w:instrText>
        </w:r>
        <w:r w:rsidRPr="00541E8A">
          <w:rPr>
            <w:rFonts w:ascii="Times New Roman" w:hAnsi="Times New Roman" w:cs="Times New Roman"/>
          </w:rPr>
          <w:fldChar w:fldCharType="separate"/>
        </w:r>
        <w:r w:rsidR="005A23C4" w:rsidRPr="005A23C4">
          <w:rPr>
            <w:rFonts w:ascii="Times New Roman" w:hAnsi="Times New Roman" w:cs="Times New Roman"/>
            <w:noProof/>
            <w:lang w:val="zh-TW"/>
          </w:rPr>
          <w:t>177</w:t>
        </w:r>
        <w:r w:rsidRPr="00541E8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8C" w:rsidRPr="000D7C8C" w:rsidRDefault="000D7C8C" w:rsidP="000D7C8C">
    <w:pPr>
      <w:pStyle w:val="a8"/>
      <w:jc w:val="center"/>
      <w:rPr>
        <w:rFonts w:ascii="Times New Roman" w:hAnsi="Times New Roman" w:cs="Times New Roman"/>
      </w:rPr>
    </w:pPr>
    <w:r w:rsidRPr="000D7C8C">
      <w:rPr>
        <w:rFonts w:ascii="Times New Roman" w:hAnsi="Times New Roman" w:cs="Times New Roman"/>
      </w:rPr>
      <w:t>170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66" w:rsidRDefault="00423F66" w:rsidP="00F119CD">
      <w:r>
        <w:separator/>
      </w:r>
    </w:p>
  </w:footnote>
  <w:footnote w:type="continuationSeparator" w:id="0">
    <w:p w:rsidR="00423F66" w:rsidRDefault="00423F66" w:rsidP="00F119CD">
      <w:r>
        <w:continuationSeparator/>
      </w:r>
    </w:p>
  </w:footnote>
  <w:footnote w:id="1">
    <w:p w:rsidR="009C79E7" w:rsidRPr="008F525E" w:rsidRDefault="00F119CD" w:rsidP="0081187C">
      <w:pPr>
        <w:pStyle w:val="ab"/>
        <w:spacing w:line="0" w:lineRule="atLeast"/>
        <w:ind w:left="189" w:hangingChars="86" w:hanging="189"/>
        <w:rPr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="009745C3" w:rsidRPr="008F525E">
        <w:rPr>
          <w:sz w:val="22"/>
          <w:szCs w:val="22"/>
        </w:rPr>
        <w:t xml:space="preserve"> </w:t>
      </w:r>
      <w:r w:rsidR="0081187C" w:rsidRPr="008F525E">
        <w:rPr>
          <w:rFonts w:hint="eastAsia"/>
          <w:sz w:val="22"/>
          <w:szCs w:val="22"/>
        </w:rPr>
        <w:t>唐</w:t>
      </w:r>
      <w:r w:rsidR="0081187C" w:rsidRPr="008F525E">
        <w:rPr>
          <w:rFonts w:hint="eastAsia"/>
          <w:sz w:val="22"/>
          <w:szCs w:val="22"/>
        </w:rPr>
        <w:t xml:space="preserve"> </w:t>
      </w:r>
      <w:proofErr w:type="gramStart"/>
      <w:r w:rsidR="009745C3" w:rsidRPr="008F525E">
        <w:rPr>
          <w:rFonts w:asciiTheme="majorEastAsia" w:eastAsiaTheme="majorEastAsia" w:hAnsiTheme="majorEastAsia" w:hint="eastAsia"/>
          <w:sz w:val="22"/>
          <w:szCs w:val="22"/>
        </w:rPr>
        <w:t>窺基</w:t>
      </w:r>
      <w:r w:rsidR="009745C3" w:rsidRPr="008F525E">
        <w:rPr>
          <w:rStyle w:val="byline"/>
          <w:rFonts w:asciiTheme="majorEastAsia" w:eastAsiaTheme="majorEastAsia" w:hAnsiTheme="majorEastAsia" w:hint="eastAsia"/>
          <w:color w:val="auto"/>
          <w:sz w:val="22"/>
          <w:szCs w:val="22"/>
        </w:rPr>
        <w:t>撰</w:t>
      </w:r>
      <w:proofErr w:type="gramEnd"/>
      <w:r w:rsidR="009745C3" w:rsidRPr="008F525E">
        <w:rPr>
          <w:rFonts w:hint="eastAsia"/>
          <w:sz w:val="22"/>
          <w:szCs w:val="22"/>
        </w:rPr>
        <w:t>《大乘法苑義林章》卷</w:t>
      </w:r>
      <w:r w:rsidR="009745C3" w:rsidRPr="008F525E">
        <w:rPr>
          <w:sz w:val="22"/>
          <w:szCs w:val="22"/>
        </w:rPr>
        <w:t>3</w:t>
      </w:r>
      <w:r w:rsidR="000E4D75" w:rsidRPr="008F525E">
        <w:rPr>
          <w:sz w:val="22"/>
          <w:szCs w:val="22"/>
        </w:rPr>
        <w:t>（</w:t>
      </w:r>
      <w:r w:rsidR="009745C3" w:rsidRPr="008F525E">
        <w:rPr>
          <w:rFonts w:hint="eastAsia"/>
          <w:sz w:val="22"/>
          <w:szCs w:val="22"/>
        </w:rPr>
        <w:t>大正</w:t>
      </w:r>
      <w:r w:rsidR="009745C3" w:rsidRPr="008F525E">
        <w:rPr>
          <w:sz w:val="22"/>
          <w:szCs w:val="22"/>
        </w:rPr>
        <w:t>45</w:t>
      </w:r>
      <w:r w:rsidR="009745C3" w:rsidRPr="008F525E">
        <w:rPr>
          <w:rFonts w:hint="eastAsia"/>
          <w:sz w:val="22"/>
          <w:szCs w:val="22"/>
        </w:rPr>
        <w:t>，</w:t>
      </w:r>
      <w:r w:rsidR="009745C3" w:rsidRPr="008F525E">
        <w:rPr>
          <w:sz w:val="22"/>
          <w:szCs w:val="22"/>
        </w:rPr>
        <w:t>297c5-8</w:t>
      </w:r>
      <w:r w:rsidR="000E4D75" w:rsidRPr="008F525E">
        <w:rPr>
          <w:sz w:val="22"/>
          <w:szCs w:val="22"/>
        </w:rPr>
        <w:t>）</w:t>
      </w:r>
      <w:r w:rsidR="009C79E7" w:rsidRPr="008F525E">
        <w:rPr>
          <w:rFonts w:hint="eastAsia"/>
          <w:sz w:val="22"/>
          <w:szCs w:val="22"/>
        </w:rPr>
        <w:t>：</w:t>
      </w:r>
    </w:p>
    <w:p w:rsidR="003F06A5" w:rsidRPr="008F525E" w:rsidRDefault="009745C3" w:rsidP="000D7C8C">
      <w:pPr>
        <w:pStyle w:val="ab"/>
        <w:spacing w:line="0" w:lineRule="atLeast"/>
        <w:ind w:leftChars="80" w:left="192"/>
        <w:rPr>
          <w:rFonts w:eastAsia="標楷體"/>
          <w:sz w:val="22"/>
          <w:szCs w:val="22"/>
        </w:rPr>
      </w:pPr>
      <w:proofErr w:type="gramStart"/>
      <w:r w:rsidRPr="008F525E">
        <w:rPr>
          <w:rFonts w:eastAsia="標楷體" w:hint="eastAsia"/>
          <w:sz w:val="22"/>
          <w:szCs w:val="22"/>
        </w:rPr>
        <w:t>數論師說</w:t>
      </w:r>
      <w:proofErr w:type="gramEnd"/>
      <w:r w:rsidRPr="008F525E">
        <w:rPr>
          <w:rFonts w:eastAsia="標楷體" w:hint="eastAsia"/>
          <w:sz w:val="22"/>
          <w:szCs w:val="22"/>
        </w:rPr>
        <w:t>：</w:t>
      </w:r>
      <w:r w:rsidR="007157ED" w:rsidRPr="008F525E">
        <w:rPr>
          <w:rFonts w:eastAsia="標楷體" w:hint="eastAsia"/>
          <w:sz w:val="22"/>
          <w:szCs w:val="22"/>
        </w:rPr>
        <w:t>「</w:t>
      </w:r>
      <w:r w:rsidRPr="008F525E">
        <w:rPr>
          <w:rFonts w:eastAsia="標楷體" w:hint="eastAsia"/>
          <w:sz w:val="22"/>
          <w:szCs w:val="22"/>
        </w:rPr>
        <w:t>自性成大，大成我執，</w:t>
      </w:r>
      <w:proofErr w:type="gramStart"/>
      <w:r w:rsidRPr="008F525E">
        <w:rPr>
          <w:rFonts w:eastAsia="標楷體" w:hint="eastAsia"/>
          <w:sz w:val="22"/>
          <w:szCs w:val="22"/>
        </w:rPr>
        <w:t>我執成</w:t>
      </w:r>
      <w:proofErr w:type="gramEnd"/>
      <w:r w:rsidRPr="008F525E">
        <w:rPr>
          <w:rFonts w:eastAsia="標楷體" w:hint="eastAsia"/>
          <w:sz w:val="22"/>
          <w:szCs w:val="22"/>
        </w:rPr>
        <w:t>五唯（色唯、聲唯、香唯、味唯、觸唯），五</w:t>
      </w:r>
      <w:proofErr w:type="gramStart"/>
      <w:r w:rsidRPr="008F525E">
        <w:rPr>
          <w:rFonts w:eastAsia="標楷體" w:hint="eastAsia"/>
          <w:sz w:val="22"/>
          <w:szCs w:val="22"/>
        </w:rPr>
        <w:t>唯成五大</w:t>
      </w:r>
      <w:proofErr w:type="gramEnd"/>
      <w:r w:rsidRPr="008F525E">
        <w:rPr>
          <w:rFonts w:eastAsia="標楷體" w:hint="eastAsia"/>
          <w:sz w:val="22"/>
          <w:szCs w:val="22"/>
        </w:rPr>
        <w:t>（地大、水大、火大、風大、空大），五大成</w:t>
      </w:r>
      <w:r w:rsidR="009C79E7" w:rsidRPr="008F525E">
        <w:rPr>
          <w:rFonts w:eastAsia="標楷體" w:hint="eastAsia"/>
          <w:sz w:val="22"/>
          <w:szCs w:val="22"/>
        </w:rPr>
        <w:t>十一根。</w:t>
      </w:r>
      <w:r w:rsidR="003F06A5" w:rsidRPr="008F525E">
        <w:rPr>
          <w:rFonts w:eastAsia="標楷體" w:hint="eastAsia"/>
          <w:sz w:val="22"/>
          <w:szCs w:val="22"/>
        </w:rPr>
        <w:t>」</w:t>
      </w:r>
    </w:p>
    <w:p w:rsidR="00F119CD" w:rsidRPr="008F525E" w:rsidRDefault="009C79E7" w:rsidP="000D7C8C">
      <w:pPr>
        <w:pStyle w:val="ab"/>
        <w:spacing w:line="0" w:lineRule="atLeast"/>
        <w:ind w:leftChars="80" w:left="192"/>
        <w:rPr>
          <w:sz w:val="22"/>
          <w:szCs w:val="22"/>
        </w:rPr>
      </w:pPr>
      <w:r w:rsidRPr="008F525E">
        <w:rPr>
          <w:rFonts w:eastAsia="標楷體" w:hint="eastAsia"/>
          <w:sz w:val="22"/>
          <w:szCs w:val="22"/>
        </w:rPr>
        <w:t>有說</w:t>
      </w:r>
      <w:r w:rsidR="003F06A5" w:rsidRPr="008F525E">
        <w:rPr>
          <w:rFonts w:eastAsia="標楷體" w:hint="eastAsia"/>
          <w:sz w:val="22"/>
          <w:szCs w:val="22"/>
        </w:rPr>
        <w:t>：「</w:t>
      </w:r>
      <w:proofErr w:type="gramStart"/>
      <w:r w:rsidRPr="008F525E">
        <w:rPr>
          <w:rFonts w:eastAsia="標楷體" w:hint="eastAsia"/>
          <w:sz w:val="22"/>
          <w:szCs w:val="22"/>
        </w:rPr>
        <w:t>火成眼根、空成</w:t>
      </w:r>
      <w:proofErr w:type="gramEnd"/>
      <w:r w:rsidRPr="008F525E">
        <w:rPr>
          <w:rFonts w:eastAsia="標楷體" w:hint="eastAsia"/>
          <w:sz w:val="22"/>
          <w:szCs w:val="22"/>
        </w:rPr>
        <w:t>耳根、</w:t>
      </w:r>
      <w:proofErr w:type="gramStart"/>
      <w:r w:rsidRPr="008F525E">
        <w:rPr>
          <w:rFonts w:eastAsia="標楷體" w:hint="eastAsia"/>
          <w:sz w:val="22"/>
          <w:szCs w:val="22"/>
        </w:rPr>
        <w:t>地造鼻根</w:t>
      </w:r>
      <w:proofErr w:type="gramEnd"/>
      <w:r w:rsidRPr="008F525E">
        <w:rPr>
          <w:rFonts w:eastAsia="標楷體" w:hint="eastAsia"/>
          <w:sz w:val="22"/>
          <w:szCs w:val="22"/>
        </w:rPr>
        <w:t>、水成舌根、</w:t>
      </w:r>
      <w:proofErr w:type="gramStart"/>
      <w:r w:rsidRPr="008F525E">
        <w:rPr>
          <w:rFonts w:eastAsia="標楷體" w:hint="eastAsia"/>
          <w:sz w:val="22"/>
          <w:szCs w:val="22"/>
        </w:rPr>
        <w:t>風造皮根</w:t>
      </w:r>
      <w:proofErr w:type="gramEnd"/>
      <w:r w:rsidRPr="008F525E">
        <w:rPr>
          <w:rFonts w:eastAsia="標楷體" w:hint="eastAsia"/>
          <w:sz w:val="22"/>
          <w:szCs w:val="22"/>
        </w:rPr>
        <w:t>。</w:t>
      </w:r>
      <w:r w:rsidR="007157ED" w:rsidRPr="008F525E">
        <w:rPr>
          <w:rFonts w:eastAsia="標楷體" w:hint="eastAsia"/>
          <w:sz w:val="22"/>
          <w:szCs w:val="22"/>
        </w:rPr>
        <w:t>」</w:t>
      </w:r>
    </w:p>
  </w:footnote>
  <w:footnote w:id="2">
    <w:p w:rsidR="00697A31" w:rsidRPr="008F525E" w:rsidRDefault="00697A31" w:rsidP="00697A31">
      <w:pPr>
        <w:snapToGrid w:val="0"/>
        <w:ind w:left="220" w:hangingChars="100" w:hanging="220"/>
        <w:rPr>
          <w:rFonts w:ascii="Times New Roman" w:hAnsi="Times New Roman" w:cs="Times New Roman"/>
          <w:sz w:val="22"/>
        </w:rPr>
      </w:pPr>
      <w:r w:rsidRPr="008F525E">
        <w:rPr>
          <w:rStyle w:val="aa"/>
          <w:rFonts w:ascii="Times New Roman" w:hAnsi="Times New Roman" w:cs="Times New Roman"/>
          <w:sz w:val="22"/>
        </w:rPr>
        <w:footnoteRef/>
      </w:r>
      <w:r w:rsidRPr="008F525E">
        <w:rPr>
          <w:rFonts w:ascii="Times New Roman" w:hAnsi="Times New Roman" w:cs="Times New Roman"/>
          <w:sz w:val="22"/>
        </w:rPr>
        <w:t xml:space="preserve"> </w:t>
      </w:r>
      <w:r w:rsidRPr="008F525E">
        <w:rPr>
          <w:rFonts w:ascii="Times New Roman" w:hAnsi="Times New Roman" w:cs="Times New Roman" w:hint="eastAsia"/>
          <w:sz w:val="22"/>
        </w:rPr>
        <w:t>印順法師，《中觀論頌講記</w:t>
      </w:r>
      <w:r w:rsidRPr="008F525E">
        <w:rPr>
          <w:rFonts w:ascii="Times New Roman" w:hAnsi="Times New Roman" w:cs="Times New Roman"/>
          <w:sz w:val="22"/>
        </w:rPr>
        <w:t>》，</w:t>
      </w:r>
      <w:r w:rsidRPr="008F525E">
        <w:rPr>
          <w:rFonts w:ascii="Times New Roman" w:eastAsia="標楷體" w:hAnsi="Times New Roman" w:cs="Times New Roman"/>
          <w:sz w:val="22"/>
        </w:rPr>
        <w:t>pp.123-124</w:t>
      </w:r>
      <w:r w:rsidRPr="008F525E">
        <w:rPr>
          <w:rFonts w:ascii="Times New Roman" w:hAnsi="Times New Roman" w:cs="Times New Roman"/>
          <w:sz w:val="22"/>
        </w:rPr>
        <w:t>：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sz w:val="22"/>
        </w:rPr>
        <w:t>薩婆多部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說：虛空是有實在體性的。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b/>
          <w:sz w:val="22"/>
        </w:rPr>
        <w:t>經部譬喻師說</w:t>
      </w:r>
      <w:r w:rsidRPr="008F525E">
        <w:rPr>
          <w:rFonts w:ascii="標楷體" w:eastAsia="標楷體" w:hAnsi="標楷體" w:cs="Times New Roman" w:hint="eastAsia"/>
          <w:sz w:val="22"/>
        </w:rPr>
        <w:t>：虛空只是沒有色法的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質礙，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所以沒有真實的體性。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b/>
          <w:sz w:val="22"/>
        </w:rPr>
        <w:t>案達羅學派說</w:t>
      </w:r>
      <w:r w:rsidRPr="008F525E">
        <w:rPr>
          <w:rFonts w:ascii="標楷體" w:eastAsia="標楷體" w:hAnsi="標楷體" w:cs="Times New Roman" w:hint="eastAsia"/>
          <w:sz w:val="22"/>
        </w:rPr>
        <w:t>：虛空是有為法。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薩婆多部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說虛空有二：</w:t>
      </w:r>
    </w:p>
    <w:p w:rsidR="00697A31" w:rsidRPr="008F525E" w:rsidRDefault="00697A31" w:rsidP="00697A31">
      <w:pPr>
        <w:snapToGrid w:val="0"/>
        <w:ind w:leftChars="100" w:left="702" w:hangingChars="210" w:hanging="46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sz w:val="22"/>
        </w:rPr>
        <w:t>一、</w:t>
      </w:r>
      <w:r w:rsidRPr="008F525E">
        <w:rPr>
          <w:rFonts w:ascii="標楷體" w:eastAsia="標楷體" w:hAnsi="標楷體" w:cs="Times New Roman" w:hint="eastAsia"/>
          <w:sz w:val="12"/>
        </w:rPr>
        <w:t xml:space="preserve"> </w:t>
      </w:r>
      <w:r w:rsidRPr="008F525E">
        <w:rPr>
          <w:rFonts w:ascii="標楷體" w:eastAsia="標楷體" w:hAnsi="標楷體" w:cs="Times New Roman" w:hint="eastAsia"/>
          <w:sz w:val="22"/>
        </w:rPr>
        <w:t>我們眼見的空空如也的空，是有為法。六種和合為人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的空種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，是屬於這一類的。這虛空，是色法之一，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就是竅隙的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空。</w:t>
      </w:r>
    </w:p>
    <w:p w:rsidR="00697A31" w:rsidRPr="008F525E" w:rsidRDefault="00697A31" w:rsidP="00697A31">
      <w:pPr>
        <w:snapToGrid w:val="0"/>
        <w:ind w:leftChars="100" w:left="702" w:hangingChars="210" w:hanging="46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sz w:val="22"/>
        </w:rPr>
        <w:t>二、虛空無為，無障礙為性，一切色法的活動，存在或不存在，都在無礙的虛空中。虛空是遍一切的，實有的，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真常的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。這虛空無為，不礙他，他也不會障礙虛空。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空宗說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：虛空是緣起假名，與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經部及案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達羅學派的思想有關。</w:t>
      </w:r>
    </w:p>
    <w:p w:rsidR="00697A31" w:rsidRPr="008F525E" w:rsidRDefault="00697A31" w:rsidP="00697A31">
      <w:pPr>
        <w:snapToGrid w:val="0"/>
        <w:spacing w:beforeLines="20" w:before="72"/>
        <w:ind w:leftChars="80" w:left="19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sz w:val="22"/>
        </w:rPr>
        <w:t>空間，哲學上是個很重要的問題，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諍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論也很多。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b/>
          <w:sz w:val="22"/>
        </w:rPr>
        <w:t>有說空間是外界絕對的存在</w:t>
      </w:r>
      <w:r w:rsidRPr="008F525E">
        <w:rPr>
          <w:rFonts w:ascii="標楷體" w:eastAsia="標楷體" w:hAnsi="標楷體" w:cs="Times New Roman" w:hint="eastAsia"/>
          <w:sz w:val="22"/>
        </w:rPr>
        <w:t>，不是寸尺的長短可以量的。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b/>
          <w:sz w:val="22"/>
        </w:rPr>
        <w:t>有說空間是內在的，是認識上的格式</w:t>
      </w:r>
      <w:r w:rsidRPr="008F525E">
        <w:rPr>
          <w:rFonts w:ascii="標楷體" w:eastAsia="標楷體" w:hAnsi="標楷體" w:cs="Times New Roman" w:hint="eastAsia"/>
          <w:sz w:val="22"/>
        </w:rPr>
        <w:t>，認識本有空間的格式，從空間的格式中，認識一切，一切都現出空間相；所以，空是內心的存在，不是外界存在的。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b/>
          <w:sz w:val="22"/>
        </w:rPr>
        <w:t>有的說：空間是外在的，但是物質的存在、形態，有物質，就顯有空間相。物質的有變動，空間性也就有變化；是相對而不是絕對的</w:t>
      </w:r>
      <w:r w:rsidRPr="008F525E">
        <w:rPr>
          <w:rFonts w:ascii="標楷體" w:eastAsia="標楷體" w:hAnsi="標楷體" w:cs="Times New Roman" w:hint="eastAsia"/>
          <w:sz w:val="22"/>
        </w:rPr>
        <w:t>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r w:rsidRPr="008F525E">
        <w:rPr>
          <w:rFonts w:ascii="標楷體" w:eastAsia="標楷體" w:hAnsi="標楷體" w:cs="Times New Roman" w:hint="eastAsia"/>
          <w:sz w:val="22"/>
        </w:rPr>
        <w:t>這可見空間的問題，在世學，在佛法，都有很多的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諍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論，但主要不外絕對的與相對的，外在的與內在的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諍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論。</w:t>
      </w:r>
    </w:p>
    <w:p w:rsidR="00697A31" w:rsidRPr="008F525E" w:rsidRDefault="00697A31" w:rsidP="00697A31">
      <w:pPr>
        <w:snapToGrid w:val="0"/>
        <w:ind w:leftChars="80" w:left="192"/>
        <w:rPr>
          <w:rFonts w:ascii="標楷體" w:eastAsia="標楷體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空宗不</w:t>
      </w:r>
      <w:proofErr w:type="gramEnd"/>
      <w:r w:rsidRPr="008F525E">
        <w:rPr>
          <w:rFonts w:ascii="標楷體" w:eastAsia="標楷體" w:hAnsi="標楷體" w:cs="Times New Roman" w:hint="eastAsia"/>
          <w:b/>
          <w:sz w:val="22"/>
        </w:rPr>
        <w:t>否認對象的虛空，不過不承認他是實</w:t>
      </w: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有真常</w:t>
      </w:r>
      <w:proofErr w:type="gramEnd"/>
      <w:r w:rsidRPr="008F525E">
        <w:rPr>
          <w:rFonts w:ascii="標楷體" w:eastAsia="標楷體" w:hAnsi="標楷體" w:cs="Times New Roman" w:hint="eastAsia"/>
          <w:b/>
          <w:sz w:val="22"/>
        </w:rPr>
        <w:t>；承認他是緣起</w:t>
      </w: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的幻相</w:t>
      </w:r>
      <w:proofErr w:type="gramEnd"/>
      <w:r w:rsidRPr="008F525E">
        <w:rPr>
          <w:rFonts w:ascii="標楷體" w:eastAsia="標楷體" w:hAnsi="標楷體" w:cs="Times New Roman" w:hint="eastAsia"/>
          <w:b/>
          <w:sz w:val="22"/>
        </w:rPr>
        <w:t>，他的存在，與色法有依存的關係。如板壁上的空隙，是</w:t>
      </w: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由根見</w:t>
      </w:r>
      <w:proofErr w:type="gramEnd"/>
      <w:r w:rsidRPr="008F525E">
        <w:rPr>
          <w:rFonts w:ascii="標楷體" w:eastAsia="標楷體" w:hAnsi="標楷體" w:cs="Times New Roman" w:hint="eastAsia"/>
          <w:b/>
          <w:sz w:val="22"/>
        </w:rPr>
        <w:t>、</w:t>
      </w: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身觸而得</w:t>
      </w:r>
      <w:proofErr w:type="gramEnd"/>
      <w:r w:rsidRPr="008F525E">
        <w:rPr>
          <w:rFonts w:ascii="標楷體" w:eastAsia="標楷體" w:hAnsi="標楷體" w:cs="Times New Roman" w:hint="eastAsia"/>
          <w:b/>
          <w:sz w:val="22"/>
        </w:rPr>
        <w:t>的認識，</w:t>
      </w: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空宗是</w:t>
      </w:r>
      <w:proofErr w:type="gramEnd"/>
      <w:r w:rsidRPr="008F525E">
        <w:rPr>
          <w:rFonts w:ascii="標楷體" w:eastAsia="標楷體" w:hAnsi="標楷體" w:cs="Times New Roman" w:hint="eastAsia"/>
          <w:b/>
          <w:sz w:val="22"/>
        </w:rPr>
        <w:t>接近經驗論的。虛空依緣起而存在，也就依緣起而離散，所以，</w:t>
      </w: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有集也</w:t>
      </w:r>
      <w:proofErr w:type="gramEnd"/>
      <w:r w:rsidRPr="008F525E">
        <w:rPr>
          <w:rFonts w:ascii="標楷體" w:eastAsia="標楷體" w:hAnsi="標楷體" w:cs="Times New Roman" w:hint="eastAsia"/>
          <w:b/>
          <w:sz w:val="22"/>
        </w:rPr>
        <w:t>有散；緣起的存在，是畢竟性空的。</w:t>
      </w:r>
    </w:p>
  </w:footnote>
  <w:footnote w:id="3">
    <w:p w:rsidR="006E10B7" w:rsidRPr="008F525E" w:rsidRDefault="006E10B7" w:rsidP="006E10B7">
      <w:pPr>
        <w:snapToGrid w:val="0"/>
        <w:ind w:left="220" w:hangingChars="100" w:hanging="220"/>
        <w:rPr>
          <w:rFonts w:ascii="Times New Roman" w:eastAsia="SimSun" w:hAnsi="Times New Roman" w:cs="Times New Roman"/>
          <w:sz w:val="22"/>
        </w:rPr>
      </w:pPr>
      <w:r w:rsidRPr="008F525E">
        <w:rPr>
          <w:rStyle w:val="aa"/>
          <w:rFonts w:ascii="Times New Roman" w:hAnsi="Times New Roman" w:cs="Times New Roman"/>
          <w:sz w:val="22"/>
        </w:rPr>
        <w:footnoteRef/>
      </w:r>
      <w:r w:rsidRPr="008F525E">
        <w:rPr>
          <w:rFonts w:ascii="Times New Roman" w:hAnsi="Times New Roman" w:cs="Times New Roman" w:hint="eastAsia"/>
          <w:sz w:val="22"/>
        </w:rPr>
        <w:t>《阿毘達磨大毘婆沙論》卷</w:t>
      </w:r>
      <w:r w:rsidRPr="008F525E">
        <w:rPr>
          <w:rFonts w:ascii="Times New Roman" w:hAnsi="Times New Roman" w:cs="Times New Roman"/>
          <w:sz w:val="22"/>
        </w:rPr>
        <w:t>75</w:t>
      </w:r>
      <w:r w:rsidRPr="008F525E">
        <w:rPr>
          <w:rFonts w:ascii="Times New Roman" w:hAnsi="Times New Roman" w:cs="Times New Roman"/>
          <w:sz w:val="22"/>
        </w:rPr>
        <w:t>（</w:t>
      </w:r>
      <w:r w:rsidRPr="008F525E">
        <w:rPr>
          <w:rFonts w:ascii="Times New Roman" w:hAnsi="Times New Roman" w:cs="Times New Roman" w:hint="eastAsia"/>
          <w:sz w:val="22"/>
        </w:rPr>
        <w:t>大正</w:t>
      </w:r>
      <w:r w:rsidRPr="008F525E">
        <w:rPr>
          <w:rFonts w:ascii="Times New Roman" w:hAnsi="Times New Roman" w:cs="Times New Roman"/>
          <w:sz w:val="22"/>
        </w:rPr>
        <w:t>27</w:t>
      </w:r>
      <w:r w:rsidRPr="008F525E">
        <w:rPr>
          <w:rFonts w:ascii="Times New Roman" w:hAnsi="Times New Roman" w:cs="Times New Roman" w:hint="eastAsia"/>
          <w:sz w:val="22"/>
        </w:rPr>
        <w:t>，</w:t>
      </w:r>
      <w:r w:rsidRPr="008F525E">
        <w:rPr>
          <w:rFonts w:ascii="Times New Roman" w:hAnsi="Times New Roman" w:cs="Times New Roman"/>
          <w:sz w:val="22"/>
        </w:rPr>
        <w:t>388b19</w:t>
      </w:r>
      <w:r w:rsidRPr="008F525E">
        <w:rPr>
          <w:rFonts w:ascii="Times New Roman" w:eastAsia="新細明體" w:hAnsi="Times New Roman" w:cs="Times New Roman"/>
          <w:sz w:val="22"/>
        </w:rPr>
        <w:t>-</w:t>
      </w:r>
      <w:r w:rsidRPr="008F525E">
        <w:rPr>
          <w:rFonts w:ascii="Times New Roman" w:eastAsia="新細明體" w:hAnsi="Times New Roman" w:cs="Times New Roman" w:hint="eastAsia"/>
          <w:sz w:val="22"/>
        </w:rPr>
        <w:t>21</w:t>
      </w:r>
      <w:r w:rsidRPr="008F525E">
        <w:rPr>
          <w:rFonts w:ascii="Times New Roman" w:hAnsi="Times New Roman" w:cs="Times New Roman"/>
          <w:sz w:val="22"/>
        </w:rPr>
        <w:t>）</w:t>
      </w:r>
      <w:r w:rsidRPr="008F525E">
        <w:rPr>
          <w:rFonts w:ascii="Times New Roman" w:hAnsi="Times New Roman" w:cs="Times New Roman" w:hint="eastAsia"/>
          <w:sz w:val="22"/>
        </w:rPr>
        <w:t>：</w:t>
      </w:r>
    </w:p>
    <w:p w:rsidR="006E10B7" w:rsidRPr="008F525E" w:rsidRDefault="006E10B7" w:rsidP="006E10B7">
      <w:pPr>
        <w:snapToGrid w:val="0"/>
        <w:ind w:leftChars="80" w:left="192"/>
        <w:rPr>
          <w:rFonts w:eastAsia="SimSun"/>
          <w:sz w:val="22"/>
        </w:rPr>
      </w:pPr>
      <w:r w:rsidRPr="008F525E">
        <w:rPr>
          <w:rFonts w:ascii="Times New Roman" w:eastAsia="標楷體" w:hAnsi="Times New Roman" w:cs="Times New Roman" w:hint="eastAsia"/>
          <w:sz w:val="22"/>
        </w:rPr>
        <w:t>問：</w:t>
      </w:r>
      <w:r w:rsidRPr="008F525E">
        <w:rPr>
          <w:rFonts w:eastAsia="標楷體" w:hint="eastAsia"/>
          <w:sz w:val="22"/>
        </w:rPr>
        <w:t>「</w:t>
      </w:r>
      <w:r w:rsidRPr="008F525E">
        <w:rPr>
          <w:rFonts w:ascii="Times New Roman" w:eastAsia="標楷體" w:hAnsi="Times New Roman" w:cs="Times New Roman" w:hint="eastAsia"/>
          <w:sz w:val="22"/>
        </w:rPr>
        <w:t>虛空、空界有何差別？</w:t>
      </w:r>
      <w:r w:rsidRPr="008F525E">
        <w:rPr>
          <w:rFonts w:eastAsia="標楷體" w:hint="eastAsia"/>
          <w:sz w:val="22"/>
        </w:rPr>
        <w:t>」</w:t>
      </w:r>
    </w:p>
    <w:p w:rsidR="006E10B7" w:rsidRPr="008F525E" w:rsidRDefault="006E10B7" w:rsidP="006E10B7">
      <w:pPr>
        <w:snapToGrid w:val="0"/>
        <w:ind w:leftChars="80" w:left="192"/>
        <w:rPr>
          <w:rFonts w:ascii="Times New Roman" w:hAnsi="Times New Roman" w:cs="Times New Roman"/>
          <w:sz w:val="22"/>
        </w:rPr>
      </w:pPr>
      <w:r w:rsidRPr="008F525E">
        <w:rPr>
          <w:rFonts w:ascii="Times New Roman" w:eastAsia="標楷體" w:hAnsi="Times New Roman" w:cs="Times New Roman" w:hint="eastAsia"/>
          <w:sz w:val="22"/>
        </w:rPr>
        <w:t>答：</w:t>
      </w:r>
      <w:r w:rsidRPr="008F525E">
        <w:rPr>
          <w:rFonts w:eastAsia="標楷體" w:hint="eastAsia"/>
          <w:sz w:val="22"/>
        </w:rPr>
        <w:t>「</w:t>
      </w:r>
      <w:r w:rsidRPr="008F525E">
        <w:rPr>
          <w:rFonts w:ascii="Times New Roman" w:eastAsia="標楷體" w:hAnsi="Times New Roman" w:cs="Times New Roman" w:hint="eastAsia"/>
          <w:b/>
          <w:sz w:val="22"/>
        </w:rPr>
        <w:t>虛空非色</w:t>
      </w:r>
      <w:r w:rsidRPr="008F525E">
        <w:rPr>
          <w:rFonts w:ascii="Times New Roman" w:eastAsia="標楷體" w:hAnsi="Times New Roman" w:cs="Times New Roman" w:hint="eastAsia"/>
          <w:sz w:val="22"/>
        </w:rPr>
        <w:t>，空界是色；</w:t>
      </w:r>
      <w:proofErr w:type="gramStart"/>
      <w:r w:rsidRPr="008F525E">
        <w:rPr>
          <w:rFonts w:ascii="Times New Roman" w:eastAsia="標楷體" w:hAnsi="Times New Roman" w:cs="Times New Roman" w:hint="eastAsia"/>
          <w:b/>
          <w:sz w:val="22"/>
        </w:rPr>
        <w:t>虛空無見</w:t>
      </w:r>
      <w:proofErr w:type="gramEnd"/>
      <w:r w:rsidRPr="008F525E">
        <w:rPr>
          <w:rFonts w:ascii="Times New Roman" w:eastAsia="標楷體" w:hAnsi="Times New Roman" w:cs="Times New Roman" w:hint="eastAsia"/>
          <w:sz w:val="22"/>
        </w:rPr>
        <w:t>，空界有見；</w:t>
      </w:r>
      <w:r w:rsidRPr="008F525E">
        <w:rPr>
          <w:rFonts w:ascii="Times New Roman" w:eastAsia="標楷體" w:hAnsi="Times New Roman" w:cs="Times New Roman" w:hint="eastAsia"/>
          <w:b/>
          <w:sz w:val="22"/>
        </w:rPr>
        <w:t>虛空無對</w:t>
      </w:r>
      <w:r w:rsidRPr="008F525E">
        <w:rPr>
          <w:rFonts w:ascii="Times New Roman" w:eastAsia="標楷體" w:hAnsi="Times New Roman" w:cs="Times New Roman" w:hint="eastAsia"/>
          <w:sz w:val="22"/>
        </w:rPr>
        <w:t>，空界有對；</w:t>
      </w:r>
      <w:r w:rsidRPr="008F525E">
        <w:rPr>
          <w:rFonts w:ascii="Times New Roman" w:eastAsia="標楷體" w:hAnsi="Times New Roman" w:cs="Times New Roman" w:hint="eastAsia"/>
          <w:b/>
          <w:sz w:val="22"/>
        </w:rPr>
        <w:t>虛空無漏</w:t>
      </w:r>
      <w:r w:rsidRPr="008F525E">
        <w:rPr>
          <w:rFonts w:ascii="Times New Roman" w:eastAsia="標楷體" w:hAnsi="Times New Roman" w:cs="Times New Roman" w:hint="eastAsia"/>
          <w:sz w:val="22"/>
        </w:rPr>
        <w:t>，空界有漏；</w:t>
      </w:r>
      <w:r w:rsidRPr="008F525E">
        <w:rPr>
          <w:rFonts w:ascii="Times New Roman" w:eastAsia="標楷體" w:hAnsi="Times New Roman" w:cs="Times New Roman" w:hint="eastAsia"/>
          <w:b/>
          <w:sz w:val="22"/>
        </w:rPr>
        <w:t>虛空無為</w:t>
      </w:r>
      <w:r w:rsidRPr="008F525E">
        <w:rPr>
          <w:rFonts w:ascii="Times New Roman" w:eastAsia="標楷體" w:hAnsi="Times New Roman" w:cs="Times New Roman" w:hint="eastAsia"/>
          <w:sz w:val="22"/>
        </w:rPr>
        <w:t>，空界有為。</w:t>
      </w:r>
      <w:r w:rsidRPr="008F525E">
        <w:rPr>
          <w:rFonts w:ascii="Times New Roman" w:hAnsi="Times New Roman" w:cs="Times New Roman" w:hint="eastAsia"/>
          <w:sz w:val="22"/>
        </w:rPr>
        <w:t>」</w:t>
      </w:r>
    </w:p>
  </w:footnote>
  <w:footnote w:id="4">
    <w:p w:rsidR="009C79E7" w:rsidRPr="008F525E" w:rsidRDefault="00F119CD" w:rsidP="00F119CD">
      <w:pPr>
        <w:snapToGrid w:val="0"/>
        <w:ind w:left="220" w:hangingChars="100" w:hanging="220"/>
        <w:rPr>
          <w:rFonts w:ascii="Times New Roman" w:hAnsi="Times New Roman" w:cs="Times New Roman"/>
          <w:sz w:val="22"/>
        </w:rPr>
      </w:pPr>
      <w:r w:rsidRPr="008F525E">
        <w:rPr>
          <w:rStyle w:val="aa"/>
          <w:rFonts w:ascii="Times New Roman" w:hAnsi="Times New Roman" w:cs="Times New Roman"/>
          <w:sz w:val="22"/>
        </w:rPr>
        <w:footnoteRef/>
      </w:r>
      <w:r w:rsidR="009745C3" w:rsidRPr="008F525E">
        <w:rPr>
          <w:rFonts w:ascii="Times New Roman" w:hAnsi="Times New Roman" w:cs="Times New Roman" w:hint="eastAsia"/>
          <w:sz w:val="22"/>
        </w:rPr>
        <w:t>《阿毘達磨大毘婆沙論》卷</w:t>
      </w:r>
      <w:r w:rsidR="00F5365A" w:rsidRPr="008F525E">
        <w:rPr>
          <w:rFonts w:ascii="Times New Roman" w:hAnsi="Times New Roman" w:cs="Times New Roman"/>
          <w:sz w:val="22"/>
        </w:rPr>
        <w:t>75</w:t>
      </w:r>
      <w:r w:rsidR="000E4D75" w:rsidRPr="008F525E">
        <w:rPr>
          <w:rFonts w:ascii="Times New Roman" w:hAnsi="Times New Roman" w:cs="Times New Roman"/>
          <w:sz w:val="22"/>
        </w:rPr>
        <w:t>（</w:t>
      </w:r>
      <w:r w:rsidR="009745C3" w:rsidRPr="008F525E">
        <w:rPr>
          <w:rFonts w:ascii="Times New Roman" w:hAnsi="Times New Roman" w:cs="Times New Roman" w:hint="eastAsia"/>
          <w:sz w:val="22"/>
        </w:rPr>
        <w:t>大正</w:t>
      </w:r>
      <w:r w:rsidR="009745C3" w:rsidRPr="008F525E">
        <w:rPr>
          <w:rFonts w:ascii="Times New Roman" w:hAnsi="Times New Roman" w:cs="Times New Roman"/>
          <w:sz w:val="22"/>
        </w:rPr>
        <w:t>27</w:t>
      </w:r>
      <w:r w:rsidR="009745C3" w:rsidRPr="008F525E">
        <w:rPr>
          <w:rFonts w:ascii="Times New Roman" w:hAnsi="Times New Roman" w:cs="Times New Roman" w:hint="eastAsia"/>
          <w:sz w:val="22"/>
        </w:rPr>
        <w:t>，</w:t>
      </w:r>
      <w:r w:rsidR="009745C3" w:rsidRPr="008F525E">
        <w:rPr>
          <w:rFonts w:ascii="Times New Roman" w:hAnsi="Times New Roman" w:cs="Times New Roman"/>
          <w:sz w:val="22"/>
        </w:rPr>
        <w:t>388b4</w:t>
      </w:r>
      <w:r w:rsidR="009745C3" w:rsidRPr="008F525E">
        <w:rPr>
          <w:rFonts w:ascii="Times New Roman" w:eastAsia="新細明體" w:hAnsi="Times New Roman" w:cs="Times New Roman"/>
          <w:sz w:val="22"/>
        </w:rPr>
        <w:t>-</w:t>
      </w:r>
      <w:r w:rsidR="009745C3" w:rsidRPr="008F525E">
        <w:rPr>
          <w:rFonts w:ascii="Times New Roman" w:hAnsi="Times New Roman" w:cs="Times New Roman"/>
          <w:sz w:val="22"/>
        </w:rPr>
        <w:t>7</w:t>
      </w:r>
      <w:r w:rsidR="000E4D75" w:rsidRPr="008F525E">
        <w:rPr>
          <w:rFonts w:ascii="Times New Roman" w:hAnsi="Times New Roman" w:cs="Times New Roman"/>
          <w:sz w:val="22"/>
        </w:rPr>
        <w:t>）</w:t>
      </w:r>
      <w:r w:rsidR="009C79E7" w:rsidRPr="008F525E">
        <w:rPr>
          <w:rFonts w:ascii="Times New Roman" w:hAnsi="Times New Roman" w:cs="Times New Roman" w:hint="eastAsia"/>
          <w:sz w:val="22"/>
        </w:rPr>
        <w:t>：</w:t>
      </w:r>
    </w:p>
    <w:p w:rsidR="00F119CD" w:rsidRPr="008F525E" w:rsidRDefault="00690623" w:rsidP="000D7C8C">
      <w:pPr>
        <w:snapToGrid w:val="0"/>
        <w:ind w:leftChars="80" w:left="192"/>
        <w:rPr>
          <w:rFonts w:ascii="Times New Roman" w:hAnsi="Times New Roman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sz w:val="22"/>
        </w:rPr>
        <w:t>云</w:t>
      </w:r>
      <w:r w:rsidR="009745C3" w:rsidRPr="008F525E">
        <w:rPr>
          <w:rFonts w:ascii="Times New Roman" w:eastAsia="標楷體" w:hAnsi="Times New Roman" w:cs="Times New Roman" w:hint="eastAsia"/>
          <w:sz w:val="22"/>
        </w:rPr>
        <w:t>何空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界？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謂鄰礙色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。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礙謂積聚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，即牆壁等。有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色近此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，名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鄰礙色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。如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牆壁間空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、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叢林間空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、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樹葉間空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、窗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牖間空</w:t>
      </w:r>
      <w:proofErr w:type="gramEnd"/>
      <w:r w:rsidR="000D2FBB" w:rsidRPr="008F525E">
        <w:rPr>
          <w:rFonts w:ascii="Times New Roman" w:eastAsia="標楷體" w:hAnsi="Times New Roman" w:cs="Times New Roman" w:hint="eastAsia"/>
          <w:sz w:val="22"/>
        </w:rPr>
        <w:t>、</w:t>
      </w:r>
      <w:r w:rsidR="009745C3" w:rsidRPr="008F525E">
        <w:rPr>
          <w:rFonts w:ascii="Times New Roman" w:eastAsia="標楷體" w:hAnsi="Times New Roman" w:cs="Times New Roman" w:hint="eastAsia"/>
          <w:sz w:val="22"/>
        </w:rPr>
        <w:t>往來處空</w:t>
      </w:r>
      <w:r w:rsidR="000D2FBB" w:rsidRPr="008F525E">
        <w:rPr>
          <w:rFonts w:ascii="Times New Roman" w:eastAsia="標楷體" w:hAnsi="Times New Roman" w:cs="Times New Roman" w:hint="eastAsia"/>
          <w:sz w:val="22"/>
        </w:rPr>
        <w:t>、</w:t>
      </w:r>
      <w:proofErr w:type="gramStart"/>
      <w:r w:rsidR="009745C3" w:rsidRPr="008F525E">
        <w:rPr>
          <w:rFonts w:ascii="Times New Roman" w:eastAsia="標楷體" w:hAnsi="Times New Roman" w:cs="Times New Roman" w:hint="eastAsia"/>
          <w:sz w:val="22"/>
        </w:rPr>
        <w:t>指間等空</w:t>
      </w:r>
      <w:proofErr w:type="gramEnd"/>
      <w:r w:rsidR="009745C3" w:rsidRPr="008F525E">
        <w:rPr>
          <w:rFonts w:ascii="Times New Roman" w:eastAsia="標楷體" w:hAnsi="Times New Roman" w:cs="Times New Roman" w:hint="eastAsia"/>
          <w:sz w:val="22"/>
        </w:rPr>
        <w:t>，是名空界。</w:t>
      </w:r>
    </w:p>
  </w:footnote>
  <w:footnote w:id="5">
    <w:p w:rsidR="009C79E7" w:rsidRPr="008F525E" w:rsidRDefault="00F119CD" w:rsidP="00F119CD">
      <w:pPr>
        <w:pStyle w:val="ab"/>
        <w:ind w:left="220" w:hangingChars="100" w:hanging="220"/>
        <w:rPr>
          <w:rFonts w:eastAsia="標楷體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="009745C3" w:rsidRPr="008F525E">
        <w:rPr>
          <w:rFonts w:hint="eastAsia"/>
          <w:sz w:val="22"/>
          <w:szCs w:val="22"/>
        </w:rPr>
        <w:t>《阿毘達磨俱舍論》卷</w:t>
      </w:r>
      <w:r w:rsidR="009745C3" w:rsidRPr="008F525E">
        <w:rPr>
          <w:sz w:val="22"/>
          <w:szCs w:val="22"/>
        </w:rPr>
        <w:t>1</w:t>
      </w:r>
      <w:r w:rsidR="00697A31" w:rsidRPr="008F525E">
        <w:rPr>
          <w:rFonts w:hint="eastAsia"/>
          <w:sz w:val="22"/>
          <w:szCs w:val="22"/>
        </w:rPr>
        <w:t>〈</w:t>
      </w:r>
      <w:r w:rsidR="00697A31" w:rsidRPr="008F525E">
        <w:rPr>
          <w:rFonts w:hint="eastAsia"/>
          <w:sz w:val="22"/>
          <w:szCs w:val="22"/>
        </w:rPr>
        <w:t xml:space="preserve">1 </w:t>
      </w:r>
      <w:r w:rsidR="00697A31" w:rsidRPr="008F525E">
        <w:rPr>
          <w:rFonts w:hint="eastAsia"/>
          <w:sz w:val="22"/>
          <w:szCs w:val="22"/>
        </w:rPr>
        <w:t>分別界品〉</w:t>
      </w:r>
      <w:r w:rsidR="000E4D75" w:rsidRPr="008F525E">
        <w:rPr>
          <w:sz w:val="22"/>
          <w:szCs w:val="22"/>
        </w:rPr>
        <w:t>（</w:t>
      </w:r>
      <w:r w:rsidR="009745C3" w:rsidRPr="008F525E">
        <w:rPr>
          <w:rFonts w:hint="eastAsia"/>
          <w:sz w:val="22"/>
          <w:szCs w:val="22"/>
        </w:rPr>
        <w:t>大正</w:t>
      </w:r>
      <w:r w:rsidR="009745C3" w:rsidRPr="008F525E">
        <w:rPr>
          <w:sz w:val="22"/>
          <w:szCs w:val="22"/>
        </w:rPr>
        <w:t>29</w:t>
      </w:r>
      <w:r w:rsidR="009745C3" w:rsidRPr="008F525E">
        <w:rPr>
          <w:rFonts w:hint="eastAsia"/>
          <w:sz w:val="22"/>
          <w:szCs w:val="22"/>
        </w:rPr>
        <w:t>，</w:t>
      </w:r>
      <w:r w:rsidR="009745C3" w:rsidRPr="008F525E">
        <w:rPr>
          <w:sz w:val="22"/>
          <w:szCs w:val="22"/>
        </w:rPr>
        <w:t>1c10-15</w:t>
      </w:r>
      <w:r w:rsidR="000E4D75" w:rsidRPr="008F525E">
        <w:rPr>
          <w:sz w:val="22"/>
          <w:szCs w:val="22"/>
        </w:rPr>
        <w:t>）</w:t>
      </w:r>
      <w:r w:rsidR="009745C3" w:rsidRPr="008F525E">
        <w:rPr>
          <w:rFonts w:hint="eastAsia"/>
          <w:sz w:val="22"/>
          <w:szCs w:val="22"/>
        </w:rPr>
        <w:t>：</w:t>
      </w:r>
    </w:p>
    <w:p w:rsidR="00F119CD" w:rsidRPr="008F525E" w:rsidRDefault="009745C3" w:rsidP="000D7C8C">
      <w:pPr>
        <w:pStyle w:val="ab"/>
        <w:ind w:leftChars="80" w:left="192"/>
        <w:rPr>
          <w:sz w:val="22"/>
          <w:szCs w:val="22"/>
        </w:rPr>
      </w:pPr>
      <w:r w:rsidRPr="008F525E">
        <w:rPr>
          <w:rFonts w:eastAsia="標楷體" w:hint="eastAsia"/>
          <w:sz w:val="22"/>
          <w:szCs w:val="22"/>
        </w:rPr>
        <w:t>無漏</w:t>
      </w:r>
      <w:proofErr w:type="gramStart"/>
      <w:r w:rsidR="00690623" w:rsidRPr="008F525E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8F525E">
        <w:rPr>
          <w:rFonts w:eastAsia="標楷體" w:hint="eastAsia"/>
          <w:sz w:val="22"/>
          <w:szCs w:val="22"/>
        </w:rPr>
        <w:t>何？</w:t>
      </w:r>
      <w:proofErr w:type="gramStart"/>
      <w:r w:rsidRPr="008F525E">
        <w:rPr>
          <w:rFonts w:eastAsia="標楷體" w:hint="eastAsia"/>
          <w:sz w:val="22"/>
          <w:szCs w:val="22"/>
        </w:rPr>
        <w:t>謂道聖諦</w:t>
      </w:r>
      <w:proofErr w:type="gramEnd"/>
      <w:r w:rsidRPr="008F525E">
        <w:rPr>
          <w:rFonts w:eastAsia="標楷體" w:hint="eastAsia"/>
          <w:sz w:val="22"/>
          <w:szCs w:val="22"/>
        </w:rPr>
        <w:t>及三無為。何等為</w:t>
      </w:r>
      <w:proofErr w:type="gramStart"/>
      <w:r w:rsidRPr="008F525E">
        <w:rPr>
          <w:rFonts w:eastAsia="標楷體" w:hint="eastAsia"/>
          <w:sz w:val="22"/>
          <w:szCs w:val="22"/>
        </w:rPr>
        <w:t>三</w:t>
      </w:r>
      <w:proofErr w:type="gramEnd"/>
      <w:r w:rsidRPr="008F525E">
        <w:rPr>
          <w:rFonts w:eastAsia="標楷體" w:hint="eastAsia"/>
          <w:sz w:val="22"/>
          <w:szCs w:val="22"/>
        </w:rPr>
        <w:t>？虛空</w:t>
      </w:r>
      <w:r w:rsidR="008C2553" w:rsidRPr="008F525E">
        <w:rPr>
          <w:rFonts w:eastAsia="標楷體" w:hint="eastAsia"/>
          <w:sz w:val="22"/>
          <w:szCs w:val="22"/>
        </w:rPr>
        <w:t>、</w:t>
      </w:r>
      <w:r w:rsidRPr="008F525E">
        <w:rPr>
          <w:rFonts w:eastAsia="標楷體" w:hint="eastAsia"/>
          <w:sz w:val="22"/>
          <w:szCs w:val="22"/>
        </w:rPr>
        <w:t>二滅。二</w:t>
      </w:r>
      <w:proofErr w:type="gramStart"/>
      <w:r w:rsidRPr="008F525E">
        <w:rPr>
          <w:rFonts w:eastAsia="標楷體" w:hint="eastAsia"/>
          <w:sz w:val="22"/>
          <w:szCs w:val="22"/>
        </w:rPr>
        <w:t>滅者何</w:t>
      </w:r>
      <w:proofErr w:type="gramEnd"/>
      <w:r w:rsidRPr="008F525E">
        <w:rPr>
          <w:rFonts w:eastAsia="標楷體" w:hint="eastAsia"/>
          <w:sz w:val="22"/>
          <w:szCs w:val="22"/>
        </w:rPr>
        <w:t>？擇、</w:t>
      </w:r>
      <w:proofErr w:type="gramStart"/>
      <w:r w:rsidRPr="008F525E">
        <w:rPr>
          <w:rFonts w:eastAsia="標楷體" w:hint="eastAsia"/>
          <w:sz w:val="22"/>
          <w:szCs w:val="22"/>
        </w:rPr>
        <w:t>非擇滅</w:t>
      </w:r>
      <w:proofErr w:type="gramEnd"/>
      <w:r w:rsidRPr="008F525E">
        <w:rPr>
          <w:rFonts w:eastAsia="標楷體" w:hint="eastAsia"/>
          <w:sz w:val="22"/>
          <w:szCs w:val="22"/>
        </w:rPr>
        <w:t>。此虛空等三種無為及道聖</w:t>
      </w:r>
      <w:proofErr w:type="gramStart"/>
      <w:r w:rsidRPr="008F525E">
        <w:rPr>
          <w:rFonts w:eastAsia="標楷體" w:hint="eastAsia"/>
          <w:sz w:val="22"/>
          <w:szCs w:val="22"/>
        </w:rPr>
        <w:t>諦</w:t>
      </w:r>
      <w:proofErr w:type="gramEnd"/>
      <w:r w:rsidRPr="008F525E">
        <w:rPr>
          <w:rFonts w:eastAsia="標楷體" w:hint="eastAsia"/>
          <w:sz w:val="22"/>
          <w:szCs w:val="22"/>
        </w:rPr>
        <w:t>，名</w:t>
      </w:r>
      <w:proofErr w:type="gramStart"/>
      <w:r w:rsidRPr="008F525E">
        <w:rPr>
          <w:rFonts w:eastAsia="標楷體" w:hint="eastAsia"/>
          <w:sz w:val="22"/>
          <w:szCs w:val="22"/>
        </w:rPr>
        <w:t>無漏法</w:t>
      </w:r>
      <w:proofErr w:type="gramEnd"/>
      <w:r w:rsidRPr="008F525E">
        <w:rPr>
          <w:rFonts w:eastAsia="標楷體" w:hint="eastAsia"/>
          <w:sz w:val="22"/>
          <w:szCs w:val="22"/>
        </w:rPr>
        <w:t>。所以者何？</w:t>
      </w:r>
      <w:proofErr w:type="gramStart"/>
      <w:r w:rsidRPr="008F525E">
        <w:rPr>
          <w:rFonts w:eastAsia="標楷體" w:hint="eastAsia"/>
          <w:sz w:val="22"/>
          <w:szCs w:val="22"/>
        </w:rPr>
        <w:t>諸漏於</w:t>
      </w:r>
      <w:proofErr w:type="gramEnd"/>
      <w:r w:rsidRPr="008F525E">
        <w:rPr>
          <w:rFonts w:eastAsia="標楷體" w:hint="eastAsia"/>
          <w:sz w:val="22"/>
          <w:szCs w:val="22"/>
        </w:rPr>
        <w:t>中不</w:t>
      </w:r>
      <w:proofErr w:type="gramStart"/>
      <w:r w:rsidRPr="008F525E">
        <w:rPr>
          <w:rFonts w:eastAsia="標楷體" w:hint="eastAsia"/>
          <w:sz w:val="22"/>
          <w:szCs w:val="22"/>
        </w:rPr>
        <w:t>隨增故</w:t>
      </w:r>
      <w:proofErr w:type="gramEnd"/>
      <w:r w:rsidRPr="008F525E">
        <w:rPr>
          <w:rFonts w:eastAsia="標楷體" w:hint="eastAsia"/>
          <w:sz w:val="22"/>
          <w:szCs w:val="22"/>
        </w:rPr>
        <w:t>，於</w:t>
      </w:r>
      <w:proofErr w:type="gramStart"/>
      <w:r w:rsidRPr="008F525E">
        <w:rPr>
          <w:rFonts w:eastAsia="標楷體" w:hint="eastAsia"/>
          <w:sz w:val="22"/>
          <w:szCs w:val="22"/>
        </w:rPr>
        <w:t>略所說</w:t>
      </w:r>
      <w:proofErr w:type="gramEnd"/>
      <w:r w:rsidRPr="008F525E">
        <w:rPr>
          <w:rFonts w:eastAsia="標楷體" w:hint="eastAsia"/>
          <w:sz w:val="22"/>
          <w:szCs w:val="22"/>
        </w:rPr>
        <w:t>三無為中。</w:t>
      </w:r>
      <w:r w:rsidRPr="008F525E">
        <w:rPr>
          <w:rFonts w:eastAsia="標楷體" w:hint="eastAsia"/>
          <w:b/>
          <w:sz w:val="22"/>
          <w:szCs w:val="22"/>
        </w:rPr>
        <w:t>虛空但以無礙為性，由</w:t>
      </w:r>
      <w:proofErr w:type="gramStart"/>
      <w:r w:rsidRPr="008F525E">
        <w:rPr>
          <w:rFonts w:eastAsia="標楷體" w:hint="eastAsia"/>
          <w:b/>
          <w:sz w:val="22"/>
          <w:szCs w:val="22"/>
        </w:rPr>
        <w:t>無障故，色於</w:t>
      </w:r>
      <w:proofErr w:type="gramEnd"/>
      <w:r w:rsidRPr="008F525E">
        <w:rPr>
          <w:rFonts w:eastAsia="標楷體" w:hint="eastAsia"/>
          <w:b/>
          <w:sz w:val="22"/>
          <w:szCs w:val="22"/>
        </w:rPr>
        <w:t>中行</w:t>
      </w:r>
      <w:r w:rsidR="009C79E7" w:rsidRPr="008F525E">
        <w:rPr>
          <w:rFonts w:eastAsia="標楷體" w:hint="eastAsia"/>
          <w:sz w:val="22"/>
          <w:szCs w:val="22"/>
        </w:rPr>
        <w:t>。</w:t>
      </w:r>
    </w:p>
  </w:footnote>
  <w:footnote w:id="6">
    <w:p w:rsidR="00F70CBB" w:rsidRPr="008F525E" w:rsidRDefault="00F70CBB">
      <w:pPr>
        <w:pStyle w:val="ab"/>
        <w:rPr>
          <w:rFonts w:eastAsia="SimSun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Pr="008F525E">
        <w:rPr>
          <w:rFonts w:eastAsia="SimSun" w:hint="eastAsia"/>
          <w:sz w:val="22"/>
          <w:szCs w:val="22"/>
        </w:rPr>
        <w:t xml:space="preserve"> </w:t>
      </w:r>
      <w:r w:rsidRPr="008F525E">
        <w:rPr>
          <w:rFonts w:eastAsiaTheme="majorEastAsia"/>
          <w:sz w:val="22"/>
          <w:szCs w:val="22"/>
        </w:rPr>
        <w:t>息</w:t>
      </w:r>
      <w:proofErr w:type="gramStart"/>
      <w:r w:rsidRPr="008F525E">
        <w:rPr>
          <w:rFonts w:eastAsiaTheme="majorEastAsia"/>
          <w:sz w:val="22"/>
          <w:szCs w:val="22"/>
        </w:rPr>
        <w:t>息</w:t>
      </w:r>
      <w:proofErr w:type="gramEnd"/>
      <w:r w:rsidRPr="008F525E">
        <w:rPr>
          <w:rFonts w:eastAsiaTheme="majorEastAsia"/>
          <w:sz w:val="22"/>
          <w:szCs w:val="22"/>
        </w:rPr>
        <w:t>：</w:t>
      </w:r>
      <w:r w:rsidRPr="008F525E">
        <w:rPr>
          <w:rFonts w:eastAsiaTheme="majorEastAsia"/>
          <w:sz w:val="22"/>
          <w:szCs w:val="22"/>
        </w:rPr>
        <w:t>2.</w:t>
      </w:r>
      <w:r w:rsidRPr="008F525E">
        <w:rPr>
          <w:rFonts w:eastAsiaTheme="majorEastAsia"/>
          <w:sz w:val="22"/>
          <w:szCs w:val="22"/>
        </w:rPr>
        <w:t>猶言時時刻刻。</w:t>
      </w:r>
      <w:proofErr w:type="gramStart"/>
      <w:r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《漢語大詞典》</w:t>
      </w:r>
      <w:proofErr w:type="gramStart"/>
      <w:r w:rsidR="009C79E7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七</w:t>
      </w:r>
      <w:proofErr w:type="gramStart"/>
      <w:r w:rsidR="009C79E7" w:rsidRPr="008F525E">
        <w:rPr>
          <w:rFonts w:eastAsiaTheme="majorEastAsia"/>
          <w:sz w:val="22"/>
          <w:szCs w:val="22"/>
        </w:rPr>
        <w:t>）</w:t>
      </w:r>
      <w:proofErr w:type="gramEnd"/>
      <w:r w:rsidR="009C79E7" w:rsidRPr="008F525E">
        <w:rPr>
          <w:rFonts w:eastAsiaTheme="majorEastAsia"/>
          <w:sz w:val="22"/>
          <w:szCs w:val="22"/>
        </w:rPr>
        <w:t>，</w:t>
      </w:r>
      <w:r w:rsidR="009C79E7" w:rsidRPr="008F525E">
        <w:rPr>
          <w:rFonts w:eastAsiaTheme="majorEastAsia"/>
          <w:sz w:val="22"/>
          <w:szCs w:val="22"/>
        </w:rPr>
        <w:t>p</w:t>
      </w:r>
      <w:r w:rsidRPr="008F525E">
        <w:rPr>
          <w:rFonts w:eastAsiaTheme="majorEastAsia"/>
          <w:sz w:val="22"/>
          <w:szCs w:val="22"/>
        </w:rPr>
        <w:t>.50</w:t>
      </w:r>
      <w:r w:rsidRPr="008F525E">
        <w:rPr>
          <w:rFonts w:eastAsiaTheme="majorEastAsia" w:hint="eastAsia"/>
          <w:sz w:val="22"/>
          <w:szCs w:val="22"/>
        </w:rPr>
        <w:t>3</w:t>
      </w:r>
      <w:proofErr w:type="gramStart"/>
      <w:r w:rsidRPr="008F525E">
        <w:rPr>
          <w:rFonts w:eastAsiaTheme="majorEastAsia"/>
          <w:sz w:val="22"/>
          <w:szCs w:val="22"/>
        </w:rPr>
        <w:t>）</w:t>
      </w:r>
      <w:proofErr w:type="gramEnd"/>
    </w:p>
  </w:footnote>
  <w:footnote w:id="7">
    <w:p w:rsidR="00F70CBB" w:rsidRPr="008F525E" w:rsidRDefault="00F70CBB">
      <w:pPr>
        <w:pStyle w:val="ab"/>
        <w:rPr>
          <w:rFonts w:eastAsia="SimSun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Pr="008F525E">
        <w:rPr>
          <w:rFonts w:eastAsia="SimSun" w:hint="eastAsia"/>
          <w:sz w:val="22"/>
          <w:szCs w:val="22"/>
        </w:rPr>
        <w:t xml:space="preserve"> </w:t>
      </w:r>
      <w:r w:rsidRPr="008F525E">
        <w:rPr>
          <w:rFonts w:eastAsiaTheme="majorEastAsia"/>
          <w:sz w:val="22"/>
          <w:szCs w:val="22"/>
        </w:rPr>
        <w:t>流變：變遷，變化。</w:t>
      </w:r>
      <w:proofErr w:type="gramStart"/>
      <w:r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《漢語大詞典》</w:t>
      </w:r>
      <w:proofErr w:type="gramStart"/>
      <w:r w:rsidR="009C79E7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五</w:t>
      </w:r>
      <w:proofErr w:type="gramStart"/>
      <w:r w:rsidR="009C79E7" w:rsidRPr="008F525E">
        <w:rPr>
          <w:rFonts w:eastAsiaTheme="majorEastAsia"/>
          <w:sz w:val="22"/>
          <w:szCs w:val="22"/>
        </w:rPr>
        <w:t>）</w:t>
      </w:r>
      <w:proofErr w:type="gramEnd"/>
      <w:r w:rsidR="009C79E7" w:rsidRPr="008F525E">
        <w:rPr>
          <w:rFonts w:eastAsiaTheme="majorEastAsia"/>
          <w:sz w:val="22"/>
          <w:szCs w:val="22"/>
        </w:rPr>
        <w:t>，</w:t>
      </w:r>
      <w:r w:rsidR="009C79E7" w:rsidRPr="008F525E">
        <w:rPr>
          <w:rFonts w:eastAsiaTheme="majorEastAsia"/>
          <w:sz w:val="22"/>
          <w:szCs w:val="22"/>
        </w:rPr>
        <w:t>p</w:t>
      </w:r>
      <w:r w:rsidRPr="008F525E">
        <w:rPr>
          <w:rFonts w:eastAsiaTheme="majorEastAsia"/>
          <w:sz w:val="22"/>
          <w:szCs w:val="22"/>
        </w:rPr>
        <w:t>.12</w:t>
      </w:r>
      <w:r w:rsidRPr="008F525E">
        <w:rPr>
          <w:rFonts w:eastAsiaTheme="majorEastAsia" w:hint="eastAsia"/>
          <w:sz w:val="22"/>
          <w:szCs w:val="22"/>
        </w:rPr>
        <w:t>78</w:t>
      </w:r>
      <w:proofErr w:type="gramStart"/>
      <w:r w:rsidRPr="008F525E">
        <w:rPr>
          <w:rFonts w:eastAsiaTheme="majorEastAsia"/>
          <w:sz w:val="22"/>
          <w:szCs w:val="22"/>
        </w:rPr>
        <w:t>）</w:t>
      </w:r>
      <w:proofErr w:type="gramEnd"/>
    </w:p>
  </w:footnote>
  <w:footnote w:id="8">
    <w:p w:rsidR="009C79E7" w:rsidRPr="008F525E" w:rsidRDefault="00F119CD" w:rsidP="00F119CD">
      <w:pPr>
        <w:snapToGrid w:val="0"/>
        <w:ind w:left="220" w:hangingChars="100" w:hanging="220"/>
        <w:rPr>
          <w:rFonts w:ascii="Times New Roman" w:hAnsi="Times New Roman" w:cs="Times New Roman"/>
          <w:sz w:val="22"/>
        </w:rPr>
      </w:pPr>
      <w:r w:rsidRPr="008F525E">
        <w:rPr>
          <w:rStyle w:val="aa"/>
          <w:rFonts w:ascii="Times New Roman" w:hAnsi="Times New Roman" w:cs="Times New Roman"/>
          <w:sz w:val="22"/>
        </w:rPr>
        <w:footnoteRef/>
      </w:r>
      <w:r w:rsidR="009745C3" w:rsidRPr="008F525E">
        <w:rPr>
          <w:rFonts w:ascii="Times New Roman" w:hAnsi="Times New Roman" w:cs="Times New Roman" w:hint="eastAsia"/>
          <w:sz w:val="22"/>
        </w:rPr>
        <w:t>《中論》卷</w:t>
      </w:r>
      <w:r w:rsidR="009745C3" w:rsidRPr="008F525E">
        <w:rPr>
          <w:rFonts w:ascii="Times New Roman" w:hAnsi="Times New Roman" w:cs="Times New Roman"/>
          <w:sz w:val="22"/>
        </w:rPr>
        <w:t>1</w:t>
      </w:r>
      <w:r w:rsidR="009745C3" w:rsidRPr="008F525E">
        <w:rPr>
          <w:rFonts w:ascii="Times New Roman" w:hAnsi="Times New Roman" w:cs="Times New Roman" w:hint="eastAsia"/>
          <w:sz w:val="22"/>
        </w:rPr>
        <w:t>〈</w:t>
      </w:r>
      <w:r w:rsidR="009745C3" w:rsidRPr="008F525E">
        <w:rPr>
          <w:rFonts w:ascii="Times New Roman" w:hAnsi="Times New Roman" w:cs="Times New Roman"/>
          <w:sz w:val="22"/>
        </w:rPr>
        <w:t>5</w:t>
      </w:r>
      <w:r w:rsidR="009745C3" w:rsidRPr="008F525E">
        <w:rPr>
          <w:rFonts w:ascii="Times New Roman" w:hAnsi="Times New Roman" w:cs="Times New Roman" w:hint="eastAsia"/>
          <w:sz w:val="22"/>
        </w:rPr>
        <w:t>觀六種品〉（青目釋）</w:t>
      </w:r>
      <w:r w:rsidR="000E4D75" w:rsidRPr="008F525E">
        <w:rPr>
          <w:rFonts w:ascii="Times New Roman" w:hAnsi="Times New Roman" w:cs="Times New Roman"/>
          <w:sz w:val="22"/>
        </w:rPr>
        <w:t>（</w:t>
      </w:r>
      <w:r w:rsidR="009745C3" w:rsidRPr="008F525E">
        <w:rPr>
          <w:rFonts w:ascii="Times New Roman" w:hAnsi="Times New Roman" w:cs="Times New Roman" w:hint="eastAsia"/>
          <w:sz w:val="22"/>
        </w:rPr>
        <w:t>大正</w:t>
      </w:r>
      <w:r w:rsidR="009745C3" w:rsidRPr="008F525E">
        <w:rPr>
          <w:rFonts w:ascii="Times New Roman" w:hAnsi="Times New Roman" w:cs="Times New Roman"/>
          <w:sz w:val="22"/>
        </w:rPr>
        <w:t>30</w:t>
      </w:r>
      <w:r w:rsidR="009745C3" w:rsidRPr="008F525E">
        <w:rPr>
          <w:rFonts w:ascii="Times New Roman" w:hAnsi="Times New Roman" w:cs="Times New Roman" w:hint="eastAsia"/>
          <w:sz w:val="22"/>
        </w:rPr>
        <w:t>，</w:t>
      </w:r>
      <w:r w:rsidR="009745C3" w:rsidRPr="008F525E">
        <w:rPr>
          <w:rFonts w:ascii="Times New Roman" w:hAnsi="Times New Roman" w:cs="Times New Roman"/>
          <w:sz w:val="22"/>
        </w:rPr>
        <w:t>7b10</w:t>
      </w:r>
      <w:r w:rsidR="009745C3" w:rsidRPr="008F525E">
        <w:rPr>
          <w:rFonts w:ascii="Times New Roman" w:eastAsia="新細明體" w:hAnsi="Times New Roman" w:cs="Times New Roman"/>
          <w:sz w:val="22"/>
        </w:rPr>
        <w:t>-</w:t>
      </w:r>
      <w:r w:rsidR="009745C3" w:rsidRPr="008F525E">
        <w:rPr>
          <w:rFonts w:ascii="Times New Roman" w:hAnsi="Times New Roman" w:cs="Times New Roman"/>
          <w:sz w:val="22"/>
        </w:rPr>
        <w:t>13</w:t>
      </w:r>
      <w:r w:rsidR="000E4D75" w:rsidRPr="008F525E">
        <w:rPr>
          <w:rFonts w:ascii="Times New Roman" w:hAnsi="Times New Roman" w:cs="Times New Roman"/>
          <w:sz w:val="22"/>
        </w:rPr>
        <w:t>）</w:t>
      </w:r>
      <w:r w:rsidR="009C79E7" w:rsidRPr="008F525E">
        <w:rPr>
          <w:rFonts w:ascii="Times New Roman" w:hAnsi="Times New Roman" w:cs="Times New Roman" w:hint="eastAsia"/>
          <w:sz w:val="22"/>
        </w:rPr>
        <w:t>：</w:t>
      </w:r>
    </w:p>
    <w:p w:rsidR="00F119CD" w:rsidRPr="008F525E" w:rsidRDefault="009745C3" w:rsidP="000D7C8C">
      <w:pPr>
        <w:snapToGrid w:val="0"/>
        <w:ind w:leftChars="80" w:left="192"/>
        <w:rPr>
          <w:rFonts w:ascii="Times New Roman" w:hAnsi="Times New Roman" w:cs="Times New Roman"/>
          <w:sz w:val="22"/>
        </w:rPr>
      </w:pPr>
      <w:r w:rsidRPr="008F525E">
        <w:rPr>
          <w:rFonts w:ascii="標楷體" w:eastAsia="標楷體" w:hAnsi="標楷體" w:cs="Times New Roman" w:hint="eastAsia"/>
          <w:sz w:val="22"/>
        </w:rPr>
        <w:t>若未有虛空相，先有虛空法者，虛空則無相。何以故？無色處名虛空相，色是作法</w:t>
      </w:r>
      <w:r w:rsidR="0084195A" w:rsidRPr="008F525E">
        <w:rPr>
          <w:rFonts w:ascii="標楷體" w:eastAsia="標楷體" w:hAnsi="標楷體" w:cs="Times New Roman" w:hint="eastAsia"/>
          <w:sz w:val="22"/>
        </w:rPr>
        <w:t>、</w:t>
      </w:r>
      <w:r w:rsidRPr="008F525E">
        <w:rPr>
          <w:rFonts w:ascii="標楷體" w:eastAsia="標楷體" w:hAnsi="標楷體" w:cs="Times New Roman" w:hint="eastAsia"/>
          <w:sz w:val="22"/>
        </w:rPr>
        <w:t>無常，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若色未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生，未生則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無滅，爾時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無虛空相，</w:t>
      </w:r>
      <w:proofErr w:type="gramStart"/>
      <w:r w:rsidRPr="008F525E">
        <w:rPr>
          <w:rFonts w:ascii="標楷體" w:eastAsia="標楷體" w:hAnsi="標楷體" w:cs="Times New Roman" w:hint="eastAsia"/>
          <w:b/>
          <w:sz w:val="22"/>
        </w:rPr>
        <w:t>因色故有</w:t>
      </w:r>
      <w:proofErr w:type="gramEnd"/>
      <w:r w:rsidRPr="008F525E">
        <w:rPr>
          <w:rFonts w:ascii="標楷體" w:eastAsia="標楷體" w:hAnsi="標楷體" w:cs="Times New Roman" w:hint="eastAsia"/>
          <w:b/>
          <w:sz w:val="22"/>
        </w:rPr>
        <w:t>無色處，無色處名虛空相</w:t>
      </w:r>
      <w:r w:rsidR="009C79E7" w:rsidRPr="008F525E">
        <w:rPr>
          <w:rFonts w:ascii="Times New Roman" w:hAnsi="Times New Roman" w:cs="Times New Roman" w:hint="eastAsia"/>
          <w:sz w:val="22"/>
        </w:rPr>
        <w:t>。</w:t>
      </w:r>
    </w:p>
  </w:footnote>
  <w:footnote w:id="9">
    <w:p w:rsidR="00A431D8" w:rsidRPr="008F525E" w:rsidRDefault="00F119CD" w:rsidP="00A431D8">
      <w:pPr>
        <w:pStyle w:val="ab"/>
        <w:rPr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="009745C3" w:rsidRPr="008F525E">
        <w:rPr>
          <w:rFonts w:hint="eastAsia"/>
          <w:sz w:val="22"/>
          <w:szCs w:val="22"/>
        </w:rPr>
        <w:t>（</w:t>
      </w:r>
      <w:r w:rsidR="009745C3" w:rsidRPr="008F525E">
        <w:rPr>
          <w:sz w:val="22"/>
          <w:szCs w:val="22"/>
        </w:rPr>
        <w:t>1</w:t>
      </w:r>
      <w:r w:rsidR="009745C3" w:rsidRPr="008F525E">
        <w:rPr>
          <w:rFonts w:hint="eastAsia"/>
          <w:sz w:val="22"/>
          <w:szCs w:val="22"/>
        </w:rPr>
        <w:t>）《中論》卷</w:t>
      </w:r>
      <w:r w:rsidR="009745C3" w:rsidRPr="008F525E">
        <w:rPr>
          <w:sz w:val="22"/>
          <w:szCs w:val="22"/>
        </w:rPr>
        <w:t>1</w:t>
      </w:r>
      <w:r w:rsidR="009745C3" w:rsidRPr="008F525E">
        <w:rPr>
          <w:rFonts w:hint="eastAsia"/>
          <w:sz w:val="22"/>
          <w:szCs w:val="22"/>
        </w:rPr>
        <w:t>〈</w:t>
      </w:r>
      <w:r w:rsidR="009745C3" w:rsidRPr="008F525E">
        <w:rPr>
          <w:sz w:val="22"/>
          <w:szCs w:val="22"/>
        </w:rPr>
        <w:t>5</w:t>
      </w:r>
      <w:r w:rsidR="009745C3" w:rsidRPr="008F525E">
        <w:rPr>
          <w:rFonts w:hint="eastAsia"/>
          <w:sz w:val="22"/>
          <w:szCs w:val="22"/>
        </w:rPr>
        <w:t>觀六種品〉</w:t>
      </w:r>
      <w:r w:rsidR="000E4D75" w:rsidRPr="008F525E">
        <w:rPr>
          <w:sz w:val="22"/>
          <w:szCs w:val="22"/>
        </w:rPr>
        <w:t>（</w:t>
      </w:r>
      <w:r w:rsidR="009745C3" w:rsidRPr="008F525E">
        <w:rPr>
          <w:rFonts w:hint="eastAsia"/>
          <w:sz w:val="22"/>
          <w:szCs w:val="22"/>
        </w:rPr>
        <w:t>大正</w:t>
      </w:r>
      <w:r w:rsidR="009745C3" w:rsidRPr="008F525E">
        <w:rPr>
          <w:sz w:val="22"/>
          <w:szCs w:val="22"/>
        </w:rPr>
        <w:t>30</w:t>
      </w:r>
      <w:r w:rsidR="009745C3" w:rsidRPr="008F525E">
        <w:rPr>
          <w:rFonts w:hint="eastAsia"/>
          <w:sz w:val="22"/>
          <w:szCs w:val="22"/>
        </w:rPr>
        <w:t>，</w:t>
      </w:r>
      <w:r w:rsidR="009745C3" w:rsidRPr="008F525E">
        <w:rPr>
          <w:sz w:val="22"/>
          <w:szCs w:val="22"/>
        </w:rPr>
        <w:t>7c16-</w:t>
      </w:r>
      <w:r w:rsidR="00A431D8" w:rsidRPr="008F525E">
        <w:rPr>
          <w:rFonts w:hint="eastAsia"/>
          <w:sz w:val="22"/>
          <w:szCs w:val="22"/>
        </w:rPr>
        <w:t>23</w:t>
      </w:r>
      <w:r w:rsidR="000E4D75" w:rsidRPr="008F525E">
        <w:rPr>
          <w:sz w:val="22"/>
          <w:szCs w:val="22"/>
        </w:rPr>
        <w:t>）</w:t>
      </w:r>
      <w:r w:rsidR="00A431D8" w:rsidRPr="008F525E">
        <w:rPr>
          <w:rFonts w:hint="eastAsia"/>
          <w:sz w:val="22"/>
          <w:szCs w:val="22"/>
        </w:rPr>
        <w:t>：</w:t>
      </w:r>
    </w:p>
    <w:p w:rsidR="00A431D8" w:rsidRPr="008F525E" w:rsidRDefault="00A431D8" w:rsidP="00A431D8">
      <w:pPr>
        <w:pStyle w:val="ab"/>
        <w:ind w:leftChars="260" w:left="624"/>
        <w:rPr>
          <w:rFonts w:ascii="標楷體" w:eastAsia="標楷體" w:hAnsi="標楷體"/>
          <w:b/>
          <w:sz w:val="22"/>
        </w:rPr>
      </w:pPr>
      <w:r w:rsidRPr="008F525E">
        <w:rPr>
          <w:rFonts w:ascii="標楷體" w:eastAsia="標楷體" w:hAnsi="標楷體" w:hint="eastAsia"/>
          <w:b/>
          <w:sz w:val="22"/>
        </w:rPr>
        <w:t>若使無有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有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，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云何當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有無？有無既已無，知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有無者誰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？</w:t>
      </w:r>
    </w:p>
    <w:p w:rsidR="00A431D8" w:rsidRPr="008F525E" w:rsidRDefault="00A431D8" w:rsidP="00A431D8">
      <w:pPr>
        <w:pStyle w:val="ab"/>
        <w:ind w:leftChars="260" w:left="624"/>
        <w:rPr>
          <w:rFonts w:ascii="標楷體" w:eastAsia="標楷體" w:hAnsi="標楷體"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凡物若自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壞，若為他壞，名為無。無不自有，從有而有，是故言「若使無有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有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云何當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有無」。眼見、耳聞尚不可得，何況無物！</w:t>
      </w:r>
    </w:p>
    <w:p w:rsidR="00A431D8" w:rsidRPr="008F525E" w:rsidRDefault="00A431D8" w:rsidP="00A431D8">
      <w:pPr>
        <w:pStyle w:val="ab"/>
        <w:ind w:leftChars="260" w:left="624"/>
        <w:rPr>
          <w:rFonts w:ascii="標楷體" w:eastAsia="標楷體" w:hAnsi="標楷體"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問曰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：以無有「有」故，「無」亦無，應當有「知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有無者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」。</w:t>
      </w:r>
    </w:p>
    <w:p w:rsidR="00F119CD" w:rsidRPr="008F525E" w:rsidRDefault="00A431D8" w:rsidP="00A431D8">
      <w:pPr>
        <w:pStyle w:val="ab"/>
        <w:ind w:leftChars="260" w:left="624"/>
        <w:rPr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答曰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：若有知者，應在有中，應在無中；有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無既破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，知者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亦同破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。」</w:t>
      </w:r>
    </w:p>
    <w:p w:rsidR="00F119CD" w:rsidRPr="008F525E" w:rsidRDefault="009745C3" w:rsidP="002B4607">
      <w:pPr>
        <w:pStyle w:val="ab"/>
        <w:ind w:leftChars="30" w:left="72"/>
        <w:rPr>
          <w:sz w:val="22"/>
          <w:szCs w:val="22"/>
        </w:rPr>
      </w:pPr>
      <w:r w:rsidRPr="008F525E">
        <w:rPr>
          <w:rFonts w:hint="eastAsia"/>
          <w:sz w:val="22"/>
          <w:szCs w:val="22"/>
        </w:rPr>
        <w:t>（</w:t>
      </w:r>
      <w:r w:rsidRPr="008F525E">
        <w:rPr>
          <w:sz w:val="22"/>
          <w:szCs w:val="22"/>
        </w:rPr>
        <w:t>2</w:t>
      </w:r>
      <w:r w:rsidRPr="008F525E">
        <w:rPr>
          <w:rFonts w:hint="eastAsia"/>
          <w:sz w:val="22"/>
          <w:szCs w:val="22"/>
        </w:rPr>
        <w:t>）</w:t>
      </w:r>
      <w:r w:rsidR="009C79E7" w:rsidRPr="008F525E">
        <w:rPr>
          <w:rFonts w:hint="eastAsia"/>
          <w:sz w:val="22"/>
          <w:szCs w:val="22"/>
        </w:rPr>
        <w:t>印順法師，《中觀論頌講記》，</w:t>
      </w:r>
      <w:r w:rsidR="009C79E7" w:rsidRPr="008F525E">
        <w:rPr>
          <w:sz w:val="22"/>
          <w:szCs w:val="22"/>
        </w:rPr>
        <w:t>pp.129-130</w:t>
      </w:r>
      <w:r w:rsidRPr="008F525E">
        <w:rPr>
          <w:rFonts w:hint="eastAsia"/>
          <w:sz w:val="22"/>
          <w:szCs w:val="22"/>
        </w:rPr>
        <w:t>：</w:t>
      </w:r>
      <w:r w:rsidR="00F62721" w:rsidRPr="008F525E">
        <w:rPr>
          <w:rFonts w:eastAsia="SimSun" w:hint="eastAsia"/>
          <w:sz w:val="22"/>
          <w:szCs w:val="22"/>
        </w:rPr>
        <w:t xml:space="preserve"> </w:t>
      </w:r>
    </w:p>
    <w:p w:rsidR="002D0761" w:rsidRPr="008F525E" w:rsidRDefault="002D0761" w:rsidP="002B4607">
      <w:pPr>
        <w:pStyle w:val="ab"/>
        <w:ind w:leftChars="260" w:left="624"/>
        <w:rPr>
          <w:rFonts w:ascii="標楷體" w:eastAsia="標楷體" w:hAnsi="標楷體"/>
          <w:b/>
          <w:sz w:val="22"/>
        </w:rPr>
      </w:pPr>
      <w:r w:rsidRPr="008F525E">
        <w:rPr>
          <w:rFonts w:ascii="標楷體" w:eastAsia="標楷體" w:hAnsi="標楷體" w:hint="eastAsia"/>
          <w:b/>
          <w:sz w:val="22"/>
          <w:szCs w:val="22"/>
        </w:rPr>
        <w:t>「</w:t>
      </w:r>
      <w:r w:rsidRPr="008F525E">
        <w:rPr>
          <w:rFonts w:ascii="標楷體" w:eastAsia="標楷體" w:hAnsi="標楷體" w:hint="eastAsia"/>
          <w:b/>
          <w:sz w:val="22"/>
        </w:rPr>
        <w:t>若使無有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有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，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云何當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有無？」</w:t>
      </w:r>
    </w:p>
    <w:p w:rsidR="002D0761" w:rsidRPr="008F525E" w:rsidRDefault="009745C3" w:rsidP="002B4607">
      <w:pPr>
        <w:pStyle w:val="ab"/>
        <w:ind w:leftChars="260" w:left="624"/>
        <w:rPr>
          <w:rFonts w:ascii="標楷體" w:eastAsia="標楷體" w:hAnsi="標楷體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性空者說：能所相待的緣起虛空，我並不否認他的存在，不過不許實有自性罷了。</w:t>
      </w:r>
    </w:p>
    <w:p w:rsidR="002D0761" w:rsidRPr="008F525E" w:rsidRDefault="009745C3" w:rsidP="002B4607">
      <w:pPr>
        <w:pStyle w:val="ab"/>
        <w:ind w:leftChars="260" w:left="624"/>
        <w:rPr>
          <w:rFonts w:ascii="標楷體" w:eastAsia="標楷體" w:hAnsi="標楷體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但一般人，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說有就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覺得有個實在的；聽說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自性非有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，就以為什麼都沒有。</w:t>
      </w:r>
    </w:p>
    <w:p w:rsidR="002D0761" w:rsidRPr="008F525E" w:rsidRDefault="009745C3" w:rsidP="002B4607">
      <w:pPr>
        <w:pStyle w:val="ab"/>
        <w:ind w:leftChars="260" w:left="624"/>
        <w:rPr>
          <w:rFonts w:ascii="標楷體" w:eastAsia="標楷體" w:hAnsi="標楷體"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虛空法體不可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得，無礙性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的幻相也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不可得，這就是破壞緣起的虛空；他們以為虛空是顛倒的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妄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見，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如病眼所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見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的空花一樣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。這是反世俗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諦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的常識，也就是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瞭解自性的不可得了。</w:t>
      </w:r>
    </w:p>
    <w:p w:rsidR="002D0761" w:rsidRPr="008F525E" w:rsidRDefault="009745C3" w:rsidP="002B4607">
      <w:pPr>
        <w:pStyle w:val="ab"/>
        <w:ind w:leftChars="260" w:left="624"/>
        <w:rPr>
          <w:rFonts w:ascii="標楷體" w:eastAsia="標楷體" w:hAnsi="標楷體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要知道上面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所以破有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，是破他的自性有，不是破壞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緣起幻有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。</w:t>
      </w:r>
    </w:p>
    <w:p w:rsidR="002D0761" w:rsidRPr="008F525E" w:rsidRDefault="009745C3" w:rsidP="002B4607">
      <w:pPr>
        <w:pStyle w:val="ab"/>
        <w:ind w:leftChars="260" w:left="624"/>
        <w:rPr>
          <w:rFonts w:ascii="標楷體" w:eastAsia="標楷體" w:hAnsi="標楷體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同樣的，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這裡破無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也是破實自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性無。所以說：</w:t>
      </w:r>
      <w:r w:rsidRPr="008F525E">
        <w:rPr>
          <w:rFonts w:ascii="標楷體" w:eastAsia="標楷體" w:hAnsi="標楷體" w:hint="eastAsia"/>
          <w:b/>
          <w:sz w:val="22"/>
          <w:szCs w:val="22"/>
        </w:rPr>
        <w:t>「若使無有」實在的自性「有」，那裡「有」實在的自性「無」呢？</w:t>
      </w:r>
      <w:r w:rsidRPr="008F525E">
        <w:rPr>
          <w:rFonts w:ascii="標楷體" w:eastAsia="標楷體" w:hAnsi="標楷體" w:hint="eastAsia"/>
          <w:sz w:val="22"/>
          <w:szCs w:val="22"/>
        </w:rPr>
        <w:t>現實的虛空，有種種的形態，有彼此的差別，吾人可以直接感覺到，怎麼可以說沒有呢？</w:t>
      </w:r>
    </w:p>
    <w:p w:rsidR="002D0761" w:rsidRPr="008F525E" w:rsidRDefault="002D0761" w:rsidP="002D0761">
      <w:pPr>
        <w:pStyle w:val="ab"/>
        <w:spacing w:beforeLines="20" w:before="72"/>
        <w:ind w:leftChars="260" w:left="624"/>
        <w:rPr>
          <w:rFonts w:ascii="標楷體" w:eastAsia="標楷體" w:hAnsi="標楷體"/>
          <w:b/>
          <w:sz w:val="22"/>
          <w:szCs w:val="22"/>
        </w:rPr>
      </w:pPr>
      <w:r w:rsidRPr="008F525E">
        <w:rPr>
          <w:rFonts w:ascii="標楷體" w:eastAsia="標楷體" w:hAnsi="標楷體" w:hint="eastAsia"/>
          <w:b/>
          <w:sz w:val="22"/>
          <w:szCs w:val="22"/>
        </w:rPr>
        <w:t>「有無既已無，知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有無者誰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？」</w:t>
      </w:r>
    </w:p>
    <w:p w:rsidR="002D0761" w:rsidRPr="008F525E" w:rsidRDefault="002D0761" w:rsidP="002D0761">
      <w:pPr>
        <w:pStyle w:val="ab"/>
        <w:ind w:leftChars="260" w:left="624"/>
        <w:rPr>
          <w:rFonts w:ascii="標楷體" w:eastAsia="標楷體" w:hAnsi="標楷體"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青目論師說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：有責難說，有法不可得，無法也沒有，知道沒有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有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無的人，應該是有的了。這是不對的，所知的實有</w:t>
      </w:r>
      <w:r w:rsidR="00335AC8" w:rsidRPr="008F525E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實無都不可能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，那裡還有個能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知者呢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？</w:t>
      </w:r>
    </w:p>
    <w:p w:rsidR="00F119CD" w:rsidRPr="008F525E" w:rsidRDefault="002D0761" w:rsidP="002D0761">
      <w:pPr>
        <w:pStyle w:val="ab"/>
        <w:ind w:leftChars="260" w:left="624"/>
        <w:rPr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照這樣解釋，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這半頌已超出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破虛空的範圍，而從破所知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法轉破到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能知者的我不可得了。其實，這還是破虛空，意思說：在能知者的意識中，也沒有虛空。因為，假使有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有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體或無體的虛空作對象，那才能引起能知者的認識，認識這或有或無的虛空；現在</w:t>
      </w:r>
      <w:r w:rsidRPr="008F525E">
        <w:rPr>
          <w:rFonts w:ascii="標楷體" w:eastAsia="標楷體" w:hAnsi="標楷體" w:hint="eastAsia"/>
          <w:b/>
          <w:sz w:val="22"/>
          <w:szCs w:val="22"/>
        </w:rPr>
        <w:t>「有無」的虛空「既已無」有了，那裡還有「知」這虛空是「有無」的能知者？那裡會離開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所知別有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內心本具的虛空相？</w:t>
      </w:r>
      <w:r w:rsidRPr="008F525E">
        <w:rPr>
          <w:rFonts w:ascii="標楷體" w:eastAsia="標楷體" w:hAnsi="標楷體" w:hint="eastAsia"/>
          <w:sz w:val="22"/>
          <w:szCs w:val="22"/>
        </w:rPr>
        <w:t>如這裡有《中論》，能知者的認識上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才現起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《中論》的認識；假使這裡根本沒有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這部書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，能知者怎麼會生起《中論》的認識？那裡會有內心本具的《中論》相而可以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了知呢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？</w:t>
      </w:r>
    </w:p>
  </w:footnote>
  <w:footnote w:id="10">
    <w:p w:rsidR="009708BF" w:rsidRPr="008F525E" w:rsidRDefault="00F119CD" w:rsidP="009708BF">
      <w:pPr>
        <w:snapToGrid w:val="0"/>
        <w:ind w:left="220" w:hangingChars="100" w:hanging="220"/>
        <w:rPr>
          <w:rFonts w:ascii="Times New Roman" w:hAnsi="Times New Roman" w:cs="Times New Roman"/>
          <w:sz w:val="22"/>
        </w:rPr>
      </w:pPr>
      <w:r w:rsidRPr="008F525E">
        <w:rPr>
          <w:rStyle w:val="aa"/>
          <w:rFonts w:ascii="Times New Roman" w:hAnsi="Times New Roman" w:cs="Times New Roman"/>
          <w:sz w:val="22"/>
        </w:rPr>
        <w:footnoteRef/>
      </w:r>
      <w:r w:rsidR="009708BF" w:rsidRPr="008F525E">
        <w:rPr>
          <w:rFonts w:ascii="Times New Roman" w:hAnsi="Times New Roman" w:cs="Times New Roman" w:hint="eastAsia"/>
          <w:sz w:val="22"/>
        </w:rPr>
        <w:t>（</w:t>
      </w:r>
      <w:r w:rsidR="009708BF" w:rsidRPr="008F525E">
        <w:rPr>
          <w:rFonts w:ascii="Times New Roman" w:hAnsi="Times New Roman" w:cs="Times New Roman" w:hint="eastAsia"/>
          <w:sz w:val="22"/>
        </w:rPr>
        <w:t>1</w:t>
      </w:r>
      <w:r w:rsidR="009708BF" w:rsidRPr="008F525E">
        <w:rPr>
          <w:rFonts w:ascii="Times New Roman" w:hAnsi="Times New Roman" w:cs="Times New Roman" w:hint="eastAsia"/>
          <w:sz w:val="22"/>
        </w:rPr>
        <w:t>）</w:t>
      </w:r>
      <w:r w:rsidR="009745C3" w:rsidRPr="008F525E">
        <w:rPr>
          <w:rFonts w:ascii="Times New Roman" w:hAnsi="Times New Roman" w:cs="Times New Roman" w:hint="eastAsia"/>
          <w:sz w:val="22"/>
        </w:rPr>
        <w:t>《中論》卷</w:t>
      </w:r>
      <w:r w:rsidR="009745C3" w:rsidRPr="008F525E">
        <w:rPr>
          <w:rFonts w:ascii="Times New Roman" w:hAnsi="Times New Roman" w:cs="Times New Roman"/>
          <w:sz w:val="22"/>
        </w:rPr>
        <w:t>1</w:t>
      </w:r>
      <w:r w:rsidR="009745C3" w:rsidRPr="008F525E">
        <w:rPr>
          <w:rFonts w:ascii="Times New Roman" w:hAnsi="Times New Roman" w:cs="Times New Roman" w:hint="eastAsia"/>
          <w:sz w:val="22"/>
        </w:rPr>
        <w:t>〈</w:t>
      </w:r>
      <w:r w:rsidR="009745C3" w:rsidRPr="008F525E">
        <w:rPr>
          <w:rFonts w:ascii="Times New Roman" w:eastAsia="新細明體" w:hAnsi="Times New Roman" w:cs="Times New Roman"/>
          <w:sz w:val="22"/>
        </w:rPr>
        <w:t>5</w:t>
      </w:r>
      <w:r w:rsidR="009745C3" w:rsidRPr="008F525E">
        <w:rPr>
          <w:rFonts w:ascii="Times New Roman" w:hAnsi="Times New Roman" w:cs="Times New Roman" w:hint="eastAsia"/>
          <w:sz w:val="22"/>
        </w:rPr>
        <w:t>觀六種品〉</w:t>
      </w:r>
      <w:r w:rsidR="000E4D75" w:rsidRPr="008F525E">
        <w:rPr>
          <w:rFonts w:ascii="Times New Roman" w:hAnsi="Times New Roman" w:cs="Times New Roman"/>
          <w:sz w:val="22"/>
        </w:rPr>
        <w:t>（</w:t>
      </w:r>
      <w:r w:rsidR="009745C3" w:rsidRPr="008F525E">
        <w:rPr>
          <w:rFonts w:ascii="Times New Roman" w:hAnsi="Times New Roman" w:cs="Times New Roman" w:hint="eastAsia"/>
          <w:sz w:val="22"/>
        </w:rPr>
        <w:t>大正</w:t>
      </w:r>
      <w:r w:rsidR="009745C3" w:rsidRPr="008F525E">
        <w:rPr>
          <w:rFonts w:ascii="Times New Roman" w:hAnsi="Times New Roman" w:cs="Times New Roman"/>
          <w:sz w:val="22"/>
        </w:rPr>
        <w:t>30</w:t>
      </w:r>
      <w:r w:rsidR="009745C3" w:rsidRPr="008F525E">
        <w:rPr>
          <w:rFonts w:ascii="Times New Roman" w:hAnsi="Times New Roman" w:cs="Times New Roman" w:hint="eastAsia"/>
          <w:sz w:val="22"/>
        </w:rPr>
        <w:t>，</w:t>
      </w:r>
      <w:r w:rsidR="009708BF" w:rsidRPr="008F525E">
        <w:rPr>
          <w:rFonts w:ascii="Times New Roman" w:hAnsi="Times New Roman" w:cs="Times New Roman"/>
          <w:sz w:val="22"/>
        </w:rPr>
        <w:t>7b8-c10</w:t>
      </w:r>
      <w:r w:rsidR="000E4D75" w:rsidRPr="008F525E">
        <w:rPr>
          <w:rFonts w:ascii="Times New Roman" w:hAnsi="Times New Roman" w:cs="Times New Roman"/>
          <w:sz w:val="22"/>
        </w:rPr>
        <w:t>）</w:t>
      </w:r>
      <w:r w:rsidR="009708BF" w:rsidRPr="008F525E">
        <w:rPr>
          <w:rFonts w:ascii="Times New Roman" w:hAnsi="Times New Roman" w:cs="Times New Roman" w:hint="eastAsia"/>
          <w:sz w:val="22"/>
        </w:rPr>
        <w:t>。</w:t>
      </w:r>
    </w:p>
    <w:p w:rsidR="009708BF" w:rsidRPr="008F525E" w:rsidRDefault="009708BF" w:rsidP="009708BF">
      <w:pPr>
        <w:snapToGrid w:val="0"/>
        <w:ind w:leftChars="50" w:left="230" w:hangingChars="50" w:hanging="110"/>
        <w:rPr>
          <w:rFonts w:ascii="Times New Roman" w:hAnsi="Times New Roman" w:cs="Times New Roman"/>
          <w:sz w:val="22"/>
        </w:rPr>
      </w:pPr>
      <w:r w:rsidRPr="008F525E">
        <w:rPr>
          <w:rFonts w:ascii="Times New Roman" w:hAnsi="Times New Roman" w:cs="Times New Roman" w:hint="eastAsia"/>
          <w:sz w:val="22"/>
        </w:rPr>
        <w:t>（</w:t>
      </w:r>
      <w:r w:rsidRPr="008F525E">
        <w:rPr>
          <w:rFonts w:ascii="Times New Roman" w:hAnsi="Times New Roman" w:cs="Times New Roman" w:hint="eastAsia"/>
          <w:sz w:val="22"/>
        </w:rPr>
        <w:t>2</w:t>
      </w:r>
      <w:r w:rsidRPr="008F525E">
        <w:rPr>
          <w:rFonts w:ascii="Times New Roman" w:hAnsi="Times New Roman" w:cs="Times New Roman" w:hint="eastAsia"/>
          <w:sz w:val="22"/>
        </w:rPr>
        <w:t>）</w:t>
      </w:r>
      <w:r w:rsidRPr="008F525E">
        <w:rPr>
          <w:rFonts w:hint="eastAsia"/>
          <w:sz w:val="22"/>
        </w:rPr>
        <w:t>印順法師，《中觀論頌講記》，</w:t>
      </w:r>
      <w:r w:rsidRPr="008F525E">
        <w:rPr>
          <w:rFonts w:ascii="Times New Roman" w:hAnsi="Times New Roman" w:cs="Times New Roman"/>
          <w:sz w:val="22"/>
        </w:rPr>
        <w:t>pp.125-126</w:t>
      </w:r>
      <w:r w:rsidRPr="008F525E">
        <w:rPr>
          <w:rFonts w:ascii="Times New Roman" w:hAnsi="Times New Roman" w:cs="Times New Roman"/>
          <w:sz w:val="22"/>
        </w:rPr>
        <w:t>：</w:t>
      </w:r>
    </w:p>
    <w:p w:rsidR="009708BF" w:rsidRPr="008F525E" w:rsidRDefault="009708BF" w:rsidP="009708BF">
      <w:pPr>
        <w:pStyle w:val="ab"/>
        <w:ind w:leftChars="295" w:left="1479" w:hangingChars="350" w:hanging="771"/>
        <w:rPr>
          <w:rFonts w:ascii="標楷體" w:eastAsia="標楷體" w:hAnsi="標楷體"/>
          <w:b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空相未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有時，則無虛空法，若先有虛空，即為是無相。</w:t>
      </w:r>
    </w:p>
    <w:p w:rsidR="009708BF" w:rsidRPr="008F525E" w:rsidRDefault="009708BF" w:rsidP="009708BF">
      <w:pPr>
        <w:pStyle w:val="ab"/>
        <w:ind w:leftChars="295" w:left="1479" w:hangingChars="350" w:hanging="771"/>
        <w:rPr>
          <w:rFonts w:ascii="標楷體" w:eastAsia="標楷體" w:hAnsi="標楷體"/>
          <w:b/>
          <w:sz w:val="22"/>
          <w:szCs w:val="22"/>
        </w:rPr>
      </w:pPr>
      <w:r w:rsidRPr="008F525E">
        <w:rPr>
          <w:rFonts w:ascii="標楷體" w:eastAsia="標楷體" w:hAnsi="標楷體" w:hint="eastAsia"/>
          <w:b/>
          <w:sz w:val="22"/>
          <w:szCs w:val="22"/>
        </w:rPr>
        <w:t>是無相之法，一切處無有</w:t>
      </w:r>
      <w:r w:rsidRPr="008F525E">
        <w:rPr>
          <w:rFonts w:ascii="標楷體" w:eastAsia="標楷體" w:hAnsi="標楷體" w:hint="eastAsia"/>
          <w:b/>
          <w:sz w:val="22"/>
        </w:rPr>
        <w:t>。</w:t>
      </w:r>
    </w:p>
    <w:p w:rsidR="009708BF" w:rsidRPr="008F525E" w:rsidRDefault="009708BF" w:rsidP="009708BF">
      <w:pPr>
        <w:pStyle w:val="ab"/>
        <w:ind w:leftChars="305" w:left="732"/>
        <w:rPr>
          <w:rFonts w:ascii="標楷體" w:eastAsia="標楷體" w:hAnsi="標楷體"/>
          <w:sz w:val="22"/>
        </w:rPr>
      </w:pPr>
      <w:r w:rsidRPr="008F525E">
        <w:rPr>
          <w:rFonts w:ascii="標楷體" w:eastAsia="標楷體" w:hAnsi="標楷體" w:hint="eastAsia"/>
          <w:sz w:val="22"/>
        </w:rPr>
        <w:t>一切法的存在，必有他</w:t>
      </w:r>
      <w:proofErr w:type="gramStart"/>
      <w:r w:rsidRPr="008F525E">
        <w:rPr>
          <w:rFonts w:ascii="標楷體" w:eastAsia="標楷體" w:hAnsi="標楷體" w:hint="eastAsia"/>
          <w:sz w:val="22"/>
        </w:rPr>
        <w:t>的樣相</w:t>
      </w:r>
      <w:proofErr w:type="gramEnd"/>
      <w:r w:rsidRPr="008F525E">
        <w:rPr>
          <w:rFonts w:ascii="標楷體" w:eastAsia="標楷體" w:hAnsi="標楷體" w:hint="eastAsia"/>
          <w:sz w:val="22"/>
        </w:rPr>
        <w:t>，</w:t>
      </w:r>
      <w:proofErr w:type="gramStart"/>
      <w:r w:rsidRPr="008F525E">
        <w:rPr>
          <w:rFonts w:ascii="標楷體" w:eastAsia="標楷體" w:hAnsi="標楷體" w:hint="eastAsia"/>
          <w:sz w:val="22"/>
        </w:rPr>
        <w:t>有相才可以</w:t>
      </w:r>
      <w:proofErr w:type="gramEnd"/>
      <w:r w:rsidRPr="008F525E">
        <w:rPr>
          <w:rFonts w:ascii="標楷體" w:eastAsia="標楷體" w:hAnsi="標楷體" w:hint="eastAsia"/>
          <w:sz w:val="22"/>
        </w:rPr>
        <w:t>了解。</w:t>
      </w:r>
      <w:proofErr w:type="gramStart"/>
      <w:r w:rsidRPr="008F525E">
        <w:rPr>
          <w:rFonts w:ascii="標楷體" w:eastAsia="標楷體" w:hAnsi="標楷體" w:hint="eastAsia"/>
          <w:sz w:val="22"/>
        </w:rPr>
        <w:t>法體、樣相</w:t>
      </w:r>
      <w:proofErr w:type="gramEnd"/>
      <w:r w:rsidRPr="008F525E">
        <w:rPr>
          <w:rFonts w:ascii="標楷體" w:eastAsia="標楷體" w:hAnsi="標楷體" w:hint="eastAsia"/>
          <w:sz w:val="22"/>
        </w:rPr>
        <w:t>，這就是</w:t>
      </w:r>
      <w:proofErr w:type="gramStart"/>
      <w:r w:rsidRPr="008F525E">
        <w:rPr>
          <w:rFonts w:ascii="標楷體" w:eastAsia="標楷體" w:hAnsi="標楷體" w:hint="eastAsia"/>
          <w:sz w:val="22"/>
        </w:rPr>
        <w:t>能相所相</w:t>
      </w:r>
      <w:proofErr w:type="gramEnd"/>
      <w:r w:rsidRPr="008F525E">
        <w:rPr>
          <w:rFonts w:ascii="標楷體" w:eastAsia="標楷體" w:hAnsi="標楷體" w:hint="eastAsia"/>
          <w:sz w:val="22"/>
        </w:rPr>
        <w:t>。</w:t>
      </w:r>
      <w:proofErr w:type="gramStart"/>
      <w:r w:rsidRPr="008F525E">
        <w:rPr>
          <w:rFonts w:ascii="標楷體" w:eastAsia="標楷體" w:hAnsi="標楷體" w:hint="eastAsia"/>
          <w:sz w:val="22"/>
        </w:rPr>
        <w:t>佛法說能所</w:t>
      </w:r>
      <w:proofErr w:type="gramEnd"/>
      <w:r w:rsidRPr="008F525E">
        <w:rPr>
          <w:rFonts w:ascii="標楷體" w:eastAsia="標楷體" w:hAnsi="標楷體" w:hint="eastAsia"/>
          <w:sz w:val="22"/>
        </w:rPr>
        <w:t>，如『量』、『所量』，『知』、『所知』，雖沒有說『能』字，也可知道他是能量、能知，因為量與知，本是動詞</w:t>
      </w:r>
      <w:proofErr w:type="gramStart"/>
      <w:r w:rsidRPr="008F525E">
        <w:rPr>
          <w:rFonts w:ascii="標楷體" w:eastAsia="標楷體" w:hAnsi="標楷體" w:hint="eastAsia"/>
          <w:sz w:val="22"/>
        </w:rPr>
        <w:t>而靜詞化</w:t>
      </w:r>
      <w:proofErr w:type="gramEnd"/>
      <w:r w:rsidRPr="008F525E">
        <w:rPr>
          <w:rFonts w:ascii="標楷體" w:eastAsia="標楷體" w:hAnsi="標楷體" w:hint="eastAsia"/>
          <w:sz w:val="22"/>
        </w:rPr>
        <w:t>的。說相與所相，也就是能相、所相。</w:t>
      </w:r>
    </w:p>
    <w:p w:rsidR="009708BF" w:rsidRPr="008F525E" w:rsidRDefault="009708BF" w:rsidP="009708BF">
      <w:pPr>
        <w:pStyle w:val="ab"/>
        <w:ind w:leftChars="305" w:left="732"/>
        <w:rPr>
          <w:rFonts w:ascii="標楷體" w:eastAsia="標楷體" w:hAnsi="標楷體"/>
          <w:b/>
          <w:sz w:val="22"/>
        </w:rPr>
      </w:pPr>
      <w:r w:rsidRPr="008F525E">
        <w:rPr>
          <w:rFonts w:ascii="標楷體" w:eastAsia="標楷體" w:hAnsi="標楷體" w:hint="eastAsia"/>
          <w:b/>
          <w:sz w:val="22"/>
        </w:rPr>
        <w:t>虛空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的法體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，是所相；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能表顯虛空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之所以為虛空的相，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叫能相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。</w:t>
      </w:r>
    </w:p>
    <w:p w:rsidR="005857D6" w:rsidRPr="008F525E" w:rsidRDefault="009708BF" w:rsidP="005857D6">
      <w:pPr>
        <w:pStyle w:val="ab"/>
        <w:spacing w:beforeLines="20" w:before="72"/>
        <w:ind w:leftChars="305" w:left="732"/>
        <w:rPr>
          <w:rFonts w:ascii="標楷體" w:eastAsia="標楷體" w:hAnsi="標楷體"/>
          <w:b/>
          <w:sz w:val="22"/>
        </w:rPr>
      </w:pPr>
      <w:r w:rsidRPr="008F525E">
        <w:rPr>
          <w:rFonts w:ascii="標楷體" w:eastAsia="標楷體" w:hAnsi="標楷體" w:hint="eastAsia"/>
          <w:sz w:val="22"/>
        </w:rPr>
        <w:t>現在就研究他的</w:t>
      </w:r>
      <w:r w:rsidRPr="008F525E">
        <w:rPr>
          <w:rFonts w:ascii="標楷體" w:eastAsia="標楷體" w:hAnsi="標楷體" w:hint="eastAsia"/>
          <w:b/>
          <w:sz w:val="22"/>
        </w:rPr>
        <w:t>所相</w:t>
      </w:r>
      <w:r w:rsidRPr="008F525E">
        <w:rPr>
          <w:rFonts w:ascii="標楷體" w:eastAsia="標楷體" w:hAnsi="標楷體" w:hint="eastAsia"/>
          <w:sz w:val="22"/>
        </w:rPr>
        <w:t>：</w:t>
      </w:r>
      <w:r w:rsidRPr="008F525E">
        <w:rPr>
          <w:rFonts w:ascii="標楷體" w:eastAsia="標楷體" w:hAnsi="標楷體" w:hint="eastAsia"/>
          <w:b/>
          <w:sz w:val="22"/>
        </w:rPr>
        <w:t>假定承認虛空是以無礙性為相，而無礙性的虛空，又是常住實有的，那麼在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空相還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沒有時，豈不是沒有虛空嗎？所以說：「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空相未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有時，則無虛空法」。</w:t>
      </w:r>
    </w:p>
    <w:p w:rsidR="005857D6" w:rsidRPr="008F525E" w:rsidRDefault="009708BF" w:rsidP="005857D6">
      <w:pPr>
        <w:pStyle w:val="ab"/>
        <w:spacing w:beforeLines="20" w:before="72"/>
        <w:ind w:leftChars="305" w:left="732"/>
        <w:rPr>
          <w:rFonts w:ascii="標楷體" w:eastAsia="標楷體" w:hAnsi="標楷體"/>
          <w:sz w:val="22"/>
        </w:rPr>
      </w:pPr>
      <w:r w:rsidRPr="008F525E">
        <w:rPr>
          <w:rFonts w:ascii="標楷體" w:eastAsia="標楷體" w:hAnsi="標楷體" w:hint="eastAsia"/>
          <w:b/>
          <w:sz w:val="22"/>
        </w:rPr>
        <w:t>什麼是無礙性？是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質礙性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（色法）沒有了以後所顯出的</w:t>
      </w:r>
      <w:r w:rsidRPr="008F525E">
        <w:rPr>
          <w:rFonts w:ascii="標楷體" w:eastAsia="標楷體" w:hAnsi="標楷體" w:hint="eastAsia"/>
          <w:sz w:val="22"/>
        </w:rPr>
        <w:t>；也就是因為沒有色法，或眼見，或身觸，所以知道有虛空。這樣，色法存在的時候，不就是沒有</w:t>
      </w:r>
      <w:proofErr w:type="gramStart"/>
      <w:r w:rsidRPr="008F525E">
        <w:rPr>
          <w:rFonts w:ascii="標楷體" w:eastAsia="標楷體" w:hAnsi="標楷體" w:hint="eastAsia"/>
          <w:sz w:val="22"/>
        </w:rPr>
        <w:t>無礙相嗎</w:t>
      </w:r>
      <w:proofErr w:type="gramEnd"/>
      <w:r w:rsidRPr="008F525E">
        <w:rPr>
          <w:rFonts w:ascii="標楷體" w:eastAsia="標楷體" w:hAnsi="標楷體" w:hint="eastAsia"/>
          <w:sz w:val="22"/>
        </w:rPr>
        <w:t>？心法不是物質，是無礙的，而</w:t>
      </w:r>
      <w:proofErr w:type="gramStart"/>
      <w:r w:rsidRPr="008F525E">
        <w:rPr>
          <w:rFonts w:ascii="標楷體" w:eastAsia="標楷體" w:hAnsi="標楷體" w:hint="eastAsia"/>
          <w:sz w:val="22"/>
        </w:rPr>
        <w:t>不能說是無礙</w:t>
      </w:r>
      <w:proofErr w:type="gramEnd"/>
      <w:r w:rsidRPr="008F525E">
        <w:rPr>
          <w:rFonts w:ascii="標楷體" w:eastAsia="標楷體" w:hAnsi="標楷體" w:hint="eastAsia"/>
          <w:sz w:val="22"/>
        </w:rPr>
        <w:t>性的虛空。單說不是色法，也</w:t>
      </w:r>
      <w:proofErr w:type="gramStart"/>
      <w:r w:rsidRPr="008F525E">
        <w:rPr>
          <w:rFonts w:ascii="標楷體" w:eastAsia="標楷體" w:hAnsi="標楷體" w:hint="eastAsia"/>
          <w:sz w:val="22"/>
        </w:rPr>
        <w:t>不能說是無礙</w:t>
      </w:r>
      <w:proofErr w:type="gramEnd"/>
      <w:r w:rsidRPr="008F525E">
        <w:rPr>
          <w:rFonts w:ascii="標楷體" w:eastAsia="標楷體" w:hAnsi="標楷體" w:hint="eastAsia"/>
          <w:sz w:val="22"/>
        </w:rPr>
        <w:t>性的虛空。</w:t>
      </w:r>
      <w:r w:rsidRPr="008F525E">
        <w:rPr>
          <w:rFonts w:ascii="標楷體" w:eastAsia="標楷體" w:hAnsi="標楷體" w:hint="eastAsia"/>
          <w:b/>
          <w:sz w:val="22"/>
        </w:rPr>
        <w:t>虛空與色法有關，必在有色法，而色法又沒有了的時候，才成立</w:t>
      </w:r>
      <w:r w:rsidRPr="008F525E">
        <w:rPr>
          <w:rFonts w:ascii="標楷體" w:eastAsia="標楷體" w:hAnsi="標楷體" w:hint="eastAsia"/>
          <w:sz w:val="22"/>
        </w:rPr>
        <w:t>。</w:t>
      </w:r>
      <w:proofErr w:type="gramStart"/>
      <w:r w:rsidRPr="008F525E">
        <w:rPr>
          <w:rFonts w:ascii="標楷體" w:eastAsia="標楷體" w:hAnsi="標楷體" w:hint="eastAsia"/>
          <w:sz w:val="22"/>
        </w:rPr>
        <w:t>如說死</w:t>
      </w:r>
      <w:proofErr w:type="gramEnd"/>
      <w:r w:rsidRPr="008F525E">
        <w:rPr>
          <w:rFonts w:ascii="標楷體" w:eastAsia="標楷體" w:hAnsi="標楷體" w:hint="eastAsia"/>
          <w:sz w:val="22"/>
        </w:rPr>
        <w:t>，沒有人</w:t>
      </w:r>
      <w:proofErr w:type="gramStart"/>
      <w:r w:rsidRPr="008F525E">
        <w:rPr>
          <w:rFonts w:ascii="標楷體" w:eastAsia="標楷體" w:hAnsi="標楷體" w:hint="eastAsia"/>
          <w:sz w:val="22"/>
        </w:rPr>
        <w:t>不能叫死</w:t>
      </w:r>
      <w:proofErr w:type="gramEnd"/>
      <w:r w:rsidRPr="008F525E">
        <w:rPr>
          <w:rFonts w:ascii="標楷體" w:eastAsia="標楷體" w:hAnsi="標楷體" w:hint="eastAsia"/>
          <w:sz w:val="22"/>
        </w:rPr>
        <w:t>，要</w:t>
      </w:r>
      <w:proofErr w:type="gramStart"/>
      <w:r w:rsidRPr="008F525E">
        <w:rPr>
          <w:rFonts w:ascii="標楷體" w:eastAsia="標楷體" w:hAnsi="標楷體" w:hint="eastAsia"/>
          <w:sz w:val="22"/>
        </w:rPr>
        <w:t>有人受生後</w:t>
      </w:r>
      <w:proofErr w:type="gramEnd"/>
      <w:r w:rsidRPr="008F525E">
        <w:rPr>
          <w:rFonts w:ascii="標楷體" w:eastAsia="標楷體" w:hAnsi="標楷體" w:hint="eastAsia"/>
          <w:sz w:val="22"/>
        </w:rPr>
        <w:t>，到生命崩潰時，才叫做死。這樣，怎能說虛空是常住、實有的呢？</w:t>
      </w:r>
    </w:p>
    <w:p w:rsidR="005857D6" w:rsidRPr="008F525E" w:rsidRDefault="009708BF" w:rsidP="005857D6">
      <w:pPr>
        <w:pStyle w:val="ab"/>
        <w:spacing w:beforeLines="20" w:before="72"/>
        <w:ind w:leftChars="305" w:left="732"/>
        <w:rPr>
          <w:rFonts w:ascii="標楷體" w:eastAsia="標楷體" w:hAnsi="標楷體"/>
          <w:sz w:val="22"/>
        </w:rPr>
      </w:pPr>
      <w:r w:rsidRPr="008F525E">
        <w:rPr>
          <w:rFonts w:ascii="標楷體" w:eastAsia="標楷體" w:hAnsi="標楷體" w:hint="eastAsia"/>
          <w:sz w:val="22"/>
        </w:rPr>
        <w:t>假定說：不是起先沒有虛空，是「先」前已「有虛空」的存在，不過等色法沒有了才顯現而已。所以，沒有上面的過失。這也不然，如果先前已有的話，這虛空法，就應該無有「無」礙「相」。</w:t>
      </w:r>
    </w:p>
    <w:p w:rsidR="00F119CD" w:rsidRPr="008F525E" w:rsidRDefault="009708BF" w:rsidP="005857D6">
      <w:pPr>
        <w:pStyle w:val="ab"/>
        <w:spacing w:beforeLines="20" w:before="72"/>
        <w:ind w:leftChars="305" w:left="732"/>
        <w:rPr>
          <w:rFonts w:ascii="標楷體" w:eastAsia="標楷體" w:hAnsi="標楷體"/>
          <w:sz w:val="22"/>
        </w:rPr>
      </w:pPr>
      <w:r w:rsidRPr="008F525E">
        <w:rPr>
          <w:rFonts w:ascii="標楷體" w:eastAsia="標楷體" w:hAnsi="標楷體" w:hint="eastAsia"/>
          <w:b/>
          <w:sz w:val="22"/>
        </w:rPr>
        <w:t>不但無有「無」礙「相」的虛空「法」，凡是無相的，「一切處」都決定「無有」。</w:t>
      </w:r>
      <w:r w:rsidRPr="008F525E">
        <w:rPr>
          <w:rFonts w:ascii="標楷體" w:eastAsia="標楷體" w:hAnsi="標楷體" w:hint="eastAsia"/>
          <w:sz w:val="22"/>
        </w:rPr>
        <w:t>無相，怎麼知道他是有呢？怎麼</w:t>
      </w:r>
      <w:proofErr w:type="gramStart"/>
      <w:r w:rsidRPr="008F525E">
        <w:rPr>
          <w:rFonts w:ascii="標楷體" w:eastAsia="標楷體" w:hAnsi="標楷體" w:hint="eastAsia"/>
          <w:sz w:val="22"/>
        </w:rPr>
        <w:t>可說先有</w:t>
      </w:r>
      <w:proofErr w:type="gramEnd"/>
      <w:r w:rsidRPr="008F525E">
        <w:rPr>
          <w:rFonts w:ascii="標楷體" w:eastAsia="標楷體" w:hAnsi="標楷體" w:hint="eastAsia"/>
          <w:sz w:val="22"/>
        </w:rPr>
        <w:t>無相的虛空呢？</w:t>
      </w:r>
      <w:r w:rsidRPr="008F525E">
        <w:rPr>
          <w:rFonts w:ascii="標楷體" w:eastAsia="標楷體" w:hAnsi="標楷體" w:hint="eastAsia"/>
          <w:b/>
          <w:sz w:val="22"/>
        </w:rPr>
        <w:t>虛空是</w:t>
      </w:r>
      <w:r w:rsidR="005857D6" w:rsidRPr="008F525E">
        <w:rPr>
          <w:rFonts w:ascii="標楷體" w:eastAsia="標楷體" w:hAnsi="標楷體" w:hint="eastAsia"/>
          <w:b/>
          <w:sz w:val="22"/>
        </w:rPr>
        <w:t>眼所見、</w:t>
      </w:r>
      <w:proofErr w:type="gramStart"/>
      <w:r w:rsidRPr="008F525E">
        <w:rPr>
          <w:rFonts w:ascii="標楷體" w:eastAsia="標楷體" w:hAnsi="標楷體" w:hint="eastAsia"/>
          <w:b/>
          <w:sz w:val="22"/>
        </w:rPr>
        <w:t>身所觸</w:t>
      </w:r>
      <w:proofErr w:type="gramEnd"/>
      <w:r w:rsidRPr="008F525E">
        <w:rPr>
          <w:rFonts w:ascii="標楷體" w:eastAsia="標楷體" w:hAnsi="標楷體" w:hint="eastAsia"/>
          <w:b/>
          <w:sz w:val="22"/>
        </w:rPr>
        <w:t>，在沒有色法而顯出的，離了這樣的認識，根本沒有虛空。</w:t>
      </w:r>
    </w:p>
  </w:footnote>
  <w:footnote w:id="11">
    <w:p w:rsidR="007B063C" w:rsidRPr="008F525E" w:rsidRDefault="00F119CD" w:rsidP="00F119CD">
      <w:pPr>
        <w:snapToGrid w:val="0"/>
        <w:ind w:left="220" w:hangingChars="100" w:hanging="220"/>
        <w:rPr>
          <w:rFonts w:ascii="Times New Roman" w:eastAsia="SimSun" w:hAnsi="Times New Roman" w:cs="Times New Roman"/>
          <w:sz w:val="22"/>
        </w:rPr>
      </w:pPr>
      <w:r w:rsidRPr="008F525E">
        <w:rPr>
          <w:rStyle w:val="aa"/>
          <w:rFonts w:ascii="Times New Roman" w:hAnsi="Times New Roman" w:cs="Times New Roman"/>
          <w:sz w:val="22"/>
        </w:rPr>
        <w:footnoteRef/>
      </w:r>
      <w:r w:rsidR="00F70CBB" w:rsidRPr="008F525E">
        <w:rPr>
          <w:rFonts w:ascii="Times New Roman" w:hAnsi="Times New Roman" w:cs="Times New Roman"/>
          <w:sz w:val="22"/>
        </w:rPr>
        <w:t>（</w:t>
      </w:r>
      <w:r w:rsidR="00F70CBB" w:rsidRPr="008F525E">
        <w:rPr>
          <w:rFonts w:ascii="Times New Roman" w:hAnsi="Times New Roman" w:cs="Times New Roman"/>
          <w:sz w:val="22"/>
        </w:rPr>
        <w:t>1</w:t>
      </w:r>
      <w:r w:rsidR="00F70CBB" w:rsidRPr="008F525E">
        <w:rPr>
          <w:rFonts w:ascii="Times New Roman" w:hAnsi="Times New Roman" w:cs="Times New Roman"/>
          <w:sz w:val="22"/>
        </w:rPr>
        <w:t>）</w:t>
      </w:r>
      <w:r w:rsidR="009745C3" w:rsidRPr="008F525E">
        <w:rPr>
          <w:rFonts w:ascii="Times New Roman" w:hAnsi="Times New Roman" w:cs="Times New Roman" w:hint="eastAsia"/>
          <w:sz w:val="22"/>
        </w:rPr>
        <w:t>《大智度論》卷</w:t>
      </w:r>
      <w:r w:rsidR="007E6E9E" w:rsidRPr="008F525E">
        <w:rPr>
          <w:rFonts w:ascii="Times New Roman" w:hAnsi="Times New Roman" w:cs="Times New Roman"/>
          <w:sz w:val="22"/>
        </w:rPr>
        <w:t>42</w:t>
      </w:r>
      <w:r w:rsidR="007E6E9E" w:rsidRPr="008F525E">
        <w:rPr>
          <w:rFonts w:eastAsiaTheme="majorEastAsia"/>
          <w:sz w:val="22"/>
        </w:rPr>
        <w:t>（</w:t>
      </w:r>
      <w:r w:rsidR="009745C3" w:rsidRPr="008F525E">
        <w:rPr>
          <w:rFonts w:ascii="Times New Roman" w:hAnsi="Times New Roman" w:cs="Times New Roman" w:hint="eastAsia"/>
          <w:sz w:val="22"/>
        </w:rPr>
        <w:t>大正</w:t>
      </w:r>
      <w:r w:rsidR="009745C3" w:rsidRPr="008F525E">
        <w:rPr>
          <w:rFonts w:ascii="Times New Roman" w:hAnsi="Times New Roman" w:cs="Times New Roman"/>
          <w:sz w:val="22"/>
        </w:rPr>
        <w:t>25</w:t>
      </w:r>
      <w:r w:rsidR="009745C3" w:rsidRPr="008F525E">
        <w:rPr>
          <w:rFonts w:ascii="Times New Roman" w:hAnsi="Times New Roman" w:cs="Times New Roman" w:hint="eastAsia"/>
          <w:sz w:val="22"/>
        </w:rPr>
        <w:t>，</w:t>
      </w:r>
      <w:r w:rsidR="009745C3" w:rsidRPr="008F525E">
        <w:rPr>
          <w:rFonts w:ascii="Times New Roman" w:hAnsi="Times New Roman" w:cs="Times New Roman"/>
          <w:sz w:val="22"/>
        </w:rPr>
        <w:t>365b9</w:t>
      </w:r>
      <w:r w:rsidR="009745C3" w:rsidRPr="008F525E">
        <w:rPr>
          <w:rFonts w:ascii="Times New Roman" w:eastAsia="新細明體" w:hAnsi="Times New Roman" w:cs="Times New Roman"/>
          <w:sz w:val="22"/>
        </w:rPr>
        <w:t>-</w:t>
      </w:r>
      <w:r w:rsidR="007E6E9E" w:rsidRPr="008F525E">
        <w:rPr>
          <w:rFonts w:ascii="Times New Roman" w:hAnsi="Times New Roman" w:cs="Times New Roman"/>
          <w:sz w:val="22"/>
        </w:rPr>
        <w:t>13</w:t>
      </w:r>
      <w:r w:rsidR="007E6E9E" w:rsidRPr="008F525E">
        <w:rPr>
          <w:rFonts w:eastAsiaTheme="majorEastAsia"/>
          <w:sz w:val="22"/>
        </w:rPr>
        <w:t>）</w:t>
      </w:r>
      <w:r w:rsidR="009745C3" w:rsidRPr="008F525E">
        <w:rPr>
          <w:rFonts w:ascii="Times New Roman" w:hAnsi="Times New Roman" w:cs="Times New Roman" w:hint="eastAsia"/>
          <w:sz w:val="22"/>
        </w:rPr>
        <w:t>：</w:t>
      </w:r>
      <w:r w:rsidR="005F28CB" w:rsidRPr="008F525E">
        <w:rPr>
          <w:rFonts w:ascii="Times New Roman" w:eastAsia="SimSun" w:hAnsi="Times New Roman" w:cs="Times New Roman" w:hint="eastAsia"/>
          <w:sz w:val="22"/>
        </w:rPr>
        <w:t xml:space="preserve"> </w:t>
      </w:r>
    </w:p>
    <w:p w:rsidR="007B063C" w:rsidRPr="008F525E" w:rsidRDefault="009745C3" w:rsidP="002B4607">
      <w:pPr>
        <w:pStyle w:val="ab"/>
        <w:ind w:leftChars="295" w:left="1478" w:hangingChars="350" w:hanging="770"/>
        <w:rPr>
          <w:rFonts w:ascii="標楷體" w:eastAsia="SimSun" w:hAnsi="標楷體"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問曰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：</w:t>
      </w:r>
      <w:r w:rsidR="0084195A" w:rsidRPr="008F525E">
        <w:rPr>
          <w:rFonts w:ascii="標楷體" w:eastAsia="標楷體" w:hAnsi="標楷體" w:hint="eastAsia"/>
          <w:sz w:val="22"/>
          <w:szCs w:val="22"/>
        </w:rPr>
        <w:t>「</w:t>
      </w:r>
      <w:r w:rsidRPr="008F525E">
        <w:rPr>
          <w:rFonts w:ascii="標楷體" w:eastAsia="標楷體" w:hAnsi="標楷體" w:hint="eastAsia"/>
          <w:sz w:val="22"/>
          <w:szCs w:val="22"/>
        </w:rPr>
        <w:t>五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眾法有集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散，與此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相違故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，言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不集不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散。如、法性、實際等無相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違故</w:t>
      </w:r>
      <w:r w:rsidR="00AC4B9C" w:rsidRPr="008F525E">
        <w:rPr>
          <w:rFonts w:ascii="標楷體" w:eastAsia="標楷體" w:hAnsi="標楷體" w:hint="eastAsia"/>
          <w:sz w:val="22"/>
          <w:szCs w:val="22"/>
        </w:rPr>
        <w:t>，</w:t>
      </w:r>
      <w:r w:rsidR="007B063C" w:rsidRPr="008F525E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何言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不集不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散？</w:t>
      </w:r>
      <w:r w:rsidR="0084195A" w:rsidRPr="008F525E">
        <w:rPr>
          <w:rFonts w:ascii="標楷體" w:eastAsia="標楷體" w:hAnsi="標楷體" w:hint="eastAsia"/>
          <w:sz w:val="22"/>
          <w:szCs w:val="22"/>
        </w:rPr>
        <w:t>」</w:t>
      </w:r>
    </w:p>
    <w:p w:rsidR="00F119CD" w:rsidRPr="008F525E" w:rsidRDefault="009745C3" w:rsidP="002B4607">
      <w:pPr>
        <w:pStyle w:val="ab"/>
        <w:ind w:leftChars="295" w:left="1478" w:hangingChars="350" w:hanging="770"/>
        <w:rPr>
          <w:rFonts w:ascii="標楷體" w:eastAsia="SimSun" w:hAnsi="標楷體"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答曰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：</w:t>
      </w:r>
      <w:r w:rsidR="0084195A" w:rsidRPr="008F525E">
        <w:rPr>
          <w:rFonts w:ascii="標楷體" w:eastAsia="標楷體" w:hAnsi="標楷體" w:hint="eastAsia"/>
          <w:sz w:val="22"/>
          <w:szCs w:val="22"/>
        </w:rPr>
        <w:t>「</w:t>
      </w:r>
      <w:r w:rsidRPr="008F525E">
        <w:rPr>
          <w:rFonts w:ascii="標楷體" w:eastAsia="標楷體" w:hAnsi="標楷體" w:hint="eastAsia"/>
          <w:sz w:val="22"/>
          <w:szCs w:val="22"/>
        </w:rPr>
        <w:t>行者得如、法性等，故名為集；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失故名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為散。</w:t>
      </w:r>
      <w:r w:rsidRPr="008F525E">
        <w:rPr>
          <w:rFonts w:ascii="標楷體" w:eastAsia="標楷體" w:hAnsi="標楷體" w:hint="eastAsia"/>
          <w:b/>
          <w:sz w:val="22"/>
          <w:szCs w:val="22"/>
        </w:rPr>
        <w:t>如虛空雖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無集無散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，鑿戶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牖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名為集；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塞故名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為散</w:t>
      </w:r>
      <w:r w:rsidRPr="008F525E">
        <w:rPr>
          <w:rFonts w:ascii="標楷體" w:eastAsia="標楷體" w:hAnsi="標楷體" w:hint="eastAsia"/>
          <w:sz w:val="22"/>
          <w:szCs w:val="22"/>
        </w:rPr>
        <w:t>。</w:t>
      </w:r>
      <w:r w:rsidR="0084195A" w:rsidRPr="008F525E">
        <w:rPr>
          <w:rFonts w:ascii="標楷體" w:eastAsia="標楷體" w:hAnsi="標楷體" w:hint="eastAsia"/>
          <w:sz w:val="22"/>
          <w:szCs w:val="22"/>
        </w:rPr>
        <w:t>」</w:t>
      </w:r>
    </w:p>
    <w:p w:rsidR="007E6E9E" w:rsidRPr="008F525E" w:rsidRDefault="00F70CBB" w:rsidP="002B4607">
      <w:pPr>
        <w:snapToGrid w:val="0"/>
        <w:ind w:leftChars="60" w:left="364" w:hangingChars="100" w:hanging="220"/>
        <w:rPr>
          <w:rFonts w:ascii="Times New Roman" w:eastAsia="SimSun" w:hAnsi="Times New Roman" w:cs="Times New Roman"/>
          <w:sz w:val="22"/>
        </w:rPr>
      </w:pPr>
      <w:r w:rsidRPr="008F525E">
        <w:rPr>
          <w:rFonts w:ascii="Times New Roman" w:hAnsi="Times New Roman" w:cs="Times New Roman"/>
          <w:sz w:val="22"/>
        </w:rPr>
        <w:t>（</w:t>
      </w:r>
      <w:r w:rsidRPr="008F525E">
        <w:rPr>
          <w:rFonts w:ascii="Times New Roman" w:hAnsi="Times New Roman" w:cs="Times New Roman"/>
          <w:sz w:val="22"/>
        </w:rPr>
        <w:t>2</w:t>
      </w:r>
      <w:r w:rsidRPr="008F525E">
        <w:rPr>
          <w:rFonts w:ascii="Times New Roman" w:hAnsi="Times New Roman" w:cs="Times New Roman"/>
          <w:sz w:val="22"/>
        </w:rPr>
        <w:t>）</w:t>
      </w:r>
      <w:r w:rsidR="00E7472B" w:rsidRPr="008F525E">
        <w:rPr>
          <w:rFonts w:ascii="SimSun" w:eastAsia="新細明體" w:hAnsi="SimSun" w:cs="Times New Roman" w:hint="eastAsia"/>
          <w:sz w:val="22"/>
        </w:rPr>
        <w:t>南北朝</w:t>
      </w:r>
      <w:r w:rsidR="00E7472B" w:rsidRPr="008F525E">
        <w:rPr>
          <w:rFonts w:ascii="Times New Roman" w:eastAsia="新細明體" w:hAnsi="Times New Roman" w:cs="Times New Roman"/>
          <w:sz w:val="22"/>
        </w:rPr>
        <w:t xml:space="preserve"> </w:t>
      </w:r>
      <w:proofErr w:type="gramStart"/>
      <w:r w:rsidR="00E7472B" w:rsidRPr="008F525E">
        <w:rPr>
          <w:rFonts w:ascii="SimSun" w:eastAsia="新細明體" w:hAnsi="SimSun" w:cs="Times New Roman" w:hint="eastAsia"/>
          <w:sz w:val="22"/>
        </w:rPr>
        <w:t>慧影抄</w:t>
      </w:r>
      <w:r w:rsidR="00E7472B" w:rsidRPr="008F525E">
        <w:rPr>
          <w:rStyle w:val="byline"/>
          <w:rFonts w:asciiTheme="majorEastAsia" w:eastAsiaTheme="majorEastAsia" w:hAnsiTheme="majorEastAsia" w:hint="eastAsia"/>
          <w:color w:val="auto"/>
          <w:sz w:val="22"/>
          <w:szCs w:val="22"/>
        </w:rPr>
        <w:t>撰</w:t>
      </w:r>
      <w:proofErr w:type="gramEnd"/>
      <w:r w:rsidR="000E4D75" w:rsidRPr="008F525E">
        <w:rPr>
          <w:rStyle w:val="byline"/>
          <w:rFonts w:asciiTheme="majorEastAsia" w:eastAsiaTheme="majorEastAsia" w:hAnsiTheme="majorEastAsia" w:hint="eastAsia"/>
          <w:color w:val="auto"/>
          <w:sz w:val="22"/>
          <w:szCs w:val="22"/>
        </w:rPr>
        <w:t>，</w:t>
      </w:r>
      <w:r w:rsidRPr="008F525E">
        <w:rPr>
          <w:rFonts w:ascii="Times New Roman" w:hAnsi="Times New Roman" w:cs="Times New Roman" w:hint="eastAsia"/>
          <w:sz w:val="22"/>
        </w:rPr>
        <w:t>《大智度論疏》卷</w:t>
      </w:r>
      <w:r w:rsidRPr="008F525E">
        <w:rPr>
          <w:rFonts w:ascii="Times New Roman" w:hAnsi="Times New Roman" w:cs="Times New Roman"/>
          <w:sz w:val="22"/>
        </w:rPr>
        <w:t>17</w:t>
      </w:r>
      <w:r w:rsidR="007E6E9E" w:rsidRPr="008F525E">
        <w:rPr>
          <w:rFonts w:eastAsiaTheme="majorEastAsia"/>
          <w:sz w:val="22"/>
        </w:rPr>
        <w:t>（</w:t>
      </w:r>
      <w:proofErr w:type="gramStart"/>
      <w:r w:rsidR="000E4D75" w:rsidRPr="008F525E">
        <w:rPr>
          <w:rFonts w:ascii="Times New Roman" w:hAnsi="Times New Roman" w:cs="Times New Roman" w:hint="eastAsia"/>
          <w:sz w:val="22"/>
        </w:rPr>
        <w:t>卍新續藏</w:t>
      </w:r>
      <w:proofErr w:type="gramEnd"/>
      <w:r w:rsidR="007E6E9E" w:rsidRPr="008F525E">
        <w:rPr>
          <w:rFonts w:ascii="Times New Roman" w:hAnsi="Times New Roman" w:cs="Times New Roman"/>
          <w:sz w:val="22"/>
        </w:rPr>
        <w:t>46</w:t>
      </w:r>
      <w:r w:rsidR="007E6E9E" w:rsidRPr="008F525E">
        <w:rPr>
          <w:rFonts w:ascii="Times New Roman" w:hAnsi="Times New Roman" w:cs="Times New Roman" w:hint="eastAsia"/>
          <w:sz w:val="22"/>
        </w:rPr>
        <w:t>，</w:t>
      </w:r>
      <w:r w:rsidR="005857D6" w:rsidRPr="008F525E">
        <w:rPr>
          <w:rFonts w:ascii="Times New Roman" w:hAnsi="Times New Roman" w:cs="Times New Roman"/>
          <w:sz w:val="22"/>
        </w:rPr>
        <w:t>865</w:t>
      </w:r>
      <w:r w:rsidR="007E6E9E" w:rsidRPr="008F525E">
        <w:rPr>
          <w:rFonts w:ascii="Times New Roman" w:hAnsi="Times New Roman" w:cs="Times New Roman"/>
          <w:sz w:val="22"/>
        </w:rPr>
        <w:t>c</w:t>
      </w:r>
      <w:r w:rsidR="005857D6" w:rsidRPr="008F525E">
        <w:rPr>
          <w:rFonts w:ascii="Times New Roman" w:hAnsi="Times New Roman" w:cs="Times New Roman" w:hint="eastAsia"/>
          <w:sz w:val="22"/>
        </w:rPr>
        <w:t>1-3</w:t>
      </w:r>
      <w:r w:rsidR="007E6E9E" w:rsidRPr="008F525E">
        <w:rPr>
          <w:rFonts w:eastAsiaTheme="majorEastAsia"/>
          <w:sz w:val="22"/>
        </w:rPr>
        <w:t>）</w:t>
      </w:r>
      <w:r w:rsidRPr="008F525E">
        <w:rPr>
          <w:rFonts w:ascii="Times New Roman" w:hAnsi="Times New Roman" w:cs="Times New Roman" w:hint="eastAsia"/>
          <w:sz w:val="22"/>
        </w:rPr>
        <w:t>：</w:t>
      </w:r>
    </w:p>
    <w:p w:rsidR="00F70CBB" w:rsidRPr="008F525E" w:rsidRDefault="00F70CBB" w:rsidP="002B4607">
      <w:pPr>
        <w:snapToGrid w:val="0"/>
        <w:ind w:leftChars="290" w:left="696"/>
        <w:rPr>
          <w:rFonts w:ascii="標楷體" w:eastAsia="標楷體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sz w:val="22"/>
        </w:rPr>
        <w:t>若鑿其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門</w:t>
      </w:r>
      <w:r w:rsidR="006B18F0" w:rsidRPr="008F525E">
        <w:rPr>
          <w:rFonts w:ascii="標楷體" w:eastAsia="標楷體" w:hAnsi="標楷體" w:cs="Times New Roman" w:hint="eastAsia"/>
          <w:sz w:val="22"/>
        </w:rPr>
        <w:t>、</w:t>
      </w:r>
      <w:r w:rsidRPr="008F525E">
        <w:rPr>
          <w:rFonts w:ascii="標楷體" w:eastAsia="標楷體" w:hAnsi="標楷體" w:cs="Times New Roman" w:hint="eastAsia"/>
          <w:sz w:val="22"/>
        </w:rPr>
        <w:t>開戶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牖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者</w:t>
      </w:r>
      <w:r w:rsidR="007E6E9E" w:rsidRPr="008F525E">
        <w:rPr>
          <w:rFonts w:ascii="標楷體" w:eastAsia="標楷體" w:hAnsi="標楷體" w:cs="Times New Roman" w:hint="eastAsia"/>
          <w:sz w:val="22"/>
        </w:rPr>
        <w:t>，</w:t>
      </w:r>
      <w:r w:rsidRPr="008F525E">
        <w:rPr>
          <w:rFonts w:ascii="標楷體" w:eastAsia="標楷體" w:hAnsi="標楷體" w:cs="Times New Roman" w:hint="eastAsia"/>
          <w:sz w:val="22"/>
        </w:rPr>
        <w:t>則得入中</w:t>
      </w:r>
      <w:r w:rsidR="007E6E9E" w:rsidRPr="008F525E">
        <w:rPr>
          <w:rFonts w:ascii="標楷體" w:eastAsia="標楷體" w:hAnsi="標楷體" w:cs="Times New Roman" w:hint="eastAsia"/>
          <w:sz w:val="22"/>
        </w:rPr>
        <w:t>，</w:t>
      </w:r>
      <w:r w:rsidRPr="008F525E">
        <w:rPr>
          <w:rFonts w:ascii="標楷體" w:eastAsia="標楷體" w:hAnsi="標楷體" w:cs="Times New Roman" w:hint="eastAsia"/>
          <w:sz w:val="22"/>
        </w:rPr>
        <w:t>得此空用</w:t>
      </w:r>
      <w:r w:rsidR="007E6E9E" w:rsidRPr="008F525E">
        <w:rPr>
          <w:rFonts w:ascii="標楷體" w:eastAsia="標楷體" w:hAnsi="標楷體" w:cs="Times New Roman" w:hint="eastAsia"/>
          <w:sz w:val="22"/>
        </w:rPr>
        <w:t>，</w:t>
      </w:r>
      <w:r w:rsidRPr="008F525E">
        <w:rPr>
          <w:rFonts w:ascii="標楷體" w:eastAsia="標楷體" w:hAnsi="標楷體" w:cs="Times New Roman" w:hint="eastAsia"/>
          <w:sz w:val="22"/>
        </w:rPr>
        <w:t>故名為集</w:t>
      </w:r>
      <w:r w:rsidR="00881EE8" w:rsidRPr="008F525E">
        <w:rPr>
          <w:rFonts w:ascii="標楷體" w:eastAsia="標楷體" w:hAnsi="標楷體" w:cs="Times New Roman" w:hint="eastAsia"/>
          <w:sz w:val="22"/>
        </w:rPr>
        <w:t>；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若塞戶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時</w:t>
      </w:r>
      <w:r w:rsidR="007E6E9E" w:rsidRPr="008F525E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得空用</w:t>
      </w:r>
      <w:r w:rsidR="007E6E9E" w:rsidRPr="008F525E">
        <w:rPr>
          <w:rFonts w:ascii="標楷體" w:eastAsia="標楷體" w:hAnsi="標楷體" w:cs="Times New Roman" w:hint="eastAsia"/>
          <w:sz w:val="22"/>
        </w:rPr>
        <w:t>，</w:t>
      </w:r>
      <w:r w:rsidRPr="008F525E">
        <w:rPr>
          <w:rFonts w:ascii="標楷體" w:eastAsia="標楷體" w:hAnsi="標楷體" w:cs="Times New Roman" w:hint="eastAsia"/>
          <w:sz w:val="22"/>
        </w:rPr>
        <w:t>則名為</w:t>
      </w:r>
      <w:r w:rsidR="007E6E9E" w:rsidRPr="008F525E">
        <w:rPr>
          <w:rFonts w:ascii="標楷體" w:eastAsia="標楷體" w:hAnsi="標楷體" w:cs="Times New Roman" w:hint="eastAsia"/>
          <w:sz w:val="22"/>
        </w:rPr>
        <w:t>散，故說虗空有於集散。</w:t>
      </w:r>
    </w:p>
  </w:footnote>
  <w:footnote w:id="12">
    <w:p w:rsidR="000E4D75" w:rsidRPr="008F525E" w:rsidRDefault="00542B51" w:rsidP="00A202BC">
      <w:pPr>
        <w:pStyle w:val="ab"/>
        <w:ind w:left="708" w:hangingChars="322" w:hanging="708"/>
        <w:rPr>
          <w:rFonts w:asciiTheme="majorEastAsia" w:eastAsiaTheme="majorEastAsia" w:hAnsiTheme="majorEastAsia"/>
          <w:sz w:val="22"/>
          <w:szCs w:val="22"/>
        </w:rPr>
      </w:pPr>
      <w:r w:rsidRPr="008F525E">
        <w:rPr>
          <w:rStyle w:val="aa"/>
          <w:rFonts w:eastAsiaTheme="majorEastAsia"/>
          <w:sz w:val="22"/>
          <w:szCs w:val="22"/>
        </w:rPr>
        <w:footnoteRef/>
      </w:r>
      <w:r w:rsidR="000E4D75" w:rsidRPr="008F525E">
        <w:rPr>
          <w:rFonts w:eastAsiaTheme="majorEastAsia" w:hint="eastAsia"/>
          <w:sz w:val="22"/>
          <w:szCs w:val="22"/>
        </w:rPr>
        <w:t>（</w:t>
      </w:r>
      <w:r w:rsidR="000E4D75" w:rsidRPr="008F525E">
        <w:rPr>
          <w:rFonts w:eastAsiaTheme="majorEastAsia" w:hint="eastAsia"/>
          <w:sz w:val="22"/>
          <w:szCs w:val="22"/>
        </w:rPr>
        <w:t>1</w:t>
      </w:r>
      <w:r w:rsidR="000E4D75" w:rsidRPr="008F525E">
        <w:rPr>
          <w:rFonts w:eastAsiaTheme="majorEastAsia" w:hint="eastAsia"/>
          <w:sz w:val="22"/>
          <w:szCs w:val="22"/>
        </w:rPr>
        <w:t>）</w:t>
      </w:r>
      <w:r w:rsidR="00B31732" w:rsidRPr="008F525E">
        <w:rPr>
          <w:rFonts w:eastAsiaTheme="majorEastAsia"/>
          <w:sz w:val="22"/>
          <w:szCs w:val="22"/>
        </w:rPr>
        <w:t>垛</w:t>
      </w:r>
      <w:r w:rsidR="000E4D75" w:rsidRPr="008F525E">
        <w:rPr>
          <w:rFonts w:eastAsiaTheme="majorEastAsia" w:hint="eastAsia"/>
          <w:sz w:val="22"/>
          <w:szCs w:val="22"/>
        </w:rPr>
        <w:t>（</w:t>
      </w:r>
      <w:proofErr w:type="gramStart"/>
      <w:r w:rsidR="000E4D75" w:rsidRPr="008F525E">
        <w:rPr>
          <w:rFonts w:eastAsiaTheme="majorEastAsia" w:hint="eastAsia"/>
          <w:sz w:val="22"/>
          <w:szCs w:val="22"/>
        </w:rPr>
        <w:t>ㄉㄨㄛ</w:t>
      </w:r>
      <w:r w:rsidR="009C79E7" w:rsidRPr="008F525E">
        <w:rPr>
          <w:rFonts w:ascii="標楷體" w:eastAsia="標楷體" w:hAnsi="標楷體" w:hint="eastAsia"/>
          <w:sz w:val="22"/>
          <w:szCs w:val="22"/>
        </w:rPr>
        <w:t>ˇ</w:t>
      </w:r>
      <w:proofErr w:type="gramEnd"/>
      <w:r w:rsidR="000E4D75" w:rsidRPr="008F525E">
        <w:rPr>
          <w:rFonts w:eastAsiaTheme="majorEastAsia" w:hint="eastAsia"/>
          <w:sz w:val="22"/>
          <w:szCs w:val="22"/>
        </w:rPr>
        <w:t>）</w:t>
      </w:r>
      <w:r w:rsidR="00CC3753" w:rsidRPr="008F525E">
        <w:rPr>
          <w:rFonts w:eastAsiaTheme="majorEastAsia"/>
          <w:sz w:val="22"/>
          <w:szCs w:val="22"/>
        </w:rPr>
        <w:t>：</w:t>
      </w:r>
      <w:r w:rsidR="000E4D75" w:rsidRPr="008F525E">
        <w:rPr>
          <w:rFonts w:eastAsiaTheme="majorEastAsia"/>
          <w:sz w:val="22"/>
          <w:szCs w:val="22"/>
        </w:rPr>
        <w:t>1.</w:t>
      </w:r>
      <w:proofErr w:type="gramStart"/>
      <w:r w:rsidR="000E4D75" w:rsidRPr="008F525E">
        <w:rPr>
          <w:rFonts w:eastAsiaTheme="majorEastAsia"/>
          <w:sz w:val="22"/>
          <w:szCs w:val="22"/>
        </w:rPr>
        <w:t>墻</w:t>
      </w:r>
      <w:proofErr w:type="gramEnd"/>
      <w:r w:rsidR="000E4D75" w:rsidRPr="008F525E">
        <w:rPr>
          <w:rFonts w:eastAsiaTheme="majorEastAsia"/>
          <w:sz w:val="22"/>
          <w:szCs w:val="22"/>
        </w:rPr>
        <w:t>或某些建築物的突出部位。</w:t>
      </w:r>
      <w:proofErr w:type="gramStart"/>
      <w:r w:rsidR="000E4D75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《漢語大詞典》</w:t>
      </w:r>
      <w:proofErr w:type="gramStart"/>
      <w:r w:rsidR="009C79E7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二</w:t>
      </w:r>
      <w:proofErr w:type="gramStart"/>
      <w:r w:rsidR="009C79E7" w:rsidRPr="008F525E">
        <w:rPr>
          <w:rFonts w:eastAsiaTheme="majorEastAsia"/>
          <w:sz w:val="22"/>
          <w:szCs w:val="22"/>
        </w:rPr>
        <w:t>）</w:t>
      </w:r>
      <w:proofErr w:type="gramEnd"/>
      <w:r w:rsidR="009C79E7" w:rsidRPr="008F525E">
        <w:rPr>
          <w:rFonts w:eastAsiaTheme="majorEastAsia"/>
          <w:sz w:val="22"/>
          <w:szCs w:val="22"/>
        </w:rPr>
        <w:t>，</w:t>
      </w:r>
      <w:r w:rsidR="009C79E7" w:rsidRPr="008F525E">
        <w:rPr>
          <w:rFonts w:eastAsiaTheme="majorEastAsia"/>
          <w:sz w:val="22"/>
          <w:szCs w:val="22"/>
        </w:rPr>
        <w:t>p</w:t>
      </w:r>
      <w:r w:rsidR="000E4D75" w:rsidRPr="008F525E">
        <w:rPr>
          <w:rFonts w:eastAsiaTheme="majorEastAsia"/>
          <w:sz w:val="22"/>
          <w:szCs w:val="22"/>
        </w:rPr>
        <w:t>.1101</w:t>
      </w:r>
      <w:proofErr w:type="gramStart"/>
      <w:r w:rsidR="000E4D75" w:rsidRPr="008F525E">
        <w:rPr>
          <w:rFonts w:eastAsiaTheme="majorEastAsia"/>
          <w:sz w:val="22"/>
          <w:szCs w:val="22"/>
        </w:rPr>
        <w:t>）</w:t>
      </w:r>
      <w:proofErr w:type="gramEnd"/>
    </w:p>
    <w:p w:rsidR="00542B51" w:rsidRPr="008F525E" w:rsidRDefault="000E4D75" w:rsidP="002B4607">
      <w:pPr>
        <w:pStyle w:val="ab"/>
        <w:ind w:leftChars="60" w:left="709" w:hangingChars="257" w:hanging="565"/>
        <w:rPr>
          <w:rFonts w:eastAsiaTheme="majorEastAsia"/>
          <w:sz w:val="22"/>
          <w:szCs w:val="22"/>
        </w:rPr>
      </w:pPr>
      <w:r w:rsidRPr="008F525E">
        <w:rPr>
          <w:rFonts w:eastAsiaTheme="majorEastAsia" w:hint="eastAsia"/>
          <w:sz w:val="22"/>
          <w:szCs w:val="22"/>
        </w:rPr>
        <w:t>（</w:t>
      </w:r>
      <w:r w:rsidRPr="008F525E">
        <w:rPr>
          <w:rFonts w:eastAsiaTheme="majorEastAsia" w:hint="eastAsia"/>
          <w:sz w:val="22"/>
          <w:szCs w:val="22"/>
        </w:rPr>
        <w:t>2</w:t>
      </w:r>
      <w:r w:rsidRPr="008F525E">
        <w:rPr>
          <w:rFonts w:eastAsiaTheme="majorEastAsia" w:hint="eastAsia"/>
          <w:sz w:val="22"/>
          <w:szCs w:val="22"/>
        </w:rPr>
        <w:t>）垛（</w:t>
      </w:r>
      <w:proofErr w:type="gramStart"/>
      <w:r w:rsidRPr="008F525E">
        <w:rPr>
          <w:rFonts w:eastAsiaTheme="majorEastAsia" w:hint="eastAsia"/>
          <w:sz w:val="22"/>
          <w:szCs w:val="22"/>
        </w:rPr>
        <w:t>ㄉㄨㄛ</w:t>
      </w:r>
      <w:r w:rsidR="009C79E7" w:rsidRPr="008F525E">
        <w:rPr>
          <w:rFonts w:ascii="標楷體" w:eastAsia="標楷體" w:hAnsi="標楷體" w:hint="eastAsia"/>
          <w:sz w:val="22"/>
          <w:szCs w:val="22"/>
        </w:rPr>
        <w:t>ˋ</w:t>
      </w:r>
      <w:proofErr w:type="gramEnd"/>
      <w:r w:rsidRPr="008F525E">
        <w:rPr>
          <w:rFonts w:eastAsiaTheme="majorEastAsia" w:hint="eastAsia"/>
          <w:sz w:val="22"/>
          <w:szCs w:val="22"/>
        </w:rPr>
        <w:t>）：</w:t>
      </w:r>
      <w:r w:rsidR="00542B51" w:rsidRPr="008F525E">
        <w:rPr>
          <w:rFonts w:eastAsiaTheme="majorEastAsia"/>
          <w:sz w:val="22"/>
          <w:szCs w:val="22"/>
        </w:rPr>
        <w:t>4.</w:t>
      </w:r>
      <w:r w:rsidR="00542B51" w:rsidRPr="008F525E">
        <w:rPr>
          <w:rFonts w:eastAsiaTheme="majorEastAsia"/>
          <w:sz w:val="22"/>
          <w:szCs w:val="22"/>
        </w:rPr>
        <w:t>量詞。《二刻拍案驚奇》卷三七：</w:t>
      </w:r>
      <w:r w:rsidR="00CC3753" w:rsidRPr="008F525E">
        <w:rPr>
          <w:rFonts w:hint="eastAsia"/>
          <w:sz w:val="22"/>
          <w:szCs w:val="22"/>
        </w:rPr>
        <w:t>「</w:t>
      </w:r>
      <w:r w:rsidR="00542B51" w:rsidRPr="008F525E">
        <w:rPr>
          <w:rFonts w:eastAsiaTheme="majorEastAsia"/>
          <w:sz w:val="22"/>
          <w:szCs w:val="22"/>
        </w:rPr>
        <w:t>那下處一帶兩間，兄弟各駐一間，只隔得中間</w:t>
      </w:r>
      <w:proofErr w:type="gramStart"/>
      <w:r w:rsidR="00542B51" w:rsidRPr="008F525E">
        <w:rPr>
          <w:rFonts w:eastAsiaTheme="majorEastAsia"/>
          <w:sz w:val="22"/>
          <w:szCs w:val="22"/>
        </w:rPr>
        <w:t>一</w:t>
      </w:r>
      <w:proofErr w:type="gramEnd"/>
      <w:r w:rsidR="00542B51" w:rsidRPr="008F525E">
        <w:rPr>
          <w:rFonts w:eastAsiaTheme="majorEastAsia"/>
          <w:sz w:val="22"/>
          <w:szCs w:val="22"/>
        </w:rPr>
        <w:t>垛板壁。</w:t>
      </w:r>
      <w:r w:rsidR="00CC3753" w:rsidRPr="008F525E">
        <w:rPr>
          <w:rFonts w:ascii="標楷體" w:eastAsia="標楷體" w:hAnsi="標楷體" w:hint="eastAsia"/>
          <w:sz w:val="22"/>
          <w:szCs w:val="22"/>
        </w:rPr>
        <w:t>」</w:t>
      </w:r>
      <w:proofErr w:type="gramStart"/>
      <w:r w:rsidR="00B31732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《漢語大詞典》</w:t>
      </w:r>
      <w:proofErr w:type="gramStart"/>
      <w:r w:rsidR="009C79E7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二</w:t>
      </w:r>
      <w:proofErr w:type="gramStart"/>
      <w:r w:rsidR="009C79E7" w:rsidRPr="008F525E">
        <w:rPr>
          <w:rFonts w:eastAsiaTheme="majorEastAsia"/>
          <w:sz w:val="22"/>
          <w:szCs w:val="22"/>
        </w:rPr>
        <w:t>）</w:t>
      </w:r>
      <w:proofErr w:type="gramEnd"/>
      <w:r w:rsidR="009C79E7" w:rsidRPr="008F525E">
        <w:rPr>
          <w:rFonts w:eastAsiaTheme="majorEastAsia"/>
          <w:sz w:val="22"/>
          <w:szCs w:val="22"/>
        </w:rPr>
        <w:t>，</w:t>
      </w:r>
      <w:r w:rsidR="009C79E7" w:rsidRPr="008F525E">
        <w:rPr>
          <w:rFonts w:eastAsiaTheme="majorEastAsia"/>
          <w:sz w:val="22"/>
          <w:szCs w:val="22"/>
        </w:rPr>
        <w:t>p</w:t>
      </w:r>
      <w:r w:rsidR="00B31732" w:rsidRPr="008F525E">
        <w:rPr>
          <w:rFonts w:eastAsiaTheme="majorEastAsia"/>
          <w:sz w:val="22"/>
          <w:szCs w:val="22"/>
        </w:rPr>
        <w:t>.1101</w:t>
      </w:r>
      <w:proofErr w:type="gramStart"/>
      <w:r w:rsidR="00B31732" w:rsidRPr="008F525E">
        <w:rPr>
          <w:rFonts w:eastAsiaTheme="majorEastAsia"/>
          <w:sz w:val="22"/>
          <w:szCs w:val="22"/>
        </w:rPr>
        <w:t>）</w:t>
      </w:r>
      <w:proofErr w:type="gramEnd"/>
    </w:p>
  </w:footnote>
  <w:footnote w:id="13">
    <w:p w:rsidR="00BF6EE7" w:rsidRPr="008F525E" w:rsidRDefault="00BF6EE7" w:rsidP="002347D0">
      <w:pPr>
        <w:pStyle w:val="ab"/>
        <w:ind w:left="284" w:hangingChars="129" w:hanging="284"/>
        <w:rPr>
          <w:rFonts w:eastAsia="SimSun"/>
          <w:sz w:val="22"/>
          <w:szCs w:val="22"/>
        </w:rPr>
      </w:pPr>
      <w:r w:rsidRPr="008F525E">
        <w:rPr>
          <w:rStyle w:val="aa"/>
          <w:rFonts w:eastAsiaTheme="majorEastAsia"/>
          <w:sz w:val="22"/>
          <w:szCs w:val="22"/>
        </w:rPr>
        <w:footnoteRef/>
      </w:r>
      <w:r w:rsidRPr="008F525E">
        <w:rPr>
          <w:rFonts w:eastAsia="SimSun" w:hint="eastAsia"/>
          <w:sz w:val="22"/>
          <w:szCs w:val="22"/>
        </w:rPr>
        <w:t xml:space="preserve"> </w:t>
      </w:r>
      <w:proofErr w:type="gramStart"/>
      <w:r w:rsidR="00631672" w:rsidRPr="008F525E">
        <w:rPr>
          <w:rFonts w:ascii="SimSun" w:eastAsiaTheme="minorEastAsia" w:hAnsi="SimSun" w:hint="eastAsia"/>
          <w:sz w:val="22"/>
          <w:szCs w:val="22"/>
        </w:rPr>
        <w:t>士夫</w:t>
      </w:r>
      <w:proofErr w:type="gramEnd"/>
      <w:r w:rsidR="00631672" w:rsidRPr="008F525E">
        <w:rPr>
          <w:rFonts w:ascii="SimSun" w:eastAsiaTheme="minorEastAsia" w:hAnsi="SimSun" w:hint="eastAsia"/>
          <w:sz w:val="22"/>
          <w:szCs w:val="22"/>
        </w:rPr>
        <w:t>，即「人」，</w:t>
      </w:r>
      <w:r w:rsidR="00330A7B" w:rsidRPr="008F525E">
        <w:rPr>
          <w:rFonts w:ascii="SimSun" w:eastAsiaTheme="minorEastAsia" w:hAnsi="SimSun" w:hint="eastAsia"/>
          <w:sz w:val="22"/>
          <w:szCs w:val="22"/>
        </w:rPr>
        <w:t>或譯為</w:t>
      </w:r>
      <w:r w:rsidRPr="008F525E">
        <w:rPr>
          <w:rFonts w:eastAsiaTheme="majorEastAsia"/>
          <w:sz w:val="22"/>
          <w:szCs w:val="22"/>
        </w:rPr>
        <w:t>補</w:t>
      </w:r>
      <w:proofErr w:type="gramStart"/>
      <w:r w:rsidRPr="008F525E">
        <w:rPr>
          <w:rFonts w:eastAsiaTheme="majorEastAsia"/>
          <w:sz w:val="22"/>
          <w:szCs w:val="22"/>
        </w:rPr>
        <w:t>特伽羅</w:t>
      </w:r>
      <w:proofErr w:type="gramEnd"/>
      <w:r w:rsidR="000E4D75" w:rsidRPr="008F525E">
        <w:rPr>
          <w:rFonts w:eastAsiaTheme="majorEastAsia"/>
          <w:sz w:val="22"/>
          <w:szCs w:val="22"/>
        </w:rPr>
        <w:t>（</w:t>
      </w:r>
      <w:proofErr w:type="spellStart"/>
      <w:r w:rsidRPr="008F525E">
        <w:rPr>
          <w:rFonts w:eastAsiaTheme="majorEastAsia"/>
          <w:sz w:val="22"/>
          <w:szCs w:val="22"/>
        </w:rPr>
        <w:t>pudgala</w:t>
      </w:r>
      <w:proofErr w:type="spellEnd"/>
      <w:r w:rsidR="000E4D75" w:rsidRPr="008F525E">
        <w:rPr>
          <w:rFonts w:eastAsiaTheme="majorEastAsia"/>
          <w:sz w:val="22"/>
          <w:szCs w:val="22"/>
        </w:rPr>
        <w:t>）</w:t>
      </w:r>
      <w:r w:rsidR="00330A7B" w:rsidRPr="008F525E">
        <w:rPr>
          <w:rFonts w:eastAsiaTheme="majorEastAsia" w:hint="eastAsia"/>
          <w:sz w:val="22"/>
          <w:szCs w:val="22"/>
        </w:rPr>
        <w:t>。</w:t>
      </w:r>
    </w:p>
  </w:footnote>
  <w:footnote w:id="14">
    <w:p w:rsidR="005857D6" w:rsidRPr="008F525E" w:rsidRDefault="00F119CD" w:rsidP="005857D6">
      <w:pPr>
        <w:pStyle w:val="ab"/>
        <w:rPr>
          <w:rFonts w:eastAsiaTheme="majorEastAsia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="00CC5321" w:rsidRPr="008F525E">
        <w:rPr>
          <w:rFonts w:hint="eastAsia"/>
          <w:sz w:val="22"/>
          <w:szCs w:val="22"/>
        </w:rPr>
        <w:t>（</w:t>
      </w:r>
      <w:r w:rsidR="00CC5321" w:rsidRPr="008F525E">
        <w:rPr>
          <w:sz w:val="22"/>
          <w:szCs w:val="22"/>
        </w:rPr>
        <w:t>1</w:t>
      </w:r>
      <w:r w:rsidR="00CC5321" w:rsidRPr="008F525E">
        <w:rPr>
          <w:rFonts w:hint="eastAsia"/>
          <w:sz w:val="22"/>
          <w:szCs w:val="22"/>
        </w:rPr>
        <w:t>）</w:t>
      </w:r>
      <w:r w:rsidR="005857D6" w:rsidRPr="008F525E">
        <w:rPr>
          <w:rFonts w:eastAsiaTheme="majorEastAsia" w:hint="eastAsia"/>
          <w:sz w:val="22"/>
          <w:szCs w:val="22"/>
        </w:rPr>
        <w:t>《中阿含經》卷</w:t>
      </w:r>
      <w:r w:rsidR="005857D6" w:rsidRPr="008F525E">
        <w:rPr>
          <w:rFonts w:eastAsiaTheme="majorEastAsia" w:hint="eastAsia"/>
          <w:sz w:val="22"/>
          <w:szCs w:val="22"/>
        </w:rPr>
        <w:t>42</w:t>
      </w:r>
      <w:r w:rsidR="005857D6" w:rsidRPr="008F525E">
        <w:rPr>
          <w:rFonts w:eastAsiaTheme="majorEastAsia" w:hint="eastAsia"/>
          <w:sz w:val="22"/>
          <w:szCs w:val="22"/>
        </w:rPr>
        <w:t>（</w:t>
      </w:r>
      <w:r w:rsidR="005857D6" w:rsidRPr="008F525E">
        <w:rPr>
          <w:rFonts w:eastAsiaTheme="majorEastAsia" w:hint="eastAsia"/>
          <w:sz w:val="22"/>
          <w:szCs w:val="22"/>
        </w:rPr>
        <w:t>162</w:t>
      </w:r>
      <w:r w:rsidR="005857D6" w:rsidRPr="008F525E">
        <w:rPr>
          <w:rFonts w:eastAsiaTheme="majorEastAsia" w:hint="eastAsia"/>
          <w:sz w:val="22"/>
          <w:szCs w:val="22"/>
        </w:rPr>
        <w:t>經）</w:t>
      </w:r>
      <w:r w:rsidR="005857D6" w:rsidRPr="008F525E">
        <w:rPr>
          <w:rFonts w:asciiTheme="majorEastAsia" w:eastAsiaTheme="majorEastAsia" w:hAnsiTheme="majorEastAsia" w:hint="eastAsia"/>
          <w:sz w:val="22"/>
          <w:szCs w:val="22"/>
        </w:rPr>
        <w:t>《六界經</w:t>
      </w:r>
      <w:r w:rsidR="005857D6" w:rsidRPr="008F525E">
        <w:rPr>
          <w:rFonts w:hint="eastAsia"/>
          <w:sz w:val="22"/>
          <w:szCs w:val="22"/>
        </w:rPr>
        <w:t>》</w:t>
      </w:r>
      <w:r w:rsidR="005857D6" w:rsidRPr="008F525E">
        <w:rPr>
          <w:rFonts w:eastAsiaTheme="majorEastAsia" w:hint="eastAsia"/>
          <w:sz w:val="22"/>
          <w:szCs w:val="22"/>
        </w:rPr>
        <w:t>（大正</w:t>
      </w:r>
      <w:r w:rsidR="005857D6" w:rsidRPr="008F525E">
        <w:rPr>
          <w:rFonts w:eastAsiaTheme="majorEastAsia" w:hint="eastAsia"/>
          <w:sz w:val="22"/>
          <w:szCs w:val="22"/>
        </w:rPr>
        <w:t>1</w:t>
      </w:r>
      <w:r w:rsidR="005857D6" w:rsidRPr="008F525E">
        <w:rPr>
          <w:rFonts w:eastAsiaTheme="majorEastAsia" w:hint="eastAsia"/>
          <w:sz w:val="22"/>
          <w:szCs w:val="22"/>
        </w:rPr>
        <w:t>，</w:t>
      </w:r>
      <w:r w:rsidR="005857D6" w:rsidRPr="008F525E">
        <w:rPr>
          <w:rFonts w:eastAsiaTheme="majorEastAsia" w:hint="eastAsia"/>
          <w:sz w:val="22"/>
          <w:szCs w:val="22"/>
        </w:rPr>
        <w:t>690b27-29</w:t>
      </w:r>
      <w:r w:rsidR="005857D6" w:rsidRPr="008F525E">
        <w:rPr>
          <w:rFonts w:eastAsiaTheme="majorEastAsia" w:hint="eastAsia"/>
          <w:sz w:val="22"/>
          <w:szCs w:val="22"/>
        </w:rPr>
        <w:t>）：</w:t>
      </w:r>
    </w:p>
    <w:p w:rsidR="00330A7B" w:rsidRPr="008F525E" w:rsidRDefault="005857D6" w:rsidP="005857D6">
      <w:pPr>
        <w:pStyle w:val="ab"/>
        <w:ind w:leftChars="290" w:left="696"/>
        <w:rPr>
          <w:rFonts w:ascii="標楷體" w:eastAsia="標楷體" w:hAnsi="標楷體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人有六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界聚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此說何因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？謂地界、水界、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火界、風界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、空界、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識界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。比丘！人有六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界聚者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，因此故說。</w:t>
      </w:r>
    </w:p>
    <w:p w:rsidR="00330A7B" w:rsidRPr="008F525E" w:rsidRDefault="00914243" w:rsidP="002B4607">
      <w:pPr>
        <w:pStyle w:val="ab"/>
        <w:ind w:leftChars="60" w:left="144"/>
        <w:rPr>
          <w:rFonts w:eastAsia="SimSun"/>
          <w:sz w:val="22"/>
          <w:szCs w:val="22"/>
        </w:rPr>
      </w:pPr>
      <w:r w:rsidRPr="008F525E">
        <w:rPr>
          <w:rFonts w:eastAsiaTheme="majorEastAsia"/>
          <w:sz w:val="22"/>
          <w:szCs w:val="22"/>
        </w:rPr>
        <w:t>（</w:t>
      </w:r>
      <w:r w:rsidRPr="008F525E">
        <w:rPr>
          <w:rFonts w:eastAsiaTheme="majorEastAsia"/>
          <w:sz w:val="22"/>
          <w:szCs w:val="22"/>
        </w:rPr>
        <w:t>2</w:t>
      </w:r>
      <w:r w:rsidRPr="008F525E">
        <w:rPr>
          <w:rFonts w:eastAsiaTheme="majorEastAsia"/>
          <w:sz w:val="22"/>
          <w:szCs w:val="22"/>
        </w:rPr>
        <w:t>）</w:t>
      </w:r>
      <w:r w:rsidR="00330A7B" w:rsidRPr="008F525E">
        <w:rPr>
          <w:rFonts w:hint="eastAsia"/>
          <w:sz w:val="22"/>
          <w:szCs w:val="22"/>
        </w:rPr>
        <w:t>《成實論》卷</w:t>
      </w:r>
      <w:r w:rsidR="00330A7B" w:rsidRPr="008F525E">
        <w:rPr>
          <w:rFonts w:hint="eastAsia"/>
          <w:sz w:val="22"/>
          <w:szCs w:val="22"/>
        </w:rPr>
        <w:t>2</w:t>
      </w:r>
      <w:r w:rsidR="00330A7B" w:rsidRPr="008F525E">
        <w:rPr>
          <w:rFonts w:hint="eastAsia"/>
          <w:sz w:val="22"/>
          <w:szCs w:val="22"/>
        </w:rPr>
        <w:t>〈</w:t>
      </w:r>
      <w:r w:rsidR="00330A7B" w:rsidRPr="008F525E">
        <w:rPr>
          <w:rFonts w:hint="eastAsia"/>
          <w:sz w:val="22"/>
          <w:szCs w:val="22"/>
        </w:rPr>
        <w:t>17</w:t>
      </w:r>
      <w:r w:rsidR="00330A7B" w:rsidRPr="008F525E">
        <w:rPr>
          <w:rFonts w:hint="eastAsia"/>
          <w:sz w:val="22"/>
          <w:szCs w:val="22"/>
        </w:rPr>
        <w:t>四諦品〉</w:t>
      </w:r>
      <w:r w:rsidR="000E4D75" w:rsidRPr="008F525E">
        <w:rPr>
          <w:rFonts w:eastAsiaTheme="majorEastAsia"/>
          <w:sz w:val="22"/>
          <w:szCs w:val="22"/>
        </w:rPr>
        <w:t>（</w:t>
      </w:r>
      <w:r w:rsidR="00330A7B" w:rsidRPr="008F525E">
        <w:rPr>
          <w:sz w:val="22"/>
          <w:szCs w:val="22"/>
        </w:rPr>
        <w:t xml:space="preserve"> </w:t>
      </w:r>
      <w:r w:rsidR="00330A7B" w:rsidRPr="008F525E">
        <w:rPr>
          <w:rFonts w:hint="eastAsia"/>
          <w:sz w:val="22"/>
          <w:szCs w:val="22"/>
        </w:rPr>
        <w:t>大正</w:t>
      </w:r>
      <w:r w:rsidR="00330A7B" w:rsidRPr="008F525E">
        <w:rPr>
          <w:rFonts w:hint="eastAsia"/>
          <w:sz w:val="22"/>
          <w:szCs w:val="22"/>
        </w:rPr>
        <w:t>32</w:t>
      </w:r>
      <w:r w:rsidR="00330A7B" w:rsidRPr="008F525E">
        <w:rPr>
          <w:rFonts w:hint="eastAsia"/>
          <w:sz w:val="22"/>
          <w:szCs w:val="22"/>
        </w:rPr>
        <w:t>，</w:t>
      </w:r>
      <w:r w:rsidR="00330A7B" w:rsidRPr="008F525E">
        <w:rPr>
          <w:rFonts w:hint="eastAsia"/>
          <w:sz w:val="22"/>
          <w:szCs w:val="22"/>
        </w:rPr>
        <w:t>251a8-1</w:t>
      </w:r>
      <w:r w:rsidR="005857D6" w:rsidRPr="008F525E">
        <w:rPr>
          <w:rFonts w:hint="eastAsia"/>
          <w:sz w:val="22"/>
          <w:szCs w:val="22"/>
        </w:rPr>
        <w:t>0</w:t>
      </w:r>
      <w:r w:rsidR="000E4D75" w:rsidRPr="008F525E">
        <w:rPr>
          <w:sz w:val="22"/>
          <w:szCs w:val="22"/>
        </w:rPr>
        <w:t>）</w:t>
      </w:r>
      <w:r w:rsidR="00330A7B" w:rsidRPr="008F525E">
        <w:rPr>
          <w:rFonts w:hint="eastAsia"/>
          <w:sz w:val="22"/>
          <w:szCs w:val="22"/>
        </w:rPr>
        <w:t>：</w:t>
      </w:r>
    </w:p>
    <w:p w:rsidR="00330A7B" w:rsidRPr="008F525E" w:rsidRDefault="00330A7B" w:rsidP="002B4607">
      <w:pPr>
        <w:pStyle w:val="ab"/>
        <w:ind w:leftChars="290" w:left="696"/>
        <w:rPr>
          <w:rFonts w:eastAsia="SimSun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又有六種：地、水、火、風、空、識</w:t>
      </w:r>
      <w:r w:rsidR="000A209C" w:rsidRPr="008F525E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四大圍空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，有識在中數名為人。</w:t>
      </w:r>
    </w:p>
    <w:p w:rsidR="00330A7B" w:rsidRPr="008F525E" w:rsidRDefault="00330A7B" w:rsidP="002B4607">
      <w:pPr>
        <w:pStyle w:val="ab"/>
        <w:ind w:leftChars="60" w:left="144"/>
        <w:rPr>
          <w:rFonts w:eastAsia="SimSun"/>
          <w:sz w:val="22"/>
          <w:szCs w:val="22"/>
        </w:rPr>
      </w:pPr>
      <w:r w:rsidRPr="008F525E">
        <w:rPr>
          <w:rFonts w:eastAsia="標楷體"/>
          <w:sz w:val="22"/>
          <w:szCs w:val="22"/>
        </w:rPr>
        <w:t>（</w:t>
      </w:r>
      <w:r w:rsidRPr="008F525E">
        <w:rPr>
          <w:rFonts w:eastAsia="標楷體"/>
          <w:sz w:val="22"/>
          <w:szCs w:val="22"/>
        </w:rPr>
        <w:t>3</w:t>
      </w:r>
      <w:r w:rsidRPr="008F525E">
        <w:rPr>
          <w:rFonts w:eastAsia="標楷體"/>
          <w:sz w:val="22"/>
          <w:szCs w:val="22"/>
        </w:rPr>
        <w:t>）</w:t>
      </w:r>
      <w:r w:rsidR="009C79E7" w:rsidRPr="008F525E">
        <w:rPr>
          <w:rFonts w:asciiTheme="majorEastAsia" w:eastAsiaTheme="majorEastAsia" w:hAnsiTheme="majorEastAsia" w:hint="eastAsia"/>
          <w:sz w:val="22"/>
          <w:szCs w:val="22"/>
        </w:rPr>
        <w:t>印順法師，《成佛之道</w:t>
      </w:r>
      <w:r w:rsidR="009C79E7" w:rsidRPr="008F525E">
        <w:rPr>
          <w:rFonts w:hint="eastAsia"/>
          <w:sz w:val="22"/>
          <w:szCs w:val="22"/>
        </w:rPr>
        <w:t>》</w:t>
      </w:r>
      <w:r w:rsidR="00730D2D" w:rsidRPr="008F525E">
        <w:rPr>
          <w:rFonts w:asciiTheme="majorEastAsia" w:eastAsiaTheme="majorEastAsia" w:hAnsiTheme="majorEastAsia" w:hint="eastAsia"/>
          <w:sz w:val="22"/>
          <w:szCs w:val="22"/>
        </w:rPr>
        <w:t>（增注本）</w:t>
      </w:r>
      <w:r w:rsidR="009C79E7" w:rsidRPr="008F525E">
        <w:rPr>
          <w:rFonts w:asciiTheme="majorEastAsia" w:eastAsiaTheme="majorEastAsia" w:hAnsiTheme="majorEastAsia" w:hint="eastAsia"/>
          <w:sz w:val="22"/>
          <w:szCs w:val="22"/>
        </w:rPr>
        <w:t>，</w:t>
      </w:r>
      <w:r w:rsidR="009C79E7" w:rsidRPr="008F525E">
        <w:rPr>
          <w:rFonts w:eastAsia="SimSun" w:hint="eastAsia"/>
          <w:sz w:val="22"/>
          <w:szCs w:val="22"/>
        </w:rPr>
        <w:t>pp.152-153</w:t>
      </w:r>
      <w:r w:rsidRPr="008F525E">
        <w:rPr>
          <w:rFonts w:hint="eastAsia"/>
          <w:sz w:val="22"/>
          <w:szCs w:val="22"/>
        </w:rPr>
        <w:t>：</w:t>
      </w:r>
    </w:p>
    <w:p w:rsidR="00330A7B" w:rsidRPr="008F525E" w:rsidRDefault="00330A7B" w:rsidP="002B4607">
      <w:pPr>
        <w:pStyle w:val="ab"/>
        <w:ind w:leftChars="290" w:left="696"/>
        <w:rPr>
          <w:rFonts w:eastAsia="SimSun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六界，是六類，是構成眾生自體的六項因素，界是種類或因素的意義。六界是：地界、水界、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火界、風界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、空界、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識界</w:t>
      </w:r>
      <w:proofErr w:type="gramEnd"/>
      <w:r w:rsidR="003C1055" w:rsidRPr="008F525E">
        <w:rPr>
          <w:rFonts w:ascii="標楷體" w:eastAsia="標楷體" w:hAnsi="標楷體" w:hint="eastAsia"/>
          <w:sz w:val="22"/>
          <w:szCs w:val="22"/>
        </w:rPr>
        <w:t>，</w:t>
      </w:r>
      <w:r w:rsidRPr="008F525E">
        <w:rPr>
          <w:rFonts w:ascii="標楷體" w:eastAsia="標楷體" w:hAnsi="標楷體" w:hint="eastAsia"/>
          <w:sz w:val="22"/>
          <w:szCs w:val="22"/>
        </w:rPr>
        <w:t>也叫六大。地、水、火、風四（大）界，是物質特性的分類，意義有深有淺。從淺近處說：身體的骨肉等堅硬性，是地界；血汗等潤濕性，是水界；溫熱性，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是火界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；呼吸運動等輕動性，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是風界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。這是物質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──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生理的一切。空界，是空間。如臟腑中空隙，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眼耳鼻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口等空隙，以及周身毛孔，都是空界。換言之，物質的身體，是充滿空隙的。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識界就是了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別，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取著的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六識。有了這六種因素，就成為眾生。</w:t>
      </w:r>
    </w:p>
  </w:footnote>
  <w:footnote w:id="15">
    <w:p w:rsidR="00542B51" w:rsidRPr="008F525E" w:rsidRDefault="00542B51" w:rsidP="009C79E7">
      <w:pPr>
        <w:pStyle w:val="ab"/>
        <w:ind w:left="284" w:hangingChars="129" w:hanging="284"/>
        <w:rPr>
          <w:sz w:val="22"/>
          <w:szCs w:val="22"/>
        </w:rPr>
      </w:pPr>
      <w:r w:rsidRPr="008F525E">
        <w:rPr>
          <w:rStyle w:val="aa"/>
          <w:rFonts w:eastAsiaTheme="majorEastAsia"/>
          <w:sz w:val="22"/>
          <w:szCs w:val="22"/>
        </w:rPr>
        <w:footnoteRef/>
      </w:r>
      <w:r w:rsidR="00B31732" w:rsidRPr="008F525E">
        <w:rPr>
          <w:rFonts w:eastAsiaTheme="majorEastAsia"/>
          <w:sz w:val="22"/>
          <w:szCs w:val="22"/>
        </w:rPr>
        <w:t xml:space="preserve"> </w:t>
      </w:r>
      <w:proofErr w:type="gramStart"/>
      <w:r w:rsidR="00B31732" w:rsidRPr="008F525E">
        <w:rPr>
          <w:rFonts w:eastAsiaTheme="majorEastAsia"/>
          <w:sz w:val="22"/>
          <w:szCs w:val="22"/>
        </w:rPr>
        <w:t>腠</w:t>
      </w:r>
      <w:proofErr w:type="gramEnd"/>
      <w:r w:rsidR="00B31732" w:rsidRPr="008F525E">
        <w:rPr>
          <w:rFonts w:eastAsiaTheme="majorEastAsia"/>
          <w:sz w:val="22"/>
          <w:szCs w:val="22"/>
        </w:rPr>
        <w:t>理：</w:t>
      </w:r>
      <w:r w:rsidRPr="008F525E">
        <w:rPr>
          <w:rFonts w:eastAsiaTheme="majorEastAsia"/>
          <w:sz w:val="22"/>
          <w:szCs w:val="22"/>
        </w:rPr>
        <w:t>1.</w:t>
      </w:r>
      <w:proofErr w:type="gramStart"/>
      <w:r w:rsidRPr="008F525E">
        <w:rPr>
          <w:rFonts w:eastAsiaTheme="majorEastAsia"/>
          <w:sz w:val="22"/>
          <w:szCs w:val="22"/>
        </w:rPr>
        <w:t>中醫指皮下</w:t>
      </w:r>
      <w:proofErr w:type="gramEnd"/>
      <w:r w:rsidRPr="008F525E">
        <w:rPr>
          <w:rFonts w:eastAsiaTheme="majorEastAsia"/>
          <w:sz w:val="22"/>
          <w:szCs w:val="22"/>
        </w:rPr>
        <w:t>肌肉之間的空隙和皮膚、肌肉的紋理。</w:t>
      </w:r>
      <w:proofErr w:type="gramStart"/>
      <w:r w:rsidRPr="008F525E">
        <w:rPr>
          <w:rFonts w:eastAsiaTheme="majorEastAsia"/>
          <w:sz w:val="22"/>
          <w:szCs w:val="22"/>
        </w:rPr>
        <w:t>為滲泄及氣</w:t>
      </w:r>
      <w:proofErr w:type="gramEnd"/>
      <w:r w:rsidRPr="008F525E">
        <w:rPr>
          <w:rFonts w:eastAsiaTheme="majorEastAsia"/>
          <w:sz w:val="22"/>
          <w:szCs w:val="22"/>
        </w:rPr>
        <w:t>血流通灌注之處。</w:t>
      </w:r>
      <w:proofErr w:type="gramStart"/>
      <w:r w:rsidR="00B31732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《漢語大詞典》</w:t>
      </w:r>
      <w:proofErr w:type="gramStart"/>
      <w:r w:rsidR="009C79E7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ascii="SimSun" w:eastAsia="SimSun" w:hAnsi="SimSun" w:hint="eastAsia"/>
          <w:sz w:val="22"/>
          <w:szCs w:val="22"/>
        </w:rPr>
        <w:t>六</w:t>
      </w:r>
      <w:proofErr w:type="gramStart"/>
      <w:r w:rsidR="009C79E7" w:rsidRPr="008F525E">
        <w:rPr>
          <w:rFonts w:eastAsiaTheme="majorEastAsia"/>
          <w:sz w:val="22"/>
          <w:szCs w:val="22"/>
        </w:rPr>
        <w:t>）</w:t>
      </w:r>
      <w:proofErr w:type="gramEnd"/>
      <w:r w:rsidR="009C79E7" w:rsidRPr="008F525E">
        <w:rPr>
          <w:rFonts w:eastAsiaTheme="majorEastAsia"/>
          <w:sz w:val="22"/>
          <w:szCs w:val="22"/>
        </w:rPr>
        <w:t>，</w:t>
      </w:r>
      <w:r w:rsidR="009C79E7" w:rsidRPr="008F525E">
        <w:rPr>
          <w:rFonts w:eastAsiaTheme="majorEastAsia"/>
          <w:sz w:val="22"/>
          <w:szCs w:val="22"/>
        </w:rPr>
        <w:t>p</w:t>
      </w:r>
      <w:r w:rsidR="00B31732" w:rsidRPr="008F525E">
        <w:rPr>
          <w:rFonts w:eastAsiaTheme="majorEastAsia"/>
          <w:sz w:val="22"/>
          <w:szCs w:val="22"/>
        </w:rPr>
        <w:t>.1</w:t>
      </w:r>
      <w:r w:rsidR="00B31732" w:rsidRPr="008F525E">
        <w:rPr>
          <w:rFonts w:eastAsia="SimSun"/>
          <w:sz w:val="22"/>
          <w:szCs w:val="22"/>
        </w:rPr>
        <w:t>340</w:t>
      </w:r>
      <w:proofErr w:type="gramStart"/>
      <w:r w:rsidR="00B31732" w:rsidRPr="008F525E">
        <w:rPr>
          <w:rFonts w:eastAsiaTheme="majorEastAsia"/>
          <w:sz w:val="22"/>
          <w:szCs w:val="22"/>
        </w:rPr>
        <w:t>）</w:t>
      </w:r>
      <w:proofErr w:type="gramEnd"/>
    </w:p>
  </w:footnote>
  <w:footnote w:id="16">
    <w:p w:rsidR="005212A7" w:rsidRPr="008F525E" w:rsidRDefault="00E83C55" w:rsidP="00E83C55">
      <w:pPr>
        <w:pStyle w:val="ab"/>
        <w:rPr>
          <w:rFonts w:eastAsia="SimSun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Pr="008F525E">
        <w:rPr>
          <w:rFonts w:hint="eastAsia"/>
          <w:sz w:val="22"/>
          <w:szCs w:val="22"/>
        </w:rPr>
        <w:t>《阿毘達磨大毘婆沙論》卷</w:t>
      </w:r>
      <w:r w:rsidRPr="008F525E">
        <w:rPr>
          <w:rFonts w:hint="eastAsia"/>
          <w:sz w:val="22"/>
          <w:szCs w:val="22"/>
        </w:rPr>
        <w:t>75</w:t>
      </w:r>
      <w:r w:rsidR="000E4D75" w:rsidRPr="008F525E">
        <w:rPr>
          <w:sz w:val="22"/>
          <w:szCs w:val="22"/>
        </w:rPr>
        <w:t>（</w:t>
      </w:r>
      <w:r w:rsidR="005212A7" w:rsidRPr="008F525E">
        <w:rPr>
          <w:rFonts w:hint="eastAsia"/>
          <w:sz w:val="22"/>
          <w:szCs w:val="22"/>
        </w:rPr>
        <w:t>大正</w:t>
      </w:r>
      <w:r w:rsidR="005212A7" w:rsidRPr="008F525E">
        <w:rPr>
          <w:rFonts w:hint="eastAsia"/>
          <w:sz w:val="22"/>
          <w:szCs w:val="22"/>
        </w:rPr>
        <w:t>27</w:t>
      </w:r>
      <w:r w:rsidR="005212A7" w:rsidRPr="008F525E">
        <w:rPr>
          <w:rFonts w:hint="eastAsia"/>
          <w:sz w:val="22"/>
          <w:szCs w:val="22"/>
        </w:rPr>
        <w:t>，</w:t>
      </w:r>
      <w:r w:rsidR="005212A7" w:rsidRPr="008F525E">
        <w:rPr>
          <w:rFonts w:hint="eastAsia"/>
          <w:sz w:val="22"/>
          <w:szCs w:val="22"/>
        </w:rPr>
        <w:t>388a29-b4</w:t>
      </w:r>
      <w:r w:rsidR="000E4D75" w:rsidRPr="008F525E">
        <w:rPr>
          <w:rFonts w:hint="eastAsia"/>
          <w:sz w:val="22"/>
          <w:szCs w:val="22"/>
        </w:rPr>
        <w:t>）</w:t>
      </w:r>
      <w:r w:rsidRPr="008F525E">
        <w:rPr>
          <w:rFonts w:hint="eastAsia"/>
          <w:sz w:val="22"/>
          <w:szCs w:val="22"/>
        </w:rPr>
        <w:t>：</w:t>
      </w:r>
    </w:p>
    <w:p w:rsidR="0021787C" w:rsidRPr="008F525E" w:rsidRDefault="00E83C55" w:rsidP="005212A7">
      <w:pPr>
        <w:pStyle w:val="ab"/>
        <w:ind w:leftChars="118" w:left="283"/>
        <w:rPr>
          <w:rFonts w:ascii="標楷體" w:eastAsia="SimSun" w:hAnsi="標楷體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問</w:t>
      </w:r>
      <w:r w:rsidR="0021787C" w:rsidRPr="008F525E">
        <w:rPr>
          <w:rFonts w:ascii="標楷體" w:eastAsia="標楷體" w:hAnsi="標楷體" w:hint="eastAsia"/>
          <w:sz w:val="22"/>
          <w:szCs w:val="22"/>
        </w:rPr>
        <w:t>：「</w:t>
      </w:r>
      <w:r w:rsidRPr="008F525E">
        <w:rPr>
          <w:rFonts w:ascii="標楷體" w:eastAsia="標楷體" w:hAnsi="標楷體" w:hint="eastAsia"/>
          <w:sz w:val="22"/>
          <w:szCs w:val="22"/>
        </w:rPr>
        <w:t>空界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云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何</w:t>
      </w:r>
      <w:r w:rsidR="005212A7" w:rsidRPr="008F525E">
        <w:rPr>
          <w:rFonts w:ascii="標楷體" w:eastAsia="標楷體" w:hAnsi="標楷體" w:hint="eastAsia"/>
          <w:sz w:val="22"/>
          <w:szCs w:val="22"/>
        </w:rPr>
        <w:t>？</w:t>
      </w:r>
      <w:r w:rsidR="0021787C" w:rsidRPr="008F525E">
        <w:rPr>
          <w:rFonts w:asciiTheme="majorEastAsia" w:eastAsiaTheme="majorEastAsia" w:hAnsiTheme="majorEastAsia" w:hint="eastAsia"/>
          <w:sz w:val="22"/>
          <w:szCs w:val="22"/>
        </w:rPr>
        <w:t>」</w:t>
      </w:r>
    </w:p>
    <w:p w:rsidR="00E83C55" w:rsidRPr="008F525E" w:rsidRDefault="00E83C55" w:rsidP="002B4607">
      <w:pPr>
        <w:pStyle w:val="ab"/>
        <w:ind w:leftChars="118" w:left="833" w:hangingChars="250" w:hanging="550"/>
        <w:rPr>
          <w:rFonts w:asciiTheme="majorEastAsia" w:eastAsiaTheme="majorEastAsia" w:hAnsiTheme="majorEastAsia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答</w:t>
      </w:r>
      <w:r w:rsidR="0021787C" w:rsidRPr="008F525E">
        <w:rPr>
          <w:rFonts w:ascii="標楷體" w:eastAsia="標楷體" w:hAnsi="標楷體" w:hint="eastAsia"/>
          <w:sz w:val="22"/>
          <w:szCs w:val="22"/>
        </w:rPr>
        <w:t>：「</w:t>
      </w:r>
      <w:r w:rsidRPr="008F525E">
        <w:rPr>
          <w:rFonts w:ascii="標楷體" w:eastAsia="標楷體" w:hAnsi="標楷體" w:hint="eastAsia"/>
          <w:sz w:val="22"/>
          <w:szCs w:val="22"/>
        </w:rPr>
        <w:t>如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契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經說</w:t>
      </w:r>
      <w:r w:rsidR="005212A7" w:rsidRPr="008F525E">
        <w:rPr>
          <w:rFonts w:ascii="標楷體" w:eastAsia="標楷體" w:hAnsi="標楷體" w:hint="eastAsia"/>
          <w:sz w:val="22"/>
          <w:szCs w:val="22"/>
        </w:rPr>
        <w:t>：</w:t>
      </w:r>
      <w:r w:rsidR="0021787C" w:rsidRPr="008F525E">
        <w:rPr>
          <w:rFonts w:ascii="標楷體" w:eastAsia="標楷體" w:hAnsi="標楷體" w:hint="eastAsia"/>
          <w:sz w:val="22"/>
          <w:szCs w:val="22"/>
        </w:rPr>
        <w:t>『</w:t>
      </w:r>
      <w:r w:rsidR="005212A7" w:rsidRPr="008F525E">
        <w:rPr>
          <w:rFonts w:ascii="標楷體" w:eastAsia="標楷體" w:hAnsi="標楷體" w:hint="eastAsia"/>
          <w:sz w:val="22"/>
          <w:szCs w:val="22"/>
        </w:rPr>
        <w:t>有</w:t>
      </w:r>
      <w:proofErr w:type="gramStart"/>
      <w:r w:rsidR="005212A7" w:rsidRPr="008F525E">
        <w:rPr>
          <w:rFonts w:ascii="標楷體" w:eastAsia="標楷體" w:hAnsi="標楷體" w:hint="eastAsia"/>
          <w:sz w:val="22"/>
          <w:szCs w:val="22"/>
        </w:rPr>
        <w:t>眼穴空</w:t>
      </w:r>
      <w:proofErr w:type="gramEnd"/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有耳穴空</w:t>
      </w:r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鼻穴空</w:t>
      </w:r>
      <w:proofErr w:type="gramEnd"/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面門空</w:t>
      </w:r>
      <w:proofErr w:type="gramEnd"/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有咽喉空</w:t>
      </w:r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有心中空</w:t>
      </w:r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有心邊空</w:t>
      </w:r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有通飲食處空</w:t>
      </w:r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有貯飲食處空</w:t>
      </w:r>
      <w:r w:rsidR="005212A7" w:rsidRPr="008F525E">
        <w:rPr>
          <w:rFonts w:ascii="標楷體" w:eastAsia="標楷體" w:hAnsi="標楷體"/>
          <w:sz w:val="22"/>
          <w:szCs w:val="22"/>
        </w:rPr>
        <w:t>、</w:t>
      </w:r>
      <w:r w:rsidRPr="008F525E">
        <w:rPr>
          <w:rFonts w:ascii="標楷體" w:eastAsia="標楷體" w:hAnsi="標楷體" w:hint="eastAsia"/>
          <w:sz w:val="22"/>
          <w:szCs w:val="22"/>
        </w:rPr>
        <w:t>有棄飲食處空</w:t>
      </w:r>
      <w:r w:rsidR="005212A7" w:rsidRPr="008F525E">
        <w:rPr>
          <w:rFonts w:ascii="標楷體" w:eastAsia="標楷體" w:hAnsi="標楷體"/>
          <w:sz w:val="22"/>
          <w:szCs w:val="22"/>
        </w:rPr>
        <w:t>、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有諸支節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毛孔等空</w:t>
      </w:r>
      <w:r w:rsidR="005212A7" w:rsidRPr="008F525E">
        <w:rPr>
          <w:rFonts w:ascii="標楷體" w:eastAsia="標楷體" w:hAnsi="標楷體" w:hint="eastAsia"/>
          <w:sz w:val="22"/>
          <w:szCs w:val="22"/>
        </w:rPr>
        <w:t>，</w:t>
      </w:r>
      <w:r w:rsidRPr="008F525E">
        <w:rPr>
          <w:rFonts w:ascii="標楷體" w:eastAsia="標楷體" w:hAnsi="標楷體" w:hint="eastAsia"/>
          <w:sz w:val="22"/>
          <w:szCs w:val="22"/>
        </w:rPr>
        <w:t>是名空界</w:t>
      </w:r>
      <w:r w:rsidR="00666381" w:rsidRPr="008F525E">
        <w:rPr>
          <w:rFonts w:ascii="標楷體" w:eastAsia="標楷體" w:hAnsi="標楷體" w:hint="eastAsia"/>
          <w:sz w:val="22"/>
          <w:szCs w:val="22"/>
        </w:rPr>
        <w:t>。』」</w:t>
      </w:r>
    </w:p>
  </w:footnote>
  <w:footnote w:id="17">
    <w:p w:rsidR="009B33DA" w:rsidRPr="008F525E" w:rsidRDefault="009B33DA">
      <w:pPr>
        <w:pStyle w:val="ab"/>
        <w:rPr>
          <w:rFonts w:eastAsiaTheme="majorEastAsia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Pr="008F525E">
        <w:rPr>
          <w:rFonts w:eastAsiaTheme="majorEastAsia"/>
          <w:sz w:val="22"/>
          <w:szCs w:val="22"/>
        </w:rPr>
        <w:t>《大智度論》卷</w:t>
      </w:r>
      <w:r w:rsidRPr="008F525E">
        <w:rPr>
          <w:rFonts w:eastAsiaTheme="majorEastAsia"/>
          <w:sz w:val="22"/>
          <w:szCs w:val="22"/>
        </w:rPr>
        <w:t>33</w:t>
      </w:r>
      <w:r w:rsidRPr="008F525E">
        <w:rPr>
          <w:rFonts w:eastAsiaTheme="majorEastAsia"/>
          <w:sz w:val="22"/>
          <w:szCs w:val="22"/>
        </w:rPr>
        <w:t>〈</w:t>
      </w:r>
      <w:r w:rsidRPr="008F525E">
        <w:rPr>
          <w:rFonts w:eastAsiaTheme="majorEastAsia"/>
          <w:sz w:val="22"/>
          <w:szCs w:val="22"/>
        </w:rPr>
        <w:t>1</w:t>
      </w:r>
      <w:r w:rsidRPr="008F525E">
        <w:rPr>
          <w:rFonts w:eastAsiaTheme="majorEastAsia"/>
          <w:sz w:val="22"/>
          <w:szCs w:val="22"/>
        </w:rPr>
        <w:t>序品〉</w:t>
      </w:r>
      <w:r w:rsidR="000E4D75" w:rsidRPr="008F525E">
        <w:rPr>
          <w:rFonts w:eastAsiaTheme="majorEastAsia"/>
          <w:sz w:val="22"/>
          <w:szCs w:val="22"/>
        </w:rPr>
        <w:t>（</w:t>
      </w:r>
      <w:r w:rsidRPr="008F525E">
        <w:rPr>
          <w:rFonts w:eastAsiaTheme="majorEastAsia"/>
          <w:sz w:val="22"/>
          <w:szCs w:val="22"/>
        </w:rPr>
        <w:t>大正</w:t>
      </w:r>
      <w:r w:rsidRPr="008F525E">
        <w:rPr>
          <w:rFonts w:eastAsiaTheme="majorEastAsia"/>
          <w:sz w:val="22"/>
          <w:szCs w:val="22"/>
        </w:rPr>
        <w:t>25</w:t>
      </w:r>
      <w:r w:rsidRPr="008F525E">
        <w:rPr>
          <w:rFonts w:eastAsiaTheme="majorEastAsia"/>
          <w:sz w:val="22"/>
          <w:szCs w:val="22"/>
        </w:rPr>
        <w:t>，</w:t>
      </w:r>
      <w:r w:rsidRPr="008F525E">
        <w:rPr>
          <w:rFonts w:eastAsiaTheme="majorEastAsia"/>
          <w:sz w:val="22"/>
          <w:szCs w:val="22"/>
        </w:rPr>
        <w:t>305c21-24</w:t>
      </w:r>
      <w:r w:rsidR="000E4D75" w:rsidRPr="008F525E">
        <w:rPr>
          <w:rFonts w:eastAsiaTheme="majorEastAsia"/>
          <w:sz w:val="22"/>
          <w:szCs w:val="22"/>
        </w:rPr>
        <w:t>）</w:t>
      </w:r>
      <w:r w:rsidRPr="008F525E">
        <w:rPr>
          <w:rFonts w:eastAsiaTheme="majorEastAsia"/>
          <w:sz w:val="22"/>
          <w:szCs w:val="22"/>
        </w:rPr>
        <w:t>：</w:t>
      </w:r>
    </w:p>
    <w:p w:rsidR="009B33DA" w:rsidRPr="008F525E" w:rsidRDefault="009B33DA" w:rsidP="009B33DA">
      <w:pPr>
        <w:pStyle w:val="ab"/>
        <w:ind w:leftChars="117" w:left="281"/>
        <w:rPr>
          <w:rFonts w:ascii="標楷體" w:eastAsia="標楷體" w:hAnsi="標楷體"/>
          <w:sz w:val="22"/>
          <w:szCs w:val="22"/>
        </w:rPr>
      </w:pPr>
      <w:r w:rsidRPr="008F525E">
        <w:rPr>
          <w:rFonts w:ascii="標楷體" w:eastAsia="標楷體" w:hAnsi="標楷體"/>
          <w:sz w:val="22"/>
          <w:szCs w:val="22"/>
        </w:rPr>
        <w:t>得是天眼，遠近皆見，前後、內外、晝夜</w:t>
      </w:r>
      <w:bookmarkStart w:id="0" w:name="OLE_LINK1"/>
      <w:r w:rsidRPr="008F525E">
        <w:rPr>
          <w:rFonts w:ascii="標楷體" w:eastAsia="標楷體" w:hAnsi="標楷體"/>
          <w:sz w:val="22"/>
          <w:szCs w:val="22"/>
        </w:rPr>
        <w:t>、</w:t>
      </w:r>
      <w:bookmarkEnd w:id="0"/>
      <w:r w:rsidRPr="008F525E">
        <w:rPr>
          <w:rFonts w:ascii="標楷體" w:eastAsia="標楷體" w:hAnsi="標楷體"/>
          <w:sz w:val="22"/>
          <w:szCs w:val="22"/>
        </w:rPr>
        <w:t>上下，悉皆無礙。是天眼見和合因緣生假名之物，</w:t>
      </w:r>
      <w:proofErr w:type="gramStart"/>
      <w:r w:rsidRPr="008F525E">
        <w:rPr>
          <w:rFonts w:ascii="標楷體" w:eastAsia="標楷體" w:hAnsi="標楷體"/>
          <w:sz w:val="22"/>
          <w:szCs w:val="22"/>
        </w:rPr>
        <w:t>不見實相</w:t>
      </w:r>
      <w:proofErr w:type="gramEnd"/>
      <w:r w:rsidRPr="008F525E">
        <w:rPr>
          <w:rFonts w:ascii="標楷體" w:eastAsia="標楷體" w:hAnsi="標楷體"/>
          <w:sz w:val="22"/>
          <w:szCs w:val="22"/>
        </w:rPr>
        <w:t>，所謂空、無相、無作，無生、</w:t>
      </w:r>
      <w:proofErr w:type="gramStart"/>
      <w:r w:rsidRPr="008F525E">
        <w:rPr>
          <w:rFonts w:ascii="標楷體" w:eastAsia="標楷體" w:hAnsi="標楷體"/>
          <w:sz w:val="22"/>
          <w:szCs w:val="22"/>
        </w:rPr>
        <w:t>無滅</w:t>
      </w:r>
      <w:proofErr w:type="gramEnd"/>
      <w:r w:rsidRPr="008F525E">
        <w:rPr>
          <w:rFonts w:ascii="標楷體" w:eastAsia="標楷體" w:hAnsi="標楷體"/>
          <w:sz w:val="22"/>
          <w:szCs w:val="22"/>
        </w:rPr>
        <w:t>，如前、中、</w:t>
      </w:r>
      <w:proofErr w:type="gramStart"/>
      <w:r w:rsidRPr="008F525E">
        <w:rPr>
          <w:rFonts w:ascii="標楷體" w:eastAsia="標楷體" w:hAnsi="標楷體"/>
          <w:sz w:val="22"/>
          <w:szCs w:val="22"/>
        </w:rPr>
        <w:t>後亦爾</w:t>
      </w:r>
      <w:proofErr w:type="gramEnd"/>
      <w:r w:rsidRPr="008F525E">
        <w:rPr>
          <w:rFonts w:ascii="標楷體" w:eastAsia="標楷體" w:hAnsi="標楷體"/>
          <w:sz w:val="22"/>
          <w:szCs w:val="22"/>
        </w:rPr>
        <w:t>。</w:t>
      </w:r>
    </w:p>
  </w:footnote>
  <w:footnote w:id="18">
    <w:p w:rsidR="00330A7B" w:rsidRPr="008F525E" w:rsidRDefault="00330A7B" w:rsidP="00330A7B">
      <w:pPr>
        <w:pStyle w:val="ab"/>
        <w:ind w:left="992" w:hangingChars="451" w:hanging="992"/>
        <w:rPr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Pr="008F525E">
        <w:rPr>
          <w:sz w:val="22"/>
          <w:szCs w:val="22"/>
        </w:rPr>
        <w:t xml:space="preserve"> </w:t>
      </w:r>
      <w:r w:rsidRPr="008F525E">
        <w:rPr>
          <w:rFonts w:hint="eastAsia"/>
          <w:sz w:val="22"/>
          <w:szCs w:val="22"/>
        </w:rPr>
        <w:t>作祟：謂鬼怪妖物害人。後亦指人或某種因素作怪、搗亂。</w:t>
      </w:r>
      <w:proofErr w:type="gramStart"/>
      <w:r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《漢語大詞典》</w:t>
      </w:r>
      <w:proofErr w:type="gramStart"/>
      <w:r w:rsidR="009C79E7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 w:hint="eastAsia"/>
          <w:sz w:val="22"/>
          <w:szCs w:val="22"/>
        </w:rPr>
        <w:t>一</w:t>
      </w:r>
      <w:proofErr w:type="gramStart"/>
      <w:r w:rsidR="009C79E7" w:rsidRPr="008F525E">
        <w:rPr>
          <w:rFonts w:eastAsiaTheme="majorEastAsia"/>
          <w:sz w:val="22"/>
          <w:szCs w:val="22"/>
        </w:rPr>
        <w:t>）</w:t>
      </w:r>
      <w:proofErr w:type="gramEnd"/>
      <w:r w:rsidR="009C79E7" w:rsidRPr="008F525E">
        <w:rPr>
          <w:rFonts w:eastAsiaTheme="majorEastAsia"/>
          <w:sz w:val="22"/>
          <w:szCs w:val="22"/>
        </w:rPr>
        <w:t>，</w:t>
      </w:r>
      <w:r w:rsidR="009C79E7" w:rsidRPr="008F525E">
        <w:rPr>
          <w:rFonts w:eastAsiaTheme="majorEastAsia"/>
          <w:sz w:val="22"/>
          <w:szCs w:val="22"/>
        </w:rPr>
        <w:t>p</w:t>
      </w:r>
      <w:r w:rsidRPr="008F525E">
        <w:rPr>
          <w:rFonts w:eastAsiaTheme="majorEastAsia"/>
          <w:sz w:val="22"/>
          <w:szCs w:val="22"/>
        </w:rPr>
        <w:t>.1</w:t>
      </w:r>
      <w:r w:rsidRPr="008F525E">
        <w:rPr>
          <w:rFonts w:eastAsiaTheme="majorEastAsia" w:hint="eastAsia"/>
          <w:sz w:val="22"/>
          <w:szCs w:val="22"/>
        </w:rPr>
        <w:t>254</w:t>
      </w:r>
      <w:proofErr w:type="gramStart"/>
      <w:r w:rsidRPr="008F525E">
        <w:rPr>
          <w:rFonts w:eastAsiaTheme="majorEastAsia"/>
          <w:sz w:val="22"/>
          <w:szCs w:val="22"/>
        </w:rPr>
        <w:t>）</w:t>
      </w:r>
      <w:proofErr w:type="gramEnd"/>
    </w:p>
  </w:footnote>
  <w:footnote w:id="19">
    <w:p w:rsidR="00967049" w:rsidRPr="008F525E" w:rsidRDefault="00967049" w:rsidP="00967049">
      <w:pPr>
        <w:pStyle w:val="ab"/>
        <w:rPr>
          <w:rFonts w:eastAsia="SimSun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Pr="008F525E">
        <w:rPr>
          <w:rFonts w:eastAsia="SimSun"/>
          <w:sz w:val="22"/>
          <w:szCs w:val="22"/>
        </w:rPr>
        <w:t>（</w:t>
      </w:r>
      <w:r w:rsidRPr="008F525E">
        <w:rPr>
          <w:rFonts w:eastAsia="SimSun"/>
          <w:sz w:val="22"/>
          <w:szCs w:val="22"/>
        </w:rPr>
        <w:t>1</w:t>
      </w:r>
      <w:r w:rsidRPr="008F525E">
        <w:rPr>
          <w:rFonts w:eastAsia="SimSun"/>
          <w:sz w:val="22"/>
          <w:szCs w:val="22"/>
        </w:rPr>
        <w:t>）</w:t>
      </w:r>
      <w:r w:rsidRPr="008F525E">
        <w:rPr>
          <w:rFonts w:hint="eastAsia"/>
          <w:sz w:val="22"/>
          <w:szCs w:val="22"/>
        </w:rPr>
        <w:t>《長阿含經》</w:t>
      </w:r>
      <w:r w:rsidR="003C7D8E" w:rsidRPr="008F525E">
        <w:rPr>
          <w:rFonts w:hint="eastAsia"/>
          <w:sz w:val="22"/>
          <w:szCs w:val="22"/>
        </w:rPr>
        <w:t>卷</w:t>
      </w:r>
      <w:r w:rsidR="003C7D8E" w:rsidRPr="008F525E">
        <w:rPr>
          <w:rFonts w:hint="eastAsia"/>
          <w:sz w:val="22"/>
          <w:szCs w:val="22"/>
        </w:rPr>
        <w:t>17</w:t>
      </w:r>
      <w:r w:rsidR="00ED110F" w:rsidRPr="008F525E">
        <w:rPr>
          <w:rFonts w:ascii="SimSun" w:eastAsia="SimSun" w:hAnsi="SimSun" w:hint="eastAsia"/>
          <w:sz w:val="22"/>
          <w:szCs w:val="22"/>
        </w:rPr>
        <w:t>（</w:t>
      </w:r>
      <w:r w:rsidR="00ED110F" w:rsidRPr="008F525E">
        <w:rPr>
          <w:sz w:val="22"/>
          <w:szCs w:val="22"/>
        </w:rPr>
        <w:t>28</w:t>
      </w:r>
      <w:r w:rsidR="00ED110F" w:rsidRPr="008F525E">
        <w:rPr>
          <w:sz w:val="22"/>
          <w:szCs w:val="22"/>
        </w:rPr>
        <w:t>經</w:t>
      </w:r>
      <w:r w:rsidR="00ED110F" w:rsidRPr="008F525E">
        <w:rPr>
          <w:rFonts w:ascii="SimSun" w:eastAsia="SimSun" w:hAnsi="SimSun" w:hint="eastAsia"/>
          <w:sz w:val="22"/>
          <w:szCs w:val="22"/>
        </w:rPr>
        <w:t>）</w:t>
      </w:r>
      <w:r w:rsidR="00330A7B" w:rsidRPr="008F525E">
        <w:rPr>
          <w:rFonts w:hint="eastAsia"/>
          <w:sz w:val="22"/>
          <w:szCs w:val="22"/>
        </w:rPr>
        <w:t>《</w:t>
      </w:r>
      <w:r w:rsidRPr="008F525E">
        <w:rPr>
          <w:rStyle w:val="headname1"/>
          <w:b w:val="0"/>
          <w:color w:val="auto"/>
          <w:sz w:val="22"/>
          <w:szCs w:val="22"/>
        </w:rPr>
        <w:t>布吒婆樓</w:t>
      </w:r>
      <w:r w:rsidR="00330A7B" w:rsidRPr="008F525E">
        <w:rPr>
          <w:rStyle w:val="headname1"/>
          <w:b w:val="0"/>
          <w:color w:val="auto"/>
          <w:sz w:val="22"/>
          <w:szCs w:val="22"/>
        </w:rPr>
        <w:t>經》</w:t>
      </w:r>
      <w:r w:rsidR="000E4D75" w:rsidRPr="008F525E">
        <w:rPr>
          <w:sz w:val="22"/>
          <w:szCs w:val="22"/>
        </w:rPr>
        <w:t>（</w:t>
      </w:r>
      <w:r w:rsidRPr="008F525E">
        <w:rPr>
          <w:rFonts w:hint="eastAsia"/>
          <w:sz w:val="22"/>
          <w:szCs w:val="22"/>
        </w:rPr>
        <w:t>大正</w:t>
      </w:r>
      <w:r w:rsidRPr="008F525E">
        <w:rPr>
          <w:rFonts w:eastAsia="SimSun" w:hint="eastAsia"/>
          <w:sz w:val="22"/>
          <w:szCs w:val="22"/>
        </w:rPr>
        <w:t>1</w:t>
      </w:r>
      <w:r w:rsidRPr="008F525E">
        <w:rPr>
          <w:rFonts w:hint="eastAsia"/>
          <w:sz w:val="22"/>
          <w:szCs w:val="22"/>
        </w:rPr>
        <w:t>，</w:t>
      </w:r>
      <w:r w:rsidRPr="008F525E">
        <w:rPr>
          <w:rFonts w:hint="eastAsia"/>
          <w:sz w:val="22"/>
          <w:szCs w:val="22"/>
        </w:rPr>
        <w:t>111a1-14</w:t>
      </w:r>
      <w:r w:rsidR="000E4D75" w:rsidRPr="008F525E">
        <w:rPr>
          <w:rFonts w:hint="eastAsia"/>
          <w:sz w:val="22"/>
          <w:szCs w:val="22"/>
        </w:rPr>
        <w:t>）</w:t>
      </w:r>
      <w:r w:rsidRPr="008F525E">
        <w:rPr>
          <w:rFonts w:hint="eastAsia"/>
          <w:sz w:val="22"/>
          <w:szCs w:val="22"/>
        </w:rPr>
        <w:t>：</w:t>
      </w:r>
    </w:p>
    <w:p w:rsidR="00967049" w:rsidRPr="008F525E" w:rsidRDefault="00967049" w:rsidP="002B4607">
      <w:pPr>
        <w:pStyle w:val="ab"/>
        <w:ind w:leftChars="300" w:left="720"/>
        <w:rPr>
          <w:rFonts w:ascii="標楷體" w:eastAsia="標楷體" w:hAnsi="標楷體"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梵志白佛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言：「如是，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瞿曇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！我異見、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異習、異忍、異受，依異法故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，欲知人想生、人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想滅者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，甚難！甚難！所以者何？我、世間有常，此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；我、世間無常，此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；我、世間有常無常，此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；我、世間非有常非無常，此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。</w:t>
      </w:r>
      <w:r w:rsidRPr="008F525E">
        <w:rPr>
          <w:rFonts w:ascii="標楷體" w:eastAsia="標楷體" w:hAnsi="標楷體" w:hint="eastAsia"/>
          <w:b/>
          <w:sz w:val="22"/>
          <w:szCs w:val="22"/>
        </w:rPr>
        <w:t>我、世間有邊，此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；我、世間無邊，此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；我、世間有邊無邊，此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；我、世間非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有邊非無邊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，此</w:t>
      </w:r>
      <w:proofErr w:type="gramStart"/>
      <w:r w:rsidRPr="008F525E">
        <w:rPr>
          <w:rFonts w:ascii="標楷體" w:eastAsia="標楷體" w:hAnsi="標楷體" w:hint="eastAsia"/>
          <w:b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b/>
          <w:sz w:val="22"/>
          <w:szCs w:val="22"/>
        </w:rPr>
        <w:t>。</w:t>
      </w:r>
      <w:r w:rsidRPr="008F525E">
        <w:rPr>
          <w:rFonts w:ascii="標楷體" w:eastAsia="標楷體" w:hAnsi="標楷體" w:hint="eastAsia"/>
          <w:sz w:val="22"/>
          <w:szCs w:val="22"/>
        </w:rPr>
        <w:t>是命是身，此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命異身異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身命非異非不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異，此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無命無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身，此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。如來終，此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；如來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終，此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；如來終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終，此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；如來非終非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終，此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實餘虛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。」</w:t>
      </w:r>
    </w:p>
    <w:p w:rsidR="00967049" w:rsidRPr="008F525E" w:rsidRDefault="00967049" w:rsidP="002B4607">
      <w:pPr>
        <w:pStyle w:val="ab"/>
        <w:ind w:leftChars="300" w:left="720"/>
        <w:rPr>
          <w:rFonts w:ascii="標楷體" w:eastAsia="標楷體" w:hAnsi="標楷體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佛告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梵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志：「世間有常，乃至如來非終非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不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終，我所不記。」</w:t>
      </w:r>
    </w:p>
    <w:p w:rsidR="00967049" w:rsidRPr="008F525E" w:rsidRDefault="00967049" w:rsidP="002B4607">
      <w:pPr>
        <w:pStyle w:val="ab"/>
        <w:ind w:leftChars="60" w:left="144"/>
        <w:rPr>
          <w:rFonts w:eastAsia="SimSun"/>
          <w:sz w:val="22"/>
          <w:szCs w:val="22"/>
        </w:rPr>
      </w:pPr>
      <w:r w:rsidRPr="008F525E">
        <w:rPr>
          <w:rFonts w:eastAsia="SimSun"/>
          <w:sz w:val="22"/>
          <w:szCs w:val="22"/>
        </w:rPr>
        <w:t>（</w:t>
      </w:r>
      <w:r w:rsidRPr="008F525E">
        <w:rPr>
          <w:rFonts w:eastAsia="SimSun" w:hint="eastAsia"/>
          <w:sz w:val="22"/>
          <w:szCs w:val="22"/>
        </w:rPr>
        <w:t>2</w:t>
      </w:r>
      <w:r w:rsidRPr="008F525E">
        <w:rPr>
          <w:rFonts w:eastAsia="SimSun"/>
          <w:sz w:val="22"/>
          <w:szCs w:val="22"/>
        </w:rPr>
        <w:t>）</w:t>
      </w:r>
      <w:proofErr w:type="gramStart"/>
      <w:r w:rsidRPr="008F525E">
        <w:rPr>
          <w:rFonts w:ascii="SimSun" w:hAnsi="SimSun" w:hint="eastAsia"/>
          <w:sz w:val="22"/>
          <w:szCs w:val="22"/>
        </w:rPr>
        <w:t>另參閱</w:t>
      </w:r>
      <w:proofErr w:type="gramEnd"/>
      <w:r w:rsidRPr="008F525E">
        <w:rPr>
          <w:rFonts w:hint="eastAsia"/>
          <w:sz w:val="22"/>
          <w:szCs w:val="22"/>
        </w:rPr>
        <w:t>《長阿含經》</w:t>
      </w:r>
      <w:r w:rsidR="00DD700B" w:rsidRPr="008F525E">
        <w:rPr>
          <w:rFonts w:hint="eastAsia"/>
          <w:sz w:val="22"/>
          <w:szCs w:val="22"/>
        </w:rPr>
        <w:t>卷</w:t>
      </w:r>
      <w:r w:rsidR="00DD700B" w:rsidRPr="008F525E">
        <w:rPr>
          <w:rFonts w:hint="eastAsia"/>
          <w:sz w:val="22"/>
          <w:szCs w:val="22"/>
        </w:rPr>
        <w:t>14</w:t>
      </w:r>
      <w:r w:rsidR="00E20F33" w:rsidRPr="008F525E">
        <w:rPr>
          <w:rFonts w:ascii="SimSun" w:eastAsia="SimSun" w:hAnsi="SimSun" w:hint="eastAsia"/>
          <w:sz w:val="22"/>
          <w:szCs w:val="22"/>
        </w:rPr>
        <w:t>（</w:t>
      </w:r>
      <w:r w:rsidR="00E20F33" w:rsidRPr="008F525E">
        <w:rPr>
          <w:sz w:val="22"/>
          <w:szCs w:val="22"/>
        </w:rPr>
        <w:t>2</w:t>
      </w:r>
      <w:r w:rsidR="00E20F33" w:rsidRPr="008F525E">
        <w:rPr>
          <w:rFonts w:eastAsia="SimSun"/>
          <w:sz w:val="22"/>
          <w:szCs w:val="22"/>
        </w:rPr>
        <w:t>1</w:t>
      </w:r>
      <w:r w:rsidR="00E20F33" w:rsidRPr="008F525E">
        <w:rPr>
          <w:sz w:val="22"/>
          <w:szCs w:val="22"/>
        </w:rPr>
        <w:t>經</w:t>
      </w:r>
      <w:r w:rsidR="00E20F33" w:rsidRPr="008F525E">
        <w:rPr>
          <w:rFonts w:ascii="SimSun" w:eastAsia="SimSun" w:hAnsi="SimSun" w:hint="eastAsia"/>
          <w:sz w:val="22"/>
          <w:szCs w:val="22"/>
        </w:rPr>
        <w:t>）</w:t>
      </w:r>
      <w:r w:rsidR="00330A7B" w:rsidRPr="008F525E">
        <w:rPr>
          <w:rFonts w:hint="eastAsia"/>
          <w:sz w:val="22"/>
          <w:szCs w:val="22"/>
        </w:rPr>
        <w:t>《</w:t>
      </w:r>
      <w:r w:rsidRPr="008F525E">
        <w:rPr>
          <w:rStyle w:val="headname1"/>
          <w:b w:val="0"/>
          <w:color w:val="auto"/>
          <w:sz w:val="22"/>
          <w:szCs w:val="22"/>
        </w:rPr>
        <w:t>梵動</w:t>
      </w:r>
      <w:r w:rsidR="00330A7B" w:rsidRPr="008F525E">
        <w:rPr>
          <w:rStyle w:val="headname1"/>
          <w:b w:val="0"/>
          <w:color w:val="auto"/>
          <w:sz w:val="22"/>
          <w:szCs w:val="22"/>
        </w:rPr>
        <w:t>經》</w:t>
      </w:r>
      <w:r w:rsidR="000E4D75" w:rsidRPr="008F525E">
        <w:rPr>
          <w:sz w:val="22"/>
          <w:szCs w:val="22"/>
        </w:rPr>
        <w:t>（</w:t>
      </w:r>
      <w:r w:rsidRPr="008F525E">
        <w:rPr>
          <w:rFonts w:hint="eastAsia"/>
          <w:sz w:val="22"/>
          <w:szCs w:val="22"/>
        </w:rPr>
        <w:t>大正</w:t>
      </w:r>
      <w:r w:rsidRPr="008F525E">
        <w:rPr>
          <w:rFonts w:eastAsia="SimSun"/>
          <w:sz w:val="22"/>
          <w:szCs w:val="22"/>
        </w:rPr>
        <w:t>1</w:t>
      </w:r>
      <w:r w:rsidRPr="008F525E">
        <w:rPr>
          <w:rFonts w:hint="eastAsia"/>
          <w:sz w:val="22"/>
          <w:szCs w:val="22"/>
        </w:rPr>
        <w:t>，</w:t>
      </w:r>
      <w:r w:rsidRPr="008F525E">
        <w:rPr>
          <w:rFonts w:hint="eastAsia"/>
          <w:sz w:val="22"/>
          <w:szCs w:val="22"/>
        </w:rPr>
        <w:t>91a16- b25</w:t>
      </w:r>
      <w:r w:rsidR="000E4D75" w:rsidRPr="008F525E">
        <w:rPr>
          <w:rFonts w:hint="eastAsia"/>
          <w:sz w:val="22"/>
          <w:szCs w:val="22"/>
        </w:rPr>
        <w:t>）</w:t>
      </w:r>
      <w:r w:rsidRPr="008F525E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20">
    <w:p w:rsidR="00967049" w:rsidRPr="008F525E" w:rsidRDefault="00967049" w:rsidP="00967049">
      <w:pPr>
        <w:pStyle w:val="ab"/>
        <w:ind w:left="708" w:hangingChars="322" w:hanging="708"/>
        <w:rPr>
          <w:rFonts w:eastAsia="SimSun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Pr="008F525E">
        <w:rPr>
          <w:rFonts w:eastAsia="SimSun"/>
          <w:sz w:val="22"/>
          <w:szCs w:val="22"/>
        </w:rPr>
        <w:t>（</w:t>
      </w:r>
      <w:r w:rsidRPr="008F525E">
        <w:rPr>
          <w:rFonts w:eastAsia="SimSun" w:hint="eastAsia"/>
          <w:sz w:val="22"/>
          <w:szCs w:val="22"/>
        </w:rPr>
        <w:t>1</w:t>
      </w:r>
      <w:r w:rsidRPr="008F525E">
        <w:rPr>
          <w:rFonts w:eastAsia="SimSun"/>
          <w:sz w:val="22"/>
          <w:szCs w:val="22"/>
        </w:rPr>
        <w:t>）</w:t>
      </w:r>
      <w:r w:rsidRPr="008F525E">
        <w:rPr>
          <w:rFonts w:hint="eastAsia"/>
          <w:sz w:val="22"/>
          <w:szCs w:val="22"/>
        </w:rPr>
        <w:t>《大智度論》卷</w:t>
      </w:r>
      <w:r w:rsidRPr="008F525E">
        <w:rPr>
          <w:rFonts w:hint="eastAsia"/>
          <w:sz w:val="22"/>
          <w:szCs w:val="22"/>
        </w:rPr>
        <w:t>28</w:t>
      </w:r>
      <w:r w:rsidRPr="008F525E">
        <w:rPr>
          <w:rFonts w:hint="eastAsia"/>
          <w:sz w:val="22"/>
          <w:szCs w:val="22"/>
        </w:rPr>
        <w:t>〈</w:t>
      </w:r>
      <w:r w:rsidRPr="008F525E">
        <w:rPr>
          <w:rFonts w:hint="eastAsia"/>
          <w:sz w:val="22"/>
          <w:szCs w:val="22"/>
        </w:rPr>
        <w:t>1</w:t>
      </w:r>
      <w:r w:rsidRPr="008F525E">
        <w:rPr>
          <w:rFonts w:hint="eastAsia"/>
          <w:sz w:val="22"/>
          <w:szCs w:val="22"/>
        </w:rPr>
        <w:t>序品〉</w:t>
      </w:r>
      <w:r w:rsidR="000E4D75" w:rsidRPr="008F525E">
        <w:rPr>
          <w:sz w:val="22"/>
          <w:szCs w:val="22"/>
        </w:rPr>
        <w:t>（</w:t>
      </w:r>
      <w:r w:rsidRPr="008F525E">
        <w:rPr>
          <w:rFonts w:hint="eastAsia"/>
          <w:sz w:val="22"/>
          <w:szCs w:val="22"/>
        </w:rPr>
        <w:t>大正</w:t>
      </w:r>
      <w:r w:rsidRPr="008F525E">
        <w:rPr>
          <w:sz w:val="22"/>
          <w:szCs w:val="22"/>
        </w:rPr>
        <w:t>25</w:t>
      </w:r>
      <w:r w:rsidRPr="008F525E">
        <w:rPr>
          <w:rFonts w:hint="eastAsia"/>
          <w:sz w:val="22"/>
          <w:szCs w:val="22"/>
        </w:rPr>
        <w:t>，</w:t>
      </w:r>
      <w:r w:rsidRPr="008F525E">
        <w:rPr>
          <w:rFonts w:hint="eastAsia"/>
          <w:sz w:val="22"/>
          <w:szCs w:val="22"/>
        </w:rPr>
        <w:t>266a10-11</w:t>
      </w:r>
      <w:r w:rsidR="000E4D75" w:rsidRPr="008F525E">
        <w:rPr>
          <w:sz w:val="22"/>
          <w:szCs w:val="22"/>
        </w:rPr>
        <w:t>）</w:t>
      </w:r>
      <w:r w:rsidRPr="008F525E">
        <w:rPr>
          <w:rFonts w:hint="eastAsia"/>
          <w:sz w:val="22"/>
          <w:szCs w:val="22"/>
        </w:rPr>
        <w:t>：</w:t>
      </w:r>
    </w:p>
    <w:p w:rsidR="00967049" w:rsidRPr="008F525E" w:rsidRDefault="00967049" w:rsidP="00967049">
      <w:pPr>
        <w:pStyle w:val="ab"/>
        <w:ind w:leftChars="295" w:left="708" w:firstLine="1"/>
        <w:rPr>
          <w:rFonts w:ascii="標楷體" w:eastAsia="SimSun" w:hAnsi="標楷體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若言</w:t>
      </w:r>
      <w:r w:rsidR="00E20F33" w:rsidRPr="008F525E">
        <w:rPr>
          <w:rFonts w:ascii="標楷體" w:eastAsia="標楷體" w:hAnsi="標楷體" w:hint="eastAsia"/>
          <w:sz w:val="22"/>
          <w:szCs w:val="22"/>
        </w:rPr>
        <w:t>「</w:t>
      </w:r>
      <w:r w:rsidRPr="008F525E">
        <w:rPr>
          <w:rFonts w:ascii="標楷體" w:eastAsia="標楷體" w:hAnsi="標楷體" w:hint="eastAsia"/>
          <w:sz w:val="22"/>
          <w:szCs w:val="22"/>
        </w:rPr>
        <w:t>有邊</w:t>
      </w:r>
      <w:r w:rsidR="00E20F33" w:rsidRPr="008F525E">
        <w:rPr>
          <w:rFonts w:ascii="標楷體" w:eastAsia="標楷體" w:hAnsi="標楷體" w:hint="eastAsia"/>
          <w:sz w:val="22"/>
          <w:szCs w:val="22"/>
        </w:rPr>
        <w:t>」</w:t>
      </w:r>
      <w:r w:rsidRPr="008F525E">
        <w:rPr>
          <w:rFonts w:ascii="標楷體" w:eastAsia="標楷體" w:hAnsi="標楷體" w:hint="eastAsia"/>
          <w:sz w:val="22"/>
          <w:szCs w:val="22"/>
        </w:rPr>
        <w:t>、</w:t>
      </w:r>
      <w:r w:rsidR="00E20F33" w:rsidRPr="008F525E">
        <w:rPr>
          <w:rFonts w:ascii="標楷體" w:eastAsia="標楷體" w:hAnsi="標楷體" w:hint="eastAsia"/>
          <w:sz w:val="22"/>
          <w:szCs w:val="22"/>
        </w:rPr>
        <w:t>「</w:t>
      </w:r>
      <w:r w:rsidRPr="008F525E">
        <w:rPr>
          <w:rFonts w:ascii="標楷體" w:eastAsia="標楷體" w:hAnsi="標楷體" w:hint="eastAsia"/>
          <w:sz w:val="22"/>
          <w:szCs w:val="22"/>
        </w:rPr>
        <w:t>無邊</w:t>
      </w:r>
      <w:r w:rsidR="00E20F33" w:rsidRPr="008F525E">
        <w:rPr>
          <w:rFonts w:ascii="標楷體" w:eastAsia="標楷體" w:hAnsi="標楷體" w:hint="eastAsia"/>
          <w:sz w:val="22"/>
          <w:szCs w:val="22"/>
        </w:rPr>
        <w:t>」</w:t>
      </w:r>
      <w:r w:rsidRPr="008F525E">
        <w:rPr>
          <w:rFonts w:ascii="標楷體" w:eastAsia="標楷體" w:hAnsi="標楷體" w:hint="eastAsia"/>
          <w:sz w:val="22"/>
          <w:szCs w:val="22"/>
        </w:rPr>
        <w:t>，此二於佛法中</w:t>
      </w: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是置答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，是十四事虛妄，無實無益故。</w:t>
      </w:r>
    </w:p>
    <w:p w:rsidR="00967049" w:rsidRPr="008F525E" w:rsidRDefault="00967049" w:rsidP="00274961">
      <w:pPr>
        <w:pStyle w:val="ab"/>
        <w:ind w:leftChars="60" w:left="852" w:hangingChars="322" w:hanging="708"/>
        <w:rPr>
          <w:rFonts w:eastAsia="SimSun"/>
          <w:sz w:val="22"/>
          <w:szCs w:val="22"/>
        </w:rPr>
      </w:pPr>
      <w:r w:rsidRPr="008F525E">
        <w:rPr>
          <w:rFonts w:eastAsia="SimSun"/>
          <w:sz w:val="22"/>
          <w:szCs w:val="22"/>
        </w:rPr>
        <w:t>（</w:t>
      </w:r>
      <w:r w:rsidRPr="008F525E">
        <w:rPr>
          <w:rFonts w:eastAsia="SimSun"/>
          <w:sz w:val="22"/>
          <w:szCs w:val="22"/>
        </w:rPr>
        <w:t>2</w:t>
      </w:r>
      <w:r w:rsidRPr="008F525E">
        <w:rPr>
          <w:rFonts w:eastAsia="SimSun"/>
          <w:sz w:val="22"/>
          <w:szCs w:val="22"/>
        </w:rPr>
        <w:t>）</w:t>
      </w:r>
      <w:r w:rsidR="00274961" w:rsidRPr="008F525E">
        <w:rPr>
          <w:rFonts w:eastAsiaTheme="minorEastAsia"/>
          <w:sz w:val="22"/>
          <w:szCs w:val="22"/>
        </w:rPr>
        <w:t>參見</w:t>
      </w:r>
      <w:r w:rsidR="009C79E7" w:rsidRPr="008F525E">
        <w:rPr>
          <w:rFonts w:eastAsiaTheme="majorEastAsia"/>
          <w:sz w:val="22"/>
          <w:szCs w:val="22"/>
        </w:rPr>
        <w:t>印順法師，《中觀</w:t>
      </w:r>
      <w:r w:rsidR="00274961" w:rsidRPr="008F525E">
        <w:rPr>
          <w:rFonts w:eastAsiaTheme="majorEastAsia"/>
          <w:sz w:val="22"/>
          <w:szCs w:val="22"/>
        </w:rPr>
        <w:t>今論</w:t>
      </w:r>
      <w:r w:rsidR="009C79E7" w:rsidRPr="008F525E">
        <w:rPr>
          <w:rFonts w:eastAsiaTheme="majorEastAsia"/>
          <w:sz w:val="22"/>
          <w:szCs w:val="22"/>
        </w:rPr>
        <w:t>》，</w:t>
      </w:r>
      <w:r w:rsidR="00274961" w:rsidRPr="008F525E">
        <w:rPr>
          <w:rFonts w:eastAsiaTheme="majorEastAsia"/>
          <w:sz w:val="22"/>
          <w:szCs w:val="22"/>
        </w:rPr>
        <w:t>第</w:t>
      </w:r>
      <w:r w:rsidR="00274961" w:rsidRPr="008F525E">
        <w:rPr>
          <w:rFonts w:eastAsiaTheme="majorEastAsia"/>
          <w:sz w:val="22"/>
          <w:szCs w:val="22"/>
        </w:rPr>
        <w:t>7</w:t>
      </w:r>
      <w:r w:rsidR="00274961" w:rsidRPr="008F525E">
        <w:rPr>
          <w:rFonts w:eastAsiaTheme="majorEastAsia"/>
          <w:sz w:val="22"/>
          <w:szCs w:val="22"/>
        </w:rPr>
        <w:t>章，第</w:t>
      </w:r>
      <w:r w:rsidR="00274961" w:rsidRPr="008F525E">
        <w:rPr>
          <w:rFonts w:eastAsiaTheme="majorEastAsia"/>
          <w:sz w:val="22"/>
          <w:szCs w:val="22"/>
        </w:rPr>
        <w:t>5</w:t>
      </w:r>
      <w:r w:rsidR="00274961" w:rsidRPr="008F525E">
        <w:rPr>
          <w:rFonts w:eastAsiaTheme="majorEastAsia"/>
          <w:sz w:val="22"/>
          <w:szCs w:val="22"/>
        </w:rPr>
        <w:t>節</w:t>
      </w:r>
      <w:r w:rsidR="00274961" w:rsidRPr="008F525E">
        <w:rPr>
          <w:sz w:val="22"/>
          <w:szCs w:val="22"/>
        </w:rPr>
        <w:t>〈無言之秘〉，</w:t>
      </w:r>
      <w:r w:rsidR="00274961" w:rsidRPr="008F525E">
        <w:rPr>
          <w:sz w:val="22"/>
          <w:szCs w:val="22"/>
        </w:rPr>
        <w:t>p</w:t>
      </w:r>
      <w:r w:rsidR="009C79E7" w:rsidRPr="008F525E">
        <w:rPr>
          <w:rFonts w:eastAsiaTheme="majorEastAsia"/>
          <w:sz w:val="22"/>
          <w:szCs w:val="22"/>
        </w:rPr>
        <w:t>p.</w:t>
      </w:r>
      <w:r w:rsidR="00274961" w:rsidRPr="008F525E">
        <w:rPr>
          <w:rFonts w:eastAsiaTheme="majorEastAsia"/>
          <w:sz w:val="22"/>
          <w:szCs w:val="22"/>
        </w:rPr>
        <w:t>141-143</w:t>
      </w:r>
      <w:r w:rsidR="00274961" w:rsidRPr="008F525E">
        <w:rPr>
          <w:rFonts w:eastAsiaTheme="majorEastAsia"/>
          <w:sz w:val="22"/>
          <w:szCs w:val="22"/>
        </w:rPr>
        <w:t>。</w:t>
      </w:r>
    </w:p>
  </w:footnote>
  <w:footnote w:id="21">
    <w:p w:rsidR="000E4D75" w:rsidRPr="008F525E" w:rsidRDefault="00DB237A" w:rsidP="000E4D75">
      <w:pPr>
        <w:pStyle w:val="ab"/>
        <w:rPr>
          <w:rFonts w:eastAsiaTheme="minorEastAsia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="000E4D75" w:rsidRPr="008F525E">
        <w:rPr>
          <w:rFonts w:ascii="SimSun" w:eastAsiaTheme="minorEastAsia" w:hAnsi="SimSun" w:hint="eastAsia"/>
          <w:sz w:val="22"/>
          <w:szCs w:val="22"/>
        </w:rPr>
        <w:t>（</w:t>
      </w:r>
      <w:r w:rsidR="000E4D75" w:rsidRPr="008F525E">
        <w:rPr>
          <w:rFonts w:eastAsiaTheme="minorEastAsia" w:hint="eastAsia"/>
          <w:sz w:val="22"/>
          <w:szCs w:val="22"/>
        </w:rPr>
        <w:t>1</w:t>
      </w:r>
      <w:r w:rsidR="000E4D75" w:rsidRPr="008F525E">
        <w:rPr>
          <w:rFonts w:ascii="SimSun" w:eastAsiaTheme="minorEastAsia" w:hAnsi="SimSun" w:hint="eastAsia"/>
          <w:sz w:val="22"/>
          <w:szCs w:val="22"/>
        </w:rPr>
        <w:t>）</w:t>
      </w:r>
      <w:r w:rsidR="000E4D75" w:rsidRPr="008F525E">
        <w:rPr>
          <w:rFonts w:eastAsiaTheme="minorEastAsia"/>
          <w:sz w:val="22"/>
          <w:szCs w:val="22"/>
        </w:rPr>
        <w:t>《中論》卷</w:t>
      </w:r>
      <w:r w:rsidR="000E4D75" w:rsidRPr="008F525E">
        <w:rPr>
          <w:rFonts w:eastAsiaTheme="minorEastAsia"/>
          <w:sz w:val="22"/>
          <w:szCs w:val="22"/>
        </w:rPr>
        <w:t>4</w:t>
      </w:r>
      <w:r w:rsidR="000E4D75" w:rsidRPr="008F525E">
        <w:rPr>
          <w:rFonts w:eastAsiaTheme="minorEastAsia"/>
          <w:sz w:val="22"/>
          <w:szCs w:val="22"/>
        </w:rPr>
        <w:t>〈</w:t>
      </w:r>
      <w:r w:rsidR="000E4D75" w:rsidRPr="008F525E">
        <w:rPr>
          <w:rFonts w:eastAsiaTheme="minorEastAsia"/>
          <w:sz w:val="22"/>
          <w:szCs w:val="22"/>
        </w:rPr>
        <w:t xml:space="preserve">22 </w:t>
      </w:r>
      <w:r w:rsidR="000E4D75" w:rsidRPr="008F525E">
        <w:rPr>
          <w:rFonts w:eastAsiaTheme="minorEastAsia"/>
          <w:sz w:val="22"/>
          <w:szCs w:val="22"/>
        </w:rPr>
        <w:t>觀如來品〉</w:t>
      </w:r>
      <w:r w:rsidR="009C79E7" w:rsidRPr="008F525E">
        <w:rPr>
          <w:rFonts w:eastAsiaTheme="minorEastAsia"/>
          <w:sz w:val="22"/>
          <w:szCs w:val="22"/>
        </w:rPr>
        <w:t>（大正</w:t>
      </w:r>
      <w:r w:rsidR="009C79E7" w:rsidRPr="008F525E">
        <w:rPr>
          <w:rFonts w:eastAsiaTheme="minorEastAsia"/>
          <w:sz w:val="22"/>
          <w:szCs w:val="22"/>
        </w:rPr>
        <w:t>30</w:t>
      </w:r>
      <w:r w:rsidR="009C79E7" w:rsidRPr="008F525E">
        <w:rPr>
          <w:rFonts w:eastAsiaTheme="minorEastAsia"/>
          <w:sz w:val="22"/>
          <w:szCs w:val="22"/>
        </w:rPr>
        <w:t>，</w:t>
      </w:r>
      <w:r w:rsidR="009C79E7" w:rsidRPr="008F525E">
        <w:rPr>
          <w:rFonts w:eastAsiaTheme="minorEastAsia"/>
          <w:sz w:val="22"/>
          <w:szCs w:val="22"/>
        </w:rPr>
        <w:t>30b29-c1</w:t>
      </w:r>
      <w:r w:rsidR="009C79E7" w:rsidRPr="008F525E">
        <w:rPr>
          <w:rFonts w:eastAsiaTheme="minorEastAsia"/>
          <w:sz w:val="22"/>
          <w:szCs w:val="22"/>
        </w:rPr>
        <w:t>）</w:t>
      </w:r>
      <w:r w:rsidR="000E4D75" w:rsidRPr="008F525E">
        <w:rPr>
          <w:rFonts w:eastAsiaTheme="minorEastAsia"/>
          <w:sz w:val="22"/>
          <w:szCs w:val="22"/>
        </w:rPr>
        <w:t>：</w:t>
      </w:r>
    </w:p>
    <w:p w:rsidR="000E4D75" w:rsidRPr="008F525E" w:rsidRDefault="000E4D75" w:rsidP="00F80C1F">
      <w:pPr>
        <w:pStyle w:val="ab"/>
        <w:ind w:leftChars="290" w:left="696"/>
        <w:rPr>
          <w:rFonts w:eastAsiaTheme="minorEastAsia"/>
          <w:sz w:val="22"/>
          <w:szCs w:val="22"/>
        </w:rPr>
      </w:pPr>
      <w:proofErr w:type="gramStart"/>
      <w:r w:rsidRPr="008F525E">
        <w:rPr>
          <w:rFonts w:ascii="標楷體" w:eastAsia="標楷體" w:hAnsi="標楷體"/>
          <w:sz w:val="22"/>
          <w:szCs w:val="22"/>
        </w:rPr>
        <w:t>寂滅相</w:t>
      </w:r>
      <w:proofErr w:type="gramEnd"/>
      <w:r w:rsidRPr="008F525E">
        <w:rPr>
          <w:rFonts w:ascii="標楷體" w:eastAsia="標楷體" w:hAnsi="標楷體"/>
          <w:sz w:val="22"/>
          <w:szCs w:val="22"/>
        </w:rPr>
        <w:t>中無，常無常等四；</w:t>
      </w:r>
      <w:proofErr w:type="gramStart"/>
      <w:r w:rsidRPr="008F525E">
        <w:rPr>
          <w:rFonts w:ascii="標楷體" w:eastAsia="標楷體" w:hAnsi="標楷體"/>
          <w:sz w:val="22"/>
          <w:szCs w:val="22"/>
        </w:rPr>
        <w:t>寂滅相</w:t>
      </w:r>
      <w:proofErr w:type="gramEnd"/>
      <w:r w:rsidRPr="008F525E">
        <w:rPr>
          <w:rFonts w:ascii="標楷體" w:eastAsia="標楷體" w:hAnsi="標楷體"/>
          <w:sz w:val="22"/>
          <w:szCs w:val="22"/>
        </w:rPr>
        <w:t>中無，邊無邊等四。</w:t>
      </w:r>
    </w:p>
    <w:p w:rsidR="00DB237A" w:rsidRPr="008F525E" w:rsidRDefault="000E4D75" w:rsidP="002B4607">
      <w:pPr>
        <w:pStyle w:val="ab"/>
        <w:ind w:leftChars="60" w:left="144"/>
        <w:rPr>
          <w:rFonts w:eastAsia="標楷體"/>
          <w:sz w:val="22"/>
          <w:szCs w:val="22"/>
        </w:rPr>
      </w:pPr>
      <w:r w:rsidRPr="008F525E">
        <w:rPr>
          <w:rFonts w:ascii="SimSun" w:eastAsiaTheme="minorEastAsia" w:hAnsi="SimSun" w:hint="eastAsia"/>
          <w:sz w:val="22"/>
          <w:szCs w:val="22"/>
        </w:rPr>
        <w:t>（</w:t>
      </w:r>
      <w:r w:rsidRPr="008F525E">
        <w:rPr>
          <w:rFonts w:eastAsiaTheme="minorEastAsia" w:hint="eastAsia"/>
          <w:sz w:val="22"/>
          <w:szCs w:val="22"/>
        </w:rPr>
        <w:t>2</w:t>
      </w:r>
      <w:r w:rsidRPr="008F525E">
        <w:rPr>
          <w:rFonts w:ascii="SimSun" w:eastAsiaTheme="minorEastAsia" w:hAnsi="SimSun" w:hint="eastAsia"/>
          <w:sz w:val="22"/>
          <w:szCs w:val="22"/>
        </w:rPr>
        <w:t>）</w:t>
      </w:r>
      <w:r w:rsidR="009C79E7" w:rsidRPr="008F525E">
        <w:rPr>
          <w:rFonts w:asciiTheme="majorEastAsia" w:eastAsiaTheme="majorEastAsia" w:hAnsiTheme="majorEastAsia"/>
          <w:sz w:val="22"/>
          <w:szCs w:val="22"/>
        </w:rPr>
        <w:t>印順法師，《中觀論頌講記》，</w:t>
      </w:r>
      <w:r w:rsidR="009C79E7" w:rsidRPr="008F525E">
        <w:rPr>
          <w:rFonts w:eastAsia="標楷體"/>
          <w:sz w:val="22"/>
          <w:szCs w:val="22"/>
        </w:rPr>
        <w:t>p.406</w:t>
      </w:r>
      <w:r w:rsidR="00DB237A" w:rsidRPr="008F525E">
        <w:rPr>
          <w:rFonts w:eastAsia="標楷體"/>
          <w:sz w:val="22"/>
          <w:szCs w:val="22"/>
        </w:rPr>
        <w:t>：</w:t>
      </w:r>
    </w:p>
    <w:p w:rsidR="00DB237A" w:rsidRPr="008F525E" w:rsidRDefault="00DB237A" w:rsidP="00F80C1F">
      <w:pPr>
        <w:pStyle w:val="ab"/>
        <w:ind w:leftChars="290" w:left="696"/>
        <w:rPr>
          <w:rFonts w:eastAsia="標楷體"/>
          <w:sz w:val="22"/>
          <w:szCs w:val="22"/>
        </w:rPr>
      </w:pPr>
      <w:r w:rsidRPr="008F525E">
        <w:rPr>
          <w:rFonts w:eastAsia="標楷體"/>
          <w:sz w:val="22"/>
          <w:szCs w:val="22"/>
        </w:rPr>
        <w:t>外道的這種分別，以性空的正見觀察，在諸法</w:t>
      </w:r>
      <w:proofErr w:type="gramStart"/>
      <w:r w:rsidRPr="008F525E">
        <w:rPr>
          <w:rFonts w:eastAsia="標楷體"/>
          <w:sz w:val="22"/>
          <w:szCs w:val="22"/>
        </w:rPr>
        <w:t>「寂滅相</w:t>
      </w:r>
      <w:proofErr w:type="gramEnd"/>
      <w:r w:rsidRPr="008F525E">
        <w:rPr>
          <w:rFonts w:eastAsia="標楷體"/>
          <w:sz w:val="22"/>
          <w:szCs w:val="22"/>
        </w:rPr>
        <w:t>」的性空「中」，根本是「無」有「常無常等」的「四」句的；在諸法</w:t>
      </w:r>
      <w:proofErr w:type="gramStart"/>
      <w:r w:rsidRPr="008F525E">
        <w:rPr>
          <w:rFonts w:eastAsia="標楷體"/>
          <w:sz w:val="22"/>
          <w:szCs w:val="22"/>
        </w:rPr>
        <w:t>「寂滅相</w:t>
      </w:r>
      <w:proofErr w:type="gramEnd"/>
      <w:r w:rsidRPr="008F525E">
        <w:rPr>
          <w:rFonts w:eastAsia="標楷體"/>
          <w:sz w:val="22"/>
          <w:szCs w:val="22"/>
        </w:rPr>
        <w:t>」的性空「中」，也根本是「無」有「邊無邊等四」句的。為什麼呢？諸法性空中，是畢竟清淨的，那裡有這些不正</w:t>
      </w:r>
      <w:proofErr w:type="gramStart"/>
      <w:r w:rsidRPr="008F525E">
        <w:rPr>
          <w:rFonts w:eastAsia="標楷體"/>
          <w:sz w:val="22"/>
          <w:szCs w:val="22"/>
        </w:rPr>
        <w:t>的邪見</w:t>
      </w:r>
      <w:proofErr w:type="gramEnd"/>
      <w:r w:rsidRPr="008F525E">
        <w:rPr>
          <w:rFonts w:eastAsia="標楷體"/>
          <w:sz w:val="22"/>
          <w:szCs w:val="22"/>
        </w:rPr>
        <w:t>？如加以批評，時間上的常無常，</w:t>
      </w:r>
      <w:proofErr w:type="gramStart"/>
      <w:r w:rsidRPr="008F525E">
        <w:rPr>
          <w:rFonts w:eastAsia="標楷體"/>
          <w:sz w:val="22"/>
          <w:szCs w:val="22"/>
        </w:rPr>
        <w:t>有斷常過</w:t>
      </w:r>
      <w:proofErr w:type="gramEnd"/>
      <w:r w:rsidRPr="008F525E">
        <w:rPr>
          <w:rFonts w:eastAsia="標楷體"/>
          <w:sz w:val="22"/>
          <w:szCs w:val="22"/>
        </w:rPr>
        <w:t>；空間中的邊無邊，有一異過。外道雖以我及世間，分別常無常等，但這是以緣起如來的畢竟空</w:t>
      </w:r>
      <w:proofErr w:type="gramStart"/>
      <w:r w:rsidRPr="008F525E">
        <w:rPr>
          <w:rFonts w:eastAsia="標楷體"/>
          <w:sz w:val="22"/>
          <w:szCs w:val="22"/>
        </w:rPr>
        <w:t>寂性而遮破</w:t>
      </w:r>
      <w:proofErr w:type="gramEnd"/>
      <w:r w:rsidRPr="008F525E">
        <w:rPr>
          <w:rFonts w:eastAsia="標楷體"/>
          <w:sz w:val="22"/>
          <w:szCs w:val="22"/>
        </w:rPr>
        <w:t>的。</w:t>
      </w:r>
      <w:r w:rsidRPr="008F525E">
        <w:rPr>
          <w:rFonts w:eastAsia="標楷體"/>
          <w:sz w:val="22"/>
          <w:szCs w:val="22"/>
        </w:rPr>
        <w:t xml:space="preserve"> </w:t>
      </w:r>
    </w:p>
  </w:footnote>
  <w:footnote w:id="22">
    <w:p w:rsidR="00542B51" w:rsidRPr="008F525E" w:rsidRDefault="00542B51">
      <w:pPr>
        <w:pStyle w:val="ab"/>
        <w:rPr>
          <w:rFonts w:eastAsiaTheme="majorEastAsia"/>
          <w:sz w:val="22"/>
          <w:szCs w:val="22"/>
        </w:rPr>
      </w:pPr>
      <w:r w:rsidRPr="008F525E">
        <w:rPr>
          <w:rStyle w:val="aa"/>
          <w:rFonts w:eastAsiaTheme="majorEastAsia"/>
          <w:sz w:val="22"/>
          <w:szCs w:val="22"/>
        </w:rPr>
        <w:footnoteRef/>
      </w:r>
      <w:r w:rsidR="004B48C1" w:rsidRPr="008F525E">
        <w:rPr>
          <w:rFonts w:eastAsiaTheme="majorEastAsia"/>
          <w:sz w:val="22"/>
          <w:szCs w:val="22"/>
        </w:rPr>
        <w:t xml:space="preserve"> </w:t>
      </w:r>
      <w:proofErr w:type="gramStart"/>
      <w:r w:rsidR="004B48C1" w:rsidRPr="008F525E">
        <w:rPr>
          <w:rFonts w:eastAsiaTheme="majorEastAsia"/>
          <w:sz w:val="22"/>
          <w:szCs w:val="22"/>
        </w:rPr>
        <w:t>範</w:t>
      </w:r>
      <w:proofErr w:type="gramEnd"/>
      <w:r w:rsidR="004B48C1" w:rsidRPr="008F525E">
        <w:rPr>
          <w:rFonts w:eastAsiaTheme="majorEastAsia"/>
          <w:sz w:val="22"/>
          <w:szCs w:val="22"/>
        </w:rPr>
        <w:t>：</w:t>
      </w:r>
      <w:r w:rsidR="00334968" w:rsidRPr="008F525E">
        <w:rPr>
          <w:rFonts w:eastAsia="SimSun" w:hint="eastAsia"/>
          <w:sz w:val="22"/>
          <w:szCs w:val="22"/>
        </w:rPr>
        <w:t>6</w:t>
      </w:r>
      <w:r w:rsidR="00334968" w:rsidRPr="008F525E">
        <w:rPr>
          <w:rFonts w:eastAsiaTheme="majorEastAsia"/>
          <w:sz w:val="22"/>
          <w:szCs w:val="22"/>
        </w:rPr>
        <w:t>.</w:t>
      </w:r>
      <w:r w:rsidR="00334968" w:rsidRPr="008F525E">
        <w:rPr>
          <w:rFonts w:asciiTheme="majorEastAsia" w:eastAsiaTheme="majorEastAsia" w:hAnsiTheme="majorEastAsia" w:hint="eastAsia"/>
          <w:sz w:val="22"/>
          <w:szCs w:val="22"/>
        </w:rPr>
        <w:t>納入規範，</w:t>
      </w:r>
      <w:proofErr w:type="gramStart"/>
      <w:r w:rsidR="00334968" w:rsidRPr="008F525E">
        <w:rPr>
          <w:rFonts w:asciiTheme="majorEastAsia" w:eastAsiaTheme="majorEastAsia" w:hAnsiTheme="majorEastAsia" w:hint="eastAsia"/>
          <w:sz w:val="22"/>
          <w:szCs w:val="22"/>
        </w:rPr>
        <w:t>使依規矩</w:t>
      </w:r>
      <w:proofErr w:type="gramEnd"/>
      <w:r w:rsidR="00334968" w:rsidRPr="008F525E">
        <w:rPr>
          <w:rFonts w:asciiTheme="majorEastAsia" w:eastAsiaTheme="majorEastAsia" w:hAnsiTheme="majorEastAsia" w:hint="eastAsia"/>
          <w:sz w:val="22"/>
          <w:szCs w:val="22"/>
        </w:rPr>
        <w:t>行事</w:t>
      </w:r>
      <w:r w:rsidR="002B145A" w:rsidRPr="008F525E">
        <w:rPr>
          <w:rFonts w:asciiTheme="majorEastAsia" w:eastAsiaTheme="majorEastAsia" w:hAnsiTheme="majorEastAsia" w:hint="eastAsia"/>
          <w:sz w:val="22"/>
          <w:szCs w:val="22"/>
        </w:rPr>
        <w:t>，</w:t>
      </w:r>
      <w:r w:rsidR="00334968" w:rsidRPr="008F525E">
        <w:rPr>
          <w:rFonts w:asciiTheme="majorEastAsia" w:eastAsiaTheme="majorEastAsia" w:hAnsiTheme="majorEastAsia" w:hint="eastAsia"/>
          <w:sz w:val="22"/>
          <w:szCs w:val="22"/>
        </w:rPr>
        <w:t>控制。</w:t>
      </w:r>
      <w:proofErr w:type="gramStart"/>
      <w:r w:rsidR="004B48C1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《漢語大詞典》</w:t>
      </w:r>
      <w:proofErr w:type="gramStart"/>
      <w:r w:rsidR="009C79E7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八</w:t>
      </w:r>
      <w:proofErr w:type="gramStart"/>
      <w:r w:rsidR="009C79E7" w:rsidRPr="008F525E">
        <w:rPr>
          <w:rFonts w:eastAsiaTheme="majorEastAsia"/>
          <w:sz w:val="22"/>
          <w:szCs w:val="22"/>
        </w:rPr>
        <w:t>）</w:t>
      </w:r>
      <w:proofErr w:type="gramEnd"/>
      <w:r w:rsidR="009C79E7" w:rsidRPr="008F525E">
        <w:rPr>
          <w:rFonts w:eastAsiaTheme="majorEastAsia"/>
          <w:sz w:val="22"/>
          <w:szCs w:val="22"/>
        </w:rPr>
        <w:t>，</w:t>
      </w:r>
      <w:r w:rsidR="009C79E7" w:rsidRPr="008F525E">
        <w:rPr>
          <w:rFonts w:eastAsiaTheme="majorEastAsia"/>
          <w:sz w:val="22"/>
          <w:szCs w:val="22"/>
        </w:rPr>
        <w:t>p</w:t>
      </w:r>
      <w:r w:rsidR="004B48C1" w:rsidRPr="008F525E">
        <w:rPr>
          <w:rFonts w:eastAsiaTheme="majorEastAsia"/>
          <w:sz w:val="22"/>
          <w:szCs w:val="22"/>
        </w:rPr>
        <w:t>.1209</w:t>
      </w:r>
      <w:proofErr w:type="gramStart"/>
      <w:r w:rsidR="004B48C1" w:rsidRPr="008F525E">
        <w:rPr>
          <w:rFonts w:eastAsiaTheme="majorEastAsia"/>
          <w:sz w:val="22"/>
          <w:szCs w:val="22"/>
        </w:rPr>
        <w:t>）</w:t>
      </w:r>
      <w:proofErr w:type="gramEnd"/>
    </w:p>
  </w:footnote>
  <w:footnote w:id="23">
    <w:p w:rsidR="00542B51" w:rsidRPr="008F525E" w:rsidRDefault="00542B51">
      <w:pPr>
        <w:pStyle w:val="ab"/>
        <w:rPr>
          <w:rFonts w:eastAsiaTheme="majorEastAsia"/>
          <w:sz w:val="22"/>
          <w:szCs w:val="22"/>
        </w:rPr>
      </w:pPr>
      <w:r w:rsidRPr="008F525E">
        <w:rPr>
          <w:rStyle w:val="aa"/>
          <w:rFonts w:eastAsiaTheme="majorEastAsia"/>
          <w:sz w:val="22"/>
          <w:szCs w:val="22"/>
        </w:rPr>
        <w:footnoteRef/>
      </w:r>
      <w:r w:rsidR="004B48C1" w:rsidRPr="008F525E">
        <w:rPr>
          <w:rFonts w:eastAsiaTheme="majorEastAsia"/>
          <w:sz w:val="22"/>
          <w:szCs w:val="22"/>
        </w:rPr>
        <w:t xml:space="preserve"> </w:t>
      </w:r>
      <w:r w:rsidR="004B48C1" w:rsidRPr="008F525E">
        <w:rPr>
          <w:rFonts w:eastAsiaTheme="majorEastAsia"/>
          <w:sz w:val="22"/>
          <w:szCs w:val="22"/>
        </w:rPr>
        <w:t>無外</w:t>
      </w:r>
      <w:r w:rsidR="007C2F0D" w:rsidRPr="008F525E">
        <w:rPr>
          <w:rFonts w:eastAsiaTheme="majorEastAsia"/>
          <w:sz w:val="22"/>
          <w:szCs w:val="22"/>
        </w:rPr>
        <w:t>：</w:t>
      </w:r>
      <w:r w:rsidRPr="008F525E">
        <w:rPr>
          <w:rFonts w:eastAsiaTheme="majorEastAsia"/>
          <w:sz w:val="22"/>
          <w:szCs w:val="22"/>
        </w:rPr>
        <w:t>2.</w:t>
      </w:r>
      <w:r w:rsidRPr="008F525E">
        <w:rPr>
          <w:rFonts w:eastAsiaTheme="majorEastAsia"/>
          <w:sz w:val="22"/>
          <w:szCs w:val="22"/>
        </w:rPr>
        <w:t>猶無窮，無所不包。</w:t>
      </w:r>
      <w:proofErr w:type="gramStart"/>
      <w:r w:rsidR="007C2F0D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《漢語大詞典》</w:t>
      </w:r>
      <w:proofErr w:type="gramStart"/>
      <w:r w:rsidR="009C79E7" w:rsidRPr="008F525E">
        <w:rPr>
          <w:rFonts w:eastAsiaTheme="majorEastAsia"/>
          <w:sz w:val="22"/>
          <w:szCs w:val="22"/>
        </w:rPr>
        <w:t>（</w:t>
      </w:r>
      <w:proofErr w:type="gramEnd"/>
      <w:r w:rsidR="009C79E7" w:rsidRPr="008F525E">
        <w:rPr>
          <w:rFonts w:eastAsiaTheme="majorEastAsia"/>
          <w:sz w:val="22"/>
          <w:szCs w:val="22"/>
        </w:rPr>
        <w:t>七</w:t>
      </w:r>
      <w:proofErr w:type="gramStart"/>
      <w:r w:rsidR="009C79E7" w:rsidRPr="008F525E">
        <w:rPr>
          <w:rFonts w:eastAsiaTheme="majorEastAsia"/>
          <w:sz w:val="22"/>
          <w:szCs w:val="22"/>
        </w:rPr>
        <w:t>）</w:t>
      </w:r>
      <w:proofErr w:type="gramEnd"/>
      <w:r w:rsidR="009C79E7" w:rsidRPr="008F525E">
        <w:rPr>
          <w:rFonts w:eastAsiaTheme="majorEastAsia"/>
          <w:sz w:val="22"/>
          <w:szCs w:val="22"/>
        </w:rPr>
        <w:t>，</w:t>
      </w:r>
      <w:r w:rsidR="009C79E7" w:rsidRPr="008F525E">
        <w:rPr>
          <w:rFonts w:eastAsiaTheme="majorEastAsia"/>
          <w:sz w:val="22"/>
          <w:szCs w:val="22"/>
        </w:rPr>
        <w:t>p</w:t>
      </w:r>
      <w:r w:rsidR="007C2F0D" w:rsidRPr="008F525E">
        <w:rPr>
          <w:rFonts w:eastAsiaTheme="majorEastAsia"/>
          <w:sz w:val="22"/>
          <w:szCs w:val="22"/>
        </w:rPr>
        <w:t>.97</w:t>
      </w:r>
      <w:proofErr w:type="gramStart"/>
      <w:r w:rsidR="007C2F0D" w:rsidRPr="008F525E">
        <w:rPr>
          <w:rFonts w:eastAsiaTheme="majorEastAsia"/>
          <w:sz w:val="22"/>
          <w:szCs w:val="22"/>
        </w:rPr>
        <w:t>）</w:t>
      </w:r>
      <w:proofErr w:type="gramEnd"/>
    </w:p>
  </w:footnote>
  <w:footnote w:id="24">
    <w:p w:rsidR="00967EEC" w:rsidRPr="008F525E" w:rsidRDefault="00571C24" w:rsidP="00D14EC5">
      <w:pPr>
        <w:pStyle w:val="ab"/>
        <w:ind w:left="660" w:hangingChars="300" w:hanging="660"/>
        <w:rPr>
          <w:rFonts w:asciiTheme="majorEastAsia" w:eastAsiaTheme="majorEastAsia" w:hAnsiTheme="majorEastAsia"/>
          <w:sz w:val="22"/>
          <w:szCs w:val="22"/>
        </w:rPr>
      </w:pPr>
      <w:r w:rsidRPr="008F525E">
        <w:rPr>
          <w:rStyle w:val="aa"/>
          <w:sz w:val="22"/>
          <w:szCs w:val="22"/>
        </w:rPr>
        <w:footnoteRef/>
      </w:r>
      <w:r w:rsidR="00DD700B" w:rsidRPr="008F525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5212A7" w:rsidRPr="008F525E">
        <w:rPr>
          <w:rFonts w:eastAsia="標楷體"/>
          <w:sz w:val="22"/>
          <w:szCs w:val="22"/>
        </w:rPr>
        <w:t>1</w:t>
      </w:r>
      <w:r w:rsidR="00DD700B" w:rsidRPr="008F525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967EEC" w:rsidRPr="008F525E">
        <w:rPr>
          <w:rFonts w:asciiTheme="majorEastAsia" w:eastAsiaTheme="majorEastAsia" w:hAnsiTheme="majorEastAsia" w:hint="eastAsia"/>
          <w:sz w:val="22"/>
          <w:szCs w:val="22"/>
        </w:rPr>
        <w:t>隋</w:t>
      </w:r>
      <w:r w:rsidR="00967EEC" w:rsidRPr="008F525E">
        <w:rPr>
          <w:rFonts w:eastAsiaTheme="majorEastAsia" w:hint="eastAsia"/>
          <w:sz w:val="22"/>
          <w:szCs w:val="22"/>
        </w:rPr>
        <w:t xml:space="preserve"> </w:t>
      </w:r>
      <w:proofErr w:type="gramStart"/>
      <w:r w:rsidR="00967EEC" w:rsidRPr="008F525E">
        <w:rPr>
          <w:sz w:val="22"/>
          <w:szCs w:val="22"/>
        </w:rPr>
        <w:t>吉藏撰</w:t>
      </w:r>
      <w:r w:rsidRPr="008F525E">
        <w:rPr>
          <w:rFonts w:hint="eastAsia"/>
          <w:sz w:val="22"/>
          <w:szCs w:val="22"/>
        </w:rPr>
        <w:t>《中觀論疏》</w:t>
      </w:r>
      <w:proofErr w:type="gramEnd"/>
      <w:r w:rsidRPr="008F525E">
        <w:rPr>
          <w:rFonts w:hint="eastAsia"/>
          <w:sz w:val="22"/>
          <w:szCs w:val="22"/>
        </w:rPr>
        <w:t>卷</w:t>
      </w:r>
      <w:r w:rsidRPr="008F525E">
        <w:rPr>
          <w:sz w:val="22"/>
          <w:szCs w:val="22"/>
        </w:rPr>
        <w:t>1</w:t>
      </w:r>
      <w:r w:rsidRPr="008F525E">
        <w:rPr>
          <w:rFonts w:hint="eastAsia"/>
          <w:sz w:val="22"/>
          <w:szCs w:val="22"/>
        </w:rPr>
        <w:t>〈</w:t>
      </w:r>
      <w:r w:rsidR="006C39DA" w:rsidRPr="008F525E">
        <w:rPr>
          <w:sz w:val="22"/>
          <w:szCs w:val="22"/>
        </w:rPr>
        <w:t>1</w:t>
      </w:r>
      <w:r w:rsidRPr="008F525E">
        <w:rPr>
          <w:rFonts w:hint="eastAsia"/>
          <w:sz w:val="22"/>
          <w:szCs w:val="22"/>
        </w:rPr>
        <w:t>因緣品〉</w:t>
      </w:r>
      <w:r w:rsidR="00DD700B" w:rsidRPr="008F525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6C39DA" w:rsidRPr="008F525E">
        <w:rPr>
          <w:rFonts w:hint="eastAsia"/>
          <w:sz w:val="22"/>
          <w:szCs w:val="22"/>
        </w:rPr>
        <w:t>大正</w:t>
      </w:r>
      <w:r w:rsidR="006C39DA" w:rsidRPr="008F525E">
        <w:rPr>
          <w:sz w:val="22"/>
          <w:szCs w:val="22"/>
        </w:rPr>
        <w:t>42</w:t>
      </w:r>
      <w:r w:rsidR="006C39DA" w:rsidRPr="008F525E">
        <w:rPr>
          <w:rFonts w:hint="eastAsia"/>
          <w:sz w:val="22"/>
          <w:szCs w:val="22"/>
        </w:rPr>
        <w:t>，</w:t>
      </w:r>
      <w:r w:rsidR="006C39DA" w:rsidRPr="008F525E">
        <w:rPr>
          <w:sz w:val="22"/>
          <w:szCs w:val="22"/>
        </w:rPr>
        <w:t>15b13-14</w:t>
      </w:r>
      <w:r w:rsidR="007A1ABE" w:rsidRPr="008F525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8F525E">
        <w:rPr>
          <w:rFonts w:hint="eastAsia"/>
          <w:sz w:val="22"/>
          <w:szCs w:val="22"/>
        </w:rPr>
        <w:t>：</w:t>
      </w:r>
    </w:p>
    <w:p w:rsidR="00571C24" w:rsidRPr="008F525E" w:rsidRDefault="00571C24" w:rsidP="00967EEC">
      <w:pPr>
        <w:pStyle w:val="ab"/>
        <w:ind w:leftChars="300" w:left="720"/>
        <w:rPr>
          <w:rFonts w:eastAsia="SimSun"/>
          <w:sz w:val="22"/>
          <w:szCs w:val="22"/>
        </w:rPr>
      </w:pPr>
      <w:proofErr w:type="gramStart"/>
      <w:r w:rsidRPr="008F525E">
        <w:rPr>
          <w:rFonts w:ascii="標楷體" w:eastAsia="標楷體" w:hAnsi="標楷體" w:hint="eastAsia"/>
          <w:sz w:val="22"/>
          <w:szCs w:val="22"/>
        </w:rPr>
        <w:t>數論師云</w:t>
      </w:r>
      <w:proofErr w:type="gramEnd"/>
      <w:r w:rsidR="006C39DA" w:rsidRPr="008F525E">
        <w:rPr>
          <w:rFonts w:ascii="標楷體" w:eastAsia="標楷體" w:hAnsi="標楷體" w:hint="eastAsia"/>
          <w:sz w:val="22"/>
          <w:szCs w:val="22"/>
        </w:rPr>
        <w:t>：</w:t>
      </w:r>
      <w:r w:rsidR="00967EEC" w:rsidRPr="008F525E">
        <w:rPr>
          <w:rFonts w:ascii="標楷體" w:eastAsia="標楷體" w:hAnsi="標楷體" w:hint="eastAsia"/>
          <w:sz w:val="22"/>
          <w:szCs w:val="22"/>
        </w:rPr>
        <w:t>「</w:t>
      </w:r>
      <w:r w:rsidR="006C39DA" w:rsidRPr="008F525E">
        <w:rPr>
          <w:rFonts w:ascii="標楷體" w:eastAsia="標楷體" w:hAnsi="標楷體" w:hint="eastAsia"/>
          <w:sz w:val="22"/>
          <w:szCs w:val="22"/>
        </w:rPr>
        <w:t>以</w:t>
      </w:r>
      <w:proofErr w:type="gramStart"/>
      <w:r w:rsidR="006C39DA" w:rsidRPr="008F525E">
        <w:rPr>
          <w:rFonts w:ascii="標楷體" w:eastAsia="標楷體" w:hAnsi="標楷體" w:hint="eastAsia"/>
          <w:sz w:val="22"/>
          <w:szCs w:val="22"/>
        </w:rPr>
        <w:t>細色成</w:t>
      </w:r>
      <w:proofErr w:type="gramEnd"/>
      <w:r w:rsidR="006C39DA" w:rsidRPr="008F525E">
        <w:rPr>
          <w:rFonts w:ascii="標楷體" w:eastAsia="標楷體" w:hAnsi="標楷體" w:hint="eastAsia"/>
          <w:sz w:val="22"/>
          <w:szCs w:val="22"/>
        </w:rPr>
        <w:t>麁色，</w:t>
      </w:r>
      <w:r w:rsidRPr="008F525E">
        <w:rPr>
          <w:rFonts w:ascii="標楷體" w:eastAsia="標楷體" w:hAnsi="標楷體" w:hint="eastAsia"/>
          <w:sz w:val="22"/>
          <w:szCs w:val="22"/>
        </w:rPr>
        <w:t>而</w:t>
      </w:r>
      <w:r w:rsidRPr="008F525E">
        <w:rPr>
          <w:rFonts w:ascii="標楷體" w:eastAsia="標楷體" w:hAnsi="標楷體" w:hint="eastAsia"/>
          <w:b/>
          <w:sz w:val="22"/>
          <w:szCs w:val="22"/>
        </w:rPr>
        <w:t>隣虛</w:t>
      </w:r>
      <w:r w:rsidRPr="008F525E">
        <w:rPr>
          <w:rFonts w:ascii="標楷體" w:eastAsia="標楷體" w:hAnsi="標楷體" w:hint="eastAsia"/>
          <w:sz w:val="22"/>
          <w:szCs w:val="22"/>
        </w:rPr>
        <w:t>最小</w:t>
      </w:r>
      <w:r w:rsidRPr="008F525E">
        <w:rPr>
          <w:rFonts w:asciiTheme="majorEastAsia" w:eastAsiaTheme="majorEastAsia" w:hAnsiTheme="majorEastAsia" w:hint="eastAsia"/>
          <w:sz w:val="22"/>
          <w:szCs w:val="22"/>
        </w:rPr>
        <w:t>。</w:t>
      </w:r>
      <w:r w:rsidR="00967EEC" w:rsidRPr="008F525E">
        <w:rPr>
          <w:rFonts w:ascii="新細明體" w:hAnsi="新細明體" w:hint="eastAsia"/>
          <w:sz w:val="22"/>
          <w:szCs w:val="22"/>
        </w:rPr>
        <w:t>」</w:t>
      </w:r>
    </w:p>
    <w:p w:rsidR="00967EEC" w:rsidRPr="008F525E" w:rsidRDefault="00DD700B" w:rsidP="002B4607">
      <w:pPr>
        <w:pStyle w:val="ab"/>
        <w:ind w:leftChars="60" w:left="144"/>
        <w:rPr>
          <w:rFonts w:eastAsiaTheme="majorEastAsia"/>
          <w:sz w:val="22"/>
          <w:szCs w:val="22"/>
        </w:rPr>
      </w:pPr>
      <w:r w:rsidRPr="008F525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5212A7" w:rsidRPr="008F525E">
        <w:rPr>
          <w:rFonts w:eastAsia="SimSun"/>
          <w:sz w:val="22"/>
          <w:szCs w:val="22"/>
        </w:rPr>
        <w:t>2</w:t>
      </w:r>
      <w:r w:rsidRPr="008F525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9C79E7" w:rsidRPr="008F525E">
        <w:rPr>
          <w:rFonts w:eastAsiaTheme="majorEastAsia"/>
          <w:sz w:val="22"/>
          <w:szCs w:val="22"/>
        </w:rPr>
        <w:t>印順法師，《初期大乘佛教之起源與開展》，</w:t>
      </w:r>
      <w:r w:rsidR="009C79E7" w:rsidRPr="008F525E">
        <w:rPr>
          <w:rFonts w:eastAsiaTheme="majorEastAsia"/>
          <w:sz w:val="22"/>
          <w:szCs w:val="22"/>
        </w:rPr>
        <w:t>p.734</w:t>
      </w:r>
      <w:r w:rsidR="00A96C02" w:rsidRPr="008F525E">
        <w:rPr>
          <w:rFonts w:eastAsia="標楷體"/>
          <w:sz w:val="22"/>
          <w:szCs w:val="22"/>
        </w:rPr>
        <w:t>：</w:t>
      </w:r>
    </w:p>
    <w:p w:rsidR="00E83C55" w:rsidRPr="008F525E" w:rsidRDefault="00E83C55" w:rsidP="00F80C1F">
      <w:pPr>
        <w:pStyle w:val="ab"/>
        <w:ind w:leftChars="290" w:left="696"/>
        <w:rPr>
          <w:rFonts w:eastAsia="SimSun"/>
          <w:sz w:val="22"/>
          <w:szCs w:val="22"/>
        </w:rPr>
      </w:pPr>
      <w:r w:rsidRPr="008F525E">
        <w:rPr>
          <w:rFonts w:eastAsia="標楷體"/>
          <w:sz w:val="22"/>
          <w:szCs w:val="22"/>
        </w:rPr>
        <w:t>依</w:t>
      </w:r>
      <w:proofErr w:type="gramStart"/>
      <w:r w:rsidRPr="008F525E">
        <w:rPr>
          <w:rFonts w:eastAsia="標楷體"/>
          <w:sz w:val="22"/>
          <w:szCs w:val="22"/>
        </w:rPr>
        <w:t>薩婆多部</w:t>
      </w:r>
      <w:proofErr w:type="gramEnd"/>
      <w:r w:rsidRPr="008F525E">
        <w:rPr>
          <w:rFonts w:eastAsia="標楷體"/>
          <w:sz w:val="22"/>
          <w:szCs w:val="22"/>
        </w:rPr>
        <w:t>：</w:t>
      </w:r>
      <w:r w:rsidR="003B3D40" w:rsidRPr="008F525E">
        <w:rPr>
          <w:rFonts w:eastAsia="標楷體"/>
          <w:sz w:val="22"/>
          <w:szCs w:val="22"/>
        </w:rPr>
        <w:t>極微</w:t>
      </w:r>
      <w:proofErr w:type="gramStart"/>
      <w:r w:rsidR="007A1ABE" w:rsidRPr="008F525E">
        <w:rPr>
          <w:rFonts w:eastAsiaTheme="majorEastAsia"/>
          <w:sz w:val="22"/>
          <w:szCs w:val="22"/>
        </w:rPr>
        <w:t>（</w:t>
      </w:r>
      <w:proofErr w:type="spellStart"/>
      <w:proofErr w:type="gramEnd"/>
      <w:r w:rsidRPr="008F525E">
        <w:rPr>
          <w:rFonts w:eastAsia="標楷體"/>
          <w:sz w:val="22"/>
          <w:szCs w:val="22"/>
        </w:rPr>
        <w:t>param</w:t>
      </w:r>
      <w:r w:rsidR="003B3D40" w:rsidRPr="008F525E">
        <w:rPr>
          <w:sz w:val="22"/>
          <w:szCs w:val="22"/>
        </w:rPr>
        <w:t>ā</w:t>
      </w:r>
      <w:r w:rsidR="003B3D40" w:rsidRPr="008F525E">
        <w:rPr>
          <w:rFonts w:eastAsia="標楷體"/>
          <w:sz w:val="22"/>
          <w:szCs w:val="22"/>
        </w:rPr>
        <w:t>ṇu</w:t>
      </w:r>
      <w:proofErr w:type="spellEnd"/>
      <w:r w:rsidR="007A1ABE" w:rsidRPr="008F525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8F525E">
        <w:rPr>
          <w:rFonts w:eastAsia="標楷體"/>
          <w:sz w:val="22"/>
          <w:szCs w:val="22"/>
        </w:rPr>
        <w:t>是最細色，小到不能小的物質單位，再細就要近於空虛了，所以稱為</w:t>
      </w:r>
      <w:r w:rsidRPr="008F525E">
        <w:rPr>
          <w:rFonts w:eastAsia="標楷體"/>
          <w:b/>
          <w:sz w:val="22"/>
          <w:szCs w:val="22"/>
        </w:rPr>
        <w:t>鄰虛塵</w:t>
      </w:r>
      <w:r w:rsidRPr="008F525E">
        <w:rPr>
          <w:rFonts w:eastAsiaTheme="majorEastAsia"/>
          <w:sz w:val="22"/>
          <w:szCs w:val="22"/>
        </w:rPr>
        <w:t>。</w:t>
      </w:r>
    </w:p>
    <w:p w:rsidR="00967EEC" w:rsidRPr="008F525E" w:rsidRDefault="00DD700B" w:rsidP="002B4607">
      <w:pPr>
        <w:pStyle w:val="ab"/>
        <w:ind w:leftChars="60" w:left="144"/>
        <w:rPr>
          <w:rFonts w:eastAsiaTheme="majorEastAsia"/>
          <w:sz w:val="22"/>
          <w:szCs w:val="22"/>
        </w:rPr>
      </w:pPr>
      <w:r w:rsidRPr="008F525E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="00D10B75" w:rsidRPr="008F525E">
        <w:rPr>
          <w:rFonts w:eastAsia="SimSun" w:hint="eastAsia"/>
          <w:sz w:val="22"/>
          <w:szCs w:val="22"/>
        </w:rPr>
        <w:t>3</w:t>
      </w:r>
      <w:r w:rsidRPr="008F525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9C79E7" w:rsidRPr="008F525E">
        <w:rPr>
          <w:rFonts w:eastAsiaTheme="majorEastAsia"/>
          <w:sz w:val="22"/>
          <w:szCs w:val="22"/>
        </w:rPr>
        <w:t>印順法師，《寶積經講記》，</w:t>
      </w:r>
      <w:r w:rsidR="009C79E7" w:rsidRPr="008F525E">
        <w:rPr>
          <w:rFonts w:eastAsiaTheme="majorEastAsia"/>
          <w:sz w:val="22"/>
          <w:szCs w:val="22"/>
        </w:rPr>
        <w:t>p.11</w:t>
      </w:r>
      <w:r w:rsidR="009C79E7" w:rsidRPr="008F525E">
        <w:rPr>
          <w:rFonts w:eastAsia="SimSun" w:hint="eastAsia"/>
          <w:sz w:val="22"/>
          <w:szCs w:val="22"/>
        </w:rPr>
        <w:t>3</w:t>
      </w:r>
      <w:r w:rsidR="00632191" w:rsidRPr="008F525E">
        <w:rPr>
          <w:rFonts w:eastAsia="標楷體"/>
          <w:sz w:val="22"/>
          <w:szCs w:val="22"/>
        </w:rPr>
        <w:t>：</w:t>
      </w:r>
    </w:p>
    <w:p w:rsidR="003B3D40" w:rsidRPr="008F525E" w:rsidRDefault="00967EEC" w:rsidP="00F80C1F">
      <w:pPr>
        <w:pStyle w:val="ab"/>
        <w:ind w:leftChars="260" w:left="734" w:hangingChars="50" w:hanging="110"/>
        <w:rPr>
          <w:rFonts w:eastAsia="SimSun"/>
          <w:sz w:val="22"/>
          <w:szCs w:val="22"/>
        </w:rPr>
      </w:pPr>
      <w:r w:rsidRPr="008F525E">
        <w:rPr>
          <w:rFonts w:ascii="標楷體" w:eastAsia="標楷體" w:hAnsi="標楷體" w:hint="eastAsia"/>
          <w:sz w:val="22"/>
          <w:szCs w:val="22"/>
        </w:rPr>
        <w:t>「分破空」</w:t>
      </w:r>
      <w:r w:rsidR="003B3D40" w:rsidRPr="008F525E">
        <w:rPr>
          <w:rFonts w:ascii="標楷體" w:eastAsia="標楷體" w:hAnsi="標楷體" w:hint="eastAsia"/>
          <w:sz w:val="22"/>
          <w:szCs w:val="22"/>
        </w:rPr>
        <w:t>：以分析的觀法來通達空；經中名為</w:t>
      </w:r>
      <w:r w:rsidR="00274961" w:rsidRPr="008F525E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="003B3D40" w:rsidRPr="008F525E">
        <w:rPr>
          <w:rFonts w:ascii="標楷體" w:eastAsia="標楷體" w:hAnsi="標楷體" w:hint="eastAsia"/>
          <w:sz w:val="22"/>
          <w:szCs w:val="22"/>
        </w:rPr>
        <w:t>散空</w:t>
      </w:r>
      <w:proofErr w:type="gramEnd"/>
      <w:r w:rsidR="00274961" w:rsidRPr="008F525E">
        <w:rPr>
          <w:rFonts w:ascii="標楷體" w:eastAsia="標楷體" w:hAnsi="標楷體" w:hint="eastAsia"/>
          <w:sz w:val="22"/>
          <w:szCs w:val="22"/>
        </w:rPr>
        <w:t>」</w:t>
      </w:r>
      <w:r w:rsidR="003B3D40" w:rsidRPr="008F525E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="003B3D40" w:rsidRPr="008F525E">
        <w:rPr>
          <w:rFonts w:ascii="標楷體" w:eastAsia="標楷體" w:hAnsi="標楷體" w:hint="eastAsia"/>
          <w:sz w:val="22"/>
          <w:szCs w:val="22"/>
        </w:rPr>
        <w:t>天台稱之</w:t>
      </w:r>
      <w:proofErr w:type="gramEnd"/>
      <w:r w:rsidR="003B3D40" w:rsidRPr="008F525E">
        <w:rPr>
          <w:rFonts w:ascii="標楷體" w:eastAsia="標楷體" w:hAnsi="標楷體" w:hint="eastAsia"/>
          <w:sz w:val="22"/>
          <w:szCs w:val="22"/>
        </w:rPr>
        <w:t>為</w:t>
      </w:r>
      <w:r w:rsidR="00274961" w:rsidRPr="008F525E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="003B3D40" w:rsidRPr="008F525E">
        <w:rPr>
          <w:rFonts w:ascii="標楷體" w:eastAsia="標楷體" w:hAnsi="標楷體" w:hint="eastAsia"/>
          <w:sz w:val="22"/>
          <w:szCs w:val="22"/>
        </w:rPr>
        <w:t>析空</w:t>
      </w:r>
      <w:proofErr w:type="gramEnd"/>
      <w:r w:rsidR="00274961" w:rsidRPr="008F525E">
        <w:rPr>
          <w:rFonts w:ascii="標楷體" w:eastAsia="標楷體" w:hAnsi="標楷體" w:hint="eastAsia"/>
          <w:sz w:val="22"/>
          <w:szCs w:val="22"/>
        </w:rPr>
        <w:t>」</w:t>
      </w:r>
      <w:r w:rsidRPr="008F525E">
        <w:rPr>
          <w:rFonts w:ascii="標楷體" w:eastAsia="標楷體" w:hAnsi="標楷體" w:hint="eastAsia"/>
          <w:sz w:val="22"/>
          <w:szCs w:val="22"/>
        </w:rPr>
        <w:t>。如色法，分分的分析起來，分析到分無可分時，名「</w:t>
      </w:r>
      <w:proofErr w:type="gramStart"/>
      <w:r w:rsidR="003B3D40" w:rsidRPr="008F525E">
        <w:rPr>
          <w:rFonts w:ascii="標楷體" w:eastAsia="標楷體" w:hAnsi="標楷體" w:hint="eastAsia"/>
          <w:b/>
          <w:sz w:val="22"/>
          <w:szCs w:val="22"/>
        </w:rPr>
        <w:t>鄰虛塵</w:t>
      </w:r>
      <w:proofErr w:type="gramEnd"/>
      <w:r w:rsidRPr="008F525E">
        <w:rPr>
          <w:rFonts w:ascii="標楷體" w:eastAsia="標楷體" w:hAnsi="標楷體" w:hint="eastAsia"/>
          <w:sz w:val="22"/>
          <w:szCs w:val="22"/>
        </w:rPr>
        <w:t>」</w:t>
      </w:r>
      <w:r w:rsidR="003B3D40" w:rsidRPr="008F525E">
        <w:rPr>
          <w:rFonts w:ascii="標楷體" w:eastAsia="標楷體" w:hAnsi="標楷體" w:hint="eastAsia"/>
          <w:sz w:val="22"/>
          <w:szCs w:val="22"/>
        </w:rPr>
        <w:t>，即到了空的邊緣。再進，就</w:t>
      </w:r>
      <w:proofErr w:type="gramStart"/>
      <w:r w:rsidR="003B3D40" w:rsidRPr="008F525E">
        <w:rPr>
          <w:rFonts w:ascii="標楷體" w:eastAsia="標楷體" w:hAnsi="標楷體" w:hint="eastAsia"/>
          <w:sz w:val="22"/>
          <w:szCs w:val="22"/>
        </w:rPr>
        <w:t>有空相現前</w:t>
      </w:r>
      <w:proofErr w:type="gramEnd"/>
      <w:r w:rsidR="003B3D40" w:rsidRPr="008F525E">
        <w:rPr>
          <w:rFonts w:ascii="標楷體" w:eastAsia="標楷體" w:hAnsi="標楷體" w:hint="eastAsia"/>
          <w:sz w:val="22"/>
          <w:szCs w:val="22"/>
        </w:rPr>
        <w:t>。但這</w:t>
      </w:r>
      <w:proofErr w:type="gramStart"/>
      <w:r w:rsidR="003B3D40" w:rsidRPr="008F525E">
        <w:rPr>
          <w:rFonts w:ascii="標楷體" w:eastAsia="標楷體" w:hAnsi="標楷體" w:hint="eastAsia"/>
          <w:sz w:val="22"/>
          <w:szCs w:val="22"/>
        </w:rPr>
        <w:t>是假觀而不是</w:t>
      </w:r>
      <w:r w:rsidR="00D05B05" w:rsidRPr="008F525E">
        <w:rPr>
          <w:rFonts w:ascii="標楷體" w:eastAsia="標楷體" w:hAnsi="標楷體" w:hint="eastAsia"/>
          <w:sz w:val="22"/>
          <w:szCs w:val="22"/>
        </w:rPr>
        <w:t>實觀</w:t>
      </w:r>
      <w:proofErr w:type="gramEnd"/>
      <w:r w:rsidR="00D05B05" w:rsidRPr="008F525E">
        <w:rPr>
          <w:rFonts w:ascii="標楷體" w:eastAsia="標楷體" w:hAnsi="標楷體" w:hint="eastAsia"/>
          <w:sz w:val="22"/>
          <w:szCs w:val="22"/>
        </w:rPr>
        <w:t>，因為這樣的分析，即使分析到千萬億分之一，也還是有，還是色。</w:t>
      </w:r>
    </w:p>
  </w:footnote>
  <w:footnote w:id="25">
    <w:p w:rsidR="00274961" w:rsidRPr="008F525E" w:rsidRDefault="00274961" w:rsidP="00274961">
      <w:pPr>
        <w:pStyle w:val="ab"/>
        <w:ind w:left="300" w:hangingChars="150" w:hanging="300"/>
      </w:pPr>
      <w:r w:rsidRPr="008F525E">
        <w:rPr>
          <w:rStyle w:val="aa"/>
        </w:rPr>
        <w:footnoteRef/>
      </w:r>
      <w:r w:rsidRPr="008F525E">
        <w:rPr>
          <w:rFonts w:eastAsiaTheme="majorEastAsia" w:hint="eastAsia"/>
          <w:sz w:val="22"/>
          <w:szCs w:val="22"/>
        </w:rPr>
        <w:t xml:space="preserve"> </w:t>
      </w:r>
      <w:r w:rsidRPr="008F525E">
        <w:rPr>
          <w:rFonts w:eastAsiaTheme="majorEastAsia" w:hint="eastAsia"/>
          <w:sz w:val="22"/>
          <w:szCs w:val="22"/>
        </w:rPr>
        <w:t>方分：主張極微有上、下、左、右之方位，在空間占有體積，稱為方分。一</w:t>
      </w:r>
      <w:proofErr w:type="gramStart"/>
      <w:r w:rsidRPr="008F525E">
        <w:rPr>
          <w:rFonts w:eastAsiaTheme="majorEastAsia" w:hint="eastAsia"/>
          <w:sz w:val="22"/>
          <w:szCs w:val="22"/>
        </w:rPr>
        <w:t>說極微為</w:t>
      </w:r>
      <w:proofErr w:type="gramEnd"/>
      <w:r w:rsidRPr="008F525E">
        <w:rPr>
          <w:rFonts w:eastAsiaTheme="majorEastAsia" w:hint="eastAsia"/>
          <w:sz w:val="22"/>
          <w:szCs w:val="22"/>
        </w:rPr>
        <w:t>圓形，而無方分。</w:t>
      </w:r>
      <w:proofErr w:type="gramStart"/>
      <w:r w:rsidRPr="008F525E">
        <w:rPr>
          <w:rFonts w:eastAsiaTheme="majorEastAsia" w:hint="eastAsia"/>
          <w:sz w:val="22"/>
          <w:szCs w:val="22"/>
        </w:rPr>
        <w:t>（</w:t>
      </w:r>
      <w:proofErr w:type="gramEnd"/>
      <w:r w:rsidRPr="008F525E">
        <w:rPr>
          <w:rFonts w:eastAsiaTheme="majorEastAsia" w:hint="eastAsia"/>
          <w:sz w:val="22"/>
          <w:szCs w:val="22"/>
        </w:rPr>
        <w:t>《佛光大辭典》</w:t>
      </w:r>
      <w:proofErr w:type="gramStart"/>
      <w:r w:rsidRPr="008F525E">
        <w:rPr>
          <w:rFonts w:eastAsiaTheme="majorEastAsia" w:hint="eastAsia"/>
          <w:sz w:val="22"/>
          <w:szCs w:val="22"/>
        </w:rPr>
        <w:t>（</w:t>
      </w:r>
      <w:proofErr w:type="gramEnd"/>
      <w:r w:rsidRPr="008F525E">
        <w:rPr>
          <w:rFonts w:eastAsiaTheme="majorEastAsia" w:hint="eastAsia"/>
          <w:sz w:val="22"/>
          <w:szCs w:val="22"/>
        </w:rPr>
        <w:t>二</w:t>
      </w:r>
      <w:proofErr w:type="gramStart"/>
      <w:r w:rsidRPr="008F525E">
        <w:rPr>
          <w:rFonts w:eastAsiaTheme="majorEastAsia" w:hint="eastAsia"/>
          <w:sz w:val="22"/>
          <w:szCs w:val="22"/>
        </w:rPr>
        <w:t>）</w:t>
      </w:r>
      <w:proofErr w:type="gramEnd"/>
      <w:r w:rsidRPr="008F525E">
        <w:rPr>
          <w:rFonts w:eastAsiaTheme="majorEastAsia" w:hint="eastAsia"/>
          <w:sz w:val="22"/>
          <w:szCs w:val="22"/>
        </w:rPr>
        <w:t>，</w:t>
      </w:r>
      <w:r w:rsidRPr="008F525E">
        <w:rPr>
          <w:rFonts w:eastAsiaTheme="majorEastAsia" w:hint="eastAsia"/>
          <w:sz w:val="22"/>
          <w:szCs w:val="22"/>
        </w:rPr>
        <w:t>p.1433.2</w:t>
      </w:r>
      <w:proofErr w:type="gramStart"/>
      <w:r w:rsidRPr="008F525E">
        <w:rPr>
          <w:rFonts w:eastAsiaTheme="majorEastAsia" w:hint="eastAsia"/>
          <w:sz w:val="22"/>
          <w:szCs w:val="22"/>
        </w:rPr>
        <w:t>）</w:t>
      </w:r>
      <w:proofErr w:type="gramEnd"/>
    </w:p>
  </w:footnote>
  <w:footnote w:id="26">
    <w:p w:rsidR="00AE7A93" w:rsidRPr="008F525E" w:rsidRDefault="00F119CD" w:rsidP="00997AE8">
      <w:pPr>
        <w:snapToGrid w:val="0"/>
        <w:ind w:leftChars="14" w:left="584" w:hangingChars="250" w:hanging="550"/>
        <w:rPr>
          <w:rFonts w:ascii="Times New Roman" w:eastAsia="SimSun" w:hAnsi="Times New Roman" w:cs="Times New Roman"/>
          <w:sz w:val="22"/>
        </w:rPr>
      </w:pPr>
      <w:r w:rsidRPr="008F525E">
        <w:rPr>
          <w:rStyle w:val="aa"/>
          <w:rFonts w:ascii="Times New Roman" w:hAnsi="Times New Roman" w:cs="Times New Roman"/>
          <w:sz w:val="22"/>
        </w:rPr>
        <w:footnoteRef/>
      </w:r>
      <w:r w:rsidR="00DD700B" w:rsidRPr="008F525E">
        <w:rPr>
          <w:rFonts w:asciiTheme="majorEastAsia" w:eastAsiaTheme="majorEastAsia" w:hAnsiTheme="majorEastAsia" w:hint="eastAsia"/>
          <w:sz w:val="22"/>
        </w:rPr>
        <w:t>（</w:t>
      </w:r>
      <w:r w:rsidR="006C39DA" w:rsidRPr="008F525E">
        <w:rPr>
          <w:rFonts w:ascii="Times New Roman" w:eastAsia="標楷體" w:hAnsi="Times New Roman" w:cs="Times New Roman"/>
          <w:sz w:val="22"/>
        </w:rPr>
        <w:t>1</w:t>
      </w:r>
      <w:r w:rsidR="00DD700B" w:rsidRPr="008F525E">
        <w:rPr>
          <w:rFonts w:asciiTheme="majorEastAsia" w:eastAsiaTheme="majorEastAsia" w:hAnsiTheme="majorEastAsia" w:hint="eastAsia"/>
          <w:sz w:val="22"/>
        </w:rPr>
        <w:t>）</w:t>
      </w:r>
      <w:r w:rsidR="009745C3" w:rsidRPr="008F525E">
        <w:rPr>
          <w:rFonts w:ascii="Times New Roman" w:hAnsi="Times New Roman" w:cs="Times New Roman" w:hint="eastAsia"/>
          <w:sz w:val="22"/>
        </w:rPr>
        <w:t>參見《大智度論》卷</w:t>
      </w:r>
      <w:r w:rsidR="009745C3" w:rsidRPr="008F525E">
        <w:rPr>
          <w:rFonts w:ascii="Times New Roman" w:hAnsi="Times New Roman" w:cs="Times New Roman"/>
          <w:sz w:val="22"/>
        </w:rPr>
        <w:t>12</w:t>
      </w:r>
      <w:r w:rsidR="00DD700B" w:rsidRPr="008F525E">
        <w:rPr>
          <w:rFonts w:asciiTheme="majorEastAsia" w:eastAsiaTheme="majorEastAsia" w:hAnsiTheme="majorEastAsia" w:hint="eastAsia"/>
          <w:sz w:val="22"/>
        </w:rPr>
        <w:t>（</w:t>
      </w:r>
      <w:r w:rsidR="009745C3" w:rsidRPr="008F525E">
        <w:rPr>
          <w:rFonts w:ascii="Times New Roman" w:hAnsi="Times New Roman" w:cs="Times New Roman" w:hint="eastAsia"/>
          <w:sz w:val="22"/>
        </w:rPr>
        <w:t>大正</w:t>
      </w:r>
      <w:r w:rsidR="009745C3" w:rsidRPr="008F525E">
        <w:rPr>
          <w:rFonts w:ascii="Times New Roman" w:hAnsi="Times New Roman" w:cs="Times New Roman"/>
          <w:sz w:val="22"/>
        </w:rPr>
        <w:t>25</w:t>
      </w:r>
      <w:r w:rsidR="009745C3" w:rsidRPr="008F525E">
        <w:rPr>
          <w:rFonts w:ascii="Times New Roman" w:hAnsi="Times New Roman" w:cs="Times New Roman" w:hint="eastAsia"/>
          <w:sz w:val="22"/>
        </w:rPr>
        <w:t>，</w:t>
      </w:r>
      <w:r w:rsidR="009745C3" w:rsidRPr="008F525E">
        <w:rPr>
          <w:rFonts w:ascii="Times New Roman" w:hAnsi="Times New Roman" w:cs="Times New Roman"/>
          <w:sz w:val="22"/>
        </w:rPr>
        <w:t>147c21</w:t>
      </w:r>
      <w:r w:rsidR="009745C3" w:rsidRPr="008F525E">
        <w:rPr>
          <w:rFonts w:ascii="Times New Roman" w:eastAsia="新細明體" w:hAnsi="Times New Roman" w:cs="Times New Roman"/>
          <w:sz w:val="22"/>
        </w:rPr>
        <w:t>-</w:t>
      </w:r>
      <w:r w:rsidR="009745C3" w:rsidRPr="008F525E">
        <w:rPr>
          <w:rFonts w:ascii="Times New Roman" w:hAnsi="Times New Roman" w:cs="Times New Roman"/>
          <w:sz w:val="22"/>
        </w:rPr>
        <w:t>148a2</w:t>
      </w:r>
      <w:r w:rsidR="00DD700B" w:rsidRPr="008F525E">
        <w:rPr>
          <w:rFonts w:asciiTheme="majorEastAsia" w:eastAsiaTheme="majorEastAsia" w:hAnsiTheme="majorEastAsia" w:hint="eastAsia"/>
          <w:sz w:val="22"/>
        </w:rPr>
        <w:t>）</w:t>
      </w:r>
      <w:r w:rsidR="009745C3" w:rsidRPr="008F525E">
        <w:rPr>
          <w:rFonts w:ascii="Times New Roman" w:hAnsi="Times New Roman" w:cs="Times New Roman" w:hint="eastAsia"/>
          <w:sz w:val="22"/>
        </w:rPr>
        <w:t>：</w:t>
      </w:r>
    </w:p>
    <w:p w:rsidR="00AE7A93" w:rsidRPr="008F525E" w:rsidRDefault="009745C3" w:rsidP="00837EFB">
      <w:pPr>
        <w:snapToGrid w:val="0"/>
        <w:spacing w:beforeLines="20" w:before="72"/>
        <w:ind w:leftChars="300" w:left="1270" w:hangingChars="250" w:hanging="550"/>
        <w:rPr>
          <w:rFonts w:ascii="標楷體" w:eastAsia="SimSun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sz w:val="22"/>
        </w:rPr>
        <w:t>問曰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：</w:t>
      </w:r>
      <w:r w:rsidR="00AE7A93" w:rsidRPr="008F525E">
        <w:rPr>
          <w:rFonts w:eastAsiaTheme="majorEastAsia"/>
          <w:sz w:val="22"/>
        </w:rPr>
        <w:t>「</w:t>
      </w:r>
      <w:r w:rsidR="003275A2" w:rsidRPr="008F525E">
        <w:rPr>
          <w:rFonts w:ascii="標楷體" w:eastAsia="標楷體" w:hAnsi="標楷體" w:cs="Times New Roman" w:hint="eastAsia"/>
          <w:sz w:val="22"/>
        </w:rPr>
        <w:t>亦不必</w:t>
      </w:r>
      <w:proofErr w:type="gramStart"/>
      <w:r w:rsidR="003275A2" w:rsidRPr="008F525E">
        <w:rPr>
          <w:rFonts w:ascii="標楷體" w:eastAsia="標楷體" w:hAnsi="標楷體" w:cs="Times New Roman" w:hint="eastAsia"/>
          <w:sz w:val="22"/>
        </w:rPr>
        <w:t>一切物皆從</w:t>
      </w:r>
      <w:proofErr w:type="gramEnd"/>
      <w:r w:rsidR="003275A2" w:rsidRPr="008F525E">
        <w:rPr>
          <w:rFonts w:ascii="標楷體" w:eastAsia="標楷體" w:hAnsi="標楷體" w:cs="Times New Roman" w:hint="eastAsia"/>
          <w:sz w:val="22"/>
        </w:rPr>
        <w:t>因緣</w:t>
      </w:r>
      <w:proofErr w:type="gramStart"/>
      <w:r w:rsidR="003275A2" w:rsidRPr="008F525E">
        <w:rPr>
          <w:rFonts w:ascii="標楷體" w:eastAsia="標楷體" w:hAnsi="標楷體" w:cs="Times New Roman" w:hint="eastAsia"/>
          <w:sz w:val="22"/>
        </w:rPr>
        <w:t>和合故有</w:t>
      </w:r>
      <w:proofErr w:type="gramEnd"/>
      <w:r w:rsidR="00541E8A" w:rsidRPr="008F525E">
        <w:rPr>
          <w:rFonts w:ascii="標楷體" w:eastAsia="標楷體" w:hAnsi="標楷體" w:cs="Times New Roman" w:hint="eastAsia"/>
          <w:sz w:val="22"/>
        </w:rPr>
        <w:t>；</w:t>
      </w:r>
      <w:r w:rsidR="003275A2" w:rsidRPr="008F525E">
        <w:rPr>
          <w:rFonts w:ascii="標楷體" w:eastAsia="標楷體" w:hAnsi="標楷體" w:cs="Times New Roman" w:hint="eastAsia"/>
          <w:sz w:val="22"/>
        </w:rPr>
        <w:t>如</w:t>
      </w:r>
      <w:proofErr w:type="gramStart"/>
      <w:r w:rsidR="003275A2" w:rsidRPr="008F525E">
        <w:rPr>
          <w:rFonts w:ascii="標楷體" w:eastAsia="標楷體" w:hAnsi="標楷體" w:cs="Times New Roman" w:hint="eastAsia"/>
          <w:sz w:val="22"/>
        </w:rPr>
        <w:t>微塵至細故</w:t>
      </w:r>
      <w:proofErr w:type="gramEnd"/>
      <w:r w:rsidR="003275A2" w:rsidRPr="008F525E">
        <w:rPr>
          <w:rFonts w:ascii="標楷體" w:eastAsia="標楷體" w:hAnsi="標楷體" w:cs="Times New Roman" w:hint="eastAsia"/>
          <w:sz w:val="22"/>
        </w:rPr>
        <w:t>無分，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無分故無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和合。疊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麤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故可破，微塵中無分，</w:t>
      </w:r>
      <w:proofErr w:type="gramStart"/>
      <w:r w:rsidR="00632191" w:rsidRPr="008F525E">
        <w:rPr>
          <w:rFonts w:ascii="標楷體" w:eastAsia="標楷體" w:hAnsi="標楷體" w:cs="Times New Roman" w:hint="eastAsia"/>
          <w:sz w:val="22"/>
        </w:rPr>
        <w:t>云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何可破？</w:t>
      </w:r>
      <w:r w:rsidR="00AE7A93" w:rsidRPr="008F525E">
        <w:rPr>
          <w:rFonts w:eastAsiaTheme="majorEastAsia"/>
          <w:sz w:val="22"/>
        </w:rPr>
        <w:t>」</w:t>
      </w:r>
    </w:p>
    <w:p w:rsidR="00425ADA" w:rsidRPr="008F525E" w:rsidRDefault="009745C3" w:rsidP="00F80C1F">
      <w:pPr>
        <w:snapToGrid w:val="0"/>
        <w:spacing w:beforeLines="20" w:before="72"/>
        <w:ind w:leftChars="300" w:left="720"/>
        <w:rPr>
          <w:rFonts w:ascii="標楷體" w:eastAsia="標楷體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sz w:val="22"/>
        </w:rPr>
        <w:t>答曰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：</w:t>
      </w:r>
      <w:r w:rsidR="00AE7A93" w:rsidRPr="008F525E">
        <w:rPr>
          <w:rFonts w:eastAsiaTheme="majorEastAsia"/>
          <w:sz w:val="22"/>
        </w:rPr>
        <w:t>「</w:t>
      </w:r>
      <w:proofErr w:type="gramStart"/>
      <w:r w:rsidR="003275A2" w:rsidRPr="008F525E">
        <w:rPr>
          <w:rFonts w:ascii="標楷體" w:eastAsia="標楷體" w:hAnsi="標楷體" w:cs="Times New Roman" w:hint="eastAsia"/>
          <w:sz w:val="22"/>
        </w:rPr>
        <w:t>至微無實</w:t>
      </w:r>
      <w:proofErr w:type="gramEnd"/>
      <w:r w:rsidR="003275A2" w:rsidRPr="008F525E">
        <w:rPr>
          <w:rFonts w:ascii="標楷體" w:eastAsia="標楷體" w:hAnsi="標楷體" w:cs="Times New Roman" w:hint="eastAsia"/>
          <w:sz w:val="22"/>
        </w:rPr>
        <w:t>，強為之名。</w:t>
      </w:r>
      <w:r w:rsidRPr="008F525E">
        <w:rPr>
          <w:rFonts w:ascii="標楷體" w:eastAsia="標楷體" w:hAnsi="標楷體" w:cs="Times New Roman" w:hint="eastAsia"/>
          <w:sz w:val="22"/>
        </w:rPr>
        <w:t>何以故？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麤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細相待，因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麤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故有細；是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細復應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有細。</w:t>
      </w:r>
    </w:p>
    <w:p w:rsidR="00425ADA" w:rsidRPr="008F525E" w:rsidRDefault="009745C3" w:rsidP="00837EFB">
      <w:pPr>
        <w:snapToGrid w:val="0"/>
        <w:ind w:leftChars="531" w:left="1274"/>
        <w:rPr>
          <w:rFonts w:ascii="標楷體" w:eastAsia="標楷體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sz w:val="22"/>
        </w:rPr>
        <w:t>復次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，若有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極微色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，則有十方分；若有十方分</w:t>
      </w:r>
      <w:r w:rsidR="00F05D23" w:rsidRPr="008F525E">
        <w:rPr>
          <w:rFonts w:ascii="標楷體" w:eastAsia="標楷體" w:hAnsi="標楷體" w:cs="Times New Roman" w:hint="eastAsia"/>
          <w:sz w:val="22"/>
        </w:rPr>
        <w:t>，</w:t>
      </w:r>
      <w:r w:rsidR="008A6D3E" w:rsidRPr="008F525E">
        <w:rPr>
          <w:rFonts w:ascii="標楷體" w:eastAsia="標楷體" w:hAnsi="標楷體" w:cs="Times New Roman" w:hint="eastAsia"/>
          <w:sz w:val="22"/>
        </w:rPr>
        <w:t>是</w:t>
      </w:r>
      <w:proofErr w:type="gramStart"/>
      <w:r w:rsidR="008A6D3E" w:rsidRPr="008F525E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="008A6D3E" w:rsidRPr="008F525E">
        <w:rPr>
          <w:rFonts w:ascii="標楷體" w:eastAsia="標楷體" w:hAnsi="標楷體" w:cs="Times New Roman" w:hint="eastAsia"/>
          <w:sz w:val="22"/>
        </w:rPr>
        <w:t>名為極微；若無十方分，則</w:t>
      </w:r>
      <w:proofErr w:type="gramStart"/>
      <w:r w:rsidR="008A6D3E" w:rsidRPr="008F525E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="008A6D3E" w:rsidRPr="008F525E">
        <w:rPr>
          <w:rFonts w:ascii="標楷體" w:eastAsia="標楷體" w:hAnsi="標楷體" w:cs="Times New Roman" w:hint="eastAsia"/>
          <w:sz w:val="22"/>
        </w:rPr>
        <w:t>名為色。</w:t>
      </w:r>
    </w:p>
    <w:p w:rsidR="00425ADA" w:rsidRPr="008F525E" w:rsidRDefault="009745C3" w:rsidP="00837EFB">
      <w:pPr>
        <w:snapToGrid w:val="0"/>
        <w:ind w:leftChars="531" w:left="1274"/>
        <w:rPr>
          <w:rFonts w:ascii="標楷體" w:eastAsia="標楷體" w:hAnsi="標楷體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sz w:val="22"/>
        </w:rPr>
        <w:t>復次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，若有極微，則應有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虛空分齊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；若有分者，則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名極微。</w:t>
      </w:r>
    </w:p>
    <w:p w:rsidR="00F119CD" w:rsidRPr="008F525E" w:rsidRDefault="009745C3" w:rsidP="00837EFB">
      <w:pPr>
        <w:snapToGrid w:val="0"/>
        <w:ind w:leftChars="531" w:left="1274"/>
        <w:rPr>
          <w:rFonts w:ascii="Times New Roman" w:eastAsia="SimSun" w:hAnsi="Times New Roman" w:cs="Times New Roman"/>
          <w:sz w:val="22"/>
        </w:rPr>
      </w:pPr>
      <w:proofErr w:type="gramStart"/>
      <w:r w:rsidRPr="008F525E">
        <w:rPr>
          <w:rFonts w:ascii="標楷體" w:eastAsia="標楷體" w:hAnsi="標楷體" w:cs="Times New Roman" w:hint="eastAsia"/>
          <w:sz w:val="22"/>
        </w:rPr>
        <w:t>復次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，若有極微，是中有色、香、味、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觸作分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，色、香、味、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觸作分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，是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名極微。以是推求</w:t>
      </w:r>
      <w:r w:rsidR="00F05D23" w:rsidRPr="008F525E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8F525E">
        <w:rPr>
          <w:rFonts w:ascii="標楷體" w:eastAsia="標楷體" w:hAnsi="標楷體" w:cs="Times New Roman" w:hint="eastAsia"/>
          <w:sz w:val="22"/>
        </w:rPr>
        <w:t>微塵則不可</w:t>
      </w:r>
      <w:proofErr w:type="gramEnd"/>
      <w:r w:rsidRPr="008F525E">
        <w:rPr>
          <w:rFonts w:ascii="標楷體" w:eastAsia="標楷體" w:hAnsi="標楷體" w:cs="Times New Roman" w:hint="eastAsia"/>
          <w:sz w:val="22"/>
        </w:rPr>
        <w:t>得</w:t>
      </w:r>
      <w:r w:rsidRPr="008F525E">
        <w:rPr>
          <w:rFonts w:ascii="Times New Roman" w:hAnsi="Times New Roman" w:cs="Times New Roman" w:hint="eastAsia"/>
          <w:sz w:val="22"/>
        </w:rPr>
        <w:t>。」</w:t>
      </w:r>
    </w:p>
    <w:p w:rsidR="0058400B" w:rsidRPr="008F525E" w:rsidRDefault="00DD700B" w:rsidP="00F80C1F">
      <w:pPr>
        <w:snapToGrid w:val="0"/>
        <w:ind w:leftChars="60" w:left="144"/>
        <w:rPr>
          <w:rFonts w:ascii="Times New Roman" w:eastAsia="SimSun" w:hAnsi="Times New Roman" w:cs="Times New Roman"/>
          <w:sz w:val="22"/>
        </w:rPr>
      </w:pPr>
      <w:r w:rsidRPr="008F525E">
        <w:rPr>
          <w:rFonts w:asciiTheme="majorEastAsia" w:eastAsiaTheme="majorEastAsia" w:hAnsiTheme="majorEastAsia" w:hint="eastAsia"/>
          <w:sz w:val="22"/>
        </w:rPr>
        <w:t>（</w:t>
      </w:r>
      <w:r w:rsidR="00334B8A" w:rsidRPr="008F525E">
        <w:rPr>
          <w:rFonts w:ascii="Times New Roman" w:eastAsia="SimSun" w:hAnsi="Times New Roman" w:cs="Times New Roman"/>
          <w:sz w:val="22"/>
        </w:rPr>
        <w:t>2</w:t>
      </w:r>
      <w:r w:rsidRPr="008F525E">
        <w:rPr>
          <w:rFonts w:asciiTheme="majorEastAsia" w:eastAsiaTheme="majorEastAsia" w:hAnsiTheme="majorEastAsia" w:hint="eastAsia"/>
          <w:sz w:val="22"/>
        </w:rPr>
        <w:t>）</w:t>
      </w:r>
      <w:r w:rsidR="00967EEC" w:rsidRPr="008F525E">
        <w:rPr>
          <w:rFonts w:asciiTheme="majorEastAsia" w:eastAsiaTheme="majorEastAsia" w:hAnsiTheme="majorEastAsia" w:hint="eastAsia"/>
          <w:sz w:val="22"/>
        </w:rPr>
        <w:t>隋</w:t>
      </w:r>
      <w:r w:rsidR="00967EEC" w:rsidRPr="008F525E">
        <w:rPr>
          <w:rFonts w:ascii="Times New Roman" w:eastAsiaTheme="majorEastAsia" w:hAnsi="Times New Roman" w:cs="Times New Roman" w:hint="eastAsia"/>
          <w:sz w:val="22"/>
        </w:rPr>
        <w:t xml:space="preserve"> </w:t>
      </w:r>
      <w:proofErr w:type="gramStart"/>
      <w:r w:rsidR="00967EEC" w:rsidRPr="008F525E">
        <w:rPr>
          <w:sz w:val="22"/>
        </w:rPr>
        <w:t>吉藏撰</w:t>
      </w:r>
      <w:r w:rsidR="00571C24" w:rsidRPr="008F525E">
        <w:rPr>
          <w:rFonts w:ascii="Times New Roman" w:eastAsiaTheme="majorEastAsia" w:hAnsi="Times New Roman" w:cs="Times New Roman"/>
          <w:sz w:val="22"/>
        </w:rPr>
        <w:t>《中觀論疏》</w:t>
      </w:r>
      <w:proofErr w:type="gramEnd"/>
      <w:r w:rsidR="00571C24" w:rsidRPr="008F525E">
        <w:rPr>
          <w:rFonts w:ascii="Times New Roman" w:eastAsiaTheme="majorEastAsia" w:hAnsi="Times New Roman" w:cs="Times New Roman"/>
          <w:sz w:val="22"/>
        </w:rPr>
        <w:t>卷</w:t>
      </w:r>
      <w:r w:rsidR="00571C24" w:rsidRPr="008F525E">
        <w:rPr>
          <w:rFonts w:ascii="Times New Roman" w:eastAsiaTheme="majorEastAsia" w:hAnsi="Times New Roman" w:cs="Times New Roman"/>
          <w:sz w:val="22"/>
        </w:rPr>
        <w:t>1</w:t>
      </w:r>
      <w:r w:rsidR="00571C24" w:rsidRPr="008F525E">
        <w:rPr>
          <w:rFonts w:ascii="Times New Roman" w:eastAsiaTheme="majorEastAsia" w:hAnsi="Times New Roman" w:cs="Times New Roman"/>
          <w:sz w:val="22"/>
        </w:rPr>
        <w:t>〈</w:t>
      </w:r>
      <w:r w:rsidR="00334B8A" w:rsidRPr="008F525E">
        <w:rPr>
          <w:rFonts w:ascii="Times New Roman" w:eastAsiaTheme="majorEastAsia" w:hAnsi="Times New Roman" w:cs="Times New Roman"/>
          <w:sz w:val="22"/>
        </w:rPr>
        <w:t>1</w:t>
      </w:r>
      <w:r w:rsidR="00571C24" w:rsidRPr="008F525E">
        <w:rPr>
          <w:rFonts w:ascii="Times New Roman" w:eastAsiaTheme="majorEastAsia" w:hAnsi="Times New Roman" w:cs="Times New Roman"/>
          <w:sz w:val="22"/>
        </w:rPr>
        <w:t>因緣品〉</w:t>
      </w:r>
      <w:r w:rsidRPr="008F525E">
        <w:rPr>
          <w:rFonts w:asciiTheme="majorEastAsia" w:eastAsiaTheme="majorEastAsia" w:hAnsiTheme="majorEastAsia" w:hint="eastAsia"/>
          <w:sz w:val="22"/>
        </w:rPr>
        <w:t>（</w:t>
      </w:r>
      <w:r w:rsidR="00334B8A" w:rsidRPr="008F525E">
        <w:rPr>
          <w:rFonts w:ascii="Times New Roman" w:eastAsiaTheme="majorEastAsia" w:hAnsi="Times New Roman" w:cs="Times New Roman"/>
          <w:sz w:val="22"/>
        </w:rPr>
        <w:t>大正</w:t>
      </w:r>
      <w:r w:rsidR="00334B8A" w:rsidRPr="008F525E">
        <w:rPr>
          <w:rFonts w:ascii="Times New Roman" w:eastAsiaTheme="majorEastAsia" w:hAnsi="Times New Roman" w:cs="Times New Roman"/>
          <w:sz w:val="22"/>
        </w:rPr>
        <w:t>42</w:t>
      </w:r>
      <w:r w:rsidR="00334B8A" w:rsidRPr="008F525E">
        <w:rPr>
          <w:rFonts w:ascii="Times New Roman" w:eastAsiaTheme="majorEastAsia" w:hAnsi="Times New Roman" w:cs="Times New Roman"/>
          <w:sz w:val="22"/>
        </w:rPr>
        <w:t>，</w:t>
      </w:r>
      <w:r w:rsidR="00334B8A" w:rsidRPr="008F525E">
        <w:rPr>
          <w:rFonts w:ascii="Times New Roman" w:eastAsiaTheme="majorEastAsia" w:hAnsi="Times New Roman" w:cs="Times New Roman"/>
          <w:sz w:val="22"/>
        </w:rPr>
        <w:t>15b14-16</w:t>
      </w:r>
      <w:r w:rsidRPr="008F525E">
        <w:rPr>
          <w:rFonts w:asciiTheme="majorEastAsia" w:eastAsiaTheme="majorEastAsia" w:hAnsiTheme="majorEastAsia" w:hint="eastAsia"/>
          <w:sz w:val="22"/>
        </w:rPr>
        <w:t>）</w:t>
      </w:r>
      <w:r w:rsidR="0058400B" w:rsidRPr="008F525E">
        <w:rPr>
          <w:rFonts w:ascii="Times New Roman" w:hAnsi="Times New Roman" w:cs="Times New Roman" w:hint="eastAsia"/>
          <w:sz w:val="22"/>
        </w:rPr>
        <w:t>：</w:t>
      </w:r>
    </w:p>
    <w:p w:rsidR="00571C24" w:rsidRPr="008F525E" w:rsidRDefault="00571C24" w:rsidP="00F80C1F">
      <w:pPr>
        <w:snapToGrid w:val="0"/>
        <w:ind w:leftChars="290" w:left="696"/>
        <w:rPr>
          <w:rFonts w:ascii="Times New Roman" w:eastAsia="SimSun" w:hAnsi="Times New Roman" w:cs="Times New Roman"/>
          <w:sz w:val="22"/>
          <w:lang w:eastAsia="zh-CN"/>
        </w:rPr>
      </w:pPr>
      <w:proofErr w:type="gramStart"/>
      <w:r w:rsidRPr="008F525E">
        <w:rPr>
          <w:rFonts w:ascii="標楷體" w:eastAsia="標楷體" w:hAnsi="標楷體" w:cs="Times New Roman"/>
          <w:sz w:val="22"/>
        </w:rPr>
        <w:t>羅什師云</w:t>
      </w:r>
      <w:proofErr w:type="gramEnd"/>
      <w:r w:rsidR="00334B8A" w:rsidRPr="008F525E">
        <w:rPr>
          <w:rFonts w:ascii="標楷體" w:eastAsia="標楷體" w:hAnsi="標楷體" w:cs="Times New Roman"/>
          <w:sz w:val="22"/>
        </w:rPr>
        <w:t>：</w:t>
      </w:r>
      <w:r w:rsidR="0058400B" w:rsidRPr="008F525E">
        <w:rPr>
          <w:rFonts w:eastAsiaTheme="majorEastAsia"/>
          <w:sz w:val="22"/>
        </w:rPr>
        <w:t>「</w:t>
      </w:r>
      <w:proofErr w:type="gramStart"/>
      <w:r w:rsidRPr="008F525E">
        <w:rPr>
          <w:rFonts w:ascii="標楷體" w:eastAsia="標楷體" w:hAnsi="標楷體" w:cs="Times New Roman"/>
          <w:sz w:val="22"/>
        </w:rPr>
        <w:t>不說有極</w:t>
      </w:r>
      <w:proofErr w:type="gramEnd"/>
      <w:r w:rsidRPr="008F525E">
        <w:rPr>
          <w:rFonts w:ascii="標楷體" w:eastAsia="標楷體" w:hAnsi="標楷體" w:cs="Times New Roman"/>
          <w:sz w:val="22"/>
        </w:rPr>
        <w:t>微</w:t>
      </w:r>
      <w:r w:rsidR="00334B8A" w:rsidRPr="008F525E">
        <w:rPr>
          <w:rFonts w:ascii="標楷體" w:eastAsia="標楷體" w:hAnsi="標楷體" w:cs="Times New Roman"/>
          <w:sz w:val="22"/>
        </w:rPr>
        <w:t>，</w:t>
      </w:r>
      <w:proofErr w:type="gramStart"/>
      <w:r w:rsidRPr="008F525E">
        <w:rPr>
          <w:rFonts w:ascii="標楷體" w:eastAsia="標楷體" w:hAnsi="標楷體" w:cs="Times New Roman"/>
          <w:sz w:val="22"/>
        </w:rPr>
        <w:t>若說極微</w:t>
      </w:r>
      <w:proofErr w:type="gramEnd"/>
      <w:r w:rsidR="006E6C64" w:rsidRPr="008F525E">
        <w:rPr>
          <w:rFonts w:ascii="標楷體" w:eastAsia="標楷體" w:hAnsi="標楷體" w:cs="Times New Roman" w:hint="eastAsia"/>
          <w:sz w:val="22"/>
        </w:rPr>
        <w:t>，</w:t>
      </w:r>
      <w:r w:rsidRPr="008F525E">
        <w:rPr>
          <w:rFonts w:ascii="標楷體" w:eastAsia="標楷體" w:hAnsi="標楷體" w:cs="Times New Roman"/>
          <w:sz w:val="22"/>
        </w:rPr>
        <w:t>即</w:t>
      </w:r>
      <w:proofErr w:type="gramStart"/>
      <w:r w:rsidRPr="008F525E">
        <w:rPr>
          <w:rFonts w:ascii="標楷體" w:eastAsia="標楷體" w:hAnsi="標楷體" w:cs="Times New Roman"/>
          <w:sz w:val="22"/>
        </w:rPr>
        <w:t>墮邊見</w:t>
      </w:r>
      <w:proofErr w:type="gramEnd"/>
      <w:r w:rsidRPr="008F525E">
        <w:rPr>
          <w:rFonts w:ascii="標楷體" w:eastAsia="標楷體" w:hAnsi="標楷體" w:cs="Times New Roman"/>
          <w:sz w:val="22"/>
        </w:rPr>
        <w:t>。但說</w:t>
      </w:r>
      <w:proofErr w:type="gramStart"/>
      <w:r w:rsidRPr="008F525E">
        <w:rPr>
          <w:rFonts w:ascii="標楷體" w:eastAsia="標楷體" w:hAnsi="標楷體" w:cs="Times New Roman"/>
          <w:sz w:val="22"/>
        </w:rPr>
        <w:t>一切色若</w:t>
      </w:r>
      <w:proofErr w:type="gramEnd"/>
      <w:r w:rsidRPr="008F525E">
        <w:rPr>
          <w:rFonts w:ascii="標楷體" w:eastAsia="標楷體" w:hAnsi="標楷體" w:cs="Times New Roman"/>
          <w:sz w:val="22"/>
        </w:rPr>
        <w:t>麁</w:t>
      </w:r>
      <w:r w:rsidR="00334B8A" w:rsidRPr="008F525E">
        <w:rPr>
          <w:rFonts w:ascii="標楷體" w:eastAsia="標楷體" w:hAnsi="標楷體" w:cs="Times New Roman"/>
          <w:sz w:val="22"/>
        </w:rPr>
        <w:t>、</w:t>
      </w:r>
      <w:r w:rsidRPr="008F525E">
        <w:rPr>
          <w:rFonts w:ascii="標楷體" w:eastAsia="標楷體" w:hAnsi="標楷體" w:cs="Times New Roman"/>
          <w:sz w:val="22"/>
        </w:rPr>
        <w:t>若細</w:t>
      </w:r>
      <w:r w:rsidR="005F3ADE" w:rsidRPr="008F525E">
        <w:rPr>
          <w:rFonts w:ascii="標楷體" w:eastAsia="標楷體" w:hAnsi="標楷體" w:cs="Times New Roman" w:hint="eastAsia"/>
          <w:sz w:val="22"/>
        </w:rPr>
        <w:t>，</w:t>
      </w:r>
      <w:r w:rsidRPr="008F525E">
        <w:rPr>
          <w:rFonts w:ascii="標楷體" w:eastAsia="標楷體" w:hAnsi="標楷體" w:cs="Times New Roman"/>
          <w:sz w:val="22"/>
        </w:rPr>
        <w:t>皆是無常</w:t>
      </w:r>
      <w:r w:rsidR="00334B8A" w:rsidRPr="008F525E">
        <w:rPr>
          <w:rFonts w:ascii="標楷體" w:eastAsia="標楷體" w:hAnsi="標楷體" w:cs="Times New Roman"/>
          <w:sz w:val="22"/>
        </w:rPr>
        <w:t>、</w:t>
      </w:r>
      <w:r w:rsidRPr="008F525E">
        <w:rPr>
          <w:rFonts w:ascii="標楷體" w:eastAsia="標楷體" w:hAnsi="標楷體" w:cs="Times New Roman"/>
          <w:sz w:val="22"/>
        </w:rPr>
        <w:t>苦</w:t>
      </w:r>
      <w:r w:rsidR="00334B8A" w:rsidRPr="008F525E">
        <w:rPr>
          <w:rFonts w:ascii="標楷體" w:eastAsia="標楷體" w:hAnsi="標楷體" w:cs="Times New Roman"/>
          <w:sz w:val="22"/>
        </w:rPr>
        <w:t>、</w:t>
      </w:r>
      <w:r w:rsidRPr="008F525E">
        <w:rPr>
          <w:rFonts w:ascii="標楷體" w:eastAsia="標楷體" w:hAnsi="標楷體" w:cs="Times New Roman"/>
          <w:sz w:val="22"/>
        </w:rPr>
        <w:t>空</w:t>
      </w:r>
      <w:r w:rsidR="00334B8A" w:rsidRPr="008F525E">
        <w:rPr>
          <w:rFonts w:ascii="標楷體" w:eastAsia="標楷體" w:hAnsi="標楷體" w:cs="Times New Roman"/>
          <w:sz w:val="22"/>
        </w:rPr>
        <w:t>、</w:t>
      </w:r>
      <w:r w:rsidRPr="008F525E">
        <w:rPr>
          <w:rFonts w:ascii="標楷體" w:eastAsia="標楷體" w:hAnsi="標楷體" w:cs="Times New Roman"/>
          <w:sz w:val="22"/>
        </w:rPr>
        <w:t>無我</w:t>
      </w:r>
      <w:r w:rsidR="006E6C64" w:rsidRPr="008F525E">
        <w:rPr>
          <w:rFonts w:ascii="標楷體" w:eastAsia="標楷體" w:hAnsi="標楷體" w:cs="Times New Roman" w:hint="eastAsia"/>
          <w:sz w:val="22"/>
        </w:rPr>
        <w:t>，</w:t>
      </w:r>
      <w:r w:rsidRPr="008F525E">
        <w:rPr>
          <w:rFonts w:ascii="標楷體" w:eastAsia="標楷體" w:hAnsi="標楷體" w:cs="Times New Roman"/>
          <w:sz w:val="22"/>
        </w:rPr>
        <w:t>令人得道。</w:t>
      </w:r>
      <w:r w:rsidRPr="008F525E">
        <w:rPr>
          <w:rFonts w:ascii="Times New Roman" w:eastAsiaTheme="majorEastAsia" w:hAnsi="Times New Roman" w:cs="Times New Roman"/>
          <w:sz w:val="22"/>
          <w:lang w:eastAsia="zh-CN"/>
        </w:rPr>
        <w:t>」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DB5" w:rsidRPr="00F71FF8" w:rsidRDefault="00602DB5" w:rsidP="000D7C8C">
    <w:pPr>
      <w:wordWrap w:val="0"/>
      <w:jc w:val="right"/>
      <w:rPr>
        <w:rFonts w:asciiTheme="majorEastAsia" w:eastAsiaTheme="majorEastAsia" w:hAnsiTheme="majorEastAsia" w:cs="Times New Roman"/>
        <w:sz w:val="20"/>
        <w:szCs w:val="20"/>
      </w:rPr>
    </w:pP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《中觀今論》</w:t>
    </w:r>
    <w:r w:rsidR="000D7C8C">
      <w:rPr>
        <w:rFonts w:asciiTheme="majorEastAsia" w:eastAsiaTheme="majorEastAsia" w:hAnsiTheme="majorEastAsia" w:cs="Times New Roman" w:hint="eastAsia"/>
        <w:sz w:val="20"/>
        <w:szCs w:val="20"/>
      </w:rPr>
      <w:t xml:space="preserve">                                                      </w:t>
    </w: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〈</w:t>
    </w:r>
    <w:r w:rsidRPr="00F71FF8">
      <w:rPr>
        <w:rFonts w:asciiTheme="majorEastAsia" w:eastAsiaTheme="majorEastAsia" w:hAnsiTheme="majorEastAsia" w:cs="Times New Roman"/>
        <w:sz w:val="20"/>
        <w:szCs w:val="20"/>
      </w:rPr>
      <w:t xml:space="preserve">第7章 </w:t>
    </w:r>
    <w:r w:rsidR="002B4607">
      <w:rPr>
        <w:rFonts w:asciiTheme="majorEastAsia" w:eastAsiaTheme="majorEastAsia" w:hAnsiTheme="majorEastAsia" w:cs="Times New Roman" w:hint="eastAsia"/>
        <w:sz w:val="20"/>
        <w:szCs w:val="20"/>
      </w:rPr>
      <w:t xml:space="preserve"> </w:t>
    </w:r>
    <w:r w:rsidRPr="00F71FF8">
      <w:rPr>
        <w:rFonts w:asciiTheme="majorEastAsia" w:eastAsiaTheme="majorEastAsia" w:hAnsiTheme="majorEastAsia" w:cs="Times New Roman"/>
        <w:sz w:val="20"/>
        <w:szCs w:val="20"/>
      </w:rPr>
      <w:t>有、時、空、動</w:t>
    </w: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〉</w:t>
    </w:r>
  </w:p>
  <w:p w:rsidR="00F119CD" w:rsidRPr="00602DB5" w:rsidRDefault="00602DB5" w:rsidP="000D7C8C">
    <w:pPr>
      <w:snapToGrid w:val="0"/>
      <w:spacing w:afterLines="150" w:after="360"/>
      <w:jc w:val="right"/>
    </w:pP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〈</w:t>
    </w:r>
    <w:r w:rsidRPr="00F71FF8">
      <w:rPr>
        <w:rFonts w:asciiTheme="majorEastAsia" w:eastAsiaTheme="majorEastAsia" w:hAnsiTheme="majorEastAsia" w:cs="Times New Roman"/>
        <w:sz w:val="20"/>
        <w:szCs w:val="20"/>
      </w:rPr>
      <w:t>第</w:t>
    </w:r>
    <w:r w:rsidR="007B063C" w:rsidRPr="007B063C">
      <w:rPr>
        <w:rFonts w:ascii="Times New Roman" w:eastAsia="SimSun" w:hAnsi="Times New Roman" w:cs="Times New Roman"/>
        <w:sz w:val="20"/>
        <w:szCs w:val="20"/>
        <w:lang w:eastAsia="zh-CN"/>
      </w:rPr>
      <w:t>3</w:t>
    </w:r>
    <w:r w:rsidRPr="00F71FF8">
      <w:rPr>
        <w:rFonts w:asciiTheme="majorEastAsia" w:eastAsiaTheme="majorEastAsia" w:hAnsiTheme="majorEastAsia" w:cs="Times New Roman"/>
        <w:sz w:val="20"/>
        <w:szCs w:val="20"/>
      </w:rPr>
      <w:t>節</w:t>
    </w:r>
    <w:r w:rsidR="002B4607">
      <w:rPr>
        <w:rFonts w:ascii="SimSun" w:hAnsi="SimSun" w:cs="Times New Roman" w:hint="eastAsia"/>
        <w:sz w:val="20"/>
        <w:szCs w:val="20"/>
      </w:rPr>
      <w:t xml:space="preserve">  </w:t>
    </w:r>
    <w:r w:rsidRPr="00F71FF8">
      <w:rPr>
        <w:rFonts w:asciiTheme="majorEastAsia" w:eastAsiaTheme="majorEastAsia" w:hAnsiTheme="majorEastAsia" w:cs="Times New Roman"/>
        <w:sz w:val="20"/>
        <w:szCs w:val="20"/>
      </w:rPr>
      <w:t>空間</w:t>
    </w: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283"/>
    <w:rsid w:val="00006CB8"/>
    <w:rsid w:val="0001467B"/>
    <w:rsid w:val="00015A29"/>
    <w:rsid w:val="000171BF"/>
    <w:rsid w:val="000263F6"/>
    <w:rsid w:val="00030893"/>
    <w:rsid w:val="000311D8"/>
    <w:rsid w:val="00032FFA"/>
    <w:rsid w:val="00037C10"/>
    <w:rsid w:val="00060B5E"/>
    <w:rsid w:val="0006178D"/>
    <w:rsid w:val="00062139"/>
    <w:rsid w:val="0007787B"/>
    <w:rsid w:val="000A209C"/>
    <w:rsid w:val="000C72AD"/>
    <w:rsid w:val="000D2FBB"/>
    <w:rsid w:val="000D7C8C"/>
    <w:rsid w:val="000E4D75"/>
    <w:rsid w:val="001022DA"/>
    <w:rsid w:val="0012060C"/>
    <w:rsid w:val="00143E5C"/>
    <w:rsid w:val="00157BD1"/>
    <w:rsid w:val="00163EEB"/>
    <w:rsid w:val="00175399"/>
    <w:rsid w:val="001A00CE"/>
    <w:rsid w:val="002019CC"/>
    <w:rsid w:val="00216C02"/>
    <w:rsid w:val="0021787C"/>
    <w:rsid w:val="00232437"/>
    <w:rsid w:val="002347D0"/>
    <w:rsid w:val="002644B9"/>
    <w:rsid w:val="00274961"/>
    <w:rsid w:val="002B145A"/>
    <w:rsid w:val="002B4607"/>
    <w:rsid w:val="002C76E3"/>
    <w:rsid w:val="002D0761"/>
    <w:rsid w:val="002E735E"/>
    <w:rsid w:val="00311E30"/>
    <w:rsid w:val="003275A2"/>
    <w:rsid w:val="00330A7B"/>
    <w:rsid w:val="00334968"/>
    <w:rsid w:val="00334B8A"/>
    <w:rsid w:val="00335AC8"/>
    <w:rsid w:val="0036424C"/>
    <w:rsid w:val="00381638"/>
    <w:rsid w:val="0038723D"/>
    <w:rsid w:val="003A6648"/>
    <w:rsid w:val="003B1729"/>
    <w:rsid w:val="003B3D40"/>
    <w:rsid w:val="003C1055"/>
    <w:rsid w:val="003C713C"/>
    <w:rsid w:val="003C7D8E"/>
    <w:rsid w:val="003E0670"/>
    <w:rsid w:val="003E1941"/>
    <w:rsid w:val="003E2EF9"/>
    <w:rsid w:val="003E4D87"/>
    <w:rsid w:val="003E795F"/>
    <w:rsid w:val="003F06A5"/>
    <w:rsid w:val="004015C7"/>
    <w:rsid w:val="00404F37"/>
    <w:rsid w:val="004058B0"/>
    <w:rsid w:val="00423F66"/>
    <w:rsid w:val="00425ADA"/>
    <w:rsid w:val="00425F67"/>
    <w:rsid w:val="004300A8"/>
    <w:rsid w:val="00444E65"/>
    <w:rsid w:val="00451E7F"/>
    <w:rsid w:val="00461815"/>
    <w:rsid w:val="00470E00"/>
    <w:rsid w:val="00471E51"/>
    <w:rsid w:val="00480BE3"/>
    <w:rsid w:val="004841B7"/>
    <w:rsid w:val="004A5223"/>
    <w:rsid w:val="004A7B7B"/>
    <w:rsid w:val="004B48C1"/>
    <w:rsid w:val="004C7E69"/>
    <w:rsid w:val="004D4F90"/>
    <w:rsid w:val="004F4847"/>
    <w:rsid w:val="00515F75"/>
    <w:rsid w:val="005212A7"/>
    <w:rsid w:val="00522256"/>
    <w:rsid w:val="005250E1"/>
    <w:rsid w:val="00536196"/>
    <w:rsid w:val="00541E8A"/>
    <w:rsid w:val="00542B51"/>
    <w:rsid w:val="00550F78"/>
    <w:rsid w:val="00551420"/>
    <w:rsid w:val="00571C24"/>
    <w:rsid w:val="00572D64"/>
    <w:rsid w:val="00574466"/>
    <w:rsid w:val="0058400B"/>
    <w:rsid w:val="00584AC9"/>
    <w:rsid w:val="005857D6"/>
    <w:rsid w:val="005A23C4"/>
    <w:rsid w:val="005B3EE8"/>
    <w:rsid w:val="005B64D0"/>
    <w:rsid w:val="005C179F"/>
    <w:rsid w:val="005D765F"/>
    <w:rsid w:val="005E60C1"/>
    <w:rsid w:val="005F21A0"/>
    <w:rsid w:val="005F28CB"/>
    <w:rsid w:val="005F356D"/>
    <w:rsid w:val="005F3ADE"/>
    <w:rsid w:val="00602DB5"/>
    <w:rsid w:val="0060418F"/>
    <w:rsid w:val="0060559D"/>
    <w:rsid w:val="0062130B"/>
    <w:rsid w:val="00631672"/>
    <w:rsid w:val="00632191"/>
    <w:rsid w:val="00632627"/>
    <w:rsid w:val="0063683A"/>
    <w:rsid w:val="00666381"/>
    <w:rsid w:val="00680940"/>
    <w:rsid w:val="00690623"/>
    <w:rsid w:val="00697A31"/>
    <w:rsid w:val="006A5D94"/>
    <w:rsid w:val="006A5E09"/>
    <w:rsid w:val="006B18F0"/>
    <w:rsid w:val="006B543A"/>
    <w:rsid w:val="006C39DA"/>
    <w:rsid w:val="006E10B7"/>
    <w:rsid w:val="006E6B39"/>
    <w:rsid w:val="006E6C64"/>
    <w:rsid w:val="007157ED"/>
    <w:rsid w:val="00730D2D"/>
    <w:rsid w:val="00731C6E"/>
    <w:rsid w:val="007453AC"/>
    <w:rsid w:val="00751D9D"/>
    <w:rsid w:val="00761EC8"/>
    <w:rsid w:val="00765899"/>
    <w:rsid w:val="00767A61"/>
    <w:rsid w:val="007A1ABE"/>
    <w:rsid w:val="007B063C"/>
    <w:rsid w:val="007C05C5"/>
    <w:rsid w:val="007C2F0D"/>
    <w:rsid w:val="007D1893"/>
    <w:rsid w:val="007E6E9E"/>
    <w:rsid w:val="007F4CDC"/>
    <w:rsid w:val="0081187C"/>
    <w:rsid w:val="00816B0A"/>
    <w:rsid w:val="00837EFB"/>
    <w:rsid w:val="0084195A"/>
    <w:rsid w:val="00870526"/>
    <w:rsid w:val="00881EE8"/>
    <w:rsid w:val="00892AF5"/>
    <w:rsid w:val="008A2195"/>
    <w:rsid w:val="008A6D3E"/>
    <w:rsid w:val="008B105F"/>
    <w:rsid w:val="008B26AC"/>
    <w:rsid w:val="008C0A96"/>
    <w:rsid w:val="008C2553"/>
    <w:rsid w:val="008C311C"/>
    <w:rsid w:val="008F525E"/>
    <w:rsid w:val="00900B1A"/>
    <w:rsid w:val="00914243"/>
    <w:rsid w:val="00920535"/>
    <w:rsid w:val="00967049"/>
    <w:rsid w:val="00967EEC"/>
    <w:rsid w:val="009708BF"/>
    <w:rsid w:val="009745C3"/>
    <w:rsid w:val="00997AE8"/>
    <w:rsid w:val="009A5643"/>
    <w:rsid w:val="009B33DA"/>
    <w:rsid w:val="009C0183"/>
    <w:rsid w:val="009C79E7"/>
    <w:rsid w:val="009D7671"/>
    <w:rsid w:val="009F12AF"/>
    <w:rsid w:val="009F5A27"/>
    <w:rsid w:val="00A1504A"/>
    <w:rsid w:val="00A17FB8"/>
    <w:rsid w:val="00A202BC"/>
    <w:rsid w:val="00A22DBB"/>
    <w:rsid w:val="00A22E11"/>
    <w:rsid w:val="00A25084"/>
    <w:rsid w:val="00A257B9"/>
    <w:rsid w:val="00A2789A"/>
    <w:rsid w:val="00A3109B"/>
    <w:rsid w:val="00A33DD9"/>
    <w:rsid w:val="00A431D8"/>
    <w:rsid w:val="00A44553"/>
    <w:rsid w:val="00A468B3"/>
    <w:rsid w:val="00A471E8"/>
    <w:rsid w:val="00A477D0"/>
    <w:rsid w:val="00A90437"/>
    <w:rsid w:val="00A927E7"/>
    <w:rsid w:val="00A96C02"/>
    <w:rsid w:val="00AC3E47"/>
    <w:rsid w:val="00AC4B9C"/>
    <w:rsid w:val="00AE3B8B"/>
    <w:rsid w:val="00AE7A93"/>
    <w:rsid w:val="00B06F71"/>
    <w:rsid w:val="00B14ADE"/>
    <w:rsid w:val="00B31732"/>
    <w:rsid w:val="00B424BA"/>
    <w:rsid w:val="00B676F1"/>
    <w:rsid w:val="00B7378C"/>
    <w:rsid w:val="00BC1C44"/>
    <w:rsid w:val="00BF6EE7"/>
    <w:rsid w:val="00C20B6A"/>
    <w:rsid w:val="00C3215F"/>
    <w:rsid w:val="00C34DFF"/>
    <w:rsid w:val="00C4047E"/>
    <w:rsid w:val="00C60D7D"/>
    <w:rsid w:val="00C63283"/>
    <w:rsid w:val="00C7534B"/>
    <w:rsid w:val="00CA3AF5"/>
    <w:rsid w:val="00CC3753"/>
    <w:rsid w:val="00CC5321"/>
    <w:rsid w:val="00CE1712"/>
    <w:rsid w:val="00CE175F"/>
    <w:rsid w:val="00CF4275"/>
    <w:rsid w:val="00D05B05"/>
    <w:rsid w:val="00D10B75"/>
    <w:rsid w:val="00D123A6"/>
    <w:rsid w:val="00D14EC5"/>
    <w:rsid w:val="00D22D3B"/>
    <w:rsid w:val="00D436C1"/>
    <w:rsid w:val="00D442F5"/>
    <w:rsid w:val="00D65F10"/>
    <w:rsid w:val="00D66AA0"/>
    <w:rsid w:val="00D72743"/>
    <w:rsid w:val="00DA40E7"/>
    <w:rsid w:val="00DA510E"/>
    <w:rsid w:val="00DB01EC"/>
    <w:rsid w:val="00DB237A"/>
    <w:rsid w:val="00DC50EF"/>
    <w:rsid w:val="00DC6A63"/>
    <w:rsid w:val="00DD700B"/>
    <w:rsid w:val="00DE6C31"/>
    <w:rsid w:val="00DF77AD"/>
    <w:rsid w:val="00E11004"/>
    <w:rsid w:val="00E117EE"/>
    <w:rsid w:val="00E20F33"/>
    <w:rsid w:val="00E3009A"/>
    <w:rsid w:val="00E334F9"/>
    <w:rsid w:val="00E51CEF"/>
    <w:rsid w:val="00E529A8"/>
    <w:rsid w:val="00E60AB3"/>
    <w:rsid w:val="00E643A7"/>
    <w:rsid w:val="00E70EB6"/>
    <w:rsid w:val="00E7472B"/>
    <w:rsid w:val="00E83C55"/>
    <w:rsid w:val="00EB2537"/>
    <w:rsid w:val="00ED110F"/>
    <w:rsid w:val="00ED6C77"/>
    <w:rsid w:val="00ED6D2F"/>
    <w:rsid w:val="00EE2308"/>
    <w:rsid w:val="00F05D23"/>
    <w:rsid w:val="00F119CD"/>
    <w:rsid w:val="00F21A99"/>
    <w:rsid w:val="00F35250"/>
    <w:rsid w:val="00F5365A"/>
    <w:rsid w:val="00F62369"/>
    <w:rsid w:val="00F62721"/>
    <w:rsid w:val="00F70CBB"/>
    <w:rsid w:val="00F80C1F"/>
    <w:rsid w:val="00F81B81"/>
    <w:rsid w:val="00F90595"/>
    <w:rsid w:val="00FA23E9"/>
    <w:rsid w:val="00F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白話中譯"/>
    <w:qFormat/>
    <w:rsid w:val="007D1893"/>
    <w:pPr>
      <w:spacing w:afterLines="50"/>
      <w:ind w:leftChars="50" w:left="120"/>
    </w:pPr>
    <w:rPr>
      <w:rFonts w:asciiTheme="minorEastAsia" w:hAnsiTheme="minorEastAsia" w:cs="Times Ext Roman"/>
    </w:rPr>
  </w:style>
  <w:style w:type="paragraph" w:customStyle="1" w:styleId="a4">
    <w:name w:val="腳註"/>
    <w:qFormat/>
    <w:rsid w:val="007D1893"/>
    <w:pPr>
      <w:ind w:hangingChars="180" w:hanging="147"/>
    </w:pPr>
    <w:rPr>
      <w:rFonts w:ascii="Times New Roman" w:eastAsiaTheme="majorEastAsia" w:hAnsi="Times New Roman" w:cs="Times New Roman"/>
      <w:sz w:val="22"/>
    </w:rPr>
  </w:style>
  <w:style w:type="paragraph" w:styleId="a5">
    <w:name w:val="List Paragraph"/>
    <w:basedOn w:val="a"/>
    <w:uiPriority w:val="34"/>
    <w:qFormat/>
    <w:rsid w:val="007D189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1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19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19CD"/>
    <w:rPr>
      <w:sz w:val="20"/>
      <w:szCs w:val="20"/>
    </w:rPr>
  </w:style>
  <w:style w:type="character" w:styleId="aa">
    <w:name w:val="footnote reference"/>
    <w:basedOn w:val="a0"/>
    <w:semiHidden/>
    <w:rsid w:val="00F119CD"/>
    <w:rPr>
      <w:vertAlign w:val="superscript"/>
    </w:rPr>
  </w:style>
  <w:style w:type="paragraph" w:styleId="ab">
    <w:name w:val="footnote text"/>
    <w:basedOn w:val="a"/>
    <w:link w:val="ac"/>
    <w:semiHidden/>
    <w:rsid w:val="00F119CD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腳文字 字元"/>
    <w:basedOn w:val="a0"/>
    <w:link w:val="ab"/>
    <w:semiHidden/>
    <w:rsid w:val="00F119CD"/>
    <w:rPr>
      <w:rFonts w:ascii="Times New Roman" w:eastAsia="新細明體" w:hAnsi="Times New Roman" w:cs="Times New Roman"/>
      <w:sz w:val="20"/>
      <w:szCs w:val="20"/>
    </w:rPr>
  </w:style>
  <w:style w:type="character" w:customStyle="1" w:styleId="byline">
    <w:name w:val="byline"/>
    <w:basedOn w:val="a0"/>
    <w:rsid w:val="00F119CD"/>
    <w:rPr>
      <w:b w:val="0"/>
      <w:bCs w:val="0"/>
      <w:color w:val="408080"/>
      <w:sz w:val="24"/>
      <w:szCs w:val="24"/>
    </w:rPr>
  </w:style>
  <w:style w:type="character" w:customStyle="1" w:styleId="headname1">
    <w:name w:val="headname1"/>
    <w:basedOn w:val="a0"/>
    <w:rsid w:val="00967049"/>
    <w:rPr>
      <w:b/>
      <w:bCs/>
      <w:color w:val="0000A0"/>
      <w:sz w:val="36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52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2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byline1">
    <w:name w:val="byline1"/>
    <w:basedOn w:val="a0"/>
    <w:rsid w:val="00967EEC"/>
    <w:rPr>
      <w:b w:val="0"/>
      <w:bCs w:val="0"/>
      <w:color w:val="40808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白話中譯"/>
    <w:qFormat/>
    <w:rsid w:val="007D1893"/>
    <w:pPr>
      <w:spacing w:afterLines="50"/>
      <w:ind w:leftChars="50" w:left="120"/>
    </w:pPr>
    <w:rPr>
      <w:rFonts w:asciiTheme="minorEastAsia" w:hAnsiTheme="minorEastAsia" w:cs="Times Ext Roman"/>
    </w:rPr>
  </w:style>
  <w:style w:type="paragraph" w:customStyle="1" w:styleId="a4">
    <w:name w:val="腳註"/>
    <w:qFormat/>
    <w:rsid w:val="007D1893"/>
    <w:pPr>
      <w:ind w:hangingChars="180" w:hanging="147"/>
    </w:pPr>
    <w:rPr>
      <w:rFonts w:ascii="Times New Roman" w:eastAsiaTheme="majorEastAsia" w:hAnsi="Times New Roman" w:cs="Times New Roman"/>
      <w:sz w:val="22"/>
    </w:rPr>
  </w:style>
  <w:style w:type="paragraph" w:styleId="a5">
    <w:name w:val="List Paragraph"/>
    <w:basedOn w:val="a"/>
    <w:uiPriority w:val="34"/>
    <w:qFormat/>
    <w:rsid w:val="007D189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F1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19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1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19CD"/>
    <w:rPr>
      <w:sz w:val="20"/>
      <w:szCs w:val="20"/>
    </w:rPr>
  </w:style>
  <w:style w:type="character" w:styleId="aa">
    <w:name w:val="footnote reference"/>
    <w:basedOn w:val="a0"/>
    <w:semiHidden/>
    <w:rsid w:val="00F119CD"/>
    <w:rPr>
      <w:vertAlign w:val="superscript"/>
    </w:rPr>
  </w:style>
  <w:style w:type="paragraph" w:styleId="ab">
    <w:name w:val="footnote text"/>
    <w:basedOn w:val="a"/>
    <w:link w:val="ac"/>
    <w:semiHidden/>
    <w:rsid w:val="00F119CD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腳文字 字元"/>
    <w:basedOn w:val="a0"/>
    <w:link w:val="ab"/>
    <w:semiHidden/>
    <w:rsid w:val="00F119CD"/>
    <w:rPr>
      <w:rFonts w:ascii="Times New Roman" w:eastAsia="新細明體" w:hAnsi="Times New Roman" w:cs="Times New Roman"/>
      <w:sz w:val="20"/>
      <w:szCs w:val="20"/>
    </w:rPr>
  </w:style>
  <w:style w:type="character" w:customStyle="1" w:styleId="byline">
    <w:name w:val="byline"/>
    <w:basedOn w:val="a0"/>
    <w:rsid w:val="00F119CD"/>
    <w:rPr>
      <w:b w:val="0"/>
      <w:bCs w:val="0"/>
      <w:color w:val="408080"/>
      <w:sz w:val="24"/>
      <w:szCs w:val="24"/>
    </w:rPr>
  </w:style>
  <w:style w:type="character" w:customStyle="1" w:styleId="headname1">
    <w:name w:val="headname1"/>
    <w:basedOn w:val="a0"/>
    <w:rsid w:val="00967049"/>
    <w:rPr>
      <w:b/>
      <w:bCs/>
      <w:color w:val="0000A0"/>
      <w:sz w:val="36"/>
      <w:szCs w:val="36"/>
    </w:rPr>
  </w:style>
  <w:style w:type="paragraph" w:styleId="ad">
    <w:name w:val="Balloon Text"/>
    <w:basedOn w:val="a"/>
    <w:link w:val="ae"/>
    <w:uiPriority w:val="99"/>
    <w:semiHidden/>
    <w:unhideWhenUsed/>
    <w:rsid w:val="0052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2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byline1">
    <w:name w:val="byline1"/>
    <w:basedOn w:val="a0"/>
    <w:rsid w:val="00967EEC"/>
    <w:rPr>
      <w:b w:val="0"/>
      <w:bCs w:val="0"/>
      <w:color w:val="4080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86353-D321-4F80-A28F-0F80E756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2014-06-16T03:20:00Z</cp:lastPrinted>
  <dcterms:created xsi:type="dcterms:W3CDTF">2014-06-16T03:19:00Z</dcterms:created>
  <dcterms:modified xsi:type="dcterms:W3CDTF">2014-06-16T03:21:00Z</dcterms:modified>
</cp:coreProperties>
</file>