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38" w:rsidRPr="008E3D6B" w:rsidRDefault="006D1938" w:rsidP="006D1938">
      <w:pPr>
        <w:snapToGrid w:val="0"/>
        <w:spacing w:line="480" w:lineRule="exact"/>
        <w:jc w:val="center"/>
        <w:rPr>
          <w:rFonts w:hAnsi="新細明體"/>
          <w:sz w:val="24"/>
          <w:szCs w:val="24"/>
        </w:rPr>
      </w:pPr>
      <w:r w:rsidRPr="008E3D6B">
        <w:rPr>
          <w:rFonts w:hAnsi="新細明體" w:hint="eastAsia"/>
          <w:sz w:val="24"/>
          <w:szCs w:val="24"/>
        </w:rPr>
        <w:t>福嚴推廣教育班</w:t>
      </w:r>
      <w:r w:rsidRPr="008E3D6B">
        <w:rPr>
          <w:rFonts w:hAnsi="新細明體"/>
          <w:sz w:val="24"/>
          <w:szCs w:val="24"/>
        </w:rPr>
        <w:t>第</w:t>
      </w:r>
      <w:r w:rsidRPr="008E3D6B">
        <w:rPr>
          <w:rFonts w:hint="eastAsia"/>
          <w:sz w:val="24"/>
          <w:szCs w:val="24"/>
        </w:rPr>
        <w:t>26</w:t>
      </w:r>
      <w:r w:rsidRPr="008E3D6B">
        <w:rPr>
          <w:rFonts w:hAnsi="新細明體"/>
          <w:sz w:val="24"/>
          <w:szCs w:val="24"/>
        </w:rPr>
        <w:t>期（《</w:t>
      </w:r>
      <w:r w:rsidRPr="008E3D6B">
        <w:rPr>
          <w:rFonts w:hAnsi="新細明體" w:hint="eastAsia"/>
          <w:sz w:val="24"/>
          <w:szCs w:val="24"/>
        </w:rPr>
        <w:t>中觀今論</w:t>
      </w:r>
      <w:r w:rsidRPr="008E3D6B">
        <w:rPr>
          <w:rFonts w:hAnsi="新細明體"/>
          <w:sz w:val="24"/>
          <w:szCs w:val="24"/>
        </w:rPr>
        <w:t>》）</w:t>
      </w:r>
    </w:p>
    <w:p w:rsidR="00D9776F" w:rsidRPr="008E3D6B" w:rsidRDefault="00915DC9" w:rsidP="00330D8B">
      <w:pPr>
        <w:snapToGrid w:val="0"/>
        <w:spacing w:line="480" w:lineRule="exact"/>
        <w:jc w:val="center"/>
        <w:rPr>
          <w:rFonts w:eastAsia="標楷體"/>
          <w:b/>
          <w:dstrike/>
          <w:sz w:val="36"/>
          <w:szCs w:val="36"/>
        </w:rPr>
      </w:pPr>
      <w:r w:rsidRPr="008E3D6B">
        <w:rPr>
          <w:rFonts w:ascii="標楷體" w:eastAsia="標楷體" w:hAnsi="標楷體" w:cs="Arial" w:hint="eastAsia"/>
          <w:b/>
          <w:bCs/>
          <w:kern w:val="36"/>
          <w:sz w:val="36"/>
          <w:szCs w:val="36"/>
        </w:rPr>
        <w:t>第五章</w:t>
      </w:r>
      <w:r w:rsidRPr="008E3D6B">
        <w:rPr>
          <w:rFonts w:eastAsia="標楷體" w:hint="eastAsia"/>
          <w:b/>
          <w:bCs/>
          <w:kern w:val="36"/>
          <w:sz w:val="36"/>
          <w:szCs w:val="36"/>
        </w:rPr>
        <w:t xml:space="preserve"> </w:t>
      </w:r>
      <w:proofErr w:type="gramStart"/>
      <w:r w:rsidR="00D9776F" w:rsidRPr="008E3D6B">
        <w:rPr>
          <w:rFonts w:ascii="標楷體" w:eastAsia="標楷體" w:hAnsi="標楷體" w:cs="Arial" w:hint="eastAsia"/>
          <w:b/>
          <w:bCs/>
          <w:kern w:val="36"/>
          <w:sz w:val="36"/>
          <w:szCs w:val="36"/>
        </w:rPr>
        <w:t>中觀之</w:t>
      </w:r>
      <w:proofErr w:type="gramEnd"/>
      <w:r w:rsidR="00D9776F" w:rsidRPr="008E3D6B">
        <w:rPr>
          <w:rFonts w:ascii="標楷體" w:eastAsia="標楷體" w:hAnsi="標楷體" w:cs="Arial" w:hint="eastAsia"/>
          <w:b/>
          <w:bCs/>
          <w:kern w:val="36"/>
          <w:sz w:val="36"/>
          <w:szCs w:val="36"/>
        </w:rPr>
        <w:t>根本論題</w:t>
      </w:r>
    </w:p>
    <w:p w:rsidR="00251A9B" w:rsidRPr="008E3D6B" w:rsidRDefault="00251A9B" w:rsidP="00DC1B72">
      <w:pPr>
        <w:widowControl/>
        <w:snapToGrid w:val="0"/>
        <w:spacing w:line="440" w:lineRule="exact"/>
        <w:jc w:val="center"/>
        <w:outlineLvl w:val="1"/>
        <w:rPr>
          <w:rFonts w:eastAsia="標楷體"/>
          <w:b/>
          <w:sz w:val="28"/>
          <w:szCs w:val="32"/>
        </w:rPr>
      </w:pPr>
      <w:r w:rsidRPr="008E3D6B">
        <w:rPr>
          <w:rFonts w:eastAsia="標楷體"/>
          <w:b/>
          <w:sz w:val="28"/>
          <w:szCs w:val="32"/>
        </w:rPr>
        <w:t>第三節</w:t>
      </w:r>
      <w:r w:rsidR="00915DC9" w:rsidRPr="008E3D6B">
        <w:rPr>
          <w:rFonts w:eastAsia="標楷體" w:hint="eastAsia"/>
          <w:b/>
          <w:sz w:val="28"/>
          <w:szCs w:val="32"/>
        </w:rPr>
        <w:t xml:space="preserve"> </w:t>
      </w:r>
      <w:r w:rsidRPr="008E3D6B">
        <w:rPr>
          <w:rFonts w:eastAsia="標楷體"/>
          <w:b/>
          <w:sz w:val="28"/>
          <w:szCs w:val="32"/>
        </w:rPr>
        <w:t>空</w:t>
      </w:r>
    </w:p>
    <w:p w:rsidR="00FD0CE3" w:rsidRPr="008E3D6B" w:rsidRDefault="00D9776F" w:rsidP="00DC1B72">
      <w:pPr>
        <w:widowControl/>
        <w:snapToGrid w:val="0"/>
        <w:spacing w:line="360" w:lineRule="exact"/>
        <w:jc w:val="center"/>
        <w:outlineLvl w:val="1"/>
        <w:rPr>
          <w:rFonts w:eastAsia="標楷體"/>
          <w:sz w:val="24"/>
          <w:szCs w:val="24"/>
        </w:rPr>
      </w:pPr>
      <w:proofErr w:type="gramStart"/>
      <w:r w:rsidRPr="008E3D6B">
        <w:rPr>
          <w:rFonts w:eastAsia="標楷體" w:hint="eastAsia"/>
          <w:sz w:val="24"/>
          <w:szCs w:val="24"/>
        </w:rPr>
        <w:t>（</w:t>
      </w:r>
      <w:proofErr w:type="gramEnd"/>
      <w:r w:rsidR="00A46028" w:rsidRPr="008E3D6B">
        <w:rPr>
          <w:rFonts w:eastAsia="標楷體"/>
          <w:sz w:val="24"/>
          <w:szCs w:val="24"/>
        </w:rPr>
        <w:t>pp.70-79</w:t>
      </w:r>
      <w:proofErr w:type="gramStart"/>
      <w:r w:rsidRPr="008E3D6B">
        <w:rPr>
          <w:rFonts w:eastAsia="標楷體" w:hint="eastAsia"/>
          <w:sz w:val="24"/>
          <w:szCs w:val="24"/>
        </w:rPr>
        <w:t>）</w:t>
      </w:r>
      <w:proofErr w:type="gramEnd"/>
    </w:p>
    <w:p w:rsidR="006D1938" w:rsidRPr="008E3D6B" w:rsidRDefault="006D1938" w:rsidP="006D1938">
      <w:pPr>
        <w:jc w:val="right"/>
        <w:rPr>
          <w:sz w:val="26"/>
          <w:szCs w:val="24"/>
        </w:rPr>
      </w:pPr>
      <w:proofErr w:type="gramStart"/>
      <w:r w:rsidRPr="008E3D6B">
        <w:rPr>
          <w:rFonts w:eastAsia="標楷體"/>
          <w:sz w:val="26"/>
          <w:szCs w:val="24"/>
        </w:rPr>
        <w:t>釋厚觀</w:t>
      </w:r>
      <w:r w:rsidRPr="008E3D6B">
        <w:rPr>
          <w:sz w:val="26"/>
          <w:szCs w:val="24"/>
        </w:rPr>
        <w:t>（</w:t>
      </w:r>
      <w:proofErr w:type="gramEnd"/>
      <w:r w:rsidRPr="008E3D6B">
        <w:rPr>
          <w:sz w:val="26"/>
          <w:szCs w:val="24"/>
        </w:rPr>
        <w:t xml:space="preserve">2013. </w:t>
      </w:r>
      <w:r w:rsidRPr="008E3D6B">
        <w:rPr>
          <w:rFonts w:hint="eastAsia"/>
          <w:sz w:val="26"/>
          <w:szCs w:val="24"/>
        </w:rPr>
        <w:t>12</w:t>
      </w:r>
      <w:r w:rsidRPr="008E3D6B">
        <w:rPr>
          <w:sz w:val="26"/>
          <w:szCs w:val="24"/>
        </w:rPr>
        <w:t>.</w:t>
      </w:r>
      <w:r w:rsidR="00151F06" w:rsidRPr="008E3D6B">
        <w:rPr>
          <w:rFonts w:hint="eastAsia"/>
          <w:sz w:val="26"/>
          <w:szCs w:val="24"/>
        </w:rPr>
        <w:t>21</w:t>
      </w:r>
      <w:proofErr w:type="gramStart"/>
      <w:r w:rsidRPr="008E3D6B">
        <w:rPr>
          <w:sz w:val="26"/>
          <w:szCs w:val="24"/>
        </w:rPr>
        <w:t>）</w:t>
      </w:r>
      <w:proofErr w:type="gramEnd"/>
    </w:p>
    <w:p w:rsidR="00964C84" w:rsidRPr="008E3D6B" w:rsidRDefault="00455C3B" w:rsidP="00455C3B">
      <w:pPr>
        <w:pStyle w:val="ad"/>
        <w:numPr>
          <w:ilvl w:val="0"/>
          <w:numId w:val="3"/>
        </w:numPr>
        <w:spacing w:beforeLines="50" w:before="180"/>
        <w:ind w:leftChars="0"/>
        <w:rPr>
          <w:b/>
          <w:kern w:val="0"/>
          <w:sz w:val="20"/>
          <w:szCs w:val="20"/>
          <w:bdr w:val="single" w:sz="4" w:space="0" w:color="auto"/>
        </w:rPr>
      </w:pPr>
      <w:r w:rsidRPr="008E3D6B">
        <w:rPr>
          <w:b/>
          <w:kern w:val="0"/>
          <w:sz w:val="20"/>
          <w:szCs w:val="20"/>
          <w:bdr w:val="single" w:sz="4" w:space="0" w:color="auto"/>
        </w:rPr>
        <w:t>分破空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、</w:t>
      </w:r>
      <w:proofErr w:type="gramStart"/>
      <w:r w:rsidR="00FD0CE3" w:rsidRPr="008E3D6B">
        <w:rPr>
          <w:b/>
          <w:kern w:val="0"/>
          <w:sz w:val="20"/>
          <w:szCs w:val="20"/>
          <w:bdr w:val="single" w:sz="4" w:space="0" w:color="auto"/>
        </w:rPr>
        <w:t>觀空</w:t>
      </w:r>
      <w:proofErr w:type="gramEnd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、</w:t>
      </w:r>
      <w:r w:rsidR="00FD0CE3" w:rsidRPr="008E3D6B">
        <w:rPr>
          <w:b/>
          <w:kern w:val="0"/>
          <w:sz w:val="20"/>
          <w:szCs w:val="20"/>
          <w:bdr w:val="single" w:sz="4" w:space="0" w:color="auto"/>
        </w:rPr>
        <w:t>十八空</w:t>
      </w:r>
      <w:proofErr w:type="gramStart"/>
      <w:r w:rsidR="00964C84" w:rsidRPr="008E3D6B">
        <w:rPr>
          <w:sz w:val="20"/>
          <w:szCs w:val="20"/>
        </w:rPr>
        <w:t>（</w:t>
      </w:r>
      <w:proofErr w:type="gramEnd"/>
      <w:r w:rsidR="00A46028" w:rsidRPr="008E3D6B">
        <w:rPr>
          <w:sz w:val="20"/>
          <w:szCs w:val="20"/>
        </w:rPr>
        <w:t>pp.70-73</w:t>
      </w:r>
      <w:proofErr w:type="gramStart"/>
      <w:r w:rsidR="00964C84" w:rsidRPr="008E3D6B">
        <w:rPr>
          <w:sz w:val="20"/>
          <w:szCs w:val="20"/>
        </w:rPr>
        <w:t>）</w:t>
      </w:r>
      <w:proofErr w:type="gramEnd"/>
    </w:p>
    <w:p w:rsidR="00304517" w:rsidRPr="008E3D6B" w:rsidRDefault="00304517" w:rsidP="001236A4">
      <w:pPr>
        <w:widowControl/>
        <w:spacing w:beforeLines="10" w:before="36" w:afterLines="10" w:after="36"/>
        <w:ind w:firstLineChars="50" w:firstLine="100"/>
        <w:jc w:val="both"/>
        <w:rPr>
          <w:b/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（壹）</w:t>
      </w:r>
      <w:r w:rsidRPr="008E3D6B">
        <w:rPr>
          <w:b/>
          <w:kern w:val="0"/>
          <w:sz w:val="20"/>
          <w:szCs w:val="20"/>
          <w:bdr w:val="single" w:sz="4" w:space="0" w:color="auto"/>
        </w:rPr>
        <w:t>《大智度論》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釋三種空</w:t>
      </w:r>
      <w:proofErr w:type="gramStart"/>
      <w:r w:rsidR="002207F7" w:rsidRPr="008E3D6B">
        <w:rPr>
          <w:sz w:val="20"/>
          <w:szCs w:val="20"/>
        </w:rPr>
        <w:t>（</w:t>
      </w:r>
      <w:proofErr w:type="gramEnd"/>
      <w:r w:rsidR="002207F7" w:rsidRPr="008E3D6B">
        <w:rPr>
          <w:sz w:val="20"/>
          <w:szCs w:val="20"/>
        </w:rPr>
        <w:t>pp.70-7</w:t>
      </w:r>
      <w:r w:rsidR="002207F7" w:rsidRPr="008E3D6B">
        <w:rPr>
          <w:rFonts w:hint="eastAsia"/>
          <w:sz w:val="20"/>
          <w:szCs w:val="20"/>
        </w:rPr>
        <w:t>1</w:t>
      </w:r>
      <w:proofErr w:type="gramStart"/>
      <w:r w:rsidR="002207F7" w:rsidRPr="008E3D6B">
        <w:rPr>
          <w:sz w:val="20"/>
          <w:szCs w:val="20"/>
        </w:rPr>
        <w:t>）</w:t>
      </w:r>
      <w:proofErr w:type="gramEnd"/>
    </w:p>
    <w:p w:rsidR="00304517" w:rsidRPr="008E3D6B" w:rsidRDefault="00304517" w:rsidP="00304517">
      <w:pPr>
        <w:widowControl/>
        <w:ind w:firstLineChars="100" w:firstLine="200"/>
        <w:jc w:val="both"/>
        <w:rPr>
          <w:b/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一、</w:t>
      </w:r>
      <w:proofErr w:type="gramStart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略標三種</w:t>
      </w:r>
      <w:proofErr w:type="gramEnd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空</w:t>
      </w:r>
      <w:proofErr w:type="gramStart"/>
      <w:r w:rsidR="002207F7" w:rsidRPr="008E3D6B">
        <w:rPr>
          <w:sz w:val="20"/>
          <w:szCs w:val="20"/>
        </w:rPr>
        <w:t>（</w:t>
      </w:r>
      <w:proofErr w:type="gramEnd"/>
      <w:r w:rsidR="002207F7" w:rsidRPr="008E3D6B">
        <w:rPr>
          <w:sz w:val="20"/>
          <w:szCs w:val="20"/>
        </w:rPr>
        <w:t>p.70</w:t>
      </w:r>
      <w:proofErr w:type="gramStart"/>
      <w:r w:rsidR="002207F7" w:rsidRPr="008E3D6B">
        <w:rPr>
          <w:sz w:val="20"/>
          <w:szCs w:val="20"/>
        </w:rPr>
        <w:t>）</w:t>
      </w:r>
      <w:proofErr w:type="gramEnd"/>
    </w:p>
    <w:p w:rsidR="00251A9B" w:rsidRPr="008E3D6B" w:rsidRDefault="00133400" w:rsidP="00304517">
      <w:pPr>
        <w:widowControl/>
        <w:ind w:leftChars="100" w:left="22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空，是佛教所共同的，而</w:t>
      </w:r>
      <w:proofErr w:type="gramStart"/>
      <w:r w:rsidRPr="008E3D6B">
        <w:rPr>
          <w:kern w:val="0"/>
          <w:sz w:val="24"/>
          <w:szCs w:val="24"/>
        </w:rPr>
        <w:t>中觀家</w:t>
      </w:r>
      <w:proofErr w:type="gramEnd"/>
      <w:r w:rsidRPr="008E3D6B">
        <w:rPr>
          <w:kern w:val="0"/>
          <w:sz w:val="24"/>
          <w:szCs w:val="24"/>
        </w:rPr>
        <w:t>的觀法不盡與他派相同。如</w:t>
      </w:r>
      <w:r w:rsidR="006F4F3F" w:rsidRPr="008E3D6B">
        <w:rPr>
          <w:kern w:val="0"/>
          <w:sz w:val="24"/>
          <w:szCs w:val="24"/>
        </w:rPr>
        <w:t>《大智度論》</w:t>
      </w:r>
      <w:r w:rsidR="00FE3DD8" w:rsidRPr="008E3D6B">
        <w:rPr>
          <w:kern w:val="0"/>
          <w:sz w:val="24"/>
          <w:szCs w:val="24"/>
        </w:rPr>
        <w:t>卷</w:t>
      </w:r>
      <w:proofErr w:type="gramStart"/>
      <w:r w:rsidR="00FE3DD8" w:rsidRPr="008E3D6B">
        <w:rPr>
          <w:kern w:val="0"/>
          <w:sz w:val="24"/>
          <w:szCs w:val="24"/>
        </w:rPr>
        <w:t>十二說有三種</w:t>
      </w:r>
      <w:proofErr w:type="gramEnd"/>
      <w:r w:rsidR="00FE3DD8" w:rsidRPr="008E3D6B">
        <w:rPr>
          <w:kern w:val="0"/>
          <w:sz w:val="24"/>
          <w:szCs w:val="24"/>
        </w:rPr>
        <w:t>空：一、分破空，</w:t>
      </w:r>
      <w:r w:rsidR="00FE3DD8" w:rsidRPr="008E3D6B">
        <w:rPr>
          <w:rFonts w:hint="eastAsia"/>
          <w:kern w:val="0"/>
          <w:sz w:val="24"/>
          <w:szCs w:val="24"/>
        </w:rPr>
        <w:t>二</w:t>
      </w:r>
      <w:r w:rsidRPr="008E3D6B">
        <w:rPr>
          <w:kern w:val="0"/>
          <w:sz w:val="24"/>
          <w:szCs w:val="24"/>
        </w:rPr>
        <w:t>、</w:t>
      </w:r>
      <w:proofErr w:type="gramStart"/>
      <w:r w:rsidRPr="008E3D6B">
        <w:rPr>
          <w:kern w:val="0"/>
          <w:sz w:val="24"/>
          <w:szCs w:val="24"/>
        </w:rPr>
        <w:t>觀空</w:t>
      </w:r>
      <w:proofErr w:type="gramEnd"/>
      <w:r w:rsidRPr="008E3D6B">
        <w:rPr>
          <w:kern w:val="0"/>
          <w:sz w:val="24"/>
          <w:szCs w:val="24"/>
        </w:rPr>
        <w:t>，三、十八空。</w:t>
      </w:r>
      <w:r w:rsidR="00484425" w:rsidRPr="008E3D6B">
        <w:rPr>
          <w:rStyle w:val="aa"/>
          <w:kern w:val="0"/>
          <w:sz w:val="24"/>
          <w:szCs w:val="24"/>
        </w:rPr>
        <w:footnoteReference w:id="1"/>
      </w:r>
    </w:p>
    <w:p w:rsidR="00304517" w:rsidRPr="008E3D6B" w:rsidRDefault="00304517" w:rsidP="00304517">
      <w:pPr>
        <w:widowControl/>
        <w:spacing w:beforeLines="30" w:before="108"/>
        <w:ind w:firstLineChars="100" w:firstLine="200"/>
        <w:jc w:val="both"/>
        <w:rPr>
          <w:b/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二、別釋</w:t>
      </w:r>
      <w:proofErr w:type="gramStart"/>
      <w:r w:rsidR="002207F7" w:rsidRPr="008E3D6B">
        <w:rPr>
          <w:sz w:val="20"/>
          <w:szCs w:val="20"/>
        </w:rPr>
        <w:t>（</w:t>
      </w:r>
      <w:proofErr w:type="gramEnd"/>
      <w:r w:rsidR="002207F7" w:rsidRPr="008E3D6B">
        <w:rPr>
          <w:sz w:val="20"/>
          <w:szCs w:val="20"/>
        </w:rPr>
        <w:t>pp.70-7</w:t>
      </w:r>
      <w:r w:rsidR="002207F7" w:rsidRPr="008E3D6B">
        <w:rPr>
          <w:rFonts w:hint="eastAsia"/>
          <w:sz w:val="20"/>
          <w:szCs w:val="20"/>
        </w:rPr>
        <w:t>1</w:t>
      </w:r>
      <w:proofErr w:type="gramStart"/>
      <w:r w:rsidR="002207F7" w:rsidRPr="008E3D6B">
        <w:rPr>
          <w:sz w:val="20"/>
          <w:szCs w:val="20"/>
        </w:rPr>
        <w:t>）</w:t>
      </w:r>
      <w:proofErr w:type="gramEnd"/>
    </w:p>
    <w:p w:rsidR="00251A9B" w:rsidRPr="008E3D6B" w:rsidRDefault="00EE744E" w:rsidP="001236A4">
      <w:pPr>
        <w:widowControl/>
        <w:spacing w:beforeLines="10" w:before="36"/>
        <w:ind w:leftChars="100" w:left="220" w:firstLineChars="50" w:firstLine="100"/>
        <w:jc w:val="both"/>
        <w:rPr>
          <w:kern w:val="0"/>
          <w:sz w:val="20"/>
          <w:szCs w:val="20"/>
        </w:rPr>
      </w:pPr>
      <w:r w:rsidRPr="008E3D6B">
        <w:rPr>
          <w:b/>
          <w:kern w:val="0"/>
          <w:sz w:val="20"/>
          <w:szCs w:val="20"/>
          <w:bdr w:val="single" w:sz="4" w:space="0" w:color="auto"/>
        </w:rPr>
        <w:t>（一）分破空</w:t>
      </w:r>
      <w:proofErr w:type="gramStart"/>
      <w:r w:rsidRPr="008E3D6B">
        <w:rPr>
          <w:sz w:val="20"/>
          <w:szCs w:val="20"/>
        </w:rPr>
        <w:t>（</w:t>
      </w:r>
      <w:proofErr w:type="gramEnd"/>
      <w:r w:rsidR="00A46028" w:rsidRPr="008E3D6B">
        <w:rPr>
          <w:sz w:val="20"/>
          <w:szCs w:val="20"/>
        </w:rPr>
        <w:t>pp.70-71</w:t>
      </w:r>
      <w:proofErr w:type="gramStart"/>
      <w:r w:rsidRPr="008E3D6B">
        <w:rPr>
          <w:sz w:val="20"/>
          <w:szCs w:val="20"/>
        </w:rPr>
        <w:t>）</w:t>
      </w:r>
      <w:proofErr w:type="gramEnd"/>
    </w:p>
    <w:p w:rsidR="00EE744E" w:rsidRPr="008E3D6B" w:rsidRDefault="00133400" w:rsidP="00517E52">
      <w:pPr>
        <w:ind w:leftChars="200" w:left="4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「分破空」</w:t>
      </w:r>
      <w:r w:rsidR="00791F8C" w:rsidRPr="008E3D6B">
        <w:rPr>
          <w:rStyle w:val="aa"/>
          <w:kern w:val="0"/>
          <w:sz w:val="24"/>
          <w:szCs w:val="24"/>
        </w:rPr>
        <w:footnoteReference w:id="2"/>
      </w:r>
      <w:r w:rsidRPr="008E3D6B">
        <w:rPr>
          <w:kern w:val="0"/>
          <w:sz w:val="24"/>
          <w:szCs w:val="24"/>
        </w:rPr>
        <w:t>，即</w:t>
      </w:r>
      <w:r w:rsidR="00C40040" w:rsidRPr="008E3D6B">
        <w:rPr>
          <w:rFonts w:hint="eastAsia"/>
          <w:kern w:val="0"/>
          <w:sz w:val="24"/>
          <w:szCs w:val="24"/>
        </w:rPr>
        <w:t>台</w:t>
      </w:r>
      <w:r w:rsidRPr="008E3D6B">
        <w:rPr>
          <w:kern w:val="0"/>
          <w:sz w:val="24"/>
          <w:szCs w:val="24"/>
        </w:rPr>
        <w:t>宗所</w:t>
      </w:r>
      <w:proofErr w:type="gramStart"/>
      <w:r w:rsidRPr="008E3D6B">
        <w:rPr>
          <w:kern w:val="0"/>
          <w:sz w:val="24"/>
          <w:szCs w:val="24"/>
        </w:rPr>
        <w:t>說的析法空</w:t>
      </w:r>
      <w:proofErr w:type="gramEnd"/>
      <w:r w:rsidR="00D9776F" w:rsidRPr="008E3D6B">
        <w:rPr>
          <w:rStyle w:val="aa"/>
          <w:kern w:val="0"/>
          <w:sz w:val="24"/>
          <w:szCs w:val="24"/>
        </w:rPr>
        <w:footnoteReference w:id="3"/>
      </w:r>
      <w:r w:rsidRPr="008E3D6B">
        <w:rPr>
          <w:kern w:val="0"/>
          <w:sz w:val="24"/>
          <w:szCs w:val="24"/>
        </w:rPr>
        <w:t>。如</w:t>
      </w:r>
      <w:proofErr w:type="gramStart"/>
      <w:r w:rsidRPr="008E3D6B">
        <w:rPr>
          <w:kern w:val="0"/>
          <w:sz w:val="24"/>
          <w:szCs w:val="24"/>
        </w:rPr>
        <w:t>舉</w:t>
      </w:r>
      <w:r w:rsidR="007B548C" w:rsidRPr="008E3D6B">
        <w:rPr>
          <w:rFonts w:eastAsia="細明體"/>
          <w:sz w:val="24"/>
          <w:szCs w:val="24"/>
        </w:rPr>
        <w:t>疊</w:t>
      </w:r>
      <w:r w:rsidR="00EC542D" w:rsidRPr="008E3D6B">
        <w:rPr>
          <w:rStyle w:val="aa"/>
          <w:rFonts w:eastAsia="細明體"/>
          <w:sz w:val="24"/>
          <w:szCs w:val="24"/>
        </w:rPr>
        <w:footnoteReference w:id="4"/>
      </w:r>
      <w:r w:rsidR="007B548C" w:rsidRPr="008E3D6B">
        <w:rPr>
          <w:rFonts w:eastAsia="細明體"/>
          <w:sz w:val="24"/>
          <w:szCs w:val="24"/>
        </w:rPr>
        <w:t>為</w:t>
      </w:r>
      <w:r w:rsidRPr="008E3D6B">
        <w:rPr>
          <w:kern w:val="0"/>
          <w:sz w:val="24"/>
          <w:szCs w:val="24"/>
        </w:rPr>
        <w:t>喻，將</w:t>
      </w:r>
      <w:r w:rsidR="00693E00" w:rsidRPr="008E3D6B">
        <w:rPr>
          <w:rFonts w:eastAsia="細明體"/>
          <w:sz w:val="24"/>
          <w:szCs w:val="24"/>
        </w:rPr>
        <w:t>疊</w:t>
      </w:r>
      <w:proofErr w:type="gramEnd"/>
      <w:r w:rsidRPr="008E3D6B">
        <w:rPr>
          <w:kern w:val="0"/>
          <w:sz w:val="24"/>
          <w:szCs w:val="24"/>
        </w:rPr>
        <w:t>析至極微，再分析到無方分</w:t>
      </w:r>
      <w:r w:rsidR="00A93122" w:rsidRPr="008E3D6B">
        <w:rPr>
          <w:rStyle w:val="aa"/>
          <w:kern w:val="0"/>
          <w:sz w:val="24"/>
          <w:szCs w:val="24"/>
        </w:rPr>
        <w:footnoteReference w:id="5"/>
      </w:r>
      <w:r w:rsidRPr="008E3D6B">
        <w:rPr>
          <w:kern w:val="0"/>
          <w:sz w:val="24"/>
          <w:szCs w:val="24"/>
        </w:rPr>
        <w:t>相，即</w:t>
      </w:r>
      <w:proofErr w:type="gramStart"/>
      <w:r w:rsidRPr="008E3D6B">
        <w:rPr>
          <w:kern w:val="0"/>
          <w:sz w:val="24"/>
          <w:szCs w:val="24"/>
        </w:rPr>
        <w:t>現空相</w:t>
      </w:r>
      <w:proofErr w:type="gramEnd"/>
      <w:r w:rsidRPr="008E3D6B">
        <w:rPr>
          <w:kern w:val="0"/>
          <w:sz w:val="24"/>
          <w:szCs w:val="24"/>
        </w:rPr>
        <w:t>，所以</w:t>
      </w:r>
      <w:proofErr w:type="gramStart"/>
      <w:r w:rsidRPr="008E3D6B">
        <w:rPr>
          <w:kern w:val="0"/>
          <w:sz w:val="24"/>
          <w:szCs w:val="24"/>
        </w:rPr>
        <w:t>極微名為</w:t>
      </w:r>
      <w:proofErr w:type="gramEnd"/>
      <w:r w:rsidRPr="008E3D6B">
        <w:rPr>
          <w:kern w:val="0"/>
          <w:sz w:val="24"/>
          <w:szCs w:val="24"/>
        </w:rPr>
        <w:t>「</w:t>
      </w:r>
      <w:proofErr w:type="gramStart"/>
      <w:r w:rsidRPr="008E3D6B">
        <w:rPr>
          <w:kern w:val="0"/>
          <w:sz w:val="24"/>
          <w:szCs w:val="24"/>
        </w:rPr>
        <w:t>鄰虛</w:t>
      </w:r>
      <w:proofErr w:type="gramEnd"/>
      <w:r w:rsidRPr="008E3D6B">
        <w:rPr>
          <w:kern w:val="0"/>
          <w:sz w:val="24"/>
          <w:szCs w:val="24"/>
        </w:rPr>
        <w:t>」</w:t>
      </w:r>
      <w:r w:rsidR="002A6605" w:rsidRPr="008E3D6B">
        <w:rPr>
          <w:rStyle w:val="aa"/>
          <w:kern w:val="0"/>
          <w:sz w:val="24"/>
          <w:szCs w:val="24"/>
        </w:rPr>
        <w:footnoteReference w:id="6"/>
      </w:r>
      <w:r w:rsidRPr="008E3D6B">
        <w:rPr>
          <w:kern w:val="0"/>
          <w:sz w:val="24"/>
          <w:szCs w:val="24"/>
        </w:rPr>
        <w:t>。這是從佔有空間的物質上說</w:t>
      </w:r>
      <w:r w:rsidR="00D9776F" w:rsidRPr="008E3D6B">
        <w:rPr>
          <w:rFonts w:hint="eastAsia"/>
          <w:kern w:val="0"/>
          <w:sz w:val="24"/>
          <w:szCs w:val="24"/>
        </w:rPr>
        <w:t>；</w:t>
      </w:r>
      <w:r w:rsidRPr="008E3D6B">
        <w:rPr>
          <w:kern w:val="0"/>
          <w:sz w:val="24"/>
          <w:szCs w:val="24"/>
        </w:rPr>
        <w:t>若從佔有時間者說，分析到剎那</w:t>
      </w:r>
      <w:proofErr w:type="gramStart"/>
      <w:r w:rsidRPr="008E3D6B">
        <w:rPr>
          <w:rFonts w:asciiTheme="minorEastAsia" w:eastAsiaTheme="minorEastAsia" w:hAnsiTheme="minorEastAsia"/>
          <w:kern w:val="0"/>
          <w:sz w:val="24"/>
          <w:szCs w:val="24"/>
        </w:rPr>
        <w:t>──</w:t>
      </w:r>
      <w:proofErr w:type="gramEnd"/>
      <w:r w:rsidRPr="008E3D6B">
        <w:rPr>
          <w:kern w:val="0"/>
          <w:sz w:val="24"/>
          <w:szCs w:val="24"/>
        </w:rPr>
        <w:t>最短的一念，沒有前後相，再也顯不出時間的特性時，</w:t>
      </w:r>
      <w:r w:rsidRPr="008E3D6B">
        <w:rPr>
          <w:kern w:val="0"/>
          <w:sz w:val="24"/>
          <w:szCs w:val="24"/>
        </w:rPr>
        <w:lastRenderedPageBreak/>
        <w:t>也可以</w:t>
      </w:r>
      <w:proofErr w:type="gramStart"/>
      <w:r w:rsidRPr="008E3D6B">
        <w:rPr>
          <w:kern w:val="0"/>
          <w:sz w:val="24"/>
          <w:szCs w:val="24"/>
        </w:rPr>
        <w:t>現出空相</w:t>
      </w:r>
      <w:proofErr w:type="gramEnd"/>
      <w:r w:rsidRPr="008E3D6B">
        <w:rPr>
          <w:kern w:val="0"/>
          <w:sz w:val="24"/>
          <w:szCs w:val="24"/>
        </w:rPr>
        <w:t>。由此分破的方法，分析時空中的存在者而達到空。</w:t>
      </w:r>
    </w:p>
    <w:p w:rsidR="00EE744E" w:rsidRPr="008E3D6B" w:rsidRDefault="000519C7" w:rsidP="00066D92">
      <w:pPr>
        <w:widowControl/>
        <w:spacing w:beforeLines="30" w:before="108"/>
        <w:ind w:leftChars="100" w:left="220" w:firstLineChars="50" w:firstLine="100"/>
        <w:jc w:val="both"/>
        <w:rPr>
          <w:kern w:val="0"/>
          <w:sz w:val="20"/>
          <w:szCs w:val="20"/>
        </w:rPr>
      </w:pPr>
      <w:r w:rsidRPr="008E3D6B">
        <w:rPr>
          <w:b/>
          <w:kern w:val="0"/>
          <w:sz w:val="20"/>
          <w:szCs w:val="20"/>
          <w:bdr w:val="single" w:sz="4" w:space="0" w:color="auto"/>
        </w:rPr>
        <w:t>（二）觀空</w:t>
      </w:r>
      <w:proofErr w:type="gramStart"/>
      <w:r w:rsidRPr="008E3D6B">
        <w:rPr>
          <w:kern w:val="0"/>
          <w:sz w:val="20"/>
          <w:szCs w:val="20"/>
        </w:rPr>
        <w:t>（</w:t>
      </w:r>
      <w:proofErr w:type="gramEnd"/>
      <w:r w:rsidRPr="008E3D6B">
        <w:rPr>
          <w:kern w:val="0"/>
          <w:sz w:val="20"/>
          <w:szCs w:val="20"/>
        </w:rPr>
        <w:t>p.71</w:t>
      </w:r>
      <w:proofErr w:type="gramStart"/>
      <w:r w:rsidRPr="008E3D6B">
        <w:rPr>
          <w:kern w:val="0"/>
          <w:sz w:val="20"/>
          <w:szCs w:val="20"/>
        </w:rPr>
        <w:t>）</w:t>
      </w:r>
      <w:proofErr w:type="gramEnd"/>
    </w:p>
    <w:p w:rsidR="005C4D91" w:rsidRPr="008E3D6B" w:rsidRDefault="00133400" w:rsidP="006A7710">
      <w:pPr>
        <w:widowControl/>
        <w:ind w:leftChars="200" w:left="4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「</w:t>
      </w:r>
      <w:proofErr w:type="gramStart"/>
      <w:r w:rsidRPr="008E3D6B">
        <w:rPr>
          <w:kern w:val="0"/>
          <w:sz w:val="24"/>
          <w:szCs w:val="24"/>
        </w:rPr>
        <w:t>觀空</w:t>
      </w:r>
      <w:proofErr w:type="gramEnd"/>
      <w:r w:rsidRPr="008E3D6B">
        <w:rPr>
          <w:kern w:val="0"/>
          <w:sz w:val="24"/>
          <w:szCs w:val="24"/>
        </w:rPr>
        <w:t>」</w:t>
      </w:r>
      <w:r w:rsidR="00EC0080" w:rsidRPr="008E3D6B">
        <w:rPr>
          <w:rStyle w:val="aa"/>
          <w:kern w:val="0"/>
          <w:sz w:val="24"/>
          <w:szCs w:val="24"/>
        </w:rPr>
        <w:footnoteReference w:id="7"/>
      </w:r>
      <w:r w:rsidRPr="008E3D6B">
        <w:rPr>
          <w:kern w:val="0"/>
          <w:sz w:val="24"/>
          <w:szCs w:val="24"/>
        </w:rPr>
        <w:t>，這是</w:t>
      </w:r>
      <w:proofErr w:type="gramStart"/>
      <w:r w:rsidRPr="008E3D6B">
        <w:rPr>
          <w:kern w:val="0"/>
          <w:sz w:val="24"/>
          <w:szCs w:val="24"/>
        </w:rPr>
        <w:t>從觀心的</w:t>
      </w:r>
      <w:proofErr w:type="gramEnd"/>
      <w:r w:rsidRPr="008E3D6B">
        <w:rPr>
          <w:kern w:val="0"/>
          <w:sz w:val="24"/>
          <w:szCs w:val="24"/>
        </w:rPr>
        <w:t>作用上說。</w:t>
      </w:r>
      <w:proofErr w:type="gramStart"/>
      <w:r w:rsidRPr="008E3D6B">
        <w:rPr>
          <w:kern w:val="0"/>
          <w:sz w:val="24"/>
          <w:szCs w:val="24"/>
        </w:rPr>
        <w:t>如觀</w:t>
      </w:r>
      <w:r w:rsidR="00693E00" w:rsidRPr="008E3D6B">
        <w:rPr>
          <w:rFonts w:eastAsia="細明體"/>
          <w:sz w:val="24"/>
          <w:szCs w:val="24"/>
        </w:rPr>
        <w:t>疊</w:t>
      </w:r>
      <w:r w:rsidR="007B548C" w:rsidRPr="008E3D6B">
        <w:rPr>
          <w:rFonts w:eastAsia="細明體"/>
          <w:sz w:val="24"/>
          <w:szCs w:val="24"/>
        </w:rPr>
        <w:t>為</w:t>
      </w:r>
      <w:proofErr w:type="gramEnd"/>
      <w:r w:rsidRPr="008E3D6B">
        <w:rPr>
          <w:kern w:val="0"/>
          <w:sz w:val="24"/>
          <w:szCs w:val="24"/>
        </w:rPr>
        <w:t>青，即</w:t>
      </w:r>
      <w:proofErr w:type="gramStart"/>
      <w:r w:rsidRPr="008E3D6B">
        <w:rPr>
          <w:kern w:val="0"/>
          <w:sz w:val="24"/>
          <w:szCs w:val="24"/>
        </w:rPr>
        <w:t>成青</w:t>
      </w:r>
      <w:r w:rsidR="00693E00" w:rsidRPr="008E3D6B">
        <w:rPr>
          <w:rFonts w:eastAsia="細明體"/>
          <w:sz w:val="24"/>
          <w:szCs w:val="24"/>
        </w:rPr>
        <w:t>疊</w:t>
      </w:r>
      <w:proofErr w:type="gramEnd"/>
      <w:r w:rsidRPr="008E3D6B">
        <w:rPr>
          <w:kern w:val="0"/>
          <w:sz w:val="24"/>
          <w:szCs w:val="24"/>
        </w:rPr>
        <w:t>；</w:t>
      </w:r>
      <w:proofErr w:type="gramStart"/>
      <w:r w:rsidRPr="008E3D6B">
        <w:rPr>
          <w:kern w:val="0"/>
          <w:sz w:val="24"/>
          <w:szCs w:val="24"/>
        </w:rPr>
        <w:t>觀</w:t>
      </w:r>
      <w:r w:rsidR="00693E00" w:rsidRPr="008E3D6B">
        <w:rPr>
          <w:rFonts w:eastAsia="細明體"/>
          <w:sz w:val="24"/>
          <w:szCs w:val="24"/>
        </w:rPr>
        <w:t>疊</w:t>
      </w:r>
      <w:r w:rsidRPr="008E3D6B">
        <w:rPr>
          <w:kern w:val="0"/>
          <w:sz w:val="24"/>
          <w:szCs w:val="24"/>
        </w:rPr>
        <w:t>為</w:t>
      </w:r>
      <w:proofErr w:type="gramEnd"/>
      <w:r w:rsidRPr="008E3D6B">
        <w:rPr>
          <w:kern w:val="0"/>
          <w:sz w:val="24"/>
          <w:szCs w:val="24"/>
        </w:rPr>
        <w:t>黃，即成</w:t>
      </w:r>
      <w:proofErr w:type="gramStart"/>
      <w:r w:rsidRPr="008E3D6B">
        <w:rPr>
          <w:kern w:val="0"/>
          <w:sz w:val="24"/>
          <w:szCs w:val="24"/>
        </w:rPr>
        <w:t>黃</w:t>
      </w:r>
      <w:r w:rsidR="00693E00" w:rsidRPr="008E3D6B">
        <w:rPr>
          <w:rFonts w:eastAsia="細明體"/>
          <w:sz w:val="24"/>
          <w:szCs w:val="24"/>
        </w:rPr>
        <w:t>疊</w:t>
      </w:r>
      <w:r w:rsidRPr="008E3D6B">
        <w:rPr>
          <w:kern w:val="0"/>
          <w:sz w:val="24"/>
          <w:szCs w:val="24"/>
        </w:rPr>
        <w:t>等</w:t>
      </w:r>
      <w:proofErr w:type="gramEnd"/>
      <w:r w:rsidRPr="008E3D6B">
        <w:rPr>
          <w:kern w:val="0"/>
          <w:sz w:val="24"/>
          <w:szCs w:val="24"/>
        </w:rPr>
        <w:t>。十遍</w:t>
      </w:r>
      <w:proofErr w:type="gramStart"/>
      <w:r w:rsidRPr="008E3D6B">
        <w:rPr>
          <w:kern w:val="0"/>
          <w:sz w:val="24"/>
          <w:szCs w:val="24"/>
        </w:rPr>
        <w:t>處觀等</w:t>
      </w:r>
      <w:proofErr w:type="gramEnd"/>
      <w:r w:rsidRPr="008E3D6B">
        <w:rPr>
          <w:kern w:val="0"/>
          <w:sz w:val="24"/>
          <w:szCs w:val="24"/>
        </w:rPr>
        <w:t>，就是此一方法的具體說明。</w:t>
      </w:r>
      <w:proofErr w:type="gramStart"/>
      <w:r w:rsidRPr="008E3D6B">
        <w:rPr>
          <w:kern w:val="0"/>
          <w:sz w:val="24"/>
          <w:szCs w:val="24"/>
        </w:rPr>
        <w:t>由觀空的</w:t>
      </w:r>
      <w:proofErr w:type="gramEnd"/>
      <w:r w:rsidRPr="008E3D6B">
        <w:rPr>
          <w:kern w:val="0"/>
          <w:sz w:val="24"/>
          <w:szCs w:val="24"/>
        </w:rPr>
        <w:t>方法，</w:t>
      </w:r>
      <w:proofErr w:type="gramStart"/>
      <w:r w:rsidRPr="008E3D6B">
        <w:rPr>
          <w:kern w:val="0"/>
          <w:sz w:val="24"/>
          <w:szCs w:val="24"/>
        </w:rPr>
        <w:t>知所觀的</w:t>
      </w:r>
      <w:proofErr w:type="gramEnd"/>
      <w:r w:rsidRPr="008E3D6B">
        <w:rPr>
          <w:kern w:val="0"/>
          <w:sz w:val="24"/>
          <w:szCs w:val="24"/>
        </w:rPr>
        <w:t>外境是空。</w:t>
      </w:r>
      <w:proofErr w:type="gramStart"/>
      <w:r w:rsidRPr="008E3D6B">
        <w:rPr>
          <w:kern w:val="0"/>
          <w:sz w:val="24"/>
          <w:szCs w:val="24"/>
        </w:rPr>
        <w:t>這境相空</w:t>
      </w:r>
      <w:proofErr w:type="gramEnd"/>
      <w:r w:rsidRPr="008E3D6B">
        <w:rPr>
          <w:kern w:val="0"/>
          <w:sz w:val="24"/>
          <w:szCs w:val="24"/>
        </w:rPr>
        <w:t>的最好例子，如一女人：冤仇看了生</w:t>
      </w:r>
      <w:proofErr w:type="gramStart"/>
      <w:r w:rsidRPr="008E3D6B">
        <w:rPr>
          <w:kern w:val="0"/>
          <w:sz w:val="24"/>
          <w:szCs w:val="24"/>
        </w:rPr>
        <w:t>瞋</w:t>
      </w:r>
      <w:proofErr w:type="gramEnd"/>
      <w:r w:rsidRPr="008E3D6B">
        <w:rPr>
          <w:kern w:val="0"/>
          <w:sz w:val="24"/>
          <w:szCs w:val="24"/>
        </w:rPr>
        <w:t>，情人見了起愛，兒女見</w:t>
      </w:r>
      <w:proofErr w:type="gramStart"/>
      <w:r w:rsidRPr="008E3D6B">
        <w:rPr>
          <w:kern w:val="0"/>
          <w:sz w:val="24"/>
          <w:szCs w:val="24"/>
        </w:rPr>
        <w:t>了起敬</w:t>
      </w:r>
      <w:proofErr w:type="gramEnd"/>
      <w:r w:rsidRPr="008E3D6B">
        <w:rPr>
          <w:kern w:val="0"/>
          <w:sz w:val="24"/>
          <w:szCs w:val="24"/>
        </w:rPr>
        <w:t>，鳥獸望而逃走。所以，好惡、美醜，都是</w:t>
      </w:r>
      <w:proofErr w:type="gramStart"/>
      <w:r w:rsidRPr="008E3D6B">
        <w:rPr>
          <w:kern w:val="0"/>
          <w:sz w:val="24"/>
          <w:szCs w:val="24"/>
        </w:rPr>
        <w:t>隨能觀心</w:t>
      </w:r>
      <w:proofErr w:type="gramEnd"/>
      <w:r w:rsidRPr="008E3D6B">
        <w:rPr>
          <w:kern w:val="0"/>
          <w:sz w:val="24"/>
          <w:szCs w:val="24"/>
        </w:rPr>
        <w:t>的不同而轉變的，</w:t>
      </w:r>
      <w:proofErr w:type="gramStart"/>
      <w:r w:rsidRPr="008E3D6B">
        <w:rPr>
          <w:kern w:val="0"/>
          <w:sz w:val="24"/>
          <w:szCs w:val="24"/>
        </w:rPr>
        <w:t>境無實體</w:t>
      </w:r>
      <w:proofErr w:type="gramEnd"/>
      <w:r w:rsidR="00D002F3" w:rsidRPr="008E3D6B">
        <w:rPr>
          <w:rStyle w:val="aa"/>
          <w:kern w:val="0"/>
          <w:sz w:val="24"/>
          <w:szCs w:val="24"/>
        </w:rPr>
        <w:footnoteReference w:id="8"/>
      </w:r>
      <w:r w:rsidRPr="008E3D6B">
        <w:rPr>
          <w:kern w:val="0"/>
          <w:sz w:val="24"/>
          <w:szCs w:val="24"/>
        </w:rPr>
        <w:t>，故</w:t>
      </w:r>
      <w:proofErr w:type="gramStart"/>
      <w:r w:rsidRPr="008E3D6B">
        <w:rPr>
          <w:kern w:val="0"/>
          <w:sz w:val="24"/>
          <w:szCs w:val="24"/>
        </w:rPr>
        <w:t>名觀空</w:t>
      </w:r>
      <w:proofErr w:type="gramEnd"/>
      <w:r w:rsidRPr="008E3D6B">
        <w:rPr>
          <w:kern w:val="0"/>
          <w:sz w:val="24"/>
          <w:szCs w:val="24"/>
        </w:rPr>
        <w:t>。</w:t>
      </w:r>
    </w:p>
    <w:p w:rsidR="005C4D91" w:rsidRPr="008E3D6B" w:rsidRDefault="005C4D91" w:rsidP="006A7710">
      <w:pPr>
        <w:widowControl/>
        <w:spacing w:beforeLines="30" w:before="108"/>
        <w:ind w:leftChars="100" w:left="220" w:firstLineChars="50" w:firstLine="100"/>
        <w:jc w:val="both"/>
        <w:rPr>
          <w:kern w:val="0"/>
          <w:sz w:val="20"/>
          <w:szCs w:val="20"/>
        </w:rPr>
      </w:pPr>
      <w:r w:rsidRPr="008E3D6B">
        <w:rPr>
          <w:b/>
          <w:kern w:val="0"/>
          <w:sz w:val="20"/>
          <w:szCs w:val="20"/>
          <w:bdr w:val="single" w:sz="4" w:space="0" w:color="auto"/>
        </w:rPr>
        <w:t>（三）十八空</w:t>
      </w:r>
      <w:proofErr w:type="gramStart"/>
      <w:r w:rsidRPr="008E3D6B">
        <w:rPr>
          <w:kern w:val="0"/>
          <w:sz w:val="20"/>
          <w:szCs w:val="20"/>
        </w:rPr>
        <w:t>（</w:t>
      </w:r>
      <w:proofErr w:type="gramEnd"/>
      <w:r w:rsidRPr="008E3D6B">
        <w:rPr>
          <w:kern w:val="0"/>
          <w:sz w:val="20"/>
          <w:szCs w:val="20"/>
        </w:rPr>
        <w:t>p.71</w:t>
      </w:r>
      <w:proofErr w:type="gramStart"/>
      <w:r w:rsidRPr="008E3D6B">
        <w:rPr>
          <w:kern w:val="0"/>
          <w:sz w:val="20"/>
          <w:szCs w:val="20"/>
        </w:rPr>
        <w:t>）</w:t>
      </w:r>
      <w:proofErr w:type="gramEnd"/>
    </w:p>
    <w:p w:rsidR="00FC5F29" w:rsidRPr="008E3D6B" w:rsidRDefault="00133400" w:rsidP="006A7710">
      <w:pPr>
        <w:widowControl/>
        <w:ind w:leftChars="200" w:left="4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「十八空」</w:t>
      </w:r>
      <w:r w:rsidR="007A52C4" w:rsidRPr="008E3D6B">
        <w:rPr>
          <w:rStyle w:val="aa"/>
          <w:kern w:val="0"/>
          <w:sz w:val="24"/>
          <w:szCs w:val="24"/>
        </w:rPr>
        <w:footnoteReference w:id="9"/>
      </w:r>
      <w:r w:rsidRPr="008E3D6B">
        <w:rPr>
          <w:kern w:val="0"/>
          <w:sz w:val="24"/>
          <w:szCs w:val="24"/>
        </w:rPr>
        <w:t>，</w:t>
      </w:r>
      <w:r w:rsidR="006F4F3F" w:rsidRPr="008E3D6B">
        <w:rPr>
          <w:kern w:val="0"/>
          <w:sz w:val="24"/>
          <w:szCs w:val="24"/>
        </w:rPr>
        <w:t>《般若經》</w:t>
      </w:r>
      <w:r w:rsidRPr="008E3D6B">
        <w:rPr>
          <w:kern w:val="0"/>
          <w:sz w:val="24"/>
          <w:szCs w:val="24"/>
        </w:rPr>
        <w:t>著重在自性空。自性空，就是任何</w:t>
      </w:r>
      <w:proofErr w:type="gramStart"/>
      <w:r w:rsidRPr="008E3D6B">
        <w:rPr>
          <w:kern w:val="0"/>
          <w:sz w:val="24"/>
          <w:szCs w:val="24"/>
        </w:rPr>
        <w:t>一</w:t>
      </w:r>
      <w:proofErr w:type="gramEnd"/>
      <w:r w:rsidRPr="008E3D6B">
        <w:rPr>
          <w:kern w:val="0"/>
          <w:sz w:val="24"/>
          <w:szCs w:val="24"/>
        </w:rPr>
        <w:t>法的本體，都是不可得</w:t>
      </w:r>
      <w:proofErr w:type="gramStart"/>
      <w:r w:rsidRPr="008E3D6B">
        <w:rPr>
          <w:kern w:val="0"/>
          <w:sz w:val="24"/>
          <w:szCs w:val="24"/>
        </w:rPr>
        <w:t>而當體即</w:t>
      </w:r>
      <w:proofErr w:type="gramEnd"/>
      <w:r w:rsidRPr="008E3D6B">
        <w:rPr>
          <w:kern w:val="0"/>
          <w:sz w:val="24"/>
          <w:szCs w:val="24"/>
        </w:rPr>
        <w:t>空的。</w:t>
      </w:r>
    </w:p>
    <w:p w:rsidR="00FC5F29" w:rsidRPr="008E3D6B" w:rsidRDefault="00066D92" w:rsidP="00091D6A">
      <w:pPr>
        <w:widowControl/>
        <w:spacing w:beforeLines="30" w:before="108"/>
        <w:ind w:leftChars="100" w:left="220"/>
        <w:jc w:val="both"/>
        <w:rPr>
          <w:kern w:val="0"/>
          <w:sz w:val="20"/>
          <w:szCs w:val="20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三、</w:t>
      </w:r>
      <w:r w:rsidR="00FC5F29" w:rsidRPr="008E3D6B">
        <w:rPr>
          <w:b/>
          <w:kern w:val="0"/>
          <w:sz w:val="20"/>
          <w:szCs w:val="20"/>
          <w:bdr w:val="single" w:sz="4" w:space="0" w:color="auto"/>
        </w:rPr>
        <w:t>《大智度論》兼容並包</w:t>
      </w:r>
      <w:proofErr w:type="gramStart"/>
      <w:r w:rsidR="00FC5F29" w:rsidRPr="008E3D6B">
        <w:rPr>
          <w:b/>
          <w:kern w:val="0"/>
          <w:sz w:val="20"/>
          <w:szCs w:val="20"/>
          <w:bdr w:val="single" w:sz="4" w:space="0" w:color="auto"/>
        </w:rPr>
        <w:t>的說有</w:t>
      </w:r>
      <w:proofErr w:type="gramEnd"/>
      <w:r w:rsidR="00FC5F29" w:rsidRPr="008E3D6B">
        <w:rPr>
          <w:b/>
          <w:kern w:val="0"/>
          <w:sz w:val="20"/>
          <w:szCs w:val="20"/>
          <w:bdr w:val="single" w:sz="4" w:space="0" w:color="auto"/>
        </w:rPr>
        <w:t>三空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2A30F9" w:rsidRPr="008E3D6B">
        <w:rPr>
          <w:kern w:val="0"/>
          <w:sz w:val="20"/>
          <w:szCs w:val="20"/>
        </w:rPr>
        <w:t>p.71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FC5F29" w:rsidRPr="008E3D6B" w:rsidRDefault="006F4F3F" w:rsidP="006A7710">
      <w:pPr>
        <w:widowControl/>
        <w:ind w:leftChars="150" w:left="33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《大智度論》</w:t>
      </w:r>
      <w:r w:rsidR="00133400" w:rsidRPr="008E3D6B">
        <w:rPr>
          <w:kern w:val="0"/>
          <w:sz w:val="24"/>
          <w:szCs w:val="24"/>
        </w:rPr>
        <w:t>雖說有三種</w:t>
      </w:r>
      <w:proofErr w:type="gramStart"/>
      <w:r w:rsidR="00133400" w:rsidRPr="008E3D6B">
        <w:rPr>
          <w:kern w:val="0"/>
          <w:sz w:val="24"/>
          <w:szCs w:val="24"/>
        </w:rPr>
        <w:t>空觀，然未</w:t>
      </w:r>
      <w:proofErr w:type="gramEnd"/>
      <w:r w:rsidR="00133400" w:rsidRPr="008E3D6B">
        <w:rPr>
          <w:kern w:val="0"/>
          <w:sz w:val="24"/>
          <w:szCs w:val="24"/>
        </w:rPr>
        <w:t>分別徹底與不徹底。</w:t>
      </w:r>
      <w:proofErr w:type="gramStart"/>
      <w:r w:rsidR="00133400" w:rsidRPr="008E3D6B">
        <w:rPr>
          <w:kern w:val="0"/>
          <w:sz w:val="24"/>
          <w:szCs w:val="24"/>
        </w:rPr>
        <w:t>依龍樹論</w:t>
      </w:r>
      <w:proofErr w:type="gramEnd"/>
      <w:r w:rsidR="00133400" w:rsidRPr="008E3D6B">
        <w:rPr>
          <w:kern w:val="0"/>
          <w:sz w:val="24"/>
          <w:szCs w:val="24"/>
        </w:rPr>
        <w:t>，這三</w:t>
      </w:r>
      <w:proofErr w:type="gramStart"/>
      <w:r w:rsidR="00133400" w:rsidRPr="008E3D6B">
        <w:rPr>
          <w:kern w:val="0"/>
          <w:sz w:val="24"/>
          <w:szCs w:val="24"/>
        </w:rPr>
        <w:t>種空觀</w:t>
      </w:r>
      <w:proofErr w:type="gramEnd"/>
      <w:r w:rsidR="00133400" w:rsidRPr="008E3D6B">
        <w:rPr>
          <w:kern w:val="0"/>
          <w:sz w:val="24"/>
          <w:szCs w:val="24"/>
        </w:rPr>
        <w:t>，都可以使人</w:t>
      </w:r>
      <w:proofErr w:type="gramStart"/>
      <w:r w:rsidR="00133400" w:rsidRPr="008E3D6B">
        <w:rPr>
          <w:kern w:val="0"/>
          <w:sz w:val="24"/>
          <w:szCs w:val="24"/>
        </w:rPr>
        <w:t>了解空義</w:t>
      </w:r>
      <w:proofErr w:type="gramEnd"/>
      <w:r w:rsidR="00133400" w:rsidRPr="008E3D6B">
        <w:rPr>
          <w:kern w:val="0"/>
          <w:sz w:val="24"/>
          <w:szCs w:val="24"/>
        </w:rPr>
        <w:t>，雖所了解的有深淺不同，然究</w:t>
      </w:r>
      <w:proofErr w:type="gramStart"/>
      <w:r w:rsidR="00133400" w:rsidRPr="008E3D6B">
        <w:rPr>
          <w:kern w:val="0"/>
          <w:sz w:val="24"/>
          <w:szCs w:val="24"/>
        </w:rPr>
        <w:t>不失為明空的</w:t>
      </w:r>
      <w:proofErr w:type="gramEnd"/>
      <w:r w:rsidR="00133400" w:rsidRPr="008E3D6B">
        <w:rPr>
          <w:kern w:val="0"/>
          <w:sz w:val="24"/>
          <w:szCs w:val="24"/>
        </w:rPr>
        <w:t>方便，所以</w:t>
      </w:r>
      <w:r w:rsidRPr="008E3D6B">
        <w:rPr>
          <w:kern w:val="0"/>
          <w:sz w:val="24"/>
          <w:szCs w:val="24"/>
        </w:rPr>
        <w:t>《</w:t>
      </w:r>
      <w:r w:rsidR="00294E3D" w:rsidRPr="008E3D6B">
        <w:rPr>
          <w:rFonts w:hint="eastAsia"/>
          <w:sz w:val="24"/>
          <w:szCs w:val="24"/>
        </w:rPr>
        <w:t>大</w:t>
      </w:r>
      <w:r w:rsidRPr="008E3D6B">
        <w:rPr>
          <w:kern w:val="0"/>
          <w:sz w:val="24"/>
          <w:szCs w:val="24"/>
        </w:rPr>
        <w:t>智度論》</w:t>
      </w:r>
      <w:r w:rsidR="00133400" w:rsidRPr="008E3D6B">
        <w:rPr>
          <w:kern w:val="0"/>
          <w:sz w:val="24"/>
          <w:szCs w:val="24"/>
        </w:rPr>
        <w:t>兼容並包</w:t>
      </w:r>
      <w:r w:rsidR="00BE13E8" w:rsidRPr="008E3D6B">
        <w:rPr>
          <w:rStyle w:val="aa"/>
          <w:kern w:val="0"/>
          <w:sz w:val="24"/>
          <w:szCs w:val="24"/>
        </w:rPr>
        <w:footnoteReference w:id="10"/>
      </w:r>
      <w:proofErr w:type="gramStart"/>
      <w:r w:rsidR="00133400" w:rsidRPr="008E3D6B">
        <w:rPr>
          <w:kern w:val="0"/>
          <w:sz w:val="24"/>
          <w:szCs w:val="24"/>
        </w:rPr>
        <w:t>的說有</w:t>
      </w:r>
      <w:proofErr w:type="gramEnd"/>
      <w:r w:rsidR="00133400" w:rsidRPr="008E3D6B">
        <w:rPr>
          <w:kern w:val="0"/>
          <w:sz w:val="24"/>
          <w:szCs w:val="24"/>
        </w:rPr>
        <w:t>三空。</w:t>
      </w:r>
    </w:p>
    <w:p w:rsidR="0091652B" w:rsidRPr="008E3D6B" w:rsidRDefault="00011299" w:rsidP="001236A4">
      <w:pPr>
        <w:widowControl/>
        <w:spacing w:beforeLines="50" w:before="180"/>
        <w:ind w:firstLineChars="50" w:firstLine="100"/>
        <w:rPr>
          <w:sz w:val="20"/>
          <w:szCs w:val="20"/>
        </w:rPr>
      </w:pPr>
      <w:r w:rsidRPr="008E3D6B">
        <w:rPr>
          <w:b/>
          <w:kern w:val="0"/>
          <w:sz w:val="20"/>
          <w:szCs w:val="20"/>
          <w:bdr w:val="single" w:sz="4" w:space="0" w:color="auto"/>
        </w:rPr>
        <w:t>（</w:t>
      </w:r>
      <w:r w:rsidR="006A7710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貳</w:t>
      </w:r>
      <w:r w:rsidRPr="008E3D6B">
        <w:rPr>
          <w:b/>
          <w:kern w:val="0"/>
          <w:sz w:val="20"/>
          <w:szCs w:val="20"/>
          <w:bdr w:val="single" w:sz="4" w:space="0" w:color="auto"/>
        </w:rPr>
        <w:t>）</w:t>
      </w:r>
      <w:r w:rsidR="00AB7A1A" w:rsidRPr="008E3D6B">
        <w:rPr>
          <w:rFonts w:hint="eastAsia"/>
          <w:b/>
          <w:sz w:val="20"/>
          <w:szCs w:val="20"/>
          <w:bdr w:val="single" w:sz="4" w:space="0" w:color="auto"/>
        </w:rPr>
        <w:t>印順法師</w:t>
      </w:r>
      <w:r w:rsidR="006A7710" w:rsidRPr="008E3D6B">
        <w:rPr>
          <w:b/>
          <w:sz w:val="20"/>
          <w:szCs w:val="20"/>
          <w:bdr w:val="single" w:sz="4" w:space="0" w:color="auto"/>
        </w:rPr>
        <w:t>對三空</w:t>
      </w:r>
      <w:r w:rsidR="006A7710" w:rsidRPr="008E3D6B">
        <w:rPr>
          <w:rFonts w:hint="eastAsia"/>
          <w:b/>
          <w:sz w:val="20"/>
          <w:szCs w:val="20"/>
          <w:bdr w:val="single" w:sz="4" w:space="0" w:color="auto"/>
        </w:rPr>
        <w:t>之</w:t>
      </w:r>
      <w:r w:rsidR="0091652B" w:rsidRPr="008E3D6B">
        <w:rPr>
          <w:b/>
          <w:sz w:val="20"/>
          <w:szCs w:val="20"/>
          <w:bdr w:val="single" w:sz="4" w:space="0" w:color="auto"/>
        </w:rPr>
        <w:t>評論</w:t>
      </w:r>
      <w:proofErr w:type="gramStart"/>
      <w:r w:rsidR="002A30F9" w:rsidRPr="008E3D6B">
        <w:rPr>
          <w:sz w:val="20"/>
          <w:szCs w:val="20"/>
        </w:rPr>
        <w:t>（</w:t>
      </w:r>
      <w:proofErr w:type="gramEnd"/>
      <w:r w:rsidR="00A46028" w:rsidRPr="008E3D6B">
        <w:rPr>
          <w:sz w:val="20"/>
          <w:szCs w:val="20"/>
        </w:rPr>
        <w:t>pp.71-72</w:t>
      </w:r>
      <w:proofErr w:type="gramStart"/>
      <w:r w:rsidR="002A30F9" w:rsidRPr="008E3D6B">
        <w:rPr>
          <w:sz w:val="20"/>
          <w:szCs w:val="20"/>
        </w:rPr>
        <w:t>）</w:t>
      </w:r>
      <w:proofErr w:type="gramEnd"/>
    </w:p>
    <w:p w:rsidR="0091652B" w:rsidRPr="008E3D6B" w:rsidRDefault="006A7710" w:rsidP="006A7710">
      <w:pPr>
        <w:widowControl/>
        <w:ind w:firstLineChars="100" w:firstLine="2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一、</w:t>
      </w:r>
      <w:r w:rsidRPr="008E3D6B">
        <w:rPr>
          <w:b/>
          <w:sz w:val="20"/>
          <w:szCs w:val="20"/>
          <w:bdr w:val="single" w:sz="4" w:space="0" w:color="auto"/>
        </w:rPr>
        <w:t>對</w:t>
      </w:r>
      <w:r w:rsidRPr="008E3D6B">
        <w:rPr>
          <w:rFonts w:hint="eastAsia"/>
          <w:b/>
          <w:sz w:val="20"/>
          <w:szCs w:val="20"/>
          <w:bdr w:val="single" w:sz="4" w:space="0" w:color="auto"/>
        </w:rPr>
        <w:t>「</w:t>
      </w:r>
      <w:r w:rsidR="0091652B" w:rsidRPr="008E3D6B">
        <w:rPr>
          <w:b/>
          <w:kern w:val="0"/>
          <w:sz w:val="20"/>
          <w:szCs w:val="20"/>
          <w:bdr w:val="single" w:sz="4" w:space="0" w:color="auto"/>
        </w:rPr>
        <w:t>分破空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」之評論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A46028" w:rsidRPr="008E3D6B">
        <w:rPr>
          <w:kern w:val="0"/>
          <w:sz w:val="20"/>
          <w:szCs w:val="20"/>
        </w:rPr>
        <w:t>pp.71-72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1E6538" w:rsidRPr="008E3D6B" w:rsidRDefault="00011299" w:rsidP="007A19DB">
      <w:pPr>
        <w:widowControl/>
        <w:spacing w:beforeLines="20" w:before="72"/>
        <w:ind w:firstLineChars="150" w:firstLine="3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lastRenderedPageBreak/>
        <w:t>（</w:t>
      </w:r>
      <w:r w:rsidR="006A7710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一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）</w:t>
      </w:r>
      <w:proofErr w:type="gramStart"/>
      <w:r w:rsidR="006A7710" w:rsidRPr="008E3D6B">
        <w:rPr>
          <w:b/>
          <w:kern w:val="0"/>
          <w:sz w:val="20"/>
          <w:szCs w:val="20"/>
          <w:bdr w:val="single" w:sz="4" w:space="0" w:color="auto"/>
        </w:rPr>
        <w:t>有部</w:t>
      </w:r>
      <w:r w:rsidR="006A7710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常使用</w:t>
      </w:r>
      <w:proofErr w:type="gramEnd"/>
      <w:r w:rsidR="006A7710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分破空，但卻</w:t>
      </w:r>
      <w:r w:rsidR="006A7710" w:rsidRPr="008E3D6B">
        <w:rPr>
          <w:b/>
          <w:kern w:val="0"/>
          <w:sz w:val="20"/>
          <w:szCs w:val="20"/>
          <w:bdr w:val="single" w:sz="4" w:space="0" w:color="auto"/>
        </w:rPr>
        <w:t>不承認一切法皆空，反</w:t>
      </w:r>
      <w:r w:rsidR="006A7710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而承認</w:t>
      </w:r>
      <w:r w:rsidR="006A7710" w:rsidRPr="008E3D6B">
        <w:rPr>
          <w:b/>
          <w:kern w:val="0"/>
          <w:sz w:val="20"/>
          <w:szCs w:val="20"/>
          <w:bdr w:val="single" w:sz="4" w:space="0" w:color="auto"/>
        </w:rPr>
        <w:t>自性有的極微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2A30F9" w:rsidRPr="008E3D6B">
        <w:rPr>
          <w:kern w:val="0"/>
          <w:sz w:val="20"/>
          <w:szCs w:val="20"/>
        </w:rPr>
        <w:t>p.71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6A7710" w:rsidRPr="008E3D6B" w:rsidRDefault="00133400" w:rsidP="006A7710">
      <w:pPr>
        <w:widowControl/>
        <w:ind w:leftChars="150" w:left="33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若</w:t>
      </w:r>
      <w:proofErr w:type="gramStart"/>
      <w:r w:rsidRPr="008E3D6B">
        <w:rPr>
          <w:kern w:val="0"/>
          <w:sz w:val="24"/>
          <w:szCs w:val="24"/>
        </w:rPr>
        <w:t>細考大小乘各</w:t>
      </w:r>
      <w:proofErr w:type="gramEnd"/>
      <w:r w:rsidRPr="008E3D6B">
        <w:rPr>
          <w:kern w:val="0"/>
          <w:sz w:val="24"/>
          <w:szCs w:val="24"/>
        </w:rPr>
        <w:t>派的說法，則分破空是阿</w:t>
      </w:r>
      <w:proofErr w:type="gramStart"/>
      <w:r w:rsidRPr="008E3D6B">
        <w:rPr>
          <w:kern w:val="0"/>
          <w:sz w:val="24"/>
          <w:szCs w:val="24"/>
        </w:rPr>
        <w:t>毘</w:t>
      </w:r>
      <w:proofErr w:type="gramEnd"/>
      <w:r w:rsidRPr="008E3D6B">
        <w:rPr>
          <w:kern w:val="0"/>
          <w:sz w:val="24"/>
          <w:szCs w:val="24"/>
        </w:rPr>
        <w:t>達</w:t>
      </w:r>
      <w:proofErr w:type="gramStart"/>
      <w:r w:rsidRPr="008E3D6B">
        <w:rPr>
          <w:kern w:val="0"/>
          <w:sz w:val="24"/>
          <w:szCs w:val="24"/>
        </w:rPr>
        <w:t>磨論師</w:t>
      </w:r>
      <w:proofErr w:type="gramEnd"/>
      <w:r w:rsidRPr="008E3D6B">
        <w:rPr>
          <w:kern w:val="0"/>
          <w:sz w:val="24"/>
          <w:szCs w:val="24"/>
        </w:rPr>
        <w:t>所常用的方法。</w:t>
      </w:r>
    </w:p>
    <w:p w:rsidR="009078D1" w:rsidRPr="008E3D6B" w:rsidRDefault="00133400" w:rsidP="006A7710">
      <w:pPr>
        <w:widowControl/>
        <w:spacing w:beforeLines="30" w:before="108"/>
        <w:ind w:leftChars="150" w:left="330"/>
        <w:jc w:val="both"/>
        <w:rPr>
          <w:kern w:val="0"/>
          <w:sz w:val="24"/>
          <w:szCs w:val="24"/>
          <w:vertAlign w:val="superscript"/>
        </w:rPr>
      </w:pPr>
      <w:r w:rsidRPr="008E3D6B">
        <w:rPr>
          <w:kern w:val="0"/>
          <w:sz w:val="24"/>
          <w:szCs w:val="24"/>
        </w:rPr>
        <w:t>如有部，以</w:t>
      </w:r>
      <w:proofErr w:type="gramStart"/>
      <w:r w:rsidRPr="008E3D6B">
        <w:rPr>
          <w:kern w:val="0"/>
          <w:sz w:val="24"/>
          <w:szCs w:val="24"/>
        </w:rPr>
        <w:t>觀慧析</w:t>
      </w:r>
      <w:r w:rsidRPr="008E3D6B">
        <w:rPr>
          <w:b/>
          <w:kern w:val="0"/>
          <w:sz w:val="24"/>
          <w:szCs w:val="24"/>
        </w:rPr>
        <w:t>色</w:t>
      </w:r>
      <w:r w:rsidRPr="008E3D6B">
        <w:rPr>
          <w:kern w:val="0"/>
          <w:sz w:val="24"/>
          <w:szCs w:val="24"/>
        </w:rPr>
        <w:t>至鄰虛</w:t>
      </w:r>
      <w:proofErr w:type="gramEnd"/>
      <w:r w:rsidRPr="008E3D6B">
        <w:rPr>
          <w:kern w:val="0"/>
          <w:sz w:val="24"/>
          <w:szCs w:val="24"/>
        </w:rPr>
        <w:t>，過此即成為空。然而</w:t>
      </w:r>
      <w:proofErr w:type="gramStart"/>
      <w:r w:rsidRPr="008E3D6B">
        <w:rPr>
          <w:b/>
          <w:kern w:val="0"/>
          <w:sz w:val="24"/>
          <w:szCs w:val="24"/>
        </w:rPr>
        <w:t>有部不承認</w:t>
      </w:r>
      <w:proofErr w:type="gramEnd"/>
      <w:r w:rsidRPr="008E3D6B">
        <w:rPr>
          <w:b/>
          <w:kern w:val="0"/>
          <w:sz w:val="24"/>
          <w:szCs w:val="24"/>
        </w:rPr>
        <w:t>一切法皆空，反認為有自性有的極微</w:t>
      </w:r>
      <w:r w:rsidRPr="008E3D6B">
        <w:rPr>
          <w:kern w:val="0"/>
          <w:sz w:val="24"/>
          <w:szCs w:val="24"/>
        </w:rPr>
        <w:t>。</w:t>
      </w:r>
      <w:r w:rsidR="00514A50" w:rsidRPr="008E3D6B">
        <w:rPr>
          <w:sz w:val="24"/>
          <w:szCs w:val="24"/>
          <w:vertAlign w:val="superscript"/>
        </w:rPr>
        <w:footnoteReference w:id="11"/>
      </w:r>
    </w:p>
    <w:p w:rsidR="002353B9" w:rsidRPr="008E3D6B" w:rsidRDefault="00133400" w:rsidP="006A7710">
      <w:pPr>
        <w:widowControl/>
        <w:ind w:leftChars="150" w:left="33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因分析而知某些</w:t>
      </w:r>
      <w:proofErr w:type="gramStart"/>
      <w:r w:rsidRPr="008E3D6B">
        <w:rPr>
          <w:kern w:val="0"/>
          <w:sz w:val="24"/>
          <w:szCs w:val="24"/>
        </w:rPr>
        <w:t>是假合有的</w:t>
      </w:r>
      <w:proofErr w:type="gramEnd"/>
      <w:r w:rsidRPr="008E3D6B">
        <w:rPr>
          <w:kern w:val="0"/>
          <w:sz w:val="24"/>
          <w:szCs w:val="24"/>
        </w:rPr>
        <w:t>，某些是假有所依的原素</w:t>
      </w:r>
      <w:proofErr w:type="gramStart"/>
      <w:r w:rsidRPr="008E3D6B">
        <w:rPr>
          <w:rFonts w:asciiTheme="minorEastAsia" w:eastAsiaTheme="minorEastAsia" w:hAnsiTheme="minorEastAsia"/>
          <w:kern w:val="0"/>
          <w:sz w:val="24"/>
          <w:szCs w:val="24"/>
        </w:rPr>
        <w:t>──</w:t>
      </w:r>
      <w:proofErr w:type="gramEnd"/>
      <w:r w:rsidRPr="008E3D6B">
        <w:rPr>
          <w:kern w:val="0"/>
          <w:sz w:val="24"/>
          <w:szCs w:val="24"/>
        </w:rPr>
        <w:t>即最後的極微。</w:t>
      </w:r>
    </w:p>
    <w:p w:rsidR="002353B9" w:rsidRPr="008E3D6B" w:rsidRDefault="00133400" w:rsidP="006A7710">
      <w:pPr>
        <w:widowControl/>
        <w:spacing w:beforeLines="30" w:before="108"/>
        <w:ind w:leftChars="150" w:left="330"/>
        <w:jc w:val="both"/>
        <w:rPr>
          <w:kern w:val="0"/>
          <w:sz w:val="24"/>
          <w:szCs w:val="24"/>
        </w:rPr>
      </w:pPr>
      <w:r w:rsidRPr="008E3D6B">
        <w:rPr>
          <w:b/>
          <w:kern w:val="0"/>
          <w:sz w:val="24"/>
          <w:szCs w:val="24"/>
        </w:rPr>
        <w:t>心法</w:t>
      </w:r>
      <w:r w:rsidRPr="008E3D6B">
        <w:rPr>
          <w:kern w:val="0"/>
          <w:sz w:val="24"/>
          <w:szCs w:val="24"/>
        </w:rPr>
        <w:t>也用此法分析到</w:t>
      </w:r>
      <w:r w:rsidRPr="008E3D6B">
        <w:rPr>
          <w:b/>
          <w:kern w:val="0"/>
          <w:sz w:val="24"/>
          <w:szCs w:val="24"/>
        </w:rPr>
        <w:t>剎那念</w:t>
      </w:r>
      <w:r w:rsidRPr="008E3D6B">
        <w:rPr>
          <w:kern w:val="0"/>
          <w:sz w:val="24"/>
          <w:szCs w:val="24"/>
        </w:rPr>
        <w:t>。</w:t>
      </w:r>
    </w:p>
    <w:p w:rsidR="00562B32" w:rsidRPr="008E3D6B" w:rsidRDefault="00011299" w:rsidP="006A7710">
      <w:pPr>
        <w:widowControl/>
        <w:spacing w:beforeLines="30" w:before="108"/>
        <w:ind w:leftChars="100" w:left="220" w:firstLineChars="50" w:firstLine="100"/>
        <w:jc w:val="both"/>
        <w:rPr>
          <w:kern w:val="0"/>
          <w:sz w:val="20"/>
          <w:szCs w:val="20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</w:t>
      </w:r>
      <w:r w:rsidR="006A7710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二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）</w:t>
      </w:r>
      <w:r w:rsidR="001B5110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印順法師</w:t>
      </w:r>
      <w:r w:rsidR="006A7710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之評論</w:t>
      </w:r>
      <w:proofErr w:type="gramStart"/>
      <w:r w:rsidR="006A7710" w:rsidRPr="008E3D6B">
        <w:rPr>
          <w:kern w:val="0"/>
          <w:sz w:val="20"/>
          <w:szCs w:val="20"/>
        </w:rPr>
        <w:t>（</w:t>
      </w:r>
      <w:proofErr w:type="gramEnd"/>
      <w:r w:rsidR="00A46028" w:rsidRPr="008E3D6B">
        <w:rPr>
          <w:kern w:val="0"/>
          <w:sz w:val="20"/>
          <w:szCs w:val="20"/>
        </w:rPr>
        <w:t>pp.71-72</w:t>
      </w:r>
      <w:proofErr w:type="gramStart"/>
      <w:r w:rsidR="006A7710" w:rsidRPr="008E3D6B">
        <w:rPr>
          <w:kern w:val="0"/>
          <w:sz w:val="20"/>
          <w:szCs w:val="20"/>
        </w:rPr>
        <w:t>）</w:t>
      </w:r>
      <w:proofErr w:type="gramEnd"/>
    </w:p>
    <w:p w:rsidR="009078D1" w:rsidRPr="008E3D6B" w:rsidRDefault="00133400" w:rsidP="006A7710">
      <w:pPr>
        <w:widowControl/>
        <w:ind w:leftChars="150" w:left="33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這種方法，並不能達到一切皆空的結論，反而成為實有自性的根據。</w:t>
      </w:r>
    </w:p>
    <w:p w:rsidR="009078D1" w:rsidRPr="008E3D6B" w:rsidRDefault="00133400" w:rsidP="006A7710">
      <w:pPr>
        <w:widowControl/>
        <w:ind w:leftChars="150" w:left="33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如分析</w:t>
      </w:r>
      <w:proofErr w:type="gramStart"/>
      <w:r w:rsidRPr="008E3D6B">
        <w:rPr>
          <w:kern w:val="0"/>
          <w:sz w:val="24"/>
          <w:szCs w:val="24"/>
        </w:rPr>
        <w:t>極微至最後</w:t>
      </w:r>
      <w:proofErr w:type="gramEnd"/>
      <w:r w:rsidRPr="008E3D6B">
        <w:rPr>
          <w:kern w:val="0"/>
          <w:sz w:val="24"/>
          <w:szCs w:val="24"/>
        </w:rPr>
        <w:t>，有說</w:t>
      </w:r>
      <w:r w:rsidRPr="008E3D6B">
        <w:rPr>
          <w:b/>
          <w:kern w:val="0"/>
          <w:sz w:val="24"/>
          <w:szCs w:val="24"/>
        </w:rPr>
        <w:t>有方分</w:t>
      </w:r>
      <w:r w:rsidRPr="008E3D6B">
        <w:rPr>
          <w:kern w:val="0"/>
          <w:sz w:val="24"/>
          <w:szCs w:val="24"/>
        </w:rPr>
        <w:t>的，有說</w:t>
      </w:r>
      <w:r w:rsidRPr="008E3D6B">
        <w:rPr>
          <w:b/>
          <w:kern w:val="0"/>
          <w:sz w:val="24"/>
          <w:szCs w:val="24"/>
        </w:rPr>
        <w:t>無方分</w:t>
      </w:r>
      <w:r w:rsidRPr="008E3D6B">
        <w:rPr>
          <w:kern w:val="0"/>
          <w:sz w:val="24"/>
          <w:szCs w:val="24"/>
        </w:rPr>
        <w:t>的，也有說</w:t>
      </w:r>
      <w:r w:rsidRPr="008E3D6B">
        <w:rPr>
          <w:b/>
          <w:kern w:val="0"/>
          <w:sz w:val="24"/>
          <w:szCs w:val="24"/>
        </w:rPr>
        <w:t>有方而無分</w:t>
      </w:r>
      <w:r w:rsidRPr="008E3D6B">
        <w:rPr>
          <w:kern w:val="0"/>
          <w:sz w:val="24"/>
          <w:szCs w:val="24"/>
        </w:rPr>
        <w:t>的，</w:t>
      </w:r>
      <w:r w:rsidR="00361420" w:rsidRPr="008E3D6B">
        <w:rPr>
          <w:sz w:val="24"/>
          <w:szCs w:val="24"/>
          <w:vertAlign w:val="superscript"/>
        </w:rPr>
        <w:footnoteReference w:id="12"/>
      </w:r>
      <w:r w:rsidRPr="008E3D6B">
        <w:rPr>
          <w:kern w:val="0"/>
          <w:sz w:val="24"/>
          <w:szCs w:val="24"/>
        </w:rPr>
        <w:t>但無論如何，最後總都是有實在性的極微。</w:t>
      </w:r>
    </w:p>
    <w:p w:rsidR="00AC39E0" w:rsidRPr="008E3D6B" w:rsidRDefault="00133400" w:rsidP="006A7710">
      <w:pPr>
        <w:widowControl/>
        <w:ind w:leftChars="150" w:left="330"/>
        <w:jc w:val="both"/>
        <w:rPr>
          <w:rFonts w:eastAsia="標楷體"/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如古人說：</w:t>
      </w:r>
      <w:r w:rsidR="00361420" w:rsidRPr="008E3D6B">
        <w:rPr>
          <w:rFonts w:eastAsia="標楷體"/>
          <w:kern w:val="0"/>
          <w:sz w:val="24"/>
          <w:szCs w:val="24"/>
        </w:rPr>
        <w:t>「</w:t>
      </w:r>
      <w:r w:rsidRPr="008E3D6B">
        <w:rPr>
          <w:rFonts w:eastAsia="標楷體"/>
          <w:kern w:val="0"/>
          <w:sz w:val="24"/>
          <w:szCs w:val="24"/>
        </w:rPr>
        <w:t>一尺之木，</w:t>
      </w:r>
      <w:proofErr w:type="gramStart"/>
      <w:r w:rsidRPr="008E3D6B">
        <w:rPr>
          <w:rFonts w:eastAsia="標楷體"/>
          <w:kern w:val="0"/>
          <w:sz w:val="24"/>
          <w:szCs w:val="24"/>
        </w:rPr>
        <w:t>日取其</w:t>
      </w:r>
      <w:proofErr w:type="gramEnd"/>
      <w:r w:rsidRPr="008E3D6B">
        <w:rPr>
          <w:rFonts w:eastAsia="標楷體"/>
          <w:kern w:val="0"/>
          <w:sz w:val="24"/>
          <w:szCs w:val="24"/>
        </w:rPr>
        <w:t>半，終古不盡。</w:t>
      </w:r>
      <w:r w:rsidR="00361420" w:rsidRPr="008E3D6B">
        <w:rPr>
          <w:rFonts w:eastAsia="標楷體"/>
          <w:kern w:val="0"/>
          <w:sz w:val="24"/>
          <w:szCs w:val="24"/>
        </w:rPr>
        <w:t>」</w:t>
      </w:r>
      <w:r w:rsidR="00361420" w:rsidRPr="008E3D6B">
        <w:rPr>
          <w:rStyle w:val="aa"/>
          <w:rFonts w:eastAsia="標楷體"/>
          <w:kern w:val="0"/>
          <w:sz w:val="24"/>
          <w:szCs w:val="24"/>
        </w:rPr>
        <w:footnoteReference w:id="13"/>
      </w:r>
    </w:p>
    <w:p w:rsidR="00514A50" w:rsidRPr="008E3D6B" w:rsidRDefault="00133400" w:rsidP="006A7710">
      <w:pPr>
        <w:widowControl/>
        <w:spacing w:beforeLines="30" w:before="108"/>
        <w:ind w:leftChars="150" w:left="33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這種分</w:t>
      </w:r>
      <w:proofErr w:type="gramStart"/>
      <w:r w:rsidRPr="008E3D6B">
        <w:rPr>
          <w:kern w:val="0"/>
          <w:sz w:val="24"/>
          <w:szCs w:val="24"/>
        </w:rPr>
        <w:t>破空法</w:t>
      </w:r>
      <w:proofErr w:type="gramEnd"/>
      <w:r w:rsidRPr="008E3D6B">
        <w:rPr>
          <w:kern w:val="0"/>
          <w:sz w:val="24"/>
          <w:szCs w:val="24"/>
        </w:rPr>
        <w:t>，本即</w:t>
      </w:r>
      <w:proofErr w:type="gramStart"/>
      <w:r w:rsidR="006F4F3F" w:rsidRPr="008E3D6B">
        <w:rPr>
          <w:kern w:val="0"/>
          <w:sz w:val="24"/>
          <w:szCs w:val="24"/>
        </w:rPr>
        <w:t>《阿含經》</w:t>
      </w:r>
      <w:r w:rsidRPr="008E3D6B">
        <w:rPr>
          <w:kern w:val="0"/>
          <w:sz w:val="24"/>
          <w:szCs w:val="24"/>
        </w:rPr>
        <w:t>說到的</w:t>
      </w:r>
      <w:proofErr w:type="gramEnd"/>
      <w:r w:rsidRPr="008E3D6B">
        <w:rPr>
          <w:kern w:val="0"/>
          <w:sz w:val="24"/>
          <w:szCs w:val="24"/>
        </w:rPr>
        <w:t>「</w:t>
      </w:r>
      <w:proofErr w:type="gramStart"/>
      <w:r w:rsidRPr="008E3D6B">
        <w:rPr>
          <w:kern w:val="0"/>
          <w:sz w:val="24"/>
          <w:szCs w:val="24"/>
        </w:rPr>
        <w:t>散空</w:t>
      </w:r>
      <w:proofErr w:type="gramEnd"/>
      <w:r w:rsidRPr="008E3D6B">
        <w:rPr>
          <w:kern w:val="0"/>
          <w:sz w:val="24"/>
          <w:szCs w:val="24"/>
        </w:rPr>
        <w:t>」</w:t>
      </w:r>
      <w:r w:rsidR="00514A50" w:rsidRPr="008E3D6B">
        <w:rPr>
          <w:rStyle w:val="aa"/>
          <w:kern w:val="0"/>
          <w:sz w:val="24"/>
          <w:szCs w:val="24"/>
        </w:rPr>
        <w:footnoteReference w:id="14"/>
      </w:r>
      <w:r w:rsidRPr="008E3D6B">
        <w:rPr>
          <w:kern w:val="0"/>
          <w:sz w:val="24"/>
          <w:szCs w:val="24"/>
        </w:rPr>
        <w:t>；不徹底而可以用為方便，所以龍樹也把它引用了來。</w:t>
      </w:r>
    </w:p>
    <w:p w:rsidR="00AC39E0" w:rsidRPr="008E3D6B" w:rsidRDefault="006A7710" w:rsidP="006A7710">
      <w:pPr>
        <w:widowControl/>
        <w:spacing w:beforeLines="30" w:before="108"/>
        <w:ind w:firstLineChars="100" w:firstLine="200"/>
        <w:jc w:val="both"/>
        <w:rPr>
          <w:kern w:val="0"/>
          <w:sz w:val="20"/>
          <w:szCs w:val="20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二、</w:t>
      </w:r>
      <w:r w:rsidRPr="008E3D6B">
        <w:rPr>
          <w:b/>
          <w:sz w:val="20"/>
          <w:szCs w:val="20"/>
          <w:bdr w:val="single" w:sz="4" w:space="0" w:color="auto"/>
        </w:rPr>
        <w:t>對</w:t>
      </w:r>
      <w:r w:rsidRPr="008E3D6B">
        <w:rPr>
          <w:rFonts w:hint="eastAsia"/>
          <w:b/>
          <w:sz w:val="20"/>
          <w:szCs w:val="20"/>
          <w:bdr w:val="single" w:sz="4" w:space="0" w:color="auto"/>
        </w:rPr>
        <w:t>「</w:t>
      </w:r>
      <w:proofErr w:type="gramStart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觀</w:t>
      </w:r>
      <w:r w:rsidRPr="008E3D6B">
        <w:rPr>
          <w:b/>
          <w:kern w:val="0"/>
          <w:sz w:val="20"/>
          <w:szCs w:val="20"/>
          <w:bdr w:val="single" w:sz="4" w:space="0" w:color="auto"/>
        </w:rPr>
        <w:t>空</w:t>
      </w:r>
      <w:proofErr w:type="gramEnd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」之評論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A46028" w:rsidRPr="008E3D6B">
        <w:rPr>
          <w:kern w:val="0"/>
          <w:sz w:val="20"/>
          <w:szCs w:val="20"/>
        </w:rPr>
        <w:t>pp.72-73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773482" w:rsidRPr="008E3D6B" w:rsidRDefault="00116232" w:rsidP="007A19DB">
      <w:pPr>
        <w:widowControl/>
        <w:spacing w:beforeLines="20" w:before="72"/>
        <w:ind w:firstLineChars="150" w:firstLine="3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</w:t>
      </w:r>
      <w:r w:rsidR="00964EC1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一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）</w:t>
      </w:r>
      <w:proofErr w:type="gramStart"/>
      <w:r w:rsidR="00773482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觀空之</w:t>
      </w:r>
      <w:proofErr w:type="gramEnd"/>
      <w:r w:rsidR="00773482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定義</w:t>
      </w:r>
      <w:proofErr w:type="gramStart"/>
      <w:r w:rsidR="00773482" w:rsidRPr="008E3D6B">
        <w:rPr>
          <w:kern w:val="0"/>
          <w:sz w:val="20"/>
          <w:szCs w:val="20"/>
        </w:rPr>
        <w:t>（</w:t>
      </w:r>
      <w:proofErr w:type="gramEnd"/>
      <w:r w:rsidR="00773482" w:rsidRPr="008E3D6B">
        <w:rPr>
          <w:kern w:val="0"/>
          <w:sz w:val="20"/>
          <w:szCs w:val="20"/>
        </w:rPr>
        <w:t>p.72</w:t>
      </w:r>
      <w:proofErr w:type="gramStart"/>
      <w:r w:rsidR="00773482" w:rsidRPr="008E3D6B">
        <w:rPr>
          <w:kern w:val="0"/>
          <w:sz w:val="20"/>
          <w:szCs w:val="20"/>
        </w:rPr>
        <w:t>）</w:t>
      </w:r>
      <w:proofErr w:type="gramEnd"/>
    </w:p>
    <w:p w:rsidR="00213920" w:rsidRPr="008E3D6B" w:rsidRDefault="00964EC1" w:rsidP="00964EC1">
      <w:pPr>
        <w:widowControl/>
        <w:ind w:firstLineChars="200" w:firstLine="4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1</w:t>
      </w:r>
      <w:r w:rsidR="00116232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、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「</w:t>
      </w:r>
      <w:proofErr w:type="gramStart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觀空</w:t>
      </w:r>
      <w:proofErr w:type="gramEnd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」是</w:t>
      </w:r>
      <w:r w:rsidR="00213920" w:rsidRPr="008E3D6B">
        <w:rPr>
          <w:b/>
          <w:kern w:val="0"/>
          <w:sz w:val="20"/>
          <w:szCs w:val="20"/>
          <w:bdr w:val="single" w:sz="4" w:space="0" w:color="auto"/>
        </w:rPr>
        <w:t>經</w:t>
      </w:r>
      <w:proofErr w:type="gramStart"/>
      <w:r w:rsidR="00213920" w:rsidRPr="008E3D6B">
        <w:rPr>
          <w:b/>
          <w:kern w:val="0"/>
          <w:sz w:val="20"/>
          <w:szCs w:val="20"/>
          <w:bdr w:val="single" w:sz="4" w:space="0" w:color="auto"/>
        </w:rPr>
        <w:t>部師與唯識宗</w:t>
      </w:r>
      <w:proofErr w:type="gramEnd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常用的方法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2A30F9" w:rsidRPr="008E3D6B">
        <w:rPr>
          <w:kern w:val="0"/>
          <w:sz w:val="20"/>
          <w:szCs w:val="20"/>
        </w:rPr>
        <w:t>p.72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213920" w:rsidRPr="008E3D6B" w:rsidRDefault="00133400" w:rsidP="00964EC1">
      <w:pPr>
        <w:widowControl/>
        <w:ind w:firstLineChars="200" w:firstLine="480"/>
        <w:jc w:val="both"/>
        <w:rPr>
          <w:kern w:val="0"/>
          <w:sz w:val="24"/>
          <w:szCs w:val="24"/>
        </w:rPr>
      </w:pPr>
      <w:proofErr w:type="gramStart"/>
      <w:r w:rsidRPr="008E3D6B">
        <w:rPr>
          <w:kern w:val="0"/>
          <w:sz w:val="24"/>
          <w:szCs w:val="24"/>
        </w:rPr>
        <w:lastRenderedPageBreak/>
        <w:t>觀空</w:t>
      </w:r>
      <w:proofErr w:type="gramEnd"/>
      <w:r w:rsidRPr="008E3D6B">
        <w:rPr>
          <w:kern w:val="0"/>
          <w:sz w:val="24"/>
          <w:szCs w:val="24"/>
        </w:rPr>
        <w:t>，是</w:t>
      </w:r>
      <w:proofErr w:type="gramStart"/>
      <w:r w:rsidRPr="008E3D6B">
        <w:rPr>
          <w:kern w:val="0"/>
          <w:sz w:val="24"/>
          <w:szCs w:val="24"/>
        </w:rPr>
        <w:t>唯識宗</w:t>
      </w:r>
      <w:proofErr w:type="gramEnd"/>
      <w:r w:rsidRPr="008E3D6B">
        <w:rPr>
          <w:kern w:val="0"/>
          <w:sz w:val="24"/>
          <w:szCs w:val="24"/>
        </w:rPr>
        <w:t>等所使用</w:t>
      </w:r>
      <w:proofErr w:type="gramStart"/>
      <w:r w:rsidRPr="008E3D6B">
        <w:rPr>
          <w:kern w:val="0"/>
          <w:sz w:val="24"/>
          <w:szCs w:val="24"/>
        </w:rPr>
        <w:t>的空觀</w:t>
      </w:r>
      <w:proofErr w:type="gramEnd"/>
      <w:r w:rsidRPr="008E3D6B">
        <w:rPr>
          <w:kern w:val="0"/>
          <w:sz w:val="24"/>
          <w:szCs w:val="24"/>
        </w:rPr>
        <w:t>。這一方法，</w:t>
      </w:r>
      <w:proofErr w:type="gramStart"/>
      <w:r w:rsidRPr="008E3D6B">
        <w:rPr>
          <w:kern w:val="0"/>
          <w:sz w:val="24"/>
          <w:szCs w:val="24"/>
        </w:rPr>
        <w:t>經部師即</w:t>
      </w:r>
      <w:proofErr w:type="gramEnd"/>
      <w:r w:rsidRPr="008E3D6B">
        <w:rPr>
          <w:kern w:val="0"/>
          <w:sz w:val="24"/>
          <w:szCs w:val="24"/>
        </w:rPr>
        <w:t>大加應用。</w:t>
      </w:r>
    </w:p>
    <w:p w:rsidR="00964EC1" w:rsidRPr="008E3D6B" w:rsidRDefault="00964EC1" w:rsidP="00964EC1">
      <w:pPr>
        <w:widowControl/>
        <w:spacing w:beforeLines="30" w:before="108"/>
        <w:ind w:firstLineChars="200" w:firstLine="400"/>
        <w:jc w:val="both"/>
        <w:rPr>
          <w:b/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2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、</w:t>
      </w:r>
      <w:r w:rsidRPr="008E3D6B">
        <w:rPr>
          <w:b/>
          <w:kern w:val="0"/>
          <w:sz w:val="20"/>
          <w:szCs w:val="20"/>
          <w:bdr w:val="single" w:sz="4" w:space="0" w:color="auto"/>
        </w:rPr>
        <w:t>經</w:t>
      </w:r>
      <w:proofErr w:type="gramStart"/>
      <w:r w:rsidRPr="008E3D6B">
        <w:rPr>
          <w:b/>
          <w:kern w:val="0"/>
          <w:sz w:val="20"/>
          <w:szCs w:val="20"/>
          <w:bdr w:val="single" w:sz="4" w:space="0" w:color="auto"/>
        </w:rPr>
        <w:t>部師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認為</w:t>
      </w:r>
      <w:r w:rsidRPr="008E3D6B">
        <w:rPr>
          <w:b/>
          <w:kern w:val="0"/>
          <w:sz w:val="20"/>
          <w:szCs w:val="20"/>
          <w:bdr w:val="single" w:sz="4" w:space="0" w:color="auto"/>
        </w:rPr>
        <w:t>所觀境非實</w:t>
      </w:r>
      <w:proofErr w:type="gramEnd"/>
      <w:r w:rsidRPr="008E3D6B">
        <w:rPr>
          <w:b/>
          <w:kern w:val="0"/>
          <w:sz w:val="20"/>
          <w:szCs w:val="20"/>
          <w:bdr w:val="single" w:sz="4" w:space="0" w:color="auto"/>
        </w:rPr>
        <w:t>有</w:t>
      </w:r>
      <w:proofErr w:type="gramStart"/>
      <w:r w:rsidR="002D753C" w:rsidRPr="008E3D6B">
        <w:rPr>
          <w:kern w:val="0"/>
          <w:sz w:val="20"/>
          <w:szCs w:val="20"/>
        </w:rPr>
        <w:t>（</w:t>
      </w:r>
      <w:proofErr w:type="gramEnd"/>
      <w:r w:rsidR="002D753C" w:rsidRPr="008E3D6B">
        <w:rPr>
          <w:kern w:val="0"/>
          <w:sz w:val="20"/>
          <w:szCs w:val="20"/>
        </w:rPr>
        <w:t>p.72</w:t>
      </w:r>
      <w:proofErr w:type="gramStart"/>
      <w:r w:rsidR="002D753C" w:rsidRPr="008E3D6B">
        <w:rPr>
          <w:kern w:val="0"/>
          <w:sz w:val="20"/>
          <w:szCs w:val="20"/>
        </w:rPr>
        <w:t>）</w:t>
      </w:r>
      <w:proofErr w:type="gramEnd"/>
    </w:p>
    <w:p w:rsidR="00213920" w:rsidRPr="008E3D6B" w:rsidRDefault="00133400" w:rsidP="00964EC1">
      <w:pPr>
        <w:widowControl/>
        <w:ind w:firstLineChars="200" w:firstLine="480"/>
        <w:jc w:val="both"/>
        <w:rPr>
          <w:dstrike/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經</w:t>
      </w:r>
      <w:proofErr w:type="gramStart"/>
      <w:r w:rsidRPr="008E3D6B">
        <w:rPr>
          <w:kern w:val="0"/>
          <w:sz w:val="24"/>
          <w:szCs w:val="24"/>
        </w:rPr>
        <w:t>部師說</w:t>
      </w:r>
      <w:proofErr w:type="gramEnd"/>
      <w:r w:rsidRPr="008E3D6B">
        <w:rPr>
          <w:kern w:val="0"/>
          <w:sz w:val="24"/>
          <w:szCs w:val="24"/>
        </w:rPr>
        <w:t>十二處</w:t>
      </w:r>
      <w:proofErr w:type="gramStart"/>
      <w:r w:rsidRPr="008E3D6B">
        <w:rPr>
          <w:rFonts w:asciiTheme="minorEastAsia" w:eastAsiaTheme="minorEastAsia" w:hAnsiTheme="minorEastAsia"/>
          <w:kern w:val="0"/>
          <w:sz w:val="24"/>
          <w:szCs w:val="24"/>
        </w:rPr>
        <w:t>──</w:t>
      </w:r>
      <w:r w:rsidRPr="008E3D6B">
        <w:rPr>
          <w:kern w:val="0"/>
          <w:sz w:val="24"/>
          <w:szCs w:val="24"/>
        </w:rPr>
        <w:t>根境非實</w:t>
      </w:r>
      <w:proofErr w:type="gramEnd"/>
      <w:r w:rsidR="00514A50" w:rsidRPr="008E3D6B">
        <w:rPr>
          <w:rStyle w:val="aa"/>
          <w:kern w:val="0"/>
          <w:sz w:val="24"/>
          <w:szCs w:val="24"/>
        </w:rPr>
        <w:footnoteReference w:id="15"/>
      </w:r>
      <w:r w:rsidRPr="008E3D6B">
        <w:rPr>
          <w:kern w:val="0"/>
          <w:sz w:val="24"/>
          <w:szCs w:val="24"/>
        </w:rPr>
        <w:t>，即成立</w:t>
      </w:r>
      <w:proofErr w:type="gramStart"/>
      <w:r w:rsidRPr="008E3D6B">
        <w:rPr>
          <w:kern w:val="0"/>
          <w:sz w:val="24"/>
          <w:szCs w:val="24"/>
        </w:rPr>
        <w:t>了所觀的</w:t>
      </w:r>
      <w:proofErr w:type="gramEnd"/>
      <w:r w:rsidRPr="008E3D6B">
        <w:rPr>
          <w:kern w:val="0"/>
          <w:sz w:val="24"/>
          <w:szCs w:val="24"/>
        </w:rPr>
        <w:t>境是非實有的。</w:t>
      </w:r>
    </w:p>
    <w:p w:rsidR="00FB1A85" w:rsidRPr="008E3D6B" w:rsidRDefault="00964EC1" w:rsidP="00964EC1">
      <w:pPr>
        <w:widowControl/>
        <w:spacing w:beforeLines="30" w:before="108"/>
        <w:ind w:firstLineChars="200" w:firstLine="4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3</w:t>
      </w:r>
      <w:r w:rsidR="00116232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、</w:t>
      </w:r>
      <w:r w:rsidR="00E64958" w:rsidRPr="008E3D6B">
        <w:rPr>
          <w:b/>
          <w:kern w:val="0"/>
          <w:sz w:val="20"/>
          <w:szCs w:val="20"/>
          <w:bdr w:val="single" w:sz="4" w:space="0" w:color="auto"/>
        </w:rPr>
        <w:t>大乘</w:t>
      </w:r>
      <w:proofErr w:type="gramStart"/>
      <w:r w:rsidR="00E64958" w:rsidRPr="008E3D6B">
        <w:rPr>
          <w:b/>
          <w:kern w:val="0"/>
          <w:sz w:val="20"/>
          <w:szCs w:val="20"/>
          <w:bdr w:val="single" w:sz="4" w:space="0" w:color="auto"/>
        </w:rPr>
        <w:t>的唯識學者</w:t>
      </w:r>
      <w:proofErr w:type="gramEnd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主張：</w:t>
      </w:r>
      <w:r w:rsidR="00FB1A85" w:rsidRPr="008E3D6B">
        <w:rPr>
          <w:b/>
          <w:kern w:val="0"/>
          <w:sz w:val="20"/>
          <w:szCs w:val="20"/>
          <w:bdr w:val="single" w:sz="4" w:space="0" w:color="auto"/>
        </w:rPr>
        <w:t>業隨心轉，</w:t>
      </w:r>
      <w:proofErr w:type="gramStart"/>
      <w:r w:rsidR="00FB1A85" w:rsidRPr="008E3D6B">
        <w:rPr>
          <w:b/>
          <w:kern w:val="0"/>
          <w:sz w:val="20"/>
          <w:szCs w:val="20"/>
          <w:bdr w:val="single" w:sz="4" w:space="0" w:color="auto"/>
        </w:rPr>
        <w:t>境非真實</w:t>
      </w:r>
      <w:r w:rsidR="002A30F9" w:rsidRPr="008E3D6B">
        <w:rPr>
          <w:kern w:val="0"/>
          <w:sz w:val="20"/>
          <w:szCs w:val="20"/>
        </w:rPr>
        <w:t>（</w:t>
      </w:r>
      <w:proofErr w:type="gramEnd"/>
      <w:r w:rsidR="002A30F9" w:rsidRPr="008E3D6B">
        <w:rPr>
          <w:kern w:val="0"/>
          <w:sz w:val="20"/>
          <w:szCs w:val="20"/>
        </w:rPr>
        <w:t>p.72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213920" w:rsidRPr="008E3D6B" w:rsidRDefault="00361420" w:rsidP="007A19DB">
      <w:pPr>
        <w:widowControl/>
        <w:ind w:leftChars="210" w:left="462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後來大乘</w:t>
      </w:r>
      <w:proofErr w:type="gramStart"/>
      <w:r w:rsidRPr="008E3D6B">
        <w:rPr>
          <w:kern w:val="0"/>
          <w:sz w:val="24"/>
          <w:szCs w:val="24"/>
        </w:rPr>
        <w:t>的唯識學者</w:t>
      </w:r>
      <w:proofErr w:type="gramEnd"/>
      <w:r w:rsidRPr="008E3D6B">
        <w:rPr>
          <w:kern w:val="0"/>
          <w:sz w:val="24"/>
          <w:szCs w:val="24"/>
        </w:rPr>
        <w:t>，極端的使用</w:t>
      </w:r>
      <w:proofErr w:type="gramStart"/>
      <w:r w:rsidRPr="008E3D6B">
        <w:rPr>
          <w:kern w:val="0"/>
          <w:sz w:val="24"/>
          <w:szCs w:val="24"/>
        </w:rPr>
        <w:t>此觀空</w:t>
      </w:r>
      <w:proofErr w:type="gramEnd"/>
      <w:r w:rsidRPr="008E3D6B">
        <w:rPr>
          <w:kern w:val="0"/>
          <w:sz w:val="24"/>
          <w:szCs w:val="24"/>
        </w:rPr>
        <w:t>，</w:t>
      </w:r>
      <w:r w:rsidR="00133400" w:rsidRPr="008E3D6B">
        <w:rPr>
          <w:kern w:val="0"/>
          <w:sz w:val="24"/>
          <w:szCs w:val="24"/>
        </w:rPr>
        <w:t>如說：「</w:t>
      </w:r>
      <w:r w:rsidR="00133400" w:rsidRPr="008E3D6B">
        <w:rPr>
          <w:rFonts w:eastAsia="標楷體"/>
          <w:kern w:val="0"/>
          <w:sz w:val="24"/>
          <w:szCs w:val="24"/>
        </w:rPr>
        <w:t>鬼、</w:t>
      </w:r>
      <w:proofErr w:type="gramStart"/>
      <w:r w:rsidR="00133400" w:rsidRPr="008E3D6B">
        <w:rPr>
          <w:rFonts w:eastAsia="標楷體"/>
          <w:kern w:val="0"/>
          <w:sz w:val="24"/>
          <w:szCs w:val="24"/>
        </w:rPr>
        <w:t>傍生</w:t>
      </w:r>
      <w:proofErr w:type="gramEnd"/>
      <w:r w:rsidR="00133400" w:rsidRPr="008E3D6B">
        <w:rPr>
          <w:rFonts w:eastAsia="標楷體"/>
          <w:kern w:val="0"/>
          <w:sz w:val="24"/>
          <w:szCs w:val="24"/>
        </w:rPr>
        <w:t>、人、天，</w:t>
      </w:r>
      <w:proofErr w:type="gramStart"/>
      <w:r w:rsidR="00133400" w:rsidRPr="008E3D6B">
        <w:rPr>
          <w:rFonts w:eastAsia="標楷體"/>
          <w:kern w:val="0"/>
          <w:sz w:val="24"/>
          <w:szCs w:val="24"/>
        </w:rPr>
        <w:t>各隨其</w:t>
      </w:r>
      <w:proofErr w:type="gramEnd"/>
      <w:r w:rsidR="00133400" w:rsidRPr="008E3D6B">
        <w:rPr>
          <w:rFonts w:eastAsia="標楷體"/>
          <w:kern w:val="0"/>
          <w:sz w:val="24"/>
          <w:szCs w:val="24"/>
        </w:rPr>
        <w:t>所應，等事</w:t>
      </w:r>
      <w:proofErr w:type="gramStart"/>
      <w:r w:rsidR="00133400" w:rsidRPr="008E3D6B">
        <w:rPr>
          <w:rFonts w:eastAsia="標楷體"/>
          <w:kern w:val="0"/>
          <w:sz w:val="24"/>
          <w:szCs w:val="24"/>
        </w:rPr>
        <w:t>心異故</w:t>
      </w:r>
      <w:proofErr w:type="gramEnd"/>
      <w:r w:rsidR="00133400" w:rsidRPr="008E3D6B">
        <w:rPr>
          <w:rFonts w:eastAsia="標楷體"/>
          <w:kern w:val="0"/>
          <w:sz w:val="24"/>
          <w:szCs w:val="24"/>
        </w:rPr>
        <w:t>，</w:t>
      </w:r>
      <w:proofErr w:type="gramStart"/>
      <w:r w:rsidR="00133400" w:rsidRPr="008E3D6B">
        <w:rPr>
          <w:rFonts w:eastAsia="標楷體"/>
          <w:kern w:val="0"/>
          <w:sz w:val="24"/>
          <w:szCs w:val="24"/>
        </w:rPr>
        <w:t>許義非真實</w:t>
      </w:r>
      <w:proofErr w:type="gramEnd"/>
      <w:r w:rsidR="0050096A" w:rsidRPr="008E3D6B">
        <w:rPr>
          <w:kern w:val="0"/>
          <w:sz w:val="24"/>
          <w:szCs w:val="24"/>
        </w:rPr>
        <w:t>。</w:t>
      </w:r>
      <w:r w:rsidR="00133400" w:rsidRPr="008E3D6B">
        <w:rPr>
          <w:kern w:val="0"/>
          <w:sz w:val="24"/>
          <w:szCs w:val="24"/>
        </w:rPr>
        <w:t>」</w:t>
      </w:r>
      <w:r w:rsidR="002F1E5B" w:rsidRPr="008E3D6B">
        <w:rPr>
          <w:rStyle w:val="aa"/>
          <w:kern w:val="0"/>
          <w:sz w:val="24"/>
          <w:szCs w:val="24"/>
        </w:rPr>
        <w:footnoteReference w:id="16"/>
      </w:r>
    </w:p>
    <w:p w:rsidR="00213920" w:rsidRPr="008E3D6B" w:rsidRDefault="00133400" w:rsidP="007A19DB">
      <w:pPr>
        <w:widowControl/>
        <w:spacing w:beforeLines="30" w:before="108"/>
        <w:ind w:leftChars="210" w:left="462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如</w:t>
      </w:r>
      <w:proofErr w:type="gramStart"/>
      <w:r w:rsidRPr="008E3D6B">
        <w:rPr>
          <w:kern w:val="0"/>
          <w:sz w:val="24"/>
          <w:szCs w:val="24"/>
        </w:rPr>
        <w:t>魚見水為舍宅</w:t>
      </w:r>
      <w:proofErr w:type="gramEnd"/>
      <w:r w:rsidRPr="008E3D6B">
        <w:rPr>
          <w:kern w:val="0"/>
          <w:sz w:val="24"/>
          <w:szCs w:val="24"/>
        </w:rPr>
        <w:t>，天見為琉璃，鬼見</w:t>
      </w:r>
      <w:proofErr w:type="gramStart"/>
      <w:r w:rsidRPr="008E3D6B">
        <w:rPr>
          <w:kern w:val="0"/>
          <w:sz w:val="24"/>
          <w:szCs w:val="24"/>
        </w:rPr>
        <w:t>為膿血</w:t>
      </w:r>
      <w:proofErr w:type="gramEnd"/>
      <w:r w:rsidRPr="008E3D6B">
        <w:rPr>
          <w:kern w:val="0"/>
          <w:sz w:val="24"/>
          <w:szCs w:val="24"/>
        </w:rPr>
        <w:t>，人見為清水，這可見水</w:t>
      </w:r>
      <w:proofErr w:type="gramStart"/>
      <w:r w:rsidRPr="008E3D6B">
        <w:rPr>
          <w:kern w:val="0"/>
          <w:sz w:val="24"/>
          <w:szCs w:val="24"/>
        </w:rPr>
        <w:t>或舍宅</w:t>
      </w:r>
      <w:proofErr w:type="gramEnd"/>
      <w:r w:rsidRPr="008E3D6B">
        <w:rPr>
          <w:kern w:val="0"/>
          <w:sz w:val="24"/>
          <w:szCs w:val="24"/>
        </w:rPr>
        <w:t>等境界，是不實的，是隨</w:t>
      </w:r>
      <w:proofErr w:type="gramStart"/>
      <w:r w:rsidRPr="008E3D6B">
        <w:rPr>
          <w:kern w:val="0"/>
          <w:sz w:val="24"/>
          <w:szCs w:val="24"/>
        </w:rPr>
        <w:t>各自業報的</w:t>
      </w:r>
      <w:proofErr w:type="gramEnd"/>
      <w:r w:rsidRPr="008E3D6B">
        <w:rPr>
          <w:kern w:val="0"/>
          <w:sz w:val="24"/>
          <w:szCs w:val="24"/>
        </w:rPr>
        <w:t>認識不同而轉變的。</w:t>
      </w:r>
    </w:p>
    <w:p w:rsidR="00213920" w:rsidRPr="008E3D6B" w:rsidRDefault="006F4F3F" w:rsidP="007A19DB">
      <w:pPr>
        <w:widowControl/>
        <w:spacing w:beforeLines="30" w:before="108"/>
        <w:ind w:leftChars="210" w:left="462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《阿毘達磨大乘經》</w:t>
      </w:r>
      <w:r w:rsidR="00964EC1" w:rsidRPr="008E3D6B">
        <w:rPr>
          <w:rFonts w:hint="eastAsia"/>
          <w:kern w:val="0"/>
          <w:sz w:val="24"/>
          <w:szCs w:val="24"/>
        </w:rPr>
        <w:t>、</w:t>
      </w:r>
      <w:r w:rsidR="00133400" w:rsidRPr="008E3D6B">
        <w:rPr>
          <w:kern w:val="0"/>
          <w:sz w:val="24"/>
          <w:szCs w:val="24"/>
        </w:rPr>
        <w:t>瑜伽師，都是依此法</w:t>
      </w:r>
      <w:proofErr w:type="gramStart"/>
      <w:r w:rsidR="00133400" w:rsidRPr="008E3D6B">
        <w:rPr>
          <w:kern w:val="0"/>
          <w:sz w:val="24"/>
          <w:szCs w:val="24"/>
        </w:rPr>
        <w:t>以明</w:t>
      </w:r>
      <w:r w:rsidR="00133400" w:rsidRPr="008E3D6B">
        <w:rPr>
          <w:b/>
          <w:kern w:val="0"/>
          <w:sz w:val="24"/>
          <w:szCs w:val="24"/>
        </w:rPr>
        <w:t>外境</w:t>
      </w:r>
      <w:proofErr w:type="gramEnd"/>
      <w:r w:rsidR="00133400" w:rsidRPr="008E3D6B">
        <w:rPr>
          <w:b/>
          <w:kern w:val="0"/>
          <w:sz w:val="24"/>
          <w:szCs w:val="24"/>
        </w:rPr>
        <w:t>的非有性</w:t>
      </w:r>
      <w:r w:rsidR="00133400" w:rsidRPr="008E3D6B">
        <w:rPr>
          <w:kern w:val="0"/>
          <w:sz w:val="24"/>
          <w:szCs w:val="24"/>
        </w:rPr>
        <w:t>，成立無分別智</w:t>
      </w:r>
      <w:proofErr w:type="gramStart"/>
      <w:r w:rsidR="00133400" w:rsidRPr="008E3D6B">
        <w:rPr>
          <w:kern w:val="0"/>
          <w:sz w:val="24"/>
          <w:szCs w:val="24"/>
        </w:rPr>
        <w:t>體證離言</w:t>
      </w:r>
      <w:proofErr w:type="gramEnd"/>
      <w:r w:rsidR="00133400" w:rsidRPr="008E3D6B">
        <w:rPr>
          <w:kern w:val="0"/>
          <w:sz w:val="24"/>
          <w:szCs w:val="24"/>
        </w:rPr>
        <w:t>自性的。這參考</w:t>
      </w:r>
      <w:r w:rsidR="00E767B2" w:rsidRPr="008E3D6B">
        <w:rPr>
          <w:kern w:val="0"/>
          <w:sz w:val="24"/>
          <w:szCs w:val="24"/>
        </w:rPr>
        <w:t>《攝大乘論》</w:t>
      </w:r>
      <w:r w:rsidR="002F1E5B" w:rsidRPr="008E3D6B">
        <w:rPr>
          <w:rStyle w:val="aa"/>
          <w:kern w:val="0"/>
          <w:sz w:val="24"/>
          <w:szCs w:val="24"/>
        </w:rPr>
        <w:footnoteReference w:id="17"/>
      </w:r>
      <w:r w:rsidR="00133400" w:rsidRPr="008E3D6B">
        <w:rPr>
          <w:kern w:val="0"/>
          <w:sz w:val="24"/>
          <w:szCs w:val="24"/>
        </w:rPr>
        <w:t>等，即可完全明白。</w:t>
      </w:r>
    </w:p>
    <w:p w:rsidR="00FB1A85" w:rsidRPr="008E3D6B" w:rsidRDefault="00116232" w:rsidP="00964EC1">
      <w:pPr>
        <w:widowControl/>
        <w:spacing w:beforeLines="30" w:before="108"/>
        <w:ind w:firstLineChars="150" w:firstLine="300"/>
        <w:jc w:val="both"/>
        <w:rPr>
          <w:kern w:val="0"/>
          <w:sz w:val="20"/>
          <w:szCs w:val="20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</w:t>
      </w:r>
      <w:r w:rsidR="00964EC1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二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）</w:t>
      </w:r>
      <w:r w:rsidR="00964EC1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「</w:t>
      </w:r>
      <w:proofErr w:type="gramStart"/>
      <w:r w:rsidR="00793377" w:rsidRPr="008E3D6B">
        <w:rPr>
          <w:b/>
          <w:kern w:val="0"/>
          <w:sz w:val="20"/>
          <w:szCs w:val="20"/>
          <w:bdr w:val="single" w:sz="4" w:space="0" w:color="auto"/>
        </w:rPr>
        <w:t>觀空</w:t>
      </w:r>
      <w:proofErr w:type="gramEnd"/>
      <w:r w:rsidR="00964EC1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」</w:t>
      </w:r>
      <w:r w:rsidR="00793377" w:rsidRPr="008E3D6B">
        <w:rPr>
          <w:b/>
          <w:kern w:val="0"/>
          <w:sz w:val="20"/>
          <w:szCs w:val="20"/>
          <w:bdr w:val="single" w:sz="4" w:space="0" w:color="auto"/>
        </w:rPr>
        <w:t>與</w:t>
      </w:r>
      <w:r w:rsidR="00964EC1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「</w:t>
      </w:r>
      <w:r w:rsidR="00793377" w:rsidRPr="008E3D6B">
        <w:rPr>
          <w:b/>
          <w:kern w:val="0"/>
          <w:sz w:val="20"/>
          <w:szCs w:val="20"/>
          <w:bdr w:val="single" w:sz="4" w:space="0" w:color="auto"/>
        </w:rPr>
        <w:t>分破空</w:t>
      </w:r>
      <w:r w:rsidR="00964EC1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」之比較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A46028" w:rsidRPr="008E3D6B">
        <w:rPr>
          <w:kern w:val="0"/>
          <w:sz w:val="20"/>
          <w:szCs w:val="20"/>
        </w:rPr>
        <w:t>pp.72-73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88381E" w:rsidRPr="008E3D6B" w:rsidRDefault="00964EC1" w:rsidP="001A64A2">
      <w:pPr>
        <w:widowControl/>
        <w:spacing w:beforeLines="10" w:before="36"/>
        <w:ind w:firstLineChars="200" w:firstLine="400"/>
        <w:jc w:val="both"/>
        <w:rPr>
          <w:rFonts w:ascii="新細明體" w:hAnsi="新細明體"/>
          <w:b/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1</w:t>
      </w:r>
      <w:r w:rsidR="00116232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、</w:t>
      </w:r>
      <w:r w:rsidR="00411A38" w:rsidRPr="008E3D6B">
        <w:rPr>
          <w:rFonts w:ascii="新細明體" w:hAnsi="新細明體"/>
          <w:b/>
          <w:kern w:val="0"/>
          <w:sz w:val="20"/>
          <w:szCs w:val="20"/>
          <w:bdr w:val="single" w:sz="4" w:space="0" w:color="auto"/>
        </w:rPr>
        <w:t>分破空</w:t>
      </w:r>
      <w:r w:rsidR="00411A38" w:rsidRPr="008E3D6B">
        <w:rPr>
          <w:rFonts w:ascii="新細明體" w:hAnsi="新細明體" w:hint="eastAsia"/>
          <w:b/>
          <w:kern w:val="0"/>
          <w:sz w:val="20"/>
          <w:szCs w:val="20"/>
          <w:bdr w:val="single" w:sz="4" w:space="0" w:color="auto"/>
        </w:rPr>
        <w:t>：</w:t>
      </w:r>
      <w:proofErr w:type="gramStart"/>
      <w:r w:rsidR="00411A38" w:rsidRPr="008E3D6B">
        <w:rPr>
          <w:rFonts w:ascii="新細明體" w:hAnsi="新細明體"/>
          <w:b/>
          <w:kern w:val="0"/>
          <w:sz w:val="20"/>
          <w:szCs w:val="20"/>
          <w:bdr w:val="single" w:sz="4" w:space="0" w:color="auto"/>
        </w:rPr>
        <w:t>分析假實</w:t>
      </w:r>
      <w:r w:rsidRPr="008E3D6B">
        <w:rPr>
          <w:rFonts w:ascii="新細明體" w:hAnsi="新細明體"/>
          <w:b/>
          <w:kern w:val="0"/>
          <w:sz w:val="20"/>
          <w:szCs w:val="20"/>
          <w:bdr w:val="single" w:sz="4" w:space="0" w:color="auto"/>
        </w:rPr>
        <w:t>而</w:t>
      </w:r>
      <w:proofErr w:type="gramEnd"/>
      <w:r w:rsidRPr="008E3D6B">
        <w:rPr>
          <w:rFonts w:ascii="新細明體" w:hAnsi="新細明體"/>
          <w:b/>
          <w:kern w:val="0"/>
          <w:sz w:val="20"/>
          <w:szCs w:val="20"/>
          <w:bdr w:val="single" w:sz="4" w:space="0" w:color="auto"/>
        </w:rPr>
        <w:t>成立假名者</w:t>
      </w:r>
      <w:r w:rsidR="00411A38" w:rsidRPr="008E3D6B">
        <w:rPr>
          <w:rFonts w:ascii="新細明體" w:hAnsi="新細明體" w:hint="eastAsia"/>
          <w:b/>
          <w:kern w:val="0"/>
          <w:sz w:val="20"/>
          <w:szCs w:val="20"/>
          <w:bdr w:val="single" w:sz="4" w:space="0" w:color="auto"/>
        </w:rPr>
        <w:t>為空；</w:t>
      </w:r>
      <w:proofErr w:type="gramStart"/>
      <w:r w:rsidR="00411A38" w:rsidRPr="008E3D6B">
        <w:rPr>
          <w:rFonts w:ascii="新細明體" w:hAnsi="新細明體"/>
          <w:b/>
          <w:kern w:val="0"/>
          <w:sz w:val="20"/>
          <w:szCs w:val="20"/>
          <w:bdr w:val="single" w:sz="4" w:space="0" w:color="auto"/>
        </w:rPr>
        <w:t>觀空</w:t>
      </w:r>
      <w:proofErr w:type="gramEnd"/>
      <w:r w:rsidR="00411A38" w:rsidRPr="008E3D6B">
        <w:rPr>
          <w:rFonts w:ascii="新細明體" w:hAnsi="新細明體" w:hint="eastAsia"/>
          <w:b/>
          <w:kern w:val="0"/>
          <w:sz w:val="20"/>
          <w:szCs w:val="20"/>
          <w:bdr w:val="single" w:sz="4" w:space="0" w:color="auto"/>
        </w:rPr>
        <w:t>：</w:t>
      </w:r>
      <w:proofErr w:type="gramStart"/>
      <w:r w:rsidR="00411A38" w:rsidRPr="008E3D6B">
        <w:rPr>
          <w:rFonts w:ascii="新細明體" w:hAnsi="新細明體"/>
          <w:b/>
          <w:kern w:val="0"/>
          <w:sz w:val="20"/>
          <w:szCs w:val="20"/>
          <w:bdr w:val="single" w:sz="4" w:space="0" w:color="auto"/>
        </w:rPr>
        <w:t>所觀境無</w:t>
      </w:r>
      <w:proofErr w:type="gramEnd"/>
      <w:r w:rsidR="00411A38" w:rsidRPr="008E3D6B">
        <w:rPr>
          <w:rFonts w:ascii="新細明體" w:hAnsi="新細明體"/>
          <w:b/>
          <w:kern w:val="0"/>
          <w:sz w:val="20"/>
          <w:szCs w:val="20"/>
          <w:bdr w:val="single" w:sz="4" w:space="0" w:color="auto"/>
        </w:rPr>
        <w:t>所有</w:t>
      </w:r>
      <w:proofErr w:type="gramStart"/>
      <w:r w:rsidR="0088381E" w:rsidRPr="008E3D6B">
        <w:rPr>
          <w:kern w:val="0"/>
          <w:sz w:val="20"/>
          <w:szCs w:val="20"/>
        </w:rPr>
        <w:t>（</w:t>
      </w:r>
      <w:proofErr w:type="gramEnd"/>
      <w:r w:rsidR="0088381E" w:rsidRPr="008E3D6B">
        <w:rPr>
          <w:kern w:val="0"/>
          <w:sz w:val="20"/>
          <w:szCs w:val="20"/>
        </w:rPr>
        <w:t>p.72</w:t>
      </w:r>
      <w:proofErr w:type="gramStart"/>
      <w:r w:rsidR="0088381E" w:rsidRPr="008E3D6B">
        <w:rPr>
          <w:kern w:val="0"/>
          <w:sz w:val="20"/>
          <w:szCs w:val="20"/>
        </w:rPr>
        <w:t>）</w:t>
      </w:r>
      <w:proofErr w:type="gramEnd"/>
    </w:p>
    <w:p w:rsidR="00793377" w:rsidRPr="008E3D6B" w:rsidRDefault="00793377" w:rsidP="00964EC1">
      <w:pPr>
        <w:widowControl/>
        <w:ind w:firstLineChars="200" w:firstLine="480"/>
        <w:jc w:val="both"/>
        <w:rPr>
          <w:kern w:val="0"/>
          <w:sz w:val="24"/>
          <w:szCs w:val="24"/>
        </w:rPr>
      </w:pPr>
      <w:proofErr w:type="gramStart"/>
      <w:r w:rsidRPr="008E3D6B">
        <w:rPr>
          <w:kern w:val="0"/>
          <w:sz w:val="24"/>
          <w:szCs w:val="24"/>
        </w:rPr>
        <w:t>觀空與</w:t>
      </w:r>
      <w:proofErr w:type="gramEnd"/>
      <w:r w:rsidRPr="008E3D6B">
        <w:rPr>
          <w:kern w:val="0"/>
          <w:sz w:val="24"/>
          <w:szCs w:val="24"/>
        </w:rPr>
        <w:t>分破空不同：</w:t>
      </w:r>
    </w:p>
    <w:p w:rsidR="00213920" w:rsidRPr="008E3D6B" w:rsidRDefault="00133400" w:rsidP="00964EC1">
      <w:pPr>
        <w:widowControl/>
        <w:ind w:firstLineChars="200" w:firstLine="480"/>
        <w:jc w:val="both"/>
        <w:rPr>
          <w:kern w:val="0"/>
          <w:sz w:val="24"/>
          <w:szCs w:val="24"/>
        </w:rPr>
      </w:pPr>
      <w:r w:rsidRPr="008E3D6B">
        <w:rPr>
          <w:b/>
          <w:kern w:val="0"/>
          <w:sz w:val="24"/>
          <w:szCs w:val="24"/>
        </w:rPr>
        <w:t>分破空</w:t>
      </w:r>
      <w:r w:rsidRPr="008E3D6B">
        <w:rPr>
          <w:kern w:val="0"/>
          <w:sz w:val="24"/>
          <w:szCs w:val="24"/>
        </w:rPr>
        <w:t>，因</w:t>
      </w:r>
      <w:proofErr w:type="gramStart"/>
      <w:r w:rsidRPr="008E3D6B">
        <w:rPr>
          <w:b/>
          <w:kern w:val="0"/>
          <w:sz w:val="24"/>
          <w:szCs w:val="24"/>
        </w:rPr>
        <w:t>分析假實而</w:t>
      </w:r>
      <w:proofErr w:type="gramEnd"/>
      <w:r w:rsidRPr="008E3D6B">
        <w:rPr>
          <w:b/>
          <w:kern w:val="0"/>
          <w:sz w:val="24"/>
          <w:szCs w:val="24"/>
        </w:rPr>
        <w:t>成立假名者為空</w:t>
      </w:r>
      <w:r w:rsidRPr="008E3D6B">
        <w:rPr>
          <w:kern w:val="0"/>
          <w:sz w:val="24"/>
          <w:szCs w:val="24"/>
        </w:rPr>
        <w:t>的；</w:t>
      </w:r>
    </w:p>
    <w:p w:rsidR="00AC3A77" w:rsidRPr="008E3D6B" w:rsidRDefault="00133400" w:rsidP="00964EC1">
      <w:pPr>
        <w:widowControl/>
        <w:ind w:firstLineChars="200" w:firstLine="480"/>
        <w:jc w:val="both"/>
        <w:rPr>
          <w:kern w:val="0"/>
          <w:sz w:val="24"/>
          <w:szCs w:val="24"/>
        </w:rPr>
      </w:pPr>
      <w:proofErr w:type="gramStart"/>
      <w:r w:rsidRPr="008E3D6B">
        <w:rPr>
          <w:b/>
          <w:kern w:val="0"/>
          <w:sz w:val="24"/>
          <w:szCs w:val="24"/>
        </w:rPr>
        <w:t>觀空</w:t>
      </w:r>
      <w:proofErr w:type="gramEnd"/>
      <w:r w:rsidRPr="008E3D6B">
        <w:rPr>
          <w:kern w:val="0"/>
          <w:sz w:val="24"/>
          <w:szCs w:val="24"/>
        </w:rPr>
        <w:t>，則在認識論的觀點，</w:t>
      </w:r>
      <w:proofErr w:type="gramStart"/>
      <w:r w:rsidRPr="008E3D6B">
        <w:rPr>
          <w:kern w:val="0"/>
          <w:sz w:val="24"/>
          <w:szCs w:val="24"/>
        </w:rPr>
        <w:t>說明</w:t>
      </w:r>
      <w:r w:rsidRPr="008E3D6B">
        <w:rPr>
          <w:b/>
          <w:kern w:val="0"/>
          <w:sz w:val="24"/>
          <w:szCs w:val="24"/>
        </w:rPr>
        <w:t>所觀境界</w:t>
      </w:r>
      <w:proofErr w:type="gramEnd"/>
      <w:r w:rsidRPr="008E3D6B">
        <w:rPr>
          <w:b/>
          <w:kern w:val="0"/>
          <w:sz w:val="24"/>
          <w:szCs w:val="24"/>
        </w:rPr>
        <w:t>的無所有</w:t>
      </w:r>
      <w:r w:rsidRPr="008E3D6B">
        <w:rPr>
          <w:kern w:val="0"/>
          <w:sz w:val="24"/>
          <w:szCs w:val="24"/>
        </w:rPr>
        <w:t>。</w:t>
      </w:r>
    </w:p>
    <w:p w:rsidR="00D31BFD" w:rsidRPr="008E3D6B" w:rsidRDefault="00B028F8" w:rsidP="00964EC1">
      <w:pPr>
        <w:widowControl/>
        <w:spacing w:beforeLines="30" w:before="108"/>
        <w:ind w:firstLineChars="200" w:firstLine="400"/>
        <w:jc w:val="both"/>
        <w:rPr>
          <w:b/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2</w:t>
      </w:r>
      <w:r w:rsidR="00116232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、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「</w:t>
      </w:r>
      <w:proofErr w:type="gramStart"/>
      <w:r w:rsidRPr="008E3D6B">
        <w:rPr>
          <w:b/>
          <w:kern w:val="0"/>
          <w:sz w:val="20"/>
          <w:szCs w:val="20"/>
          <w:bdr w:val="single" w:sz="4" w:space="0" w:color="auto"/>
        </w:rPr>
        <w:t>觀空</w:t>
      </w:r>
      <w:proofErr w:type="gramEnd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」</w:t>
      </w:r>
      <w:r w:rsidRPr="008E3D6B">
        <w:rPr>
          <w:b/>
          <w:kern w:val="0"/>
          <w:sz w:val="20"/>
          <w:szCs w:val="20"/>
          <w:bdr w:val="single" w:sz="4" w:space="0" w:color="auto"/>
        </w:rPr>
        <w:t>與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「</w:t>
      </w:r>
      <w:r w:rsidRPr="008E3D6B">
        <w:rPr>
          <w:b/>
          <w:kern w:val="0"/>
          <w:sz w:val="20"/>
          <w:szCs w:val="20"/>
          <w:bdr w:val="single" w:sz="4" w:space="0" w:color="auto"/>
        </w:rPr>
        <w:t>分破空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」</w:t>
      </w:r>
      <w:r w:rsidR="00E132D8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皆</w:t>
      </w:r>
      <w:r w:rsidR="0063649F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不</w:t>
      </w:r>
      <w:r w:rsidR="00FC7F7E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徹底</w:t>
      </w:r>
      <w:proofErr w:type="gramStart"/>
      <w:r w:rsidR="008C3E51" w:rsidRPr="008E3D6B">
        <w:rPr>
          <w:kern w:val="0"/>
          <w:sz w:val="20"/>
          <w:szCs w:val="20"/>
        </w:rPr>
        <w:t>（</w:t>
      </w:r>
      <w:proofErr w:type="gramEnd"/>
      <w:r w:rsidR="00A46028" w:rsidRPr="008E3D6B">
        <w:rPr>
          <w:kern w:val="0"/>
          <w:sz w:val="20"/>
          <w:szCs w:val="20"/>
        </w:rPr>
        <w:t>pp.72-73</w:t>
      </w:r>
      <w:proofErr w:type="gramStart"/>
      <w:r w:rsidR="008C3E51" w:rsidRPr="008E3D6B">
        <w:rPr>
          <w:kern w:val="0"/>
          <w:sz w:val="20"/>
          <w:szCs w:val="20"/>
        </w:rPr>
        <w:t>）</w:t>
      </w:r>
      <w:proofErr w:type="gramEnd"/>
    </w:p>
    <w:p w:rsidR="00B82C77" w:rsidRPr="008E3D6B" w:rsidRDefault="00116232" w:rsidP="007A19DB">
      <w:pPr>
        <w:widowControl/>
        <w:spacing w:beforeLines="10" w:before="36"/>
        <w:ind w:firstLineChars="250" w:firstLine="500"/>
        <w:jc w:val="both"/>
        <w:rPr>
          <w:kern w:val="0"/>
          <w:szCs w:val="24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</w:t>
      </w:r>
      <w:r w:rsidR="00B028F8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1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）</w:t>
      </w:r>
      <w:proofErr w:type="gramStart"/>
      <w:r w:rsidR="006B2814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觀空</w:t>
      </w:r>
      <w:proofErr w:type="gramEnd"/>
      <w:r w:rsidR="006B2814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：</w:t>
      </w:r>
      <w:r w:rsidR="00B028F8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境空</w:t>
      </w:r>
      <w:r w:rsidR="00692B57" w:rsidRPr="008E3D6B">
        <w:rPr>
          <w:b/>
          <w:kern w:val="0"/>
          <w:sz w:val="20"/>
          <w:szCs w:val="20"/>
          <w:bdr w:val="single" w:sz="4" w:space="0" w:color="auto"/>
        </w:rPr>
        <w:t>心</w:t>
      </w:r>
      <w:r w:rsidR="00BD50CD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有</w:t>
      </w:r>
      <w:proofErr w:type="gramStart"/>
      <w:r w:rsidR="004431C4" w:rsidRPr="008E3D6B">
        <w:rPr>
          <w:kern w:val="0"/>
          <w:sz w:val="20"/>
          <w:szCs w:val="20"/>
        </w:rPr>
        <w:t>（</w:t>
      </w:r>
      <w:proofErr w:type="gramEnd"/>
      <w:r w:rsidR="00A46028" w:rsidRPr="008E3D6B">
        <w:rPr>
          <w:kern w:val="0"/>
          <w:sz w:val="20"/>
          <w:szCs w:val="20"/>
        </w:rPr>
        <w:t>pp.72-73</w:t>
      </w:r>
      <w:proofErr w:type="gramStart"/>
      <w:r w:rsidR="004431C4" w:rsidRPr="008E3D6B">
        <w:rPr>
          <w:kern w:val="0"/>
          <w:sz w:val="20"/>
          <w:szCs w:val="20"/>
        </w:rPr>
        <w:t>）</w:t>
      </w:r>
      <w:proofErr w:type="gramEnd"/>
    </w:p>
    <w:p w:rsidR="00510D28" w:rsidRPr="008E3D6B" w:rsidRDefault="00133400" w:rsidP="00B028F8">
      <w:pPr>
        <w:widowControl/>
        <w:ind w:leftChars="250" w:left="550"/>
        <w:jc w:val="both"/>
        <w:rPr>
          <w:kern w:val="0"/>
          <w:sz w:val="24"/>
          <w:szCs w:val="24"/>
        </w:rPr>
      </w:pPr>
      <w:proofErr w:type="gramStart"/>
      <w:r w:rsidRPr="008E3D6B">
        <w:rPr>
          <w:b/>
          <w:kern w:val="0"/>
          <w:sz w:val="24"/>
          <w:szCs w:val="24"/>
        </w:rPr>
        <w:t>觀空</w:t>
      </w:r>
      <w:proofErr w:type="gramEnd"/>
      <w:r w:rsidRPr="008E3D6B">
        <w:rPr>
          <w:kern w:val="0"/>
          <w:sz w:val="24"/>
          <w:szCs w:val="24"/>
        </w:rPr>
        <w:t>，也同樣的</w:t>
      </w:r>
      <w:r w:rsidRPr="008E3D6B">
        <w:rPr>
          <w:b/>
          <w:kern w:val="0"/>
          <w:sz w:val="24"/>
          <w:szCs w:val="24"/>
        </w:rPr>
        <w:t>不能達到一切法畢竟空</w:t>
      </w:r>
      <w:r w:rsidRPr="008E3D6B">
        <w:rPr>
          <w:kern w:val="0"/>
          <w:sz w:val="24"/>
          <w:szCs w:val="24"/>
        </w:rPr>
        <w:t>，</w:t>
      </w:r>
      <w:proofErr w:type="gramStart"/>
      <w:r w:rsidRPr="008E3D6B">
        <w:rPr>
          <w:kern w:val="0"/>
          <w:sz w:val="24"/>
          <w:szCs w:val="24"/>
        </w:rPr>
        <w:t>因為觀空即</w:t>
      </w:r>
      <w:proofErr w:type="gramEnd"/>
      <w:r w:rsidRPr="008E3D6B">
        <w:rPr>
          <w:kern w:val="0"/>
          <w:sz w:val="24"/>
          <w:szCs w:val="24"/>
        </w:rPr>
        <w:t>限定它要</w:t>
      </w:r>
      <w:proofErr w:type="gramStart"/>
      <w:r w:rsidRPr="008E3D6B">
        <w:rPr>
          <w:b/>
          <w:kern w:val="0"/>
          <w:sz w:val="24"/>
          <w:szCs w:val="24"/>
        </w:rPr>
        <w:t>用能觀的</w:t>
      </w:r>
      <w:proofErr w:type="gramEnd"/>
      <w:r w:rsidRPr="008E3D6B">
        <w:rPr>
          <w:b/>
          <w:kern w:val="0"/>
          <w:sz w:val="24"/>
          <w:szCs w:val="24"/>
        </w:rPr>
        <w:t>心</w:t>
      </w:r>
      <w:proofErr w:type="gramStart"/>
      <w:r w:rsidRPr="008E3D6B">
        <w:rPr>
          <w:kern w:val="0"/>
          <w:sz w:val="24"/>
          <w:szCs w:val="24"/>
        </w:rPr>
        <w:t>以</w:t>
      </w:r>
      <w:r w:rsidRPr="008E3D6B">
        <w:rPr>
          <w:b/>
          <w:kern w:val="0"/>
          <w:sz w:val="24"/>
          <w:szCs w:val="24"/>
        </w:rPr>
        <w:t>觀外境</w:t>
      </w:r>
      <w:proofErr w:type="gramEnd"/>
      <w:r w:rsidRPr="008E3D6B">
        <w:rPr>
          <w:b/>
          <w:kern w:val="0"/>
          <w:sz w:val="24"/>
          <w:szCs w:val="24"/>
        </w:rPr>
        <w:t>不可得</w:t>
      </w:r>
      <w:r w:rsidRPr="008E3D6B">
        <w:rPr>
          <w:kern w:val="0"/>
          <w:sz w:val="24"/>
          <w:szCs w:val="24"/>
        </w:rPr>
        <w:t>的，</w:t>
      </w:r>
      <w:proofErr w:type="gramStart"/>
      <w:r w:rsidRPr="008E3D6B">
        <w:rPr>
          <w:kern w:val="0"/>
          <w:sz w:val="24"/>
          <w:szCs w:val="24"/>
        </w:rPr>
        <w:t>能觀心</w:t>
      </w:r>
      <w:proofErr w:type="gramEnd"/>
      <w:r w:rsidRPr="008E3D6B">
        <w:rPr>
          <w:kern w:val="0"/>
          <w:sz w:val="24"/>
          <w:szCs w:val="24"/>
        </w:rPr>
        <w:t>的本身，即不能再用同一</w:t>
      </w:r>
      <w:proofErr w:type="gramStart"/>
      <w:r w:rsidRPr="008E3D6B">
        <w:rPr>
          <w:kern w:val="0"/>
          <w:sz w:val="24"/>
          <w:szCs w:val="24"/>
        </w:rPr>
        <w:t>的觀空來</w:t>
      </w:r>
      <w:proofErr w:type="gramEnd"/>
      <w:r w:rsidRPr="008E3D6B">
        <w:rPr>
          <w:kern w:val="0"/>
          <w:sz w:val="24"/>
          <w:szCs w:val="24"/>
        </w:rPr>
        <w:t>成其為空，所以</w:t>
      </w:r>
      <w:proofErr w:type="gramStart"/>
      <w:r w:rsidRPr="008E3D6B">
        <w:rPr>
          <w:kern w:val="0"/>
          <w:sz w:val="24"/>
          <w:szCs w:val="24"/>
        </w:rPr>
        <w:t>應用觀空的</w:t>
      </w:r>
      <w:proofErr w:type="gramEnd"/>
      <w:r w:rsidRPr="008E3D6B">
        <w:rPr>
          <w:kern w:val="0"/>
          <w:sz w:val="24"/>
          <w:szCs w:val="24"/>
        </w:rPr>
        <w:t>結果，必然地要達到</w:t>
      </w:r>
      <w:r w:rsidRPr="008E3D6B">
        <w:rPr>
          <w:b/>
          <w:kern w:val="0"/>
          <w:sz w:val="24"/>
          <w:szCs w:val="24"/>
        </w:rPr>
        <w:t>有心無境</w:t>
      </w:r>
      <w:r w:rsidRPr="008E3D6B">
        <w:rPr>
          <w:kern w:val="0"/>
          <w:sz w:val="24"/>
          <w:szCs w:val="24"/>
        </w:rPr>
        <w:t>的思想。</w:t>
      </w:r>
    </w:p>
    <w:p w:rsidR="008E13C8" w:rsidRPr="008E3D6B" w:rsidRDefault="00133400" w:rsidP="00B028F8">
      <w:pPr>
        <w:widowControl/>
        <w:spacing w:beforeLines="30" w:before="108"/>
        <w:ind w:leftChars="250" w:left="550"/>
        <w:jc w:val="both"/>
        <w:rPr>
          <w:kern w:val="0"/>
          <w:sz w:val="24"/>
          <w:szCs w:val="24"/>
        </w:rPr>
      </w:pPr>
      <w:r w:rsidRPr="008E3D6B">
        <w:rPr>
          <w:b/>
          <w:kern w:val="0"/>
          <w:sz w:val="24"/>
          <w:szCs w:val="24"/>
        </w:rPr>
        <w:t>境空心有</w:t>
      </w:r>
      <w:r w:rsidRPr="008E3D6B">
        <w:rPr>
          <w:kern w:val="0"/>
          <w:sz w:val="24"/>
          <w:szCs w:val="24"/>
        </w:rPr>
        <w:t>，固也可以為了</w:t>
      </w:r>
      <w:proofErr w:type="gramStart"/>
      <w:r w:rsidRPr="008E3D6B">
        <w:rPr>
          <w:kern w:val="0"/>
          <w:sz w:val="24"/>
          <w:szCs w:val="24"/>
        </w:rPr>
        <w:t>達空義</w:t>
      </w:r>
      <w:proofErr w:type="gramEnd"/>
      <w:r w:rsidRPr="008E3D6B">
        <w:rPr>
          <w:kern w:val="0"/>
          <w:sz w:val="24"/>
          <w:szCs w:val="24"/>
        </w:rPr>
        <w:t>的方便，然在某種意義上講，不但所空的不能徹底，而將</w:t>
      </w:r>
      <w:proofErr w:type="gramStart"/>
      <w:r w:rsidRPr="008E3D6B">
        <w:rPr>
          <w:kern w:val="0"/>
          <w:sz w:val="24"/>
          <w:szCs w:val="24"/>
        </w:rPr>
        <w:t>不</w:t>
      </w:r>
      <w:proofErr w:type="gramEnd"/>
      <w:r w:rsidRPr="008E3D6B">
        <w:rPr>
          <w:kern w:val="0"/>
          <w:sz w:val="24"/>
          <w:szCs w:val="24"/>
        </w:rPr>
        <w:t>當空的</w:t>
      </w:r>
      <w:proofErr w:type="gramStart"/>
      <w:r w:rsidRPr="008E3D6B">
        <w:rPr>
          <w:kern w:val="0"/>
          <w:sz w:val="24"/>
          <w:szCs w:val="24"/>
        </w:rPr>
        <w:t>也空掉了</w:t>
      </w:r>
      <w:proofErr w:type="gramEnd"/>
      <w:r w:rsidRPr="008E3D6B">
        <w:rPr>
          <w:kern w:val="0"/>
          <w:sz w:val="24"/>
          <w:szCs w:val="24"/>
        </w:rPr>
        <w:t>。</w:t>
      </w:r>
    </w:p>
    <w:p w:rsidR="00E04347" w:rsidRPr="008E3D6B" w:rsidRDefault="00116232" w:rsidP="00B028F8">
      <w:pPr>
        <w:widowControl/>
        <w:spacing w:beforeLines="30" w:before="108"/>
        <w:ind w:firstLineChars="250" w:firstLine="5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</w:t>
      </w:r>
      <w:r w:rsidR="00B028F8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2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）</w:t>
      </w:r>
      <w:r w:rsidR="006B2814" w:rsidRPr="008E3D6B">
        <w:rPr>
          <w:rFonts w:ascii="新細明體" w:hAnsi="新細明體" w:hint="eastAsia"/>
          <w:b/>
          <w:kern w:val="0"/>
          <w:sz w:val="20"/>
          <w:szCs w:val="20"/>
          <w:bdr w:val="single" w:sz="4" w:space="0" w:color="auto"/>
        </w:rPr>
        <w:t>分破</w:t>
      </w:r>
      <w:r w:rsidR="006B2814" w:rsidRPr="008E3D6B">
        <w:rPr>
          <w:rFonts w:ascii="新細明體" w:hAnsi="新細明體"/>
          <w:b/>
          <w:kern w:val="0"/>
          <w:sz w:val="20"/>
          <w:szCs w:val="20"/>
          <w:bdr w:val="single" w:sz="4" w:space="0" w:color="auto"/>
        </w:rPr>
        <w:t>空</w:t>
      </w:r>
      <w:r w:rsidR="006B2814" w:rsidRPr="008E3D6B">
        <w:rPr>
          <w:rFonts w:ascii="新細明體" w:hAnsi="新細明體" w:hint="eastAsia"/>
          <w:b/>
          <w:kern w:val="0"/>
          <w:sz w:val="20"/>
          <w:szCs w:val="20"/>
          <w:bdr w:val="single" w:sz="4" w:space="0" w:color="auto"/>
        </w:rPr>
        <w:t>：</w:t>
      </w:r>
      <w:r w:rsidR="00B028F8" w:rsidRPr="008E3D6B">
        <w:rPr>
          <w:rFonts w:ascii="新細明體" w:hAnsi="新細明體" w:hint="eastAsia"/>
          <w:b/>
          <w:kern w:val="0"/>
          <w:sz w:val="20"/>
          <w:szCs w:val="20"/>
          <w:bdr w:val="single" w:sz="4" w:space="0" w:color="auto"/>
        </w:rPr>
        <w:t>承認</w:t>
      </w:r>
      <w:r w:rsidR="00BD50CD" w:rsidRPr="008E3D6B">
        <w:rPr>
          <w:rFonts w:ascii="新細明體" w:hAnsi="新細明體" w:hint="eastAsia"/>
          <w:b/>
          <w:kern w:val="0"/>
          <w:sz w:val="20"/>
          <w:szCs w:val="20"/>
          <w:bdr w:val="single" w:sz="4" w:space="0" w:color="auto"/>
        </w:rPr>
        <w:t>有</w:t>
      </w:r>
      <w:r w:rsidR="00B028F8" w:rsidRPr="008E3D6B">
        <w:rPr>
          <w:rFonts w:ascii="新細明體" w:hAnsi="新細明體" w:hint="eastAsia"/>
          <w:b/>
          <w:kern w:val="0"/>
          <w:sz w:val="20"/>
          <w:szCs w:val="20"/>
          <w:bdr w:val="single" w:sz="4" w:space="0" w:color="auto"/>
        </w:rPr>
        <w:t>自性的</w:t>
      </w:r>
      <w:r w:rsidR="00D9714B" w:rsidRPr="008E3D6B">
        <w:rPr>
          <w:rFonts w:ascii="新細明體" w:hAnsi="新細明體" w:hint="eastAsia"/>
          <w:b/>
          <w:kern w:val="0"/>
          <w:sz w:val="20"/>
          <w:szCs w:val="20"/>
          <w:bdr w:val="single" w:sz="4" w:space="0" w:color="auto"/>
        </w:rPr>
        <w:t>極微</w:t>
      </w:r>
      <w:r w:rsidR="00E24589" w:rsidRPr="008E3D6B">
        <w:rPr>
          <w:rFonts w:ascii="新細明體" w:hAnsi="新細明體" w:hint="eastAsia"/>
          <w:b/>
          <w:kern w:val="0"/>
          <w:sz w:val="20"/>
          <w:szCs w:val="20"/>
          <w:bdr w:val="single" w:sz="4" w:space="0" w:color="auto"/>
        </w:rPr>
        <w:t>及</w:t>
      </w:r>
      <w:r w:rsidR="00D9714B" w:rsidRPr="008E3D6B">
        <w:rPr>
          <w:rFonts w:ascii="新細明體" w:hAnsi="新細明體" w:hint="eastAsia"/>
          <w:b/>
          <w:kern w:val="0"/>
          <w:sz w:val="20"/>
          <w:szCs w:val="20"/>
          <w:bdr w:val="single" w:sz="4" w:space="0" w:color="auto"/>
        </w:rPr>
        <w:t>心</w:t>
      </w:r>
      <w:proofErr w:type="gramStart"/>
      <w:r w:rsidR="00D9714B" w:rsidRPr="008E3D6B">
        <w:rPr>
          <w:rFonts w:ascii="新細明體" w:hAnsi="新細明體" w:hint="eastAsia"/>
          <w:b/>
          <w:kern w:val="0"/>
          <w:sz w:val="20"/>
          <w:szCs w:val="20"/>
          <w:bdr w:val="single" w:sz="4" w:space="0" w:color="auto"/>
        </w:rPr>
        <w:t>心</w:t>
      </w:r>
      <w:proofErr w:type="gramEnd"/>
      <w:r w:rsidR="00D9714B" w:rsidRPr="008E3D6B">
        <w:rPr>
          <w:rFonts w:ascii="新細明體" w:hAnsi="新細明體" w:hint="eastAsia"/>
          <w:b/>
          <w:kern w:val="0"/>
          <w:sz w:val="20"/>
          <w:szCs w:val="20"/>
          <w:bdr w:val="single" w:sz="4" w:space="0" w:color="auto"/>
        </w:rPr>
        <w:t>所</w:t>
      </w:r>
      <w:r w:rsidR="00B028F8" w:rsidRPr="008E3D6B">
        <w:rPr>
          <w:rFonts w:ascii="新細明體" w:hAnsi="新細明體" w:hint="eastAsia"/>
          <w:b/>
          <w:kern w:val="0"/>
          <w:sz w:val="20"/>
          <w:szCs w:val="20"/>
          <w:bdr w:val="single" w:sz="4" w:space="0" w:color="auto"/>
        </w:rPr>
        <w:t>，也忽略</w:t>
      </w:r>
      <w:proofErr w:type="gramStart"/>
      <w:r w:rsidR="00B028F8" w:rsidRPr="008E3D6B">
        <w:rPr>
          <w:rFonts w:ascii="新細明體" w:hAnsi="新細明體" w:hint="eastAsia"/>
          <w:b/>
          <w:kern w:val="0"/>
          <w:sz w:val="20"/>
          <w:szCs w:val="20"/>
          <w:bdr w:val="single" w:sz="4" w:space="0" w:color="auto"/>
        </w:rPr>
        <w:t>了</w:t>
      </w:r>
      <w:r w:rsidR="00E24589" w:rsidRPr="008E3D6B">
        <w:rPr>
          <w:rFonts w:ascii="新細明體" w:hAnsi="新細明體" w:hint="eastAsia"/>
          <w:b/>
          <w:kern w:val="0"/>
          <w:sz w:val="20"/>
          <w:szCs w:val="20"/>
          <w:bdr w:val="single" w:sz="4" w:space="0" w:color="auto"/>
        </w:rPr>
        <w:t>假法的</w:t>
      </w:r>
      <w:proofErr w:type="gramEnd"/>
      <w:r w:rsidR="00E24589" w:rsidRPr="008E3D6B">
        <w:rPr>
          <w:rFonts w:ascii="新細明體" w:hAnsi="新細明體" w:hint="eastAsia"/>
          <w:b/>
          <w:kern w:val="0"/>
          <w:sz w:val="20"/>
          <w:szCs w:val="20"/>
          <w:bdr w:val="single" w:sz="4" w:space="0" w:color="auto"/>
        </w:rPr>
        <w:t>緣起性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2A30F9" w:rsidRPr="008E3D6B">
        <w:rPr>
          <w:kern w:val="0"/>
          <w:sz w:val="20"/>
          <w:szCs w:val="20"/>
        </w:rPr>
        <w:t>p.73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686127" w:rsidRPr="008E3D6B" w:rsidRDefault="00133400" w:rsidP="00B028F8">
      <w:pPr>
        <w:widowControl/>
        <w:ind w:leftChars="250" w:left="55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即如</w:t>
      </w:r>
      <w:r w:rsidRPr="008E3D6B">
        <w:rPr>
          <w:b/>
          <w:kern w:val="0"/>
          <w:sz w:val="24"/>
          <w:szCs w:val="24"/>
        </w:rPr>
        <w:t>分破空</w:t>
      </w:r>
      <w:r w:rsidRPr="008E3D6B">
        <w:rPr>
          <w:kern w:val="0"/>
          <w:sz w:val="24"/>
          <w:szCs w:val="24"/>
        </w:rPr>
        <w:t>的學者，承認</w:t>
      </w:r>
      <w:r w:rsidRPr="008E3D6B">
        <w:rPr>
          <w:b/>
          <w:kern w:val="0"/>
          <w:sz w:val="24"/>
          <w:szCs w:val="24"/>
        </w:rPr>
        <w:t>有實自性的</w:t>
      </w:r>
      <w:proofErr w:type="gramStart"/>
      <w:r w:rsidRPr="008E3D6B">
        <w:rPr>
          <w:b/>
          <w:kern w:val="0"/>
          <w:sz w:val="24"/>
          <w:szCs w:val="24"/>
        </w:rPr>
        <w:t>極微和心心</w:t>
      </w:r>
      <w:proofErr w:type="gramEnd"/>
      <w:r w:rsidRPr="008E3D6B">
        <w:rPr>
          <w:b/>
          <w:kern w:val="0"/>
          <w:sz w:val="24"/>
          <w:szCs w:val="24"/>
        </w:rPr>
        <w:t>所</w:t>
      </w:r>
      <w:r w:rsidRPr="008E3D6B">
        <w:rPr>
          <w:kern w:val="0"/>
          <w:sz w:val="24"/>
          <w:szCs w:val="24"/>
        </w:rPr>
        <w:t>，而由極微等所合成的現象，或五</w:t>
      </w:r>
      <w:proofErr w:type="gramStart"/>
      <w:r w:rsidRPr="008E3D6B">
        <w:rPr>
          <w:kern w:val="0"/>
          <w:sz w:val="24"/>
          <w:szCs w:val="24"/>
        </w:rPr>
        <w:t>蘊</w:t>
      </w:r>
      <w:proofErr w:type="gramEnd"/>
      <w:r w:rsidRPr="008E3D6B">
        <w:rPr>
          <w:kern w:val="0"/>
          <w:sz w:val="24"/>
          <w:szCs w:val="24"/>
        </w:rPr>
        <w:t>所和合成的我，以為都</w:t>
      </w:r>
      <w:proofErr w:type="gramStart"/>
      <w:r w:rsidRPr="008E3D6B">
        <w:rPr>
          <w:kern w:val="0"/>
          <w:sz w:val="24"/>
          <w:szCs w:val="24"/>
        </w:rPr>
        <w:t>是</w:t>
      </w:r>
      <w:r w:rsidRPr="008E3D6B">
        <w:rPr>
          <w:b/>
          <w:kern w:val="0"/>
          <w:sz w:val="24"/>
          <w:szCs w:val="24"/>
        </w:rPr>
        <w:t>假法</w:t>
      </w:r>
      <w:proofErr w:type="gramEnd"/>
      <w:r w:rsidRPr="008E3D6B">
        <w:rPr>
          <w:kern w:val="0"/>
          <w:sz w:val="24"/>
          <w:szCs w:val="24"/>
        </w:rPr>
        <w:t>。他</w:t>
      </w:r>
      <w:r w:rsidRPr="008E3D6B">
        <w:rPr>
          <w:b/>
          <w:kern w:val="0"/>
          <w:sz w:val="24"/>
          <w:szCs w:val="24"/>
        </w:rPr>
        <w:t>忽略</w:t>
      </w:r>
      <w:proofErr w:type="gramStart"/>
      <w:r w:rsidRPr="008E3D6B">
        <w:rPr>
          <w:b/>
          <w:kern w:val="0"/>
          <w:sz w:val="24"/>
          <w:szCs w:val="24"/>
        </w:rPr>
        <w:t>了假法的</w:t>
      </w:r>
      <w:proofErr w:type="gramEnd"/>
      <w:r w:rsidRPr="008E3D6B">
        <w:rPr>
          <w:b/>
          <w:kern w:val="0"/>
          <w:sz w:val="24"/>
          <w:szCs w:val="24"/>
        </w:rPr>
        <w:t>緣起性</w:t>
      </w:r>
      <w:r w:rsidRPr="008E3D6B">
        <w:rPr>
          <w:kern w:val="0"/>
          <w:sz w:val="24"/>
          <w:szCs w:val="24"/>
        </w:rPr>
        <w:t>，即是說，他們不承認一切法是緣起的。</w:t>
      </w:r>
    </w:p>
    <w:p w:rsidR="00B028F8" w:rsidRPr="008E3D6B" w:rsidRDefault="00133400" w:rsidP="00B028F8">
      <w:pPr>
        <w:widowControl/>
        <w:spacing w:beforeLines="30" w:before="108"/>
        <w:ind w:leftChars="250" w:left="55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因此，一方面</w:t>
      </w:r>
      <w:proofErr w:type="gramStart"/>
      <w:r w:rsidRPr="008E3D6B">
        <w:rPr>
          <w:kern w:val="0"/>
          <w:sz w:val="24"/>
          <w:szCs w:val="24"/>
        </w:rPr>
        <w:t>不能空得徹底</w:t>
      </w:r>
      <w:proofErr w:type="gramEnd"/>
      <w:r w:rsidRPr="008E3D6B">
        <w:rPr>
          <w:kern w:val="0"/>
          <w:sz w:val="24"/>
          <w:szCs w:val="24"/>
        </w:rPr>
        <w:t>，成</w:t>
      </w:r>
      <w:r w:rsidRPr="008E3D6B">
        <w:rPr>
          <w:b/>
          <w:kern w:val="0"/>
          <w:sz w:val="24"/>
          <w:szCs w:val="24"/>
        </w:rPr>
        <w:t>增益執</w:t>
      </w:r>
      <w:r w:rsidRPr="008E3D6B">
        <w:rPr>
          <w:kern w:val="0"/>
          <w:sz w:val="24"/>
          <w:szCs w:val="24"/>
        </w:rPr>
        <w:t>；</w:t>
      </w:r>
    </w:p>
    <w:p w:rsidR="00510D28" w:rsidRPr="008E3D6B" w:rsidRDefault="00133400" w:rsidP="00B028F8">
      <w:pPr>
        <w:widowControl/>
        <w:ind w:leftChars="250" w:left="55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另方面，將不該破壞的緣起法</w:t>
      </w:r>
      <w:proofErr w:type="gramStart"/>
      <w:r w:rsidRPr="008E3D6B">
        <w:rPr>
          <w:kern w:val="0"/>
          <w:sz w:val="24"/>
          <w:szCs w:val="24"/>
        </w:rPr>
        <w:t>也空掉了</w:t>
      </w:r>
      <w:proofErr w:type="gramEnd"/>
      <w:r w:rsidRPr="008E3D6B">
        <w:rPr>
          <w:kern w:val="0"/>
          <w:sz w:val="24"/>
          <w:szCs w:val="24"/>
        </w:rPr>
        <w:t>，即</w:t>
      </w:r>
      <w:proofErr w:type="gramStart"/>
      <w:r w:rsidRPr="008E3D6B">
        <w:rPr>
          <w:kern w:val="0"/>
          <w:sz w:val="24"/>
          <w:szCs w:val="24"/>
        </w:rPr>
        <w:t>成</w:t>
      </w:r>
      <w:r w:rsidRPr="008E3D6B">
        <w:rPr>
          <w:b/>
          <w:kern w:val="0"/>
          <w:sz w:val="24"/>
          <w:szCs w:val="24"/>
        </w:rPr>
        <w:t>損減執</w:t>
      </w:r>
      <w:proofErr w:type="gramEnd"/>
      <w:r w:rsidRPr="008E3D6B">
        <w:rPr>
          <w:kern w:val="0"/>
          <w:sz w:val="24"/>
          <w:szCs w:val="24"/>
        </w:rPr>
        <w:t>。</w:t>
      </w:r>
    </w:p>
    <w:p w:rsidR="00651E95" w:rsidRPr="008E3D6B" w:rsidRDefault="00B028F8" w:rsidP="00B028F8">
      <w:pPr>
        <w:widowControl/>
        <w:spacing w:beforeLines="30" w:before="108"/>
        <w:ind w:firstLineChars="200" w:firstLine="400"/>
        <w:jc w:val="both"/>
        <w:rPr>
          <w:rFonts w:ascii="新細明體" w:hAnsi="新細明體"/>
          <w:b/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3</w:t>
      </w:r>
      <w:r w:rsidR="00116232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、</w:t>
      </w:r>
      <w:proofErr w:type="gramStart"/>
      <w:r w:rsidR="00217ADF" w:rsidRPr="008E3D6B">
        <w:rPr>
          <w:b/>
          <w:kern w:val="0"/>
          <w:sz w:val="20"/>
          <w:szCs w:val="20"/>
          <w:bdr w:val="single" w:sz="4" w:space="0" w:color="auto"/>
        </w:rPr>
        <w:t>唯識學者</w:t>
      </w:r>
      <w:proofErr w:type="gramEnd"/>
      <w:r w:rsidR="00217ADF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：</w:t>
      </w:r>
      <w:r w:rsidR="00E84393" w:rsidRPr="008E3D6B">
        <w:rPr>
          <w:b/>
          <w:kern w:val="0"/>
          <w:sz w:val="20"/>
          <w:szCs w:val="20"/>
          <w:bdr w:val="single" w:sz="4" w:space="0" w:color="auto"/>
        </w:rPr>
        <w:t>不</w:t>
      </w:r>
      <w:r w:rsidR="0037717E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能到</w:t>
      </w:r>
      <w:r w:rsidR="00E84393" w:rsidRPr="008E3D6B">
        <w:rPr>
          <w:b/>
          <w:kern w:val="0"/>
          <w:sz w:val="20"/>
          <w:szCs w:val="20"/>
          <w:bdr w:val="single" w:sz="4" w:space="0" w:color="auto"/>
        </w:rPr>
        <w:t>達心無</w:t>
      </w:r>
      <w:proofErr w:type="gramStart"/>
      <w:r w:rsidR="00E84393" w:rsidRPr="008E3D6B">
        <w:rPr>
          <w:b/>
          <w:kern w:val="0"/>
          <w:sz w:val="20"/>
          <w:szCs w:val="20"/>
          <w:bdr w:val="single" w:sz="4" w:space="0" w:color="auto"/>
        </w:rPr>
        <w:t>自性論</w:t>
      </w:r>
      <w:proofErr w:type="gramEnd"/>
      <w:r w:rsidR="00E84393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，</w:t>
      </w:r>
      <w:r w:rsidR="0037717E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也</w:t>
      </w:r>
      <w:proofErr w:type="gramStart"/>
      <w:r w:rsidR="00E84393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忽略了</w:t>
      </w:r>
      <w:r w:rsidR="00E84393" w:rsidRPr="008E3D6B">
        <w:rPr>
          <w:b/>
          <w:kern w:val="0"/>
          <w:sz w:val="20"/>
          <w:szCs w:val="20"/>
          <w:bdr w:val="single" w:sz="4" w:space="0" w:color="auto"/>
        </w:rPr>
        <w:t>境的</w:t>
      </w:r>
      <w:proofErr w:type="gramEnd"/>
      <w:r w:rsidR="00E84393" w:rsidRPr="008E3D6B">
        <w:rPr>
          <w:b/>
          <w:kern w:val="0"/>
          <w:sz w:val="20"/>
          <w:szCs w:val="20"/>
          <w:bdr w:val="single" w:sz="4" w:space="0" w:color="auto"/>
        </w:rPr>
        <w:t>緣起性</w:t>
      </w:r>
      <w:r w:rsidR="00E84393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，</w:t>
      </w:r>
      <w:r w:rsidR="00E84393" w:rsidRPr="008E3D6B">
        <w:rPr>
          <w:b/>
          <w:kern w:val="0"/>
          <w:sz w:val="20"/>
          <w:szCs w:val="20"/>
          <w:bdr w:val="single" w:sz="4" w:space="0" w:color="auto"/>
        </w:rPr>
        <w:t>不能盡</w:t>
      </w:r>
      <w:proofErr w:type="gramStart"/>
      <w:r w:rsidR="00E84393" w:rsidRPr="008E3D6B">
        <w:rPr>
          <w:b/>
          <w:kern w:val="0"/>
          <w:sz w:val="20"/>
          <w:szCs w:val="20"/>
          <w:bdr w:val="single" w:sz="4" w:space="0" w:color="auto"/>
        </w:rPr>
        <w:t>契</w:t>
      </w:r>
      <w:proofErr w:type="gramEnd"/>
      <w:r w:rsidR="00E84393" w:rsidRPr="008E3D6B">
        <w:rPr>
          <w:b/>
          <w:kern w:val="0"/>
          <w:sz w:val="20"/>
          <w:szCs w:val="20"/>
          <w:bdr w:val="single" w:sz="4" w:space="0" w:color="auto"/>
        </w:rPr>
        <w:t>中道</w:t>
      </w:r>
      <w:proofErr w:type="gramStart"/>
      <w:r w:rsidR="00651E95" w:rsidRPr="008E3D6B">
        <w:rPr>
          <w:kern w:val="0"/>
          <w:sz w:val="20"/>
          <w:szCs w:val="20"/>
        </w:rPr>
        <w:t>（</w:t>
      </w:r>
      <w:proofErr w:type="gramEnd"/>
      <w:r w:rsidR="00651E95" w:rsidRPr="008E3D6B">
        <w:rPr>
          <w:kern w:val="0"/>
          <w:sz w:val="20"/>
          <w:szCs w:val="20"/>
        </w:rPr>
        <w:t>p.73</w:t>
      </w:r>
      <w:proofErr w:type="gramStart"/>
      <w:r w:rsidR="00651E95" w:rsidRPr="008E3D6B">
        <w:rPr>
          <w:kern w:val="0"/>
          <w:sz w:val="20"/>
          <w:szCs w:val="20"/>
        </w:rPr>
        <w:t>）</w:t>
      </w:r>
      <w:proofErr w:type="gramEnd"/>
    </w:p>
    <w:p w:rsidR="00AC3A77" w:rsidRPr="008E3D6B" w:rsidRDefault="00133400" w:rsidP="001A64A2">
      <w:pPr>
        <w:ind w:leftChars="200" w:left="440"/>
        <w:jc w:val="both"/>
        <w:rPr>
          <w:kern w:val="0"/>
          <w:sz w:val="24"/>
          <w:szCs w:val="24"/>
        </w:rPr>
      </w:pPr>
      <w:proofErr w:type="gramStart"/>
      <w:r w:rsidRPr="008E3D6B">
        <w:rPr>
          <w:kern w:val="0"/>
          <w:sz w:val="24"/>
          <w:szCs w:val="24"/>
        </w:rPr>
        <w:t>唯識學者</w:t>
      </w:r>
      <w:proofErr w:type="gramEnd"/>
      <w:r w:rsidRPr="008E3D6B">
        <w:rPr>
          <w:kern w:val="0"/>
          <w:sz w:val="24"/>
          <w:szCs w:val="24"/>
        </w:rPr>
        <w:t>把緣起法統統的放在心</w:t>
      </w:r>
      <w:proofErr w:type="gramStart"/>
      <w:r w:rsidRPr="008E3D6B">
        <w:rPr>
          <w:kern w:val="0"/>
          <w:sz w:val="24"/>
          <w:szCs w:val="24"/>
        </w:rPr>
        <w:t>心</w:t>
      </w:r>
      <w:proofErr w:type="gramEnd"/>
      <w:r w:rsidRPr="008E3D6B">
        <w:rPr>
          <w:kern w:val="0"/>
          <w:sz w:val="24"/>
          <w:szCs w:val="24"/>
        </w:rPr>
        <w:t>所法</w:t>
      </w:r>
      <w:proofErr w:type="gramStart"/>
      <w:r w:rsidRPr="008E3D6B">
        <w:rPr>
          <w:rFonts w:asciiTheme="minorEastAsia" w:eastAsiaTheme="minorEastAsia" w:hAnsiTheme="minorEastAsia"/>
          <w:kern w:val="0"/>
          <w:sz w:val="24"/>
          <w:szCs w:val="24"/>
        </w:rPr>
        <w:t>──</w:t>
      </w:r>
      <w:proofErr w:type="gramEnd"/>
      <w:r w:rsidRPr="008E3D6B">
        <w:rPr>
          <w:kern w:val="0"/>
          <w:sz w:val="24"/>
          <w:szCs w:val="24"/>
        </w:rPr>
        <w:t>依</w:t>
      </w:r>
      <w:proofErr w:type="gramStart"/>
      <w:r w:rsidRPr="008E3D6B">
        <w:rPr>
          <w:kern w:val="0"/>
          <w:sz w:val="24"/>
          <w:szCs w:val="24"/>
        </w:rPr>
        <w:t>他起性上</w:t>
      </w:r>
      <w:proofErr w:type="gramEnd"/>
      <w:r w:rsidRPr="008E3D6B">
        <w:rPr>
          <w:kern w:val="0"/>
          <w:sz w:val="24"/>
          <w:szCs w:val="24"/>
        </w:rPr>
        <w:t>，不能到達心無</w:t>
      </w:r>
      <w:proofErr w:type="gramStart"/>
      <w:r w:rsidRPr="008E3D6B">
        <w:rPr>
          <w:kern w:val="0"/>
          <w:sz w:val="24"/>
          <w:szCs w:val="24"/>
        </w:rPr>
        <w:t>自性論</w:t>
      </w:r>
      <w:proofErr w:type="gramEnd"/>
      <w:r w:rsidRPr="008E3D6B">
        <w:rPr>
          <w:kern w:val="0"/>
          <w:sz w:val="24"/>
          <w:szCs w:val="24"/>
        </w:rPr>
        <w:t>；對</w:t>
      </w:r>
      <w:r w:rsidRPr="008E3D6B">
        <w:rPr>
          <w:kern w:val="0"/>
          <w:sz w:val="24"/>
          <w:szCs w:val="24"/>
        </w:rPr>
        <w:lastRenderedPageBreak/>
        <w:t>於六塵</w:t>
      </w:r>
      <w:proofErr w:type="gramStart"/>
      <w:r w:rsidRPr="008E3D6B">
        <w:rPr>
          <w:rFonts w:asciiTheme="minorEastAsia" w:eastAsiaTheme="minorEastAsia" w:hAnsiTheme="minorEastAsia"/>
          <w:kern w:val="0"/>
          <w:sz w:val="24"/>
          <w:szCs w:val="24"/>
        </w:rPr>
        <w:t>──</w:t>
      </w:r>
      <w:proofErr w:type="gramEnd"/>
      <w:r w:rsidRPr="008E3D6B">
        <w:rPr>
          <w:kern w:val="0"/>
          <w:sz w:val="24"/>
          <w:szCs w:val="24"/>
        </w:rPr>
        <w:t>境的緣起性忽略了，所以不能盡</w:t>
      </w:r>
      <w:proofErr w:type="gramStart"/>
      <w:r w:rsidRPr="008E3D6B">
        <w:rPr>
          <w:kern w:val="0"/>
          <w:sz w:val="24"/>
          <w:szCs w:val="24"/>
        </w:rPr>
        <w:t>契</w:t>
      </w:r>
      <w:proofErr w:type="gramEnd"/>
      <w:r w:rsidRPr="008E3D6B">
        <w:rPr>
          <w:kern w:val="0"/>
          <w:sz w:val="24"/>
          <w:szCs w:val="24"/>
        </w:rPr>
        <w:t>中道。</w:t>
      </w:r>
    </w:p>
    <w:p w:rsidR="00061B1F" w:rsidRPr="008E3D6B" w:rsidRDefault="00B028F8" w:rsidP="00B028F8">
      <w:pPr>
        <w:widowControl/>
        <w:spacing w:beforeLines="30" w:before="108"/>
        <w:ind w:firstLineChars="150" w:firstLine="3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三、</w:t>
      </w:r>
      <w:r w:rsidRPr="008E3D6B">
        <w:rPr>
          <w:b/>
          <w:sz w:val="20"/>
          <w:szCs w:val="20"/>
          <w:bdr w:val="single" w:sz="4" w:space="0" w:color="auto"/>
        </w:rPr>
        <w:t>對</w:t>
      </w:r>
      <w:r w:rsidRPr="008E3D6B">
        <w:rPr>
          <w:rFonts w:hint="eastAsia"/>
          <w:b/>
          <w:sz w:val="20"/>
          <w:szCs w:val="20"/>
          <w:bdr w:val="single" w:sz="4" w:space="0" w:color="auto"/>
        </w:rPr>
        <w:t>「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十八</w:t>
      </w:r>
      <w:r w:rsidRPr="008E3D6B">
        <w:rPr>
          <w:b/>
          <w:kern w:val="0"/>
          <w:sz w:val="20"/>
          <w:szCs w:val="20"/>
          <w:bdr w:val="single" w:sz="4" w:space="0" w:color="auto"/>
        </w:rPr>
        <w:t>空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」之評論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2A30F9" w:rsidRPr="008E3D6B">
        <w:rPr>
          <w:kern w:val="0"/>
          <w:sz w:val="20"/>
          <w:szCs w:val="20"/>
        </w:rPr>
        <w:t>p.73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133400" w:rsidRPr="008E3D6B" w:rsidRDefault="00133400" w:rsidP="002224CD">
      <w:pPr>
        <w:widowControl/>
        <w:ind w:leftChars="200" w:left="4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龍樹菩薩所發揮</w:t>
      </w:r>
      <w:proofErr w:type="gramStart"/>
      <w:r w:rsidRPr="008E3D6B">
        <w:rPr>
          <w:kern w:val="0"/>
          <w:sz w:val="24"/>
          <w:szCs w:val="24"/>
        </w:rPr>
        <w:t>的空義</w:t>
      </w:r>
      <w:proofErr w:type="gramEnd"/>
      <w:r w:rsidRPr="008E3D6B">
        <w:rPr>
          <w:kern w:val="0"/>
          <w:sz w:val="24"/>
          <w:szCs w:val="24"/>
        </w:rPr>
        <w:t>，是立足於</w:t>
      </w:r>
      <w:r w:rsidRPr="008E3D6B">
        <w:rPr>
          <w:b/>
          <w:kern w:val="0"/>
          <w:sz w:val="24"/>
          <w:szCs w:val="24"/>
        </w:rPr>
        <w:t>自性空</w:t>
      </w:r>
      <w:r w:rsidR="0050096A" w:rsidRPr="008E3D6B">
        <w:rPr>
          <w:kern w:val="0"/>
          <w:sz w:val="24"/>
          <w:szCs w:val="24"/>
        </w:rPr>
        <w:t>的，不是某一部分是空</w:t>
      </w:r>
      <w:r w:rsidRPr="008E3D6B">
        <w:rPr>
          <w:kern w:val="0"/>
          <w:sz w:val="24"/>
          <w:szCs w:val="24"/>
        </w:rPr>
        <w:t>而某些不空，也</w:t>
      </w:r>
      <w:proofErr w:type="gramStart"/>
      <w:r w:rsidRPr="008E3D6B">
        <w:rPr>
          <w:kern w:val="0"/>
          <w:sz w:val="24"/>
          <w:szCs w:val="24"/>
        </w:rPr>
        <w:t>不是境空而</w:t>
      </w:r>
      <w:proofErr w:type="gramEnd"/>
      <w:r w:rsidRPr="008E3D6B">
        <w:rPr>
          <w:kern w:val="0"/>
          <w:sz w:val="24"/>
          <w:szCs w:val="24"/>
        </w:rPr>
        <w:t>心不空。</w:t>
      </w:r>
      <w:r w:rsidRPr="008E3D6B">
        <w:rPr>
          <w:kern w:val="0"/>
          <w:sz w:val="24"/>
          <w:szCs w:val="24"/>
        </w:rPr>
        <w:t xml:space="preserve"> </w:t>
      </w:r>
    </w:p>
    <w:p w:rsidR="00061B1F" w:rsidRPr="008E3D6B" w:rsidRDefault="00066D92" w:rsidP="001A64A2">
      <w:pPr>
        <w:spacing w:beforeLines="50" w:before="180"/>
        <w:rPr>
          <w:sz w:val="20"/>
          <w:szCs w:val="20"/>
        </w:rPr>
      </w:pPr>
      <w:r w:rsidRPr="008E3D6B">
        <w:rPr>
          <w:rFonts w:hint="eastAsia"/>
          <w:b/>
          <w:sz w:val="20"/>
          <w:szCs w:val="20"/>
          <w:bdr w:val="single" w:sz="4" w:space="0" w:color="auto"/>
        </w:rPr>
        <w:t>貳</w:t>
      </w:r>
      <w:r w:rsidR="00061B1F" w:rsidRPr="008E3D6B">
        <w:rPr>
          <w:b/>
          <w:sz w:val="20"/>
          <w:szCs w:val="20"/>
          <w:bdr w:val="single" w:sz="4" w:space="0" w:color="auto"/>
        </w:rPr>
        <w:t>、三昧空、</w:t>
      </w:r>
      <w:proofErr w:type="gramStart"/>
      <w:r w:rsidR="00061B1F" w:rsidRPr="008E3D6B">
        <w:rPr>
          <w:b/>
          <w:sz w:val="20"/>
          <w:szCs w:val="20"/>
          <w:bdr w:val="single" w:sz="4" w:space="0" w:color="auto"/>
        </w:rPr>
        <w:t>所緣空</w:t>
      </w:r>
      <w:proofErr w:type="gramEnd"/>
      <w:r w:rsidR="00061B1F" w:rsidRPr="008E3D6B">
        <w:rPr>
          <w:b/>
          <w:sz w:val="20"/>
          <w:szCs w:val="20"/>
          <w:bdr w:val="single" w:sz="4" w:space="0" w:color="auto"/>
        </w:rPr>
        <w:t>、自性空</w:t>
      </w:r>
      <w:proofErr w:type="gramStart"/>
      <w:r w:rsidR="002A30F9" w:rsidRPr="008E3D6B">
        <w:rPr>
          <w:sz w:val="20"/>
          <w:szCs w:val="20"/>
        </w:rPr>
        <w:t>（</w:t>
      </w:r>
      <w:proofErr w:type="gramEnd"/>
      <w:r w:rsidR="00A46028" w:rsidRPr="008E3D6B">
        <w:rPr>
          <w:sz w:val="20"/>
          <w:szCs w:val="20"/>
        </w:rPr>
        <w:t>pp.73-</w:t>
      </w:r>
      <w:r w:rsidR="00A46028" w:rsidRPr="008E3D6B">
        <w:rPr>
          <w:rFonts w:hint="eastAsia"/>
          <w:sz w:val="20"/>
          <w:szCs w:val="20"/>
        </w:rPr>
        <w:t>75</w:t>
      </w:r>
      <w:proofErr w:type="gramStart"/>
      <w:r w:rsidR="002A30F9" w:rsidRPr="008E3D6B">
        <w:rPr>
          <w:sz w:val="20"/>
          <w:szCs w:val="20"/>
        </w:rPr>
        <w:t>）</w:t>
      </w:r>
      <w:proofErr w:type="gramEnd"/>
    </w:p>
    <w:p w:rsidR="00066D92" w:rsidRPr="008E3D6B" w:rsidRDefault="00066D92" w:rsidP="001A64A2">
      <w:pPr>
        <w:widowControl/>
        <w:spacing w:beforeLines="10" w:before="36"/>
        <w:ind w:firstLineChars="50" w:firstLine="100"/>
        <w:jc w:val="both"/>
        <w:rPr>
          <w:b/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（壹）</w:t>
      </w:r>
      <w:proofErr w:type="gramStart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略標三種</w:t>
      </w:r>
      <w:proofErr w:type="gramEnd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空</w:t>
      </w:r>
      <w:proofErr w:type="gramStart"/>
      <w:r w:rsidR="004B403A" w:rsidRPr="008E3D6B">
        <w:rPr>
          <w:kern w:val="0"/>
          <w:sz w:val="20"/>
          <w:szCs w:val="20"/>
        </w:rPr>
        <w:t>（</w:t>
      </w:r>
      <w:proofErr w:type="gramEnd"/>
      <w:r w:rsidR="004B403A" w:rsidRPr="008E3D6B">
        <w:rPr>
          <w:kern w:val="0"/>
          <w:sz w:val="20"/>
          <w:szCs w:val="20"/>
        </w:rPr>
        <w:t>p.7</w:t>
      </w:r>
      <w:r w:rsidR="004B403A" w:rsidRPr="008E3D6B">
        <w:rPr>
          <w:rFonts w:hint="eastAsia"/>
          <w:kern w:val="0"/>
          <w:sz w:val="20"/>
          <w:szCs w:val="20"/>
        </w:rPr>
        <w:t>3</w:t>
      </w:r>
      <w:proofErr w:type="gramStart"/>
      <w:r w:rsidR="004B403A" w:rsidRPr="008E3D6B">
        <w:rPr>
          <w:kern w:val="0"/>
          <w:sz w:val="20"/>
          <w:szCs w:val="20"/>
        </w:rPr>
        <w:t>）</w:t>
      </w:r>
      <w:proofErr w:type="gramEnd"/>
    </w:p>
    <w:p w:rsidR="00A24D85" w:rsidRPr="008E3D6B" w:rsidRDefault="007B548C" w:rsidP="00066D92">
      <w:pPr>
        <w:widowControl/>
        <w:ind w:leftChars="50" w:left="11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《</w:t>
      </w:r>
      <w:r w:rsidR="00066D92" w:rsidRPr="008E3D6B">
        <w:rPr>
          <w:rFonts w:hint="eastAsia"/>
          <w:kern w:val="0"/>
          <w:sz w:val="24"/>
          <w:szCs w:val="24"/>
        </w:rPr>
        <w:t>大</w:t>
      </w:r>
      <w:r w:rsidR="00133400" w:rsidRPr="008E3D6B">
        <w:rPr>
          <w:kern w:val="0"/>
          <w:sz w:val="24"/>
          <w:szCs w:val="24"/>
        </w:rPr>
        <w:t>智度論</w:t>
      </w:r>
      <w:r w:rsidRPr="008E3D6B">
        <w:rPr>
          <w:kern w:val="0"/>
          <w:sz w:val="24"/>
          <w:szCs w:val="24"/>
        </w:rPr>
        <w:t>》</w:t>
      </w:r>
      <w:r w:rsidR="0050096A" w:rsidRPr="008E3D6B">
        <w:rPr>
          <w:kern w:val="0"/>
          <w:sz w:val="24"/>
          <w:szCs w:val="24"/>
        </w:rPr>
        <w:t>（卷七</w:t>
      </w:r>
      <w:r w:rsidR="00133400" w:rsidRPr="008E3D6B">
        <w:rPr>
          <w:kern w:val="0"/>
          <w:sz w:val="24"/>
          <w:szCs w:val="24"/>
        </w:rPr>
        <w:t>四）</w:t>
      </w:r>
      <w:proofErr w:type="gramStart"/>
      <w:r w:rsidR="00133400" w:rsidRPr="008E3D6B">
        <w:rPr>
          <w:kern w:val="0"/>
          <w:sz w:val="24"/>
          <w:szCs w:val="24"/>
        </w:rPr>
        <w:t>又說有三種</w:t>
      </w:r>
      <w:proofErr w:type="gramEnd"/>
      <w:r w:rsidR="00133400" w:rsidRPr="008E3D6B">
        <w:rPr>
          <w:kern w:val="0"/>
          <w:sz w:val="24"/>
          <w:szCs w:val="24"/>
        </w:rPr>
        <w:t>空：一、三昧（心）空，二、</w:t>
      </w:r>
      <w:proofErr w:type="gramStart"/>
      <w:r w:rsidR="00133400" w:rsidRPr="008E3D6B">
        <w:rPr>
          <w:kern w:val="0"/>
          <w:sz w:val="24"/>
          <w:szCs w:val="24"/>
        </w:rPr>
        <w:t>所緣</w:t>
      </w:r>
      <w:proofErr w:type="gramEnd"/>
      <w:r w:rsidR="00133400" w:rsidRPr="008E3D6B">
        <w:rPr>
          <w:kern w:val="0"/>
          <w:sz w:val="24"/>
          <w:szCs w:val="24"/>
        </w:rPr>
        <w:t>（境）空，三、自性空。</w:t>
      </w:r>
    </w:p>
    <w:p w:rsidR="00066D92" w:rsidRPr="008E3D6B" w:rsidRDefault="00066D92" w:rsidP="00066D92">
      <w:pPr>
        <w:widowControl/>
        <w:spacing w:beforeLines="30" w:before="108"/>
        <w:ind w:firstLineChars="50" w:firstLine="100"/>
        <w:jc w:val="both"/>
        <w:rPr>
          <w:b/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（貳）別釋</w:t>
      </w:r>
      <w:proofErr w:type="gramStart"/>
      <w:r w:rsidR="004B403A" w:rsidRPr="008E3D6B">
        <w:rPr>
          <w:kern w:val="0"/>
          <w:sz w:val="20"/>
          <w:szCs w:val="20"/>
        </w:rPr>
        <w:t>（</w:t>
      </w:r>
      <w:proofErr w:type="gramEnd"/>
      <w:r w:rsidR="002D753C" w:rsidRPr="008E3D6B">
        <w:rPr>
          <w:kern w:val="0"/>
          <w:sz w:val="20"/>
          <w:szCs w:val="20"/>
        </w:rPr>
        <w:t>pp.73-7</w:t>
      </w:r>
      <w:r w:rsidR="002D753C" w:rsidRPr="008E3D6B">
        <w:rPr>
          <w:rFonts w:hint="eastAsia"/>
          <w:kern w:val="0"/>
          <w:sz w:val="20"/>
          <w:szCs w:val="20"/>
        </w:rPr>
        <w:t>5</w:t>
      </w:r>
      <w:proofErr w:type="gramStart"/>
      <w:r w:rsidR="004B403A" w:rsidRPr="008E3D6B">
        <w:rPr>
          <w:kern w:val="0"/>
          <w:sz w:val="20"/>
          <w:szCs w:val="20"/>
        </w:rPr>
        <w:t>）</w:t>
      </w:r>
      <w:proofErr w:type="gramEnd"/>
    </w:p>
    <w:p w:rsidR="00A24D85" w:rsidRPr="008E3D6B" w:rsidRDefault="00066D92" w:rsidP="001A64A2">
      <w:pPr>
        <w:widowControl/>
        <w:spacing w:beforeLines="10" w:before="36" w:afterLines="10" w:after="36"/>
        <w:ind w:firstLineChars="100" w:firstLine="2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一、</w:t>
      </w:r>
      <w:r w:rsidR="00A24D85" w:rsidRPr="008E3D6B">
        <w:rPr>
          <w:b/>
          <w:kern w:val="0"/>
          <w:sz w:val="20"/>
          <w:szCs w:val="20"/>
          <w:bdr w:val="single" w:sz="4" w:space="0" w:color="auto"/>
        </w:rPr>
        <w:t>三昧（心）空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A46028" w:rsidRPr="008E3D6B">
        <w:rPr>
          <w:kern w:val="0"/>
          <w:sz w:val="20"/>
          <w:szCs w:val="20"/>
        </w:rPr>
        <w:t>pp.73-74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A24D85" w:rsidRPr="008E3D6B" w:rsidRDefault="00B028F8" w:rsidP="00BA2BC1">
      <w:pPr>
        <w:widowControl/>
        <w:ind w:firstLineChars="150" w:firstLine="3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（一）</w:t>
      </w:r>
      <w:r w:rsidR="009F4649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如</w:t>
      </w:r>
      <w:proofErr w:type="gramStart"/>
      <w:r w:rsidR="009F4649" w:rsidRPr="008E3D6B">
        <w:rPr>
          <w:b/>
          <w:kern w:val="0"/>
          <w:sz w:val="20"/>
          <w:szCs w:val="20"/>
          <w:bdr w:val="single" w:sz="4" w:space="0" w:color="auto"/>
        </w:rPr>
        <w:t>十遍處觀</w:t>
      </w:r>
      <w:proofErr w:type="gramEnd"/>
      <w:r w:rsidR="009F4649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，</w:t>
      </w:r>
      <w:proofErr w:type="gramStart"/>
      <w:r w:rsidR="00B7250A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在</w:t>
      </w:r>
      <w:r w:rsidR="00A24D85" w:rsidRPr="008E3D6B">
        <w:rPr>
          <w:b/>
          <w:kern w:val="0"/>
          <w:sz w:val="20"/>
          <w:szCs w:val="20"/>
          <w:bdr w:val="single" w:sz="4" w:space="0" w:color="auto"/>
        </w:rPr>
        <w:t>能觀的</w:t>
      </w:r>
      <w:proofErr w:type="gramEnd"/>
      <w:r w:rsidR="00A24D85" w:rsidRPr="008E3D6B">
        <w:rPr>
          <w:b/>
          <w:kern w:val="0"/>
          <w:sz w:val="20"/>
          <w:szCs w:val="20"/>
          <w:bdr w:val="single" w:sz="4" w:space="0" w:color="auto"/>
        </w:rPr>
        <w:t>心</w:t>
      </w:r>
      <w:r w:rsidR="00B7250A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上</w:t>
      </w:r>
      <w:r w:rsidR="00A24D85" w:rsidRPr="008E3D6B">
        <w:rPr>
          <w:b/>
          <w:kern w:val="0"/>
          <w:sz w:val="20"/>
          <w:szCs w:val="20"/>
          <w:bdr w:val="single" w:sz="4" w:space="0" w:color="auto"/>
        </w:rPr>
        <w:t>所現的空相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A46028" w:rsidRPr="008E3D6B">
        <w:rPr>
          <w:kern w:val="0"/>
          <w:sz w:val="20"/>
          <w:szCs w:val="20"/>
        </w:rPr>
        <w:t>pp.73-74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A24D85" w:rsidRPr="008E3D6B" w:rsidRDefault="00133400" w:rsidP="00F90AFF">
      <w:pPr>
        <w:widowControl/>
        <w:ind w:leftChars="177" w:left="442" w:hangingChars="22" w:hanging="53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「</w:t>
      </w:r>
      <w:r w:rsidRPr="008E3D6B">
        <w:rPr>
          <w:b/>
          <w:kern w:val="0"/>
          <w:sz w:val="24"/>
          <w:szCs w:val="24"/>
        </w:rPr>
        <w:t>三昧空</w:t>
      </w:r>
      <w:r w:rsidRPr="008E3D6B">
        <w:rPr>
          <w:kern w:val="0"/>
          <w:sz w:val="24"/>
          <w:szCs w:val="24"/>
        </w:rPr>
        <w:t>」，與上面</w:t>
      </w:r>
      <w:proofErr w:type="gramStart"/>
      <w:r w:rsidRPr="008E3D6B">
        <w:rPr>
          <w:kern w:val="0"/>
          <w:sz w:val="24"/>
          <w:szCs w:val="24"/>
        </w:rPr>
        <w:t>三</w:t>
      </w:r>
      <w:proofErr w:type="gramEnd"/>
      <w:r w:rsidRPr="008E3D6B">
        <w:rPr>
          <w:kern w:val="0"/>
          <w:sz w:val="24"/>
          <w:szCs w:val="24"/>
        </w:rPr>
        <w:t>空中的</w:t>
      </w:r>
      <w:r w:rsidR="00B7250A" w:rsidRPr="008E3D6B">
        <w:rPr>
          <w:rFonts w:hint="eastAsia"/>
          <w:kern w:val="0"/>
          <w:sz w:val="24"/>
          <w:szCs w:val="24"/>
        </w:rPr>
        <w:t>「</w:t>
      </w:r>
      <w:proofErr w:type="gramStart"/>
      <w:r w:rsidRPr="008E3D6B">
        <w:rPr>
          <w:kern w:val="0"/>
          <w:sz w:val="24"/>
          <w:szCs w:val="24"/>
        </w:rPr>
        <w:t>觀空</w:t>
      </w:r>
      <w:proofErr w:type="gramEnd"/>
      <w:r w:rsidR="00B7250A" w:rsidRPr="008E3D6B">
        <w:rPr>
          <w:rFonts w:hint="eastAsia"/>
          <w:kern w:val="0"/>
          <w:sz w:val="24"/>
          <w:szCs w:val="24"/>
        </w:rPr>
        <w:t>」</w:t>
      </w:r>
      <w:r w:rsidRPr="008E3D6B">
        <w:rPr>
          <w:kern w:val="0"/>
          <w:sz w:val="24"/>
          <w:szCs w:val="24"/>
        </w:rPr>
        <w:t>不同。這是就</w:t>
      </w:r>
      <w:proofErr w:type="gramStart"/>
      <w:r w:rsidRPr="008E3D6B">
        <w:rPr>
          <w:kern w:val="0"/>
          <w:sz w:val="24"/>
          <w:szCs w:val="24"/>
        </w:rPr>
        <w:t>修空觀</w:t>
      </w:r>
      <w:r w:rsidRPr="008E3D6B">
        <w:rPr>
          <w:rFonts w:asciiTheme="minorEastAsia" w:eastAsiaTheme="minorEastAsia" w:hAnsiTheme="minorEastAsia"/>
          <w:kern w:val="0"/>
          <w:sz w:val="24"/>
          <w:szCs w:val="24"/>
        </w:rPr>
        <w:t>──</w:t>
      </w:r>
      <w:proofErr w:type="gramEnd"/>
      <w:r w:rsidRPr="008E3D6B">
        <w:rPr>
          <w:kern w:val="0"/>
          <w:sz w:val="24"/>
          <w:szCs w:val="24"/>
        </w:rPr>
        <w:t>三三昧的時候，</w:t>
      </w:r>
      <w:proofErr w:type="gramStart"/>
      <w:r w:rsidRPr="008E3D6B">
        <w:rPr>
          <w:b/>
          <w:kern w:val="0"/>
          <w:sz w:val="24"/>
          <w:szCs w:val="24"/>
        </w:rPr>
        <w:t>在能觀的</w:t>
      </w:r>
      <w:proofErr w:type="gramEnd"/>
      <w:r w:rsidRPr="008E3D6B">
        <w:rPr>
          <w:b/>
          <w:kern w:val="0"/>
          <w:sz w:val="24"/>
          <w:szCs w:val="24"/>
        </w:rPr>
        <w:t>心上所現的</w:t>
      </w:r>
      <w:proofErr w:type="gramStart"/>
      <w:r w:rsidRPr="008E3D6B">
        <w:rPr>
          <w:b/>
          <w:kern w:val="0"/>
          <w:sz w:val="24"/>
          <w:szCs w:val="24"/>
        </w:rPr>
        <w:t>空相說</w:t>
      </w:r>
      <w:r w:rsidRPr="008E3D6B">
        <w:rPr>
          <w:kern w:val="0"/>
          <w:sz w:val="24"/>
          <w:szCs w:val="24"/>
        </w:rPr>
        <w:t>的</w:t>
      </w:r>
      <w:proofErr w:type="gramEnd"/>
      <w:r w:rsidRPr="008E3D6B">
        <w:rPr>
          <w:kern w:val="0"/>
          <w:sz w:val="24"/>
          <w:szCs w:val="24"/>
        </w:rPr>
        <w:t>。如</w:t>
      </w:r>
      <w:proofErr w:type="gramStart"/>
      <w:r w:rsidRPr="008E3D6B">
        <w:rPr>
          <w:b/>
          <w:kern w:val="0"/>
          <w:sz w:val="24"/>
          <w:szCs w:val="24"/>
        </w:rPr>
        <w:t>十遍處觀</w:t>
      </w:r>
      <w:proofErr w:type="gramEnd"/>
      <w:r w:rsidR="006F78E2" w:rsidRPr="008E3D6B">
        <w:rPr>
          <w:kern w:val="0"/>
          <w:sz w:val="24"/>
          <w:szCs w:val="24"/>
        </w:rPr>
        <w:t>，</w:t>
      </w:r>
      <w:proofErr w:type="gramStart"/>
      <w:r w:rsidR="006F78E2" w:rsidRPr="008E3D6B">
        <w:rPr>
          <w:kern w:val="0"/>
          <w:sz w:val="24"/>
          <w:szCs w:val="24"/>
        </w:rPr>
        <w:t>在觀青的</w:t>
      </w:r>
      <w:proofErr w:type="gramEnd"/>
      <w:r w:rsidR="006F78E2" w:rsidRPr="008E3D6B">
        <w:rPr>
          <w:kern w:val="0"/>
          <w:sz w:val="24"/>
          <w:szCs w:val="24"/>
        </w:rPr>
        <w:t>時候，一切</w:t>
      </w:r>
      <w:proofErr w:type="gramStart"/>
      <w:r w:rsidR="006F78E2" w:rsidRPr="008E3D6B">
        <w:rPr>
          <w:kern w:val="0"/>
          <w:sz w:val="24"/>
          <w:szCs w:val="24"/>
        </w:rPr>
        <w:t>法皆青</w:t>
      </w:r>
      <w:proofErr w:type="gramEnd"/>
      <w:r w:rsidR="006F78E2" w:rsidRPr="008E3D6B">
        <w:rPr>
          <w:rFonts w:hint="eastAsia"/>
          <w:kern w:val="0"/>
          <w:sz w:val="24"/>
          <w:szCs w:val="24"/>
        </w:rPr>
        <w:t>；</w:t>
      </w:r>
      <w:r w:rsidRPr="008E3D6B">
        <w:rPr>
          <w:kern w:val="0"/>
          <w:sz w:val="24"/>
          <w:szCs w:val="24"/>
        </w:rPr>
        <w:t>觀黃時一切</w:t>
      </w:r>
      <w:proofErr w:type="gramStart"/>
      <w:r w:rsidRPr="008E3D6B">
        <w:rPr>
          <w:kern w:val="0"/>
          <w:sz w:val="24"/>
          <w:szCs w:val="24"/>
        </w:rPr>
        <w:t>法皆黃</w:t>
      </w:r>
      <w:proofErr w:type="gramEnd"/>
      <w:r w:rsidRPr="008E3D6B">
        <w:rPr>
          <w:kern w:val="0"/>
          <w:sz w:val="24"/>
          <w:szCs w:val="24"/>
        </w:rPr>
        <w:t>，青</w:t>
      </w:r>
      <w:r w:rsidR="0050096A" w:rsidRPr="008E3D6B">
        <w:rPr>
          <w:rFonts w:hint="eastAsia"/>
          <w:kern w:val="0"/>
          <w:sz w:val="24"/>
          <w:szCs w:val="24"/>
        </w:rPr>
        <w:t>、</w:t>
      </w:r>
      <w:r w:rsidRPr="008E3D6B">
        <w:rPr>
          <w:kern w:val="0"/>
          <w:sz w:val="24"/>
          <w:szCs w:val="24"/>
        </w:rPr>
        <w:t>黃等都</w:t>
      </w:r>
      <w:proofErr w:type="gramStart"/>
      <w:r w:rsidRPr="008E3D6B">
        <w:rPr>
          <w:kern w:val="0"/>
          <w:sz w:val="24"/>
          <w:szCs w:val="24"/>
        </w:rPr>
        <w:t>是觀心上的觀境</w:t>
      </w:r>
      <w:proofErr w:type="gramEnd"/>
      <w:r w:rsidRPr="008E3D6B">
        <w:rPr>
          <w:kern w:val="0"/>
          <w:sz w:val="24"/>
          <w:szCs w:val="24"/>
        </w:rPr>
        <w:t>。這樣，空也是因</w:t>
      </w:r>
      <w:proofErr w:type="gramStart"/>
      <w:r w:rsidRPr="008E3D6B">
        <w:rPr>
          <w:kern w:val="0"/>
          <w:sz w:val="24"/>
          <w:szCs w:val="24"/>
        </w:rPr>
        <w:t>空觀的觀想</w:t>
      </w:r>
      <w:proofErr w:type="gramEnd"/>
      <w:r w:rsidRPr="008E3D6B">
        <w:rPr>
          <w:kern w:val="0"/>
          <w:sz w:val="24"/>
          <w:szCs w:val="24"/>
        </w:rPr>
        <w:t>而空的。</w:t>
      </w:r>
    </w:p>
    <w:p w:rsidR="00A24D85" w:rsidRPr="008E3D6B" w:rsidRDefault="00B028F8" w:rsidP="00BA2BC1">
      <w:pPr>
        <w:widowControl/>
        <w:spacing w:beforeLines="30" w:before="108"/>
        <w:ind w:firstLineChars="150" w:firstLine="3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（二）</w:t>
      </w:r>
      <w:r w:rsidR="00A24D85" w:rsidRPr="008E3D6B">
        <w:rPr>
          <w:b/>
          <w:kern w:val="0"/>
          <w:sz w:val="20"/>
          <w:szCs w:val="20"/>
          <w:bdr w:val="single" w:sz="4" w:space="0" w:color="auto"/>
        </w:rPr>
        <w:t>空</w:t>
      </w:r>
      <w:r w:rsidR="009F4649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是</w:t>
      </w:r>
      <w:proofErr w:type="gramStart"/>
      <w:r w:rsidR="00CF7E43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由</w:t>
      </w:r>
      <w:r w:rsidR="00A24D85" w:rsidRPr="008E3D6B">
        <w:rPr>
          <w:b/>
          <w:kern w:val="0"/>
          <w:sz w:val="20"/>
          <w:szCs w:val="20"/>
          <w:bdr w:val="single" w:sz="4" w:space="0" w:color="auto"/>
        </w:rPr>
        <w:t>觀心想像</w:t>
      </w:r>
      <w:proofErr w:type="gramEnd"/>
      <w:r w:rsidR="00A24D85" w:rsidRPr="008E3D6B">
        <w:rPr>
          <w:b/>
          <w:kern w:val="0"/>
          <w:sz w:val="20"/>
          <w:szCs w:val="20"/>
          <w:bdr w:val="single" w:sz="4" w:space="0" w:color="auto"/>
        </w:rPr>
        <w:t>所成</w:t>
      </w:r>
      <w:r w:rsidR="009F4649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，不是法的本相空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2A30F9" w:rsidRPr="008E3D6B">
        <w:rPr>
          <w:kern w:val="0"/>
          <w:sz w:val="20"/>
          <w:szCs w:val="20"/>
        </w:rPr>
        <w:t>p.74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02626E" w:rsidRPr="008E3D6B" w:rsidRDefault="00133400" w:rsidP="00091D6A">
      <w:pPr>
        <w:widowControl/>
        <w:ind w:leftChars="177" w:left="389" w:firstLine="1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經上說</w:t>
      </w:r>
      <w:proofErr w:type="gramStart"/>
      <w:r w:rsidRPr="008E3D6B">
        <w:rPr>
          <w:kern w:val="0"/>
          <w:sz w:val="24"/>
          <w:szCs w:val="24"/>
        </w:rPr>
        <w:t>種種法空</w:t>
      </w:r>
      <w:proofErr w:type="gramEnd"/>
      <w:r w:rsidRPr="008E3D6B">
        <w:rPr>
          <w:kern w:val="0"/>
          <w:sz w:val="24"/>
          <w:szCs w:val="24"/>
        </w:rPr>
        <w:t>，但</w:t>
      </w:r>
      <w:proofErr w:type="gramStart"/>
      <w:r w:rsidRPr="008E3D6B">
        <w:rPr>
          <w:b/>
          <w:kern w:val="0"/>
          <w:sz w:val="24"/>
          <w:szCs w:val="24"/>
        </w:rPr>
        <w:t>依能觀的觀慧而</w:t>
      </w:r>
      <w:proofErr w:type="gramEnd"/>
      <w:r w:rsidRPr="008E3D6B">
        <w:rPr>
          <w:b/>
          <w:kern w:val="0"/>
          <w:sz w:val="24"/>
          <w:szCs w:val="24"/>
        </w:rPr>
        <w:t>觀之為空</w:t>
      </w:r>
      <w:r w:rsidRPr="008E3D6B">
        <w:rPr>
          <w:kern w:val="0"/>
          <w:sz w:val="24"/>
          <w:szCs w:val="24"/>
        </w:rPr>
        <w:t>，於</w:t>
      </w:r>
      <w:proofErr w:type="gramStart"/>
      <w:r w:rsidRPr="008E3D6B">
        <w:rPr>
          <w:kern w:val="0"/>
          <w:sz w:val="24"/>
          <w:szCs w:val="24"/>
        </w:rPr>
        <w:t>外境上不</w:t>
      </w:r>
      <w:proofErr w:type="gramEnd"/>
      <w:r w:rsidRPr="008E3D6B">
        <w:rPr>
          <w:kern w:val="0"/>
          <w:sz w:val="24"/>
          <w:szCs w:val="24"/>
        </w:rPr>
        <w:t>起執著而</w:t>
      </w:r>
      <w:proofErr w:type="gramStart"/>
      <w:r w:rsidRPr="008E3D6B">
        <w:rPr>
          <w:kern w:val="0"/>
          <w:sz w:val="24"/>
          <w:szCs w:val="24"/>
        </w:rPr>
        <w:t>離戲論</w:t>
      </w:r>
      <w:proofErr w:type="gramEnd"/>
      <w:r w:rsidRPr="008E3D6B">
        <w:rPr>
          <w:kern w:val="0"/>
          <w:sz w:val="24"/>
          <w:szCs w:val="24"/>
        </w:rPr>
        <w:t>，所以名空，</w:t>
      </w:r>
      <w:proofErr w:type="gramStart"/>
      <w:r w:rsidRPr="008E3D6B">
        <w:rPr>
          <w:kern w:val="0"/>
          <w:sz w:val="24"/>
          <w:szCs w:val="24"/>
        </w:rPr>
        <w:t>而實此種種</w:t>
      </w:r>
      <w:proofErr w:type="gramEnd"/>
      <w:r w:rsidRPr="008E3D6B">
        <w:rPr>
          <w:kern w:val="0"/>
          <w:sz w:val="24"/>
          <w:szCs w:val="24"/>
        </w:rPr>
        <w:t>法是不空的。這等於說：</w:t>
      </w:r>
      <w:r w:rsidRPr="008E3D6B">
        <w:rPr>
          <w:b/>
          <w:kern w:val="0"/>
          <w:sz w:val="24"/>
          <w:szCs w:val="24"/>
        </w:rPr>
        <w:t>空</w:t>
      </w:r>
      <w:proofErr w:type="gramStart"/>
      <w:r w:rsidRPr="008E3D6B">
        <w:rPr>
          <w:b/>
          <w:kern w:val="0"/>
          <w:sz w:val="24"/>
          <w:szCs w:val="24"/>
        </w:rPr>
        <w:t>是觀心想像</w:t>
      </w:r>
      <w:proofErr w:type="gramEnd"/>
      <w:r w:rsidRPr="008E3D6B">
        <w:rPr>
          <w:b/>
          <w:kern w:val="0"/>
          <w:sz w:val="24"/>
          <w:szCs w:val="24"/>
        </w:rPr>
        <w:t>所成的</w:t>
      </w:r>
      <w:r w:rsidRPr="008E3D6B">
        <w:rPr>
          <w:kern w:val="0"/>
          <w:sz w:val="24"/>
          <w:szCs w:val="24"/>
        </w:rPr>
        <w:t>，不是法的本相。這樣，</w:t>
      </w:r>
      <w:proofErr w:type="gramStart"/>
      <w:r w:rsidRPr="008E3D6B">
        <w:rPr>
          <w:kern w:val="0"/>
          <w:sz w:val="24"/>
          <w:szCs w:val="24"/>
        </w:rPr>
        <w:t>必執有</w:t>
      </w:r>
      <w:proofErr w:type="gramEnd"/>
      <w:r w:rsidRPr="008E3D6B">
        <w:rPr>
          <w:kern w:val="0"/>
          <w:sz w:val="24"/>
          <w:szCs w:val="24"/>
        </w:rPr>
        <w:t>不空的，不能達到也不會承認</w:t>
      </w:r>
      <w:proofErr w:type="gramStart"/>
      <w:r w:rsidRPr="008E3D6B">
        <w:rPr>
          <w:kern w:val="0"/>
          <w:sz w:val="24"/>
          <w:szCs w:val="24"/>
        </w:rPr>
        <w:t>一切法空的</w:t>
      </w:r>
      <w:proofErr w:type="gramEnd"/>
      <w:r w:rsidRPr="008E3D6B">
        <w:rPr>
          <w:kern w:val="0"/>
          <w:sz w:val="24"/>
          <w:szCs w:val="24"/>
        </w:rPr>
        <w:t>了</w:t>
      </w:r>
      <w:proofErr w:type="gramStart"/>
      <w:r w:rsidRPr="008E3D6B">
        <w:rPr>
          <w:kern w:val="0"/>
          <w:sz w:val="24"/>
          <w:szCs w:val="24"/>
        </w:rPr>
        <w:t>義教說</w:t>
      </w:r>
      <w:proofErr w:type="gramEnd"/>
      <w:r w:rsidRPr="008E3D6B">
        <w:rPr>
          <w:kern w:val="0"/>
          <w:sz w:val="24"/>
          <w:szCs w:val="24"/>
        </w:rPr>
        <w:t>。</w:t>
      </w:r>
    </w:p>
    <w:p w:rsidR="0002626E" w:rsidRPr="008E3D6B" w:rsidRDefault="00B028F8" w:rsidP="00BA2BC1">
      <w:pPr>
        <w:widowControl/>
        <w:spacing w:beforeLines="30" w:before="108"/>
        <w:ind w:firstLineChars="100" w:firstLine="2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二、</w:t>
      </w:r>
      <w:proofErr w:type="gramStart"/>
      <w:r w:rsidR="0002626E" w:rsidRPr="008E3D6B">
        <w:rPr>
          <w:b/>
          <w:kern w:val="0"/>
          <w:sz w:val="20"/>
          <w:szCs w:val="20"/>
          <w:bdr w:val="single" w:sz="4" w:space="0" w:color="auto"/>
        </w:rPr>
        <w:t>所緣</w:t>
      </w:r>
      <w:proofErr w:type="gramEnd"/>
      <w:r w:rsidR="0002626E" w:rsidRPr="008E3D6B">
        <w:rPr>
          <w:b/>
          <w:kern w:val="0"/>
          <w:sz w:val="20"/>
          <w:szCs w:val="20"/>
          <w:bdr w:val="single" w:sz="4" w:space="0" w:color="auto"/>
        </w:rPr>
        <w:t>（境）空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2A30F9" w:rsidRPr="008E3D6B">
        <w:rPr>
          <w:kern w:val="0"/>
          <w:sz w:val="20"/>
          <w:szCs w:val="20"/>
        </w:rPr>
        <w:t>p.74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9F4649" w:rsidRPr="008E3D6B" w:rsidRDefault="00133400" w:rsidP="00091D6A">
      <w:pPr>
        <w:widowControl/>
        <w:ind w:leftChars="100" w:left="265" w:hanging="45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「</w:t>
      </w:r>
      <w:proofErr w:type="gramStart"/>
      <w:r w:rsidRPr="008E3D6B">
        <w:rPr>
          <w:b/>
          <w:kern w:val="0"/>
          <w:sz w:val="24"/>
          <w:szCs w:val="24"/>
        </w:rPr>
        <w:t>所緣空</w:t>
      </w:r>
      <w:proofErr w:type="gramEnd"/>
      <w:r w:rsidRPr="008E3D6B">
        <w:rPr>
          <w:kern w:val="0"/>
          <w:sz w:val="24"/>
          <w:szCs w:val="24"/>
        </w:rPr>
        <w:t>」，與上說相反，</w:t>
      </w:r>
      <w:proofErr w:type="gramStart"/>
      <w:r w:rsidRPr="008E3D6B">
        <w:rPr>
          <w:kern w:val="0"/>
          <w:sz w:val="24"/>
          <w:szCs w:val="24"/>
        </w:rPr>
        <w:t>是</w:t>
      </w:r>
      <w:r w:rsidRPr="008E3D6B">
        <w:rPr>
          <w:b/>
          <w:kern w:val="0"/>
          <w:sz w:val="24"/>
          <w:szCs w:val="24"/>
        </w:rPr>
        <w:t>所緣的</w:t>
      </w:r>
      <w:proofErr w:type="gramEnd"/>
      <w:r w:rsidRPr="008E3D6B">
        <w:rPr>
          <w:b/>
          <w:kern w:val="0"/>
          <w:sz w:val="24"/>
          <w:szCs w:val="24"/>
        </w:rPr>
        <w:t>境界是空</w:t>
      </w:r>
      <w:r w:rsidRPr="008E3D6B">
        <w:rPr>
          <w:kern w:val="0"/>
          <w:sz w:val="24"/>
          <w:szCs w:val="24"/>
        </w:rPr>
        <w:t>的，</w:t>
      </w:r>
      <w:proofErr w:type="gramStart"/>
      <w:r w:rsidRPr="008E3D6B">
        <w:rPr>
          <w:kern w:val="0"/>
          <w:sz w:val="24"/>
          <w:szCs w:val="24"/>
        </w:rPr>
        <w:t>能觀心這才託所緣空境而觀見</w:t>
      </w:r>
      <w:proofErr w:type="gramEnd"/>
      <w:r w:rsidRPr="008E3D6B">
        <w:rPr>
          <w:kern w:val="0"/>
          <w:sz w:val="24"/>
          <w:szCs w:val="24"/>
        </w:rPr>
        <w:t>它是空。此</w:t>
      </w:r>
      <w:proofErr w:type="gramStart"/>
      <w:r w:rsidRPr="008E3D6B">
        <w:rPr>
          <w:kern w:val="0"/>
          <w:sz w:val="24"/>
          <w:szCs w:val="24"/>
        </w:rPr>
        <w:t>所緣空</w:t>
      </w:r>
      <w:proofErr w:type="gramEnd"/>
      <w:r w:rsidRPr="008E3D6B">
        <w:rPr>
          <w:kern w:val="0"/>
          <w:sz w:val="24"/>
          <w:szCs w:val="24"/>
        </w:rPr>
        <w:t>，即必然</w:t>
      </w:r>
      <w:proofErr w:type="gramStart"/>
      <w:r w:rsidRPr="008E3D6B">
        <w:rPr>
          <w:kern w:val="0"/>
          <w:sz w:val="24"/>
          <w:szCs w:val="24"/>
        </w:rPr>
        <w:t>是能觀不</w:t>
      </w:r>
      <w:proofErr w:type="gramEnd"/>
      <w:r w:rsidRPr="008E3D6B">
        <w:rPr>
          <w:kern w:val="0"/>
          <w:sz w:val="24"/>
          <w:szCs w:val="24"/>
        </w:rPr>
        <w:t>空，這與前三空中的</w:t>
      </w:r>
      <w:r w:rsidR="00B7250A" w:rsidRPr="008E3D6B">
        <w:rPr>
          <w:rFonts w:hint="eastAsia"/>
          <w:kern w:val="0"/>
          <w:sz w:val="24"/>
          <w:szCs w:val="24"/>
        </w:rPr>
        <w:t>「</w:t>
      </w:r>
      <w:proofErr w:type="gramStart"/>
      <w:r w:rsidRPr="008E3D6B">
        <w:rPr>
          <w:kern w:val="0"/>
          <w:sz w:val="24"/>
          <w:szCs w:val="24"/>
        </w:rPr>
        <w:t>觀空</w:t>
      </w:r>
      <w:proofErr w:type="gramEnd"/>
      <w:r w:rsidR="00B7250A" w:rsidRPr="008E3D6B">
        <w:rPr>
          <w:rFonts w:hint="eastAsia"/>
          <w:kern w:val="0"/>
          <w:sz w:val="24"/>
          <w:szCs w:val="24"/>
        </w:rPr>
        <w:t>」</w:t>
      </w:r>
      <w:r w:rsidRPr="008E3D6B">
        <w:rPr>
          <w:kern w:val="0"/>
          <w:sz w:val="24"/>
          <w:szCs w:val="24"/>
        </w:rPr>
        <w:t>相近。</w:t>
      </w:r>
    </w:p>
    <w:p w:rsidR="0002626E" w:rsidRPr="008E3D6B" w:rsidRDefault="00133400" w:rsidP="00091D6A">
      <w:pPr>
        <w:widowControl/>
        <w:ind w:leftChars="100" w:left="265" w:hanging="45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不過，</w:t>
      </w:r>
      <w:proofErr w:type="gramStart"/>
      <w:r w:rsidRPr="008E3D6B">
        <w:rPr>
          <w:b/>
          <w:kern w:val="0"/>
          <w:sz w:val="24"/>
          <w:szCs w:val="24"/>
        </w:rPr>
        <w:t>觀空</w:t>
      </w:r>
      <w:r w:rsidRPr="008E3D6B">
        <w:rPr>
          <w:kern w:val="0"/>
          <w:sz w:val="24"/>
          <w:szCs w:val="24"/>
        </w:rPr>
        <w:t>約</w:t>
      </w:r>
      <w:r w:rsidRPr="008E3D6B">
        <w:rPr>
          <w:b/>
          <w:kern w:val="0"/>
          <w:sz w:val="24"/>
          <w:szCs w:val="24"/>
        </w:rPr>
        <w:t>境隨觀心</w:t>
      </w:r>
      <w:proofErr w:type="gramEnd"/>
      <w:r w:rsidRPr="008E3D6B">
        <w:rPr>
          <w:b/>
          <w:kern w:val="0"/>
          <w:sz w:val="24"/>
          <w:szCs w:val="24"/>
        </w:rPr>
        <w:t>而轉移</w:t>
      </w:r>
      <w:r w:rsidRPr="008E3D6B">
        <w:rPr>
          <w:kern w:val="0"/>
          <w:sz w:val="24"/>
          <w:szCs w:val="24"/>
        </w:rPr>
        <w:t>說，</w:t>
      </w:r>
      <w:proofErr w:type="gramStart"/>
      <w:r w:rsidRPr="008E3D6B">
        <w:rPr>
          <w:b/>
          <w:kern w:val="0"/>
          <w:sz w:val="24"/>
          <w:szCs w:val="24"/>
        </w:rPr>
        <w:t>所緣空</w:t>
      </w:r>
      <w:r w:rsidRPr="008E3D6B">
        <w:rPr>
          <w:kern w:val="0"/>
          <w:sz w:val="24"/>
          <w:szCs w:val="24"/>
        </w:rPr>
        <w:t>約</w:t>
      </w:r>
      <w:r w:rsidRPr="008E3D6B">
        <w:rPr>
          <w:b/>
          <w:kern w:val="0"/>
          <w:sz w:val="24"/>
          <w:szCs w:val="24"/>
        </w:rPr>
        <w:t>所緣境無</w:t>
      </w:r>
      <w:proofErr w:type="gramEnd"/>
      <w:r w:rsidRPr="008E3D6B">
        <w:rPr>
          <w:b/>
          <w:kern w:val="0"/>
          <w:sz w:val="24"/>
          <w:szCs w:val="24"/>
        </w:rPr>
        <w:t>實</w:t>
      </w:r>
      <w:r w:rsidRPr="008E3D6B">
        <w:rPr>
          <w:kern w:val="0"/>
          <w:sz w:val="24"/>
          <w:szCs w:val="24"/>
        </w:rPr>
        <w:t>說。</w:t>
      </w:r>
    </w:p>
    <w:p w:rsidR="0002626E" w:rsidRPr="008E3D6B" w:rsidRDefault="00B028F8" w:rsidP="00BA2BC1">
      <w:pPr>
        <w:widowControl/>
        <w:spacing w:beforeLines="30" w:before="108"/>
        <w:ind w:firstLineChars="100" w:firstLine="2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三、</w:t>
      </w:r>
      <w:r w:rsidR="0002626E" w:rsidRPr="008E3D6B">
        <w:rPr>
          <w:b/>
          <w:kern w:val="0"/>
          <w:sz w:val="20"/>
          <w:szCs w:val="20"/>
          <w:bdr w:val="single" w:sz="4" w:space="0" w:color="auto"/>
        </w:rPr>
        <w:t>自性空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A46028" w:rsidRPr="008E3D6B">
        <w:rPr>
          <w:kern w:val="0"/>
          <w:sz w:val="20"/>
          <w:szCs w:val="20"/>
        </w:rPr>
        <w:t>pp.74-75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6D307E" w:rsidRPr="008E3D6B" w:rsidRDefault="00B028F8" w:rsidP="001A64A2">
      <w:pPr>
        <w:widowControl/>
        <w:spacing w:beforeLines="10" w:before="36"/>
        <w:ind w:firstLineChars="150" w:firstLine="3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（一）</w:t>
      </w:r>
      <w:r w:rsidR="00ED19D5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一切法因緣生，無自</w:t>
      </w:r>
      <w:proofErr w:type="gramStart"/>
      <w:r w:rsidR="00ED19D5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性故空</w:t>
      </w:r>
      <w:r w:rsidR="002A30F9" w:rsidRPr="008E3D6B">
        <w:rPr>
          <w:kern w:val="0"/>
          <w:sz w:val="20"/>
          <w:szCs w:val="20"/>
        </w:rPr>
        <w:t>（</w:t>
      </w:r>
      <w:proofErr w:type="gramEnd"/>
      <w:r w:rsidR="002A30F9" w:rsidRPr="008E3D6B">
        <w:rPr>
          <w:kern w:val="0"/>
          <w:sz w:val="20"/>
          <w:szCs w:val="20"/>
        </w:rPr>
        <w:t>p.74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02626E" w:rsidRPr="008E3D6B" w:rsidRDefault="00133400" w:rsidP="00F90AFF">
      <w:pPr>
        <w:widowControl/>
        <w:ind w:firstLineChars="200" w:firstLine="480"/>
        <w:jc w:val="both"/>
        <w:rPr>
          <w:kern w:val="0"/>
          <w:sz w:val="24"/>
          <w:szCs w:val="24"/>
        </w:rPr>
      </w:pPr>
      <w:proofErr w:type="gramStart"/>
      <w:r w:rsidRPr="008E3D6B">
        <w:rPr>
          <w:kern w:val="0"/>
          <w:sz w:val="24"/>
          <w:szCs w:val="24"/>
        </w:rPr>
        <w:t>龍樹曾評論</w:t>
      </w:r>
      <w:proofErr w:type="gramEnd"/>
      <w:r w:rsidRPr="008E3D6B">
        <w:rPr>
          <w:kern w:val="0"/>
          <w:sz w:val="24"/>
          <w:szCs w:val="24"/>
        </w:rPr>
        <w:t>道：</w:t>
      </w:r>
    </w:p>
    <w:p w:rsidR="0002626E" w:rsidRPr="008E3D6B" w:rsidRDefault="00133400" w:rsidP="00474559">
      <w:pPr>
        <w:widowControl/>
        <w:spacing w:beforeLines="20" w:before="72"/>
        <w:ind w:firstLineChars="200" w:firstLine="480"/>
        <w:jc w:val="both"/>
        <w:rPr>
          <w:kern w:val="0"/>
          <w:sz w:val="24"/>
          <w:szCs w:val="24"/>
        </w:rPr>
      </w:pPr>
      <w:r w:rsidRPr="008E3D6B">
        <w:rPr>
          <w:rFonts w:eastAsia="標楷體"/>
          <w:kern w:val="0"/>
          <w:sz w:val="24"/>
          <w:szCs w:val="24"/>
        </w:rPr>
        <w:t>有人言：</w:t>
      </w:r>
      <w:proofErr w:type="gramStart"/>
      <w:r w:rsidRPr="008E3D6B">
        <w:rPr>
          <w:rFonts w:eastAsia="標楷體"/>
          <w:kern w:val="0"/>
          <w:sz w:val="24"/>
          <w:szCs w:val="24"/>
        </w:rPr>
        <w:t>三</w:t>
      </w:r>
      <w:proofErr w:type="gramEnd"/>
      <w:r w:rsidRPr="008E3D6B">
        <w:rPr>
          <w:rFonts w:eastAsia="標楷體"/>
          <w:kern w:val="0"/>
          <w:sz w:val="24"/>
          <w:szCs w:val="24"/>
        </w:rPr>
        <w:t>三昧</w:t>
      </w:r>
      <w:proofErr w:type="gramStart"/>
      <w:r w:rsidR="000E12A3" w:rsidRPr="008E3D6B">
        <w:rPr>
          <w:rFonts w:eastAsia="標楷體" w:hint="eastAsia"/>
          <w:kern w:val="0"/>
          <w:sz w:val="24"/>
          <w:szCs w:val="24"/>
        </w:rPr>
        <w:t>──</w:t>
      </w:r>
      <w:proofErr w:type="gramEnd"/>
      <w:r w:rsidR="000E12A3" w:rsidRPr="008E3D6B">
        <w:rPr>
          <w:rFonts w:eastAsia="標楷體" w:hint="eastAsia"/>
          <w:kern w:val="0"/>
          <w:sz w:val="24"/>
          <w:szCs w:val="24"/>
        </w:rPr>
        <w:t>空、</w:t>
      </w:r>
      <w:r w:rsidRPr="008E3D6B">
        <w:rPr>
          <w:rFonts w:eastAsia="標楷體"/>
          <w:kern w:val="0"/>
          <w:sz w:val="24"/>
          <w:szCs w:val="24"/>
        </w:rPr>
        <w:t>無相</w:t>
      </w:r>
      <w:r w:rsidR="0002626E" w:rsidRPr="008E3D6B">
        <w:rPr>
          <w:rFonts w:eastAsia="標楷體"/>
          <w:kern w:val="0"/>
          <w:sz w:val="24"/>
          <w:szCs w:val="24"/>
        </w:rPr>
        <w:t>、</w:t>
      </w:r>
      <w:r w:rsidRPr="008E3D6B">
        <w:rPr>
          <w:rFonts w:eastAsia="標楷體"/>
          <w:kern w:val="0"/>
          <w:sz w:val="24"/>
          <w:szCs w:val="24"/>
        </w:rPr>
        <w:t>無作</w:t>
      </w:r>
      <w:r w:rsidR="0050096A" w:rsidRPr="008E3D6B">
        <w:rPr>
          <w:rFonts w:eastAsia="標楷體" w:hint="eastAsia"/>
          <w:kern w:val="0"/>
          <w:sz w:val="24"/>
          <w:szCs w:val="24"/>
        </w:rPr>
        <w:t>，</w:t>
      </w:r>
      <w:r w:rsidRPr="008E3D6B">
        <w:rPr>
          <w:rFonts w:eastAsia="標楷體"/>
          <w:kern w:val="0"/>
          <w:sz w:val="24"/>
          <w:szCs w:val="24"/>
        </w:rPr>
        <w:t>心數法名為空，空故</w:t>
      </w:r>
      <w:proofErr w:type="gramStart"/>
      <w:r w:rsidRPr="008E3D6B">
        <w:rPr>
          <w:rFonts w:eastAsia="標楷體"/>
          <w:kern w:val="0"/>
          <w:sz w:val="24"/>
          <w:szCs w:val="24"/>
        </w:rPr>
        <w:t>能觀諸法空</w:t>
      </w:r>
      <w:proofErr w:type="gramEnd"/>
      <w:r w:rsidRPr="008E3D6B">
        <w:rPr>
          <w:rFonts w:eastAsia="標楷體"/>
          <w:kern w:val="0"/>
          <w:sz w:val="24"/>
          <w:szCs w:val="24"/>
        </w:rPr>
        <w:t>。</w:t>
      </w:r>
      <w:r w:rsidR="008116FB" w:rsidRPr="008E3D6B">
        <w:rPr>
          <w:rStyle w:val="aa"/>
          <w:rFonts w:eastAsia="標楷體"/>
          <w:kern w:val="0"/>
          <w:sz w:val="24"/>
          <w:szCs w:val="24"/>
        </w:rPr>
        <w:footnoteReference w:id="18"/>
      </w:r>
    </w:p>
    <w:p w:rsidR="0002626E" w:rsidRPr="008E3D6B" w:rsidRDefault="00133400" w:rsidP="009F4649">
      <w:pPr>
        <w:widowControl/>
        <w:ind w:firstLineChars="200" w:firstLine="480"/>
        <w:jc w:val="both"/>
        <w:rPr>
          <w:kern w:val="0"/>
          <w:sz w:val="24"/>
          <w:szCs w:val="24"/>
        </w:rPr>
      </w:pPr>
      <w:r w:rsidRPr="008E3D6B">
        <w:rPr>
          <w:rFonts w:eastAsia="標楷體"/>
          <w:kern w:val="0"/>
          <w:sz w:val="24"/>
          <w:szCs w:val="24"/>
        </w:rPr>
        <w:t>有人言：</w:t>
      </w:r>
      <w:proofErr w:type="gramStart"/>
      <w:r w:rsidRPr="008E3D6B">
        <w:rPr>
          <w:rFonts w:eastAsia="標楷體"/>
          <w:kern w:val="0"/>
          <w:sz w:val="24"/>
          <w:szCs w:val="24"/>
        </w:rPr>
        <w:t>外所緣色</w:t>
      </w:r>
      <w:proofErr w:type="gramEnd"/>
      <w:r w:rsidRPr="008E3D6B">
        <w:rPr>
          <w:rFonts w:eastAsia="標楷體"/>
          <w:kern w:val="0"/>
          <w:sz w:val="24"/>
          <w:szCs w:val="24"/>
        </w:rPr>
        <w:t>等諸法皆空，</w:t>
      </w:r>
      <w:proofErr w:type="gramStart"/>
      <w:r w:rsidRPr="008E3D6B">
        <w:rPr>
          <w:rFonts w:eastAsia="標楷體"/>
          <w:kern w:val="0"/>
          <w:sz w:val="24"/>
          <w:szCs w:val="24"/>
        </w:rPr>
        <w:t>緣外空</w:t>
      </w:r>
      <w:proofErr w:type="gramEnd"/>
      <w:r w:rsidRPr="008E3D6B">
        <w:rPr>
          <w:rFonts w:eastAsia="標楷體"/>
          <w:kern w:val="0"/>
          <w:sz w:val="24"/>
          <w:szCs w:val="24"/>
        </w:rPr>
        <w:t>故名為空三昧</w:t>
      </w:r>
      <w:r w:rsidRPr="008E3D6B">
        <w:rPr>
          <w:kern w:val="0"/>
          <w:sz w:val="24"/>
          <w:szCs w:val="24"/>
        </w:rPr>
        <w:t>。</w:t>
      </w:r>
      <w:r w:rsidR="008116FB" w:rsidRPr="008E3D6B">
        <w:rPr>
          <w:rStyle w:val="aa"/>
          <w:kern w:val="0"/>
          <w:sz w:val="24"/>
          <w:szCs w:val="24"/>
        </w:rPr>
        <w:footnoteReference w:id="19"/>
      </w:r>
    </w:p>
    <w:p w:rsidR="0002626E" w:rsidRPr="008E3D6B" w:rsidRDefault="00133400" w:rsidP="00474559">
      <w:pPr>
        <w:widowControl/>
        <w:spacing w:beforeLines="30" w:before="108"/>
        <w:ind w:leftChars="200" w:left="440"/>
        <w:jc w:val="both"/>
        <w:rPr>
          <w:kern w:val="0"/>
          <w:sz w:val="24"/>
          <w:szCs w:val="24"/>
        </w:rPr>
      </w:pPr>
      <w:r w:rsidRPr="008E3D6B">
        <w:rPr>
          <w:rFonts w:eastAsia="標楷體"/>
          <w:kern w:val="0"/>
          <w:sz w:val="24"/>
          <w:szCs w:val="24"/>
        </w:rPr>
        <w:lastRenderedPageBreak/>
        <w:t>此中佛說，不以空</w:t>
      </w:r>
      <w:proofErr w:type="gramStart"/>
      <w:r w:rsidRPr="008E3D6B">
        <w:rPr>
          <w:rFonts w:eastAsia="標楷體"/>
          <w:kern w:val="0"/>
          <w:sz w:val="24"/>
          <w:szCs w:val="24"/>
        </w:rPr>
        <w:t>三昧故空</w:t>
      </w:r>
      <w:proofErr w:type="gramEnd"/>
      <w:r w:rsidRPr="008E3D6B">
        <w:rPr>
          <w:rFonts w:eastAsia="標楷體"/>
          <w:kern w:val="0"/>
          <w:sz w:val="24"/>
          <w:szCs w:val="24"/>
        </w:rPr>
        <w:t>，亦不以</w:t>
      </w:r>
      <w:proofErr w:type="gramStart"/>
      <w:r w:rsidRPr="008E3D6B">
        <w:rPr>
          <w:rFonts w:eastAsia="標楷體"/>
          <w:kern w:val="0"/>
          <w:sz w:val="24"/>
          <w:szCs w:val="24"/>
        </w:rPr>
        <w:t>所緣外色</w:t>
      </w:r>
      <w:proofErr w:type="gramEnd"/>
      <w:r w:rsidRPr="008E3D6B">
        <w:rPr>
          <w:rFonts w:eastAsia="標楷體"/>
          <w:kern w:val="0"/>
          <w:sz w:val="24"/>
          <w:szCs w:val="24"/>
        </w:rPr>
        <w:t>等諸</w:t>
      </w:r>
      <w:proofErr w:type="gramStart"/>
      <w:r w:rsidRPr="008E3D6B">
        <w:rPr>
          <w:rFonts w:eastAsia="標楷體"/>
          <w:kern w:val="0"/>
          <w:sz w:val="24"/>
          <w:szCs w:val="24"/>
        </w:rPr>
        <w:t>法故空</w:t>
      </w:r>
      <w:proofErr w:type="gramEnd"/>
      <w:r w:rsidRPr="008E3D6B">
        <w:rPr>
          <w:rFonts w:eastAsia="標楷體"/>
          <w:kern w:val="0"/>
          <w:sz w:val="24"/>
          <w:szCs w:val="24"/>
        </w:rPr>
        <w:t>。</w:t>
      </w:r>
      <w:r w:rsidR="00AB7A1A" w:rsidRPr="008E3D6B">
        <w:rPr>
          <w:rFonts w:ascii="標楷體" w:eastAsia="標楷體" w:hAnsi="標楷體" w:hint="eastAsia"/>
          <w:kern w:val="0"/>
          <w:sz w:val="24"/>
          <w:szCs w:val="24"/>
        </w:rPr>
        <w:t>…</w:t>
      </w:r>
      <w:proofErr w:type="gramStart"/>
      <w:r w:rsidR="00AB7A1A" w:rsidRPr="008E3D6B">
        <w:rPr>
          <w:rFonts w:ascii="標楷體" w:eastAsia="標楷體" w:hAnsi="標楷體" w:hint="eastAsia"/>
          <w:kern w:val="0"/>
          <w:sz w:val="24"/>
          <w:szCs w:val="24"/>
        </w:rPr>
        <w:t>…</w:t>
      </w:r>
      <w:proofErr w:type="gramEnd"/>
      <w:r w:rsidRPr="008E3D6B">
        <w:rPr>
          <w:rFonts w:eastAsia="標楷體"/>
          <w:kern w:val="0"/>
          <w:sz w:val="24"/>
          <w:szCs w:val="24"/>
        </w:rPr>
        <w:t>離是二邊說中道，所謂諸法因緣</w:t>
      </w:r>
      <w:proofErr w:type="gramStart"/>
      <w:r w:rsidRPr="008E3D6B">
        <w:rPr>
          <w:rFonts w:eastAsia="標楷體"/>
          <w:kern w:val="0"/>
          <w:sz w:val="24"/>
          <w:szCs w:val="24"/>
        </w:rPr>
        <w:t>和合生</w:t>
      </w:r>
      <w:proofErr w:type="gramEnd"/>
      <w:r w:rsidRPr="008E3D6B">
        <w:rPr>
          <w:rFonts w:eastAsia="標楷體"/>
          <w:kern w:val="0"/>
          <w:sz w:val="24"/>
          <w:szCs w:val="24"/>
        </w:rPr>
        <w:t>，是和合法無有一定</w:t>
      </w:r>
      <w:proofErr w:type="gramStart"/>
      <w:r w:rsidRPr="008E3D6B">
        <w:rPr>
          <w:rFonts w:eastAsia="標楷體"/>
          <w:kern w:val="0"/>
          <w:sz w:val="24"/>
          <w:szCs w:val="24"/>
        </w:rPr>
        <w:t>法故空</w:t>
      </w:r>
      <w:proofErr w:type="gramEnd"/>
      <w:r w:rsidRPr="008E3D6B">
        <w:rPr>
          <w:kern w:val="0"/>
          <w:sz w:val="24"/>
          <w:szCs w:val="24"/>
        </w:rPr>
        <w:t>。</w:t>
      </w:r>
      <w:r w:rsidR="002F1E5B" w:rsidRPr="008E3D6B">
        <w:rPr>
          <w:rStyle w:val="aa"/>
          <w:kern w:val="0"/>
          <w:sz w:val="24"/>
          <w:szCs w:val="24"/>
        </w:rPr>
        <w:footnoteReference w:id="20"/>
      </w:r>
    </w:p>
    <w:p w:rsidR="006D307E" w:rsidRPr="008E3D6B" w:rsidRDefault="00133400" w:rsidP="00474559">
      <w:pPr>
        <w:widowControl/>
        <w:spacing w:beforeLines="30" w:before="108"/>
        <w:ind w:leftChars="193" w:left="425" w:firstLine="1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龍樹所明此</w:t>
      </w:r>
      <w:proofErr w:type="gramStart"/>
      <w:r w:rsidRPr="008E3D6B">
        <w:rPr>
          <w:rFonts w:asciiTheme="minorEastAsia" w:eastAsiaTheme="minorEastAsia" w:hAnsiTheme="minorEastAsia"/>
          <w:kern w:val="0"/>
          <w:sz w:val="24"/>
          <w:szCs w:val="24"/>
        </w:rPr>
        <w:t>──</w:t>
      </w:r>
      <w:proofErr w:type="gramEnd"/>
      <w:r w:rsidR="006F4F3F" w:rsidRPr="008E3D6B">
        <w:rPr>
          <w:kern w:val="0"/>
          <w:sz w:val="24"/>
          <w:szCs w:val="24"/>
        </w:rPr>
        <w:t>《般若經》</w:t>
      </w:r>
      <w:r w:rsidRPr="008E3D6B">
        <w:rPr>
          <w:kern w:val="0"/>
          <w:sz w:val="24"/>
          <w:szCs w:val="24"/>
        </w:rPr>
        <w:t>中</w:t>
      </w:r>
      <w:proofErr w:type="gramStart"/>
      <w:r w:rsidRPr="008E3D6B">
        <w:rPr>
          <w:kern w:val="0"/>
          <w:sz w:val="24"/>
          <w:szCs w:val="24"/>
        </w:rPr>
        <w:t>所說的</w:t>
      </w:r>
      <w:proofErr w:type="gramEnd"/>
      <w:r w:rsidRPr="008E3D6B">
        <w:rPr>
          <w:kern w:val="0"/>
          <w:sz w:val="24"/>
          <w:szCs w:val="24"/>
        </w:rPr>
        <w:t>「</w:t>
      </w:r>
      <w:r w:rsidRPr="008E3D6B">
        <w:rPr>
          <w:rFonts w:eastAsia="標楷體"/>
          <w:kern w:val="0"/>
          <w:sz w:val="24"/>
          <w:szCs w:val="24"/>
        </w:rPr>
        <w:t>無有一定</w:t>
      </w:r>
      <w:proofErr w:type="gramStart"/>
      <w:r w:rsidRPr="008E3D6B">
        <w:rPr>
          <w:rFonts w:eastAsia="標楷體"/>
          <w:kern w:val="0"/>
          <w:sz w:val="24"/>
          <w:szCs w:val="24"/>
        </w:rPr>
        <w:t>法故空</w:t>
      </w:r>
      <w:proofErr w:type="gramEnd"/>
      <w:r w:rsidRPr="008E3D6B">
        <w:rPr>
          <w:kern w:val="0"/>
          <w:sz w:val="24"/>
          <w:szCs w:val="24"/>
        </w:rPr>
        <w:t>」，即說一切</w:t>
      </w:r>
      <w:proofErr w:type="gramStart"/>
      <w:r w:rsidRPr="008E3D6B">
        <w:rPr>
          <w:kern w:val="0"/>
          <w:sz w:val="24"/>
          <w:szCs w:val="24"/>
        </w:rPr>
        <w:t>法緣合</w:t>
      </w:r>
      <w:proofErr w:type="gramEnd"/>
      <w:r w:rsidRPr="008E3D6B">
        <w:rPr>
          <w:kern w:val="0"/>
          <w:sz w:val="24"/>
          <w:szCs w:val="24"/>
        </w:rPr>
        <w:t>而成，</w:t>
      </w:r>
      <w:proofErr w:type="gramStart"/>
      <w:r w:rsidRPr="008E3D6B">
        <w:rPr>
          <w:kern w:val="0"/>
          <w:sz w:val="24"/>
          <w:szCs w:val="24"/>
        </w:rPr>
        <w:t>緣合即</w:t>
      </w:r>
      <w:proofErr w:type="gramEnd"/>
      <w:r w:rsidRPr="008E3D6B">
        <w:rPr>
          <w:kern w:val="0"/>
          <w:sz w:val="24"/>
          <w:szCs w:val="24"/>
        </w:rPr>
        <w:t>無定性，無定性即是空，此空即</w:t>
      </w:r>
      <w:r w:rsidRPr="008E3D6B">
        <w:rPr>
          <w:b/>
          <w:kern w:val="0"/>
          <w:sz w:val="24"/>
          <w:szCs w:val="24"/>
        </w:rPr>
        <w:t>指無自性的畢竟空說</w:t>
      </w:r>
      <w:r w:rsidRPr="008E3D6B">
        <w:rPr>
          <w:kern w:val="0"/>
          <w:sz w:val="24"/>
          <w:szCs w:val="24"/>
        </w:rPr>
        <w:t>。</w:t>
      </w:r>
    </w:p>
    <w:p w:rsidR="006D307E" w:rsidRPr="008E3D6B" w:rsidRDefault="00B028F8" w:rsidP="001A64A2">
      <w:pPr>
        <w:widowControl/>
        <w:spacing w:beforeLines="30" w:before="108" w:afterLines="10" w:after="36"/>
        <w:ind w:firstLineChars="150" w:firstLine="3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（二）</w:t>
      </w:r>
      <w:proofErr w:type="gramStart"/>
      <w:r w:rsidR="006D307E" w:rsidRPr="008E3D6B">
        <w:rPr>
          <w:b/>
          <w:kern w:val="0"/>
          <w:sz w:val="20"/>
          <w:szCs w:val="20"/>
          <w:bdr w:val="single" w:sz="4" w:space="0" w:color="auto"/>
        </w:rPr>
        <w:t>中觀的空</w:t>
      </w:r>
      <w:r w:rsidR="00ED19D5" w:rsidRPr="008E3D6B">
        <w:rPr>
          <w:b/>
          <w:kern w:val="0"/>
          <w:sz w:val="20"/>
          <w:szCs w:val="20"/>
          <w:bdr w:val="single" w:sz="4" w:space="0" w:color="auto"/>
        </w:rPr>
        <w:t>約</w:t>
      </w:r>
      <w:proofErr w:type="gramEnd"/>
      <w:r w:rsidR="00ED19D5" w:rsidRPr="008E3D6B">
        <w:rPr>
          <w:b/>
          <w:kern w:val="0"/>
          <w:sz w:val="20"/>
          <w:szCs w:val="20"/>
          <w:bdr w:val="single" w:sz="4" w:space="0" w:color="auto"/>
        </w:rPr>
        <w:t>緣起法的因果說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A46028" w:rsidRPr="008E3D6B">
        <w:rPr>
          <w:kern w:val="0"/>
          <w:sz w:val="20"/>
          <w:szCs w:val="20"/>
        </w:rPr>
        <w:t>pp.74-75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ED19D5" w:rsidRPr="008E3D6B" w:rsidRDefault="00133400" w:rsidP="00474559">
      <w:pPr>
        <w:widowControl/>
        <w:ind w:leftChars="200" w:left="440"/>
        <w:jc w:val="both"/>
        <w:rPr>
          <w:b/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由此可知，</w:t>
      </w:r>
      <w:proofErr w:type="gramStart"/>
      <w:r w:rsidRPr="008E3D6B">
        <w:rPr>
          <w:b/>
          <w:kern w:val="0"/>
          <w:sz w:val="24"/>
          <w:szCs w:val="24"/>
        </w:rPr>
        <w:t>中觀的空義</w:t>
      </w:r>
      <w:proofErr w:type="gramEnd"/>
      <w:r w:rsidRPr="008E3D6B">
        <w:rPr>
          <w:b/>
          <w:kern w:val="0"/>
          <w:sz w:val="24"/>
          <w:szCs w:val="24"/>
        </w:rPr>
        <w:t>，約緣起法的因果說，從緣起而知無自性，因無自性而知一切法畢竟皆空。</w:t>
      </w:r>
    </w:p>
    <w:p w:rsidR="00133400" w:rsidRPr="008E3D6B" w:rsidRDefault="00133400" w:rsidP="00474559">
      <w:pPr>
        <w:widowControl/>
        <w:spacing w:beforeLines="30" w:before="108"/>
        <w:ind w:leftChars="190" w:left="418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若偏於</w:t>
      </w:r>
      <w:r w:rsidRPr="008E3D6B">
        <w:rPr>
          <w:b/>
          <w:kern w:val="0"/>
          <w:sz w:val="24"/>
          <w:szCs w:val="24"/>
        </w:rPr>
        <w:t>三昧</w:t>
      </w:r>
      <w:proofErr w:type="gramStart"/>
      <w:r w:rsidRPr="008E3D6B">
        <w:rPr>
          <w:b/>
          <w:kern w:val="0"/>
          <w:sz w:val="24"/>
          <w:szCs w:val="24"/>
        </w:rPr>
        <w:t>空</w:t>
      </w:r>
      <w:r w:rsidRPr="008E3D6B">
        <w:rPr>
          <w:kern w:val="0"/>
          <w:sz w:val="24"/>
          <w:szCs w:val="24"/>
        </w:rPr>
        <w:t>或</w:t>
      </w:r>
      <w:r w:rsidRPr="008E3D6B">
        <w:rPr>
          <w:b/>
          <w:kern w:val="0"/>
          <w:sz w:val="24"/>
          <w:szCs w:val="24"/>
        </w:rPr>
        <w:t>所緣空</w:t>
      </w:r>
      <w:proofErr w:type="gramEnd"/>
      <w:r w:rsidRPr="008E3D6B">
        <w:rPr>
          <w:kern w:val="0"/>
          <w:sz w:val="24"/>
          <w:szCs w:val="24"/>
        </w:rPr>
        <w:t>，專在認識論上說，不能即</w:t>
      </w:r>
      <w:proofErr w:type="gramStart"/>
      <w:r w:rsidRPr="008E3D6B">
        <w:rPr>
          <w:kern w:val="0"/>
          <w:sz w:val="24"/>
          <w:szCs w:val="24"/>
        </w:rPr>
        <w:t>緣起知空</w:t>
      </w:r>
      <w:proofErr w:type="gramEnd"/>
      <w:r w:rsidRPr="008E3D6B">
        <w:rPr>
          <w:kern w:val="0"/>
          <w:sz w:val="24"/>
          <w:szCs w:val="24"/>
        </w:rPr>
        <w:t>，即不能達到</w:t>
      </w:r>
      <w:proofErr w:type="gramStart"/>
      <w:r w:rsidRPr="008E3D6B">
        <w:rPr>
          <w:kern w:val="0"/>
          <w:sz w:val="24"/>
          <w:szCs w:val="24"/>
        </w:rPr>
        <w:t>一切法空的</w:t>
      </w:r>
      <w:proofErr w:type="gramEnd"/>
      <w:r w:rsidRPr="008E3D6B">
        <w:rPr>
          <w:kern w:val="0"/>
          <w:sz w:val="24"/>
          <w:szCs w:val="24"/>
        </w:rPr>
        <w:t>結論。</w:t>
      </w:r>
      <w:r w:rsidRPr="008E3D6B">
        <w:rPr>
          <w:kern w:val="0"/>
          <w:sz w:val="24"/>
          <w:szCs w:val="24"/>
        </w:rPr>
        <w:t xml:space="preserve"> </w:t>
      </w:r>
    </w:p>
    <w:p w:rsidR="006D307E" w:rsidRPr="008E3D6B" w:rsidRDefault="00BA2BC1" w:rsidP="001A64A2">
      <w:pPr>
        <w:spacing w:beforeLines="50" w:before="180"/>
        <w:rPr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sz w:val="20"/>
          <w:szCs w:val="20"/>
          <w:bdr w:val="single" w:sz="4" w:space="0" w:color="auto"/>
        </w:rPr>
        <w:t>叁</w:t>
      </w:r>
      <w:r w:rsidR="006D307E" w:rsidRPr="008E3D6B">
        <w:rPr>
          <w:b/>
          <w:sz w:val="20"/>
          <w:szCs w:val="20"/>
          <w:bdr w:val="single" w:sz="4" w:space="0" w:color="auto"/>
        </w:rPr>
        <w:t>、自空</w:t>
      </w:r>
      <w:r w:rsidR="00FD01A8" w:rsidRPr="008E3D6B">
        <w:rPr>
          <w:b/>
          <w:sz w:val="20"/>
          <w:szCs w:val="20"/>
          <w:bdr w:val="single" w:sz="4" w:space="0" w:color="auto"/>
        </w:rPr>
        <w:t>與</w:t>
      </w:r>
      <w:r w:rsidR="006D307E" w:rsidRPr="008E3D6B">
        <w:rPr>
          <w:b/>
          <w:sz w:val="20"/>
          <w:szCs w:val="20"/>
          <w:bdr w:val="single" w:sz="4" w:space="0" w:color="auto"/>
        </w:rPr>
        <w:t>他空</w:t>
      </w:r>
      <w:r w:rsidR="002A30F9" w:rsidRPr="008E3D6B">
        <w:rPr>
          <w:sz w:val="20"/>
          <w:szCs w:val="20"/>
        </w:rPr>
        <w:t>（</w:t>
      </w:r>
      <w:r w:rsidR="00A46028" w:rsidRPr="008E3D6B">
        <w:rPr>
          <w:sz w:val="20"/>
          <w:szCs w:val="20"/>
        </w:rPr>
        <w:t>pp.75-</w:t>
      </w:r>
      <w:r w:rsidR="00A46028" w:rsidRPr="008E3D6B">
        <w:rPr>
          <w:rFonts w:hint="eastAsia"/>
          <w:sz w:val="20"/>
          <w:szCs w:val="20"/>
        </w:rPr>
        <w:t>77</w:t>
      </w:r>
      <w:proofErr w:type="gramStart"/>
      <w:r w:rsidR="002A30F9" w:rsidRPr="008E3D6B">
        <w:rPr>
          <w:sz w:val="20"/>
          <w:szCs w:val="20"/>
        </w:rPr>
        <w:t>）</w:t>
      </w:r>
      <w:proofErr w:type="gramEnd"/>
    </w:p>
    <w:p w:rsidR="00ED19D5" w:rsidRPr="008E3D6B" w:rsidRDefault="006F78E2" w:rsidP="001A64A2">
      <w:pPr>
        <w:widowControl/>
        <w:spacing w:beforeLines="10" w:before="36" w:afterLines="10" w:after="36"/>
        <w:ind w:firstLineChars="50" w:firstLine="100"/>
        <w:jc w:val="both"/>
        <w:rPr>
          <w:b/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（壹）</w:t>
      </w:r>
      <w:proofErr w:type="gramStart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舉喻說明</w:t>
      </w:r>
      <w:proofErr w:type="gramEnd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自</w:t>
      </w:r>
      <w:r w:rsidR="00ED19D5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空與他空之差別</w:t>
      </w:r>
      <w:proofErr w:type="gramStart"/>
      <w:r w:rsidR="002D753C" w:rsidRPr="008E3D6B">
        <w:rPr>
          <w:kern w:val="0"/>
          <w:sz w:val="20"/>
          <w:szCs w:val="20"/>
        </w:rPr>
        <w:t>（</w:t>
      </w:r>
      <w:proofErr w:type="gramEnd"/>
      <w:r w:rsidR="002D753C" w:rsidRPr="008E3D6B">
        <w:rPr>
          <w:kern w:val="0"/>
          <w:sz w:val="20"/>
          <w:szCs w:val="20"/>
        </w:rPr>
        <w:t>p.75</w:t>
      </w:r>
      <w:proofErr w:type="gramStart"/>
      <w:r w:rsidR="002D753C" w:rsidRPr="008E3D6B">
        <w:rPr>
          <w:kern w:val="0"/>
          <w:sz w:val="20"/>
          <w:szCs w:val="20"/>
        </w:rPr>
        <w:t>）</w:t>
      </w:r>
      <w:proofErr w:type="gramEnd"/>
    </w:p>
    <w:p w:rsidR="00ED19D5" w:rsidRPr="008E3D6B" w:rsidRDefault="00133400" w:rsidP="00ED19D5">
      <w:pPr>
        <w:widowControl/>
        <w:ind w:firstLineChars="50" w:firstLine="12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自空與他空，係兩種不同</w:t>
      </w:r>
      <w:proofErr w:type="gramStart"/>
      <w:r w:rsidRPr="008E3D6B">
        <w:rPr>
          <w:kern w:val="0"/>
          <w:sz w:val="24"/>
          <w:szCs w:val="24"/>
        </w:rPr>
        <w:t>的空觀</w:t>
      </w:r>
      <w:proofErr w:type="gramEnd"/>
      <w:r w:rsidRPr="008E3D6B">
        <w:rPr>
          <w:kern w:val="0"/>
          <w:sz w:val="24"/>
          <w:szCs w:val="24"/>
        </w:rPr>
        <w:t>。譬如</w:t>
      </w:r>
      <w:proofErr w:type="gramStart"/>
      <w:r w:rsidRPr="008E3D6B">
        <w:rPr>
          <w:kern w:val="0"/>
          <w:sz w:val="24"/>
          <w:szCs w:val="24"/>
        </w:rPr>
        <w:t>觀花空</w:t>
      </w:r>
      <w:proofErr w:type="gramEnd"/>
      <w:r w:rsidRPr="008E3D6B">
        <w:rPr>
          <w:kern w:val="0"/>
          <w:sz w:val="24"/>
          <w:szCs w:val="24"/>
        </w:rPr>
        <w:t>，</w:t>
      </w:r>
    </w:p>
    <w:p w:rsidR="00FD01A8" w:rsidRPr="008E3D6B" w:rsidRDefault="00133400" w:rsidP="00ED19D5">
      <w:pPr>
        <w:widowControl/>
        <w:ind w:firstLineChars="50" w:firstLine="120"/>
        <w:jc w:val="both"/>
        <w:rPr>
          <w:kern w:val="0"/>
          <w:sz w:val="24"/>
          <w:szCs w:val="24"/>
        </w:rPr>
      </w:pPr>
      <w:r w:rsidRPr="008E3D6B">
        <w:rPr>
          <w:b/>
          <w:kern w:val="0"/>
          <w:sz w:val="24"/>
          <w:szCs w:val="24"/>
        </w:rPr>
        <w:t>自空者</w:t>
      </w:r>
      <w:r w:rsidRPr="008E3D6B">
        <w:rPr>
          <w:kern w:val="0"/>
          <w:sz w:val="24"/>
          <w:szCs w:val="24"/>
        </w:rPr>
        <w:t>說：花</w:t>
      </w:r>
      <w:proofErr w:type="gramStart"/>
      <w:r w:rsidRPr="008E3D6B">
        <w:rPr>
          <w:kern w:val="0"/>
          <w:sz w:val="24"/>
          <w:szCs w:val="24"/>
        </w:rPr>
        <w:t>的當體就是</w:t>
      </w:r>
      <w:proofErr w:type="gramEnd"/>
      <w:r w:rsidRPr="008E3D6B">
        <w:rPr>
          <w:kern w:val="0"/>
          <w:sz w:val="24"/>
          <w:szCs w:val="24"/>
        </w:rPr>
        <w:t>空的。</w:t>
      </w:r>
    </w:p>
    <w:p w:rsidR="00FD01A8" w:rsidRPr="008E3D6B" w:rsidRDefault="00133400" w:rsidP="00ED19D5">
      <w:pPr>
        <w:widowControl/>
        <w:ind w:firstLineChars="50" w:firstLine="120"/>
        <w:jc w:val="both"/>
        <w:rPr>
          <w:kern w:val="0"/>
          <w:sz w:val="24"/>
          <w:szCs w:val="24"/>
        </w:rPr>
      </w:pPr>
      <w:r w:rsidRPr="008E3D6B">
        <w:rPr>
          <w:b/>
          <w:kern w:val="0"/>
          <w:sz w:val="24"/>
          <w:szCs w:val="24"/>
        </w:rPr>
        <w:t>他空者</w:t>
      </w:r>
      <w:r w:rsidRPr="008E3D6B">
        <w:rPr>
          <w:kern w:val="0"/>
          <w:sz w:val="24"/>
          <w:szCs w:val="24"/>
        </w:rPr>
        <w:t>說：</w:t>
      </w:r>
      <w:proofErr w:type="gramStart"/>
      <w:r w:rsidRPr="008E3D6B">
        <w:rPr>
          <w:kern w:val="0"/>
          <w:sz w:val="24"/>
          <w:szCs w:val="24"/>
        </w:rPr>
        <w:t>此花上</w:t>
      </w:r>
      <w:proofErr w:type="gramEnd"/>
      <w:r w:rsidRPr="008E3D6B">
        <w:rPr>
          <w:kern w:val="0"/>
          <w:sz w:val="24"/>
          <w:szCs w:val="24"/>
        </w:rPr>
        <w:t>沒有</w:t>
      </w:r>
      <w:proofErr w:type="gramStart"/>
      <w:r w:rsidRPr="008E3D6B">
        <w:rPr>
          <w:kern w:val="0"/>
          <w:sz w:val="24"/>
          <w:szCs w:val="24"/>
        </w:rPr>
        <w:t>某些，所以說是</w:t>
      </w:r>
      <w:proofErr w:type="gramEnd"/>
      <w:r w:rsidRPr="008E3D6B">
        <w:rPr>
          <w:kern w:val="0"/>
          <w:sz w:val="24"/>
          <w:szCs w:val="24"/>
        </w:rPr>
        <w:t>空，但不是花的本身空。</w:t>
      </w:r>
    </w:p>
    <w:p w:rsidR="00ED19D5" w:rsidRPr="008E3D6B" w:rsidRDefault="00ED19D5" w:rsidP="00ED19D5">
      <w:pPr>
        <w:widowControl/>
        <w:spacing w:beforeLines="30" w:before="108"/>
        <w:ind w:firstLineChars="50" w:firstLine="100"/>
        <w:jc w:val="both"/>
        <w:rPr>
          <w:b/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（貳）別釋</w:t>
      </w:r>
      <w:proofErr w:type="gramStart"/>
      <w:r w:rsidR="002D753C" w:rsidRPr="008E3D6B">
        <w:rPr>
          <w:kern w:val="0"/>
          <w:sz w:val="20"/>
          <w:szCs w:val="20"/>
        </w:rPr>
        <w:t>（</w:t>
      </w:r>
      <w:proofErr w:type="gramEnd"/>
      <w:r w:rsidR="002D753C" w:rsidRPr="008E3D6B">
        <w:rPr>
          <w:kern w:val="0"/>
          <w:sz w:val="20"/>
          <w:szCs w:val="20"/>
        </w:rPr>
        <w:t>pp.75-7</w:t>
      </w:r>
      <w:r w:rsidR="002D753C" w:rsidRPr="008E3D6B">
        <w:rPr>
          <w:rFonts w:hint="eastAsia"/>
          <w:kern w:val="0"/>
          <w:sz w:val="20"/>
          <w:szCs w:val="20"/>
        </w:rPr>
        <w:t>7</w:t>
      </w:r>
      <w:proofErr w:type="gramStart"/>
      <w:r w:rsidR="002D753C" w:rsidRPr="008E3D6B">
        <w:rPr>
          <w:kern w:val="0"/>
          <w:sz w:val="20"/>
          <w:szCs w:val="20"/>
        </w:rPr>
        <w:t>）</w:t>
      </w:r>
      <w:proofErr w:type="gramEnd"/>
    </w:p>
    <w:p w:rsidR="007C38D0" w:rsidRPr="008E3D6B" w:rsidRDefault="00ED19D5" w:rsidP="001A64A2">
      <w:pPr>
        <w:widowControl/>
        <w:spacing w:beforeLines="10" w:before="36" w:afterLines="10" w:after="36"/>
        <w:ind w:firstLineChars="100" w:firstLine="2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一、</w:t>
      </w:r>
      <w:r w:rsidR="007C38D0" w:rsidRPr="008E3D6B">
        <w:rPr>
          <w:b/>
          <w:kern w:val="0"/>
          <w:sz w:val="20"/>
          <w:szCs w:val="20"/>
          <w:bdr w:val="single" w:sz="4" w:space="0" w:color="auto"/>
        </w:rPr>
        <w:t>他空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A46028" w:rsidRPr="008E3D6B">
        <w:rPr>
          <w:kern w:val="0"/>
          <w:sz w:val="20"/>
          <w:szCs w:val="20"/>
        </w:rPr>
        <w:t>pp.75-76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652215" w:rsidRPr="008E3D6B" w:rsidRDefault="00ED19D5" w:rsidP="001A64A2">
      <w:pPr>
        <w:widowControl/>
        <w:spacing w:beforeLines="10" w:before="36" w:afterLines="10" w:after="36"/>
        <w:ind w:firstLineChars="142" w:firstLine="284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（一）</w:t>
      </w:r>
      <w:r w:rsidR="00652215" w:rsidRPr="008E3D6B">
        <w:rPr>
          <w:b/>
          <w:kern w:val="0"/>
          <w:sz w:val="20"/>
          <w:szCs w:val="20"/>
          <w:bdr w:val="single" w:sz="4" w:space="0" w:color="auto"/>
        </w:rPr>
        <w:t>瑜伽</w:t>
      </w:r>
      <w:r w:rsidR="007C38D0" w:rsidRPr="008E3D6B">
        <w:rPr>
          <w:b/>
          <w:kern w:val="0"/>
          <w:sz w:val="20"/>
          <w:szCs w:val="20"/>
          <w:bdr w:val="single" w:sz="4" w:space="0" w:color="auto"/>
        </w:rPr>
        <w:t>學者</w:t>
      </w:r>
      <w:r w:rsidR="00343A8E" w:rsidRPr="008E3D6B">
        <w:rPr>
          <w:b/>
          <w:kern w:val="0"/>
          <w:sz w:val="20"/>
          <w:szCs w:val="20"/>
          <w:bdr w:val="single" w:sz="4" w:space="0" w:color="auto"/>
        </w:rPr>
        <w:t>：</w:t>
      </w:r>
      <w:proofErr w:type="gramStart"/>
      <w:r w:rsidR="00343A8E" w:rsidRPr="008E3D6B">
        <w:rPr>
          <w:b/>
          <w:kern w:val="0"/>
          <w:sz w:val="20"/>
          <w:szCs w:val="20"/>
          <w:bdr w:val="single" w:sz="4" w:space="0" w:color="auto"/>
        </w:rPr>
        <w:t>彼法空</w:t>
      </w:r>
      <w:proofErr w:type="gramEnd"/>
      <w:r w:rsidR="00343A8E" w:rsidRPr="008E3D6B">
        <w:rPr>
          <w:b/>
          <w:kern w:val="0"/>
          <w:sz w:val="20"/>
          <w:szCs w:val="20"/>
          <w:bdr w:val="single" w:sz="4" w:space="0" w:color="auto"/>
        </w:rPr>
        <w:t>，此法有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2A30F9" w:rsidRPr="008E3D6B">
        <w:rPr>
          <w:kern w:val="0"/>
          <w:sz w:val="20"/>
          <w:szCs w:val="20"/>
        </w:rPr>
        <w:t>p.75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652215" w:rsidRPr="008E3D6B" w:rsidRDefault="00133400" w:rsidP="00CE4583">
      <w:pPr>
        <w:ind w:leftChars="200" w:left="4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如</w:t>
      </w:r>
      <w:r w:rsidR="007B548C" w:rsidRPr="008E3D6B">
        <w:rPr>
          <w:kern w:val="0"/>
          <w:sz w:val="24"/>
          <w:szCs w:val="24"/>
        </w:rPr>
        <w:t>《</w:t>
      </w:r>
      <w:r w:rsidRPr="008E3D6B">
        <w:rPr>
          <w:kern w:val="0"/>
          <w:sz w:val="24"/>
          <w:szCs w:val="24"/>
        </w:rPr>
        <w:t>瑜伽</w:t>
      </w:r>
      <w:r w:rsidR="002A1570" w:rsidRPr="008E3D6B">
        <w:rPr>
          <w:rFonts w:hint="eastAsia"/>
          <w:sz w:val="24"/>
          <w:szCs w:val="24"/>
        </w:rPr>
        <w:t>師地</w:t>
      </w:r>
      <w:r w:rsidRPr="008E3D6B">
        <w:rPr>
          <w:kern w:val="0"/>
          <w:sz w:val="24"/>
          <w:szCs w:val="24"/>
        </w:rPr>
        <w:t>論</w:t>
      </w:r>
      <w:r w:rsidR="007B548C" w:rsidRPr="008E3D6B">
        <w:rPr>
          <w:kern w:val="0"/>
          <w:sz w:val="24"/>
          <w:szCs w:val="24"/>
        </w:rPr>
        <w:t>》</w:t>
      </w:r>
      <w:r w:rsidRPr="008E3D6B">
        <w:rPr>
          <w:kern w:val="0"/>
          <w:sz w:val="24"/>
          <w:szCs w:val="24"/>
        </w:rPr>
        <w:t>的</w:t>
      </w:r>
      <w:r w:rsidR="007B548C" w:rsidRPr="008E3D6B">
        <w:rPr>
          <w:kern w:val="0"/>
          <w:sz w:val="24"/>
          <w:szCs w:val="24"/>
        </w:rPr>
        <w:t>〈</w:t>
      </w:r>
      <w:r w:rsidRPr="008E3D6B">
        <w:rPr>
          <w:kern w:val="0"/>
          <w:sz w:val="24"/>
          <w:szCs w:val="24"/>
        </w:rPr>
        <w:t>真實義品</w:t>
      </w:r>
      <w:r w:rsidR="007B548C" w:rsidRPr="008E3D6B">
        <w:rPr>
          <w:kern w:val="0"/>
          <w:sz w:val="24"/>
          <w:szCs w:val="24"/>
        </w:rPr>
        <w:t>〉</w:t>
      </w:r>
      <w:r w:rsidRPr="008E3D6B">
        <w:rPr>
          <w:kern w:val="0"/>
          <w:sz w:val="24"/>
          <w:szCs w:val="24"/>
        </w:rPr>
        <w:t>說：「</w:t>
      </w:r>
      <w:proofErr w:type="gramStart"/>
      <w:r w:rsidRPr="008E3D6B">
        <w:rPr>
          <w:rFonts w:eastAsia="標楷體"/>
          <w:kern w:val="0"/>
          <w:sz w:val="24"/>
          <w:szCs w:val="24"/>
        </w:rPr>
        <w:t>由彼故空，彼實</w:t>
      </w:r>
      <w:proofErr w:type="gramEnd"/>
      <w:r w:rsidRPr="008E3D6B">
        <w:rPr>
          <w:rFonts w:eastAsia="標楷體"/>
          <w:kern w:val="0"/>
          <w:sz w:val="24"/>
          <w:szCs w:val="24"/>
        </w:rPr>
        <w:t>是無；於此而空，此實是有：由此道理，</w:t>
      </w:r>
      <w:proofErr w:type="gramStart"/>
      <w:r w:rsidRPr="008E3D6B">
        <w:rPr>
          <w:rFonts w:eastAsia="標楷體"/>
          <w:kern w:val="0"/>
          <w:sz w:val="24"/>
          <w:szCs w:val="24"/>
        </w:rPr>
        <w:t>可說為空</w:t>
      </w:r>
      <w:proofErr w:type="gramEnd"/>
      <w:r w:rsidR="00CE4583" w:rsidRPr="008E3D6B">
        <w:rPr>
          <w:kern w:val="0"/>
          <w:sz w:val="24"/>
          <w:szCs w:val="24"/>
        </w:rPr>
        <w:t>。</w:t>
      </w:r>
      <w:r w:rsidRPr="008E3D6B">
        <w:rPr>
          <w:kern w:val="0"/>
          <w:sz w:val="24"/>
          <w:szCs w:val="24"/>
        </w:rPr>
        <w:t>」</w:t>
      </w:r>
      <w:r w:rsidR="002F1E5B" w:rsidRPr="008E3D6B">
        <w:rPr>
          <w:rStyle w:val="aa"/>
          <w:kern w:val="0"/>
          <w:sz w:val="24"/>
          <w:szCs w:val="24"/>
        </w:rPr>
        <w:footnoteReference w:id="21"/>
      </w:r>
      <w:r w:rsidRPr="008E3D6B">
        <w:rPr>
          <w:kern w:val="0"/>
          <w:sz w:val="24"/>
          <w:szCs w:val="24"/>
        </w:rPr>
        <w:t>這即是說：在此法上由於空</w:t>
      </w:r>
      <w:proofErr w:type="gramStart"/>
      <w:r w:rsidRPr="008E3D6B">
        <w:rPr>
          <w:kern w:val="0"/>
          <w:sz w:val="24"/>
          <w:szCs w:val="24"/>
        </w:rPr>
        <w:t>去彼法</w:t>
      </w:r>
      <w:proofErr w:type="gramEnd"/>
      <w:r w:rsidRPr="008E3D6B">
        <w:rPr>
          <w:kern w:val="0"/>
          <w:sz w:val="24"/>
          <w:szCs w:val="24"/>
        </w:rPr>
        <w:t>，</w:t>
      </w:r>
      <w:proofErr w:type="gramStart"/>
      <w:r w:rsidRPr="008E3D6B">
        <w:rPr>
          <w:kern w:val="0"/>
          <w:sz w:val="24"/>
          <w:szCs w:val="24"/>
        </w:rPr>
        <w:t>沒有彼法</w:t>
      </w:r>
      <w:proofErr w:type="gramEnd"/>
      <w:r w:rsidR="00CE4583" w:rsidRPr="008E3D6B">
        <w:rPr>
          <w:rFonts w:hint="eastAsia"/>
          <w:kern w:val="0"/>
          <w:sz w:val="24"/>
          <w:szCs w:val="24"/>
        </w:rPr>
        <w:t>，</w:t>
      </w:r>
      <w:proofErr w:type="gramStart"/>
      <w:r w:rsidRPr="008E3D6B">
        <w:rPr>
          <w:kern w:val="0"/>
          <w:sz w:val="24"/>
          <w:szCs w:val="24"/>
        </w:rPr>
        <w:t>可以說為空</w:t>
      </w:r>
      <w:proofErr w:type="gramEnd"/>
      <w:r w:rsidRPr="008E3D6B">
        <w:rPr>
          <w:kern w:val="0"/>
          <w:sz w:val="24"/>
          <w:szCs w:val="24"/>
        </w:rPr>
        <w:t>，但於此法是有的。</w:t>
      </w:r>
    </w:p>
    <w:p w:rsidR="00652215" w:rsidRPr="008E3D6B" w:rsidRDefault="00133400" w:rsidP="00474559">
      <w:pPr>
        <w:widowControl/>
        <w:spacing w:beforeLines="30" w:before="108"/>
        <w:ind w:leftChars="200" w:left="440"/>
        <w:jc w:val="both"/>
        <w:rPr>
          <w:kern w:val="0"/>
          <w:sz w:val="24"/>
          <w:szCs w:val="24"/>
        </w:rPr>
      </w:pPr>
      <w:proofErr w:type="gramStart"/>
      <w:r w:rsidRPr="008E3D6B">
        <w:rPr>
          <w:kern w:val="0"/>
          <w:sz w:val="24"/>
          <w:szCs w:val="24"/>
        </w:rPr>
        <w:t>唯識學者說空</w:t>
      </w:r>
      <w:proofErr w:type="gramEnd"/>
      <w:r w:rsidRPr="008E3D6B">
        <w:rPr>
          <w:kern w:val="0"/>
          <w:sz w:val="24"/>
          <w:szCs w:val="24"/>
        </w:rPr>
        <w:t>，無論如何巧妙的解說，永不能跳出此他空的圈子。</w:t>
      </w:r>
    </w:p>
    <w:p w:rsidR="007C38D0" w:rsidRPr="008E3D6B" w:rsidRDefault="00ED19D5" w:rsidP="00016F32">
      <w:pPr>
        <w:widowControl/>
        <w:spacing w:beforeLines="30" w:before="108"/>
        <w:ind w:firstLineChars="150" w:firstLine="3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lastRenderedPageBreak/>
        <w:t>（二）</w:t>
      </w:r>
      <w:r w:rsidR="009D1A6D" w:rsidRPr="008E3D6B">
        <w:rPr>
          <w:b/>
          <w:kern w:val="0"/>
          <w:sz w:val="20"/>
          <w:szCs w:val="20"/>
          <w:bdr w:val="single" w:sz="4" w:space="0" w:color="auto"/>
        </w:rPr>
        <w:t>說一切有部</w:t>
      </w:r>
      <w:r w:rsidR="00343A8E" w:rsidRPr="008E3D6B">
        <w:rPr>
          <w:b/>
          <w:kern w:val="0"/>
          <w:sz w:val="20"/>
          <w:szCs w:val="20"/>
          <w:bdr w:val="single" w:sz="4" w:space="0" w:color="auto"/>
        </w:rPr>
        <w:t>：無我是究竟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了義</w:t>
      </w:r>
      <w:r w:rsidR="00343A8E" w:rsidRPr="008E3D6B">
        <w:rPr>
          <w:b/>
          <w:kern w:val="0"/>
          <w:sz w:val="20"/>
          <w:szCs w:val="20"/>
          <w:bdr w:val="single" w:sz="4" w:space="0" w:color="auto"/>
        </w:rPr>
        <w:t>，空不是究竟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了義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2A30F9" w:rsidRPr="008E3D6B">
        <w:rPr>
          <w:kern w:val="0"/>
          <w:sz w:val="20"/>
          <w:szCs w:val="20"/>
        </w:rPr>
        <w:t>p.75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ED19D5" w:rsidRPr="008E3D6B" w:rsidRDefault="00CE4583" w:rsidP="00474559">
      <w:pPr>
        <w:widowControl/>
        <w:ind w:leftChars="200" w:left="4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此他空論，也不是</w:t>
      </w:r>
      <w:proofErr w:type="gramStart"/>
      <w:r w:rsidRPr="008E3D6B">
        <w:rPr>
          <w:kern w:val="0"/>
          <w:sz w:val="24"/>
          <w:szCs w:val="24"/>
        </w:rPr>
        <w:t>唯識學所特創</w:t>
      </w:r>
      <w:proofErr w:type="gramEnd"/>
      <w:r w:rsidRPr="008E3D6B">
        <w:rPr>
          <w:kern w:val="0"/>
          <w:sz w:val="24"/>
          <w:szCs w:val="24"/>
        </w:rPr>
        <w:t>的，</w:t>
      </w:r>
      <w:r w:rsidRPr="008E3D6B">
        <w:rPr>
          <w:rFonts w:hint="eastAsia"/>
          <w:kern w:val="0"/>
          <w:sz w:val="24"/>
          <w:szCs w:val="24"/>
        </w:rPr>
        <w:t>它</w:t>
      </w:r>
      <w:r w:rsidR="00133400" w:rsidRPr="008E3D6B">
        <w:rPr>
          <w:kern w:val="0"/>
          <w:sz w:val="24"/>
          <w:szCs w:val="24"/>
        </w:rPr>
        <w:t>的淵源</w:t>
      </w:r>
      <w:proofErr w:type="gramStart"/>
      <w:r w:rsidR="00133400" w:rsidRPr="008E3D6B">
        <w:rPr>
          <w:kern w:val="0"/>
          <w:sz w:val="24"/>
          <w:szCs w:val="24"/>
        </w:rPr>
        <w:t>即遠從薩婆多部而</w:t>
      </w:r>
      <w:proofErr w:type="gramEnd"/>
      <w:r w:rsidR="00133400" w:rsidRPr="008E3D6B">
        <w:rPr>
          <w:kern w:val="0"/>
          <w:sz w:val="24"/>
          <w:szCs w:val="24"/>
        </w:rPr>
        <w:t>來。</w:t>
      </w:r>
    </w:p>
    <w:p w:rsidR="00652215" w:rsidRPr="008E3D6B" w:rsidRDefault="00133400" w:rsidP="00474559">
      <w:pPr>
        <w:widowControl/>
        <w:ind w:leftChars="200" w:left="4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有名的</w:t>
      </w:r>
      <w:proofErr w:type="gramStart"/>
      <w:r w:rsidRPr="008E3D6B">
        <w:rPr>
          <w:kern w:val="0"/>
          <w:sz w:val="24"/>
          <w:szCs w:val="24"/>
        </w:rPr>
        <w:t>世友論</w:t>
      </w:r>
      <w:proofErr w:type="gramEnd"/>
      <w:r w:rsidRPr="008E3D6B">
        <w:rPr>
          <w:kern w:val="0"/>
          <w:sz w:val="24"/>
          <w:szCs w:val="24"/>
        </w:rPr>
        <w:t>師曾說：空與無我不同，</w:t>
      </w:r>
      <w:r w:rsidRPr="008E3D6B">
        <w:rPr>
          <w:b/>
          <w:kern w:val="0"/>
          <w:sz w:val="24"/>
          <w:szCs w:val="24"/>
        </w:rPr>
        <w:t>無我</w:t>
      </w:r>
      <w:r w:rsidRPr="008E3D6B">
        <w:rPr>
          <w:kern w:val="0"/>
          <w:sz w:val="24"/>
          <w:szCs w:val="24"/>
        </w:rPr>
        <w:t>是</w:t>
      </w:r>
      <w:r w:rsidRPr="008E3D6B">
        <w:rPr>
          <w:b/>
          <w:kern w:val="0"/>
          <w:sz w:val="24"/>
          <w:szCs w:val="24"/>
        </w:rPr>
        <w:t>究竟了義</w:t>
      </w:r>
      <w:r w:rsidRPr="008E3D6B">
        <w:rPr>
          <w:kern w:val="0"/>
          <w:sz w:val="24"/>
          <w:szCs w:val="24"/>
        </w:rPr>
        <w:t>的，</w:t>
      </w:r>
      <w:r w:rsidRPr="008E3D6B">
        <w:rPr>
          <w:b/>
          <w:kern w:val="0"/>
          <w:sz w:val="24"/>
          <w:szCs w:val="24"/>
        </w:rPr>
        <w:t>空不是究竟了義</w:t>
      </w:r>
      <w:r w:rsidRPr="008E3D6B">
        <w:rPr>
          <w:kern w:val="0"/>
          <w:sz w:val="24"/>
          <w:szCs w:val="24"/>
        </w:rPr>
        <w:t>的。</w:t>
      </w:r>
      <w:r w:rsidR="00697E00" w:rsidRPr="008E3D6B">
        <w:rPr>
          <w:rStyle w:val="aa"/>
          <w:kern w:val="0"/>
          <w:sz w:val="24"/>
          <w:szCs w:val="24"/>
        </w:rPr>
        <w:footnoteReference w:id="22"/>
      </w:r>
    </w:p>
    <w:p w:rsidR="00ED19D5" w:rsidRPr="008E3D6B" w:rsidRDefault="00133400" w:rsidP="00474559">
      <w:pPr>
        <w:widowControl/>
        <w:spacing w:beforeLines="30" w:before="108"/>
        <w:ind w:leftChars="200" w:left="4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如說五</w:t>
      </w:r>
      <w:proofErr w:type="gramStart"/>
      <w:r w:rsidRPr="008E3D6B">
        <w:rPr>
          <w:kern w:val="0"/>
          <w:sz w:val="24"/>
          <w:szCs w:val="24"/>
        </w:rPr>
        <w:t>蘊</w:t>
      </w:r>
      <w:proofErr w:type="gramEnd"/>
      <w:r w:rsidRPr="008E3D6B">
        <w:rPr>
          <w:kern w:val="0"/>
          <w:sz w:val="24"/>
          <w:szCs w:val="24"/>
        </w:rPr>
        <w:t>無我，這是徹底的，確乎是無我的；若說五</w:t>
      </w:r>
      <w:proofErr w:type="gramStart"/>
      <w:r w:rsidRPr="008E3D6B">
        <w:rPr>
          <w:kern w:val="0"/>
          <w:sz w:val="24"/>
          <w:szCs w:val="24"/>
        </w:rPr>
        <w:t>蘊</w:t>
      </w:r>
      <w:proofErr w:type="gramEnd"/>
      <w:r w:rsidRPr="008E3D6B">
        <w:rPr>
          <w:kern w:val="0"/>
          <w:sz w:val="24"/>
          <w:szCs w:val="24"/>
        </w:rPr>
        <w:t>為空，這不是徹底的。由於五</w:t>
      </w:r>
      <w:proofErr w:type="gramStart"/>
      <w:r w:rsidRPr="008E3D6B">
        <w:rPr>
          <w:kern w:val="0"/>
          <w:sz w:val="24"/>
          <w:szCs w:val="24"/>
        </w:rPr>
        <w:t>蘊</w:t>
      </w:r>
      <w:proofErr w:type="gramEnd"/>
      <w:r w:rsidRPr="008E3D6B">
        <w:rPr>
          <w:kern w:val="0"/>
          <w:sz w:val="24"/>
          <w:szCs w:val="24"/>
        </w:rPr>
        <w:t>無我，所以</w:t>
      </w:r>
      <w:proofErr w:type="gramStart"/>
      <w:r w:rsidRPr="008E3D6B">
        <w:rPr>
          <w:kern w:val="0"/>
          <w:sz w:val="24"/>
          <w:szCs w:val="24"/>
        </w:rPr>
        <w:t>佛說空</w:t>
      </w:r>
      <w:proofErr w:type="gramEnd"/>
      <w:r w:rsidRPr="008E3D6B">
        <w:rPr>
          <w:kern w:val="0"/>
          <w:sz w:val="24"/>
          <w:szCs w:val="24"/>
        </w:rPr>
        <w:t>，而於此色、受等五</w:t>
      </w:r>
      <w:proofErr w:type="gramStart"/>
      <w:r w:rsidRPr="008E3D6B">
        <w:rPr>
          <w:kern w:val="0"/>
          <w:sz w:val="24"/>
          <w:szCs w:val="24"/>
        </w:rPr>
        <w:t>蘊</w:t>
      </w:r>
      <w:proofErr w:type="gramEnd"/>
      <w:r w:rsidRPr="008E3D6B">
        <w:rPr>
          <w:kern w:val="0"/>
          <w:sz w:val="24"/>
          <w:szCs w:val="24"/>
        </w:rPr>
        <w:t>卻是不可空的。</w:t>
      </w:r>
    </w:p>
    <w:p w:rsidR="00652215" w:rsidRPr="008E3D6B" w:rsidRDefault="00E00869" w:rsidP="00474559">
      <w:pPr>
        <w:widowControl/>
        <w:spacing w:beforeLines="30" w:before="108"/>
        <w:ind w:leftChars="193" w:left="425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如解經說「</w:t>
      </w:r>
      <w:proofErr w:type="gramStart"/>
      <w:r w:rsidR="00A80368" w:rsidRPr="008E3D6B">
        <w:rPr>
          <w:rFonts w:hint="eastAsia"/>
          <w:sz w:val="24"/>
          <w:szCs w:val="24"/>
        </w:rPr>
        <w:t>空</w:t>
      </w:r>
      <w:r w:rsidRPr="008E3D6B">
        <w:rPr>
          <w:kern w:val="0"/>
          <w:sz w:val="24"/>
          <w:szCs w:val="24"/>
        </w:rPr>
        <w:t>諸行</w:t>
      </w:r>
      <w:proofErr w:type="gramEnd"/>
      <w:r w:rsidRPr="008E3D6B">
        <w:rPr>
          <w:kern w:val="0"/>
          <w:sz w:val="24"/>
          <w:szCs w:val="24"/>
        </w:rPr>
        <w:t>」</w:t>
      </w:r>
      <w:r w:rsidR="00B7250A" w:rsidRPr="008E3D6B">
        <w:rPr>
          <w:rStyle w:val="aa"/>
          <w:kern w:val="0"/>
          <w:sz w:val="24"/>
          <w:szCs w:val="24"/>
        </w:rPr>
        <w:footnoteReference w:id="23"/>
      </w:r>
      <w:r w:rsidRPr="008E3D6B">
        <w:rPr>
          <w:kern w:val="0"/>
          <w:sz w:val="24"/>
          <w:szCs w:val="24"/>
        </w:rPr>
        <w:t>，也說：</w:t>
      </w:r>
      <w:proofErr w:type="gramStart"/>
      <w:r w:rsidRPr="008E3D6B">
        <w:rPr>
          <w:kern w:val="0"/>
          <w:sz w:val="24"/>
          <w:szCs w:val="24"/>
        </w:rPr>
        <w:t>諸行中</w:t>
      </w:r>
      <w:proofErr w:type="gramEnd"/>
      <w:r w:rsidRPr="008E3D6B">
        <w:rPr>
          <w:kern w:val="0"/>
          <w:sz w:val="24"/>
          <w:szCs w:val="24"/>
        </w:rPr>
        <w:t>無我</w:t>
      </w:r>
      <w:proofErr w:type="gramStart"/>
      <w:r w:rsidRPr="008E3D6B">
        <w:rPr>
          <w:kern w:val="0"/>
          <w:sz w:val="24"/>
          <w:szCs w:val="24"/>
        </w:rPr>
        <w:t>我</w:t>
      </w:r>
      <w:proofErr w:type="gramEnd"/>
      <w:r w:rsidRPr="008E3D6B">
        <w:rPr>
          <w:kern w:val="0"/>
          <w:sz w:val="24"/>
          <w:szCs w:val="24"/>
        </w:rPr>
        <w:t>所，所以是空，</w:t>
      </w:r>
      <w:proofErr w:type="gramStart"/>
      <w:r w:rsidRPr="008E3D6B">
        <w:rPr>
          <w:kern w:val="0"/>
          <w:sz w:val="24"/>
          <w:szCs w:val="24"/>
        </w:rPr>
        <w:t>不是諸行的</w:t>
      </w:r>
      <w:proofErr w:type="gramEnd"/>
      <w:r w:rsidRPr="008E3D6B">
        <w:rPr>
          <w:kern w:val="0"/>
          <w:sz w:val="24"/>
          <w:szCs w:val="24"/>
        </w:rPr>
        <w:t>行空。</w:t>
      </w:r>
    </w:p>
    <w:p w:rsidR="00652215" w:rsidRPr="008E3D6B" w:rsidRDefault="00ED19D5" w:rsidP="001A64A2">
      <w:pPr>
        <w:widowControl/>
        <w:spacing w:beforeLines="30" w:before="108" w:afterLines="10" w:after="36"/>
        <w:ind w:firstLineChars="150" w:firstLine="3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（三）</w:t>
      </w:r>
      <w:proofErr w:type="gramStart"/>
      <w:r w:rsidR="009D1A6D" w:rsidRPr="008E3D6B">
        <w:rPr>
          <w:b/>
          <w:kern w:val="0"/>
          <w:sz w:val="20"/>
          <w:szCs w:val="20"/>
          <w:bdr w:val="single" w:sz="4" w:space="0" w:color="auto"/>
        </w:rPr>
        <w:t>唯識學者</w:t>
      </w:r>
      <w:proofErr w:type="gramEnd"/>
      <w:r w:rsidR="00343A8E" w:rsidRPr="008E3D6B">
        <w:rPr>
          <w:b/>
          <w:kern w:val="0"/>
          <w:sz w:val="20"/>
          <w:szCs w:val="20"/>
          <w:bdr w:val="single" w:sz="4" w:space="0" w:color="auto"/>
        </w:rPr>
        <w:t>：</w:t>
      </w:r>
      <w:r w:rsidR="00016F32" w:rsidRPr="008E3D6B">
        <w:rPr>
          <w:b/>
          <w:kern w:val="0"/>
          <w:sz w:val="20"/>
          <w:szCs w:val="20"/>
          <w:bdr w:val="single" w:sz="4" w:space="0" w:color="auto"/>
        </w:rPr>
        <w:t>於依他</w:t>
      </w:r>
      <w:proofErr w:type="gramStart"/>
      <w:r w:rsidR="00016F32" w:rsidRPr="008E3D6B">
        <w:rPr>
          <w:b/>
          <w:kern w:val="0"/>
          <w:sz w:val="20"/>
          <w:szCs w:val="20"/>
          <w:bdr w:val="single" w:sz="4" w:space="0" w:color="auto"/>
        </w:rPr>
        <w:t>起離遍計所執相名</w:t>
      </w:r>
      <w:proofErr w:type="gramEnd"/>
      <w:r w:rsidR="00016F32" w:rsidRPr="008E3D6B">
        <w:rPr>
          <w:b/>
          <w:kern w:val="0"/>
          <w:sz w:val="20"/>
          <w:szCs w:val="20"/>
          <w:bdr w:val="single" w:sz="4" w:space="0" w:color="auto"/>
        </w:rPr>
        <w:t>之為空</w:t>
      </w:r>
      <w:r w:rsidR="00016F32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，而</w:t>
      </w:r>
      <w:r w:rsidR="00016F32" w:rsidRPr="008E3D6B">
        <w:rPr>
          <w:b/>
          <w:kern w:val="0"/>
          <w:sz w:val="20"/>
          <w:szCs w:val="20"/>
          <w:bdr w:val="single" w:sz="4" w:space="0" w:color="auto"/>
        </w:rPr>
        <w:t>依他起是自相有，</w:t>
      </w:r>
      <w:proofErr w:type="gramStart"/>
      <w:r w:rsidR="00016F32" w:rsidRPr="008E3D6B">
        <w:rPr>
          <w:b/>
          <w:kern w:val="0"/>
          <w:sz w:val="20"/>
          <w:szCs w:val="20"/>
          <w:bdr w:val="single" w:sz="4" w:space="0" w:color="auto"/>
        </w:rPr>
        <w:t>不能說為空</w:t>
      </w:r>
      <w:r w:rsidR="002A30F9" w:rsidRPr="008E3D6B">
        <w:rPr>
          <w:kern w:val="0"/>
          <w:sz w:val="20"/>
          <w:szCs w:val="20"/>
        </w:rPr>
        <w:t>（</w:t>
      </w:r>
      <w:proofErr w:type="gramEnd"/>
      <w:r w:rsidR="002A30F9" w:rsidRPr="008E3D6B">
        <w:rPr>
          <w:kern w:val="0"/>
          <w:sz w:val="20"/>
          <w:szCs w:val="20"/>
        </w:rPr>
        <w:t>p.75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A043AF" w:rsidRPr="008E3D6B" w:rsidRDefault="00CE4583" w:rsidP="00091D6A">
      <w:pPr>
        <w:widowControl/>
        <w:ind w:leftChars="200" w:left="440"/>
        <w:jc w:val="both"/>
        <w:rPr>
          <w:kern w:val="0"/>
          <w:sz w:val="24"/>
          <w:szCs w:val="24"/>
        </w:rPr>
      </w:pPr>
      <w:proofErr w:type="gramStart"/>
      <w:r w:rsidRPr="008E3D6B">
        <w:rPr>
          <w:kern w:val="0"/>
          <w:sz w:val="24"/>
          <w:szCs w:val="24"/>
        </w:rPr>
        <w:t>唯識學者</w:t>
      </w:r>
      <w:proofErr w:type="gramEnd"/>
      <w:r w:rsidRPr="008E3D6B">
        <w:rPr>
          <w:kern w:val="0"/>
          <w:sz w:val="24"/>
          <w:szCs w:val="24"/>
        </w:rPr>
        <w:t>繼承此種思想，所以說：由於依他起上</w:t>
      </w:r>
      <w:r w:rsidR="00133400" w:rsidRPr="008E3D6B">
        <w:rPr>
          <w:kern w:val="0"/>
          <w:sz w:val="24"/>
          <w:szCs w:val="24"/>
        </w:rPr>
        <w:t>遠離</w:t>
      </w:r>
      <w:proofErr w:type="gramStart"/>
      <w:r w:rsidR="00133400" w:rsidRPr="008E3D6B">
        <w:rPr>
          <w:kern w:val="0"/>
          <w:sz w:val="24"/>
          <w:szCs w:val="24"/>
        </w:rPr>
        <w:t>遍計所執相</w:t>
      </w:r>
      <w:proofErr w:type="gramEnd"/>
      <w:r w:rsidR="00133400" w:rsidRPr="008E3D6B">
        <w:rPr>
          <w:kern w:val="0"/>
          <w:sz w:val="24"/>
          <w:szCs w:val="24"/>
        </w:rPr>
        <w:t>，名之為空；而依他起是自相有，</w:t>
      </w:r>
      <w:proofErr w:type="gramStart"/>
      <w:r w:rsidR="00133400" w:rsidRPr="008E3D6B">
        <w:rPr>
          <w:kern w:val="0"/>
          <w:sz w:val="24"/>
          <w:szCs w:val="24"/>
        </w:rPr>
        <w:t>不能說為空</w:t>
      </w:r>
      <w:proofErr w:type="gramEnd"/>
      <w:r w:rsidR="00133400" w:rsidRPr="008E3D6B">
        <w:rPr>
          <w:kern w:val="0"/>
          <w:sz w:val="24"/>
          <w:szCs w:val="24"/>
        </w:rPr>
        <w:t>的。這種他空論，早已根深蒂固而必然的與自性</w:t>
      </w:r>
      <w:proofErr w:type="gramStart"/>
      <w:r w:rsidR="00133400" w:rsidRPr="008E3D6B">
        <w:rPr>
          <w:kern w:val="0"/>
          <w:sz w:val="24"/>
          <w:szCs w:val="24"/>
        </w:rPr>
        <w:t>有論相結合</w:t>
      </w:r>
      <w:proofErr w:type="gramEnd"/>
      <w:r w:rsidR="00133400" w:rsidRPr="008E3D6B">
        <w:rPr>
          <w:kern w:val="0"/>
          <w:sz w:val="24"/>
          <w:szCs w:val="24"/>
        </w:rPr>
        <w:t>。</w:t>
      </w:r>
    </w:p>
    <w:p w:rsidR="00423A41" w:rsidRPr="008E3D6B" w:rsidRDefault="00016F32" w:rsidP="001A64A2">
      <w:pPr>
        <w:widowControl/>
        <w:spacing w:beforeLines="30" w:before="108" w:afterLines="10" w:after="36"/>
        <w:ind w:firstLineChars="150" w:firstLine="3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（四）</w:t>
      </w:r>
      <w:r w:rsidR="00423A41" w:rsidRPr="008E3D6B">
        <w:rPr>
          <w:b/>
          <w:kern w:val="0"/>
          <w:sz w:val="20"/>
          <w:szCs w:val="20"/>
          <w:bdr w:val="single" w:sz="4" w:space="0" w:color="auto"/>
        </w:rPr>
        <w:t>《中阿含經</w:t>
      </w:r>
      <w:r w:rsidR="00E00869" w:rsidRPr="008E3D6B">
        <w:rPr>
          <w:rFonts w:ascii="新細明體" w:hAnsi="新細明體" w:cs="新細明體" w:hint="eastAsia"/>
          <w:b/>
          <w:kern w:val="0"/>
          <w:sz w:val="20"/>
          <w:szCs w:val="20"/>
          <w:bdr w:val="single" w:sz="4" w:space="0" w:color="auto"/>
        </w:rPr>
        <w:t>‧</w:t>
      </w:r>
      <w:r w:rsidR="00423A41" w:rsidRPr="008E3D6B">
        <w:rPr>
          <w:b/>
          <w:kern w:val="0"/>
          <w:sz w:val="20"/>
          <w:szCs w:val="20"/>
          <w:bdr w:val="single" w:sz="4" w:space="0" w:color="auto"/>
        </w:rPr>
        <w:t>小空經》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中的他空思想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A46028" w:rsidRPr="008E3D6B">
        <w:rPr>
          <w:kern w:val="0"/>
          <w:sz w:val="20"/>
          <w:szCs w:val="20"/>
        </w:rPr>
        <w:t>pp.75-76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67435A" w:rsidRPr="008E3D6B" w:rsidRDefault="00133400" w:rsidP="00091D6A">
      <w:pPr>
        <w:widowControl/>
        <w:ind w:leftChars="200" w:left="440"/>
        <w:jc w:val="both"/>
        <w:rPr>
          <w:kern w:val="0"/>
          <w:sz w:val="24"/>
          <w:szCs w:val="24"/>
        </w:rPr>
      </w:pPr>
      <w:proofErr w:type="gramStart"/>
      <w:r w:rsidRPr="008E3D6B">
        <w:rPr>
          <w:kern w:val="0"/>
          <w:sz w:val="24"/>
          <w:szCs w:val="24"/>
        </w:rPr>
        <w:t>說得遠</w:t>
      </w:r>
      <w:proofErr w:type="gramEnd"/>
      <w:r w:rsidRPr="008E3D6B">
        <w:rPr>
          <w:kern w:val="0"/>
          <w:sz w:val="24"/>
          <w:szCs w:val="24"/>
        </w:rPr>
        <w:t>一點，他空的思想，早見於</w:t>
      </w:r>
      <w:r w:rsidR="007C38D0" w:rsidRPr="008E3D6B">
        <w:rPr>
          <w:kern w:val="0"/>
          <w:sz w:val="24"/>
          <w:szCs w:val="24"/>
        </w:rPr>
        <w:t>《</w:t>
      </w:r>
      <w:r w:rsidRPr="008E3D6B">
        <w:rPr>
          <w:kern w:val="0"/>
          <w:sz w:val="24"/>
          <w:szCs w:val="24"/>
        </w:rPr>
        <w:t>中阿含經</w:t>
      </w:r>
      <w:r w:rsidR="007C38D0" w:rsidRPr="008E3D6B">
        <w:rPr>
          <w:kern w:val="0"/>
          <w:sz w:val="24"/>
          <w:szCs w:val="24"/>
        </w:rPr>
        <w:t>》</w:t>
      </w:r>
      <w:r w:rsidRPr="008E3D6B">
        <w:rPr>
          <w:kern w:val="0"/>
          <w:sz w:val="24"/>
          <w:szCs w:val="24"/>
        </w:rPr>
        <w:t>中，如</w:t>
      </w:r>
      <w:r w:rsidR="006F4F3F" w:rsidRPr="008E3D6B">
        <w:rPr>
          <w:kern w:val="0"/>
          <w:sz w:val="24"/>
          <w:szCs w:val="24"/>
        </w:rPr>
        <w:t>《中阿含經》</w:t>
      </w:r>
      <w:r w:rsidRPr="008E3D6B">
        <w:rPr>
          <w:kern w:val="0"/>
          <w:sz w:val="24"/>
          <w:szCs w:val="24"/>
        </w:rPr>
        <w:t>的</w:t>
      </w:r>
      <w:r w:rsidR="006F4F3F" w:rsidRPr="008E3D6B">
        <w:rPr>
          <w:kern w:val="0"/>
          <w:sz w:val="24"/>
          <w:szCs w:val="24"/>
        </w:rPr>
        <w:t>《小空經》</w:t>
      </w:r>
      <w:r w:rsidR="00697E00" w:rsidRPr="008E3D6B">
        <w:rPr>
          <w:rStyle w:val="aa"/>
          <w:kern w:val="0"/>
          <w:sz w:val="24"/>
          <w:szCs w:val="24"/>
        </w:rPr>
        <w:footnoteReference w:id="24"/>
      </w:r>
      <w:r w:rsidRPr="008E3D6B">
        <w:rPr>
          <w:kern w:val="0"/>
          <w:sz w:val="24"/>
          <w:szCs w:val="24"/>
        </w:rPr>
        <w:t>，就是他空論。這種思想，與西北印度的佛教有關。</w:t>
      </w:r>
      <w:r w:rsidR="007B548C" w:rsidRPr="008E3D6B">
        <w:rPr>
          <w:kern w:val="0"/>
          <w:sz w:val="24"/>
          <w:szCs w:val="24"/>
        </w:rPr>
        <w:t>《</w:t>
      </w:r>
      <w:r w:rsidRPr="008E3D6B">
        <w:rPr>
          <w:kern w:val="0"/>
          <w:sz w:val="24"/>
          <w:szCs w:val="24"/>
        </w:rPr>
        <w:t>小空經</w:t>
      </w:r>
      <w:r w:rsidR="007B548C" w:rsidRPr="008E3D6B">
        <w:rPr>
          <w:kern w:val="0"/>
          <w:sz w:val="24"/>
          <w:szCs w:val="24"/>
        </w:rPr>
        <w:t>》</w:t>
      </w:r>
      <w:r w:rsidRPr="008E3D6B">
        <w:rPr>
          <w:kern w:val="0"/>
          <w:sz w:val="24"/>
          <w:szCs w:val="24"/>
        </w:rPr>
        <w:t>中的他空，即除去某一些而留存某一些</w:t>
      </w:r>
      <w:proofErr w:type="gramStart"/>
      <w:r w:rsidRPr="008E3D6B">
        <w:rPr>
          <w:rFonts w:asciiTheme="minorEastAsia" w:eastAsiaTheme="minorEastAsia" w:hAnsiTheme="minorEastAsia"/>
          <w:kern w:val="0"/>
          <w:sz w:val="24"/>
          <w:szCs w:val="24"/>
        </w:rPr>
        <w:t>──</w:t>
      </w:r>
      <w:proofErr w:type="gramEnd"/>
      <w:r w:rsidRPr="008E3D6B">
        <w:rPr>
          <w:kern w:val="0"/>
          <w:sz w:val="24"/>
          <w:szCs w:val="24"/>
        </w:rPr>
        <w:t>本是禪定次第法，稱之為空，而不能一切空的。</w:t>
      </w:r>
    </w:p>
    <w:p w:rsidR="00470ABC" w:rsidRPr="008E3D6B" w:rsidRDefault="00133400" w:rsidP="00016F32">
      <w:pPr>
        <w:widowControl/>
        <w:spacing w:beforeLines="30" w:before="108"/>
        <w:ind w:leftChars="200" w:left="440"/>
        <w:jc w:val="both"/>
        <w:rPr>
          <w:kern w:val="0"/>
          <w:sz w:val="24"/>
          <w:szCs w:val="24"/>
        </w:rPr>
      </w:pPr>
      <w:proofErr w:type="gramStart"/>
      <w:r w:rsidRPr="008E3D6B">
        <w:rPr>
          <w:kern w:val="0"/>
          <w:sz w:val="24"/>
          <w:szCs w:val="24"/>
        </w:rPr>
        <w:t>此經以</w:t>
      </w:r>
      <w:proofErr w:type="gramEnd"/>
      <w:r w:rsidRPr="008E3D6B">
        <w:rPr>
          <w:kern w:val="0"/>
          <w:sz w:val="24"/>
          <w:szCs w:val="24"/>
        </w:rPr>
        <w:t>「鹿子</w:t>
      </w:r>
      <w:proofErr w:type="gramStart"/>
      <w:r w:rsidRPr="008E3D6B">
        <w:rPr>
          <w:kern w:val="0"/>
          <w:sz w:val="24"/>
          <w:szCs w:val="24"/>
        </w:rPr>
        <w:t>母堂空」為</w:t>
      </w:r>
      <w:r w:rsidR="00CE4583" w:rsidRPr="008E3D6B">
        <w:rPr>
          <w:kern w:val="0"/>
          <w:sz w:val="24"/>
          <w:szCs w:val="24"/>
        </w:rPr>
        <w:t>喻，如說鹿</w:t>
      </w:r>
      <w:proofErr w:type="gramEnd"/>
      <w:r w:rsidR="00CE4583" w:rsidRPr="008E3D6B">
        <w:rPr>
          <w:kern w:val="0"/>
          <w:sz w:val="24"/>
          <w:szCs w:val="24"/>
        </w:rPr>
        <w:t>子母講堂空，是說講堂中沒有牛羊等</w:t>
      </w:r>
      <w:proofErr w:type="gramStart"/>
      <w:r w:rsidR="00CE4583" w:rsidRPr="008E3D6B">
        <w:rPr>
          <w:kern w:val="0"/>
          <w:sz w:val="24"/>
          <w:szCs w:val="24"/>
        </w:rPr>
        <w:t>所以說空</w:t>
      </w:r>
      <w:proofErr w:type="gramEnd"/>
      <w:r w:rsidR="00CE4583" w:rsidRPr="008E3D6B">
        <w:rPr>
          <w:kern w:val="0"/>
          <w:sz w:val="24"/>
          <w:szCs w:val="24"/>
        </w:rPr>
        <w:t>，非講堂是空</w:t>
      </w:r>
      <w:r w:rsidR="00CE4583" w:rsidRPr="008E3D6B">
        <w:rPr>
          <w:rFonts w:hint="eastAsia"/>
          <w:kern w:val="0"/>
          <w:sz w:val="24"/>
          <w:szCs w:val="24"/>
        </w:rPr>
        <w:t>；</w:t>
      </w:r>
      <w:r w:rsidRPr="008E3D6B">
        <w:rPr>
          <w:kern w:val="0"/>
          <w:sz w:val="24"/>
          <w:szCs w:val="24"/>
        </w:rPr>
        <w:t>也不是講堂</w:t>
      </w:r>
      <w:proofErr w:type="gramStart"/>
      <w:r w:rsidRPr="008E3D6B">
        <w:rPr>
          <w:kern w:val="0"/>
          <w:sz w:val="24"/>
          <w:szCs w:val="24"/>
        </w:rPr>
        <w:t>裏</w:t>
      </w:r>
      <w:proofErr w:type="gramEnd"/>
      <w:r w:rsidRPr="008E3D6B">
        <w:rPr>
          <w:kern w:val="0"/>
          <w:sz w:val="24"/>
          <w:szCs w:val="24"/>
        </w:rPr>
        <w:t>沒有比丘，更不是別處沒有牛羊，</w:t>
      </w:r>
      <w:proofErr w:type="gramStart"/>
      <w:r w:rsidRPr="008E3D6B">
        <w:rPr>
          <w:kern w:val="0"/>
          <w:sz w:val="24"/>
          <w:szCs w:val="24"/>
        </w:rPr>
        <w:t>纔說為</w:t>
      </w:r>
      <w:proofErr w:type="gramEnd"/>
      <w:r w:rsidRPr="008E3D6B">
        <w:rPr>
          <w:kern w:val="0"/>
          <w:sz w:val="24"/>
          <w:szCs w:val="24"/>
        </w:rPr>
        <w:t>空。</w:t>
      </w:r>
    </w:p>
    <w:p w:rsidR="00190CCE" w:rsidRPr="008E3D6B" w:rsidRDefault="00190CCE" w:rsidP="00474559">
      <w:pPr>
        <w:spacing w:beforeLines="30" w:before="108"/>
        <w:ind w:leftChars="200" w:left="4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lastRenderedPageBreak/>
        <w:t>這是浮淺</w:t>
      </w:r>
      <w:proofErr w:type="gramStart"/>
      <w:r w:rsidRPr="008E3D6B">
        <w:rPr>
          <w:kern w:val="0"/>
          <w:sz w:val="24"/>
          <w:szCs w:val="24"/>
        </w:rPr>
        <w:t>的空觀</w:t>
      </w:r>
      <w:proofErr w:type="gramEnd"/>
      <w:r w:rsidRPr="008E3D6B">
        <w:rPr>
          <w:kern w:val="0"/>
          <w:sz w:val="24"/>
          <w:szCs w:val="24"/>
        </w:rPr>
        <w:t>，《楞伽經》稱之為「彼</w:t>
      </w:r>
      <w:proofErr w:type="gramStart"/>
      <w:r w:rsidRPr="008E3D6B">
        <w:rPr>
          <w:kern w:val="0"/>
          <w:sz w:val="24"/>
          <w:szCs w:val="24"/>
        </w:rPr>
        <w:t>彼</w:t>
      </w:r>
      <w:proofErr w:type="gramEnd"/>
      <w:r w:rsidRPr="008E3D6B">
        <w:rPr>
          <w:kern w:val="0"/>
          <w:sz w:val="24"/>
          <w:szCs w:val="24"/>
        </w:rPr>
        <w:t>空」</w:t>
      </w:r>
      <w:r w:rsidR="00697E00" w:rsidRPr="008E3D6B">
        <w:rPr>
          <w:rStyle w:val="aa"/>
          <w:kern w:val="0"/>
          <w:sz w:val="24"/>
          <w:szCs w:val="24"/>
        </w:rPr>
        <w:footnoteReference w:id="25"/>
      </w:r>
      <w:r w:rsidRPr="008E3D6B">
        <w:rPr>
          <w:kern w:val="0"/>
          <w:sz w:val="24"/>
          <w:szCs w:val="24"/>
        </w:rPr>
        <w:t>，</w:t>
      </w:r>
      <w:proofErr w:type="gramStart"/>
      <w:r w:rsidRPr="008E3D6B">
        <w:rPr>
          <w:kern w:val="0"/>
          <w:sz w:val="24"/>
          <w:szCs w:val="24"/>
        </w:rPr>
        <w:t>最粗而不</w:t>
      </w:r>
      <w:proofErr w:type="gramEnd"/>
      <w:r w:rsidRPr="008E3D6B">
        <w:rPr>
          <w:kern w:val="0"/>
          <w:sz w:val="24"/>
          <w:szCs w:val="24"/>
        </w:rPr>
        <w:t>應該用的。</w:t>
      </w:r>
    </w:p>
    <w:p w:rsidR="00190CCE" w:rsidRPr="008E3D6B" w:rsidRDefault="00016F32" w:rsidP="00016F32">
      <w:pPr>
        <w:widowControl/>
        <w:spacing w:beforeLines="30" w:before="108"/>
        <w:ind w:firstLineChars="150" w:firstLine="3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（五）</w:t>
      </w:r>
      <w:proofErr w:type="gramStart"/>
      <w:r w:rsidR="00190CCE" w:rsidRPr="008E3D6B">
        <w:rPr>
          <w:b/>
          <w:kern w:val="0"/>
          <w:sz w:val="20"/>
          <w:szCs w:val="20"/>
          <w:bdr w:val="single" w:sz="4" w:space="0" w:color="auto"/>
        </w:rPr>
        <w:t>唯識學者的空義是</w:t>
      </w:r>
      <w:proofErr w:type="gramEnd"/>
      <w:r w:rsidR="00190CCE" w:rsidRPr="008E3D6B">
        <w:rPr>
          <w:b/>
          <w:kern w:val="0"/>
          <w:sz w:val="20"/>
          <w:szCs w:val="20"/>
          <w:bdr w:val="single" w:sz="4" w:space="0" w:color="auto"/>
        </w:rPr>
        <w:t>以他空論為本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2A30F9" w:rsidRPr="008E3D6B">
        <w:rPr>
          <w:kern w:val="0"/>
          <w:sz w:val="20"/>
          <w:szCs w:val="20"/>
        </w:rPr>
        <w:t>p.76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470ABC" w:rsidRPr="008E3D6B" w:rsidRDefault="00133400" w:rsidP="00474559">
      <w:pPr>
        <w:widowControl/>
        <w:ind w:leftChars="200" w:left="4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這種「</w:t>
      </w:r>
      <w:proofErr w:type="gramStart"/>
      <w:r w:rsidRPr="008E3D6B">
        <w:rPr>
          <w:rFonts w:ascii="標楷體" w:eastAsia="標楷體" w:hAnsi="標楷體"/>
          <w:kern w:val="0"/>
          <w:sz w:val="24"/>
          <w:szCs w:val="24"/>
        </w:rPr>
        <w:t>由彼故空，彼實</w:t>
      </w:r>
      <w:proofErr w:type="gramEnd"/>
      <w:r w:rsidRPr="008E3D6B">
        <w:rPr>
          <w:rFonts w:ascii="標楷體" w:eastAsia="標楷體" w:hAnsi="標楷體"/>
          <w:kern w:val="0"/>
          <w:sz w:val="24"/>
          <w:szCs w:val="24"/>
        </w:rPr>
        <w:t>是無；於此而空，此實是有</w:t>
      </w:r>
      <w:r w:rsidRPr="008E3D6B">
        <w:rPr>
          <w:kern w:val="0"/>
          <w:sz w:val="24"/>
          <w:szCs w:val="24"/>
        </w:rPr>
        <w:t>」</w:t>
      </w:r>
      <w:proofErr w:type="gramStart"/>
      <w:r w:rsidRPr="008E3D6B">
        <w:rPr>
          <w:kern w:val="0"/>
          <w:sz w:val="24"/>
          <w:szCs w:val="24"/>
        </w:rPr>
        <w:t>的空觀</w:t>
      </w:r>
      <w:proofErr w:type="gramEnd"/>
      <w:r w:rsidRPr="008E3D6B">
        <w:rPr>
          <w:kern w:val="0"/>
          <w:sz w:val="24"/>
          <w:szCs w:val="24"/>
        </w:rPr>
        <w:t>，有種種的樣式，而根本的方法不變。</w:t>
      </w:r>
      <w:proofErr w:type="gramStart"/>
      <w:r w:rsidRPr="008E3D6B">
        <w:rPr>
          <w:kern w:val="0"/>
          <w:sz w:val="24"/>
          <w:szCs w:val="24"/>
        </w:rPr>
        <w:t>所以唯識學者的空義</w:t>
      </w:r>
      <w:proofErr w:type="gramEnd"/>
      <w:r w:rsidRPr="008E3D6B">
        <w:rPr>
          <w:kern w:val="0"/>
          <w:sz w:val="24"/>
          <w:szCs w:val="24"/>
        </w:rPr>
        <w:t>，實以西北印的他空論為本，雖接受了大乘的一切</w:t>
      </w:r>
      <w:proofErr w:type="gramStart"/>
      <w:r w:rsidRPr="008E3D6B">
        <w:rPr>
          <w:kern w:val="0"/>
          <w:sz w:val="24"/>
          <w:szCs w:val="24"/>
        </w:rPr>
        <w:t>法空說</w:t>
      </w:r>
      <w:proofErr w:type="gramEnd"/>
      <w:r w:rsidRPr="008E3D6B">
        <w:rPr>
          <w:kern w:val="0"/>
          <w:sz w:val="24"/>
          <w:szCs w:val="24"/>
        </w:rPr>
        <w:t>，而究竟隔著的。</w:t>
      </w:r>
    </w:p>
    <w:p w:rsidR="00470ABC" w:rsidRPr="008E3D6B" w:rsidRDefault="00016F32" w:rsidP="00091D6A">
      <w:pPr>
        <w:widowControl/>
        <w:spacing w:beforeLines="30" w:before="108"/>
        <w:ind w:leftChars="100" w:left="22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二、</w:t>
      </w:r>
      <w:r w:rsidR="00470ABC" w:rsidRPr="008E3D6B">
        <w:rPr>
          <w:b/>
          <w:kern w:val="0"/>
          <w:sz w:val="20"/>
          <w:szCs w:val="20"/>
          <w:bdr w:val="single" w:sz="4" w:space="0" w:color="auto"/>
        </w:rPr>
        <w:t>自空</w:t>
      </w:r>
      <w:proofErr w:type="gramStart"/>
      <w:r w:rsidR="00386DC2" w:rsidRPr="008E3D6B">
        <w:rPr>
          <w:kern w:val="0"/>
          <w:sz w:val="20"/>
          <w:szCs w:val="20"/>
        </w:rPr>
        <w:t>（</w:t>
      </w:r>
      <w:proofErr w:type="gramEnd"/>
      <w:r w:rsidR="00A46028" w:rsidRPr="008E3D6B">
        <w:rPr>
          <w:kern w:val="0"/>
          <w:sz w:val="20"/>
          <w:szCs w:val="20"/>
        </w:rPr>
        <w:t>pp.76-77</w:t>
      </w:r>
      <w:proofErr w:type="gramStart"/>
      <w:r w:rsidR="00386DC2" w:rsidRPr="008E3D6B">
        <w:rPr>
          <w:kern w:val="0"/>
          <w:sz w:val="20"/>
          <w:szCs w:val="20"/>
        </w:rPr>
        <w:t>）</w:t>
      </w:r>
      <w:proofErr w:type="gramEnd"/>
    </w:p>
    <w:p w:rsidR="00C74F4E" w:rsidRPr="008E3D6B" w:rsidRDefault="00016F32" w:rsidP="001A64A2">
      <w:pPr>
        <w:widowControl/>
        <w:spacing w:beforeLines="10" w:before="36"/>
        <w:ind w:firstLineChars="150" w:firstLine="3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（一）</w:t>
      </w:r>
      <w:r w:rsidR="00C74F4E" w:rsidRPr="008E3D6B">
        <w:rPr>
          <w:b/>
          <w:kern w:val="0"/>
          <w:sz w:val="20"/>
          <w:szCs w:val="20"/>
          <w:bdr w:val="single" w:sz="4" w:space="0" w:color="auto"/>
        </w:rPr>
        <w:t>《雜阿含》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232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經</w:t>
      </w:r>
      <w:r w:rsidR="00C74F4E" w:rsidRPr="008E3D6B">
        <w:rPr>
          <w:b/>
          <w:kern w:val="0"/>
          <w:sz w:val="20"/>
          <w:szCs w:val="20"/>
          <w:bdr w:val="single" w:sz="4" w:space="0" w:color="auto"/>
        </w:rPr>
        <w:t>：常、我、我所空，性</w:t>
      </w:r>
      <w:proofErr w:type="gramStart"/>
      <w:r w:rsidR="00C74F4E" w:rsidRPr="008E3D6B">
        <w:rPr>
          <w:b/>
          <w:kern w:val="0"/>
          <w:sz w:val="20"/>
          <w:szCs w:val="20"/>
          <w:bdr w:val="single" w:sz="4" w:space="0" w:color="auto"/>
        </w:rPr>
        <w:t>自爾故</w:t>
      </w:r>
      <w:r w:rsidR="002A30F9" w:rsidRPr="008E3D6B">
        <w:rPr>
          <w:kern w:val="0"/>
          <w:sz w:val="20"/>
          <w:szCs w:val="20"/>
        </w:rPr>
        <w:t>（</w:t>
      </w:r>
      <w:proofErr w:type="gramEnd"/>
      <w:r w:rsidR="002A30F9" w:rsidRPr="008E3D6B">
        <w:rPr>
          <w:kern w:val="0"/>
          <w:sz w:val="20"/>
          <w:szCs w:val="20"/>
        </w:rPr>
        <w:t>p.76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456CF0" w:rsidRPr="008E3D6B" w:rsidRDefault="00133400" w:rsidP="00474559">
      <w:pPr>
        <w:widowControl/>
        <w:ind w:leftChars="200" w:left="440"/>
        <w:jc w:val="both"/>
        <w:rPr>
          <w:kern w:val="0"/>
          <w:sz w:val="24"/>
          <w:szCs w:val="24"/>
          <w:lang w:eastAsia="zh-HK"/>
        </w:rPr>
      </w:pPr>
      <w:r w:rsidRPr="008E3D6B">
        <w:rPr>
          <w:kern w:val="0"/>
          <w:sz w:val="24"/>
          <w:szCs w:val="24"/>
        </w:rPr>
        <w:t>至於自空，也是淵源於</w:t>
      </w:r>
      <w:r w:rsidR="006F4F3F" w:rsidRPr="008E3D6B">
        <w:rPr>
          <w:kern w:val="0"/>
          <w:sz w:val="24"/>
          <w:szCs w:val="24"/>
        </w:rPr>
        <w:t>《阿含</w:t>
      </w:r>
      <w:r w:rsidR="005566AA" w:rsidRPr="008E3D6B">
        <w:rPr>
          <w:rFonts w:hint="eastAsia"/>
          <w:sz w:val="24"/>
          <w:szCs w:val="24"/>
        </w:rPr>
        <w:t>經</w:t>
      </w:r>
      <w:r w:rsidR="006F4F3F" w:rsidRPr="008E3D6B">
        <w:rPr>
          <w:kern w:val="0"/>
          <w:sz w:val="24"/>
          <w:szCs w:val="24"/>
        </w:rPr>
        <w:t>》</w:t>
      </w:r>
      <w:r w:rsidRPr="008E3D6B">
        <w:rPr>
          <w:kern w:val="0"/>
          <w:sz w:val="24"/>
          <w:szCs w:val="24"/>
        </w:rPr>
        <w:t>的。如</w:t>
      </w:r>
      <w:r w:rsidR="006F4F3F" w:rsidRPr="008E3D6B">
        <w:rPr>
          <w:kern w:val="0"/>
          <w:sz w:val="24"/>
          <w:szCs w:val="24"/>
        </w:rPr>
        <w:t>《雜阿含經》</w:t>
      </w:r>
      <w:r w:rsidRPr="008E3D6B">
        <w:rPr>
          <w:kern w:val="0"/>
          <w:sz w:val="24"/>
          <w:szCs w:val="24"/>
        </w:rPr>
        <w:t>說：「</w:t>
      </w:r>
      <w:r w:rsidRPr="008E3D6B">
        <w:rPr>
          <w:rFonts w:eastAsia="標楷體"/>
          <w:kern w:val="0"/>
          <w:sz w:val="24"/>
          <w:szCs w:val="24"/>
        </w:rPr>
        <w:t>常空</w:t>
      </w:r>
      <w:r w:rsidR="00AB7A1A" w:rsidRPr="008E3D6B">
        <w:rPr>
          <w:rFonts w:ascii="標楷體" w:eastAsia="標楷體" w:hAnsi="標楷體" w:hint="eastAsia"/>
          <w:kern w:val="0"/>
          <w:sz w:val="24"/>
          <w:szCs w:val="24"/>
        </w:rPr>
        <w:t>…</w:t>
      </w:r>
      <w:proofErr w:type="gramStart"/>
      <w:r w:rsidR="00AB7A1A" w:rsidRPr="008E3D6B">
        <w:rPr>
          <w:rFonts w:ascii="標楷體" w:eastAsia="標楷體" w:hAnsi="標楷體" w:hint="eastAsia"/>
          <w:kern w:val="0"/>
          <w:sz w:val="24"/>
          <w:szCs w:val="24"/>
        </w:rPr>
        <w:t>…</w:t>
      </w:r>
      <w:proofErr w:type="gramEnd"/>
      <w:r w:rsidRPr="008E3D6B">
        <w:rPr>
          <w:rFonts w:eastAsia="標楷體"/>
          <w:kern w:val="0"/>
          <w:sz w:val="24"/>
          <w:szCs w:val="24"/>
        </w:rPr>
        <w:t>我</w:t>
      </w:r>
      <w:proofErr w:type="gramStart"/>
      <w:r w:rsidRPr="008E3D6B">
        <w:rPr>
          <w:rFonts w:eastAsia="標楷體"/>
          <w:kern w:val="0"/>
          <w:sz w:val="24"/>
          <w:szCs w:val="24"/>
        </w:rPr>
        <w:t>我</w:t>
      </w:r>
      <w:proofErr w:type="gramEnd"/>
      <w:r w:rsidRPr="008E3D6B">
        <w:rPr>
          <w:rFonts w:eastAsia="標楷體"/>
          <w:kern w:val="0"/>
          <w:sz w:val="24"/>
          <w:szCs w:val="24"/>
        </w:rPr>
        <w:t>所空，性</w:t>
      </w:r>
      <w:proofErr w:type="gramStart"/>
      <w:r w:rsidRPr="008E3D6B">
        <w:rPr>
          <w:rFonts w:eastAsia="標楷體"/>
          <w:kern w:val="0"/>
          <w:sz w:val="24"/>
          <w:szCs w:val="24"/>
        </w:rPr>
        <w:t>自爾故</w:t>
      </w:r>
      <w:proofErr w:type="gramEnd"/>
      <w:r w:rsidR="00CE4583" w:rsidRPr="008E3D6B">
        <w:rPr>
          <w:kern w:val="0"/>
          <w:sz w:val="24"/>
          <w:szCs w:val="24"/>
        </w:rPr>
        <w:t>。</w:t>
      </w:r>
      <w:r w:rsidRPr="008E3D6B">
        <w:rPr>
          <w:kern w:val="0"/>
          <w:sz w:val="24"/>
          <w:szCs w:val="24"/>
        </w:rPr>
        <w:t>」</w:t>
      </w:r>
      <w:r w:rsidR="00697E00" w:rsidRPr="008E3D6B">
        <w:rPr>
          <w:rStyle w:val="aa"/>
          <w:kern w:val="0"/>
          <w:sz w:val="24"/>
          <w:szCs w:val="24"/>
        </w:rPr>
        <w:footnoteReference w:id="26"/>
      </w:r>
      <w:r w:rsidR="00CE4583" w:rsidRPr="008E3D6B">
        <w:rPr>
          <w:kern w:val="0"/>
          <w:sz w:val="24"/>
          <w:szCs w:val="24"/>
        </w:rPr>
        <w:t>這即是說：常、我、我所</w:t>
      </w:r>
      <w:proofErr w:type="gramStart"/>
      <w:r w:rsidR="00CE4583" w:rsidRPr="008E3D6B">
        <w:rPr>
          <w:kern w:val="0"/>
          <w:sz w:val="24"/>
          <w:szCs w:val="24"/>
        </w:rPr>
        <w:t>的當體即</w:t>
      </w:r>
      <w:proofErr w:type="gramEnd"/>
      <w:r w:rsidR="00CE4583" w:rsidRPr="008E3D6B">
        <w:rPr>
          <w:kern w:val="0"/>
          <w:sz w:val="24"/>
          <w:szCs w:val="24"/>
        </w:rPr>
        <w:t>空</w:t>
      </w:r>
      <w:r w:rsidR="00CE4583" w:rsidRPr="008E3D6B">
        <w:rPr>
          <w:rFonts w:hint="eastAsia"/>
          <w:kern w:val="0"/>
          <w:sz w:val="24"/>
          <w:szCs w:val="24"/>
        </w:rPr>
        <w:t>，</w:t>
      </w:r>
      <w:proofErr w:type="gramStart"/>
      <w:r w:rsidRPr="008E3D6B">
        <w:rPr>
          <w:kern w:val="0"/>
          <w:sz w:val="24"/>
          <w:szCs w:val="24"/>
        </w:rPr>
        <w:t>不是空外另</w:t>
      </w:r>
      <w:proofErr w:type="gramEnd"/>
      <w:r w:rsidRPr="008E3D6B">
        <w:rPr>
          <w:kern w:val="0"/>
          <w:sz w:val="24"/>
          <w:szCs w:val="24"/>
        </w:rPr>
        <w:t>有常、我、我所等不空。常、我、我所等所以即空，是因為常、我、我所的性</w:t>
      </w:r>
      <w:proofErr w:type="gramStart"/>
      <w:r w:rsidRPr="008E3D6B">
        <w:rPr>
          <w:kern w:val="0"/>
          <w:sz w:val="24"/>
          <w:szCs w:val="24"/>
        </w:rPr>
        <w:t>自爾故</w:t>
      </w:r>
      <w:proofErr w:type="gramEnd"/>
      <w:r w:rsidRPr="008E3D6B">
        <w:rPr>
          <w:kern w:val="0"/>
          <w:sz w:val="24"/>
          <w:szCs w:val="24"/>
        </w:rPr>
        <w:t>。</w:t>
      </w:r>
    </w:p>
    <w:p w:rsidR="000E03AA" w:rsidRPr="008E3D6B" w:rsidRDefault="00016F32" w:rsidP="00016F32">
      <w:pPr>
        <w:widowControl/>
        <w:spacing w:beforeLines="30" w:before="108"/>
        <w:ind w:firstLineChars="150" w:firstLine="300"/>
        <w:jc w:val="both"/>
        <w:rPr>
          <w:kern w:val="0"/>
          <w:sz w:val="20"/>
          <w:szCs w:val="20"/>
          <w:bdr w:val="single" w:sz="4" w:space="0" w:color="auto"/>
          <w:lang w:eastAsia="zh-HK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（二）</w:t>
      </w:r>
      <w:r w:rsidR="000E03AA" w:rsidRPr="008E3D6B">
        <w:rPr>
          <w:b/>
          <w:kern w:val="0"/>
          <w:sz w:val="20"/>
          <w:szCs w:val="20"/>
          <w:bdr w:val="single" w:sz="4" w:space="0" w:color="auto"/>
        </w:rPr>
        <w:t>《雜阿含</w:t>
      </w:r>
      <w:r w:rsidR="000E03AA" w:rsidRPr="008E3D6B">
        <w:rPr>
          <w:rFonts w:ascii="新細明體" w:hAnsi="新細明體" w:cs="新細明體" w:hint="eastAsia"/>
          <w:b/>
          <w:kern w:val="0"/>
          <w:sz w:val="20"/>
          <w:szCs w:val="20"/>
          <w:bdr w:val="single" w:sz="4" w:space="0" w:color="auto"/>
        </w:rPr>
        <w:t>‧</w:t>
      </w:r>
      <w:r w:rsidR="000E03AA" w:rsidRPr="008E3D6B">
        <w:rPr>
          <w:b/>
          <w:kern w:val="0"/>
          <w:sz w:val="20"/>
          <w:szCs w:val="20"/>
          <w:bdr w:val="single" w:sz="4" w:space="0" w:color="auto"/>
        </w:rPr>
        <w:t>勝義空經》</w:t>
      </w:r>
      <w:r w:rsidR="00C74F4E" w:rsidRPr="008E3D6B">
        <w:rPr>
          <w:b/>
          <w:kern w:val="0"/>
          <w:sz w:val="20"/>
          <w:szCs w:val="20"/>
          <w:bdr w:val="single" w:sz="4" w:space="0" w:color="auto"/>
        </w:rPr>
        <w:t>：</w:t>
      </w:r>
      <w:r w:rsidR="000E03AA" w:rsidRPr="008E3D6B">
        <w:rPr>
          <w:b/>
          <w:kern w:val="0"/>
          <w:sz w:val="20"/>
          <w:szCs w:val="20"/>
          <w:bdr w:val="single" w:sz="4" w:space="0" w:color="auto"/>
        </w:rPr>
        <w:t>世俗有與勝義空</w:t>
      </w:r>
      <w:proofErr w:type="gramStart"/>
      <w:r w:rsidR="002A30F9" w:rsidRPr="008E3D6B">
        <w:rPr>
          <w:kern w:val="0"/>
          <w:sz w:val="20"/>
          <w:szCs w:val="20"/>
        </w:rPr>
        <w:t>（</w:t>
      </w:r>
      <w:proofErr w:type="gramEnd"/>
      <w:r w:rsidR="00A46028" w:rsidRPr="008E3D6B">
        <w:rPr>
          <w:kern w:val="0"/>
          <w:sz w:val="20"/>
          <w:szCs w:val="20"/>
        </w:rPr>
        <w:t>pp.76-77</w:t>
      </w:r>
      <w:proofErr w:type="gramStart"/>
      <w:r w:rsidR="002A30F9" w:rsidRPr="008E3D6B">
        <w:rPr>
          <w:kern w:val="0"/>
          <w:sz w:val="20"/>
          <w:szCs w:val="20"/>
        </w:rPr>
        <w:t>）</w:t>
      </w:r>
      <w:proofErr w:type="gramEnd"/>
    </w:p>
    <w:p w:rsidR="00693C68" w:rsidRPr="008E3D6B" w:rsidRDefault="00133400" w:rsidP="00474559">
      <w:pPr>
        <w:widowControl/>
        <w:ind w:leftChars="200" w:left="4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又如</w:t>
      </w:r>
      <w:r w:rsidR="00456CF0" w:rsidRPr="008E3D6B">
        <w:rPr>
          <w:kern w:val="0"/>
          <w:sz w:val="24"/>
          <w:szCs w:val="24"/>
        </w:rPr>
        <w:t>《</w:t>
      </w:r>
      <w:r w:rsidRPr="008E3D6B">
        <w:rPr>
          <w:kern w:val="0"/>
          <w:sz w:val="24"/>
          <w:szCs w:val="24"/>
        </w:rPr>
        <w:t>雜阿含</w:t>
      </w:r>
      <w:r w:rsidR="00392F58" w:rsidRPr="008E3D6B">
        <w:rPr>
          <w:rFonts w:hint="eastAsia"/>
          <w:sz w:val="24"/>
          <w:szCs w:val="24"/>
        </w:rPr>
        <w:t>經</w:t>
      </w:r>
      <w:r w:rsidR="00456CF0" w:rsidRPr="008E3D6B">
        <w:rPr>
          <w:kern w:val="0"/>
          <w:sz w:val="24"/>
          <w:szCs w:val="24"/>
        </w:rPr>
        <w:t>》</w:t>
      </w:r>
      <w:r w:rsidRPr="008E3D6B">
        <w:rPr>
          <w:kern w:val="0"/>
          <w:sz w:val="24"/>
          <w:szCs w:val="24"/>
        </w:rPr>
        <w:t>的</w:t>
      </w:r>
      <w:r w:rsidR="009C5986" w:rsidRPr="008E3D6B">
        <w:rPr>
          <w:kern w:val="0"/>
          <w:sz w:val="24"/>
          <w:szCs w:val="24"/>
        </w:rPr>
        <w:t>《</w:t>
      </w:r>
      <w:r w:rsidRPr="008E3D6B">
        <w:rPr>
          <w:kern w:val="0"/>
          <w:sz w:val="24"/>
          <w:szCs w:val="24"/>
        </w:rPr>
        <w:t>勝義空經</w:t>
      </w:r>
      <w:r w:rsidR="009C5986" w:rsidRPr="008E3D6B">
        <w:rPr>
          <w:kern w:val="0"/>
          <w:sz w:val="24"/>
          <w:szCs w:val="24"/>
        </w:rPr>
        <w:t>》</w:t>
      </w:r>
      <w:r w:rsidRPr="008E3D6B">
        <w:rPr>
          <w:kern w:val="0"/>
          <w:sz w:val="24"/>
          <w:szCs w:val="24"/>
        </w:rPr>
        <w:t>（</w:t>
      </w:r>
      <w:r w:rsidR="00B7250A" w:rsidRPr="008E3D6B">
        <w:rPr>
          <w:rFonts w:hint="eastAsia"/>
          <w:kern w:val="0"/>
          <w:sz w:val="24"/>
          <w:szCs w:val="24"/>
        </w:rPr>
        <w:t>335</w:t>
      </w:r>
      <w:r w:rsidRPr="008E3D6B">
        <w:rPr>
          <w:kern w:val="0"/>
          <w:sz w:val="24"/>
          <w:szCs w:val="24"/>
        </w:rPr>
        <w:t>經）說：無我</w:t>
      </w:r>
      <w:proofErr w:type="gramStart"/>
      <w:r w:rsidRPr="008E3D6B">
        <w:rPr>
          <w:kern w:val="0"/>
          <w:sz w:val="24"/>
          <w:szCs w:val="24"/>
        </w:rPr>
        <w:t>我</w:t>
      </w:r>
      <w:proofErr w:type="gramEnd"/>
      <w:r w:rsidRPr="008E3D6B">
        <w:rPr>
          <w:kern w:val="0"/>
          <w:sz w:val="24"/>
          <w:szCs w:val="24"/>
        </w:rPr>
        <w:t>所而有</w:t>
      </w:r>
      <w:proofErr w:type="gramStart"/>
      <w:r w:rsidRPr="008E3D6B">
        <w:rPr>
          <w:kern w:val="0"/>
          <w:sz w:val="24"/>
          <w:szCs w:val="24"/>
        </w:rPr>
        <w:t>因果業報流轉</w:t>
      </w:r>
      <w:proofErr w:type="gramEnd"/>
      <w:r w:rsidRPr="008E3D6B">
        <w:rPr>
          <w:kern w:val="0"/>
          <w:sz w:val="24"/>
          <w:szCs w:val="24"/>
        </w:rPr>
        <w:t>事，但不是勝義</w:t>
      </w:r>
      <w:proofErr w:type="gramStart"/>
      <w:r w:rsidRPr="008E3D6B">
        <w:rPr>
          <w:kern w:val="0"/>
          <w:sz w:val="24"/>
          <w:szCs w:val="24"/>
        </w:rPr>
        <w:t>諦</w:t>
      </w:r>
      <w:proofErr w:type="gramEnd"/>
      <w:r w:rsidRPr="008E3D6B">
        <w:rPr>
          <w:kern w:val="0"/>
          <w:sz w:val="24"/>
          <w:szCs w:val="24"/>
        </w:rPr>
        <w:t>中有此</w:t>
      </w:r>
      <w:proofErr w:type="gramStart"/>
      <w:r w:rsidRPr="008E3D6B">
        <w:rPr>
          <w:kern w:val="0"/>
          <w:sz w:val="24"/>
          <w:szCs w:val="24"/>
        </w:rPr>
        <w:t>因果業報流轉</w:t>
      </w:r>
      <w:proofErr w:type="gramEnd"/>
      <w:r w:rsidRPr="008E3D6B">
        <w:rPr>
          <w:kern w:val="0"/>
          <w:sz w:val="24"/>
          <w:szCs w:val="24"/>
        </w:rPr>
        <w:t>等，所以說：「</w:t>
      </w:r>
      <w:proofErr w:type="gramStart"/>
      <w:r w:rsidRPr="008E3D6B">
        <w:rPr>
          <w:rFonts w:eastAsia="標楷體"/>
          <w:kern w:val="0"/>
          <w:sz w:val="24"/>
          <w:szCs w:val="24"/>
        </w:rPr>
        <w:t>俗數法</w:t>
      </w:r>
      <w:proofErr w:type="gramEnd"/>
      <w:r w:rsidR="00B7250A" w:rsidRPr="008E3D6B">
        <w:rPr>
          <w:rStyle w:val="aa"/>
          <w:rFonts w:eastAsia="標楷體"/>
          <w:kern w:val="0"/>
          <w:sz w:val="24"/>
          <w:szCs w:val="24"/>
        </w:rPr>
        <w:footnoteReference w:id="27"/>
      </w:r>
      <w:r w:rsidRPr="008E3D6B">
        <w:rPr>
          <w:rFonts w:eastAsia="標楷體"/>
          <w:kern w:val="0"/>
          <w:sz w:val="24"/>
          <w:szCs w:val="24"/>
        </w:rPr>
        <w:t>者，謂此</w:t>
      </w:r>
      <w:proofErr w:type="gramStart"/>
      <w:r w:rsidRPr="008E3D6B">
        <w:rPr>
          <w:rFonts w:eastAsia="標楷體"/>
          <w:kern w:val="0"/>
          <w:sz w:val="24"/>
          <w:szCs w:val="24"/>
        </w:rPr>
        <w:t>有故彼</w:t>
      </w:r>
      <w:proofErr w:type="gramEnd"/>
      <w:r w:rsidRPr="008E3D6B">
        <w:rPr>
          <w:rFonts w:eastAsia="標楷體"/>
          <w:kern w:val="0"/>
          <w:sz w:val="24"/>
          <w:szCs w:val="24"/>
        </w:rPr>
        <w:t>有，此</w:t>
      </w:r>
      <w:proofErr w:type="gramStart"/>
      <w:r w:rsidRPr="008E3D6B">
        <w:rPr>
          <w:rFonts w:eastAsia="標楷體"/>
          <w:kern w:val="0"/>
          <w:sz w:val="24"/>
          <w:szCs w:val="24"/>
        </w:rPr>
        <w:t>生故彼生</w:t>
      </w:r>
      <w:proofErr w:type="gramEnd"/>
      <w:r w:rsidRPr="008E3D6B">
        <w:rPr>
          <w:rFonts w:eastAsia="標楷體"/>
          <w:kern w:val="0"/>
          <w:sz w:val="24"/>
          <w:szCs w:val="24"/>
        </w:rPr>
        <w:t>，謂無</w:t>
      </w:r>
      <w:proofErr w:type="gramStart"/>
      <w:r w:rsidRPr="008E3D6B">
        <w:rPr>
          <w:rFonts w:eastAsia="標楷體"/>
          <w:kern w:val="0"/>
          <w:sz w:val="24"/>
          <w:szCs w:val="24"/>
        </w:rPr>
        <w:t>明緣行</w:t>
      </w:r>
      <w:proofErr w:type="gramEnd"/>
      <w:r w:rsidR="00AB7A1A" w:rsidRPr="008E3D6B">
        <w:rPr>
          <w:rFonts w:ascii="標楷體" w:eastAsia="標楷體" w:hAnsi="標楷體" w:hint="eastAsia"/>
          <w:kern w:val="0"/>
          <w:sz w:val="24"/>
          <w:szCs w:val="24"/>
        </w:rPr>
        <w:t>…</w:t>
      </w:r>
      <w:proofErr w:type="gramStart"/>
      <w:r w:rsidR="00AB7A1A" w:rsidRPr="008E3D6B">
        <w:rPr>
          <w:rFonts w:ascii="標楷體" w:eastAsia="標楷體" w:hAnsi="標楷體" w:hint="eastAsia"/>
          <w:kern w:val="0"/>
          <w:sz w:val="24"/>
          <w:szCs w:val="24"/>
        </w:rPr>
        <w:t>…</w:t>
      </w:r>
      <w:proofErr w:type="gramEnd"/>
      <w:r w:rsidR="00CE4583" w:rsidRPr="008E3D6B">
        <w:rPr>
          <w:kern w:val="0"/>
          <w:sz w:val="24"/>
          <w:szCs w:val="24"/>
        </w:rPr>
        <w:t>。</w:t>
      </w:r>
      <w:r w:rsidRPr="008E3D6B">
        <w:rPr>
          <w:kern w:val="0"/>
          <w:sz w:val="24"/>
          <w:szCs w:val="24"/>
        </w:rPr>
        <w:t>」</w:t>
      </w:r>
      <w:r w:rsidR="00697E00" w:rsidRPr="008E3D6B">
        <w:rPr>
          <w:rStyle w:val="aa"/>
          <w:kern w:val="0"/>
          <w:sz w:val="24"/>
          <w:szCs w:val="24"/>
        </w:rPr>
        <w:footnoteReference w:id="28"/>
      </w:r>
      <w:r w:rsidR="00CE4583" w:rsidRPr="008E3D6B">
        <w:rPr>
          <w:kern w:val="0"/>
          <w:sz w:val="24"/>
          <w:szCs w:val="24"/>
        </w:rPr>
        <w:t>緣起因果的相續有，是世俗的</w:t>
      </w:r>
      <w:r w:rsidR="00CE4583" w:rsidRPr="008E3D6B">
        <w:rPr>
          <w:rFonts w:hint="eastAsia"/>
          <w:kern w:val="0"/>
          <w:sz w:val="24"/>
          <w:szCs w:val="24"/>
        </w:rPr>
        <w:t>；</w:t>
      </w:r>
      <w:r w:rsidRPr="008E3D6B">
        <w:rPr>
          <w:kern w:val="0"/>
          <w:sz w:val="24"/>
          <w:szCs w:val="24"/>
        </w:rPr>
        <w:t>勝義</w:t>
      </w:r>
      <w:proofErr w:type="gramStart"/>
      <w:r w:rsidRPr="008E3D6B">
        <w:rPr>
          <w:kern w:val="0"/>
          <w:sz w:val="24"/>
          <w:szCs w:val="24"/>
        </w:rPr>
        <w:t>諦</w:t>
      </w:r>
      <w:proofErr w:type="gramEnd"/>
      <w:r w:rsidRPr="008E3D6B">
        <w:rPr>
          <w:kern w:val="0"/>
          <w:sz w:val="24"/>
          <w:szCs w:val="24"/>
        </w:rPr>
        <w:t>中即無我</w:t>
      </w:r>
      <w:proofErr w:type="gramStart"/>
      <w:r w:rsidRPr="008E3D6B">
        <w:rPr>
          <w:kern w:val="0"/>
          <w:sz w:val="24"/>
          <w:szCs w:val="24"/>
        </w:rPr>
        <w:t>我</w:t>
      </w:r>
      <w:proofErr w:type="gramEnd"/>
      <w:r w:rsidRPr="008E3D6B">
        <w:rPr>
          <w:kern w:val="0"/>
          <w:sz w:val="24"/>
          <w:szCs w:val="24"/>
        </w:rPr>
        <w:t>所而空。世俗有與勝</w:t>
      </w:r>
      <w:proofErr w:type="gramStart"/>
      <w:r w:rsidRPr="008E3D6B">
        <w:rPr>
          <w:kern w:val="0"/>
          <w:sz w:val="24"/>
          <w:szCs w:val="24"/>
        </w:rPr>
        <w:t>義空，此經</w:t>
      </w:r>
      <w:proofErr w:type="gramEnd"/>
      <w:r w:rsidRPr="008E3D6B">
        <w:rPr>
          <w:kern w:val="0"/>
          <w:sz w:val="24"/>
          <w:szCs w:val="24"/>
        </w:rPr>
        <w:t>即概略指出了。</w:t>
      </w:r>
    </w:p>
    <w:p w:rsidR="007E679B" w:rsidRPr="008E3D6B" w:rsidRDefault="00023B0F" w:rsidP="001A64A2">
      <w:pPr>
        <w:widowControl/>
        <w:spacing w:beforeLines="30" w:before="108" w:afterLines="10" w:after="36"/>
        <w:ind w:leftChars="100" w:left="22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三、</w:t>
      </w:r>
      <w:r w:rsidR="00016F32" w:rsidRPr="008E3D6B">
        <w:rPr>
          <w:b/>
          <w:kern w:val="0"/>
          <w:sz w:val="20"/>
          <w:szCs w:val="20"/>
          <w:bdr w:val="single" w:sz="4" w:space="0" w:color="auto"/>
        </w:rPr>
        <w:t>自空與他空</w:t>
      </w:r>
      <w:r w:rsidR="00016F32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之</w:t>
      </w:r>
      <w:r w:rsidR="007E679B" w:rsidRPr="008E3D6B">
        <w:rPr>
          <w:b/>
          <w:kern w:val="0"/>
          <w:sz w:val="20"/>
          <w:szCs w:val="20"/>
          <w:bdr w:val="single" w:sz="4" w:space="0" w:color="auto"/>
        </w:rPr>
        <w:t>比較</w:t>
      </w:r>
      <w:proofErr w:type="gramStart"/>
      <w:r w:rsidR="00386DC2" w:rsidRPr="008E3D6B">
        <w:rPr>
          <w:kern w:val="0"/>
          <w:sz w:val="20"/>
          <w:szCs w:val="20"/>
        </w:rPr>
        <w:t>（</w:t>
      </w:r>
      <w:proofErr w:type="gramEnd"/>
      <w:r w:rsidR="00386DC2" w:rsidRPr="008E3D6B">
        <w:rPr>
          <w:kern w:val="0"/>
          <w:sz w:val="20"/>
          <w:szCs w:val="20"/>
        </w:rPr>
        <w:t>p.77</w:t>
      </w:r>
      <w:proofErr w:type="gramStart"/>
      <w:r w:rsidR="00386DC2" w:rsidRPr="008E3D6B">
        <w:rPr>
          <w:kern w:val="0"/>
          <w:sz w:val="20"/>
          <w:szCs w:val="20"/>
        </w:rPr>
        <w:t>）</w:t>
      </w:r>
      <w:proofErr w:type="gramEnd"/>
    </w:p>
    <w:p w:rsidR="007E679B" w:rsidRPr="008E3D6B" w:rsidRDefault="00133400" w:rsidP="00474559">
      <w:pPr>
        <w:widowControl/>
        <w:ind w:firstLineChars="130" w:firstLine="312"/>
        <w:jc w:val="both"/>
        <w:rPr>
          <w:kern w:val="0"/>
          <w:sz w:val="24"/>
          <w:szCs w:val="24"/>
        </w:rPr>
      </w:pPr>
      <w:proofErr w:type="gramStart"/>
      <w:r w:rsidRPr="008E3D6B">
        <w:rPr>
          <w:kern w:val="0"/>
          <w:sz w:val="24"/>
          <w:szCs w:val="24"/>
        </w:rPr>
        <w:t>總之，</w:t>
      </w:r>
      <w:r w:rsidRPr="008E3D6B">
        <w:rPr>
          <w:b/>
          <w:kern w:val="0"/>
          <w:sz w:val="24"/>
          <w:szCs w:val="24"/>
        </w:rPr>
        <w:t>自空</w:t>
      </w:r>
      <w:r w:rsidRPr="008E3D6B">
        <w:rPr>
          <w:kern w:val="0"/>
          <w:sz w:val="24"/>
          <w:szCs w:val="24"/>
        </w:rPr>
        <w:t>乃</w:t>
      </w:r>
      <w:r w:rsidRPr="008E3D6B">
        <w:rPr>
          <w:b/>
          <w:kern w:val="0"/>
          <w:sz w:val="24"/>
          <w:szCs w:val="24"/>
        </w:rPr>
        <w:t>即法的當體而明空</w:t>
      </w:r>
      <w:proofErr w:type="gramEnd"/>
      <w:r w:rsidRPr="008E3D6B">
        <w:rPr>
          <w:kern w:val="0"/>
          <w:sz w:val="24"/>
          <w:szCs w:val="24"/>
        </w:rPr>
        <w:t>，</w:t>
      </w:r>
      <w:r w:rsidRPr="008E3D6B">
        <w:rPr>
          <w:b/>
          <w:kern w:val="0"/>
          <w:sz w:val="24"/>
          <w:szCs w:val="24"/>
        </w:rPr>
        <w:t>他空</w:t>
      </w:r>
      <w:r w:rsidRPr="008E3D6B">
        <w:rPr>
          <w:kern w:val="0"/>
          <w:sz w:val="24"/>
          <w:szCs w:val="24"/>
        </w:rPr>
        <w:t>則</w:t>
      </w:r>
      <w:r w:rsidRPr="008E3D6B">
        <w:rPr>
          <w:b/>
          <w:kern w:val="0"/>
          <w:sz w:val="24"/>
          <w:szCs w:val="24"/>
        </w:rPr>
        <w:t>在此法上空</w:t>
      </w:r>
      <w:proofErr w:type="gramStart"/>
      <w:r w:rsidRPr="008E3D6B">
        <w:rPr>
          <w:b/>
          <w:kern w:val="0"/>
          <w:sz w:val="24"/>
          <w:szCs w:val="24"/>
        </w:rPr>
        <w:t>去彼法而明空</w:t>
      </w:r>
      <w:proofErr w:type="gramEnd"/>
      <w:r w:rsidRPr="008E3D6B">
        <w:rPr>
          <w:kern w:val="0"/>
          <w:sz w:val="24"/>
          <w:szCs w:val="24"/>
        </w:rPr>
        <w:t>的。</w:t>
      </w:r>
    </w:p>
    <w:p w:rsidR="00252B7D" w:rsidRPr="008E3D6B" w:rsidRDefault="00133400" w:rsidP="00474559">
      <w:pPr>
        <w:widowControl/>
        <w:ind w:leftChars="130" w:left="286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所以</w:t>
      </w:r>
      <w:proofErr w:type="gramStart"/>
      <w:r w:rsidRPr="008E3D6B">
        <w:rPr>
          <w:b/>
          <w:kern w:val="0"/>
          <w:sz w:val="24"/>
          <w:szCs w:val="24"/>
        </w:rPr>
        <w:t>中觀</w:t>
      </w:r>
      <w:r w:rsidRPr="008E3D6B">
        <w:rPr>
          <w:kern w:val="0"/>
          <w:sz w:val="24"/>
          <w:szCs w:val="24"/>
        </w:rPr>
        <w:t>所說的</w:t>
      </w:r>
      <w:proofErr w:type="gramEnd"/>
      <w:r w:rsidRPr="008E3D6B">
        <w:rPr>
          <w:b/>
          <w:kern w:val="0"/>
          <w:sz w:val="24"/>
          <w:szCs w:val="24"/>
        </w:rPr>
        <w:t>世俗假名有，勝義畢竟空</w:t>
      </w:r>
      <w:r w:rsidRPr="008E3D6B">
        <w:rPr>
          <w:kern w:val="0"/>
          <w:sz w:val="24"/>
          <w:szCs w:val="24"/>
        </w:rPr>
        <w:t>，他空論</w:t>
      </w:r>
      <w:r w:rsidR="00CE4583" w:rsidRPr="008E3D6B">
        <w:rPr>
          <w:kern w:val="0"/>
          <w:sz w:val="24"/>
          <w:szCs w:val="24"/>
        </w:rPr>
        <w:t>者是不能承認的。他們照著自己的意見而修正說：一切皆空是不了義的</w:t>
      </w:r>
      <w:r w:rsidR="00CE4583" w:rsidRPr="008E3D6B">
        <w:rPr>
          <w:rFonts w:hint="eastAsia"/>
          <w:kern w:val="0"/>
          <w:sz w:val="24"/>
          <w:szCs w:val="24"/>
        </w:rPr>
        <w:t>。</w:t>
      </w:r>
      <w:r w:rsidRPr="008E3D6B">
        <w:rPr>
          <w:kern w:val="0"/>
          <w:sz w:val="24"/>
          <w:szCs w:val="24"/>
        </w:rPr>
        <w:t>這與自性空者處於相反的立場。</w:t>
      </w:r>
    </w:p>
    <w:p w:rsidR="00252B7D" w:rsidRPr="008E3D6B" w:rsidRDefault="00133400" w:rsidP="00016F32">
      <w:pPr>
        <w:widowControl/>
        <w:spacing w:beforeLines="30" w:before="108"/>
        <w:ind w:leftChars="150" w:left="330"/>
        <w:jc w:val="both"/>
        <w:rPr>
          <w:kern w:val="0"/>
          <w:sz w:val="24"/>
          <w:szCs w:val="24"/>
        </w:rPr>
      </w:pPr>
      <w:proofErr w:type="gramStart"/>
      <w:r w:rsidRPr="008E3D6B">
        <w:rPr>
          <w:kern w:val="0"/>
          <w:sz w:val="24"/>
          <w:szCs w:val="24"/>
        </w:rPr>
        <w:lastRenderedPageBreak/>
        <w:t>後來唯識學者</w:t>
      </w:r>
      <w:proofErr w:type="gramEnd"/>
      <w:r w:rsidRPr="008E3D6B">
        <w:rPr>
          <w:kern w:val="0"/>
          <w:sz w:val="24"/>
          <w:szCs w:val="24"/>
        </w:rPr>
        <w:t>論空，只</w:t>
      </w:r>
      <w:proofErr w:type="gramStart"/>
      <w:r w:rsidRPr="008E3D6B">
        <w:rPr>
          <w:kern w:val="0"/>
          <w:sz w:val="24"/>
          <w:szCs w:val="24"/>
        </w:rPr>
        <w:t>約遣去遍</w:t>
      </w:r>
      <w:proofErr w:type="gramEnd"/>
      <w:r w:rsidRPr="008E3D6B">
        <w:rPr>
          <w:kern w:val="0"/>
          <w:sz w:val="24"/>
          <w:szCs w:val="24"/>
        </w:rPr>
        <w:t>計所執說；不但不能說緣起即</w:t>
      </w:r>
      <w:proofErr w:type="gramStart"/>
      <w:r w:rsidRPr="008E3D6B">
        <w:rPr>
          <w:kern w:val="0"/>
          <w:sz w:val="24"/>
          <w:szCs w:val="24"/>
        </w:rPr>
        <w:t>空所顯</w:t>
      </w:r>
      <w:proofErr w:type="gramEnd"/>
      <w:r w:rsidRPr="008E3D6B">
        <w:rPr>
          <w:kern w:val="0"/>
          <w:sz w:val="24"/>
          <w:szCs w:val="24"/>
        </w:rPr>
        <w:t>，也不能當下確認諸法皆空，所以自空與他空是根本不同。</w:t>
      </w:r>
    </w:p>
    <w:p w:rsidR="00133400" w:rsidRPr="008E3D6B" w:rsidRDefault="00133400" w:rsidP="00016F32">
      <w:pPr>
        <w:widowControl/>
        <w:ind w:leftChars="150" w:left="33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假使引用</w:t>
      </w:r>
      <w:r w:rsidR="006F4F3F" w:rsidRPr="008E3D6B">
        <w:rPr>
          <w:kern w:val="0"/>
          <w:sz w:val="24"/>
          <w:szCs w:val="24"/>
        </w:rPr>
        <w:t>《成唯識論》</w:t>
      </w:r>
      <w:r w:rsidRPr="008E3D6B">
        <w:rPr>
          <w:kern w:val="0"/>
          <w:sz w:val="24"/>
          <w:szCs w:val="24"/>
        </w:rPr>
        <w:t>所說「</w:t>
      </w:r>
      <w:proofErr w:type="gramStart"/>
      <w:r w:rsidRPr="008E3D6B">
        <w:rPr>
          <w:rFonts w:eastAsia="標楷體"/>
          <w:kern w:val="0"/>
          <w:sz w:val="24"/>
          <w:szCs w:val="24"/>
        </w:rPr>
        <w:t>若執唯識</w:t>
      </w:r>
      <w:proofErr w:type="gramEnd"/>
      <w:r w:rsidR="00A14DBB" w:rsidRPr="008E3D6B">
        <w:rPr>
          <w:rFonts w:ascii="標楷體" w:eastAsia="標楷體" w:hAnsi="標楷體" w:hint="eastAsia"/>
          <w:sz w:val="24"/>
          <w:szCs w:val="24"/>
        </w:rPr>
        <w:t>真</w:t>
      </w:r>
      <w:r w:rsidRPr="008E3D6B">
        <w:rPr>
          <w:rFonts w:eastAsia="標楷體"/>
          <w:kern w:val="0"/>
          <w:sz w:val="24"/>
          <w:szCs w:val="24"/>
        </w:rPr>
        <w:t>實有者</w:t>
      </w:r>
      <w:r w:rsidR="00CE4583" w:rsidRPr="008E3D6B">
        <w:rPr>
          <w:rFonts w:eastAsia="標楷體" w:hint="eastAsia"/>
          <w:kern w:val="0"/>
          <w:sz w:val="24"/>
          <w:szCs w:val="24"/>
        </w:rPr>
        <w:t>，</w:t>
      </w:r>
      <w:r w:rsidR="00A14DBB" w:rsidRPr="008E3D6B">
        <w:rPr>
          <w:rFonts w:ascii="新細明體" w:hAnsi="新細明體" w:hint="eastAsia"/>
          <w:sz w:val="24"/>
          <w:szCs w:val="24"/>
        </w:rPr>
        <w:t>…</w:t>
      </w:r>
      <w:proofErr w:type="gramStart"/>
      <w:r w:rsidR="00A14DBB" w:rsidRPr="008E3D6B">
        <w:rPr>
          <w:rFonts w:ascii="新細明體" w:hAnsi="新細明體" w:hint="eastAsia"/>
          <w:sz w:val="24"/>
          <w:szCs w:val="24"/>
        </w:rPr>
        <w:t>…</w:t>
      </w:r>
      <w:r w:rsidRPr="008E3D6B">
        <w:rPr>
          <w:rFonts w:eastAsia="標楷體"/>
          <w:kern w:val="0"/>
          <w:sz w:val="24"/>
          <w:szCs w:val="24"/>
        </w:rPr>
        <w:t>亦是法執</w:t>
      </w:r>
      <w:proofErr w:type="gramEnd"/>
      <w:r w:rsidRPr="008E3D6B">
        <w:rPr>
          <w:kern w:val="0"/>
          <w:sz w:val="24"/>
          <w:szCs w:val="24"/>
        </w:rPr>
        <w:t>」</w:t>
      </w:r>
      <w:r w:rsidR="00697E00" w:rsidRPr="008E3D6B">
        <w:rPr>
          <w:rStyle w:val="aa"/>
          <w:kern w:val="0"/>
          <w:sz w:val="24"/>
          <w:szCs w:val="24"/>
        </w:rPr>
        <w:footnoteReference w:id="29"/>
      </w:r>
      <w:r w:rsidRPr="008E3D6B">
        <w:rPr>
          <w:kern w:val="0"/>
          <w:sz w:val="24"/>
          <w:szCs w:val="24"/>
        </w:rPr>
        <w:t>，以為</w:t>
      </w:r>
      <w:proofErr w:type="gramStart"/>
      <w:r w:rsidRPr="008E3D6B">
        <w:rPr>
          <w:kern w:val="0"/>
          <w:sz w:val="24"/>
          <w:szCs w:val="24"/>
        </w:rPr>
        <w:t>唯識也說</w:t>
      </w:r>
      <w:proofErr w:type="gramEnd"/>
      <w:r w:rsidRPr="008E3D6B">
        <w:rPr>
          <w:kern w:val="0"/>
          <w:sz w:val="24"/>
          <w:szCs w:val="24"/>
        </w:rPr>
        <w:t>緣起心</w:t>
      </w:r>
      <w:proofErr w:type="gramStart"/>
      <w:r w:rsidRPr="008E3D6B">
        <w:rPr>
          <w:kern w:val="0"/>
          <w:sz w:val="24"/>
          <w:szCs w:val="24"/>
        </w:rPr>
        <w:t>心所法空</w:t>
      </w:r>
      <w:proofErr w:type="gramEnd"/>
      <w:r w:rsidRPr="008E3D6B">
        <w:rPr>
          <w:kern w:val="0"/>
          <w:sz w:val="24"/>
          <w:szCs w:val="24"/>
        </w:rPr>
        <w:t>，不免附會</w:t>
      </w:r>
      <w:r w:rsidR="001218D7" w:rsidRPr="008E3D6B">
        <w:rPr>
          <w:rStyle w:val="aa"/>
          <w:kern w:val="0"/>
          <w:sz w:val="24"/>
          <w:szCs w:val="24"/>
        </w:rPr>
        <w:footnoteReference w:id="30"/>
      </w:r>
      <w:r w:rsidRPr="008E3D6B">
        <w:rPr>
          <w:kern w:val="0"/>
          <w:sz w:val="24"/>
          <w:szCs w:val="24"/>
        </w:rPr>
        <w:t>。</w:t>
      </w:r>
      <w:r w:rsidR="003F7876" w:rsidRPr="008E3D6B">
        <w:rPr>
          <w:rStyle w:val="aa"/>
          <w:kern w:val="0"/>
          <w:sz w:val="24"/>
          <w:szCs w:val="24"/>
        </w:rPr>
        <w:footnoteReference w:id="31"/>
      </w:r>
      <w:r w:rsidRPr="008E3D6B">
        <w:rPr>
          <w:kern w:val="0"/>
          <w:sz w:val="24"/>
          <w:szCs w:val="24"/>
        </w:rPr>
        <w:t xml:space="preserve"> </w:t>
      </w:r>
    </w:p>
    <w:p w:rsidR="007E679B" w:rsidRPr="008E3D6B" w:rsidRDefault="00BA2BC1" w:rsidP="001A64A2">
      <w:pPr>
        <w:spacing w:beforeLines="50" w:before="180"/>
        <w:rPr>
          <w:sz w:val="20"/>
          <w:szCs w:val="20"/>
        </w:rPr>
      </w:pPr>
      <w:r w:rsidRPr="008E3D6B">
        <w:rPr>
          <w:rFonts w:hint="eastAsia"/>
          <w:b/>
          <w:sz w:val="20"/>
          <w:szCs w:val="20"/>
          <w:bdr w:val="single" w:sz="4" w:space="0" w:color="auto"/>
        </w:rPr>
        <w:t>肆</w:t>
      </w:r>
      <w:r w:rsidR="00E52050" w:rsidRPr="008E3D6B">
        <w:rPr>
          <w:b/>
          <w:sz w:val="20"/>
          <w:szCs w:val="20"/>
          <w:bdr w:val="single" w:sz="4" w:space="0" w:color="auto"/>
        </w:rPr>
        <w:t>、</w:t>
      </w:r>
      <w:proofErr w:type="gramStart"/>
      <w:r w:rsidRPr="008E3D6B">
        <w:rPr>
          <w:b/>
          <w:sz w:val="20"/>
          <w:szCs w:val="20"/>
          <w:bdr w:val="single" w:sz="4" w:space="0" w:color="auto"/>
        </w:rPr>
        <w:t>中觀家</w:t>
      </w:r>
      <w:r w:rsidRPr="008E3D6B">
        <w:rPr>
          <w:rFonts w:hint="eastAsia"/>
          <w:b/>
          <w:sz w:val="20"/>
          <w:szCs w:val="20"/>
          <w:bdr w:val="single" w:sz="4" w:space="0" w:color="auto"/>
        </w:rPr>
        <w:t>與</w:t>
      </w:r>
      <w:r w:rsidR="00AF6779" w:rsidRPr="008E3D6B">
        <w:rPr>
          <w:b/>
          <w:sz w:val="20"/>
          <w:szCs w:val="20"/>
          <w:bdr w:val="single" w:sz="4" w:space="0" w:color="auto"/>
        </w:rPr>
        <w:t>唯識家</w:t>
      </w:r>
      <w:proofErr w:type="gramEnd"/>
      <w:r w:rsidRPr="008E3D6B">
        <w:rPr>
          <w:rFonts w:hint="eastAsia"/>
          <w:b/>
          <w:sz w:val="20"/>
          <w:szCs w:val="20"/>
          <w:bdr w:val="single" w:sz="4" w:space="0" w:color="auto"/>
        </w:rPr>
        <w:t>如何談「</w:t>
      </w:r>
      <w:r w:rsidR="00AF6779" w:rsidRPr="008E3D6B">
        <w:rPr>
          <w:b/>
          <w:sz w:val="20"/>
          <w:szCs w:val="20"/>
          <w:bdr w:val="single" w:sz="4" w:space="0" w:color="auto"/>
        </w:rPr>
        <w:t>空</w:t>
      </w:r>
      <w:r w:rsidRPr="008E3D6B">
        <w:rPr>
          <w:rFonts w:hint="eastAsia"/>
          <w:b/>
          <w:sz w:val="20"/>
          <w:szCs w:val="20"/>
          <w:bdr w:val="single" w:sz="4" w:space="0" w:color="auto"/>
        </w:rPr>
        <w:t>」</w:t>
      </w:r>
      <w:proofErr w:type="gramStart"/>
      <w:r w:rsidR="00C46194" w:rsidRPr="008E3D6B">
        <w:rPr>
          <w:kern w:val="0"/>
          <w:sz w:val="20"/>
          <w:szCs w:val="20"/>
        </w:rPr>
        <w:t>（</w:t>
      </w:r>
      <w:proofErr w:type="gramEnd"/>
      <w:r w:rsidR="002D753C" w:rsidRPr="008E3D6B">
        <w:rPr>
          <w:kern w:val="0"/>
          <w:sz w:val="20"/>
          <w:szCs w:val="20"/>
        </w:rPr>
        <w:t>pp.77-7</w:t>
      </w:r>
      <w:r w:rsidR="002D753C" w:rsidRPr="008E3D6B">
        <w:rPr>
          <w:rFonts w:hint="eastAsia"/>
          <w:kern w:val="0"/>
          <w:sz w:val="20"/>
          <w:szCs w:val="20"/>
        </w:rPr>
        <w:t>9</w:t>
      </w:r>
      <w:proofErr w:type="gramStart"/>
      <w:r w:rsidR="00C46194" w:rsidRPr="008E3D6B">
        <w:rPr>
          <w:kern w:val="0"/>
          <w:sz w:val="20"/>
          <w:szCs w:val="20"/>
        </w:rPr>
        <w:t>）</w:t>
      </w:r>
      <w:proofErr w:type="gramEnd"/>
    </w:p>
    <w:p w:rsidR="00BA2BC1" w:rsidRPr="008E3D6B" w:rsidRDefault="00E86AEA" w:rsidP="00BA2BC1">
      <w:pPr>
        <w:widowControl/>
        <w:ind w:firstLineChars="50" w:firstLine="100"/>
        <w:jc w:val="both"/>
        <w:rPr>
          <w:b/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（壹）</w:t>
      </w:r>
      <w:proofErr w:type="gramStart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略標</w:t>
      </w:r>
      <w:proofErr w:type="gramEnd"/>
      <w:r w:rsidR="00BA2BC1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：</w:t>
      </w:r>
      <w:proofErr w:type="gramStart"/>
      <w:r w:rsidR="00BA2BC1" w:rsidRPr="008E3D6B">
        <w:rPr>
          <w:b/>
          <w:sz w:val="20"/>
          <w:szCs w:val="20"/>
          <w:bdr w:val="single" w:sz="4" w:space="0" w:color="auto"/>
        </w:rPr>
        <w:t>中觀家</w:t>
      </w:r>
      <w:proofErr w:type="gramEnd"/>
      <w:r w:rsidR="00BA2BC1" w:rsidRPr="008E3D6B">
        <w:rPr>
          <w:b/>
          <w:kern w:val="0"/>
          <w:sz w:val="20"/>
          <w:szCs w:val="20"/>
          <w:bdr w:val="single" w:sz="4" w:space="0" w:color="auto"/>
        </w:rPr>
        <w:t>從緣起因果而顯</w:t>
      </w:r>
      <w:r w:rsidR="00BA2BC1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空，</w:t>
      </w:r>
      <w:proofErr w:type="gramStart"/>
      <w:r w:rsidR="00BA2BC1" w:rsidRPr="008E3D6B">
        <w:rPr>
          <w:b/>
          <w:kern w:val="0"/>
          <w:sz w:val="20"/>
          <w:szCs w:val="20"/>
          <w:bdr w:val="single" w:sz="4" w:space="0" w:color="auto"/>
        </w:rPr>
        <w:t>唯識宗</w:t>
      </w:r>
      <w:proofErr w:type="gramEnd"/>
      <w:r w:rsidR="00BA2BC1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則</w:t>
      </w:r>
      <w:r w:rsidR="00BA2BC1" w:rsidRPr="008E3D6B">
        <w:rPr>
          <w:b/>
          <w:kern w:val="0"/>
          <w:sz w:val="20"/>
          <w:szCs w:val="20"/>
          <w:bdr w:val="single" w:sz="4" w:space="0" w:color="auto"/>
        </w:rPr>
        <w:t>從認識論上說</w:t>
      </w:r>
      <w:r w:rsidR="00BA2BC1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空</w:t>
      </w:r>
      <w:proofErr w:type="gramStart"/>
      <w:r w:rsidR="00C46194" w:rsidRPr="008E3D6B">
        <w:rPr>
          <w:sz w:val="20"/>
          <w:szCs w:val="20"/>
        </w:rPr>
        <w:t>（</w:t>
      </w:r>
      <w:proofErr w:type="gramEnd"/>
      <w:r w:rsidR="00C46194" w:rsidRPr="008E3D6B">
        <w:rPr>
          <w:sz w:val="20"/>
          <w:szCs w:val="20"/>
        </w:rPr>
        <w:t>p.77</w:t>
      </w:r>
      <w:proofErr w:type="gramStart"/>
      <w:r w:rsidR="00C46194" w:rsidRPr="008E3D6B">
        <w:rPr>
          <w:sz w:val="20"/>
          <w:szCs w:val="20"/>
        </w:rPr>
        <w:t>）</w:t>
      </w:r>
      <w:proofErr w:type="gramEnd"/>
    </w:p>
    <w:p w:rsidR="0065669A" w:rsidRPr="008E3D6B" w:rsidRDefault="00133400" w:rsidP="00BA2BC1">
      <w:pPr>
        <w:widowControl/>
        <w:ind w:firstLineChars="100" w:firstLine="2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我</w:t>
      </w:r>
      <w:proofErr w:type="gramStart"/>
      <w:r w:rsidRPr="008E3D6B">
        <w:rPr>
          <w:kern w:val="0"/>
          <w:sz w:val="24"/>
          <w:szCs w:val="24"/>
        </w:rPr>
        <w:t>覺得</w:t>
      </w:r>
      <w:r w:rsidRPr="008E3D6B">
        <w:rPr>
          <w:b/>
          <w:kern w:val="0"/>
          <w:sz w:val="24"/>
          <w:szCs w:val="24"/>
        </w:rPr>
        <w:t>中觀者</w:t>
      </w:r>
      <w:proofErr w:type="gramEnd"/>
      <w:r w:rsidRPr="008E3D6B">
        <w:rPr>
          <w:kern w:val="0"/>
          <w:sz w:val="24"/>
          <w:szCs w:val="24"/>
        </w:rPr>
        <w:t>的</w:t>
      </w:r>
      <w:proofErr w:type="gramStart"/>
      <w:r w:rsidRPr="008E3D6B">
        <w:rPr>
          <w:kern w:val="0"/>
          <w:sz w:val="24"/>
          <w:szCs w:val="24"/>
        </w:rPr>
        <w:t>一切法空</w:t>
      </w:r>
      <w:proofErr w:type="gramEnd"/>
      <w:r w:rsidRPr="008E3D6B">
        <w:rPr>
          <w:kern w:val="0"/>
          <w:sz w:val="24"/>
          <w:szCs w:val="24"/>
        </w:rPr>
        <w:t>，主要是</w:t>
      </w:r>
      <w:r w:rsidRPr="008E3D6B">
        <w:rPr>
          <w:b/>
          <w:kern w:val="0"/>
          <w:sz w:val="24"/>
          <w:szCs w:val="24"/>
        </w:rPr>
        <w:t>從緣起因果而顯</w:t>
      </w:r>
      <w:r w:rsidRPr="008E3D6B">
        <w:rPr>
          <w:kern w:val="0"/>
          <w:sz w:val="24"/>
          <w:szCs w:val="24"/>
        </w:rPr>
        <w:t>的，而</w:t>
      </w:r>
      <w:proofErr w:type="gramStart"/>
      <w:r w:rsidRPr="008E3D6B">
        <w:rPr>
          <w:b/>
          <w:kern w:val="0"/>
          <w:sz w:val="24"/>
          <w:szCs w:val="24"/>
        </w:rPr>
        <w:t>唯識宗</w:t>
      </w:r>
      <w:proofErr w:type="gramEnd"/>
      <w:r w:rsidRPr="008E3D6B">
        <w:rPr>
          <w:kern w:val="0"/>
          <w:sz w:val="24"/>
          <w:szCs w:val="24"/>
        </w:rPr>
        <w:t>是</w:t>
      </w:r>
      <w:r w:rsidRPr="008E3D6B">
        <w:rPr>
          <w:b/>
          <w:kern w:val="0"/>
          <w:sz w:val="24"/>
          <w:szCs w:val="24"/>
        </w:rPr>
        <w:t>從認識論</w:t>
      </w:r>
      <w:proofErr w:type="gramStart"/>
      <w:r w:rsidRPr="008E3D6B">
        <w:rPr>
          <w:b/>
          <w:kern w:val="0"/>
          <w:sz w:val="24"/>
          <w:szCs w:val="24"/>
        </w:rPr>
        <w:t>上說</w:t>
      </w:r>
      <w:r w:rsidRPr="008E3D6B">
        <w:rPr>
          <w:kern w:val="0"/>
          <w:sz w:val="24"/>
          <w:szCs w:val="24"/>
        </w:rPr>
        <w:t>的</w:t>
      </w:r>
      <w:proofErr w:type="gramEnd"/>
      <w:r w:rsidRPr="008E3D6B">
        <w:rPr>
          <w:kern w:val="0"/>
          <w:sz w:val="24"/>
          <w:szCs w:val="24"/>
        </w:rPr>
        <w:t>。</w:t>
      </w:r>
    </w:p>
    <w:p w:rsidR="00BC219F" w:rsidRPr="008E3D6B" w:rsidRDefault="00BA2BC1" w:rsidP="00C46194">
      <w:pPr>
        <w:widowControl/>
        <w:spacing w:beforeLines="30" w:before="108"/>
        <w:ind w:firstLineChars="50" w:firstLine="100"/>
        <w:jc w:val="both"/>
        <w:rPr>
          <w:b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sz w:val="20"/>
          <w:szCs w:val="20"/>
          <w:bdr w:val="single" w:sz="4" w:space="0" w:color="auto"/>
        </w:rPr>
        <w:t>（貳）</w:t>
      </w:r>
      <w:r w:rsidR="00BC219F" w:rsidRPr="008E3D6B">
        <w:rPr>
          <w:rFonts w:hint="eastAsia"/>
          <w:b/>
          <w:sz w:val="20"/>
          <w:szCs w:val="20"/>
          <w:bdr w:val="single" w:sz="4" w:space="0" w:color="auto"/>
        </w:rPr>
        <w:t>別釋</w:t>
      </w:r>
      <w:proofErr w:type="gramStart"/>
      <w:r w:rsidR="002D753C" w:rsidRPr="008E3D6B">
        <w:rPr>
          <w:kern w:val="0"/>
          <w:sz w:val="20"/>
          <w:szCs w:val="20"/>
        </w:rPr>
        <w:t>（</w:t>
      </w:r>
      <w:proofErr w:type="gramEnd"/>
      <w:r w:rsidR="002D753C" w:rsidRPr="008E3D6B">
        <w:rPr>
          <w:kern w:val="0"/>
          <w:sz w:val="20"/>
          <w:szCs w:val="20"/>
        </w:rPr>
        <w:t>pp.77-7</w:t>
      </w:r>
      <w:r w:rsidR="002D753C" w:rsidRPr="008E3D6B">
        <w:rPr>
          <w:rFonts w:hint="eastAsia"/>
          <w:kern w:val="0"/>
          <w:sz w:val="20"/>
          <w:szCs w:val="20"/>
        </w:rPr>
        <w:t>9</w:t>
      </w:r>
      <w:proofErr w:type="gramStart"/>
      <w:r w:rsidR="002D753C" w:rsidRPr="008E3D6B">
        <w:rPr>
          <w:kern w:val="0"/>
          <w:sz w:val="20"/>
          <w:szCs w:val="20"/>
        </w:rPr>
        <w:t>）</w:t>
      </w:r>
      <w:proofErr w:type="gramEnd"/>
    </w:p>
    <w:p w:rsidR="00BC219F" w:rsidRPr="008E3D6B" w:rsidRDefault="00BC219F" w:rsidP="001A64A2">
      <w:pPr>
        <w:widowControl/>
        <w:spacing w:beforeLines="10" w:before="36" w:afterLines="10" w:after="36"/>
        <w:ind w:firstLineChars="100" w:firstLine="200"/>
        <w:jc w:val="both"/>
        <w:rPr>
          <w:b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sz w:val="20"/>
          <w:szCs w:val="20"/>
          <w:bdr w:val="single" w:sz="4" w:space="0" w:color="auto"/>
        </w:rPr>
        <w:t>一、</w:t>
      </w:r>
      <w:proofErr w:type="gramStart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唯識家</w:t>
      </w:r>
      <w:proofErr w:type="gramEnd"/>
      <w:r w:rsidRPr="008E3D6B">
        <w:rPr>
          <w:b/>
          <w:kern w:val="0"/>
          <w:sz w:val="20"/>
          <w:szCs w:val="20"/>
          <w:bdr w:val="single" w:sz="4" w:space="0" w:color="auto"/>
        </w:rPr>
        <w:t>從認識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論</w:t>
      </w:r>
      <w:r w:rsidR="00023B0F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上說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空</w:t>
      </w:r>
      <w:proofErr w:type="gramStart"/>
      <w:r w:rsidRPr="008E3D6B">
        <w:rPr>
          <w:kern w:val="0"/>
          <w:sz w:val="20"/>
          <w:szCs w:val="20"/>
        </w:rPr>
        <w:t>（</w:t>
      </w:r>
      <w:proofErr w:type="gramEnd"/>
      <w:r w:rsidR="00A46028" w:rsidRPr="008E3D6B">
        <w:rPr>
          <w:kern w:val="0"/>
          <w:sz w:val="20"/>
          <w:szCs w:val="20"/>
        </w:rPr>
        <w:t>pp.77-78</w:t>
      </w:r>
      <w:proofErr w:type="gramStart"/>
      <w:r w:rsidRPr="008E3D6B">
        <w:rPr>
          <w:kern w:val="0"/>
          <w:sz w:val="20"/>
          <w:szCs w:val="20"/>
        </w:rPr>
        <w:t>）</w:t>
      </w:r>
      <w:proofErr w:type="gramEnd"/>
    </w:p>
    <w:p w:rsidR="00C46194" w:rsidRPr="008E3D6B" w:rsidRDefault="00C46194" w:rsidP="00C46194">
      <w:pPr>
        <w:widowControl/>
        <w:ind w:leftChars="100" w:left="220" w:firstLineChars="50" w:firstLine="100"/>
        <w:jc w:val="both"/>
        <w:rPr>
          <w:b/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（一）</w:t>
      </w:r>
      <w:proofErr w:type="gramStart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唯識家</w:t>
      </w:r>
      <w:proofErr w:type="gramEnd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認為</w:t>
      </w:r>
      <w:r w:rsidR="00E86AEA" w:rsidRPr="008E3D6B">
        <w:rPr>
          <w:b/>
          <w:kern w:val="0"/>
          <w:sz w:val="20"/>
          <w:szCs w:val="20"/>
          <w:bdr w:val="single" w:sz="4" w:space="0" w:color="auto"/>
        </w:rPr>
        <w:t>應從認識上</w:t>
      </w:r>
      <w:proofErr w:type="gramStart"/>
      <w:r w:rsidR="00E86AEA" w:rsidRPr="008E3D6B">
        <w:rPr>
          <w:b/>
          <w:kern w:val="0"/>
          <w:sz w:val="20"/>
          <w:szCs w:val="20"/>
          <w:bdr w:val="single" w:sz="4" w:space="0" w:color="auto"/>
        </w:rPr>
        <w:t>說</w:t>
      </w:r>
      <w:r w:rsidR="00E86AEA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空才</w:t>
      </w:r>
      <w:proofErr w:type="gramEnd"/>
      <w:r w:rsidR="00E86AEA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徹底</w:t>
      </w:r>
      <w:proofErr w:type="gramStart"/>
      <w:r w:rsidR="002D753C" w:rsidRPr="008E3D6B">
        <w:rPr>
          <w:kern w:val="0"/>
          <w:sz w:val="20"/>
          <w:szCs w:val="20"/>
        </w:rPr>
        <w:t>（</w:t>
      </w:r>
      <w:proofErr w:type="gramEnd"/>
      <w:r w:rsidR="002D753C" w:rsidRPr="008E3D6B">
        <w:rPr>
          <w:kern w:val="0"/>
          <w:sz w:val="20"/>
          <w:szCs w:val="20"/>
        </w:rPr>
        <w:t>pp.77-78</w:t>
      </w:r>
      <w:proofErr w:type="gramStart"/>
      <w:r w:rsidR="002D753C" w:rsidRPr="008E3D6B">
        <w:rPr>
          <w:kern w:val="0"/>
          <w:sz w:val="20"/>
          <w:szCs w:val="20"/>
        </w:rPr>
        <w:t>）</w:t>
      </w:r>
      <w:proofErr w:type="gramEnd"/>
    </w:p>
    <w:p w:rsidR="00E86AEA" w:rsidRPr="008E3D6B" w:rsidRDefault="00E86AEA" w:rsidP="001A64A2">
      <w:pPr>
        <w:widowControl/>
        <w:spacing w:beforeLines="10" w:before="36"/>
        <w:ind w:firstLineChars="200" w:firstLine="400"/>
        <w:jc w:val="both"/>
        <w:rPr>
          <w:b/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1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、</w:t>
      </w:r>
      <w:proofErr w:type="gramStart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標宗</w:t>
      </w:r>
      <w:proofErr w:type="gramEnd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：</w:t>
      </w:r>
      <w:r w:rsidRPr="008E3D6B">
        <w:rPr>
          <w:b/>
          <w:kern w:val="0"/>
          <w:sz w:val="20"/>
          <w:szCs w:val="20"/>
          <w:bdr w:val="single" w:sz="4" w:space="0" w:color="auto"/>
        </w:rPr>
        <w:t>從因果緣起上</w:t>
      </w:r>
      <w:proofErr w:type="gramStart"/>
      <w:r w:rsidRPr="008E3D6B">
        <w:rPr>
          <w:b/>
          <w:kern w:val="0"/>
          <w:sz w:val="20"/>
          <w:szCs w:val="20"/>
          <w:bdr w:val="single" w:sz="4" w:space="0" w:color="auto"/>
        </w:rPr>
        <w:t>明空是共小乘</w:t>
      </w:r>
      <w:proofErr w:type="gramEnd"/>
      <w:r w:rsidRPr="008E3D6B">
        <w:rPr>
          <w:b/>
          <w:kern w:val="0"/>
          <w:sz w:val="20"/>
          <w:szCs w:val="20"/>
          <w:bdr w:val="single" w:sz="4" w:space="0" w:color="auto"/>
        </w:rPr>
        <w:t>的，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是</w:t>
      </w:r>
      <w:r w:rsidRPr="008E3D6B">
        <w:rPr>
          <w:b/>
          <w:kern w:val="0"/>
          <w:sz w:val="20"/>
          <w:szCs w:val="20"/>
          <w:bdr w:val="single" w:sz="4" w:space="0" w:color="auto"/>
        </w:rPr>
        <w:t>不徹底的</w:t>
      </w:r>
      <w:proofErr w:type="gramStart"/>
      <w:r w:rsidR="002D753C" w:rsidRPr="008E3D6B">
        <w:rPr>
          <w:sz w:val="20"/>
          <w:szCs w:val="20"/>
        </w:rPr>
        <w:t>（</w:t>
      </w:r>
      <w:proofErr w:type="gramEnd"/>
      <w:r w:rsidR="002D753C" w:rsidRPr="008E3D6B">
        <w:rPr>
          <w:sz w:val="20"/>
          <w:szCs w:val="20"/>
        </w:rPr>
        <w:t>p.77</w:t>
      </w:r>
      <w:proofErr w:type="gramStart"/>
      <w:r w:rsidR="002D753C" w:rsidRPr="008E3D6B">
        <w:rPr>
          <w:sz w:val="20"/>
          <w:szCs w:val="20"/>
        </w:rPr>
        <w:t>）</w:t>
      </w:r>
      <w:proofErr w:type="gramEnd"/>
    </w:p>
    <w:p w:rsidR="0007068A" w:rsidRPr="008E3D6B" w:rsidRDefault="00133400" w:rsidP="00E86AEA">
      <w:pPr>
        <w:widowControl/>
        <w:ind w:firstLineChars="200" w:firstLine="480"/>
        <w:jc w:val="both"/>
        <w:rPr>
          <w:kern w:val="0"/>
          <w:sz w:val="24"/>
          <w:szCs w:val="24"/>
        </w:rPr>
      </w:pPr>
      <w:proofErr w:type="gramStart"/>
      <w:r w:rsidRPr="008E3D6B">
        <w:rPr>
          <w:kern w:val="0"/>
          <w:sz w:val="24"/>
          <w:szCs w:val="24"/>
        </w:rPr>
        <w:t>唯識者</w:t>
      </w:r>
      <w:proofErr w:type="gramEnd"/>
      <w:r w:rsidRPr="008E3D6B">
        <w:rPr>
          <w:kern w:val="0"/>
          <w:sz w:val="24"/>
          <w:szCs w:val="24"/>
        </w:rPr>
        <w:t>以為</w:t>
      </w:r>
      <w:r w:rsidRPr="008E3D6B">
        <w:rPr>
          <w:b/>
          <w:kern w:val="0"/>
          <w:sz w:val="24"/>
          <w:szCs w:val="24"/>
        </w:rPr>
        <w:t>從因果緣起</w:t>
      </w:r>
      <w:proofErr w:type="gramStart"/>
      <w:r w:rsidRPr="008E3D6B">
        <w:rPr>
          <w:b/>
          <w:kern w:val="0"/>
          <w:sz w:val="24"/>
          <w:szCs w:val="24"/>
        </w:rPr>
        <w:t>上明空</w:t>
      </w:r>
      <w:proofErr w:type="gramEnd"/>
      <w:r w:rsidRPr="008E3D6B">
        <w:rPr>
          <w:kern w:val="0"/>
          <w:sz w:val="24"/>
          <w:szCs w:val="24"/>
        </w:rPr>
        <w:t>，是</w:t>
      </w:r>
      <w:proofErr w:type="gramStart"/>
      <w:r w:rsidRPr="008E3D6B">
        <w:rPr>
          <w:b/>
          <w:kern w:val="0"/>
          <w:sz w:val="24"/>
          <w:szCs w:val="24"/>
        </w:rPr>
        <w:t>共小乘</w:t>
      </w:r>
      <w:proofErr w:type="gramEnd"/>
      <w:r w:rsidRPr="008E3D6B">
        <w:rPr>
          <w:kern w:val="0"/>
          <w:sz w:val="24"/>
          <w:szCs w:val="24"/>
        </w:rPr>
        <w:t>的，不徹底的；</w:t>
      </w:r>
      <w:r w:rsidRPr="008E3D6B">
        <w:rPr>
          <w:b/>
          <w:kern w:val="0"/>
          <w:sz w:val="24"/>
          <w:szCs w:val="24"/>
        </w:rPr>
        <w:t>大乘</w:t>
      </w:r>
      <w:r w:rsidRPr="008E3D6B">
        <w:rPr>
          <w:kern w:val="0"/>
          <w:sz w:val="24"/>
          <w:szCs w:val="24"/>
        </w:rPr>
        <w:t>應</w:t>
      </w:r>
      <w:r w:rsidRPr="008E3D6B">
        <w:rPr>
          <w:b/>
          <w:kern w:val="0"/>
          <w:sz w:val="24"/>
          <w:szCs w:val="24"/>
        </w:rPr>
        <w:t>從認識上說</w:t>
      </w:r>
      <w:r w:rsidRPr="008E3D6B">
        <w:rPr>
          <w:kern w:val="0"/>
          <w:sz w:val="24"/>
          <w:szCs w:val="24"/>
        </w:rPr>
        <w:t>。</w:t>
      </w:r>
    </w:p>
    <w:p w:rsidR="00BC219F" w:rsidRPr="008E3D6B" w:rsidRDefault="00E86AEA" w:rsidP="00E86AEA">
      <w:pPr>
        <w:widowControl/>
        <w:spacing w:beforeLines="30" w:before="108"/>
        <w:ind w:firstLineChars="200" w:firstLine="400"/>
        <w:jc w:val="both"/>
        <w:rPr>
          <w:b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2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、論證</w:t>
      </w:r>
      <w:proofErr w:type="gramStart"/>
      <w:r w:rsidR="002D753C" w:rsidRPr="008E3D6B">
        <w:rPr>
          <w:sz w:val="20"/>
          <w:szCs w:val="20"/>
        </w:rPr>
        <w:t>（</w:t>
      </w:r>
      <w:proofErr w:type="gramEnd"/>
      <w:r w:rsidR="002D753C" w:rsidRPr="008E3D6B">
        <w:rPr>
          <w:sz w:val="20"/>
          <w:szCs w:val="20"/>
        </w:rPr>
        <w:t>p.77</w:t>
      </w:r>
      <w:proofErr w:type="gramStart"/>
      <w:r w:rsidR="002D753C" w:rsidRPr="008E3D6B">
        <w:rPr>
          <w:sz w:val="20"/>
          <w:szCs w:val="20"/>
        </w:rPr>
        <w:t>）</w:t>
      </w:r>
      <w:proofErr w:type="gramEnd"/>
    </w:p>
    <w:p w:rsidR="00E86AEA" w:rsidRPr="008E3D6B" w:rsidRDefault="00E86AEA" w:rsidP="00E86AEA">
      <w:pPr>
        <w:widowControl/>
        <w:ind w:leftChars="100" w:left="220" w:firstLineChars="150" w:firstLine="300"/>
        <w:jc w:val="both"/>
        <w:rPr>
          <w:b/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1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）</w:t>
      </w:r>
      <w:r w:rsidRPr="008E3D6B">
        <w:rPr>
          <w:rFonts w:hint="eastAsia"/>
          <w:b/>
          <w:sz w:val="20"/>
          <w:szCs w:val="20"/>
          <w:bdr w:val="single" w:sz="4" w:space="0" w:color="auto"/>
        </w:rPr>
        <w:t>舉</w:t>
      </w:r>
      <w:r w:rsidRPr="008E3D6B">
        <w:rPr>
          <w:b/>
          <w:sz w:val="20"/>
          <w:szCs w:val="20"/>
          <w:bdr w:val="single" w:sz="4" w:space="0" w:color="auto"/>
        </w:rPr>
        <w:t>《攝大乘論》</w:t>
      </w:r>
      <w:r w:rsidRPr="008E3D6B">
        <w:rPr>
          <w:rFonts w:hint="eastAsia"/>
          <w:b/>
          <w:sz w:val="20"/>
          <w:szCs w:val="20"/>
          <w:bdr w:val="single" w:sz="4" w:space="0" w:color="auto"/>
        </w:rPr>
        <w:t>證成</w:t>
      </w:r>
      <w:proofErr w:type="gramStart"/>
      <w:r w:rsidR="002D753C" w:rsidRPr="008E3D6B">
        <w:rPr>
          <w:sz w:val="20"/>
          <w:szCs w:val="20"/>
        </w:rPr>
        <w:t>（</w:t>
      </w:r>
      <w:proofErr w:type="gramEnd"/>
      <w:r w:rsidR="002D753C" w:rsidRPr="008E3D6B">
        <w:rPr>
          <w:sz w:val="20"/>
          <w:szCs w:val="20"/>
        </w:rPr>
        <w:t>p.77</w:t>
      </w:r>
      <w:proofErr w:type="gramStart"/>
      <w:r w:rsidR="002D753C" w:rsidRPr="008E3D6B">
        <w:rPr>
          <w:sz w:val="20"/>
          <w:szCs w:val="20"/>
        </w:rPr>
        <w:t>）</w:t>
      </w:r>
      <w:proofErr w:type="gramEnd"/>
    </w:p>
    <w:p w:rsidR="0065669A" w:rsidRPr="008E3D6B" w:rsidRDefault="00133400" w:rsidP="00E86AEA">
      <w:pPr>
        <w:widowControl/>
        <w:ind w:leftChars="100" w:left="220" w:firstLineChars="150" w:firstLine="36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如</w:t>
      </w:r>
      <w:r w:rsidR="006F4F3F" w:rsidRPr="008E3D6B">
        <w:rPr>
          <w:kern w:val="0"/>
          <w:sz w:val="24"/>
          <w:szCs w:val="24"/>
        </w:rPr>
        <w:t>《</w:t>
      </w:r>
      <w:r w:rsidRPr="008E3D6B">
        <w:rPr>
          <w:kern w:val="0"/>
          <w:sz w:val="24"/>
          <w:szCs w:val="24"/>
        </w:rPr>
        <w:t>攝大乘論</w:t>
      </w:r>
      <w:r w:rsidR="006F4F3F" w:rsidRPr="008E3D6B">
        <w:rPr>
          <w:kern w:val="0"/>
          <w:sz w:val="24"/>
          <w:szCs w:val="24"/>
        </w:rPr>
        <w:t>》</w:t>
      </w:r>
      <w:r w:rsidRPr="008E3D6B">
        <w:rPr>
          <w:kern w:val="0"/>
          <w:sz w:val="24"/>
          <w:szCs w:val="24"/>
        </w:rPr>
        <w:t>說：「</w:t>
      </w:r>
      <w:r w:rsidRPr="008E3D6B">
        <w:rPr>
          <w:rFonts w:eastAsia="標楷體"/>
          <w:kern w:val="0"/>
          <w:sz w:val="24"/>
          <w:szCs w:val="24"/>
        </w:rPr>
        <w:t>自然自體無，自性不</w:t>
      </w:r>
      <w:proofErr w:type="gramStart"/>
      <w:r w:rsidRPr="008E3D6B">
        <w:rPr>
          <w:rFonts w:eastAsia="標楷體"/>
          <w:kern w:val="0"/>
          <w:sz w:val="24"/>
          <w:szCs w:val="24"/>
        </w:rPr>
        <w:t>堅</w:t>
      </w:r>
      <w:proofErr w:type="gramEnd"/>
      <w:r w:rsidRPr="008E3D6B">
        <w:rPr>
          <w:rFonts w:eastAsia="標楷體"/>
          <w:kern w:val="0"/>
          <w:sz w:val="24"/>
          <w:szCs w:val="24"/>
        </w:rPr>
        <w:t>住，如執取</w:t>
      </w:r>
      <w:proofErr w:type="gramStart"/>
      <w:r w:rsidRPr="008E3D6B">
        <w:rPr>
          <w:rFonts w:eastAsia="標楷體"/>
          <w:kern w:val="0"/>
          <w:sz w:val="24"/>
          <w:szCs w:val="24"/>
        </w:rPr>
        <w:t>不</w:t>
      </w:r>
      <w:proofErr w:type="gramEnd"/>
      <w:r w:rsidRPr="008E3D6B">
        <w:rPr>
          <w:rFonts w:eastAsia="標楷體"/>
          <w:kern w:val="0"/>
          <w:sz w:val="24"/>
          <w:szCs w:val="24"/>
        </w:rPr>
        <w:t>有，</w:t>
      </w:r>
      <w:proofErr w:type="gramStart"/>
      <w:r w:rsidRPr="008E3D6B">
        <w:rPr>
          <w:rFonts w:eastAsia="標楷體"/>
          <w:kern w:val="0"/>
          <w:sz w:val="24"/>
          <w:szCs w:val="24"/>
        </w:rPr>
        <w:t>故許無</w:t>
      </w:r>
      <w:proofErr w:type="gramEnd"/>
      <w:r w:rsidRPr="008E3D6B">
        <w:rPr>
          <w:rFonts w:eastAsia="標楷體"/>
          <w:kern w:val="0"/>
          <w:sz w:val="24"/>
          <w:szCs w:val="24"/>
        </w:rPr>
        <w:t>自性</w:t>
      </w:r>
      <w:r w:rsidR="00CE4583" w:rsidRPr="008E3D6B">
        <w:rPr>
          <w:kern w:val="0"/>
          <w:sz w:val="24"/>
          <w:szCs w:val="24"/>
        </w:rPr>
        <w:t>。</w:t>
      </w:r>
      <w:r w:rsidRPr="008E3D6B">
        <w:rPr>
          <w:kern w:val="0"/>
          <w:sz w:val="24"/>
          <w:szCs w:val="24"/>
        </w:rPr>
        <w:t>」</w:t>
      </w:r>
      <w:r w:rsidR="00697E00" w:rsidRPr="008E3D6B">
        <w:rPr>
          <w:rStyle w:val="aa"/>
          <w:kern w:val="0"/>
          <w:sz w:val="24"/>
          <w:szCs w:val="24"/>
        </w:rPr>
        <w:footnoteReference w:id="32"/>
      </w:r>
    </w:p>
    <w:p w:rsidR="00BC219F" w:rsidRPr="008E3D6B" w:rsidRDefault="00E86AEA" w:rsidP="00F464B5">
      <w:pPr>
        <w:widowControl/>
        <w:ind w:leftChars="100" w:left="220" w:firstLineChars="150" w:firstLine="300"/>
        <w:jc w:val="both"/>
        <w:rPr>
          <w:b/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lastRenderedPageBreak/>
        <w:t>（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2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）</w:t>
      </w:r>
      <w:proofErr w:type="gramStart"/>
      <w:r w:rsidR="00BC219F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別釋</w:t>
      </w:r>
      <w:r w:rsidR="00BC219F" w:rsidRPr="008E3D6B">
        <w:rPr>
          <w:b/>
          <w:kern w:val="0"/>
          <w:sz w:val="20"/>
          <w:szCs w:val="20"/>
          <w:bdr w:val="single" w:sz="4" w:space="0" w:color="auto"/>
        </w:rPr>
        <w:t>共小乘</w:t>
      </w:r>
      <w:r w:rsidR="00BC219F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與不共小乘</w:t>
      </w:r>
      <w:r w:rsidR="002D753C" w:rsidRPr="008E3D6B">
        <w:rPr>
          <w:kern w:val="0"/>
          <w:sz w:val="20"/>
          <w:szCs w:val="20"/>
        </w:rPr>
        <w:t>（</w:t>
      </w:r>
      <w:proofErr w:type="gramEnd"/>
      <w:r w:rsidR="002D753C" w:rsidRPr="008E3D6B">
        <w:rPr>
          <w:kern w:val="0"/>
          <w:sz w:val="20"/>
          <w:szCs w:val="20"/>
        </w:rPr>
        <w:t>pp.77-78</w:t>
      </w:r>
      <w:proofErr w:type="gramStart"/>
      <w:r w:rsidR="002D753C" w:rsidRPr="008E3D6B">
        <w:rPr>
          <w:kern w:val="0"/>
          <w:sz w:val="20"/>
          <w:szCs w:val="20"/>
        </w:rPr>
        <w:t>）</w:t>
      </w:r>
      <w:proofErr w:type="gramEnd"/>
    </w:p>
    <w:p w:rsidR="00BC219F" w:rsidRPr="008E3D6B" w:rsidRDefault="00E86AEA" w:rsidP="00F464B5">
      <w:pPr>
        <w:widowControl/>
        <w:ind w:leftChars="200" w:left="440" w:firstLineChars="100" w:firstLine="200"/>
        <w:jc w:val="both"/>
        <w:rPr>
          <w:kern w:val="0"/>
          <w:sz w:val="24"/>
          <w:szCs w:val="24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A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、</w:t>
      </w:r>
      <w:r w:rsidR="00BC219F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約三</w:t>
      </w:r>
      <w:proofErr w:type="gramStart"/>
      <w:r w:rsidR="00BC219F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世</w:t>
      </w:r>
      <w:proofErr w:type="gramEnd"/>
      <w:r w:rsidR="00BC219F" w:rsidRPr="008E3D6B">
        <w:rPr>
          <w:b/>
          <w:kern w:val="0"/>
          <w:sz w:val="20"/>
          <w:szCs w:val="20"/>
          <w:bdr w:val="single" w:sz="4" w:space="0" w:color="auto"/>
        </w:rPr>
        <w:t>因果</w:t>
      </w:r>
      <w:proofErr w:type="gramStart"/>
      <w:r w:rsidR="00BC219F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上說無自</w:t>
      </w:r>
      <w:proofErr w:type="gramEnd"/>
      <w:r w:rsidR="00BC219F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性</w:t>
      </w:r>
      <w:r w:rsidR="00BC219F" w:rsidRPr="008E3D6B">
        <w:rPr>
          <w:b/>
          <w:kern w:val="0"/>
          <w:sz w:val="20"/>
          <w:szCs w:val="20"/>
          <w:bdr w:val="single" w:sz="4" w:space="0" w:color="auto"/>
        </w:rPr>
        <w:t>－－</w:t>
      </w:r>
      <w:proofErr w:type="gramStart"/>
      <w:r w:rsidR="00BC219F" w:rsidRPr="008E3D6B">
        <w:rPr>
          <w:b/>
          <w:kern w:val="0"/>
          <w:sz w:val="20"/>
          <w:szCs w:val="20"/>
          <w:bdr w:val="single" w:sz="4" w:space="0" w:color="auto"/>
        </w:rPr>
        <w:t>共小乘</w:t>
      </w:r>
      <w:r w:rsidR="00BC219F" w:rsidRPr="008E3D6B">
        <w:rPr>
          <w:kern w:val="0"/>
          <w:sz w:val="20"/>
          <w:szCs w:val="20"/>
        </w:rPr>
        <w:t>（</w:t>
      </w:r>
      <w:proofErr w:type="gramEnd"/>
      <w:r w:rsidR="00A46028" w:rsidRPr="008E3D6B">
        <w:rPr>
          <w:kern w:val="0"/>
          <w:sz w:val="20"/>
          <w:szCs w:val="20"/>
        </w:rPr>
        <w:t>pp.77-78</w:t>
      </w:r>
      <w:proofErr w:type="gramStart"/>
      <w:r w:rsidR="00BC219F" w:rsidRPr="008E3D6B">
        <w:rPr>
          <w:kern w:val="0"/>
          <w:sz w:val="20"/>
          <w:szCs w:val="20"/>
        </w:rPr>
        <w:t>）</w:t>
      </w:r>
      <w:proofErr w:type="gramEnd"/>
    </w:p>
    <w:p w:rsidR="00BC219F" w:rsidRPr="008E3D6B" w:rsidRDefault="00BC219F" w:rsidP="00F464B5">
      <w:pPr>
        <w:widowControl/>
        <w:adjustRightInd w:val="0"/>
        <w:ind w:leftChars="200" w:left="440" w:firstLineChars="100" w:firstLine="2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無自性，不是說自性完全沒有。</w:t>
      </w:r>
    </w:p>
    <w:p w:rsidR="00BC219F" w:rsidRPr="008E3D6B" w:rsidRDefault="00133400" w:rsidP="00517E52">
      <w:pPr>
        <w:widowControl/>
        <w:adjustRightInd w:val="0"/>
        <w:ind w:leftChars="200" w:left="440" w:firstLineChars="100" w:firstLine="2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如</w:t>
      </w:r>
      <w:r w:rsidRPr="008E3D6B">
        <w:rPr>
          <w:b/>
          <w:kern w:val="0"/>
          <w:sz w:val="24"/>
          <w:szCs w:val="24"/>
        </w:rPr>
        <w:t>未來法</w:t>
      </w:r>
      <w:r w:rsidRPr="008E3D6B">
        <w:rPr>
          <w:kern w:val="0"/>
          <w:sz w:val="24"/>
          <w:szCs w:val="24"/>
        </w:rPr>
        <w:t>，在未來而生，必待因緣而決無自然生的，所以名</w:t>
      </w:r>
      <w:r w:rsidR="0007068A" w:rsidRPr="008E3D6B">
        <w:rPr>
          <w:rFonts w:hint="eastAsia"/>
          <w:kern w:val="0"/>
          <w:sz w:val="24"/>
          <w:szCs w:val="24"/>
        </w:rPr>
        <w:t>「</w:t>
      </w:r>
      <w:r w:rsidRPr="008E3D6B">
        <w:rPr>
          <w:rFonts w:ascii="標楷體" w:eastAsia="標楷體" w:hAnsi="標楷體"/>
          <w:kern w:val="0"/>
          <w:sz w:val="24"/>
          <w:szCs w:val="24"/>
        </w:rPr>
        <w:t>無自然性</w:t>
      </w:r>
      <w:r w:rsidR="0007068A" w:rsidRPr="008E3D6B">
        <w:rPr>
          <w:rFonts w:hint="eastAsia"/>
          <w:kern w:val="0"/>
          <w:sz w:val="24"/>
          <w:szCs w:val="24"/>
        </w:rPr>
        <w:t>」</w:t>
      </w:r>
      <w:r w:rsidRPr="008E3D6B">
        <w:rPr>
          <w:kern w:val="0"/>
          <w:sz w:val="24"/>
          <w:szCs w:val="24"/>
        </w:rPr>
        <w:t>。</w:t>
      </w:r>
    </w:p>
    <w:p w:rsidR="00BC219F" w:rsidRPr="008E3D6B" w:rsidRDefault="00133400" w:rsidP="00517E52">
      <w:pPr>
        <w:widowControl/>
        <w:adjustRightInd w:val="0"/>
        <w:ind w:leftChars="200" w:left="440" w:firstLineChars="100" w:firstLine="240"/>
        <w:jc w:val="both"/>
        <w:rPr>
          <w:kern w:val="0"/>
          <w:sz w:val="24"/>
          <w:szCs w:val="24"/>
        </w:rPr>
      </w:pPr>
      <w:r w:rsidRPr="008E3D6B">
        <w:rPr>
          <w:b/>
          <w:kern w:val="0"/>
          <w:sz w:val="24"/>
          <w:szCs w:val="24"/>
        </w:rPr>
        <w:t>過去</w:t>
      </w:r>
      <w:proofErr w:type="gramStart"/>
      <w:r w:rsidRPr="008E3D6B">
        <w:rPr>
          <w:kern w:val="0"/>
          <w:sz w:val="24"/>
          <w:szCs w:val="24"/>
        </w:rPr>
        <w:t>已滅無</w:t>
      </w:r>
      <w:proofErr w:type="gramEnd"/>
      <w:r w:rsidRPr="008E3D6B">
        <w:rPr>
          <w:kern w:val="0"/>
          <w:sz w:val="24"/>
          <w:szCs w:val="24"/>
        </w:rPr>
        <w:t>體，</w:t>
      </w:r>
      <w:proofErr w:type="gramStart"/>
      <w:r w:rsidRPr="008E3D6B">
        <w:rPr>
          <w:kern w:val="0"/>
          <w:sz w:val="24"/>
          <w:szCs w:val="24"/>
        </w:rPr>
        <w:t>即頌中的</w:t>
      </w:r>
      <w:proofErr w:type="gramEnd"/>
      <w:r w:rsidR="0007068A" w:rsidRPr="008E3D6B">
        <w:rPr>
          <w:rFonts w:hint="eastAsia"/>
          <w:kern w:val="0"/>
          <w:sz w:val="24"/>
          <w:szCs w:val="24"/>
        </w:rPr>
        <w:t>「</w:t>
      </w:r>
      <w:r w:rsidRPr="008E3D6B">
        <w:rPr>
          <w:rFonts w:ascii="標楷體" w:eastAsia="標楷體" w:hAnsi="標楷體"/>
          <w:kern w:val="0"/>
          <w:sz w:val="24"/>
          <w:szCs w:val="24"/>
        </w:rPr>
        <w:t>自體無</w:t>
      </w:r>
      <w:r w:rsidR="0007068A" w:rsidRPr="008E3D6B">
        <w:rPr>
          <w:rFonts w:hint="eastAsia"/>
          <w:kern w:val="0"/>
          <w:sz w:val="24"/>
          <w:szCs w:val="24"/>
        </w:rPr>
        <w:t>」</w:t>
      </w:r>
      <w:r w:rsidRPr="008E3D6B">
        <w:rPr>
          <w:kern w:val="0"/>
          <w:sz w:val="24"/>
          <w:szCs w:val="24"/>
        </w:rPr>
        <w:t>。</w:t>
      </w:r>
    </w:p>
    <w:p w:rsidR="00BC219F" w:rsidRPr="008E3D6B" w:rsidRDefault="00133400" w:rsidP="00517E52">
      <w:pPr>
        <w:widowControl/>
        <w:adjustRightInd w:val="0"/>
        <w:ind w:leftChars="200" w:left="440" w:firstLineChars="100" w:firstLine="240"/>
        <w:jc w:val="both"/>
        <w:rPr>
          <w:kern w:val="0"/>
          <w:sz w:val="24"/>
          <w:szCs w:val="24"/>
        </w:rPr>
      </w:pPr>
      <w:r w:rsidRPr="008E3D6B">
        <w:rPr>
          <w:b/>
          <w:kern w:val="0"/>
          <w:sz w:val="24"/>
          <w:szCs w:val="24"/>
        </w:rPr>
        <w:t>現在</w:t>
      </w:r>
      <w:proofErr w:type="gramStart"/>
      <w:r w:rsidRPr="008E3D6B">
        <w:rPr>
          <w:kern w:val="0"/>
          <w:sz w:val="24"/>
          <w:szCs w:val="24"/>
        </w:rPr>
        <w:t>生滅不住，即頌</w:t>
      </w:r>
      <w:proofErr w:type="gramEnd"/>
      <w:r w:rsidRPr="008E3D6B">
        <w:rPr>
          <w:kern w:val="0"/>
          <w:sz w:val="24"/>
          <w:szCs w:val="24"/>
        </w:rPr>
        <w:t>中的</w:t>
      </w:r>
      <w:r w:rsidR="0007068A" w:rsidRPr="008E3D6B">
        <w:rPr>
          <w:rFonts w:hint="eastAsia"/>
          <w:kern w:val="0"/>
          <w:sz w:val="24"/>
          <w:szCs w:val="24"/>
        </w:rPr>
        <w:t>「</w:t>
      </w:r>
      <w:r w:rsidRPr="008E3D6B">
        <w:rPr>
          <w:rFonts w:ascii="標楷體" w:eastAsia="標楷體" w:hAnsi="標楷體"/>
          <w:kern w:val="0"/>
          <w:sz w:val="24"/>
          <w:szCs w:val="24"/>
        </w:rPr>
        <w:t>自性不</w:t>
      </w:r>
      <w:proofErr w:type="gramStart"/>
      <w:r w:rsidRPr="008E3D6B">
        <w:rPr>
          <w:rFonts w:ascii="標楷體" w:eastAsia="標楷體" w:hAnsi="標楷體"/>
          <w:kern w:val="0"/>
          <w:sz w:val="24"/>
          <w:szCs w:val="24"/>
        </w:rPr>
        <w:t>堅</w:t>
      </w:r>
      <w:proofErr w:type="gramEnd"/>
      <w:r w:rsidRPr="008E3D6B">
        <w:rPr>
          <w:rFonts w:ascii="標楷體" w:eastAsia="標楷體" w:hAnsi="標楷體"/>
          <w:kern w:val="0"/>
          <w:sz w:val="24"/>
          <w:szCs w:val="24"/>
        </w:rPr>
        <w:t>住</w:t>
      </w:r>
      <w:r w:rsidR="0007068A" w:rsidRPr="008E3D6B">
        <w:rPr>
          <w:rFonts w:hint="eastAsia"/>
          <w:kern w:val="0"/>
          <w:sz w:val="24"/>
          <w:szCs w:val="24"/>
        </w:rPr>
        <w:t>」</w:t>
      </w:r>
      <w:r w:rsidRPr="008E3D6B">
        <w:rPr>
          <w:kern w:val="0"/>
          <w:sz w:val="24"/>
          <w:szCs w:val="24"/>
        </w:rPr>
        <w:t>。</w:t>
      </w:r>
    </w:p>
    <w:p w:rsidR="00BC219F" w:rsidRPr="008E3D6B" w:rsidRDefault="00133400" w:rsidP="00517E52">
      <w:pPr>
        <w:widowControl/>
        <w:adjustRightInd w:val="0"/>
        <w:ind w:leftChars="200" w:left="440" w:firstLineChars="100" w:firstLine="2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這是</w:t>
      </w:r>
      <w:r w:rsidRPr="008E3D6B">
        <w:rPr>
          <w:b/>
          <w:kern w:val="0"/>
          <w:sz w:val="24"/>
          <w:szCs w:val="24"/>
        </w:rPr>
        <w:t>約三</w:t>
      </w:r>
      <w:proofErr w:type="gramStart"/>
      <w:r w:rsidRPr="008E3D6B">
        <w:rPr>
          <w:b/>
          <w:kern w:val="0"/>
          <w:sz w:val="24"/>
          <w:szCs w:val="24"/>
        </w:rPr>
        <w:t>世</w:t>
      </w:r>
      <w:proofErr w:type="gramEnd"/>
      <w:r w:rsidRPr="008E3D6B">
        <w:rPr>
          <w:b/>
          <w:kern w:val="0"/>
          <w:sz w:val="24"/>
          <w:szCs w:val="24"/>
        </w:rPr>
        <w:t>因果的流動，</w:t>
      </w:r>
      <w:proofErr w:type="gramStart"/>
      <w:r w:rsidRPr="008E3D6B">
        <w:rPr>
          <w:b/>
          <w:kern w:val="0"/>
          <w:sz w:val="24"/>
          <w:szCs w:val="24"/>
        </w:rPr>
        <w:t>說無自</w:t>
      </w:r>
      <w:proofErr w:type="gramEnd"/>
      <w:r w:rsidRPr="008E3D6B">
        <w:rPr>
          <w:b/>
          <w:kern w:val="0"/>
          <w:sz w:val="24"/>
          <w:szCs w:val="24"/>
        </w:rPr>
        <w:t>性</w:t>
      </w:r>
      <w:r w:rsidRPr="008E3D6B">
        <w:rPr>
          <w:kern w:val="0"/>
          <w:sz w:val="24"/>
          <w:szCs w:val="24"/>
        </w:rPr>
        <w:t>。</w:t>
      </w:r>
    </w:p>
    <w:p w:rsidR="00670867" w:rsidRPr="008E3D6B" w:rsidRDefault="006F4F3F" w:rsidP="00517E52">
      <w:pPr>
        <w:widowControl/>
        <w:adjustRightInd w:val="0"/>
        <w:ind w:leftChars="200" w:left="440" w:firstLineChars="100" w:firstLine="2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《</w:t>
      </w:r>
      <w:r w:rsidR="00133400" w:rsidRPr="008E3D6B">
        <w:rPr>
          <w:kern w:val="0"/>
          <w:sz w:val="24"/>
          <w:szCs w:val="24"/>
        </w:rPr>
        <w:t>阿含經</w:t>
      </w:r>
      <w:r w:rsidRPr="008E3D6B">
        <w:rPr>
          <w:kern w:val="0"/>
          <w:sz w:val="24"/>
          <w:szCs w:val="24"/>
        </w:rPr>
        <w:t>》</w:t>
      </w:r>
      <w:r w:rsidR="00133400" w:rsidRPr="008E3D6B">
        <w:rPr>
          <w:kern w:val="0"/>
          <w:sz w:val="24"/>
          <w:szCs w:val="24"/>
        </w:rPr>
        <w:t>有這種說法，所以</w:t>
      </w:r>
      <w:r w:rsidRPr="008E3D6B">
        <w:rPr>
          <w:kern w:val="0"/>
          <w:sz w:val="24"/>
          <w:szCs w:val="24"/>
        </w:rPr>
        <w:t>《攝</w:t>
      </w:r>
      <w:r w:rsidR="00DD30A8" w:rsidRPr="008E3D6B">
        <w:rPr>
          <w:rFonts w:hint="eastAsia"/>
          <w:sz w:val="24"/>
          <w:szCs w:val="24"/>
        </w:rPr>
        <w:t>大乘</w:t>
      </w:r>
      <w:r w:rsidRPr="008E3D6B">
        <w:rPr>
          <w:kern w:val="0"/>
          <w:sz w:val="24"/>
          <w:szCs w:val="24"/>
        </w:rPr>
        <w:t>論》</w:t>
      </w:r>
      <w:r w:rsidR="00133400" w:rsidRPr="008E3D6B">
        <w:rPr>
          <w:kern w:val="0"/>
          <w:sz w:val="24"/>
          <w:szCs w:val="24"/>
        </w:rPr>
        <w:t>以為這是</w:t>
      </w:r>
      <w:proofErr w:type="gramStart"/>
      <w:r w:rsidR="00133400" w:rsidRPr="008E3D6B">
        <w:rPr>
          <w:kern w:val="0"/>
          <w:sz w:val="24"/>
          <w:szCs w:val="24"/>
        </w:rPr>
        <w:t>共小乘</w:t>
      </w:r>
      <w:proofErr w:type="gramEnd"/>
      <w:r w:rsidR="00133400" w:rsidRPr="008E3D6B">
        <w:rPr>
          <w:kern w:val="0"/>
          <w:sz w:val="24"/>
          <w:szCs w:val="24"/>
        </w:rPr>
        <w:t>的。</w:t>
      </w:r>
    </w:p>
    <w:p w:rsidR="00D77C6F" w:rsidRPr="008E3D6B" w:rsidRDefault="00E86AEA" w:rsidP="00517E52">
      <w:pPr>
        <w:widowControl/>
        <w:spacing w:beforeLines="30" w:before="108"/>
        <w:ind w:leftChars="200" w:left="440" w:firstLineChars="100" w:firstLine="2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B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、</w:t>
      </w:r>
      <w:proofErr w:type="gramStart"/>
      <w:r w:rsidR="00BC219F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約</w:t>
      </w:r>
      <w:r w:rsidR="00900EF2" w:rsidRPr="008E3D6B">
        <w:rPr>
          <w:b/>
          <w:kern w:val="0"/>
          <w:sz w:val="20"/>
          <w:szCs w:val="20"/>
          <w:bdr w:val="single" w:sz="4" w:space="0" w:color="auto"/>
        </w:rPr>
        <w:t>離遍計</w:t>
      </w:r>
      <w:r w:rsidR="00BC219F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執說無</w:t>
      </w:r>
      <w:proofErr w:type="gramEnd"/>
      <w:r w:rsidR="00BC219F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自性</w:t>
      </w:r>
      <w:r w:rsidR="006726C9" w:rsidRPr="008E3D6B">
        <w:rPr>
          <w:b/>
          <w:kern w:val="0"/>
          <w:sz w:val="20"/>
          <w:szCs w:val="20"/>
          <w:bdr w:val="single" w:sz="4" w:space="0" w:color="auto"/>
        </w:rPr>
        <w:t>－</w:t>
      </w:r>
      <w:r w:rsidR="00BC219F" w:rsidRPr="008E3D6B">
        <w:rPr>
          <w:b/>
          <w:kern w:val="0"/>
          <w:sz w:val="20"/>
          <w:szCs w:val="20"/>
          <w:bdr w:val="single" w:sz="4" w:space="0" w:color="auto"/>
        </w:rPr>
        <w:t>－</w:t>
      </w:r>
      <w:r w:rsidR="006726C9" w:rsidRPr="008E3D6B">
        <w:rPr>
          <w:b/>
          <w:kern w:val="0"/>
          <w:sz w:val="20"/>
          <w:szCs w:val="20"/>
          <w:bdr w:val="single" w:sz="4" w:space="0" w:color="auto"/>
        </w:rPr>
        <w:t>不</w:t>
      </w:r>
      <w:proofErr w:type="gramStart"/>
      <w:r w:rsidR="006726C9" w:rsidRPr="008E3D6B">
        <w:rPr>
          <w:b/>
          <w:kern w:val="0"/>
          <w:sz w:val="20"/>
          <w:szCs w:val="20"/>
          <w:bdr w:val="single" w:sz="4" w:space="0" w:color="auto"/>
        </w:rPr>
        <w:t>共小乘</w:t>
      </w:r>
      <w:r w:rsidR="00386DC2" w:rsidRPr="008E3D6B">
        <w:rPr>
          <w:kern w:val="0"/>
          <w:sz w:val="20"/>
          <w:szCs w:val="20"/>
        </w:rPr>
        <w:t>（</w:t>
      </w:r>
      <w:proofErr w:type="gramEnd"/>
      <w:r w:rsidR="00386DC2" w:rsidRPr="008E3D6B">
        <w:rPr>
          <w:kern w:val="0"/>
          <w:sz w:val="20"/>
          <w:szCs w:val="20"/>
        </w:rPr>
        <w:t>p.78</w:t>
      </w:r>
      <w:proofErr w:type="gramStart"/>
      <w:r w:rsidR="00386DC2" w:rsidRPr="008E3D6B">
        <w:rPr>
          <w:kern w:val="0"/>
          <w:sz w:val="20"/>
          <w:szCs w:val="20"/>
        </w:rPr>
        <w:t>）</w:t>
      </w:r>
      <w:proofErr w:type="gramEnd"/>
    </w:p>
    <w:p w:rsidR="0065669A" w:rsidRPr="008E3D6B" w:rsidRDefault="00133400" w:rsidP="00517E52">
      <w:pPr>
        <w:widowControl/>
        <w:adjustRightInd w:val="0"/>
        <w:ind w:leftChars="310" w:left="682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「</w:t>
      </w:r>
      <w:r w:rsidRPr="008E3D6B">
        <w:rPr>
          <w:rFonts w:eastAsia="標楷體"/>
          <w:kern w:val="0"/>
          <w:sz w:val="24"/>
          <w:szCs w:val="24"/>
        </w:rPr>
        <w:t>如執取</w:t>
      </w:r>
      <w:proofErr w:type="gramStart"/>
      <w:r w:rsidRPr="008E3D6B">
        <w:rPr>
          <w:rFonts w:eastAsia="標楷體"/>
          <w:kern w:val="0"/>
          <w:sz w:val="24"/>
          <w:szCs w:val="24"/>
        </w:rPr>
        <w:t>不</w:t>
      </w:r>
      <w:proofErr w:type="gramEnd"/>
      <w:r w:rsidRPr="008E3D6B">
        <w:rPr>
          <w:rFonts w:eastAsia="標楷體"/>
          <w:kern w:val="0"/>
          <w:sz w:val="24"/>
          <w:szCs w:val="24"/>
        </w:rPr>
        <w:t>有，</w:t>
      </w:r>
      <w:proofErr w:type="gramStart"/>
      <w:r w:rsidRPr="008E3D6B">
        <w:rPr>
          <w:rFonts w:eastAsia="標楷體"/>
          <w:kern w:val="0"/>
          <w:sz w:val="24"/>
          <w:szCs w:val="24"/>
        </w:rPr>
        <w:t>故許無</w:t>
      </w:r>
      <w:proofErr w:type="gramEnd"/>
      <w:r w:rsidRPr="008E3D6B">
        <w:rPr>
          <w:rFonts w:eastAsia="標楷體"/>
          <w:kern w:val="0"/>
          <w:sz w:val="24"/>
          <w:szCs w:val="24"/>
        </w:rPr>
        <w:t>自性</w:t>
      </w:r>
      <w:r w:rsidRPr="008E3D6B">
        <w:rPr>
          <w:kern w:val="0"/>
          <w:sz w:val="24"/>
          <w:szCs w:val="24"/>
        </w:rPr>
        <w:t>」，這是</w:t>
      </w:r>
      <w:proofErr w:type="gramStart"/>
      <w:r w:rsidRPr="008E3D6B">
        <w:rPr>
          <w:b/>
          <w:kern w:val="0"/>
          <w:sz w:val="24"/>
          <w:szCs w:val="24"/>
        </w:rPr>
        <w:t>約遍計</w:t>
      </w:r>
      <w:proofErr w:type="gramEnd"/>
      <w:r w:rsidRPr="008E3D6B">
        <w:rPr>
          <w:b/>
          <w:kern w:val="0"/>
          <w:sz w:val="24"/>
          <w:szCs w:val="24"/>
        </w:rPr>
        <w:t>無</w:t>
      </w:r>
      <w:proofErr w:type="gramStart"/>
      <w:r w:rsidRPr="008E3D6B">
        <w:rPr>
          <w:b/>
          <w:kern w:val="0"/>
          <w:sz w:val="24"/>
          <w:szCs w:val="24"/>
        </w:rPr>
        <w:t>自性</w:t>
      </w:r>
      <w:r w:rsidR="00CE4583" w:rsidRPr="008E3D6B">
        <w:rPr>
          <w:kern w:val="0"/>
          <w:sz w:val="24"/>
          <w:szCs w:val="24"/>
        </w:rPr>
        <w:t>講</w:t>
      </w:r>
      <w:proofErr w:type="gramEnd"/>
      <w:r w:rsidR="00CE4583" w:rsidRPr="008E3D6B">
        <w:rPr>
          <w:kern w:val="0"/>
          <w:sz w:val="24"/>
          <w:szCs w:val="24"/>
        </w:rPr>
        <w:t>，於一切</w:t>
      </w:r>
      <w:proofErr w:type="gramStart"/>
      <w:r w:rsidR="00CE4583" w:rsidRPr="008E3D6B">
        <w:rPr>
          <w:kern w:val="0"/>
          <w:sz w:val="24"/>
          <w:szCs w:val="24"/>
        </w:rPr>
        <w:t>法執自</w:t>
      </w:r>
      <w:proofErr w:type="gramEnd"/>
      <w:r w:rsidR="00CE4583" w:rsidRPr="008E3D6B">
        <w:rPr>
          <w:kern w:val="0"/>
          <w:sz w:val="24"/>
          <w:szCs w:val="24"/>
        </w:rPr>
        <w:t>相、共相、我相、法相等，都是依</w:t>
      </w:r>
      <w:proofErr w:type="gramStart"/>
      <w:r w:rsidR="00CE4583" w:rsidRPr="008E3D6B">
        <w:rPr>
          <w:kern w:val="0"/>
          <w:sz w:val="24"/>
          <w:szCs w:val="24"/>
        </w:rPr>
        <w:t>名計義</w:t>
      </w:r>
      <w:r w:rsidR="00CE4583" w:rsidRPr="008E3D6B">
        <w:rPr>
          <w:rFonts w:hint="eastAsia"/>
          <w:kern w:val="0"/>
          <w:sz w:val="24"/>
          <w:szCs w:val="24"/>
        </w:rPr>
        <w:t>、</w:t>
      </w:r>
      <w:r w:rsidRPr="008E3D6B">
        <w:rPr>
          <w:kern w:val="0"/>
          <w:sz w:val="24"/>
          <w:szCs w:val="24"/>
        </w:rPr>
        <w:t>依義計</w:t>
      </w:r>
      <w:proofErr w:type="gramEnd"/>
      <w:r w:rsidRPr="008E3D6B">
        <w:rPr>
          <w:kern w:val="0"/>
          <w:sz w:val="24"/>
          <w:szCs w:val="24"/>
        </w:rPr>
        <w:t>名而假名施設的，不是自相有的；</w:t>
      </w:r>
      <w:r w:rsidRPr="008E3D6B">
        <w:rPr>
          <w:b/>
          <w:kern w:val="0"/>
          <w:sz w:val="24"/>
          <w:szCs w:val="24"/>
        </w:rPr>
        <w:t>離</w:t>
      </w:r>
      <w:proofErr w:type="gramStart"/>
      <w:r w:rsidRPr="008E3D6B">
        <w:rPr>
          <w:b/>
          <w:kern w:val="0"/>
          <w:sz w:val="24"/>
          <w:szCs w:val="24"/>
        </w:rPr>
        <w:t>此遍計</w:t>
      </w:r>
      <w:proofErr w:type="gramEnd"/>
      <w:r w:rsidRPr="008E3D6B">
        <w:rPr>
          <w:b/>
          <w:kern w:val="0"/>
          <w:sz w:val="24"/>
          <w:szCs w:val="24"/>
        </w:rPr>
        <w:t>的非自相有，即大乘的空無自性說，這</w:t>
      </w:r>
      <w:proofErr w:type="gramStart"/>
      <w:r w:rsidRPr="008E3D6B">
        <w:rPr>
          <w:b/>
          <w:kern w:val="0"/>
          <w:sz w:val="24"/>
          <w:szCs w:val="24"/>
        </w:rPr>
        <w:t>是唯識學者</w:t>
      </w:r>
      <w:proofErr w:type="gramEnd"/>
      <w:r w:rsidRPr="008E3D6B">
        <w:rPr>
          <w:b/>
          <w:kern w:val="0"/>
          <w:sz w:val="24"/>
          <w:szCs w:val="24"/>
        </w:rPr>
        <w:t>自命為不</w:t>
      </w:r>
      <w:proofErr w:type="gramStart"/>
      <w:r w:rsidRPr="008E3D6B">
        <w:rPr>
          <w:b/>
          <w:kern w:val="0"/>
          <w:sz w:val="24"/>
          <w:szCs w:val="24"/>
        </w:rPr>
        <w:t>共小乘</w:t>
      </w:r>
      <w:proofErr w:type="gramEnd"/>
      <w:r w:rsidRPr="008E3D6B">
        <w:rPr>
          <w:b/>
          <w:kern w:val="0"/>
          <w:sz w:val="24"/>
          <w:szCs w:val="24"/>
        </w:rPr>
        <w:t>的地方</w:t>
      </w:r>
      <w:r w:rsidRPr="008E3D6B">
        <w:rPr>
          <w:kern w:val="0"/>
          <w:sz w:val="24"/>
          <w:szCs w:val="24"/>
        </w:rPr>
        <w:t>。</w:t>
      </w:r>
    </w:p>
    <w:p w:rsidR="006726C9" w:rsidRPr="008E3D6B" w:rsidRDefault="00E86AEA" w:rsidP="00E86AEA">
      <w:pPr>
        <w:widowControl/>
        <w:spacing w:beforeLines="30" w:before="108"/>
        <w:ind w:firstLineChars="150" w:firstLine="300"/>
        <w:jc w:val="both"/>
        <w:rPr>
          <w:kern w:val="0"/>
          <w:sz w:val="20"/>
          <w:szCs w:val="20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（二）印順法師評論</w:t>
      </w:r>
      <w:r w:rsidR="00F25A63" w:rsidRPr="008E3D6B">
        <w:rPr>
          <w:b/>
          <w:kern w:val="0"/>
          <w:sz w:val="20"/>
          <w:szCs w:val="20"/>
          <w:bdr w:val="single" w:sz="4" w:space="0" w:color="auto"/>
        </w:rPr>
        <w:t>：</w:t>
      </w:r>
      <w:r w:rsidR="009422B0" w:rsidRPr="008E3D6B">
        <w:rPr>
          <w:b/>
          <w:kern w:val="0"/>
          <w:sz w:val="20"/>
          <w:szCs w:val="20"/>
          <w:bdr w:val="single" w:sz="4" w:space="0" w:color="auto"/>
        </w:rPr>
        <w:t>認識論的不</w:t>
      </w:r>
      <w:proofErr w:type="gramStart"/>
      <w:r w:rsidR="009422B0" w:rsidRPr="008E3D6B">
        <w:rPr>
          <w:b/>
          <w:kern w:val="0"/>
          <w:sz w:val="20"/>
          <w:szCs w:val="20"/>
          <w:bdr w:val="single" w:sz="4" w:space="0" w:color="auto"/>
        </w:rPr>
        <w:t>取相空</w:t>
      </w:r>
      <w:proofErr w:type="gramEnd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其實也是</w:t>
      </w:r>
      <w:proofErr w:type="gramStart"/>
      <w:r w:rsidR="009422B0" w:rsidRPr="008E3D6B">
        <w:rPr>
          <w:b/>
          <w:kern w:val="0"/>
          <w:sz w:val="20"/>
          <w:szCs w:val="20"/>
          <w:bdr w:val="single" w:sz="4" w:space="0" w:color="auto"/>
        </w:rPr>
        <w:t>共小乘</w:t>
      </w:r>
      <w:r w:rsidR="00386DC2" w:rsidRPr="008E3D6B">
        <w:rPr>
          <w:kern w:val="0"/>
          <w:sz w:val="20"/>
          <w:szCs w:val="20"/>
        </w:rPr>
        <w:t>（</w:t>
      </w:r>
      <w:proofErr w:type="gramEnd"/>
      <w:r w:rsidR="00386DC2" w:rsidRPr="008E3D6B">
        <w:rPr>
          <w:kern w:val="0"/>
          <w:sz w:val="20"/>
          <w:szCs w:val="20"/>
        </w:rPr>
        <w:t>p.78</w:t>
      </w:r>
      <w:proofErr w:type="gramStart"/>
      <w:r w:rsidR="00386DC2" w:rsidRPr="008E3D6B">
        <w:rPr>
          <w:kern w:val="0"/>
          <w:sz w:val="20"/>
          <w:szCs w:val="20"/>
        </w:rPr>
        <w:t>）</w:t>
      </w:r>
      <w:proofErr w:type="gramEnd"/>
    </w:p>
    <w:p w:rsidR="006726C9" w:rsidRPr="008E3D6B" w:rsidRDefault="00133400" w:rsidP="00474559">
      <w:pPr>
        <w:widowControl/>
        <w:adjustRightInd w:val="0"/>
        <w:ind w:leftChars="200" w:left="440"/>
        <w:jc w:val="both"/>
        <w:rPr>
          <w:kern w:val="0"/>
          <w:sz w:val="24"/>
          <w:szCs w:val="24"/>
        </w:rPr>
      </w:pPr>
      <w:proofErr w:type="gramStart"/>
      <w:r w:rsidRPr="008E3D6B">
        <w:rPr>
          <w:kern w:val="0"/>
          <w:sz w:val="24"/>
          <w:szCs w:val="24"/>
        </w:rPr>
        <w:t>然細究</w:t>
      </w:r>
      <w:proofErr w:type="gramEnd"/>
      <w:r w:rsidRPr="008E3D6B">
        <w:rPr>
          <w:kern w:val="0"/>
          <w:sz w:val="24"/>
          <w:szCs w:val="24"/>
        </w:rPr>
        <w:t>這「</w:t>
      </w:r>
      <w:proofErr w:type="gramStart"/>
      <w:r w:rsidRPr="008E3D6B">
        <w:rPr>
          <w:kern w:val="0"/>
          <w:sz w:val="24"/>
          <w:szCs w:val="24"/>
        </w:rPr>
        <w:t>執取相不</w:t>
      </w:r>
      <w:proofErr w:type="gramEnd"/>
      <w:r w:rsidRPr="008E3D6B">
        <w:rPr>
          <w:kern w:val="0"/>
          <w:sz w:val="24"/>
          <w:szCs w:val="24"/>
        </w:rPr>
        <w:t>有」，</w:t>
      </w:r>
      <w:r w:rsidR="00670867" w:rsidRPr="008E3D6B">
        <w:rPr>
          <w:kern w:val="0"/>
          <w:sz w:val="24"/>
          <w:szCs w:val="24"/>
        </w:rPr>
        <w:t>《</w:t>
      </w:r>
      <w:r w:rsidRPr="008E3D6B">
        <w:rPr>
          <w:kern w:val="0"/>
          <w:sz w:val="24"/>
          <w:szCs w:val="24"/>
        </w:rPr>
        <w:t>阿含經</w:t>
      </w:r>
      <w:r w:rsidR="00670867" w:rsidRPr="008E3D6B">
        <w:rPr>
          <w:kern w:val="0"/>
          <w:sz w:val="24"/>
          <w:szCs w:val="24"/>
        </w:rPr>
        <w:t>》</w:t>
      </w:r>
      <w:r w:rsidRPr="008E3D6B">
        <w:rPr>
          <w:kern w:val="0"/>
          <w:sz w:val="24"/>
          <w:szCs w:val="24"/>
        </w:rPr>
        <w:t>也</w:t>
      </w:r>
      <w:proofErr w:type="gramStart"/>
      <w:r w:rsidRPr="008E3D6B">
        <w:rPr>
          <w:kern w:val="0"/>
          <w:sz w:val="24"/>
          <w:szCs w:val="24"/>
        </w:rPr>
        <w:t>多說到</w:t>
      </w:r>
      <w:proofErr w:type="gramEnd"/>
      <w:r w:rsidRPr="008E3D6B">
        <w:rPr>
          <w:kern w:val="0"/>
          <w:sz w:val="24"/>
          <w:szCs w:val="24"/>
        </w:rPr>
        <w:t>「不可取，不可得」。「如執取</w:t>
      </w:r>
      <w:proofErr w:type="gramStart"/>
      <w:r w:rsidRPr="008E3D6B">
        <w:rPr>
          <w:kern w:val="0"/>
          <w:sz w:val="24"/>
          <w:szCs w:val="24"/>
        </w:rPr>
        <w:t>不</w:t>
      </w:r>
      <w:proofErr w:type="gramEnd"/>
      <w:r w:rsidRPr="008E3D6B">
        <w:rPr>
          <w:kern w:val="0"/>
          <w:sz w:val="24"/>
          <w:szCs w:val="24"/>
        </w:rPr>
        <w:t>有」，聲聞學者確乎也是可以達到的。</w:t>
      </w:r>
    </w:p>
    <w:p w:rsidR="006726C9" w:rsidRPr="008E3D6B" w:rsidRDefault="006F4F3F" w:rsidP="00474559">
      <w:pPr>
        <w:widowControl/>
        <w:adjustRightInd w:val="0"/>
        <w:spacing w:beforeLines="30" w:before="108"/>
        <w:ind w:leftChars="200" w:left="4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《雜阿含</w:t>
      </w:r>
      <w:r w:rsidR="00DD30A8" w:rsidRPr="008E3D6B">
        <w:rPr>
          <w:rFonts w:hint="eastAsia"/>
          <w:sz w:val="24"/>
          <w:szCs w:val="24"/>
        </w:rPr>
        <w:t>經</w:t>
      </w:r>
      <w:r w:rsidR="00670867" w:rsidRPr="008E3D6B">
        <w:rPr>
          <w:kern w:val="0"/>
          <w:sz w:val="24"/>
          <w:szCs w:val="24"/>
        </w:rPr>
        <w:t>》</w:t>
      </w:r>
      <w:r w:rsidR="00133400" w:rsidRPr="008E3D6B">
        <w:rPr>
          <w:kern w:val="0"/>
          <w:sz w:val="24"/>
          <w:szCs w:val="24"/>
        </w:rPr>
        <w:t>（</w:t>
      </w:r>
      <w:r w:rsidR="0007068A" w:rsidRPr="008E3D6B">
        <w:rPr>
          <w:rFonts w:hint="eastAsia"/>
          <w:kern w:val="0"/>
          <w:sz w:val="24"/>
          <w:szCs w:val="24"/>
        </w:rPr>
        <w:t>926</w:t>
      </w:r>
      <w:r w:rsidR="00133400" w:rsidRPr="008E3D6B">
        <w:rPr>
          <w:kern w:val="0"/>
          <w:sz w:val="24"/>
          <w:szCs w:val="24"/>
        </w:rPr>
        <w:t>經）說：</w:t>
      </w:r>
      <w:proofErr w:type="gramStart"/>
      <w:r w:rsidR="00133400" w:rsidRPr="008E3D6B">
        <w:rPr>
          <w:kern w:val="0"/>
          <w:sz w:val="24"/>
          <w:szCs w:val="24"/>
        </w:rPr>
        <w:t>迦旃延入真實</w:t>
      </w:r>
      <w:r w:rsidR="00133400" w:rsidRPr="008E3D6B">
        <w:rPr>
          <w:rFonts w:asciiTheme="minorEastAsia" w:eastAsiaTheme="minorEastAsia" w:hAnsiTheme="minorEastAsia"/>
          <w:kern w:val="0"/>
          <w:sz w:val="24"/>
          <w:szCs w:val="24"/>
        </w:rPr>
        <w:t>──</w:t>
      </w:r>
      <w:proofErr w:type="gramEnd"/>
      <w:r w:rsidR="00133400" w:rsidRPr="008E3D6B">
        <w:rPr>
          <w:kern w:val="0"/>
          <w:sz w:val="24"/>
          <w:szCs w:val="24"/>
        </w:rPr>
        <w:t>勝</w:t>
      </w:r>
      <w:proofErr w:type="gramStart"/>
      <w:r w:rsidR="00133400" w:rsidRPr="008E3D6B">
        <w:rPr>
          <w:kern w:val="0"/>
          <w:sz w:val="24"/>
          <w:szCs w:val="24"/>
        </w:rPr>
        <w:t>義禪時</w:t>
      </w:r>
      <w:proofErr w:type="gramEnd"/>
      <w:r w:rsidR="00133400" w:rsidRPr="008E3D6B">
        <w:rPr>
          <w:kern w:val="0"/>
          <w:sz w:val="24"/>
          <w:szCs w:val="24"/>
        </w:rPr>
        <w:t>，不取一切相</w:t>
      </w:r>
      <w:proofErr w:type="gramStart"/>
      <w:r w:rsidR="00133400" w:rsidRPr="008E3D6B">
        <w:rPr>
          <w:kern w:val="0"/>
          <w:sz w:val="24"/>
          <w:szCs w:val="24"/>
        </w:rPr>
        <w:t>而入禪</w:t>
      </w:r>
      <w:proofErr w:type="gramEnd"/>
      <w:r w:rsidR="00133400" w:rsidRPr="008E3D6B">
        <w:rPr>
          <w:kern w:val="0"/>
          <w:sz w:val="24"/>
          <w:szCs w:val="24"/>
        </w:rPr>
        <w:t>。</w:t>
      </w:r>
      <w:r w:rsidR="003865DF" w:rsidRPr="008E3D6B">
        <w:rPr>
          <w:sz w:val="24"/>
          <w:szCs w:val="24"/>
          <w:vertAlign w:val="superscript"/>
        </w:rPr>
        <w:footnoteReference w:id="33"/>
      </w:r>
    </w:p>
    <w:p w:rsidR="0065669A" w:rsidRPr="008E3D6B" w:rsidRDefault="0065669A" w:rsidP="00474559">
      <w:pPr>
        <w:widowControl/>
        <w:adjustRightInd w:val="0"/>
        <w:ind w:leftChars="200" w:left="4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《</w:t>
      </w:r>
      <w:r w:rsidR="00133400" w:rsidRPr="008E3D6B">
        <w:rPr>
          <w:kern w:val="0"/>
          <w:sz w:val="24"/>
          <w:szCs w:val="24"/>
        </w:rPr>
        <w:t>別譯</w:t>
      </w:r>
      <w:r w:rsidRPr="008E3D6B">
        <w:rPr>
          <w:kern w:val="0"/>
          <w:sz w:val="24"/>
          <w:szCs w:val="24"/>
        </w:rPr>
        <w:t>》</w:t>
      </w:r>
      <w:r w:rsidR="00133400" w:rsidRPr="008E3D6B">
        <w:rPr>
          <w:kern w:val="0"/>
          <w:sz w:val="24"/>
          <w:szCs w:val="24"/>
        </w:rPr>
        <w:t>又說：「</w:t>
      </w:r>
      <w:r w:rsidR="00133400" w:rsidRPr="008E3D6B">
        <w:rPr>
          <w:rFonts w:ascii="標楷體" w:eastAsia="標楷體" w:hAnsi="標楷體"/>
          <w:kern w:val="0"/>
          <w:sz w:val="24"/>
          <w:szCs w:val="24"/>
        </w:rPr>
        <w:t>但</w:t>
      </w:r>
      <w:proofErr w:type="gramStart"/>
      <w:r w:rsidR="00133400" w:rsidRPr="008E3D6B">
        <w:rPr>
          <w:rFonts w:ascii="標楷體" w:eastAsia="標楷體" w:hAnsi="標楷體"/>
          <w:kern w:val="0"/>
          <w:sz w:val="24"/>
          <w:szCs w:val="24"/>
        </w:rPr>
        <w:t>以假</w:t>
      </w:r>
      <w:r w:rsidR="00652AE1" w:rsidRPr="008E3D6B">
        <w:rPr>
          <w:rFonts w:ascii="標楷體" w:eastAsia="標楷體" w:hAnsi="標楷體" w:hint="eastAsia"/>
          <w:sz w:val="24"/>
          <w:szCs w:val="24"/>
        </w:rPr>
        <w:t>號</w:t>
      </w:r>
      <w:r w:rsidR="00133400" w:rsidRPr="008E3D6B">
        <w:rPr>
          <w:rFonts w:ascii="標楷體" w:eastAsia="標楷體" w:hAnsi="標楷體"/>
          <w:kern w:val="0"/>
          <w:sz w:val="24"/>
          <w:szCs w:val="24"/>
        </w:rPr>
        <w:t>因緣</w:t>
      </w:r>
      <w:proofErr w:type="gramEnd"/>
      <w:r w:rsidR="00133400" w:rsidRPr="008E3D6B">
        <w:rPr>
          <w:rFonts w:ascii="標楷體" w:eastAsia="標楷體" w:hAnsi="標楷體"/>
          <w:kern w:val="0"/>
          <w:sz w:val="24"/>
          <w:szCs w:val="24"/>
        </w:rPr>
        <w:t>和合有種種名，</w:t>
      </w:r>
      <w:proofErr w:type="gramStart"/>
      <w:r w:rsidR="00133400" w:rsidRPr="008E3D6B">
        <w:rPr>
          <w:rFonts w:ascii="標楷體" w:eastAsia="標楷體" w:hAnsi="標楷體"/>
          <w:kern w:val="0"/>
          <w:sz w:val="24"/>
          <w:szCs w:val="24"/>
        </w:rPr>
        <w:t>觀斯空</w:t>
      </w:r>
      <w:proofErr w:type="gramEnd"/>
      <w:r w:rsidR="00133400" w:rsidRPr="008E3D6B">
        <w:rPr>
          <w:rFonts w:ascii="標楷體" w:eastAsia="標楷體" w:hAnsi="標楷體"/>
          <w:kern w:val="0"/>
          <w:sz w:val="24"/>
          <w:szCs w:val="24"/>
        </w:rPr>
        <w:t>寂，不見有法及以非法</w:t>
      </w:r>
      <w:r w:rsidR="00CE4583" w:rsidRPr="008E3D6B">
        <w:rPr>
          <w:kern w:val="0"/>
          <w:sz w:val="24"/>
          <w:szCs w:val="24"/>
        </w:rPr>
        <w:t>。</w:t>
      </w:r>
      <w:r w:rsidR="00133400" w:rsidRPr="008E3D6B">
        <w:rPr>
          <w:kern w:val="0"/>
          <w:sz w:val="24"/>
          <w:szCs w:val="24"/>
        </w:rPr>
        <w:t>」</w:t>
      </w:r>
      <w:r w:rsidR="003865DF" w:rsidRPr="008E3D6B">
        <w:rPr>
          <w:sz w:val="24"/>
          <w:szCs w:val="24"/>
          <w:vertAlign w:val="superscript"/>
        </w:rPr>
        <w:footnoteReference w:id="34"/>
      </w:r>
    </w:p>
    <w:p w:rsidR="00E86AEA" w:rsidRPr="008E3D6B" w:rsidRDefault="0065669A" w:rsidP="00474559">
      <w:pPr>
        <w:widowControl/>
        <w:adjustRightInd w:val="0"/>
        <w:ind w:leftChars="200" w:left="4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〈</w:t>
      </w:r>
      <w:r w:rsidR="00133400" w:rsidRPr="008E3D6B">
        <w:rPr>
          <w:kern w:val="0"/>
          <w:sz w:val="24"/>
          <w:szCs w:val="24"/>
        </w:rPr>
        <w:t>真實義品</w:t>
      </w:r>
      <w:r w:rsidRPr="008E3D6B">
        <w:rPr>
          <w:kern w:val="0"/>
          <w:sz w:val="24"/>
          <w:szCs w:val="24"/>
        </w:rPr>
        <w:t>〉</w:t>
      </w:r>
      <w:r w:rsidR="003865DF" w:rsidRPr="008E3D6B">
        <w:rPr>
          <w:sz w:val="24"/>
          <w:szCs w:val="24"/>
          <w:vertAlign w:val="superscript"/>
        </w:rPr>
        <w:footnoteReference w:id="35"/>
      </w:r>
      <w:r w:rsidR="00133400" w:rsidRPr="008E3D6B">
        <w:rPr>
          <w:kern w:val="0"/>
          <w:sz w:val="24"/>
          <w:szCs w:val="24"/>
        </w:rPr>
        <w:t>引此以為</w:t>
      </w:r>
      <w:proofErr w:type="gramStart"/>
      <w:r w:rsidR="00133400" w:rsidRPr="008E3D6B">
        <w:rPr>
          <w:kern w:val="0"/>
          <w:sz w:val="24"/>
          <w:szCs w:val="24"/>
        </w:rPr>
        <w:t>離言法</w:t>
      </w:r>
      <w:proofErr w:type="gramEnd"/>
      <w:r w:rsidR="00133400" w:rsidRPr="008E3D6B">
        <w:rPr>
          <w:kern w:val="0"/>
          <w:sz w:val="24"/>
          <w:szCs w:val="24"/>
        </w:rPr>
        <w:t>性</w:t>
      </w:r>
      <w:proofErr w:type="gramStart"/>
      <w:r w:rsidR="00133400" w:rsidRPr="008E3D6B">
        <w:rPr>
          <w:kern w:val="0"/>
          <w:sz w:val="24"/>
          <w:szCs w:val="24"/>
        </w:rPr>
        <w:t>的教證</w:t>
      </w:r>
      <w:proofErr w:type="gramEnd"/>
      <w:r w:rsidR="00133400" w:rsidRPr="008E3D6B">
        <w:rPr>
          <w:kern w:val="0"/>
          <w:sz w:val="24"/>
          <w:szCs w:val="24"/>
        </w:rPr>
        <w:t>，焉能說聲聞法無此？</w:t>
      </w:r>
    </w:p>
    <w:p w:rsidR="0065669A" w:rsidRPr="008E3D6B" w:rsidRDefault="00133400" w:rsidP="00474559">
      <w:pPr>
        <w:widowControl/>
        <w:adjustRightInd w:val="0"/>
        <w:spacing w:beforeLines="30" w:before="108"/>
        <w:ind w:leftChars="200" w:left="4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由此可知，認識上</w:t>
      </w:r>
      <w:proofErr w:type="gramStart"/>
      <w:r w:rsidRPr="008E3D6B">
        <w:rPr>
          <w:kern w:val="0"/>
          <w:sz w:val="24"/>
          <w:szCs w:val="24"/>
        </w:rPr>
        <w:t>不執取</w:t>
      </w:r>
      <w:proofErr w:type="gramEnd"/>
      <w:r w:rsidRPr="008E3D6B">
        <w:rPr>
          <w:kern w:val="0"/>
          <w:sz w:val="24"/>
          <w:szCs w:val="24"/>
        </w:rPr>
        <w:t>種種相的空，也是</w:t>
      </w:r>
      <w:proofErr w:type="gramStart"/>
      <w:r w:rsidRPr="008E3D6B">
        <w:rPr>
          <w:kern w:val="0"/>
          <w:sz w:val="24"/>
          <w:szCs w:val="24"/>
        </w:rPr>
        <w:t>共小乘</w:t>
      </w:r>
      <w:proofErr w:type="gramEnd"/>
      <w:r w:rsidRPr="008E3D6B">
        <w:rPr>
          <w:kern w:val="0"/>
          <w:sz w:val="24"/>
          <w:szCs w:val="24"/>
        </w:rPr>
        <w:t>的。</w:t>
      </w:r>
    </w:p>
    <w:p w:rsidR="00F25A63" w:rsidRPr="008E3D6B" w:rsidRDefault="00BA2BC1" w:rsidP="00E86AEA">
      <w:pPr>
        <w:widowControl/>
        <w:spacing w:beforeLines="30" w:before="108"/>
        <w:ind w:firstLineChars="100" w:firstLine="2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二、</w:t>
      </w:r>
      <w:proofErr w:type="gramStart"/>
      <w:r w:rsidR="00F25A63" w:rsidRPr="008E3D6B">
        <w:rPr>
          <w:b/>
          <w:kern w:val="0"/>
          <w:sz w:val="20"/>
          <w:szCs w:val="20"/>
          <w:bdr w:val="single" w:sz="4" w:space="0" w:color="auto"/>
        </w:rPr>
        <w:t>中觀家</w:t>
      </w:r>
      <w:proofErr w:type="gramEnd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依</w:t>
      </w:r>
      <w:r w:rsidR="00F25A63" w:rsidRPr="008E3D6B">
        <w:rPr>
          <w:b/>
          <w:kern w:val="0"/>
          <w:sz w:val="20"/>
          <w:szCs w:val="20"/>
          <w:bdr w:val="single" w:sz="4" w:space="0" w:color="auto"/>
        </w:rPr>
        <w:t>緣起</w:t>
      </w:r>
      <w:proofErr w:type="gramStart"/>
      <w:r w:rsidR="00023B0F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因果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直明一切</w:t>
      </w:r>
      <w:proofErr w:type="gramEnd"/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法</w:t>
      </w:r>
      <w:r w:rsidR="00F25A63" w:rsidRPr="008E3D6B">
        <w:rPr>
          <w:b/>
          <w:kern w:val="0"/>
          <w:sz w:val="20"/>
          <w:szCs w:val="20"/>
          <w:bdr w:val="single" w:sz="4" w:space="0" w:color="auto"/>
        </w:rPr>
        <w:t>空</w:t>
      </w:r>
      <w:proofErr w:type="gramStart"/>
      <w:r w:rsidR="00386DC2" w:rsidRPr="008E3D6B">
        <w:rPr>
          <w:kern w:val="0"/>
          <w:sz w:val="20"/>
          <w:szCs w:val="20"/>
        </w:rPr>
        <w:t>（</w:t>
      </w:r>
      <w:proofErr w:type="gramEnd"/>
      <w:r w:rsidR="00A46028" w:rsidRPr="008E3D6B">
        <w:rPr>
          <w:kern w:val="0"/>
          <w:sz w:val="20"/>
          <w:szCs w:val="20"/>
        </w:rPr>
        <w:t>pp.78-79</w:t>
      </w:r>
      <w:proofErr w:type="gramStart"/>
      <w:r w:rsidR="00386DC2" w:rsidRPr="008E3D6B">
        <w:rPr>
          <w:kern w:val="0"/>
          <w:sz w:val="20"/>
          <w:szCs w:val="20"/>
        </w:rPr>
        <w:t>）</w:t>
      </w:r>
      <w:proofErr w:type="gramEnd"/>
    </w:p>
    <w:p w:rsidR="009B29CC" w:rsidRPr="008E3D6B" w:rsidRDefault="00BA2BC1" w:rsidP="001A64A2">
      <w:pPr>
        <w:widowControl/>
        <w:spacing w:beforeLines="10" w:before="36" w:afterLines="10" w:after="36"/>
        <w:ind w:firstLineChars="150" w:firstLine="30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（一）</w:t>
      </w:r>
      <w:r w:rsidR="0015556A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不離緣起因果，</w:t>
      </w:r>
      <w:proofErr w:type="gramStart"/>
      <w:r w:rsidR="0015556A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觀</w:t>
      </w:r>
      <w:r w:rsidR="009B29CC" w:rsidRPr="008E3D6B">
        <w:rPr>
          <w:b/>
          <w:kern w:val="0"/>
          <w:sz w:val="20"/>
          <w:szCs w:val="20"/>
          <w:bdr w:val="single" w:sz="4" w:space="0" w:color="auto"/>
        </w:rPr>
        <w:t>緣生</w:t>
      </w:r>
      <w:proofErr w:type="gramEnd"/>
      <w:r w:rsidR="009B29CC" w:rsidRPr="008E3D6B">
        <w:rPr>
          <w:b/>
          <w:kern w:val="0"/>
          <w:sz w:val="20"/>
          <w:szCs w:val="20"/>
          <w:bdr w:val="single" w:sz="4" w:space="0" w:color="auto"/>
        </w:rPr>
        <w:t>無自性</w:t>
      </w:r>
      <w:r w:rsidR="0015556A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即是</w:t>
      </w:r>
      <w:r w:rsidR="009B29CC" w:rsidRPr="008E3D6B">
        <w:rPr>
          <w:b/>
          <w:kern w:val="0"/>
          <w:sz w:val="20"/>
          <w:szCs w:val="20"/>
          <w:bdr w:val="single" w:sz="4" w:space="0" w:color="auto"/>
        </w:rPr>
        <w:t>空</w:t>
      </w:r>
      <w:proofErr w:type="gramStart"/>
      <w:r w:rsidR="00386DC2" w:rsidRPr="008E3D6B">
        <w:rPr>
          <w:kern w:val="0"/>
          <w:sz w:val="20"/>
          <w:szCs w:val="20"/>
        </w:rPr>
        <w:t>（</w:t>
      </w:r>
      <w:proofErr w:type="gramEnd"/>
      <w:r w:rsidR="00386DC2" w:rsidRPr="008E3D6B">
        <w:rPr>
          <w:kern w:val="0"/>
          <w:sz w:val="20"/>
          <w:szCs w:val="20"/>
        </w:rPr>
        <w:t>p.78</w:t>
      </w:r>
      <w:proofErr w:type="gramStart"/>
      <w:r w:rsidR="00386DC2" w:rsidRPr="008E3D6B">
        <w:rPr>
          <w:kern w:val="0"/>
          <w:sz w:val="20"/>
          <w:szCs w:val="20"/>
        </w:rPr>
        <w:t>）</w:t>
      </w:r>
      <w:proofErr w:type="gramEnd"/>
    </w:p>
    <w:p w:rsidR="0015556A" w:rsidRPr="008E3D6B" w:rsidRDefault="00145F1E" w:rsidP="00091D6A">
      <w:pPr>
        <w:widowControl/>
        <w:ind w:leftChars="200" w:left="4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依緣起因果法</w:t>
      </w:r>
      <w:r w:rsidRPr="008E3D6B">
        <w:rPr>
          <w:rFonts w:hint="eastAsia"/>
          <w:kern w:val="0"/>
          <w:sz w:val="24"/>
          <w:szCs w:val="24"/>
        </w:rPr>
        <w:t>以</w:t>
      </w:r>
      <w:r w:rsidR="00133400" w:rsidRPr="008E3D6B">
        <w:rPr>
          <w:kern w:val="0"/>
          <w:sz w:val="24"/>
          <w:szCs w:val="24"/>
        </w:rPr>
        <w:t>明無自性空，與</w:t>
      </w:r>
      <w:r w:rsidR="0065669A" w:rsidRPr="008E3D6B">
        <w:rPr>
          <w:kern w:val="0"/>
          <w:sz w:val="24"/>
          <w:szCs w:val="24"/>
        </w:rPr>
        <w:t>《</w:t>
      </w:r>
      <w:r w:rsidR="00133400" w:rsidRPr="008E3D6B">
        <w:rPr>
          <w:kern w:val="0"/>
          <w:sz w:val="24"/>
          <w:szCs w:val="24"/>
        </w:rPr>
        <w:t>攝</w:t>
      </w:r>
      <w:r w:rsidR="00A512D4" w:rsidRPr="008E3D6B">
        <w:rPr>
          <w:rFonts w:hint="eastAsia"/>
          <w:sz w:val="24"/>
          <w:szCs w:val="24"/>
        </w:rPr>
        <w:t>大乘</w:t>
      </w:r>
      <w:r w:rsidR="00133400" w:rsidRPr="008E3D6B">
        <w:rPr>
          <w:kern w:val="0"/>
          <w:sz w:val="24"/>
          <w:szCs w:val="24"/>
        </w:rPr>
        <w:t>論</w:t>
      </w:r>
      <w:r w:rsidR="0065669A" w:rsidRPr="008E3D6B">
        <w:rPr>
          <w:kern w:val="0"/>
          <w:sz w:val="24"/>
          <w:szCs w:val="24"/>
        </w:rPr>
        <w:t>》</w:t>
      </w:r>
      <w:r w:rsidR="00133400" w:rsidRPr="008E3D6B">
        <w:rPr>
          <w:kern w:val="0"/>
          <w:sz w:val="24"/>
          <w:szCs w:val="24"/>
        </w:rPr>
        <w:t>三說不同</w:t>
      </w:r>
      <w:r w:rsidR="003865DF" w:rsidRPr="008E3D6B">
        <w:rPr>
          <w:rStyle w:val="aa"/>
          <w:kern w:val="0"/>
          <w:sz w:val="24"/>
          <w:szCs w:val="24"/>
        </w:rPr>
        <w:footnoteReference w:id="36"/>
      </w:r>
      <w:r w:rsidR="00133400" w:rsidRPr="008E3D6B">
        <w:rPr>
          <w:kern w:val="0"/>
          <w:sz w:val="24"/>
          <w:szCs w:val="24"/>
        </w:rPr>
        <w:t>。</w:t>
      </w:r>
    </w:p>
    <w:p w:rsidR="0065669A" w:rsidRPr="008E3D6B" w:rsidRDefault="00133400" w:rsidP="00091D6A">
      <w:pPr>
        <w:widowControl/>
        <w:ind w:leftChars="200" w:left="440"/>
        <w:jc w:val="both"/>
        <w:rPr>
          <w:kern w:val="0"/>
          <w:sz w:val="24"/>
          <w:szCs w:val="24"/>
        </w:rPr>
      </w:pPr>
      <w:proofErr w:type="gramStart"/>
      <w:r w:rsidRPr="008E3D6B">
        <w:rPr>
          <w:kern w:val="0"/>
          <w:sz w:val="24"/>
          <w:szCs w:val="24"/>
        </w:rPr>
        <w:lastRenderedPageBreak/>
        <w:t>緣生即</w:t>
      </w:r>
      <w:proofErr w:type="gramEnd"/>
      <w:r w:rsidRPr="008E3D6B">
        <w:rPr>
          <w:kern w:val="0"/>
          <w:sz w:val="24"/>
          <w:szCs w:val="24"/>
        </w:rPr>
        <w:t>無自性，自性不可得即是空；因為無自性空，所以執有自</w:t>
      </w:r>
      <w:proofErr w:type="gramStart"/>
      <w:r w:rsidRPr="008E3D6B">
        <w:rPr>
          <w:kern w:val="0"/>
          <w:sz w:val="24"/>
          <w:szCs w:val="24"/>
        </w:rPr>
        <w:t>性戲論</w:t>
      </w:r>
      <w:proofErr w:type="gramEnd"/>
      <w:r w:rsidRPr="008E3D6B">
        <w:rPr>
          <w:kern w:val="0"/>
          <w:sz w:val="24"/>
          <w:szCs w:val="24"/>
        </w:rPr>
        <w:t>為顛倒，而如實</w:t>
      </w:r>
      <w:proofErr w:type="gramStart"/>
      <w:r w:rsidRPr="008E3D6B">
        <w:rPr>
          <w:kern w:val="0"/>
          <w:sz w:val="24"/>
          <w:szCs w:val="24"/>
        </w:rPr>
        <w:t>正觀即不取諸相</w:t>
      </w:r>
      <w:proofErr w:type="gramEnd"/>
      <w:r w:rsidRPr="008E3D6B">
        <w:rPr>
          <w:kern w:val="0"/>
          <w:sz w:val="24"/>
          <w:szCs w:val="24"/>
        </w:rPr>
        <w:t>。</w:t>
      </w:r>
      <w:proofErr w:type="gramStart"/>
      <w:r w:rsidRPr="008E3D6B">
        <w:rPr>
          <w:kern w:val="0"/>
          <w:sz w:val="24"/>
          <w:szCs w:val="24"/>
        </w:rPr>
        <w:t>入勝義禪時</w:t>
      </w:r>
      <w:proofErr w:type="gramEnd"/>
      <w:r w:rsidRPr="008E3D6B">
        <w:rPr>
          <w:kern w:val="0"/>
          <w:sz w:val="24"/>
          <w:szCs w:val="24"/>
        </w:rPr>
        <w:t>，不取一切相，這當然</w:t>
      </w:r>
      <w:r w:rsidRPr="008E3D6B">
        <w:rPr>
          <w:b/>
          <w:kern w:val="0"/>
          <w:sz w:val="24"/>
          <w:szCs w:val="24"/>
        </w:rPr>
        <w:t>不離緣起因果</w:t>
      </w:r>
      <w:r w:rsidRPr="008E3D6B">
        <w:rPr>
          <w:kern w:val="0"/>
          <w:sz w:val="24"/>
          <w:szCs w:val="24"/>
        </w:rPr>
        <w:t>而安立。</w:t>
      </w:r>
    </w:p>
    <w:p w:rsidR="009B29CC" w:rsidRPr="008E3D6B" w:rsidRDefault="00C569DE" w:rsidP="00474559">
      <w:pPr>
        <w:widowControl/>
        <w:spacing w:beforeLines="30" w:before="108" w:afterLines="10" w:after="36"/>
        <w:ind w:leftChars="150" w:left="33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（二）</w:t>
      </w:r>
      <w:r w:rsidR="009B29CC" w:rsidRPr="008E3D6B">
        <w:rPr>
          <w:b/>
          <w:kern w:val="0"/>
          <w:sz w:val="20"/>
          <w:szCs w:val="20"/>
          <w:bdr w:val="single" w:sz="4" w:space="0" w:color="auto"/>
        </w:rPr>
        <w:t>《般若經》、《阿含</w:t>
      </w:r>
      <w:r w:rsidR="0087376E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經</w:t>
      </w:r>
      <w:r w:rsidR="009B29CC" w:rsidRPr="008E3D6B">
        <w:rPr>
          <w:b/>
          <w:kern w:val="0"/>
          <w:sz w:val="20"/>
          <w:szCs w:val="20"/>
          <w:bdr w:val="single" w:sz="4" w:space="0" w:color="auto"/>
        </w:rPr>
        <w:t>》</w:t>
      </w:r>
      <w:proofErr w:type="gramStart"/>
      <w:r w:rsidR="009B29CC" w:rsidRPr="008E3D6B">
        <w:rPr>
          <w:b/>
          <w:kern w:val="0"/>
          <w:sz w:val="20"/>
          <w:szCs w:val="20"/>
          <w:bdr w:val="single" w:sz="4" w:space="0" w:color="auto"/>
        </w:rPr>
        <w:t>同說</w:t>
      </w:r>
      <w:r w:rsidR="0015556A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有</w:t>
      </w:r>
      <w:r w:rsidR="009B29CC" w:rsidRPr="008E3D6B">
        <w:rPr>
          <w:b/>
          <w:kern w:val="0"/>
          <w:sz w:val="20"/>
          <w:szCs w:val="20"/>
          <w:bdr w:val="single" w:sz="4" w:space="0" w:color="auto"/>
        </w:rPr>
        <w:t>執</w:t>
      </w:r>
      <w:r w:rsidR="0015556A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著</w:t>
      </w:r>
      <w:proofErr w:type="gramEnd"/>
      <w:r w:rsidR="0015556A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即是</w:t>
      </w:r>
      <w:proofErr w:type="gramStart"/>
      <w:r w:rsidR="009B29CC" w:rsidRPr="008E3D6B">
        <w:rPr>
          <w:b/>
          <w:kern w:val="0"/>
          <w:sz w:val="20"/>
          <w:szCs w:val="20"/>
          <w:bdr w:val="single" w:sz="4" w:space="0" w:color="auto"/>
        </w:rPr>
        <w:t>雜染法</w:t>
      </w:r>
      <w:r w:rsidR="00386DC2" w:rsidRPr="008E3D6B">
        <w:rPr>
          <w:kern w:val="0"/>
          <w:sz w:val="20"/>
          <w:szCs w:val="20"/>
        </w:rPr>
        <w:t>（</w:t>
      </w:r>
      <w:proofErr w:type="gramEnd"/>
      <w:r w:rsidR="00A46028" w:rsidRPr="008E3D6B">
        <w:rPr>
          <w:kern w:val="0"/>
          <w:sz w:val="20"/>
          <w:szCs w:val="20"/>
        </w:rPr>
        <w:t>pp.78-79</w:t>
      </w:r>
      <w:proofErr w:type="gramStart"/>
      <w:r w:rsidR="00386DC2" w:rsidRPr="008E3D6B">
        <w:rPr>
          <w:kern w:val="0"/>
          <w:sz w:val="20"/>
          <w:szCs w:val="20"/>
        </w:rPr>
        <w:t>）</w:t>
      </w:r>
      <w:proofErr w:type="gramEnd"/>
    </w:p>
    <w:p w:rsidR="00F25A63" w:rsidRPr="008E3D6B" w:rsidRDefault="006F4F3F" w:rsidP="00091D6A">
      <w:pPr>
        <w:widowControl/>
        <w:ind w:leftChars="200" w:left="4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《般若經》</w:t>
      </w:r>
      <w:r w:rsidR="003865DF" w:rsidRPr="008E3D6B">
        <w:rPr>
          <w:rStyle w:val="aa"/>
          <w:kern w:val="0"/>
          <w:sz w:val="24"/>
          <w:szCs w:val="24"/>
        </w:rPr>
        <w:footnoteReference w:id="37"/>
      </w:r>
      <w:r w:rsidR="00133400" w:rsidRPr="008E3D6B">
        <w:rPr>
          <w:kern w:val="0"/>
          <w:sz w:val="24"/>
          <w:szCs w:val="24"/>
        </w:rPr>
        <w:t>曾說：若有一法可得，諸佛菩薩應有罪過</w:t>
      </w:r>
      <w:proofErr w:type="gramStart"/>
      <w:r w:rsidR="00133400" w:rsidRPr="008E3D6B">
        <w:rPr>
          <w:rFonts w:asciiTheme="minorEastAsia" w:eastAsiaTheme="minorEastAsia" w:hAnsiTheme="minorEastAsia"/>
          <w:kern w:val="0"/>
          <w:sz w:val="24"/>
          <w:szCs w:val="24"/>
        </w:rPr>
        <w:t>──</w:t>
      </w:r>
      <w:proofErr w:type="gramEnd"/>
      <w:r w:rsidR="00133400" w:rsidRPr="008E3D6B">
        <w:rPr>
          <w:kern w:val="0"/>
          <w:sz w:val="24"/>
          <w:szCs w:val="24"/>
        </w:rPr>
        <w:t>有執著即</w:t>
      </w:r>
      <w:proofErr w:type="gramStart"/>
      <w:r w:rsidR="00133400" w:rsidRPr="008E3D6B">
        <w:rPr>
          <w:kern w:val="0"/>
          <w:sz w:val="24"/>
          <w:szCs w:val="24"/>
        </w:rPr>
        <w:t>是雜染不</w:t>
      </w:r>
      <w:proofErr w:type="gramEnd"/>
      <w:r w:rsidR="00133400" w:rsidRPr="008E3D6B">
        <w:rPr>
          <w:kern w:val="0"/>
          <w:sz w:val="24"/>
          <w:szCs w:val="24"/>
        </w:rPr>
        <w:t>清淨法，也是</w:t>
      </w:r>
      <w:r w:rsidRPr="008E3D6B">
        <w:rPr>
          <w:kern w:val="0"/>
          <w:sz w:val="24"/>
          <w:szCs w:val="24"/>
        </w:rPr>
        <w:t>《阿含</w:t>
      </w:r>
      <w:r w:rsidR="00E00729" w:rsidRPr="008E3D6B">
        <w:rPr>
          <w:rFonts w:hint="eastAsia"/>
          <w:sz w:val="24"/>
          <w:szCs w:val="24"/>
        </w:rPr>
        <w:t>經</w:t>
      </w:r>
      <w:r w:rsidRPr="008E3D6B">
        <w:rPr>
          <w:kern w:val="0"/>
          <w:sz w:val="24"/>
          <w:szCs w:val="24"/>
        </w:rPr>
        <w:t>》</w:t>
      </w:r>
      <w:r w:rsidR="0007068A" w:rsidRPr="008E3D6B">
        <w:rPr>
          <w:rStyle w:val="aa"/>
          <w:kern w:val="0"/>
          <w:sz w:val="24"/>
          <w:szCs w:val="24"/>
        </w:rPr>
        <w:footnoteReference w:id="38"/>
      </w:r>
      <w:proofErr w:type="gramStart"/>
      <w:r w:rsidR="00133400" w:rsidRPr="008E3D6B">
        <w:rPr>
          <w:kern w:val="0"/>
          <w:sz w:val="24"/>
          <w:szCs w:val="24"/>
        </w:rPr>
        <w:t>所說過的</w:t>
      </w:r>
      <w:proofErr w:type="gramEnd"/>
      <w:r w:rsidR="00133400" w:rsidRPr="008E3D6B">
        <w:rPr>
          <w:kern w:val="0"/>
          <w:sz w:val="24"/>
          <w:szCs w:val="24"/>
        </w:rPr>
        <w:t>。</w:t>
      </w:r>
    </w:p>
    <w:p w:rsidR="009B29CC" w:rsidRPr="008E3D6B" w:rsidRDefault="00C569DE" w:rsidP="00474559">
      <w:pPr>
        <w:widowControl/>
        <w:spacing w:beforeLines="30" w:before="108" w:afterLines="10" w:after="36"/>
        <w:ind w:leftChars="150" w:left="33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（三）</w:t>
      </w:r>
      <w:r w:rsidR="009B29CC" w:rsidRPr="008E3D6B">
        <w:rPr>
          <w:b/>
          <w:kern w:val="0"/>
          <w:sz w:val="20"/>
          <w:szCs w:val="20"/>
          <w:bdr w:val="single" w:sz="4" w:space="0" w:color="auto"/>
        </w:rPr>
        <w:t>三解脫</w:t>
      </w:r>
      <w:proofErr w:type="gramStart"/>
      <w:r w:rsidR="009B29CC" w:rsidRPr="008E3D6B">
        <w:rPr>
          <w:b/>
          <w:kern w:val="0"/>
          <w:sz w:val="20"/>
          <w:szCs w:val="20"/>
          <w:bdr w:val="single" w:sz="4" w:space="0" w:color="auto"/>
        </w:rPr>
        <w:t>門同緣一</w:t>
      </w:r>
      <w:proofErr w:type="gramEnd"/>
      <w:r w:rsidR="009B29CC" w:rsidRPr="008E3D6B">
        <w:rPr>
          <w:b/>
          <w:kern w:val="0"/>
          <w:sz w:val="20"/>
          <w:szCs w:val="20"/>
          <w:bdr w:val="single" w:sz="4" w:space="0" w:color="auto"/>
        </w:rPr>
        <w:t>實相</w:t>
      </w:r>
      <w:proofErr w:type="gramStart"/>
      <w:r w:rsidR="00386DC2" w:rsidRPr="008E3D6B">
        <w:rPr>
          <w:kern w:val="0"/>
          <w:sz w:val="20"/>
          <w:szCs w:val="20"/>
        </w:rPr>
        <w:t>（</w:t>
      </w:r>
      <w:proofErr w:type="gramEnd"/>
      <w:r w:rsidR="00386DC2" w:rsidRPr="008E3D6B">
        <w:rPr>
          <w:kern w:val="0"/>
          <w:sz w:val="20"/>
          <w:szCs w:val="20"/>
        </w:rPr>
        <w:t>p.79</w:t>
      </w:r>
      <w:proofErr w:type="gramStart"/>
      <w:r w:rsidR="00386DC2" w:rsidRPr="008E3D6B">
        <w:rPr>
          <w:kern w:val="0"/>
          <w:sz w:val="20"/>
          <w:szCs w:val="20"/>
        </w:rPr>
        <w:t>）</w:t>
      </w:r>
      <w:proofErr w:type="gramEnd"/>
    </w:p>
    <w:p w:rsidR="0015556A" w:rsidRPr="008E3D6B" w:rsidRDefault="00133400" w:rsidP="00091D6A">
      <w:pPr>
        <w:widowControl/>
        <w:ind w:leftChars="200" w:left="4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依緣起因果</w:t>
      </w:r>
      <w:proofErr w:type="gramStart"/>
      <w:r w:rsidRPr="008E3D6B">
        <w:rPr>
          <w:kern w:val="0"/>
          <w:sz w:val="24"/>
          <w:szCs w:val="24"/>
        </w:rPr>
        <w:t>法直明一切法空</w:t>
      </w:r>
      <w:proofErr w:type="gramEnd"/>
      <w:r w:rsidRPr="008E3D6B">
        <w:rPr>
          <w:kern w:val="0"/>
          <w:sz w:val="24"/>
          <w:szCs w:val="24"/>
        </w:rPr>
        <w:t>，是</w:t>
      </w:r>
      <w:r w:rsidRPr="008E3D6B">
        <w:rPr>
          <w:b/>
          <w:kern w:val="0"/>
          <w:sz w:val="24"/>
          <w:szCs w:val="24"/>
        </w:rPr>
        <w:t>空門</w:t>
      </w:r>
      <w:r w:rsidRPr="008E3D6B">
        <w:rPr>
          <w:kern w:val="0"/>
          <w:sz w:val="24"/>
          <w:szCs w:val="24"/>
        </w:rPr>
        <w:t>；不取一切相，是</w:t>
      </w:r>
      <w:proofErr w:type="gramStart"/>
      <w:r w:rsidRPr="008E3D6B">
        <w:rPr>
          <w:b/>
          <w:kern w:val="0"/>
          <w:sz w:val="24"/>
          <w:szCs w:val="24"/>
        </w:rPr>
        <w:t>無相門</w:t>
      </w:r>
      <w:proofErr w:type="gramEnd"/>
      <w:r w:rsidRPr="008E3D6B">
        <w:rPr>
          <w:kern w:val="0"/>
          <w:sz w:val="24"/>
          <w:szCs w:val="24"/>
        </w:rPr>
        <w:t>。</w:t>
      </w:r>
    </w:p>
    <w:p w:rsidR="00E52050" w:rsidRPr="008E3D6B" w:rsidRDefault="0015556A" w:rsidP="00091D6A">
      <w:pPr>
        <w:widowControl/>
        <w:ind w:leftChars="200" w:left="440"/>
        <w:jc w:val="both"/>
        <w:rPr>
          <w:kern w:val="0"/>
          <w:sz w:val="24"/>
          <w:szCs w:val="24"/>
        </w:rPr>
      </w:pPr>
      <w:r w:rsidRPr="008E3D6B">
        <w:rPr>
          <w:kern w:val="0"/>
          <w:sz w:val="24"/>
          <w:szCs w:val="24"/>
        </w:rPr>
        <w:t>空門</w:t>
      </w:r>
      <w:r w:rsidRPr="008E3D6B">
        <w:rPr>
          <w:rFonts w:hint="eastAsia"/>
          <w:kern w:val="0"/>
          <w:sz w:val="24"/>
          <w:szCs w:val="24"/>
        </w:rPr>
        <w:t>、</w:t>
      </w:r>
      <w:proofErr w:type="gramStart"/>
      <w:r w:rsidR="00133400" w:rsidRPr="008E3D6B">
        <w:rPr>
          <w:kern w:val="0"/>
          <w:sz w:val="24"/>
          <w:szCs w:val="24"/>
        </w:rPr>
        <w:t>無相門</w:t>
      </w:r>
      <w:proofErr w:type="gramEnd"/>
      <w:r w:rsidRPr="008E3D6B">
        <w:rPr>
          <w:rFonts w:hint="eastAsia"/>
          <w:kern w:val="0"/>
          <w:sz w:val="24"/>
          <w:szCs w:val="24"/>
        </w:rPr>
        <w:t>、</w:t>
      </w:r>
      <w:proofErr w:type="gramStart"/>
      <w:r w:rsidR="00133400" w:rsidRPr="008E3D6B">
        <w:rPr>
          <w:kern w:val="0"/>
          <w:sz w:val="24"/>
          <w:szCs w:val="24"/>
        </w:rPr>
        <w:t>無作門</w:t>
      </w:r>
      <w:proofErr w:type="gramEnd"/>
      <w:r w:rsidR="00133400" w:rsidRPr="008E3D6B">
        <w:rPr>
          <w:kern w:val="0"/>
          <w:sz w:val="24"/>
          <w:szCs w:val="24"/>
        </w:rPr>
        <w:t>，方便不妨不同，而實則</w:t>
      </w:r>
      <w:proofErr w:type="gramStart"/>
      <w:r w:rsidR="00133400" w:rsidRPr="008E3D6B">
        <w:rPr>
          <w:kern w:val="0"/>
          <w:sz w:val="24"/>
          <w:szCs w:val="24"/>
        </w:rPr>
        <w:t>一</w:t>
      </w:r>
      <w:proofErr w:type="gramEnd"/>
      <w:r w:rsidR="00133400" w:rsidRPr="008E3D6B">
        <w:rPr>
          <w:kern w:val="0"/>
          <w:sz w:val="24"/>
          <w:szCs w:val="24"/>
        </w:rPr>
        <w:t>悟</w:t>
      </w:r>
      <w:proofErr w:type="gramStart"/>
      <w:r w:rsidR="00133400" w:rsidRPr="008E3D6B">
        <w:rPr>
          <w:kern w:val="0"/>
          <w:sz w:val="24"/>
          <w:szCs w:val="24"/>
        </w:rPr>
        <w:t>一切悟</w:t>
      </w:r>
      <w:proofErr w:type="gramEnd"/>
      <w:r w:rsidR="00133400" w:rsidRPr="008E3D6B">
        <w:rPr>
          <w:kern w:val="0"/>
          <w:sz w:val="24"/>
          <w:szCs w:val="24"/>
        </w:rPr>
        <w:t>，三解脫</w:t>
      </w:r>
      <w:proofErr w:type="gramStart"/>
      <w:r w:rsidR="00133400" w:rsidRPr="008E3D6B">
        <w:rPr>
          <w:kern w:val="0"/>
          <w:sz w:val="24"/>
          <w:szCs w:val="24"/>
        </w:rPr>
        <w:t>門同緣一實相</w:t>
      </w:r>
      <w:proofErr w:type="gramEnd"/>
      <w:r w:rsidR="00133400" w:rsidRPr="008E3D6B">
        <w:rPr>
          <w:kern w:val="0"/>
          <w:sz w:val="24"/>
          <w:szCs w:val="24"/>
        </w:rPr>
        <w:t>。</w:t>
      </w:r>
      <w:r w:rsidR="0007068A" w:rsidRPr="008E3D6B">
        <w:rPr>
          <w:rStyle w:val="aa"/>
          <w:kern w:val="0"/>
          <w:sz w:val="24"/>
          <w:szCs w:val="24"/>
        </w:rPr>
        <w:footnoteReference w:id="39"/>
      </w:r>
    </w:p>
    <w:p w:rsidR="009B29CC" w:rsidRPr="008E3D6B" w:rsidRDefault="00BA2BC1" w:rsidP="001A64A2">
      <w:pPr>
        <w:widowControl/>
        <w:spacing w:beforeLines="30" w:before="108" w:afterLines="10" w:after="36"/>
        <w:ind w:leftChars="100" w:left="220"/>
        <w:jc w:val="both"/>
        <w:rPr>
          <w:kern w:val="0"/>
          <w:sz w:val="20"/>
          <w:szCs w:val="20"/>
          <w:bdr w:val="single" w:sz="4" w:space="0" w:color="auto"/>
        </w:rPr>
      </w:pP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三、</w:t>
      </w:r>
      <w:proofErr w:type="gramStart"/>
      <w:r w:rsidR="0007068A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中觀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家</w:t>
      </w:r>
      <w:r w:rsidR="0007068A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與唯識</w:t>
      </w:r>
      <w:r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家</w:t>
      </w:r>
      <w:proofErr w:type="gramEnd"/>
      <w:r w:rsidR="00455C3B" w:rsidRPr="008E3D6B">
        <w:rPr>
          <w:rFonts w:hint="eastAsia"/>
          <w:b/>
          <w:kern w:val="0"/>
          <w:sz w:val="20"/>
          <w:szCs w:val="20"/>
          <w:bdr w:val="single" w:sz="4" w:space="0" w:color="auto"/>
        </w:rPr>
        <w:t>之比較</w:t>
      </w:r>
      <w:proofErr w:type="gramStart"/>
      <w:r w:rsidR="00386DC2" w:rsidRPr="008E3D6B">
        <w:rPr>
          <w:kern w:val="0"/>
          <w:sz w:val="20"/>
          <w:szCs w:val="20"/>
        </w:rPr>
        <w:t>（</w:t>
      </w:r>
      <w:proofErr w:type="gramEnd"/>
      <w:r w:rsidR="00386DC2" w:rsidRPr="008E3D6B">
        <w:rPr>
          <w:kern w:val="0"/>
          <w:sz w:val="20"/>
          <w:szCs w:val="20"/>
        </w:rPr>
        <w:t>p.79</w:t>
      </w:r>
      <w:proofErr w:type="gramStart"/>
      <w:r w:rsidR="00386DC2" w:rsidRPr="008E3D6B">
        <w:rPr>
          <w:kern w:val="0"/>
          <w:sz w:val="20"/>
          <w:szCs w:val="20"/>
        </w:rPr>
        <w:t>）</w:t>
      </w:r>
      <w:proofErr w:type="gramEnd"/>
    </w:p>
    <w:p w:rsidR="003C2466" w:rsidRPr="008E3D6B" w:rsidRDefault="00133400" w:rsidP="00F90AFF">
      <w:pPr>
        <w:widowControl/>
        <w:ind w:firstLineChars="100" w:firstLine="240"/>
        <w:jc w:val="both"/>
        <w:rPr>
          <w:kern w:val="0"/>
          <w:sz w:val="24"/>
          <w:szCs w:val="24"/>
        </w:rPr>
      </w:pPr>
      <w:proofErr w:type="gramStart"/>
      <w:r w:rsidRPr="008E3D6B">
        <w:rPr>
          <w:b/>
          <w:kern w:val="0"/>
          <w:sz w:val="24"/>
          <w:szCs w:val="24"/>
        </w:rPr>
        <w:t>中觀</w:t>
      </w:r>
      <w:r w:rsidRPr="008E3D6B">
        <w:rPr>
          <w:kern w:val="0"/>
          <w:sz w:val="24"/>
          <w:szCs w:val="24"/>
        </w:rPr>
        <w:t>以</w:t>
      </w:r>
      <w:proofErr w:type="gramEnd"/>
      <w:r w:rsidRPr="008E3D6B">
        <w:rPr>
          <w:kern w:val="0"/>
          <w:sz w:val="24"/>
          <w:szCs w:val="24"/>
        </w:rPr>
        <w:t>緣起無性的</w:t>
      </w:r>
      <w:r w:rsidRPr="008E3D6B">
        <w:rPr>
          <w:b/>
          <w:kern w:val="0"/>
          <w:sz w:val="24"/>
          <w:szCs w:val="24"/>
        </w:rPr>
        <w:t>空門</w:t>
      </w:r>
      <w:r w:rsidRPr="008E3D6B">
        <w:rPr>
          <w:kern w:val="0"/>
          <w:sz w:val="24"/>
          <w:szCs w:val="24"/>
        </w:rPr>
        <w:t>為本，未嘗不</w:t>
      </w:r>
      <w:proofErr w:type="gramStart"/>
      <w:r w:rsidRPr="008E3D6B">
        <w:rPr>
          <w:kern w:val="0"/>
          <w:sz w:val="24"/>
          <w:szCs w:val="24"/>
        </w:rPr>
        <w:t>說</w:t>
      </w:r>
      <w:r w:rsidRPr="008E3D6B">
        <w:rPr>
          <w:b/>
          <w:kern w:val="0"/>
          <w:sz w:val="24"/>
          <w:szCs w:val="24"/>
        </w:rPr>
        <w:t>無相門</w:t>
      </w:r>
      <w:proofErr w:type="gramEnd"/>
      <w:r w:rsidRPr="008E3D6B">
        <w:rPr>
          <w:kern w:val="0"/>
          <w:sz w:val="24"/>
          <w:szCs w:val="24"/>
        </w:rPr>
        <w:t>。</w:t>
      </w:r>
    </w:p>
    <w:p w:rsidR="00E52050" w:rsidRPr="008E3D6B" w:rsidRDefault="00133400" w:rsidP="0015556A">
      <w:pPr>
        <w:widowControl/>
        <w:ind w:leftChars="100" w:left="460" w:hangingChars="100" w:hanging="240"/>
        <w:jc w:val="both"/>
        <w:rPr>
          <w:rFonts w:ascii="新細明體" w:hAnsi="新細明體" w:cs="新細明體"/>
          <w:kern w:val="0"/>
          <w:sz w:val="24"/>
          <w:szCs w:val="24"/>
        </w:rPr>
      </w:pPr>
      <w:r w:rsidRPr="008E3D6B">
        <w:rPr>
          <w:rFonts w:ascii="新細明體" w:hAnsi="新細明體" w:cs="新細明體"/>
          <w:kern w:val="0"/>
          <w:sz w:val="24"/>
          <w:szCs w:val="24"/>
        </w:rPr>
        <w:t>而</w:t>
      </w:r>
      <w:proofErr w:type="gramStart"/>
      <w:r w:rsidRPr="008E3D6B">
        <w:rPr>
          <w:rFonts w:ascii="新細明體" w:hAnsi="新細明體" w:cs="新細明體"/>
          <w:b/>
          <w:kern w:val="0"/>
          <w:sz w:val="24"/>
          <w:szCs w:val="24"/>
        </w:rPr>
        <w:t>唯識</w:t>
      </w:r>
      <w:r w:rsidRPr="008E3D6B">
        <w:rPr>
          <w:rFonts w:ascii="新細明體" w:hAnsi="新細明體" w:cs="新細明體"/>
          <w:kern w:val="0"/>
          <w:sz w:val="24"/>
          <w:szCs w:val="24"/>
        </w:rPr>
        <w:t>專從觀空</w:t>
      </w:r>
      <w:proofErr w:type="gramEnd"/>
      <w:r w:rsidRPr="008E3D6B">
        <w:rPr>
          <w:rFonts w:ascii="新細明體" w:hAnsi="新細明體" w:cs="新細明體"/>
          <w:kern w:val="0"/>
          <w:sz w:val="24"/>
          <w:szCs w:val="24"/>
        </w:rPr>
        <w:t>以明「不如所取有」，不能即因果</w:t>
      </w:r>
      <w:proofErr w:type="gramStart"/>
      <w:r w:rsidRPr="008E3D6B">
        <w:rPr>
          <w:rFonts w:ascii="新細明體" w:hAnsi="新細明體" w:cs="新細明體"/>
          <w:kern w:val="0"/>
          <w:sz w:val="24"/>
          <w:szCs w:val="24"/>
        </w:rPr>
        <w:t>而明空</w:t>
      </w:r>
      <w:proofErr w:type="gramEnd"/>
      <w:r w:rsidRPr="008E3D6B">
        <w:rPr>
          <w:rFonts w:ascii="新細明體" w:hAnsi="新細明體" w:cs="新細明體"/>
          <w:kern w:val="0"/>
          <w:sz w:val="24"/>
          <w:szCs w:val="24"/>
        </w:rPr>
        <w:t>，此即是</w:t>
      </w:r>
      <w:r w:rsidRPr="008E3D6B">
        <w:rPr>
          <w:rFonts w:ascii="新細明體" w:hAnsi="新細明體" w:cs="新細明體"/>
          <w:b/>
          <w:kern w:val="0"/>
          <w:sz w:val="24"/>
          <w:szCs w:val="24"/>
        </w:rPr>
        <w:t>二宗的不同</w:t>
      </w:r>
      <w:r w:rsidRPr="008E3D6B">
        <w:rPr>
          <w:rFonts w:ascii="新細明體" w:hAnsi="新細明體" w:cs="新細明體"/>
          <w:kern w:val="0"/>
          <w:sz w:val="24"/>
          <w:szCs w:val="24"/>
        </w:rPr>
        <w:t>。</w:t>
      </w:r>
    </w:p>
    <w:p w:rsidR="00C26D02" w:rsidRPr="008E3D6B" w:rsidRDefault="00133400" w:rsidP="0015556A">
      <w:pPr>
        <w:widowControl/>
        <w:spacing w:beforeLines="30" w:before="108"/>
        <w:ind w:leftChars="100" w:left="220"/>
        <w:jc w:val="both"/>
      </w:pPr>
      <w:r w:rsidRPr="008E3D6B">
        <w:rPr>
          <w:kern w:val="0"/>
          <w:sz w:val="24"/>
          <w:szCs w:val="24"/>
        </w:rPr>
        <w:t>上明緣起無自性，都是為了說明空的定義。龍樹論說到的地方很多，根本與其他的學派不同。所以不能望文生義，見了緣起、自性、空的名</w:t>
      </w:r>
      <w:r w:rsidR="005176FD" w:rsidRPr="008E3D6B">
        <w:rPr>
          <w:rFonts w:hint="eastAsia"/>
          <w:sz w:val="24"/>
          <w:szCs w:val="24"/>
        </w:rPr>
        <w:t>詞</w:t>
      </w:r>
      <w:r w:rsidRPr="008E3D6B">
        <w:rPr>
          <w:kern w:val="0"/>
          <w:sz w:val="24"/>
          <w:szCs w:val="24"/>
        </w:rPr>
        <w:t>，就以為是同歸一致的。</w:t>
      </w:r>
    </w:p>
    <w:sectPr w:rsidR="00C26D02" w:rsidRPr="008E3D6B" w:rsidSect="00F464B5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851" w:footer="992" w:gutter="0"/>
      <w:pgNumType w:start="107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4B" w:rsidRDefault="00CC174B" w:rsidP="00133400">
      <w:r>
        <w:separator/>
      </w:r>
    </w:p>
  </w:endnote>
  <w:endnote w:type="continuationSeparator" w:id="0">
    <w:p w:rsidR="00CC174B" w:rsidRDefault="00CC174B" w:rsidP="0013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662848"/>
      <w:docPartObj>
        <w:docPartGallery w:val="Page Numbers (Bottom of Page)"/>
        <w:docPartUnique/>
      </w:docPartObj>
    </w:sdtPr>
    <w:sdtEndPr/>
    <w:sdtContent>
      <w:p w:rsidR="00517E52" w:rsidRDefault="00517E52" w:rsidP="00330D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D6B" w:rsidRPr="008E3D6B">
          <w:rPr>
            <w:noProof/>
            <w:lang w:val="zh-TW"/>
          </w:rPr>
          <w:t>109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E52" w:rsidRDefault="00517E52" w:rsidP="00F464B5">
    <w:pPr>
      <w:pStyle w:val="a6"/>
      <w:jc w:val="center"/>
    </w:pPr>
    <w:r>
      <w:rPr>
        <w:rFonts w:hint="eastAsia"/>
      </w:rPr>
      <w:t>107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4B" w:rsidRDefault="00CC174B" w:rsidP="00133400">
      <w:r>
        <w:separator/>
      </w:r>
    </w:p>
  </w:footnote>
  <w:footnote w:type="continuationSeparator" w:id="0">
    <w:p w:rsidR="00CC174B" w:rsidRDefault="00CC174B" w:rsidP="00133400">
      <w:r>
        <w:continuationSeparator/>
      </w:r>
    </w:p>
  </w:footnote>
  <w:footnote w:id="1">
    <w:p w:rsidR="00517E52" w:rsidRPr="008E3D6B" w:rsidRDefault="00517E52">
      <w:pPr>
        <w:pStyle w:val="a8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sz w:val="22"/>
          <w:szCs w:val="22"/>
        </w:rPr>
        <w:t xml:space="preserve"> </w:t>
      </w:r>
      <w:r w:rsidRPr="008E3D6B">
        <w:rPr>
          <w:sz w:val="22"/>
          <w:szCs w:val="22"/>
        </w:rPr>
        <w:t>參見《大智度論》卷</w:t>
      </w:r>
      <w:r w:rsidRPr="008E3D6B">
        <w:rPr>
          <w:sz w:val="22"/>
          <w:szCs w:val="22"/>
        </w:rPr>
        <w:t>12</w:t>
      </w:r>
      <w:r w:rsidRPr="008E3D6B">
        <w:rPr>
          <w:sz w:val="22"/>
          <w:szCs w:val="22"/>
        </w:rPr>
        <w:t>（大正</w:t>
      </w:r>
      <w:r w:rsidRPr="008E3D6B">
        <w:rPr>
          <w:sz w:val="22"/>
          <w:szCs w:val="22"/>
        </w:rPr>
        <w:t>25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147c21-</w:t>
      </w:r>
      <w:r w:rsidRPr="008E3D6B">
        <w:rPr>
          <w:rStyle w:val="old"/>
          <w:color w:val="auto"/>
          <w:sz w:val="22"/>
          <w:szCs w:val="22"/>
        </w:rPr>
        <w:t>148a22</w:t>
      </w:r>
      <w:r w:rsidRPr="008E3D6B">
        <w:rPr>
          <w:rStyle w:val="old"/>
          <w:color w:val="auto"/>
          <w:sz w:val="22"/>
          <w:szCs w:val="22"/>
        </w:rPr>
        <w:t>）</w:t>
      </w:r>
      <w:r w:rsidRPr="008E3D6B">
        <w:rPr>
          <w:sz w:val="22"/>
          <w:szCs w:val="22"/>
        </w:rPr>
        <w:t>。</w:t>
      </w:r>
    </w:p>
  </w:footnote>
  <w:footnote w:id="2">
    <w:p w:rsidR="00517E52" w:rsidRPr="008E3D6B" w:rsidRDefault="00517E52" w:rsidP="00791F8C">
      <w:pPr>
        <w:snapToGrid w:val="0"/>
        <w:spacing w:line="240" w:lineRule="atLeast"/>
        <w:jc w:val="both"/>
        <w:rPr>
          <w:rFonts w:eastAsia="標楷體"/>
        </w:rPr>
      </w:pPr>
      <w:r w:rsidRPr="008E3D6B">
        <w:rPr>
          <w:rStyle w:val="aa"/>
        </w:rPr>
        <w:footnoteRef/>
      </w:r>
      <w:r w:rsidRPr="008E3D6B">
        <w:rPr>
          <w:rFonts w:hint="eastAsia"/>
        </w:rPr>
        <w:t xml:space="preserve"> </w:t>
      </w:r>
      <w:r w:rsidRPr="008E3D6B">
        <w:rPr>
          <w:rFonts w:hint="eastAsia"/>
        </w:rPr>
        <w:t>參見</w:t>
      </w:r>
      <w:r w:rsidRPr="008E3D6B">
        <w:t>《大智度論》卷</w:t>
      </w:r>
      <w:r w:rsidRPr="008E3D6B">
        <w:t>12</w:t>
      </w:r>
      <w:r w:rsidRPr="008E3D6B">
        <w:rPr>
          <w:rStyle w:val="old"/>
          <w:rFonts w:eastAsia="標楷體"/>
          <w:color w:val="auto"/>
        </w:rPr>
        <w:t>（</w:t>
      </w:r>
      <w:r w:rsidRPr="008E3D6B">
        <w:t>大正</w:t>
      </w:r>
      <w:r w:rsidRPr="008E3D6B">
        <w:t>25</w:t>
      </w:r>
      <w:r w:rsidRPr="008E3D6B">
        <w:t>，</w:t>
      </w:r>
      <w:r w:rsidRPr="008E3D6B">
        <w:rPr>
          <w:rStyle w:val="old"/>
          <w:rFonts w:eastAsia="標楷體"/>
          <w:color w:val="auto"/>
        </w:rPr>
        <w:t>147c21-148a4</w:t>
      </w:r>
      <w:r w:rsidRPr="008E3D6B">
        <w:rPr>
          <w:rStyle w:val="old"/>
          <w:rFonts w:eastAsia="標楷體"/>
          <w:color w:val="auto"/>
        </w:rPr>
        <w:t>）：</w:t>
      </w:r>
    </w:p>
    <w:p w:rsidR="00517E52" w:rsidRPr="008E3D6B" w:rsidRDefault="00517E52" w:rsidP="00517E52">
      <w:pPr>
        <w:snapToGrid w:val="0"/>
        <w:spacing w:line="240" w:lineRule="atLeast"/>
        <w:ind w:leftChars="70" w:left="154"/>
        <w:jc w:val="both"/>
        <w:rPr>
          <w:rStyle w:val="old"/>
          <w:rFonts w:eastAsia="標楷體"/>
          <w:color w:val="auto"/>
        </w:rPr>
      </w:pPr>
      <w:proofErr w:type="gramStart"/>
      <w:r w:rsidRPr="008E3D6B">
        <w:rPr>
          <w:rStyle w:val="old"/>
          <w:rFonts w:eastAsia="標楷體"/>
          <w:color w:val="auto"/>
        </w:rPr>
        <w:t>問曰</w:t>
      </w:r>
      <w:proofErr w:type="gramEnd"/>
      <w:r w:rsidRPr="008E3D6B">
        <w:rPr>
          <w:rStyle w:val="old"/>
          <w:rFonts w:eastAsia="標楷體"/>
          <w:color w:val="auto"/>
        </w:rPr>
        <w:t>：亦不必</w:t>
      </w:r>
      <w:proofErr w:type="gramStart"/>
      <w:r w:rsidRPr="008E3D6B">
        <w:rPr>
          <w:rStyle w:val="old"/>
          <w:rFonts w:eastAsia="標楷體"/>
          <w:color w:val="auto"/>
        </w:rPr>
        <w:t>一切物皆從</w:t>
      </w:r>
      <w:proofErr w:type="gramEnd"/>
      <w:r w:rsidRPr="008E3D6B">
        <w:rPr>
          <w:rStyle w:val="old"/>
          <w:rFonts w:eastAsia="標楷體"/>
          <w:color w:val="auto"/>
        </w:rPr>
        <w:t>因緣</w:t>
      </w:r>
      <w:proofErr w:type="gramStart"/>
      <w:r w:rsidRPr="008E3D6B">
        <w:rPr>
          <w:rStyle w:val="old"/>
          <w:rFonts w:eastAsia="標楷體"/>
          <w:color w:val="auto"/>
        </w:rPr>
        <w:t>和合故有</w:t>
      </w:r>
      <w:proofErr w:type="gramEnd"/>
      <w:r w:rsidRPr="008E3D6B">
        <w:rPr>
          <w:rStyle w:val="old"/>
          <w:rFonts w:eastAsia="標楷體"/>
          <w:color w:val="auto"/>
        </w:rPr>
        <w:t>，如</w:t>
      </w:r>
      <w:proofErr w:type="gramStart"/>
      <w:r w:rsidRPr="008E3D6B">
        <w:rPr>
          <w:rStyle w:val="old"/>
          <w:rFonts w:eastAsia="標楷體"/>
          <w:color w:val="auto"/>
        </w:rPr>
        <w:t>微塵至細故</w:t>
      </w:r>
      <w:proofErr w:type="gramEnd"/>
      <w:r w:rsidRPr="008E3D6B">
        <w:rPr>
          <w:rStyle w:val="old"/>
          <w:rFonts w:eastAsia="標楷體"/>
          <w:color w:val="auto"/>
        </w:rPr>
        <w:t>無分，</w:t>
      </w:r>
      <w:proofErr w:type="gramStart"/>
      <w:r w:rsidRPr="008E3D6B">
        <w:rPr>
          <w:rStyle w:val="old"/>
          <w:rFonts w:eastAsia="標楷體"/>
          <w:color w:val="auto"/>
        </w:rPr>
        <w:t>無分故無</w:t>
      </w:r>
      <w:proofErr w:type="gramEnd"/>
      <w:r w:rsidRPr="008E3D6B">
        <w:rPr>
          <w:rStyle w:val="old"/>
          <w:rFonts w:eastAsia="標楷體"/>
          <w:color w:val="auto"/>
        </w:rPr>
        <w:t>和合。疊麁故可破，微塵中無分，云何可破？</w:t>
      </w:r>
      <w:r w:rsidRPr="008E3D6B">
        <w:rPr>
          <w:rStyle w:val="old"/>
          <w:rFonts w:eastAsia="標楷體"/>
          <w:color w:val="auto"/>
        </w:rPr>
        <w:t xml:space="preserve"> </w:t>
      </w:r>
    </w:p>
    <w:p w:rsidR="00517E52" w:rsidRPr="008E3D6B" w:rsidRDefault="00517E52" w:rsidP="00517E52">
      <w:pPr>
        <w:snapToGrid w:val="0"/>
        <w:spacing w:line="240" w:lineRule="atLeast"/>
        <w:ind w:leftChars="70" w:left="154"/>
        <w:jc w:val="both"/>
        <w:rPr>
          <w:rStyle w:val="old"/>
          <w:rFonts w:eastAsia="標楷體"/>
          <w:color w:val="auto"/>
        </w:rPr>
      </w:pPr>
      <w:proofErr w:type="gramStart"/>
      <w:r w:rsidRPr="008E3D6B">
        <w:rPr>
          <w:rStyle w:val="old"/>
          <w:rFonts w:eastAsia="標楷體"/>
          <w:color w:val="auto"/>
        </w:rPr>
        <w:t>答曰</w:t>
      </w:r>
      <w:proofErr w:type="gramEnd"/>
      <w:r w:rsidRPr="008E3D6B">
        <w:rPr>
          <w:rStyle w:val="old"/>
          <w:rFonts w:eastAsia="標楷體"/>
          <w:color w:val="auto"/>
        </w:rPr>
        <w:t>：</w:t>
      </w:r>
      <w:proofErr w:type="gramStart"/>
      <w:r w:rsidRPr="008E3D6B">
        <w:rPr>
          <w:rStyle w:val="old"/>
          <w:rFonts w:eastAsia="標楷體"/>
          <w:color w:val="auto"/>
        </w:rPr>
        <w:t>至微無實</w:t>
      </w:r>
      <w:proofErr w:type="gramEnd"/>
      <w:r w:rsidRPr="008E3D6B">
        <w:rPr>
          <w:rStyle w:val="old"/>
          <w:rFonts w:eastAsia="標楷體"/>
          <w:color w:val="auto"/>
        </w:rPr>
        <w:t>，強為之名。何以故？麁細相待，因麁故有細，是細復應有細。</w:t>
      </w:r>
    </w:p>
    <w:p w:rsidR="00517E52" w:rsidRPr="008E3D6B" w:rsidRDefault="00517E52" w:rsidP="00517E52">
      <w:pPr>
        <w:snapToGrid w:val="0"/>
        <w:spacing w:line="240" w:lineRule="atLeast"/>
        <w:ind w:leftChars="70" w:left="154"/>
        <w:jc w:val="both"/>
        <w:rPr>
          <w:rStyle w:val="old"/>
          <w:rFonts w:eastAsia="標楷體"/>
          <w:color w:val="auto"/>
        </w:rPr>
      </w:pPr>
      <w:proofErr w:type="gramStart"/>
      <w:r w:rsidRPr="008E3D6B">
        <w:rPr>
          <w:rStyle w:val="old"/>
          <w:rFonts w:eastAsia="標楷體"/>
          <w:color w:val="auto"/>
        </w:rPr>
        <w:t>復次</w:t>
      </w:r>
      <w:proofErr w:type="gramEnd"/>
      <w:r w:rsidRPr="008E3D6B">
        <w:rPr>
          <w:rStyle w:val="old"/>
          <w:rFonts w:eastAsia="標楷體"/>
          <w:color w:val="auto"/>
        </w:rPr>
        <w:t>，若有</w:t>
      </w:r>
      <w:proofErr w:type="gramStart"/>
      <w:r w:rsidRPr="008E3D6B">
        <w:rPr>
          <w:rStyle w:val="old"/>
          <w:rFonts w:eastAsia="標楷體"/>
          <w:color w:val="auto"/>
        </w:rPr>
        <w:t>極微色</w:t>
      </w:r>
      <w:proofErr w:type="gramEnd"/>
      <w:r w:rsidRPr="008E3D6B">
        <w:rPr>
          <w:rStyle w:val="old"/>
          <w:rFonts w:eastAsia="標楷體"/>
          <w:color w:val="auto"/>
        </w:rPr>
        <w:t>，則有十方分；若有十方分，是</w:t>
      </w:r>
      <w:proofErr w:type="gramStart"/>
      <w:r w:rsidRPr="008E3D6B">
        <w:rPr>
          <w:rStyle w:val="old"/>
          <w:rFonts w:eastAsia="標楷體"/>
          <w:color w:val="auto"/>
        </w:rPr>
        <w:t>不</w:t>
      </w:r>
      <w:proofErr w:type="gramEnd"/>
      <w:r w:rsidRPr="008E3D6B">
        <w:rPr>
          <w:rStyle w:val="old"/>
          <w:rFonts w:eastAsia="標楷體"/>
          <w:color w:val="auto"/>
        </w:rPr>
        <w:t>名為極微；若無十方分，則</w:t>
      </w:r>
      <w:proofErr w:type="gramStart"/>
      <w:r w:rsidRPr="008E3D6B">
        <w:rPr>
          <w:rStyle w:val="old"/>
          <w:rFonts w:eastAsia="標楷體"/>
          <w:color w:val="auto"/>
        </w:rPr>
        <w:t>不</w:t>
      </w:r>
      <w:proofErr w:type="gramEnd"/>
      <w:r w:rsidRPr="008E3D6B">
        <w:rPr>
          <w:rStyle w:val="old"/>
          <w:rFonts w:eastAsia="標楷體"/>
          <w:color w:val="auto"/>
        </w:rPr>
        <w:t>名為色</w:t>
      </w:r>
      <w:r w:rsidRPr="008E3D6B">
        <w:rPr>
          <w:rStyle w:val="old"/>
          <w:rFonts w:eastAsia="標楷體"/>
          <w:color w:val="auto"/>
        </w:rPr>
        <w:t xml:space="preserve"> </w:t>
      </w:r>
      <w:r w:rsidRPr="008E3D6B">
        <w:rPr>
          <w:rStyle w:val="old"/>
          <w:rFonts w:eastAsia="標楷體"/>
          <w:color w:val="auto"/>
        </w:rPr>
        <w:t>。</w:t>
      </w:r>
    </w:p>
    <w:p w:rsidR="00517E52" w:rsidRPr="008E3D6B" w:rsidRDefault="00517E52" w:rsidP="00517E52">
      <w:pPr>
        <w:snapToGrid w:val="0"/>
        <w:spacing w:line="240" w:lineRule="atLeast"/>
        <w:ind w:leftChars="70" w:left="154"/>
        <w:jc w:val="both"/>
        <w:rPr>
          <w:rStyle w:val="old"/>
          <w:rFonts w:eastAsia="標楷體"/>
          <w:color w:val="auto"/>
        </w:rPr>
      </w:pPr>
      <w:proofErr w:type="gramStart"/>
      <w:r w:rsidRPr="008E3D6B">
        <w:rPr>
          <w:rStyle w:val="old"/>
          <w:rFonts w:eastAsia="標楷體"/>
          <w:color w:val="auto"/>
        </w:rPr>
        <w:t>復次</w:t>
      </w:r>
      <w:proofErr w:type="gramEnd"/>
      <w:r w:rsidRPr="008E3D6B">
        <w:rPr>
          <w:rStyle w:val="old"/>
          <w:rFonts w:eastAsia="標楷體"/>
          <w:color w:val="auto"/>
        </w:rPr>
        <w:t>，若有極微，則應有</w:t>
      </w:r>
      <w:proofErr w:type="gramStart"/>
      <w:r w:rsidRPr="008E3D6B">
        <w:rPr>
          <w:rStyle w:val="old"/>
          <w:rFonts w:eastAsia="標楷體"/>
          <w:color w:val="auto"/>
        </w:rPr>
        <w:t>虛空分齊</w:t>
      </w:r>
      <w:proofErr w:type="gramEnd"/>
      <w:r w:rsidRPr="008E3D6B">
        <w:rPr>
          <w:rStyle w:val="old"/>
          <w:rFonts w:eastAsia="標楷體"/>
          <w:color w:val="auto"/>
        </w:rPr>
        <w:t>；若有分者，則</w:t>
      </w:r>
      <w:proofErr w:type="gramStart"/>
      <w:r w:rsidRPr="008E3D6B">
        <w:rPr>
          <w:rStyle w:val="old"/>
          <w:rFonts w:eastAsia="標楷體"/>
          <w:color w:val="auto"/>
        </w:rPr>
        <w:t>不</w:t>
      </w:r>
      <w:proofErr w:type="gramEnd"/>
      <w:r w:rsidRPr="008E3D6B">
        <w:rPr>
          <w:rStyle w:val="old"/>
          <w:rFonts w:eastAsia="標楷體"/>
          <w:color w:val="auto"/>
        </w:rPr>
        <w:t>名極微</w:t>
      </w:r>
      <w:r w:rsidRPr="008E3D6B">
        <w:rPr>
          <w:rStyle w:val="old"/>
          <w:rFonts w:eastAsia="標楷體"/>
          <w:color w:val="auto"/>
        </w:rPr>
        <w:t xml:space="preserve"> </w:t>
      </w:r>
      <w:r w:rsidRPr="008E3D6B">
        <w:rPr>
          <w:rStyle w:val="old"/>
          <w:rFonts w:eastAsia="標楷體"/>
          <w:color w:val="auto"/>
        </w:rPr>
        <w:t>。</w:t>
      </w:r>
    </w:p>
    <w:p w:rsidR="00517E52" w:rsidRPr="008E3D6B" w:rsidRDefault="00517E52" w:rsidP="00517E52">
      <w:pPr>
        <w:snapToGrid w:val="0"/>
        <w:spacing w:line="240" w:lineRule="atLeast"/>
        <w:ind w:leftChars="70" w:left="154"/>
        <w:jc w:val="both"/>
        <w:rPr>
          <w:rStyle w:val="old"/>
          <w:rFonts w:eastAsia="標楷體"/>
          <w:color w:val="auto"/>
        </w:rPr>
      </w:pPr>
      <w:proofErr w:type="gramStart"/>
      <w:r w:rsidRPr="008E3D6B">
        <w:rPr>
          <w:rStyle w:val="old"/>
          <w:rFonts w:eastAsia="標楷體"/>
          <w:color w:val="auto"/>
        </w:rPr>
        <w:t>復次</w:t>
      </w:r>
      <w:proofErr w:type="gramEnd"/>
      <w:r w:rsidRPr="008E3D6B">
        <w:rPr>
          <w:rStyle w:val="old"/>
          <w:rFonts w:eastAsia="標楷體"/>
          <w:color w:val="auto"/>
        </w:rPr>
        <w:t>，若有極微，是中有色、香、味、</w:t>
      </w:r>
      <w:proofErr w:type="gramStart"/>
      <w:r w:rsidRPr="008E3D6B">
        <w:rPr>
          <w:rStyle w:val="old"/>
          <w:rFonts w:eastAsia="標楷體"/>
          <w:color w:val="auto"/>
        </w:rPr>
        <w:t>觸作分</w:t>
      </w:r>
      <w:proofErr w:type="gramEnd"/>
      <w:r w:rsidRPr="008E3D6B">
        <w:rPr>
          <w:rStyle w:val="old"/>
          <w:rFonts w:eastAsia="標楷體" w:hint="eastAsia"/>
          <w:color w:val="auto"/>
        </w:rPr>
        <w:t>；</w:t>
      </w:r>
      <w:r w:rsidRPr="008E3D6B">
        <w:rPr>
          <w:rStyle w:val="old"/>
          <w:rFonts w:eastAsia="標楷體"/>
          <w:color w:val="auto"/>
        </w:rPr>
        <w:t>色、香、味、</w:t>
      </w:r>
      <w:proofErr w:type="gramStart"/>
      <w:r w:rsidRPr="008E3D6B">
        <w:rPr>
          <w:rStyle w:val="old"/>
          <w:rFonts w:eastAsia="標楷體"/>
          <w:color w:val="auto"/>
        </w:rPr>
        <w:t>觸作分</w:t>
      </w:r>
      <w:proofErr w:type="gramEnd"/>
      <w:r w:rsidRPr="008E3D6B">
        <w:rPr>
          <w:rStyle w:val="old"/>
          <w:rFonts w:eastAsia="標楷體"/>
          <w:color w:val="auto"/>
        </w:rPr>
        <w:t>，是</w:t>
      </w:r>
      <w:proofErr w:type="gramStart"/>
      <w:r w:rsidRPr="008E3D6B">
        <w:rPr>
          <w:rStyle w:val="old"/>
          <w:rFonts w:eastAsia="標楷體"/>
          <w:color w:val="auto"/>
        </w:rPr>
        <w:t>不</w:t>
      </w:r>
      <w:proofErr w:type="gramEnd"/>
      <w:r w:rsidRPr="008E3D6B">
        <w:rPr>
          <w:rStyle w:val="old"/>
          <w:rFonts w:eastAsia="標楷體"/>
          <w:color w:val="auto"/>
        </w:rPr>
        <w:t>名極微。</w:t>
      </w:r>
    </w:p>
    <w:p w:rsidR="00517E52" w:rsidRPr="008E3D6B" w:rsidRDefault="00517E52" w:rsidP="00517E52">
      <w:pPr>
        <w:pStyle w:val="a8"/>
        <w:ind w:leftChars="70" w:left="154"/>
        <w:rPr>
          <w:rFonts w:eastAsia="標楷體"/>
          <w:sz w:val="22"/>
          <w:szCs w:val="22"/>
        </w:rPr>
      </w:pPr>
      <w:r w:rsidRPr="008E3D6B">
        <w:rPr>
          <w:rStyle w:val="old"/>
          <w:rFonts w:eastAsia="標楷體"/>
          <w:color w:val="auto"/>
          <w:sz w:val="22"/>
          <w:szCs w:val="22"/>
        </w:rPr>
        <w:t>以是推求，</w:t>
      </w:r>
      <w:proofErr w:type="gramStart"/>
      <w:r w:rsidRPr="008E3D6B">
        <w:rPr>
          <w:rStyle w:val="old"/>
          <w:rFonts w:eastAsia="標楷體"/>
          <w:color w:val="auto"/>
          <w:sz w:val="22"/>
          <w:szCs w:val="22"/>
        </w:rPr>
        <w:t>微塵則不可</w:t>
      </w:r>
      <w:proofErr w:type="gramEnd"/>
      <w:r w:rsidRPr="008E3D6B">
        <w:rPr>
          <w:rStyle w:val="old"/>
          <w:rFonts w:eastAsia="標楷體"/>
          <w:color w:val="auto"/>
          <w:sz w:val="22"/>
          <w:szCs w:val="22"/>
        </w:rPr>
        <w:t>得。</w:t>
      </w:r>
      <w:proofErr w:type="gramStart"/>
      <w:r w:rsidRPr="008E3D6B">
        <w:rPr>
          <w:rStyle w:val="old"/>
          <w:rFonts w:eastAsia="標楷體"/>
          <w:color w:val="auto"/>
          <w:sz w:val="22"/>
          <w:szCs w:val="22"/>
        </w:rPr>
        <w:t>如經言</w:t>
      </w:r>
      <w:proofErr w:type="gramEnd"/>
      <w:r w:rsidRPr="008E3D6B">
        <w:rPr>
          <w:rStyle w:val="old"/>
          <w:rFonts w:eastAsia="標楷體"/>
          <w:color w:val="auto"/>
          <w:sz w:val="22"/>
          <w:szCs w:val="22"/>
        </w:rPr>
        <w:t>：「</w:t>
      </w:r>
      <w:proofErr w:type="gramStart"/>
      <w:r w:rsidRPr="008E3D6B">
        <w:rPr>
          <w:rStyle w:val="old"/>
          <w:rFonts w:eastAsia="標楷體"/>
          <w:color w:val="auto"/>
          <w:sz w:val="22"/>
          <w:szCs w:val="22"/>
        </w:rPr>
        <w:t>色若</w:t>
      </w:r>
      <w:proofErr w:type="gramEnd"/>
      <w:r w:rsidRPr="008E3D6B">
        <w:rPr>
          <w:rStyle w:val="old"/>
          <w:rFonts w:eastAsia="標楷體"/>
          <w:color w:val="auto"/>
          <w:sz w:val="22"/>
          <w:szCs w:val="22"/>
        </w:rPr>
        <w:t>麁若細，若內若外，總而觀之，無常</w:t>
      </w:r>
      <w:r w:rsidRPr="008E3D6B">
        <w:rPr>
          <w:rStyle w:val="old"/>
          <w:rFonts w:eastAsia="標楷體" w:hint="eastAsia"/>
          <w:color w:val="auto"/>
          <w:sz w:val="22"/>
          <w:szCs w:val="22"/>
        </w:rPr>
        <w:t>、</w:t>
      </w:r>
      <w:r w:rsidRPr="008E3D6B">
        <w:rPr>
          <w:rStyle w:val="old"/>
          <w:rFonts w:eastAsia="標楷體"/>
          <w:color w:val="auto"/>
          <w:sz w:val="22"/>
          <w:szCs w:val="22"/>
        </w:rPr>
        <w:t>無我。」不言有微塵，是名</w:t>
      </w:r>
      <w:r w:rsidRPr="008E3D6B">
        <w:rPr>
          <w:rStyle w:val="old"/>
          <w:rFonts w:eastAsia="標楷體"/>
          <w:b/>
          <w:color w:val="auto"/>
          <w:sz w:val="22"/>
          <w:szCs w:val="22"/>
        </w:rPr>
        <w:t>分破空</w:t>
      </w:r>
      <w:r w:rsidRPr="008E3D6B">
        <w:rPr>
          <w:rStyle w:val="old"/>
          <w:rFonts w:eastAsia="標楷體"/>
          <w:color w:val="auto"/>
          <w:sz w:val="22"/>
          <w:szCs w:val="22"/>
        </w:rPr>
        <w:t>。</w:t>
      </w:r>
    </w:p>
  </w:footnote>
  <w:footnote w:id="3">
    <w:p w:rsidR="00517E52" w:rsidRPr="008E3D6B" w:rsidRDefault="00517E52" w:rsidP="002207F7">
      <w:pPr>
        <w:pStyle w:val="Web"/>
        <w:widowControl w:val="0"/>
        <w:snapToGrid w:val="0"/>
        <w:spacing w:before="0" w:beforeAutospacing="0" w:after="0" w:afterAutospacing="0"/>
        <w:contextualSpacing/>
        <w:textAlignment w:val="baseline"/>
        <w:rPr>
          <w:rFonts w:ascii="Times New Roman" w:hAnsi="Times New Roman" w:cs="Times New Roman"/>
          <w:szCs w:val="22"/>
          <w:lang w:eastAsia="zh-HK"/>
        </w:rPr>
      </w:pPr>
      <w:r w:rsidRPr="008E3D6B">
        <w:rPr>
          <w:rStyle w:val="aa"/>
          <w:rFonts w:ascii="Times New Roman" w:hAnsi="Times New Roman" w:cs="Times New Roman"/>
          <w:szCs w:val="22"/>
        </w:rPr>
        <w:footnoteRef/>
      </w:r>
      <w:r w:rsidRPr="008E3D6B">
        <w:rPr>
          <w:rFonts w:ascii="Times New Roman" w:hAnsi="Times New Roman" w:cs="Times New Roman"/>
          <w:szCs w:val="22"/>
        </w:rPr>
        <w:t>（</w:t>
      </w:r>
      <w:r w:rsidRPr="008E3D6B">
        <w:rPr>
          <w:rFonts w:ascii="Times New Roman" w:hAnsi="Times New Roman" w:cs="Times New Roman"/>
          <w:szCs w:val="22"/>
        </w:rPr>
        <w:t>1</w:t>
      </w:r>
      <w:r w:rsidRPr="008E3D6B">
        <w:rPr>
          <w:rFonts w:ascii="Times New Roman" w:hAnsi="Times New Roman" w:cs="Times New Roman"/>
          <w:szCs w:val="22"/>
        </w:rPr>
        <w:t>）隋</w:t>
      </w:r>
      <w:r w:rsidRPr="008E3D6B">
        <w:rPr>
          <w:rFonts w:ascii="Times New Roman" w:hAnsi="Times New Roman" w:cs="Times New Roman"/>
          <w:szCs w:val="22"/>
        </w:rPr>
        <w:t xml:space="preserve"> </w:t>
      </w:r>
      <w:r w:rsidRPr="008E3D6B">
        <w:rPr>
          <w:rFonts w:ascii="Times New Roman" w:hAnsi="Times New Roman" w:cs="Times New Roman"/>
          <w:szCs w:val="22"/>
        </w:rPr>
        <w:t>智</w:t>
      </w:r>
      <w:proofErr w:type="gramStart"/>
      <w:r w:rsidRPr="008E3D6B">
        <w:rPr>
          <w:rFonts w:ascii="Times New Roman" w:hAnsi="Times New Roman" w:cs="Times New Roman"/>
          <w:szCs w:val="22"/>
        </w:rPr>
        <w:t>顗</w:t>
      </w:r>
      <w:proofErr w:type="gramEnd"/>
      <w:r w:rsidRPr="008E3D6B">
        <w:rPr>
          <w:rFonts w:ascii="Times New Roman" w:hAnsi="Times New Roman" w:cs="Times New Roman"/>
          <w:szCs w:val="22"/>
        </w:rPr>
        <w:t>說</w:t>
      </w:r>
      <w:bookmarkStart w:id="0" w:name="0001a06"/>
      <w:bookmarkEnd w:id="0"/>
      <w:r w:rsidRPr="008E3D6B">
        <w:rPr>
          <w:rFonts w:ascii="Times New Roman" w:hAnsi="Times New Roman" w:cs="Times New Roman"/>
          <w:szCs w:val="22"/>
        </w:rPr>
        <w:t>，</w:t>
      </w:r>
      <w:proofErr w:type="gramStart"/>
      <w:r w:rsidRPr="008E3D6B">
        <w:rPr>
          <w:rFonts w:ascii="Times New Roman" w:hAnsi="Times New Roman" w:cs="Times New Roman"/>
          <w:szCs w:val="22"/>
        </w:rPr>
        <w:t>灌頂記</w:t>
      </w:r>
      <w:proofErr w:type="gramEnd"/>
      <w:r w:rsidRPr="008E3D6B">
        <w:rPr>
          <w:rFonts w:ascii="Times New Roman" w:hAnsi="Times New Roman" w:cs="Times New Roman" w:hint="eastAsia"/>
          <w:szCs w:val="22"/>
        </w:rPr>
        <w:t>，</w:t>
      </w:r>
      <w:r w:rsidRPr="008E3D6B">
        <w:rPr>
          <w:rFonts w:ascii="Times New Roman" w:hAnsi="Times New Roman" w:cs="Times New Roman"/>
          <w:szCs w:val="22"/>
          <w:lang w:eastAsia="zh-HK"/>
        </w:rPr>
        <w:t>《摩訶止觀》卷</w:t>
      </w:r>
      <w:r w:rsidRPr="008E3D6B">
        <w:rPr>
          <w:rFonts w:ascii="Times New Roman" w:hAnsi="Times New Roman" w:cs="Times New Roman"/>
          <w:szCs w:val="22"/>
          <w:lang w:eastAsia="zh-HK"/>
        </w:rPr>
        <w:t>3</w:t>
      </w:r>
      <w:r w:rsidRPr="008E3D6B">
        <w:rPr>
          <w:rFonts w:ascii="Times New Roman" w:hAnsi="Times New Roman" w:cs="Times New Roman"/>
          <w:szCs w:val="22"/>
          <w:lang w:eastAsia="zh-HK"/>
        </w:rPr>
        <w:t>：</w:t>
      </w:r>
    </w:p>
    <w:p w:rsidR="00517E52" w:rsidRPr="008E3D6B" w:rsidRDefault="00517E52" w:rsidP="00CF132C">
      <w:pPr>
        <w:pStyle w:val="Web"/>
        <w:widowControl w:val="0"/>
        <w:snapToGrid w:val="0"/>
        <w:spacing w:before="0" w:beforeAutospacing="0" w:after="0" w:afterAutospacing="0"/>
        <w:ind w:leftChars="280" w:left="616"/>
        <w:contextualSpacing/>
        <w:textAlignment w:val="baseline"/>
        <w:rPr>
          <w:rFonts w:ascii="Times New Roman" w:hAnsi="Times New Roman" w:cs="Times New Roman"/>
          <w:szCs w:val="22"/>
        </w:rPr>
      </w:pPr>
      <w:r w:rsidRPr="008E3D6B">
        <w:rPr>
          <w:rFonts w:ascii="Times New Roman" w:eastAsia="標楷體" w:hAnsi="Times New Roman" w:cs="Times New Roman"/>
          <w:szCs w:val="22"/>
          <w:lang w:eastAsia="zh-HK"/>
        </w:rPr>
        <w:t>一切位者</w:t>
      </w:r>
      <w:r w:rsidRPr="008E3D6B">
        <w:rPr>
          <w:rFonts w:ascii="Times New Roman" w:eastAsia="標楷體" w:hAnsi="Times New Roman" w:cs="Times New Roman"/>
          <w:szCs w:val="22"/>
        </w:rPr>
        <w:t>，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若</w:t>
      </w:r>
      <w:proofErr w:type="gramStart"/>
      <w:r w:rsidRPr="008E3D6B">
        <w:rPr>
          <w:rFonts w:ascii="Times New Roman" w:eastAsia="標楷體" w:hAnsi="Times New Roman" w:cs="Times New Roman"/>
          <w:szCs w:val="22"/>
          <w:lang w:eastAsia="zh-HK"/>
        </w:rPr>
        <w:t>云</w:t>
      </w:r>
      <w:proofErr w:type="gramEnd"/>
      <w:r w:rsidRPr="008E3D6B">
        <w:rPr>
          <w:rFonts w:ascii="Times New Roman" w:eastAsia="標楷體" w:hAnsi="Times New Roman" w:cs="Times New Roman"/>
          <w:szCs w:val="22"/>
          <w:lang w:eastAsia="zh-HK"/>
        </w:rPr>
        <w:t>一地即二地</w:t>
      </w:r>
      <w:r w:rsidRPr="008E3D6B">
        <w:rPr>
          <w:rFonts w:ascii="Times New Roman" w:eastAsia="標楷體" w:hAnsi="Times New Roman" w:cs="Times New Roman"/>
          <w:szCs w:val="22"/>
        </w:rPr>
        <w:t>，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二地即三地</w:t>
      </w:r>
      <w:proofErr w:type="gramStart"/>
      <w:r w:rsidRPr="008E3D6B">
        <w:rPr>
          <w:rFonts w:ascii="Times New Roman" w:eastAsia="標楷體" w:hAnsi="Times New Roman" w:cs="Times New Roman"/>
          <w:szCs w:val="22"/>
        </w:rPr>
        <w:t>，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寂滅真</w:t>
      </w:r>
      <w:proofErr w:type="gramEnd"/>
      <w:r w:rsidRPr="008E3D6B">
        <w:rPr>
          <w:rFonts w:ascii="Times New Roman" w:eastAsia="標楷體" w:hAnsi="Times New Roman" w:cs="Times New Roman"/>
          <w:szCs w:val="22"/>
          <w:lang w:eastAsia="zh-HK"/>
        </w:rPr>
        <w:t>如有</w:t>
      </w:r>
      <w:proofErr w:type="gramStart"/>
      <w:r w:rsidRPr="008E3D6B">
        <w:rPr>
          <w:rFonts w:ascii="Times New Roman" w:eastAsia="標楷體" w:hAnsi="Times New Roman" w:cs="Times New Roman"/>
          <w:szCs w:val="22"/>
          <w:lang w:eastAsia="zh-HK"/>
        </w:rPr>
        <w:t>何次位</w:t>
      </w:r>
      <w:proofErr w:type="gramEnd"/>
      <w:r w:rsidRPr="008E3D6B">
        <w:rPr>
          <w:rFonts w:ascii="Times New Roman" w:eastAsia="標楷體" w:hAnsi="Times New Roman" w:cs="Times New Roman"/>
          <w:szCs w:val="22"/>
        </w:rPr>
        <w:t>？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此則無</w:t>
      </w:r>
      <w:proofErr w:type="gramStart"/>
      <w:r w:rsidRPr="008E3D6B">
        <w:rPr>
          <w:rFonts w:ascii="Times New Roman" w:eastAsia="標楷體" w:hAnsi="Times New Roman" w:cs="Times New Roman"/>
          <w:szCs w:val="22"/>
          <w:lang w:eastAsia="zh-HK"/>
        </w:rPr>
        <w:t>有次位</w:t>
      </w:r>
      <w:proofErr w:type="gramEnd"/>
      <w:r w:rsidRPr="008E3D6B">
        <w:rPr>
          <w:rFonts w:ascii="Times New Roman" w:eastAsia="標楷體" w:hAnsi="Times New Roman" w:cs="Times New Roman"/>
          <w:szCs w:val="22"/>
        </w:rPr>
        <w:t>。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又大乘經中處處皆說一切地位</w:t>
      </w:r>
      <w:r w:rsidRPr="008E3D6B">
        <w:rPr>
          <w:rFonts w:ascii="Times New Roman" w:eastAsia="標楷體" w:hAnsi="Times New Roman" w:cs="Times New Roman"/>
          <w:szCs w:val="22"/>
        </w:rPr>
        <w:t>，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良以無生</w:t>
      </w:r>
      <w:r w:rsidR="005070F9" w:rsidRPr="008E3D6B">
        <w:rPr>
          <w:rFonts w:ascii="Times New Roman" w:eastAsia="標楷體" w:hAnsi="Times New Roman" w:cs="Times New Roman" w:hint="eastAsia"/>
          <w:szCs w:val="22"/>
          <w:lang w:eastAsia="zh-HK"/>
        </w:rPr>
        <w:t>、</w:t>
      </w:r>
      <w:proofErr w:type="gramStart"/>
      <w:r w:rsidRPr="008E3D6B">
        <w:rPr>
          <w:rFonts w:ascii="Times New Roman" w:eastAsia="標楷體" w:hAnsi="Times New Roman" w:cs="Times New Roman"/>
          <w:szCs w:val="22"/>
          <w:lang w:eastAsia="zh-HK"/>
        </w:rPr>
        <w:t>無滅正慧無</w:t>
      </w:r>
      <w:proofErr w:type="gramEnd"/>
      <w:r w:rsidRPr="008E3D6B">
        <w:rPr>
          <w:rFonts w:ascii="Times New Roman" w:eastAsia="標楷體" w:hAnsi="Times New Roman" w:cs="Times New Roman"/>
          <w:szCs w:val="22"/>
          <w:lang w:eastAsia="zh-HK"/>
        </w:rPr>
        <w:t>所得</w:t>
      </w:r>
      <w:r w:rsidRPr="008E3D6B">
        <w:rPr>
          <w:rFonts w:ascii="Times New Roman" w:eastAsia="標楷體" w:hAnsi="Times New Roman" w:cs="Times New Roman"/>
          <w:szCs w:val="22"/>
        </w:rPr>
        <w:t>，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能治</w:t>
      </w:r>
      <w:proofErr w:type="gramStart"/>
      <w:r w:rsidRPr="008E3D6B">
        <w:rPr>
          <w:rFonts w:ascii="Times New Roman" w:eastAsia="標楷體" w:hAnsi="Times New Roman" w:cs="Times New Roman"/>
          <w:szCs w:val="22"/>
          <w:lang w:eastAsia="zh-HK"/>
        </w:rPr>
        <w:t>煩惱</w:t>
      </w:r>
      <w:r w:rsidRPr="008E3D6B">
        <w:rPr>
          <w:rFonts w:ascii="Times New Roman" w:eastAsia="標楷體" w:hAnsi="Times New Roman" w:cs="Times New Roman"/>
          <w:szCs w:val="22"/>
        </w:rPr>
        <w:t>、</w:t>
      </w:r>
      <w:proofErr w:type="gramEnd"/>
      <w:r w:rsidRPr="008E3D6B">
        <w:rPr>
          <w:rFonts w:ascii="Times New Roman" w:eastAsia="標楷體" w:hAnsi="Times New Roman" w:cs="Times New Roman"/>
          <w:szCs w:val="22"/>
          <w:lang w:eastAsia="zh-HK"/>
        </w:rPr>
        <w:t>業</w:t>
      </w:r>
      <w:r w:rsidRPr="008E3D6B">
        <w:rPr>
          <w:rFonts w:ascii="Times New Roman" w:eastAsia="標楷體" w:hAnsi="Times New Roman" w:cs="Times New Roman"/>
          <w:szCs w:val="22"/>
        </w:rPr>
        <w:t>、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苦</w:t>
      </w:r>
      <w:r w:rsidR="005070F9" w:rsidRPr="008E3D6B">
        <w:rPr>
          <w:rFonts w:ascii="Times New Roman" w:eastAsia="標楷體" w:hAnsi="Times New Roman" w:cs="Times New Roman" w:hint="eastAsia"/>
          <w:szCs w:val="22"/>
        </w:rPr>
        <w:t>；</w:t>
      </w:r>
      <w:proofErr w:type="gramStart"/>
      <w:r w:rsidRPr="008E3D6B">
        <w:rPr>
          <w:rFonts w:ascii="Times New Roman" w:eastAsia="標楷體" w:hAnsi="Times New Roman" w:cs="Times New Roman"/>
          <w:szCs w:val="22"/>
          <w:lang w:eastAsia="zh-HK"/>
        </w:rPr>
        <w:t>三道若淨</w:t>
      </w:r>
      <w:proofErr w:type="gramEnd"/>
      <w:r w:rsidR="005070F9" w:rsidRPr="008E3D6B">
        <w:rPr>
          <w:rFonts w:ascii="Times New Roman" w:eastAsia="標楷體" w:hAnsi="Times New Roman" w:cs="Times New Roman" w:hint="eastAsia"/>
          <w:szCs w:val="22"/>
          <w:lang w:eastAsia="zh-HK"/>
        </w:rPr>
        <w:t>，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於無為法中而有差別</w:t>
      </w:r>
      <w:r w:rsidRPr="008E3D6B">
        <w:rPr>
          <w:rFonts w:ascii="Times New Roman" w:eastAsia="標楷體" w:hAnsi="Times New Roman" w:cs="Times New Roman"/>
          <w:szCs w:val="22"/>
        </w:rPr>
        <w:t>，</w:t>
      </w:r>
      <w:proofErr w:type="gramStart"/>
      <w:r w:rsidRPr="008E3D6B">
        <w:rPr>
          <w:rFonts w:ascii="Times New Roman" w:eastAsia="標楷體" w:hAnsi="Times New Roman" w:cs="Times New Roman"/>
          <w:szCs w:val="22"/>
          <w:lang w:eastAsia="zh-HK"/>
        </w:rPr>
        <w:t>次位何</w:t>
      </w:r>
      <w:proofErr w:type="gramEnd"/>
      <w:r w:rsidRPr="008E3D6B">
        <w:rPr>
          <w:rFonts w:ascii="Times New Roman" w:eastAsia="標楷體" w:hAnsi="Times New Roman" w:cs="Times New Roman"/>
          <w:szCs w:val="22"/>
          <w:lang w:eastAsia="zh-HK"/>
        </w:rPr>
        <w:t>嫌</w:t>
      </w:r>
      <w:r w:rsidRPr="008E3D6B">
        <w:rPr>
          <w:rFonts w:ascii="Times New Roman" w:eastAsia="標楷體" w:hAnsi="Times New Roman" w:cs="Times New Roman"/>
          <w:szCs w:val="22"/>
        </w:rPr>
        <w:t>？</w:t>
      </w:r>
      <w:proofErr w:type="gramStart"/>
      <w:r w:rsidRPr="008E3D6B">
        <w:rPr>
          <w:rFonts w:ascii="Times New Roman" w:eastAsia="標楷體" w:hAnsi="Times New Roman" w:cs="Times New Roman"/>
          <w:szCs w:val="22"/>
          <w:lang w:eastAsia="zh-HK"/>
        </w:rPr>
        <w:t>若析法</w:t>
      </w:r>
      <w:proofErr w:type="gramEnd"/>
      <w:r w:rsidRPr="008E3D6B">
        <w:rPr>
          <w:rFonts w:ascii="Times New Roman" w:eastAsia="標楷體" w:hAnsi="Times New Roman" w:cs="Times New Roman"/>
          <w:szCs w:val="22"/>
          <w:lang w:eastAsia="zh-HK"/>
        </w:rPr>
        <w:t>入空，有</w:t>
      </w:r>
      <w:r w:rsidR="005070F9" w:rsidRPr="008E3D6B">
        <w:rPr>
          <w:rFonts w:ascii="Times New Roman" w:eastAsia="標楷體" w:hAnsi="Times New Roman" w:cs="Times New Roman" w:hint="eastAsia"/>
          <w:szCs w:val="22"/>
          <w:lang w:eastAsia="zh-HK"/>
        </w:rPr>
        <w:t>、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無</w:t>
      </w:r>
      <w:proofErr w:type="gramStart"/>
      <w:r w:rsidRPr="008E3D6B">
        <w:rPr>
          <w:rFonts w:ascii="Times New Roman" w:eastAsia="標楷體" w:hAnsi="Times New Roman" w:cs="Times New Roman"/>
          <w:szCs w:val="22"/>
          <w:lang w:eastAsia="zh-HK"/>
        </w:rPr>
        <w:t>二門所斷三道</w:t>
      </w:r>
      <w:proofErr w:type="gramEnd"/>
      <w:r w:rsidRPr="008E3D6B">
        <w:rPr>
          <w:rFonts w:ascii="Times New Roman" w:eastAsia="標楷體" w:hAnsi="Times New Roman" w:cs="Times New Roman"/>
          <w:szCs w:val="22"/>
        </w:rPr>
        <w:t>，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如</w:t>
      </w:r>
      <w:r w:rsidR="005070F9" w:rsidRPr="008E3D6B">
        <w:rPr>
          <w:rFonts w:ascii="Times New Roman" w:eastAsia="標楷體" w:hAnsi="Times New Roman" w:cs="Times New Roman"/>
          <w:szCs w:val="22"/>
        </w:rPr>
        <w:t>《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毘曇</w:t>
      </w:r>
      <w:r w:rsidR="005070F9" w:rsidRPr="008E3D6B">
        <w:rPr>
          <w:rFonts w:ascii="Times New Roman" w:eastAsia="標楷體" w:hAnsi="Times New Roman" w:cs="Times New Roman"/>
          <w:szCs w:val="22"/>
        </w:rPr>
        <w:t>》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所明七賢</w:t>
      </w:r>
      <w:r w:rsidRPr="008E3D6B">
        <w:rPr>
          <w:rFonts w:ascii="Times New Roman" w:eastAsia="標楷體" w:hAnsi="Times New Roman" w:cs="Times New Roman"/>
          <w:szCs w:val="22"/>
        </w:rPr>
        <w:t>、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七聖</w:t>
      </w:r>
      <w:r w:rsidRPr="008E3D6B">
        <w:rPr>
          <w:rFonts w:ascii="Times New Roman" w:eastAsia="標楷體" w:hAnsi="Times New Roman" w:cs="Times New Roman"/>
          <w:szCs w:val="22"/>
        </w:rPr>
        <w:t>、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四沙門果</w:t>
      </w:r>
      <w:r w:rsidR="005070F9" w:rsidRPr="008E3D6B">
        <w:rPr>
          <w:rFonts w:ascii="Times New Roman" w:eastAsia="標楷體" w:hAnsi="Times New Roman" w:cs="Times New Roman" w:hint="eastAsia"/>
          <w:szCs w:val="22"/>
        </w:rPr>
        <w:t>，</w:t>
      </w:r>
      <w:r w:rsidRPr="008E3D6B">
        <w:rPr>
          <w:rFonts w:ascii="Times New Roman" w:eastAsia="標楷體" w:hAnsi="Times New Roman" w:cs="Times New Roman"/>
          <w:szCs w:val="22"/>
        </w:rPr>
        <w:t>《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成論</w:t>
      </w:r>
      <w:r w:rsidRPr="008E3D6B">
        <w:rPr>
          <w:rFonts w:ascii="Times New Roman" w:eastAsia="標楷體" w:hAnsi="Times New Roman" w:cs="Times New Roman"/>
          <w:szCs w:val="22"/>
        </w:rPr>
        <w:t>》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所明</w:t>
      </w:r>
      <w:proofErr w:type="gramStart"/>
      <w:r w:rsidRPr="008E3D6B">
        <w:rPr>
          <w:rFonts w:ascii="Times New Roman" w:eastAsia="標楷體" w:hAnsi="Times New Roman" w:cs="Times New Roman"/>
          <w:szCs w:val="22"/>
          <w:lang w:eastAsia="zh-HK"/>
        </w:rPr>
        <w:t>二十七賢聖等差別位相</w:t>
      </w:r>
      <w:proofErr w:type="gramEnd"/>
      <w:r w:rsidR="00025AD8" w:rsidRPr="008E3D6B">
        <w:rPr>
          <w:rFonts w:ascii="Times New Roman" w:eastAsia="標楷體" w:hAnsi="Times New Roman" w:cs="Times New Roman" w:hint="eastAsia"/>
          <w:szCs w:val="22"/>
        </w:rPr>
        <w:t>；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乃至非有非</w:t>
      </w:r>
      <w:proofErr w:type="gramStart"/>
      <w:r w:rsidRPr="008E3D6B">
        <w:rPr>
          <w:rFonts w:ascii="Times New Roman" w:eastAsia="標楷體" w:hAnsi="Times New Roman" w:cs="Times New Roman"/>
          <w:szCs w:val="22"/>
          <w:lang w:eastAsia="zh-HK"/>
        </w:rPr>
        <w:t>無門位</w:t>
      </w:r>
      <w:proofErr w:type="gramEnd"/>
      <w:r w:rsidRPr="008E3D6B">
        <w:rPr>
          <w:rFonts w:ascii="Times New Roman" w:eastAsia="標楷體" w:hAnsi="Times New Roman" w:cs="Times New Roman"/>
          <w:szCs w:val="22"/>
        </w:rPr>
        <w:t>，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皆</w:t>
      </w:r>
      <w:proofErr w:type="gramStart"/>
      <w:r w:rsidRPr="008E3D6B">
        <w:rPr>
          <w:rFonts w:ascii="Times New Roman" w:eastAsia="標楷體" w:hAnsi="Times New Roman" w:cs="Times New Roman"/>
          <w:szCs w:val="22"/>
          <w:lang w:eastAsia="zh-HK"/>
        </w:rPr>
        <w:t>為</w:t>
      </w:r>
      <w:r w:rsidRPr="008E3D6B">
        <w:rPr>
          <w:rFonts w:ascii="Times New Roman" w:eastAsia="標楷體" w:hAnsi="Times New Roman" w:cs="Times New Roman"/>
          <w:b/>
          <w:szCs w:val="22"/>
          <w:lang w:eastAsia="zh-HK"/>
        </w:rPr>
        <w:t>析空觀</w:t>
      </w:r>
      <w:r w:rsidRPr="008E3D6B">
        <w:rPr>
          <w:rFonts w:ascii="Times New Roman" w:eastAsia="標楷體" w:hAnsi="Times New Roman" w:cs="Times New Roman"/>
          <w:szCs w:val="22"/>
          <w:lang w:eastAsia="zh-HK"/>
        </w:rPr>
        <w:t>攝</w:t>
      </w:r>
      <w:proofErr w:type="gramEnd"/>
      <w:r w:rsidRPr="008E3D6B">
        <w:rPr>
          <w:rFonts w:ascii="Times New Roman" w:eastAsia="標楷體" w:hAnsi="Times New Roman" w:cs="Times New Roman"/>
          <w:szCs w:val="22"/>
          <w:lang w:eastAsia="zh-HK"/>
        </w:rPr>
        <w:t>。</w:t>
      </w:r>
      <w:r w:rsidRPr="008E3D6B">
        <w:rPr>
          <w:rFonts w:ascii="Times New Roman" w:hAnsi="Times New Roman" w:cs="Times New Roman"/>
          <w:szCs w:val="22"/>
        </w:rPr>
        <w:t>（大正</w:t>
      </w:r>
      <w:r w:rsidRPr="008E3D6B">
        <w:rPr>
          <w:rFonts w:ascii="Times New Roman" w:hAnsi="Times New Roman" w:cs="Times New Roman"/>
          <w:szCs w:val="22"/>
          <w:lang w:eastAsia="zh-HK"/>
        </w:rPr>
        <w:t>46</w:t>
      </w:r>
      <w:r w:rsidRPr="008E3D6B">
        <w:rPr>
          <w:rFonts w:ascii="Times New Roman" w:hAnsi="Times New Roman" w:cs="Times New Roman"/>
          <w:szCs w:val="22"/>
        </w:rPr>
        <w:t>，</w:t>
      </w:r>
      <w:r w:rsidRPr="008E3D6B">
        <w:rPr>
          <w:rFonts w:ascii="Times New Roman" w:hAnsi="Times New Roman" w:cs="Times New Roman"/>
          <w:szCs w:val="22"/>
          <w:lang w:eastAsia="zh-HK"/>
        </w:rPr>
        <w:t>30c23-31a2</w:t>
      </w:r>
      <w:r w:rsidRPr="008E3D6B">
        <w:rPr>
          <w:rFonts w:ascii="Times New Roman" w:hAnsi="Times New Roman" w:cs="Times New Roman"/>
          <w:szCs w:val="22"/>
        </w:rPr>
        <w:t>）</w:t>
      </w:r>
    </w:p>
    <w:p w:rsidR="00517E52" w:rsidRPr="008E3D6B" w:rsidRDefault="00517E52" w:rsidP="002207F7">
      <w:pPr>
        <w:pStyle w:val="a8"/>
        <w:ind w:leftChars="50" w:left="660" w:hangingChars="250" w:hanging="550"/>
        <w:rPr>
          <w:sz w:val="22"/>
          <w:szCs w:val="22"/>
        </w:rPr>
      </w:pPr>
      <w:r w:rsidRPr="008E3D6B">
        <w:rPr>
          <w:sz w:val="22"/>
          <w:szCs w:val="22"/>
        </w:rPr>
        <w:t>（</w:t>
      </w:r>
      <w:r w:rsidRPr="008E3D6B">
        <w:rPr>
          <w:sz w:val="22"/>
          <w:szCs w:val="22"/>
        </w:rPr>
        <w:t>2</w:t>
      </w:r>
      <w:r w:rsidRPr="008E3D6B">
        <w:rPr>
          <w:sz w:val="22"/>
          <w:szCs w:val="22"/>
        </w:rPr>
        <w:t>）印順法師，《</w:t>
      </w:r>
      <w:r w:rsidRPr="008E3D6B">
        <w:rPr>
          <w:sz w:val="22"/>
          <w:szCs w:val="22"/>
          <w:lang w:eastAsia="zh-HK"/>
        </w:rPr>
        <w:t>性空學探源</w:t>
      </w:r>
      <w:r w:rsidRPr="008E3D6B">
        <w:rPr>
          <w:sz w:val="22"/>
          <w:szCs w:val="22"/>
        </w:rPr>
        <w:t>》</w:t>
      </w:r>
      <w:r w:rsidRPr="008E3D6B">
        <w:rPr>
          <w:rFonts w:hint="eastAsia"/>
          <w:sz w:val="22"/>
          <w:szCs w:val="22"/>
        </w:rPr>
        <w:t>，</w:t>
      </w:r>
      <w:r w:rsidRPr="008E3D6B">
        <w:rPr>
          <w:sz w:val="22"/>
          <w:szCs w:val="22"/>
          <w:lang w:eastAsia="zh-HK"/>
        </w:rPr>
        <w:t>p.109</w:t>
      </w:r>
      <w:r w:rsidRPr="008E3D6B">
        <w:rPr>
          <w:sz w:val="22"/>
          <w:szCs w:val="22"/>
        </w:rPr>
        <w:t>：「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散壞空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，是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釋尊對羅陀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的開示，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謂散壞五蘊聚相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，可破我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我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所見（見</w:t>
      </w:r>
      <w:r w:rsidRPr="008E3D6B">
        <w:rPr>
          <w:rFonts w:eastAsia="標楷體"/>
          <w:sz w:val="22"/>
          <w:szCs w:val="22"/>
        </w:rPr>
        <w:t>《</w:t>
      </w:r>
      <w:r w:rsidRPr="008E3D6B">
        <w:rPr>
          <w:rFonts w:eastAsia="標楷體"/>
          <w:sz w:val="22"/>
          <w:szCs w:val="22"/>
          <w:lang w:eastAsia="zh-HK"/>
        </w:rPr>
        <w:t>雜阿含</w:t>
      </w:r>
      <w:r w:rsidRPr="008E3D6B">
        <w:rPr>
          <w:rFonts w:eastAsia="標楷體"/>
          <w:sz w:val="22"/>
          <w:szCs w:val="22"/>
        </w:rPr>
        <w:t>》</w:t>
      </w:r>
      <w:r w:rsidRPr="008E3D6B">
        <w:rPr>
          <w:rFonts w:eastAsia="標楷體"/>
          <w:sz w:val="22"/>
          <w:szCs w:val="22"/>
          <w:lang w:eastAsia="zh-HK"/>
        </w:rPr>
        <w:t>）。這是聲聞法的要義，即所謂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析法空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。</w:t>
      </w:r>
      <w:r w:rsidRPr="008E3D6B">
        <w:rPr>
          <w:sz w:val="22"/>
          <w:szCs w:val="22"/>
        </w:rPr>
        <w:t>」</w:t>
      </w:r>
    </w:p>
  </w:footnote>
  <w:footnote w:id="4">
    <w:p w:rsidR="00517E52" w:rsidRPr="008E3D6B" w:rsidRDefault="00517E52" w:rsidP="00EC542D">
      <w:pPr>
        <w:pStyle w:val="a8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sz w:val="22"/>
          <w:szCs w:val="22"/>
        </w:rPr>
        <w:t xml:space="preserve"> </w:t>
      </w:r>
      <w:r w:rsidRPr="008E3D6B">
        <w:rPr>
          <w:sz w:val="22"/>
          <w:szCs w:val="22"/>
        </w:rPr>
        <w:t>疊：</w:t>
      </w:r>
      <w:r w:rsidRPr="008E3D6B">
        <w:rPr>
          <w:sz w:val="22"/>
          <w:szCs w:val="22"/>
        </w:rPr>
        <w:t>7.</w:t>
      </w:r>
      <w:proofErr w:type="gramStart"/>
      <w:r w:rsidRPr="008E3D6B">
        <w:rPr>
          <w:sz w:val="22"/>
          <w:szCs w:val="22"/>
        </w:rPr>
        <w:t>指帛疊</w:t>
      </w:r>
      <w:proofErr w:type="gramEnd"/>
      <w:r w:rsidRPr="008E3D6B">
        <w:rPr>
          <w:sz w:val="22"/>
          <w:szCs w:val="22"/>
        </w:rPr>
        <w:t>。用棉紗織成的布。</w:t>
      </w:r>
      <w:proofErr w:type="gramStart"/>
      <w:r w:rsidRPr="008E3D6B">
        <w:rPr>
          <w:sz w:val="22"/>
          <w:szCs w:val="22"/>
        </w:rPr>
        <w:t>（</w:t>
      </w:r>
      <w:proofErr w:type="gramEnd"/>
      <w:r w:rsidRPr="008E3D6B">
        <w:rPr>
          <w:sz w:val="22"/>
          <w:szCs w:val="22"/>
        </w:rPr>
        <w:t>《漢語大詞典》</w:t>
      </w:r>
      <w:proofErr w:type="gramStart"/>
      <w:r w:rsidRPr="008E3D6B">
        <w:rPr>
          <w:rFonts w:hint="eastAsia"/>
          <w:sz w:val="22"/>
          <w:szCs w:val="22"/>
        </w:rPr>
        <w:t>（</w:t>
      </w:r>
      <w:proofErr w:type="gramEnd"/>
      <w:r w:rsidRPr="008E3D6B">
        <w:rPr>
          <w:rFonts w:hint="eastAsia"/>
          <w:sz w:val="22"/>
          <w:szCs w:val="22"/>
        </w:rPr>
        <w:t>七</w:t>
      </w:r>
      <w:proofErr w:type="gramStart"/>
      <w:r w:rsidRPr="008E3D6B">
        <w:rPr>
          <w:rFonts w:hint="eastAsia"/>
          <w:sz w:val="22"/>
          <w:szCs w:val="22"/>
        </w:rPr>
        <w:t>）</w:t>
      </w:r>
      <w:proofErr w:type="gramEnd"/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p.1411</w:t>
      </w:r>
      <w:proofErr w:type="gramStart"/>
      <w:r w:rsidRPr="008E3D6B">
        <w:rPr>
          <w:sz w:val="22"/>
          <w:szCs w:val="22"/>
        </w:rPr>
        <w:t>）</w:t>
      </w:r>
      <w:proofErr w:type="gramEnd"/>
    </w:p>
  </w:footnote>
  <w:footnote w:id="5">
    <w:p w:rsidR="00517E52" w:rsidRPr="008E3D6B" w:rsidRDefault="00517E52" w:rsidP="00BE13E8">
      <w:pPr>
        <w:pStyle w:val="a8"/>
        <w:ind w:left="176" w:hangingChars="80" w:hanging="176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rFonts w:hint="eastAsia"/>
          <w:sz w:val="22"/>
          <w:szCs w:val="22"/>
        </w:rPr>
        <w:t xml:space="preserve"> </w:t>
      </w:r>
      <w:r w:rsidRPr="008E3D6B">
        <w:rPr>
          <w:rFonts w:hint="eastAsia"/>
          <w:sz w:val="22"/>
          <w:szCs w:val="22"/>
        </w:rPr>
        <w:t>方分：主張極微有上、下、左、右之方位，在空間佔有體積，稱為方分。一</w:t>
      </w:r>
      <w:proofErr w:type="gramStart"/>
      <w:r w:rsidRPr="008E3D6B">
        <w:rPr>
          <w:rFonts w:hint="eastAsia"/>
          <w:sz w:val="22"/>
          <w:szCs w:val="22"/>
        </w:rPr>
        <w:t>說極微為</w:t>
      </w:r>
      <w:proofErr w:type="gramEnd"/>
      <w:r w:rsidRPr="008E3D6B">
        <w:rPr>
          <w:rFonts w:hint="eastAsia"/>
          <w:sz w:val="22"/>
          <w:szCs w:val="22"/>
        </w:rPr>
        <w:t>圓形，而無方分。</w:t>
      </w:r>
      <w:proofErr w:type="gramStart"/>
      <w:r w:rsidRPr="008E3D6B">
        <w:rPr>
          <w:rFonts w:hint="eastAsia"/>
          <w:sz w:val="22"/>
          <w:szCs w:val="22"/>
        </w:rPr>
        <w:t>（</w:t>
      </w:r>
      <w:proofErr w:type="gramEnd"/>
      <w:r w:rsidRPr="008E3D6B">
        <w:rPr>
          <w:rFonts w:hint="eastAsia"/>
          <w:sz w:val="22"/>
          <w:szCs w:val="22"/>
        </w:rPr>
        <w:t>《佛光大辭典》</w:t>
      </w:r>
      <w:proofErr w:type="gramStart"/>
      <w:r w:rsidRPr="008E3D6B">
        <w:rPr>
          <w:rFonts w:hint="eastAsia"/>
          <w:sz w:val="22"/>
          <w:szCs w:val="22"/>
        </w:rPr>
        <w:t>（</w:t>
      </w:r>
      <w:proofErr w:type="gramEnd"/>
      <w:r w:rsidRPr="008E3D6B">
        <w:rPr>
          <w:rFonts w:hint="eastAsia"/>
          <w:sz w:val="22"/>
          <w:szCs w:val="22"/>
        </w:rPr>
        <w:t>二</w:t>
      </w:r>
      <w:proofErr w:type="gramStart"/>
      <w:r w:rsidRPr="008E3D6B">
        <w:rPr>
          <w:rFonts w:hint="eastAsia"/>
          <w:sz w:val="22"/>
          <w:szCs w:val="22"/>
        </w:rPr>
        <w:t>）</w:t>
      </w:r>
      <w:proofErr w:type="gramEnd"/>
      <w:r w:rsidRPr="008E3D6B">
        <w:rPr>
          <w:rFonts w:hint="eastAsia"/>
          <w:sz w:val="22"/>
          <w:szCs w:val="22"/>
        </w:rPr>
        <w:t>，</w:t>
      </w:r>
      <w:r w:rsidRPr="008E3D6B">
        <w:rPr>
          <w:rFonts w:hint="eastAsia"/>
          <w:sz w:val="22"/>
          <w:szCs w:val="22"/>
        </w:rPr>
        <w:t>p.1433.2</w:t>
      </w:r>
      <w:proofErr w:type="gramStart"/>
      <w:r w:rsidRPr="008E3D6B">
        <w:rPr>
          <w:rFonts w:hint="eastAsia"/>
          <w:sz w:val="22"/>
          <w:szCs w:val="22"/>
        </w:rPr>
        <w:t>）</w:t>
      </w:r>
      <w:proofErr w:type="gramEnd"/>
    </w:p>
  </w:footnote>
  <w:footnote w:id="6">
    <w:p w:rsidR="00517E52" w:rsidRPr="008E3D6B" w:rsidRDefault="00517E52" w:rsidP="00D65489">
      <w:pPr>
        <w:pStyle w:val="a8"/>
        <w:ind w:left="623" w:hangingChars="283" w:hanging="623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sz w:val="22"/>
          <w:szCs w:val="22"/>
        </w:rPr>
        <w:t>（</w:t>
      </w:r>
      <w:r w:rsidRPr="008E3D6B">
        <w:rPr>
          <w:sz w:val="22"/>
          <w:szCs w:val="22"/>
        </w:rPr>
        <w:t>1</w:t>
      </w:r>
      <w:r w:rsidRPr="008E3D6B">
        <w:rPr>
          <w:sz w:val="22"/>
          <w:szCs w:val="22"/>
        </w:rPr>
        <w:t>）</w:t>
      </w:r>
      <w:r w:rsidRPr="008E3D6B">
        <w:rPr>
          <w:rFonts w:hint="eastAsia"/>
          <w:sz w:val="22"/>
          <w:szCs w:val="22"/>
        </w:rPr>
        <w:t>隋</w:t>
      </w:r>
      <w:r w:rsidRPr="008E3D6B">
        <w:rPr>
          <w:rFonts w:hint="eastAsia"/>
          <w:sz w:val="22"/>
          <w:szCs w:val="22"/>
        </w:rPr>
        <w:t xml:space="preserve"> </w:t>
      </w:r>
      <w:proofErr w:type="gramStart"/>
      <w:r w:rsidRPr="008E3D6B">
        <w:rPr>
          <w:rStyle w:val="byline1"/>
          <w:color w:val="auto"/>
          <w:sz w:val="22"/>
          <w:szCs w:val="22"/>
        </w:rPr>
        <w:t>吉藏</w:t>
      </w:r>
      <w:r w:rsidRPr="008E3D6B">
        <w:rPr>
          <w:rStyle w:val="byline1"/>
          <w:rFonts w:ascii="新細明體" w:hAnsi="新細明體" w:cs="新細明體" w:hint="eastAsia"/>
          <w:color w:val="auto"/>
          <w:sz w:val="22"/>
          <w:szCs w:val="22"/>
        </w:rPr>
        <w:t>撰</w:t>
      </w:r>
      <w:r w:rsidRPr="008E3D6B">
        <w:rPr>
          <w:sz w:val="22"/>
          <w:szCs w:val="22"/>
        </w:rPr>
        <w:t>《中觀論疏》</w:t>
      </w:r>
      <w:proofErr w:type="gramEnd"/>
      <w:r w:rsidRPr="008E3D6B">
        <w:rPr>
          <w:sz w:val="22"/>
          <w:szCs w:val="22"/>
        </w:rPr>
        <w:t>卷</w:t>
      </w:r>
      <w:r w:rsidRPr="008E3D6B">
        <w:rPr>
          <w:sz w:val="22"/>
          <w:szCs w:val="22"/>
        </w:rPr>
        <w:t>4</w:t>
      </w:r>
      <w:r w:rsidRPr="008E3D6B">
        <w:rPr>
          <w:sz w:val="22"/>
          <w:szCs w:val="22"/>
        </w:rPr>
        <w:t>〈</w:t>
      </w:r>
      <w:r w:rsidRPr="008E3D6B">
        <w:rPr>
          <w:sz w:val="22"/>
          <w:szCs w:val="22"/>
        </w:rPr>
        <w:t xml:space="preserve">4 </w:t>
      </w:r>
      <w:r w:rsidRPr="008E3D6B">
        <w:rPr>
          <w:sz w:val="22"/>
          <w:szCs w:val="22"/>
        </w:rPr>
        <w:t>五陰品〉：</w:t>
      </w:r>
    </w:p>
    <w:p w:rsidR="00517E52" w:rsidRPr="008E3D6B" w:rsidRDefault="00517E52" w:rsidP="00550FAE">
      <w:pPr>
        <w:pStyle w:val="a8"/>
        <w:ind w:leftChars="280" w:left="616"/>
        <w:rPr>
          <w:rFonts w:eastAsia="標楷體"/>
          <w:sz w:val="22"/>
          <w:szCs w:val="22"/>
        </w:rPr>
      </w:pPr>
      <w:proofErr w:type="gramStart"/>
      <w:r w:rsidRPr="008E3D6B">
        <w:rPr>
          <w:rFonts w:eastAsia="標楷體"/>
          <w:sz w:val="22"/>
          <w:szCs w:val="22"/>
        </w:rPr>
        <w:t>成論師</w:t>
      </w:r>
      <w:proofErr w:type="gramEnd"/>
      <w:r w:rsidRPr="008E3D6B">
        <w:rPr>
          <w:rFonts w:eastAsia="標楷體"/>
          <w:sz w:val="22"/>
          <w:szCs w:val="22"/>
        </w:rPr>
        <w:t>二解</w:t>
      </w:r>
      <w:r w:rsidRPr="008E3D6B">
        <w:rPr>
          <w:rFonts w:eastAsia="標楷體" w:hint="eastAsia"/>
          <w:sz w:val="22"/>
          <w:szCs w:val="22"/>
        </w:rPr>
        <w:t>：</w:t>
      </w:r>
    </w:p>
    <w:p w:rsidR="00517E52" w:rsidRPr="008E3D6B" w:rsidRDefault="00517E52" w:rsidP="00550FAE">
      <w:pPr>
        <w:pStyle w:val="a8"/>
        <w:ind w:leftChars="280" w:left="616"/>
        <w:rPr>
          <w:rFonts w:eastAsia="標楷體"/>
          <w:sz w:val="22"/>
          <w:szCs w:val="22"/>
        </w:rPr>
      </w:pPr>
      <w:r w:rsidRPr="008E3D6B">
        <w:rPr>
          <w:rFonts w:eastAsia="標楷體"/>
          <w:sz w:val="22"/>
          <w:szCs w:val="22"/>
        </w:rPr>
        <w:t>一</w:t>
      </w:r>
      <w:r w:rsidRPr="008E3D6B">
        <w:rPr>
          <w:rFonts w:eastAsia="標楷體" w:hint="eastAsia"/>
          <w:sz w:val="22"/>
          <w:szCs w:val="22"/>
        </w:rPr>
        <w:t>、</w:t>
      </w:r>
      <w:r w:rsidRPr="008E3D6B">
        <w:rPr>
          <w:rFonts w:eastAsia="標楷體"/>
          <w:sz w:val="22"/>
          <w:szCs w:val="22"/>
        </w:rPr>
        <w:t>釋</w:t>
      </w:r>
      <w:proofErr w:type="gramStart"/>
      <w:r w:rsidRPr="008E3D6B">
        <w:rPr>
          <w:rFonts w:eastAsia="標楷體"/>
          <w:sz w:val="22"/>
          <w:szCs w:val="22"/>
        </w:rPr>
        <w:t>云</w:t>
      </w:r>
      <w:proofErr w:type="gramEnd"/>
      <w:r w:rsidRPr="008E3D6B">
        <w:rPr>
          <w:rFonts w:eastAsia="標楷體" w:hint="eastAsia"/>
          <w:sz w:val="22"/>
          <w:szCs w:val="22"/>
        </w:rPr>
        <w:t>：「</w:t>
      </w:r>
      <w:r w:rsidRPr="008E3D6B">
        <w:rPr>
          <w:rFonts w:eastAsia="標楷體"/>
          <w:sz w:val="22"/>
          <w:szCs w:val="22"/>
        </w:rPr>
        <w:t>有中折之不盡</w:t>
      </w:r>
      <w:r w:rsidRPr="008E3D6B">
        <w:rPr>
          <w:rFonts w:eastAsia="標楷體" w:hint="eastAsia"/>
          <w:sz w:val="22"/>
          <w:szCs w:val="22"/>
        </w:rPr>
        <w:t>，</w:t>
      </w:r>
      <w:proofErr w:type="gramStart"/>
      <w:r w:rsidRPr="008E3D6B">
        <w:rPr>
          <w:rFonts w:eastAsia="標楷體"/>
          <w:sz w:val="22"/>
          <w:szCs w:val="22"/>
        </w:rPr>
        <w:t>則細更復</w:t>
      </w:r>
      <w:proofErr w:type="gramEnd"/>
      <w:r w:rsidRPr="008E3D6B">
        <w:rPr>
          <w:rFonts w:eastAsia="標楷體"/>
          <w:sz w:val="22"/>
          <w:szCs w:val="22"/>
        </w:rPr>
        <w:t>有細</w:t>
      </w:r>
      <w:r w:rsidRPr="008E3D6B">
        <w:rPr>
          <w:rFonts w:eastAsia="標楷體" w:hint="eastAsia"/>
          <w:sz w:val="22"/>
          <w:szCs w:val="22"/>
        </w:rPr>
        <w:t>，</w:t>
      </w:r>
      <w:r w:rsidRPr="008E3D6B">
        <w:rPr>
          <w:rFonts w:eastAsia="標楷體"/>
          <w:sz w:val="22"/>
          <w:szCs w:val="22"/>
        </w:rPr>
        <w:t>因更從因</w:t>
      </w:r>
      <w:r w:rsidRPr="008E3D6B">
        <w:rPr>
          <w:rFonts w:eastAsia="標楷體" w:hint="eastAsia"/>
          <w:sz w:val="22"/>
          <w:szCs w:val="22"/>
        </w:rPr>
        <w:t>，</w:t>
      </w:r>
      <w:r w:rsidRPr="008E3D6B">
        <w:rPr>
          <w:rFonts w:eastAsia="標楷體"/>
          <w:sz w:val="22"/>
          <w:szCs w:val="22"/>
        </w:rPr>
        <w:t>此同上有無二門破之</w:t>
      </w:r>
      <w:r w:rsidRPr="008E3D6B">
        <w:rPr>
          <w:rFonts w:eastAsia="標楷體" w:hint="eastAsia"/>
          <w:sz w:val="22"/>
          <w:szCs w:val="22"/>
        </w:rPr>
        <w:t>。」</w:t>
      </w:r>
    </w:p>
    <w:p w:rsidR="00517E52" w:rsidRPr="008E3D6B" w:rsidRDefault="00517E52" w:rsidP="00550FAE">
      <w:pPr>
        <w:pStyle w:val="a8"/>
        <w:ind w:leftChars="280" w:left="616"/>
        <w:rPr>
          <w:sz w:val="22"/>
          <w:szCs w:val="22"/>
        </w:rPr>
      </w:pPr>
      <w:r w:rsidRPr="008E3D6B">
        <w:rPr>
          <w:rFonts w:eastAsia="標楷體"/>
          <w:sz w:val="22"/>
          <w:szCs w:val="22"/>
        </w:rPr>
        <w:t>次釋</w:t>
      </w:r>
      <w:proofErr w:type="gramStart"/>
      <w:r w:rsidRPr="008E3D6B">
        <w:rPr>
          <w:rFonts w:eastAsia="標楷體"/>
          <w:sz w:val="22"/>
          <w:szCs w:val="22"/>
        </w:rPr>
        <w:t>云</w:t>
      </w:r>
      <w:proofErr w:type="gramEnd"/>
      <w:r w:rsidRPr="008E3D6B">
        <w:rPr>
          <w:rFonts w:eastAsia="標楷體" w:hint="eastAsia"/>
          <w:sz w:val="22"/>
          <w:szCs w:val="22"/>
        </w:rPr>
        <w:t>：「</w:t>
      </w:r>
      <w:r w:rsidRPr="008E3D6B">
        <w:rPr>
          <w:rFonts w:eastAsia="標楷體"/>
          <w:sz w:val="22"/>
          <w:szCs w:val="22"/>
        </w:rPr>
        <w:t>拆</w:t>
      </w:r>
      <w:proofErr w:type="gramStart"/>
      <w:r w:rsidRPr="008E3D6B">
        <w:rPr>
          <w:rFonts w:eastAsia="標楷體"/>
          <w:sz w:val="22"/>
          <w:szCs w:val="22"/>
        </w:rPr>
        <w:t>之即盡</w:t>
      </w:r>
      <w:proofErr w:type="gramEnd"/>
      <w:r w:rsidRPr="008E3D6B">
        <w:rPr>
          <w:rFonts w:eastAsia="標楷體" w:hint="eastAsia"/>
          <w:sz w:val="22"/>
          <w:szCs w:val="22"/>
        </w:rPr>
        <w:t>，</w:t>
      </w:r>
      <w:proofErr w:type="gramStart"/>
      <w:r w:rsidRPr="008E3D6B">
        <w:rPr>
          <w:rFonts w:eastAsia="標楷體"/>
          <w:sz w:val="22"/>
          <w:szCs w:val="22"/>
        </w:rPr>
        <w:t>無復更細</w:t>
      </w:r>
      <w:proofErr w:type="gramEnd"/>
      <w:r w:rsidRPr="008E3D6B">
        <w:rPr>
          <w:rFonts w:eastAsia="標楷體" w:hint="eastAsia"/>
          <w:sz w:val="22"/>
          <w:szCs w:val="22"/>
        </w:rPr>
        <w:t>，</w:t>
      </w:r>
      <w:r w:rsidRPr="008E3D6B">
        <w:rPr>
          <w:rFonts w:eastAsia="標楷體"/>
          <w:sz w:val="22"/>
          <w:szCs w:val="22"/>
        </w:rPr>
        <w:t>故名</w:t>
      </w:r>
      <w:r w:rsidRPr="008E3D6B">
        <w:rPr>
          <w:rFonts w:eastAsia="標楷體"/>
          <w:b/>
          <w:sz w:val="22"/>
          <w:szCs w:val="22"/>
        </w:rPr>
        <w:t>隣虛</w:t>
      </w:r>
      <w:r w:rsidRPr="008E3D6B">
        <w:rPr>
          <w:rFonts w:eastAsia="標楷體"/>
          <w:sz w:val="22"/>
          <w:szCs w:val="22"/>
        </w:rPr>
        <w:t>。</w:t>
      </w:r>
      <w:r w:rsidRPr="008E3D6B">
        <w:rPr>
          <w:sz w:val="22"/>
          <w:szCs w:val="22"/>
        </w:rPr>
        <w:t>」</w:t>
      </w:r>
      <w:r w:rsidRPr="008E3D6B">
        <w:rPr>
          <w:rStyle w:val="old"/>
          <w:rFonts w:eastAsia="標楷體"/>
          <w:color w:val="auto"/>
          <w:sz w:val="22"/>
          <w:szCs w:val="22"/>
        </w:rPr>
        <w:t>（</w:t>
      </w:r>
      <w:r w:rsidRPr="008E3D6B">
        <w:rPr>
          <w:sz w:val="22"/>
          <w:szCs w:val="22"/>
        </w:rPr>
        <w:t>大正</w:t>
      </w:r>
      <w:r w:rsidRPr="008E3D6B">
        <w:rPr>
          <w:sz w:val="22"/>
          <w:szCs w:val="22"/>
          <w:lang w:eastAsia="zh-HK"/>
        </w:rPr>
        <w:t>42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68a2-5</w:t>
      </w:r>
      <w:r w:rsidRPr="008E3D6B">
        <w:rPr>
          <w:sz w:val="22"/>
          <w:szCs w:val="22"/>
        </w:rPr>
        <w:t>）</w:t>
      </w:r>
    </w:p>
    <w:p w:rsidR="00517E52" w:rsidRPr="008E3D6B" w:rsidRDefault="00517E52" w:rsidP="00D65489">
      <w:pPr>
        <w:pStyle w:val="a8"/>
        <w:ind w:firstLineChars="50" w:firstLine="110"/>
        <w:rPr>
          <w:sz w:val="22"/>
          <w:szCs w:val="22"/>
          <w:lang w:eastAsia="zh-HK"/>
        </w:rPr>
      </w:pPr>
      <w:r w:rsidRPr="008E3D6B">
        <w:rPr>
          <w:sz w:val="22"/>
          <w:szCs w:val="22"/>
        </w:rPr>
        <w:t>（</w:t>
      </w:r>
      <w:r w:rsidRPr="008E3D6B">
        <w:rPr>
          <w:sz w:val="22"/>
          <w:szCs w:val="22"/>
        </w:rPr>
        <w:t>2</w:t>
      </w:r>
      <w:r w:rsidRPr="008E3D6B">
        <w:rPr>
          <w:sz w:val="22"/>
          <w:szCs w:val="22"/>
        </w:rPr>
        <w:t>）</w:t>
      </w:r>
      <w:proofErr w:type="gramStart"/>
      <w:r w:rsidRPr="008E3D6B">
        <w:rPr>
          <w:sz w:val="22"/>
          <w:szCs w:val="22"/>
          <w:lang w:eastAsia="zh-HK"/>
        </w:rPr>
        <w:t>鄰虛</w:t>
      </w:r>
      <w:proofErr w:type="gramEnd"/>
      <w:r w:rsidRPr="008E3D6B">
        <w:rPr>
          <w:rFonts w:hint="eastAsia"/>
          <w:sz w:val="22"/>
          <w:szCs w:val="22"/>
        </w:rPr>
        <w:t>：</w:t>
      </w:r>
      <w:r w:rsidRPr="008E3D6B">
        <w:rPr>
          <w:sz w:val="22"/>
          <w:szCs w:val="22"/>
          <w:lang w:eastAsia="zh-HK"/>
        </w:rPr>
        <w:t>佛教語。極細微的物質，近於虛無。</w:t>
      </w:r>
      <w:proofErr w:type="gramStart"/>
      <w:r w:rsidRPr="008E3D6B">
        <w:rPr>
          <w:sz w:val="22"/>
          <w:szCs w:val="22"/>
        </w:rPr>
        <w:t>（</w:t>
      </w:r>
      <w:proofErr w:type="gramEnd"/>
      <w:r w:rsidRPr="008E3D6B">
        <w:rPr>
          <w:sz w:val="22"/>
          <w:szCs w:val="22"/>
        </w:rPr>
        <w:t>《漢語大詞典》</w:t>
      </w:r>
      <w:proofErr w:type="gramStart"/>
      <w:r w:rsidRPr="008E3D6B">
        <w:rPr>
          <w:rFonts w:hint="eastAsia"/>
          <w:sz w:val="22"/>
          <w:szCs w:val="22"/>
        </w:rPr>
        <w:t>（</w:t>
      </w:r>
      <w:proofErr w:type="gramEnd"/>
      <w:r w:rsidRPr="008E3D6B">
        <w:rPr>
          <w:rFonts w:hint="eastAsia"/>
          <w:sz w:val="22"/>
          <w:szCs w:val="22"/>
        </w:rPr>
        <w:t>十</w:t>
      </w:r>
      <w:proofErr w:type="gramStart"/>
      <w:r w:rsidRPr="008E3D6B">
        <w:rPr>
          <w:rFonts w:hint="eastAsia"/>
          <w:sz w:val="22"/>
          <w:szCs w:val="22"/>
        </w:rPr>
        <w:t>）</w:t>
      </w:r>
      <w:proofErr w:type="gramEnd"/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p.685</w:t>
      </w:r>
      <w:proofErr w:type="gramStart"/>
      <w:r w:rsidRPr="008E3D6B">
        <w:rPr>
          <w:sz w:val="22"/>
          <w:szCs w:val="22"/>
        </w:rPr>
        <w:t>）</w:t>
      </w:r>
      <w:proofErr w:type="gramEnd"/>
    </w:p>
  </w:footnote>
  <w:footnote w:id="7">
    <w:p w:rsidR="00517E52" w:rsidRPr="008E3D6B" w:rsidRDefault="00517E52" w:rsidP="00D65489">
      <w:pPr>
        <w:snapToGrid w:val="0"/>
        <w:spacing w:line="240" w:lineRule="atLeast"/>
        <w:ind w:left="220" w:hangingChars="100" w:hanging="220"/>
        <w:jc w:val="both"/>
      </w:pPr>
      <w:r w:rsidRPr="008E3D6B">
        <w:rPr>
          <w:rStyle w:val="aa"/>
        </w:rPr>
        <w:footnoteRef/>
      </w:r>
      <w:r w:rsidRPr="008E3D6B">
        <w:t>（</w:t>
      </w:r>
      <w:r w:rsidRPr="008E3D6B">
        <w:t>1</w:t>
      </w:r>
      <w:r w:rsidRPr="008E3D6B">
        <w:t>）《大智度論》卷</w:t>
      </w:r>
      <w:r w:rsidRPr="008E3D6B">
        <w:t>12</w:t>
      </w:r>
      <w:r w:rsidRPr="008E3D6B">
        <w:t>：</w:t>
      </w:r>
    </w:p>
    <w:p w:rsidR="00517E52" w:rsidRPr="008E3D6B" w:rsidRDefault="00517E52" w:rsidP="00517E52">
      <w:pPr>
        <w:snapToGrid w:val="0"/>
        <w:spacing w:line="240" w:lineRule="atLeast"/>
        <w:ind w:leftChars="260" w:left="572"/>
        <w:jc w:val="both"/>
        <w:rPr>
          <w:rFonts w:eastAsia="標楷體"/>
        </w:rPr>
      </w:pPr>
      <w:r w:rsidRPr="008E3D6B">
        <w:rPr>
          <w:rFonts w:eastAsia="標楷體"/>
        </w:rPr>
        <w:t>復</w:t>
      </w:r>
      <w:proofErr w:type="gramStart"/>
      <w:r w:rsidRPr="008E3D6B">
        <w:rPr>
          <w:rFonts w:eastAsia="標楷體"/>
        </w:rPr>
        <w:t>有觀空</w:t>
      </w:r>
      <w:proofErr w:type="gramEnd"/>
      <w:r w:rsidRPr="008E3D6B">
        <w:rPr>
          <w:rFonts w:eastAsia="標楷體"/>
        </w:rPr>
        <w:t>：</w:t>
      </w:r>
      <w:proofErr w:type="gramStart"/>
      <w:r w:rsidRPr="008E3D6B">
        <w:rPr>
          <w:rFonts w:eastAsia="標楷體"/>
        </w:rPr>
        <w:t>是疊隨心</w:t>
      </w:r>
      <w:proofErr w:type="gramEnd"/>
      <w:r w:rsidRPr="008E3D6B">
        <w:rPr>
          <w:rFonts w:eastAsia="標楷體"/>
        </w:rPr>
        <w:t>，有如坐禪</w:t>
      </w:r>
      <w:proofErr w:type="gramStart"/>
      <w:r w:rsidRPr="008E3D6B">
        <w:rPr>
          <w:rFonts w:eastAsia="標楷體"/>
        </w:rPr>
        <w:t>人觀疊或</w:t>
      </w:r>
      <w:proofErr w:type="gramEnd"/>
      <w:r w:rsidRPr="008E3D6B">
        <w:rPr>
          <w:rFonts w:eastAsia="標楷體"/>
        </w:rPr>
        <w:t>作地，或作水，</w:t>
      </w:r>
      <w:proofErr w:type="gramStart"/>
      <w:r w:rsidRPr="008E3D6B">
        <w:rPr>
          <w:rFonts w:eastAsia="標楷體"/>
        </w:rPr>
        <w:t>或作火</w:t>
      </w:r>
      <w:proofErr w:type="gramEnd"/>
      <w:r w:rsidRPr="008E3D6B">
        <w:rPr>
          <w:rFonts w:eastAsia="標楷體"/>
        </w:rPr>
        <w:t>，或作風，或青，或黃，或白，或</w:t>
      </w:r>
      <w:proofErr w:type="gramStart"/>
      <w:r w:rsidRPr="008E3D6B">
        <w:rPr>
          <w:rFonts w:eastAsia="標楷體"/>
        </w:rPr>
        <w:t>赤</w:t>
      </w:r>
      <w:proofErr w:type="gramEnd"/>
      <w:r w:rsidRPr="008E3D6B">
        <w:rPr>
          <w:rFonts w:eastAsia="標楷體"/>
        </w:rPr>
        <w:t>，或都空</w:t>
      </w:r>
      <w:r w:rsidRPr="008E3D6B">
        <w:rPr>
          <w:rFonts w:eastAsia="標楷體"/>
        </w:rPr>
        <w:t xml:space="preserve"> </w:t>
      </w:r>
      <w:r w:rsidRPr="008E3D6B">
        <w:rPr>
          <w:rFonts w:eastAsia="標楷體"/>
        </w:rPr>
        <w:t>，如十一切入觀。</w:t>
      </w:r>
    </w:p>
    <w:p w:rsidR="00517E52" w:rsidRPr="008E3D6B" w:rsidRDefault="00517E52" w:rsidP="00517E52">
      <w:pPr>
        <w:snapToGrid w:val="0"/>
        <w:spacing w:line="240" w:lineRule="atLeast"/>
        <w:ind w:leftChars="260" w:left="572"/>
        <w:jc w:val="both"/>
      </w:pPr>
      <w:proofErr w:type="gramStart"/>
      <w:r w:rsidRPr="008E3D6B">
        <w:rPr>
          <w:rFonts w:eastAsia="標楷體"/>
        </w:rPr>
        <w:t>如佛在耆闍崛</w:t>
      </w:r>
      <w:proofErr w:type="gramEnd"/>
      <w:r w:rsidRPr="008E3D6B">
        <w:rPr>
          <w:rFonts w:eastAsia="標楷體"/>
        </w:rPr>
        <w:t>山中，與</w:t>
      </w:r>
      <w:proofErr w:type="gramStart"/>
      <w:r w:rsidRPr="008E3D6B">
        <w:rPr>
          <w:rFonts w:eastAsia="標楷體"/>
        </w:rPr>
        <w:t>比丘僧俱</w:t>
      </w:r>
      <w:proofErr w:type="gramEnd"/>
      <w:r w:rsidRPr="008E3D6B">
        <w:rPr>
          <w:rFonts w:eastAsia="標楷體"/>
        </w:rPr>
        <w:t>，入王舍城。道中見大</w:t>
      </w:r>
      <w:r w:rsidRPr="008E3D6B">
        <w:rPr>
          <w:rFonts w:eastAsia="標楷體" w:hint="eastAsia"/>
          <w:b/>
        </w:rPr>
        <w:t>木</w:t>
      </w:r>
      <w:r w:rsidRPr="008E3D6B">
        <w:rPr>
          <w:rFonts w:eastAsia="標楷體" w:hint="eastAsia"/>
          <w:vertAlign w:val="superscript"/>
        </w:rPr>
        <w:t>※</w:t>
      </w:r>
      <w:r w:rsidRPr="008E3D6B">
        <w:rPr>
          <w:rFonts w:eastAsia="標楷體"/>
        </w:rPr>
        <w:t>，佛</w:t>
      </w:r>
      <w:proofErr w:type="gramStart"/>
      <w:r w:rsidRPr="008E3D6B">
        <w:rPr>
          <w:rFonts w:eastAsia="標楷體"/>
        </w:rPr>
        <w:t>於</w:t>
      </w:r>
      <w:r w:rsidRPr="008E3D6B">
        <w:rPr>
          <w:rFonts w:eastAsia="標楷體"/>
          <w:b/>
        </w:rPr>
        <w:t>木</w:t>
      </w:r>
      <w:r w:rsidRPr="008E3D6B">
        <w:rPr>
          <w:rFonts w:eastAsia="標楷體"/>
        </w:rPr>
        <w:t>上敷尼師壇坐</w:t>
      </w:r>
      <w:proofErr w:type="gramEnd"/>
      <w:r w:rsidRPr="008E3D6B">
        <w:rPr>
          <w:rFonts w:eastAsia="標楷體"/>
        </w:rPr>
        <w:t>，告諸比丘：若</w:t>
      </w:r>
      <w:proofErr w:type="gramStart"/>
      <w:r w:rsidRPr="008E3D6B">
        <w:rPr>
          <w:rFonts w:eastAsia="標楷體"/>
        </w:rPr>
        <w:t>比丘入禪</w:t>
      </w:r>
      <w:proofErr w:type="gramEnd"/>
      <w:r w:rsidRPr="008E3D6B">
        <w:rPr>
          <w:rFonts w:eastAsia="標楷體"/>
        </w:rPr>
        <w:t>，心得自在，能令大</w:t>
      </w:r>
      <w:r w:rsidRPr="008E3D6B">
        <w:rPr>
          <w:rFonts w:eastAsia="標楷體"/>
          <w:b/>
        </w:rPr>
        <w:t>木</w:t>
      </w:r>
      <w:r w:rsidRPr="008E3D6B">
        <w:rPr>
          <w:rFonts w:eastAsia="標楷體"/>
        </w:rPr>
        <w:t>作地，即成實地。何以故？</w:t>
      </w:r>
      <w:proofErr w:type="gramStart"/>
      <w:r w:rsidRPr="008E3D6B">
        <w:rPr>
          <w:rFonts w:eastAsia="標楷體"/>
        </w:rPr>
        <w:t>是</w:t>
      </w:r>
      <w:r w:rsidRPr="008E3D6B">
        <w:rPr>
          <w:rFonts w:eastAsia="標楷體"/>
          <w:b/>
        </w:rPr>
        <w:t>木</w:t>
      </w:r>
      <w:r w:rsidRPr="008E3D6B">
        <w:rPr>
          <w:rFonts w:eastAsia="標楷體"/>
        </w:rPr>
        <w:t>中有地分故</w:t>
      </w:r>
      <w:proofErr w:type="gramEnd"/>
      <w:r w:rsidRPr="008E3D6B">
        <w:rPr>
          <w:rFonts w:eastAsia="標楷體"/>
        </w:rPr>
        <w:t>。如是水、火、風、金、銀種種寶物</w:t>
      </w:r>
      <w:proofErr w:type="gramStart"/>
      <w:r w:rsidRPr="008E3D6B">
        <w:rPr>
          <w:rFonts w:eastAsia="標楷體"/>
        </w:rPr>
        <w:t>即皆成實</w:t>
      </w:r>
      <w:proofErr w:type="gramEnd"/>
      <w:r w:rsidRPr="008E3D6B">
        <w:rPr>
          <w:rFonts w:eastAsia="標楷體"/>
        </w:rPr>
        <w:t>。何以故？</w:t>
      </w:r>
      <w:proofErr w:type="gramStart"/>
      <w:r w:rsidRPr="008E3D6B">
        <w:rPr>
          <w:rFonts w:eastAsia="標楷體"/>
        </w:rPr>
        <w:t>是</w:t>
      </w:r>
      <w:r w:rsidRPr="008E3D6B">
        <w:rPr>
          <w:rFonts w:eastAsia="標楷體"/>
          <w:b/>
        </w:rPr>
        <w:t>木</w:t>
      </w:r>
      <w:r w:rsidRPr="008E3D6B">
        <w:rPr>
          <w:rFonts w:eastAsia="標楷體"/>
        </w:rPr>
        <w:t>中皆</w:t>
      </w:r>
      <w:proofErr w:type="gramEnd"/>
      <w:r w:rsidRPr="008E3D6B">
        <w:rPr>
          <w:rFonts w:eastAsia="標楷體"/>
        </w:rPr>
        <w:t>有其分。</w:t>
      </w:r>
    </w:p>
    <w:p w:rsidR="00517E52" w:rsidRPr="008E3D6B" w:rsidRDefault="00517E52" w:rsidP="00517E52">
      <w:pPr>
        <w:snapToGrid w:val="0"/>
        <w:spacing w:line="240" w:lineRule="atLeast"/>
        <w:ind w:leftChars="260" w:left="572"/>
        <w:jc w:val="both"/>
      </w:pPr>
      <w:proofErr w:type="gramStart"/>
      <w:r w:rsidRPr="008E3D6B">
        <w:rPr>
          <w:rFonts w:eastAsia="標楷體"/>
        </w:rPr>
        <w:t>復次</w:t>
      </w:r>
      <w:proofErr w:type="gramEnd"/>
      <w:r w:rsidRPr="008E3D6B">
        <w:rPr>
          <w:rFonts w:eastAsia="標楷體"/>
        </w:rPr>
        <w:t>，如一美色，</w:t>
      </w:r>
      <w:proofErr w:type="gramStart"/>
      <w:r w:rsidRPr="008E3D6B">
        <w:rPr>
          <w:rFonts w:eastAsia="標楷體"/>
        </w:rPr>
        <w:t>婬</w:t>
      </w:r>
      <w:proofErr w:type="gramEnd"/>
      <w:r w:rsidRPr="008E3D6B">
        <w:rPr>
          <w:rFonts w:eastAsia="標楷體"/>
        </w:rPr>
        <w:t>人見之</w:t>
      </w:r>
      <w:proofErr w:type="gramStart"/>
      <w:r w:rsidRPr="008E3D6B">
        <w:rPr>
          <w:rFonts w:eastAsia="標楷體"/>
        </w:rPr>
        <w:t>以為淨妙</w:t>
      </w:r>
      <w:proofErr w:type="gramEnd"/>
      <w:r w:rsidRPr="008E3D6B">
        <w:rPr>
          <w:rFonts w:eastAsia="標楷體"/>
        </w:rPr>
        <w:t>，</w:t>
      </w:r>
      <w:proofErr w:type="gramStart"/>
      <w:r w:rsidRPr="008E3D6B">
        <w:rPr>
          <w:rFonts w:eastAsia="標楷體"/>
        </w:rPr>
        <w:t>心生染著</w:t>
      </w:r>
      <w:proofErr w:type="gramEnd"/>
      <w:r w:rsidRPr="008E3D6B">
        <w:rPr>
          <w:rFonts w:eastAsia="標楷體"/>
        </w:rPr>
        <w:t>；</w:t>
      </w:r>
      <w:proofErr w:type="gramStart"/>
      <w:r w:rsidRPr="008E3D6B">
        <w:rPr>
          <w:rFonts w:eastAsia="標楷體"/>
        </w:rPr>
        <w:t>不淨觀</w:t>
      </w:r>
      <w:proofErr w:type="gramEnd"/>
      <w:r w:rsidRPr="008E3D6B">
        <w:rPr>
          <w:rFonts w:eastAsia="標楷體"/>
        </w:rPr>
        <w:t>人視之，種種惡露，無一</w:t>
      </w:r>
      <w:proofErr w:type="gramStart"/>
      <w:r w:rsidRPr="008E3D6B">
        <w:rPr>
          <w:rFonts w:eastAsia="標楷體"/>
        </w:rPr>
        <w:t>淨處</w:t>
      </w:r>
      <w:proofErr w:type="gramEnd"/>
      <w:r w:rsidRPr="008E3D6B">
        <w:rPr>
          <w:rFonts w:eastAsia="標楷體"/>
        </w:rPr>
        <w:t>；</w:t>
      </w:r>
      <w:proofErr w:type="gramStart"/>
      <w:r w:rsidRPr="008E3D6B">
        <w:rPr>
          <w:rFonts w:eastAsia="標楷體"/>
        </w:rPr>
        <w:t>等婦見</w:t>
      </w:r>
      <w:proofErr w:type="gramEnd"/>
      <w:r w:rsidRPr="008E3D6B">
        <w:rPr>
          <w:rFonts w:eastAsia="標楷體"/>
        </w:rPr>
        <w:t>之，妬瞋憎惡，目不欲見，以為不淨。</w:t>
      </w:r>
      <w:proofErr w:type="gramStart"/>
      <w:r w:rsidRPr="008E3D6B">
        <w:rPr>
          <w:rFonts w:eastAsia="標楷體"/>
        </w:rPr>
        <w:t>婬</w:t>
      </w:r>
      <w:proofErr w:type="gramEnd"/>
      <w:r w:rsidRPr="008E3D6B">
        <w:rPr>
          <w:rFonts w:eastAsia="標楷體"/>
        </w:rPr>
        <w:t>人觀之為樂，妬人觀之為苦，行人觀之得道，無豫之人觀之，無所適莫，如見土木。若</w:t>
      </w:r>
      <w:proofErr w:type="gramStart"/>
      <w:r w:rsidRPr="008E3D6B">
        <w:rPr>
          <w:rFonts w:eastAsia="標楷體"/>
        </w:rPr>
        <w:t>此美色實淨</w:t>
      </w:r>
      <w:proofErr w:type="gramEnd"/>
      <w:r w:rsidRPr="008E3D6B">
        <w:rPr>
          <w:rFonts w:eastAsia="標楷體"/>
        </w:rPr>
        <w:t>，四種人觀，皆</w:t>
      </w:r>
      <w:proofErr w:type="gramStart"/>
      <w:r w:rsidRPr="008E3D6B">
        <w:rPr>
          <w:rFonts w:eastAsia="標楷體"/>
        </w:rPr>
        <w:t>應見淨</w:t>
      </w:r>
      <w:proofErr w:type="gramEnd"/>
      <w:r w:rsidRPr="008E3D6B">
        <w:rPr>
          <w:rFonts w:eastAsia="標楷體"/>
        </w:rPr>
        <w:t>；</w:t>
      </w:r>
      <w:proofErr w:type="gramStart"/>
      <w:r w:rsidRPr="008E3D6B">
        <w:rPr>
          <w:rFonts w:eastAsia="標楷體"/>
        </w:rPr>
        <w:t>若實不淨</w:t>
      </w:r>
      <w:proofErr w:type="gramEnd"/>
      <w:r w:rsidRPr="008E3D6B">
        <w:rPr>
          <w:rFonts w:eastAsia="標楷體"/>
        </w:rPr>
        <w:t>，四種人觀，皆</w:t>
      </w:r>
      <w:proofErr w:type="gramStart"/>
      <w:r w:rsidRPr="008E3D6B">
        <w:rPr>
          <w:rFonts w:eastAsia="標楷體"/>
        </w:rPr>
        <w:t>應不淨</w:t>
      </w:r>
      <w:proofErr w:type="gramEnd"/>
      <w:r w:rsidRPr="008E3D6B">
        <w:rPr>
          <w:rFonts w:eastAsia="標楷體"/>
        </w:rPr>
        <w:t>。以是故，</w:t>
      </w:r>
      <w:proofErr w:type="gramStart"/>
      <w:r w:rsidRPr="008E3D6B">
        <w:rPr>
          <w:rFonts w:eastAsia="標楷體"/>
        </w:rPr>
        <w:t>知好醜</w:t>
      </w:r>
      <w:proofErr w:type="gramEnd"/>
      <w:r w:rsidRPr="008E3D6B">
        <w:rPr>
          <w:rFonts w:eastAsia="標楷體"/>
        </w:rPr>
        <w:t>在心，外無定也。</w:t>
      </w:r>
      <w:proofErr w:type="gramStart"/>
      <w:r w:rsidRPr="008E3D6B">
        <w:rPr>
          <w:rFonts w:eastAsia="標楷體"/>
        </w:rPr>
        <w:t>觀空亦</w:t>
      </w:r>
      <w:proofErr w:type="gramEnd"/>
      <w:r w:rsidRPr="008E3D6B">
        <w:rPr>
          <w:rFonts w:eastAsia="標楷體"/>
        </w:rPr>
        <w:t>如是</w:t>
      </w:r>
      <w:r w:rsidRPr="008E3D6B">
        <w:t>。</w:t>
      </w:r>
      <w:r w:rsidRPr="008E3D6B">
        <w:rPr>
          <w:rStyle w:val="old"/>
          <w:rFonts w:eastAsia="標楷體"/>
          <w:color w:val="auto"/>
        </w:rPr>
        <w:t>（</w:t>
      </w:r>
      <w:r w:rsidRPr="008E3D6B">
        <w:t>大正</w:t>
      </w:r>
      <w:r w:rsidRPr="008E3D6B">
        <w:t>25</w:t>
      </w:r>
      <w:r w:rsidRPr="008E3D6B">
        <w:t>，</w:t>
      </w:r>
      <w:r w:rsidRPr="008E3D6B">
        <w:t>148a4-20</w:t>
      </w:r>
      <w:r w:rsidRPr="008E3D6B">
        <w:t>）</w:t>
      </w:r>
    </w:p>
    <w:p w:rsidR="00517E52" w:rsidRPr="008E3D6B" w:rsidRDefault="00517E52" w:rsidP="00517E52">
      <w:pPr>
        <w:pStyle w:val="a8"/>
        <w:ind w:leftChars="30" w:left="594" w:hangingChars="240" w:hanging="528"/>
        <w:rPr>
          <w:sz w:val="22"/>
          <w:szCs w:val="22"/>
        </w:rPr>
      </w:pPr>
      <w:r w:rsidRPr="008E3D6B">
        <w:rPr>
          <w:sz w:val="22"/>
          <w:szCs w:val="22"/>
        </w:rPr>
        <w:t>（</w:t>
      </w:r>
      <w:r w:rsidRPr="008E3D6B">
        <w:rPr>
          <w:sz w:val="22"/>
          <w:szCs w:val="22"/>
        </w:rPr>
        <w:t>2</w:t>
      </w:r>
      <w:r w:rsidRPr="008E3D6B">
        <w:rPr>
          <w:sz w:val="22"/>
          <w:szCs w:val="22"/>
        </w:rPr>
        <w:t>）</w:t>
      </w:r>
      <w:r w:rsidRPr="008E3D6B">
        <w:rPr>
          <w:rFonts w:hint="eastAsia"/>
          <w:sz w:val="22"/>
          <w:szCs w:val="22"/>
        </w:rPr>
        <w:t>案</w:t>
      </w:r>
      <w:r w:rsidRPr="008E3D6B">
        <w:rPr>
          <w:sz w:val="22"/>
          <w:szCs w:val="22"/>
        </w:rPr>
        <w:t>：水＝木【元】【明】【宮】【石】</w:t>
      </w:r>
      <w:proofErr w:type="gramStart"/>
      <w:r w:rsidRPr="008E3D6B">
        <w:rPr>
          <w:sz w:val="22"/>
          <w:szCs w:val="22"/>
        </w:rPr>
        <w:t>（</w:t>
      </w:r>
      <w:proofErr w:type="gramEnd"/>
      <w:r w:rsidRPr="008E3D6B">
        <w:rPr>
          <w:sz w:val="22"/>
          <w:szCs w:val="22"/>
        </w:rPr>
        <w:t>大正</w:t>
      </w:r>
      <w:r w:rsidRPr="008E3D6B">
        <w:rPr>
          <w:sz w:val="22"/>
          <w:szCs w:val="22"/>
        </w:rPr>
        <w:t>25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148d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n.2</w:t>
      </w:r>
      <w:proofErr w:type="gramStart"/>
      <w:r w:rsidRPr="008E3D6B">
        <w:rPr>
          <w:sz w:val="22"/>
          <w:szCs w:val="22"/>
        </w:rPr>
        <w:t>）</w:t>
      </w:r>
      <w:proofErr w:type="gramEnd"/>
      <w:r w:rsidRPr="008E3D6B">
        <w:rPr>
          <w:sz w:val="22"/>
          <w:szCs w:val="22"/>
        </w:rPr>
        <w:t>《大正經》原作「水」，但【元】本等皆作「木」。又《雜阿含經》卷</w:t>
      </w:r>
      <w:r w:rsidRPr="008E3D6B">
        <w:rPr>
          <w:sz w:val="22"/>
          <w:szCs w:val="22"/>
        </w:rPr>
        <w:t>18</w:t>
      </w:r>
      <w:r w:rsidRPr="008E3D6B">
        <w:rPr>
          <w:sz w:val="22"/>
          <w:szCs w:val="22"/>
        </w:rPr>
        <w:t>（</w:t>
      </w:r>
      <w:r w:rsidRPr="008E3D6B">
        <w:rPr>
          <w:sz w:val="22"/>
          <w:szCs w:val="22"/>
        </w:rPr>
        <w:t>494</w:t>
      </w:r>
      <w:r w:rsidRPr="008E3D6B">
        <w:rPr>
          <w:sz w:val="22"/>
          <w:szCs w:val="22"/>
        </w:rPr>
        <w:t>經）（大正</w:t>
      </w:r>
      <w:r w:rsidRPr="008E3D6B">
        <w:rPr>
          <w:sz w:val="22"/>
          <w:szCs w:val="22"/>
        </w:rPr>
        <w:t>2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128c-129a</w:t>
      </w:r>
      <w:r w:rsidRPr="008E3D6B">
        <w:rPr>
          <w:sz w:val="22"/>
          <w:szCs w:val="22"/>
        </w:rPr>
        <w:t>），《增支部》</w:t>
      </w:r>
      <w:r w:rsidRPr="008E3D6B">
        <w:rPr>
          <w:sz w:val="22"/>
          <w:szCs w:val="22"/>
        </w:rPr>
        <w:t>III, pp.340-341</w:t>
      </w:r>
      <w:r w:rsidRPr="008E3D6B">
        <w:rPr>
          <w:sz w:val="22"/>
          <w:szCs w:val="22"/>
        </w:rPr>
        <w:t>（《木聚經》），《俱舍論》卷</w:t>
      </w:r>
      <w:r w:rsidRPr="008E3D6B">
        <w:rPr>
          <w:sz w:val="22"/>
          <w:szCs w:val="22"/>
        </w:rPr>
        <w:t>4</w:t>
      </w:r>
      <w:r w:rsidRPr="008E3D6B">
        <w:rPr>
          <w:rFonts w:hint="eastAsia"/>
          <w:sz w:val="22"/>
          <w:szCs w:val="22"/>
        </w:rPr>
        <w:t>〈</w:t>
      </w:r>
      <w:r w:rsidRPr="008E3D6B">
        <w:rPr>
          <w:rFonts w:hint="eastAsia"/>
          <w:sz w:val="22"/>
          <w:szCs w:val="22"/>
        </w:rPr>
        <w:t>2</w:t>
      </w:r>
      <w:r w:rsidRPr="008E3D6B">
        <w:rPr>
          <w:rFonts w:hint="eastAsia"/>
          <w:sz w:val="22"/>
          <w:szCs w:val="22"/>
        </w:rPr>
        <w:t>分別根品〉</w:t>
      </w:r>
      <w:r w:rsidRPr="008E3D6B">
        <w:rPr>
          <w:sz w:val="22"/>
          <w:szCs w:val="22"/>
        </w:rPr>
        <w:t>（大正</w:t>
      </w:r>
      <w:r w:rsidRPr="008E3D6B">
        <w:rPr>
          <w:sz w:val="22"/>
          <w:szCs w:val="22"/>
        </w:rPr>
        <w:t>29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18c10</w:t>
      </w:r>
      <w:r w:rsidRPr="008E3D6B">
        <w:rPr>
          <w:sz w:val="22"/>
          <w:szCs w:val="22"/>
        </w:rPr>
        <w:t>）等與此處所說類似，故此處改作「木」。</w:t>
      </w:r>
    </w:p>
  </w:footnote>
  <w:footnote w:id="8">
    <w:p w:rsidR="00517E52" w:rsidRPr="008E3D6B" w:rsidRDefault="00517E52" w:rsidP="00D002F3">
      <w:pPr>
        <w:snapToGrid w:val="0"/>
      </w:pPr>
      <w:r w:rsidRPr="008E3D6B">
        <w:rPr>
          <w:rStyle w:val="aa"/>
        </w:rPr>
        <w:footnoteRef/>
      </w:r>
      <w:r w:rsidRPr="008E3D6B">
        <w:rPr>
          <w:bCs/>
        </w:rPr>
        <w:t xml:space="preserve"> </w:t>
      </w:r>
      <w:r w:rsidRPr="008E3D6B">
        <w:rPr>
          <w:rFonts w:hint="eastAsia"/>
          <w:bCs/>
        </w:rPr>
        <w:t>各</w:t>
      </w:r>
      <w:r w:rsidRPr="008E3D6B">
        <w:rPr>
          <w:bCs/>
        </w:rPr>
        <w:t>種</w:t>
      </w:r>
      <w:proofErr w:type="gramStart"/>
      <w:r w:rsidRPr="008E3D6B">
        <w:rPr>
          <w:bCs/>
        </w:rPr>
        <w:t>人觀美色</w:t>
      </w:r>
      <w:proofErr w:type="gramEnd"/>
      <w:r w:rsidRPr="008E3D6B">
        <w:rPr>
          <w:bCs/>
        </w:rPr>
        <w:t>無定</w:t>
      </w:r>
      <w:r w:rsidRPr="008E3D6B">
        <w:t>，參見《大毘婆沙論》卷</w:t>
      </w:r>
      <w:r w:rsidRPr="008E3D6B">
        <w:t>56</w:t>
      </w:r>
      <w:r w:rsidRPr="008E3D6B">
        <w:t>（大正</w:t>
      </w:r>
      <w:r w:rsidRPr="008E3D6B">
        <w:t>27</w:t>
      </w:r>
      <w:r w:rsidRPr="008E3D6B">
        <w:t>，</w:t>
      </w:r>
      <w:r w:rsidRPr="008E3D6B">
        <w:t>288b18-27</w:t>
      </w:r>
      <w:r w:rsidRPr="008E3D6B">
        <w:t>）：</w:t>
      </w:r>
    </w:p>
    <w:p w:rsidR="00517E52" w:rsidRPr="008E3D6B" w:rsidRDefault="00517E52" w:rsidP="00517E52">
      <w:pPr>
        <w:pStyle w:val="a8"/>
        <w:ind w:leftChars="80" w:left="176"/>
        <w:rPr>
          <w:rFonts w:eastAsia="標楷體"/>
          <w:sz w:val="22"/>
          <w:szCs w:val="22"/>
        </w:rPr>
      </w:pPr>
      <w:r w:rsidRPr="008E3D6B">
        <w:rPr>
          <w:rFonts w:eastAsia="標楷體"/>
          <w:sz w:val="22"/>
          <w:szCs w:val="22"/>
        </w:rPr>
        <w:t>有染與</w:t>
      </w:r>
      <w:proofErr w:type="gramStart"/>
      <w:r w:rsidRPr="008E3D6B">
        <w:rPr>
          <w:rFonts w:eastAsia="標楷體"/>
          <w:sz w:val="22"/>
          <w:szCs w:val="22"/>
        </w:rPr>
        <w:t>無染境不</w:t>
      </w:r>
      <w:proofErr w:type="gramEnd"/>
      <w:r w:rsidRPr="008E3D6B">
        <w:rPr>
          <w:rFonts w:eastAsia="標楷體"/>
          <w:sz w:val="22"/>
          <w:szCs w:val="22"/>
        </w:rPr>
        <w:t>決定，故知</w:t>
      </w:r>
      <w:proofErr w:type="gramStart"/>
      <w:r w:rsidRPr="008E3D6B">
        <w:rPr>
          <w:rFonts w:eastAsia="標楷體"/>
          <w:sz w:val="22"/>
          <w:szCs w:val="22"/>
        </w:rPr>
        <w:t>境非實</w:t>
      </w:r>
      <w:proofErr w:type="gramEnd"/>
      <w:r w:rsidRPr="008E3D6B">
        <w:rPr>
          <w:rFonts w:eastAsia="標楷體"/>
          <w:sz w:val="22"/>
          <w:szCs w:val="22"/>
        </w:rPr>
        <w:t>。</w:t>
      </w:r>
      <w:proofErr w:type="gramStart"/>
      <w:r w:rsidRPr="008E3D6B">
        <w:rPr>
          <w:rFonts w:eastAsia="標楷體"/>
          <w:sz w:val="22"/>
          <w:szCs w:val="22"/>
        </w:rPr>
        <w:t>謂如有</w:t>
      </w:r>
      <w:proofErr w:type="gramEnd"/>
      <w:r w:rsidRPr="008E3D6B">
        <w:rPr>
          <w:rFonts w:eastAsia="標楷體"/>
          <w:sz w:val="22"/>
          <w:szCs w:val="22"/>
        </w:rPr>
        <w:t>一端正女人，種種莊嚴</w:t>
      </w:r>
      <w:proofErr w:type="gramStart"/>
      <w:r w:rsidRPr="008E3D6B">
        <w:rPr>
          <w:rFonts w:eastAsia="標楷體"/>
          <w:sz w:val="22"/>
          <w:szCs w:val="22"/>
        </w:rPr>
        <w:t>來入眾會</w:t>
      </w:r>
      <w:proofErr w:type="gramEnd"/>
      <w:r w:rsidRPr="008E3D6B">
        <w:rPr>
          <w:rFonts w:eastAsia="標楷體"/>
          <w:sz w:val="22"/>
          <w:szCs w:val="22"/>
        </w:rPr>
        <w:t>，有</w:t>
      </w:r>
      <w:proofErr w:type="gramStart"/>
      <w:r w:rsidRPr="008E3D6B">
        <w:rPr>
          <w:rFonts w:eastAsia="標楷體"/>
          <w:sz w:val="22"/>
          <w:szCs w:val="22"/>
        </w:rPr>
        <w:t>見起敬</w:t>
      </w:r>
      <w:proofErr w:type="gramEnd"/>
      <w:r w:rsidRPr="008E3D6B">
        <w:rPr>
          <w:rFonts w:eastAsia="標楷體"/>
          <w:sz w:val="22"/>
          <w:szCs w:val="22"/>
        </w:rPr>
        <w:t>，</w:t>
      </w:r>
      <w:proofErr w:type="gramStart"/>
      <w:r w:rsidRPr="008E3D6B">
        <w:rPr>
          <w:rFonts w:eastAsia="標楷體"/>
          <w:sz w:val="22"/>
          <w:szCs w:val="22"/>
        </w:rPr>
        <w:t>有見起貪</w:t>
      </w:r>
      <w:proofErr w:type="gramEnd"/>
      <w:r w:rsidRPr="008E3D6B">
        <w:rPr>
          <w:rFonts w:eastAsia="標楷體"/>
          <w:sz w:val="22"/>
          <w:szCs w:val="22"/>
        </w:rPr>
        <w:t>，有見起</w:t>
      </w:r>
      <w:proofErr w:type="gramStart"/>
      <w:r w:rsidRPr="008E3D6B">
        <w:rPr>
          <w:rFonts w:eastAsia="標楷體"/>
          <w:sz w:val="22"/>
          <w:szCs w:val="22"/>
        </w:rPr>
        <w:t>瞋</w:t>
      </w:r>
      <w:proofErr w:type="gramEnd"/>
      <w:r w:rsidRPr="008E3D6B">
        <w:rPr>
          <w:rFonts w:eastAsia="標楷體"/>
          <w:sz w:val="22"/>
          <w:szCs w:val="22"/>
        </w:rPr>
        <w:t>，有見起</w:t>
      </w:r>
      <w:proofErr w:type="gramStart"/>
      <w:r w:rsidRPr="008E3D6B">
        <w:rPr>
          <w:rFonts w:eastAsia="標楷體"/>
          <w:sz w:val="22"/>
          <w:szCs w:val="22"/>
        </w:rPr>
        <w:t>嫉</w:t>
      </w:r>
      <w:proofErr w:type="gramEnd"/>
      <w:r w:rsidRPr="008E3D6B">
        <w:rPr>
          <w:rFonts w:eastAsia="標楷體"/>
          <w:sz w:val="22"/>
          <w:szCs w:val="22"/>
        </w:rPr>
        <w:t>，有</w:t>
      </w:r>
      <w:proofErr w:type="gramStart"/>
      <w:r w:rsidRPr="008E3D6B">
        <w:rPr>
          <w:rFonts w:eastAsia="標楷體"/>
          <w:sz w:val="22"/>
          <w:szCs w:val="22"/>
        </w:rPr>
        <w:t>見起厭</w:t>
      </w:r>
      <w:proofErr w:type="gramEnd"/>
      <w:r w:rsidRPr="008E3D6B">
        <w:rPr>
          <w:rFonts w:eastAsia="標楷體"/>
          <w:sz w:val="22"/>
          <w:szCs w:val="22"/>
        </w:rPr>
        <w:t>，有</w:t>
      </w:r>
      <w:proofErr w:type="gramStart"/>
      <w:r w:rsidRPr="008E3D6B">
        <w:rPr>
          <w:rFonts w:eastAsia="標楷體"/>
          <w:sz w:val="22"/>
          <w:szCs w:val="22"/>
        </w:rPr>
        <w:t>見起悲，</w:t>
      </w:r>
      <w:proofErr w:type="gramEnd"/>
      <w:r w:rsidRPr="008E3D6B">
        <w:rPr>
          <w:rFonts w:eastAsia="標楷體"/>
          <w:sz w:val="22"/>
          <w:szCs w:val="22"/>
        </w:rPr>
        <w:t>有見生</w:t>
      </w:r>
      <w:proofErr w:type="gramStart"/>
      <w:r w:rsidRPr="008E3D6B">
        <w:rPr>
          <w:rFonts w:eastAsia="標楷體"/>
          <w:sz w:val="22"/>
          <w:szCs w:val="22"/>
        </w:rPr>
        <w:t>捨</w:t>
      </w:r>
      <w:proofErr w:type="gramEnd"/>
      <w:r w:rsidRPr="008E3D6B">
        <w:rPr>
          <w:rFonts w:eastAsia="標楷體"/>
          <w:sz w:val="22"/>
          <w:szCs w:val="22"/>
        </w:rPr>
        <w:t>。應知此中子</w:t>
      </w:r>
      <w:proofErr w:type="gramStart"/>
      <w:r w:rsidRPr="008E3D6B">
        <w:rPr>
          <w:rFonts w:eastAsia="標楷體"/>
          <w:sz w:val="22"/>
          <w:szCs w:val="22"/>
        </w:rPr>
        <w:t>見起敬</w:t>
      </w:r>
      <w:proofErr w:type="gramEnd"/>
      <w:r w:rsidRPr="008E3D6B">
        <w:rPr>
          <w:rFonts w:eastAsia="標楷體"/>
          <w:sz w:val="22"/>
          <w:szCs w:val="22"/>
        </w:rPr>
        <w:t>，諸</w:t>
      </w:r>
      <w:proofErr w:type="gramStart"/>
      <w:r w:rsidRPr="008E3D6B">
        <w:rPr>
          <w:rFonts w:eastAsia="標楷體"/>
          <w:sz w:val="22"/>
          <w:szCs w:val="22"/>
        </w:rPr>
        <w:t>耽欲者</w:t>
      </w:r>
      <w:proofErr w:type="gramEnd"/>
      <w:r w:rsidRPr="008E3D6B">
        <w:rPr>
          <w:rFonts w:eastAsia="標楷體"/>
          <w:sz w:val="22"/>
          <w:szCs w:val="22"/>
        </w:rPr>
        <w:t>見而起貪，</w:t>
      </w:r>
      <w:proofErr w:type="gramStart"/>
      <w:r w:rsidRPr="008E3D6B">
        <w:rPr>
          <w:rFonts w:eastAsia="標楷體"/>
          <w:sz w:val="22"/>
          <w:szCs w:val="22"/>
        </w:rPr>
        <w:t>諸怨憎者</w:t>
      </w:r>
      <w:proofErr w:type="gramEnd"/>
      <w:r w:rsidRPr="008E3D6B">
        <w:rPr>
          <w:rFonts w:eastAsia="標楷體"/>
          <w:sz w:val="22"/>
          <w:szCs w:val="22"/>
        </w:rPr>
        <w:t>見而起</w:t>
      </w:r>
      <w:proofErr w:type="gramStart"/>
      <w:r w:rsidRPr="008E3D6B">
        <w:rPr>
          <w:rFonts w:eastAsia="標楷體"/>
          <w:sz w:val="22"/>
          <w:szCs w:val="22"/>
        </w:rPr>
        <w:t>瞋</w:t>
      </w:r>
      <w:proofErr w:type="gramEnd"/>
      <w:r w:rsidRPr="008E3D6B">
        <w:rPr>
          <w:rFonts w:eastAsia="標楷體"/>
          <w:sz w:val="22"/>
          <w:szCs w:val="22"/>
        </w:rPr>
        <w:t>，諸同夫者見而起</w:t>
      </w:r>
      <w:proofErr w:type="gramStart"/>
      <w:r w:rsidRPr="008E3D6B">
        <w:rPr>
          <w:rFonts w:eastAsia="標楷體"/>
          <w:sz w:val="22"/>
          <w:szCs w:val="22"/>
        </w:rPr>
        <w:t>嫉</w:t>
      </w:r>
      <w:proofErr w:type="gramEnd"/>
      <w:r w:rsidRPr="008E3D6B">
        <w:rPr>
          <w:rFonts w:eastAsia="標楷體"/>
          <w:sz w:val="22"/>
          <w:szCs w:val="22"/>
        </w:rPr>
        <w:t>，</w:t>
      </w:r>
      <w:proofErr w:type="gramStart"/>
      <w:r w:rsidRPr="008E3D6B">
        <w:rPr>
          <w:rFonts w:eastAsia="標楷體"/>
          <w:sz w:val="22"/>
          <w:szCs w:val="22"/>
        </w:rPr>
        <w:t>諸有修</w:t>
      </w:r>
      <w:proofErr w:type="gramEnd"/>
      <w:r w:rsidRPr="008E3D6B">
        <w:rPr>
          <w:rFonts w:eastAsia="標楷體"/>
          <w:sz w:val="22"/>
          <w:szCs w:val="22"/>
        </w:rPr>
        <w:t>習</w:t>
      </w:r>
      <w:proofErr w:type="gramStart"/>
      <w:r w:rsidRPr="008E3D6B">
        <w:rPr>
          <w:rFonts w:eastAsia="標楷體"/>
          <w:sz w:val="22"/>
          <w:szCs w:val="22"/>
        </w:rPr>
        <w:t>不淨觀</w:t>
      </w:r>
      <w:proofErr w:type="gramEnd"/>
      <w:r w:rsidRPr="008E3D6B">
        <w:rPr>
          <w:rFonts w:eastAsia="標楷體"/>
          <w:sz w:val="22"/>
          <w:szCs w:val="22"/>
        </w:rPr>
        <w:t>者</w:t>
      </w:r>
      <w:r w:rsidR="005070F9" w:rsidRPr="008E3D6B">
        <w:rPr>
          <w:rFonts w:eastAsia="標楷體"/>
          <w:sz w:val="22"/>
          <w:szCs w:val="22"/>
        </w:rPr>
        <w:t>見而起厭，</w:t>
      </w:r>
      <w:proofErr w:type="gramStart"/>
      <w:r w:rsidR="005070F9" w:rsidRPr="008E3D6B">
        <w:rPr>
          <w:rFonts w:eastAsia="標楷體"/>
          <w:sz w:val="22"/>
          <w:szCs w:val="22"/>
        </w:rPr>
        <w:t>諸離欲仙見起悲愍</w:t>
      </w:r>
      <w:proofErr w:type="gramEnd"/>
      <w:r w:rsidR="005070F9" w:rsidRPr="008E3D6B">
        <w:rPr>
          <w:rFonts w:eastAsia="標楷體"/>
          <w:sz w:val="22"/>
          <w:szCs w:val="22"/>
        </w:rPr>
        <w:t>，作如是念：</w:t>
      </w:r>
      <w:proofErr w:type="gramStart"/>
      <w:r w:rsidR="005070F9" w:rsidRPr="008E3D6B">
        <w:rPr>
          <w:rFonts w:eastAsia="標楷體"/>
          <w:sz w:val="22"/>
          <w:szCs w:val="22"/>
        </w:rPr>
        <w:t>此妙色相</w:t>
      </w:r>
      <w:proofErr w:type="gramEnd"/>
      <w:r w:rsidR="005070F9" w:rsidRPr="008E3D6B">
        <w:rPr>
          <w:rFonts w:eastAsia="標楷體"/>
          <w:sz w:val="22"/>
          <w:szCs w:val="22"/>
        </w:rPr>
        <w:t>不久當為無常所滅</w:t>
      </w:r>
      <w:r w:rsidR="005070F9" w:rsidRPr="008E3D6B">
        <w:rPr>
          <w:rFonts w:eastAsia="標楷體" w:hint="eastAsia"/>
          <w:sz w:val="22"/>
          <w:szCs w:val="22"/>
        </w:rPr>
        <w:t>，</w:t>
      </w:r>
      <w:r w:rsidRPr="008E3D6B">
        <w:rPr>
          <w:rFonts w:eastAsia="標楷體"/>
          <w:sz w:val="22"/>
          <w:szCs w:val="22"/>
        </w:rPr>
        <w:t>諸阿羅漢見而生</w:t>
      </w:r>
      <w:proofErr w:type="gramStart"/>
      <w:r w:rsidRPr="008E3D6B">
        <w:rPr>
          <w:rFonts w:eastAsia="標楷體"/>
          <w:sz w:val="22"/>
          <w:szCs w:val="22"/>
        </w:rPr>
        <w:t>捨</w:t>
      </w:r>
      <w:proofErr w:type="gramEnd"/>
      <w:r w:rsidRPr="008E3D6B">
        <w:rPr>
          <w:rFonts w:eastAsia="標楷體"/>
          <w:sz w:val="22"/>
          <w:szCs w:val="22"/>
        </w:rPr>
        <w:t>，由此</w:t>
      </w:r>
      <w:proofErr w:type="gramStart"/>
      <w:r w:rsidRPr="008E3D6B">
        <w:rPr>
          <w:rFonts w:eastAsia="標楷體"/>
          <w:sz w:val="22"/>
          <w:szCs w:val="22"/>
        </w:rPr>
        <w:t>故知境無實體</w:t>
      </w:r>
      <w:proofErr w:type="gramEnd"/>
      <w:r w:rsidRPr="008E3D6B">
        <w:rPr>
          <w:rFonts w:eastAsia="標楷體"/>
          <w:sz w:val="22"/>
          <w:szCs w:val="22"/>
        </w:rPr>
        <w:t>。</w:t>
      </w:r>
    </w:p>
  </w:footnote>
  <w:footnote w:id="9">
    <w:p w:rsidR="00517E52" w:rsidRPr="008E3D6B" w:rsidRDefault="00517E52" w:rsidP="00D65489">
      <w:pPr>
        <w:pStyle w:val="a8"/>
        <w:ind w:left="594" w:hangingChars="270" w:hanging="594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sz w:val="22"/>
          <w:szCs w:val="22"/>
        </w:rPr>
        <w:t>（</w:t>
      </w:r>
      <w:r w:rsidRPr="008E3D6B">
        <w:rPr>
          <w:sz w:val="22"/>
          <w:szCs w:val="22"/>
        </w:rPr>
        <w:t>1</w:t>
      </w:r>
      <w:r w:rsidRPr="008E3D6B">
        <w:rPr>
          <w:sz w:val="22"/>
          <w:szCs w:val="22"/>
        </w:rPr>
        <w:t>）《摩訶般若波羅蜜經》卷</w:t>
      </w:r>
      <w:r w:rsidRPr="008E3D6B">
        <w:rPr>
          <w:sz w:val="22"/>
          <w:szCs w:val="22"/>
        </w:rPr>
        <w:t>5</w:t>
      </w:r>
      <w:r w:rsidRPr="008E3D6B">
        <w:rPr>
          <w:sz w:val="22"/>
          <w:szCs w:val="22"/>
        </w:rPr>
        <w:t>〈</w:t>
      </w:r>
      <w:r w:rsidRPr="008E3D6B">
        <w:rPr>
          <w:rFonts w:hint="eastAsia"/>
          <w:sz w:val="22"/>
          <w:szCs w:val="22"/>
        </w:rPr>
        <w:t>18</w:t>
      </w:r>
      <w:r w:rsidRPr="008E3D6B">
        <w:rPr>
          <w:sz w:val="22"/>
          <w:szCs w:val="22"/>
        </w:rPr>
        <w:t>問乘品〉：「</w:t>
      </w:r>
      <w:r w:rsidRPr="008E3D6B">
        <w:rPr>
          <w:rFonts w:eastAsia="標楷體"/>
          <w:sz w:val="22"/>
          <w:szCs w:val="22"/>
        </w:rPr>
        <w:t>菩薩摩訶薩復有摩</w:t>
      </w:r>
      <w:proofErr w:type="gramStart"/>
      <w:r w:rsidRPr="008E3D6B">
        <w:rPr>
          <w:rFonts w:eastAsia="標楷體"/>
          <w:sz w:val="22"/>
          <w:szCs w:val="22"/>
        </w:rPr>
        <w:t>訶</w:t>
      </w:r>
      <w:proofErr w:type="gramEnd"/>
      <w:r w:rsidRPr="008E3D6B">
        <w:rPr>
          <w:rFonts w:eastAsia="標楷體"/>
          <w:sz w:val="22"/>
          <w:szCs w:val="22"/>
        </w:rPr>
        <w:t>衍，所謂</w:t>
      </w:r>
      <w:r w:rsidRPr="008E3D6B">
        <w:rPr>
          <w:rFonts w:eastAsia="標楷體"/>
          <w:bCs/>
          <w:sz w:val="22"/>
          <w:szCs w:val="22"/>
        </w:rPr>
        <w:t>內空、外空、內外空、空空、大空、</w:t>
      </w:r>
      <w:proofErr w:type="gramStart"/>
      <w:r w:rsidRPr="008E3D6B">
        <w:rPr>
          <w:rFonts w:eastAsia="標楷體"/>
          <w:bCs/>
          <w:sz w:val="22"/>
          <w:szCs w:val="22"/>
        </w:rPr>
        <w:t>第一義空</w:t>
      </w:r>
      <w:proofErr w:type="gramEnd"/>
      <w:r w:rsidRPr="008E3D6B">
        <w:rPr>
          <w:rFonts w:eastAsia="標楷體"/>
          <w:bCs/>
          <w:sz w:val="22"/>
          <w:szCs w:val="22"/>
        </w:rPr>
        <w:t>、有為空、無為空、畢竟空、</w:t>
      </w:r>
      <w:proofErr w:type="gramStart"/>
      <w:r w:rsidRPr="008E3D6B">
        <w:rPr>
          <w:rFonts w:eastAsia="標楷體"/>
          <w:bCs/>
          <w:sz w:val="22"/>
          <w:szCs w:val="22"/>
        </w:rPr>
        <w:t>無始空、散空</w:t>
      </w:r>
      <w:proofErr w:type="gramEnd"/>
      <w:r w:rsidRPr="008E3D6B">
        <w:rPr>
          <w:rFonts w:eastAsia="標楷體"/>
          <w:bCs/>
          <w:sz w:val="22"/>
          <w:szCs w:val="22"/>
        </w:rPr>
        <w:t>、性空、</w:t>
      </w:r>
      <w:proofErr w:type="gramStart"/>
      <w:r w:rsidRPr="008E3D6B">
        <w:rPr>
          <w:rFonts w:eastAsia="標楷體"/>
          <w:bCs/>
          <w:sz w:val="22"/>
          <w:szCs w:val="22"/>
        </w:rPr>
        <w:t>自相空</w:t>
      </w:r>
      <w:proofErr w:type="gramEnd"/>
      <w:r w:rsidRPr="008E3D6B">
        <w:rPr>
          <w:rFonts w:eastAsia="標楷體"/>
          <w:bCs/>
          <w:sz w:val="22"/>
          <w:szCs w:val="22"/>
        </w:rPr>
        <w:t>、</w:t>
      </w:r>
      <w:proofErr w:type="gramStart"/>
      <w:r w:rsidRPr="008E3D6B">
        <w:rPr>
          <w:rFonts w:eastAsia="標楷體"/>
          <w:bCs/>
          <w:sz w:val="22"/>
          <w:szCs w:val="22"/>
        </w:rPr>
        <w:t>諸法空</w:t>
      </w:r>
      <w:proofErr w:type="gramEnd"/>
      <w:r w:rsidRPr="008E3D6B">
        <w:rPr>
          <w:rFonts w:eastAsia="標楷體"/>
          <w:bCs/>
          <w:sz w:val="22"/>
          <w:szCs w:val="22"/>
        </w:rPr>
        <w:t>、不可得空、無法空、</w:t>
      </w:r>
      <w:proofErr w:type="gramStart"/>
      <w:r w:rsidRPr="008E3D6B">
        <w:rPr>
          <w:rFonts w:eastAsia="標楷體"/>
          <w:bCs/>
          <w:sz w:val="22"/>
          <w:szCs w:val="22"/>
        </w:rPr>
        <w:t>有法空</w:t>
      </w:r>
      <w:proofErr w:type="gramEnd"/>
      <w:r w:rsidRPr="008E3D6B">
        <w:rPr>
          <w:rFonts w:eastAsia="標楷體"/>
          <w:bCs/>
          <w:sz w:val="22"/>
          <w:szCs w:val="22"/>
        </w:rPr>
        <w:t>、無法</w:t>
      </w:r>
      <w:proofErr w:type="gramStart"/>
      <w:r w:rsidRPr="008E3D6B">
        <w:rPr>
          <w:rFonts w:eastAsia="標楷體"/>
          <w:bCs/>
          <w:sz w:val="22"/>
          <w:szCs w:val="22"/>
        </w:rPr>
        <w:t>有法空</w:t>
      </w:r>
      <w:proofErr w:type="gramEnd"/>
      <w:r w:rsidRPr="008E3D6B">
        <w:rPr>
          <w:rFonts w:eastAsia="標楷體"/>
          <w:bCs/>
          <w:sz w:val="22"/>
          <w:szCs w:val="22"/>
        </w:rPr>
        <w:t>。</w:t>
      </w:r>
      <w:r w:rsidRPr="008E3D6B">
        <w:rPr>
          <w:sz w:val="22"/>
          <w:szCs w:val="22"/>
        </w:rPr>
        <w:t>」（大正</w:t>
      </w:r>
      <w:r w:rsidRPr="008E3D6B">
        <w:rPr>
          <w:sz w:val="22"/>
          <w:szCs w:val="22"/>
        </w:rPr>
        <w:t>8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250b3-7</w:t>
      </w:r>
      <w:r w:rsidRPr="008E3D6B">
        <w:rPr>
          <w:sz w:val="22"/>
          <w:szCs w:val="22"/>
        </w:rPr>
        <w:t>）</w:t>
      </w:r>
    </w:p>
    <w:p w:rsidR="00517E52" w:rsidRPr="008E3D6B" w:rsidRDefault="00517E52" w:rsidP="00517E52">
      <w:pPr>
        <w:pStyle w:val="a8"/>
        <w:ind w:leftChars="30" w:left="66"/>
        <w:rPr>
          <w:sz w:val="22"/>
          <w:szCs w:val="22"/>
        </w:rPr>
      </w:pPr>
      <w:r w:rsidRPr="008E3D6B">
        <w:rPr>
          <w:sz w:val="22"/>
          <w:szCs w:val="22"/>
        </w:rPr>
        <w:t>（</w:t>
      </w:r>
      <w:r w:rsidRPr="008E3D6B">
        <w:rPr>
          <w:rFonts w:hint="eastAsia"/>
          <w:sz w:val="22"/>
          <w:szCs w:val="22"/>
        </w:rPr>
        <w:t>2</w:t>
      </w:r>
      <w:r w:rsidRPr="008E3D6B">
        <w:rPr>
          <w:sz w:val="22"/>
          <w:szCs w:val="22"/>
        </w:rPr>
        <w:t>）</w:t>
      </w:r>
      <w:r w:rsidRPr="008E3D6B">
        <w:rPr>
          <w:rFonts w:hint="eastAsia"/>
          <w:sz w:val="22"/>
          <w:szCs w:val="22"/>
        </w:rPr>
        <w:t>《大智度論》卷</w:t>
      </w:r>
      <w:r w:rsidRPr="008E3D6B">
        <w:rPr>
          <w:rFonts w:hint="eastAsia"/>
          <w:sz w:val="22"/>
          <w:szCs w:val="22"/>
        </w:rPr>
        <w:t>31</w:t>
      </w:r>
      <w:r w:rsidRPr="008E3D6B">
        <w:rPr>
          <w:rFonts w:hint="eastAsia"/>
          <w:sz w:val="22"/>
          <w:szCs w:val="22"/>
        </w:rPr>
        <w:t>〈</w:t>
      </w:r>
      <w:r w:rsidRPr="008E3D6B">
        <w:rPr>
          <w:rFonts w:hint="eastAsia"/>
          <w:sz w:val="22"/>
          <w:szCs w:val="22"/>
        </w:rPr>
        <w:t xml:space="preserve">1 </w:t>
      </w:r>
      <w:r w:rsidRPr="008E3D6B">
        <w:rPr>
          <w:rFonts w:hint="eastAsia"/>
          <w:sz w:val="22"/>
          <w:szCs w:val="22"/>
        </w:rPr>
        <w:t>序品〉（大正</w:t>
      </w:r>
      <w:r w:rsidRPr="008E3D6B">
        <w:rPr>
          <w:rFonts w:hint="eastAsia"/>
          <w:sz w:val="22"/>
          <w:szCs w:val="22"/>
        </w:rPr>
        <w:t>25</w:t>
      </w:r>
      <w:r w:rsidRPr="008E3D6B">
        <w:rPr>
          <w:rFonts w:hint="eastAsia"/>
          <w:sz w:val="22"/>
          <w:szCs w:val="22"/>
        </w:rPr>
        <w:t>，</w:t>
      </w:r>
      <w:r w:rsidRPr="008E3D6B">
        <w:rPr>
          <w:rFonts w:hint="eastAsia"/>
          <w:sz w:val="22"/>
          <w:szCs w:val="22"/>
        </w:rPr>
        <w:t>285b11-296b2</w:t>
      </w:r>
      <w:r w:rsidRPr="008E3D6B">
        <w:rPr>
          <w:rFonts w:hint="eastAsia"/>
          <w:sz w:val="22"/>
          <w:szCs w:val="22"/>
        </w:rPr>
        <w:t>）。</w:t>
      </w:r>
    </w:p>
  </w:footnote>
  <w:footnote w:id="10">
    <w:p w:rsidR="00517E52" w:rsidRPr="008E3D6B" w:rsidRDefault="00517E52">
      <w:pPr>
        <w:pStyle w:val="a8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rFonts w:hint="eastAsia"/>
          <w:sz w:val="22"/>
          <w:szCs w:val="22"/>
        </w:rPr>
        <w:t xml:space="preserve"> </w:t>
      </w:r>
      <w:r w:rsidRPr="008E3D6B">
        <w:rPr>
          <w:rFonts w:hint="eastAsia"/>
          <w:sz w:val="22"/>
          <w:szCs w:val="22"/>
        </w:rPr>
        <w:t>兼容並包：謂廣泛收羅，將所有各方面都包容在一起。</w:t>
      </w:r>
      <w:proofErr w:type="gramStart"/>
      <w:r w:rsidRPr="008E3D6B">
        <w:rPr>
          <w:sz w:val="22"/>
          <w:szCs w:val="22"/>
        </w:rPr>
        <w:t>（</w:t>
      </w:r>
      <w:proofErr w:type="gramEnd"/>
      <w:r w:rsidRPr="008E3D6B">
        <w:rPr>
          <w:sz w:val="22"/>
          <w:szCs w:val="22"/>
        </w:rPr>
        <w:t>《漢語大詞典》</w:t>
      </w:r>
      <w:proofErr w:type="gramStart"/>
      <w:r w:rsidRPr="008E3D6B">
        <w:rPr>
          <w:rFonts w:hint="eastAsia"/>
          <w:sz w:val="22"/>
          <w:szCs w:val="22"/>
        </w:rPr>
        <w:t>（</w:t>
      </w:r>
      <w:proofErr w:type="gramEnd"/>
      <w:r w:rsidRPr="008E3D6B">
        <w:rPr>
          <w:rFonts w:hint="eastAsia"/>
          <w:sz w:val="22"/>
          <w:szCs w:val="22"/>
        </w:rPr>
        <w:t>二</w:t>
      </w:r>
      <w:proofErr w:type="gramStart"/>
      <w:r w:rsidRPr="008E3D6B">
        <w:rPr>
          <w:rFonts w:hint="eastAsia"/>
          <w:sz w:val="22"/>
          <w:szCs w:val="22"/>
        </w:rPr>
        <w:t>）</w:t>
      </w:r>
      <w:proofErr w:type="gramEnd"/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p.</w:t>
      </w:r>
      <w:r w:rsidRPr="008E3D6B">
        <w:rPr>
          <w:rFonts w:hint="eastAsia"/>
          <w:sz w:val="22"/>
          <w:szCs w:val="22"/>
        </w:rPr>
        <w:t>156</w:t>
      </w:r>
      <w:proofErr w:type="gramStart"/>
      <w:r w:rsidRPr="008E3D6B">
        <w:rPr>
          <w:sz w:val="22"/>
          <w:szCs w:val="22"/>
        </w:rPr>
        <w:t>）</w:t>
      </w:r>
      <w:proofErr w:type="gramEnd"/>
    </w:p>
  </w:footnote>
  <w:footnote w:id="11">
    <w:p w:rsidR="00517E52" w:rsidRPr="008E3D6B" w:rsidRDefault="00517E52">
      <w:pPr>
        <w:pStyle w:val="a8"/>
        <w:rPr>
          <w:sz w:val="22"/>
          <w:szCs w:val="22"/>
          <w:lang w:eastAsia="zh-HK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sz w:val="22"/>
          <w:szCs w:val="22"/>
          <w:lang w:eastAsia="zh-HK"/>
        </w:rPr>
        <w:t xml:space="preserve"> </w:t>
      </w:r>
      <w:r w:rsidRPr="008E3D6B">
        <w:rPr>
          <w:sz w:val="22"/>
          <w:szCs w:val="22"/>
        </w:rPr>
        <w:t>參見《阿毘達磨俱舍論》卷</w:t>
      </w:r>
      <w:r w:rsidRPr="008E3D6B">
        <w:rPr>
          <w:sz w:val="22"/>
          <w:szCs w:val="22"/>
        </w:rPr>
        <w:t>22</w:t>
      </w:r>
      <w:r w:rsidRPr="008E3D6B">
        <w:rPr>
          <w:rFonts w:hint="eastAsia"/>
          <w:sz w:val="22"/>
          <w:szCs w:val="22"/>
        </w:rPr>
        <w:t>〈</w:t>
      </w:r>
      <w:r w:rsidRPr="008E3D6B">
        <w:rPr>
          <w:rFonts w:hint="eastAsia"/>
          <w:sz w:val="22"/>
          <w:szCs w:val="22"/>
        </w:rPr>
        <w:t>6</w:t>
      </w:r>
      <w:r w:rsidRPr="008E3D6B">
        <w:rPr>
          <w:rFonts w:hint="eastAsia"/>
          <w:sz w:val="22"/>
          <w:szCs w:val="22"/>
        </w:rPr>
        <w:t>分別賢聖品〉</w:t>
      </w:r>
      <w:r w:rsidRPr="008E3D6B">
        <w:rPr>
          <w:sz w:val="22"/>
          <w:szCs w:val="22"/>
        </w:rPr>
        <w:t>（大正</w:t>
      </w:r>
      <w:r w:rsidRPr="008E3D6B">
        <w:rPr>
          <w:sz w:val="22"/>
          <w:szCs w:val="22"/>
        </w:rPr>
        <w:t>29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116 b13-26</w:t>
      </w:r>
      <w:r w:rsidRPr="008E3D6B">
        <w:rPr>
          <w:sz w:val="22"/>
          <w:szCs w:val="22"/>
        </w:rPr>
        <w:t>）。</w:t>
      </w:r>
    </w:p>
  </w:footnote>
  <w:footnote w:id="12">
    <w:p w:rsidR="00517E52" w:rsidRPr="008E3D6B" w:rsidRDefault="00517E52" w:rsidP="002207F7">
      <w:pPr>
        <w:pStyle w:val="a8"/>
        <w:tabs>
          <w:tab w:val="left" w:pos="284"/>
        </w:tabs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rFonts w:hint="eastAsia"/>
          <w:sz w:val="22"/>
          <w:szCs w:val="22"/>
        </w:rPr>
        <w:t>（</w:t>
      </w:r>
      <w:r w:rsidRPr="008E3D6B">
        <w:rPr>
          <w:rFonts w:hint="eastAsia"/>
          <w:sz w:val="22"/>
          <w:szCs w:val="22"/>
        </w:rPr>
        <w:t>1</w:t>
      </w:r>
      <w:r w:rsidRPr="008E3D6B">
        <w:rPr>
          <w:rFonts w:hint="eastAsia"/>
          <w:sz w:val="22"/>
          <w:szCs w:val="22"/>
        </w:rPr>
        <w:t>）參見《大智度論》卷</w:t>
      </w:r>
      <w:r w:rsidRPr="008E3D6B">
        <w:rPr>
          <w:rFonts w:hint="eastAsia"/>
          <w:sz w:val="22"/>
          <w:szCs w:val="22"/>
        </w:rPr>
        <w:t>12</w:t>
      </w:r>
      <w:r w:rsidRPr="008E3D6B">
        <w:rPr>
          <w:rFonts w:hint="eastAsia"/>
          <w:sz w:val="22"/>
          <w:szCs w:val="22"/>
        </w:rPr>
        <w:t>〈</w:t>
      </w:r>
      <w:r w:rsidRPr="008E3D6B">
        <w:rPr>
          <w:rFonts w:hint="eastAsia"/>
          <w:sz w:val="22"/>
          <w:szCs w:val="22"/>
        </w:rPr>
        <w:t>1</w:t>
      </w:r>
      <w:r w:rsidRPr="008E3D6B">
        <w:rPr>
          <w:rFonts w:hint="eastAsia"/>
          <w:sz w:val="22"/>
          <w:szCs w:val="22"/>
        </w:rPr>
        <w:t>序品〉（大正</w:t>
      </w:r>
      <w:r w:rsidRPr="008E3D6B">
        <w:rPr>
          <w:sz w:val="22"/>
          <w:szCs w:val="22"/>
        </w:rPr>
        <w:t>25</w:t>
      </w:r>
      <w:r w:rsidRPr="008E3D6B">
        <w:rPr>
          <w:rFonts w:hint="eastAsia"/>
          <w:sz w:val="22"/>
          <w:szCs w:val="22"/>
        </w:rPr>
        <w:t>，</w:t>
      </w:r>
      <w:r w:rsidRPr="008E3D6B">
        <w:rPr>
          <w:sz w:val="22"/>
          <w:szCs w:val="22"/>
        </w:rPr>
        <w:t>147c21-148a4</w:t>
      </w:r>
      <w:r w:rsidRPr="008E3D6B">
        <w:rPr>
          <w:rFonts w:hint="eastAsia"/>
          <w:sz w:val="22"/>
          <w:szCs w:val="22"/>
        </w:rPr>
        <w:t>）。</w:t>
      </w:r>
    </w:p>
    <w:p w:rsidR="00517E52" w:rsidRPr="008E3D6B" w:rsidRDefault="00517E52" w:rsidP="00517E52">
      <w:pPr>
        <w:pStyle w:val="a8"/>
        <w:tabs>
          <w:tab w:val="left" w:pos="284"/>
        </w:tabs>
        <w:ind w:leftChars="60" w:left="730" w:hangingChars="272" w:hanging="598"/>
        <w:rPr>
          <w:sz w:val="22"/>
          <w:szCs w:val="22"/>
        </w:rPr>
      </w:pPr>
      <w:r w:rsidRPr="008E3D6B">
        <w:rPr>
          <w:rFonts w:hint="eastAsia"/>
          <w:sz w:val="22"/>
          <w:szCs w:val="22"/>
        </w:rPr>
        <w:t>（</w:t>
      </w:r>
      <w:r w:rsidRPr="008E3D6B">
        <w:rPr>
          <w:rFonts w:hint="eastAsia"/>
          <w:sz w:val="22"/>
          <w:szCs w:val="22"/>
        </w:rPr>
        <w:t>2</w:t>
      </w:r>
      <w:r w:rsidRPr="008E3D6B">
        <w:rPr>
          <w:rFonts w:hint="eastAsia"/>
          <w:sz w:val="22"/>
          <w:szCs w:val="22"/>
        </w:rPr>
        <w:t>）《阿毘達磨俱舍論》卷</w:t>
      </w:r>
      <w:r w:rsidRPr="008E3D6B">
        <w:rPr>
          <w:rFonts w:hint="eastAsia"/>
          <w:sz w:val="22"/>
          <w:szCs w:val="22"/>
        </w:rPr>
        <w:t>2</w:t>
      </w:r>
      <w:r w:rsidRPr="008E3D6B">
        <w:rPr>
          <w:rFonts w:hint="eastAsia"/>
          <w:sz w:val="22"/>
          <w:szCs w:val="22"/>
        </w:rPr>
        <w:t>〈</w:t>
      </w:r>
      <w:r w:rsidRPr="008E3D6B">
        <w:rPr>
          <w:rFonts w:hint="eastAsia"/>
          <w:sz w:val="22"/>
          <w:szCs w:val="22"/>
        </w:rPr>
        <w:t>1</w:t>
      </w:r>
      <w:r w:rsidRPr="008E3D6B">
        <w:rPr>
          <w:rFonts w:hint="eastAsia"/>
          <w:sz w:val="22"/>
          <w:szCs w:val="22"/>
        </w:rPr>
        <w:t>分別界品〉：</w:t>
      </w:r>
    </w:p>
    <w:p w:rsidR="00517E52" w:rsidRPr="008E3D6B" w:rsidRDefault="00517E52" w:rsidP="00517E52">
      <w:pPr>
        <w:pStyle w:val="a8"/>
        <w:tabs>
          <w:tab w:val="left" w:pos="284"/>
        </w:tabs>
        <w:ind w:leftChars="320" w:left="704"/>
        <w:rPr>
          <w:sz w:val="22"/>
          <w:szCs w:val="22"/>
        </w:rPr>
      </w:pP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諸極微為相觸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不？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迦濕彌羅國毘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婆沙師說：「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不相觸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。」所以者何？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若諸極微遍體相觸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，即有實物體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相雜過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；若觸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分成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有分失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…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…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尊者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友說：「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諸極微相觸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即應住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至後念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。」然大德說：「一切極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微實不相觸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，但由無間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假立觸名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。」此大德意應可愛樂，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若異此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者，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是諸極微應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有間隙，中間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既空誰障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其行，許為有對。又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離極微無和合色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，和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合相觸即觸極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微，如可變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礙此亦應爾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又許極微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若有方分，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觸與不觸皆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應有分；若無方分，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設許相觸亦無斯過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。</w:t>
      </w:r>
      <w:r w:rsidRPr="008E3D6B">
        <w:rPr>
          <w:rFonts w:hint="eastAsia"/>
          <w:sz w:val="22"/>
          <w:szCs w:val="22"/>
        </w:rPr>
        <w:t>（大正</w:t>
      </w:r>
      <w:r w:rsidRPr="008E3D6B">
        <w:rPr>
          <w:sz w:val="22"/>
          <w:szCs w:val="22"/>
        </w:rPr>
        <w:t>29</w:t>
      </w:r>
      <w:r w:rsidRPr="008E3D6B">
        <w:rPr>
          <w:rFonts w:hint="eastAsia"/>
          <w:sz w:val="22"/>
          <w:szCs w:val="22"/>
        </w:rPr>
        <w:t>，</w:t>
      </w:r>
      <w:r w:rsidRPr="008E3D6B">
        <w:rPr>
          <w:sz w:val="22"/>
          <w:szCs w:val="22"/>
        </w:rPr>
        <w:t>11c4-12a</w:t>
      </w:r>
      <w:r w:rsidRPr="008E3D6B">
        <w:rPr>
          <w:rFonts w:hint="eastAsia"/>
          <w:sz w:val="22"/>
          <w:szCs w:val="22"/>
        </w:rPr>
        <w:t>29</w:t>
      </w:r>
      <w:r w:rsidRPr="008E3D6B">
        <w:rPr>
          <w:rFonts w:hint="eastAsia"/>
          <w:sz w:val="22"/>
          <w:szCs w:val="22"/>
        </w:rPr>
        <w:t>）</w:t>
      </w:r>
    </w:p>
    <w:p w:rsidR="00517E52" w:rsidRPr="008E3D6B" w:rsidRDefault="00517E52" w:rsidP="00517E52">
      <w:pPr>
        <w:adjustRightInd w:val="0"/>
        <w:snapToGrid w:val="0"/>
        <w:ind w:leftChars="60" w:left="132"/>
        <w:rPr>
          <w:rFonts w:eastAsia="Times New Roman"/>
          <w:kern w:val="0"/>
        </w:rPr>
      </w:pPr>
      <w:r w:rsidRPr="008E3D6B">
        <w:rPr>
          <w:rFonts w:hint="eastAsia"/>
        </w:rPr>
        <w:t>（</w:t>
      </w:r>
      <w:r w:rsidRPr="008E3D6B">
        <w:rPr>
          <w:rFonts w:hint="eastAsia"/>
        </w:rPr>
        <w:t>3</w:t>
      </w:r>
      <w:r w:rsidRPr="008E3D6B">
        <w:rPr>
          <w:rFonts w:hint="eastAsia"/>
        </w:rPr>
        <w:t>）</w:t>
      </w:r>
      <w:r w:rsidRPr="008E3D6B">
        <w:rPr>
          <w:rFonts w:ascii="新細明體" w:hAnsi="新細明體" w:cs="Calibri"/>
        </w:rPr>
        <w:t>唐</w:t>
      </w:r>
      <w:proofErr w:type="gramStart"/>
      <w:r w:rsidRPr="008E3D6B">
        <w:rPr>
          <w:rFonts w:ascii="新細明體" w:hAnsi="新細明體" w:cs="Calibri"/>
        </w:rPr>
        <w:t>‧</w:t>
      </w:r>
      <w:proofErr w:type="gramEnd"/>
      <w:r w:rsidRPr="008E3D6B">
        <w:rPr>
          <w:rFonts w:ascii="新細明體" w:hAnsi="新細明體" w:cs="Calibri"/>
        </w:rPr>
        <w:t>惠沼述</w:t>
      </w:r>
      <w:r w:rsidRPr="008E3D6B">
        <w:rPr>
          <w:rFonts w:ascii="新細明體" w:hAnsi="新細明體" w:hint="eastAsia"/>
          <w:kern w:val="0"/>
          <w:lang w:eastAsia="zh-HK"/>
        </w:rPr>
        <w:t>《成唯識論了義燈》卷</w:t>
      </w:r>
      <w:r w:rsidRPr="008E3D6B">
        <w:rPr>
          <w:rFonts w:eastAsia="Times New Roman"/>
          <w:kern w:val="0"/>
        </w:rPr>
        <w:t>2</w:t>
      </w:r>
      <w:r w:rsidRPr="008E3D6B">
        <w:rPr>
          <w:rFonts w:ascii="新細明體" w:hAnsi="新細明體" w:hint="eastAsia"/>
          <w:kern w:val="0"/>
          <w:lang w:eastAsia="zh-HK"/>
        </w:rPr>
        <w:t>：</w:t>
      </w:r>
    </w:p>
    <w:p w:rsidR="00517E52" w:rsidRPr="008E3D6B" w:rsidRDefault="00517E52" w:rsidP="00025AD8">
      <w:pPr>
        <w:widowControl/>
        <w:adjustRightInd w:val="0"/>
        <w:snapToGrid w:val="0"/>
        <w:ind w:leftChars="315" w:left="693"/>
        <w:rPr>
          <w:rFonts w:ascii="標楷體" w:eastAsia="標楷體" w:hAnsi="標楷體"/>
          <w:kern w:val="0"/>
          <w:lang w:eastAsia="zh-HK"/>
        </w:rPr>
      </w:pPr>
      <w:r w:rsidRPr="008E3D6B">
        <w:rPr>
          <w:rFonts w:ascii="標楷體" w:eastAsia="標楷體" w:hAnsi="標楷體" w:hint="eastAsia"/>
          <w:kern w:val="0"/>
          <w:lang w:eastAsia="zh-HK"/>
        </w:rPr>
        <w:t>然此方分四句分別</w:t>
      </w:r>
      <w:r w:rsidRPr="008E3D6B">
        <w:rPr>
          <w:rFonts w:ascii="標楷體" w:eastAsia="標楷體" w:hAnsi="標楷體" w:hint="eastAsia"/>
          <w:kern w:val="0"/>
        </w:rPr>
        <w:t>：</w:t>
      </w:r>
      <w:r w:rsidRPr="008E3D6B">
        <w:rPr>
          <w:rFonts w:ascii="標楷體" w:eastAsia="標楷體" w:hAnsi="標楷體" w:hint="eastAsia"/>
          <w:kern w:val="0"/>
          <w:lang w:eastAsia="zh-HK"/>
        </w:rPr>
        <w:t>一</w:t>
      </w:r>
      <w:r w:rsidRPr="008E3D6B">
        <w:rPr>
          <w:rFonts w:ascii="標楷體" w:eastAsia="標楷體" w:hAnsi="標楷體" w:hint="eastAsia"/>
          <w:kern w:val="0"/>
        </w:rPr>
        <w:t>、</w:t>
      </w:r>
      <w:proofErr w:type="gramStart"/>
      <w:r w:rsidRPr="008E3D6B">
        <w:rPr>
          <w:rFonts w:ascii="標楷體" w:eastAsia="標楷體" w:hAnsi="標楷體" w:hint="eastAsia"/>
          <w:kern w:val="0"/>
          <w:lang w:eastAsia="zh-HK"/>
        </w:rPr>
        <w:t>經部實極</w:t>
      </w:r>
      <w:proofErr w:type="gramEnd"/>
      <w:r w:rsidRPr="008E3D6B">
        <w:rPr>
          <w:rFonts w:ascii="標楷體" w:eastAsia="標楷體" w:hAnsi="標楷體" w:hint="eastAsia"/>
          <w:kern w:val="0"/>
          <w:lang w:eastAsia="zh-HK"/>
        </w:rPr>
        <w:t>微有方分</w:t>
      </w:r>
      <w:r w:rsidRPr="008E3D6B">
        <w:rPr>
          <w:rFonts w:ascii="標楷體" w:eastAsia="標楷體" w:hAnsi="標楷體" w:hint="eastAsia"/>
          <w:kern w:val="0"/>
        </w:rPr>
        <w:t>，</w:t>
      </w:r>
      <w:r w:rsidRPr="008E3D6B">
        <w:rPr>
          <w:rFonts w:ascii="標楷體" w:eastAsia="標楷體" w:hAnsi="標楷體" w:hint="eastAsia"/>
          <w:kern w:val="0"/>
          <w:lang w:eastAsia="zh-HK"/>
        </w:rPr>
        <w:t>二</w:t>
      </w:r>
      <w:r w:rsidRPr="008E3D6B">
        <w:rPr>
          <w:rFonts w:ascii="標楷體" w:eastAsia="標楷體" w:hAnsi="標楷體" w:hint="eastAsia"/>
          <w:kern w:val="0"/>
        </w:rPr>
        <w:t>、</w:t>
      </w:r>
      <w:proofErr w:type="gramStart"/>
      <w:r w:rsidRPr="008E3D6B">
        <w:rPr>
          <w:rFonts w:ascii="標楷體" w:eastAsia="標楷體" w:hAnsi="標楷體" w:hint="eastAsia"/>
          <w:kern w:val="0"/>
          <w:lang w:eastAsia="zh-HK"/>
        </w:rPr>
        <w:t>薩婆多實</w:t>
      </w:r>
      <w:proofErr w:type="gramEnd"/>
      <w:r w:rsidRPr="008E3D6B">
        <w:rPr>
          <w:rFonts w:ascii="標楷體" w:eastAsia="標楷體" w:hAnsi="標楷體" w:hint="eastAsia"/>
          <w:kern w:val="0"/>
          <w:lang w:eastAsia="zh-HK"/>
        </w:rPr>
        <w:t>極微無方分</w:t>
      </w:r>
      <w:r w:rsidRPr="008E3D6B">
        <w:rPr>
          <w:rFonts w:ascii="標楷體" w:eastAsia="標楷體" w:hAnsi="標楷體" w:hint="eastAsia"/>
          <w:kern w:val="0"/>
        </w:rPr>
        <w:t>，</w:t>
      </w:r>
      <w:r w:rsidRPr="008E3D6B">
        <w:rPr>
          <w:rFonts w:ascii="標楷體" w:eastAsia="標楷體" w:hAnsi="標楷體" w:hint="eastAsia"/>
          <w:kern w:val="0"/>
          <w:lang w:eastAsia="zh-HK"/>
        </w:rPr>
        <w:t>三</w:t>
      </w:r>
      <w:r w:rsidRPr="008E3D6B">
        <w:rPr>
          <w:rFonts w:ascii="標楷體" w:eastAsia="標楷體" w:hAnsi="標楷體" w:hint="eastAsia"/>
          <w:kern w:val="0"/>
        </w:rPr>
        <w:t>、</w:t>
      </w:r>
      <w:r w:rsidRPr="008E3D6B">
        <w:rPr>
          <w:rFonts w:ascii="標楷體" w:eastAsia="標楷體" w:hAnsi="標楷體" w:hint="eastAsia"/>
          <w:kern w:val="0"/>
          <w:lang w:eastAsia="zh-HK"/>
        </w:rPr>
        <w:t>大乘</w:t>
      </w:r>
      <w:proofErr w:type="gramStart"/>
      <w:r w:rsidRPr="008E3D6B">
        <w:rPr>
          <w:rFonts w:ascii="標楷體" w:eastAsia="標楷體" w:hAnsi="標楷體" w:hint="eastAsia"/>
          <w:kern w:val="0"/>
          <w:lang w:eastAsia="zh-HK"/>
        </w:rPr>
        <w:t>假極微亦</w:t>
      </w:r>
      <w:proofErr w:type="gramEnd"/>
      <w:r w:rsidRPr="008E3D6B">
        <w:rPr>
          <w:rFonts w:ascii="標楷體" w:eastAsia="標楷體" w:hAnsi="標楷體" w:hint="eastAsia"/>
          <w:kern w:val="0"/>
          <w:lang w:eastAsia="zh-HK"/>
        </w:rPr>
        <w:t>有方分亦無方分。所以照者</w:t>
      </w:r>
      <w:r w:rsidRPr="008E3D6B">
        <w:rPr>
          <w:rFonts w:ascii="標楷體" w:eastAsia="標楷體" w:hAnsi="標楷體" w:hint="eastAsia"/>
          <w:kern w:val="0"/>
        </w:rPr>
        <w:t>，</w:t>
      </w:r>
      <w:proofErr w:type="gramStart"/>
      <w:r w:rsidRPr="008E3D6B">
        <w:rPr>
          <w:rFonts w:ascii="標楷體" w:eastAsia="標楷體" w:hAnsi="標楷體" w:hint="eastAsia"/>
          <w:kern w:val="0"/>
          <w:lang w:eastAsia="zh-HK"/>
        </w:rPr>
        <w:t>大假色中</w:t>
      </w:r>
      <w:proofErr w:type="gramEnd"/>
      <w:r w:rsidRPr="008E3D6B">
        <w:rPr>
          <w:rFonts w:ascii="標楷體" w:eastAsia="標楷體" w:hAnsi="標楷體" w:hint="eastAsia"/>
          <w:kern w:val="0"/>
          <w:lang w:eastAsia="zh-HK"/>
        </w:rPr>
        <w:t>無極微故</w:t>
      </w:r>
      <w:proofErr w:type="gramStart"/>
      <w:r w:rsidRPr="008E3D6B">
        <w:rPr>
          <w:rFonts w:ascii="標楷體" w:eastAsia="標楷體" w:hAnsi="標楷體" w:hint="eastAsia"/>
          <w:kern w:val="0"/>
          <w:lang w:eastAsia="zh-HK"/>
        </w:rPr>
        <w:t>云</w:t>
      </w:r>
      <w:proofErr w:type="gramEnd"/>
      <w:r w:rsidRPr="008E3D6B">
        <w:rPr>
          <w:rFonts w:ascii="標楷體" w:eastAsia="標楷體" w:hAnsi="標楷體" w:hint="eastAsia"/>
          <w:kern w:val="0"/>
          <w:lang w:eastAsia="zh-HK"/>
        </w:rPr>
        <w:t>無方分</w:t>
      </w:r>
      <w:r w:rsidRPr="008E3D6B">
        <w:rPr>
          <w:rFonts w:ascii="標楷體" w:eastAsia="標楷體" w:hAnsi="標楷體" w:hint="eastAsia"/>
          <w:kern w:val="0"/>
        </w:rPr>
        <w:t>，</w:t>
      </w:r>
      <w:proofErr w:type="gramStart"/>
      <w:r w:rsidRPr="008E3D6B">
        <w:rPr>
          <w:rFonts w:ascii="標楷體" w:eastAsia="標楷體" w:hAnsi="標楷體" w:hint="eastAsia"/>
          <w:kern w:val="0"/>
          <w:lang w:eastAsia="zh-HK"/>
        </w:rPr>
        <w:t>然約假拆</w:t>
      </w:r>
      <w:proofErr w:type="gramEnd"/>
      <w:r w:rsidRPr="008E3D6B">
        <w:rPr>
          <w:rFonts w:ascii="標楷體" w:eastAsia="標楷體" w:hAnsi="標楷體" w:hint="eastAsia"/>
          <w:kern w:val="0"/>
          <w:lang w:eastAsia="zh-HK"/>
        </w:rPr>
        <w:t>麁至極微可說有方分</w:t>
      </w:r>
      <w:r w:rsidR="005070F9" w:rsidRPr="008E3D6B">
        <w:rPr>
          <w:rFonts w:ascii="標楷體" w:eastAsia="標楷體" w:hAnsi="標楷體" w:hint="eastAsia"/>
          <w:kern w:val="0"/>
        </w:rPr>
        <w:t>。</w:t>
      </w:r>
      <w:r w:rsidRPr="008E3D6B">
        <w:rPr>
          <w:rFonts w:ascii="標楷體" w:eastAsia="標楷體" w:hAnsi="標楷體" w:hint="eastAsia"/>
          <w:kern w:val="0"/>
          <w:lang w:eastAsia="zh-HK"/>
        </w:rPr>
        <w:t>方分有二</w:t>
      </w:r>
      <w:r w:rsidRPr="008E3D6B">
        <w:rPr>
          <w:rFonts w:ascii="標楷體" w:eastAsia="標楷體" w:hAnsi="標楷體" w:hint="eastAsia"/>
          <w:kern w:val="0"/>
        </w:rPr>
        <w:t>：</w:t>
      </w:r>
      <w:r w:rsidRPr="008E3D6B">
        <w:rPr>
          <w:rFonts w:ascii="標楷體" w:eastAsia="標楷體" w:hAnsi="標楷體" w:hint="eastAsia"/>
          <w:kern w:val="0"/>
          <w:lang w:eastAsia="zh-HK"/>
        </w:rPr>
        <w:t>一</w:t>
      </w:r>
      <w:r w:rsidRPr="008E3D6B">
        <w:rPr>
          <w:rFonts w:ascii="標楷體" w:eastAsia="標楷體" w:hAnsi="標楷體" w:hint="eastAsia"/>
          <w:kern w:val="0"/>
        </w:rPr>
        <w:t>、</w:t>
      </w:r>
      <w:r w:rsidRPr="008E3D6B">
        <w:rPr>
          <w:rFonts w:ascii="標楷體" w:eastAsia="標楷體" w:hAnsi="標楷體" w:hint="eastAsia"/>
          <w:kern w:val="0"/>
          <w:lang w:eastAsia="zh-HK"/>
        </w:rPr>
        <w:t>方之分</w:t>
      </w:r>
      <w:r w:rsidRPr="008E3D6B">
        <w:rPr>
          <w:rFonts w:ascii="標楷體" w:eastAsia="標楷體" w:hAnsi="標楷體" w:hint="eastAsia"/>
          <w:kern w:val="0"/>
        </w:rPr>
        <w:t>，</w:t>
      </w:r>
      <w:proofErr w:type="gramStart"/>
      <w:r w:rsidRPr="008E3D6B">
        <w:rPr>
          <w:rFonts w:ascii="標楷體" w:eastAsia="標楷體" w:hAnsi="標楷體" w:hint="eastAsia"/>
          <w:kern w:val="0"/>
          <w:lang w:eastAsia="zh-HK"/>
        </w:rPr>
        <w:t>是彼大色</w:t>
      </w:r>
      <w:proofErr w:type="gramEnd"/>
      <w:r w:rsidRPr="008E3D6B">
        <w:rPr>
          <w:rFonts w:ascii="標楷體" w:eastAsia="標楷體" w:hAnsi="標楷體" w:hint="eastAsia"/>
          <w:kern w:val="0"/>
          <w:lang w:eastAsia="zh-HK"/>
        </w:rPr>
        <w:t>之分</w:t>
      </w:r>
      <w:r w:rsidRPr="008E3D6B">
        <w:rPr>
          <w:rFonts w:ascii="標楷體" w:eastAsia="標楷體" w:hAnsi="標楷體" w:hint="eastAsia"/>
          <w:kern w:val="0"/>
        </w:rPr>
        <w:t>，</w:t>
      </w:r>
      <w:r w:rsidRPr="008E3D6B">
        <w:rPr>
          <w:rFonts w:ascii="標楷體" w:eastAsia="標楷體" w:hAnsi="標楷體" w:hint="eastAsia"/>
          <w:kern w:val="0"/>
          <w:lang w:eastAsia="zh-HK"/>
        </w:rPr>
        <w:t>不是</w:t>
      </w:r>
      <w:proofErr w:type="gramStart"/>
      <w:r w:rsidRPr="008E3D6B">
        <w:rPr>
          <w:rFonts w:ascii="標楷體" w:eastAsia="標楷體" w:hAnsi="標楷體" w:hint="eastAsia"/>
          <w:kern w:val="0"/>
          <w:lang w:eastAsia="zh-HK"/>
        </w:rPr>
        <w:t>更拆此微為</w:t>
      </w:r>
      <w:proofErr w:type="gramEnd"/>
      <w:r w:rsidRPr="008E3D6B">
        <w:rPr>
          <w:rFonts w:ascii="標楷體" w:eastAsia="標楷體" w:hAnsi="標楷體" w:hint="eastAsia"/>
          <w:kern w:val="0"/>
          <w:lang w:eastAsia="zh-HK"/>
        </w:rPr>
        <w:t>分</w:t>
      </w:r>
      <w:r w:rsidRPr="008E3D6B">
        <w:rPr>
          <w:rFonts w:ascii="標楷體" w:eastAsia="標楷體" w:hAnsi="標楷體" w:hint="eastAsia"/>
          <w:kern w:val="0"/>
        </w:rPr>
        <w:t>；</w:t>
      </w:r>
      <w:r w:rsidRPr="008E3D6B">
        <w:rPr>
          <w:rFonts w:ascii="標楷體" w:eastAsia="標楷體" w:hAnsi="標楷體" w:hint="eastAsia"/>
          <w:kern w:val="0"/>
          <w:lang w:eastAsia="zh-HK"/>
        </w:rPr>
        <w:t>二</w:t>
      </w:r>
      <w:r w:rsidRPr="008E3D6B">
        <w:rPr>
          <w:rFonts w:ascii="標楷體" w:eastAsia="標楷體" w:hAnsi="標楷體" w:hint="eastAsia"/>
          <w:kern w:val="0"/>
        </w:rPr>
        <w:t>、</w:t>
      </w:r>
      <w:r w:rsidRPr="008E3D6B">
        <w:rPr>
          <w:rFonts w:ascii="標楷體" w:eastAsia="標楷體" w:hAnsi="標楷體" w:hint="eastAsia"/>
          <w:kern w:val="0"/>
          <w:lang w:eastAsia="zh-HK"/>
        </w:rPr>
        <w:t>方即分。</w:t>
      </w:r>
      <w:r w:rsidRPr="008E3D6B">
        <w:rPr>
          <w:rFonts w:ascii="標楷體" w:eastAsia="標楷體" w:hAnsi="標楷體" w:hint="eastAsia"/>
          <w:kern w:val="0"/>
        </w:rPr>
        <w:t>《</w:t>
      </w:r>
      <w:r w:rsidRPr="008E3D6B">
        <w:rPr>
          <w:rFonts w:ascii="標楷體" w:eastAsia="標楷體" w:hAnsi="標楷體" w:hint="eastAsia"/>
          <w:kern w:val="0"/>
          <w:lang w:eastAsia="zh-HK"/>
        </w:rPr>
        <w:t>瑜伽論</w:t>
      </w:r>
      <w:r w:rsidRPr="008E3D6B">
        <w:rPr>
          <w:rFonts w:ascii="標楷體" w:eastAsia="標楷體" w:hAnsi="標楷體" w:hint="eastAsia"/>
          <w:kern w:val="0"/>
        </w:rPr>
        <w:t>》</w:t>
      </w:r>
      <w:r w:rsidRPr="008E3D6B">
        <w:rPr>
          <w:rFonts w:ascii="標楷體" w:eastAsia="標楷體" w:hAnsi="標楷體" w:hint="eastAsia"/>
          <w:kern w:val="0"/>
          <w:lang w:eastAsia="zh-HK"/>
        </w:rPr>
        <w:t>言</w:t>
      </w:r>
      <w:r w:rsidRPr="008E3D6B">
        <w:rPr>
          <w:rFonts w:ascii="標楷體" w:eastAsia="標楷體" w:hAnsi="標楷體" w:hint="eastAsia"/>
          <w:kern w:val="0"/>
        </w:rPr>
        <w:t>：</w:t>
      </w:r>
      <w:r w:rsidRPr="008E3D6B">
        <w:rPr>
          <w:rFonts w:ascii="標楷體" w:eastAsia="標楷體" w:hAnsi="標楷體" w:hint="eastAsia"/>
          <w:kern w:val="0"/>
          <w:lang w:eastAsia="zh-HK"/>
        </w:rPr>
        <w:t>「有方無分更無</w:t>
      </w:r>
      <w:proofErr w:type="gramStart"/>
      <w:r w:rsidRPr="008E3D6B">
        <w:rPr>
          <w:rFonts w:ascii="標楷體" w:eastAsia="標楷體" w:hAnsi="標楷體" w:hint="eastAsia"/>
          <w:kern w:val="0"/>
          <w:lang w:eastAsia="zh-HK"/>
        </w:rPr>
        <w:t>細分故者</w:t>
      </w:r>
      <w:proofErr w:type="gramEnd"/>
      <w:r w:rsidRPr="008E3D6B">
        <w:rPr>
          <w:rFonts w:ascii="標楷體" w:eastAsia="標楷體" w:hAnsi="標楷體" w:hint="eastAsia"/>
          <w:kern w:val="0"/>
        </w:rPr>
        <w:t>，</w:t>
      </w:r>
      <w:r w:rsidRPr="008E3D6B">
        <w:rPr>
          <w:rFonts w:ascii="標楷體" w:eastAsia="標楷體" w:hAnsi="標楷體" w:hint="eastAsia"/>
          <w:kern w:val="0"/>
          <w:lang w:eastAsia="zh-HK"/>
        </w:rPr>
        <w:t>以</w:t>
      </w:r>
      <w:proofErr w:type="gramStart"/>
      <w:r w:rsidRPr="008E3D6B">
        <w:rPr>
          <w:rFonts w:ascii="標楷體" w:eastAsia="標楷體" w:hAnsi="標楷體" w:hint="eastAsia"/>
          <w:kern w:val="0"/>
          <w:lang w:eastAsia="zh-HK"/>
        </w:rPr>
        <w:t>相擬宜名有方</w:t>
      </w:r>
      <w:proofErr w:type="gramEnd"/>
      <w:r w:rsidR="005070F9" w:rsidRPr="008E3D6B">
        <w:rPr>
          <w:rFonts w:ascii="標楷體" w:eastAsia="標楷體" w:hAnsi="標楷體" w:hint="eastAsia"/>
          <w:kern w:val="0"/>
        </w:rPr>
        <w:t>；</w:t>
      </w:r>
      <w:r w:rsidRPr="008E3D6B">
        <w:rPr>
          <w:rFonts w:ascii="標楷體" w:eastAsia="標楷體" w:hAnsi="標楷體" w:hint="eastAsia"/>
          <w:kern w:val="0"/>
          <w:lang w:eastAsia="zh-HK"/>
        </w:rPr>
        <w:t>而更不可拆</w:t>
      </w:r>
      <w:r w:rsidRPr="008E3D6B">
        <w:rPr>
          <w:rFonts w:ascii="標楷體" w:eastAsia="標楷體" w:hAnsi="標楷體" w:hint="eastAsia"/>
          <w:kern w:val="0"/>
        </w:rPr>
        <w:t>，</w:t>
      </w:r>
      <w:r w:rsidRPr="008E3D6B">
        <w:rPr>
          <w:rFonts w:ascii="標楷體" w:eastAsia="標楷體" w:hAnsi="標楷體" w:hint="eastAsia"/>
          <w:kern w:val="0"/>
          <w:lang w:eastAsia="zh-HK"/>
        </w:rPr>
        <w:t>故</w:t>
      </w:r>
      <w:proofErr w:type="gramStart"/>
      <w:r w:rsidRPr="008E3D6B">
        <w:rPr>
          <w:rFonts w:ascii="標楷體" w:eastAsia="標楷體" w:hAnsi="標楷體" w:hint="eastAsia"/>
          <w:kern w:val="0"/>
          <w:lang w:eastAsia="zh-HK"/>
        </w:rPr>
        <w:t>云</w:t>
      </w:r>
      <w:proofErr w:type="gramEnd"/>
      <w:r w:rsidRPr="008E3D6B">
        <w:rPr>
          <w:rFonts w:ascii="標楷體" w:eastAsia="標楷體" w:hAnsi="標楷體" w:hint="eastAsia"/>
          <w:kern w:val="0"/>
          <w:lang w:eastAsia="zh-HK"/>
        </w:rPr>
        <w:t>無分</w:t>
      </w:r>
      <w:r w:rsidR="00025AD8" w:rsidRPr="008E3D6B">
        <w:rPr>
          <w:rFonts w:ascii="標楷體" w:eastAsia="標楷體" w:hAnsi="標楷體" w:hint="eastAsia"/>
          <w:kern w:val="0"/>
          <w:lang w:eastAsia="zh-HK"/>
        </w:rPr>
        <w:t>；</w:t>
      </w:r>
      <w:proofErr w:type="gramStart"/>
      <w:r w:rsidRPr="008E3D6B">
        <w:rPr>
          <w:rFonts w:ascii="標楷體" w:eastAsia="標楷體" w:hAnsi="標楷體" w:hint="eastAsia"/>
          <w:kern w:val="0"/>
          <w:lang w:eastAsia="zh-HK"/>
        </w:rPr>
        <w:t>若更拆之</w:t>
      </w:r>
      <w:proofErr w:type="gramEnd"/>
      <w:r w:rsidRPr="008E3D6B">
        <w:rPr>
          <w:rFonts w:ascii="標楷體" w:eastAsia="標楷體" w:hAnsi="標楷體" w:hint="eastAsia"/>
          <w:kern w:val="0"/>
        </w:rPr>
        <w:t>，</w:t>
      </w:r>
      <w:r w:rsidRPr="008E3D6B">
        <w:rPr>
          <w:rFonts w:ascii="標楷體" w:eastAsia="標楷體" w:hAnsi="標楷體" w:hint="eastAsia"/>
          <w:kern w:val="0"/>
          <w:lang w:eastAsia="zh-HK"/>
        </w:rPr>
        <w:t>即意作空解</w:t>
      </w:r>
      <w:r w:rsidRPr="008E3D6B">
        <w:rPr>
          <w:rFonts w:ascii="標楷體" w:eastAsia="標楷體" w:hAnsi="標楷體" w:hint="eastAsia"/>
          <w:kern w:val="0"/>
        </w:rPr>
        <w:t>，</w:t>
      </w:r>
      <w:proofErr w:type="gramStart"/>
      <w:r w:rsidRPr="008E3D6B">
        <w:rPr>
          <w:rFonts w:ascii="標楷體" w:eastAsia="標楷體" w:hAnsi="標楷體" w:hint="eastAsia"/>
          <w:kern w:val="0"/>
          <w:lang w:eastAsia="zh-HK"/>
        </w:rPr>
        <w:t>故變似空相</w:t>
      </w:r>
      <w:proofErr w:type="gramEnd"/>
      <w:r w:rsidRPr="008E3D6B">
        <w:rPr>
          <w:rFonts w:ascii="標楷體" w:eastAsia="標楷體" w:hAnsi="標楷體" w:hint="eastAsia"/>
          <w:kern w:val="0"/>
          <w:lang w:eastAsia="zh-HK"/>
        </w:rPr>
        <w:t>。」闕第四句。</w:t>
      </w:r>
      <w:r w:rsidRPr="008E3D6B">
        <w:rPr>
          <w:rFonts w:ascii="新細明體" w:hAnsi="新細明體" w:hint="eastAsia"/>
          <w:kern w:val="0"/>
        </w:rPr>
        <w:t>（大正</w:t>
      </w:r>
      <w:r w:rsidRPr="008E3D6B">
        <w:rPr>
          <w:rFonts w:eastAsia="Times New Roman"/>
          <w:kern w:val="0"/>
        </w:rPr>
        <w:t>43</w:t>
      </w:r>
      <w:r w:rsidRPr="008E3D6B">
        <w:rPr>
          <w:rFonts w:ascii="新細明體" w:hAnsi="新細明體" w:hint="eastAsia"/>
          <w:kern w:val="0"/>
        </w:rPr>
        <w:t>，</w:t>
      </w:r>
      <w:r w:rsidRPr="008E3D6B">
        <w:rPr>
          <w:rFonts w:eastAsia="Times New Roman"/>
          <w:kern w:val="0"/>
        </w:rPr>
        <w:t>691c29-692a9</w:t>
      </w:r>
      <w:r w:rsidRPr="008E3D6B">
        <w:rPr>
          <w:rFonts w:ascii="新細明體" w:hAnsi="新細明體" w:hint="eastAsia"/>
          <w:kern w:val="0"/>
        </w:rPr>
        <w:t>）</w:t>
      </w:r>
    </w:p>
  </w:footnote>
  <w:footnote w:id="13">
    <w:p w:rsidR="00517E52" w:rsidRPr="008E3D6B" w:rsidRDefault="00517E52" w:rsidP="009F4649">
      <w:pPr>
        <w:snapToGrid w:val="0"/>
      </w:pPr>
      <w:r w:rsidRPr="008E3D6B">
        <w:rPr>
          <w:rStyle w:val="aa"/>
        </w:rPr>
        <w:footnoteRef/>
      </w:r>
      <w:r w:rsidRPr="008E3D6B">
        <w:rPr>
          <w:rFonts w:hint="eastAsia"/>
        </w:rPr>
        <w:t xml:space="preserve"> </w:t>
      </w:r>
      <w:r w:rsidRPr="008E3D6B">
        <w:rPr>
          <w:rFonts w:hint="eastAsia"/>
        </w:rPr>
        <w:t>參見《</w:t>
      </w:r>
      <w:r w:rsidRPr="008E3D6B">
        <w:t>莊子</w:t>
      </w:r>
      <w:r w:rsidRPr="008E3D6B">
        <w:rPr>
          <w:rFonts w:hint="eastAsia"/>
        </w:rPr>
        <w:t>‧</w:t>
      </w:r>
      <w:r w:rsidRPr="008E3D6B">
        <w:t>天下</w:t>
      </w:r>
      <w:r w:rsidRPr="008E3D6B">
        <w:rPr>
          <w:rFonts w:hint="eastAsia"/>
        </w:rPr>
        <w:t>》：「</w:t>
      </w:r>
      <w:r w:rsidRPr="008E3D6B">
        <w:rPr>
          <w:rFonts w:ascii="標楷體" w:eastAsia="標楷體" w:hAnsi="標楷體"/>
        </w:rPr>
        <w:t>一尺之</w:t>
      </w:r>
      <w:proofErr w:type="gramStart"/>
      <w:r w:rsidRPr="008E3D6B">
        <w:rPr>
          <w:rFonts w:ascii="標楷體" w:eastAsia="標楷體" w:hAnsi="標楷體"/>
        </w:rPr>
        <w:t>捶</w:t>
      </w:r>
      <w:proofErr w:type="gramEnd"/>
      <w:r w:rsidRPr="008E3D6B">
        <w:rPr>
          <w:rFonts w:ascii="標楷體" w:eastAsia="標楷體" w:hAnsi="標楷體"/>
        </w:rPr>
        <w:t>，</w:t>
      </w:r>
      <w:proofErr w:type="gramStart"/>
      <w:r w:rsidRPr="008E3D6B">
        <w:rPr>
          <w:rFonts w:ascii="標楷體" w:eastAsia="標楷體" w:hAnsi="標楷體"/>
        </w:rPr>
        <w:t>日取其</w:t>
      </w:r>
      <w:proofErr w:type="gramEnd"/>
      <w:r w:rsidRPr="008E3D6B">
        <w:rPr>
          <w:rFonts w:ascii="標楷體" w:eastAsia="標楷體" w:hAnsi="標楷體"/>
        </w:rPr>
        <w:t>半，</w:t>
      </w:r>
      <w:r w:rsidRPr="008E3D6B">
        <w:rPr>
          <w:rFonts w:ascii="標楷體" w:eastAsia="標楷體" w:hAnsi="標楷體" w:hint="eastAsia"/>
        </w:rPr>
        <w:t>萬</w:t>
      </w:r>
      <w:r w:rsidRPr="008E3D6B">
        <w:rPr>
          <w:rFonts w:ascii="標楷體" w:eastAsia="標楷體" w:hAnsi="標楷體"/>
        </w:rPr>
        <w:t>世不竭</w:t>
      </w:r>
      <w:r w:rsidRPr="008E3D6B">
        <w:t>。</w:t>
      </w:r>
      <w:r w:rsidRPr="008E3D6B">
        <w:rPr>
          <w:rFonts w:hint="eastAsia"/>
        </w:rPr>
        <w:t>」</w:t>
      </w:r>
    </w:p>
    <w:p w:rsidR="00517E52" w:rsidRPr="008E3D6B" w:rsidRDefault="00517E52" w:rsidP="009F4649">
      <w:pPr>
        <w:snapToGrid w:val="0"/>
        <w:ind w:firstLineChars="100" w:firstLine="220"/>
      </w:pPr>
      <w:r w:rsidRPr="008E3D6B">
        <w:rPr>
          <w:rFonts w:hint="eastAsia"/>
        </w:rPr>
        <w:t>※捶（</w:t>
      </w:r>
      <w:proofErr w:type="gramStart"/>
      <w:r w:rsidRPr="008E3D6B">
        <w:rPr>
          <w:rFonts w:ascii="標楷體" w:eastAsia="標楷體" w:hAnsi="標楷體" w:hint="eastAsia"/>
        </w:rPr>
        <w:t>ㄔㄨㄟˊ</w:t>
      </w:r>
      <w:proofErr w:type="gramEnd"/>
      <w:r w:rsidRPr="008E3D6B">
        <w:rPr>
          <w:rFonts w:hint="eastAsia"/>
        </w:rPr>
        <w:t>）：</w:t>
      </w:r>
      <w:r w:rsidRPr="008E3D6B">
        <w:rPr>
          <w:rFonts w:hint="eastAsia"/>
        </w:rPr>
        <w:t>3.</w:t>
      </w:r>
      <w:r w:rsidRPr="008E3D6B">
        <w:rPr>
          <w:rFonts w:hint="eastAsia"/>
        </w:rPr>
        <w:t>同“</w:t>
      </w:r>
      <w:r w:rsidRPr="008E3D6B">
        <w:rPr>
          <w:rFonts w:hint="eastAsia"/>
        </w:rPr>
        <w:t xml:space="preserve"> </w:t>
      </w:r>
      <w:r w:rsidRPr="008E3D6B">
        <w:rPr>
          <w:rFonts w:hint="eastAsia"/>
        </w:rPr>
        <w:t>箠</w:t>
      </w:r>
      <w:r w:rsidRPr="008E3D6B">
        <w:rPr>
          <w:rFonts w:hint="eastAsia"/>
        </w:rPr>
        <w:t xml:space="preserve"> </w:t>
      </w:r>
      <w:r w:rsidRPr="008E3D6B">
        <w:rPr>
          <w:rFonts w:hint="eastAsia"/>
        </w:rPr>
        <w:t>”。杖，鞭。</w:t>
      </w:r>
      <w:proofErr w:type="gramStart"/>
      <w:r w:rsidRPr="008E3D6B">
        <w:rPr>
          <w:rFonts w:hint="eastAsia"/>
        </w:rPr>
        <w:t>（</w:t>
      </w:r>
      <w:proofErr w:type="gramEnd"/>
      <w:r w:rsidRPr="008E3D6B">
        <w:rPr>
          <w:rFonts w:hint="eastAsia"/>
        </w:rPr>
        <w:t>《漢語大詞典》</w:t>
      </w:r>
      <w:proofErr w:type="gramStart"/>
      <w:r w:rsidRPr="008E3D6B">
        <w:rPr>
          <w:rFonts w:hint="eastAsia"/>
        </w:rPr>
        <w:t>（</w:t>
      </w:r>
      <w:proofErr w:type="gramEnd"/>
      <w:r w:rsidRPr="008E3D6B">
        <w:rPr>
          <w:rFonts w:hint="eastAsia"/>
        </w:rPr>
        <w:t>六</w:t>
      </w:r>
      <w:proofErr w:type="gramStart"/>
      <w:r w:rsidRPr="008E3D6B">
        <w:rPr>
          <w:rFonts w:hint="eastAsia"/>
        </w:rPr>
        <w:t>）</w:t>
      </w:r>
      <w:proofErr w:type="gramEnd"/>
      <w:r w:rsidRPr="008E3D6B">
        <w:rPr>
          <w:rFonts w:hint="eastAsia"/>
        </w:rPr>
        <w:t>，</w:t>
      </w:r>
      <w:r w:rsidRPr="008E3D6B">
        <w:rPr>
          <w:rFonts w:hint="eastAsia"/>
        </w:rPr>
        <w:t>p.667</w:t>
      </w:r>
      <w:proofErr w:type="gramStart"/>
      <w:r w:rsidRPr="008E3D6B">
        <w:rPr>
          <w:rFonts w:hint="eastAsia"/>
        </w:rPr>
        <w:t>）</w:t>
      </w:r>
      <w:proofErr w:type="gramEnd"/>
    </w:p>
  </w:footnote>
  <w:footnote w:id="14">
    <w:p w:rsidR="00517E52" w:rsidRPr="008E3D6B" w:rsidRDefault="00517E52" w:rsidP="00304517">
      <w:pPr>
        <w:snapToGrid w:val="0"/>
        <w:jc w:val="both"/>
        <w:rPr>
          <w:lang w:eastAsia="zh-HK"/>
        </w:rPr>
      </w:pPr>
      <w:r w:rsidRPr="008E3D6B">
        <w:rPr>
          <w:rStyle w:val="aa"/>
        </w:rPr>
        <w:footnoteRef/>
      </w:r>
      <w:r w:rsidRPr="008E3D6B">
        <w:rPr>
          <w:rFonts w:hint="eastAsia"/>
        </w:rPr>
        <w:t>（</w:t>
      </w:r>
      <w:r w:rsidRPr="008E3D6B">
        <w:rPr>
          <w:rFonts w:hint="eastAsia"/>
        </w:rPr>
        <w:t>1</w:t>
      </w:r>
      <w:r w:rsidRPr="008E3D6B">
        <w:rPr>
          <w:rFonts w:hint="eastAsia"/>
        </w:rPr>
        <w:t>）</w:t>
      </w:r>
      <w:r w:rsidRPr="008E3D6B">
        <w:t>《雜阿含經》卷</w:t>
      </w:r>
      <w:r w:rsidRPr="008E3D6B">
        <w:t>6</w:t>
      </w:r>
      <w:r w:rsidRPr="008E3D6B">
        <w:t>（</w:t>
      </w:r>
      <w:r w:rsidRPr="008E3D6B">
        <w:t>122</w:t>
      </w:r>
      <w:r w:rsidRPr="008E3D6B">
        <w:t>經）：</w:t>
      </w:r>
      <w:r w:rsidRPr="008E3D6B">
        <w:rPr>
          <w:lang w:eastAsia="zh-HK"/>
        </w:rPr>
        <w:t xml:space="preserve"> </w:t>
      </w:r>
    </w:p>
    <w:p w:rsidR="00517E52" w:rsidRPr="008E3D6B" w:rsidRDefault="00517E52" w:rsidP="00517E52">
      <w:pPr>
        <w:pStyle w:val="a8"/>
        <w:ind w:leftChars="315" w:left="693"/>
        <w:rPr>
          <w:rFonts w:eastAsia="標楷體"/>
          <w:sz w:val="22"/>
          <w:szCs w:val="22"/>
        </w:rPr>
      </w:pPr>
      <w:proofErr w:type="gramStart"/>
      <w:r w:rsidRPr="008E3D6B">
        <w:rPr>
          <w:rFonts w:eastAsia="標楷體"/>
          <w:sz w:val="22"/>
          <w:szCs w:val="22"/>
          <w:lang w:eastAsia="zh-HK"/>
        </w:rPr>
        <w:t>佛告羅陀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：「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我說於色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境界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當散壞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消滅，於受、想、行、識境界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當散壞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消滅，斷除愛欲，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愛盡則苦盡，苦盡者我說作苦邊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。譬如聚落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中諸小男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小女嬉戲，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聚土作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城郭宅舍，心愛樂著，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愛未盡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、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欲未盡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、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念未盡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、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渴未盡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，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心常愛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樂、守護，言：『我城郭，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我舍宅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，若於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彼土聚愛盡、欲盡、念盡、渴盡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，則以手撥足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蹴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，令其消散。如是，羅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陀</w:t>
      </w:r>
      <w:proofErr w:type="gramEnd"/>
      <w:r w:rsidRPr="008E3D6B">
        <w:rPr>
          <w:rFonts w:eastAsia="標楷體"/>
          <w:sz w:val="22"/>
          <w:szCs w:val="22"/>
          <w:lang w:eastAsia="zh-HK"/>
        </w:rPr>
        <w:t>！於色散壞消滅</w:t>
      </w:r>
      <w:proofErr w:type="gramStart"/>
      <w:r w:rsidRPr="008E3D6B">
        <w:rPr>
          <w:rFonts w:eastAsia="標楷體"/>
          <w:sz w:val="22"/>
          <w:szCs w:val="22"/>
          <w:lang w:eastAsia="zh-HK"/>
        </w:rPr>
        <w:t>愛盡，愛盡故苦盡，苦盡故我說作苦邊</w:t>
      </w:r>
      <w:proofErr w:type="gramEnd"/>
      <w:r w:rsidRPr="008E3D6B">
        <w:rPr>
          <w:sz w:val="22"/>
          <w:szCs w:val="22"/>
          <w:lang w:eastAsia="zh-HK"/>
        </w:rPr>
        <w:t>。</w:t>
      </w:r>
      <w:r w:rsidRPr="008E3D6B">
        <w:rPr>
          <w:sz w:val="22"/>
          <w:szCs w:val="22"/>
        </w:rPr>
        <w:t>』</w:t>
      </w:r>
      <w:r w:rsidRPr="008E3D6B">
        <w:rPr>
          <w:sz w:val="22"/>
          <w:szCs w:val="22"/>
          <w:lang w:eastAsia="zh-HK"/>
        </w:rPr>
        <w:t>」</w:t>
      </w:r>
      <w:r w:rsidRPr="008E3D6B">
        <w:rPr>
          <w:sz w:val="22"/>
          <w:szCs w:val="22"/>
        </w:rPr>
        <w:t>（大正</w:t>
      </w:r>
      <w:r w:rsidRPr="008E3D6B">
        <w:rPr>
          <w:sz w:val="22"/>
          <w:szCs w:val="22"/>
          <w:lang w:eastAsia="zh-HK"/>
        </w:rPr>
        <w:t>2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  <w:lang w:eastAsia="zh-HK"/>
        </w:rPr>
        <w:t>40a</w:t>
      </w:r>
      <w:r w:rsidRPr="008E3D6B">
        <w:rPr>
          <w:rFonts w:hint="eastAsia"/>
          <w:sz w:val="22"/>
          <w:szCs w:val="22"/>
          <w:lang w:eastAsia="zh-HK"/>
        </w:rPr>
        <w:t>8</w:t>
      </w:r>
      <w:r w:rsidRPr="008E3D6B">
        <w:rPr>
          <w:sz w:val="22"/>
          <w:szCs w:val="22"/>
          <w:lang w:eastAsia="zh-HK"/>
        </w:rPr>
        <w:t>-17</w:t>
      </w:r>
      <w:r w:rsidRPr="008E3D6B">
        <w:rPr>
          <w:sz w:val="22"/>
          <w:szCs w:val="22"/>
        </w:rPr>
        <w:t>）</w:t>
      </w:r>
    </w:p>
    <w:p w:rsidR="00517E52" w:rsidRPr="008E3D6B" w:rsidRDefault="00517E52" w:rsidP="00517E52">
      <w:pPr>
        <w:pStyle w:val="a8"/>
        <w:ind w:leftChars="60" w:left="132"/>
        <w:rPr>
          <w:sz w:val="22"/>
          <w:szCs w:val="22"/>
          <w:lang w:eastAsia="zh-HK"/>
        </w:rPr>
      </w:pPr>
      <w:r w:rsidRPr="008E3D6B">
        <w:rPr>
          <w:rFonts w:hint="eastAsia"/>
          <w:sz w:val="22"/>
          <w:szCs w:val="22"/>
        </w:rPr>
        <w:t>（</w:t>
      </w:r>
      <w:r w:rsidRPr="008E3D6B">
        <w:rPr>
          <w:rFonts w:hint="eastAsia"/>
          <w:sz w:val="22"/>
          <w:szCs w:val="22"/>
        </w:rPr>
        <w:t>2</w:t>
      </w:r>
      <w:r w:rsidRPr="008E3D6B">
        <w:rPr>
          <w:rFonts w:hint="eastAsia"/>
          <w:sz w:val="22"/>
          <w:szCs w:val="22"/>
        </w:rPr>
        <w:t>）</w:t>
      </w:r>
      <w:r w:rsidRPr="008E3D6B">
        <w:rPr>
          <w:sz w:val="22"/>
          <w:szCs w:val="22"/>
        </w:rPr>
        <w:t>另參見《大智度論》卷</w:t>
      </w:r>
      <w:r w:rsidRPr="008E3D6B">
        <w:rPr>
          <w:sz w:val="22"/>
          <w:szCs w:val="22"/>
        </w:rPr>
        <w:t>31</w:t>
      </w:r>
      <w:r w:rsidRPr="008E3D6B">
        <w:rPr>
          <w:sz w:val="22"/>
          <w:szCs w:val="22"/>
        </w:rPr>
        <w:t>（大正</w:t>
      </w:r>
      <w:r w:rsidRPr="008E3D6B">
        <w:rPr>
          <w:sz w:val="22"/>
          <w:szCs w:val="22"/>
        </w:rPr>
        <w:t>25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292a17-28</w:t>
      </w:r>
      <w:r w:rsidRPr="008E3D6B">
        <w:rPr>
          <w:sz w:val="22"/>
          <w:szCs w:val="22"/>
        </w:rPr>
        <w:t>）。</w:t>
      </w:r>
    </w:p>
  </w:footnote>
  <w:footnote w:id="15">
    <w:p w:rsidR="00517E52" w:rsidRPr="008E3D6B" w:rsidRDefault="00517E52" w:rsidP="00D65489">
      <w:pPr>
        <w:snapToGrid w:val="0"/>
        <w:ind w:left="284" w:hangingChars="129" w:hanging="284"/>
        <w:rPr>
          <w:rFonts w:eastAsia="標楷體"/>
        </w:rPr>
      </w:pPr>
      <w:r w:rsidRPr="008E3D6B">
        <w:rPr>
          <w:rStyle w:val="aa"/>
        </w:rPr>
        <w:footnoteRef/>
      </w:r>
      <w:r w:rsidRPr="008E3D6B">
        <w:t xml:space="preserve"> </w:t>
      </w:r>
      <w:r w:rsidRPr="008E3D6B">
        <w:t>參見《阿毘達磨順正理論》卷</w:t>
      </w:r>
      <w:r w:rsidRPr="008E3D6B">
        <w:t>58</w:t>
      </w:r>
      <w:r w:rsidRPr="008E3D6B">
        <w:t>：</w:t>
      </w:r>
      <w:r w:rsidRPr="008E3D6B">
        <w:rPr>
          <w:rFonts w:eastAsia="標楷體"/>
        </w:rPr>
        <w:t>「</w:t>
      </w:r>
      <w:proofErr w:type="gramStart"/>
      <w:r w:rsidRPr="008E3D6B">
        <w:rPr>
          <w:rFonts w:eastAsia="標楷體"/>
        </w:rPr>
        <w:t>蘊</w:t>
      </w:r>
      <w:proofErr w:type="gramEnd"/>
      <w:r w:rsidRPr="008E3D6B">
        <w:rPr>
          <w:rFonts w:eastAsia="標楷體"/>
        </w:rPr>
        <w:t>唯世俗，所依實物方是勝義；處亦如是。</w:t>
      </w:r>
      <w:proofErr w:type="gramStart"/>
      <w:r w:rsidRPr="008E3D6B">
        <w:rPr>
          <w:rFonts w:eastAsia="標楷體"/>
        </w:rPr>
        <w:t>界唯勝</w:t>
      </w:r>
      <w:proofErr w:type="gramEnd"/>
      <w:r w:rsidRPr="008E3D6B">
        <w:rPr>
          <w:rFonts w:eastAsia="標楷體"/>
        </w:rPr>
        <w:t>義。」</w:t>
      </w:r>
      <w:r w:rsidRPr="008E3D6B">
        <w:t>（大正</w:t>
      </w:r>
      <w:r w:rsidRPr="008E3D6B">
        <w:t>29</w:t>
      </w:r>
      <w:r w:rsidRPr="008E3D6B">
        <w:t>，</w:t>
      </w:r>
      <w:r w:rsidRPr="008E3D6B">
        <w:t>666b6-7</w:t>
      </w:r>
      <w:r w:rsidRPr="008E3D6B">
        <w:t>）</w:t>
      </w:r>
    </w:p>
  </w:footnote>
  <w:footnote w:id="16">
    <w:p w:rsidR="00517E52" w:rsidRPr="008E3D6B" w:rsidRDefault="00517E52" w:rsidP="005070F9">
      <w:pPr>
        <w:pStyle w:val="a8"/>
        <w:ind w:left="220" w:hangingChars="100" w:hanging="220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rFonts w:hint="eastAsia"/>
          <w:sz w:val="22"/>
          <w:szCs w:val="22"/>
        </w:rPr>
        <w:t xml:space="preserve"> </w:t>
      </w:r>
      <w:proofErr w:type="gramStart"/>
      <w:r w:rsidRPr="008E3D6B">
        <w:rPr>
          <w:rFonts w:hint="eastAsia"/>
          <w:sz w:val="22"/>
          <w:szCs w:val="22"/>
        </w:rPr>
        <w:t>世</w:t>
      </w:r>
      <w:proofErr w:type="gramEnd"/>
      <w:r w:rsidRPr="008E3D6B">
        <w:rPr>
          <w:rFonts w:hint="eastAsia"/>
          <w:sz w:val="22"/>
          <w:szCs w:val="22"/>
        </w:rPr>
        <w:t>親菩薩釋，陳</w:t>
      </w:r>
      <w:proofErr w:type="gramStart"/>
      <w:r w:rsidRPr="008E3D6B">
        <w:rPr>
          <w:rFonts w:hint="eastAsia"/>
          <w:sz w:val="22"/>
          <w:szCs w:val="22"/>
        </w:rPr>
        <w:t>‧</w:t>
      </w:r>
      <w:proofErr w:type="gramEnd"/>
      <w:r w:rsidRPr="008E3D6B">
        <w:rPr>
          <w:rFonts w:hint="eastAsia"/>
          <w:sz w:val="22"/>
          <w:szCs w:val="22"/>
        </w:rPr>
        <w:t>真諦</w:t>
      </w:r>
      <w:r w:rsidRPr="008E3D6B">
        <w:rPr>
          <w:sz w:val="22"/>
          <w:szCs w:val="22"/>
        </w:rPr>
        <w:t>譯《攝大乘論釋》</w:t>
      </w:r>
      <w:r w:rsidR="005070F9" w:rsidRPr="008E3D6B">
        <w:rPr>
          <w:rFonts w:hint="eastAsia"/>
          <w:sz w:val="22"/>
          <w:szCs w:val="22"/>
        </w:rPr>
        <w:t>卷</w:t>
      </w:r>
      <w:r w:rsidR="005070F9" w:rsidRPr="008E3D6B">
        <w:rPr>
          <w:rFonts w:hint="eastAsia"/>
          <w:sz w:val="22"/>
          <w:szCs w:val="22"/>
        </w:rPr>
        <w:t>12</w:t>
      </w:r>
      <w:r w:rsidR="006F78E2" w:rsidRPr="008E3D6B">
        <w:rPr>
          <w:rFonts w:hint="eastAsia"/>
          <w:sz w:val="22"/>
          <w:szCs w:val="22"/>
        </w:rPr>
        <w:t>〈</w:t>
      </w:r>
      <w:r w:rsidR="006F78E2" w:rsidRPr="008E3D6B">
        <w:rPr>
          <w:rFonts w:hint="eastAsia"/>
          <w:sz w:val="22"/>
          <w:szCs w:val="22"/>
        </w:rPr>
        <w:t xml:space="preserve">8 </w:t>
      </w:r>
      <w:r w:rsidR="006F78E2" w:rsidRPr="008E3D6B">
        <w:rPr>
          <w:rFonts w:hint="eastAsia"/>
          <w:sz w:val="22"/>
          <w:szCs w:val="22"/>
        </w:rPr>
        <w:t>釋依慧學差別勝相品〉</w:t>
      </w:r>
      <w:r w:rsidR="005070F9" w:rsidRPr="008E3D6B">
        <w:rPr>
          <w:sz w:val="22"/>
          <w:szCs w:val="22"/>
        </w:rPr>
        <w:t>（大正</w:t>
      </w:r>
      <w:r w:rsidR="005070F9" w:rsidRPr="008E3D6B">
        <w:rPr>
          <w:sz w:val="22"/>
          <w:szCs w:val="22"/>
        </w:rPr>
        <w:t>31</w:t>
      </w:r>
      <w:r w:rsidR="005070F9" w:rsidRPr="008E3D6B">
        <w:rPr>
          <w:sz w:val="22"/>
          <w:szCs w:val="22"/>
        </w:rPr>
        <w:t>，</w:t>
      </w:r>
      <w:r w:rsidR="005070F9" w:rsidRPr="008E3D6B">
        <w:rPr>
          <w:sz w:val="22"/>
          <w:szCs w:val="22"/>
        </w:rPr>
        <w:t>244a27-b8</w:t>
      </w:r>
      <w:r w:rsidR="005070F9" w:rsidRPr="008E3D6B">
        <w:rPr>
          <w:rFonts w:hint="eastAsia"/>
          <w:sz w:val="22"/>
          <w:szCs w:val="22"/>
        </w:rPr>
        <w:t>）</w:t>
      </w:r>
      <w:r w:rsidR="005070F9" w:rsidRPr="008E3D6B">
        <w:rPr>
          <w:rFonts w:hint="eastAsia"/>
          <w:sz w:val="22"/>
          <w:szCs w:val="22"/>
        </w:rPr>
        <w:t>；</w:t>
      </w:r>
      <w:proofErr w:type="gramStart"/>
      <w:r w:rsidR="005070F9" w:rsidRPr="008E3D6B">
        <w:rPr>
          <w:rFonts w:hint="eastAsia"/>
          <w:sz w:val="22"/>
          <w:szCs w:val="22"/>
        </w:rPr>
        <w:t>世</w:t>
      </w:r>
      <w:proofErr w:type="gramEnd"/>
      <w:r w:rsidR="005070F9" w:rsidRPr="008E3D6B">
        <w:rPr>
          <w:rFonts w:hint="eastAsia"/>
          <w:sz w:val="22"/>
          <w:szCs w:val="22"/>
        </w:rPr>
        <w:t>親菩薩釋，</w:t>
      </w:r>
      <w:r w:rsidR="005070F9" w:rsidRPr="008E3D6B">
        <w:rPr>
          <w:rFonts w:hint="eastAsia"/>
          <w:sz w:val="22"/>
          <w:szCs w:val="22"/>
        </w:rPr>
        <w:t>唐</w:t>
      </w:r>
      <w:proofErr w:type="gramStart"/>
      <w:r w:rsidR="005070F9" w:rsidRPr="008E3D6B">
        <w:rPr>
          <w:rFonts w:hint="eastAsia"/>
          <w:sz w:val="22"/>
          <w:szCs w:val="22"/>
        </w:rPr>
        <w:t>‧</w:t>
      </w:r>
      <w:proofErr w:type="gramEnd"/>
      <w:r w:rsidR="005070F9" w:rsidRPr="008E3D6B">
        <w:rPr>
          <w:rFonts w:hint="eastAsia"/>
          <w:sz w:val="22"/>
          <w:szCs w:val="22"/>
        </w:rPr>
        <w:t>玄奘</w:t>
      </w:r>
      <w:r w:rsidR="005070F9" w:rsidRPr="008E3D6B">
        <w:rPr>
          <w:sz w:val="22"/>
          <w:szCs w:val="22"/>
        </w:rPr>
        <w:t>譯</w:t>
      </w:r>
      <w:r w:rsidR="006F78E2" w:rsidRPr="008E3D6B">
        <w:rPr>
          <w:sz w:val="22"/>
          <w:szCs w:val="22"/>
        </w:rPr>
        <w:t>《攝大乘論釋》卷</w:t>
      </w:r>
      <w:r w:rsidR="006F78E2" w:rsidRPr="008E3D6B">
        <w:rPr>
          <w:sz w:val="22"/>
          <w:szCs w:val="22"/>
        </w:rPr>
        <w:t>9</w:t>
      </w:r>
      <w:r w:rsidR="006F78E2" w:rsidRPr="008E3D6B">
        <w:rPr>
          <w:rFonts w:hint="eastAsia"/>
          <w:sz w:val="22"/>
          <w:szCs w:val="22"/>
        </w:rPr>
        <w:t>〈</w:t>
      </w:r>
      <w:r w:rsidR="006F78E2" w:rsidRPr="008E3D6B">
        <w:rPr>
          <w:rFonts w:hint="eastAsia"/>
          <w:sz w:val="22"/>
          <w:szCs w:val="22"/>
        </w:rPr>
        <w:t>9</w:t>
      </w:r>
      <w:r w:rsidR="006F78E2" w:rsidRPr="008E3D6B">
        <w:rPr>
          <w:rFonts w:hint="eastAsia"/>
          <w:sz w:val="22"/>
          <w:szCs w:val="22"/>
        </w:rPr>
        <w:t>增上慧學分</w:t>
      </w:r>
      <w:r w:rsidR="006F78E2" w:rsidRPr="008E3D6B">
        <w:rPr>
          <w:rFonts w:hint="eastAsia"/>
          <w:sz w:val="22"/>
          <w:szCs w:val="22"/>
        </w:rPr>
        <w:t>〉</w:t>
      </w:r>
      <w:r w:rsidRPr="008E3D6B">
        <w:rPr>
          <w:sz w:val="22"/>
          <w:szCs w:val="22"/>
        </w:rPr>
        <w:t>（大正</w:t>
      </w:r>
      <w:r w:rsidRPr="008E3D6B">
        <w:rPr>
          <w:sz w:val="22"/>
          <w:szCs w:val="22"/>
        </w:rPr>
        <w:t>31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367b11-12</w:t>
      </w:r>
      <w:r w:rsidRPr="008E3D6B">
        <w:rPr>
          <w:sz w:val="22"/>
          <w:szCs w:val="22"/>
        </w:rPr>
        <w:t>）。</w:t>
      </w:r>
    </w:p>
  </w:footnote>
  <w:footnote w:id="17">
    <w:p w:rsidR="00517E52" w:rsidRPr="008E3D6B" w:rsidRDefault="00517E52" w:rsidP="0050096A">
      <w:pPr>
        <w:pStyle w:val="a8"/>
        <w:ind w:left="312" w:hangingChars="142" w:hanging="312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sz w:val="22"/>
          <w:szCs w:val="22"/>
        </w:rPr>
        <w:t xml:space="preserve"> </w:t>
      </w:r>
      <w:r w:rsidRPr="008E3D6B">
        <w:rPr>
          <w:sz w:val="22"/>
          <w:szCs w:val="22"/>
        </w:rPr>
        <w:t>參見《攝大乘論釋》卷</w:t>
      </w:r>
      <w:r w:rsidRPr="008E3D6B">
        <w:rPr>
          <w:sz w:val="22"/>
          <w:szCs w:val="22"/>
        </w:rPr>
        <w:t>4</w:t>
      </w:r>
      <w:r w:rsidRPr="008E3D6B">
        <w:rPr>
          <w:sz w:val="22"/>
          <w:szCs w:val="22"/>
        </w:rPr>
        <w:t>（大正</w:t>
      </w:r>
      <w:r w:rsidRPr="008E3D6B">
        <w:rPr>
          <w:sz w:val="22"/>
          <w:szCs w:val="22"/>
        </w:rPr>
        <w:t>31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340b28-c13</w:t>
      </w:r>
      <w:r w:rsidRPr="008E3D6B">
        <w:rPr>
          <w:sz w:val="22"/>
          <w:szCs w:val="22"/>
        </w:rPr>
        <w:t>）</w:t>
      </w:r>
      <w:r w:rsidRPr="008E3D6B">
        <w:rPr>
          <w:rFonts w:hint="eastAsia"/>
          <w:sz w:val="22"/>
          <w:szCs w:val="22"/>
        </w:rPr>
        <w:t>，</w:t>
      </w:r>
      <w:r w:rsidRPr="008E3D6B">
        <w:rPr>
          <w:sz w:val="22"/>
          <w:szCs w:val="22"/>
        </w:rPr>
        <w:t>印順法師，《攝大乘論講記》</w:t>
      </w:r>
      <w:r w:rsidRPr="008E3D6B">
        <w:rPr>
          <w:rFonts w:hint="eastAsia"/>
          <w:sz w:val="22"/>
          <w:szCs w:val="22"/>
        </w:rPr>
        <w:t>，</w:t>
      </w:r>
      <w:r w:rsidRPr="008E3D6B">
        <w:rPr>
          <w:sz w:val="22"/>
          <w:szCs w:val="22"/>
        </w:rPr>
        <w:t>pp.225-230</w:t>
      </w:r>
      <w:r w:rsidRPr="008E3D6B">
        <w:rPr>
          <w:sz w:val="22"/>
          <w:szCs w:val="22"/>
        </w:rPr>
        <w:t>。</w:t>
      </w:r>
    </w:p>
  </w:footnote>
  <w:footnote w:id="18">
    <w:p w:rsidR="00517E52" w:rsidRPr="008E3D6B" w:rsidRDefault="00517E52" w:rsidP="008116FB">
      <w:pPr>
        <w:pStyle w:val="a8"/>
        <w:ind w:left="660" w:hangingChars="300" w:hanging="660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rFonts w:hint="eastAsia"/>
          <w:sz w:val="22"/>
          <w:szCs w:val="22"/>
        </w:rPr>
        <w:t>（</w:t>
      </w:r>
      <w:r w:rsidRPr="008E3D6B">
        <w:rPr>
          <w:rFonts w:hint="eastAsia"/>
          <w:sz w:val="22"/>
          <w:szCs w:val="22"/>
        </w:rPr>
        <w:t>1</w:t>
      </w:r>
      <w:r w:rsidRPr="008E3D6B">
        <w:rPr>
          <w:rFonts w:hint="eastAsia"/>
          <w:sz w:val="22"/>
          <w:szCs w:val="22"/>
        </w:rPr>
        <w:t>）</w:t>
      </w:r>
      <w:r w:rsidRPr="008E3D6B">
        <w:rPr>
          <w:sz w:val="22"/>
          <w:szCs w:val="22"/>
        </w:rPr>
        <w:t>《大智度論》卷</w:t>
      </w:r>
      <w:r w:rsidRPr="008E3D6B">
        <w:rPr>
          <w:sz w:val="22"/>
          <w:szCs w:val="22"/>
        </w:rPr>
        <w:t>74</w:t>
      </w:r>
      <w:r w:rsidRPr="008E3D6B">
        <w:rPr>
          <w:sz w:val="22"/>
          <w:szCs w:val="22"/>
        </w:rPr>
        <w:t>：「</w:t>
      </w:r>
      <w:r w:rsidRPr="008E3D6B">
        <w:rPr>
          <w:rFonts w:ascii="標楷體" w:eastAsia="標楷體" w:hAnsi="標楷體"/>
          <w:sz w:val="22"/>
          <w:szCs w:val="22"/>
        </w:rPr>
        <w:t>有人言：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三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三昧：空、無相、無作</w:t>
      </w:r>
      <w:r w:rsidRPr="008E3D6B">
        <w:rPr>
          <w:rFonts w:ascii="標楷體" w:eastAsia="標楷體" w:hAnsi="標楷體" w:hint="eastAsia"/>
          <w:sz w:val="22"/>
          <w:szCs w:val="22"/>
        </w:rPr>
        <w:t>，</w:t>
      </w:r>
      <w:r w:rsidRPr="008E3D6B">
        <w:rPr>
          <w:rFonts w:ascii="標楷體" w:eastAsia="標楷體" w:hAnsi="標楷體"/>
          <w:sz w:val="22"/>
          <w:szCs w:val="22"/>
        </w:rPr>
        <w:t>心數法名為</w:t>
      </w:r>
      <w:r w:rsidRPr="008E3D6B">
        <w:rPr>
          <w:rFonts w:ascii="標楷體" w:eastAsia="標楷體" w:hAnsi="標楷體"/>
          <w:b/>
          <w:sz w:val="22"/>
          <w:szCs w:val="22"/>
        </w:rPr>
        <w:t>定</w:t>
      </w:r>
      <w:r w:rsidRPr="008E3D6B">
        <w:rPr>
          <w:rFonts w:ascii="標楷體" w:eastAsia="標楷體" w:hAnsi="標楷體" w:hint="eastAsia"/>
          <w:b/>
          <w:sz w:val="22"/>
          <w:szCs w:val="22"/>
          <w:vertAlign w:val="superscript"/>
        </w:rPr>
        <w:t>※</w:t>
      </w:r>
      <w:r w:rsidRPr="008E3D6B">
        <w:rPr>
          <w:rFonts w:ascii="標楷體" w:eastAsia="標楷體" w:hAnsi="標楷體"/>
          <w:sz w:val="22"/>
          <w:szCs w:val="22"/>
        </w:rPr>
        <w:t>，</w:t>
      </w:r>
      <w:r w:rsidRPr="008E3D6B">
        <w:rPr>
          <w:rFonts w:ascii="標楷體" w:eastAsia="標楷體" w:hAnsi="標楷體"/>
          <w:b/>
          <w:sz w:val="22"/>
          <w:szCs w:val="22"/>
        </w:rPr>
        <w:t>定</w:t>
      </w:r>
      <w:r w:rsidRPr="008E3D6B">
        <w:rPr>
          <w:rFonts w:ascii="標楷體" w:eastAsia="標楷體" w:hAnsi="標楷體" w:hint="eastAsia"/>
          <w:b/>
          <w:sz w:val="22"/>
          <w:szCs w:val="22"/>
          <w:vertAlign w:val="superscript"/>
        </w:rPr>
        <w:t>※</w:t>
      </w:r>
      <w:r w:rsidRPr="008E3D6B">
        <w:rPr>
          <w:rFonts w:ascii="標楷體" w:eastAsia="標楷體" w:hAnsi="標楷體"/>
          <w:sz w:val="22"/>
          <w:szCs w:val="22"/>
        </w:rPr>
        <w:t>故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能觀諸法空</w:t>
      </w:r>
      <w:proofErr w:type="gramEnd"/>
      <w:r w:rsidRPr="008E3D6B">
        <w:rPr>
          <w:sz w:val="22"/>
          <w:szCs w:val="22"/>
        </w:rPr>
        <w:t>。」（大正</w:t>
      </w:r>
      <w:r w:rsidRPr="008E3D6B">
        <w:rPr>
          <w:sz w:val="22"/>
          <w:szCs w:val="22"/>
        </w:rPr>
        <w:t>25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581b21-22</w:t>
      </w:r>
      <w:r w:rsidRPr="008E3D6B">
        <w:rPr>
          <w:sz w:val="22"/>
          <w:szCs w:val="22"/>
        </w:rPr>
        <w:t>）</w:t>
      </w:r>
    </w:p>
    <w:p w:rsidR="00517E52" w:rsidRPr="008E3D6B" w:rsidRDefault="00517E52" w:rsidP="009C5986">
      <w:pPr>
        <w:pStyle w:val="a8"/>
        <w:ind w:leftChars="300" w:left="660"/>
        <w:rPr>
          <w:sz w:val="22"/>
          <w:szCs w:val="22"/>
        </w:rPr>
      </w:pPr>
      <w:r w:rsidRPr="008E3D6B">
        <w:rPr>
          <w:rFonts w:hint="eastAsia"/>
          <w:sz w:val="22"/>
          <w:szCs w:val="22"/>
        </w:rPr>
        <w:t>※案：《大正藏》作「定」，但</w:t>
      </w:r>
      <w:r w:rsidRPr="008E3D6B">
        <w:rPr>
          <w:sz w:val="22"/>
          <w:szCs w:val="22"/>
        </w:rPr>
        <w:t>【宋】【元】【明】【宮】【石】</w:t>
      </w:r>
      <w:r w:rsidRPr="008E3D6B">
        <w:rPr>
          <w:rFonts w:hint="eastAsia"/>
          <w:sz w:val="22"/>
          <w:szCs w:val="22"/>
        </w:rPr>
        <w:t>作「空」。</w:t>
      </w:r>
    </w:p>
    <w:p w:rsidR="00517E52" w:rsidRPr="008E3D6B" w:rsidRDefault="00517E52" w:rsidP="00517E52">
      <w:pPr>
        <w:pStyle w:val="a8"/>
        <w:ind w:leftChars="60" w:left="132"/>
        <w:rPr>
          <w:sz w:val="22"/>
          <w:szCs w:val="22"/>
        </w:rPr>
      </w:pPr>
      <w:r w:rsidRPr="008E3D6B">
        <w:rPr>
          <w:rFonts w:hint="eastAsia"/>
          <w:sz w:val="22"/>
          <w:szCs w:val="22"/>
        </w:rPr>
        <w:t>（</w:t>
      </w:r>
      <w:r w:rsidRPr="008E3D6B">
        <w:rPr>
          <w:rFonts w:hint="eastAsia"/>
          <w:sz w:val="22"/>
          <w:szCs w:val="22"/>
        </w:rPr>
        <w:t>2</w:t>
      </w:r>
      <w:r w:rsidRPr="008E3D6B">
        <w:rPr>
          <w:rFonts w:hint="eastAsia"/>
          <w:sz w:val="22"/>
          <w:szCs w:val="22"/>
        </w:rPr>
        <w:t>）印順法師，《印度佛教思想史》，</w:t>
      </w:r>
      <w:r w:rsidRPr="008E3D6B">
        <w:rPr>
          <w:rFonts w:hint="eastAsia"/>
          <w:sz w:val="22"/>
          <w:szCs w:val="22"/>
        </w:rPr>
        <w:t>p.140</w:t>
      </w:r>
      <w:r w:rsidRPr="008E3D6B">
        <w:rPr>
          <w:rFonts w:hint="eastAsia"/>
          <w:sz w:val="22"/>
          <w:szCs w:val="22"/>
        </w:rPr>
        <w:t>：</w:t>
      </w:r>
    </w:p>
    <w:p w:rsidR="00517E52" w:rsidRPr="008E3D6B" w:rsidRDefault="00517E52" w:rsidP="00517E52">
      <w:pPr>
        <w:pStyle w:val="a8"/>
        <w:ind w:leftChars="300" w:left="660"/>
        <w:rPr>
          <w:rFonts w:ascii="標楷體" w:eastAsia="標楷體" w:hAnsi="標楷體"/>
          <w:sz w:val="22"/>
          <w:szCs w:val="22"/>
        </w:rPr>
      </w:pPr>
      <w:r w:rsidRPr="008E3D6B">
        <w:rPr>
          <w:rFonts w:ascii="標楷體" w:eastAsia="標楷體" w:hAnsi="標楷體" w:hint="eastAsia"/>
          <w:sz w:val="22"/>
          <w:szCs w:val="22"/>
        </w:rPr>
        <w:t>《大智度論》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在說到空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、無相、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無願為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甚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深義時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，又提到三種空：一、「三昧空」：在三昧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定心中，觀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一切法空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；空是能緣的三昧（心）空，以空三昧觀一切法，所以說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一切法空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9">
    <w:p w:rsidR="00517E52" w:rsidRPr="008E3D6B" w:rsidRDefault="00517E52" w:rsidP="008116FB">
      <w:pPr>
        <w:pStyle w:val="a8"/>
        <w:ind w:left="330" w:hangingChars="150" w:hanging="330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rFonts w:hint="eastAsia"/>
          <w:sz w:val="22"/>
          <w:szCs w:val="22"/>
        </w:rPr>
        <w:t>（</w:t>
      </w:r>
      <w:r w:rsidRPr="008E3D6B">
        <w:rPr>
          <w:rFonts w:hint="eastAsia"/>
          <w:sz w:val="22"/>
          <w:szCs w:val="22"/>
        </w:rPr>
        <w:t>1</w:t>
      </w:r>
      <w:r w:rsidRPr="008E3D6B">
        <w:rPr>
          <w:rFonts w:hint="eastAsia"/>
          <w:sz w:val="22"/>
          <w:szCs w:val="22"/>
        </w:rPr>
        <w:t>）</w:t>
      </w:r>
      <w:r w:rsidRPr="008E3D6B">
        <w:rPr>
          <w:sz w:val="22"/>
          <w:szCs w:val="22"/>
        </w:rPr>
        <w:t>《大智度論》卷</w:t>
      </w:r>
      <w:r w:rsidRPr="008E3D6B">
        <w:rPr>
          <w:sz w:val="22"/>
          <w:szCs w:val="22"/>
        </w:rPr>
        <w:t>74</w:t>
      </w:r>
      <w:r w:rsidRPr="008E3D6B">
        <w:rPr>
          <w:sz w:val="22"/>
          <w:szCs w:val="22"/>
        </w:rPr>
        <w:t>（大正</w:t>
      </w:r>
      <w:r w:rsidRPr="008E3D6B">
        <w:rPr>
          <w:sz w:val="22"/>
          <w:szCs w:val="22"/>
        </w:rPr>
        <w:t>25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581 b22-23</w:t>
      </w:r>
      <w:r w:rsidRPr="008E3D6B">
        <w:rPr>
          <w:sz w:val="22"/>
          <w:szCs w:val="22"/>
        </w:rPr>
        <w:t>）</w:t>
      </w:r>
      <w:r w:rsidRPr="008E3D6B">
        <w:rPr>
          <w:rFonts w:hint="eastAsia"/>
          <w:sz w:val="22"/>
          <w:szCs w:val="22"/>
        </w:rPr>
        <w:t>。</w:t>
      </w:r>
    </w:p>
    <w:p w:rsidR="00517E52" w:rsidRPr="008E3D6B" w:rsidRDefault="00517E52" w:rsidP="00517E52">
      <w:pPr>
        <w:pStyle w:val="a8"/>
        <w:ind w:leftChars="60" w:left="352" w:hangingChars="100" w:hanging="220"/>
        <w:rPr>
          <w:sz w:val="22"/>
          <w:szCs w:val="22"/>
        </w:rPr>
      </w:pPr>
      <w:r w:rsidRPr="008E3D6B">
        <w:rPr>
          <w:rFonts w:hint="eastAsia"/>
          <w:sz w:val="22"/>
          <w:szCs w:val="22"/>
        </w:rPr>
        <w:t>（</w:t>
      </w:r>
      <w:r w:rsidRPr="008E3D6B">
        <w:rPr>
          <w:rFonts w:hint="eastAsia"/>
          <w:sz w:val="22"/>
          <w:szCs w:val="22"/>
        </w:rPr>
        <w:t>2</w:t>
      </w:r>
      <w:r w:rsidRPr="008E3D6B">
        <w:rPr>
          <w:rFonts w:hint="eastAsia"/>
          <w:sz w:val="22"/>
          <w:szCs w:val="22"/>
        </w:rPr>
        <w:t>）印順法師，《印度佛教思想史》，</w:t>
      </w:r>
      <w:r w:rsidRPr="008E3D6B">
        <w:rPr>
          <w:rFonts w:hint="eastAsia"/>
          <w:sz w:val="22"/>
          <w:szCs w:val="22"/>
        </w:rPr>
        <w:t>p.140</w:t>
      </w:r>
      <w:r w:rsidRPr="008E3D6B">
        <w:rPr>
          <w:rFonts w:hint="eastAsia"/>
          <w:sz w:val="22"/>
          <w:szCs w:val="22"/>
        </w:rPr>
        <w:t>：</w:t>
      </w:r>
    </w:p>
    <w:p w:rsidR="00517E52" w:rsidRPr="008E3D6B" w:rsidRDefault="00517E52" w:rsidP="00517E52">
      <w:pPr>
        <w:pStyle w:val="a8"/>
        <w:ind w:leftChars="160" w:left="352" w:firstLineChars="150" w:firstLine="330"/>
        <w:rPr>
          <w:rFonts w:ascii="標楷體" w:eastAsia="標楷體" w:hAnsi="標楷體"/>
          <w:sz w:val="22"/>
          <w:szCs w:val="22"/>
        </w:rPr>
      </w:pPr>
      <w:r w:rsidRPr="008E3D6B">
        <w:rPr>
          <w:rFonts w:ascii="標楷體" w:eastAsia="標楷體" w:hAnsi="標楷體" w:hint="eastAsia"/>
          <w:sz w:val="22"/>
          <w:szCs w:val="22"/>
        </w:rPr>
        <w:t>二、「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所緣空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」：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所緣境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是空的，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緣外境的空相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，名為空三昧。</w:t>
      </w:r>
    </w:p>
  </w:footnote>
  <w:footnote w:id="20">
    <w:p w:rsidR="00517E52" w:rsidRPr="008E3D6B" w:rsidRDefault="00517E52" w:rsidP="00D65489">
      <w:pPr>
        <w:snapToGrid w:val="0"/>
        <w:ind w:left="220" w:hangingChars="100" w:hanging="220"/>
        <w:jc w:val="both"/>
      </w:pPr>
      <w:r w:rsidRPr="008E3D6B">
        <w:rPr>
          <w:rStyle w:val="aa"/>
        </w:rPr>
        <w:footnoteRef/>
      </w:r>
      <w:r w:rsidRPr="008E3D6B">
        <w:t>《大智度論》卷</w:t>
      </w:r>
      <w:r w:rsidRPr="008E3D6B">
        <w:t>74</w:t>
      </w:r>
      <w:r w:rsidRPr="008E3D6B">
        <w:t>：</w:t>
      </w:r>
    </w:p>
    <w:p w:rsidR="00517E52" w:rsidRPr="008E3D6B" w:rsidRDefault="00517E52" w:rsidP="00517E52">
      <w:pPr>
        <w:snapToGrid w:val="0"/>
        <w:ind w:leftChars="120" w:left="264"/>
        <w:jc w:val="both"/>
      </w:pPr>
      <w:r w:rsidRPr="008E3D6B">
        <w:rPr>
          <w:rFonts w:ascii="標楷體" w:eastAsia="標楷體" w:hAnsi="標楷體"/>
        </w:rPr>
        <w:t>此中佛說：不以空</w:t>
      </w:r>
      <w:proofErr w:type="gramStart"/>
      <w:r w:rsidRPr="008E3D6B">
        <w:rPr>
          <w:rFonts w:ascii="標楷體" w:eastAsia="標楷體" w:hAnsi="標楷體"/>
        </w:rPr>
        <w:t>三昧故空</w:t>
      </w:r>
      <w:proofErr w:type="gramEnd"/>
      <w:r w:rsidRPr="008E3D6B">
        <w:rPr>
          <w:rFonts w:ascii="標楷體" w:eastAsia="標楷體" w:hAnsi="標楷體"/>
        </w:rPr>
        <w:t>，亦不以</w:t>
      </w:r>
      <w:proofErr w:type="gramStart"/>
      <w:r w:rsidRPr="008E3D6B">
        <w:rPr>
          <w:rFonts w:ascii="標楷體" w:eastAsia="標楷體" w:hAnsi="標楷體"/>
        </w:rPr>
        <w:t>所緣外色</w:t>
      </w:r>
      <w:proofErr w:type="gramEnd"/>
      <w:r w:rsidRPr="008E3D6B">
        <w:rPr>
          <w:rFonts w:ascii="標楷體" w:eastAsia="標楷體" w:hAnsi="標楷體"/>
        </w:rPr>
        <w:t>等諸</w:t>
      </w:r>
      <w:proofErr w:type="gramStart"/>
      <w:r w:rsidRPr="008E3D6B">
        <w:rPr>
          <w:rFonts w:ascii="標楷體" w:eastAsia="標楷體" w:hAnsi="標楷體"/>
        </w:rPr>
        <w:t>法故空</w:t>
      </w:r>
      <w:proofErr w:type="gramEnd"/>
      <w:r w:rsidRPr="008E3D6B">
        <w:rPr>
          <w:rFonts w:ascii="標楷體" w:eastAsia="標楷體" w:hAnsi="標楷體"/>
        </w:rPr>
        <w:t>。何以故？</w:t>
      </w:r>
      <w:proofErr w:type="gramStart"/>
      <w:r w:rsidRPr="008E3D6B">
        <w:rPr>
          <w:rFonts w:ascii="標楷體" w:eastAsia="標楷體" w:hAnsi="標楷體"/>
        </w:rPr>
        <w:t>若外法不</w:t>
      </w:r>
      <w:proofErr w:type="gramEnd"/>
      <w:r w:rsidRPr="008E3D6B">
        <w:rPr>
          <w:rFonts w:ascii="標楷體" w:eastAsia="標楷體" w:hAnsi="標楷體"/>
        </w:rPr>
        <w:t>實空，以三</w:t>
      </w:r>
      <w:proofErr w:type="gramStart"/>
      <w:r w:rsidRPr="008E3D6B">
        <w:rPr>
          <w:rFonts w:ascii="標楷體" w:eastAsia="標楷體" w:hAnsi="標楷體"/>
        </w:rPr>
        <w:t>昧力故空者</w:t>
      </w:r>
      <w:proofErr w:type="gramEnd"/>
      <w:r w:rsidRPr="008E3D6B">
        <w:rPr>
          <w:rFonts w:ascii="標楷體" w:eastAsia="標楷體" w:hAnsi="標楷體"/>
        </w:rPr>
        <w:t>，是虛妄不實。</w:t>
      </w:r>
      <w:proofErr w:type="gramStart"/>
      <w:r w:rsidRPr="008E3D6B">
        <w:rPr>
          <w:rFonts w:ascii="標楷體" w:eastAsia="標楷體" w:hAnsi="標楷體"/>
        </w:rPr>
        <w:t>若緣外空故生</w:t>
      </w:r>
      <w:proofErr w:type="gramEnd"/>
      <w:r w:rsidRPr="008E3D6B">
        <w:rPr>
          <w:rFonts w:ascii="標楷體" w:eastAsia="標楷體" w:hAnsi="標楷體"/>
        </w:rPr>
        <w:t>三昧者，是亦不然！所以者何？</w:t>
      </w:r>
      <w:proofErr w:type="gramStart"/>
      <w:r w:rsidRPr="008E3D6B">
        <w:rPr>
          <w:rFonts w:ascii="標楷體" w:eastAsia="標楷體" w:hAnsi="標楷體"/>
        </w:rPr>
        <w:t>若色等法實是空相</w:t>
      </w:r>
      <w:proofErr w:type="gramEnd"/>
      <w:r w:rsidRPr="008E3D6B">
        <w:rPr>
          <w:rFonts w:ascii="標楷體" w:eastAsia="標楷體" w:hAnsi="標楷體"/>
        </w:rPr>
        <w:t>，則不能生空三昧，若生空三昧則非是空。</w:t>
      </w:r>
    </w:p>
    <w:p w:rsidR="00517E52" w:rsidRPr="008E3D6B" w:rsidRDefault="00517E52" w:rsidP="00D65489">
      <w:pPr>
        <w:snapToGrid w:val="0"/>
        <w:ind w:firstLineChars="100" w:firstLine="220"/>
        <w:jc w:val="both"/>
        <w:rPr>
          <w:rFonts w:ascii="標楷體" w:eastAsia="標楷體" w:hAnsi="標楷體"/>
        </w:rPr>
      </w:pPr>
      <w:r w:rsidRPr="008E3D6B">
        <w:rPr>
          <w:rFonts w:ascii="標楷體" w:eastAsia="標楷體" w:hAnsi="標楷體"/>
        </w:rPr>
        <w:t>此中說，離是二邊說中道，所謂諸法因緣</w:t>
      </w:r>
      <w:proofErr w:type="gramStart"/>
      <w:r w:rsidRPr="008E3D6B">
        <w:rPr>
          <w:rFonts w:ascii="標楷體" w:eastAsia="標楷體" w:hAnsi="標楷體"/>
        </w:rPr>
        <w:t>和合生</w:t>
      </w:r>
      <w:proofErr w:type="gramEnd"/>
      <w:r w:rsidRPr="008E3D6B">
        <w:rPr>
          <w:rFonts w:ascii="標楷體" w:eastAsia="標楷體" w:hAnsi="標楷體"/>
        </w:rPr>
        <w:t>，是和合法，無有一定</w:t>
      </w:r>
      <w:proofErr w:type="gramStart"/>
      <w:r w:rsidRPr="008E3D6B">
        <w:rPr>
          <w:rFonts w:ascii="標楷體" w:eastAsia="標楷體" w:hAnsi="標楷體"/>
        </w:rPr>
        <w:t>法故空</w:t>
      </w:r>
      <w:proofErr w:type="gramEnd"/>
      <w:r w:rsidRPr="008E3D6B">
        <w:rPr>
          <w:rFonts w:ascii="標楷體" w:eastAsia="標楷體" w:hAnsi="標楷體"/>
        </w:rPr>
        <w:t>。</w:t>
      </w:r>
    </w:p>
    <w:p w:rsidR="00517E52" w:rsidRPr="008E3D6B" w:rsidRDefault="00517E52" w:rsidP="00091D6A">
      <w:pPr>
        <w:pStyle w:val="a8"/>
        <w:ind w:leftChars="100" w:left="220"/>
        <w:rPr>
          <w:sz w:val="22"/>
          <w:szCs w:val="22"/>
        </w:rPr>
      </w:pPr>
      <w:r w:rsidRPr="008E3D6B">
        <w:rPr>
          <w:rFonts w:ascii="標楷體" w:eastAsia="標楷體" w:hAnsi="標楷體"/>
          <w:sz w:val="22"/>
          <w:szCs w:val="22"/>
        </w:rPr>
        <w:t>何以故？因緣生法無自性，無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自性故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，即是畢竟空。是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畢竟空從本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以來空，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非佛所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作，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亦非餘人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所作，諸佛為可度眾生故，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說是畢竟空相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。</w:t>
      </w:r>
      <w:r w:rsidRPr="008E3D6B">
        <w:rPr>
          <w:sz w:val="22"/>
          <w:szCs w:val="22"/>
        </w:rPr>
        <w:t>（大正</w:t>
      </w:r>
      <w:r w:rsidRPr="008E3D6B">
        <w:rPr>
          <w:sz w:val="22"/>
          <w:szCs w:val="22"/>
        </w:rPr>
        <w:t>25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581b23-c5</w:t>
      </w:r>
      <w:r w:rsidRPr="008E3D6B">
        <w:rPr>
          <w:sz w:val="22"/>
          <w:szCs w:val="22"/>
        </w:rPr>
        <w:t>）</w:t>
      </w:r>
    </w:p>
  </w:footnote>
  <w:footnote w:id="21">
    <w:p w:rsidR="00517E52" w:rsidRPr="008E3D6B" w:rsidRDefault="00517E52" w:rsidP="006F78E2">
      <w:pPr>
        <w:pStyle w:val="a8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rFonts w:hint="eastAsia"/>
          <w:sz w:val="22"/>
          <w:szCs w:val="22"/>
        </w:rPr>
        <w:t>（</w:t>
      </w:r>
      <w:r w:rsidRPr="008E3D6B">
        <w:rPr>
          <w:rFonts w:hint="eastAsia"/>
          <w:sz w:val="22"/>
          <w:szCs w:val="22"/>
        </w:rPr>
        <w:t>1</w:t>
      </w:r>
      <w:r w:rsidRPr="008E3D6B">
        <w:rPr>
          <w:rFonts w:hint="eastAsia"/>
          <w:sz w:val="22"/>
          <w:szCs w:val="22"/>
        </w:rPr>
        <w:t>）</w:t>
      </w:r>
      <w:r w:rsidRPr="008E3D6B">
        <w:rPr>
          <w:sz w:val="22"/>
          <w:szCs w:val="22"/>
        </w:rPr>
        <w:t>《瑜伽師地論》卷</w:t>
      </w:r>
      <w:r w:rsidRPr="008E3D6B">
        <w:rPr>
          <w:rFonts w:hint="eastAsia"/>
          <w:sz w:val="22"/>
          <w:szCs w:val="22"/>
        </w:rPr>
        <w:t>36</w:t>
      </w:r>
      <w:r w:rsidRPr="008E3D6B">
        <w:rPr>
          <w:rFonts w:hint="eastAsia"/>
          <w:sz w:val="22"/>
          <w:szCs w:val="22"/>
        </w:rPr>
        <w:t>〈</w:t>
      </w:r>
      <w:r w:rsidRPr="008E3D6B">
        <w:rPr>
          <w:rFonts w:hint="eastAsia"/>
          <w:sz w:val="22"/>
          <w:szCs w:val="22"/>
        </w:rPr>
        <w:t>4</w:t>
      </w:r>
      <w:r w:rsidRPr="008E3D6B">
        <w:rPr>
          <w:rFonts w:hint="eastAsia"/>
          <w:sz w:val="22"/>
          <w:szCs w:val="22"/>
        </w:rPr>
        <w:t>真實義品〉</w:t>
      </w:r>
      <w:r w:rsidRPr="008E3D6B">
        <w:rPr>
          <w:sz w:val="22"/>
          <w:szCs w:val="22"/>
        </w:rPr>
        <w:t>（大正</w:t>
      </w:r>
      <w:r w:rsidRPr="008E3D6B">
        <w:rPr>
          <w:sz w:val="22"/>
          <w:szCs w:val="22"/>
        </w:rPr>
        <w:t>30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488c24-26</w:t>
      </w:r>
      <w:r w:rsidRPr="008E3D6B">
        <w:rPr>
          <w:sz w:val="22"/>
          <w:szCs w:val="22"/>
        </w:rPr>
        <w:t>）。</w:t>
      </w:r>
    </w:p>
    <w:p w:rsidR="006F78E2" w:rsidRPr="008E3D6B" w:rsidRDefault="00517E52" w:rsidP="006F78E2">
      <w:pPr>
        <w:pStyle w:val="Web"/>
        <w:adjustRightInd w:val="0"/>
        <w:snapToGrid w:val="0"/>
        <w:spacing w:before="0" w:beforeAutospacing="0" w:after="0" w:afterAutospacing="0"/>
        <w:ind w:leftChars="60" w:left="132"/>
        <w:rPr>
          <w:rFonts w:ascii="Times New Roman" w:hAnsi="Times New Roman" w:cs="Times New Roman" w:hint="eastAsia"/>
          <w:szCs w:val="22"/>
        </w:rPr>
      </w:pPr>
      <w:r w:rsidRPr="008E3D6B">
        <w:rPr>
          <w:rFonts w:ascii="Times New Roman" w:hAnsi="Times New Roman" w:cs="Times New Roman"/>
          <w:szCs w:val="22"/>
        </w:rPr>
        <w:t>（</w:t>
      </w:r>
      <w:r w:rsidRPr="008E3D6B">
        <w:rPr>
          <w:rFonts w:ascii="Times New Roman" w:hAnsi="Times New Roman" w:cs="Times New Roman"/>
          <w:szCs w:val="22"/>
        </w:rPr>
        <w:t>2</w:t>
      </w:r>
      <w:r w:rsidRPr="008E3D6B">
        <w:rPr>
          <w:rFonts w:ascii="Times New Roman" w:hAnsi="Times New Roman" w:cs="Times New Roman"/>
          <w:szCs w:val="22"/>
        </w:rPr>
        <w:t>）</w:t>
      </w:r>
      <w:r w:rsidR="006F78E2" w:rsidRPr="008E3D6B">
        <w:rPr>
          <w:rFonts w:ascii="Times New Roman" w:hAnsi="Times New Roman" w:cs="Times New Roman" w:hint="eastAsia"/>
          <w:szCs w:val="22"/>
        </w:rPr>
        <w:t>印順法師，</w:t>
      </w:r>
      <w:r w:rsidR="006F78E2" w:rsidRPr="008E3D6B">
        <w:rPr>
          <w:rFonts w:ascii="Times New Roman" w:hAnsi="Times New Roman" w:cs="Times New Roman" w:hint="eastAsia"/>
          <w:szCs w:val="22"/>
        </w:rPr>
        <w:t>《印度佛教思想史》，</w:t>
      </w:r>
      <w:r w:rsidR="006F78E2" w:rsidRPr="008E3D6B">
        <w:rPr>
          <w:rFonts w:ascii="Times New Roman" w:hAnsi="Times New Roman" w:cs="Times New Roman" w:hint="eastAsia"/>
          <w:szCs w:val="22"/>
        </w:rPr>
        <w:t>pp.252-253</w:t>
      </w:r>
      <w:r w:rsidR="006F78E2" w:rsidRPr="008E3D6B">
        <w:rPr>
          <w:rFonts w:ascii="Times New Roman" w:hAnsi="Times New Roman" w:cs="Times New Roman" w:hint="eastAsia"/>
          <w:szCs w:val="22"/>
        </w:rPr>
        <w:t>：</w:t>
      </w:r>
    </w:p>
    <w:p w:rsidR="006F78E2" w:rsidRPr="008E3D6B" w:rsidRDefault="006F78E2" w:rsidP="006F78E2">
      <w:pPr>
        <w:pStyle w:val="Web"/>
        <w:adjustRightInd w:val="0"/>
        <w:snapToGrid w:val="0"/>
        <w:spacing w:before="0" w:beforeAutospacing="0" w:after="0" w:afterAutospacing="0"/>
        <w:ind w:leftChars="310" w:left="682"/>
        <w:rPr>
          <w:rFonts w:ascii="標楷體" w:eastAsia="標楷體" w:hAnsi="標楷體" w:cs="Times New Roman" w:hint="eastAsia"/>
          <w:szCs w:val="22"/>
        </w:rPr>
      </w:pPr>
      <w:r w:rsidRPr="008E3D6B">
        <w:rPr>
          <w:rFonts w:ascii="標楷體" w:eastAsia="標楷體" w:hAnsi="標楷體" w:cs="Times New Roman" w:hint="eastAsia"/>
          <w:szCs w:val="22"/>
        </w:rPr>
        <w:t>空與有的定義，如『</w:t>
      </w:r>
      <w:proofErr w:type="gramStart"/>
      <w:r w:rsidRPr="008E3D6B">
        <w:rPr>
          <w:rFonts w:ascii="標楷體" w:eastAsia="標楷體" w:hAnsi="標楷體" w:cs="Times New Roman" w:hint="eastAsia"/>
          <w:szCs w:val="22"/>
        </w:rPr>
        <w:t>瑜伽師地論</w:t>
      </w:r>
      <w:proofErr w:type="gramEnd"/>
      <w:r w:rsidRPr="008E3D6B">
        <w:rPr>
          <w:rFonts w:ascii="標楷體" w:eastAsia="標楷體" w:hAnsi="標楷體" w:cs="Times New Roman" w:hint="eastAsia"/>
          <w:szCs w:val="22"/>
        </w:rPr>
        <w:t>』卷三六（大正三０</w:t>
      </w:r>
      <w:proofErr w:type="gramStart"/>
      <w:r w:rsidRPr="008E3D6B">
        <w:rPr>
          <w:rFonts w:ascii="標楷體" w:eastAsia="標楷體" w:hAnsi="標楷體" w:cs="Times New Roman" w:hint="eastAsia"/>
          <w:szCs w:val="22"/>
        </w:rPr>
        <w:t>‧</w:t>
      </w:r>
      <w:proofErr w:type="gramEnd"/>
      <w:r w:rsidRPr="008E3D6B">
        <w:rPr>
          <w:rFonts w:ascii="標楷體" w:eastAsia="標楷體" w:hAnsi="標楷體" w:cs="Times New Roman" w:hint="eastAsia"/>
          <w:szCs w:val="22"/>
        </w:rPr>
        <w:t>四八八下</w:t>
      </w:r>
      <w:proofErr w:type="gramStart"/>
      <w:r w:rsidRPr="008E3D6B">
        <w:rPr>
          <w:rFonts w:ascii="標楷體" w:eastAsia="標楷體" w:hAnsi="標楷體" w:cs="Times New Roman" w:hint="eastAsia"/>
          <w:szCs w:val="22"/>
        </w:rPr>
        <w:t>──</w:t>
      </w:r>
      <w:proofErr w:type="gramEnd"/>
      <w:r w:rsidRPr="008E3D6B">
        <w:rPr>
          <w:rFonts w:ascii="標楷體" w:eastAsia="標楷體" w:hAnsi="標楷體" w:cs="Times New Roman" w:hint="eastAsia"/>
          <w:szCs w:val="22"/>
        </w:rPr>
        <w:t>四八九上）說：</w:t>
      </w:r>
    </w:p>
    <w:p w:rsidR="006F78E2" w:rsidRPr="008E3D6B" w:rsidRDefault="006F78E2" w:rsidP="006F78E2">
      <w:pPr>
        <w:pStyle w:val="Web"/>
        <w:adjustRightInd w:val="0"/>
        <w:snapToGrid w:val="0"/>
        <w:spacing w:before="0" w:beforeAutospacing="0" w:after="0" w:afterAutospacing="0"/>
        <w:ind w:leftChars="310" w:left="682"/>
        <w:rPr>
          <w:rFonts w:ascii="標楷體" w:eastAsia="標楷體" w:hAnsi="標楷體" w:cs="Times New Roman" w:hint="eastAsia"/>
          <w:szCs w:val="22"/>
        </w:rPr>
      </w:pPr>
      <w:r w:rsidRPr="008E3D6B">
        <w:rPr>
          <w:rFonts w:ascii="標楷體" w:eastAsia="標楷體" w:hAnsi="標楷體" w:cs="Times New Roman" w:hint="eastAsia"/>
          <w:szCs w:val="22"/>
        </w:rPr>
        <w:t>「</w:t>
      </w:r>
      <w:proofErr w:type="gramStart"/>
      <w:r w:rsidRPr="008E3D6B">
        <w:rPr>
          <w:rFonts w:ascii="標楷體" w:eastAsia="標楷體" w:hAnsi="標楷體" w:cs="Times New Roman" w:hint="eastAsia"/>
          <w:szCs w:val="22"/>
        </w:rPr>
        <w:t>云</w:t>
      </w:r>
      <w:proofErr w:type="gramEnd"/>
      <w:r w:rsidRPr="008E3D6B">
        <w:rPr>
          <w:rFonts w:ascii="標楷體" w:eastAsia="標楷體" w:hAnsi="標楷體" w:cs="Times New Roman" w:hint="eastAsia"/>
          <w:szCs w:val="22"/>
        </w:rPr>
        <w:t>何</w:t>
      </w:r>
      <w:proofErr w:type="gramStart"/>
      <w:r w:rsidRPr="008E3D6B">
        <w:rPr>
          <w:rFonts w:ascii="標楷體" w:eastAsia="標楷體" w:hAnsi="標楷體" w:cs="Times New Roman" w:hint="eastAsia"/>
          <w:szCs w:val="22"/>
        </w:rPr>
        <w:t>復名善取</w:t>
      </w:r>
      <w:proofErr w:type="gramEnd"/>
      <w:r w:rsidRPr="008E3D6B">
        <w:rPr>
          <w:rFonts w:ascii="標楷體" w:eastAsia="標楷體" w:hAnsi="標楷體" w:cs="Times New Roman" w:hint="eastAsia"/>
          <w:szCs w:val="22"/>
        </w:rPr>
        <w:t>空者？謂由於此，</w:t>
      </w:r>
      <w:proofErr w:type="gramStart"/>
      <w:r w:rsidRPr="008E3D6B">
        <w:rPr>
          <w:rFonts w:ascii="標楷體" w:eastAsia="標楷體" w:hAnsi="標楷體" w:cs="Times New Roman" w:hint="eastAsia"/>
          <w:szCs w:val="22"/>
        </w:rPr>
        <w:t>彼無所有</w:t>
      </w:r>
      <w:proofErr w:type="gramEnd"/>
      <w:r w:rsidRPr="008E3D6B">
        <w:rPr>
          <w:rFonts w:ascii="標楷體" w:eastAsia="標楷體" w:hAnsi="標楷體" w:cs="Times New Roman" w:hint="eastAsia"/>
          <w:szCs w:val="22"/>
        </w:rPr>
        <w:t>，即</w:t>
      </w:r>
      <w:proofErr w:type="gramStart"/>
      <w:r w:rsidRPr="008E3D6B">
        <w:rPr>
          <w:rFonts w:ascii="標楷體" w:eastAsia="標楷體" w:hAnsi="標楷體" w:cs="Times New Roman" w:hint="eastAsia"/>
          <w:szCs w:val="22"/>
        </w:rPr>
        <w:t>由彼故正觀為</w:t>
      </w:r>
      <w:proofErr w:type="gramEnd"/>
      <w:r w:rsidRPr="008E3D6B">
        <w:rPr>
          <w:rFonts w:ascii="標楷體" w:eastAsia="標楷體" w:hAnsi="標楷體" w:cs="Times New Roman" w:hint="eastAsia"/>
          <w:szCs w:val="22"/>
        </w:rPr>
        <w:t>空。復由於此，</w:t>
      </w:r>
      <w:proofErr w:type="gramStart"/>
      <w:r w:rsidRPr="008E3D6B">
        <w:rPr>
          <w:rFonts w:ascii="標楷體" w:eastAsia="標楷體" w:hAnsi="標楷體" w:cs="Times New Roman" w:hint="eastAsia"/>
          <w:szCs w:val="22"/>
        </w:rPr>
        <w:t>餘實是</w:t>
      </w:r>
      <w:proofErr w:type="gramEnd"/>
      <w:r w:rsidRPr="008E3D6B">
        <w:rPr>
          <w:rFonts w:ascii="標楷體" w:eastAsia="標楷體" w:hAnsi="標楷體" w:cs="Times New Roman" w:hint="eastAsia"/>
          <w:szCs w:val="22"/>
        </w:rPr>
        <w:t>有，即</w:t>
      </w:r>
      <w:proofErr w:type="gramStart"/>
      <w:r w:rsidRPr="008E3D6B">
        <w:rPr>
          <w:rFonts w:ascii="標楷體" w:eastAsia="標楷體" w:hAnsi="標楷體" w:cs="Times New Roman" w:hint="eastAsia"/>
          <w:szCs w:val="22"/>
        </w:rPr>
        <w:t>由餘故如實</w:t>
      </w:r>
      <w:proofErr w:type="gramEnd"/>
      <w:r w:rsidRPr="008E3D6B">
        <w:rPr>
          <w:rFonts w:ascii="標楷體" w:eastAsia="標楷體" w:hAnsi="標楷體" w:cs="Times New Roman" w:hint="eastAsia"/>
          <w:szCs w:val="22"/>
        </w:rPr>
        <w:t>知有。如是名</w:t>
      </w:r>
      <w:proofErr w:type="gramStart"/>
      <w:r w:rsidRPr="008E3D6B">
        <w:rPr>
          <w:rFonts w:ascii="標楷體" w:eastAsia="標楷體" w:hAnsi="標楷體" w:cs="Times New Roman" w:hint="eastAsia"/>
          <w:szCs w:val="22"/>
        </w:rPr>
        <w:t>為悟入空性</w:t>
      </w:r>
      <w:proofErr w:type="gramEnd"/>
      <w:r w:rsidRPr="008E3D6B">
        <w:rPr>
          <w:rFonts w:ascii="標楷體" w:eastAsia="標楷體" w:hAnsi="標楷體" w:cs="Times New Roman" w:hint="eastAsia"/>
          <w:szCs w:val="22"/>
        </w:rPr>
        <w:t>，</w:t>
      </w:r>
      <w:proofErr w:type="gramStart"/>
      <w:r w:rsidRPr="008E3D6B">
        <w:rPr>
          <w:rFonts w:ascii="標楷體" w:eastAsia="標楷體" w:hAnsi="標楷體" w:cs="Times New Roman" w:hint="eastAsia"/>
          <w:szCs w:val="22"/>
        </w:rPr>
        <w:t>如實無倒</w:t>
      </w:r>
      <w:proofErr w:type="gramEnd"/>
      <w:r w:rsidRPr="008E3D6B">
        <w:rPr>
          <w:rFonts w:ascii="標楷體" w:eastAsia="標楷體" w:hAnsi="標楷體" w:cs="Times New Roman" w:hint="eastAsia"/>
          <w:szCs w:val="22"/>
        </w:rPr>
        <w:t>。」</w:t>
      </w:r>
    </w:p>
    <w:p w:rsidR="00517E52" w:rsidRPr="008E3D6B" w:rsidRDefault="006F78E2" w:rsidP="006F78E2">
      <w:pPr>
        <w:pStyle w:val="Web"/>
        <w:adjustRightInd w:val="0"/>
        <w:snapToGrid w:val="0"/>
        <w:spacing w:before="0" w:beforeAutospacing="0" w:after="0" w:afterAutospacing="0"/>
        <w:ind w:leftChars="310" w:left="682"/>
        <w:rPr>
          <w:rFonts w:ascii="標楷體" w:eastAsia="標楷體" w:hAnsi="標楷體"/>
          <w:szCs w:val="22"/>
        </w:rPr>
      </w:pPr>
      <w:r w:rsidRPr="008E3D6B">
        <w:rPr>
          <w:rFonts w:ascii="標楷體" w:eastAsia="標楷體" w:hAnsi="標楷體" w:cs="Times New Roman" w:hint="eastAsia"/>
          <w:szCs w:val="22"/>
        </w:rPr>
        <w:t>『論』上說：「</w:t>
      </w:r>
      <w:proofErr w:type="gramStart"/>
      <w:r w:rsidRPr="008E3D6B">
        <w:rPr>
          <w:rFonts w:ascii="標楷體" w:eastAsia="標楷體" w:hAnsi="標楷體" w:cs="Times New Roman" w:hint="eastAsia"/>
          <w:szCs w:val="22"/>
        </w:rPr>
        <w:t>由彼故空，彼實</w:t>
      </w:r>
      <w:proofErr w:type="gramEnd"/>
      <w:r w:rsidRPr="008E3D6B">
        <w:rPr>
          <w:rFonts w:ascii="標楷體" w:eastAsia="標楷體" w:hAnsi="標楷體" w:cs="Times New Roman" w:hint="eastAsia"/>
          <w:szCs w:val="22"/>
        </w:rPr>
        <w:t>是無；於此而空，此實是有。」</w:t>
      </w:r>
      <w:proofErr w:type="gramStart"/>
      <w:r w:rsidRPr="008E3D6B">
        <w:rPr>
          <w:rFonts w:ascii="標楷體" w:eastAsia="標楷體" w:hAnsi="標楷體" w:cs="Times New Roman" w:hint="eastAsia"/>
          <w:szCs w:val="22"/>
        </w:rPr>
        <w:t>這一善取空</w:t>
      </w:r>
      <w:proofErr w:type="gramEnd"/>
      <w:r w:rsidRPr="008E3D6B">
        <w:rPr>
          <w:rFonts w:ascii="標楷體" w:eastAsia="標楷體" w:hAnsi="標楷體" w:cs="Times New Roman" w:hint="eastAsia"/>
          <w:szCs w:val="22"/>
        </w:rPr>
        <w:t>的基本見解，正是「</w:t>
      </w:r>
      <w:proofErr w:type="gramStart"/>
      <w:r w:rsidRPr="008E3D6B">
        <w:rPr>
          <w:rFonts w:ascii="標楷體" w:eastAsia="標楷體" w:hAnsi="標楷體" w:cs="Times New Roman" w:hint="eastAsia"/>
          <w:szCs w:val="22"/>
        </w:rPr>
        <w:t>異法是</w:t>
      </w:r>
      <w:proofErr w:type="gramEnd"/>
      <w:r w:rsidRPr="008E3D6B">
        <w:rPr>
          <w:rFonts w:ascii="標楷體" w:eastAsia="標楷體" w:hAnsi="標楷體" w:cs="Times New Roman" w:hint="eastAsia"/>
          <w:szCs w:val="22"/>
        </w:rPr>
        <w:t>空，</w:t>
      </w:r>
      <w:proofErr w:type="gramStart"/>
      <w:r w:rsidRPr="008E3D6B">
        <w:rPr>
          <w:rFonts w:ascii="標楷體" w:eastAsia="標楷體" w:hAnsi="標楷體" w:cs="Times New Roman" w:hint="eastAsia"/>
          <w:szCs w:val="22"/>
        </w:rPr>
        <w:t>異法不</w:t>
      </w:r>
      <w:proofErr w:type="gramEnd"/>
      <w:r w:rsidRPr="008E3D6B">
        <w:rPr>
          <w:rFonts w:ascii="標楷體" w:eastAsia="標楷體" w:hAnsi="標楷體" w:cs="Times New Roman" w:hint="eastAsia"/>
          <w:szCs w:val="22"/>
        </w:rPr>
        <w:t>空」的「他性空」，與如來藏說相同。經上說「</w:t>
      </w:r>
      <w:proofErr w:type="gramStart"/>
      <w:r w:rsidRPr="008E3D6B">
        <w:rPr>
          <w:rFonts w:ascii="標楷體" w:eastAsia="標楷體" w:hAnsi="標楷體" w:cs="Times New Roman" w:hint="eastAsia"/>
          <w:szCs w:val="22"/>
        </w:rPr>
        <w:t>一切法空</w:t>
      </w:r>
      <w:proofErr w:type="gramEnd"/>
      <w:r w:rsidRPr="008E3D6B">
        <w:rPr>
          <w:rFonts w:ascii="標楷體" w:eastAsia="標楷體" w:hAnsi="標楷體" w:cs="Times New Roman" w:hint="eastAsia"/>
          <w:szCs w:val="22"/>
        </w:rPr>
        <w:t>」，應該解說為：於色等一切法，假說而自性無所有的，</w:t>
      </w:r>
      <w:proofErr w:type="gramStart"/>
      <w:r w:rsidRPr="008E3D6B">
        <w:rPr>
          <w:rFonts w:ascii="標楷體" w:eastAsia="標楷體" w:hAnsi="標楷體" w:cs="Times New Roman" w:hint="eastAsia"/>
          <w:szCs w:val="22"/>
        </w:rPr>
        <w:t>所以說是空</w:t>
      </w:r>
      <w:proofErr w:type="gramEnd"/>
      <w:r w:rsidRPr="008E3D6B">
        <w:rPr>
          <w:rFonts w:ascii="標楷體" w:eastAsia="標楷體" w:hAnsi="標楷體" w:cs="Times New Roman" w:hint="eastAsia"/>
          <w:szCs w:val="22"/>
        </w:rPr>
        <w:t>。但假說的一切法，依「實</w:t>
      </w:r>
      <w:proofErr w:type="gramStart"/>
      <w:r w:rsidRPr="008E3D6B">
        <w:rPr>
          <w:rFonts w:ascii="標楷體" w:eastAsia="標楷體" w:hAnsi="標楷體" w:cs="Times New Roman" w:hint="eastAsia"/>
          <w:szCs w:val="22"/>
        </w:rPr>
        <w:t>有唯事</w:t>
      </w:r>
      <w:proofErr w:type="gramEnd"/>
      <w:r w:rsidRPr="008E3D6B">
        <w:rPr>
          <w:rFonts w:ascii="標楷體" w:eastAsia="標楷體" w:hAnsi="標楷體" w:cs="Times New Roman" w:hint="eastAsia"/>
          <w:szCs w:val="22"/>
        </w:rPr>
        <w:t>」而有，假是依實而成立的，這所以是有（空所顯性）。這一空與有的基本定義，為瑜伽學者所信守。</w:t>
      </w:r>
    </w:p>
  </w:footnote>
  <w:footnote w:id="22">
    <w:p w:rsidR="00517E52" w:rsidRPr="008E3D6B" w:rsidRDefault="00517E52" w:rsidP="00697E00">
      <w:pPr>
        <w:snapToGrid w:val="0"/>
        <w:jc w:val="both"/>
      </w:pPr>
      <w:r w:rsidRPr="008E3D6B">
        <w:rPr>
          <w:rStyle w:val="aa"/>
        </w:rPr>
        <w:footnoteRef/>
      </w:r>
      <w:r w:rsidRPr="008E3D6B">
        <w:rPr>
          <w:rFonts w:hint="eastAsia"/>
        </w:rPr>
        <w:t>（</w:t>
      </w:r>
      <w:r w:rsidRPr="008E3D6B">
        <w:t>1</w:t>
      </w:r>
      <w:r w:rsidRPr="008E3D6B">
        <w:rPr>
          <w:rFonts w:hint="eastAsia"/>
        </w:rPr>
        <w:t>）</w:t>
      </w:r>
      <w:r w:rsidRPr="008E3D6B">
        <w:t>參見《大毘婆沙論》卷</w:t>
      </w:r>
      <w:r w:rsidRPr="008E3D6B">
        <w:t>9</w:t>
      </w:r>
      <w:r w:rsidRPr="008E3D6B">
        <w:t>：</w:t>
      </w:r>
    </w:p>
    <w:p w:rsidR="00517E52" w:rsidRPr="008E3D6B" w:rsidRDefault="006F78E2" w:rsidP="00275FA1">
      <w:pPr>
        <w:snapToGrid w:val="0"/>
        <w:ind w:leftChars="310" w:left="682"/>
        <w:jc w:val="both"/>
        <w:rPr>
          <w:rFonts w:ascii="標楷體" w:eastAsia="標楷體" w:hAnsi="標楷體"/>
          <w:b/>
        </w:rPr>
      </w:pPr>
      <w:r w:rsidRPr="008E3D6B">
        <w:rPr>
          <w:rFonts w:ascii="標楷體" w:eastAsia="標楷體" w:hAnsi="標楷體"/>
        </w:rPr>
        <w:t>有說：非我</w:t>
      </w:r>
      <w:proofErr w:type="gramStart"/>
      <w:r w:rsidRPr="008E3D6B">
        <w:rPr>
          <w:rFonts w:ascii="標楷體" w:eastAsia="標楷體" w:hAnsi="標楷體"/>
        </w:rPr>
        <w:t>行相其</w:t>
      </w:r>
      <w:proofErr w:type="gramEnd"/>
      <w:r w:rsidRPr="008E3D6B">
        <w:rPr>
          <w:rFonts w:ascii="標楷體" w:eastAsia="標楷體" w:hAnsi="標楷體"/>
        </w:rPr>
        <w:t>義決定，是故偏說</w:t>
      </w:r>
      <w:r w:rsidRPr="008E3D6B">
        <w:rPr>
          <w:rFonts w:ascii="標楷體" w:eastAsia="標楷體" w:hAnsi="標楷體" w:hint="eastAsia"/>
        </w:rPr>
        <w:t>。</w:t>
      </w:r>
      <w:r w:rsidRPr="008E3D6B">
        <w:rPr>
          <w:rFonts w:ascii="標楷體" w:eastAsia="標楷體" w:hAnsi="標楷體"/>
        </w:rPr>
        <w:t>謂空行相義不決定</w:t>
      </w:r>
      <w:r w:rsidRPr="008E3D6B">
        <w:rPr>
          <w:rFonts w:ascii="標楷體" w:eastAsia="標楷體" w:hAnsi="標楷體" w:hint="eastAsia"/>
        </w:rPr>
        <w:t>──</w:t>
      </w:r>
      <w:r w:rsidR="00517E52" w:rsidRPr="008E3D6B">
        <w:rPr>
          <w:rFonts w:ascii="標楷體" w:eastAsia="標楷體" w:hAnsi="標楷體"/>
          <w:b/>
        </w:rPr>
        <w:t>以一切法有義故空，約他性故；</w:t>
      </w:r>
      <w:proofErr w:type="gramStart"/>
      <w:r w:rsidR="00517E52" w:rsidRPr="008E3D6B">
        <w:rPr>
          <w:rFonts w:ascii="標楷體" w:eastAsia="標楷體" w:hAnsi="標楷體"/>
          <w:b/>
        </w:rPr>
        <w:t>有義故不</w:t>
      </w:r>
      <w:proofErr w:type="gramEnd"/>
      <w:r w:rsidR="00517E52" w:rsidRPr="008E3D6B">
        <w:rPr>
          <w:rFonts w:ascii="標楷體" w:eastAsia="標楷體" w:hAnsi="標楷體"/>
          <w:b/>
        </w:rPr>
        <w:t>空，約</w:t>
      </w:r>
      <w:proofErr w:type="gramStart"/>
      <w:r w:rsidR="00517E52" w:rsidRPr="008E3D6B">
        <w:rPr>
          <w:rFonts w:ascii="標楷體" w:eastAsia="標楷體" w:hAnsi="標楷體"/>
          <w:b/>
        </w:rPr>
        <w:t>自性故</w:t>
      </w:r>
      <w:proofErr w:type="gramEnd"/>
      <w:r w:rsidR="00517E52" w:rsidRPr="008E3D6B">
        <w:rPr>
          <w:rFonts w:ascii="標楷體" w:eastAsia="標楷體" w:hAnsi="標楷體"/>
          <w:b/>
        </w:rPr>
        <w:t>。</w:t>
      </w:r>
    </w:p>
    <w:p w:rsidR="00517E52" w:rsidRPr="008E3D6B" w:rsidRDefault="00517E52" w:rsidP="00275FA1">
      <w:pPr>
        <w:snapToGrid w:val="0"/>
        <w:ind w:leftChars="310" w:left="682"/>
        <w:jc w:val="both"/>
        <w:rPr>
          <w:rFonts w:ascii="標楷體" w:eastAsia="標楷體" w:hAnsi="標楷體"/>
          <w:b/>
        </w:rPr>
      </w:pPr>
      <w:r w:rsidRPr="008E3D6B">
        <w:rPr>
          <w:rFonts w:ascii="標楷體" w:eastAsia="標楷體" w:hAnsi="標楷體"/>
          <w:b/>
        </w:rPr>
        <w:t>非</w:t>
      </w:r>
      <w:proofErr w:type="gramStart"/>
      <w:r w:rsidRPr="008E3D6B">
        <w:rPr>
          <w:rFonts w:ascii="標楷體" w:eastAsia="標楷體" w:hAnsi="標楷體"/>
          <w:b/>
        </w:rPr>
        <w:t>我行相無不</w:t>
      </w:r>
      <w:proofErr w:type="gramEnd"/>
      <w:r w:rsidRPr="008E3D6B">
        <w:rPr>
          <w:rFonts w:ascii="標楷體" w:eastAsia="標楷體" w:hAnsi="標楷體"/>
          <w:b/>
        </w:rPr>
        <w:t>決定，以約自</w:t>
      </w:r>
      <w:proofErr w:type="gramStart"/>
      <w:r w:rsidRPr="008E3D6B">
        <w:rPr>
          <w:rFonts w:ascii="標楷體" w:eastAsia="標楷體" w:hAnsi="標楷體"/>
          <w:b/>
        </w:rPr>
        <w:t>他俱無</w:t>
      </w:r>
      <w:proofErr w:type="gramEnd"/>
      <w:r w:rsidRPr="008E3D6B">
        <w:rPr>
          <w:rFonts w:ascii="標楷體" w:eastAsia="標楷體" w:hAnsi="標楷體"/>
          <w:b/>
        </w:rPr>
        <w:t>我故。</w:t>
      </w:r>
    </w:p>
    <w:p w:rsidR="00517E52" w:rsidRPr="008E3D6B" w:rsidRDefault="00517E52" w:rsidP="00275FA1">
      <w:pPr>
        <w:snapToGrid w:val="0"/>
        <w:ind w:leftChars="310" w:left="682"/>
        <w:jc w:val="both"/>
        <w:rPr>
          <w:rFonts w:ascii="標楷體" w:eastAsia="標楷體" w:hAnsi="標楷體"/>
        </w:rPr>
      </w:pPr>
      <w:r w:rsidRPr="008E3D6B">
        <w:rPr>
          <w:rFonts w:ascii="標楷體" w:eastAsia="標楷體" w:hAnsi="標楷體"/>
        </w:rPr>
        <w:t>由此尊者</w:t>
      </w:r>
      <w:proofErr w:type="gramStart"/>
      <w:r w:rsidRPr="008E3D6B">
        <w:rPr>
          <w:rFonts w:ascii="標楷體" w:eastAsia="標楷體" w:hAnsi="標楷體"/>
        </w:rPr>
        <w:t>世友說言</w:t>
      </w:r>
      <w:proofErr w:type="gramEnd"/>
      <w:r w:rsidRPr="008E3D6B">
        <w:rPr>
          <w:rFonts w:ascii="標楷體" w:eastAsia="標楷體" w:hAnsi="標楷體"/>
        </w:rPr>
        <w:t>：我</w:t>
      </w:r>
      <w:proofErr w:type="gramStart"/>
      <w:r w:rsidRPr="008E3D6B">
        <w:rPr>
          <w:rFonts w:ascii="標楷體" w:eastAsia="標楷體" w:hAnsi="標楷體"/>
        </w:rPr>
        <w:t>不定說諸法</w:t>
      </w:r>
      <w:proofErr w:type="gramEnd"/>
      <w:r w:rsidRPr="008E3D6B">
        <w:rPr>
          <w:rFonts w:ascii="標楷體" w:eastAsia="標楷體" w:hAnsi="標楷體"/>
        </w:rPr>
        <w:t>皆空，定說一切法皆無我。</w:t>
      </w:r>
      <w:r w:rsidRPr="008E3D6B">
        <w:t>（大正</w:t>
      </w:r>
      <w:r w:rsidRPr="008E3D6B">
        <w:t>27</w:t>
      </w:r>
      <w:r w:rsidRPr="008E3D6B">
        <w:t>，</w:t>
      </w:r>
      <w:r w:rsidRPr="008E3D6B">
        <w:t>45a27-b3</w:t>
      </w:r>
      <w:r w:rsidRPr="008E3D6B">
        <w:t>）</w:t>
      </w:r>
    </w:p>
    <w:p w:rsidR="00517E52" w:rsidRPr="008E3D6B" w:rsidRDefault="00517E52" w:rsidP="00517E52">
      <w:pPr>
        <w:pStyle w:val="a8"/>
        <w:ind w:leftChars="60" w:left="664" w:hangingChars="242" w:hanging="532"/>
        <w:rPr>
          <w:sz w:val="22"/>
          <w:szCs w:val="22"/>
        </w:rPr>
      </w:pPr>
      <w:r w:rsidRPr="008E3D6B">
        <w:rPr>
          <w:rFonts w:hint="eastAsia"/>
          <w:sz w:val="22"/>
          <w:szCs w:val="22"/>
        </w:rPr>
        <w:t>（</w:t>
      </w:r>
      <w:r w:rsidRPr="008E3D6B">
        <w:rPr>
          <w:sz w:val="22"/>
          <w:szCs w:val="22"/>
        </w:rPr>
        <w:t>2</w:t>
      </w:r>
      <w:r w:rsidRPr="008E3D6B">
        <w:rPr>
          <w:rFonts w:hint="eastAsia"/>
          <w:sz w:val="22"/>
          <w:szCs w:val="22"/>
        </w:rPr>
        <w:t>）</w:t>
      </w:r>
      <w:r w:rsidRPr="008E3D6B">
        <w:rPr>
          <w:sz w:val="22"/>
          <w:szCs w:val="22"/>
        </w:rPr>
        <w:t>印順法師，《性空學探源》，</w:t>
      </w:r>
      <w:r w:rsidRPr="008E3D6B">
        <w:rPr>
          <w:sz w:val="22"/>
          <w:szCs w:val="22"/>
        </w:rPr>
        <w:t>pp.236-237</w:t>
      </w:r>
      <w:r w:rsidRPr="008E3D6B">
        <w:rPr>
          <w:sz w:val="22"/>
          <w:szCs w:val="22"/>
        </w:rPr>
        <w:t>：</w:t>
      </w:r>
    </w:p>
    <w:p w:rsidR="00517E52" w:rsidRPr="008E3D6B" w:rsidRDefault="00517E52" w:rsidP="00275FA1">
      <w:pPr>
        <w:pStyle w:val="a8"/>
        <w:ind w:leftChars="310" w:left="682"/>
        <w:rPr>
          <w:sz w:val="22"/>
          <w:szCs w:val="22"/>
        </w:rPr>
      </w:pPr>
      <w:r w:rsidRPr="008E3D6B">
        <w:rPr>
          <w:rFonts w:ascii="標楷體" w:eastAsia="標楷體" w:hAnsi="標楷體"/>
          <w:sz w:val="22"/>
          <w:szCs w:val="22"/>
        </w:rPr>
        <w:t>這意思說：這個法上沒有那個法，叫做空；空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不是說此法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的自性也沒有。所以說，約他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性故空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，約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自性故不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空。這是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有部對空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的基本見解。由此空與無我是不同的，空是不徹底，無我才是確實徹底。</w:t>
      </w:r>
    </w:p>
  </w:footnote>
  <w:footnote w:id="23">
    <w:p w:rsidR="00517E52" w:rsidRPr="008E3D6B" w:rsidRDefault="00517E52" w:rsidP="00D65489">
      <w:pPr>
        <w:pStyle w:val="a8"/>
        <w:ind w:left="708" w:hangingChars="322" w:hanging="708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sz w:val="22"/>
          <w:szCs w:val="22"/>
        </w:rPr>
        <w:t>（</w:t>
      </w:r>
      <w:r w:rsidRPr="008E3D6B">
        <w:rPr>
          <w:sz w:val="22"/>
          <w:szCs w:val="22"/>
        </w:rPr>
        <w:t>1</w:t>
      </w:r>
      <w:r w:rsidRPr="008E3D6B">
        <w:rPr>
          <w:sz w:val="22"/>
          <w:szCs w:val="22"/>
        </w:rPr>
        <w:t>）《雜阿含經》卷</w:t>
      </w:r>
      <w:r w:rsidRPr="008E3D6B">
        <w:rPr>
          <w:sz w:val="22"/>
          <w:szCs w:val="22"/>
        </w:rPr>
        <w:t>11</w:t>
      </w:r>
      <w:r w:rsidRPr="008E3D6B">
        <w:rPr>
          <w:sz w:val="22"/>
          <w:szCs w:val="22"/>
        </w:rPr>
        <w:t>（</w:t>
      </w:r>
      <w:r w:rsidRPr="008E3D6B">
        <w:rPr>
          <w:sz w:val="22"/>
          <w:szCs w:val="22"/>
        </w:rPr>
        <w:t>273</w:t>
      </w:r>
      <w:r w:rsidRPr="008E3D6B">
        <w:rPr>
          <w:sz w:val="22"/>
          <w:szCs w:val="22"/>
        </w:rPr>
        <w:t>經）：</w:t>
      </w:r>
    </w:p>
    <w:p w:rsidR="00517E52" w:rsidRPr="008E3D6B" w:rsidRDefault="00517E52" w:rsidP="00275FA1">
      <w:pPr>
        <w:pStyle w:val="a8"/>
        <w:ind w:leftChars="310" w:left="682"/>
        <w:rPr>
          <w:rFonts w:ascii="標楷體" w:eastAsia="標楷體" w:hAnsi="標楷體"/>
          <w:sz w:val="22"/>
          <w:szCs w:val="22"/>
        </w:rPr>
      </w:pPr>
      <w:r w:rsidRPr="008E3D6B">
        <w:rPr>
          <w:rFonts w:eastAsia="標楷體"/>
          <w:sz w:val="22"/>
          <w:szCs w:val="22"/>
        </w:rPr>
        <w:t>比丘！</w:t>
      </w:r>
      <w:proofErr w:type="gramStart"/>
      <w:r w:rsidRPr="008E3D6B">
        <w:rPr>
          <w:rFonts w:eastAsia="標楷體"/>
          <w:sz w:val="22"/>
          <w:szCs w:val="22"/>
        </w:rPr>
        <w:t>諸行如</w:t>
      </w:r>
      <w:proofErr w:type="gramEnd"/>
      <w:r w:rsidRPr="008E3D6B">
        <w:rPr>
          <w:rFonts w:eastAsia="標楷體"/>
          <w:sz w:val="22"/>
          <w:szCs w:val="22"/>
        </w:rPr>
        <w:t>幻、</w:t>
      </w:r>
      <w:proofErr w:type="gramStart"/>
      <w:r w:rsidRPr="008E3D6B">
        <w:rPr>
          <w:rFonts w:eastAsia="標楷體"/>
          <w:sz w:val="22"/>
          <w:szCs w:val="22"/>
        </w:rPr>
        <w:t>如炎</w:t>
      </w:r>
      <w:proofErr w:type="gramEnd"/>
      <w:r w:rsidRPr="008E3D6B">
        <w:rPr>
          <w:rFonts w:eastAsia="標楷體"/>
          <w:sz w:val="22"/>
          <w:szCs w:val="22"/>
        </w:rPr>
        <w:t>，剎那</w:t>
      </w:r>
      <w:proofErr w:type="gramStart"/>
      <w:r w:rsidRPr="008E3D6B">
        <w:rPr>
          <w:rFonts w:eastAsia="標楷體"/>
          <w:sz w:val="22"/>
          <w:szCs w:val="22"/>
        </w:rPr>
        <w:t>時頃盡</w:t>
      </w:r>
      <w:r w:rsidRPr="008E3D6B">
        <w:rPr>
          <w:rFonts w:ascii="標楷體" w:eastAsia="標楷體" w:hAnsi="標楷體" w:hint="eastAsia"/>
          <w:sz w:val="22"/>
          <w:szCs w:val="22"/>
        </w:rPr>
        <w:t>朽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，不實來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實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去。是故，比丘！於空諸行當知、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當喜、當念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：「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空諸行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，常、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恒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、住、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不變易法空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，無我、我所。」譬如明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目士夫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，手執明燈，入於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空室，彼空室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觀察。</w:t>
      </w:r>
    </w:p>
    <w:p w:rsidR="00517E52" w:rsidRPr="008E3D6B" w:rsidRDefault="00517E52" w:rsidP="00275FA1">
      <w:pPr>
        <w:pStyle w:val="a8"/>
        <w:ind w:leftChars="321" w:left="706"/>
        <w:rPr>
          <w:sz w:val="22"/>
          <w:szCs w:val="22"/>
        </w:rPr>
      </w:pPr>
      <w:r w:rsidRPr="008E3D6B">
        <w:rPr>
          <w:rFonts w:ascii="標楷體" w:eastAsia="標楷體" w:hAnsi="標楷體" w:hint="eastAsia"/>
          <w:sz w:val="22"/>
          <w:szCs w:val="22"/>
        </w:rPr>
        <w:t>如是，比丘！於一切空行、空心觀察歡喜，於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空法行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常、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恒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、住、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變易法，空我、我所。如眼、耳、鼻、舌、身、意法因緣生意識，三事和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合觸，觸俱生受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、想、思，此諸法無我、無常，乃至空我、我所。</w:t>
      </w:r>
      <w:r w:rsidRPr="008E3D6B">
        <w:rPr>
          <w:sz w:val="22"/>
          <w:szCs w:val="22"/>
        </w:rPr>
        <w:t>（大正</w:t>
      </w:r>
      <w:r w:rsidRPr="008E3D6B">
        <w:rPr>
          <w:sz w:val="22"/>
          <w:szCs w:val="22"/>
        </w:rPr>
        <w:t>2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72c12-20</w:t>
      </w:r>
      <w:r w:rsidRPr="008E3D6B">
        <w:rPr>
          <w:sz w:val="22"/>
          <w:szCs w:val="22"/>
        </w:rPr>
        <w:t>）</w:t>
      </w:r>
    </w:p>
    <w:p w:rsidR="00517E52" w:rsidRPr="008E3D6B" w:rsidRDefault="00517E52" w:rsidP="00517E52">
      <w:pPr>
        <w:pStyle w:val="a8"/>
        <w:ind w:leftChars="60" w:left="583" w:hangingChars="205" w:hanging="451"/>
        <w:rPr>
          <w:sz w:val="22"/>
          <w:szCs w:val="22"/>
        </w:rPr>
      </w:pPr>
      <w:r w:rsidRPr="008E3D6B">
        <w:rPr>
          <w:sz w:val="22"/>
          <w:szCs w:val="22"/>
        </w:rPr>
        <w:t>（</w:t>
      </w:r>
      <w:r w:rsidRPr="008E3D6B">
        <w:rPr>
          <w:sz w:val="22"/>
          <w:szCs w:val="22"/>
        </w:rPr>
        <w:t>2</w:t>
      </w:r>
      <w:r w:rsidRPr="008E3D6B">
        <w:rPr>
          <w:sz w:val="22"/>
          <w:szCs w:val="22"/>
        </w:rPr>
        <w:t>）印順法師，《中觀今論》</w:t>
      </w:r>
      <w:r w:rsidRPr="008E3D6B">
        <w:rPr>
          <w:rFonts w:hint="eastAsia"/>
          <w:sz w:val="22"/>
          <w:szCs w:val="22"/>
        </w:rPr>
        <w:t>，</w:t>
      </w:r>
      <w:r w:rsidRPr="008E3D6B">
        <w:rPr>
          <w:sz w:val="22"/>
          <w:szCs w:val="22"/>
        </w:rPr>
        <w:t>pp.32-33</w:t>
      </w:r>
      <w:r w:rsidRPr="008E3D6B">
        <w:rPr>
          <w:sz w:val="22"/>
          <w:szCs w:val="22"/>
        </w:rPr>
        <w:t>：</w:t>
      </w:r>
    </w:p>
    <w:p w:rsidR="00517E52" w:rsidRPr="008E3D6B" w:rsidRDefault="00517E52" w:rsidP="00275FA1">
      <w:pPr>
        <w:pStyle w:val="a8"/>
        <w:ind w:leftChars="310" w:left="682"/>
        <w:rPr>
          <w:rFonts w:eastAsia="標楷體"/>
          <w:sz w:val="22"/>
          <w:szCs w:val="22"/>
        </w:rPr>
      </w:pPr>
      <w:r w:rsidRPr="008E3D6B">
        <w:rPr>
          <w:rFonts w:eastAsia="標楷體"/>
          <w:sz w:val="22"/>
          <w:szCs w:val="22"/>
        </w:rPr>
        <w:t>《雜阿含</w:t>
      </w:r>
      <w:r w:rsidRPr="008E3D6B">
        <w:rPr>
          <w:rFonts w:eastAsia="標楷體" w:hint="eastAsia"/>
          <w:sz w:val="22"/>
          <w:szCs w:val="22"/>
        </w:rPr>
        <w:t>經</w:t>
      </w:r>
      <w:r w:rsidRPr="008E3D6B">
        <w:rPr>
          <w:rFonts w:eastAsia="標楷體"/>
          <w:sz w:val="22"/>
          <w:szCs w:val="22"/>
        </w:rPr>
        <w:t>》</w:t>
      </w:r>
      <w:r w:rsidRPr="008E3D6B">
        <w:rPr>
          <w:rFonts w:hint="eastAsia"/>
          <w:sz w:val="22"/>
          <w:szCs w:val="22"/>
        </w:rPr>
        <w:t>（</w:t>
      </w:r>
      <w:r w:rsidRPr="008E3D6B">
        <w:rPr>
          <w:rFonts w:eastAsia="標楷體" w:hint="eastAsia"/>
          <w:sz w:val="22"/>
          <w:szCs w:val="22"/>
        </w:rPr>
        <w:t>二三二</w:t>
      </w:r>
      <w:r w:rsidRPr="008E3D6B">
        <w:rPr>
          <w:rFonts w:eastAsia="標楷體"/>
          <w:sz w:val="22"/>
          <w:szCs w:val="22"/>
        </w:rPr>
        <w:t>經</w:t>
      </w:r>
      <w:r w:rsidRPr="008E3D6B">
        <w:rPr>
          <w:rFonts w:eastAsia="標楷體" w:hint="eastAsia"/>
          <w:sz w:val="22"/>
          <w:szCs w:val="22"/>
        </w:rPr>
        <w:t>）</w:t>
      </w:r>
      <w:r w:rsidRPr="008E3D6B">
        <w:rPr>
          <w:rFonts w:eastAsia="標楷體"/>
          <w:sz w:val="22"/>
          <w:szCs w:val="22"/>
        </w:rPr>
        <w:t>說：「眼（等）空，常</w:t>
      </w:r>
      <w:proofErr w:type="gramStart"/>
      <w:r w:rsidRPr="008E3D6B">
        <w:rPr>
          <w:rFonts w:eastAsia="標楷體"/>
          <w:sz w:val="22"/>
          <w:szCs w:val="22"/>
        </w:rPr>
        <w:t>恒不變易法空</w:t>
      </w:r>
      <w:proofErr w:type="gramEnd"/>
      <w:r w:rsidRPr="008E3D6B">
        <w:rPr>
          <w:rFonts w:eastAsia="標楷體" w:hint="eastAsia"/>
          <w:sz w:val="22"/>
          <w:szCs w:val="22"/>
        </w:rPr>
        <w:t>，</w:t>
      </w:r>
      <w:r w:rsidRPr="008E3D6B">
        <w:rPr>
          <w:rFonts w:eastAsia="標楷體"/>
          <w:sz w:val="22"/>
          <w:szCs w:val="22"/>
        </w:rPr>
        <w:t>我</w:t>
      </w:r>
      <w:proofErr w:type="gramStart"/>
      <w:r w:rsidRPr="008E3D6B">
        <w:rPr>
          <w:rFonts w:eastAsia="標楷體"/>
          <w:sz w:val="22"/>
          <w:szCs w:val="22"/>
        </w:rPr>
        <w:t>我</w:t>
      </w:r>
      <w:proofErr w:type="gramEnd"/>
      <w:r w:rsidRPr="008E3D6B">
        <w:rPr>
          <w:rFonts w:eastAsia="標楷體"/>
          <w:sz w:val="22"/>
          <w:szCs w:val="22"/>
        </w:rPr>
        <w:t>所空。所以者何？</w:t>
      </w:r>
      <w:proofErr w:type="gramStart"/>
      <w:r w:rsidRPr="008E3D6B">
        <w:rPr>
          <w:rFonts w:eastAsia="標楷體"/>
          <w:sz w:val="22"/>
          <w:szCs w:val="22"/>
        </w:rPr>
        <w:t>此性自爾</w:t>
      </w:r>
      <w:proofErr w:type="gramEnd"/>
      <w:r w:rsidRPr="008E3D6B">
        <w:rPr>
          <w:rFonts w:eastAsia="標楷體"/>
          <w:sz w:val="22"/>
          <w:szCs w:val="22"/>
        </w:rPr>
        <w:t>。」</w:t>
      </w:r>
      <w:r w:rsidRPr="008E3D6B">
        <w:rPr>
          <w:rFonts w:eastAsia="標楷體" w:hint="eastAsia"/>
          <w:sz w:val="22"/>
          <w:szCs w:val="22"/>
        </w:rPr>
        <w:t>二七三</w:t>
      </w:r>
      <w:r w:rsidRPr="008E3D6B">
        <w:rPr>
          <w:rFonts w:eastAsia="標楷體"/>
          <w:sz w:val="22"/>
          <w:szCs w:val="22"/>
        </w:rPr>
        <w:t>經也有此說，但作「</w:t>
      </w:r>
      <w:proofErr w:type="gramStart"/>
      <w:r w:rsidRPr="008E3D6B">
        <w:rPr>
          <w:rFonts w:eastAsia="標楷體"/>
          <w:sz w:val="22"/>
          <w:szCs w:val="22"/>
        </w:rPr>
        <w:t>諸行空</w:t>
      </w:r>
      <w:proofErr w:type="gramEnd"/>
      <w:r w:rsidRPr="008E3D6B">
        <w:rPr>
          <w:rFonts w:eastAsia="標楷體"/>
          <w:sz w:val="22"/>
          <w:szCs w:val="22"/>
        </w:rPr>
        <w:t>」。常</w:t>
      </w:r>
      <w:proofErr w:type="gramStart"/>
      <w:r w:rsidRPr="008E3D6B">
        <w:rPr>
          <w:rFonts w:eastAsia="標楷體"/>
          <w:sz w:val="22"/>
          <w:szCs w:val="22"/>
        </w:rPr>
        <w:t>恒不變易法空</w:t>
      </w:r>
      <w:proofErr w:type="gramEnd"/>
      <w:r w:rsidRPr="008E3D6B">
        <w:rPr>
          <w:rFonts w:eastAsia="標楷體"/>
          <w:sz w:val="22"/>
          <w:szCs w:val="22"/>
        </w:rPr>
        <w:t>，即是無常，所以無常是常性不可得。我</w:t>
      </w:r>
      <w:proofErr w:type="gramStart"/>
      <w:r w:rsidRPr="008E3D6B">
        <w:rPr>
          <w:rFonts w:eastAsia="標楷體"/>
          <w:sz w:val="22"/>
          <w:szCs w:val="22"/>
        </w:rPr>
        <w:t>我</w:t>
      </w:r>
      <w:proofErr w:type="gramEnd"/>
      <w:r w:rsidRPr="008E3D6B">
        <w:rPr>
          <w:rFonts w:eastAsia="標楷體"/>
          <w:sz w:val="22"/>
          <w:szCs w:val="22"/>
        </w:rPr>
        <w:t>所空即是無我，所以無我是我性不可得。無常、無我即是空的異名，佛說何等明白？</w:t>
      </w:r>
    </w:p>
    <w:p w:rsidR="00517E52" w:rsidRPr="008E3D6B" w:rsidRDefault="00517E52" w:rsidP="00517E52">
      <w:pPr>
        <w:pStyle w:val="a8"/>
        <w:ind w:leftChars="60" w:left="583" w:hangingChars="205" w:hanging="451"/>
        <w:rPr>
          <w:sz w:val="22"/>
          <w:szCs w:val="22"/>
        </w:rPr>
      </w:pPr>
      <w:r w:rsidRPr="008E3D6B">
        <w:rPr>
          <w:sz w:val="22"/>
          <w:szCs w:val="22"/>
        </w:rPr>
        <w:t>（</w:t>
      </w:r>
      <w:r w:rsidRPr="008E3D6B">
        <w:rPr>
          <w:sz w:val="22"/>
          <w:szCs w:val="22"/>
        </w:rPr>
        <w:t>3</w:t>
      </w:r>
      <w:r w:rsidRPr="008E3D6B">
        <w:rPr>
          <w:sz w:val="22"/>
          <w:szCs w:val="22"/>
        </w:rPr>
        <w:t>）印順法師，《空之探究》</w:t>
      </w:r>
      <w:r w:rsidRPr="008E3D6B">
        <w:rPr>
          <w:rFonts w:hint="eastAsia"/>
          <w:sz w:val="22"/>
          <w:szCs w:val="22"/>
        </w:rPr>
        <w:t>，</w:t>
      </w:r>
      <w:r w:rsidRPr="008E3D6B">
        <w:rPr>
          <w:sz w:val="22"/>
          <w:szCs w:val="22"/>
        </w:rPr>
        <w:t>p.123</w:t>
      </w:r>
      <w:r w:rsidRPr="008E3D6B">
        <w:rPr>
          <w:sz w:val="22"/>
          <w:szCs w:val="22"/>
        </w:rPr>
        <w:t>：</w:t>
      </w:r>
    </w:p>
    <w:p w:rsidR="00517E52" w:rsidRPr="008E3D6B" w:rsidRDefault="00517E52" w:rsidP="00275FA1">
      <w:pPr>
        <w:pStyle w:val="a8"/>
        <w:ind w:leftChars="310" w:left="682"/>
        <w:rPr>
          <w:sz w:val="22"/>
          <w:szCs w:val="22"/>
        </w:rPr>
      </w:pPr>
      <w:proofErr w:type="gramStart"/>
      <w:r w:rsidRPr="008E3D6B">
        <w:rPr>
          <w:rFonts w:eastAsia="標楷體"/>
          <w:sz w:val="22"/>
          <w:szCs w:val="22"/>
        </w:rPr>
        <w:t>諸行空</w:t>
      </w:r>
      <w:proofErr w:type="gramEnd"/>
      <w:r w:rsidRPr="008E3D6B">
        <w:rPr>
          <w:rFonts w:eastAsia="標楷體"/>
          <w:sz w:val="22"/>
          <w:szCs w:val="22"/>
        </w:rPr>
        <w:t>，那是無我</w:t>
      </w:r>
      <w:proofErr w:type="gramStart"/>
      <w:r w:rsidRPr="008E3D6B">
        <w:rPr>
          <w:rFonts w:eastAsia="標楷體"/>
          <w:sz w:val="22"/>
          <w:szCs w:val="22"/>
        </w:rPr>
        <w:t>我</w:t>
      </w:r>
      <w:proofErr w:type="gramEnd"/>
      <w:r w:rsidRPr="008E3D6B">
        <w:rPr>
          <w:rFonts w:eastAsia="標楷體"/>
          <w:sz w:val="22"/>
          <w:szCs w:val="22"/>
        </w:rPr>
        <w:t>所的意思；進而說明為：</w:t>
      </w:r>
      <w:r w:rsidRPr="008E3D6B">
        <w:rPr>
          <w:rFonts w:eastAsia="標楷體" w:hint="eastAsia"/>
          <w:sz w:val="22"/>
          <w:szCs w:val="22"/>
        </w:rPr>
        <w:t>「</w:t>
      </w:r>
      <w:r w:rsidRPr="008E3D6B">
        <w:rPr>
          <w:rFonts w:eastAsia="標楷體"/>
          <w:sz w:val="22"/>
          <w:szCs w:val="22"/>
        </w:rPr>
        <w:t>常空，</w:t>
      </w:r>
      <w:proofErr w:type="gramStart"/>
      <w:r w:rsidRPr="008E3D6B">
        <w:rPr>
          <w:rFonts w:eastAsia="標楷體"/>
          <w:sz w:val="22"/>
          <w:szCs w:val="22"/>
        </w:rPr>
        <w:t>恆空</w:t>
      </w:r>
      <w:proofErr w:type="gramEnd"/>
      <w:r w:rsidRPr="008E3D6B">
        <w:rPr>
          <w:rFonts w:eastAsia="標楷體"/>
          <w:sz w:val="22"/>
          <w:szCs w:val="22"/>
        </w:rPr>
        <w:t>，</w:t>
      </w:r>
      <w:proofErr w:type="gramStart"/>
      <w:r w:rsidRPr="008E3D6B">
        <w:rPr>
          <w:rFonts w:eastAsia="標楷體"/>
          <w:sz w:val="22"/>
          <w:szCs w:val="22"/>
        </w:rPr>
        <w:t>不變易法空</w:t>
      </w:r>
      <w:proofErr w:type="gramEnd"/>
      <w:r w:rsidRPr="008E3D6B">
        <w:rPr>
          <w:rFonts w:eastAsia="標楷體"/>
          <w:sz w:val="22"/>
          <w:szCs w:val="22"/>
        </w:rPr>
        <w:t>，無我</w:t>
      </w:r>
      <w:proofErr w:type="gramStart"/>
      <w:r w:rsidRPr="008E3D6B">
        <w:rPr>
          <w:rFonts w:eastAsia="標楷體"/>
          <w:sz w:val="22"/>
          <w:szCs w:val="22"/>
        </w:rPr>
        <w:t>我</w:t>
      </w:r>
      <w:proofErr w:type="gramEnd"/>
      <w:r w:rsidRPr="008E3D6B">
        <w:rPr>
          <w:rFonts w:eastAsia="標楷體"/>
          <w:sz w:val="22"/>
          <w:szCs w:val="22"/>
        </w:rPr>
        <w:t>所」</w:t>
      </w:r>
      <w:r w:rsidRPr="008E3D6B">
        <w:rPr>
          <w:sz w:val="22"/>
          <w:szCs w:val="22"/>
        </w:rPr>
        <w:t>。</w:t>
      </w:r>
    </w:p>
  </w:footnote>
  <w:footnote w:id="24">
    <w:p w:rsidR="00517E52" w:rsidRPr="008E3D6B" w:rsidRDefault="00517E52" w:rsidP="00D65489">
      <w:pPr>
        <w:pStyle w:val="a8"/>
        <w:ind w:left="220" w:hangingChars="100" w:hanging="220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rFonts w:hint="eastAsia"/>
          <w:sz w:val="22"/>
          <w:szCs w:val="22"/>
        </w:rPr>
        <w:t>（</w:t>
      </w:r>
      <w:r w:rsidRPr="008E3D6B">
        <w:rPr>
          <w:rFonts w:hint="eastAsia"/>
          <w:sz w:val="22"/>
          <w:szCs w:val="22"/>
        </w:rPr>
        <w:t>1</w:t>
      </w:r>
      <w:r w:rsidRPr="008E3D6B">
        <w:rPr>
          <w:rFonts w:hint="eastAsia"/>
          <w:sz w:val="22"/>
          <w:szCs w:val="22"/>
        </w:rPr>
        <w:t>）</w:t>
      </w:r>
      <w:r w:rsidRPr="008E3D6B">
        <w:rPr>
          <w:sz w:val="22"/>
          <w:szCs w:val="22"/>
        </w:rPr>
        <w:t>《中阿含經》卷</w:t>
      </w:r>
      <w:r w:rsidRPr="008E3D6B">
        <w:rPr>
          <w:sz w:val="22"/>
          <w:szCs w:val="22"/>
        </w:rPr>
        <w:t>49</w:t>
      </w:r>
      <w:r w:rsidRPr="008E3D6B">
        <w:rPr>
          <w:sz w:val="22"/>
          <w:szCs w:val="22"/>
        </w:rPr>
        <w:t>《小空經》（</w:t>
      </w:r>
      <w:r w:rsidRPr="008E3D6B">
        <w:rPr>
          <w:sz w:val="22"/>
          <w:szCs w:val="22"/>
        </w:rPr>
        <w:t>190</w:t>
      </w:r>
      <w:r w:rsidRPr="008E3D6B">
        <w:rPr>
          <w:sz w:val="22"/>
          <w:szCs w:val="22"/>
        </w:rPr>
        <w:t>經）（大正</w:t>
      </w:r>
      <w:r w:rsidRPr="008E3D6B">
        <w:rPr>
          <w:sz w:val="22"/>
          <w:szCs w:val="22"/>
        </w:rPr>
        <w:t>1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736c27-738a2</w:t>
      </w:r>
      <w:r w:rsidRPr="008E3D6B">
        <w:rPr>
          <w:sz w:val="22"/>
          <w:szCs w:val="22"/>
        </w:rPr>
        <w:t>）</w:t>
      </w:r>
      <w:r w:rsidRPr="008E3D6B">
        <w:rPr>
          <w:rFonts w:hint="eastAsia"/>
          <w:sz w:val="22"/>
          <w:szCs w:val="22"/>
        </w:rPr>
        <w:t>。</w:t>
      </w:r>
    </w:p>
    <w:p w:rsidR="00517E52" w:rsidRPr="008E3D6B" w:rsidRDefault="00517E52" w:rsidP="00517E52">
      <w:pPr>
        <w:pStyle w:val="a8"/>
        <w:ind w:leftChars="60" w:left="242" w:hangingChars="50" w:hanging="110"/>
        <w:rPr>
          <w:sz w:val="22"/>
          <w:szCs w:val="22"/>
        </w:rPr>
      </w:pPr>
      <w:r w:rsidRPr="008E3D6B">
        <w:rPr>
          <w:rFonts w:hint="eastAsia"/>
          <w:sz w:val="22"/>
          <w:szCs w:val="22"/>
        </w:rPr>
        <w:t>（</w:t>
      </w:r>
      <w:r w:rsidRPr="008E3D6B">
        <w:rPr>
          <w:rFonts w:hint="eastAsia"/>
          <w:sz w:val="22"/>
          <w:szCs w:val="22"/>
        </w:rPr>
        <w:t>2</w:t>
      </w:r>
      <w:r w:rsidRPr="008E3D6B">
        <w:rPr>
          <w:rFonts w:hint="eastAsia"/>
          <w:sz w:val="22"/>
          <w:szCs w:val="22"/>
        </w:rPr>
        <w:t>）</w:t>
      </w:r>
      <w:r w:rsidRPr="008E3D6B">
        <w:rPr>
          <w:sz w:val="22"/>
          <w:szCs w:val="22"/>
        </w:rPr>
        <w:t>參見印順法師，《空之探究》〈第一章</w:t>
      </w:r>
      <w:r w:rsidRPr="008E3D6B">
        <w:rPr>
          <w:rFonts w:ascii="新細明體" w:hAnsi="新細明體" w:cs="新細明體" w:hint="eastAsia"/>
          <w:sz w:val="22"/>
          <w:szCs w:val="22"/>
        </w:rPr>
        <w:t>，</w:t>
      </w:r>
      <w:r w:rsidRPr="008E3D6B">
        <w:rPr>
          <w:sz w:val="22"/>
          <w:szCs w:val="22"/>
        </w:rPr>
        <w:t>第七節</w:t>
      </w:r>
      <w:r w:rsidRPr="008E3D6B">
        <w:rPr>
          <w:rFonts w:hint="eastAsia"/>
          <w:sz w:val="22"/>
          <w:szCs w:val="22"/>
        </w:rPr>
        <w:t>，</w:t>
      </w:r>
      <w:r w:rsidRPr="008E3D6B">
        <w:rPr>
          <w:sz w:val="22"/>
          <w:szCs w:val="22"/>
        </w:rPr>
        <w:t>空與空性〉</w:t>
      </w:r>
      <w:r w:rsidRPr="008E3D6B">
        <w:rPr>
          <w:rFonts w:hint="eastAsia"/>
          <w:sz w:val="22"/>
          <w:szCs w:val="22"/>
        </w:rPr>
        <w:t>，</w:t>
      </w:r>
      <w:r w:rsidRPr="008E3D6B">
        <w:rPr>
          <w:sz w:val="22"/>
          <w:szCs w:val="22"/>
        </w:rPr>
        <w:t>pp.47-50</w:t>
      </w:r>
      <w:r w:rsidRPr="008E3D6B">
        <w:rPr>
          <w:sz w:val="22"/>
          <w:szCs w:val="22"/>
        </w:rPr>
        <w:t>。</w:t>
      </w:r>
    </w:p>
  </w:footnote>
  <w:footnote w:id="25">
    <w:p w:rsidR="00517E52" w:rsidRPr="008E3D6B" w:rsidRDefault="00517E52" w:rsidP="00697E00">
      <w:pPr>
        <w:pStyle w:val="ab"/>
        <w:snapToGrid w:val="0"/>
        <w:spacing w:after="0"/>
        <w:ind w:leftChars="0" w:left="0"/>
      </w:pPr>
      <w:r w:rsidRPr="008E3D6B">
        <w:rPr>
          <w:rStyle w:val="aa"/>
        </w:rPr>
        <w:footnoteRef/>
      </w:r>
      <w:r w:rsidRPr="008E3D6B">
        <w:rPr>
          <w:rFonts w:hint="eastAsia"/>
        </w:rPr>
        <w:t xml:space="preserve"> </w:t>
      </w:r>
      <w:r w:rsidRPr="008E3D6B">
        <w:rPr>
          <w:rFonts w:hint="eastAsia"/>
        </w:rPr>
        <w:t>唐</w:t>
      </w:r>
      <w:proofErr w:type="gramStart"/>
      <w:r w:rsidRPr="008E3D6B">
        <w:rPr>
          <w:rFonts w:hint="eastAsia"/>
        </w:rPr>
        <w:t>‧實叉難陀</w:t>
      </w:r>
      <w:proofErr w:type="gramEnd"/>
      <w:r w:rsidRPr="008E3D6B">
        <w:rPr>
          <w:rFonts w:hint="eastAsia"/>
        </w:rPr>
        <w:t>譯</w:t>
      </w:r>
      <w:r w:rsidRPr="008E3D6B">
        <w:t>《大乘入楞伽經》卷</w:t>
      </w:r>
      <w:r w:rsidRPr="008E3D6B">
        <w:t>2</w:t>
      </w:r>
      <w:r w:rsidRPr="008E3D6B">
        <w:t>：</w:t>
      </w:r>
    </w:p>
    <w:p w:rsidR="00517E52" w:rsidRPr="008E3D6B" w:rsidRDefault="00517E52" w:rsidP="00275FA1">
      <w:pPr>
        <w:pStyle w:val="a8"/>
        <w:ind w:leftChars="110" w:left="242"/>
        <w:rPr>
          <w:rFonts w:ascii="標楷體" w:eastAsia="標楷體" w:hAnsi="標楷體"/>
          <w:sz w:val="22"/>
          <w:szCs w:val="22"/>
        </w:rPr>
      </w:pPr>
      <w:proofErr w:type="gramStart"/>
      <w:r w:rsidRPr="008E3D6B">
        <w:rPr>
          <w:rFonts w:ascii="標楷體" w:eastAsia="標楷體" w:hAnsi="標楷體"/>
          <w:sz w:val="22"/>
          <w:szCs w:val="22"/>
        </w:rPr>
        <w:t>云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何</w:t>
      </w:r>
      <w:r w:rsidRPr="008E3D6B">
        <w:rPr>
          <w:rFonts w:ascii="標楷體" w:eastAsia="標楷體" w:hAnsi="標楷體"/>
          <w:b/>
          <w:sz w:val="22"/>
          <w:szCs w:val="22"/>
        </w:rPr>
        <w:t>彼</w:t>
      </w:r>
      <w:proofErr w:type="gramStart"/>
      <w:r w:rsidRPr="008E3D6B">
        <w:rPr>
          <w:rFonts w:ascii="標楷體" w:eastAsia="標楷體" w:hAnsi="標楷體"/>
          <w:b/>
          <w:sz w:val="22"/>
          <w:szCs w:val="22"/>
        </w:rPr>
        <w:t>彼</w:t>
      </w:r>
      <w:proofErr w:type="gramEnd"/>
      <w:r w:rsidRPr="008E3D6B">
        <w:rPr>
          <w:rFonts w:ascii="標楷體" w:eastAsia="標楷體" w:hAnsi="標楷體"/>
          <w:b/>
          <w:sz w:val="22"/>
          <w:szCs w:val="22"/>
        </w:rPr>
        <w:t>空</w:t>
      </w:r>
      <w:r w:rsidRPr="008E3D6B">
        <w:rPr>
          <w:rFonts w:ascii="標楷體" w:eastAsia="標楷體" w:hAnsi="標楷體"/>
          <w:sz w:val="22"/>
          <w:szCs w:val="22"/>
        </w:rPr>
        <w:t>？謂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於此無彼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，是名彼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彼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空。譬如鹿子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母堂無象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、馬、牛、羊等，我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說彼堂空</w:t>
      </w:r>
      <w:proofErr w:type="gramEnd"/>
      <w:r w:rsidR="006F78E2" w:rsidRPr="008E3D6B">
        <w:rPr>
          <w:rFonts w:ascii="標楷體" w:eastAsia="標楷體" w:hAnsi="標楷體" w:hint="eastAsia"/>
          <w:sz w:val="22"/>
          <w:szCs w:val="22"/>
        </w:rPr>
        <w:t>，</w:t>
      </w:r>
      <w:r w:rsidRPr="008E3D6B">
        <w:rPr>
          <w:rFonts w:ascii="標楷體" w:eastAsia="標楷體" w:hAnsi="標楷體"/>
          <w:sz w:val="22"/>
          <w:szCs w:val="22"/>
        </w:rPr>
        <w:t>非無比丘眾。大慧！非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謂堂無堂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自性，非謂比丘無比丘自性，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非謂餘處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無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象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、馬、牛、羊。大慧！一切諸法自共相，彼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彼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求不可得，是故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說名彼彼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空。</w:t>
      </w:r>
      <w:r w:rsidRPr="008E3D6B">
        <w:rPr>
          <w:sz w:val="22"/>
          <w:szCs w:val="22"/>
        </w:rPr>
        <w:t>（大正</w:t>
      </w:r>
      <w:r w:rsidRPr="008E3D6B">
        <w:rPr>
          <w:sz w:val="22"/>
          <w:szCs w:val="22"/>
        </w:rPr>
        <w:t>16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599a8-14</w:t>
      </w:r>
      <w:r w:rsidRPr="008E3D6B">
        <w:rPr>
          <w:sz w:val="22"/>
          <w:szCs w:val="22"/>
        </w:rPr>
        <w:t>）</w:t>
      </w:r>
    </w:p>
  </w:footnote>
  <w:footnote w:id="26">
    <w:p w:rsidR="00517E52" w:rsidRPr="008E3D6B" w:rsidRDefault="00517E52" w:rsidP="00D65489">
      <w:pPr>
        <w:pStyle w:val="a8"/>
        <w:ind w:left="220" w:hangingChars="100" w:hanging="220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sz w:val="22"/>
          <w:szCs w:val="22"/>
        </w:rPr>
        <w:t>《雜阿含經》卷</w:t>
      </w:r>
      <w:r w:rsidRPr="008E3D6B">
        <w:rPr>
          <w:sz w:val="22"/>
          <w:szCs w:val="22"/>
        </w:rPr>
        <w:t>9</w:t>
      </w:r>
      <w:r w:rsidRPr="008E3D6B">
        <w:rPr>
          <w:sz w:val="22"/>
          <w:szCs w:val="22"/>
        </w:rPr>
        <w:t>（</w:t>
      </w:r>
      <w:r w:rsidRPr="008E3D6B">
        <w:rPr>
          <w:sz w:val="22"/>
          <w:szCs w:val="22"/>
        </w:rPr>
        <w:t>232</w:t>
      </w:r>
      <w:r w:rsidRPr="008E3D6B">
        <w:rPr>
          <w:sz w:val="22"/>
          <w:szCs w:val="22"/>
        </w:rPr>
        <w:t>經）：</w:t>
      </w:r>
    </w:p>
    <w:p w:rsidR="00517E52" w:rsidRPr="008E3D6B" w:rsidRDefault="00517E52" w:rsidP="00275FA1">
      <w:pPr>
        <w:pStyle w:val="a8"/>
        <w:ind w:leftChars="110" w:left="242"/>
        <w:rPr>
          <w:rFonts w:ascii="標楷體" w:eastAsia="標楷體" w:hAnsi="標楷體"/>
          <w:sz w:val="22"/>
          <w:szCs w:val="22"/>
        </w:rPr>
      </w:pPr>
      <w:proofErr w:type="gramStart"/>
      <w:r w:rsidRPr="008E3D6B">
        <w:rPr>
          <w:rFonts w:ascii="標楷體" w:eastAsia="標楷體" w:hAnsi="標楷體"/>
          <w:sz w:val="22"/>
          <w:szCs w:val="22"/>
        </w:rPr>
        <w:t>佛告三彌離提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：</w:t>
      </w:r>
      <w:r w:rsidRPr="008E3D6B">
        <w:rPr>
          <w:rFonts w:ascii="標楷體" w:eastAsia="標楷體" w:hAnsi="標楷體" w:hint="eastAsia"/>
          <w:sz w:val="22"/>
          <w:szCs w:val="22"/>
        </w:rPr>
        <w:t>「</w:t>
      </w:r>
      <w:r w:rsidRPr="008E3D6B">
        <w:rPr>
          <w:rFonts w:ascii="標楷體" w:eastAsia="標楷體" w:hAnsi="標楷體"/>
          <w:sz w:val="22"/>
          <w:szCs w:val="22"/>
        </w:rPr>
        <w:t>眼空，常、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恒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、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不變易法空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，我所空。所以者何？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此性自爾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。</w:t>
      </w:r>
      <w:r w:rsidRPr="008E3D6B">
        <w:rPr>
          <w:sz w:val="22"/>
          <w:szCs w:val="22"/>
        </w:rPr>
        <w:t>」（大正</w:t>
      </w:r>
      <w:r w:rsidRPr="008E3D6B">
        <w:rPr>
          <w:sz w:val="22"/>
          <w:szCs w:val="22"/>
        </w:rPr>
        <w:t>2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56b24-26</w:t>
      </w:r>
      <w:r w:rsidRPr="008E3D6B">
        <w:rPr>
          <w:sz w:val="22"/>
          <w:szCs w:val="22"/>
        </w:rPr>
        <w:t>）</w:t>
      </w:r>
    </w:p>
  </w:footnote>
  <w:footnote w:id="27">
    <w:p w:rsidR="00517E52" w:rsidRPr="008E3D6B" w:rsidRDefault="00517E52" w:rsidP="0002151E">
      <w:pPr>
        <w:pStyle w:val="a8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rFonts w:hint="eastAsia"/>
          <w:sz w:val="22"/>
          <w:szCs w:val="22"/>
        </w:rPr>
        <w:t xml:space="preserve"> </w:t>
      </w:r>
      <w:r w:rsidRPr="008E3D6B">
        <w:rPr>
          <w:rFonts w:hint="eastAsia"/>
          <w:sz w:val="22"/>
          <w:szCs w:val="22"/>
        </w:rPr>
        <w:t>印順法師，《性空學探源》，</w:t>
      </w:r>
      <w:r w:rsidRPr="008E3D6B">
        <w:rPr>
          <w:rFonts w:hint="eastAsia"/>
          <w:sz w:val="22"/>
          <w:szCs w:val="22"/>
        </w:rPr>
        <w:t>pp.23-24</w:t>
      </w:r>
      <w:r w:rsidRPr="008E3D6B">
        <w:rPr>
          <w:rFonts w:hint="eastAsia"/>
          <w:sz w:val="22"/>
          <w:szCs w:val="22"/>
        </w:rPr>
        <w:t>：</w:t>
      </w:r>
    </w:p>
    <w:p w:rsidR="00517E52" w:rsidRPr="008E3D6B" w:rsidRDefault="00517E52" w:rsidP="00275FA1">
      <w:pPr>
        <w:pStyle w:val="a8"/>
        <w:ind w:leftChars="100" w:left="220"/>
        <w:rPr>
          <w:sz w:val="22"/>
          <w:szCs w:val="22"/>
        </w:rPr>
      </w:pPr>
      <w:r w:rsidRPr="008E3D6B">
        <w:rPr>
          <w:rFonts w:ascii="標楷體" w:eastAsia="標楷體" w:hAnsi="標楷體" w:hint="eastAsia"/>
          <w:sz w:val="22"/>
          <w:szCs w:val="22"/>
        </w:rPr>
        <w:t>中道立場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所說的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「此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有故彼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有」的緣起法，經中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說是「俗數法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」，是就世間一切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因果生滅的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假名因緣建立的。即假名緣起以離我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我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所、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常斷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、有無、一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異等邪見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。因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離執而悟入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的，是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第一義空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，故《中論》說：「大聖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說空法，為離諸見故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」。緣起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生滅法是俗數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假名法，於中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能離諸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錯亂，便是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第一義空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。是正確不顛倒的世俗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，能即此緣起法以顯示第一義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，所以稱為中道</w:t>
      </w:r>
      <w:r w:rsidRPr="008E3D6B">
        <w:rPr>
          <w:rFonts w:hint="eastAsia"/>
          <w:sz w:val="22"/>
          <w:szCs w:val="22"/>
        </w:rPr>
        <w:t>。</w:t>
      </w:r>
    </w:p>
  </w:footnote>
  <w:footnote w:id="28">
    <w:p w:rsidR="00517E52" w:rsidRPr="008E3D6B" w:rsidRDefault="00517E52" w:rsidP="00F37138">
      <w:pPr>
        <w:snapToGrid w:val="0"/>
      </w:pPr>
      <w:r w:rsidRPr="008E3D6B">
        <w:rPr>
          <w:rStyle w:val="aa"/>
        </w:rPr>
        <w:footnoteRef/>
      </w:r>
      <w:r w:rsidRPr="008E3D6B">
        <w:rPr>
          <w:rFonts w:hint="eastAsia"/>
        </w:rPr>
        <w:t>（</w:t>
      </w:r>
      <w:r w:rsidRPr="008E3D6B">
        <w:rPr>
          <w:rFonts w:hint="eastAsia"/>
        </w:rPr>
        <w:t>1</w:t>
      </w:r>
      <w:r w:rsidRPr="008E3D6B">
        <w:rPr>
          <w:rFonts w:hint="eastAsia"/>
        </w:rPr>
        <w:t>）</w:t>
      </w:r>
      <w:r w:rsidRPr="008E3D6B">
        <w:t>《雜阿含經》卷</w:t>
      </w:r>
      <w:r w:rsidRPr="008E3D6B">
        <w:t>13</w:t>
      </w:r>
      <w:r w:rsidRPr="008E3D6B">
        <w:t>（</w:t>
      </w:r>
      <w:r w:rsidRPr="008E3D6B">
        <w:t>335</w:t>
      </w:r>
      <w:r w:rsidRPr="008E3D6B">
        <w:t>經）《勝義空經》：</w:t>
      </w:r>
    </w:p>
    <w:p w:rsidR="00517E52" w:rsidRPr="008E3D6B" w:rsidRDefault="00517E52" w:rsidP="00275FA1">
      <w:pPr>
        <w:pStyle w:val="a8"/>
        <w:ind w:leftChars="310" w:left="682"/>
        <w:rPr>
          <w:rFonts w:ascii="標楷體" w:eastAsia="標楷體" w:hAnsi="標楷體"/>
          <w:sz w:val="22"/>
          <w:szCs w:val="22"/>
        </w:rPr>
      </w:pPr>
      <w:proofErr w:type="gramStart"/>
      <w:r w:rsidRPr="008E3D6B">
        <w:rPr>
          <w:rFonts w:ascii="標楷體" w:eastAsia="標楷體" w:hAnsi="標楷體"/>
          <w:sz w:val="22"/>
          <w:szCs w:val="22"/>
        </w:rPr>
        <w:t>云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何為第一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義空經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？諸比丘！眼生時無有來處，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滅時無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有去處，如是眼不實而生，生已盡滅，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有業報而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無作者，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此陰滅已，異陰相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續，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除俗數法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；耳、鼻、舌、身、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意亦如是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說，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除俗數法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。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俗數法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者</w:t>
      </w:r>
      <w:r w:rsidRPr="008E3D6B">
        <w:rPr>
          <w:rFonts w:ascii="標楷體" w:eastAsia="標楷體" w:hAnsi="標楷體" w:hint="eastAsia"/>
          <w:sz w:val="22"/>
          <w:szCs w:val="22"/>
        </w:rPr>
        <w:t>，</w:t>
      </w:r>
      <w:r w:rsidRPr="008E3D6B">
        <w:rPr>
          <w:rFonts w:ascii="標楷體" w:eastAsia="標楷體" w:hAnsi="標楷體"/>
          <w:sz w:val="22"/>
          <w:szCs w:val="22"/>
        </w:rPr>
        <w:t>謂此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有故彼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有，此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起故彼起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，如無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明緣行，行緣識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，廣說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乃至純大苦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聚集起。又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復此無故彼無，此滅故彼滅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，無明滅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故行滅，行滅故識滅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。如是廣說，乃至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純大苦聚滅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。</w:t>
      </w:r>
      <w:r w:rsidRPr="008E3D6B">
        <w:rPr>
          <w:sz w:val="22"/>
          <w:szCs w:val="22"/>
        </w:rPr>
        <w:t>（大正</w:t>
      </w:r>
      <w:r w:rsidRPr="008E3D6B">
        <w:rPr>
          <w:sz w:val="22"/>
          <w:szCs w:val="22"/>
        </w:rPr>
        <w:t>2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92c16-24</w:t>
      </w:r>
      <w:r w:rsidRPr="008E3D6B">
        <w:rPr>
          <w:sz w:val="22"/>
          <w:szCs w:val="22"/>
        </w:rPr>
        <w:t>）</w:t>
      </w:r>
    </w:p>
    <w:p w:rsidR="00517E52" w:rsidRPr="008E3D6B" w:rsidRDefault="00517E52" w:rsidP="00275FA1">
      <w:pPr>
        <w:pStyle w:val="a8"/>
        <w:ind w:leftChars="60" w:left="132"/>
        <w:rPr>
          <w:sz w:val="22"/>
          <w:szCs w:val="22"/>
        </w:rPr>
      </w:pPr>
      <w:r w:rsidRPr="008E3D6B">
        <w:rPr>
          <w:rFonts w:hint="eastAsia"/>
          <w:sz w:val="22"/>
          <w:szCs w:val="22"/>
        </w:rPr>
        <w:t>（</w:t>
      </w:r>
      <w:r w:rsidRPr="008E3D6B">
        <w:rPr>
          <w:rFonts w:hint="eastAsia"/>
          <w:sz w:val="22"/>
          <w:szCs w:val="22"/>
        </w:rPr>
        <w:t>2</w:t>
      </w:r>
      <w:r w:rsidRPr="008E3D6B">
        <w:rPr>
          <w:rFonts w:hint="eastAsia"/>
          <w:sz w:val="22"/>
          <w:szCs w:val="22"/>
        </w:rPr>
        <w:t>）</w:t>
      </w:r>
      <w:r w:rsidRPr="008E3D6B">
        <w:rPr>
          <w:sz w:val="22"/>
          <w:szCs w:val="22"/>
        </w:rPr>
        <w:t>參見《空之探究》</w:t>
      </w:r>
      <w:r w:rsidRPr="008E3D6B">
        <w:rPr>
          <w:rFonts w:hint="eastAsia"/>
          <w:sz w:val="22"/>
          <w:szCs w:val="22"/>
        </w:rPr>
        <w:t>，</w:t>
      </w:r>
      <w:r w:rsidRPr="008E3D6B">
        <w:rPr>
          <w:sz w:val="22"/>
          <w:szCs w:val="22"/>
        </w:rPr>
        <w:t>〈第</w:t>
      </w:r>
      <w:r w:rsidRPr="008E3D6B">
        <w:rPr>
          <w:rFonts w:hint="eastAsia"/>
          <w:sz w:val="22"/>
          <w:szCs w:val="22"/>
        </w:rPr>
        <w:t>2</w:t>
      </w:r>
      <w:r w:rsidRPr="008E3D6B">
        <w:rPr>
          <w:sz w:val="22"/>
          <w:szCs w:val="22"/>
        </w:rPr>
        <w:t>章</w:t>
      </w:r>
      <w:r w:rsidRPr="008E3D6B">
        <w:rPr>
          <w:rFonts w:hint="eastAsia"/>
          <w:sz w:val="22"/>
          <w:szCs w:val="22"/>
        </w:rPr>
        <w:t>，</w:t>
      </w:r>
      <w:r w:rsidRPr="008E3D6B">
        <w:rPr>
          <w:sz w:val="22"/>
          <w:szCs w:val="22"/>
        </w:rPr>
        <w:t>第</w:t>
      </w:r>
      <w:r w:rsidRPr="008E3D6B">
        <w:rPr>
          <w:rFonts w:hint="eastAsia"/>
          <w:sz w:val="22"/>
          <w:szCs w:val="22"/>
        </w:rPr>
        <w:t>1</w:t>
      </w:r>
      <w:r w:rsidRPr="008E3D6B">
        <w:rPr>
          <w:sz w:val="22"/>
          <w:szCs w:val="22"/>
        </w:rPr>
        <w:t>節</w:t>
      </w:r>
      <w:r w:rsidRPr="008E3D6B">
        <w:rPr>
          <w:rFonts w:hint="eastAsia"/>
          <w:sz w:val="22"/>
          <w:szCs w:val="22"/>
        </w:rPr>
        <w:t>，</w:t>
      </w:r>
      <w:r w:rsidRPr="008E3D6B">
        <w:rPr>
          <w:sz w:val="22"/>
          <w:szCs w:val="22"/>
        </w:rPr>
        <w:t>勝義空與大空〉</w:t>
      </w:r>
      <w:r w:rsidRPr="008E3D6B">
        <w:rPr>
          <w:rFonts w:hint="eastAsia"/>
          <w:sz w:val="22"/>
          <w:szCs w:val="22"/>
        </w:rPr>
        <w:t>，</w:t>
      </w:r>
      <w:r w:rsidRPr="008E3D6B">
        <w:rPr>
          <w:sz w:val="22"/>
          <w:szCs w:val="22"/>
        </w:rPr>
        <w:t>pp.81-83</w:t>
      </w:r>
      <w:r w:rsidRPr="008E3D6B">
        <w:rPr>
          <w:sz w:val="22"/>
          <w:szCs w:val="22"/>
        </w:rPr>
        <w:t>。</w:t>
      </w:r>
    </w:p>
  </w:footnote>
  <w:footnote w:id="29">
    <w:p w:rsidR="00517E52" w:rsidRPr="008E3D6B" w:rsidRDefault="00517E52" w:rsidP="001A64A2">
      <w:pPr>
        <w:pStyle w:val="a8"/>
        <w:ind w:left="253" w:hangingChars="115" w:hanging="253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rFonts w:hint="eastAsia"/>
          <w:sz w:val="22"/>
          <w:szCs w:val="22"/>
        </w:rPr>
        <w:t xml:space="preserve"> </w:t>
      </w:r>
      <w:r w:rsidRPr="008E3D6B">
        <w:rPr>
          <w:rFonts w:hint="eastAsia"/>
          <w:sz w:val="22"/>
          <w:szCs w:val="22"/>
        </w:rPr>
        <w:t>護法等菩薩造，唐</w:t>
      </w:r>
      <w:proofErr w:type="gramStart"/>
      <w:r w:rsidRPr="008E3D6B">
        <w:rPr>
          <w:rFonts w:hint="eastAsia"/>
          <w:sz w:val="22"/>
          <w:szCs w:val="22"/>
        </w:rPr>
        <w:t>‧</w:t>
      </w:r>
      <w:proofErr w:type="gramEnd"/>
      <w:r w:rsidRPr="008E3D6B">
        <w:rPr>
          <w:rFonts w:hint="eastAsia"/>
          <w:sz w:val="22"/>
          <w:szCs w:val="22"/>
        </w:rPr>
        <w:t>玄奘譯</w:t>
      </w:r>
      <w:r w:rsidRPr="008E3D6B">
        <w:rPr>
          <w:sz w:val="22"/>
          <w:szCs w:val="22"/>
        </w:rPr>
        <w:t>《成唯識論》卷</w:t>
      </w:r>
      <w:r w:rsidRPr="008E3D6B">
        <w:rPr>
          <w:sz w:val="22"/>
          <w:szCs w:val="22"/>
        </w:rPr>
        <w:t>1</w:t>
      </w:r>
      <w:r w:rsidRPr="008E3D6B">
        <w:rPr>
          <w:sz w:val="22"/>
          <w:szCs w:val="22"/>
        </w:rPr>
        <w:t>：「</w:t>
      </w:r>
      <w:r w:rsidRPr="008E3D6B">
        <w:rPr>
          <w:rFonts w:ascii="標楷體" w:eastAsia="標楷體" w:hAnsi="標楷體"/>
          <w:sz w:val="22"/>
          <w:szCs w:val="22"/>
        </w:rPr>
        <w:t>為遣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妄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執心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心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所外實有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境故，說唯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有識，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若執唯識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真實有者，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如執外境亦是法執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。</w:t>
      </w:r>
      <w:r w:rsidRPr="008E3D6B">
        <w:rPr>
          <w:sz w:val="22"/>
          <w:szCs w:val="22"/>
        </w:rPr>
        <w:t>」（大正</w:t>
      </w:r>
      <w:r w:rsidRPr="008E3D6B">
        <w:rPr>
          <w:sz w:val="22"/>
          <w:szCs w:val="22"/>
        </w:rPr>
        <w:t>31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6c24-26</w:t>
      </w:r>
      <w:r w:rsidRPr="008E3D6B">
        <w:rPr>
          <w:sz w:val="22"/>
          <w:szCs w:val="22"/>
        </w:rPr>
        <w:t>）</w:t>
      </w:r>
    </w:p>
  </w:footnote>
  <w:footnote w:id="30">
    <w:p w:rsidR="00517E52" w:rsidRPr="008E3D6B" w:rsidRDefault="00517E52">
      <w:pPr>
        <w:pStyle w:val="a8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rFonts w:hint="eastAsia"/>
          <w:sz w:val="22"/>
          <w:szCs w:val="22"/>
        </w:rPr>
        <w:t xml:space="preserve"> </w:t>
      </w:r>
      <w:r w:rsidRPr="008E3D6B">
        <w:rPr>
          <w:rFonts w:hint="eastAsia"/>
          <w:sz w:val="22"/>
          <w:szCs w:val="22"/>
        </w:rPr>
        <w:t>附會：</w:t>
      </w:r>
      <w:r w:rsidRPr="008E3D6B">
        <w:rPr>
          <w:rFonts w:hint="eastAsia"/>
          <w:sz w:val="22"/>
          <w:szCs w:val="22"/>
        </w:rPr>
        <w:t>1.</w:t>
      </w:r>
      <w:r w:rsidRPr="008E3D6B">
        <w:rPr>
          <w:rFonts w:hint="eastAsia"/>
          <w:sz w:val="22"/>
          <w:szCs w:val="22"/>
        </w:rPr>
        <w:t>隨從，追隨。</w:t>
      </w:r>
      <w:r w:rsidRPr="008E3D6B">
        <w:rPr>
          <w:rFonts w:hint="eastAsia"/>
          <w:sz w:val="22"/>
          <w:szCs w:val="22"/>
        </w:rPr>
        <w:t>2.</w:t>
      </w:r>
      <w:r w:rsidRPr="008E3D6B">
        <w:rPr>
          <w:rFonts w:hint="eastAsia"/>
          <w:sz w:val="22"/>
          <w:szCs w:val="22"/>
        </w:rPr>
        <w:t>依附，附和。</w:t>
      </w:r>
      <w:proofErr w:type="gramStart"/>
      <w:r w:rsidRPr="008E3D6B">
        <w:rPr>
          <w:rFonts w:hint="eastAsia"/>
          <w:sz w:val="22"/>
          <w:szCs w:val="22"/>
        </w:rPr>
        <w:t>（</w:t>
      </w:r>
      <w:proofErr w:type="gramEnd"/>
      <w:r w:rsidRPr="008E3D6B">
        <w:rPr>
          <w:rFonts w:hint="eastAsia"/>
          <w:sz w:val="22"/>
          <w:szCs w:val="22"/>
        </w:rPr>
        <w:t>《漢語大詞典》</w:t>
      </w:r>
      <w:proofErr w:type="gramStart"/>
      <w:r w:rsidRPr="008E3D6B">
        <w:rPr>
          <w:rFonts w:hint="eastAsia"/>
          <w:sz w:val="22"/>
          <w:szCs w:val="22"/>
        </w:rPr>
        <w:t>（</w:t>
      </w:r>
      <w:proofErr w:type="gramEnd"/>
      <w:r w:rsidRPr="008E3D6B">
        <w:rPr>
          <w:rFonts w:hint="eastAsia"/>
          <w:sz w:val="22"/>
          <w:szCs w:val="22"/>
        </w:rPr>
        <w:t>十一</w:t>
      </w:r>
      <w:proofErr w:type="gramStart"/>
      <w:r w:rsidRPr="008E3D6B">
        <w:rPr>
          <w:rFonts w:hint="eastAsia"/>
          <w:sz w:val="22"/>
          <w:szCs w:val="22"/>
        </w:rPr>
        <w:t>）</w:t>
      </w:r>
      <w:proofErr w:type="gramEnd"/>
      <w:r w:rsidRPr="008E3D6B">
        <w:rPr>
          <w:rFonts w:hint="eastAsia"/>
          <w:sz w:val="22"/>
          <w:szCs w:val="22"/>
        </w:rPr>
        <w:t>，</w:t>
      </w:r>
      <w:r w:rsidRPr="008E3D6B">
        <w:rPr>
          <w:rFonts w:hint="eastAsia"/>
          <w:sz w:val="22"/>
          <w:szCs w:val="22"/>
        </w:rPr>
        <w:t>p.953</w:t>
      </w:r>
      <w:proofErr w:type="gramStart"/>
      <w:r w:rsidRPr="008E3D6B">
        <w:rPr>
          <w:rFonts w:hint="eastAsia"/>
          <w:sz w:val="22"/>
          <w:szCs w:val="22"/>
        </w:rPr>
        <w:t>）</w:t>
      </w:r>
      <w:proofErr w:type="gramEnd"/>
    </w:p>
  </w:footnote>
  <w:footnote w:id="31">
    <w:p w:rsidR="00517E52" w:rsidRPr="008E3D6B" w:rsidRDefault="00517E52" w:rsidP="00D65489">
      <w:pPr>
        <w:pStyle w:val="a8"/>
        <w:ind w:left="284" w:hangingChars="129" w:hanging="284"/>
        <w:rPr>
          <w:rFonts w:ascii="標楷體" w:eastAsia="標楷體" w:hAnsi="標楷體"/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rFonts w:hint="eastAsia"/>
          <w:sz w:val="22"/>
          <w:szCs w:val="22"/>
        </w:rPr>
        <w:t xml:space="preserve"> </w:t>
      </w:r>
      <w:r w:rsidRPr="008E3D6B">
        <w:rPr>
          <w:sz w:val="22"/>
          <w:szCs w:val="22"/>
        </w:rPr>
        <w:t>印順法師，《</w:t>
      </w:r>
      <w:r w:rsidRPr="008E3D6B">
        <w:rPr>
          <w:rFonts w:hint="eastAsia"/>
          <w:sz w:val="22"/>
          <w:szCs w:val="22"/>
        </w:rPr>
        <w:t>無諍之辯》，</w:t>
      </w:r>
      <w:r w:rsidRPr="008E3D6B">
        <w:rPr>
          <w:sz w:val="22"/>
          <w:szCs w:val="22"/>
        </w:rPr>
        <w:t>p.172</w:t>
      </w:r>
      <w:r w:rsidRPr="008E3D6B">
        <w:rPr>
          <w:rFonts w:ascii="標楷體" w:eastAsia="標楷體" w:hAnsi="標楷體" w:hint="eastAsia"/>
          <w:sz w:val="22"/>
          <w:szCs w:val="22"/>
        </w:rPr>
        <w:t>：</w:t>
      </w:r>
    </w:p>
    <w:p w:rsidR="00517E52" w:rsidRPr="008E3D6B" w:rsidRDefault="00517E52" w:rsidP="00275FA1">
      <w:pPr>
        <w:pStyle w:val="a8"/>
        <w:ind w:leftChars="110" w:left="242"/>
        <w:rPr>
          <w:sz w:val="22"/>
          <w:szCs w:val="22"/>
        </w:rPr>
      </w:pPr>
      <w:r w:rsidRPr="008E3D6B">
        <w:rPr>
          <w:rFonts w:ascii="標楷體" w:eastAsia="標楷體" w:hAnsi="標楷體" w:hint="eastAsia"/>
          <w:sz w:val="22"/>
          <w:szCs w:val="22"/>
        </w:rPr>
        <w:t>如《成唯識論》說：「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若執唯識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是實有者，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亦是法執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」。《辯中邊論》說：「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許識有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所得，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境無所得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生；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依境無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所得，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識無所得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生。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由識有得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性，亦成無所得，故知二有得，無得性平等。」佛法中任何唯心論，莫不歸結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於境空心寂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，超越能所對待之自證。故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摭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拾少許心亦不可得等語句，以為非唯心論，實屬不可。</w:t>
      </w:r>
    </w:p>
  </w:footnote>
  <w:footnote w:id="32">
    <w:p w:rsidR="00517E52" w:rsidRPr="008E3D6B" w:rsidRDefault="00517E52" w:rsidP="008116FB">
      <w:pPr>
        <w:pStyle w:val="a8"/>
        <w:ind w:left="660" w:hangingChars="300" w:hanging="660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rFonts w:hint="eastAsia"/>
          <w:sz w:val="22"/>
          <w:szCs w:val="22"/>
        </w:rPr>
        <w:t>（</w:t>
      </w:r>
      <w:r w:rsidRPr="008E3D6B">
        <w:rPr>
          <w:sz w:val="22"/>
          <w:szCs w:val="22"/>
        </w:rPr>
        <w:t>1</w:t>
      </w:r>
      <w:r w:rsidRPr="008E3D6B">
        <w:rPr>
          <w:rFonts w:hint="eastAsia"/>
          <w:sz w:val="22"/>
          <w:szCs w:val="22"/>
        </w:rPr>
        <w:t>）</w:t>
      </w:r>
      <w:proofErr w:type="gramStart"/>
      <w:r w:rsidRPr="008E3D6B">
        <w:rPr>
          <w:rFonts w:hint="eastAsia"/>
          <w:sz w:val="22"/>
          <w:szCs w:val="22"/>
        </w:rPr>
        <w:t>世</w:t>
      </w:r>
      <w:proofErr w:type="gramEnd"/>
      <w:r w:rsidRPr="008E3D6B">
        <w:rPr>
          <w:rFonts w:hint="eastAsia"/>
          <w:sz w:val="22"/>
          <w:szCs w:val="22"/>
        </w:rPr>
        <w:t>親菩薩造，唐</w:t>
      </w:r>
      <w:proofErr w:type="gramStart"/>
      <w:r w:rsidRPr="008E3D6B">
        <w:rPr>
          <w:rFonts w:hint="eastAsia"/>
          <w:sz w:val="22"/>
          <w:szCs w:val="22"/>
        </w:rPr>
        <w:t>‧</w:t>
      </w:r>
      <w:proofErr w:type="gramEnd"/>
      <w:r w:rsidRPr="008E3D6B">
        <w:rPr>
          <w:rFonts w:hint="eastAsia"/>
          <w:sz w:val="22"/>
          <w:szCs w:val="22"/>
        </w:rPr>
        <w:t>玄奘</w:t>
      </w:r>
      <w:r w:rsidRPr="008E3D6B">
        <w:rPr>
          <w:sz w:val="22"/>
          <w:szCs w:val="22"/>
        </w:rPr>
        <w:t>譯《攝大乘論釋》卷</w:t>
      </w:r>
      <w:r w:rsidRPr="008E3D6B">
        <w:rPr>
          <w:sz w:val="22"/>
          <w:szCs w:val="22"/>
        </w:rPr>
        <w:t>5</w:t>
      </w:r>
      <w:r w:rsidRPr="008E3D6B">
        <w:rPr>
          <w:rFonts w:hint="eastAsia"/>
          <w:sz w:val="22"/>
          <w:szCs w:val="22"/>
        </w:rPr>
        <w:t>〈</w:t>
      </w:r>
      <w:r w:rsidRPr="008E3D6B">
        <w:rPr>
          <w:rFonts w:hint="eastAsia"/>
          <w:sz w:val="22"/>
          <w:szCs w:val="22"/>
        </w:rPr>
        <w:t>3</w:t>
      </w:r>
      <w:r w:rsidRPr="008E3D6B">
        <w:rPr>
          <w:bCs/>
          <w:sz w:val="22"/>
          <w:szCs w:val="22"/>
        </w:rPr>
        <w:t>所知相分</w:t>
      </w:r>
      <w:r w:rsidRPr="008E3D6B">
        <w:rPr>
          <w:rFonts w:hint="eastAsia"/>
          <w:sz w:val="22"/>
          <w:szCs w:val="22"/>
        </w:rPr>
        <w:t>〉：</w:t>
      </w:r>
    </w:p>
    <w:p w:rsidR="00517E52" w:rsidRPr="008E3D6B" w:rsidRDefault="00517E52" w:rsidP="00275FA1">
      <w:pPr>
        <w:pStyle w:val="a8"/>
        <w:ind w:leftChars="310" w:left="682"/>
        <w:rPr>
          <w:rFonts w:ascii="標楷體" w:eastAsia="標楷體" w:hAnsi="標楷體"/>
          <w:sz w:val="22"/>
          <w:szCs w:val="22"/>
        </w:rPr>
      </w:pPr>
      <w:r w:rsidRPr="008E3D6B">
        <w:rPr>
          <w:rFonts w:ascii="標楷體" w:eastAsia="標楷體" w:hAnsi="標楷體" w:hint="eastAsia"/>
          <w:b/>
          <w:sz w:val="22"/>
          <w:szCs w:val="22"/>
        </w:rPr>
        <w:t>自然自體無，自性不</w:t>
      </w:r>
      <w:proofErr w:type="gramStart"/>
      <w:r w:rsidRPr="008E3D6B">
        <w:rPr>
          <w:rFonts w:ascii="標楷體" w:eastAsia="標楷體" w:hAnsi="標楷體" w:hint="eastAsia"/>
          <w:b/>
          <w:sz w:val="22"/>
          <w:szCs w:val="22"/>
        </w:rPr>
        <w:t>堅</w:t>
      </w:r>
      <w:proofErr w:type="gramEnd"/>
      <w:r w:rsidRPr="008E3D6B">
        <w:rPr>
          <w:rFonts w:ascii="標楷體" w:eastAsia="標楷體" w:hAnsi="標楷體" w:hint="eastAsia"/>
          <w:b/>
          <w:sz w:val="22"/>
          <w:szCs w:val="22"/>
        </w:rPr>
        <w:t>住；如執取</w:t>
      </w:r>
      <w:proofErr w:type="gramStart"/>
      <w:r w:rsidRPr="008E3D6B">
        <w:rPr>
          <w:rFonts w:ascii="標楷體" w:eastAsia="標楷體" w:hAnsi="標楷體" w:hint="eastAsia"/>
          <w:b/>
          <w:sz w:val="22"/>
          <w:szCs w:val="22"/>
        </w:rPr>
        <w:t>不</w:t>
      </w:r>
      <w:proofErr w:type="gramEnd"/>
      <w:r w:rsidRPr="008E3D6B">
        <w:rPr>
          <w:rFonts w:ascii="標楷體" w:eastAsia="標楷體" w:hAnsi="標楷體" w:hint="eastAsia"/>
          <w:b/>
          <w:sz w:val="22"/>
          <w:szCs w:val="22"/>
        </w:rPr>
        <w:t>有，</w:t>
      </w:r>
      <w:proofErr w:type="gramStart"/>
      <w:r w:rsidRPr="008E3D6B">
        <w:rPr>
          <w:rFonts w:ascii="標楷體" w:eastAsia="標楷體" w:hAnsi="標楷體" w:hint="eastAsia"/>
          <w:b/>
          <w:sz w:val="22"/>
          <w:szCs w:val="22"/>
        </w:rPr>
        <w:t>故許無</w:t>
      </w:r>
      <w:proofErr w:type="gramEnd"/>
      <w:r w:rsidRPr="008E3D6B">
        <w:rPr>
          <w:rFonts w:ascii="標楷體" w:eastAsia="標楷體" w:hAnsi="標楷體" w:hint="eastAsia"/>
          <w:b/>
          <w:sz w:val="22"/>
          <w:szCs w:val="22"/>
        </w:rPr>
        <w:t>自性</w:t>
      </w:r>
      <w:r w:rsidRPr="008E3D6B">
        <w:rPr>
          <w:rFonts w:ascii="標楷體" w:eastAsia="標楷體" w:hAnsi="標楷體" w:hint="eastAsia"/>
          <w:sz w:val="22"/>
          <w:szCs w:val="22"/>
        </w:rPr>
        <w:t>。…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…</w:t>
      </w:r>
      <w:proofErr w:type="gramEnd"/>
    </w:p>
    <w:p w:rsidR="00517E52" w:rsidRPr="008E3D6B" w:rsidRDefault="00517E52" w:rsidP="002275DD">
      <w:pPr>
        <w:pStyle w:val="a8"/>
        <w:ind w:leftChars="300" w:left="660"/>
        <w:rPr>
          <w:rFonts w:ascii="標楷體" w:eastAsia="標楷體" w:hAnsi="標楷體"/>
          <w:sz w:val="22"/>
          <w:szCs w:val="22"/>
        </w:rPr>
      </w:pPr>
      <w:r w:rsidRPr="008E3D6B">
        <w:rPr>
          <w:rFonts w:ascii="標楷體" w:eastAsia="標楷體" w:hAnsi="標楷體" w:hint="eastAsia"/>
          <w:sz w:val="22"/>
          <w:szCs w:val="22"/>
        </w:rPr>
        <w:t>「自然無」者，由一切法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無離眾緣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自然有性，是名一種無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自性意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。</w:t>
      </w:r>
    </w:p>
    <w:p w:rsidR="00517E52" w:rsidRPr="008E3D6B" w:rsidRDefault="00517E52" w:rsidP="002275DD">
      <w:pPr>
        <w:pStyle w:val="a8"/>
        <w:ind w:leftChars="300" w:left="660"/>
        <w:rPr>
          <w:rFonts w:ascii="標楷體" w:eastAsia="標楷體" w:hAnsi="標楷體"/>
          <w:sz w:val="22"/>
          <w:szCs w:val="22"/>
        </w:rPr>
      </w:pPr>
      <w:r w:rsidRPr="008E3D6B">
        <w:rPr>
          <w:rFonts w:ascii="標楷體" w:eastAsia="標楷體" w:hAnsi="標楷體" w:hint="eastAsia"/>
          <w:sz w:val="22"/>
          <w:szCs w:val="22"/>
        </w:rPr>
        <w:t>「自體無」者，由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法滅已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不復更生，故無自性，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此復一種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無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自性意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。</w:t>
      </w:r>
    </w:p>
    <w:p w:rsidR="00517E52" w:rsidRPr="008E3D6B" w:rsidRDefault="00517E52" w:rsidP="002275DD">
      <w:pPr>
        <w:pStyle w:val="a8"/>
        <w:ind w:leftChars="300" w:left="660"/>
        <w:rPr>
          <w:rFonts w:ascii="標楷體" w:eastAsia="標楷體" w:hAnsi="標楷體"/>
          <w:sz w:val="22"/>
          <w:szCs w:val="22"/>
        </w:rPr>
      </w:pPr>
      <w:r w:rsidRPr="008E3D6B">
        <w:rPr>
          <w:rFonts w:ascii="標楷體" w:eastAsia="標楷體" w:hAnsi="標楷體" w:hint="eastAsia"/>
          <w:sz w:val="22"/>
          <w:szCs w:val="22"/>
        </w:rPr>
        <w:t>「自性不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堅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住」者，由法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纔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生一剎那後無力能住，故無自性。</w:t>
      </w:r>
      <w:r w:rsidRPr="008E3D6B">
        <w:rPr>
          <w:rFonts w:ascii="標楷體" w:eastAsia="標楷體" w:hAnsi="標楷體" w:hint="eastAsia"/>
          <w:b/>
          <w:sz w:val="22"/>
          <w:szCs w:val="22"/>
        </w:rPr>
        <w:t>如是諸法無</w:t>
      </w:r>
      <w:proofErr w:type="gramStart"/>
      <w:r w:rsidRPr="008E3D6B">
        <w:rPr>
          <w:rFonts w:ascii="標楷體" w:eastAsia="標楷體" w:hAnsi="標楷體" w:hint="eastAsia"/>
          <w:b/>
          <w:sz w:val="22"/>
          <w:szCs w:val="22"/>
        </w:rPr>
        <w:t>自性理與</w:t>
      </w:r>
      <w:proofErr w:type="gramEnd"/>
      <w:r w:rsidRPr="008E3D6B">
        <w:rPr>
          <w:rFonts w:ascii="標楷體" w:eastAsia="標楷體" w:hAnsi="標楷體" w:hint="eastAsia"/>
          <w:b/>
          <w:sz w:val="22"/>
          <w:szCs w:val="22"/>
        </w:rPr>
        <w:t>聲聞共</w:t>
      </w:r>
      <w:r w:rsidRPr="008E3D6B">
        <w:rPr>
          <w:rFonts w:ascii="標楷體" w:eastAsia="標楷體" w:hAnsi="標楷體" w:hint="eastAsia"/>
          <w:sz w:val="22"/>
          <w:szCs w:val="22"/>
        </w:rPr>
        <w:t>。</w:t>
      </w:r>
    </w:p>
    <w:p w:rsidR="00517E52" w:rsidRPr="008E3D6B" w:rsidRDefault="00517E52" w:rsidP="002275DD">
      <w:pPr>
        <w:pStyle w:val="a8"/>
        <w:ind w:leftChars="300" w:left="660"/>
        <w:rPr>
          <w:sz w:val="22"/>
          <w:szCs w:val="22"/>
        </w:rPr>
      </w:pPr>
      <w:r w:rsidRPr="008E3D6B">
        <w:rPr>
          <w:rFonts w:ascii="標楷體" w:eastAsia="標楷體" w:hAnsi="標楷體" w:hint="eastAsia"/>
          <w:sz w:val="22"/>
          <w:szCs w:val="22"/>
        </w:rPr>
        <w:t>「如執取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有，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故許無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自性」者，</w:t>
      </w:r>
      <w:r w:rsidRPr="008E3D6B">
        <w:rPr>
          <w:rFonts w:ascii="標楷體" w:eastAsia="標楷體" w:hAnsi="標楷體" w:hint="eastAsia"/>
          <w:b/>
          <w:sz w:val="22"/>
          <w:szCs w:val="22"/>
        </w:rPr>
        <w:t>此無自性不共聲聞</w:t>
      </w:r>
      <w:r w:rsidRPr="008E3D6B">
        <w:rPr>
          <w:rFonts w:ascii="標楷體" w:eastAsia="標楷體" w:hAnsi="標楷體" w:hint="eastAsia"/>
          <w:sz w:val="22"/>
          <w:szCs w:val="22"/>
        </w:rPr>
        <w:t>，以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如愚夫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所取，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遍計所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執自性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如是有，</w:t>
      </w:r>
      <w:proofErr w:type="gramStart"/>
      <w:r w:rsidRPr="008E3D6B">
        <w:rPr>
          <w:rFonts w:ascii="標楷體" w:eastAsia="標楷體" w:hAnsi="標楷體" w:hint="eastAsia"/>
          <w:sz w:val="22"/>
          <w:szCs w:val="22"/>
        </w:rPr>
        <w:t>由此意故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，依大乘理，說一切法皆無自性。</w:t>
      </w:r>
      <w:r w:rsidRPr="008E3D6B">
        <w:rPr>
          <w:rFonts w:hint="eastAsia"/>
          <w:sz w:val="22"/>
          <w:szCs w:val="22"/>
        </w:rPr>
        <w:t>（</w:t>
      </w:r>
      <w:r w:rsidRPr="008E3D6B">
        <w:rPr>
          <w:sz w:val="22"/>
          <w:szCs w:val="22"/>
        </w:rPr>
        <w:t>大正</w:t>
      </w:r>
      <w:r w:rsidRPr="008E3D6B">
        <w:rPr>
          <w:sz w:val="22"/>
          <w:szCs w:val="22"/>
        </w:rPr>
        <w:t>31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345c9-</w:t>
      </w:r>
      <w:r w:rsidRPr="008E3D6B">
        <w:rPr>
          <w:rFonts w:hint="eastAsia"/>
          <w:sz w:val="22"/>
          <w:szCs w:val="22"/>
        </w:rPr>
        <w:t>346a3</w:t>
      </w:r>
      <w:r w:rsidRPr="008E3D6B">
        <w:rPr>
          <w:rFonts w:hint="eastAsia"/>
          <w:sz w:val="22"/>
          <w:szCs w:val="22"/>
        </w:rPr>
        <w:t>）</w:t>
      </w:r>
    </w:p>
    <w:p w:rsidR="00517E52" w:rsidRPr="008E3D6B" w:rsidRDefault="00517E52" w:rsidP="00275FA1">
      <w:pPr>
        <w:snapToGrid w:val="0"/>
        <w:ind w:leftChars="60" w:left="132"/>
        <w:jc w:val="both"/>
      </w:pPr>
      <w:r w:rsidRPr="008E3D6B">
        <w:rPr>
          <w:rFonts w:hint="eastAsia"/>
        </w:rPr>
        <w:t>（</w:t>
      </w:r>
      <w:r w:rsidRPr="008E3D6B">
        <w:t>2</w:t>
      </w:r>
      <w:r w:rsidRPr="008E3D6B">
        <w:rPr>
          <w:rFonts w:hint="eastAsia"/>
        </w:rPr>
        <w:t>）</w:t>
      </w:r>
      <w:r w:rsidRPr="008E3D6B">
        <w:t>印順法師，《攝大乘論講記》</w:t>
      </w:r>
      <w:r w:rsidRPr="008E3D6B">
        <w:rPr>
          <w:rFonts w:hint="eastAsia"/>
        </w:rPr>
        <w:t>，</w:t>
      </w:r>
      <w:r w:rsidRPr="008E3D6B">
        <w:t>pp.283-284</w:t>
      </w:r>
      <w:r w:rsidRPr="008E3D6B">
        <w:t>：</w:t>
      </w:r>
    </w:p>
    <w:p w:rsidR="00517E52" w:rsidRPr="008E3D6B" w:rsidRDefault="00517E52" w:rsidP="00091D6A">
      <w:pPr>
        <w:snapToGrid w:val="0"/>
        <w:ind w:leftChars="295" w:left="649" w:firstLine="1"/>
        <w:jc w:val="both"/>
        <w:rPr>
          <w:rFonts w:ascii="標楷體" w:eastAsia="標楷體" w:hAnsi="標楷體"/>
        </w:rPr>
      </w:pPr>
      <w:r w:rsidRPr="008E3D6B">
        <w:rPr>
          <w:rFonts w:ascii="標楷體" w:eastAsia="標楷體" w:hAnsi="標楷體"/>
        </w:rPr>
        <w:t>第四頌（「自然自體無，自性不</w:t>
      </w:r>
      <w:proofErr w:type="gramStart"/>
      <w:r w:rsidRPr="008E3D6B">
        <w:rPr>
          <w:rFonts w:ascii="標楷體" w:eastAsia="標楷體" w:hAnsi="標楷體"/>
        </w:rPr>
        <w:t>堅</w:t>
      </w:r>
      <w:proofErr w:type="gramEnd"/>
      <w:r w:rsidRPr="008E3D6B">
        <w:rPr>
          <w:rFonts w:ascii="標楷體" w:eastAsia="標楷體" w:hAnsi="標楷體"/>
        </w:rPr>
        <w:t>住，如執取</w:t>
      </w:r>
      <w:proofErr w:type="gramStart"/>
      <w:r w:rsidRPr="008E3D6B">
        <w:rPr>
          <w:rFonts w:ascii="標楷體" w:eastAsia="標楷體" w:hAnsi="標楷體"/>
        </w:rPr>
        <w:t>不</w:t>
      </w:r>
      <w:proofErr w:type="gramEnd"/>
      <w:r w:rsidRPr="008E3D6B">
        <w:rPr>
          <w:rFonts w:ascii="標楷體" w:eastAsia="標楷體" w:hAnsi="標楷體"/>
        </w:rPr>
        <w:t>有，故許無自性」）解說一切法無自性的含義：這有</w:t>
      </w:r>
      <w:proofErr w:type="gramStart"/>
      <w:r w:rsidRPr="008E3D6B">
        <w:rPr>
          <w:rFonts w:ascii="標楷體" w:eastAsia="標楷體" w:hAnsi="標楷體"/>
        </w:rPr>
        <w:t>小乘共</w:t>
      </w:r>
      <w:proofErr w:type="gramEnd"/>
      <w:r w:rsidRPr="008E3D6B">
        <w:rPr>
          <w:rFonts w:ascii="標楷體" w:eastAsia="標楷體" w:hAnsi="標楷體"/>
        </w:rPr>
        <w:t>許的三義，與大乘特有的見解，共有四個意義。</w:t>
      </w:r>
    </w:p>
    <w:p w:rsidR="00517E52" w:rsidRPr="008E3D6B" w:rsidRDefault="00517E52" w:rsidP="00D65489">
      <w:pPr>
        <w:snapToGrid w:val="0"/>
        <w:ind w:leftChars="300" w:left="1100" w:hangingChars="200" w:hanging="440"/>
        <w:jc w:val="both"/>
        <w:rPr>
          <w:rFonts w:ascii="標楷體" w:eastAsia="標楷體" w:hAnsi="標楷體"/>
        </w:rPr>
      </w:pPr>
      <w:r w:rsidRPr="008E3D6B">
        <w:rPr>
          <w:rFonts w:ascii="標楷體" w:eastAsia="標楷體" w:hAnsi="標楷體"/>
        </w:rPr>
        <w:t>一、「自然」無：約未來說，諸法從未來生起的時候，必有種種因緣，不是</w:t>
      </w:r>
      <w:proofErr w:type="gramStart"/>
      <w:r w:rsidRPr="008E3D6B">
        <w:rPr>
          <w:rFonts w:ascii="標楷體" w:eastAsia="標楷體" w:hAnsi="標楷體"/>
        </w:rPr>
        <w:t>自然現起的</w:t>
      </w:r>
      <w:proofErr w:type="gramEnd"/>
      <w:r w:rsidRPr="008E3D6B">
        <w:rPr>
          <w:rFonts w:ascii="標楷體" w:eastAsia="標楷體" w:hAnsi="標楷體"/>
        </w:rPr>
        <w:t>，</w:t>
      </w:r>
      <w:proofErr w:type="gramStart"/>
      <w:r w:rsidRPr="008E3D6B">
        <w:rPr>
          <w:rFonts w:ascii="標楷體" w:eastAsia="標楷體" w:hAnsi="標楷體"/>
        </w:rPr>
        <w:t>約這無</w:t>
      </w:r>
      <w:proofErr w:type="gramEnd"/>
      <w:r w:rsidRPr="008E3D6B">
        <w:rPr>
          <w:rFonts w:ascii="標楷體" w:eastAsia="標楷體" w:hAnsi="標楷體"/>
        </w:rPr>
        <w:t>自然生性，</w:t>
      </w:r>
      <w:proofErr w:type="gramStart"/>
      <w:r w:rsidRPr="008E3D6B">
        <w:rPr>
          <w:rFonts w:ascii="標楷體" w:eastAsia="標楷體" w:hAnsi="標楷體"/>
        </w:rPr>
        <w:t>所以說無自</w:t>
      </w:r>
      <w:proofErr w:type="gramEnd"/>
      <w:r w:rsidRPr="008E3D6B">
        <w:rPr>
          <w:rFonts w:ascii="標楷體" w:eastAsia="標楷體" w:hAnsi="標楷體"/>
        </w:rPr>
        <w:t>性。</w:t>
      </w:r>
    </w:p>
    <w:p w:rsidR="00517E52" w:rsidRPr="008E3D6B" w:rsidRDefault="00517E52" w:rsidP="00D65489">
      <w:pPr>
        <w:snapToGrid w:val="0"/>
        <w:ind w:leftChars="300" w:left="1100" w:hangingChars="200" w:hanging="440"/>
        <w:jc w:val="both"/>
        <w:rPr>
          <w:rFonts w:ascii="標楷體" w:eastAsia="標楷體" w:hAnsi="標楷體"/>
        </w:rPr>
      </w:pPr>
      <w:r w:rsidRPr="008E3D6B">
        <w:rPr>
          <w:rFonts w:ascii="標楷體" w:eastAsia="標楷體" w:hAnsi="標楷體"/>
        </w:rPr>
        <w:t>二、「自體無」：約過去說，過去了的自體</w:t>
      </w:r>
      <w:proofErr w:type="gramStart"/>
      <w:r w:rsidRPr="008E3D6B">
        <w:rPr>
          <w:rFonts w:ascii="標楷體" w:eastAsia="標楷體" w:hAnsi="標楷體"/>
        </w:rPr>
        <w:t>已經滅無</w:t>
      </w:r>
      <w:proofErr w:type="gramEnd"/>
      <w:r w:rsidRPr="008E3D6B">
        <w:rPr>
          <w:rFonts w:ascii="標楷體" w:eastAsia="標楷體" w:hAnsi="標楷體"/>
        </w:rPr>
        <w:t>，是不會再現起的，</w:t>
      </w:r>
      <w:proofErr w:type="gramStart"/>
      <w:r w:rsidRPr="008E3D6B">
        <w:rPr>
          <w:rFonts w:ascii="標楷體" w:eastAsia="標楷體" w:hAnsi="標楷體"/>
        </w:rPr>
        <w:t>所以說無自</w:t>
      </w:r>
      <w:proofErr w:type="gramEnd"/>
      <w:r w:rsidRPr="008E3D6B">
        <w:rPr>
          <w:rFonts w:ascii="標楷體" w:eastAsia="標楷體" w:hAnsi="標楷體"/>
        </w:rPr>
        <w:t>性。</w:t>
      </w:r>
    </w:p>
    <w:p w:rsidR="00517E52" w:rsidRPr="008E3D6B" w:rsidRDefault="00517E52" w:rsidP="00D65489">
      <w:pPr>
        <w:snapToGrid w:val="0"/>
        <w:ind w:leftChars="300" w:left="1100" w:hangingChars="200" w:hanging="440"/>
        <w:jc w:val="both"/>
        <w:rPr>
          <w:rFonts w:ascii="標楷體" w:eastAsia="標楷體" w:hAnsi="標楷體"/>
        </w:rPr>
      </w:pPr>
      <w:r w:rsidRPr="008E3D6B">
        <w:rPr>
          <w:rFonts w:ascii="標楷體" w:eastAsia="標楷體" w:hAnsi="標楷體"/>
        </w:rPr>
        <w:t>三、「自性不</w:t>
      </w:r>
      <w:proofErr w:type="gramStart"/>
      <w:r w:rsidRPr="008E3D6B">
        <w:rPr>
          <w:rFonts w:ascii="標楷體" w:eastAsia="標楷體" w:hAnsi="標楷體"/>
        </w:rPr>
        <w:t>堅</w:t>
      </w:r>
      <w:proofErr w:type="gramEnd"/>
      <w:r w:rsidRPr="008E3D6B">
        <w:rPr>
          <w:rFonts w:ascii="標楷體" w:eastAsia="標楷體" w:hAnsi="標楷體"/>
        </w:rPr>
        <w:t>住」：約現在說，諸法</w:t>
      </w:r>
      <w:proofErr w:type="gramStart"/>
      <w:r w:rsidRPr="008E3D6B">
        <w:rPr>
          <w:rFonts w:ascii="標楷體" w:eastAsia="標楷體" w:hAnsi="標楷體"/>
        </w:rPr>
        <w:t>一</w:t>
      </w:r>
      <w:proofErr w:type="gramEnd"/>
      <w:r w:rsidRPr="008E3D6B">
        <w:rPr>
          <w:rFonts w:ascii="標楷體" w:eastAsia="標楷體" w:hAnsi="標楷體"/>
        </w:rPr>
        <w:t>剎那間生</w:t>
      </w:r>
      <w:proofErr w:type="gramStart"/>
      <w:r w:rsidRPr="008E3D6B">
        <w:rPr>
          <w:rFonts w:ascii="標楷體" w:eastAsia="標楷體" w:hAnsi="標楷體"/>
        </w:rPr>
        <w:t>而即滅</w:t>
      </w:r>
      <w:proofErr w:type="gramEnd"/>
      <w:r w:rsidRPr="008E3D6B">
        <w:rPr>
          <w:rFonts w:ascii="標楷體" w:eastAsia="標楷體" w:hAnsi="標楷體"/>
        </w:rPr>
        <w:t>，不能有剎那的安</w:t>
      </w:r>
      <w:proofErr w:type="gramStart"/>
      <w:r w:rsidRPr="008E3D6B">
        <w:rPr>
          <w:rFonts w:ascii="標楷體" w:eastAsia="標楷體" w:hAnsi="標楷體"/>
        </w:rPr>
        <w:t>住相，約這不堅住性</w:t>
      </w:r>
      <w:proofErr w:type="gramEnd"/>
      <w:r w:rsidRPr="008E3D6B">
        <w:rPr>
          <w:rFonts w:ascii="標楷體" w:eastAsia="標楷體" w:hAnsi="標楷體"/>
        </w:rPr>
        <w:t>，</w:t>
      </w:r>
      <w:proofErr w:type="gramStart"/>
      <w:r w:rsidRPr="008E3D6B">
        <w:rPr>
          <w:rFonts w:ascii="標楷體" w:eastAsia="標楷體" w:hAnsi="標楷體"/>
        </w:rPr>
        <w:t>所以說無自</w:t>
      </w:r>
      <w:proofErr w:type="gramEnd"/>
      <w:r w:rsidRPr="008E3D6B">
        <w:rPr>
          <w:rFonts w:ascii="標楷體" w:eastAsia="標楷體" w:hAnsi="標楷體"/>
        </w:rPr>
        <w:t>性。這三種無</w:t>
      </w:r>
      <w:proofErr w:type="gramStart"/>
      <w:r w:rsidRPr="008E3D6B">
        <w:rPr>
          <w:rFonts w:ascii="標楷體" w:eastAsia="標楷體" w:hAnsi="標楷體"/>
        </w:rPr>
        <w:t>自性義</w:t>
      </w:r>
      <w:proofErr w:type="gramEnd"/>
      <w:r w:rsidRPr="008E3D6B">
        <w:rPr>
          <w:rFonts w:ascii="標楷體" w:eastAsia="標楷體" w:hAnsi="標楷體"/>
        </w:rPr>
        <w:t>，是</w:t>
      </w:r>
      <w:proofErr w:type="gramStart"/>
      <w:r w:rsidRPr="008E3D6B">
        <w:rPr>
          <w:rFonts w:ascii="標楷體" w:eastAsia="標楷體" w:hAnsi="標楷體"/>
        </w:rPr>
        <w:t>大小乘所共</w:t>
      </w:r>
      <w:proofErr w:type="gramEnd"/>
      <w:r w:rsidRPr="008E3D6B">
        <w:rPr>
          <w:rFonts w:ascii="標楷體" w:eastAsia="標楷體" w:hAnsi="標楷體"/>
        </w:rPr>
        <w:t>許的。</w:t>
      </w:r>
    </w:p>
    <w:p w:rsidR="00517E52" w:rsidRPr="008E3D6B" w:rsidRDefault="00517E52" w:rsidP="00D65489">
      <w:pPr>
        <w:snapToGrid w:val="0"/>
        <w:ind w:leftChars="300" w:left="1100" w:hangingChars="200" w:hanging="440"/>
        <w:jc w:val="both"/>
      </w:pPr>
      <w:r w:rsidRPr="008E3D6B">
        <w:rPr>
          <w:rFonts w:ascii="標楷體" w:eastAsia="標楷體" w:hAnsi="標楷體"/>
        </w:rPr>
        <w:t>四、「如執取</w:t>
      </w:r>
      <w:proofErr w:type="gramStart"/>
      <w:r w:rsidRPr="008E3D6B">
        <w:rPr>
          <w:rFonts w:ascii="標楷體" w:eastAsia="標楷體" w:hAnsi="標楷體"/>
        </w:rPr>
        <w:t>不</w:t>
      </w:r>
      <w:proofErr w:type="gramEnd"/>
      <w:r w:rsidRPr="008E3D6B">
        <w:rPr>
          <w:rFonts w:ascii="標楷體" w:eastAsia="標楷體" w:hAnsi="標楷體"/>
        </w:rPr>
        <w:t>有」：這約大乘不</w:t>
      </w:r>
      <w:proofErr w:type="gramStart"/>
      <w:r w:rsidRPr="008E3D6B">
        <w:rPr>
          <w:rFonts w:ascii="標楷體" w:eastAsia="標楷體" w:hAnsi="標楷體"/>
        </w:rPr>
        <w:t>共義說遍計所執性</w:t>
      </w:r>
      <w:proofErr w:type="gramEnd"/>
      <w:r w:rsidRPr="008E3D6B">
        <w:rPr>
          <w:rFonts w:ascii="標楷體" w:eastAsia="標楷體" w:hAnsi="標楷體"/>
        </w:rPr>
        <w:t>的無自性。依他起</w:t>
      </w:r>
      <w:proofErr w:type="gramStart"/>
      <w:r w:rsidRPr="008E3D6B">
        <w:rPr>
          <w:rFonts w:ascii="標楷體" w:eastAsia="標楷體" w:hAnsi="標楷體"/>
        </w:rPr>
        <w:t>上似義顯現</w:t>
      </w:r>
      <w:proofErr w:type="gramEnd"/>
      <w:r w:rsidRPr="008E3D6B">
        <w:rPr>
          <w:rFonts w:ascii="標楷體" w:eastAsia="標楷體" w:hAnsi="標楷體"/>
        </w:rPr>
        <w:t>的，如</w:t>
      </w:r>
      <w:proofErr w:type="gramStart"/>
      <w:r w:rsidRPr="008E3D6B">
        <w:rPr>
          <w:rFonts w:ascii="標楷體" w:eastAsia="標楷體" w:hAnsi="標楷體"/>
        </w:rPr>
        <w:t>我們執取為</w:t>
      </w:r>
      <w:proofErr w:type="gramEnd"/>
      <w:r w:rsidRPr="008E3D6B">
        <w:rPr>
          <w:rFonts w:ascii="標楷體" w:eastAsia="標楷體" w:hAnsi="標楷體"/>
        </w:rPr>
        <w:t>實有的，沒有實有的自相，這</w:t>
      </w:r>
      <w:proofErr w:type="gramStart"/>
      <w:r w:rsidRPr="008E3D6B">
        <w:rPr>
          <w:rFonts w:ascii="標楷體" w:eastAsia="標楷體" w:hAnsi="標楷體"/>
        </w:rPr>
        <w:t>叫遍計所執相無</w:t>
      </w:r>
      <w:proofErr w:type="gramEnd"/>
      <w:r w:rsidRPr="008E3D6B">
        <w:rPr>
          <w:rFonts w:ascii="標楷體" w:eastAsia="標楷體" w:hAnsi="標楷體"/>
        </w:rPr>
        <w:t>自性。</w:t>
      </w:r>
    </w:p>
  </w:footnote>
  <w:footnote w:id="33">
    <w:p w:rsidR="00517E52" w:rsidRPr="008E3D6B" w:rsidRDefault="00517E52" w:rsidP="00275FA1">
      <w:pPr>
        <w:snapToGrid w:val="0"/>
        <w:ind w:left="594" w:hangingChars="270" w:hanging="594"/>
        <w:jc w:val="both"/>
      </w:pPr>
      <w:r w:rsidRPr="008E3D6B">
        <w:rPr>
          <w:rStyle w:val="aa"/>
        </w:rPr>
        <w:footnoteRef/>
      </w:r>
      <w:r w:rsidRPr="008E3D6B">
        <w:rPr>
          <w:rFonts w:hint="eastAsia"/>
        </w:rPr>
        <w:t>（</w:t>
      </w:r>
      <w:r w:rsidRPr="008E3D6B">
        <w:rPr>
          <w:rFonts w:hint="eastAsia"/>
        </w:rPr>
        <w:t>1</w:t>
      </w:r>
      <w:r w:rsidRPr="008E3D6B">
        <w:rPr>
          <w:rFonts w:hint="eastAsia"/>
        </w:rPr>
        <w:t>）</w:t>
      </w:r>
      <w:r w:rsidRPr="008E3D6B">
        <w:t>《雜阿含經》卷</w:t>
      </w:r>
      <w:r w:rsidRPr="008E3D6B">
        <w:t>33</w:t>
      </w:r>
      <w:r w:rsidRPr="008E3D6B">
        <w:t>（</w:t>
      </w:r>
      <w:r w:rsidRPr="008E3D6B">
        <w:t>926</w:t>
      </w:r>
      <w:r w:rsidRPr="008E3D6B">
        <w:t>經）：「</w:t>
      </w:r>
      <w:r w:rsidRPr="008E3D6B">
        <w:rPr>
          <w:rFonts w:ascii="標楷體" w:eastAsia="標楷體" w:hAnsi="標楷體"/>
        </w:rPr>
        <w:t>不以</w:t>
      </w:r>
      <w:proofErr w:type="gramStart"/>
      <w:r w:rsidRPr="008E3D6B">
        <w:rPr>
          <w:rFonts w:ascii="標楷體" w:eastAsia="標楷體" w:hAnsi="標楷體"/>
        </w:rPr>
        <w:t>疑纏而</w:t>
      </w:r>
      <w:proofErr w:type="gramEnd"/>
      <w:r w:rsidRPr="008E3D6B">
        <w:rPr>
          <w:rFonts w:ascii="標楷體" w:eastAsia="標楷體" w:hAnsi="標楷體"/>
        </w:rPr>
        <w:t>求正受，如是</w:t>
      </w:r>
      <w:proofErr w:type="gramStart"/>
      <w:r w:rsidRPr="008E3D6B">
        <w:rPr>
          <w:rFonts w:ascii="標楷體" w:eastAsia="標楷體" w:hAnsi="標楷體"/>
        </w:rPr>
        <w:t>詵陀</w:t>
      </w:r>
      <w:proofErr w:type="gramEnd"/>
      <w:r w:rsidRPr="008E3D6B">
        <w:rPr>
          <w:rFonts w:ascii="標楷體" w:eastAsia="標楷體" w:hAnsi="標楷體"/>
        </w:rPr>
        <w:t>！比丘</w:t>
      </w:r>
      <w:proofErr w:type="gramStart"/>
      <w:r w:rsidRPr="008E3D6B">
        <w:rPr>
          <w:rFonts w:ascii="標楷體" w:eastAsia="標楷體" w:hAnsi="標楷體"/>
        </w:rPr>
        <w:t>如是禪者不依</w:t>
      </w:r>
      <w:proofErr w:type="gramEnd"/>
      <w:r w:rsidRPr="008E3D6B">
        <w:rPr>
          <w:rFonts w:ascii="標楷體" w:eastAsia="標楷體" w:hAnsi="標楷體"/>
        </w:rPr>
        <w:t>地修禪。不依水、火、風、空、識、無所有、</w:t>
      </w:r>
      <w:proofErr w:type="gramStart"/>
      <w:r w:rsidRPr="008E3D6B">
        <w:rPr>
          <w:rFonts w:ascii="標楷體" w:eastAsia="標楷體" w:hAnsi="標楷體"/>
        </w:rPr>
        <w:t>非想非非</w:t>
      </w:r>
      <w:proofErr w:type="gramEnd"/>
      <w:r w:rsidRPr="008E3D6B">
        <w:rPr>
          <w:rFonts w:ascii="標楷體" w:eastAsia="標楷體" w:hAnsi="標楷體"/>
        </w:rPr>
        <w:t>想而修禪。不依此</w:t>
      </w:r>
      <w:proofErr w:type="gramStart"/>
      <w:r w:rsidRPr="008E3D6B">
        <w:rPr>
          <w:rFonts w:ascii="標楷體" w:eastAsia="標楷體" w:hAnsi="標楷體"/>
        </w:rPr>
        <w:t>世</w:t>
      </w:r>
      <w:proofErr w:type="gramEnd"/>
      <w:r w:rsidRPr="008E3D6B">
        <w:rPr>
          <w:rFonts w:ascii="標楷體" w:eastAsia="標楷體" w:hAnsi="標楷體"/>
        </w:rPr>
        <w:t>、不依他</w:t>
      </w:r>
      <w:proofErr w:type="gramStart"/>
      <w:r w:rsidRPr="008E3D6B">
        <w:rPr>
          <w:rFonts w:ascii="標楷體" w:eastAsia="標楷體" w:hAnsi="標楷體"/>
        </w:rPr>
        <w:t>世</w:t>
      </w:r>
      <w:proofErr w:type="gramEnd"/>
      <w:r w:rsidRPr="008E3D6B">
        <w:rPr>
          <w:rFonts w:ascii="標楷體" w:eastAsia="標楷體" w:hAnsi="標楷體"/>
        </w:rPr>
        <w:t>，非日、月、非見、聞、覺、識，非得</w:t>
      </w:r>
      <w:proofErr w:type="gramStart"/>
      <w:r w:rsidRPr="008E3D6B">
        <w:rPr>
          <w:rFonts w:ascii="標楷體" w:eastAsia="標楷體" w:hAnsi="標楷體"/>
        </w:rPr>
        <w:t>非求，非隨覺，非隨觀</w:t>
      </w:r>
      <w:proofErr w:type="gramEnd"/>
      <w:r w:rsidRPr="008E3D6B">
        <w:rPr>
          <w:rFonts w:ascii="標楷體" w:eastAsia="標楷體" w:hAnsi="標楷體"/>
        </w:rPr>
        <w:t>而修禪</w:t>
      </w:r>
      <w:r w:rsidRPr="008E3D6B">
        <w:t>。」（大正</w:t>
      </w:r>
      <w:r w:rsidRPr="008E3D6B">
        <w:t>2</w:t>
      </w:r>
      <w:r w:rsidRPr="008E3D6B">
        <w:t>，</w:t>
      </w:r>
      <w:r w:rsidRPr="008E3D6B">
        <w:t>236a10-15</w:t>
      </w:r>
      <w:r w:rsidRPr="008E3D6B">
        <w:t>）</w:t>
      </w:r>
    </w:p>
    <w:p w:rsidR="00517E52" w:rsidRPr="008E3D6B" w:rsidRDefault="00517E52" w:rsidP="00275FA1">
      <w:pPr>
        <w:snapToGrid w:val="0"/>
        <w:ind w:leftChars="50" w:left="682" w:hangingChars="260" w:hanging="572"/>
        <w:jc w:val="both"/>
      </w:pPr>
      <w:r w:rsidRPr="008E3D6B">
        <w:rPr>
          <w:rFonts w:hint="eastAsia"/>
        </w:rPr>
        <w:t>（</w:t>
      </w:r>
      <w:r w:rsidRPr="008E3D6B">
        <w:rPr>
          <w:rFonts w:hint="eastAsia"/>
        </w:rPr>
        <w:t>2</w:t>
      </w:r>
      <w:r w:rsidRPr="008E3D6B">
        <w:rPr>
          <w:rFonts w:hint="eastAsia"/>
        </w:rPr>
        <w:t>）</w:t>
      </w:r>
      <w:r w:rsidRPr="008E3D6B">
        <w:t>參見印順法師，《初期大乘佛教之起源與開展》</w:t>
      </w:r>
      <w:r w:rsidRPr="008E3D6B">
        <w:rPr>
          <w:rFonts w:hint="eastAsia"/>
        </w:rPr>
        <w:t>，</w:t>
      </w:r>
      <w:r w:rsidRPr="008E3D6B">
        <w:t>pp.278-285</w:t>
      </w:r>
      <w:r w:rsidRPr="008E3D6B">
        <w:t>，《空之探究》</w:t>
      </w:r>
      <w:r w:rsidRPr="008E3D6B">
        <w:t>pp.41-42</w:t>
      </w:r>
      <w:r w:rsidRPr="008E3D6B">
        <w:t>，《性空學探源》</w:t>
      </w:r>
      <w:r w:rsidRPr="008E3D6B">
        <w:t>pp.80-83</w:t>
      </w:r>
      <w:r w:rsidRPr="008E3D6B">
        <w:t>。</w:t>
      </w:r>
    </w:p>
  </w:footnote>
  <w:footnote w:id="34">
    <w:p w:rsidR="00517E52" w:rsidRPr="008E3D6B" w:rsidRDefault="00517E52">
      <w:pPr>
        <w:pStyle w:val="a8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sz w:val="22"/>
          <w:szCs w:val="22"/>
        </w:rPr>
        <w:t>《別譯雜阿含經》卷</w:t>
      </w:r>
      <w:r w:rsidRPr="008E3D6B">
        <w:rPr>
          <w:sz w:val="22"/>
          <w:szCs w:val="22"/>
        </w:rPr>
        <w:t>8</w:t>
      </w:r>
      <w:r w:rsidRPr="008E3D6B">
        <w:rPr>
          <w:sz w:val="22"/>
          <w:szCs w:val="22"/>
        </w:rPr>
        <w:t>（</w:t>
      </w:r>
      <w:r w:rsidRPr="008E3D6B">
        <w:rPr>
          <w:sz w:val="22"/>
          <w:szCs w:val="22"/>
        </w:rPr>
        <w:t>151</w:t>
      </w:r>
      <w:r w:rsidRPr="008E3D6B">
        <w:rPr>
          <w:sz w:val="22"/>
          <w:szCs w:val="22"/>
        </w:rPr>
        <w:t>經）</w:t>
      </w:r>
      <w:r w:rsidRPr="008E3D6B">
        <w:rPr>
          <w:rFonts w:hint="eastAsia"/>
          <w:sz w:val="22"/>
          <w:szCs w:val="22"/>
        </w:rPr>
        <w:t>（</w:t>
      </w:r>
      <w:r w:rsidRPr="008E3D6B">
        <w:rPr>
          <w:sz w:val="22"/>
          <w:szCs w:val="22"/>
        </w:rPr>
        <w:t>大正</w:t>
      </w:r>
      <w:r w:rsidRPr="008E3D6B">
        <w:rPr>
          <w:sz w:val="22"/>
          <w:szCs w:val="22"/>
        </w:rPr>
        <w:t>2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431a17</w:t>
      </w:r>
      <w:r w:rsidRPr="008E3D6B">
        <w:rPr>
          <w:rFonts w:hint="eastAsia"/>
          <w:sz w:val="22"/>
          <w:szCs w:val="22"/>
        </w:rPr>
        <w:t>-</w:t>
      </w:r>
      <w:r w:rsidRPr="008E3D6B">
        <w:rPr>
          <w:sz w:val="22"/>
          <w:szCs w:val="22"/>
        </w:rPr>
        <w:t>19</w:t>
      </w:r>
      <w:r w:rsidRPr="008E3D6B">
        <w:rPr>
          <w:rFonts w:hint="eastAsia"/>
          <w:sz w:val="22"/>
          <w:szCs w:val="22"/>
        </w:rPr>
        <w:t>）</w:t>
      </w:r>
      <w:r w:rsidRPr="008E3D6B">
        <w:rPr>
          <w:sz w:val="22"/>
          <w:szCs w:val="22"/>
        </w:rPr>
        <w:t>。</w:t>
      </w:r>
    </w:p>
  </w:footnote>
  <w:footnote w:id="35">
    <w:p w:rsidR="00517E52" w:rsidRPr="008E3D6B" w:rsidRDefault="00517E52">
      <w:pPr>
        <w:pStyle w:val="a8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sz w:val="22"/>
          <w:szCs w:val="22"/>
        </w:rPr>
        <w:t>《瑜伽師地論》卷</w:t>
      </w:r>
      <w:r w:rsidRPr="008E3D6B">
        <w:rPr>
          <w:sz w:val="22"/>
          <w:szCs w:val="22"/>
        </w:rPr>
        <w:t>36</w:t>
      </w:r>
      <w:r w:rsidRPr="008E3D6B">
        <w:rPr>
          <w:sz w:val="22"/>
          <w:szCs w:val="22"/>
        </w:rPr>
        <w:t>（大正</w:t>
      </w:r>
      <w:r w:rsidRPr="008E3D6B">
        <w:rPr>
          <w:sz w:val="22"/>
          <w:szCs w:val="22"/>
        </w:rPr>
        <w:t>30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489b7-c2</w:t>
      </w:r>
      <w:r w:rsidRPr="008E3D6B">
        <w:rPr>
          <w:sz w:val="22"/>
          <w:szCs w:val="22"/>
        </w:rPr>
        <w:t>）。</w:t>
      </w:r>
    </w:p>
  </w:footnote>
  <w:footnote w:id="36">
    <w:p w:rsidR="00517E52" w:rsidRPr="008E3D6B" w:rsidRDefault="00517E52" w:rsidP="0015556A">
      <w:pPr>
        <w:pStyle w:val="a8"/>
        <w:ind w:left="660" w:hangingChars="300" w:hanging="660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rFonts w:hint="eastAsia"/>
          <w:sz w:val="22"/>
          <w:szCs w:val="22"/>
        </w:rPr>
        <w:t>（</w:t>
      </w:r>
      <w:r w:rsidRPr="008E3D6B">
        <w:rPr>
          <w:rFonts w:hint="eastAsia"/>
          <w:sz w:val="22"/>
          <w:szCs w:val="22"/>
        </w:rPr>
        <w:t>1</w:t>
      </w:r>
      <w:r w:rsidRPr="008E3D6B">
        <w:rPr>
          <w:rFonts w:hint="eastAsia"/>
          <w:sz w:val="22"/>
          <w:szCs w:val="22"/>
        </w:rPr>
        <w:t>）</w:t>
      </w:r>
      <w:r w:rsidRPr="008E3D6B">
        <w:rPr>
          <w:rFonts w:hint="eastAsia"/>
          <w:sz w:val="22"/>
          <w:szCs w:val="22"/>
        </w:rPr>
        <w:t>案：</w:t>
      </w:r>
      <w:r w:rsidRPr="008E3D6B">
        <w:rPr>
          <w:kern w:val="0"/>
          <w:sz w:val="22"/>
          <w:szCs w:val="22"/>
        </w:rPr>
        <w:t>《攝</w:t>
      </w:r>
      <w:r w:rsidRPr="008E3D6B">
        <w:rPr>
          <w:rFonts w:hint="eastAsia"/>
          <w:sz w:val="22"/>
          <w:szCs w:val="22"/>
        </w:rPr>
        <w:t>大乘</w:t>
      </w:r>
      <w:r w:rsidRPr="008E3D6B">
        <w:rPr>
          <w:kern w:val="0"/>
          <w:sz w:val="22"/>
          <w:szCs w:val="22"/>
        </w:rPr>
        <w:t>論》三說</w:t>
      </w:r>
      <w:r w:rsidRPr="008E3D6B">
        <w:rPr>
          <w:rFonts w:hint="eastAsia"/>
          <w:kern w:val="0"/>
          <w:sz w:val="22"/>
          <w:szCs w:val="22"/>
        </w:rPr>
        <w:t>，是指</w:t>
      </w:r>
      <w:r w:rsidRPr="008E3D6B">
        <w:rPr>
          <w:rFonts w:hint="eastAsia"/>
          <w:kern w:val="0"/>
          <w:sz w:val="22"/>
          <w:szCs w:val="22"/>
        </w:rPr>
        <w:t>1</w:t>
      </w:r>
      <w:r w:rsidRPr="008E3D6B">
        <w:rPr>
          <w:rFonts w:hint="eastAsia"/>
          <w:kern w:val="0"/>
          <w:sz w:val="22"/>
          <w:szCs w:val="22"/>
        </w:rPr>
        <w:t>、自然無，</w:t>
      </w:r>
      <w:r w:rsidRPr="008E3D6B">
        <w:rPr>
          <w:rFonts w:hint="eastAsia"/>
          <w:kern w:val="0"/>
          <w:sz w:val="22"/>
          <w:szCs w:val="22"/>
        </w:rPr>
        <w:t>2</w:t>
      </w:r>
      <w:r w:rsidRPr="008E3D6B">
        <w:rPr>
          <w:rFonts w:hint="eastAsia"/>
          <w:kern w:val="0"/>
          <w:sz w:val="22"/>
          <w:szCs w:val="22"/>
        </w:rPr>
        <w:t>、自體無</w:t>
      </w:r>
      <w:r w:rsidR="006F78E2" w:rsidRPr="008E3D6B">
        <w:rPr>
          <w:rFonts w:hint="eastAsia"/>
          <w:kern w:val="0"/>
          <w:sz w:val="22"/>
          <w:szCs w:val="22"/>
        </w:rPr>
        <w:t>，</w:t>
      </w:r>
      <w:r w:rsidRPr="008E3D6B">
        <w:rPr>
          <w:rFonts w:hint="eastAsia"/>
          <w:kern w:val="0"/>
          <w:sz w:val="22"/>
          <w:szCs w:val="22"/>
        </w:rPr>
        <w:t>3</w:t>
      </w:r>
      <w:r w:rsidRPr="008E3D6B">
        <w:rPr>
          <w:rFonts w:hint="eastAsia"/>
          <w:kern w:val="0"/>
          <w:sz w:val="22"/>
          <w:szCs w:val="22"/>
        </w:rPr>
        <w:t>、自性不</w:t>
      </w:r>
      <w:proofErr w:type="gramStart"/>
      <w:r w:rsidRPr="008E3D6B">
        <w:rPr>
          <w:rFonts w:hint="eastAsia"/>
          <w:kern w:val="0"/>
          <w:sz w:val="22"/>
          <w:szCs w:val="22"/>
        </w:rPr>
        <w:t>堅</w:t>
      </w:r>
      <w:proofErr w:type="gramEnd"/>
      <w:r w:rsidRPr="008E3D6B">
        <w:rPr>
          <w:rFonts w:hint="eastAsia"/>
          <w:kern w:val="0"/>
          <w:sz w:val="22"/>
          <w:szCs w:val="22"/>
        </w:rPr>
        <w:t>住。</w:t>
      </w:r>
    </w:p>
    <w:p w:rsidR="00517E52" w:rsidRPr="008E3D6B" w:rsidRDefault="00517E52" w:rsidP="00275FA1">
      <w:pPr>
        <w:pStyle w:val="a8"/>
        <w:ind w:leftChars="60" w:left="682" w:hangingChars="250" w:hanging="550"/>
        <w:rPr>
          <w:rFonts w:ascii="標楷體" w:eastAsia="標楷體" w:hAnsi="標楷體"/>
          <w:sz w:val="22"/>
          <w:szCs w:val="22"/>
        </w:rPr>
      </w:pPr>
      <w:r w:rsidRPr="008E3D6B">
        <w:rPr>
          <w:rFonts w:hint="eastAsia"/>
          <w:sz w:val="22"/>
          <w:szCs w:val="22"/>
        </w:rPr>
        <w:t>（</w:t>
      </w:r>
      <w:r w:rsidRPr="008E3D6B">
        <w:rPr>
          <w:rFonts w:hint="eastAsia"/>
          <w:sz w:val="22"/>
          <w:szCs w:val="22"/>
        </w:rPr>
        <w:t>2</w:t>
      </w:r>
      <w:r w:rsidRPr="008E3D6B">
        <w:rPr>
          <w:rFonts w:hint="eastAsia"/>
          <w:sz w:val="22"/>
          <w:szCs w:val="22"/>
        </w:rPr>
        <w:t>）</w:t>
      </w:r>
      <w:r w:rsidRPr="008E3D6B">
        <w:rPr>
          <w:sz w:val="22"/>
          <w:szCs w:val="22"/>
        </w:rPr>
        <w:t>印順法師</w:t>
      </w:r>
      <w:r w:rsidRPr="008E3D6B">
        <w:rPr>
          <w:rFonts w:hint="eastAsia"/>
          <w:sz w:val="22"/>
          <w:szCs w:val="22"/>
        </w:rPr>
        <w:t>，</w:t>
      </w:r>
      <w:r w:rsidRPr="008E3D6B">
        <w:rPr>
          <w:sz w:val="22"/>
          <w:szCs w:val="22"/>
        </w:rPr>
        <w:t>《攝大乘論講記》</w:t>
      </w:r>
      <w:r w:rsidRPr="008E3D6B">
        <w:rPr>
          <w:rFonts w:hint="eastAsia"/>
          <w:sz w:val="22"/>
          <w:szCs w:val="22"/>
        </w:rPr>
        <w:t>，</w:t>
      </w:r>
      <w:r w:rsidRPr="008E3D6B">
        <w:rPr>
          <w:rFonts w:hint="eastAsia"/>
          <w:sz w:val="22"/>
          <w:szCs w:val="22"/>
        </w:rPr>
        <w:t>p.</w:t>
      </w:r>
      <w:r w:rsidRPr="008E3D6B">
        <w:rPr>
          <w:sz w:val="22"/>
          <w:szCs w:val="22"/>
        </w:rPr>
        <w:t>284</w:t>
      </w:r>
      <w:r w:rsidRPr="008E3D6B">
        <w:rPr>
          <w:sz w:val="22"/>
          <w:szCs w:val="22"/>
        </w:rPr>
        <w:t>：</w:t>
      </w:r>
    </w:p>
    <w:p w:rsidR="00517E52" w:rsidRPr="008E3D6B" w:rsidRDefault="00517E52" w:rsidP="00474559">
      <w:pPr>
        <w:pStyle w:val="a8"/>
        <w:ind w:leftChars="310" w:left="682"/>
        <w:rPr>
          <w:rFonts w:ascii="標楷體" w:eastAsia="標楷體" w:hAnsi="標楷體"/>
          <w:sz w:val="22"/>
          <w:szCs w:val="22"/>
        </w:rPr>
      </w:pPr>
      <w:r w:rsidRPr="008E3D6B">
        <w:rPr>
          <w:rFonts w:ascii="標楷體" w:eastAsia="標楷體" w:hAnsi="標楷體"/>
          <w:sz w:val="22"/>
          <w:szCs w:val="22"/>
        </w:rPr>
        <w:t>前三種，從緣起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生滅上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，說明過去現在未來的無自性，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若執為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實有，就是增益執。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《深密經》說生無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自然性，也是與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小乘共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的。</w:t>
      </w:r>
    </w:p>
    <w:p w:rsidR="00517E52" w:rsidRPr="008E3D6B" w:rsidRDefault="00517E52" w:rsidP="00474559">
      <w:pPr>
        <w:pStyle w:val="a8"/>
        <w:ind w:leftChars="310" w:left="682"/>
        <w:rPr>
          <w:rFonts w:ascii="標楷體" w:eastAsia="標楷體" w:hAnsi="標楷體"/>
          <w:sz w:val="22"/>
          <w:szCs w:val="22"/>
        </w:rPr>
      </w:pPr>
      <w:r w:rsidRPr="008E3D6B">
        <w:rPr>
          <w:rFonts w:ascii="標楷體" w:eastAsia="標楷體" w:hAnsi="標楷體"/>
          <w:sz w:val="22"/>
          <w:szCs w:val="22"/>
        </w:rPr>
        <w:t>不過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小乘雖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離去生無自然性，建立因果相續，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祇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能厭離無常，並不能通達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法空所顯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的真實性，所以又為大乘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說遍計所執性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的相無性。這如執取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不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有的相無性，在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唯識學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中，就是無義。</w:t>
      </w:r>
    </w:p>
    <w:p w:rsidR="00517E52" w:rsidRPr="008E3D6B" w:rsidRDefault="00517E52" w:rsidP="00474559">
      <w:pPr>
        <w:pStyle w:val="a8"/>
        <w:ind w:leftChars="310" w:left="682"/>
        <w:rPr>
          <w:rFonts w:ascii="標楷體" w:eastAsia="標楷體" w:hAnsi="標楷體"/>
          <w:sz w:val="22"/>
          <w:szCs w:val="22"/>
        </w:rPr>
      </w:pPr>
      <w:proofErr w:type="gramStart"/>
      <w:r w:rsidRPr="008E3D6B">
        <w:rPr>
          <w:rFonts w:ascii="標楷體" w:eastAsia="標楷體" w:hAnsi="標楷體"/>
          <w:b/>
          <w:sz w:val="22"/>
          <w:szCs w:val="22"/>
        </w:rPr>
        <w:t>空宗的</w:t>
      </w:r>
      <w:proofErr w:type="gramEnd"/>
      <w:r w:rsidRPr="008E3D6B">
        <w:rPr>
          <w:rFonts w:ascii="標楷體" w:eastAsia="標楷體" w:hAnsi="標楷體"/>
          <w:b/>
          <w:sz w:val="22"/>
          <w:szCs w:val="22"/>
        </w:rPr>
        <w:t>無自性</w:t>
      </w:r>
      <w:r w:rsidRPr="008E3D6B">
        <w:rPr>
          <w:rFonts w:ascii="標楷體" w:eastAsia="標楷體" w:hAnsi="標楷體"/>
          <w:sz w:val="22"/>
          <w:szCs w:val="22"/>
        </w:rPr>
        <w:t>，與『如執取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不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有』的思想很接近；所謂『諸法無所有，如是有，如是無所有，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愚夫不知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，名為無明』。但認識論上的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執取非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有，</w:t>
      </w:r>
      <w:r w:rsidRPr="008E3D6B">
        <w:rPr>
          <w:rFonts w:ascii="標楷體" w:eastAsia="標楷體" w:hAnsi="標楷體"/>
          <w:b/>
          <w:sz w:val="22"/>
          <w:szCs w:val="22"/>
        </w:rPr>
        <w:t>立足於緣起無自性說</w:t>
      </w:r>
      <w:r w:rsidRPr="008E3D6B">
        <w:rPr>
          <w:rFonts w:ascii="標楷體" w:eastAsia="標楷體" w:hAnsi="標楷體"/>
          <w:sz w:val="22"/>
          <w:szCs w:val="22"/>
        </w:rPr>
        <w:t>，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不如唯識學者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那樣的分成二截。</w:t>
      </w:r>
    </w:p>
    <w:p w:rsidR="00517E52" w:rsidRPr="008E3D6B" w:rsidRDefault="00517E52" w:rsidP="00474559">
      <w:pPr>
        <w:pStyle w:val="a8"/>
        <w:ind w:leftChars="310" w:left="682"/>
        <w:rPr>
          <w:b/>
          <w:sz w:val="22"/>
          <w:szCs w:val="22"/>
        </w:rPr>
      </w:pPr>
      <w:r w:rsidRPr="008E3D6B">
        <w:rPr>
          <w:rFonts w:ascii="標楷體" w:eastAsia="標楷體" w:hAnsi="標楷體"/>
          <w:b/>
          <w:sz w:val="22"/>
          <w:szCs w:val="22"/>
        </w:rPr>
        <w:t>依性空者的意見，無一法可取的</w:t>
      </w:r>
      <w:proofErr w:type="gramStart"/>
      <w:r w:rsidRPr="008E3D6B">
        <w:rPr>
          <w:rFonts w:ascii="標楷體" w:eastAsia="標楷體" w:hAnsi="標楷體"/>
          <w:b/>
          <w:sz w:val="22"/>
          <w:szCs w:val="22"/>
        </w:rPr>
        <w:t>無相義</w:t>
      </w:r>
      <w:proofErr w:type="gramEnd"/>
      <w:r w:rsidRPr="008E3D6B">
        <w:rPr>
          <w:rFonts w:ascii="標楷體" w:eastAsia="標楷體" w:hAnsi="標楷體"/>
          <w:b/>
          <w:sz w:val="22"/>
          <w:szCs w:val="22"/>
        </w:rPr>
        <w:t>，實是《阿含經》的本義。</w:t>
      </w:r>
    </w:p>
  </w:footnote>
  <w:footnote w:id="37">
    <w:p w:rsidR="00517E52" w:rsidRPr="008E3D6B" w:rsidRDefault="00517E52">
      <w:pPr>
        <w:pStyle w:val="a8"/>
        <w:rPr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sz w:val="22"/>
          <w:szCs w:val="22"/>
        </w:rPr>
        <w:t xml:space="preserve"> </w:t>
      </w:r>
      <w:r w:rsidRPr="008E3D6B">
        <w:rPr>
          <w:sz w:val="22"/>
          <w:szCs w:val="22"/>
        </w:rPr>
        <w:t>參見《大般若波羅蜜多經》卷</w:t>
      </w:r>
      <w:r w:rsidRPr="008E3D6B">
        <w:rPr>
          <w:sz w:val="22"/>
          <w:szCs w:val="22"/>
        </w:rPr>
        <w:t>475</w:t>
      </w:r>
      <w:r w:rsidRPr="008E3D6B">
        <w:rPr>
          <w:rFonts w:hint="eastAsia"/>
          <w:sz w:val="22"/>
          <w:szCs w:val="22"/>
        </w:rPr>
        <w:t>（</w:t>
      </w:r>
      <w:r w:rsidRPr="008E3D6B">
        <w:rPr>
          <w:sz w:val="22"/>
          <w:szCs w:val="22"/>
        </w:rPr>
        <w:t>大正</w:t>
      </w:r>
      <w:r w:rsidRPr="008E3D6B">
        <w:rPr>
          <w:sz w:val="22"/>
          <w:szCs w:val="22"/>
        </w:rPr>
        <w:t>7</w:t>
      </w:r>
      <w:r w:rsidRPr="008E3D6B">
        <w:rPr>
          <w:sz w:val="22"/>
          <w:szCs w:val="22"/>
        </w:rPr>
        <w:t>，</w:t>
      </w:r>
      <w:r w:rsidRPr="008E3D6B">
        <w:rPr>
          <w:rStyle w:val="old"/>
          <w:color w:val="auto"/>
          <w:sz w:val="22"/>
          <w:szCs w:val="22"/>
        </w:rPr>
        <w:t>405b10-c29</w:t>
      </w:r>
      <w:r w:rsidRPr="008E3D6B">
        <w:rPr>
          <w:rFonts w:hint="eastAsia"/>
          <w:sz w:val="22"/>
          <w:szCs w:val="22"/>
        </w:rPr>
        <w:t>）</w:t>
      </w:r>
      <w:r w:rsidRPr="008E3D6B">
        <w:rPr>
          <w:sz w:val="22"/>
          <w:szCs w:val="22"/>
        </w:rPr>
        <w:t>。</w:t>
      </w:r>
    </w:p>
  </w:footnote>
  <w:footnote w:id="38">
    <w:p w:rsidR="00517E52" w:rsidRPr="008E3D6B" w:rsidRDefault="00517E52" w:rsidP="00C34267">
      <w:pPr>
        <w:snapToGrid w:val="0"/>
        <w:jc w:val="both"/>
      </w:pPr>
      <w:r w:rsidRPr="008E3D6B">
        <w:rPr>
          <w:rStyle w:val="aa"/>
        </w:rPr>
        <w:footnoteRef/>
      </w:r>
      <w:r w:rsidRPr="008E3D6B">
        <w:rPr>
          <w:rFonts w:hint="eastAsia"/>
        </w:rPr>
        <w:t>（</w:t>
      </w:r>
      <w:r w:rsidRPr="008E3D6B">
        <w:rPr>
          <w:rFonts w:hint="eastAsia"/>
        </w:rPr>
        <w:t>1</w:t>
      </w:r>
      <w:r w:rsidRPr="008E3D6B">
        <w:rPr>
          <w:rFonts w:hint="eastAsia"/>
        </w:rPr>
        <w:t>）</w:t>
      </w:r>
      <w:r w:rsidRPr="008E3D6B">
        <w:t>《雜阿含經》卷</w:t>
      </w:r>
      <w:r w:rsidRPr="008E3D6B">
        <w:rPr>
          <w:rFonts w:hint="eastAsia"/>
        </w:rPr>
        <w:t>10</w:t>
      </w:r>
      <w:r w:rsidRPr="008E3D6B">
        <w:t>（</w:t>
      </w:r>
      <w:r w:rsidRPr="008E3D6B">
        <w:t>272</w:t>
      </w:r>
      <w:r w:rsidRPr="008E3D6B">
        <w:t>經）</w:t>
      </w:r>
      <w:r w:rsidRPr="008E3D6B">
        <w:rPr>
          <w:rFonts w:hint="eastAsia"/>
        </w:rPr>
        <w:t>：</w:t>
      </w:r>
    </w:p>
    <w:p w:rsidR="00517E52" w:rsidRPr="008E3D6B" w:rsidRDefault="00517E52" w:rsidP="00275FA1">
      <w:pPr>
        <w:pStyle w:val="a8"/>
        <w:ind w:leftChars="300" w:left="660"/>
        <w:rPr>
          <w:rFonts w:ascii="標楷體" w:eastAsia="標楷體" w:hAnsi="標楷體"/>
          <w:sz w:val="22"/>
          <w:szCs w:val="22"/>
        </w:rPr>
      </w:pPr>
      <w:proofErr w:type="gramStart"/>
      <w:r w:rsidRPr="008E3D6B">
        <w:rPr>
          <w:rFonts w:ascii="標楷體" w:eastAsia="標楷體" w:hAnsi="標楷體"/>
          <w:sz w:val="22"/>
          <w:szCs w:val="22"/>
        </w:rPr>
        <w:t>多聞聖弟子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作是思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惟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：世間頗有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一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法可取而無罪過者</w:t>
      </w:r>
      <w:r w:rsidRPr="008E3D6B">
        <w:rPr>
          <w:rFonts w:ascii="標楷體" w:eastAsia="標楷體" w:hAnsi="標楷體" w:hint="eastAsia"/>
          <w:sz w:val="22"/>
          <w:szCs w:val="22"/>
        </w:rPr>
        <w:t>？</w:t>
      </w:r>
      <w:r w:rsidRPr="008E3D6B">
        <w:rPr>
          <w:rFonts w:ascii="標楷體" w:eastAsia="標楷體" w:hAnsi="標楷體"/>
          <w:sz w:val="22"/>
          <w:szCs w:val="22"/>
        </w:rPr>
        <w:t>思惟已</w:t>
      </w:r>
      <w:r w:rsidRPr="008E3D6B">
        <w:rPr>
          <w:rFonts w:ascii="標楷體" w:eastAsia="標楷體" w:hAnsi="標楷體" w:hint="eastAsia"/>
          <w:sz w:val="22"/>
          <w:szCs w:val="22"/>
        </w:rPr>
        <w:t>，</w:t>
      </w:r>
      <w:r w:rsidRPr="008E3D6B">
        <w:rPr>
          <w:rFonts w:ascii="標楷體" w:eastAsia="標楷體" w:hAnsi="標楷體"/>
          <w:sz w:val="22"/>
          <w:szCs w:val="22"/>
        </w:rPr>
        <w:t>都不見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一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法可取而無罪過者。我若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取色即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有罪過，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若取受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、想、行、識，則有罪過。作是知已，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於諸世間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則無所取。無所取者，自覺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涅槃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：我生已盡，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梵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行已立，所作已作，自知不受後有。</w:t>
      </w:r>
      <w:r w:rsidRPr="008E3D6B">
        <w:rPr>
          <w:sz w:val="22"/>
          <w:szCs w:val="22"/>
        </w:rPr>
        <w:t>（大正</w:t>
      </w:r>
      <w:r w:rsidRPr="008E3D6B">
        <w:rPr>
          <w:sz w:val="22"/>
          <w:szCs w:val="22"/>
        </w:rPr>
        <w:t>2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72b</w:t>
      </w:r>
      <w:r w:rsidRPr="008E3D6B">
        <w:rPr>
          <w:rFonts w:hint="eastAsia"/>
          <w:sz w:val="22"/>
          <w:szCs w:val="22"/>
        </w:rPr>
        <w:t>4</w:t>
      </w:r>
      <w:r w:rsidRPr="008E3D6B">
        <w:rPr>
          <w:sz w:val="22"/>
          <w:szCs w:val="22"/>
        </w:rPr>
        <w:t>-10</w:t>
      </w:r>
      <w:r w:rsidRPr="008E3D6B">
        <w:rPr>
          <w:sz w:val="22"/>
          <w:szCs w:val="22"/>
        </w:rPr>
        <w:t>）</w:t>
      </w:r>
    </w:p>
    <w:p w:rsidR="00517E52" w:rsidRPr="008E3D6B" w:rsidRDefault="00517E52" w:rsidP="00703145">
      <w:pPr>
        <w:pStyle w:val="a8"/>
        <w:ind w:leftChars="50" w:left="660" w:hangingChars="250" w:hanging="550"/>
        <w:rPr>
          <w:sz w:val="22"/>
          <w:szCs w:val="22"/>
        </w:rPr>
      </w:pPr>
      <w:r w:rsidRPr="008E3D6B">
        <w:rPr>
          <w:rFonts w:hint="eastAsia"/>
          <w:sz w:val="22"/>
          <w:szCs w:val="22"/>
        </w:rPr>
        <w:t>（</w:t>
      </w:r>
      <w:r w:rsidRPr="008E3D6B">
        <w:rPr>
          <w:rFonts w:hint="eastAsia"/>
          <w:sz w:val="22"/>
          <w:szCs w:val="22"/>
        </w:rPr>
        <w:t>2</w:t>
      </w:r>
      <w:r w:rsidRPr="008E3D6B">
        <w:rPr>
          <w:rFonts w:hint="eastAsia"/>
          <w:sz w:val="22"/>
          <w:szCs w:val="22"/>
        </w:rPr>
        <w:t>）另參見《摩訶般若波羅蜜經》卷</w:t>
      </w:r>
      <w:r w:rsidRPr="008E3D6B">
        <w:rPr>
          <w:rFonts w:hint="eastAsia"/>
          <w:sz w:val="22"/>
          <w:szCs w:val="22"/>
        </w:rPr>
        <w:t>25</w:t>
      </w:r>
      <w:r w:rsidRPr="008E3D6B">
        <w:rPr>
          <w:rFonts w:hint="eastAsia"/>
          <w:sz w:val="22"/>
          <w:szCs w:val="22"/>
        </w:rPr>
        <w:t>〈</w:t>
      </w:r>
      <w:r w:rsidRPr="008E3D6B">
        <w:rPr>
          <w:rFonts w:hint="eastAsia"/>
          <w:sz w:val="22"/>
          <w:szCs w:val="22"/>
        </w:rPr>
        <w:t xml:space="preserve">81 </w:t>
      </w:r>
      <w:r w:rsidRPr="008E3D6B">
        <w:rPr>
          <w:rFonts w:hint="eastAsia"/>
          <w:sz w:val="22"/>
          <w:szCs w:val="22"/>
        </w:rPr>
        <w:t>具足品〉（大正</w:t>
      </w:r>
      <w:r w:rsidRPr="008E3D6B">
        <w:rPr>
          <w:rFonts w:hint="eastAsia"/>
          <w:sz w:val="22"/>
          <w:szCs w:val="22"/>
        </w:rPr>
        <w:t>8</w:t>
      </w:r>
      <w:r w:rsidRPr="008E3D6B">
        <w:rPr>
          <w:rFonts w:hint="eastAsia"/>
          <w:sz w:val="22"/>
          <w:szCs w:val="22"/>
        </w:rPr>
        <w:t>，</w:t>
      </w:r>
      <w:r w:rsidRPr="008E3D6B">
        <w:rPr>
          <w:rFonts w:hint="eastAsia"/>
          <w:sz w:val="22"/>
          <w:szCs w:val="22"/>
        </w:rPr>
        <w:t>405a22-b20</w:t>
      </w:r>
      <w:r w:rsidRPr="008E3D6B">
        <w:rPr>
          <w:rFonts w:hint="eastAsia"/>
          <w:sz w:val="22"/>
          <w:szCs w:val="22"/>
        </w:rPr>
        <w:t>），《大智度論》卷</w:t>
      </w:r>
      <w:r w:rsidRPr="008E3D6B">
        <w:rPr>
          <w:rFonts w:hint="eastAsia"/>
          <w:sz w:val="22"/>
          <w:szCs w:val="22"/>
        </w:rPr>
        <w:t>91</w:t>
      </w:r>
      <w:r w:rsidRPr="008E3D6B">
        <w:rPr>
          <w:rFonts w:hint="eastAsia"/>
          <w:sz w:val="22"/>
          <w:szCs w:val="22"/>
        </w:rPr>
        <w:t>〈</w:t>
      </w:r>
      <w:r w:rsidRPr="008E3D6B">
        <w:rPr>
          <w:rFonts w:hint="eastAsia"/>
          <w:sz w:val="22"/>
          <w:szCs w:val="22"/>
        </w:rPr>
        <w:t xml:space="preserve">81 </w:t>
      </w:r>
      <w:r w:rsidRPr="008E3D6B">
        <w:rPr>
          <w:rFonts w:hint="eastAsia"/>
          <w:sz w:val="22"/>
          <w:szCs w:val="22"/>
        </w:rPr>
        <w:t>照明品〉（大正</w:t>
      </w:r>
      <w:r w:rsidRPr="008E3D6B">
        <w:rPr>
          <w:rFonts w:hint="eastAsia"/>
          <w:sz w:val="22"/>
          <w:szCs w:val="22"/>
        </w:rPr>
        <w:t>25</w:t>
      </w:r>
      <w:r w:rsidRPr="008E3D6B">
        <w:rPr>
          <w:rFonts w:hint="eastAsia"/>
          <w:sz w:val="22"/>
          <w:szCs w:val="22"/>
        </w:rPr>
        <w:t>，</w:t>
      </w:r>
      <w:r w:rsidRPr="008E3D6B">
        <w:rPr>
          <w:rFonts w:hint="eastAsia"/>
          <w:sz w:val="22"/>
          <w:szCs w:val="22"/>
        </w:rPr>
        <w:t>703b24-704a19</w:t>
      </w:r>
      <w:r w:rsidRPr="008E3D6B">
        <w:rPr>
          <w:rFonts w:hint="eastAsia"/>
          <w:sz w:val="22"/>
          <w:szCs w:val="22"/>
        </w:rPr>
        <w:t>）。</w:t>
      </w:r>
    </w:p>
  </w:footnote>
  <w:footnote w:id="39">
    <w:p w:rsidR="00517E52" w:rsidRPr="008E3D6B" w:rsidRDefault="00517E52" w:rsidP="00703145">
      <w:pPr>
        <w:pStyle w:val="a8"/>
        <w:ind w:left="141" w:hangingChars="64" w:hanging="141"/>
        <w:rPr>
          <w:rFonts w:ascii="標楷體" w:eastAsia="標楷體" w:hAnsi="標楷體"/>
          <w:sz w:val="22"/>
          <w:szCs w:val="22"/>
        </w:rPr>
      </w:pPr>
      <w:r w:rsidRPr="008E3D6B">
        <w:rPr>
          <w:rStyle w:val="aa"/>
          <w:sz w:val="22"/>
          <w:szCs w:val="22"/>
        </w:rPr>
        <w:footnoteRef/>
      </w:r>
      <w:r w:rsidRPr="008E3D6B">
        <w:rPr>
          <w:sz w:val="22"/>
          <w:szCs w:val="22"/>
        </w:rPr>
        <w:t>《大智度論》卷</w:t>
      </w:r>
      <w:r w:rsidRPr="008E3D6B">
        <w:rPr>
          <w:sz w:val="22"/>
          <w:szCs w:val="22"/>
        </w:rPr>
        <w:t>20</w:t>
      </w:r>
      <w:r w:rsidRPr="008E3D6B">
        <w:rPr>
          <w:sz w:val="22"/>
          <w:szCs w:val="22"/>
        </w:rPr>
        <w:t>：</w:t>
      </w:r>
    </w:p>
    <w:p w:rsidR="00517E52" w:rsidRPr="008E3D6B" w:rsidRDefault="00517E52" w:rsidP="00275FA1">
      <w:pPr>
        <w:pStyle w:val="a8"/>
        <w:ind w:leftChars="110" w:left="242"/>
        <w:rPr>
          <w:rFonts w:ascii="標楷體" w:eastAsia="標楷體" w:hAnsi="標楷體"/>
          <w:sz w:val="22"/>
          <w:szCs w:val="22"/>
        </w:rPr>
      </w:pPr>
      <w:r w:rsidRPr="008E3D6B">
        <w:rPr>
          <w:rFonts w:ascii="標楷體" w:eastAsia="標楷體" w:hAnsi="標楷體"/>
          <w:sz w:val="22"/>
          <w:szCs w:val="22"/>
        </w:rPr>
        <w:t>阿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毘曇義中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，是空解脫門，緣苦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諦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，攝五眾；無相解脫門，緣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一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法，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所謂數緣盡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；無作解脫門，緣三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諦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，攝五眾。</w:t>
      </w:r>
    </w:p>
    <w:p w:rsidR="00517E52" w:rsidRPr="008E3D6B" w:rsidRDefault="00517E52" w:rsidP="00275FA1">
      <w:pPr>
        <w:pStyle w:val="a8"/>
        <w:ind w:leftChars="110" w:left="242"/>
        <w:rPr>
          <w:rFonts w:ascii="標楷體" w:eastAsia="標楷體" w:hAnsi="標楷體"/>
          <w:dstrike/>
          <w:sz w:val="22"/>
          <w:szCs w:val="22"/>
        </w:rPr>
      </w:pPr>
      <w:r w:rsidRPr="008E3D6B">
        <w:rPr>
          <w:rFonts w:ascii="標楷體" w:eastAsia="標楷體" w:hAnsi="標楷體"/>
          <w:b/>
          <w:sz w:val="22"/>
          <w:szCs w:val="22"/>
        </w:rPr>
        <w:t>摩</w:t>
      </w:r>
      <w:proofErr w:type="gramStart"/>
      <w:r w:rsidRPr="008E3D6B">
        <w:rPr>
          <w:rFonts w:ascii="標楷體" w:eastAsia="標楷體" w:hAnsi="標楷體"/>
          <w:b/>
          <w:sz w:val="22"/>
          <w:szCs w:val="22"/>
        </w:rPr>
        <w:t>訶衍義中</w:t>
      </w:r>
      <w:proofErr w:type="gramEnd"/>
      <w:r w:rsidRPr="008E3D6B">
        <w:rPr>
          <w:rFonts w:ascii="標楷體" w:eastAsia="標楷體" w:hAnsi="標楷體"/>
          <w:b/>
          <w:sz w:val="22"/>
          <w:szCs w:val="22"/>
        </w:rPr>
        <w:t>，是三解脫門，</w:t>
      </w:r>
      <w:proofErr w:type="gramStart"/>
      <w:r w:rsidRPr="008E3D6B">
        <w:rPr>
          <w:rFonts w:ascii="標楷體" w:eastAsia="標楷體" w:hAnsi="標楷體"/>
          <w:b/>
          <w:sz w:val="22"/>
          <w:szCs w:val="22"/>
        </w:rPr>
        <w:t>緣諸法實相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；以是三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解脫門觀世間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即是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涅槃</w:t>
      </w:r>
      <w:proofErr w:type="gramEnd"/>
      <w:r w:rsidRPr="008E3D6B">
        <w:rPr>
          <w:rFonts w:ascii="標楷體" w:eastAsia="標楷體" w:hAnsi="標楷體" w:hint="eastAsia"/>
          <w:sz w:val="22"/>
          <w:szCs w:val="22"/>
        </w:rPr>
        <w:t>。</w:t>
      </w:r>
      <w:r w:rsidRPr="008E3D6B">
        <w:rPr>
          <w:rFonts w:ascii="標楷體" w:eastAsia="標楷體" w:hAnsi="標楷體"/>
          <w:sz w:val="22"/>
          <w:szCs w:val="22"/>
        </w:rPr>
        <w:t>何以故？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涅槃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空</w:t>
      </w:r>
      <w:proofErr w:type="gramStart"/>
      <w:r w:rsidRPr="008E3D6B">
        <w:rPr>
          <w:rFonts w:ascii="標楷體" w:eastAsia="標楷體" w:hAnsi="標楷體"/>
          <w:sz w:val="22"/>
          <w:szCs w:val="22"/>
        </w:rPr>
        <w:t>無相無作</w:t>
      </w:r>
      <w:proofErr w:type="gramEnd"/>
      <w:r w:rsidRPr="008E3D6B">
        <w:rPr>
          <w:rFonts w:ascii="標楷體" w:eastAsia="標楷體" w:hAnsi="標楷體"/>
          <w:sz w:val="22"/>
          <w:szCs w:val="22"/>
        </w:rPr>
        <w:t>，世間亦如是。」</w:t>
      </w:r>
      <w:r w:rsidRPr="008E3D6B">
        <w:rPr>
          <w:rFonts w:hint="eastAsia"/>
          <w:sz w:val="22"/>
          <w:szCs w:val="22"/>
        </w:rPr>
        <w:t>（</w:t>
      </w:r>
      <w:r w:rsidRPr="008E3D6B">
        <w:rPr>
          <w:sz w:val="22"/>
          <w:szCs w:val="22"/>
        </w:rPr>
        <w:t>大正</w:t>
      </w:r>
      <w:r w:rsidRPr="008E3D6B">
        <w:rPr>
          <w:sz w:val="22"/>
          <w:szCs w:val="22"/>
        </w:rPr>
        <w:t>25</w:t>
      </w:r>
      <w:r w:rsidRPr="008E3D6B">
        <w:rPr>
          <w:sz w:val="22"/>
          <w:szCs w:val="22"/>
        </w:rPr>
        <w:t>，</w:t>
      </w:r>
      <w:r w:rsidRPr="008E3D6B">
        <w:rPr>
          <w:sz w:val="22"/>
          <w:szCs w:val="22"/>
        </w:rPr>
        <w:t>207c15-20</w:t>
      </w:r>
      <w:r w:rsidRPr="008E3D6B">
        <w:rPr>
          <w:rFonts w:hint="eastAsia"/>
          <w:sz w:val="22"/>
          <w:szCs w:val="22"/>
        </w:rPr>
        <w:t>）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E52" w:rsidRPr="00D1177B" w:rsidRDefault="00517E52" w:rsidP="00D1177B">
    <w:pPr>
      <w:wordWrap w:val="0"/>
      <w:snapToGrid w:val="0"/>
      <w:jc w:val="right"/>
      <w:rPr>
        <w:rFonts w:eastAsiaTheme="minorEastAsia"/>
        <w:b/>
        <w:bCs/>
        <w:kern w:val="36"/>
        <w:sz w:val="20"/>
        <w:szCs w:val="20"/>
      </w:rPr>
    </w:pPr>
    <w:r w:rsidRPr="00D1177B">
      <w:rPr>
        <w:rFonts w:eastAsiaTheme="minorEastAsia"/>
        <w:sz w:val="20"/>
        <w:szCs w:val="20"/>
      </w:rPr>
      <w:t>《中觀今論》</w:t>
    </w:r>
    <w:r w:rsidRPr="00F464B5">
      <w:rPr>
        <w:rFonts w:eastAsiaTheme="minorEastAsia" w:hint="eastAsia"/>
        <w:color w:val="0000FF"/>
        <w:sz w:val="20"/>
        <w:szCs w:val="20"/>
      </w:rPr>
      <w:t xml:space="preserve">                                                        </w:t>
    </w:r>
    <w:r w:rsidRPr="00D1177B">
      <w:rPr>
        <w:rFonts w:eastAsiaTheme="minorEastAsia"/>
        <w:sz w:val="20"/>
        <w:szCs w:val="20"/>
      </w:rPr>
      <w:t>〈第</w:t>
    </w:r>
    <w:r w:rsidRPr="00F464B5">
      <w:rPr>
        <w:rFonts w:eastAsiaTheme="minorEastAsia"/>
        <w:color w:val="0000FF"/>
        <w:sz w:val="20"/>
        <w:szCs w:val="20"/>
      </w:rPr>
      <w:t>5</w:t>
    </w:r>
    <w:r w:rsidRPr="00D1177B">
      <w:rPr>
        <w:rFonts w:eastAsiaTheme="minorEastAsia"/>
        <w:sz w:val="20"/>
        <w:szCs w:val="20"/>
      </w:rPr>
      <w:t>章</w:t>
    </w:r>
    <w:r w:rsidRPr="00F464B5">
      <w:rPr>
        <w:rFonts w:eastAsiaTheme="minorEastAsia"/>
        <w:color w:val="0000FF"/>
        <w:sz w:val="20"/>
        <w:szCs w:val="20"/>
      </w:rPr>
      <w:t xml:space="preserve"> </w:t>
    </w:r>
    <w:r w:rsidRPr="00D1177B">
      <w:rPr>
        <w:rFonts w:eastAsiaTheme="minorEastAsia"/>
        <w:sz w:val="20"/>
        <w:szCs w:val="20"/>
      </w:rPr>
      <w:t>中觀之根本論題〉</w:t>
    </w:r>
  </w:p>
  <w:p w:rsidR="00517E52" w:rsidRPr="00915DC9" w:rsidRDefault="00517E52" w:rsidP="00D1177B">
    <w:pPr>
      <w:pStyle w:val="a4"/>
      <w:spacing w:afterLines="100" w:after="240"/>
      <w:jc w:val="right"/>
      <w:rPr>
        <w:rFonts w:eastAsiaTheme="minorEastAsia"/>
      </w:rPr>
    </w:pPr>
    <w:r w:rsidRPr="00D1177B">
      <w:rPr>
        <w:rFonts w:eastAsiaTheme="minorEastAsia"/>
      </w:rPr>
      <w:t>〈第</w:t>
    </w:r>
    <w:r w:rsidRPr="00F464B5">
      <w:rPr>
        <w:rFonts w:eastAsiaTheme="minorEastAsia"/>
        <w:color w:val="0000FF"/>
      </w:rPr>
      <w:t>3</w:t>
    </w:r>
    <w:r w:rsidRPr="00D1177B">
      <w:rPr>
        <w:rFonts w:eastAsiaTheme="minorEastAsia"/>
      </w:rPr>
      <w:t>節</w:t>
    </w:r>
    <w:r w:rsidRPr="00F464B5">
      <w:rPr>
        <w:rFonts w:eastAsiaTheme="minorEastAsia"/>
        <w:color w:val="0000FF"/>
      </w:rPr>
      <w:t xml:space="preserve"> </w:t>
    </w:r>
    <w:r w:rsidRPr="00D1177B">
      <w:rPr>
        <w:rFonts w:eastAsiaTheme="minorEastAsia"/>
      </w:rPr>
      <w:t>空〉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3A69"/>
    <w:multiLevelType w:val="hybridMultilevel"/>
    <w:tmpl w:val="7EE480A6"/>
    <w:lvl w:ilvl="0" w:tplc="9710A4D8">
      <w:start w:val="1"/>
      <w:numFmt w:val="ideographLegalTradition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B06FA0"/>
    <w:multiLevelType w:val="hybridMultilevel"/>
    <w:tmpl w:val="F38249E2"/>
    <w:lvl w:ilvl="0" w:tplc="0A0CDEEE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2">
    <w:nsid w:val="6FEF6A11"/>
    <w:multiLevelType w:val="hybridMultilevel"/>
    <w:tmpl w:val="763EA5CC"/>
    <w:lvl w:ilvl="0" w:tplc="33AA61A6">
      <w:start w:val="1"/>
      <w:numFmt w:val="taiwaneseCountingThousand"/>
      <w:lvlText w:val="（%1）"/>
      <w:lvlJc w:val="left"/>
      <w:pPr>
        <w:ind w:left="8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00"/>
    <w:rsid w:val="00000605"/>
    <w:rsid w:val="000014BD"/>
    <w:rsid w:val="00004586"/>
    <w:rsid w:val="000049FD"/>
    <w:rsid w:val="00004B66"/>
    <w:rsid w:val="00004F0A"/>
    <w:rsid w:val="00010E0D"/>
    <w:rsid w:val="00011299"/>
    <w:rsid w:val="00016F32"/>
    <w:rsid w:val="0002151E"/>
    <w:rsid w:val="00021935"/>
    <w:rsid w:val="00023B0F"/>
    <w:rsid w:val="00025AD8"/>
    <w:rsid w:val="0002626E"/>
    <w:rsid w:val="00031392"/>
    <w:rsid w:val="00033D13"/>
    <w:rsid w:val="000519C7"/>
    <w:rsid w:val="00054A41"/>
    <w:rsid w:val="00061B1F"/>
    <w:rsid w:val="00064AD1"/>
    <w:rsid w:val="00066D92"/>
    <w:rsid w:val="0007068A"/>
    <w:rsid w:val="00074620"/>
    <w:rsid w:val="00076879"/>
    <w:rsid w:val="00085880"/>
    <w:rsid w:val="00086252"/>
    <w:rsid w:val="00091D6A"/>
    <w:rsid w:val="0009334D"/>
    <w:rsid w:val="000A013F"/>
    <w:rsid w:val="000A07BB"/>
    <w:rsid w:val="000A16B7"/>
    <w:rsid w:val="000A3460"/>
    <w:rsid w:val="000A7074"/>
    <w:rsid w:val="000B23BD"/>
    <w:rsid w:val="000C70CA"/>
    <w:rsid w:val="000C777D"/>
    <w:rsid w:val="000D46C4"/>
    <w:rsid w:val="000D7F6E"/>
    <w:rsid w:val="000E03AA"/>
    <w:rsid w:val="000E12A3"/>
    <w:rsid w:val="001122CC"/>
    <w:rsid w:val="00116232"/>
    <w:rsid w:val="001218D7"/>
    <w:rsid w:val="001236A4"/>
    <w:rsid w:val="00133400"/>
    <w:rsid w:val="001406A9"/>
    <w:rsid w:val="00145F1E"/>
    <w:rsid w:val="00147963"/>
    <w:rsid w:val="00147A82"/>
    <w:rsid w:val="001501A7"/>
    <w:rsid w:val="001516E6"/>
    <w:rsid w:val="00151F06"/>
    <w:rsid w:val="0015556A"/>
    <w:rsid w:val="00155BC4"/>
    <w:rsid w:val="001634B7"/>
    <w:rsid w:val="00167BE9"/>
    <w:rsid w:val="001732F8"/>
    <w:rsid w:val="00190CCE"/>
    <w:rsid w:val="0019694B"/>
    <w:rsid w:val="001A06F4"/>
    <w:rsid w:val="001A5E8E"/>
    <w:rsid w:val="001A64A2"/>
    <w:rsid w:val="001A7602"/>
    <w:rsid w:val="001B4E98"/>
    <w:rsid w:val="001B5110"/>
    <w:rsid w:val="001C1727"/>
    <w:rsid w:val="001C3FFA"/>
    <w:rsid w:val="001C4980"/>
    <w:rsid w:val="001E2357"/>
    <w:rsid w:val="001E4C88"/>
    <w:rsid w:val="001E6538"/>
    <w:rsid w:val="001F7E4A"/>
    <w:rsid w:val="00200DCE"/>
    <w:rsid w:val="00207E9D"/>
    <w:rsid w:val="00207F12"/>
    <w:rsid w:val="00213920"/>
    <w:rsid w:val="00217ADF"/>
    <w:rsid w:val="002207F7"/>
    <w:rsid w:val="002224CD"/>
    <w:rsid w:val="00225879"/>
    <w:rsid w:val="002261B8"/>
    <w:rsid w:val="002275DD"/>
    <w:rsid w:val="00232F7D"/>
    <w:rsid w:val="002353B1"/>
    <w:rsid w:val="002353B9"/>
    <w:rsid w:val="00251A9B"/>
    <w:rsid w:val="00252B7D"/>
    <w:rsid w:val="002609D7"/>
    <w:rsid w:val="00263251"/>
    <w:rsid w:val="00264E09"/>
    <w:rsid w:val="00275FA1"/>
    <w:rsid w:val="002945F0"/>
    <w:rsid w:val="00294E3D"/>
    <w:rsid w:val="00297F0A"/>
    <w:rsid w:val="002A1570"/>
    <w:rsid w:val="002A20A1"/>
    <w:rsid w:val="002A30F9"/>
    <w:rsid w:val="002A3759"/>
    <w:rsid w:val="002A6605"/>
    <w:rsid w:val="002A774F"/>
    <w:rsid w:val="002D753C"/>
    <w:rsid w:val="002E4799"/>
    <w:rsid w:val="002E77A5"/>
    <w:rsid w:val="002F1D04"/>
    <w:rsid w:val="002F1E5B"/>
    <w:rsid w:val="003032DE"/>
    <w:rsid w:val="00304517"/>
    <w:rsid w:val="0030776B"/>
    <w:rsid w:val="00313F54"/>
    <w:rsid w:val="00315292"/>
    <w:rsid w:val="00316B1B"/>
    <w:rsid w:val="00316C6E"/>
    <w:rsid w:val="0032392F"/>
    <w:rsid w:val="00325730"/>
    <w:rsid w:val="00327F7B"/>
    <w:rsid w:val="00330D8B"/>
    <w:rsid w:val="0033594A"/>
    <w:rsid w:val="00342B5A"/>
    <w:rsid w:val="00343A8E"/>
    <w:rsid w:val="00351493"/>
    <w:rsid w:val="003532BA"/>
    <w:rsid w:val="00361420"/>
    <w:rsid w:val="00366B9B"/>
    <w:rsid w:val="00372E1C"/>
    <w:rsid w:val="0037717E"/>
    <w:rsid w:val="00384EB8"/>
    <w:rsid w:val="003865DF"/>
    <w:rsid w:val="00386DC2"/>
    <w:rsid w:val="0038772A"/>
    <w:rsid w:val="00392F58"/>
    <w:rsid w:val="00393AE9"/>
    <w:rsid w:val="003948B9"/>
    <w:rsid w:val="003A26CD"/>
    <w:rsid w:val="003A55B7"/>
    <w:rsid w:val="003B1208"/>
    <w:rsid w:val="003C2466"/>
    <w:rsid w:val="003E139F"/>
    <w:rsid w:val="003E1C05"/>
    <w:rsid w:val="003E3E01"/>
    <w:rsid w:val="003F7876"/>
    <w:rsid w:val="00411A38"/>
    <w:rsid w:val="00415B9E"/>
    <w:rsid w:val="00416077"/>
    <w:rsid w:val="00417CBF"/>
    <w:rsid w:val="00423A41"/>
    <w:rsid w:val="0042630C"/>
    <w:rsid w:val="00433E21"/>
    <w:rsid w:val="004431C4"/>
    <w:rsid w:val="00443BC1"/>
    <w:rsid w:val="00447970"/>
    <w:rsid w:val="00447E46"/>
    <w:rsid w:val="0045181E"/>
    <w:rsid w:val="00452F9B"/>
    <w:rsid w:val="00455C3B"/>
    <w:rsid w:val="00456CF0"/>
    <w:rsid w:val="00470ABC"/>
    <w:rsid w:val="00474559"/>
    <w:rsid w:val="004814E4"/>
    <w:rsid w:val="00484425"/>
    <w:rsid w:val="00484BB0"/>
    <w:rsid w:val="0049125E"/>
    <w:rsid w:val="004A3B38"/>
    <w:rsid w:val="004B28A1"/>
    <w:rsid w:val="004B3A8D"/>
    <w:rsid w:val="004B403A"/>
    <w:rsid w:val="004C3947"/>
    <w:rsid w:val="004D0A73"/>
    <w:rsid w:val="004D4D19"/>
    <w:rsid w:val="004E03FE"/>
    <w:rsid w:val="004E0AB1"/>
    <w:rsid w:val="004E0E62"/>
    <w:rsid w:val="004F3BF8"/>
    <w:rsid w:val="004F6615"/>
    <w:rsid w:val="0050096A"/>
    <w:rsid w:val="00500F37"/>
    <w:rsid w:val="00504BB2"/>
    <w:rsid w:val="005070F9"/>
    <w:rsid w:val="00510D28"/>
    <w:rsid w:val="00514A50"/>
    <w:rsid w:val="005176FD"/>
    <w:rsid w:val="00517A63"/>
    <w:rsid w:val="00517E52"/>
    <w:rsid w:val="00521216"/>
    <w:rsid w:val="00521620"/>
    <w:rsid w:val="00524E29"/>
    <w:rsid w:val="00525250"/>
    <w:rsid w:val="00546C76"/>
    <w:rsid w:val="00550FAE"/>
    <w:rsid w:val="00555729"/>
    <w:rsid w:val="005566AA"/>
    <w:rsid w:val="00562B32"/>
    <w:rsid w:val="00571828"/>
    <w:rsid w:val="00571D4F"/>
    <w:rsid w:val="005729ED"/>
    <w:rsid w:val="0058253D"/>
    <w:rsid w:val="00597210"/>
    <w:rsid w:val="005A2E3D"/>
    <w:rsid w:val="005B1A69"/>
    <w:rsid w:val="005B786F"/>
    <w:rsid w:val="005C0CC2"/>
    <w:rsid w:val="005C1675"/>
    <w:rsid w:val="005C320E"/>
    <w:rsid w:val="005C4D91"/>
    <w:rsid w:val="005D1320"/>
    <w:rsid w:val="005D4DBB"/>
    <w:rsid w:val="005E1A54"/>
    <w:rsid w:val="005F726D"/>
    <w:rsid w:val="00611F9B"/>
    <w:rsid w:val="00620BE5"/>
    <w:rsid w:val="00625FB9"/>
    <w:rsid w:val="00631F54"/>
    <w:rsid w:val="0063649F"/>
    <w:rsid w:val="00637CD9"/>
    <w:rsid w:val="006400F1"/>
    <w:rsid w:val="006421FC"/>
    <w:rsid w:val="00651E95"/>
    <w:rsid w:val="00652215"/>
    <w:rsid w:val="00652AE1"/>
    <w:rsid w:val="00652D7A"/>
    <w:rsid w:val="00655853"/>
    <w:rsid w:val="0065669A"/>
    <w:rsid w:val="0066203B"/>
    <w:rsid w:val="00670867"/>
    <w:rsid w:val="006713D3"/>
    <w:rsid w:val="006726C9"/>
    <w:rsid w:val="00672D26"/>
    <w:rsid w:val="0067435A"/>
    <w:rsid w:val="00682B3D"/>
    <w:rsid w:val="006834FE"/>
    <w:rsid w:val="00686127"/>
    <w:rsid w:val="00692B57"/>
    <w:rsid w:val="00693C68"/>
    <w:rsid w:val="00693E00"/>
    <w:rsid w:val="00697E00"/>
    <w:rsid w:val="006A7710"/>
    <w:rsid w:val="006B2814"/>
    <w:rsid w:val="006B3048"/>
    <w:rsid w:val="006B3410"/>
    <w:rsid w:val="006D1938"/>
    <w:rsid w:val="006D307E"/>
    <w:rsid w:val="006E7955"/>
    <w:rsid w:val="006F45F4"/>
    <w:rsid w:val="006F4F3F"/>
    <w:rsid w:val="006F78E2"/>
    <w:rsid w:val="00701A63"/>
    <w:rsid w:val="00703145"/>
    <w:rsid w:val="00704111"/>
    <w:rsid w:val="00707F82"/>
    <w:rsid w:val="00710295"/>
    <w:rsid w:val="00712AB8"/>
    <w:rsid w:val="0071438C"/>
    <w:rsid w:val="00727E02"/>
    <w:rsid w:val="00732137"/>
    <w:rsid w:val="00732BDF"/>
    <w:rsid w:val="007414B4"/>
    <w:rsid w:val="00751708"/>
    <w:rsid w:val="00761E3A"/>
    <w:rsid w:val="007637E0"/>
    <w:rsid w:val="00763AB3"/>
    <w:rsid w:val="00765EC6"/>
    <w:rsid w:val="00773482"/>
    <w:rsid w:val="007823FD"/>
    <w:rsid w:val="00783285"/>
    <w:rsid w:val="00791F8C"/>
    <w:rsid w:val="00793377"/>
    <w:rsid w:val="007A19DB"/>
    <w:rsid w:val="007A1EDC"/>
    <w:rsid w:val="007A52C4"/>
    <w:rsid w:val="007B548C"/>
    <w:rsid w:val="007C23D6"/>
    <w:rsid w:val="007C38D0"/>
    <w:rsid w:val="007C585A"/>
    <w:rsid w:val="007D1069"/>
    <w:rsid w:val="007D2D25"/>
    <w:rsid w:val="007D3CE3"/>
    <w:rsid w:val="007D6138"/>
    <w:rsid w:val="007E0585"/>
    <w:rsid w:val="007E6781"/>
    <w:rsid w:val="007E679B"/>
    <w:rsid w:val="00802374"/>
    <w:rsid w:val="00804463"/>
    <w:rsid w:val="00806D2D"/>
    <w:rsid w:val="008116FB"/>
    <w:rsid w:val="00811B6A"/>
    <w:rsid w:val="008135B2"/>
    <w:rsid w:val="00816D6F"/>
    <w:rsid w:val="0083279A"/>
    <w:rsid w:val="008377A2"/>
    <w:rsid w:val="0084069D"/>
    <w:rsid w:val="008417F2"/>
    <w:rsid w:val="00853DD5"/>
    <w:rsid w:val="00860870"/>
    <w:rsid w:val="00866F52"/>
    <w:rsid w:val="0087376E"/>
    <w:rsid w:val="008801A7"/>
    <w:rsid w:val="00880DB8"/>
    <w:rsid w:val="00881B3B"/>
    <w:rsid w:val="00883469"/>
    <w:rsid w:val="0088381E"/>
    <w:rsid w:val="00887057"/>
    <w:rsid w:val="00892BF6"/>
    <w:rsid w:val="008937E4"/>
    <w:rsid w:val="008A2079"/>
    <w:rsid w:val="008A6E3A"/>
    <w:rsid w:val="008B3619"/>
    <w:rsid w:val="008B4CB6"/>
    <w:rsid w:val="008B54A4"/>
    <w:rsid w:val="008C3E51"/>
    <w:rsid w:val="008C44F2"/>
    <w:rsid w:val="008D272A"/>
    <w:rsid w:val="008D2BD4"/>
    <w:rsid w:val="008E13C8"/>
    <w:rsid w:val="008E19BB"/>
    <w:rsid w:val="008E3D6B"/>
    <w:rsid w:val="008E61EC"/>
    <w:rsid w:val="00900EF2"/>
    <w:rsid w:val="00901005"/>
    <w:rsid w:val="0090180F"/>
    <w:rsid w:val="00902F5F"/>
    <w:rsid w:val="009078D1"/>
    <w:rsid w:val="00915DC9"/>
    <w:rsid w:val="0091652B"/>
    <w:rsid w:val="00925C2B"/>
    <w:rsid w:val="009362BA"/>
    <w:rsid w:val="009422B0"/>
    <w:rsid w:val="00945FC7"/>
    <w:rsid w:val="00956F6C"/>
    <w:rsid w:val="00957152"/>
    <w:rsid w:val="00964C84"/>
    <w:rsid w:val="00964EC1"/>
    <w:rsid w:val="00984321"/>
    <w:rsid w:val="00992DC4"/>
    <w:rsid w:val="009971EE"/>
    <w:rsid w:val="00997C1A"/>
    <w:rsid w:val="009A231C"/>
    <w:rsid w:val="009A32DF"/>
    <w:rsid w:val="009A69C8"/>
    <w:rsid w:val="009B16B5"/>
    <w:rsid w:val="009B24B8"/>
    <w:rsid w:val="009B2839"/>
    <w:rsid w:val="009B29CC"/>
    <w:rsid w:val="009B353D"/>
    <w:rsid w:val="009B4E5E"/>
    <w:rsid w:val="009B5E90"/>
    <w:rsid w:val="009B7E8A"/>
    <w:rsid w:val="009C2C19"/>
    <w:rsid w:val="009C5986"/>
    <w:rsid w:val="009D1137"/>
    <w:rsid w:val="009D1A6D"/>
    <w:rsid w:val="009E6840"/>
    <w:rsid w:val="009F21FF"/>
    <w:rsid w:val="009F40D4"/>
    <w:rsid w:val="009F4649"/>
    <w:rsid w:val="00A043AF"/>
    <w:rsid w:val="00A14DBB"/>
    <w:rsid w:val="00A24D85"/>
    <w:rsid w:val="00A338E4"/>
    <w:rsid w:val="00A36EFB"/>
    <w:rsid w:val="00A37FB6"/>
    <w:rsid w:val="00A42E78"/>
    <w:rsid w:val="00A46028"/>
    <w:rsid w:val="00A47B4C"/>
    <w:rsid w:val="00A512D4"/>
    <w:rsid w:val="00A53D9D"/>
    <w:rsid w:val="00A56CED"/>
    <w:rsid w:val="00A61A0E"/>
    <w:rsid w:val="00A63687"/>
    <w:rsid w:val="00A63D7F"/>
    <w:rsid w:val="00A6756A"/>
    <w:rsid w:val="00A70EF7"/>
    <w:rsid w:val="00A80368"/>
    <w:rsid w:val="00A82886"/>
    <w:rsid w:val="00A93122"/>
    <w:rsid w:val="00A959F3"/>
    <w:rsid w:val="00A968AF"/>
    <w:rsid w:val="00AA23CD"/>
    <w:rsid w:val="00AB66CE"/>
    <w:rsid w:val="00AB7A1A"/>
    <w:rsid w:val="00AC156D"/>
    <w:rsid w:val="00AC39E0"/>
    <w:rsid w:val="00AC3A77"/>
    <w:rsid w:val="00AD22D7"/>
    <w:rsid w:val="00AD27A0"/>
    <w:rsid w:val="00AF6779"/>
    <w:rsid w:val="00B028F8"/>
    <w:rsid w:val="00B1183D"/>
    <w:rsid w:val="00B11BF3"/>
    <w:rsid w:val="00B21A68"/>
    <w:rsid w:val="00B21DDE"/>
    <w:rsid w:val="00B33C8B"/>
    <w:rsid w:val="00B46D80"/>
    <w:rsid w:val="00B622AB"/>
    <w:rsid w:val="00B623C0"/>
    <w:rsid w:val="00B7250A"/>
    <w:rsid w:val="00B730BA"/>
    <w:rsid w:val="00B82C77"/>
    <w:rsid w:val="00B83363"/>
    <w:rsid w:val="00BA2BC1"/>
    <w:rsid w:val="00BA41E4"/>
    <w:rsid w:val="00BB16FC"/>
    <w:rsid w:val="00BB308B"/>
    <w:rsid w:val="00BB5537"/>
    <w:rsid w:val="00BB691D"/>
    <w:rsid w:val="00BC0357"/>
    <w:rsid w:val="00BC219F"/>
    <w:rsid w:val="00BC4259"/>
    <w:rsid w:val="00BC49D5"/>
    <w:rsid w:val="00BC7B39"/>
    <w:rsid w:val="00BD07C0"/>
    <w:rsid w:val="00BD1852"/>
    <w:rsid w:val="00BD321A"/>
    <w:rsid w:val="00BD50CD"/>
    <w:rsid w:val="00BE13E8"/>
    <w:rsid w:val="00BF0832"/>
    <w:rsid w:val="00BF7839"/>
    <w:rsid w:val="00C1697E"/>
    <w:rsid w:val="00C2255D"/>
    <w:rsid w:val="00C26404"/>
    <w:rsid w:val="00C26D02"/>
    <w:rsid w:val="00C34267"/>
    <w:rsid w:val="00C34E62"/>
    <w:rsid w:val="00C37DD3"/>
    <w:rsid w:val="00C40040"/>
    <w:rsid w:val="00C46194"/>
    <w:rsid w:val="00C50224"/>
    <w:rsid w:val="00C52257"/>
    <w:rsid w:val="00C56830"/>
    <w:rsid w:val="00C569DE"/>
    <w:rsid w:val="00C57131"/>
    <w:rsid w:val="00C74F4E"/>
    <w:rsid w:val="00C75CAE"/>
    <w:rsid w:val="00C77303"/>
    <w:rsid w:val="00C86157"/>
    <w:rsid w:val="00C96CEA"/>
    <w:rsid w:val="00CA366E"/>
    <w:rsid w:val="00CB002C"/>
    <w:rsid w:val="00CB1A78"/>
    <w:rsid w:val="00CC174B"/>
    <w:rsid w:val="00CE1F5F"/>
    <w:rsid w:val="00CE4583"/>
    <w:rsid w:val="00CF0B8F"/>
    <w:rsid w:val="00CF132C"/>
    <w:rsid w:val="00CF7E43"/>
    <w:rsid w:val="00D002F3"/>
    <w:rsid w:val="00D013E5"/>
    <w:rsid w:val="00D1177B"/>
    <w:rsid w:val="00D20878"/>
    <w:rsid w:val="00D31BFD"/>
    <w:rsid w:val="00D34BC0"/>
    <w:rsid w:val="00D35CC4"/>
    <w:rsid w:val="00D5045B"/>
    <w:rsid w:val="00D51DBE"/>
    <w:rsid w:val="00D5464C"/>
    <w:rsid w:val="00D55B6A"/>
    <w:rsid w:val="00D60251"/>
    <w:rsid w:val="00D62868"/>
    <w:rsid w:val="00D64B51"/>
    <w:rsid w:val="00D65489"/>
    <w:rsid w:val="00D727AD"/>
    <w:rsid w:val="00D77C6F"/>
    <w:rsid w:val="00D81483"/>
    <w:rsid w:val="00D9714B"/>
    <w:rsid w:val="00D9776F"/>
    <w:rsid w:val="00DA268E"/>
    <w:rsid w:val="00DA2761"/>
    <w:rsid w:val="00DC18FB"/>
    <w:rsid w:val="00DC1B72"/>
    <w:rsid w:val="00DC2626"/>
    <w:rsid w:val="00DC4372"/>
    <w:rsid w:val="00DC4D58"/>
    <w:rsid w:val="00DD2BCE"/>
    <w:rsid w:val="00DD30A8"/>
    <w:rsid w:val="00DE65F5"/>
    <w:rsid w:val="00DF2BDF"/>
    <w:rsid w:val="00DF4B14"/>
    <w:rsid w:val="00DF50F8"/>
    <w:rsid w:val="00DF617C"/>
    <w:rsid w:val="00DF7A45"/>
    <w:rsid w:val="00E00729"/>
    <w:rsid w:val="00E00869"/>
    <w:rsid w:val="00E04347"/>
    <w:rsid w:val="00E0644E"/>
    <w:rsid w:val="00E132D8"/>
    <w:rsid w:val="00E1398F"/>
    <w:rsid w:val="00E24589"/>
    <w:rsid w:val="00E264AA"/>
    <w:rsid w:val="00E34E43"/>
    <w:rsid w:val="00E35C8F"/>
    <w:rsid w:val="00E52050"/>
    <w:rsid w:val="00E55A53"/>
    <w:rsid w:val="00E64958"/>
    <w:rsid w:val="00E65A03"/>
    <w:rsid w:val="00E7076F"/>
    <w:rsid w:val="00E767B2"/>
    <w:rsid w:val="00E84393"/>
    <w:rsid w:val="00E85BD3"/>
    <w:rsid w:val="00E85CBC"/>
    <w:rsid w:val="00E86AEA"/>
    <w:rsid w:val="00EB40EB"/>
    <w:rsid w:val="00EC0080"/>
    <w:rsid w:val="00EC0440"/>
    <w:rsid w:val="00EC370C"/>
    <w:rsid w:val="00EC542D"/>
    <w:rsid w:val="00ED001F"/>
    <w:rsid w:val="00ED19D5"/>
    <w:rsid w:val="00ED7544"/>
    <w:rsid w:val="00ED7775"/>
    <w:rsid w:val="00EE2921"/>
    <w:rsid w:val="00EE518C"/>
    <w:rsid w:val="00EE744E"/>
    <w:rsid w:val="00EE77FF"/>
    <w:rsid w:val="00EF05E3"/>
    <w:rsid w:val="00F05AD4"/>
    <w:rsid w:val="00F0709B"/>
    <w:rsid w:val="00F079AB"/>
    <w:rsid w:val="00F11848"/>
    <w:rsid w:val="00F13E2C"/>
    <w:rsid w:val="00F25A63"/>
    <w:rsid w:val="00F270DD"/>
    <w:rsid w:val="00F31C90"/>
    <w:rsid w:val="00F37138"/>
    <w:rsid w:val="00F40955"/>
    <w:rsid w:val="00F45929"/>
    <w:rsid w:val="00F464B5"/>
    <w:rsid w:val="00F55DB5"/>
    <w:rsid w:val="00F63984"/>
    <w:rsid w:val="00F65E63"/>
    <w:rsid w:val="00F7244B"/>
    <w:rsid w:val="00F9001F"/>
    <w:rsid w:val="00F90AFF"/>
    <w:rsid w:val="00F91C98"/>
    <w:rsid w:val="00F9204B"/>
    <w:rsid w:val="00FA60F6"/>
    <w:rsid w:val="00FB1A85"/>
    <w:rsid w:val="00FB3AC3"/>
    <w:rsid w:val="00FB70E6"/>
    <w:rsid w:val="00FC5F29"/>
    <w:rsid w:val="00FC6510"/>
    <w:rsid w:val="00FC7F7E"/>
    <w:rsid w:val="00FD01A8"/>
    <w:rsid w:val="00FD0CE3"/>
    <w:rsid w:val="00FE033C"/>
    <w:rsid w:val="00FE1308"/>
    <w:rsid w:val="00FE3932"/>
    <w:rsid w:val="00FE3DD8"/>
    <w:rsid w:val="00F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133400"/>
    <w:pPr>
      <w:widowControl/>
      <w:outlineLvl w:val="1"/>
    </w:pPr>
    <w:rPr>
      <w:rFonts w:ascii="sөũ" w:hAnsi="sөũ" w:cs="新細明體"/>
      <w:b/>
      <w:bCs/>
      <w:color w:val="331133"/>
      <w:kern w:val="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133400"/>
    <w:rPr>
      <w:rFonts w:ascii="sөũ" w:eastAsia="新細明體" w:hAnsi="sөũ" w:cs="新細明體"/>
      <w:b/>
      <w:bCs/>
      <w:color w:val="331133"/>
      <w:kern w:val="0"/>
      <w:sz w:val="31"/>
      <w:szCs w:val="31"/>
    </w:rPr>
  </w:style>
  <w:style w:type="character" w:styleId="a3">
    <w:name w:val="Hyperlink"/>
    <w:basedOn w:val="a0"/>
    <w:uiPriority w:val="99"/>
    <w:semiHidden/>
    <w:unhideWhenUsed/>
    <w:rsid w:val="00133400"/>
    <w:rPr>
      <w:color w:val="800000"/>
      <w:u w:val="single"/>
    </w:rPr>
  </w:style>
  <w:style w:type="paragraph" w:styleId="Web">
    <w:name w:val="Normal (Web)"/>
    <w:basedOn w:val="a"/>
    <w:uiPriority w:val="99"/>
    <w:unhideWhenUsed/>
    <w:rsid w:val="0013340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hidden">
    <w:name w:val="hidden"/>
    <w:basedOn w:val="a0"/>
    <w:rsid w:val="00133400"/>
  </w:style>
  <w:style w:type="character" w:customStyle="1" w:styleId="page">
    <w:name w:val="page"/>
    <w:basedOn w:val="a0"/>
    <w:rsid w:val="00133400"/>
  </w:style>
  <w:style w:type="paragraph" w:styleId="a4">
    <w:name w:val="header"/>
    <w:basedOn w:val="a"/>
    <w:link w:val="a5"/>
    <w:unhideWhenUsed/>
    <w:rsid w:val="00133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34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3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3400"/>
    <w:rPr>
      <w:sz w:val="20"/>
      <w:szCs w:val="20"/>
    </w:rPr>
  </w:style>
  <w:style w:type="paragraph" w:styleId="a8">
    <w:name w:val="footnote text"/>
    <w:basedOn w:val="a"/>
    <w:link w:val="a9"/>
    <w:unhideWhenUsed/>
    <w:rsid w:val="00251A9B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rsid w:val="00251A9B"/>
    <w:rPr>
      <w:sz w:val="20"/>
      <w:szCs w:val="20"/>
    </w:rPr>
  </w:style>
  <w:style w:type="character" w:styleId="aa">
    <w:name w:val="footnote reference"/>
    <w:basedOn w:val="a0"/>
    <w:semiHidden/>
    <w:unhideWhenUsed/>
    <w:rsid w:val="00251A9B"/>
    <w:rPr>
      <w:vertAlign w:val="superscript"/>
    </w:rPr>
  </w:style>
  <w:style w:type="paragraph" w:styleId="ab">
    <w:name w:val="Body Text Indent"/>
    <w:basedOn w:val="a"/>
    <w:link w:val="ac"/>
    <w:uiPriority w:val="99"/>
    <w:unhideWhenUsed/>
    <w:rsid w:val="00964C84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964C84"/>
  </w:style>
  <w:style w:type="character" w:customStyle="1" w:styleId="old">
    <w:name w:val="old"/>
    <w:rsid w:val="00484425"/>
    <w:rPr>
      <w:color w:val="0000FF"/>
    </w:rPr>
  </w:style>
  <w:style w:type="paragraph" w:styleId="ad">
    <w:name w:val="List Paragraph"/>
    <w:basedOn w:val="a"/>
    <w:uiPriority w:val="34"/>
    <w:qFormat/>
    <w:rsid w:val="00A24D85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804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04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byline1">
    <w:name w:val="byline1"/>
    <w:basedOn w:val="a0"/>
    <w:rsid w:val="00701A63"/>
    <w:rPr>
      <w:b w:val="0"/>
      <w:bCs w:val="0"/>
      <w:color w:val="408080"/>
      <w:sz w:val="32"/>
      <w:szCs w:val="32"/>
    </w:rPr>
  </w:style>
  <w:style w:type="character" w:customStyle="1" w:styleId="headname1">
    <w:name w:val="headname1"/>
    <w:basedOn w:val="a0"/>
    <w:rsid w:val="002275DD"/>
    <w:rPr>
      <w:b/>
      <w:bCs/>
      <w:color w:val="0000A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133400"/>
    <w:pPr>
      <w:widowControl/>
      <w:outlineLvl w:val="1"/>
    </w:pPr>
    <w:rPr>
      <w:rFonts w:ascii="sөũ" w:hAnsi="sөũ" w:cs="新細明體"/>
      <w:b/>
      <w:bCs/>
      <w:color w:val="331133"/>
      <w:kern w:val="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133400"/>
    <w:rPr>
      <w:rFonts w:ascii="sөũ" w:eastAsia="新細明體" w:hAnsi="sөũ" w:cs="新細明體"/>
      <w:b/>
      <w:bCs/>
      <w:color w:val="331133"/>
      <w:kern w:val="0"/>
      <w:sz w:val="31"/>
      <w:szCs w:val="31"/>
    </w:rPr>
  </w:style>
  <w:style w:type="character" w:styleId="a3">
    <w:name w:val="Hyperlink"/>
    <w:basedOn w:val="a0"/>
    <w:uiPriority w:val="99"/>
    <w:semiHidden/>
    <w:unhideWhenUsed/>
    <w:rsid w:val="00133400"/>
    <w:rPr>
      <w:color w:val="800000"/>
      <w:u w:val="single"/>
    </w:rPr>
  </w:style>
  <w:style w:type="paragraph" w:styleId="Web">
    <w:name w:val="Normal (Web)"/>
    <w:basedOn w:val="a"/>
    <w:uiPriority w:val="99"/>
    <w:unhideWhenUsed/>
    <w:rsid w:val="0013340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hidden">
    <w:name w:val="hidden"/>
    <w:basedOn w:val="a0"/>
    <w:rsid w:val="00133400"/>
  </w:style>
  <w:style w:type="character" w:customStyle="1" w:styleId="page">
    <w:name w:val="page"/>
    <w:basedOn w:val="a0"/>
    <w:rsid w:val="00133400"/>
  </w:style>
  <w:style w:type="paragraph" w:styleId="a4">
    <w:name w:val="header"/>
    <w:basedOn w:val="a"/>
    <w:link w:val="a5"/>
    <w:unhideWhenUsed/>
    <w:rsid w:val="00133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34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3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3400"/>
    <w:rPr>
      <w:sz w:val="20"/>
      <w:szCs w:val="20"/>
    </w:rPr>
  </w:style>
  <w:style w:type="paragraph" w:styleId="a8">
    <w:name w:val="footnote text"/>
    <w:basedOn w:val="a"/>
    <w:link w:val="a9"/>
    <w:unhideWhenUsed/>
    <w:rsid w:val="00251A9B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rsid w:val="00251A9B"/>
    <w:rPr>
      <w:sz w:val="20"/>
      <w:szCs w:val="20"/>
    </w:rPr>
  </w:style>
  <w:style w:type="character" w:styleId="aa">
    <w:name w:val="footnote reference"/>
    <w:basedOn w:val="a0"/>
    <w:semiHidden/>
    <w:unhideWhenUsed/>
    <w:rsid w:val="00251A9B"/>
    <w:rPr>
      <w:vertAlign w:val="superscript"/>
    </w:rPr>
  </w:style>
  <w:style w:type="paragraph" w:styleId="ab">
    <w:name w:val="Body Text Indent"/>
    <w:basedOn w:val="a"/>
    <w:link w:val="ac"/>
    <w:uiPriority w:val="99"/>
    <w:unhideWhenUsed/>
    <w:rsid w:val="00964C84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964C84"/>
  </w:style>
  <w:style w:type="character" w:customStyle="1" w:styleId="old">
    <w:name w:val="old"/>
    <w:rsid w:val="00484425"/>
    <w:rPr>
      <w:color w:val="0000FF"/>
    </w:rPr>
  </w:style>
  <w:style w:type="paragraph" w:styleId="ad">
    <w:name w:val="List Paragraph"/>
    <w:basedOn w:val="a"/>
    <w:uiPriority w:val="34"/>
    <w:qFormat/>
    <w:rsid w:val="00A24D85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804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04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byline1">
    <w:name w:val="byline1"/>
    <w:basedOn w:val="a0"/>
    <w:rsid w:val="00701A63"/>
    <w:rPr>
      <w:b w:val="0"/>
      <w:bCs w:val="0"/>
      <w:color w:val="408080"/>
      <w:sz w:val="32"/>
      <w:szCs w:val="32"/>
    </w:rPr>
  </w:style>
  <w:style w:type="character" w:customStyle="1" w:styleId="headname1">
    <w:name w:val="headname1"/>
    <w:basedOn w:val="a0"/>
    <w:rsid w:val="002275DD"/>
    <w:rPr>
      <w:b/>
      <w:bCs/>
      <w:color w:val="0000A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40010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8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86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53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12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44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4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08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54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651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950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88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496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11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870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55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906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9215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374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380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067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98933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006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3547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06265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7113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068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321CE-73A1-4823-8B4D-46537D27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848</Words>
  <Characters>4836</Characters>
  <Application>Microsoft Office Word</Application>
  <DocSecurity>0</DocSecurity>
  <Lines>40</Lines>
  <Paragraphs>11</Paragraphs>
  <ScaleCrop>false</ScaleCrop>
  <Company>Microsoft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2</cp:revision>
  <dcterms:created xsi:type="dcterms:W3CDTF">2014-01-03T01:06:00Z</dcterms:created>
  <dcterms:modified xsi:type="dcterms:W3CDTF">2014-01-03T01:06:00Z</dcterms:modified>
</cp:coreProperties>
</file>